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6E8AB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11.08.2026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7D8AE7C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1EAA6DAB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0B3DE974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6131C0AF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4CB9E698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12D03A13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11.08.2026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Ujsoły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5950B11C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07A76095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Dowóz dzieci z terenu Gminy Ujsoły do szkół i placówek oświatowych w roku szkolnym 2026/2027</w:t>
      </w:r>
    </w:p>
    <w:p w14:paraId="3B30ECB3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EF56E2F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0890F524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część 1: 127 034,00 PLN, część 2: 127 142,00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3C19276B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2C09F656" w14:textId="55F524AC" w:rsidR="00641859" w:rsidRDefault="00A553C1" w:rsidP="00793450">
      <w:pPr>
        <w:pStyle w:val="Tekstpodstawowy"/>
        <w:numPr>
          <w:ilvl w:val="1"/>
          <w:numId w:val="5"/>
        </w:numPr>
        <w:spacing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553C1">
        <w:rPr>
          <w:rFonts w:ascii="Times New Roman" w:hAnsi="Times New Roman"/>
          <w:b/>
          <w:bCs/>
          <w:sz w:val="24"/>
          <w:szCs w:val="24"/>
        </w:rPr>
        <w:t>Biuro Turystyczno-Przewozowe</w:t>
      </w:r>
      <w:r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Pr="00A553C1">
        <w:rPr>
          <w:rFonts w:ascii="Times New Roman" w:hAnsi="Times New Roman"/>
          <w:b/>
          <w:bCs/>
          <w:sz w:val="24"/>
          <w:szCs w:val="24"/>
        </w:rPr>
        <w:t>EXPRES BUS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 w:rsidRPr="00A553C1">
        <w:rPr>
          <w:rFonts w:ascii="Times New Roman" w:hAnsi="Times New Roman"/>
          <w:b/>
          <w:bCs/>
          <w:sz w:val="24"/>
          <w:szCs w:val="24"/>
        </w:rPr>
        <w:t xml:space="preserve"> Józef Kruczyński</w:t>
      </w:r>
      <w:r>
        <w:rPr>
          <w:rFonts w:ascii="Times New Roman" w:hAnsi="Times New Roman"/>
          <w:b/>
          <w:bCs/>
          <w:sz w:val="24"/>
          <w:szCs w:val="24"/>
        </w:rPr>
        <w:t xml:space="preserve">, ul. Górska 13a, 34-370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Raczja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część 1: cena </w:t>
      </w:r>
      <w:r>
        <w:rPr>
          <w:rFonts w:ascii="Times New Roman" w:hAnsi="Times New Roman"/>
          <w:b/>
          <w:bCs/>
          <w:sz w:val="24"/>
          <w:szCs w:val="24"/>
        </w:rPr>
        <w:t>115 695,20</w:t>
      </w:r>
      <w:r>
        <w:rPr>
          <w:rFonts w:ascii="Times New Roman" w:hAnsi="Times New Roman"/>
          <w:b/>
          <w:bCs/>
          <w:sz w:val="24"/>
          <w:szCs w:val="24"/>
        </w:rPr>
        <w:t xml:space="preserve"> PLN, część 2: cena </w:t>
      </w:r>
      <w:r>
        <w:rPr>
          <w:rFonts w:ascii="Times New Roman" w:hAnsi="Times New Roman"/>
          <w:b/>
          <w:bCs/>
          <w:sz w:val="24"/>
          <w:szCs w:val="24"/>
        </w:rPr>
        <w:t>102 046,40</w:t>
      </w:r>
      <w:r>
        <w:rPr>
          <w:rFonts w:ascii="Times New Roman" w:hAnsi="Times New Roman"/>
          <w:b/>
          <w:bCs/>
          <w:sz w:val="24"/>
          <w:szCs w:val="24"/>
        </w:rPr>
        <w:t xml:space="preserve"> PLN</w:t>
      </w:r>
      <w:r w:rsidR="009372DC">
        <w:rPr>
          <w:rFonts w:ascii="Times New Roman" w:hAnsi="Times New Roman"/>
          <w:sz w:val="24"/>
          <w:szCs w:val="24"/>
        </w:rPr>
        <w:t>.</w:t>
      </w:r>
    </w:p>
    <w:p w14:paraId="153BF924" w14:textId="774A62CF" w:rsidR="00641859" w:rsidRDefault="009372DC" w:rsidP="00793450">
      <w:pPr>
        <w:pStyle w:val="Tekstpodstawowy"/>
        <w:numPr>
          <w:ilvl w:val="1"/>
          <w:numId w:val="5"/>
        </w:numPr>
        <w:spacing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Mglobal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Marcin Modzelewski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Podgórska 145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43-384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Jaworze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część 1: cena 244 430,08 PLN, część 2: cena 109 051,28 PLN</w:t>
      </w:r>
      <w:r>
        <w:rPr>
          <w:rFonts w:ascii="Times New Roman" w:hAnsi="Times New Roman"/>
          <w:sz w:val="24"/>
          <w:szCs w:val="24"/>
        </w:rPr>
        <w:t>.</w:t>
      </w:r>
    </w:p>
    <w:p w14:paraId="38D1A0E3" w14:textId="2CC2D9FD" w:rsidR="00641859" w:rsidRDefault="00A553C1" w:rsidP="00793450">
      <w:pPr>
        <w:pStyle w:val="Tekstpodstawowy"/>
        <w:numPr>
          <w:ilvl w:val="1"/>
          <w:numId w:val="5"/>
        </w:numPr>
        <w:spacing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553C1">
        <w:rPr>
          <w:rFonts w:ascii="Times New Roman" w:hAnsi="Times New Roman"/>
          <w:b/>
          <w:bCs/>
          <w:sz w:val="24"/>
          <w:szCs w:val="24"/>
        </w:rPr>
        <w:t xml:space="preserve">Przedsiębiorstwo Usługowo Handlowe </w:t>
      </w:r>
      <w:proofErr w:type="spellStart"/>
      <w:r w:rsidRPr="00A553C1">
        <w:rPr>
          <w:rFonts w:ascii="Times New Roman" w:hAnsi="Times New Roman"/>
          <w:b/>
          <w:bCs/>
          <w:sz w:val="24"/>
          <w:szCs w:val="24"/>
        </w:rPr>
        <w:t>ExBus</w:t>
      </w:r>
      <w:proofErr w:type="spellEnd"/>
      <w:r w:rsidRPr="00A553C1">
        <w:rPr>
          <w:rFonts w:ascii="Times New Roman" w:hAnsi="Times New Roman"/>
          <w:b/>
          <w:bCs/>
          <w:sz w:val="24"/>
          <w:szCs w:val="24"/>
        </w:rPr>
        <w:t xml:space="preserve"> Józef Kruczyński</w:t>
      </w:r>
      <w:r>
        <w:rPr>
          <w:rFonts w:ascii="Times New Roman" w:hAnsi="Times New Roman"/>
          <w:b/>
          <w:bCs/>
          <w:sz w:val="24"/>
          <w:szCs w:val="24"/>
        </w:rPr>
        <w:t xml:space="preserve">, ul.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Górksa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17, 34-370 Rajcza, </w:t>
      </w:r>
      <w:r>
        <w:rPr>
          <w:rFonts w:ascii="Times New Roman" w:hAnsi="Times New Roman"/>
          <w:b/>
          <w:bCs/>
          <w:sz w:val="24"/>
          <w:szCs w:val="24"/>
        </w:rPr>
        <w:t xml:space="preserve">część 1: cena </w:t>
      </w:r>
      <w:r>
        <w:rPr>
          <w:rFonts w:ascii="Times New Roman" w:hAnsi="Times New Roman"/>
          <w:b/>
          <w:bCs/>
          <w:sz w:val="24"/>
          <w:szCs w:val="24"/>
        </w:rPr>
        <w:t>148 933,60</w:t>
      </w:r>
      <w:r>
        <w:rPr>
          <w:rFonts w:ascii="Times New Roman" w:hAnsi="Times New Roman"/>
          <w:b/>
          <w:bCs/>
          <w:sz w:val="24"/>
          <w:szCs w:val="24"/>
        </w:rPr>
        <w:t xml:space="preserve"> PLN, część 2: cena </w:t>
      </w:r>
      <w:r>
        <w:rPr>
          <w:rFonts w:ascii="Times New Roman" w:hAnsi="Times New Roman"/>
          <w:b/>
          <w:bCs/>
          <w:sz w:val="24"/>
          <w:szCs w:val="24"/>
        </w:rPr>
        <w:t>109 829,60</w:t>
      </w:r>
      <w:r>
        <w:rPr>
          <w:rFonts w:ascii="Times New Roman" w:hAnsi="Times New Roman"/>
          <w:b/>
          <w:bCs/>
          <w:sz w:val="24"/>
          <w:szCs w:val="24"/>
        </w:rPr>
        <w:t xml:space="preserve"> PLN</w:t>
      </w:r>
      <w:r w:rsidR="009372DC">
        <w:rPr>
          <w:rFonts w:ascii="Times New Roman" w:hAnsi="Times New Roman"/>
          <w:sz w:val="24"/>
          <w:szCs w:val="24"/>
        </w:rPr>
        <w:t>.</w:t>
      </w:r>
    </w:p>
    <w:p w14:paraId="5D15F0E4" w14:textId="0F2E1E3A" w:rsidR="00641859" w:rsidRDefault="009372DC" w:rsidP="00793450">
      <w:pPr>
        <w:pStyle w:val="Tekstpodstawowy"/>
        <w:numPr>
          <w:ilvl w:val="1"/>
          <w:numId w:val="5"/>
        </w:numPr>
        <w:spacing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MUSCAR SPÓŁKA Z OGRANICZONĄ ODPOWIEDZIALNOŚCIĄ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Przemysłowa 10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32-620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Brzeszcze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część 1: cena 234 969,92 PLN, część 2: cena 97 549,44 PLN</w:t>
      </w:r>
      <w:r>
        <w:rPr>
          <w:rFonts w:ascii="Times New Roman" w:hAnsi="Times New Roman"/>
          <w:sz w:val="24"/>
          <w:szCs w:val="24"/>
        </w:rPr>
        <w:t>.</w:t>
      </w:r>
    </w:p>
    <w:p w14:paraId="2DC73F29" w14:textId="5EA39CC2" w:rsidR="00641859" w:rsidRDefault="00A553C1" w:rsidP="00793450">
      <w:pPr>
        <w:pStyle w:val="Tekstpodstawowy"/>
        <w:numPr>
          <w:ilvl w:val="1"/>
          <w:numId w:val="5"/>
        </w:numPr>
        <w:spacing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553C1">
        <w:rPr>
          <w:rFonts w:ascii="Times New Roman" w:hAnsi="Times New Roman"/>
          <w:b/>
          <w:bCs/>
          <w:sz w:val="24"/>
          <w:szCs w:val="24"/>
        </w:rPr>
        <w:t>P.H.U. LOGRAM Tomasz Margol</w:t>
      </w:r>
      <w:r>
        <w:rPr>
          <w:rFonts w:ascii="Times New Roman" w:hAnsi="Times New Roman"/>
          <w:b/>
          <w:bCs/>
          <w:sz w:val="24"/>
          <w:szCs w:val="24"/>
        </w:rPr>
        <w:t>, u</w:t>
      </w:r>
      <w:r w:rsidRPr="00A553C1">
        <w:rPr>
          <w:rFonts w:ascii="Times New Roman" w:hAnsi="Times New Roman"/>
          <w:b/>
          <w:bCs/>
          <w:sz w:val="24"/>
          <w:szCs w:val="24"/>
        </w:rPr>
        <w:t>l. Ujsolska 42B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553C1">
        <w:rPr>
          <w:rFonts w:ascii="Times New Roman" w:hAnsi="Times New Roman"/>
          <w:b/>
          <w:bCs/>
          <w:sz w:val="24"/>
          <w:szCs w:val="24"/>
        </w:rPr>
        <w:t>34-370 Rajcza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część 2: cena </w:t>
      </w:r>
      <w:r w:rsidRPr="00A553C1">
        <w:rPr>
          <w:rFonts w:ascii="Times New Roman" w:hAnsi="Times New Roman"/>
          <w:b/>
          <w:bCs/>
          <w:sz w:val="24"/>
          <w:szCs w:val="24"/>
        </w:rPr>
        <w:t>102 911,20</w:t>
      </w:r>
      <w:r>
        <w:rPr>
          <w:rFonts w:ascii="Times New Roman" w:hAnsi="Times New Roman"/>
          <w:b/>
          <w:bCs/>
          <w:sz w:val="24"/>
          <w:szCs w:val="24"/>
        </w:rPr>
        <w:t xml:space="preserve"> PLN</w:t>
      </w:r>
      <w:r w:rsidR="009372DC">
        <w:rPr>
          <w:rFonts w:ascii="Times New Roman" w:hAnsi="Times New Roman"/>
          <w:sz w:val="24"/>
          <w:szCs w:val="24"/>
        </w:rPr>
        <w:t>.</w:t>
      </w:r>
    </w:p>
    <w:p w14:paraId="4FCEC3B0" w14:textId="0AA5A16A" w:rsidR="00A10279" w:rsidRDefault="00A10279" w:rsidP="00793450">
      <w:pPr>
        <w:pStyle w:val="Tekstpodstawowy"/>
        <w:numPr>
          <w:ilvl w:val="1"/>
          <w:numId w:val="5"/>
        </w:numPr>
        <w:spacing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4F356B">
        <w:rPr>
          <w:rFonts w:ascii="Times New Roman" w:hAnsi="Times New Roman"/>
          <w:b/>
          <w:bCs/>
          <w:sz w:val="24"/>
          <w:szCs w:val="24"/>
        </w:rPr>
        <w:t>ALFA BUS SPÓŁKA Z OGRANICZONĄ ODPOWIEDZIALNOŚCIĄ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F356B">
        <w:rPr>
          <w:rFonts w:ascii="Times New Roman" w:hAnsi="Times New Roman"/>
          <w:b/>
          <w:bCs/>
          <w:sz w:val="24"/>
          <w:szCs w:val="24"/>
        </w:rPr>
        <w:t>ul. Oskara Kolberga 9</w:t>
      </w:r>
      <w:r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25-516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Pr="004F356B">
        <w:rPr>
          <w:rFonts w:ascii="Times New Roman" w:hAnsi="Times New Roman"/>
          <w:b/>
          <w:bCs/>
          <w:sz w:val="24"/>
          <w:szCs w:val="24"/>
        </w:rPr>
        <w:t>Kielce</w:t>
      </w:r>
      <w:r>
        <w:rPr>
          <w:rFonts w:ascii="Times New Roman" w:hAnsi="Times New Roman"/>
          <w:sz w:val="24"/>
          <w:szCs w:val="24"/>
        </w:rPr>
        <w:t xml:space="preserve">,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część 2: cena 115 191,36 PLN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4A360ED4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61578" w14:textId="77777777" w:rsidR="009372DC" w:rsidRDefault="009372DC">
      <w:r>
        <w:separator/>
      </w:r>
    </w:p>
  </w:endnote>
  <w:endnote w:type="continuationSeparator" w:id="0">
    <w:p w14:paraId="10E4A6F3" w14:textId="77777777" w:rsidR="009372DC" w:rsidRDefault="0093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1DA50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8FC4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00F8A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606DB" w14:textId="77777777" w:rsidR="009372DC" w:rsidRDefault="009372DC">
      <w:r>
        <w:separator/>
      </w:r>
    </w:p>
  </w:footnote>
  <w:footnote w:type="continuationSeparator" w:id="0">
    <w:p w14:paraId="2C8CD19D" w14:textId="77777777" w:rsidR="009372DC" w:rsidRDefault="00937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E074C" w14:textId="6159FF63" w:rsidR="00BD0FE2" w:rsidRDefault="00793450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71DA5E21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9192569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90918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4D090918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B2357" w14:textId="022B7C4E" w:rsidR="00BD0FE2" w:rsidRDefault="00793450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0F170BC7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336639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C74379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41C74379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18472" w14:textId="1F76AB0E" w:rsidR="00BD0FE2" w:rsidRDefault="00793450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180C005D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08070177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A7D8F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4C3A7D8F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57747"/>
    <w:multiLevelType w:val="hybridMultilevel"/>
    <w:tmpl w:val="34A4E9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9166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4744511">
    <w:abstractNumId w:val="1"/>
  </w:num>
  <w:num w:numId="3" w16cid:durableId="742871810">
    <w:abstractNumId w:val="3"/>
  </w:num>
  <w:num w:numId="4" w16cid:durableId="617951799">
    <w:abstractNumId w:val="4"/>
  </w:num>
  <w:num w:numId="5" w16cid:durableId="1021931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2D79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413EB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41859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93450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372DC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553C1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C4905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ZZP.Kruszyński Bartłomiej</cp:lastModifiedBy>
  <cp:revision>3</cp:revision>
  <dcterms:created xsi:type="dcterms:W3CDTF">2026-08-11T09:07:00Z</dcterms:created>
  <dcterms:modified xsi:type="dcterms:W3CDTF">2026-08-11T09:17:00Z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