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CC20E" w14:textId="77777777" w:rsidR="00E76B1E" w:rsidRPr="00537198" w:rsidRDefault="00E76B1E" w:rsidP="00537198">
      <w:pPr>
        <w:keepNext/>
        <w:spacing w:after="0" w:line="360" w:lineRule="auto"/>
        <w:outlineLvl w:val="0"/>
        <w:rPr>
          <w:rFonts w:asciiTheme="minorHAnsi" w:eastAsia="Arial Unicode MS" w:hAnsiTheme="minorHAnsi" w:cstheme="minorHAnsi"/>
          <w:b/>
          <w:bCs/>
          <w:sz w:val="28"/>
          <w:szCs w:val="28"/>
        </w:rPr>
      </w:pPr>
    </w:p>
    <w:p w14:paraId="640C177D" w14:textId="4AA05471" w:rsidR="00042D2E" w:rsidRPr="00951E6C" w:rsidRDefault="00042D2E" w:rsidP="00537198">
      <w:pPr>
        <w:keepNext/>
        <w:spacing w:after="0" w:line="360" w:lineRule="auto"/>
        <w:jc w:val="center"/>
        <w:outlineLvl w:val="0"/>
        <w:rPr>
          <w:rFonts w:asciiTheme="minorHAnsi" w:eastAsia="Arial Unicode MS" w:hAnsiTheme="minorHAnsi" w:cstheme="minorHAnsi"/>
          <w:b/>
          <w:bCs/>
          <w:sz w:val="36"/>
          <w:szCs w:val="36"/>
        </w:rPr>
      </w:pPr>
      <w:r w:rsidRPr="00951E6C">
        <w:rPr>
          <w:rFonts w:asciiTheme="minorHAnsi" w:eastAsia="Arial Unicode MS" w:hAnsiTheme="minorHAnsi" w:cstheme="minorHAnsi"/>
          <w:b/>
          <w:bCs/>
          <w:sz w:val="36"/>
          <w:szCs w:val="36"/>
        </w:rPr>
        <w:t xml:space="preserve">SPECYFIKACJA </w:t>
      </w:r>
    </w:p>
    <w:p w14:paraId="3EEE054E" w14:textId="77777777" w:rsidR="00042D2E" w:rsidRPr="00951E6C" w:rsidRDefault="00042D2E" w:rsidP="00537198">
      <w:pPr>
        <w:keepNext/>
        <w:spacing w:after="0" w:line="360" w:lineRule="auto"/>
        <w:jc w:val="center"/>
        <w:outlineLvl w:val="0"/>
        <w:rPr>
          <w:rFonts w:asciiTheme="minorHAnsi" w:eastAsia="Arial Unicode MS" w:hAnsiTheme="minorHAnsi" w:cstheme="minorHAnsi"/>
          <w:b/>
          <w:bCs/>
          <w:sz w:val="36"/>
          <w:szCs w:val="36"/>
        </w:rPr>
      </w:pPr>
      <w:r w:rsidRPr="00951E6C">
        <w:rPr>
          <w:rFonts w:asciiTheme="minorHAnsi" w:eastAsia="Arial Unicode MS" w:hAnsiTheme="minorHAnsi" w:cstheme="minorHAnsi"/>
          <w:b/>
          <w:bCs/>
          <w:sz w:val="36"/>
          <w:szCs w:val="36"/>
        </w:rPr>
        <w:t>WARUNKÓW ZAMÓWIENIA</w:t>
      </w:r>
    </w:p>
    <w:p w14:paraId="4C4E5495" w14:textId="77777777" w:rsidR="00042D2E" w:rsidRPr="00951E6C" w:rsidRDefault="00042D2E" w:rsidP="00537198">
      <w:pPr>
        <w:keepNext/>
        <w:spacing w:after="0" w:line="360" w:lineRule="auto"/>
        <w:jc w:val="center"/>
        <w:outlineLvl w:val="0"/>
        <w:rPr>
          <w:rFonts w:asciiTheme="minorHAnsi" w:eastAsia="Arial Unicode MS" w:hAnsiTheme="minorHAnsi" w:cstheme="minorHAnsi"/>
          <w:b/>
          <w:bCs/>
          <w:sz w:val="36"/>
          <w:szCs w:val="36"/>
        </w:rPr>
      </w:pPr>
    </w:p>
    <w:p w14:paraId="0A930CD6" w14:textId="216ED442" w:rsidR="00E05DA2" w:rsidRPr="00951E6C" w:rsidRDefault="008444C9" w:rsidP="00537198">
      <w:pPr>
        <w:tabs>
          <w:tab w:val="left" w:pos="708"/>
          <w:tab w:val="center" w:pos="4536"/>
          <w:tab w:val="right" w:pos="9072"/>
        </w:tabs>
        <w:spacing w:after="0" w:line="360" w:lineRule="auto"/>
        <w:jc w:val="center"/>
        <w:rPr>
          <w:rFonts w:asciiTheme="minorHAnsi" w:eastAsia="Times New Roman" w:hAnsiTheme="minorHAnsi" w:cstheme="minorHAnsi"/>
          <w:b/>
          <w:bCs/>
          <w:sz w:val="36"/>
          <w:szCs w:val="36"/>
        </w:rPr>
      </w:pPr>
      <w:r w:rsidRPr="00951E6C">
        <w:rPr>
          <w:rFonts w:asciiTheme="minorHAnsi" w:eastAsia="Times New Roman" w:hAnsiTheme="minorHAnsi" w:cstheme="minorHAnsi"/>
          <w:b/>
          <w:bCs/>
          <w:sz w:val="36"/>
          <w:szCs w:val="36"/>
        </w:rPr>
        <w:t>na zadanie</w:t>
      </w:r>
      <w:r w:rsidR="00042D2E" w:rsidRPr="00951E6C">
        <w:rPr>
          <w:rFonts w:asciiTheme="minorHAnsi" w:eastAsia="Times New Roman" w:hAnsiTheme="minorHAnsi" w:cstheme="minorHAnsi"/>
          <w:b/>
          <w:bCs/>
          <w:sz w:val="36"/>
          <w:szCs w:val="36"/>
        </w:rPr>
        <w:t xml:space="preserve"> </w:t>
      </w:r>
    </w:p>
    <w:p w14:paraId="6304A061" w14:textId="12CB4395" w:rsidR="003B167C" w:rsidRDefault="00B669EB" w:rsidP="00537198">
      <w:pPr>
        <w:tabs>
          <w:tab w:val="left" w:pos="708"/>
          <w:tab w:val="center" w:pos="4536"/>
          <w:tab w:val="right" w:pos="9072"/>
        </w:tabs>
        <w:spacing w:after="0" w:line="360" w:lineRule="auto"/>
        <w:jc w:val="center"/>
        <w:rPr>
          <w:rFonts w:asciiTheme="minorHAnsi" w:hAnsiTheme="minorHAnsi" w:cstheme="minorHAnsi"/>
          <w:b/>
          <w:iCs/>
          <w:color w:val="000000" w:themeColor="text1"/>
          <w:sz w:val="36"/>
          <w:szCs w:val="36"/>
        </w:rPr>
      </w:pPr>
      <w:r w:rsidRPr="00B669EB">
        <w:rPr>
          <w:rFonts w:asciiTheme="minorHAnsi" w:hAnsiTheme="minorHAnsi" w:cstheme="minorHAnsi"/>
          <w:b/>
          <w:iCs/>
          <w:color w:val="000000" w:themeColor="text1"/>
          <w:sz w:val="36"/>
          <w:szCs w:val="36"/>
        </w:rPr>
        <w:t>Opracowanie dokumentacji projektowej przebudowy dróg zlokalizowanych w m. Klecza Dolna – ul. Jasna, Nad Wiaduktem, Zielona oraz Manhattan</w:t>
      </w:r>
    </w:p>
    <w:p w14:paraId="24A9945D" w14:textId="77777777" w:rsidR="00B669EB" w:rsidRPr="00B669EB" w:rsidRDefault="00B669EB" w:rsidP="00537198">
      <w:pPr>
        <w:tabs>
          <w:tab w:val="left" w:pos="708"/>
          <w:tab w:val="center" w:pos="4536"/>
          <w:tab w:val="right" w:pos="9072"/>
        </w:tabs>
        <w:spacing w:after="0" w:line="360" w:lineRule="auto"/>
        <w:jc w:val="center"/>
        <w:rPr>
          <w:rFonts w:asciiTheme="minorHAnsi" w:eastAsia="Times New Roman" w:hAnsiTheme="minorHAnsi" w:cstheme="minorHAnsi"/>
          <w:b/>
          <w:bCs/>
          <w:sz w:val="44"/>
          <w:szCs w:val="44"/>
        </w:rPr>
      </w:pPr>
    </w:p>
    <w:p w14:paraId="6ADA8B59" w14:textId="63FE5990" w:rsidR="00E34F37" w:rsidRPr="00951E6C" w:rsidRDefault="00042D2E" w:rsidP="001C4896">
      <w:pPr>
        <w:tabs>
          <w:tab w:val="left" w:pos="708"/>
          <w:tab w:val="center" w:pos="4536"/>
          <w:tab w:val="right" w:pos="9072"/>
        </w:tabs>
        <w:spacing w:after="0" w:line="360" w:lineRule="auto"/>
        <w:jc w:val="center"/>
        <w:rPr>
          <w:rFonts w:asciiTheme="minorHAnsi" w:eastAsia="Times New Roman" w:hAnsiTheme="minorHAnsi" w:cstheme="minorHAnsi"/>
          <w:b/>
          <w:bCs/>
          <w:sz w:val="24"/>
          <w:szCs w:val="24"/>
        </w:rPr>
      </w:pPr>
      <w:r w:rsidRPr="00951E6C">
        <w:rPr>
          <w:rFonts w:asciiTheme="minorHAnsi" w:eastAsia="Times New Roman" w:hAnsiTheme="minorHAnsi" w:cstheme="minorHAnsi"/>
          <w:b/>
          <w:bCs/>
          <w:sz w:val="24"/>
          <w:szCs w:val="24"/>
        </w:rPr>
        <w:t xml:space="preserve"> </w:t>
      </w:r>
      <w:r w:rsidR="00CF300A" w:rsidRPr="00951E6C">
        <w:rPr>
          <w:rFonts w:asciiTheme="minorHAnsi" w:eastAsia="Times New Roman" w:hAnsiTheme="minorHAnsi" w:cstheme="minorHAnsi"/>
          <w:noProof/>
          <w:sz w:val="24"/>
          <w:szCs w:val="24"/>
          <w:lang w:eastAsia="pl-PL"/>
        </w:rPr>
        <w:drawing>
          <wp:inline distT="0" distB="0" distL="0" distR="0" wp14:anchorId="6D942F3F" wp14:editId="0B49E5B0">
            <wp:extent cx="2818765" cy="3488690"/>
            <wp:effectExtent l="0" t="0" r="0" b="0"/>
            <wp:docPr id="1" name="Obraz 1" descr="Herb Wadow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Wadow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8765" cy="3488690"/>
                    </a:xfrm>
                    <a:prstGeom prst="rect">
                      <a:avLst/>
                    </a:prstGeom>
                    <a:noFill/>
                    <a:ln>
                      <a:noFill/>
                    </a:ln>
                  </pic:spPr>
                </pic:pic>
              </a:graphicData>
            </a:graphic>
          </wp:inline>
        </w:drawing>
      </w:r>
    </w:p>
    <w:p w14:paraId="675549E7" w14:textId="77777777" w:rsidR="00B21106" w:rsidRDefault="00B21106" w:rsidP="00537198">
      <w:pPr>
        <w:tabs>
          <w:tab w:val="left" w:pos="708"/>
          <w:tab w:val="center" w:pos="4536"/>
          <w:tab w:val="right" w:pos="9072"/>
        </w:tabs>
        <w:spacing w:before="240" w:after="0" w:line="360" w:lineRule="auto"/>
        <w:jc w:val="center"/>
        <w:rPr>
          <w:rFonts w:asciiTheme="minorHAnsi" w:eastAsia="Times New Roman" w:hAnsiTheme="minorHAnsi" w:cstheme="minorHAnsi"/>
          <w:b/>
          <w:bCs/>
          <w:sz w:val="32"/>
          <w:szCs w:val="32"/>
        </w:rPr>
      </w:pPr>
    </w:p>
    <w:p w14:paraId="1412125A" w14:textId="0C114E80" w:rsidR="00B836CA" w:rsidRDefault="00C53EDC" w:rsidP="001C4896">
      <w:pPr>
        <w:tabs>
          <w:tab w:val="left" w:pos="708"/>
          <w:tab w:val="center" w:pos="4536"/>
          <w:tab w:val="right" w:pos="9072"/>
        </w:tabs>
        <w:spacing w:before="240" w:after="0" w:line="360" w:lineRule="auto"/>
        <w:jc w:val="center"/>
        <w:rPr>
          <w:rFonts w:asciiTheme="minorHAnsi" w:eastAsia="Times New Roman" w:hAnsiTheme="minorHAnsi" w:cstheme="minorHAnsi"/>
          <w:b/>
          <w:bCs/>
          <w:sz w:val="32"/>
          <w:szCs w:val="32"/>
        </w:rPr>
      </w:pPr>
      <w:r w:rsidRPr="00951E6C">
        <w:rPr>
          <w:rFonts w:asciiTheme="minorHAnsi" w:eastAsia="Times New Roman" w:hAnsiTheme="minorHAnsi" w:cstheme="minorHAnsi"/>
          <w:b/>
          <w:bCs/>
          <w:sz w:val="32"/>
          <w:szCs w:val="32"/>
        </w:rPr>
        <w:t xml:space="preserve">Wadowice, </w:t>
      </w:r>
      <w:r w:rsidR="00B669EB">
        <w:rPr>
          <w:rFonts w:asciiTheme="minorHAnsi" w:eastAsia="Times New Roman" w:hAnsiTheme="minorHAnsi" w:cstheme="minorHAnsi"/>
          <w:b/>
          <w:bCs/>
          <w:sz w:val="32"/>
          <w:szCs w:val="32"/>
        </w:rPr>
        <w:t>sierpień</w:t>
      </w:r>
      <w:r w:rsidR="00E8658F" w:rsidRPr="00951E6C">
        <w:rPr>
          <w:rFonts w:asciiTheme="minorHAnsi" w:eastAsia="Times New Roman" w:hAnsiTheme="minorHAnsi" w:cstheme="minorHAnsi"/>
          <w:b/>
          <w:bCs/>
          <w:sz w:val="32"/>
          <w:szCs w:val="32"/>
        </w:rPr>
        <w:t xml:space="preserve"> 20</w:t>
      </w:r>
      <w:r w:rsidR="00C21F3B" w:rsidRPr="00951E6C">
        <w:rPr>
          <w:rFonts w:asciiTheme="minorHAnsi" w:eastAsia="Times New Roman" w:hAnsiTheme="minorHAnsi" w:cstheme="minorHAnsi"/>
          <w:b/>
          <w:bCs/>
          <w:sz w:val="32"/>
          <w:szCs w:val="32"/>
        </w:rPr>
        <w:t>2</w:t>
      </w:r>
      <w:r w:rsidR="006D292A">
        <w:rPr>
          <w:rFonts w:asciiTheme="minorHAnsi" w:eastAsia="Times New Roman" w:hAnsiTheme="minorHAnsi" w:cstheme="minorHAnsi"/>
          <w:b/>
          <w:bCs/>
          <w:sz w:val="32"/>
          <w:szCs w:val="32"/>
        </w:rPr>
        <w:t>6</w:t>
      </w:r>
      <w:r w:rsidR="00042D2E" w:rsidRPr="00951E6C">
        <w:rPr>
          <w:rFonts w:asciiTheme="minorHAnsi" w:eastAsia="Times New Roman" w:hAnsiTheme="minorHAnsi" w:cstheme="minorHAnsi"/>
          <w:b/>
          <w:bCs/>
          <w:sz w:val="32"/>
          <w:szCs w:val="32"/>
        </w:rPr>
        <w:t xml:space="preserve"> r.</w:t>
      </w:r>
    </w:p>
    <w:p w14:paraId="513B0C93" w14:textId="77777777" w:rsidR="00042D2E" w:rsidRPr="00951E6C" w:rsidRDefault="00042D2E" w:rsidP="00537198">
      <w:pPr>
        <w:keepNext/>
        <w:suppressAutoHyphens/>
        <w:spacing w:after="0" w:line="360" w:lineRule="auto"/>
        <w:jc w:val="center"/>
        <w:outlineLvl w:val="0"/>
        <w:rPr>
          <w:rFonts w:asciiTheme="minorHAnsi" w:eastAsia="Arial Unicode MS" w:hAnsiTheme="minorHAnsi" w:cstheme="minorHAnsi"/>
          <w:b/>
          <w:bCs/>
          <w:sz w:val="28"/>
          <w:szCs w:val="28"/>
        </w:rPr>
      </w:pPr>
      <w:r w:rsidRPr="00951E6C">
        <w:rPr>
          <w:rFonts w:asciiTheme="minorHAnsi" w:eastAsia="Arial Unicode MS" w:hAnsiTheme="minorHAnsi" w:cstheme="minorHAnsi"/>
          <w:b/>
          <w:bCs/>
          <w:sz w:val="28"/>
          <w:szCs w:val="28"/>
        </w:rPr>
        <w:lastRenderedPageBreak/>
        <w:t>ROZDZIAŁ I - INSTRUKCJA DLA WYKONAWCÓW</w:t>
      </w:r>
    </w:p>
    <w:p w14:paraId="62E89946" w14:textId="77777777" w:rsidR="00F61570" w:rsidRPr="00951E6C" w:rsidRDefault="00F61570" w:rsidP="00874327">
      <w:pPr>
        <w:numPr>
          <w:ilvl w:val="0"/>
          <w:numId w:val="5"/>
        </w:numPr>
        <w:suppressAutoHyphens/>
        <w:spacing w:before="240" w:after="0" w:line="360" w:lineRule="auto"/>
        <w:jc w:val="both"/>
        <w:rPr>
          <w:rFonts w:asciiTheme="minorHAnsi" w:eastAsia="Times New Roman" w:hAnsiTheme="minorHAnsi" w:cstheme="minorHAnsi"/>
          <w:b/>
          <w:bCs/>
          <w:sz w:val="24"/>
          <w:szCs w:val="24"/>
          <w:lang w:eastAsia="pl-PL"/>
        </w:rPr>
      </w:pPr>
      <w:r w:rsidRPr="00951E6C">
        <w:rPr>
          <w:rFonts w:asciiTheme="minorHAnsi" w:eastAsia="Times New Roman" w:hAnsiTheme="minorHAnsi" w:cstheme="minorHAnsi"/>
          <w:b/>
          <w:bCs/>
          <w:sz w:val="24"/>
          <w:szCs w:val="24"/>
          <w:u w:val="single"/>
          <w:lang w:eastAsia="pl-PL"/>
        </w:rPr>
        <w:t>Zamawiający</w:t>
      </w:r>
    </w:p>
    <w:p w14:paraId="104CFFC1" w14:textId="1626EC71" w:rsidR="00F61570" w:rsidRPr="00951E6C" w:rsidRDefault="00F61570" w:rsidP="00874327">
      <w:pPr>
        <w:numPr>
          <w:ilvl w:val="1"/>
          <w:numId w:val="5"/>
        </w:numPr>
        <w:suppressAutoHyphens/>
        <w:spacing w:before="120" w:after="0" w:line="360" w:lineRule="auto"/>
        <w:jc w:val="both"/>
        <w:rPr>
          <w:rFonts w:asciiTheme="minorHAnsi" w:eastAsia="Times New Roman" w:hAnsiTheme="minorHAnsi" w:cstheme="minorHAnsi"/>
          <w:spacing w:val="-5"/>
          <w:sz w:val="24"/>
          <w:szCs w:val="24"/>
          <w:lang w:eastAsia="pl-PL"/>
        </w:rPr>
      </w:pPr>
      <w:r w:rsidRPr="00951E6C">
        <w:rPr>
          <w:rFonts w:asciiTheme="minorHAnsi" w:eastAsia="Times New Roman" w:hAnsiTheme="minorHAnsi" w:cstheme="minorHAnsi"/>
          <w:spacing w:val="-5"/>
          <w:sz w:val="24"/>
          <w:szCs w:val="24"/>
          <w:lang w:eastAsia="pl-PL"/>
        </w:rPr>
        <w:t>Gmina Wadowice,</w:t>
      </w:r>
      <w:r w:rsidR="00B669EB">
        <w:rPr>
          <w:rFonts w:asciiTheme="minorHAnsi" w:eastAsia="Times New Roman" w:hAnsiTheme="minorHAnsi" w:cstheme="minorHAnsi"/>
          <w:spacing w:val="-5"/>
          <w:sz w:val="24"/>
          <w:szCs w:val="24"/>
          <w:lang w:eastAsia="pl-PL"/>
        </w:rPr>
        <w:t xml:space="preserve"> Urząd Miejski w Wadowicach,</w:t>
      </w:r>
      <w:r w:rsidRPr="00951E6C">
        <w:rPr>
          <w:rFonts w:asciiTheme="minorHAnsi" w:eastAsia="Times New Roman" w:hAnsiTheme="minorHAnsi" w:cstheme="minorHAnsi"/>
          <w:spacing w:val="-5"/>
          <w:sz w:val="24"/>
          <w:szCs w:val="24"/>
          <w:lang w:eastAsia="pl-PL"/>
        </w:rPr>
        <w:t xml:space="preserve"> Plac Jana Pawła II 23, 34-100 Wadowice, tel.+48 33 873 18 11</w:t>
      </w:r>
      <w:r w:rsidRPr="00951E6C">
        <w:rPr>
          <w:rFonts w:asciiTheme="minorHAnsi" w:eastAsia="Times New Roman" w:hAnsiTheme="minorHAnsi" w:cstheme="minorHAnsi"/>
          <w:spacing w:val="-5"/>
          <w:sz w:val="24"/>
          <w:szCs w:val="24"/>
          <w:lang w:eastAsia="pl-PL"/>
        </w:rPr>
        <w:tab/>
        <w:t>, fax. +48 33 873 18 15.</w:t>
      </w:r>
    </w:p>
    <w:p w14:paraId="74FC431C" w14:textId="77777777" w:rsidR="00F61570" w:rsidRPr="00951E6C" w:rsidRDefault="00F61570" w:rsidP="00874327">
      <w:pPr>
        <w:numPr>
          <w:ilvl w:val="1"/>
          <w:numId w:val="5"/>
        </w:numPr>
        <w:suppressAutoHyphens/>
        <w:spacing w:before="120" w:after="0" w:line="360" w:lineRule="auto"/>
        <w:jc w:val="both"/>
        <w:rPr>
          <w:rFonts w:asciiTheme="minorHAnsi" w:eastAsia="Arial Unicode MS" w:hAnsiTheme="minorHAnsi" w:cstheme="minorHAnsi"/>
          <w:spacing w:val="-5"/>
          <w:sz w:val="24"/>
          <w:szCs w:val="24"/>
          <w:lang w:eastAsia="pl-PL"/>
        </w:rPr>
      </w:pPr>
      <w:r w:rsidRPr="00951E6C">
        <w:rPr>
          <w:rFonts w:asciiTheme="minorHAnsi" w:eastAsia="Times New Roman" w:hAnsiTheme="minorHAnsi" w:cstheme="minorHAnsi"/>
          <w:spacing w:val="-5"/>
          <w:sz w:val="24"/>
          <w:szCs w:val="24"/>
          <w:lang w:eastAsia="pl-PL"/>
        </w:rPr>
        <w:t xml:space="preserve">Strona internetowa: </w:t>
      </w:r>
      <w:hyperlink r:id="rId9" w:history="1">
        <w:r w:rsidRPr="00951E6C">
          <w:rPr>
            <w:rFonts w:asciiTheme="minorHAnsi" w:eastAsia="Times New Roman" w:hAnsiTheme="minorHAnsi" w:cstheme="minorHAnsi"/>
            <w:color w:val="0000FF"/>
            <w:spacing w:val="-5"/>
            <w:sz w:val="24"/>
            <w:szCs w:val="24"/>
            <w:u w:val="single"/>
            <w:lang w:eastAsia="pl-PL"/>
          </w:rPr>
          <w:t>www.wadowice.pl</w:t>
        </w:r>
      </w:hyperlink>
      <w:r w:rsidRPr="00951E6C">
        <w:rPr>
          <w:rFonts w:asciiTheme="minorHAnsi" w:eastAsia="Times New Roman" w:hAnsiTheme="minorHAnsi" w:cstheme="minorHAnsi"/>
          <w:spacing w:val="-5"/>
          <w:sz w:val="24"/>
          <w:szCs w:val="24"/>
          <w:lang w:eastAsia="pl-PL"/>
        </w:rPr>
        <w:t xml:space="preserve">, </w:t>
      </w:r>
      <w:hyperlink r:id="rId10" w:history="1">
        <w:r w:rsidRPr="00951E6C">
          <w:rPr>
            <w:rFonts w:asciiTheme="minorHAnsi" w:eastAsia="Arial Unicode MS" w:hAnsiTheme="minorHAnsi" w:cstheme="minorHAnsi"/>
            <w:color w:val="0000FF"/>
            <w:sz w:val="24"/>
            <w:szCs w:val="24"/>
            <w:u w:val="single"/>
            <w:lang w:eastAsia="pl-PL"/>
          </w:rPr>
          <w:t>http://bip.malopolska.pl/umwadowice</w:t>
        </w:r>
      </w:hyperlink>
    </w:p>
    <w:p w14:paraId="0CA78BA0" w14:textId="4C40A4B6" w:rsidR="00F61570" w:rsidRPr="00951E6C" w:rsidRDefault="00F61570" w:rsidP="00874327">
      <w:pPr>
        <w:numPr>
          <w:ilvl w:val="1"/>
          <w:numId w:val="5"/>
        </w:numPr>
        <w:suppressAutoHyphens/>
        <w:spacing w:before="120" w:after="0" w:line="360" w:lineRule="auto"/>
        <w:jc w:val="both"/>
        <w:rPr>
          <w:rFonts w:asciiTheme="minorHAnsi" w:eastAsia="Times New Roman" w:hAnsiTheme="minorHAnsi" w:cstheme="minorHAnsi"/>
          <w:spacing w:val="-5"/>
          <w:sz w:val="24"/>
          <w:szCs w:val="24"/>
          <w:lang w:val="de-DE" w:eastAsia="pl-PL"/>
        </w:rPr>
      </w:pPr>
      <w:proofErr w:type="spellStart"/>
      <w:r w:rsidRPr="00951E6C">
        <w:rPr>
          <w:rFonts w:asciiTheme="minorHAnsi" w:eastAsia="Times New Roman" w:hAnsiTheme="minorHAnsi" w:cstheme="minorHAnsi"/>
          <w:spacing w:val="-5"/>
          <w:sz w:val="24"/>
          <w:szCs w:val="24"/>
          <w:lang w:val="de-DE" w:eastAsia="pl-PL"/>
        </w:rPr>
        <w:t>E-mail</w:t>
      </w:r>
      <w:proofErr w:type="spellEnd"/>
      <w:r w:rsidRPr="00951E6C">
        <w:rPr>
          <w:rFonts w:asciiTheme="minorHAnsi" w:eastAsia="Times New Roman" w:hAnsiTheme="minorHAnsi" w:cstheme="minorHAnsi"/>
          <w:spacing w:val="-5"/>
          <w:sz w:val="24"/>
          <w:szCs w:val="24"/>
          <w:lang w:val="de-DE" w:eastAsia="pl-PL"/>
        </w:rPr>
        <w:t xml:space="preserve">: </w:t>
      </w:r>
      <w:hyperlink r:id="rId11" w:history="1">
        <w:r w:rsidRPr="00951E6C">
          <w:rPr>
            <w:rStyle w:val="Hipercze"/>
            <w:rFonts w:asciiTheme="minorHAnsi" w:eastAsia="Times New Roman" w:hAnsiTheme="minorHAnsi" w:cstheme="minorHAnsi"/>
            <w:b/>
            <w:bCs/>
            <w:spacing w:val="-5"/>
            <w:sz w:val="24"/>
            <w:szCs w:val="24"/>
            <w:lang w:val="de-DE" w:eastAsia="pl-PL"/>
          </w:rPr>
          <w:t>umwadowice@wadowice.pl</w:t>
        </w:r>
      </w:hyperlink>
    </w:p>
    <w:p w14:paraId="4AC721D5" w14:textId="044C0516" w:rsidR="00C54221" w:rsidRPr="00951E6C" w:rsidRDefault="00F61570" w:rsidP="00874327">
      <w:pPr>
        <w:numPr>
          <w:ilvl w:val="1"/>
          <w:numId w:val="5"/>
        </w:numPr>
        <w:suppressAutoHyphens/>
        <w:spacing w:before="120" w:after="0" w:line="360" w:lineRule="auto"/>
        <w:jc w:val="both"/>
        <w:rPr>
          <w:rFonts w:asciiTheme="minorHAnsi" w:eastAsia="Times New Roman" w:hAnsiTheme="minorHAnsi" w:cstheme="minorHAnsi"/>
          <w:spacing w:val="-5"/>
          <w:sz w:val="24"/>
          <w:szCs w:val="24"/>
          <w:lang w:val="de-DE" w:eastAsia="pl-PL"/>
        </w:rPr>
      </w:pPr>
      <w:r w:rsidRPr="00951E6C">
        <w:rPr>
          <w:rFonts w:asciiTheme="minorHAnsi" w:hAnsiTheme="minorHAnsi" w:cstheme="minorHAnsi"/>
          <w:sz w:val="24"/>
          <w:szCs w:val="24"/>
        </w:rPr>
        <w:t xml:space="preserve">Adres strony internetowej prowadzonego postępowania, na której będą udostępniane zmiany i wyjaśnieniá treścí SWZ oraz inne dokumenty zamówieniá bezpośrednio związane </w:t>
      </w:r>
      <w:r w:rsidR="00B102FB">
        <w:rPr>
          <w:rFonts w:asciiTheme="minorHAnsi" w:hAnsiTheme="minorHAnsi" w:cstheme="minorHAnsi"/>
          <w:sz w:val="24"/>
          <w:szCs w:val="24"/>
        </w:rPr>
        <w:t xml:space="preserve">                               </w:t>
      </w:r>
      <w:r w:rsidRPr="00951E6C">
        <w:rPr>
          <w:rFonts w:asciiTheme="minorHAnsi" w:hAnsiTheme="minorHAnsi" w:cstheme="minorHAnsi"/>
          <w:sz w:val="24"/>
          <w:szCs w:val="24"/>
        </w:rPr>
        <w:t>z postępowaniem:</w:t>
      </w:r>
      <w:r w:rsidR="001C4896">
        <w:rPr>
          <w:rFonts w:asciiTheme="minorHAnsi" w:hAnsiTheme="minorHAnsi" w:cstheme="minorHAnsi"/>
          <w:sz w:val="24"/>
          <w:szCs w:val="24"/>
        </w:rPr>
        <w:t xml:space="preserve"> </w:t>
      </w:r>
      <w:hyperlink r:id="rId12" w:history="1">
        <w:r w:rsidR="00875177" w:rsidRPr="00A96DF8">
          <w:rPr>
            <w:rStyle w:val="Hipercze"/>
            <w:rFonts w:ascii="Calibri" w:hAnsi="Calibri"/>
          </w:rPr>
          <w:t>https://ezamowienia.gov.pl/mp-client/search/list/ocds-148610-afb9e086-3845-43b9-a712-55feaef1b57a</w:t>
        </w:r>
      </w:hyperlink>
      <w:r w:rsidR="00875177">
        <w:t xml:space="preserve"> </w:t>
      </w:r>
      <w:r w:rsidR="00C54221" w:rsidRPr="00D22C65">
        <w:rPr>
          <w:rFonts w:asciiTheme="minorHAnsi" w:hAnsiTheme="minorHAnsi" w:cstheme="minorHAnsi"/>
          <w:color w:val="4A4A4A"/>
          <w:sz w:val="28"/>
          <w:szCs w:val="28"/>
          <w:shd w:val="clear" w:color="auto" w:fill="FFFFFF"/>
        </w:rPr>
        <w:t xml:space="preserve">                                                                                              </w:t>
      </w:r>
    </w:p>
    <w:p w14:paraId="12A435BF" w14:textId="5C4E1B89" w:rsidR="00F61570" w:rsidRPr="00951E6C" w:rsidRDefault="00F61570" w:rsidP="00537198">
      <w:pPr>
        <w:suppressAutoHyphens/>
        <w:spacing w:before="120" w:after="0" w:line="360" w:lineRule="auto"/>
        <w:ind w:left="792"/>
        <w:jc w:val="both"/>
        <w:rPr>
          <w:rFonts w:asciiTheme="minorHAnsi" w:eastAsia="Times New Roman" w:hAnsiTheme="minorHAnsi" w:cstheme="minorHAnsi"/>
          <w:spacing w:val="-5"/>
          <w:sz w:val="24"/>
          <w:szCs w:val="24"/>
          <w:lang w:val="de-DE" w:eastAsia="pl-PL"/>
        </w:rPr>
      </w:pPr>
      <w:r w:rsidRPr="00951E6C">
        <w:rPr>
          <w:rStyle w:val="Hipercze"/>
          <w:rFonts w:asciiTheme="minorHAnsi" w:hAnsiTheme="minorHAnsi" w:cstheme="minorHAnsi"/>
          <w:color w:val="auto"/>
          <w:sz w:val="24"/>
          <w:szCs w:val="24"/>
          <w:u w:val="none"/>
        </w:rPr>
        <w:t xml:space="preserve">oraz </w:t>
      </w:r>
      <w:hyperlink r:id="rId13" w:history="1">
        <w:r w:rsidR="006D292A" w:rsidRPr="006D292A">
          <w:rPr>
            <w:rStyle w:val="Hipercze"/>
            <w:rFonts w:ascii="Calibri" w:hAnsi="Calibri"/>
            <w:sz w:val="24"/>
            <w:szCs w:val="24"/>
          </w:rPr>
          <w:t>https://bip.malopolska.pl/umwadowice,m,469937,2026.html</w:t>
        </w:r>
      </w:hyperlink>
      <w:r w:rsidR="006D292A" w:rsidRPr="006D292A">
        <w:rPr>
          <w:sz w:val="24"/>
          <w:szCs w:val="24"/>
        </w:rPr>
        <w:t xml:space="preserve"> </w:t>
      </w:r>
    </w:p>
    <w:p w14:paraId="40AE91D7" w14:textId="77777777" w:rsidR="00F61570" w:rsidRPr="00951E6C" w:rsidRDefault="00F61570" w:rsidP="0001033C">
      <w:pPr>
        <w:numPr>
          <w:ilvl w:val="0"/>
          <w:numId w:val="5"/>
        </w:numPr>
        <w:suppressAutoHyphens/>
        <w:spacing w:after="0" w:line="360" w:lineRule="auto"/>
        <w:jc w:val="both"/>
        <w:rPr>
          <w:rFonts w:asciiTheme="minorHAnsi" w:eastAsia="Times New Roman" w:hAnsiTheme="minorHAnsi" w:cstheme="minorHAnsi"/>
          <w:b/>
          <w:bCs/>
          <w:sz w:val="24"/>
          <w:szCs w:val="24"/>
          <w:lang w:eastAsia="pl-PL"/>
        </w:rPr>
      </w:pPr>
      <w:r w:rsidRPr="00951E6C">
        <w:rPr>
          <w:rFonts w:asciiTheme="minorHAnsi" w:eastAsia="Times New Roman" w:hAnsiTheme="minorHAnsi" w:cstheme="minorHAnsi"/>
          <w:b/>
          <w:bCs/>
          <w:sz w:val="24"/>
          <w:szCs w:val="24"/>
          <w:u w:val="single"/>
          <w:lang w:eastAsia="pl-PL"/>
        </w:rPr>
        <w:t xml:space="preserve"> Oznaczenie postępowania</w:t>
      </w:r>
    </w:p>
    <w:p w14:paraId="041DBA74" w14:textId="3BA07D5D" w:rsidR="00F61570" w:rsidRPr="00951E6C" w:rsidRDefault="00F61570" w:rsidP="00874327">
      <w:pPr>
        <w:numPr>
          <w:ilvl w:val="1"/>
          <w:numId w:val="5"/>
        </w:numPr>
        <w:suppressAutoHyphens/>
        <w:spacing w:after="0" w:line="360" w:lineRule="auto"/>
        <w:jc w:val="both"/>
        <w:rPr>
          <w:rFonts w:asciiTheme="minorHAnsi" w:eastAsia="Times New Roman" w:hAnsiTheme="minorHAnsi" w:cstheme="minorHAnsi"/>
          <w:b/>
          <w:bCs/>
          <w:sz w:val="24"/>
          <w:szCs w:val="24"/>
          <w:lang w:eastAsia="pl-PL"/>
        </w:rPr>
      </w:pPr>
      <w:r w:rsidRPr="00951E6C">
        <w:rPr>
          <w:rFonts w:asciiTheme="minorHAnsi" w:eastAsia="Times New Roman" w:hAnsiTheme="minorHAnsi" w:cstheme="minorHAnsi"/>
          <w:sz w:val="24"/>
          <w:szCs w:val="24"/>
          <w:lang w:eastAsia="pl-PL"/>
        </w:rPr>
        <w:t xml:space="preserve">Postępowanie, którego dotyczy niniejszy dokument oznaczone jest znakiem: </w:t>
      </w:r>
      <w:r w:rsidR="00B669EB">
        <w:rPr>
          <w:rFonts w:asciiTheme="minorHAnsi" w:eastAsia="Times New Roman" w:hAnsiTheme="minorHAnsi" w:cstheme="minorHAnsi"/>
          <w:b/>
          <w:bCs/>
          <w:sz w:val="24"/>
          <w:szCs w:val="24"/>
          <w:lang w:eastAsia="pl-PL"/>
        </w:rPr>
        <w:t>IR</w:t>
      </w:r>
      <w:r w:rsidR="00B836CA" w:rsidRPr="00B836CA">
        <w:rPr>
          <w:rFonts w:asciiTheme="minorHAnsi" w:eastAsia="Times New Roman" w:hAnsiTheme="minorHAnsi" w:cstheme="minorHAnsi"/>
          <w:b/>
          <w:bCs/>
          <w:sz w:val="24"/>
          <w:szCs w:val="24"/>
          <w:lang w:eastAsia="pl-PL"/>
        </w:rPr>
        <w:t>.271.</w:t>
      </w:r>
      <w:r w:rsidR="00B669EB">
        <w:rPr>
          <w:rFonts w:asciiTheme="minorHAnsi" w:eastAsia="Times New Roman" w:hAnsiTheme="minorHAnsi" w:cstheme="minorHAnsi"/>
          <w:b/>
          <w:bCs/>
          <w:sz w:val="24"/>
          <w:szCs w:val="24"/>
          <w:lang w:eastAsia="pl-PL"/>
        </w:rPr>
        <w:t>42</w:t>
      </w:r>
      <w:r w:rsidR="00B836CA" w:rsidRPr="00B836CA">
        <w:rPr>
          <w:rFonts w:asciiTheme="minorHAnsi" w:eastAsia="Times New Roman" w:hAnsiTheme="minorHAnsi" w:cstheme="minorHAnsi"/>
          <w:b/>
          <w:bCs/>
          <w:sz w:val="24"/>
          <w:szCs w:val="24"/>
          <w:lang w:eastAsia="pl-PL"/>
        </w:rPr>
        <w:t>.2026</w:t>
      </w:r>
    </w:p>
    <w:p w14:paraId="0386A359" w14:textId="0F7264D1" w:rsidR="00F61570" w:rsidRPr="00951E6C" w:rsidRDefault="00F61570" w:rsidP="00874327">
      <w:pPr>
        <w:numPr>
          <w:ilvl w:val="1"/>
          <w:numId w:val="5"/>
        </w:numPr>
        <w:suppressAutoHyphens/>
        <w:spacing w:after="0" w:line="360" w:lineRule="auto"/>
        <w:jc w:val="both"/>
        <w:rPr>
          <w:rFonts w:asciiTheme="minorHAnsi" w:eastAsia="Times New Roman" w:hAnsiTheme="minorHAnsi" w:cstheme="minorHAnsi"/>
          <w:b/>
          <w:sz w:val="24"/>
          <w:szCs w:val="24"/>
          <w:lang w:eastAsia="pl-PL"/>
        </w:rPr>
      </w:pPr>
      <w:r w:rsidRPr="00951E6C">
        <w:rPr>
          <w:rFonts w:asciiTheme="minorHAnsi" w:eastAsia="Times New Roman" w:hAnsiTheme="minorHAnsi" w:cstheme="minorHAnsi"/>
          <w:sz w:val="24"/>
          <w:szCs w:val="24"/>
          <w:lang w:eastAsia="pl-PL"/>
        </w:rPr>
        <w:t xml:space="preserve">Nazwa zamówienia: </w:t>
      </w:r>
      <w:r w:rsidR="00252266" w:rsidRPr="00951E6C">
        <w:rPr>
          <w:rFonts w:asciiTheme="minorHAnsi" w:eastAsia="Times New Roman" w:hAnsiTheme="minorHAnsi" w:cstheme="minorHAnsi"/>
          <w:b/>
          <w:sz w:val="24"/>
          <w:szCs w:val="24"/>
          <w:lang w:eastAsia="pl-PL"/>
        </w:rPr>
        <w:t xml:space="preserve">pn. </w:t>
      </w:r>
      <w:r w:rsidR="00252266" w:rsidRPr="00B669EB">
        <w:rPr>
          <w:rFonts w:asciiTheme="minorHAnsi" w:eastAsia="Times New Roman" w:hAnsiTheme="minorHAnsi" w:cstheme="minorHAnsi"/>
          <w:b/>
          <w:sz w:val="24"/>
          <w:szCs w:val="24"/>
          <w:lang w:eastAsia="pl-PL"/>
        </w:rPr>
        <w:t>„</w:t>
      </w:r>
      <w:r w:rsidR="00B669EB" w:rsidRPr="00B669EB">
        <w:rPr>
          <w:rFonts w:asciiTheme="minorHAnsi" w:hAnsiTheme="minorHAnsi" w:cstheme="minorHAnsi"/>
          <w:b/>
          <w:iCs/>
          <w:color w:val="000000" w:themeColor="text1"/>
          <w:sz w:val="24"/>
          <w:szCs w:val="24"/>
        </w:rPr>
        <w:t>Opracowanie dokumentacji projektowej przebudowy dróg zlokalizowanych w m. Klecza Dolna – ul. Jasna, Nad Wiaduktem, Zielona oraz Manhattan</w:t>
      </w:r>
      <w:r w:rsidRPr="00B21106">
        <w:rPr>
          <w:rFonts w:asciiTheme="minorHAnsi" w:hAnsiTheme="minorHAnsi" w:cstheme="minorHAnsi"/>
          <w:b/>
          <w:sz w:val="24"/>
          <w:szCs w:val="24"/>
        </w:rPr>
        <w:t>”.</w:t>
      </w:r>
    </w:p>
    <w:p w14:paraId="496AF7D4" w14:textId="77777777" w:rsidR="00A61F96" w:rsidRDefault="00F61570" w:rsidP="00A61F96">
      <w:pPr>
        <w:numPr>
          <w:ilvl w:val="1"/>
          <w:numId w:val="5"/>
        </w:numPr>
        <w:suppressAutoHyphens/>
        <w:spacing w:after="0" w:line="360" w:lineRule="auto"/>
        <w:jc w:val="both"/>
        <w:rPr>
          <w:rFonts w:asciiTheme="minorHAnsi" w:eastAsia="Times New Roman" w:hAnsiTheme="minorHAnsi" w:cstheme="minorHAnsi"/>
          <w:b/>
          <w:bCs/>
          <w:sz w:val="24"/>
          <w:szCs w:val="24"/>
          <w:lang w:eastAsia="pl-PL"/>
        </w:rPr>
      </w:pPr>
      <w:r w:rsidRPr="00951E6C">
        <w:rPr>
          <w:rFonts w:asciiTheme="minorHAnsi" w:eastAsia="Times New Roman" w:hAnsiTheme="minorHAnsi" w:cstheme="minorHAnsi"/>
          <w:sz w:val="24"/>
          <w:szCs w:val="24"/>
          <w:lang w:eastAsia="pl-PL"/>
        </w:rPr>
        <w:t>Wykonawcy winni we wszelkich kontaktach z Zamawiającym powoływać się na wyżej podane oznaczenie.</w:t>
      </w:r>
    </w:p>
    <w:p w14:paraId="1B823A2A" w14:textId="4C0C8CFC" w:rsidR="00F61570" w:rsidRPr="00A61F96" w:rsidRDefault="00F61570" w:rsidP="00652542">
      <w:pPr>
        <w:numPr>
          <w:ilvl w:val="0"/>
          <w:numId w:val="5"/>
        </w:numPr>
        <w:suppressAutoHyphens/>
        <w:spacing w:after="0" w:line="360" w:lineRule="auto"/>
        <w:jc w:val="both"/>
        <w:rPr>
          <w:rFonts w:asciiTheme="minorHAnsi" w:eastAsia="Times New Roman" w:hAnsiTheme="minorHAnsi" w:cstheme="minorHAnsi"/>
          <w:b/>
          <w:bCs/>
          <w:sz w:val="24"/>
          <w:szCs w:val="24"/>
          <w:lang w:eastAsia="pl-PL"/>
        </w:rPr>
      </w:pPr>
      <w:r w:rsidRPr="00A61F96">
        <w:rPr>
          <w:rFonts w:asciiTheme="minorHAnsi" w:eastAsia="Times New Roman" w:hAnsiTheme="minorHAnsi" w:cstheme="minorHAnsi"/>
          <w:b/>
          <w:bCs/>
          <w:sz w:val="24"/>
          <w:szCs w:val="24"/>
          <w:u w:val="single"/>
          <w:lang w:eastAsia="pl-PL"/>
        </w:rPr>
        <w:t>Tryb postępowania</w:t>
      </w:r>
    </w:p>
    <w:p w14:paraId="3AB176AE" w14:textId="02DD70C2" w:rsidR="00AD0D43" w:rsidRDefault="00AD0D43" w:rsidP="00AD0D43">
      <w:pPr>
        <w:numPr>
          <w:ilvl w:val="1"/>
          <w:numId w:val="5"/>
        </w:numPr>
        <w:suppressAutoHyphens/>
        <w:spacing w:after="0" w:line="360" w:lineRule="auto"/>
        <w:jc w:val="both"/>
        <w:rPr>
          <w:rFonts w:eastAsia="Times New Roman" w:cs="Calibri"/>
          <w:sz w:val="24"/>
          <w:szCs w:val="24"/>
          <w:lang w:eastAsia="pl-PL"/>
        </w:rPr>
      </w:pPr>
      <w:r>
        <w:rPr>
          <w:rFonts w:eastAsia="Times New Roman" w:cs="Calibri"/>
          <w:sz w:val="24"/>
          <w:szCs w:val="24"/>
          <w:lang w:eastAsia="pl-PL"/>
        </w:rPr>
        <w:t>Postępowanie o udzielenie zamówienia prowadzone jest w trybie podstawowym bez negocjacji na podstawie art. 275 pkt 1 ustawy Prawo Zamówień Publicznych z dnia 11 września 2019 roku (tekst jednolity Dz. U. z 202</w:t>
      </w:r>
      <w:r w:rsidR="00B669EB">
        <w:rPr>
          <w:rFonts w:eastAsia="Times New Roman" w:cs="Calibri"/>
          <w:sz w:val="24"/>
          <w:szCs w:val="24"/>
          <w:lang w:eastAsia="pl-PL"/>
        </w:rPr>
        <w:t>6</w:t>
      </w:r>
      <w:r>
        <w:rPr>
          <w:rFonts w:eastAsia="Times New Roman" w:cs="Calibri"/>
          <w:sz w:val="24"/>
          <w:szCs w:val="24"/>
          <w:lang w:eastAsia="pl-PL"/>
        </w:rPr>
        <w:t xml:space="preserve"> r. poz. </w:t>
      </w:r>
      <w:r w:rsidR="00B669EB">
        <w:rPr>
          <w:rFonts w:eastAsia="Times New Roman" w:cs="Calibri"/>
          <w:sz w:val="24"/>
          <w:szCs w:val="24"/>
          <w:lang w:eastAsia="pl-PL"/>
        </w:rPr>
        <w:t>793</w:t>
      </w:r>
      <w:r>
        <w:rPr>
          <w:rFonts w:eastAsia="Times New Roman" w:cs="Calibri"/>
          <w:sz w:val="24"/>
          <w:szCs w:val="24"/>
          <w:lang w:eastAsia="pl-PL"/>
        </w:rPr>
        <w:t xml:space="preserve"> ze zm.), zwana dalej „ustawą </w:t>
      </w:r>
      <w:proofErr w:type="spellStart"/>
      <w:r>
        <w:rPr>
          <w:rFonts w:eastAsia="Times New Roman" w:cs="Calibri"/>
          <w:sz w:val="24"/>
          <w:szCs w:val="24"/>
          <w:lang w:eastAsia="pl-PL"/>
        </w:rPr>
        <w:t>Pzp</w:t>
      </w:r>
      <w:proofErr w:type="spellEnd"/>
      <w:r>
        <w:rPr>
          <w:rFonts w:eastAsia="Times New Roman" w:cs="Calibri"/>
          <w:sz w:val="24"/>
          <w:szCs w:val="24"/>
          <w:lang w:eastAsia="pl-PL"/>
        </w:rPr>
        <w:t>”.</w:t>
      </w:r>
    </w:p>
    <w:p w14:paraId="47A3C4A8" w14:textId="564B838E" w:rsidR="00F61570" w:rsidRPr="00951E6C" w:rsidRDefault="00F61570" w:rsidP="00874327">
      <w:pPr>
        <w:numPr>
          <w:ilvl w:val="1"/>
          <w:numId w:val="5"/>
        </w:numPr>
        <w:suppressAutoHyphens/>
        <w:spacing w:before="120" w:after="0" w:line="360" w:lineRule="auto"/>
        <w:jc w:val="both"/>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Ilekroć w niniejszej Specyfikacji Warunków Zamówienia (SWZ) zastosowane jest pojęcie</w:t>
      </w:r>
      <w:r w:rsidR="00CB4E3D" w:rsidRPr="00951E6C">
        <w:rPr>
          <w:rFonts w:asciiTheme="minorHAnsi" w:eastAsia="Times New Roman" w:hAnsiTheme="minorHAnsi" w:cstheme="minorHAnsi"/>
          <w:sz w:val="24"/>
          <w:szCs w:val="24"/>
        </w:rPr>
        <w:t xml:space="preserve"> </w:t>
      </w:r>
      <w:r w:rsidRPr="00951E6C">
        <w:rPr>
          <w:rFonts w:asciiTheme="minorHAnsi" w:eastAsia="Times New Roman" w:hAnsiTheme="minorHAnsi" w:cstheme="minorHAnsi"/>
          <w:sz w:val="24"/>
          <w:szCs w:val="24"/>
        </w:rPr>
        <w:t xml:space="preserve">„ustawa”, należy przez to rozumieć ustawę Prawo Zamówień Publicznych, o której mowa </w:t>
      </w:r>
      <w:r w:rsidR="006729B6" w:rsidRPr="00951E6C">
        <w:rPr>
          <w:rFonts w:asciiTheme="minorHAnsi" w:eastAsia="Times New Roman" w:hAnsiTheme="minorHAnsi" w:cstheme="minorHAnsi"/>
          <w:sz w:val="24"/>
          <w:szCs w:val="24"/>
        </w:rPr>
        <w:br/>
      </w:r>
      <w:r w:rsidRPr="00951E6C">
        <w:rPr>
          <w:rFonts w:asciiTheme="minorHAnsi" w:eastAsia="Times New Roman" w:hAnsiTheme="minorHAnsi" w:cstheme="minorHAnsi"/>
          <w:sz w:val="24"/>
          <w:szCs w:val="24"/>
        </w:rPr>
        <w:t>w pkt 3.1.</w:t>
      </w:r>
    </w:p>
    <w:p w14:paraId="70BC44C2" w14:textId="70754ADB" w:rsidR="00F61570" w:rsidRPr="00951E6C" w:rsidRDefault="00F61570" w:rsidP="00874327">
      <w:pPr>
        <w:numPr>
          <w:ilvl w:val="1"/>
          <w:numId w:val="5"/>
        </w:numPr>
        <w:suppressAutoHyphens/>
        <w:spacing w:before="120" w:after="0" w:line="360" w:lineRule="auto"/>
        <w:jc w:val="both"/>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 xml:space="preserve">Ilekroć w niniejszej Specyfikacji Warunków Zamówienia zastosowane jest pojęcie „Rozporządzenie”, należy przez to rozumieć Rozporządzenie </w:t>
      </w:r>
      <w:r w:rsidRPr="00951E6C">
        <w:rPr>
          <w:rFonts w:asciiTheme="minorHAnsi" w:hAnsiTheme="minorHAnsi" w:cstheme="minorHAnsi"/>
          <w:sz w:val="24"/>
          <w:szCs w:val="24"/>
          <w:lang w:eastAsia="pl-PL"/>
        </w:rPr>
        <w:t xml:space="preserve">Ministra Rozwoju, Pracy  </w:t>
      </w:r>
      <w:r w:rsidR="00B64518" w:rsidRPr="00951E6C">
        <w:rPr>
          <w:rFonts w:asciiTheme="minorHAnsi" w:hAnsiTheme="minorHAnsi" w:cstheme="minorHAnsi"/>
          <w:sz w:val="24"/>
          <w:szCs w:val="24"/>
          <w:lang w:eastAsia="pl-PL"/>
        </w:rPr>
        <w:br/>
      </w:r>
      <w:r w:rsidRPr="00951E6C">
        <w:rPr>
          <w:rFonts w:asciiTheme="minorHAnsi" w:hAnsiTheme="minorHAnsi" w:cstheme="minorHAnsi"/>
          <w:sz w:val="24"/>
          <w:szCs w:val="24"/>
          <w:lang w:eastAsia="pl-PL"/>
        </w:rPr>
        <w:t>i Technologii z dnia 23 grudnia 2020 r.</w:t>
      </w:r>
      <w:r w:rsidRPr="00951E6C">
        <w:rPr>
          <w:rFonts w:asciiTheme="minorHAnsi" w:eastAsia="Times New Roman" w:hAnsiTheme="minorHAnsi" w:cstheme="minorHAnsi"/>
          <w:sz w:val="24"/>
          <w:szCs w:val="24"/>
        </w:rPr>
        <w:t xml:space="preserve"> </w:t>
      </w:r>
      <w:r w:rsidRPr="00951E6C">
        <w:rPr>
          <w:rFonts w:asciiTheme="minorHAnsi" w:hAnsiTheme="minorHAnsi" w:cstheme="minorHAnsi"/>
          <w:sz w:val="24"/>
          <w:szCs w:val="24"/>
          <w:lang w:eastAsia="pl-PL"/>
        </w:rPr>
        <w:t>w sprawie podmiotowych środków dowodowych oraz innych dokumentów lub oświadczeń, jakich może żądać zamawiający od wykonawcy (Dz.U. 2020 poz.2415).</w:t>
      </w:r>
    </w:p>
    <w:p w14:paraId="01A6BD9E" w14:textId="77777777" w:rsidR="00F61570" w:rsidRPr="00951E6C" w:rsidRDefault="00F61570" w:rsidP="003D12B9">
      <w:pPr>
        <w:numPr>
          <w:ilvl w:val="1"/>
          <w:numId w:val="5"/>
        </w:numPr>
        <w:suppressAutoHyphens/>
        <w:spacing w:before="120" w:after="0" w:line="360" w:lineRule="auto"/>
        <w:jc w:val="both"/>
        <w:rPr>
          <w:rFonts w:asciiTheme="minorHAnsi" w:eastAsia="Times New Roman" w:hAnsiTheme="minorHAnsi" w:cstheme="minorHAnsi"/>
          <w:sz w:val="24"/>
          <w:szCs w:val="24"/>
        </w:rPr>
      </w:pPr>
      <w:r w:rsidRPr="00951E6C">
        <w:rPr>
          <w:rFonts w:asciiTheme="minorHAnsi" w:eastAsia="Times New Roman" w:hAnsiTheme="minorHAnsi" w:cstheme="minorHAnsi"/>
          <w:bCs/>
          <w:sz w:val="24"/>
          <w:szCs w:val="24"/>
        </w:rPr>
        <w:lastRenderedPageBreak/>
        <w:t xml:space="preserve"> </w:t>
      </w:r>
      <w:r w:rsidRPr="00951E6C">
        <w:rPr>
          <w:rFonts w:asciiTheme="minorHAnsi" w:eastAsia="Times New Roman" w:hAnsiTheme="minorHAnsi" w:cstheme="minorHAnsi"/>
          <w:sz w:val="24"/>
          <w:szCs w:val="24"/>
        </w:rPr>
        <w:t>Ilekroć w niniejszej Specyfikacji Warunków Zamówienia zastosowane jest pojęcie „</w:t>
      </w:r>
      <w:r w:rsidRPr="00951E6C">
        <w:rPr>
          <w:rFonts w:asciiTheme="minorHAnsi" w:eastAsia="Times New Roman" w:hAnsiTheme="minorHAnsi" w:cstheme="minorHAnsi"/>
          <w:caps/>
          <w:sz w:val="24"/>
          <w:szCs w:val="24"/>
        </w:rPr>
        <w:t>SWZ</w:t>
      </w:r>
      <w:r w:rsidRPr="00951E6C">
        <w:rPr>
          <w:rFonts w:asciiTheme="minorHAnsi" w:eastAsia="Times New Roman" w:hAnsiTheme="minorHAnsi" w:cstheme="minorHAnsi"/>
          <w:sz w:val="24"/>
          <w:szCs w:val="24"/>
        </w:rPr>
        <w:t>”, należy przez to rozumieć Specyfikację Warunków Zamówienia.</w:t>
      </w:r>
    </w:p>
    <w:p w14:paraId="74C502AE" w14:textId="7CB996B6" w:rsidR="00F61570" w:rsidRPr="00951E6C" w:rsidRDefault="00F61570" w:rsidP="003D12B9">
      <w:pPr>
        <w:numPr>
          <w:ilvl w:val="1"/>
          <w:numId w:val="5"/>
        </w:numPr>
        <w:suppressAutoHyphens/>
        <w:spacing w:before="120" w:after="0" w:line="360" w:lineRule="auto"/>
        <w:jc w:val="both"/>
        <w:rPr>
          <w:rFonts w:asciiTheme="minorHAnsi" w:hAnsiTheme="minorHAnsi" w:cstheme="minorHAnsi"/>
          <w:sz w:val="24"/>
          <w:szCs w:val="24"/>
          <w:lang w:eastAsia="pl-PL"/>
        </w:rPr>
      </w:pPr>
      <w:r w:rsidRPr="00951E6C">
        <w:rPr>
          <w:rFonts w:asciiTheme="minorHAnsi" w:hAnsiTheme="minorHAnsi" w:cstheme="minorHAnsi"/>
          <w:sz w:val="24"/>
          <w:szCs w:val="24"/>
        </w:rPr>
        <w:t xml:space="preserve">Do czynności podejmowanych przez Zamawiającego i Wykonawców w postępowaniu </w:t>
      </w:r>
      <w:r w:rsidRPr="00951E6C">
        <w:rPr>
          <w:rFonts w:asciiTheme="minorHAnsi" w:hAnsiTheme="minorHAnsi" w:cstheme="minorHAnsi"/>
          <w:sz w:val="24"/>
          <w:szCs w:val="24"/>
        </w:rPr>
        <w:br/>
        <w:t xml:space="preserve">o udzielenie zamówienia stosuje się przepisy powołanej ustawy PZP oraz aktów wykonawczych wydanych na jej podstawie, a w sprawach nieuregulowanych przepisy ustawy z dnia 23 kwietnia 1964 r. </w:t>
      </w:r>
      <w:r w:rsidRPr="00951E6C">
        <w:rPr>
          <w:rFonts w:asciiTheme="minorHAnsi" w:hAnsiTheme="minorHAnsi" w:cstheme="minorHAnsi"/>
          <w:b/>
          <w:bCs/>
          <w:sz w:val="24"/>
          <w:szCs w:val="24"/>
        </w:rPr>
        <w:t>-</w:t>
      </w:r>
      <w:r w:rsidRPr="00951E6C">
        <w:rPr>
          <w:rFonts w:asciiTheme="minorHAnsi" w:hAnsiTheme="minorHAnsi" w:cstheme="minorHAnsi"/>
          <w:sz w:val="24"/>
          <w:szCs w:val="24"/>
        </w:rPr>
        <w:t xml:space="preserve"> Kodeks cywilny </w:t>
      </w:r>
      <w:r w:rsidR="006D292A" w:rsidRPr="006D292A">
        <w:rPr>
          <w:rFonts w:asciiTheme="minorHAnsi" w:hAnsiTheme="minorHAnsi" w:cstheme="minorHAnsi"/>
          <w:sz w:val="24"/>
          <w:szCs w:val="24"/>
        </w:rPr>
        <w:t>(tekst jednolity Dz. U. 2025 r. poz. 1071 ze zm.).</w:t>
      </w:r>
    </w:p>
    <w:p w14:paraId="4504B477" w14:textId="77777777" w:rsidR="00F61570" w:rsidRPr="00951E6C" w:rsidRDefault="00F61570" w:rsidP="003D12B9">
      <w:pPr>
        <w:numPr>
          <w:ilvl w:val="1"/>
          <w:numId w:val="5"/>
        </w:numPr>
        <w:suppressAutoHyphens/>
        <w:spacing w:before="120" w:after="0" w:line="360" w:lineRule="auto"/>
        <w:jc w:val="both"/>
        <w:rPr>
          <w:rFonts w:asciiTheme="minorHAnsi" w:hAnsiTheme="minorHAnsi" w:cstheme="minorHAnsi"/>
          <w:sz w:val="24"/>
          <w:szCs w:val="24"/>
        </w:rPr>
      </w:pPr>
      <w:r w:rsidRPr="00951E6C">
        <w:rPr>
          <w:rFonts w:asciiTheme="minorHAnsi" w:hAnsiTheme="minorHAnsi" w:cstheme="minorHAnsi"/>
          <w:sz w:val="24"/>
          <w:szCs w:val="24"/>
        </w:rPr>
        <w:t>Zamawiający nie przewiduje wyboru najkorzystniejszej oferty z możliwością prowadzenia negocjacji.</w:t>
      </w:r>
    </w:p>
    <w:p w14:paraId="24EEE2D6" w14:textId="77777777" w:rsidR="006D292A" w:rsidRDefault="00042D2E" w:rsidP="003D12B9">
      <w:pPr>
        <w:numPr>
          <w:ilvl w:val="0"/>
          <w:numId w:val="5"/>
        </w:numPr>
        <w:suppressAutoHyphens/>
        <w:spacing w:before="120" w:after="120" w:line="360" w:lineRule="auto"/>
        <w:ind w:left="567" w:hanging="567"/>
        <w:jc w:val="both"/>
        <w:rPr>
          <w:rFonts w:asciiTheme="minorHAnsi" w:eastAsia="Times New Roman" w:hAnsiTheme="minorHAnsi" w:cstheme="minorHAnsi"/>
          <w:b/>
          <w:bCs/>
          <w:sz w:val="24"/>
          <w:szCs w:val="24"/>
          <w:lang w:eastAsia="pl-PL"/>
        </w:rPr>
      </w:pPr>
      <w:r w:rsidRPr="00951E6C">
        <w:rPr>
          <w:rFonts w:asciiTheme="minorHAnsi" w:eastAsia="Times New Roman" w:hAnsiTheme="minorHAnsi" w:cstheme="minorHAnsi"/>
          <w:b/>
          <w:bCs/>
          <w:sz w:val="24"/>
          <w:szCs w:val="24"/>
          <w:u w:val="single"/>
          <w:lang w:eastAsia="pl-PL"/>
        </w:rPr>
        <w:t>Opis przedmiotu zamówienia</w:t>
      </w:r>
    </w:p>
    <w:p w14:paraId="4314E926" w14:textId="7D69AE56" w:rsidR="00B836CA" w:rsidRPr="003D12B9" w:rsidRDefault="001C4896" w:rsidP="0001033C">
      <w:pPr>
        <w:pStyle w:val="Akapitzlist"/>
        <w:numPr>
          <w:ilvl w:val="1"/>
          <w:numId w:val="5"/>
        </w:numPr>
        <w:suppressAutoHyphens/>
        <w:spacing w:before="120" w:line="360" w:lineRule="auto"/>
        <w:jc w:val="both"/>
        <w:rPr>
          <w:rFonts w:asciiTheme="minorHAnsi" w:hAnsiTheme="minorHAnsi" w:cstheme="minorHAnsi"/>
          <w:bCs/>
          <w:sz w:val="24"/>
          <w:szCs w:val="24"/>
        </w:rPr>
      </w:pPr>
      <w:r w:rsidRPr="003D12B9">
        <w:rPr>
          <w:rFonts w:asciiTheme="minorHAnsi" w:hAnsiTheme="minorHAnsi" w:cstheme="minorHAnsi"/>
          <w:bCs/>
          <w:sz w:val="24"/>
          <w:szCs w:val="24"/>
          <w:lang w:val="pl-PL"/>
        </w:rPr>
        <w:t xml:space="preserve">Przedmiotem zamówienia </w:t>
      </w:r>
      <w:r w:rsidR="003D12B9" w:rsidRPr="003D12B9">
        <w:rPr>
          <w:rFonts w:asciiTheme="minorHAnsi" w:hAnsiTheme="minorHAnsi" w:cstheme="minorHAnsi"/>
          <w:bCs/>
          <w:sz w:val="24"/>
          <w:szCs w:val="24"/>
          <w:lang w:val="pl-PL"/>
        </w:rPr>
        <w:t>są</w:t>
      </w:r>
      <w:r w:rsidRPr="003D12B9">
        <w:rPr>
          <w:rFonts w:asciiTheme="minorHAnsi" w:hAnsiTheme="minorHAnsi" w:cstheme="minorHAnsi"/>
          <w:bCs/>
          <w:sz w:val="24"/>
          <w:szCs w:val="24"/>
          <w:lang w:val="pl-PL"/>
        </w:rPr>
        <w:t xml:space="preserve"> </w:t>
      </w:r>
      <w:r w:rsidR="003D12B9" w:rsidRPr="003D12B9">
        <w:rPr>
          <w:rFonts w:asciiTheme="minorHAnsi" w:hAnsiTheme="minorHAnsi" w:cstheme="minorHAnsi"/>
          <w:sz w:val="24"/>
          <w:szCs w:val="24"/>
          <w:lang w:eastAsia="ar-SA"/>
        </w:rPr>
        <w:t xml:space="preserve">prace projektowe polegające </w:t>
      </w:r>
      <w:r w:rsidR="003D12B9" w:rsidRPr="003D12B9">
        <w:rPr>
          <w:rFonts w:asciiTheme="minorHAnsi" w:hAnsiTheme="minorHAnsi" w:cstheme="minorHAnsi"/>
          <w:color w:val="000000"/>
          <w:sz w:val="24"/>
          <w:szCs w:val="24"/>
          <w:shd w:val="clear" w:color="auto" w:fill="FFFFFF"/>
        </w:rPr>
        <w:t xml:space="preserve">na sporządzeniu dokumentacji projektowej (projekt zagospodarowania działki lub terenu, projekt </w:t>
      </w:r>
      <w:proofErr w:type="spellStart"/>
      <w:r w:rsidR="003D12B9" w:rsidRPr="003D12B9">
        <w:rPr>
          <w:rFonts w:asciiTheme="minorHAnsi" w:hAnsiTheme="minorHAnsi" w:cstheme="minorHAnsi"/>
          <w:color w:val="000000"/>
          <w:sz w:val="24"/>
          <w:szCs w:val="24"/>
          <w:shd w:val="clear" w:color="auto" w:fill="FFFFFF"/>
        </w:rPr>
        <w:t>architektoniczno</w:t>
      </w:r>
      <w:proofErr w:type="spellEnd"/>
      <w:r w:rsidR="003D12B9" w:rsidRPr="003D12B9">
        <w:rPr>
          <w:rFonts w:asciiTheme="minorHAnsi" w:hAnsiTheme="minorHAnsi" w:cstheme="minorHAnsi"/>
          <w:color w:val="000000"/>
          <w:sz w:val="24"/>
          <w:szCs w:val="24"/>
          <w:shd w:val="clear" w:color="auto" w:fill="FFFFFF"/>
        </w:rPr>
        <w:t xml:space="preserve"> – budowlany, oraz projekt techniczny i wykonawczy), </w:t>
      </w:r>
      <w:r w:rsidR="003D12B9" w:rsidRPr="003D12B9">
        <w:rPr>
          <w:rFonts w:asciiTheme="minorHAnsi" w:hAnsiTheme="minorHAnsi" w:cstheme="minorHAnsi"/>
          <w:sz w:val="24"/>
          <w:szCs w:val="24"/>
        </w:rPr>
        <w:t xml:space="preserve">wraz z uzyskaniem wymaganych opinii, uzgodnień i decyzji, </w:t>
      </w:r>
      <w:r w:rsidR="003D12B9" w:rsidRPr="003D12B9">
        <w:rPr>
          <w:rFonts w:asciiTheme="minorHAnsi" w:hAnsiTheme="minorHAnsi" w:cstheme="minorHAnsi"/>
          <w:color w:val="000000"/>
          <w:sz w:val="24"/>
          <w:szCs w:val="24"/>
          <w:shd w:val="clear" w:color="auto" w:fill="FFFFFF"/>
        </w:rPr>
        <w:t xml:space="preserve">które pozwolą Gminie Wadowice wykonać wszelkie niezbędne roboty budowlane polegające na przebudowie ulic Jasnej, Nad wiaduktem, Zielonej </w:t>
      </w:r>
      <w:r w:rsidR="003D12B9">
        <w:rPr>
          <w:rFonts w:asciiTheme="minorHAnsi" w:hAnsiTheme="minorHAnsi" w:cstheme="minorHAnsi"/>
          <w:color w:val="000000"/>
          <w:sz w:val="24"/>
          <w:szCs w:val="24"/>
          <w:shd w:val="clear" w:color="auto" w:fill="FFFFFF"/>
        </w:rPr>
        <w:t xml:space="preserve">i </w:t>
      </w:r>
      <w:r w:rsidR="003D12B9" w:rsidRPr="003D12B9">
        <w:rPr>
          <w:rFonts w:asciiTheme="minorHAnsi" w:hAnsiTheme="minorHAnsi" w:cstheme="minorHAnsi"/>
          <w:color w:val="000000"/>
          <w:sz w:val="24"/>
          <w:szCs w:val="24"/>
          <w:shd w:val="clear" w:color="auto" w:fill="FFFFFF"/>
        </w:rPr>
        <w:t>Manhattan</w:t>
      </w:r>
      <w:r w:rsidR="00B836CA" w:rsidRPr="003D12B9">
        <w:rPr>
          <w:rFonts w:asciiTheme="minorHAnsi" w:hAnsiTheme="minorHAnsi" w:cstheme="minorHAnsi"/>
          <w:bCs/>
          <w:sz w:val="24"/>
          <w:szCs w:val="24"/>
        </w:rPr>
        <w:t>.</w:t>
      </w:r>
    </w:p>
    <w:p w14:paraId="0944ECD3" w14:textId="083A9081" w:rsidR="00252266" w:rsidRDefault="00252266" w:rsidP="003D12B9">
      <w:pPr>
        <w:pStyle w:val="Akapitzlist"/>
        <w:numPr>
          <w:ilvl w:val="1"/>
          <w:numId w:val="5"/>
        </w:numPr>
        <w:tabs>
          <w:tab w:val="center" w:pos="4536"/>
          <w:tab w:val="right" w:pos="9072"/>
        </w:tabs>
        <w:spacing w:after="0" w:line="360" w:lineRule="auto"/>
        <w:jc w:val="both"/>
        <w:rPr>
          <w:rFonts w:asciiTheme="minorHAnsi" w:hAnsiTheme="minorHAnsi" w:cstheme="minorHAnsi"/>
          <w:b/>
          <w:sz w:val="24"/>
          <w:szCs w:val="24"/>
          <w:lang w:val="pl-PL"/>
        </w:rPr>
      </w:pPr>
      <w:r w:rsidRPr="00951E6C">
        <w:rPr>
          <w:rFonts w:asciiTheme="minorHAnsi" w:hAnsiTheme="minorHAnsi" w:cstheme="minorHAnsi"/>
          <w:sz w:val="24"/>
          <w:szCs w:val="24"/>
          <w:lang w:val="pl-PL"/>
        </w:rPr>
        <w:t>Szczegółow</w:t>
      </w:r>
      <w:r w:rsidR="00AD0D43">
        <w:rPr>
          <w:rFonts w:asciiTheme="minorHAnsi" w:hAnsiTheme="minorHAnsi" w:cstheme="minorHAnsi"/>
          <w:sz w:val="24"/>
          <w:szCs w:val="24"/>
          <w:lang w:val="pl-PL"/>
        </w:rPr>
        <w:t>e</w:t>
      </w:r>
      <w:r w:rsidRPr="00951E6C">
        <w:rPr>
          <w:rFonts w:asciiTheme="minorHAnsi" w:hAnsiTheme="minorHAnsi" w:cstheme="minorHAnsi"/>
          <w:sz w:val="24"/>
          <w:szCs w:val="24"/>
          <w:lang w:val="pl-PL"/>
        </w:rPr>
        <w:t xml:space="preserve"> </w:t>
      </w:r>
      <w:r w:rsidR="003B167C" w:rsidRPr="00951E6C">
        <w:rPr>
          <w:rFonts w:asciiTheme="minorHAnsi" w:hAnsiTheme="minorHAnsi" w:cstheme="minorHAnsi"/>
          <w:sz w:val="24"/>
          <w:szCs w:val="24"/>
          <w:lang w:val="pl-PL"/>
        </w:rPr>
        <w:t>określenie przedmiotu zamówienia, zakres</w:t>
      </w:r>
      <w:r w:rsidR="001C4896">
        <w:rPr>
          <w:rFonts w:asciiTheme="minorHAnsi" w:hAnsiTheme="minorHAnsi" w:cstheme="minorHAnsi"/>
          <w:sz w:val="24"/>
          <w:szCs w:val="24"/>
          <w:lang w:val="pl-PL"/>
        </w:rPr>
        <w:t xml:space="preserve"> </w:t>
      </w:r>
      <w:r w:rsidR="003B167C" w:rsidRPr="00951E6C">
        <w:rPr>
          <w:rFonts w:asciiTheme="minorHAnsi" w:hAnsiTheme="minorHAnsi" w:cstheme="minorHAnsi"/>
          <w:sz w:val="24"/>
          <w:szCs w:val="24"/>
          <w:lang w:val="pl-PL"/>
        </w:rPr>
        <w:t xml:space="preserve">oraz sposób i warunki realizacji zawarte są w Opisie Przedmiotu Zamówienia (Rozdział IV SWZ) oraz </w:t>
      </w:r>
      <w:r w:rsidR="00537198" w:rsidRPr="00951E6C">
        <w:rPr>
          <w:rFonts w:asciiTheme="minorHAnsi" w:hAnsiTheme="minorHAnsi" w:cstheme="minorHAnsi"/>
          <w:sz w:val="24"/>
          <w:szCs w:val="24"/>
          <w:lang w:val="pl-PL"/>
        </w:rPr>
        <w:t>P</w:t>
      </w:r>
      <w:r w:rsidR="003B167C" w:rsidRPr="00951E6C">
        <w:rPr>
          <w:rFonts w:asciiTheme="minorHAnsi" w:hAnsiTheme="minorHAnsi" w:cstheme="minorHAnsi"/>
          <w:sz w:val="24"/>
          <w:szCs w:val="24"/>
          <w:lang w:val="pl-PL"/>
        </w:rPr>
        <w:t>rojektowanych postanowieniach umowy</w:t>
      </w:r>
      <w:r w:rsidR="00537198" w:rsidRPr="00951E6C">
        <w:rPr>
          <w:rFonts w:asciiTheme="minorHAnsi" w:hAnsiTheme="minorHAnsi" w:cstheme="minorHAnsi"/>
          <w:sz w:val="24"/>
          <w:szCs w:val="24"/>
          <w:lang w:val="pl-PL"/>
        </w:rPr>
        <w:t xml:space="preserve"> (Rozdział III SWZ)</w:t>
      </w:r>
      <w:r w:rsidRPr="00951E6C">
        <w:rPr>
          <w:rFonts w:asciiTheme="minorHAnsi" w:hAnsiTheme="minorHAnsi" w:cstheme="minorHAnsi"/>
          <w:b/>
          <w:sz w:val="24"/>
          <w:szCs w:val="24"/>
          <w:lang w:val="pl-PL"/>
        </w:rPr>
        <w:t>.</w:t>
      </w:r>
    </w:p>
    <w:p w14:paraId="34E7947B" w14:textId="77777777" w:rsidR="003D12B9" w:rsidRPr="003D12B9" w:rsidRDefault="003D12B9" w:rsidP="003D12B9">
      <w:pPr>
        <w:pStyle w:val="Akapitzlist"/>
        <w:numPr>
          <w:ilvl w:val="1"/>
          <w:numId w:val="5"/>
        </w:numPr>
        <w:tabs>
          <w:tab w:val="center" w:pos="4536"/>
          <w:tab w:val="right" w:pos="9072"/>
        </w:tabs>
        <w:spacing w:after="0" w:line="360" w:lineRule="auto"/>
        <w:jc w:val="both"/>
        <w:rPr>
          <w:rFonts w:asciiTheme="minorHAnsi" w:hAnsiTheme="minorHAnsi" w:cstheme="minorHAnsi"/>
          <w:bCs/>
          <w:sz w:val="24"/>
          <w:szCs w:val="24"/>
          <w:lang w:val="pl-PL"/>
        </w:rPr>
      </w:pPr>
      <w:r w:rsidRPr="003D12B9">
        <w:rPr>
          <w:rFonts w:asciiTheme="minorHAnsi" w:hAnsiTheme="minorHAnsi" w:cstheme="minorHAnsi"/>
          <w:bCs/>
          <w:sz w:val="24"/>
          <w:szCs w:val="24"/>
          <w:lang w:val="pl-PL"/>
        </w:rPr>
        <w:t>Parametry ulic Nad Wiaduktem, Manhattan, Zielona, Jasna w m. Klecza Dolna:</w:t>
      </w:r>
    </w:p>
    <w:p w14:paraId="33380854" w14:textId="43CA617D" w:rsidR="003D12B9" w:rsidRPr="003D12B9" w:rsidRDefault="003D12B9" w:rsidP="003D12B9">
      <w:pPr>
        <w:pStyle w:val="Akapitzlist"/>
        <w:numPr>
          <w:ilvl w:val="0"/>
          <w:numId w:val="37"/>
        </w:numPr>
        <w:tabs>
          <w:tab w:val="center" w:pos="4536"/>
          <w:tab w:val="right" w:pos="9072"/>
        </w:tabs>
        <w:spacing w:after="0" w:line="360" w:lineRule="auto"/>
        <w:jc w:val="both"/>
        <w:rPr>
          <w:rFonts w:asciiTheme="minorHAnsi" w:hAnsiTheme="minorHAnsi" w:cstheme="minorHAnsi"/>
          <w:bCs/>
          <w:sz w:val="24"/>
          <w:szCs w:val="24"/>
          <w:lang w:val="pl-PL"/>
        </w:rPr>
      </w:pPr>
      <w:r>
        <w:rPr>
          <w:rFonts w:asciiTheme="minorHAnsi" w:hAnsiTheme="minorHAnsi" w:cstheme="minorHAnsi"/>
          <w:bCs/>
          <w:sz w:val="24"/>
          <w:szCs w:val="24"/>
          <w:lang w:val="pl-PL"/>
        </w:rPr>
        <w:t>u</w:t>
      </w:r>
      <w:r w:rsidRPr="003D12B9">
        <w:rPr>
          <w:rFonts w:asciiTheme="minorHAnsi" w:hAnsiTheme="minorHAnsi" w:cstheme="minorHAnsi"/>
          <w:bCs/>
          <w:sz w:val="24"/>
          <w:szCs w:val="24"/>
          <w:lang w:val="pl-PL"/>
        </w:rPr>
        <w:t>l. Jasna: ok. 500,00 m</w:t>
      </w:r>
      <w:r w:rsidRPr="003D12B9">
        <w:rPr>
          <w:rFonts w:asciiTheme="minorHAnsi" w:hAnsiTheme="minorHAnsi" w:cstheme="minorHAnsi"/>
          <w:bCs/>
          <w:sz w:val="24"/>
          <w:szCs w:val="24"/>
          <w:lang w:val="pl-PL"/>
        </w:rPr>
        <w:tab/>
      </w:r>
    </w:p>
    <w:p w14:paraId="07A44999" w14:textId="705D558F" w:rsidR="003D12B9" w:rsidRPr="003D12B9" w:rsidRDefault="003D12B9" w:rsidP="003D12B9">
      <w:pPr>
        <w:pStyle w:val="Akapitzlist"/>
        <w:numPr>
          <w:ilvl w:val="0"/>
          <w:numId w:val="37"/>
        </w:numPr>
        <w:tabs>
          <w:tab w:val="center" w:pos="4536"/>
          <w:tab w:val="right" w:pos="9072"/>
        </w:tabs>
        <w:spacing w:after="0" w:line="360" w:lineRule="auto"/>
        <w:jc w:val="both"/>
        <w:rPr>
          <w:rFonts w:asciiTheme="minorHAnsi" w:hAnsiTheme="minorHAnsi" w:cstheme="minorHAnsi"/>
          <w:bCs/>
          <w:sz w:val="24"/>
          <w:szCs w:val="24"/>
          <w:lang w:val="pl-PL"/>
        </w:rPr>
      </w:pPr>
      <w:r w:rsidRPr="003D12B9">
        <w:rPr>
          <w:rFonts w:asciiTheme="minorHAnsi" w:hAnsiTheme="minorHAnsi" w:cstheme="minorHAnsi"/>
          <w:bCs/>
          <w:sz w:val="24"/>
          <w:szCs w:val="24"/>
          <w:lang w:val="pl-PL"/>
        </w:rPr>
        <w:t xml:space="preserve">ul. Nad Wiaduktem, ul. Zielona, ul. Manhattan: łącznie ok. 750,00 </w:t>
      </w:r>
      <w:proofErr w:type="spellStart"/>
      <w:r w:rsidRPr="003D12B9">
        <w:rPr>
          <w:rFonts w:asciiTheme="minorHAnsi" w:hAnsiTheme="minorHAnsi" w:cstheme="minorHAnsi"/>
          <w:bCs/>
          <w:sz w:val="24"/>
          <w:szCs w:val="24"/>
          <w:lang w:val="pl-PL"/>
        </w:rPr>
        <w:t>mb</w:t>
      </w:r>
      <w:proofErr w:type="spellEnd"/>
    </w:p>
    <w:p w14:paraId="0714F986" w14:textId="77777777" w:rsidR="003D12B9" w:rsidRDefault="003D12B9" w:rsidP="003D12B9">
      <w:pPr>
        <w:pStyle w:val="Akapitzlist"/>
        <w:tabs>
          <w:tab w:val="center" w:pos="4536"/>
          <w:tab w:val="right" w:pos="9072"/>
        </w:tabs>
        <w:spacing w:after="0" w:line="360" w:lineRule="auto"/>
        <w:ind w:left="715"/>
        <w:jc w:val="both"/>
        <w:rPr>
          <w:rFonts w:asciiTheme="minorHAnsi" w:hAnsiTheme="minorHAnsi" w:cstheme="minorHAnsi"/>
          <w:bCs/>
          <w:sz w:val="24"/>
          <w:szCs w:val="24"/>
          <w:lang w:val="pl-PL"/>
        </w:rPr>
      </w:pPr>
      <w:r w:rsidRPr="003D12B9">
        <w:rPr>
          <w:rFonts w:asciiTheme="minorHAnsi" w:hAnsiTheme="minorHAnsi" w:cstheme="minorHAnsi"/>
          <w:bCs/>
          <w:sz w:val="24"/>
          <w:szCs w:val="24"/>
          <w:lang w:val="pl-PL"/>
        </w:rPr>
        <w:t xml:space="preserve">Łączna długość dróg objętych opracowaniem wynosi ok. 1 250 </w:t>
      </w:r>
      <w:proofErr w:type="spellStart"/>
      <w:r w:rsidRPr="003D12B9">
        <w:rPr>
          <w:rFonts w:asciiTheme="minorHAnsi" w:hAnsiTheme="minorHAnsi" w:cstheme="minorHAnsi"/>
          <w:bCs/>
          <w:sz w:val="24"/>
          <w:szCs w:val="24"/>
          <w:lang w:val="pl-PL"/>
        </w:rPr>
        <w:t>mb</w:t>
      </w:r>
      <w:proofErr w:type="spellEnd"/>
      <w:r w:rsidRPr="003D12B9">
        <w:rPr>
          <w:rFonts w:asciiTheme="minorHAnsi" w:hAnsiTheme="minorHAnsi" w:cstheme="minorHAnsi"/>
          <w:bCs/>
          <w:sz w:val="24"/>
          <w:szCs w:val="24"/>
          <w:lang w:val="pl-PL"/>
        </w:rPr>
        <w:t>.</w:t>
      </w:r>
    </w:p>
    <w:p w14:paraId="4DCF9EEF" w14:textId="4BF7065E" w:rsidR="003D12B9" w:rsidRPr="003D12B9" w:rsidRDefault="003D12B9" w:rsidP="003D12B9">
      <w:pPr>
        <w:pStyle w:val="Akapitzlist"/>
        <w:numPr>
          <w:ilvl w:val="1"/>
          <w:numId w:val="5"/>
        </w:numPr>
        <w:tabs>
          <w:tab w:val="center" w:pos="4536"/>
          <w:tab w:val="right" w:pos="9072"/>
        </w:tabs>
        <w:spacing w:after="0" w:line="360" w:lineRule="auto"/>
        <w:jc w:val="both"/>
        <w:rPr>
          <w:rStyle w:val="Domylnaczcionkaakapitu1"/>
          <w:rFonts w:asciiTheme="minorHAnsi" w:hAnsiTheme="minorHAnsi" w:cstheme="minorHAnsi"/>
          <w:sz w:val="24"/>
          <w:szCs w:val="24"/>
          <w:lang w:val="pl-PL"/>
        </w:rPr>
      </w:pPr>
      <w:r w:rsidRPr="003D12B9">
        <w:rPr>
          <w:rFonts w:asciiTheme="minorHAnsi" w:eastAsia="Times New Roman" w:hAnsiTheme="minorHAnsi" w:cstheme="minorHAnsi"/>
          <w:sz w:val="24"/>
          <w:szCs w:val="24"/>
          <w:lang w:eastAsia="pl-PL"/>
        </w:rPr>
        <w:t>Zakres zamówienia obejmuje s</w:t>
      </w:r>
      <w:r w:rsidRPr="003D12B9">
        <w:rPr>
          <w:rFonts w:asciiTheme="minorHAnsi" w:eastAsia="Times New Roman" w:hAnsiTheme="minorHAnsi" w:cstheme="minorHAnsi"/>
          <w:sz w:val="24"/>
          <w:szCs w:val="24"/>
          <w:shd w:val="clear" w:color="auto" w:fill="FFFFFF"/>
          <w:lang w:eastAsia="pl-PL"/>
        </w:rPr>
        <w:t>porządzenie kompletnego projektu budowlanego, technicznego i wykonawczego</w:t>
      </w:r>
      <w:r w:rsidRPr="003D12B9">
        <w:rPr>
          <w:rFonts w:asciiTheme="minorHAnsi" w:eastAsia="Times New Roman" w:hAnsiTheme="minorHAnsi" w:cstheme="minorHAnsi"/>
          <w:sz w:val="24"/>
          <w:szCs w:val="24"/>
          <w:lang w:eastAsia="pl-PL"/>
        </w:rPr>
        <w:t xml:space="preserve"> w zakresie zgodnym z wymogami prawa budowlanego i przepisów wykonawczych dla przedmiotowego projektu. </w:t>
      </w:r>
      <w:r w:rsidRPr="003D12B9">
        <w:rPr>
          <w:rFonts w:asciiTheme="minorHAnsi" w:hAnsiTheme="minorHAnsi" w:cstheme="minorHAnsi"/>
          <w:sz w:val="24"/>
          <w:szCs w:val="24"/>
        </w:rPr>
        <w:t>Dokumentacja projektowa będąca przedmiotem niniejszej umowy winna obejmować w szczególności:</w:t>
      </w:r>
    </w:p>
    <w:p w14:paraId="31110CEB"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Fonts w:asciiTheme="minorHAnsi" w:hAnsiTheme="minorHAnsi" w:cstheme="minorHAnsi"/>
          <w:bCs/>
          <w:sz w:val="24"/>
          <w:szCs w:val="24"/>
        </w:rPr>
      </w:pPr>
      <w:r w:rsidRPr="003D12B9">
        <w:rPr>
          <w:rFonts w:asciiTheme="minorHAnsi" w:hAnsiTheme="minorHAnsi" w:cstheme="minorHAnsi"/>
          <w:sz w:val="24"/>
          <w:szCs w:val="24"/>
        </w:rPr>
        <w:t>przebudowę jezdni ulic,</w:t>
      </w:r>
    </w:p>
    <w:p w14:paraId="762961E5"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Fonts w:asciiTheme="minorHAnsi" w:hAnsiTheme="minorHAnsi" w:cstheme="minorHAnsi"/>
          <w:bCs/>
          <w:sz w:val="24"/>
          <w:szCs w:val="24"/>
        </w:rPr>
      </w:pPr>
      <w:r w:rsidRPr="003D12B9">
        <w:rPr>
          <w:rFonts w:asciiTheme="minorHAnsi" w:hAnsiTheme="minorHAnsi" w:cstheme="minorHAnsi"/>
          <w:bCs/>
          <w:sz w:val="24"/>
          <w:szCs w:val="24"/>
        </w:rPr>
        <w:t>przebudowę konstrukcji nawierzchni</w:t>
      </w:r>
    </w:p>
    <w:p w14:paraId="2C9D75D2"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Fonts w:asciiTheme="minorHAnsi" w:hAnsiTheme="minorHAnsi" w:cstheme="minorHAnsi"/>
          <w:bCs/>
          <w:sz w:val="24"/>
          <w:szCs w:val="24"/>
        </w:rPr>
      </w:pPr>
      <w:r w:rsidRPr="003D12B9">
        <w:rPr>
          <w:rFonts w:asciiTheme="minorHAnsi" w:hAnsiTheme="minorHAnsi" w:cstheme="minorHAnsi"/>
          <w:bCs/>
          <w:sz w:val="24"/>
          <w:szCs w:val="24"/>
        </w:rPr>
        <w:t>przebudowę i/lub budowę poboczy,</w:t>
      </w:r>
    </w:p>
    <w:p w14:paraId="2FBDB4DC"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Fonts w:asciiTheme="minorHAnsi" w:hAnsiTheme="minorHAnsi" w:cstheme="minorHAnsi"/>
          <w:bCs/>
          <w:sz w:val="24"/>
          <w:szCs w:val="24"/>
        </w:rPr>
        <w:t>przebudowę i/lub budowę odwodnienia drogowego</w:t>
      </w:r>
    </w:p>
    <w:p w14:paraId="1BD01EE9"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Style w:val="Domylnaczcionkaakapitu1"/>
          <w:rFonts w:asciiTheme="minorHAnsi" w:hAnsiTheme="minorHAnsi" w:cstheme="minorHAnsi"/>
          <w:sz w:val="24"/>
          <w:szCs w:val="24"/>
        </w:rPr>
        <w:lastRenderedPageBreak/>
        <w:t xml:space="preserve">wykonanie odprowadzenia zebranych wód opadowych z przedmiotowego terenu, </w:t>
      </w:r>
      <w:r w:rsidRPr="003D12B9">
        <w:rPr>
          <w:rStyle w:val="Domylnaczcionkaakapitu1"/>
          <w:rFonts w:asciiTheme="minorHAnsi" w:hAnsiTheme="minorHAnsi" w:cstheme="minorHAnsi"/>
          <w:sz w:val="24"/>
          <w:szCs w:val="24"/>
        </w:rPr>
        <w:br/>
        <w:t xml:space="preserve"> wraz z terenem przyległym, w sposób będący optymalnym rozwiązaniem pod względem technicznym, finansowym oraz społecznym, </w:t>
      </w:r>
      <w:r w:rsidRPr="003D12B9">
        <w:rPr>
          <w:rFonts w:asciiTheme="minorHAnsi" w:hAnsiTheme="minorHAnsi" w:cstheme="minorHAnsi"/>
          <w:sz w:val="24"/>
          <w:szCs w:val="24"/>
        </w:rPr>
        <w:t>zgodnie z obowiązującymi przepisami Prawa wodnego,</w:t>
      </w:r>
      <w:r w:rsidRPr="003D12B9">
        <w:rPr>
          <w:rStyle w:val="Domylnaczcionkaakapitu1"/>
          <w:rFonts w:asciiTheme="minorHAnsi" w:hAnsiTheme="minorHAnsi" w:cstheme="minorHAnsi"/>
          <w:sz w:val="24"/>
          <w:szCs w:val="24"/>
        </w:rPr>
        <w:t xml:space="preserve"> </w:t>
      </w:r>
    </w:p>
    <w:p w14:paraId="1A3E92F5" w14:textId="52E1A786"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Style w:val="Domylnaczcionkaakapitu1"/>
          <w:rFonts w:asciiTheme="minorHAnsi" w:hAnsiTheme="minorHAnsi" w:cstheme="minorHAnsi"/>
          <w:sz w:val="24"/>
          <w:szCs w:val="24"/>
        </w:rPr>
        <w:t>budowę oświetlenia drogowego lub przebudowę już istniejącego oświetlenia. Prace projektowe należy wykonać zgodnie z wytycznymi zawartymi w Zarządzeniu Burmistrza Wadowic nr 0050.1569.2024.IR z dnia 28 marca 2024 r. Zarządzenie jest Załącznikiem niniejszej Specyfikacji</w:t>
      </w:r>
      <w:r w:rsidR="0001033C" w:rsidRPr="003D12B9">
        <w:rPr>
          <w:rStyle w:val="Domylnaczcionkaakapitu1"/>
          <w:rFonts w:asciiTheme="minorHAnsi" w:hAnsiTheme="minorHAnsi" w:cstheme="minorHAnsi"/>
          <w:sz w:val="24"/>
          <w:szCs w:val="24"/>
        </w:rPr>
        <w:t>.,</w:t>
      </w:r>
    </w:p>
    <w:p w14:paraId="6D989153"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Style w:val="Domylnaczcionkaakapitu1"/>
          <w:rFonts w:asciiTheme="minorHAnsi" w:hAnsiTheme="minorHAnsi" w:cstheme="minorHAnsi"/>
          <w:sz w:val="24"/>
          <w:szCs w:val="24"/>
        </w:rPr>
        <w:t xml:space="preserve">budowę nowych zjazdów publicznych, indywidualnych oraz przebudowę już istniejących, </w:t>
      </w:r>
    </w:p>
    <w:p w14:paraId="110C1291"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Style w:val="Domylnaczcionkaakapitu1"/>
          <w:rFonts w:asciiTheme="minorHAnsi" w:hAnsiTheme="minorHAnsi" w:cstheme="minorHAnsi"/>
          <w:sz w:val="24"/>
          <w:szCs w:val="24"/>
        </w:rPr>
        <w:t xml:space="preserve">budowę/przebudowę/rozbudowę przepustów </w:t>
      </w:r>
      <w:r w:rsidRPr="003D12B9">
        <w:rPr>
          <w:rStyle w:val="Domylnaczcionkaakapitu1"/>
          <w:rFonts w:asciiTheme="minorHAnsi" w:hAnsiTheme="minorHAnsi" w:cstheme="minorHAnsi"/>
          <w:i/>
          <w:sz w:val="24"/>
          <w:szCs w:val="24"/>
        </w:rPr>
        <w:t>(jeżeli wystąpi taka konieczność)</w:t>
      </w:r>
      <w:r w:rsidRPr="003D12B9">
        <w:rPr>
          <w:rStyle w:val="Domylnaczcionkaakapitu1"/>
          <w:rFonts w:asciiTheme="minorHAnsi" w:hAnsiTheme="minorHAnsi" w:cstheme="minorHAnsi"/>
          <w:sz w:val="24"/>
          <w:szCs w:val="24"/>
        </w:rPr>
        <w:t>,</w:t>
      </w:r>
    </w:p>
    <w:p w14:paraId="1731106E"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Style w:val="Domylnaczcionkaakapitu1"/>
          <w:rFonts w:asciiTheme="minorHAnsi" w:hAnsiTheme="minorHAnsi" w:cstheme="minorHAnsi"/>
          <w:sz w:val="24"/>
          <w:szCs w:val="24"/>
        </w:rPr>
        <w:t xml:space="preserve">budowę/przebudowę umocnienia skarpy nasypu </w:t>
      </w:r>
      <w:r w:rsidRPr="003D12B9">
        <w:rPr>
          <w:rStyle w:val="Domylnaczcionkaakapitu1"/>
          <w:rFonts w:asciiTheme="minorHAnsi" w:hAnsiTheme="minorHAnsi" w:cstheme="minorHAnsi"/>
          <w:i/>
          <w:sz w:val="24"/>
          <w:szCs w:val="24"/>
        </w:rPr>
        <w:t>(jeżeli wystąpi taka konieczność),</w:t>
      </w:r>
    </w:p>
    <w:p w14:paraId="505017F0"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Style w:val="Domylnaczcionkaakapitu1"/>
          <w:rFonts w:asciiTheme="minorHAnsi" w:hAnsiTheme="minorHAnsi" w:cstheme="minorHAnsi"/>
          <w:sz w:val="24"/>
          <w:szCs w:val="24"/>
        </w:rPr>
        <w:t>inwentaryzację istniejącej sieci infrastruktury technicznej w rejonie projektowanej inwestycji wraz z uwzględnieniem jej przebudowy, rozbudowy i/lub zabezpieczeniem (</w:t>
      </w:r>
      <w:r w:rsidRPr="003D12B9">
        <w:rPr>
          <w:rFonts w:asciiTheme="minorHAnsi" w:hAnsiTheme="minorHAnsi" w:cstheme="minorHAnsi"/>
          <w:snapToGrid w:val="0"/>
          <w:sz w:val="24"/>
          <w:szCs w:val="24"/>
        </w:rPr>
        <w:t>urządzenia telekomunikacyjne, cieplne, gazowe, wodociągowe, kanalizacyjne, elektryczne, teletechniczne itp.)</w:t>
      </w:r>
      <w:r w:rsidRPr="003D12B9">
        <w:rPr>
          <w:rStyle w:val="Domylnaczcionkaakapitu1"/>
          <w:rFonts w:asciiTheme="minorHAnsi" w:hAnsiTheme="minorHAnsi" w:cstheme="minorHAnsi"/>
          <w:sz w:val="24"/>
          <w:szCs w:val="24"/>
        </w:rPr>
        <w:t>,</w:t>
      </w:r>
    </w:p>
    <w:p w14:paraId="2BB33312"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Style w:val="Domylnaczcionkaakapitu1"/>
          <w:rFonts w:asciiTheme="minorHAnsi" w:hAnsiTheme="minorHAnsi" w:cstheme="minorHAnsi"/>
          <w:sz w:val="24"/>
          <w:szCs w:val="24"/>
        </w:rPr>
        <w:t>rozbiórkę elementów drogi, przepustów i innych,</w:t>
      </w:r>
    </w:p>
    <w:p w14:paraId="14BB0E10"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Fonts w:asciiTheme="minorHAnsi" w:hAnsiTheme="minorHAnsi" w:cstheme="minorHAnsi"/>
          <w:bCs/>
          <w:sz w:val="24"/>
          <w:szCs w:val="24"/>
        </w:rPr>
      </w:pPr>
      <w:r w:rsidRPr="003D12B9">
        <w:rPr>
          <w:rFonts w:asciiTheme="minorHAnsi" w:hAnsiTheme="minorHAnsi" w:cstheme="minorHAnsi"/>
          <w:sz w:val="24"/>
          <w:szCs w:val="24"/>
        </w:rPr>
        <w:t xml:space="preserve">wycinkę istniejącej zieleni oraz wykonanie </w:t>
      </w:r>
      <w:proofErr w:type="spellStart"/>
      <w:r w:rsidRPr="003D12B9">
        <w:rPr>
          <w:rFonts w:asciiTheme="minorHAnsi" w:hAnsiTheme="minorHAnsi" w:cstheme="minorHAnsi"/>
          <w:sz w:val="24"/>
          <w:szCs w:val="24"/>
        </w:rPr>
        <w:t>nasadzeń</w:t>
      </w:r>
      <w:proofErr w:type="spellEnd"/>
      <w:r w:rsidRPr="003D12B9">
        <w:rPr>
          <w:rFonts w:asciiTheme="minorHAnsi" w:hAnsiTheme="minorHAnsi" w:cstheme="minorHAnsi"/>
          <w:sz w:val="24"/>
          <w:szCs w:val="24"/>
        </w:rPr>
        <w:t>,</w:t>
      </w:r>
    </w:p>
    <w:p w14:paraId="67172B17" w14:textId="77777777" w:rsidR="003D12B9" w:rsidRPr="003D12B9" w:rsidRDefault="003D12B9" w:rsidP="003D12B9">
      <w:pPr>
        <w:numPr>
          <w:ilvl w:val="0"/>
          <w:numId w:val="38"/>
        </w:numPr>
        <w:shd w:val="clear" w:color="auto" w:fill="FFFFFF" w:themeFill="background1"/>
        <w:spacing w:after="0" w:line="360" w:lineRule="auto"/>
        <w:ind w:left="1276" w:hanging="425"/>
        <w:jc w:val="both"/>
        <w:rPr>
          <w:rStyle w:val="Domylnaczcionkaakapitu1"/>
          <w:rFonts w:asciiTheme="minorHAnsi" w:hAnsiTheme="minorHAnsi" w:cstheme="minorHAnsi"/>
          <w:bCs/>
          <w:sz w:val="24"/>
          <w:szCs w:val="24"/>
        </w:rPr>
      </w:pPr>
      <w:r w:rsidRPr="003D12B9">
        <w:rPr>
          <w:rFonts w:asciiTheme="minorHAnsi" w:hAnsiTheme="minorHAnsi" w:cstheme="minorHAnsi"/>
          <w:sz w:val="24"/>
          <w:szCs w:val="24"/>
        </w:rPr>
        <w:t>budowę urządzeń bezpieczeństwa i organizacji ruchu drogowego.</w:t>
      </w:r>
    </w:p>
    <w:p w14:paraId="2D3E089C" w14:textId="64D41C71" w:rsidR="0001033C" w:rsidRPr="0001033C" w:rsidRDefault="0001033C" w:rsidP="0001033C">
      <w:pPr>
        <w:pStyle w:val="Akapitzlist"/>
        <w:numPr>
          <w:ilvl w:val="1"/>
          <w:numId w:val="5"/>
        </w:numPr>
        <w:shd w:val="clear" w:color="auto" w:fill="FFFFFF" w:themeFill="background1"/>
        <w:spacing w:after="0" w:line="360" w:lineRule="auto"/>
        <w:jc w:val="both"/>
        <w:rPr>
          <w:rStyle w:val="Domylnaczcionkaakapitu1"/>
          <w:rFonts w:asciiTheme="minorHAnsi" w:hAnsiTheme="minorHAnsi" w:cstheme="minorHAnsi"/>
          <w:bCs/>
          <w:sz w:val="24"/>
          <w:szCs w:val="24"/>
        </w:rPr>
      </w:pPr>
      <w:r>
        <w:rPr>
          <w:rFonts w:asciiTheme="minorHAnsi" w:hAnsiTheme="minorHAnsi" w:cstheme="minorHAnsi"/>
          <w:sz w:val="24"/>
          <w:szCs w:val="24"/>
        </w:rPr>
        <w:t>O</w:t>
      </w:r>
      <w:r w:rsidR="003D12B9" w:rsidRPr="0001033C">
        <w:rPr>
          <w:rFonts w:asciiTheme="minorHAnsi" w:hAnsiTheme="minorHAnsi" w:cstheme="minorHAnsi"/>
          <w:sz w:val="24"/>
          <w:szCs w:val="24"/>
        </w:rPr>
        <w:t>stateczny zakres rzeczowy inwestycji</w:t>
      </w:r>
      <w:r w:rsidR="003D12B9" w:rsidRPr="0001033C">
        <w:rPr>
          <w:rStyle w:val="Domylnaczcionkaakapitu1"/>
          <w:rFonts w:asciiTheme="minorHAnsi" w:hAnsiTheme="minorHAnsi" w:cstheme="minorHAnsi"/>
          <w:sz w:val="24"/>
          <w:szCs w:val="24"/>
        </w:rPr>
        <w:t xml:space="preserve">, Wykonawca ustali z Zamawiającym, w trakcie realizacji opracowań projektowych w wyniku zastosowania rozwiązań projektowych. </w:t>
      </w:r>
    </w:p>
    <w:p w14:paraId="46AB6D86" w14:textId="34B2BFBC" w:rsidR="003D12B9" w:rsidRPr="0001033C" w:rsidRDefault="003D12B9" w:rsidP="0001033C">
      <w:pPr>
        <w:pStyle w:val="Akapitzlist"/>
        <w:numPr>
          <w:ilvl w:val="1"/>
          <w:numId w:val="5"/>
        </w:numPr>
        <w:shd w:val="clear" w:color="auto" w:fill="FFFFFF" w:themeFill="background1"/>
        <w:spacing w:after="0" w:line="360" w:lineRule="auto"/>
        <w:jc w:val="both"/>
        <w:rPr>
          <w:rFonts w:asciiTheme="minorHAnsi" w:hAnsiTheme="minorHAnsi" w:cstheme="minorHAnsi"/>
          <w:bCs/>
          <w:sz w:val="24"/>
          <w:szCs w:val="24"/>
        </w:rPr>
      </w:pPr>
      <w:r w:rsidRPr="0001033C">
        <w:rPr>
          <w:rStyle w:val="Domylnaczcionkaakapitu1"/>
          <w:rFonts w:asciiTheme="minorHAnsi" w:hAnsiTheme="minorHAnsi" w:cstheme="minorHAnsi"/>
          <w:bCs/>
          <w:sz w:val="24"/>
          <w:szCs w:val="24"/>
        </w:rPr>
        <w:t>O</w:t>
      </w:r>
      <w:r w:rsidRPr="0001033C">
        <w:rPr>
          <w:rStyle w:val="Domylnaczcionkaakapitu1"/>
          <w:rFonts w:asciiTheme="minorHAnsi" w:hAnsiTheme="minorHAnsi" w:cstheme="minorHAnsi"/>
          <w:sz w:val="24"/>
          <w:szCs w:val="24"/>
        </w:rPr>
        <w:t xml:space="preserve">stateczna nazwa zadania, która będzie obowiązywała na etapie składania wniosku o pozwolenie na budowę </w:t>
      </w:r>
      <w:r w:rsidRPr="0001033C">
        <w:rPr>
          <w:rFonts w:asciiTheme="minorHAnsi" w:hAnsiTheme="minorHAnsi" w:cstheme="minorHAnsi"/>
          <w:color w:val="000000"/>
          <w:sz w:val="24"/>
          <w:szCs w:val="24"/>
          <w:lang w:eastAsia="pl-PL"/>
        </w:rPr>
        <w:t xml:space="preserve">i/lub </w:t>
      </w:r>
      <w:r w:rsidRPr="0001033C">
        <w:rPr>
          <w:rFonts w:asciiTheme="minorHAnsi" w:hAnsiTheme="minorHAnsi" w:cstheme="minorHAnsi"/>
          <w:sz w:val="24"/>
          <w:szCs w:val="24"/>
          <w:shd w:val="clear" w:color="auto" w:fill="FFFFFF"/>
        </w:rPr>
        <w:t>zezwolenia na realizację inwestycji drogowej</w:t>
      </w:r>
      <w:r w:rsidRPr="0001033C">
        <w:rPr>
          <w:rFonts w:asciiTheme="minorHAnsi" w:hAnsiTheme="minorHAnsi" w:cstheme="minorHAnsi"/>
          <w:color w:val="000000"/>
          <w:sz w:val="24"/>
          <w:szCs w:val="24"/>
          <w:lang w:eastAsia="pl-PL"/>
        </w:rPr>
        <w:t xml:space="preserve"> i/lub zgłoszenia dla całej inwestycji, Projektant uzgodni z Zamawiającym</w:t>
      </w:r>
      <w:r w:rsidR="0001033C">
        <w:rPr>
          <w:rFonts w:asciiTheme="minorHAnsi" w:hAnsiTheme="minorHAnsi" w:cstheme="minorHAnsi"/>
          <w:color w:val="000000"/>
          <w:sz w:val="24"/>
          <w:szCs w:val="24"/>
          <w:lang w:eastAsia="pl-PL"/>
        </w:rPr>
        <w:t xml:space="preserve">. </w:t>
      </w:r>
    </w:p>
    <w:p w14:paraId="30B62119" w14:textId="77777777" w:rsidR="0001033C" w:rsidRDefault="003D12B9" w:rsidP="0001033C">
      <w:pPr>
        <w:pStyle w:val="Akapitzlist"/>
        <w:numPr>
          <w:ilvl w:val="1"/>
          <w:numId w:val="5"/>
        </w:numPr>
        <w:spacing w:line="360" w:lineRule="auto"/>
        <w:jc w:val="both"/>
        <w:rPr>
          <w:rFonts w:asciiTheme="minorHAnsi" w:hAnsiTheme="minorHAnsi" w:cstheme="minorHAnsi"/>
          <w:bCs/>
          <w:sz w:val="24"/>
          <w:szCs w:val="24"/>
          <w:lang w:val="pl-PL"/>
        </w:rPr>
      </w:pPr>
      <w:r w:rsidRPr="003D12B9">
        <w:rPr>
          <w:rFonts w:asciiTheme="minorHAnsi" w:hAnsiTheme="minorHAnsi" w:cstheme="minorHAnsi"/>
          <w:bCs/>
          <w:sz w:val="24"/>
          <w:szCs w:val="24"/>
          <w:lang w:val="pl-PL"/>
        </w:rPr>
        <w:t>Wykonawca uzyska dla niniejszego zadania prawomocną decyzję o zezwoleniu na realizację inwestycji drogowej (</w:t>
      </w:r>
      <w:proofErr w:type="spellStart"/>
      <w:r w:rsidRPr="003D12B9">
        <w:rPr>
          <w:rFonts w:asciiTheme="minorHAnsi" w:hAnsiTheme="minorHAnsi" w:cstheme="minorHAnsi"/>
          <w:bCs/>
          <w:sz w:val="24"/>
          <w:szCs w:val="24"/>
          <w:lang w:val="pl-PL"/>
        </w:rPr>
        <w:t>ZRiD</w:t>
      </w:r>
      <w:proofErr w:type="spellEnd"/>
      <w:r w:rsidRPr="003D12B9">
        <w:rPr>
          <w:rFonts w:asciiTheme="minorHAnsi" w:hAnsiTheme="minorHAnsi" w:cstheme="minorHAnsi"/>
          <w:bCs/>
          <w:sz w:val="24"/>
          <w:szCs w:val="24"/>
          <w:lang w:val="pl-PL"/>
        </w:rPr>
        <w:t xml:space="preserve">), lub/i prawomocną decyzję o pozwoleniu na budowę lub/i zaświadczenie o braku sprzeciwu wobec zgłoszenia zamiaru wykonania robót budowlanych; wydane przez właściwy organ administracji </w:t>
      </w:r>
      <w:proofErr w:type="spellStart"/>
      <w:r w:rsidRPr="003D12B9">
        <w:rPr>
          <w:rFonts w:asciiTheme="minorHAnsi" w:hAnsiTheme="minorHAnsi" w:cstheme="minorHAnsi"/>
          <w:bCs/>
          <w:sz w:val="24"/>
          <w:szCs w:val="24"/>
          <w:lang w:val="pl-PL"/>
        </w:rPr>
        <w:t>architektoniczno</w:t>
      </w:r>
      <w:proofErr w:type="spellEnd"/>
      <w:r w:rsidRPr="003D12B9">
        <w:rPr>
          <w:rFonts w:asciiTheme="minorHAnsi" w:hAnsiTheme="minorHAnsi" w:cstheme="minorHAnsi"/>
          <w:bCs/>
          <w:sz w:val="24"/>
          <w:szCs w:val="24"/>
          <w:lang w:val="pl-PL"/>
        </w:rPr>
        <w:t xml:space="preserve"> – budowlanej, które umożliwią zrealizowanie inwestycji.</w:t>
      </w:r>
    </w:p>
    <w:p w14:paraId="59D660B6" w14:textId="77777777" w:rsidR="0001033C" w:rsidRDefault="0001033C" w:rsidP="0001033C">
      <w:pPr>
        <w:pStyle w:val="Akapitzlist"/>
        <w:numPr>
          <w:ilvl w:val="1"/>
          <w:numId w:val="5"/>
        </w:numPr>
        <w:spacing w:line="360" w:lineRule="auto"/>
        <w:jc w:val="both"/>
        <w:rPr>
          <w:rFonts w:asciiTheme="minorHAnsi" w:hAnsiTheme="minorHAnsi" w:cstheme="minorHAnsi"/>
          <w:bCs/>
          <w:sz w:val="24"/>
          <w:szCs w:val="24"/>
          <w:lang w:val="pl-PL"/>
        </w:rPr>
      </w:pPr>
      <w:r>
        <w:rPr>
          <w:rFonts w:asciiTheme="minorHAnsi" w:hAnsiTheme="minorHAnsi" w:cstheme="minorHAnsi"/>
          <w:bCs/>
          <w:sz w:val="24"/>
          <w:szCs w:val="24"/>
          <w:lang w:val="pl-PL"/>
        </w:rPr>
        <w:t xml:space="preserve"> </w:t>
      </w:r>
      <w:r w:rsidRPr="0001033C">
        <w:rPr>
          <w:rFonts w:cstheme="minorHAnsi"/>
          <w:b/>
          <w:bCs/>
          <w:color w:val="000000" w:themeColor="text1"/>
          <w:kern w:val="1"/>
          <w:sz w:val="24"/>
          <w:szCs w:val="24"/>
        </w:rPr>
        <w:t xml:space="preserve">Wykonawca musi przewidzieć wszelkie okoliczności, które mogą wpłynąć na cenę zamówienia, dlatego Zamawiający proponuje, aby Wykonawca zapoznał się z terenem obejmującym przedmiot zamówienia i jego otoczenie oraz uzyskał wszystkie niezbędne </w:t>
      </w:r>
      <w:r w:rsidRPr="0001033C">
        <w:rPr>
          <w:rFonts w:cstheme="minorHAnsi"/>
          <w:b/>
          <w:bCs/>
          <w:color w:val="000000" w:themeColor="text1"/>
          <w:kern w:val="1"/>
          <w:sz w:val="24"/>
          <w:szCs w:val="24"/>
        </w:rPr>
        <w:lastRenderedPageBreak/>
        <w:t xml:space="preserve">informacje, co do ryzyka, trudności i wszelkich innych okoliczności jakie mogą wystąpić </w:t>
      </w:r>
      <w:r>
        <w:rPr>
          <w:rFonts w:cstheme="minorHAnsi"/>
          <w:b/>
          <w:bCs/>
          <w:color w:val="000000" w:themeColor="text1"/>
          <w:kern w:val="1"/>
          <w:sz w:val="24"/>
          <w:szCs w:val="24"/>
        </w:rPr>
        <w:br/>
      </w:r>
      <w:r w:rsidRPr="0001033C">
        <w:rPr>
          <w:rFonts w:cstheme="minorHAnsi"/>
          <w:b/>
          <w:bCs/>
          <w:color w:val="000000" w:themeColor="text1"/>
          <w:kern w:val="1"/>
          <w:sz w:val="24"/>
          <w:szCs w:val="24"/>
        </w:rPr>
        <w:t>w trakcie realizacji zamówienia.</w:t>
      </w:r>
      <w:r w:rsidRPr="0001033C">
        <w:rPr>
          <w:rFonts w:asciiTheme="minorHAnsi" w:hAnsiTheme="minorHAnsi" w:cstheme="minorHAnsi"/>
          <w:sz w:val="24"/>
          <w:szCs w:val="24"/>
        </w:rPr>
        <w:t xml:space="preserve"> Dodatkowe informacje dotyczące realizowanych zadań dostępne są w ogólnodostępnych portalach mapowych pod następującymi adresami: </w:t>
      </w:r>
      <w:hyperlink r:id="rId14" w:history="1">
        <w:r w:rsidRPr="0001033C">
          <w:rPr>
            <w:rStyle w:val="Hipercze"/>
            <w:rFonts w:asciiTheme="minorHAnsi" w:hAnsiTheme="minorHAnsi" w:cstheme="minorHAnsi"/>
            <w:color w:val="000000"/>
            <w:sz w:val="24"/>
            <w:szCs w:val="24"/>
          </w:rPr>
          <w:t>https://wadowice.lp-portal.pl</w:t>
        </w:r>
      </w:hyperlink>
      <w:r w:rsidRPr="0001033C">
        <w:rPr>
          <w:rFonts w:asciiTheme="minorHAnsi" w:hAnsiTheme="minorHAnsi" w:cstheme="minorHAnsi"/>
          <w:sz w:val="24"/>
          <w:szCs w:val="24"/>
        </w:rPr>
        <w:t xml:space="preserve"> i </w:t>
      </w:r>
      <w:hyperlink r:id="rId15" w:history="1">
        <w:r w:rsidRPr="0001033C">
          <w:rPr>
            <w:rStyle w:val="Hipercze"/>
            <w:rFonts w:asciiTheme="minorHAnsi" w:hAnsiTheme="minorHAnsi" w:cstheme="minorHAnsi"/>
            <w:color w:val="000000"/>
            <w:sz w:val="24"/>
            <w:szCs w:val="24"/>
          </w:rPr>
          <w:t>https://wadowicki.webewid.pl/e-uslugi/portal-mapowy</w:t>
        </w:r>
      </w:hyperlink>
      <w:r>
        <w:rPr>
          <w:rFonts w:asciiTheme="minorHAnsi" w:hAnsiTheme="minorHAnsi" w:cstheme="minorHAnsi"/>
          <w:sz w:val="24"/>
          <w:szCs w:val="24"/>
        </w:rPr>
        <w:t>.</w:t>
      </w:r>
    </w:p>
    <w:p w14:paraId="7D4F4F6E" w14:textId="3FB33A75" w:rsidR="00B836CA" w:rsidRPr="0001033C" w:rsidRDefault="00042D2E" w:rsidP="0001033C">
      <w:pPr>
        <w:pStyle w:val="Akapitzlist"/>
        <w:numPr>
          <w:ilvl w:val="1"/>
          <w:numId w:val="5"/>
        </w:numPr>
        <w:spacing w:line="360" w:lineRule="auto"/>
        <w:jc w:val="both"/>
        <w:rPr>
          <w:rFonts w:asciiTheme="minorHAnsi" w:hAnsiTheme="minorHAnsi" w:cstheme="minorHAnsi"/>
          <w:bCs/>
          <w:sz w:val="24"/>
          <w:szCs w:val="24"/>
          <w:lang w:val="pl-PL"/>
        </w:rPr>
      </w:pPr>
      <w:r w:rsidRPr="0001033C">
        <w:rPr>
          <w:rFonts w:asciiTheme="minorHAnsi" w:eastAsia="Times New Roman" w:hAnsiTheme="minorHAnsi" w:cstheme="minorHAnsi"/>
          <w:b/>
          <w:bCs/>
          <w:sz w:val="24"/>
          <w:szCs w:val="24"/>
          <w:lang w:eastAsia="pl-PL"/>
        </w:rPr>
        <w:t>Kody CPV:</w:t>
      </w:r>
      <w:r w:rsidR="00432711" w:rsidRPr="0001033C">
        <w:rPr>
          <w:rFonts w:asciiTheme="minorHAnsi" w:eastAsia="Times New Roman" w:hAnsiTheme="minorHAnsi" w:cstheme="minorHAnsi"/>
          <w:b/>
          <w:sz w:val="24"/>
          <w:szCs w:val="24"/>
          <w:lang w:eastAsia="pl-PL"/>
        </w:rPr>
        <w:t xml:space="preserve"> </w:t>
      </w:r>
    </w:p>
    <w:p w14:paraId="07BE1F17" w14:textId="77777777" w:rsidR="0001033C" w:rsidRPr="0001033C" w:rsidRDefault="0001033C" w:rsidP="0001033C">
      <w:pPr>
        <w:pStyle w:val="Akapitzlist"/>
        <w:shd w:val="clear" w:color="auto" w:fill="FFFFFF" w:themeFill="background1"/>
        <w:suppressAutoHyphens/>
        <w:spacing w:after="0" w:line="360" w:lineRule="auto"/>
        <w:ind w:left="737"/>
        <w:jc w:val="both"/>
        <w:textAlignment w:val="baseline"/>
        <w:rPr>
          <w:rFonts w:asciiTheme="minorHAnsi" w:hAnsiTheme="minorHAnsi" w:cstheme="minorHAnsi"/>
          <w:bCs/>
          <w:iCs/>
          <w:sz w:val="24"/>
          <w:szCs w:val="24"/>
        </w:rPr>
      </w:pPr>
      <w:r w:rsidRPr="0001033C">
        <w:rPr>
          <w:rFonts w:asciiTheme="minorHAnsi" w:hAnsiTheme="minorHAnsi" w:cstheme="minorHAnsi"/>
          <w:sz w:val="24"/>
          <w:szCs w:val="24"/>
        </w:rPr>
        <w:t>71000000-8 - Usługi architektoniczne, budowlane, inżynieryjne i kontrolne</w:t>
      </w:r>
    </w:p>
    <w:p w14:paraId="23BB7353" w14:textId="77777777" w:rsidR="0001033C" w:rsidRPr="0001033C" w:rsidRDefault="0001033C" w:rsidP="0001033C">
      <w:pPr>
        <w:pStyle w:val="Akapitzlist1"/>
        <w:shd w:val="clear" w:color="auto" w:fill="FFFFFF" w:themeFill="background1"/>
        <w:spacing w:line="360" w:lineRule="auto"/>
        <w:ind w:left="737"/>
        <w:contextualSpacing/>
        <w:jc w:val="both"/>
        <w:rPr>
          <w:rFonts w:asciiTheme="minorHAnsi" w:hAnsiTheme="minorHAnsi" w:cstheme="minorHAnsi"/>
          <w:sz w:val="24"/>
          <w:szCs w:val="24"/>
        </w:rPr>
      </w:pPr>
      <w:r w:rsidRPr="0001033C">
        <w:rPr>
          <w:rFonts w:asciiTheme="minorHAnsi" w:hAnsiTheme="minorHAnsi" w:cstheme="minorHAnsi"/>
          <w:sz w:val="24"/>
          <w:szCs w:val="24"/>
        </w:rPr>
        <w:t>71320000-7 - Usługi inżynieryjne w zakresie projektowania</w:t>
      </w:r>
    </w:p>
    <w:p w14:paraId="6943F2F1" w14:textId="77777777" w:rsidR="0001033C" w:rsidRPr="0001033C" w:rsidRDefault="0001033C" w:rsidP="0001033C">
      <w:pPr>
        <w:pStyle w:val="Akapitzlist1"/>
        <w:shd w:val="clear" w:color="auto" w:fill="FFFFFF" w:themeFill="background1"/>
        <w:spacing w:line="360" w:lineRule="auto"/>
        <w:ind w:left="737"/>
        <w:contextualSpacing/>
        <w:jc w:val="both"/>
        <w:rPr>
          <w:rFonts w:asciiTheme="minorHAnsi" w:hAnsiTheme="minorHAnsi" w:cstheme="minorHAnsi"/>
          <w:sz w:val="24"/>
          <w:szCs w:val="24"/>
        </w:rPr>
      </w:pPr>
      <w:r w:rsidRPr="0001033C">
        <w:rPr>
          <w:rFonts w:asciiTheme="minorHAnsi" w:hAnsiTheme="minorHAnsi" w:cstheme="minorHAnsi"/>
          <w:sz w:val="24"/>
          <w:szCs w:val="24"/>
        </w:rPr>
        <w:t>71322000-1 - Usługi inżynierii projektowej w zakresie inżynierii lądowej i wodnej</w:t>
      </w:r>
    </w:p>
    <w:p w14:paraId="6ECC05CD" w14:textId="77777777" w:rsidR="0001033C" w:rsidRPr="0001033C" w:rsidRDefault="0001033C" w:rsidP="0001033C">
      <w:pPr>
        <w:pStyle w:val="Akapitzlist1"/>
        <w:shd w:val="clear" w:color="auto" w:fill="FFFFFF" w:themeFill="background1"/>
        <w:spacing w:line="360" w:lineRule="auto"/>
        <w:ind w:left="737"/>
        <w:contextualSpacing/>
        <w:jc w:val="both"/>
        <w:rPr>
          <w:rFonts w:asciiTheme="minorHAnsi" w:hAnsiTheme="minorHAnsi" w:cstheme="minorHAnsi"/>
          <w:sz w:val="24"/>
          <w:szCs w:val="24"/>
        </w:rPr>
      </w:pPr>
      <w:r w:rsidRPr="0001033C">
        <w:rPr>
          <w:rFonts w:asciiTheme="minorHAnsi" w:hAnsiTheme="minorHAnsi" w:cstheme="minorHAnsi"/>
          <w:sz w:val="24"/>
          <w:szCs w:val="24"/>
        </w:rPr>
        <w:t>71300000-1 - Usługi inżynieryjne</w:t>
      </w:r>
    </w:p>
    <w:p w14:paraId="24078C26" w14:textId="77777777" w:rsidR="0001033C" w:rsidRPr="0001033C" w:rsidRDefault="0001033C" w:rsidP="0001033C">
      <w:pPr>
        <w:pStyle w:val="Akapitzlist1"/>
        <w:shd w:val="clear" w:color="auto" w:fill="FFFFFF" w:themeFill="background1"/>
        <w:spacing w:line="360" w:lineRule="auto"/>
        <w:ind w:left="737"/>
        <w:contextualSpacing/>
        <w:jc w:val="both"/>
        <w:rPr>
          <w:rFonts w:asciiTheme="minorHAnsi" w:hAnsiTheme="minorHAnsi" w:cstheme="minorHAnsi"/>
          <w:sz w:val="24"/>
          <w:szCs w:val="24"/>
        </w:rPr>
      </w:pPr>
      <w:r w:rsidRPr="0001033C">
        <w:rPr>
          <w:rFonts w:asciiTheme="minorHAnsi" w:hAnsiTheme="minorHAnsi" w:cstheme="minorHAnsi"/>
          <w:sz w:val="24"/>
          <w:szCs w:val="24"/>
        </w:rPr>
        <w:t>71220000-6 - Usługi projektowania architektonicznego</w:t>
      </w:r>
    </w:p>
    <w:p w14:paraId="50985F40" w14:textId="77777777" w:rsidR="0001033C" w:rsidRDefault="0001033C" w:rsidP="0001033C">
      <w:pPr>
        <w:pStyle w:val="Akapitzlist1"/>
        <w:shd w:val="clear" w:color="auto" w:fill="FFFFFF" w:themeFill="background1"/>
        <w:spacing w:line="360" w:lineRule="auto"/>
        <w:ind w:left="737"/>
        <w:contextualSpacing/>
        <w:jc w:val="both"/>
        <w:rPr>
          <w:rFonts w:asciiTheme="minorHAnsi" w:hAnsiTheme="minorHAnsi" w:cstheme="minorHAnsi"/>
          <w:sz w:val="24"/>
          <w:szCs w:val="24"/>
        </w:rPr>
      </w:pPr>
      <w:r w:rsidRPr="0001033C">
        <w:rPr>
          <w:rFonts w:asciiTheme="minorHAnsi" w:hAnsiTheme="minorHAnsi" w:cstheme="minorHAnsi"/>
          <w:sz w:val="24"/>
          <w:szCs w:val="24"/>
        </w:rPr>
        <w:t>71240000-2 -Usługi architektoniczne, inżynieryjne i planowania</w:t>
      </w:r>
    </w:p>
    <w:p w14:paraId="0C7D74C4" w14:textId="5A7EA07D" w:rsidR="0001033C" w:rsidRPr="0001033C" w:rsidRDefault="0001033C" w:rsidP="0001033C">
      <w:pPr>
        <w:pStyle w:val="Akapitzlist1"/>
        <w:shd w:val="clear" w:color="auto" w:fill="FFFFFF" w:themeFill="background1"/>
        <w:spacing w:line="360" w:lineRule="auto"/>
        <w:ind w:left="737"/>
        <w:contextualSpacing/>
        <w:jc w:val="both"/>
        <w:rPr>
          <w:rFonts w:asciiTheme="minorHAnsi" w:hAnsiTheme="minorHAnsi" w:cstheme="minorHAnsi"/>
          <w:sz w:val="24"/>
          <w:szCs w:val="24"/>
        </w:rPr>
      </w:pPr>
      <w:r w:rsidRPr="0001033C">
        <w:rPr>
          <w:rStyle w:val="Wyrnienieintensywne"/>
          <w:rFonts w:asciiTheme="minorHAnsi" w:hAnsiTheme="minorHAnsi" w:cstheme="minorHAnsi"/>
          <w:b w:val="0"/>
          <w:i w:val="0"/>
          <w:color w:val="auto"/>
          <w:sz w:val="24"/>
          <w:szCs w:val="24"/>
        </w:rPr>
        <w:t>71248000-8</w:t>
      </w:r>
      <w:r w:rsidR="003C6C8E">
        <w:rPr>
          <w:rStyle w:val="Wyrnienieintensywne"/>
          <w:rFonts w:asciiTheme="minorHAnsi" w:hAnsiTheme="minorHAnsi" w:cstheme="minorHAnsi"/>
          <w:b w:val="0"/>
          <w:i w:val="0"/>
          <w:color w:val="auto"/>
          <w:sz w:val="24"/>
          <w:szCs w:val="24"/>
        </w:rPr>
        <w:t>-</w:t>
      </w:r>
      <w:r w:rsidRPr="0001033C">
        <w:rPr>
          <w:rStyle w:val="Wyrnienieintensywne"/>
          <w:rFonts w:asciiTheme="minorHAnsi" w:hAnsiTheme="minorHAnsi" w:cstheme="minorHAnsi"/>
          <w:b w:val="0"/>
          <w:i w:val="0"/>
          <w:color w:val="auto"/>
          <w:sz w:val="24"/>
          <w:szCs w:val="24"/>
        </w:rPr>
        <w:t xml:space="preserve"> </w:t>
      </w:r>
      <w:r w:rsidR="003C6C8E">
        <w:rPr>
          <w:rStyle w:val="Wyrnienieintensywne"/>
          <w:rFonts w:asciiTheme="minorHAnsi" w:hAnsiTheme="minorHAnsi" w:cstheme="minorHAnsi"/>
          <w:b w:val="0"/>
          <w:i w:val="0"/>
          <w:color w:val="auto"/>
          <w:sz w:val="24"/>
          <w:szCs w:val="24"/>
        </w:rPr>
        <w:t>N</w:t>
      </w:r>
      <w:r w:rsidRPr="0001033C">
        <w:rPr>
          <w:rStyle w:val="Wyrnienieintensywne"/>
          <w:rFonts w:asciiTheme="minorHAnsi" w:hAnsiTheme="minorHAnsi" w:cstheme="minorHAnsi"/>
          <w:b w:val="0"/>
          <w:i w:val="0"/>
          <w:color w:val="auto"/>
          <w:sz w:val="24"/>
          <w:szCs w:val="24"/>
        </w:rPr>
        <w:t>adzór nad projektem i dokumentacją</w:t>
      </w:r>
    </w:p>
    <w:p w14:paraId="4F52CEA4" w14:textId="77777777" w:rsidR="00B84A05" w:rsidRDefault="00AD0D43" w:rsidP="00B84A05">
      <w:pPr>
        <w:numPr>
          <w:ilvl w:val="1"/>
          <w:numId w:val="5"/>
        </w:numPr>
        <w:spacing w:after="0" w:line="360" w:lineRule="auto"/>
        <w:jc w:val="both"/>
        <w:rPr>
          <w:rFonts w:cs="Calibri"/>
          <w:sz w:val="24"/>
          <w:szCs w:val="24"/>
          <w:lang w:val="x-none"/>
        </w:rPr>
      </w:pPr>
      <w:r>
        <w:rPr>
          <w:rFonts w:cs="Calibri"/>
          <w:sz w:val="24"/>
          <w:szCs w:val="24"/>
          <w:lang w:val="x-none"/>
        </w:rPr>
        <w:t xml:space="preserve">Ilekroć Zamawiający posługuje się w niniejszej SWZ oraz załącznikach do niej wskazaniem </w:t>
      </w:r>
      <w:r>
        <w:rPr>
          <w:rFonts w:cs="Calibri"/>
          <w:sz w:val="24"/>
          <w:szCs w:val="24"/>
          <w:shd w:val="clear" w:color="auto" w:fill="FFFFFF"/>
          <w:lang w:val="x-none"/>
        </w:rPr>
        <w:t xml:space="preserve">znaków towarowych, patentów lub pochodzenia, źródła lub szczególnego procesu, który charakteryzuje produkty lub usługi dostarczane przez konkretnego wykonawcę, jeżeli mogłoby to doprowadzić do uprzywilejowania lub wyeliminowania niektórych wykonawców lub produktów </w:t>
      </w:r>
      <w:r>
        <w:rPr>
          <w:rFonts w:cs="Calibri"/>
          <w:sz w:val="24"/>
          <w:szCs w:val="24"/>
          <w:lang w:val="x-none"/>
        </w:rPr>
        <w:t xml:space="preserve">– oznacza to, iż Zamawiający nie mógł </w:t>
      </w:r>
      <w:r>
        <w:rPr>
          <w:rFonts w:cs="Calibri"/>
          <w:sz w:val="24"/>
          <w:szCs w:val="24"/>
          <w:shd w:val="clear" w:color="auto" w:fill="FFFFFF"/>
          <w:lang w:val="x-none"/>
        </w:rPr>
        <w:t>opisać przedmiotu zamówienia w wystarczająco precyzyjny i zrozumiały sposób, a wskazaniu takiemu towarzyszą wyrazy "lub równoważny"</w:t>
      </w:r>
      <w:r>
        <w:rPr>
          <w:rFonts w:cs="Calibri"/>
          <w:sz w:val="24"/>
          <w:szCs w:val="24"/>
          <w:lang w:val="x-none"/>
        </w:rPr>
        <w:t>. Wskazanie znaku towarowego, pochodzenia lub patentu jest jedynie przykładowe i służy określeniu minimalnych parametrów jakościowych i cech użytkowych, jakim muszą odpowiadać materiały, produkty, urządzenia aby spełniać wymagania stawiane przez Zamawiającego. Za rozwiązania równoważne Zamawiający uzna takie rozwiązanie, które pod względem technologii, wydajności</w:t>
      </w:r>
      <w:r w:rsidR="00B84A05">
        <w:rPr>
          <w:rFonts w:cs="Calibri"/>
          <w:sz w:val="24"/>
          <w:szCs w:val="24"/>
          <w:lang w:val="x-none"/>
        </w:rPr>
        <w:t xml:space="preserve"> </w:t>
      </w:r>
      <w:r>
        <w:rPr>
          <w:rFonts w:cs="Calibri"/>
          <w:sz w:val="24"/>
          <w:szCs w:val="24"/>
          <w:lang w:val="x-none"/>
        </w:rPr>
        <w:t>i funkcjonalności przez to rozwiązanie oferowanych,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Za rozwiązanie równoważne nie można uznać rozwiązania identycznego (tożsamego), a jedynie takie, które</w:t>
      </w:r>
      <w:r w:rsidR="00B102FB">
        <w:rPr>
          <w:rFonts w:cs="Calibri"/>
          <w:sz w:val="24"/>
          <w:szCs w:val="24"/>
        </w:rPr>
        <w:t xml:space="preserve"> </w:t>
      </w:r>
      <w:r>
        <w:rPr>
          <w:rFonts w:cs="Calibri"/>
          <w:sz w:val="24"/>
          <w:szCs w:val="24"/>
          <w:lang w:val="x-none"/>
        </w:rPr>
        <w:t xml:space="preserve">w porównywanych cechach wykazuje dokładnie tą samą lub </w:t>
      </w:r>
      <w:r>
        <w:rPr>
          <w:rFonts w:cs="Calibri"/>
          <w:sz w:val="24"/>
          <w:szCs w:val="24"/>
          <w:lang w:val="x-none"/>
        </w:rPr>
        <w:lastRenderedPageBreak/>
        <w:t>bardzo zbliżoną wartość użytkową. Przez bardzo zbliżoną wartość użytkową rozumie się podobne, z dopuszczeniem nieznacznych różnic nie wpływających w żadnym stopniu na całokształt rozwiązania, zachowanie oraz realizowanie podobnych funkcjonalności w danych warunkach, identycznych dla obu rozwiązań, dla których to warunków rozwiązania te są dedykowane.</w:t>
      </w:r>
    </w:p>
    <w:p w14:paraId="5F8BC9CA" w14:textId="023A5734" w:rsidR="00B84A05" w:rsidRPr="00B84A05" w:rsidRDefault="00B84A05" w:rsidP="00B84A05">
      <w:pPr>
        <w:numPr>
          <w:ilvl w:val="1"/>
          <w:numId w:val="5"/>
        </w:numPr>
        <w:spacing w:after="0" w:line="360" w:lineRule="auto"/>
        <w:jc w:val="both"/>
        <w:rPr>
          <w:rFonts w:cs="Calibri"/>
          <w:sz w:val="24"/>
          <w:szCs w:val="24"/>
          <w:lang w:val="x-none"/>
        </w:rPr>
      </w:pPr>
      <w:r>
        <w:rPr>
          <w:rFonts w:cs="Calibri"/>
          <w:sz w:val="24"/>
          <w:szCs w:val="24"/>
          <w:lang w:val="x-none"/>
        </w:rPr>
        <w:t xml:space="preserve"> </w:t>
      </w:r>
      <w:r w:rsidRPr="00B84A05">
        <w:rPr>
          <w:rFonts w:cstheme="minorHAnsi"/>
          <w:sz w:val="24"/>
          <w:szCs w:val="24"/>
          <w:lang w:val="x-none"/>
        </w:rPr>
        <w:t>Jeżeli w dokumentacji postępowania wskazano odniesienie się do norm, Zamawiający dopuszcza odniesienie się do norm równoważnych do wskazanych w dokumentach zamówienia.</w:t>
      </w:r>
    </w:p>
    <w:p w14:paraId="72AABE7C" w14:textId="07D12C4B" w:rsidR="00FC6F73" w:rsidRDefault="00042D2E" w:rsidP="00B84A05">
      <w:pPr>
        <w:pStyle w:val="Akapitzlist"/>
        <w:numPr>
          <w:ilvl w:val="0"/>
          <w:numId w:val="35"/>
        </w:numPr>
        <w:spacing w:before="120" w:after="120" w:line="360" w:lineRule="auto"/>
        <w:contextualSpacing/>
        <w:jc w:val="both"/>
        <w:rPr>
          <w:rFonts w:asciiTheme="minorHAnsi" w:eastAsia="Times New Roman" w:hAnsiTheme="minorHAnsi" w:cstheme="minorHAnsi"/>
          <w:b/>
          <w:bCs/>
          <w:sz w:val="24"/>
          <w:szCs w:val="24"/>
          <w:lang w:eastAsia="pl-PL"/>
        </w:rPr>
      </w:pPr>
      <w:r w:rsidRPr="00951E6C">
        <w:rPr>
          <w:rFonts w:asciiTheme="minorHAnsi" w:hAnsiTheme="minorHAnsi" w:cstheme="minorHAnsi"/>
          <w:b/>
          <w:bCs/>
          <w:sz w:val="24"/>
          <w:szCs w:val="24"/>
          <w:u w:val="single"/>
          <w:lang w:eastAsia="pl-PL"/>
        </w:rPr>
        <w:t>Termin realizacji zamówienia</w:t>
      </w:r>
      <w:r w:rsidR="0094664B" w:rsidRPr="00951E6C">
        <w:rPr>
          <w:rFonts w:asciiTheme="minorHAnsi" w:hAnsiTheme="minorHAnsi" w:cstheme="minorHAnsi"/>
          <w:b/>
          <w:bCs/>
          <w:sz w:val="24"/>
          <w:szCs w:val="24"/>
          <w:u w:val="single"/>
          <w:lang w:val="pl-PL" w:eastAsia="pl-PL"/>
        </w:rPr>
        <w:t xml:space="preserve"> </w:t>
      </w:r>
    </w:p>
    <w:p w14:paraId="4B014FE8" w14:textId="3EF65245" w:rsidR="00D118FF" w:rsidRPr="00FC6F73" w:rsidRDefault="00042D2E" w:rsidP="00FC6F73">
      <w:pPr>
        <w:pStyle w:val="Akapitzlist"/>
        <w:numPr>
          <w:ilvl w:val="1"/>
          <w:numId w:val="35"/>
        </w:numPr>
        <w:spacing w:before="120" w:after="120" w:line="360" w:lineRule="auto"/>
        <w:contextualSpacing/>
        <w:jc w:val="both"/>
        <w:rPr>
          <w:rFonts w:asciiTheme="minorHAnsi" w:eastAsia="Times New Roman" w:hAnsiTheme="minorHAnsi" w:cstheme="minorHAnsi"/>
          <w:b/>
          <w:bCs/>
          <w:sz w:val="24"/>
          <w:szCs w:val="24"/>
          <w:lang w:eastAsia="pl-PL"/>
        </w:rPr>
      </w:pPr>
      <w:r w:rsidRPr="00FC6F73">
        <w:rPr>
          <w:rFonts w:asciiTheme="minorHAnsi" w:hAnsiTheme="minorHAnsi" w:cstheme="minorHAnsi"/>
          <w:sz w:val="24"/>
          <w:szCs w:val="24"/>
          <w:lang w:eastAsia="pl-PL"/>
        </w:rPr>
        <w:t>Zamawiający wymaga, aby zamówienie zostało zrealizowane w terminie</w:t>
      </w:r>
      <w:r w:rsidR="0094664B" w:rsidRPr="00FC6F73">
        <w:rPr>
          <w:rFonts w:asciiTheme="minorHAnsi" w:hAnsiTheme="minorHAnsi" w:cstheme="minorHAnsi"/>
          <w:b/>
          <w:bCs/>
          <w:sz w:val="24"/>
          <w:szCs w:val="24"/>
          <w:lang w:val="pl-PL"/>
        </w:rPr>
        <w:t xml:space="preserve"> </w:t>
      </w:r>
      <w:r w:rsidR="005E530F" w:rsidRPr="00FC6F73">
        <w:rPr>
          <w:rFonts w:asciiTheme="minorHAnsi" w:hAnsiTheme="minorHAnsi" w:cstheme="minorHAnsi"/>
          <w:b/>
          <w:bCs/>
          <w:sz w:val="24"/>
          <w:szCs w:val="24"/>
          <w:lang w:val="pl-PL"/>
        </w:rPr>
        <w:t xml:space="preserve">do </w:t>
      </w:r>
      <w:r w:rsidR="00B84A05">
        <w:rPr>
          <w:rFonts w:asciiTheme="minorHAnsi" w:hAnsiTheme="minorHAnsi" w:cstheme="minorHAnsi"/>
          <w:b/>
          <w:bCs/>
          <w:sz w:val="24"/>
          <w:szCs w:val="24"/>
          <w:lang w:val="pl-PL"/>
        </w:rPr>
        <w:t>400 dni od daty podpisania umowy.</w:t>
      </w:r>
      <w:r w:rsidR="005E530F" w:rsidRPr="00FC6F73">
        <w:rPr>
          <w:rFonts w:asciiTheme="minorHAnsi" w:hAnsiTheme="minorHAnsi" w:cstheme="minorHAnsi"/>
          <w:sz w:val="24"/>
          <w:szCs w:val="24"/>
          <w:lang w:val="pl-PL"/>
        </w:rPr>
        <w:t xml:space="preserve"> </w:t>
      </w:r>
    </w:p>
    <w:p w14:paraId="529753DA" w14:textId="798C923D" w:rsidR="00042D2E" w:rsidRPr="00951E6C" w:rsidRDefault="00042D2E" w:rsidP="00B84A05">
      <w:pPr>
        <w:pStyle w:val="Akapitzlist"/>
        <w:numPr>
          <w:ilvl w:val="0"/>
          <w:numId w:val="35"/>
        </w:numPr>
        <w:spacing w:before="120" w:after="120" w:line="360" w:lineRule="auto"/>
        <w:contextualSpacing/>
        <w:jc w:val="both"/>
        <w:rPr>
          <w:rFonts w:asciiTheme="minorHAnsi" w:eastAsia="Times New Roman" w:hAnsiTheme="minorHAnsi" w:cstheme="minorHAnsi"/>
          <w:b/>
          <w:bCs/>
          <w:sz w:val="24"/>
          <w:szCs w:val="24"/>
          <w:lang w:eastAsia="pl-PL"/>
        </w:rPr>
      </w:pPr>
      <w:r w:rsidRPr="00951E6C">
        <w:rPr>
          <w:rFonts w:asciiTheme="minorHAnsi" w:eastAsia="Times New Roman" w:hAnsiTheme="minorHAnsi" w:cstheme="minorHAnsi"/>
          <w:b/>
          <w:bCs/>
          <w:sz w:val="24"/>
          <w:szCs w:val="24"/>
          <w:u w:val="single"/>
          <w:lang w:eastAsia="pl-PL"/>
        </w:rPr>
        <w:t>O udzielenie zamówienia mogą ubiegać się wykonawcy, którzy:</w:t>
      </w:r>
    </w:p>
    <w:p w14:paraId="65732D7A" w14:textId="6DCBA4C6" w:rsidR="009C00F9" w:rsidRPr="00120BA8" w:rsidRDefault="009C00F9" w:rsidP="00120BA8">
      <w:pPr>
        <w:pStyle w:val="Akapitzlist"/>
        <w:numPr>
          <w:ilvl w:val="1"/>
          <w:numId w:val="33"/>
        </w:numPr>
        <w:suppressAutoHyphens/>
        <w:spacing w:before="240" w:after="0" w:line="360" w:lineRule="auto"/>
        <w:jc w:val="both"/>
        <w:textAlignment w:val="baseline"/>
        <w:rPr>
          <w:rFonts w:asciiTheme="minorHAnsi" w:eastAsia="Times New Roman" w:hAnsiTheme="minorHAnsi" w:cstheme="minorHAnsi"/>
          <w:bCs/>
          <w:sz w:val="24"/>
          <w:szCs w:val="24"/>
          <w:lang w:eastAsia="pl-PL"/>
        </w:rPr>
      </w:pPr>
      <w:r w:rsidRPr="00120BA8">
        <w:rPr>
          <w:rFonts w:asciiTheme="minorHAnsi" w:eastAsia="Times New Roman" w:hAnsiTheme="minorHAnsi" w:cstheme="minorHAnsi"/>
          <w:bCs/>
          <w:sz w:val="24"/>
          <w:szCs w:val="24"/>
          <w:lang w:eastAsia="pl-PL"/>
        </w:rPr>
        <w:t>nie podlegają wykluczeniu:</w:t>
      </w:r>
    </w:p>
    <w:p w14:paraId="0EA496A9" w14:textId="5B825692" w:rsidR="009C00F9" w:rsidRPr="00951E6C" w:rsidRDefault="009C00F9" w:rsidP="00120BA8">
      <w:pPr>
        <w:numPr>
          <w:ilvl w:val="2"/>
          <w:numId w:val="33"/>
        </w:numPr>
        <w:suppressAutoHyphens/>
        <w:spacing w:after="0" w:line="360" w:lineRule="auto"/>
        <w:jc w:val="both"/>
        <w:textAlignment w:val="baseline"/>
        <w:rPr>
          <w:rFonts w:asciiTheme="minorHAnsi" w:eastAsia="Times New Roman" w:hAnsiTheme="minorHAnsi" w:cstheme="minorHAnsi"/>
          <w:bCs/>
          <w:sz w:val="24"/>
          <w:szCs w:val="24"/>
          <w:lang w:eastAsia="pl-PL"/>
        </w:rPr>
      </w:pPr>
      <w:r w:rsidRPr="00951E6C">
        <w:rPr>
          <w:rFonts w:asciiTheme="minorHAnsi" w:eastAsia="Times New Roman" w:hAnsiTheme="minorHAnsi" w:cstheme="minorHAnsi"/>
          <w:bCs/>
          <w:sz w:val="24"/>
          <w:szCs w:val="24"/>
          <w:lang w:eastAsia="pl-PL"/>
        </w:rPr>
        <w:t xml:space="preserve"> na podstawie art. 108 ust. 1 ustawy</w:t>
      </w:r>
      <w:r w:rsidR="00120BA8">
        <w:rPr>
          <w:rFonts w:asciiTheme="minorHAnsi" w:eastAsia="Times New Roman" w:hAnsiTheme="minorHAnsi" w:cstheme="minorHAnsi"/>
          <w:bCs/>
          <w:sz w:val="24"/>
          <w:szCs w:val="24"/>
          <w:lang w:eastAsia="pl-PL"/>
        </w:rPr>
        <w:t xml:space="preserve">, </w:t>
      </w:r>
    </w:p>
    <w:p w14:paraId="5B34961A" w14:textId="1B622B25" w:rsidR="009C00F9" w:rsidRPr="00951E6C" w:rsidRDefault="00120BA8" w:rsidP="00120BA8">
      <w:pPr>
        <w:numPr>
          <w:ilvl w:val="2"/>
          <w:numId w:val="33"/>
        </w:numPr>
        <w:suppressAutoHyphens/>
        <w:spacing w:after="0" w:line="360" w:lineRule="auto"/>
        <w:jc w:val="both"/>
        <w:textAlignment w:val="baseline"/>
        <w:rPr>
          <w:rFonts w:asciiTheme="minorHAnsi" w:eastAsia="Times New Roman" w:hAnsiTheme="minorHAnsi" w:cstheme="minorHAnsi"/>
          <w:bCs/>
          <w:sz w:val="24"/>
          <w:szCs w:val="24"/>
          <w:lang w:eastAsia="pl-PL"/>
        </w:rPr>
      </w:pPr>
      <w:r>
        <w:rPr>
          <w:rFonts w:asciiTheme="minorHAnsi" w:eastAsia="Times New Roman" w:hAnsiTheme="minorHAnsi" w:cstheme="minorHAnsi"/>
          <w:bCs/>
          <w:sz w:val="24"/>
          <w:szCs w:val="24"/>
          <w:lang w:eastAsia="pl-PL"/>
        </w:rPr>
        <w:t xml:space="preserve">na podstawie </w:t>
      </w:r>
      <w:r w:rsidR="009C00F9" w:rsidRPr="00951E6C">
        <w:rPr>
          <w:rFonts w:asciiTheme="minorHAnsi" w:eastAsia="Times New Roman" w:hAnsiTheme="minorHAnsi" w:cstheme="minorHAnsi"/>
          <w:bCs/>
          <w:sz w:val="24"/>
          <w:szCs w:val="24"/>
          <w:lang w:eastAsia="pl-PL"/>
        </w:rPr>
        <w:t>art. 109 ust.1 pkt 4, 5 i 7</w:t>
      </w:r>
      <w:r w:rsidR="001D5A83">
        <w:rPr>
          <w:rFonts w:asciiTheme="minorHAnsi" w:eastAsia="Times New Roman" w:hAnsiTheme="minorHAnsi" w:cstheme="minorHAnsi"/>
          <w:bCs/>
          <w:sz w:val="24"/>
          <w:szCs w:val="24"/>
          <w:lang w:eastAsia="pl-PL"/>
        </w:rPr>
        <w:t xml:space="preserve"> i 8</w:t>
      </w:r>
      <w:r w:rsidR="009C00F9" w:rsidRPr="00951E6C">
        <w:rPr>
          <w:rFonts w:asciiTheme="minorHAnsi" w:eastAsia="Times New Roman" w:hAnsiTheme="minorHAnsi" w:cstheme="minorHAnsi"/>
          <w:bCs/>
          <w:sz w:val="24"/>
          <w:szCs w:val="24"/>
          <w:lang w:eastAsia="pl-PL"/>
        </w:rPr>
        <w:t xml:space="preserve"> ustawy </w:t>
      </w:r>
      <w:proofErr w:type="spellStart"/>
      <w:r w:rsidR="009C00F9" w:rsidRPr="00951E6C">
        <w:rPr>
          <w:rFonts w:asciiTheme="minorHAnsi" w:eastAsia="Times New Roman" w:hAnsiTheme="minorHAnsi" w:cstheme="minorHAnsi"/>
          <w:bCs/>
          <w:sz w:val="24"/>
          <w:szCs w:val="24"/>
          <w:lang w:eastAsia="pl-PL"/>
        </w:rPr>
        <w:t>tj</w:t>
      </w:r>
      <w:proofErr w:type="spellEnd"/>
      <w:r w:rsidR="009C00F9" w:rsidRPr="00951E6C">
        <w:rPr>
          <w:rFonts w:asciiTheme="minorHAnsi" w:eastAsia="Times New Roman" w:hAnsiTheme="minorHAnsi" w:cstheme="minorHAnsi"/>
          <w:bCs/>
          <w:sz w:val="24"/>
          <w:szCs w:val="24"/>
          <w:lang w:eastAsia="pl-PL"/>
        </w:rPr>
        <w:t>:</w:t>
      </w:r>
    </w:p>
    <w:p w14:paraId="0B6F52F1" w14:textId="4D5F2E4B" w:rsidR="009C00F9" w:rsidRPr="00951E6C" w:rsidRDefault="009C00F9" w:rsidP="00126F0D">
      <w:pPr>
        <w:suppressAutoHyphens/>
        <w:spacing w:after="0" w:line="360" w:lineRule="auto"/>
        <w:ind w:left="1418"/>
        <w:jc w:val="both"/>
        <w:textAlignment w:val="baseline"/>
        <w:rPr>
          <w:rFonts w:asciiTheme="minorHAnsi" w:eastAsia="Times New Roman" w:hAnsiTheme="minorHAnsi" w:cstheme="minorHAnsi"/>
          <w:bCs/>
          <w:sz w:val="24"/>
          <w:szCs w:val="24"/>
          <w:lang w:eastAsia="pl-PL"/>
        </w:rPr>
      </w:pPr>
      <w:r w:rsidRPr="00951E6C">
        <w:rPr>
          <w:rFonts w:asciiTheme="minorHAnsi" w:eastAsia="Times New Roman" w:hAnsiTheme="minorHAnsi" w:cstheme="minorHAnsi"/>
          <w:bCs/>
          <w:sz w:val="24"/>
          <w:szCs w:val="24"/>
          <w:lang w:eastAsia="pl-PL"/>
        </w:rPr>
        <w:t>a)</w:t>
      </w:r>
      <w:r w:rsidRPr="00951E6C">
        <w:rPr>
          <w:rFonts w:asciiTheme="minorHAnsi" w:eastAsia="Times New Roman" w:hAnsiTheme="minorHAnsi" w:cstheme="minorHAnsi"/>
          <w:bCs/>
          <w:sz w:val="24"/>
          <w:szCs w:val="24"/>
          <w:lang w:eastAsia="pl-PL"/>
        </w:rPr>
        <w:tab/>
        <w:t xml:space="preserve"> w </w:t>
      </w:r>
      <w:r w:rsidR="001D5A83" w:rsidRPr="00951E6C">
        <w:rPr>
          <w:rFonts w:asciiTheme="minorHAnsi" w:eastAsia="Times New Roman" w:hAnsiTheme="minorHAnsi" w:cstheme="minorHAnsi"/>
          <w:bCs/>
          <w:sz w:val="24"/>
          <w:szCs w:val="24"/>
          <w:lang w:eastAsia="pl-PL"/>
        </w:rPr>
        <w:t>stosunku,</w:t>
      </w:r>
      <w:r w:rsidRPr="00951E6C">
        <w:rPr>
          <w:rFonts w:asciiTheme="minorHAnsi" w:eastAsia="Times New Roman" w:hAnsiTheme="minorHAnsi" w:cstheme="minorHAnsi"/>
          <w:bCs/>
          <w:sz w:val="24"/>
          <w:szCs w:val="24"/>
          <w:lang w:eastAsia="pl-P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8CDA5D1" w14:textId="19C10B4F" w:rsidR="009C00F9" w:rsidRPr="00951E6C" w:rsidRDefault="009C00F9" w:rsidP="00126F0D">
      <w:pPr>
        <w:suppressAutoHyphens/>
        <w:spacing w:after="0" w:line="360" w:lineRule="auto"/>
        <w:ind w:left="1418"/>
        <w:jc w:val="both"/>
        <w:textAlignment w:val="baseline"/>
        <w:rPr>
          <w:rFonts w:asciiTheme="minorHAnsi" w:eastAsia="Times New Roman" w:hAnsiTheme="minorHAnsi" w:cstheme="minorHAnsi"/>
          <w:bCs/>
          <w:sz w:val="24"/>
          <w:szCs w:val="24"/>
          <w:lang w:eastAsia="pl-PL"/>
        </w:rPr>
      </w:pPr>
      <w:r w:rsidRPr="00951E6C">
        <w:rPr>
          <w:rFonts w:asciiTheme="minorHAnsi" w:eastAsia="Times New Roman" w:hAnsiTheme="minorHAnsi" w:cstheme="minorHAnsi"/>
          <w:bCs/>
          <w:sz w:val="24"/>
          <w:szCs w:val="24"/>
          <w:lang w:eastAsia="pl-PL"/>
        </w:rPr>
        <w:t xml:space="preserve">b) </w:t>
      </w:r>
      <w:r w:rsidRPr="00951E6C">
        <w:rPr>
          <w:rFonts w:asciiTheme="minorHAnsi" w:eastAsia="Times New Roman" w:hAnsiTheme="minorHAnsi" w:cstheme="minorHAnsi"/>
          <w:bCs/>
          <w:sz w:val="24"/>
          <w:szCs w:val="24"/>
          <w:lang w:eastAsia="pl-PL"/>
        </w:rPr>
        <w:tab/>
      </w:r>
      <w:r w:rsidRPr="00951E6C">
        <w:rPr>
          <w:rFonts w:asciiTheme="minorHAnsi" w:eastAsia="Times New Roman" w:hAnsiTheme="minorHAnsi" w:cstheme="minorHAnsi"/>
          <w:bCs/>
          <w:sz w:val="24"/>
          <w:szCs w:val="24"/>
          <w:lang w:eastAsia="pl-PL"/>
        </w:rPr>
        <w:tab/>
        <w:t xml:space="preserve">który w sposób zawiniony poważnie naruszył obowiązki zawodowe, co podważa jego uczciwość, w </w:t>
      </w:r>
      <w:r w:rsidR="001D5A83" w:rsidRPr="00951E6C">
        <w:rPr>
          <w:rFonts w:asciiTheme="minorHAnsi" w:eastAsia="Times New Roman" w:hAnsiTheme="minorHAnsi" w:cstheme="minorHAnsi"/>
          <w:bCs/>
          <w:sz w:val="24"/>
          <w:szCs w:val="24"/>
          <w:lang w:eastAsia="pl-PL"/>
        </w:rPr>
        <w:t>szczególności,</w:t>
      </w:r>
      <w:r w:rsidRPr="00951E6C">
        <w:rPr>
          <w:rFonts w:asciiTheme="minorHAnsi" w:eastAsia="Times New Roman" w:hAnsiTheme="minorHAnsi" w:cstheme="minorHAnsi"/>
          <w:bCs/>
          <w:sz w:val="24"/>
          <w:szCs w:val="24"/>
          <w:lang w:eastAsia="pl-PL"/>
        </w:rPr>
        <w:t xml:space="preserve"> gdy wykonawca w wyniku zamierzonego działania lub rażącego niedbalstwa nie wykonał lub nienależycie wykonał zamówienie, co zamawiający jest w stanie wykazać za pomocą stosownych dowodów;</w:t>
      </w:r>
    </w:p>
    <w:p w14:paraId="145F1A98" w14:textId="77777777" w:rsidR="009C00F9" w:rsidRDefault="009C00F9" w:rsidP="00126F0D">
      <w:pPr>
        <w:suppressAutoHyphens/>
        <w:spacing w:after="0" w:line="360" w:lineRule="auto"/>
        <w:ind w:left="1418"/>
        <w:jc w:val="both"/>
        <w:textAlignment w:val="baseline"/>
        <w:rPr>
          <w:rFonts w:asciiTheme="minorHAnsi" w:eastAsia="Times New Roman" w:hAnsiTheme="minorHAnsi" w:cstheme="minorHAnsi"/>
          <w:bCs/>
          <w:sz w:val="24"/>
          <w:szCs w:val="24"/>
          <w:lang w:eastAsia="pl-PL"/>
        </w:rPr>
      </w:pPr>
      <w:r w:rsidRPr="00951E6C">
        <w:rPr>
          <w:rFonts w:asciiTheme="minorHAnsi" w:eastAsia="Times New Roman" w:hAnsiTheme="minorHAnsi" w:cstheme="minorHAnsi"/>
          <w:bCs/>
          <w:sz w:val="24"/>
          <w:szCs w:val="24"/>
          <w:lang w:eastAsia="pl-PL"/>
        </w:rPr>
        <w:t>c)</w:t>
      </w:r>
      <w:r w:rsidRPr="00951E6C">
        <w:rPr>
          <w:rFonts w:asciiTheme="minorHAnsi" w:eastAsia="Times New Roman" w:hAnsiTheme="minorHAnsi" w:cstheme="minorHAnsi"/>
          <w:bCs/>
          <w:sz w:val="24"/>
          <w:szCs w:val="24"/>
          <w:lang w:eastAsia="pl-PL"/>
        </w:rPr>
        <w:tab/>
      </w:r>
      <w:r w:rsidRPr="00951E6C">
        <w:rPr>
          <w:rFonts w:asciiTheme="minorHAnsi" w:eastAsia="Times New Roman" w:hAnsiTheme="minorHAnsi" w:cstheme="minorHAnsi"/>
          <w:bCs/>
          <w:sz w:val="24"/>
          <w:szCs w:val="24"/>
          <w:lang w:eastAsia="pl-PL"/>
        </w:rPr>
        <w:tab/>
        <w:t xml:space="preserve">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0D7A4EDF" w14:textId="2898C5E9" w:rsidR="001D5A83" w:rsidRPr="00951E6C" w:rsidRDefault="001D5A83" w:rsidP="00126F0D">
      <w:pPr>
        <w:suppressAutoHyphens/>
        <w:spacing w:after="0" w:line="360" w:lineRule="auto"/>
        <w:ind w:left="1418"/>
        <w:jc w:val="both"/>
        <w:textAlignment w:val="baseline"/>
        <w:rPr>
          <w:rFonts w:asciiTheme="minorHAnsi" w:eastAsia="Times New Roman" w:hAnsiTheme="minorHAnsi" w:cstheme="minorHAnsi"/>
          <w:bCs/>
          <w:sz w:val="24"/>
          <w:szCs w:val="24"/>
          <w:lang w:eastAsia="pl-PL"/>
        </w:rPr>
      </w:pPr>
      <w:r w:rsidRPr="001D5A83">
        <w:rPr>
          <w:rFonts w:asciiTheme="minorHAnsi" w:eastAsia="Times New Roman" w:hAnsiTheme="minorHAnsi" w:cstheme="minorHAnsi"/>
          <w:bCs/>
          <w:sz w:val="24"/>
          <w:szCs w:val="24"/>
          <w:lang w:eastAsia="pl-PL"/>
        </w:rPr>
        <w:lastRenderedPageBreak/>
        <w:t>d)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900D7EF" w14:textId="03623FB3" w:rsidR="009C00F9" w:rsidRPr="00951E6C" w:rsidRDefault="001D5A83" w:rsidP="00120BA8">
      <w:pPr>
        <w:numPr>
          <w:ilvl w:val="2"/>
          <w:numId w:val="33"/>
        </w:numPr>
        <w:suppressAutoHyphens/>
        <w:spacing w:after="0" w:line="360" w:lineRule="auto"/>
        <w:jc w:val="both"/>
        <w:textAlignment w:val="baseline"/>
        <w:rPr>
          <w:rFonts w:asciiTheme="minorHAnsi" w:eastAsia="Times New Roman" w:hAnsiTheme="minorHAnsi" w:cstheme="minorHAnsi"/>
          <w:bCs/>
          <w:sz w:val="24"/>
          <w:szCs w:val="24"/>
          <w:lang w:eastAsia="pl-PL"/>
        </w:rPr>
      </w:pPr>
      <w:r>
        <w:rPr>
          <w:rFonts w:asciiTheme="minorHAnsi" w:hAnsiTheme="minorHAnsi" w:cstheme="minorHAnsi"/>
          <w:sz w:val="24"/>
          <w:szCs w:val="24"/>
        </w:rPr>
        <w:t xml:space="preserve"> </w:t>
      </w:r>
      <w:r w:rsidR="009C00F9" w:rsidRPr="00951E6C">
        <w:rPr>
          <w:rFonts w:asciiTheme="minorHAnsi" w:hAnsiTheme="minorHAnsi" w:cstheme="minorHAnsi"/>
          <w:sz w:val="24"/>
          <w:szCs w:val="24"/>
        </w:rPr>
        <w:t>Na podstawie art. 7 ust. 1 ustawy z dnia 13 kwietnia 2022 r. w celu przeciwdziałania wspieraniu agresji Federacji Rosyjskiej na Ukrainę rozpoczętej w dniu 24 lutego 2022 r. (Dz.U. z 202</w:t>
      </w:r>
      <w:r>
        <w:rPr>
          <w:rFonts w:asciiTheme="minorHAnsi" w:hAnsiTheme="minorHAnsi" w:cstheme="minorHAnsi"/>
          <w:sz w:val="24"/>
          <w:szCs w:val="24"/>
        </w:rPr>
        <w:t>5</w:t>
      </w:r>
      <w:r w:rsidR="009C00F9" w:rsidRPr="00951E6C">
        <w:rPr>
          <w:rFonts w:asciiTheme="minorHAnsi" w:hAnsiTheme="minorHAnsi" w:cstheme="minorHAnsi"/>
          <w:sz w:val="24"/>
          <w:szCs w:val="24"/>
        </w:rPr>
        <w:t xml:space="preserve"> r. poz. </w:t>
      </w:r>
      <w:r>
        <w:rPr>
          <w:rFonts w:asciiTheme="minorHAnsi" w:hAnsiTheme="minorHAnsi" w:cstheme="minorHAnsi"/>
          <w:sz w:val="24"/>
          <w:szCs w:val="24"/>
        </w:rPr>
        <w:t>514</w:t>
      </w:r>
      <w:r w:rsidR="009C00F9" w:rsidRPr="00951E6C">
        <w:rPr>
          <w:rFonts w:asciiTheme="minorHAnsi" w:hAnsiTheme="minorHAnsi" w:cstheme="minorHAnsi"/>
          <w:sz w:val="24"/>
          <w:szCs w:val="24"/>
        </w:rPr>
        <w:t>), zwana dalej „ustawą sankcyjną” z postępowania o udzielenie zamówienia publicznego wyklucza się:</w:t>
      </w:r>
    </w:p>
    <w:p w14:paraId="4BA0E37B" w14:textId="063D401A" w:rsidR="00A31E0A" w:rsidRPr="00951E6C" w:rsidRDefault="001D5A83" w:rsidP="00B84A05">
      <w:pPr>
        <w:spacing w:line="360" w:lineRule="auto"/>
        <w:ind w:left="1134"/>
        <w:contextualSpacing/>
        <w:jc w:val="both"/>
        <w:rPr>
          <w:rFonts w:asciiTheme="minorHAnsi" w:hAnsiTheme="minorHAnsi" w:cstheme="minorHAnsi"/>
          <w:sz w:val="24"/>
          <w:szCs w:val="24"/>
        </w:rPr>
      </w:pPr>
      <w:r>
        <w:rPr>
          <w:rFonts w:asciiTheme="minorHAnsi" w:hAnsiTheme="minorHAnsi" w:cstheme="minorHAnsi"/>
          <w:sz w:val="24"/>
          <w:szCs w:val="24"/>
        </w:rPr>
        <w:t>a</w:t>
      </w:r>
      <w:r w:rsidR="009C00F9" w:rsidRPr="00951E6C">
        <w:rPr>
          <w:rFonts w:asciiTheme="minorHAnsi" w:hAnsiTheme="minorHAnsi" w:cstheme="minorHAnsi"/>
          <w:sz w:val="24"/>
          <w:szCs w:val="24"/>
        </w:rPr>
        <w:t xml:space="preserve">) </w:t>
      </w:r>
      <w:r w:rsidR="00A31E0A" w:rsidRPr="00951E6C">
        <w:rPr>
          <w:rFonts w:asciiTheme="minorHAnsi" w:hAnsiTheme="minorHAnsi" w:cstheme="minorHAnsi"/>
          <w:sz w:val="24"/>
          <w:szCs w:val="24"/>
        </w:rPr>
        <w:t xml:space="preserve">wykonawcę oraz uczestnika konkursu wymienionego w wykazach określonych </w:t>
      </w:r>
      <w:r w:rsidR="00CB4E3D" w:rsidRPr="00951E6C">
        <w:rPr>
          <w:rFonts w:asciiTheme="minorHAnsi" w:hAnsiTheme="minorHAnsi" w:cstheme="minorHAnsi"/>
          <w:sz w:val="24"/>
          <w:szCs w:val="24"/>
        </w:rPr>
        <w:br/>
      </w:r>
      <w:r w:rsidR="00A31E0A" w:rsidRPr="00951E6C">
        <w:rPr>
          <w:rFonts w:asciiTheme="minorHAnsi" w:hAnsiTheme="minorHAnsi" w:cstheme="minorHAnsi"/>
          <w:sz w:val="24"/>
          <w:szCs w:val="24"/>
        </w:rPr>
        <w:t xml:space="preserve">w rozporządzeniu 765/2006 i rozporządzeniu 269/2014 albo wpisanego na listę na podstawie decyzji w sprawie wpisu na listę rozstrzygającej o zastosowaniu środka, </w:t>
      </w:r>
      <w:r w:rsidR="00CB4E3D" w:rsidRPr="00951E6C">
        <w:rPr>
          <w:rFonts w:asciiTheme="minorHAnsi" w:hAnsiTheme="minorHAnsi" w:cstheme="minorHAnsi"/>
          <w:sz w:val="24"/>
          <w:szCs w:val="24"/>
        </w:rPr>
        <w:br/>
      </w:r>
      <w:r w:rsidR="00A31E0A" w:rsidRPr="00951E6C">
        <w:rPr>
          <w:rFonts w:asciiTheme="minorHAnsi" w:hAnsiTheme="minorHAnsi" w:cstheme="minorHAnsi"/>
          <w:sz w:val="24"/>
          <w:szCs w:val="24"/>
        </w:rPr>
        <w:t>o którym mowa w art. 1 pkt 3 ustawy sankcyjnej;</w:t>
      </w:r>
    </w:p>
    <w:p w14:paraId="7643D207" w14:textId="45FC6A55" w:rsidR="00A31E0A" w:rsidRPr="00951E6C" w:rsidRDefault="001D5A83" w:rsidP="00B84A05">
      <w:pPr>
        <w:spacing w:line="360" w:lineRule="auto"/>
        <w:ind w:left="1134"/>
        <w:contextualSpacing/>
        <w:jc w:val="both"/>
        <w:rPr>
          <w:rFonts w:asciiTheme="minorHAnsi" w:hAnsiTheme="minorHAnsi" w:cstheme="minorHAnsi"/>
          <w:sz w:val="24"/>
          <w:szCs w:val="24"/>
        </w:rPr>
      </w:pPr>
      <w:r>
        <w:rPr>
          <w:rFonts w:asciiTheme="minorHAnsi" w:hAnsiTheme="minorHAnsi" w:cstheme="minorHAnsi"/>
          <w:sz w:val="24"/>
          <w:szCs w:val="24"/>
        </w:rPr>
        <w:t>b</w:t>
      </w:r>
      <w:r w:rsidR="00A31E0A" w:rsidRPr="00951E6C">
        <w:rPr>
          <w:rFonts w:asciiTheme="minorHAnsi" w:hAnsiTheme="minorHAnsi" w:cstheme="minorHAnsi"/>
          <w:sz w:val="24"/>
          <w:szCs w:val="24"/>
        </w:rPr>
        <w:t>)</w:t>
      </w:r>
      <w:r w:rsidR="00A31E0A" w:rsidRPr="00951E6C">
        <w:rPr>
          <w:rFonts w:asciiTheme="minorHAnsi" w:hAnsiTheme="minorHAnsi" w:cstheme="minorHAnsi"/>
          <w:sz w:val="24"/>
          <w:szCs w:val="24"/>
        </w:rPr>
        <w:tab/>
        <w:t xml:space="preserve"> wykonawcę oraz uczestnika konkursu, którego beneficjentem rzeczywistym </w:t>
      </w:r>
      <w:r w:rsidR="00A31E0A" w:rsidRPr="00951E6C">
        <w:rPr>
          <w:rFonts w:asciiTheme="minorHAnsi" w:hAnsiTheme="minorHAnsi" w:cstheme="minorHAnsi"/>
          <w:sz w:val="24"/>
          <w:szCs w:val="24"/>
        </w:rPr>
        <w:br/>
        <w:t>w rozumieniu ustawy z dnia 1 marca 2018 r. o przeciwdziałaniu praniu pieniędzy oraz finansowaniu terroryzmu (Dz. U. z 202</w:t>
      </w:r>
      <w:r>
        <w:rPr>
          <w:rFonts w:asciiTheme="minorHAnsi" w:hAnsiTheme="minorHAnsi" w:cstheme="minorHAnsi"/>
          <w:sz w:val="24"/>
          <w:szCs w:val="24"/>
        </w:rPr>
        <w:t>5</w:t>
      </w:r>
      <w:r w:rsidR="00A31E0A" w:rsidRPr="00951E6C">
        <w:rPr>
          <w:rFonts w:asciiTheme="minorHAnsi" w:hAnsiTheme="minorHAnsi" w:cstheme="minorHAnsi"/>
          <w:sz w:val="24"/>
          <w:szCs w:val="24"/>
        </w:rPr>
        <w:t xml:space="preserve"> r. poz. </w:t>
      </w:r>
      <w:r>
        <w:rPr>
          <w:rFonts w:asciiTheme="minorHAnsi" w:hAnsiTheme="minorHAnsi" w:cstheme="minorHAnsi"/>
          <w:sz w:val="24"/>
          <w:szCs w:val="24"/>
        </w:rPr>
        <w:t>644 ze zm.</w:t>
      </w:r>
      <w:r w:rsidR="00A31E0A" w:rsidRPr="00951E6C">
        <w:rPr>
          <w:rFonts w:asciiTheme="minorHAnsi" w:hAnsiTheme="minorHAnsi" w:cstheme="minorHAnsi"/>
          <w:sz w:val="24"/>
          <w:szCs w:val="24"/>
        </w:rPr>
        <w:t xml:space="preserve">) jest osoba wymieniona </w:t>
      </w:r>
      <w:r w:rsidR="00CB4E3D" w:rsidRPr="00951E6C">
        <w:rPr>
          <w:rFonts w:asciiTheme="minorHAnsi" w:hAnsiTheme="minorHAnsi" w:cstheme="minorHAnsi"/>
          <w:sz w:val="24"/>
          <w:szCs w:val="24"/>
        </w:rPr>
        <w:br/>
      </w:r>
      <w:r w:rsidR="00A31E0A" w:rsidRPr="00951E6C">
        <w:rPr>
          <w:rFonts w:asciiTheme="minorHAnsi" w:hAnsiTheme="minorHAnsi" w:cstheme="minorHAnsi"/>
          <w:sz w:val="24"/>
          <w:szCs w:val="24"/>
        </w:rPr>
        <w:t xml:space="preserve">w wykazach określonych w rozporządzeniu 765/2006 i rozporządzeniu 269/2014 albo wpisana na listę lub będąca takim beneficjentem rzeczywistym od dnia 24 lutego 2022 r., </w:t>
      </w:r>
      <w:r w:rsidR="00B84A05">
        <w:rPr>
          <w:rFonts w:asciiTheme="minorHAnsi" w:hAnsiTheme="minorHAnsi" w:cstheme="minorHAnsi"/>
          <w:sz w:val="24"/>
          <w:szCs w:val="24"/>
        </w:rPr>
        <w:br/>
      </w:r>
      <w:r w:rsidR="00A31E0A" w:rsidRPr="00951E6C">
        <w:rPr>
          <w:rFonts w:asciiTheme="minorHAnsi" w:hAnsiTheme="minorHAnsi" w:cstheme="minorHAnsi"/>
          <w:sz w:val="24"/>
          <w:szCs w:val="24"/>
        </w:rPr>
        <w:t>o ile została wpisana na listę na podstawie decyzji w sprawie wpisu na listę rozstrzygającej o zastosowaniu środka, o którym mowa w art. 1 pkt 3 ustawy sankcyjnej;</w:t>
      </w:r>
    </w:p>
    <w:p w14:paraId="22109803" w14:textId="313F21FC" w:rsidR="001D5A83" w:rsidRDefault="001D5A83" w:rsidP="00B84A05">
      <w:pPr>
        <w:spacing w:after="0" w:line="360" w:lineRule="auto"/>
        <w:ind w:left="1134"/>
        <w:contextualSpacing/>
        <w:jc w:val="both"/>
        <w:rPr>
          <w:rFonts w:asciiTheme="minorHAnsi" w:hAnsiTheme="minorHAnsi" w:cstheme="minorHAnsi"/>
          <w:sz w:val="24"/>
          <w:szCs w:val="24"/>
        </w:rPr>
      </w:pPr>
      <w:r>
        <w:rPr>
          <w:rFonts w:asciiTheme="minorHAnsi" w:hAnsiTheme="minorHAnsi" w:cstheme="minorHAnsi"/>
          <w:sz w:val="24"/>
          <w:szCs w:val="24"/>
        </w:rPr>
        <w:t>c</w:t>
      </w:r>
      <w:r w:rsidR="00A31E0A" w:rsidRPr="00951E6C">
        <w:rPr>
          <w:rFonts w:asciiTheme="minorHAnsi" w:hAnsiTheme="minorHAnsi" w:cstheme="minorHAnsi"/>
          <w:sz w:val="24"/>
          <w:szCs w:val="24"/>
        </w:rPr>
        <w:t xml:space="preserve">) </w:t>
      </w:r>
      <w:r w:rsidR="00A31E0A" w:rsidRPr="00951E6C">
        <w:rPr>
          <w:rFonts w:asciiTheme="minorHAnsi" w:hAnsiTheme="minorHAnsi" w:cstheme="minorHAnsi"/>
          <w:sz w:val="24"/>
          <w:szCs w:val="24"/>
        </w:rPr>
        <w:tab/>
        <w:t xml:space="preserve">wykonawcę oraz uczestnika konkursu, którego jednostką dominującą </w:t>
      </w:r>
      <w:r w:rsidR="00537198" w:rsidRPr="00951E6C">
        <w:rPr>
          <w:rFonts w:asciiTheme="minorHAnsi" w:hAnsiTheme="minorHAnsi" w:cstheme="minorHAnsi"/>
          <w:sz w:val="24"/>
          <w:szCs w:val="24"/>
        </w:rPr>
        <w:br/>
      </w:r>
      <w:r w:rsidR="00A31E0A" w:rsidRPr="00951E6C">
        <w:rPr>
          <w:rFonts w:asciiTheme="minorHAnsi" w:hAnsiTheme="minorHAnsi" w:cstheme="minorHAnsi"/>
          <w:sz w:val="24"/>
          <w:szCs w:val="24"/>
        </w:rPr>
        <w:t>w rozumieniu art. 3 ust. 1 pkt 37 ustawy z dnia 29 września 1994 r. o rachunkowości (Dz. U. z 2023 r. poz. 120</w:t>
      </w:r>
      <w:r>
        <w:rPr>
          <w:rFonts w:asciiTheme="minorHAnsi" w:hAnsiTheme="minorHAnsi" w:cstheme="minorHAnsi"/>
          <w:sz w:val="24"/>
          <w:szCs w:val="24"/>
        </w:rPr>
        <w:t xml:space="preserve"> ze zm.</w:t>
      </w:r>
      <w:r w:rsidR="00A31E0A" w:rsidRPr="00951E6C">
        <w:rPr>
          <w:rFonts w:asciiTheme="minorHAnsi" w:hAnsiTheme="minorHAnsi" w:cstheme="minorHAnsi"/>
          <w:sz w:val="24"/>
          <w:szCs w:val="24"/>
        </w:rPr>
        <w:t xml:space="preserve">), jest podmiot wymieniony w wykazach określonych </w:t>
      </w:r>
      <w:r w:rsidR="00CB4E3D" w:rsidRPr="00951E6C">
        <w:rPr>
          <w:rFonts w:asciiTheme="minorHAnsi" w:hAnsiTheme="minorHAnsi" w:cstheme="minorHAnsi"/>
          <w:sz w:val="24"/>
          <w:szCs w:val="24"/>
        </w:rPr>
        <w:br/>
      </w:r>
      <w:r w:rsidR="00A31E0A" w:rsidRPr="00951E6C">
        <w:rPr>
          <w:rFonts w:asciiTheme="minorHAnsi" w:hAnsiTheme="minorHAnsi" w:cstheme="minorHAnsi"/>
          <w:sz w:val="24"/>
          <w:szCs w:val="24"/>
        </w:rPr>
        <w:t>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w:t>
      </w:r>
    </w:p>
    <w:p w14:paraId="20F652E9" w14:textId="22D8D920" w:rsidR="009C00F9" w:rsidRPr="001D5A83" w:rsidRDefault="001D5A83" w:rsidP="00120BA8">
      <w:pPr>
        <w:pStyle w:val="Akapitzlist"/>
        <w:numPr>
          <w:ilvl w:val="2"/>
          <w:numId w:val="33"/>
        </w:numPr>
        <w:spacing w:after="0" w:line="36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 </w:t>
      </w:r>
      <w:r w:rsidR="00711A07" w:rsidRPr="00711A07">
        <w:rPr>
          <w:rFonts w:asciiTheme="minorHAnsi" w:hAnsiTheme="minorHAnsi" w:cstheme="minorHAnsi"/>
          <w:bCs/>
          <w:sz w:val="24"/>
          <w:szCs w:val="24"/>
          <w:lang w:val="pl-PL"/>
        </w:rPr>
        <w:t>Oferta Wykonawcy wykluczonego na podstawie ww. przepisu zostanie odrzucona.</w:t>
      </w:r>
    </w:p>
    <w:p w14:paraId="2A7EDD14" w14:textId="61F81471" w:rsidR="009C1689" w:rsidRPr="00951E6C" w:rsidRDefault="001D5A83" w:rsidP="00120BA8">
      <w:pPr>
        <w:pStyle w:val="Akapitzlist"/>
        <w:numPr>
          <w:ilvl w:val="1"/>
          <w:numId w:val="33"/>
        </w:numPr>
        <w:spacing w:before="120" w:after="120" w:line="360" w:lineRule="auto"/>
        <w:ind w:left="788" w:hanging="431"/>
        <w:contextualSpacing/>
        <w:jc w:val="both"/>
        <w:rPr>
          <w:rFonts w:asciiTheme="minorHAnsi" w:hAnsiTheme="minorHAnsi" w:cstheme="minorHAnsi"/>
          <w:b/>
          <w:sz w:val="24"/>
          <w:szCs w:val="24"/>
        </w:rPr>
      </w:pPr>
      <w:r>
        <w:rPr>
          <w:rFonts w:asciiTheme="minorHAnsi" w:eastAsia="Times New Roman" w:hAnsiTheme="minorHAnsi" w:cstheme="minorHAnsi"/>
          <w:b/>
          <w:bCs/>
          <w:sz w:val="24"/>
          <w:szCs w:val="24"/>
          <w:lang w:eastAsia="pl-PL"/>
        </w:rPr>
        <w:t>S</w:t>
      </w:r>
      <w:r w:rsidR="00042D2E" w:rsidRPr="00951E6C">
        <w:rPr>
          <w:rFonts w:asciiTheme="minorHAnsi" w:eastAsia="Times New Roman" w:hAnsiTheme="minorHAnsi" w:cstheme="minorHAnsi"/>
          <w:b/>
          <w:bCs/>
          <w:sz w:val="24"/>
          <w:szCs w:val="24"/>
          <w:lang w:eastAsia="pl-PL"/>
        </w:rPr>
        <w:t>pełniają następujące warunki udziału w postępowaniu:</w:t>
      </w:r>
    </w:p>
    <w:p w14:paraId="43CF2DA2" w14:textId="03546CFF" w:rsidR="00042D2E" w:rsidRPr="00951E6C" w:rsidRDefault="00537198" w:rsidP="00120BA8">
      <w:pPr>
        <w:pStyle w:val="Akapitzlist"/>
        <w:numPr>
          <w:ilvl w:val="2"/>
          <w:numId w:val="33"/>
        </w:numPr>
        <w:spacing w:before="120" w:after="120" w:line="360" w:lineRule="auto"/>
        <w:ind w:left="1225" w:hanging="505"/>
        <w:contextualSpacing/>
        <w:jc w:val="both"/>
        <w:rPr>
          <w:rFonts w:asciiTheme="minorHAnsi" w:hAnsiTheme="minorHAnsi" w:cstheme="minorHAnsi"/>
          <w:sz w:val="24"/>
          <w:szCs w:val="24"/>
        </w:rPr>
      </w:pPr>
      <w:r w:rsidRPr="00951E6C">
        <w:rPr>
          <w:rFonts w:asciiTheme="minorHAnsi" w:eastAsia="Times New Roman" w:hAnsiTheme="minorHAnsi" w:cstheme="minorHAnsi"/>
          <w:b/>
          <w:bCs/>
          <w:sz w:val="24"/>
          <w:szCs w:val="24"/>
          <w:u w:val="single"/>
          <w:lang w:eastAsia="pl-PL"/>
        </w:rPr>
        <w:t xml:space="preserve"> </w:t>
      </w:r>
      <w:r w:rsidR="000E332C" w:rsidRPr="00951E6C">
        <w:rPr>
          <w:rFonts w:asciiTheme="minorHAnsi" w:eastAsia="Times New Roman" w:hAnsiTheme="minorHAnsi" w:cstheme="minorHAnsi"/>
          <w:b/>
          <w:bCs/>
          <w:sz w:val="24"/>
          <w:szCs w:val="24"/>
          <w:u w:val="single"/>
          <w:lang w:eastAsia="pl-PL"/>
        </w:rPr>
        <w:t>Z</w:t>
      </w:r>
      <w:r w:rsidR="00A61CC1" w:rsidRPr="00951E6C">
        <w:rPr>
          <w:rFonts w:asciiTheme="minorHAnsi" w:eastAsia="Times New Roman" w:hAnsiTheme="minorHAnsi" w:cstheme="minorHAnsi"/>
          <w:b/>
          <w:bCs/>
          <w:sz w:val="24"/>
          <w:szCs w:val="24"/>
          <w:u w:val="single"/>
          <w:lang w:eastAsia="pl-PL"/>
        </w:rPr>
        <w:t>dolności do występowania w obrocie gospodarczym</w:t>
      </w:r>
      <w:r w:rsidR="001D5A83">
        <w:rPr>
          <w:rFonts w:asciiTheme="minorHAnsi" w:eastAsia="Times New Roman" w:hAnsiTheme="minorHAnsi" w:cstheme="minorHAnsi"/>
          <w:b/>
          <w:bCs/>
          <w:sz w:val="24"/>
          <w:szCs w:val="24"/>
          <w:u w:val="single"/>
          <w:lang w:eastAsia="pl-PL"/>
        </w:rPr>
        <w:t>:</w:t>
      </w:r>
    </w:p>
    <w:p w14:paraId="7779A235" w14:textId="6067D329" w:rsidR="00A61CC1" w:rsidRPr="00951E6C" w:rsidRDefault="00530CBA" w:rsidP="00537198">
      <w:pPr>
        <w:spacing w:after="120" w:line="360" w:lineRule="auto"/>
        <w:ind w:left="1418"/>
        <w:jc w:val="both"/>
        <w:rPr>
          <w:rFonts w:asciiTheme="minorHAnsi" w:eastAsia="Times New Roman" w:hAnsiTheme="minorHAnsi" w:cstheme="minorHAnsi"/>
          <w:sz w:val="24"/>
          <w:szCs w:val="24"/>
          <w:lang w:eastAsia="pl-PL"/>
        </w:rPr>
      </w:pPr>
      <w:r w:rsidRPr="00951E6C">
        <w:rPr>
          <w:rFonts w:asciiTheme="minorHAnsi" w:eastAsia="Times New Roman" w:hAnsiTheme="minorHAnsi" w:cstheme="minorHAnsi"/>
          <w:sz w:val="24"/>
          <w:szCs w:val="24"/>
          <w:lang w:eastAsia="pl-PL"/>
        </w:rPr>
        <w:lastRenderedPageBreak/>
        <w:t>Nie wymagane</w:t>
      </w:r>
    </w:p>
    <w:p w14:paraId="03725DAC" w14:textId="2FA26048" w:rsidR="00A61CC1" w:rsidRPr="00951E6C" w:rsidRDefault="00537198" w:rsidP="00120BA8">
      <w:pPr>
        <w:pStyle w:val="Akapitzlist"/>
        <w:numPr>
          <w:ilvl w:val="2"/>
          <w:numId w:val="33"/>
        </w:numPr>
        <w:suppressAutoHyphens/>
        <w:spacing w:after="120" w:line="360" w:lineRule="auto"/>
        <w:jc w:val="both"/>
        <w:textAlignment w:val="baseline"/>
        <w:rPr>
          <w:rFonts w:asciiTheme="minorHAnsi" w:eastAsia="Times New Roman" w:hAnsiTheme="minorHAnsi" w:cstheme="minorHAnsi"/>
          <w:b/>
          <w:bCs/>
          <w:sz w:val="24"/>
          <w:szCs w:val="24"/>
          <w:u w:val="single"/>
          <w:lang w:eastAsia="pl-PL"/>
        </w:rPr>
      </w:pPr>
      <w:r w:rsidRPr="00951E6C">
        <w:rPr>
          <w:rFonts w:asciiTheme="minorHAnsi" w:eastAsia="Times New Roman" w:hAnsiTheme="minorHAnsi" w:cstheme="minorHAnsi"/>
          <w:b/>
          <w:bCs/>
          <w:sz w:val="24"/>
          <w:szCs w:val="24"/>
          <w:u w:val="single"/>
          <w:lang w:eastAsia="pl-PL"/>
        </w:rPr>
        <w:t xml:space="preserve"> </w:t>
      </w:r>
      <w:r w:rsidR="00A61CC1" w:rsidRPr="00951E6C">
        <w:rPr>
          <w:rFonts w:asciiTheme="minorHAnsi" w:eastAsia="Times New Roman" w:hAnsiTheme="minorHAnsi" w:cstheme="minorHAnsi"/>
          <w:b/>
          <w:bCs/>
          <w:sz w:val="24"/>
          <w:szCs w:val="24"/>
          <w:u w:val="single"/>
          <w:lang w:eastAsia="pl-PL"/>
        </w:rPr>
        <w:t>Uprawnienia do prowadzenia określonej działalności gospodarczej lub zawodowej o</w:t>
      </w:r>
      <w:r w:rsidR="00EF2F8C" w:rsidRPr="00951E6C">
        <w:rPr>
          <w:rFonts w:asciiTheme="minorHAnsi" w:eastAsia="Times New Roman" w:hAnsiTheme="minorHAnsi" w:cstheme="minorHAnsi"/>
          <w:b/>
          <w:bCs/>
          <w:sz w:val="24"/>
          <w:szCs w:val="24"/>
          <w:u w:val="single"/>
          <w:lang w:val="pl-PL" w:eastAsia="pl-PL"/>
        </w:rPr>
        <w:t> </w:t>
      </w:r>
      <w:r w:rsidR="00A61CC1" w:rsidRPr="00951E6C">
        <w:rPr>
          <w:rFonts w:asciiTheme="minorHAnsi" w:eastAsia="Times New Roman" w:hAnsiTheme="minorHAnsi" w:cstheme="minorHAnsi"/>
          <w:b/>
          <w:bCs/>
          <w:sz w:val="24"/>
          <w:szCs w:val="24"/>
          <w:u w:val="single"/>
          <w:lang w:eastAsia="pl-PL"/>
        </w:rPr>
        <w:t>ile wynika to z odrębnych przepisów</w:t>
      </w:r>
      <w:r w:rsidR="001D5A83">
        <w:rPr>
          <w:rFonts w:asciiTheme="minorHAnsi" w:eastAsia="Times New Roman" w:hAnsiTheme="minorHAnsi" w:cstheme="minorHAnsi"/>
          <w:b/>
          <w:bCs/>
          <w:sz w:val="24"/>
          <w:szCs w:val="24"/>
          <w:u w:val="single"/>
          <w:lang w:eastAsia="pl-PL"/>
        </w:rPr>
        <w:t>:</w:t>
      </w:r>
      <w:r w:rsidR="00A61CC1" w:rsidRPr="00951E6C">
        <w:rPr>
          <w:rFonts w:asciiTheme="minorHAnsi" w:eastAsia="Times New Roman" w:hAnsiTheme="minorHAnsi" w:cstheme="minorHAnsi"/>
          <w:b/>
          <w:bCs/>
          <w:sz w:val="24"/>
          <w:szCs w:val="24"/>
          <w:u w:val="single"/>
          <w:lang w:eastAsia="pl-PL"/>
        </w:rPr>
        <w:t xml:space="preserve"> </w:t>
      </w:r>
    </w:p>
    <w:p w14:paraId="2BB5CE73" w14:textId="33DE3DD5" w:rsidR="000A30B0" w:rsidRPr="00951E6C" w:rsidRDefault="000A30B0" w:rsidP="00537198">
      <w:pPr>
        <w:pStyle w:val="Akapitzlist"/>
        <w:spacing w:after="120" w:line="360" w:lineRule="auto"/>
        <w:ind w:left="360"/>
        <w:jc w:val="both"/>
        <w:rPr>
          <w:rFonts w:asciiTheme="minorHAnsi" w:eastAsia="Times New Roman" w:hAnsiTheme="minorHAnsi" w:cstheme="minorHAnsi"/>
          <w:sz w:val="24"/>
          <w:szCs w:val="24"/>
          <w:lang w:eastAsia="pl-PL"/>
        </w:rPr>
      </w:pPr>
      <w:r w:rsidRPr="00951E6C">
        <w:rPr>
          <w:rFonts w:asciiTheme="minorHAnsi" w:eastAsia="Times New Roman" w:hAnsiTheme="minorHAnsi" w:cstheme="minorHAnsi"/>
          <w:sz w:val="24"/>
          <w:szCs w:val="24"/>
          <w:lang w:val="pl-PL" w:eastAsia="pl-PL"/>
        </w:rPr>
        <w:t xml:space="preserve">                  </w:t>
      </w:r>
      <w:r w:rsidRPr="00951E6C">
        <w:rPr>
          <w:rFonts w:asciiTheme="minorHAnsi" w:eastAsia="Times New Roman" w:hAnsiTheme="minorHAnsi" w:cstheme="minorHAnsi"/>
          <w:sz w:val="24"/>
          <w:szCs w:val="24"/>
          <w:lang w:eastAsia="pl-PL"/>
        </w:rPr>
        <w:t>Nie wymagane</w:t>
      </w:r>
    </w:p>
    <w:p w14:paraId="3602B82C" w14:textId="6209DE4F" w:rsidR="001D5A83" w:rsidRDefault="00537198" w:rsidP="00120BA8">
      <w:pPr>
        <w:pStyle w:val="Akapitzlist"/>
        <w:numPr>
          <w:ilvl w:val="2"/>
          <w:numId w:val="33"/>
        </w:numPr>
        <w:suppressAutoHyphens/>
        <w:spacing w:after="120" w:line="360" w:lineRule="auto"/>
        <w:jc w:val="both"/>
        <w:textAlignment w:val="baseline"/>
        <w:rPr>
          <w:rFonts w:asciiTheme="minorHAnsi" w:eastAsia="Times New Roman" w:hAnsiTheme="minorHAnsi" w:cstheme="minorHAnsi"/>
          <w:b/>
          <w:sz w:val="24"/>
          <w:szCs w:val="24"/>
          <w:u w:val="single"/>
          <w:lang w:eastAsia="pl-PL"/>
        </w:rPr>
      </w:pPr>
      <w:r w:rsidRPr="00951E6C">
        <w:rPr>
          <w:rFonts w:asciiTheme="minorHAnsi" w:eastAsia="Times New Roman" w:hAnsiTheme="minorHAnsi" w:cstheme="minorHAnsi"/>
          <w:b/>
          <w:sz w:val="24"/>
          <w:szCs w:val="24"/>
          <w:u w:val="single"/>
          <w:lang w:eastAsia="pl-PL"/>
        </w:rPr>
        <w:t xml:space="preserve"> </w:t>
      </w:r>
      <w:r w:rsidR="003B167C" w:rsidRPr="00951E6C">
        <w:rPr>
          <w:rFonts w:asciiTheme="minorHAnsi" w:eastAsia="Times New Roman" w:hAnsiTheme="minorHAnsi" w:cstheme="minorHAnsi"/>
          <w:b/>
          <w:sz w:val="24"/>
          <w:szCs w:val="24"/>
          <w:u w:val="single"/>
          <w:lang w:eastAsia="pl-PL"/>
        </w:rPr>
        <w:t>Sytuacja ekonomic</w:t>
      </w:r>
      <w:r w:rsidR="00E12FDB" w:rsidRPr="00951E6C">
        <w:rPr>
          <w:rFonts w:asciiTheme="minorHAnsi" w:eastAsia="Times New Roman" w:hAnsiTheme="minorHAnsi" w:cstheme="minorHAnsi"/>
          <w:b/>
          <w:sz w:val="24"/>
          <w:szCs w:val="24"/>
          <w:u w:val="single"/>
          <w:lang w:eastAsia="pl-PL"/>
        </w:rPr>
        <w:t>zna lub finansowa</w:t>
      </w:r>
      <w:r w:rsidR="001D5A83">
        <w:rPr>
          <w:rFonts w:asciiTheme="minorHAnsi" w:eastAsia="Times New Roman" w:hAnsiTheme="minorHAnsi" w:cstheme="minorHAnsi"/>
          <w:b/>
          <w:sz w:val="24"/>
          <w:szCs w:val="24"/>
          <w:u w:val="single"/>
          <w:lang w:eastAsia="pl-PL"/>
        </w:rPr>
        <w:t>:</w:t>
      </w:r>
      <w:r w:rsidR="00E12FDB" w:rsidRPr="00951E6C">
        <w:rPr>
          <w:rFonts w:asciiTheme="minorHAnsi" w:eastAsia="Times New Roman" w:hAnsiTheme="minorHAnsi" w:cstheme="minorHAnsi"/>
          <w:b/>
          <w:sz w:val="24"/>
          <w:szCs w:val="24"/>
          <w:u w:val="single"/>
          <w:lang w:eastAsia="pl-PL"/>
        </w:rPr>
        <w:t xml:space="preserve"> </w:t>
      </w:r>
    </w:p>
    <w:p w14:paraId="603223F3" w14:textId="700786DF" w:rsidR="003B167C" w:rsidRPr="001D5A83" w:rsidRDefault="005E530F" w:rsidP="001D5A83">
      <w:pPr>
        <w:pStyle w:val="Akapitzlist"/>
        <w:suppressAutoHyphens/>
        <w:spacing w:after="120" w:line="360" w:lineRule="auto"/>
        <w:ind w:left="1224"/>
        <w:jc w:val="both"/>
        <w:textAlignment w:val="baseline"/>
        <w:rPr>
          <w:rFonts w:asciiTheme="minorHAnsi" w:eastAsia="Times New Roman" w:hAnsiTheme="minorHAnsi" w:cstheme="minorHAnsi"/>
          <w:b/>
          <w:sz w:val="24"/>
          <w:szCs w:val="24"/>
          <w:u w:val="single"/>
          <w:lang w:eastAsia="pl-PL"/>
        </w:rPr>
      </w:pPr>
      <w:r>
        <w:rPr>
          <w:rFonts w:asciiTheme="minorHAnsi" w:eastAsia="Times New Roman" w:hAnsiTheme="minorHAnsi" w:cstheme="minorHAnsi"/>
          <w:bCs/>
          <w:sz w:val="24"/>
          <w:szCs w:val="24"/>
          <w:lang w:eastAsia="pl-PL"/>
        </w:rPr>
        <w:t>Nie wymagane</w:t>
      </w:r>
    </w:p>
    <w:p w14:paraId="50E3F4B4" w14:textId="066C1BCE" w:rsidR="00CB3021" w:rsidRPr="00951E6C" w:rsidRDefault="00537198" w:rsidP="00120BA8">
      <w:pPr>
        <w:pStyle w:val="Akapitzlist"/>
        <w:numPr>
          <w:ilvl w:val="2"/>
          <w:numId w:val="33"/>
        </w:numPr>
        <w:suppressAutoHyphens/>
        <w:spacing w:after="120" w:line="360" w:lineRule="auto"/>
        <w:jc w:val="both"/>
        <w:textAlignment w:val="baseline"/>
        <w:rPr>
          <w:rFonts w:asciiTheme="minorHAnsi" w:eastAsia="Times New Roman" w:hAnsiTheme="minorHAnsi" w:cstheme="minorHAnsi"/>
          <w:b/>
          <w:sz w:val="24"/>
          <w:szCs w:val="24"/>
          <w:u w:val="single"/>
          <w:lang w:eastAsia="pl-PL"/>
        </w:rPr>
      </w:pPr>
      <w:r w:rsidRPr="00951E6C">
        <w:rPr>
          <w:rFonts w:asciiTheme="minorHAnsi" w:eastAsia="Times New Roman" w:hAnsiTheme="minorHAnsi" w:cstheme="minorHAnsi"/>
          <w:b/>
          <w:sz w:val="24"/>
          <w:szCs w:val="24"/>
          <w:u w:val="single"/>
          <w:lang w:eastAsia="pl-PL"/>
        </w:rPr>
        <w:t xml:space="preserve"> </w:t>
      </w:r>
      <w:r w:rsidR="00CB3021" w:rsidRPr="00951E6C">
        <w:rPr>
          <w:rFonts w:asciiTheme="minorHAnsi" w:eastAsia="Times New Roman" w:hAnsiTheme="minorHAnsi" w:cstheme="minorHAnsi"/>
          <w:b/>
          <w:sz w:val="24"/>
          <w:szCs w:val="24"/>
          <w:u w:val="single"/>
          <w:lang w:eastAsia="pl-PL"/>
        </w:rPr>
        <w:t>Zdolność techniczna lub zawodowa</w:t>
      </w:r>
    </w:p>
    <w:p w14:paraId="5199C8C1" w14:textId="77777777" w:rsidR="00F22DE2" w:rsidRPr="00F22DE2" w:rsidRDefault="000C0DEC" w:rsidP="00F22DE2">
      <w:pPr>
        <w:numPr>
          <w:ilvl w:val="3"/>
          <w:numId w:val="33"/>
        </w:numPr>
        <w:suppressAutoHyphens/>
        <w:spacing w:after="120" w:line="360" w:lineRule="auto"/>
        <w:jc w:val="both"/>
        <w:textAlignment w:val="baseline"/>
        <w:rPr>
          <w:rFonts w:asciiTheme="minorHAnsi" w:eastAsia="Times New Roman" w:hAnsiTheme="minorHAnsi" w:cstheme="minorHAnsi"/>
          <w:b/>
          <w:sz w:val="24"/>
          <w:szCs w:val="24"/>
          <w:u w:val="single"/>
          <w:lang w:eastAsia="pl-PL"/>
        </w:rPr>
      </w:pPr>
      <w:r>
        <w:rPr>
          <w:rFonts w:asciiTheme="minorHAnsi" w:hAnsiTheme="minorHAnsi" w:cstheme="minorHAnsi"/>
          <w:b/>
          <w:color w:val="000000"/>
          <w:sz w:val="24"/>
          <w:szCs w:val="24"/>
        </w:rPr>
        <w:t xml:space="preserve"> P</w:t>
      </w:r>
      <w:r w:rsidR="003B167C" w:rsidRPr="00951E6C">
        <w:rPr>
          <w:rFonts w:asciiTheme="minorHAnsi" w:hAnsiTheme="minorHAnsi" w:cstheme="minorHAnsi"/>
          <w:b/>
          <w:color w:val="000000"/>
          <w:sz w:val="24"/>
          <w:szCs w:val="24"/>
        </w:rPr>
        <w:t>osiadanie wiedzy i doświadczenia</w:t>
      </w:r>
    </w:p>
    <w:p w14:paraId="76B175AF" w14:textId="225026C3" w:rsidR="00F22DE2" w:rsidRPr="00F22DE2" w:rsidRDefault="00F22DE2" w:rsidP="00F22DE2">
      <w:pPr>
        <w:suppressAutoHyphens/>
        <w:spacing w:after="120" w:line="360" w:lineRule="auto"/>
        <w:ind w:left="1417"/>
        <w:jc w:val="both"/>
        <w:textAlignment w:val="baseline"/>
        <w:rPr>
          <w:rFonts w:asciiTheme="minorHAnsi" w:eastAsia="Times New Roman" w:hAnsiTheme="minorHAnsi" w:cstheme="minorHAnsi"/>
          <w:b/>
          <w:sz w:val="24"/>
          <w:szCs w:val="24"/>
          <w:u w:val="single"/>
          <w:lang w:eastAsia="pl-PL"/>
        </w:rPr>
      </w:pPr>
      <w:r w:rsidRPr="00F22DE2">
        <w:rPr>
          <w:rFonts w:asciiTheme="minorHAnsi" w:hAnsiTheme="minorHAnsi" w:cstheme="minorHAnsi"/>
          <w:sz w:val="24"/>
          <w:szCs w:val="24"/>
        </w:rPr>
        <w:t xml:space="preserve">Wykonawca musi wykazać, że wykonał w okresie ostatnich </w:t>
      </w:r>
      <w:r w:rsidR="00E6231D" w:rsidRPr="00E6231D">
        <w:rPr>
          <w:rFonts w:asciiTheme="minorHAnsi" w:hAnsiTheme="minorHAnsi" w:cstheme="minorHAnsi"/>
          <w:sz w:val="24"/>
          <w:szCs w:val="24"/>
        </w:rPr>
        <w:t>5</w:t>
      </w:r>
      <w:r w:rsidRPr="00E6231D">
        <w:rPr>
          <w:rFonts w:asciiTheme="minorHAnsi" w:hAnsiTheme="minorHAnsi" w:cstheme="minorHAnsi"/>
          <w:sz w:val="24"/>
          <w:szCs w:val="24"/>
        </w:rPr>
        <w:t xml:space="preserve"> lat</w:t>
      </w:r>
      <w:r w:rsidRPr="00F22DE2">
        <w:rPr>
          <w:rFonts w:asciiTheme="minorHAnsi" w:hAnsiTheme="minorHAnsi" w:cstheme="minorHAnsi"/>
          <w:sz w:val="24"/>
          <w:szCs w:val="24"/>
        </w:rPr>
        <w:t xml:space="preserve"> przed upływem składania ofert, a jeżeli okres prowadzenia działalności jest krótszy – w tym okresie</w:t>
      </w:r>
      <w:r w:rsidR="009A0F81">
        <w:rPr>
          <w:rFonts w:asciiTheme="minorHAnsi" w:hAnsiTheme="minorHAnsi" w:cstheme="minorHAnsi"/>
          <w:sz w:val="24"/>
          <w:szCs w:val="24"/>
        </w:rPr>
        <w:t xml:space="preserve"> usługi</w:t>
      </w:r>
      <w:r w:rsidRPr="00F22DE2">
        <w:rPr>
          <w:rFonts w:asciiTheme="minorHAnsi" w:hAnsiTheme="minorHAnsi" w:cstheme="minorHAnsi"/>
          <w:sz w:val="24"/>
          <w:szCs w:val="24"/>
        </w:rPr>
        <w:t>, z podaniem ich przedmiotu, daty wykonania i podmiotów na rzecz, których były wykonywane wraz z załączeniem dowodów dotyczących usług określających, czy usługi te zostały wykonane należycie</w:t>
      </w:r>
      <w:r w:rsidR="00144111">
        <w:rPr>
          <w:rFonts w:asciiTheme="minorHAnsi" w:hAnsiTheme="minorHAnsi" w:cstheme="minorHAnsi"/>
          <w:sz w:val="24"/>
          <w:szCs w:val="24"/>
        </w:rPr>
        <w:t>:</w:t>
      </w:r>
      <w:r>
        <w:rPr>
          <w:rFonts w:asciiTheme="minorHAnsi" w:hAnsiTheme="minorHAnsi" w:cstheme="minorHAnsi"/>
          <w:sz w:val="24"/>
          <w:szCs w:val="24"/>
        </w:rPr>
        <w:t xml:space="preserve"> </w:t>
      </w:r>
      <w:r w:rsidR="00144111" w:rsidRPr="00144111">
        <w:rPr>
          <w:rFonts w:asciiTheme="minorHAnsi" w:hAnsiTheme="minorHAnsi" w:cstheme="minorHAnsi"/>
          <w:b/>
          <w:bCs/>
          <w:sz w:val="24"/>
          <w:szCs w:val="24"/>
        </w:rPr>
        <w:t>wykonanie</w:t>
      </w:r>
      <w:r w:rsidR="00144111" w:rsidRPr="00144111">
        <w:rPr>
          <w:rFonts w:asciiTheme="minorHAnsi" w:hAnsiTheme="minorHAnsi" w:cstheme="minorHAnsi"/>
          <w:sz w:val="24"/>
          <w:szCs w:val="24"/>
        </w:rPr>
        <w:t xml:space="preserve"> </w:t>
      </w:r>
      <w:r w:rsidR="0000580C" w:rsidRPr="00B53982">
        <w:rPr>
          <w:rFonts w:asciiTheme="minorHAnsi" w:hAnsiTheme="minorHAnsi" w:cstheme="minorHAnsi"/>
          <w:b/>
          <w:bCs/>
          <w:sz w:val="24"/>
          <w:szCs w:val="24"/>
        </w:rPr>
        <w:t>1</w:t>
      </w:r>
      <w:r w:rsidR="0000580C">
        <w:rPr>
          <w:rFonts w:asciiTheme="minorHAnsi" w:hAnsiTheme="minorHAnsi" w:cstheme="minorHAnsi"/>
          <w:sz w:val="24"/>
          <w:szCs w:val="24"/>
        </w:rPr>
        <w:t xml:space="preserve"> </w:t>
      </w:r>
      <w:r w:rsidR="00144111" w:rsidRPr="00144111">
        <w:rPr>
          <w:rFonts w:asciiTheme="minorHAnsi" w:hAnsiTheme="minorHAnsi" w:cstheme="minorHAnsi"/>
          <w:b/>
          <w:sz w:val="24"/>
          <w:szCs w:val="24"/>
        </w:rPr>
        <w:t>dokumentacji projektowej budowy, przebudowy lub rozbudowy drogi wraz z infrastrukturą towarzyszącą, o długości co najmniej 500,00 m</w:t>
      </w:r>
      <w:r w:rsidRPr="00144111">
        <w:rPr>
          <w:rFonts w:asciiTheme="minorHAnsi" w:hAnsiTheme="minorHAnsi" w:cstheme="minorHAnsi"/>
          <w:b/>
          <w:sz w:val="24"/>
          <w:szCs w:val="24"/>
        </w:rPr>
        <w:t>.</w:t>
      </w:r>
    </w:p>
    <w:p w14:paraId="5A9B75D1" w14:textId="088B1EB8" w:rsidR="00A25397" w:rsidRPr="001849E0" w:rsidRDefault="00A25397" w:rsidP="00B5095D">
      <w:pPr>
        <w:numPr>
          <w:ilvl w:val="3"/>
          <w:numId w:val="33"/>
        </w:numPr>
        <w:suppressAutoHyphens/>
        <w:spacing w:after="120" w:line="360" w:lineRule="auto"/>
        <w:jc w:val="both"/>
        <w:textAlignment w:val="baseline"/>
        <w:rPr>
          <w:rFonts w:cs="Calibri"/>
          <w:b/>
          <w:color w:val="000000"/>
          <w:sz w:val="24"/>
          <w:szCs w:val="24"/>
        </w:rPr>
      </w:pPr>
      <w:r w:rsidRPr="001849E0">
        <w:rPr>
          <w:rFonts w:eastAsia="Times New Roman" w:cs="Calibri"/>
          <w:b/>
          <w:sz w:val="24"/>
          <w:szCs w:val="24"/>
          <w:lang w:eastAsia="pl-PL"/>
        </w:rPr>
        <w:t>Dysponowanie</w:t>
      </w:r>
      <w:r w:rsidRPr="001849E0">
        <w:rPr>
          <w:rFonts w:cs="Calibri"/>
          <w:b/>
          <w:color w:val="000000"/>
          <w:sz w:val="24"/>
          <w:szCs w:val="24"/>
        </w:rPr>
        <w:t xml:space="preserve"> osobami zdolnymi do wykonania zamówienia </w:t>
      </w:r>
    </w:p>
    <w:p w14:paraId="32B655B0" w14:textId="77777777" w:rsidR="00144111" w:rsidRDefault="00724B9F" w:rsidP="00144111">
      <w:pPr>
        <w:suppressAutoHyphens/>
        <w:spacing w:after="0" w:line="360" w:lineRule="auto"/>
        <w:ind w:left="794"/>
        <w:textAlignment w:val="baseline"/>
        <w:rPr>
          <w:rFonts w:eastAsia="Times New Roman" w:cs="Calibri"/>
          <w:sz w:val="24"/>
          <w:szCs w:val="24"/>
          <w:lang w:eastAsia="pl-PL"/>
        </w:rPr>
      </w:pPr>
      <w:r>
        <w:rPr>
          <w:rFonts w:eastAsia="Times New Roman" w:cs="Calibri"/>
          <w:sz w:val="24"/>
          <w:szCs w:val="24"/>
          <w:lang w:eastAsia="pl-PL"/>
        </w:rPr>
        <w:t xml:space="preserve">        </w:t>
      </w:r>
      <w:r w:rsidR="00A25397" w:rsidRPr="001849E0">
        <w:rPr>
          <w:rFonts w:eastAsia="Times New Roman" w:cs="Calibri"/>
          <w:sz w:val="24"/>
          <w:szCs w:val="24"/>
          <w:lang w:eastAsia="pl-PL"/>
        </w:rPr>
        <w:t>Wykonawca musi mieć do dyspozycji osobę</w:t>
      </w:r>
      <w:r w:rsidR="0086078A">
        <w:rPr>
          <w:rFonts w:eastAsia="Times New Roman" w:cs="Calibri"/>
          <w:sz w:val="24"/>
          <w:szCs w:val="24"/>
          <w:lang w:eastAsia="pl-PL"/>
        </w:rPr>
        <w:t>/osoby</w:t>
      </w:r>
      <w:r w:rsidR="00A25397" w:rsidRPr="001849E0">
        <w:rPr>
          <w:rFonts w:eastAsia="Times New Roman" w:cs="Calibri"/>
          <w:sz w:val="24"/>
          <w:szCs w:val="24"/>
          <w:lang w:eastAsia="pl-PL"/>
        </w:rPr>
        <w:t xml:space="preserve"> legitymującą się odpowiednimi</w:t>
      </w:r>
      <w:r w:rsidR="00144111">
        <w:rPr>
          <w:rFonts w:eastAsia="Times New Roman" w:cs="Calibri"/>
          <w:sz w:val="24"/>
          <w:szCs w:val="24"/>
          <w:lang w:eastAsia="pl-PL"/>
        </w:rPr>
        <w:t xml:space="preserve"> </w:t>
      </w:r>
    </w:p>
    <w:p w14:paraId="1903CAD0" w14:textId="49DB8B57" w:rsidR="00A25397" w:rsidRDefault="00144111" w:rsidP="00144111">
      <w:pPr>
        <w:suppressAutoHyphens/>
        <w:spacing w:after="0" w:line="360" w:lineRule="auto"/>
        <w:ind w:left="794"/>
        <w:textAlignment w:val="baseline"/>
        <w:rPr>
          <w:rFonts w:eastAsia="Times New Roman" w:cs="Calibri"/>
          <w:sz w:val="24"/>
          <w:szCs w:val="24"/>
          <w:lang w:eastAsia="pl-PL"/>
        </w:rPr>
      </w:pPr>
      <w:r>
        <w:rPr>
          <w:rFonts w:eastAsia="Times New Roman" w:cs="Calibri"/>
          <w:sz w:val="24"/>
          <w:szCs w:val="24"/>
          <w:lang w:eastAsia="pl-PL"/>
        </w:rPr>
        <w:t xml:space="preserve">         </w:t>
      </w:r>
      <w:r w:rsidR="00A25397" w:rsidRPr="001849E0">
        <w:rPr>
          <w:rFonts w:eastAsia="Times New Roman" w:cs="Calibri"/>
          <w:sz w:val="24"/>
          <w:szCs w:val="24"/>
          <w:lang w:eastAsia="pl-PL"/>
        </w:rPr>
        <w:t xml:space="preserve">kwalifikacjami do stanowiska, jakie zostanie tej osobie powierzone. </w:t>
      </w:r>
    </w:p>
    <w:tbl>
      <w:tblPr>
        <w:tblW w:w="99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
        <w:gridCol w:w="2016"/>
        <w:gridCol w:w="7332"/>
      </w:tblGrid>
      <w:tr w:rsidR="00144111" w:rsidRPr="00C548A4" w14:paraId="35355579" w14:textId="77777777" w:rsidTr="00F52A1E">
        <w:trPr>
          <w:trHeight w:val="348"/>
          <w:jc w:val="center"/>
        </w:trPr>
        <w:tc>
          <w:tcPr>
            <w:tcW w:w="567" w:type="dxa"/>
            <w:tcBorders>
              <w:bottom w:val="nil"/>
            </w:tcBorders>
            <w:vAlign w:val="center"/>
          </w:tcPr>
          <w:p w14:paraId="6DEF734F" w14:textId="77777777" w:rsidR="00144111" w:rsidRPr="00C548A4" w:rsidRDefault="00144111" w:rsidP="0065361D">
            <w:pPr>
              <w:keepNext/>
              <w:shd w:val="clear" w:color="auto" w:fill="FFFFFF" w:themeFill="background1"/>
              <w:tabs>
                <w:tab w:val="right" w:pos="-4320"/>
              </w:tabs>
              <w:spacing w:before="120" w:after="120"/>
              <w:jc w:val="center"/>
              <w:rPr>
                <w:rFonts w:ascii="Tahoma" w:eastAsia="Lucida Sans Unicode" w:hAnsi="Tahoma" w:cs="Tahoma"/>
                <w:b/>
                <w:bCs/>
                <w:sz w:val="20"/>
                <w:szCs w:val="20"/>
              </w:rPr>
            </w:pPr>
            <w:r w:rsidRPr="00C548A4">
              <w:rPr>
                <w:rFonts w:ascii="Tahoma" w:eastAsia="Lucida Sans Unicode" w:hAnsi="Tahoma" w:cs="Tahoma"/>
                <w:b/>
                <w:bCs/>
                <w:sz w:val="20"/>
                <w:szCs w:val="20"/>
              </w:rPr>
              <w:t>Lp.</w:t>
            </w:r>
          </w:p>
        </w:tc>
        <w:tc>
          <w:tcPr>
            <w:tcW w:w="2016" w:type="dxa"/>
            <w:tcBorders>
              <w:bottom w:val="nil"/>
            </w:tcBorders>
            <w:vAlign w:val="center"/>
          </w:tcPr>
          <w:p w14:paraId="16279FA1" w14:textId="77777777" w:rsidR="00144111" w:rsidRPr="00C548A4" w:rsidRDefault="00144111" w:rsidP="0065361D">
            <w:pPr>
              <w:keepNext/>
              <w:shd w:val="clear" w:color="auto" w:fill="FFFFFF" w:themeFill="background1"/>
              <w:tabs>
                <w:tab w:val="right" w:pos="-4320"/>
              </w:tabs>
              <w:spacing w:before="120" w:after="120"/>
              <w:jc w:val="center"/>
              <w:rPr>
                <w:rFonts w:ascii="Tahoma" w:eastAsia="Lucida Sans Unicode" w:hAnsi="Tahoma" w:cs="Tahoma"/>
                <w:b/>
                <w:bCs/>
                <w:sz w:val="20"/>
                <w:szCs w:val="20"/>
              </w:rPr>
            </w:pPr>
            <w:r w:rsidRPr="00C548A4">
              <w:rPr>
                <w:rFonts w:ascii="Tahoma" w:eastAsia="Lucida Sans Unicode" w:hAnsi="Tahoma" w:cs="Tahoma"/>
                <w:b/>
                <w:bCs/>
                <w:sz w:val="20"/>
                <w:szCs w:val="20"/>
              </w:rPr>
              <w:t>Stanowisko</w:t>
            </w:r>
          </w:p>
        </w:tc>
        <w:tc>
          <w:tcPr>
            <w:tcW w:w="7332" w:type="dxa"/>
            <w:tcBorders>
              <w:bottom w:val="nil"/>
              <w:right w:val="single" w:sz="4" w:space="0" w:color="auto"/>
            </w:tcBorders>
            <w:vAlign w:val="center"/>
          </w:tcPr>
          <w:p w14:paraId="092395C5" w14:textId="77777777" w:rsidR="00144111" w:rsidRPr="00C548A4" w:rsidRDefault="00144111" w:rsidP="0065361D">
            <w:pPr>
              <w:keepNext/>
              <w:shd w:val="clear" w:color="auto" w:fill="FFFFFF" w:themeFill="background1"/>
              <w:tabs>
                <w:tab w:val="right" w:pos="-4320"/>
              </w:tabs>
              <w:spacing w:before="120" w:after="120"/>
              <w:jc w:val="center"/>
              <w:rPr>
                <w:rFonts w:ascii="Tahoma" w:eastAsia="Lucida Sans Unicode" w:hAnsi="Tahoma" w:cs="Tahoma"/>
                <w:b/>
                <w:bCs/>
                <w:sz w:val="20"/>
                <w:szCs w:val="20"/>
              </w:rPr>
            </w:pPr>
            <w:r>
              <w:rPr>
                <w:rFonts w:ascii="Tahoma" w:eastAsia="Lucida Sans Unicode" w:hAnsi="Tahoma" w:cs="Tahoma"/>
                <w:b/>
                <w:bCs/>
                <w:sz w:val="20"/>
                <w:szCs w:val="20"/>
              </w:rPr>
              <w:t>Kwalifikacje (uprawnienia)</w:t>
            </w:r>
          </w:p>
        </w:tc>
      </w:tr>
      <w:tr w:rsidR="00144111" w:rsidRPr="00C548A4" w14:paraId="42A9ED2B" w14:textId="77777777" w:rsidTr="00F52A1E">
        <w:trPr>
          <w:trHeight w:val="795"/>
          <w:jc w:val="center"/>
        </w:trPr>
        <w:tc>
          <w:tcPr>
            <w:tcW w:w="567" w:type="dxa"/>
            <w:vAlign w:val="center"/>
          </w:tcPr>
          <w:p w14:paraId="5A1CD18E" w14:textId="77777777" w:rsidR="00144111" w:rsidRPr="00C548A4" w:rsidRDefault="00144111" w:rsidP="0065361D">
            <w:pPr>
              <w:keepNext/>
              <w:shd w:val="clear" w:color="auto" w:fill="FFFFFF" w:themeFill="background1"/>
              <w:tabs>
                <w:tab w:val="right" w:pos="-4320"/>
              </w:tabs>
              <w:spacing w:after="0"/>
              <w:rPr>
                <w:rFonts w:ascii="Tahoma" w:eastAsia="Lucida Sans Unicode" w:hAnsi="Tahoma" w:cs="Tahoma"/>
                <w:b/>
                <w:bCs/>
                <w:sz w:val="20"/>
                <w:szCs w:val="20"/>
              </w:rPr>
            </w:pPr>
            <w:r w:rsidRPr="00C548A4">
              <w:rPr>
                <w:rFonts w:ascii="Tahoma" w:eastAsia="Lucida Sans Unicode" w:hAnsi="Tahoma" w:cs="Tahoma"/>
                <w:b/>
                <w:bCs/>
                <w:sz w:val="20"/>
                <w:szCs w:val="20"/>
              </w:rPr>
              <w:t>1</w:t>
            </w:r>
          </w:p>
        </w:tc>
        <w:tc>
          <w:tcPr>
            <w:tcW w:w="2016" w:type="dxa"/>
            <w:vAlign w:val="center"/>
          </w:tcPr>
          <w:p w14:paraId="1EA0232F" w14:textId="77777777" w:rsidR="00144111" w:rsidRPr="00C548A4" w:rsidRDefault="00144111" w:rsidP="0065361D">
            <w:pPr>
              <w:keepNext/>
              <w:shd w:val="clear" w:color="auto" w:fill="FFFFFF" w:themeFill="background1"/>
              <w:tabs>
                <w:tab w:val="right" w:pos="-4320"/>
              </w:tabs>
              <w:spacing w:after="0"/>
              <w:rPr>
                <w:rFonts w:ascii="Tahoma" w:eastAsia="Lucida Sans Unicode" w:hAnsi="Tahoma" w:cs="Tahoma"/>
                <w:bCs/>
                <w:sz w:val="20"/>
                <w:szCs w:val="20"/>
              </w:rPr>
            </w:pPr>
            <w:r w:rsidRPr="00C548A4">
              <w:rPr>
                <w:rFonts w:ascii="Tahoma" w:eastAsia="Lucida Sans Unicode" w:hAnsi="Tahoma" w:cs="Tahoma"/>
                <w:bCs/>
                <w:sz w:val="20"/>
                <w:szCs w:val="20"/>
              </w:rPr>
              <w:t>Projektant drogowy</w:t>
            </w:r>
          </w:p>
        </w:tc>
        <w:tc>
          <w:tcPr>
            <w:tcW w:w="7332" w:type="dxa"/>
            <w:tcBorders>
              <w:right w:val="single" w:sz="4" w:space="0" w:color="auto"/>
            </w:tcBorders>
            <w:vAlign w:val="center"/>
          </w:tcPr>
          <w:p w14:paraId="00727973" w14:textId="77777777" w:rsidR="00144111" w:rsidRPr="00C548A4" w:rsidRDefault="00144111" w:rsidP="0065361D">
            <w:pPr>
              <w:keepNext/>
              <w:shd w:val="clear" w:color="auto" w:fill="FFFFFF" w:themeFill="background1"/>
              <w:tabs>
                <w:tab w:val="right" w:pos="-4320"/>
              </w:tabs>
              <w:spacing w:after="0"/>
              <w:rPr>
                <w:rFonts w:ascii="Tahoma" w:eastAsia="Lucida Sans Unicode" w:hAnsi="Tahoma" w:cs="Tahoma"/>
                <w:bCs/>
                <w:sz w:val="20"/>
                <w:szCs w:val="20"/>
              </w:rPr>
            </w:pPr>
            <w:r w:rsidRPr="00C548A4">
              <w:rPr>
                <w:rFonts w:ascii="Tahoma" w:eastAsia="Lucida Sans Unicode" w:hAnsi="Tahoma" w:cs="Tahoma"/>
                <w:bCs/>
                <w:sz w:val="20"/>
                <w:szCs w:val="20"/>
              </w:rPr>
              <w:t>uprawnienia budowlane do projektowania w specjalności drogowej</w:t>
            </w:r>
          </w:p>
        </w:tc>
      </w:tr>
      <w:tr w:rsidR="00144111" w:rsidRPr="00C548A4" w14:paraId="255734F3" w14:textId="77777777" w:rsidTr="00F52A1E">
        <w:trPr>
          <w:trHeight w:val="849"/>
          <w:jc w:val="center"/>
        </w:trPr>
        <w:tc>
          <w:tcPr>
            <w:tcW w:w="567" w:type="dxa"/>
            <w:vAlign w:val="center"/>
          </w:tcPr>
          <w:p w14:paraId="0BFC73E6" w14:textId="77777777" w:rsidR="00144111" w:rsidRPr="00C548A4" w:rsidRDefault="00144111" w:rsidP="0065361D">
            <w:pPr>
              <w:keepNext/>
              <w:shd w:val="clear" w:color="auto" w:fill="FFFFFF" w:themeFill="background1"/>
              <w:tabs>
                <w:tab w:val="right" w:pos="-4320"/>
              </w:tabs>
              <w:spacing w:before="120" w:after="0"/>
              <w:rPr>
                <w:rFonts w:ascii="Tahoma" w:eastAsia="Lucida Sans Unicode" w:hAnsi="Tahoma" w:cs="Tahoma"/>
                <w:b/>
                <w:bCs/>
                <w:sz w:val="20"/>
                <w:szCs w:val="20"/>
              </w:rPr>
            </w:pPr>
            <w:r w:rsidRPr="00C548A4">
              <w:rPr>
                <w:rFonts w:ascii="Tahoma" w:eastAsia="Lucida Sans Unicode" w:hAnsi="Tahoma" w:cs="Tahoma"/>
                <w:b/>
                <w:bCs/>
                <w:sz w:val="20"/>
                <w:szCs w:val="20"/>
              </w:rPr>
              <w:t>2</w:t>
            </w:r>
          </w:p>
        </w:tc>
        <w:tc>
          <w:tcPr>
            <w:tcW w:w="2016" w:type="dxa"/>
            <w:vAlign w:val="center"/>
          </w:tcPr>
          <w:p w14:paraId="6EF7055C" w14:textId="77777777" w:rsidR="00144111" w:rsidRPr="00C548A4" w:rsidRDefault="00144111" w:rsidP="0065361D">
            <w:pPr>
              <w:keepNext/>
              <w:shd w:val="clear" w:color="auto" w:fill="FFFFFF" w:themeFill="background1"/>
              <w:tabs>
                <w:tab w:val="right" w:pos="-4320"/>
              </w:tabs>
              <w:spacing w:before="120" w:after="0"/>
              <w:rPr>
                <w:rFonts w:ascii="Tahoma" w:eastAsia="Lucida Sans Unicode" w:hAnsi="Tahoma" w:cs="Tahoma"/>
                <w:bCs/>
                <w:sz w:val="20"/>
                <w:szCs w:val="20"/>
              </w:rPr>
            </w:pPr>
            <w:r w:rsidRPr="00C548A4">
              <w:rPr>
                <w:rFonts w:ascii="Tahoma" w:eastAsia="Lucida Sans Unicode" w:hAnsi="Tahoma" w:cs="Tahoma"/>
                <w:bCs/>
                <w:sz w:val="20"/>
                <w:szCs w:val="20"/>
              </w:rPr>
              <w:t>Sprawdzający branżę drogową</w:t>
            </w:r>
          </w:p>
        </w:tc>
        <w:tc>
          <w:tcPr>
            <w:tcW w:w="7332" w:type="dxa"/>
            <w:tcBorders>
              <w:right w:val="single" w:sz="4" w:space="0" w:color="auto"/>
            </w:tcBorders>
            <w:vAlign w:val="center"/>
          </w:tcPr>
          <w:p w14:paraId="15958D37" w14:textId="77777777" w:rsidR="00144111" w:rsidRPr="00C548A4" w:rsidRDefault="00144111" w:rsidP="0065361D">
            <w:pPr>
              <w:keepNext/>
              <w:shd w:val="clear" w:color="auto" w:fill="FFFFFF" w:themeFill="background1"/>
              <w:tabs>
                <w:tab w:val="right" w:pos="-4320"/>
              </w:tabs>
              <w:spacing w:after="0"/>
              <w:rPr>
                <w:rFonts w:ascii="Tahoma" w:eastAsia="Lucida Sans Unicode" w:hAnsi="Tahoma" w:cs="Tahoma"/>
                <w:bCs/>
                <w:sz w:val="20"/>
                <w:szCs w:val="20"/>
              </w:rPr>
            </w:pPr>
            <w:r w:rsidRPr="00C548A4">
              <w:rPr>
                <w:rFonts w:ascii="Tahoma" w:eastAsia="Lucida Sans Unicode" w:hAnsi="Tahoma" w:cs="Tahoma"/>
                <w:bCs/>
                <w:sz w:val="20"/>
                <w:szCs w:val="20"/>
              </w:rPr>
              <w:t>uprawnienia budowlane do projektowania w specjalności drogowej</w:t>
            </w:r>
          </w:p>
        </w:tc>
      </w:tr>
    </w:tbl>
    <w:p w14:paraId="511805D6" w14:textId="77777777" w:rsidR="00144111" w:rsidRDefault="00144111" w:rsidP="00144111">
      <w:pPr>
        <w:pStyle w:val="Teksttreci20"/>
        <w:shd w:val="clear" w:color="auto" w:fill="FFFFFF" w:themeFill="background1"/>
        <w:spacing w:after="0" w:line="276" w:lineRule="auto"/>
        <w:ind w:left="1077" w:firstLine="141"/>
        <w:jc w:val="both"/>
        <w:rPr>
          <w:rFonts w:ascii="Tahoma" w:hAnsi="Tahoma" w:cs="Tahoma"/>
          <w:b/>
          <w:color w:val="000000" w:themeColor="text1"/>
          <w:lang w:bidi="pl-PL"/>
        </w:rPr>
      </w:pPr>
    </w:p>
    <w:p w14:paraId="4DF1D884" w14:textId="77777777" w:rsidR="00F17EA6" w:rsidRPr="001A0877" w:rsidRDefault="00F17EA6" w:rsidP="00F17EA6">
      <w:pPr>
        <w:pStyle w:val="Akapitzlist"/>
        <w:numPr>
          <w:ilvl w:val="0"/>
          <w:numId w:val="43"/>
        </w:numPr>
        <w:suppressAutoHyphens/>
        <w:spacing w:before="120" w:after="120" w:line="360" w:lineRule="auto"/>
        <w:ind w:left="981" w:hanging="357"/>
        <w:jc w:val="both"/>
        <w:textAlignment w:val="baseline"/>
        <w:rPr>
          <w:rFonts w:asciiTheme="minorHAnsi" w:eastAsia="Times New Roman" w:hAnsiTheme="minorHAnsi" w:cstheme="minorHAnsi"/>
          <w:color w:val="222222"/>
          <w:sz w:val="24"/>
          <w:szCs w:val="24"/>
          <w:lang w:eastAsia="pl-PL"/>
        </w:rPr>
      </w:pPr>
      <w:r w:rsidRPr="001A0877">
        <w:rPr>
          <w:rFonts w:asciiTheme="minorHAnsi" w:eastAsia="Times New Roman" w:hAnsiTheme="minorHAnsi" w:cstheme="minorHAnsi"/>
          <w:color w:val="222222"/>
          <w:sz w:val="24"/>
          <w:szCs w:val="24"/>
          <w:lang w:eastAsia="pl-PL"/>
        </w:rPr>
        <w:t xml:space="preserve">Przez posiadanie uprawnień budowlanych, wymaganych prawem dla osób uczestniczących w realizacji zamówienia, rozumie się uprawnienia do wykonywania samodzielnych funkcji w budownictwie w rozumieniu ustawy z dnia 7 lipca 1994 roku - Prawo budowlane (tekst jedn. Dz. U. z 2026 poz. 524 ze zm.).  Uprawnienia budowlane (nazwy specjalności i ich zakresy) </w:t>
      </w:r>
      <w:r w:rsidRPr="001A0877">
        <w:rPr>
          <w:rFonts w:asciiTheme="minorHAnsi" w:eastAsia="Times New Roman" w:hAnsiTheme="minorHAnsi" w:cstheme="minorHAnsi"/>
          <w:color w:val="222222"/>
          <w:sz w:val="24"/>
          <w:szCs w:val="24"/>
          <w:lang w:eastAsia="pl-PL"/>
        </w:rPr>
        <w:lastRenderedPageBreak/>
        <w:t>będą rozpatrywane zgodnie z przepisami regulującymi nadawanie uprawnień budowlanych w dacie ich nadania.</w:t>
      </w:r>
    </w:p>
    <w:p w14:paraId="520C124C" w14:textId="77777777" w:rsidR="00F17EA6" w:rsidRPr="001A0877" w:rsidRDefault="00F17EA6" w:rsidP="00F17EA6">
      <w:pPr>
        <w:pStyle w:val="Akapitzlist"/>
        <w:numPr>
          <w:ilvl w:val="0"/>
          <w:numId w:val="43"/>
        </w:numPr>
        <w:suppressAutoHyphens/>
        <w:spacing w:after="0" w:line="360" w:lineRule="auto"/>
        <w:jc w:val="both"/>
        <w:textAlignment w:val="baseline"/>
        <w:rPr>
          <w:rFonts w:asciiTheme="minorHAnsi" w:eastAsia="Times New Roman" w:hAnsiTheme="minorHAnsi" w:cstheme="minorHAnsi"/>
          <w:color w:val="222222"/>
          <w:sz w:val="24"/>
          <w:szCs w:val="24"/>
          <w:lang w:eastAsia="pl-PL"/>
        </w:rPr>
      </w:pPr>
      <w:r w:rsidRPr="001A0877">
        <w:rPr>
          <w:rFonts w:asciiTheme="minorHAnsi" w:eastAsia="Times New Roman" w:hAnsiTheme="minorHAnsi" w:cstheme="minorHAnsi"/>
          <w:color w:val="222222"/>
          <w:sz w:val="24"/>
          <w:szCs w:val="24"/>
          <w:lang w:eastAsia="pl-PL"/>
        </w:rPr>
        <w:t>Zgodnie z art. 12 a ustawy Prawo budowlane z dnia 7 lipca 1994 roku (tekst jedn. Dz. U. z 2026 roku, poz. 524 ze zm.), samodzielne funkcje techniczne w budownictwie, mogą również wykonywać osoby, których odpowiednie kwalifikacje zawodowe zostały uznane na zasadach określonych w przepisach odrębnych - ustawa z dnia 22 grudnia 2015 roku o zasadach uznawania kwalifikacji zawodowych nabytych w państwach członkowskich Unii Europejskiej (tekst jedn. Dz. U. z 2026 roku, poz. 166).</w:t>
      </w:r>
    </w:p>
    <w:p w14:paraId="51AFA813" w14:textId="2F77D78E" w:rsidR="00CB1223" w:rsidRPr="00951E6C" w:rsidRDefault="00CB1223" w:rsidP="00120BA8">
      <w:pPr>
        <w:pStyle w:val="Akapitzlist"/>
        <w:numPr>
          <w:ilvl w:val="1"/>
          <w:numId w:val="33"/>
        </w:numPr>
        <w:spacing w:after="0" w:line="360" w:lineRule="auto"/>
        <w:contextualSpacing/>
        <w:jc w:val="both"/>
        <w:rPr>
          <w:rFonts w:asciiTheme="minorHAnsi" w:eastAsia="Times New Roman" w:hAnsiTheme="minorHAnsi" w:cstheme="minorHAnsi"/>
          <w:color w:val="000000"/>
          <w:sz w:val="24"/>
          <w:szCs w:val="24"/>
          <w:lang w:eastAsia="pl-PL"/>
        </w:rPr>
      </w:pPr>
      <w:r w:rsidRPr="001A0877">
        <w:rPr>
          <w:rFonts w:asciiTheme="minorHAnsi" w:eastAsia="Times New Roman" w:hAnsiTheme="minorHAnsi" w:cstheme="minorHAnsi"/>
          <w:color w:val="222222"/>
          <w:sz w:val="24"/>
          <w:szCs w:val="24"/>
          <w:lang w:eastAsia="pl-PL"/>
        </w:rPr>
        <w:t>W odniesieniu do warunków dotyczących wykształcenia, kwalifikacji zawodowych lub doświadczenia, wykonawcy wspólnie ubiegający się o udzielenie zamówienia mogą polegać</w:t>
      </w:r>
      <w:r w:rsidRPr="00951E6C">
        <w:rPr>
          <w:rFonts w:asciiTheme="minorHAnsi" w:eastAsia="Times New Roman" w:hAnsiTheme="minorHAnsi" w:cstheme="minorHAnsi"/>
          <w:color w:val="222222"/>
          <w:sz w:val="24"/>
          <w:szCs w:val="24"/>
          <w:lang w:eastAsia="pl-PL"/>
        </w:rPr>
        <w:t xml:space="preserve"> na zdolnościach tych z wykonawców, którzy wykonają roboty budowlane lub usługi, do realizacji których te zdolności są wymagane.</w:t>
      </w:r>
    </w:p>
    <w:p w14:paraId="316298B8" w14:textId="4E5AEE76" w:rsidR="00CB1223" w:rsidRPr="00951E6C" w:rsidRDefault="00CB1223"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951E6C">
        <w:rPr>
          <w:rFonts w:asciiTheme="minorHAnsi" w:eastAsia="Times New Roman" w:hAnsiTheme="minorHAnsi" w:cstheme="minorHAnsi"/>
          <w:color w:val="222222"/>
          <w:sz w:val="24"/>
          <w:szCs w:val="24"/>
          <w:lang w:eastAsia="pl-PL"/>
        </w:rPr>
        <w:t>W przypadku, o którym mowa w pkt</w:t>
      </w:r>
      <w:r w:rsidR="0094664B" w:rsidRPr="00951E6C">
        <w:rPr>
          <w:rFonts w:asciiTheme="minorHAnsi" w:eastAsia="Times New Roman" w:hAnsiTheme="minorHAnsi" w:cstheme="minorHAnsi"/>
          <w:color w:val="222222"/>
          <w:sz w:val="24"/>
          <w:szCs w:val="24"/>
          <w:lang w:val="pl-PL" w:eastAsia="pl-PL"/>
        </w:rPr>
        <w:t xml:space="preserve"> </w:t>
      </w:r>
      <w:r w:rsidR="00897EB2" w:rsidRPr="00951E6C">
        <w:rPr>
          <w:rFonts w:asciiTheme="minorHAnsi" w:eastAsia="Times New Roman" w:hAnsiTheme="minorHAnsi" w:cstheme="minorHAnsi"/>
          <w:color w:val="222222"/>
          <w:sz w:val="24"/>
          <w:szCs w:val="24"/>
          <w:lang w:val="pl-PL" w:eastAsia="pl-PL"/>
        </w:rPr>
        <w:t>6</w:t>
      </w:r>
      <w:r w:rsidRPr="00951E6C">
        <w:rPr>
          <w:rFonts w:asciiTheme="minorHAnsi" w:eastAsia="Times New Roman" w:hAnsiTheme="minorHAnsi" w:cstheme="minorHAnsi"/>
          <w:color w:val="222222"/>
          <w:sz w:val="24"/>
          <w:szCs w:val="24"/>
          <w:lang w:eastAsia="pl-PL"/>
        </w:rPr>
        <w:t>.</w:t>
      </w:r>
      <w:r w:rsidR="0086078A">
        <w:rPr>
          <w:rFonts w:asciiTheme="minorHAnsi" w:eastAsia="Times New Roman" w:hAnsiTheme="minorHAnsi" w:cstheme="minorHAnsi"/>
          <w:color w:val="222222"/>
          <w:sz w:val="24"/>
          <w:szCs w:val="24"/>
          <w:lang w:val="pl-PL" w:eastAsia="pl-PL"/>
        </w:rPr>
        <w:t>3</w:t>
      </w:r>
      <w:r w:rsidRPr="00951E6C">
        <w:rPr>
          <w:rFonts w:asciiTheme="minorHAnsi" w:eastAsia="Times New Roman" w:hAnsiTheme="minorHAnsi" w:cstheme="minorHAnsi"/>
          <w:color w:val="222222"/>
          <w:sz w:val="24"/>
          <w:szCs w:val="24"/>
          <w:lang w:eastAsia="pl-PL"/>
        </w:rPr>
        <w:t xml:space="preserve"> SWZ, </w:t>
      </w:r>
      <w:r w:rsidR="00367497" w:rsidRPr="00951E6C">
        <w:rPr>
          <w:rFonts w:asciiTheme="minorHAnsi" w:eastAsia="Times New Roman" w:hAnsiTheme="minorHAnsi" w:cstheme="minorHAnsi"/>
          <w:color w:val="222222"/>
          <w:sz w:val="24"/>
          <w:szCs w:val="24"/>
          <w:lang w:eastAsia="pl-PL"/>
        </w:rPr>
        <w:t>wykonawcy wspólnie ubiegający się o udzielenie zamówienia składają w ofercie oświadczenie, z którego wynika, które roboty budowlane, dostawy lub usługi wykonają poszczególni wykonawcy</w:t>
      </w:r>
      <w:r w:rsidR="00AD0D43">
        <w:rPr>
          <w:rFonts w:asciiTheme="minorHAnsi" w:eastAsia="Times New Roman" w:hAnsiTheme="minorHAnsi" w:cstheme="minorHAnsi"/>
          <w:color w:val="222222"/>
          <w:sz w:val="24"/>
          <w:szCs w:val="24"/>
          <w:lang w:eastAsia="pl-PL"/>
        </w:rPr>
        <w:t>.</w:t>
      </w:r>
    </w:p>
    <w:p w14:paraId="3D5EF2CD" w14:textId="66FFB2B0" w:rsidR="003721BF" w:rsidRPr="00951E6C" w:rsidRDefault="006F72E1"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951E6C">
        <w:rPr>
          <w:rFonts w:asciiTheme="minorHAnsi" w:hAnsiTheme="minorHAnsi" w:cstheme="minorHAnsi"/>
          <w:sz w:val="24"/>
          <w:szCs w:val="24"/>
        </w:rPr>
        <w:t>W przypadku Wykonawców wspólnie ubiegających się o udzielenie zamówienia, oświadczeni</w:t>
      </w:r>
      <w:r w:rsidR="00DA6CF9" w:rsidRPr="00951E6C">
        <w:rPr>
          <w:rFonts w:asciiTheme="minorHAnsi" w:hAnsiTheme="minorHAnsi" w:cstheme="minorHAnsi"/>
          <w:sz w:val="24"/>
          <w:szCs w:val="24"/>
          <w:lang w:val="pl-PL"/>
        </w:rPr>
        <w:t>e</w:t>
      </w:r>
      <w:r w:rsidRPr="00951E6C">
        <w:rPr>
          <w:rFonts w:asciiTheme="minorHAnsi" w:hAnsiTheme="minorHAnsi" w:cstheme="minorHAnsi"/>
          <w:sz w:val="24"/>
          <w:szCs w:val="24"/>
        </w:rPr>
        <w:t>, o który</w:t>
      </w:r>
      <w:r w:rsidR="00DA6CF9" w:rsidRPr="00951E6C">
        <w:rPr>
          <w:rFonts w:asciiTheme="minorHAnsi" w:hAnsiTheme="minorHAnsi" w:cstheme="minorHAnsi"/>
          <w:sz w:val="24"/>
          <w:szCs w:val="24"/>
          <w:lang w:val="pl-PL"/>
        </w:rPr>
        <w:t>m</w:t>
      </w:r>
      <w:r w:rsidRPr="00951E6C">
        <w:rPr>
          <w:rFonts w:asciiTheme="minorHAnsi" w:hAnsiTheme="minorHAnsi" w:cstheme="minorHAnsi"/>
          <w:sz w:val="24"/>
          <w:szCs w:val="24"/>
        </w:rPr>
        <w:t xml:space="preserve"> mowa w pkt </w:t>
      </w:r>
      <w:r w:rsidR="009C00F9" w:rsidRPr="00951E6C">
        <w:rPr>
          <w:rFonts w:asciiTheme="minorHAnsi" w:hAnsiTheme="minorHAnsi" w:cstheme="minorHAnsi"/>
          <w:sz w:val="24"/>
          <w:szCs w:val="24"/>
          <w:lang w:val="pl-PL"/>
        </w:rPr>
        <w:t>7</w:t>
      </w:r>
      <w:r w:rsidR="00ED1C5F" w:rsidRPr="00951E6C">
        <w:rPr>
          <w:rFonts w:asciiTheme="minorHAnsi" w:hAnsiTheme="minorHAnsi" w:cstheme="minorHAnsi"/>
          <w:sz w:val="24"/>
          <w:szCs w:val="24"/>
        </w:rPr>
        <w:t>.1</w:t>
      </w:r>
      <w:r w:rsidR="00EA0FA2">
        <w:rPr>
          <w:rFonts w:asciiTheme="minorHAnsi" w:hAnsiTheme="minorHAnsi" w:cstheme="minorHAnsi"/>
          <w:sz w:val="24"/>
          <w:szCs w:val="24"/>
        </w:rPr>
        <w:t>.1</w:t>
      </w:r>
      <w:r w:rsidR="00DA6CF9" w:rsidRPr="00951E6C">
        <w:rPr>
          <w:rFonts w:asciiTheme="minorHAnsi" w:hAnsiTheme="minorHAnsi" w:cstheme="minorHAnsi"/>
          <w:sz w:val="24"/>
          <w:szCs w:val="24"/>
        </w:rPr>
        <w:t xml:space="preserve"> </w:t>
      </w:r>
      <w:r w:rsidRPr="00951E6C">
        <w:rPr>
          <w:rFonts w:asciiTheme="minorHAnsi" w:hAnsiTheme="minorHAnsi" w:cstheme="minorHAnsi"/>
          <w:sz w:val="24"/>
          <w:szCs w:val="24"/>
        </w:rPr>
        <w:t>SWZ, składa każdy z wykonawców. Oświadczeni</w:t>
      </w:r>
      <w:r w:rsidR="00DA6CF9" w:rsidRPr="00951E6C">
        <w:rPr>
          <w:rFonts w:asciiTheme="minorHAnsi" w:hAnsiTheme="minorHAnsi" w:cstheme="minorHAnsi"/>
          <w:sz w:val="24"/>
          <w:szCs w:val="24"/>
          <w:lang w:val="pl-PL"/>
        </w:rPr>
        <w:t>e</w:t>
      </w:r>
      <w:r w:rsidRPr="00951E6C">
        <w:rPr>
          <w:rFonts w:asciiTheme="minorHAnsi" w:hAnsiTheme="minorHAnsi" w:cstheme="minorHAnsi"/>
          <w:sz w:val="24"/>
          <w:szCs w:val="24"/>
        </w:rPr>
        <w:t xml:space="preserve"> t</w:t>
      </w:r>
      <w:r w:rsidR="00DA6CF9" w:rsidRPr="00951E6C">
        <w:rPr>
          <w:rFonts w:asciiTheme="minorHAnsi" w:hAnsiTheme="minorHAnsi" w:cstheme="minorHAnsi"/>
          <w:sz w:val="24"/>
          <w:szCs w:val="24"/>
          <w:lang w:val="pl-PL"/>
        </w:rPr>
        <w:t>o</w:t>
      </w:r>
      <w:r w:rsidR="00DA6CF9" w:rsidRPr="00951E6C">
        <w:rPr>
          <w:rFonts w:asciiTheme="minorHAnsi" w:hAnsiTheme="minorHAnsi" w:cstheme="minorHAnsi"/>
          <w:sz w:val="24"/>
          <w:szCs w:val="24"/>
        </w:rPr>
        <w:t xml:space="preserve"> potwierdza </w:t>
      </w:r>
      <w:r w:rsidRPr="00951E6C">
        <w:rPr>
          <w:rFonts w:asciiTheme="minorHAnsi" w:hAnsiTheme="minorHAnsi" w:cstheme="minorHAnsi"/>
          <w:sz w:val="24"/>
          <w:szCs w:val="24"/>
        </w:rPr>
        <w:t xml:space="preserve">brak podstaw wykluczenia oraz spełnianie warunków udziału w zakresie, w jakim każdy </w:t>
      </w:r>
      <w:r w:rsidR="00CB4E3D" w:rsidRPr="00951E6C">
        <w:rPr>
          <w:rFonts w:asciiTheme="minorHAnsi" w:hAnsiTheme="minorHAnsi" w:cstheme="minorHAnsi"/>
          <w:sz w:val="24"/>
          <w:szCs w:val="24"/>
        </w:rPr>
        <w:br/>
      </w:r>
      <w:r w:rsidRPr="00951E6C">
        <w:rPr>
          <w:rFonts w:asciiTheme="minorHAnsi" w:hAnsiTheme="minorHAnsi" w:cstheme="minorHAnsi"/>
          <w:sz w:val="24"/>
          <w:szCs w:val="24"/>
        </w:rPr>
        <w:t xml:space="preserve">z wykonawców wykazuje spełnianie warunków udziału w </w:t>
      </w:r>
      <w:r w:rsidR="003721BF" w:rsidRPr="00951E6C">
        <w:rPr>
          <w:rFonts w:asciiTheme="minorHAnsi" w:hAnsiTheme="minorHAnsi" w:cstheme="minorHAnsi"/>
          <w:sz w:val="24"/>
          <w:szCs w:val="24"/>
        </w:rPr>
        <w:t>postępowaniu</w:t>
      </w:r>
      <w:r w:rsidR="00EA0FA2">
        <w:rPr>
          <w:rFonts w:asciiTheme="minorHAnsi" w:hAnsiTheme="minorHAnsi" w:cstheme="minorHAnsi"/>
          <w:sz w:val="24"/>
          <w:szCs w:val="24"/>
        </w:rPr>
        <w:t xml:space="preserve"> i brak podstaw wykluczenia</w:t>
      </w:r>
      <w:r w:rsidR="000C0DEC">
        <w:rPr>
          <w:rFonts w:asciiTheme="minorHAnsi" w:hAnsiTheme="minorHAnsi" w:cstheme="minorHAnsi"/>
          <w:sz w:val="24"/>
          <w:szCs w:val="24"/>
        </w:rPr>
        <w:t>.</w:t>
      </w:r>
    </w:p>
    <w:p w14:paraId="5BC6165D" w14:textId="3C007490" w:rsidR="00D2242B" w:rsidRPr="000C0DEC" w:rsidRDefault="00D2242B"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0C0DEC">
        <w:rPr>
          <w:rFonts w:asciiTheme="minorHAnsi" w:eastAsia="Times New Roman" w:hAnsiTheme="minorHAnsi" w:cstheme="minorHAnsi"/>
          <w:sz w:val="24"/>
          <w:szCs w:val="24"/>
        </w:rPr>
        <w:t xml:space="preserve">Wykonawca zgodnie z art. </w:t>
      </w:r>
      <w:r w:rsidR="006E77CE" w:rsidRPr="000C0DEC">
        <w:rPr>
          <w:rFonts w:asciiTheme="minorHAnsi" w:eastAsia="Times New Roman" w:hAnsiTheme="minorHAnsi" w:cstheme="minorHAnsi"/>
          <w:sz w:val="24"/>
          <w:szCs w:val="24"/>
        </w:rPr>
        <w:t>118 ust.1 u</w:t>
      </w:r>
      <w:r w:rsidRPr="000C0DEC">
        <w:rPr>
          <w:rFonts w:asciiTheme="minorHAnsi" w:eastAsia="Times New Roman" w:hAnsiTheme="minorHAnsi" w:cstheme="minorHAnsi"/>
          <w:sz w:val="24"/>
          <w:szCs w:val="24"/>
        </w:rPr>
        <w:t xml:space="preserve">stawy może w celu potwierdzenia spełniania warunków udziału w postępowaniu, </w:t>
      </w:r>
      <w:r w:rsidR="006E77CE" w:rsidRPr="000C0DEC">
        <w:rPr>
          <w:rFonts w:asciiTheme="minorHAnsi" w:eastAsia="Times New Roman" w:hAnsiTheme="minorHAnsi" w:cstheme="minorHAnsi"/>
          <w:sz w:val="24"/>
          <w:szCs w:val="24"/>
        </w:rPr>
        <w:t xml:space="preserve">w stosownych sytuacjach oraz w odniesieniu do konkretnego zamówienia </w:t>
      </w:r>
      <w:r w:rsidRPr="000C0DEC">
        <w:rPr>
          <w:rFonts w:asciiTheme="minorHAnsi" w:eastAsia="Times New Roman" w:hAnsiTheme="minorHAnsi" w:cstheme="minorHAnsi"/>
          <w:sz w:val="24"/>
          <w:szCs w:val="24"/>
        </w:rPr>
        <w:t>polegać na zdolnościach technicznych lub zawodowych lub sytuacji finansowej lub ekonomicznej podmiotów</w:t>
      </w:r>
      <w:r w:rsidR="006E77CE" w:rsidRPr="000C0DEC">
        <w:rPr>
          <w:rFonts w:asciiTheme="minorHAnsi" w:eastAsia="Times New Roman" w:hAnsiTheme="minorHAnsi" w:cstheme="minorHAnsi"/>
          <w:sz w:val="24"/>
          <w:szCs w:val="24"/>
        </w:rPr>
        <w:t xml:space="preserve"> udostępniających zasoby</w:t>
      </w:r>
      <w:r w:rsidRPr="000C0DEC">
        <w:rPr>
          <w:rFonts w:asciiTheme="minorHAnsi" w:eastAsia="Times New Roman" w:hAnsiTheme="minorHAnsi" w:cstheme="minorHAnsi"/>
          <w:sz w:val="24"/>
          <w:szCs w:val="24"/>
        </w:rPr>
        <w:t>, niezależnie od charakteru prawnego łączących go z nim stosunków prawnych</w:t>
      </w:r>
      <w:r w:rsidR="00E26D64" w:rsidRPr="000C0DEC">
        <w:rPr>
          <w:rFonts w:asciiTheme="minorHAnsi" w:eastAsia="Times New Roman" w:hAnsiTheme="minorHAnsi" w:cstheme="minorHAnsi"/>
          <w:sz w:val="24"/>
          <w:szCs w:val="24"/>
          <w:lang w:val="pl-PL"/>
        </w:rPr>
        <w:t>.</w:t>
      </w:r>
    </w:p>
    <w:p w14:paraId="26949E9D" w14:textId="7884809D" w:rsidR="00D2242B" w:rsidRPr="000C0DEC" w:rsidRDefault="00D2242B"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0C0DEC">
        <w:rPr>
          <w:rFonts w:asciiTheme="minorHAnsi" w:eastAsia="Times New Roman" w:hAnsiTheme="minorHAnsi" w:cstheme="minorHAnsi"/>
          <w:sz w:val="24"/>
          <w:szCs w:val="24"/>
        </w:rPr>
        <w:t>Wykonawca, który polega na zdolnościach lub sytuacji podmiotów</w:t>
      </w:r>
      <w:r w:rsidR="006E77CE" w:rsidRPr="000C0DEC">
        <w:rPr>
          <w:rFonts w:asciiTheme="minorHAnsi" w:eastAsia="Times New Roman" w:hAnsiTheme="minorHAnsi" w:cstheme="minorHAnsi"/>
          <w:sz w:val="24"/>
          <w:szCs w:val="24"/>
        </w:rPr>
        <w:t xml:space="preserve"> udostępniających zasoby, </w:t>
      </w:r>
      <w:r w:rsidR="00BA09F4" w:rsidRPr="000C0DEC">
        <w:rPr>
          <w:rFonts w:asciiTheme="minorHAnsi" w:eastAsia="Times New Roman" w:hAnsiTheme="minorHAnsi" w:cstheme="minorHAnsi"/>
          <w:sz w:val="24"/>
          <w:szCs w:val="24"/>
        </w:rPr>
        <w:t>składa wraz z ofertą zobowiązanie podmiotu udostępniającego zasoby do oddania mu do dyspozycji niezbędnych zasobów na potrzeby realizacji zamówienia lub inny podmiotowy środek dowodowy potwierdzający, że wykonawca realizując zamówienia będzie dysponował niezbędnymi zasobami tych podmiotów</w:t>
      </w:r>
      <w:r w:rsidR="009978AB" w:rsidRPr="000C0DEC">
        <w:rPr>
          <w:rFonts w:asciiTheme="minorHAnsi" w:eastAsia="Times New Roman" w:hAnsiTheme="minorHAnsi" w:cstheme="minorHAnsi"/>
          <w:sz w:val="24"/>
          <w:szCs w:val="24"/>
        </w:rPr>
        <w:t>.</w:t>
      </w:r>
    </w:p>
    <w:p w14:paraId="6ECB99F4" w14:textId="578E4E14" w:rsidR="009978AB" w:rsidRPr="000C0DEC" w:rsidRDefault="009978AB"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0C0DEC">
        <w:rPr>
          <w:rFonts w:asciiTheme="minorHAnsi" w:hAnsiTheme="minorHAnsi" w:cstheme="minorHAnsi"/>
          <w:sz w:val="24"/>
          <w:szCs w:val="24"/>
        </w:rPr>
        <w:lastRenderedPageBreak/>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r w:rsidR="00E26D64" w:rsidRPr="000C0DEC">
        <w:rPr>
          <w:rFonts w:asciiTheme="minorHAnsi" w:eastAsia="Times New Roman" w:hAnsiTheme="minorHAnsi" w:cstheme="minorHAnsi"/>
          <w:sz w:val="24"/>
          <w:szCs w:val="24"/>
          <w:lang w:val="pl-PL"/>
        </w:rPr>
        <w:t>.</w:t>
      </w:r>
    </w:p>
    <w:p w14:paraId="59355A07" w14:textId="4CB87531" w:rsidR="009978AB" w:rsidRPr="000C0DEC" w:rsidRDefault="009978AB"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0C0DEC">
        <w:rPr>
          <w:rFonts w:asciiTheme="minorHAnsi" w:hAnsiTheme="minorHAnsi" w:cstheme="minorHAnsi"/>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00E26D64" w:rsidRPr="000C0DEC">
        <w:rPr>
          <w:rFonts w:asciiTheme="minorHAnsi" w:eastAsia="Times New Roman" w:hAnsiTheme="minorHAnsi" w:cstheme="minorHAnsi"/>
          <w:sz w:val="24"/>
          <w:szCs w:val="24"/>
          <w:lang w:val="pl-PL"/>
        </w:rPr>
        <w:t>.</w:t>
      </w:r>
    </w:p>
    <w:p w14:paraId="2D9AE51A" w14:textId="7D08787D" w:rsidR="00EE0701" w:rsidRPr="000C0DEC" w:rsidRDefault="00FC6F73"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Pr>
          <w:rFonts w:asciiTheme="minorHAnsi" w:hAnsiTheme="minorHAnsi" w:cstheme="minorHAnsi"/>
          <w:color w:val="222222"/>
          <w:sz w:val="24"/>
          <w:szCs w:val="24"/>
          <w:shd w:val="clear" w:color="auto" w:fill="FFFFFF"/>
        </w:rPr>
        <w:t xml:space="preserve"> </w:t>
      </w:r>
      <w:r w:rsidR="00136D6C" w:rsidRPr="000C0DEC">
        <w:rPr>
          <w:rFonts w:asciiTheme="minorHAnsi" w:hAnsiTheme="minorHAnsi" w:cstheme="minorHAnsi"/>
          <w:color w:val="222222"/>
          <w:sz w:val="24"/>
          <w:szCs w:val="24"/>
          <w:shd w:val="clear" w:color="auto" w:fill="FFFFFF"/>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AB33C7C" w14:textId="6371F3B0" w:rsidR="00100D6E" w:rsidRPr="000C0DEC" w:rsidRDefault="009978AB"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0C0DEC">
        <w:rPr>
          <w:rFonts w:asciiTheme="minorHAnsi" w:hAnsiTheme="minorHAnsi" w:cstheme="minorHAnsi"/>
          <w:sz w:val="24"/>
          <w:szCs w:val="24"/>
        </w:rPr>
        <w:t>Wykonawca nie może, po upływie terminu składania ofert, powoływać się na zdolności lub sytuację podmiotów udostępniających zasoby, jeżeli na etapie składania ofert nie polegał on</w:t>
      </w:r>
      <w:r w:rsidR="00EE0701" w:rsidRPr="000C0DEC">
        <w:rPr>
          <w:rFonts w:asciiTheme="minorHAnsi" w:hAnsiTheme="minorHAnsi" w:cstheme="minorHAnsi"/>
          <w:sz w:val="24"/>
          <w:szCs w:val="24"/>
          <w:lang w:val="pl-PL"/>
        </w:rPr>
        <w:t xml:space="preserve"> </w:t>
      </w:r>
      <w:r w:rsidR="00CB4E3D" w:rsidRPr="000C0DEC">
        <w:rPr>
          <w:rFonts w:asciiTheme="minorHAnsi" w:hAnsiTheme="minorHAnsi" w:cstheme="minorHAnsi"/>
          <w:sz w:val="24"/>
          <w:szCs w:val="24"/>
          <w:lang w:val="pl-PL"/>
        </w:rPr>
        <w:br/>
      </w:r>
      <w:r w:rsidRPr="000C0DEC">
        <w:rPr>
          <w:rFonts w:asciiTheme="minorHAnsi" w:hAnsiTheme="minorHAnsi" w:cstheme="minorHAnsi"/>
          <w:sz w:val="24"/>
          <w:szCs w:val="24"/>
        </w:rPr>
        <w:t>w danym zakresie na zdolnościach lub sytuacji podmiotów udostępniających zasoby.</w:t>
      </w:r>
    </w:p>
    <w:p w14:paraId="4268B7A5" w14:textId="47F93CE8" w:rsidR="00042D2E" w:rsidRPr="00951E6C" w:rsidRDefault="00042D2E" w:rsidP="00120BA8">
      <w:pPr>
        <w:pStyle w:val="Akapitzlist"/>
        <w:numPr>
          <w:ilvl w:val="0"/>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951E6C">
        <w:rPr>
          <w:rFonts w:asciiTheme="minorHAnsi" w:eastAsia="Arial" w:hAnsiTheme="minorHAnsi" w:cstheme="minorHAnsi"/>
          <w:b/>
          <w:bCs/>
          <w:sz w:val="24"/>
          <w:szCs w:val="24"/>
          <w:u w:val="single"/>
          <w:lang w:eastAsia="pl-PL"/>
        </w:rPr>
        <w:t xml:space="preserve">Wykaz oświadczeń lub dokumentów, potwierdzających spełnienie warunków udziału </w:t>
      </w:r>
      <w:r w:rsidR="00C11875" w:rsidRPr="00951E6C">
        <w:rPr>
          <w:rFonts w:asciiTheme="minorHAnsi" w:eastAsia="Arial" w:hAnsiTheme="minorHAnsi" w:cstheme="minorHAnsi"/>
          <w:b/>
          <w:bCs/>
          <w:sz w:val="24"/>
          <w:szCs w:val="24"/>
          <w:u w:val="single"/>
          <w:lang w:eastAsia="pl-PL"/>
        </w:rPr>
        <w:br/>
      </w:r>
      <w:r w:rsidRPr="00951E6C">
        <w:rPr>
          <w:rFonts w:asciiTheme="minorHAnsi" w:eastAsia="Arial" w:hAnsiTheme="minorHAnsi" w:cstheme="minorHAnsi"/>
          <w:b/>
          <w:bCs/>
          <w:sz w:val="24"/>
          <w:szCs w:val="24"/>
          <w:u w:val="single"/>
          <w:lang w:eastAsia="pl-PL"/>
        </w:rPr>
        <w:t>w postępowaniu o</w:t>
      </w:r>
      <w:r w:rsidR="00802050" w:rsidRPr="00951E6C">
        <w:rPr>
          <w:rFonts w:asciiTheme="minorHAnsi" w:eastAsia="Arial" w:hAnsiTheme="minorHAnsi" w:cstheme="minorHAnsi"/>
          <w:b/>
          <w:bCs/>
          <w:sz w:val="24"/>
          <w:szCs w:val="24"/>
          <w:u w:val="single"/>
          <w:lang w:eastAsia="pl-PL"/>
        </w:rPr>
        <w:t>raz brak podstaw do wykluczenia</w:t>
      </w:r>
    </w:p>
    <w:p w14:paraId="6D20A040" w14:textId="509CC432" w:rsidR="00990B15" w:rsidRPr="00951E6C" w:rsidRDefault="00990B15" w:rsidP="00120BA8">
      <w:pPr>
        <w:pStyle w:val="Akapitzlist"/>
        <w:numPr>
          <w:ilvl w:val="1"/>
          <w:numId w:val="33"/>
        </w:numPr>
        <w:spacing w:before="120" w:after="120" w:line="360" w:lineRule="auto"/>
        <w:contextualSpacing/>
        <w:jc w:val="both"/>
        <w:rPr>
          <w:rFonts w:asciiTheme="minorHAnsi" w:hAnsiTheme="minorHAnsi" w:cstheme="minorHAnsi"/>
          <w:sz w:val="24"/>
          <w:szCs w:val="24"/>
          <w:lang w:val="pl-PL"/>
        </w:rPr>
      </w:pPr>
      <w:r w:rsidRPr="00951E6C">
        <w:rPr>
          <w:rFonts w:asciiTheme="minorHAnsi" w:hAnsiTheme="minorHAnsi" w:cstheme="minorHAnsi"/>
          <w:sz w:val="24"/>
          <w:szCs w:val="24"/>
          <w:lang w:val="pl-PL"/>
        </w:rPr>
        <w:t xml:space="preserve">W celu </w:t>
      </w:r>
      <w:r w:rsidRPr="00B21106">
        <w:rPr>
          <w:rFonts w:asciiTheme="minorHAnsi" w:hAnsiTheme="minorHAnsi" w:cstheme="minorHAnsi"/>
          <w:b/>
          <w:bCs/>
          <w:sz w:val="24"/>
          <w:szCs w:val="24"/>
          <w:lang w:val="pl-PL"/>
        </w:rPr>
        <w:t>wstępnego</w:t>
      </w:r>
      <w:r w:rsidRPr="00951E6C">
        <w:rPr>
          <w:rFonts w:asciiTheme="minorHAnsi" w:hAnsiTheme="minorHAnsi" w:cstheme="minorHAnsi"/>
          <w:sz w:val="24"/>
          <w:szCs w:val="24"/>
          <w:lang w:val="pl-PL"/>
        </w:rPr>
        <w:t xml:space="preserve"> potwierdzenia spełniania przez wykonawcę warunków udziału </w:t>
      </w:r>
      <w:r w:rsidR="006729B6" w:rsidRPr="00951E6C">
        <w:rPr>
          <w:rFonts w:asciiTheme="minorHAnsi" w:hAnsiTheme="minorHAnsi" w:cstheme="minorHAnsi"/>
          <w:sz w:val="24"/>
          <w:szCs w:val="24"/>
          <w:lang w:val="pl-PL"/>
        </w:rPr>
        <w:br/>
      </w:r>
      <w:r w:rsidRPr="00951E6C">
        <w:rPr>
          <w:rFonts w:asciiTheme="minorHAnsi" w:hAnsiTheme="minorHAnsi" w:cstheme="minorHAnsi"/>
          <w:sz w:val="24"/>
          <w:szCs w:val="24"/>
        </w:rPr>
        <w:t>w</w:t>
      </w:r>
      <w:r w:rsidR="00FC6F73">
        <w:rPr>
          <w:rFonts w:asciiTheme="minorHAnsi" w:hAnsiTheme="minorHAnsi" w:cstheme="minorHAnsi"/>
          <w:sz w:val="24"/>
          <w:szCs w:val="24"/>
        </w:rPr>
        <w:t xml:space="preserve"> </w:t>
      </w:r>
      <w:r w:rsidR="00EA0FA2" w:rsidRPr="00951E6C">
        <w:rPr>
          <w:rFonts w:asciiTheme="minorHAnsi" w:hAnsiTheme="minorHAnsi" w:cstheme="minorHAnsi"/>
          <w:sz w:val="24"/>
          <w:szCs w:val="24"/>
        </w:rPr>
        <w:t>postępowaniu</w:t>
      </w:r>
      <w:r w:rsidRPr="00951E6C">
        <w:rPr>
          <w:rFonts w:asciiTheme="minorHAnsi" w:hAnsiTheme="minorHAnsi" w:cstheme="minorHAnsi"/>
          <w:sz w:val="24"/>
          <w:szCs w:val="24"/>
        </w:rPr>
        <w:t xml:space="preserve"> oraz braku podstaw wykluczenia wykonawcy z udziału w postępowaniu Zamawiający żąda złożenia:</w:t>
      </w:r>
    </w:p>
    <w:p w14:paraId="17B0A4DF" w14:textId="77777777" w:rsidR="00990B15" w:rsidRPr="00951E6C" w:rsidRDefault="00990B15" w:rsidP="00120BA8">
      <w:pPr>
        <w:pStyle w:val="Akapitzlist"/>
        <w:numPr>
          <w:ilvl w:val="2"/>
          <w:numId w:val="33"/>
        </w:numPr>
        <w:spacing w:before="120" w:after="120" w:line="360" w:lineRule="auto"/>
        <w:contextualSpacing/>
        <w:jc w:val="both"/>
        <w:rPr>
          <w:rFonts w:asciiTheme="minorHAnsi" w:hAnsiTheme="minorHAnsi" w:cstheme="minorHAnsi"/>
          <w:sz w:val="24"/>
          <w:szCs w:val="24"/>
          <w:lang w:val="pl-PL"/>
        </w:rPr>
      </w:pPr>
      <w:r w:rsidRPr="00951E6C">
        <w:rPr>
          <w:rFonts w:asciiTheme="minorHAnsi" w:hAnsiTheme="minorHAnsi" w:cstheme="minorHAnsi"/>
          <w:b/>
          <w:bCs/>
          <w:sz w:val="24"/>
          <w:szCs w:val="24"/>
          <w:lang w:val="pl-PL"/>
        </w:rPr>
        <w:t xml:space="preserve"> Oświadczenia </w:t>
      </w:r>
      <w:r w:rsidRPr="00951E6C">
        <w:rPr>
          <w:rFonts w:asciiTheme="minorHAnsi" w:hAnsiTheme="minorHAnsi" w:cstheme="minorHAnsi"/>
          <w:sz w:val="24"/>
          <w:szCs w:val="24"/>
          <w:lang w:val="pl-PL"/>
        </w:rPr>
        <w:t xml:space="preserve">o spełnieniu warunków udziału w postępowaniu i braku podstaw wykluczenia zgodnie z treścią </w:t>
      </w:r>
      <w:r w:rsidRPr="00951E6C">
        <w:rPr>
          <w:rFonts w:asciiTheme="minorHAnsi" w:hAnsiTheme="minorHAnsi" w:cstheme="minorHAnsi"/>
          <w:b/>
          <w:bCs/>
          <w:sz w:val="24"/>
          <w:szCs w:val="24"/>
          <w:lang w:val="pl-PL"/>
        </w:rPr>
        <w:t>załącznika nr 1 do SWZ.</w:t>
      </w:r>
    </w:p>
    <w:p w14:paraId="6EB1CEF5" w14:textId="2726131F" w:rsidR="00990B15" w:rsidRPr="00951E6C" w:rsidRDefault="00990B15" w:rsidP="00120BA8">
      <w:pPr>
        <w:pStyle w:val="Akapitzlist"/>
        <w:numPr>
          <w:ilvl w:val="2"/>
          <w:numId w:val="33"/>
        </w:numPr>
        <w:spacing w:before="120" w:after="120" w:line="360" w:lineRule="auto"/>
        <w:contextualSpacing/>
        <w:jc w:val="both"/>
        <w:rPr>
          <w:rFonts w:asciiTheme="minorHAnsi" w:hAnsiTheme="minorHAnsi" w:cstheme="minorHAnsi"/>
          <w:sz w:val="24"/>
          <w:szCs w:val="24"/>
          <w:lang w:val="pl-PL"/>
        </w:rPr>
      </w:pPr>
      <w:r w:rsidRPr="00951E6C">
        <w:rPr>
          <w:rFonts w:asciiTheme="minorHAnsi" w:hAnsiTheme="minorHAnsi" w:cstheme="minorHAnsi"/>
          <w:sz w:val="24"/>
          <w:szCs w:val="24"/>
          <w:lang w:val="pl-PL"/>
        </w:rPr>
        <w:t xml:space="preserve"> </w:t>
      </w:r>
      <w:r w:rsidRPr="00951E6C">
        <w:rPr>
          <w:rFonts w:asciiTheme="minorHAnsi" w:hAnsiTheme="minorHAnsi" w:cstheme="minorHAnsi"/>
          <w:b/>
          <w:bCs/>
          <w:sz w:val="24"/>
          <w:szCs w:val="24"/>
          <w:lang w:val="pl-PL"/>
        </w:rPr>
        <w:t>Oświadczenia</w:t>
      </w:r>
      <w:r w:rsidRPr="00951E6C">
        <w:rPr>
          <w:rFonts w:asciiTheme="minorHAnsi" w:hAnsiTheme="minorHAnsi" w:cstheme="minorHAnsi"/>
          <w:sz w:val="24"/>
          <w:szCs w:val="24"/>
          <w:lang w:val="pl-PL"/>
        </w:rPr>
        <w:t xml:space="preserve"> o spełnieniu warunków udziału w postępowaniu i braku podstaw wykluczenia zgodnie z treścią </w:t>
      </w:r>
      <w:r w:rsidRPr="00951E6C">
        <w:rPr>
          <w:rFonts w:asciiTheme="minorHAnsi" w:hAnsiTheme="minorHAnsi" w:cstheme="minorHAnsi"/>
          <w:b/>
          <w:bCs/>
          <w:sz w:val="24"/>
          <w:szCs w:val="24"/>
          <w:lang w:val="pl-PL"/>
        </w:rPr>
        <w:t>załącznika nr 2 do SWZ</w:t>
      </w:r>
      <w:r w:rsidR="00EA0FA2">
        <w:rPr>
          <w:rFonts w:asciiTheme="minorHAnsi" w:hAnsiTheme="minorHAnsi" w:cstheme="minorHAnsi"/>
          <w:b/>
          <w:bCs/>
          <w:sz w:val="24"/>
          <w:szCs w:val="24"/>
          <w:lang w:val="pl-PL"/>
        </w:rPr>
        <w:t xml:space="preserve"> </w:t>
      </w:r>
      <w:r w:rsidR="00EA0FA2" w:rsidRPr="00041DE6">
        <w:rPr>
          <w:rFonts w:asciiTheme="minorHAnsi" w:hAnsiTheme="minorHAnsi" w:cstheme="minorHAnsi"/>
          <w:sz w:val="24"/>
          <w:szCs w:val="24"/>
          <w:lang w:val="pl-PL"/>
        </w:rPr>
        <w:t>(jeśli dotyczy)</w:t>
      </w:r>
      <w:r w:rsidRPr="00041DE6">
        <w:rPr>
          <w:rFonts w:asciiTheme="minorHAnsi" w:hAnsiTheme="minorHAnsi" w:cstheme="minorHAnsi"/>
          <w:sz w:val="24"/>
          <w:szCs w:val="24"/>
          <w:lang w:val="pl-PL"/>
        </w:rPr>
        <w:t>.</w:t>
      </w:r>
    </w:p>
    <w:p w14:paraId="365D85F0" w14:textId="77777777" w:rsidR="00990B15" w:rsidRPr="00B21106" w:rsidRDefault="00990B15" w:rsidP="00120BA8">
      <w:pPr>
        <w:pStyle w:val="Akapitzlist"/>
        <w:numPr>
          <w:ilvl w:val="2"/>
          <w:numId w:val="33"/>
        </w:numPr>
        <w:spacing w:before="120" w:after="120" w:line="360" w:lineRule="auto"/>
        <w:contextualSpacing/>
        <w:jc w:val="both"/>
        <w:rPr>
          <w:rFonts w:asciiTheme="minorHAnsi" w:hAnsiTheme="minorHAnsi" w:cstheme="minorHAnsi"/>
          <w:sz w:val="24"/>
          <w:szCs w:val="24"/>
          <w:lang w:val="pl-PL"/>
        </w:rPr>
      </w:pPr>
      <w:r w:rsidRPr="00951E6C">
        <w:rPr>
          <w:rFonts w:asciiTheme="minorHAnsi" w:hAnsiTheme="minorHAnsi" w:cstheme="minorHAnsi"/>
          <w:sz w:val="24"/>
          <w:szCs w:val="24"/>
          <w:lang w:val="pl-PL"/>
        </w:rPr>
        <w:t xml:space="preserve"> </w:t>
      </w:r>
      <w:r w:rsidRPr="00951E6C">
        <w:rPr>
          <w:rFonts w:asciiTheme="minorHAnsi" w:hAnsiTheme="minorHAnsi" w:cstheme="minorHAnsi"/>
          <w:b/>
          <w:bCs/>
          <w:sz w:val="24"/>
          <w:szCs w:val="24"/>
          <w:lang w:val="pl-PL"/>
        </w:rPr>
        <w:t xml:space="preserve">Zobowiązania lub innego dokumentu potwierdzającego </w:t>
      </w:r>
      <w:r w:rsidRPr="00B21106">
        <w:rPr>
          <w:rFonts w:asciiTheme="minorHAnsi" w:hAnsiTheme="minorHAnsi" w:cstheme="minorHAnsi"/>
          <w:sz w:val="24"/>
          <w:szCs w:val="24"/>
          <w:lang w:val="pl-PL"/>
        </w:rPr>
        <w:t>dysponowanie niezbędnymi zasobami innych podmiotów (jeżeli dotyczy).</w:t>
      </w:r>
    </w:p>
    <w:p w14:paraId="4798942E" w14:textId="77777777" w:rsidR="00C17A29" w:rsidRPr="00951E6C" w:rsidRDefault="00042D2E" w:rsidP="00120BA8">
      <w:pPr>
        <w:pStyle w:val="Akapitzlist"/>
        <w:numPr>
          <w:ilvl w:val="1"/>
          <w:numId w:val="33"/>
        </w:numPr>
        <w:spacing w:before="120" w:after="120" w:line="360" w:lineRule="auto"/>
        <w:contextualSpacing/>
        <w:jc w:val="both"/>
        <w:rPr>
          <w:rFonts w:asciiTheme="minorHAnsi" w:eastAsia="Times New Roman" w:hAnsiTheme="minorHAnsi" w:cstheme="minorHAnsi"/>
          <w:color w:val="000000"/>
          <w:sz w:val="24"/>
          <w:szCs w:val="24"/>
          <w:lang w:eastAsia="pl-PL"/>
        </w:rPr>
      </w:pPr>
      <w:r w:rsidRPr="00951E6C">
        <w:rPr>
          <w:rFonts w:asciiTheme="minorHAnsi" w:eastAsia="Arial" w:hAnsiTheme="minorHAnsi" w:cstheme="minorHAnsi"/>
          <w:sz w:val="24"/>
          <w:szCs w:val="24"/>
          <w:lang w:eastAsia="pl-PL"/>
        </w:rPr>
        <w:t>W przypadku, gdy wykonawcę reprezentuje pełnomocnik wraz z ofertą winno być złożone pełnomocnictwo dla tej osoby określające jego zakres. Pełnomocnictwo winno być podpisane przez osoby uprawnione do reprezentowania Wykonawcy.</w:t>
      </w:r>
    </w:p>
    <w:p w14:paraId="5A4907AF" w14:textId="596F1745" w:rsidR="008E5899" w:rsidRPr="00951E6C" w:rsidRDefault="00042D2E" w:rsidP="00120BA8">
      <w:pPr>
        <w:pStyle w:val="Akapitzlist"/>
        <w:numPr>
          <w:ilvl w:val="1"/>
          <w:numId w:val="33"/>
        </w:numPr>
        <w:spacing w:before="120" w:after="120" w:line="360" w:lineRule="auto"/>
        <w:contextualSpacing/>
        <w:jc w:val="both"/>
        <w:rPr>
          <w:rFonts w:asciiTheme="minorHAnsi" w:eastAsia="Times New Roman" w:hAnsiTheme="minorHAnsi" w:cstheme="minorHAnsi"/>
          <w:b/>
          <w:bCs/>
          <w:color w:val="000000"/>
          <w:sz w:val="24"/>
          <w:szCs w:val="24"/>
          <w:lang w:eastAsia="pl-PL"/>
        </w:rPr>
      </w:pPr>
      <w:r w:rsidRPr="00951E6C">
        <w:rPr>
          <w:rFonts w:asciiTheme="minorHAnsi" w:eastAsia="Arial Unicode MS" w:hAnsiTheme="minorHAnsi" w:cstheme="minorHAnsi"/>
          <w:sz w:val="24"/>
          <w:szCs w:val="24"/>
          <w:lang w:eastAsia="pl-PL"/>
        </w:rPr>
        <w:lastRenderedPageBreak/>
        <w:t xml:space="preserve"> </w:t>
      </w:r>
      <w:r w:rsidR="008E5899" w:rsidRPr="00951E6C">
        <w:rPr>
          <w:rFonts w:asciiTheme="minorHAnsi" w:hAnsiTheme="minorHAnsi" w:cstheme="minorHAnsi"/>
          <w:color w:val="000000"/>
          <w:sz w:val="24"/>
          <w:szCs w:val="24"/>
          <w:lang w:eastAsia="pl-PL"/>
        </w:rPr>
        <w:t>Pełnomocnictwo do złożenia oferty musi być złożone w oryginale w takiej samej</w:t>
      </w:r>
      <w:r w:rsidR="0024498C"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formie, jak składana oferta (</w:t>
      </w:r>
      <w:r w:rsidR="00255C4C" w:rsidRPr="00951E6C">
        <w:rPr>
          <w:rFonts w:asciiTheme="minorHAnsi" w:hAnsiTheme="minorHAnsi" w:cstheme="minorHAnsi"/>
          <w:color w:val="000000"/>
          <w:sz w:val="24"/>
          <w:szCs w:val="24"/>
          <w:lang w:eastAsia="pl-PL"/>
        </w:rPr>
        <w:t>tj.</w:t>
      </w:r>
      <w:r w:rsidR="00602F68" w:rsidRPr="00951E6C">
        <w:rPr>
          <w:rFonts w:asciiTheme="minorHAnsi" w:hAnsiTheme="minorHAnsi" w:cstheme="minorHAnsi"/>
          <w:color w:val="000000"/>
          <w:sz w:val="24"/>
          <w:szCs w:val="24"/>
          <w:lang w:eastAsia="pl-PL"/>
        </w:rPr>
        <w:t xml:space="preserve"> </w:t>
      </w:r>
      <w:r w:rsidR="008E5899" w:rsidRPr="00951E6C">
        <w:rPr>
          <w:rFonts w:asciiTheme="minorHAnsi" w:hAnsiTheme="minorHAnsi" w:cstheme="minorHAnsi"/>
          <w:color w:val="000000"/>
          <w:sz w:val="24"/>
          <w:szCs w:val="24"/>
          <w:lang w:eastAsia="pl-PL"/>
        </w:rPr>
        <w:t>w formie elektronicznej</w:t>
      </w:r>
      <w:r w:rsidR="006F4ABC" w:rsidRPr="00951E6C">
        <w:rPr>
          <w:rFonts w:asciiTheme="minorHAnsi" w:hAnsiTheme="minorHAnsi" w:cstheme="minorHAnsi"/>
          <w:color w:val="000000"/>
          <w:sz w:val="24"/>
          <w:szCs w:val="24"/>
          <w:lang w:val="pl-PL" w:eastAsia="pl-PL"/>
        </w:rPr>
        <w:t xml:space="preserve">, </w:t>
      </w:r>
      <w:r w:rsidR="006F4ABC" w:rsidRPr="00951E6C">
        <w:rPr>
          <w:rFonts w:asciiTheme="minorHAnsi" w:hAnsiTheme="minorHAnsi" w:cstheme="minorHAnsi"/>
          <w:sz w:val="24"/>
          <w:szCs w:val="24"/>
        </w:rPr>
        <w:t>przy użyciu kwalifikowanego podpisu elektronicznego</w:t>
      </w:r>
      <w:r w:rsidR="006F4ABC" w:rsidRPr="00951E6C">
        <w:rPr>
          <w:rFonts w:asciiTheme="minorHAnsi" w:hAnsiTheme="minorHAnsi" w:cstheme="minorHAnsi"/>
          <w:color w:val="000000"/>
          <w:sz w:val="24"/>
          <w:szCs w:val="24"/>
          <w:lang w:eastAsia="pl-PL"/>
        </w:rPr>
        <w:t xml:space="preserve"> </w:t>
      </w:r>
      <w:r w:rsidR="008E5899" w:rsidRPr="00951E6C">
        <w:rPr>
          <w:rFonts w:asciiTheme="minorHAnsi" w:hAnsiTheme="minorHAnsi" w:cstheme="minorHAnsi"/>
          <w:color w:val="000000"/>
          <w:sz w:val="24"/>
          <w:szCs w:val="24"/>
          <w:lang w:eastAsia="pl-PL"/>
        </w:rPr>
        <w:t>lub postaci elektronicznej opatrzonej podpisem zaufanym lub podpisem osobistym).</w:t>
      </w:r>
      <w:r w:rsidR="006F4ABC"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Dopuszcza się także złożenie elektronicznej kopii</w:t>
      </w:r>
      <w:r w:rsidR="00255C4C"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 xml:space="preserve">(skanu) pełnomocnictwa sporządzonego </w:t>
      </w:r>
      <w:r w:rsidR="00255C4C" w:rsidRPr="00951E6C">
        <w:rPr>
          <w:rFonts w:asciiTheme="minorHAnsi" w:hAnsiTheme="minorHAnsi" w:cstheme="minorHAnsi"/>
          <w:color w:val="000000"/>
          <w:sz w:val="24"/>
          <w:szCs w:val="24"/>
          <w:lang w:val="pl-PL" w:eastAsia="pl-PL"/>
        </w:rPr>
        <w:t>u</w:t>
      </w:r>
      <w:r w:rsidR="008E5899" w:rsidRPr="00951E6C">
        <w:rPr>
          <w:rFonts w:asciiTheme="minorHAnsi" w:hAnsiTheme="minorHAnsi" w:cstheme="minorHAnsi"/>
          <w:color w:val="000000"/>
          <w:sz w:val="24"/>
          <w:szCs w:val="24"/>
          <w:lang w:eastAsia="pl-PL"/>
        </w:rPr>
        <w:t>przednio w formie pisemnej, w formie elektronicznego</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poświadczenia</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sporządzonego</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stosownie</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do</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art.</w:t>
      </w:r>
      <w:r w:rsidR="00255C4C"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97</w:t>
      </w:r>
      <w:r w:rsidR="00255C4C"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w:t>
      </w:r>
      <w:r w:rsidR="00255C4C"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2</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ustawy</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z dnia</w:t>
      </w:r>
      <w:r w:rsidR="00872F67"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14</w:t>
      </w:r>
      <w:r w:rsidR="008E5899" w:rsidRPr="00951E6C">
        <w:rPr>
          <w:rFonts w:asciiTheme="minorHAnsi" w:hAnsiTheme="minorHAnsi" w:cstheme="minorHAnsi"/>
          <w:sz w:val="24"/>
          <w:szCs w:val="24"/>
        </w:rPr>
        <w:t xml:space="preserve"> </w:t>
      </w:r>
      <w:r w:rsidR="008E5899" w:rsidRPr="00951E6C">
        <w:rPr>
          <w:rFonts w:asciiTheme="minorHAnsi" w:hAnsiTheme="minorHAnsi" w:cstheme="minorHAnsi"/>
          <w:color w:val="000000"/>
          <w:sz w:val="24"/>
          <w:szCs w:val="24"/>
          <w:lang w:eastAsia="pl-PL"/>
        </w:rPr>
        <w:t>lutego1991r.</w:t>
      </w:r>
      <w:r w:rsidR="00255C4C"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w:t>
      </w:r>
      <w:r w:rsidR="008E5899" w:rsidRPr="00951E6C">
        <w:rPr>
          <w:rFonts w:asciiTheme="minorHAnsi" w:eastAsia="Arial Unicode MS" w:hAnsiTheme="minorHAnsi" w:cstheme="minorHAnsi"/>
          <w:sz w:val="24"/>
          <w:szCs w:val="24"/>
          <w:lang w:eastAsia="pl-PL"/>
        </w:rPr>
        <w:t xml:space="preserve"> Prawo o notariacie (tekst jedn.</w:t>
      </w:r>
      <w:r w:rsidR="00387FF1">
        <w:rPr>
          <w:rFonts w:asciiTheme="minorHAnsi" w:eastAsia="Arial Unicode MS" w:hAnsiTheme="minorHAnsi" w:cstheme="minorHAnsi"/>
          <w:sz w:val="24"/>
          <w:szCs w:val="24"/>
          <w:lang w:eastAsia="pl-PL"/>
        </w:rPr>
        <w:t xml:space="preserve"> </w:t>
      </w:r>
      <w:r w:rsidR="008E5899" w:rsidRPr="00951E6C">
        <w:rPr>
          <w:rFonts w:asciiTheme="minorHAnsi" w:eastAsia="Arial Unicode MS" w:hAnsiTheme="minorHAnsi" w:cstheme="minorHAnsi"/>
          <w:sz w:val="24"/>
          <w:szCs w:val="24"/>
          <w:lang w:eastAsia="pl-PL"/>
        </w:rPr>
        <w:t>Dz. U. z 20</w:t>
      </w:r>
      <w:r w:rsidR="00504050" w:rsidRPr="00951E6C">
        <w:rPr>
          <w:rFonts w:asciiTheme="minorHAnsi" w:eastAsia="Arial Unicode MS" w:hAnsiTheme="minorHAnsi" w:cstheme="minorHAnsi"/>
          <w:sz w:val="24"/>
          <w:szCs w:val="24"/>
          <w:lang w:val="pl-PL" w:eastAsia="pl-PL"/>
        </w:rPr>
        <w:t>24</w:t>
      </w:r>
      <w:r w:rsidR="008E5899" w:rsidRPr="00951E6C">
        <w:rPr>
          <w:rFonts w:asciiTheme="minorHAnsi" w:eastAsia="Arial Unicode MS" w:hAnsiTheme="minorHAnsi" w:cstheme="minorHAnsi"/>
          <w:sz w:val="24"/>
          <w:szCs w:val="24"/>
          <w:lang w:eastAsia="pl-PL"/>
        </w:rPr>
        <w:t xml:space="preserve"> roku, poz. </w:t>
      </w:r>
      <w:r w:rsidR="00504050" w:rsidRPr="00951E6C">
        <w:rPr>
          <w:rFonts w:asciiTheme="minorHAnsi" w:eastAsia="Arial Unicode MS" w:hAnsiTheme="minorHAnsi" w:cstheme="minorHAnsi"/>
          <w:sz w:val="24"/>
          <w:szCs w:val="24"/>
          <w:lang w:val="pl-PL" w:eastAsia="pl-PL"/>
        </w:rPr>
        <w:t>1001</w:t>
      </w:r>
      <w:r w:rsidR="008E5899" w:rsidRPr="00951E6C">
        <w:rPr>
          <w:rFonts w:asciiTheme="minorHAnsi" w:eastAsia="Arial Unicode MS" w:hAnsiTheme="minorHAnsi" w:cstheme="minorHAnsi"/>
          <w:sz w:val="24"/>
          <w:szCs w:val="24"/>
          <w:lang w:eastAsia="pl-PL"/>
        </w:rPr>
        <w:t xml:space="preserve"> </w:t>
      </w:r>
      <w:r w:rsidR="00B21106">
        <w:rPr>
          <w:rFonts w:asciiTheme="minorHAnsi" w:eastAsia="Arial Unicode MS" w:hAnsiTheme="minorHAnsi" w:cstheme="minorHAnsi"/>
          <w:sz w:val="24"/>
          <w:szCs w:val="24"/>
          <w:lang w:eastAsia="pl-PL"/>
        </w:rPr>
        <w:t>ze</w:t>
      </w:r>
      <w:r w:rsidR="008E5899" w:rsidRPr="00951E6C">
        <w:rPr>
          <w:rFonts w:asciiTheme="minorHAnsi" w:eastAsia="Arial Unicode MS" w:hAnsiTheme="minorHAnsi" w:cstheme="minorHAnsi"/>
          <w:sz w:val="24"/>
          <w:szCs w:val="24"/>
          <w:lang w:eastAsia="pl-PL"/>
        </w:rPr>
        <w:t xml:space="preserve"> zm.)</w:t>
      </w:r>
      <w:r w:rsidR="00255C4C" w:rsidRPr="00951E6C">
        <w:rPr>
          <w:rFonts w:asciiTheme="minorHAnsi" w:eastAsia="Arial Unicode MS" w:hAnsiTheme="minorHAnsi" w:cstheme="minorHAnsi"/>
          <w:sz w:val="24"/>
          <w:szCs w:val="24"/>
          <w:lang w:val="pl-PL" w:eastAsia="pl-PL"/>
        </w:rPr>
        <w:t xml:space="preserve">, </w:t>
      </w:r>
      <w:r w:rsidR="008E5899" w:rsidRPr="00951E6C">
        <w:rPr>
          <w:rFonts w:asciiTheme="minorHAnsi" w:hAnsiTheme="minorHAnsi" w:cstheme="minorHAnsi"/>
          <w:color w:val="000000"/>
          <w:sz w:val="24"/>
          <w:szCs w:val="24"/>
          <w:lang w:eastAsia="pl-PL"/>
        </w:rPr>
        <w:t>które to poświadczenie notariusz opatruje kwalifikowanym podpisem elektronicznym, bądź też poprzez opatrzenie skanu pełnomocnictwa sporządzonego uprzednio w formie pisemnej kwalifikowanym podpisem</w:t>
      </w:r>
      <w:r w:rsidR="00EB13DE" w:rsidRPr="00951E6C">
        <w:rPr>
          <w:rFonts w:asciiTheme="minorHAnsi" w:hAnsiTheme="minorHAnsi" w:cstheme="minorHAnsi"/>
          <w:color w:val="000000"/>
          <w:sz w:val="24"/>
          <w:szCs w:val="24"/>
          <w:lang w:val="pl-PL" w:eastAsia="pl-PL"/>
        </w:rPr>
        <w:t xml:space="preserve">, </w:t>
      </w:r>
      <w:r w:rsidR="008E5899" w:rsidRPr="00951E6C">
        <w:rPr>
          <w:rFonts w:asciiTheme="minorHAnsi" w:hAnsiTheme="minorHAnsi" w:cstheme="minorHAnsi"/>
          <w:color w:val="000000"/>
          <w:sz w:val="24"/>
          <w:szCs w:val="24"/>
          <w:lang w:eastAsia="pl-PL"/>
        </w:rPr>
        <w:t>podpisem zaufanym lub podpisem osobistym mocodawcy</w:t>
      </w:r>
      <w:r w:rsidR="008E5899" w:rsidRPr="00951E6C">
        <w:rPr>
          <w:rFonts w:asciiTheme="minorHAnsi" w:hAnsiTheme="minorHAnsi" w:cstheme="minorHAnsi"/>
          <w:b/>
          <w:bCs/>
          <w:color w:val="000000"/>
          <w:sz w:val="24"/>
          <w:szCs w:val="24"/>
          <w:lang w:eastAsia="pl-PL"/>
        </w:rPr>
        <w:t>. Elektroniczna kopia pełnomocnictwa nie może być uwierzytelniona przez upełnomocnionego.</w:t>
      </w:r>
    </w:p>
    <w:p w14:paraId="03680F9D" w14:textId="39641F04" w:rsidR="00042D2E" w:rsidRPr="00951E6C" w:rsidRDefault="00042D2E" w:rsidP="00120BA8">
      <w:pPr>
        <w:pStyle w:val="Akapitzlist"/>
        <w:numPr>
          <w:ilvl w:val="1"/>
          <w:numId w:val="33"/>
        </w:numPr>
        <w:spacing w:before="120" w:after="120" w:line="360" w:lineRule="auto"/>
        <w:contextualSpacing/>
        <w:jc w:val="both"/>
        <w:rPr>
          <w:rFonts w:asciiTheme="minorHAnsi" w:eastAsia="Times New Roman" w:hAnsiTheme="minorHAnsi" w:cstheme="minorHAnsi"/>
          <w:b/>
          <w:color w:val="000000"/>
          <w:sz w:val="24"/>
          <w:szCs w:val="24"/>
          <w:lang w:eastAsia="pl-PL"/>
        </w:rPr>
      </w:pPr>
      <w:r w:rsidRPr="00951E6C">
        <w:rPr>
          <w:rFonts w:asciiTheme="minorHAnsi" w:eastAsia="Arial" w:hAnsiTheme="minorHAnsi" w:cstheme="minorHAnsi"/>
          <w:sz w:val="24"/>
          <w:szCs w:val="24"/>
          <w:lang w:eastAsia="pl-PL"/>
        </w:rPr>
        <w:t xml:space="preserve">W przypadku składania oferty przez wykonawców wspólnie ubiegających się </w:t>
      </w:r>
      <w:r w:rsidR="005F0A6E" w:rsidRPr="00951E6C">
        <w:rPr>
          <w:rFonts w:asciiTheme="minorHAnsi" w:eastAsia="Arial" w:hAnsiTheme="minorHAnsi" w:cstheme="minorHAnsi"/>
          <w:sz w:val="24"/>
          <w:szCs w:val="24"/>
          <w:lang w:eastAsia="pl-PL"/>
        </w:rPr>
        <w:br/>
      </w:r>
      <w:r w:rsidRPr="00951E6C">
        <w:rPr>
          <w:rFonts w:asciiTheme="minorHAnsi" w:eastAsia="Arial" w:hAnsiTheme="minorHAnsi" w:cstheme="minorHAnsi"/>
          <w:sz w:val="24"/>
          <w:szCs w:val="24"/>
          <w:lang w:eastAsia="pl-PL"/>
        </w:rPr>
        <w:t xml:space="preserve">o udzielenie zamówienia, każdy z wykonawców musi załączyć do oferty oświadczenie potwierdzające </w:t>
      </w:r>
      <w:r w:rsidR="00F11F41" w:rsidRPr="00951E6C">
        <w:rPr>
          <w:rFonts w:asciiTheme="minorHAnsi" w:eastAsia="Arial" w:hAnsiTheme="minorHAnsi" w:cstheme="minorHAnsi"/>
          <w:sz w:val="24"/>
          <w:szCs w:val="24"/>
          <w:lang w:eastAsia="pl-PL"/>
        </w:rPr>
        <w:t xml:space="preserve">spełnianie warunków udziału w postępowaniu oraz </w:t>
      </w:r>
      <w:r w:rsidRPr="00951E6C">
        <w:rPr>
          <w:rFonts w:asciiTheme="minorHAnsi" w:eastAsia="Arial" w:hAnsiTheme="minorHAnsi" w:cstheme="minorHAnsi"/>
          <w:sz w:val="24"/>
          <w:szCs w:val="24"/>
          <w:lang w:eastAsia="pl-PL"/>
        </w:rPr>
        <w:t>brak podstaw do wykl</w:t>
      </w:r>
      <w:r w:rsidR="005D7912" w:rsidRPr="00951E6C">
        <w:rPr>
          <w:rFonts w:asciiTheme="minorHAnsi" w:eastAsia="Arial" w:hAnsiTheme="minorHAnsi" w:cstheme="minorHAnsi"/>
          <w:sz w:val="24"/>
          <w:szCs w:val="24"/>
          <w:lang w:eastAsia="pl-PL"/>
        </w:rPr>
        <w:t xml:space="preserve">uczenia zgodnie z treścią </w:t>
      </w:r>
      <w:r w:rsidR="005D7912" w:rsidRPr="00951E6C">
        <w:rPr>
          <w:rFonts w:asciiTheme="minorHAnsi" w:eastAsia="Arial" w:hAnsiTheme="minorHAnsi" w:cstheme="minorHAnsi"/>
          <w:b/>
          <w:sz w:val="24"/>
          <w:szCs w:val="24"/>
          <w:lang w:eastAsia="pl-PL"/>
        </w:rPr>
        <w:t>zał</w:t>
      </w:r>
      <w:r w:rsidR="00EA0FA2">
        <w:rPr>
          <w:rFonts w:asciiTheme="minorHAnsi" w:eastAsia="Arial" w:hAnsiTheme="minorHAnsi" w:cstheme="minorHAnsi"/>
          <w:b/>
          <w:sz w:val="24"/>
          <w:szCs w:val="24"/>
          <w:lang w:eastAsia="pl-PL"/>
        </w:rPr>
        <w:t>ącznika</w:t>
      </w:r>
      <w:r w:rsidR="00F11F41" w:rsidRPr="00951E6C">
        <w:rPr>
          <w:rFonts w:asciiTheme="minorHAnsi" w:eastAsia="Arial" w:hAnsiTheme="minorHAnsi" w:cstheme="minorHAnsi"/>
          <w:b/>
          <w:sz w:val="24"/>
          <w:szCs w:val="24"/>
          <w:lang w:eastAsia="pl-PL"/>
        </w:rPr>
        <w:t xml:space="preserve"> nr </w:t>
      </w:r>
      <w:r w:rsidR="00424809" w:rsidRPr="00951E6C">
        <w:rPr>
          <w:rFonts w:asciiTheme="minorHAnsi" w:eastAsia="Arial" w:hAnsiTheme="minorHAnsi" w:cstheme="minorHAnsi"/>
          <w:b/>
          <w:sz w:val="24"/>
          <w:szCs w:val="24"/>
          <w:lang w:val="pl-PL" w:eastAsia="pl-PL"/>
        </w:rPr>
        <w:t>1</w:t>
      </w:r>
      <w:r w:rsidR="00F11F41" w:rsidRPr="00951E6C">
        <w:rPr>
          <w:rFonts w:asciiTheme="minorHAnsi" w:eastAsia="Arial" w:hAnsiTheme="minorHAnsi" w:cstheme="minorHAnsi"/>
          <w:b/>
          <w:sz w:val="24"/>
          <w:szCs w:val="24"/>
          <w:lang w:eastAsia="pl-PL"/>
        </w:rPr>
        <w:t xml:space="preserve"> </w:t>
      </w:r>
      <w:r w:rsidRPr="00951E6C">
        <w:rPr>
          <w:rFonts w:asciiTheme="minorHAnsi" w:eastAsia="Arial" w:hAnsiTheme="minorHAnsi" w:cstheme="minorHAnsi"/>
          <w:b/>
          <w:sz w:val="24"/>
          <w:szCs w:val="24"/>
          <w:lang w:eastAsia="pl-PL"/>
        </w:rPr>
        <w:t xml:space="preserve">do </w:t>
      </w:r>
      <w:r w:rsidR="00D336C1" w:rsidRPr="00951E6C">
        <w:rPr>
          <w:rFonts w:asciiTheme="minorHAnsi" w:eastAsia="Arial" w:hAnsiTheme="minorHAnsi" w:cstheme="minorHAnsi"/>
          <w:b/>
          <w:sz w:val="24"/>
          <w:szCs w:val="24"/>
          <w:lang w:eastAsia="pl-PL"/>
        </w:rPr>
        <w:t>SWZ</w:t>
      </w:r>
      <w:r w:rsidRPr="00951E6C">
        <w:rPr>
          <w:rFonts w:asciiTheme="minorHAnsi" w:eastAsia="Arial" w:hAnsiTheme="minorHAnsi" w:cstheme="minorHAnsi"/>
          <w:b/>
          <w:color w:val="000000" w:themeColor="text1"/>
          <w:sz w:val="24"/>
          <w:szCs w:val="24"/>
          <w:lang w:eastAsia="pl-PL"/>
        </w:rPr>
        <w:t>.</w:t>
      </w:r>
    </w:p>
    <w:p w14:paraId="6B74347E" w14:textId="1C1A5B56" w:rsidR="00057DF9" w:rsidRPr="00951E6C" w:rsidRDefault="00057DF9" w:rsidP="00120BA8">
      <w:pPr>
        <w:pStyle w:val="Akapitzlist"/>
        <w:numPr>
          <w:ilvl w:val="1"/>
          <w:numId w:val="33"/>
        </w:numPr>
        <w:spacing w:before="120" w:after="120" w:line="360" w:lineRule="auto"/>
        <w:contextualSpacing/>
        <w:jc w:val="both"/>
        <w:rPr>
          <w:rFonts w:asciiTheme="minorHAnsi" w:eastAsia="Times New Roman" w:hAnsiTheme="minorHAnsi" w:cstheme="minorHAnsi"/>
          <w:b/>
          <w:color w:val="000000"/>
          <w:sz w:val="24"/>
          <w:szCs w:val="24"/>
          <w:lang w:eastAsia="pl-PL"/>
        </w:rPr>
      </w:pPr>
      <w:r w:rsidRPr="00951E6C">
        <w:rPr>
          <w:rFonts w:asciiTheme="minorHAnsi" w:hAnsiTheme="minorHAnsi" w:cstheme="minorHAnsi"/>
          <w:sz w:val="24"/>
          <w:szCs w:val="24"/>
        </w:rPr>
        <w:t xml:space="preserve">Wykonawca, </w:t>
      </w:r>
      <w:r w:rsidR="006D08A1" w:rsidRPr="00951E6C">
        <w:rPr>
          <w:rFonts w:asciiTheme="minorHAnsi" w:hAnsiTheme="minorHAnsi" w:cstheme="minorHAnsi"/>
          <w:sz w:val="24"/>
          <w:szCs w:val="24"/>
        </w:rPr>
        <w:t>w przypadku polegania na zdolnościach lub sytuacji podmiotów udostępniających zasoby, przedstawia, wraz z oświadczeni</w:t>
      </w:r>
      <w:r w:rsidR="006D08A1" w:rsidRPr="00951E6C">
        <w:rPr>
          <w:rFonts w:asciiTheme="minorHAnsi" w:hAnsiTheme="minorHAnsi" w:cstheme="minorHAnsi"/>
          <w:sz w:val="24"/>
          <w:szCs w:val="24"/>
          <w:lang w:val="pl-PL"/>
        </w:rPr>
        <w:t xml:space="preserve">em, </w:t>
      </w:r>
      <w:r w:rsidR="006D08A1" w:rsidRPr="00951E6C">
        <w:rPr>
          <w:rFonts w:asciiTheme="minorHAnsi" w:hAnsiTheme="minorHAnsi" w:cstheme="minorHAnsi"/>
          <w:sz w:val="24"/>
          <w:szCs w:val="24"/>
        </w:rPr>
        <w:t>o który</w:t>
      </w:r>
      <w:r w:rsidR="006D08A1" w:rsidRPr="00951E6C">
        <w:rPr>
          <w:rFonts w:asciiTheme="minorHAnsi" w:hAnsiTheme="minorHAnsi" w:cstheme="minorHAnsi"/>
          <w:sz w:val="24"/>
          <w:szCs w:val="24"/>
          <w:lang w:val="pl-PL"/>
        </w:rPr>
        <w:t>m</w:t>
      </w:r>
      <w:r w:rsidR="006D08A1" w:rsidRPr="00951E6C">
        <w:rPr>
          <w:rFonts w:asciiTheme="minorHAnsi" w:hAnsiTheme="minorHAnsi" w:cstheme="minorHAnsi"/>
          <w:sz w:val="24"/>
          <w:szCs w:val="24"/>
        </w:rPr>
        <w:t xml:space="preserve"> mowa pkt </w:t>
      </w:r>
      <w:r w:rsidR="006D08A1" w:rsidRPr="00951E6C">
        <w:rPr>
          <w:rFonts w:asciiTheme="minorHAnsi" w:hAnsiTheme="minorHAnsi" w:cstheme="minorHAnsi"/>
          <w:sz w:val="24"/>
          <w:szCs w:val="24"/>
          <w:lang w:val="pl-PL"/>
        </w:rPr>
        <w:t>7</w:t>
      </w:r>
      <w:r w:rsidR="006D08A1" w:rsidRPr="00951E6C">
        <w:rPr>
          <w:rFonts w:asciiTheme="minorHAnsi" w:hAnsiTheme="minorHAnsi" w:cstheme="minorHAnsi"/>
          <w:sz w:val="24"/>
          <w:szCs w:val="24"/>
        </w:rPr>
        <w:t>.1</w:t>
      </w:r>
      <w:r w:rsidR="00B21106">
        <w:rPr>
          <w:rFonts w:asciiTheme="minorHAnsi" w:hAnsiTheme="minorHAnsi" w:cstheme="minorHAnsi"/>
          <w:sz w:val="24"/>
          <w:szCs w:val="24"/>
        </w:rPr>
        <w:t>.1</w:t>
      </w:r>
      <w:r w:rsidR="006D08A1" w:rsidRPr="00951E6C">
        <w:rPr>
          <w:rFonts w:asciiTheme="minorHAnsi" w:hAnsiTheme="minorHAnsi" w:cstheme="minorHAnsi"/>
          <w:sz w:val="24"/>
          <w:szCs w:val="24"/>
        </w:rPr>
        <w:t xml:space="preserve"> SWZ, także</w:t>
      </w:r>
      <w:r w:rsidR="006D08A1" w:rsidRPr="00951E6C">
        <w:rPr>
          <w:rFonts w:asciiTheme="minorHAnsi" w:hAnsiTheme="minorHAnsi" w:cstheme="minorHAnsi"/>
          <w:sz w:val="24"/>
          <w:szCs w:val="24"/>
          <w:lang w:val="pl-PL"/>
        </w:rPr>
        <w:t xml:space="preserve"> </w:t>
      </w:r>
      <w:r w:rsidR="006D08A1" w:rsidRPr="00951E6C">
        <w:rPr>
          <w:rFonts w:asciiTheme="minorHAnsi" w:hAnsiTheme="minorHAnsi" w:cstheme="minorHAnsi"/>
          <w:sz w:val="24"/>
          <w:szCs w:val="24"/>
        </w:rPr>
        <w:t>oświadczenie podmiotu udostępniającego zasoby, potwierdzające brak podstaw wykluczenia tego podmiotu oraz odpowiednio spełnianie warunków udziału w postępowaniu, w zakresie, w jakim wykonawca powołuje się na jego zasoby</w:t>
      </w:r>
      <w:r w:rsidR="00782A14">
        <w:rPr>
          <w:rFonts w:asciiTheme="minorHAnsi" w:hAnsiTheme="minorHAnsi" w:cstheme="minorHAnsi"/>
          <w:sz w:val="24"/>
          <w:szCs w:val="24"/>
          <w:lang w:val="pl-PL"/>
        </w:rPr>
        <w:t xml:space="preserve"> </w:t>
      </w:r>
      <w:r w:rsidR="00782A14" w:rsidRPr="00782A14">
        <w:rPr>
          <w:rFonts w:asciiTheme="minorHAnsi" w:hAnsiTheme="minorHAnsi" w:cstheme="minorHAnsi"/>
          <w:sz w:val="24"/>
          <w:szCs w:val="24"/>
          <w:lang w:val="pl-PL"/>
        </w:rPr>
        <w:t xml:space="preserve">zgodnie z treścią </w:t>
      </w:r>
      <w:r w:rsidR="00782A14" w:rsidRPr="00782A14">
        <w:rPr>
          <w:rFonts w:asciiTheme="minorHAnsi" w:hAnsiTheme="minorHAnsi" w:cstheme="minorHAnsi"/>
          <w:b/>
          <w:bCs/>
          <w:sz w:val="24"/>
          <w:szCs w:val="24"/>
          <w:lang w:val="pl-PL"/>
        </w:rPr>
        <w:t>załącznika nr 2 do SWZ</w:t>
      </w:r>
      <w:r w:rsidR="00FE1310">
        <w:rPr>
          <w:rFonts w:asciiTheme="minorHAnsi" w:hAnsiTheme="minorHAnsi" w:cstheme="minorHAnsi"/>
          <w:b/>
          <w:bCs/>
          <w:sz w:val="24"/>
          <w:szCs w:val="24"/>
          <w:lang w:val="pl-PL"/>
        </w:rPr>
        <w:t xml:space="preserve">. </w:t>
      </w:r>
    </w:p>
    <w:p w14:paraId="099DC167" w14:textId="04EA7C43" w:rsidR="00042D2E" w:rsidRPr="00951E6C" w:rsidRDefault="00042D2E" w:rsidP="00120BA8">
      <w:pPr>
        <w:pStyle w:val="Akapitzlist"/>
        <w:numPr>
          <w:ilvl w:val="1"/>
          <w:numId w:val="33"/>
        </w:numPr>
        <w:spacing w:before="120" w:after="120" w:line="360" w:lineRule="auto"/>
        <w:contextualSpacing/>
        <w:jc w:val="both"/>
        <w:rPr>
          <w:rFonts w:asciiTheme="minorHAnsi" w:eastAsia="Times New Roman" w:hAnsiTheme="minorHAnsi" w:cstheme="minorHAnsi"/>
          <w:b/>
          <w:color w:val="000000"/>
          <w:sz w:val="24"/>
          <w:szCs w:val="24"/>
          <w:lang w:eastAsia="pl-PL"/>
        </w:rPr>
      </w:pPr>
      <w:r w:rsidRPr="00951E6C">
        <w:rPr>
          <w:rFonts w:asciiTheme="minorHAnsi" w:eastAsia="Times New Roman" w:hAnsiTheme="minorHAnsi" w:cstheme="minorHAnsi"/>
          <w:b/>
          <w:sz w:val="24"/>
          <w:szCs w:val="24"/>
          <w:u w:val="single"/>
          <w:lang w:eastAsia="pl-PL"/>
        </w:rPr>
        <w:t>Dokumenty, jaki</w:t>
      </w:r>
      <w:r w:rsidR="005D7912" w:rsidRPr="00951E6C">
        <w:rPr>
          <w:rFonts w:asciiTheme="minorHAnsi" w:eastAsia="Times New Roman" w:hAnsiTheme="minorHAnsi" w:cstheme="minorHAnsi"/>
          <w:b/>
          <w:sz w:val="24"/>
          <w:szCs w:val="24"/>
          <w:u w:val="single"/>
          <w:lang w:eastAsia="pl-PL"/>
        </w:rPr>
        <w:t xml:space="preserve">e składa Wykonawca na wezwanie </w:t>
      </w:r>
      <w:r w:rsidRPr="00951E6C">
        <w:rPr>
          <w:rFonts w:asciiTheme="minorHAnsi" w:eastAsia="Times New Roman" w:hAnsiTheme="minorHAnsi" w:cstheme="minorHAnsi"/>
          <w:b/>
          <w:sz w:val="24"/>
          <w:szCs w:val="24"/>
          <w:u w:val="single"/>
          <w:lang w:eastAsia="pl-PL"/>
        </w:rPr>
        <w:t>Zamawiającego</w:t>
      </w:r>
    </w:p>
    <w:p w14:paraId="0C12C118" w14:textId="1FE5C00B" w:rsidR="003721BF" w:rsidRPr="00951E6C" w:rsidRDefault="00042D2E" w:rsidP="00041DE6">
      <w:pPr>
        <w:widowControl w:val="0"/>
        <w:spacing w:after="0" w:line="360" w:lineRule="auto"/>
        <w:ind w:left="567"/>
        <w:jc w:val="both"/>
        <w:rPr>
          <w:rFonts w:asciiTheme="minorHAnsi" w:eastAsia="Times New Roman" w:hAnsiTheme="minorHAnsi" w:cstheme="minorHAnsi"/>
          <w:sz w:val="24"/>
          <w:szCs w:val="24"/>
          <w:lang w:eastAsia="pl-PL"/>
        </w:rPr>
      </w:pPr>
      <w:r w:rsidRPr="00951E6C">
        <w:rPr>
          <w:rFonts w:asciiTheme="minorHAnsi" w:eastAsia="Times New Roman" w:hAnsiTheme="minorHAnsi" w:cstheme="minorHAnsi"/>
          <w:sz w:val="24"/>
          <w:szCs w:val="24"/>
          <w:lang w:eastAsia="pl-PL"/>
        </w:rPr>
        <w:t xml:space="preserve">Zamawiający przed udzieleniem zamówienia, wezwie </w:t>
      </w:r>
      <w:r w:rsidR="00231658" w:rsidRPr="00951E6C">
        <w:rPr>
          <w:rFonts w:asciiTheme="minorHAnsi" w:eastAsia="Times New Roman" w:hAnsiTheme="minorHAnsi" w:cstheme="minorHAnsi"/>
          <w:b/>
          <w:sz w:val="24"/>
          <w:szCs w:val="24"/>
          <w:lang w:eastAsia="pl-PL"/>
        </w:rPr>
        <w:t>W</w:t>
      </w:r>
      <w:r w:rsidRPr="00951E6C">
        <w:rPr>
          <w:rFonts w:asciiTheme="minorHAnsi" w:eastAsia="Times New Roman" w:hAnsiTheme="minorHAnsi" w:cstheme="minorHAnsi"/>
          <w:b/>
          <w:sz w:val="24"/>
          <w:szCs w:val="24"/>
          <w:lang w:eastAsia="pl-PL"/>
        </w:rPr>
        <w:t>ykonawcę, którego oferta została najwyżej oceniona,</w:t>
      </w:r>
      <w:r w:rsidRPr="00951E6C">
        <w:rPr>
          <w:rFonts w:asciiTheme="minorHAnsi" w:eastAsia="Times New Roman" w:hAnsiTheme="minorHAnsi" w:cstheme="minorHAnsi"/>
          <w:sz w:val="24"/>
          <w:szCs w:val="24"/>
          <w:lang w:eastAsia="pl-PL"/>
        </w:rPr>
        <w:t xml:space="preserve"> do złożenia w wyznaczonym, nie krótszym niż 5 dni, terminie</w:t>
      </w:r>
      <w:r w:rsidR="0044298C" w:rsidRPr="00951E6C">
        <w:rPr>
          <w:rFonts w:asciiTheme="minorHAnsi" w:eastAsia="Times New Roman" w:hAnsiTheme="minorHAnsi" w:cstheme="minorHAnsi"/>
          <w:sz w:val="24"/>
          <w:szCs w:val="24"/>
          <w:lang w:eastAsia="pl-PL"/>
        </w:rPr>
        <w:t>,</w:t>
      </w:r>
      <w:r w:rsidRPr="00951E6C">
        <w:rPr>
          <w:rFonts w:asciiTheme="minorHAnsi" w:eastAsia="Times New Roman" w:hAnsiTheme="minorHAnsi" w:cstheme="minorHAnsi"/>
          <w:sz w:val="24"/>
          <w:szCs w:val="24"/>
          <w:lang w:eastAsia="pl-PL"/>
        </w:rPr>
        <w:t xml:space="preserve"> aktualnych na dzień złoż</w:t>
      </w:r>
      <w:r w:rsidR="00A542A1" w:rsidRPr="00951E6C">
        <w:rPr>
          <w:rFonts w:asciiTheme="minorHAnsi" w:eastAsia="Times New Roman" w:hAnsiTheme="minorHAnsi" w:cstheme="minorHAnsi"/>
          <w:sz w:val="24"/>
          <w:szCs w:val="24"/>
          <w:lang w:eastAsia="pl-PL"/>
        </w:rPr>
        <w:t xml:space="preserve">enia </w:t>
      </w:r>
      <w:r w:rsidR="0044298C" w:rsidRPr="00951E6C">
        <w:rPr>
          <w:rFonts w:asciiTheme="minorHAnsi" w:eastAsia="Times New Roman" w:hAnsiTheme="minorHAnsi" w:cstheme="minorHAnsi"/>
          <w:sz w:val="24"/>
          <w:szCs w:val="24"/>
          <w:lang w:eastAsia="pl-PL"/>
        </w:rPr>
        <w:t>następujących podmiotowych środków dowodowych</w:t>
      </w:r>
      <w:r w:rsidR="00A31138" w:rsidRPr="00951E6C">
        <w:rPr>
          <w:rFonts w:asciiTheme="minorHAnsi" w:eastAsia="Times New Roman" w:hAnsiTheme="minorHAnsi" w:cstheme="minorHAnsi"/>
          <w:sz w:val="24"/>
          <w:szCs w:val="24"/>
          <w:lang w:eastAsia="pl-PL"/>
        </w:rPr>
        <w:t>:</w:t>
      </w:r>
      <w:r w:rsidR="00A542A1" w:rsidRPr="00951E6C">
        <w:rPr>
          <w:rFonts w:asciiTheme="minorHAnsi" w:eastAsia="Times New Roman" w:hAnsiTheme="minorHAnsi" w:cstheme="minorHAnsi"/>
          <w:sz w:val="24"/>
          <w:szCs w:val="24"/>
          <w:lang w:eastAsia="pl-PL"/>
        </w:rPr>
        <w:t xml:space="preserve"> </w:t>
      </w:r>
    </w:p>
    <w:p w14:paraId="185956E2" w14:textId="7CB42ED9" w:rsidR="00610457" w:rsidRPr="000575B4" w:rsidRDefault="00990B15" w:rsidP="00120BA8">
      <w:pPr>
        <w:pStyle w:val="Akapitzlist"/>
        <w:widowControl w:val="0"/>
        <w:numPr>
          <w:ilvl w:val="2"/>
          <w:numId w:val="33"/>
        </w:numPr>
        <w:spacing w:after="0" w:line="360" w:lineRule="auto"/>
        <w:jc w:val="both"/>
        <w:rPr>
          <w:rFonts w:asciiTheme="minorHAnsi" w:eastAsia="Times New Roman" w:hAnsiTheme="minorHAnsi" w:cstheme="minorHAnsi"/>
          <w:sz w:val="24"/>
          <w:szCs w:val="24"/>
          <w:lang w:eastAsia="pl-PL"/>
        </w:rPr>
      </w:pPr>
      <w:r w:rsidRPr="00951E6C">
        <w:rPr>
          <w:rFonts w:asciiTheme="minorHAnsi" w:hAnsiTheme="minorHAnsi" w:cstheme="minorHAnsi"/>
          <w:b/>
          <w:bCs/>
          <w:sz w:val="24"/>
          <w:szCs w:val="24"/>
        </w:rPr>
        <w:t xml:space="preserve">Oświadczenie </w:t>
      </w:r>
      <w:r w:rsidRPr="00B21106">
        <w:rPr>
          <w:rFonts w:asciiTheme="minorHAnsi" w:hAnsiTheme="minorHAnsi" w:cstheme="minorHAnsi"/>
          <w:sz w:val="24"/>
          <w:szCs w:val="24"/>
        </w:rPr>
        <w:t xml:space="preserve">wykonawcy o aktualności informacji zawartych w oświadczeniu, </w:t>
      </w:r>
      <w:r w:rsidRPr="00B21106">
        <w:rPr>
          <w:rFonts w:asciiTheme="minorHAnsi" w:hAnsiTheme="minorHAnsi" w:cstheme="minorHAnsi"/>
          <w:sz w:val="24"/>
          <w:szCs w:val="24"/>
        </w:rPr>
        <w:br/>
        <w:t xml:space="preserve">o którym mowa w </w:t>
      </w:r>
      <w:r w:rsidRPr="00B21106">
        <w:rPr>
          <w:rFonts w:asciiTheme="minorHAnsi" w:hAnsiTheme="minorHAnsi" w:cstheme="minorHAnsi"/>
          <w:sz w:val="24"/>
          <w:szCs w:val="24"/>
          <w:lang w:val="pl-PL"/>
        </w:rPr>
        <w:t xml:space="preserve">art. </w:t>
      </w:r>
      <w:r w:rsidRPr="00B21106">
        <w:rPr>
          <w:rFonts w:asciiTheme="minorHAnsi" w:hAnsiTheme="minorHAnsi" w:cstheme="minorHAnsi"/>
          <w:sz w:val="24"/>
          <w:szCs w:val="24"/>
        </w:rPr>
        <w:t>1</w:t>
      </w:r>
      <w:r w:rsidRPr="00B21106">
        <w:rPr>
          <w:rFonts w:asciiTheme="minorHAnsi" w:hAnsiTheme="minorHAnsi" w:cstheme="minorHAnsi"/>
          <w:sz w:val="24"/>
          <w:szCs w:val="24"/>
          <w:lang w:val="pl-PL"/>
        </w:rPr>
        <w:t xml:space="preserve">25 ust.1 ustawy </w:t>
      </w:r>
      <w:proofErr w:type="spellStart"/>
      <w:r w:rsidRPr="00B21106">
        <w:rPr>
          <w:rFonts w:asciiTheme="minorHAnsi" w:hAnsiTheme="minorHAnsi" w:cstheme="minorHAnsi"/>
          <w:sz w:val="24"/>
          <w:szCs w:val="24"/>
          <w:lang w:val="pl-PL"/>
        </w:rPr>
        <w:t>Pzp</w:t>
      </w:r>
      <w:proofErr w:type="spellEnd"/>
      <w:r w:rsidRPr="00B21106">
        <w:rPr>
          <w:rFonts w:asciiTheme="minorHAnsi" w:hAnsiTheme="minorHAnsi" w:cstheme="minorHAnsi"/>
          <w:sz w:val="24"/>
          <w:szCs w:val="24"/>
        </w:rPr>
        <w:t xml:space="preserve">, </w:t>
      </w:r>
      <w:r w:rsidRPr="00951E6C">
        <w:rPr>
          <w:rFonts w:asciiTheme="minorHAnsi" w:hAnsiTheme="minorHAnsi" w:cstheme="minorHAnsi"/>
          <w:sz w:val="24"/>
          <w:szCs w:val="24"/>
        </w:rPr>
        <w:t xml:space="preserve">w zakresie podstaw wykluczenia </w:t>
      </w:r>
      <w:r w:rsidRPr="00951E6C">
        <w:rPr>
          <w:rFonts w:asciiTheme="minorHAnsi" w:hAnsiTheme="minorHAnsi" w:cstheme="minorHAnsi"/>
          <w:sz w:val="24"/>
          <w:szCs w:val="24"/>
        </w:rPr>
        <w:br/>
        <w:t xml:space="preserve">z postępowania wskazanych przez Zamawiającego w </w:t>
      </w:r>
      <w:r w:rsidRPr="00951E6C">
        <w:rPr>
          <w:rFonts w:asciiTheme="minorHAnsi" w:hAnsiTheme="minorHAnsi" w:cstheme="minorHAnsi"/>
          <w:sz w:val="24"/>
          <w:szCs w:val="24"/>
          <w:lang w:val="pl-PL"/>
        </w:rPr>
        <w:t>pkt 6.1</w:t>
      </w:r>
      <w:r w:rsidRPr="00951E6C">
        <w:rPr>
          <w:rFonts w:asciiTheme="minorHAnsi" w:hAnsiTheme="minorHAnsi" w:cstheme="minorHAnsi"/>
          <w:sz w:val="24"/>
          <w:szCs w:val="24"/>
        </w:rPr>
        <w:t xml:space="preserve"> SWZ– </w:t>
      </w:r>
      <w:r w:rsidRPr="00951E6C">
        <w:rPr>
          <w:rFonts w:asciiTheme="minorHAnsi" w:hAnsiTheme="minorHAnsi" w:cstheme="minorHAnsi"/>
          <w:b/>
          <w:bCs/>
          <w:sz w:val="24"/>
          <w:szCs w:val="24"/>
        </w:rPr>
        <w:t xml:space="preserve">załącznik nr </w:t>
      </w:r>
      <w:r w:rsidR="00154BC1">
        <w:rPr>
          <w:rFonts w:asciiTheme="minorHAnsi" w:hAnsiTheme="minorHAnsi" w:cstheme="minorHAnsi"/>
          <w:b/>
          <w:bCs/>
          <w:sz w:val="24"/>
          <w:szCs w:val="24"/>
          <w:lang w:val="pl-PL"/>
        </w:rPr>
        <w:t>3</w:t>
      </w:r>
      <w:r w:rsidRPr="000578A5">
        <w:rPr>
          <w:rFonts w:asciiTheme="minorHAnsi" w:hAnsiTheme="minorHAnsi" w:cstheme="minorHAnsi"/>
          <w:b/>
          <w:bCs/>
          <w:sz w:val="24"/>
          <w:szCs w:val="24"/>
        </w:rPr>
        <w:t xml:space="preserve"> do SWZ</w:t>
      </w:r>
      <w:r w:rsidR="00610457" w:rsidRPr="00951E6C">
        <w:rPr>
          <w:rFonts w:asciiTheme="minorHAnsi" w:hAnsiTheme="minorHAnsi" w:cstheme="minorHAnsi"/>
          <w:sz w:val="24"/>
          <w:szCs w:val="24"/>
        </w:rPr>
        <w:t>;</w:t>
      </w:r>
      <w:r w:rsidRPr="000575B4">
        <w:rPr>
          <w:rFonts w:asciiTheme="minorHAnsi" w:hAnsiTheme="minorHAnsi" w:cstheme="minorHAnsi"/>
          <w:sz w:val="24"/>
          <w:szCs w:val="24"/>
        </w:rPr>
        <w:t xml:space="preserve"> </w:t>
      </w:r>
    </w:p>
    <w:p w14:paraId="3CC0DEFB" w14:textId="3DE77FE4" w:rsidR="00B0000E" w:rsidRPr="000578A5" w:rsidRDefault="00B0000E" w:rsidP="00120BA8">
      <w:pPr>
        <w:pStyle w:val="Akapitzlist"/>
        <w:widowControl w:val="0"/>
        <w:numPr>
          <w:ilvl w:val="2"/>
          <w:numId w:val="33"/>
        </w:numPr>
        <w:spacing w:after="0" w:line="360" w:lineRule="auto"/>
        <w:jc w:val="both"/>
        <w:rPr>
          <w:rFonts w:asciiTheme="minorHAnsi" w:hAnsiTheme="minorHAnsi" w:cstheme="minorHAnsi"/>
          <w:sz w:val="24"/>
          <w:szCs w:val="24"/>
        </w:rPr>
      </w:pPr>
      <w:r w:rsidRPr="00951E6C">
        <w:rPr>
          <w:rFonts w:asciiTheme="minorHAnsi" w:hAnsiTheme="minorHAnsi" w:cstheme="minorHAnsi"/>
          <w:b/>
          <w:bCs/>
          <w:sz w:val="24"/>
          <w:szCs w:val="24"/>
          <w:lang w:val="pl-PL" w:eastAsia="pl-PL"/>
        </w:rPr>
        <w:t xml:space="preserve">Wykaz </w:t>
      </w:r>
      <w:r w:rsidRPr="00951E6C">
        <w:rPr>
          <w:rFonts w:asciiTheme="minorHAnsi" w:hAnsiTheme="minorHAnsi" w:cstheme="minorHAnsi"/>
          <w:b/>
          <w:bCs/>
          <w:sz w:val="24"/>
          <w:szCs w:val="24"/>
        </w:rPr>
        <w:t>usług</w:t>
      </w:r>
      <w:r w:rsidRPr="00951E6C">
        <w:rPr>
          <w:rFonts w:asciiTheme="minorHAnsi" w:hAnsiTheme="minorHAnsi" w:cstheme="minorHAnsi"/>
          <w:sz w:val="24"/>
          <w:szCs w:val="24"/>
        </w:rPr>
        <w:t xml:space="preserve"> wykonanych, a w przypadku świadczeń powtarzających się lub ciągłych również wykonywanych, w okresie ostatnich </w:t>
      </w:r>
      <w:r w:rsidR="00E6231D" w:rsidRPr="00E6231D">
        <w:rPr>
          <w:rFonts w:asciiTheme="minorHAnsi" w:hAnsiTheme="minorHAnsi" w:cstheme="minorHAnsi"/>
          <w:sz w:val="24"/>
          <w:szCs w:val="24"/>
          <w:lang w:val="pl-PL"/>
        </w:rPr>
        <w:t>5</w:t>
      </w:r>
      <w:r w:rsidRPr="00E6231D">
        <w:rPr>
          <w:rFonts w:asciiTheme="minorHAnsi" w:hAnsiTheme="minorHAnsi" w:cstheme="minorHAnsi"/>
          <w:sz w:val="24"/>
          <w:szCs w:val="24"/>
        </w:rPr>
        <w:t xml:space="preserve"> lat</w:t>
      </w:r>
      <w:r w:rsidRPr="00951E6C">
        <w:rPr>
          <w:rFonts w:asciiTheme="minorHAnsi" w:hAnsiTheme="minorHAnsi" w:cstheme="minorHAnsi"/>
          <w:sz w:val="24"/>
          <w:szCs w:val="24"/>
        </w:rPr>
        <w:t>, a jeżeli okres prowadzenia działalności jest krótszy - w tym okresie, wraz z podaniem ich wartości, przedmiotu, dat wykonania</w:t>
      </w:r>
      <w:r w:rsidR="00EE0701" w:rsidRPr="00951E6C">
        <w:rPr>
          <w:rFonts w:asciiTheme="minorHAnsi" w:hAnsiTheme="minorHAnsi" w:cstheme="minorHAnsi"/>
          <w:sz w:val="24"/>
          <w:szCs w:val="24"/>
          <w:lang w:val="pl-PL"/>
        </w:rPr>
        <w:t xml:space="preserve">  </w:t>
      </w:r>
      <w:r w:rsidR="00CB4E3D" w:rsidRPr="00951E6C">
        <w:rPr>
          <w:rFonts w:asciiTheme="minorHAnsi" w:hAnsiTheme="minorHAnsi" w:cstheme="minorHAnsi"/>
          <w:sz w:val="24"/>
          <w:szCs w:val="24"/>
          <w:lang w:val="pl-PL"/>
        </w:rPr>
        <w:br/>
      </w:r>
      <w:r w:rsidRPr="00951E6C">
        <w:rPr>
          <w:rFonts w:asciiTheme="minorHAnsi" w:hAnsiTheme="minorHAnsi" w:cstheme="minorHAnsi"/>
          <w:sz w:val="24"/>
          <w:szCs w:val="24"/>
        </w:rPr>
        <w:t xml:space="preserve">i podmiotów, na rzecz których dostawy lub usługi zostały wykonane lub są wykonywane, oraz załączeniem dowodów określających, czy te dostawy lub usługi zostały wykonane lub </w:t>
      </w:r>
      <w:r w:rsidRPr="00951E6C">
        <w:rPr>
          <w:rFonts w:asciiTheme="minorHAnsi" w:hAnsiTheme="minorHAnsi" w:cstheme="minorHAnsi"/>
          <w:sz w:val="24"/>
          <w:szCs w:val="24"/>
        </w:rPr>
        <w:lastRenderedPageBreak/>
        <w:t xml:space="preserve">są wykonywane należycie, przy czym dowodami, o których mowa, są referencje bądź inne dokumenty sporządzone przez podmiot, na rzecz którego dostawy lub usługi zostały wykonane, a w przypadku świadczeń powtarzających się lub ciągłych są wykonywane, </w:t>
      </w:r>
      <w:r w:rsidR="00CB4E3D" w:rsidRPr="00951E6C">
        <w:rPr>
          <w:rFonts w:asciiTheme="minorHAnsi" w:hAnsiTheme="minorHAnsi" w:cstheme="minorHAnsi"/>
          <w:sz w:val="24"/>
          <w:szCs w:val="24"/>
        </w:rPr>
        <w:br/>
      </w:r>
      <w:r w:rsidRPr="00951E6C">
        <w:rPr>
          <w:rFonts w:asciiTheme="minorHAnsi" w:hAnsiTheme="minorHAnsi" w:cstheme="minorHAnsi"/>
          <w:sz w:val="24"/>
          <w:szCs w:val="24"/>
        </w:rPr>
        <w:t>a jeżeli wykonawca z przyczyn niezależnych od niego nie jest w stanie uzyskać tych dokumentów - oświadczenie wykonawcy</w:t>
      </w:r>
      <w:r w:rsidRPr="00951E6C">
        <w:rPr>
          <w:rFonts w:asciiTheme="minorHAnsi" w:hAnsiTheme="minorHAnsi" w:cstheme="minorHAnsi"/>
          <w:sz w:val="24"/>
          <w:szCs w:val="24"/>
          <w:lang w:val="pl-PL"/>
        </w:rPr>
        <w:t xml:space="preserve"> -</w:t>
      </w:r>
      <w:r w:rsidRPr="00951E6C">
        <w:rPr>
          <w:rFonts w:asciiTheme="minorHAnsi" w:hAnsiTheme="minorHAnsi" w:cstheme="minorHAnsi"/>
          <w:b/>
          <w:bCs/>
          <w:sz w:val="24"/>
          <w:szCs w:val="24"/>
        </w:rPr>
        <w:t xml:space="preserve">załącznik nr </w:t>
      </w:r>
      <w:r w:rsidR="00154BC1">
        <w:rPr>
          <w:rFonts w:asciiTheme="minorHAnsi" w:hAnsiTheme="minorHAnsi" w:cstheme="minorHAnsi"/>
          <w:b/>
          <w:bCs/>
          <w:sz w:val="24"/>
          <w:szCs w:val="24"/>
          <w:lang w:val="pl-PL"/>
        </w:rPr>
        <w:t>4</w:t>
      </w:r>
      <w:r w:rsidRPr="000578A5">
        <w:rPr>
          <w:rFonts w:asciiTheme="minorHAnsi" w:hAnsiTheme="minorHAnsi" w:cstheme="minorHAnsi"/>
          <w:b/>
          <w:bCs/>
          <w:sz w:val="24"/>
          <w:szCs w:val="24"/>
          <w:lang w:val="pl-PL"/>
        </w:rPr>
        <w:t xml:space="preserve"> </w:t>
      </w:r>
      <w:r w:rsidRPr="000578A5">
        <w:rPr>
          <w:rFonts w:asciiTheme="minorHAnsi" w:hAnsiTheme="minorHAnsi" w:cstheme="minorHAnsi"/>
          <w:b/>
          <w:bCs/>
          <w:sz w:val="24"/>
          <w:szCs w:val="24"/>
        </w:rPr>
        <w:t>do SWZ</w:t>
      </w:r>
      <w:r w:rsidRPr="00951E6C">
        <w:rPr>
          <w:rFonts w:asciiTheme="minorHAnsi" w:hAnsiTheme="minorHAnsi" w:cstheme="minorHAnsi"/>
          <w:b/>
          <w:bCs/>
          <w:sz w:val="24"/>
          <w:szCs w:val="24"/>
          <w:lang w:val="pl-PL"/>
        </w:rPr>
        <w:t>;</w:t>
      </w:r>
    </w:p>
    <w:p w14:paraId="46DAFF5C" w14:textId="12C2CE55" w:rsidR="000578A5" w:rsidRPr="000575B4" w:rsidRDefault="000578A5" w:rsidP="00120BA8">
      <w:pPr>
        <w:pStyle w:val="Akapitzlist"/>
        <w:widowControl w:val="0"/>
        <w:numPr>
          <w:ilvl w:val="2"/>
          <w:numId w:val="33"/>
        </w:numPr>
        <w:spacing w:after="0" w:line="360" w:lineRule="auto"/>
        <w:jc w:val="both"/>
        <w:rPr>
          <w:rFonts w:asciiTheme="minorHAnsi" w:hAnsiTheme="minorHAnsi" w:cstheme="minorHAnsi"/>
          <w:sz w:val="24"/>
          <w:szCs w:val="24"/>
        </w:rPr>
      </w:pPr>
      <w:r>
        <w:rPr>
          <w:rFonts w:asciiTheme="minorHAnsi" w:hAnsiTheme="minorHAnsi" w:cstheme="minorHAnsi"/>
          <w:b/>
          <w:bCs/>
          <w:sz w:val="24"/>
          <w:szCs w:val="24"/>
          <w:lang w:val="pl-PL"/>
        </w:rPr>
        <w:t xml:space="preserve"> </w:t>
      </w:r>
      <w:r w:rsidRPr="005521C3">
        <w:rPr>
          <w:rFonts w:asciiTheme="minorHAnsi" w:hAnsiTheme="minorHAnsi" w:cstheme="minorHAnsi"/>
          <w:b/>
          <w:bCs/>
          <w:sz w:val="24"/>
          <w:szCs w:val="24"/>
        </w:rPr>
        <w:t xml:space="preserve">Wykaz osób </w:t>
      </w:r>
      <w:r w:rsidRPr="005521C3">
        <w:rPr>
          <w:rFonts w:asciiTheme="minorHAnsi" w:hAnsiTheme="minorHAnsi" w:cstheme="minorHAnsi"/>
          <w:sz w:val="24"/>
          <w:szCs w:val="24"/>
        </w:rPr>
        <w:t xml:space="preserve">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5521C3">
        <w:rPr>
          <w:rFonts w:asciiTheme="minorHAnsi" w:hAnsiTheme="minorHAnsi" w:cstheme="minorHAnsi"/>
          <w:b/>
          <w:bCs/>
          <w:sz w:val="24"/>
          <w:szCs w:val="24"/>
        </w:rPr>
        <w:t xml:space="preserve">załącznik nr </w:t>
      </w:r>
      <w:r w:rsidR="00154BC1">
        <w:rPr>
          <w:rFonts w:asciiTheme="minorHAnsi" w:hAnsiTheme="minorHAnsi" w:cstheme="minorHAnsi"/>
          <w:b/>
          <w:bCs/>
          <w:sz w:val="24"/>
          <w:szCs w:val="24"/>
        </w:rPr>
        <w:t>5</w:t>
      </w:r>
      <w:r w:rsidRPr="005521C3">
        <w:rPr>
          <w:rFonts w:asciiTheme="minorHAnsi" w:hAnsiTheme="minorHAnsi" w:cstheme="minorHAnsi"/>
          <w:b/>
          <w:bCs/>
          <w:sz w:val="24"/>
          <w:szCs w:val="24"/>
        </w:rPr>
        <w:t xml:space="preserve"> do SWZ.</w:t>
      </w:r>
    </w:p>
    <w:p w14:paraId="09140A91" w14:textId="48CF3DB1" w:rsidR="00B21106" w:rsidRDefault="00B21106" w:rsidP="00120BA8">
      <w:pPr>
        <w:pStyle w:val="Akapitzlist"/>
        <w:widowControl w:val="0"/>
        <w:numPr>
          <w:ilvl w:val="1"/>
          <w:numId w:val="33"/>
        </w:numPr>
        <w:spacing w:before="120" w:after="0" w:line="360" w:lineRule="auto"/>
        <w:jc w:val="both"/>
        <w:rPr>
          <w:rFonts w:eastAsia="Arial" w:cs="Calibri"/>
          <w:sz w:val="24"/>
          <w:szCs w:val="24"/>
          <w:lang w:eastAsia="pl-PL" w:bidi="pl-PL"/>
        </w:rPr>
      </w:pPr>
      <w:r w:rsidRPr="00776AA1">
        <w:rPr>
          <w:rFonts w:eastAsia="Arial" w:cs="Calibri"/>
          <w:sz w:val="24"/>
          <w:szCs w:val="24"/>
          <w:lang w:eastAsia="pl-PL"/>
        </w:rPr>
        <w:t xml:space="preserve">W przypadku składania oferty przez wykonawców wspólnie ubiegających się o udzielenie zamówienia, każdy z wykonawców składa </w:t>
      </w:r>
      <w:r w:rsidRPr="00776AA1">
        <w:rPr>
          <w:rFonts w:eastAsia="Arial" w:cs="Calibri"/>
          <w:sz w:val="24"/>
          <w:szCs w:val="24"/>
          <w:lang w:val="pl-PL" w:eastAsia="pl-PL"/>
        </w:rPr>
        <w:t xml:space="preserve">oświadczenie, </w:t>
      </w:r>
      <w:r w:rsidRPr="00776AA1">
        <w:rPr>
          <w:rFonts w:eastAsia="Arial" w:cs="Calibri"/>
          <w:sz w:val="24"/>
          <w:szCs w:val="24"/>
          <w:lang w:eastAsia="pl-PL"/>
        </w:rPr>
        <w:t xml:space="preserve"> o których mowa w pkt</w:t>
      </w:r>
      <w:r w:rsidRPr="00776AA1">
        <w:rPr>
          <w:rFonts w:eastAsia="Arial" w:cs="Calibri"/>
          <w:sz w:val="24"/>
          <w:szCs w:val="24"/>
          <w:lang w:val="pl-PL" w:eastAsia="pl-PL"/>
        </w:rPr>
        <w:t xml:space="preserve"> 7.6.1. SWZ.</w:t>
      </w:r>
    </w:p>
    <w:p w14:paraId="5A77ED93" w14:textId="27C666C0" w:rsidR="00042D2E" w:rsidRPr="005D72E0" w:rsidRDefault="00042D2E" w:rsidP="00120BA8">
      <w:pPr>
        <w:pStyle w:val="Akapitzlist"/>
        <w:widowControl w:val="0"/>
        <w:numPr>
          <w:ilvl w:val="1"/>
          <w:numId w:val="33"/>
        </w:numPr>
        <w:spacing w:after="0" w:line="360" w:lineRule="auto"/>
        <w:jc w:val="both"/>
        <w:rPr>
          <w:rFonts w:asciiTheme="minorHAnsi" w:eastAsia="Times New Roman" w:hAnsiTheme="minorHAnsi" w:cstheme="minorHAnsi"/>
          <w:sz w:val="24"/>
          <w:szCs w:val="24"/>
          <w:lang w:eastAsia="pl-PL"/>
        </w:rPr>
      </w:pPr>
      <w:r w:rsidRPr="00B21106">
        <w:rPr>
          <w:rFonts w:asciiTheme="minorHAnsi" w:eastAsia="Arial Unicode MS" w:hAnsiTheme="minorHAnsi" w:cstheme="minorHAnsi"/>
          <w:sz w:val="24"/>
          <w:szCs w:val="24"/>
          <w:lang w:eastAsia="pl-PL"/>
        </w:rPr>
        <w:t xml:space="preserve">Zamawiający </w:t>
      </w:r>
      <w:r w:rsidR="006F72E1" w:rsidRPr="00B21106">
        <w:rPr>
          <w:rFonts w:asciiTheme="minorHAnsi" w:hAnsiTheme="minorHAnsi" w:cstheme="minorHAnsi"/>
          <w:sz w:val="24"/>
          <w:szCs w:val="24"/>
        </w:rPr>
        <w:t>żąda od wykonawcy, który polega na zdolnościach lub sytuacji innych podmiotów na zasadach określonych w art. 118 ust.1 ustawy złożenia w odniesieniu do tych podmiotów</w:t>
      </w:r>
      <w:r w:rsidR="005D72E0">
        <w:rPr>
          <w:rFonts w:asciiTheme="minorHAnsi" w:hAnsiTheme="minorHAnsi" w:cstheme="minorHAnsi"/>
          <w:sz w:val="24"/>
          <w:szCs w:val="24"/>
        </w:rPr>
        <w:t>,</w:t>
      </w:r>
      <w:r w:rsidR="006F72E1" w:rsidRPr="00B21106">
        <w:rPr>
          <w:rFonts w:asciiTheme="minorHAnsi" w:hAnsiTheme="minorHAnsi" w:cstheme="minorHAnsi"/>
          <w:sz w:val="24"/>
          <w:szCs w:val="24"/>
        </w:rPr>
        <w:t xml:space="preserve"> podmiotowych środków dowodowych wymienionych w pkt. </w:t>
      </w:r>
      <w:r w:rsidR="009C00F9" w:rsidRPr="00B21106">
        <w:rPr>
          <w:rFonts w:asciiTheme="minorHAnsi" w:hAnsiTheme="minorHAnsi" w:cstheme="minorHAnsi"/>
          <w:sz w:val="24"/>
          <w:szCs w:val="24"/>
          <w:lang w:val="pl-PL"/>
        </w:rPr>
        <w:t>7</w:t>
      </w:r>
      <w:r w:rsidR="006F72E1" w:rsidRPr="00B21106">
        <w:rPr>
          <w:rFonts w:asciiTheme="minorHAnsi" w:hAnsiTheme="minorHAnsi" w:cstheme="minorHAnsi"/>
          <w:sz w:val="24"/>
          <w:szCs w:val="24"/>
        </w:rPr>
        <w:t>.</w:t>
      </w:r>
      <w:r w:rsidR="00990B15" w:rsidRPr="00B21106">
        <w:rPr>
          <w:rFonts w:asciiTheme="minorHAnsi" w:hAnsiTheme="minorHAnsi" w:cstheme="minorHAnsi"/>
          <w:sz w:val="24"/>
          <w:szCs w:val="24"/>
          <w:lang w:val="pl-PL"/>
        </w:rPr>
        <w:t>6</w:t>
      </w:r>
      <w:r w:rsidR="006F72E1" w:rsidRPr="00B21106">
        <w:rPr>
          <w:rFonts w:asciiTheme="minorHAnsi" w:hAnsiTheme="minorHAnsi" w:cstheme="minorHAnsi"/>
          <w:sz w:val="24"/>
          <w:szCs w:val="24"/>
        </w:rPr>
        <w:t>.</w:t>
      </w:r>
      <w:r w:rsidR="00934E1B">
        <w:rPr>
          <w:rFonts w:asciiTheme="minorHAnsi" w:hAnsiTheme="minorHAnsi" w:cstheme="minorHAnsi"/>
          <w:sz w:val="24"/>
          <w:szCs w:val="24"/>
        </w:rPr>
        <w:t>1</w:t>
      </w:r>
      <w:r w:rsidR="00990B15" w:rsidRPr="00B21106">
        <w:rPr>
          <w:rFonts w:asciiTheme="minorHAnsi" w:hAnsiTheme="minorHAnsi" w:cstheme="minorHAnsi"/>
          <w:sz w:val="24"/>
          <w:szCs w:val="24"/>
        </w:rPr>
        <w:t xml:space="preserve"> </w:t>
      </w:r>
      <w:r w:rsidR="006F72E1" w:rsidRPr="00B21106">
        <w:rPr>
          <w:rFonts w:asciiTheme="minorHAnsi" w:hAnsiTheme="minorHAnsi" w:cstheme="minorHAnsi"/>
          <w:sz w:val="24"/>
          <w:szCs w:val="24"/>
        </w:rPr>
        <w:t>SWZ, wymaganych od</w:t>
      </w:r>
      <w:r w:rsidR="00231658" w:rsidRPr="00B21106">
        <w:rPr>
          <w:rFonts w:asciiTheme="minorHAnsi" w:hAnsiTheme="minorHAnsi" w:cstheme="minorHAnsi"/>
          <w:sz w:val="24"/>
          <w:szCs w:val="24"/>
          <w:lang w:val="pl-PL"/>
        </w:rPr>
        <w:t> </w:t>
      </w:r>
      <w:r w:rsidRPr="00B21106">
        <w:rPr>
          <w:rFonts w:asciiTheme="minorHAnsi" w:eastAsia="Arial Unicode MS" w:hAnsiTheme="minorHAnsi" w:cstheme="minorHAnsi"/>
          <w:sz w:val="24"/>
          <w:szCs w:val="24"/>
          <w:lang w:eastAsia="pl-PL"/>
        </w:rPr>
        <w:t>wykonawcy.</w:t>
      </w:r>
    </w:p>
    <w:p w14:paraId="47FADC46" w14:textId="517E9C05" w:rsidR="001D54DC" w:rsidRPr="00951E6C" w:rsidRDefault="001D54DC" w:rsidP="00FC6F73">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951E6C">
        <w:rPr>
          <w:rFonts w:asciiTheme="minorHAnsi" w:hAnsiTheme="minorHAnsi" w:cstheme="minorHAnsi"/>
          <w:sz w:val="24"/>
          <w:szCs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w:t>
      </w:r>
      <w:r w:rsidR="002018D9">
        <w:rPr>
          <w:rFonts w:asciiTheme="minorHAnsi" w:hAnsiTheme="minorHAnsi" w:cstheme="minorHAnsi"/>
          <w:sz w:val="24"/>
          <w:szCs w:val="24"/>
        </w:rPr>
        <w:t xml:space="preserve"> (tj. Dz.U. z 2023 poz.57)</w:t>
      </w:r>
      <w:r w:rsidRPr="00951E6C">
        <w:rPr>
          <w:rFonts w:asciiTheme="minorHAnsi" w:hAnsiTheme="minorHAnsi" w:cstheme="minorHAnsi"/>
          <w:sz w:val="24"/>
          <w:szCs w:val="24"/>
        </w:rPr>
        <w:t xml:space="preserve">, o ile wykonawca wskazał </w:t>
      </w:r>
      <w:r w:rsidR="00151DE2">
        <w:rPr>
          <w:rFonts w:asciiTheme="minorHAnsi" w:hAnsiTheme="minorHAnsi" w:cstheme="minorHAnsi"/>
          <w:sz w:val="24"/>
          <w:szCs w:val="24"/>
        </w:rPr>
        <w:br/>
      </w:r>
      <w:r w:rsidRPr="00951E6C">
        <w:rPr>
          <w:rFonts w:asciiTheme="minorHAnsi" w:hAnsiTheme="minorHAnsi" w:cstheme="minorHAnsi"/>
          <w:sz w:val="24"/>
          <w:szCs w:val="24"/>
        </w:rPr>
        <w:t xml:space="preserve">w oświadczeniu, o którym mowa w art. 125 ust. 1 </w:t>
      </w:r>
      <w:r w:rsidR="007B6DBC">
        <w:rPr>
          <w:rFonts w:asciiTheme="minorHAnsi" w:hAnsiTheme="minorHAnsi" w:cstheme="minorHAnsi"/>
          <w:sz w:val="24"/>
          <w:szCs w:val="24"/>
        </w:rPr>
        <w:t>ustawy</w:t>
      </w:r>
      <w:r w:rsidRPr="00951E6C">
        <w:rPr>
          <w:rFonts w:asciiTheme="minorHAnsi" w:hAnsiTheme="minorHAnsi" w:cstheme="minorHAnsi"/>
          <w:sz w:val="24"/>
          <w:szCs w:val="24"/>
        </w:rPr>
        <w:t xml:space="preserve"> dane umożliwiające dostęp do tych środków</w:t>
      </w:r>
      <w:r w:rsidR="007B6DBC">
        <w:rPr>
          <w:rFonts w:asciiTheme="minorHAnsi" w:hAnsiTheme="minorHAnsi" w:cstheme="minorHAnsi"/>
          <w:sz w:val="24"/>
          <w:szCs w:val="24"/>
        </w:rPr>
        <w:t>.</w:t>
      </w:r>
    </w:p>
    <w:p w14:paraId="6D5E86BC" w14:textId="7DE144FD" w:rsidR="004B481B" w:rsidRDefault="00E11AD9" w:rsidP="00151DE2">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951E6C">
        <w:rPr>
          <w:rFonts w:asciiTheme="minorHAnsi" w:hAnsiTheme="minorHAnsi" w:cstheme="minorHAnsi"/>
          <w:sz w:val="24"/>
          <w:szCs w:val="24"/>
        </w:rPr>
        <w:t>Wykonawca nie jest zobowiązany do złożenia podmiotowych środków dowodowych, które zamawiający posiada, jeżeli wykonawca wskaże te środki oraz potwierdzi ich prawidłowość i</w:t>
      </w:r>
      <w:r w:rsidR="00A57311" w:rsidRPr="00951E6C">
        <w:rPr>
          <w:rFonts w:asciiTheme="minorHAnsi" w:hAnsiTheme="minorHAnsi" w:cstheme="minorHAnsi"/>
          <w:sz w:val="24"/>
          <w:szCs w:val="24"/>
        </w:rPr>
        <w:t> </w:t>
      </w:r>
      <w:r w:rsidRPr="00951E6C">
        <w:rPr>
          <w:rFonts w:asciiTheme="minorHAnsi" w:hAnsiTheme="minorHAnsi" w:cstheme="minorHAnsi"/>
          <w:sz w:val="24"/>
          <w:szCs w:val="24"/>
        </w:rPr>
        <w:t>aktualność.</w:t>
      </w:r>
    </w:p>
    <w:p w14:paraId="1B616A86" w14:textId="61CF5FCF" w:rsidR="00B412C9" w:rsidRPr="00B412C9" w:rsidRDefault="00B412C9" w:rsidP="00B412C9">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B412C9">
        <w:rPr>
          <w:rFonts w:asciiTheme="minorHAnsi" w:hAnsiTheme="minorHAnsi" w:cstheme="minorHAnsi"/>
          <w:sz w:val="24"/>
          <w:szCs w:val="24"/>
        </w:rPr>
        <w:t>Wykonawca zamiast odpowiednich podmiotowych środków dowodowych może złożyć certyfikat potwierdzający udzielenie certyfikacji wykonawców zamówień publicznych odpowiednio w zakresie niepodlegania wykluczeniu lub zdolności wykonawcy do należytego wykonania zamówienia.</w:t>
      </w:r>
    </w:p>
    <w:p w14:paraId="473EFD74" w14:textId="4AD7EDDD" w:rsidR="00B412C9" w:rsidRPr="00B412C9" w:rsidRDefault="00B412C9" w:rsidP="00B412C9">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B412C9">
        <w:rPr>
          <w:rFonts w:asciiTheme="minorHAnsi" w:hAnsiTheme="minorHAnsi" w:cstheme="minorHAnsi"/>
          <w:sz w:val="24"/>
          <w:szCs w:val="24"/>
        </w:rPr>
        <w:lastRenderedPageBreak/>
        <w:t xml:space="preserve">2. W przypadku posługiwania się certyfikatem, o którym mowa w pkt 7.11, wykonawca wskazuje w oświadczeniu z art.125 ust. 1 </w:t>
      </w:r>
      <w:proofErr w:type="spellStart"/>
      <w:r w:rsidRPr="00B412C9">
        <w:rPr>
          <w:rFonts w:asciiTheme="minorHAnsi" w:hAnsiTheme="minorHAnsi" w:cstheme="minorHAnsi"/>
          <w:sz w:val="24"/>
          <w:szCs w:val="24"/>
        </w:rPr>
        <w:t>p.z.p</w:t>
      </w:r>
      <w:proofErr w:type="spellEnd"/>
      <w:r w:rsidRPr="00B412C9">
        <w:rPr>
          <w:rFonts w:asciiTheme="minorHAnsi" w:hAnsiTheme="minorHAnsi" w:cstheme="minorHAnsi"/>
          <w:sz w:val="24"/>
          <w:szCs w:val="24"/>
        </w:rPr>
        <w:t>., że będzie posługiwał się certyfikatem, oraz podaje numer i oznaczenie certyfikatu, nazwę podmiotu certyfikującego, okres ważności certyfikacji oraz w zakresie których podstaw wykluczenia lub warunków udziału w postępowaniu będzie posługiwał się tym certyfikatem.</w:t>
      </w:r>
    </w:p>
    <w:p w14:paraId="7F04C79D" w14:textId="1355BCF0" w:rsidR="00B412C9" w:rsidRPr="00B412C9" w:rsidRDefault="00B412C9" w:rsidP="00B412C9">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B412C9">
        <w:rPr>
          <w:rFonts w:asciiTheme="minorHAnsi" w:hAnsiTheme="minorHAnsi" w:cstheme="minorHAnsi"/>
          <w:sz w:val="24"/>
          <w:szCs w:val="24"/>
        </w:rPr>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23617679" w14:textId="4DEAB159" w:rsidR="00B412C9" w:rsidRPr="00B412C9" w:rsidRDefault="00B412C9" w:rsidP="00B412C9">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B412C9">
        <w:rPr>
          <w:rFonts w:asciiTheme="minorHAnsi" w:hAnsiTheme="minorHAnsi" w:cstheme="minorHAnsi"/>
          <w:sz w:val="24"/>
          <w:szCs w:val="24"/>
        </w:rPr>
        <w:t xml:space="preserve"> Certyfikat zastępuje odpowiednie podmiotowe środki dowodowe wyłącznie w zakresie, w jakim z jego treści wynika potwierdzenie braku podstaw wykluczenia lub spełniania warunków udziału w postępowaniu określonych w SWZ. Jeżeli certyfikat obejmuje wyłącznie część podstaw wykluczenia lub część warunków udziału w postępowaniu, wykonawca jest obowiązany wykazać pozostały zakres zgodnie z wymaganiami określonymi w SWZ.</w:t>
      </w:r>
    </w:p>
    <w:p w14:paraId="253A99FF" w14:textId="62C73D1E" w:rsidR="00B412C9" w:rsidRPr="00B412C9" w:rsidRDefault="00B412C9" w:rsidP="00B412C9">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B412C9">
        <w:rPr>
          <w:rFonts w:asciiTheme="minorHAnsi" w:hAnsiTheme="minorHAnsi" w:cstheme="minorHAnsi"/>
          <w:sz w:val="24"/>
          <w:szCs w:val="24"/>
        </w:rPr>
        <w:t xml:space="preserve"> Zamawiający dokonuje oceny certyfikatu z uwzględnieniem zakresu certyfikacji, okresu jej ważności, statusu certyfikacji ujawnionego w bazie certyfikacji oraz zgodności certyfikatu z wymaganiami określonymi w SWZ.</w:t>
      </w:r>
    </w:p>
    <w:p w14:paraId="0D8CA4F2" w14:textId="2229B1CC" w:rsidR="00B412C9" w:rsidRPr="00B412C9" w:rsidRDefault="00B412C9" w:rsidP="00B412C9">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B412C9">
        <w:rPr>
          <w:rFonts w:asciiTheme="minorHAnsi" w:hAnsiTheme="minorHAnsi" w:cstheme="minorHAnsi"/>
          <w:sz w:val="24"/>
          <w:szCs w:val="24"/>
        </w:rPr>
        <w:t xml:space="preserve"> 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w:t>
      </w:r>
    </w:p>
    <w:p w14:paraId="1BC4E90C" w14:textId="0B30BC5E" w:rsidR="00B412C9" w:rsidRPr="00B412C9" w:rsidRDefault="00B412C9" w:rsidP="00B412C9">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sz w:val="24"/>
          <w:szCs w:val="24"/>
        </w:rPr>
      </w:pPr>
      <w:r w:rsidRPr="00B412C9">
        <w:rPr>
          <w:rFonts w:asciiTheme="minorHAnsi" w:hAnsiTheme="minorHAnsi" w:cstheme="minorHAnsi"/>
          <w:sz w:val="24"/>
          <w:szCs w:val="24"/>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p>
    <w:p w14:paraId="363830CC" w14:textId="5FCA728B" w:rsidR="00CC0F8F" w:rsidRPr="00951E6C" w:rsidRDefault="00E11AD9" w:rsidP="00151DE2">
      <w:pPr>
        <w:numPr>
          <w:ilvl w:val="1"/>
          <w:numId w:val="33"/>
        </w:numPr>
        <w:tabs>
          <w:tab w:val="left" w:pos="-4500"/>
        </w:tabs>
        <w:suppressAutoHyphens/>
        <w:spacing w:after="0" w:line="360" w:lineRule="auto"/>
        <w:ind w:left="567" w:hanging="567"/>
        <w:jc w:val="both"/>
        <w:textAlignment w:val="baseline"/>
        <w:rPr>
          <w:rFonts w:asciiTheme="minorHAnsi" w:hAnsiTheme="minorHAnsi" w:cstheme="minorHAnsi"/>
          <w:bCs/>
          <w:sz w:val="24"/>
          <w:szCs w:val="24"/>
          <w:u w:val="single"/>
        </w:rPr>
      </w:pPr>
      <w:r w:rsidRPr="00951E6C">
        <w:rPr>
          <w:rFonts w:asciiTheme="minorHAnsi" w:hAnsiTheme="minorHAnsi" w:cstheme="minorHAnsi"/>
          <w:sz w:val="24"/>
          <w:szCs w:val="24"/>
        </w:rPr>
        <w:t xml:space="preserve">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0051552E" w:rsidRPr="00951E6C">
        <w:rPr>
          <w:rFonts w:asciiTheme="minorHAnsi" w:hAnsiTheme="minorHAnsi" w:cstheme="minorHAnsi"/>
          <w:caps/>
          <w:sz w:val="24"/>
          <w:szCs w:val="24"/>
        </w:rPr>
        <w:t xml:space="preserve">30 </w:t>
      </w:r>
      <w:r w:rsidRPr="00951E6C">
        <w:rPr>
          <w:rFonts w:asciiTheme="minorHAnsi" w:hAnsiTheme="minorHAnsi" w:cstheme="minorHAnsi"/>
          <w:sz w:val="24"/>
          <w:szCs w:val="24"/>
        </w:rPr>
        <w:t xml:space="preserve">grudnia 2020 r. w sprawie sposobu sporządzania i przekazywania informacji oraz wymagań technicznych dla dokumentów </w:t>
      </w:r>
      <w:r w:rsidRPr="00951E6C">
        <w:rPr>
          <w:rFonts w:asciiTheme="minorHAnsi" w:hAnsiTheme="minorHAnsi" w:cstheme="minorHAnsi"/>
          <w:sz w:val="24"/>
          <w:szCs w:val="24"/>
        </w:rPr>
        <w:lastRenderedPageBreak/>
        <w:t xml:space="preserve">elektronicznych oraz środków komunikacji elektronicznej w postępowaniu o udzielenie zamówienia publicznego lub </w:t>
      </w:r>
      <w:r w:rsidRPr="00041DE6">
        <w:rPr>
          <w:rFonts w:asciiTheme="minorHAnsi" w:hAnsiTheme="minorHAnsi" w:cstheme="minorHAnsi"/>
          <w:sz w:val="24"/>
          <w:szCs w:val="24"/>
        </w:rPr>
        <w:t>konkursie</w:t>
      </w:r>
      <w:r w:rsidR="00041DE6" w:rsidRPr="00041DE6">
        <w:rPr>
          <w:rFonts w:asciiTheme="minorHAnsi" w:hAnsiTheme="minorHAnsi" w:cstheme="minorHAnsi"/>
          <w:sz w:val="24"/>
          <w:szCs w:val="24"/>
        </w:rPr>
        <w:t xml:space="preserve"> </w:t>
      </w:r>
      <w:r w:rsidR="00041DE6" w:rsidRPr="00041DE6">
        <w:rPr>
          <w:rFonts w:asciiTheme="minorHAnsi" w:hAnsiTheme="minorHAnsi" w:cstheme="minorHAnsi"/>
          <w:sz w:val="24"/>
          <w:szCs w:val="24"/>
          <w:lang w:eastAsia="pl-PL"/>
        </w:rPr>
        <w:t>(Dz.U. 2020 poz. 2452)</w:t>
      </w:r>
      <w:r w:rsidR="00126F0D" w:rsidRPr="00041DE6">
        <w:rPr>
          <w:rFonts w:asciiTheme="minorHAnsi" w:hAnsiTheme="minorHAnsi" w:cstheme="minorHAnsi"/>
          <w:sz w:val="24"/>
          <w:szCs w:val="24"/>
        </w:rPr>
        <w:t>.</w:t>
      </w:r>
      <w:r w:rsidR="001D54DC" w:rsidRPr="00951E6C">
        <w:rPr>
          <w:rFonts w:asciiTheme="minorHAnsi" w:hAnsiTheme="minorHAnsi" w:cstheme="minorHAnsi"/>
          <w:sz w:val="24"/>
          <w:szCs w:val="24"/>
        </w:rPr>
        <w:t xml:space="preserve"> </w:t>
      </w:r>
    </w:p>
    <w:p w14:paraId="6507DD37" w14:textId="0066BF57" w:rsidR="006D441B" w:rsidRPr="007B6DBC" w:rsidRDefault="006D441B" w:rsidP="00120BA8">
      <w:pPr>
        <w:numPr>
          <w:ilvl w:val="0"/>
          <w:numId w:val="33"/>
        </w:numPr>
        <w:tabs>
          <w:tab w:val="left" w:pos="-4500"/>
        </w:tabs>
        <w:suppressAutoHyphens/>
        <w:spacing w:before="240" w:line="360" w:lineRule="auto"/>
        <w:jc w:val="both"/>
        <w:textAlignment w:val="baseline"/>
        <w:rPr>
          <w:rFonts w:asciiTheme="minorHAnsi" w:eastAsia="Times New Roman" w:hAnsiTheme="minorHAnsi" w:cstheme="minorHAnsi"/>
          <w:b/>
          <w:sz w:val="24"/>
          <w:szCs w:val="24"/>
          <w:lang w:eastAsia="pl-PL"/>
        </w:rPr>
      </w:pPr>
      <w:r w:rsidRPr="007B6DBC">
        <w:rPr>
          <w:rFonts w:asciiTheme="minorHAnsi" w:eastAsia="Times New Roman" w:hAnsiTheme="minorHAnsi" w:cstheme="minorHAnsi"/>
          <w:b/>
          <w:sz w:val="24"/>
          <w:szCs w:val="24"/>
          <w:lang w:eastAsia="pl-PL"/>
        </w:rPr>
        <w:t xml:space="preserve">Informacje o środkach komunikacji elektronicznej, przy użyciu których zamawiający będzie komunikował się z wykonawcami, oraz informacje o wymaganiach technicznych </w:t>
      </w:r>
      <w:r w:rsidRPr="007B6DBC">
        <w:rPr>
          <w:rFonts w:asciiTheme="minorHAnsi" w:eastAsia="Times New Roman" w:hAnsiTheme="minorHAnsi" w:cstheme="minorHAnsi"/>
          <w:b/>
          <w:sz w:val="24"/>
          <w:szCs w:val="24"/>
          <w:lang w:eastAsia="pl-PL"/>
        </w:rPr>
        <w:br/>
        <w:t>i organizacyjnych sporządzania, wysyłania i odbierania korespondencji elektronicznej</w:t>
      </w:r>
    </w:p>
    <w:p w14:paraId="0330E74F" w14:textId="509A0A96" w:rsidR="000738EA" w:rsidRPr="00951E6C" w:rsidRDefault="000738EA"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Komunikacja w postępowaniu o udzielenie zamówienia, w tym składanie ofert, wymiana informacji oraz przekazywanie dokumentów lub oświadczeń między Zamawiającym a Wykonawcą, </w:t>
      </w:r>
      <w:r w:rsidR="00151DE2">
        <w:rPr>
          <w:rFonts w:asciiTheme="minorHAnsi" w:hAnsiTheme="minorHAnsi" w:cstheme="minorHAnsi"/>
          <w:sz w:val="24"/>
          <w:szCs w:val="24"/>
        </w:rPr>
        <w:br/>
      </w:r>
      <w:r w:rsidRPr="00951E6C">
        <w:rPr>
          <w:rFonts w:asciiTheme="minorHAnsi" w:hAnsiTheme="minorHAnsi" w:cstheme="minorHAnsi"/>
          <w:sz w:val="24"/>
          <w:szCs w:val="24"/>
        </w:rPr>
        <w:t>z uwzględnieniem wyjątków określonych w ustawie, odbywa się przy użyciu środków komunikacji elektronicznej w rozumieniu ustawy z dnia 18 lipca 2002 r. o świadczeniu usług drogą e</w:t>
      </w:r>
      <w:r w:rsidR="00C77124" w:rsidRPr="00951E6C">
        <w:rPr>
          <w:rFonts w:asciiTheme="minorHAnsi" w:hAnsiTheme="minorHAnsi" w:cstheme="minorHAnsi"/>
          <w:sz w:val="24"/>
          <w:szCs w:val="24"/>
        </w:rPr>
        <w:t>lektroniczną (</w:t>
      </w:r>
      <w:proofErr w:type="spellStart"/>
      <w:r w:rsidR="00C77124" w:rsidRPr="00951E6C">
        <w:rPr>
          <w:rFonts w:asciiTheme="minorHAnsi" w:hAnsiTheme="minorHAnsi" w:cstheme="minorHAnsi"/>
          <w:sz w:val="24"/>
          <w:szCs w:val="24"/>
        </w:rPr>
        <w:t>t.j</w:t>
      </w:r>
      <w:proofErr w:type="spellEnd"/>
      <w:r w:rsidR="00C77124" w:rsidRPr="00951E6C">
        <w:rPr>
          <w:rFonts w:asciiTheme="minorHAnsi" w:hAnsiTheme="minorHAnsi" w:cstheme="minorHAnsi"/>
          <w:sz w:val="24"/>
          <w:szCs w:val="24"/>
        </w:rPr>
        <w:t>. Dz. U. z 2024 r. poz. 1513</w:t>
      </w:r>
      <w:r w:rsidRPr="00951E6C">
        <w:rPr>
          <w:rFonts w:asciiTheme="minorHAnsi" w:hAnsiTheme="minorHAnsi" w:cstheme="minorHAnsi"/>
          <w:sz w:val="24"/>
          <w:szCs w:val="24"/>
        </w:rPr>
        <w:t>).</w:t>
      </w:r>
    </w:p>
    <w:p w14:paraId="7B130452" w14:textId="39BD9BBF" w:rsidR="00F83535" w:rsidRPr="00951E6C" w:rsidRDefault="001D54DC" w:rsidP="00120BA8">
      <w:pPr>
        <w:numPr>
          <w:ilvl w:val="1"/>
          <w:numId w:val="33"/>
        </w:numPr>
        <w:spacing w:after="0" w:line="360" w:lineRule="auto"/>
        <w:jc w:val="both"/>
        <w:rPr>
          <w:rFonts w:asciiTheme="minorHAnsi" w:hAnsiTheme="minorHAnsi" w:cstheme="minorHAnsi"/>
          <w:sz w:val="24"/>
          <w:szCs w:val="24"/>
        </w:rPr>
      </w:pPr>
      <w:r w:rsidRPr="00951E6C">
        <w:rPr>
          <w:rFonts w:asciiTheme="minorHAnsi" w:hAnsiTheme="minorHAnsi" w:cstheme="minorHAnsi"/>
          <w:sz w:val="24"/>
          <w:szCs w:val="24"/>
        </w:rPr>
        <w:t xml:space="preserve">W postępowaniu </w:t>
      </w:r>
      <w:r w:rsidR="00D45DB2" w:rsidRPr="00951E6C">
        <w:rPr>
          <w:rFonts w:asciiTheme="minorHAnsi" w:hAnsiTheme="minorHAnsi" w:cstheme="minorHAnsi"/>
          <w:sz w:val="24"/>
          <w:szCs w:val="24"/>
        </w:rPr>
        <w:t xml:space="preserve">o udzielenie zamówienia publicznego komunikacja między Zamawiającym </w:t>
      </w:r>
      <w:r w:rsidR="00CB4E3D" w:rsidRPr="00951E6C">
        <w:rPr>
          <w:rFonts w:asciiTheme="minorHAnsi" w:hAnsiTheme="minorHAnsi" w:cstheme="minorHAnsi"/>
          <w:sz w:val="24"/>
          <w:szCs w:val="24"/>
        </w:rPr>
        <w:br/>
      </w:r>
      <w:r w:rsidR="00D45DB2" w:rsidRPr="00951E6C">
        <w:rPr>
          <w:rFonts w:asciiTheme="minorHAnsi" w:hAnsiTheme="minorHAnsi" w:cstheme="minorHAnsi"/>
          <w:sz w:val="24"/>
          <w:szCs w:val="24"/>
        </w:rPr>
        <w:t xml:space="preserve">a wykonawcami odbywa się przy użyciu Platformy e-Zamówienia, która jest dostępna pod adresem: </w:t>
      </w:r>
      <w:hyperlink r:id="rId16" w:history="1">
        <w:r w:rsidR="00990B15" w:rsidRPr="00951E6C">
          <w:rPr>
            <w:rStyle w:val="Hipercze"/>
            <w:rFonts w:asciiTheme="minorHAnsi" w:hAnsiTheme="minorHAnsi" w:cstheme="minorHAnsi"/>
            <w:sz w:val="24"/>
            <w:szCs w:val="24"/>
          </w:rPr>
          <w:t>https://ezamowienia.gov.pl</w:t>
        </w:r>
      </w:hyperlink>
      <w:r w:rsidR="002018D9">
        <w:rPr>
          <w:rFonts w:asciiTheme="minorHAnsi" w:hAnsiTheme="minorHAnsi" w:cstheme="minorHAnsi"/>
          <w:sz w:val="24"/>
          <w:szCs w:val="24"/>
        </w:rPr>
        <w:t xml:space="preserve">. </w:t>
      </w:r>
    </w:p>
    <w:p w14:paraId="056D9E95" w14:textId="77777777"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w:t>
      </w:r>
      <w:r w:rsidR="001D54DC" w:rsidRPr="00951E6C">
        <w:rPr>
          <w:rFonts w:asciiTheme="minorHAnsi" w:hAnsiTheme="minorHAnsi" w:cstheme="minorHAnsi"/>
          <w:sz w:val="24"/>
          <w:szCs w:val="24"/>
        </w:rPr>
        <w:t>Korzystanie z Platformy e-Zamówienia jest bezpłatne.</w:t>
      </w:r>
    </w:p>
    <w:p w14:paraId="507875AB" w14:textId="77777777" w:rsidR="00594D17"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w:t>
      </w:r>
      <w:r w:rsidR="001D54DC" w:rsidRPr="00951E6C">
        <w:rPr>
          <w:rFonts w:asciiTheme="minorHAnsi" w:hAnsiTheme="minorHAnsi" w:cstheme="minorHAnsi"/>
          <w:sz w:val="24"/>
          <w:szCs w:val="24"/>
        </w:rPr>
        <w:t>Zamawiający wyznacza następujące osoby do kontaktu z wykonawcami:</w:t>
      </w:r>
    </w:p>
    <w:p w14:paraId="2D5929D7" w14:textId="2EA3CD8A" w:rsidR="00F83535" w:rsidRDefault="00594D17" w:rsidP="00FC6F73">
      <w:pPr>
        <w:spacing w:after="0" w:line="360" w:lineRule="auto"/>
        <w:ind w:left="284"/>
        <w:jc w:val="both"/>
        <w:rPr>
          <w:rFonts w:asciiTheme="minorHAnsi" w:hAnsiTheme="minorHAnsi" w:cstheme="minorHAnsi"/>
          <w:sz w:val="24"/>
          <w:szCs w:val="24"/>
        </w:rPr>
      </w:pPr>
      <w:r w:rsidRPr="007B6DBC">
        <w:rPr>
          <w:rFonts w:asciiTheme="minorHAnsi" w:hAnsiTheme="minorHAnsi" w:cstheme="minorHAnsi"/>
          <w:b/>
          <w:sz w:val="24"/>
          <w:szCs w:val="24"/>
        </w:rPr>
        <w:t xml:space="preserve">Pani </w:t>
      </w:r>
      <w:r w:rsidR="00EA0FA2" w:rsidRPr="007B6DBC">
        <w:rPr>
          <w:rFonts w:asciiTheme="minorHAnsi" w:hAnsiTheme="minorHAnsi" w:cstheme="minorHAnsi"/>
          <w:b/>
          <w:sz w:val="24"/>
          <w:szCs w:val="24"/>
        </w:rPr>
        <w:t>Anna Sikora</w:t>
      </w:r>
      <w:r w:rsidRPr="007B6DBC">
        <w:rPr>
          <w:rFonts w:asciiTheme="minorHAnsi" w:hAnsiTheme="minorHAnsi" w:cstheme="minorHAnsi"/>
          <w:b/>
          <w:sz w:val="24"/>
          <w:szCs w:val="24"/>
        </w:rPr>
        <w:t xml:space="preserve"> tel. tel. </w:t>
      </w:r>
      <w:r w:rsidRPr="007B6DBC">
        <w:rPr>
          <w:rFonts w:asciiTheme="minorHAnsi" w:hAnsiTheme="minorHAnsi" w:cstheme="minorHAnsi"/>
          <w:b/>
          <w:caps/>
          <w:sz w:val="24"/>
          <w:szCs w:val="24"/>
        </w:rPr>
        <w:t xml:space="preserve">33 873 </w:t>
      </w:r>
      <w:r w:rsidRPr="007B6DBC">
        <w:rPr>
          <w:rFonts w:asciiTheme="minorHAnsi" w:hAnsiTheme="minorHAnsi" w:cstheme="minorHAnsi"/>
          <w:b/>
          <w:sz w:val="24"/>
          <w:szCs w:val="24"/>
        </w:rPr>
        <w:t xml:space="preserve">18 11 w. </w:t>
      </w:r>
      <w:r w:rsidR="00EA0FA2" w:rsidRPr="007B6DBC">
        <w:rPr>
          <w:rFonts w:asciiTheme="minorHAnsi" w:hAnsiTheme="minorHAnsi" w:cstheme="minorHAnsi"/>
          <w:b/>
          <w:sz w:val="24"/>
          <w:szCs w:val="24"/>
        </w:rPr>
        <w:t>214,</w:t>
      </w:r>
      <w:r w:rsidRPr="007B6DBC">
        <w:rPr>
          <w:rFonts w:asciiTheme="minorHAnsi" w:hAnsiTheme="minorHAnsi" w:cstheme="minorHAnsi"/>
          <w:b/>
          <w:sz w:val="24"/>
          <w:szCs w:val="24"/>
        </w:rPr>
        <w:t xml:space="preserve"> e-mail: </w:t>
      </w:r>
      <w:hyperlink r:id="rId17" w:history="1">
        <w:r w:rsidR="00EA0FA2" w:rsidRPr="007B6DBC">
          <w:rPr>
            <w:rStyle w:val="Hipercze"/>
            <w:rFonts w:asciiTheme="minorHAnsi" w:hAnsiTheme="minorHAnsi" w:cstheme="minorHAnsi"/>
            <w:b/>
            <w:sz w:val="24"/>
            <w:szCs w:val="24"/>
          </w:rPr>
          <w:t>asikora@wadowice.pl</w:t>
        </w:r>
      </w:hyperlink>
      <w:r w:rsidR="001D54DC" w:rsidRPr="007B6DBC">
        <w:rPr>
          <w:rFonts w:asciiTheme="minorHAnsi" w:hAnsiTheme="minorHAnsi" w:cstheme="minorHAnsi"/>
          <w:sz w:val="24"/>
          <w:szCs w:val="24"/>
        </w:rPr>
        <w:t xml:space="preserve"> </w:t>
      </w:r>
    </w:p>
    <w:p w14:paraId="70D21CF4" w14:textId="5FF423ED" w:rsidR="00151DE2" w:rsidRPr="007B6DBC" w:rsidRDefault="00151DE2" w:rsidP="00FC6F73">
      <w:pPr>
        <w:spacing w:after="0" w:line="360" w:lineRule="auto"/>
        <w:ind w:left="284"/>
        <w:jc w:val="both"/>
        <w:rPr>
          <w:rFonts w:asciiTheme="minorHAnsi" w:hAnsiTheme="minorHAnsi" w:cstheme="minorHAnsi"/>
          <w:sz w:val="24"/>
          <w:szCs w:val="24"/>
        </w:rPr>
      </w:pPr>
      <w:r>
        <w:rPr>
          <w:rFonts w:asciiTheme="minorHAnsi" w:hAnsiTheme="minorHAnsi" w:cstheme="minorHAnsi"/>
          <w:b/>
          <w:sz w:val="24"/>
          <w:szCs w:val="24"/>
        </w:rPr>
        <w:t xml:space="preserve">Pan Tomasz </w:t>
      </w:r>
      <w:proofErr w:type="spellStart"/>
      <w:r>
        <w:rPr>
          <w:rFonts w:asciiTheme="minorHAnsi" w:hAnsiTheme="minorHAnsi" w:cstheme="minorHAnsi"/>
          <w:b/>
          <w:sz w:val="24"/>
          <w:szCs w:val="24"/>
        </w:rPr>
        <w:t>Mżyk</w:t>
      </w:r>
      <w:proofErr w:type="spellEnd"/>
      <w:r>
        <w:rPr>
          <w:rFonts w:asciiTheme="minorHAnsi" w:hAnsiTheme="minorHAnsi" w:cstheme="minorHAnsi"/>
          <w:b/>
          <w:sz w:val="24"/>
          <w:szCs w:val="24"/>
        </w:rPr>
        <w:t xml:space="preserve"> tel.</w:t>
      </w:r>
      <w:r>
        <w:rPr>
          <w:rFonts w:asciiTheme="minorHAnsi" w:hAnsiTheme="minorHAnsi" w:cstheme="minorHAnsi"/>
          <w:sz w:val="24"/>
          <w:szCs w:val="24"/>
        </w:rPr>
        <w:t xml:space="preserve"> </w:t>
      </w:r>
      <w:r w:rsidRPr="00151DE2">
        <w:rPr>
          <w:rFonts w:asciiTheme="minorHAnsi" w:hAnsiTheme="minorHAnsi" w:cstheme="minorHAnsi"/>
          <w:b/>
          <w:bCs/>
          <w:sz w:val="24"/>
          <w:szCs w:val="24"/>
        </w:rPr>
        <w:t xml:space="preserve">33 873 18 11 w. 209, e-mail: </w:t>
      </w:r>
      <w:hyperlink r:id="rId18" w:history="1">
        <w:r w:rsidRPr="00151DE2">
          <w:rPr>
            <w:rStyle w:val="Hipercze"/>
            <w:rFonts w:asciiTheme="minorHAnsi" w:hAnsiTheme="minorHAnsi" w:cstheme="minorHAnsi"/>
            <w:b/>
            <w:bCs/>
            <w:sz w:val="24"/>
            <w:szCs w:val="24"/>
          </w:rPr>
          <w:t>tmzyk@wadowice.pl</w:t>
        </w:r>
      </w:hyperlink>
      <w:r>
        <w:rPr>
          <w:rFonts w:asciiTheme="minorHAnsi" w:hAnsiTheme="minorHAnsi" w:cstheme="minorHAnsi"/>
          <w:sz w:val="24"/>
          <w:szCs w:val="24"/>
        </w:rPr>
        <w:t xml:space="preserve"> </w:t>
      </w:r>
    </w:p>
    <w:p w14:paraId="68BF1159" w14:textId="181A9C8F" w:rsidR="00F83535" w:rsidRPr="00FC6F73" w:rsidRDefault="001D54DC" w:rsidP="00FC6F73">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Adres strony internetowej prowadzonego postępowania (link prowadzący bezpośrednio do widoku</w:t>
      </w:r>
      <w:r w:rsidR="00151DE2">
        <w:rPr>
          <w:rFonts w:asciiTheme="minorHAnsi" w:hAnsiTheme="minorHAnsi" w:cstheme="minorHAnsi"/>
          <w:sz w:val="24"/>
          <w:szCs w:val="24"/>
        </w:rPr>
        <w:t xml:space="preserve"> </w:t>
      </w:r>
      <w:r w:rsidRPr="00951E6C">
        <w:rPr>
          <w:rFonts w:asciiTheme="minorHAnsi" w:hAnsiTheme="minorHAnsi" w:cstheme="minorHAnsi"/>
          <w:sz w:val="24"/>
          <w:szCs w:val="24"/>
        </w:rPr>
        <w:t>postępowania na Platformie e-Zamówienia):</w:t>
      </w:r>
      <w:r w:rsidR="00151DE2">
        <w:rPr>
          <w:rFonts w:asciiTheme="minorHAnsi" w:hAnsiTheme="minorHAnsi" w:cstheme="minorHAnsi"/>
          <w:sz w:val="24"/>
          <w:szCs w:val="24"/>
        </w:rPr>
        <w:t xml:space="preserve"> </w:t>
      </w:r>
      <w:hyperlink r:id="rId19" w:history="1">
        <w:r w:rsidR="00875177" w:rsidRPr="00A96DF8">
          <w:rPr>
            <w:rStyle w:val="Hipercze"/>
            <w:rFonts w:ascii="Calibri" w:hAnsi="Calibri"/>
          </w:rPr>
          <w:t>https://ezamowienia.gov.pl/mp-client/search/list/ocds-148610-afb9e086-3845-43b9-a712-55feaef1b57a</w:t>
        </w:r>
      </w:hyperlink>
      <w:r w:rsidR="00875177">
        <w:t xml:space="preserve"> </w:t>
      </w:r>
      <w:r w:rsidR="00D22C65" w:rsidRPr="00D22C65">
        <w:rPr>
          <w:sz w:val="24"/>
          <w:szCs w:val="24"/>
        </w:rPr>
        <w:t xml:space="preserve"> </w:t>
      </w:r>
      <w:r w:rsidR="00D22C65" w:rsidRPr="00D22C65">
        <w:rPr>
          <w:sz w:val="28"/>
          <w:szCs w:val="28"/>
        </w:rPr>
        <w:t xml:space="preserve"> </w:t>
      </w:r>
      <w:r w:rsidR="00D22C65" w:rsidRPr="00D22C65">
        <w:rPr>
          <w:rFonts w:asciiTheme="minorHAnsi" w:hAnsiTheme="minorHAnsi" w:cstheme="minorHAnsi"/>
          <w:color w:val="4A4A4A"/>
          <w:sz w:val="28"/>
          <w:szCs w:val="28"/>
          <w:shd w:val="clear" w:color="auto" w:fill="FFFFFF"/>
        </w:rPr>
        <w:t xml:space="preserve">                                                                                                         </w:t>
      </w:r>
      <w:r w:rsidRPr="00FC6F73">
        <w:rPr>
          <w:rFonts w:asciiTheme="minorHAnsi" w:hAnsiTheme="minorHAnsi" w:cstheme="minorHAnsi"/>
          <w:sz w:val="24"/>
          <w:szCs w:val="24"/>
        </w:rPr>
        <w:t>Postępowanie można wyszukać również ze strony głównej Platformy e-Zamówienia (przycisk „Przeglądaj postępowania/konkursy”).</w:t>
      </w:r>
    </w:p>
    <w:p w14:paraId="7AFF35C1" w14:textId="1D8591C8" w:rsidR="00875177" w:rsidRPr="00875177" w:rsidRDefault="00F83535" w:rsidP="00604679">
      <w:pPr>
        <w:numPr>
          <w:ilvl w:val="1"/>
          <w:numId w:val="33"/>
        </w:numPr>
        <w:spacing w:after="0" w:line="360" w:lineRule="auto"/>
        <w:jc w:val="both"/>
        <w:rPr>
          <w:rFonts w:asciiTheme="minorHAnsi" w:eastAsia="Tahoma" w:hAnsiTheme="minorHAnsi" w:cstheme="minorHAnsi"/>
          <w:sz w:val="24"/>
          <w:szCs w:val="24"/>
          <w:lang w:eastAsia="pl-PL"/>
        </w:rPr>
      </w:pPr>
      <w:r w:rsidRPr="00875177">
        <w:rPr>
          <w:rFonts w:asciiTheme="minorHAnsi" w:hAnsiTheme="minorHAnsi" w:cstheme="minorHAnsi"/>
          <w:sz w:val="24"/>
          <w:szCs w:val="24"/>
        </w:rPr>
        <w:t xml:space="preserve"> </w:t>
      </w:r>
      <w:r w:rsidR="001D54DC" w:rsidRPr="00875177">
        <w:rPr>
          <w:rFonts w:asciiTheme="minorHAnsi" w:hAnsiTheme="minorHAnsi" w:cstheme="minorHAnsi"/>
          <w:sz w:val="24"/>
          <w:szCs w:val="24"/>
        </w:rPr>
        <w:t>Identyfikator (ID) postępowania na Platformie e-Zamówienia</w:t>
      </w:r>
      <w:r w:rsidR="006729B6" w:rsidRPr="00875177">
        <w:rPr>
          <w:rFonts w:asciiTheme="minorHAnsi" w:hAnsiTheme="minorHAnsi" w:cstheme="minorHAnsi"/>
          <w:sz w:val="24"/>
          <w:szCs w:val="24"/>
        </w:rPr>
        <w:t>:</w:t>
      </w:r>
      <w:r w:rsidR="009572D0" w:rsidRPr="00875177">
        <w:rPr>
          <w:rFonts w:asciiTheme="minorHAnsi" w:hAnsiTheme="minorHAnsi" w:cstheme="minorHAnsi"/>
          <w:sz w:val="24"/>
          <w:szCs w:val="24"/>
        </w:rPr>
        <w:t xml:space="preserve"> </w:t>
      </w:r>
      <w:hyperlink r:id="rId20" w:history="1">
        <w:r w:rsidR="00875177" w:rsidRPr="00875177">
          <w:rPr>
            <w:rStyle w:val="Hipercze"/>
            <w:rFonts w:asciiTheme="minorHAnsi" w:hAnsiTheme="minorHAnsi" w:cstheme="minorHAnsi"/>
            <w:sz w:val="24"/>
            <w:szCs w:val="24"/>
            <w:u w:val="none"/>
          </w:rPr>
          <w:t>ocds-148610-afb9e086-3845-43b9-a712-55feaef1b57a</w:t>
        </w:r>
      </w:hyperlink>
      <w:r w:rsidR="00875177">
        <w:rPr>
          <w:rFonts w:asciiTheme="minorHAnsi" w:hAnsiTheme="minorHAnsi" w:cstheme="minorHAnsi"/>
          <w:color w:val="0070C0"/>
          <w:sz w:val="24"/>
          <w:szCs w:val="24"/>
        </w:rPr>
        <w:t>.</w:t>
      </w:r>
    </w:p>
    <w:p w14:paraId="73A7700F" w14:textId="1E854D9D" w:rsidR="00F83535" w:rsidRPr="00875177" w:rsidRDefault="00F83535" w:rsidP="00604679">
      <w:pPr>
        <w:numPr>
          <w:ilvl w:val="1"/>
          <w:numId w:val="33"/>
        </w:numPr>
        <w:spacing w:after="0" w:line="360" w:lineRule="auto"/>
        <w:jc w:val="both"/>
        <w:rPr>
          <w:rFonts w:asciiTheme="minorHAnsi" w:eastAsia="Tahoma" w:hAnsiTheme="minorHAnsi" w:cstheme="minorHAnsi"/>
          <w:sz w:val="24"/>
          <w:szCs w:val="24"/>
          <w:lang w:eastAsia="pl-PL"/>
        </w:rPr>
      </w:pPr>
      <w:r w:rsidRPr="00875177">
        <w:rPr>
          <w:rFonts w:asciiTheme="minorHAnsi" w:hAnsiTheme="minorHAnsi" w:cstheme="minorHAnsi"/>
          <w:sz w:val="24"/>
          <w:szCs w:val="24"/>
        </w:rPr>
        <w:t xml:space="preserve"> </w:t>
      </w:r>
      <w:r w:rsidR="001D54DC" w:rsidRPr="00875177">
        <w:rPr>
          <w:rFonts w:asciiTheme="minorHAnsi" w:hAnsiTheme="minorHAnsi" w:cstheme="minorHAnsi"/>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21" w:history="1">
        <w:r w:rsidR="00EA0FA2" w:rsidRPr="00875177">
          <w:rPr>
            <w:rStyle w:val="Hipercze"/>
            <w:rFonts w:asciiTheme="minorHAnsi" w:hAnsiTheme="minorHAnsi" w:cstheme="minorHAnsi"/>
            <w:sz w:val="24"/>
            <w:szCs w:val="24"/>
          </w:rPr>
          <w:t>https://ezamowienia.gov.pl</w:t>
        </w:r>
      </w:hyperlink>
      <w:r w:rsidR="00EA0FA2" w:rsidRPr="00875177">
        <w:rPr>
          <w:rFonts w:asciiTheme="minorHAnsi" w:hAnsiTheme="minorHAnsi" w:cstheme="minorHAnsi"/>
          <w:sz w:val="24"/>
          <w:szCs w:val="24"/>
        </w:rPr>
        <w:t xml:space="preserve"> </w:t>
      </w:r>
      <w:r w:rsidR="001D54DC" w:rsidRPr="00875177">
        <w:rPr>
          <w:rFonts w:asciiTheme="minorHAnsi" w:hAnsiTheme="minorHAnsi" w:cstheme="minorHAnsi"/>
          <w:sz w:val="24"/>
          <w:szCs w:val="24"/>
        </w:rPr>
        <w:t xml:space="preserve"> oraz informacje zamieszczone w zakładce „Centrum Pomocy”. </w:t>
      </w:r>
    </w:p>
    <w:p w14:paraId="36364E9C" w14:textId="77777777" w:rsidR="00F83535" w:rsidRPr="00951E6C" w:rsidRDefault="001D54DC"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lastRenderedPageBreak/>
        <w:t>Przeglądanie i pobieranie publicznej treści dokumentacji postępowania nie wymaga posiadania konta na Platformie e-Zamówienia ani logowania.</w:t>
      </w:r>
    </w:p>
    <w:p w14:paraId="55787B49" w14:textId="309450AE" w:rsidR="00F83535" w:rsidRPr="00951E6C" w:rsidRDefault="001D54DC"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00CB4E3D" w:rsidRPr="00951E6C">
        <w:rPr>
          <w:rFonts w:asciiTheme="minorHAnsi" w:hAnsiTheme="minorHAnsi" w:cstheme="minorHAnsi"/>
          <w:sz w:val="24"/>
          <w:szCs w:val="24"/>
        </w:rPr>
        <w:br/>
      </w:r>
      <w:r w:rsidRPr="00951E6C">
        <w:rPr>
          <w:rFonts w:asciiTheme="minorHAnsi" w:hAnsiTheme="minorHAnsi" w:cstheme="minorHAnsi"/>
          <w:sz w:val="24"/>
          <w:szCs w:val="24"/>
        </w:rPr>
        <w:t>w sprawie wymagań dla dokumentów elektronicznych.</w:t>
      </w:r>
    </w:p>
    <w:p w14:paraId="0DFC0A2F" w14:textId="791C1F37"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Dokumenty elektroniczne</w:t>
      </w:r>
      <w:r w:rsidR="001D54DC" w:rsidRPr="00951E6C">
        <w:rPr>
          <w:rFonts w:asciiTheme="minorHAnsi" w:hAnsiTheme="minorHAnsi" w:cstheme="minorHAnsi"/>
          <w:sz w:val="24"/>
          <w:szCs w:val="24"/>
        </w:rPr>
        <w:t>, o których mowa w § 2 ust. 1 rozporządzenia Prezesa Rady Ministrów</w:t>
      </w:r>
      <w:r w:rsidR="00151DE2">
        <w:rPr>
          <w:rFonts w:asciiTheme="minorHAnsi" w:hAnsiTheme="minorHAnsi" w:cstheme="minorHAnsi"/>
          <w:sz w:val="24"/>
          <w:szCs w:val="24"/>
        </w:rPr>
        <w:t xml:space="preserve"> </w:t>
      </w:r>
      <w:r w:rsidR="001D54DC" w:rsidRPr="00951E6C">
        <w:rPr>
          <w:rFonts w:asciiTheme="minorHAnsi" w:hAnsiTheme="minorHAnsi" w:cstheme="minorHAnsi"/>
          <w:sz w:val="24"/>
          <w:szCs w:val="24"/>
        </w:rPr>
        <w:t>w</w:t>
      </w:r>
      <w:r w:rsidR="00151DE2">
        <w:rPr>
          <w:rFonts w:asciiTheme="minorHAnsi" w:hAnsiTheme="minorHAnsi" w:cstheme="minorHAnsi"/>
          <w:sz w:val="24"/>
          <w:szCs w:val="24"/>
        </w:rPr>
        <w:t xml:space="preserve"> s</w:t>
      </w:r>
      <w:r w:rsidR="001D54DC" w:rsidRPr="00951E6C">
        <w:rPr>
          <w:rFonts w:asciiTheme="minorHAnsi" w:hAnsiTheme="minorHAnsi" w:cstheme="minorHAnsi"/>
          <w:sz w:val="24"/>
          <w:szCs w:val="24"/>
        </w:rPr>
        <w:t xml:space="preserve">prawie wymagań dla dokumentów elektronicznych, sporządza się w postaci elektronicznej, </w:t>
      </w:r>
      <w:r w:rsidR="00151DE2">
        <w:rPr>
          <w:rFonts w:asciiTheme="minorHAnsi" w:hAnsiTheme="minorHAnsi" w:cstheme="minorHAnsi"/>
          <w:sz w:val="24"/>
          <w:szCs w:val="24"/>
        </w:rPr>
        <w:br/>
      </w:r>
      <w:r w:rsidR="001D54DC" w:rsidRPr="00951E6C">
        <w:rPr>
          <w:rFonts w:asciiTheme="minorHAnsi" w:hAnsiTheme="minorHAnsi" w:cstheme="minorHAnsi"/>
          <w:sz w:val="24"/>
          <w:szCs w:val="24"/>
        </w:rPr>
        <w:t xml:space="preserve">w formatach danych określonych w przepisach rozporządzenia Rady Ministrów w sprawie Krajowych Ram </w:t>
      </w:r>
      <w:r w:rsidR="001D54DC" w:rsidRPr="00B87FD4">
        <w:rPr>
          <w:rFonts w:asciiTheme="minorHAnsi" w:hAnsiTheme="minorHAnsi" w:cstheme="minorHAnsi"/>
          <w:sz w:val="24"/>
          <w:szCs w:val="24"/>
        </w:rPr>
        <w:t>Interoperacyjności</w:t>
      </w:r>
      <w:r w:rsidR="00B87FD4">
        <w:rPr>
          <w:rFonts w:asciiTheme="minorHAnsi" w:hAnsiTheme="minorHAnsi" w:cstheme="minorHAnsi"/>
          <w:sz w:val="24"/>
          <w:szCs w:val="24"/>
        </w:rPr>
        <w:t xml:space="preserve">, </w:t>
      </w:r>
      <w:r w:rsidR="001D54DC" w:rsidRPr="00951E6C">
        <w:rPr>
          <w:rFonts w:asciiTheme="minorHAnsi" w:hAnsiTheme="minorHAnsi" w:cstheme="minorHAnsi"/>
          <w:sz w:val="24"/>
          <w:szCs w:val="24"/>
        </w:rPr>
        <w:t>z uwzględnieniem rodzaju</w:t>
      </w:r>
      <w:r w:rsidR="00B87FD4">
        <w:rPr>
          <w:rFonts w:asciiTheme="minorHAnsi" w:hAnsiTheme="minorHAnsi" w:cstheme="minorHAnsi"/>
          <w:sz w:val="24"/>
          <w:szCs w:val="24"/>
        </w:rPr>
        <w:t xml:space="preserve"> </w:t>
      </w:r>
      <w:r w:rsidR="001D54DC" w:rsidRPr="00951E6C">
        <w:rPr>
          <w:rFonts w:asciiTheme="minorHAnsi" w:hAnsiTheme="minorHAnsi" w:cstheme="minorHAnsi"/>
          <w:sz w:val="24"/>
          <w:szCs w:val="24"/>
        </w:rPr>
        <w:t>przekazywanych danych i przekazuje się jako załączniki.</w:t>
      </w:r>
      <w:r w:rsidRPr="00951E6C">
        <w:rPr>
          <w:rFonts w:asciiTheme="minorHAnsi" w:hAnsiTheme="minorHAnsi" w:cstheme="minorHAnsi"/>
          <w:sz w:val="24"/>
          <w:szCs w:val="24"/>
        </w:rPr>
        <w:t xml:space="preserve"> W przypadku formatów, o których mowa w art. 66 ust. 1 ustawy </w:t>
      </w:r>
      <w:proofErr w:type="spellStart"/>
      <w:r w:rsidRPr="00951E6C">
        <w:rPr>
          <w:rFonts w:asciiTheme="minorHAnsi" w:hAnsiTheme="minorHAnsi" w:cstheme="minorHAnsi"/>
          <w:sz w:val="24"/>
          <w:szCs w:val="24"/>
        </w:rPr>
        <w:t>Pzp</w:t>
      </w:r>
      <w:proofErr w:type="spellEnd"/>
      <w:r w:rsidRPr="00951E6C">
        <w:rPr>
          <w:rFonts w:asciiTheme="minorHAnsi" w:hAnsiTheme="minorHAnsi" w:cstheme="minorHAnsi"/>
          <w:sz w:val="24"/>
          <w:szCs w:val="24"/>
        </w:rPr>
        <w:t>, ww. regulacje nie będą miały bezpośredniego zastosowania.</w:t>
      </w:r>
    </w:p>
    <w:p w14:paraId="47D86CF3" w14:textId="77777777"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Informacje, oświadczenia lub dokumenty, inne niż wymienione w § 2 ust. 1 rozporządzenia Prezesa Rady Ministrów w sprawie wymagań dla dokumentów elektronicznych, przekazywane w postępowaniu sporządza się w postaci elektronicznej:</w:t>
      </w:r>
    </w:p>
    <w:p w14:paraId="35443D7C" w14:textId="44E8012C" w:rsidR="00F83535" w:rsidRPr="00951E6C" w:rsidRDefault="00F83535" w:rsidP="00120BA8">
      <w:pPr>
        <w:numPr>
          <w:ilvl w:val="2"/>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w formatach danych określonych w przepisach rozporządzenia Rady Ministrów </w:t>
      </w:r>
      <w:r w:rsidR="00CB4E3D" w:rsidRPr="00951E6C">
        <w:rPr>
          <w:rFonts w:asciiTheme="minorHAnsi" w:hAnsiTheme="minorHAnsi" w:cstheme="minorHAnsi"/>
          <w:sz w:val="24"/>
          <w:szCs w:val="24"/>
        </w:rPr>
        <w:br/>
      </w:r>
      <w:r w:rsidRPr="00951E6C">
        <w:rPr>
          <w:rFonts w:asciiTheme="minorHAnsi" w:hAnsiTheme="minorHAnsi" w:cstheme="minorHAnsi"/>
          <w:sz w:val="24"/>
          <w:szCs w:val="24"/>
        </w:rPr>
        <w:t xml:space="preserve">w sprawie Krajowych Ram Interoperacyjności (i przekazuje się jako załącznik), lub </w:t>
      </w:r>
    </w:p>
    <w:p w14:paraId="19C853D1" w14:textId="5C9C7516" w:rsidR="00F83535" w:rsidRPr="00951E6C" w:rsidRDefault="00F83535" w:rsidP="00120BA8">
      <w:pPr>
        <w:numPr>
          <w:ilvl w:val="2"/>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jako tekst wpisany bezpośrednio do wiadomości przekazywanej przy użyciu środków komunikacji elektronicznej (np. w treści wiadomości e-mail lub w treści „Formularza do komunikacji”).</w:t>
      </w:r>
    </w:p>
    <w:p w14:paraId="471DD9FE" w14:textId="22A0BF3B" w:rsidR="00F83535" w:rsidRPr="00951E6C" w:rsidRDefault="00151DE2" w:rsidP="00120BA8">
      <w:pPr>
        <w:numPr>
          <w:ilvl w:val="1"/>
          <w:numId w:val="33"/>
        </w:numPr>
        <w:spacing w:after="0" w:line="360" w:lineRule="auto"/>
        <w:jc w:val="both"/>
        <w:rPr>
          <w:rFonts w:asciiTheme="minorHAnsi" w:eastAsia="Tahoma" w:hAnsiTheme="minorHAnsi" w:cstheme="minorHAnsi"/>
          <w:sz w:val="24"/>
          <w:szCs w:val="24"/>
          <w:lang w:eastAsia="pl-PL"/>
        </w:rPr>
      </w:pPr>
      <w:r>
        <w:rPr>
          <w:rFonts w:asciiTheme="minorHAnsi" w:hAnsiTheme="minorHAnsi" w:cstheme="minorHAnsi"/>
          <w:sz w:val="24"/>
          <w:szCs w:val="24"/>
        </w:rPr>
        <w:t xml:space="preserve"> </w:t>
      </w:r>
      <w:r w:rsidR="00F83535" w:rsidRPr="00951E6C">
        <w:rPr>
          <w:rFonts w:asciiTheme="minorHAnsi" w:hAnsiTheme="minorHAnsi" w:cstheme="minorHAnsi"/>
          <w:sz w:val="24"/>
          <w:szCs w:val="24"/>
        </w:rPr>
        <w:t>Jeżeli dokumenty elektroniczne, przekazywane przy użyciu środków komunikacji elektronicznej, zawierają informacje stanowiące tajemnicę przedsiębiorstwa w rozumieniu przepisów ustawy</w:t>
      </w:r>
      <w:r w:rsidR="00990B15" w:rsidRPr="00951E6C">
        <w:rPr>
          <w:rFonts w:asciiTheme="minorHAnsi" w:hAnsiTheme="minorHAnsi" w:cstheme="minorHAnsi"/>
          <w:sz w:val="24"/>
          <w:szCs w:val="24"/>
        </w:rPr>
        <w:t xml:space="preserve"> </w:t>
      </w:r>
      <w:r>
        <w:rPr>
          <w:rFonts w:asciiTheme="minorHAnsi" w:hAnsiTheme="minorHAnsi" w:cstheme="minorHAnsi"/>
          <w:sz w:val="24"/>
          <w:szCs w:val="24"/>
        </w:rPr>
        <w:br/>
      </w:r>
      <w:r w:rsidR="00F83535" w:rsidRPr="00951E6C">
        <w:rPr>
          <w:rFonts w:asciiTheme="minorHAnsi" w:hAnsiTheme="minorHAnsi" w:cstheme="minorHAnsi"/>
          <w:sz w:val="24"/>
          <w:szCs w:val="24"/>
        </w:rPr>
        <w:t>z dnia 16 kwietnia 1993 r. o zwalczaniu nieucz</w:t>
      </w:r>
      <w:r w:rsidR="00C77124" w:rsidRPr="00951E6C">
        <w:rPr>
          <w:rFonts w:asciiTheme="minorHAnsi" w:hAnsiTheme="minorHAnsi" w:cstheme="minorHAnsi"/>
          <w:sz w:val="24"/>
          <w:szCs w:val="24"/>
        </w:rPr>
        <w:t>ciwej konkurencji (Dz. U. z 202</w:t>
      </w:r>
      <w:r w:rsidR="002F3D6E">
        <w:rPr>
          <w:rFonts w:asciiTheme="minorHAnsi" w:hAnsiTheme="minorHAnsi" w:cstheme="minorHAnsi"/>
          <w:sz w:val="24"/>
          <w:szCs w:val="24"/>
        </w:rPr>
        <w:t>6</w:t>
      </w:r>
      <w:r w:rsidR="00C77124" w:rsidRPr="00951E6C">
        <w:rPr>
          <w:rFonts w:asciiTheme="minorHAnsi" w:hAnsiTheme="minorHAnsi" w:cstheme="minorHAnsi"/>
          <w:sz w:val="24"/>
          <w:szCs w:val="24"/>
        </w:rPr>
        <w:t xml:space="preserve"> r. poz. </w:t>
      </w:r>
      <w:r w:rsidR="002F3D6E">
        <w:rPr>
          <w:rFonts w:asciiTheme="minorHAnsi" w:hAnsiTheme="minorHAnsi" w:cstheme="minorHAnsi"/>
          <w:sz w:val="24"/>
          <w:szCs w:val="24"/>
        </w:rPr>
        <w:t>85</w:t>
      </w:r>
      <w:r w:rsidR="00F83535" w:rsidRPr="00951E6C">
        <w:rPr>
          <w:rFonts w:asciiTheme="minorHAnsi" w:hAnsiTheme="minorHAnsi" w:cstheme="minorHAnsi"/>
          <w:sz w:val="24"/>
          <w:szCs w:val="24"/>
        </w:rPr>
        <w:t>) wykonawca, w celu utrzymania w poufności tych informacji, przekazuje je w wydzielonym</w:t>
      </w:r>
      <w:r w:rsidR="002F3D6E">
        <w:rPr>
          <w:rFonts w:asciiTheme="minorHAnsi" w:hAnsiTheme="minorHAnsi" w:cstheme="minorHAnsi"/>
          <w:sz w:val="24"/>
          <w:szCs w:val="24"/>
        </w:rPr>
        <w:t xml:space="preserve"> </w:t>
      </w:r>
      <w:r>
        <w:rPr>
          <w:rFonts w:asciiTheme="minorHAnsi" w:hAnsiTheme="minorHAnsi" w:cstheme="minorHAnsi"/>
          <w:sz w:val="24"/>
          <w:szCs w:val="24"/>
        </w:rPr>
        <w:br/>
      </w:r>
      <w:r w:rsidR="00F83535" w:rsidRPr="00951E6C">
        <w:rPr>
          <w:rFonts w:asciiTheme="minorHAnsi" w:hAnsiTheme="minorHAnsi" w:cstheme="minorHAnsi"/>
          <w:sz w:val="24"/>
          <w:szCs w:val="24"/>
        </w:rPr>
        <w:t>i odpowiednio oznaczonym pliku, wraz z jednoczesnym zaznaczeniem w nazwie pliku „Dokument stanowiący tajemnicę przedsiębiorstwa”.</w:t>
      </w:r>
    </w:p>
    <w:p w14:paraId="6CA376CE" w14:textId="77777777" w:rsidR="00FC6F73" w:rsidRPr="00FC6F73" w:rsidRDefault="00F83535" w:rsidP="00FC6F73">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Komunikacja w postępowaniu, </w:t>
      </w:r>
      <w:r w:rsidRPr="00B67AF7">
        <w:rPr>
          <w:rFonts w:asciiTheme="minorHAnsi" w:hAnsiTheme="minorHAnsi" w:cstheme="minorHAnsi"/>
          <w:b/>
          <w:bCs/>
          <w:sz w:val="24"/>
          <w:szCs w:val="24"/>
        </w:rPr>
        <w:t>z wyłączeniem składania ofert/wniosków</w:t>
      </w:r>
      <w:r w:rsidRPr="00951E6C">
        <w:rPr>
          <w:rFonts w:asciiTheme="minorHAnsi" w:hAnsiTheme="minorHAnsi" w:cstheme="minorHAnsi"/>
          <w:sz w:val="24"/>
          <w:szCs w:val="24"/>
        </w:rPr>
        <w:t xml:space="preserve"> o dopuszczenie do udziału w postępowaniu, odbywa się drogą elektroniczną </w:t>
      </w:r>
      <w:r w:rsidR="00D45DB2" w:rsidRPr="00951E6C">
        <w:rPr>
          <w:rFonts w:asciiTheme="minorHAnsi" w:hAnsiTheme="minorHAnsi" w:cstheme="minorHAnsi"/>
          <w:sz w:val="24"/>
          <w:szCs w:val="24"/>
        </w:rPr>
        <w:t xml:space="preserve">za pośrednictwem </w:t>
      </w:r>
      <w:r w:rsidRPr="00951E6C">
        <w:rPr>
          <w:rFonts w:asciiTheme="minorHAnsi" w:hAnsiTheme="minorHAnsi" w:cstheme="minorHAnsi"/>
          <w:sz w:val="24"/>
          <w:szCs w:val="24"/>
        </w:rPr>
        <w:t>formularzy do komunikacji dostępnych w zakładce „Formularze” („Formularze do komunikacji”).</w:t>
      </w:r>
      <w:r w:rsidR="00FC6F73">
        <w:rPr>
          <w:rFonts w:asciiTheme="minorHAnsi" w:hAnsiTheme="minorHAnsi" w:cstheme="minorHAnsi"/>
          <w:sz w:val="24"/>
          <w:szCs w:val="24"/>
        </w:rPr>
        <w:t xml:space="preserve"> </w:t>
      </w:r>
    </w:p>
    <w:p w14:paraId="1230A5A8" w14:textId="0BD50A89" w:rsidR="00F83535" w:rsidRPr="00FC6F73" w:rsidRDefault="00F83535" w:rsidP="00FC6F73">
      <w:pPr>
        <w:spacing w:after="0" w:line="360" w:lineRule="auto"/>
        <w:ind w:left="360"/>
        <w:jc w:val="both"/>
        <w:rPr>
          <w:rFonts w:asciiTheme="minorHAnsi" w:eastAsia="Tahoma" w:hAnsiTheme="minorHAnsi" w:cstheme="minorHAnsi"/>
          <w:sz w:val="24"/>
          <w:szCs w:val="24"/>
          <w:lang w:eastAsia="pl-PL"/>
        </w:rPr>
      </w:pPr>
      <w:r w:rsidRPr="00FC6F73">
        <w:rPr>
          <w:rFonts w:asciiTheme="minorHAnsi" w:hAnsiTheme="minorHAnsi" w:cstheme="minorHAnsi"/>
          <w:sz w:val="24"/>
          <w:szCs w:val="24"/>
        </w:rPr>
        <w:t xml:space="preserve">Za pośrednictwem „Formularzy do komunikacji” odbywa się w szczególności przekazywanie wezwań i zawiadomień, zadawanie pytań i udzielanie odpowiedzi. Formularze do komunikacji </w:t>
      </w:r>
      <w:r w:rsidRPr="00FC6F73">
        <w:rPr>
          <w:rFonts w:asciiTheme="minorHAnsi" w:hAnsiTheme="minorHAnsi" w:cstheme="minorHAnsi"/>
          <w:sz w:val="24"/>
          <w:szCs w:val="24"/>
        </w:rPr>
        <w:lastRenderedPageBreak/>
        <w:t xml:space="preserve">umożliwiają również dołączenie załącznika do przesyłanej wiadomości (przycisk „dodaj załącznik”). W przypadku załączników, które są zgodnie z ustawą </w:t>
      </w:r>
      <w:proofErr w:type="spellStart"/>
      <w:r w:rsidRPr="00FC6F73">
        <w:rPr>
          <w:rFonts w:asciiTheme="minorHAnsi" w:hAnsiTheme="minorHAnsi" w:cstheme="minorHAnsi"/>
          <w:sz w:val="24"/>
          <w:szCs w:val="24"/>
        </w:rPr>
        <w:t>Pzp</w:t>
      </w:r>
      <w:proofErr w:type="spellEnd"/>
      <w:r w:rsidRPr="00FC6F73">
        <w:rPr>
          <w:rFonts w:asciiTheme="minorHAnsi" w:hAnsiTheme="minorHAnsi" w:cstheme="minorHAnsi"/>
          <w:sz w:val="24"/>
          <w:szCs w:val="24"/>
        </w:rPr>
        <w:t xml:space="preserve"> lub rozporządzeniem Prezesa Rady Ministrów w sprawie wymagań dla dokumentów elektronicznych opatrzone kwalifikowanym podpisem el</w:t>
      </w:r>
      <w:r w:rsidR="003409DD" w:rsidRPr="00FC6F73">
        <w:rPr>
          <w:rFonts w:asciiTheme="minorHAnsi" w:hAnsiTheme="minorHAnsi" w:cstheme="minorHAnsi"/>
          <w:sz w:val="24"/>
          <w:szCs w:val="24"/>
        </w:rPr>
        <w:t>ektronicznym, podpisem zaufanym lub podpisem osobistym</w:t>
      </w:r>
      <w:r w:rsidRPr="00FC6F73">
        <w:rPr>
          <w:rFonts w:asciiTheme="minorHAnsi" w:hAnsiTheme="minorHAnsi" w:cstheme="minorHAnsi"/>
          <w:sz w:val="24"/>
          <w:szCs w:val="24"/>
        </w:rPr>
        <w:t xml:space="preserve">, mogą być opatrzone, zgodnie z wyborem wykonawcy/wykonawcy wspólnie ubiegającego się o udzielenie zamówienia/podmiotu udostępniającego zasoby, podpisem zewnętrznym lub wewnętrznym. </w:t>
      </w:r>
      <w:r w:rsidR="00151DE2">
        <w:rPr>
          <w:rFonts w:asciiTheme="minorHAnsi" w:hAnsiTheme="minorHAnsi" w:cstheme="minorHAnsi"/>
          <w:sz w:val="24"/>
          <w:szCs w:val="24"/>
        </w:rPr>
        <w:br/>
      </w:r>
      <w:r w:rsidRPr="00FC6F73">
        <w:rPr>
          <w:rFonts w:asciiTheme="minorHAnsi" w:hAnsiTheme="minorHAnsi" w:cstheme="minorHAnsi"/>
          <w:sz w:val="24"/>
          <w:szCs w:val="24"/>
        </w:rPr>
        <w:t>W zależności od rodzaju podpisu i jego typu (zewnętrzny, wewnętrzny) dodaje się do przesyłanej wiadomości uprzednio podpisane dokumenty wraz z wygenerowanym plikiem podpisu (typ zewnętrzny) lub dokument z wszytym podpisem (typ wewnętrzny).</w:t>
      </w:r>
    </w:p>
    <w:p w14:paraId="4F9030F0" w14:textId="6C0991B0"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0245DEF0" w14:textId="77777777"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Wszystkie wysłane i odebrane w postępowaniu przez wykonawcę wiadomości widoczne są po zalogowaniu w podglądzie postępowania w zakładce „Komunikacja”.</w:t>
      </w:r>
    </w:p>
    <w:p w14:paraId="53B6F930" w14:textId="6E2D9327"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Maksymalny rozmiar plików przesyłanych za pośrednictwem „Formularzy do komunikacji” wynosi </w:t>
      </w:r>
      <w:r w:rsidR="002F3D6E">
        <w:rPr>
          <w:rFonts w:asciiTheme="minorHAnsi" w:hAnsiTheme="minorHAnsi" w:cstheme="minorHAnsi"/>
          <w:sz w:val="24"/>
          <w:szCs w:val="24"/>
        </w:rPr>
        <w:t>1</w:t>
      </w:r>
      <w:r w:rsidR="00990B15" w:rsidRPr="00951E6C">
        <w:rPr>
          <w:rFonts w:asciiTheme="minorHAnsi" w:hAnsiTheme="minorHAnsi" w:cstheme="minorHAnsi"/>
          <w:sz w:val="24"/>
          <w:szCs w:val="24"/>
        </w:rPr>
        <w:t>5</w:t>
      </w:r>
      <w:r w:rsidR="002F3D6E">
        <w:rPr>
          <w:rFonts w:asciiTheme="minorHAnsi" w:hAnsiTheme="minorHAnsi" w:cstheme="minorHAnsi"/>
          <w:sz w:val="24"/>
          <w:szCs w:val="24"/>
        </w:rPr>
        <w:t>0</w:t>
      </w:r>
      <w:r w:rsidRPr="00951E6C">
        <w:rPr>
          <w:rFonts w:asciiTheme="minorHAnsi" w:hAnsiTheme="minorHAnsi" w:cstheme="minorHAnsi"/>
          <w:sz w:val="24"/>
          <w:szCs w:val="24"/>
        </w:rPr>
        <w:t xml:space="preserve"> MB (wielkość ta dotyczy plików przesyłanych jako załączniki do jednego formularza).</w:t>
      </w:r>
    </w:p>
    <w:p w14:paraId="7B952815" w14:textId="6AF99477"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Minimalne wymagania techniczne dotyczące sprzętu używanego w celu korzystania </w:t>
      </w:r>
      <w:r w:rsidR="00990B15" w:rsidRPr="00951E6C">
        <w:rPr>
          <w:rFonts w:asciiTheme="minorHAnsi" w:hAnsiTheme="minorHAnsi" w:cstheme="minorHAnsi"/>
          <w:sz w:val="24"/>
          <w:szCs w:val="24"/>
        </w:rPr>
        <w:br/>
      </w:r>
      <w:r w:rsidRPr="00951E6C">
        <w:rPr>
          <w:rFonts w:asciiTheme="minorHAnsi" w:hAnsiTheme="minorHAnsi" w:cstheme="minorHAnsi"/>
          <w:sz w:val="24"/>
          <w:szCs w:val="24"/>
        </w:rPr>
        <w:t>z usług Platformy e-Zamówienia oraz informacje dotyczące specyfikacji połączenia określa Regulamin Platformy e-Zamówienia.</w:t>
      </w:r>
    </w:p>
    <w:p w14:paraId="2F6F3EBE" w14:textId="4EE8E95F" w:rsidR="00F83535" w:rsidRPr="00951E6C" w:rsidRDefault="00F83535"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 W przypadku problemów technicznych i awarii związanych z funkcjonowaniem Platformy </w:t>
      </w:r>
      <w:r w:rsidR="00CB4E3D" w:rsidRPr="00951E6C">
        <w:rPr>
          <w:rFonts w:asciiTheme="minorHAnsi" w:hAnsiTheme="minorHAnsi" w:cstheme="minorHAnsi"/>
          <w:sz w:val="24"/>
          <w:szCs w:val="24"/>
        </w:rPr>
        <w:br/>
      </w:r>
      <w:r w:rsidRPr="00951E6C">
        <w:rPr>
          <w:rFonts w:asciiTheme="minorHAnsi" w:hAnsiTheme="minorHAnsi" w:cstheme="minorHAnsi"/>
          <w:sz w:val="24"/>
          <w:szCs w:val="24"/>
        </w:rPr>
        <w:t xml:space="preserve">e-Zamówienia użytkownicy mogą skorzystać ze wsparcia technicznego dostępnego pod numerem telefonu </w:t>
      </w:r>
      <w:r w:rsidR="00990B15" w:rsidRPr="00951E6C">
        <w:rPr>
          <w:rFonts w:asciiTheme="minorHAnsi" w:hAnsiTheme="minorHAnsi" w:cstheme="minorHAnsi"/>
          <w:sz w:val="24"/>
          <w:szCs w:val="24"/>
        </w:rPr>
        <w:t xml:space="preserve">(22) 458 77 99 </w:t>
      </w:r>
      <w:r w:rsidRPr="00951E6C">
        <w:rPr>
          <w:rFonts w:asciiTheme="minorHAnsi" w:hAnsiTheme="minorHAnsi" w:cstheme="minorHAnsi"/>
          <w:sz w:val="24"/>
          <w:szCs w:val="24"/>
        </w:rPr>
        <w:t xml:space="preserve">lub drogą elektroniczną poprzez formularz udostępniony na stronie internetowej </w:t>
      </w:r>
      <w:hyperlink r:id="rId22" w:history="1">
        <w:r w:rsidR="002F3D6E" w:rsidRPr="00876428">
          <w:rPr>
            <w:rStyle w:val="Hipercze"/>
            <w:rFonts w:asciiTheme="minorHAnsi" w:hAnsiTheme="minorHAnsi" w:cstheme="minorHAnsi"/>
            <w:sz w:val="24"/>
            <w:szCs w:val="24"/>
          </w:rPr>
          <w:t>https://ezamowienia.gov.pl</w:t>
        </w:r>
      </w:hyperlink>
      <w:r w:rsidR="002F3D6E">
        <w:rPr>
          <w:rFonts w:asciiTheme="minorHAnsi" w:hAnsiTheme="minorHAnsi" w:cstheme="minorHAnsi"/>
          <w:sz w:val="24"/>
          <w:szCs w:val="24"/>
        </w:rPr>
        <w:t xml:space="preserve"> </w:t>
      </w:r>
      <w:r w:rsidRPr="00951E6C">
        <w:rPr>
          <w:rFonts w:asciiTheme="minorHAnsi" w:hAnsiTheme="minorHAnsi" w:cstheme="minorHAnsi"/>
          <w:sz w:val="24"/>
          <w:szCs w:val="24"/>
        </w:rPr>
        <w:t xml:space="preserve"> w zakładce „Zgłoś problem”.</w:t>
      </w:r>
    </w:p>
    <w:p w14:paraId="12E2B054" w14:textId="0701E3EB" w:rsidR="001D54DC" w:rsidRPr="002F3D6E" w:rsidRDefault="00FC6F73" w:rsidP="00120BA8">
      <w:pPr>
        <w:numPr>
          <w:ilvl w:val="1"/>
          <w:numId w:val="33"/>
        </w:numPr>
        <w:spacing w:after="0" w:line="360" w:lineRule="auto"/>
        <w:jc w:val="both"/>
        <w:rPr>
          <w:rFonts w:asciiTheme="minorHAnsi" w:eastAsia="Tahoma" w:hAnsiTheme="minorHAnsi" w:cstheme="minorHAnsi"/>
          <w:sz w:val="24"/>
          <w:szCs w:val="24"/>
          <w:lang w:eastAsia="pl-PL"/>
        </w:rPr>
      </w:pPr>
      <w:r>
        <w:rPr>
          <w:rFonts w:asciiTheme="minorHAnsi" w:hAnsiTheme="minorHAnsi" w:cstheme="minorHAnsi"/>
          <w:sz w:val="24"/>
          <w:szCs w:val="24"/>
        </w:rPr>
        <w:t xml:space="preserve"> </w:t>
      </w:r>
      <w:r w:rsidR="003409DD" w:rsidRPr="00951E6C">
        <w:rPr>
          <w:rFonts w:asciiTheme="minorHAnsi" w:hAnsiTheme="minorHAnsi" w:cstheme="minorHAnsi"/>
          <w:sz w:val="24"/>
          <w:szCs w:val="24"/>
        </w:rPr>
        <w:t>We wszelkiej korespondencji zawiązanej z niniejszym postępowaniem Zamawiający i Wykonawcy posługują się numerem postępowania wskazanym w SWZ.</w:t>
      </w:r>
    </w:p>
    <w:p w14:paraId="7A4958AA" w14:textId="119177B2" w:rsidR="002F3D6E" w:rsidRPr="002F3D6E" w:rsidRDefault="002F3D6E" w:rsidP="00120BA8">
      <w:pPr>
        <w:numPr>
          <w:ilvl w:val="1"/>
          <w:numId w:val="33"/>
        </w:numPr>
        <w:spacing w:after="0" w:line="360" w:lineRule="auto"/>
        <w:jc w:val="both"/>
        <w:rPr>
          <w:rFonts w:asciiTheme="minorHAnsi" w:hAnsiTheme="minorHAnsi" w:cstheme="minorHAnsi"/>
          <w:b/>
          <w:bCs/>
          <w:sz w:val="24"/>
          <w:szCs w:val="24"/>
        </w:rPr>
      </w:pPr>
      <w:r>
        <w:rPr>
          <w:rFonts w:asciiTheme="minorHAnsi" w:hAnsiTheme="minorHAnsi" w:cstheme="minorHAnsi"/>
          <w:sz w:val="24"/>
          <w:szCs w:val="24"/>
        </w:rPr>
        <w:t xml:space="preserve"> </w:t>
      </w:r>
      <w:r w:rsidRPr="002F3D6E">
        <w:rPr>
          <w:rFonts w:asciiTheme="minorHAnsi" w:hAnsiTheme="minorHAnsi" w:cstheme="minorHAnsi"/>
          <w:b/>
          <w:bCs/>
          <w:sz w:val="24"/>
          <w:szCs w:val="24"/>
        </w:rPr>
        <w:t>Zamawiający dopuszcza również komunikację z Wykonawcami za pomocą poczty elektronicznej</w:t>
      </w:r>
      <w:r w:rsidRPr="002F3D6E">
        <w:rPr>
          <w:rFonts w:asciiTheme="minorHAnsi" w:hAnsiTheme="minorHAnsi" w:cstheme="minorHAnsi"/>
          <w:sz w:val="24"/>
          <w:szCs w:val="24"/>
        </w:rPr>
        <w:t xml:space="preserve">, </w:t>
      </w:r>
      <w:r w:rsidRPr="002F3D6E">
        <w:rPr>
          <w:rFonts w:asciiTheme="minorHAnsi" w:hAnsiTheme="minorHAnsi" w:cstheme="minorHAnsi"/>
          <w:b/>
          <w:bCs/>
          <w:sz w:val="24"/>
          <w:szCs w:val="24"/>
        </w:rPr>
        <w:t xml:space="preserve">e-mail: </w:t>
      </w:r>
      <w:hyperlink r:id="rId23" w:history="1">
        <w:r w:rsidRPr="002F3D6E">
          <w:rPr>
            <w:rStyle w:val="Hipercze"/>
            <w:rFonts w:asciiTheme="minorHAnsi" w:hAnsiTheme="minorHAnsi" w:cstheme="minorHAnsi"/>
            <w:b/>
            <w:bCs/>
            <w:sz w:val="24"/>
            <w:szCs w:val="24"/>
          </w:rPr>
          <w:t>zamowienia@wadowice.pl</w:t>
        </w:r>
      </w:hyperlink>
      <w:r w:rsidRPr="002F3D6E">
        <w:rPr>
          <w:rFonts w:asciiTheme="minorHAnsi" w:hAnsiTheme="minorHAnsi" w:cstheme="minorHAnsi"/>
          <w:b/>
          <w:bCs/>
          <w:sz w:val="24"/>
          <w:szCs w:val="24"/>
        </w:rPr>
        <w:t xml:space="preserve">  (nie dotyczy składania ofert).</w:t>
      </w:r>
    </w:p>
    <w:p w14:paraId="2E4C2973" w14:textId="6E91600C" w:rsidR="000738EA" w:rsidRPr="00951E6C" w:rsidRDefault="00151DE2" w:rsidP="00120BA8">
      <w:pPr>
        <w:numPr>
          <w:ilvl w:val="1"/>
          <w:numId w:val="33"/>
        </w:numPr>
        <w:spacing w:after="0"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3409DD" w:rsidRPr="00951E6C">
        <w:rPr>
          <w:rFonts w:asciiTheme="minorHAnsi" w:hAnsiTheme="minorHAnsi" w:cstheme="minorHAnsi"/>
          <w:sz w:val="24"/>
          <w:szCs w:val="24"/>
        </w:rPr>
        <w:t xml:space="preserve">W przypadku komunikacji za pośrednictwem poczty elektronicznej za datę przekazania wniosków, zawiadomień, dokumentów elektronicznych, oświadczeń lub cyfrowych </w:t>
      </w:r>
      <w:proofErr w:type="spellStart"/>
      <w:r w:rsidR="003409DD" w:rsidRPr="00951E6C">
        <w:rPr>
          <w:rFonts w:asciiTheme="minorHAnsi" w:hAnsiTheme="minorHAnsi" w:cstheme="minorHAnsi"/>
          <w:sz w:val="24"/>
          <w:szCs w:val="24"/>
        </w:rPr>
        <w:t>odwzorowań</w:t>
      </w:r>
      <w:proofErr w:type="spellEnd"/>
      <w:r w:rsidR="003409DD" w:rsidRPr="00951E6C">
        <w:rPr>
          <w:rFonts w:asciiTheme="minorHAnsi" w:hAnsiTheme="minorHAnsi" w:cstheme="minorHAnsi"/>
          <w:sz w:val="24"/>
          <w:szCs w:val="24"/>
        </w:rPr>
        <w:t xml:space="preserve"> dokumentów </w:t>
      </w:r>
      <w:r w:rsidR="003409DD" w:rsidRPr="00951E6C">
        <w:rPr>
          <w:rFonts w:asciiTheme="minorHAnsi" w:hAnsiTheme="minorHAnsi" w:cstheme="minorHAnsi"/>
          <w:sz w:val="24"/>
          <w:szCs w:val="24"/>
        </w:rPr>
        <w:lastRenderedPageBreak/>
        <w:t>w postaci papierowej (elektronicznych kopii dokumentów stworzonych w postaci papierowej) oraz innych informacji przyjmuje się datę ich przekazania na adres poczty elektronicznej Zamawiającego.</w:t>
      </w:r>
    </w:p>
    <w:p w14:paraId="0F062C00" w14:textId="6E6CCE07" w:rsidR="003409DD" w:rsidRPr="00951E6C" w:rsidRDefault="000738EA" w:rsidP="00120BA8">
      <w:pPr>
        <w:numPr>
          <w:ilvl w:val="1"/>
          <w:numId w:val="33"/>
        </w:numPr>
        <w:spacing w:after="0" w:line="360" w:lineRule="auto"/>
        <w:jc w:val="both"/>
        <w:rPr>
          <w:rFonts w:asciiTheme="minorHAnsi" w:hAnsiTheme="minorHAnsi" w:cstheme="minorHAnsi"/>
          <w:sz w:val="24"/>
          <w:szCs w:val="24"/>
        </w:rPr>
      </w:pPr>
      <w:r w:rsidRPr="00951E6C">
        <w:rPr>
          <w:rFonts w:asciiTheme="minorHAnsi" w:hAnsiTheme="minorHAnsi" w:cstheme="minorHAnsi"/>
          <w:sz w:val="24"/>
          <w:szCs w:val="24"/>
        </w:rPr>
        <w:t xml:space="preserve"> </w:t>
      </w:r>
      <w:r w:rsidR="003409DD" w:rsidRPr="00951E6C">
        <w:rPr>
          <w:rFonts w:asciiTheme="minorHAnsi" w:hAnsiTheme="minorHAnsi" w:cstheme="minorHAnsi"/>
          <w:sz w:val="24"/>
          <w:szCs w:val="24"/>
        </w:rPr>
        <w:t xml:space="preserve">Informacje na temat komunikacji za pośrednictwem Platformy dostępne są również </w:t>
      </w:r>
      <w:r w:rsidR="00126F0D" w:rsidRPr="00951E6C">
        <w:rPr>
          <w:rFonts w:asciiTheme="minorHAnsi" w:hAnsiTheme="minorHAnsi" w:cstheme="minorHAnsi"/>
          <w:sz w:val="24"/>
          <w:szCs w:val="24"/>
        </w:rPr>
        <w:br/>
      </w:r>
      <w:r w:rsidR="003409DD" w:rsidRPr="00951E6C">
        <w:rPr>
          <w:rFonts w:asciiTheme="minorHAnsi" w:hAnsiTheme="minorHAnsi" w:cstheme="minorHAnsi"/>
          <w:sz w:val="24"/>
          <w:szCs w:val="24"/>
        </w:rPr>
        <w:t xml:space="preserve">w Instrukcji interaktywnej - Komunikacja w postępowaniu dostępnej pod adresem: </w:t>
      </w:r>
      <w:hyperlink r:id="rId24" w:history="1">
        <w:r w:rsidR="003B5422" w:rsidRPr="00951E6C">
          <w:rPr>
            <w:rStyle w:val="Hipercze"/>
            <w:rFonts w:asciiTheme="minorHAnsi" w:hAnsiTheme="minorHAnsi" w:cstheme="minorHAnsi"/>
            <w:sz w:val="24"/>
            <w:szCs w:val="24"/>
          </w:rPr>
          <w:t>https://media.ezamowienia.gov.pl/pod/2021/10/Komunikacja-w-postepowaniu-5.1.pdf</w:t>
        </w:r>
      </w:hyperlink>
      <w:r w:rsidR="003B5422" w:rsidRPr="00951E6C">
        <w:rPr>
          <w:rFonts w:asciiTheme="minorHAnsi" w:hAnsiTheme="minorHAnsi" w:cstheme="minorHAnsi"/>
          <w:sz w:val="24"/>
          <w:szCs w:val="24"/>
        </w:rPr>
        <w:t xml:space="preserve"> </w:t>
      </w:r>
    </w:p>
    <w:p w14:paraId="10CFFAAC" w14:textId="1D93483B" w:rsidR="00A91FE3" w:rsidRPr="00951E6C" w:rsidRDefault="00042D2E" w:rsidP="00120BA8">
      <w:pPr>
        <w:numPr>
          <w:ilvl w:val="0"/>
          <w:numId w:val="33"/>
        </w:numPr>
        <w:spacing w:after="0" w:line="360" w:lineRule="auto"/>
        <w:jc w:val="both"/>
        <w:rPr>
          <w:rFonts w:asciiTheme="minorHAnsi" w:eastAsia="Tahoma" w:hAnsiTheme="minorHAnsi" w:cstheme="minorHAnsi"/>
          <w:sz w:val="24"/>
          <w:szCs w:val="24"/>
          <w:lang w:eastAsia="pl-PL"/>
        </w:rPr>
      </w:pPr>
      <w:r w:rsidRPr="00951E6C">
        <w:rPr>
          <w:rFonts w:asciiTheme="minorHAnsi" w:eastAsia="Times New Roman" w:hAnsiTheme="minorHAnsi" w:cstheme="minorHAnsi"/>
          <w:b/>
          <w:sz w:val="24"/>
          <w:szCs w:val="24"/>
          <w:u w:val="single"/>
          <w:lang w:eastAsia="pl-PL"/>
        </w:rPr>
        <w:t>Termin związania ofe</w:t>
      </w:r>
      <w:r w:rsidR="009F209F" w:rsidRPr="00951E6C">
        <w:rPr>
          <w:rFonts w:asciiTheme="minorHAnsi" w:eastAsia="Times New Roman" w:hAnsiTheme="minorHAnsi" w:cstheme="minorHAnsi"/>
          <w:b/>
          <w:sz w:val="24"/>
          <w:szCs w:val="24"/>
          <w:u w:val="single"/>
          <w:lang w:eastAsia="pl-PL"/>
        </w:rPr>
        <w:t>rtą</w:t>
      </w:r>
    </w:p>
    <w:p w14:paraId="4FFEB2CA" w14:textId="75609A79" w:rsidR="00057DF9" w:rsidRPr="00951E6C" w:rsidRDefault="00057DF9"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eastAsia="Batang" w:hAnsiTheme="minorHAnsi" w:cstheme="minorHAnsi"/>
          <w:kern w:val="1"/>
          <w:sz w:val="24"/>
          <w:szCs w:val="24"/>
          <w:lang w:eastAsia="zh-CN"/>
        </w:rPr>
        <w:t>Wykonawca będzie związany ofertą przez okres nie dłuższy 30 dni tj</w:t>
      </w:r>
      <w:r w:rsidRPr="00BB017F">
        <w:rPr>
          <w:rFonts w:asciiTheme="minorHAnsi" w:eastAsia="Batang" w:hAnsiTheme="minorHAnsi" w:cstheme="minorHAnsi"/>
          <w:kern w:val="1"/>
          <w:sz w:val="24"/>
          <w:szCs w:val="24"/>
          <w:lang w:eastAsia="zh-CN"/>
        </w:rPr>
        <w:t>. do dnia</w:t>
      </w:r>
      <w:r w:rsidR="00FC6F73" w:rsidRPr="00BB017F">
        <w:rPr>
          <w:rFonts w:asciiTheme="minorHAnsi" w:eastAsia="Batang" w:hAnsiTheme="minorHAnsi" w:cstheme="minorHAnsi"/>
          <w:kern w:val="1"/>
          <w:sz w:val="24"/>
          <w:szCs w:val="24"/>
          <w:lang w:eastAsia="zh-CN"/>
        </w:rPr>
        <w:t xml:space="preserve"> </w:t>
      </w:r>
      <w:r w:rsidR="004A23FE" w:rsidRPr="00BB017F">
        <w:rPr>
          <w:rFonts w:asciiTheme="minorHAnsi" w:eastAsia="Batang" w:hAnsiTheme="minorHAnsi" w:cstheme="minorHAnsi"/>
          <w:b/>
          <w:bCs/>
          <w:kern w:val="1"/>
          <w:sz w:val="24"/>
          <w:szCs w:val="24"/>
          <w:lang w:eastAsia="zh-CN"/>
        </w:rPr>
        <w:t>1</w:t>
      </w:r>
      <w:r w:rsidR="00E47628" w:rsidRPr="00BB017F">
        <w:rPr>
          <w:rFonts w:asciiTheme="minorHAnsi" w:eastAsia="Batang" w:hAnsiTheme="minorHAnsi" w:cstheme="minorHAnsi"/>
          <w:b/>
          <w:bCs/>
          <w:kern w:val="1"/>
          <w:sz w:val="24"/>
          <w:szCs w:val="24"/>
          <w:lang w:eastAsia="zh-CN"/>
        </w:rPr>
        <w:t>5</w:t>
      </w:r>
      <w:r w:rsidR="00EF47D7" w:rsidRPr="00BB017F">
        <w:rPr>
          <w:rFonts w:asciiTheme="minorHAnsi" w:eastAsia="Batang" w:hAnsiTheme="minorHAnsi" w:cstheme="minorHAnsi"/>
          <w:b/>
          <w:bCs/>
          <w:kern w:val="1"/>
          <w:sz w:val="24"/>
          <w:szCs w:val="24"/>
          <w:lang w:eastAsia="zh-CN"/>
        </w:rPr>
        <w:t>.0</w:t>
      </w:r>
      <w:r w:rsidR="004A23FE" w:rsidRPr="00BB017F">
        <w:rPr>
          <w:rFonts w:asciiTheme="minorHAnsi" w:eastAsia="Batang" w:hAnsiTheme="minorHAnsi" w:cstheme="minorHAnsi"/>
          <w:b/>
          <w:bCs/>
          <w:kern w:val="1"/>
          <w:sz w:val="24"/>
          <w:szCs w:val="24"/>
          <w:lang w:eastAsia="zh-CN"/>
        </w:rPr>
        <w:t>9</w:t>
      </w:r>
      <w:r w:rsidR="00EF47D7" w:rsidRPr="00BB017F">
        <w:rPr>
          <w:rFonts w:asciiTheme="minorHAnsi" w:eastAsia="Batang" w:hAnsiTheme="minorHAnsi" w:cstheme="minorHAnsi"/>
          <w:b/>
          <w:bCs/>
          <w:kern w:val="1"/>
          <w:sz w:val="24"/>
          <w:szCs w:val="24"/>
          <w:lang w:eastAsia="zh-CN"/>
        </w:rPr>
        <w:t>.202</w:t>
      </w:r>
      <w:r w:rsidR="008259A2" w:rsidRPr="00BB017F">
        <w:rPr>
          <w:rFonts w:asciiTheme="minorHAnsi" w:eastAsia="Batang" w:hAnsiTheme="minorHAnsi" w:cstheme="minorHAnsi"/>
          <w:b/>
          <w:bCs/>
          <w:kern w:val="1"/>
          <w:sz w:val="24"/>
          <w:szCs w:val="24"/>
          <w:lang w:eastAsia="zh-CN"/>
        </w:rPr>
        <w:t>6</w:t>
      </w:r>
      <w:r w:rsidR="00EF47D7" w:rsidRPr="00BB017F">
        <w:rPr>
          <w:rFonts w:asciiTheme="minorHAnsi" w:eastAsia="Batang" w:hAnsiTheme="minorHAnsi" w:cstheme="minorHAnsi"/>
          <w:b/>
          <w:bCs/>
          <w:kern w:val="1"/>
          <w:sz w:val="24"/>
          <w:szCs w:val="24"/>
          <w:lang w:eastAsia="zh-CN"/>
        </w:rPr>
        <w:t xml:space="preserve"> r.</w:t>
      </w:r>
      <w:r w:rsidR="00EF47D7" w:rsidRPr="00BB017F">
        <w:rPr>
          <w:rFonts w:asciiTheme="minorHAnsi" w:hAnsiTheme="minorHAnsi" w:cstheme="minorHAnsi"/>
          <w:color w:val="222222"/>
          <w:sz w:val="24"/>
          <w:szCs w:val="24"/>
          <w:shd w:val="clear" w:color="auto" w:fill="FFFFFF"/>
        </w:rPr>
        <w:t xml:space="preserve"> </w:t>
      </w:r>
      <w:r w:rsidRPr="00BB017F">
        <w:rPr>
          <w:rFonts w:asciiTheme="minorHAnsi" w:hAnsiTheme="minorHAnsi" w:cstheme="minorHAnsi"/>
          <w:color w:val="222222"/>
          <w:sz w:val="24"/>
          <w:szCs w:val="24"/>
          <w:shd w:val="clear" w:color="auto" w:fill="FFFFFF"/>
        </w:rPr>
        <w:t>od dnia</w:t>
      </w:r>
      <w:r w:rsidRPr="00951E6C">
        <w:rPr>
          <w:rFonts w:asciiTheme="minorHAnsi" w:hAnsiTheme="minorHAnsi" w:cstheme="minorHAnsi"/>
          <w:color w:val="222222"/>
          <w:sz w:val="24"/>
          <w:szCs w:val="24"/>
          <w:shd w:val="clear" w:color="auto" w:fill="FFFFFF"/>
        </w:rPr>
        <w:t xml:space="preserve"> upływu terminu składania ofert, przy czym pierwszym dniem terminu związania ofertą jest dzień, w którym upływa termin składania ofert.</w:t>
      </w:r>
    </w:p>
    <w:p w14:paraId="696D8E4F" w14:textId="0730C3A1" w:rsidR="00A71F5A" w:rsidRPr="00951E6C" w:rsidRDefault="00BE427D"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 xml:space="preserve">W przypadku, gdy wybór najkorzystniejszej oferty nie nastąpi przed upływem terminu związania ofertą wskazanego w pkt. </w:t>
      </w:r>
      <w:r w:rsidR="00041563" w:rsidRPr="00951E6C">
        <w:rPr>
          <w:rFonts w:asciiTheme="minorHAnsi" w:hAnsiTheme="minorHAnsi" w:cstheme="minorHAnsi"/>
          <w:sz w:val="24"/>
          <w:szCs w:val="24"/>
        </w:rPr>
        <w:t>9</w:t>
      </w:r>
      <w:r w:rsidRPr="00951E6C">
        <w:rPr>
          <w:rFonts w:asciiTheme="minorHAnsi" w:hAnsiTheme="minorHAnsi" w:cstheme="minorHAnsi"/>
          <w:sz w:val="24"/>
          <w:szCs w:val="24"/>
        </w:rPr>
        <w:t>.1, Zamawiający przed upływem terminu związania ofertą zwraca się jednokrotnie do wykonawców o wyrażenie zgody na przedłużenie tego terminu o</w:t>
      </w:r>
      <w:r w:rsidR="00204567" w:rsidRPr="00951E6C">
        <w:rPr>
          <w:rFonts w:asciiTheme="minorHAnsi" w:hAnsiTheme="minorHAnsi" w:cstheme="minorHAnsi"/>
          <w:sz w:val="24"/>
          <w:szCs w:val="24"/>
        </w:rPr>
        <w:t> </w:t>
      </w:r>
      <w:r w:rsidRPr="00951E6C">
        <w:rPr>
          <w:rFonts w:asciiTheme="minorHAnsi" w:hAnsiTheme="minorHAnsi" w:cstheme="minorHAnsi"/>
          <w:sz w:val="24"/>
          <w:szCs w:val="24"/>
        </w:rPr>
        <w:t>wskazywany przez niego okres, nie dłuższy niż 30 dni.</w:t>
      </w:r>
    </w:p>
    <w:p w14:paraId="7875963A" w14:textId="10FC5937" w:rsidR="007A7005" w:rsidRPr="00951E6C" w:rsidRDefault="00BE427D" w:rsidP="00120BA8">
      <w:pPr>
        <w:numPr>
          <w:ilvl w:val="1"/>
          <w:numId w:val="33"/>
        </w:numPr>
        <w:spacing w:after="0" w:line="360" w:lineRule="auto"/>
        <w:jc w:val="both"/>
        <w:rPr>
          <w:rFonts w:asciiTheme="minorHAnsi" w:eastAsia="Tahoma" w:hAnsiTheme="minorHAnsi" w:cstheme="minorHAnsi"/>
          <w:sz w:val="24"/>
          <w:szCs w:val="24"/>
          <w:lang w:eastAsia="pl-PL"/>
        </w:rPr>
      </w:pPr>
      <w:r w:rsidRPr="00951E6C">
        <w:rPr>
          <w:rFonts w:asciiTheme="minorHAnsi" w:hAnsiTheme="minorHAnsi" w:cstheme="minorHAnsi"/>
          <w:sz w:val="24"/>
          <w:szCs w:val="24"/>
        </w:rPr>
        <w:tab/>
        <w:t>Przedłużenie terminu związania ofertą wymaga złożenia przez wykonawcę pisemnego oświadczenia o wyrażeniu zgody na</w:t>
      </w:r>
      <w:r w:rsidR="00204567" w:rsidRPr="00951E6C">
        <w:rPr>
          <w:rFonts w:asciiTheme="minorHAnsi" w:hAnsiTheme="minorHAnsi" w:cstheme="minorHAnsi"/>
          <w:sz w:val="24"/>
          <w:szCs w:val="24"/>
        </w:rPr>
        <w:t> </w:t>
      </w:r>
      <w:r w:rsidRPr="00951E6C">
        <w:rPr>
          <w:rFonts w:asciiTheme="minorHAnsi" w:hAnsiTheme="minorHAnsi" w:cstheme="minorHAnsi"/>
          <w:sz w:val="24"/>
          <w:szCs w:val="24"/>
        </w:rPr>
        <w:t>przedłużenie terminu związania ofertą.</w:t>
      </w:r>
    </w:p>
    <w:p w14:paraId="5211218F" w14:textId="599A6A59" w:rsidR="007A7005" w:rsidRPr="00951E6C" w:rsidRDefault="007A7005" w:rsidP="00120BA8">
      <w:pPr>
        <w:pStyle w:val="Akapitzlist"/>
        <w:numPr>
          <w:ilvl w:val="0"/>
          <w:numId w:val="33"/>
        </w:numPr>
        <w:suppressAutoHyphens/>
        <w:spacing w:after="0" w:line="360" w:lineRule="auto"/>
        <w:jc w:val="both"/>
        <w:textAlignment w:val="baseline"/>
        <w:rPr>
          <w:rFonts w:asciiTheme="minorHAnsi" w:eastAsia="Times New Roman" w:hAnsiTheme="minorHAnsi" w:cstheme="minorHAnsi"/>
          <w:b/>
          <w:sz w:val="24"/>
          <w:szCs w:val="24"/>
          <w:lang w:eastAsia="pl-PL"/>
        </w:rPr>
      </w:pPr>
      <w:r w:rsidRPr="00951E6C">
        <w:rPr>
          <w:rFonts w:asciiTheme="minorHAnsi" w:eastAsia="Times New Roman" w:hAnsiTheme="minorHAnsi" w:cstheme="minorHAnsi"/>
          <w:b/>
          <w:bCs/>
          <w:sz w:val="24"/>
          <w:szCs w:val="24"/>
          <w:u w:val="single"/>
          <w:lang w:eastAsia="pl-PL"/>
        </w:rPr>
        <w:t xml:space="preserve"> Opis sposobu przygotowania</w:t>
      </w:r>
      <w:r w:rsidR="000A375D" w:rsidRPr="00951E6C">
        <w:rPr>
          <w:rFonts w:asciiTheme="minorHAnsi" w:eastAsia="Times New Roman" w:hAnsiTheme="minorHAnsi" w:cstheme="minorHAnsi"/>
          <w:b/>
          <w:bCs/>
          <w:sz w:val="24"/>
          <w:szCs w:val="24"/>
          <w:u w:val="single"/>
          <w:lang w:val="pl-PL" w:eastAsia="pl-PL"/>
        </w:rPr>
        <w:t xml:space="preserve"> </w:t>
      </w:r>
      <w:r w:rsidRPr="00951E6C">
        <w:rPr>
          <w:rFonts w:asciiTheme="minorHAnsi" w:eastAsia="Times New Roman" w:hAnsiTheme="minorHAnsi" w:cstheme="minorHAnsi"/>
          <w:b/>
          <w:bCs/>
          <w:sz w:val="24"/>
          <w:szCs w:val="24"/>
          <w:u w:val="single"/>
          <w:lang w:eastAsia="pl-PL"/>
        </w:rPr>
        <w:t>ofert</w:t>
      </w:r>
      <w:r w:rsidR="000738EA" w:rsidRPr="00951E6C">
        <w:rPr>
          <w:rFonts w:asciiTheme="minorHAnsi" w:eastAsia="Times New Roman" w:hAnsiTheme="minorHAnsi" w:cstheme="minorHAnsi"/>
          <w:bCs/>
          <w:sz w:val="24"/>
          <w:szCs w:val="24"/>
          <w:u w:val="single"/>
          <w:lang w:val="pl-PL" w:eastAsia="pl-PL"/>
        </w:rPr>
        <w:t xml:space="preserve"> </w:t>
      </w:r>
    </w:p>
    <w:p w14:paraId="480A9AB6" w14:textId="0E04A0A9" w:rsidR="00950109" w:rsidRPr="00D6579C" w:rsidRDefault="007A7005" w:rsidP="00D6579C">
      <w:pPr>
        <w:numPr>
          <w:ilvl w:val="1"/>
          <w:numId w:val="33"/>
        </w:numPr>
        <w:suppressAutoHyphens/>
        <w:spacing w:after="0" w:line="360" w:lineRule="auto"/>
        <w:jc w:val="both"/>
        <w:textAlignment w:val="baseline"/>
        <w:rPr>
          <w:rFonts w:asciiTheme="minorHAnsi" w:eastAsia="Times New Roman" w:hAnsiTheme="minorHAnsi" w:cstheme="minorHAnsi"/>
          <w:b/>
          <w:bCs/>
          <w:sz w:val="24"/>
          <w:szCs w:val="24"/>
          <w:lang w:val="x-none" w:eastAsia="pl-PL"/>
        </w:rPr>
      </w:pPr>
      <w:r w:rsidRPr="00951E6C">
        <w:rPr>
          <w:rFonts w:asciiTheme="minorHAnsi" w:eastAsia="Times New Roman" w:hAnsiTheme="minorHAnsi" w:cstheme="minorHAnsi"/>
          <w:sz w:val="24"/>
          <w:szCs w:val="24"/>
          <w:lang w:eastAsia="pl-PL"/>
        </w:rPr>
        <w:t xml:space="preserve"> </w:t>
      </w:r>
      <w:r w:rsidR="00D6579C" w:rsidRPr="00D6579C">
        <w:rPr>
          <w:rFonts w:asciiTheme="minorHAnsi" w:eastAsia="Times New Roman" w:hAnsiTheme="minorHAnsi" w:cstheme="minorHAnsi"/>
          <w:b/>
          <w:bCs/>
          <w:sz w:val="24"/>
          <w:szCs w:val="24"/>
          <w:lang w:val="x-none" w:eastAsia="pl-PL"/>
        </w:rPr>
        <w:t xml:space="preserve">Wykonawca może złożyć tylko jedną ofertę. Treść oferty musi odpowiadać treści SWZ. </w:t>
      </w:r>
    </w:p>
    <w:p w14:paraId="009D808A" w14:textId="77777777" w:rsidR="00123C7D" w:rsidRDefault="00B67AF7" w:rsidP="00120BA8">
      <w:pPr>
        <w:pStyle w:val="Akapitzlist"/>
        <w:numPr>
          <w:ilvl w:val="1"/>
          <w:numId w:val="33"/>
        </w:numPr>
        <w:suppressAutoHyphens/>
        <w:spacing w:before="120" w:after="0" w:line="360" w:lineRule="auto"/>
        <w:jc w:val="both"/>
        <w:textAlignment w:val="baseline"/>
        <w:rPr>
          <w:rFonts w:eastAsia="Times New Roman" w:cs="Calibri"/>
          <w:sz w:val="24"/>
          <w:szCs w:val="24"/>
          <w:lang w:eastAsia="pl-PL"/>
        </w:rPr>
      </w:pPr>
      <w:r>
        <w:rPr>
          <w:rFonts w:asciiTheme="minorHAnsi" w:eastAsia="Times New Roman" w:hAnsiTheme="minorHAnsi" w:cstheme="minorHAnsi"/>
          <w:sz w:val="24"/>
          <w:szCs w:val="24"/>
          <w:lang w:eastAsia="pl-PL"/>
        </w:rPr>
        <w:t xml:space="preserve"> </w:t>
      </w:r>
      <w:r w:rsidRPr="00776AA1">
        <w:rPr>
          <w:rFonts w:eastAsia="Times New Roman" w:cs="Calibri"/>
          <w:sz w:val="24"/>
          <w:szCs w:val="24"/>
          <w:lang w:eastAsia="pl-PL"/>
        </w:rPr>
        <w:t>Wykonawcy mogą wspólnie ubiegać się o udzielenie zamówienia. W takim przypadku Wykonawcy ustanawiają pełnomocnika do reprezentowania ich w postępowaniu o udzielenie zamówienia albo reprezentowania w postępowaniu i zawarcia umowy. Przepisy dotyczące wykonawcy stosuje się odpowiednio do Wykonawców ubiegających się wspólnie o udzielenie zamówienia.</w:t>
      </w:r>
    </w:p>
    <w:p w14:paraId="1B9ED48D" w14:textId="3DB86262" w:rsidR="00123C7D" w:rsidRPr="00D6579C" w:rsidRDefault="00123C7D" w:rsidP="00120BA8">
      <w:pPr>
        <w:pStyle w:val="Akapitzlist"/>
        <w:numPr>
          <w:ilvl w:val="1"/>
          <w:numId w:val="33"/>
        </w:numPr>
        <w:suppressAutoHyphens/>
        <w:spacing w:before="120" w:after="0" w:line="360" w:lineRule="auto"/>
        <w:jc w:val="both"/>
        <w:textAlignment w:val="baseline"/>
        <w:rPr>
          <w:rFonts w:eastAsia="Times New Roman" w:cs="Calibri"/>
          <w:sz w:val="24"/>
          <w:szCs w:val="24"/>
          <w:lang w:eastAsia="pl-PL"/>
        </w:rPr>
      </w:pPr>
      <w:r>
        <w:rPr>
          <w:rFonts w:eastAsia="Times New Roman" w:cs="Calibri"/>
          <w:sz w:val="24"/>
          <w:szCs w:val="24"/>
          <w:lang w:eastAsia="pl-PL"/>
        </w:rPr>
        <w:t xml:space="preserve"> </w:t>
      </w:r>
      <w:r w:rsidRPr="002C6D82">
        <w:rPr>
          <w:rFonts w:asciiTheme="minorHAnsi" w:hAnsiTheme="minorHAnsi" w:cstheme="minorHAnsi"/>
          <w:sz w:val="24"/>
          <w:szCs w:val="24"/>
        </w:rPr>
        <w:t xml:space="preserve">Zamawiający </w:t>
      </w:r>
      <w:r w:rsidR="002C6D82" w:rsidRPr="002C6D82">
        <w:rPr>
          <w:rFonts w:asciiTheme="minorHAnsi" w:hAnsiTheme="minorHAnsi" w:cstheme="minorHAnsi"/>
          <w:sz w:val="24"/>
          <w:szCs w:val="24"/>
        </w:rPr>
        <w:t xml:space="preserve">nie </w:t>
      </w:r>
      <w:r w:rsidRPr="002C6D82">
        <w:rPr>
          <w:rFonts w:asciiTheme="minorHAnsi" w:hAnsiTheme="minorHAnsi" w:cstheme="minorHAnsi"/>
          <w:sz w:val="24"/>
          <w:szCs w:val="24"/>
        </w:rPr>
        <w:t>przewiduje możliwoś</w:t>
      </w:r>
      <w:r w:rsidR="002C6D82" w:rsidRPr="002C6D82">
        <w:rPr>
          <w:rFonts w:asciiTheme="minorHAnsi" w:hAnsiTheme="minorHAnsi" w:cstheme="minorHAnsi"/>
          <w:sz w:val="24"/>
          <w:szCs w:val="24"/>
        </w:rPr>
        <w:t xml:space="preserve">ci </w:t>
      </w:r>
      <w:r w:rsidRPr="002C6D82">
        <w:rPr>
          <w:rFonts w:asciiTheme="minorHAnsi" w:hAnsiTheme="minorHAnsi" w:cstheme="minorHAnsi"/>
          <w:sz w:val="24"/>
          <w:szCs w:val="24"/>
        </w:rPr>
        <w:t>udzielenia zamówień, o których mowa w art. 214 ust.</w:t>
      </w:r>
      <w:r w:rsidRPr="008259A2">
        <w:rPr>
          <w:rFonts w:asciiTheme="minorHAnsi" w:hAnsiTheme="minorHAnsi" w:cstheme="minorHAnsi"/>
          <w:sz w:val="24"/>
          <w:szCs w:val="24"/>
        </w:rPr>
        <w:t xml:space="preserve"> 1 pkt 7</w:t>
      </w:r>
      <w:r w:rsidRPr="00123C7D">
        <w:rPr>
          <w:rFonts w:asciiTheme="minorHAnsi" w:hAnsiTheme="minorHAnsi" w:cstheme="minorHAnsi"/>
          <w:sz w:val="24"/>
          <w:szCs w:val="24"/>
        </w:rPr>
        <w:t xml:space="preserve"> ustaw </w:t>
      </w:r>
      <w:proofErr w:type="spellStart"/>
      <w:r w:rsidRPr="00123C7D">
        <w:rPr>
          <w:rFonts w:asciiTheme="minorHAnsi" w:hAnsiTheme="minorHAnsi" w:cstheme="minorHAnsi"/>
          <w:sz w:val="24"/>
          <w:szCs w:val="24"/>
        </w:rPr>
        <w:t>Pzp</w:t>
      </w:r>
      <w:proofErr w:type="spellEnd"/>
      <w:r w:rsidRPr="00123C7D">
        <w:rPr>
          <w:rFonts w:asciiTheme="minorHAnsi" w:hAnsiTheme="minorHAnsi" w:cstheme="minorHAnsi"/>
          <w:sz w:val="24"/>
          <w:szCs w:val="24"/>
        </w:rPr>
        <w:t xml:space="preserve">. </w:t>
      </w:r>
    </w:p>
    <w:p w14:paraId="5849AB6E" w14:textId="4B4C470B" w:rsidR="00D6579C" w:rsidRPr="00D6579C" w:rsidRDefault="00D6579C" w:rsidP="00D6579C">
      <w:pPr>
        <w:pStyle w:val="Akapitzlist"/>
        <w:numPr>
          <w:ilvl w:val="1"/>
          <w:numId w:val="33"/>
        </w:numPr>
        <w:suppressAutoHyphens/>
        <w:spacing w:before="120" w:after="0" w:line="360" w:lineRule="auto"/>
        <w:jc w:val="both"/>
        <w:textAlignment w:val="baseline"/>
        <w:rPr>
          <w:rFonts w:asciiTheme="minorHAnsi" w:hAnsiTheme="minorHAnsi" w:cstheme="minorHAnsi"/>
          <w:sz w:val="24"/>
          <w:szCs w:val="24"/>
        </w:rPr>
      </w:pPr>
      <w:r>
        <w:rPr>
          <w:rFonts w:asciiTheme="minorHAnsi" w:hAnsiTheme="minorHAnsi" w:cstheme="minorHAnsi"/>
          <w:sz w:val="24"/>
          <w:szCs w:val="24"/>
        </w:rPr>
        <w:t xml:space="preserve"> </w:t>
      </w:r>
      <w:r w:rsidRPr="00D6579C">
        <w:rPr>
          <w:rFonts w:asciiTheme="minorHAnsi" w:hAnsiTheme="minorHAnsi" w:cstheme="minorHAnsi"/>
          <w:bCs/>
          <w:sz w:val="24"/>
          <w:szCs w:val="24"/>
        </w:rPr>
        <w:t xml:space="preserve">Zamawiający nie przewiduje podziału zamówienia na części, ponieważ podział groziłby nadmiernymi trudnościami technicznymi oraz nadmiernymi kosztami wykonania zamówienia, </w:t>
      </w:r>
      <w:r>
        <w:rPr>
          <w:rFonts w:asciiTheme="minorHAnsi" w:hAnsiTheme="minorHAnsi" w:cstheme="minorHAnsi"/>
          <w:bCs/>
          <w:sz w:val="24"/>
          <w:szCs w:val="24"/>
        </w:rPr>
        <w:br/>
      </w:r>
      <w:r w:rsidRPr="00D6579C">
        <w:rPr>
          <w:rFonts w:asciiTheme="minorHAnsi" w:hAnsiTheme="minorHAnsi" w:cstheme="minorHAnsi"/>
          <w:bCs/>
          <w:sz w:val="24"/>
          <w:szCs w:val="24"/>
        </w:rPr>
        <w:t>a potrzeba skoordynowania działań różnych wykonawców realizujących poszczególne części zamówienia mogłaby poważnie zagrozić właściwemu wykonaniu zamówienia. Zamówienie jest dostępne dla wykonawców z sektora małych i średnich przedsiębiorstw oraz zapewnia poziom konkurencji między wykonawcami.</w:t>
      </w:r>
    </w:p>
    <w:p w14:paraId="7DC233E5" w14:textId="629428E4" w:rsidR="00B67AF7" w:rsidRPr="00776AA1" w:rsidRDefault="00D6579C" w:rsidP="00120BA8">
      <w:pPr>
        <w:pStyle w:val="Akapitzlist"/>
        <w:numPr>
          <w:ilvl w:val="1"/>
          <w:numId w:val="33"/>
        </w:numPr>
        <w:suppressAutoHyphens/>
        <w:spacing w:after="0" w:line="360" w:lineRule="auto"/>
        <w:jc w:val="both"/>
        <w:textAlignment w:val="baseline"/>
        <w:rPr>
          <w:rFonts w:eastAsia="Times New Roman" w:cs="Calibri"/>
          <w:sz w:val="24"/>
          <w:szCs w:val="24"/>
          <w:lang w:eastAsia="pl-PL"/>
        </w:rPr>
      </w:pPr>
      <w:r>
        <w:rPr>
          <w:rFonts w:eastAsia="Arial Unicode MS" w:cs="Calibri"/>
          <w:sz w:val="24"/>
          <w:szCs w:val="24"/>
          <w:lang w:eastAsia="pl-PL"/>
        </w:rPr>
        <w:lastRenderedPageBreak/>
        <w:t xml:space="preserve"> </w:t>
      </w:r>
      <w:r w:rsidR="00B67AF7" w:rsidRPr="00776AA1">
        <w:rPr>
          <w:rFonts w:eastAsia="Arial Unicode MS" w:cs="Calibri"/>
          <w:sz w:val="24"/>
          <w:szCs w:val="24"/>
          <w:lang w:eastAsia="pl-PL"/>
        </w:rPr>
        <w:t xml:space="preserve">Zamawiający </w:t>
      </w:r>
      <w:r w:rsidR="00B67AF7" w:rsidRPr="00D6579C">
        <w:rPr>
          <w:rFonts w:eastAsia="Arial Unicode MS" w:cs="Calibri"/>
          <w:sz w:val="24"/>
          <w:szCs w:val="24"/>
          <w:lang w:eastAsia="pl-PL"/>
        </w:rPr>
        <w:t>nie</w:t>
      </w:r>
      <w:r w:rsidR="00B67AF7" w:rsidRPr="00776AA1">
        <w:rPr>
          <w:rFonts w:eastAsia="Arial Unicode MS" w:cs="Calibri"/>
          <w:sz w:val="24"/>
          <w:szCs w:val="24"/>
          <w:lang w:eastAsia="pl-PL"/>
        </w:rPr>
        <w:t xml:space="preserve"> dopuszcza składania ofert wariantowych </w:t>
      </w:r>
      <w:r w:rsidR="00B67AF7" w:rsidRPr="00776AA1">
        <w:rPr>
          <w:rFonts w:cs="Calibri"/>
          <w:sz w:val="24"/>
          <w:szCs w:val="24"/>
        </w:rPr>
        <w:t>oraz w postaci katalogów elektronicznych</w:t>
      </w:r>
      <w:r w:rsidR="00B67AF7" w:rsidRPr="00776AA1">
        <w:rPr>
          <w:rFonts w:eastAsia="Arial Unicode MS" w:cs="Calibri"/>
          <w:sz w:val="24"/>
          <w:szCs w:val="24"/>
          <w:lang w:eastAsia="pl-PL"/>
        </w:rPr>
        <w:t>.</w:t>
      </w:r>
    </w:p>
    <w:p w14:paraId="1E4DC9B6" w14:textId="1E2CCB24" w:rsidR="00B67AF7" w:rsidRPr="00776AA1" w:rsidRDefault="00123C7D" w:rsidP="00FC6F73">
      <w:pPr>
        <w:pStyle w:val="Akapitzlist"/>
        <w:numPr>
          <w:ilvl w:val="1"/>
          <w:numId w:val="33"/>
        </w:numPr>
        <w:suppressAutoHyphens/>
        <w:spacing w:after="0" w:line="360" w:lineRule="auto"/>
        <w:ind w:left="357" w:hanging="357"/>
        <w:jc w:val="both"/>
        <w:textAlignment w:val="baseline"/>
        <w:rPr>
          <w:rFonts w:eastAsia="Arial Unicode MS" w:cs="Calibri"/>
          <w:sz w:val="24"/>
          <w:szCs w:val="24"/>
          <w:lang w:eastAsia="pl-PL"/>
        </w:rPr>
      </w:pPr>
      <w:r>
        <w:rPr>
          <w:rFonts w:eastAsia="Arial Unicode MS" w:cs="Calibri"/>
          <w:sz w:val="24"/>
          <w:szCs w:val="24"/>
          <w:lang w:eastAsia="pl-PL"/>
        </w:rPr>
        <w:t xml:space="preserve"> </w:t>
      </w:r>
      <w:r w:rsidR="00B67AF7" w:rsidRPr="00776AA1">
        <w:rPr>
          <w:rFonts w:eastAsia="Arial Unicode MS" w:cs="Calibri"/>
          <w:sz w:val="24"/>
          <w:szCs w:val="24"/>
          <w:lang w:eastAsia="pl-PL"/>
        </w:rPr>
        <w:t>Zamawiający nie przewiduje zawarcia umowy ramowej.</w:t>
      </w:r>
    </w:p>
    <w:p w14:paraId="294005CA" w14:textId="3779E471" w:rsidR="00B67AF7" w:rsidRPr="00776AA1" w:rsidRDefault="00123C7D" w:rsidP="00FC6F73">
      <w:pPr>
        <w:pStyle w:val="Akapitzlist"/>
        <w:numPr>
          <w:ilvl w:val="1"/>
          <w:numId w:val="33"/>
        </w:numPr>
        <w:suppressAutoHyphens/>
        <w:spacing w:after="0" w:line="360" w:lineRule="auto"/>
        <w:ind w:left="357" w:hanging="357"/>
        <w:jc w:val="both"/>
        <w:textAlignment w:val="baseline"/>
        <w:rPr>
          <w:rFonts w:eastAsia="Arial Unicode MS" w:cs="Calibri"/>
          <w:sz w:val="24"/>
          <w:szCs w:val="24"/>
          <w:lang w:eastAsia="pl-PL"/>
        </w:rPr>
      </w:pPr>
      <w:r>
        <w:rPr>
          <w:rFonts w:eastAsia="Arial Unicode MS" w:cs="Calibri"/>
          <w:sz w:val="24"/>
          <w:szCs w:val="24"/>
          <w:lang w:eastAsia="pl-PL"/>
        </w:rPr>
        <w:t xml:space="preserve"> </w:t>
      </w:r>
      <w:r w:rsidR="00B67AF7" w:rsidRPr="00776AA1">
        <w:rPr>
          <w:rFonts w:eastAsia="Arial Unicode MS" w:cs="Calibri"/>
          <w:sz w:val="24"/>
          <w:szCs w:val="24"/>
          <w:lang w:eastAsia="pl-PL"/>
        </w:rPr>
        <w:t>Zamawiający nie przewiduje aukcji elektronicznej.</w:t>
      </w:r>
    </w:p>
    <w:p w14:paraId="182AD27A" w14:textId="5A3D9E03" w:rsidR="00B67AF7" w:rsidRPr="00776AA1" w:rsidRDefault="00123C7D" w:rsidP="00FC6F73">
      <w:pPr>
        <w:pStyle w:val="Akapitzlist"/>
        <w:numPr>
          <w:ilvl w:val="1"/>
          <w:numId w:val="33"/>
        </w:numPr>
        <w:suppressAutoHyphens/>
        <w:spacing w:after="0" w:line="360" w:lineRule="auto"/>
        <w:ind w:left="357" w:hanging="357"/>
        <w:jc w:val="both"/>
        <w:textAlignment w:val="baseline"/>
        <w:rPr>
          <w:rFonts w:eastAsia="Arial Unicode MS" w:cs="Calibri"/>
          <w:sz w:val="24"/>
          <w:szCs w:val="24"/>
          <w:lang w:eastAsia="pl-PL"/>
        </w:rPr>
      </w:pPr>
      <w:r>
        <w:rPr>
          <w:rFonts w:eastAsia="Arial Unicode MS" w:cs="Calibri"/>
          <w:sz w:val="24"/>
          <w:szCs w:val="24"/>
          <w:lang w:eastAsia="pl-PL"/>
        </w:rPr>
        <w:t xml:space="preserve"> </w:t>
      </w:r>
      <w:r w:rsidR="00B67AF7" w:rsidRPr="00776AA1">
        <w:rPr>
          <w:rFonts w:eastAsia="Arial Unicode MS" w:cs="Calibri"/>
          <w:sz w:val="24"/>
          <w:szCs w:val="24"/>
          <w:lang w:eastAsia="pl-PL"/>
        </w:rPr>
        <w:t>Zamawiający nie przewiduje ustanowienia dynamicznego systemu zakupów.</w:t>
      </w:r>
    </w:p>
    <w:p w14:paraId="3DD95FB9" w14:textId="08E3C690" w:rsidR="00B67AF7" w:rsidRPr="00776AA1" w:rsidRDefault="00123C7D" w:rsidP="00FC6F73">
      <w:pPr>
        <w:pStyle w:val="Akapitzlist"/>
        <w:numPr>
          <w:ilvl w:val="1"/>
          <w:numId w:val="33"/>
        </w:numPr>
        <w:suppressAutoHyphens/>
        <w:spacing w:after="0" w:line="360" w:lineRule="auto"/>
        <w:ind w:left="357" w:hanging="357"/>
        <w:jc w:val="both"/>
        <w:textAlignment w:val="baseline"/>
        <w:rPr>
          <w:rFonts w:eastAsia="Arial Unicode MS" w:cs="Calibri"/>
          <w:sz w:val="24"/>
          <w:szCs w:val="24"/>
          <w:lang w:eastAsia="pl-PL"/>
        </w:rPr>
      </w:pPr>
      <w:r>
        <w:rPr>
          <w:rFonts w:eastAsia="Arial Unicode MS" w:cs="Calibri"/>
          <w:sz w:val="24"/>
          <w:szCs w:val="24"/>
          <w:lang w:eastAsia="pl-PL"/>
        </w:rPr>
        <w:t xml:space="preserve"> </w:t>
      </w:r>
      <w:r w:rsidR="00B67AF7" w:rsidRPr="00776AA1">
        <w:rPr>
          <w:rFonts w:eastAsia="Arial Unicode MS" w:cs="Calibri"/>
          <w:sz w:val="24"/>
          <w:szCs w:val="24"/>
          <w:lang w:eastAsia="pl-PL"/>
        </w:rPr>
        <w:t>Zamawiający nie przewiduje zaliczek na poczet wykonania zamówienia.</w:t>
      </w:r>
    </w:p>
    <w:p w14:paraId="069B0A2D" w14:textId="101E4245" w:rsidR="00B67AF7" w:rsidRPr="00123C7D" w:rsidRDefault="00123C7D" w:rsidP="00FC6F73">
      <w:pPr>
        <w:pStyle w:val="Akapitzlist"/>
        <w:numPr>
          <w:ilvl w:val="1"/>
          <w:numId w:val="33"/>
        </w:numPr>
        <w:suppressAutoHyphens/>
        <w:spacing w:after="0" w:line="360" w:lineRule="auto"/>
        <w:ind w:left="357" w:hanging="357"/>
        <w:jc w:val="both"/>
        <w:textAlignment w:val="baseline"/>
        <w:rPr>
          <w:rFonts w:eastAsia="Arial Unicode MS" w:cs="Calibri"/>
          <w:sz w:val="24"/>
          <w:szCs w:val="24"/>
          <w:lang w:eastAsia="pl-PL"/>
        </w:rPr>
      </w:pPr>
      <w:r>
        <w:rPr>
          <w:rFonts w:eastAsia="Arial Unicode MS" w:cs="Calibri"/>
          <w:sz w:val="24"/>
          <w:szCs w:val="24"/>
          <w:lang w:val="pl-PL" w:eastAsia="pl-PL"/>
        </w:rPr>
        <w:t xml:space="preserve"> </w:t>
      </w:r>
      <w:r w:rsidR="00B67AF7" w:rsidRPr="00776AA1">
        <w:rPr>
          <w:rFonts w:eastAsia="Arial Unicode MS" w:cs="Calibri"/>
          <w:sz w:val="24"/>
          <w:szCs w:val="24"/>
          <w:lang w:val="pl-PL" w:eastAsia="pl-PL"/>
        </w:rPr>
        <w:t>Zamawiający nie przewiduje zwrotu kosztów udziału w postępowaniu</w:t>
      </w:r>
      <w:r w:rsidR="00B67AF7" w:rsidRPr="00776AA1">
        <w:rPr>
          <w:rFonts w:eastAsia="Arial Unicode MS" w:cs="Calibri"/>
          <w:sz w:val="24"/>
          <w:szCs w:val="24"/>
          <w:lang w:eastAsia="pl-PL"/>
        </w:rPr>
        <w:t xml:space="preserve">. </w:t>
      </w:r>
    </w:p>
    <w:p w14:paraId="36F21D79" w14:textId="07138595" w:rsidR="007A7005" w:rsidRPr="00951E6C" w:rsidRDefault="00123C7D" w:rsidP="00FC6F73">
      <w:pPr>
        <w:numPr>
          <w:ilvl w:val="1"/>
          <w:numId w:val="33"/>
        </w:numPr>
        <w:suppressAutoHyphens/>
        <w:spacing w:after="120" w:line="360" w:lineRule="auto"/>
        <w:ind w:left="374" w:hanging="374"/>
        <w:jc w:val="both"/>
        <w:textAlignment w:val="baseline"/>
        <w:rPr>
          <w:rFonts w:asciiTheme="minorHAnsi" w:eastAsia="Arial Unicode MS" w:hAnsiTheme="minorHAnsi" w:cstheme="minorHAnsi"/>
          <w:b/>
          <w:bCs/>
          <w:sz w:val="24"/>
          <w:szCs w:val="24"/>
          <w:u w:val="single"/>
          <w:lang w:val="x-none" w:eastAsia="pl-PL"/>
        </w:rPr>
      </w:pPr>
      <w:r>
        <w:rPr>
          <w:rFonts w:asciiTheme="minorHAnsi" w:eastAsia="Times New Roman" w:hAnsiTheme="minorHAnsi" w:cstheme="minorHAnsi"/>
          <w:b/>
          <w:bCs/>
          <w:sz w:val="24"/>
          <w:szCs w:val="24"/>
          <w:u w:val="single"/>
          <w:lang w:val="x-none" w:eastAsia="pl-PL"/>
        </w:rPr>
        <w:t xml:space="preserve"> </w:t>
      </w:r>
      <w:r w:rsidR="007A7005" w:rsidRPr="00951E6C">
        <w:rPr>
          <w:rFonts w:asciiTheme="minorHAnsi" w:eastAsia="Times New Roman" w:hAnsiTheme="minorHAnsi" w:cstheme="minorHAnsi"/>
          <w:b/>
          <w:bCs/>
          <w:sz w:val="24"/>
          <w:szCs w:val="24"/>
          <w:u w:val="single"/>
          <w:lang w:val="x-none" w:eastAsia="pl-PL"/>
        </w:rPr>
        <w:t>Oferta winna zawierać</w:t>
      </w:r>
      <w:r w:rsidR="008259A2">
        <w:rPr>
          <w:rFonts w:asciiTheme="minorHAnsi" w:eastAsia="Times New Roman" w:hAnsiTheme="minorHAnsi" w:cstheme="minorHAnsi"/>
          <w:b/>
          <w:bCs/>
          <w:sz w:val="24"/>
          <w:szCs w:val="24"/>
          <w:u w:val="single"/>
          <w:lang w:val="x-none" w:eastAsia="pl-PL"/>
        </w:rPr>
        <w:t xml:space="preserve"> </w:t>
      </w:r>
      <w:r w:rsidR="008259A2" w:rsidRPr="008259A2">
        <w:rPr>
          <w:rFonts w:asciiTheme="minorHAnsi" w:eastAsia="Times New Roman" w:hAnsiTheme="minorHAnsi" w:cstheme="minorHAnsi"/>
          <w:b/>
          <w:bCs/>
          <w:sz w:val="24"/>
          <w:szCs w:val="24"/>
          <w:u w:val="single"/>
          <w:lang w:eastAsia="pl-PL"/>
        </w:rPr>
        <w:t>wypełniony formularz „Oferta” oraz niżej wymienione dokumenty</w:t>
      </w:r>
      <w:r w:rsidR="007A7005" w:rsidRPr="00951E6C">
        <w:rPr>
          <w:rFonts w:asciiTheme="minorHAnsi" w:eastAsia="Times New Roman" w:hAnsiTheme="minorHAnsi" w:cstheme="minorHAnsi"/>
          <w:b/>
          <w:bCs/>
          <w:sz w:val="24"/>
          <w:szCs w:val="24"/>
          <w:u w:val="single"/>
          <w:lang w:val="x-none" w:eastAsia="pl-PL"/>
        </w:rPr>
        <w:t>:</w:t>
      </w:r>
    </w:p>
    <w:p w14:paraId="01616BF6" w14:textId="6D92E08B" w:rsidR="007A7005" w:rsidRPr="00376818" w:rsidRDefault="007A7005" w:rsidP="00120BA8">
      <w:pPr>
        <w:numPr>
          <w:ilvl w:val="2"/>
          <w:numId w:val="33"/>
        </w:numPr>
        <w:suppressAutoHyphens/>
        <w:spacing w:before="60" w:after="0" w:line="360" w:lineRule="auto"/>
        <w:jc w:val="both"/>
        <w:textAlignment w:val="baseline"/>
        <w:rPr>
          <w:rFonts w:asciiTheme="minorHAnsi" w:eastAsia="Arial Unicode MS" w:hAnsiTheme="minorHAnsi" w:cstheme="minorHAnsi"/>
          <w:b/>
          <w:bCs/>
          <w:sz w:val="24"/>
          <w:szCs w:val="24"/>
          <w:lang w:val="x-none" w:eastAsia="pl-PL"/>
        </w:rPr>
      </w:pPr>
      <w:r w:rsidRPr="00951E6C">
        <w:rPr>
          <w:rFonts w:asciiTheme="minorHAnsi" w:eastAsia="Arial Unicode MS" w:hAnsiTheme="minorHAnsi" w:cstheme="minorHAnsi"/>
          <w:b/>
          <w:sz w:val="24"/>
          <w:szCs w:val="24"/>
          <w:lang w:val="x-none" w:eastAsia="pl-PL"/>
        </w:rPr>
        <w:t xml:space="preserve"> </w:t>
      </w:r>
      <w:r w:rsidRPr="00376818">
        <w:rPr>
          <w:rFonts w:asciiTheme="minorHAnsi" w:eastAsia="Arial Unicode MS" w:hAnsiTheme="minorHAnsi" w:cstheme="minorHAnsi"/>
          <w:b/>
          <w:sz w:val="24"/>
          <w:szCs w:val="24"/>
          <w:lang w:val="x-none" w:eastAsia="pl-PL"/>
        </w:rPr>
        <w:t>Formularz oferty</w:t>
      </w:r>
      <w:r w:rsidR="003D6CA1" w:rsidRPr="00376818">
        <w:rPr>
          <w:rFonts w:asciiTheme="minorHAnsi" w:eastAsia="Arial Unicode MS" w:hAnsiTheme="minorHAnsi" w:cstheme="minorHAnsi"/>
          <w:sz w:val="24"/>
          <w:szCs w:val="24"/>
          <w:lang w:val="x-none" w:eastAsia="pl-PL"/>
        </w:rPr>
        <w:t xml:space="preserve"> </w:t>
      </w:r>
    </w:p>
    <w:p w14:paraId="58BB4DD5" w14:textId="647BCA1B" w:rsidR="003D6CA1" w:rsidRPr="00951E6C" w:rsidRDefault="00950109" w:rsidP="00FC6F73">
      <w:pPr>
        <w:numPr>
          <w:ilvl w:val="2"/>
          <w:numId w:val="33"/>
        </w:numPr>
        <w:suppressAutoHyphens/>
        <w:spacing w:before="60" w:after="0" w:line="360" w:lineRule="auto"/>
        <w:ind w:left="1106" w:hanging="709"/>
        <w:jc w:val="both"/>
        <w:textAlignment w:val="baseline"/>
        <w:rPr>
          <w:rFonts w:asciiTheme="minorHAnsi" w:eastAsia="Arial Unicode MS" w:hAnsiTheme="minorHAnsi" w:cstheme="minorHAnsi"/>
          <w:b/>
          <w:bCs/>
          <w:sz w:val="24"/>
          <w:szCs w:val="24"/>
          <w:lang w:eastAsia="pl-PL"/>
        </w:rPr>
      </w:pPr>
      <w:r w:rsidRPr="00376818">
        <w:rPr>
          <w:rFonts w:asciiTheme="minorHAnsi" w:hAnsiTheme="minorHAnsi" w:cstheme="minorHAnsi"/>
          <w:b/>
          <w:bCs/>
          <w:sz w:val="24"/>
          <w:szCs w:val="24"/>
        </w:rPr>
        <w:t>O</w:t>
      </w:r>
      <w:r w:rsidR="003D6CA1" w:rsidRPr="00376818">
        <w:rPr>
          <w:rFonts w:asciiTheme="minorHAnsi" w:hAnsiTheme="minorHAnsi" w:cstheme="minorHAnsi"/>
          <w:b/>
          <w:bCs/>
          <w:sz w:val="24"/>
          <w:szCs w:val="24"/>
        </w:rPr>
        <w:t>świadczenie</w:t>
      </w:r>
      <w:r w:rsidR="003D6CA1" w:rsidRPr="00376818">
        <w:rPr>
          <w:rFonts w:asciiTheme="minorHAnsi" w:hAnsiTheme="minorHAnsi" w:cstheme="minorHAnsi"/>
          <w:sz w:val="24"/>
          <w:szCs w:val="24"/>
        </w:rPr>
        <w:t xml:space="preserve"> o spełnianiu warunków udziału w postępowaniu oraz o braku podstaw do</w:t>
      </w:r>
      <w:r w:rsidR="003D6CA1" w:rsidRPr="00951E6C">
        <w:rPr>
          <w:rFonts w:asciiTheme="minorHAnsi" w:hAnsiTheme="minorHAnsi" w:cstheme="minorHAnsi"/>
          <w:sz w:val="24"/>
          <w:szCs w:val="24"/>
        </w:rPr>
        <w:t xml:space="preserve"> wykluczenia z postępowania</w:t>
      </w:r>
      <w:r w:rsidR="003D6CA1" w:rsidRPr="00951E6C">
        <w:rPr>
          <w:rFonts w:asciiTheme="minorHAnsi" w:eastAsia="Arial" w:hAnsiTheme="minorHAnsi" w:cstheme="minorHAnsi"/>
          <w:sz w:val="24"/>
          <w:szCs w:val="24"/>
          <w:lang w:eastAsia="pl-PL"/>
        </w:rPr>
        <w:t xml:space="preserve"> </w:t>
      </w:r>
      <w:r w:rsidRPr="00951E6C">
        <w:rPr>
          <w:rFonts w:asciiTheme="minorHAnsi" w:eastAsia="Arial" w:hAnsiTheme="minorHAnsi" w:cstheme="minorHAnsi"/>
          <w:sz w:val="24"/>
          <w:szCs w:val="24"/>
          <w:lang w:eastAsia="pl-PL"/>
        </w:rPr>
        <w:t xml:space="preserve">- </w:t>
      </w:r>
      <w:r w:rsidRPr="000E479A">
        <w:rPr>
          <w:rFonts w:asciiTheme="minorHAnsi" w:eastAsia="Arial" w:hAnsiTheme="minorHAnsi" w:cstheme="minorHAnsi"/>
          <w:b/>
          <w:bCs/>
          <w:sz w:val="24"/>
          <w:szCs w:val="24"/>
          <w:lang w:eastAsia="pl-PL"/>
        </w:rPr>
        <w:t>załącznik</w:t>
      </w:r>
      <w:r w:rsidR="003D6CA1" w:rsidRPr="00951E6C">
        <w:rPr>
          <w:rFonts w:asciiTheme="minorHAnsi" w:eastAsia="Arial" w:hAnsiTheme="minorHAnsi" w:cstheme="minorHAnsi"/>
          <w:sz w:val="24"/>
          <w:szCs w:val="24"/>
          <w:lang w:eastAsia="pl-PL"/>
        </w:rPr>
        <w:t xml:space="preserve"> </w:t>
      </w:r>
      <w:r w:rsidR="003D6CA1" w:rsidRPr="00951E6C">
        <w:rPr>
          <w:rFonts w:asciiTheme="minorHAnsi" w:eastAsia="Arial" w:hAnsiTheme="minorHAnsi" w:cstheme="minorHAnsi"/>
          <w:b/>
          <w:sz w:val="24"/>
          <w:szCs w:val="24"/>
          <w:lang w:eastAsia="pl-PL"/>
        </w:rPr>
        <w:t>nr </w:t>
      </w:r>
      <w:r w:rsidR="00524021" w:rsidRPr="00951E6C">
        <w:rPr>
          <w:rFonts w:asciiTheme="minorHAnsi" w:eastAsia="Arial" w:hAnsiTheme="minorHAnsi" w:cstheme="minorHAnsi"/>
          <w:b/>
          <w:sz w:val="24"/>
          <w:szCs w:val="24"/>
          <w:lang w:eastAsia="pl-PL"/>
        </w:rPr>
        <w:t>1</w:t>
      </w:r>
      <w:r w:rsidR="003D6CA1" w:rsidRPr="00951E6C">
        <w:rPr>
          <w:rFonts w:asciiTheme="minorHAnsi" w:eastAsia="Arial" w:hAnsiTheme="minorHAnsi" w:cstheme="minorHAnsi"/>
          <w:b/>
          <w:sz w:val="24"/>
          <w:szCs w:val="24"/>
          <w:lang w:eastAsia="pl-PL"/>
        </w:rPr>
        <w:t xml:space="preserve"> do SWZ.</w:t>
      </w:r>
    </w:p>
    <w:p w14:paraId="35C222E7" w14:textId="5246E324" w:rsidR="004F0F29" w:rsidRPr="00951E6C" w:rsidRDefault="00950109" w:rsidP="00FC6F73">
      <w:pPr>
        <w:pStyle w:val="Akapitzlist"/>
        <w:numPr>
          <w:ilvl w:val="2"/>
          <w:numId w:val="33"/>
        </w:numPr>
        <w:suppressAutoHyphens/>
        <w:spacing w:before="60" w:after="0" w:line="360" w:lineRule="auto"/>
        <w:ind w:left="1060"/>
        <w:jc w:val="both"/>
        <w:textAlignment w:val="baseline"/>
        <w:rPr>
          <w:rFonts w:asciiTheme="minorHAnsi" w:eastAsia="Arial Unicode MS" w:hAnsiTheme="minorHAnsi" w:cstheme="minorHAnsi"/>
          <w:b/>
          <w:bCs/>
          <w:sz w:val="24"/>
          <w:szCs w:val="24"/>
          <w:lang w:eastAsia="pl-PL"/>
        </w:rPr>
      </w:pPr>
      <w:r>
        <w:rPr>
          <w:rFonts w:asciiTheme="minorHAnsi" w:eastAsia="Arial Unicode MS" w:hAnsiTheme="minorHAnsi" w:cstheme="minorHAnsi"/>
          <w:b/>
          <w:sz w:val="24"/>
          <w:szCs w:val="24"/>
          <w:lang w:eastAsia="pl-PL"/>
        </w:rPr>
        <w:t xml:space="preserve"> </w:t>
      </w:r>
      <w:r w:rsidR="004F0F29" w:rsidRPr="00951E6C">
        <w:rPr>
          <w:rFonts w:asciiTheme="minorHAnsi" w:eastAsia="Arial Unicode MS" w:hAnsiTheme="minorHAnsi" w:cstheme="minorHAnsi"/>
          <w:b/>
          <w:sz w:val="24"/>
          <w:szCs w:val="24"/>
          <w:lang w:eastAsia="pl-PL"/>
        </w:rPr>
        <w:t>Oświadczenie</w:t>
      </w:r>
      <w:r w:rsidR="004F0F29" w:rsidRPr="00951E6C">
        <w:rPr>
          <w:rFonts w:asciiTheme="minorHAnsi" w:eastAsia="Arial Unicode MS" w:hAnsiTheme="minorHAnsi" w:cstheme="minorHAnsi"/>
          <w:sz w:val="24"/>
          <w:szCs w:val="24"/>
          <w:lang w:val="pl-PL" w:eastAsia="pl-PL"/>
        </w:rPr>
        <w:t xml:space="preserve"> podmiotu udostępniającego zasoby</w:t>
      </w:r>
      <w:r w:rsidR="004F0F29" w:rsidRPr="00951E6C">
        <w:rPr>
          <w:rFonts w:asciiTheme="minorHAnsi" w:eastAsia="Arial Unicode MS" w:hAnsiTheme="minorHAnsi" w:cstheme="minorHAnsi"/>
          <w:sz w:val="24"/>
          <w:szCs w:val="24"/>
          <w:lang w:eastAsia="pl-PL"/>
        </w:rPr>
        <w:t xml:space="preserve">– </w:t>
      </w:r>
      <w:r w:rsidR="004F0F29" w:rsidRPr="00951E6C">
        <w:rPr>
          <w:rFonts w:asciiTheme="minorHAnsi" w:eastAsia="Arial Unicode MS" w:hAnsiTheme="minorHAnsi" w:cstheme="minorHAnsi"/>
          <w:b/>
          <w:bCs/>
          <w:sz w:val="24"/>
          <w:szCs w:val="24"/>
          <w:lang w:eastAsia="pl-PL"/>
        </w:rPr>
        <w:t>załącznik nr 2 do SWZ</w:t>
      </w:r>
      <w:r w:rsidR="004F0F29" w:rsidRPr="00951E6C">
        <w:rPr>
          <w:rFonts w:asciiTheme="minorHAnsi" w:eastAsia="Arial Unicode MS" w:hAnsiTheme="minorHAnsi" w:cstheme="minorHAnsi"/>
          <w:sz w:val="24"/>
          <w:szCs w:val="24"/>
          <w:lang w:val="pl-PL" w:eastAsia="pl-PL"/>
        </w:rPr>
        <w:t xml:space="preserve"> (jeżeli </w:t>
      </w:r>
      <w:r w:rsidR="004F0F29" w:rsidRPr="00951E6C">
        <w:rPr>
          <w:rFonts w:asciiTheme="minorHAnsi" w:eastAsia="Arial Unicode MS" w:hAnsiTheme="minorHAnsi" w:cstheme="minorHAnsi"/>
          <w:sz w:val="24"/>
          <w:szCs w:val="24"/>
          <w:lang w:eastAsia="pl-PL"/>
        </w:rPr>
        <w:t>dotycz</w:t>
      </w:r>
      <w:r w:rsidR="004F0F29" w:rsidRPr="00951E6C">
        <w:rPr>
          <w:rFonts w:asciiTheme="minorHAnsi" w:eastAsia="Arial Unicode MS" w:hAnsiTheme="minorHAnsi" w:cstheme="minorHAnsi"/>
          <w:sz w:val="24"/>
          <w:szCs w:val="24"/>
          <w:lang w:val="pl-PL" w:eastAsia="pl-PL"/>
        </w:rPr>
        <w:t>y).</w:t>
      </w:r>
    </w:p>
    <w:p w14:paraId="54832EEC" w14:textId="61445757" w:rsidR="007A7005" w:rsidRPr="00951E6C" w:rsidRDefault="007A7005" w:rsidP="00FC6F73">
      <w:pPr>
        <w:numPr>
          <w:ilvl w:val="2"/>
          <w:numId w:val="33"/>
        </w:numPr>
        <w:suppressAutoHyphens/>
        <w:spacing w:before="60" w:after="0" w:line="360" w:lineRule="auto"/>
        <w:ind w:left="1049" w:hanging="709"/>
        <w:jc w:val="both"/>
        <w:textAlignment w:val="baseline"/>
        <w:rPr>
          <w:rFonts w:asciiTheme="minorHAnsi" w:eastAsia="Arial Unicode MS" w:hAnsiTheme="minorHAnsi" w:cstheme="minorHAnsi"/>
          <w:b/>
          <w:bCs/>
          <w:sz w:val="24"/>
          <w:szCs w:val="24"/>
          <w:lang w:eastAsia="pl-PL"/>
        </w:rPr>
      </w:pPr>
      <w:r w:rsidRPr="00951E6C">
        <w:rPr>
          <w:rFonts w:asciiTheme="minorHAnsi" w:hAnsiTheme="minorHAnsi" w:cstheme="minorHAnsi"/>
          <w:b/>
          <w:bCs/>
          <w:sz w:val="24"/>
          <w:szCs w:val="24"/>
        </w:rPr>
        <w:t xml:space="preserve"> </w:t>
      </w:r>
      <w:r w:rsidRPr="00951E6C">
        <w:rPr>
          <w:rFonts w:asciiTheme="minorHAnsi" w:eastAsia="Arial Unicode MS" w:hAnsiTheme="minorHAnsi" w:cstheme="minorHAnsi"/>
          <w:b/>
          <w:sz w:val="24"/>
          <w:szCs w:val="24"/>
          <w:lang w:eastAsia="pl-PL"/>
        </w:rPr>
        <w:t>Pełnomocnictwo</w:t>
      </w:r>
      <w:r w:rsidRPr="00951E6C">
        <w:rPr>
          <w:rFonts w:asciiTheme="minorHAnsi" w:eastAsia="Arial Unicode MS" w:hAnsiTheme="minorHAnsi" w:cstheme="minorHAnsi"/>
          <w:sz w:val="24"/>
          <w:szCs w:val="24"/>
          <w:lang w:eastAsia="pl-PL"/>
        </w:rPr>
        <w:t xml:space="preserve"> do reprezentowania Wykonawców w przedmiotowym postępowaniu o zamówienie publiczne albo reprezentowania Wykonawców w postę</w:t>
      </w:r>
      <w:r w:rsidR="00810B18" w:rsidRPr="00951E6C">
        <w:rPr>
          <w:rFonts w:asciiTheme="minorHAnsi" w:eastAsia="Arial Unicode MS" w:hAnsiTheme="minorHAnsi" w:cstheme="minorHAnsi"/>
          <w:sz w:val="24"/>
          <w:szCs w:val="24"/>
          <w:lang w:eastAsia="pl-PL"/>
        </w:rPr>
        <w:t xml:space="preserve">powaniu </w:t>
      </w:r>
      <w:r w:rsidRPr="00951E6C">
        <w:rPr>
          <w:rFonts w:asciiTheme="minorHAnsi" w:eastAsia="Arial Unicode MS" w:hAnsiTheme="minorHAnsi" w:cstheme="minorHAnsi"/>
          <w:sz w:val="24"/>
          <w:szCs w:val="24"/>
          <w:lang w:eastAsia="pl-PL"/>
        </w:rPr>
        <w:t>i zawarcia umowy w sprawie przedmiotowego zamówienia, w przypadku Wykonawców ubiegających się wspólnie o udzielenie zamówienia.</w:t>
      </w:r>
    </w:p>
    <w:p w14:paraId="47ABFE78" w14:textId="396311CA" w:rsidR="007A7005" w:rsidRPr="00951E6C" w:rsidRDefault="007A7005" w:rsidP="00120BA8">
      <w:pPr>
        <w:numPr>
          <w:ilvl w:val="2"/>
          <w:numId w:val="33"/>
        </w:numPr>
        <w:suppressAutoHyphens/>
        <w:spacing w:before="60" w:after="0" w:line="360" w:lineRule="auto"/>
        <w:ind w:left="1701" w:hanging="850"/>
        <w:jc w:val="both"/>
        <w:textAlignment w:val="baseline"/>
        <w:rPr>
          <w:rFonts w:asciiTheme="minorHAnsi" w:eastAsia="Arial Unicode MS" w:hAnsiTheme="minorHAnsi" w:cstheme="minorHAnsi"/>
          <w:b/>
          <w:bCs/>
          <w:sz w:val="24"/>
          <w:szCs w:val="24"/>
          <w:lang w:eastAsia="pl-PL"/>
        </w:rPr>
      </w:pPr>
      <w:r w:rsidRPr="00951E6C">
        <w:rPr>
          <w:rFonts w:asciiTheme="minorHAnsi" w:eastAsia="Arial Unicode MS" w:hAnsiTheme="minorHAnsi" w:cstheme="minorHAnsi"/>
          <w:b/>
          <w:sz w:val="24"/>
          <w:szCs w:val="24"/>
          <w:lang w:eastAsia="pl-PL"/>
        </w:rPr>
        <w:t>Pełnomocnictwo</w:t>
      </w:r>
      <w:r w:rsidRPr="00951E6C">
        <w:rPr>
          <w:rFonts w:asciiTheme="minorHAnsi" w:eastAsia="Arial Unicode MS" w:hAnsiTheme="minorHAnsi" w:cstheme="minorHAnsi"/>
          <w:sz w:val="24"/>
          <w:szCs w:val="24"/>
          <w:lang w:eastAsia="pl-PL"/>
        </w:rPr>
        <w:t xml:space="preserve"> do podpisania oferty, o ile prawo do podpisania oferty nie wynika </w:t>
      </w:r>
      <w:r w:rsidR="00CB4E3D" w:rsidRPr="00951E6C">
        <w:rPr>
          <w:rFonts w:asciiTheme="minorHAnsi" w:eastAsia="Arial Unicode MS" w:hAnsiTheme="minorHAnsi" w:cstheme="minorHAnsi"/>
          <w:sz w:val="24"/>
          <w:szCs w:val="24"/>
          <w:lang w:eastAsia="pl-PL"/>
        </w:rPr>
        <w:br/>
      </w:r>
      <w:r w:rsidRPr="00951E6C">
        <w:rPr>
          <w:rFonts w:asciiTheme="minorHAnsi" w:eastAsia="Arial Unicode MS" w:hAnsiTheme="minorHAnsi" w:cstheme="minorHAnsi"/>
          <w:sz w:val="24"/>
          <w:szCs w:val="24"/>
          <w:lang w:eastAsia="pl-PL"/>
        </w:rPr>
        <w:t>z innych dokumentów złożonych wraz z ofertą.</w:t>
      </w:r>
    </w:p>
    <w:p w14:paraId="2C4E24F3" w14:textId="7C055069" w:rsidR="007A7005" w:rsidRPr="00951E6C" w:rsidRDefault="007A7005" w:rsidP="00120BA8">
      <w:pPr>
        <w:numPr>
          <w:ilvl w:val="2"/>
          <w:numId w:val="33"/>
        </w:numPr>
        <w:suppressAutoHyphens/>
        <w:spacing w:before="60" w:after="0" w:line="360" w:lineRule="auto"/>
        <w:ind w:left="1560" w:hanging="709"/>
        <w:jc w:val="both"/>
        <w:textAlignment w:val="baseline"/>
        <w:rPr>
          <w:rFonts w:asciiTheme="minorHAnsi" w:eastAsia="Arial Unicode MS" w:hAnsiTheme="minorHAnsi" w:cstheme="minorHAnsi"/>
          <w:b/>
          <w:bCs/>
          <w:sz w:val="24"/>
          <w:szCs w:val="24"/>
          <w:lang w:eastAsia="pl-PL"/>
        </w:rPr>
      </w:pPr>
      <w:r w:rsidRPr="00951E6C">
        <w:rPr>
          <w:rFonts w:asciiTheme="minorHAnsi" w:eastAsia="Arial Unicode MS" w:hAnsiTheme="minorHAnsi" w:cstheme="minorHAnsi"/>
          <w:b/>
          <w:sz w:val="24"/>
          <w:szCs w:val="24"/>
          <w:lang w:eastAsia="pl-PL"/>
        </w:rPr>
        <w:t xml:space="preserve"> Zobowiązanie podmiotu udostepniającego zasoby (jeżeli dotyczy)</w:t>
      </w:r>
      <w:r w:rsidR="006D08A1" w:rsidRPr="00951E6C">
        <w:rPr>
          <w:rFonts w:asciiTheme="minorHAnsi" w:eastAsia="Arial Unicode MS" w:hAnsiTheme="minorHAnsi" w:cstheme="minorHAnsi"/>
          <w:b/>
          <w:sz w:val="24"/>
          <w:szCs w:val="24"/>
          <w:lang w:eastAsia="pl-PL"/>
        </w:rPr>
        <w:t xml:space="preserve"> </w:t>
      </w:r>
      <w:r w:rsidR="000E479A">
        <w:rPr>
          <w:rFonts w:asciiTheme="minorHAnsi" w:eastAsia="Arial Unicode MS" w:hAnsiTheme="minorHAnsi" w:cstheme="minorHAnsi"/>
          <w:b/>
          <w:sz w:val="24"/>
          <w:szCs w:val="24"/>
          <w:lang w:eastAsia="pl-PL"/>
        </w:rPr>
        <w:t>-</w:t>
      </w:r>
      <w:r w:rsidR="006D08A1" w:rsidRPr="00951E6C">
        <w:rPr>
          <w:rFonts w:asciiTheme="minorHAnsi" w:eastAsia="Arial Unicode MS" w:hAnsiTheme="minorHAnsi" w:cstheme="minorHAnsi"/>
          <w:b/>
          <w:sz w:val="24"/>
          <w:szCs w:val="24"/>
          <w:lang w:eastAsia="pl-PL"/>
        </w:rPr>
        <w:t xml:space="preserve"> załącznik </w:t>
      </w:r>
      <w:r w:rsidR="00CB4E3D" w:rsidRPr="00951E6C">
        <w:rPr>
          <w:rFonts w:asciiTheme="minorHAnsi" w:eastAsia="Arial Unicode MS" w:hAnsiTheme="minorHAnsi" w:cstheme="minorHAnsi"/>
          <w:b/>
          <w:sz w:val="24"/>
          <w:szCs w:val="24"/>
          <w:lang w:eastAsia="pl-PL"/>
        </w:rPr>
        <w:br/>
      </w:r>
      <w:r w:rsidR="006D08A1" w:rsidRPr="00951E6C">
        <w:rPr>
          <w:rFonts w:asciiTheme="minorHAnsi" w:eastAsia="Arial Unicode MS" w:hAnsiTheme="minorHAnsi" w:cstheme="minorHAnsi"/>
          <w:b/>
          <w:sz w:val="24"/>
          <w:szCs w:val="24"/>
          <w:lang w:eastAsia="pl-PL"/>
        </w:rPr>
        <w:t>nr</w:t>
      </w:r>
      <w:r w:rsidR="00CB4E3D" w:rsidRPr="00951E6C">
        <w:rPr>
          <w:rFonts w:asciiTheme="minorHAnsi" w:eastAsia="Arial Unicode MS" w:hAnsiTheme="minorHAnsi" w:cstheme="minorHAnsi"/>
          <w:b/>
          <w:sz w:val="24"/>
          <w:szCs w:val="24"/>
          <w:lang w:eastAsia="pl-PL"/>
        </w:rPr>
        <w:t xml:space="preserve"> </w:t>
      </w:r>
      <w:r w:rsidR="00923B62">
        <w:rPr>
          <w:rFonts w:asciiTheme="minorHAnsi" w:eastAsia="Arial Unicode MS" w:hAnsiTheme="minorHAnsi" w:cstheme="minorHAnsi"/>
          <w:b/>
          <w:sz w:val="24"/>
          <w:szCs w:val="24"/>
          <w:lang w:eastAsia="pl-PL"/>
        </w:rPr>
        <w:t>6</w:t>
      </w:r>
      <w:r w:rsidR="006D08A1" w:rsidRPr="00951E6C">
        <w:rPr>
          <w:rFonts w:asciiTheme="minorHAnsi" w:eastAsia="Arial Unicode MS" w:hAnsiTheme="minorHAnsi" w:cstheme="minorHAnsi"/>
          <w:b/>
          <w:sz w:val="24"/>
          <w:szCs w:val="24"/>
          <w:lang w:eastAsia="pl-PL"/>
        </w:rPr>
        <w:t xml:space="preserve"> do SWZ</w:t>
      </w:r>
      <w:r w:rsidRPr="00951E6C">
        <w:rPr>
          <w:rFonts w:asciiTheme="minorHAnsi" w:eastAsia="Arial Unicode MS" w:hAnsiTheme="minorHAnsi" w:cstheme="minorHAnsi"/>
          <w:sz w:val="24"/>
          <w:szCs w:val="24"/>
          <w:lang w:eastAsia="pl-PL"/>
        </w:rPr>
        <w:t xml:space="preserve">, potwierdzające, stosunek łączący wykonawcę z podmiotem udostępniającym zasoby gwarantuje rzeczywisty dostęp do tych zasobów i określający w </w:t>
      </w:r>
      <w:r w:rsidRPr="00951E6C">
        <w:rPr>
          <w:rFonts w:asciiTheme="minorHAnsi" w:eastAsia="Times New Roman" w:hAnsiTheme="minorHAnsi" w:cstheme="minorHAnsi"/>
          <w:sz w:val="24"/>
          <w:szCs w:val="24"/>
          <w:lang w:eastAsia="pl-PL"/>
        </w:rPr>
        <w:t>szczególności:</w:t>
      </w:r>
    </w:p>
    <w:p w14:paraId="4CEC5292" w14:textId="77777777" w:rsidR="007A7005" w:rsidRPr="00951E6C" w:rsidRDefault="007A7005" w:rsidP="00874327">
      <w:pPr>
        <w:numPr>
          <w:ilvl w:val="0"/>
          <w:numId w:val="6"/>
        </w:numPr>
        <w:spacing w:before="120" w:after="120" w:line="360" w:lineRule="auto"/>
        <w:ind w:left="1701" w:hanging="141"/>
        <w:jc w:val="both"/>
        <w:rPr>
          <w:rFonts w:asciiTheme="minorHAnsi" w:eastAsia="Times New Roman" w:hAnsiTheme="minorHAnsi" w:cstheme="minorHAnsi"/>
          <w:sz w:val="24"/>
          <w:szCs w:val="24"/>
          <w:lang w:eastAsia="pl-PL"/>
        </w:rPr>
      </w:pPr>
      <w:r w:rsidRPr="00951E6C">
        <w:rPr>
          <w:rFonts w:asciiTheme="minorHAnsi" w:eastAsia="Times New Roman" w:hAnsiTheme="minorHAnsi" w:cstheme="minorHAnsi"/>
          <w:sz w:val="24"/>
          <w:szCs w:val="24"/>
          <w:lang w:eastAsia="pl-PL"/>
        </w:rPr>
        <w:t xml:space="preserve"> zakres dostępnych wykonawcy zasobów podmiotu udostepniającego zasoby,</w:t>
      </w:r>
    </w:p>
    <w:p w14:paraId="7B00BD4F" w14:textId="77777777" w:rsidR="009C5477" w:rsidRPr="00951E6C" w:rsidRDefault="007A7005" w:rsidP="00874327">
      <w:pPr>
        <w:numPr>
          <w:ilvl w:val="0"/>
          <w:numId w:val="6"/>
        </w:numPr>
        <w:spacing w:before="120" w:after="120" w:line="360" w:lineRule="auto"/>
        <w:ind w:left="1701" w:hanging="141"/>
        <w:jc w:val="both"/>
        <w:rPr>
          <w:rFonts w:asciiTheme="minorHAnsi" w:eastAsia="Times New Roman" w:hAnsiTheme="minorHAnsi" w:cstheme="minorHAnsi"/>
          <w:sz w:val="24"/>
          <w:szCs w:val="24"/>
          <w:lang w:eastAsia="pl-PL"/>
        </w:rPr>
      </w:pPr>
      <w:r w:rsidRPr="00951E6C">
        <w:rPr>
          <w:rFonts w:asciiTheme="minorHAnsi" w:eastAsia="Times New Roman" w:hAnsiTheme="minorHAnsi" w:cstheme="minorHAnsi"/>
          <w:sz w:val="24"/>
          <w:szCs w:val="24"/>
          <w:lang w:eastAsia="pl-PL"/>
        </w:rPr>
        <w:t>sposób i okres udostepnienia wykonawcy i wykorzystania przez niego zasobów podmiotu udostepniającego te zasoby, przy wykonywaniu zamówienia publicznego,</w:t>
      </w:r>
    </w:p>
    <w:p w14:paraId="2C7B4685" w14:textId="666B721D" w:rsidR="007A7005" w:rsidRPr="00951E6C" w:rsidRDefault="007A7005" w:rsidP="00874327">
      <w:pPr>
        <w:numPr>
          <w:ilvl w:val="0"/>
          <w:numId w:val="6"/>
        </w:numPr>
        <w:spacing w:before="120" w:after="120" w:line="360" w:lineRule="auto"/>
        <w:ind w:left="1701" w:hanging="141"/>
        <w:jc w:val="both"/>
        <w:rPr>
          <w:rFonts w:asciiTheme="minorHAnsi" w:eastAsia="Times New Roman" w:hAnsiTheme="minorHAnsi" w:cstheme="minorHAnsi"/>
          <w:sz w:val="24"/>
          <w:szCs w:val="24"/>
          <w:lang w:eastAsia="pl-PL"/>
        </w:rPr>
      </w:pPr>
      <w:r w:rsidRPr="00951E6C">
        <w:rPr>
          <w:rFonts w:asciiTheme="minorHAnsi" w:eastAsia="Arial Unicode MS" w:hAnsiTheme="minorHAnsi" w:cstheme="minorHAnsi"/>
          <w:sz w:val="24"/>
          <w:szCs w:val="24"/>
          <w:lang w:eastAsia="pl-PL"/>
        </w:rPr>
        <w:t>czy</w:t>
      </w:r>
      <w:r w:rsidRPr="00951E6C">
        <w:rPr>
          <w:rFonts w:asciiTheme="minorHAnsi" w:eastAsia="Times New Roman" w:hAnsiTheme="minorHAnsi" w:cstheme="minorHAnsi"/>
          <w:sz w:val="24"/>
          <w:szCs w:val="24"/>
          <w:lang w:eastAsia="pl-PL"/>
        </w:rPr>
        <w:t xml:space="preserve"> i w jakim zakresie </w:t>
      </w:r>
      <w:r w:rsidRPr="00951E6C">
        <w:rPr>
          <w:rFonts w:asciiTheme="minorHAnsi" w:eastAsia="Arial Unicode MS" w:hAnsiTheme="minorHAnsi" w:cstheme="minorHAnsi"/>
          <w:sz w:val="24"/>
          <w:szCs w:val="24"/>
          <w:lang w:eastAsia="pl-PL"/>
        </w:rPr>
        <w:t xml:space="preserve">podmiot udostępniającym zasoby, na zdolnościach   </w:t>
      </w:r>
      <w:r w:rsidRPr="00951E6C">
        <w:rPr>
          <w:rFonts w:asciiTheme="minorHAnsi" w:eastAsia="Times New Roman" w:hAnsiTheme="minorHAnsi" w:cstheme="minorHAnsi"/>
          <w:sz w:val="24"/>
          <w:szCs w:val="24"/>
          <w:lang w:eastAsia="pl-PL"/>
        </w:rPr>
        <w:t>którego wykonawca polega w odniesieniu do warunków udziału w postępowaniu dotyczących wykształcenia, kwalifikacji zawodowych lub doświadczenia, zrealizuje roboty budowlane lub usługi, których wskazane zdolności dotyczą.</w:t>
      </w:r>
    </w:p>
    <w:p w14:paraId="7DF63706" w14:textId="77777777" w:rsidR="00FF4ACB" w:rsidRPr="00FF4ACB" w:rsidRDefault="007A7005" w:rsidP="00120BA8">
      <w:pPr>
        <w:numPr>
          <w:ilvl w:val="1"/>
          <w:numId w:val="33"/>
        </w:numPr>
        <w:suppressAutoHyphens/>
        <w:spacing w:after="0" w:line="360" w:lineRule="auto"/>
        <w:ind w:left="851" w:hanging="567"/>
        <w:jc w:val="both"/>
        <w:textAlignment w:val="baseline"/>
        <w:rPr>
          <w:rFonts w:asciiTheme="minorHAnsi" w:eastAsia="Times New Roman" w:hAnsiTheme="minorHAnsi" w:cstheme="minorHAnsi"/>
          <w:sz w:val="24"/>
          <w:szCs w:val="24"/>
          <w:lang w:eastAsia="pl-PL"/>
        </w:rPr>
      </w:pPr>
      <w:r w:rsidRPr="00951E6C">
        <w:rPr>
          <w:rFonts w:asciiTheme="minorHAnsi" w:eastAsia="Arial Unicode MS" w:hAnsiTheme="minorHAnsi" w:cstheme="minorHAnsi"/>
          <w:sz w:val="24"/>
          <w:szCs w:val="24"/>
          <w:lang w:eastAsia="pl-PL"/>
        </w:rPr>
        <w:lastRenderedPageBreak/>
        <w:t xml:space="preserve"> Dokumenty składające się na ofertę (oferta) - winny zostać wypełnione przez wykonawcę według postanowień zawartych w SWZ, bez dokonywania w nich zmian. W przypadku, gdy jakakolwiek część powyższych dokumentów nie dotyczy wykonawcy, wpisuje on „nie dotyczy”.</w:t>
      </w:r>
    </w:p>
    <w:p w14:paraId="5A026146" w14:textId="77777777" w:rsidR="00FF4ACB" w:rsidRPr="00FF4ACB" w:rsidRDefault="00FF4ACB" w:rsidP="00120BA8">
      <w:pPr>
        <w:numPr>
          <w:ilvl w:val="1"/>
          <w:numId w:val="33"/>
        </w:numPr>
        <w:suppressAutoHyphens/>
        <w:spacing w:after="0" w:line="360" w:lineRule="auto"/>
        <w:ind w:left="851" w:hanging="567"/>
        <w:jc w:val="both"/>
        <w:textAlignment w:val="baseline"/>
        <w:rPr>
          <w:rFonts w:asciiTheme="minorHAnsi" w:eastAsia="Times New Roman" w:hAnsiTheme="minorHAnsi" w:cstheme="minorHAnsi"/>
          <w:sz w:val="24"/>
          <w:szCs w:val="24"/>
          <w:lang w:eastAsia="pl-PL"/>
        </w:rPr>
      </w:pPr>
      <w:r>
        <w:rPr>
          <w:rFonts w:asciiTheme="minorHAnsi" w:eastAsia="Arial Unicode MS" w:hAnsiTheme="minorHAnsi" w:cstheme="minorHAnsi"/>
          <w:sz w:val="24"/>
          <w:szCs w:val="24"/>
          <w:lang w:eastAsia="pl-PL"/>
        </w:rPr>
        <w:t xml:space="preserve"> </w:t>
      </w:r>
      <w:r w:rsidRPr="00FF4ACB">
        <w:rPr>
          <w:rFonts w:cs="Calibri"/>
          <w:sz w:val="24"/>
          <w:szCs w:val="24"/>
        </w:rPr>
        <w:t>Wykonawca może zwrócić się do zamawiającego z wnioskiem o wyjaśnienie treści SWZ.</w:t>
      </w:r>
    </w:p>
    <w:p w14:paraId="463BF036" w14:textId="484E5E2B" w:rsidR="00FF4ACB" w:rsidRPr="00FF4ACB" w:rsidRDefault="00FF4ACB" w:rsidP="00120BA8">
      <w:pPr>
        <w:numPr>
          <w:ilvl w:val="1"/>
          <w:numId w:val="33"/>
        </w:numPr>
        <w:suppressAutoHyphens/>
        <w:spacing w:after="0" w:line="360" w:lineRule="auto"/>
        <w:ind w:left="851" w:hanging="567"/>
        <w:jc w:val="both"/>
        <w:textAlignment w:val="baseline"/>
        <w:rPr>
          <w:rFonts w:asciiTheme="minorHAnsi" w:eastAsia="Times New Roman" w:hAnsiTheme="minorHAnsi" w:cstheme="minorHAnsi"/>
          <w:sz w:val="24"/>
          <w:szCs w:val="24"/>
          <w:lang w:eastAsia="pl-PL"/>
        </w:rPr>
      </w:pPr>
      <w:r>
        <w:rPr>
          <w:rFonts w:cs="Calibri"/>
          <w:sz w:val="24"/>
          <w:szCs w:val="24"/>
        </w:rPr>
        <w:t xml:space="preserve"> </w:t>
      </w:r>
      <w:r w:rsidRPr="00FF4ACB">
        <w:rPr>
          <w:rFonts w:cs="Calibri"/>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2C07C6E8" w14:textId="0F2E04B1" w:rsidR="00FF4ACB" w:rsidRPr="00FF4ACB" w:rsidRDefault="00FF4ACB" w:rsidP="00120BA8">
      <w:pPr>
        <w:numPr>
          <w:ilvl w:val="1"/>
          <w:numId w:val="33"/>
        </w:numPr>
        <w:suppressAutoHyphens/>
        <w:spacing w:after="0" w:line="360" w:lineRule="auto"/>
        <w:ind w:left="851" w:hanging="567"/>
        <w:jc w:val="both"/>
        <w:textAlignment w:val="baseline"/>
        <w:rPr>
          <w:rFonts w:asciiTheme="minorHAnsi" w:eastAsia="Times New Roman" w:hAnsiTheme="minorHAnsi" w:cstheme="minorHAnsi"/>
          <w:sz w:val="24"/>
          <w:szCs w:val="24"/>
          <w:lang w:eastAsia="pl-PL"/>
        </w:rPr>
      </w:pPr>
      <w:r>
        <w:rPr>
          <w:rFonts w:cs="Calibri"/>
          <w:sz w:val="24"/>
          <w:szCs w:val="24"/>
        </w:rPr>
        <w:t xml:space="preserve"> </w:t>
      </w:r>
      <w:r w:rsidRPr="00FF4ACB">
        <w:rPr>
          <w:rFonts w:cs="Calibri"/>
          <w:sz w:val="24"/>
          <w:szCs w:val="24"/>
        </w:rPr>
        <w:tab/>
        <w:t>Jeżeli zamawiający nie udzieli wyjaśnień w terminie, o którym mowa w pkt.</w:t>
      </w:r>
      <w:r w:rsidR="00D05D96">
        <w:rPr>
          <w:rFonts w:cs="Calibri"/>
          <w:sz w:val="24"/>
          <w:szCs w:val="24"/>
        </w:rPr>
        <w:t xml:space="preserve"> </w:t>
      </w:r>
      <w:r w:rsidRPr="00FF4ACB">
        <w:rPr>
          <w:rFonts w:cs="Calibri"/>
          <w:sz w:val="24"/>
          <w:szCs w:val="24"/>
        </w:rPr>
        <w:t>10.1</w:t>
      </w:r>
      <w:r w:rsidR="00D6579C">
        <w:rPr>
          <w:rFonts w:cs="Calibri"/>
          <w:sz w:val="24"/>
          <w:szCs w:val="24"/>
        </w:rPr>
        <w:t>4</w:t>
      </w:r>
      <w:r w:rsidRPr="00FF4ACB">
        <w:rPr>
          <w:rFonts w:cs="Calibri"/>
          <w:sz w:val="24"/>
          <w:szCs w:val="24"/>
        </w:rPr>
        <w:t xml:space="preserve"> SWZ, przedłuża termin składania ofert o czas niezbędny do zapoznania się wszystkich zainteresowanych wykonawców z wyjaśnieniami niezbędnymi do należytego przygotowania i złożenia ofert</w:t>
      </w:r>
      <w:r w:rsidRPr="00FF4ACB">
        <w:rPr>
          <w:rFonts w:cs="Calibri"/>
          <w:sz w:val="24"/>
          <w:szCs w:val="24"/>
        </w:rPr>
        <w:tab/>
        <w:t xml:space="preserve">. </w:t>
      </w:r>
    </w:p>
    <w:p w14:paraId="0D8FEDC3" w14:textId="2C349A1D" w:rsidR="00FF4ACB" w:rsidRPr="00FF4ACB" w:rsidRDefault="00FF4ACB" w:rsidP="00120BA8">
      <w:pPr>
        <w:numPr>
          <w:ilvl w:val="1"/>
          <w:numId w:val="33"/>
        </w:numPr>
        <w:suppressAutoHyphens/>
        <w:spacing w:after="0" w:line="360" w:lineRule="auto"/>
        <w:ind w:left="851" w:hanging="567"/>
        <w:jc w:val="both"/>
        <w:textAlignment w:val="baseline"/>
        <w:rPr>
          <w:rFonts w:asciiTheme="minorHAnsi" w:eastAsia="Times New Roman" w:hAnsiTheme="minorHAnsi" w:cstheme="minorHAnsi"/>
          <w:sz w:val="24"/>
          <w:szCs w:val="24"/>
          <w:lang w:eastAsia="pl-PL"/>
        </w:rPr>
      </w:pPr>
      <w:r>
        <w:rPr>
          <w:rFonts w:cs="Calibri"/>
          <w:sz w:val="24"/>
          <w:szCs w:val="24"/>
        </w:rPr>
        <w:t xml:space="preserve"> </w:t>
      </w:r>
      <w:r w:rsidRPr="00FF4ACB">
        <w:rPr>
          <w:rFonts w:cs="Calibri"/>
          <w:sz w:val="24"/>
          <w:szCs w:val="24"/>
        </w:rPr>
        <w:t xml:space="preserve">W przypadku gdy wniosek o wyjaśnienie treści SWZ nie wpłynął w terminie, </w:t>
      </w:r>
      <w:r w:rsidRPr="00FF4ACB">
        <w:rPr>
          <w:rFonts w:cs="Calibri"/>
          <w:sz w:val="24"/>
          <w:szCs w:val="24"/>
        </w:rPr>
        <w:br/>
        <w:t>o którym mowa w pkt. 10.1</w:t>
      </w:r>
      <w:r w:rsidR="00D6579C">
        <w:rPr>
          <w:rFonts w:cs="Calibri"/>
          <w:sz w:val="24"/>
          <w:szCs w:val="24"/>
        </w:rPr>
        <w:t>4</w:t>
      </w:r>
      <w:r w:rsidRPr="00FF4ACB">
        <w:rPr>
          <w:rFonts w:cs="Calibri"/>
          <w:sz w:val="24"/>
          <w:szCs w:val="24"/>
        </w:rPr>
        <w:t xml:space="preserve"> SWZ, zamawiający nie ma obowiązku udzielania wyjaśnień SWZ oraz obowiązku przedłużenia terminu składania ofert.</w:t>
      </w:r>
    </w:p>
    <w:p w14:paraId="784F1F1E" w14:textId="6B9AAD04" w:rsidR="00FF4ACB" w:rsidRPr="00FF4ACB" w:rsidRDefault="00FF4ACB" w:rsidP="00120BA8">
      <w:pPr>
        <w:numPr>
          <w:ilvl w:val="1"/>
          <w:numId w:val="33"/>
        </w:numPr>
        <w:suppressAutoHyphens/>
        <w:spacing w:after="0" w:line="360" w:lineRule="auto"/>
        <w:ind w:left="851" w:hanging="567"/>
        <w:jc w:val="both"/>
        <w:textAlignment w:val="baseline"/>
        <w:rPr>
          <w:rFonts w:asciiTheme="minorHAnsi" w:eastAsia="Times New Roman" w:hAnsiTheme="minorHAnsi" w:cstheme="minorHAnsi"/>
          <w:sz w:val="24"/>
          <w:szCs w:val="24"/>
          <w:lang w:eastAsia="pl-PL"/>
        </w:rPr>
      </w:pPr>
      <w:r>
        <w:rPr>
          <w:rFonts w:cs="Calibri"/>
          <w:sz w:val="24"/>
          <w:szCs w:val="24"/>
        </w:rPr>
        <w:t xml:space="preserve"> </w:t>
      </w:r>
      <w:r w:rsidRPr="00FF4ACB">
        <w:rPr>
          <w:rFonts w:cs="Calibri"/>
          <w:sz w:val="24"/>
          <w:szCs w:val="24"/>
        </w:rPr>
        <w:t>Przedłużenie terminu składania ofert, o których mowa w ust. 10.1</w:t>
      </w:r>
      <w:r w:rsidR="00D6579C">
        <w:rPr>
          <w:rFonts w:cs="Calibri"/>
          <w:sz w:val="24"/>
          <w:szCs w:val="24"/>
        </w:rPr>
        <w:t>5</w:t>
      </w:r>
      <w:r w:rsidRPr="00FF4ACB">
        <w:rPr>
          <w:rFonts w:cs="Calibri"/>
          <w:sz w:val="24"/>
          <w:szCs w:val="24"/>
        </w:rPr>
        <w:t xml:space="preserve"> SWZ nie wpływa na bieg terminu składania wniosku o wyjaśnienie treści SWZ.</w:t>
      </w:r>
    </w:p>
    <w:p w14:paraId="729B1240" w14:textId="2849FF20" w:rsidR="007A7005" w:rsidRPr="00951E6C" w:rsidRDefault="00F37EA1" w:rsidP="00120BA8">
      <w:pPr>
        <w:numPr>
          <w:ilvl w:val="0"/>
          <w:numId w:val="33"/>
        </w:numPr>
        <w:suppressAutoHyphens/>
        <w:spacing w:after="0" w:line="360" w:lineRule="auto"/>
        <w:jc w:val="both"/>
        <w:textAlignment w:val="baseline"/>
        <w:rPr>
          <w:rFonts w:asciiTheme="minorHAnsi" w:eastAsia="Arial Unicode MS" w:hAnsiTheme="minorHAnsi" w:cstheme="minorHAnsi"/>
          <w:b/>
          <w:sz w:val="24"/>
          <w:szCs w:val="24"/>
          <w:lang w:eastAsia="pl-PL"/>
        </w:rPr>
      </w:pPr>
      <w:r>
        <w:rPr>
          <w:rFonts w:asciiTheme="minorHAnsi" w:eastAsia="Times New Roman" w:hAnsiTheme="minorHAnsi" w:cstheme="minorHAnsi"/>
          <w:b/>
          <w:sz w:val="24"/>
          <w:szCs w:val="24"/>
          <w:u w:val="single"/>
          <w:lang w:eastAsia="pl-PL"/>
        </w:rPr>
        <w:t xml:space="preserve"> </w:t>
      </w:r>
      <w:r w:rsidR="007A7005" w:rsidRPr="00951E6C">
        <w:rPr>
          <w:rFonts w:asciiTheme="minorHAnsi" w:eastAsia="Times New Roman" w:hAnsiTheme="minorHAnsi" w:cstheme="minorHAnsi"/>
          <w:b/>
          <w:sz w:val="24"/>
          <w:szCs w:val="24"/>
          <w:u w:val="single"/>
          <w:lang w:eastAsia="pl-PL"/>
        </w:rPr>
        <w:t xml:space="preserve">Sposób </w:t>
      </w:r>
      <w:r w:rsidR="008259A2">
        <w:rPr>
          <w:rFonts w:asciiTheme="minorHAnsi" w:eastAsia="Times New Roman" w:hAnsiTheme="minorHAnsi" w:cstheme="minorHAnsi"/>
          <w:b/>
          <w:sz w:val="24"/>
          <w:szCs w:val="24"/>
          <w:u w:val="single"/>
          <w:lang w:eastAsia="pl-PL"/>
        </w:rPr>
        <w:t>oraz</w:t>
      </w:r>
      <w:r w:rsidR="007A7005" w:rsidRPr="00951E6C">
        <w:rPr>
          <w:rFonts w:asciiTheme="minorHAnsi" w:eastAsia="Times New Roman" w:hAnsiTheme="minorHAnsi" w:cstheme="minorHAnsi"/>
          <w:b/>
          <w:sz w:val="24"/>
          <w:szCs w:val="24"/>
          <w:u w:val="single"/>
          <w:lang w:eastAsia="pl-PL"/>
        </w:rPr>
        <w:t xml:space="preserve"> termin składania ofert</w:t>
      </w:r>
    </w:p>
    <w:p w14:paraId="16995C4D" w14:textId="27EC5715" w:rsidR="003105E3" w:rsidRPr="003105E3" w:rsidRDefault="00D6579C" w:rsidP="00120BA8">
      <w:pPr>
        <w:numPr>
          <w:ilvl w:val="1"/>
          <w:numId w:val="33"/>
        </w:numPr>
        <w:suppressAutoHyphens/>
        <w:spacing w:after="0" w:line="360" w:lineRule="auto"/>
        <w:jc w:val="both"/>
        <w:textAlignment w:val="baseline"/>
        <w:rPr>
          <w:rFonts w:asciiTheme="minorHAnsi" w:eastAsia="Arial Unicode MS" w:hAnsiTheme="minorHAnsi" w:cstheme="minorHAnsi"/>
          <w:b/>
          <w:sz w:val="24"/>
          <w:szCs w:val="24"/>
          <w:lang w:eastAsia="pl-PL"/>
        </w:rPr>
      </w:pPr>
      <w:r>
        <w:rPr>
          <w:rFonts w:asciiTheme="minorHAnsi" w:hAnsiTheme="minorHAnsi" w:cstheme="minorHAnsi"/>
          <w:sz w:val="24"/>
          <w:szCs w:val="24"/>
        </w:rPr>
        <w:t xml:space="preserve"> </w:t>
      </w:r>
      <w:r w:rsidR="00B10DA0" w:rsidRPr="00951E6C">
        <w:rPr>
          <w:rFonts w:asciiTheme="minorHAnsi" w:hAnsiTheme="minorHAnsi" w:cstheme="minorHAnsi"/>
          <w:sz w:val="24"/>
          <w:szCs w:val="24"/>
        </w:rPr>
        <w:t>Wykonawca składa ofertę za pośrednictwem platformy e-Zamówienia</w:t>
      </w:r>
      <w:r w:rsidR="00D45DB2" w:rsidRPr="00951E6C">
        <w:rPr>
          <w:rFonts w:asciiTheme="minorHAnsi" w:hAnsiTheme="minorHAnsi" w:cstheme="minorHAnsi"/>
          <w:sz w:val="24"/>
          <w:szCs w:val="24"/>
        </w:rPr>
        <w:t>.</w:t>
      </w:r>
    </w:p>
    <w:p w14:paraId="22D5BE02" w14:textId="2A16F132" w:rsidR="007A7005" w:rsidRPr="003C5B55" w:rsidRDefault="00D6579C"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Pr>
          <w:rFonts w:asciiTheme="minorHAnsi" w:eastAsia="Arial Unicode MS" w:hAnsiTheme="minorHAnsi" w:cstheme="minorHAnsi"/>
          <w:sz w:val="24"/>
          <w:szCs w:val="24"/>
          <w:lang w:val="x-none"/>
        </w:rPr>
        <w:t xml:space="preserve"> </w:t>
      </w:r>
      <w:r w:rsidR="007A7005" w:rsidRPr="00951E6C">
        <w:rPr>
          <w:rFonts w:asciiTheme="minorHAnsi" w:eastAsia="Arial Unicode MS" w:hAnsiTheme="minorHAnsi" w:cstheme="minorHAnsi"/>
          <w:sz w:val="24"/>
          <w:szCs w:val="24"/>
          <w:lang w:val="x-none"/>
        </w:rPr>
        <w:t xml:space="preserve">Ofertę należy </w:t>
      </w:r>
      <w:r w:rsidR="007A7005" w:rsidRPr="00D72E47">
        <w:rPr>
          <w:rFonts w:asciiTheme="minorHAnsi" w:eastAsia="Arial Unicode MS" w:hAnsiTheme="minorHAnsi" w:cstheme="minorHAnsi"/>
          <w:sz w:val="24"/>
          <w:szCs w:val="24"/>
          <w:lang w:val="x-none"/>
        </w:rPr>
        <w:t>złożyć do dnia</w:t>
      </w:r>
      <w:r w:rsidR="007A7005" w:rsidRPr="00D72E47">
        <w:rPr>
          <w:rFonts w:asciiTheme="minorHAnsi" w:eastAsia="Arial Unicode MS" w:hAnsiTheme="minorHAnsi" w:cstheme="minorHAnsi"/>
          <w:sz w:val="24"/>
          <w:szCs w:val="24"/>
        </w:rPr>
        <w:t xml:space="preserve"> </w:t>
      </w:r>
      <w:r w:rsidR="004A23FE" w:rsidRPr="00D72E47">
        <w:rPr>
          <w:rFonts w:asciiTheme="minorHAnsi" w:eastAsia="Arial Unicode MS" w:hAnsiTheme="minorHAnsi" w:cstheme="minorHAnsi"/>
          <w:b/>
          <w:bCs/>
          <w:sz w:val="24"/>
          <w:szCs w:val="24"/>
        </w:rPr>
        <w:t>1</w:t>
      </w:r>
      <w:r w:rsidR="00EB5763" w:rsidRPr="00D72E47">
        <w:rPr>
          <w:rFonts w:asciiTheme="minorHAnsi" w:eastAsia="Arial Unicode MS" w:hAnsiTheme="minorHAnsi" w:cstheme="minorHAnsi"/>
          <w:b/>
          <w:bCs/>
          <w:sz w:val="24"/>
          <w:szCs w:val="24"/>
        </w:rPr>
        <w:t>7</w:t>
      </w:r>
      <w:r w:rsidR="00810B18" w:rsidRPr="00D72E47">
        <w:rPr>
          <w:rFonts w:asciiTheme="minorHAnsi" w:eastAsia="Arial Unicode MS" w:hAnsiTheme="minorHAnsi" w:cstheme="minorHAnsi"/>
          <w:b/>
          <w:bCs/>
          <w:sz w:val="24"/>
          <w:szCs w:val="24"/>
        </w:rPr>
        <w:t>.</w:t>
      </w:r>
      <w:r w:rsidR="007A7005" w:rsidRPr="00D72E47">
        <w:rPr>
          <w:rFonts w:asciiTheme="minorHAnsi" w:eastAsia="Arial Unicode MS" w:hAnsiTheme="minorHAnsi" w:cstheme="minorHAnsi"/>
          <w:b/>
          <w:sz w:val="24"/>
          <w:szCs w:val="24"/>
        </w:rPr>
        <w:t>0</w:t>
      </w:r>
      <w:r w:rsidR="004A23FE" w:rsidRPr="00D72E47">
        <w:rPr>
          <w:rFonts w:asciiTheme="minorHAnsi" w:eastAsia="Arial Unicode MS" w:hAnsiTheme="minorHAnsi" w:cstheme="minorHAnsi"/>
          <w:b/>
          <w:sz w:val="24"/>
          <w:szCs w:val="24"/>
        </w:rPr>
        <w:t>8</w:t>
      </w:r>
      <w:r w:rsidR="007A7005" w:rsidRPr="00D72E47">
        <w:rPr>
          <w:rFonts w:asciiTheme="minorHAnsi" w:eastAsia="Arial Unicode MS" w:hAnsiTheme="minorHAnsi" w:cstheme="minorHAnsi"/>
          <w:b/>
          <w:bCs/>
          <w:sz w:val="24"/>
          <w:szCs w:val="24"/>
        </w:rPr>
        <w:t>.202</w:t>
      </w:r>
      <w:r w:rsidR="008259A2" w:rsidRPr="00D72E47">
        <w:rPr>
          <w:rFonts w:asciiTheme="minorHAnsi" w:eastAsia="Arial Unicode MS" w:hAnsiTheme="minorHAnsi" w:cstheme="minorHAnsi"/>
          <w:b/>
          <w:bCs/>
          <w:sz w:val="24"/>
          <w:szCs w:val="24"/>
        </w:rPr>
        <w:t>6</w:t>
      </w:r>
      <w:r w:rsidR="007A7005" w:rsidRPr="00D72E47">
        <w:rPr>
          <w:rFonts w:asciiTheme="minorHAnsi" w:eastAsia="Arial Unicode MS" w:hAnsiTheme="minorHAnsi" w:cstheme="minorHAnsi"/>
          <w:b/>
          <w:bCs/>
          <w:sz w:val="24"/>
          <w:szCs w:val="24"/>
        </w:rPr>
        <w:t xml:space="preserve"> r</w:t>
      </w:r>
      <w:r w:rsidR="007A7005" w:rsidRPr="00D72E47">
        <w:rPr>
          <w:rFonts w:asciiTheme="minorHAnsi" w:eastAsia="Arial Unicode MS" w:hAnsiTheme="minorHAnsi" w:cstheme="minorHAnsi"/>
          <w:sz w:val="24"/>
          <w:szCs w:val="24"/>
        </w:rPr>
        <w:t xml:space="preserve">. </w:t>
      </w:r>
      <w:r w:rsidR="007A7005" w:rsidRPr="00D72E47">
        <w:rPr>
          <w:rFonts w:asciiTheme="minorHAnsi" w:eastAsia="Arial Unicode MS" w:hAnsiTheme="minorHAnsi" w:cstheme="minorHAnsi"/>
          <w:sz w:val="24"/>
          <w:szCs w:val="24"/>
          <w:lang w:val="x-none"/>
        </w:rPr>
        <w:t>do godz</w:t>
      </w:r>
      <w:r w:rsidR="007A7005" w:rsidRPr="00D72E47">
        <w:rPr>
          <w:rFonts w:asciiTheme="minorHAnsi" w:eastAsia="Arial Unicode MS" w:hAnsiTheme="minorHAnsi" w:cstheme="minorHAnsi"/>
          <w:sz w:val="24"/>
          <w:szCs w:val="24"/>
        </w:rPr>
        <w:t>.</w:t>
      </w:r>
      <w:r w:rsidR="00FC6F73" w:rsidRPr="00D72E47">
        <w:rPr>
          <w:rFonts w:asciiTheme="minorHAnsi" w:eastAsia="Arial Unicode MS" w:hAnsiTheme="minorHAnsi" w:cstheme="minorHAnsi"/>
          <w:b/>
          <w:bCs/>
          <w:sz w:val="24"/>
          <w:szCs w:val="24"/>
        </w:rPr>
        <w:t>1</w:t>
      </w:r>
      <w:r w:rsidR="001D2643" w:rsidRPr="00D72E47">
        <w:rPr>
          <w:rFonts w:asciiTheme="minorHAnsi" w:eastAsia="Arial Unicode MS" w:hAnsiTheme="minorHAnsi" w:cstheme="minorHAnsi"/>
          <w:b/>
          <w:bCs/>
          <w:sz w:val="24"/>
          <w:szCs w:val="24"/>
        </w:rPr>
        <w:t>0</w:t>
      </w:r>
      <w:r w:rsidR="007A7005" w:rsidRPr="00D72E47">
        <w:rPr>
          <w:rFonts w:asciiTheme="minorHAnsi" w:eastAsia="Arial Unicode MS" w:hAnsiTheme="minorHAnsi" w:cstheme="minorHAnsi"/>
          <w:b/>
          <w:bCs/>
          <w:sz w:val="24"/>
          <w:szCs w:val="24"/>
        </w:rPr>
        <w:t>.00</w:t>
      </w:r>
      <w:r w:rsidR="00041563" w:rsidRPr="00D72E47">
        <w:rPr>
          <w:rFonts w:asciiTheme="minorHAnsi" w:eastAsia="Arial Unicode MS" w:hAnsiTheme="minorHAnsi" w:cstheme="minorHAnsi"/>
          <w:sz w:val="24"/>
          <w:szCs w:val="24"/>
          <w:lang w:val="x-none"/>
        </w:rPr>
        <w:t>.</w:t>
      </w:r>
    </w:p>
    <w:p w14:paraId="476CE85E" w14:textId="0D4342E4" w:rsidR="007A7005" w:rsidRPr="00951E6C" w:rsidRDefault="00D6579C" w:rsidP="00120BA8">
      <w:pPr>
        <w:numPr>
          <w:ilvl w:val="1"/>
          <w:numId w:val="33"/>
        </w:numPr>
        <w:suppressAutoHyphens/>
        <w:spacing w:after="0" w:line="360" w:lineRule="auto"/>
        <w:jc w:val="both"/>
        <w:textAlignment w:val="baseline"/>
        <w:rPr>
          <w:rFonts w:asciiTheme="minorHAnsi" w:eastAsia="Arial Unicode MS" w:hAnsiTheme="minorHAnsi" w:cstheme="minorHAnsi"/>
          <w:sz w:val="24"/>
          <w:szCs w:val="24"/>
          <w:lang w:val="x-none"/>
        </w:rPr>
      </w:pPr>
      <w:r>
        <w:rPr>
          <w:rFonts w:asciiTheme="minorHAnsi" w:eastAsia="Arial Unicode MS" w:hAnsiTheme="minorHAnsi" w:cstheme="minorHAnsi"/>
          <w:sz w:val="24"/>
          <w:szCs w:val="24"/>
          <w:lang w:val="x-none"/>
        </w:rPr>
        <w:t xml:space="preserve"> </w:t>
      </w:r>
      <w:r w:rsidR="007A7005" w:rsidRPr="00951E6C">
        <w:rPr>
          <w:rFonts w:asciiTheme="minorHAnsi" w:eastAsia="Arial Unicode MS" w:hAnsiTheme="minorHAnsi" w:cstheme="minorHAnsi"/>
          <w:sz w:val="24"/>
          <w:szCs w:val="24"/>
          <w:lang w:val="x-none"/>
        </w:rPr>
        <w:t xml:space="preserve">Wykonawca po upływie terminu do składania ofert nie może skutecznie dokonać zmiany ani wycofać złożonej oferty. </w:t>
      </w:r>
    </w:p>
    <w:p w14:paraId="381B38E3" w14:textId="22E934C4" w:rsidR="007A7005" w:rsidRPr="00951E6C" w:rsidRDefault="007A7005" w:rsidP="00120BA8">
      <w:pPr>
        <w:numPr>
          <w:ilvl w:val="1"/>
          <w:numId w:val="33"/>
        </w:numPr>
        <w:suppressAutoHyphens/>
        <w:spacing w:after="0" w:line="360" w:lineRule="auto"/>
        <w:jc w:val="both"/>
        <w:textAlignment w:val="baseline"/>
        <w:rPr>
          <w:rFonts w:asciiTheme="minorHAnsi" w:eastAsia="Arial Unicode MS" w:hAnsiTheme="minorHAnsi" w:cstheme="minorHAnsi"/>
          <w:sz w:val="24"/>
          <w:szCs w:val="24"/>
          <w:lang w:val="x-none"/>
        </w:rPr>
      </w:pPr>
      <w:r w:rsidRPr="00951E6C">
        <w:rPr>
          <w:rFonts w:asciiTheme="minorHAnsi" w:eastAsia="Arial Unicode MS" w:hAnsiTheme="minorHAnsi" w:cstheme="minorHAnsi"/>
          <w:sz w:val="24"/>
          <w:szCs w:val="24"/>
        </w:rPr>
        <w:t xml:space="preserve"> </w:t>
      </w:r>
      <w:r w:rsidRPr="00951E6C">
        <w:rPr>
          <w:rFonts w:asciiTheme="minorHAnsi" w:eastAsia="Arial Unicode MS" w:hAnsiTheme="minorHAnsi" w:cstheme="minorHAnsi"/>
          <w:sz w:val="24"/>
          <w:szCs w:val="24"/>
          <w:lang w:val="x-none"/>
        </w:rPr>
        <w:t>Wykonawca może złożyć tylko jedną ofertę</w:t>
      </w:r>
      <w:r w:rsidR="00F75171">
        <w:rPr>
          <w:rFonts w:asciiTheme="minorHAnsi" w:eastAsia="Arial Unicode MS" w:hAnsiTheme="minorHAnsi" w:cstheme="minorHAnsi"/>
          <w:sz w:val="24"/>
          <w:szCs w:val="24"/>
          <w:lang w:val="x-none"/>
        </w:rPr>
        <w:t xml:space="preserve"> na każdą część zamówienia</w:t>
      </w:r>
      <w:r w:rsidRPr="00951E6C">
        <w:rPr>
          <w:rFonts w:asciiTheme="minorHAnsi" w:eastAsia="Arial Unicode MS" w:hAnsiTheme="minorHAnsi" w:cstheme="minorHAnsi"/>
          <w:sz w:val="24"/>
          <w:szCs w:val="24"/>
          <w:lang w:val="x-none"/>
        </w:rPr>
        <w:t>.</w:t>
      </w:r>
    </w:p>
    <w:p w14:paraId="3FFAC000" w14:textId="678A6AA8" w:rsidR="00CB4E3D" w:rsidRPr="00FF4ACB" w:rsidRDefault="007A7005" w:rsidP="00120BA8">
      <w:pPr>
        <w:numPr>
          <w:ilvl w:val="1"/>
          <w:numId w:val="33"/>
        </w:numPr>
        <w:suppressAutoHyphens/>
        <w:spacing w:after="0" w:line="360" w:lineRule="auto"/>
        <w:jc w:val="both"/>
        <w:textAlignment w:val="baseline"/>
        <w:rPr>
          <w:rFonts w:asciiTheme="minorHAnsi" w:eastAsia="Arial Unicode MS" w:hAnsiTheme="minorHAnsi" w:cstheme="minorHAnsi"/>
          <w:sz w:val="24"/>
          <w:szCs w:val="24"/>
          <w:lang w:val="x-none"/>
        </w:rPr>
      </w:pPr>
      <w:r w:rsidRPr="00951E6C">
        <w:rPr>
          <w:rFonts w:asciiTheme="minorHAnsi" w:eastAsia="Arial Unicode MS" w:hAnsiTheme="minorHAnsi" w:cstheme="minorHAnsi"/>
          <w:sz w:val="24"/>
          <w:szCs w:val="24"/>
        </w:rPr>
        <w:t xml:space="preserve"> </w:t>
      </w:r>
      <w:r w:rsidRPr="00951E6C">
        <w:rPr>
          <w:rFonts w:asciiTheme="minorHAnsi" w:eastAsia="Arial Unicode MS" w:hAnsiTheme="minorHAnsi" w:cstheme="minorHAnsi"/>
          <w:sz w:val="24"/>
          <w:szCs w:val="24"/>
          <w:lang w:val="x-none"/>
        </w:rPr>
        <w:t xml:space="preserve">Treść oferty musi być zgodna z wymaganiami zamawiającego określonymi w dokumentach </w:t>
      </w:r>
      <w:r w:rsidRPr="00FF4ACB">
        <w:rPr>
          <w:rFonts w:asciiTheme="minorHAnsi" w:eastAsia="Arial Unicode MS" w:hAnsiTheme="minorHAnsi" w:cstheme="minorHAnsi"/>
          <w:sz w:val="24"/>
          <w:szCs w:val="24"/>
          <w:lang w:val="x-none"/>
        </w:rPr>
        <w:t>zamówienia.</w:t>
      </w:r>
    </w:p>
    <w:p w14:paraId="4059D1FF" w14:textId="77777777" w:rsidR="00FF4ACB" w:rsidRPr="00FF4ACB" w:rsidRDefault="00FF4ACB" w:rsidP="00120BA8">
      <w:pPr>
        <w:numPr>
          <w:ilvl w:val="1"/>
          <w:numId w:val="33"/>
        </w:numPr>
        <w:suppressAutoHyphens/>
        <w:spacing w:after="0" w:line="360" w:lineRule="auto"/>
        <w:jc w:val="both"/>
        <w:textAlignment w:val="baseline"/>
        <w:rPr>
          <w:rFonts w:asciiTheme="minorHAnsi" w:eastAsia="Times New Roman" w:hAnsiTheme="minorHAnsi" w:cstheme="minorHAnsi"/>
          <w:sz w:val="24"/>
          <w:szCs w:val="24"/>
          <w:lang w:val="x-none" w:eastAsia="pl-PL"/>
        </w:rPr>
      </w:pPr>
      <w:r w:rsidRPr="00FF4ACB">
        <w:rPr>
          <w:rFonts w:asciiTheme="minorHAnsi" w:eastAsia="Arial Unicode MS" w:hAnsiTheme="minorHAnsi" w:cstheme="minorHAnsi"/>
          <w:sz w:val="24"/>
          <w:szCs w:val="24"/>
          <w:lang w:val="x-none"/>
        </w:rPr>
        <w:t xml:space="preserve"> </w:t>
      </w:r>
      <w:r w:rsidRPr="00FF4ACB">
        <w:rPr>
          <w:rFonts w:asciiTheme="minorHAnsi" w:hAnsiTheme="minorHAnsi" w:cstheme="minorHAnsi"/>
          <w:sz w:val="24"/>
          <w:szCs w:val="24"/>
        </w:rPr>
        <w:t xml:space="preserve">Oferta winna być sporządzona w języku polskim, w postaci elektronicznej i opatrzona kwalifikowanym podpisem elektronicznym, podpisem zaufanym lub podpisem osobistym. Zaleca się złożenie oferty w formacie .pdf. Ofertę sporządza się w postaci elektronicznej, </w:t>
      </w:r>
      <w:r w:rsidRPr="00FF4ACB">
        <w:rPr>
          <w:rFonts w:asciiTheme="minorHAnsi" w:hAnsiTheme="minorHAnsi" w:cstheme="minorHAnsi"/>
          <w:sz w:val="24"/>
          <w:szCs w:val="24"/>
        </w:rPr>
        <w:br/>
        <w:t xml:space="preserve">w formatach danych określonych w przepisach wydanych na podstawie art. 18 ustawy z dnia 17 lutego 2005 r. o informatyzacji działalności podmiotów realizujących zadania publiczne </w:t>
      </w:r>
      <w:r w:rsidRPr="00FF4ACB">
        <w:rPr>
          <w:rFonts w:asciiTheme="minorHAnsi" w:hAnsiTheme="minorHAnsi" w:cstheme="minorHAnsi"/>
          <w:sz w:val="24"/>
          <w:szCs w:val="24"/>
        </w:rPr>
        <w:br/>
      </w:r>
      <w:r w:rsidRPr="00FF4ACB">
        <w:rPr>
          <w:rFonts w:asciiTheme="minorHAnsi" w:hAnsiTheme="minorHAnsi" w:cstheme="minorHAnsi"/>
          <w:sz w:val="24"/>
          <w:szCs w:val="24"/>
        </w:rPr>
        <w:lastRenderedPageBreak/>
        <w:t>(</w:t>
      </w:r>
      <w:proofErr w:type="spellStart"/>
      <w:r w:rsidRPr="00FF4ACB">
        <w:rPr>
          <w:rFonts w:asciiTheme="minorHAnsi" w:hAnsiTheme="minorHAnsi" w:cstheme="minorHAnsi"/>
          <w:sz w:val="24"/>
          <w:szCs w:val="24"/>
        </w:rPr>
        <w:t>t.j</w:t>
      </w:r>
      <w:proofErr w:type="spellEnd"/>
      <w:r w:rsidRPr="00FF4ACB">
        <w:rPr>
          <w:rFonts w:asciiTheme="minorHAnsi" w:hAnsiTheme="minorHAnsi" w:cstheme="minorHAnsi"/>
          <w:sz w:val="24"/>
          <w:szCs w:val="24"/>
        </w:rPr>
        <w:t xml:space="preserve">. Dz.U. 2025 poz. 1703), z zastrzeżeniem formatów, o których mowa w art. 66 ust. 1 ustawy </w:t>
      </w:r>
      <w:proofErr w:type="spellStart"/>
      <w:r w:rsidRPr="00FF4ACB">
        <w:rPr>
          <w:rFonts w:asciiTheme="minorHAnsi" w:hAnsiTheme="minorHAnsi" w:cstheme="minorHAnsi"/>
          <w:sz w:val="24"/>
          <w:szCs w:val="24"/>
        </w:rPr>
        <w:t>Pzp</w:t>
      </w:r>
      <w:proofErr w:type="spellEnd"/>
      <w:r w:rsidRPr="00FF4ACB">
        <w:rPr>
          <w:rFonts w:asciiTheme="minorHAnsi" w:hAnsiTheme="minorHAnsi" w:cstheme="minorHAnsi"/>
          <w:sz w:val="24"/>
          <w:szCs w:val="24"/>
        </w:rPr>
        <w:t>, z uwzględnieniem rodzaju przekazywanych danych, np. .pdf, .</w:t>
      </w:r>
      <w:proofErr w:type="spellStart"/>
      <w:r w:rsidRPr="00FF4ACB">
        <w:rPr>
          <w:rFonts w:asciiTheme="minorHAnsi" w:hAnsiTheme="minorHAnsi" w:cstheme="minorHAnsi"/>
          <w:sz w:val="24"/>
          <w:szCs w:val="24"/>
        </w:rPr>
        <w:t>doc</w:t>
      </w:r>
      <w:proofErr w:type="spellEnd"/>
      <w:r w:rsidRPr="00FF4ACB">
        <w:rPr>
          <w:rFonts w:asciiTheme="minorHAnsi" w:hAnsiTheme="minorHAnsi" w:cstheme="minorHAnsi"/>
          <w:sz w:val="24"/>
          <w:szCs w:val="24"/>
        </w:rPr>
        <w:t>, .</w:t>
      </w:r>
      <w:proofErr w:type="spellStart"/>
      <w:r w:rsidRPr="00FF4ACB">
        <w:rPr>
          <w:rFonts w:asciiTheme="minorHAnsi" w:hAnsiTheme="minorHAnsi" w:cstheme="minorHAnsi"/>
          <w:sz w:val="24"/>
          <w:szCs w:val="24"/>
        </w:rPr>
        <w:t>docx</w:t>
      </w:r>
      <w:proofErr w:type="spellEnd"/>
      <w:r w:rsidRPr="00FF4ACB">
        <w:rPr>
          <w:rFonts w:asciiTheme="minorHAnsi" w:hAnsiTheme="minorHAnsi" w:cstheme="minorHAnsi"/>
          <w:sz w:val="24"/>
          <w:szCs w:val="24"/>
        </w:rPr>
        <w:t>, .rtf</w:t>
      </w:r>
      <w:proofErr w:type="gramStart"/>
      <w:r w:rsidRPr="00FF4ACB">
        <w:rPr>
          <w:rFonts w:asciiTheme="minorHAnsi" w:hAnsiTheme="minorHAnsi" w:cstheme="minorHAnsi"/>
          <w:sz w:val="24"/>
          <w:szCs w:val="24"/>
        </w:rPr>
        <w:t>,.</w:t>
      </w:r>
      <w:proofErr w:type="spellStart"/>
      <w:r w:rsidRPr="00FF4ACB">
        <w:rPr>
          <w:rFonts w:asciiTheme="minorHAnsi" w:hAnsiTheme="minorHAnsi" w:cstheme="minorHAnsi"/>
          <w:sz w:val="24"/>
          <w:szCs w:val="24"/>
        </w:rPr>
        <w:t>xps</w:t>
      </w:r>
      <w:proofErr w:type="spellEnd"/>
      <w:proofErr w:type="gramEnd"/>
      <w:r w:rsidRPr="00FF4ACB">
        <w:rPr>
          <w:rFonts w:asciiTheme="minorHAnsi" w:hAnsiTheme="minorHAnsi" w:cstheme="minorHAnsi"/>
          <w:sz w:val="24"/>
          <w:szCs w:val="24"/>
        </w:rPr>
        <w:t>, .</w:t>
      </w:r>
      <w:proofErr w:type="spellStart"/>
      <w:r w:rsidRPr="00FF4ACB">
        <w:rPr>
          <w:rFonts w:asciiTheme="minorHAnsi" w:hAnsiTheme="minorHAnsi" w:cstheme="minorHAnsi"/>
          <w:sz w:val="24"/>
          <w:szCs w:val="24"/>
        </w:rPr>
        <w:t>odt</w:t>
      </w:r>
      <w:proofErr w:type="spellEnd"/>
      <w:r w:rsidRPr="00FF4ACB">
        <w:rPr>
          <w:rFonts w:asciiTheme="minorHAnsi" w:hAnsiTheme="minorHAnsi" w:cstheme="minorHAnsi"/>
          <w:sz w:val="24"/>
          <w:szCs w:val="24"/>
        </w:rPr>
        <w:t>).</w:t>
      </w:r>
    </w:p>
    <w:p w14:paraId="50D9EFC3" w14:textId="132335F5" w:rsidR="00FF4ACB" w:rsidRPr="00FF4ACB" w:rsidRDefault="00E8402C" w:rsidP="00120BA8">
      <w:pPr>
        <w:numPr>
          <w:ilvl w:val="1"/>
          <w:numId w:val="33"/>
        </w:numPr>
        <w:suppressAutoHyphens/>
        <w:spacing w:before="120" w:after="0" w:line="360" w:lineRule="auto"/>
        <w:jc w:val="both"/>
        <w:textAlignment w:val="baseline"/>
        <w:rPr>
          <w:rFonts w:asciiTheme="minorHAnsi" w:eastAsia="Times New Roman" w:hAnsiTheme="minorHAnsi" w:cstheme="minorHAnsi"/>
          <w:sz w:val="24"/>
          <w:szCs w:val="24"/>
          <w:lang w:val="x-none" w:eastAsia="pl-PL"/>
        </w:rPr>
      </w:pPr>
      <w:r>
        <w:rPr>
          <w:rFonts w:asciiTheme="minorHAnsi" w:eastAsia="Times New Roman" w:hAnsiTheme="minorHAnsi" w:cstheme="minorHAnsi"/>
          <w:sz w:val="24"/>
          <w:szCs w:val="24"/>
          <w:lang w:val="x-none" w:eastAsia="pl-PL"/>
        </w:rPr>
        <w:t xml:space="preserve"> </w:t>
      </w:r>
      <w:r w:rsidR="00FF4ACB" w:rsidRPr="00FF4ACB">
        <w:rPr>
          <w:rFonts w:asciiTheme="minorHAnsi" w:eastAsia="Times New Roman" w:hAnsiTheme="minorHAnsi" w:cstheme="minorHAnsi"/>
          <w:sz w:val="24"/>
          <w:szCs w:val="24"/>
          <w:lang w:val="x-none" w:eastAsia="pl-PL"/>
        </w:rPr>
        <w:t xml:space="preserve">Treść oferty musi odpowiadać treści SWZ. </w:t>
      </w:r>
    </w:p>
    <w:p w14:paraId="53CFFAA8" w14:textId="48D9A509" w:rsidR="00FF4ACB" w:rsidRPr="00FF4ACB" w:rsidRDefault="00E8402C"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Pr>
          <w:rFonts w:asciiTheme="minorHAnsi" w:hAnsiTheme="minorHAnsi" w:cstheme="minorHAnsi"/>
          <w:sz w:val="24"/>
          <w:szCs w:val="24"/>
        </w:rPr>
        <w:t xml:space="preserve"> </w:t>
      </w:r>
      <w:r w:rsidR="00FF4ACB" w:rsidRPr="00FF4ACB">
        <w:rPr>
          <w:rFonts w:asciiTheme="minorHAnsi" w:hAnsiTheme="minorHAnsi" w:cstheme="minorHAnsi"/>
          <w:sz w:val="24"/>
          <w:szCs w:val="24"/>
        </w:rPr>
        <w:t xml:space="preserve">Wykonawca składa ofertę za pośrednictwem zakładki „Oferty/wnioski”, widocznej </w:t>
      </w:r>
      <w:r w:rsidR="00FF4ACB" w:rsidRPr="00FF4ACB">
        <w:rPr>
          <w:rFonts w:asciiTheme="minorHAnsi" w:hAnsiTheme="minorHAnsi" w:cstheme="minorHAnsi"/>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00FF4ACB" w:rsidRPr="00FF4ACB">
        <w:rPr>
          <w:rFonts w:asciiTheme="minorHAnsi" w:hAnsiTheme="minorHAnsi" w:cstheme="minorHAnsi"/>
          <w:sz w:val="24"/>
          <w:szCs w:val="24"/>
        </w:rPr>
        <w:t>drag&amp;drop</w:t>
      </w:r>
      <w:proofErr w:type="spellEnd"/>
      <w:r w:rsidR="00FF4ACB" w:rsidRPr="00FF4ACB">
        <w:rPr>
          <w:rFonts w:asciiTheme="minorHAnsi" w:hAnsiTheme="minorHAnsi" w:cstheme="minorHAnsi"/>
          <w:sz w:val="24"/>
          <w:szCs w:val="24"/>
        </w:rPr>
        <w:t xml:space="preserve"> („przeciągnij” i „upuść”) służące do dodawania plików.</w:t>
      </w:r>
    </w:p>
    <w:p w14:paraId="6CCFF1AB" w14:textId="77777777" w:rsidR="00FF4ACB" w:rsidRPr="00FF4ACB" w:rsidRDefault="00FF4ACB"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sidRPr="00FF4ACB">
        <w:rPr>
          <w:rFonts w:asciiTheme="minorHAnsi" w:hAnsiTheme="minorHAnsi" w:cstheme="minorHAnsi"/>
          <w:sz w:val="24"/>
          <w:szCs w:val="24"/>
        </w:rPr>
        <w:t xml:space="preserve"> Wykonawca dodaje wybrany z dysku i uprzednio podpisany „Formularz oferty” </w:t>
      </w:r>
      <w:r w:rsidRPr="00FF4ACB">
        <w:rPr>
          <w:rFonts w:asciiTheme="minorHAnsi" w:hAnsiTheme="minorHAnsi" w:cstheme="minorHAnsi"/>
          <w:sz w:val="24"/>
          <w:szCs w:val="24"/>
        </w:rPr>
        <w:br/>
        <w:t>w pierwszym polu („Wypełniony formularz oferty”). W kolejnym polu („Załączniki i inne dokumenty przedstawione w ofercie przez Wykonawcę”) wykonawca dodaje pozostałe pliki stanowiące ofertę lub składane wraz z ofertą.</w:t>
      </w:r>
    </w:p>
    <w:p w14:paraId="007729E2" w14:textId="2D9DAFEB" w:rsidR="00FF4ACB" w:rsidRPr="00FF4ACB" w:rsidRDefault="00FF4ACB"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sidRPr="00FF4ACB">
        <w:rPr>
          <w:rFonts w:asciiTheme="minorHAnsi" w:hAnsiTheme="minorHAnsi" w:cstheme="minorHAnsi"/>
          <w:sz w:val="24"/>
          <w:szCs w:val="24"/>
        </w:rPr>
        <w:t xml:space="preserve">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68E60D8" w14:textId="6489D50C" w:rsidR="00FF4ACB" w:rsidRPr="00FF4ACB" w:rsidRDefault="00FF4ACB"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sidRPr="00FF4ACB">
        <w:rPr>
          <w:rFonts w:asciiTheme="minorHAnsi" w:hAnsiTheme="minorHAnsi" w:cstheme="minorHAnsi"/>
          <w:sz w:val="24"/>
          <w:szCs w:val="24"/>
        </w:rPr>
        <w:t xml:space="preserve">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FF4ACB">
        <w:rPr>
          <w:rFonts w:asciiTheme="minorHAnsi" w:hAnsiTheme="minorHAnsi" w:cstheme="minorHAnsi"/>
          <w:sz w:val="24"/>
          <w:szCs w:val="24"/>
        </w:rPr>
        <w:t>Pzp</w:t>
      </w:r>
      <w:proofErr w:type="spellEnd"/>
      <w:r w:rsidRPr="00FF4ACB">
        <w:rPr>
          <w:rFonts w:asciiTheme="minorHAnsi" w:hAnsiTheme="minorHAnsi" w:cstheme="minorHAnsi"/>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w:t>
      </w:r>
      <w:r w:rsidRPr="00FF4ACB">
        <w:rPr>
          <w:rFonts w:asciiTheme="minorHAnsi" w:hAnsiTheme="minorHAnsi" w:cstheme="minorHAnsi"/>
          <w:sz w:val="24"/>
          <w:szCs w:val="24"/>
        </w:rPr>
        <w:lastRenderedPageBreak/>
        <w:t>zewnętrzny) lub dokument z wszytym podpisem (typ wewnętrzny).</w:t>
      </w:r>
      <w:r w:rsidRPr="00FF4ACB">
        <w:rPr>
          <w:rFonts w:asciiTheme="minorHAnsi" w:eastAsia="Times New Roman" w:hAnsiTheme="minorHAnsi" w:cstheme="minorHAnsi"/>
          <w:b/>
          <w:sz w:val="24"/>
          <w:szCs w:val="24"/>
        </w:rPr>
        <w:t xml:space="preserve"> </w:t>
      </w:r>
      <w:r w:rsidRPr="00FF4ACB">
        <w:rPr>
          <w:rFonts w:asciiTheme="minorHAnsi" w:hAnsiTheme="minorHAnsi"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F2642F1" w14:textId="6E787AC1" w:rsidR="00FF4ACB" w:rsidRPr="00FF4ACB" w:rsidRDefault="00E8402C"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Pr>
          <w:rFonts w:asciiTheme="minorHAnsi" w:hAnsiTheme="minorHAnsi" w:cstheme="minorHAnsi"/>
          <w:sz w:val="24"/>
          <w:szCs w:val="24"/>
        </w:rPr>
        <w:t xml:space="preserve"> </w:t>
      </w:r>
      <w:r w:rsidR="00FF4ACB" w:rsidRPr="00FF4ACB">
        <w:rPr>
          <w:rFonts w:asciiTheme="minorHAnsi" w:hAnsiTheme="minorHAnsi" w:cstheme="minorHAnsi"/>
          <w:sz w:val="24"/>
          <w:szCs w:val="24"/>
        </w:rPr>
        <w:t xml:space="preserve">System sprawdza, czy złożone pliki są podpisane i automatycznie je szyfruje, jednocześnie informując o tym wykonawcę. Potwierdzenie czasu przekazania i odbioru oferty znajduje się </w:t>
      </w:r>
      <w:r w:rsidR="00FF4ACB" w:rsidRPr="00FF4ACB">
        <w:rPr>
          <w:rFonts w:asciiTheme="minorHAnsi" w:hAnsiTheme="minorHAnsi" w:cstheme="minorHAnsi"/>
          <w:sz w:val="24"/>
          <w:szCs w:val="24"/>
        </w:rPr>
        <w:br/>
        <w:t>w Elektronicznym Potwierdzeniu Przesłania (EPP) i Elektronicznym Potwierdzeniu Odebrania (EPO). EPP i EPO dostępne są dla zalogowanego Wykonawcy w zakładce „Oferty/Wnioski”.</w:t>
      </w:r>
    </w:p>
    <w:p w14:paraId="09E30254" w14:textId="15D79766" w:rsidR="00FF4ACB" w:rsidRPr="00FF4ACB" w:rsidRDefault="00FC6F73"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Pr>
          <w:rFonts w:asciiTheme="minorHAnsi" w:hAnsiTheme="minorHAnsi" w:cstheme="minorHAnsi"/>
          <w:sz w:val="24"/>
          <w:szCs w:val="24"/>
        </w:rPr>
        <w:t xml:space="preserve"> </w:t>
      </w:r>
      <w:r w:rsidR="00FF4ACB" w:rsidRPr="00FF4ACB">
        <w:rPr>
          <w:rFonts w:asciiTheme="minorHAnsi" w:hAnsiTheme="minorHAnsi" w:cstheme="minorHAnsi"/>
          <w:sz w:val="24"/>
          <w:szCs w:val="24"/>
        </w:rPr>
        <w:t xml:space="preserve">Oferta może być złożona tylko do upływu terminu składania ofert. </w:t>
      </w:r>
    </w:p>
    <w:p w14:paraId="64DCFDC5" w14:textId="0AD7E206" w:rsidR="00FF4ACB" w:rsidRPr="00FF4ACB" w:rsidRDefault="00FC6F73"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Pr>
          <w:rFonts w:asciiTheme="minorHAnsi" w:hAnsiTheme="minorHAnsi" w:cstheme="minorHAnsi"/>
          <w:sz w:val="24"/>
          <w:szCs w:val="24"/>
        </w:rPr>
        <w:t xml:space="preserve"> </w:t>
      </w:r>
      <w:r w:rsidR="00FF4ACB" w:rsidRPr="00FF4ACB">
        <w:rPr>
          <w:rFonts w:asciiTheme="minorHAnsi" w:hAnsiTheme="minorHAnsi" w:cstheme="minorHAnsi"/>
          <w:sz w:val="24"/>
          <w:szCs w:val="24"/>
        </w:rPr>
        <w:t>Wykonawca może przed upływem terminu składania ofert wycofać ofertę. Wykonawca wycofuje ofertę w zakładce „Oferty/wnioski” używając przycisku „Wycofaj ofertę”.</w:t>
      </w:r>
    </w:p>
    <w:p w14:paraId="33C23AA8" w14:textId="34B921DE" w:rsidR="00FF4ACB" w:rsidRPr="00FF4ACB" w:rsidRDefault="00FF4ACB" w:rsidP="00120BA8">
      <w:pPr>
        <w:numPr>
          <w:ilvl w:val="1"/>
          <w:numId w:val="33"/>
        </w:numPr>
        <w:suppressAutoHyphens/>
        <w:spacing w:after="0" w:line="360" w:lineRule="auto"/>
        <w:jc w:val="both"/>
        <w:textAlignment w:val="baseline"/>
        <w:rPr>
          <w:rFonts w:asciiTheme="minorHAnsi" w:eastAsia="Times New Roman" w:hAnsiTheme="minorHAnsi" w:cstheme="minorHAnsi"/>
          <w:b/>
          <w:sz w:val="24"/>
          <w:szCs w:val="24"/>
          <w:lang w:val="x-none"/>
        </w:rPr>
      </w:pPr>
      <w:r w:rsidRPr="00FF4ACB">
        <w:rPr>
          <w:rFonts w:asciiTheme="minorHAnsi" w:hAnsiTheme="minorHAnsi" w:cstheme="minorHAnsi"/>
          <w:sz w:val="24"/>
          <w:szCs w:val="24"/>
        </w:rPr>
        <w:t xml:space="preserve"> Maksymalny łączny rozmiar plików stanowiących ofertę lub składanych wraz z ofertą to 250 MB.</w:t>
      </w:r>
    </w:p>
    <w:p w14:paraId="5D994234" w14:textId="77777777" w:rsidR="007A7005" w:rsidRPr="00951E6C" w:rsidRDefault="007A7005" w:rsidP="00120BA8">
      <w:pPr>
        <w:numPr>
          <w:ilvl w:val="0"/>
          <w:numId w:val="33"/>
        </w:numPr>
        <w:suppressAutoHyphens/>
        <w:spacing w:before="120" w:after="0" w:line="360" w:lineRule="auto"/>
        <w:jc w:val="both"/>
        <w:textAlignment w:val="baseline"/>
        <w:rPr>
          <w:rFonts w:asciiTheme="minorHAnsi" w:eastAsia="Arial Unicode MS" w:hAnsiTheme="minorHAnsi" w:cstheme="minorHAnsi"/>
          <w:b/>
          <w:sz w:val="24"/>
          <w:szCs w:val="24"/>
        </w:rPr>
      </w:pPr>
      <w:r w:rsidRPr="00951E6C">
        <w:rPr>
          <w:rFonts w:asciiTheme="minorHAnsi" w:eastAsia="Times New Roman" w:hAnsiTheme="minorHAnsi" w:cstheme="minorHAnsi"/>
          <w:b/>
          <w:bCs/>
          <w:sz w:val="24"/>
          <w:szCs w:val="24"/>
          <w:u w:val="single"/>
        </w:rPr>
        <w:t xml:space="preserve"> Otwarcie ofert</w:t>
      </w:r>
    </w:p>
    <w:p w14:paraId="5B8DBDF9" w14:textId="34143742" w:rsidR="007A7005" w:rsidRPr="00D72E47" w:rsidRDefault="007A7005" w:rsidP="00120BA8">
      <w:pPr>
        <w:numPr>
          <w:ilvl w:val="1"/>
          <w:numId w:val="33"/>
        </w:numPr>
        <w:suppressAutoHyphens/>
        <w:spacing w:before="120" w:after="0" w:line="360" w:lineRule="auto"/>
        <w:jc w:val="both"/>
        <w:textAlignment w:val="baseline"/>
        <w:rPr>
          <w:rFonts w:asciiTheme="minorHAnsi" w:eastAsia="Arial Unicode MS" w:hAnsiTheme="minorHAnsi" w:cstheme="minorHAnsi"/>
          <w:b/>
          <w:bCs/>
          <w:sz w:val="24"/>
          <w:szCs w:val="24"/>
        </w:rPr>
      </w:pPr>
      <w:r w:rsidRPr="00951E6C">
        <w:rPr>
          <w:rFonts w:asciiTheme="minorHAnsi" w:hAnsiTheme="minorHAnsi" w:cstheme="minorHAnsi"/>
          <w:sz w:val="24"/>
          <w:szCs w:val="24"/>
          <w:lang w:eastAsia="pl-PL"/>
        </w:rPr>
        <w:t xml:space="preserve"> Otwarcie ofert </w:t>
      </w:r>
      <w:r w:rsidRPr="00D72E47">
        <w:rPr>
          <w:rFonts w:asciiTheme="minorHAnsi" w:hAnsiTheme="minorHAnsi" w:cstheme="minorHAnsi"/>
          <w:sz w:val="24"/>
          <w:szCs w:val="24"/>
          <w:lang w:eastAsia="pl-PL"/>
        </w:rPr>
        <w:t xml:space="preserve">nastąpi w </w:t>
      </w:r>
      <w:r w:rsidRPr="00D72E47">
        <w:rPr>
          <w:rFonts w:asciiTheme="minorHAnsi" w:hAnsiTheme="minorHAnsi" w:cstheme="minorHAnsi"/>
          <w:b/>
          <w:bCs/>
          <w:sz w:val="24"/>
          <w:szCs w:val="24"/>
          <w:lang w:eastAsia="pl-PL"/>
        </w:rPr>
        <w:t xml:space="preserve">dniu </w:t>
      </w:r>
      <w:r w:rsidR="004A23FE" w:rsidRPr="00D72E47">
        <w:rPr>
          <w:rFonts w:asciiTheme="minorHAnsi" w:hAnsiTheme="minorHAnsi" w:cstheme="minorHAnsi"/>
          <w:b/>
          <w:bCs/>
          <w:sz w:val="24"/>
          <w:szCs w:val="24"/>
          <w:lang w:eastAsia="pl-PL"/>
        </w:rPr>
        <w:t>1</w:t>
      </w:r>
      <w:r w:rsidR="00EB5763" w:rsidRPr="00D72E47">
        <w:rPr>
          <w:rFonts w:asciiTheme="minorHAnsi" w:hAnsiTheme="minorHAnsi" w:cstheme="minorHAnsi"/>
          <w:b/>
          <w:bCs/>
          <w:sz w:val="24"/>
          <w:szCs w:val="24"/>
          <w:lang w:eastAsia="pl-PL"/>
        </w:rPr>
        <w:t>7</w:t>
      </w:r>
      <w:r w:rsidRPr="00D72E47">
        <w:rPr>
          <w:rFonts w:asciiTheme="minorHAnsi" w:eastAsia="Arial Unicode MS" w:hAnsiTheme="minorHAnsi" w:cstheme="minorHAnsi"/>
          <w:b/>
          <w:bCs/>
          <w:sz w:val="24"/>
          <w:szCs w:val="24"/>
        </w:rPr>
        <w:t>.0</w:t>
      </w:r>
      <w:r w:rsidR="004A23FE" w:rsidRPr="00D72E47">
        <w:rPr>
          <w:rFonts w:asciiTheme="minorHAnsi" w:eastAsia="Arial Unicode MS" w:hAnsiTheme="minorHAnsi" w:cstheme="minorHAnsi"/>
          <w:b/>
          <w:bCs/>
          <w:sz w:val="24"/>
          <w:szCs w:val="24"/>
        </w:rPr>
        <w:t>8</w:t>
      </w:r>
      <w:r w:rsidRPr="00D72E47">
        <w:rPr>
          <w:rFonts w:asciiTheme="minorHAnsi" w:eastAsia="Arial Unicode MS" w:hAnsiTheme="minorHAnsi" w:cstheme="minorHAnsi"/>
          <w:b/>
          <w:bCs/>
          <w:sz w:val="24"/>
          <w:szCs w:val="24"/>
        </w:rPr>
        <w:t>.202</w:t>
      </w:r>
      <w:r w:rsidR="008259A2" w:rsidRPr="00D72E47">
        <w:rPr>
          <w:rFonts w:asciiTheme="minorHAnsi" w:eastAsia="Arial Unicode MS" w:hAnsiTheme="minorHAnsi" w:cstheme="minorHAnsi"/>
          <w:b/>
          <w:bCs/>
          <w:sz w:val="24"/>
          <w:szCs w:val="24"/>
        </w:rPr>
        <w:t>6</w:t>
      </w:r>
      <w:r w:rsidR="006D08A1" w:rsidRPr="00D72E47">
        <w:rPr>
          <w:rFonts w:asciiTheme="minorHAnsi" w:eastAsia="Arial Unicode MS" w:hAnsiTheme="minorHAnsi" w:cstheme="minorHAnsi"/>
          <w:b/>
          <w:bCs/>
          <w:sz w:val="24"/>
          <w:szCs w:val="24"/>
        </w:rPr>
        <w:t xml:space="preserve"> </w:t>
      </w:r>
      <w:r w:rsidRPr="00D72E47">
        <w:rPr>
          <w:rFonts w:asciiTheme="minorHAnsi" w:eastAsia="Arial Unicode MS" w:hAnsiTheme="minorHAnsi" w:cstheme="minorHAnsi"/>
          <w:b/>
          <w:bCs/>
          <w:sz w:val="24"/>
          <w:szCs w:val="24"/>
        </w:rPr>
        <w:t xml:space="preserve">r. </w:t>
      </w:r>
      <w:r w:rsidR="00FE54CE" w:rsidRPr="00D72E47">
        <w:rPr>
          <w:rFonts w:asciiTheme="minorHAnsi" w:eastAsia="Arial Unicode MS" w:hAnsiTheme="minorHAnsi" w:cstheme="minorHAnsi"/>
          <w:b/>
          <w:bCs/>
          <w:sz w:val="24"/>
          <w:szCs w:val="24"/>
        </w:rPr>
        <w:t>o</w:t>
      </w:r>
      <w:r w:rsidRPr="00D72E47">
        <w:rPr>
          <w:rFonts w:asciiTheme="minorHAnsi" w:eastAsia="Arial Unicode MS" w:hAnsiTheme="minorHAnsi" w:cstheme="minorHAnsi"/>
          <w:b/>
          <w:bCs/>
          <w:sz w:val="24"/>
          <w:szCs w:val="24"/>
        </w:rPr>
        <w:t xml:space="preserve"> godz.</w:t>
      </w:r>
      <w:r w:rsidRPr="00D72E47">
        <w:rPr>
          <w:rFonts w:asciiTheme="minorHAnsi" w:hAnsiTheme="minorHAnsi" w:cstheme="minorHAnsi"/>
          <w:b/>
          <w:bCs/>
          <w:sz w:val="24"/>
          <w:szCs w:val="24"/>
          <w:lang w:eastAsia="pl-PL"/>
        </w:rPr>
        <w:t>1</w:t>
      </w:r>
      <w:r w:rsidR="001D2643" w:rsidRPr="00D72E47">
        <w:rPr>
          <w:rFonts w:asciiTheme="minorHAnsi" w:hAnsiTheme="minorHAnsi" w:cstheme="minorHAnsi"/>
          <w:b/>
          <w:bCs/>
          <w:sz w:val="24"/>
          <w:szCs w:val="24"/>
          <w:lang w:eastAsia="pl-PL"/>
        </w:rPr>
        <w:t>0</w:t>
      </w:r>
      <w:r w:rsidRPr="00D72E47">
        <w:rPr>
          <w:rFonts w:asciiTheme="minorHAnsi" w:hAnsiTheme="minorHAnsi" w:cstheme="minorHAnsi"/>
          <w:b/>
          <w:bCs/>
          <w:sz w:val="24"/>
          <w:szCs w:val="24"/>
          <w:lang w:eastAsia="pl-PL"/>
        </w:rPr>
        <w:t>.</w:t>
      </w:r>
      <w:r w:rsidR="00D55207" w:rsidRPr="00D72E47">
        <w:rPr>
          <w:rFonts w:asciiTheme="minorHAnsi" w:hAnsiTheme="minorHAnsi" w:cstheme="minorHAnsi"/>
          <w:b/>
          <w:bCs/>
          <w:sz w:val="24"/>
          <w:szCs w:val="24"/>
          <w:lang w:eastAsia="pl-PL"/>
        </w:rPr>
        <w:t>3</w:t>
      </w:r>
      <w:r w:rsidRPr="00D72E47">
        <w:rPr>
          <w:rFonts w:asciiTheme="minorHAnsi" w:hAnsiTheme="minorHAnsi" w:cstheme="minorHAnsi"/>
          <w:b/>
          <w:bCs/>
          <w:sz w:val="24"/>
          <w:szCs w:val="24"/>
          <w:lang w:eastAsia="pl-PL"/>
        </w:rPr>
        <w:t>0.</w:t>
      </w:r>
    </w:p>
    <w:p w14:paraId="702F9D6A" w14:textId="28BBAEB8" w:rsidR="003172DA" w:rsidRPr="00951E6C" w:rsidRDefault="007A7005" w:rsidP="00120BA8">
      <w:pPr>
        <w:numPr>
          <w:ilvl w:val="1"/>
          <w:numId w:val="33"/>
        </w:numPr>
        <w:suppressAutoHyphens/>
        <w:spacing w:after="0" w:line="360" w:lineRule="auto"/>
        <w:jc w:val="both"/>
        <w:textAlignment w:val="baseline"/>
        <w:rPr>
          <w:rFonts w:asciiTheme="minorHAnsi" w:hAnsiTheme="minorHAnsi" w:cstheme="minorHAnsi"/>
          <w:sz w:val="24"/>
          <w:szCs w:val="24"/>
          <w:lang w:eastAsia="pl-PL"/>
        </w:rPr>
      </w:pPr>
      <w:r w:rsidRPr="00D72E47">
        <w:rPr>
          <w:rFonts w:asciiTheme="minorHAnsi" w:hAnsiTheme="minorHAnsi" w:cstheme="minorHAnsi"/>
          <w:sz w:val="24"/>
          <w:szCs w:val="24"/>
          <w:lang w:eastAsia="pl-PL"/>
        </w:rPr>
        <w:t xml:space="preserve"> Otwarcie ofert następuje </w:t>
      </w:r>
      <w:r w:rsidR="003172DA" w:rsidRPr="00D72E47">
        <w:rPr>
          <w:rFonts w:asciiTheme="minorHAnsi" w:hAnsiTheme="minorHAnsi" w:cstheme="minorHAnsi"/>
          <w:sz w:val="24"/>
          <w:szCs w:val="24"/>
          <w:lang w:eastAsia="pl-PL"/>
        </w:rPr>
        <w:t xml:space="preserve">za pośrednictwem </w:t>
      </w:r>
      <w:r w:rsidR="003172DA" w:rsidRPr="00D72E47">
        <w:rPr>
          <w:rFonts w:asciiTheme="minorHAnsi" w:hAnsiTheme="minorHAnsi" w:cstheme="minorHAnsi"/>
          <w:b/>
          <w:bCs/>
          <w:sz w:val="24"/>
          <w:szCs w:val="24"/>
          <w:lang w:eastAsia="pl-PL"/>
        </w:rPr>
        <w:t>Platformy e-Zamówienia</w:t>
      </w:r>
      <w:r w:rsidR="003172DA" w:rsidRPr="00951E6C">
        <w:rPr>
          <w:rFonts w:asciiTheme="minorHAnsi" w:hAnsiTheme="minorHAnsi" w:cstheme="minorHAnsi"/>
          <w:sz w:val="24"/>
          <w:szCs w:val="24"/>
          <w:lang w:eastAsia="pl-PL"/>
        </w:rPr>
        <w:t xml:space="preserve"> </w:t>
      </w:r>
      <w:r w:rsidR="00176137" w:rsidRPr="00951E6C">
        <w:rPr>
          <w:rFonts w:asciiTheme="minorHAnsi" w:hAnsiTheme="minorHAnsi" w:cstheme="minorHAnsi"/>
          <w:sz w:val="24"/>
          <w:szCs w:val="24"/>
          <w:lang w:eastAsia="pl-PL"/>
        </w:rPr>
        <w:t xml:space="preserve">poprzez </w:t>
      </w:r>
      <w:r w:rsidR="003172DA" w:rsidRPr="00951E6C">
        <w:rPr>
          <w:rFonts w:asciiTheme="minorHAnsi" w:hAnsiTheme="minorHAnsi" w:cstheme="minorHAnsi"/>
          <w:sz w:val="24"/>
          <w:szCs w:val="24"/>
          <w:lang w:eastAsia="pl-PL"/>
        </w:rPr>
        <w:t>dokon</w:t>
      </w:r>
      <w:r w:rsidR="00176137" w:rsidRPr="00951E6C">
        <w:rPr>
          <w:rFonts w:asciiTheme="minorHAnsi" w:hAnsiTheme="minorHAnsi" w:cstheme="minorHAnsi"/>
          <w:sz w:val="24"/>
          <w:szCs w:val="24"/>
          <w:lang w:eastAsia="pl-PL"/>
        </w:rPr>
        <w:t>anie</w:t>
      </w:r>
      <w:r w:rsidR="003172DA" w:rsidRPr="00951E6C">
        <w:rPr>
          <w:rFonts w:asciiTheme="minorHAnsi" w:hAnsiTheme="minorHAnsi" w:cstheme="minorHAnsi"/>
          <w:sz w:val="24"/>
          <w:szCs w:val="24"/>
          <w:lang w:eastAsia="pl-PL"/>
        </w:rPr>
        <w:t xml:space="preserve"> czynności automatycznej deszyfracji ofert.</w:t>
      </w:r>
    </w:p>
    <w:p w14:paraId="7B6DB91A" w14:textId="41BD61D5" w:rsidR="007A7005" w:rsidRPr="00951E6C" w:rsidRDefault="00126F0D" w:rsidP="00120BA8">
      <w:pPr>
        <w:numPr>
          <w:ilvl w:val="1"/>
          <w:numId w:val="33"/>
        </w:numPr>
        <w:suppressAutoHyphens/>
        <w:spacing w:before="120" w:after="0" w:line="360" w:lineRule="auto"/>
        <w:jc w:val="both"/>
        <w:textAlignment w:val="baseline"/>
        <w:rPr>
          <w:rFonts w:asciiTheme="minorHAnsi" w:hAnsiTheme="minorHAnsi" w:cstheme="minorHAnsi"/>
          <w:sz w:val="24"/>
          <w:szCs w:val="24"/>
          <w:lang w:eastAsia="pl-PL"/>
        </w:rPr>
      </w:pPr>
      <w:r w:rsidRPr="00951E6C">
        <w:rPr>
          <w:rFonts w:asciiTheme="minorHAnsi" w:hAnsiTheme="minorHAnsi" w:cstheme="minorHAnsi"/>
          <w:sz w:val="24"/>
          <w:szCs w:val="24"/>
          <w:lang w:eastAsia="pl-PL"/>
        </w:rPr>
        <w:t xml:space="preserve"> </w:t>
      </w:r>
      <w:r w:rsidR="007A7005" w:rsidRPr="00951E6C">
        <w:rPr>
          <w:rFonts w:asciiTheme="minorHAnsi" w:hAnsiTheme="minorHAnsi" w:cstheme="minorHAnsi"/>
          <w:sz w:val="24"/>
          <w:szCs w:val="24"/>
        </w:rPr>
        <w:t>Najpóźniej przed otwarciem ofert, udostępnia się na stronie internetowej prowadzonego postępowania informację o kwocie, jaką zamierza się przeznaczyć na sfinansowanie zamówienia.</w:t>
      </w:r>
    </w:p>
    <w:p w14:paraId="3B6311CF" w14:textId="39CD470B" w:rsidR="007A7005" w:rsidRPr="00951E6C" w:rsidRDefault="007A7005" w:rsidP="00E8402C">
      <w:pPr>
        <w:numPr>
          <w:ilvl w:val="1"/>
          <w:numId w:val="33"/>
        </w:numPr>
        <w:suppressAutoHyphens/>
        <w:spacing w:before="120" w:after="0" w:line="360" w:lineRule="auto"/>
        <w:ind w:left="567" w:hanging="567"/>
        <w:jc w:val="both"/>
        <w:textAlignment w:val="baseline"/>
        <w:rPr>
          <w:rFonts w:asciiTheme="minorHAnsi" w:hAnsiTheme="minorHAnsi" w:cstheme="minorHAnsi"/>
          <w:sz w:val="24"/>
          <w:szCs w:val="24"/>
          <w:lang w:eastAsia="pl-PL"/>
        </w:rPr>
      </w:pPr>
      <w:r w:rsidRPr="00951E6C">
        <w:rPr>
          <w:rFonts w:asciiTheme="minorHAnsi" w:hAnsiTheme="minorHAnsi" w:cstheme="minorHAnsi"/>
          <w:sz w:val="24"/>
          <w:szCs w:val="24"/>
          <w:lang w:eastAsia="pl-PL"/>
        </w:rPr>
        <w:t xml:space="preserve">Niezwłocznie po otwarciu ofert Zamawiający udostępni na stronie internetowej prowadzonego postępowania informacje o: </w:t>
      </w:r>
    </w:p>
    <w:p w14:paraId="62AEF34F" w14:textId="77777777" w:rsidR="007A7005" w:rsidRPr="00951E6C" w:rsidRDefault="007A7005" w:rsidP="00120BA8">
      <w:pPr>
        <w:numPr>
          <w:ilvl w:val="2"/>
          <w:numId w:val="33"/>
        </w:numPr>
        <w:suppressAutoHyphens/>
        <w:spacing w:before="60" w:after="0" w:line="360" w:lineRule="auto"/>
        <w:ind w:left="1355"/>
        <w:jc w:val="both"/>
        <w:textAlignment w:val="baseline"/>
        <w:rPr>
          <w:rFonts w:asciiTheme="minorHAnsi" w:hAnsiTheme="minorHAnsi" w:cstheme="minorHAnsi"/>
          <w:sz w:val="24"/>
          <w:szCs w:val="24"/>
          <w:lang w:val="x-none" w:eastAsia="pl-PL"/>
        </w:rPr>
      </w:pPr>
      <w:r w:rsidRPr="00951E6C">
        <w:rPr>
          <w:rFonts w:asciiTheme="minorHAnsi" w:hAnsiTheme="minorHAnsi" w:cstheme="minorHAnsi"/>
          <w:sz w:val="24"/>
          <w:szCs w:val="24"/>
          <w:lang w:val="x-none" w:eastAsia="pl-PL"/>
        </w:rPr>
        <w:t xml:space="preserve"> nazwach albo imionach i nazwiskach oraz siedzibach lub miejscach prowadzonej działalności gospodarczej albo miejscach zamieszkania wykonawców, których oferty zostały otwarte; </w:t>
      </w:r>
    </w:p>
    <w:p w14:paraId="6CB917FB" w14:textId="18307CA0" w:rsidR="007A7005" w:rsidRPr="00951E6C" w:rsidRDefault="007A7005" w:rsidP="00120BA8">
      <w:pPr>
        <w:numPr>
          <w:ilvl w:val="2"/>
          <w:numId w:val="33"/>
        </w:numPr>
        <w:suppressAutoHyphens/>
        <w:spacing w:before="60" w:after="0" w:line="360" w:lineRule="auto"/>
        <w:ind w:left="1355"/>
        <w:jc w:val="both"/>
        <w:textAlignment w:val="baseline"/>
        <w:rPr>
          <w:rFonts w:asciiTheme="minorHAnsi" w:hAnsiTheme="minorHAnsi" w:cstheme="minorHAnsi"/>
          <w:sz w:val="24"/>
          <w:szCs w:val="24"/>
          <w:lang w:val="x-none" w:eastAsia="pl-PL"/>
        </w:rPr>
      </w:pPr>
      <w:r w:rsidRPr="00951E6C">
        <w:rPr>
          <w:rFonts w:asciiTheme="minorHAnsi" w:hAnsiTheme="minorHAnsi" w:cstheme="minorHAnsi"/>
          <w:sz w:val="24"/>
          <w:szCs w:val="24"/>
          <w:lang w:val="x-none" w:eastAsia="pl-PL"/>
        </w:rPr>
        <w:t xml:space="preserve"> cenach lub kosztach zawartych w ofertach</w:t>
      </w:r>
      <w:r w:rsidRPr="00951E6C">
        <w:rPr>
          <w:rFonts w:asciiTheme="minorHAnsi" w:eastAsia="Times New Roman" w:hAnsiTheme="minorHAnsi" w:cstheme="minorHAnsi"/>
          <w:sz w:val="24"/>
          <w:szCs w:val="24"/>
          <w:lang w:val="x-none"/>
        </w:rPr>
        <w:t>.</w:t>
      </w:r>
    </w:p>
    <w:p w14:paraId="37BFBCB7" w14:textId="21B25FB0" w:rsidR="00042D2E" w:rsidRPr="00951E6C" w:rsidRDefault="00042D2E" w:rsidP="00120BA8">
      <w:pPr>
        <w:pStyle w:val="Akapitzlist"/>
        <w:numPr>
          <w:ilvl w:val="0"/>
          <w:numId w:val="33"/>
        </w:numPr>
        <w:suppressAutoHyphens/>
        <w:spacing w:before="60" w:after="0" w:line="360" w:lineRule="auto"/>
        <w:jc w:val="both"/>
        <w:textAlignment w:val="baseline"/>
        <w:rPr>
          <w:rFonts w:asciiTheme="minorHAnsi" w:hAnsiTheme="minorHAnsi" w:cstheme="minorHAnsi"/>
          <w:sz w:val="24"/>
          <w:szCs w:val="24"/>
          <w:lang w:eastAsia="pl-PL"/>
        </w:rPr>
      </w:pPr>
      <w:r w:rsidRPr="00951E6C">
        <w:rPr>
          <w:rFonts w:asciiTheme="minorHAnsi" w:eastAsia="Times New Roman" w:hAnsiTheme="minorHAnsi" w:cstheme="minorHAnsi"/>
          <w:b/>
          <w:bCs/>
          <w:sz w:val="24"/>
          <w:szCs w:val="24"/>
          <w:u w:val="single"/>
        </w:rPr>
        <w:t>Opis spo</w:t>
      </w:r>
      <w:r w:rsidR="00E566D2" w:rsidRPr="00951E6C">
        <w:rPr>
          <w:rFonts w:asciiTheme="minorHAnsi" w:eastAsia="Times New Roman" w:hAnsiTheme="minorHAnsi" w:cstheme="minorHAnsi"/>
          <w:b/>
          <w:bCs/>
          <w:sz w:val="24"/>
          <w:szCs w:val="24"/>
          <w:u w:val="single"/>
        </w:rPr>
        <w:t>sobu obliczenia ceny oferty</w:t>
      </w:r>
    </w:p>
    <w:p w14:paraId="1F9FDBCE" w14:textId="0A48C411" w:rsidR="00F55A3C" w:rsidRPr="00951E6C" w:rsidRDefault="00E8402C" w:rsidP="00120BA8">
      <w:pPr>
        <w:pStyle w:val="Akapitzlist"/>
        <w:numPr>
          <w:ilvl w:val="1"/>
          <w:numId w:val="33"/>
        </w:numPr>
        <w:suppressAutoHyphens/>
        <w:spacing w:before="120" w:after="0" w:line="360" w:lineRule="auto"/>
        <w:jc w:val="both"/>
        <w:textAlignment w:val="baseline"/>
        <w:rPr>
          <w:rFonts w:asciiTheme="minorHAnsi" w:eastAsia="Times New Roman" w:hAnsiTheme="minorHAnsi" w:cstheme="minorHAnsi"/>
          <w:bCs/>
          <w:sz w:val="24"/>
          <w:szCs w:val="24"/>
          <w:lang w:eastAsia="pl-PL"/>
        </w:rPr>
      </w:pPr>
      <w:r>
        <w:rPr>
          <w:rFonts w:asciiTheme="minorHAnsi" w:hAnsiTheme="minorHAnsi" w:cstheme="minorHAnsi"/>
          <w:bCs/>
          <w:sz w:val="24"/>
          <w:szCs w:val="24"/>
        </w:rPr>
        <w:t xml:space="preserve"> </w:t>
      </w:r>
      <w:r w:rsidR="00FB7DB7" w:rsidRPr="00951E6C">
        <w:rPr>
          <w:rFonts w:asciiTheme="minorHAnsi" w:hAnsiTheme="minorHAnsi" w:cstheme="minorHAnsi"/>
          <w:bCs/>
          <w:sz w:val="24"/>
          <w:szCs w:val="24"/>
        </w:rPr>
        <w:t xml:space="preserve">Cena </w:t>
      </w:r>
      <w:r w:rsidR="003C1C2E" w:rsidRPr="00951E6C">
        <w:rPr>
          <w:rFonts w:asciiTheme="minorHAnsi" w:hAnsiTheme="minorHAnsi" w:cstheme="minorHAnsi"/>
          <w:color w:val="000000" w:themeColor="text1"/>
          <w:sz w:val="24"/>
          <w:szCs w:val="24"/>
        </w:rPr>
        <w:t xml:space="preserve">oferty winna być obliczona przez wykonawcę w oparciu </w:t>
      </w:r>
      <w:r w:rsidR="004F0F29" w:rsidRPr="00951E6C">
        <w:rPr>
          <w:rFonts w:asciiTheme="minorHAnsi" w:eastAsia="Times New Roman" w:hAnsiTheme="minorHAnsi" w:cstheme="minorHAnsi"/>
          <w:sz w:val="24"/>
          <w:szCs w:val="24"/>
        </w:rPr>
        <w:t>o</w:t>
      </w:r>
      <w:r w:rsidR="004F0F29" w:rsidRPr="00951E6C">
        <w:rPr>
          <w:rFonts w:asciiTheme="minorHAnsi" w:eastAsia="Arial Unicode MS" w:hAnsiTheme="minorHAnsi" w:cstheme="minorHAnsi"/>
          <w:b/>
          <w:bCs/>
          <w:sz w:val="24"/>
          <w:szCs w:val="24"/>
        </w:rPr>
        <w:t xml:space="preserve"> SWZ,</w:t>
      </w:r>
      <w:r w:rsidR="004F0F29" w:rsidRPr="00951E6C">
        <w:rPr>
          <w:rFonts w:asciiTheme="minorHAnsi" w:eastAsia="Arial Unicode MS" w:hAnsiTheme="minorHAnsi" w:cstheme="minorHAnsi"/>
          <w:b/>
          <w:bCs/>
          <w:sz w:val="24"/>
          <w:szCs w:val="24"/>
          <w:lang w:val="pl-PL"/>
        </w:rPr>
        <w:t xml:space="preserve"> </w:t>
      </w:r>
      <w:r w:rsidR="004F0F29" w:rsidRPr="00951E6C">
        <w:rPr>
          <w:rFonts w:asciiTheme="minorHAnsi" w:eastAsia="Arial Unicode MS" w:hAnsiTheme="minorHAnsi" w:cstheme="minorHAnsi"/>
          <w:b/>
          <w:bCs/>
          <w:sz w:val="24"/>
          <w:szCs w:val="24"/>
        </w:rPr>
        <w:t xml:space="preserve">Opis przedmiotu zamówienia (Rozdział IV do SWZ) oraz Projektowane Postanowienia Umowy (Rozdział III do </w:t>
      </w:r>
      <w:r w:rsidR="004F0F29" w:rsidRPr="00951E6C">
        <w:rPr>
          <w:rFonts w:asciiTheme="minorHAnsi" w:eastAsia="Arial Unicode MS" w:hAnsiTheme="minorHAnsi" w:cstheme="minorHAnsi"/>
          <w:b/>
          <w:bCs/>
          <w:sz w:val="24"/>
          <w:szCs w:val="24"/>
        </w:rPr>
        <w:lastRenderedPageBreak/>
        <w:t>SWZ)</w:t>
      </w:r>
      <w:r w:rsidR="004F0F29" w:rsidRPr="00951E6C">
        <w:rPr>
          <w:rFonts w:asciiTheme="minorHAnsi" w:eastAsia="Arial Unicode MS" w:hAnsiTheme="minorHAnsi" w:cstheme="minorHAnsi"/>
          <w:b/>
          <w:bCs/>
          <w:sz w:val="24"/>
          <w:szCs w:val="24"/>
          <w:lang w:val="pl-PL"/>
        </w:rPr>
        <w:t xml:space="preserve">. </w:t>
      </w:r>
      <w:r w:rsidR="004F0F29" w:rsidRPr="00951E6C">
        <w:rPr>
          <w:rFonts w:asciiTheme="minorHAnsi" w:eastAsia="Times New Roman" w:hAnsiTheme="minorHAnsi" w:cstheme="minorHAnsi"/>
          <w:sz w:val="24"/>
          <w:szCs w:val="24"/>
        </w:rPr>
        <w:t>Cena oferty winna obejmować całkowity koszt wykonania zamówienia. Cena oferty winna być wyrażona w PLN, do dwóch miejsc po przecinku</w:t>
      </w:r>
      <w:r w:rsidR="003C1C2E" w:rsidRPr="00951E6C">
        <w:rPr>
          <w:rStyle w:val="Domylnaczcionkaakapitu1"/>
          <w:rFonts w:asciiTheme="minorHAnsi" w:hAnsiTheme="minorHAnsi" w:cstheme="minorHAnsi"/>
          <w:color w:val="000000" w:themeColor="text1"/>
          <w:sz w:val="24"/>
          <w:szCs w:val="24"/>
          <w:lang w:val="pl-PL"/>
        </w:rPr>
        <w:t>.</w:t>
      </w:r>
      <w:r w:rsidR="00377DFE" w:rsidRPr="00951E6C">
        <w:rPr>
          <w:rStyle w:val="Domylnaczcionkaakapitu1"/>
          <w:rFonts w:asciiTheme="minorHAnsi" w:hAnsiTheme="minorHAnsi" w:cstheme="minorHAnsi"/>
          <w:color w:val="000000" w:themeColor="text1"/>
          <w:sz w:val="24"/>
          <w:szCs w:val="24"/>
          <w:lang w:val="pl-PL"/>
        </w:rPr>
        <w:t xml:space="preserve"> </w:t>
      </w:r>
    </w:p>
    <w:p w14:paraId="6ADA17E0" w14:textId="1254D1AE" w:rsidR="003E537E" w:rsidRPr="00376818" w:rsidRDefault="00DF029A" w:rsidP="00E8402C">
      <w:pPr>
        <w:pStyle w:val="Akapitzlist"/>
        <w:numPr>
          <w:ilvl w:val="1"/>
          <w:numId w:val="33"/>
        </w:numPr>
        <w:suppressAutoHyphens/>
        <w:spacing w:before="120" w:after="0" w:line="360" w:lineRule="auto"/>
        <w:jc w:val="both"/>
        <w:textAlignment w:val="baseline"/>
        <w:rPr>
          <w:rFonts w:asciiTheme="minorHAnsi" w:hAnsiTheme="minorHAnsi" w:cstheme="minorHAnsi"/>
          <w:bCs/>
          <w:sz w:val="24"/>
          <w:szCs w:val="24"/>
          <w:lang w:val="pl-PL"/>
        </w:rPr>
      </w:pPr>
      <w:r w:rsidRPr="00ED4242">
        <w:rPr>
          <w:rFonts w:asciiTheme="minorHAnsi" w:hAnsiTheme="minorHAnsi" w:cstheme="minorHAnsi"/>
          <w:b/>
          <w:bCs/>
          <w:sz w:val="24"/>
          <w:szCs w:val="24"/>
        </w:rPr>
        <w:t xml:space="preserve"> </w:t>
      </w:r>
      <w:r w:rsidR="00950109" w:rsidRPr="00376818">
        <w:rPr>
          <w:rFonts w:asciiTheme="minorHAnsi" w:hAnsiTheme="minorHAnsi" w:cstheme="minorHAnsi"/>
          <w:bCs/>
          <w:sz w:val="24"/>
          <w:szCs w:val="24"/>
          <w:lang w:val="pl-PL"/>
        </w:rPr>
        <w:t>Cenę oferty</w:t>
      </w:r>
      <w:r w:rsidR="00377DFE" w:rsidRPr="00376818">
        <w:rPr>
          <w:rFonts w:asciiTheme="minorHAnsi" w:hAnsiTheme="minorHAnsi" w:cstheme="minorHAnsi"/>
          <w:bCs/>
          <w:sz w:val="24"/>
          <w:szCs w:val="24"/>
          <w:lang w:val="pl-PL"/>
        </w:rPr>
        <w:t xml:space="preserve"> należy podać w formie wynagrodzenia ryczałtowego.</w:t>
      </w:r>
    </w:p>
    <w:p w14:paraId="3007A806" w14:textId="508CAB12" w:rsidR="00296417" w:rsidRPr="001F0B35" w:rsidRDefault="00950109" w:rsidP="00120BA8">
      <w:pPr>
        <w:pStyle w:val="Akapitzlist"/>
        <w:numPr>
          <w:ilvl w:val="1"/>
          <w:numId w:val="33"/>
        </w:numPr>
        <w:suppressAutoHyphens/>
        <w:spacing w:before="120" w:after="0" w:line="360" w:lineRule="auto"/>
        <w:jc w:val="both"/>
        <w:textAlignment w:val="baseline"/>
        <w:rPr>
          <w:rFonts w:asciiTheme="minorHAnsi" w:eastAsia="Times New Roman" w:hAnsiTheme="minorHAnsi" w:cstheme="minorHAnsi"/>
          <w:sz w:val="24"/>
          <w:szCs w:val="24"/>
          <w:lang w:eastAsia="pl-PL"/>
        </w:rPr>
      </w:pPr>
      <w:r>
        <w:rPr>
          <w:rFonts w:asciiTheme="minorHAnsi" w:hAnsiTheme="minorHAnsi" w:cstheme="minorHAnsi"/>
          <w:bCs/>
          <w:sz w:val="24"/>
          <w:szCs w:val="24"/>
        </w:rPr>
        <w:t xml:space="preserve"> </w:t>
      </w:r>
      <w:r w:rsidR="00296417" w:rsidRPr="001F0B35">
        <w:rPr>
          <w:rFonts w:asciiTheme="minorHAnsi" w:hAnsiTheme="minorHAnsi" w:cstheme="minorHAnsi"/>
          <w:sz w:val="24"/>
          <w:szCs w:val="24"/>
        </w:rPr>
        <w:t xml:space="preserve">Jeżeli została złożona oferta, której wybór prowadziłby do powstania u zamawiającego obowiązku podatkowego zgodnie z ustawą z dnia 11 marca 2004 r. o podatku od towarów </w:t>
      </w:r>
      <w:r w:rsidR="00CB4E3D" w:rsidRPr="001F0B35">
        <w:rPr>
          <w:rFonts w:asciiTheme="minorHAnsi" w:hAnsiTheme="minorHAnsi" w:cstheme="minorHAnsi"/>
          <w:sz w:val="24"/>
          <w:szCs w:val="24"/>
        </w:rPr>
        <w:br/>
      </w:r>
      <w:r w:rsidR="00296417" w:rsidRPr="001F0B35">
        <w:rPr>
          <w:rFonts w:asciiTheme="minorHAnsi" w:hAnsiTheme="minorHAnsi" w:cstheme="minorHAnsi"/>
          <w:sz w:val="24"/>
          <w:szCs w:val="24"/>
        </w:rPr>
        <w:t>i usług (</w:t>
      </w:r>
      <w:r w:rsidR="00103822" w:rsidRPr="001F0B35">
        <w:rPr>
          <w:rFonts w:asciiTheme="minorHAnsi" w:hAnsiTheme="minorHAnsi" w:cstheme="minorHAnsi"/>
          <w:sz w:val="24"/>
          <w:szCs w:val="24"/>
          <w:lang w:val="pl-PL"/>
        </w:rPr>
        <w:t xml:space="preserve">tj. </w:t>
      </w:r>
      <w:r w:rsidR="00296417" w:rsidRPr="001F0B35">
        <w:rPr>
          <w:rFonts w:asciiTheme="minorHAnsi" w:hAnsiTheme="minorHAnsi" w:cstheme="minorHAnsi"/>
          <w:sz w:val="24"/>
          <w:szCs w:val="24"/>
        </w:rPr>
        <w:t>Dz. U. z 20</w:t>
      </w:r>
      <w:r w:rsidR="00745EDB" w:rsidRPr="001F0B35">
        <w:rPr>
          <w:rFonts w:asciiTheme="minorHAnsi" w:hAnsiTheme="minorHAnsi" w:cstheme="minorHAnsi"/>
          <w:sz w:val="24"/>
          <w:szCs w:val="24"/>
          <w:lang w:val="pl-PL"/>
        </w:rPr>
        <w:t>2</w:t>
      </w:r>
      <w:r w:rsidRPr="001F0B35">
        <w:rPr>
          <w:rFonts w:asciiTheme="minorHAnsi" w:hAnsiTheme="minorHAnsi" w:cstheme="minorHAnsi"/>
          <w:sz w:val="24"/>
          <w:szCs w:val="24"/>
        </w:rPr>
        <w:t>5</w:t>
      </w:r>
      <w:r w:rsidR="00296417" w:rsidRPr="001F0B35">
        <w:rPr>
          <w:rFonts w:asciiTheme="minorHAnsi" w:hAnsiTheme="minorHAnsi" w:cstheme="minorHAnsi"/>
          <w:sz w:val="24"/>
          <w:szCs w:val="24"/>
        </w:rPr>
        <w:t xml:space="preserve"> r. poz. </w:t>
      </w:r>
      <w:r w:rsidRPr="001F0B35">
        <w:rPr>
          <w:rFonts w:asciiTheme="minorHAnsi" w:hAnsiTheme="minorHAnsi" w:cstheme="minorHAnsi"/>
          <w:sz w:val="24"/>
          <w:szCs w:val="24"/>
          <w:lang w:val="pl-PL"/>
        </w:rPr>
        <w:t>755</w:t>
      </w:r>
      <w:r w:rsidR="00296417" w:rsidRPr="001F0B35">
        <w:rPr>
          <w:rFonts w:asciiTheme="minorHAnsi" w:hAnsiTheme="minorHAnsi" w:cstheme="minorHAnsi"/>
          <w:sz w:val="24"/>
          <w:szCs w:val="24"/>
        </w:rPr>
        <w:t xml:space="preserve"> z</w:t>
      </w:r>
      <w:r w:rsidRPr="001F0B35">
        <w:rPr>
          <w:rFonts w:asciiTheme="minorHAnsi" w:hAnsiTheme="minorHAnsi" w:cstheme="minorHAnsi"/>
          <w:sz w:val="24"/>
          <w:szCs w:val="24"/>
        </w:rPr>
        <w:t>e</w:t>
      </w:r>
      <w:r w:rsidR="00296417" w:rsidRPr="001F0B35">
        <w:rPr>
          <w:rFonts w:asciiTheme="minorHAnsi" w:hAnsiTheme="minorHAnsi" w:cstheme="minorHAnsi"/>
          <w:sz w:val="24"/>
          <w:szCs w:val="24"/>
        </w:rPr>
        <w:t xml:space="preserve"> zm.), dla celów zastosowania kryterium ceny lub kosztu zamawiający dolicza do przedstawionej w tej ofercie ceny kwotę podatku od towarów i usług, którą miałby obowiązek rozliczyć. W ofercie, o której mowa </w:t>
      </w:r>
      <w:r w:rsidR="00296417" w:rsidRPr="00F37EA1">
        <w:rPr>
          <w:rFonts w:asciiTheme="minorHAnsi" w:hAnsiTheme="minorHAnsi" w:cstheme="minorHAnsi"/>
          <w:sz w:val="24"/>
          <w:szCs w:val="24"/>
        </w:rPr>
        <w:t xml:space="preserve">w </w:t>
      </w:r>
      <w:r w:rsidR="00F37EA1" w:rsidRPr="00F37EA1">
        <w:rPr>
          <w:rFonts w:asciiTheme="minorHAnsi" w:hAnsiTheme="minorHAnsi" w:cstheme="minorHAnsi"/>
          <w:sz w:val="24"/>
          <w:szCs w:val="24"/>
          <w:lang w:val="pl-PL"/>
        </w:rPr>
        <w:t>ust.</w:t>
      </w:r>
      <w:r w:rsidR="00FB0652" w:rsidRPr="00F37EA1">
        <w:rPr>
          <w:rFonts w:asciiTheme="minorHAnsi" w:hAnsiTheme="minorHAnsi" w:cstheme="minorHAnsi"/>
          <w:sz w:val="24"/>
          <w:szCs w:val="24"/>
          <w:lang w:val="pl-PL"/>
        </w:rPr>
        <w:t xml:space="preserve"> </w:t>
      </w:r>
      <w:r w:rsidR="00296417" w:rsidRPr="00F37EA1">
        <w:rPr>
          <w:rFonts w:asciiTheme="minorHAnsi" w:hAnsiTheme="minorHAnsi" w:cstheme="minorHAnsi"/>
          <w:sz w:val="24"/>
          <w:szCs w:val="24"/>
        </w:rPr>
        <w:t>1,</w:t>
      </w:r>
      <w:r w:rsidR="00296417" w:rsidRPr="001F0B35">
        <w:rPr>
          <w:rFonts w:asciiTheme="minorHAnsi" w:hAnsiTheme="minorHAnsi" w:cstheme="minorHAnsi"/>
          <w:sz w:val="24"/>
          <w:szCs w:val="24"/>
        </w:rPr>
        <w:t xml:space="preserve"> wykonawca ma obowiązek:</w:t>
      </w:r>
    </w:p>
    <w:p w14:paraId="30C5B391" w14:textId="605BB4EB" w:rsidR="00296417" w:rsidRPr="001F0B35" w:rsidRDefault="00296417" w:rsidP="00537198">
      <w:pPr>
        <w:tabs>
          <w:tab w:val="left" w:pos="3855"/>
        </w:tabs>
        <w:suppressAutoHyphens/>
        <w:spacing w:after="0" w:line="360" w:lineRule="auto"/>
        <w:ind w:left="828" w:hanging="408"/>
        <w:jc w:val="both"/>
        <w:rPr>
          <w:rFonts w:asciiTheme="minorHAnsi" w:hAnsiTheme="minorHAnsi" w:cstheme="minorHAnsi"/>
          <w:sz w:val="24"/>
          <w:szCs w:val="24"/>
        </w:rPr>
      </w:pPr>
      <w:r w:rsidRPr="001F0B35">
        <w:rPr>
          <w:rFonts w:asciiTheme="minorHAnsi" w:hAnsiTheme="minorHAnsi" w:cstheme="minorHAnsi"/>
          <w:sz w:val="24"/>
          <w:szCs w:val="24"/>
        </w:rPr>
        <w:t>1)</w:t>
      </w:r>
      <w:r w:rsidRPr="001F0B35">
        <w:rPr>
          <w:rFonts w:asciiTheme="minorHAnsi" w:hAnsiTheme="minorHAnsi" w:cstheme="minorHAnsi"/>
          <w:sz w:val="24"/>
          <w:szCs w:val="24"/>
        </w:rPr>
        <w:tab/>
        <w:t>poinformowania zamawiającego, że wybór jego oferty będzie prowadził do powstania u</w:t>
      </w:r>
      <w:r w:rsidR="00745EDB" w:rsidRPr="001F0B35">
        <w:rPr>
          <w:rFonts w:asciiTheme="minorHAnsi" w:hAnsiTheme="minorHAnsi" w:cstheme="minorHAnsi"/>
          <w:sz w:val="24"/>
          <w:szCs w:val="24"/>
        </w:rPr>
        <w:t> </w:t>
      </w:r>
      <w:r w:rsidRPr="001F0B35">
        <w:rPr>
          <w:rFonts w:asciiTheme="minorHAnsi" w:hAnsiTheme="minorHAnsi" w:cstheme="minorHAnsi"/>
          <w:sz w:val="24"/>
          <w:szCs w:val="24"/>
        </w:rPr>
        <w:t>zamawiającego obowiązku podatkowego;</w:t>
      </w:r>
    </w:p>
    <w:p w14:paraId="2B867CCC" w14:textId="77777777" w:rsidR="00296417" w:rsidRPr="00951E6C" w:rsidRDefault="00296417" w:rsidP="00537198">
      <w:pPr>
        <w:tabs>
          <w:tab w:val="left" w:pos="3855"/>
        </w:tabs>
        <w:suppressAutoHyphens/>
        <w:spacing w:after="0" w:line="360" w:lineRule="auto"/>
        <w:ind w:left="828" w:hanging="408"/>
        <w:jc w:val="both"/>
        <w:rPr>
          <w:rFonts w:asciiTheme="minorHAnsi" w:hAnsiTheme="minorHAnsi" w:cstheme="minorHAnsi"/>
          <w:sz w:val="24"/>
          <w:szCs w:val="24"/>
        </w:rPr>
      </w:pPr>
      <w:r w:rsidRPr="001F0B35">
        <w:rPr>
          <w:rFonts w:asciiTheme="minorHAnsi" w:hAnsiTheme="minorHAnsi" w:cstheme="minorHAnsi"/>
          <w:sz w:val="24"/>
          <w:szCs w:val="24"/>
        </w:rPr>
        <w:t>2)</w:t>
      </w:r>
      <w:r w:rsidRPr="001F0B35">
        <w:rPr>
          <w:rFonts w:asciiTheme="minorHAnsi" w:hAnsiTheme="minorHAnsi" w:cstheme="minorHAnsi"/>
          <w:sz w:val="24"/>
          <w:szCs w:val="24"/>
        </w:rPr>
        <w:tab/>
        <w:t>wskazania nazwy (rodzaju) towaru</w:t>
      </w:r>
      <w:r w:rsidRPr="00951E6C">
        <w:rPr>
          <w:rFonts w:asciiTheme="minorHAnsi" w:hAnsiTheme="minorHAnsi" w:cstheme="minorHAnsi"/>
          <w:sz w:val="24"/>
          <w:szCs w:val="24"/>
        </w:rPr>
        <w:t xml:space="preserve"> lub usługi, których dostawa lub świadczenie będą prowadziły do powstania obowiązku podatkowego;</w:t>
      </w:r>
    </w:p>
    <w:p w14:paraId="616E5DA6" w14:textId="4A003BBB" w:rsidR="00296417" w:rsidRPr="00951E6C" w:rsidRDefault="00296417" w:rsidP="00537198">
      <w:pPr>
        <w:tabs>
          <w:tab w:val="left" w:pos="3855"/>
        </w:tabs>
        <w:suppressAutoHyphens/>
        <w:spacing w:after="0" w:line="360" w:lineRule="auto"/>
        <w:ind w:left="828" w:hanging="408"/>
        <w:jc w:val="both"/>
        <w:rPr>
          <w:rFonts w:asciiTheme="minorHAnsi" w:hAnsiTheme="minorHAnsi" w:cstheme="minorHAnsi"/>
          <w:sz w:val="24"/>
          <w:szCs w:val="24"/>
        </w:rPr>
      </w:pPr>
      <w:r w:rsidRPr="00951E6C">
        <w:rPr>
          <w:rFonts w:asciiTheme="minorHAnsi" w:hAnsiTheme="minorHAnsi" w:cstheme="minorHAnsi"/>
          <w:sz w:val="24"/>
          <w:szCs w:val="24"/>
        </w:rPr>
        <w:t>3)</w:t>
      </w:r>
      <w:r w:rsidRPr="00951E6C">
        <w:rPr>
          <w:rFonts w:asciiTheme="minorHAnsi" w:hAnsiTheme="minorHAnsi" w:cstheme="minorHAnsi"/>
          <w:sz w:val="24"/>
          <w:szCs w:val="24"/>
        </w:rPr>
        <w:tab/>
        <w:t>wskazania wartości towaru lub usługi objętego obowiązkiem podatkowym zamawiającego, bez</w:t>
      </w:r>
      <w:r w:rsidR="00745EDB" w:rsidRPr="00951E6C">
        <w:rPr>
          <w:rFonts w:asciiTheme="minorHAnsi" w:hAnsiTheme="minorHAnsi" w:cstheme="minorHAnsi"/>
          <w:sz w:val="24"/>
          <w:szCs w:val="24"/>
        </w:rPr>
        <w:t> </w:t>
      </w:r>
      <w:r w:rsidRPr="00951E6C">
        <w:rPr>
          <w:rFonts w:asciiTheme="minorHAnsi" w:hAnsiTheme="minorHAnsi" w:cstheme="minorHAnsi"/>
          <w:sz w:val="24"/>
          <w:szCs w:val="24"/>
        </w:rPr>
        <w:t>kwoty podatku;</w:t>
      </w:r>
    </w:p>
    <w:p w14:paraId="620B8457" w14:textId="77777777" w:rsidR="00296417" w:rsidRPr="00951E6C" w:rsidRDefault="00296417" w:rsidP="00537198">
      <w:pPr>
        <w:tabs>
          <w:tab w:val="left" w:pos="3855"/>
        </w:tabs>
        <w:suppressAutoHyphens/>
        <w:spacing w:after="0" w:line="360" w:lineRule="auto"/>
        <w:ind w:left="828" w:hanging="408"/>
        <w:jc w:val="both"/>
        <w:rPr>
          <w:rFonts w:asciiTheme="minorHAnsi" w:hAnsiTheme="minorHAnsi" w:cstheme="minorHAnsi"/>
          <w:sz w:val="24"/>
          <w:szCs w:val="24"/>
        </w:rPr>
      </w:pPr>
      <w:r w:rsidRPr="00951E6C">
        <w:rPr>
          <w:rFonts w:asciiTheme="minorHAnsi" w:hAnsiTheme="minorHAnsi" w:cstheme="minorHAnsi"/>
          <w:sz w:val="24"/>
          <w:szCs w:val="24"/>
        </w:rPr>
        <w:t>4)</w:t>
      </w:r>
      <w:r w:rsidRPr="00951E6C">
        <w:rPr>
          <w:rFonts w:asciiTheme="minorHAnsi" w:hAnsiTheme="minorHAnsi" w:cstheme="minorHAnsi"/>
          <w:sz w:val="24"/>
          <w:szCs w:val="24"/>
        </w:rPr>
        <w:tab/>
        <w:t>wskazania stawki podatku od towarów i usług, która zgodnie z wiedzą wykonawcy, będzie miała zastosowanie.</w:t>
      </w:r>
    </w:p>
    <w:p w14:paraId="5F09ADA4" w14:textId="5AFCA899" w:rsidR="00042D2E" w:rsidRPr="00951E6C" w:rsidRDefault="00950109" w:rsidP="00120BA8">
      <w:pPr>
        <w:pStyle w:val="Akapitzlist"/>
        <w:numPr>
          <w:ilvl w:val="1"/>
          <w:numId w:val="33"/>
        </w:numPr>
        <w:suppressAutoHyphens/>
        <w:spacing w:after="0" w:line="360" w:lineRule="auto"/>
        <w:jc w:val="both"/>
        <w:textAlignment w:val="baseline"/>
        <w:rPr>
          <w:rFonts w:asciiTheme="minorHAnsi" w:eastAsia="Times New Roman" w:hAnsiTheme="minorHAnsi" w:cstheme="minorHAnsi"/>
          <w:bCs/>
          <w:sz w:val="24"/>
          <w:szCs w:val="24"/>
          <w:u w:val="single"/>
        </w:rPr>
      </w:pPr>
      <w:r>
        <w:rPr>
          <w:rFonts w:asciiTheme="minorHAnsi" w:hAnsiTheme="minorHAnsi" w:cstheme="minorHAnsi"/>
          <w:sz w:val="24"/>
          <w:szCs w:val="24"/>
        </w:rPr>
        <w:t xml:space="preserve"> </w:t>
      </w:r>
      <w:r w:rsidR="00296417" w:rsidRPr="00951E6C">
        <w:rPr>
          <w:rFonts w:asciiTheme="minorHAnsi" w:hAnsiTheme="minorHAnsi" w:cstheme="minorHAnsi"/>
          <w:sz w:val="24"/>
          <w:szCs w:val="24"/>
        </w:rPr>
        <w:t xml:space="preserve">Wzór Formularza Ofertowego został opracowany przy założeniu, iż wybór oferty nie będzie prowadzić do powstania u Zamawiającego obowiązku podatkowego w zakresie podatku VAT. </w:t>
      </w:r>
      <w:r w:rsidR="00E8402C">
        <w:rPr>
          <w:rFonts w:asciiTheme="minorHAnsi" w:hAnsiTheme="minorHAnsi" w:cstheme="minorHAnsi"/>
          <w:sz w:val="24"/>
          <w:szCs w:val="24"/>
        </w:rPr>
        <w:br/>
      </w:r>
      <w:r w:rsidR="00296417" w:rsidRPr="00951E6C">
        <w:rPr>
          <w:rFonts w:asciiTheme="minorHAnsi" w:hAnsiTheme="minorHAnsi" w:cstheme="minorHAnsi"/>
          <w:sz w:val="24"/>
          <w:szCs w:val="24"/>
        </w:rPr>
        <w:t>W przypadku, gdy Wykonawca zobowiązany jest złożyć oświadczenie o powstaniu u</w:t>
      </w:r>
      <w:r w:rsidR="00745EDB" w:rsidRPr="00951E6C">
        <w:rPr>
          <w:rFonts w:asciiTheme="minorHAnsi" w:hAnsiTheme="minorHAnsi" w:cstheme="minorHAnsi"/>
          <w:sz w:val="24"/>
          <w:szCs w:val="24"/>
          <w:lang w:val="pl-PL"/>
        </w:rPr>
        <w:t> </w:t>
      </w:r>
      <w:r w:rsidR="00296417" w:rsidRPr="00951E6C">
        <w:rPr>
          <w:rFonts w:asciiTheme="minorHAnsi" w:hAnsiTheme="minorHAnsi" w:cstheme="minorHAnsi"/>
          <w:sz w:val="24"/>
          <w:szCs w:val="24"/>
        </w:rPr>
        <w:t xml:space="preserve">Zamawiającego obowiązku podatkowego, to winien odpowiednio zmodyfikować treść formularza.  </w:t>
      </w:r>
    </w:p>
    <w:p w14:paraId="0624E927" w14:textId="315316D7" w:rsidR="00A028B0" w:rsidRPr="00951E6C" w:rsidRDefault="00A028B0" w:rsidP="00120BA8">
      <w:pPr>
        <w:numPr>
          <w:ilvl w:val="1"/>
          <w:numId w:val="33"/>
        </w:numPr>
        <w:suppressAutoHyphens/>
        <w:spacing w:after="0" w:line="360" w:lineRule="auto"/>
        <w:ind w:left="851" w:hanging="567"/>
        <w:jc w:val="both"/>
        <w:textAlignment w:val="baseline"/>
        <w:rPr>
          <w:rFonts w:asciiTheme="minorHAnsi" w:eastAsia="Times New Roman" w:hAnsiTheme="minorHAnsi" w:cstheme="minorHAnsi"/>
          <w:bCs/>
          <w:sz w:val="24"/>
          <w:szCs w:val="24"/>
          <w:u w:val="single"/>
        </w:rPr>
      </w:pPr>
      <w:r w:rsidRPr="00951E6C">
        <w:rPr>
          <w:rFonts w:asciiTheme="minorHAnsi" w:eastAsia="Times New Roman" w:hAnsiTheme="minorHAnsi" w:cstheme="minorHAnsi"/>
          <w:sz w:val="24"/>
          <w:szCs w:val="24"/>
          <w:lang w:eastAsia="pl-PL"/>
        </w:rPr>
        <w:t>Rozliczenia pomiędzy Zamawiającym a Wykonawcą będą prowadzone w PLN.</w:t>
      </w:r>
    </w:p>
    <w:p w14:paraId="115763F1" w14:textId="7C426C5B" w:rsidR="00042D2E" w:rsidRPr="00951E6C" w:rsidRDefault="00042D2E" w:rsidP="00120BA8">
      <w:pPr>
        <w:numPr>
          <w:ilvl w:val="0"/>
          <w:numId w:val="33"/>
        </w:numPr>
        <w:suppressAutoHyphens/>
        <w:spacing w:after="0" w:line="360" w:lineRule="auto"/>
        <w:ind w:left="567" w:hanging="567"/>
        <w:jc w:val="both"/>
        <w:textAlignment w:val="baseline"/>
        <w:rPr>
          <w:rFonts w:asciiTheme="minorHAnsi" w:eastAsia="Times New Roman" w:hAnsiTheme="minorHAnsi" w:cstheme="minorHAnsi"/>
          <w:b/>
          <w:sz w:val="24"/>
          <w:szCs w:val="24"/>
        </w:rPr>
      </w:pPr>
      <w:r w:rsidRPr="00951E6C">
        <w:rPr>
          <w:rFonts w:asciiTheme="minorHAnsi" w:eastAsia="Times New Roman" w:hAnsiTheme="minorHAnsi" w:cstheme="minorHAnsi"/>
          <w:b/>
          <w:bCs/>
          <w:sz w:val="24"/>
          <w:szCs w:val="24"/>
          <w:u w:val="single"/>
        </w:rPr>
        <w:t>Kryteria wyboru oferty najkorzystniejszej</w:t>
      </w:r>
    </w:p>
    <w:p w14:paraId="60A1D596" w14:textId="29DCCBC0" w:rsidR="00042D2E" w:rsidRPr="000575B4" w:rsidRDefault="00E8402C" w:rsidP="00120BA8">
      <w:pPr>
        <w:numPr>
          <w:ilvl w:val="1"/>
          <w:numId w:val="33"/>
        </w:numPr>
        <w:suppressAutoHyphens/>
        <w:spacing w:after="0" w:line="360" w:lineRule="auto"/>
        <w:jc w:val="both"/>
        <w:textAlignment w:val="baseline"/>
        <w:rPr>
          <w:rFonts w:asciiTheme="minorHAnsi" w:eastAsia="Times New Roman" w:hAnsiTheme="minorHAnsi" w:cstheme="minorHAnsi"/>
          <w:b/>
          <w:bCs/>
          <w:sz w:val="24"/>
          <w:szCs w:val="24"/>
        </w:rPr>
      </w:pPr>
      <w:r>
        <w:rPr>
          <w:rFonts w:asciiTheme="minorHAnsi" w:eastAsia="Times New Roman" w:hAnsiTheme="minorHAnsi" w:cstheme="minorHAnsi"/>
          <w:sz w:val="24"/>
          <w:szCs w:val="24"/>
        </w:rPr>
        <w:t xml:space="preserve"> </w:t>
      </w:r>
      <w:r w:rsidR="00042D2E" w:rsidRPr="00951E6C">
        <w:rPr>
          <w:rFonts w:asciiTheme="minorHAnsi" w:eastAsia="Times New Roman" w:hAnsiTheme="minorHAnsi" w:cstheme="minorHAnsi"/>
          <w:sz w:val="24"/>
          <w:szCs w:val="24"/>
        </w:rPr>
        <w:t>Przy dokonywaniu wyboru najkorzystniejszej oferty Zamawiający będzie kierował się następującymi kryteriami i ich wagami:</w:t>
      </w:r>
    </w:p>
    <w:p w14:paraId="2834F2BE" w14:textId="48D862AE" w:rsidR="003C1C2E" w:rsidRPr="004C54ED" w:rsidRDefault="00950109" w:rsidP="00950109">
      <w:pPr>
        <w:suppressAutoHyphens/>
        <w:spacing w:after="0" w:line="360" w:lineRule="auto"/>
        <w:ind w:left="720"/>
        <w:jc w:val="both"/>
        <w:textAlignment w:val="baseline"/>
        <w:rPr>
          <w:rFonts w:asciiTheme="minorHAnsi" w:eastAsia="Times New Roman" w:hAnsiTheme="minorHAnsi" w:cstheme="minorHAnsi"/>
          <w:b/>
          <w:bCs/>
          <w:sz w:val="24"/>
          <w:szCs w:val="24"/>
        </w:rPr>
      </w:pPr>
      <w:r w:rsidRPr="004C54ED">
        <w:rPr>
          <w:rFonts w:asciiTheme="minorHAnsi" w:eastAsia="Times New Roman" w:hAnsiTheme="minorHAnsi" w:cstheme="minorHAnsi"/>
          <w:b/>
          <w:bCs/>
          <w:sz w:val="24"/>
          <w:szCs w:val="24"/>
        </w:rPr>
        <w:t xml:space="preserve">     </w:t>
      </w:r>
      <w:r w:rsidR="003E012B" w:rsidRPr="004C54ED">
        <w:rPr>
          <w:rFonts w:asciiTheme="minorHAnsi" w:eastAsia="Times New Roman" w:hAnsiTheme="minorHAnsi" w:cstheme="minorHAnsi"/>
          <w:b/>
          <w:bCs/>
          <w:sz w:val="24"/>
          <w:szCs w:val="24"/>
        </w:rPr>
        <w:t xml:space="preserve">Cena </w:t>
      </w:r>
      <w:bookmarkStart w:id="0" w:name="_Hlk76125069"/>
      <w:r w:rsidR="003C1C2E" w:rsidRPr="004C54ED">
        <w:rPr>
          <w:rFonts w:asciiTheme="minorHAnsi" w:eastAsia="Times New Roman" w:hAnsiTheme="minorHAnsi" w:cstheme="minorHAnsi"/>
          <w:b/>
          <w:bCs/>
          <w:sz w:val="24"/>
          <w:szCs w:val="24"/>
        </w:rPr>
        <w:t xml:space="preserve">(C) – </w:t>
      </w:r>
      <w:r w:rsidR="00567BDB" w:rsidRPr="004C54ED">
        <w:rPr>
          <w:rFonts w:asciiTheme="minorHAnsi" w:eastAsia="Times New Roman" w:hAnsiTheme="minorHAnsi" w:cstheme="minorHAnsi"/>
          <w:b/>
          <w:bCs/>
          <w:sz w:val="24"/>
          <w:szCs w:val="24"/>
        </w:rPr>
        <w:t>60</w:t>
      </w:r>
      <w:r w:rsidR="003C1C2E" w:rsidRPr="004C54ED">
        <w:rPr>
          <w:rFonts w:asciiTheme="minorHAnsi" w:eastAsia="Times New Roman" w:hAnsiTheme="minorHAnsi" w:cstheme="minorHAnsi"/>
          <w:b/>
          <w:bCs/>
          <w:sz w:val="24"/>
          <w:szCs w:val="24"/>
        </w:rPr>
        <w:t>%</w:t>
      </w:r>
    </w:p>
    <w:p w14:paraId="14908603" w14:textId="47D43C50" w:rsidR="00567BDB" w:rsidRDefault="00567BDB" w:rsidP="00950109">
      <w:pPr>
        <w:suppressAutoHyphens/>
        <w:spacing w:after="0" w:line="360" w:lineRule="auto"/>
        <w:ind w:left="720"/>
        <w:jc w:val="both"/>
        <w:textAlignment w:val="baseline"/>
        <w:rPr>
          <w:rFonts w:asciiTheme="minorHAnsi" w:eastAsia="Times New Roman" w:hAnsiTheme="minorHAnsi" w:cstheme="minorHAnsi"/>
          <w:b/>
          <w:bCs/>
          <w:sz w:val="24"/>
          <w:szCs w:val="24"/>
        </w:rPr>
      </w:pPr>
      <w:r w:rsidRPr="004C54ED">
        <w:rPr>
          <w:rFonts w:asciiTheme="minorHAnsi" w:eastAsia="Times New Roman" w:hAnsiTheme="minorHAnsi" w:cstheme="minorHAnsi"/>
          <w:b/>
          <w:bCs/>
          <w:sz w:val="24"/>
          <w:szCs w:val="24"/>
        </w:rPr>
        <w:t xml:space="preserve">     </w:t>
      </w:r>
      <w:r w:rsidR="00CB1A80">
        <w:rPr>
          <w:rFonts w:asciiTheme="minorHAnsi" w:eastAsia="Times New Roman" w:hAnsiTheme="minorHAnsi" w:cstheme="minorHAnsi"/>
          <w:b/>
          <w:bCs/>
          <w:sz w:val="24"/>
          <w:szCs w:val="24"/>
        </w:rPr>
        <w:t>D</w:t>
      </w:r>
      <w:r w:rsidR="00E8402C" w:rsidRPr="00E8402C">
        <w:rPr>
          <w:rFonts w:asciiTheme="minorHAnsi" w:eastAsia="Times New Roman" w:hAnsiTheme="minorHAnsi" w:cstheme="minorHAnsi"/>
          <w:b/>
          <w:bCs/>
          <w:sz w:val="24"/>
          <w:szCs w:val="24"/>
        </w:rPr>
        <w:t>oświadczenie Projektanta Drogowego (</w:t>
      </w:r>
      <w:proofErr w:type="spellStart"/>
      <w:r w:rsidR="00E8402C" w:rsidRPr="00E8402C">
        <w:rPr>
          <w:rFonts w:asciiTheme="minorHAnsi" w:eastAsia="Times New Roman" w:hAnsiTheme="minorHAnsi" w:cstheme="minorHAnsi"/>
          <w:b/>
          <w:bCs/>
          <w:sz w:val="24"/>
          <w:szCs w:val="24"/>
        </w:rPr>
        <w:t>Dp</w:t>
      </w:r>
      <w:proofErr w:type="spellEnd"/>
      <w:r w:rsidR="00E8402C" w:rsidRPr="00E8402C">
        <w:rPr>
          <w:rFonts w:asciiTheme="minorHAnsi" w:eastAsia="Times New Roman" w:hAnsiTheme="minorHAnsi" w:cstheme="minorHAnsi"/>
          <w:b/>
          <w:bCs/>
          <w:sz w:val="24"/>
          <w:szCs w:val="24"/>
        </w:rPr>
        <w:t>) - 30 %</w:t>
      </w:r>
    </w:p>
    <w:p w14:paraId="6A968D55" w14:textId="331580D3" w:rsidR="00E8402C" w:rsidRPr="004C54ED" w:rsidRDefault="00E8402C" w:rsidP="00950109">
      <w:pPr>
        <w:suppressAutoHyphens/>
        <w:spacing w:after="0" w:line="360" w:lineRule="auto"/>
        <w:ind w:left="720"/>
        <w:jc w:val="both"/>
        <w:textAlignment w:val="baseline"/>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 xml:space="preserve">     Wysokość kary umownej za zwłokę (K) – 10%</w:t>
      </w:r>
    </w:p>
    <w:bookmarkEnd w:id="0"/>
    <w:p w14:paraId="77FBB346" w14:textId="4B6A8439" w:rsidR="007F163D" w:rsidRPr="004C54ED" w:rsidRDefault="00FC6F73" w:rsidP="00120BA8">
      <w:pPr>
        <w:numPr>
          <w:ilvl w:val="1"/>
          <w:numId w:val="33"/>
        </w:numPr>
        <w:suppressAutoHyphens/>
        <w:spacing w:after="0" w:line="360" w:lineRule="auto"/>
        <w:jc w:val="both"/>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7F163D" w:rsidRPr="004C54ED">
        <w:rPr>
          <w:rFonts w:asciiTheme="minorHAnsi" w:eastAsia="Times New Roman" w:hAnsiTheme="minorHAnsi" w:cstheme="minorHAnsi"/>
          <w:sz w:val="24"/>
          <w:szCs w:val="24"/>
        </w:rPr>
        <w:t xml:space="preserve">Zamawiający dokona oceny ofert przyznając punkty w ramach poszczególnych kryteriów </w:t>
      </w:r>
      <w:r w:rsidR="00950109" w:rsidRPr="004C54ED">
        <w:rPr>
          <w:rFonts w:asciiTheme="minorHAnsi" w:eastAsia="Times New Roman" w:hAnsiTheme="minorHAnsi" w:cstheme="minorHAnsi"/>
          <w:sz w:val="24"/>
          <w:szCs w:val="24"/>
        </w:rPr>
        <w:t>oceny ofert</w:t>
      </w:r>
      <w:r w:rsidR="007F163D" w:rsidRPr="004C54ED">
        <w:rPr>
          <w:rFonts w:asciiTheme="minorHAnsi" w:eastAsia="Times New Roman" w:hAnsiTheme="minorHAnsi" w:cstheme="minorHAnsi"/>
          <w:sz w:val="24"/>
          <w:szCs w:val="24"/>
        </w:rPr>
        <w:t>, przyjmując zasadę, że 1% = 1 punkt.</w:t>
      </w:r>
    </w:p>
    <w:p w14:paraId="0E19756D" w14:textId="505F5E9D" w:rsidR="007F163D" w:rsidRPr="004C54ED" w:rsidRDefault="00FC6F73" w:rsidP="00120BA8">
      <w:pPr>
        <w:numPr>
          <w:ilvl w:val="1"/>
          <w:numId w:val="33"/>
        </w:numPr>
        <w:suppressAutoHyphens/>
        <w:spacing w:after="0" w:line="360" w:lineRule="auto"/>
        <w:jc w:val="both"/>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7F163D" w:rsidRPr="004C54ED">
        <w:rPr>
          <w:rFonts w:asciiTheme="minorHAnsi" w:eastAsia="Times New Roman" w:hAnsiTheme="minorHAnsi" w:cstheme="minorHAnsi"/>
          <w:sz w:val="24"/>
          <w:szCs w:val="24"/>
        </w:rPr>
        <w:t xml:space="preserve">Punkty przyznawane </w:t>
      </w:r>
      <w:r w:rsidR="007116E6" w:rsidRPr="004C54ED">
        <w:rPr>
          <w:rFonts w:asciiTheme="minorHAnsi" w:eastAsia="Times New Roman" w:hAnsiTheme="minorHAnsi" w:cstheme="minorHAnsi"/>
          <w:sz w:val="24"/>
          <w:szCs w:val="24"/>
        </w:rPr>
        <w:t>w</w:t>
      </w:r>
      <w:r w:rsidR="007F163D" w:rsidRPr="004C54ED">
        <w:rPr>
          <w:rFonts w:asciiTheme="minorHAnsi" w:eastAsia="Times New Roman" w:hAnsiTheme="minorHAnsi" w:cstheme="minorHAnsi"/>
          <w:sz w:val="24"/>
          <w:szCs w:val="24"/>
        </w:rPr>
        <w:t xml:space="preserve"> kryterium „</w:t>
      </w:r>
      <w:r w:rsidR="00950109" w:rsidRPr="004C54ED">
        <w:rPr>
          <w:rFonts w:asciiTheme="minorHAnsi" w:eastAsia="Times New Roman" w:hAnsiTheme="minorHAnsi" w:cstheme="minorHAnsi"/>
          <w:b/>
          <w:bCs/>
          <w:sz w:val="24"/>
          <w:szCs w:val="24"/>
        </w:rPr>
        <w:t>C</w:t>
      </w:r>
      <w:r w:rsidR="007F163D" w:rsidRPr="004C54ED">
        <w:rPr>
          <w:rFonts w:asciiTheme="minorHAnsi" w:eastAsia="Times New Roman" w:hAnsiTheme="minorHAnsi" w:cstheme="minorHAnsi"/>
          <w:b/>
          <w:bCs/>
          <w:sz w:val="24"/>
          <w:szCs w:val="24"/>
        </w:rPr>
        <w:t>ena</w:t>
      </w:r>
      <w:r w:rsidR="007F163D" w:rsidRPr="004C54ED">
        <w:rPr>
          <w:rFonts w:asciiTheme="minorHAnsi" w:eastAsia="Times New Roman" w:hAnsiTheme="minorHAnsi" w:cstheme="minorHAnsi"/>
          <w:sz w:val="24"/>
          <w:szCs w:val="24"/>
        </w:rPr>
        <w:t xml:space="preserve">” </w:t>
      </w:r>
      <w:r w:rsidR="006D7CED" w:rsidRPr="004C54ED">
        <w:rPr>
          <w:rFonts w:asciiTheme="minorHAnsi" w:eastAsia="Times New Roman" w:hAnsiTheme="minorHAnsi" w:cstheme="minorHAnsi"/>
          <w:sz w:val="24"/>
          <w:szCs w:val="24"/>
        </w:rPr>
        <w:t xml:space="preserve">(C) </w:t>
      </w:r>
      <w:r w:rsidR="007F163D" w:rsidRPr="004C54ED">
        <w:rPr>
          <w:rFonts w:asciiTheme="minorHAnsi" w:eastAsia="Times New Roman" w:hAnsiTheme="minorHAnsi" w:cstheme="minorHAnsi"/>
          <w:sz w:val="24"/>
          <w:szCs w:val="24"/>
        </w:rPr>
        <w:t>będą liczone według następującego wzoru:</w:t>
      </w:r>
    </w:p>
    <w:p w14:paraId="6BD15243" w14:textId="79606BD8" w:rsidR="007F163D" w:rsidRPr="004C54ED" w:rsidRDefault="007F163D" w:rsidP="00537198">
      <w:pPr>
        <w:tabs>
          <w:tab w:val="left" w:pos="567"/>
          <w:tab w:val="left" w:pos="1985"/>
        </w:tabs>
        <w:suppressAutoHyphens/>
        <w:spacing w:after="0" w:line="360" w:lineRule="auto"/>
        <w:jc w:val="both"/>
        <w:textAlignment w:val="baseline"/>
        <w:rPr>
          <w:rFonts w:asciiTheme="minorHAnsi" w:eastAsia="Times New Roman" w:hAnsiTheme="minorHAnsi" w:cstheme="minorHAnsi"/>
          <w:sz w:val="24"/>
          <w:szCs w:val="24"/>
        </w:rPr>
      </w:pPr>
      <w:r w:rsidRPr="004C54ED">
        <w:rPr>
          <w:rFonts w:asciiTheme="minorHAnsi" w:eastAsia="Times New Roman" w:hAnsiTheme="minorHAnsi" w:cstheme="minorHAnsi"/>
          <w:sz w:val="24"/>
          <w:szCs w:val="24"/>
        </w:rPr>
        <w:lastRenderedPageBreak/>
        <w:tab/>
        <w:t xml:space="preserve">     W ramach Kryterium „</w:t>
      </w:r>
      <w:r w:rsidR="00950109" w:rsidRPr="004C54ED">
        <w:rPr>
          <w:rFonts w:asciiTheme="minorHAnsi" w:eastAsia="Times New Roman" w:hAnsiTheme="minorHAnsi" w:cstheme="minorHAnsi"/>
          <w:sz w:val="24"/>
          <w:szCs w:val="24"/>
        </w:rPr>
        <w:t>Cena” (</w:t>
      </w:r>
      <w:r w:rsidRPr="004C54ED">
        <w:rPr>
          <w:rFonts w:asciiTheme="minorHAnsi" w:eastAsia="Times New Roman" w:hAnsiTheme="minorHAnsi" w:cstheme="minorHAnsi"/>
          <w:sz w:val="24"/>
          <w:szCs w:val="24"/>
        </w:rPr>
        <w:t xml:space="preserve">C) – </w:t>
      </w:r>
      <w:r w:rsidR="00567BDB" w:rsidRPr="004C54ED">
        <w:rPr>
          <w:rFonts w:asciiTheme="minorHAnsi" w:eastAsia="Times New Roman" w:hAnsiTheme="minorHAnsi" w:cstheme="minorHAnsi"/>
          <w:sz w:val="24"/>
          <w:szCs w:val="24"/>
        </w:rPr>
        <w:t>60</w:t>
      </w:r>
      <w:r w:rsidRPr="004C54ED">
        <w:rPr>
          <w:rFonts w:asciiTheme="minorHAnsi" w:eastAsia="Times New Roman" w:hAnsiTheme="minorHAnsi" w:cstheme="minorHAnsi"/>
          <w:sz w:val="24"/>
          <w:szCs w:val="24"/>
        </w:rPr>
        <w:t xml:space="preserve">%, maksymalna liczba punktów - </w:t>
      </w:r>
      <w:r w:rsidR="00567BDB" w:rsidRPr="004C54ED">
        <w:rPr>
          <w:rFonts w:asciiTheme="minorHAnsi" w:eastAsia="Times New Roman" w:hAnsiTheme="minorHAnsi" w:cstheme="minorHAnsi"/>
          <w:sz w:val="24"/>
          <w:szCs w:val="24"/>
        </w:rPr>
        <w:t>60</w:t>
      </w:r>
      <w:r w:rsidRPr="004C54ED">
        <w:rPr>
          <w:rFonts w:asciiTheme="minorHAnsi" w:eastAsia="Times New Roman" w:hAnsiTheme="minorHAnsi" w:cstheme="minorHAnsi"/>
          <w:sz w:val="24"/>
          <w:szCs w:val="24"/>
        </w:rPr>
        <w:t>.</w:t>
      </w:r>
    </w:p>
    <w:p w14:paraId="3B3C140E" w14:textId="158013B2" w:rsidR="007F163D" w:rsidRPr="004C54ED" w:rsidRDefault="007F163D" w:rsidP="00537198">
      <w:pPr>
        <w:suppressAutoHyphens/>
        <w:spacing w:after="0" w:line="360" w:lineRule="auto"/>
        <w:ind w:left="851"/>
        <w:jc w:val="both"/>
        <w:textAlignment w:val="baseline"/>
        <w:rPr>
          <w:rFonts w:asciiTheme="minorHAnsi" w:eastAsia="Times New Roman" w:hAnsiTheme="minorHAnsi" w:cstheme="minorHAnsi"/>
          <w:b/>
          <w:sz w:val="24"/>
          <w:szCs w:val="24"/>
        </w:rPr>
      </w:pPr>
      <w:r w:rsidRPr="004C54ED">
        <w:rPr>
          <w:rFonts w:asciiTheme="minorHAnsi" w:eastAsia="Times New Roman" w:hAnsiTheme="minorHAnsi" w:cstheme="minorHAnsi"/>
          <w:b/>
          <w:sz w:val="24"/>
          <w:szCs w:val="24"/>
        </w:rPr>
        <w:t>Cena (C) = (</w:t>
      </w:r>
      <w:proofErr w:type="spellStart"/>
      <w:r w:rsidRPr="004C54ED">
        <w:rPr>
          <w:rFonts w:asciiTheme="minorHAnsi" w:eastAsia="Times New Roman" w:hAnsiTheme="minorHAnsi" w:cstheme="minorHAnsi"/>
          <w:b/>
          <w:sz w:val="24"/>
          <w:szCs w:val="24"/>
        </w:rPr>
        <w:t>Cn</w:t>
      </w:r>
      <w:proofErr w:type="spellEnd"/>
      <w:r w:rsidRPr="004C54ED">
        <w:rPr>
          <w:rFonts w:asciiTheme="minorHAnsi" w:eastAsia="Times New Roman" w:hAnsiTheme="minorHAnsi" w:cstheme="minorHAnsi"/>
          <w:b/>
          <w:sz w:val="24"/>
          <w:szCs w:val="24"/>
        </w:rPr>
        <w:t xml:space="preserve"> / </w:t>
      </w:r>
      <w:proofErr w:type="spellStart"/>
      <w:r w:rsidRPr="004C54ED">
        <w:rPr>
          <w:rFonts w:asciiTheme="minorHAnsi" w:eastAsia="Times New Roman" w:hAnsiTheme="minorHAnsi" w:cstheme="minorHAnsi"/>
          <w:b/>
          <w:sz w:val="24"/>
          <w:szCs w:val="24"/>
        </w:rPr>
        <w:t>Cb</w:t>
      </w:r>
      <w:proofErr w:type="spellEnd"/>
      <w:r w:rsidRPr="004C54ED">
        <w:rPr>
          <w:rFonts w:asciiTheme="minorHAnsi" w:eastAsia="Times New Roman" w:hAnsiTheme="minorHAnsi" w:cstheme="minorHAnsi"/>
          <w:b/>
          <w:sz w:val="24"/>
          <w:szCs w:val="24"/>
        </w:rPr>
        <w:t xml:space="preserve">) x </w:t>
      </w:r>
      <w:r w:rsidR="00567BDB" w:rsidRPr="004C54ED">
        <w:rPr>
          <w:rFonts w:asciiTheme="minorHAnsi" w:eastAsia="Times New Roman" w:hAnsiTheme="minorHAnsi" w:cstheme="minorHAnsi"/>
          <w:b/>
          <w:sz w:val="24"/>
          <w:szCs w:val="24"/>
        </w:rPr>
        <w:t>60</w:t>
      </w:r>
      <w:r w:rsidR="00E5378C" w:rsidRPr="004C54ED">
        <w:rPr>
          <w:rFonts w:asciiTheme="minorHAnsi" w:eastAsia="Times New Roman" w:hAnsiTheme="minorHAnsi" w:cstheme="minorHAnsi"/>
          <w:b/>
          <w:sz w:val="24"/>
          <w:szCs w:val="24"/>
        </w:rPr>
        <w:t xml:space="preserve"> pkt</w:t>
      </w:r>
    </w:p>
    <w:p w14:paraId="0ADA2146" w14:textId="77777777" w:rsidR="007F163D" w:rsidRPr="004C54ED" w:rsidRDefault="007F163D" w:rsidP="00537198">
      <w:pPr>
        <w:suppressAutoHyphens/>
        <w:spacing w:after="0" w:line="360" w:lineRule="auto"/>
        <w:ind w:left="851"/>
        <w:jc w:val="both"/>
        <w:textAlignment w:val="baseline"/>
        <w:rPr>
          <w:rFonts w:asciiTheme="minorHAnsi" w:eastAsia="Times New Roman" w:hAnsiTheme="minorHAnsi" w:cstheme="minorHAnsi"/>
          <w:b/>
          <w:sz w:val="24"/>
          <w:szCs w:val="24"/>
        </w:rPr>
      </w:pPr>
      <w:r w:rsidRPr="004C54ED">
        <w:rPr>
          <w:rFonts w:asciiTheme="minorHAnsi" w:eastAsia="Times New Roman" w:hAnsiTheme="minorHAnsi" w:cstheme="minorHAnsi"/>
          <w:b/>
          <w:sz w:val="24"/>
          <w:szCs w:val="24"/>
        </w:rPr>
        <w:t>C – ilość punktów przyznana danej ofercie w kryterium cena</w:t>
      </w:r>
    </w:p>
    <w:p w14:paraId="6D3B3924" w14:textId="77777777" w:rsidR="007F163D" w:rsidRPr="004C54ED" w:rsidRDefault="007F163D" w:rsidP="00537198">
      <w:pPr>
        <w:suppressAutoHyphens/>
        <w:spacing w:after="0" w:line="360" w:lineRule="auto"/>
        <w:ind w:left="851"/>
        <w:jc w:val="both"/>
        <w:textAlignment w:val="baseline"/>
        <w:rPr>
          <w:rFonts w:asciiTheme="minorHAnsi" w:eastAsia="Times New Roman" w:hAnsiTheme="minorHAnsi" w:cstheme="minorHAnsi"/>
          <w:b/>
          <w:sz w:val="24"/>
          <w:szCs w:val="24"/>
        </w:rPr>
      </w:pPr>
      <w:proofErr w:type="spellStart"/>
      <w:r w:rsidRPr="004C54ED">
        <w:rPr>
          <w:rFonts w:asciiTheme="minorHAnsi" w:eastAsia="Times New Roman" w:hAnsiTheme="minorHAnsi" w:cstheme="minorHAnsi"/>
          <w:b/>
          <w:sz w:val="24"/>
          <w:szCs w:val="24"/>
        </w:rPr>
        <w:t>Cn</w:t>
      </w:r>
      <w:proofErr w:type="spellEnd"/>
      <w:r w:rsidRPr="004C54ED">
        <w:rPr>
          <w:rFonts w:asciiTheme="minorHAnsi" w:eastAsia="Times New Roman" w:hAnsiTheme="minorHAnsi" w:cstheme="minorHAnsi"/>
          <w:b/>
          <w:sz w:val="24"/>
          <w:szCs w:val="24"/>
        </w:rPr>
        <w:t xml:space="preserve"> – cena oferty o najniższej cenie</w:t>
      </w:r>
    </w:p>
    <w:p w14:paraId="40AEBC5C" w14:textId="790C60FF" w:rsidR="006D7CED" w:rsidRPr="00025868" w:rsidRDefault="00E5378C" w:rsidP="00537198">
      <w:pPr>
        <w:suppressAutoHyphens/>
        <w:spacing w:after="0" w:line="360" w:lineRule="auto"/>
        <w:ind w:left="851"/>
        <w:jc w:val="both"/>
        <w:textAlignment w:val="baseline"/>
        <w:rPr>
          <w:rFonts w:asciiTheme="minorHAnsi" w:eastAsia="Times New Roman" w:hAnsiTheme="minorHAnsi" w:cstheme="minorHAnsi"/>
          <w:b/>
          <w:sz w:val="24"/>
          <w:szCs w:val="24"/>
          <w:highlight w:val="yellow"/>
        </w:rPr>
      </w:pPr>
      <w:proofErr w:type="spellStart"/>
      <w:r w:rsidRPr="004C54ED">
        <w:rPr>
          <w:rFonts w:asciiTheme="minorHAnsi" w:eastAsia="Times New Roman" w:hAnsiTheme="minorHAnsi" w:cstheme="minorHAnsi"/>
          <w:b/>
          <w:sz w:val="24"/>
          <w:szCs w:val="24"/>
        </w:rPr>
        <w:t>Cb</w:t>
      </w:r>
      <w:proofErr w:type="spellEnd"/>
      <w:r w:rsidRPr="004C54ED">
        <w:rPr>
          <w:rFonts w:asciiTheme="minorHAnsi" w:eastAsia="Times New Roman" w:hAnsiTheme="minorHAnsi" w:cstheme="minorHAnsi"/>
          <w:b/>
          <w:sz w:val="24"/>
          <w:szCs w:val="24"/>
        </w:rPr>
        <w:t xml:space="preserve"> – cena oferty badanej</w:t>
      </w:r>
    </w:p>
    <w:p w14:paraId="05412ADF" w14:textId="55110548" w:rsidR="00744148" w:rsidRPr="00744148" w:rsidRDefault="00567BDB" w:rsidP="00744148">
      <w:pPr>
        <w:numPr>
          <w:ilvl w:val="1"/>
          <w:numId w:val="33"/>
        </w:numPr>
        <w:suppressAutoHyphens/>
        <w:spacing w:after="0" w:line="360" w:lineRule="auto"/>
        <w:jc w:val="both"/>
        <w:textAlignment w:val="baseline"/>
        <w:rPr>
          <w:rFonts w:eastAsia="Times New Roman" w:cs="Calibri"/>
          <w:sz w:val="24"/>
          <w:szCs w:val="24"/>
          <w:lang w:eastAsia="pl-PL"/>
        </w:rPr>
      </w:pPr>
      <w:r w:rsidRPr="00B102FB">
        <w:rPr>
          <w:rFonts w:asciiTheme="minorHAnsi" w:eastAsia="Times New Roman" w:hAnsiTheme="minorHAnsi" w:cstheme="minorHAnsi"/>
          <w:b/>
          <w:sz w:val="24"/>
          <w:szCs w:val="24"/>
        </w:rPr>
        <w:t xml:space="preserve"> </w:t>
      </w:r>
      <w:r w:rsidR="00EF0DD4" w:rsidRPr="00E8402C">
        <w:rPr>
          <w:rFonts w:eastAsia="Times New Roman" w:cs="Calibri"/>
          <w:b/>
          <w:bCs/>
          <w:color w:val="000000"/>
          <w:sz w:val="24"/>
          <w:szCs w:val="24"/>
          <w:lang w:eastAsia="pl-PL"/>
        </w:rPr>
        <w:t>W kryterium</w:t>
      </w:r>
      <w:r w:rsidR="00EF0DD4" w:rsidRPr="00E8402C">
        <w:rPr>
          <w:rFonts w:asciiTheme="minorHAnsi" w:eastAsia="Times New Roman" w:hAnsiTheme="minorHAnsi" w:cstheme="minorHAnsi"/>
          <w:b/>
          <w:bCs/>
          <w:sz w:val="24"/>
          <w:szCs w:val="24"/>
        </w:rPr>
        <w:t xml:space="preserve"> </w:t>
      </w:r>
      <w:r w:rsidR="00CB1A80">
        <w:rPr>
          <w:rFonts w:asciiTheme="minorHAnsi" w:eastAsia="Times New Roman" w:hAnsiTheme="minorHAnsi" w:cstheme="minorHAnsi"/>
          <w:b/>
          <w:bCs/>
          <w:sz w:val="24"/>
          <w:szCs w:val="24"/>
        </w:rPr>
        <w:t>D</w:t>
      </w:r>
      <w:r w:rsidR="00E8402C" w:rsidRPr="00E8402C">
        <w:rPr>
          <w:rFonts w:asciiTheme="minorHAnsi" w:eastAsia="Times New Roman" w:hAnsiTheme="minorHAnsi" w:cstheme="minorHAnsi"/>
          <w:b/>
          <w:bCs/>
          <w:sz w:val="24"/>
          <w:szCs w:val="24"/>
        </w:rPr>
        <w:t>oświadczenie Projektanta Drogowego (</w:t>
      </w:r>
      <w:proofErr w:type="spellStart"/>
      <w:r w:rsidR="00E8402C" w:rsidRPr="00E8402C">
        <w:rPr>
          <w:rFonts w:asciiTheme="minorHAnsi" w:eastAsia="Times New Roman" w:hAnsiTheme="minorHAnsi" w:cstheme="minorHAnsi"/>
          <w:b/>
          <w:bCs/>
          <w:sz w:val="24"/>
          <w:szCs w:val="24"/>
        </w:rPr>
        <w:t>Dp</w:t>
      </w:r>
      <w:proofErr w:type="spellEnd"/>
      <w:r w:rsidR="00E8402C" w:rsidRPr="00E8402C">
        <w:rPr>
          <w:rFonts w:asciiTheme="minorHAnsi" w:eastAsia="Times New Roman" w:hAnsiTheme="minorHAnsi" w:cstheme="minorHAnsi"/>
          <w:b/>
          <w:bCs/>
          <w:sz w:val="24"/>
          <w:szCs w:val="24"/>
        </w:rPr>
        <w:t>)</w:t>
      </w:r>
      <w:r w:rsidR="00E8402C">
        <w:rPr>
          <w:rFonts w:asciiTheme="minorHAnsi" w:eastAsia="Times New Roman" w:hAnsiTheme="minorHAnsi" w:cstheme="minorHAnsi"/>
          <w:b/>
          <w:bCs/>
          <w:sz w:val="24"/>
          <w:szCs w:val="24"/>
        </w:rPr>
        <w:t xml:space="preserve">- </w:t>
      </w:r>
      <w:r w:rsidR="00E6231D" w:rsidRPr="00E6231D">
        <w:rPr>
          <w:rFonts w:eastAsia="Times New Roman" w:cs="Calibri"/>
          <w:sz w:val="24"/>
          <w:szCs w:val="24"/>
          <w:lang w:eastAsia="pl-PL"/>
        </w:rPr>
        <w:t>W ramach kryterium</w:t>
      </w:r>
      <w:r w:rsidR="00E6231D">
        <w:rPr>
          <w:rFonts w:eastAsia="Times New Roman" w:cs="Calibri"/>
          <w:sz w:val="24"/>
          <w:szCs w:val="24"/>
          <w:lang w:eastAsia="pl-PL"/>
        </w:rPr>
        <w:t xml:space="preserve"> </w:t>
      </w:r>
      <w:r w:rsidR="00E6231D" w:rsidRPr="00E6231D">
        <w:rPr>
          <w:rFonts w:eastAsia="Times New Roman" w:cs="Calibri"/>
          <w:sz w:val="24"/>
          <w:szCs w:val="24"/>
          <w:lang w:eastAsia="pl-PL"/>
        </w:rPr>
        <w:t>Zamawiający przyzna punkty za doświadczenie osoby wskazanej przez Wykonawcę do pełnienia funkcji Projektanta Drogowego</w:t>
      </w:r>
      <w:r w:rsidR="00CB1A80">
        <w:rPr>
          <w:rFonts w:eastAsia="Times New Roman" w:cs="Calibri"/>
          <w:sz w:val="24"/>
          <w:szCs w:val="24"/>
          <w:lang w:eastAsia="pl-PL"/>
        </w:rPr>
        <w:t>.</w:t>
      </w:r>
    </w:p>
    <w:p w14:paraId="39591524" w14:textId="497434DB" w:rsidR="00744148" w:rsidRDefault="00E6231D" w:rsidP="00A818AE">
      <w:pPr>
        <w:suppressAutoHyphens/>
        <w:spacing w:before="240" w:after="0" w:line="360" w:lineRule="auto"/>
        <w:ind w:left="360"/>
        <w:jc w:val="both"/>
        <w:textAlignment w:val="baseline"/>
        <w:rPr>
          <w:rFonts w:eastAsia="Times New Roman" w:cs="Calibri"/>
          <w:b/>
          <w:bCs/>
          <w:sz w:val="24"/>
          <w:szCs w:val="24"/>
          <w:lang w:eastAsia="pl-PL"/>
        </w:rPr>
      </w:pPr>
      <w:r w:rsidRPr="00E6231D">
        <w:rPr>
          <w:rFonts w:eastAsia="Times New Roman" w:cs="Calibri"/>
          <w:sz w:val="24"/>
          <w:szCs w:val="24"/>
          <w:lang w:eastAsia="pl-PL"/>
        </w:rPr>
        <w:t>Za doświadczenie uznaje się wykonanie przez wskazaną osobę jako projektant</w:t>
      </w:r>
      <w:r w:rsidR="00246962">
        <w:rPr>
          <w:rFonts w:eastAsia="Times New Roman" w:cs="Calibri"/>
          <w:sz w:val="24"/>
          <w:szCs w:val="24"/>
          <w:lang w:eastAsia="pl-PL"/>
        </w:rPr>
        <w:t>a</w:t>
      </w:r>
      <w:r w:rsidRPr="00E6231D">
        <w:rPr>
          <w:rFonts w:eastAsia="Times New Roman" w:cs="Calibri"/>
          <w:sz w:val="24"/>
          <w:szCs w:val="24"/>
          <w:lang w:eastAsia="pl-PL"/>
        </w:rPr>
        <w:t xml:space="preserve"> branży drogowej, </w:t>
      </w:r>
      <w:r w:rsidRPr="00881DF7">
        <w:rPr>
          <w:rFonts w:eastAsia="Times New Roman" w:cs="Calibri"/>
          <w:sz w:val="24"/>
          <w:szCs w:val="24"/>
          <w:lang w:eastAsia="pl-PL"/>
        </w:rPr>
        <w:t xml:space="preserve">dokumentacji projektowej dotyczącej budowy, przebudowy lub rozbudowy drogi wraz z infrastrukturą towarzyszącą, </w:t>
      </w:r>
      <w:r w:rsidRPr="00881DF7">
        <w:rPr>
          <w:rFonts w:eastAsia="Times New Roman" w:cs="Calibri"/>
          <w:b/>
          <w:bCs/>
          <w:sz w:val="24"/>
          <w:szCs w:val="24"/>
          <w:lang w:eastAsia="pl-PL"/>
        </w:rPr>
        <w:t>o długości co najmniej 500,00 m.</w:t>
      </w:r>
      <w:r w:rsidR="00A818AE" w:rsidRPr="00881DF7">
        <w:rPr>
          <w:rFonts w:eastAsia="Times New Roman" w:cs="Calibri"/>
          <w:b/>
          <w:bCs/>
          <w:sz w:val="24"/>
          <w:szCs w:val="24"/>
          <w:lang w:eastAsia="pl-PL"/>
        </w:rPr>
        <w:t xml:space="preserve"> </w:t>
      </w:r>
      <w:r w:rsidR="00A818AE" w:rsidRPr="00881DF7">
        <w:rPr>
          <w:rFonts w:eastAsia="Times New Roman" w:cs="Calibri"/>
          <w:b/>
          <w:bCs/>
          <w:sz w:val="24"/>
          <w:szCs w:val="24"/>
          <w:lang w:eastAsia="pl-PL"/>
        </w:rPr>
        <w:br/>
        <w:t>Wykonawca zobowiązany jest wskazać w formularzu ofertowym co najmniej: nazwę zadania, przedmiot i zakres wykonanej dokumentacji projektowej, długość odcinka drogi, funkcję pełnioną przez wskazaną osobę oraz podmiot, na rzecz którego dokumentacja została wykonana.</w:t>
      </w:r>
    </w:p>
    <w:p w14:paraId="1AE97CEC" w14:textId="0C7A9A6E" w:rsidR="00E6231D" w:rsidRPr="00E6231D" w:rsidRDefault="00E6231D" w:rsidP="00E6231D">
      <w:pPr>
        <w:suppressAutoHyphens/>
        <w:spacing w:before="240" w:after="0" w:line="360" w:lineRule="auto"/>
        <w:ind w:left="360"/>
        <w:jc w:val="both"/>
        <w:textAlignment w:val="baseline"/>
        <w:rPr>
          <w:rFonts w:eastAsia="Times New Roman" w:cs="Calibri"/>
          <w:sz w:val="24"/>
          <w:szCs w:val="24"/>
          <w:lang w:eastAsia="pl-PL"/>
        </w:rPr>
      </w:pPr>
      <w:r w:rsidRPr="00E6231D">
        <w:rPr>
          <w:rFonts w:eastAsia="Times New Roman" w:cs="Calibri"/>
          <w:sz w:val="24"/>
          <w:szCs w:val="24"/>
          <w:lang w:eastAsia="pl-PL"/>
        </w:rPr>
        <w:t>Punkty w kryterium zostaną przyznane w następujący sposób:</w:t>
      </w:r>
    </w:p>
    <w:p w14:paraId="1FEC6BC6" w14:textId="306DC0F3" w:rsidR="00E6231D" w:rsidRPr="00E6231D" w:rsidRDefault="00E6231D" w:rsidP="00E6231D">
      <w:pPr>
        <w:suppressAutoHyphens/>
        <w:spacing w:after="0" w:line="360" w:lineRule="auto"/>
        <w:jc w:val="both"/>
        <w:textAlignment w:val="baseline"/>
        <w:rPr>
          <w:rFonts w:eastAsia="Times New Roman" w:cs="Calibri"/>
          <w:b/>
          <w:bCs/>
          <w:sz w:val="24"/>
          <w:szCs w:val="24"/>
          <w:lang w:eastAsia="pl-PL"/>
        </w:rPr>
      </w:pPr>
      <w:r>
        <w:rPr>
          <w:rFonts w:eastAsia="Times New Roman" w:cs="Calibri"/>
          <w:sz w:val="24"/>
          <w:szCs w:val="24"/>
          <w:lang w:eastAsia="pl-PL"/>
        </w:rPr>
        <w:t xml:space="preserve">       </w:t>
      </w:r>
      <w:r w:rsidRPr="00E6231D">
        <w:rPr>
          <w:rFonts w:eastAsia="Times New Roman" w:cs="Calibri"/>
          <w:b/>
          <w:bCs/>
          <w:sz w:val="24"/>
          <w:szCs w:val="24"/>
          <w:lang w:eastAsia="pl-PL"/>
        </w:rPr>
        <w:t>0 dokumentacji projektowych – 0 pkt,</w:t>
      </w:r>
    </w:p>
    <w:p w14:paraId="285EDF35" w14:textId="0F0E3E03" w:rsidR="00E6231D" w:rsidRPr="00E6231D" w:rsidRDefault="00E6231D" w:rsidP="00E6231D">
      <w:pPr>
        <w:suppressAutoHyphens/>
        <w:spacing w:after="0" w:line="360" w:lineRule="auto"/>
        <w:jc w:val="both"/>
        <w:textAlignment w:val="baseline"/>
        <w:rPr>
          <w:rFonts w:eastAsia="Times New Roman" w:cs="Calibri"/>
          <w:b/>
          <w:bCs/>
          <w:sz w:val="24"/>
          <w:szCs w:val="24"/>
          <w:lang w:eastAsia="pl-PL"/>
        </w:rPr>
      </w:pPr>
      <w:r w:rsidRPr="00E6231D">
        <w:rPr>
          <w:rFonts w:eastAsia="Times New Roman" w:cs="Calibri"/>
          <w:b/>
          <w:bCs/>
          <w:sz w:val="24"/>
          <w:szCs w:val="24"/>
          <w:lang w:eastAsia="pl-PL"/>
        </w:rPr>
        <w:t xml:space="preserve">       1 dokumentacja projektowa – 15 pkt,</w:t>
      </w:r>
    </w:p>
    <w:p w14:paraId="5AA5BD15" w14:textId="7D8FE52B" w:rsidR="00E6231D" w:rsidRPr="00E6231D" w:rsidRDefault="00E6231D" w:rsidP="00E6231D">
      <w:pPr>
        <w:suppressAutoHyphens/>
        <w:spacing w:after="0" w:line="360" w:lineRule="auto"/>
        <w:jc w:val="both"/>
        <w:textAlignment w:val="baseline"/>
        <w:rPr>
          <w:rFonts w:eastAsia="Times New Roman" w:cs="Calibri"/>
          <w:b/>
          <w:bCs/>
          <w:sz w:val="24"/>
          <w:szCs w:val="24"/>
          <w:lang w:eastAsia="pl-PL"/>
        </w:rPr>
      </w:pPr>
      <w:r w:rsidRPr="00E6231D">
        <w:rPr>
          <w:rFonts w:eastAsia="Times New Roman" w:cs="Calibri"/>
          <w:b/>
          <w:bCs/>
          <w:sz w:val="24"/>
          <w:szCs w:val="24"/>
          <w:lang w:eastAsia="pl-PL"/>
        </w:rPr>
        <w:t xml:space="preserve">       2 lub więcej dokumentacji projektowych – 30 pkt.</w:t>
      </w:r>
    </w:p>
    <w:p w14:paraId="3589E40B" w14:textId="5B2ECAD8" w:rsidR="00E6231D" w:rsidRDefault="00E6231D" w:rsidP="00E6231D">
      <w:pPr>
        <w:suppressAutoHyphens/>
        <w:spacing w:after="0" w:line="360" w:lineRule="auto"/>
        <w:ind w:left="360"/>
        <w:jc w:val="both"/>
        <w:textAlignment w:val="baseline"/>
        <w:rPr>
          <w:rFonts w:eastAsia="Times New Roman" w:cs="Calibri"/>
          <w:sz w:val="24"/>
          <w:szCs w:val="24"/>
          <w:u w:val="single"/>
          <w:lang w:eastAsia="pl-PL"/>
        </w:rPr>
      </w:pPr>
      <w:r w:rsidRPr="00E6231D">
        <w:rPr>
          <w:rFonts w:eastAsia="Times New Roman" w:cs="Calibri"/>
          <w:sz w:val="24"/>
          <w:szCs w:val="24"/>
          <w:lang w:eastAsia="pl-PL"/>
        </w:rPr>
        <w:t xml:space="preserve">Maksymalna liczba punktów możliwa do uzyskania w tym kryterium wynosi </w:t>
      </w:r>
      <w:r w:rsidRPr="00E6231D">
        <w:rPr>
          <w:rFonts w:eastAsia="Times New Roman" w:cs="Calibri"/>
          <w:sz w:val="24"/>
          <w:szCs w:val="24"/>
          <w:u w:val="single"/>
          <w:lang w:eastAsia="pl-PL"/>
        </w:rPr>
        <w:t>30 pkt.</w:t>
      </w:r>
    </w:p>
    <w:p w14:paraId="2D38A6ED" w14:textId="0D0EB08D" w:rsidR="00744148" w:rsidRDefault="00744148" w:rsidP="00744148">
      <w:pPr>
        <w:suppressAutoHyphens/>
        <w:spacing w:before="240" w:after="0" w:line="360" w:lineRule="auto"/>
        <w:ind w:left="360"/>
        <w:jc w:val="both"/>
        <w:textAlignment w:val="baseline"/>
        <w:rPr>
          <w:rFonts w:asciiTheme="minorHAnsi" w:hAnsiTheme="minorHAnsi" w:cstheme="minorHAnsi"/>
          <w:u w:val="single"/>
        </w:rPr>
      </w:pPr>
      <w:r w:rsidRPr="00744148">
        <w:rPr>
          <w:rFonts w:asciiTheme="minorHAnsi" w:hAnsiTheme="minorHAnsi" w:cstheme="minorHAnsi"/>
          <w:sz w:val="24"/>
          <w:szCs w:val="24"/>
        </w:rPr>
        <w:t xml:space="preserve">Ocenie podlegać będzie jedynie doświadczenie </w:t>
      </w:r>
      <w:r>
        <w:rPr>
          <w:rFonts w:asciiTheme="minorHAnsi" w:hAnsiTheme="minorHAnsi" w:cstheme="minorHAnsi"/>
          <w:sz w:val="24"/>
          <w:szCs w:val="24"/>
        </w:rPr>
        <w:t>Projektanta Drogowego</w:t>
      </w:r>
      <w:r w:rsidRPr="00744148">
        <w:rPr>
          <w:rFonts w:asciiTheme="minorHAnsi" w:hAnsiTheme="minorHAnsi" w:cstheme="minorHAnsi"/>
          <w:sz w:val="24"/>
          <w:szCs w:val="24"/>
        </w:rPr>
        <w:t xml:space="preserve"> wykazane w Formularzu Oferty. </w:t>
      </w:r>
      <w:r w:rsidRPr="00744148">
        <w:rPr>
          <w:rFonts w:asciiTheme="minorHAnsi" w:hAnsiTheme="minorHAnsi" w:cstheme="minorHAnsi"/>
          <w:sz w:val="24"/>
          <w:szCs w:val="24"/>
          <w:u w:val="single"/>
        </w:rPr>
        <w:t>Jeżeli Wykonawca nie wykaże doświadczenia</w:t>
      </w:r>
      <w:r w:rsidRPr="00AB18EA">
        <w:rPr>
          <w:rFonts w:asciiTheme="minorHAnsi" w:hAnsiTheme="minorHAnsi" w:cstheme="minorHAnsi"/>
          <w:u w:val="single"/>
        </w:rPr>
        <w:t xml:space="preserve"> otrzyma w tym kryterium 0 punktów</w:t>
      </w:r>
      <w:r>
        <w:rPr>
          <w:rFonts w:asciiTheme="minorHAnsi" w:hAnsiTheme="minorHAnsi" w:cstheme="minorHAnsi"/>
          <w:u w:val="single"/>
        </w:rPr>
        <w:t>.</w:t>
      </w:r>
    </w:p>
    <w:p w14:paraId="3349BD51" w14:textId="77777777" w:rsidR="00744148" w:rsidRPr="00744148" w:rsidRDefault="00744148" w:rsidP="00744148">
      <w:pPr>
        <w:numPr>
          <w:ilvl w:val="1"/>
          <w:numId w:val="33"/>
        </w:numPr>
        <w:suppressAutoHyphens/>
        <w:spacing w:after="0" w:line="360" w:lineRule="auto"/>
        <w:jc w:val="both"/>
        <w:textAlignment w:val="baseline"/>
        <w:rPr>
          <w:rFonts w:asciiTheme="minorHAnsi" w:hAnsiTheme="minorHAnsi" w:cstheme="minorHAnsi"/>
          <w:sz w:val="24"/>
          <w:szCs w:val="24"/>
        </w:rPr>
      </w:pPr>
      <w:r>
        <w:rPr>
          <w:rFonts w:asciiTheme="minorHAnsi" w:hAnsiTheme="minorHAnsi" w:cstheme="minorHAnsi"/>
        </w:rPr>
        <w:t xml:space="preserve"> </w:t>
      </w:r>
      <w:r>
        <w:rPr>
          <w:rFonts w:asciiTheme="minorHAnsi" w:eastAsia="Times New Roman" w:hAnsiTheme="minorHAnsi" w:cstheme="minorHAnsi"/>
          <w:b/>
          <w:bCs/>
          <w:sz w:val="24"/>
          <w:szCs w:val="24"/>
        </w:rPr>
        <w:t>Wysokość kary umownej za zwłokę (K) – 10%</w:t>
      </w:r>
    </w:p>
    <w:p w14:paraId="3C434C44" w14:textId="77777777" w:rsidR="00744148" w:rsidRPr="00744148" w:rsidRDefault="00744148" w:rsidP="00744148">
      <w:pPr>
        <w:suppressAutoHyphens/>
        <w:spacing w:after="0" w:line="360" w:lineRule="auto"/>
        <w:ind w:left="360"/>
        <w:jc w:val="both"/>
        <w:textAlignment w:val="baseline"/>
        <w:rPr>
          <w:rFonts w:asciiTheme="minorHAnsi" w:hAnsiTheme="minorHAnsi" w:cstheme="minorHAnsi"/>
          <w:sz w:val="24"/>
          <w:szCs w:val="24"/>
        </w:rPr>
      </w:pPr>
      <w:r w:rsidRPr="00744148">
        <w:rPr>
          <w:rFonts w:asciiTheme="minorHAnsi" w:hAnsiTheme="minorHAnsi" w:cstheme="minorHAnsi"/>
          <w:sz w:val="24"/>
          <w:szCs w:val="24"/>
        </w:rPr>
        <w:t xml:space="preserve">W ramach kryterium „Wysokość kary umownej za zwłokę (K)” oceniana będzie zadeklarowana przez Wykonawcę </w:t>
      </w:r>
      <w:bookmarkStart w:id="1" w:name="_Hlk236216745"/>
      <w:r w:rsidRPr="00744148">
        <w:rPr>
          <w:rFonts w:asciiTheme="minorHAnsi" w:hAnsiTheme="minorHAnsi" w:cstheme="minorHAnsi"/>
          <w:sz w:val="24"/>
          <w:szCs w:val="24"/>
        </w:rPr>
        <w:t>wysokość kary umownej za każdy dzień zwłoki w wykonaniu przedmiotu zamówienia.</w:t>
      </w:r>
    </w:p>
    <w:bookmarkEnd w:id="1"/>
    <w:p w14:paraId="3604C2BD" w14:textId="7CD19AED" w:rsidR="00744148" w:rsidRPr="00744148" w:rsidRDefault="00744148" w:rsidP="00744148">
      <w:pPr>
        <w:suppressAutoHyphens/>
        <w:spacing w:after="0" w:line="360" w:lineRule="auto"/>
        <w:ind w:left="360"/>
        <w:jc w:val="both"/>
        <w:textAlignment w:val="baseline"/>
        <w:rPr>
          <w:rFonts w:asciiTheme="minorHAnsi" w:hAnsiTheme="minorHAnsi" w:cstheme="minorHAnsi"/>
          <w:sz w:val="24"/>
          <w:szCs w:val="24"/>
        </w:rPr>
      </w:pPr>
      <w:r w:rsidRPr="00744148">
        <w:rPr>
          <w:rFonts w:asciiTheme="minorHAnsi" w:hAnsiTheme="minorHAnsi" w:cstheme="minorHAnsi"/>
          <w:sz w:val="24"/>
          <w:szCs w:val="24"/>
        </w:rPr>
        <w:t>Wykonawca może zaoferować jedną z następujących wysokości kary umownej:</w:t>
      </w:r>
    </w:p>
    <w:p w14:paraId="6FAFAE24" w14:textId="77777777" w:rsidR="00744148" w:rsidRPr="00744148" w:rsidRDefault="00744148" w:rsidP="00744148">
      <w:pPr>
        <w:pStyle w:val="Tekstpodstawowywcity"/>
        <w:shd w:val="clear" w:color="auto" w:fill="FFFFFF" w:themeFill="background1"/>
        <w:spacing w:line="360" w:lineRule="auto"/>
        <w:ind w:left="851"/>
        <w:jc w:val="both"/>
        <w:rPr>
          <w:rFonts w:asciiTheme="minorHAnsi" w:hAnsiTheme="minorHAnsi" w:cstheme="minorHAnsi"/>
          <w:b w:val="0"/>
        </w:rPr>
      </w:pPr>
      <w:r w:rsidRPr="00744148">
        <w:rPr>
          <w:rFonts w:asciiTheme="minorHAnsi" w:hAnsiTheme="minorHAnsi" w:cstheme="minorHAnsi"/>
          <w:b w:val="0"/>
        </w:rPr>
        <w:t>100,00 zł za każdy dzień zwłoki – 0 pkt,</w:t>
      </w:r>
    </w:p>
    <w:p w14:paraId="41B880FB" w14:textId="77777777" w:rsidR="00744148" w:rsidRPr="00744148" w:rsidRDefault="00744148" w:rsidP="00744148">
      <w:pPr>
        <w:pStyle w:val="Tekstpodstawowywcity"/>
        <w:shd w:val="clear" w:color="auto" w:fill="FFFFFF" w:themeFill="background1"/>
        <w:spacing w:line="360" w:lineRule="auto"/>
        <w:ind w:left="851"/>
        <w:jc w:val="both"/>
        <w:rPr>
          <w:rFonts w:asciiTheme="minorHAnsi" w:hAnsiTheme="minorHAnsi" w:cstheme="minorHAnsi"/>
          <w:b w:val="0"/>
        </w:rPr>
      </w:pPr>
      <w:r w:rsidRPr="00744148">
        <w:rPr>
          <w:rFonts w:asciiTheme="minorHAnsi" w:hAnsiTheme="minorHAnsi" w:cstheme="minorHAnsi"/>
          <w:b w:val="0"/>
        </w:rPr>
        <w:t>200,00 zł za każdy dzień zwłoki – 5 pkt,</w:t>
      </w:r>
    </w:p>
    <w:p w14:paraId="4A9770C8" w14:textId="106D2C15" w:rsidR="00744148" w:rsidRPr="00744148" w:rsidRDefault="00744148" w:rsidP="00744148">
      <w:pPr>
        <w:pStyle w:val="Tekstpodstawowywcity"/>
        <w:shd w:val="clear" w:color="auto" w:fill="FFFFFF" w:themeFill="background1"/>
        <w:spacing w:line="360" w:lineRule="auto"/>
        <w:ind w:left="851"/>
        <w:jc w:val="both"/>
        <w:rPr>
          <w:rFonts w:asciiTheme="minorHAnsi" w:hAnsiTheme="minorHAnsi" w:cstheme="minorHAnsi"/>
          <w:b w:val="0"/>
        </w:rPr>
      </w:pPr>
      <w:r w:rsidRPr="00744148">
        <w:rPr>
          <w:rFonts w:asciiTheme="minorHAnsi" w:hAnsiTheme="minorHAnsi" w:cstheme="minorHAnsi"/>
          <w:b w:val="0"/>
        </w:rPr>
        <w:t>300,00 zł za każdy dzień zwłoki – 10 pkt.</w:t>
      </w:r>
    </w:p>
    <w:p w14:paraId="52828B31" w14:textId="77777777" w:rsidR="00744148" w:rsidRDefault="00744148" w:rsidP="00744148">
      <w:pPr>
        <w:suppressAutoHyphens/>
        <w:spacing w:after="0" w:line="360" w:lineRule="auto"/>
        <w:ind w:left="360"/>
        <w:jc w:val="both"/>
        <w:textAlignment w:val="baseline"/>
        <w:rPr>
          <w:rFonts w:asciiTheme="minorHAnsi" w:hAnsiTheme="minorHAnsi" w:cstheme="minorHAnsi"/>
          <w:sz w:val="24"/>
          <w:szCs w:val="24"/>
        </w:rPr>
      </w:pPr>
      <w:r w:rsidRPr="00744148">
        <w:rPr>
          <w:rFonts w:asciiTheme="minorHAnsi" w:hAnsiTheme="minorHAnsi" w:cstheme="minorHAnsi"/>
          <w:sz w:val="24"/>
          <w:szCs w:val="24"/>
        </w:rPr>
        <w:lastRenderedPageBreak/>
        <w:t>Maksymalna liczba punktów możliwa do uzyskania w tym kryterium wynosi 10 pkt</w:t>
      </w:r>
      <w:r>
        <w:rPr>
          <w:rFonts w:asciiTheme="minorHAnsi" w:hAnsiTheme="minorHAnsi" w:cstheme="minorHAnsi"/>
          <w:sz w:val="24"/>
          <w:szCs w:val="24"/>
        </w:rPr>
        <w:t>.</w:t>
      </w:r>
    </w:p>
    <w:p w14:paraId="4EA75FAD" w14:textId="6DCBCF7E" w:rsidR="00744148" w:rsidRDefault="00744148" w:rsidP="00744148">
      <w:pPr>
        <w:suppressAutoHyphens/>
        <w:spacing w:after="0" w:line="360" w:lineRule="auto"/>
        <w:ind w:left="360"/>
        <w:jc w:val="both"/>
        <w:textAlignment w:val="baseline"/>
        <w:rPr>
          <w:rFonts w:asciiTheme="minorHAnsi" w:hAnsiTheme="minorHAnsi" w:cstheme="minorHAnsi"/>
          <w:sz w:val="24"/>
          <w:szCs w:val="24"/>
        </w:rPr>
      </w:pPr>
      <w:r w:rsidRPr="00744148">
        <w:rPr>
          <w:rFonts w:asciiTheme="minorHAnsi" w:hAnsiTheme="minorHAnsi" w:cstheme="minorHAnsi"/>
          <w:sz w:val="24"/>
          <w:szCs w:val="24"/>
        </w:rPr>
        <w:t xml:space="preserve">Jeżeli Wykonawca nie wskaże wysokości kary umownej, Zamawiający przyjmie minimalną wysokość kary, tj. 100,00 zł za każdy dzień zwłoki i przyzna ofercie w tym kryterium </w:t>
      </w:r>
      <w:r w:rsidRPr="00744148">
        <w:rPr>
          <w:rFonts w:asciiTheme="minorHAnsi" w:hAnsiTheme="minorHAnsi" w:cstheme="minorHAnsi"/>
          <w:sz w:val="24"/>
          <w:szCs w:val="24"/>
          <w:u w:val="single"/>
        </w:rPr>
        <w:t>0 pkt</w:t>
      </w:r>
      <w:r w:rsidRPr="00744148">
        <w:rPr>
          <w:rFonts w:asciiTheme="minorHAnsi" w:hAnsiTheme="minorHAnsi" w:cstheme="minorHAnsi"/>
          <w:sz w:val="24"/>
          <w:szCs w:val="24"/>
        </w:rPr>
        <w:t>.</w:t>
      </w:r>
    </w:p>
    <w:p w14:paraId="001B637C" w14:textId="728C9CC6" w:rsidR="00744148" w:rsidRPr="00744148" w:rsidRDefault="00744148" w:rsidP="00CC2EAB">
      <w:pPr>
        <w:suppressAutoHyphens/>
        <w:spacing w:after="0" w:line="360" w:lineRule="auto"/>
        <w:ind w:left="360"/>
        <w:jc w:val="both"/>
        <w:textAlignment w:val="baseline"/>
        <w:rPr>
          <w:rFonts w:asciiTheme="minorHAnsi" w:hAnsiTheme="minorHAnsi" w:cstheme="minorHAnsi"/>
          <w:sz w:val="24"/>
          <w:szCs w:val="24"/>
        </w:rPr>
      </w:pPr>
      <w:r w:rsidRPr="00744148">
        <w:rPr>
          <w:rFonts w:asciiTheme="minorHAnsi" w:hAnsiTheme="minorHAnsi" w:cstheme="minorHAnsi"/>
          <w:sz w:val="24"/>
          <w:szCs w:val="24"/>
        </w:rPr>
        <w:t>Zaoferowana przez Wykonawcę wysokość kary umownej zostanie wprowadzona do umowy i będzie obowiązywała przez cały okres jej realizacji</w:t>
      </w:r>
      <w:r w:rsidR="00CC2EAB">
        <w:rPr>
          <w:rFonts w:asciiTheme="minorHAnsi" w:hAnsiTheme="minorHAnsi" w:cstheme="minorHAnsi"/>
          <w:sz w:val="24"/>
          <w:szCs w:val="24"/>
        </w:rPr>
        <w:t>.</w:t>
      </w:r>
    </w:p>
    <w:p w14:paraId="52482269" w14:textId="621C9FF7" w:rsidR="00412DCE" w:rsidRDefault="00744148" w:rsidP="00E6231D">
      <w:pPr>
        <w:numPr>
          <w:ilvl w:val="1"/>
          <w:numId w:val="33"/>
        </w:numPr>
        <w:suppressAutoHyphens/>
        <w:spacing w:after="0" w:line="360" w:lineRule="auto"/>
        <w:jc w:val="both"/>
        <w:textAlignment w:val="baseline"/>
        <w:rPr>
          <w:rFonts w:asciiTheme="minorHAnsi" w:hAnsiTheme="minorHAnsi" w:cstheme="minorHAnsi"/>
          <w:sz w:val="24"/>
          <w:szCs w:val="24"/>
        </w:rPr>
      </w:pPr>
      <w:r>
        <w:rPr>
          <w:rFonts w:asciiTheme="minorHAnsi" w:hAnsiTheme="minorHAnsi" w:cstheme="minorHAnsi"/>
        </w:rPr>
        <w:t xml:space="preserve"> </w:t>
      </w:r>
      <w:r w:rsidR="006D51B2" w:rsidRPr="00331A6C">
        <w:rPr>
          <w:rFonts w:asciiTheme="minorHAnsi" w:hAnsiTheme="minorHAnsi" w:cstheme="minorHAnsi"/>
          <w:sz w:val="24"/>
          <w:szCs w:val="24"/>
        </w:rPr>
        <w:t xml:space="preserve">Za najkorzystniejszą zostanie wybrana oferta Wykonawcy, która uzyska łącznie największą ilość punktów stanowiących sumę </w:t>
      </w:r>
      <w:r w:rsidR="001F4A3E">
        <w:rPr>
          <w:rFonts w:asciiTheme="minorHAnsi" w:hAnsiTheme="minorHAnsi" w:cstheme="minorHAnsi"/>
          <w:sz w:val="24"/>
          <w:szCs w:val="24"/>
        </w:rPr>
        <w:t xml:space="preserve">punktów </w:t>
      </w:r>
      <w:r w:rsidR="006D51B2" w:rsidRPr="00331A6C">
        <w:rPr>
          <w:rFonts w:asciiTheme="minorHAnsi" w:hAnsiTheme="minorHAnsi" w:cstheme="minorHAnsi"/>
          <w:sz w:val="24"/>
          <w:szCs w:val="24"/>
        </w:rPr>
        <w:t xml:space="preserve">przyznanych w ramach każdego kryterium wyliczoną zgodnie z poniższym </w:t>
      </w:r>
      <w:r w:rsidRPr="00331A6C">
        <w:rPr>
          <w:rFonts w:asciiTheme="minorHAnsi" w:hAnsiTheme="minorHAnsi" w:cstheme="minorHAnsi"/>
          <w:sz w:val="24"/>
          <w:szCs w:val="24"/>
        </w:rPr>
        <w:t>wzorem:</w:t>
      </w:r>
    </w:p>
    <w:p w14:paraId="6B88A45E" w14:textId="7558FAFD" w:rsidR="006D51B2" w:rsidRPr="00412DCE" w:rsidRDefault="006D51B2" w:rsidP="003E2898">
      <w:pPr>
        <w:pStyle w:val="Akapitzlist"/>
        <w:spacing w:after="0" w:line="360" w:lineRule="auto"/>
        <w:ind w:left="360"/>
        <w:jc w:val="center"/>
        <w:rPr>
          <w:rFonts w:asciiTheme="minorHAnsi" w:hAnsiTheme="minorHAnsi" w:cstheme="minorHAnsi"/>
          <w:b/>
          <w:bCs/>
          <w:sz w:val="24"/>
          <w:szCs w:val="24"/>
        </w:rPr>
      </w:pPr>
      <w:r w:rsidRPr="00412DCE">
        <w:rPr>
          <w:rFonts w:asciiTheme="minorHAnsi" w:hAnsiTheme="minorHAnsi" w:cstheme="minorHAnsi"/>
          <w:b/>
          <w:bCs/>
          <w:sz w:val="24"/>
          <w:szCs w:val="24"/>
        </w:rPr>
        <w:t xml:space="preserve">P = C + </w:t>
      </w:r>
      <w:proofErr w:type="spellStart"/>
      <w:r w:rsidRPr="00412DCE">
        <w:rPr>
          <w:rFonts w:asciiTheme="minorHAnsi" w:hAnsiTheme="minorHAnsi" w:cstheme="minorHAnsi"/>
          <w:b/>
          <w:bCs/>
          <w:sz w:val="24"/>
          <w:szCs w:val="24"/>
        </w:rPr>
        <w:t>D</w:t>
      </w:r>
      <w:r w:rsidR="00744148">
        <w:rPr>
          <w:rFonts w:asciiTheme="minorHAnsi" w:hAnsiTheme="minorHAnsi" w:cstheme="minorHAnsi"/>
          <w:b/>
          <w:bCs/>
          <w:sz w:val="24"/>
          <w:szCs w:val="24"/>
        </w:rPr>
        <w:t>p</w:t>
      </w:r>
      <w:proofErr w:type="spellEnd"/>
      <w:r w:rsidR="00744148">
        <w:rPr>
          <w:rFonts w:asciiTheme="minorHAnsi" w:hAnsiTheme="minorHAnsi" w:cstheme="minorHAnsi"/>
          <w:b/>
          <w:bCs/>
          <w:sz w:val="24"/>
          <w:szCs w:val="24"/>
        </w:rPr>
        <w:t xml:space="preserve"> + K</w:t>
      </w:r>
    </w:p>
    <w:p w14:paraId="67B9D194" w14:textId="3A0A25BC" w:rsidR="006D51B2" w:rsidRPr="00331A6C" w:rsidRDefault="006D51B2" w:rsidP="003E2898">
      <w:pPr>
        <w:pStyle w:val="Tekstpodstawowywcity"/>
        <w:tabs>
          <w:tab w:val="left" w:pos="567"/>
          <w:tab w:val="left" w:pos="1985"/>
        </w:tabs>
        <w:spacing w:before="120" w:line="360" w:lineRule="auto"/>
        <w:rPr>
          <w:rFonts w:asciiTheme="minorHAnsi" w:hAnsiTheme="minorHAnsi" w:cstheme="minorHAnsi"/>
          <w:sz w:val="22"/>
          <w:szCs w:val="22"/>
          <w:lang w:eastAsia="pl-PL"/>
        </w:rPr>
      </w:pPr>
      <w:r w:rsidRPr="00331A6C">
        <w:rPr>
          <w:rFonts w:asciiTheme="minorHAnsi" w:hAnsiTheme="minorHAnsi" w:cstheme="minorHAnsi"/>
          <w:b w:val="0"/>
          <w:szCs w:val="22"/>
        </w:rPr>
        <w:t xml:space="preserve">                Gdzie</w:t>
      </w:r>
      <w:r w:rsidRPr="00331A6C">
        <w:rPr>
          <w:rFonts w:asciiTheme="minorHAnsi" w:hAnsiTheme="minorHAnsi" w:cstheme="minorHAnsi"/>
          <w:szCs w:val="22"/>
        </w:rPr>
        <w:t>:</w:t>
      </w:r>
    </w:p>
    <w:p w14:paraId="5EAA1426" w14:textId="77777777" w:rsidR="006D51B2" w:rsidRPr="00331A6C" w:rsidRDefault="006D51B2" w:rsidP="006D51B2">
      <w:pPr>
        <w:pStyle w:val="Tekstpodstawowywcity"/>
        <w:tabs>
          <w:tab w:val="left" w:pos="567"/>
          <w:tab w:val="left" w:pos="1985"/>
        </w:tabs>
        <w:spacing w:line="360" w:lineRule="auto"/>
        <w:ind w:left="567"/>
        <w:jc w:val="both"/>
        <w:rPr>
          <w:rFonts w:asciiTheme="minorHAnsi" w:hAnsiTheme="minorHAnsi" w:cstheme="minorHAnsi"/>
          <w:b w:val="0"/>
          <w:bCs w:val="0"/>
          <w:szCs w:val="22"/>
        </w:rPr>
      </w:pPr>
      <w:r w:rsidRPr="00331A6C">
        <w:rPr>
          <w:rFonts w:asciiTheme="minorHAnsi" w:hAnsiTheme="minorHAnsi" w:cstheme="minorHAnsi"/>
          <w:szCs w:val="22"/>
        </w:rPr>
        <w:t xml:space="preserve">             </w:t>
      </w:r>
      <w:r w:rsidRPr="00331A6C">
        <w:rPr>
          <w:rFonts w:asciiTheme="minorHAnsi" w:hAnsiTheme="minorHAnsi" w:cstheme="minorHAnsi"/>
          <w:b w:val="0"/>
          <w:bCs w:val="0"/>
          <w:szCs w:val="22"/>
        </w:rPr>
        <w:t>C – liczba punktów przyznanych ofercie ocenianej w kryterium „Cena”</w:t>
      </w:r>
    </w:p>
    <w:p w14:paraId="20F66C14" w14:textId="77777777" w:rsidR="00744148" w:rsidRDefault="006D51B2" w:rsidP="00744148">
      <w:pPr>
        <w:pStyle w:val="Tekstpodstawowywcity"/>
        <w:tabs>
          <w:tab w:val="left" w:pos="567"/>
          <w:tab w:val="left" w:pos="1985"/>
        </w:tabs>
        <w:spacing w:line="360" w:lineRule="auto"/>
        <w:jc w:val="both"/>
        <w:rPr>
          <w:rFonts w:asciiTheme="minorHAnsi" w:hAnsiTheme="minorHAnsi" w:cstheme="minorHAnsi"/>
          <w:b w:val="0"/>
          <w:bCs w:val="0"/>
        </w:rPr>
      </w:pPr>
      <w:r w:rsidRPr="00331A6C">
        <w:rPr>
          <w:rFonts w:asciiTheme="minorHAnsi" w:hAnsiTheme="minorHAnsi" w:cstheme="minorHAnsi"/>
          <w:b w:val="0"/>
          <w:bCs w:val="0"/>
          <w:szCs w:val="22"/>
        </w:rPr>
        <w:tab/>
        <w:t xml:space="preserve">             </w:t>
      </w:r>
      <w:proofErr w:type="spellStart"/>
      <w:r w:rsidRPr="00331A6C">
        <w:rPr>
          <w:rFonts w:asciiTheme="minorHAnsi" w:hAnsiTheme="minorHAnsi" w:cstheme="minorHAnsi"/>
          <w:b w:val="0"/>
          <w:bCs w:val="0"/>
          <w:szCs w:val="22"/>
        </w:rPr>
        <w:t>D</w:t>
      </w:r>
      <w:r w:rsidR="00744148">
        <w:rPr>
          <w:rFonts w:asciiTheme="minorHAnsi" w:hAnsiTheme="minorHAnsi" w:cstheme="minorHAnsi"/>
          <w:b w:val="0"/>
          <w:bCs w:val="0"/>
          <w:szCs w:val="22"/>
        </w:rPr>
        <w:t>p</w:t>
      </w:r>
      <w:proofErr w:type="spellEnd"/>
      <w:r w:rsidRPr="00331A6C">
        <w:rPr>
          <w:rFonts w:asciiTheme="minorHAnsi" w:hAnsiTheme="minorHAnsi" w:cstheme="minorHAnsi"/>
          <w:b w:val="0"/>
          <w:bCs w:val="0"/>
          <w:szCs w:val="22"/>
        </w:rPr>
        <w:t xml:space="preserve"> - liczba punktów przyznanych ofercie ocenianej w kryterium „</w:t>
      </w:r>
      <w:r w:rsidR="00744148" w:rsidRPr="00744148">
        <w:rPr>
          <w:rFonts w:asciiTheme="minorHAnsi" w:hAnsiTheme="minorHAnsi" w:cstheme="minorHAnsi"/>
          <w:b w:val="0"/>
          <w:bCs w:val="0"/>
        </w:rPr>
        <w:t xml:space="preserve">Dodatkowe </w:t>
      </w:r>
      <w:r w:rsidR="00744148">
        <w:rPr>
          <w:rFonts w:asciiTheme="minorHAnsi" w:hAnsiTheme="minorHAnsi" w:cstheme="minorHAnsi"/>
          <w:b w:val="0"/>
          <w:bCs w:val="0"/>
        </w:rPr>
        <w:t xml:space="preserve">  </w:t>
      </w:r>
    </w:p>
    <w:p w14:paraId="487F1183" w14:textId="6D92405F" w:rsidR="00F65C7B" w:rsidRDefault="00744148" w:rsidP="00744148">
      <w:pPr>
        <w:pStyle w:val="Tekstpodstawowywcity"/>
        <w:tabs>
          <w:tab w:val="left" w:pos="567"/>
          <w:tab w:val="left" w:pos="1985"/>
        </w:tabs>
        <w:spacing w:line="360" w:lineRule="auto"/>
        <w:jc w:val="both"/>
        <w:rPr>
          <w:rFonts w:asciiTheme="minorHAnsi" w:hAnsiTheme="minorHAnsi" w:cstheme="minorHAnsi"/>
          <w:b w:val="0"/>
          <w:bCs w:val="0"/>
          <w:szCs w:val="22"/>
        </w:rPr>
      </w:pPr>
      <w:r>
        <w:rPr>
          <w:rFonts w:asciiTheme="minorHAnsi" w:hAnsiTheme="minorHAnsi" w:cstheme="minorHAnsi"/>
          <w:b w:val="0"/>
          <w:bCs w:val="0"/>
        </w:rPr>
        <w:t xml:space="preserve">                                </w:t>
      </w:r>
      <w:r w:rsidRPr="00744148">
        <w:rPr>
          <w:rFonts w:asciiTheme="minorHAnsi" w:hAnsiTheme="minorHAnsi" w:cstheme="minorHAnsi"/>
          <w:b w:val="0"/>
          <w:bCs w:val="0"/>
        </w:rPr>
        <w:t>doświadczenie Projektanta Drogowego</w:t>
      </w:r>
      <w:r w:rsidR="006D51B2" w:rsidRPr="00331A6C">
        <w:rPr>
          <w:rFonts w:asciiTheme="minorHAnsi" w:hAnsiTheme="minorHAnsi" w:cstheme="minorHAnsi"/>
          <w:b w:val="0"/>
          <w:bCs w:val="0"/>
          <w:szCs w:val="22"/>
        </w:rPr>
        <w:t>”</w:t>
      </w:r>
    </w:p>
    <w:p w14:paraId="7DF693D3" w14:textId="68C33919" w:rsidR="00257A8D" w:rsidRDefault="00744148" w:rsidP="00744148">
      <w:pPr>
        <w:pStyle w:val="Tekstpodstawowywcity"/>
        <w:tabs>
          <w:tab w:val="left" w:pos="567"/>
          <w:tab w:val="left" w:pos="1985"/>
        </w:tabs>
        <w:spacing w:line="360" w:lineRule="auto"/>
        <w:jc w:val="both"/>
        <w:rPr>
          <w:rFonts w:asciiTheme="minorHAnsi" w:hAnsiTheme="minorHAnsi" w:cstheme="minorHAnsi"/>
          <w:b w:val="0"/>
          <w:bCs w:val="0"/>
        </w:rPr>
      </w:pPr>
      <w:r>
        <w:rPr>
          <w:rFonts w:asciiTheme="minorHAnsi" w:hAnsiTheme="minorHAnsi" w:cstheme="minorHAnsi"/>
          <w:b w:val="0"/>
          <w:bCs w:val="0"/>
          <w:szCs w:val="22"/>
        </w:rPr>
        <w:t xml:space="preserve">                       K – liczba punktów przyznanych ofercie ocenianej w kryterium </w:t>
      </w:r>
      <w:r w:rsidR="00257A8D" w:rsidRPr="00331A6C">
        <w:rPr>
          <w:rFonts w:asciiTheme="minorHAnsi" w:hAnsiTheme="minorHAnsi" w:cstheme="minorHAnsi"/>
          <w:b w:val="0"/>
          <w:bCs w:val="0"/>
          <w:szCs w:val="22"/>
        </w:rPr>
        <w:t>„</w:t>
      </w:r>
      <w:r>
        <w:rPr>
          <w:rFonts w:asciiTheme="minorHAnsi" w:hAnsiTheme="minorHAnsi" w:cstheme="minorHAnsi"/>
          <w:b w:val="0"/>
          <w:bCs w:val="0"/>
        </w:rPr>
        <w:t xml:space="preserve">Wysokość kary umownej </w:t>
      </w:r>
    </w:p>
    <w:p w14:paraId="2570D3FB" w14:textId="52B90F8A" w:rsidR="00744148" w:rsidRPr="00331A6C" w:rsidRDefault="00257A8D" w:rsidP="00744148">
      <w:pPr>
        <w:pStyle w:val="Tekstpodstawowywcity"/>
        <w:tabs>
          <w:tab w:val="left" w:pos="567"/>
          <w:tab w:val="left" w:pos="1985"/>
        </w:tabs>
        <w:spacing w:line="360" w:lineRule="auto"/>
        <w:jc w:val="both"/>
        <w:rPr>
          <w:rFonts w:asciiTheme="minorHAnsi" w:hAnsiTheme="minorHAnsi" w:cstheme="minorHAnsi"/>
          <w:b w:val="0"/>
          <w:bCs w:val="0"/>
          <w:szCs w:val="22"/>
        </w:rPr>
      </w:pPr>
      <w:r>
        <w:rPr>
          <w:rFonts w:asciiTheme="minorHAnsi" w:hAnsiTheme="minorHAnsi" w:cstheme="minorHAnsi"/>
          <w:b w:val="0"/>
          <w:bCs w:val="0"/>
        </w:rPr>
        <w:t xml:space="preserve">                              </w:t>
      </w:r>
      <w:r w:rsidR="00744148">
        <w:rPr>
          <w:rFonts w:asciiTheme="minorHAnsi" w:hAnsiTheme="minorHAnsi" w:cstheme="minorHAnsi"/>
          <w:b w:val="0"/>
          <w:bCs w:val="0"/>
        </w:rPr>
        <w:t>za zwłokę</w:t>
      </w:r>
      <w:r>
        <w:rPr>
          <w:rFonts w:asciiTheme="minorHAnsi" w:hAnsiTheme="minorHAnsi" w:cstheme="minorHAnsi"/>
          <w:b w:val="0"/>
          <w:bCs w:val="0"/>
        </w:rPr>
        <w:t>”</w:t>
      </w:r>
    </w:p>
    <w:p w14:paraId="3A5B79F6" w14:textId="0FE1D0D2" w:rsidR="00B703C7" w:rsidRPr="00257A8D" w:rsidRDefault="00744148" w:rsidP="00257A8D">
      <w:pPr>
        <w:numPr>
          <w:ilvl w:val="1"/>
          <w:numId w:val="33"/>
        </w:numPr>
        <w:suppressAutoHyphens/>
        <w:spacing w:after="0" w:line="360" w:lineRule="auto"/>
        <w:jc w:val="both"/>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6D51B2" w:rsidRPr="00331A6C">
        <w:rPr>
          <w:rFonts w:asciiTheme="minorHAnsi" w:eastAsia="Times New Roman" w:hAnsiTheme="minorHAnsi" w:cstheme="minorHAnsi"/>
          <w:sz w:val="24"/>
          <w:szCs w:val="24"/>
        </w:rPr>
        <w:t>Zamawiający dokona oceny ofert przyznając punkty w ramach poszczególnych kryteriów oceny ofert, przyjmując zasadę, że 1% = 1 punkt.</w:t>
      </w:r>
    </w:p>
    <w:p w14:paraId="472315C9" w14:textId="77777777" w:rsidR="00950109" w:rsidRDefault="00950109" w:rsidP="00120BA8">
      <w:pPr>
        <w:pStyle w:val="Akapitzlist"/>
        <w:numPr>
          <w:ilvl w:val="1"/>
          <w:numId w:val="33"/>
        </w:numPr>
        <w:tabs>
          <w:tab w:val="left" w:pos="993"/>
        </w:tabs>
        <w:spacing w:after="0" w:line="360" w:lineRule="auto"/>
        <w:jc w:val="both"/>
        <w:rPr>
          <w:rFonts w:asciiTheme="minorHAnsi" w:hAnsiTheme="minorHAnsi" w:cstheme="minorHAnsi"/>
          <w:b/>
          <w:bCs/>
          <w:sz w:val="24"/>
          <w:szCs w:val="24"/>
        </w:rPr>
      </w:pPr>
      <w:r>
        <w:rPr>
          <w:rFonts w:asciiTheme="minorHAnsi" w:hAnsiTheme="minorHAnsi" w:cstheme="minorHAnsi"/>
          <w:sz w:val="24"/>
          <w:szCs w:val="24"/>
        </w:rPr>
        <w:t>Punktacja przyznawana ofertom w kryterium oceny ofert będzie liczona z dokładnością do dwóch miejsc po przecinku, zgodnie z zasadami arytmetyki.</w:t>
      </w:r>
    </w:p>
    <w:p w14:paraId="0DDEA1E4" w14:textId="1EE9A7BD" w:rsidR="00950109" w:rsidRPr="00F37EA1" w:rsidRDefault="00F37EA1" w:rsidP="00120BA8">
      <w:pPr>
        <w:numPr>
          <w:ilvl w:val="1"/>
          <w:numId w:val="33"/>
        </w:numPr>
        <w:tabs>
          <w:tab w:val="left" w:pos="-4680"/>
        </w:tabs>
        <w:suppressAutoHyphens/>
        <w:spacing w:after="0" w:line="360" w:lineRule="auto"/>
        <w:jc w:val="both"/>
        <w:rPr>
          <w:rFonts w:asciiTheme="minorHAnsi" w:eastAsia="Times New Roman" w:hAnsiTheme="minorHAnsi" w:cstheme="minorHAnsi"/>
          <w:sz w:val="24"/>
          <w:szCs w:val="24"/>
        </w:rPr>
      </w:pPr>
      <w:r>
        <w:rPr>
          <w:rFonts w:asciiTheme="minorHAnsi" w:hAnsiTheme="minorHAnsi" w:cstheme="minorHAnsi"/>
          <w:sz w:val="24"/>
          <w:szCs w:val="24"/>
        </w:rPr>
        <w:t xml:space="preserve"> </w:t>
      </w:r>
      <w:r w:rsidR="00950109">
        <w:rPr>
          <w:rFonts w:asciiTheme="minorHAnsi" w:hAnsiTheme="minorHAnsi" w:cstheme="minorHAnsi"/>
          <w:sz w:val="24"/>
          <w:szCs w:val="24"/>
        </w:rPr>
        <w:t>Zamawiający udzieli zamówienia Wykonawcy, którego oferta zostanie uznana za najkorzystniejszą.</w:t>
      </w:r>
    </w:p>
    <w:p w14:paraId="6BB5D6B3" w14:textId="04D4BDCD" w:rsidR="00F37EA1" w:rsidRDefault="00F37EA1" w:rsidP="00120BA8">
      <w:pPr>
        <w:numPr>
          <w:ilvl w:val="1"/>
          <w:numId w:val="33"/>
        </w:numPr>
        <w:tabs>
          <w:tab w:val="left" w:pos="-4680"/>
        </w:tabs>
        <w:suppressAutoHyphens/>
        <w:spacing w:after="0"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F37EA1">
        <w:rPr>
          <w:rFonts w:asciiTheme="minorHAnsi" w:hAnsiTheme="minorHAnsi" w:cstheme="minorHAnsi"/>
          <w:sz w:val="24"/>
          <w:szCs w:val="24"/>
        </w:rPr>
        <w:t>W toku badania i oceny ofert Zamawiający może żądać od Wykonawcy wyjaśnień dotyczących treści złożonej oferty, w tym zaoferowanej ceny.</w:t>
      </w:r>
    </w:p>
    <w:p w14:paraId="1C04779B" w14:textId="77777777" w:rsidR="00F37EA1" w:rsidRPr="00951E6C" w:rsidRDefault="00F37EA1" w:rsidP="00120BA8">
      <w:pPr>
        <w:numPr>
          <w:ilvl w:val="0"/>
          <w:numId w:val="33"/>
        </w:numPr>
        <w:suppressAutoHyphens/>
        <w:spacing w:after="0" w:line="360" w:lineRule="auto"/>
        <w:jc w:val="both"/>
        <w:textAlignment w:val="baseline"/>
        <w:rPr>
          <w:rFonts w:asciiTheme="minorHAnsi" w:hAnsiTheme="minorHAnsi" w:cstheme="minorHAnsi"/>
          <w:b/>
          <w:bCs/>
          <w:sz w:val="24"/>
          <w:szCs w:val="24"/>
          <w:u w:val="single"/>
          <w:lang w:eastAsia="pl-PL"/>
        </w:rPr>
      </w:pPr>
      <w:r w:rsidRPr="00951E6C">
        <w:rPr>
          <w:rFonts w:asciiTheme="minorHAnsi" w:hAnsiTheme="minorHAnsi" w:cstheme="minorHAnsi"/>
          <w:b/>
          <w:bCs/>
          <w:sz w:val="24"/>
          <w:szCs w:val="24"/>
          <w:u w:val="single"/>
          <w:lang w:eastAsia="pl-PL"/>
        </w:rPr>
        <w:t>Wymagania dotyczące wadium</w:t>
      </w:r>
    </w:p>
    <w:p w14:paraId="7B117162" w14:textId="60D0D80B" w:rsidR="00F37EA1" w:rsidRPr="00F37EA1" w:rsidRDefault="00F37EA1" w:rsidP="00F37EA1">
      <w:pPr>
        <w:tabs>
          <w:tab w:val="left" w:pos="-4500"/>
        </w:tabs>
        <w:suppressAutoHyphens/>
        <w:spacing w:after="120" w:line="360" w:lineRule="auto"/>
        <w:ind w:left="284"/>
        <w:jc w:val="both"/>
        <w:textAlignment w:val="baseline"/>
        <w:rPr>
          <w:rFonts w:asciiTheme="minorHAnsi" w:eastAsia="Tahoma" w:hAnsiTheme="minorHAnsi" w:cstheme="minorHAnsi"/>
          <w:sz w:val="24"/>
          <w:szCs w:val="24"/>
          <w:lang w:eastAsia="pl-PL"/>
        </w:rPr>
      </w:pPr>
      <w:r w:rsidRPr="00951E6C">
        <w:rPr>
          <w:rFonts w:asciiTheme="minorHAnsi" w:hAnsiTheme="minorHAnsi" w:cstheme="minorHAnsi"/>
          <w:b/>
          <w:bCs/>
          <w:sz w:val="24"/>
          <w:szCs w:val="24"/>
          <w:lang w:eastAsia="pl-PL"/>
        </w:rPr>
        <w:tab/>
      </w:r>
      <w:r w:rsidRPr="00951E6C">
        <w:rPr>
          <w:rFonts w:asciiTheme="minorHAnsi" w:hAnsiTheme="minorHAnsi" w:cstheme="minorHAnsi"/>
          <w:sz w:val="24"/>
          <w:szCs w:val="24"/>
          <w:lang w:eastAsia="pl-PL"/>
        </w:rPr>
        <w:t>Zamawiający nie wymaga wniesienia wadium</w:t>
      </w:r>
    </w:p>
    <w:p w14:paraId="12BDB63D" w14:textId="77777777" w:rsidR="00F37EA1" w:rsidRDefault="00F37EA1" w:rsidP="003E2898">
      <w:pPr>
        <w:numPr>
          <w:ilvl w:val="0"/>
          <w:numId w:val="33"/>
        </w:numPr>
        <w:tabs>
          <w:tab w:val="left" w:pos="-4680"/>
        </w:tabs>
        <w:suppressAutoHyphens/>
        <w:spacing w:before="120" w:after="0" w:line="360" w:lineRule="auto"/>
        <w:jc w:val="both"/>
        <w:rPr>
          <w:rFonts w:asciiTheme="minorHAnsi" w:eastAsia="Times New Roman" w:hAnsiTheme="minorHAnsi" w:cstheme="minorHAnsi"/>
          <w:sz w:val="24"/>
          <w:szCs w:val="24"/>
        </w:rPr>
      </w:pPr>
      <w:r>
        <w:rPr>
          <w:rFonts w:asciiTheme="minorHAnsi" w:eastAsia="Tahoma" w:hAnsiTheme="minorHAnsi" w:cstheme="minorHAnsi"/>
          <w:b/>
          <w:bCs/>
          <w:sz w:val="24"/>
          <w:szCs w:val="24"/>
          <w:u w:val="single"/>
        </w:rPr>
        <w:t>Zabezpieczenie należytego wykonania umowy</w:t>
      </w:r>
    </w:p>
    <w:p w14:paraId="02F9150D" w14:textId="0622A6D8" w:rsidR="00F37EA1" w:rsidRPr="00F37EA1" w:rsidRDefault="00F37EA1" w:rsidP="003E2898">
      <w:pPr>
        <w:pStyle w:val="Akapitzlist"/>
        <w:numPr>
          <w:ilvl w:val="1"/>
          <w:numId w:val="33"/>
        </w:numPr>
        <w:spacing w:before="120" w:after="0"/>
        <w:rPr>
          <w:rFonts w:asciiTheme="minorHAnsi" w:eastAsia="Times New Roman" w:hAnsiTheme="minorHAnsi" w:cstheme="minorHAnsi"/>
          <w:sz w:val="24"/>
          <w:szCs w:val="24"/>
          <w:lang w:val="pl-PL"/>
        </w:rPr>
      </w:pPr>
      <w:r>
        <w:rPr>
          <w:rFonts w:asciiTheme="minorHAnsi" w:eastAsia="Times New Roman" w:hAnsiTheme="minorHAnsi" w:cstheme="minorHAnsi"/>
          <w:sz w:val="24"/>
          <w:szCs w:val="24"/>
        </w:rPr>
        <w:t xml:space="preserve"> </w:t>
      </w:r>
      <w:r w:rsidRPr="00F37EA1">
        <w:rPr>
          <w:rFonts w:asciiTheme="minorHAnsi" w:eastAsia="Times New Roman" w:hAnsiTheme="minorHAnsi" w:cstheme="minorHAnsi"/>
          <w:sz w:val="24"/>
          <w:szCs w:val="24"/>
          <w:lang w:val="pl-PL"/>
        </w:rPr>
        <w:t xml:space="preserve">Zamawiający nie wymaga wniesienia zabezpieczenia należytego wykonania umowy. </w:t>
      </w:r>
    </w:p>
    <w:p w14:paraId="7811473C" w14:textId="1F5F343C" w:rsidR="00042D2E" w:rsidRPr="00951E6C" w:rsidRDefault="00042D2E" w:rsidP="00120BA8">
      <w:pPr>
        <w:numPr>
          <w:ilvl w:val="0"/>
          <w:numId w:val="33"/>
        </w:numPr>
        <w:suppressAutoHyphens/>
        <w:spacing w:before="120" w:after="120" w:line="360" w:lineRule="auto"/>
        <w:ind w:left="567" w:hanging="567"/>
        <w:jc w:val="both"/>
        <w:textAlignment w:val="baseline"/>
        <w:rPr>
          <w:rFonts w:asciiTheme="minorHAnsi" w:eastAsia="Times New Roman" w:hAnsiTheme="minorHAnsi" w:cstheme="minorHAnsi"/>
          <w:b/>
          <w:bCs/>
          <w:sz w:val="24"/>
          <w:szCs w:val="24"/>
          <w:u w:val="single"/>
        </w:rPr>
      </w:pPr>
      <w:r w:rsidRPr="00951E6C">
        <w:rPr>
          <w:rFonts w:asciiTheme="minorHAnsi" w:eastAsia="Times New Roman" w:hAnsiTheme="minorHAnsi" w:cstheme="minorHAnsi"/>
          <w:b/>
          <w:bCs/>
          <w:sz w:val="24"/>
          <w:szCs w:val="24"/>
          <w:u w:val="single"/>
        </w:rPr>
        <w:t xml:space="preserve">Informacje o formalnościach, jakie powinny zostać dopełnione po wyborze oferty </w:t>
      </w:r>
      <w:r w:rsidR="005F0A6E" w:rsidRPr="00951E6C">
        <w:rPr>
          <w:rFonts w:asciiTheme="minorHAnsi" w:eastAsia="Times New Roman" w:hAnsiTheme="minorHAnsi" w:cstheme="minorHAnsi"/>
          <w:b/>
          <w:bCs/>
          <w:sz w:val="24"/>
          <w:szCs w:val="24"/>
          <w:u w:val="single"/>
        </w:rPr>
        <w:br/>
      </w:r>
      <w:r w:rsidRPr="00951E6C">
        <w:rPr>
          <w:rFonts w:asciiTheme="minorHAnsi" w:eastAsia="Times New Roman" w:hAnsiTheme="minorHAnsi" w:cstheme="minorHAnsi"/>
          <w:b/>
          <w:bCs/>
          <w:sz w:val="24"/>
          <w:szCs w:val="24"/>
          <w:u w:val="single"/>
        </w:rPr>
        <w:t>w celu zawarcia umowy w sprawie zamówienia publicznego</w:t>
      </w:r>
    </w:p>
    <w:p w14:paraId="2FED66FC" w14:textId="77777777" w:rsidR="000E6A2F" w:rsidRPr="00951E6C" w:rsidRDefault="000E6A2F" w:rsidP="00120BA8">
      <w:pPr>
        <w:numPr>
          <w:ilvl w:val="1"/>
          <w:numId w:val="33"/>
        </w:numPr>
        <w:tabs>
          <w:tab w:val="left" w:pos="-4680"/>
        </w:tabs>
        <w:suppressAutoHyphens/>
        <w:spacing w:before="120" w:after="120" w:line="360" w:lineRule="auto"/>
        <w:ind w:left="851" w:hanging="567"/>
        <w:jc w:val="both"/>
        <w:rPr>
          <w:rFonts w:asciiTheme="minorHAnsi" w:hAnsiTheme="minorHAnsi" w:cstheme="minorHAnsi"/>
          <w:sz w:val="24"/>
          <w:szCs w:val="24"/>
        </w:rPr>
      </w:pPr>
      <w:r w:rsidRPr="00951E6C">
        <w:rPr>
          <w:rFonts w:asciiTheme="minorHAnsi" w:hAnsiTheme="minorHAnsi" w:cstheme="minorHAnsi"/>
          <w:sz w:val="24"/>
          <w:szCs w:val="24"/>
        </w:rPr>
        <w:lastRenderedPageBreak/>
        <w:t>Zamawiający zawiera umowę w sprawie zamówienia publicznego w terminie nie krótszym niż 5 dni od dnia przesłania zawiadomienia o wyborze najkorzystniejszej oferty.</w:t>
      </w:r>
    </w:p>
    <w:p w14:paraId="226395A6" w14:textId="74578068" w:rsidR="000E6A2F" w:rsidRPr="00951E6C" w:rsidRDefault="000E6A2F" w:rsidP="00120BA8">
      <w:pPr>
        <w:numPr>
          <w:ilvl w:val="1"/>
          <w:numId w:val="33"/>
        </w:numPr>
        <w:tabs>
          <w:tab w:val="left" w:pos="-4680"/>
        </w:tabs>
        <w:suppressAutoHyphens/>
        <w:spacing w:before="120" w:after="120" w:line="360" w:lineRule="auto"/>
        <w:ind w:left="851" w:hanging="567"/>
        <w:jc w:val="both"/>
        <w:rPr>
          <w:rFonts w:asciiTheme="minorHAnsi" w:hAnsiTheme="minorHAnsi" w:cstheme="minorHAnsi"/>
          <w:sz w:val="24"/>
          <w:szCs w:val="24"/>
        </w:rPr>
      </w:pPr>
      <w:r w:rsidRPr="00951E6C">
        <w:rPr>
          <w:rFonts w:asciiTheme="minorHAnsi" w:hAnsiTheme="minorHAnsi" w:cstheme="minorHAnsi"/>
          <w:sz w:val="24"/>
          <w:szCs w:val="24"/>
        </w:rPr>
        <w:t xml:space="preserve">Zamawiający może zawrzeć umowę w sprawie zamówienia publicznego przed upływem terminu, o którym mowa w </w:t>
      </w:r>
      <w:r w:rsidR="006F4ABC" w:rsidRPr="00951E6C">
        <w:rPr>
          <w:rFonts w:asciiTheme="minorHAnsi" w:hAnsiTheme="minorHAnsi" w:cstheme="minorHAnsi"/>
          <w:sz w:val="24"/>
          <w:szCs w:val="24"/>
        </w:rPr>
        <w:t>pkt 1</w:t>
      </w:r>
      <w:r w:rsidR="00F37EA1">
        <w:rPr>
          <w:rFonts w:asciiTheme="minorHAnsi" w:hAnsiTheme="minorHAnsi" w:cstheme="minorHAnsi"/>
          <w:sz w:val="24"/>
          <w:szCs w:val="24"/>
        </w:rPr>
        <w:t>7</w:t>
      </w:r>
      <w:r w:rsidR="006F4ABC" w:rsidRPr="00951E6C">
        <w:rPr>
          <w:rFonts w:asciiTheme="minorHAnsi" w:hAnsiTheme="minorHAnsi" w:cstheme="minorHAnsi"/>
          <w:sz w:val="24"/>
          <w:szCs w:val="24"/>
        </w:rPr>
        <w:t>.</w:t>
      </w:r>
      <w:r w:rsidR="00BE4D80" w:rsidRPr="00951E6C">
        <w:rPr>
          <w:rFonts w:asciiTheme="minorHAnsi" w:hAnsiTheme="minorHAnsi" w:cstheme="minorHAnsi"/>
          <w:sz w:val="24"/>
          <w:szCs w:val="24"/>
        </w:rPr>
        <w:t>1,</w:t>
      </w:r>
      <w:r w:rsidRPr="00951E6C">
        <w:rPr>
          <w:rFonts w:asciiTheme="minorHAnsi" w:hAnsiTheme="minorHAnsi" w:cstheme="minorHAnsi"/>
          <w:sz w:val="24"/>
          <w:szCs w:val="24"/>
        </w:rPr>
        <w:t xml:space="preserve"> jeżeli w postępowaniu o udzielenie zamówienia prowadzonym w trybie podstawowym złożono tylko jedną ofertę.</w:t>
      </w:r>
    </w:p>
    <w:p w14:paraId="49E6C5C7" w14:textId="77777777" w:rsidR="00042D2E" w:rsidRPr="00951E6C" w:rsidRDefault="00042D2E" w:rsidP="00120BA8">
      <w:pPr>
        <w:numPr>
          <w:ilvl w:val="1"/>
          <w:numId w:val="33"/>
        </w:numPr>
        <w:tabs>
          <w:tab w:val="left" w:pos="-4680"/>
        </w:tabs>
        <w:suppressAutoHyphens/>
        <w:spacing w:before="120" w:after="120" w:line="360" w:lineRule="auto"/>
        <w:ind w:left="851" w:hanging="567"/>
        <w:jc w:val="both"/>
        <w:rPr>
          <w:rFonts w:asciiTheme="minorHAnsi" w:eastAsia="Times New Roman" w:hAnsiTheme="minorHAnsi" w:cstheme="minorHAnsi"/>
          <w:bCs/>
          <w:sz w:val="24"/>
          <w:szCs w:val="24"/>
        </w:rPr>
      </w:pPr>
      <w:r w:rsidRPr="00951E6C">
        <w:rPr>
          <w:rFonts w:asciiTheme="minorHAnsi" w:eastAsia="Times New Roman" w:hAnsiTheme="minorHAnsi" w:cstheme="minorHAnsi"/>
          <w:bCs/>
          <w:sz w:val="24"/>
          <w:szCs w:val="24"/>
        </w:rPr>
        <w:t>Wykonawca, którego oferta zostanie wybrana jako najkorzystniejsza, zobowiązany jest nie później niż w dniu wyznaczonym na podpisanie umowy, do dostarczenia do wglądu Zamawiającemu oryginały i do pozostawienia kopii następujących dokumentów:</w:t>
      </w:r>
    </w:p>
    <w:p w14:paraId="353E3C3C" w14:textId="6F02E941" w:rsidR="00042D2E" w:rsidRPr="00951E6C" w:rsidRDefault="00042D2E" w:rsidP="00120BA8">
      <w:pPr>
        <w:numPr>
          <w:ilvl w:val="2"/>
          <w:numId w:val="33"/>
        </w:numPr>
        <w:suppressAutoHyphens/>
        <w:spacing w:before="120" w:after="120" w:line="360" w:lineRule="auto"/>
        <w:ind w:left="1560" w:hanging="709"/>
        <w:jc w:val="both"/>
        <w:textAlignment w:val="baseline"/>
        <w:rPr>
          <w:rFonts w:asciiTheme="minorHAnsi" w:eastAsia="Times New Roman" w:hAnsiTheme="minorHAnsi" w:cstheme="minorHAnsi"/>
          <w:sz w:val="24"/>
          <w:szCs w:val="24"/>
          <w:lang w:eastAsia="pl-PL"/>
        </w:rPr>
      </w:pPr>
      <w:r w:rsidRPr="00951E6C">
        <w:rPr>
          <w:rFonts w:asciiTheme="minorHAnsi" w:eastAsia="Times New Roman" w:hAnsiTheme="minorHAnsi" w:cstheme="minorHAnsi"/>
          <w:sz w:val="24"/>
          <w:szCs w:val="24"/>
          <w:lang w:eastAsia="pl-PL"/>
        </w:rPr>
        <w:t>W przypadku wyboru oferty Wykonawców ubiegających się wspólnie o udzielenie zamówienia – umowy regulującej współpracę tych Wykonawców</w:t>
      </w:r>
      <w:r w:rsidR="00517741" w:rsidRPr="00951E6C">
        <w:rPr>
          <w:rFonts w:asciiTheme="minorHAnsi" w:eastAsia="Times New Roman" w:hAnsiTheme="minorHAnsi" w:cstheme="minorHAnsi"/>
          <w:sz w:val="24"/>
          <w:szCs w:val="24"/>
          <w:lang w:eastAsia="pl-PL"/>
        </w:rPr>
        <w:t>, o ile Zamawiający tego zażąda.</w:t>
      </w:r>
    </w:p>
    <w:p w14:paraId="2F999494" w14:textId="77777777" w:rsidR="00042D2E" w:rsidRPr="00951E6C" w:rsidRDefault="00042D2E" w:rsidP="00120BA8">
      <w:pPr>
        <w:numPr>
          <w:ilvl w:val="2"/>
          <w:numId w:val="33"/>
        </w:numPr>
        <w:suppressAutoHyphens/>
        <w:spacing w:before="120" w:after="120" w:line="360" w:lineRule="auto"/>
        <w:ind w:left="1560" w:hanging="709"/>
        <w:jc w:val="both"/>
        <w:textAlignment w:val="baseline"/>
        <w:rPr>
          <w:rFonts w:asciiTheme="minorHAnsi" w:eastAsia="Times New Roman" w:hAnsiTheme="minorHAnsi" w:cstheme="minorHAnsi"/>
          <w:sz w:val="24"/>
          <w:szCs w:val="24"/>
          <w:lang w:eastAsia="pl-PL"/>
        </w:rPr>
      </w:pPr>
      <w:r w:rsidRPr="00951E6C">
        <w:rPr>
          <w:rFonts w:asciiTheme="minorHAnsi" w:eastAsia="Times New Roman" w:hAnsiTheme="minorHAnsi" w:cstheme="minorHAnsi"/>
          <w:bCs/>
          <w:sz w:val="24"/>
          <w:szCs w:val="24"/>
          <w:lang w:eastAsia="pl-PL"/>
        </w:rPr>
        <w:t>W przypadku wyboru oferty Wykonawcy realizującego zamówienie z udziałem podwykonawców – umowy o podwykonawstwo</w:t>
      </w:r>
      <w:r w:rsidR="00517741" w:rsidRPr="00951E6C">
        <w:rPr>
          <w:rFonts w:asciiTheme="minorHAnsi" w:eastAsia="Times New Roman" w:hAnsiTheme="minorHAnsi" w:cstheme="minorHAnsi"/>
          <w:bCs/>
          <w:sz w:val="24"/>
          <w:szCs w:val="24"/>
          <w:lang w:eastAsia="pl-PL"/>
        </w:rPr>
        <w:t>.</w:t>
      </w:r>
    </w:p>
    <w:p w14:paraId="2730629B" w14:textId="77777777" w:rsidR="00042D2E" w:rsidRPr="00951E6C" w:rsidRDefault="00042D2E" w:rsidP="00120BA8">
      <w:pPr>
        <w:numPr>
          <w:ilvl w:val="0"/>
          <w:numId w:val="33"/>
        </w:numPr>
        <w:suppressAutoHyphens/>
        <w:spacing w:before="120" w:after="120" w:line="360" w:lineRule="auto"/>
        <w:ind w:left="567" w:hanging="567"/>
        <w:jc w:val="both"/>
        <w:textAlignment w:val="baseline"/>
        <w:rPr>
          <w:rFonts w:asciiTheme="minorHAnsi" w:eastAsia="Times New Roman" w:hAnsiTheme="minorHAnsi" w:cstheme="minorHAnsi"/>
          <w:b/>
          <w:sz w:val="24"/>
          <w:szCs w:val="24"/>
        </w:rPr>
      </w:pPr>
      <w:r w:rsidRPr="00951E6C">
        <w:rPr>
          <w:rFonts w:asciiTheme="minorHAnsi" w:eastAsia="Times New Roman" w:hAnsiTheme="minorHAnsi" w:cstheme="minorHAnsi"/>
          <w:b/>
          <w:bCs/>
          <w:sz w:val="24"/>
          <w:szCs w:val="24"/>
          <w:u w:val="single"/>
        </w:rPr>
        <w:t>Postanowienia dodatkowe.</w:t>
      </w:r>
    </w:p>
    <w:p w14:paraId="13327D9C" w14:textId="76C27527" w:rsidR="00E12FDB" w:rsidRPr="00951E6C" w:rsidRDefault="00042D2E" w:rsidP="00120BA8">
      <w:pPr>
        <w:numPr>
          <w:ilvl w:val="1"/>
          <w:numId w:val="33"/>
        </w:numPr>
        <w:tabs>
          <w:tab w:val="left" w:pos="-4680"/>
        </w:tabs>
        <w:suppressAutoHyphens/>
        <w:spacing w:before="120" w:after="120" w:line="360" w:lineRule="auto"/>
        <w:ind w:left="851" w:hanging="567"/>
        <w:jc w:val="both"/>
        <w:rPr>
          <w:rFonts w:asciiTheme="minorHAnsi" w:eastAsia="Times New Roman" w:hAnsiTheme="minorHAnsi" w:cstheme="minorHAnsi"/>
          <w:bCs/>
          <w:sz w:val="24"/>
          <w:szCs w:val="24"/>
        </w:rPr>
      </w:pPr>
      <w:r w:rsidRPr="00951E6C">
        <w:rPr>
          <w:rFonts w:asciiTheme="minorHAnsi" w:eastAsia="Times New Roman" w:hAnsiTheme="minorHAnsi" w:cstheme="minorHAnsi"/>
          <w:bCs/>
          <w:sz w:val="24"/>
          <w:szCs w:val="24"/>
        </w:rPr>
        <w:t xml:space="preserve">W przypadku </w:t>
      </w:r>
      <w:r w:rsidR="00395AE5" w:rsidRPr="00951E6C">
        <w:rPr>
          <w:rFonts w:asciiTheme="minorHAnsi" w:eastAsia="Times New Roman" w:hAnsiTheme="minorHAnsi" w:cstheme="minorHAnsi"/>
          <w:bCs/>
          <w:sz w:val="24"/>
          <w:szCs w:val="24"/>
        </w:rPr>
        <w:t>nieprzedłożenia</w:t>
      </w:r>
      <w:r w:rsidRPr="00951E6C">
        <w:rPr>
          <w:rFonts w:asciiTheme="minorHAnsi" w:eastAsia="Times New Roman" w:hAnsiTheme="minorHAnsi" w:cstheme="minorHAnsi"/>
          <w:bCs/>
          <w:sz w:val="24"/>
          <w:szCs w:val="24"/>
        </w:rPr>
        <w:t xml:space="preserve"> przez Wykonawcę wymaganych dokumentów w terminie, o</w:t>
      </w:r>
      <w:r w:rsidR="00745EDB" w:rsidRPr="00951E6C">
        <w:rPr>
          <w:rFonts w:asciiTheme="minorHAnsi" w:eastAsia="Times New Roman" w:hAnsiTheme="minorHAnsi" w:cstheme="minorHAnsi"/>
          <w:bCs/>
          <w:sz w:val="24"/>
          <w:szCs w:val="24"/>
        </w:rPr>
        <w:t> </w:t>
      </w:r>
      <w:r w:rsidRPr="00951E6C">
        <w:rPr>
          <w:rFonts w:asciiTheme="minorHAnsi" w:eastAsia="Times New Roman" w:hAnsiTheme="minorHAnsi" w:cstheme="minorHAnsi"/>
          <w:bCs/>
          <w:sz w:val="24"/>
          <w:szCs w:val="24"/>
        </w:rPr>
        <w:t>którym mowa w pkt 1</w:t>
      </w:r>
      <w:r w:rsidR="00F37EA1">
        <w:rPr>
          <w:rFonts w:asciiTheme="minorHAnsi" w:eastAsia="Times New Roman" w:hAnsiTheme="minorHAnsi" w:cstheme="minorHAnsi"/>
          <w:bCs/>
          <w:sz w:val="24"/>
          <w:szCs w:val="24"/>
        </w:rPr>
        <w:t>7</w:t>
      </w:r>
      <w:r w:rsidRPr="00951E6C">
        <w:rPr>
          <w:rFonts w:asciiTheme="minorHAnsi" w:eastAsia="Times New Roman" w:hAnsiTheme="minorHAnsi" w:cstheme="minorHAnsi"/>
          <w:bCs/>
          <w:sz w:val="24"/>
          <w:szCs w:val="24"/>
        </w:rPr>
        <w:t>.</w:t>
      </w:r>
      <w:r w:rsidR="002E78C5" w:rsidRPr="00951E6C">
        <w:rPr>
          <w:rFonts w:asciiTheme="minorHAnsi" w:eastAsia="Times New Roman" w:hAnsiTheme="minorHAnsi" w:cstheme="minorHAnsi"/>
          <w:bCs/>
          <w:sz w:val="24"/>
          <w:szCs w:val="24"/>
        </w:rPr>
        <w:t>3</w:t>
      </w:r>
      <w:r w:rsidRPr="00951E6C">
        <w:rPr>
          <w:rFonts w:asciiTheme="minorHAnsi" w:eastAsia="Times New Roman" w:hAnsiTheme="minorHAnsi" w:cstheme="minorHAnsi"/>
          <w:bCs/>
          <w:sz w:val="24"/>
          <w:szCs w:val="24"/>
        </w:rPr>
        <w:t xml:space="preserve"> </w:t>
      </w:r>
      <w:r w:rsidR="00D336C1" w:rsidRPr="00951E6C">
        <w:rPr>
          <w:rFonts w:asciiTheme="minorHAnsi" w:eastAsia="Times New Roman" w:hAnsiTheme="minorHAnsi" w:cstheme="minorHAnsi"/>
          <w:bCs/>
          <w:sz w:val="24"/>
          <w:szCs w:val="24"/>
        </w:rPr>
        <w:t>SWZ</w:t>
      </w:r>
      <w:r w:rsidRPr="00951E6C">
        <w:rPr>
          <w:rFonts w:asciiTheme="minorHAnsi" w:eastAsia="Times New Roman" w:hAnsiTheme="minorHAnsi" w:cstheme="minorHAnsi"/>
          <w:bCs/>
          <w:sz w:val="24"/>
          <w:szCs w:val="24"/>
        </w:rPr>
        <w:t xml:space="preserve"> umowa nie zostanie zawarta z winy Wykonawcy, Zamawiający będzie uprawniony do dochodzenia odszkodowania na zasadach ogólnych (za szkodę spowodowaną uchyleniem się od zawarcia umowy).</w:t>
      </w:r>
    </w:p>
    <w:p w14:paraId="6B2C941E" w14:textId="77777777" w:rsidR="00042D2E" w:rsidRPr="00951E6C" w:rsidRDefault="00042D2E" w:rsidP="00120BA8">
      <w:pPr>
        <w:numPr>
          <w:ilvl w:val="0"/>
          <w:numId w:val="33"/>
        </w:numPr>
        <w:suppressAutoHyphens/>
        <w:spacing w:before="120" w:after="120" w:line="360" w:lineRule="auto"/>
        <w:ind w:left="567" w:hanging="567"/>
        <w:jc w:val="both"/>
        <w:textAlignment w:val="baseline"/>
        <w:rPr>
          <w:rFonts w:asciiTheme="minorHAnsi" w:eastAsia="Times New Roman" w:hAnsiTheme="minorHAnsi" w:cstheme="minorHAnsi"/>
          <w:b/>
          <w:sz w:val="24"/>
          <w:szCs w:val="24"/>
          <w:u w:val="single"/>
        </w:rPr>
      </w:pPr>
      <w:r w:rsidRPr="00951E6C">
        <w:rPr>
          <w:rFonts w:asciiTheme="minorHAnsi" w:eastAsia="Times New Roman" w:hAnsiTheme="minorHAnsi" w:cstheme="minorHAnsi"/>
          <w:b/>
          <w:sz w:val="24"/>
          <w:szCs w:val="24"/>
          <w:u w:val="single"/>
        </w:rPr>
        <w:t xml:space="preserve">Postanowienia w zakresie </w:t>
      </w:r>
      <w:r w:rsidRPr="00951E6C">
        <w:rPr>
          <w:rFonts w:asciiTheme="minorHAnsi" w:eastAsia="Times New Roman" w:hAnsiTheme="minorHAnsi" w:cstheme="minorHAnsi"/>
          <w:b/>
          <w:bCs/>
          <w:sz w:val="24"/>
          <w:szCs w:val="24"/>
          <w:u w:val="single"/>
        </w:rPr>
        <w:t>podwykonawstwa.</w:t>
      </w:r>
    </w:p>
    <w:p w14:paraId="283B213C" w14:textId="4CE2CA36" w:rsidR="00042D2E" w:rsidRPr="00951E6C" w:rsidRDefault="00FB72DF" w:rsidP="00120BA8">
      <w:pPr>
        <w:numPr>
          <w:ilvl w:val="1"/>
          <w:numId w:val="33"/>
        </w:numPr>
        <w:tabs>
          <w:tab w:val="left" w:pos="-4680"/>
        </w:tabs>
        <w:suppressAutoHyphens/>
        <w:spacing w:after="0" w:line="360" w:lineRule="auto"/>
        <w:ind w:left="851" w:hanging="567"/>
        <w:jc w:val="both"/>
        <w:rPr>
          <w:rFonts w:asciiTheme="minorHAnsi" w:eastAsia="Times New Roman" w:hAnsiTheme="minorHAnsi" w:cstheme="minorHAnsi"/>
          <w:bCs/>
          <w:sz w:val="24"/>
          <w:szCs w:val="24"/>
        </w:rPr>
      </w:pPr>
      <w:r w:rsidRPr="00951E6C">
        <w:rPr>
          <w:rFonts w:asciiTheme="minorHAnsi" w:eastAsia="Times New Roman" w:hAnsiTheme="minorHAnsi" w:cstheme="minorHAnsi"/>
          <w:bCs/>
          <w:sz w:val="24"/>
          <w:szCs w:val="24"/>
        </w:rPr>
        <w:t xml:space="preserve">Wykonawca może powierzyć </w:t>
      </w:r>
      <w:r w:rsidR="00042D2E" w:rsidRPr="00951E6C">
        <w:rPr>
          <w:rFonts w:asciiTheme="minorHAnsi" w:eastAsia="Times New Roman" w:hAnsiTheme="minorHAnsi" w:cstheme="minorHAnsi"/>
          <w:bCs/>
          <w:sz w:val="24"/>
          <w:szCs w:val="24"/>
        </w:rPr>
        <w:t>wykonanie części zamówienia podwykonawcy. Zamawiający żąda wskazania przez Wykonawcę w ofercie części zamówienia, których wykonanie zamierza powierzyć Podwykonawcom i podania przez wykonawcę firm podwykonawców</w:t>
      </w:r>
      <w:r w:rsidR="0051552E" w:rsidRPr="00951E6C">
        <w:rPr>
          <w:rFonts w:asciiTheme="minorHAnsi" w:eastAsia="Times New Roman" w:hAnsiTheme="minorHAnsi" w:cstheme="minorHAnsi"/>
          <w:bCs/>
          <w:sz w:val="24"/>
          <w:szCs w:val="24"/>
        </w:rPr>
        <w:t>, o ile są znane</w:t>
      </w:r>
      <w:r w:rsidR="00042D2E" w:rsidRPr="00951E6C">
        <w:rPr>
          <w:rFonts w:asciiTheme="minorHAnsi" w:eastAsia="Times New Roman" w:hAnsiTheme="minorHAnsi" w:cstheme="minorHAnsi"/>
          <w:bCs/>
          <w:sz w:val="24"/>
          <w:szCs w:val="24"/>
        </w:rPr>
        <w:t xml:space="preserve">. </w:t>
      </w:r>
    </w:p>
    <w:p w14:paraId="0AFC5795" w14:textId="3202942F" w:rsidR="00042D2E" w:rsidRDefault="00042D2E" w:rsidP="00120BA8">
      <w:pPr>
        <w:numPr>
          <w:ilvl w:val="1"/>
          <w:numId w:val="33"/>
        </w:numPr>
        <w:tabs>
          <w:tab w:val="left" w:pos="-4680"/>
        </w:tabs>
        <w:suppressAutoHyphens/>
        <w:spacing w:after="0" w:line="360" w:lineRule="auto"/>
        <w:ind w:left="851" w:hanging="567"/>
        <w:jc w:val="both"/>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Jeżeli zmiana albo rezygnacja z Podwykonawcy dotyczy podmiotu, na którego zasoby Wykonawca powoływa</w:t>
      </w:r>
      <w:r w:rsidR="00FB72DF" w:rsidRPr="00951E6C">
        <w:rPr>
          <w:rFonts w:asciiTheme="minorHAnsi" w:eastAsia="Times New Roman" w:hAnsiTheme="minorHAnsi" w:cstheme="minorHAnsi"/>
          <w:sz w:val="24"/>
          <w:szCs w:val="24"/>
        </w:rPr>
        <w:t xml:space="preserve">ł się, na zasadach określonych </w:t>
      </w:r>
      <w:r w:rsidRPr="00951E6C">
        <w:rPr>
          <w:rFonts w:asciiTheme="minorHAnsi" w:eastAsia="Times New Roman" w:hAnsiTheme="minorHAnsi" w:cstheme="minorHAnsi"/>
          <w:sz w:val="24"/>
          <w:szCs w:val="24"/>
        </w:rPr>
        <w:t xml:space="preserve">w </w:t>
      </w:r>
      <w:r w:rsidRPr="00951E6C">
        <w:rPr>
          <w:rFonts w:asciiTheme="minorHAnsi" w:eastAsia="Arial Unicode MS" w:hAnsiTheme="minorHAnsi" w:cstheme="minorHAnsi"/>
          <w:bCs/>
          <w:sz w:val="24"/>
          <w:szCs w:val="24"/>
        </w:rPr>
        <w:t xml:space="preserve">art. </w:t>
      </w:r>
      <w:r w:rsidR="0051552E" w:rsidRPr="00951E6C">
        <w:rPr>
          <w:rFonts w:asciiTheme="minorHAnsi" w:eastAsia="Arial Unicode MS" w:hAnsiTheme="minorHAnsi" w:cstheme="minorHAnsi"/>
          <w:bCs/>
          <w:sz w:val="24"/>
          <w:szCs w:val="24"/>
        </w:rPr>
        <w:t>118</w:t>
      </w:r>
      <w:r w:rsidRPr="00951E6C">
        <w:rPr>
          <w:rFonts w:asciiTheme="minorHAnsi" w:eastAsia="Arial Unicode MS" w:hAnsiTheme="minorHAnsi" w:cstheme="minorHAnsi"/>
          <w:bCs/>
          <w:sz w:val="24"/>
          <w:szCs w:val="24"/>
        </w:rPr>
        <w:t xml:space="preserve"> ust.1 ustawy, </w:t>
      </w:r>
      <w:r w:rsidRPr="00951E6C">
        <w:rPr>
          <w:rFonts w:asciiTheme="minorHAnsi" w:eastAsia="Times New Roman" w:hAnsiTheme="minorHAnsi" w:cstheme="minorHAnsi"/>
          <w:sz w:val="24"/>
          <w:szCs w:val="24"/>
        </w:rPr>
        <w:t>w celu wykazania warunków udziału w postępowaniu, Wykonawca jest zobowiązany wykazać Zamawiającemu, iż proponowany inny Podwykonawca lub Wykonawca samodzielnie spełnia je w stopniu nie</w:t>
      </w:r>
      <w:r w:rsidR="00745EDB" w:rsidRPr="00951E6C">
        <w:rPr>
          <w:rFonts w:asciiTheme="minorHAnsi" w:eastAsia="Times New Roman" w:hAnsiTheme="minorHAnsi" w:cstheme="minorHAnsi"/>
          <w:sz w:val="24"/>
          <w:szCs w:val="24"/>
        </w:rPr>
        <w:t> </w:t>
      </w:r>
      <w:r w:rsidRPr="00951E6C">
        <w:rPr>
          <w:rFonts w:asciiTheme="minorHAnsi" w:eastAsia="Times New Roman" w:hAnsiTheme="minorHAnsi" w:cstheme="minorHAnsi"/>
          <w:sz w:val="24"/>
          <w:szCs w:val="24"/>
        </w:rPr>
        <w:t>mniejszym niż Podwykonawca, na zasoby którego Wykonawca powoływał się w trakcie postępowania o udzielenie zamówienia.</w:t>
      </w:r>
    </w:p>
    <w:p w14:paraId="34F720F3" w14:textId="638A12FD" w:rsidR="00F37EA1" w:rsidRPr="006C2DC6" w:rsidRDefault="006C2DC6" w:rsidP="00120BA8">
      <w:pPr>
        <w:numPr>
          <w:ilvl w:val="1"/>
          <w:numId w:val="33"/>
        </w:numPr>
        <w:tabs>
          <w:tab w:val="left" w:pos="-4680"/>
        </w:tabs>
        <w:suppressAutoHyphens/>
        <w:spacing w:after="0" w:line="360" w:lineRule="auto"/>
        <w:ind w:left="851" w:hanging="567"/>
        <w:jc w:val="both"/>
        <w:rPr>
          <w:rFonts w:asciiTheme="minorHAnsi" w:eastAsia="Times New Roman" w:hAnsiTheme="minorHAnsi" w:cstheme="minorHAnsi"/>
          <w:sz w:val="24"/>
          <w:szCs w:val="24"/>
        </w:rPr>
      </w:pPr>
      <w:r w:rsidRPr="006C2DC6">
        <w:rPr>
          <w:rFonts w:asciiTheme="minorHAnsi" w:eastAsia="Times New Roman" w:hAnsiTheme="minorHAnsi" w:cstheme="minorHAnsi"/>
          <w:bCs/>
          <w:sz w:val="24"/>
          <w:szCs w:val="24"/>
        </w:rPr>
        <w:lastRenderedPageBreak/>
        <w:t>Zamawiający nie</w:t>
      </w:r>
      <w:r w:rsidR="00F37EA1" w:rsidRPr="006C2DC6">
        <w:rPr>
          <w:rFonts w:asciiTheme="minorHAnsi" w:eastAsia="Times New Roman" w:hAnsiTheme="minorHAnsi" w:cstheme="minorHAnsi"/>
          <w:bCs/>
          <w:sz w:val="24"/>
          <w:szCs w:val="24"/>
        </w:rPr>
        <w:t xml:space="preserve"> zastrzega obowiąz</w:t>
      </w:r>
      <w:r w:rsidR="00DA2CCF">
        <w:rPr>
          <w:rFonts w:asciiTheme="minorHAnsi" w:eastAsia="Times New Roman" w:hAnsiTheme="minorHAnsi" w:cstheme="minorHAnsi"/>
          <w:bCs/>
          <w:sz w:val="24"/>
          <w:szCs w:val="24"/>
        </w:rPr>
        <w:t>ku</w:t>
      </w:r>
      <w:r w:rsidR="00F37EA1" w:rsidRPr="006C2DC6">
        <w:rPr>
          <w:rFonts w:asciiTheme="minorHAnsi" w:eastAsia="Times New Roman" w:hAnsiTheme="minorHAnsi" w:cstheme="minorHAnsi"/>
          <w:bCs/>
          <w:sz w:val="24"/>
          <w:szCs w:val="24"/>
        </w:rPr>
        <w:t xml:space="preserve"> osobistego wykonania przez wykonawcę kluczowych części zamówienia.</w:t>
      </w:r>
    </w:p>
    <w:p w14:paraId="65CBB583" w14:textId="77777777" w:rsidR="00042D2E" w:rsidRPr="00951E6C" w:rsidRDefault="00042D2E" w:rsidP="00120BA8">
      <w:pPr>
        <w:numPr>
          <w:ilvl w:val="1"/>
          <w:numId w:val="33"/>
        </w:numPr>
        <w:tabs>
          <w:tab w:val="left" w:pos="-4680"/>
        </w:tabs>
        <w:suppressAutoHyphens/>
        <w:spacing w:after="0" w:line="360" w:lineRule="auto"/>
        <w:ind w:left="851" w:hanging="567"/>
        <w:jc w:val="both"/>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Umowa o podwykonawstwo musi posiadać formę pisemną.</w:t>
      </w:r>
    </w:p>
    <w:p w14:paraId="06439A8E" w14:textId="34823F40" w:rsidR="006B1D47" w:rsidRPr="003A4A9F" w:rsidRDefault="00042D2E" w:rsidP="006B1D47">
      <w:pPr>
        <w:numPr>
          <w:ilvl w:val="1"/>
          <w:numId w:val="33"/>
        </w:numPr>
        <w:tabs>
          <w:tab w:val="left" w:pos="-4680"/>
        </w:tabs>
        <w:suppressAutoHyphens/>
        <w:spacing w:after="0" w:line="360" w:lineRule="auto"/>
        <w:ind w:left="851" w:hanging="567"/>
        <w:jc w:val="both"/>
        <w:rPr>
          <w:rFonts w:asciiTheme="minorHAnsi" w:eastAsia="Times New Roman" w:hAnsiTheme="minorHAnsi" w:cstheme="minorHAnsi"/>
          <w:sz w:val="24"/>
          <w:szCs w:val="24"/>
          <w:u w:val="single"/>
        </w:rPr>
      </w:pPr>
      <w:r w:rsidRPr="00951E6C">
        <w:rPr>
          <w:rFonts w:asciiTheme="minorHAnsi" w:eastAsia="Times New Roman" w:hAnsiTheme="minorHAnsi" w:cstheme="minorHAnsi"/>
          <w:sz w:val="24"/>
          <w:szCs w:val="24"/>
        </w:rPr>
        <w:t>Wykonawca jest odpowiedzialny za wady przedmiotu umowy na zasadach uregulowanych przepisami kodeksu cywilnego.</w:t>
      </w:r>
    </w:p>
    <w:p w14:paraId="4D2DD880" w14:textId="7B757EC3" w:rsidR="00741BB3" w:rsidRPr="00F37EA1" w:rsidRDefault="00F37EA1" w:rsidP="00120BA8">
      <w:pPr>
        <w:pStyle w:val="Akapitzlist"/>
        <w:numPr>
          <w:ilvl w:val="0"/>
          <w:numId w:val="33"/>
        </w:numPr>
        <w:spacing w:before="120" w:after="120" w:line="360" w:lineRule="auto"/>
        <w:jc w:val="both"/>
        <w:rPr>
          <w:rFonts w:asciiTheme="minorHAnsi" w:eastAsia="Times New Roman" w:hAnsiTheme="minorHAnsi" w:cstheme="minorHAnsi"/>
          <w:b/>
          <w:bCs/>
          <w:sz w:val="24"/>
          <w:szCs w:val="24"/>
          <w:u w:val="single"/>
        </w:rPr>
      </w:pPr>
      <w:r w:rsidRPr="00F37EA1">
        <w:rPr>
          <w:rFonts w:asciiTheme="minorHAnsi" w:eastAsia="Times New Roman" w:hAnsiTheme="minorHAnsi" w:cstheme="minorHAnsi"/>
          <w:b/>
          <w:bCs/>
          <w:sz w:val="24"/>
          <w:szCs w:val="24"/>
          <w:u w:val="single"/>
        </w:rPr>
        <w:t>Zmiany umowy</w:t>
      </w:r>
      <w:r w:rsidR="00F35208" w:rsidRPr="00F37EA1">
        <w:rPr>
          <w:rFonts w:asciiTheme="minorHAnsi" w:eastAsia="Times New Roman" w:hAnsiTheme="minorHAnsi" w:cstheme="minorHAnsi"/>
          <w:b/>
          <w:bCs/>
          <w:sz w:val="24"/>
          <w:szCs w:val="24"/>
          <w:u w:val="single"/>
        </w:rPr>
        <w:t>.</w:t>
      </w:r>
    </w:p>
    <w:p w14:paraId="64E4FFF1" w14:textId="71F36A39" w:rsidR="00FC6C7F" w:rsidRPr="00395AE5" w:rsidRDefault="00395AE5" w:rsidP="00120BA8">
      <w:pPr>
        <w:pStyle w:val="Akapitzlist"/>
        <w:numPr>
          <w:ilvl w:val="1"/>
          <w:numId w:val="33"/>
        </w:numPr>
        <w:spacing w:before="120" w:after="120" w:line="360" w:lineRule="auto"/>
        <w:jc w:val="both"/>
        <w:rPr>
          <w:rFonts w:asciiTheme="minorHAnsi" w:hAnsiTheme="minorHAnsi" w:cstheme="minorHAnsi"/>
          <w:b/>
          <w:bCs/>
          <w:sz w:val="24"/>
          <w:szCs w:val="24"/>
          <w:u w:val="single"/>
        </w:rPr>
      </w:pPr>
      <w:r>
        <w:rPr>
          <w:rFonts w:asciiTheme="minorHAnsi" w:hAnsiTheme="minorHAnsi" w:cstheme="minorHAnsi"/>
          <w:sz w:val="24"/>
          <w:szCs w:val="24"/>
        </w:rPr>
        <w:t xml:space="preserve"> </w:t>
      </w:r>
      <w:r w:rsidRPr="00395AE5">
        <w:rPr>
          <w:rFonts w:asciiTheme="minorHAnsi" w:hAnsiTheme="minorHAnsi" w:cstheme="minorHAnsi"/>
          <w:sz w:val="24"/>
          <w:szCs w:val="24"/>
        </w:rPr>
        <w:t>Projektowane postanowienia umowy w sprawie zamówienia publicznego wraz ze zmianami stanowią ROZDZIAŁ III do SWZ.</w:t>
      </w:r>
    </w:p>
    <w:p w14:paraId="5F0CBC32" w14:textId="69B334D3" w:rsidR="00042D2E" w:rsidRPr="00951E6C" w:rsidRDefault="00042D2E" w:rsidP="00120BA8">
      <w:pPr>
        <w:numPr>
          <w:ilvl w:val="0"/>
          <w:numId w:val="33"/>
        </w:numPr>
        <w:suppressAutoHyphens/>
        <w:spacing w:before="120" w:after="120" w:line="360" w:lineRule="auto"/>
        <w:ind w:left="567" w:hanging="567"/>
        <w:jc w:val="both"/>
        <w:textAlignment w:val="baseline"/>
        <w:rPr>
          <w:rFonts w:asciiTheme="minorHAnsi" w:eastAsia="Times New Roman" w:hAnsiTheme="minorHAnsi" w:cstheme="minorHAnsi"/>
          <w:b/>
          <w:sz w:val="24"/>
          <w:szCs w:val="24"/>
          <w:u w:val="single"/>
        </w:rPr>
      </w:pPr>
      <w:r w:rsidRPr="00951E6C">
        <w:rPr>
          <w:rFonts w:asciiTheme="minorHAnsi" w:eastAsia="Times New Roman" w:hAnsiTheme="minorHAnsi" w:cstheme="minorHAnsi"/>
          <w:b/>
          <w:sz w:val="24"/>
          <w:szCs w:val="24"/>
          <w:u w:val="single"/>
        </w:rPr>
        <w:t>Pouczenie o środkach odwoławczych przysługujących podczas postępowania o udzielenie zamówienia</w:t>
      </w:r>
    </w:p>
    <w:p w14:paraId="7C1CB2AB" w14:textId="638A1BAF" w:rsidR="00BE2487" w:rsidRPr="00951E6C" w:rsidRDefault="00BE2487" w:rsidP="00120BA8">
      <w:pPr>
        <w:numPr>
          <w:ilvl w:val="1"/>
          <w:numId w:val="33"/>
        </w:numPr>
        <w:tabs>
          <w:tab w:val="left" w:pos="-4680"/>
        </w:tabs>
        <w:suppressAutoHyphens/>
        <w:spacing w:after="0" w:line="360" w:lineRule="auto"/>
        <w:ind w:left="851" w:hanging="567"/>
        <w:jc w:val="both"/>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 xml:space="preserve">Środki ochrony prawnej określone są </w:t>
      </w:r>
      <w:r w:rsidRPr="00951E6C">
        <w:rPr>
          <w:rFonts w:asciiTheme="minorHAnsi" w:eastAsia="Times New Roman" w:hAnsiTheme="minorHAnsi" w:cstheme="minorHAnsi"/>
          <w:b/>
          <w:bCs/>
          <w:sz w:val="24"/>
          <w:szCs w:val="24"/>
        </w:rPr>
        <w:t xml:space="preserve">w Dziale </w:t>
      </w:r>
      <w:r w:rsidR="00395AE5" w:rsidRPr="00951E6C">
        <w:rPr>
          <w:rFonts w:asciiTheme="minorHAnsi" w:eastAsia="Times New Roman" w:hAnsiTheme="minorHAnsi" w:cstheme="minorHAnsi"/>
          <w:b/>
          <w:bCs/>
          <w:sz w:val="24"/>
          <w:szCs w:val="24"/>
        </w:rPr>
        <w:t>IX</w:t>
      </w:r>
      <w:r w:rsidR="00395AE5" w:rsidRPr="00951E6C">
        <w:rPr>
          <w:rFonts w:asciiTheme="minorHAnsi" w:eastAsia="Times New Roman" w:hAnsiTheme="minorHAnsi" w:cstheme="minorHAnsi"/>
          <w:sz w:val="24"/>
          <w:szCs w:val="24"/>
        </w:rPr>
        <w:t xml:space="preserve"> ustawy</w:t>
      </w:r>
      <w:r w:rsidRPr="00951E6C">
        <w:rPr>
          <w:rFonts w:asciiTheme="minorHAnsi" w:eastAsia="Times New Roman" w:hAnsiTheme="minorHAnsi" w:cstheme="minorHAnsi"/>
          <w:sz w:val="24"/>
          <w:szCs w:val="24"/>
        </w:rPr>
        <w:t xml:space="preserve"> z dnia 1</w:t>
      </w:r>
      <w:r w:rsidR="00415524">
        <w:rPr>
          <w:rFonts w:asciiTheme="minorHAnsi" w:eastAsia="Times New Roman" w:hAnsiTheme="minorHAnsi" w:cstheme="minorHAnsi"/>
          <w:sz w:val="24"/>
          <w:szCs w:val="24"/>
        </w:rPr>
        <w:t xml:space="preserve">1 </w:t>
      </w:r>
      <w:r w:rsidRPr="00951E6C">
        <w:rPr>
          <w:rFonts w:asciiTheme="minorHAnsi" w:eastAsia="Times New Roman" w:hAnsiTheme="minorHAnsi" w:cstheme="minorHAnsi"/>
          <w:sz w:val="24"/>
          <w:szCs w:val="24"/>
        </w:rPr>
        <w:t xml:space="preserve">września 2019 roku Prawo Zamówień Publicznych.  </w:t>
      </w:r>
    </w:p>
    <w:p w14:paraId="54AC58EF" w14:textId="316543CC" w:rsidR="000E6A2F" w:rsidRPr="00951E6C" w:rsidRDefault="000E6A2F" w:rsidP="00120BA8">
      <w:pPr>
        <w:numPr>
          <w:ilvl w:val="1"/>
          <w:numId w:val="33"/>
        </w:numPr>
        <w:tabs>
          <w:tab w:val="left" w:pos="-4680"/>
        </w:tabs>
        <w:suppressAutoHyphens/>
        <w:spacing w:after="0" w:line="360" w:lineRule="auto"/>
        <w:ind w:left="851" w:hanging="567"/>
        <w:jc w:val="both"/>
        <w:rPr>
          <w:rFonts w:asciiTheme="minorHAnsi" w:hAnsiTheme="minorHAnsi" w:cstheme="minorHAnsi"/>
          <w:sz w:val="24"/>
          <w:szCs w:val="24"/>
        </w:rPr>
      </w:pPr>
      <w:r w:rsidRPr="00951E6C">
        <w:rPr>
          <w:rFonts w:asciiTheme="minorHAnsi" w:hAnsiTheme="minorHAnsi" w:cstheme="minorHAnsi"/>
          <w:sz w:val="24"/>
          <w:szCs w:val="24"/>
        </w:rPr>
        <w:t xml:space="preserve">Środki ochrony prawnej przysługują wykonawcy, uczestnikowi konkursu oraz innemu podmiotowi, jeżeli ma lub miał interes w uzyskaniu zamówienia lub nagrody </w:t>
      </w:r>
      <w:r w:rsidR="00126F0D" w:rsidRPr="00951E6C">
        <w:rPr>
          <w:rFonts w:asciiTheme="minorHAnsi" w:hAnsiTheme="minorHAnsi" w:cstheme="minorHAnsi"/>
          <w:sz w:val="24"/>
          <w:szCs w:val="24"/>
        </w:rPr>
        <w:br/>
      </w:r>
      <w:r w:rsidRPr="00951E6C">
        <w:rPr>
          <w:rFonts w:asciiTheme="minorHAnsi" w:hAnsiTheme="minorHAnsi" w:cstheme="minorHAnsi"/>
          <w:sz w:val="24"/>
          <w:szCs w:val="24"/>
        </w:rPr>
        <w:t xml:space="preserve">w konkursie oraz poniósł lub może ponieść szkodę w wyniku naruszenia przez zamawiającego przepisów ustawy </w:t>
      </w:r>
      <w:r w:rsidR="00A33C40" w:rsidRPr="00951E6C">
        <w:rPr>
          <w:rFonts w:asciiTheme="minorHAnsi" w:eastAsia="Times New Roman" w:hAnsiTheme="minorHAnsi" w:cstheme="minorHAnsi"/>
          <w:sz w:val="24"/>
          <w:szCs w:val="24"/>
        </w:rPr>
        <w:t>Prawo Zamówień Publicznych</w:t>
      </w:r>
      <w:r w:rsidRPr="00951E6C">
        <w:rPr>
          <w:rFonts w:asciiTheme="minorHAnsi" w:hAnsiTheme="minorHAnsi" w:cstheme="minorHAnsi"/>
          <w:sz w:val="24"/>
          <w:szCs w:val="24"/>
        </w:rPr>
        <w:t xml:space="preserve">. </w:t>
      </w:r>
    </w:p>
    <w:p w14:paraId="3C1C437B" w14:textId="597321E4" w:rsidR="001F0B35" w:rsidRDefault="000E6A2F" w:rsidP="00120BA8">
      <w:pPr>
        <w:numPr>
          <w:ilvl w:val="1"/>
          <w:numId w:val="33"/>
        </w:numPr>
        <w:tabs>
          <w:tab w:val="left" w:pos="-4680"/>
        </w:tabs>
        <w:suppressAutoHyphens/>
        <w:spacing w:after="0" w:line="360" w:lineRule="auto"/>
        <w:ind w:left="851" w:hanging="567"/>
        <w:jc w:val="both"/>
        <w:rPr>
          <w:rFonts w:asciiTheme="minorHAnsi" w:hAnsiTheme="minorHAnsi" w:cstheme="minorHAnsi"/>
          <w:sz w:val="24"/>
          <w:szCs w:val="24"/>
        </w:rPr>
      </w:pPr>
      <w:r w:rsidRPr="00951E6C">
        <w:rPr>
          <w:rFonts w:asciiTheme="minorHAnsi" w:hAnsiTheme="minorHAnsi" w:cstheme="minorHAnsi"/>
          <w:sz w:val="24"/>
          <w:szCs w:val="24"/>
        </w:rPr>
        <w:t>Środki ochrony prawnej wobec ogłoszenia wszczynającego postępowanie o udzielenie zamówienia oraz dokumentów zamówienia przysługują również organizacjom wpisanym na</w:t>
      </w:r>
      <w:r w:rsidR="009C5477" w:rsidRPr="00951E6C">
        <w:rPr>
          <w:rFonts w:asciiTheme="minorHAnsi" w:hAnsiTheme="minorHAnsi" w:cstheme="minorHAnsi"/>
          <w:sz w:val="24"/>
          <w:szCs w:val="24"/>
        </w:rPr>
        <w:t xml:space="preserve"> </w:t>
      </w:r>
      <w:r w:rsidRPr="00951E6C">
        <w:rPr>
          <w:rFonts w:asciiTheme="minorHAnsi" w:hAnsiTheme="minorHAnsi" w:cstheme="minorHAnsi"/>
          <w:sz w:val="24"/>
          <w:szCs w:val="24"/>
        </w:rPr>
        <w:t xml:space="preserve">listę, o której mowa w art. 469 pkt 15 </w:t>
      </w:r>
      <w:r w:rsidR="003E4172" w:rsidRPr="00951E6C">
        <w:rPr>
          <w:rFonts w:asciiTheme="minorHAnsi" w:hAnsiTheme="minorHAnsi" w:cstheme="minorHAnsi"/>
          <w:sz w:val="24"/>
          <w:szCs w:val="24"/>
        </w:rPr>
        <w:t xml:space="preserve">ustawy </w:t>
      </w:r>
      <w:r w:rsidRPr="00951E6C">
        <w:rPr>
          <w:rFonts w:asciiTheme="minorHAnsi" w:hAnsiTheme="minorHAnsi" w:cstheme="minorHAnsi"/>
          <w:sz w:val="24"/>
          <w:szCs w:val="24"/>
        </w:rPr>
        <w:t>oraz Rzecznikowi Małych i Średnich</w:t>
      </w:r>
      <w:r w:rsidR="009C5477" w:rsidRPr="00951E6C">
        <w:rPr>
          <w:rFonts w:asciiTheme="minorHAnsi" w:hAnsiTheme="minorHAnsi" w:cstheme="minorHAnsi"/>
          <w:sz w:val="24"/>
          <w:szCs w:val="24"/>
        </w:rPr>
        <w:t xml:space="preserve"> </w:t>
      </w:r>
      <w:r w:rsidRPr="00951E6C">
        <w:rPr>
          <w:rFonts w:asciiTheme="minorHAnsi" w:hAnsiTheme="minorHAnsi" w:cstheme="minorHAnsi"/>
          <w:sz w:val="24"/>
          <w:szCs w:val="24"/>
        </w:rPr>
        <w:t>Przedsiębiorców.</w:t>
      </w:r>
    </w:p>
    <w:p w14:paraId="17388853" w14:textId="77777777" w:rsidR="00996004" w:rsidRPr="00996004" w:rsidRDefault="00996004" w:rsidP="00120BA8">
      <w:pPr>
        <w:pStyle w:val="Akapitzlist"/>
        <w:numPr>
          <w:ilvl w:val="0"/>
          <w:numId w:val="33"/>
        </w:numPr>
        <w:tabs>
          <w:tab w:val="left" w:pos="-4680"/>
        </w:tabs>
        <w:spacing w:before="120" w:after="120"/>
        <w:rPr>
          <w:rFonts w:asciiTheme="minorHAnsi" w:eastAsia="Times New Roman" w:hAnsiTheme="minorHAnsi" w:cstheme="minorHAnsi"/>
          <w:b/>
          <w:sz w:val="24"/>
          <w:szCs w:val="24"/>
          <w:u w:val="single"/>
          <w:lang w:val="pl-PL"/>
        </w:rPr>
      </w:pPr>
      <w:r w:rsidRPr="00996004">
        <w:rPr>
          <w:rFonts w:asciiTheme="minorHAnsi" w:eastAsia="Times New Roman" w:hAnsiTheme="minorHAnsi" w:cstheme="minorHAnsi"/>
          <w:b/>
          <w:sz w:val="24"/>
          <w:szCs w:val="24"/>
          <w:u w:val="single"/>
          <w:lang w:val="pl-PL"/>
        </w:rPr>
        <w:t xml:space="preserve">Informacje dotyczące przeprowadzenia przez wykonawcę wizji lokalnej lub sprawdzenia przez niego dokumentów niezbędnych do realizacji zamówienia, o których mowa w art. 131 ust. 2 </w:t>
      </w:r>
      <w:proofErr w:type="spellStart"/>
      <w:r w:rsidRPr="00996004">
        <w:rPr>
          <w:rFonts w:asciiTheme="minorHAnsi" w:eastAsia="Times New Roman" w:hAnsiTheme="minorHAnsi" w:cstheme="minorHAnsi"/>
          <w:b/>
          <w:sz w:val="24"/>
          <w:szCs w:val="24"/>
          <w:u w:val="single"/>
          <w:lang w:val="pl-PL"/>
        </w:rPr>
        <w:t>Pzp</w:t>
      </w:r>
      <w:proofErr w:type="spellEnd"/>
      <w:r w:rsidRPr="00996004">
        <w:rPr>
          <w:rFonts w:asciiTheme="minorHAnsi" w:eastAsia="Times New Roman" w:hAnsiTheme="minorHAnsi" w:cstheme="minorHAnsi"/>
          <w:b/>
          <w:sz w:val="24"/>
          <w:szCs w:val="24"/>
          <w:u w:val="single"/>
          <w:lang w:val="pl-PL"/>
        </w:rPr>
        <w:t xml:space="preserve">, jeżeli zamawiający przewiduje możliwość albo wymaga złożenia oferty po odbyciu wizji lokalnej lub sprawdzeniu tych dokumentów </w:t>
      </w:r>
    </w:p>
    <w:p w14:paraId="6ED2A421" w14:textId="77777777" w:rsidR="00996004" w:rsidRPr="00996004" w:rsidRDefault="00996004" w:rsidP="00996004">
      <w:pPr>
        <w:pStyle w:val="Akapitzlist"/>
        <w:tabs>
          <w:tab w:val="left" w:pos="-4680"/>
        </w:tabs>
        <w:spacing w:before="120" w:after="120"/>
        <w:ind w:left="360"/>
        <w:rPr>
          <w:rFonts w:asciiTheme="minorHAnsi" w:eastAsia="Times New Roman" w:hAnsiTheme="minorHAnsi" w:cstheme="minorHAnsi"/>
          <w:bCs/>
          <w:sz w:val="24"/>
          <w:szCs w:val="24"/>
          <w:lang w:val="pl-PL"/>
        </w:rPr>
      </w:pPr>
      <w:r w:rsidRPr="00996004">
        <w:rPr>
          <w:rFonts w:asciiTheme="minorHAnsi" w:eastAsia="Times New Roman" w:hAnsiTheme="minorHAnsi" w:cstheme="minorHAnsi"/>
          <w:bCs/>
          <w:sz w:val="24"/>
          <w:szCs w:val="24"/>
          <w:lang w:val="pl-PL"/>
        </w:rPr>
        <w:t>Zamawiający nie przewiduje przeprowadzenia wizji.</w:t>
      </w:r>
    </w:p>
    <w:p w14:paraId="3C948326" w14:textId="77777777" w:rsidR="00996004" w:rsidRPr="00996004" w:rsidRDefault="00996004" w:rsidP="00120BA8">
      <w:pPr>
        <w:pStyle w:val="Akapitzlist"/>
        <w:numPr>
          <w:ilvl w:val="0"/>
          <w:numId w:val="33"/>
        </w:numPr>
        <w:tabs>
          <w:tab w:val="left" w:pos="-4680"/>
        </w:tabs>
        <w:spacing w:before="120" w:after="120"/>
        <w:rPr>
          <w:rFonts w:asciiTheme="minorHAnsi" w:eastAsia="Times New Roman" w:hAnsiTheme="minorHAnsi" w:cstheme="minorHAnsi"/>
          <w:b/>
          <w:sz w:val="24"/>
          <w:szCs w:val="24"/>
          <w:lang w:val="pl-PL"/>
        </w:rPr>
      </w:pPr>
      <w:r w:rsidRPr="00996004">
        <w:rPr>
          <w:rFonts w:asciiTheme="minorHAnsi" w:eastAsia="Times New Roman" w:hAnsiTheme="minorHAnsi" w:cstheme="minorHAnsi"/>
          <w:b/>
          <w:sz w:val="24"/>
          <w:szCs w:val="24"/>
          <w:u w:val="single"/>
          <w:lang w:val="pl-PL"/>
        </w:rPr>
        <w:t>Informacje dotyczące walut obcych, w jakich mogą być prowadzone rozliczenia między zamawiającym a wykonawcą, jeżeli zamawiający przewiduje rozliczenia w walutach obcych</w:t>
      </w:r>
      <w:r w:rsidRPr="00996004">
        <w:rPr>
          <w:rFonts w:asciiTheme="minorHAnsi" w:eastAsia="Times New Roman" w:hAnsiTheme="minorHAnsi" w:cstheme="minorHAnsi"/>
          <w:b/>
          <w:sz w:val="24"/>
          <w:szCs w:val="24"/>
          <w:lang w:val="pl-PL"/>
        </w:rPr>
        <w:t xml:space="preserve"> </w:t>
      </w:r>
    </w:p>
    <w:p w14:paraId="212A8962" w14:textId="60FF86DA" w:rsidR="00996004" w:rsidRPr="00996004" w:rsidRDefault="00996004" w:rsidP="00996004">
      <w:pPr>
        <w:pStyle w:val="Akapitzlist"/>
        <w:tabs>
          <w:tab w:val="left" w:pos="-4680"/>
        </w:tabs>
        <w:spacing w:before="120" w:after="120"/>
        <w:ind w:left="360"/>
        <w:rPr>
          <w:rFonts w:asciiTheme="minorHAnsi" w:eastAsia="Times New Roman" w:hAnsiTheme="minorHAnsi" w:cstheme="minorHAnsi"/>
          <w:b/>
          <w:sz w:val="24"/>
          <w:szCs w:val="24"/>
          <w:lang w:val="pl-PL"/>
        </w:rPr>
      </w:pPr>
      <w:r w:rsidRPr="00996004">
        <w:rPr>
          <w:rFonts w:asciiTheme="minorHAnsi" w:eastAsia="Times New Roman" w:hAnsiTheme="minorHAnsi" w:cstheme="minorHAnsi"/>
          <w:bCs/>
          <w:sz w:val="24"/>
          <w:szCs w:val="24"/>
          <w:lang w:val="pl-PL"/>
        </w:rPr>
        <w:t>Zamawiający nie przewiduje rozliczeń w walucie obcej</w:t>
      </w:r>
      <w:r w:rsidRPr="00996004">
        <w:rPr>
          <w:rFonts w:asciiTheme="minorHAnsi" w:eastAsia="Times New Roman" w:hAnsiTheme="minorHAnsi" w:cstheme="minorHAnsi"/>
          <w:b/>
          <w:sz w:val="24"/>
          <w:szCs w:val="24"/>
          <w:lang w:val="pl-PL"/>
        </w:rPr>
        <w:t>.</w:t>
      </w:r>
    </w:p>
    <w:p w14:paraId="76EA2580" w14:textId="77777777" w:rsidR="003E2898" w:rsidRPr="003E2898" w:rsidRDefault="00B72E7D" w:rsidP="00537198">
      <w:pPr>
        <w:numPr>
          <w:ilvl w:val="0"/>
          <w:numId w:val="33"/>
        </w:numPr>
        <w:tabs>
          <w:tab w:val="left" w:pos="-4680"/>
        </w:tabs>
        <w:suppressAutoHyphens/>
        <w:spacing w:before="120" w:after="120" w:line="360" w:lineRule="auto"/>
        <w:jc w:val="both"/>
        <w:rPr>
          <w:rFonts w:asciiTheme="minorHAnsi" w:hAnsiTheme="minorHAnsi" w:cstheme="minorHAnsi"/>
          <w:sz w:val="24"/>
          <w:szCs w:val="24"/>
        </w:rPr>
      </w:pPr>
      <w:r w:rsidRPr="00951E6C">
        <w:rPr>
          <w:rFonts w:asciiTheme="minorHAnsi" w:hAnsiTheme="minorHAnsi" w:cstheme="minorHAnsi"/>
          <w:b/>
          <w:sz w:val="24"/>
          <w:szCs w:val="24"/>
          <w:u w:val="single"/>
        </w:rPr>
        <w:t>Informacja dotycząca przetwarzania danych osobowych</w:t>
      </w:r>
    </w:p>
    <w:p w14:paraId="27F59CB7" w14:textId="62B7AA25" w:rsidR="007269CF" w:rsidRPr="00257A8D" w:rsidRDefault="007269CF" w:rsidP="003E2898">
      <w:pPr>
        <w:tabs>
          <w:tab w:val="left" w:pos="-4680"/>
        </w:tabs>
        <w:suppressAutoHyphens/>
        <w:spacing w:before="120" w:after="120" w:line="360" w:lineRule="auto"/>
        <w:ind w:left="360"/>
        <w:jc w:val="both"/>
        <w:rPr>
          <w:rFonts w:asciiTheme="minorHAnsi" w:hAnsiTheme="minorHAnsi" w:cstheme="minorHAnsi"/>
          <w:sz w:val="28"/>
          <w:szCs w:val="28"/>
        </w:rPr>
      </w:pPr>
      <w:r w:rsidRPr="00257A8D">
        <w:rPr>
          <w:rFonts w:asciiTheme="minorHAnsi" w:hAnsiTheme="minorHAnsi" w:cstheme="minorHAnsi"/>
          <w:bCs/>
          <w:sz w:val="24"/>
          <w:szCs w:val="24"/>
        </w:rPr>
        <w:lastRenderedPageBreak/>
        <w:t xml:space="preserve">Zgodnie z art. 13 rozporządzenia Parlamentu Europejskiego i Rady (UE) 2016/679 z dnia 27 kwietnia 2016 r. w sprawie ochrony osób fizycznych w związku z przetwarzaniem danych osobowych </w:t>
      </w:r>
      <w:r w:rsidR="00257A8D">
        <w:rPr>
          <w:rFonts w:asciiTheme="minorHAnsi" w:hAnsiTheme="minorHAnsi" w:cstheme="minorHAnsi"/>
          <w:bCs/>
          <w:sz w:val="24"/>
          <w:szCs w:val="24"/>
        </w:rPr>
        <w:br/>
      </w:r>
      <w:r w:rsidRPr="00257A8D">
        <w:rPr>
          <w:rFonts w:asciiTheme="minorHAnsi" w:hAnsiTheme="minorHAnsi" w:cstheme="minorHAnsi"/>
          <w:bCs/>
          <w:sz w:val="24"/>
          <w:szCs w:val="24"/>
        </w:rPr>
        <w:t>i w sprawie swobodnego przepływu takich danych oraz uchylenia dyrektywy 95/46/WE (ogólne rozporządzenie</w:t>
      </w:r>
      <w:r w:rsidR="00126F0D" w:rsidRPr="00257A8D">
        <w:rPr>
          <w:rFonts w:asciiTheme="minorHAnsi" w:hAnsiTheme="minorHAnsi" w:cstheme="minorHAnsi"/>
          <w:bCs/>
          <w:sz w:val="24"/>
          <w:szCs w:val="24"/>
        </w:rPr>
        <w:t xml:space="preserve"> </w:t>
      </w:r>
      <w:r w:rsidRPr="00257A8D">
        <w:rPr>
          <w:rFonts w:asciiTheme="minorHAnsi" w:hAnsiTheme="minorHAnsi" w:cstheme="minorHAnsi"/>
          <w:bCs/>
          <w:sz w:val="24"/>
          <w:szCs w:val="24"/>
        </w:rPr>
        <w:t xml:space="preserve">o ochronie danych) (Dz. Urz. UE L 119 z 04.05.2016, str. 1), dalej „RODO”, </w:t>
      </w:r>
      <w:r w:rsidRPr="00257A8D">
        <w:rPr>
          <w:rFonts w:asciiTheme="minorHAnsi" w:hAnsiTheme="minorHAnsi" w:cstheme="minorHAnsi"/>
          <w:sz w:val="24"/>
          <w:szCs w:val="24"/>
        </w:rPr>
        <w:t>informujemy, że:</w:t>
      </w:r>
    </w:p>
    <w:p w14:paraId="1489E91B" w14:textId="476CB979" w:rsidR="007269CF" w:rsidRPr="00951E6C" w:rsidRDefault="007269CF" w:rsidP="00874327">
      <w:pPr>
        <w:pStyle w:val="Tekstpodstawowy32"/>
        <w:numPr>
          <w:ilvl w:val="0"/>
          <w:numId w:val="7"/>
        </w:numPr>
        <w:spacing w:line="360" w:lineRule="auto"/>
        <w:rPr>
          <w:rFonts w:asciiTheme="minorHAnsi" w:hAnsiTheme="minorHAnsi" w:cstheme="minorHAnsi"/>
        </w:rPr>
      </w:pPr>
      <w:r w:rsidRPr="00951E6C">
        <w:rPr>
          <w:rFonts w:asciiTheme="minorHAnsi" w:hAnsiTheme="minorHAnsi" w:cstheme="minorHAnsi"/>
        </w:rPr>
        <w:t xml:space="preserve">administratorem danych zbieranych i przetwarzanych w celu prowadzenia postępowania, zawarcia umowy oraz realizacji umowy jest Burmistrz Wadowic, Urząd Miejski w Wadowicach, Plac Jana Pawła II 23, 34-100 Wadowice, tel. 33 873 18 11, e-mail: </w:t>
      </w:r>
      <w:hyperlink r:id="rId25" w:history="1">
        <w:r w:rsidRPr="00951E6C">
          <w:rPr>
            <w:rStyle w:val="Hipercze"/>
            <w:rFonts w:asciiTheme="minorHAnsi" w:eastAsia="Arial Unicode MS" w:hAnsiTheme="minorHAnsi" w:cstheme="minorHAnsi"/>
          </w:rPr>
          <w:t>um@wadowice.pl</w:t>
        </w:r>
      </w:hyperlink>
    </w:p>
    <w:p w14:paraId="09C0755F" w14:textId="77777777" w:rsidR="007269CF" w:rsidRPr="00951E6C" w:rsidRDefault="007269CF" w:rsidP="00874327">
      <w:pPr>
        <w:pStyle w:val="Tekstpodstawowy32"/>
        <w:numPr>
          <w:ilvl w:val="0"/>
          <w:numId w:val="7"/>
        </w:numPr>
        <w:spacing w:line="360" w:lineRule="auto"/>
        <w:rPr>
          <w:rFonts w:asciiTheme="minorHAnsi" w:hAnsiTheme="minorHAnsi" w:cstheme="minorHAnsi"/>
          <w:bCs/>
        </w:rPr>
      </w:pPr>
      <w:r w:rsidRPr="00951E6C">
        <w:rPr>
          <w:rFonts w:asciiTheme="minorHAnsi" w:hAnsiTheme="minorHAnsi" w:cstheme="minorHAnsi"/>
        </w:rPr>
        <w:t xml:space="preserve">dane kontaktowe do Inspektora Ochrony Danych: Urząd Miejski w Wadowicach, Pl. Jana Pawła II 23, 34-100 Wadowice, tel. 33 873 18 11, e-mail: </w:t>
      </w:r>
      <w:hyperlink r:id="rId26" w:history="1">
        <w:r w:rsidRPr="00951E6C">
          <w:rPr>
            <w:rStyle w:val="Hipercze"/>
            <w:rFonts w:asciiTheme="minorHAnsi" w:eastAsia="Arial Unicode MS" w:hAnsiTheme="minorHAnsi" w:cstheme="minorHAnsi"/>
          </w:rPr>
          <w:t>iod@wadowice.pl</w:t>
        </w:r>
      </w:hyperlink>
    </w:p>
    <w:p w14:paraId="376378B5" w14:textId="77777777" w:rsidR="007269CF" w:rsidRPr="00951E6C" w:rsidRDefault="007269CF" w:rsidP="00874327">
      <w:pPr>
        <w:pStyle w:val="Tekstpodstawowy32"/>
        <w:numPr>
          <w:ilvl w:val="0"/>
          <w:numId w:val="7"/>
        </w:numPr>
        <w:spacing w:line="360" w:lineRule="auto"/>
        <w:rPr>
          <w:rFonts w:asciiTheme="minorHAnsi" w:hAnsiTheme="minorHAnsi" w:cstheme="minorHAnsi"/>
          <w:bCs/>
        </w:rPr>
      </w:pPr>
      <w:r w:rsidRPr="00951E6C">
        <w:rPr>
          <w:rFonts w:asciiTheme="minorHAnsi" w:hAnsiTheme="minorHAnsi" w:cstheme="minorHAnsi"/>
          <w:bCs/>
        </w:rPr>
        <w:t xml:space="preserve">Pani/Pana dane osobowe przetwarzane będą na podstawie art.6 ust.1 </w:t>
      </w:r>
      <w:proofErr w:type="spellStart"/>
      <w:r w:rsidRPr="00951E6C">
        <w:rPr>
          <w:rFonts w:asciiTheme="minorHAnsi" w:hAnsiTheme="minorHAnsi" w:cstheme="minorHAnsi"/>
          <w:bCs/>
        </w:rPr>
        <w:t>lit.c</w:t>
      </w:r>
      <w:proofErr w:type="spellEnd"/>
      <w:r w:rsidRPr="00951E6C">
        <w:rPr>
          <w:rFonts w:asciiTheme="minorHAnsi" w:hAnsiTheme="minorHAnsi" w:cstheme="minorHAnsi"/>
          <w:bCs/>
          <w:i/>
        </w:rPr>
        <w:t xml:space="preserve"> </w:t>
      </w:r>
      <w:r w:rsidRPr="00951E6C">
        <w:rPr>
          <w:rFonts w:asciiTheme="minorHAnsi" w:hAnsiTheme="minorHAnsi" w:cstheme="minorHAnsi"/>
          <w:bCs/>
        </w:rPr>
        <w:t>RODO w celu związanym z postępowaniem o udzielenie zamówienia publicznego;</w:t>
      </w:r>
    </w:p>
    <w:p w14:paraId="7E1A7E42" w14:textId="2DD7A5AB" w:rsidR="007269CF" w:rsidRPr="00951E6C" w:rsidRDefault="007269CF" w:rsidP="00874327">
      <w:pPr>
        <w:pStyle w:val="Tekstpodstawowy32"/>
        <w:numPr>
          <w:ilvl w:val="0"/>
          <w:numId w:val="7"/>
        </w:numPr>
        <w:spacing w:line="360" w:lineRule="auto"/>
        <w:rPr>
          <w:rFonts w:asciiTheme="minorHAnsi" w:hAnsiTheme="minorHAnsi" w:cstheme="minorHAnsi"/>
          <w:bCs/>
        </w:rPr>
      </w:pPr>
      <w:r w:rsidRPr="00951E6C">
        <w:rPr>
          <w:rFonts w:asciiTheme="minorHAnsi" w:hAnsiTheme="minorHAnsi" w:cstheme="minorHAnsi"/>
          <w:bCs/>
        </w:rPr>
        <w:t>odbiorcami danych osobowych będą osoby lub podmioty, którym udostępniona zostanie dokumentacja postępowania w oparciu o art.18 oraz art.74 ustawy z dnia 11 września 2019 r. Prawo zamówień publicznych (Dz.U. z 20</w:t>
      </w:r>
      <w:r w:rsidR="003E4523" w:rsidRPr="00951E6C">
        <w:rPr>
          <w:rFonts w:asciiTheme="minorHAnsi" w:hAnsiTheme="minorHAnsi" w:cstheme="minorHAnsi"/>
          <w:bCs/>
        </w:rPr>
        <w:t>2</w:t>
      </w:r>
      <w:r w:rsidR="000B635F" w:rsidRPr="00951E6C">
        <w:rPr>
          <w:rFonts w:asciiTheme="minorHAnsi" w:hAnsiTheme="minorHAnsi" w:cstheme="minorHAnsi"/>
          <w:bCs/>
        </w:rPr>
        <w:t>3</w:t>
      </w:r>
      <w:r w:rsidRPr="00951E6C">
        <w:rPr>
          <w:rFonts w:asciiTheme="minorHAnsi" w:hAnsiTheme="minorHAnsi" w:cstheme="minorHAnsi"/>
          <w:bCs/>
        </w:rPr>
        <w:t xml:space="preserve"> r. poz.</w:t>
      </w:r>
      <w:r w:rsidR="000B635F" w:rsidRPr="00951E6C">
        <w:rPr>
          <w:rFonts w:asciiTheme="minorHAnsi" w:hAnsiTheme="minorHAnsi" w:cstheme="minorHAnsi"/>
          <w:bCs/>
        </w:rPr>
        <w:t>1320</w:t>
      </w:r>
      <w:r w:rsidRPr="00951E6C">
        <w:rPr>
          <w:rFonts w:asciiTheme="minorHAnsi" w:hAnsiTheme="minorHAnsi" w:cstheme="minorHAnsi"/>
          <w:bCs/>
        </w:rPr>
        <w:t xml:space="preserve">), dalej „ustawa </w:t>
      </w:r>
      <w:proofErr w:type="spellStart"/>
      <w:r w:rsidRPr="00951E6C">
        <w:rPr>
          <w:rFonts w:asciiTheme="minorHAnsi" w:hAnsiTheme="minorHAnsi" w:cstheme="minorHAnsi"/>
          <w:bCs/>
        </w:rPr>
        <w:t>Pzp</w:t>
      </w:r>
      <w:proofErr w:type="spellEnd"/>
      <w:r w:rsidRPr="00951E6C">
        <w:rPr>
          <w:rFonts w:asciiTheme="minorHAnsi" w:hAnsiTheme="minorHAnsi" w:cstheme="minorHAnsi"/>
          <w:bCs/>
        </w:rPr>
        <w:t>”;</w:t>
      </w:r>
    </w:p>
    <w:p w14:paraId="596AA741" w14:textId="6F1596D3" w:rsidR="007269CF" w:rsidRPr="00951E6C" w:rsidRDefault="007269CF" w:rsidP="00874327">
      <w:pPr>
        <w:pStyle w:val="Tekstpodstawowy32"/>
        <w:numPr>
          <w:ilvl w:val="0"/>
          <w:numId w:val="7"/>
        </w:numPr>
        <w:spacing w:line="360" w:lineRule="auto"/>
        <w:rPr>
          <w:rFonts w:asciiTheme="minorHAnsi" w:hAnsiTheme="minorHAnsi" w:cstheme="minorHAnsi"/>
          <w:bCs/>
        </w:rPr>
      </w:pPr>
      <w:r w:rsidRPr="00951E6C">
        <w:rPr>
          <w:rFonts w:asciiTheme="minorHAnsi" w:hAnsiTheme="minorHAnsi" w:cstheme="minorHAnsi"/>
          <w:bCs/>
        </w:rPr>
        <w:t xml:space="preserve">dane osobowe będą przechowywane, zgodnie z art.78 ustawy </w:t>
      </w:r>
      <w:proofErr w:type="spellStart"/>
      <w:r w:rsidRPr="00951E6C">
        <w:rPr>
          <w:rFonts w:asciiTheme="minorHAnsi" w:hAnsiTheme="minorHAnsi" w:cstheme="minorHAnsi"/>
          <w:bCs/>
        </w:rPr>
        <w:t>Pzp</w:t>
      </w:r>
      <w:proofErr w:type="spellEnd"/>
      <w:r w:rsidRPr="00951E6C">
        <w:rPr>
          <w:rFonts w:asciiTheme="minorHAnsi" w:hAnsiTheme="minorHAnsi" w:cstheme="minorHAnsi"/>
          <w:bCs/>
        </w:rPr>
        <w:t>, przez okres 4 lat od dnia zakończenia postępowania o udzielenie zamówienia, a jeżeli czas trwania umowy przekracza 4 lata, okres przechowywania obejmuje cały czas trwania umowy;</w:t>
      </w:r>
    </w:p>
    <w:p w14:paraId="6B9F5D6D" w14:textId="5B2DC221" w:rsidR="007269CF" w:rsidRPr="00951E6C" w:rsidRDefault="007269CF" w:rsidP="00874327">
      <w:pPr>
        <w:pStyle w:val="Tekstpodstawowy32"/>
        <w:numPr>
          <w:ilvl w:val="0"/>
          <w:numId w:val="7"/>
        </w:numPr>
        <w:spacing w:line="360" w:lineRule="auto"/>
        <w:rPr>
          <w:rFonts w:asciiTheme="minorHAnsi" w:hAnsiTheme="minorHAnsi" w:cstheme="minorHAnsi"/>
          <w:bCs/>
        </w:rPr>
      </w:pPr>
      <w:r w:rsidRPr="00951E6C">
        <w:rPr>
          <w:rFonts w:asciiTheme="minorHAnsi" w:hAnsiTheme="minorHAnsi" w:cstheme="minorHAnsi"/>
          <w:bCs/>
        </w:rPr>
        <w:t xml:space="preserve">obowiązek podania danych osobowych bezpośrednio Pani/Pana dotyczących jest wymogiem ustawowym określonym w przepisach ustawy </w:t>
      </w:r>
      <w:proofErr w:type="spellStart"/>
      <w:r w:rsidRPr="00951E6C">
        <w:rPr>
          <w:rFonts w:asciiTheme="minorHAnsi" w:hAnsiTheme="minorHAnsi" w:cstheme="minorHAnsi"/>
          <w:bCs/>
        </w:rPr>
        <w:t>Pzp</w:t>
      </w:r>
      <w:proofErr w:type="spellEnd"/>
      <w:r w:rsidRPr="00951E6C">
        <w:rPr>
          <w:rFonts w:asciiTheme="minorHAnsi" w:hAnsiTheme="minorHAnsi" w:cstheme="minorHAnsi"/>
          <w:bCs/>
        </w:rPr>
        <w:t>, związanym z udziałem w postępowaniu</w:t>
      </w:r>
      <w:r w:rsidR="004F0F29" w:rsidRPr="00951E6C">
        <w:rPr>
          <w:rFonts w:asciiTheme="minorHAnsi" w:hAnsiTheme="minorHAnsi" w:cstheme="minorHAnsi"/>
          <w:bCs/>
        </w:rPr>
        <w:t xml:space="preserve"> </w:t>
      </w:r>
      <w:r w:rsidR="009C5477" w:rsidRPr="00951E6C">
        <w:rPr>
          <w:rFonts w:asciiTheme="minorHAnsi" w:hAnsiTheme="minorHAnsi" w:cstheme="minorHAnsi"/>
          <w:bCs/>
        </w:rPr>
        <w:br/>
      </w:r>
      <w:r w:rsidRPr="00951E6C">
        <w:rPr>
          <w:rFonts w:asciiTheme="minorHAnsi" w:hAnsiTheme="minorHAnsi" w:cstheme="minorHAnsi"/>
          <w:bCs/>
        </w:rPr>
        <w:t xml:space="preserve">o udzielenie zamówienia publicznego; ewentualne konsekwencje niepodania określonych danych osobowych wynikają z ustawy </w:t>
      </w:r>
      <w:proofErr w:type="spellStart"/>
      <w:r w:rsidRPr="00951E6C">
        <w:rPr>
          <w:rFonts w:asciiTheme="minorHAnsi" w:hAnsiTheme="minorHAnsi" w:cstheme="minorHAnsi"/>
          <w:bCs/>
        </w:rPr>
        <w:t>Pzp</w:t>
      </w:r>
      <w:proofErr w:type="spellEnd"/>
      <w:r w:rsidRPr="00951E6C">
        <w:rPr>
          <w:rFonts w:asciiTheme="minorHAnsi" w:hAnsiTheme="minorHAnsi" w:cstheme="minorHAnsi"/>
          <w:bCs/>
        </w:rPr>
        <w:t>;</w:t>
      </w:r>
    </w:p>
    <w:p w14:paraId="5BCFFF41" w14:textId="77777777" w:rsidR="007269CF" w:rsidRPr="00951E6C" w:rsidRDefault="007269CF" w:rsidP="00874327">
      <w:pPr>
        <w:pStyle w:val="Tekstpodstawowy32"/>
        <w:numPr>
          <w:ilvl w:val="0"/>
          <w:numId w:val="7"/>
        </w:numPr>
        <w:spacing w:line="360" w:lineRule="auto"/>
        <w:rPr>
          <w:rFonts w:asciiTheme="minorHAnsi" w:hAnsiTheme="minorHAnsi" w:cstheme="minorHAnsi"/>
          <w:bCs/>
        </w:rPr>
      </w:pPr>
      <w:r w:rsidRPr="00951E6C">
        <w:rPr>
          <w:rFonts w:asciiTheme="minorHAnsi" w:hAnsiTheme="minorHAnsi" w:cstheme="minorHAnsi"/>
          <w:bCs/>
        </w:rPr>
        <w:t>w odniesieniu do danych osobowych decyzje nie będą podejmowane w sposób zautomatyzowany, w tym nie będą profilowane, stosowanie do art.22 RODO;</w:t>
      </w:r>
    </w:p>
    <w:p w14:paraId="558046BD" w14:textId="77777777" w:rsidR="007269CF" w:rsidRPr="00951E6C" w:rsidRDefault="007269CF" w:rsidP="00874327">
      <w:pPr>
        <w:pStyle w:val="Tekstpodstawowy32"/>
        <w:numPr>
          <w:ilvl w:val="0"/>
          <w:numId w:val="7"/>
        </w:numPr>
        <w:spacing w:line="360" w:lineRule="auto"/>
        <w:rPr>
          <w:rFonts w:asciiTheme="minorHAnsi" w:hAnsiTheme="minorHAnsi" w:cstheme="minorHAnsi"/>
          <w:bCs/>
        </w:rPr>
      </w:pPr>
      <w:r w:rsidRPr="00951E6C">
        <w:rPr>
          <w:rFonts w:asciiTheme="minorHAnsi" w:hAnsiTheme="minorHAnsi" w:cstheme="minorHAnsi"/>
          <w:bCs/>
        </w:rPr>
        <w:t xml:space="preserve">w związku z przetwarzaniem danych osobowych przysługują następujące prawa: </w:t>
      </w:r>
    </w:p>
    <w:p w14:paraId="3526B09B" w14:textId="77777777" w:rsidR="007269CF" w:rsidRPr="00951E6C" w:rsidRDefault="007269CF" w:rsidP="00874327">
      <w:pPr>
        <w:pStyle w:val="Tekstpodstawowy32"/>
        <w:numPr>
          <w:ilvl w:val="0"/>
          <w:numId w:val="1"/>
        </w:numPr>
        <w:spacing w:line="360" w:lineRule="auto"/>
        <w:rPr>
          <w:rFonts w:asciiTheme="minorHAnsi" w:hAnsiTheme="minorHAnsi" w:cstheme="minorHAnsi"/>
          <w:bCs/>
        </w:rPr>
      </w:pPr>
      <w:r w:rsidRPr="00951E6C">
        <w:rPr>
          <w:rFonts w:asciiTheme="minorHAnsi" w:hAnsiTheme="minorHAnsi" w:cstheme="minorHAnsi"/>
          <w:bCs/>
        </w:rPr>
        <w:t>prawo dostępu do treści swoich danych (art.15 RODO);</w:t>
      </w:r>
    </w:p>
    <w:p w14:paraId="2851EC06" w14:textId="2F11CF69" w:rsidR="007269CF" w:rsidRPr="00951E6C" w:rsidRDefault="007269CF" w:rsidP="00874327">
      <w:pPr>
        <w:pStyle w:val="Tekstpodstawowy32"/>
        <w:numPr>
          <w:ilvl w:val="0"/>
          <w:numId w:val="1"/>
        </w:numPr>
        <w:spacing w:line="360" w:lineRule="auto"/>
        <w:rPr>
          <w:rFonts w:asciiTheme="minorHAnsi" w:hAnsiTheme="minorHAnsi" w:cstheme="minorHAnsi"/>
          <w:bCs/>
        </w:rPr>
      </w:pPr>
      <w:r w:rsidRPr="00951E6C">
        <w:rPr>
          <w:rFonts w:asciiTheme="minorHAnsi" w:hAnsiTheme="minorHAnsi" w:cstheme="minorHAnsi"/>
          <w:bCs/>
        </w:rPr>
        <w:t xml:space="preserve">prawo do sprostowania swoich danych osobowych (art.16 RODO); jednocześnie skorzystanie z prawa do sprostowania nie może skutkować zmianą wyniku postępowania </w:t>
      </w:r>
      <w:r w:rsidR="00FB44D0" w:rsidRPr="00951E6C">
        <w:rPr>
          <w:rFonts w:asciiTheme="minorHAnsi" w:hAnsiTheme="minorHAnsi" w:cstheme="minorHAnsi"/>
          <w:bCs/>
        </w:rPr>
        <w:t xml:space="preserve">    </w:t>
      </w:r>
      <w:r w:rsidRPr="00951E6C">
        <w:rPr>
          <w:rFonts w:asciiTheme="minorHAnsi" w:hAnsiTheme="minorHAnsi" w:cstheme="minorHAnsi"/>
          <w:bCs/>
        </w:rPr>
        <w:t xml:space="preserve">o udzielenie zamówienia publicznego ani zmianą postanowień umowy w zakresie niezgodnym z ustawą </w:t>
      </w:r>
      <w:proofErr w:type="spellStart"/>
      <w:r w:rsidRPr="00951E6C">
        <w:rPr>
          <w:rFonts w:asciiTheme="minorHAnsi" w:hAnsiTheme="minorHAnsi" w:cstheme="minorHAnsi"/>
          <w:bCs/>
        </w:rPr>
        <w:t>Pzp</w:t>
      </w:r>
      <w:proofErr w:type="spellEnd"/>
      <w:r w:rsidRPr="00951E6C">
        <w:rPr>
          <w:rFonts w:asciiTheme="minorHAnsi" w:hAnsiTheme="minorHAnsi" w:cstheme="minorHAnsi"/>
          <w:bCs/>
        </w:rPr>
        <w:t xml:space="preserve"> oraz nie może naruszać integralności protokołu oraz jego załączników;</w:t>
      </w:r>
    </w:p>
    <w:p w14:paraId="69D8611E" w14:textId="6BBEC93A" w:rsidR="007269CF" w:rsidRPr="00951E6C" w:rsidRDefault="007269CF" w:rsidP="00874327">
      <w:pPr>
        <w:pStyle w:val="Tekstpodstawowy32"/>
        <w:numPr>
          <w:ilvl w:val="0"/>
          <w:numId w:val="1"/>
        </w:numPr>
        <w:spacing w:line="360" w:lineRule="auto"/>
        <w:rPr>
          <w:rFonts w:asciiTheme="minorHAnsi" w:hAnsiTheme="minorHAnsi" w:cstheme="minorHAnsi"/>
          <w:bCs/>
        </w:rPr>
      </w:pPr>
      <w:r w:rsidRPr="00951E6C">
        <w:rPr>
          <w:rFonts w:asciiTheme="minorHAnsi" w:hAnsiTheme="minorHAnsi" w:cstheme="minorHAnsi"/>
          <w:bCs/>
        </w:rPr>
        <w:lastRenderedPageBreak/>
        <w:t xml:space="preserve">prawo żądania od administratora ograniczenia przetwarzania danych osobowych </w:t>
      </w:r>
      <w:r w:rsidR="00CB4E3D" w:rsidRPr="00951E6C">
        <w:rPr>
          <w:rFonts w:asciiTheme="minorHAnsi" w:hAnsiTheme="minorHAnsi" w:cstheme="minorHAnsi"/>
          <w:bCs/>
        </w:rPr>
        <w:br/>
      </w:r>
      <w:r w:rsidRPr="00951E6C">
        <w:rPr>
          <w:rFonts w:asciiTheme="minorHAnsi" w:hAnsiTheme="minorHAnsi" w:cstheme="minorHAnsi"/>
          <w:bCs/>
        </w:rPr>
        <w:t>z zastrzeżeniem przypadków, o których mowa w art.18 ust.2 RODO;</w:t>
      </w:r>
    </w:p>
    <w:p w14:paraId="28543D8A" w14:textId="377C99B7" w:rsidR="006F4ABC" w:rsidRPr="00951E6C" w:rsidRDefault="007269CF" w:rsidP="00874327">
      <w:pPr>
        <w:pStyle w:val="Tekstpodstawowy32"/>
        <w:numPr>
          <w:ilvl w:val="0"/>
          <w:numId w:val="1"/>
        </w:numPr>
        <w:spacing w:line="360" w:lineRule="auto"/>
        <w:rPr>
          <w:rFonts w:asciiTheme="minorHAnsi" w:hAnsiTheme="minorHAnsi" w:cstheme="minorHAnsi"/>
          <w:bCs/>
          <w:i/>
        </w:rPr>
      </w:pPr>
      <w:r w:rsidRPr="00951E6C">
        <w:rPr>
          <w:rFonts w:asciiTheme="minorHAnsi" w:hAnsiTheme="minorHAnsi" w:cstheme="minorHAnsi"/>
          <w:bCs/>
        </w:rPr>
        <w:t xml:space="preserve">prawo do wniesienia skargi do Prezesa Urzędu Ochrony Danych Osobowych, </w:t>
      </w:r>
      <w:r w:rsidR="00126F0D" w:rsidRPr="00951E6C">
        <w:rPr>
          <w:rFonts w:asciiTheme="minorHAnsi" w:hAnsiTheme="minorHAnsi" w:cstheme="minorHAnsi"/>
          <w:bCs/>
        </w:rPr>
        <w:br/>
      </w:r>
      <w:r w:rsidRPr="00951E6C">
        <w:rPr>
          <w:rFonts w:asciiTheme="minorHAnsi" w:hAnsiTheme="minorHAnsi" w:cstheme="minorHAnsi"/>
          <w:bCs/>
        </w:rPr>
        <w:t xml:space="preserve">ul. </w:t>
      </w:r>
      <w:r w:rsidR="00E6577D">
        <w:rPr>
          <w:rFonts w:asciiTheme="minorHAnsi" w:hAnsiTheme="minorHAnsi" w:cstheme="minorHAnsi"/>
          <w:bCs/>
        </w:rPr>
        <w:t>Moniuszki 1A</w:t>
      </w:r>
      <w:r w:rsidRPr="00951E6C">
        <w:rPr>
          <w:rFonts w:asciiTheme="minorHAnsi" w:hAnsiTheme="minorHAnsi" w:cstheme="minorHAnsi"/>
          <w:bCs/>
        </w:rPr>
        <w:t>, 00-</w:t>
      </w:r>
      <w:r w:rsidR="00E6577D">
        <w:rPr>
          <w:rFonts w:asciiTheme="minorHAnsi" w:hAnsiTheme="minorHAnsi" w:cstheme="minorHAnsi"/>
          <w:bCs/>
        </w:rPr>
        <w:t>014</w:t>
      </w:r>
      <w:r w:rsidRPr="00951E6C">
        <w:rPr>
          <w:rFonts w:asciiTheme="minorHAnsi" w:hAnsiTheme="minorHAnsi" w:cstheme="minorHAnsi"/>
          <w:bCs/>
        </w:rPr>
        <w:t xml:space="preserve"> Warszawa, gdy uzna Pani/Pan, że przetwarzanie danych osobowych Pani/Pana dotyczących narusza przepisy RODO (art.77 RODO).</w:t>
      </w:r>
    </w:p>
    <w:p w14:paraId="2F0CAB91" w14:textId="22944CD3" w:rsidR="005F2C50" w:rsidRPr="00951E6C" w:rsidRDefault="00042D2E" w:rsidP="00537198">
      <w:pPr>
        <w:spacing w:before="240" w:after="0" w:line="360" w:lineRule="auto"/>
        <w:jc w:val="right"/>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 xml:space="preserve">Komisja Przetargowa: </w:t>
      </w:r>
    </w:p>
    <w:p w14:paraId="3B2CCEC1" w14:textId="2E53EC68" w:rsidR="00F35208" w:rsidRPr="00951E6C" w:rsidRDefault="005F2C50" w:rsidP="00537198">
      <w:pPr>
        <w:spacing w:before="240" w:after="0" w:line="360" w:lineRule="auto"/>
        <w:jc w:val="right"/>
        <w:rPr>
          <w:rFonts w:asciiTheme="minorHAnsi" w:eastAsia="Times New Roman" w:hAnsiTheme="minorHAnsi" w:cstheme="minorHAnsi"/>
          <w:i/>
          <w:iCs/>
          <w:sz w:val="24"/>
          <w:szCs w:val="24"/>
        </w:rPr>
      </w:pPr>
      <w:r w:rsidRPr="00951E6C">
        <w:rPr>
          <w:rFonts w:asciiTheme="minorHAnsi" w:eastAsia="Times New Roman" w:hAnsiTheme="minorHAnsi" w:cstheme="minorHAnsi"/>
          <w:sz w:val="24"/>
          <w:szCs w:val="24"/>
        </w:rPr>
        <w:t>………………………………………………………………..</w:t>
      </w:r>
    </w:p>
    <w:p w14:paraId="6F41E7CB" w14:textId="73FB2270" w:rsidR="00042D2E" w:rsidRPr="00951E6C" w:rsidRDefault="00042D2E" w:rsidP="003E2898">
      <w:pPr>
        <w:suppressAutoHyphens/>
        <w:spacing w:after="0" w:line="480" w:lineRule="auto"/>
        <w:jc w:val="right"/>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 xml:space="preserve">Zatwierdził: </w:t>
      </w:r>
    </w:p>
    <w:p w14:paraId="0D77A36C" w14:textId="24BECC14" w:rsidR="005F2C50" w:rsidRPr="00951E6C" w:rsidRDefault="00042D2E" w:rsidP="003E2898">
      <w:pPr>
        <w:suppressAutoHyphens/>
        <w:spacing w:after="0" w:line="480" w:lineRule="auto"/>
        <w:jc w:val="right"/>
        <w:rPr>
          <w:rFonts w:asciiTheme="minorHAnsi" w:eastAsia="Times New Roman" w:hAnsiTheme="minorHAnsi" w:cstheme="minorHAnsi"/>
          <w:sz w:val="24"/>
          <w:szCs w:val="24"/>
        </w:rPr>
      </w:pPr>
      <w:r w:rsidRPr="00951E6C">
        <w:rPr>
          <w:rFonts w:asciiTheme="minorHAnsi" w:eastAsia="Times New Roman" w:hAnsiTheme="minorHAnsi" w:cstheme="minorHAnsi"/>
          <w:sz w:val="24"/>
          <w:szCs w:val="24"/>
        </w:rPr>
        <w:t>---</w:t>
      </w:r>
      <w:r w:rsidR="00E64175" w:rsidRPr="00951E6C">
        <w:rPr>
          <w:rFonts w:asciiTheme="minorHAnsi" w:eastAsia="Times New Roman" w:hAnsiTheme="minorHAnsi" w:cstheme="minorHAnsi"/>
          <w:sz w:val="24"/>
          <w:szCs w:val="24"/>
        </w:rPr>
        <w:t>-------------------------------</w:t>
      </w:r>
    </w:p>
    <w:p w14:paraId="0CB94902" w14:textId="1F7DCA1E" w:rsidR="00F240AE" w:rsidRPr="000D46D4" w:rsidRDefault="000D46D4" w:rsidP="000D46D4">
      <w:pPr>
        <w:suppressAutoHyphens/>
        <w:spacing w:after="0" w:line="360" w:lineRule="auto"/>
        <w:jc w:val="right"/>
        <w:rPr>
          <w:rFonts w:asciiTheme="minorHAnsi" w:eastAsia="Times New Roman" w:hAnsiTheme="minorHAnsi" w:cstheme="minorHAnsi"/>
          <w:sz w:val="24"/>
          <w:szCs w:val="24"/>
        </w:rPr>
      </w:pPr>
      <w:r w:rsidRPr="00E424DC">
        <w:rPr>
          <w:rFonts w:asciiTheme="minorHAnsi" w:eastAsia="Times New Roman" w:hAnsiTheme="minorHAnsi" w:cstheme="minorHAnsi"/>
          <w:sz w:val="24"/>
          <w:szCs w:val="24"/>
        </w:rPr>
        <w:t xml:space="preserve">Wadowice, </w:t>
      </w:r>
      <w:r w:rsidR="00257A8D" w:rsidRPr="00E424DC">
        <w:rPr>
          <w:rFonts w:asciiTheme="minorHAnsi" w:eastAsia="Times New Roman" w:hAnsiTheme="minorHAnsi" w:cstheme="minorHAnsi"/>
          <w:sz w:val="24"/>
          <w:szCs w:val="24"/>
        </w:rPr>
        <w:t>0</w:t>
      </w:r>
      <w:r w:rsidR="00E424DC" w:rsidRPr="00E424DC">
        <w:rPr>
          <w:rFonts w:asciiTheme="minorHAnsi" w:eastAsia="Times New Roman" w:hAnsiTheme="minorHAnsi" w:cstheme="minorHAnsi"/>
          <w:sz w:val="24"/>
          <w:szCs w:val="24"/>
        </w:rPr>
        <w:t>4</w:t>
      </w:r>
      <w:r w:rsidR="005F2C50" w:rsidRPr="00E424DC">
        <w:rPr>
          <w:rFonts w:asciiTheme="minorHAnsi" w:eastAsia="Times New Roman" w:hAnsiTheme="minorHAnsi" w:cstheme="minorHAnsi"/>
          <w:sz w:val="24"/>
          <w:szCs w:val="24"/>
        </w:rPr>
        <w:t>.0</w:t>
      </w:r>
      <w:r w:rsidR="00257A8D" w:rsidRPr="00E424DC">
        <w:rPr>
          <w:rFonts w:asciiTheme="minorHAnsi" w:eastAsia="Times New Roman" w:hAnsiTheme="minorHAnsi" w:cstheme="minorHAnsi"/>
          <w:sz w:val="24"/>
          <w:szCs w:val="24"/>
        </w:rPr>
        <w:t>8</w:t>
      </w:r>
      <w:r w:rsidR="00097111" w:rsidRPr="00E424DC">
        <w:rPr>
          <w:rFonts w:asciiTheme="minorHAnsi" w:eastAsia="Times New Roman" w:hAnsiTheme="minorHAnsi" w:cstheme="minorHAnsi"/>
          <w:sz w:val="24"/>
          <w:szCs w:val="24"/>
        </w:rPr>
        <w:t>.202</w:t>
      </w:r>
      <w:r w:rsidR="00F65C7B" w:rsidRPr="00E424DC">
        <w:rPr>
          <w:rFonts w:asciiTheme="minorHAnsi" w:eastAsia="Times New Roman" w:hAnsiTheme="minorHAnsi" w:cstheme="minorHAnsi"/>
          <w:sz w:val="24"/>
          <w:szCs w:val="24"/>
        </w:rPr>
        <w:t>6</w:t>
      </w:r>
      <w:r w:rsidR="005F2C50" w:rsidRPr="00E424DC">
        <w:rPr>
          <w:rFonts w:asciiTheme="minorHAnsi" w:eastAsia="Times New Roman" w:hAnsiTheme="minorHAnsi" w:cstheme="minorHAnsi"/>
          <w:sz w:val="24"/>
          <w:szCs w:val="24"/>
        </w:rPr>
        <w:t xml:space="preserve"> r.</w:t>
      </w:r>
    </w:p>
    <w:sectPr w:rsidR="00F240AE" w:rsidRPr="000D46D4" w:rsidSect="005F2C50">
      <w:headerReference w:type="default" r:id="rId27"/>
      <w:footerReference w:type="default" r:id="rId28"/>
      <w:pgSz w:w="11906" w:h="16838"/>
      <w:pgMar w:top="1418" w:right="1134"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2A9D6" w14:textId="77777777" w:rsidR="00E52252" w:rsidRDefault="00E52252">
      <w:pPr>
        <w:spacing w:after="0" w:line="240" w:lineRule="auto"/>
      </w:pPr>
      <w:r>
        <w:separator/>
      </w:r>
    </w:p>
  </w:endnote>
  <w:endnote w:type="continuationSeparator" w:id="0">
    <w:p w14:paraId="5CA9DCA7" w14:textId="77777777" w:rsidR="00E52252" w:rsidRDefault="00E52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EE"/>
    <w:family w:val="auto"/>
    <w:pitch w:val="variable"/>
    <w:sig w:usb0="20000007" w:usb1="00000001" w:usb2="00000000" w:usb3="00000000" w:csb0="00000193"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6C52" w14:textId="4EFEC728" w:rsidR="003105E3" w:rsidRDefault="008A5A58">
    <w:pPr>
      <w:pStyle w:val="Stopka"/>
      <w:ind w:right="360"/>
      <w:rPr>
        <w:rFonts w:ascii="Times New Roman" w:hAnsi="Times New Roman"/>
      </w:rPr>
    </w:pPr>
    <w:r>
      <w:rPr>
        <w:noProof/>
        <w:sz w:val="20"/>
        <w:lang w:val="pl-PL"/>
      </w:rPr>
      <mc:AlternateContent>
        <mc:Choice Requires="wps">
          <w:drawing>
            <wp:anchor distT="4294967294" distB="4294967294" distL="114300" distR="114300" simplePos="0" relativeHeight="251657216" behindDoc="0" locked="0" layoutInCell="1" allowOverlap="1" wp14:anchorId="13817AE8" wp14:editId="0F2B305E">
              <wp:simplePos x="0" y="0"/>
              <wp:positionH relativeFrom="column">
                <wp:posOffset>-133350</wp:posOffset>
              </wp:positionH>
              <wp:positionV relativeFrom="paragraph">
                <wp:posOffset>12700</wp:posOffset>
              </wp:positionV>
              <wp:extent cx="6223000" cy="0"/>
              <wp:effectExtent l="0" t="0" r="0" b="0"/>
              <wp:wrapNone/>
              <wp:docPr id="3" name="Łącznik prostoliniow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5472E" id="Łącznik prostoliniowy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5pt,1pt" to="47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RJrwEAAEgDAAAOAAAAZHJzL2Uyb0RvYy54bWysU8Fu2zAMvQ/YPwi6L3Y8tNi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"/>
          </w:pict>
        </mc:Fallback>
      </mc:AlternateContent>
    </w:r>
    <w:r w:rsidR="00556682">
      <w:rPr>
        <w:noProof/>
        <w:sz w:val="20"/>
        <w:lang w:val="pl-PL"/>
      </w:rPr>
      <mc:AlternateContent>
        <mc:Choice Requires="wps">
          <w:drawing>
            <wp:anchor distT="0" distB="0" distL="114300" distR="114300" simplePos="0" relativeHeight="251658240" behindDoc="0" locked="0" layoutInCell="1" allowOverlap="1" wp14:anchorId="27877ADF" wp14:editId="2941D94E">
              <wp:simplePos x="0" y="0"/>
              <wp:positionH relativeFrom="column">
                <wp:posOffset>457200</wp:posOffset>
              </wp:positionH>
              <wp:positionV relativeFrom="paragraph">
                <wp:posOffset>80010</wp:posOffset>
              </wp:positionV>
              <wp:extent cx="4953000" cy="34544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0A6D1" w14:textId="765B0F17" w:rsidR="00556682" w:rsidRDefault="00556682">
                          <w:pPr>
                            <w:jc w:val="center"/>
                            <w:rPr>
                              <w:rFonts w:ascii="Verdana" w:hAnsi="Verdana" w:cs="Verdana"/>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77ADF" id="_x0000_t202" coordsize="21600,21600" o:spt="202" path="m,l,21600r21600,l21600,xe">
              <v:stroke joinstyle="miter"/>
              <v:path gradientshapeok="t" o:connecttype="rect"/>
            </v:shapetype>
            <v:shape id="Pole tekstowe 4" o:spid="_x0000_s1026" type="#_x0000_t202" style="position:absolute;margin-left:36pt;margin-top:6.3pt;width:390pt;height:2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" filled="f" stroked="f">
              <v:textbox>
                <w:txbxContent>
                  <w:p w14:paraId="7500A6D1" w14:textId="765B0F17" w:rsidR="00556682" w:rsidRDefault="00556682">
                    <w:pPr>
                      <w:jc w:val="center"/>
                      <w:rPr>
                        <w:rFonts w:ascii="Verdana" w:hAnsi="Verdana" w:cs="Verdana"/>
                        <w:i/>
                        <w:iCs/>
                        <w:sz w:val="14"/>
                        <w:szCs w:val="14"/>
                      </w:rPr>
                    </w:pPr>
                  </w:p>
                </w:txbxContent>
              </v:textbox>
            </v:shape>
          </w:pict>
        </mc:Fallback>
      </mc:AlternateContent>
    </w:r>
    <w:r w:rsidR="00556682">
      <w:rPr>
        <w:rFonts w:ascii="Times New Roman" w:hAnsi="Times New Roman"/>
      </w:rPr>
      <w:t xml:space="preserve">      </w:t>
    </w:r>
  </w:p>
  <w:p w14:paraId="685D9FB8" w14:textId="1F2B3967" w:rsidR="00556682" w:rsidRDefault="008A5A58">
    <w:pPr>
      <w:pStyle w:val="Stopka"/>
      <w:ind w:right="360"/>
      <w:rPr>
        <w:rFonts w:ascii="Verdana" w:hAnsi="Verdana" w:cs="Verdana"/>
        <w:sz w:val="14"/>
        <w:szCs w:val="14"/>
      </w:rPr>
    </w:pPr>
    <w:r>
      <w:rPr>
        <w:noProof/>
        <w:lang w:val="pl-PL"/>
      </w:rPr>
      <mc:AlternateContent>
        <mc:Choice Requires="wps">
          <w:drawing>
            <wp:anchor distT="0" distB="0" distL="114300" distR="114300" simplePos="0" relativeHeight="251660288" behindDoc="0" locked="0" layoutInCell="1" allowOverlap="1" wp14:anchorId="781E62C6" wp14:editId="101457E1">
              <wp:simplePos x="0" y="0"/>
              <wp:positionH relativeFrom="margin">
                <wp:posOffset>669289</wp:posOffset>
              </wp:positionH>
              <wp:positionV relativeFrom="paragraph">
                <wp:posOffset>6985</wp:posOffset>
              </wp:positionV>
              <wp:extent cx="5038725" cy="457200"/>
              <wp:effectExtent l="0" t="0" r="0" b="0"/>
              <wp:wrapNone/>
              <wp:docPr id="116009897"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735C8" w14:textId="197947EA" w:rsidR="002774A2" w:rsidRPr="00771036" w:rsidRDefault="002774A2" w:rsidP="002774A2">
                          <w:pPr>
                            <w:jc w:val="center"/>
                            <w:rPr>
                              <w:rFonts w:ascii="Times New Roman" w:hAnsi="Times New Roman"/>
                              <w:sz w:val="14"/>
                              <w:szCs w:val="14"/>
                            </w:rPr>
                          </w:pPr>
                          <w:r w:rsidRPr="00771036">
                            <w:rPr>
                              <w:rFonts w:ascii="Times New Roman" w:hAnsi="Times New Roman"/>
                              <w:sz w:val="14"/>
                              <w:szCs w:val="14"/>
                            </w:rPr>
                            <w:t>GMINA WADOWICE – Plac Jana Pawła II 23, 34-100 WADOWICE</w:t>
                          </w:r>
                        </w:p>
                        <w:p w14:paraId="5BE6FAFE" w14:textId="77777777" w:rsidR="002774A2" w:rsidRDefault="002774A2" w:rsidP="002774A2">
                          <w:pPr>
                            <w:jc w:val="center"/>
                            <w:rPr>
                              <w:rFonts w:ascii="Verdana" w:hAnsi="Verdana" w:cs="Verdana"/>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E62C6" id="Pole tekstowe 3" o:spid="_x0000_s1027" type="#_x0000_t202" style="position:absolute;margin-left:52.7pt;margin-top:.55pt;width:396.75pt;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" filled="f" stroked="f">
              <v:textbox>
                <w:txbxContent>
                  <w:p w14:paraId="194735C8" w14:textId="197947EA" w:rsidR="002774A2" w:rsidRPr="00771036" w:rsidRDefault="002774A2" w:rsidP="002774A2">
                    <w:pPr>
                      <w:jc w:val="center"/>
                      <w:rPr>
                        <w:rFonts w:ascii="Times New Roman" w:hAnsi="Times New Roman"/>
                        <w:sz w:val="14"/>
                        <w:szCs w:val="14"/>
                      </w:rPr>
                    </w:pPr>
                    <w:r w:rsidRPr="00771036">
                      <w:rPr>
                        <w:rFonts w:ascii="Times New Roman" w:hAnsi="Times New Roman"/>
                        <w:sz w:val="14"/>
                        <w:szCs w:val="14"/>
                      </w:rPr>
                      <w:t>GMINA WADOWICE – Plac Jana Pawła II 23, 34-100 WADOWICE</w:t>
                    </w:r>
                  </w:p>
                  <w:p w14:paraId="5BE6FAFE" w14:textId="77777777" w:rsidR="002774A2" w:rsidRDefault="002774A2" w:rsidP="002774A2">
                    <w:pPr>
                      <w:jc w:val="center"/>
                      <w:rPr>
                        <w:rFonts w:ascii="Verdana" w:hAnsi="Verdana" w:cs="Verdana"/>
                        <w:i/>
                        <w:iCs/>
                        <w:sz w:val="14"/>
                        <w:szCs w:val="14"/>
                      </w:rPr>
                    </w:pPr>
                  </w:p>
                </w:txbxContent>
              </v:textbox>
              <w10:wrap anchorx="margin"/>
            </v:shape>
          </w:pict>
        </mc:Fallback>
      </mc:AlternateContent>
    </w:r>
    <w:r w:rsidR="00556682">
      <w:rPr>
        <w:rFonts w:ascii="Times New Roman" w:hAnsi="Times New Roman"/>
      </w:rPr>
      <w:t xml:space="preserve">  </w:t>
    </w:r>
    <w:r w:rsidR="002774A2" w:rsidRPr="001D2682">
      <w:rPr>
        <w:rFonts w:ascii="Times New Roman" w:hAnsi="Times New Roman"/>
        <w:noProof/>
        <w:lang w:val="pl-PL"/>
      </w:rPr>
      <w:drawing>
        <wp:inline distT="0" distB="0" distL="0" distR="0" wp14:anchorId="219E1ED6" wp14:editId="4A11C897">
          <wp:extent cx="342900" cy="428625"/>
          <wp:effectExtent l="0" t="0" r="0" b="0"/>
          <wp:docPr id="91883305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28625"/>
                  </a:xfrm>
                  <a:prstGeom prst="rect">
                    <a:avLst/>
                  </a:prstGeom>
                  <a:noFill/>
                  <a:ln>
                    <a:noFill/>
                  </a:ln>
                </pic:spPr>
              </pic:pic>
            </a:graphicData>
          </a:graphic>
        </wp:inline>
      </w:drawing>
    </w:r>
    <w:r w:rsidR="00556682">
      <w:rPr>
        <w:rFonts w:ascii="Times New Roman" w:hAnsi="Times New Roman"/>
      </w:rPr>
      <w:t xml:space="preserve">                        </w:t>
    </w:r>
    <w:r w:rsidR="00556682">
      <w:rPr>
        <w:rFonts w:ascii="Times New Roman" w:hAnsi="Times New Roman"/>
      </w:rPr>
      <w:tab/>
    </w:r>
    <w:r w:rsidR="00556682">
      <w:rPr>
        <w:rFonts w:ascii="Times New Roman" w:hAnsi="Times New Roman"/>
      </w:rPr>
      <w:tab/>
    </w:r>
    <w:r w:rsidR="00556682" w:rsidRPr="00771036">
      <w:rPr>
        <w:rStyle w:val="Numerstrony"/>
        <w:rFonts w:eastAsia="Arial Unicode MS"/>
        <w:sz w:val="14"/>
        <w:szCs w:val="14"/>
      </w:rPr>
      <w:fldChar w:fldCharType="begin"/>
    </w:r>
    <w:r w:rsidR="00556682" w:rsidRPr="00771036">
      <w:rPr>
        <w:rStyle w:val="Numerstrony"/>
        <w:rFonts w:eastAsia="Arial Unicode MS"/>
        <w:sz w:val="14"/>
        <w:szCs w:val="14"/>
      </w:rPr>
      <w:instrText xml:space="preserve"> PAGE </w:instrText>
    </w:r>
    <w:r w:rsidR="00556682" w:rsidRPr="00771036">
      <w:rPr>
        <w:rStyle w:val="Numerstrony"/>
        <w:rFonts w:eastAsia="Arial Unicode MS"/>
        <w:sz w:val="14"/>
        <w:szCs w:val="14"/>
      </w:rPr>
      <w:fldChar w:fldCharType="separate"/>
    </w:r>
    <w:r w:rsidR="009C6DBA">
      <w:rPr>
        <w:rStyle w:val="Numerstrony"/>
        <w:rFonts w:eastAsia="Arial Unicode MS"/>
        <w:noProof/>
        <w:sz w:val="14"/>
        <w:szCs w:val="14"/>
      </w:rPr>
      <w:t>1</w:t>
    </w:r>
    <w:r w:rsidR="009C6DBA">
      <w:rPr>
        <w:rStyle w:val="Numerstrony"/>
        <w:rFonts w:eastAsia="Arial Unicode MS"/>
        <w:noProof/>
        <w:sz w:val="14"/>
        <w:szCs w:val="14"/>
      </w:rPr>
      <w:t>8</w:t>
    </w:r>
    <w:r w:rsidR="00556682" w:rsidRPr="00771036">
      <w:rPr>
        <w:rStyle w:val="Numerstrony"/>
        <w:rFonts w:eastAsia="Arial Unicode MS"/>
        <w:sz w:val="14"/>
        <w:szCs w:val="14"/>
      </w:rPr>
      <w:fldChar w:fldCharType="end"/>
    </w:r>
    <w:r w:rsidR="00556682" w:rsidRPr="00771036">
      <w:rPr>
        <w:rStyle w:val="Numerstrony"/>
        <w:rFonts w:eastAsia="Arial Unicode MS"/>
        <w:sz w:val="14"/>
        <w:szCs w:val="14"/>
      </w:rPr>
      <w:t>z</w:t>
    </w:r>
    <w:r w:rsidR="00556682" w:rsidRPr="00771036">
      <w:rPr>
        <w:rStyle w:val="Numerstrony"/>
        <w:rFonts w:eastAsia="Arial Unicode MS"/>
        <w:sz w:val="14"/>
        <w:szCs w:val="14"/>
      </w:rPr>
      <w:fldChar w:fldCharType="begin"/>
    </w:r>
    <w:r w:rsidR="00556682" w:rsidRPr="00771036">
      <w:rPr>
        <w:rStyle w:val="Numerstrony"/>
        <w:rFonts w:eastAsia="Arial Unicode MS"/>
        <w:sz w:val="14"/>
        <w:szCs w:val="14"/>
      </w:rPr>
      <w:instrText xml:space="preserve"> NUMPAGES </w:instrText>
    </w:r>
    <w:r w:rsidR="00556682" w:rsidRPr="00771036">
      <w:rPr>
        <w:rStyle w:val="Numerstrony"/>
        <w:rFonts w:eastAsia="Arial Unicode MS"/>
        <w:sz w:val="14"/>
        <w:szCs w:val="14"/>
      </w:rPr>
      <w:fldChar w:fldCharType="separate"/>
    </w:r>
    <w:r w:rsidR="009C6DBA">
      <w:rPr>
        <w:rStyle w:val="Numerstrony"/>
        <w:rFonts w:eastAsia="Arial Unicode MS"/>
        <w:noProof/>
        <w:sz w:val="14"/>
        <w:szCs w:val="14"/>
      </w:rPr>
      <w:t>30</w:t>
    </w:r>
    <w:r w:rsidR="00556682" w:rsidRPr="00771036">
      <w:rPr>
        <w:rStyle w:val="Numerstrony"/>
        <w:rFonts w:eastAsia="Arial Unicode M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5FA1" w14:textId="77777777" w:rsidR="00E52252" w:rsidRDefault="00E52252">
      <w:pPr>
        <w:spacing w:after="0" w:line="240" w:lineRule="auto"/>
      </w:pPr>
      <w:r>
        <w:separator/>
      </w:r>
    </w:p>
  </w:footnote>
  <w:footnote w:type="continuationSeparator" w:id="0">
    <w:p w14:paraId="1034D563" w14:textId="77777777" w:rsidR="00E52252" w:rsidRDefault="00E52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D18F" w14:textId="5D197E6C" w:rsidR="0060402E" w:rsidRPr="00B669EB" w:rsidRDefault="00556682" w:rsidP="0060402E">
    <w:pPr>
      <w:tabs>
        <w:tab w:val="center" w:pos="4677"/>
        <w:tab w:val="right" w:pos="9354"/>
      </w:tabs>
      <w:spacing w:after="0" w:line="240" w:lineRule="auto"/>
      <w:jc w:val="center"/>
      <w:rPr>
        <w:rFonts w:asciiTheme="minorHAnsi" w:eastAsia="Times New Roman" w:hAnsiTheme="minorHAnsi" w:cstheme="minorHAnsi"/>
        <w:sz w:val="18"/>
        <w:szCs w:val="18"/>
        <w:lang w:eastAsia="pl-PL"/>
      </w:rPr>
    </w:pPr>
    <w:r w:rsidRPr="00B669EB">
      <w:rPr>
        <w:rFonts w:asciiTheme="minorHAnsi" w:hAnsiTheme="minorHAnsi" w:cstheme="minorHAnsi"/>
        <w:sz w:val="18"/>
        <w:szCs w:val="18"/>
      </w:rPr>
      <w:t xml:space="preserve">Specyfikacja Warunków Zamówienia nr </w:t>
    </w:r>
    <w:r w:rsidR="00B669EB" w:rsidRPr="00B669EB">
      <w:rPr>
        <w:rFonts w:asciiTheme="minorHAnsi" w:eastAsia="Times New Roman" w:hAnsiTheme="minorHAnsi" w:cstheme="minorHAnsi"/>
        <w:sz w:val="18"/>
        <w:szCs w:val="18"/>
        <w:lang w:eastAsia="pl-PL"/>
      </w:rPr>
      <w:t>IR</w:t>
    </w:r>
    <w:r w:rsidR="0060402E" w:rsidRPr="00B669EB">
      <w:rPr>
        <w:rFonts w:asciiTheme="minorHAnsi" w:eastAsia="Times New Roman" w:hAnsiTheme="minorHAnsi" w:cstheme="minorHAnsi"/>
        <w:sz w:val="18"/>
        <w:szCs w:val="18"/>
        <w:lang w:eastAsia="pl-PL"/>
      </w:rPr>
      <w:t>.271.</w:t>
    </w:r>
    <w:r w:rsidR="00B669EB" w:rsidRPr="00B669EB">
      <w:rPr>
        <w:rFonts w:asciiTheme="minorHAnsi" w:eastAsia="Times New Roman" w:hAnsiTheme="minorHAnsi" w:cstheme="minorHAnsi"/>
        <w:sz w:val="18"/>
        <w:szCs w:val="18"/>
        <w:lang w:eastAsia="pl-PL"/>
      </w:rPr>
      <w:t>42</w:t>
    </w:r>
    <w:r w:rsidR="0060402E" w:rsidRPr="00B669EB">
      <w:rPr>
        <w:rFonts w:asciiTheme="minorHAnsi" w:eastAsia="Times New Roman" w:hAnsiTheme="minorHAnsi" w:cstheme="minorHAnsi"/>
        <w:sz w:val="18"/>
        <w:szCs w:val="18"/>
        <w:lang w:eastAsia="pl-PL"/>
      </w:rPr>
      <w:t>.202</w:t>
    </w:r>
    <w:r w:rsidR="006D292A" w:rsidRPr="00B669EB">
      <w:rPr>
        <w:rFonts w:asciiTheme="minorHAnsi" w:eastAsia="Times New Roman" w:hAnsiTheme="minorHAnsi" w:cstheme="minorHAnsi"/>
        <w:sz w:val="18"/>
        <w:szCs w:val="18"/>
        <w:lang w:eastAsia="pl-PL"/>
      </w:rPr>
      <w:t>6</w:t>
    </w:r>
    <w:r w:rsidR="0060402E" w:rsidRPr="00B669EB">
      <w:rPr>
        <w:rFonts w:asciiTheme="minorHAnsi" w:eastAsia="Times New Roman" w:hAnsiTheme="minorHAnsi" w:cstheme="minorHAnsi"/>
        <w:sz w:val="18"/>
        <w:szCs w:val="18"/>
        <w:lang w:eastAsia="pl-PL"/>
      </w:rPr>
      <w:t xml:space="preserve"> pn.: </w:t>
    </w:r>
    <w:r w:rsidR="001C4896" w:rsidRPr="00B669EB">
      <w:rPr>
        <w:rFonts w:asciiTheme="minorHAnsi" w:eastAsia="Times New Roman" w:hAnsiTheme="minorHAnsi" w:cstheme="minorHAnsi"/>
        <w:b/>
        <w:sz w:val="18"/>
        <w:szCs w:val="18"/>
        <w:lang w:eastAsia="pl-PL"/>
      </w:rPr>
      <w:t>„</w:t>
    </w:r>
    <w:r w:rsidR="00B669EB" w:rsidRPr="00B669EB">
      <w:rPr>
        <w:rFonts w:asciiTheme="minorHAnsi" w:hAnsiTheme="minorHAnsi" w:cstheme="minorHAnsi"/>
        <w:b/>
        <w:iCs/>
        <w:color w:val="000000" w:themeColor="text1"/>
        <w:sz w:val="18"/>
        <w:szCs w:val="18"/>
      </w:rPr>
      <w:t>Opracowanie dokumentacji projektowej przebudowy dróg zlokalizowanych w m. Klecza Dolna – ul. Jasna, Nad Wiaduktem, Zielona oraz Manhattan</w:t>
    </w:r>
    <w:r w:rsidR="0060402E" w:rsidRPr="00B669EB">
      <w:rPr>
        <w:rFonts w:asciiTheme="minorHAnsi" w:eastAsia="Times New Roman" w:hAnsiTheme="minorHAnsi" w:cstheme="minorHAnsi"/>
        <w:sz w:val="18"/>
        <w:szCs w:val="18"/>
        <w:lang w:eastAsia="pl-PL"/>
      </w:rPr>
      <w:t>”</w:t>
    </w:r>
    <w:r w:rsidR="001C4896" w:rsidRPr="00B669EB">
      <w:rPr>
        <w:rFonts w:asciiTheme="minorHAnsi" w:eastAsia="Times New Roman" w:hAnsiTheme="minorHAnsi" w:cstheme="minorHAnsi"/>
        <w:sz w:val="18"/>
        <w:szCs w:val="18"/>
        <w:lang w:eastAsia="pl-PL"/>
      </w:rPr>
      <w:t>.</w:t>
    </w:r>
  </w:p>
  <w:p w14:paraId="7072E6BD" w14:textId="0155A028" w:rsidR="00556682" w:rsidRPr="00E76B1E" w:rsidRDefault="00556682" w:rsidP="0060402E">
    <w:pPr>
      <w:tabs>
        <w:tab w:val="center" w:pos="4677"/>
        <w:tab w:val="right" w:pos="9354"/>
      </w:tabs>
      <w:spacing w:after="0" w:line="240" w:lineRule="auto"/>
      <w:jc w:val="center"/>
      <w:rPr>
        <w:rFonts w:ascii="Arial" w:eastAsia="Times New Roman" w:hAnsi="Arial" w:cs="Arial"/>
        <w:bCs/>
        <w:sz w:val="16"/>
        <w:szCs w:val="16"/>
        <w:lang w:eastAsia="pl-PL"/>
      </w:rPr>
    </w:pPr>
    <w:r>
      <w:rPr>
        <w:rFonts w:ascii="Arial" w:eastAsia="Times New Roman" w:hAnsi="Arial" w:cs="Arial"/>
        <w:sz w:val="16"/>
        <w:szCs w:val="16"/>
        <w:lang w:eastAsia="pl-PL"/>
      </w:rPr>
      <w:t>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673CE232"/>
    <w:name w:val="WW8Num23"/>
    <w:lvl w:ilvl="0">
      <w:start w:val="1"/>
      <w:numFmt w:val="decimal"/>
      <w:lvlText w:val="%1."/>
      <w:lvlJc w:val="left"/>
      <w:pPr>
        <w:tabs>
          <w:tab w:val="num" w:pos="2268"/>
        </w:tabs>
        <w:ind w:left="2628" w:hanging="360"/>
      </w:pPr>
      <w:rPr>
        <w:rFonts w:ascii="Arial" w:eastAsia="Times New Roman" w:hAnsi="Arial" w:cs="Arial" w:hint="default"/>
        <w:b w:val="0"/>
        <w:bCs/>
        <w:i w:val="0"/>
        <w:iCs w:val="0"/>
        <w:color w:val="auto"/>
        <w:sz w:val="20"/>
        <w:szCs w:val="20"/>
        <w:lang w:val="x-none" w:eastAsia="pl-PL"/>
      </w:rPr>
    </w:lvl>
    <w:lvl w:ilvl="1">
      <w:start w:val="1"/>
      <w:numFmt w:val="decimal"/>
      <w:lvlText w:val="%1.%2."/>
      <w:lvlJc w:val="left"/>
      <w:pPr>
        <w:tabs>
          <w:tab w:val="num" w:pos="2268"/>
        </w:tabs>
        <w:ind w:left="3060" w:hanging="432"/>
      </w:pPr>
      <w:rPr>
        <w:rFonts w:ascii="Montserrat" w:eastAsia="Arial Unicode MS" w:hAnsi="Montserrat" w:cs="Montserrat"/>
        <w:b w:val="0"/>
        <w:bCs/>
        <w:i w:val="0"/>
        <w:iCs/>
        <w:color w:val="auto"/>
        <w:spacing w:val="-5"/>
        <w:sz w:val="20"/>
        <w:szCs w:val="20"/>
        <w:lang w:val="de-DE" w:eastAsia="pl-PL"/>
      </w:rPr>
    </w:lvl>
    <w:lvl w:ilvl="2">
      <w:start w:val="1"/>
      <w:numFmt w:val="decimal"/>
      <w:lvlText w:val="%1.%2.%3."/>
      <w:lvlJc w:val="left"/>
      <w:pPr>
        <w:tabs>
          <w:tab w:val="num" w:pos="2268"/>
        </w:tabs>
        <w:ind w:left="3482" w:hanging="504"/>
      </w:pPr>
      <w:rPr>
        <w:rFonts w:ascii="Montserrat" w:eastAsia="Arial Unicode MS" w:hAnsi="Montserrat" w:cs="Montserrat"/>
        <w:b w:val="0"/>
        <w:bCs/>
        <w:i w:val="0"/>
        <w:iCs/>
        <w:color w:val="auto"/>
        <w:spacing w:val="-5"/>
        <w:sz w:val="20"/>
        <w:szCs w:val="20"/>
        <w:lang w:val="de-DE" w:eastAsia="pl-PL"/>
      </w:rPr>
    </w:lvl>
    <w:lvl w:ilvl="3">
      <w:start w:val="1"/>
      <w:numFmt w:val="decimal"/>
      <w:lvlText w:val="%1.%2.%3.%4."/>
      <w:lvlJc w:val="left"/>
      <w:pPr>
        <w:tabs>
          <w:tab w:val="num" w:pos="2268"/>
        </w:tabs>
        <w:ind w:left="3996" w:hanging="648"/>
      </w:pPr>
      <w:rPr>
        <w:rFonts w:ascii="Montserrat" w:eastAsia="Times New Roman" w:hAnsi="Montserrat" w:cs="Montserrat"/>
        <w:sz w:val="20"/>
        <w:szCs w:val="20"/>
        <w:lang w:eastAsia="pl-PL"/>
      </w:rPr>
    </w:lvl>
    <w:lvl w:ilvl="4">
      <w:start w:val="1"/>
      <w:numFmt w:val="decimal"/>
      <w:lvlText w:val="%1.%2.%3.%4.%5."/>
      <w:lvlJc w:val="left"/>
      <w:pPr>
        <w:tabs>
          <w:tab w:val="num" w:pos="2268"/>
        </w:tabs>
        <w:ind w:left="4500" w:hanging="792"/>
      </w:pPr>
    </w:lvl>
    <w:lvl w:ilvl="5">
      <w:start w:val="1"/>
      <w:numFmt w:val="decimal"/>
      <w:lvlText w:val="%1.%2.%3.%4.%5.%6."/>
      <w:lvlJc w:val="left"/>
      <w:pPr>
        <w:tabs>
          <w:tab w:val="num" w:pos="2268"/>
        </w:tabs>
        <w:ind w:left="5004" w:hanging="936"/>
      </w:pPr>
    </w:lvl>
    <w:lvl w:ilvl="6">
      <w:start w:val="1"/>
      <w:numFmt w:val="decimal"/>
      <w:lvlText w:val="%1.%2.%3.%4.%5.%6.%7."/>
      <w:lvlJc w:val="left"/>
      <w:pPr>
        <w:tabs>
          <w:tab w:val="num" w:pos="2268"/>
        </w:tabs>
        <w:ind w:left="5508" w:hanging="1080"/>
      </w:pPr>
    </w:lvl>
    <w:lvl w:ilvl="7">
      <w:start w:val="1"/>
      <w:numFmt w:val="decimal"/>
      <w:lvlText w:val="%1.%2.%3.%4.%5.%6.%7.%8."/>
      <w:lvlJc w:val="left"/>
      <w:pPr>
        <w:tabs>
          <w:tab w:val="num" w:pos="2268"/>
        </w:tabs>
        <w:ind w:left="6012" w:hanging="1224"/>
      </w:pPr>
    </w:lvl>
    <w:lvl w:ilvl="8">
      <w:start w:val="1"/>
      <w:numFmt w:val="decimal"/>
      <w:lvlText w:val="%1.%2.%3.%4.%5.%6.%7.%8.%9."/>
      <w:lvlJc w:val="left"/>
      <w:pPr>
        <w:tabs>
          <w:tab w:val="num" w:pos="2268"/>
        </w:tabs>
        <w:ind w:left="6588" w:hanging="1440"/>
      </w:pPr>
    </w:lvl>
  </w:abstractNum>
  <w:abstractNum w:abstractNumId="1" w15:restartNumberingAfterBreak="0">
    <w:nsid w:val="01A42B0E"/>
    <w:multiLevelType w:val="multilevel"/>
    <w:tmpl w:val="CAD84F64"/>
    <w:styleLink w:val="WWNum5"/>
    <w:lvl w:ilvl="0">
      <w:numFmt w:val="bullet"/>
      <w:lvlText w:val="−"/>
      <w:lvlJc w:val="left"/>
      <w:pPr>
        <w:ind w:left="720" w:hanging="360"/>
      </w:pPr>
      <w:rPr>
        <w:rFonts w:ascii="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3A4C7C"/>
    <w:multiLevelType w:val="hybridMultilevel"/>
    <w:tmpl w:val="91607CA8"/>
    <w:lvl w:ilvl="0" w:tplc="D944B23E">
      <w:start w:val="1"/>
      <w:numFmt w:val="bullet"/>
      <w:lvlText w:val="−"/>
      <w:lvlJc w:val="left"/>
      <w:pPr>
        <w:ind w:left="1428" w:hanging="360"/>
      </w:pPr>
      <w:rPr>
        <w:rFonts w:ascii="Times New Roman" w:hAnsi="Times New Roman" w:cs="Times New Roman" w:hint="default"/>
        <w:color w:val="auto"/>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15:restartNumberingAfterBreak="0">
    <w:nsid w:val="12916843"/>
    <w:multiLevelType w:val="multilevel"/>
    <w:tmpl w:val="E40C453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584AC2"/>
    <w:multiLevelType w:val="hybridMultilevel"/>
    <w:tmpl w:val="2B68BA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5B3FA7"/>
    <w:multiLevelType w:val="multilevel"/>
    <w:tmpl w:val="4880ADAA"/>
    <w:lvl w:ilvl="0">
      <w:start w:val="4"/>
      <w:numFmt w:val="decimal"/>
      <w:lvlText w:val="%1."/>
      <w:lvlJc w:val="left"/>
      <w:pPr>
        <w:ind w:left="660" w:hanging="660"/>
      </w:pPr>
      <w:rPr>
        <w:rFonts w:hint="default"/>
      </w:rPr>
    </w:lvl>
    <w:lvl w:ilvl="1">
      <w:start w:val="14"/>
      <w:numFmt w:val="decimal"/>
      <w:lvlText w:val="%1.%2."/>
      <w:lvlJc w:val="left"/>
      <w:pPr>
        <w:ind w:left="1116" w:hanging="72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6" w15:restartNumberingAfterBreak="0">
    <w:nsid w:val="15435125"/>
    <w:multiLevelType w:val="multilevel"/>
    <w:tmpl w:val="8AD2063C"/>
    <w:styleLink w:val="WWNum6"/>
    <w:lvl w:ilvl="0">
      <w:start w:val="1"/>
      <w:numFmt w:val="decimal"/>
      <w:lvlText w:val="%1."/>
      <w:lvlJc w:val="left"/>
      <w:pPr>
        <w:ind w:left="360" w:hanging="360"/>
      </w:pPr>
      <w:rPr>
        <w:rFonts w:ascii="Arial" w:hAnsi="Arial" w:cs="Arial"/>
        <w:sz w:val="20"/>
        <w:szCs w:val="20"/>
      </w:rPr>
    </w:lvl>
    <w:lvl w:ilvl="1">
      <w:start w:val="1"/>
      <w:numFmt w:val="decimal"/>
      <w:lvlText w:val="%1.%2."/>
      <w:lvlJc w:val="left"/>
      <w:pPr>
        <w:ind w:left="720" w:hanging="360"/>
      </w:pPr>
      <w:rPr>
        <w:color w:val="00000A"/>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198D73C2"/>
    <w:multiLevelType w:val="multilevel"/>
    <w:tmpl w:val="B37ADC90"/>
    <w:lvl w:ilvl="0">
      <w:start w:val="1"/>
      <w:numFmt w:val="decimal"/>
      <w:lvlText w:val="%1."/>
      <w:lvlJc w:val="left"/>
      <w:pPr>
        <w:ind w:left="360" w:hanging="360"/>
      </w:pPr>
      <w:rPr>
        <w:rFonts w:hint="default"/>
        <w:b/>
      </w:rPr>
    </w:lvl>
    <w:lvl w:ilvl="1">
      <w:start w:val="1"/>
      <w:numFmt w:val="decimal"/>
      <w:lvlText w:val="%1.%2."/>
      <w:lvlJc w:val="left"/>
      <w:pPr>
        <w:ind w:left="715" w:hanging="432"/>
      </w:pPr>
      <w:rPr>
        <w:rFonts w:asciiTheme="minorHAnsi" w:hAnsiTheme="minorHAnsi" w:cstheme="minorHAnsi"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rFonts w:hint="default"/>
        <w:b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BE31042"/>
    <w:multiLevelType w:val="multilevel"/>
    <w:tmpl w:val="35F2D606"/>
    <w:lvl w:ilvl="0">
      <w:start w:val="4"/>
      <w:numFmt w:val="decimal"/>
      <w:lvlText w:val="%1."/>
      <w:lvlJc w:val="left"/>
      <w:pPr>
        <w:ind w:left="360" w:hanging="360"/>
      </w:pPr>
      <w:rPr>
        <w:rFonts w:hint="default"/>
        <w:b/>
        <w:bCs/>
        <w:color w:val="auto"/>
      </w:rPr>
    </w:lvl>
    <w:lvl w:ilvl="1">
      <w:start w:val="1"/>
      <w:numFmt w:val="decimal"/>
      <w:lvlText w:val="%1.%2."/>
      <w:lvlJc w:val="left"/>
      <w:pPr>
        <w:ind w:left="1003" w:hanging="720"/>
      </w:pPr>
      <w:rPr>
        <w:rFonts w:hint="default"/>
        <w:b w:val="0"/>
        <w:bCs/>
        <w:color w:val="auto"/>
      </w:rPr>
    </w:lvl>
    <w:lvl w:ilvl="2">
      <w:start w:val="1"/>
      <w:numFmt w:val="decimal"/>
      <w:lvlText w:val="%1.%2.%3."/>
      <w:lvlJc w:val="left"/>
      <w:pPr>
        <w:ind w:left="1428" w:hanging="720"/>
      </w:pPr>
      <w:rPr>
        <w:rFonts w:hint="default"/>
        <w:b w:val="0"/>
        <w:bCs/>
        <w:color w:val="auto"/>
      </w:rPr>
    </w:lvl>
    <w:lvl w:ilvl="3">
      <w:start w:val="1"/>
      <w:numFmt w:val="decimal"/>
      <w:lvlText w:val="%1.%2.%3.%4."/>
      <w:lvlJc w:val="left"/>
      <w:pPr>
        <w:ind w:left="5562" w:hanging="1080"/>
      </w:pPr>
      <w:rPr>
        <w:rFonts w:hint="default"/>
        <w:color w:val="auto"/>
      </w:rPr>
    </w:lvl>
    <w:lvl w:ilvl="4">
      <w:start w:val="1"/>
      <w:numFmt w:val="decimal"/>
      <w:lvlText w:val="%1.%2.%3.%4.%5."/>
      <w:lvlJc w:val="left"/>
      <w:pPr>
        <w:ind w:left="7056" w:hanging="1080"/>
      </w:pPr>
      <w:rPr>
        <w:rFonts w:hint="default"/>
        <w:color w:val="auto"/>
      </w:rPr>
    </w:lvl>
    <w:lvl w:ilvl="5">
      <w:start w:val="1"/>
      <w:numFmt w:val="decimal"/>
      <w:lvlText w:val="%1.%2.%3.%4.%5.%6."/>
      <w:lvlJc w:val="left"/>
      <w:pPr>
        <w:ind w:left="8910" w:hanging="1440"/>
      </w:pPr>
      <w:rPr>
        <w:rFonts w:hint="default"/>
        <w:color w:val="auto"/>
      </w:rPr>
    </w:lvl>
    <w:lvl w:ilvl="6">
      <w:start w:val="1"/>
      <w:numFmt w:val="decimal"/>
      <w:lvlText w:val="%1.%2.%3.%4.%5.%6.%7."/>
      <w:lvlJc w:val="left"/>
      <w:pPr>
        <w:ind w:left="10404" w:hanging="1440"/>
      </w:pPr>
      <w:rPr>
        <w:rFonts w:hint="default"/>
        <w:color w:val="auto"/>
      </w:rPr>
    </w:lvl>
    <w:lvl w:ilvl="7">
      <w:start w:val="1"/>
      <w:numFmt w:val="decimal"/>
      <w:lvlText w:val="%1.%2.%3.%4.%5.%6.%7.%8."/>
      <w:lvlJc w:val="left"/>
      <w:pPr>
        <w:ind w:left="12258" w:hanging="1800"/>
      </w:pPr>
      <w:rPr>
        <w:rFonts w:hint="default"/>
        <w:color w:val="auto"/>
      </w:rPr>
    </w:lvl>
    <w:lvl w:ilvl="8">
      <w:start w:val="1"/>
      <w:numFmt w:val="decimal"/>
      <w:lvlText w:val="%1.%2.%3.%4.%5.%6.%7.%8.%9."/>
      <w:lvlJc w:val="left"/>
      <w:pPr>
        <w:ind w:left="13752" w:hanging="1800"/>
      </w:pPr>
      <w:rPr>
        <w:rFonts w:hint="default"/>
        <w:color w:val="auto"/>
      </w:rPr>
    </w:lvl>
  </w:abstractNum>
  <w:abstractNum w:abstractNumId="10" w15:restartNumberingAfterBreak="0">
    <w:nsid w:val="200B6CA9"/>
    <w:multiLevelType w:val="multilevel"/>
    <w:tmpl w:val="B40C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B2DCE"/>
    <w:multiLevelType w:val="multilevel"/>
    <w:tmpl w:val="D6CA869C"/>
    <w:lvl w:ilvl="0">
      <w:start w:val="1"/>
      <w:numFmt w:val="decimal"/>
      <w:lvlText w:val="%1."/>
      <w:lvlJc w:val="left"/>
      <w:pPr>
        <w:ind w:left="717" w:hanging="360"/>
      </w:pPr>
    </w:lvl>
    <w:lvl w:ilvl="1">
      <w:start w:val="1"/>
      <w:numFmt w:val="decimal"/>
      <w:isLgl/>
      <w:lvlText w:val="%1.%2."/>
      <w:lvlJc w:val="left"/>
      <w:pPr>
        <w:ind w:left="717" w:hanging="360"/>
      </w:pPr>
      <w:rPr>
        <w:b w:val="0"/>
      </w:rPr>
    </w:lvl>
    <w:lvl w:ilvl="2">
      <w:start w:val="1"/>
      <w:numFmt w:val="decimal"/>
      <w:isLgl/>
      <w:lvlText w:val="%1.%2.%3."/>
      <w:lvlJc w:val="left"/>
      <w:pPr>
        <w:ind w:left="1077" w:hanging="720"/>
      </w:pPr>
    </w:lvl>
    <w:lvl w:ilvl="3">
      <w:start w:val="1"/>
      <w:numFmt w:val="decimal"/>
      <w:isLgl/>
      <w:lvlText w:val="%1.%2.%3.%4."/>
      <w:lvlJc w:val="left"/>
      <w:pPr>
        <w:ind w:left="1077" w:hanging="720"/>
      </w:pPr>
    </w:lvl>
    <w:lvl w:ilvl="4">
      <w:start w:val="1"/>
      <w:numFmt w:val="decimal"/>
      <w:isLgl/>
      <w:lvlText w:val="%1.%2.%3.%4.%5."/>
      <w:lvlJc w:val="left"/>
      <w:pPr>
        <w:ind w:left="1437" w:hanging="1080"/>
      </w:pPr>
    </w:lvl>
    <w:lvl w:ilvl="5">
      <w:start w:val="1"/>
      <w:numFmt w:val="decimal"/>
      <w:isLgl/>
      <w:lvlText w:val="%1.%2.%3.%4.%5.%6."/>
      <w:lvlJc w:val="left"/>
      <w:pPr>
        <w:ind w:left="1437" w:hanging="1080"/>
      </w:pPr>
    </w:lvl>
    <w:lvl w:ilvl="6">
      <w:start w:val="1"/>
      <w:numFmt w:val="decimal"/>
      <w:isLgl/>
      <w:lvlText w:val="%1.%2.%3.%4.%5.%6.%7."/>
      <w:lvlJc w:val="left"/>
      <w:pPr>
        <w:ind w:left="1797" w:hanging="1440"/>
      </w:pPr>
    </w:lvl>
    <w:lvl w:ilvl="7">
      <w:start w:val="1"/>
      <w:numFmt w:val="decimal"/>
      <w:isLgl/>
      <w:lvlText w:val="%1.%2.%3.%4.%5.%6.%7.%8."/>
      <w:lvlJc w:val="left"/>
      <w:pPr>
        <w:ind w:left="1797" w:hanging="1440"/>
      </w:pPr>
    </w:lvl>
    <w:lvl w:ilvl="8">
      <w:start w:val="1"/>
      <w:numFmt w:val="decimal"/>
      <w:isLgl/>
      <w:lvlText w:val="%1.%2.%3.%4.%5.%6.%7.%8.%9."/>
      <w:lvlJc w:val="left"/>
      <w:pPr>
        <w:ind w:left="2157" w:hanging="1800"/>
      </w:pPr>
    </w:lvl>
  </w:abstractNum>
  <w:abstractNum w:abstractNumId="12" w15:restartNumberingAfterBreak="0">
    <w:nsid w:val="239B3694"/>
    <w:multiLevelType w:val="multilevel"/>
    <w:tmpl w:val="7D4EB1A6"/>
    <w:name w:val="WW8Num6422322233222"/>
    <w:lvl w:ilvl="0">
      <w:start w:val="1"/>
      <w:numFmt w:val="decimal"/>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rPr>
        <w:b/>
        <w:sz w:val="22"/>
        <w:szCs w:val="22"/>
      </w:rPr>
    </w:lvl>
    <w:lvl w:ilvl="3">
      <w:start w:val="1"/>
      <w:numFmt w:val="bullet"/>
      <w:lvlText w:val=""/>
      <w:lvlJc w:val="left"/>
      <w:pPr>
        <w:ind w:left="1728" w:hanging="648"/>
      </w:pPr>
      <w:rPr>
        <w:rFonts w:ascii="Symbol" w:hAnsi="Symbol" w:hint="default"/>
      </w:r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C11626"/>
    <w:multiLevelType w:val="multilevel"/>
    <w:tmpl w:val="15189936"/>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1145" w:hanging="720"/>
      </w:pPr>
      <w:rPr>
        <w:rFonts w:hint="default"/>
        <w:b w:val="0"/>
        <w:bCs w:val="0"/>
      </w:rPr>
    </w:lvl>
    <w:lvl w:ilvl="3">
      <w:start w:val="1"/>
      <w:numFmt w:val="decimal"/>
      <w:lvlText w:val="%1.%2.%3.%4"/>
      <w:lvlJc w:val="left"/>
      <w:pPr>
        <w:ind w:left="185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AD0678"/>
    <w:multiLevelType w:val="multilevel"/>
    <w:tmpl w:val="D05E57F4"/>
    <w:lvl w:ilvl="0">
      <w:start w:val="5"/>
      <w:numFmt w:val="decimal"/>
      <w:lvlText w:val="%1."/>
      <w:lvlJc w:val="left"/>
      <w:pPr>
        <w:ind w:left="360" w:hanging="360"/>
      </w:pPr>
      <w:rPr>
        <w:b w:val="0"/>
        <w:bCs w:val="0"/>
      </w:rPr>
    </w:lvl>
    <w:lvl w:ilvl="1">
      <w:start w:val="1"/>
      <w:numFmt w:val="decimal"/>
      <w:lvlText w:val="%1.%2."/>
      <w:lvlJc w:val="left"/>
      <w:pPr>
        <w:ind w:left="643" w:hanging="360"/>
      </w:pPr>
      <w:rPr>
        <w:rFonts w:asciiTheme="minorHAnsi" w:hAnsiTheme="minorHAnsi" w:cstheme="minorHAnsi" w:hint="default"/>
        <w:b w:val="0"/>
        <w:bCs/>
        <w:color w:val="000000" w:themeColor="text1"/>
        <w:sz w:val="24"/>
        <w:szCs w:val="24"/>
      </w:rPr>
    </w:lvl>
    <w:lvl w:ilvl="2">
      <w:start w:val="1"/>
      <w:numFmt w:val="decimal"/>
      <w:lvlText w:val="%1.%2.%3."/>
      <w:lvlJc w:val="left"/>
      <w:pPr>
        <w:ind w:left="157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870FD5"/>
    <w:multiLevelType w:val="multilevel"/>
    <w:tmpl w:val="F4F4E69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A0118E"/>
    <w:multiLevelType w:val="hybridMultilevel"/>
    <w:tmpl w:val="46B64B8C"/>
    <w:name w:val="WW8Num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E43955"/>
    <w:multiLevelType w:val="multilevel"/>
    <w:tmpl w:val="AC4A0B6C"/>
    <w:lvl w:ilvl="0">
      <w:start w:val="5"/>
      <w:numFmt w:val="decimal"/>
      <w:lvlText w:val="%1."/>
      <w:lvlJc w:val="left"/>
      <w:pPr>
        <w:ind w:left="360" w:hanging="360"/>
      </w:pPr>
      <w:rPr>
        <w:rFonts w:hint="default"/>
      </w:rPr>
    </w:lvl>
    <w:lvl w:ilvl="1">
      <w:start w:val="1"/>
      <w:numFmt w:val="decimal"/>
      <w:lvlText w:val="%1.%2."/>
      <w:lvlJc w:val="left"/>
      <w:pPr>
        <w:ind w:left="1200" w:hanging="720"/>
      </w:pPr>
      <w:rPr>
        <w:rFonts w:hint="default"/>
        <w:b w:val="0"/>
        <w:bCs w:val="0"/>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37126573"/>
    <w:multiLevelType w:val="hybridMultilevel"/>
    <w:tmpl w:val="CE004ADA"/>
    <w:lvl w:ilvl="0" w:tplc="3ACAB7D6">
      <w:start w:val="1"/>
      <w:numFmt w:val="bullet"/>
      <w:lvlText w:val=""/>
      <w:lvlJc w:val="left"/>
      <w:pPr>
        <w:ind w:left="1494" w:hanging="360"/>
      </w:pPr>
      <w:rPr>
        <w:rFonts w:ascii="Symbol" w:hAnsi="Symbol" w:hint="default"/>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19" w15:restartNumberingAfterBreak="0">
    <w:nsid w:val="37224950"/>
    <w:multiLevelType w:val="multilevel"/>
    <w:tmpl w:val="97FC2A8C"/>
    <w:lvl w:ilvl="0">
      <w:start w:val="1"/>
      <w:numFmt w:val="decimal"/>
      <w:lvlText w:val="%1."/>
      <w:lvlJc w:val="left"/>
      <w:pPr>
        <w:tabs>
          <w:tab w:val="num" w:pos="454"/>
        </w:tabs>
        <w:ind w:left="454" w:hanging="454"/>
      </w:pPr>
      <w:rPr>
        <w:rFonts w:cs="Times New Roman"/>
        <w:b w:val="0"/>
        <w:bCs/>
      </w:rPr>
    </w:lvl>
    <w:lvl w:ilvl="1">
      <w:start w:val="1"/>
      <w:numFmt w:val="decimal"/>
      <w:lvlText w:val="%1.%2."/>
      <w:lvlJc w:val="left"/>
      <w:pPr>
        <w:tabs>
          <w:tab w:val="num" w:pos="397"/>
        </w:tabs>
        <w:ind w:left="794" w:hanging="397"/>
      </w:pPr>
      <w:rPr>
        <w:rFonts w:cs="Times New Roman"/>
        <w:color w:val="auto"/>
      </w:rPr>
    </w:lvl>
    <w:lvl w:ilvl="2">
      <w:start w:val="1"/>
      <w:numFmt w:val="decimal"/>
      <w:lvlText w:val="%3."/>
      <w:lvlJc w:val="left"/>
      <w:pPr>
        <w:tabs>
          <w:tab w:val="num" w:pos="1440"/>
        </w:tabs>
        <w:ind w:left="1224" w:hanging="487"/>
      </w:pPr>
      <w:rPr>
        <w:rFonts w:asciiTheme="minorHAnsi" w:eastAsia="Times New Roman" w:hAnsiTheme="minorHAnsi" w:cstheme="minorHAnsi"/>
        <w:b w:val="0"/>
        <w:i w:val="0"/>
        <w:color w:val="auto"/>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37770038"/>
    <w:multiLevelType w:val="hybridMultilevel"/>
    <w:tmpl w:val="0838ADE2"/>
    <w:lvl w:ilvl="0" w:tplc="E578D4E6">
      <w:start w:val="1"/>
      <w:numFmt w:val="lowerLetter"/>
      <w:lvlText w:val="%1)"/>
      <w:lvlJc w:val="left"/>
      <w:pPr>
        <w:ind w:left="1075" w:hanging="360"/>
      </w:pPr>
      <w:rPr>
        <w:rFonts w:hint="default"/>
      </w:rPr>
    </w:lvl>
    <w:lvl w:ilvl="1" w:tplc="04150019" w:tentative="1">
      <w:start w:val="1"/>
      <w:numFmt w:val="lowerLetter"/>
      <w:lvlText w:val="%2."/>
      <w:lvlJc w:val="left"/>
      <w:pPr>
        <w:ind w:left="1795" w:hanging="360"/>
      </w:pPr>
    </w:lvl>
    <w:lvl w:ilvl="2" w:tplc="0415001B" w:tentative="1">
      <w:start w:val="1"/>
      <w:numFmt w:val="lowerRoman"/>
      <w:lvlText w:val="%3."/>
      <w:lvlJc w:val="right"/>
      <w:pPr>
        <w:ind w:left="2515" w:hanging="180"/>
      </w:pPr>
    </w:lvl>
    <w:lvl w:ilvl="3" w:tplc="0415000F" w:tentative="1">
      <w:start w:val="1"/>
      <w:numFmt w:val="decimal"/>
      <w:lvlText w:val="%4."/>
      <w:lvlJc w:val="left"/>
      <w:pPr>
        <w:ind w:left="3235" w:hanging="360"/>
      </w:pPr>
    </w:lvl>
    <w:lvl w:ilvl="4" w:tplc="04150019" w:tentative="1">
      <w:start w:val="1"/>
      <w:numFmt w:val="lowerLetter"/>
      <w:lvlText w:val="%5."/>
      <w:lvlJc w:val="left"/>
      <w:pPr>
        <w:ind w:left="3955" w:hanging="360"/>
      </w:pPr>
    </w:lvl>
    <w:lvl w:ilvl="5" w:tplc="0415001B" w:tentative="1">
      <w:start w:val="1"/>
      <w:numFmt w:val="lowerRoman"/>
      <w:lvlText w:val="%6."/>
      <w:lvlJc w:val="right"/>
      <w:pPr>
        <w:ind w:left="4675" w:hanging="180"/>
      </w:pPr>
    </w:lvl>
    <w:lvl w:ilvl="6" w:tplc="0415000F" w:tentative="1">
      <w:start w:val="1"/>
      <w:numFmt w:val="decimal"/>
      <w:lvlText w:val="%7."/>
      <w:lvlJc w:val="left"/>
      <w:pPr>
        <w:ind w:left="5395" w:hanging="360"/>
      </w:pPr>
    </w:lvl>
    <w:lvl w:ilvl="7" w:tplc="04150019" w:tentative="1">
      <w:start w:val="1"/>
      <w:numFmt w:val="lowerLetter"/>
      <w:lvlText w:val="%8."/>
      <w:lvlJc w:val="left"/>
      <w:pPr>
        <w:ind w:left="6115" w:hanging="360"/>
      </w:pPr>
    </w:lvl>
    <w:lvl w:ilvl="8" w:tplc="0415001B" w:tentative="1">
      <w:start w:val="1"/>
      <w:numFmt w:val="lowerRoman"/>
      <w:lvlText w:val="%9."/>
      <w:lvlJc w:val="right"/>
      <w:pPr>
        <w:ind w:left="6835" w:hanging="180"/>
      </w:pPr>
    </w:lvl>
  </w:abstractNum>
  <w:abstractNum w:abstractNumId="21" w15:restartNumberingAfterBreak="0">
    <w:nsid w:val="3C990812"/>
    <w:multiLevelType w:val="hybridMultilevel"/>
    <w:tmpl w:val="E82EA9BC"/>
    <w:lvl w:ilvl="0" w:tplc="4A306ADC">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BB43EA"/>
    <w:multiLevelType w:val="hybridMultilevel"/>
    <w:tmpl w:val="62328D2E"/>
    <w:lvl w:ilvl="0" w:tplc="AE28C58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3D807C1"/>
    <w:multiLevelType w:val="hybridMultilevel"/>
    <w:tmpl w:val="1DAE140A"/>
    <w:lvl w:ilvl="0" w:tplc="1194B95C">
      <w:start w:val="1"/>
      <w:numFmt w:val="decimal"/>
      <w:lvlText w:val="%1)"/>
      <w:lvlJc w:val="left"/>
      <w:pPr>
        <w:tabs>
          <w:tab w:val="num" w:pos="1417"/>
        </w:tabs>
        <w:ind w:left="1417" w:hanging="567"/>
      </w:pPr>
      <w:rPr>
        <w:rFonts w:hint="default"/>
        <w:b w:val="0"/>
      </w:rPr>
    </w:lvl>
    <w:lvl w:ilvl="1" w:tplc="04150019">
      <w:start w:val="1"/>
      <w:numFmt w:val="lowerLetter"/>
      <w:lvlText w:val="%2."/>
      <w:lvlJc w:val="left"/>
      <w:pPr>
        <w:tabs>
          <w:tab w:val="num" w:pos="2188"/>
        </w:tabs>
        <w:ind w:left="2188" w:hanging="360"/>
      </w:pPr>
    </w:lvl>
    <w:lvl w:ilvl="2" w:tplc="0415001B" w:tentative="1">
      <w:start w:val="1"/>
      <w:numFmt w:val="lowerRoman"/>
      <w:lvlText w:val="%3."/>
      <w:lvlJc w:val="right"/>
      <w:pPr>
        <w:tabs>
          <w:tab w:val="num" w:pos="2908"/>
        </w:tabs>
        <w:ind w:left="2908" w:hanging="180"/>
      </w:pPr>
    </w:lvl>
    <w:lvl w:ilvl="3" w:tplc="0415000F" w:tentative="1">
      <w:start w:val="1"/>
      <w:numFmt w:val="decimal"/>
      <w:lvlText w:val="%4."/>
      <w:lvlJc w:val="left"/>
      <w:pPr>
        <w:tabs>
          <w:tab w:val="num" w:pos="3628"/>
        </w:tabs>
        <w:ind w:left="3628" w:hanging="360"/>
      </w:pPr>
    </w:lvl>
    <w:lvl w:ilvl="4" w:tplc="04150019" w:tentative="1">
      <w:start w:val="1"/>
      <w:numFmt w:val="lowerLetter"/>
      <w:lvlText w:val="%5."/>
      <w:lvlJc w:val="left"/>
      <w:pPr>
        <w:tabs>
          <w:tab w:val="num" w:pos="4348"/>
        </w:tabs>
        <w:ind w:left="4348" w:hanging="360"/>
      </w:pPr>
    </w:lvl>
    <w:lvl w:ilvl="5" w:tplc="0415001B" w:tentative="1">
      <w:start w:val="1"/>
      <w:numFmt w:val="lowerRoman"/>
      <w:lvlText w:val="%6."/>
      <w:lvlJc w:val="right"/>
      <w:pPr>
        <w:tabs>
          <w:tab w:val="num" w:pos="5068"/>
        </w:tabs>
        <w:ind w:left="5068" w:hanging="180"/>
      </w:pPr>
    </w:lvl>
    <w:lvl w:ilvl="6" w:tplc="0415000F" w:tentative="1">
      <w:start w:val="1"/>
      <w:numFmt w:val="decimal"/>
      <w:lvlText w:val="%7."/>
      <w:lvlJc w:val="left"/>
      <w:pPr>
        <w:tabs>
          <w:tab w:val="num" w:pos="5788"/>
        </w:tabs>
        <w:ind w:left="5788" w:hanging="360"/>
      </w:pPr>
    </w:lvl>
    <w:lvl w:ilvl="7" w:tplc="04150019" w:tentative="1">
      <w:start w:val="1"/>
      <w:numFmt w:val="lowerLetter"/>
      <w:lvlText w:val="%8."/>
      <w:lvlJc w:val="left"/>
      <w:pPr>
        <w:tabs>
          <w:tab w:val="num" w:pos="6508"/>
        </w:tabs>
        <w:ind w:left="6508" w:hanging="360"/>
      </w:pPr>
    </w:lvl>
    <w:lvl w:ilvl="8" w:tplc="0415001B" w:tentative="1">
      <w:start w:val="1"/>
      <w:numFmt w:val="lowerRoman"/>
      <w:lvlText w:val="%9."/>
      <w:lvlJc w:val="right"/>
      <w:pPr>
        <w:tabs>
          <w:tab w:val="num" w:pos="7228"/>
        </w:tabs>
        <w:ind w:left="7228" w:hanging="180"/>
      </w:pPr>
    </w:lvl>
  </w:abstractNum>
  <w:abstractNum w:abstractNumId="24" w15:restartNumberingAfterBreak="0">
    <w:nsid w:val="4F150F7C"/>
    <w:multiLevelType w:val="multilevel"/>
    <w:tmpl w:val="859C4B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E977F2"/>
    <w:multiLevelType w:val="hybridMultilevel"/>
    <w:tmpl w:val="851E5F14"/>
    <w:lvl w:ilvl="0" w:tplc="A1FCB77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632DF3"/>
    <w:multiLevelType w:val="multilevel"/>
    <w:tmpl w:val="13982964"/>
    <w:lvl w:ilvl="0">
      <w:start w:val="1"/>
      <w:numFmt w:val="decimal"/>
      <w:lvlText w:val="%1."/>
      <w:lvlJc w:val="left"/>
      <w:pPr>
        <w:ind w:left="360" w:hanging="360"/>
      </w:pPr>
      <w:rPr>
        <w:b w:val="0"/>
      </w:rPr>
    </w:lvl>
    <w:lvl w:ilvl="1">
      <w:start w:val="1"/>
      <w:numFmt w:val="decimal"/>
      <w:lvlText w:val="%1.%2."/>
      <w:lvlJc w:val="left"/>
      <w:pPr>
        <w:ind w:left="643" w:hanging="360"/>
      </w:pPr>
      <w:rPr>
        <w:b w:val="0"/>
      </w:rPr>
    </w:lvl>
    <w:lvl w:ilvl="2">
      <w:start w:val="1"/>
      <w:numFmt w:val="decimal"/>
      <w:lvlText w:val="%1.%2.%3."/>
      <w:lvlJc w:val="left"/>
      <w:pPr>
        <w:ind w:left="1286" w:hanging="720"/>
      </w:pPr>
      <w:rPr>
        <w:b w:val="0"/>
      </w:rPr>
    </w:lvl>
    <w:lvl w:ilvl="3">
      <w:start w:val="1"/>
      <w:numFmt w:val="decimal"/>
      <w:lvlText w:val="%1.%2.%3.%4."/>
      <w:lvlJc w:val="left"/>
      <w:pPr>
        <w:ind w:left="1569" w:hanging="720"/>
      </w:pPr>
      <w:rPr>
        <w:b w:val="0"/>
      </w:rPr>
    </w:lvl>
    <w:lvl w:ilvl="4">
      <w:start w:val="1"/>
      <w:numFmt w:val="decimal"/>
      <w:lvlText w:val="%1.%2.%3.%4.%5."/>
      <w:lvlJc w:val="left"/>
      <w:pPr>
        <w:ind w:left="2212" w:hanging="1080"/>
      </w:pPr>
      <w:rPr>
        <w:b w:val="0"/>
      </w:rPr>
    </w:lvl>
    <w:lvl w:ilvl="5">
      <w:start w:val="1"/>
      <w:numFmt w:val="decimal"/>
      <w:lvlText w:val="%1.%2.%3.%4.%5.%6."/>
      <w:lvlJc w:val="left"/>
      <w:pPr>
        <w:ind w:left="2495" w:hanging="1080"/>
      </w:pPr>
      <w:rPr>
        <w:b w:val="0"/>
      </w:rPr>
    </w:lvl>
    <w:lvl w:ilvl="6">
      <w:start w:val="1"/>
      <w:numFmt w:val="decimal"/>
      <w:lvlText w:val="%1.%2.%3.%4.%5.%6.%7."/>
      <w:lvlJc w:val="left"/>
      <w:pPr>
        <w:ind w:left="3138" w:hanging="1440"/>
      </w:pPr>
      <w:rPr>
        <w:b w:val="0"/>
      </w:rPr>
    </w:lvl>
    <w:lvl w:ilvl="7">
      <w:start w:val="1"/>
      <w:numFmt w:val="decimal"/>
      <w:lvlText w:val="%1.%2.%3.%4.%5.%6.%7.%8."/>
      <w:lvlJc w:val="left"/>
      <w:pPr>
        <w:ind w:left="3421" w:hanging="1440"/>
      </w:pPr>
      <w:rPr>
        <w:b w:val="0"/>
      </w:rPr>
    </w:lvl>
    <w:lvl w:ilvl="8">
      <w:start w:val="1"/>
      <w:numFmt w:val="decimal"/>
      <w:lvlText w:val="%1.%2.%3.%4.%5.%6.%7.%8.%9."/>
      <w:lvlJc w:val="left"/>
      <w:pPr>
        <w:ind w:left="4064" w:hanging="1800"/>
      </w:pPr>
      <w:rPr>
        <w:b w:val="0"/>
      </w:rPr>
    </w:lvl>
  </w:abstractNum>
  <w:abstractNum w:abstractNumId="27" w15:restartNumberingAfterBreak="0">
    <w:nsid w:val="593208F7"/>
    <w:multiLevelType w:val="multilevel"/>
    <w:tmpl w:val="9DECCE38"/>
    <w:lvl w:ilvl="0">
      <w:start w:val="4"/>
      <w:numFmt w:val="decimal"/>
      <w:lvlText w:val="%1."/>
      <w:lvlJc w:val="left"/>
      <w:pPr>
        <w:ind w:left="480" w:hanging="480"/>
      </w:pPr>
    </w:lvl>
    <w:lvl w:ilvl="1">
      <w:start w:val="11"/>
      <w:numFmt w:val="decimal"/>
      <w:lvlText w:val="%1.%2."/>
      <w:lvlJc w:val="left"/>
      <w:pPr>
        <w:ind w:left="480" w:hanging="48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BFD4E2E"/>
    <w:multiLevelType w:val="multilevel"/>
    <w:tmpl w:val="72CC8EF8"/>
    <w:lvl w:ilvl="0">
      <w:start w:val="15"/>
      <w:numFmt w:val="decimal"/>
      <w:lvlText w:val="%1."/>
      <w:lvlJc w:val="left"/>
      <w:pPr>
        <w:ind w:left="480" w:hanging="480"/>
      </w:pPr>
      <w:rPr>
        <w:b/>
        <w:bCs/>
      </w:rPr>
    </w:lvl>
    <w:lvl w:ilvl="1">
      <w:start w:val="1"/>
      <w:numFmt w:val="decimal"/>
      <w:lvlText w:val="%1.%2."/>
      <w:lvlJc w:val="left"/>
      <w:pPr>
        <w:ind w:left="1003"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9" w15:restartNumberingAfterBreak="0">
    <w:nsid w:val="5D0B47DB"/>
    <w:multiLevelType w:val="hybridMultilevel"/>
    <w:tmpl w:val="C1F2FC38"/>
    <w:lvl w:ilvl="0" w:tplc="04150001">
      <w:start w:val="1"/>
      <w:numFmt w:val="bullet"/>
      <w:lvlText w:val=""/>
      <w:lvlJc w:val="left"/>
      <w:pPr>
        <w:ind w:left="1494" w:hanging="360"/>
      </w:pPr>
      <w:rPr>
        <w:rFonts w:ascii="Symbol" w:hAnsi="Symbol" w:hint="default"/>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0" w15:restartNumberingAfterBreak="0">
    <w:nsid w:val="61967CF3"/>
    <w:multiLevelType w:val="hybridMultilevel"/>
    <w:tmpl w:val="71BA69EE"/>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69ED050C"/>
    <w:multiLevelType w:val="hybridMultilevel"/>
    <w:tmpl w:val="88B87524"/>
    <w:lvl w:ilvl="0" w:tplc="04150017">
      <w:start w:val="1"/>
      <w:numFmt w:val="lowerLetter"/>
      <w:lvlText w:val="%1)"/>
      <w:lvlJc w:val="left"/>
      <w:pPr>
        <w:ind w:left="1069"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2F62C0"/>
    <w:multiLevelType w:val="hybridMultilevel"/>
    <w:tmpl w:val="42AE9820"/>
    <w:lvl w:ilvl="0" w:tplc="64DA766A">
      <w:start w:val="40"/>
      <w:numFmt w:val="decimal"/>
      <w:lvlText w:val="%1"/>
      <w:lvlJc w:val="left"/>
      <w:pPr>
        <w:ind w:left="1075" w:hanging="360"/>
      </w:pPr>
      <w:rPr>
        <w:rFonts w:hint="default"/>
        <w:b/>
      </w:rPr>
    </w:lvl>
    <w:lvl w:ilvl="1" w:tplc="04150019" w:tentative="1">
      <w:start w:val="1"/>
      <w:numFmt w:val="lowerLetter"/>
      <w:lvlText w:val="%2."/>
      <w:lvlJc w:val="left"/>
      <w:pPr>
        <w:ind w:left="1795" w:hanging="360"/>
      </w:pPr>
    </w:lvl>
    <w:lvl w:ilvl="2" w:tplc="0415001B" w:tentative="1">
      <w:start w:val="1"/>
      <w:numFmt w:val="lowerRoman"/>
      <w:lvlText w:val="%3."/>
      <w:lvlJc w:val="right"/>
      <w:pPr>
        <w:ind w:left="2515" w:hanging="180"/>
      </w:pPr>
    </w:lvl>
    <w:lvl w:ilvl="3" w:tplc="0415000F" w:tentative="1">
      <w:start w:val="1"/>
      <w:numFmt w:val="decimal"/>
      <w:lvlText w:val="%4."/>
      <w:lvlJc w:val="left"/>
      <w:pPr>
        <w:ind w:left="3235" w:hanging="360"/>
      </w:pPr>
    </w:lvl>
    <w:lvl w:ilvl="4" w:tplc="04150019" w:tentative="1">
      <w:start w:val="1"/>
      <w:numFmt w:val="lowerLetter"/>
      <w:lvlText w:val="%5."/>
      <w:lvlJc w:val="left"/>
      <w:pPr>
        <w:ind w:left="3955" w:hanging="360"/>
      </w:pPr>
    </w:lvl>
    <w:lvl w:ilvl="5" w:tplc="0415001B" w:tentative="1">
      <w:start w:val="1"/>
      <w:numFmt w:val="lowerRoman"/>
      <w:lvlText w:val="%6."/>
      <w:lvlJc w:val="right"/>
      <w:pPr>
        <w:ind w:left="4675" w:hanging="180"/>
      </w:pPr>
    </w:lvl>
    <w:lvl w:ilvl="6" w:tplc="0415000F" w:tentative="1">
      <w:start w:val="1"/>
      <w:numFmt w:val="decimal"/>
      <w:lvlText w:val="%7."/>
      <w:lvlJc w:val="left"/>
      <w:pPr>
        <w:ind w:left="5395" w:hanging="360"/>
      </w:pPr>
    </w:lvl>
    <w:lvl w:ilvl="7" w:tplc="04150019" w:tentative="1">
      <w:start w:val="1"/>
      <w:numFmt w:val="lowerLetter"/>
      <w:lvlText w:val="%8."/>
      <w:lvlJc w:val="left"/>
      <w:pPr>
        <w:ind w:left="6115" w:hanging="360"/>
      </w:pPr>
    </w:lvl>
    <w:lvl w:ilvl="8" w:tplc="0415001B" w:tentative="1">
      <w:start w:val="1"/>
      <w:numFmt w:val="lowerRoman"/>
      <w:lvlText w:val="%9."/>
      <w:lvlJc w:val="right"/>
      <w:pPr>
        <w:ind w:left="6835" w:hanging="180"/>
      </w:pPr>
    </w:lvl>
  </w:abstractNum>
  <w:abstractNum w:abstractNumId="33" w15:restartNumberingAfterBreak="0">
    <w:nsid w:val="6DFA4E70"/>
    <w:multiLevelType w:val="multilevel"/>
    <w:tmpl w:val="D2685C1E"/>
    <w:lvl w:ilvl="0">
      <w:start w:val="5"/>
      <w:numFmt w:val="decimal"/>
      <w:lvlText w:val="%1."/>
      <w:lvlJc w:val="left"/>
      <w:pPr>
        <w:ind w:left="360" w:hanging="360"/>
      </w:pPr>
      <w:rPr>
        <w:rFonts w:eastAsia="Calibri" w:hint="default"/>
        <w:b w:val="0"/>
        <w:sz w:val="24"/>
      </w:rPr>
    </w:lvl>
    <w:lvl w:ilvl="1">
      <w:start w:val="1"/>
      <w:numFmt w:val="decimal"/>
      <w:lvlText w:val="%1.%2."/>
      <w:lvlJc w:val="left"/>
      <w:pPr>
        <w:ind w:left="1200" w:hanging="720"/>
      </w:pPr>
      <w:rPr>
        <w:rFonts w:eastAsia="Calibri" w:hint="default"/>
        <w:b w:val="0"/>
        <w:sz w:val="24"/>
      </w:rPr>
    </w:lvl>
    <w:lvl w:ilvl="2">
      <w:start w:val="1"/>
      <w:numFmt w:val="decimal"/>
      <w:lvlText w:val="%1.%2.%3."/>
      <w:lvlJc w:val="left"/>
      <w:pPr>
        <w:ind w:left="1680" w:hanging="720"/>
      </w:pPr>
      <w:rPr>
        <w:rFonts w:eastAsia="Calibri" w:hint="default"/>
        <w:b w:val="0"/>
        <w:sz w:val="24"/>
      </w:rPr>
    </w:lvl>
    <w:lvl w:ilvl="3">
      <w:start w:val="1"/>
      <w:numFmt w:val="decimal"/>
      <w:lvlText w:val="%1.%2.%3.%4."/>
      <w:lvlJc w:val="left"/>
      <w:pPr>
        <w:ind w:left="2520" w:hanging="1080"/>
      </w:pPr>
      <w:rPr>
        <w:rFonts w:eastAsia="Calibri" w:hint="default"/>
        <w:b w:val="0"/>
        <w:sz w:val="24"/>
      </w:rPr>
    </w:lvl>
    <w:lvl w:ilvl="4">
      <w:start w:val="1"/>
      <w:numFmt w:val="decimal"/>
      <w:lvlText w:val="%1.%2.%3.%4.%5."/>
      <w:lvlJc w:val="left"/>
      <w:pPr>
        <w:ind w:left="3000" w:hanging="1080"/>
      </w:pPr>
      <w:rPr>
        <w:rFonts w:eastAsia="Calibri" w:hint="default"/>
        <w:b w:val="0"/>
        <w:sz w:val="24"/>
      </w:rPr>
    </w:lvl>
    <w:lvl w:ilvl="5">
      <w:start w:val="1"/>
      <w:numFmt w:val="decimal"/>
      <w:lvlText w:val="%1.%2.%3.%4.%5.%6."/>
      <w:lvlJc w:val="left"/>
      <w:pPr>
        <w:ind w:left="3840" w:hanging="1440"/>
      </w:pPr>
      <w:rPr>
        <w:rFonts w:eastAsia="Calibri" w:hint="default"/>
        <w:b w:val="0"/>
        <w:sz w:val="24"/>
      </w:rPr>
    </w:lvl>
    <w:lvl w:ilvl="6">
      <w:start w:val="1"/>
      <w:numFmt w:val="decimal"/>
      <w:lvlText w:val="%1.%2.%3.%4.%5.%6.%7."/>
      <w:lvlJc w:val="left"/>
      <w:pPr>
        <w:ind w:left="4680" w:hanging="1800"/>
      </w:pPr>
      <w:rPr>
        <w:rFonts w:eastAsia="Calibri" w:hint="default"/>
        <w:b w:val="0"/>
        <w:sz w:val="24"/>
      </w:rPr>
    </w:lvl>
    <w:lvl w:ilvl="7">
      <w:start w:val="1"/>
      <w:numFmt w:val="decimal"/>
      <w:lvlText w:val="%1.%2.%3.%4.%5.%6.%7.%8."/>
      <w:lvlJc w:val="left"/>
      <w:pPr>
        <w:ind w:left="5160" w:hanging="1800"/>
      </w:pPr>
      <w:rPr>
        <w:rFonts w:eastAsia="Calibri" w:hint="default"/>
        <w:b w:val="0"/>
        <w:sz w:val="24"/>
      </w:rPr>
    </w:lvl>
    <w:lvl w:ilvl="8">
      <w:start w:val="1"/>
      <w:numFmt w:val="decimal"/>
      <w:lvlText w:val="%1.%2.%3.%4.%5.%6.%7.%8.%9."/>
      <w:lvlJc w:val="left"/>
      <w:pPr>
        <w:ind w:left="6000" w:hanging="2160"/>
      </w:pPr>
      <w:rPr>
        <w:rFonts w:eastAsia="Calibri" w:hint="default"/>
        <w:b w:val="0"/>
        <w:sz w:val="24"/>
      </w:rPr>
    </w:lvl>
  </w:abstractNum>
  <w:abstractNum w:abstractNumId="34" w15:restartNumberingAfterBreak="0">
    <w:nsid w:val="6E5E689C"/>
    <w:multiLevelType w:val="hybridMultilevel"/>
    <w:tmpl w:val="0E065276"/>
    <w:lvl w:ilvl="0" w:tplc="D944B23E">
      <w:start w:val="1"/>
      <w:numFmt w:val="bullet"/>
      <w:lvlText w:val="−"/>
      <w:lvlJc w:val="left"/>
      <w:pPr>
        <w:ind w:left="1494" w:hanging="360"/>
      </w:pPr>
      <w:rPr>
        <w:rFonts w:ascii="Times New Roman" w:hAnsi="Times New Roman" w:cs="Times New Roman" w:hint="default"/>
        <w:color w:val="auto"/>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5" w15:restartNumberingAfterBreak="0">
    <w:nsid w:val="740659D3"/>
    <w:multiLevelType w:val="hybridMultilevel"/>
    <w:tmpl w:val="6AEAF4BA"/>
    <w:lvl w:ilvl="0" w:tplc="3ACAB7D6">
      <w:start w:val="1"/>
      <w:numFmt w:val="bullet"/>
      <w:lvlText w:val=""/>
      <w:lvlJc w:val="left"/>
      <w:pPr>
        <w:ind w:left="2276" w:hanging="360"/>
      </w:pPr>
      <w:rPr>
        <w:rFonts w:ascii="Symbol" w:hAnsi="Symbol" w:hint="default"/>
      </w:rPr>
    </w:lvl>
    <w:lvl w:ilvl="1" w:tplc="04150003" w:tentative="1">
      <w:start w:val="1"/>
      <w:numFmt w:val="bullet"/>
      <w:lvlText w:val="o"/>
      <w:lvlJc w:val="left"/>
      <w:pPr>
        <w:ind w:left="2996" w:hanging="360"/>
      </w:pPr>
      <w:rPr>
        <w:rFonts w:ascii="Courier New" w:hAnsi="Courier New" w:cs="Courier New" w:hint="default"/>
      </w:rPr>
    </w:lvl>
    <w:lvl w:ilvl="2" w:tplc="04150005" w:tentative="1">
      <w:start w:val="1"/>
      <w:numFmt w:val="bullet"/>
      <w:lvlText w:val=""/>
      <w:lvlJc w:val="left"/>
      <w:pPr>
        <w:ind w:left="3716" w:hanging="360"/>
      </w:pPr>
      <w:rPr>
        <w:rFonts w:ascii="Wingdings" w:hAnsi="Wingdings" w:hint="default"/>
      </w:rPr>
    </w:lvl>
    <w:lvl w:ilvl="3" w:tplc="04150001" w:tentative="1">
      <w:start w:val="1"/>
      <w:numFmt w:val="bullet"/>
      <w:lvlText w:val=""/>
      <w:lvlJc w:val="left"/>
      <w:pPr>
        <w:ind w:left="4436" w:hanging="360"/>
      </w:pPr>
      <w:rPr>
        <w:rFonts w:ascii="Symbol" w:hAnsi="Symbol" w:hint="default"/>
      </w:rPr>
    </w:lvl>
    <w:lvl w:ilvl="4" w:tplc="04150003" w:tentative="1">
      <w:start w:val="1"/>
      <w:numFmt w:val="bullet"/>
      <w:lvlText w:val="o"/>
      <w:lvlJc w:val="left"/>
      <w:pPr>
        <w:ind w:left="5156" w:hanging="360"/>
      </w:pPr>
      <w:rPr>
        <w:rFonts w:ascii="Courier New" w:hAnsi="Courier New" w:cs="Courier New" w:hint="default"/>
      </w:rPr>
    </w:lvl>
    <w:lvl w:ilvl="5" w:tplc="04150005" w:tentative="1">
      <w:start w:val="1"/>
      <w:numFmt w:val="bullet"/>
      <w:lvlText w:val=""/>
      <w:lvlJc w:val="left"/>
      <w:pPr>
        <w:ind w:left="5876" w:hanging="360"/>
      </w:pPr>
      <w:rPr>
        <w:rFonts w:ascii="Wingdings" w:hAnsi="Wingdings" w:hint="default"/>
      </w:rPr>
    </w:lvl>
    <w:lvl w:ilvl="6" w:tplc="04150001" w:tentative="1">
      <w:start w:val="1"/>
      <w:numFmt w:val="bullet"/>
      <w:lvlText w:val=""/>
      <w:lvlJc w:val="left"/>
      <w:pPr>
        <w:ind w:left="6596" w:hanging="360"/>
      </w:pPr>
      <w:rPr>
        <w:rFonts w:ascii="Symbol" w:hAnsi="Symbol" w:hint="default"/>
      </w:rPr>
    </w:lvl>
    <w:lvl w:ilvl="7" w:tplc="04150003" w:tentative="1">
      <w:start w:val="1"/>
      <w:numFmt w:val="bullet"/>
      <w:lvlText w:val="o"/>
      <w:lvlJc w:val="left"/>
      <w:pPr>
        <w:ind w:left="7316" w:hanging="360"/>
      </w:pPr>
      <w:rPr>
        <w:rFonts w:ascii="Courier New" w:hAnsi="Courier New" w:cs="Courier New" w:hint="default"/>
      </w:rPr>
    </w:lvl>
    <w:lvl w:ilvl="8" w:tplc="04150005" w:tentative="1">
      <w:start w:val="1"/>
      <w:numFmt w:val="bullet"/>
      <w:lvlText w:val=""/>
      <w:lvlJc w:val="left"/>
      <w:pPr>
        <w:ind w:left="8036" w:hanging="360"/>
      </w:pPr>
      <w:rPr>
        <w:rFonts w:ascii="Wingdings" w:hAnsi="Wingdings" w:hint="default"/>
      </w:rPr>
    </w:lvl>
  </w:abstractNum>
  <w:abstractNum w:abstractNumId="36" w15:restartNumberingAfterBreak="0">
    <w:nsid w:val="78830F34"/>
    <w:multiLevelType w:val="hybridMultilevel"/>
    <w:tmpl w:val="D9C887A2"/>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7" w15:restartNumberingAfterBreak="0">
    <w:nsid w:val="79602A9D"/>
    <w:multiLevelType w:val="multilevel"/>
    <w:tmpl w:val="9E9437D0"/>
    <w:lvl w:ilvl="0">
      <w:start w:val="4"/>
      <w:numFmt w:val="decimal"/>
      <w:lvlText w:val="%1"/>
      <w:lvlJc w:val="left"/>
      <w:pPr>
        <w:ind w:left="360" w:hanging="360"/>
      </w:pPr>
      <w:rPr>
        <w:rFonts w:eastAsia="SimSun"/>
        <w:b/>
        <w:bCs/>
      </w:rPr>
    </w:lvl>
    <w:lvl w:ilvl="1">
      <w:start w:val="1"/>
      <w:numFmt w:val="decimal"/>
      <w:lvlText w:val="%1.%2"/>
      <w:lvlJc w:val="left"/>
      <w:pPr>
        <w:ind w:left="643" w:hanging="360"/>
      </w:pPr>
      <w:rPr>
        <w:rFonts w:eastAsia="SimSun"/>
        <w:b/>
        <w:bCs/>
        <w:i w:val="0"/>
        <w:iCs/>
      </w:rPr>
    </w:lvl>
    <w:lvl w:ilvl="2">
      <w:start w:val="1"/>
      <w:numFmt w:val="decimal"/>
      <w:lvlText w:val="%1.%2.%3"/>
      <w:lvlJc w:val="left"/>
      <w:pPr>
        <w:ind w:left="1429" w:hanging="720"/>
      </w:pPr>
      <w:rPr>
        <w:rFonts w:eastAsia="SimSun"/>
        <w:b/>
        <w:bCs/>
      </w:rPr>
    </w:lvl>
    <w:lvl w:ilvl="3">
      <w:start w:val="1"/>
      <w:numFmt w:val="decimal"/>
      <w:lvlText w:val="%1.%2.%3.%4"/>
      <w:lvlJc w:val="left"/>
      <w:pPr>
        <w:ind w:left="2279" w:hanging="720"/>
      </w:pPr>
      <w:rPr>
        <w:rFonts w:eastAsia="SimSun"/>
        <w:b/>
        <w:bCs/>
      </w:rPr>
    </w:lvl>
    <w:lvl w:ilvl="4">
      <w:start w:val="1"/>
      <w:numFmt w:val="decimal"/>
      <w:lvlText w:val="%1.%2.%3.%4.%5"/>
      <w:lvlJc w:val="left"/>
      <w:pPr>
        <w:ind w:left="2520" w:hanging="1080"/>
      </w:pPr>
      <w:rPr>
        <w:rFonts w:eastAsia="SimSun"/>
        <w:b w:val="0"/>
      </w:rPr>
    </w:lvl>
    <w:lvl w:ilvl="5">
      <w:start w:val="1"/>
      <w:numFmt w:val="decimal"/>
      <w:lvlText w:val="%1.%2.%3.%4.%5.%6"/>
      <w:lvlJc w:val="left"/>
      <w:pPr>
        <w:ind w:left="2880" w:hanging="1080"/>
      </w:pPr>
      <w:rPr>
        <w:rFonts w:eastAsia="SimSun"/>
        <w:b w:val="0"/>
      </w:rPr>
    </w:lvl>
    <w:lvl w:ilvl="6">
      <w:start w:val="1"/>
      <w:numFmt w:val="decimal"/>
      <w:lvlText w:val="%1.%2.%3.%4.%5.%6.%7"/>
      <w:lvlJc w:val="left"/>
      <w:pPr>
        <w:ind w:left="3600" w:hanging="1440"/>
      </w:pPr>
      <w:rPr>
        <w:rFonts w:eastAsia="SimSun"/>
        <w:b w:val="0"/>
      </w:rPr>
    </w:lvl>
    <w:lvl w:ilvl="7">
      <w:start w:val="1"/>
      <w:numFmt w:val="decimal"/>
      <w:lvlText w:val="%1.%2.%3.%4.%5.%6.%7.%8"/>
      <w:lvlJc w:val="left"/>
      <w:pPr>
        <w:ind w:left="3960" w:hanging="1440"/>
      </w:pPr>
      <w:rPr>
        <w:rFonts w:eastAsia="SimSun"/>
        <w:b w:val="0"/>
      </w:rPr>
    </w:lvl>
    <w:lvl w:ilvl="8">
      <w:start w:val="1"/>
      <w:numFmt w:val="decimal"/>
      <w:lvlText w:val="%1.%2.%3.%4.%5.%6.%7.%8.%9"/>
      <w:lvlJc w:val="left"/>
      <w:pPr>
        <w:ind w:left="4680" w:hanging="1800"/>
      </w:pPr>
      <w:rPr>
        <w:rFonts w:eastAsia="SimSun"/>
        <w:b w:val="0"/>
      </w:rPr>
    </w:lvl>
  </w:abstractNum>
  <w:abstractNum w:abstractNumId="38" w15:restartNumberingAfterBreak="0">
    <w:nsid w:val="7AC945AC"/>
    <w:multiLevelType w:val="hybridMultilevel"/>
    <w:tmpl w:val="83C21552"/>
    <w:name w:val="WW8Num6422322233222442"/>
    <w:lvl w:ilvl="0" w:tplc="6B9E0A3C">
      <w:start w:val="1"/>
      <w:numFmt w:val="decimal"/>
      <w:lvlText w:val="%1."/>
      <w:lvlJc w:val="left"/>
      <w:pPr>
        <w:tabs>
          <w:tab w:val="num" w:pos="720"/>
        </w:tabs>
        <w:ind w:left="720" w:hanging="360"/>
      </w:pPr>
      <w:rPr>
        <w:rFonts w:asciiTheme="minorHAnsi" w:hAnsiTheme="minorHAnsi" w:cstheme="minorHAnsi" w:hint="default"/>
        <w:b/>
        <w:sz w:val="22"/>
        <w:szCs w:val="22"/>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7B5C5980"/>
    <w:multiLevelType w:val="hybridMultilevel"/>
    <w:tmpl w:val="B99AC3A8"/>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40" w15:restartNumberingAfterBreak="0">
    <w:nsid w:val="7DE46D24"/>
    <w:multiLevelType w:val="multilevel"/>
    <w:tmpl w:val="AF0A857E"/>
    <w:styleLink w:val="WWNum1"/>
    <w:lvl w:ilvl="0">
      <w:start w:val="1"/>
      <w:numFmt w:val="decimal"/>
      <w:lvlText w:val="%1."/>
      <w:lvlJc w:val="left"/>
      <w:pPr>
        <w:ind w:left="360" w:hanging="360"/>
      </w:pPr>
      <w:rPr>
        <w:rFonts w:eastAsia="Times New Roman" w:cs="Arial"/>
      </w:rPr>
    </w:lvl>
    <w:lvl w:ilvl="1">
      <w:start w:val="1"/>
      <w:numFmt w:val="lowerLetter"/>
      <w:lvlText w:val="%2)"/>
      <w:lvlJc w:val="left"/>
      <w:pPr>
        <w:ind w:left="720" w:hanging="363"/>
      </w:pPr>
      <w:rPr>
        <w:rFonts w:cs="Arial"/>
        <w:b w:val="0"/>
        <w:i w:val="0"/>
        <w:sz w:val="20"/>
        <w:szCs w:val="20"/>
      </w:rPr>
    </w:lvl>
    <w:lvl w:ilvl="2">
      <w:start w:val="1"/>
      <w:numFmt w:val="decimal"/>
      <w:lvlText w:val="%1.%2.%3."/>
      <w:lvlJc w:val="left"/>
      <w:pPr>
        <w:ind w:left="360" w:hanging="360"/>
      </w:pPr>
      <w:rPr>
        <w:b/>
      </w:rPr>
    </w:lvl>
    <w:lvl w:ilvl="3">
      <w:numFmt w:val="bullet"/>
      <w:lvlText w:val=""/>
      <w:lvlJc w:val="left"/>
      <w:pPr>
        <w:ind w:left="2880" w:hanging="360"/>
      </w:pPr>
      <w:rPr>
        <w:rFonts w:ascii="Symbol" w:hAnsi="Symbol"/>
      </w:r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1" w15:restartNumberingAfterBreak="0">
    <w:nsid w:val="7EA14D43"/>
    <w:multiLevelType w:val="hybridMultilevel"/>
    <w:tmpl w:val="AF946C72"/>
    <w:lvl w:ilvl="0" w:tplc="ABC41AC0">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962610343">
    <w:abstractNumId w:val="8"/>
  </w:num>
  <w:num w:numId="2" w16cid:durableId="1126391983">
    <w:abstractNumId w:val="6"/>
  </w:num>
  <w:num w:numId="3" w16cid:durableId="1276669771">
    <w:abstractNumId w:val="1"/>
  </w:num>
  <w:num w:numId="4" w16cid:durableId="1446387100">
    <w:abstractNumId w:val="40"/>
  </w:num>
  <w:num w:numId="5" w16cid:durableId="703483899">
    <w:abstractNumId w:val="7"/>
  </w:num>
  <w:num w:numId="6" w16cid:durableId="302545740">
    <w:abstractNumId w:val="35"/>
  </w:num>
  <w:num w:numId="7" w16cid:durableId="1205950728">
    <w:abstractNumId w:val="4"/>
  </w:num>
  <w:num w:numId="8" w16cid:durableId="579481160">
    <w:abstractNumId w:val="2"/>
  </w:num>
  <w:num w:numId="9" w16cid:durableId="5169678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16174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4508288">
    <w:abstractNumId w:val="5"/>
  </w:num>
  <w:num w:numId="12" w16cid:durableId="104097514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3377439">
    <w:abstractNumId w:val="2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9133135">
    <w:abstractNumId w:val="9"/>
  </w:num>
  <w:num w:numId="15" w16cid:durableId="271673534">
    <w:abstractNumId w:val="27"/>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317967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5284902">
    <w:abstractNumId w:val="15"/>
  </w:num>
  <w:num w:numId="18" w16cid:durableId="567495129">
    <w:abstractNumId w:val="25"/>
  </w:num>
  <w:num w:numId="19" w16cid:durableId="556088989">
    <w:abstractNumId w:val="22"/>
  </w:num>
  <w:num w:numId="20" w16cid:durableId="416482106">
    <w:abstractNumId w:val="29"/>
  </w:num>
  <w:num w:numId="21" w16cid:durableId="444884727">
    <w:abstractNumId w:val="18"/>
  </w:num>
  <w:num w:numId="22" w16cid:durableId="6321033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68269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4354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7923625">
    <w:abstractNumId w:val="36"/>
  </w:num>
  <w:num w:numId="26" w16cid:durableId="14808837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11845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9098416">
    <w:abstractNumId w:val="10"/>
  </w:num>
  <w:num w:numId="29" w16cid:durableId="534082354">
    <w:abstractNumId w:val="32"/>
  </w:num>
  <w:num w:numId="30" w16cid:durableId="2065136538">
    <w:abstractNumId w:val="19"/>
  </w:num>
  <w:num w:numId="31" w16cid:durableId="15860353">
    <w:abstractNumId w:val="24"/>
  </w:num>
  <w:num w:numId="32" w16cid:durableId="113523847">
    <w:abstractNumId w:val="3"/>
  </w:num>
  <w:num w:numId="33" w16cid:durableId="279265881">
    <w:abstractNumId w:val="13"/>
  </w:num>
  <w:num w:numId="34" w16cid:durableId="50811411">
    <w:abstractNumId w:val="33"/>
  </w:num>
  <w:num w:numId="35" w16cid:durableId="717358505">
    <w:abstractNumId w:val="17"/>
  </w:num>
  <w:num w:numId="36" w16cid:durableId="759330835">
    <w:abstractNumId w:val="34"/>
  </w:num>
  <w:num w:numId="37" w16cid:durableId="1107502258">
    <w:abstractNumId w:val="20"/>
  </w:num>
  <w:num w:numId="38" w16cid:durableId="1126658109">
    <w:abstractNumId w:val="23"/>
  </w:num>
  <w:num w:numId="39" w16cid:durableId="1308588333">
    <w:abstractNumId w:val="21"/>
  </w:num>
  <w:num w:numId="40" w16cid:durableId="1933004615">
    <w:abstractNumId w:val="30"/>
  </w:num>
  <w:num w:numId="41" w16cid:durableId="243152899">
    <w:abstractNumId w:val="27"/>
  </w:num>
  <w:num w:numId="42" w16cid:durableId="560288780">
    <w:abstractNumId w:val="14"/>
  </w:num>
  <w:num w:numId="43" w16cid:durableId="1052342829">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06A"/>
    <w:rsid w:val="00000677"/>
    <w:rsid w:val="000006CA"/>
    <w:rsid w:val="000020BB"/>
    <w:rsid w:val="00002261"/>
    <w:rsid w:val="00002AB9"/>
    <w:rsid w:val="00002B01"/>
    <w:rsid w:val="00002D84"/>
    <w:rsid w:val="00003665"/>
    <w:rsid w:val="000042F5"/>
    <w:rsid w:val="00004B5C"/>
    <w:rsid w:val="000052D5"/>
    <w:rsid w:val="0000580C"/>
    <w:rsid w:val="0001033C"/>
    <w:rsid w:val="00010588"/>
    <w:rsid w:val="00010ACB"/>
    <w:rsid w:val="000114C5"/>
    <w:rsid w:val="0001173D"/>
    <w:rsid w:val="00015972"/>
    <w:rsid w:val="00016E01"/>
    <w:rsid w:val="000203AC"/>
    <w:rsid w:val="00020948"/>
    <w:rsid w:val="000216DD"/>
    <w:rsid w:val="00023203"/>
    <w:rsid w:val="00025868"/>
    <w:rsid w:val="00025F07"/>
    <w:rsid w:val="000265BC"/>
    <w:rsid w:val="00027945"/>
    <w:rsid w:val="000302BA"/>
    <w:rsid w:val="00031E10"/>
    <w:rsid w:val="000326F5"/>
    <w:rsid w:val="00033202"/>
    <w:rsid w:val="00034C56"/>
    <w:rsid w:val="0003556E"/>
    <w:rsid w:val="000364B5"/>
    <w:rsid w:val="000410B4"/>
    <w:rsid w:val="00041563"/>
    <w:rsid w:val="00041DE6"/>
    <w:rsid w:val="00042D2E"/>
    <w:rsid w:val="00052314"/>
    <w:rsid w:val="00052C1C"/>
    <w:rsid w:val="000557AA"/>
    <w:rsid w:val="000561BC"/>
    <w:rsid w:val="000575B4"/>
    <w:rsid w:val="000578A5"/>
    <w:rsid w:val="00057A9F"/>
    <w:rsid w:val="00057AA0"/>
    <w:rsid w:val="00057DF9"/>
    <w:rsid w:val="00057FE9"/>
    <w:rsid w:val="0006023C"/>
    <w:rsid w:val="00061853"/>
    <w:rsid w:val="00061D8C"/>
    <w:rsid w:val="00063A2D"/>
    <w:rsid w:val="00063D2D"/>
    <w:rsid w:val="00067812"/>
    <w:rsid w:val="00070170"/>
    <w:rsid w:val="0007040A"/>
    <w:rsid w:val="000723DA"/>
    <w:rsid w:val="00072F65"/>
    <w:rsid w:val="000738EA"/>
    <w:rsid w:val="00075FAB"/>
    <w:rsid w:val="000769ED"/>
    <w:rsid w:val="00076C6B"/>
    <w:rsid w:val="00077DCC"/>
    <w:rsid w:val="00080746"/>
    <w:rsid w:val="00081BD8"/>
    <w:rsid w:val="00085D9D"/>
    <w:rsid w:val="00086C08"/>
    <w:rsid w:val="00095E48"/>
    <w:rsid w:val="00097111"/>
    <w:rsid w:val="00097E67"/>
    <w:rsid w:val="000A2736"/>
    <w:rsid w:val="000A2CC8"/>
    <w:rsid w:val="000A30B0"/>
    <w:rsid w:val="000A375D"/>
    <w:rsid w:val="000A39F6"/>
    <w:rsid w:val="000A3C23"/>
    <w:rsid w:val="000A44D2"/>
    <w:rsid w:val="000A4F56"/>
    <w:rsid w:val="000A5493"/>
    <w:rsid w:val="000A7B13"/>
    <w:rsid w:val="000B0602"/>
    <w:rsid w:val="000B0980"/>
    <w:rsid w:val="000B0A36"/>
    <w:rsid w:val="000B1FAD"/>
    <w:rsid w:val="000B635F"/>
    <w:rsid w:val="000C0DEC"/>
    <w:rsid w:val="000C0FD8"/>
    <w:rsid w:val="000C167E"/>
    <w:rsid w:val="000C33BF"/>
    <w:rsid w:val="000C426B"/>
    <w:rsid w:val="000C6353"/>
    <w:rsid w:val="000C6E66"/>
    <w:rsid w:val="000C70E8"/>
    <w:rsid w:val="000C747B"/>
    <w:rsid w:val="000C7DE2"/>
    <w:rsid w:val="000D0228"/>
    <w:rsid w:val="000D0F43"/>
    <w:rsid w:val="000D246D"/>
    <w:rsid w:val="000D46D4"/>
    <w:rsid w:val="000D5377"/>
    <w:rsid w:val="000D717A"/>
    <w:rsid w:val="000D7B69"/>
    <w:rsid w:val="000E165D"/>
    <w:rsid w:val="000E332C"/>
    <w:rsid w:val="000E3E8D"/>
    <w:rsid w:val="000E4131"/>
    <w:rsid w:val="000E479A"/>
    <w:rsid w:val="000E6A2F"/>
    <w:rsid w:val="000F0289"/>
    <w:rsid w:val="000F03D2"/>
    <w:rsid w:val="000F1282"/>
    <w:rsid w:val="000F287E"/>
    <w:rsid w:val="000F289D"/>
    <w:rsid w:val="000F2B4A"/>
    <w:rsid w:val="000F2BE1"/>
    <w:rsid w:val="000F45A6"/>
    <w:rsid w:val="000F4675"/>
    <w:rsid w:val="000F57AF"/>
    <w:rsid w:val="000F6716"/>
    <w:rsid w:val="001000ED"/>
    <w:rsid w:val="00100D6E"/>
    <w:rsid w:val="00103822"/>
    <w:rsid w:val="001048AD"/>
    <w:rsid w:val="001144CA"/>
    <w:rsid w:val="001152B9"/>
    <w:rsid w:val="00115981"/>
    <w:rsid w:val="00116641"/>
    <w:rsid w:val="001179AC"/>
    <w:rsid w:val="00117B94"/>
    <w:rsid w:val="00120239"/>
    <w:rsid w:val="001209DA"/>
    <w:rsid w:val="00120BA8"/>
    <w:rsid w:val="00121149"/>
    <w:rsid w:val="00121D2C"/>
    <w:rsid w:val="00121F1C"/>
    <w:rsid w:val="00123B03"/>
    <w:rsid w:val="00123C7D"/>
    <w:rsid w:val="00123FB0"/>
    <w:rsid w:val="001257C7"/>
    <w:rsid w:val="001258A1"/>
    <w:rsid w:val="001268C9"/>
    <w:rsid w:val="00126F0D"/>
    <w:rsid w:val="00127436"/>
    <w:rsid w:val="00127D5A"/>
    <w:rsid w:val="00131E78"/>
    <w:rsid w:val="001353ED"/>
    <w:rsid w:val="00136D6C"/>
    <w:rsid w:val="00137169"/>
    <w:rsid w:val="00137419"/>
    <w:rsid w:val="00140147"/>
    <w:rsid w:val="00140AD4"/>
    <w:rsid w:val="00140D72"/>
    <w:rsid w:val="001417DE"/>
    <w:rsid w:val="001427BC"/>
    <w:rsid w:val="00144111"/>
    <w:rsid w:val="0014512D"/>
    <w:rsid w:val="00146119"/>
    <w:rsid w:val="00150F51"/>
    <w:rsid w:val="001515C2"/>
    <w:rsid w:val="00151A78"/>
    <w:rsid w:val="00151DE2"/>
    <w:rsid w:val="00152DC8"/>
    <w:rsid w:val="00154BC1"/>
    <w:rsid w:val="00154F48"/>
    <w:rsid w:val="001572F3"/>
    <w:rsid w:val="00157EF4"/>
    <w:rsid w:val="001608F4"/>
    <w:rsid w:val="001614BC"/>
    <w:rsid w:val="0016159F"/>
    <w:rsid w:val="00161C75"/>
    <w:rsid w:val="00162E73"/>
    <w:rsid w:val="001633E2"/>
    <w:rsid w:val="00163A0F"/>
    <w:rsid w:val="001654F6"/>
    <w:rsid w:val="00170042"/>
    <w:rsid w:val="001725CC"/>
    <w:rsid w:val="00172745"/>
    <w:rsid w:val="001746D5"/>
    <w:rsid w:val="00174845"/>
    <w:rsid w:val="00174A81"/>
    <w:rsid w:val="00176137"/>
    <w:rsid w:val="001773FB"/>
    <w:rsid w:val="001778F1"/>
    <w:rsid w:val="00180129"/>
    <w:rsid w:val="0018101A"/>
    <w:rsid w:val="001825C8"/>
    <w:rsid w:val="00182859"/>
    <w:rsid w:val="0018350A"/>
    <w:rsid w:val="001841B1"/>
    <w:rsid w:val="00184367"/>
    <w:rsid w:val="001873AE"/>
    <w:rsid w:val="00187F34"/>
    <w:rsid w:val="0019153F"/>
    <w:rsid w:val="001923A3"/>
    <w:rsid w:val="00195635"/>
    <w:rsid w:val="001960B1"/>
    <w:rsid w:val="001A0877"/>
    <w:rsid w:val="001A12A5"/>
    <w:rsid w:val="001A272F"/>
    <w:rsid w:val="001A6BB2"/>
    <w:rsid w:val="001B3378"/>
    <w:rsid w:val="001B35BC"/>
    <w:rsid w:val="001B4AF6"/>
    <w:rsid w:val="001B75B8"/>
    <w:rsid w:val="001C1401"/>
    <w:rsid w:val="001C18A0"/>
    <w:rsid w:val="001C220F"/>
    <w:rsid w:val="001C2317"/>
    <w:rsid w:val="001C2970"/>
    <w:rsid w:val="001C4896"/>
    <w:rsid w:val="001C64C1"/>
    <w:rsid w:val="001D2143"/>
    <w:rsid w:val="001D2643"/>
    <w:rsid w:val="001D2F85"/>
    <w:rsid w:val="001D35CC"/>
    <w:rsid w:val="001D4B67"/>
    <w:rsid w:val="001D54DC"/>
    <w:rsid w:val="001D5A83"/>
    <w:rsid w:val="001D6487"/>
    <w:rsid w:val="001D648E"/>
    <w:rsid w:val="001D68BD"/>
    <w:rsid w:val="001D77D5"/>
    <w:rsid w:val="001E0FCF"/>
    <w:rsid w:val="001E197E"/>
    <w:rsid w:val="001E1F95"/>
    <w:rsid w:val="001E287A"/>
    <w:rsid w:val="001E31F0"/>
    <w:rsid w:val="001E5720"/>
    <w:rsid w:val="001E588D"/>
    <w:rsid w:val="001E5D01"/>
    <w:rsid w:val="001E600F"/>
    <w:rsid w:val="001E63A1"/>
    <w:rsid w:val="001E7EA4"/>
    <w:rsid w:val="001F0A2B"/>
    <w:rsid w:val="001F0B35"/>
    <w:rsid w:val="001F20B5"/>
    <w:rsid w:val="001F4129"/>
    <w:rsid w:val="001F452B"/>
    <w:rsid w:val="001F4A15"/>
    <w:rsid w:val="001F4A3E"/>
    <w:rsid w:val="001F5D0D"/>
    <w:rsid w:val="001F7FAD"/>
    <w:rsid w:val="00201669"/>
    <w:rsid w:val="002018D9"/>
    <w:rsid w:val="00202644"/>
    <w:rsid w:val="00202FDB"/>
    <w:rsid w:val="0020394B"/>
    <w:rsid w:val="002042DB"/>
    <w:rsid w:val="0020447F"/>
    <w:rsid w:val="00204567"/>
    <w:rsid w:val="00205189"/>
    <w:rsid w:val="00205585"/>
    <w:rsid w:val="00205897"/>
    <w:rsid w:val="00206581"/>
    <w:rsid w:val="00206899"/>
    <w:rsid w:val="00207F0E"/>
    <w:rsid w:val="00210067"/>
    <w:rsid w:val="002100F8"/>
    <w:rsid w:val="00211A14"/>
    <w:rsid w:val="00214006"/>
    <w:rsid w:val="00215E81"/>
    <w:rsid w:val="00217051"/>
    <w:rsid w:val="00223CAD"/>
    <w:rsid w:val="00224601"/>
    <w:rsid w:val="00226C52"/>
    <w:rsid w:val="00227599"/>
    <w:rsid w:val="0022778C"/>
    <w:rsid w:val="00231658"/>
    <w:rsid w:val="0023347B"/>
    <w:rsid w:val="00233F3E"/>
    <w:rsid w:val="00234836"/>
    <w:rsid w:val="00234BDD"/>
    <w:rsid w:val="002360DE"/>
    <w:rsid w:val="00236B3F"/>
    <w:rsid w:val="00236D6E"/>
    <w:rsid w:val="002370D2"/>
    <w:rsid w:val="00237D12"/>
    <w:rsid w:val="00241B33"/>
    <w:rsid w:val="0024498C"/>
    <w:rsid w:val="00245834"/>
    <w:rsid w:val="00245ABE"/>
    <w:rsid w:val="00245DDB"/>
    <w:rsid w:val="00246962"/>
    <w:rsid w:val="0024724E"/>
    <w:rsid w:val="00252266"/>
    <w:rsid w:val="00252FC7"/>
    <w:rsid w:val="00253F80"/>
    <w:rsid w:val="00254C80"/>
    <w:rsid w:val="00255C4C"/>
    <w:rsid w:val="00255CA6"/>
    <w:rsid w:val="00256B35"/>
    <w:rsid w:val="0025761F"/>
    <w:rsid w:val="00257A8D"/>
    <w:rsid w:val="0026061B"/>
    <w:rsid w:val="0026214A"/>
    <w:rsid w:val="00262F0B"/>
    <w:rsid w:val="00263B86"/>
    <w:rsid w:val="00264D0D"/>
    <w:rsid w:val="00265D13"/>
    <w:rsid w:val="00265D1A"/>
    <w:rsid w:val="00265E98"/>
    <w:rsid w:val="002661C2"/>
    <w:rsid w:val="00267B19"/>
    <w:rsid w:val="00267D0F"/>
    <w:rsid w:val="00267E4F"/>
    <w:rsid w:val="0027206F"/>
    <w:rsid w:val="00273036"/>
    <w:rsid w:val="00274A35"/>
    <w:rsid w:val="002751BA"/>
    <w:rsid w:val="002759FC"/>
    <w:rsid w:val="00275C91"/>
    <w:rsid w:val="00276478"/>
    <w:rsid w:val="002774A2"/>
    <w:rsid w:val="00277B16"/>
    <w:rsid w:val="00277FE1"/>
    <w:rsid w:val="002812F8"/>
    <w:rsid w:val="002814FF"/>
    <w:rsid w:val="002858E0"/>
    <w:rsid w:val="0028713A"/>
    <w:rsid w:val="00287895"/>
    <w:rsid w:val="00287EFA"/>
    <w:rsid w:val="00291FFD"/>
    <w:rsid w:val="002941E1"/>
    <w:rsid w:val="0029420C"/>
    <w:rsid w:val="00295090"/>
    <w:rsid w:val="0029522B"/>
    <w:rsid w:val="00296417"/>
    <w:rsid w:val="0029722B"/>
    <w:rsid w:val="002A02D3"/>
    <w:rsid w:val="002A09EA"/>
    <w:rsid w:val="002A0E4A"/>
    <w:rsid w:val="002A3B6F"/>
    <w:rsid w:val="002A44B0"/>
    <w:rsid w:val="002A5594"/>
    <w:rsid w:val="002B0E93"/>
    <w:rsid w:val="002B1999"/>
    <w:rsid w:val="002B2525"/>
    <w:rsid w:val="002B497E"/>
    <w:rsid w:val="002B4E76"/>
    <w:rsid w:val="002B51D7"/>
    <w:rsid w:val="002B56AC"/>
    <w:rsid w:val="002B6579"/>
    <w:rsid w:val="002C1D89"/>
    <w:rsid w:val="002C3AFE"/>
    <w:rsid w:val="002C4888"/>
    <w:rsid w:val="002C4ADB"/>
    <w:rsid w:val="002C6D82"/>
    <w:rsid w:val="002D14E2"/>
    <w:rsid w:val="002D32B8"/>
    <w:rsid w:val="002D4493"/>
    <w:rsid w:val="002D4D2C"/>
    <w:rsid w:val="002D4E3B"/>
    <w:rsid w:val="002D54C0"/>
    <w:rsid w:val="002E169D"/>
    <w:rsid w:val="002E2B6F"/>
    <w:rsid w:val="002E5737"/>
    <w:rsid w:val="002E6A1B"/>
    <w:rsid w:val="002E6CD5"/>
    <w:rsid w:val="002E78C5"/>
    <w:rsid w:val="002F0B2F"/>
    <w:rsid w:val="002F1340"/>
    <w:rsid w:val="002F19FC"/>
    <w:rsid w:val="002F1C22"/>
    <w:rsid w:val="002F3D6E"/>
    <w:rsid w:val="002F4886"/>
    <w:rsid w:val="002F4944"/>
    <w:rsid w:val="002F64FB"/>
    <w:rsid w:val="002F68BD"/>
    <w:rsid w:val="003024AF"/>
    <w:rsid w:val="00304DB1"/>
    <w:rsid w:val="003105E3"/>
    <w:rsid w:val="00310BAF"/>
    <w:rsid w:val="00311108"/>
    <w:rsid w:val="00311151"/>
    <w:rsid w:val="00315596"/>
    <w:rsid w:val="00316D7F"/>
    <w:rsid w:val="003172DA"/>
    <w:rsid w:val="00317D60"/>
    <w:rsid w:val="003211E6"/>
    <w:rsid w:val="0032229A"/>
    <w:rsid w:val="00322D69"/>
    <w:rsid w:val="00322E98"/>
    <w:rsid w:val="00326E4E"/>
    <w:rsid w:val="003305AD"/>
    <w:rsid w:val="00331542"/>
    <w:rsid w:val="00331A6C"/>
    <w:rsid w:val="003320F3"/>
    <w:rsid w:val="00332C6E"/>
    <w:rsid w:val="00335060"/>
    <w:rsid w:val="00335BD3"/>
    <w:rsid w:val="0033678A"/>
    <w:rsid w:val="00337D65"/>
    <w:rsid w:val="00337EB8"/>
    <w:rsid w:val="003409DD"/>
    <w:rsid w:val="0034290A"/>
    <w:rsid w:val="00344274"/>
    <w:rsid w:val="00345140"/>
    <w:rsid w:val="003452D0"/>
    <w:rsid w:val="003478E7"/>
    <w:rsid w:val="0035004C"/>
    <w:rsid w:val="00350638"/>
    <w:rsid w:val="00353E4F"/>
    <w:rsid w:val="00353EFE"/>
    <w:rsid w:val="00354FE3"/>
    <w:rsid w:val="0035682B"/>
    <w:rsid w:val="00356CCC"/>
    <w:rsid w:val="003570EA"/>
    <w:rsid w:val="003606EF"/>
    <w:rsid w:val="00362A38"/>
    <w:rsid w:val="00364579"/>
    <w:rsid w:val="0036503C"/>
    <w:rsid w:val="003652FF"/>
    <w:rsid w:val="003653C4"/>
    <w:rsid w:val="00366B66"/>
    <w:rsid w:val="003670B0"/>
    <w:rsid w:val="00367497"/>
    <w:rsid w:val="00367551"/>
    <w:rsid w:val="00370A4F"/>
    <w:rsid w:val="0037148E"/>
    <w:rsid w:val="003721BF"/>
    <w:rsid w:val="003722EC"/>
    <w:rsid w:val="003738EC"/>
    <w:rsid w:val="00374CA8"/>
    <w:rsid w:val="00374E6C"/>
    <w:rsid w:val="00375D54"/>
    <w:rsid w:val="00375F02"/>
    <w:rsid w:val="00376818"/>
    <w:rsid w:val="00376C55"/>
    <w:rsid w:val="003779AC"/>
    <w:rsid w:val="00377DFE"/>
    <w:rsid w:val="0038006B"/>
    <w:rsid w:val="00381367"/>
    <w:rsid w:val="00382C3E"/>
    <w:rsid w:val="00384F93"/>
    <w:rsid w:val="003852B8"/>
    <w:rsid w:val="00386B7C"/>
    <w:rsid w:val="00386C03"/>
    <w:rsid w:val="00386CF5"/>
    <w:rsid w:val="00387FF1"/>
    <w:rsid w:val="0039384A"/>
    <w:rsid w:val="00395AE5"/>
    <w:rsid w:val="00396765"/>
    <w:rsid w:val="00396BD3"/>
    <w:rsid w:val="003A02D0"/>
    <w:rsid w:val="003A2161"/>
    <w:rsid w:val="003A293F"/>
    <w:rsid w:val="003A2BE8"/>
    <w:rsid w:val="003A320F"/>
    <w:rsid w:val="003A4A9F"/>
    <w:rsid w:val="003A6665"/>
    <w:rsid w:val="003A6D2F"/>
    <w:rsid w:val="003A7B78"/>
    <w:rsid w:val="003B0124"/>
    <w:rsid w:val="003B167C"/>
    <w:rsid w:val="003B2853"/>
    <w:rsid w:val="003B2DB4"/>
    <w:rsid w:val="003B5422"/>
    <w:rsid w:val="003B67F0"/>
    <w:rsid w:val="003C1C2E"/>
    <w:rsid w:val="003C359F"/>
    <w:rsid w:val="003C3CEE"/>
    <w:rsid w:val="003C4170"/>
    <w:rsid w:val="003C4449"/>
    <w:rsid w:val="003C46E8"/>
    <w:rsid w:val="003C50B2"/>
    <w:rsid w:val="003C5B55"/>
    <w:rsid w:val="003C67DE"/>
    <w:rsid w:val="003C6A31"/>
    <w:rsid w:val="003C6A87"/>
    <w:rsid w:val="003C6C8E"/>
    <w:rsid w:val="003D0873"/>
    <w:rsid w:val="003D0E24"/>
    <w:rsid w:val="003D0F5F"/>
    <w:rsid w:val="003D12B9"/>
    <w:rsid w:val="003D183D"/>
    <w:rsid w:val="003D1E8F"/>
    <w:rsid w:val="003D22A1"/>
    <w:rsid w:val="003D2C49"/>
    <w:rsid w:val="003D2CAB"/>
    <w:rsid w:val="003D3280"/>
    <w:rsid w:val="003D3FDB"/>
    <w:rsid w:val="003D6CA1"/>
    <w:rsid w:val="003D7702"/>
    <w:rsid w:val="003D7AED"/>
    <w:rsid w:val="003E012B"/>
    <w:rsid w:val="003E1692"/>
    <w:rsid w:val="003E1B1A"/>
    <w:rsid w:val="003E2898"/>
    <w:rsid w:val="003E2ECA"/>
    <w:rsid w:val="003E4172"/>
    <w:rsid w:val="003E4481"/>
    <w:rsid w:val="003E4523"/>
    <w:rsid w:val="003E4A25"/>
    <w:rsid w:val="003E537E"/>
    <w:rsid w:val="003E677D"/>
    <w:rsid w:val="003E71C8"/>
    <w:rsid w:val="003E777D"/>
    <w:rsid w:val="003E7EB7"/>
    <w:rsid w:val="003F00F8"/>
    <w:rsid w:val="003F0AA0"/>
    <w:rsid w:val="003F20FC"/>
    <w:rsid w:val="003F2FCA"/>
    <w:rsid w:val="003F51E4"/>
    <w:rsid w:val="003F542B"/>
    <w:rsid w:val="003F63B3"/>
    <w:rsid w:val="003F7FC1"/>
    <w:rsid w:val="00401F4F"/>
    <w:rsid w:val="00407716"/>
    <w:rsid w:val="00412DCE"/>
    <w:rsid w:val="004143E3"/>
    <w:rsid w:val="004146D1"/>
    <w:rsid w:val="00415524"/>
    <w:rsid w:val="00416193"/>
    <w:rsid w:val="00416549"/>
    <w:rsid w:val="004207CD"/>
    <w:rsid w:val="0042087E"/>
    <w:rsid w:val="0042089C"/>
    <w:rsid w:val="00421DBF"/>
    <w:rsid w:val="00421EF2"/>
    <w:rsid w:val="00423282"/>
    <w:rsid w:val="004233B3"/>
    <w:rsid w:val="00423900"/>
    <w:rsid w:val="00423CD3"/>
    <w:rsid w:val="00424809"/>
    <w:rsid w:val="00426CDF"/>
    <w:rsid w:val="00427285"/>
    <w:rsid w:val="00430902"/>
    <w:rsid w:val="004313D5"/>
    <w:rsid w:val="00432466"/>
    <w:rsid w:val="00432711"/>
    <w:rsid w:val="00432C24"/>
    <w:rsid w:val="00434351"/>
    <w:rsid w:val="0043439A"/>
    <w:rsid w:val="004369E7"/>
    <w:rsid w:val="004402EB"/>
    <w:rsid w:val="00440C23"/>
    <w:rsid w:val="004413AB"/>
    <w:rsid w:val="00441724"/>
    <w:rsid w:val="0044298C"/>
    <w:rsid w:val="00442ECB"/>
    <w:rsid w:val="00443242"/>
    <w:rsid w:val="00443DEB"/>
    <w:rsid w:val="004442E3"/>
    <w:rsid w:val="00444AAE"/>
    <w:rsid w:val="00444FE9"/>
    <w:rsid w:val="00450D13"/>
    <w:rsid w:val="00451905"/>
    <w:rsid w:val="004538CD"/>
    <w:rsid w:val="00454FE9"/>
    <w:rsid w:val="00460002"/>
    <w:rsid w:val="00460E6D"/>
    <w:rsid w:val="00462B5A"/>
    <w:rsid w:val="004708E0"/>
    <w:rsid w:val="00470D84"/>
    <w:rsid w:val="00471AE2"/>
    <w:rsid w:val="00472A68"/>
    <w:rsid w:val="00473FFC"/>
    <w:rsid w:val="00474C27"/>
    <w:rsid w:val="004750AD"/>
    <w:rsid w:val="004757A5"/>
    <w:rsid w:val="004768AB"/>
    <w:rsid w:val="00476E22"/>
    <w:rsid w:val="0048011A"/>
    <w:rsid w:val="00480938"/>
    <w:rsid w:val="0048362F"/>
    <w:rsid w:val="00486958"/>
    <w:rsid w:val="00487290"/>
    <w:rsid w:val="00487782"/>
    <w:rsid w:val="0049151E"/>
    <w:rsid w:val="00492183"/>
    <w:rsid w:val="004940CC"/>
    <w:rsid w:val="00495884"/>
    <w:rsid w:val="00496583"/>
    <w:rsid w:val="00496F2E"/>
    <w:rsid w:val="00497A11"/>
    <w:rsid w:val="00497D24"/>
    <w:rsid w:val="004A1124"/>
    <w:rsid w:val="004A23FE"/>
    <w:rsid w:val="004A4A31"/>
    <w:rsid w:val="004A6846"/>
    <w:rsid w:val="004A6F44"/>
    <w:rsid w:val="004A797B"/>
    <w:rsid w:val="004A7DD5"/>
    <w:rsid w:val="004B000B"/>
    <w:rsid w:val="004B46CF"/>
    <w:rsid w:val="004B481B"/>
    <w:rsid w:val="004B49B2"/>
    <w:rsid w:val="004B5B8C"/>
    <w:rsid w:val="004B5EB8"/>
    <w:rsid w:val="004B6213"/>
    <w:rsid w:val="004C012D"/>
    <w:rsid w:val="004C17E2"/>
    <w:rsid w:val="004C2F0C"/>
    <w:rsid w:val="004C4FB1"/>
    <w:rsid w:val="004C5434"/>
    <w:rsid w:val="004C54ED"/>
    <w:rsid w:val="004C5EA0"/>
    <w:rsid w:val="004C78F0"/>
    <w:rsid w:val="004D19D6"/>
    <w:rsid w:val="004D28B8"/>
    <w:rsid w:val="004D2B9F"/>
    <w:rsid w:val="004D3B4D"/>
    <w:rsid w:val="004D6716"/>
    <w:rsid w:val="004D69C8"/>
    <w:rsid w:val="004D7574"/>
    <w:rsid w:val="004D7E09"/>
    <w:rsid w:val="004E1986"/>
    <w:rsid w:val="004E1D00"/>
    <w:rsid w:val="004E23EE"/>
    <w:rsid w:val="004E33D0"/>
    <w:rsid w:val="004E3DE9"/>
    <w:rsid w:val="004E506A"/>
    <w:rsid w:val="004E5557"/>
    <w:rsid w:val="004F06B3"/>
    <w:rsid w:val="004F0F29"/>
    <w:rsid w:val="004F1E8A"/>
    <w:rsid w:val="004F3693"/>
    <w:rsid w:val="004F4061"/>
    <w:rsid w:val="004F452A"/>
    <w:rsid w:val="004F4950"/>
    <w:rsid w:val="004F4DA5"/>
    <w:rsid w:val="004F7327"/>
    <w:rsid w:val="00501331"/>
    <w:rsid w:val="005016D0"/>
    <w:rsid w:val="00504050"/>
    <w:rsid w:val="005052EB"/>
    <w:rsid w:val="00505B74"/>
    <w:rsid w:val="00505FCE"/>
    <w:rsid w:val="00506F27"/>
    <w:rsid w:val="005122AC"/>
    <w:rsid w:val="00513FFB"/>
    <w:rsid w:val="005140E0"/>
    <w:rsid w:val="00514920"/>
    <w:rsid w:val="0051502C"/>
    <w:rsid w:val="0051552E"/>
    <w:rsid w:val="00517741"/>
    <w:rsid w:val="00520F1E"/>
    <w:rsid w:val="0052167D"/>
    <w:rsid w:val="00522416"/>
    <w:rsid w:val="00522CE4"/>
    <w:rsid w:val="00524021"/>
    <w:rsid w:val="005250FB"/>
    <w:rsid w:val="00527C82"/>
    <w:rsid w:val="00530CBA"/>
    <w:rsid w:val="005313B7"/>
    <w:rsid w:val="005315BB"/>
    <w:rsid w:val="00532253"/>
    <w:rsid w:val="005326DA"/>
    <w:rsid w:val="005334A1"/>
    <w:rsid w:val="0053373E"/>
    <w:rsid w:val="00533883"/>
    <w:rsid w:val="00534D40"/>
    <w:rsid w:val="00535D72"/>
    <w:rsid w:val="0053710E"/>
    <w:rsid w:val="00537198"/>
    <w:rsid w:val="00543AFD"/>
    <w:rsid w:val="00543E17"/>
    <w:rsid w:val="0054413C"/>
    <w:rsid w:val="00545563"/>
    <w:rsid w:val="00545D8E"/>
    <w:rsid w:val="005465C6"/>
    <w:rsid w:val="00547D3A"/>
    <w:rsid w:val="005505CE"/>
    <w:rsid w:val="005506D0"/>
    <w:rsid w:val="00550E73"/>
    <w:rsid w:val="00552B43"/>
    <w:rsid w:val="00553524"/>
    <w:rsid w:val="00553944"/>
    <w:rsid w:val="0055471F"/>
    <w:rsid w:val="00556682"/>
    <w:rsid w:val="00556A06"/>
    <w:rsid w:val="0056048C"/>
    <w:rsid w:val="005614B8"/>
    <w:rsid w:val="00561814"/>
    <w:rsid w:val="00562661"/>
    <w:rsid w:val="00564864"/>
    <w:rsid w:val="005659F2"/>
    <w:rsid w:val="00565D0C"/>
    <w:rsid w:val="00566146"/>
    <w:rsid w:val="005668C7"/>
    <w:rsid w:val="0056797D"/>
    <w:rsid w:val="00567BDB"/>
    <w:rsid w:val="005705B2"/>
    <w:rsid w:val="00570FA3"/>
    <w:rsid w:val="00571EA0"/>
    <w:rsid w:val="00573313"/>
    <w:rsid w:val="0057383E"/>
    <w:rsid w:val="005746E3"/>
    <w:rsid w:val="00574DFD"/>
    <w:rsid w:val="00575FE0"/>
    <w:rsid w:val="005800EC"/>
    <w:rsid w:val="00580B00"/>
    <w:rsid w:val="00580E04"/>
    <w:rsid w:val="00581BAF"/>
    <w:rsid w:val="005823E4"/>
    <w:rsid w:val="0058318D"/>
    <w:rsid w:val="005833D0"/>
    <w:rsid w:val="00583995"/>
    <w:rsid w:val="0058477E"/>
    <w:rsid w:val="005848B1"/>
    <w:rsid w:val="00586F6E"/>
    <w:rsid w:val="005872C3"/>
    <w:rsid w:val="0059005A"/>
    <w:rsid w:val="00590135"/>
    <w:rsid w:val="00590D26"/>
    <w:rsid w:val="00591A7F"/>
    <w:rsid w:val="00591BB6"/>
    <w:rsid w:val="0059216A"/>
    <w:rsid w:val="0059222A"/>
    <w:rsid w:val="005928F2"/>
    <w:rsid w:val="00592B4B"/>
    <w:rsid w:val="00593795"/>
    <w:rsid w:val="00594D17"/>
    <w:rsid w:val="005970BE"/>
    <w:rsid w:val="005976DF"/>
    <w:rsid w:val="005A2908"/>
    <w:rsid w:val="005A587C"/>
    <w:rsid w:val="005A5A0D"/>
    <w:rsid w:val="005A6794"/>
    <w:rsid w:val="005A6798"/>
    <w:rsid w:val="005A7B61"/>
    <w:rsid w:val="005A7DD5"/>
    <w:rsid w:val="005B07FA"/>
    <w:rsid w:val="005B46EC"/>
    <w:rsid w:val="005B4726"/>
    <w:rsid w:val="005B4E3E"/>
    <w:rsid w:val="005B56EB"/>
    <w:rsid w:val="005B713F"/>
    <w:rsid w:val="005C0405"/>
    <w:rsid w:val="005C20B7"/>
    <w:rsid w:val="005C2622"/>
    <w:rsid w:val="005C40F6"/>
    <w:rsid w:val="005C7FC0"/>
    <w:rsid w:val="005D02A6"/>
    <w:rsid w:val="005D043C"/>
    <w:rsid w:val="005D2C6D"/>
    <w:rsid w:val="005D72E0"/>
    <w:rsid w:val="005D7912"/>
    <w:rsid w:val="005E0027"/>
    <w:rsid w:val="005E1FAE"/>
    <w:rsid w:val="005E2514"/>
    <w:rsid w:val="005E2650"/>
    <w:rsid w:val="005E4A70"/>
    <w:rsid w:val="005E530F"/>
    <w:rsid w:val="005E78DE"/>
    <w:rsid w:val="005E7C15"/>
    <w:rsid w:val="005F0A6E"/>
    <w:rsid w:val="005F185D"/>
    <w:rsid w:val="005F28E2"/>
    <w:rsid w:val="005F2C50"/>
    <w:rsid w:val="005F32C9"/>
    <w:rsid w:val="005F39F5"/>
    <w:rsid w:val="005F3BF9"/>
    <w:rsid w:val="005F3EEA"/>
    <w:rsid w:val="005F401A"/>
    <w:rsid w:val="005F5DF3"/>
    <w:rsid w:val="005F650D"/>
    <w:rsid w:val="005F6C36"/>
    <w:rsid w:val="006014F3"/>
    <w:rsid w:val="00602E39"/>
    <w:rsid w:val="00602F68"/>
    <w:rsid w:val="00603E09"/>
    <w:rsid w:val="0060402E"/>
    <w:rsid w:val="006059FC"/>
    <w:rsid w:val="00605A89"/>
    <w:rsid w:val="0060614F"/>
    <w:rsid w:val="0060767B"/>
    <w:rsid w:val="00610457"/>
    <w:rsid w:val="006106B0"/>
    <w:rsid w:val="0061138B"/>
    <w:rsid w:val="00613402"/>
    <w:rsid w:val="00613660"/>
    <w:rsid w:val="00613E45"/>
    <w:rsid w:val="00613EE3"/>
    <w:rsid w:val="00614480"/>
    <w:rsid w:val="00615375"/>
    <w:rsid w:val="006163B3"/>
    <w:rsid w:val="006174EF"/>
    <w:rsid w:val="006175CF"/>
    <w:rsid w:val="006178F0"/>
    <w:rsid w:val="00620602"/>
    <w:rsid w:val="00621C4D"/>
    <w:rsid w:val="00624F99"/>
    <w:rsid w:val="00625A41"/>
    <w:rsid w:val="00627F21"/>
    <w:rsid w:val="00630E02"/>
    <w:rsid w:val="00631EED"/>
    <w:rsid w:val="006321A4"/>
    <w:rsid w:val="00632DB8"/>
    <w:rsid w:val="006366BB"/>
    <w:rsid w:val="006370E2"/>
    <w:rsid w:val="006378D3"/>
    <w:rsid w:val="00640AC4"/>
    <w:rsid w:val="00643F2C"/>
    <w:rsid w:val="006447F4"/>
    <w:rsid w:val="00645B63"/>
    <w:rsid w:val="006466E1"/>
    <w:rsid w:val="00646AB0"/>
    <w:rsid w:val="00650030"/>
    <w:rsid w:val="00652585"/>
    <w:rsid w:val="00652AD1"/>
    <w:rsid w:val="00653F3F"/>
    <w:rsid w:val="006541D5"/>
    <w:rsid w:val="006542CB"/>
    <w:rsid w:val="00654638"/>
    <w:rsid w:val="00654B3F"/>
    <w:rsid w:val="006555F9"/>
    <w:rsid w:val="00655F73"/>
    <w:rsid w:val="0065600E"/>
    <w:rsid w:val="00656331"/>
    <w:rsid w:val="006575BA"/>
    <w:rsid w:val="006577DC"/>
    <w:rsid w:val="00661497"/>
    <w:rsid w:val="00661CC9"/>
    <w:rsid w:val="00661F9C"/>
    <w:rsid w:val="00663728"/>
    <w:rsid w:val="00664B0F"/>
    <w:rsid w:val="00667055"/>
    <w:rsid w:val="0066707C"/>
    <w:rsid w:val="0066768A"/>
    <w:rsid w:val="006679D4"/>
    <w:rsid w:val="00667EFF"/>
    <w:rsid w:val="006713C1"/>
    <w:rsid w:val="00671BE1"/>
    <w:rsid w:val="006723C6"/>
    <w:rsid w:val="006729B6"/>
    <w:rsid w:val="00672CA0"/>
    <w:rsid w:val="0067372E"/>
    <w:rsid w:val="00673C7B"/>
    <w:rsid w:val="00674EEA"/>
    <w:rsid w:val="00677106"/>
    <w:rsid w:val="006806F4"/>
    <w:rsid w:val="0068087E"/>
    <w:rsid w:val="00682883"/>
    <w:rsid w:val="0068325F"/>
    <w:rsid w:val="0068492E"/>
    <w:rsid w:val="00685482"/>
    <w:rsid w:val="0068578B"/>
    <w:rsid w:val="0068712F"/>
    <w:rsid w:val="00690AD6"/>
    <w:rsid w:val="006921C5"/>
    <w:rsid w:val="0069299E"/>
    <w:rsid w:val="00693403"/>
    <w:rsid w:val="006935E6"/>
    <w:rsid w:val="00694B35"/>
    <w:rsid w:val="00695861"/>
    <w:rsid w:val="00695C57"/>
    <w:rsid w:val="006A1BC6"/>
    <w:rsid w:val="006A1DE1"/>
    <w:rsid w:val="006A4846"/>
    <w:rsid w:val="006A7323"/>
    <w:rsid w:val="006A7671"/>
    <w:rsid w:val="006A7C41"/>
    <w:rsid w:val="006B0A00"/>
    <w:rsid w:val="006B1D47"/>
    <w:rsid w:val="006B296B"/>
    <w:rsid w:val="006B3935"/>
    <w:rsid w:val="006B3CC4"/>
    <w:rsid w:val="006B517F"/>
    <w:rsid w:val="006B637B"/>
    <w:rsid w:val="006B6EF4"/>
    <w:rsid w:val="006B79F6"/>
    <w:rsid w:val="006C0339"/>
    <w:rsid w:val="006C17AC"/>
    <w:rsid w:val="006C2DC6"/>
    <w:rsid w:val="006C4144"/>
    <w:rsid w:val="006C4995"/>
    <w:rsid w:val="006C509A"/>
    <w:rsid w:val="006C575E"/>
    <w:rsid w:val="006C62D6"/>
    <w:rsid w:val="006C6DB5"/>
    <w:rsid w:val="006C6E8E"/>
    <w:rsid w:val="006C6FB4"/>
    <w:rsid w:val="006C717A"/>
    <w:rsid w:val="006D08A1"/>
    <w:rsid w:val="006D1D27"/>
    <w:rsid w:val="006D292A"/>
    <w:rsid w:val="006D3841"/>
    <w:rsid w:val="006D3D2F"/>
    <w:rsid w:val="006D3D66"/>
    <w:rsid w:val="006D441B"/>
    <w:rsid w:val="006D51B2"/>
    <w:rsid w:val="006D5888"/>
    <w:rsid w:val="006D5D65"/>
    <w:rsid w:val="006D7CED"/>
    <w:rsid w:val="006E0609"/>
    <w:rsid w:val="006E2716"/>
    <w:rsid w:val="006E324A"/>
    <w:rsid w:val="006E3F21"/>
    <w:rsid w:val="006E42D6"/>
    <w:rsid w:val="006E6342"/>
    <w:rsid w:val="006E65D9"/>
    <w:rsid w:val="006E665D"/>
    <w:rsid w:val="006E77CE"/>
    <w:rsid w:val="006F2CDB"/>
    <w:rsid w:val="006F379D"/>
    <w:rsid w:val="006F4529"/>
    <w:rsid w:val="006F4A15"/>
    <w:rsid w:val="006F4ABC"/>
    <w:rsid w:val="006F6C7D"/>
    <w:rsid w:val="006F72E1"/>
    <w:rsid w:val="006F7E6C"/>
    <w:rsid w:val="007008F6"/>
    <w:rsid w:val="0070180A"/>
    <w:rsid w:val="00704854"/>
    <w:rsid w:val="00704B31"/>
    <w:rsid w:val="00705C4E"/>
    <w:rsid w:val="00706840"/>
    <w:rsid w:val="0071082D"/>
    <w:rsid w:val="007116E6"/>
    <w:rsid w:val="00711A07"/>
    <w:rsid w:val="0071272B"/>
    <w:rsid w:val="00713372"/>
    <w:rsid w:val="00713E86"/>
    <w:rsid w:val="00716505"/>
    <w:rsid w:val="00716563"/>
    <w:rsid w:val="00716592"/>
    <w:rsid w:val="0072053B"/>
    <w:rsid w:val="0072150C"/>
    <w:rsid w:val="00721AD1"/>
    <w:rsid w:val="00722D86"/>
    <w:rsid w:val="00723FC6"/>
    <w:rsid w:val="00724B9F"/>
    <w:rsid w:val="007258E0"/>
    <w:rsid w:val="007269CF"/>
    <w:rsid w:val="00727372"/>
    <w:rsid w:val="007273F0"/>
    <w:rsid w:val="00727D47"/>
    <w:rsid w:val="00730405"/>
    <w:rsid w:val="0073107E"/>
    <w:rsid w:val="0073302F"/>
    <w:rsid w:val="00733388"/>
    <w:rsid w:val="00733557"/>
    <w:rsid w:val="00733F30"/>
    <w:rsid w:val="00734DBE"/>
    <w:rsid w:val="00735E20"/>
    <w:rsid w:val="00737ABE"/>
    <w:rsid w:val="00741445"/>
    <w:rsid w:val="00741808"/>
    <w:rsid w:val="00741BB3"/>
    <w:rsid w:val="00743288"/>
    <w:rsid w:val="00743618"/>
    <w:rsid w:val="00743B91"/>
    <w:rsid w:val="00744148"/>
    <w:rsid w:val="00745EDB"/>
    <w:rsid w:val="00746710"/>
    <w:rsid w:val="00746716"/>
    <w:rsid w:val="00750843"/>
    <w:rsid w:val="00751217"/>
    <w:rsid w:val="00752BF5"/>
    <w:rsid w:val="00752DBB"/>
    <w:rsid w:val="00753820"/>
    <w:rsid w:val="00754D06"/>
    <w:rsid w:val="00755A49"/>
    <w:rsid w:val="00755C73"/>
    <w:rsid w:val="00757172"/>
    <w:rsid w:val="00760C5A"/>
    <w:rsid w:val="007654FB"/>
    <w:rsid w:val="00765A13"/>
    <w:rsid w:val="0076755E"/>
    <w:rsid w:val="007704F9"/>
    <w:rsid w:val="00770E9B"/>
    <w:rsid w:val="00771036"/>
    <w:rsid w:val="00771CB9"/>
    <w:rsid w:val="007720DF"/>
    <w:rsid w:val="00776EBA"/>
    <w:rsid w:val="00777653"/>
    <w:rsid w:val="007811EB"/>
    <w:rsid w:val="00782A14"/>
    <w:rsid w:val="007844E1"/>
    <w:rsid w:val="00784EB0"/>
    <w:rsid w:val="007906A5"/>
    <w:rsid w:val="0079107F"/>
    <w:rsid w:val="00791B71"/>
    <w:rsid w:val="00791FD2"/>
    <w:rsid w:val="0079235B"/>
    <w:rsid w:val="00793370"/>
    <w:rsid w:val="00793AB8"/>
    <w:rsid w:val="00796203"/>
    <w:rsid w:val="00796572"/>
    <w:rsid w:val="0079726B"/>
    <w:rsid w:val="00797F90"/>
    <w:rsid w:val="007A1321"/>
    <w:rsid w:val="007A29BE"/>
    <w:rsid w:val="007A35E9"/>
    <w:rsid w:val="007A659A"/>
    <w:rsid w:val="007A7005"/>
    <w:rsid w:val="007B0383"/>
    <w:rsid w:val="007B04B7"/>
    <w:rsid w:val="007B062A"/>
    <w:rsid w:val="007B0650"/>
    <w:rsid w:val="007B1D0A"/>
    <w:rsid w:val="007B1F96"/>
    <w:rsid w:val="007B30F8"/>
    <w:rsid w:val="007B38A4"/>
    <w:rsid w:val="007B6DBC"/>
    <w:rsid w:val="007B73B4"/>
    <w:rsid w:val="007C0C56"/>
    <w:rsid w:val="007C2EEF"/>
    <w:rsid w:val="007C6728"/>
    <w:rsid w:val="007D15B3"/>
    <w:rsid w:val="007D1722"/>
    <w:rsid w:val="007D38CE"/>
    <w:rsid w:val="007D39D3"/>
    <w:rsid w:val="007D5479"/>
    <w:rsid w:val="007D6081"/>
    <w:rsid w:val="007D6676"/>
    <w:rsid w:val="007D6707"/>
    <w:rsid w:val="007D745F"/>
    <w:rsid w:val="007D7561"/>
    <w:rsid w:val="007E09FF"/>
    <w:rsid w:val="007E0BC8"/>
    <w:rsid w:val="007E0F0F"/>
    <w:rsid w:val="007E1626"/>
    <w:rsid w:val="007E36F2"/>
    <w:rsid w:val="007E3BFA"/>
    <w:rsid w:val="007E4766"/>
    <w:rsid w:val="007E5A1D"/>
    <w:rsid w:val="007E665C"/>
    <w:rsid w:val="007E6F91"/>
    <w:rsid w:val="007F0E89"/>
    <w:rsid w:val="007F163D"/>
    <w:rsid w:val="007F2F55"/>
    <w:rsid w:val="007F343B"/>
    <w:rsid w:val="007F61C5"/>
    <w:rsid w:val="00801645"/>
    <w:rsid w:val="00802050"/>
    <w:rsid w:val="00805220"/>
    <w:rsid w:val="00805317"/>
    <w:rsid w:val="00805CC8"/>
    <w:rsid w:val="00810B18"/>
    <w:rsid w:val="00813F07"/>
    <w:rsid w:val="00816C9B"/>
    <w:rsid w:val="00816D1D"/>
    <w:rsid w:val="0081778B"/>
    <w:rsid w:val="00821D63"/>
    <w:rsid w:val="00823112"/>
    <w:rsid w:val="00823B83"/>
    <w:rsid w:val="008243BA"/>
    <w:rsid w:val="00825026"/>
    <w:rsid w:val="00825159"/>
    <w:rsid w:val="008253B8"/>
    <w:rsid w:val="008259A2"/>
    <w:rsid w:val="008309F4"/>
    <w:rsid w:val="00831A91"/>
    <w:rsid w:val="008325A8"/>
    <w:rsid w:val="00832AE4"/>
    <w:rsid w:val="00834426"/>
    <w:rsid w:val="00835525"/>
    <w:rsid w:val="00836161"/>
    <w:rsid w:val="008361D1"/>
    <w:rsid w:val="00836436"/>
    <w:rsid w:val="00840091"/>
    <w:rsid w:val="008404AD"/>
    <w:rsid w:val="00840DCB"/>
    <w:rsid w:val="0084149E"/>
    <w:rsid w:val="00841D78"/>
    <w:rsid w:val="0084260C"/>
    <w:rsid w:val="0084312C"/>
    <w:rsid w:val="0084427F"/>
    <w:rsid w:val="00844484"/>
    <w:rsid w:val="008444C9"/>
    <w:rsid w:val="008451D7"/>
    <w:rsid w:val="00845B75"/>
    <w:rsid w:val="00845CD8"/>
    <w:rsid w:val="00845D39"/>
    <w:rsid w:val="00846F89"/>
    <w:rsid w:val="0084705B"/>
    <w:rsid w:val="00847723"/>
    <w:rsid w:val="0084784C"/>
    <w:rsid w:val="008504BA"/>
    <w:rsid w:val="00851C99"/>
    <w:rsid w:val="00857CE2"/>
    <w:rsid w:val="008605BD"/>
    <w:rsid w:val="0086078A"/>
    <w:rsid w:val="008658CD"/>
    <w:rsid w:val="00866F3E"/>
    <w:rsid w:val="008678BF"/>
    <w:rsid w:val="00871045"/>
    <w:rsid w:val="008716F6"/>
    <w:rsid w:val="008728B1"/>
    <w:rsid w:val="00872F67"/>
    <w:rsid w:val="00873E99"/>
    <w:rsid w:val="00874327"/>
    <w:rsid w:val="00875177"/>
    <w:rsid w:val="008776C6"/>
    <w:rsid w:val="0088000A"/>
    <w:rsid w:val="00880F77"/>
    <w:rsid w:val="008812BF"/>
    <w:rsid w:val="00881DF7"/>
    <w:rsid w:val="008828D0"/>
    <w:rsid w:val="00883C0F"/>
    <w:rsid w:val="00884C70"/>
    <w:rsid w:val="00886527"/>
    <w:rsid w:val="0088745D"/>
    <w:rsid w:val="0089051C"/>
    <w:rsid w:val="0089089C"/>
    <w:rsid w:val="008909C2"/>
    <w:rsid w:val="008921FB"/>
    <w:rsid w:val="008922E8"/>
    <w:rsid w:val="00894401"/>
    <w:rsid w:val="00894407"/>
    <w:rsid w:val="00894491"/>
    <w:rsid w:val="00897373"/>
    <w:rsid w:val="00897EB2"/>
    <w:rsid w:val="008A1415"/>
    <w:rsid w:val="008A2CB3"/>
    <w:rsid w:val="008A3CF5"/>
    <w:rsid w:val="008A5722"/>
    <w:rsid w:val="008A5A58"/>
    <w:rsid w:val="008A62A7"/>
    <w:rsid w:val="008A6EF3"/>
    <w:rsid w:val="008A7A2D"/>
    <w:rsid w:val="008B0189"/>
    <w:rsid w:val="008B249B"/>
    <w:rsid w:val="008B49D0"/>
    <w:rsid w:val="008B4AE6"/>
    <w:rsid w:val="008B5300"/>
    <w:rsid w:val="008B5F93"/>
    <w:rsid w:val="008B6553"/>
    <w:rsid w:val="008B71EF"/>
    <w:rsid w:val="008B7ED7"/>
    <w:rsid w:val="008C29EF"/>
    <w:rsid w:val="008C2D6E"/>
    <w:rsid w:val="008C370D"/>
    <w:rsid w:val="008C3E2C"/>
    <w:rsid w:val="008C3EAF"/>
    <w:rsid w:val="008D002A"/>
    <w:rsid w:val="008D116E"/>
    <w:rsid w:val="008D4A66"/>
    <w:rsid w:val="008D5D74"/>
    <w:rsid w:val="008D613C"/>
    <w:rsid w:val="008D6BA7"/>
    <w:rsid w:val="008E180F"/>
    <w:rsid w:val="008E5899"/>
    <w:rsid w:val="008E58D4"/>
    <w:rsid w:val="008E5A68"/>
    <w:rsid w:val="008F0DD4"/>
    <w:rsid w:val="008F1171"/>
    <w:rsid w:val="008F3FAE"/>
    <w:rsid w:val="008F4D7A"/>
    <w:rsid w:val="008F5BF4"/>
    <w:rsid w:val="0090063E"/>
    <w:rsid w:val="009032AA"/>
    <w:rsid w:val="009078F6"/>
    <w:rsid w:val="00907BCF"/>
    <w:rsid w:val="00910703"/>
    <w:rsid w:val="00911C72"/>
    <w:rsid w:val="00912129"/>
    <w:rsid w:val="0091439C"/>
    <w:rsid w:val="00915019"/>
    <w:rsid w:val="009201CA"/>
    <w:rsid w:val="009206F1"/>
    <w:rsid w:val="009208F0"/>
    <w:rsid w:val="00922684"/>
    <w:rsid w:val="00922780"/>
    <w:rsid w:val="00922F08"/>
    <w:rsid w:val="00923B62"/>
    <w:rsid w:val="00924BF0"/>
    <w:rsid w:val="0093107D"/>
    <w:rsid w:val="009310C1"/>
    <w:rsid w:val="00931D3F"/>
    <w:rsid w:val="00934E1B"/>
    <w:rsid w:val="00935601"/>
    <w:rsid w:val="00935EE3"/>
    <w:rsid w:val="00936A63"/>
    <w:rsid w:val="00936F36"/>
    <w:rsid w:val="0093757E"/>
    <w:rsid w:val="00937B6E"/>
    <w:rsid w:val="009402DA"/>
    <w:rsid w:val="009425F0"/>
    <w:rsid w:val="00943760"/>
    <w:rsid w:val="00945476"/>
    <w:rsid w:val="0094552A"/>
    <w:rsid w:val="0094650E"/>
    <w:rsid w:val="0094664B"/>
    <w:rsid w:val="0094666A"/>
    <w:rsid w:val="0094720E"/>
    <w:rsid w:val="00950109"/>
    <w:rsid w:val="009501C9"/>
    <w:rsid w:val="00951787"/>
    <w:rsid w:val="00951BF0"/>
    <w:rsid w:val="00951E6C"/>
    <w:rsid w:val="00953134"/>
    <w:rsid w:val="00953AE5"/>
    <w:rsid w:val="00954343"/>
    <w:rsid w:val="00955332"/>
    <w:rsid w:val="0095578F"/>
    <w:rsid w:val="009561F4"/>
    <w:rsid w:val="009565BC"/>
    <w:rsid w:val="00956F5D"/>
    <w:rsid w:val="009572D0"/>
    <w:rsid w:val="0096125D"/>
    <w:rsid w:val="009619AE"/>
    <w:rsid w:val="00961E4F"/>
    <w:rsid w:val="0096306D"/>
    <w:rsid w:val="00963F59"/>
    <w:rsid w:val="00971B20"/>
    <w:rsid w:val="00971E60"/>
    <w:rsid w:val="0097328B"/>
    <w:rsid w:val="009734EB"/>
    <w:rsid w:val="00974BAE"/>
    <w:rsid w:val="00976B2E"/>
    <w:rsid w:val="009772D3"/>
    <w:rsid w:val="00981181"/>
    <w:rsid w:val="00984CD6"/>
    <w:rsid w:val="00987604"/>
    <w:rsid w:val="00987D6D"/>
    <w:rsid w:val="009903D0"/>
    <w:rsid w:val="009908FE"/>
    <w:rsid w:val="00990B15"/>
    <w:rsid w:val="0099419D"/>
    <w:rsid w:val="00995E22"/>
    <w:rsid w:val="00996004"/>
    <w:rsid w:val="009978AB"/>
    <w:rsid w:val="009A0F81"/>
    <w:rsid w:val="009A5185"/>
    <w:rsid w:val="009A5189"/>
    <w:rsid w:val="009B2797"/>
    <w:rsid w:val="009B4730"/>
    <w:rsid w:val="009B50A4"/>
    <w:rsid w:val="009B59FE"/>
    <w:rsid w:val="009B6B51"/>
    <w:rsid w:val="009B70D3"/>
    <w:rsid w:val="009C00F9"/>
    <w:rsid w:val="009C146B"/>
    <w:rsid w:val="009C1689"/>
    <w:rsid w:val="009C1C68"/>
    <w:rsid w:val="009C2847"/>
    <w:rsid w:val="009C31E4"/>
    <w:rsid w:val="009C5477"/>
    <w:rsid w:val="009C557A"/>
    <w:rsid w:val="009C59F9"/>
    <w:rsid w:val="009C5BEA"/>
    <w:rsid w:val="009C6DBA"/>
    <w:rsid w:val="009D412F"/>
    <w:rsid w:val="009D477D"/>
    <w:rsid w:val="009D5A43"/>
    <w:rsid w:val="009D64A2"/>
    <w:rsid w:val="009D7273"/>
    <w:rsid w:val="009D78AB"/>
    <w:rsid w:val="009D7F45"/>
    <w:rsid w:val="009E19D9"/>
    <w:rsid w:val="009E1D91"/>
    <w:rsid w:val="009E1FD8"/>
    <w:rsid w:val="009E218D"/>
    <w:rsid w:val="009E3B0F"/>
    <w:rsid w:val="009E4150"/>
    <w:rsid w:val="009E4488"/>
    <w:rsid w:val="009E482D"/>
    <w:rsid w:val="009E4D44"/>
    <w:rsid w:val="009E7DDF"/>
    <w:rsid w:val="009F0124"/>
    <w:rsid w:val="009F0A9F"/>
    <w:rsid w:val="009F0C1B"/>
    <w:rsid w:val="009F209F"/>
    <w:rsid w:val="009F28C9"/>
    <w:rsid w:val="009F3570"/>
    <w:rsid w:val="009F357F"/>
    <w:rsid w:val="009F3D0C"/>
    <w:rsid w:val="009F4964"/>
    <w:rsid w:val="009F4EAA"/>
    <w:rsid w:val="009F5730"/>
    <w:rsid w:val="009F68E0"/>
    <w:rsid w:val="00A01289"/>
    <w:rsid w:val="00A028B0"/>
    <w:rsid w:val="00A03761"/>
    <w:rsid w:val="00A03D79"/>
    <w:rsid w:val="00A046F4"/>
    <w:rsid w:val="00A06309"/>
    <w:rsid w:val="00A0709A"/>
    <w:rsid w:val="00A07475"/>
    <w:rsid w:val="00A155F6"/>
    <w:rsid w:val="00A1586A"/>
    <w:rsid w:val="00A16161"/>
    <w:rsid w:val="00A17D0E"/>
    <w:rsid w:val="00A2145B"/>
    <w:rsid w:val="00A228E2"/>
    <w:rsid w:val="00A22DE4"/>
    <w:rsid w:val="00A23CA1"/>
    <w:rsid w:val="00A24968"/>
    <w:rsid w:val="00A24C02"/>
    <w:rsid w:val="00A2513D"/>
    <w:rsid w:val="00A25397"/>
    <w:rsid w:val="00A25CCC"/>
    <w:rsid w:val="00A30597"/>
    <w:rsid w:val="00A308DB"/>
    <w:rsid w:val="00A31138"/>
    <w:rsid w:val="00A31E0A"/>
    <w:rsid w:val="00A33174"/>
    <w:rsid w:val="00A3387C"/>
    <w:rsid w:val="00A33C40"/>
    <w:rsid w:val="00A342A4"/>
    <w:rsid w:val="00A34643"/>
    <w:rsid w:val="00A35F28"/>
    <w:rsid w:val="00A37A8C"/>
    <w:rsid w:val="00A40405"/>
    <w:rsid w:val="00A40FB6"/>
    <w:rsid w:val="00A45B48"/>
    <w:rsid w:val="00A45C77"/>
    <w:rsid w:val="00A4707D"/>
    <w:rsid w:val="00A47D7E"/>
    <w:rsid w:val="00A509F8"/>
    <w:rsid w:val="00A542A1"/>
    <w:rsid w:val="00A564D7"/>
    <w:rsid w:val="00A57311"/>
    <w:rsid w:val="00A61CC1"/>
    <w:rsid w:val="00A61F96"/>
    <w:rsid w:val="00A6226C"/>
    <w:rsid w:val="00A63B84"/>
    <w:rsid w:val="00A64363"/>
    <w:rsid w:val="00A66501"/>
    <w:rsid w:val="00A66C47"/>
    <w:rsid w:val="00A704FA"/>
    <w:rsid w:val="00A707BD"/>
    <w:rsid w:val="00A718DB"/>
    <w:rsid w:val="00A71909"/>
    <w:rsid w:val="00A71F5A"/>
    <w:rsid w:val="00A73BDC"/>
    <w:rsid w:val="00A74ABD"/>
    <w:rsid w:val="00A75347"/>
    <w:rsid w:val="00A801B1"/>
    <w:rsid w:val="00A8053D"/>
    <w:rsid w:val="00A80CAB"/>
    <w:rsid w:val="00A818AE"/>
    <w:rsid w:val="00A83455"/>
    <w:rsid w:val="00A853EC"/>
    <w:rsid w:val="00A86C80"/>
    <w:rsid w:val="00A872AE"/>
    <w:rsid w:val="00A91B04"/>
    <w:rsid w:val="00A91FE3"/>
    <w:rsid w:val="00A922B4"/>
    <w:rsid w:val="00A93592"/>
    <w:rsid w:val="00A936C9"/>
    <w:rsid w:val="00A9379B"/>
    <w:rsid w:val="00A93F99"/>
    <w:rsid w:val="00A95101"/>
    <w:rsid w:val="00A96745"/>
    <w:rsid w:val="00A97DC9"/>
    <w:rsid w:val="00AA23B1"/>
    <w:rsid w:val="00AA50EF"/>
    <w:rsid w:val="00AA6258"/>
    <w:rsid w:val="00AA6674"/>
    <w:rsid w:val="00AB07A4"/>
    <w:rsid w:val="00AB118A"/>
    <w:rsid w:val="00AB11B3"/>
    <w:rsid w:val="00AB1281"/>
    <w:rsid w:val="00AB3497"/>
    <w:rsid w:val="00AB3837"/>
    <w:rsid w:val="00AB5D2C"/>
    <w:rsid w:val="00AB6883"/>
    <w:rsid w:val="00AC0791"/>
    <w:rsid w:val="00AC1757"/>
    <w:rsid w:val="00AC5554"/>
    <w:rsid w:val="00AC6202"/>
    <w:rsid w:val="00AD081C"/>
    <w:rsid w:val="00AD0D43"/>
    <w:rsid w:val="00AD1AA6"/>
    <w:rsid w:val="00AD2A83"/>
    <w:rsid w:val="00AD46F6"/>
    <w:rsid w:val="00AD580D"/>
    <w:rsid w:val="00AD5FB1"/>
    <w:rsid w:val="00AE0CBB"/>
    <w:rsid w:val="00AE35DE"/>
    <w:rsid w:val="00AE4924"/>
    <w:rsid w:val="00AE57A8"/>
    <w:rsid w:val="00AE5B59"/>
    <w:rsid w:val="00AE6746"/>
    <w:rsid w:val="00AE6D0F"/>
    <w:rsid w:val="00AF06EF"/>
    <w:rsid w:val="00AF0C12"/>
    <w:rsid w:val="00AF5A90"/>
    <w:rsid w:val="00AF5BC0"/>
    <w:rsid w:val="00AF5F0C"/>
    <w:rsid w:val="00AF6732"/>
    <w:rsid w:val="00AF681E"/>
    <w:rsid w:val="00AF7249"/>
    <w:rsid w:val="00B0000E"/>
    <w:rsid w:val="00B01E0A"/>
    <w:rsid w:val="00B04676"/>
    <w:rsid w:val="00B07210"/>
    <w:rsid w:val="00B07398"/>
    <w:rsid w:val="00B076AF"/>
    <w:rsid w:val="00B102FB"/>
    <w:rsid w:val="00B10DA0"/>
    <w:rsid w:val="00B13571"/>
    <w:rsid w:val="00B13E7A"/>
    <w:rsid w:val="00B15F6E"/>
    <w:rsid w:val="00B16446"/>
    <w:rsid w:val="00B1751B"/>
    <w:rsid w:val="00B21106"/>
    <w:rsid w:val="00B213CB"/>
    <w:rsid w:val="00B2174B"/>
    <w:rsid w:val="00B21E8A"/>
    <w:rsid w:val="00B234B8"/>
    <w:rsid w:val="00B25416"/>
    <w:rsid w:val="00B256C0"/>
    <w:rsid w:val="00B26FCD"/>
    <w:rsid w:val="00B307C9"/>
    <w:rsid w:val="00B31738"/>
    <w:rsid w:val="00B319F1"/>
    <w:rsid w:val="00B351E4"/>
    <w:rsid w:val="00B35924"/>
    <w:rsid w:val="00B412C9"/>
    <w:rsid w:val="00B41C9A"/>
    <w:rsid w:val="00B429A9"/>
    <w:rsid w:val="00B440EA"/>
    <w:rsid w:val="00B4663D"/>
    <w:rsid w:val="00B47552"/>
    <w:rsid w:val="00B5095D"/>
    <w:rsid w:val="00B50D13"/>
    <w:rsid w:val="00B5329C"/>
    <w:rsid w:val="00B53982"/>
    <w:rsid w:val="00B5489C"/>
    <w:rsid w:val="00B578E8"/>
    <w:rsid w:val="00B60578"/>
    <w:rsid w:val="00B63600"/>
    <w:rsid w:val="00B63AE3"/>
    <w:rsid w:val="00B64296"/>
    <w:rsid w:val="00B64518"/>
    <w:rsid w:val="00B64C2B"/>
    <w:rsid w:val="00B65D6F"/>
    <w:rsid w:val="00B669EB"/>
    <w:rsid w:val="00B6762D"/>
    <w:rsid w:val="00B67AF7"/>
    <w:rsid w:val="00B703C7"/>
    <w:rsid w:val="00B703CE"/>
    <w:rsid w:val="00B711DF"/>
    <w:rsid w:val="00B7156F"/>
    <w:rsid w:val="00B72090"/>
    <w:rsid w:val="00B725AB"/>
    <w:rsid w:val="00B72B47"/>
    <w:rsid w:val="00B72E7D"/>
    <w:rsid w:val="00B7443A"/>
    <w:rsid w:val="00B765FB"/>
    <w:rsid w:val="00B76B41"/>
    <w:rsid w:val="00B82F8E"/>
    <w:rsid w:val="00B836CA"/>
    <w:rsid w:val="00B83FE0"/>
    <w:rsid w:val="00B84A05"/>
    <w:rsid w:val="00B85366"/>
    <w:rsid w:val="00B8569B"/>
    <w:rsid w:val="00B867BD"/>
    <w:rsid w:val="00B87869"/>
    <w:rsid w:val="00B87F11"/>
    <w:rsid w:val="00B87FD4"/>
    <w:rsid w:val="00B9066F"/>
    <w:rsid w:val="00B916A7"/>
    <w:rsid w:val="00B918E8"/>
    <w:rsid w:val="00B91FB8"/>
    <w:rsid w:val="00B9423F"/>
    <w:rsid w:val="00B945C6"/>
    <w:rsid w:val="00B95E51"/>
    <w:rsid w:val="00B966C0"/>
    <w:rsid w:val="00B97CE6"/>
    <w:rsid w:val="00BA09F4"/>
    <w:rsid w:val="00BA3759"/>
    <w:rsid w:val="00BA56DB"/>
    <w:rsid w:val="00BA69C0"/>
    <w:rsid w:val="00BA6E2D"/>
    <w:rsid w:val="00BA7064"/>
    <w:rsid w:val="00BA745F"/>
    <w:rsid w:val="00BA7D36"/>
    <w:rsid w:val="00BB017F"/>
    <w:rsid w:val="00BB0B4C"/>
    <w:rsid w:val="00BB10DC"/>
    <w:rsid w:val="00BB1454"/>
    <w:rsid w:val="00BB42A0"/>
    <w:rsid w:val="00BB5577"/>
    <w:rsid w:val="00BB6136"/>
    <w:rsid w:val="00BB6A42"/>
    <w:rsid w:val="00BB6C02"/>
    <w:rsid w:val="00BB7EBD"/>
    <w:rsid w:val="00BC2C89"/>
    <w:rsid w:val="00BC54CF"/>
    <w:rsid w:val="00BC5B21"/>
    <w:rsid w:val="00BC5C74"/>
    <w:rsid w:val="00BD00CF"/>
    <w:rsid w:val="00BD02AA"/>
    <w:rsid w:val="00BD2034"/>
    <w:rsid w:val="00BD27B2"/>
    <w:rsid w:val="00BD28C5"/>
    <w:rsid w:val="00BD4C8B"/>
    <w:rsid w:val="00BD5A84"/>
    <w:rsid w:val="00BD5A9A"/>
    <w:rsid w:val="00BD7587"/>
    <w:rsid w:val="00BD7FB1"/>
    <w:rsid w:val="00BE2487"/>
    <w:rsid w:val="00BE350E"/>
    <w:rsid w:val="00BE4153"/>
    <w:rsid w:val="00BE427D"/>
    <w:rsid w:val="00BE4D80"/>
    <w:rsid w:val="00BE57F1"/>
    <w:rsid w:val="00BE6E41"/>
    <w:rsid w:val="00BF130E"/>
    <w:rsid w:val="00BF413F"/>
    <w:rsid w:val="00BF4E6C"/>
    <w:rsid w:val="00BF5197"/>
    <w:rsid w:val="00BF530B"/>
    <w:rsid w:val="00BF651F"/>
    <w:rsid w:val="00BF6791"/>
    <w:rsid w:val="00BF6F6A"/>
    <w:rsid w:val="00BF7E98"/>
    <w:rsid w:val="00BF7FF5"/>
    <w:rsid w:val="00C00121"/>
    <w:rsid w:val="00C00DBB"/>
    <w:rsid w:val="00C018A9"/>
    <w:rsid w:val="00C02AA6"/>
    <w:rsid w:val="00C02D26"/>
    <w:rsid w:val="00C02E2C"/>
    <w:rsid w:val="00C04408"/>
    <w:rsid w:val="00C05428"/>
    <w:rsid w:val="00C07840"/>
    <w:rsid w:val="00C0799D"/>
    <w:rsid w:val="00C11875"/>
    <w:rsid w:val="00C13140"/>
    <w:rsid w:val="00C131E1"/>
    <w:rsid w:val="00C1335B"/>
    <w:rsid w:val="00C14310"/>
    <w:rsid w:val="00C144F0"/>
    <w:rsid w:val="00C14E18"/>
    <w:rsid w:val="00C15A2E"/>
    <w:rsid w:val="00C17A29"/>
    <w:rsid w:val="00C21512"/>
    <w:rsid w:val="00C218FD"/>
    <w:rsid w:val="00C21F3B"/>
    <w:rsid w:val="00C225D6"/>
    <w:rsid w:val="00C22A73"/>
    <w:rsid w:val="00C24313"/>
    <w:rsid w:val="00C258FE"/>
    <w:rsid w:val="00C25B95"/>
    <w:rsid w:val="00C25E9D"/>
    <w:rsid w:val="00C27EFE"/>
    <w:rsid w:val="00C314C1"/>
    <w:rsid w:val="00C32889"/>
    <w:rsid w:val="00C337E7"/>
    <w:rsid w:val="00C33F35"/>
    <w:rsid w:val="00C34ADC"/>
    <w:rsid w:val="00C35E51"/>
    <w:rsid w:val="00C4045C"/>
    <w:rsid w:val="00C40768"/>
    <w:rsid w:val="00C42E16"/>
    <w:rsid w:val="00C461F6"/>
    <w:rsid w:val="00C50765"/>
    <w:rsid w:val="00C509D3"/>
    <w:rsid w:val="00C51443"/>
    <w:rsid w:val="00C53EDC"/>
    <w:rsid w:val="00C54188"/>
    <w:rsid w:val="00C54221"/>
    <w:rsid w:val="00C5494D"/>
    <w:rsid w:val="00C55516"/>
    <w:rsid w:val="00C55668"/>
    <w:rsid w:val="00C56707"/>
    <w:rsid w:val="00C61412"/>
    <w:rsid w:val="00C627B1"/>
    <w:rsid w:val="00C6351F"/>
    <w:rsid w:val="00C646EA"/>
    <w:rsid w:val="00C656BE"/>
    <w:rsid w:val="00C6574F"/>
    <w:rsid w:val="00C67FBC"/>
    <w:rsid w:val="00C70E10"/>
    <w:rsid w:val="00C7137F"/>
    <w:rsid w:val="00C741BD"/>
    <w:rsid w:val="00C74B94"/>
    <w:rsid w:val="00C75D8E"/>
    <w:rsid w:val="00C76799"/>
    <w:rsid w:val="00C77124"/>
    <w:rsid w:val="00C773CF"/>
    <w:rsid w:val="00C7782B"/>
    <w:rsid w:val="00C77F63"/>
    <w:rsid w:val="00C811BC"/>
    <w:rsid w:val="00C8187F"/>
    <w:rsid w:val="00C84D0F"/>
    <w:rsid w:val="00C84F0D"/>
    <w:rsid w:val="00C85176"/>
    <w:rsid w:val="00C87A37"/>
    <w:rsid w:val="00C91119"/>
    <w:rsid w:val="00C9145C"/>
    <w:rsid w:val="00C92015"/>
    <w:rsid w:val="00C92984"/>
    <w:rsid w:val="00C94516"/>
    <w:rsid w:val="00C94845"/>
    <w:rsid w:val="00C95E0A"/>
    <w:rsid w:val="00C97152"/>
    <w:rsid w:val="00CA1EA6"/>
    <w:rsid w:val="00CA321E"/>
    <w:rsid w:val="00CA3AA5"/>
    <w:rsid w:val="00CA4BE5"/>
    <w:rsid w:val="00CA575D"/>
    <w:rsid w:val="00CA61E2"/>
    <w:rsid w:val="00CA7365"/>
    <w:rsid w:val="00CA7AE5"/>
    <w:rsid w:val="00CB0F51"/>
    <w:rsid w:val="00CB1223"/>
    <w:rsid w:val="00CB1A80"/>
    <w:rsid w:val="00CB2C39"/>
    <w:rsid w:val="00CB3021"/>
    <w:rsid w:val="00CB4E3D"/>
    <w:rsid w:val="00CB54FC"/>
    <w:rsid w:val="00CC070E"/>
    <w:rsid w:val="00CC0F8F"/>
    <w:rsid w:val="00CC17D7"/>
    <w:rsid w:val="00CC1C7C"/>
    <w:rsid w:val="00CC2465"/>
    <w:rsid w:val="00CC2EAB"/>
    <w:rsid w:val="00CC35AF"/>
    <w:rsid w:val="00CC3C4E"/>
    <w:rsid w:val="00CC4742"/>
    <w:rsid w:val="00CC4DDE"/>
    <w:rsid w:val="00CC4DFB"/>
    <w:rsid w:val="00CC4EF6"/>
    <w:rsid w:val="00CC6ADC"/>
    <w:rsid w:val="00CC6B49"/>
    <w:rsid w:val="00CC6EEF"/>
    <w:rsid w:val="00CD079F"/>
    <w:rsid w:val="00CD15CE"/>
    <w:rsid w:val="00CD26EA"/>
    <w:rsid w:val="00CD4DF6"/>
    <w:rsid w:val="00CD5DE6"/>
    <w:rsid w:val="00CD63CD"/>
    <w:rsid w:val="00CD7077"/>
    <w:rsid w:val="00CD783E"/>
    <w:rsid w:val="00CD7B90"/>
    <w:rsid w:val="00CD7BF1"/>
    <w:rsid w:val="00CE0459"/>
    <w:rsid w:val="00CE1421"/>
    <w:rsid w:val="00CE197B"/>
    <w:rsid w:val="00CE2CED"/>
    <w:rsid w:val="00CE44AB"/>
    <w:rsid w:val="00CE5249"/>
    <w:rsid w:val="00CE7BF8"/>
    <w:rsid w:val="00CF1540"/>
    <w:rsid w:val="00CF2BC8"/>
    <w:rsid w:val="00CF300A"/>
    <w:rsid w:val="00CF3313"/>
    <w:rsid w:val="00CF3697"/>
    <w:rsid w:val="00CF3ABB"/>
    <w:rsid w:val="00CF4090"/>
    <w:rsid w:val="00CF577E"/>
    <w:rsid w:val="00CF6B8A"/>
    <w:rsid w:val="00CF71E5"/>
    <w:rsid w:val="00CF7803"/>
    <w:rsid w:val="00D00781"/>
    <w:rsid w:val="00D0442B"/>
    <w:rsid w:val="00D05127"/>
    <w:rsid w:val="00D05D96"/>
    <w:rsid w:val="00D05F15"/>
    <w:rsid w:val="00D10041"/>
    <w:rsid w:val="00D10677"/>
    <w:rsid w:val="00D118FF"/>
    <w:rsid w:val="00D11D78"/>
    <w:rsid w:val="00D137E8"/>
    <w:rsid w:val="00D13BDC"/>
    <w:rsid w:val="00D2242B"/>
    <w:rsid w:val="00D22C65"/>
    <w:rsid w:val="00D2317B"/>
    <w:rsid w:val="00D25157"/>
    <w:rsid w:val="00D269E9"/>
    <w:rsid w:val="00D26EE8"/>
    <w:rsid w:val="00D27540"/>
    <w:rsid w:val="00D321DC"/>
    <w:rsid w:val="00D331D9"/>
    <w:rsid w:val="00D336C1"/>
    <w:rsid w:val="00D34759"/>
    <w:rsid w:val="00D364AF"/>
    <w:rsid w:val="00D376C5"/>
    <w:rsid w:val="00D37C69"/>
    <w:rsid w:val="00D40EE1"/>
    <w:rsid w:val="00D42EA8"/>
    <w:rsid w:val="00D446C2"/>
    <w:rsid w:val="00D447FF"/>
    <w:rsid w:val="00D45DB2"/>
    <w:rsid w:val="00D461D6"/>
    <w:rsid w:val="00D4626E"/>
    <w:rsid w:val="00D47B87"/>
    <w:rsid w:val="00D50D20"/>
    <w:rsid w:val="00D514A2"/>
    <w:rsid w:val="00D532D5"/>
    <w:rsid w:val="00D53ACC"/>
    <w:rsid w:val="00D55207"/>
    <w:rsid w:val="00D56CF8"/>
    <w:rsid w:val="00D56F7A"/>
    <w:rsid w:val="00D60129"/>
    <w:rsid w:val="00D612B6"/>
    <w:rsid w:val="00D63451"/>
    <w:rsid w:val="00D63A6A"/>
    <w:rsid w:val="00D63C0B"/>
    <w:rsid w:val="00D64E29"/>
    <w:rsid w:val="00D6579C"/>
    <w:rsid w:val="00D659C3"/>
    <w:rsid w:val="00D67088"/>
    <w:rsid w:val="00D72387"/>
    <w:rsid w:val="00D72E47"/>
    <w:rsid w:val="00D737FA"/>
    <w:rsid w:val="00D740F9"/>
    <w:rsid w:val="00D748D6"/>
    <w:rsid w:val="00D7576F"/>
    <w:rsid w:val="00D76E66"/>
    <w:rsid w:val="00D810BF"/>
    <w:rsid w:val="00D815D2"/>
    <w:rsid w:val="00D83119"/>
    <w:rsid w:val="00D83BF3"/>
    <w:rsid w:val="00D851D1"/>
    <w:rsid w:val="00D8608F"/>
    <w:rsid w:val="00D861B6"/>
    <w:rsid w:val="00D87E50"/>
    <w:rsid w:val="00D9136A"/>
    <w:rsid w:val="00D9295F"/>
    <w:rsid w:val="00D93418"/>
    <w:rsid w:val="00D960F5"/>
    <w:rsid w:val="00D9704F"/>
    <w:rsid w:val="00DA0C37"/>
    <w:rsid w:val="00DA25D9"/>
    <w:rsid w:val="00DA2CCF"/>
    <w:rsid w:val="00DA409E"/>
    <w:rsid w:val="00DA4110"/>
    <w:rsid w:val="00DA4863"/>
    <w:rsid w:val="00DA4B8E"/>
    <w:rsid w:val="00DA4CAF"/>
    <w:rsid w:val="00DA656A"/>
    <w:rsid w:val="00DA6CF9"/>
    <w:rsid w:val="00DA725F"/>
    <w:rsid w:val="00DB1329"/>
    <w:rsid w:val="00DB151F"/>
    <w:rsid w:val="00DB3044"/>
    <w:rsid w:val="00DB3A0B"/>
    <w:rsid w:val="00DB3BF3"/>
    <w:rsid w:val="00DB4BD1"/>
    <w:rsid w:val="00DB5591"/>
    <w:rsid w:val="00DB5892"/>
    <w:rsid w:val="00DB615E"/>
    <w:rsid w:val="00DC14DD"/>
    <w:rsid w:val="00DC3CB6"/>
    <w:rsid w:val="00DC44D0"/>
    <w:rsid w:val="00DC5783"/>
    <w:rsid w:val="00DC6EB1"/>
    <w:rsid w:val="00DD033A"/>
    <w:rsid w:val="00DD11D4"/>
    <w:rsid w:val="00DD2164"/>
    <w:rsid w:val="00DD28DD"/>
    <w:rsid w:val="00DD3807"/>
    <w:rsid w:val="00DD40C1"/>
    <w:rsid w:val="00DE05B5"/>
    <w:rsid w:val="00DE18A4"/>
    <w:rsid w:val="00DE1EF2"/>
    <w:rsid w:val="00DE24B5"/>
    <w:rsid w:val="00DE25B4"/>
    <w:rsid w:val="00DE32AB"/>
    <w:rsid w:val="00DF029A"/>
    <w:rsid w:val="00DF3BB6"/>
    <w:rsid w:val="00DF51E2"/>
    <w:rsid w:val="00DF54B6"/>
    <w:rsid w:val="00DF7D75"/>
    <w:rsid w:val="00E00DB0"/>
    <w:rsid w:val="00E02987"/>
    <w:rsid w:val="00E04D8D"/>
    <w:rsid w:val="00E05DA2"/>
    <w:rsid w:val="00E05E7F"/>
    <w:rsid w:val="00E062D0"/>
    <w:rsid w:val="00E06D90"/>
    <w:rsid w:val="00E07534"/>
    <w:rsid w:val="00E07FD7"/>
    <w:rsid w:val="00E11AD9"/>
    <w:rsid w:val="00E11FF8"/>
    <w:rsid w:val="00E127E3"/>
    <w:rsid w:val="00E12E8D"/>
    <w:rsid w:val="00E12EEA"/>
    <w:rsid w:val="00E12FDB"/>
    <w:rsid w:val="00E1382C"/>
    <w:rsid w:val="00E13FD0"/>
    <w:rsid w:val="00E15B8C"/>
    <w:rsid w:val="00E15EBB"/>
    <w:rsid w:val="00E1663F"/>
    <w:rsid w:val="00E16B57"/>
    <w:rsid w:val="00E1764A"/>
    <w:rsid w:val="00E178A6"/>
    <w:rsid w:val="00E17D8F"/>
    <w:rsid w:val="00E17E20"/>
    <w:rsid w:val="00E2196B"/>
    <w:rsid w:val="00E21DFF"/>
    <w:rsid w:val="00E26D64"/>
    <w:rsid w:val="00E27089"/>
    <w:rsid w:val="00E273CD"/>
    <w:rsid w:val="00E323C6"/>
    <w:rsid w:val="00E32727"/>
    <w:rsid w:val="00E33DBB"/>
    <w:rsid w:val="00E34F37"/>
    <w:rsid w:val="00E35166"/>
    <w:rsid w:val="00E357C6"/>
    <w:rsid w:val="00E36ECD"/>
    <w:rsid w:val="00E37615"/>
    <w:rsid w:val="00E3771F"/>
    <w:rsid w:val="00E37726"/>
    <w:rsid w:val="00E407F9"/>
    <w:rsid w:val="00E414FF"/>
    <w:rsid w:val="00E41AF9"/>
    <w:rsid w:val="00E424DC"/>
    <w:rsid w:val="00E44CA0"/>
    <w:rsid w:val="00E44EBB"/>
    <w:rsid w:val="00E45B0E"/>
    <w:rsid w:val="00E47628"/>
    <w:rsid w:val="00E52252"/>
    <w:rsid w:val="00E5237D"/>
    <w:rsid w:val="00E5378C"/>
    <w:rsid w:val="00E53CF7"/>
    <w:rsid w:val="00E544E6"/>
    <w:rsid w:val="00E54D51"/>
    <w:rsid w:val="00E54DEA"/>
    <w:rsid w:val="00E556FB"/>
    <w:rsid w:val="00E566D2"/>
    <w:rsid w:val="00E56A58"/>
    <w:rsid w:val="00E57A3D"/>
    <w:rsid w:val="00E6016C"/>
    <w:rsid w:val="00E6231D"/>
    <w:rsid w:val="00E64175"/>
    <w:rsid w:val="00E647E9"/>
    <w:rsid w:val="00E6577D"/>
    <w:rsid w:val="00E65CAA"/>
    <w:rsid w:val="00E741AF"/>
    <w:rsid w:val="00E7420C"/>
    <w:rsid w:val="00E76B1E"/>
    <w:rsid w:val="00E76D99"/>
    <w:rsid w:val="00E77129"/>
    <w:rsid w:val="00E803A8"/>
    <w:rsid w:val="00E8280D"/>
    <w:rsid w:val="00E8402C"/>
    <w:rsid w:val="00E852A3"/>
    <w:rsid w:val="00E85875"/>
    <w:rsid w:val="00E8658F"/>
    <w:rsid w:val="00E87214"/>
    <w:rsid w:val="00E873D8"/>
    <w:rsid w:val="00E901BE"/>
    <w:rsid w:val="00E912FA"/>
    <w:rsid w:val="00E9146B"/>
    <w:rsid w:val="00E91B3F"/>
    <w:rsid w:val="00E9297B"/>
    <w:rsid w:val="00E9367C"/>
    <w:rsid w:val="00E95D35"/>
    <w:rsid w:val="00E97391"/>
    <w:rsid w:val="00EA0AAB"/>
    <w:rsid w:val="00EA0FA2"/>
    <w:rsid w:val="00EA1924"/>
    <w:rsid w:val="00EA38E6"/>
    <w:rsid w:val="00EA3FCF"/>
    <w:rsid w:val="00EA4687"/>
    <w:rsid w:val="00EA4B39"/>
    <w:rsid w:val="00EA4B81"/>
    <w:rsid w:val="00EA5DEE"/>
    <w:rsid w:val="00EA61D0"/>
    <w:rsid w:val="00EB13DE"/>
    <w:rsid w:val="00EB395B"/>
    <w:rsid w:val="00EB3D49"/>
    <w:rsid w:val="00EB52B7"/>
    <w:rsid w:val="00EB5763"/>
    <w:rsid w:val="00EB67DD"/>
    <w:rsid w:val="00EB75E7"/>
    <w:rsid w:val="00EC0F9B"/>
    <w:rsid w:val="00EC1325"/>
    <w:rsid w:val="00EC1E42"/>
    <w:rsid w:val="00EC1FF8"/>
    <w:rsid w:val="00EC200E"/>
    <w:rsid w:val="00EC2CCB"/>
    <w:rsid w:val="00EC39A6"/>
    <w:rsid w:val="00EC3BF2"/>
    <w:rsid w:val="00EC523C"/>
    <w:rsid w:val="00EC5319"/>
    <w:rsid w:val="00EC5A2A"/>
    <w:rsid w:val="00EC5A91"/>
    <w:rsid w:val="00EC6D47"/>
    <w:rsid w:val="00EC76EE"/>
    <w:rsid w:val="00ED1C5F"/>
    <w:rsid w:val="00ED1EB0"/>
    <w:rsid w:val="00ED26F7"/>
    <w:rsid w:val="00ED30B8"/>
    <w:rsid w:val="00ED3867"/>
    <w:rsid w:val="00ED3D3B"/>
    <w:rsid w:val="00ED4242"/>
    <w:rsid w:val="00ED4567"/>
    <w:rsid w:val="00ED4AC1"/>
    <w:rsid w:val="00ED5C56"/>
    <w:rsid w:val="00EE0701"/>
    <w:rsid w:val="00EE17D4"/>
    <w:rsid w:val="00EE30C8"/>
    <w:rsid w:val="00EE6A07"/>
    <w:rsid w:val="00EE7131"/>
    <w:rsid w:val="00EF0280"/>
    <w:rsid w:val="00EF0BF9"/>
    <w:rsid w:val="00EF0DD4"/>
    <w:rsid w:val="00EF241F"/>
    <w:rsid w:val="00EF2F8C"/>
    <w:rsid w:val="00EF47D7"/>
    <w:rsid w:val="00EF4BCB"/>
    <w:rsid w:val="00EF5181"/>
    <w:rsid w:val="00EF590F"/>
    <w:rsid w:val="00F00B4F"/>
    <w:rsid w:val="00F01DFE"/>
    <w:rsid w:val="00F03BFB"/>
    <w:rsid w:val="00F05450"/>
    <w:rsid w:val="00F0655F"/>
    <w:rsid w:val="00F07EE7"/>
    <w:rsid w:val="00F10674"/>
    <w:rsid w:val="00F10854"/>
    <w:rsid w:val="00F11F41"/>
    <w:rsid w:val="00F1233A"/>
    <w:rsid w:val="00F1395F"/>
    <w:rsid w:val="00F13AEC"/>
    <w:rsid w:val="00F13B57"/>
    <w:rsid w:val="00F14463"/>
    <w:rsid w:val="00F160E1"/>
    <w:rsid w:val="00F169E2"/>
    <w:rsid w:val="00F16BE9"/>
    <w:rsid w:val="00F17EA6"/>
    <w:rsid w:val="00F2000A"/>
    <w:rsid w:val="00F20DCB"/>
    <w:rsid w:val="00F22DE2"/>
    <w:rsid w:val="00F23892"/>
    <w:rsid w:val="00F240AE"/>
    <w:rsid w:val="00F243CC"/>
    <w:rsid w:val="00F24C2D"/>
    <w:rsid w:val="00F2782E"/>
    <w:rsid w:val="00F27A13"/>
    <w:rsid w:val="00F331A2"/>
    <w:rsid w:val="00F341D0"/>
    <w:rsid w:val="00F346EC"/>
    <w:rsid w:val="00F35208"/>
    <w:rsid w:val="00F35663"/>
    <w:rsid w:val="00F371B3"/>
    <w:rsid w:val="00F37EA1"/>
    <w:rsid w:val="00F4124F"/>
    <w:rsid w:val="00F428CB"/>
    <w:rsid w:val="00F429A9"/>
    <w:rsid w:val="00F42D8C"/>
    <w:rsid w:val="00F44BB8"/>
    <w:rsid w:val="00F4551B"/>
    <w:rsid w:val="00F46657"/>
    <w:rsid w:val="00F46F76"/>
    <w:rsid w:val="00F47275"/>
    <w:rsid w:val="00F4789C"/>
    <w:rsid w:val="00F47A2D"/>
    <w:rsid w:val="00F47CB9"/>
    <w:rsid w:val="00F51C18"/>
    <w:rsid w:val="00F51F91"/>
    <w:rsid w:val="00F52A1E"/>
    <w:rsid w:val="00F53059"/>
    <w:rsid w:val="00F54634"/>
    <w:rsid w:val="00F54D81"/>
    <w:rsid w:val="00F55A3C"/>
    <w:rsid w:val="00F60252"/>
    <w:rsid w:val="00F60558"/>
    <w:rsid w:val="00F60D41"/>
    <w:rsid w:val="00F61570"/>
    <w:rsid w:val="00F62599"/>
    <w:rsid w:val="00F63F07"/>
    <w:rsid w:val="00F641E3"/>
    <w:rsid w:val="00F65C7B"/>
    <w:rsid w:val="00F67357"/>
    <w:rsid w:val="00F703AE"/>
    <w:rsid w:val="00F70773"/>
    <w:rsid w:val="00F70A40"/>
    <w:rsid w:val="00F715D4"/>
    <w:rsid w:val="00F71B36"/>
    <w:rsid w:val="00F71D1F"/>
    <w:rsid w:val="00F74B38"/>
    <w:rsid w:val="00F75171"/>
    <w:rsid w:val="00F769FA"/>
    <w:rsid w:val="00F77695"/>
    <w:rsid w:val="00F776FC"/>
    <w:rsid w:val="00F77A43"/>
    <w:rsid w:val="00F80C7E"/>
    <w:rsid w:val="00F812B4"/>
    <w:rsid w:val="00F815CA"/>
    <w:rsid w:val="00F81818"/>
    <w:rsid w:val="00F81A49"/>
    <w:rsid w:val="00F82C61"/>
    <w:rsid w:val="00F83535"/>
    <w:rsid w:val="00F8620E"/>
    <w:rsid w:val="00F87E24"/>
    <w:rsid w:val="00F9056A"/>
    <w:rsid w:val="00F913B6"/>
    <w:rsid w:val="00F91B1B"/>
    <w:rsid w:val="00F92BB6"/>
    <w:rsid w:val="00F944B5"/>
    <w:rsid w:val="00F95219"/>
    <w:rsid w:val="00F95C19"/>
    <w:rsid w:val="00F9659F"/>
    <w:rsid w:val="00FA049C"/>
    <w:rsid w:val="00FA08E3"/>
    <w:rsid w:val="00FA0C2F"/>
    <w:rsid w:val="00FA0F58"/>
    <w:rsid w:val="00FA14A5"/>
    <w:rsid w:val="00FA1727"/>
    <w:rsid w:val="00FA4167"/>
    <w:rsid w:val="00FA501E"/>
    <w:rsid w:val="00FB0652"/>
    <w:rsid w:val="00FB0CC4"/>
    <w:rsid w:val="00FB1922"/>
    <w:rsid w:val="00FB26D3"/>
    <w:rsid w:val="00FB36AD"/>
    <w:rsid w:val="00FB44D0"/>
    <w:rsid w:val="00FB48FC"/>
    <w:rsid w:val="00FB4CE7"/>
    <w:rsid w:val="00FB72DF"/>
    <w:rsid w:val="00FB7973"/>
    <w:rsid w:val="00FB7CD8"/>
    <w:rsid w:val="00FB7DB7"/>
    <w:rsid w:val="00FC07B2"/>
    <w:rsid w:val="00FC1B83"/>
    <w:rsid w:val="00FC3AA9"/>
    <w:rsid w:val="00FC4CDF"/>
    <w:rsid w:val="00FC557E"/>
    <w:rsid w:val="00FC5CBC"/>
    <w:rsid w:val="00FC68FC"/>
    <w:rsid w:val="00FC6C7F"/>
    <w:rsid w:val="00FC6F73"/>
    <w:rsid w:val="00FC71F8"/>
    <w:rsid w:val="00FC790B"/>
    <w:rsid w:val="00FC7B4E"/>
    <w:rsid w:val="00FC7FE1"/>
    <w:rsid w:val="00FD009D"/>
    <w:rsid w:val="00FD071C"/>
    <w:rsid w:val="00FD0FA3"/>
    <w:rsid w:val="00FD2CF3"/>
    <w:rsid w:val="00FD34E8"/>
    <w:rsid w:val="00FD55D8"/>
    <w:rsid w:val="00FD6014"/>
    <w:rsid w:val="00FD6B7E"/>
    <w:rsid w:val="00FD6E04"/>
    <w:rsid w:val="00FE0A7C"/>
    <w:rsid w:val="00FE1310"/>
    <w:rsid w:val="00FE24C7"/>
    <w:rsid w:val="00FE3821"/>
    <w:rsid w:val="00FE38E9"/>
    <w:rsid w:val="00FE4E92"/>
    <w:rsid w:val="00FE51BD"/>
    <w:rsid w:val="00FE54CE"/>
    <w:rsid w:val="00FE5F88"/>
    <w:rsid w:val="00FE76A0"/>
    <w:rsid w:val="00FF0C6F"/>
    <w:rsid w:val="00FF0E6C"/>
    <w:rsid w:val="00FF12C6"/>
    <w:rsid w:val="00FF29C8"/>
    <w:rsid w:val="00FF4975"/>
    <w:rsid w:val="00FF4ACB"/>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853D1"/>
  <w15:docId w15:val="{F397F573-B651-4684-9C0E-9D849B64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7BDB"/>
    <w:pPr>
      <w:spacing w:after="200" w:line="276" w:lineRule="auto"/>
    </w:pPr>
    <w:rPr>
      <w:sz w:val="22"/>
      <w:szCs w:val="22"/>
      <w:lang w:eastAsia="en-US"/>
    </w:rPr>
  </w:style>
  <w:style w:type="paragraph" w:styleId="Nagwek1">
    <w:name w:val="heading 1"/>
    <w:basedOn w:val="Normalny"/>
    <w:next w:val="Normalny"/>
    <w:link w:val="Nagwek1Znak"/>
    <w:qFormat/>
    <w:rsid w:val="00042D2E"/>
    <w:pPr>
      <w:keepNext/>
      <w:spacing w:after="0" w:line="240" w:lineRule="auto"/>
      <w:jc w:val="center"/>
      <w:outlineLvl w:val="0"/>
    </w:pPr>
    <w:rPr>
      <w:rFonts w:ascii="Arial Narrow" w:eastAsia="Arial Unicode MS" w:hAnsi="Arial Narrow"/>
      <w:b/>
      <w:bCs/>
      <w:sz w:val="24"/>
      <w:szCs w:val="24"/>
      <w:lang w:val="x-none" w:eastAsia="x-none"/>
    </w:rPr>
  </w:style>
  <w:style w:type="paragraph" w:styleId="Nagwek2">
    <w:name w:val="heading 2"/>
    <w:basedOn w:val="Normalny"/>
    <w:next w:val="Normalny"/>
    <w:link w:val="Nagwek2Znak"/>
    <w:qFormat/>
    <w:rsid w:val="00042D2E"/>
    <w:pPr>
      <w:keepNext/>
      <w:spacing w:after="0" w:line="240" w:lineRule="auto"/>
      <w:jc w:val="center"/>
      <w:outlineLvl w:val="1"/>
    </w:pPr>
    <w:rPr>
      <w:rFonts w:eastAsia="Times New Roman"/>
      <w:b/>
      <w:bCs/>
      <w:sz w:val="28"/>
      <w:szCs w:val="28"/>
      <w:lang w:val="x-none" w:eastAsia="x-none"/>
    </w:rPr>
  </w:style>
  <w:style w:type="paragraph" w:styleId="Nagwek3">
    <w:name w:val="heading 3"/>
    <w:basedOn w:val="Normalny"/>
    <w:next w:val="Normalny"/>
    <w:link w:val="Nagwek3Znak"/>
    <w:qFormat/>
    <w:rsid w:val="00042D2E"/>
    <w:pPr>
      <w:keepNext/>
      <w:spacing w:after="0" w:line="240" w:lineRule="auto"/>
      <w:jc w:val="center"/>
      <w:outlineLvl w:val="2"/>
    </w:pPr>
    <w:rPr>
      <w:rFonts w:eastAsia="Times New Roman"/>
      <w:b/>
      <w:bCs/>
      <w:sz w:val="24"/>
      <w:szCs w:val="24"/>
      <w:lang w:val="x-none" w:eastAsia="pl-PL"/>
    </w:rPr>
  </w:style>
  <w:style w:type="paragraph" w:styleId="Nagwek4">
    <w:name w:val="heading 4"/>
    <w:basedOn w:val="Normalny"/>
    <w:next w:val="Normalny"/>
    <w:link w:val="Nagwek4Znak"/>
    <w:qFormat/>
    <w:rsid w:val="00042D2E"/>
    <w:pPr>
      <w:keepNext/>
      <w:spacing w:after="0" w:line="240" w:lineRule="auto"/>
      <w:ind w:left="720" w:hanging="720"/>
      <w:jc w:val="both"/>
      <w:outlineLvl w:val="3"/>
    </w:pPr>
    <w:rPr>
      <w:rFonts w:eastAsia="Times New Roman"/>
      <w:i/>
      <w:iCs/>
      <w:sz w:val="24"/>
      <w:szCs w:val="24"/>
      <w:lang w:val="x-none" w:eastAsia="pl-PL"/>
    </w:rPr>
  </w:style>
  <w:style w:type="paragraph" w:styleId="Nagwek5">
    <w:name w:val="heading 5"/>
    <w:basedOn w:val="Normalny"/>
    <w:next w:val="Normalny"/>
    <w:link w:val="Nagwek5Znak"/>
    <w:qFormat/>
    <w:rsid w:val="00042D2E"/>
    <w:pPr>
      <w:keepNext/>
      <w:shd w:val="clear" w:color="auto" w:fill="FFFFFF"/>
      <w:suppressAutoHyphens/>
      <w:spacing w:after="0" w:line="360" w:lineRule="auto"/>
      <w:jc w:val="center"/>
      <w:outlineLvl w:val="4"/>
    </w:pPr>
    <w:rPr>
      <w:rFonts w:ascii="Arial" w:eastAsia="Arial Unicode MS" w:hAnsi="Arial"/>
      <w:b/>
      <w:bCs/>
      <w:sz w:val="20"/>
      <w:szCs w:val="20"/>
      <w:lang w:val="x-none" w:eastAsia="pl-PL"/>
    </w:rPr>
  </w:style>
  <w:style w:type="paragraph" w:styleId="Nagwek6">
    <w:name w:val="heading 6"/>
    <w:basedOn w:val="Normalny"/>
    <w:next w:val="Normalny"/>
    <w:link w:val="Nagwek6Znak"/>
    <w:qFormat/>
    <w:rsid w:val="00042D2E"/>
    <w:pPr>
      <w:keepNext/>
      <w:spacing w:after="0" w:line="360" w:lineRule="auto"/>
      <w:jc w:val="center"/>
      <w:outlineLvl w:val="5"/>
    </w:pPr>
    <w:rPr>
      <w:rFonts w:ascii="Arial" w:eastAsia="Times New Roman" w:hAnsi="Arial"/>
      <w:b/>
      <w:bCs/>
      <w:sz w:val="20"/>
      <w:szCs w:val="20"/>
      <w:lang w:val="x-none" w:eastAsia="pl-PL"/>
    </w:rPr>
  </w:style>
  <w:style w:type="paragraph" w:styleId="Nagwek7">
    <w:name w:val="heading 7"/>
    <w:basedOn w:val="Normalny"/>
    <w:next w:val="Normalny"/>
    <w:link w:val="Nagwek7Znak"/>
    <w:qFormat/>
    <w:rsid w:val="00042D2E"/>
    <w:pPr>
      <w:keepNext/>
      <w:spacing w:after="0" w:line="240" w:lineRule="auto"/>
      <w:jc w:val="center"/>
      <w:outlineLvl w:val="6"/>
    </w:pPr>
    <w:rPr>
      <w:rFonts w:eastAsia="Times New Roman"/>
      <w:sz w:val="24"/>
      <w:szCs w:val="24"/>
      <w:lang w:val="x-none" w:eastAsia="pl-PL"/>
    </w:rPr>
  </w:style>
  <w:style w:type="paragraph" w:styleId="Nagwek8">
    <w:name w:val="heading 8"/>
    <w:basedOn w:val="Normalny"/>
    <w:next w:val="Normalny"/>
    <w:link w:val="Nagwek8Znak"/>
    <w:qFormat/>
    <w:rsid w:val="00042D2E"/>
    <w:pPr>
      <w:keepNext/>
      <w:spacing w:after="0" w:line="240" w:lineRule="auto"/>
      <w:outlineLvl w:val="7"/>
    </w:pPr>
    <w:rPr>
      <w:rFonts w:ascii="Arial Narrow" w:eastAsia="Times New Roman" w:hAnsi="Arial Narrow"/>
      <w:b/>
      <w:bCs/>
      <w:sz w:val="20"/>
      <w:szCs w:val="20"/>
      <w:lang w:val="x-none" w:eastAsia="pl-PL"/>
    </w:rPr>
  </w:style>
  <w:style w:type="paragraph" w:styleId="Nagwek9">
    <w:name w:val="heading 9"/>
    <w:basedOn w:val="Normalny"/>
    <w:next w:val="Normalny"/>
    <w:link w:val="Nagwek9Znak"/>
    <w:qFormat/>
    <w:rsid w:val="00042D2E"/>
    <w:pPr>
      <w:keepNext/>
      <w:suppressAutoHyphens/>
      <w:spacing w:after="0" w:line="240" w:lineRule="auto"/>
      <w:jc w:val="both"/>
      <w:outlineLvl w:val="8"/>
    </w:pPr>
    <w:rPr>
      <w:rFonts w:ascii="Arial Narrow" w:eastAsia="Times New Roman" w:hAnsi="Arial Narrow"/>
      <w:b/>
      <w:bCs/>
      <w:color w:val="FF0000"/>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42D2E"/>
    <w:rPr>
      <w:rFonts w:ascii="Arial Narrow" w:eastAsia="Arial Unicode MS" w:hAnsi="Arial Narrow" w:cs="Times New Roman"/>
      <w:b/>
      <w:bCs/>
      <w:sz w:val="24"/>
      <w:szCs w:val="24"/>
    </w:rPr>
  </w:style>
  <w:style w:type="character" w:customStyle="1" w:styleId="Nagwek2Znak">
    <w:name w:val="Nagłówek 2 Znak"/>
    <w:link w:val="Nagwek2"/>
    <w:rsid w:val="00042D2E"/>
    <w:rPr>
      <w:rFonts w:ascii="Calibri" w:eastAsia="Times New Roman" w:hAnsi="Calibri" w:cs="Times New Roman"/>
      <w:b/>
      <w:bCs/>
      <w:sz w:val="28"/>
      <w:szCs w:val="28"/>
    </w:rPr>
  </w:style>
  <w:style w:type="character" w:customStyle="1" w:styleId="Nagwek3Znak">
    <w:name w:val="Nagłówek 3 Znak"/>
    <w:link w:val="Nagwek3"/>
    <w:rsid w:val="00042D2E"/>
    <w:rPr>
      <w:rFonts w:ascii="Calibri" w:eastAsia="Times New Roman" w:hAnsi="Calibri" w:cs="Times New Roman"/>
      <w:b/>
      <w:bCs/>
      <w:sz w:val="24"/>
      <w:szCs w:val="24"/>
      <w:lang w:eastAsia="pl-PL"/>
    </w:rPr>
  </w:style>
  <w:style w:type="character" w:customStyle="1" w:styleId="Nagwek4Znak">
    <w:name w:val="Nagłówek 4 Znak"/>
    <w:link w:val="Nagwek4"/>
    <w:rsid w:val="00042D2E"/>
    <w:rPr>
      <w:rFonts w:ascii="Calibri" w:eastAsia="Times New Roman" w:hAnsi="Calibri" w:cs="Times New Roman"/>
      <w:i/>
      <w:iCs/>
      <w:sz w:val="24"/>
      <w:szCs w:val="24"/>
      <w:lang w:eastAsia="pl-PL"/>
    </w:rPr>
  </w:style>
  <w:style w:type="character" w:customStyle="1" w:styleId="Nagwek5Znak">
    <w:name w:val="Nagłówek 5 Znak"/>
    <w:link w:val="Nagwek5"/>
    <w:rsid w:val="00042D2E"/>
    <w:rPr>
      <w:rFonts w:ascii="Arial" w:eastAsia="Arial Unicode MS" w:hAnsi="Arial" w:cs="Arial"/>
      <w:b/>
      <w:bCs/>
      <w:shd w:val="clear" w:color="auto" w:fill="FFFFFF"/>
      <w:lang w:eastAsia="pl-PL"/>
    </w:rPr>
  </w:style>
  <w:style w:type="character" w:customStyle="1" w:styleId="Nagwek6Znak">
    <w:name w:val="Nagłówek 6 Znak"/>
    <w:link w:val="Nagwek6"/>
    <w:rsid w:val="00042D2E"/>
    <w:rPr>
      <w:rFonts w:ascii="Arial" w:eastAsia="Times New Roman" w:hAnsi="Arial" w:cs="Arial"/>
      <w:b/>
      <w:bCs/>
      <w:sz w:val="20"/>
      <w:szCs w:val="20"/>
      <w:lang w:eastAsia="pl-PL"/>
    </w:rPr>
  </w:style>
  <w:style w:type="character" w:customStyle="1" w:styleId="Nagwek7Znak">
    <w:name w:val="Nagłówek 7 Znak"/>
    <w:link w:val="Nagwek7"/>
    <w:rsid w:val="00042D2E"/>
    <w:rPr>
      <w:rFonts w:ascii="Calibri" w:eastAsia="Times New Roman" w:hAnsi="Calibri" w:cs="Times New Roman"/>
      <w:sz w:val="24"/>
      <w:szCs w:val="24"/>
      <w:lang w:eastAsia="pl-PL"/>
    </w:rPr>
  </w:style>
  <w:style w:type="character" w:customStyle="1" w:styleId="Nagwek8Znak">
    <w:name w:val="Nagłówek 8 Znak"/>
    <w:link w:val="Nagwek8"/>
    <w:rsid w:val="00042D2E"/>
    <w:rPr>
      <w:rFonts w:ascii="Arial Narrow" w:eastAsia="Times New Roman" w:hAnsi="Arial Narrow" w:cs="Times New Roman"/>
      <w:b/>
      <w:bCs/>
      <w:lang w:eastAsia="pl-PL"/>
    </w:rPr>
  </w:style>
  <w:style w:type="character" w:customStyle="1" w:styleId="Nagwek9Znak">
    <w:name w:val="Nagłówek 9 Znak"/>
    <w:link w:val="Nagwek9"/>
    <w:rsid w:val="00042D2E"/>
    <w:rPr>
      <w:rFonts w:ascii="Arial Narrow" w:eastAsia="Times New Roman" w:hAnsi="Arial Narrow" w:cs="Times New Roman"/>
      <w:b/>
      <w:bCs/>
      <w:color w:val="FF0000"/>
      <w:sz w:val="24"/>
      <w:szCs w:val="24"/>
      <w:lang w:eastAsia="pl-PL"/>
    </w:rPr>
  </w:style>
  <w:style w:type="character" w:customStyle="1" w:styleId="Heading1Char">
    <w:name w:val="Heading 1 Char"/>
    <w:rsid w:val="00042D2E"/>
    <w:rPr>
      <w:rFonts w:ascii="Arial Narrow" w:eastAsia="Arial Unicode MS" w:hAnsi="Arial Narrow" w:cs="Arial Narrow"/>
      <w:b/>
      <w:bCs/>
      <w:sz w:val="20"/>
      <w:szCs w:val="20"/>
      <w:lang w:eastAsia="pl-PL"/>
    </w:rPr>
  </w:style>
  <w:style w:type="character" w:customStyle="1" w:styleId="Heading2Char">
    <w:name w:val="Heading 2 Char"/>
    <w:rsid w:val="00042D2E"/>
    <w:rPr>
      <w:rFonts w:ascii="Times New Roman" w:hAnsi="Times New Roman" w:cs="Times New Roman"/>
      <w:b/>
      <w:bCs/>
      <w:sz w:val="24"/>
      <w:szCs w:val="24"/>
      <w:lang w:eastAsia="pl-PL"/>
    </w:rPr>
  </w:style>
  <w:style w:type="character" w:customStyle="1" w:styleId="Heading3Char">
    <w:name w:val="Heading 3 Char"/>
    <w:rsid w:val="00042D2E"/>
    <w:rPr>
      <w:rFonts w:ascii="Times New Roman" w:hAnsi="Times New Roman" w:cs="Times New Roman"/>
      <w:b/>
      <w:bCs/>
      <w:sz w:val="24"/>
      <w:szCs w:val="24"/>
      <w:lang w:eastAsia="pl-PL"/>
    </w:rPr>
  </w:style>
  <w:style w:type="character" w:customStyle="1" w:styleId="Heading4Char">
    <w:name w:val="Heading 4 Char"/>
    <w:rsid w:val="00042D2E"/>
    <w:rPr>
      <w:rFonts w:ascii="Times New Roman" w:hAnsi="Times New Roman" w:cs="Times New Roman"/>
      <w:i/>
      <w:iCs/>
      <w:sz w:val="24"/>
      <w:szCs w:val="24"/>
      <w:lang w:eastAsia="pl-PL"/>
    </w:rPr>
  </w:style>
  <w:style w:type="character" w:customStyle="1" w:styleId="Heading5Char">
    <w:name w:val="Heading 5 Char"/>
    <w:rsid w:val="00042D2E"/>
    <w:rPr>
      <w:rFonts w:ascii="Arial" w:eastAsia="Arial Unicode MS" w:hAnsi="Arial" w:cs="Arial"/>
      <w:b/>
      <w:bCs/>
      <w:sz w:val="24"/>
      <w:szCs w:val="24"/>
      <w:shd w:val="clear" w:color="auto" w:fill="FFFFFF"/>
      <w:lang w:eastAsia="pl-PL"/>
    </w:rPr>
  </w:style>
  <w:style w:type="character" w:customStyle="1" w:styleId="Heading6Char">
    <w:name w:val="Heading 6 Char"/>
    <w:rsid w:val="00042D2E"/>
    <w:rPr>
      <w:rFonts w:ascii="Arial" w:hAnsi="Arial" w:cs="Arial"/>
      <w:b/>
      <w:bCs/>
      <w:sz w:val="24"/>
      <w:szCs w:val="24"/>
      <w:lang w:eastAsia="pl-PL"/>
    </w:rPr>
  </w:style>
  <w:style w:type="character" w:customStyle="1" w:styleId="Heading7Char">
    <w:name w:val="Heading 7 Char"/>
    <w:rsid w:val="00042D2E"/>
    <w:rPr>
      <w:rFonts w:ascii="Times New Roman" w:hAnsi="Times New Roman" w:cs="Times New Roman"/>
      <w:sz w:val="24"/>
      <w:szCs w:val="24"/>
      <w:lang w:eastAsia="pl-PL"/>
    </w:rPr>
  </w:style>
  <w:style w:type="character" w:customStyle="1" w:styleId="Heading8Char">
    <w:name w:val="Heading 8 Char"/>
    <w:rsid w:val="00042D2E"/>
    <w:rPr>
      <w:rFonts w:ascii="Arial Narrow" w:hAnsi="Arial Narrow" w:cs="Arial Narrow"/>
      <w:b/>
      <w:bCs/>
      <w:sz w:val="24"/>
      <w:szCs w:val="24"/>
      <w:lang w:eastAsia="pl-PL"/>
    </w:rPr>
  </w:style>
  <w:style w:type="character" w:customStyle="1" w:styleId="Heading9Char">
    <w:name w:val="Heading 9 Char"/>
    <w:rsid w:val="00042D2E"/>
    <w:rPr>
      <w:rFonts w:ascii="Arial Narrow" w:hAnsi="Arial Narrow" w:cs="Arial Narrow"/>
      <w:b/>
      <w:bCs/>
      <w:color w:val="FF0000"/>
      <w:sz w:val="24"/>
      <w:szCs w:val="24"/>
      <w:lang w:eastAsia="pl-PL"/>
    </w:rPr>
  </w:style>
  <w:style w:type="paragraph" w:customStyle="1" w:styleId="piotr">
    <w:name w:val="piotr"/>
    <w:basedOn w:val="Normalny"/>
    <w:autoRedefine/>
    <w:rsid w:val="00042D2E"/>
    <w:pPr>
      <w:spacing w:after="0" w:line="240" w:lineRule="auto"/>
    </w:pPr>
    <w:rPr>
      <w:rFonts w:ascii="Verdana" w:eastAsia="Times New Roman" w:hAnsi="Verdana"/>
      <w:sz w:val="20"/>
      <w:szCs w:val="20"/>
      <w:lang w:eastAsia="pl-PL"/>
    </w:rPr>
  </w:style>
  <w:style w:type="paragraph" w:styleId="Nagwek">
    <w:name w:val="header"/>
    <w:basedOn w:val="Normalny"/>
    <w:link w:val="NagwekZnak"/>
    <w:qFormat/>
    <w:rsid w:val="00042D2E"/>
    <w:pPr>
      <w:tabs>
        <w:tab w:val="center" w:pos="4536"/>
        <w:tab w:val="right" w:pos="9072"/>
      </w:tabs>
      <w:spacing w:after="0" w:line="240" w:lineRule="auto"/>
    </w:pPr>
    <w:rPr>
      <w:rFonts w:eastAsia="Times New Roman"/>
      <w:sz w:val="24"/>
      <w:szCs w:val="24"/>
      <w:lang w:val="x-none" w:eastAsia="x-none"/>
    </w:rPr>
  </w:style>
  <w:style w:type="character" w:customStyle="1" w:styleId="NagwekZnak">
    <w:name w:val="Nagłówek Znak"/>
    <w:link w:val="Nagwek"/>
    <w:qFormat/>
    <w:rsid w:val="00042D2E"/>
    <w:rPr>
      <w:rFonts w:ascii="Calibri" w:eastAsia="Times New Roman" w:hAnsi="Calibri" w:cs="Times New Roman"/>
      <w:sz w:val="24"/>
      <w:szCs w:val="24"/>
    </w:rPr>
  </w:style>
  <w:style w:type="character" w:customStyle="1" w:styleId="HeaderChar">
    <w:name w:val="Header Char"/>
    <w:rsid w:val="00042D2E"/>
    <w:rPr>
      <w:rFonts w:ascii="Times New Roman" w:hAnsi="Times New Roman" w:cs="Times New Roman"/>
      <w:sz w:val="24"/>
      <w:szCs w:val="24"/>
      <w:lang w:eastAsia="pl-PL"/>
    </w:rPr>
  </w:style>
  <w:style w:type="paragraph" w:styleId="Stopka">
    <w:name w:val="footer"/>
    <w:basedOn w:val="Normalny"/>
    <w:link w:val="StopkaZnak"/>
    <w:semiHidden/>
    <w:rsid w:val="00042D2E"/>
    <w:pPr>
      <w:tabs>
        <w:tab w:val="center" w:pos="4536"/>
        <w:tab w:val="right" w:pos="9072"/>
      </w:tabs>
      <w:spacing w:after="0" w:line="240" w:lineRule="auto"/>
    </w:pPr>
    <w:rPr>
      <w:rFonts w:eastAsia="Times New Roman"/>
      <w:sz w:val="24"/>
      <w:szCs w:val="24"/>
      <w:lang w:val="x-none" w:eastAsia="pl-PL"/>
    </w:rPr>
  </w:style>
  <w:style w:type="character" w:customStyle="1" w:styleId="StopkaZnak">
    <w:name w:val="Stopka Znak"/>
    <w:link w:val="Stopka"/>
    <w:semiHidden/>
    <w:rsid w:val="00042D2E"/>
    <w:rPr>
      <w:rFonts w:ascii="Calibri" w:eastAsia="Times New Roman" w:hAnsi="Calibri" w:cs="Times New Roman"/>
      <w:sz w:val="24"/>
      <w:szCs w:val="24"/>
      <w:lang w:eastAsia="pl-PL"/>
    </w:rPr>
  </w:style>
  <w:style w:type="character" w:customStyle="1" w:styleId="FooterChar">
    <w:name w:val="Footer Char"/>
    <w:rsid w:val="00042D2E"/>
    <w:rPr>
      <w:rFonts w:ascii="Times New Roman" w:hAnsi="Times New Roman" w:cs="Times New Roman"/>
      <w:sz w:val="24"/>
      <w:szCs w:val="24"/>
      <w:lang w:eastAsia="pl-PL"/>
    </w:rPr>
  </w:style>
  <w:style w:type="paragraph" w:styleId="Spistreci2">
    <w:name w:val="toc 2"/>
    <w:basedOn w:val="Normalny"/>
    <w:next w:val="Normalny"/>
    <w:autoRedefine/>
    <w:semiHidden/>
    <w:rsid w:val="00042D2E"/>
    <w:pPr>
      <w:tabs>
        <w:tab w:val="right" w:leader="dot" w:pos="9060"/>
      </w:tabs>
      <w:spacing w:after="0" w:line="240" w:lineRule="auto"/>
      <w:ind w:left="240"/>
    </w:pPr>
    <w:rPr>
      <w:rFonts w:ascii="Arial Narrow" w:eastAsia="Times New Roman" w:hAnsi="Arial Narrow"/>
      <w:smallCaps/>
      <w:sz w:val="24"/>
      <w:szCs w:val="24"/>
      <w:lang w:eastAsia="pl-PL"/>
    </w:rPr>
  </w:style>
  <w:style w:type="character" w:styleId="Numerstrony">
    <w:name w:val="page number"/>
    <w:semiHidden/>
    <w:rsid w:val="00042D2E"/>
    <w:rPr>
      <w:rFonts w:ascii="Times New Roman" w:hAnsi="Times New Roman" w:cs="Times New Roman"/>
    </w:rPr>
  </w:style>
  <w:style w:type="character" w:styleId="Hipercze">
    <w:name w:val="Hyperlink"/>
    <w:uiPriority w:val="99"/>
    <w:rsid w:val="00042D2E"/>
    <w:rPr>
      <w:rFonts w:ascii="Times New Roman" w:hAnsi="Times New Roman" w:cs="Times New Roman"/>
      <w:color w:val="0000FF"/>
      <w:u w:val="single"/>
    </w:rPr>
  </w:style>
  <w:style w:type="paragraph" w:styleId="Tekstpodstawowy">
    <w:name w:val="Body Text"/>
    <w:basedOn w:val="Normalny"/>
    <w:link w:val="TekstpodstawowyZnak"/>
    <w:semiHidden/>
    <w:rsid w:val="00042D2E"/>
    <w:pPr>
      <w:spacing w:after="0" w:line="240" w:lineRule="auto"/>
      <w:jc w:val="both"/>
    </w:pPr>
    <w:rPr>
      <w:rFonts w:eastAsia="Times New Roman"/>
      <w:sz w:val="24"/>
      <w:szCs w:val="24"/>
      <w:lang w:val="x-none" w:eastAsia="x-none"/>
    </w:rPr>
  </w:style>
  <w:style w:type="character" w:customStyle="1" w:styleId="TekstpodstawowyZnak">
    <w:name w:val="Tekst podstawowy Znak"/>
    <w:link w:val="Tekstpodstawowy"/>
    <w:semiHidden/>
    <w:rsid w:val="00042D2E"/>
    <w:rPr>
      <w:rFonts w:ascii="Calibri" w:eastAsia="Times New Roman" w:hAnsi="Calibri" w:cs="Times New Roman"/>
      <w:sz w:val="24"/>
      <w:szCs w:val="24"/>
    </w:rPr>
  </w:style>
  <w:style w:type="character" w:customStyle="1" w:styleId="BodyTextChar">
    <w:name w:val="Body Text Char"/>
    <w:rsid w:val="00042D2E"/>
    <w:rPr>
      <w:rFonts w:ascii="Times New Roman" w:hAnsi="Times New Roman" w:cs="Times New Roman"/>
      <w:sz w:val="24"/>
      <w:szCs w:val="24"/>
      <w:lang w:eastAsia="pl-PL"/>
    </w:rPr>
  </w:style>
  <w:style w:type="paragraph" w:customStyle="1" w:styleId="Tekstpodstawowywcity1">
    <w:name w:val="Tekst podstawowy wcięty1"/>
    <w:basedOn w:val="Normalny"/>
    <w:rsid w:val="00042D2E"/>
    <w:pPr>
      <w:spacing w:after="0" w:line="240" w:lineRule="auto"/>
      <w:ind w:left="360"/>
      <w:jc w:val="both"/>
    </w:pPr>
    <w:rPr>
      <w:rFonts w:ascii="Arial" w:eastAsia="Times New Roman" w:hAnsi="Arial" w:cs="Arial"/>
      <w:lang w:eastAsia="pl-PL"/>
    </w:rPr>
  </w:style>
  <w:style w:type="character" w:customStyle="1" w:styleId="BodyTextIndentChar">
    <w:name w:val="Body Text Indent Char"/>
    <w:rsid w:val="00042D2E"/>
    <w:rPr>
      <w:rFonts w:ascii="Arial" w:hAnsi="Arial" w:cs="Arial"/>
      <w:sz w:val="20"/>
      <w:szCs w:val="20"/>
      <w:lang w:eastAsia="pl-PL"/>
    </w:rPr>
  </w:style>
  <w:style w:type="paragraph" w:customStyle="1" w:styleId="Tekstpodstawowy21">
    <w:name w:val="Tekst podstawowy 21"/>
    <w:basedOn w:val="Normalny"/>
    <w:rsid w:val="00042D2E"/>
    <w:pPr>
      <w:overflowPunct w:val="0"/>
      <w:autoSpaceDE w:val="0"/>
      <w:autoSpaceDN w:val="0"/>
      <w:adjustRightInd w:val="0"/>
      <w:spacing w:after="0" w:line="240" w:lineRule="auto"/>
      <w:ind w:left="284"/>
    </w:pPr>
    <w:rPr>
      <w:rFonts w:eastAsia="Times New Roman"/>
      <w:sz w:val="24"/>
      <w:szCs w:val="24"/>
      <w:lang w:eastAsia="pl-PL"/>
    </w:rPr>
  </w:style>
  <w:style w:type="paragraph" w:customStyle="1" w:styleId="Styl1">
    <w:name w:val="Styl1"/>
    <w:basedOn w:val="Tekstpodstawowywcity2"/>
    <w:uiPriority w:val="99"/>
    <w:rsid w:val="00042D2E"/>
    <w:pPr>
      <w:overflowPunct/>
      <w:autoSpaceDE/>
      <w:autoSpaceDN/>
      <w:adjustRightInd/>
      <w:ind w:left="0"/>
    </w:pPr>
    <w:rPr>
      <w:sz w:val="22"/>
      <w:szCs w:val="22"/>
    </w:rPr>
  </w:style>
  <w:style w:type="paragraph" w:styleId="Tekstpodstawowywcity2">
    <w:name w:val="Body Text Indent 2"/>
    <w:basedOn w:val="Normalny"/>
    <w:link w:val="Tekstpodstawowywcity2Znak"/>
    <w:semiHidden/>
    <w:rsid w:val="00042D2E"/>
    <w:pPr>
      <w:overflowPunct w:val="0"/>
      <w:autoSpaceDE w:val="0"/>
      <w:autoSpaceDN w:val="0"/>
      <w:adjustRightInd w:val="0"/>
      <w:spacing w:after="0" w:line="360" w:lineRule="auto"/>
      <w:ind w:left="284"/>
      <w:jc w:val="both"/>
    </w:pPr>
    <w:rPr>
      <w:rFonts w:ascii="Tahoma" w:eastAsia="Times New Roman" w:hAnsi="Tahoma"/>
      <w:sz w:val="20"/>
      <w:szCs w:val="20"/>
      <w:lang w:val="x-none" w:eastAsia="pl-PL"/>
    </w:rPr>
  </w:style>
  <w:style w:type="character" w:customStyle="1" w:styleId="Tekstpodstawowywcity2Znak">
    <w:name w:val="Tekst podstawowy wcięty 2 Znak"/>
    <w:link w:val="Tekstpodstawowywcity2"/>
    <w:semiHidden/>
    <w:rsid w:val="00042D2E"/>
    <w:rPr>
      <w:rFonts w:ascii="Tahoma" w:eastAsia="Times New Roman" w:hAnsi="Tahoma" w:cs="Tahoma"/>
      <w:sz w:val="20"/>
      <w:szCs w:val="20"/>
      <w:lang w:eastAsia="pl-PL"/>
    </w:rPr>
  </w:style>
  <w:style w:type="character" w:customStyle="1" w:styleId="BodyTextIndent2Char">
    <w:name w:val="Body Text Indent 2 Char"/>
    <w:rsid w:val="00042D2E"/>
    <w:rPr>
      <w:rFonts w:ascii="Tahoma" w:hAnsi="Tahoma" w:cs="Tahoma"/>
      <w:sz w:val="20"/>
      <w:szCs w:val="20"/>
      <w:lang w:eastAsia="pl-PL"/>
    </w:rPr>
  </w:style>
  <w:style w:type="paragraph" w:styleId="Tekstpodstawowywcity">
    <w:name w:val="Body Text Indent"/>
    <w:basedOn w:val="Normalny"/>
    <w:link w:val="TekstpodstawowywcityZnak"/>
    <w:semiHidden/>
    <w:rsid w:val="00042D2E"/>
    <w:pPr>
      <w:tabs>
        <w:tab w:val="num" w:pos="540"/>
      </w:tabs>
      <w:spacing w:after="0" w:line="240" w:lineRule="auto"/>
    </w:pPr>
    <w:rPr>
      <w:rFonts w:eastAsia="Times New Roman"/>
      <w:b/>
      <w:bCs/>
      <w:sz w:val="24"/>
      <w:szCs w:val="24"/>
      <w:lang w:val="x-none" w:eastAsia="x-none"/>
    </w:rPr>
  </w:style>
  <w:style w:type="character" w:customStyle="1" w:styleId="TekstpodstawowywcityZnak">
    <w:name w:val="Tekst podstawowy wcięty Znak"/>
    <w:link w:val="Tekstpodstawowywcity"/>
    <w:semiHidden/>
    <w:rsid w:val="00042D2E"/>
    <w:rPr>
      <w:rFonts w:ascii="Calibri" w:eastAsia="Times New Roman" w:hAnsi="Calibri" w:cs="Times New Roman"/>
      <w:b/>
      <w:bCs/>
      <w:sz w:val="24"/>
      <w:szCs w:val="24"/>
    </w:rPr>
  </w:style>
  <w:style w:type="character" w:customStyle="1" w:styleId="BodyText2Char">
    <w:name w:val="Body Text 2 Char"/>
    <w:rsid w:val="00042D2E"/>
    <w:rPr>
      <w:rFonts w:ascii="Times New Roman" w:hAnsi="Times New Roman" w:cs="Times New Roman"/>
      <w:b/>
      <w:bCs/>
      <w:sz w:val="24"/>
      <w:szCs w:val="24"/>
      <w:lang w:eastAsia="pl-PL"/>
    </w:rPr>
  </w:style>
  <w:style w:type="paragraph" w:styleId="Tytu">
    <w:name w:val="Title"/>
    <w:basedOn w:val="Normalny"/>
    <w:link w:val="TytuZnak"/>
    <w:qFormat/>
    <w:rsid w:val="00042D2E"/>
    <w:pPr>
      <w:suppressAutoHyphens/>
      <w:spacing w:after="0" w:line="360" w:lineRule="auto"/>
      <w:jc w:val="center"/>
    </w:pPr>
    <w:rPr>
      <w:rFonts w:ascii="Arial" w:eastAsia="Times New Roman" w:hAnsi="Arial"/>
      <w:b/>
      <w:bCs/>
      <w:sz w:val="28"/>
      <w:szCs w:val="28"/>
      <w:lang w:val="x-none" w:eastAsia="x-none"/>
    </w:rPr>
  </w:style>
  <w:style w:type="character" w:customStyle="1" w:styleId="TytuZnak">
    <w:name w:val="Tytuł Znak"/>
    <w:link w:val="Tytu"/>
    <w:rsid w:val="00042D2E"/>
    <w:rPr>
      <w:rFonts w:ascii="Arial" w:eastAsia="Times New Roman" w:hAnsi="Arial" w:cs="Times New Roman"/>
      <w:b/>
      <w:bCs/>
      <w:sz w:val="28"/>
      <w:szCs w:val="28"/>
    </w:rPr>
  </w:style>
  <w:style w:type="character" w:customStyle="1" w:styleId="TitleChar">
    <w:name w:val="Title Char"/>
    <w:rsid w:val="00042D2E"/>
    <w:rPr>
      <w:rFonts w:ascii="Arial" w:hAnsi="Arial" w:cs="Arial"/>
      <w:b/>
      <w:bCs/>
      <w:sz w:val="24"/>
      <w:szCs w:val="24"/>
      <w:lang w:eastAsia="pl-PL"/>
    </w:rPr>
  </w:style>
  <w:style w:type="paragraph" w:customStyle="1" w:styleId="NormalCyr">
    <w:name w:val="NormalCyr"/>
    <w:basedOn w:val="Normalny"/>
    <w:qFormat/>
    <w:rsid w:val="00042D2E"/>
    <w:pPr>
      <w:spacing w:after="0" w:line="240" w:lineRule="auto"/>
    </w:pPr>
    <w:rPr>
      <w:rFonts w:eastAsia="Times New Roman"/>
      <w:b/>
      <w:bCs/>
      <w:sz w:val="24"/>
      <w:szCs w:val="24"/>
      <w:lang w:val="en-GB" w:eastAsia="pl-PL"/>
    </w:rPr>
  </w:style>
  <w:style w:type="paragraph" w:styleId="Tekstpodstawowywcity3">
    <w:name w:val="Body Text Indent 3"/>
    <w:basedOn w:val="Normalny"/>
    <w:link w:val="Tekstpodstawowywcity3Znak"/>
    <w:semiHidden/>
    <w:rsid w:val="00042D2E"/>
    <w:pPr>
      <w:spacing w:after="0" w:line="240" w:lineRule="auto"/>
      <w:ind w:left="360"/>
      <w:jc w:val="both"/>
    </w:pPr>
    <w:rPr>
      <w:rFonts w:eastAsia="Times New Roman"/>
      <w:sz w:val="24"/>
      <w:szCs w:val="24"/>
      <w:lang w:val="x-none" w:eastAsia="pl-PL"/>
    </w:rPr>
  </w:style>
  <w:style w:type="character" w:customStyle="1" w:styleId="Tekstpodstawowywcity3Znak">
    <w:name w:val="Tekst podstawowy wcięty 3 Znak"/>
    <w:link w:val="Tekstpodstawowywcity3"/>
    <w:semiHidden/>
    <w:rsid w:val="00042D2E"/>
    <w:rPr>
      <w:rFonts w:ascii="Calibri" w:eastAsia="Times New Roman" w:hAnsi="Calibri" w:cs="Times New Roman"/>
      <w:sz w:val="24"/>
      <w:szCs w:val="24"/>
      <w:lang w:eastAsia="pl-PL"/>
    </w:rPr>
  </w:style>
  <w:style w:type="character" w:customStyle="1" w:styleId="BodyTextIndent3Char">
    <w:name w:val="Body Text Indent 3 Char"/>
    <w:rsid w:val="00042D2E"/>
    <w:rPr>
      <w:rFonts w:ascii="Times New Roman" w:hAnsi="Times New Roman" w:cs="Times New Roman"/>
      <w:sz w:val="24"/>
      <w:szCs w:val="24"/>
      <w:lang w:eastAsia="pl-PL"/>
    </w:rPr>
  </w:style>
  <w:style w:type="paragraph" w:styleId="NormalnyWeb">
    <w:name w:val="Normal (Web)"/>
    <w:basedOn w:val="Normalny"/>
    <w:uiPriority w:val="99"/>
    <w:rsid w:val="00042D2E"/>
    <w:pPr>
      <w:spacing w:before="100" w:beforeAutospacing="1" w:after="100" w:afterAutospacing="1" w:line="240" w:lineRule="auto"/>
    </w:pPr>
    <w:rPr>
      <w:rFonts w:eastAsia="Times New Roman"/>
      <w:sz w:val="24"/>
      <w:szCs w:val="24"/>
      <w:lang w:eastAsia="pl-PL"/>
    </w:rPr>
  </w:style>
  <w:style w:type="character" w:customStyle="1" w:styleId="dane">
    <w:name w:val="dane"/>
    <w:rsid w:val="00042D2E"/>
    <w:rPr>
      <w:rFonts w:ascii="Times New Roman" w:hAnsi="Times New Roman" w:cs="Times New Roman"/>
    </w:rPr>
  </w:style>
  <w:style w:type="paragraph" w:styleId="Tekstpodstawowy3">
    <w:name w:val="Body Text 3"/>
    <w:basedOn w:val="Normalny"/>
    <w:link w:val="Tekstpodstawowy3Znak"/>
    <w:semiHidden/>
    <w:rsid w:val="00042D2E"/>
    <w:pPr>
      <w:spacing w:after="240" w:line="240" w:lineRule="auto"/>
    </w:pPr>
    <w:rPr>
      <w:rFonts w:ascii="Arial" w:eastAsia="Times New Roman" w:hAnsi="Arial"/>
      <w:color w:val="000000"/>
      <w:sz w:val="20"/>
      <w:szCs w:val="20"/>
      <w:lang w:val="x-none" w:eastAsia="pl-PL"/>
    </w:rPr>
  </w:style>
  <w:style w:type="character" w:customStyle="1" w:styleId="Tekstpodstawowy3Znak">
    <w:name w:val="Tekst podstawowy 3 Znak"/>
    <w:link w:val="Tekstpodstawowy3"/>
    <w:semiHidden/>
    <w:rsid w:val="00042D2E"/>
    <w:rPr>
      <w:rFonts w:ascii="Arial" w:eastAsia="Times New Roman" w:hAnsi="Arial" w:cs="Arial"/>
      <w:color w:val="000000"/>
      <w:sz w:val="20"/>
      <w:szCs w:val="20"/>
      <w:lang w:eastAsia="pl-PL"/>
    </w:rPr>
  </w:style>
  <w:style w:type="character" w:customStyle="1" w:styleId="BodyText3Char">
    <w:name w:val="Body Text 3 Char"/>
    <w:rsid w:val="00042D2E"/>
    <w:rPr>
      <w:rFonts w:ascii="Arial" w:hAnsi="Arial" w:cs="Arial"/>
      <w:color w:val="000000"/>
      <w:sz w:val="20"/>
      <w:szCs w:val="20"/>
      <w:lang w:eastAsia="pl-PL"/>
    </w:rPr>
  </w:style>
  <w:style w:type="character" w:styleId="UyteHipercze">
    <w:name w:val="FollowedHyperlink"/>
    <w:uiPriority w:val="99"/>
    <w:semiHidden/>
    <w:rsid w:val="00042D2E"/>
    <w:rPr>
      <w:rFonts w:ascii="Times New Roman" w:hAnsi="Times New Roman" w:cs="Times New Roman"/>
      <w:color w:val="800080"/>
      <w:u w:val="single"/>
    </w:rPr>
  </w:style>
  <w:style w:type="paragraph" w:customStyle="1" w:styleId="Tekstdymka1">
    <w:name w:val="Tekst dymka1"/>
    <w:basedOn w:val="Normalny"/>
    <w:rsid w:val="00042D2E"/>
    <w:pPr>
      <w:spacing w:after="0" w:line="240" w:lineRule="auto"/>
    </w:pPr>
    <w:rPr>
      <w:rFonts w:ascii="Tahoma" w:eastAsia="Times New Roman" w:hAnsi="Tahoma" w:cs="Tahoma"/>
      <w:sz w:val="16"/>
      <w:szCs w:val="16"/>
      <w:lang w:eastAsia="pl-PL"/>
    </w:rPr>
  </w:style>
  <w:style w:type="character" w:customStyle="1" w:styleId="BalloonTextChar">
    <w:name w:val="Balloon Text Char"/>
    <w:rsid w:val="00042D2E"/>
    <w:rPr>
      <w:rFonts w:ascii="Tahoma" w:hAnsi="Tahoma" w:cs="Tahoma"/>
      <w:sz w:val="16"/>
      <w:szCs w:val="16"/>
      <w:lang w:eastAsia="pl-PL"/>
    </w:rPr>
  </w:style>
  <w:style w:type="paragraph" w:customStyle="1" w:styleId="Akapitzlist1">
    <w:name w:val="Akapit z listą1"/>
    <w:basedOn w:val="Normalny"/>
    <w:qFormat/>
    <w:rsid w:val="00042D2E"/>
    <w:pPr>
      <w:ind w:left="720"/>
    </w:pPr>
    <w:rPr>
      <w:rFonts w:eastAsia="Times New Roman"/>
      <w:lang w:eastAsia="pl-PL"/>
    </w:rPr>
  </w:style>
  <w:style w:type="paragraph" w:styleId="Tekstprzypisukocowego">
    <w:name w:val="endnote text"/>
    <w:basedOn w:val="Normalny"/>
    <w:link w:val="TekstprzypisukocowegoZnak"/>
    <w:semiHidden/>
    <w:rsid w:val="00042D2E"/>
    <w:pPr>
      <w:spacing w:after="0" w:line="240" w:lineRule="auto"/>
    </w:pPr>
    <w:rPr>
      <w:rFonts w:eastAsia="Times New Roman"/>
      <w:sz w:val="20"/>
      <w:szCs w:val="20"/>
      <w:lang w:val="x-none" w:eastAsia="pl-PL"/>
    </w:rPr>
  </w:style>
  <w:style w:type="character" w:customStyle="1" w:styleId="TekstprzypisukocowegoZnak">
    <w:name w:val="Tekst przypisu końcowego Znak"/>
    <w:link w:val="Tekstprzypisukocowego"/>
    <w:semiHidden/>
    <w:rsid w:val="00042D2E"/>
    <w:rPr>
      <w:rFonts w:ascii="Calibri" w:eastAsia="Times New Roman" w:hAnsi="Calibri" w:cs="Times New Roman"/>
      <w:sz w:val="20"/>
      <w:szCs w:val="20"/>
      <w:lang w:eastAsia="pl-PL"/>
    </w:rPr>
  </w:style>
  <w:style w:type="character" w:customStyle="1" w:styleId="EndnoteTextChar">
    <w:name w:val="Endnote Text Char"/>
    <w:rsid w:val="00042D2E"/>
    <w:rPr>
      <w:rFonts w:ascii="Calibri" w:hAnsi="Calibri" w:cs="Calibri"/>
      <w:sz w:val="20"/>
      <w:szCs w:val="20"/>
      <w:lang w:eastAsia="pl-PL"/>
    </w:rPr>
  </w:style>
  <w:style w:type="character" w:styleId="Odwoanieprzypisukocowego">
    <w:name w:val="endnote reference"/>
    <w:semiHidden/>
    <w:rsid w:val="00042D2E"/>
    <w:rPr>
      <w:rFonts w:ascii="Times New Roman" w:hAnsi="Times New Roman" w:cs="Times New Roman"/>
      <w:vertAlign w:val="superscript"/>
    </w:rPr>
  </w:style>
  <w:style w:type="paragraph" w:styleId="Tekstprzypisudolnego">
    <w:name w:val="footnote text"/>
    <w:aliases w:val="Podrozdział"/>
    <w:basedOn w:val="Normalny"/>
    <w:link w:val="TekstprzypisudolnegoZnak"/>
    <w:uiPriority w:val="99"/>
    <w:semiHidden/>
    <w:rsid w:val="00042D2E"/>
    <w:pPr>
      <w:spacing w:after="0" w:line="240" w:lineRule="auto"/>
    </w:pPr>
    <w:rPr>
      <w:rFonts w:eastAsia="Times New Roman"/>
      <w:sz w:val="20"/>
      <w:szCs w:val="20"/>
      <w:lang w:val="x-none" w:eastAsia="pl-PL"/>
    </w:rPr>
  </w:style>
  <w:style w:type="character" w:customStyle="1" w:styleId="TekstprzypisudolnegoZnak">
    <w:name w:val="Tekst przypisu dolnego Znak"/>
    <w:aliases w:val="Podrozdział Znak"/>
    <w:link w:val="Tekstprzypisudolnego"/>
    <w:uiPriority w:val="99"/>
    <w:semiHidden/>
    <w:rsid w:val="00042D2E"/>
    <w:rPr>
      <w:rFonts w:ascii="Calibri" w:eastAsia="Times New Roman" w:hAnsi="Calibri" w:cs="Times New Roman"/>
      <w:sz w:val="20"/>
      <w:szCs w:val="20"/>
      <w:lang w:eastAsia="pl-PL"/>
    </w:rPr>
  </w:style>
  <w:style w:type="character" w:customStyle="1" w:styleId="FootnoteTextChar">
    <w:name w:val="Footnote Text Char"/>
    <w:rsid w:val="00042D2E"/>
    <w:rPr>
      <w:rFonts w:ascii="Calibri" w:hAnsi="Calibri" w:cs="Calibri"/>
      <w:sz w:val="20"/>
      <w:szCs w:val="20"/>
      <w:lang w:eastAsia="pl-PL"/>
    </w:rPr>
  </w:style>
  <w:style w:type="character" w:styleId="Odwoanieprzypisudolnego">
    <w:name w:val="footnote reference"/>
    <w:uiPriority w:val="99"/>
    <w:rsid w:val="00042D2E"/>
    <w:rPr>
      <w:rFonts w:ascii="Times New Roman" w:hAnsi="Times New Roman" w:cs="Times New Roman"/>
      <w:vertAlign w:val="superscript"/>
    </w:rPr>
  </w:style>
  <w:style w:type="character" w:styleId="Pogrubienie">
    <w:name w:val="Strong"/>
    <w:uiPriority w:val="22"/>
    <w:qFormat/>
    <w:rsid w:val="00042D2E"/>
    <w:rPr>
      <w:b/>
      <w:bCs/>
    </w:rPr>
  </w:style>
  <w:style w:type="paragraph" w:customStyle="1" w:styleId="Kolorowalistaakcent11">
    <w:name w:val="Kolorowa lista — akcent 11"/>
    <w:basedOn w:val="Normalny"/>
    <w:uiPriority w:val="99"/>
    <w:qFormat/>
    <w:rsid w:val="00042D2E"/>
    <w:pPr>
      <w:ind w:left="720"/>
    </w:pPr>
    <w:rPr>
      <w:rFonts w:eastAsia="Times New Roman"/>
      <w:lang w:eastAsia="pl-PL"/>
    </w:rPr>
  </w:style>
  <w:style w:type="paragraph" w:styleId="Tekstdymka">
    <w:name w:val="Balloon Text"/>
    <w:basedOn w:val="Normalny"/>
    <w:link w:val="TekstdymkaZnak"/>
    <w:uiPriority w:val="99"/>
    <w:semiHidden/>
    <w:unhideWhenUsed/>
    <w:rsid w:val="00042D2E"/>
    <w:pPr>
      <w:spacing w:after="0" w:line="240" w:lineRule="auto"/>
    </w:pPr>
    <w:rPr>
      <w:rFonts w:ascii="Tahoma" w:eastAsia="Times New Roman" w:hAnsi="Tahoma"/>
      <w:sz w:val="16"/>
      <w:szCs w:val="16"/>
      <w:lang w:val="x-none" w:eastAsia="x-none"/>
    </w:rPr>
  </w:style>
  <w:style w:type="character" w:customStyle="1" w:styleId="TekstdymkaZnak">
    <w:name w:val="Tekst dymka Znak"/>
    <w:link w:val="Tekstdymka"/>
    <w:uiPriority w:val="99"/>
    <w:semiHidden/>
    <w:rsid w:val="00042D2E"/>
    <w:rPr>
      <w:rFonts w:ascii="Tahoma" w:eastAsia="Times New Roman" w:hAnsi="Tahoma" w:cs="Times New Roman"/>
      <w:sz w:val="16"/>
      <w:szCs w:val="16"/>
    </w:rPr>
  </w:style>
  <w:style w:type="character" w:customStyle="1" w:styleId="Domylnaczcionkaakapitu1">
    <w:name w:val="Domyślna czcionka akapitu1"/>
    <w:qFormat/>
    <w:rsid w:val="00042D2E"/>
  </w:style>
  <w:style w:type="character" w:customStyle="1" w:styleId="FontStyle47">
    <w:name w:val="Font Style47"/>
    <w:rsid w:val="00042D2E"/>
    <w:rPr>
      <w:rFonts w:ascii="Tahoma" w:hAnsi="Tahoma" w:cs="Tahoma"/>
      <w:sz w:val="18"/>
      <w:szCs w:val="18"/>
    </w:rPr>
  </w:style>
  <w:style w:type="paragraph" w:customStyle="1" w:styleId="xl65">
    <w:name w:val="xl65"/>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66">
    <w:name w:val="xl66"/>
    <w:basedOn w:val="Normalny"/>
    <w:rsid w:val="00042D2E"/>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Times New Roman" w:eastAsia="Times New Roman" w:hAnsi="Times New Roman"/>
      <w:i/>
      <w:iCs/>
      <w:sz w:val="14"/>
      <w:szCs w:val="14"/>
      <w:lang w:eastAsia="pl-PL"/>
    </w:rPr>
  </w:style>
  <w:style w:type="paragraph" w:customStyle="1" w:styleId="xl67">
    <w:name w:val="xl67"/>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8">
    <w:name w:val="xl68"/>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9">
    <w:name w:val="xl69"/>
    <w:basedOn w:val="Normalny"/>
    <w:rsid w:val="00042D2E"/>
    <w:pPr>
      <w:pBdr>
        <w:top w:val="single" w:sz="4" w:space="0" w:color="000000"/>
        <w:left w:val="single" w:sz="4" w:space="0" w:color="000000"/>
        <w:righ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70">
    <w:name w:val="xl70"/>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Times New Roman" w:eastAsia="Times New Roman" w:hAnsi="Times New Roman"/>
      <w:sz w:val="16"/>
      <w:szCs w:val="16"/>
      <w:lang w:eastAsia="pl-PL"/>
    </w:rPr>
  </w:style>
  <w:style w:type="paragraph" w:customStyle="1" w:styleId="xl71">
    <w:name w:val="xl71"/>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2">
    <w:name w:val="xl72"/>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73">
    <w:name w:val="xl7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4">
    <w:name w:val="xl74"/>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5">
    <w:name w:val="xl75"/>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6">
    <w:name w:val="xl76"/>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7">
    <w:name w:val="xl77"/>
    <w:basedOn w:val="Normalny"/>
    <w:rsid w:val="00042D2E"/>
    <w:pPr>
      <w:pBdr>
        <w:top w:val="single" w:sz="8"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78">
    <w:name w:val="xl78"/>
    <w:basedOn w:val="Normalny"/>
    <w:rsid w:val="00042D2E"/>
    <w:pPr>
      <w:pBdr>
        <w:top w:val="single" w:sz="4" w:space="0" w:color="000000"/>
        <w:left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9">
    <w:name w:val="xl79"/>
    <w:basedOn w:val="Normalny"/>
    <w:rsid w:val="00042D2E"/>
    <w:pPr>
      <w:pBdr>
        <w:top w:val="single" w:sz="4" w:space="0" w:color="000000"/>
        <w:left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0">
    <w:name w:val="xl80"/>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81">
    <w:name w:val="xl81"/>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82">
    <w:name w:val="xl82"/>
    <w:basedOn w:val="Normalny"/>
    <w:rsid w:val="00042D2E"/>
    <w:pPr>
      <w:pBdr>
        <w:top w:val="single" w:sz="8"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3">
    <w:name w:val="xl83"/>
    <w:basedOn w:val="Normalny"/>
    <w:rsid w:val="00042D2E"/>
    <w:pPr>
      <w:pBdr>
        <w:top w:val="single" w:sz="8"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4">
    <w:name w:val="xl84"/>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5">
    <w:name w:val="xl85"/>
    <w:basedOn w:val="Normalny"/>
    <w:rsid w:val="00042D2E"/>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6">
    <w:name w:val="xl86"/>
    <w:basedOn w:val="Normalny"/>
    <w:rsid w:val="00042D2E"/>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7">
    <w:name w:val="xl87"/>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xl88">
    <w:name w:val="xl88"/>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Kolorowecieniowanieakcent11">
    <w:name w:val="Kolorowe cieniowanie — akcent 11"/>
    <w:hidden/>
    <w:uiPriority w:val="99"/>
    <w:semiHidden/>
    <w:rsid w:val="00042D2E"/>
    <w:rPr>
      <w:rFonts w:eastAsia="Times New Roman"/>
      <w:sz w:val="22"/>
      <w:szCs w:val="22"/>
    </w:rPr>
  </w:style>
  <w:style w:type="character" w:styleId="Odwoaniedokomentarza">
    <w:name w:val="annotation reference"/>
    <w:uiPriority w:val="99"/>
    <w:unhideWhenUsed/>
    <w:rsid w:val="00042D2E"/>
    <w:rPr>
      <w:sz w:val="16"/>
      <w:szCs w:val="16"/>
    </w:rPr>
  </w:style>
  <w:style w:type="paragraph" w:styleId="Tekstkomentarza">
    <w:name w:val="annotation text"/>
    <w:basedOn w:val="Normalny"/>
    <w:link w:val="TekstkomentarzaZnak"/>
    <w:uiPriority w:val="99"/>
    <w:unhideWhenUsed/>
    <w:rsid w:val="00042D2E"/>
    <w:rPr>
      <w:rFonts w:eastAsia="Times New Roman"/>
      <w:sz w:val="20"/>
      <w:szCs w:val="20"/>
      <w:lang w:val="x-none" w:eastAsia="x-none"/>
    </w:rPr>
  </w:style>
  <w:style w:type="character" w:customStyle="1" w:styleId="TekstkomentarzaZnak">
    <w:name w:val="Tekst komentarza Znak"/>
    <w:link w:val="Tekstkomentarza"/>
    <w:uiPriority w:val="99"/>
    <w:rsid w:val="00042D2E"/>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42D2E"/>
    <w:rPr>
      <w:b/>
      <w:bCs/>
    </w:rPr>
  </w:style>
  <w:style w:type="character" w:customStyle="1" w:styleId="TematkomentarzaZnak">
    <w:name w:val="Temat komentarza Znak"/>
    <w:link w:val="Tematkomentarza"/>
    <w:uiPriority w:val="99"/>
    <w:semiHidden/>
    <w:rsid w:val="00042D2E"/>
    <w:rPr>
      <w:rFonts w:ascii="Calibri" w:eastAsia="Times New Roman" w:hAnsi="Calibri" w:cs="Times New Roman"/>
      <w:b/>
      <w:bCs/>
      <w:sz w:val="20"/>
      <w:szCs w:val="20"/>
    </w:rPr>
  </w:style>
  <w:style w:type="paragraph" w:customStyle="1" w:styleId="Default">
    <w:name w:val="Default"/>
    <w:rsid w:val="00042D2E"/>
    <w:pPr>
      <w:autoSpaceDE w:val="0"/>
      <w:autoSpaceDN w:val="0"/>
      <w:adjustRightInd w:val="0"/>
    </w:pPr>
    <w:rPr>
      <w:rFonts w:eastAsia="Times New Roman" w:cs="Calibri"/>
      <w:color w:val="000000"/>
      <w:sz w:val="24"/>
      <w:szCs w:val="24"/>
    </w:rPr>
  </w:style>
  <w:style w:type="paragraph" w:customStyle="1" w:styleId="redniasiatka21">
    <w:name w:val="Średnia siatka 21"/>
    <w:uiPriority w:val="1"/>
    <w:qFormat/>
    <w:rsid w:val="00042D2E"/>
    <w:rPr>
      <w:rFonts w:ascii="Times New Roman" w:eastAsia="Times New Roman" w:hAnsi="Times New Roman"/>
    </w:rPr>
  </w:style>
  <w:style w:type="character" w:customStyle="1" w:styleId="Teksttreci2">
    <w:name w:val="Tekst treści (2)_"/>
    <w:link w:val="Teksttreci20"/>
    <w:rsid w:val="00042D2E"/>
    <w:rPr>
      <w:rFonts w:ascii="Arial" w:eastAsia="Arial" w:hAnsi="Arial" w:cs="Arial"/>
      <w:shd w:val="clear" w:color="auto" w:fill="FFFFFF"/>
    </w:rPr>
  </w:style>
  <w:style w:type="character" w:customStyle="1" w:styleId="Teksttreci2PogrubienieKursywa">
    <w:name w:val="Tekst treści (2) + Pogrubienie;Kursywa"/>
    <w:rsid w:val="00042D2E"/>
    <w:rPr>
      <w:rFonts w:ascii="Arial" w:eastAsia="Arial" w:hAnsi="Arial" w:cs="Arial"/>
      <w:b/>
      <w:bCs/>
      <w:i/>
      <w:iCs/>
      <w:color w:val="000000"/>
      <w:spacing w:val="0"/>
      <w:w w:val="100"/>
      <w:position w:val="0"/>
      <w:shd w:val="clear" w:color="auto" w:fill="FFFFFF"/>
      <w:lang w:val="pl-PL" w:eastAsia="pl-PL" w:bidi="pl-PL"/>
    </w:rPr>
  </w:style>
  <w:style w:type="paragraph" w:customStyle="1" w:styleId="Teksttreci20">
    <w:name w:val="Tekst treści (2)"/>
    <w:basedOn w:val="Normalny"/>
    <w:link w:val="Teksttreci2"/>
    <w:rsid w:val="00042D2E"/>
    <w:pPr>
      <w:widowControl w:val="0"/>
      <w:shd w:val="clear" w:color="auto" w:fill="FFFFFF"/>
      <w:spacing w:after="2100" w:line="0" w:lineRule="atLeast"/>
      <w:jc w:val="right"/>
    </w:pPr>
    <w:rPr>
      <w:rFonts w:ascii="Arial" w:eastAsia="Arial" w:hAnsi="Arial"/>
      <w:sz w:val="20"/>
      <w:szCs w:val="20"/>
      <w:lang w:val="x-none" w:eastAsia="x-none"/>
    </w:rPr>
  </w:style>
  <w:style w:type="paragraph" w:styleId="Tekstpodstawowy2">
    <w:name w:val="Body Text 2"/>
    <w:basedOn w:val="Normalny"/>
    <w:link w:val="Tekstpodstawowy2Znak"/>
    <w:rsid w:val="00042D2E"/>
    <w:pPr>
      <w:suppressAutoHyphens/>
      <w:spacing w:after="120" w:line="480" w:lineRule="auto"/>
      <w:textAlignment w:val="baseline"/>
    </w:pPr>
    <w:rPr>
      <w:rFonts w:eastAsia="Batang"/>
      <w:kern w:val="1"/>
      <w:sz w:val="20"/>
      <w:szCs w:val="20"/>
      <w:lang w:val="x-none" w:eastAsia="zh-CN"/>
    </w:rPr>
  </w:style>
  <w:style w:type="character" w:customStyle="1" w:styleId="Tekstpodstawowy2Znak">
    <w:name w:val="Tekst podstawowy 2 Znak"/>
    <w:link w:val="Tekstpodstawowy2"/>
    <w:rsid w:val="00042D2E"/>
    <w:rPr>
      <w:rFonts w:ascii="Calibri" w:eastAsia="Batang" w:hAnsi="Calibri" w:cs="Times New Roman"/>
      <w:kern w:val="1"/>
      <w:lang w:eastAsia="zh-CN"/>
    </w:rPr>
  </w:style>
  <w:style w:type="character" w:styleId="Wyrnienieintensywne">
    <w:name w:val="Intense Emphasis"/>
    <w:uiPriority w:val="21"/>
    <w:qFormat/>
    <w:rsid w:val="00042D2E"/>
    <w:rPr>
      <w:b/>
      <w:bCs/>
      <w:i/>
      <w:iCs/>
      <w:color w:val="4F81BD"/>
    </w:rPr>
  </w:style>
  <w:style w:type="paragraph" w:customStyle="1" w:styleId="Nagwek21">
    <w:name w:val="Nagłówek 21"/>
    <w:basedOn w:val="Normalny"/>
    <w:next w:val="Normalny"/>
    <w:rsid w:val="00042D2E"/>
    <w:pPr>
      <w:keepNext/>
      <w:tabs>
        <w:tab w:val="num" w:pos="0"/>
      </w:tabs>
      <w:suppressAutoHyphens/>
      <w:spacing w:after="0" w:line="100" w:lineRule="atLeast"/>
      <w:jc w:val="center"/>
      <w:textAlignment w:val="baseline"/>
      <w:outlineLvl w:val="1"/>
    </w:pPr>
    <w:rPr>
      <w:rFonts w:eastAsia="Batang"/>
      <w:b/>
      <w:bCs/>
      <w:kern w:val="1"/>
      <w:sz w:val="28"/>
      <w:szCs w:val="28"/>
      <w:lang w:eastAsia="zh-CN"/>
    </w:rPr>
  </w:style>
  <w:style w:type="paragraph" w:customStyle="1" w:styleId="Nagwek31">
    <w:name w:val="Nagłówek 31"/>
    <w:basedOn w:val="Normalny"/>
    <w:next w:val="Normalny"/>
    <w:rsid w:val="00042D2E"/>
    <w:pPr>
      <w:keepNext/>
      <w:tabs>
        <w:tab w:val="num" w:pos="0"/>
      </w:tabs>
      <w:suppressAutoHyphens/>
      <w:spacing w:after="0" w:line="100" w:lineRule="atLeast"/>
      <w:jc w:val="center"/>
      <w:textAlignment w:val="baseline"/>
      <w:outlineLvl w:val="2"/>
    </w:pPr>
    <w:rPr>
      <w:rFonts w:eastAsia="Batang"/>
      <w:b/>
      <w:bCs/>
      <w:kern w:val="1"/>
      <w:sz w:val="24"/>
      <w:szCs w:val="24"/>
      <w:lang w:eastAsia="zh-CN"/>
    </w:rPr>
  </w:style>
  <w:style w:type="paragraph" w:customStyle="1" w:styleId="Nagwek10">
    <w:name w:val="Nagłówek1"/>
    <w:basedOn w:val="Normalny"/>
    <w:next w:val="Tekstpodstawowy"/>
    <w:rsid w:val="00042D2E"/>
    <w:pPr>
      <w:keepNext/>
      <w:suppressAutoHyphens/>
      <w:spacing w:before="240" w:after="120"/>
      <w:textAlignment w:val="baseline"/>
    </w:pPr>
    <w:rPr>
      <w:rFonts w:ascii="Arial" w:eastAsia="Lucida Sans Unicode" w:hAnsi="Arial" w:cs="Mangal"/>
      <w:kern w:val="1"/>
      <w:sz w:val="28"/>
      <w:szCs w:val="28"/>
      <w:lang w:eastAsia="zh-CN"/>
    </w:rPr>
  </w:style>
  <w:style w:type="paragraph" w:customStyle="1" w:styleId="Tytu1">
    <w:name w:val="Tytuł1"/>
    <w:basedOn w:val="Normalny"/>
    <w:next w:val="Podtytu1"/>
    <w:rsid w:val="00042D2E"/>
    <w:pPr>
      <w:suppressAutoHyphens/>
      <w:spacing w:after="0" w:line="360" w:lineRule="auto"/>
      <w:jc w:val="center"/>
      <w:textAlignment w:val="baseline"/>
    </w:pPr>
    <w:rPr>
      <w:rFonts w:ascii="Arial" w:eastAsia="Batang" w:hAnsi="Arial" w:cs="Arial"/>
      <w:b/>
      <w:bCs/>
      <w:kern w:val="1"/>
      <w:sz w:val="28"/>
      <w:szCs w:val="28"/>
      <w:lang w:eastAsia="zh-CN"/>
    </w:rPr>
  </w:style>
  <w:style w:type="paragraph" w:customStyle="1" w:styleId="Podtytu1">
    <w:name w:val="Podtytuł1"/>
    <w:basedOn w:val="Nagwek10"/>
    <w:next w:val="Tekstpodstawowy"/>
    <w:rsid w:val="00042D2E"/>
    <w:pPr>
      <w:jc w:val="center"/>
    </w:pPr>
    <w:rPr>
      <w:i/>
      <w:iCs/>
    </w:rPr>
  </w:style>
  <w:style w:type="paragraph" w:customStyle="1" w:styleId="BodyText21">
    <w:name w:val="Body Text 21"/>
    <w:basedOn w:val="Normalny"/>
    <w:rsid w:val="00042D2E"/>
    <w:pPr>
      <w:widowControl w:val="0"/>
      <w:suppressAutoHyphens/>
      <w:spacing w:after="0" w:line="240" w:lineRule="auto"/>
      <w:jc w:val="both"/>
    </w:pPr>
    <w:rPr>
      <w:rFonts w:ascii="Times New Roman" w:eastAsia="Times New Roman" w:hAnsi="Times New Roman"/>
      <w:szCs w:val="20"/>
      <w:lang w:eastAsia="zh-CN"/>
    </w:rPr>
  </w:style>
  <w:style w:type="paragraph" w:customStyle="1" w:styleId="xl89">
    <w:name w:val="xl89"/>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pl-PL"/>
    </w:rPr>
  </w:style>
  <w:style w:type="paragraph" w:customStyle="1" w:styleId="xl90">
    <w:name w:val="xl90"/>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sz w:val="16"/>
      <w:szCs w:val="16"/>
      <w:lang w:eastAsia="pl-PL"/>
    </w:rPr>
  </w:style>
  <w:style w:type="paragraph" w:customStyle="1" w:styleId="xl91">
    <w:name w:val="xl91"/>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92">
    <w:name w:val="xl92"/>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3">
    <w:name w:val="xl9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4">
    <w:name w:val="xl94"/>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character" w:customStyle="1" w:styleId="redniasiatka11">
    <w:name w:val="Średnia siatka 11"/>
    <w:uiPriority w:val="99"/>
    <w:semiHidden/>
    <w:rsid w:val="00E21DFF"/>
    <w:rPr>
      <w:color w:val="808080"/>
    </w:rPr>
  </w:style>
  <w:style w:type="table" w:styleId="Tabela-Siatka">
    <w:name w:val="Table Grid"/>
    <w:basedOn w:val="Standardowy"/>
    <w:uiPriority w:val="59"/>
    <w:rsid w:val="00E21D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E21DFF"/>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eastAsia="Times New Roman" w:hAnsi="Arial" w:cs="Arial"/>
      <w:color w:val="000000"/>
      <w:sz w:val="16"/>
      <w:szCs w:val="16"/>
      <w:lang w:eastAsia="pl-PL"/>
    </w:rPr>
  </w:style>
  <w:style w:type="paragraph" w:customStyle="1" w:styleId="xl64">
    <w:name w:val="xl64"/>
    <w:basedOn w:val="Normalny"/>
    <w:rsid w:val="00E21DFF"/>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Arial" w:eastAsia="Times New Roman" w:hAnsi="Arial" w:cs="Arial"/>
      <w:i/>
      <w:iCs/>
      <w:color w:val="000000"/>
      <w:sz w:val="14"/>
      <w:szCs w:val="14"/>
      <w:lang w:eastAsia="pl-PL"/>
    </w:rPr>
  </w:style>
  <w:style w:type="paragraph" w:customStyle="1" w:styleId="xl95">
    <w:name w:val="xl95"/>
    <w:basedOn w:val="Normalny"/>
    <w:rsid w:val="006C4995"/>
    <w:pPr>
      <w:spacing w:before="100" w:beforeAutospacing="1" w:after="100" w:afterAutospacing="1" w:line="240" w:lineRule="auto"/>
      <w:jc w:val="center"/>
      <w:textAlignment w:val="center"/>
    </w:pPr>
    <w:rPr>
      <w:rFonts w:ascii="Arial" w:eastAsia="Times New Roman" w:hAnsi="Arial" w:cs="Arial"/>
      <w:b/>
      <w:bCs/>
      <w:sz w:val="28"/>
      <w:szCs w:val="28"/>
      <w:lang w:eastAsia="pl-PL"/>
    </w:rPr>
  </w:style>
  <w:style w:type="paragraph" w:customStyle="1" w:styleId="xl96">
    <w:name w:val="xl96"/>
    <w:basedOn w:val="Normalny"/>
    <w:rsid w:val="006C4995"/>
    <w:pPr>
      <w:spacing w:before="100" w:beforeAutospacing="1" w:after="100"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97">
    <w:name w:val="xl97"/>
    <w:basedOn w:val="Normalny"/>
    <w:rsid w:val="006C4995"/>
    <w:pPr>
      <w:pBdr>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styleId="Akapitzlist">
    <w:name w:val="List Paragraph"/>
    <w:aliases w:val="CW_Lista,Podsis rysunku,normalny tekst,Wypunktowanie,BulletC,Numerowanie,Wyliczanie,Obiekt,Akapit z listą31,Bullets,List Paragraph,Kolorowa lista — akcent 11,L1,2 heading,A_wyliczenie,K-P_odwolanie,Akapit z listą5,maz_wyliczenie,Bullet1"/>
    <w:basedOn w:val="Normalny"/>
    <w:link w:val="AkapitzlistZnak"/>
    <w:uiPriority w:val="34"/>
    <w:qFormat/>
    <w:rsid w:val="00432711"/>
    <w:pPr>
      <w:ind w:left="708"/>
    </w:pPr>
    <w:rPr>
      <w:lang w:val="x-none"/>
    </w:rPr>
  </w:style>
  <w:style w:type="paragraph" w:styleId="Bezodstpw">
    <w:name w:val="No Spacing"/>
    <w:uiPriority w:val="1"/>
    <w:qFormat/>
    <w:rsid w:val="007F163D"/>
    <w:rPr>
      <w:rFonts w:ascii="Times New Roman" w:eastAsia="Times New Roman" w:hAnsi="Times New Roman"/>
    </w:rPr>
  </w:style>
  <w:style w:type="character" w:customStyle="1" w:styleId="AkapitzlistZnak">
    <w:name w:val="Akapit z listą Znak"/>
    <w:aliases w:val="CW_Lista Znak,Podsis rysunku Znak,normalny tekst Znak,Wypunktowanie Znak,BulletC Znak,Numerowanie Znak,Wyliczanie Znak,Obiekt Znak,Akapit z listą31 Znak,Bullets Znak,List Paragraph Znak,Kolorowa lista — akcent 11 Znak,L1 Znak"/>
    <w:link w:val="Akapitzlist"/>
    <w:uiPriority w:val="34"/>
    <w:qFormat/>
    <w:locked/>
    <w:rsid w:val="007F163D"/>
    <w:rPr>
      <w:sz w:val="22"/>
      <w:szCs w:val="22"/>
      <w:lang w:eastAsia="en-US"/>
    </w:rPr>
  </w:style>
  <w:style w:type="paragraph" w:customStyle="1" w:styleId="Tekstpodstawowy32">
    <w:name w:val="Tekst podstawowy 32"/>
    <w:basedOn w:val="Normalny"/>
    <w:rsid w:val="00B72E7D"/>
    <w:pPr>
      <w:suppressAutoHyphens/>
      <w:spacing w:after="0" w:line="240" w:lineRule="auto"/>
      <w:jc w:val="both"/>
    </w:pPr>
    <w:rPr>
      <w:rFonts w:ascii="Times New Roman" w:eastAsia="Times New Roman" w:hAnsi="Times New Roman"/>
      <w:sz w:val="24"/>
      <w:szCs w:val="24"/>
      <w:lang w:eastAsia="zh-CN"/>
    </w:rPr>
  </w:style>
  <w:style w:type="character" w:customStyle="1" w:styleId="Nierozpoznanawzmianka1">
    <w:name w:val="Nierozpoznana wzmianka1"/>
    <w:basedOn w:val="Domylnaczcionkaakapitu"/>
    <w:uiPriority w:val="99"/>
    <w:semiHidden/>
    <w:unhideWhenUsed/>
    <w:rsid w:val="00274A35"/>
    <w:rPr>
      <w:color w:val="605E5C"/>
      <w:shd w:val="clear" w:color="auto" w:fill="E1DFDD"/>
    </w:rPr>
  </w:style>
  <w:style w:type="paragraph" w:customStyle="1" w:styleId="arimr">
    <w:name w:val="arimr"/>
    <w:basedOn w:val="Normalny"/>
    <w:rsid w:val="0052167D"/>
    <w:pPr>
      <w:widowControl w:val="0"/>
      <w:snapToGrid w:val="0"/>
      <w:spacing w:after="0" w:line="360" w:lineRule="auto"/>
    </w:pPr>
    <w:rPr>
      <w:rFonts w:ascii="Times New Roman" w:eastAsia="Times New Roman" w:hAnsi="Times New Roman"/>
      <w:sz w:val="24"/>
      <w:szCs w:val="20"/>
      <w:lang w:val="en-US" w:eastAsia="pl-PL"/>
    </w:rPr>
  </w:style>
  <w:style w:type="paragraph" w:customStyle="1" w:styleId="pkt">
    <w:name w:val="pkt"/>
    <w:basedOn w:val="Normalny"/>
    <w:link w:val="pktZnak"/>
    <w:rsid w:val="000E332C"/>
    <w:pPr>
      <w:spacing w:before="60" w:after="60" w:line="240" w:lineRule="auto"/>
      <w:ind w:left="851" w:hanging="295"/>
      <w:jc w:val="both"/>
    </w:pPr>
    <w:rPr>
      <w:rFonts w:ascii="Times New Roman" w:eastAsia="Times New Roman" w:hAnsi="Times New Roman"/>
      <w:sz w:val="24"/>
      <w:szCs w:val="20"/>
      <w:lang w:eastAsia="pl-PL"/>
    </w:rPr>
  </w:style>
  <w:style w:type="character" w:customStyle="1" w:styleId="pktZnak">
    <w:name w:val="pkt Znak"/>
    <w:link w:val="pkt"/>
    <w:rsid w:val="000E332C"/>
    <w:rPr>
      <w:rFonts w:ascii="Times New Roman" w:eastAsia="Times New Roman" w:hAnsi="Times New Roman"/>
      <w:sz w:val="24"/>
    </w:rPr>
  </w:style>
  <w:style w:type="character" w:customStyle="1" w:styleId="Teksttreci">
    <w:name w:val="Tekst treści_"/>
    <w:link w:val="Teksttreci0"/>
    <w:rsid w:val="00727D47"/>
    <w:rPr>
      <w:rFonts w:ascii="Verdana" w:eastAsia="Verdana" w:hAnsi="Verdana" w:cs="Verdana"/>
      <w:sz w:val="19"/>
      <w:szCs w:val="19"/>
      <w:shd w:val="clear" w:color="auto" w:fill="FFFFFF"/>
    </w:rPr>
  </w:style>
  <w:style w:type="paragraph" w:customStyle="1" w:styleId="Teksttreci0">
    <w:name w:val="Tekst treści"/>
    <w:basedOn w:val="Normalny"/>
    <w:link w:val="Teksttreci"/>
    <w:rsid w:val="00727D47"/>
    <w:pPr>
      <w:shd w:val="clear" w:color="auto" w:fill="FFFFFF"/>
      <w:spacing w:after="0" w:line="0" w:lineRule="atLeast"/>
      <w:ind w:hanging="1700"/>
    </w:pPr>
    <w:rPr>
      <w:rFonts w:ascii="Verdana" w:eastAsia="Verdana" w:hAnsi="Verdana" w:cs="Verdana"/>
      <w:sz w:val="19"/>
      <w:szCs w:val="19"/>
      <w:lang w:eastAsia="pl-PL"/>
    </w:rPr>
  </w:style>
  <w:style w:type="character" w:customStyle="1" w:styleId="Teksttreci4">
    <w:name w:val="Tekst treści (4)_"/>
    <w:link w:val="Teksttreci40"/>
    <w:rsid w:val="009978AB"/>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9978AB"/>
    <w:pPr>
      <w:shd w:val="clear" w:color="auto" w:fill="FFFFFF"/>
      <w:spacing w:before="240" w:after="240" w:line="0" w:lineRule="atLeast"/>
      <w:ind w:hanging="1420"/>
      <w:jc w:val="both"/>
    </w:pPr>
    <w:rPr>
      <w:rFonts w:ascii="Verdana" w:eastAsia="Verdana" w:hAnsi="Verdana" w:cs="Verdana"/>
      <w:sz w:val="19"/>
      <w:szCs w:val="19"/>
      <w:lang w:eastAsia="pl-PL"/>
    </w:rPr>
  </w:style>
  <w:style w:type="character" w:customStyle="1" w:styleId="Nierozpoznanawzmianka2">
    <w:name w:val="Nierozpoznana wzmianka2"/>
    <w:basedOn w:val="Domylnaczcionkaakapitu"/>
    <w:uiPriority w:val="99"/>
    <w:semiHidden/>
    <w:unhideWhenUsed/>
    <w:rsid w:val="00A16161"/>
    <w:rPr>
      <w:color w:val="605E5C"/>
      <w:shd w:val="clear" w:color="auto" w:fill="E1DFDD"/>
    </w:rPr>
  </w:style>
  <w:style w:type="paragraph" w:customStyle="1" w:styleId="Standard">
    <w:name w:val="Standard"/>
    <w:basedOn w:val="Normalny"/>
    <w:rsid w:val="00031E10"/>
    <w:pPr>
      <w:autoSpaceDN w:val="0"/>
      <w:spacing w:after="160" w:line="240" w:lineRule="auto"/>
    </w:pPr>
    <w:rPr>
      <w:rFonts w:eastAsiaTheme="minorHAnsi" w:cs="Calibri"/>
    </w:rPr>
  </w:style>
  <w:style w:type="numbering" w:customStyle="1" w:styleId="WWNum6">
    <w:name w:val="WWNum6"/>
    <w:rsid w:val="00031E10"/>
    <w:pPr>
      <w:numPr>
        <w:numId w:val="2"/>
      </w:numPr>
    </w:pPr>
  </w:style>
  <w:style w:type="numbering" w:customStyle="1" w:styleId="WWNum5">
    <w:name w:val="WWNum5"/>
    <w:rsid w:val="00031E10"/>
    <w:pPr>
      <w:numPr>
        <w:numId w:val="3"/>
      </w:numPr>
    </w:pPr>
  </w:style>
  <w:style w:type="character" w:customStyle="1" w:styleId="Nierozpoznanawzmianka3">
    <w:name w:val="Nierozpoznana wzmianka3"/>
    <w:basedOn w:val="Domylnaczcionkaakapitu"/>
    <w:uiPriority w:val="99"/>
    <w:semiHidden/>
    <w:unhideWhenUsed/>
    <w:rsid w:val="002D4493"/>
    <w:rPr>
      <w:color w:val="605E5C"/>
      <w:shd w:val="clear" w:color="auto" w:fill="E1DFDD"/>
    </w:rPr>
  </w:style>
  <w:style w:type="character" w:customStyle="1" w:styleId="Nierozpoznanawzmianka4">
    <w:name w:val="Nierozpoznana wzmianka4"/>
    <w:basedOn w:val="Domylnaczcionkaakapitu"/>
    <w:uiPriority w:val="99"/>
    <w:semiHidden/>
    <w:unhideWhenUsed/>
    <w:rsid w:val="00057DF9"/>
    <w:rPr>
      <w:color w:val="605E5C"/>
      <w:shd w:val="clear" w:color="auto" w:fill="E1DFDD"/>
    </w:rPr>
  </w:style>
  <w:style w:type="paragraph" w:customStyle="1" w:styleId="Zwykytekst1">
    <w:name w:val="Zwykły tekst1"/>
    <w:basedOn w:val="Normalny"/>
    <w:rsid w:val="00DF51E2"/>
    <w:pPr>
      <w:suppressAutoHyphens/>
      <w:spacing w:after="0" w:line="240" w:lineRule="auto"/>
    </w:pPr>
    <w:rPr>
      <w:rFonts w:ascii="Courier New" w:hAnsi="Courier New" w:cs="Courier New"/>
      <w:sz w:val="20"/>
      <w:szCs w:val="20"/>
      <w:lang w:eastAsia="ar-SA"/>
    </w:rPr>
  </w:style>
  <w:style w:type="numbering" w:customStyle="1" w:styleId="WWNum1">
    <w:name w:val="WWNum1"/>
    <w:basedOn w:val="Bezlisty"/>
    <w:rsid w:val="004768AB"/>
    <w:pPr>
      <w:numPr>
        <w:numId w:val="4"/>
      </w:numPr>
    </w:pPr>
  </w:style>
  <w:style w:type="character" w:customStyle="1" w:styleId="Teksttreci2Pogrubienie">
    <w:name w:val="Tekst treści (2) + Pogrubienie"/>
    <w:aliases w:val="Kursywa"/>
    <w:basedOn w:val="Teksttreci2"/>
    <w:rsid w:val="00D118FF"/>
    <w:rPr>
      <w:rFonts w:ascii="Arial" w:eastAsia="Arial" w:hAnsi="Arial" w:cs="Arial"/>
      <w:b/>
      <w:bCs/>
      <w:i/>
      <w:iCs/>
      <w:color w:val="000000"/>
      <w:spacing w:val="0"/>
      <w:w w:val="100"/>
      <w:position w:val="0"/>
      <w:shd w:val="clear" w:color="auto" w:fill="FFFFFF"/>
      <w:lang w:val="pl-PL" w:eastAsia="pl-PL" w:bidi="pl-PL"/>
    </w:rPr>
  </w:style>
  <w:style w:type="paragraph" w:customStyle="1" w:styleId="Akapitzlist4">
    <w:name w:val="Akapit z listą4"/>
    <w:basedOn w:val="Normalny"/>
    <w:uiPriority w:val="99"/>
    <w:semiHidden/>
    <w:rsid w:val="0043439A"/>
    <w:pPr>
      <w:ind w:left="720"/>
      <w:contextualSpacing/>
    </w:pPr>
    <w:rPr>
      <w:lang w:eastAsia="pl-PL"/>
    </w:rPr>
  </w:style>
  <w:style w:type="character" w:customStyle="1" w:styleId="Teksttreci3">
    <w:name w:val="Tekst treści (3)_"/>
    <w:basedOn w:val="Domylnaczcionkaakapitu"/>
    <w:link w:val="Teksttreci30"/>
    <w:semiHidden/>
    <w:locked/>
    <w:rsid w:val="0043439A"/>
    <w:rPr>
      <w:rFonts w:ascii="Arial" w:eastAsia="Arial" w:hAnsi="Arial" w:cs="Arial"/>
      <w:b/>
      <w:bCs/>
      <w:shd w:val="clear" w:color="auto" w:fill="FFFFFF"/>
    </w:rPr>
  </w:style>
  <w:style w:type="paragraph" w:customStyle="1" w:styleId="Teksttreci30">
    <w:name w:val="Tekst treści (3)"/>
    <w:basedOn w:val="Normalny"/>
    <w:link w:val="Teksttreci3"/>
    <w:semiHidden/>
    <w:rsid w:val="0043439A"/>
    <w:pPr>
      <w:widowControl w:val="0"/>
      <w:shd w:val="clear" w:color="auto" w:fill="FFFFFF"/>
      <w:spacing w:before="240" w:after="0" w:line="0" w:lineRule="atLeast"/>
      <w:jc w:val="center"/>
    </w:pPr>
    <w:rPr>
      <w:rFonts w:ascii="Arial" w:eastAsia="Arial" w:hAnsi="Arial" w:cs="Arial"/>
      <w:b/>
      <w:bCs/>
      <w:sz w:val="20"/>
      <w:szCs w:val="20"/>
      <w:lang w:eastAsia="pl-PL"/>
    </w:rPr>
  </w:style>
  <w:style w:type="character" w:customStyle="1" w:styleId="Nagwek11">
    <w:name w:val="Nagłówek #1_"/>
    <w:basedOn w:val="Domylnaczcionkaakapitu"/>
    <w:link w:val="Nagwek12"/>
    <w:semiHidden/>
    <w:locked/>
    <w:rsid w:val="0043439A"/>
    <w:rPr>
      <w:rFonts w:ascii="Arial" w:eastAsia="Arial" w:hAnsi="Arial" w:cs="Arial"/>
      <w:b/>
      <w:bCs/>
      <w:shd w:val="clear" w:color="auto" w:fill="FFFFFF"/>
    </w:rPr>
  </w:style>
  <w:style w:type="paragraph" w:customStyle="1" w:styleId="Nagwek12">
    <w:name w:val="Nagłówek #1"/>
    <w:basedOn w:val="Normalny"/>
    <w:link w:val="Nagwek11"/>
    <w:semiHidden/>
    <w:rsid w:val="0043439A"/>
    <w:pPr>
      <w:widowControl w:val="0"/>
      <w:shd w:val="clear" w:color="auto" w:fill="FFFFFF"/>
      <w:spacing w:after="0" w:line="264" w:lineRule="exact"/>
      <w:jc w:val="center"/>
      <w:outlineLvl w:val="0"/>
    </w:pPr>
    <w:rPr>
      <w:rFonts w:ascii="Arial" w:eastAsia="Arial" w:hAnsi="Arial" w:cs="Arial"/>
      <w:b/>
      <w:bCs/>
      <w:sz w:val="20"/>
      <w:szCs w:val="20"/>
      <w:lang w:eastAsia="pl-PL"/>
    </w:rPr>
  </w:style>
  <w:style w:type="character" w:customStyle="1" w:styleId="FontStyle24">
    <w:name w:val="Font Style24"/>
    <w:uiPriority w:val="99"/>
    <w:rsid w:val="0043439A"/>
    <w:rPr>
      <w:rFonts w:ascii="Times New Roman" w:hAnsi="Times New Roman" w:cs="Times New Roman" w:hint="default"/>
      <w:sz w:val="22"/>
      <w:szCs w:val="22"/>
    </w:rPr>
  </w:style>
  <w:style w:type="character" w:customStyle="1" w:styleId="Nierozpoznanawzmianka5">
    <w:name w:val="Nierozpoznana wzmianka5"/>
    <w:basedOn w:val="Domylnaczcionkaakapitu"/>
    <w:uiPriority w:val="99"/>
    <w:semiHidden/>
    <w:unhideWhenUsed/>
    <w:rsid w:val="00033202"/>
    <w:rPr>
      <w:color w:val="605E5C"/>
      <w:shd w:val="clear" w:color="auto" w:fill="E1DFDD"/>
    </w:rPr>
  </w:style>
  <w:style w:type="paragraph" w:customStyle="1" w:styleId="center">
    <w:name w:val="center"/>
    <w:uiPriority w:val="99"/>
    <w:rsid w:val="00CD079F"/>
    <w:pPr>
      <w:spacing w:after="200" w:line="276" w:lineRule="auto"/>
      <w:jc w:val="center"/>
    </w:pPr>
    <w:rPr>
      <w:rFonts w:ascii="Arial Narrow" w:eastAsia="Times New Roman" w:hAnsi="Arial Narrow" w:cs="Arial Narrow"/>
      <w:sz w:val="22"/>
      <w:szCs w:val="22"/>
    </w:rPr>
  </w:style>
  <w:style w:type="character" w:customStyle="1" w:styleId="bold">
    <w:name w:val="bold"/>
    <w:rsid w:val="00CD079F"/>
    <w:rPr>
      <w:b/>
    </w:rPr>
  </w:style>
  <w:style w:type="character" w:customStyle="1" w:styleId="Nierozpoznanawzmianka6">
    <w:name w:val="Nierozpoznana wzmianka6"/>
    <w:basedOn w:val="Domylnaczcionkaakapitu"/>
    <w:uiPriority w:val="99"/>
    <w:semiHidden/>
    <w:unhideWhenUsed/>
    <w:rsid w:val="00537198"/>
    <w:rPr>
      <w:color w:val="605E5C"/>
      <w:shd w:val="clear" w:color="auto" w:fill="E1DFDD"/>
    </w:rPr>
  </w:style>
  <w:style w:type="character" w:styleId="Nierozpoznanawzmianka">
    <w:name w:val="Unresolved Mention"/>
    <w:basedOn w:val="Domylnaczcionkaakapitu"/>
    <w:uiPriority w:val="99"/>
    <w:semiHidden/>
    <w:unhideWhenUsed/>
    <w:rsid w:val="00151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9422">
      <w:bodyDiv w:val="1"/>
      <w:marLeft w:val="0"/>
      <w:marRight w:val="0"/>
      <w:marTop w:val="0"/>
      <w:marBottom w:val="0"/>
      <w:divBdr>
        <w:top w:val="none" w:sz="0" w:space="0" w:color="auto"/>
        <w:left w:val="none" w:sz="0" w:space="0" w:color="auto"/>
        <w:bottom w:val="none" w:sz="0" w:space="0" w:color="auto"/>
        <w:right w:val="none" w:sz="0" w:space="0" w:color="auto"/>
      </w:divBdr>
    </w:div>
    <w:div w:id="116261918">
      <w:bodyDiv w:val="1"/>
      <w:marLeft w:val="0"/>
      <w:marRight w:val="0"/>
      <w:marTop w:val="0"/>
      <w:marBottom w:val="0"/>
      <w:divBdr>
        <w:top w:val="none" w:sz="0" w:space="0" w:color="auto"/>
        <w:left w:val="none" w:sz="0" w:space="0" w:color="auto"/>
        <w:bottom w:val="none" w:sz="0" w:space="0" w:color="auto"/>
        <w:right w:val="none" w:sz="0" w:space="0" w:color="auto"/>
      </w:divBdr>
    </w:div>
    <w:div w:id="282420703">
      <w:bodyDiv w:val="1"/>
      <w:marLeft w:val="0"/>
      <w:marRight w:val="0"/>
      <w:marTop w:val="0"/>
      <w:marBottom w:val="0"/>
      <w:divBdr>
        <w:top w:val="none" w:sz="0" w:space="0" w:color="auto"/>
        <w:left w:val="none" w:sz="0" w:space="0" w:color="auto"/>
        <w:bottom w:val="none" w:sz="0" w:space="0" w:color="auto"/>
        <w:right w:val="none" w:sz="0" w:space="0" w:color="auto"/>
      </w:divBdr>
    </w:div>
    <w:div w:id="352418748">
      <w:bodyDiv w:val="1"/>
      <w:marLeft w:val="0"/>
      <w:marRight w:val="0"/>
      <w:marTop w:val="0"/>
      <w:marBottom w:val="0"/>
      <w:divBdr>
        <w:top w:val="none" w:sz="0" w:space="0" w:color="auto"/>
        <w:left w:val="none" w:sz="0" w:space="0" w:color="auto"/>
        <w:bottom w:val="none" w:sz="0" w:space="0" w:color="auto"/>
        <w:right w:val="none" w:sz="0" w:space="0" w:color="auto"/>
      </w:divBdr>
    </w:div>
    <w:div w:id="485512371">
      <w:bodyDiv w:val="1"/>
      <w:marLeft w:val="0"/>
      <w:marRight w:val="0"/>
      <w:marTop w:val="0"/>
      <w:marBottom w:val="0"/>
      <w:divBdr>
        <w:top w:val="none" w:sz="0" w:space="0" w:color="auto"/>
        <w:left w:val="none" w:sz="0" w:space="0" w:color="auto"/>
        <w:bottom w:val="none" w:sz="0" w:space="0" w:color="auto"/>
        <w:right w:val="none" w:sz="0" w:space="0" w:color="auto"/>
      </w:divBdr>
    </w:div>
    <w:div w:id="493032201">
      <w:bodyDiv w:val="1"/>
      <w:marLeft w:val="0"/>
      <w:marRight w:val="0"/>
      <w:marTop w:val="0"/>
      <w:marBottom w:val="0"/>
      <w:divBdr>
        <w:top w:val="none" w:sz="0" w:space="0" w:color="auto"/>
        <w:left w:val="none" w:sz="0" w:space="0" w:color="auto"/>
        <w:bottom w:val="none" w:sz="0" w:space="0" w:color="auto"/>
        <w:right w:val="none" w:sz="0" w:space="0" w:color="auto"/>
      </w:divBdr>
    </w:div>
    <w:div w:id="513299440">
      <w:bodyDiv w:val="1"/>
      <w:marLeft w:val="0"/>
      <w:marRight w:val="0"/>
      <w:marTop w:val="0"/>
      <w:marBottom w:val="0"/>
      <w:divBdr>
        <w:top w:val="none" w:sz="0" w:space="0" w:color="auto"/>
        <w:left w:val="none" w:sz="0" w:space="0" w:color="auto"/>
        <w:bottom w:val="none" w:sz="0" w:space="0" w:color="auto"/>
        <w:right w:val="none" w:sz="0" w:space="0" w:color="auto"/>
      </w:divBdr>
    </w:div>
    <w:div w:id="530073417">
      <w:bodyDiv w:val="1"/>
      <w:marLeft w:val="0"/>
      <w:marRight w:val="0"/>
      <w:marTop w:val="0"/>
      <w:marBottom w:val="0"/>
      <w:divBdr>
        <w:top w:val="none" w:sz="0" w:space="0" w:color="auto"/>
        <w:left w:val="none" w:sz="0" w:space="0" w:color="auto"/>
        <w:bottom w:val="none" w:sz="0" w:space="0" w:color="auto"/>
        <w:right w:val="none" w:sz="0" w:space="0" w:color="auto"/>
      </w:divBdr>
    </w:div>
    <w:div w:id="553465710">
      <w:bodyDiv w:val="1"/>
      <w:marLeft w:val="0"/>
      <w:marRight w:val="0"/>
      <w:marTop w:val="0"/>
      <w:marBottom w:val="0"/>
      <w:divBdr>
        <w:top w:val="none" w:sz="0" w:space="0" w:color="auto"/>
        <w:left w:val="none" w:sz="0" w:space="0" w:color="auto"/>
        <w:bottom w:val="none" w:sz="0" w:space="0" w:color="auto"/>
        <w:right w:val="none" w:sz="0" w:space="0" w:color="auto"/>
      </w:divBdr>
    </w:div>
    <w:div w:id="626739489">
      <w:bodyDiv w:val="1"/>
      <w:marLeft w:val="0"/>
      <w:marRight w:val="0"/>
      <w:marTop w:val="0"/>
      <w:marBottom w:val="0"/>
      <w:divBdr>
        <w:top w:val="none" w:sz="0" w:space="0" w:color="auto"/>
        <w:left w:val="none" w:sz="0" w:space="0" w:color="auto"/>
        <w:bottom w:val="none" w:sz="0" w:space="0" w:color="auto"/>
        <w:right w:val="none" w:sz="0" w:space="0" w:color="auto"/>
      </w:divBdr>
    </w:div>
    <w:div w:id="640160038">
      <w:bodyDiv w:val="1"/>
      <w:marLeft w:val="0"/>
      <w:marRight w:val="0"/>
      <w:marTop w:val="0"/>
      <w:marBottom w:val="0"/>
      <w:divBdr>
        <w:top w:val="none" w:sz="0" w:space="0" w:color="auto"/>
        <w:left w:val="none" w:sz="0" w:space="0" w:color="auto"/>
        <w:bottom w:val="none" w:sz="0" w:space="0" w:color="auto"/>
        <w:right w:val="none" w:sz="0" w:space="0" w:color="auto"/>
      </w:divBdr>
    </w:div>
    <w:div w:id="643580552">
      <w:bodyDiv w:val="1"/>
      <w:marLeft w:val="0"/>
      <w:marRight w:val="0"/>
      <w:marTop w:val="0"/>
      <w:marBottom w:val="0"/>
      <w:divBdr>
        <w:top w:val="none" w:sz="0" w:space="0" w:color="auto"/>
        <w:left w:val="none" w:sz="0" w:space="0" w:color="auto"/>
        <w:bottom w:val="none" w:sz="0" w:space="0" w:color="auto"/>
        <w:right w:val="none" w:sz="0" w:space="0" w:color="auto"/>
      </w:divBdr>
    </w:div>
    <w:div w:id="658657474">
      <w:bodyDiv w:val="1"/>
      <w:marLeft w:val="0"/>
      <w:marRight w:val="0"/>
      <w:marTop w:val="0"/>
      <w:marBottom w:val="0"/>
      <w:divBdr>
        <w:top w:val="none" w:sz="0" w:space="0" w:color="auto"/>
        <w:left w:val="none" w:sz="0" w:space="0" w:color="auto"/>
        <w:bottom w:val="none" w:sz="0" w:space="0" w:color="auto"/>
        <w:right w:val="none" w:sz="0" w:space="0" w:color="auto"/>
      </w:divBdr>
    </w:div>
    <w:div w:id="677587356">
      <w:bodyDiv w:val="1"/>
      <w:marLeft w:val="0"/>
      <w:marRight w:val="0"/>
      <w:marTop w:val="0"/>
      <w:marBottom w:val="0"/>
      <w:divBdr>
        <w:top w:val="none" w:sz="0" w:space="0" w:color="auto"/>
        <w:left w:val="none" w:sz="0" w:space="0" w:color="auto"/>
        <w:bottom w:val="none" w:sz="0" w:space="0" w:color="auto"/>
        <w:right w:val="none" w:sz="0" w:space="0" w:color="auto"/>
      </w:divBdr>
    </w:div>
    <w:div w:id="692921060">
      <w:bodyDiv w:val="1"/>
      <w:marLeft w:val="0"/>
      <w:marRight w:val="0"/>
      <w:marTop w:val="0"/>
      <w:marBottom w:val="0"/>
      <w:divBdr>
        <w:top w:val="none" w:sz="0" w:space="0" w:color="auto"/>
        <w:left w:val="none" w:sz="0" w:space="0" w:color="auto"/>
        <w:bottom w:val="none" w:sz="0" w:space="0" w:color="auto"/>
        <w:right w:val="none" w:sz="0" w:space="0" w:color="auto"/>
      </w:divBdr>
    </w:div>
    <w:div w:id="696544950">
      <w:bodyDiv w:val="1"/>
      <w:marLeft w:val="0"/>
      <w:marRight w:val="0"/>
      <w:marTop w:val="0"/>
      <w:marBottom w:val="0"/>
      <w:divBdr>
        <w:top w:val="none" w:sz="0" w:space="0" w:color="auto"/>
        <w:left w:val="none" w:sz="0" w:space="0" w:color="auto"/>
        <w:bottom w:val="none" w:sz="0" w:space="0" w:color="auto"/>
        <w:right w:val="none" w:sz="0" w:space="0" w:color="auto"/>
      </w:divBdr>
    </w:div>
    <w:div w:id="711921329">
      <w:bodyDiv w:val="1"/>
      <w:marLeft w:val="0"/>
      <w:marRight w:val="0"/>
      <w:marTop w:val="0"/>
      <w:marBottom w:val="0"/>
      <w:divBdr>
        <w:top w:val="none" w:sz="0" w:space="0" w:color="auto"/>
        <w:left w:val="none" w:sz="0" w:space="0" w:color="auto"/>
        <w:bottom w:val="none" w:sz="0" w:space="0" w:color="auto"/>
        <w:right w:val="none" w:sz="0" w:space="0" w:color="auto"/>
      </w:divBdr>
    </w:div>
    <w:div w:id="714043102">
      <w:bodyDiv w:val="1"/>
      <w:marLeft w:val="0"/>
      <w:marRight w:val="0"/>
      <w:marTop w:val="0"/>
      <w:marBottom w:val="0"/>
      <w:divBdr>
        <w:top w:val="none" w:sz="0" w:space="0" w:color="auto"/>
        <w:left w:val="none" w:sz="0" w:space="0" w:color="auto"/>
        <w:bottom w:val="none" w:sz="0" w:space="0" w:color="auto"/>
        <w:right w:val="none" w:sz="0" w:space="0" w:color="auto"/>
      </w:divBdr>
    </w:div>
    <w:div w:id="741290749">
      <w:bodyDiv w:val="1"/>
      <w:marLeft w:val="0"/>
      <w:marRight w:val="0"/>
      <w:marTop w:val="0"/>
      <w:marBottom w:val="0"/>
      <w:divBdr>
        <w:top w:val="none" w:sz="0" w:space="0" w:color="auto"/>
        <w:left w:val="none" w:sz="0" w:space="0" w:color="auto"/>
        <w:bottom w:val="none" w:sz="0" w:space="0" w:color="auto"/>
        <w:right w:val="none" w:sz="0" w:space="0" w:color="auto"/>
      </w:divBdr>
    </w:div>
    <w:div w:id="749011918">
      <w:bodyDiv w:val="1"/>
      <w:marLeft w:val="0"/>
      <w:marRight w:val="0"/>
      <w:marTop w:val="0"/>
      <w:marBottom w:val="0"/>
      <w:divBdr>
        <w:top w:val="none" w:sz="0" w:space="0" w:color="auto"/>
        <w:left w:val="none" w:sz="0" w:space="0" w:color="auto"/>
        <w:bottom w:val="none" w:sz="0" w:space="0" w:color="auto"/>
        <w:right w:val="none" w:sz="0" w:space="0" w:color="auto"/>
      </w:divBdr>
    </w:div>
    <w:div w:id="765809998">
      <w:bodyDiv w:val="1"/>
      <w:marLeft w:val="0"/>
      <w:marRight w:val="0"/>
      <w:marTop w:val="0"/>
      <w:marBottom w:val="0"/>
      <w:divBdr>
        <w:top w:val="none" w:sz="0" w:space="0" w:color="auto"/>
        <w:left w:val="none" w:sz="0" w:space="0" w:color="auto"/>
        <w:bottom w:val="none" w:sz="0" w:space="0" w:color="auto"/>
        <w:right w:val="none" w:sz="0" w:space="0" w:color="auto"/>
      </w:divBdr>
    </w:div>
    <w:div w:id="893125083">
      <w:bodyDiv w:val="1"/>
      <w:marLeft w:val="0"/>
      <w:marRight w:val="0"/>
      <w:marTop w:val="0"/>
      <w:marBottom w:val="0"/>
      <w:divBdr>
        <w:top w:val="none" w:sz="0" w:space="0" w:color="auto"/>
        <w:left w:val="none" w:sz="0" w:space="0" w:color="auto"/>
        <w:bottom w:val="none" w:sz="0" w:space="0" w:color="auto"/>
        <w:right w:val="none" w:sz="0" w:space="0" w:color="auto"/>
      </w:divBdr>
    </w:div>
    <w:div w:id="899367176">
      <w:bodyDiv w:val="1"/>
      <w:marLeft w:val="0"/>
      <w:marRight w:val="0"/>
      <w:marTop w:val="0"/>
      <w:marBottom w:val="0"/>
      <w:divBdr>
        <w:top w:val="none" w:sz="0" w:space="0" w:color="auto"/>
        <w:left w:val="none" w:sz="0" w:space="0" w:color="auto"/>
        <w:bottom w:val="none" w:sz="0" w:space="0" w:color="auto"/>
        <w:right w:val="none" w:sz="0" w:space="0" w:color="auto"/>
      </w:divBdr>
    </w:div>
    <w:div w:id="926111500">
      <w:bodyDiv w:val="1"/>
      <w:marLeft w:val="0"/>
      <w:marRight w:val="0"/>
      <w:marTop w:val="0"/>
      <w:marBottom w:val="0"/>
      <w:divBdr>
        <w:top w:val="none" w:sz="0" w:space="0" w:color="auto"/>
        <w:left w:val="none" w:sz="0" w:space="0" w:color="auto"/>
        <w:bottom w:val="none" w:sz="0" w:space="0" w:color="auto"/>
        <w:right w:val="none" w:sz="0" w:space="0" w:color="auto"/>
      </w:divBdr>
    </w:div>
    <w:div w:id="1036353034">
      <w:bodyDiv w:val="1"/>
      <w:marLeft w:val="0"/>
      <w:marRight w:val="0"/>
      <w:marTop w:val="0"/>
      <w:marBottom w:val="0"/>
      <w:divBdr>
        <w:top w:val="none" w:sz="0" w:space="0" w:color="auto"/>
        <w:left w:val="none" w:sz="0" w:space="0" w:color="auto"/>
        <w:bottom w:val="none" w:sz="0" w:space="0" w:color="auto"/>
        <w:right w:val="none" w:sz="0" w:space="0" w:color="auto"/>
      </w:divBdr>
    </w:div>
    <w:div w:id="1051147133">
      <w:bodyDiv w:val="1"/>
      <w:marLeft w:val="0"/>
      <w:marRight w:val="0"/>
      <w:marTop w:val="0"/>
      <w:marBottom w:val="0"/>
      <w:divBdr>
        <w:top w:val="none" w:sz="0" w:space="0" w:color="auto"/>
        <w:left w:val="none" w:sz="0" w:space="0" w:color="auto"/>
        <w:bottom w:val="none" w:sz="0" w:space="0" w:color="auto"/>
        <w:right w:val="none" w:sz="0" w:space="0" w:color="auto"/>
      </w:divBdr>
    </w:div>
    <w:div w:id="1052269130">
      <w:bodyDiv w:val="1"/>
      <w:marLeft w:val="0"/>
      <w:marRight w:val="0"/>
      <w:marTop w:val="0"/>
      <w:marBottom w:val="0"/>
      <w:divBdr>
        <w:top w:val="none" w:sz="0" w:space="0" w:color="auto"/>
        <w:left w:val="none" w:sz="0" w:space="0" w:color="auto"/>
        <w:bottom w:val="none" w:sz="0" w:space="0" w:color="auto"/>
        <w:right w:val="none" w:sz="0" w:space="0" w:color="auto"/>
      </w:divBdr>
    </w:div>
    <w:div w:id="1088234447">
      <w:bodyDiv w:val="1"/>
      <w:marLeft w:val="0"/>
      <w:marRight w:val="0"/>
      <w:marTop w:val="0"/>
      <w:marBottom w:val="0"/>
      <w:divBdr>
        <w:top w:val="none" w:sz="0" w:space="0" w:color="auto"/>
        <w:left w:val="none" w:sz="0" w:space="0" w:color="auto"/>
        <w:bottom w:val="none" w:sz="0" w:space="0" w:color="auto"/>
        <w:right w:val="none" w:sz="0" w:space="0" w:color="auto"/>
      </w:divBdr>
    </w:div>
    <w:div w:id="1100488180">
      <w:bodyDiv w:val="1"/>
      <w:marLeft w:val="0"/>
      <w:marRight w:val="0"/>
      <w:marTop w:val="0"/>
      <w:marBottom w:val="0"/>
      <w:divBdr>
        <w:top w:val="none" w:sz="0" w:space="0" w:color="auto"/>
        <w:left w:val="none" w:sz="0" w:space="0" w:color="auto"/>
        <w:bottom w:val="none" w:sz="0" w:space="0" w:color="auto"/>
        <w:right w:val="none" w:sz="0" w:space="0" w:color="auto"/>
      </w:divBdr>
    </w:div>
    <w:div w:id="1115098108">
      <w:bodyDiv w:val="1"/>
      <w:marLeft w:val="0"/>
      <w:marRight w:val="0"/>
      <w:marTop w:val="0"/>
      <w:marBottom w:val="0"/>
      <w:divBdr>
        <w:top w:val="none" w:sz="0" w:space="0" w:color="auto"/>
        <w:left w:val="none" w:sz="0" w:space="0" w:color="auto"/>
        <w:bottom w:val="none" w:sz="0" w:space="0" w:color="auto"/>
        <w:right w:val="none" w:sz="0" w:space="0" w:color="auto"/>
      </w:divBdr>
    </w:div>
    <w:div w:id="1257636536">
      <w:bodyDiv w:val="1"/>
      <w:marLeft w:val="0"/>
      <w:marRight w:val="0"/>
      <w:marTop w:val="0"/>
      <w:marBottom w:val="0"/>
      <w:divBdr>
        <w:top w:val="none" w:sz="0" w:space="0" w:color="auto"/>
        <w:left w:val="none" w:sz="0" w:space="0" w:color="auto"/>
        <w:bottom w:val="none" w:sz="0" w:space="0" w:color="auto"/>
        <w:right w:val="none" w:sz="0" w:space="0" w:color="auto"/>
      </w:divBdr>
    </w:div>
    <w:div w:id="1300956411">
      <w:bodyDiv w:val="1"/>
      <w:marLeft w:val="0"/>
      <w:marRight w:val="0"/>
      <w:marTop w:val="0"/>
      <w:marBottom w:val="0"/>
      <w:divBdr>
        <w:top w:val="none" w:sz="0" w:space="0" w:color="auto"/>
        <w:left w:val="none" w:sz="0" w:space="0" w:color="auto"/>
        <w:bottom w:val="none" w:sz="0" w:space="0" w:color="auto"/>
        <w:right w:val="none" w:sz="0" w:space="0" w:color="auto"/>
      </w:divBdr>
    </w:div>
    <w:div w:id="1311397016">
      <w:bodyDiv w:val="1"/>
      <w:marLeft w:val="0"/>
      <w:marRight w:val="0"/>
      <w:marTop w:val="0"/>
      <w:marBottom w:val="0"/>
      <w:divBdr>
        <w:top w:val="none" w:sz="0" w:space="0" w:color="auto"/>
        <w:left w:val="none" w:sz="0" w:space="0" w:color="auto"/>
        <w:bottom w:val="none" w:sz="0" w:space="0" w:color="auto"/>
        <w:right w:val="none" w:sz="0" w:space="0" w:color="auto"/>
      </w:divBdr>
    </w:div>
    <w:div w:id="1394549264">
      <w:bodyDiv w:val="1"/>
      <w:marLeft w:val="0"/>
      <w:marRight w:val="0"/>
      <w:marTop w:val="0"/>
      <w:marBottom w:val="0"/>
      <w:divBdr>
        <w:top w:val="none" w:sz="0" w:space="0" w:color="auto"/>
        <w:left w:val="none" w:sz="0" w:space="0" w:color="auto"/>
        <w:bottom w:val="none" w:sz="0" w:space="0" w:color="auto"/>
        <w:right w:val="none" w:sz="0" w:space="0" w:color="auto"/>
      </w:divBdr>
    </w:div>
    <w:div w:id="1432627654">
      <w:bodyDiv w:val="1"/>
      <w:marLeft w:val="0"/>
      <w:marRight w:val="0"/>
      <w:marTop w:val="0"/>
      <w:marBottom w:val="0"/>
      <w:divBdr>
        <w:top w:val="none" w:sz="0" w:space="0" w:color="auto"/>
        <w:left w:val="none" w:sz="0" w:space="0" w:color="auto"/>
        <w:bottom w:val="none" w:sz="0" w:space="0" w:color="auto"/>
        <w:right w:val="none" w:sz="0" w:space="0" w:color="auto"/>
      </w:divBdr>
    </w:div>
    <w:div w:id="1478494847">
      <w:bodyDiv w:val="1"/>
      <w:marLeft w:val="0"/>
      <w:marRight w:val="0"/>
      <w:marTop w:val="0"/>
      <w:marBottom w:val="0"/>
      <w:divBdr>
        <w:top w:val="none" w:sz="0" w:space="0" w:color="auto"/>
        <w:left w:val="none" w:sz="0" w:space="0" w:color="auto"/>
        <w:bottom w:val="none" w:sz="0" w:space="0" w:color="auto"/>
        <w:right w:val="none" w:sz="0" w:space="0" w:color="auto"/>
      </w:divBdr>
    </w:div>
    <w:div w:id="1545870298">
      <w:bodyDiv w:val="1"/>
      <w:marLeft w:val="0"/>
      <w:marRight w:val="0"/>
      <w:marTop w:val="0"/>
      <w:marBottom w:val="0"/>
      <w:divBdr>
        <w:top w:val="none" w:sz="0" w:space="0" w:color="auto"/>
        <w:left w:val="none" w:sz="0" w:space="0" w:color="auto"/>
        <w:bottom w:val="none" w:sz="0" w:space="0" w:color="auto"/>
        <w:right w:val="none" w:sz="0" w:space="0" w:color="auto"/>
      </w:divBdr>
    </w:div>
    <w:div w:id="1572617564">
      <w:bodyDiv w:val="1"/>
      <w:marLeft w:val="0"/>
      <w:marRight w:val="0"/>
      <w:marTop w:val="0"/>
      <w:marBottom w:val="0"/>
      <w:divBdr>
        <w:top w:val="none" w:sz="0" w:space="0" w:color="auto"/>
        <w:left w:val="none" w:sz="0" w:space="0" w:color="auto"/>
        <w:bottom w:val="none" w:sz="0" w:space="0" w:color="auto"/>
        <w:right w:val="none" w:sz="0" w:space="0" w:color="auto"/>
      </w:divBdr>
    </w:div>
    <w:div w:id="1637762404">
      <w:bodyDiv w:val="1"/>
      <w:marLeft w:val="0"/>
      <w:marRight w:val="0"/>
      <w:marTop w:val="0"/>
      <w:marBottom w:val="0"/>
      <w:divBdr>
        <w:top w:val="none" w:sz="0" w:space="0" w:color="auto"/>
        <w:left w:val="none" w:sz="0" w:space="0" w:color="auto"/>
        <w:bottom w:val="none" w:sz="0" w:space="0" w:color="auto"/>
        <w:right w:val="none" w:sz="0" w:space="0" w:color="auto"/>
      </w:divBdr>
    </w:div>
    <w:div w:id="1648170597">
      <w:bodyDiv w:val="1"/>
      <w:marLeft w:val="0"/>
      <w:marRight w:val="0"/>
      <w:marTop w:val="0"/>
      <w:marBottom w:val="0"/>
      <w:divBdr>
        <w:top w:val="none" w:sz="0" w:space="0" w:color="auto"/>
        <w:left w:val="none" w:sz="0" w:space="0" w:color="auto"/>
        <w:bottom w:val="none" w:sz="0" w:space="0" w:color="auto"/>
        <w:right w:val="none" w:sz="0" w:space="0" w:color="auto"/>
      </w:divBdr>
    </w:div>
    <w:div w:id="1701274251">
      <w:bodyDiv w:val="1"/>
      <w:marLeft w:val="0"/>
      <w:marRight w:val="0"/>
      <w:marTop w:val="0"/>
      <w:marBottom w:val="0"/>
      <w:divBdr>
        <w:top w:val="none" w:sz="0" w:space="0" w:color="auto"/>
        <w:left w:val="none" w:sz="0" w:space="0" w:color="auto"/>
        <w:bottom w:val="none" w:sz="0" w:space="0" w:color="auto"/>
        <w:right w:val="none" w:sz="0" w:space="0" w:color="auto"/>
      </w:divBdr>
    </w:div>
    <w:div w:id="1748915150">
      <w:bodyDiv w:val="1"/>
      <w:marLeft w:val="0"/>
      <w:marRight w:val="0"/>
      <w:marTop w:val="0"/>
      <w:marBottom w:val="0"/>
      <w:divBdr>
        <w:top w:val="none" w:sz="0" w:space="0" w:color="auto"/>
        <w:left w:val="none" w:sz="0" w:space="0" w:color="auto"/>
        <w:bottom w:val="none" w:sz="0" w:space="0" w:color="auto"/>
        <w:right w:val="none" w:sz="0" w:space="0" w:color="auto"/>
      </w:divBdr>
    </w:div>
    <w:div w:id="1778282762">
      <w:bodyDiv w:val="1"/>
      <w:marLeft w:val="0"/>
      <w:marRight w:val="0"/>
      <w:marTop w:val="0"/>
      <w:marBottom w:val="0"/>
      <w:divBdr>
        <w:top w:val="none" w:sz="0" w:space="0" w:color="auto"/>
        <w:left w:val="none" w:sz="0" w:space="0" w:color="auto"/>
        <w:bottom w:val="none" w:sz="0" w:space="0" w:color="auto"/>
        <w:right w:val="none" w:sz="0" w:space="0" w:color="auto"/>
      </w:divBdr>
    </w:div>
    <w:div w:id="1845633898">
      <w:bodyDiv w:val="1"/>
      <w:marLeft w:val="0"/>
      <w:marRight w:val="0"/>
      <w:marTop w:val="0"/>
      <w:marBottom w:val="0"/>
      <w:divBdr>
        <w:top w:val="none" w:sz="0" w:space="0" w:color="auto"/>
        <w:left w:val="none" w:sz="0" w:space="0" w:color="auto"/>
        <w:bottom w:val="none" w:sz="0" w:space="0" w:color="auto"/>
        <w:right w:val="none" w:sz="0" w:space="0" w:color="auto"/>
      </w:divBdr>
    </w:div>
    <w:div w:id="1891377541">
      <w:bodyDiv w:val="1"/>
      <w:marLeft w:val="0"/>
      <w:marRight w:val="0"/>
      <w:marTop w:val="0"/>
      <w:marBottom w:val="0"/>
      <w:divBdr>
        <w:top w:val="none" w:sz="0" w:space="0" w:color="auto"/>
        <w:left w:val="none" w:sz="0" w:space="0" w:color="auto"/>
        <w:bottom w:val="none" w:sz="0" w:space="0" w:color="auto"/>
        <w:right w:val="none" w:sz="0" w:space="0" w:color="auto"/>
      </w:divBdr>
    </w:div>
    <w:div w:id="1891502495">
      <w:bodyDiv w:val="1"/>
      <w:marLeft w:val="0"/>
      <w:marRight w:val="0"/>
      <w:marTop w:val="0"/>
      <w:marBottom w:val="0"/>
      <w:divBdr>
        <w:top w:val="none" w:sz="0" w:space="0" w:color="auto"/>
        <w:left w:val="none" w:sz="0" w:space="0" w:color="auto"/>
        <w:bottom w:val="none" w:sz="0" w:space="0" w:color="auto"/>
        <w:right w:val="none" w:sz="0" w:space="0" w:color="auto"/>
      </w:divBdr>
    </w:div>
    <w:div w:id="1900480412">
      <w:bodyDiv w:val="1"/>
      <w:marLeft w:val="0"/>
      <w:marRight w:val="0"/>
      <w:marTop w:val="0"/>
      <w:marBottom w:val="0"/>
      <w:divBdr>
        <w:top w:val="none" w:sz="0" w:space="0" w:color="auto"/>
        <w:left w:val="none" w:sz="0" w:space="0" w:color="auto"/>
        <w:bottom w:val="none" w:sz="0" w:space="0" w:color="auto"/>
        <w:right w:val="none" w:sz="0" w:space="0" w:color="auto"/>
      </w:divBdr>
    </w:div>
    <w:div w:id="1930498367">
      <w:bodyDiv w:val="1"/>
      <w:marLeft w:val="0"/>
      <w:marRight w:val="0"/>
      <w:marTop w:val="0"/>
      <w:marBottom w:val="0"/>
      <w:divBdr>
        <w:top w:val="none" w:sz="0" w:space="0" w:color="auto"/>
        <w:left w:val="none" w:sz="0" w:space="0" w:color="auto"/>
        <w:bottom w:val="none" w:sz="0" w:space="0" w:color="auto"/>
        <w:right w:val="none" w:sz="0" w:space="0" w:color="auto"/>
      </w:divBdr>
    </w:div>
    <w:div w:id="1968193006">
      <w:bodyDiv w:val="1"/>
      <w:marLeft w:val="0"/>
      <w:marRight w:val="0"/>
      <w:marTop w:val="0"/>
      <w:marBottom w:val="0"/>
      <w:divBdr>
        <w:top w:val="none" w:sz="0" w:space="0" w:color="auto"/>
        <w:left w:val="none" w:sz="0" w:space="0" w:color="auto"/>
        <w:bottom w:val="none" w:sz="0" w:space="0" w:color="auto"/>
        <w:right w:val="none" w:sz="0" w:space="0" w:color="auto"/>
      </w:divBdr>
    </w:div>
    <w:div w:id="2042633685">
      <w:bodyDiv w:val="1"/>
      <w:marLeft w:val="0"/>
      <w:marRight w:val="0"/>
      <w:marTop w:val="0"/>
      <w:marBottom w:val="0"/>
      <w:divBdr>
        <w:top w:val="none" w:sz="0" w:space="0" w:color="auto"/>
        <w:left w:val="none" w:sz="0" w:space="0" w:color="auto"/>
        <w:bottom w:val="none" w:sz="0" w:space="0" w:color="auto"/>
        <w:right w:val="none" w:sz="0" w:space="0" w:color="auto"/>
      </w:divBdr>
    </w:div>
    <w:div w:id="2069768789">
      <w:bodyDiv w:val="1"/>
      <w:marLeft w:val="0"/>
      <w:marRight w:val="0"/>
      <w:marTop w:val="0"/>
      <w:marBottom w:val="0"/>
      <w:divBdr>
        <w:top w:val="none" w:sz="0" w:space="0" w:color="auto"/>
        <w:left w:val="none" w:sz="0" w:space="0" w:color="auto"/>
        <w:bottom w:val="none" w:sz="0" w:space="0" w:color="auto"/>
        <w:right w:val="none" w:sz="0" w:space="0" w:color="auto"/>
      </w:divBdr>
    </w:div>
    <w:div w:id="21065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p.malopolska.pl/umwadowice,m,469937,2026.html" TargetMode="External"/><Relationship Id="rId18" Type="http://schemas.openxmlformats.org/officeDocument/2006/relationships/hyperlink" Target="mailto:tmzyk@wadowice.pl" TargetMode="External"/><Relationship Id="rId26" Type="http://schemas.openxmlformats.org/officeDocument/2006/relationships/hyperlink" Target="mailto:iod@wadowice.pl"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ezamowienia.gov.pl/mp-client/search/list/ocds-148610-afb9e086-3845-43b9-a712-55feaef1b57a" TargetMode="External"/><Relationship Id="rId17" Type="http://schemas.openxmlformats.org/officeDocument/2006/relationships/hyperlink" Target="mailto:asikora@wadowice.pl" TargetMode="External"/><Relationship Id="rId25" Type="http://schemas.openxmlformats.org/officeDocument/2006/relationships/hyperlink" Target="mailto:um@wadowice.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mp-client/search/list/ocds-148610-afb9e086-3845-43b9-a712-55feaef1b57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wadowice@wadowice.pl" TargetMode="External"/><Relationship Id="rId24" Type="http://schemas.openxmlformats.org/officeDocument/2006/relationships/hyperlink" Target="https://media.ezamowienia.gov.pl/pod/2021/10/Komunikacja-w-postepowaniu-5.1.pdf" TargetMode="External"/><Relationship Id="rId5" Type="http://schemas.openxmlformats.org/officeDocument/2006/relationships/webSettings" Target="webSettings.xml"/><Relationship Id="rId15" Type="http://schemas.openxmlformats.org/officeDocument/2006/relationships/hyperlink" Target="https://wadowicki.webewid.pl/e-uslugi/portal-mapowy" TargetMode="External"/><Relationship Id="rId23" Type="http://schemas.openxmlformats.org/officeDocument/2006/relationships/hyperlink" Target="mailto:zamowienia@wadowice.pl" TargetMode="External"/><Relationship Id="rId28" Type="http://schemas.openxmlformats.org/officeDocument/2006/relationships/footer" Target="footer1.xml"/><Relationship Id="rId10" Type="http://schemas.openxmlformats.org/officeDocument/2006/relationships/hyperlink" Target="http://bip.malopolska.pl/umwadowice" TargetMode="External"/><Relationship Id="rId19" Type="http://schemas.openxmlformats.org/officeDocument/2006/relationships/hyperlink" Target="https://ezamowienia.gov.pl/mp-client/search/list/ocds-148610-afb9e086-3845-43b9-a712-55feaef1b57a" TargetMode="External"/><Relationship Id="rId4" Type="http://schemas.openxmlformats.org/officeDocument/2006/relationships/settings" Target="settings.xml"/><Relationship Id="rId9" Type="http://schemas.openxmlformats.org/officeDocument/2006/relationships/hyperlink" Target="http://www.wadowice.pl" TargetMode="External"/><Relationship Id="rId14" Type="http://schemas.openxmlformats.org/officeDocument/2006/relationships/hyperlink" Target="https://wadowice.lp-portal.pl" TargetMode="External"/><Relationship Id="rId22" Type="http://schemas.openxmlformats.org/officeDocument/2006/relationships/hyperlink" Target="https://ezamowienia.gov.pl"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DBF2D-62E5-4096-A37C-C93B5286A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28</Pages>
  <Words>8219</Words>
  <Characters>49316</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57421</CharactersWithSpaces>
  <SharedDoc>false</SharedDoc>
  <HLinks>
    <vt:vector size="48" baseType="variant">
      <vt:variant>
        <vt:i4>4325484</vt:i4>
      </vt:variant>
      <vt:variant>
        <vt:i4>51</vt:i4>
      </vt:variant>
      <vt:variant>
        <vt:i4>0</vt:i4>
      </vt:variant>
      <vt:variant>
        <vt:i4>5</vt:i4>
      </vt:variant>
      <vt:variant>
        <vt:lpwstr>mailto:tmzyk@wadowice.pl</vt:lpwstr>
      </vt:variant>
      <vt:variant>
        <vt:lpwstr/>
      </vt:variant>
      <vt:variant>
        <vt:i4>3080220</vt:i4>
      </vt:variant>
      <vt:variant>
        <vt:i4>48</vt:i4>
      </vt:variant>
      <vt:variant>
        <vt:i4>0</vt:i4>
      </vt:variant>
      <vt:variant>
        <vt:i4>5</vt:i4>
      </vt:variant>
      <vt:variant>
        <vt:lpwstr>mailto:jgryga@wadowice.pl</vt:lpwstr>
      </vt:variant>
      <vt:variant>
        <vt:lpwstr/>
      </vt:variant>
      <vt:variant>
        <vt:i4>2752535</vt:i4>
      </vt:variant>
      <vt:variant>
        <vt:i4>15</vt:i4>
      </vt:variant>
      <vt:variant>
        <vt:i4>0</vt:i4>
      </vt:variant>
      <vt:variant>
        <vt:i4>5</vt:i4>
      </vt:variant>
      <vt:variant>
        <vt:lpwstr>mailto:iod@wadowice.pl</vt:lpwstr>
      </vt:variant>
      <vt:variant>
        <vt:lpwstr/>
      </vt:variant>
      <vt:variant>
        <vt:i4>2424846</vt:i4>
      </vt:variant>
      <vt:variant>
        <vt:i4>12</vt:i4>
      </vt:variant>
      <vt:variant>
        <vt:i4>0</vt:i4>
      </vt:variant>
      <vt:variant>
        <vt:i4>5</vt:i4>
      </vt:variant>
      <vt:variant>
        <vt:lpwstr>mailto:um@wadowice.pl</vt:lpwstr>
      </vt:variant>
      <vt:variant>
        <vt:lpwstr/>
      </vt:variant>
      <vt:variant>
        <vt:i4>4456557</vt:i4>
      </vt:variant>
      <vt:variant>
        <vt:i4>9</vt:i4>
      </vt:variant>
      <vt:variant>
        <vt:i4>0</vt:i4>
      </vt:variant>
      <vt:variant>
        <vt:i4>5</vt:i4>
      </vt:variant>
      <vt:variant>
        <vt:lpwstr>mailto:mgora@wadowice.pl</vt:lpwstr>
      </vt:variant>
      <vt:variant>
        <vt:lpwstr/>
      </vt:variant>
      <vt:variant>
        <vt:i4>2228236</vt:i4>
      </vt:variant>
      <vt:variant>
        <vt:i4>6</vt:i4>
      </vt:variant>
      <vt:variant>
        <vt:i4>0</vt:i4>
      </vt:variant>
      <vt:variant>
        <vt:i4>5</vt:i4>
      </vt:variant>
      <vt:variant>
        <vt:lpwstr>mailto:umwadowice@wadowice.pl</vt:lpwstr>
      </vt:variant>
      <vt:variant>
        <vt:lpwstr/>
      </vt:variant>
      <vt:variant>
        <vt:i4>8323176</vt:i4>
      </vt:variant>
      <vt:variant>
        <vt:i4>3</vt:i4>
      </vt:variant>
      <vt:variant>
        <vt:i4>0</vt:i4>
      </vt:variant>
      <vt:variant>
        <vt:i4>5</vt:i4>
      </vt:variant>
      <vt:variant>
        <vt:lpwstr>http://bip.malopolska.pl/umwadowice</vt:lpwstr>
      </vt:variant>
      <vt:variant>
        <vt:lpwstr/>
      </vt:variant>
      <vt:variant>
        <vt:i4>7208994</vt:i4>
      </vt:variant>
      <vt:variant>
        <vt:i4>0</vt:i4>
      </vt:variant>
      <vt:variant>
        <vt:i4>0</vt:i4>
      </vt:variant>
      <vt:variant>
        <vt:i4>5</vt:i4>
      </vt:variant>
      <vt:variant>
        <vt:lpwstr>http://www.wadowice.pl/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Marta Iwaszko</cp:lastModifiedBy>
  <cp:revision>44</cp:revision>
  <cp:lastPrinted>2026-04-14T08:21:00Z</cp:lastPrinted>
  <dcterms:created xsi:type="dcterms:W3CDTF">2026-04-20T06:20:00Z</dcterms:created>
  <dcterms:modified xsi:type="dcterms:W3CDTF">2026-08-04T08:38:00Z</dcterms:modified>
</cp:coreProperties>
</file>