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4AC68" w14:textId="1EBC30C7" w:rsid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1. Czy przez określenie „miejsce schronienia U1” Zamawiający rozumie budowlę ochronną –ukrycie kategorii U1, projektowaną zgodnie z aktualnie obowiązującymi przepisami</w:t>
      </w:r>
      <w:r>
        <w:rPr>
          <w:rFonts w:ascii="Arial Narrow" w:hAnsi="Arial Narrow"/>
          <w:b/>
          <w:bCs/>
        </w:rPr>
        <w:t xml:space="preserve"> </w:t>
      </w:r>
      <w:r w:rsidRPr="00954FA2">
        <w:rPr>
          <w:rFonts w:ascii="Arial Narrow" w:hAnsi="Arial Narrow"/>
          <w:b/>
          <w:bCs/>
        </w:rPr>
        <w:t>dotyczącymi obiektów zbiorowej ochrony i budowli ochronnych?</w:t>
      </w:r>
    </w:p>
    <w:p w14:paraId="78F578A1" w14:textId="6745ADBF" w:rsidR="00954FA2" w:rsidRPr="00954FA2" w:rsidRDefault="00954FA2" w:rsidP="00954FA2">
      <w:pPr>
        <w:rPr>
          <w:rFonts w:ascii="Arial Narrow" w:hAnsi="Arial Narrow"/>
          <w:b/>
          <w:bCs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>Odpowiedź : TAK</w:t>
      </w:r>
    </w:p>
    <w:p w14:paraId="16BF253F" w14:textId="39C1887C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2. Czy Zamawiający wymaga zaprojektowania ukrycia kategorii U1, czy też zamiarem</w:t>
      </w:r>
      <w:r>
        <w:rPr>
          <w:rFonts w:ascii="Arial Narrow" w:hAnsi="Arial Narrow"/>
          <w:b/>
          <w:bCs/>
        </w:rPr>
        <w:t xml:space="preserve"> </w:t>
      </w:r>
      <w:r w:rsidRPr="00954FA2">
        <w:rPr>
          <w:rFonts w:ascii="Arial Narrow" w:hAnsi="Arial Narrow"/>
          <w:b/>
          <w:bCs/>
        </w:rPr>
        <w:t>Zamawiającego jest jedynie przystosowanie garażu podziemnego do funkcji miejsca</w:t>
      </w:r>
      <w:r>
        <w:rPr>
          <w:rFonts w:ascii="Arial Narrow" w:hAnsi="Arial Narrow"/>
          <w:b/>
          <w:bCs/>
        </w:rPr>
        <w:t xml:space="preserve"> </w:t>
      </w:r>
      <w:r w:rsidRPr="00954FA2">
        <w:rPr>
          <w:rFonts w:ascii="Arial Narrow" w:hAnsi="Arial Narrow"/>
          <w:b/>
          <w:bCs/>
        </w:rPr>
        <w:t>doraźnego schronienia (MDS)?</w:t>
      </w:r>
    </w:p>
    <w:p w14:paraId="3E04AADE" w14:textId="77777777" w:rsidR="00954FA2" w:rsidRPr="00954FA2" w:rsidRDefault="00954FA2" w:rsidP="00954FA2">
      <w:pPr>
        <w:rPr>
          <w:rFonts w:ascii="Arial Narrow" w:hAnsi="Arial Narrow"/>
        </w:rPr>
      </w:pPr>
      <w:r w:rsidRPr="00954FA2">
        <w:rPr>
          <w:rFonts w:ascii="Arial Narrow" w:hAnsi="Arial Narrow"/>
        </w:rPr>
        <w:t>Prosimy o jednoznaczne wskazanie wymaganej klasy i rodzaju obiektu ochronnego, ponieważ</w:t>
      </w:r>
    </w:p>
    <w:p w14:paraId="541BDD57" w14:textId="77777777" w:rsidR="00954FA2" w:rsidRPr="00954FA2" w:rsidRDefault="00954FA2" w:rsidP="00954FA2">
      <w:pPr>
        <w:rPr>
          <w:rFonts w:ascii="Arial Narrow" w:hAnsi="Arial Narrow"/>
        </w:rPr>
      </w:pPr>
      <w:r w:rsidRPr="00954FA2">
        <w:rPr>
          <w:rFonts w:ascii="Arial Narrow" w:hAnsi="Arial Narrow"/>
        </w:rPr>
        <w:t>zakres rozwiązań konstrukcyjnych, instalacyjnych oraz koszt dokumentacji projektowej dla ukrycia</w:t>
      </w:r>
    </w:p>
    <w:p w14:paraId="4C073283" w14:textId="77777777" w:rsidR="00954FA2" w:rsidRDefault="00954FA2" w:rsidP="00954FA2">
      <w:pPr>
        <w:rPr>
          <w:rFonts w:ascii="Arial Narrow" w:hAnsi="Arial Narrow"/>
        </w:rPr>
      </w:pPr>
      <w:r w:rsidRPr="00954FA2">
        <w:rPr>
          <w:rFonts w:ascii="Arial Narrow" w:hAnsi="Arial Narrow"/>
        </w:rPr>
        <w:t>U1 i MDS jest istotnie różny.</w:t>
      </w:r>
    </w:p>
    <w:p w14:paraId="5118E1D8" w14:textId="64107AD8" w:rsidR="00954FA2" w:rsidRPr="00954FA2" w:rsidRDefault="00954FA2" w:rsidP="00954FA2">
      <w:pPr>
        <w:rPr>
          <w:rFonts w:ascii="Arial Narrow" w:hAnsi="Arial Narrow"/>
          <w:b/>
          <w:bCs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 xml:space="preserve">Odpowiedź : </w:t>
      </w:r>
      <w:r w:rsidRPr="00E55E49">
        <w:rPr>
          <w:rFonts w:ascii="Arial Narrow" w:hAnsi="Arial Narrow"/>
          <w:b/>
          <w:bCs/>
          <w:color w:val="EE0000"/>
        </w:rPr>
        <w:t>Ukrycie kategorii U1</w:t>
      </w:r>
    </w:p>
    <w:p w14:paraId="4B29B89C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3. W przypadku potwierdzenia konieczności zaprojektowania ukrycia kategorii U1 prosimy o</w:t>
      </w:r>
    </w:p>
    <w:p w14:paraId="1A9C1D87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wskazanie wymaganej liczby osób, dla których należy przewidzieć miejsca ochronne.</w:t>
      </w:r>
    </w:p>
    <w:p w14:paraId="72258A3F" w14:textId="77777777" w:rsidR="00954FA2" w:rsidRPr="00954FA2" w:rsidRDefault="00954FA2" w:rsidP="00954FA2">
      <w:pPr>
        <w:rPr>
          <w:rFonts w:ascii="Arial Narrow" w:hAnsi="Arial Narrow"/>
        </w:rPr>
      </w:pPr>
      <w:r w:rsidRPr="00954FA2">
        <w:rPr>
          <w:rFonts w:ascii="Arial Narrow" w:hAnsi="Arial Narrow"/>
        </w:rPr>
        <w:t>W szczególności prosimy o wskazanie, czy liczba miejsc powinna odpowiadać:</w:t>
      </w:r>
    </w:p>
    <w:p w14:paraId="25359AA9" w14:textId="77777777" w:rsidR="00954FA2" w:rsidRPr="00954FA2" w:rsidRDefault="00954FA2" w:rsidP="00954FA2">
      <w:pPr>
        <w:rPr>
          <w:rFonts w:ascii="Arial Narrow" w:hAnsi="Arial Narrow"/>
        </w:rPr>
      </w:pPr>
      <w:r w:rsidRPr="00954FA2">
        <w:rPr>
          <w:rFonts w:ascii="Arial Narrow" w:hAnsi="Arial Narrow"/>
        </w:rPr>
        <w:t>• przewidywanej liczbie mieszkańców całego projektowanego budynku,</w:t>
      </w:r>
    </w:p>
    <w:p w14:paraId="147AFDF8" w14:textId="77777777" w:rsidR="00954FA2" w:rsidRPr="00954FA2" w:rsidRDefault="00954FA2" w:rsidP="00954FA2">
      <w:pPr>
        <w:rPr>
          <w:rFonts w:ascii="Arial Narrow" w:hAnsi="Arial Narrow"/>
        </w:rPr>
      </w:pPr>
      <w:r w:rsidRPr="00954FA2">
        <w:rPr>
          <w:rFonts w:ascii="Arial Narrow" w:hAnsi="Arial Narrow"/>
        </w:rPr>
        <w:t>• liczbie lokali mieszkalnych,</w:t>
      </w:r>
    </w:p>
    <w:p w14:paraId="4D6DCBE4" w14:textId="77777777" w:rsidR="00954FA2" w:rsidRPr="00954FA2" w:rsidRDefault="00954FA2" w:rsidP="00954FA2">
      <w:pPr>
        <w:rPr>
          <w:rFonts w:ascii="Arial Narrow" w:hAnsi="Arial Narrow"/>
        </w:rPr>
      </w:pPr>
      <w:r w:rsidRPr="00954FA2">
        <w:rPr>
          <w:rFonts w:ascii="Arial Narrow" w:hAnsi="Arial Narrow"/>
        </w:rPr>
        <w:t>• liczbie stanowisk postojowych,</w:t>
      </w:r>
    </w:p>
    <w:p w14:paraId="0833B788" w14:textId="77777777" w:rsidR="00954FA2" w:rsidRDefault="00954FA2" w:rsidP="00954FA2">
      <w:pPr>
        <w:rPr>
          <w:rFonts w:ascii="Arial Narrow" w:hAnsi="Arial Narrow"/>
        </w:rPr>
      </w:pPr>
      <w:r w:rsidRPr="00954FA2">
        <w:rPr>
          <w:rFonts w:ascii="Arial Narrow" w:hAnsi="Arial Narrow"/>
        </w:rPr>
        <w:t>• czy innej liczbie określonej przez Zamawiającego.</w:t>
      </w:r>
    </w:p>
    <w:p w14:paraId="5C97DADF" w14:textId="77777777" w:rsidR="00954FA2" w:rsidRPr="00E55E49" w:rsidRDefault="00954FA2" w:rsidP="00954FA2">
      <w:pPr>
        <w:rPr>
          <w:rFonts w:ascii="Arial Narrow" w:hAnsi="Arial Narrow"/>
          <w:b/>
          <w:bCs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>Odpowiedź :</w:t>
      </w:r>
      <w:r w:rsidRPr="00E55E49">
        <w:rPr>
          <w:rFonts w:ascii="Arial Narrow" w:hAnsi="Arial Narrow"/>
          <w:b/>
          <w:bCs/>
          <w:color w:val="EE0000"/>
        </w:rPr>
        <w:t xml:space="preserve"> </w:t>
      </w:r>
    </w:p>
    <w:p w14:paraId="3E951E2F" w14:textId="30ACB387" w:rsidR="00954FA2" w:rsidRPr="00E55E49" w:rsidRDefault="00954FA2" w:rsidP="00954FA2">
      <w:pPr>
        <w:pStyle w:val="Akapitzlist"/>
        <w:numPr>
          <w:ilvl w:val="0"/>
          <w:numId w:val="1"/>
        </w:numPr>
        <w:rPr>
          <w:rFonts w:ascii="Arial Narrow" w:hAnsi="Arial Narrow"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>powierzchnia zabudowy część podziemna ok 3.600m2</w:t>
      </w:r>
    </w:p>
    <w:p w14:paraId="21B9F7FE" w14:textId="4A6D4453" w:rsidR="00954FA2" w:rsidRPr="00E55E49" w:rsidRDefault="00954FA2" w:rsidP="00954FA2">
      <w:pPr>
        <w:pStyle w:val="Akapitzlist"/>
        <w:numPr>
          <w:ilvl w:val="0"/>
          <w:numId w:val="1"/>
        </w:numPr>
        <w:rPr>
          <w:rFonts w:ascii="Arial Narrow" w:hAnsi="Arial Narrow"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>powierzchnia użytkowa ok 3.060m2 (jedna kondygnacja podziemna)</w:t>
      </w:r>
    </w:p>
    <w:p w14:paraId="0A95D231" w14:textId="04636E41" w:rsidR="00954FA2" w:rsidRPr="00E55E49" w:rsidRDefault="00954FA2" w:rsidP="00954FA2">
      <w:pPr>
        <w:pStyle w:val="Akapitzlist"/>
        <w:numPr>
          <w:ilvl w:val="0"/>
          <w:numId w:val="1"/>
        </w:numPr>
        <w:rPr>
          <w:rFonts w:ascii="Arial Narrow" w:hAnsi="Arial Narrow"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 xml:space="preserve">kubatura ok 10.710m3 </w:t>
      </w:r>
    </w:p>
    <w:p w14:paraId="305F1065" w14:textId="6B62DF6B" w:rsidR="00954FA2" w:rsidRPr="00923519" w:rsidRDefault="00954FA2" w:rsidP="00954FA2">
      <w:pPr>
        <w:pStyle w:val="Akapitzlist"/>
        <w:numPr>
          <w:ilvl w:val="0"/>
          <w:numId w:val="1"/>
        </w:numPr>
        <w:rPr>
          <w:rFonts w:ascii="Arial Narrow" w:hAnsi="Arial Narrow"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>sz</w:t>
      </w:r>
      <w:r w:rsidR="00923519">
        <w:rPr>
          <w:rFonts w:ascii="Arial Narrow" w:hAnsi="Arial Narrow"/>
          <w:b/>
          <w:bCs/>
          <w:color w:val="EE0000"/>
        </w:rPr>
        <w:t>a</w:t>
      </w:r>
      <w:r w:rsidRPr="00E55E49">
        <w:rPr>
          <w:rFonts w:ascii="Arial Narrow" w:hAnsi="Arial Narrow"/>
          <w:b/>
          <w:bCs/>
          <w:color w:val="EE0000"/>
        </w:rPr>
        <w:t>cunkowa wysokoś</w:t>
      </w:r>
      <w:r w:rsidR="00923519">
        <w:rPr>
          <w:rFonts w:ascii="Arial Narrow" w:hAnsi="Arial Narrow"/>
          <w:b/>
          <w:bCs/>
          <w:color w:val="EE0000"/>
        </w:rPr>
        <w:t>ć</w:t>
      </w:r>
      <w:r w:rsidRPr="00E55E49">
        <w:rPr>
          <w:rFonts w:ascii="Arial Narrow" w:hAnsi="Arial Narrow"/>
          <w:b/>
          <w:bCs/>
          <w:color w:val="EE0000"/>
        </w:rPr>
        <w:t xml:space="preserve"> kondygnacji na poziomie 3,5m</w:t>
      </w:r>
    </w:p>
    <w:p w14:paraId="44BF213B" w14:textId="69248E73" w:rsidR="00923519" w:rsidRPr="00E55E49" w:rsidRDefault="00923519" w:rsidP="00954FA2">
      <w:pPr>
        <w:pStyle w:val="Akapitzlist"/>
        <w:numPr>
          <w:ilvl w:val="0"/>
          <w:numId w:val="1"/>
        </w:numPr>
        <w:rPr>
          <w:rFonts w:ascii="Arial Narrow" w:hAnsi="Arial Narrow"/>
          <w:color w:val="EE0000"/>
        </w:rPr>
      </w:pPr>
      <w:r>
        <w:rPr>
          <w:rFonts w:ascii="Arial Narrow" w:hAnsi="Arial Narrow"/>
          <w:b/>
          <w:bCs/>
          <w:color w:val="EE0000"/>
        </w:rPr>
        <w:t>przyjęty wskaźnik 1m2 na osobę</w:t>
      </w:r>
    </w:p>
    <w:p w14:paraId="43149DBE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4. Czy funkcję ukrycia U1 ma pełnić cały garaż podziemny, czy Zamawiający dopuszcza</w:t>
      </w:r>
    </w:p>
    <w:p w14:paraId="08F46ADA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wydzielenie w ramach kondygnacji podziemnej odpowiedniej strefy ochronnej przeznaczonej</w:t>
      </w:r>
    </w:p>
    <w:p w14:paraId="23B3E518" w14:textId="77777777" w:rsid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do pełnienia funkcji ukrycia U1?</w:t>
      </w:r>
    </w:p>
    <w:p w14:paraId="30985662" w14:textId="3E3618A3" w:rsidR="00E55E49" w:rsidRPr="00954FA2" w:rsidRDefault="00E55E49" w:rsidP="00954FA2">
      <w:pPr>
        <w:rPr>
          <w:rFonts w:ascii="Arial Narrow" w:hAnsi="Arial Narrow"/>
          <w:b/>
          <w:bCs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 xml:space="preserve">Odpowiedź : </w:t>
      </w:r>
      <w:r w:rsidRPr="00E55E49">
        <w:rPr>
          <w:rFonts w:ascii="Arial Narrow" w:hAnsi="Arial Narrow"/>
          <w:b/>
          <w:bCs/>
          <w:color w:val="EE0000"/>
        </w:rPr>
        <w:t>funkcję U1 ma pełnić cały garaż podziemny</w:t>
      </w:r>
    </w:p>
    <w:p w14:paraId="47689087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5. Jeżeli dopuszczalne jest wydzielenie części garażu jako strefy ochronnej U1, prosimy o</w:t>
      </w:r>
    </w:p>
    <w:p w14:paraId="117D5779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podanie minimalnej wymaganej powierzchni lub liczby osób, dla których strefa ta powinna</w:t>
      </w:r>
    </w:p>
    <w:p w14:paraId="10917AED" w14:textId="77777777" w:rsid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zostać zaprojektowana.</w:t>
      </w:r>
    </w:p>
    <w:p w14:paraId="1728A755" w14:textId="2805DBBA" w:rsidR="00DC5570" w:rsidRPr="00954FA2" w:rsidRDefault="00DC5570" w:rsidP="00DC5570">
      <w:pPr>
        <w:rPr>
          <w:rFonts w:ascii="Arial Narrow" w:hAnsi="Arial Narrow"/>
          <w:b/>
          <w:bCs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 xml:space="preserve">Odpowiedź : </w:t>
      </w:r>
      <w:r>
        <w:rPr>
          <w:rFonts w:ascii="Arial Narrow" w:hAnsi="Arial Narrow"/>
          <w:b/>
          <w:bCs/>
          <w:color w:val="EE0000"/>
        </w:rPr>
        <w:t>NIE</w:t>
      </w:r>
    </w:p>
    <w:p w14:paraId="663180DD" w14:textId="77777777" w:rsidR="00DC5570" w:rsidRPr="00954FA2" w:rsidRDefault="00DC5570" w:rsidP="00954FA2">
      <w:pPr>
        <w:rPr>
          <w:rFonts w:ascii="Arial Narrow" w:hAnsi="Arial Narrow"/>
          <w:b/>
          <w:bCs/>
        </w:rPr>
      </w:pPr>
    </w:p>
    <w:p w14:paraId="382591E4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6. Czy Zamawiający posiada opracowane szczegółowe założenia, wytyczne, ekspertyzę,</w:t>
      </w:r>
    </w:p>
    <w:p w14:paraId="145AAFB9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program funkcjonalny lub inne materiały określające wymagania dla części ochronnej U1?</w:t>
      </w:r>
    </w:p>
    <w:p w14:paraId="76140227" w14:textId="77777777" w:rsidR="00954FA2" w:rsidRDefault="00954FA2" w:rsidP="00954FA2">
      <w:pPr>
        <w:rPr>
          <w:rFonts w:ascii="Arial Narrow" w:hAnsi="Arial Narrow"/>
        </w:rPr>
      </w:pPr>
      <w:r w:rsidRPr="00954FA2">
        <w:rPr>
          <w:rFonts w:ascii="Arial Narrow" w:hAnsi="Arial Narrow"/>
        </w:rPr>
        <w:t>Jeżeli takie dokumenty istnieją, prosimy o ich udostępnienie wszystkim Wykonawcom.</w:t>
      </w:r>
    </w:p>
    <w:p w14:paraId="27CB3FA6" w14:textId="254CBB61" w:rsidR="00DC5570" w:rsidRPr="00954FA2" w:rsidRDefault="00DC5570" w:rsidP="00954FA2">
      <w:pPr>
        <w:rPr>
          <w:rFonts w:ascii="Arial Narrow" w:hAnsi="Arial Narrow"/>
          <w:b/>
          <w:bCs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 xml:space="preserve">Odpowiedź : </w:t>
      </w:r>
      <w:r>
        <w:rPr>
          <w:rFonts w:ascii="Arial Narrow" w:hAnsi="Arial Narrow"/>
          <w:b/>
          <w:bCs/>
          <w:color w:val="EE0000"/>
        </w:rPr>
        <w:t>NIE</w:t>
      </w:r>
    </w:p>
    <w:p w14:paraId="78A389FA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7. Czy zakres zamówienia obejmuje wykonanie wszystkich dodatkowych opracowań, analiz,</w:t>
      </w:r>
    </w:p>
    <w:p w14:paraId="34F126BE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obliczeń, uzgodnień i dokumentacji specjalistycznej wymaganych dla zaprojektowania</w:t>
      </w:r>
    </w:p>
    <w:p w14:paraId="226828A8" w14:textId="77777777" w:rsid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ukrycia kategorii U1 oraz uzyskania wymaganych opinii, uzgodnień i decyzji?</w:t>
      </w:r>
    </w:p>
    <w:p w14:paraId="75E65EC2" w14:textId="1C94B77E" w:rsidR="00DC5570" w:rsidRPr="00954FA2" w:rsidRDefault="00DC5570" w:rsidP="00954FA2">
      <w:pPr>
        <w:rPr>
          <w:rFonts w:ascii="Arial Narrow" w:hAnsi="Arial Narrow"/>
          <w:b/>
          <w:bCs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 xml:space="preserve">Odpowiedź : </w:t>
      </w:r>
      <w:r>
        <w:rPr>
          <w:rFonts w:ascii="Arial Narrow" w:hAnsi="Arial Narrow"/>
          <w:b/>
          <w:bCs/>
          <w:color w:val="EE0000"/>
        </w:rPr>
        <w:t>TAK</w:t>
      </w:r>
    </w:p>
    <w:p w14:paraId="10EC8283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8. Czy po stronie Wykonawcy znajduje się obowiązek zapewnienia projektanta lub specjalisty</w:t>
      </w:r>
    </w:p>
    <w:p w14:paraId="5C578805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posiadającego szczególne kwalifikacje lub doświadczenie w zakresie projektowania budowli</w:t>
      </w:r>
    </w:p>
    <w:p w14:paraId="250A1D02" w14:textId="77777777" w:rsid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ochronnych, poza personelem wskazanym w warunkach udziału w postępowaniu?</w:t>
      </w:r>
    </w:p>
    <w:p w14:paraId="0A2E8240" w14:textId="12A7B1A9" w:rsidR="00DC5570" w:rsidRPr="00954FA2" w:rsidRDefault="00DC5570" w:rsidP="00954FA2">
      <w:pPr>
        <w:rPr>
          <w:rFonts w:ascii="Arial Narrow" w:hAnsi="Arial Narrow"/>
          <w:b/>
          <w:bCs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 xml:space="preserve">Odpowiedź : </w:t>
      </w:r>
      <w:r>
        <w:rPr>
          <w:rFonts w:ascii="Arial Narrow" w:hAnsi="Arial Narrow"/>
          <w:b/>
          <w:bCs/>
          <w:color w:val="EE0000"/>
        </w:rPr>
        <w:t>TAK</w:t>
      </w:r>
    </w:p>
    <w:p w14:paraId="10078C81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9. Prosimy również o potwierdzenie, czy wycena ofertowa powinna obejmować pełny zakres</w:t>
      </w:r>
    </w:p>
    <w:p w14:paraId="0CA5DBE0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projektowania ukrycia kategorii U1, w tym wynikające z niego dodatkowe rozwiązania</w:t>
      </w:r>
    </w:p>
    <w:p w14:paraId="51F0DDE4" w14:textId="77777777" w:rsidR="00954FA2" w:rsidRP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konstrukcyjne, wentylacyjne, sanitarne, elektryczne, komunikacyjne, ewakuacyjne oraz</w:t>
      </w:r>
    </w:p>
    <w:p w14:paraId="67F22682" w14:textId="207D528A" w:rsidR="00954FA2" w:rsidRDefault="00954FA2" w:rsidP="00954FA2">
      <w:pPr>
        <w:rPr>
          <w:rFonts w:ascii="Arial Narrow" w:hAnsi="Arial Narrow"/>
          <w:b/>
          <w:bCs/>
        </w:rPr>
      </w:pPr>
      <w:r w:rsidRPr="00954FA2">
        <w:rPr>
          <w:rFonts w:ascii="Arial Narrow" w:hAnsi="Arial Narrow"/>
          <w:b/>
          <w:bCs/>
        </w:rPr>
        <w:t>związane z awaryjnym funkcjonowaniem obiektu.</w:t>
      </w:r>
    </w:p>
    <w:p w14:paraId="4E0DBD20" w14:textId="77777777" w:rsidR="00DC5570" w:rsidRPr="00954FA2" w:rsidRDefault="00DC5570" w:rsidP="00DC5570">
      <w:pPr>
        <w:rPr>
          <w:rFonts w:ascii="Arial Narrow" w:hAnsi="Arial Narrow"/>
          <w:b/>
          <w:bCs/>
          <w:color w:val="EE0000"/>
        </w:rPr>
      </w:pPr>
      <w:r w:rsidRPr="00E55E49">
        <w:rPr>
          <w:rFonts w:ascii="Arial Narrow" w:hAnsi="Arial Narrow"/>
          <w:b/>
          <w:bCs/>
          <w:color w:val="EE0000"/>
        </w:rPr>
        <w:t xml:space="preserve">Odpowiedź : </w:t>
      </w:r>
      <w:r>
        <w:rPr>
          <w:rFonts w:ascii="Arial Narrow" w:hAnsi="Arial Narrow"/>
          <w:b/>
          <w:bCs/>
          <w:color w:val="EE0000"/>
        </w:rPr>
        <w:t>TAK</w:t>
      </w:r>
    </w:p>
    <w:p w14:paraId="20F40FC5" w14:textId="77777777" w:rsidR="00DC5570" w:rsidRPr="00954FA2" w:rsidRDefault="00DC5570" w:rsidP="00954FA2">
      <w:pPr>
        <w:rPr>
          <w:rFonts w:ascii="Arial Narrow" w:hAnsi="Arial Narrow"/>
        </w:rPr>
      </w:pPr>
    </w:p>
    <w:sectPr w:rsidR="00DC5570" w:rsidRPr="00954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7BC1"/>
    <w:multiLevelType w:val="hybridMultilevel"/>
    <w:tmpl w:val="F446E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711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A2"/>
    <w:rsid w:val="00160700"/>
    <w:rsid w:val="00923519"/>
    <w:rsid w:val="00954FA2"/>
    <w:rsid w:val="00DC5570"/>
    <w:rsid w:val="00E5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4A7A"/>
  <w15:chartTrackingRefBased/>
  <w15:docId w15:val="{58EAA8C8-516F-48DF-941F-3D6BD6E7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4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4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4F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4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4F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4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4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4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4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4F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4F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4F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4F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4F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4F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4F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4F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4F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4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4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4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4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4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4F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4F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4F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4F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4F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4F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Dziedzic</dc:creator>
  <cp:keywords/>
  <dc:description/>
  <cp:lastModifiedBy>Krystian Dziedzic</cp:lastModifiedBy>
  <cp:revision>2</cp:revision>
  <dcterms:created xsi:type="dcterms:W3CDTF">2026-08-17T11:31:00Z</dcterms:created>
  <dcterms:modified xsi:type="dcterms:W3CDTF">2026-08-17T11:57:00Z</dcterms:modified>
</cp:coreProperties>
</file>