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DD051" w14:textId="6DC6F4A1" w:rsidR="00F6527E" w:rsidRPr="00A6688F" w:rsidRDefault="00000000" w:rsidP="00F6527E">
      <w:pPr>
        <w:pStyle w:val="Tytu"/>
        <w:rPr>
          <w:rFonts w:ascii="Arial" w:hAnsi="Arial" w:cs="Arial"/>
          <w:sz w:val="22"/>
          <w:szCs w:val="22"/>
        </w:rPr>
      </w:pPr>
      <w:r>
        <w:rPr>
          <w:rFonts w:ascii="Arial" w:hAnsi="Arial" w:cs="Arial"/>
          <w:sz w:val="22"/>
          <w:szCs w:val="22"/>
        </w:rPr>
        <w:object w:dxaOrig="2055" w:dyaOrig="2053" w14:anchorId="40DA29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93.5pt;margin-top:-15.4pt;width:86.15pt;height:83.25pt;z-index:251658240;visibility:visible;mso-wrap-edited:f">
            <v:imagedata r:id="rId8" o:title=""/>
            <w10:wrap type="square" side="right"/>
          </v:shape>
          <o:OLEObject Type="Embed" ProgID="Word.Picture.8" ShapeID="_x0000_s2050" DrawAspect="Content" ObjectID="_1847359905" r:id="rId9"/>
        </w:object>
      </w:r>
    </w:p>
    <w:p w14:paraId="175D7717" w14:textId="77777777" w:rsidR="00F6527E" w:rsidRPr="00A6688F" w:rsidRDefault="00F6527E" w:rsidP="00F6527E">
      <w:pPr>
        <w:pStyle w:val="Tytu"/>
        <w:rPr>
          <w:rFonts w:ascii="Arial" w:hAnsi="Arial" w:cs="Arial"/>
          <w:sz w:val="22"/>
          <w:szCs w:val="22"/>
        </w:rPr>
      </w:pPr>
    </w:p>
    <w:p w14:paraId="77AE61A7" w14:textId="04BB46B6" w:rsidR="00F6527E" w:rsidRPr="00A6688F" w:rsidRDefault="00F6527E" w:rsidP="00F6527E">
      <w:pPr>
        <w:pStyle w:val="Tytu"/>
        <w:rPr>
          <w:rFonts w:ascii="Arial" w:hAnsi="Arial" w:cs="Arial"/>
          <w:sz w:val="22"/>
          <w:szCs w:val="22"/>
        </w:rPr>
      </w:pPr>
    </w:p>
    <w:p w14:paraId="4B653EA1" w14:textId="77777777" w:rsidR="00E22D21" w:rsidRPr="00A6688F" w:rsidRDefault="00E22D21" w:rsidP="00290EEC">
      <w:pPr>
        <w:rPr>
          <w:rFonts w:ascii="Arial" w:hAnsi="Arial" w:cs="Arial"/>
          <w:sz w:val="22"/>
          <w:szCs w:val="22"/>
        </w:rPr>
      </w:pPr>
    </w:p>
    <w:p w14:paraId="25ABE1ED" w14:textId="77777777" w:rsidR="00E22D21" w:rsidRPr="00A6688F" w:rsidRDefault="00E22D21" w:rsidP="00E22D21">
      <w:pPr>
        <w:rPr>
          <w:rFonts w:ascii="Arial" w:hAnsi="Arial" w:cs="Arial"/>
          <w:sz w:val="22"/>
          <w:szCs w:val="22"/>
        </w:rPr>
      </w:pPr>
    </w:p>
    <w:p w14:paraId="7DFB04E3" w14:textId="77777777" w:rsidR="00E22D21" w:rsidRPr="00A6688F" w:rsidRDefault="00E22D21" w:rsidP="00E22D21">
      <w:pPr>
        <w:rPr>
          <w:rFonts w:ascii="Arial" w:hAnsi="Arial" w:cs="Arial"/>
          <w:sz w:val="22"/>
          <w:szCs w:val="22"/>
        </w:rPr>
      </w:pPr>
    </w:p>
    <w:p w14:paraId="1F94620D" w14:textId="77777777" w:rsidR="00A05515" w:rsidRPr="00A6688F" w:rsidRDefault="00A05515" w:rsidP="00A05515">
      <w:pPr>
        <w:pStyle w:val="Podtytu"/>
        <w:rPr>
          <w:rFonts w:ascii="Arial" w:hAnsi="Arial" w:cs="Arial"/>
          <w:color w:val="auto"/>
          <w:sz w:val="22"/>
          <w:szCs w:val="22"/>
        </w:rPr>
      </w:pPr>
    </w:p>
    <w:p w14:paraId="77E53BA0" w14:textId="77777777" w:rsidR="00AD3063" w:rsidRPr="00A6688F" w:rsidRDefault="00AD3063" w:rsidP="00AD3063">
      <w:pPr>
        <w:pStyle w:val="Tytu"/>
        <w:spacing w:line="240" w:lineRule="auto"/>
        <w:rPr>
          <w:rFonts w:ascii="Arial" w:hAnsi="Arial" w:cs="Arial"/>
          <w:szCs w:val="24"/>
        </w:rPr>
      </w:pPr>
      <w:r w:rsidRPr="00A6688F">
        <w:rPr>
          <w:rFonts w:ascii="Arial" w:hAnsi="Arial" w:cs="Arial"/>
          <w:szCs w:val="24"/>
        </w:rPr>
        <w:t xml:space="preserve">Państwowe  Gospodarstwo  Leśne </w:t>
      </w:r>
    </w:p>
    <w:p w14:paraId="302D61FC" w14:textId="77777777" w:rsidR="00AD3063" w:rsidRPr="00A6688F" w:rsidRDefault="00AD3063" w:rsidP="00AD3063">
      <w:pPr>
        <w:pStyle w:val="Tytu"/>
        <w:spacing w:line="240" w:lineRule="auto"/>
        <w:rPr>
          <w:rFonts w:ascii="Arial" w:hAnsi="Arial" w:cs="Arial"/>
          <w:szCs w:val="24"/>
        </w:rPr>
      </w:pPr>
      <w:r w:rsidRPr="00A6688F">
        <w:rPr>
          <w:rFonts w:ascii="Arial" w:hAnsi="Arial" w:cs="Arial"/>
          <w:szCs w:val="24"/>
        </w:rPr>
        <w:t xml:space="preserve">Lasy  Państwowe </w:t>
      </w:r>
    </w:p>
    <w:p w14:paraId="5814D9EF" w14:textId="77777777" w:rsidR="00AD3063" w:rsidRPr="00A6688F" w:rsidRDefault="00AD3063" w:rsidP="00AD3063">
      <w:pPr>
        <w:pStyle w:val="Tytu"/>
        <w:spacing w:line="240" w:lineRule="auto"/>
        <w:rPr>
          <w:rFonts w:ascii="Arial" w:hAnsi="Arial" w:cs="Arial"/>
          <w:szCs w:val="24"/>
        </w:rPr>
      </w:pPr>
      <w:r w:rsidRPr="00A6688F">
        <w:rPr>
          <w:rFonts w:ascii="Arial" w:hAnsi="Arial" w:cs="Arial"/>
          <w:szCs w:val="24"/>
        </w:rPr>
        <w:t>Nadleśnictwo  Jeleśnia</w:t>
      </w:r>
    </w:p>
    <w:p w14:paraId="32F99A6A" w14:textId="77777777" w:rsidR="00AD3063" w:rsidRPr="00A6688F" w:rsidRDefault="00AD3063" w:rsidP="00AD3063">
      <w:pPr>
        <w:pStyle w:val="Tytu"/>
        <w:spacing w:line="240" w:lineRule="auto"/>
        <w:rPr>
          <w:rFonts w:ascii="Arial" w:hAnsi="Arial" w:cs="Arial"/>
          <w:b w:val="0"/>
          <w:szCs w:val="24"/>
        </w:rPr>
      </w:pPr>
      <w:r w:rsidRPr="00A6688F">
        <w:rPr>
          <w:rFonts w:ascii="Arial" w:hAnsi="Arial" w:cs="Arial"/>
          <w:szCs w:val="24"/>
        </w:rPr>
        <w:t>34-340  JELEŚNIA</w:t>
      </w:r>
      <w:r w:rsidRPr="00A6688F">
        <w:rPr>
          <w:rFonts w:ascii="Arial" w:hAnsi="Arial" w:cs="Arial"/>
          <w:b w:val="0"/>
          <w:szCs w:val="24"/>
        </w:rPr>
        <w:t xml:space="preserve"> </w:t>
      </w:r>
    </w:p>
    <w:p w14:paraId="2CA5A043" w14:textId="77777777" w:rsidR="00AD3063" w:rsidRPr="00A6688F" w:rsidRDefault="00AD3063" w:rsidP="00AD3063">
      <w:pPr>
        <w:pStyle w:val="Tytu"/>
        <w:spacing w:line="240" w:lineRule="auto"/>
        <w:rPr>
          <w:rFonts w:ascii="Arial" w:hAnsi="Arial" w:cs="Arial"/>
          <w:szCs w:val="24"/>
        </w:rPr>
      </w:pPr>
      <w:r w:rsidRPr="00A6688F">
        <w:rPr>
          <w:rFonts w:ascii="Arial" w:hAnsi="Arial" w:cs="Arial"/>
          <w:szCs w:val="24"/>
        </w:rPr>
        <w:t>ul.  Suska  5</w:t>
      </w:r>
    </w:p>
    <w:p w14:paraId="6901F651" w14:textId="77777777" w:rsidR="00AD3063" w:rsidRPr="00A6688F" w:rsidRDefault="00AD3063" w:rsidP="00AD3063">
      <w:pPr>
        <w:pStyle w:val="Tytu"/>
        <w:spacing w:line="240" w:lineRule="auto"/>
        <w:rPr>
          <w:rFonts w:ascii="Arial" w:hAnsi="Arial" w:cs="Arial"/>
          <w:szCs w:val="24"/>
        </w:rPr>
      </w:pPr>
      <w:r w:rsidRPr="00A6688F">
        <w:rPr>
          <w:rFonts w:ascii="Arial" w:hAnsi="Arial" w:cs="Arial"/>
          <w:szCs w:val="24"/>
        </w:rPr>
        <w:t>woj. śląskie</w:t>
      </w:r>
    </w:p>
    <w:p w14:paraId="0B536250" w14:textId="77777777" w:rsidR="00F6527E" w:rsidRPr="00A6688F" w:rsidRDefault="00F6527E" w:rsidP="00F6527E">
      <w:pPr>
        <w:jc w:val="center"/>
        <w:rPr>
          <w:rFonts w:ascii="Arial" w:hAnsi="Arial" w:cs="Arial"/>
          <w:b/>
          <w:sz w:val="22"/>
          <w:szCs w:val="22"/>
        </w:rPr>
      </w:pPr>
    </w:p>
    <w:p w14:paraId="18EF4539" w14:textId="77777777" w:rsidR="00F6527E" w:rsidRPr="00A6688F" w:rsidRDefault="00F6527E" w:rsidP="00F6527E">
      <w:pPr>
        <w:jc w:val="center"/>
        <w:rPr>
          <w:rFonts w:ascii="Arial" w:hAnsi="Arial" w:cs="Arial"/>
          <w:b/>
          <w:sz w:val="22"/>
          <w:szCs w:val="22"/>
        </w:rPr>
      </w:pPr>
    </w:p>
    <w:p w14:paraId="4D2C96FD" w14:textId="2B39517B" w:rsidR="00F6527E" w:rsidRPr="00A6688F" w:rsidRDefault="00F6527E" w:rsidP="00F6527E">
      <w:pPr>
        <w:jc w:val="center"/>
        <w:rPr>
          <w:rFonts w:ascii="Arial" w:hAnsi="Arial" w:cs="Arial"/>
          <w:b/>
          <w:sz w:val="28"/>
          <w:szCs w:val="28"/>
        </w:rPr>
      </w:pPr>
      <w:r w:rsidRPr="00A6688F">
        <w:rPr>
          <w:rFonts w:ascii="Arial" w:hAnsi="Arial" w:cs="Arial"/>
          <w:b/>
          <w:smallCaps/>
          <w:sz w:val="28"/>
          <w:szCs w:val="28"/>
        </w:rPr>
        <w:t xml:space="preserve">SPECYFIKACJA  </w:t>
      </w:r>
      <w:r w:rsidRPr="00A6688F">
        <w:rPr>
          <w:rFonts w:ascii="Arial" w:hAnsi="Arial" w:cs="Arial"/>
          <w:b/>
          <w:sz w:val="28"/>
          <w:szCs w:val="28"/>
        </w:rPr>
        <w:t>WARUNKÓW  ZAMÓWIENIA</w:t>
      </w:r>
    </w:p>
    <w:p w14:paraId="42A941E6" w14:textId="77777777" w:rsidR="00F6527E" w:rsidRPr="00A6688F" w:rsidRDefault="00F6527E" w:rsidP="00F6527E">
      <w:pPr>
        <w:jc w:val="center"/>
        <w:rPr>
          <w:rFonts w:ascii="Arial" w:hAnsi="Arial" w:cs="Arial"/>
          <w:b/>
          <w:sz w:val="22"/>
          <w:szCs w:val="22"/>
        </w:rPr>
      </w:pPr>
    </w:p>
    <w:p w14:paraId="4D10C068" w14:textId="77777777" w:rsidR="00F6527E" w:rsidRPr="00A6688F" w:rsidRDefault="00F6527E" w:rsidP="00F6527E">
      <w:pPr>
        <w:pStyle w:val="Tekstpodstawowy"/>
        <w:pBdr>
          <w:top w:val="single" w:sz="4" w:space="1" w:color="auto"/>
          <w:left w:val="single" w:sz="4" w:space="4" w:color="auto"/>
          <w:bottom w:val="single" w:sz="4" w:space="0" w:color="auto"/>
          <w:right w:val="single" w:sz="4" w:space="4" w:color="auto"/>
        </w:pBdr>
        <w:jc w:val="center"/>
        <w:rPr>
          <w:rFonts w:ascii="Arial" w:hAnsi="Arial" w:cs="Arial"/>
          <w:sz w:val="22"/>
          <w:szCs w:val="22"/>
        </w:rPr>
      </w:pPr>
      <w:r w:rsidRPr="00A6688F">
        <w:rPr>
          <w:rFonts w:ascii="Arial" w:hAnsi="Arial" w:cs="Arial"/>
          <w:sz w:val="22"/>
          <w:szCs w:val="22"/>
        </w:rPr>
        <w:t>POSTĘPOWANIA  O  UDZIELENIE  ZAMÓWIENIA  PUBLICZNEGO</w:t>
      </w:r>
    </w:p>
    <w:p w14:paraId="69C7342B" w14:textId="77777777" w:rsidR="00413A0E" w:rsidRPr="00A6688F" w:rsidRDefault="00F6527E" w:rsidP="00413A0E">
      <w:pPr>
        <w:pStyle w:val="Tekstpodstawowy"/>
        <w:pBdr>
          <w:top w:val="single" w:sz="4" w:space="1" w:color="auto"/>
          <w:left w:val="single" w:sz="4" w:space="4" w:color="auto"/>
          <w:bottom w:val="single" w:sz="4" w:space="0" w:color="auto"/>
          <w:right w:val="single" w:sz="4" w:space="4" w:color="auto"/>
        </w:pBdr>
        <w:jc w:val="center"/>
        <w:rPr>
          <w:rFonts w:ascii="Arial" w:hAnsi="Arial" w:cs="Arial"/>
          <w:sz w:val="22"/>
          <w:szCs w:val="22"/>
        </w:rPr>
      </w:pPr>
      <w:r w:rsidRPr="00A6688F">
        <w:rPr>
          <w:rFonts w:ascii="Arial" w:hAnsi="Arial" w:cs="Arial"/>
          <w:sz w:val="22"/>
          <w:szCs w:val="22"/>
        </w:rPr>
        <w:t xml:space="preserve">PROWADZONEGO  W  TRYBIE  </w:t>
      </w:r>
      <w:r w:rsidR="00413A0E" w:rsidRPr="00A6688F">
        <w:rPr>
          <w:rFonts w:ascii="Arial" w:hAnsi="Arial" w:cs="Arial"/>
          <w:sz w:val="22"/>
          <w:szCs w:val="22"/>
        </w:rPr>
        <w:t xml:space="preserve">PODSTAWOWYM </w:t>
      </w:r>
    </w:p>
    <w:p w14:paraId="4FE9C375" w14:textId="623F6CD0" w:rsidR="00F6527E" w:rsidRPr="00A6688F" w:rsidRDefault="00A24998" w:rsidP="00413A0E">
      <w:pPr>
        <w:pStyle w:val="Tekstpodstawowy"/>
        <w:pBdr>
          <w:top w:val="single" w:sz="4" w:space="1" w:color="auto"/>
          <w:left w:val="single" w:sz="4" w:space="4" w:color="auto"/>
          <w:bottom w:val="single" w:sz="4" w:space="0" w:color="auto"/>
          <w:right w:val="single" w:sz="4" w:space="4" w:color="auto"/>
        </w:pBdr>
        <w:jc w:val="center"/>
        <w:rPr>
          <w:rFonts w:ascii="Arial" w:hAnsi="Arial" w:cs="Arial"/>
          <w:sz w:val="22"/>
          <w:szCs w:val="22"/>
        </w:rPr>
      </w:pPr>
      <w:r w:rsidRPr="00A6688F">
        <w:rPr>
          <w:rFonts w:ascii="Arial" w:hAnsi="Arial" w:cs="Arial"/>
          <w:sz w:val="22"/>
          <w:szCs w:val="22"/>
        </w:rPr>
        <w:t>BE</w:t>
      </w:r>
      <w:r w:rsidR="00413A0E" w:rsidRPr="00A6688F">
        <w:rPr>
          <w:rFonts w:ascii="Arial" w:hAnsi="Arial" w:cs="Arial"/>
          <w:sz w:val="22"/>
          <w:szCs w:val="22"/>
        </w:rPr>
        <w:t xml:space="preserve">Z </w:t>
      </w:r>
      <w:r w:rsidR="00546216" w:rsidRPr="00A6688F">
        <w:rPr>
          <w:rFonts w:ascii="Arial" w:hAnsi="Arial" w:cs="Arial"/>
          <w:sz w:val="22"/>
          <w:szCs w:val="22"/>
        </w:rPr>
        <w:t xml:space="preserve"> </w:t>
      </w:r>
      <w:r w:rsidR="00413A0E" w:rsidRPr="00A6688F">
        <w:rPr>
          <w:rFonts w:ascii="Arial" w:hAnsi="Arial" w:cs="Arial"/>
          <w:sz w:val="22"/>
          <w:szCs w:val="22"/>
        </w:rPr>
        <w:t xml:space="preserve">NEGOCJACJI </w:t>
      </w:r>
    </w:p>
    <w:p w14:paraId="724A4C0C" w14:textId="77777777" w:rsidR="00413A0E" w:rsidRPr="00A6688F" w:rsidRDefault="00413A0E" w:rsidP="00413A0E">
      <w:pPr>
        <w:pStyle w:val="Tekstpodstawowy"/>
        <w:pBdr>
          <w:top w:val="single" w:sz="4" w:space="1" w:color="auto"/>
          <w:left w:val="single" w:sz="4" w:space="4" w:color="auto"/>
          <w:bottom w:val="single" w:sz="4" w:space="0" w:color="auto"/>
          <w:right w:val="single" w:sz="4" w:space="4" w:color="auto"/>
        </w:pBdr>
        <w:jc w:val="center"/>
        <w:rPr>
          <w:rFonts w:ascii="Arial" w:hAnsi="Arial" w:cs="Arial"/>
          <w:sz w:val="22"/>
          <w:szCs w:val="22"/>
        </w:rPr>
      </w:pPr>
    </w:p>
    <w:p w14:paraId="48B035CB" w14:textId="4234D69E" w:rsidR="004C7DFA" w:rsidRPr="00A6688F" w:rsidRDefault="004C7DFA" w:rsidP="004C7DFA">
      <w:pPr>
        <w:spacing w:before="120"/>
        <w:jc w:val="both"/>
        <w:rPr>
          <w:rFonts w:ascii="Arial" w:hAnsi="Arial" w:cs="Arial"/>
          <w:sz w:val="22"/>
          <w:szCs w:val="22"/>
        </w:rPr>
      </w:pPr>
      <w:r w:rsidRPr="00A6688F">
        <w:rPr>
          <w:rFonts w:ascii="Arial" w:hAnsi="Arial" w:cs="Arial"/>
          <w:sz w:val="22"/>
          <w:szCs w:val="22"/>
        </w:rPr>
        <w:t xml:space="preserve">o wartości </w:t>
      </w:r>
      <w:r w:rsidR="00AF43D4" w:rsidRPr="00A6688F">
        <w:rPr>
          <w:rFonts w:ascii="Arial" w:hAnsi="Arial" w:cs="Arial"/>
          <w:sz w:val="22"/>
          <w:szCs w:val="22"/>
        </w:rPr>
        <w:t xml:space="preserve">zamówienia </w:t>
      </w:r>
      <w:r w:rsidR="00AF43D4" w:rsidRPr="00A6688F">
        <w:rPr>
          <w:rFonts w:ascii="Arial" w:hAnsi="Arial" w:cs="Arial"/>
          <w:bCs/>
          <w:sz w:val="22"/>
          <w:szCs w:val="22"/>
          <w:lang w:eastAsia="en-US"/>
        </w:rPr>
        <w:t>nieprzekraczającej</w:t>
      </w:r>
      <w:r w:rsidR="00AF43D4" w:rsidRPr="00A6688F">
        <w:rPr>
          <w:rFonts w:ascii="Arial" w:hAnsi="Arial" w:cs="Arial"/>
          <w:sz w:val="22"/>
          <w:szCs w:val="22"/>
          <w:lang w:eastAsia="en-US"/>
        </w:rPr>
        <w:t xml:space="preserve"> progów unijnych określonych na podstawie art. 3 ustawy z </w:t>
      </w:r>
      <w:r w:rsidR="005A7EF5" w:rsidRPr="00A6688F">
        <w:rPr>
          <w:rFonts w:ascii="Arial" w:hAnsi="Arial" w:cs="Arial"/>
          <w:sz w:val="22"/>
          <w:szCs w:val="22"/>
          <w:lang w:eastAsia="en-US"/>
        </w:rPr>
        <w:t xml:space="preserve">dnia </w:t>
      </w:r>
      <w:r w:rsidR="00AF43D4" w:rsidRPr="00A6688F">
        <w:rPr>
          <w:rFonts w:ascii="Arial" w:hAnsi="Arial" w:cs="Arial"/>
          <w:sz w:val="22"/>
          <w:szCs w:val="22"/>
          <w:lang w:eastAsia="en-US"/>
        </w:rPr>
        <w:t xml:space="preserve">11 września 2019 r. – </w:t>
      </w:r>
      <w:r w:rsidR="00AF43D4" w:rsidRPr="00A6688F">
        <w:rPr>
          <w:rFonts w:ascii="Arial" w:hAnsi="Arial" w:cs="Arial"/>
          <w:i/>
          <w:iCs/>
          <w:sz w:val="22"/>
          <w:szCs w:val="22"/>
          <w:lang w:eastAsia="en-US"/>
        </w:rPr>
        <w:t>Prawo zamówień publicznych</w:t>
      </w:r>
      <w:r w:rsidR="00AF43D4" w:rsidRPr="00A6688F">
        <w:rPr>
          <w:rFonts w:ascii="Arial" w:hAnsi="Arial" w:cs="Arial"/>
          <w:sz w:val="22"/>
          <w:szCs w:val="22"/>
          <w:lang w:eastAsia="en-US"/>
        </w:rPr>
        <w:t xml:space="preserve"> (</w:t>
      </w:r>
      <w:r w:rsidR="00B30CE2" w:rsidRPr="00A6688F">
        <w:rPr>
          <w:rFonts w:ascii="Arial" w:hAnsi="Arial" w:cs="Arial"/>
          <w:sz w:val="22"/>
          <w:szCs w:val="22"/>
          <w:lang w:eastAsia="en-US"/>
        </w:rPr>
        <w:t>tekst jedn.</w:t>
      </w:r>
      <w:r w:rsidR="00BA7A10" w:rsidRPr="00A6688F">
        <w:rPr>
          <w:rFonts w:ascii="Arial" w:hAnsi="Arial" w:cs="Arial"/>
          <w:sz w:val="22"/>
          <w:szCs w:val="22"/>
          <w:lang w:eastAsia="en-US"/>
        </w:rPr>
        <w:t xml:space="preserve"> </w:t>
      </w:r>
      <w:r w:rsidR="00AF43D4" w:rsidRPr="00A6688F">
        <w:rPr>
          <w:rFonts w:ascii="Arial" w:hAnsi="Arial" w:cs="Arial"/>
          <w:sz w:val="22"/>
          <w:szCs w:val="22"/>
          <w:lang w:eastAsia="en-US"/>
        </w:rPr>
        <w:t>Dz.U. z 20</w:t>
      </w:r>
      <w:r w:rsidR="00B30CE2" w:rsidRPr="00A6688F">
        <w:rPr>
          <w:rFonts w:ascii="Arial" w:hAnsi="Arial" w:cs="Arial"/>
          <w:sz w:val="22"/>
          <w:szCs w:val="22"/>
          <w:lang w:eastAsia="en-US"/>
        </w:rPr>
        <w:t>2</w:t>
      </w:r>
      <w:r w:rsidR="00A6688F">
        <w:rPr>
          <w:rFonts w:ascii="Arial" w:hAnsi="Arial" w:cs="Arial"/>
          <w:sz w:val="22"/>
          <w:szCs w:val="22"/>
          <w:lang w:eastAsia="en-US"/>
        </w:rPr>
        <w:t>6</w:t>
      </w:r>
      <w:r w:rsidR="00AF43D4" w:rsidRPr="00A6688F">
        <w:rPr>
          <w:rFonts w:ascii="Arial" w:hAnsi="Arial" w:cs="Arial"/>
          <w:sz w:val="22"/>
          <w:szCs w:val="22"/>
          <w:lang w:eastAsia="en-US"/>
        </w:rPr>
        <w:t xml:space="preserve"> r. poz. </w:t>
      </w:r>
      <w:r w:rsidR="00A6688F">
        <w:rPr>
          <w:rFonts w:ascii="Arial" w:hAnsi="Arial" w:cs="Arial"/>
          <w:sz w:val="22"/>
          <w:szCs w:val="22"/>
          <w:lang w:eastAsia="en-US"/>
        </w:rPr>
        <w:t>793</w:t>
      </w:r>
      <w:r w:rsidR="00AF43D4" w:rsidRPr="00A6688F">
        <w:rPr>
          <w:rFonts w:ascii="Arial" w:hAnsi="Arial" w:cs="Arial"/>
          <w:sz w:val="22"/>
          <w:szCs w:val="22"/>
          <w:lang w:eastAsia="en-US"/>
        </w:rPr>
        <w:t xml:space="preserve">) zwanej dalej </w:t>
      </w:r>
      <w:r w:rsidR="00AF43D4" w:rsidRPr="00A6688F">
        <w:rPr>
          <w:rFonts w:ascii="Arial" w:hAnsi="Arial" w:cs="Arial"/>
          <w:i/>
          <w:iCs/>
          <w:sz w:val="22"/>
          <w:szCs w:val="22"/>
          <w:lang w:eastAsia="en-US"/>
        </w:rPr>
        <w:t>Prawo zamówień publicznych</w:t>
      </w:r>
    </w:p>
    <w:p w14:paraId="49DD035F" w14:textId="77777777" w:rsidR="00F6527E" w:rsidRPr="00A6688F" w:rsidRDefault="00F6527E" w:rsidP="00F6527E">
      <w:pPr>
        <w:jc w:val="both"/>
        <w:rPr>
          <w:rFonts w:ascii="Arial" w:hAnsi="Arial" w:cs="Arial"/>
          <w:sz w:val="22"/>
          <w:szCs w:val="22"/>
        </w:rPr>
      </w:pPr>
    </w:p>
    <w:p w14:paraId="3ED72CAD" w14:textId="77777777" w:rsidR="00F6527E" w:rsidRPr="00A6688F" w:rsidRDefault="00F6527E" w:rsidP="00F6527E">
      <w:pPr>
        <w:pStyle w:val="Tekstpodstawowy"/>
        <w:pBdr>
          <w:top w:val="single" w:sz="4" w:space="1" w:color="auto"/>
          <w:left w:val="single" w:sz="4" w:space="4" w:color="auto"/>
          <w:bottom w:val="single" w:sz="4" w:space="0" w:color="auto"/>
          <w:right w:val="single" w:sz="4" w:space="4" w:color="auto"/>
        </w:pBdr>
        <w:jc w:val="center"/>
        <w:rPr>
          <w:rFonts w:ascii="Arial" w:hAnsi="Arial" w:cs="Arial"/>
          <w:sz w:val="28"/>
          <w:szCs w:val="28"/>
        </w:rPr>
      </w:pPr>
      <w:r w:rsidRPr="00A6688F">
        <w:rPr>
          <w:rFonts w:ascii="Arial" w:hAnsi="Arial" w:cs="Arial"/>
          <w:sz w:val="28"/>
          <w:szCs w:val="28"/>
        </w:rPr>
        <w:t xml:space="preserve">NA  ROBOTY  BUDOWLANE  </w:t>
      </w:r>
    </w:p>
    <w:p w14:paraId="5FD9C888" w14:textId="624F8368" w:rsidR="00F6527E" w:rsidRPr="00A6688F" w:rsidRDefault="00F6527E" w:rsidP="00F6527E">
      <w:pPr>
        <w:jc w:val="center"/>
        <w:rPr>
          <w:rFonts w:ascii="Arial" w:hAnsi="Arial" w:cs="Arial"/>
          <w:b/>
          <w:i/>
          <w:sz w:val="22"/>
          <w:szCs w:val="22"/>
        </w:rPr>
      </w:pPr>
    </w:p>
    <w:p w14:paraId="1F710F9D" w14:textId="77777777" w:rsidR="00C30D8F" w:rsidRPr="00A6688F" w:rsidRDefault="00C30D8F" w:rsidP="00F6527E">
      <w:pPr>
        <w:jc w:val="center"/>
        <w:rPr>
          <w:rFonts w:ascii="Arial" w:hAnsi="Arial" w:cs="Arial"/>
          <w:b/>
          <w:i/>
          <w:sz w:val="22"/>
          <w:szCs w:val="22"/>
        </w:rPr>
      </w:pPr>
    </w:p>
    <w:p w14:paraId="2B0176C3" w14:textId="1615064A" w:rsidR="00A6688F" w:rsidRDefault="00A6688F" w:rsidP="009F5684">
      <w:pPr>
        <w:autoSpaceDE w:val="0"/>
        <w:autoSpaceDN w:val="0"/>
        <w:adjustRightInd w:val="0"/>
        <w:jc w:val="center"/>
        <w:rPr>
          <w:rFonts w:ascii="Arial" w:eastAsiaTheme="minorHAnsi" w:hAnsi="Arial" w:cs="Arial"/>
          <w:b/>
          <w:bCs/>
          <w:i/>
          <w:iCs/>
          <w:sz w:val="24"/>
          <w:szCs w:val="24"/>
          <w:lang w:eastAsia="en-US"/>
        </w:rPr>
      </w:pPr>
      <w:r w:rsidRPr="00A6688F">
        <w:rPr>
          <w:rFonts w:ascii="Arial" w:eastAsiaTheme="minorHAnsi" w:hAnsi="Arial" w:cs="Arial"/>
          <w:b/>
          <w:bCs/>
          <w:i/>
          <w:iCs/>
          <w:sz w:val="24"/>
          <w:szCs w:val="24"/>
          <w:lang w:eastAsia="en-US"/>
        </w:rPr>
        <w:t>Przebudowa drogi leśnej numer inwentarzowy 220/115 w</w:t>
      </w:r>
      <w:r>
        <w:rPr>
          <w:rFonts w:ascii="Arial" w:eastAsiaTheme="minorHAnsi" w:hAnsi="Arial" w:cs="Arial"/>
          <w:b/>
          <w:bCs/>
          <w:i/>
          <w:iCs/>
          <w:sz w:val="24"/>
          <w:szCs w:val="24"/>
          <w:lang w:eastAsia="en-US"/>
        </w:rPr>
        <w:t xml:space="preserve"> </w:t>
      </w:r>
      <w:r w:rsidRPr="00A6688F">
        <w:rPr>
          <w:rFonts w:ascii="Arial" w:eastAsiaTheme="minorHAnsi" w:hAnsi="Arial" w:cs="Arial"/>
          <w:b/>
          <w:bCs/>
          <w:i/>
          <w:iCs/>
          <w:sz w:val="24"/>
          <w:szCs w:val="24"/>
          <w:lang w:eastAsia="en-US"/>
        </w:rPr>
        <w:t>leśnictwie</w:t>
      </w:r>
    </w:p>
    <w:p w14:paraId="0761E6C7" w14:textId="6043FB02" w:rsidR="009F5684" w:rsidRPr="00A6688F" w:rsidRDefault="00A6688F" w:rsidP="009F5684">
      <w:pPr>
        <w:autoSpaceDE w:val="0"/>
        <w:autoSpaceDN w:val="0"/>
        <w:adjustRightInd w:val="0"/>
        <w:jc w:val="center"/>
        <w:rPr>
          <w:rFonts w:ascii="Arial" w:hAnsi="Arial" w:cs="Arial"/>
          <w:b/>
          <w:bCs/>
          <w:i/>
          <w:iCs/>
          <w:sz w:val="24"/>
          <w:szCs w:val="24"/>
        </w:rPr>
      </w:pPr>
      <w:r w:rsidRPr="00A6688F">
        <w:rPr>
          <w:rFonts w:ascii="Arial" w:eastAsiaTheme="minorHAnsi" w:hAnsi="Arial" w:cs="Arial"/>
          <w:b/>
          <w:bCs/>
          <w:i/>
          <w:iCs/>
          <w:sz w:val="24"/>
          <w:szCs w:val="24"/>
          <w:lang w:eastAsia="en-US"/>
        </w:rPr>
        <w:t xml:space="preserve"> Romanka Dolna</w:t>
      </w:r>
    </w:p>
    <w:p w14:paraId="0BC21F99" w14:textId="77777777" w:rsidR="00A24998" w:rsidRPr="00A6688F" w:rsidRDefault="00A24998" w:rsidP="009F5684">
      <w:pPr>
        <w:autoSpaceDE w:val="0"/>
        <w:autoSpaceDN w:val="0"/>
        <w:adjustRightInd w:val="0"/>
        <w:jc w:val="center"/>
        <w:rPr>
          <w:rFonts w:ascii="Arial" w:eastAsia="Calibri" w:hAnsi="Arial" w:cs="Arial"/>
          <w:b/>
          <w:bCs/>
          <w:sz w:val="24"/>
          <w:szCs w:val="24"/>
          <w:lang w:eastAsia="en-US"/>
        </w:rPr>
      </w:pPr>
    </w:p>
    <w:p w14:paraId="3172AF2B" w14:textId="71B7B7D4" w:rsidR="00F6527E" w:rsidRPr="00A6688F" w:rsidRDefault="00F6527E" w:rsidP="00F6527E">
      <w:pPr>
        <w:autoSpaceDE w:val="0"/>
        <w:autoSpaceDN w:val="0"/>
        <w:adjustRightInd w:val="0"/>
        <w:jc w:val="center"/>
        <w:rPr>
          <w:rFonts w:ascii="Arial" w:eastAsia="Calibri" w:hAnsi="Arial" w:cs="Arial"/>
          <w:b/>
          <w:sz w:val="24"/>
          <w:szCs w:val="24"/>
          <w:lang w:eastAsia="en-US"/>
        </w:rPr>
      </w:pPr>
      <w:r w:rsidRPr="00A6688F">
        <w:rPr>
          <w:rFonts w:ascii="Arial" w:eastAsia="Calibri" w:hAnsi="Arial" w:cs="Arial"/>
          <w:b/>
          <w:sz w:val="24"/>
          <w:szCs w:val="24"/>
          <w:lang w:eastAsia="en-US"/>
        </w:rPr>
        <w:t xml:space="preserve">Znak sprawy </w:t>
      </w:r>
      <w:r w:rsidR="005A7EF5" w:rsidRPr="00A6688F">
        <w:rPr>
          <w:rFonts w:ascii="Arial" w:eastAsia="Calibri" w:hAnsi="Arial" w:cs="Arial"/>
          <w:b/>
          <w:sz w:val="24"/>
          <w:szCs w:val="24"/>
          <w:lang w:eastAsia="en-US"/>
        </w:rPr>
        <w:t>S.</w:t>
      </w:r>
      <w:r w:rsidRPr="00A6688F">
        <w:rPr>
          <w:rFonts w:ascii="Arial" w:eastAsia="Calibri" w:hAnsi="Arial" w:cs="Arial"/>
          <w:b/>
          <w:sz w:val="24"/>
          <w:szCs w:val="24"/>
          <w:lang w:eastAsia="en-US"/>
        </w:rPr>
        <w:t>270</w:t>
      </w:r>
      <w:r w:rsidR="005A6353" w:rsidRPr="00A6688F">
        <w:rPr>
          <w:rFonts w:ascii="Arial" w:eastAsia="Calibri" w:hAnsi="Arial" w:cs="Arial"/>
          <w:b/>
          <w:sz w:val="24"/>
          <w:szCs w:val="24"/>
          <w:lang w:eastAsia="en-US"/>
        </w:rPr>
        <w:t>.</w:t>
      </w:r>
      <w:r w:rsidR="001272AF" w:rsidRPr="00A6688F">
        <w:rPr>
          <w:rFonts w:ascii="Arial" w:eastAsia="Calibri" w:hAnsi="Arial" w:cs="Arial"/>
          <w:b/>
          <w:sz w:val="24"/>
          <w:szCs w:val="24"/>
          <w:lang w:eastAsia="en-US"/>
        </w:rPr>
        <w:t>1</w:t>
      </w:r>
      <w:r w:rsidR="00A6688F" w:rsidRPr="00A6688F">
        <w:rPr>
          <w:rFonts w:ascii="Arial" w:eastAsia="Calibri" w:hAnsi="Arial" w:cs="Arial"/>
          <w:b/>
          <w:sz w:val="24"/>
          <w:szCs w:val="24"/>
          <w:lang w:eastAsia="en-US"/>
        </w:rPr>
        <w:t>4</w:t>
      </w:r>
      <w:r w:rsidR="005A6353" w:rsidRPr="00A6688F">
        <w:rPr>
          <w:rFonts w:ascii="Arial" w:eastAsia="Calibri" w:hAnsi="Arial" w:cs="Arial"/>
          <w:b/>
          <w:sz w:val="24"/>
          <w:szCs w:val="24"/>
          <w:lang w:eastAsia="en-US"/>
        </w:rPr>
        <w:t>.</w:t>
      </w:r>
      <w:r w:rsidRPr="00A6688F">
        <w:rPr>
          <w:rFonts w:ascii="Arial" w:eastAsia="Calibri" w:hAnsi="Arial" w:cs="Arial"/>
          <w:b/>
          <w:sz w:val="24"/>
          <w:szCs w:val="24"/>
          <w:lang w:eastAsia="en-US"/>
        </w:rPr>
        <w:t>20</w:t>
      </w:r>
      <w:r w:rsidR="00E16407" w:rsidRPr="00A6688F">
        <w:rPr>
          <w:rFonts w:ascii="Arial" w:eastAsia="Calibri" w:hAnsi="Arial" w:cs="Arial"/>
          <w:b/>
          <w:sz w:val="24"/>
          <w:szCs w:val="24"/>
          <w:lang w:eastAsia="en-US"/>
        </w:rPr>
        <w:t>2</w:t>
      </w:r>
      <w:r w:rsidR="00A6688F" w:rsidRPr="00A6688F">
        <w:rPr>
          <w:rFonts w:ascii="Arial" w:eastAsia="Calibri" w:hAnsi="Arial" w:cs="Arial"/>
          <w:b/>
          <w:sz w:val="24"/>
          <w:szCs w:val="24"/>
          <w:lang w:eastAsia="en-US"/>
        </w:rPr>
        <w:t>6</w:t>
      </w:r>
    </w:p>
    <w:p w14:paraId="17B6D4A6" w14:textId="77777777" w:rsidR="00346122" w:rsidRPr="00A6688F" w:rsidRDefault="00346122" w:rsidP="00F6527E">
      <w:pPr>
        <w:autoSpaceDE w:val="0"/>
        <w:autoSpaceDN w:val="0"/>
        <w:adjustRightInd w:val="0"/>
        <w:jc w:val="both"/>
        <w:rPr>
          <w:rFonts w:ascii="Arial" w:eastAsia="Calibri" w:hAnsi="Arial" w:cs="Arial"/>
          <w:b/>
          <w:bCs/>
          <w:sz w:val="22"/>
          <w:szCs w:val="22"/>
          <w:lang w:eastAsia="en-US"/>
        </w:rPr>
      </w:pPr>
    </w:p>
    <w:p w14:paraId="5C08977B" w14:textId="77777777" w:rsidR="00346122" w:rsidRPr="00A6688F" w:rsidRDefault="00346122" w:rsidP="00F6527E">
      <w:pPr>
        <w:autoSpaceDE w:val="0"/>
        <w:autoSpaceDN w:val="0"/>
        <w:adjustRightInd w:val="0"/>
        <w:jc w:val="both"/>
        <w:rPr>
          <w:rFonts w:ascii="Arial" w:eastAsia="Calibri" w:hAnsi="Arial" w:cs="Arial"/>
          <w:b/>
          <w:bCs/>
          <w:sz w:val="22"/>
          <w:szCs w:val="22"/>
          <w:lang w:eastAsia="en-US"/>
        </w:rPr>
      </w:pPr>
    </w:p>
    <w:p w14:paraId="5DC0B957" w14:textId="77777777" w:rsidR="00AD3063" w:rsidRPr="00A6688F" w:rsidRDefault="00AD3063" w:rsidP="00AD3063">
      <w:pPr>
        <w:ind w:left="5387"/>
        <w:jc w:val="center"/>
        <w:rPr>
          <w:rFonts w:ascii="Arial" w:hAnsi="Arial" w:cs="Arial"/>
          <w:b/>
          <w:sz w:val="22"/>
          <w:szCs w:val="22"/>
        </w:rPr>
      </w:pPr>
      <w:r w:rsidRPr="00A6688F">
        <w:rPr>
          <w:rFonts w:ascii="Arial" w:hAnsi="Arial" w:cs="Arial"/>
          <w:b/>
          <w:sz w:val="22"/>
          <w:szCs w:val="22"/>
        </w:rPr>
        <w:t>ZATWIERDZAM:</w:t>
      </w:r>
    </w:p>
    <w:p w14:paraId="459331B2" w14:textId="77777777" w:rsidR="00AD3063" w:rsidRPr="00A6688F" w:rsidRDefault="00AD3063" w:rsidP="00AD3063">
      <w:pPr>
        <w:ind w:left="5387"/>
        <w:jc w:val="center"/>
        <w:rPr>
          <w:rFonts w:ascii="Arial" w:hAnsi="Arial" w:cs="Arial"/>
          <w:b/>
          <w:sz w:val="22"/>
          <w:szCs w:val="22"/>
        </w:rPr>
      </w:pPr>
    </w:p>
    <w:p w14:paraId="47FE1EDD" w14:textId="1A5F579E" w:rsidR="009C7F5B" w:rsidRPr="00A6688F" w:rsidRDefault="009C7F5B" w:rsidP="009C7F5B">
      <w:pPr>
        <w:ind w:left="5387"/>
        <w:jc w:val="center"/>
        <w:rPr>
          <w:rFonts w:ascii="Arial" w:hAnsi="Arial" w:cs="Arial"/>
          <w:b/>
          <w:sz w:val="22"/>
          <w:szCs w:val="22"/>
        </w:rPr>
      </w:pPr>
      <w:r w:rsidRPr="00A6688F">
        <w:rPr>
          <w:rFonts w:ascii="Arial" w:hAnsi="Arial" w:cs="Arial"/>
          <w:b/>
          <w:sz w:val="22"/>
          <w:szCs w:val="22"/>
        </w:rPr>
        <w:t>Nadleśnicz</w:t>
      </w:r>
      <w:r w:rsidR="009F5684" w:rsidRPr="00A6688F">
        <w:rPr>
          <w:rFonts w:ascii="Arial" w:hAnsi="Arial" w:cs="Arial"/>
          <w:b/>
          <w:sz w:val="22"/>
          <w:szCs w:val="22"/>
        </w:rPr>
        <w:t>y</w:t>
      </w:r>
      <w:r w:rsidRPr="00A6688F">
        <w:rPr>
          <w:rFonts w:ascii="Arial" w:hAnsi="Arial" w:cs="Arial"/>
          <w:b/>
          <w:sz w:val="22"/>
          <w:szCs w:val="22"/>
        </w:rPr>
        <w:t xml:space="preserve"> </w:t>
      </w:r>
    </w:p>
    <w:p w14:paraId="7AF2EE75" w14:textId="77777777" w:rsidR="009C7F5B" w:rsidRPr="00A6688F" w:rsidRDefault="009C7F5B" w:rsidP="009C7F5B">
      <w:pPr>
        <w:ind w:left="5387"/>
        <w:jc w:val="center"/>
        <w:rPr>
          <w:rFonts w:ascii="Arial" w:hAnsi="Arial" w:cs="Arial"/>
          <w:b/>
          <w:sz w:val="22"/>
          <w:szCs w:val="22"/>
        </w:rPr>
      </w:pPr>
      <w:r w:rsidRPr="00A6688F">
        <w:rPr>
          <w:rFonts w:ascii="Arial" w:hAnsi="Arial" w:cs="Arial"/>
          <w:b/>
          <w:sz w:val="22"/>
          <w:szCs w:val="22"/>
        </w:rPr>
        <w:t>Nadleśnictwa Jeleśnia</w:t>
      </w:r>
    </w:p>
    <w:p w14:paraId="54B2E71A" w14:textId="77777777" w:rsidR="009C7F5B" w:rsidRPr="00A6688F" w:rsidRDefault="009C7F5B" w:rsidP="009C7F5B">
      <w:pPr>
        <w:ind w:left="5387"/>
        <w:jc w:val="center"/>
        <w:rPr>
          <w:rFonts w:ascii="Arial" w:hAnsi="Arial" w:cs="Arial"/>
          <w:b/>
          <w:sz w:val="22"/>
          <w:szCs w:val="22"/>
        </w:rPr>
      </w:pPr>
    </w:p>
    <w:p w14:paraId="6E58C029" w14:textId="58BF9FE6" w:rsidR="009C7F5B" w:rsidRPr="00A6688F" w:rsidRDefault="009F5684" w:rsidP="009C7F5B">
      <w:pPr>
        <w:ind w:left="5387"/>
        <w:jc w:val="center"/>
        <w:rPr>
          <w:rFonts w:ascii="Arial" w:hAnsi="Arial" w:cs="Arial"/>
          <w:b/>
          <w:sz w:val="22"/>
          <w:szCs w:val="22"/>
        </w:rPr>
      </w:pPr>
      <w:r w:rsidRPr="00A6688F">
        <w:rPr>
          <w:rFonts w:ascii="Arial" w:hAnsi="Arial" w:cs="Arial"/>
          <w:b/>
          <w:sz w:val="22"/>
          <w:szCs w:val="22"/>
        </w:rPr>
        <w:t xml:space="preserve">dr </w:t>
      </w:r>
      <w:r w:rsidR="00E22D21" w:rsidRPr="00A6688F">
        <w:rPr>
          <w:rFonts w:ascii="Arial" w:hAnsi="Arial" w:cs="Arial"/>
          <w:b/>
          <w:sz w:val="22"/>
          <w:szCs w:val="22"/>
        </w:rPr>
        <w:t xml:space="preserve">inż. </w:t>
      </w:r>
      <w:r w:rsidRPr="00A6688F">
        <w:rPr>
          <w:rFonts w:ascii="Arial" w:hAnsi="Arial" w:cs="Arial"/>
          <w:b/>
          <w:sz w:val="22"/>
          <w:szCs w:val="22"/>
        </w:rPr>
        <w:t xml:space="preserve"> Piotr  OLESIAK </w:t>
      </w:r>
    </w:p>
    <w:p w14:paraId="2177787F" w14:textId="77777777" w:rsidR="003016CF" w:rsidRPr="00A6688F" w:rsidRDefault="003016CF" w:rsidP="00F6527E">
      <w:pPr>
        <w:rPr>
          <w:rFonts w:ascii="Arial" w:hAnsi="Arial" w:cs="Arial"/>
          <w:b/>
          <w:sz w:val="22"/>
          <w:szCs w:val="22"/>
        </w:rPr>
      </w:pPr>
    </w:p>
    <w:p w14:paraId="07E98D28" w14:textId="49803759" w:rsidR="00D57C0A" w:rsidRPr="00A6688F" w:rsidRDefault="00AD3063" w:rsidP="00F6527E">
      <w:pPr>
        <w:rPr>
          <w:rFonts w:ascii="Arial" w:hAnsi="Arial" w:cs="Arial"/>
          <w:b/>
          <w:sz w:val="22"/>
          <w:szCs w:val="22"/>
        </w:rPr>
      </w:pPr>
      <w:r w:rsidRPr="00A6688F">
        <w:rPr>
          <w:rFonts w:ascii="Arial" w:hAnsi="Arial" w:cs="Arial"/>
          <w:b/>
          <w:sz w:val="22"/>
          <w:szCs w:val="22"/>
        </w:rPr>
        <w:t>Jeleśnia</w:t>
      </w:r>
      <w:r w:rsidR="00F6527E" w:rsidRPr="00A6688F">
        <w:rPr>
          <w:rFonts w:ascii="Arial" w:hAnsi="Arial" w:cs="Arial"/>
          <w:b/>
          <w:sz w:val="22"/>
          <w:szCs w:val="22"/>
        </w:rPr>
        <w:t xml:space="preserve">, dnia </w:t>
      </w:r>
      <w:r w:rsidR="00A6688F">
        <w:rPr>
          <w:rFonts w:ascii="Arial" w:hAnsi="Arial" w:cs="Arial"/>
          <w:b/>
          <w:sz w:val="22"/>
          <w:szCs w:val="22"/>
        </w:rPr>
        <w:t xml:space="preserve">04 sierpnia </w:t>
      </w:r>
      <w:r w:rsidR="009F5684" w:rsidRPr="00A6688F">
        <w:rPr>
          <w:rFonts w:ascii="Arial" w:hAnsi="Arial" w:cs="Arial"/>
          <w:b/>
          <w:sz w:val="22"/>
          <w:szCs w:val="22"/>
        </w:rPr>
        <w:t>202</w:t>
      </w:r>
      <w:r w:rsidR="00A6688F">
        <w:rPr>
          <w:rFonts w:ascii="Arial" w:hAnsi="Arial" w:cs="Arial"/>
          <w:b/>
          <w:sz w:val="22"/>
          <w:szCs w:val="22"/>
        </w:rPr>
        <w:t>6</w:t>
      </w:r>
      <w:r w:rsidR="005A6353" w:rsidRPr="00A6688F">
        <w:rPr>
          <w:rFonts w:ascii="Arial" w:hAnsi="Arial" w:cs="Arial"/>
          <w:b/>
          <w:sz w:val="22"/>
          <w:szCs w:val="22"/>
        </w:rPr>
        <w:t xml:space="preserve"> </w:t>
      </w:r>
      <w:r w:rsidR="00F6527E" w:rsidRPr="00A6688F">
        <w:rPr>
          <w:rFonts w:ascii="Arial" w:hAnsi="Arial" w:cs="Arial"/>
          <w:b/>
          <w:sz w:val="22"/>
          <w:szCs w:val="22"/>
        </w:rPr>
        <w:t>r.</w:t>
      </w:r>
    </w:p>
    <w:p w14:paraId="0C97FF6F" w14:textId="25D8E41E" w:rsidR="00F6527E" w:rsidRPr="00A6688F" w:rsidRDefault="00F6527E" w:rsidP="00F6527E">
      <w:pPr>
        <w:rPr>
          <w:rFonts w:ascii="Arial" w:hAnsi="Arial" w:cs="Arial"/>
          <w:sz w:val="22"/>
          <w:szCs w:val="22"/>
        </w:rPr>
      </w:pPr>
      <w:r w:rsidRPr="00A6688F">
        <w:rPr>
          <w:rFonts w:ascii="Arial" w:hAnsi="Arial" w:cs="Arial"/>
          <w:sz w:val="22"/>
          <w:szCs w:val="22"/>
        </w:rPr>
        <w:br w:type="page"/>
      </w:r>
    </w:p>
    <w:p w14:paraId="0E273059" w14:textId="77777777" w:rsidR="00AF43D4" w:rsidRPr="00A6688F" w:rsidRDefault="00AF43D4" w:rsidP="00AF43D4">
      <w:pPr>
        <w:pStyle w:val="Nagwekspisutreci"/>
        <w:spacing w:before="120"/>
        <w:rPr>
          <w:rFonts w:ascii="Arial" w:hAnsi="Arial" w:cs="Arial"/>
          <w:color w:val="auto"/>
          <w:sz w:val="22"/>
          <w:szCs w:val="22"/>
        </w:rPr>
      </w:pPr>
      <w:r w:rsidRPr="00A6688F">
        <w:rPr>
          <w:rFonts w:ascii="Arial" w:hAnsi="Arial" w:cs="Arial"/>
          <w:color w:val="auto"/>
          <w:sz w:val="22"/>
          <w:szCs w:val="22"/>
        </w:rPr>
        <w:lastRenderedPageBreak/>
        <w:t>Spis treści</w:t>
      </w:r>
    </w:p>
    <w:p w14:paraId="176BD5E1" w14:textId="6D010B00" w:rsidR="009507CD" w:rsidRDefault="00AF43D4">
      <w:pPr>
        <w:pStyle w:val="Spistreci1"/>
        <w:rPr>
          <w:rFonts w:asciiTheme="minorHAnsi" w:eastAsiaTheme="minorEastAsia" w:hAnsiTheme="minorHAnsi" w:cstheme="minorBidi"/>
          <w:noProof/>
          <w:kern w:val="2"/>
          <w:sz w:val="24"/>
          <w:szCs w:val="24"/>
          <w14:ligatures w14:val="standardContextual"/>
        </w:rPr>
      </w:pPr>
      <w:r w:rsidRPr="00A6688F">
        <w:rPr>
          <w:rFonts w:ascii="Arial" w:hAnsi="Arial" w:cs="Arial"/>
          <w:sz w:val="22"/>
          <w:szCs w:val="22"/>
        </w:rPr>
        <w:fldChar w:fldCharType="begin"/>
      </w:r>
      <w:r w:rsidRPr="00A6688F">
        <w:rPr>
          <w:rFonts w:ascii="Arial" w:hAnsi="Arial" w:cs="Arial"/>
          <w:sz w:val="22"/>
          <w:szCs w:val="22"/>
        </w:rPr>
        <w:instrText xml:space="preserve"> TOC \o "1-3" \h \z \u </w:instrText>
      </w:r>
      <w:r w:rsidRPr="00A6688F">
        <w:rPr>
          <w:rFonts w:ascii="Arial" w:hAnsi="Arial" w:cs="Arial"/>
          <w:sz w:val="22"/>
          <w:szCs w:val="22"/>
        </w:rPr>
        <w:fldChar w:fldCharType="separate"/>
      </w:r>
      <w:hyperlink w:anchor="_Toc236744453" w:history="1">
        <w:r w:rsidR="009507CD" w:rsidRPr="001B31FA">
          <w:rPr>
            <w:rStyle w:val="Hipercze"/>
            <w:rFonts w:ascii="Arial" w:hAnsi="Arial" w:cs="Arial"/>
            <w:noProof/>
          </w:rPr>
          <w:t>1.</w:t>
        </w:r>
        <w:r w:rsidR="009507CD">
          <w:rPr>
            <w:rFonts w:asciiTheme="minorHAnsi" w:eastAsiaTheme="minorEastAsia" w:hAnsiTheme="minorHAnsi" w:cstheme="minorBidi"/>
            <w:noProof/>
            <w:kern w:val="2"/>
            <w:sz w:val="24"/>
            <w:szCs w:val="24"/>
            <w14:ligatures w14:val="standardContextual"/>
          </w:rPr>
          <w:tab/>
        </w:r>
        <w:r w:rsidR="009507CD" w:rsidRPr="001B31FA">
          <w:rPr>
            <w:rStyle w:val="Hipercze"/>
            <w:rFonts w:ascii="Arial" w:hAnsi="Arial" w:cs="Arial"/>
            <w:noProof/>
          </w:rPr>
          <w:t>Rozdział 1 – Informacje ogólne</w:t>
        </w:r>
        <w:r w:rsidR="009507CD">
          <w:rPr>
            <w:noProof/>
            <w:webHidden/>
          </w:rPr>
          <w:tab/>
        </w:r>
        <w:r w:rsidR="009507CD">
          <w:rPr>
            <w:noProof/>
            <w:webHidden/>
          </w:rPr>
          <w:fldChar w:fldCharType="begin"/>
        </w:r>
        <w:r w:rsidR="009507CD">
          <w:rPr>
            <w:noProof/>
            <w:webHidden/>
          </w:rPr>
          <w:instrText xml:space="preserve"> PAGEREF _Toc236744453 \h </w:instrText>
        </w:r>
        <w:r w:rsidR="009507CD">
          <w:rPr>
            <w:noProof/>
            <w:webHidden/>
          </w:rPr>
        </w:r>
        <w:r w:rsidR="009507CD">
          <w:rPr>
            <w:noProof/>
            <w:webHidden/>
          </w:rPr>
          <w:fldChar w:fldCharType="separate"/>
        </w:r>
        <w:r w:rsidR="009507CD">
          <w:rPr>
            <w:noProof/>
            <w:webHidden/>
          </w:rPr>
          <w:t>3</w:t>
        </w:r>
        <w:r w:rsidR="009507CD">
          <w:rPr>
            <w:noProof/>
            <w:webHidden/>
          </w:rPr>
          <w:fldChar w:fldCharType="end"/>
        </w:r>
      </w:hyperlink>
    </w:p>
    <w:p w14:paraId="1EF8CDB7" w14:textId="69D00177"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54" w:history="1">
        <w:r w:rsidRPr="001B31FA">
          <w:rPr>
            <w:rStyle w:val="Hipercze"/>
            <w:rFonts w:ascii="Arial" w:hAnsi="Arial" w:cs="Arial"/>
            <w:noProof/>
          </w:rPr>
          <w:t>1.1.</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rPr>
          <w:t>Nazwa i adres Zamawiającego</w:t>
        </w:r>
        <w:r>
          <w:rPr>
            <w:noProof/>
            <w:webHidden/>
          </w:rPr>
          <w:tab/>
        </w:r>
        <w:r>
          <w:rPr>
            <w:noProof/>
            <w:webHidden/>
          </w:rPr>
          <w:fldChar w:fldCharType="begin"/>
        </w:r>
        <w:r>
          <w:rPr>
            <w:noProof/>
            <w:webHidden/>
          </w:rPr>
          <w:instrText xml:space="preserve"> PAGEREF _Toc236744454 \h </w:instrText>
        </w:r>
        <w:r>
          <w:rPr>
            <w:noProof/>
            <w:webHidden/>
          </w:rPr>
        </w:r>
        <w:r>
          <w:rPr>
            <w:noProof/>
            <w:webHidden/>
          </w:rPr>
          <w:fldChar w:fldCharType="separate"/>
        </w:r>
        <w:r>
          <w:rPr>
            <w:noProof/>
            <w:webHidden/>
          </w:rPr>
          <w:t>3</w:t>
        </w:r>
        <w:r>
          <w:rPr>
            <w:noProof/>
            <w:webHidden/>
          </w:rPr>
          <w:fldChar w:fldCharType="end"/>
        </w:r>
      </w:hyperlink>
    </w:p>
    <w:p w14:paraId="49F8A911" w14:textId="6978E679"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55" w:history="1">
        <w:r w:rsidRPr="001B31FA">
          <w:rPr>
            <w:rStyle w:val="Hipercze"/>
            <w:rFonts w:ascii="Arial" w:hAnsi="Arial" w:cs="Arial"/>
            <w:noProof/>
          </w:rPr>
          <w:t>1.2.</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rPr>
          <w:t>Tryb udzielenia zamówienia</w:t>
        </w:r>
        <w:r>
          <w:rPr>
            <w:noProof/>
            <w:webHidden/>
          </w:rPr>
          <w:tab/>
        </w:r>
        <w:r>
          <w:rPr>
            <w:noProof/>
            <w:webHidden/>
          </w:rPr>
          <w:fldChar w:fldCharType="begin"/>
        </w:r>
        <w:r>
          <w:rPr>
            <w:noProof/>
            <w:webHidden/>
          </w:rPr>
          <w:instrText xml:space="preserve"> PAGEREF _Toc236744455 \h </w:instrText>
        </w:r>
        <w:r>
          <w:rPr>
            <w:noProof/>
            <w:webHidden/>
          </w:rPr>
        </w:r>
        <w:r>
          <w:rPr>
            <w:noProof/>
            <w:webHidden/>
          </w:rPr>
          <w:fldChar w:fldCharType="separate"/>
        </w:r>
        <w:r>
          <w:rPr>
            <w:noProof/>
            <w:webHidden/>
          </w:rPr>
          <w:t>3</w:t>
        </w:r>
        <w:r>
          <w:rPr>
            <w:noProof/>
            <w:webHidden/>
          </w:rPr>
          <w:fldChar w:fldCharType="end"/>
        </w:r>
      </w:hyperlink>
    </w:p>
    <w:p w14:paraId="637AC4DE" w14:textId="3DEFC02C"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56" w:history="1">
        <w:r w:rsidRPr="001B31FA">
          <w:rPr>
            <w:rStyle w:val="Hipercze"/>
            <w:rFonts w:ascii="Arial" w:hAnsi="Arial" w:cs="Arial"/>
            <w:noProof/>
            <w:lang w:eastAsia="en-US"/>
          </w:rPr>
          <w:t>1.3.</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lang w:eastAsia="en-US"/>
          </w:rPr>
          <w:t>Wykonawcy / podwykonawcy / podmioty trzecie udostępniające wykonawcy swój potencjał</w:t>
        </w:r>
        <w:r>
          <w:rPr>
            <w:noProof/>
            <w:webHidden/>
          </w:rPr>
          <w:tab/>
        </w:r>
        <w:r>
          <w:rPr>
            <w:noProof/>
            <w:webHidden/>
          </w:rPr>
          <w:fldChar w:fldCharType="begin"/>
        </w:r>
        <w:r>
          <w:rPr>
            <w:noProof/>
            <w:webHidden/>
          </w:rPr>
          <w:instrText xml:space="preserve"> PAGEREF _Toc236744456 \h </w:instrText>
        </w:r>
        <w:r>
          <w:rPr>
            <w:noProof/>
            <w:webHidden/>
          </w:rPr>
        </w:r>
        <w:r>
          <w:rPr>
            <w:noProof/>
            <w:webHidden/>
          </w:rPr>
          <w:fldChar w:fldCharType="separate"/>
        </w:r>
        <w:r>
          <w:rPr>
            <w:noProof/>
            <w:webHidden/>
          </w:rPr>
          <w:t>3</w:t>
        </w:r>
        <w:r>
          <w:rPr>
            <w:noProof/>
            <w:webHidden/>
          </w:rPr>
          <w:fldChar w:fldCharType="end"/>
        </w:r>
      </w:hyperlink>
    </w:p>
    <w:p w14:paraId="77DF74BA" w14:textId="377BAC41"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57" w:history="1">
        <w:r w:rsidRPr="001B31FA">
          <w:rPr>
            <w:rStyle w:val="Hipercze"/>
            <w:rFonts w:ascii="Arial" w:hAnsi="Arial" w:cs="Arial"/>
            <w:noProof/>
            <w:lang w:eastAsia="en-US"/>
          </w:rPr>
          <w:t>1.4.</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lang w:eastAsia="en-US"/>
          </w:rPr>
          <w:t>Komunikacja w postępowaniu</w:t>
        </w:r>
        <w:r>
          <w:rPr>
            <w:noProof/>
            <w:webHidden/>
          </w:rPr>
          <w:tab/>
        </w:r>
        <w:r>
          <w:rPr>
            <w:noProof/>
            <w:webHidden/>
          </w:rPr>
          <w:fldChar w:fldCharType="begin"/>
        </w:r>
        <w:r>
          <w:rPr>
            <w:noProof/>
            <w:webHidden/>
          </w:rPr>
          <w:instrText xml:space="preserve"> PAGEREF _Toc236744457 \h </w:instrText>
        </w:r>
        <w:r>
          <w:rPr>
            <w:noProof/>
            <w:webHidden/>
          </w:rPr>
        </w:r>
        <w:r>
          <w:rPr>
            <w:noProof/>
            <w:webHidden/>
          </w:rPr>
          <w:fldChar w:fldCharType="separate"/>
        </w:r>
        <w:r>
          <w:rPr>
            <w:noProof/>
            <w:webHidden/>
          </w:rPr>
          <w:t>5</w:t>
        </w:r>
        <w:r>
          <w:rPr>
            <w:noProof/>
            <w:webHidden/>
          </w:rPr>
          <w:fldChar w:fldCharType="end"/>
        </w:r>
      </w:hyperlink>
    </w:p>
    <w:p w14:paraId="528DFBFB" w14:textId="7DB9677C"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58" w:history="1">
        <w:r w:rsidRPr="001B31FA">
          <w:rPr>
            <w:rStyle w:val="Hipercze"/>
            <w:rFonts w:ascii="Arial" w:hAnsi="Arial" w:cs="Arial"/>
            <w:noProof/>
            <w:lang w:eastAsia="en-US"/>
          </w:rPr>
          <w:t>1.5.</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lang w:eastAsia="en-US"/>
          </w:rPr>
          <w:t>Wizja lokalna</w:t>
        </w:r>
        <w:r>
          <w:rPr>
            <w:noProof/>
            <w:webHidden/>
          </w:rPr>
          <w:tab/>
        </w:r>
        <w:r>
          <w:rPr>
            <w:noProof/>
            <w:webHidden/>
          </w:rPr>
          <w:fldChar w:fldCharType="begin"/>
        </w:r>
        <w:r>
          <w:rPr>
            <w:noProof/>
            <w:webHidden/>
          </w:rPr>
          <w:instrText xml:space="preserve"> PAGEREF _Toc236744458 \h </w:instrText>
        </w:r>
        <w:r>
          <w:rPr>
            <w:noProof/>
            <w:webHidden/>
          </w:rPr>
        </w:r>
        <w:r>
          <w:rPr>
            <w:noProof/>
            <w:webHidden/>
          </w:rPr>
          <w:fldChar w:fldCharType="separate"/>
        </w:r>
        <w:r>
          <w:rPr>
            <w:noProof/>
            <w:webHidden/>
          </w:rPr>
          <w:t>6</w:t>
        </w:r>
        <w:r>
          <w:rPr>
            <w:noProof/>
            <w:webHidden/>
          </w:rPr>
          <w:fldChar w:fldCharType="end"/>
        </w:r>
      </w:hyperlink>
    </w:p>
    <w:p w14:paraId="2C08A221" w14:textId="13818913"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59" w:history="1">
        <w:r w:rsidRPr="001B31FA">
          <w:rPr>
            <w:rStyle w:val="Hipercze"/>
            <w:rFonts w:ascii="Arial" w:hAnsi="Arial" w:cs="Arial"/>
            <w:noProof/>
            <w:lang w:val="x-none" w:eastAsia="en-US"/>
          </w:rPr>
          <w:t>1.6.</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lang w:eastAsia="en-US"/>
          </w:rPr>
          <w:t>Podział zamówienia na części</w:t>
        </w:r>
        <w:r>
          <w:rPr>
            <w:noProof/>
            <w:webHidden/>
          </w:rPr>
          <w:tab/>
        </w:r>
        <w:r>
          <w:rPr>
            <w:noProof/>
            <w:webHidden/>
          </w:rPr>
          <w:fldChar w:fldCharType="begin"/>
        </w:r>
        <w:r>
          <w:rPr>
            <w:noProof/>
            <w:webHidden/>
          </w:rPr>
          <w:instrText xml:space="preserve"> PAGEREF _Toc236744459 \h </w:instrText>
        </w:r>
        <w:r>
          <w:rPr>
            <w:noProof/>
            <w:webHidden/>
          </w:rPr>
        </w:r>
        <w:r>
          <w:rPr>
            <w:noProof/>
            <w:webHidden/>
          </w:rPr>
          <w:fldChar w:fldCharType="separate"/>
        </w:r>
        <w:r>
          <w:rPr>
            <w:noProof/>
            <w:webHidden/>
          </w:rPr>
          <w:t>6</w:t>
        </w:r>
        <w:r>
          <w:rPr>
            <w:noProof/>
            <w:webHidden/>
          </w:rPr>
          <w:fldChar w:fldCharType="end"/>
        </w:r>
      </w:hyperlink>
    </w:p>
    <w:p w14:paraId="62408C93" w14:textId="674BF474"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60" w:history="1">
        <w:r w:rsidRPr="001B31FA">
          <w:rPr>
            <w:rStyle w:val="Hipercze"/>
            <w:rFonts w:ascii="Arial" w:hAnsi="Arial" w:cs="Arial"/>
            <w:noProof/>
            <w:lang w:val="x-none" w:eastAsia="en-US"/>
          </w:rPr>
          <w:t>1.7.</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lang w:eastAsia="en-US"/>
          </w:rPr>
          <w:t>Oferty wariantowe</w:t>
        </w:r>
        <w:r>
          <w:rPr>
            <w:noProof/>
            <w:webHidden/>
          </w:rPr>
          <w:tab/>
        </w:r>
        <w:r>
          <w:rPr>
            <w:noProof/>
            <w:webHidden/>
          </w:rPr>
          <w:fldChar w:fldCharType="begin"/>
        </w:r>
        <w:r>
          <w:rPr>
            <w:noProof/>
            <w:webHidden/>
          </w:rPr>
          <w:instrText xml:space="preserve"> PAGEREF _Toc236744460 \h </w:instrText>
        </w:r>
        <w:r>
          <w:rPr>
            <w:noProof/>
            <w:webHidden/>
          </w:rPr>
        </w:r>
        <w:r>
          <w:rPr>
            <w:noProof/>
            <w:webHidden/>
          </w:rPr>
          <w:fldChar w:fldCharType="separate"/>
        </w:r>
        <w:r>
          <w:rPr>
            <w:noProof/>
            <w:webHidden/>
          </w:rPr>
          <w:t>6</w:t>
        </w:r>
        <w:r>
          <w:rPr>
            <w:noProof/>
            <w:webHidden/>
          </w:rPr>
          <w:fldChar w:fldCharType="end"/>
        </w:r>
      </w:hyperlink>
    </w:p>
    <w:p w14:paraId="615DD345" w14:textId="2E1216B3"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61" w:history="1">
        <w:r w:rsidRPr="001B31FA">
          <w:rPr>
            <w:rStyle w:val="Hipercze"/>
            <w:rFonts w:ascii="Arial" w:hAnsi="Arial" w:cs="Arial"/>
            <w:noProof/>
            <w:lang w:val="x-none" w:eastAsia="en-US"/>
          </w:rPr>
          <w:t>1.8.</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lang w:eastAsia="en-US"/>
          </w:rPr>
          <w:t>Katalogi elektroniczne</w:t>
        </w:r>
        <w:r>
          <w:rPr>
            <w:noProof/>
            <w:webHidden/>
          </w:rPr>
          <w:tab/>
        </w:r>
        <w:r>
          <w:rPr>
            <w:noProof/>
            <w:webHidden/>
          </w:rPr>
          <w:fldChar w:fldCharType="begin"/>
        </w:r>
        <w:r>
          <w:rPr>
            <w:noProof/>
            <w:webHidden/>
          </w:rPr>
          <w:instrText xml:space="preserve"> PAGEREF _Toc236744461 \h </w:instrText>
        </w:r>
        <w:r>
          <w:rPr>
            <w:noProof/>
            <w:webHidden/>
          </w:rPr>
        </w:r>
        <w:r>
          <w:rPr>
            <w:noProof/>
            <w:webHidden/>
          </w:rPr>
          <w:fldChar w:fldCharType="separate"/>
        </w:r>
        <w:r>
          <w:rPr>
            <w:noProof/>
            <w:webHidden/>
          </w:rPr>
          <w:t>6</w:t>
        </w:r>
        <w:r>
          <w:rPr>
            <w:noProof/>
            <w:webHidden/>
          </w:rPr>
          <w:fldChar w:fldCharType="end"/>
        </w:r>
      </w:hyperlink>
    </w:p>
    <w:p w14:paraId="677EDF2C" w14:textId="49497E15"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62" w:history="1">
        <w:r w:rsidRPr="001B31FA">
          <w:rPr>
            <w:rStyle w:val="Hipercze"/>
            <w:rFonts w:ascii="Arial" w:hAnsi="Arial" w:cs="Arial"/>
            <w:noProof/>
            <w:lang w:val="x-none" w:eastAsia="en-US"/>
          </w:rPr>
          <w:t>1.9.</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lang w:eastAsia="en-US"/>
          </w:rPr>
          <w:t>Umowa ramowa</w:t>
        </w:r>
        <w:r>
          <w:rPr>
            <w:noProof/>
            <w:webHidden/>
          </w:rPr>
          <w:tab/>
        </w:r>
        <w:r>
          <w:rPr>
            <w:noProof/>
            <w:webHidden/>
          </w:rPr>
          <w:fldChar w:fldCharType="begin"/>
        </w:r>
        <w:r>
          <w:rPr>
            <w:noProof/>
            <w:webHidden/>
          </w:rPr>
          <w:instrText xml:space="preserve"> PAGEREF _Toc236744462 \h </w:instrText>
        </w:r>
        <w:r>
          <w:rPr>
            <w:noProof/>
            <w:webHidden/>
          </w:rPr>
        </w:r>
        <w:r>
          <w:rPr>
            <w:noProof/>
            <w:webHidden/>
          </w:rPr>
          <w:fldChar w:fldCharType="separate"/>
        </w:r>
        <w:r>
          <w:rPr>
            <w:noProof/>
            <w:webHidden/>
          </w:rPr>
          <w:t>6</w:t>
        </w:r>
        <w:r>
          <w:rPr>
            <w:noProof/>
            <w:webHidden/>
          </w:rPr>
          <w:fldChar w:fldCharType="end"/>
        </w:r>
      </w:hyperlink>
    </w:p>
    <w:p w14:paraId="0944846A" w14:textId="208D86BB"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63" w:history="1">
        <w:r w:rsidRPr="001B31FA">
          <w:rPr>
            <w:rStyle w:val="Hipercze"/>
            <w:rFonts w:ascii="Arial" w:hAnsi="Arial" w:cs="Arial"/>
            <w:noProof/>
            <w:lang w:eastAsia="en-US"/>
          </w:rPr>
          <w:t>1.10.</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lang w:eastAsia="en-US"/>
          </w:rPr>
          <w:t>Aukcja elektroniczna</w:t>
        </w:r>
        <w:r>
          <w:rPr>
            <w:noProof/>
            <w:webHidden/>
          </w:rPr>
          <w:tab/>
        </w:r>
        <w:r>
          <w:rPr>
            <w:noProof/>
            <w:webHidden/>
          </w:rPr>
          <w:fldChar w:fldCharType="begin"/>
        </w:r>
        <w:r>
          <w:rPr>
            <w:noProof/>
            <w:webHidden/>
          </w:rPr>
          <w:instrText xml:space="preserve"> PAGEREF _Toc236744463 \h </w:instrText>
        </w:r>
        <w:r>
          <w:rPr>
            <w:noProof/>
            <w:webHidden/>
          </w:rPr>
        </w:r>
        <w:r>
          <w:rPr>
            <w:noProof/>
            <w:webHidden/>
          </w:rPr>
          <w:fldChar w:fldCharType="separate"/>
        </w:r>
        <w:r>
          <w:rPr>
            <w:noProof/>
            <w:webHidden/>
          </w:rPr>
          <w:t>7</w:t>
        </w:r>
        <w:r>
          <w:rPr>
            <w:noProof/>
            <w:webHidden/>
          </w:rPr>
          <w:fldChar w:fldCharType="end"/>
        </w:r>
      </w:hyperlink>
    </w:p>
    <w:p w14:paraId="2498796D" w14:textId="0BEDDBDA"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64" w:history="1">
        <w:r w:rsidRPr="001B31FA">
          <w:rPr>
            <w:rStyle w:val="Hipercze"/>
            <w:rFonts w:ascii="Arial" w:hAnsi="Arial" w:cs="Arial"/>
            <w:noProof/>
            <w:lang w:val="x-none" w:eastAsia="en-US"/>
          </w:rPr>
          <w:t>1.11.</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lang w:eastAsia="en-US"/>
          </w:rPr>
          <w:t xml:space="preserve">Zamówienia, o których mowa w art. 214 ust. 1 pkt 7 </w:t>
        </w:r>
        <w:r w:rsidRPr="001B31FA">
          <w:rPr>
            <w:rStyle w:val="Hipercze"/>
            <w:rFonts w:ascii="Arial" w:hAnsi="Arial" w:cs="Arial"/>
            <w:i/>
            <w:iCs/>
            <w:noProof/>
            <w:lang w:eastAsia="en-US"/>
          </w:rPr>
          <w:t>Prawa zamówień publicznych</w:t>
        </w:r>
        <w:r>
          <w:rPr>
            <w:noProof/>
            <w:webHidden/>
          </w:rPr>
          <w:tab/>
        </w:r>
        <w:r>
          <w:rPr>
            <w:noProof/>
            <w:webHidden/>
          </w:rPr>
          <w:fldChar w:fldCharType="begin"/>
        </w:r>
        <w:r>
          <w:rPr>
            <w:noProof/>
            <w:webHidden/>
          </w:rPr>
          <w:instrText xml:space="preserve"> PAGEREF _Toc236744464 \h </w:instrText>
        </w:r>
        <w:r>
          <w:rPr>
            <w:noProof/>
            <w:webHidden/>
          </w:rPr>
        </w:r>
        <w:r>
          <w:rPr>
            <w:noProof/>
            <w:webHidden/>
          </w:rPr>
          <w:fldChar w:fldCharType="separate"/>
        </w:r>
        <w:r>
          <w:rPr>
            <w:noProof/>
            <w:webHidden/>
          </w:rPr>
          <w:t>7</w:t>
        </w:r>
        <w:r>
          <w:rPr>
            <w:noProof/>
            <w:webHidden/>
          </w:rPr>
          <w:fldChar w:fldCharType="end"/>
        </w:r>
      </w:hyperlink>
    </w:p>
    <w:p w14:paraId="087716CE" w14:textId="139E35D1"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65" w:history="1">
        <w:r w:rsidRPr="001B31FA">
          <w:rPr>
            <w:rStyle w:val="Hipercze"/>
            <w:rFonts w:ascii="Arial" w:hAnsi="Arial" w:cs="Arial"/>
            <w:noProof/>
            <w:lang w:val="x-none" w:eastAsia="en-US"/>
          </w:rPr>
          <w:t>1.12.</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lang w:eastAsia="en-US"/>
          </w:rPr>
          <w:t>Rozliczenia w walutach obcych</w:t>
        </w:r>
        <w:r>
          <w:rPr>
            <w:noProof/>
            <w:webHidden/>
          </w:rPr>
          <w:tab/>
        </w:r>
        <w:r>
          <w:rPr>
            <w:noProof/>
            <w:webHidden/>
          </w:rPr>
          <w:fldChar w:fldCharType="begin"/>
        </w:r>
        <w:r>
          <w:rPr>
            <w:noProof/>
            <w:webHidden/>
          </w:rPr>
          <w:instrText xml:space="preserve"> PAGEREF _Toc236744465 \h </w:instrText>
        </w:r>
        <w:r>
          <w:rPr>
            <w:noProof/>
            <w:webHidden/>
          </w:rPr>
        </w:r>
        <w:r>
          <w:rPr>
            <w:noProof/>
            <w:webHidden/>
          </w:rPr>
          <w:fldChar w:fldCharType="separate"/>
        </w:r>
        <w:r>
          <w:rPr>
            <w:noProof/>
            <w:webHidden/>
          </w:rPr>
          <w:t>7</w:t>
        </w:r>
        <w:r>
          <w:rPr>
            <w:noProof/>
            <w:webHidden/>
          </w:rPr>
          <w:fldChar w:fldCharType="end"/>
        </w:r>
      </w:hyperlink>
    </w:p>
    <w:p w14:paraId="5BB285E5" w14:textId="415BF8A9"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66" w:history="1">
        <w:r w:rsidRPr="001B31FA">
          <w:rPr>
            <w:rStyle w:val="Hipercze"/>
            <w:rFonts w:ascii="Arial" w:hAnsi="Arial" w:cs="Arial"/>
            <w:noProof/>
            <w:lang w:eastAsia="en-US"/>
          </w:rPr>
          <w:t>1.13.</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lang w:eastAsia="en-US"/>
          </w:rPr>
          <w:t>Zwrot kosztów udziału w postępowaniu</w:t>
        </w:r>
        <w:r>
          <w:rPr>
            <w:noProof/>
            <w:webHidden/>
          </w:rPr>
          <w:tab/>
        </w:r>
        <w:r>
          <w:rPr>
            <w:noProof/>
            <w:webHidden/>
          </w:rPr>
          <w:fldChar w:fldCharType="begin"/>
        </w:r>
        <w:r>
          <w:rPr>
            <w:noProof/>
            <w:webHidden/>
          </w:rPr>
          <w:instrText xml:space="preserve"> PAGEREF _Toc236744466 \h </w:instrText>
        </w:r>
        <w:r>
          <w:rPr>
            <w:noProof/>
            <w:webHidden/>
          </w:rPr>
        </w:r>
        <w:r>
          <w:rPr>
            <w:noProof/>
            <w:webHidden/>
          </w:rPr>
          <w:fldChar w:fldCharType="separate"/>
        </w:r>
        <w:r>
          <w:rPr>
            <w:noProof/>
            <w:webHidden/>
          </w:rPr>
          <w:t>7</w:t>
        </w:r>
        <w:r>
          <w:rPr>
            <w:noProof/>
            <w:webHidden/>
          </w:rPr>
          <w:fldChar w:fldCharType="end"/>
        </w:r>
      </w:hyperlink>
    </w:p>
    <w:p w14:paraId="6AC790B5" w14:textId="6193E49B"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67" w:history="1">
        <w:r w:rsidRPr="001B31FA">
          <w:rPr>
            <w:rStyle w:val="Hipercze"/>
            <w:rFonts w:ascii="Arial" w:hAnsi="Arial" w:cs="Arial"/>
            <w:noProof/>
            <w:lang w:eastAsia="en-US"/>
          </w:rPr>
          <w:t>1.14.</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lang w:eastAsia="en-US"/>
          </w:rPr>
          <w:t>Zaliczki na poczet udzielenia zamówienia</w:t>
        </w:r>
        <w:r>
          <w:rPr>
            <w:noProof/>
            <w:webHidden/>
          </w:rPr>
          <w:tab/>
        </w:r>
        <w:r>
          <w:rPr>
            <w:noProof/>
            <w:webHidden/>
          </w:rPr>
          <w:fldChar w:fldCharType="begin"/>
        </w:r>
        <w:r>
          <w:rPr>
            <w:noProof/>
            <w:webHidden/>
          </w:rPr>
          <w:instrText xml:space="preserve"> PAGEREF _Toc236744467 \h </w:instrText>
        </w:r>
        <w:r>
          <w:rPr>
            <w:noProof/>
            <w:webHidden/>
          </w:rPr>
        </w:r>
        <w:r>
          <w:rPr>
            <w:noProof/>
            <w:webHidden/>
          </w:rPr>
          <w:fldChar w:fldCharType="separate"/>
        </w:r>
        <w:r>
          <w:rPr>
            <w:noProof/>
            <w:webHidden/>
          </w:rPr>
          <w:t>7</w:t>
        </w:r>
        <w:r>
          <w:rPr>
            <w:noProof/>
            <w:webHidden/>
          </w:rPr>
          <w:fldChar w:fldCharType="end"/>
        </w:r>
      </w:hyperlink>
    </w:p>
    <w:p w14:paraId="05076CE3" w14:textId="3D0A7DAC"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68" w:history="1">
        <w:r w:rsidRPr="001B31FA">
          <w:rPr>
            <w:rStyle w:val="Hipercze"/>
            <w:rFonts w:ascii="Arial" w:hAnsi="Arial" w:cs="Arial"/>
            <w:noProof/>
            <w:lang w:eastAsia="en-US"/>
          </w:rPr>
          <w:t>1.15.</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lang w:eastAsia="en-US"/>
          </w:rPr>
          <w:t>Pouczenie o środkach ochrony prawnej</w:t>
        </w:r>
        <w:r>
          <w:rPr>
            <w:noProof/>
            <w:webHidden/>
          </w:rPr>
          <w:tab/>
        </w:r>
        <w:r>
          <w:rPr>
            <w:noProof/>
            <w:webHidden/>
          </w:rPr>
          <w:fldChar w:fldCharType="begin"/>
        </w:r>
        <w:r>
          <w:rPr>
            <w:noProof/>
            <w:webHidden/>
          </w:rPr>
          <w:instrText xml:space="preserve"> PAGEREF _Toc236744468 \h </w:instrText>
        </w:r>
        <w:r>
          <w:rPr>
            <w:noProof/>
            <w:webHidden/>
          </w:rPr>
        </w:r>
        <w:r>
          <w:rPr>
            <w:noProof/>
            <w:webHidden/>
          </w:rPr>
          <w:fldChar w:fldCharType="separate"/>
        </w:r>
        <w:r>
          <w:rPr>
            <w:noProof/>
            <w:webHidden/>
          </w:rPr>
          <w:t>7</w:t>
        </w:r>
        <w:r>
          <w:rPr>
            <w:noProof/>
            <w:webHidden/>
          </w:rPr>
          <w:fldChar w:fldCharType="end"/>
        </w:r>
      </w:hyperlink>
    </w:p>
    <w:p w14:paraId="08E90122" w14:textId="1F36428F"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69" w:history="1">
        <w:r w:rsidRPr="001B31FA">
          <w:rPr>
            <w:rStyle w:val="Hipercze"/>
            <w:rFonts w:ascii="Arial" w:hAnsi="Arial" w:cs="Arial"/>
            <w:noProof/>
            <w:lang w:eastAsia="en-US"/>
          </w:rPr>
          <w:t>1.16.</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lang w:eastAsia="en-US"/>
          </w:rPr>
          <w:t>Ochrona danych osobowych zebranych przez zamawiającego w toku postępowania</w:t>
        </w:r>
        <w:r>
          <w:rPr>
            <w:noProof/>
            <w:webHidden/>
          </w:rPr>
          <w:tab/>
        </w:r>
        <w:r>
          <w:rPr>
            <w:noProof/>
            <w:webHidden/>
          </w:rPr>
          <w:fldChar w:fldCharType="begin"/>
        </w:r>
        <w:r>
          <w:rPr>
            <w:noProof/>
            <w:webHidden/>
          </w:rPr>
          <w:instrText xml:space="preserve"> PAGEREF _Toc236744469 \h </w:instrText>
        </w:r>
        <w:r>
          <w:rPr>
            <w:noProof/>
            <w:webHidden/>
          </w:rPr>
        </w:r>
        <w:r>
          <w:rPr>
            <w:noProof/>
            <w:webHidden/>
          </w:rPr>
          <w:fldChar w:fldCharType="separate"/>
        </w:r>
        <w:r>
          <w:rPr>
            <w:noProof/>
            <w:webHidden/>
          </w:rPr>
          <w:t>8</w:t>
        </w:r>
        <w:r>
          <w:rPr>
            <w:noProof/>
            <w:webHidden/>
          </w:rPr>
          <w:fldChar w:fldCharType="end"/>
        </w:r>
      </w:hyperlink>
    </w:p>
    <w:p w14:paraId="6DDD1F75" w14:textId="573B4511"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70" w:history="1">
        <w:r w:rsidRPr="001B31FA">
          <w:rPr>
            <w:rStyle w:val="Hipercze"/>
            <w:rFonts w:ascii="Arial" w:hAnsi="Arial" w:cs="Arial"/>
            <w:noProof/>
            <w:lang w:eastAsia="en-US"/>
          </w:rPr>
          <w:t>1.17.</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lang w:eastAsia="en-US"/>
          </w:rPr>
          <w:t>Pozostałe informacje</w:t>
        </w:r>
        <w:r>
          <w:rPr>
            <w:noProof/>
            <w:webHidden/>
          </w:rPr>
          <w:tab/>
        </w:r>
        <w:r>
          <w:rPr>
            <w:noProof/>
            <w:webHidden/>
          </w:rPr>
          <w:fldChar w:fldCharType="begin"/>
        </w:r>
        <w:r>
          <w:rPr>
            <w:noProof/>
            <w:webHidden/>
          </w:rPr>
          <w:instrText xml:space="preserve"> PAGEREF _Toc236744470 \h </w:instrText>
        </w:r>
        <w:r>
          <w:rPr>
            <w:noProof/>
            <w:webHidden/>
          </w:rPr>
        </w:r>
        <w:r>
          <w:rPr>
            <w:noProof/>
            <w:webHidden/>
          </w:rPr>
          <w:fldChar w:fldCharType="separate"/>
        </w:r>
        <w:r>
          <w:rPr>
            <w:noProof/>
            <w:webHidden/>
          </w:rPr>
          <w:t>10</w:t>
        </w:r>
        <w:r>
          <w:rPr>
            <w:noProof/>
            <w:webHidden/>
          </w:rPr>
          <w:fldChar w:fldCharType="end"/>
        </w:r>
      </w:hyperlink>
    </w:p>
    <w:p w14:paraId="570CCEDA" w14:textId="774E7791"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71" w:history="1">
        <w:r w:rsidRPr="001B31FA">
          <w:rPr>
            <w:rStyle w:val="Hipercze"/>
            <w:rFonts w:ascii="Arial" w:hAnsi="Arial" w:cs="Arial"/>
            <w:noProof/>
            <w:lang w:eastAsia="en-US"/>
          </w:rPr>
          <w:t>2.</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rPr>
          <w:t xml:space="preserve">Rozdział 2 – </w:t>
        </w:r>
        <w:r w:rsidRPr="001B31FA">
          <w:rPr>
            <w:rStyle w:val="Hipercze"/>
            <w:rFonts w:ascii="Arial" w:hAnsi="Arial" w:cs="Arial"/>
            <w:noProof/>
            <w:lang w:eastAsia="en-US"/>
          </w:rPr>
          <w:t>Wymagania stawiane wykonawcy</w:t>
        </w:r>
        <w:r>
          <w:rPr>
            <w:noProof/>
            <w:webHidden/>
          </w:rPr>
          <w:tab/>
        </w:r>
        <w:r>
          <w:rPr>
            <w:noProof/>
            <w:webHidden/>
          </w:rPr>
          <w:fldChar w:fldCharType="begin"/>
        </w:r>
        <w:r>
          <w:rPr>
            <w:noProof/>
            <w:webHidden/>
          </w:rPr>
          <w:instrText xml:space="preserve"> PAGEREF _Toc236744471 \h </w:instrText>
        </w:r>
        <w:r>
          <w:rPr>
            <w:noProof/>
            <w:webHidden/>
          </w:rPr>
        </w:r>
        <w:r>
          <w:rPr>
            <w:noProof/>
            <w:webHidden/>
          </w:rPr>
          <w:fldChar w:fldCharType="separate"/>
        </w:r>
        <w:r>
          <w:rPr>
            <w:noProof/>
            <w:webHidden/>
          </w:rPr>
          <w:t>10</w:t>
        </w:r>
        <w:r>
          <w:rPr>
            <w:noProof/>
            <w:webHidden/>
          </w:rPr>
          <w:fldChar w:fldCharType="end"/>
        </w:r>
      </w:hyperlink>
    </w:p>
    <w:p w14:paraId="21686B12" w14:textId="7DF077BF"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72" w:history="1">
        <w:r w:rsidRPr="001B31FA">
          <w:rPr>
            <w:rStyle w:val="Hipercze"/>
            <w:rFonts w:ascii="Arial" w:hAnsi="Arial" w:cs="Arial"/>
            <w:noProof/>
          </w:rPr>
          <w:t>2.1.</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rPr>
          <w:t>Przedmiot zamówienia</w:t>
        </w:r>
        <w:r>
          <w:rPr>
            <w:noProof/>
            <w:webHidden/>
          </w:rPr>
          <w:tab/>
        </w:r>
        <w:r>
          <w:rPr>
            <w:noProof/>
            <w:webHidden/>
          </w:rPr>
          <w:fldChar w:fldCharType="begin"/>
        </w:r>
        <w:r>
          <w:rPr>
            <w:noProof/>
            <w:webHidden/>
          </w:rPr>
          <w:instrText xml:space="preserve"> PAGEREF _Toc236744472 \h </w:instrText>
        </w:r>
        <w:r>
          <w:rPr>
            <w:noProof/>
            <w:webHidden/>
          </w:rPr>
        </w:r>
        <w:r>
          <w:rPr>
            <w:noProof/>
            <w:webHidden/>
          </w:rPr>
          <w:fldChar w:fldCharType="separate"/>
        </w:r>
        <w:r>
          <w:rPr>
            <w:noProof/>
            <w:webHidden/>
          </w:rPr>
          <w:t>10</w:t>
        </w:r>
        <w:r>
          <w:rPr>
            <w:noProof/>
            <w:webHidden/>
          </w:rPr>
          <w:fldChar w:fldCharType="end"/>
        </w:r>
      </w:hyperlink>
    </w:p>
    <w:p w14:paraId="3DE05E44" w14:textId="582E93EA"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73" w:history="1">
        <w:r w:rsidRPr="001B31FA">
          <w:rPr>
            <w:rStyle w:val="Hipercze"/>
            <w:rFonts w:ascii="Arial" w:hAnsi="Arial" w:cs="Arial"/>
            <w:noProof/>
          </w:rPr>
          <w:t>2.2.</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rPr>
          <w:t>Rozwiązania równoważne</w:t>
        </w:r>
        <w:r>
          <w:rPr>
            <w:noProof/>
            <w:webHidden/>
          </w:rPr>
          <w:tab/>
        </w:r>
        <w:r>
          <w:rPr>
            <w:noProof/>
            <w:webHidden/>
          </w:rPr>
          <w:fldChar w:fldCharType="begin"/>
        </w:r>
        <w:r>
          <w:rPr>
            <w:noProof/>
            <w:webHidden/>
          </w:rPr>
          <w:instrText xml:space="preserve"> PAGEREF _Toc236744473 \h </w:instrText>
        </w:r>
        <w:r>
          <w:rPr>
            <w:noProof/>
            <w:webHidden/>
          </w:rPr>
        </w:r>
        <w:r>
          <w:rPr>
            <w:noProof/>
            <w:webHidden/>
          </w:rPr>
          <w:fldChar w:fldCharType="separate"/>
        </w:r>
        <w:r>
          <w:rPr>
            <w:noProof/>
            <w:webHidden/>
          </w:rPr>
          <w:t>11</w:t>
        </w:r>
        <w:r>
          <w:rPr>
            <w:noProof/>
            <w:webHidden/>
          </w:rPr>
          <w:fldChar w:fldCharType="end"/>
        </w:r>
      </w:hyperlink>
    </w:p>
    <w:p w14:paraId="638D308A" w14:textId="68D9306B"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74" w:history="1">
        <w:r w:rsidRPr="001B31FA">
          <w:rPr>
            <w:rStyle w:val="Hipercze"/>
            <w:rFonts w:ascii="Arial" w:hAnsi="Arial" w:cs="Arial"/>
            <w:noProof/>
            <w:lang w:eastAsia="en-US"/>
          </w:rPr>
          <w:t>2.3.</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lang w:eastAsia="en-US"/>
          </w:rPr>
          <w:t>Wymagania w zakresie zatrudniania przez wykonawcę lub podwykonawcę osób na podstawie stosunku pracy</w:t>
        </w:r>
        <w:r>
          <w:rPr>
            <w:noProof/>
            <w:webHidden/>
          </w:rPr>
          <w:tab/>
        </w:r>
        <w:r>
          <w:rPr>
            <w:noProof/>
            <w:webHidden/>
          </w:rPr>
          <w:fldChar w:fldCharType="begin"/>
        </w:r>
        <w:r>
          <w:rPr>
            <w:noProof/>
            <w:webHidden/>
          </w:rPr>
          <w:instrText xml:space="preserve"> PAGEREF _Toc236744474 \h </w:instrText>
        </w:r>
        <w:r>
          <w:rPr>
            <w:noProof/>
            <w:webHidden/>
          </w:rPr>
        </w:r>
        <w:r>
          <w:rPr>
            <w:noProof/>
            <w:webHidden/>
          </w:rPr>
          <w:fldChar w:fldCharType="separate"/>
        </w:r>
        <w:r>
          <w:rPr>
            <w:noProof/>
            <w:webHidden/>
          </w:rPr>
          <w:t>12</w:t>
        </w:r>
        <w:r>
          <w:rPr>
            <w:noProof/>
            <w:webHidden/>
          </w:rPr>
          <w:fldChar w:fldCharType="end"/>
        </w:r>
      </w:hyperlink>
    </w:p>
    <w:p w14:paraId="3A8C162B" w14:textId="3C5C1CEF"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75" w:history="1">
        <w:r w:rsidRPr="001B31FA">
          <w:rPr>
            <w:rStyle w:val="Hipercze"/>
            <w:rFonts w:ascii="Arial" w:hAnsi="Arial" w:cs="Arial"/>
            <w:noProof/>
            <w:lang w:eastAsia="en-US"/>
          </w:rPr>
          <w:t>2.4.</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lang w:eastAsia="en-US"/>
          </w:rPr>
          <w:t xml:space="preserve">Wymagania w zakresie zatrudnienia osób, o których mowa w art. 96 ust. 2 pkt 2 </w:t>
        </w:r>
        <w:r w:rsidRPr="001B31FA">
          <w:rPr>
            <w:rStyle w:val="Hipercze"/>
            <w:rFonts w:ascii="Arial" w:hAnsi="Arial" w:cs="Arial"/>
            <w:i/>
            <w:iCs/>
            <w:noProof/>
            <w:lang w:eastAsia="en-US"/>
          </w:rPr>
          <w:t>Prawo zamówień publicznych</w:t>
        </w:r>
        <w:r>
          <w:rPr>
            <w:noProof/>
            <w:webHidden/>
          </w:rPr>
          <w:tab/>
        </w:r>
        <w:r>
          <w:rPr>
            <w:noProof/>
            <w:webHidden/>
          </w:rPr>
          <w:fldChar w:fldCharType="begin"/>
        </w:r>
        <w:r>
          <w:rPr>
            <w:noProof/>
            <w:webHidden/>
          </w:rPr>
          <w:instrText xml:space="preserve"> PAGEREF _Toc236744475 \h </w:instrText>
        </w:r>
        <w:r>
          <w:rPr>
            <w:noProof/>
            <w:webHidden/>
          </w:rPr>
        </w:r>
        <w:r>
          <w:rPr>
            <w:noProof/>
            <w:webHidden/>
          </w:rPr>
          <w:fldChar w:fldCharType="separate"/>
        </w:r>
        <w:r>
          <w:rPr>
            <w:noProof/>
            <w:webHidden/>
          </w:rPr>
          <w:t>13</w:t>
        </w:r>
        <w:r>
          <w:rPr>
            <w:noProof/>
            <w:webHidden/>
          </w:rPr>
          <w:fldChar w:fldCharType="end"/>
        </w:r>
      </w:hyperlink>
    </w:p>
    <w:p w14:paraId="2B3B4903" w14:textId="7A7632D0"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76" w:history="1">
        <w:r w:rsidRPr="001B31FA">
          <w:rPr>
            <w:rStyle w:val="Hipercze"/>
            <w:rFonts w:ascii="Arial" w:hAnsi="Arial" w:cs="Arial"/>
            <w:noProof/>
            <w:lang w:eastAsia="en-US"/>
          </w:rPr>
          <w:t>2.5.</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lang w:eastAsia="en-US"/>
          </w:rPr>
          <w:t>Informacja o przedmiotowych środkach dowodowych</w:t>
        </w:r>
        <w:r>
          <w:rPr>
            <w:noProof/>
            <w:webHidden/>
          </w:rPr>
          <w:tab/>
        </w:r>
        <w:r>
          <w:rPr>
            <w:noProof/>
            <w:webHidden/>
          </w:rPr>
          <w:fldChar w:fldCharType="begin"/>
        </w:r>
        <w:r>
          <w:rPr>
            <w:noProof/>
            <w:webHidden/>
          </w:rPr>
          <w:instrText xml:space="preserve"> PAGEREF _Toc236744476 \h </w:instrText>
        </w:r>
        <w:r>
          <w:rPr>
            <w:noProof/>
            <w:webHidden/>
          </w:rPr>
        </w:r>
        <w:r>
          <w:rPr>
            <w:noProof/>
            <w:webHidden/>
          </w:rPr>
          <w:fldChar w:fldCharType="separate"/>
        </w:r>
        <w:r>
          <w:rPr>
            <w:noProof/>
            <w:webHidden/>
          </w:rPr>
          <w:t>13</w:t>
        </w:r>
        <w:r>
          <w:rPr>
            <w:noProof/>
            <w:webHidden/>
          </w:rPr>
          <w:fldChar w:fldCharType="end"/>
        </w:r>
      </w:hyperlink>
    </w:p>
    <w:p w14:paraId="1C6CC651" w14:textId="3CA5FC1C"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77" w:history="1">
        <w:r w:rsidRPr="001B31FA">
          <w:rPr>
            <w:rStyle w:val="Hipercze"/>
            <w:rFonts w:ascii="Arial" w:hAnsi="Arial" w:cs="Arial"/>
            <w:noProof/>
            <w:lang w:eastAsia="en-US"/>
          </w:rPr>
          <w:t>2.6.</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lang w:eastAsia="en-US"/>
          </w:rPr>
          <w:t>Termin wykonania zamówienia</w:t>
        </w:r>
        <w:r>
          <w:rPr>
            <w:noProof/>
            <w:webHidden/>
          </w:rPr>
          <w:tab/>
        </w:r>
        <w:r>
          <w:rPr>
            <w:noProof/>
            <w:webHidden/>
          </w:rPr>
          <w:fldChar w:fldCharType="begin"/>
        </w:r>
        <w:r>
          <w:rPr>
            <w:noProof/>
            <w:webHidden/>
          </w:rPr>
          <w:instrText xml:space="preserve"> PAGEREF _Toc236744477 \h </w:instrText>
        </w:r>
        <w:r>
          <w:rPr>
            <w:noProof/>
            <w:webHidden/>
          </w:rPr>
        </w:r>
        <w:r>
          <w:rPr>
            <w:noProof/>
            <w:webHidden/>
          </w:rPr>
          <w:fldChar w:fldCharType="separate"/>
        </w:r>
        <w:r>
          <w:rPr>
            <w:noProof/>
            <w:webHidden/>
          </w:rPr>
          <w:t>13</w:t>
        </w:r>
        <w:r>
          <w:rPr>
            <w:noProof/>
            <w:webHidden/>
          </w:rPr>
          <w:fldChar w:fldCharType="end"/>
        </w:r>
      </w:hyperlink>
    </w:p>
    <w:p w14:paraId="1400DD2E" w14:textId="267C5038"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78" w:history="1">
        <w:r w:rsidRPr="001B31FA">
          <w:rPr>
            <w:rStyle w:val="Hipercze"/>
            <w:rFonts w:ascii="Arial" w:hAnsi="Arial" w:cs="Arial"/>
            <w:noProof/>
            <w:lang w:eastAsia="en-US"/>
          </w:rPr>
          <w:t>2.7.</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lang w:eastAsia="en-US"/>
          </w:rPr>
          <w:t>Informacja o warunkach udziału w postępowaniu o udzielenie zamówienia</w:t>
        </w:r>
        <w:r>
          <w:rPr>
            <w:noProof/>
            <w:webHidden/>
          </w:rPr>
          <w:tab/>
        </w:r>
        <w:r>
          <w:rPr>
            <w:noProof/>
            <w:webHidden/>
          </w:rPr>
          <w:fldChar w:fldCharType="begin"/>
        </w:r>
        <w:r>
          <w:rPr>
            <w:noProof/>
            <w:webHidden/>
          </w:rPr>
          <w:instrText xml:space="preserve"> PAGEREF _Toc236744478 \h </w:instrText>
        </w:r>
        <w:r>
          <w:rPr>
            <w:noProof/>
            <w:webHidden/>
          </w:rPr>
        </w:r>
        <w:r>
          <w:rPr>
            <w:noProof/>
            <w:webHidden/>
          </w:rPr>
          <w:fldChar w:fldCharType="separate"/>
        </w:r>
        <w:r>
          <w:rPr>
            <w:noProof/>
            <w:webHidden/>
          </w:rPr>
          <w:t>13</w:t>
        </w:r>
        <w:r>
          <w:rPr>
            <w:noProof/>
            <w:webHidden/>
          </w:rPr>
          <w:fldChar w:fldCharType="end"/>
        </w:r>
      </w:hyperlink>
    </w:p>
    <w:p w14:paraId="0031F9B1" w14:textId="452EEF54"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79" w:history="1">
        <w:r w:rsidRPr="001B31FA">
          <w:rPr>
            <w:rStyle w:val="Hipercze"/>
            <w:rFonts w:ascii="Arial" w:hAnsi="Arial" w:cs="Arial"/>
            <w:noProof/>
            <w:lang w:eastAsia="en-US"/>
          </w:rPr>
          <w:t>2.8.</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lang w:eastAsia="en-US"/>
          </w:rPr>
          <w:t>Podstawy wykluczenia</w:t>
        </w:r>
        <w:r>
          <w:rPr>
            <w:noProof/>
            <w:webHidden/>
          </w:rPr>
          <w:tab/>
        </w:r>
        <w:r>
          <w:rPr>
            <w:noProof/>
            <w:webHidden/>
          </w:rPr>
          <w:fldChar w:fldCharType="begin"/>
        </w:r>
        <w:r>
          <w:rPr>
            <w:noProof/>
            <w:webHidden/>
          </w:rPr>
          <w:instrText xml:space="preserve"> PAGEREF _Toc236744479 \h </w:instrText>
        </w:r>
        <w:r>
          <w:rPr>
            <w:noProof/>
            <w:webHidden/>
          </w:rPr>
        </w:r>
        <w:r>
          <w:rPr>
            <w:noProof/>
            <w:webHidden/>
          </w:rPr>
          <w:fldChar w:fldCharType="separate"/>
        </w:r>
        <w:r>
          <w:rPr>
            <w:noProof/>
            <w:webHidden/>
          </w:rPr>
          <w:t>14</w:t>
        </w:r>
        <w:r>
          <w:rPr>
            <w:noProof/>
            <w:webHidden/>
          </w:rPr>
          <w:fldChar w:fldCharType="end"/>
        </w:r>
      </w:hyperlink>
    </w:p>
    <w:p w14:paraId="1844B5D3" w14:textId="01B53DB6"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80" w:history="1">
        <w:r w:rsidRPr="001B31FA">
          <w:rPr>
            <w:rStyle w:val="Hipercze"/>
            <w:rFonts w:ascii="Arial" w:hAnsi="Arial" w:cs="Arial"/>
            <w:noProof/>
            <w:lang w:eastAsia="en-US"/>
          </w:rPr>
          <w:t>2.9.</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lang w:eastAsia="en-US"/>
          </w:rPr>
          <w:t>Wykaz podmiotowych środków dowodowych</w:t>
        </w:r>
        <w:r>
          <w:rPr>
            <w:noProof/>
            <w:webHidden/>
          </w:rPr>
          <w:tab/>
        </w:r>
        <w:r>
          <w:rPr>
            <w:noProof/>
            <w:webHidden/>
          </w:rPr>
          <w:fldChar w:fldCharType="begin"/>
        </w:r>
        <w:r>
          <w:rPr>
            <w:noProof/>
            <w:webHidden/>
          </w:rPr>
          <w:instrText xml:space="preserve"> PAGEREF _Toc236744480 \h </w:instrText>
        </w:r>
        <w:r>
          <w:rPr>
            <w:noProof/>
            <w:webHidden/>
          </w:rPr>
        </w:r>
        <w:r>
          <w:rPr>
            <w:noProof/>
            <w:webHidden/>
          </w:rPr>
          <w:fldChar w:fldCharType="separate"/>
        </w:r>
        <w:r>
          <w:rPr>
            <w:noProof/>
            <w:webHidden/>
          </w:rPr>
          <w:t>17</w:t>
        </w:r>
        <w:r>
          <w:rPr>
            <w:noProof/>
            <w:webHidden/>
          </w:rPr>
          <w:fldChar w:fldCharType="end"/>
        </w:r>
      </w:hyperlink>
    </w:p>
    <w:p w14:paraId="1F000DD0" w14:textId="0F7F1833"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81" w:history="1">
        <w:r w:rsidRPr="001B31FA">
          <w:rPr>
            <w:rStyle w:val="Hipercze"/>
            <w:rFonts w:ascii="Arial" w:hAnsi="Arial" w:cs="Arial"/>
            <w:noProof/>
            <w:lang w:eastAsia="en-US"/>
          </w:rPr>
          <w:t>2.10.</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lang w:eastAsia="en-US"/>
          </w:rPr>
          <w:t>Wymagania dotyczące wadium</w:t>
        </w:r>
        <w:r>
          <w:rPr>
            <w:noProof/>
            <w:webHidden/>
          </w:rPr>
          <w:tab/>
        </w:r>
        <w:r>
          <w:rPr>
            <w:noProof/>
            <w:webHidden/>
          </w:rPr>
          <w:fldChar w:fldCharType="begin"/>
        </w:r>
        <w:r>
          <w:rPr>
            <w:noProof/>
            <w:webHidden/>
          </w:rPr>
          <w:instrText xml:space="preserve"> PAGEREF _Toc236744481 \h </w:instrText>
        </w:r>
        <w:r>
          <w:rPr>
            <w:noProof/>
            <w:webHidden/>
          </w:rPr>
        </w:r>
        <w:r>
          <w:rPr>
            <w:noProof/>
            <w:webHidden/>
          </w:rPr>
          <w:fldChar w:fldCharType="separate"/>
        </w:r>
        <w:r>
          <w:rPr>
            <w:noProof/>
            <w:webHidden/>
          </w:rPr>
          <w:t>21</w:t>
        </w:r>
        <w:r>
          <w:rPr>
            <w:noProof/>
            <w:webHidden/>
          </w:rPr>
          <w:fldChar w:fldCharType="end"/>
        </w:r>
      </w:hyperlink>
    </w:p>
    <w:p w14:paraId="601EA235" w14:textId="5DF7488D"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82" w:history="1">
        <w:r w:rsidRPr="001B31FA">
          <w:rPr>
            <w:rStyle w:val="Hipercze"/>
            <w:rFonts w:ascii="Arial" w:hAnsi="Arial" w:cs="Arial"/>
            <w:noProof/>
            <w:lang w:eastAsia="en-US"/>
          </w:rPr>
          <w:t>2.11.</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lang w:eastAsia="en-US"/>
          </w:rPr>
          <w:t>Sposób przygotowania oferty</w:t>
        </w:r>
        <w:r>
          <w:rPr>
            <w:noProof/>
            <w:webHidden/>
          </w:rPr>
          <w:tab/>
        </w:r>
        <w:r>
          <w:rPr>
            <w:noProof/>
            <w:webHidden/>
          </w:rPr>
          <w:fldChar w:fldCharType="begin"/>
        </w:r>
        <w:r>
          <w:rPr>
            <w:noProof/>
            <w:webHidden/>
          </w:rPr>
          <w:instrText xml:space="preserve"> PAGEREF _Toc236744482 \h </w:instrText>
        </w:r>
        <w:r>
          <w:rPr>
            <w:noProof/>
            <w:webHidden/>
          </w:rPr>
        </w:r>
        <w:r>
          <w:rPr>
            <w:noProof/>
            <w:webHidden/>
          </w:rPr>
          <w:fldChar w:fldCharType="separate"/>
        </w:r>
        <w:r>
          <w:rPr>
            <w:noProof/>
            <w:webHidden/>
          </w:rPr>
          <w:t>23</w:t>
        </w:r>
        <w:r>
          <w:rPr>
            <w:noProof/>
            <w:webHidden/>
          </w:rPr>
          <w:fldChar w:fldCharType="end"/>
        </w:r>
      </w:hyperlink>
    </w:p>
    <w:p w14:paraId="1241BFC5" w14:textId="136012D0"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83" w:history="1">
        <w:r w:rsidRPr="001B31FA">
          <w:rPr>
            <w:rStyle w:val="Hipercze"/>
            <w:rFonts w:ascii="Arial" w:hAnsi="Arial" w:cs="Arial"/>
            <w:noProof/>
            <w:lang w:eastAsia="en-US"/>
          </w:rPr>
          <w:t>2.12.</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lang w:eastAsia="en-US"/>
          </w:rPr>
          <w:t>Opis sposobu obliczenia ceny</w:t>
        </w:r>
        <w:r>
          <w:rPr>
            <w:noProof/>
            <w:webHidden/>
          </w:rPr>
          <w:tab/>
        </w:r>
        <w:r>
          <w:rPr>
            <w:noProof/>
            <w:webHidden/>
          </w:rPr>
          <w:fldChar w:fldCharType="begin"/>
        </w:r>
        <w:r>
          <w:rPr>
            <w:noProof/>
            <w:webHidden/>
          </w:rPr>
          <w:instrText xml:space="preserve"> PAGEREF _Toc236744483 \h </w:instrText>
        </w:r>
        <w:r>
          <w:rPr>
            <w:noProof/>
            <w:webHidden/>
          </w:rPr>
        </w:r>
        <w:r>
          <w:rPr>
            <w:noProof/>
            <w:webHidden/>
          </w:rPr>
          <w:fldChar w:fldCharType="separate"/>
        </w:r>
        <w:r>
          <w:rPr>
            <w:noProof/>
            <w:webHidden/>
          </w:rPr>
          <w:t>24</w:t>
        </w:r>
        <w:r>
          <w:rPr>
            <w:noProof/>
            <w:webHidden/>
          </w:rPr>
          <w:fldChar w:fldCharType="end"/>
        </w:r>
      </w:hyperlink>
    </w:p>
    <w:p w14:paraId="7F66AD59" w14:textId="0ED0764F"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84" w:history="1">
        <w:r w:rsidRPr="001B31FA">
          <w:rPr>
            <w:rStyle w:val="Hipercze"/>
            <w:rFonts w:ascii="Arial" w:hAnsi="Arial" w:cs="Arial"/>
            <w:noProof/>
          </w:rPr>
          <w:t>3.</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rPr>
          <w:t xml:space="preserve">Rozdział 3 - </w:t>
        </w:r>
        <w:r w:rsidRPr="001B31FA">
          <w:rPr>
            <w:rStyle w:val="Hipercze"/>
            <w:rFonts w:ascii="Arial" w:hAnsi="Arial" w:cs="Arial"/>
            <w:noProof/>
            <w:lang w:eastAsia="en-US"/>
          </w:rPr>
          <w:t>Informacje o przebiegu postępowania</w:t>
        </w:r>
        <w:r>
          <w:rPr>
            <w:noProof/>
            <w:webHidden/>
          </w:rPr>
          <w:tab/>
        </w:r>
        <w:r>
          <w:rPr>
            <w:noProof/>
            <w:webHidden/>
          </w:rPr>
          <w:fldChar w:fldCharType="begin"/>
        </w:r>
        <w:r>
          <w:rPr>
            <w:noProof/>
            <w:webHidden/>
          </w:rPr>
          <w:instrText xml:space="preserve"> PAGEREF _Toc236744484 \h </w:instrText>
        </w:r>
        <w:r>
          <w:rPr>
            <w:noProof/>
            <w:webHidden/>
          </w:rPr>
        </w:r>
        <w:r>
          <w:rPr>
            <w:noProof/>
            <w:webHidden/>
          </w:rPr>
          <w:fldChar w:fldCharType="separate"/>
        </w:r>
        <w:r>
          <w:rPr>
            <w:noProof/>
            <w:webHidden/>
          </w:rPr>
          <w:t>26</w:t>
        </w:r>
        <w:r>
          <w:rPr>
            <w:noProof/>
            <w:webHidden/>
          </w:rPr>
          <w:fldChar w:fldCharType="end"/>
        </w:r>
      </w:hyperlink>
    </w:p>
    <w:p w14:paraId="211525CC" w14:textId="2A3318CC"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85" w:history="1">
        <w:r w:rsidRPr="001B31FA">
          <w:rPr>
            <w:rStyle w:val="Hipercze"/>
            <w:rFonts w:ascii="Arial" w:hAnsi="Arial" w:cs="Arial"/>
            <w:noProof/>
          </w:rPr>
          <w:t>3.1.</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lang w:eastAsia="en-US"/>
          </w:rPr>
          <w:t>Sposób porozumiewania się zamawiającego z wykonawcami</w:t>
        </w:r>
        <w:r>
          <w:rPr>
            <w:noProof/>
            <w:webHidden/>
          </w:rPr>
          <w:tab/>
        </w:r>
        <w:r>
          <w:rPr>
            <w:noProof/>
            <w:webHidden/>
          </w:rPr>
          <w:fldChar w:fldCharType="begin"/>
        </w:r>
        <w:r>
          <w:rPr>
            <w:noProof/>
            <w:webHidden/>
          </w:rPr>
          <w:instrText xml:space="preserve"> PAGEREF _Toc236744485 \h </w:instrText>
        </w:r>
        <w:r>
          <w:rPr>
            <w:noProof/>
            <w:webHidden/>
          </w:rPr>
        </w:r>
        <w:r>
          <w:rPr>
            <w:noProof/>
            <w:webHidden/>
          </w:rPr>
          <w:fldChar w:fldCharType="separate"/>
        </w:r>
        <w:r>
          <w:rPr>
            <w:noProof/>
            <w:webHidden/>
          </w:rPr>
          <w:t>26</w:t>
        </w:r>
        <w:r>
          <w:rPr>
            <w:noProof/>
            <w:webHidden/>
          </w:rPr>
          <w:fldChar w:fldCharType="end"/>
        </w:r>
      </w:hyperlink>
    </w:p>
    <w:p w14:paraId="4357BD54" w14:textId="2C928B44"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86" w:history="1">
        <w:r w:rsidRPr="001B31FA">
          <w:rPr>
            <w:rStyle w:val="Hipercze"/>
            <w:rFonts w:ascii="Arial" w:hAnsi="Arial" w:cs="Arial"/>
            <w:noProof/>
            <w:lang w:eastAsia="en-US"/>
          </w:rPr>
          <w:t>3.2.</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lang w:eastAsia="en-US"/>
          </w:rPr>
          <w:t>Termin składania ofert</w:t>
        </w:r>
        <w:r>
          <w:rPr>
            <w:noProof/>
            <w:webHidden/>
          </w:rPr>
          <w:tab/>
        </w:r>
        <w:r>
          <w:rPr>
            <w:noProof/>
            <w:webHidden/>
          </w:rPr>
          <w:fldChar w:fldCharType="begin"/>
        </w:r>
        <w:r>
          <w:rPr>
            <w:noProof/>
            <w:webHidden/>
          </w:rPr>
          <w:instrText xml:space="preserve"> PAGEREF _Toc236744486 \h </w:instrText>
        </w:r>
        <w:r>
          <w:rPr>
            <w:noProof/>
            <w:webHidden/>
          </w:rPr>
        </w:r>
        <w:r>
          <w:rPr>
            <w:noProof/>
            <w:webHidden/>
          </w:rPr>
          <w:fldChar w:fldCharType="separate"/>
        </w:r>
        <w:r>
          <w:rPr>
            <w:noProof/>
            <w:webHidden/>
          </w:rPr>
          <w:t>30</w:t>
        </w:r>
        <w:r>
          <w:rPr>
            <w:noProof/>
            <w:webHidden/>
          </w:rPr>
          <w:fldChar w:fldCharType="end"/>
        </w:r>
      </w:hyperlink>
    </w:p>
    <w:p w14:paraId="18071E87" w14:textId="3DF8E13A"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87" w:history="1">
        <w:r w:rsidRPr="001B31FA">
          <w:rPr>
            <w:rStyle w:val="Hipercze"/>
            <w:rFonts w:ascii="Arial" w:hAnsi="Arial" w:cs="Arial"/>
            <w:noProof/>
            <w:lang w:eastAsia="en-US"/>
          </w:rPr>
          <w:t>3.3.</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lang w:eastAsia="en-US"/>
          </w:rPr>
          <w:t>Termin otwarcia ofert</w:t>
        </w:r>
        <w:r>
          <w:rPr>
            <w:noProof/>
            <w:webHidden/>
          </w:rPr>
          <w:tab/>
        </w:r>
        <w:r>
          <w:rPr>
            <w:noProof/>
            <w:webHidden/>
          </w:rPr>
          <w:fldChar w:fldCharType="begin"/>
        </w:r>
        <w:r>
          <w:rPr>
            <w:noProof/>
            <w:webHidden/>
          </w:rPr>
          <w:instrText xml:space="preserve"> PAGEREF _Toc236744487 \h </w:instrText>
        </w:r>
        <w:r>
          <w:rPr>
            <w:noProof/>
            <w:webHidden/>
          </w:rPr>
        </w:r>
        <w:r>
          <w:rPr>
            <w:noProof/>
            <w:webHidden/>
          </w:rPr>
          <w:fldChar w:fldCharType="separate"/>
        </w:r>
        <w:r>
          <w:rPr>
            <w:noProof/>
            <w:webHidden/>
          </w:rPr>
          <w:t>30</w:t>
        </w:r>
        <w:r>
          <w:rPr>
            <w:noProof/>
            <w:webHidden/>
          </w:rPr>
          <w:fldChar w:fldCharType="end"/>
        </w:r>
      </w:hyperlink>
    </w:p>
    <w:p w14:paraId="642AE0CE" w14:textId="69638E8E"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88" w:history="1">
        <w:r w:rsidRPr="001B31FA">
          <w:rPr>
            <w:rStyle w:val="Hipercze"/>
            <w:rFonts w:ascii="Arial" w:hAnsi="Arial" w:cs="Arial"/>
            <w:noProof/>
            <w:lang w:eastAsia="en-US"/>
          </w:rPr>
          <w:t>3.4.</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lang w:eastAsia="en-US"/>
          </w:rPr>
          <w:t>Termin związania ofertą</w:t>
        </w:r>
        <w:r>
          <w:rPr>
            <w:noProof/>
            <w:webHidden/>
          </w:rPr>
          <w:tab/>
        </w:r>
        <w:r>
          <w:rPr>
            <w:noProof/>
            <w:webHidden/>
          </w:rPr>
          <w:fldChar w:fldCharType="begin"/>
        </w:r>
        <w:r>
          <w:rPr>
            <w:noProof/>
            <w:webHidden/>
          </w:rPr>
          <w:instrText xml:space="preserve"> PAGEREF _Toc236744488 \h </w:instrText>
        </w:r>
        <w:r>
          <w:rPr>
            <w:noProof/>
            <w:webHidden/>
          </w:rPr>
        </w:r>
        <w:r>
          <w:rPr>
            <w:noProof/>
            <w:webHidden/>
          </w:rPr>
          <w:fldChar w:fldCharType="separate"/>
        </w:r>
        <w:r>
          <w:rPr>
            <w:noProof/>
            <w:webHidden/>
          </w:rPr>
          <w:t>30</w:t>
        </w:r>
        <w:r>
          <w:rPr>
            <w:noProof/>
            <w:webHidden/>
          </w:rPr>
          <w:fldChar w:fldCharType="end"/>
        </w:r>
      </w:hyperlink>
    </w:p>
    <w:p w14:paraId="5BFF2EC7" w14:textId="3E2F1FCC"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89" w:history="1">
        <w:r w:rsidRPr="001B31FA">
          <w:rPr>
            <w:rStyle w:val="Hipercze"/>
            <w:rFonts w:ascii="Arial" w:hAnsi="Arial" w:cs="Arial"/>
            <w:noProof/>
            <w:lang w:eastAsia="en-US"/>
          </w:rPr>
          <w:t>3.5.</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lang w:eastAsia="en-US"/>
          </w:rPr>
          <w:t>Opis kryteriów oceny ofert wraz z podaniem wag tych kryteriów i sposobu oceny ofert</w:t>
        </w:r>
        <w:r>
          <w:rPr>
            <w:noProof/>
            <w:webHidden/>
          </w:rPr>
          <w:tab/>
        </w:r>
        <w:r>
          <w:rPr>
            <w:noProof/>
            <w:webHidden/>
          </w:rPr>
          <w:fldChar w:fldCharType="begin"/>
        </w:r>
        <w:r>
          <w:rPr>
            <w:noProof/>
            <w:webHidden/>
          </w:rPr>
          <w:instrText xml:space="preserve"> PAGEREF _Toc236744489 \h </w:instrText>
        </w:r>
        <w:r>
          <w:rPr>
            <w:noProof/>
            <w:webHidden/>
          </w:rPr>
        </w:r>
        <w:r>
          <w:rPr>
            <w:noProof/>
            <w:webHidden/>
          </w:rPr>
          <w:fldChar w:fldCharType="separate"/>
        </w:r>
        <w:r>
          <w:rPr>
            <w:noProof/>
            <w:webHidden/>
          </w:rPr>
          <w:t>30</w:t>
        </w:r>
        <w:r>
          <w:rPr>
            <w:noProof/>
            <w:webHidden/>
          </w:rPr>
          <w:fldChar w:fldCharType="end"/>
        </w:r>
      </w:hyperlink>
    </w:p>
    <w:p w14:paraId="67B2705E" w14:textId="286E00F4"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90" w:history="1">
        <w:r w:rsidRPr="001B31FA">
          <w:rPr>
            <w:rStyle w:val="Hipercze"/>
            <w:rFonts w:ascii="Arial" w:hAnsi="Arial" w:cs="Arial"/>
            <w:noProof/>
            <w:lang w:eastAsia="en-US"/>
          </w:rPr>
          <w:t>3.6.</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lang w:eastAsia="en-US"/>
          </w:rPr>
          <w:t>Projektowane postanowienia umowy w sprawie zamówienia publicznego.</w:t>
        </w:r>
        <w:r>
          <w:rPr>
            <w:noProof/>
            <w:webHidden/>
          </w:rPr>
          <w:tab/>
        </w:r>
        <w:r>
          <w:rPr>
            <w:noProof/>
            <w:webHidden/>
          </w:rPr>
          <w:fldChar w:fldCharType="begin"/>
        </w:r>
        <w:r>
          <w:rPr>
            <w:noProof/>
            <w:webHidden/>
          </w:rPr>
          <w:instrText xml:space="preserve"> PAGEREF _Toc236744490 \h </w:instrText>
        </w:r>
        <w:r>
          <w:rPr>
            <w:noProof/>
            <w:webHidden/>
          </w:rPr>
        </w:r>
        <w:r>
          <w:rPr>
            <w:noProof/>
            <w:webHidden/>
          </w:rPr>
          <w:fldChar w:fldCharType="separate"/>
        </w:r>
        <w:r>
          <w:rPr>
            <w:noProof/>
            <w:webHidden/>
          </w:rPr>
          <w:t>31</w:t>
        </w:r>
        <w:r>
          <w:rPr>
            <w:noProof/>
            <w:webHidden/>
          </w:rPr>
          <w:fldChar w:fldCharType="end"/>
        </w:r>
      </w:hyperlink>
    </w:p>
    <w:p w14:paraId="438DAB74" w14:textId="430226D3"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91" w:history="1">
        <w:r w:rsidRPr="001B31FA">
          <w:rPr>
            <w:rStyle w:val="Hipercze"/>
            <w:rFonts w:ascii="Arial" w:hAnsi="Arial" w:cs="Arial"/>
            <w:noProof/>
            <w:lang w:eastAsia="en-US"/>
          </w:rPr>
          <w:t>3.7.</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lang w:eastAsia="en-US"/>
          </w:rPr>
          <w:t>Zabezpieczenie należytego wykonania umowy</w:t>
        </w:r>
        <w:r>
          <w:rPr>
            <w:noProof/>
            <w:webHidden/>
          </w:rPr>
          <w:tab/>
        </w:r>
        <w:r>
          <w:rPr>
            <w:noProof/>
            <w:webHidden/>
          </w:rPr>
          <w:fldChar w:fldCharType="begin"/>
        </w:r>
        <w:r>
          <w:rPr>
            <w:noProof/>
            <w:webHidden/>
          </w:rPr>
          <w:instrText xml:space="preserve"> PAGEREF _Toc236744491 \h </w:instrText>
        </w:r>
        <w:r>
          <w:rPr>
            <w:noProof/>
            <w:webHidden/>
          </w:rPr>
        </w:r>
        <w:r>
          <w:rPr>
            <w:noProof/>
            <w:webHidden/>
          </w:rPr>
          <w:fldChar w:fldCharType="separate"/>
        </w:r>
        <w:r>
          <w:rPr>
            <w:noProof/>
            <w:webHidden/>
          </w:rPr>
          <w:t>31</w:t>
        </w:r>
        <w:r>
          <w:rPr>
            <w:noProof/>
            <w:webHidden/>
          </w:rPr>
          <w:fldChar w:fldCharType="end"/>
        </w:r>
      </w:hyperlink>
    </w:p>
    <w:p w14:paraId="2CF74ACC" w14:textId="22730ED3"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92" w:history="1">
        <w:r w:rsidRPr="001B31FA">
          <w:rPr>
            <w:rStyle w:val="Hipercze"/>
            <w:rFonts w:ascii="Arial" w:hAnsi="Arial" w:cs="Arial"/>
            <w:noProof/>
            <w:lang w:eastAsia="en-US"/>
          </w:rPr>
          <w:t>3.8.</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lang w:eastAsia="en-US"/>
          </w:rPr>
          <w:t>Informacje o formalnościach, jakie muszą zostać dopełnione po wyborze oferty w celu zawarcia umowy</w:t>
        </w:r>
        <w:r>
          <w:rPr>
            <w:noProof/>
            <w:webHidden/>
          </w:rPr>
          <w:tab/>
        </w:r>
        <w:r>
          <w:rPr>
            <w:noProof/>
            <w:webHidden/>
          </w:rPr>
          <w:fldChar w:fldCharType="begin"/>
        </w:r>
        <w:r>
          <w:rPr>
            <w:noProof/>
            <w:webHidden/>
          </w:rPr>
          <w:instrText xml:space="preserve"> PAGEREF _Toc236744492 \h </w:instrText>
        </w:r>
        <w:r>
          <w:rPr>
            <w:noProof/>
            <w:webHidden/>
          </w:rPr>
        </w:r>
        <w:r>
          <w:rPr>
            <w:noProof/>
            <w:webHidden/>
          </w:rPr>
          <w:fldChar w:fldCharType="separate"/>
        </w:r>
        <w:r>
          <w:rPr>
            <w:noProof/>
            <w:webHidden/>
          </w:rPr>
          <w:t>32</w:t>
        </w:r>
        <w:r>
          <w:rPr>
            <w:noProof/>
            <w:webHidden/>
          </w:rPr>
          <w:fldChar w:fldCharType="end"/>
        </w:r>
      </w:hyperlink>
    </w:p>
    <w:p w14:paraId="25FD3CCB" w14:textId="01002943" w:rsidR="009507CD" w:rsidRDefault="009507CD">
      <w:pPr>
        <w:pStyle w:val="Spistreci1"/>
        <w:rPr>
          <w:rFonts w:asciiTheme="minorHAnsi" w:eastAsiaTheme="minorEastAsia" w:hAnsiTheme="minorHAnsi" w:cstheme="minorBidi"/>
          <w:noProof/>
          <w:kern w:val="2"/>
          <w:sz w:val="24"/>
          <w:szCs w:val="24"/>
          <w14:ligatures w14:val="standardContextual"/>
        </w:rPr>
      </w:pPr>
      <w:hyperlink w:anchor="_Toc236744493" w:history="1">
        <w:r w:rsidRPr="001B31FA">
          <w:rPr>
            <w:rStyle w:val="Hipercze"/>
            <w:rFonts w:ascii="Arial" w:hAnsi="Arial" w:cs="Arial"/>
            <w:noProof/>
          </w:rPr>
          <w:t>4.</w:t>
        </w:r>
        <w:r>
          <w:rPr>
            <w:rFonts w:asciiTheme="minorHAnsi" w:eastAsiaTheme="minorEastAsia" w:hAnsiTheme="minorHAnsi" w:cstheme="minorBidi"/>
            <w:noProof/>
            <w:kern w:val="2"/>
            <w:sz w:val="24"/>
            <w:szCs w:val="24"/>
            <w14:ligatures w14:val="standardContextual"/>
          </w:rPr>
          <w:tab/>
        </w:r>
        <w:r w:rsidRPr="001B31FA">
          <w:rPr>
            <w:rStyle w:val="Hipercze"/>
            <w:rFonts w:ascii="Arial" w:hAnsi="Arial" w:cs="Arial"/>
            <w:noProof/>
          </w:rPr>
          <w:t>Załączniki do SWZ:</w:t>
        </w:r>
        <w:r>
          <w:rPr>
            <w:noProof/>
            <w:webHidden/>
          </w:rPr>
          <w:tab/>
        </w:r>
        <w:r>
          <w:rPr>
            <w:noProof/>
            <w:webHidden/>
          </w:rPr>
          <w:fldChar w:fldCharType="begin"/>
        </w:r>
        <w:r>
          <w:rPr>
            <w:noProof/>
            <w:webHidden/>
          </w:rPr>
          <w:instrText xml:space="preserve"> PAGEREF _Toc236744493 \h </w:instrText>
        </w:r>
        <w:r>
          <w:rPr>
            <w:noProof/>
            <w:webHidden/>
          </w:rPr>
        </w:r>
        <w:r>
          <w:rPr>
            <w:noProof/>
            <w:webHidden/>
          </w:rPr>
          <w:fldChar w:fldCharType="separate"/>
        </w:r>
        <w:r>
          <w:rPr>
            <w:noProof/>
            <w:webHidden/>
          </w:rPr>
          <w:t>33</w:t>
        </w:r>
        <w:r>
          <w:rPr>
            <w:noProof/>
            <w:webHidden/>
          </w:rPr>
          <w:fldChar w:fldCharType="end"/>
        </w:r>
      </w:hyperlink>
    </w:p>
    <w:p w14:paraId="35BFF0C3" w14:textId="7F11F290" w:rsidR="00AF43D4" w:rsidRPr="00A6688F" w:rsidRDefault="00AF43D4" w:rsidP="00413AFF">
      <w:pPr>
        <w:rPr>
          <w:rFonts w:ascii="Arial" w:hAnsi="Arial" w:cs="Arial"/>
          <w:sz w:val="22"/>
          <w:szCs w:val="22"/>
        </w:rPr>
      </w:pPr>
      <w:r w:rsidRPr="00A6688F">
        <w:rPr>
          <w:rFonts w:ascii="Arial" w:hAnsi="Arial" w:cs="Arial"/>
          <w:b/>
          <w:bCs/>
          <w:sz w:val="22"/>
          <w:szCs w:val="22"/>
        </w:rPr>
        <w:fldChar w:fldCharType="end"/>
      </w:r>
    </w:p>
    <w:p w14:paraId="1F8438B7" w14:textId="77777777" w:rsidR="00AF43D4" w:rsidRPr="00A6688F" w:rsidRDefault="00AF43D4">
      <w:pPr>
        <w:pStyle w:val="Nagwek1"/>
        <w:numPr>
          <w:ilvl w:val="0"/>
          <w:numId w:val="4"/>
        </w:numPr>
        <w:suppressAutoHyphens/>
        <w:spacing w:before="120"/>
        <w:jc w:val="both"/>
        <w:rPr>
          <w:rFonts w:ascii="Arial" w:hAnsi="Arial" w:cs="Arial"/>
          <w:color w:val="auto"/>
          <w:sz w:val="22"/>
          <w:szCs w:val="22"/>
        </w:rPr>
      </w:pPr>
      <w:bookmarkStart w:id="0" w:name="__RefHeading__48_2079373309"/>
      <w:bookmarkStart w:id="1" w:name="_Toc236744453"/>
      <w:bookmarkStart w:id="2" w:name="_Toc462310558"/>
      <w:bookmarkEnd w:id="0"/>
      <w:r w:rsidRPr="00A6688F">
        <w:rPr>
          <w:rFonts w:ascii="Arial" w:hAnsi="Arial" w:cs="Arial"/>
          <w:color w:val="auto"/>
          <w:sz w:val="22"/>
          <w:szCs w:val="22"/>
        </w:rPr>
        <w:t>Rozdział 1 – Informacje ogólne</w:t>
      </w:r>
      <w:bookmarkEnd w:id="1"/>
    </w:p>
    <w:p w14:paraId="2E809016" w14:textId="77777777" w:rsidR="00AF43D4" w:rsidRPr="00A6688F" w:rsidRDefault="00AF43D4">
      <w:pPr>
        <w:pStyle w:val="Nagwek1"/>
        <w:numPr>
          <w:ilvl w:val="1"/>
          <w:numId w:val="5"/>
        </w:numPr>
        <w:suppressAutoHyphens/>
        <w:spacing w:before="120"/>
        <w:ind w:left="567" w:hanging="567"/>
        <w:jc w:val="both"/>
        <w:rPr>
          <w:rFonts w:ascii="Arial" w:hAnsi="Arial" w:cs="Arial"/>
          <w:color w:val="auto"/>
          <w:sz w:val="22"/>
          <w:szCs w:val="22"/>
        </w:rPr>
      </w:pPr>
      <w:bookmarkStart w:id="3" w:name="_Toc64104544"/>
      <w:bookmarkStart w:id="4" w:name="_Toc236744454"/>
      <w:r w:rsidRPr="00A6688F">
        <w:rPr>
          <w:rFonts w:ascii="Arial" w:hAnsi="Arial" w:cs="Arial"/>
          <w:color w:val="auto"/>
          <w:sz w:val="22"/>
          <w:szCs w:val="22"/>
        </w:rPr>
        <w:t>Nazwa i adres Zamawiającego</w:t>
      </w:r>
      <w:bookmarkEnd w:id="3"/>
      <w:bookmarkEnd w:id="4"/>
      <w:r w:rsidRPr="00A6688F">
        <w:rPr>
          <w:rFonts w:ascii="Arial" w:hAnsi="Arial" w:cs="Arial"/>
          <w:color w:val="auto"/>
          <w:sz w:val="22"/>
          <w:szCs w:val="22"/>
        </w:rPr>
        <w:t xml:space="preserve"> </w:t>
      </w:r>
    </w:p>
    <w:p w14:paraId="0A28257E" w14:textId="3E63BF65" w:rsidR="004B30CA" w:rsidRPr="00A6688F" w:rsidRDefault="00AF43D4" w:rsidP="004B30CA">
      <w:pPr>
        <w:pStyle w:val="Teksttreci0"/>
        <w:shd w:val="clear" w:color="auto" w:fill="auto"/>
        <w:spacing w:before="120" w:after="0" w:line="250" w:lineRule="exact"/>
        <w:ind w:left="567" w:firstLine="0"/>
        <w:rPr>
          <w:sz w:val="22"/>
          <w:szCs w:val="22"/>
        </w:rPr>
      </w:pPr>
      <w:r w:rsidRPr="00A6688F">
        <w:rPr>
          <w:sz w:val="22"/>
          <w:szCs w:val="22"/>
        </w:rPr>
        <w:t>Nazwa Zamawiającego:</w:t>
      </w:r>
      <w:r w:rsidRPr="00A6688F">
        <w:rPr>
          <w:sz w:val="22"/>
          <w:szCs w:val="22"/>
        </w:rPr>
        <w:tab/>
      </w:r>
      <w:r w:rsidR="004B30CA" w:rsidRPr="00A6688F">
        <w:rPr>
          <w:sz w:val="22"/>
          <w:szCs w:val="22"/>
        </w:rPr>
        <w:t xml:space="preserve">Skarb Państwa </w:t>
      </w:r>
    </w:p>
    <w:p w14:paraId="41330787" w14:textId="77777777" w:rsidR="004B30CA" w:rsidRPr="00A6688F" w:rsidRDefault="004B30CA" w:rsidP="004B30CA">
      <w:pPr>
        <w:pStyle w:val="Teksttreci0"/>
        <w:shd w:val="clear" w:color="auto" w:fill="auto"/>
        <w:spacing w:before="120" w:after="0" w:line="250" w:lineRule="exact"/>
        <w:ind w:left="567" w:firstLine="2977"/>
        <w:rPr>
          <w:sz w:val="22"/>
          <w:szCs w:val="22"/>
        </w:rPr>
      </w:pPr>
      <w:r w:rsidRPr="00A6688F">
        <w:rPr>
          <w:bCs/>
          <w:sz w:val="22"/>
          <w:szCs w:val="22"/>
        </w:rPr>
        <w:t>Państwowe Gospodarstwo Leśne Lasy Państwowe</w:t>
      </w:r>
      <w:r w:rsidRPr="00A6688F">
        <w:rPr>
          <w:sz w:val="22"/>
          <w:szCs w:val="22"/>
        </w:rPr>
        <w:t xml:space="preserve"> </w:t>
      </w:r>
    </w:p>
    <w:p w14:paraId="5DB48BB7" w14:textId="719C8A45" w:rsidR="004B30CA" w:rsidRPr="00A6688F" w:rsidRDefault="004B30CA" w:rsidP="004B30CA">
      <w:pPr>
        <w:pStyle w:val="Teksttreci0"/>
        <w:shd w:val="clear" w:color="auto" w:fill="auto"/>
        <w:spacing w:before="120" w:after="0" w:line="250" w:lineRule="exact"/>
        <w:ind w:left="567" w:firstLine="2977"/>
        <w:rPr>
          <w:sz w:val="22"/>
          <w:szCs w:val="22"/>
        </w:rPr>
      </w:pPr>
      <w:r w:rsidRPr="00A6688F">
        <w:rPr>
          <w:sz w:val="22"/>
          <w:szCs w:val="22"/>
        </w:rPr>
        <w:t>Nadleśnictwo Jeleśnia</w:t>
      </w:r>
    </w:p>
    <w:p w14:paraId="2E9ECE08" w14:textId="2BCDC8A9" w:rsidR="00AF43D4" w:rsidRPr="00A6688F" w:rsidRDefault="00AF43D4" w:rsidP="004B30CA">
      <w:pPr>
        <w:pStyle w:val="Teksttreci0"/>
        <w:shd w:val="clear" w:color="auto" w:fill="auto"/>
        <w:spacing w:before="120" w:after="0" w:line="240" w:lineRule="auto"/>
        <w:ind w:left="567" w:firstLine="0"/>
        <w:rPr>
          <w:sz w:val="22"/>
          <w:szCs w:val="22"/>
        </w:rPr>
      </w:pPr>
      <w:r w:rsidRPr="00A6688F">
        <w:rPr>
          <w:sz w:val="22"/>
          <w:szCs w:val="22"/>
        </w:rPr>
        <w:t>Adres Zamawiającego:</w:t>
      </w:r>
      <w:r w:rsidRPr="00A6688F">
        <w:rPr>
          <w:sz w:val="22"/>
          <w:szCs w:val="22"/>
        </w:rPr>
        <w:tab/>
      </w:r>
      <w:r w:rsidRPr="00A6688F">
        <w:rPr>
          <w:sz w:val="22"/>
          <w:szCs w:val="22"/>
        </w:rPr>
        <w:tab/>
        <w:t xml:space="preserve">ul. </w:t>
      </w:r>
      <w:r w:rsidR="004B30CA" w:rsidRPr="00A6688F">
        <w:rPr>
          <w:sz w:val="22"/>
          <w:szCs w:val="22"/>
        </w:rPr>
        <w:t>Suska  5</w:t>
      </w:r>
      <w:r w:rsidRPr="00A6688F">
        <w:rPr>
          <w:sz w:val="22"/>
          <w:szCs w:val="22"/>
        </w:rPr>
        <w:t>,</w:t>
      </w:r>
    </w:p>
    <w:p w14:paraId="1D52DCAE" w14:textId="6C98DCA7" w:rsidR="00AF43D4" w:rsidRPr="00A6688F" w:rsidRDefault="00AF43D4" w:rsidP="004B30CA">
      <w:pPr>
        <w:pStyle w:val="Teksttreci0"/>
        <w:shd w:val="clear" w:color="auto" w:fill="auto"/>
        <w:spacing w:before="120" w:after="0" w:line="240" w:lineRule="auto"/>
        <w:ind w:left="567" w:firstLine="0"/>
        <w:rPr>
          <w:sz w:val="22"/>
          <w:szCs w:val="22"/>
        </w:rPr>
      </w:pPr>
      <w:r w:rsidRPr="00A6688F">
        <w:rPr>
          <w:sz w:val="22"/>
          <w:szCs w:val="22"/>
        </w:rPr>
        <w:t xml:space="preserve">Kod Miejscowość: </w:t>
      </w:r>
      <w:r w:rsidRPr="00A6688F">
        <w:rPr>
          <w:sz w:val="22"/>
          <w:szCs w:val="22"/>
        </w:rPr>
        <w:tab/>
      </w:r>
      <w:r w:rsidRPr="00A6688F">
        <w:rPr>
          <w:sz w:val="22"/>
          <w:szCs w:val="22"/>
        </w:rPr>
        <w:tab/>
      </w:r>
      <w:r w:rsidR="004B30CA" w:rsidRPr="00A6688F">
        <w:rPr>
          <w:sz w:val="22"/>
          <w:szCs w:val="22"/>
        </w:rPr>
        <w:t>34-340  JELEŚNIA</w:t>
      </w:r>
    </w:p>
    <w:p w14:paraId="0EE8B58A" w14:textId="7633CC70" w:rsidR="00AF43D4" w:rsidRPr="00A6688F" w:rsidRDefault="00AF43D4" w:rsidP="00A24998">
      <w:pPr>
        <w:pStyle w:val="Default"/>
        <w:spacing w:before="120"/>
        <w:ind w:left="567"/>
        <w:rPr>
          <w:color w:val="auto"/>
          <w:sz w:val="22"/>
          <w:szCs w:val="22"/>
        </w:rPr>
      </w:pPr>
      <w:r w:rsidRPr="00A6688F">
        <w:rPr>
          <w:color w:val="auto"/>
          <w:sz w:val="22"/>
          <w:szCs w:val="22"/>
        </w:rPr>
        <w:t>Telefon:</w:t>
      </w:r>
      <w:r w:rsidRPr="00A6688F">
        <w:rPr>
          <w:color w:val="auto"/>
          <w:sz w:val="22"/>
          <w:szCs w:val="22"/>
        </w:rPr>
        <w:tab/>
      </w:r>
      <w:r w:rsidRPr="00A6688F">
        <w:rPr>
          <w:color w:val="auto"/>
          <w:sz w:val="22"/>
          <w:szCs w:val="22"/>
        </w:rPr>
        <w:tab/>
      </w:r>
      <w:r w:rsidRPr="00A6688F">
        <w:rPr>
          <w:color w:val="auto"/>
          <w:sz w:val="22"/>
          <w:szCs w:val="22"/>
        </w:rPr>
        <w:tab/>
      </w:r>
      <w:r w:rsidRPr="00A6688F">
        <w:rPr>
          <w:color w:val="auto"/>
          <w:sz w:val="22"/>
          <w:szCs w:val="22"/>
        </w:rPr>
        <w:tab/>
      </w:r>
      <w:r w:rsidRPr="00A6688F">
        <w:rPr>
          <w:color w:val="auto"/>
          <w:sz w:val="22"/>
          <w:szCs w:val="22"/>
          <w:lang w:eastAsia="pl-PL"/>
        </w:rPr>
        <w:t xml:space="preserve">+ 48 </w:t>
      </w:r>
      <w:r w:rsidR="001B6869" w:rsidRPr="00A6688F">
        <w:rPr>
          <w:color w:val="auto"/>
          <w:sz w:val="22"/>
          <w:szCs w:val="22"/>
        </w:rPr>
        <w:t>33 8636 131</w:t>
      </w:r>
    </w:p>
    <w:p w14:paraId="5614FA28" w14:textId="77777777" w:rsidR="0017758A" w:rsidRDefault="0017758A" w:rsidP="00A24998">
      <w:pPr>
        <w:spacing w:before="120"/>
        <w:ind w:left="567"/>
        <w:jc w:val="both"/>
        <w:rPr>
          <w:rFonts w:ascii="Arial" w:hAnsi="Arial" w:cs="Arial"/>
          <w:sz w:val="22"/>
          <w:szCs w:val="22"/>
        </w:rPr>
      </w:pPr>
      <w:r w:rsidRPr="00A6688F">
        <w:rPr>
          <w:rFonts w:ascii="Arial" w:hAnsi="Arial" w:cs="Arial"/>
          <w:sz w:val="22"/>
          <w:szCs w:val="22"/>
        </w:rPr>
        <w:t xml:space="preserve">Adres strony internetowej postepowania </w:t>
      </w:r>
    </w:p>
    <w:p w14:paraId="56D9E700" w14:textId="77777777" w:rsidR="0017758A" w:rsidRDefault="0017758A" w:rsidP="00A24998">
      <w:pPr>
        <w:spacing w:before="120"/>
        <w:ind w:left="567"/>
        <w:jc w:val="both"/>
        <w:rPr>
          <w:rFonts w:ascii="Arial" w:hAnsi="Arial" w:cs="Arial"/>
          <w:sz w:val="22"/>
          <w:szCs w:val="22"/>
        </w:rPr>
      </w:pPr>
    </w:p>
    <w:p w14:paraId="1FE80408" w14:textId="7DCDAFB0" w:rsidR="001272AF" w:rsidRPr="00A6688F" w:rsidRDefault="004B30CA" w:rsidP="00A24998">
      <w:pPr>
        <w:spacing w:before="120"/>
        <w:ind w:left="567"/>
        <w:jc w:val="both"/>
        <w:rPr>
          <w:rFonts w:ascii="Arial" w:hAnsi="Arial" w:cs="Arial"/>
          <w:sz w:val="22"/>
          <w:szCs w:val="22"/>
        </w:rPr>
      </w:pPr>
      <w:r w:rsidRPr="00A6688F">
        <w:rPr>
          <w:rFonts w:ascii="Arial" w:hAnsi="Arial" w:cs="Arial"/>
          <w:sz w:val="22"/>
          <w:szCs w:val="22"/>
        </w:rPr>
        <w:t>Adres strony internetowej</w:t>
      </w:r>
      <w:r w:rsidR="00A24998" w:rsidRPr="00A6688F">
        <w:rPr>
          <w:rFonts w:ascii="Arial" w:hAnsi="Arial" w:cs="Arial"/>
          <w:sz w:val="22"/>
          <w:szCs w:val="22"/>
        </w:rPr>
        <w:t xml:space="preserve"> postepowania</w:t>
      </w:r>
      <w:r w:rsidRPr="00A6688F">
        <w:rPr>
          <w:rFonts w:ascii="Arial" w:hAnsi="Arial" w:cs="Arial"/>
          <w:sz w:val="22"/>
          <w:szCs w:val="22"/>
        </w:rPr>
        <w:t>, na której udostępniane będą zmiany i wyjaśnienia treści SWZ oraz inne dokumenty zamówienia bezpośrednio związane z postępowaniem o</w:t>
      </w:r>
      <w:r w:rsidR="00A24998" w:rsidRPr="00A6688F">
        <w:rPr>
          <w:rFonts w:ascii="Arial" w:hAnsi="Arial" w:cs="Arial"/>
          <w:sz w:val="22"/>
          <w:szCs w:val="22"/>
        </w:rPr>
        <w:t> </w:t>
      </w:r>
      <w:r w:rsidRPr="00A6688F">
        <w:rPr>
          <w:rFonts w:ascii="Arial" w:hAnsi="Arial" w:cs="Arial"/>
          <w:sz w:val="22"/>
          <w:szCs w:val="22"/>
        </w:rPr>
        <w:t>udzielenie zamówienia</w:t>
      </w:r>
      <w:r w:rsidR="0008246E" w:rsidRPr="00A6688F">
        <w:rPr>
          <w:rFonts w:ascii="Arial" w:hAnsi="Arial" w:cs="Arial"/>
          <w:sz w:val="22"/>
          <w:szCs w:val="22"/>
        </w:rPr>
        <w:t xml:space="preserve"> </w:t>
      </w:r>
    </w:p>
    <w:p w14:paraId="2784AC22" w14:textId="65F791BC" w:rsidR="008A4ED0" w:rsidRPr="008A4ED0" w:rsidRDefault="008A4ED0" w:rsidP="0092708F">
      <w:pPr>
        <w:spacing w:before="120"/>
        <w:ind w:left="567"/>
        <w:rPr>
          <w:rFonts w:ascii="Arial" w:hAnsi="Arial" w:cs="Arial"/>
          <w:sz w:val="22"/>
          <w:szCs w:val="22"/>
        </w:rPr>
      </w:pPr>
      <w:r w:rsidRPr="008A4ED0">
        <w:rPr>
          <w:rFonts w:ascii="Arial" w:hAnsi="Arial" w:cs="Arial"/>
          <w:sz w:val="22"/>
          <w:szCs w:val="22"/>
        </w:rPr>
        <w:t>https://ezamowienia.gov.pl/mp-client/</w:t>
      </w:r>
      <w:r>
        <w:rPr>
          <w:rFonts w:ascii="Arial" w:hAnsi="Arial" w:cs="Arial"/>
          <w:sz w:val="22"/>
          <w:szCs w:val="22"/>
        </w:rPr>
        <w:t>search</w:t>
      </w:r>
      <w:r w:rsidRPr="008A4ED0">
        <w:rPr>
          <w:rFonts w:ascii="Arial" w:hAnsi="Arial" w:cs="Arial"/>
          <w:sz w:val="22"/>
          <w:szCs w:val="22"/>
        </w:rPr>
        <w:t>/</w:t>
      </w:r>
      <w:r>
        <w:rPr>
          <w:rFonts w:ascii="Arial" w:hAnsi="Arial" w:cs="Arial"/>
          <w:sz w:val="22"/>
          <w:szCs w:val="22"/>
        </w:rPr>
        <w:t>list/</w:t>
      </w:r>
      <w:r w:rsidRPr="008A4ED0">
        <w:rPr>
          <w:rFonts w:ascii="Arial" w:hAnsi="Arial" w:cs="Arial"/>
          <w:sz w:val="22"/>
          <w:szCs w:val="22"/>
        </w:rPr>
        <w:t xml:space="preserve">ocds-148610-876332ba-85f7-4c01-b287-a259a548c0be </w:t>
      </w:r>
    </w:p>
    <w:p w14:paraId="47675773" w14:textId="001101F4" w:rsidR="0017758A" w:rsidRDefault="001C4D68" w:rsidP="0092708F">
      <w:pPr>
        <w:spacing w:before="120"/>
        <w:ind w:left="567"/>
        <w:rPr>
          <w:rFonts w:ascii="Arial" w:hAnsi="Arial" w:cs="Arial"/>
          <w:sz w:val="22"/>
          <w:szCs w:val="22"/>
        </w:rPr>
      </w:pPr>
      <w:r w:rsidRPr="00A6688F">
        <w:rPr>
          <w:rFonts w:ascii="Arial" w:hAnsi="Arial" w:cs="Arial"/>
          <w:sz w:val="22"/>
          <w:szCs w:val="22"/>
        </w:rPr>
        <w:t xml:space="preserve">ID </w:t>
      </w:r>
      <w:r w:rsidR="0017758A">
        <w:rPr>
          <w:rFonts w:ascii="Arial" w:hAnsi="Arial" w:cs="Arial"/>
          <w:sz w:val="22"/>
          <w:szCs w:val="22"/>
        </w:rPr>
        <w:t xml:space="preserve">postępowania </w:t>
      </w:r>
      <w:r w:rsidRPr="00A6688F">
        <w:rPr>
          <w:rFonts w:ascii="Arial" w:hAnsi="Arial" w:cs="Arial"/>
          <w:sz w:val="22"/>
          <w:szCs w:val="22"/>
        </w:rPr>
        <w:t xml:space="preserve">na </w:t>
      </w:r>
      <w:r w:rsidR="0017758A">
        <w:rPr>
          <w:rFonts w:ascii="Arial" w:hAnsi="Arial" w:cs="Arial"/>
          <w:sz w:val="22"/>
          <w:szCs w:val="22"/>
        </w:rPr>
        <w:t xml:space="preserve">platformie </w:t>
      </w:r>
      <w:r w:rsidRPr="00A6688F">
        <w:rPr>
          <w:rFonts w:ascii="Arial" w:hAnsi="Arial" w:cs="Arial"/>
          <w:sz w:val="22"/>
          <w:szCs w:val="22"/>
        </w:rPr>
        <w:t>e-</w:t>
      </w:r>
      <w:r w:rsidR="00CB334D" w:rsidRPr="00A6688F">
        <w:rPr>
          <w:rFonts w:ascii="Arial" w:hAnsi="Arial" w:cs="Arial"/>
          <w:sz w:val="22"/>
          <w:szCs w:val="22"/>
        </w:rPr>
        <w:t>Z</w:t>
      </w:r>
      <w:r w:rsidRPr="00A6688F">
        <w:rPr>
          <w:rFonts w:ascii="Arial" w:hAnsi="Arial" w:cs="Arial"/>
          <w:sz w:val="22"/>
          <w:szCs w:val="22"/>
        </w:rPr>
        <w:t xml:space="preserve">amówienia: </w:t>
      </w:r>
    </w:p>
    <w:p w14:paraId="07F4299D" w14:textId="77777777" w:rsidR="008A4ED0" w:rsidRPr="008A4ED0" w:rsidRDefault="008A4ED0" w:rsidP="00D22923">
      <w:pPr>
        <w:pStyle w:val="Teksttreci0"/>
        <w:spacing w:before="120" w:after="0" w:line="240" w:lineRule="auto"/>
        <w:ind w:left="567" w:firstLine="0"/>
        <w:rPr>
          <w:rFonts w:eastAsia="Times New Roman"/>
          <w:sz w:val="22"/>
          <w:szCs w:val="22"/>
          <w:lang w:eastAsia="pl-PL"/>
        </w:rPr>
      </w:pPr>
      <w:r w:rsidRPr="008A4ED0">
        <w:rPr>
          <w:rFonts w:eastAsia="Times New Roman"/>
          <w:sz w:val="22"/>
          <w:szCs w:val="22"/>
          <w:lang w:eastAsia="pl-PL"/>
        </w:rPr>
        <w:t xml:space="preserve">ocds-148610-876332ba-85f7-4c01-b287-a259a548c0be </w:t>
      </w:r>
    </w:p>
    <w:p w14:paraId="13617E8A" w14:textId="4137779A" w:rsidR="004B30CA" w:rsidRPr="00A6688F" w:rsidRDefault="00AF43D4" w:rsidP="00D22923">
      <w:pPr>
        <w:pStyle w:val="Teksttreci0"/>
        <w:spacing w:before="120" w:after="0" w:line="240" w:lineRule="auto"/>
        <w:ind w:left="567" w:firstLine="0"/>
        <w:rPr>
          <w:sz w:val="22"/>
          <w:szCs w:val="22"/>
        </w:rPr>
      </w:pPr>
      <w:r w:rsidRPr="00A6688F">
        <w:rPr>
          <w:sz w:val="22"/>
          <w:szCs w:val="22"/>
        </w:rPr>
        <w:t xml:space="preserve">Adres poczty elektronicznej </w:t>
      </w:r>
      <w:r w:rsidRPr="00A6688F">
        <w:rPr>
          <w:rFonts w:eastAsia="Calibri"/>
          <w:sz w:val="22"/>
          <w:szCs w:val="22"/>
        </w:rPr>
        <w:t>e-mail:</w:t>
      </w:r>
      <w:r w:rsidRPr="00A6688F">
        <w:rPr>
          <w:rFonts w:eastAsia="Calibri"/>
          <w:sz w:val="22"/>
          <w:szCs w:val="22"/>
        </w:rPr>
        <w:tab/>
      </w:r>
      <w:r w:rsidR="004B30CA" w:rsidRPr="00A6688F">
        <w:rPr>
          <w:rFonts w:eastAsia="Calibri"/>
          <w:sz w:val="22"/>
          <w:szCs w:val="22"/>
        </w:rPr>
        <w:tab/>
      </w:r>
      <w:hyperlink r:id="rId10" w:history="1">
        <w:r w:rsidR="003A5564" w:rsidRPr="00A6688F">
          <w:rPr>
            <w:rStyle w:val="Hipercze"/>
            <w:sz w:val="22"/>
            <w:szCs w:val="22"/>
          </w:rPr>
          <w:t>jelesnia@katowice.lasy.gov.pl</w:t>
        </w:r>
      </w:hyperlink>
    </w:p>
    <w:p w14:paraId="68CFB4F4" w14:textId="0E43948F" w:rsidR="00AF43D4" w:rsidRPr="00A6688F" w:rsidRDefault="00AF43D4" w:rsidP="00D22923">
      <w:pPr>
        <w:pStyle w:val="Teksttreci0"/>
        <w:shd w:val="clear" w:color="auto" w:fill="auto"/>
        <w:spacing w:before="120" w:after="0" w:line="240" w:lineRule="auto"/>
        <w:ind w:left="567" w:firstLine="0"/>
        <w:rPr>
          <w:sz w:val="22"/>
          <w:szCs w:val="22"/>
        </w:rPr>
      </w:pPr>
      <w:r w:rsidRPr="00A6688F">
        <w:rPr>
          <w:sz w:val="22"/>
          <w:szCs w:val="22"/>
        </w:rPr>
        <w:t>Godziny urzędowania:</w:t>
      </w:r>
      <w:r w:rsidRPr="00A6688F">
        <w:rPr>
          <w:sz w:val="22"/>
          <w:szCs w:val="22"/>
        </w:rPr>
        <w:tab/>
        <w:t>w dni robocze od poniedziałku do piątku od  7</w:t>
      </w:r>
      <w:r w:rsidR="007445CB">
        <w:rPr>
          <w:sz w:val="22"/>
          <w:szCs w:val="22"/>
        </w:rPr>
        <w:t>:00</w:t>
      </w:r>
      <w:r w:rsidRPr="00A6688F">
        <w:rPr>
          <w:sz w:val="22"/>
          <w:szCs w:val="22"/>
        </w:rPr>
        <w:t xml:space="preserve"> do 15</w:t>
      </w:r>
      <w:r w:rsidR="007445CB">
        <w:rPr>
          <w:sz w:val="22"/>
          <w:szCs w:val="22"/>
        </w:rPr>
        <w:t>:</w:t>
      </w:r>
      <w:r w:rsidRPr="00A6688F">
        <w:rPr>
          <w:sz w:val="22"/>
          <w:szCs w:val="22"/>
        </w:rPr>
        <w:t>00.</w:t>
      </w:r>
    </w:p>
    <w:p w14:paraId="035DDB5F" w14:textId="77777777" w:rsidR="00AF43D4" w:rsidRPr="00A6688F" w:rsidRDefault="00AF43D4" w:rsidP="004B30CA">
      <w:pPr>
        <w:pStyle w:val="Teksttreci0"/>
        <w:shd w:val="clear" w:color="auto" w:fill="auto"/>
        <w:tabs>
          <w:tab w:val="left" w:pos="8364"/>
        </w:tabs>
        <w:spacing w:before="120" w:after="0" w:line="240" w:lineRule="auto"/>
        <w:ind w:left="567" w:firstLine="0"/>
        <w:rPr>
          <w:sz w:val="22"/>
          <w:szCs w:val="22"/>
        </w:rPr>
      </w:pPr>
    </w:p>
    <w:p w14:paraId="42B5801D" w14:textId="77777777" w:rsidR="00AF43D4" w:rsidRPr="00A6688F" w:rsidRDefault="00AF43D4">
      <w:pPr>
        <w:pStyle w:val="Nagwek1"/>
        <w:numPr>
          <w:ilvl w:val="1"/>
          <w:numId w:val="5"/>
        </w:numPr>
        <w:suppressAutoHyphens/>
        <w:spacing w:before="120"/>
        <w:ind w:left="567" w:hanging="567"/>
        <w:jc w:val="both"/>
        <w:rPr>
          <w:rFonts w:ascii="Arial" w:hAnsi="Arial" w:cs="Arial"/>
          <w:color w:val="auto"/>
          <w:sz w:val="22"/>
          <w:szCs w:val="22"/>
        </w:rPr>
      </w:pPr>
      <w:bookmarkStart w:id="5" w:name="_Toc236744455"/>
      <w:r w:rsidRPr="00A6688F">
        <w:rPr>
          <w:rFonts w:ascii="Arial" w:hAnsi="Arial" w:cs="Arial"/>
          <w:color w:val="auto"/>
          <w:sz w:val="22"/>
          <w:szCs w:val="22"/>
        </w:rPr>
        <w:t>Tryb udzielenia zamówienia</w:t>
      </w:r>
      <w:bookmarkEnd w:id="5"/>
    </w:p>
    <w:p w14:paraId="7A43B668" w14:textId="62DDDA5E" w:rsidR="00B30CE2" w:rsidRPr="008A4ED0" w:rsidRDefault="00F01905" w:rsidP="00F01905">
      <w:pPr>
        <w:spacing w:before="120"/>
        <w:ind w:left="709" w:hanging="709"/>
        <w:jc w:val="both"/>
        <w:rPr>
          <w:rFonts w:ascii="Arial" w:hAnsi="Arial" w:cs="Arial"/>
          <w:i/>
          <w:iCs/>
          <w:sz w:val="22"/>
          <w:szCs w:val="22"/>
          <w:lang w:eastAsia="en-US"/>
        </w:rPr>
      </w:pPr>
      <w:r w:rsidRPr="00A6688F">
        <w:rPr>
          <w:rFonts w:ascii="Arial" w:hAnsi="Arial" w:cs="Arial"/>
          <w:sz w:val="22"/>
          <w:szCs w:val="22"/>
          <w:lang w:eastAsia="en-US"/>
        </w:rPr>
        <w:t>1.2.1.</w:t>
      </w:r>
      <w:r w:rsidRPr="00A6688F">
        <w:rPr>
          <w:rFonts w:ascii="Arial" w:hAnsi="Arial" w:cs="Arial"/>
          <w:sz w:val="22"/>
          <w:szCs w:val="22"/>
          <w:lang w:eastAsia="en-US"/>
        </w:rPr>
        <w:tab/>
      </w:r>
      <w:r w:rsidR="00B30CE2" w:rsidRPr="008A4ED0">
        <w:rPr>
          <w:rFonts w:ascii="Arial" w:hAnsi="Arial" w:cs="Arial"/>
          <w:sz w:val="22"/>
          <w:szCs w:val="22"/>
          <w:lang w:eastAsia="en-US"/>
        </w:rPr>
        <w:t xml:space="preserve">Tryb podstawowy </w:t>
      </w:r>
      <w:r w:rsidRPr="008A4ED0">
        <w:rPr>
          <w:rFonts w:ascii="Arial" w:hAnsi="Arial" w:cs="Arial"/>
          <w:sz w:val="22"/>
          <w:szCs w:val="22"/>
          <w:lang w:eastAsia="en-US"/>
        </w:rPr>
        <w:t>be</w:t>
      </w:r>
      <w:r w:rsidR="00B30CE2" w:rsidRPr="008A4ED0">
        <w:rPr>
          <w:rFonts w:ascii="Arial" w:hAnsi="Arial" w:cs="Arial"/>
          <w:sz w:val="22"/>
          <w:szCs w:val="22"/>
          <w:lang w:eastAsia="en-US"/>
        </w:rPr>
        <w:t xml:space="preserve">z negocjacji, o którym mowa w art. 275 pkt </w:t>
      </w:r>
      <w:r w:rsidRPr="008A4ED0">
        <w:rPr>
          <w:rFonts w:ascii="Arial" w:hAnsi="Arial" w:cs="Arial"/>
          <w:sz w:val="22"/>
          <w:szCs w:val="22"/>
          <w:lang w:eastAsia="en-US"/>
        </w:rPr>
        <w:t>1</w:t>
      </w:r>
      <w:r w:rsidR="00B30CE2" w:rsidRPr="008A4ED0">
        <w:rPr>
          <w:rFonts w:ascii="Arial" w:hAnsi="Arial" w:cs="Arial"/>
          <w:sz w:val="22"/>
          <w:szCs w:val="22"/>
          <w:lang w:eastAsia="en-US"/>
        </w:rPr>
        <w:t>) ustawy z</w:t>
      </w:r>
      <w:r w:rsidRPr="008A4ED0">
        <w:rPr>
          <w:rFonts w:ascii="Arial" w:hAnsi="Arial" w:cs="Arial"/>
          <w:sz w:val="22"/>
          <w:szCs w:val="22"/>
          <w:lang w:eastAsia="en-US"/>
        </w:rPr>
        <w:t xml:space="preserve"> </w:t>
      </w:r>
      <w:r w:rsidR="00B30CE2" w:rsidRPr="008A4ED0">
        <w:rPr>
          <w:rFonts w:ascii="Arial" w:hAnsi="Arial" w:cs="Arial"/>
          <w:sz w:val="22"/>
          <w:szCs w:val="22"/>
          <w:lang w:eastAsia="en-US"/>
        </w:rPr>
        <w:t>dnia 11</w:t>
      </w:r>
      <w:r w:rsidRPr="008A4ED0">
        <w:rPr>
          <w:rFonts w:ascii="Arial" w:hAnsi="Arial" w:cs="Arial"/>
          <w:sz w:val="22"/>
          <w:szCs w:val="22"/>
          <w:lang w:eastAsia="en-US"/>
        </w:rPr>
        <w:t> </w:t>
      </w:r>
      <w:r w:rsidR="00B30CE2" w:rsidRPr="008A4ED0">
        <w:rPr>
          <w:rFonts w:ascii="Arial" w:hAnsi="Arial" w:cs="Arial"/>
          <w:sz w:val="22"/>
          <w:szCs w:val="22"/>
          <w:lang w:eastAsia="en-US"/>
        </w:rPr>
        <w:t xml:space="preserve">września 2019 r. – </w:t>
      </w:r>
      <w:r w:rsidR="00B30CE2" w:rsidRPr="008A4ED0">
        <w:rPr>
          <w:rFonts w:ascii="Arial" w:hAnsi="Arial" w:cs="Arial"/>
          <w:i/>
          <w:iCs/>
          <w:sz w:val="22"/>
          <w:szCs w:val="22"/>
          <w:lang w:eastAsia="en-US"/>
        </w:rPr>
        <w:t>Prawo zamówień publicznych</w:t>
      </w:r>
      <w:r w:rsidR="00B30CE2" w:rsidRPr="008A4ED0">
        <w:rPr>
          <w:rFonts w:ascii="Arial" w:hAnsi="Arial" w:cs="Arial"/>
          <w:sz w:val="22"/>
          <w:szCs w:val="22"/>
          <w:lang w:eastAsia="en-US"/>
        </w:rPr>
        <w:t xml:space="preserve"> (tekst jedn. Dz.U. z 202</w:t>
      </w:r>
      <w:r w:rsidR="003F1BE0" w:rsidRPr="008A4ED0">
        <w:rPr>
          <w:rFonts w:ascii="Arial" w:hAnsi="Arial" w:cs="Arial"/>
          <w:sz w:val="22"/>
          <w:szCs w:val="22"/>
          <w:lang w:eastAsia="en-US"/>
        </w:rPr>
        <w:t>6</w:t>
      </w:r>
      <w:r w:rsidR="00B30CE2" w:rsidRPr="008A4ED0">
        <w:rPr>
          <w:rFonts w:ascii="Arial" w:hAnsi="Arial" w:cs="Arial"/>
          <w:sz w:val="22"/>
          <w:szCs w:val="22"/>
          <w:lang w:eastAsia="en-US"/>
        </w:rPr>
        <w:t xml:space="preserve"> r. poz. </w:t>
      </w:r>
      <w:r w:rsidR="003F1BE0" w:rsidRPr="008A4ED0">
        <w:rPr>
          <w:rFonts w:ascii="Arial" w:hAnsi="Arial" w:cs="Arial"/>
          <w:sz w:val="22"/>
          <w:szCs w:val="22"/>
          <w:lang w:eastAsia="en-US"/>
        </w:rPr>
        <w:t>793</w:t>
      </w:r>
      <w:r w:rsidR="00B30CE2" w:rsidRPr="008A4ED0">
        <w:rPr>
          <w:rFonts w:ascii="Arial" w:hAnsi="Arial" w:cs="Arial"/>
          <w:sz w:val="22"/>
          <w:szCs w:val="22"/>
          <w:lang w:eastAsia="en-US"/>
        </w:rPr>
        <w:t xml:space="preserve">) – dalej: </w:t>
      </w:r>
      <w:r w:rsidR="00B30CE2" w:rsidRPr="008A4ED0">
        <w:rPr>
          <w:rFonts w:ascii="Arial" w:hAnsi="Arial" w:cs="Arial"/>
          <w:i/>
          <w:iCs/>
          <w:sz w:val="22"/>
          <w:szCs w:val="22"/>
          <w:lang w:eastAsia="en-US"/>
        </w:rPr>
        <w:t>Prawo zamówień publicznych.</w:t>
      </w:r>
    </w:p>
    <w:p w14:paraId="38AE1F97" w14:textId="77777777" w:rsidR="0017758A" w:rsidRPr="008A4ED0" w:rsidRDefault="00B30CE2" w:rsidP="0017758A">
      <w:pPr>
        <w:pStyle w:val="Akapitzlist"/>
        <w:spacing w:before="120"/>
        <w:ind w:left="709" w:hanging="709"/>
        <w:contextualSpacing w:val="0"/>
        <w:jc w:val="both"/>
        <w:rPr>
          <w:rFonts w:ascii="Arial" w:eastAsia="Calibri" w:hAnsi="Arial" w:cs="Arial"/>
          <w:sz w:val="22"/>
          <w:szCs w:val="22"/>
        </w:rPr>
      </w:pPr>
      <w:r w:rsidRPr="008A4ED0">
        <w:rPr>
          <w:rFonts w:ascii="Arial" w:hAnsi="Arial" w:cs="Arial"/>
          <w:sz w:val="22"/>
          <w:szCs w:val="22"/>
          <w:lang w:eastAsia="en-US"/>
        </w:rPr>
        <w:t>1.2.2.</w:t>
      </w:r>
      <w:r w:rsidRPr="008A4ED0">
        <w:rPr>
          <w:rFonts w:ascii="Arial" w:hAnsi="Arial" w:cs="Arial"/>
          <w:sz w:val="22"/>
          <w:szCs w:val="22"/>
          <w:lang w:eastAsia="en-US"/>
        </w:rPr>
        <w:tab/>
      </w:r>
      <w:r w:rsidR="0017758A" w:rsidRPr="008A4ED0">
        <w:rPr>
          <w:rFonts w:ascii="Arial" w:eastAsia="Calibri" w:hAnsi="Arial" w:cs="Arial"/>
          <w:sz w:val="22"/>
          <w:szCs w:val="22"/>
        </w:rPr>
        <w:t>Zamówienie klasyczne o wartości mniejszej niż progi unijne</w:t>
      </w:r>
    </w:p>
    <w:p w14:paraId="28F6605B" w14:textId="231EA852" w:rsidR="00826C4F" w:rsidRPr="008A4ED0" w:rsidRDefault="00826C4F" w:rsidP="00826C4F">
      <w:pPr>
        <w:spacing w:before="120"/>
        <w:ind w:left="709" w:hanging="709"/>
        <w:jc w:val="both"/>
        <w:rPr>
          <w:rFonts w:ascii="Arial" w:hAnsi="Arial" w:cs="Arial"/>
          <w:bCs/>
          <w:iCs/>
          <w:sz w:val="22"/>
          <w:szCs w:val="22"/>
        </w:rPr>
      </w:pPr>
      <w:r w:rsidRPr="008A4ED0">
        <w:rPr>
          <w:rFonts w:ascii="Arial" w:hAnsi="Arial" w:cs="Arial"/>
          <w:sz w:val="22"/>
          <w:szCs w:val="22"/>
        </w:rPr>
        <w:t>1.2.</w:t>
      </w:r>
      <w:r w:rsidR="00F01905" w:rsidRPr="008A4ED0">
        <w:rPr>
          <w:rFonts w:ascii="Arial" w:hAnsi="Arial" w:cs="Arial"/>
          <w:sz w:val="22"/>
          <w:szCs w:val="22"/>
        </w:rPr>
        <w:t>3</w:t>
      </w:r>
      <w:r w:rsidRPr="008A4ED0">
        <w:rPr>
          <w:rFonts w:ascii="Arial" w:hAnsi="Arial" w:cs="Arial"/>
          <w:sz w:val="22"/>
          <w:szCs w:val="22"/>
        </w:rPr>
        <w:t>.</w:t>
      </w:r>
      <w:r w:rsidRPr="008A4ED0">
        <w:rPr>
          <w:rFonts w:ascii="Arial" w:hAnsi="Arial" w:cs="Arial"/>
          <w:sz w:val="22"/>
          <w:szCs w:val="22"/>
        </w:rPr>
        <w:tab/>
      </w:r>
      <w:r w:rsidRPr="008A4ED0">
        <w:rPr>
          <w:rFonts w:ascii="Arial" w:hAnsi="Arial" w:cs="Arial"/>
          <w:bCs/>
          <w:iCs/>
          <w:sz w:val="22"/>
          <w:szCs w:val="22"/>
        </w:rPr>
        <w:t xml:space="preserve">Ilekroć w treści niniejszej </w:t>
      </w:r>
      <w:r w:rsidRPr="008A4ED0">
        <w:rPr>
          <w:rFonts w:ascii="Arial" w:hAnsi="Arial" w:cs="Arial"/>
          <w:bCs/>
          <w:i/>
          <w:sz w:val="22"/>
          <w:szCs w:val="22"/>
        </w:rPr>
        <w:t>Specyfikacji Warunków Zamówienia</w:t>
      </w:r>
      <w:r w:rsidRPr="008A4ED0">
        <w:rPr>
          <w:rFonts w:ascii="Arial" w:hAnsi="Arial" w:cs="Arial"/>
          <w:bCs/>
          <w:iCs/>
          <w:sz w:val="22"/>
          <w:szCs w:val="22"/>
        </w:rPr>
        <w:t xml:space="preserve"> (dalej: SWZ) wskazano akty prawne należy przyjąć, że zostały one przywołane w brzmieniu aktualnym na dzień wszczęcia przedmiotowego postępowania.</w:t>
      </w:r>
    </w:p>
    <w:p w14:paraId="1B10804F" w14:textId="77777777" w:rsidR="00826C4F" w:rsidRPr="00A6688F" w:rsidRDefault="00826C4F" w:rsidP="00D22923">
      <w:pPr>
        <w:spacing w:before="120"/>
        <w:ind w:left="709" w:hanging="709"/>
        <w:jc w:val="both"/>
        <w:rPr>
          <w:rFonts w:ascii="Arial" w:hAnsi="Arial" w:cs="Arial"/>
          <w:i/>
          <w:iCs/>
          <w:sz w:val="22"/>
          <w:szCs w:val="22"/>
          <w:lang w:eastAsia="en-US"/>
        </w:rPr>
      </w:pPr>
    </w:p>
    <w:p w14:paraId="26EE1196" w14:textId="06BA96E2" w:rsidR="00AF43D4" w:rsidRPr="00A6688F" w:rsidRDefault="00AF43D4">
      <w:pPr>
        <w:pStyle w:val="Nagwek1"/>
        <w:numPr>
          <w:ilvl w:val="1"/>
          <w:numId w:val="5"/>
        </w:numPr>
        <w:suppressAutoHyphens/>
        <w:spacing w:before="120"/>
        <w:ind w:left="567" w:hanging="567"/>
        <w:jc w:val="both"/>
        <w:rPr>
          <w:rFonts w:ascii="Arial" w:hAnsi="Arial" w:cs="Arial"/>
          <w:color w:val="auto"/>
          <w:sz w:val="22"/>
          <w:szCs w:val="22"/>
          <w:lang w:eastAsia="en-US"/>
        </w:rPr>
      </w:pPr>
      <w:bookmarkStart w:id="6" w:name="_Toc236744456"/>
      <w:r w:rsidRPr="00A6688F">
        <w:rPr>
          <w:rFonts w:ascii="Arial" w:hAnsi="Arial" w:cs="Arial"/>
          <w:color w:val="auto"/>
          <w:sz w:val="22"/>
          <w:szCs w:val="22"/>
          <w:lang w:eastAsia="en-US"/>
        </w:rPr>
        <w:t>Wykonawcy</w:t>
      </w:r>
      <w:r w:rsidR="00732FC6" w:rsidRPr="00A6688F">
        <w:rPr>
          <w:rFonts w:ascii="Arial" w:hAnsi="Arial" w:cs="Arial"/>
          <w:color w:val="auto"/>
          <w:sz w:val="22"/>
          <w:szCs w:val="22"/>
          <w:lang w:eastAsia="en-US"/>
        </w:rPr>
        <w:t xml:space="preserve"> </w:t>
      </w:r>
      <w:r w:rsidRPr="00A6688F">
        <w:rPr>
          <w:rFonts w:ascii="Arial" w:hAnsi="Arial" w:cs="Arial"/>
          <w:color w:val="auto"/>
          <w:sz w:val="22"/>
          <w:szCs w:val="22"/>
          <w:lang w:eastAsia="en-US"/>
        </w:rPr>
        <w:t>/</w:t>
      </w:r>
      <w:r w:rsidR="00732FC6" w:rsidRPr="00A6688F">
        <w:rPr>
          <w:rFonts w:ascii="Arial" w:hAnsi="Arial" w:cs="Arial"/>
          <w:color w:val="auto"/>
          <w:sz w:val="22"/>
          <w:szCs w:val="22"/>
          <w:lang w:eastAsia="en-US"/>
        </w:rPr>
        <w:t xml:space="preserve"> </w:t>
      </w:r>
      <w:r w:rsidRPr="00A6688F">
        <w:rPr>
          <w:rFonts w:ascii="Arial" w:hAnsi="Arial" w:cs="Arial"/>
          <w:color w:val="auto"/>
          <w:sz w:val="22"/>
          <w:szCs w:val="22"/>
          <w:lang w:eastAsia="en-US"/>
        </w:rPr>
        <w:t>podwykonawcy</w:t>
      </w:r>
      <w:r w:rsidR="00732FC6" w:rsidRPr="00A6688F">
        <w:rPr>
          <w:rFonts w:ascii="Arial" w:hAnsi="Arial" w:cs="Arial"/>
          <w:color w:val="auto"/>
          <w:sz w:val="22"/>
          <w:szCs w:val="22"/>
          <w:lang w:eastAsia="en-US"/>
        </w:rPr>
        <w:t xml:space="preserve"> </w:t>
      </w:r>
      <w:r w:rsidRPr="00A6688F">
        <w:rPr>
          <w:rFonts w:ascii="Arial" w:hAnsi="Arial" w:cs="Arial"/>
          <w:color w:val="auto"/>
          <w:sz w:val="22"/>
          <w:szCs w:val="22"/>
          <w:lang w:eastAsia="en-US"/>
        </w:rPr>
        <w:t>/</w:t>
      </w:r>
      <w:r w:rsidR="00732FC6" w:rsidRPr="00A6688F">
        <w:rPr>
          <w:rFonts w:ascii="Arial" w:hAnsi="Arial" w:cs="Arial"/>
          <w:color w:val="auto"/>
          <w:sz w:val="22"/>
          <w:szCs w:val="22"/>
          <w:lang w:eastAsia="en-US"/>
        </w:rPr>
        <w:t xml:space="preserve"> </w:t>
      </w:r>
      <w:r w:rsidRPr="00A6688F">
        <w:rPr>
          <w:rFonts w:ascii="Arial" w:hAnsi="Arial" w:cs="Arial"/>
          <w:color w:val="auto"/>
          <w:sz w:val="22"/>
          <w:szCs w:val="22"/>
          <w:lang w:eastAsia="en-US"/>
        </w:rPr>
        <w:t>podmioty trzecie udostępniające wykonawcy swój potencjał</w:t>
      </w:r>
      <w:bookmarkEnd w:id="6"/>
    </w:p>
    <w:p w14:paraId="1A74670C" w14:textId="17DCECD3" w:rsidR="00B30CE2" w:rsidRPr="00A6688F" w:rsidRDefault="00AF43D4" w:rsidP="00B30CE2">
      <w:pPr>
        <w:spacing w:before="120"/>
        <w:ind w:left="709" w:hanging="709"/>
        <w:jc w:val="both"/>
        <w:rPr>
          <w:rFonts w:ascii="Arial" w:hAnsi="Arial" w:cs="Arial"/>
          <w:sz w:val="22"/>
          <w:szCs w:val="22"/>
          <w:lang w:eastAsia="en-US"/>
        </w:rPr>
      </w:pPr>
      <w:r w:rsidRPr="00A6688F">
        <w:rPr>
          <w:rFonts w:ascii="Arial" w:hAnsi="Arial" w:cs="Arial"/>
          <w:bCs/>
          <w:sz w:val="22"/>
          <w:szCs w:val="22"/>
          <w:lang w:eastAsia="en-US"/>
        </w:rPr>
        <w:t>1.3.1.</w:t>
      </w:r>
      <w:r w:rsidRPr="00A6688F">
        <w:rPr>
          <w:rFonts w:ascii="Arial" w:hAnsi="Arial" w:cs="Arial"/>
          <w:b/>
          <w:sz w:val="22"/>
          <w:szCs w:val="22"/>
          <w:lang w:eastAsia="en-US"/>
        </w:rPr>
        <w:tab/>
      </w:r>
      <w:r w:rsidR="00B30CE2" w:rsidRPr="00A6688F">
        <w:rPr>
          <w:rFonts w:ascii="Arial" w:hAnsi="Arial" w:cs="Arial"/>
          <w:sz w:val="22"/>
          <w:szCs w:val="22"/>
          <w:lang w:eastAsia="en-US"/>
        </w:rPr>
        <w:t xml:space="preserve">Zamawiający </w:t>
      </w:r>
      <w:r w:rsidR="00B30CE2" w:rsidRPr="00A6688F">
        <w:rPr>
          <w:rFonts w:ascii="Arial" w:hAnsi="Arial" w:cs="Arial"/>
          <w:b/>
          <w:bCs/>
          <w:sz w:val="22"/>
          <w:szCs w:val="22"/>
          <w:lang w:eastAsia="en-US"/>
        </w:rPr>
        <w:t>nie zastrzega</w:t>
      </w:r>
      <w:r w:rsidR="00B30CE2" w:rsidRPr="00A6688F">
        <w:rPr>
          <w:rFonts w:ascii="Arial" w:hAnsi="Arial" w:cs="Arial"/>
          <w:sz w:val="22"/>
          <w:szCs w:val="22"/>
          <w:lang w:eastAsia="en-US"/>
        </w:rPr>
        <w:t xml:space="preserve"> możliwości ubiegania się o udzielenie zamówienia wyłącznie przez wykonawców, o których mowa w art. 94 </w:t>
      </w:r>
      <w:r w:rsidR="00B30CE2" w:rsidRPr="00A6688F">
        <w:rPr>
          <w:rFonts w:ascii="Arial" w:hAnsi="Arial" w:cs="Arial"/>
          <w:i/>
          <w:iCs/>
          <w:sz w:val="22"/>
          <w:szCs w:val="22"/>
          <w:lang w:eastAsia="en-US"/>
        </w:rPr>
        <w:t>Prawa zamówień publicznych</w:t>
      </w:r>
      <w:r w:rsidR="00B30CE2" w:rsidRPr="00A6688F">
        <w:rPr>
          <w:rFonts w:ascii="Arial" w:hAnsi="Arial" w:cs="Arial"/>
          <w:sz w:val="22"/>
          <w:szCs w:val="22"/>
          <w:lang w:eastAsia="en-US"/>
        </w:rPr>
        <w:t>, tj. mających status zakładu pracy chronionej, spółdzielnie socjalne oraz innych wykonawców, których głównym celem lub głównym celem działalności ich wyodrębnionych organizacyjnie jednostek, które będą realizowały zamówienie, jest społeczna i zawodowa integracja osób społecznie marginalizowanych.</w:t>
      </w:r>
    </w:p>
    <w:p w14:paraId="7EA1FF36" w14:textId="7B47BFCB" w:rsidR="00B30CE2" w:rsidRPr="00A6688F" w:rsidRDefault="00B30CE2" w:rsidP="00B30CE2">
      <w:pPr>
        <w:spacing w:before="120"/>
        <w:ind w:left="709" w:hanging="709"/>
        <w:jc w:val="both"/>
        <w:rPr>
          <w:rFonts w:ascii="Arial" w:hAnsi="Arial" w:cs="Arial"/>
          <w:sz w:val="22"/>
          <w:szCs w:val="22"/>
          <w:lang w:eastAsia="en-US"/>
        </w:rPr>
      </w:pPr>
      <w:r w:rsidRPr="00A6688F">
        <w:rPr>
          <w:rFonts w:ascii="Arial" w:hAnsi="Arial" w:cs="Arial"/>
          <w:sz w:val="22"/>
          <w:szCs w:val="22"/>
          <w:lang w:eastAsia="en-US"/>
        </w:rPr>
        <w:lastRenderedPageBreak/>
        <w:t>1.3.</w:t>
      </w:r>
      <w:r w:rsidR="00290EEC" w:rsidRPr="00A6688F">
        <w:rPr>
          <w:rFonts w:ascii="Arial" w:hAnsi="Arial" w:cs="Arial"/>
          <w:sz w:val="22"/>
          <w:szCs w:val="22"/>
          <w:lang w:eastAsia="en-US"/>
        </w:rPr>
        <w:t>2</w:t>
      </w:r>
      <w:r w:rsidRPr="00A6688F">
        <w:rPr>
          <w:rFonts w:ascii="Arial" w:hAnsi="Arial" w:cs="Arial"/>
          <w:sz w:val="22"/>
          <w:szCs w:val="22"/>
          <w:lang w:eastAsia="en-US"/>
        </w:rPr>
        <w:t>.</w:t>
      </w:r>
      <w:r w:rsidRPr="00A6688F">
        <w:rPr>
          <w:rFonts w:ascii="Arial" w:hAnsi="Arial" w:cs="Arial"/>
          <w:sz w:val="22"/>
          <w:szCs w:val="22"/>
          <w:lang w:eastAsia="en-US"/>
        </w:rPr>
        <w:tab/>
        <w:t>Zamówienie może zostać udzielone wykonawcy, który:</w:t>
      </w:r>
    </w:p>
    <w:p w14:paraId="27C8C23D" w14:textId="77777777" w:rsidR="00B30CE2" w:rsidRPr="00A6688F" w:rsidRDefault="00B30CE2" w:rsidP="00B30CE2">
      <w:pPr>
        <w:spacing w:before="120"/>
        <w:ind w:left="1134" w:hanging="425"/>
        <w:jc w:val="both"/>
        <w:rPr>
          <w:rFonts w:ascii="Arial" w:hAnsi="Arial" w:cs="Arial"/>
          <w:sz w:val="22"/>
          <w:szCs w:val="22"/>
          <w:lang w:eastAsia="en-US"/>
        </w:rPr>
      </w:pPr>
      <w:r w:rsidRPr="00A6688F">
        <w:rPr>
          <w:rFonts w:ascii="Arial" w:hAnsi="Arial" w:cs="Arial"/>
          <w:sz w:val="22"/>
          <w:szCs w:val="22"/>
          <w:lang w:eastAsia="en-US"/>
        </w:rPr>
        <w:t>1)</w:t>
      </w:r>
      <w:r w:rsidRPr="00A6688F">
        <w:rPr>
          <w:rFonts w:ascii="Arial" w:hAnsi="Arial" w:cs="Arial"/>
          <w:sz w:val="22"/>
          <w:szCs w:val="22"/>
          <w:lang w:eastAsia="en-US"/>
        </w:rPr>
        <w:tab/>
        <w:t xml:space="preserve">spełnia warunki udziału w postępowaniu opisane w Rozdziale 2 pkt 2.7 SWZ, </w:t>
      </w:r>
    </w:p>
    <w:p w14:paraId="5BD06F4E" w14:textId="7D8D8651" w:rsidR="00B30CE2" w:rsidRPr="00A6688F" w:rsidRDefault="00B30CE2" w:rsidP="00B30CE2">
      <w:pPr>
        <w:spacing w:before="120"/>
        <w:ind w:left="1134" w:hanging="425"/>
        <w:jc w:val="both"/>
        <w:rPr>
          <w:rFonts w:ascii="Arial" w:hAnsi="Arial" w:cs="Arial"/>
          <w:i/>
          <w:iCs/>
          <w:sz w:val="22"/>
          <w:szCs w:val="22"/>
          <w:lang w:eastAsia="en-US"/>
        </w:rPr>
      </w:pPr>
      <w:r w:rsidRPr="00A6688F">
        <w:rPr>
          <w:rFonts w:ascii="Arial" w:hAnsi="Arial" w:cs="Arial"/>
          <w:sz w:val="22"/>
          <w:szCs w:val="22"/>
          <w:lang w:eastAsia="en-US"/>
        </w:rPr>
        <w:t>2)</w:t>
      </w:r>
      <w:r w:rsidRPr="00A6688F">
        <w:rPr>
          <w:rFonts w:ascii="Arial" w:hAnsi="Arial" w:cs="Arial"/>
          <w:sz w:val="22"/>
          <w:szCs w:val="22"/>
          <w:lang w:eastAsia="en-US"/>
        </w:rPr>
        <w:tab/>
        <w:t>nie podlega wykluczeniu na podstawie art. 108 ust. 1 oraz art. 109 ust. 1 pkt 1), pkt 4)</w:t>
      </w:r>
      <w:r w:rsidR="00826C4F" w:rsidRPr="00A6688F">
        <w:rPr>
          <w:rFonts w:ascii="Arial" w:hAnsi="Arial" w:cs="Arial"/>
          <w:sz w:val="22"/>
          <w:szCs w:val="22"/>
          <w:lang w:eastAsia="en-US"/>
        </w:rPr>
        <w:t xml:space="preserve">, </w:t>
      </w:r>
      <w:r w:rsidRPr="00A6688F">
        <w:rPr>
          <w:rFonts w:ascii="Arial" w:hAnsi="Arial" w:cs="Arial"/>
          <w:sz w:val="22"/>
          <w:szCs w:val="22"/>
          <w:lang w:eastAsia="en-US"/>
        </w:rPr>
        <w:t>pkt 7)</w:t>
      </w:r>
      <w:r w:rsidR="00290EEC" w:rsidRPr="00A6688F">
        <w:rPr>
          <w:rFonts w:ascii="Arial" w:hAnsi="Arial" w:cs="Arial"/>
          <w:sz w:val="22"/>
          <w:szCs w:val="22"/>
          <w:lang w:eastAsia="en-US"/>
        </w:rPr>
        <w:t xml:space="preserve">, </w:t>
      </w:r>
      <w:r w:rsidR="00826C4F" w:rsidRPr="00A6688F">
        <w:rPr>
          <w:rFonts w:ascii="Arial" w:hAnsi="Arial" w:cs="Arial"/>
          <w:sz w:val="22"/>
          <w:szCs w:val="22"/>
          <w:lang w:eastAsia="en-US"/>
        </w:rPr>
        <w:t xml:space="preserve">pkt 8) </w:t>
      </w:r>
      <w:r w:rsidR="00290EEC" w:rsidRPr="00A6688F">
        <w:rPr>
          <w:rFonts w:ascii="Arial" w:hAnsi="Arial" w:cs="Arial"/>
          <w:sz w:val="22"/>
          <w:szCs w:val="22"/>
          <w:lang w:eastAsia="en-US"/>
        </w:rPr>
        <w:t xml:space="preserve">i pkt 10) </w:t>
      </w:r>
      <w:r w:rsidRPr="00A6688F">
        <w:rPr>
          <w:rFonts w:ascii="Arial" w:hAnsi="Arial" w:cs="Arial"/>
          <w:i/>
          <w:iCs/>
          <w:sz w:val="22"/>
          <w:szCs w:val="22"/>
          <w:lang w:eastAsia="en-US"/>
        </w:rPr>
        <w:t>Prawa zamówień publicznych,</w:t>
      </w:r>
    </w:p>
    <w:p w14:paraId="2DE84B45" w14:textId="089471AA" w:rsidR="00B30CE2" w:rsidRPr="00A6688F" w:rsidRDefault="00B30CE2" w:rsidP="00B30CE2">
      <w:pPr>
        <w:spacing w:before="120"/>
        <w:ind w:left="1134" w:hanging="425"/>
        <w:jc w:val="both"/>
        <w:rPr>
          <w:rFonts w:ascii="Arial" w:hAnsi="Arial" w:cs="Arial"/>
          <w:sz w:val="22"/>
          <w:szCs w:val="22"/>
        </w:rPr>
      </w:pPr>
      <w:r w:rsidRPr="00A6688F">
        <w:rPr>
          <w:rFonts w:ascii="Arial" w:hAnsi="Arial" w:cs="Arial"/>
          <w:sz w:val="22"/>
          <w:szCs w:val="22"/>
          <w:lang w:eastAsia="en-US"/>
        </w:rPr>
        <w:t>3)</w:t>
      </w:r>
      <w:r w:rsidRPr="00A6688F">
        <w:rPr>
          <w:rFonts w:ascii="Arial" w:hAnsi="Arial" w:cs="Arial"/>
          <w:sz w:val="22"/>
          <w:szCs w:val="22"/>
          <w:lang w:eastAsia="en-US"/>
        </w:rPr>
        <w:tab/>
      </w:r>
      <w:r w:rsidR="008871AA" w:rsidRPr="00A6688F">
        <w:rPr>
          <w:rFonts w:ascii="Arial" w:hAnsi="Arial" w:cs="Arial"/>
          <w:sz w:val="22"/>
          <w:szCs w:val="22"/>
          <w:lang w:eastAsia="en-US"/>
        </w:rPr>
        <w:t xml:space="preserve">nie podlega wykluczeniu na podstawie </w:t>
      </w:r>
      <w:r w:rsidR="008871AA" w:rsidRPr="00A6688F">
        <w:rPr>
          <w:rFonts w:ascii="Arial" w:hAnsi="Arial" w:cs="Arial"/>
          <w:sz w:val="22"/>
          <w:szCs w:val="22"/>
        </w:rPr>
        <w:t xml:space="preserve">art. 7 ust. 1 </w:t>
      </w:r>
      <w:r w:rsidR="008871AA" w:rsidRPr="00A6688F">
        <w:rPr>
          <w:rStyle w:val="markedcontent"/>
          <w:rFonts w:ascii="Arial" w:hAnsi="Arial" w:cs="Arial"/>
          <w:sz w:val="22"/>
          <w:szCs w:val="22"/>
        </w:rPr>
        <w:t xml:space="preserve">Ustawy z dnia 13 kwietnia 2022 r. o </w:t>
      </w:r>
      <w:r w:rsidR="008871AA" w:rsidRPr="00A6688F">
        <w:rPr>
          <w:rStyle w:val="markedcontent"/>
          <w:rFonts w:ascii="Arial" w:hAnsi="Arial" w:cs="Arial"/>
          <w:i/>
          <w:iCs/>
          <w:sz w:val="22"/>
          <w:szCs w:val="22"/>
        </w:rPr>
        <w:t>szczególnych rozwiązaniach w zakresie przeciwdziałania wspieraniu agresji na Ukrainę oraz służących ochronie bezpieczeństwa narodowego</w:t>
      </w:r>
      <w:r w:rsidR="00826C4F" w:rsidRPr="00A6688F">
        <w:rPr>
          <w:rStyle w:val="markedcontent"/>
          <w:rFonts w:ascii="Arial" w:hAnsi="Arial" w:cs="Arial"/>
          <w:sz w:val="22"/>
          <w:szCs w:val="22"/>
        </w:rPr>
        <w:t>.</w:t>
      </w:r>
    </w:p>
    <w:p w14:paraId="664AF8AC" w14:textId="59F9E535" w:rsidR="00B30CE2" w:rsidRPr="00A6688F" w:rsidRDefault="00B30CE2" w:rsidP="00B30CE2">
      <w:pPr>
        <w:spacing w:before="120"/>
        <w:ind w:left="1134" w:hanging="425"/>
        <w:jc w:val="both"/>
        <w:rPr>
          <w:rFonts w:ascii="Arial" w:hAnsi="Arial" w:cs="Arial"/>
          <w:sz w:val="22"/>
          <w:szCs w:val="22"/>
        </w:rPr>
      </w:pPr>
      <w:r w:rsidRPr="00A6688F">
        <w:rPr>
          <w:rFonts w:ascii="Arial" w:hAnsi="Arial" w:cs="Arial"/>
          <w:sz w:val="22"/>
          <w:szCs w:val="22"/>
          <w:lang w:eastAsia="en-US"/>
        </w:rPr>
        <w:t>4)</w:t>
      </w:r>
      <w:r w:rsidRPr="00A6688F">
        <w:rPr>
          <w:rFonts w:ascii="Arial" w:hAnsi="Arial" w:cs="Arial"/>
          <w:sz w:val="22"/>
          <w:szCs w:val="22"/>
          <w:lang w:eastAsia="en-US"/>
        </w:rPr>
        <w:tab/>
        <w:t xml:space="preserve">złożył ofertę niepodlegającą odrzuceniu na podstawie art. 226 ust. 1 </w:t>
      </w:r>
      <w:r w:rsidRPr="00A6688F">
        <w:rPr>
          <w:rFonts w:ascii="Arial" w:hAnsi="Arial" w:cs="Arial"/>
          <w:i/>
          <w:iCs/>
          <w:sz w:val="22"/>
          <w:szCs w:val="22"/>
          <w:lang w:eastAsia="en-US"/>
        </w:rPr>
        <w:t>Prawa zamówień publicznych.</w:t>
      </w:r>
    </w:p>
    <w:p w14:paraId="6532C98E" w14:textId="35C77ECB" w:rsidR="00B30CE2" w:rsidRPr="00A6688F" w:rsidRDefault="00B30CE2" w:rsidP="00B30CE2">
      <w:pPr>
        <w:spacing w:before="120"/>
        <w:ind w:left="709" w:hanging="709"/>
        <w:jc w:val="both"/>
        <w:rPr>
          <w:rFonts w:ascii="Arial" w:hAnsi="Arial" w:cs="Arial"/>
          <w:b/>
          <w:sz w:val="22"/>
          <w:szCs w:val="22"/>
          <w:lang w:eastAsia="en-US"/>
        </w:rPr>
      </w:pPr>
      <w:r w:rsidRPr="00A6688F">
        <w:rPr>
          <w:rFonts w:ascii="Arial" w:hAnsi="Arial" w:cs="Arial"/>
          <w:bCs/>
          <w:sz w:val="22"/>
          <w:szCs w:val="22"/>
          <w:lang w:eastAsia="en-US"/>
        </w:rPr>
        <w:t>1.3.</w:t>
      </w:r>
      <w:r w:rsidR="00290EEC" w:rsidRPr="00A6688F">
        <w:rPr>
          <w:rFonts w:ascii="Arial" w:hAnsi="Arial" w:cs="Arial"/>
          <w:bCs/>
          <w:sz w:val="22"/>
          <w:szCs w:val="22"/>
          <w:lang w:eastAsia="en-US"/>
        </w:rPr>
        <w:t>3</w:t>
      </w:r>
      <w:r w:rsidRPr="00A6688F">
        <w:rPr>
          <w:rFonts w:ascii="Arial" w:hAnsi="Arial" w:cs="Arial"/>
          <w:bCs/>
          <w:sz w:val="22"/>
          <w:szCs w:val="22"/>
          <w:lang w:eastAsia="en-US"/>
        </w:rPr>
        <w:t>.</w:t>
      </w:r>
      <w:r w:rsidRPr="00A6688F">
        <w:rPr>
          <w:rFonts w:ascii="Arial" w:hAnsi="Arial" w:cs="Arial"/>
          <w:bCs/>
          <w:sz w:val="22"/>
          <w:szCs w:val="22"/>
          <w:lang w:eastAsia="en-US"/>
        </w:rPr>
        <w:tab/>
      </w:r>
      <w:r w:rsidRPr="00A6688F">
        <w:rPr>
          <w:rFonts w:ascii="Arial" w:hAnsi="Arial" w:cs="Arial"/>
          <w:b/>
          <w:sz w:val="22"/>
          <w:szCs w:val="22"/>
          <w:lang w:eastAsia="en-US"/>
        </w:rPr>
        <w:t xml:space="preserve">Wykonawcy mogą wspólnie ubiegać się o udzielenie zamówienia. </w:t>
      </w:r>
    </w:p>
    <w:p w14:paraId="686B3C14" w14:textId="66321429" w:rsidR="00B30CE2" w:rsidRPr="00A6688F" w:rsidRDefault="00B30CE2" w:rsidP="00B30CE2">
      <w:pPr>
        <w:spacing w:before="120"/>
        <w:ind w:left="851" w:hanging="851"/>
        <w:jc w:val="both"/>
        <w:rPr>
          <w:rFonts w:ascii="Arial" w:hAnsi="Arial" w:cs="Arial"/>
          <w:b/>
          <w:bCs/>
          <w:sz w:val="22"/>
          <w:szCs w:val="22"/>
          <w:lang w:eastAsia="en-US"/>
        </w:rPr>
      </w:pPr>
      <w:r w:rsidRPr="00A6688F">
        <w:rPr>
          <w:rFonts w:ascii="Arial" w:hAnsi="Arial" w:cs="Arial"/>
          <w:bCs/>
          <w:sz w:val="22"/>
          <w:szCs w:val="22"/>
          <w:lang w:eastAsia="en-US"/>
        </w:rPr>
        <w:t>1.</w:t>
      </w:r>
      <w:r w:rsidRPr="00A6688F">
        <w:rPr>
          <w:rFonts w:ascii="Arial" w:hAnsi="Arial" w:cs="Arial"/>
          <w:sz w:val="22"/>
          <w:szCs w:val="22"/>
          <w:lang w:eastAsia="en-US"/>
        </w:rPr>
        <w:t>3.</w:t>
      </w:r>
      <w:r w:rsidR="00290EEC" w:rsidRPr="00A6688F">
        <w:rPr>
          <w:rFonts w:ascii="Arial" w:hAnsi="Arial" w:cs="Arial"/>
          <w:sz w:val="22"/>
          <w:szCs w:val="22"/>
          <w:lang w:eastAsia="en-US"/>
        </w:rPr>
        <w:t>3</w:t>
      </w:r>
      <w:r w:rsidRPr="00A6688F">
        <w:rPr>
          <w:rFonts w:ascii="Arial" w:hAnsi="Arial" w:cs="Arial"/>
          <w:sz w:val="22"/>
          <w:szCs w:val="22"/>
          <w:lang w:eastAsia="en-US"/>
        </w:rPr>
        <w:t>.1.</w:t>
      </w:r>
      <w:r w:rsidRPr="00A6688F">
        <w:rPr>
          <w:rFonts w:ascii="Arial" w:hAnsi="Arial" w:cs="Arial"/>
          <w:sz w:val="22"/>
          <w:szCs w:val="22"/>
          <w:lang w:eastAsia="en-US"/>
        </w:rPr>
        <w:tab/>
      </w:r>
      <w:r w:rsidRPr="00A6688F">
        <w:rPr>
          <w:rFonts w:ascii="Arial" w:hAnsi="Arial" w:cs="Arial"/>
          <w:bCs/>
          <w:sz w:val="22"/>
          <w:szCs w:val="22"/>
          <w:lang w:eastAsia="en-US"/>
        </w:rPr>
        <w:t>Wykonawcy występujący wspólnie są zobowiązani do ustanowienia pełnomocnika do reprezentowania ich w postępowaniu albo do reprezentowania ich w postępowaniu i zawarcia umowy w sprawie przedmiotowego zamówienia publicznego. Wszelka korespondencja będzie prowadzona przez Zamawiającego wyłącznie z pełnomocnikiem.</w:t>
      </w:r>
    </w:p>
    <w:p w14:paraId="74ECAFE4" w14:textId="65155540" w:rsidR="00B30CE2" w:rsidRPr="00A6688F" w:rsidRDefault="00B30CE2" w:rsidP="00B30CE2">
      <w:pPr>
        <w:spacing w:before="120"/>
        <w:ind w:left="851" w:hanging="851"/>
        <w:jc w:val="both"/>
        <w:rPr>
          <w:rFonts w:ascii="Arial" w:hAnsi="Arial" w:cs="Arial"/>
          <w:sz w:val="22"/>
          <w:szCs w:val="22"/>
        </w:rPr>
      </w:pPr>
      <w:r w:rsidRPr="00A6688F">
        <w:rPr>
          <w:rFonts w:ascii="Arial" w:hAnsi="Arial" w:cs="Arial"/>
          <w:bCs/>
          <w:sz w:val="22"/>
          <w:szCs w:val="22"/>
          <w:lang w:eastAsia="en-US"/>
        </w:rPr>
        <w:t>1.3.</w:t>
      </w:r>
      <w:r w:rsidR="00290EEC" w:rsidRPr="00A6688F">
        <w:rPr>
          <w:rFonts w:ascii="Arial" w:hAnsi="Arial" w:cs="Arial"/>
          <w:bCs/>
          <w:sz w:val="22"/>
          <w:szCs w:val="22"/>
          <w:lang w:eastAsia="en-US"/>
        </w:rPr>
        <w:t>3</w:t>
      </w:r>
      <w:r w:rsidRPr="00A6688F">
        <w:rPr>
          <w:rFonts w:ascii="Arial" w:hAnsi="Arial" w:cs="Arial"/>
          <w:bCs/>
          <w:sz w:val="22"/>
          <w:szCs w:val="22"/>
          <w:lang w:eastAsia="en-US"/>
        </w:rPr>
        <w:t>.2.</w:t>
      </w:r>
      <w:r w:rsidRPr="00A6688F">
        <w:rPr>
          <w:rFonts w:ascii="Arial" w:hAnsi="Arial" w:cs="Arial"/>
          <w:bCs/>
          <w:sz w:val="22"/>
          <w:szCs w:val="22"/>
          <w:lang w:eastAsia="en-US"/>
        </w:rPr>
        <w:tab/>
      </w:r>
      <w:r w:rsidRPr="00A6688F">
        <w:rPr>
          <w:rFonts w:ascii="Arial" w:hAnsi="Arial" w:cs="Arial"/>
          <w:sz w:val="22"/>
          <w:szCs w:val="22"/>
        </w:rPr>
        <w:t xml:space="preserve">Żaden z Wykonawców wspólnie ubiegających się o udzielenie zamówienia nie może podlegać wykluczeniu z postępowania. </w:t>
      </w:r>
    </w:p>
    <w:p w14:paraId="3724BBDC" w14:textId="53B3FD87" w:rsidR="00B30CE2" w:rsidRPr="00A6688F" w:rsidRDefault="00B30CE2" w:rsidP="00B30CE2">
      <w:pPr>
        <w:spacing w:before="120"/>
        <w:ind w:left="851" w:hanging="851"/>
        <w:jc w:val="both"/>
        <w:rPr>
          <w:rFonts w:ascii="Arial" w:hAnsi="Arial" w:cs="Arial"/>
          <w:sz w:val="22"/>
          <w:szCs w:val="22"/>
        </w:rPr>
      </w:pPr>
      <w:r w:rsidRPr="00A6688F">
        <w:rPr>
          <w:rFonts w:ascii="Arial" w:hAnsi="Arial" w:cs="Arial"/>
          <w:bCs/>
          <w:sz w:val="22"/>
          <w:szCs w:val="22"/>
          <w:lang w:eastAsia="en-US"/>
        </w:rPr>
        <w:t>1.</w:t>
      </w:r>
      <w:r w:rsidRPr="00A6688F">
        <w:rPr>
          <w:rFonts w:ascii="Arial" w:hAnsi="Arial" w:cs="Arial"/>
          <w:sz w:val="22"/>
          <w:szCs w:val="22"/>
        </w:rPr>
        <w:t>3.</w:t>
      </w:r>
      <w:r w:rsidR="00290EEC" w:rsidRPr="00A6688F">
        <w:rPr>
          <w:rFonts w:ascii="Arial" w:hAnsi="Arial" w:cs="Arial"/>
          <w:sz w:val="22"/>
          <w:szCs w:val="22"/>
        </w:rPr>
        <w:t>3</w:t>
      </w:r>
      <w:r w:rsidRPr="00A6688F">
        <w:rPr>
          <w:rFonts w:ascii="Arial" w:hAnsi="Arial" w:cs="Arial"/>
          <w:sz w:val="22"/>
          <w:szCs w:val="22"/>
        </w:rPr>
        <w:t>.3.</w:t>
      </w:r>
      <w:r w:rsidRPr="00A6688F">
        <w:rPr>
          <w:rFonts w:ascii="Arial" w:hAnsi="Arial" w:cs="Arial"/>
          <w:sz w:val="22"/>
          <w:szCs w:val="22"/>
        </w:rPr>
        <w:tab/>
        <w:t xml:space="preserve">W przypadku Wykonawców wspólnie ubiegających się o udzielenie zamówienia warunki udziału w postępowaniu określone w pkt 2.7. powinni spełniać łącznie wszyscy Wykonawcy. </w:t>
      </w:r>
    </w:p>
    <w:p w14:paraId="6CDCE027" w14:textId="027903C4" w:rsidR="00C76264" w:rsidRPr="00A6688F" w:rsidRDefault="00B30CE2" w:rsidP="00C76264">
      <w:pPr>
        <w:spacing w:before="120"/>
        <w:ind w:left="851" w:hanging="851"/>
        <w:jc w:val="both"/>
        <w:rPr>
          <w:rFonts w:ascii="Arial" w:hAnsi="Arial" w:cs="Arial"/>
          <w:bCs/>
          <w:sz w:val="22"/>
          <w:szCs w:val="22"/>
        </w:rPr>
      </w:pPr>
      <w:r w:rsidRPr="00A6688F">
        <w:rPr>
          <w:rFonts w:ascii="Arial" w:hAnsi="Arial" w:cs="Arial"/>
          <w:bCs/>
          <w:sz w:val="22"/>
          <w:szCs w:val="22"/>
          <w:lang w:eastAsia="en-US"/>
        </w:rPr>
        <w:t>1.</w:t>
      </w:r>
      <w:r w:rsidRPr="00A6688F">
        <w:rPr>
          <w:rFonts w:ascii="Arial" w:hAnsi="Arial" w:cs="Arial"/>
          <w:sz w:val="22"/>
          <w:szCs w:val="22"/>
        </w:rPr>
        <w:t>3.</w:t>
      </w:r>
      <w:r w:rsidR="00290EEC" w:rsidRPr="00A6688F">
        <w:rPr>
          <w:rFonts w:ascii="Arial" w:hAnsi="Arial" w:cs="Arial"/>
          <w:sz w:val="22"/>
          <w:szCs w:val="22"/>
        </w:rPr>
        <w:t>3</w:t>
      </w:r>
      <w:r w:rsidRPr="00A6688F">
        <w:rPr>
          <w:rFonts w:ascii="Arial" w:hAnsi="Arial" w:cs="Arial"/>
          <w:sz w:val="22"/>
          <w:szCs w:val="22"/>
        </w:rPr>
        <w:t>.4.</w:t>
      </w:r>
      <w:r w:rsidRPr="00A6688F">
        <w:rPr>
          <w:rFonts w:ascii="Arial" w:hAnsi="Arial" w:cs="Arial"/>
          <w:sz w:val="22"/>
          <w:szCs w:val="22"/>
        </w:rPr>
        <w:tab/>
      </w:r>
      <w:r w:rsidR="00C76264" w:rsidRPr="00A6688F">
        <w:rPr>
          <w:rFonts w:ascii="Arial" w:hAnsi="Arial" w:cs="Arial"/>
          <w:sz w:val="22"/>
          <w:szCs w:val="22"/>
        </w:rPr>
        <w:t xml:space="preserve">Działając na podstawie art. 117 ust. 1 </w:t>
      </w:r>
      <w:r w:rsidR="00C76264" w:rsidRPr="00A6688F">
        <w:rPr>
          <w:rFonts w:ascii="Arial" w:hAnsi="Arial" w:cs="Arial"/>
          <w:i/>
          <w:iCs/>
          <w:sz w:val="22"/>
          <w:szCs w:val="22"/>
        </w:rPr>
        <w:t>Prawa zamówień publicznych</w:t>
      </w:r>
      <w:r w:rsidR="00C76264" w:rsidRPr="00A6688F">
        <w:rPr>
          <w:rFonts w:ascii="Arial" w:hAnsi="Arial" w:cs="Arial"/>
          <w:sz w:val="22"/>
          <w:szCs w:val="22"/>
        </w:rPr>
        <w:t xml:space="preserve">, w odniesieniu do warunku udziału w postępowaniu opisanego w pkt 2.7.4.1. </w:t>
      </w:r>
      <w:r w:rsidR="0011289C" w:rsidRPr="00A6688F">
        <w:rPr>
          <w:rFonts w:ascii="Arial" w:hAnsi="Arial" w:cs="Arial"/>
          <w:sz w:val="22"/>
          <w:szCs w:val="22"/>
        </w:rPr>
        <w:t xml:space="preserve">ppkt 1) </w:t>
      </w:r>
      <w:r w:rsidR="00C76264" w:rsidRPr="00A6688F">
        <w:rPr>
          <w:rFonts w:ascii="Arial" w:hAnsi="Arial" w:cs="Arial"/>
          <w:sz w:val="22"/>
          <w:szCs w:val="22"/>
        </w:rPr>
        <w:t>Zamawiający wymaga, aby w</w:t>
      </w:r>
      <w:r w:rsidR="0011289C" w:rsidRPr="00A6688F">
        <w:rPr>
          <w:rFonts w:ascii="Arial" w:hAnsi="Arial" w:cs="Arial"/>
          <w:sz w:val="22"/>
          <w:szCs w:val="22"/>
        </w:rPr>
        <w:t xml:space="preserve"> </w:t>
      </w:r>
      <w:r w:rsidR="00C76264" w:rsidRPr="00A6688F">
        <w:rPr>
          <w:rFonts w:ascii="Arial" w:hAnsi="Arial" w:cs="Arial"/>
          <w:sz w:val="22"/>
          <w:szCs w:val="22"/>
        </w:rPr>
        <w:t>przypadku wykonawców wspólnie ubiegających się o udzielenie zamówienia, co najmniej jeden z takich wykonawców wykazał doświadczenie w</w:t>
      </w:r>
      <w:r w:rsidR="00D110BE" w:rsidRPr="00A6688F">
        <w:rPr>
          <w:rFonts w:ascii="Arial" w:hAnsi="Arial" w:cs="Arial"/>
          <w:sz w:val="22"/>
          <w:szCs w:val="22"/>
        </w:rPr>
        <w:t> </w:t>
      </w:r>
      <w:r w:rsidR="00C76264" w:rsidRPr="00A6688F">
        <w:rPr>
          <w:rFonts w:ascii="Arial" w:hAnsi="Arial" w:cs="Arial"/>
          <w:sz w:val="22"/>
          <w:szCs w:val="22"/>
        </w:rPr>
        <w:t xml:space="preserve">realizacji </w:t>
      </w:r>
      <w:r w:rsidR="00C76264" w:rsidRPr="00A6688F">
        <w:rPr>
          <w:rFonts w:ascii="Arial" w:hAnsi="Arial" w:cs="Arial"/>
          <w:bCs/>
          <w:sz w:val="22"/>
          <w:szCs w:val="22"/>
        </w:rPr>
        <w:t xml:space="preserve">co najmniej </w:t>
      </w:r>
      <w:r w:rsidR="00C76264" w:rsidRPr="00A6688F">
        <w:rPr>
          <w:rFonts w:ascii="Arial" w:hAnsi="Arial" w:cs="Arial"/>
          <w:b/>
          <w:sz w:val="22"/>
          <w:szCs w:val="22"/>
        </w:rPr>
        <w:t>2</w:t>
      </w:r>
      <w:r w:rsidR="00826C4F" w:rsidRPr="00A6688F">
        <w:rPr>
          <w:rFonts w:ascii="Arial" w:hAnsi="Arial" w:cs="Arial"/>
          <w:bCs/>
          <w:sz w:val="22"/>
          <w:szCs w:val="22"/>
        </w:rPr>
        <w:t xml:space="preserve"> </w:t>
      </w:r>
      <w:r w:rsidR="00C76264" w:rsidRPr="00A6688F">
        <w:rPr>
          <w:rFonts w:ascii="Arial" w:hAnsi="Arial" w:cs="Arial"/>
          <w:b/>
          <w:bCs/>
          <w:sz w:val="22"/>
          <w:szCs w:val="22"/>
        </w:rPr>
        <w:t>(dwóch)</w:t>
      </w:r>
      <w:r w:rsidR="00C76264" w:rsidRPr="00A6688F">
        <w:rPr>
          <w:rFonts w:ascii="Arial" w:hAnsi="Arial" w:cs="Arial"/>
          <w:sz w:val="22"/>
          <w:szCs w:val="22"/>
        </w:rPr>
        <w:t xml:space="preserve"> robót budowlanych polegających na budowie, przebudowie lub remoncie </w:t>
      </w:r>
      <w:r w:rsidR="00C76264" w:rsidRPr="00A6688F">
        <w:rPr>
          <w:rFonts w:ascii="Arial" w:hAnsi="Arial" w:cs="Arial"/>
          <w:bCs/>
          <w:sz w:val="22"/>
          <w:szCs w:val="22"/>
        </w:rPr>
        <w:t xml:space="preserve">drogi na terenach górskich o wartości robót co najmniej </w:t>
      </w:r>
      <w:r w:rsidR="00617CF3" w:rsidRPr="00A6688F">
        <w:rPr>
          <w:rFonts w:ascii="Arial" w:hAnsi="Arial" w:cs="Arial"/>
          <w:b/>
          <w:sz w:val="22"/>
          <w:szCs w:val="22"/>
        </w:rPr>
        <w:t>5</w:t>
      </w:r>
      <w:r w:rsidR="0017758A">
        <w:rPr>
          <w:rFonts w:ascii="Arial" w:hAnsi="Arial" w:cs="Arial"/>
          <w:b/>
          <w:sz w:val="22"/>
          <w:szCs w:val="22"/>
        </w:rPr>
        <w:t>0</w:t>
      </w:r>
      <w:r w:rsidR="00617CF3" w:rsidRPr="00A6688F">
        <w:rPr>
          <w:rFonts w:ascii="Arial" w:hAnsi="Arial" w:cs="Arial"/>
          <w:b/>
          <w:sz w:val="22"/>
          <w:szCs w:val="22"/>
        </w:rPr>
        <w:t>0</w:t>
      </w:r>
      <w:r w:rsidR="00C76264" w:rsidRPr="00A6688F">
        <w:rPr>
          <w:rFonts w:ascii="Arial" w:hAnsi="Arial" w:cs="Arial"/>
          <w:b/>
          <w:sz w:val="22"/>
          <w:szCs w:val="22"/>
        </w:rPr>
        <w:t> 000,00</w:t>
      </w:r>
      <w:r w:rsidR="00C76264" w:rsidRPr="00A6688F">
        <w:rPr>
          <w:rFonts w:ascii="Arial" w:hAnsi="Arial" w:cs="Arial"/>
          <w:bCs/>
          <w:sz w:val="22"/>
          <w:szCs w:val="22"/>
        </w:rPr>
        <w:t xml:space="preserve"> złotych brutto</w:t>
      </w:r>
      <w:r w:rsidR="00606C2B" w:rsidRPr="00A6688F">
        <w:rPr>
          <w:rFonts w:ascii="Arial" w:hAnsi="Arial" w:cs="Arial"/>
          <w:bCs/>
          <w:sz w:val="22"/>
          <w:szCs w:val="22"/>
        </w:rPr>
        <w:t xml:space="preserve"> każda</w:t>
      </w:r>
      <w:r w:rsidR="00C76264" w:rsidRPr="00A6688F">
        <w:rPr>
          <w:rFonts w:ascii="Arial" w:hAnsi="Arial" w:cs="Arial"/>
          <w:bCs/>
          <w:sz w:val="22"/>
          <w:szCs w:val="22"/>
        </w:rPr>
        <w:t>.</w:t>
      </w:r>
    </w:p>
    <w:p w14:paraId="33FD6A11" w14:textId="1C843891" w:rsidR="00B30CE2" w:rsidRPr="00A6688F" w:rsidRDefault="00B30CE2" w:rsidP="00C76264">
      <w:pPr>
        <w:spacing w:before="120"/>
        <w:ind w:left="851" w:hanging="851"/>
        <w:jc w:val="both"/>
        <w:rPr>
          <w:rFonts w:ascii="Arial" w:hAnsi="Arial" w:cs="Arial"/>
          <w:sz w:val="22"/>
          <w:szCs w:val="22"/>
        </w:rPr>
      </w:pPr>
      <w:r w:rsidRPr="00A6688F">
        <w:rPr>
          <w:rFonts w:ascii="Arial" w:hAnsi="Arial" w:cs="Arial"/>
          <w:sz w:val="22"/>
          <w:szCs w:val="22"/>
        </w:rPr>
        <w:t>1.3.</w:t>
      </w:r>
      <w:r w:rsidR="00290EEC" w:rsidRPr="00A6688F">
        <w:rPr>
          <w:rFonts w:ascii="Arial" w:hAnsi="Arial" w:cs="Arial"/>
          <w:sz w:val="22"/>
          <w:szCs w:val="22"/>
        </w:rPr>
        <w:t>3</w:t>
      </w:r>
      <w:r w:rsidRPr="00A6688F">
        <w:rPr>
          <w:rFonts w:ascii="Arial" w:hAnsi="Arial" w:cs="Arial"/>
          <w:sz w:val="22"/>
          <w:szCs w:val="22"/>
        </w:rPr>
        <w:t>.5.</w:t>
      </w:r>
      <w:r w:rsidRPr="00A6688F">
        <w:rPr>
          <w:rFonts w:ascii="Arial" w:hAnsi="Arial" w:cs="Arial"/>
          <w:sz w:val="22"/>
          <w:szCs w:val="22"/>
        </w:rPr>
        <w:tab/>
        <w:t xml:space="preserve">W przypadku oferty Wykonawców wspólnie ubiegających się o udzielenie zamówienia (konsorcjum, spółki cywilnej): </w:t>
      </w:r>
    </w:p>
    <w:p w14:paraId="1BDAEFA9" w14:textId="77777777" w:rsidR="00B30CE2" w:rsidRPr="00A6688F" w:rsidRDefault="00B30CE2" w:rsidP="00B30CE2">
      <w:pPr>
        <w:spacing w:before="120"/>
        <w:ind w:left="709" w:hanging="425"/>
        <w:jc w:val="both"/>
        <w:rPr>
          <w:rFonts w:ascii="Arial" w:hAnsi="Arial" w:cs="Arial"/>
          <w:sz w:val="22"/>
          <w:szCs w:val="22"/>
        </w:rPr>
      </w:pPr>
      <w:r w:rsidRPr="00A6688F">
        <w:rPr>
          <w:rFonts w:ascii="Arial" w:hAnsi="Arial" w:cs="Arial"/>
          <w:sz w:val="22"/>
          <w:szCs w:val="22"/>
        </w:rPr>
        <w:t>1)</w:t>
      </w:r>
      <w:r w:rsidRPr="00A6688F">
        <w:rPr>
          <w:rFonts w:ascii="Arial" w:hAnsi="Arial" w:cs="Arial"/>
          <w:sz w:val="22"/>
          <w:szCs w:val="22"/>
        </w:rPr>
        <w:tab/>
        <w:t xml:space="preserve">w </w:t>
      </w:r>
      <w:r w:rsidRPr="00A6688F">
        <w:rPr>
          <w:rFonts w:ascii="Arial" w:hAnsi="Arial" w:cs="Arial"/>
          <w:i/>
          <w:iCs/>
          <w:sz w:val="22"/>
          <w:szCs w:val="22"/>
        </w:rPr>
        <w:t>Formularzu Oferty</w:t>
      </w:r>
      <w:r w:rsidRPr="00A6688F">
        <w:rPr>
          <w:rFonts w:ascii="Arial" w:hAnsi="Arial" w:cs="Arial"/>
          <w:sz w:val="22"/>
          <w:szCs w:val="22"/>
        </w:rPr>
        <w:t xml:space="preserve"> należy wskazać firmy (nazwy) wszystkich Wykonawców wspólnie ubiegających się o udzielenie zamówienia;</w:t>
      </w:r>
    </w:p>
    <w:p w14:paraId="3928E5EF" w14:textId="77777777" w:rsidR="00B30CE2" w:rsidRPr="00A6688F" w:rsidRDefault="00B30CE2" w:rsidP="00B30CE2">
      <w:pPr>
        <w:spacing w:before="120"/>
        <w:ind w:left="709" w:hanging="425"/>
        <w:jc w:val="both"/>
        <w:rPr>
          <w:rFonts w:ascii="Arial" w:hAnsi="Arial" w:cs="Arial"/>
          <w:sz w:val="22"/>
          <w:szCs w:val="22"/>
        </w:rPr>
      </w:pPr>
      <w:r w:rsidRPr="00A6688F">
        <w:rPr>
          <w:rFonts w:ascii="Arial" w:hAnsi="Arial" w:cs="Arial"/>
          <w:sz w:val="22"/>
          <w:szCs w:val="22"/>
        </w:rPr>
        <w:t>2)</w:t>
      </w:r>
      <w:r w:rsidRPr="00A6688F">
        <w:rPr>
          <w:rFonts w:ascii="Arial" w:hAnsi="Arial" w:cs="Arial"/>
          <w:sz w:val="22"/>
          <w:szCs w:val="22"/>
        </w:rPr>
        <w:tab/>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7109DCDC" w14:textId="77923990" w:rsidR="00B30CE2" w:rsidRPr="00A6688F" w:rsidRDefault="00B30CE2" w:rsidP="00B30CE2">
      <w:pPr>
        <w:spacing w:before="120"/>
        <w:ind w:left="709" w:hanging="425"/>
        <w:jc w:val="both"/>
        <w:rPr>
          <w:rFonts w:ascii="Arial" w:hAnsi="Arial" w:cs="Arial"/>
          <w:sz w:val="22"/>
          <w:szCs w:val="22"/>
        </w:rPr>
      </w:pPr>
      <w:r w:rsidRPr="00A6688F">
        <w:rPr>
          <w:rFonts w:ascii="Arial" w:hAnsi="Arial" w:cs="Arial"/>
          <w:sz w:val="22"/>
          <w:szCs w:val="22"/>
        </w:rPr>
        <w:t>3)</w:t>
      </w:r>
      <w:r w:rsidRPr="00A6688F">
        <w:rPr>
          <w:rFonts w:ascii="Arial" w:hAnsi="Arial" w:cs="Arial"/>
          <w:sz w:val="22"/>
          <w:szCs w:val="22"/>
        </w:rPr>
        <w:tab/>
        <w:t>Oświadczenie</w:t>
      </w:r>
      <w:r w:rsidR="0017758A">
        <w:rPr>
          <w:rFonts w:ascii="Arial" w:hAnsi="Arial" w:cs="Arial"/>
          <w:sz w:val="22"/>
          <w:szCs w:val="22"/>
        </w:rPr>
        <w:t>,</w:t>
      </w:r>
      <w:r w:rsidRPr="00A6688F">
        <w:rPr>
          <w:rFonts w:ascii="Arial" w:hAnsi="Arial" w:cs="Arial"/>
          <w:sz w:val="22"/>
          <w:szCs w:val="22"/>
        </w:rPr>
        <w:t xml:space="preserve"> o którym mowa w art. 125 ust 1 </w:t>
      </w:r>
      <w:r w:rsidRPr="00A6688F">
        <w:rPr>
          <w:rFonts w:ascii="Arial" w:hAnsi="Arial" w:cs="Arial"/>
          <w:i/>
          <w:iCs/>
          <w:sz w:val="22"/>
          <w:szCs w:val="22"/>
        </w:rPr>
        <w:t>Prawa zamówień publicznych</w:t>
      </w:r>
      <w:r w:rsidRPr="00A6688F">
        <w:rPr>
          <w:rFonts w:ascii="Arial" w:hAnsi="Arial" w:cs="Arial"/>
          <w:sz w:val="22"/>
          <w:szCs w:val="22"/>
        </w:rPr>
        <w:t xml:space="preserve"> (Wzór oświadczenia stanowi załącznik Nr 4 do SWZ) składa każdy z Wykonawców wspólnie ubiegających się o zamówienie. Oświadczenia te potwierdzają brak podstaw wykluczenia oraz spełnienie warunków udziału w postępowaniu w zakresie, w jakim każdy z</w:t>
      </w:r>
      <w:r w:rsidR="00A24998" w:rsidRPr="00A6688F">
        <w:rPr>
          <w:rFonts w:ascii="Arial" w:hAnsi="Arial" w:cs="Arial"/>
          <w:sz w:val="22"/>
          <w:szCs w:val="22"/>
        </w:rPr>
        <w:t> </w:t>
      </w:r>
      <w:r w:rsidRPr="00A6688F">
        <w:rPr>
          <w:rFonts w:ascii="Arial" w:hAnsi="Arial" w:cs="Arial"/>
          <w:sz w:val="22"/>
          <w:szCs w:val="22"/>
        </w:rPr>
        <w:t xml:space="preserve">wykonawców wykazuje spełnianie warunków udziału w postępowaniu. </w:t>
      </w:r>
    </w:p>
    <w:p w14:paraId="226AD85D" w14:textId="4222F861" w:rsidR="00B30CE2" w:rsidRPr="00A6688F" w:rsidRDefault="00B30CE2" w:rsidP="00B30CE2">
      <w:pPr>
        <w:spacing w:before="120"/>
        <w:ind w:left="709" w:hanging="425"/>
        <w:jc w:val="both"/>
        <w:rPr>
          <w:rFonts w:ascii="Arial" w:hAnsi="Arial" w:cs="Arial"/>
          <w:sz w:val="22"/>
          <w:szCs w:val="22"/>
        </w:rPr>
      </w:pPr>
      <w:r w:rsidRPr="00A6688F">
        <w:rPr>
          <w:rFonts w:ascii="Arial" w:hAnsi="Arial" w:cs="Arial"/>
          <w:sz w:val="22"/>
          <w:szCs w:val="22"/>
        </w:rPr>
        <w:t>4)</w:t>
      </w:r>
      <w:r w:rsidRPr="00A6688F">
        <w:rPr>
          <w:rFonts w:ascii="Arial" w:hAnsi="Arial" w:cs="Arial"/>
          <w:sz w:val="22"/>
          <w:szCs w:val="22"/>
        </w:rPr>
        <w:tab/>
        <w:t>Zamawiający może w ramach odpowiedzialności solidarnej żądać wykonania umowy w całości przez lidera lub od wszystkich Wykonawców wspólnie ubiegających się o udzielenie zamówienia łącznie lub każdego z osobna.</w:t>
      </w:r>
    </w:p>
    <w:p w14:paraId="77FB25BF" w14:textId="77777777" w:rsidR="00B30CE2" w:rsidRPr="00A6688F" w:rsidRDefault="00B30CE2" w:rsidP="00B30CE2">
      <w:pPr>
        <w:spacing w:before="120"/>
        <w:ind w:left="709" w:hanging="425"/>
        <w:jc w:val="both"/>
        <w:rPr>
          <w:rFonts w:ascii="Arial" w:hAnsi="Arial" w:cs="Arial"/>
          <w:sz w:val="22"/>
          <w:szCs w:val="22"/>
        </w:rPr>
      </w:pPr>
      <w:r w:rsidRPr="00A6688F">
        <w:rPr>
          <w:rFonts w:ascii="Arial" w:hAnsi="Arial" w:cs="Arial"/>
          <w:sz w:val="22"/>
          <w:szCs w:val="22"/>
        </w:rPr>
        <w:t>5)</w:t>
      </w:r>
      <w:r w:rsidRPr="00A6688F">
        <w:rPr>
          <w:rFonts w:ascii="Arial" w:hAnsi="Arial" w:cs="Arial"/>
          <w:sz w:val="22"/>
          <w:szCs w:val="22"/>
        </w:rPr>
        <w:tab/>
      </w:r>
      <w:r w:rsidRPr="00A6688F">
        <w:rPr>
          <w:rFonts w:ascii="Arial" w:hAnsi="Arial" w:cs="Arial"/>
          <w:bCs/>
          <w:sz w:val="22"/>
          <w:szCs w:val="22"/>
        </w:rPr>
        <w:t xml:space="preserve">Zamawiający informuje o treści przepisu art. 117 ust. 3 </w:t>
      </w:r>
      <w:r w:rsidRPr="00A6688F">
        <w:rPr>
          <w:rFonts w:ascii="Arial" w:hAnsi="Arial" w:cs="Arial"/>
          <w:i/>
          <w:iCs/>
          <w:sz w:val="22"/>
          <w:szCs w:val="22"/>
        </w:rPr>
        <w:t>Prawa zamówień publicznych</w:t>
      </w:r>
      <w:r w:rsidRPr="00A6688F">
        <w:rPr>
          <w:rFonts w:ascii="Arial" w:hAnsi="Arial" w:cs="Arial"/>
          <w:bCs/>
          <w:sz w:val="22"/>
          <w:szCs w:val="22"/>
        </w:rPr>
        <w:t xml:space="preserve">, zgodnie z którym w odniesieniu do warunków dotyczących wykształcenia, kwalifikacji zawodowych lub doświadczenia Wykonawcy wspólnie ubiegający się o udzielenie </w:t>
      </w:r>
      <w:r w:rsidRPr="00A6688F">
        <w:rPr>
          <w:rFonts w:ascii="Arial" w:hAnsi="Arial" w:cs="Arial"/>
          <w:bCs/>
          <w:sz w:val="22"/>
          <w:szCs w:val="22"/>
        </w:rPr>
        <w:lastRenderedPageBreak/>
        <w:t>zamówienia mogą polegać na zdolnościach tych z wykonawców, którzy wykonają usługi, do realizacji których te zdolności są wymagane.</w:t>
      </w:r>
    </w:p>
    <w:p w14:paraId="78E418E7" w14:textId="77777777" w:rsidR="00B30CE2" w:rsidRPr="00A6688F" w:rsidRDefault="00B30CE2" w:rsidP="00B30CE2">
      <w:pPr>
        <w:spacing w:before="120"/>
        <w:ind w:left="709"/>
        <w:jc w:val="both"/>
        <w:rPr>
          <w:rFonts w:ascii="Arial" w:hAnsi="Arial" w:cs="Arial"/>
          <w:bCs/>
          <w:sz w:val="22"/>
          <w:szCs w:val="22"/>
        </w:rPr>
      </w:pPr>
      <w:r w:rsidRPr="00A6688F">
        <w:rPr>
          <w:rFonts w:ascii="Arial" w:hAnsi="Arial" w:cs="Arial"/>
          <w:bCs/>
          <w:sz w:val="22"/>
          <w:szCs w:val="22"/>
        </w:rPr>
        <w:t xml:space="preserve">W związku z powyższym zgodnie z art. 117 ust. 4 </w:t>
      </w:r>
      <w:r w:rsidRPr="00A6688F">
        <w:rPr>
          <w:rFonts w:ascii="Arial" w:hAnsi="Arial" w:cs="Arial"/>
          <w:bCs/>
          <w:i/>
          <w:iCs/>
          <w:sz w:val="22"/>
          <w:szCs w:val="22"/>
        </w:rPr>
        <w:t>Prawa zamówień publicznych</w:t>
      </w:r>
      <w:r w:rsidRPr="00A6688F">
        <w:rPr>
          <w:rFonts w:ascii="Arial" w:hAnsi="Arial" w:cs="Arial"/>
          <w:bCs/>
          <w:sz w:val="22"/>
          <w:szCs w:val="22"/>
        </w:rPr>
        <w:t xml:space="preserve"> Wykonawca jest zobowiązany załączyć do oferty podmiotowy środek dowodowy w postaci oświadczenia, z którego wynika, które usługi wykonają poszczególni Wykonawcy. Wzór stosownego oświadczenia został zawarty w pkt 8 </w:t>
      </w:r>
      <w:r w:rsidRPr="00A6688F">
        <w:rPr>
          <w:rFonts w:ascii="Arial" w:hAnsi="Arial" w:cs="Arial"/>
          <w:bCs/>
          <w:i/>
          <w:iCs/>
          <w:sz w:val="22"/>
          <w:szCs w:val="22"/>
        </w:rPr>
        <w:t>Formularza Oferty</w:t>
      </w:r>
      <w:r w:rsidRPr="00A6688F">
        <w:rPr>
          <w:rFonts w:ascii="Arial" w:hAnsi="Arial" w:cs="Arial"/>
          <w:bCs/>
          <w:sz w:val="22"/>
          <w:szCs w:val="22"/>
        </w:rPr>
        <w:t xml:space="preserve"> (stanowiącego załącznik nr 3 do SWZ) i Zamawiający zaleca złożyć to oświadczenie właśnie w tym </w:t>
      </w:r>
      <w:r w:rsidRPr="00A6688F">
        <w:rPr>
          <w:rFonts w:ascii="Arial" w:hAnsi="Arial" w:cs="Arial"/>
          <w:bCs/>
          <w:i/>
          <w:iCs/>
          <w:sz w:val="22"/>
          <w:szCs w:val="22"/>
        </w:rPr>
        <w:t>Formularzu Oferty</w:t>
      </w:r>
      <w:r w:rsidRPr="00A6688F">
        <w:rPr>
          <w:rFonts w:ascii="Arial" w:hAnsi="Arial" w:cs="Arial"/>
          <w:bCs/>
          <w:sz w:val="22"/>
          <w:szCs w:val="22"/>
        </w:rPr>
        <w:t xml:space="preserve">. </w:t>
      </w:r>
    </w:p>
    <w:p w14:paraId="619C5452" w14:textId="77777777" w:rsidR="00B30CE2" w:rsidRPr="00A6688F" w:rsidRDefault="00B30CE2" w:rsidP="00B30CE2">
      <w:pPr>
        <w:spacing w:before="120"/>
        <w:ind w:left="709"/>
        <w:jc w:val="both"/>
        <w:rPr>
          <w:rFonts w:ascii="Arial" w:hAnsi="Arial" w:cs="Arial"/>
          <w:bCs/>
          <w:sz w:val="22"/>
          <w:szCs w:val="22"/>
        </w:rPr>
      </w:pPr>
      <w:r w:rsidRPr="00A6688F">
        <w:rPr>
          <w:rFonts w:ascii="Arial" w:hAnsi="Arial" w:cs="Arial"/>
          <w:bCs/>
          <w:sz w:val="22"/>
          <w:szCs w:val="22"/>
        </w:rPr>
        <w:t xml:space="preserve">Obowiązek złożenia oświadczenia, o którym mowa w art. 117 ust. 4 </w:t>
      </w:r>
      <w:r w:rsidRPr="00A6688F">
        <w:rPr>
          <w:rFonts w:ascii="Arial" w:hAnsi="Arial" w:cs="Arial"/>
          <w:bCs/>
          <w:i/>
          <w:iCs/>
          <w:sz w:val="22"/>
          <w:szCs w:val="22"/>
        </w:rPr>
        <w:t>Prawa zamówień publicznych</w:t>
      </w:r>
      <w:r w:rsidRPr="00A6688F">
        <w:rPr>
          <w:rFonts w:ascii="Arial" w:hAnsi="Arial" w:cs="Arial"/>
          <w:bCs/>
          <w:sz w:val="22"/>
          <w:szCs w:val="22"/>
        </w:rPr>
        <w:t xml:space="preserve"> odnosi się również do Wykonawców, prowadzących działalność w formie spółki cywilnej.</w:t>
      </w:r>
    </w:p>
    <w:p w14:paraId="455BB81D" w14:textId="5C4CF51F" w:rsidR="00B30CE2" w:rsidRPr="00A6688F" w:rsidRDefault="00B30CE2" w:rsidP="00B30CE2">
      <w:pPr>
        <w:spacing w:before="120"/>
        <w:ind w:left="709" w:hanging="709"/>
        <w:jc w:val="both"/>
        <w:rPr>
          <w:rFonts w:ascii="Arial" w:hAnsi="Arial" w:cs="Arial"/>
          <w:bCs/>
          <w:sz w:val="22"/>
          <w:szCs w:val="22"/>
          <w:lang w:eastAsia="en-US"/>
        </w:rPr>
      </w:pPr>
      <w:r w:rsidRPr="00A6688F">
        <w:rPr>
          <w:rFonts w:ascii="Arial" w:hAnsi="Arial" w:cs="Arial"/>
          <w:bCs/>
          <w:sz w:val="22"/>
          <w:szCs w:val="22"/>
          <w:lang w:eastAsia="en-US"/>
        </w:rPr>
        <w:t>1.3.</w:t>
      </w:r>
      <w:r w:rsidR="00290EEC" w:rsidRPr="00A6688F">
        <w:rPr>
          <w:rFonts w:ascii="Arial" w:hAnsi="Arial" w:cs="Arial"/>
          <w:bCs/>
          <w:sz w:val="22"/>
          <w:szCs w:val="22"/>
          <w:lang w:eastAsia="en-US"/>
        </w:rPr>
        <w:t>4</w:t>
      </w:r>
      <w:r w:rsidRPr="00A6688F">
        <w:rPr>
          <w:rFonts w:ascii="Arial" w:hAnsi="Arial" w:cs="Arial"/>
          <w:bCs/>
          <w:sz w:val="22"/>
          <w:szCs w:val="22"/>
          <w:lang w:eastAsia="en-US"/>
        </w:rPr>
        <w:t>.</w:t>
      </w:r>
      <w:r w:rsidRPr="00A6688F">
        <w:rPr>
          <w:rFonts w:ascii="Arial" w:hAnsi="Arial" w:cs="Arial"/>
          <w:bCs/>
          <w:sz w:val="22"/>
          <w:szCs w:val="22"/>
          <w:lang w:eastAsia="en-US"/>
        </w:rPr>
        <w:tab/>
      </w:r>
      <w:r w:rsidRPr="00A6688F">
        <w:rPr>
          <w:rFonts w:ascii="Arial" w:hAnsi="Arial" w:cs="Arial"/>
          <w:b/>
          <w:sz w:val="22"/>
          <w:szCs w:val="22"/>
          <w:lang w:eastAsia="en-US"/>
        </w:rPr>
        <w:t>Potencjał podmiotu trzeciego</w:t>
      </w:r>
      <w:r w:rsidRPr="00A6688F">
        <w:rPr>
          <w:rFonts w:ascii="Arial" w:hAnsi="Arial" w:cs="Arial"/>
          <w:bCs/>
          <w:sz w:val="22"/>
          <w:szCs w:val="22"/>
          <w:lang w:eastAsia="en-US"/>
        </w:rPr>
        <w:t xml:space="preserve"> </w:t>
      </w:r>
    </w:p>
    <w:p w14:paraId="6AB300B5" w14:textId="21C9269F" w:rsidR="00B30CE2" w:rsidRPr="00A6688F" w:rsidRDefault="00B30CE2" w:rsidP="00B30CE2">
      <w:pPr>
        <w:spacing w:before="120"/>
        <w:ind w:left="851" w:hanging="851"/>
        <w:jc w:val="both"/>
        <w:rPr>
          <w:rFonts w:ascii="Arial" w:hAnsi="Arial" w:cs="Arial"/>
          <w:sz w:val="22"/>
          <w:szCs w:val="22"/>
          <w:lang w:eastAsia="en-US"/>
        </w:rPr>
      </w:pPr>
      <w:r w:rsidRPr="00A6688F">
        <w:rPr>
          <w:rFonts w:ascii="Arial" w:hAnsi="Arial" w:cs="Arial"/>
          <w:sz w:val="22"/>
          <w:szCs w:val="22"/>
          <w:lang w:eastAsia="en-US"/>
        </w:rPr>
        <w:t>1.3.</w:t>
      </w:r>
      <w:r w:rsidR="00290EEC" w:rsidRPr="00A6688F">
        <w:rPr>
          <w:rFonts w:ascii="Arial" w:hAnsi="Arial" w:cs="Arial"/>
          <w:sz w:val="22"/>
          <w:szCs w:val="22"/>
          <w:lang w:eastAsia="en-US"/>
        </w:rPr>
        <w:t>4</w:t>
      </w:r>
      <w:r w:rsidRPr="00A6688F">
        <w:rPr>
          <w:rFonts w:ascii="Arial" w:hAnsi="Arial" w:cs="Arial"/>
          <w:sz w:val="22"/>
          <w:szCs w:val="22"/>
          <w:lang w:eastAsia="en-US"/>
        </w:rPr>
        <w:t>.1.</w:t>
      </w:r>
      <w:r w:rsidRPr="00A6688F">
        <w:rPr>
          <w:rFonts w:ascii="Arial" w:hAnsi="Arial" w:cs="Arial"/>
          <w:sz w:val="22"/>
          <w:szCs w:val="22"/>
          <w:lang w:eastAsia="en-US"/>
        </w:rPr>
        <w:tab/>
        <w:t xml:space="preserve">W celu potwierdzenia spełnienia warunków udziału w postępowaniu, wykonawca może polegać na potencjale podmiotu trzeciego na zasadach opisanych w art. 118–123 </w:t>
      </w:r>
      <w:r w:rsidRPr="00A6688F">
        <w:rPr>
          <w:rFonts w:ascii="Arial" w:hAnsi="Arial" w:cs="Arial"/>
          <w:i/>
          <w:iCs/>
          <w:sz w:val="22"/>
          <w:szCs w:val="22"/>
          <w:lang w:eastAsia="en-US"/>
        </w:rPr>
        <w:t>Prawo zamówień publicznych.</w:t>
      </w:r>
      <w:r w:rsidRPr="00A6688F">
        <w:rPr>
          <w:rFonts w:ascii="Arial" w:hAnsi="Arial" w:cs="Arial"/>
          <w:sz w:val="22"/>
          <w:szCs w:val="22"/>
          <w:lang w:eastAsia="en-US"/>
        </w:rPr>
        <w:t xml:space="preserve"> </w:t>
      </w:r>
    </w:p>
    <w:p w14:paraId="702F073A" w14:textId="1DA9BF28" w:rsidR="00BA7A10" w:rsidRPr="00A6688F" w:rsidRDefault="00B30CE2" w:rsidP="00B30CE2">
      <w:pPr>
        <w:spacing w:before="120"/>
        <w:ind w:left="851" w:hanging="851"/>
        <w:jc w:val="both"/>
        <w:rPr>
          <w:rFonts w:ascii="Arial" w:hAnsi="Arial" w:cs="Arial"/>
          <w:i/>
          <w:iCs/>
          <w:sz w:val="22"/>
          <w:szCs w:val="22"/>
          <w:lang w:eastAsia="en-US"/>
        </w:rPr>
      </w:pPr>
      <w:r w:rsidRPr="00A6688F">
        <w:rPr>
          <w:rFonts w:ascii="Arial" w:hAnsi="Arial" w:cs="Arial"/>
          <w:sz w:val="22"/>
          <w:szCs w:val="22"/>
          <w:lang w:eastAsia="en-US"/>
        </w:rPr>
        <w:t>1.3</w:t>
      </w:r>
      <w:r w:rsidR="00290EEC" w:rsidRPr="00A6688F">
        <w:rPr>
          <w:rFonts w:ascii="Arial" w:hAnsi="Arial" w:cs="Arial"/>
          <w:sz w:val="22"/>
          <w:szCs w:val="22"/>
          <w:lang w:eastAsia="en-US"/>
        </w:rPr>
        <w:t>.4</w:t>
      </w:r>
      <w:r w:rsidRPr="00A6688F">
        <w:rPr>
          <w:rFonts w:ascii="Arial" w:hAnsi="Arial" w:cs="Arial"/>
          <w:sz w:val="22"/>
          <w:szCs w:val="22"/>
          <w:lang w:eastAsia="en-US"/>
        </w:rPr>
        <w:t>.2.</w:t>
      </w:r>
      <w:r w:rsidRPr="00A6688F">
        <w:rPr>
          <w:rFonts w:ascii="Arial" w:hAnsi="Arial" w:cs="Arial"/>
          <w:sz w:val="22"/>
          <w:szCs w:val="22"/>
          <w:lang w:eastAsia="en-US"/>
        </w:rPr>
        <w:tab/>
        <w:t>Podmiot trzeci, na potencjał, którego wykonawca powołuje się w celu wykazania spełnienia warunków udziału w postępowaniu, nie może podlegać wykluczeniu na podstawie art. 108 ust. 1 oraz 109 ust. 1 pkt 1), pkt 4)</w:t>
      </w:r>
      <w:r w:rsidR="00826C4F" w:rsidRPr="00A6688F">
        <w:rPr>
          <w:rFonts w:ascii="Arial" w:hAnsi="Arial" w:cs="Arial"/>
          <w:sz w:val="22"/>
          <w:szCs w:val="22"/>
          <w:lang w:eastAsia="en-US"/>
        </w:rPr>
        <w:t xml:space="preserve">, </w:t>
      </w:r>
      <w:r w:rsidRPr="00A6688F">
        <w:rPr>
          <w:rFonts w:ascii="Arial" w:hAnsi="Arial" w:cs="Arial"/>
          <w:sz w:val="22"/>
          <w:szCs w:val="22"/>
          <w:lang w:eastAsia="en-US"/>
        </w:rPr>
        <w:t>pkt 7)</w:t>
      </w:r>
      <w:r w:rsidR="0017758A">
        <w:rPr>
          <w:rFonts w:ascii="Arial" w:hAnsi="Arial" w:cs="Arial"/>
          <w:sz w:val="22"/>
          <w:szCs w:val="22"/>
          <w:lang w:eastAsia="en-US"/>
        </w:rPr>
        <w:t>,</w:t>
      </w:r>
      <w:r w:rsidR="00826C4F" w:rsidRPr="00A6688F">
        <w:rPr>
          <w:rFonts w:ascii="Arial" w:hAnsi="Arial" w:cs="Arial"/>
          <w:sz w:val="22"/>
          <w:szCs w:val="22"/>
          <w:lang w:eastAsia="en-US"/>
        </w:rPr>
        <w:t xml:space="preserve"> pkt 8) </w:t>
      </w:r>
      <w:r w:rsidRPr="00A6688F">
        <w:rPr>
          <w:rFonts w:ascii="Arial" w:hAnsi="Arial" w:cs="Arial"/>
          <w:i/>
          <w:iCs/>
          <w:sz w:val="22"/>
          <w:szCs w:val="22"/>
          <w:lang w:eastAsia="en-US"/>
        </w:rPr>
        <w:t>Prawa zamówień publicznych.</w:t>
      </w:r>
    </w:p>
    <w:p w14:paraId="5735365A" w14:textId="4BAD03B4" w:rsidR="00B30CE2" w:rsidRPr="00A6688F" w:rsidRDefault="00B30CE2" w:rsidP="00B30CE2">
      <w:pPr>
        <w:spacing w:before="120"/>
        <w:jc w:val="both"/>
        <w:rPr>
          <w:rFonts w:ascii="Arial" w:hAnsi="Arial" w:cs="Arial"/>
          <w:b/>
          <w:bCs/>
          <w:sz w:val="22"/>
          <w:szCs w:val="22"/>
          <w:lang w:eastAsia="en-US"/>
        </w:rPr>
      </w:pPr>
      <w:r w:rsidRPr="00A6688F">
        <w:rPr>
          <w:rFonts w:ascii="Arial" w:hAnsi="Arial" w:cs="Arial"/>
          <w:sz w:val="22"/>
          <w:szCs w:val="22"/>
          <w:lang w:eastAsia="en-US"/>
        </w:rPr>
        <w:t>1.3.</w:t>
      </w:r>
      <w:r w:rsidR="00290EEC" w:rsidRPr="00A6688F">
        <w:rPr>
          <w:rFonts w:ascii="Arial" w:hAnsi="Arial" w:cs="Arial"/>
          <w:sz w:val="22"/>
          <w:szCs w:val="22"/>
          <w:lang w:eastAsia="en-US"/>
        </w:rPr>
        <w:t>5</w:t>
      </w:r>
      <w:r w:rsidRPr="00A6688F">
        <w:rPr>
          <w:rFonts w:ascii="Arial" w:hAnsi="Arial" w:cs="Arial"/>
          <w:sz w:val="22"/>
          <w:szCs w:val="22"/>
          <w:lang w:eastAsia="en-US"/>
        </w:rPr>
        <w:t>.</w:t>
      </w:r>
      <w:r w:rsidRPr="00A6688F">
        <w:rPr>
          <w:rFonts w:ascii="Arial" w:hAnsi="Arial" w:cs="Arial"/>
          <w:sz w:val="22"/>
          <w:szCs w:val="22"/>
          <w:lang w:eastAsia="en-US"/>
        </w:rPr>
        <w:tab/>
      </w:r>
      <w:r w:rsidRPr="00A6688F">
        <w:rPr>
          <w:rFonts w:ascii="Arial" w:hAnsi="Arial" w:cs="Arial"/>
          <w:b/>
          <w:bCs/>
          <w:sz w:val="22"/>
          <w:szCs w:val="22"/>
          <w:lang w:eastAsia="en-US"/>
        </w:rPr>
        <w:t>Podwykonawstwo</w:t>
      </w:r>
    </w:p>
    <w:p w14:paraId="2F730552" w14:textId="77777777" w:rsidR="00B30CE2" w:rsidRPr="00A6688F" w:rsidRDefault="00B30CE2" w:rsidP="00B30CE2">
      <w:pPr>
        <w:spacing w:before="120"/>
        <w:ind w:left="709"/>
        <w:jc w:val="both"/>
        <w:rPr>
          <w:rFonts w:ascii="Arial" w:hAnsi="Arial" w:cs="Arial"/>
          <w:bCs/>
          <w:sz w:val="22"/>
          <w:szCs w:val="22"/>
          <w:lang w:eastAsia="en-US"/>
        </w:rPr>
      </w:pPr>
      <w:r w:rsidRPr="00A6688F">
        <w:rPr>
          <w:rFonts w:ascii="Arial" w:hAnsi="Arial" w:cs="Arial"/>
          <w:sz w:val="22"/>
          <w:szCs w:val="22"/>
          <w:lang w:eastAsia="en-US"/>
        </w:rPr>
        <w:t>Zamawiający nie zastrzega obowiązku osobistego wykonania przez wykonawcę kluczowych zadań.</w:t>
      </w:r>
    </w:p>
    <w:p w14:paraId="6A9FE078" w14:textId="77777777" w:rsidR="00B30CE2" w:rsidRPr="00A6688F" w:rsidRDefault="00B30CE2" w:rsidP="00B30CE2">
      <w:pPr>
        <w:spacing w:before="120"/>
        <w:ind w:left="709"/>
        <w:jc w:val="both"/>
        <w:rPr>
          <w:rFonts w:ascii="Arial" w:hAnsi="Arial" w:cs="Arial"/>
          <w:sz w:val="22"/>
          <w:szCs w:val="22"/>
          <w:lang w:eastAsia="en-US"/>
        </w:rPr>
      </w:pPr>
      <w:r w:rsidRPr="00A6688F">
        <w:rPr>
          <w:rFonts w:ascii="Arial" w:hAnsi="Arial" w:cs="Arial"/>
          <w:sz w:val="22"/>
          <w:szCs w:val="22"/>
          <w:lang w:eastAsia="en-US"/>
        </w:rPr>
        <w:t xml:space="preserve">Wykonawca jest zobowiązany wskazać w </w:t>
      </w:r>
      <w:r w:rsidRPr="00A6688F">
        <w:rPr>
          <w:rFonts w:ascii="Arial" w:hAnsi="Arial" w:cs="Arial"/>
          <w:i/>
          <w:iCs/>
          <w:sz w:val="22"/>
          <w:szCs w:val="22"/>
          <w:lang w:eastAsia="en-US"/>
        </w:rPr>
        <w:t>Formularzu oferty</w:t>
      </w:r>
      <w:r w:rsidRPr="00A6688F">
        <w:rPr>
          <w:rFonts w:ascii="Arial" w:hAnsi="Arial" w:cs="Arial"/>
          <w:sz w:val="22"/>
          <w:szCs w:val="22"/>
          <w:lang w:eastAsia="en-US"/>
        </w:rPr>
        <w:t xml:space="preserve"> części zamówienia których wykonanie zamierza powierzyć podwykonawcom i podać firmy podwykonawców, o ile są już znane.</w:t>
      </w:r>
    </w:p>
    <w:p w14:paraId="3A08D715" w14:textId="77777777" w:rsidR="00AF43D4" w:rsidRPr="00A6688F" w:rsidRDefault="00AF43D4" w:rsidP="00AF43D4">
      <w:pPr>
        <w:spacing w:before="120"/>
        <w:ind w:left="709"/>
        <w:jc w:val="both"/>
        <w:rPr>
          <w:rFonts w:ascii="Arial" w:hAnsi="Arial" w:cs="Arial"/>
          <w:i/>
          <w:iCs/>
          <w:sz w:val="22"/>
          <w:szCs w:val="22"/>
          <w:lang w:eastAsia="en-US"/>
        </w:rPr>
      </w:pPr>
    </w:p>
    <w:p w14:paraId="00300EDC" w14:textId="77777777" w:rsidR="00AF43D4" w:rsidRPr="00A6688F" w:rsidRDefault="00AF43D4">
      <w:pPr>
        <w:pStyle w:val="Nagwek1"/>
        <w:numPr>
          <w:ilvl w:val="1"/>
          <w:numId w:val="5"/>
        </w:numPr>
        <w:suppressAutoHyphens/>
        <w:spacing w:before="120"/>
        <w:ind w:left="567" w:hanging="567"/>
        <w:jc w:val="both"/>
        <w:rPr>
          <w:rFonts w:ascii="Arial" w:hAnsi="Arial" w:cs="Arial"/>
          <w:color w:val="auto"/>
          <w:sz w:val="22"/>
          <w:szCs w:val="22"/>
          <w:lang w:eastAsia="en-US"/>
        </w:rPr>
      </w:pPr>
      <w:bookmarkStart w:id="7" w:name="_Toc236744457"/>
      <w:r w:rsidRPr="00A6688F">
        <w:rPr>
          <w:rFonts w:ascii="Arial" w:hAnsi="Arial" w:cs="Arial"/>
          <w:color w:val="auto"/>
          <w:sz w:val="22"/>
          <w:szCs w:val="22"/>
          <w:lang w:eastAsia="en-US"/>
        </w:rPr>
        <w:t>Komunikacja w postępowaniu</w:t>
      </w:r>
      <w:bookmarkEnd w:id="7"/>
    </w:p>
    <w:p w14:paraId="68C0DBCB" w14:textId="6FA68059" w:rsidR="0017758A" w:rsidRPr="003456A0" w:rsidRDefault="0017758A" w:rsidP="0017758A">
      <w:pPr>
        <w:spacing w:before="120"/>
        <w:ind w:left="709" w:hanging="709"/>
        <w:jc w:val="both"/>
        <w:rPr>
          <w:rFonts w:ascii="Arial" w:hAnsi="Arial" w:cs="Arial"/>
          <w:sz w:val="22"/>
          <w:szCs w:val="22"/>
        </w:rPr>
      </w:pPr>
      <w:r>
        <w:rPr>
          <w:rFonts w:ascii="Arial" w:hAnsi="Arial" w:cs="Arial"/>
          <w:sz w:val="22"/>
          <w:szCs w:val="22"/>
        </w:rPr>
        <w:t>1.4.1.</w:t>
      </w:r>
      <w:r>
        <w:rPr>
          <w:rFonts w:ascii="Arial" w:hAnsi="Arial" w:cs="Arial"/>
          <w:sz w:val="22"/>
          <w:szCs w:val="22"/>
        </w:rPr>
        <w:tab/>
      </w:r>
      <w:r w:rsidR="00290EEC" w:rsidRPr="00A6688F">
        <w:rPr>
          <w:rFonts w:ascii="Arial" w:hAnsi="Arial" w:cs="Arial"/>
          <w:sz w:val="22"/>
          <w:szCs w:val="22"/>
        </w:rPr>
        <w:t xml:space="preserve">Komunikacja </w:t>
      </w:r>
      <w:r w:rsidRPr="003456A0">
        <w:rPr>
          <w:rFonts w:ascii="Arial" w:hAnsi="Arial" w:cs="Arial"/>
          <w:snapToGrid w:val="0"/>
          <w:sz w:val="22"/>
          <w:szCs w:val="22"/>
        </w:rPr>
        <w:t xml:space="preserve">między zamawiającym a wykonawcami odbywa się wyłącznie przy użyciu środków komunikacji elektronicznej zgodnie z art. 61 </w:t>
      </w:r>
      <w:r w:rsidRPr="003456A0">
        <w:rPr>
          <w:rFonts w:ascii="Arial" w:eastAsia="Calibri" w:hAnsi="Arial" w:cs="Arial"/>
          <w:bCs/>
          <w:i/>
          <w:sz w:val="22"/>
          <w:szCs w:val="22"/>
          <w:lang w:eastAsia="en-US"/>
        </w:rPr>
        <w:t>Prawa zamówień publicznych</w:t>
      </w:r>
      <w:r w:rsidRPr="003456A0">
        <w:rPr>
          <w:rFonts w:ascii="Arial" w:hAnsi="Arial" w:cs="Arial"/>
          <w:snapToGrid w:val="0"/>
          <w:sz w:val="22"/>
          <w:szCs w:val="22"/>
        </w:rPr>
        <w:t xml:space="preserve">, </w:t>
      </w:r>
      <w:r w:rsidRPr="003456A0">
        <w:rPr>
          <w:rFonts w:ascii="Arial" w:hAnsi="Arial" w:cs="Arial"/>
          <w:sz w:val="22"/>
          <w:szCs w:val="22"/>
        </w:rPr>
        <w:t xml:space="preserve">przy użyciu Platformy e-Zamówienia („Platforma”), która jest dostępna pod adresem: </w:t>
      </w:r>
      <w:hyperlink r:id="rId11" w:history="1">
        <w:r w:rsidRPr="003456A0">
          <w:rPr>
            <w:rStyle w:val="Hipercze"/>
            <w:rFonts w:ascii="Arial" w:hAnsi="Arial" w:cs="Arial"/>
            <w:sz w:val="22"/>
            <w:szCs w:val="22"/>
          </w:rPr>
          <w:t>https://ezamowienia.gov.pl</w:t>
        </w:r>
      </w:hyperlink>
      <w:r w:rsidRPr="003456A0">
        <w:rPr>
          <w:rFonts w:ascii="Arial" w:hAnsi="Arial" w:cs="Arial"/>
          <w:sz w:val="22"/>
          <w:szCs w:val="22"/>
        </w:rPr>
        <w:t xml:space="preserve"> oraz poczty elektronicznej </w:t>
      </w:r>
      <w:hyperlink r:id="rId12" w:history="1">
        <w:r w:rsidRPr="003456A0">
          <w:rPr>
            <w:rStyle w:val="Hipercze"/>
            <w:rFonts w:ascii="Arial" w:hAnsi="Arial" w:cs="Arial"/>
            <w:sz w:val="22"/>
            <w:szCs w:val="22"/>
          </w:rPr>
          <w:t>jelesnia@katowice.lasy.gov.pl</w:t>
        </w:r>
      </w:hyperlink>
      <w:r w:rsidRPr="003456A0">
        <w:rPr>
          <w:rStyle w:val="Hipercze"/>
          <w:rFonts w:ascii="Arial" w:hAnsi="Arial" w:cs="Arial"/>
          <w:sz w:val="22"/>
          <w:szCs w:val="22"/>
        </w:rPr>
        <w:t xml:space="preserve"> </w:t>
      </w:r>
      <w:r w:rsidRPr="003456A0">
        <w:rPr>
          <w:rFonts w:ascii="Arial" w:hAnsi="Arial" w:cs="Arial"/>
          <w:sz w:val="22"/>
          <w:szCs w:val="22"/>
        </w:rPr>
        <w:t>z zastrzeżeniem, że złożenie oferty (wycofanie oferty) następuje wyłącznie przy użyciu Platformy.</w:t>
      </w:r>
    </w:p>
    <w:p w14:paraId="49BCD7E2" w14:textId="77777777" w:rsidR="0017758A" w:rsidRPr="003456A0" w:rsidRDefault="0017758A" w:rsidP="0017758A">
      <w:pPr>
        <w:spacing w:before="120"/>
        <w:ind w:left="709" w:hanging="709"/>
        <w:jc w:val="both"/>
        <w:rPr>
          <w:rFonts w:ascii="Arial" w:hAnsi="Arial" w:cs="Arial"/>
          <w:sz w:val="22"/>
          <w:szCs w:val="22"/>
        </w:rPr>
      </w:pPr>
      <w:r w:rsidRPr="003456A0">
        <w:rPr>
          <w:rFonts w:ascii="Arial" w:hAnsi="Arial" w:cs="Arial"/>
          <w:bCs/>
          <w:sz w:val="22"/>
          <w:szCs w:val="22"/>
        </w:rPr>
        <w:t>1.4.2.</w:t>
      </w:r>
      <w:r w:rsidRPr="003456A0">
        <w:rPr>
          <w:rFonts w:ascii="Arial" w:hAnsi="Arial" w:cs="Arial"/>
          <w:bCs/>
          <w:sz w:val="22"/>
          <w:szCs w:val="22"/>
        </w:rPr>
        <w:tab/>
      </w:r>
      <w:r w:rsidRPr="003456A0">
        <w:rPr>
          <w:rFonts w:ascii="Arial" w:hAnsi="Arial" w:cs="Arial"/>
          <w:sz w:val="22"/>
          <w:szCs w:val="22"/>
        </w:rPr>
        <w:t>Sposób komunikowania się Zamawiającego z Wykonawcami (nie dotyczy składania i wycofania ofert):</w:t>
      </w:r>
    </w:p>
    <w:p w14:paraId="6CB2CA79" w14:textId="77777777" w:rsidR="0017758A" w:rsidRPr="003456A0" w:rsidRDefault="0017758A" w:rsidP="0017758A">
      <w:pPr>
        <w:pStyle w:val="Akapitzlist"/>
        <w:spacing w:before="120"/>
        <w:ind w:left="709" w:hanging="425"/>
        <w:contextualSpacing w:val="0"/>
        <w:jc w:val="both"/>
        <w:rPr>
          <w:rStyle w:val="Hipercze"/>
          <w:rFonts w:ascii="Arial" w:hAnsi="Arial" w:cs="Arial"/>
          <w:sz w:val="22"/>
          <w:szCs w:val="22"/>
          <w:u w:val="none"/>
        </w:rPr>
      </w:pPr>
      <w:r w:rsidRPr="003456A0">
        <w:rPr>
          <w:rFonts w:ascii="Arial" w:hAnsi="Arial" w:cs="Arial"/>
          <w:sz w:val="22"/>
          <w:szCs w:val="22"/>
        </w:rPr>
        <w:t>1)</w:t>
      </w:r>
      <w:r w:rsidRPr="003456A0">
        <w:rPr>
          <w:rFonts w:ascii="Arial" w:hAnsi="Arial" w:cs="Arial"/>
          <w:sz w:val="22"/>
          <w:szCs w:val="22"/>
        </w:rPr>
        <w:tab/>
        <w:t xml:space="preserve">Komunikacja pomiędzy Zamawiającym a Wykonawcami, w tym w szczególności składanie oświadczeń, wniosków, zawiadomień oraz przekazywanie informacji odbywa się wyłącznie w postaci elektronicznie za pośrednictwem poczty elektronicznej e-mail: </w:t>
      </w:r>
      <w:hyperlink r:id="rId13" w:history="1">
        <w:r w:rsidRPr="003456A0">
          <w:rPr>
            <w:rStyle w:val="Hipercze"/>
            <w:rFonts w:ascii="Arial" w:hAnsi="Arial" w:cs="Arial"/>
            <w:sz w:val="22"/>
            <w:szCs w:val="22"/>
          </w:rPr>
          <w:t>jelesnia@katowice.lasy.gov.pl</w:t>
        </w:r>
      </w:hyperlink>
    </w:p>
    <w:p w14:paraId="220E67D7" w14:textId="545BEC1C" w:rsidR="0017758A" w:rsidRPr="003456A0" w:rsidRDefault="0017758A" w:rsidP="0017758A">
      <w:pPr>
        <w:pStyle w:val="Akapitzlist"/>
        <w:spacing w:before="120"/>
        <w:ind w:left="709" w:hanging="425"/>
        <w:contextualSpacing w:val="0"/>
        <w:jc w:val="both"/>
        <w:rPr>
          <w:rFonts w:ascii="Arial" w:hAnsi="Arial" w:cs="Arial"/>
          <w:sz w:val="22"/>
          <w:szCs w:val="22"/>
        </w:rPr>
      </w:pPr>
      <w:r w:rsidRPr="003456A0">
        <w:rPr>
          <w:rFonts w:ascii="Arial" w:hAnsi="Arial" w:cs="Arial"/>
          <w:bCs/>
          <w:sz w:val="22"/>
          <w:szCs w:val="22"/>
        </w:rPr>
        <w:t>2)</w:t>
      </w:r>
      <w:r w:rsidRPr="003456A0">
        <w:rPr>
          <w:rFonts w:ascii="Arial" w:hAnsi="Arial" w:cs="Arial"/>
          <w:bCs/>
          <w:sz w:val="22"/>
          <w:szCs w:val="22"/>
        </w:rPr>
        <w:tab/>
      </w:r>
      <w:r w:rsidRPr="003456A0">
        <w:rPr>
          <w:rFonts w:ascii="Arial" w:hAnsi="Arial" w:cs="Arial"/>
          <w:sz w:val="22"/>
          <w:szCs w:val="22"/>
        </w:rPr>
        <w:t>We wszelkiej korespondencji Zamawiający i Wykonawcy posługują się numerem postępowania wskazanym w SWZ, tj. S.270.</w:t>
      </w:r>
      <w:r>
        <w:rPr>
          <w:rFonts w:ascii="Arial" w:hAnsi="Arial" w:cs="Arial"/>
          <w:sz w:val="22"/>
          <w:szCs w:val="22"/>
        </w:rPr>
        <w:t>14</w:t>
      </w:r>
      <w:r w:rsidRPr="003456A0">
        <w:rPr>
          <w:rFonts w:ascii="Arial" w:hAnsi="Arial" w:cs="Arial"/>
          <w:sz w:val="22"/>
          <w:szCs w:val="22"/>
        </w:rPr>
        <w:t>.202</w:t>
      </w:r>
      <w:r>
        <w:rPr>
          <w:rFonts w:ascii="Arial" w:hAnsi="Arial" w:cs="Arial"/>
          <w:sz w:val="22"/>
          <w:szCs w:val="22"/>
        </w:rPr>
        <w:t>6</w:t>
      </w:r>
      <w:r w:rsidRPr="003456A0">
        <w:rPr>
          <w:rFonts w:ascii="Arial" w:hAnsi="Arial" w:cs="Arial"/>
          <w:sz w:val="22"/>
          <w:szCs w:val="22"/>
        </w:rPr>
        <w:t>.</w:t>
      </w:r>
    </w:p>
    <w:p w14:paraId="1DB25B87" w14:textId="77777777" w:rsidR="0017758A" w:rsidRPr="003456A0" w:rsidRDefault="0017758A" w:rsidP="0017758A">
      <w:pPr>
        <w:pStyle w:val="Akapitzlist"/>
        <w:widowControl w:val="0"/>
        <w:autoSpaceDE w:val="0"/>
        <w:autoSpaceDN w:val="0"/>
        <w:adjustRightInd w:val="0"/>
        <w:spacing w:before="120"/>
        <w:ind w:left="709" w:hanging="425"/>
        <w:contextualSpacing w:val="0"/>
        <w:jc w:val="both"/>
        <w:rPr>
          <w:rStyle w:val="Hipercze"/>
          <w:rFonts w:ascii="Arial" w:hAnsi="Arial" w:cs="Arial"/>
          <w:sz w:val="22"/>
          <w:szCs w:val="22"/>
          <w:u w:val="none"/>
        </w:rPr>
      </w:pPr>
      <w:r w:rsidRPr="003456A0">
        <w:rPr>
          <w:rFonts w:ascii="Arial" w:hAnsi="Arial" w:cs="Arial"/>
          <w:sz w:val="22"/>
          <w:szCs w:val="22"/>
        </w:rPr>
        <w:t>3)</w:t>
      </w:r>
      <w:r w:rsidRPr="003456A0">
        <w:rPr>
          <w:rFonts w:ascii="Arial" w:hAnsi="Arial" w:cs="Arial"/>
          <w:sz w:val="22"/>
          <w:szCs w:val="22"/>
        </w:rPr>
        <w:tab/>
        <w:t xml:space="preserve">Dokumenty elektroniczne, oświadczenia lub cyfrowe odwzorowania dokumentów w postaci papierowej (elektroniczne kopie dokumentów stworzonych w postaci papierowej) składane są przez Wykonawcę za pośrednictwem poczty elektronicznej, na adres e-mail </w:t>
      </w:r>
      <w:hyperlink r:id="rId14" w:history="1">
        <w:r w:rsidRPr="003456A0">
          <w:rPr>
            <w:rStyle w:val="Hipercze"/>
            <w:rFonts w:ascii="Arial" w:hAnsi="Arial" w:cs="Arial"/>
            <w:sz w:val="22"/>
            <w:szCs w:val="22"/>
          </w:rPr>
          <w:t>jelesnia@katowice.lasy.gov.pl</w:t>
        </w:r>
      </w:hyperlink>
    </w:p>
    <w:p w14:paraId="5E6E1B44" w14:textId="77777777" w:rsidR="0017758A" w:rsidRPr="003456A0" w:rsidRDefault="0017758A" w:rsidP="0017758A">
      <w:pPr>
        <w:pStyle w:val="Akapitzlist"/>
        <w:spacing w:before="120"/>
        <w:ind w:left="709" w:hanging="425"/>
        <w:contextualSpacing w:val="0"/>
        <w:jc w:val="both"/>
        <w:rPr>
          <w:rFonts w:ascii="Arial" w:eastAsia="Calibri" w:hAnsi="Arial" w:cs="Arial"/>
          <w:sz w:val="22"/>
          <w:szCs w:val="22"/>
        </w:rPr>
      </w:pPr>
      <w:r w:rsidRPr="003456A0">
        <w:rPr>
          <w:rFonts w:ascii="Arial" w:eastAsia="Calibri" w:hAnsi="Arial" w:cs="Arial"/>
          <w:sz w:val="22"/>
          <w:szCs w:val="22"/>
        </w:rPr>
        <w:lastRenderedPageBreak/>
        <w:t>4)</w:t>
      </w:r>
      <w:r w:rsidRPr="003456A0">
        <w:rPr>
          <w:rFonts w:ascii="Arial" w:eastAsia="Calibri" w:hAnsi="Arial" w:cs="Arial"/>
          <w:sz w:val="22"/>
          <w:szCs w:val="22"/>
        </w:rPr>
        <w:tab/>
        <w:t xml:space="preserve">Dokumenty elektroniczne, składane są przez Wykonawcę za pośrednictwem poczty elektronicznej jako załączniki do wiadomości e-mailowej. </w:t>
      </w:r>
    </w:p>
    <w:p w14:paraId="4118D5A5" w14:textId="77777777" w:rsidR="0017758A" w:rsidRPr="003456A0" w:rsidRDefault="0017758A" w:rsidP="0017758A">
      <w:pPr>
        <w:pStyle w:val="Akapitzlist"/>
        <w:widowControl w:val="0"/>
        <w:autoSpaceDE w:val="0"/>
        <w:autoSpaceDN w:val="0"/>
        <w:adjustRightInd w:val="0"/>
        <w:spacing w:before="120"/>
        <w:ind w:left="709" w:hanging="425"/>
        <w:contextualSpacing w:val="0"/>
        <w:jc w:val="both"/>
        <w:rPr>
          <w:rStyle w:val="Hipercze"/>
          <w:rFonts w:ascii="Arial" w:hAnsi="Arial" w:cs="Arial"/>
          <w:sz w:val="22"/>
          <w:szCs w:val="22"/>
          <w:u w:val="none"/>
        </w:rPr>
      </w:pPr>
      <w:r w:rsidRPr="003456A0">
        <w:rPr>
          <w:rFonts w:ascii="Arial" w:hAnsi="Arial" w:cs="Arial"/>
          <w:sz w:val="22"/>
          <w:szCs w:val="22"/>
        </w:rPr>
        <w:t>5)</w:t>
      </w:r>
      <w:r w:rsidRPr="003456A0">
        <w:rPr>
          <w:rFonts w:ascii="Arial" w:hAnsi="Arial" w:cs="Arial"/>
          <w:sz w:val="22"/>
          <w:szCs w:val="22"/>
        </w:rPr>
        <w:tab/>
        <w:t xml:space="preserve">Za datę przekazania wniosków, zawiadomień, dokumentów elektronicznych, oświadczeń lub cyfrowych odwzorowań dokumentów w postaci papierowej (elektronicznych kopii dokumentów stworzonych w postaci papierowej) oraz innych informacji przyjmuje się datę ich przekazania na adres poczty elektronicznej Zamawiającego e-mail: </w:t>
      </w:r>
      <w:hyperlink r:id="rId15" w:history="1">
        <w:r w:rsidRPr="003456A0">
          <w:rPr>
            <w:rStyle w:val="Hipercze"/>
            <w:rFonts w:ascii="Arial" w:hAnsi="Arial" w:cs="Arial"/>
            <w:sz w:val="22"/>
            <w:szCs w:val="22"/>
          </w:rPr>
          <w:t>jelesnia@katowice.lasy.gov.pl</w:t>
        </w:r>
      </w:hyperlink>
    </w:p>
    <w:p w14:paraId="70C901E4" w14:textId="33C99536" w:rsidR="0017758A" w:rsidRPr="008A4ED0" w:rsidRDefault="0017758A" w:rsidP="0017758A">
      <w:pPr>
        <w:pStyle w:val="Akapitzlist"/>
        <w:spacing w:before="120"/>
        <w:ind w:left="709" w:hanging="709"/>
        <w:contextualSpacing w:val="0"/>
        <w:jc w:val="both"/>
        <w:rPr>
          <w:rFonts w:ascii="Arial" w:hAnsi="Arial" w:cs="Arial"/>
          <w:sz w:val="22"/>
          <w:szCs w:val="22"/>
        </w:rPr>
      </w:pPr>
      <w:r w:rsidRPr="003456A0">
        <w:rPr>
          <w:rFonts w:ascii="Arial" w:hAnsi="Arial" w:cs="Arial"/>
          <w:sz w:val="22"/>
          <w:szCs w:val="22"/>
        </w:rPr>
        <w:t>1.4.3.</w:t>
      </w:r>
      <w:r w:rsidRPr="008A4ED0">
        <w:rPr>
          <w:rFonts w:ascii="Arial" w:hAnsi="Arial" w:cs="Arial"/>
          <w:sz w:val="22"/>
          <w:szCs w:val="22"/>
        </w:rPr>
        <w:tab/>
        <w:t>Zamawiający lub Wykonawca przekazując oświadczenia, wnioski, zawiadomienia oraz informacje przy użyciu środków komunikacji elektronicznej w rozumieniu ustawy z</w:t>
      </w:r>
      <w:r w:rsidR="00825BD3" w:rsidRPr="008A4ED0">
        <w:rPr>
          <w:rFonts w:ascii="Arial" w:hAnsi="Arial" w:cs="Arial"/>
          <w:sz w:val="22"/>
          <w:szCs w:val="22"/>
        </w:rPr>
        <w:t xml:space="preserve"> </w:t>
      </w:r>
      <w:r w:rsidRPr="008A4ED0">
        <w:rPr>
          <w:rFonts w:ascii="Arial" w:hAnsi="Arial" w:cs="Arial"/>
          <w:sz w:val="22"/>
          <w:szCs w:val="22"/>
        </w:rPr>
        <w:t xml:space="preserve">dnia 18 lipca 2002 r. </w:t>
      </w:r>
      <w:r w:rsidRPr="008A4ED0">
        <w:rPr>
          <w:rFonts w:ascii="Arial" w:hAnsi="Arial" w:cs="Arial"/>
          <w:i/>
          <w:iCs/>
          <w:sz w:val="22"/>
          <w:szCs w:val="22"/>
        </w:rPr>
        <w:t>o świadczeniu usług drogą elektroniczną</w:t>
      </w:r>
      <w:r w:rsidRPr="008A4ED0">
        <w:rPr>
          <w:rFonts w:ascii="Arial" w:hAnsi="Arial" w:cs="Arial"/>
          <w:sz w:val="22"/>
          <w:szCs w:val="22"/>
        </w:rPr>
        <w:t>, mogą zażądać od drugiej strony niezwłocznego potwierdzenia ich otrzymania.</w:t>
      </w:r>
    </w:p>
    <w:p w14:paraId="1F79F01B" w14:textId="6A5A77B2" w:rsidR="00A02A0D" w:rsidRPr="008A4ED0" w:rsidRDefault="0017758A" w:rsidP="00825BD3">
      <w:pPr>
        <w:spacing w:before="120"/>
        <w:ind w:left="709" w:hanging="709"/>
        <w:jc w:val="both"/>
        <w:rPr>
          <w:rFonts w:ascii="Arial" w:hAnsi="Arial" w:cs="Arial"/>
          <w:b/>
          <w:bCs/>
          <w:sz w:val="22"/>
          <w:szCs w:val="22"/>
          <w:lang w:eastAsia="en-US"/>
        </w:rPr>
      </w:pPr>
      <w:r w:rsidRPr="008A4ED0">
        <w:rPr>
          <w:rFonts w:ascii="Arial" w:hAnsi="Arial" w:cs="Arial"/>
          <w:sz w:val="22"/>
          <w:szCs w:val="22"/>
        </w:rPr>
        <w:t>1.4.4.</w:t>
      </w:r>
      <w:r w:rsidRPr="008A4ED0">
        <w:rPr>
          <w:rFonts w:ascii="Arial" w:hAnsi="Arial" w:cs="Arial"/>
          <w:sz w:val="22"/>
          <w:szCs w:val="22"/>
        </w:rPr>
        <w:tab/>
        <w:t>Zamawiający nie przewiduje komunikowania się z wykonawcami w inny sposób niż przy użyciu środków komunikacji elektronicznej</w:t>
      </w:r>
    </w:p>
    <w:p w14:paraId="0B1B0F2D" w14:textId="77777777" w:rsidR="0017758A" w:rsidRPr="008A4ED0" w:rsidRDefault="0017758A" w:rsidP="00290EEC">
      <w:pPr>
        <w:spacing w:before="120"/>
        <w:ind w:left="709" w:hanging="709"/>
        <w:jc w:val="both"/>
        <w:rPr>
          <w:rFonts w:ascii="Arial" w:hAnsi="Arial" w:cs="Arial"/>
          <w:b/>
          <w:bCs/>
          <w:sz w:val="22"/>
          <w:szCs w:val="22"/>
          <w:lang w:eastAsia="en-US"/>
        </w:rPr>
      </w:pPr>
    </w:p>
    <w:p w14:paraId="4E4C5CE1" w14:textId="64A8BAFE" w:rsidR="00AF43D4" w:rsidRPr="008A4ED0" w:rsidRDefault="00AF43D4">
      <w:pPr>
        <w:pStyle w:val="Nagwek1"/>
        <w:numPr>
          <w:ilvl w:val="1"/>
          <w:numId w:val="5"/>
        </w:numPr>
        <w:suppressAutoHyphens/>
        <w:spacing w:before="120"/>
        <w:ind w:left="567" w:hanging="567"/>
        <w:jc w:val="both"/>
        <w:rPr>
          <w:rFonts w:ascii="Arial" w:hAnsi="Arial" w:cs="Arial"/>
          <w:color w:val="auto"/>
          <w:sz w:val="22"/>
          <w:szCs w:val="22"/>
          <w:lang w:eastAsia="en-US"/>
        </w:rPr>
      </w:pPr>
      <w:bookmarkStart w:id="8" w:name="_Toc236744458"/>
      <w:r w:rsidRPr="008A4ED0">
        <w:rPr>
          <w:rFonts w:ascii="Arial" w:hAnsi="Arial" w:cs="Arial"/>
          <w:color w:val="auto"/>
          <w:sz w:val="22"/>
          <w:szCs w:val="22"/>
          <w:lang w:eastAsia="en-US"/>
        </w:rPr>
        <w:t>Wizja lokalna</w:t>
      </w:r>
      <w:bookmarkEnd w:id="8"/>
    </w:p>
    <w:p w14:paraId="6B04E523" w14:textId="77777777" w:rsidR="00A17A69" w:rsidRPr="008A4ED0" w:rsidRDefault="00AF43D4" w:rsidP="00B50AC6">
      <w:pPr>
        <w:spacing w:before="120"/>
        <w:ind w:firstLine="567"/>
        <w:jc w:val="both"/>
        <w:rPr>
          <w:rFonts w:ascii="Arial" w:hAnsi="Arial" w:cs="Arial"/>
          <w:sz w:val="22"/>
          <w:szCs w:val="22"/>
          <w:lang w:eastAsia="en-US"/>
        </w:rPr>
      </w:pPr>
      <w:r w:rsidRPr="008A4ED0">
        <w:rPr>
          <w:rFonts w:ascii="Arial" w:hAnsi="Arial" w:cs="Arial"/>
          <w:sz w:val="22"/>
          <w:szCs w:val="22"/>
          <w:lang w:eastAsia="en-US"/>
        </w:rPr>
        <w:t xml:space="preserve">Zamawiający </w:t>
      </w:r>
      <w:r w:rsidR="00A92D3D" w:rsidRPr="008A4ED0">
        <w:rPr>
          <w:rFonts w:ascii="Arial" w:hAnsi="Arial" w:cs="Arial"/>
          <w:b/>
          <w:bCs/>
          <w:sz w:val="22"/>
          <w:szCs w:val="22"/>
          <w:lang w:eastAsia="en-US"/>
        </w:rPr>
        <w:t>nie przewiduje</w:t>
      </w:r>
      <w:r w:rsidR="00A92D3D" w:rsidRPr="008A4ED0">
        <w:rPr>
          <w:rFonts w:ascii="Arial" w:hAnsi="Arial" w:cs="Arial"/>
          <w:sz w:val="22"/>
          <w:szCs w:val="22"/>
          <w:lang w:eastAsia="en-US"/>
        </w:rPr>
        <w:t xml:space="preserve"> </w:t>
      </w:r>
      <w:r w:rsidR="008871AA" w:rsidRPr="008A4ED0">
        <w:rPr>
          <w:rFonts w:ascii="Arial" w:hAnsi="Arial" w:cs="Arial"/>
          <w:sz w:val="22"/>
          <w:szCs w:val="22"/>
          <w:lang w:eastAsia="en-US"/>
        </w:rPr>
        <w:t xml:space="preserve">obowiązku </w:t>
      </w:r>
      <w:r w:rsidRPr="008A4ED0">
        <w:rPr>
          <w:rFonts w:ascii="Arial" w:hAnsi="Arial" w:cs="Arial"/>
          <w:sz w:val="22"/>
          <w:szCs w:val="22"/>
          <w:lang w:eastAsia="en-US"/>
        </w:rPr>
        <w:t>odbycia przez wykonawc</w:t>
      </w:r>
      <w:r w:rsidR="009E44B7" w:rsidRPr="008A4ED0">
        <w:rPr>
          <w:rFonts w:ascii="Arial" w:hAnsi="Arial" w:cs="Arial"/>
          <w:sz w:val="22"/>
          <w:szCs w:val="22"/>
          <w:lang w:eastAsia="en-US"/>
        </w:rPr>
        <w:t>ów</w:t>
      </w:r>
      <w:r w:rsidRPr="008A4ED0">
        <w:rPr>
          <w:rFonts w:ascii="Arial" w:hAnsi="Arial" w:cs="Arial"/>
          <w:sz w:val="22"/>
          <w:szCs w:val="22"/>
          <w:lang w:eastAsia="en-US"/>
        </w:rPr>
        <w:t xml:space="preserve"> wizji lokalnej.</w:t>
      </w:r>
    </w:p>
    <w:p w14:paraId="1570B109" w14:textId="77777777" w:rsidR="00AF43D4" w:rsidRPr="008A4ED0" w:rsidRDefault="00AF43D4" w:rsidP="00AF43D4">
      <w:pPr>
        <w:spacing w:before="120"/>
        <w:ind w:left="432" w:hanging="432"/>
        <w:rPr>
          <w:rFonts w:ascii="Arial" w:hAnsi="Arial" w:cs="Arial"/>
          <w:sz w:val="22"/>
          <w:szCs w:val="22"/>
          <w:lang w:val="x-none" w:eastAsia="en-US"/>
        </w:rPr>
      </w:pPr>
    </w:p>
    <w:p w14:paraId="1F4473F9" w14:textId="77777777" w:rsidR="00AF43D4" w:rsidRPr="008A4ED0" w:rsidRDefault="00AF43D4">
      <w:pPr>
        <w:pStyle w:val="Nagwek1"/>
        <w:numPr>
          <w:ilvl w:val="1"/>
          <w:numId w:val="5"/>
        </w:numPr>
        <w:suppressAutoHyphens/>
        <w:spacing w:before="120"/>
        <w:ind w:left="567" w:hanging="567"/>
        <w:jc w:val="both"/>
        <w:rPr>
          <w:rFonts w:ascii="Arial" w:hAnsi="Arial" w:cs="Arial"/>
          <w:color w:val="auto"/>
          <w:sz w:val="22"/>
          <w:szCs w:val="22"/>
          <w:lang w:val="x-none" w:eastAsia="en-US"/>
        </w:rPr>
      </w:pPr>
      <w:bookmarkStart w:id="9" w:name="_Toc236744459"/>
      <w:r w:rsidRPr="008A4ED0">
        <w:rPr>
          <w:rFonts w:ascii="Arial" w:hAnsi="Arial" w:cs="Arial"/>
          <w:color w:val="auto"/>
          <w:sz w:val="22"/>
          <w:szCs w:val="22"/>
          <w:lang w:eastAsia="en-US"/>
        </w:rPr>
        <w:t>Podział zamówienia na części</w:t>
      </w:r>
      <w:bookmarkEnd w:id="9"/>
    </w:p>
    <w:p w14:paraId="56E7F345" w14:textId="77777777" w:rsidR="00B14A0F" w:rsidRPr="008A4ED0" w:rsidRDefault="00A92D3D" w:rsidP="00B14A0F">
      <w:pPr>
        <w:pStyle w:val="Akapitzlist"/>
        <w:spacing w:before="120"/>
        <w:ind w:left="709" w:hanging="709"/>
        <w:contextualSpacing w:val="0"/>
        <w:jc w:val="both"/>
        <w:rPr>
          <w:rFonts w:ascii="Arial" w:hAnsi="Arial" w:cs="Arial"/>
          <w:sz w:val="22"/>
          <w:szCs w:val="22"/>
          <w:lang w:eastAsia="en-US"/>
        </w:rPr>
      </w:pPr>
      <w:r w:rsidRPr="008A4ED0">
        <w:rPr>
          <w:rFonts w:ascii="Arial" w:hAnsi="Arial" w:cs="Arial"/>
          <w:sz w:val="22"/>
          <w:szCs w:val="22"/>
          <w:lang w:eastAsia="en-US"/>
        </w:rPr>
        <w:t>1.6.1.</w:t>
      </w:r>
      <w:r w:rsidRPr="008A4ED0">
        <w:rPr>
          <w:rFonts w:ascii="Arial" w:hAnsi="Arial" w:cs="Arial"/>
          <w:sz w:val="22"/>
          <w:szCs w:val="22"/>
          <w:lang w:eastAsia="en-US"/>
        </w:rPr>
        <w:tab/>
        <w:t xml:space="preserve">Zamawiający </w:t>
      </w:r>
      <w:r w:rsidRPr="008A4ED0">
        <w:rPr>
          <w:rFonts w:ascii="Arial" w:hAnsi="Arial" w:cs="Arial"/>
          <w:b/>
          <w:bCs/>
          <w:sz w:val="22"/>
          <w:szCs w:val="22"/>
          <w:lang w:eastAsia="en-US"/>
        </w:rPr>
        <w:t>nie dokonuje</w:t>
      </w:r>
      <w:r w:rsidRPr="008A4ED0">
        <w:rPr>
          <w:rFonts w:ascii="Arial" w:hAnsi="Arial" w:cs="Arial"/>
          <w:sz w:val="22"/>
          <w:szCs w:val="22"/>
          <w:lang w:eastAsia="en-US"/>
        </w:rPr>
        <w:t xml:space="preserve"> podziału zamówienia na części. </w:t>
      </w:r>
    </w:p>
    <w:p w14:paraId="0BE0DF20" w14:textId="3F2410A2" w:rsidR="00B14A0F" w:rsidRPr="008A4ED0" w:rsidRDefault="00B14A0F" w:rsidP="00B14A0F">
      <w:pPr>
        <w:pStyle w:val="Akapitzlist"/>
        <w:spacing w:before="120"/>
        <w:ind w:left="709" w:hanging="709"/>
        <w:contextualSpacing w:val="0"/>
        <w:jc w:val="both"/>
        <w:rPr>
          <w:rFonts w:ascii="Arial" w:hAnsi="Arial" w:cs="Arial"/>
          <w:sz w:val="22"/>
          <w:szCs w:val="22"/>
          <w:lang w:eastAsia="en-US"/>
        </w:rPr>
      </w:pPr>
      <w:r w:rsidRPr="008A4ED0">
        <w:rPr>
          <w:rFonts w:ascii="Arial" w:hAnsi="Arial" w:cs="Arial"/>
          <w:sz w:val="22"/>
          <w:szCs w:val="22"/>
          <w:lang w:eastAsia="en-US"/>
        </w:rPr>
        <w:t>1.6.2.</w:t>
      </w:r>
      <w:r w:rsidRPr="008A4ED0">
        <w:rPr>
          <w:rFonts w:ascii="Arial" w:hAnsi="Arial" w:cs="Arial"/>
          <w:sz w:val="22"/>
          <w:szCs w:val="22"/>
          <w:lang w:eastAsia="en-US"/>
        </w:rPr>
        <w:tab/>
      </w:r>
      <w:r w:rsidR="00A92D3D" w:rsidRPr="008A4ED0">
        <w:rPr>
          <w:rFonts w:ascii="Arial" w:hAnsi="Arial" w:cs="Arial"/>
          <w:sz w:val="22"/>
          <w:szCs w:val="22"/>
          <w:lang w:eastAsia="en-US"/>
        </w:rPr>
        <w:t xml:space="preserve">Tym samym </w:t>
      </w:r>
      <w:r w:rsidRPr="008A4ED0">
        <w:rPr>
          <w:rFonts w:ascii="Arial" w:hAnsi="Arial" w:cs="Arial"/>
          <w:sz w:val="22"/>
          <w:szCs w:val="22"/>
          <w:lang w:eastAsia="en-US"/>
        </w:rPr>
        <w:t>Z</w:t>
      </w:r>
      <w:r w:rsidR="00A92D3D" w:rsidRPr="008A4ED0">
        <w:rPr>
          <w:rFonts w:ascii="Arial" w:hAnsi="Arial" w:cs="Arial"/>
          <w:sz w:val="22"/>
          <w:szCs w:val="22"/>
          <w:lang w:eastAsia="en-US"/>
        </w:rPr>
        <w:t xml:space="preserve">amawiający </w:t>
      </w:r>
      <w:r w:rsidR="00A92D3D" w:rsidRPr="008A4ED0">
        <w:rPr>
          <w:rFonts w:ascii="Arial" w:hAnsi="Arial" w:cs="Arial"/>
          <w:b/>
          <w:bCs/>
          <w:sz w:val="22"/>
          <w:szCs w:val="22"/>
          <w:lang w:eastAsia="en-US"/>
        </w:rPr>
        <w:t>nie dopuszcza</w:t>
      </w:r>
      <w:r w:rsidR="00A92D3D" w:rsidRPr="008A4ED0">
        <w:rPr>
          <w:rFonts w:ascii="Arial" w:hAnsi="Arial" w:cs="Arial"/>
          <w:sz w:val="22"/>
          <w:szCs w:val="22"/>
          <w:lang w:eastAsia="en-US"/>
        </w:rPr>
        <w:t xml:space="preserve"> składania ofert częściowych, o których mowa w art. 7 pkt 15 </w:t>
      </w:r>
      <w:r w:rsidR="00A92D3D" w:rsidRPr="008A4ED0">
        <w:rPr>
          <w:rFonts w:ascii="Arial" w:hAnsi="Arial" w:cs="Arial"/>
          <w:i/>
          <w:iCs/>
          <w:sz w:val="22"/>
          <w:szCs w:val="22"/>
          <w:lang w:eastAsia="en-US"/>
        </w:rPr>
        <w:t>Prawa zamówień publicznych</w:t>
      </w:r>
      <w:r w:rsidR="00A92D3D" w:rsidRPr="008A4ED0">
        <w:rPr>
          <w:rFonts w:ascii="Arial" w:hAnsi="Arial" w:cs="Arial"/>
          <w:sz w:val="22"/>
          <w:szCs w:val="22"/>
          <w:lang w:eastAsia="en-US"/>
        </w:rPr>
        <w:t>.</w:t>
      </w:r>
    </w:p>
    <w:p w14:paraId="5BF6D61C" w14:textId="5240EA15" w:rsidR="00290EEC" w:rsidRPr="008A4ED0" w:rsidRDefault="00B14A0F" w:rsidP="00B14A0F">
      <w:pPr>
        <w:pStyle w:val="Akapitzlist"/>
        <w:spacing w:before="120"/>
        <w:ind w:left="709" w:hanging="709"/>
        <w:contextualSpacing w:val="0"/>
        <w:jc w:val="both"/>
        <w:rPr>
          <w:rFonts w:ascii="Arial" w:hAnsi="Arial" w:cs="Arial"/>
          <w:bCs/>
          <w:sz w:val="22"/>
          <w:szCs w:val="22"/>
          <w:lang w:eastAsia="en-US"/>
        </w:rPr>
      </w:pPr>
      <w:r w:rsidRPr="008A4ED0">
        <w:rPr>
          <w:rFonts w:ascii="Arial" w:hAnsi="Arial" w:cs="Arial"/>
          <w:sz w:val="22"/>
          <w:szCs w:val="22"/>
          <w:lang w:eastAsia="en-US"/>
        </w:rPr>
        <w:t>1.6.3.</w:t>
      </w:r>
      <w:r w:rsidRPr="008A4ED0">
        <w:rPr>
          <w:rFonts w:ascii="Arial" w:hAnsi="Arial" w:cs="Arial"/>
          <w:sz w:val="22"/>
          <w:szCs w:val="22"/>
          <w:lang w:eastAsia="en-US"/>
        </w:rPr>
        <w:tab/>
      </w:r>
      <w:r w:rsidR="00A92D3D" w:rsidRPr="008A4ED0">
        <w:rPr>
          <w:rFonts w:ascii="Arial" w:hAnsi="Arial" w:cs="Arial"/>
          <w:bCs/>
          <w:sz w:val="22"/>
          <w:szCs w:val="22"/>
          <w:lang w:eastAsia="en-US"/>
        </w:rPr>
        <w:t xml:space="preserve">Powody </w:t>
      </w:r>
      <w:r w:rsidR="00290EEC" w:rsidRPr="008A4ED0">
        <w:rPr>
          <w:rFonts w:ascii="Arial" w:hAnsi="Arial" w:cs="Arial"/>
          <w:bCs/>
          <w:sz w:val="22"/>
          <w:szCs w:val="22"/>
          <w:lang w:eastAsia="en-US"/>
        </w:rPr>
        <w:t xml:space="preserve">niedokonania podziału: </w:t>
      </w:r>
    </w:p>
    <w:p w14:paraId="2780DE05" w14:textId="54EE822E" w:rsidR="00290EEC" w:rsidRPr="008A4ED0" w:rsidRDefault="00290EEC" w:rsidP="00290EEC">
      <w:pPr>
        <w:pStyle w:val="Akapitzlist"/>
        <w:spacing w:before="120"/>
        <w:ind w:left="709"/>
        <w:contextualSpacing w:val="0"/>
        <w:jc w:val="both"/>
        <w:rPr>
          <w:rFonts w:ascii="Arial" w:hAnsi="Arial" w:cs="Arial"/>
          <w:sz w:val="22"/>
          <w:szCs w:val="22"/>
        </w:rPr>
      </w:pPr>
      <w:r w:rsidRPr="008A4ED0">
        <w:rPr>
          <w:rFonts w:ascii="Arial" w:hAnsi="Arial" w:cs="Arial"/>
          <w:sz w:val="22"/>
          <w:szCs w:val="22"/>
        </w:rPr>
        <w:t xml:space="preserve">Zamówienie dotyczy robót budowlanych jednego obiektu liniowego i obejmuje jednorodne rodzajowo roboty związane z przebudową drogi leśnej. Realizacja robót w terenie górskim na niewielkim </w:t>
      </w:r>
      <w:r w:rsidR="00825BD3" w:rsidRPr="008A4ED0">
        <w:rPr>
          <w:rFonts w:ascii="Arial" w:hAnsi="Arial" w:cs="Arial"/>
          <w:sz w:val="22"/>
          <w:szCs w:val="22"/>
        </w:rPr>
        <w:t xml:space="preserve">1 070 </w:t>
      </w:r>
      <w:r w:rsidRPr="008A4ED0">
        <w:rPr>
          <w:rFonts w:ascii="Arial" w:hAnsi="Arial" w:cs="Arial"/>
          <w:sz w:val="22"/>
          <w:szCs w:val="22"/>
        </w:rPr>
        <w:t>metrowym odcinku determinuje istotne ograniczenia w dojeździe i</w:t>
      </w:r>
      <w:r w:rsidR="00825BD3" w:rsidRPr="008A4ED0">
        <w:rPr>
          <w:rFonts w:ascii="Arial" w:hAnsi="Arial" w:cs="Arial"/>
          <w:sz w:val="22"/>
          <w:szCs w:val="22"/>
        </w:rPr>
        <w:t xml:space="preserve"> </w:t>
      </w:r>
      <w:r w:rsidRPr="008A4ED0">
        <w:rPr>
          <w:rFonts w:ascii="Arial" w:hAnsi="Arial" w:cs="Arial"/>
          <w:sz w:val="22"/>
          <w:szCs w:val="22"/>
        </w:rPr>
        <w:t>transporcie. Podział zamówienia na części, których realizację powierzono by różnym wykonawcom powodowałby nadmierne trudności w organizacji robót i</w:t>
      </w:r>
      <w:r w:rsidR="00825BD3" w:rsidRPr="008A4ED0">
        <w:rPr>
          <w:rFonts w:ascii="Arial" w:hAnsi="Arial" w:cs="Arial"/>
          <w:sz w:val="22"/>
          <w:szCs w:val="22"/>
        </w:rPr>
        <w:t> </w:t>
      </w:r>
      <w:r w:rsidRPr="008A4ED0">
        <w:rPr>
          <w:rFonts w:ascii="Arial" w:hAnsi="Arial" w:cs="Arial"/>
          <w:sz w:val="22"/>
          <w:szCs w:val="22"/>
        </w:rPr>
        <w:t xml:space="preserve">stanowił zagrożenie dla ich terminowej realizacji. </w:t>
      </w:r>
    </w:p>
    <w:p w14:paraId="3D7D5B13" w14:textId="77777777" w:rsidR="00B14A0F" w:rsidRPr="008A4ED0" w:rsidRDefault="00B14A0F" w:rsidP="00B14A0F">
      <w:pPr>
        <w:pStyle w:val="Akapitzlist"/>
        <w:spacing w:before="120"/>
        <w:ind w:left="709" w:hanging="709"/>
        <w:contextualSpacing w:val="0"/>
        <w:jc w:val="both"/>
        <w:rPr>
          <w:rFonts w:ascii="Arial" w:hAnsi="Arial" w:cs="Arial"/>
          <w:sz w:val="22"/>
          <w:szCs w:val="22"/>
          <w:lang w:val="x-none" w:eastAsia="en-US"/>
        </w:rPr>
      </w:pPr>
    </w:p>
    <w:p w14:paraId="7C2CC814" w14:textId="77777777" w:rsidR="00AF43D4" w:rsidRPr="008A4ED0" w:rsidRDefault="00AF43D4">
      <w:pPr>
        <w:pStyle w:val="Nagwek1"/>
        <w:numPr>
          <w:ilvl w:val="1"/>
          <w:numId w:val="5"/>
        </w:numPr>
        <w:suppressAutoHyphens/>
        <w:spacing w:before="120"/>
        <w:ind w:left="567" w:hanging="567"/>
        <w:jc w:val="both"/>
        <w:rPr>
          <w:rFonts w:ascii="Arial" w:hAnsi="Arial" w:cs="Arial"/>
          <w:color w:val="auto"/>
          <w:sz w:val="22"/>
          <w:szCs w:val="22"/>
          <w:lang w:val="x-none" w:eastAsia="en-US"/>
        </w:rPr>
      </w:pPr>
      <w:bookmarkStart w:id="10" w:name="_Toc62937986"/>
      <w:bookmarkStart w:id="11" w:name="_Toc236744460"/>
      <w:r w:rsidRPr="008A4ED0">
        <w:rPr>
          <w:rFonts w:ascii="Arial" w:hAnsi="Arial" w:cs="Arial"/>
          <w:color w:val="auto"/>
          <w:sz w:val="22"/>
          <w:szCs w:val="22"/>
          <w:lang w:eastAsia="en-US"/>
        </w:rPr>
        <w:t>Oferty wariantowe</w:t>
      </w:r>
      <w:bookmarkEnd w:id="10"/>
      <w:bookmarkEnd w:id="11"/>
    </w:p>
    <w:p w14:paraId="5D04B1F5" w14:textId="7C96CB2F" w:rsidR="00AF43D4" w:rsidRPr="008A4ED0" w:rsidRDefault="00AF43D4" w:rsidP="00F57156">
      <w:pPr>
        <w:spacing w:before="120"/>
        <w:ind w:left="567"/>
        <w:jc w:val="both"/>
        <w:rPr>
          <w:rFonts w:ascii="Arial" w:hAnsi="Arial" w:cs="Arial"/>
          <w:sz w:val="22"/>
          <w:szCs w:val="22"/>
          <w:lang w:eastAsia="en-US"/>
        </w:rPr>
      </w:pPr>
      <w:r w:rsidRPr="008A4ED0">
        <w:rPr>
          <w:rFonts w:ascii="Arial" w:hAnsi="Arial" w:cs="Arial"/>
          <w:sz w:val="22"/>
          <w:szCs w:val="22"/>
          <w:lang w:eastAsia="en-US"/>
        </w:rPr>
        <w:t xml:space="preserve">Zamawiający </w:t>
      </w:r>
      <w:r w:rsidRPr="008A4ED0">
        <w:rPr>
          <w:rFonts w:ascii="Arial" w:hAnsi="Arial" w:cs="Arial"/>
          <w:b/>
          <w:bCs/>
          <w:sz w:val="22"/>
          <w:szCs w:val="22"/>
          <w:lang w:eastAsia="en-US"/>
        </w:rPr>
        <w:t>nie dopuszcza</w:t>
      </w:r>
      <w:r w:rsidRPr="008A4ED0">
        <w:rPr>
          <w:rFonts w:ascii="Arial" w:hAnsi="Arial" w:cs="Arial"/>
          <w:sz w:val="22"/>
          <w:szCs w:val="22"/>
          <w:lang w:eastAsia="en-US"/>
        </w:rPr>
        <w:t xml:space="preserve"> możliwości złożenia oferty wariantowej, o której mowa w</w:t>
      </w:r>
      <w:r w:rsidR="00B14A0F" w:rsidRPr="008A4ED0">
        <w:rPr>
          <w:rFonts w:ascii="Arial" w:hAnsi="Arial" w:cs="Arial"/>
          <w:sz w:val="22"/>
          <w:szCs w:val="22"/>
          <w:lang w:eastAsia="en-US"/>
        </w:rPr>
        <w:t> </w:t>
      </w:r>
      <w:r w:rsidRPr="008A4ED0">
        <w:rPr>
          <w:rFonts w:ascii="Arial" w:hAnsi="Arial" w:cs="Arial"/>
          <w:sz w:val="22"/>
          <w:szCs w:val="22"/>
          <w:lang w:eastAsia="en-US"/>
        </w:rPr>
        <w:t xml:space="preserve">art. 92 </w:t>
      </w:r>
      <w:r w:rsidRPr="008A4ED0">
        <w:rPr>
          <w:rFonts w:ascii="Arial" w:hAnsi="Arial" w:cs="Arial"/>
          <w:i/>
          <w:iCs/>
          <w:sz w:val="22"/>
          <w:szCs w:val="22"/>
          <w:lang w:eastAsia="en-US"/>
        </w:rPr>
        <w:t>Prawa zamówień publicznych</w:t>
      </w:r>
      <w:r w:rsidRPr="008A4ED0">
        <w:rPr>
          <w:rFonts w:ascii="Arial" w:hAnsi="Arial" w:cs="Arial"/>
          <w:i/>
          <w:sz w:val="22"/>
          <w:szCs w:val="22"/>
          <w:lang w:eastAsia="en-US"/>
        </w:rPr>
        <w:t xml:space="preserve"> </w:t>
      </w:r>
      <w:r w:rsidRPr="008A4ED0">
        <w:rPr>
          <w:rFonts w:ascii="Arial" w:hAnsi="Arial" w:cs="Arial"/>
          <w:sz w:val="22"/>
          <w:szCs w:val="22"/>
          <w:lang w:eastAsia="en-US"/>
        </w:rPr>
        <w:t>tzn. oferty przewidującej odmienny sposób wykonania zamówienia niż określony w niniejszej SWZ.</w:t>
      </w:r>
    </w:p>
    <w:p w14:paraId="182BE63D" w14:textId="77777777" w:rsidR="00AF43D4" w:rsidRPr="008A4ED0" w:rsidRDefault="00AF43D4" w:rsidP="00AF43D4">
      <w:pPr>
        <w:spacing w:before="120"/>
        <w:ind w:left="432" w:hanging="432"/>
        <w:rPr>
          <w:rFonts w:ascii="Arial" w:hAnsi="Arial" w:cs="Arial"/>
          <w:sz w:val="22"/>
          <w:szCs w:val="22"/>
          <w:lang w:val="x-none" w:eastAsia="en-US"/>
        </w:rPr>
      </w:pPr>
    </w:p>
    <w:p w14:paraId="672C6AA7" w14:textId="77777777" w:rsidR="00AF43D4" w:rsidRPr="008A4ED0" w:rsidRDefault="00AF43D4">
      <w:pPr>
        <w:pStyle w:val="Nagwek1"/>
        <w:numPr>
          <w:ilvl w:val="1"/>
          <w:numId w:val="5"/>
        </w:numPr>
        <w:suppressAutoHyphens/>
        <w:spacing w:before="120"/>
        <w:ind w:left="567" w:hanging="567"/>
        <w:jc w:val="both"/>
        <w:rPr>
          <w:rFonts w:ascii="Arial" w:hAnsi="Arial" w:cs="Arial"/>
          <w:color w:val="auto"/>
          <w:sz w:val="22"/>
          <w:szCs w:val="22"/>
          <w:lang w:val="x-none" w:eastAsia="en-US"/>
        </w:rPr>
      </w:pPr>
      <w:bookmarkStart w:id="12" w:name="_Toc62937987"/>
      <w:bookmarkStart w:id="13" w:name="_Toc236744461"/>
      <w:r w:rsidRPr="008A4ED0">
        <w:rPr>
          <w:rFonts w:ascii="Arial" w:hAnsi="Arial" w:cs="Arial"/>
          <w:color w:val="auto"/>
          <w:sz w:val="22"/>
          <w:szCs w:val="22"/>
          <w:lang w:eastAsia="en-US"/>
        </w:rPr>
        <w:t>Katalogi elektroniczne</w:t>
      </w:r>
      <w:bookmarkEnd w:id="12"/>
      <w:bookmarkEnd w:id="13"/>
      <w:r w:rsidRPr="008A4ED0">
        <w:rPr>
          <w:rFonts w:ascii="Arial" w:hAnsi="Arial" w:cs="Arial"/>
          <w:color w:val="auto"/>
          <w:sz w:val="22"/>
          <w:szCs w:val="22"/>
          <w:lang w:eastAsia="en-US"/>
        </w:rPr>
        <w:t xml:space="preserve"> </w:t>
      </w:r>
    </w:p>
    <w:p w14:paraId="2E048739" w14:textId="77777777" w:rsidR="00AF43D4" w:rsidRPr="008A4ED0" w:rsidRDefault="00AF43D4" w:rsidP="00AF43D4">
      <w:pPr>
        <w:spacing w:before="120"/>
        <w:ind w:left="567"/>
        <w:jc w:val="both"/>
        <w:rPr>
          <w:rFonts w:ascii="Arial" w:hAnsi="Arial" w:cs="Arial"/>
          <w:sz w:val="22"/>
          <w:szCs w:val="22"/>
          <w:lang w:eastAsia="en-US"/>
        </w:rPr>
      </w:pPr>
      <w:r w:rsidRPr="008A4ED0">
        <w:rPr>
          <w:rFonts w:ascii="Arial" w:hAnsi="Arial" w:cs="Arial"/>
          <w:sz w:val="22"/>
          <w:szCs w:val="22"/>
          <w:lang w:eastAsia="en-US"/>
        </w:rPr>
        <w:t xml:space="preserve">Zamawiający </w:t>
      </w:r>
      <w:r w:rsidRPr="008A4ED0">
        <w:rPr>
          <w:rFonts w:ascii="Arial" w:hAnsi="Arial" w:cs="Arial"/>
          <w:b/>
          <w:bCs/>
          <w:sz w:val="22"/>
          <w:szCs w:val="22"/>
          <w:lang w:eastAsia="en-US"/>
        </w:rPr>
        <w:t>nie wymaga</w:t>
      </w:r>
      <w:r w:rsidRPr="008A4ED0">
        <w:rPr>
          <w:rFonts w:ascii="Arial" w:hAnsi="Arial" w:cs="Arial"/>
          <w:sz w:val="22"/>
          <w:szCs w:val="22"/>
          <w:lang w:eastAsia="en-US"/>
        </w:rPr>
        <w:t xml:space="preserve"> złożenia ofert w postaci katalogów elektronicznych.</w:t>
      </w:r>
    </w:p>
    <w:p w14:paraId="7EC46786" w14:textId="77777777" w:rsidR="00AF43D4" w:rsidRPr="008A4ED0" w:rsidRDefault="00AF43D4" w:rsidP="00AF43D4">
      <w:pPr>
        <w:shd w:val="clear" w:color="auto" w:fill="FFFFFF"/>
        <w:ind w:left="567"/>
        <w:jc w:val="both"/>
        <w:rPr>
          <w:rFonts w:ascii="Arial" w:hAnsi="Arial" w:cs="Arial"/>
          <w:sz w:val="22"/>
          <w:szCs w:val="22"/>
          <w:lang w:val="x-none" w:eastAsia="en-US"/>
        </w:rPr>
      </w:pPr>
    </w:p>
    <w:p w14:paraId="4FC48D5E" w14:textId="77777777" w:rsidR="00AF43D4" w:rsidRPr="008A4ED0" w:rsidRDefault="00AF43D4">
      <w:pPr>
        <w:pStyle w:val="Nagwek1"/>
        <w:numPr>
          <w:ilvl w:val="1"/>
          <w:numId w:val="5"/>
        </w:numPr>
        <w:suppressAutoHyphens/>
        <w:spacing w:before="120"/>
        <w:ind w:left="567" w:hanging="567"/>
        <w:jc w:val="both"/>
        <w:rPr>
          <w:rFonts w:ascii="Arial" w:hAnsi="Arial" w:cs="Arial"/>
          <w:color w:val="auto"/>
          <w:sz w:val="22"/>
          <w:szCs w:val="22"/>
          <w:lang w:val="x-none" w:eastAsia="en-US"/>
        </w:rPr>
      </w:pPr>
      <w:bookmarkStart w:id="14" w:name="_Toc62937988"/>
      <w:bookmarkStart w:id="15" w:name="_Toc236744462"/>
      <w:r w:rsidRPr="008A4ED0">
        <w:rPr>
          <w:rFonts w:ascii="Arial" w:hAnsi="Arial" w:cs="Arial"/>
          <w:color w:val="auto"/>
          <w:sz w:val="22"/>
          <w:szCs w:val="22"/>
          <w:lang w:eastAsia="en-US"/>
        </w:rPr>
        <w:t>Umowa ramowa</w:t>
      </w:r>
      <w:bookmarkEnd w:id="14"/>
      <w:bookmarkEnd w:id="15"/>
    </w:p>
    <w:p w14:paraId="42703B92" w14:textId="32BFF598" w:rsidR="00AF43D4" w:rsidRPr="008A4ED0" w:rsidRDefault="00AF43D4" w:rsidP="00AF43D4">
      <w:pPr>
        <w:spacing w:before="120"/>
        <w:ind w:left="567"/>
        <w:jc w:val="both"/>
        <w:rPr>
          <w:rFonts w:ascii="Arial" w:hAnsi="Arial" w:cs="Arial"/>
          <w:sz w:val="22"/>
          <w:szCs w:val="22"/>
          <w:lang w:eastAsia="en-US"/>
        </w:rPr>
      </w:pPr>
      <w:r w:rsidRPr="008A4ED0">
        <w:rPr>
          <w:rFonts w:ascii="Arial" w:hAnsi="Arial" w:cs="Arial"/>
          <w:sz w:val="22"/>
          <w:szCs w:val="22"/>
          <w:lang w:eastAsia="en-US"/>
        </w:rPr>
        <w:t xml:space="preserve">Zamawiający </w:t>
      </w:r>
      <w:r w:rsidRPr="008A4ED0">
        <w:rPr>
          <w:rFonts w:ascii="Arial" w:hAnsi="Arial" w:cs="Arial"/>
          <w:b/>
          <w:bCs/>
          <w:sz w:val="22"/>
          <w:szCs w:val="22"/>
          <w:lang w:eastAsia="en-US"/>
        </w:rPr>
        <w:t>nie przewiduje</w:t>
      </w:r>
      <w:r w:rsidRPr="008A4ED0">
        <w:rPr>
          <w:rFonts w:ascii="Arial" w:hAnsi="Arial" w:cs="Arial"/>
          <w:sz w:val="22"/>
          <w:szCs w:val="22"/>
          <w:lang w:eastAsia="en-US"/>
        </w:rPr>
        <w:t xml:space="preserve"> zawarcia umowy ramowej, o której mowa w</w:t>
      </w:r>
      <w:r w:rsidR="00B14A0F" w:rsidRPr="008A4ED0">
        <w:rPr>
          <w:rFonts w:ascii="Arial" w:hAnsi="Arial" w:cs="Arial"/>
          <w:sz w:val="22"/>
          <w:szCs w:val="22"/>
          <w:lang w:eastAsia="en-US"/>
        </w:rPr>
        <w:t xml:space="preserve"> </w:t>
      </w:r>
      <w:r w:rsidRPr="008A4ED0">
        <w:rPr>
          <w:rFonts w:ascii="Arial" w:hAnsi="Arial" w:cs="Arial"/>
          <w:sz w:val="22"/>
          <w:szCs w:val="22"/>
          <w:lang w:eastAsia="en-US"/>
        </w:rPr>
        <w:t xml:space="preserve">art. 311–315 </w:t>
      </w:r>
      <w:r w:rsidRPr="008A4ED0">
        <w:rPr>
          <w:rFonts w:ascii="Arial" w:hAnsi="Arial" w:cs="Arial"/>
          <w:i/>
          <w:iCs/>
          <w:sz w:val="22"/>
          <w:szCs w:val="22"/>
          <w:lang w:eastAsia="en-US"/>
        </w:rPr>
        <w:t>Prawa zamówień publicznych</w:t>
      </w:r>
      <w:r w:rsidRPr="008A4ED0">
        <w:rPr>
          <w:rFonts w:ascii="Arial" w:hAnsi="Arial" w:cs="Arial"/>
          <w:sz w:val="22"/>
          <w:szCs w:val="22"/>
          <w:lang w:eastAsia="en-US"/>
        </w:rPr>
        <w:t>.</w:t>
      </w:r>
    </w:p>
    <w:p w14:paraId="66AA2382" w14:textId="77777777" w:rsidR="00AF43D4" w:rsidRPr="008A4ED0" w:rsidRDefault="00AF43D4" w:rsidP="00AF43D4">
      <w:pPr>
        <w:spacing w:before="120"/>
        <w:ind w:left="567"/>
        <w:jc w:val="both"/>
        <w:rPr>
          <w:rFonts w:ascii="Arial" w:hAnsi="Arial" w:cs="Arial"/>
          <w:sz w:val="22"/>
          <w:szCs w:val="22"/>
          <w:lang w:eastAsia="en-US"/>
        </w:rPr>
      </w:pPr>
    </w:p>
    <w:p w14:paraId="28211968" w14:textId="77777777" w:rsidR="00AF43D4" w:rsidRPr="008A4ED0" w:rsidRDefault="00AF43D4">
      <w:pPr>
        <w:pStyle w:val="Nagwek1"/>
        <w:numPr>
          <w:ilvl w:val="1"/>
          <w:numId w:val="5"/>
        </w:numPr>
        <w:suppressAutoHyphens/>
        <w:spacing w:before="120"/>
        <w:ind w:left="709" w:hanging="709"/>
        <w:jc w:val="both"/>
        <w:rPr>
          <w:rFonts w:ascii="Arial" w:hAnsi="Arial" w:cs="Arial"/>
          <w:color w:val="auto"/>
          <w:sz w:val="22"/>
          <w:szCs w:val="22"/>
          <w:lang w:eastAsia="en-US"/>
        </w:rPr>
      </w:pPr>
      <w:bookmarkStart w:id="16" w:name="_Toc62937989"/>
      <w:bookmarkStart w:id="17" w:name="_Toc236744463"/>
      <w:r w:rsidRPr="008A4ED0">
        <w:rPr>
          <w:rFonts w:ascii="Arial" w:hAnsi="Arial" w:cs="Arial"/>
          <w:color w:val="auto"/>
          <w:sz w:val="22"/>
          <w:szCs w:val="22"/>
          <w:lang w:eastAsia="en-US"/>
        </w:rPr>
        <w:lastRenderedPageBreak/>
        <w:t>Aukcja elektroniczna</w:t>
      </w:r>
      <w:bookmarkEnd w:id="16"/>
      <w:bookmarkEnd w:id="17"/>
    </w:p>
    <w:p w14:paraId="18D862D5" w14:textId="77777777" w:rsidR="00AF43D4" w:rsidRPr="008A4ED0" w:rsidRDefault="00AF43D4" w:rsidP="00732FC6">
      <w:pPr>
        <w:spacing w:before="120"/>
        <w:ind w:left="709"/>
        <w:jc w:val="both"/>
        <w:rPr>
          <w:rFonts w:ascii="Arial" w:hAnsi="Arial" w:cs="Arial"/>
          <w:sz w:val="22"/>
          <w:szCs w:val="22"/>
          <w:lang w:eastAsia="en-US"/>
        </w:rPr>
      </w:pPr>
      <w:r w:rsidRPr="008A4ED0">
        <w:rPr>
          <w:rFonts w:ascii="Arial" w:hAnsi="Arial" w:cs="Arial"/>
          <w:sz w:val="22"/>
          <w:szCs w:val="22"/>
          <w:lang w:eastAsia="en-US"/>
        </w:rPr>
        <w:t xml:space="preserve">Zamawiający </w:t>
      </w:r>
      <w:r w:rsidRPr="008A4ED0">
        <w:rPr>
          <w:rFonts w:ascii="Arial" w:hAnsi="Arial" w:cs="Arial"/>
          <w:b/>
          <w:sz w:val="22"/>
          <w:szCs w:val="22"/>
          <w:lang w:eastAsia="en-US"/>
        </w:rPr>
        <w:t xml:space="preserve">nie przewiduje </w:t>
      </w:r>
      <w:r w:rsidRPr="008A4ED0">
        <w:rPr>
          <w:rFonts w:ascii="Arial" w:hAnsi="Arial" w:cs="Arial"/>
          <w:sz w:val="22"/>
          <w:szCs w:val="22"/>
          <w:lang w:eastAsia="en-US"/>
        </w:rPr>
        <w:t xml:space="preserve">przeprowadzenia aukcji elektronicznej, o której mowa w art. 308 ust. 1 </w:t>
      </w:r>
      <w:r w:rsidRPr="008A4ED0">
        <w:rPr>
          <w:rFonts w:ascii="Arial" w:hAnsi="Arial" w:cs="Arial"/>
          <w:i/>
          <w:iCs/>
          <w:sz w:val="22"/>
          <w:szCs w:val="22"/>
          <w:lang w:eastAsia="en-US"/>
        </w:rPr>
        <w:t>Prawa zamówień publicznych</w:t>
      </w:r>
      <w:r w:rsidRPr="008A4ED0">
        <w:rPr>
          <w:rFonts w:ascii="Arial" w:hAnsi="Arial" w:cs="Arial"/>
          <w:sz w:val="22"/>
          <w:szCs w:val="22"/>
          <w:lang w:eastAsia="en-US"/>
        </w:rPr>
        <w:t xml:space="preserve">. </w:t>
      </w:r>
    </w:p>
    <w:p w14:paraId="405433C3" w14:textId="77777777" w:rsidR="00AF43D4" w:rsidRPr="008A4ED0" w:rsidRDefault="00AF43D4" w:rsidP="00AF43D4">
      <w:pPr>
        <w:spacing w:before="120"/>
        <w:ind w:left="567"/>
        <w:contextualSpacing/>
        <w:rPr>
          <w:rFonts w:ascii="Arial" w:hAnsi="Arial" w:cs="Arial"/>
          <w:sz w:val="22"/>
          <w:szCs w:val="22"/>
          <w:lang w:val="x-none" w:eastAsia="en-US"/>
        </w:rPr>
      </w:pPr>
    </w:p>
    <w:p w14:paraId="79528405" w14:textId="77777777" w:rsidR="00AF43D4" w:rsidRPr="008A4ED0" w:rsidRDefault="00AF43D4">
      <w:pPr>
        <w:pStyle w:val="Nagwek1"/>
        <w:numPr>
          <w:ilvl w:val="1"/>
          <w:numId w:val="5"/>
        </w:numPr>
        <w:suppressAutoHyphens/>
        <w:spacing w:before="120"/>
        <w:ind w:left="709" w:hanging="709"/>
        <w:contextualSpacing/>
        <w:jc w:val="both"/>
        <w:rPr>
          <w:rFonts w:ascii="Arial" w:hAnsi="Arial" w:cs="Arial"/>
          <w:color w:val="auto"/>
          <w:sz w:val="22"/>
          <w:szCs w:val="22"/>
          <w:lang w:val="x-none" w:eastAsia="en-US"/>
        </w:rPr>
      </w:pPr>
      <w:bookmarkStart w:id="18" w:name="_Toc62937990"/>
      <w:bookmarkStart w:id="19" w:name="_Toc236744464"/>
      <w:r w:rsidRPr="008A4ED0">
        <w:rPr>
          <w:rFonts w:ascii="Arial" w:hAnsi="Arial" w:cs="Arial"/>
          <w:color w:val="auto"/>
          <w:sz w:val="22"/>
          <w:szCs w:val="22"/>
          <w:lang w:eastAsia="en-US"/>
        </w:rPr>
        <w:t xml:space="preserve">Zamówienia, o których mowa w art. 214 ust. 1 pkt 7 </w:t>
      </w:r>
      <w:r w:rsidRPr="008A4ED0">
        <w:rPr>
          <w:rFonts w:ascii="Arial" w:hAnsi="Arial" w:cs="Arial"/>
          <w:i/>
          <w:iCs/>
          <w:color w:val="auto"/>
          <w:sz w:val="22"/>
          <w:szCs w:val="22"/>
          <w:lang w:eastAsia="en-US"/>
        </w:rPr>
        <w:t>Prawa zamówień publicznych</w:t>
      </w:r>
      <w:bookmarkEnd w:id="18"/>
      <w:bookmarkEnd w:id="19"/>
    </w:p>
    <w:p w14:paraId="6D9FBF41" w14:textId="77777777" w:rsidR="00AF43D4" w:rsidRPr="008A4ED0" w:rsidRDefault="00AF43D4" w:rsidP="00732FC6">
      <w:pPr>
        <w:spacing w:before="120"/>
        <w:ind w:left="709"/>
        <w:jc w:val="both"/>
        <w:rPr>
          <w:rFonts w:ascii="Arial" w:hAnsi="Arial" w:cs="Arial"/>
          <w:sz w:val="22"/>
          <w:szCs w:val="22"/>
          <w:lang w:eastAsia="en-US"/>
        </w:rPr>
      </w:pPr>
      <w:r w:rsidRPr="008A4ED0">
        <w:rPr>
          <w:rFonts w:ascii="Arial" w:hAnsi="Arial" w:cs="Arial"/>
          <w:sz w:val="22"/>
          <w:szCs w:val="22"/>
          <w:lang w:eastAsia="en-US"/>
        </w:rPr>
        <w:t xml:space="preserve">Zamawiający </w:t>
      </w:r>
      <w:r w:rsidRPr="008A4ED0">
        <w:rPr>
          <w:rFonts w:ascii="Arial" w:hAnsi="Arial" w:cs="Arial"/>
          <w:b/>
          <w:sz w:val="22"/>
          <w:szCs w:val="22"/>
          <w:lang w:eastAsia="en-US"/>
        </w:rPr>
        <w:t>nie przewiduje</w:t>
      </w:r>
      <w:r w:rsidRPr="008A4ED0">
        <w:rPr>
          <w:rFonts w:ascii="Arial" w:hAnsi="Arial" w:cs="Arial"/>
          <w:sz w:val="22"/>
          <w:szCs w:val="22"/>
          <w:lang w:eastAsia="en-US"/>
        </w:rPr>
        <w:t xml:space="preserve"> udzielania zamówień na podstawie art. 214 ust. 1 pkt 7 </w:t>
      </w:r>
      <w:r w:rsidRPr="008A4ED0">
        <w:rPr>
          <w:rFonts w:ascii="Arial" w:hAnsi="Arial" w:cs="Arial"/>
          <w:i/>
          <w:iCs/>
          <w:sz w:val="22"/>
          <w:szCs w:val="22"/>
          <w:lang w:eastAsia="en-US"/>
        </w:rPr>
        <w:t>Prawa zamówień publicznych</w:t>
      </w:r>
      <w:r w:rsidRPr="008A4ED0">
        <w:rPr>
          <w:rFonts w:ascii="Arial" w:hAnsi="Arial" w:cs="Arial"/>
          <w:sz w:val="22"/>
          <w:szCs w:val="22"/>
          <w:lang w:eastAsia="en-US"/>
        </w:rPr>
        <w:t xml:space="preserve"> / zamówienia polegającego na powtórzeniu podobnych robót budowlanych.</w:t>
      </w:r>
    </w:p>
    <w:p w14:paraId="2479222B" w14:textId="77777777" w:rsidR="00AF43D4" w:rsidRPr="008A4ED0" w:rsidRDefault="00AF43D4" w:rsidP="00AF43D4">
      <w:pPr>
        <w:spacing w:before="120"/>
        <w:ind w:left="432" w:hanging="432"/>
        <w:contextualSpacing/>
        <w:rPr>
          <w:rFonts w:ascii="Arial" w:hAnsi="Arial" w:cs="Arial"/>
          <w:sz w:val="22"/>
          <w:szCs w:val="22"/>
          <w:lang w:val="x-none" w:eastAsia="en-US"/>
        </w:rPr>
      </w:pPr>
    </w:p>
    <w:p w14:paraId="56208158" w14:textId="77777777" w:rsidR="00AF43D4" w:rsidRPr="008A4ED0" w:rsidRDefault="00AF43D4">
      <w:pPr>
        <w:pStyle w:val="Nagwek1"/>
        <w:numPr>
          <w:ilvl w:val="1"/>
          <w:numId w:val="5"/>
        </w:numPr>
        <w:suppressAutoHyphens/>
        <w:spacing w:before="120"/>
        <w:ind w:left="709" w:hanging="709"/>
        <w:jc w:val="both"/>
        <w:rPr>
          <w:rFonts w:ascii="Arial" w:hAnsi="Arial" w:cs="Arial"/>
          <w:color w:val="auto"/>
          <w:sz w:val="22"/>
          <w:szCs w:val="22"/>
          <w:lang w:val="x-none" w:eastAsia="en-US"/>
        </w:rPr>
      </w:pPr>
      <w:bookmarkStart w:id="20" w:name="_Toc62937991"/>
      <w:bookmarkStart w:id="21" w:name="_Toc236744465"/>
      <w:r w:rsidRPr="008A4ED0">
        <w:rPr>
          <w:rFonts w:ascii="Arial" w:hAnsi="Arial" w:cs="Arial"/>
          <w:color w:val="auto"/>
          <w:sz w:val="22"/>
          <w:szCs w:val="22"/>
          <w:lang w:eastAsia="en-US"/>
        </w:rPr>
        <w:t>Rozliczenia w walutach obcych</w:t>
      </w:r>
      <w:bookmarkEnd w:id="20"/>
      <w:bookmarkEnd w:id="21"/>
    </w:p>
    <w:p w14:paraId="380EEFE0" w14:textId="77777777" w:rsidR="00AF43D4" w:rsidRPr="008A4ED0" w:rsidRDefault="00AF43D4" w:rsidP="00732FC6">
      <w:pPr>
        <w:spacing w:before="120"/>
        <w:ind w:left="567" w:firstLine="142"/>
        <w:jc w:val="both"/>
        <w:rPr>
          <w:rFonts w:ascii="Arial" w:hAnsi="Arial" w:cs="Arial"/>
          <w:sz w:val="22"/>
          <w:szCs w:val="22"/>
          <w:lang w:eastAsia="en-US"/>
        </w:rPr>
      </w:pPr>
      <w:r w:rsidRPr="008A4ED0">
        <w:rPr>
          <w:rFonts w:ascii="Arial" w:hAnsi="Arial" w:cs="Arial"/>
          <w:sz w:val="22"/>
          <w:szCs w:val="22"/>
          <w:lang w:eastAsia="en-US"/>
        </w:rPr>
        <w:t xml:space="preserve">Zamawiający </w:t>
      </w:r>
      <w:r w:rsidRPr="008A4ED0">
        <w:rPr>
          <w:rFonts w:ascii="Arial" w:hAnsi="Arial" w:cs="Arial"/>
          <w:b/>
          <w:bCs/>
          <w:sz w:val="22"/>
          <w:szCs w:val="22"/>
          <w:lang w:eastAsia="en-US"/>
        </w:rPr>
        <w:t>nie przewiduje</w:t>
      </w:r>
      <w:r w:rsidRPr="008A4ED0">
        <w:rPr>
          <w:rFonts w:ascii="Arial" w:hAnsi="Arial" w:cs="Arial"/>
          <w:sz w:val="22"/>
          <w:szCs w:val="22"/>
          <w:lang w:eastAsia="en-US"/>
        </w:rPr>
        <w:t xml:space="preserve"> rozliczenia w walutach obcych.</w:t>
      </w:r>
    </w:p>
    <w:p w14:paraId="30153539" w14:textId="77777777" w:rsidR="00AF43D4" w:rsidRPr="008A4ED0" w:rsidRDefault="00AF43D4" w:rsidP="00AF43D4">
      <w:pPr>
        <w:spacing w:before="120"/>
        <w:ind w:left="567"/>
        <w:contextualSpacing/>
        <w:jc w:val="both"/>
        <w:rPr>
          <w:rFonts w:ascii="Arial" w:hAnsi="Arial" w:cs="Arial"/>
          <w:sz w:val="22"/>
          <w:szCs w:val="22"/>
          <w:lang w:eastAsia="en-US"/>
        </w:rPr>
      </w:pPr>
    </w:p>
    <w:p w14:paraId="38A7A52C" w14:textId="77777777" w:rsidR="00AF43D4" w:rsidRPr="008A4ED0" w:rsidRDefault="00AF43D4">
      <w:pPr>
        <w:pStyle w:val="Nagwek1"/>
        <w:numPr>
          <w:ilvl w:val="1"/>
          <w:numId w:val="5"/>
        </w:numPr>
        <w:suppressAutoHyphens/>
        <w:spacing w:before="120"/>
        <w:ind w:left="709" w:hanging="709"/>
        <w:jc w:val="both"/>
        <w:rPr>
          <w:rFonts w:ascii="Arial" w:hAnsi="Arial" w:cs="Arial"/>
          <w:color w:val="auto"/>
          <w:sz w:val="22"/>
          <w:szCs w:val="22"/>
          <w:lang w:eastAsia="en-US"/>
        </w:rPr>
      </w:pPr>
      <w:bookmarkStart w:id="22" w:name="_Toc62937992"/>
      <w:bookmarkStart w:id="23" w:name="_Toc236744466"/>
      <w:r w:rsidRPr="008A4ED0">
        <w:rPr>
          <w:rFonts w:ascii="Arial" w:hAnsi="Arial" w:cs="Arial"/>
          <w:color w:val="auto"/>
          <w:sz w:val="22"/>
          <w:szCs w:val="22"/>
          <w:lang w:eastAsia="en-US"/>
        </w:rPr>
        <w:t>Zwrot kosztów udziału w postępowaniu</w:t>
      </w:r>
      <w:bookmarkEnd w:id="22"/>
      <w:bookmarkEnd w:id="23"/>
    </w:p>
    <w:p w14:paraId="12785E2E" w14:textId="77777777" w:rsidR="00AF43D4" w:rsidRPr="008A4ED0" w:rsidRDefault="00AF43D4" w:rsidP="00732FC6">
      <w:pPr>
        <w:spacing w:before="120"/>
        <w:ind w:left="567" w:firstLine="142"/>
        <w:jc w:val="both"/>
        <w:rPr>
          <w:rFonts w:ascii="Arial" w:hAnsi="Arial" w:cs="Arial"/>
          <w:sz w:val="22"/>
          <w:szCs w:val="22"/>
          <w:lang w:eastAsia="en-US"/>
        </w:rPr>
      </w:pPr>
      <w:r w:rsidRPr="008A4ED0">
        <w:rPr>
          <w:rFonts w:ascii="Arial" w:hAnsi="Arial" w:cs="Arial"/>
          <w:sz w:val="22"/>
          <w:szCs w:val="22"/>
          <w:lang w:eastAsia="en-US"/>
        </w:rPr>
        <w:t xml:space="preserve">Zamawiający </w:t>
      </w:r>
      <w:r w:rsidRPr="008A4ED0">
        <w:rPr>
          <w:rFonts w:ascii="Arial" w:hAnsi="Arial" w:cs="Arial"/>
          <w:b/>
          <w:bCs/>
          <w:sz w:val="22"/>
          <w:szCs w:val="22"/>
          <w:lang w:eastAsia="en-US"/>
        </w:rPr>
        <w:t>nie przewiduje</w:t>
      </w:r>
      <w:r w:rsidRPr="008A4ED0">
        <w:rPr>
          <w:rFonts w:ascii="Arial" w:hAnsi="Arial" w:cs="Arial"/>
          <w:sz w:val="22"/>
          <w:szCs w:val="22"/>
          <w:lang w:eastAsia="en-US"/>
        </w:rPr>
        <w:t xml:space="preserve"> zwrotu kosztów udziału w postępowaniu. </w:t>
      </w:r>
    </w:p>
    <w:p w14:paraId="2EC1D258" w14:textId="77777777" w:rsidR="00AF43D4" w:rsidRPr="008A4ED0" w:rsidRDefault="00AF43D4" w:rsidP="00AF43D4">
      <w:pPr>
        <w:spacing w:before="120"/>
        <w:ind w:left="567"/>
        <w:jc w:val="both"/>
        <w:rPr>
          <w:rFonts w:ascii="Arial" w:hAnsi="Arial" w:cs="Arial"/>
          <w:sz w:val="22"/>
          <w:szCs w:val="22"/>
          <w:lang w:eastAsia="en-US"/>
        </w:rPr>
      </w:pPr>
    </w:p>
    <w:p w14:paraId="5CAF4652" w14:textId="77777777" w:rsidR="00AF43D4" w:rsidRPr="008A4ED0" w:rsidRDefault="00AF43D4">
      <w:pPr>
        <w:pStyle w:val="Nagwek1"/>
        <w:numPr>
          <w:ilvl w:val="1"/>
          <w:numId w:val="5"/>
        </w:numPr>
        <w:suppressAutoHyphens/>
        <w:spacing w:before="120"/>
        <w:ind w:left="709" w:hanging="709"/>
        <w:jc w:val="both"/>
        <w:rPr>
          <w:rFonts w:ascii="Arial" w:hAnsi="Arial" w:cs="Arial"/>
          <w:color w:val="auto"/>
          <w:sz w:val="22"/>
          <w:szCs w:val="22"/>
          <w:lang w:eastAsia="en-US"/>
        </w:rPr>
      </w:pPr>
      <w:bookmarkStart w:id="24" w:name="_Toc62937993"/>
      <w:bookmarkStart w:id="25" w:name="_Toc236744467"/>
      <w:r w:rsidRPr="008A4ED0">
        <w:rPr>
          <w:rFonts w:ascii="Arial" w:hAnsi="Arial" w:cs="Arial"/>
          <w:color w:val="auto"/>
          <w:sz w:val="22"/>
          <w:szCs w:val="22"/>
          <w:lang w:eastAsia="en-US"/>
        </w:rPr>
        <w:t>Zaliczki na poczet udzielenia zamówienia</w:t>
      </w:r>
      <w:bookmarkEnd w:id="24"/>
      <w:bookmarkEnd w:id="25"/>
    </w:p>
    <w:p w14:paraId="4B299526" w14:textId="77777777" w:rsidR="00AF43D4" w:rsidRPr="008A4ED0" w:rsidRDefault="00AF43D4" w:rsidP="00732FC6">
      <w:pPr>
        <w:spacing w:before="120"/>
        <w:ind w:left="567" w:firstLine="142"/>
        <w:jc w:val="both"/>
        <w:rPr>
          <w:rFonts w:ascii="Arial" w:hAnsi="Arial" w:cs="Arial"/>
          <w:sz w:val="22"/>
          <w:szCs w:val="22"/>
          <w:lang w:eastAsia="en-US"/>
        </w:rPr>
      </w:pPr>
      <w:r w:rsidRPr="008A4ED0">
        <w:rPr>
          <w:rFonts w:ascii="Arial" w:hAnsi="Arial" w:cs="Arial"/>
          <w:sz w:val="22"/>
          <w:szCs w:val="22"/>
          <w:lang w:eastAsia="en-US"/>
        </w:rPr>
        <w:t xml:space="preserve">Zamawiający </w:t>
      </w:r>
      <w:r w:rsidRPr="008A4ED0">
        <w:rPr>
          <w:rFonts w:ascii="Arial" w:hAnsi="Arial" w:cs="Arial"/>
          <w:b/>
          <w:bCs/>
          <w:sz w:val="22"/>
          <w:szCs w:val="22"/>
          <w:lang w:eastAsia="en-US"/>
        </w:rPr>
        <w:t>nie przewiduje</w:t>
      </w:r>
      <w:r w:rsidRPr="008A4ED0">
        <w:rPr>
          <w:rFonts w:ascii="Arial" w:hAnsi="Arial" w:cs="Arial"/>
          <w:sz w:val="22"/>
          <w:szCs w:val="22"/>
          <w:lang w:eastAsia="en-US"/>
        </w:rPr>
        <w:t xml:space="preserve"> udzielenia zaliczek na poczet wykonania zamówienia.</w:t>
      </w:r>
    </w:p>
    <w:p w14:paraId="154BB916" w14:textId="77777777" w:rsidR="00AF43D4" w:rsidRPr="008A4ED0" w:rsidRDefault="00AF43D4" w:rsidP="00AF43D4">
      <w:pPr>
        <w:spacing w:before="120"/>
        <w:ind w:left="567"/>
        <w:jc w:val="both"/>
        <w:rPr>
          <w:rFonts w:ascii="Arial" w:hAnsi="Arial" w:cs="Arial"/>
          <w:sz w:val="22"/>
          <w:szCs w:val="22"/>
          <w:lang w:eastAsia="en-US"/>
        </w:rPr>
      </w:pPr>
    </w:p>
    <w:p w14:paraId="15083226" w14:textId="77777777" w:rsidR="00AF43D4" w:rsidRPr="008A4ED0" w:rsidRDefault="00AF43D4">
      <w:pPr>
        <w:pStyle w:val="Nagwek1"/>
        <w:numPr>
          <w:ilvl w:val="1"/>
          <w:numId w:val="5"/>
        </w:numPr>
        <w:suppressAutoHyphens/>
        <w:spacing w:before="120"/>
        <w:ind w:left="709" w:hanging="709"/>
        <w:jc w:val="both"/>
        <w:rPr>
          <w:rFonts w:ascii="Arial" w:hAnsi="Arial" w:cs="Arial"/>
          <w:color w:val="auto"/>
          <w:sz w:val="22"/>
          <w:szCs w:val="22"/>
          <w:lang w:eastAsia="en-US"/>
        </w:rPr>
      </w:pPr>
      <w:bookmarkStart w:id="26" w:name="_Toc236744468"/>
      <w:r w:rsidRPr="008A4ED0">
        <w:rPr>
          <w:rFonts w:ascii="Arial" w:hAnsi="Arial" w:cs="Arial"/>
          <w:color w:val="auto"/>
          <w:sz w:val="22"/>
          <w:szCs w:val="22"/>
          <w:lang w:eastAsia="en-US"/>
        </w:rPr>
        <w:t>Pouczenie o środkach ochrony prawnej</w:t>
      </w:r>
      <w:bookmarkEnd w:id="26"/>
    </w:p>
    <w:p w14:paraId="76789546" w14:textId="0F9AEE13" w:rsidR="00AF43D4" w:rsidRPr="008A4ED0" w:rsidRDefault="00AF43D4" w:rsidP="00AF43D4">
      <w:pPr>
        <w:spacing w:before="120"/>
        <w:ind w:left="851" w:hanging="851"/>
        <w:jc w:val="both"/>
        <w:rPr>
          <w:rFonts w:ascii="Arial" w:hAnsi="Arial" w:cs="Arial"/>
          <w:sz w:val="22"/>
          <w:szCs w:val="22"/>
        </w:rPr>
      </w:pPr>
      <w:r w:rsidRPr="008A4ED0">
        <w:rPr>
          <w:rFonts w:ascii="Arial" w:hAnsi="Arial" w:cs="Arial"/>
          <w:sz w:val="22"/>
          <w:szCs w:val="22"/>
        </w:rPr>
        <w:t>1.15.1.</w:t>
      </w:r>
      <w:r w:rsidRPr="008A4ED0">
        <w:rPr>
          <w:rFonts w:ascii="Arial" w:hAnsi="Arial" w:cs="Arial"/>
          <w:sz w:val="22"/>
          <w:szCs w:val="22"/>
        </w:rPr>
        <w:tab/>
        <w:t xml:space="preserve">Wykonawcy, a także innemu podmiotowi, jeżeli ma lub miał interes w uzyskaniu zamówienia oraz poniósł lub może ponieść szkodę w wyniku naruszenia przez Zamawiającego przepisów </w:t>
      </w:r>
      <w:r w:rsidRPr="008A4ED0">
        <w:rPr>
          <w:rFonts w:ascii="Arial" w:hAnsi="Arial" w:cs="Arial"/>
          <w:i/>
          <w:sz w:val="22"/>
          <w:szCs w:val="22"/>
        </w:rPr>
        <w:t>Prawa zamówień publicznych</w:t>
      </w:r>
      <w:r w:rsidRPr="008A4ED0">
        <w:rPr>
          <w:rFonts w:ascii="Arial" w:hAnsi="Arial" w:cs="Arial"/>
          <w:sz w:val="22"/>
          <w:szCs w:val="22"/>
        </w:rPr>
        <w:t xml:space="preserve">, przysługują środki ochrony prawnej określone w dziale IX </w:t>
      </w:r>
      <w:r w:rsidRPr="008A4ED0">
        <w:rPr>
          <w:rFonts w:ascii="Arial" w:hAnsi="Arial" w:cs="Arial"/>
          <w:i/>
          <w:sz w:val="22"/>
          <w:szCs w:val="22"/>
        </w:rPr>
        <w:t>Prawa zamówień publicznych</w:t>
      </w:r>
      <w:r w:rsidRPr="008A4ED0">
        <w:rPr>
          <w:rFonts w:ascii="Arial" w:hAnsi="Arial" w:cs="Arial"/>
          <w:sz w:val="22"/>
          <w:szCs w:val="22"/>
        </w:rPr>
        <w:t xml:space="preserve"> tj. odwołanie i skarga do sądu. Postępowanie odwoławcze uregulowane zostało w przepisach art. 506-578 </w:t>
      </w:r>
      <w:r w:rsidRPr="008A4ED0">
        <w:rPr>
          <w:rFonts w:ascii="Arial" w:hAnsi="Arial" w:cs="Arial"/>
          <w:i/>
          <w:sz w:val="22"/>
          <w:szCs w:val="22"/>
        </w:rPr>
        <w:t>Prawa zamówień publicznych</w:t>
      </w:r>
      <w:r w:rsidRPr="008A4ED0">
        <w:rPr>
          <w:rFonts w:ascii="Arial" w:hAnsi="Arial" w:cs="Arial"/>
          <w:sz w:val="22"/>
          <w:szCs w:val="22"/>
        </w:rPr>
        <w:t xml:space="preserve">, a postępowanie skargowe w przepisach art. 579-590 </w:t>
      </w:r>
      <w:r w:rsidRPr="008A4ED0">
        <w:rPr>
          <w:rFonts w:ascii="Arial" w:hAnsi="Arial" w:cs="Arial"/>
          <w:i/>
          <w:sz w:val="22"/>
          <w:szCs w:val="22"/>
        </w:rPr>
        <w:t>Prawa zamówień publicznych</w:t>
      </w:r>
      <w:r w:rsidRPr="008A4ED0">
        <w:rPr>
          <w:rFonts w:ascii="Arial" w:hAnsi="Arial" w:cs="Arial"/>
          <w:sz w:val="22"/>
          <w:szCs w:val="22"/>
        </w:rPr>
        <w:t>.</w:t>
      </w:r>
    </w:p>
    <w:p w14:paraId="0B03847C" w14:textId="77777777" w:rsidR="00AF43D4" w:rsidRPr="008A4ED0" w:rsidRDefault="00AF43D4" w:rsidP="00AF43D4">
      <w:pPr>
        <w:spacing w:before="120"/>
        <w:ind w:left="851" w:hanging="851"/>
        <w:jc w:val="both"/>
        <w:rPr>
          <w:rFonts w:ascii="Arial" w:eastAsia="A" w:hAnsi="Arial" w:cs="Arial"/>
          <w:sz w:val="22"/>
          <w:szCs w:val="22"/>
        </w:rPr>
      </w:pPr>
      <w:r w:rsidRPr="008A4ED0">
        <w:rPr>
          <w:rFonts w:ascii="Arial" w:eastAsia="A" w:hAnsi="Arial" w:cs="Arial"/>
          <w:bCs/>
          <w:sz w:val="22"/>
          <w:szCs w:val="22"/>
        </w:rPr>
        <w:t>1.15.2.</w:t>
      </w:r>
      <w:r w:rsidRPr="008A4ED0">
        <w:rPr>
          <w:rFonts w:ascii="Arial" w:eastAsia="A" w:hAnsi="Arial" w:cs="Arial"/>
          <w:b/>
          <w:sz w:val="22"/>
          <w:szCs w:val="22"/>
        </w:rPr>
        <w:tab/>
      </w:r>
      <w:r w:rsidRPr="008A4ED0">
        <w:rPr>
          <w:rFonts w:ascii="Arial" w:eastAsia="A" w:hAnsi="Arial" w:cs="Arial"/>
          <w:sz w:val="22"/>
          <w:szCs w:val="22"/>
        </w:rPr>
        <w:t>Odwołanie przysługuje na:</w:t>
      </w:r>
    </w:p>
    <w:p w14:paraId="20FE4BCF" w14:textId="77777777" w:rsidR="00AF43D4" w:rsidRPr="00A6688F" w:rsidRDefault="00AF43D4">
      <w:pPr>
        <w:numPr>
          <w:ilvl w:val="0"/>
          <w:numId w:val="6"/>
        </w:numPr>
        <w:suppressAutoHyphens/>
        <w:spacing w:before="120"/>
        <w:ind w:left="1276" w:hanging="425"/>
        <w:jc w:val="both"/>
        <w:rPr>
          <w:rFonts w:ascii="Arial" w:eastAsia="A" w:hAnsi="Arial" w:cs="Arial"/>
          <w:sz w:val="22"/>
          <w:szCs w:val="22"/>
        </w:rPr>
      </w:pPr>
      <w:r w:rsidRPr="00A6688F">
        <w:rPr>
          <w:rFonts w:ascii="Arial" w:eastAsia="A" w:hAnsi="Arial" w:cs="Arial"/>
          <w:sz w:val="22"/>
          <w:szCs w:val="22"/>
        </w:rPr>
        <w:t xml:space="preserve">niezgodną z przepisami </w:t>
      </w:r>
      <w:r w:rsidRPr="00A6688F">
        <w:rPr>
          <w:rFonts w:ascii="Arial" w:hAnsi="Arial" w:cs="Arial"/>
          <w:i/>
          <w:sz w:val="22"/>
          <w:szCs w:val="22"/>
        </w:rPr>
        <w:t>Prawa zamówień publicznych</w:t>
      </w:r>
      <w:r w:rsidRPr="00A6688F">
        <w:rPr>
          <w:rFonts w:ascii="Arial" w:eastAsia="A" w:hAnsi="Arial" w:cs="Arial"/>
          <w:sz w:val="22"/>
          <w:szCs w:val="22"/>
        </w:rPr>
        <w:t xml:space="preserve"> czynność Zamawiającego, podjętą w postępowaniu o udzielenie zamówienia, w tym na projektowane postanowienie umowy;</w:t>
      </w:r>
    </w:p>
    <w:p w14:paraId="56AF17F8" w14:textId="77777777" w:rsidR="00AF43D4" w:rsidRPr="00A6688F" w:rsidRDefault="00AF43D4">
      <w:pPr>
        <w:numPr>
          <w:ilvl w:val="0"/>
          <w:numId w:val="6"/>
        </w:numPr>
        <w:suppressAutoHyphens/>
        <w:spacing w:before="120"/>
        <w:ind w:left="1276" w:hanging="425"/>
        <w:jc w:val="both"/>
        <w:rPr>
          <w:rFonts w:ascii="Arial" w:eastAsia="A" w:hAnsi="Arial" w:cs="Arial"/>
          <w:sz w:val="22"/>
          <w:szCs w:val="22"/>
        </w:rPr>
      </w:pPr>
      <w:r w:rsidRPr="00A6688F">
        <w:rPr>
          <w:rFonts w:ascii="Arial" w:eastAsia="A" w:hAnsi="Arial" w:cs="Arial"/>
          <w:sz w:val="22"/>
          <w:szCs w:val="22"/>
        </w:rPr>
        <w:t xml:space="preserve">zaniechanie czynności w postępowaniu o udzielenie zamówienia, do której Zamawiający był obowiązany na podstawie </w:t>
      </w:r>
      <w:r w:rsidRPr="00A6688F">
        <w:rPr>
          <w:rFonts w:ascii="Arial" w:hAnsi="Arial" w:cs="Arial"/>
          <w:i/>
          <w:sz w:val="22"/>
          <w:szCs w:val="22"/>
        </w:rPr>
        <w:t>Prawa zamówień publicznych</w:t>
      </w:r>
      <w:r w:rsidRPr="00A6688F">
        <w:rPr>
          <w:rFonts w:ascii="Arial" w:eastAsia="A" w:hAnsi="Arial" w:cs="Arial"/>
          <w:sz w:val="22"/>
          <w:szCs w:val="22"/>
        </w:rPr>
        <w:t>;</w:t>
      </w:r>
    </w:p>
    <w:p w14:paraId="163761C8" w14:textId="77777777" w:rsidR="00AF43D4" w:rsidRPr="00A6688F" w:rsidRDefault="00AF43D4" w:rsidP="00AF43D4">
      <w:pPr>
        <w:spacing w:before="120"/>
        <w:ind w:left="1276" w:hanging="425"/>
        <w:jc w:val="both"/>
        <w:rPr>
          <w:rFonts w:ascii="Arial" w:eastAsia="A" w:hAnsi="Arial" w:cs="Arial"/>
          <w:sz w:val="22"/>
          <w:szCs w:val="22"/>
        </w:rPr>
      </w:pPr>
      <w:r w:rsidRPr="00A6688F">
        <w:rPr>
          <w:rFonts w:ascii="Arial" w:eastAsia="A" w:hAnsi="Arial" w:cs="Arial"/>
          <w:sz w:val="22"/>
          <w:szCs w:val="22"/>
        </w:rPr>
        <w:t>3)</w:t>
      </w:r>
      <w:r w:rsidRPr="00A6688F">
        <w:rPr>
          <w:rFonts w:ascii="Arial" w:eastAsia="A" w:hAnsi="Arial" w:cs="Arial"/>
          <w:sz w:val="22"/>
          <w:szCs w:val="22"/>
        </w:rPr>
        <w:tab/>
        <w:t>zaniechanie przeprowadzenia postępowania o udzielenie zamówienia, mimo że Zamawiający był do tego obowiązany.</w:t>
      </w:r>
    </w:p>
    <w:p w14:paraId="65AF0394" w14:textId="77777777" w:rsidR="00AF43D4" w:rsidRPr="00A6688F" w:rsidRDefault="00AF43D4" w:rsidP="00AF43D4">
      <w:pPr>
        <w:spacing w:before="120"/>
        <w:ind w:left="851" w:hanging="851"/>
        <w:jc w:val="both"/>
        <w:rPr>
          <w:rFonts w:ascii="Arial" w:eastAsia="A" w:hAnsi="Arial" w:cs="Arial"/>
          <w:sz w:val="22"/>
          <w:szCs w:val="22"/>
        </w:rPr>
      </w:pPr>
      <w:r w:rsidRPr="00A6688F">
        <w:rPr>
          <w:rFonts w:ascii="Arial" w:eastAsia="A" w:hAnsi="Arial" w:cs="Arial"/>
          <w:sz w:val="22"/>
          <w:szCs w:val="22"/>
        </w:rPr>
        <w:t>1.15.3.</w:t>
      </w:r>
      <w:r w:rsidRPr="00A6688F">
        <w:rPr>
          <w:rFonts w:ascii="Arial" w:eastAsia="A" w:hAnsi="Arial" w:cs="Arial"/>
          <w:b/>
          <w:bCs/>
          <w:sz w:val="22"/>
          <w:szCs w:val="22"/>
        </w:rPr>
        <w:tab/>
      </w:r>
      <w:r w:rsidRPr="00A6688F">
        <w:rPr>
          <w:rFonts w:ascii="Arial" w:eastAsia="A" w:hAnsi="Arial" w:cs="Arial"/>
          <w:sz w:val="22"/>
          <w:szCs w:val="22"/>
        </w:rPr>
        <w:t xml:space="preserve">Odwołanie wnosi się do Prezesa Krajowej Izby Odwoławczej. Odwołujący przekazuje kopię odwołania Zamawiającemu przed upływem terminu do wniesienia odwołania w taki sposób, aby mógł on zapoznać się z jego treścią przed upływem tego terminu. </w:t>
      </w:r>
    </w:p>
    <w:p w14:paraId="06294160" w14:textId="77777777" w:rsidR="00AF43D4" w:rsidRPr="00A6688F" w:rsidRDefault="00AF43D4" w:rsidP="00AF43D4">
      <w:pPr>
        <w:spacing w:before="120"/>
        <w:ind w:left="851"/>
        <w:jc w:val="both"/>
        <w:rPr>
          <w:rFonts w:ascii="Arial" w:eastAsia="A" w:hAnsi="Arial" w:cs="Arial"/>
          <w:sz w:val="22"/>
          <w:szCs w:val="22"/>
        </w:rPr>
      </w:pPr>
      <w:r w:rsidRPr="00A6688F">
        <w:rPr>
          <w:rFonts w:ascii="Arial" w:eastAsia="A" w:hAnsi="Arial" w:cs="Arial"/>
          <w:sz w:val="22"/>
          <w:szCs w:val="22"/>
        </w:rPr>
        <w:t>Domniemywa się, że Zamawiający mógł zapoznać się z treścią odwołania przed upływem terminu do jego wniesienia, jeżeli przekazanie jego kopii nastąpiło przed upływem terminu do jego wniesienia przy użyciu środków komunikacji elektronicznej.</w:t>
      </w:r>
    </w:p>
    <w:p w14:paraId="77BDB5F8" w14:textId="77777777" w:rsidR="00AF43D4" w:rsidRPr="00A6688F" w:rsidRDefault="00AF43D4" w:rsidP="00AF43D4">
      <w:pPr>
        <w:spacing w:before="120"/>
        <w:ind w:left="851" w:hanging="851"/>
        <w:jc w:val="both"/>
        <w:rPr>
          <w:rFonts w:ascii="Arial" w:eastAsia="A" w:hAnsi="Arial" w:cs="Arial"/>
          <w:sz w:val="22"/>
          <w:szCs w:val="22"/>
        </w:rPr>
      </w:pPr>
      <w:r w:rsidRPr="00A6688F">
        <w:rPr>
          <w:rFonts w:ascii="Arial" w:eastAsia="A" w:hAnsi="Arial" w:cs="Arial"/>
          <w:sz w:val="22"/>
          <w:szCs w:val="22"/>
        </w:rPr>
        <w:t>1.15.4.</w:t>
      </w:r>
      <w:r w:rsidRPr="00A6688F">
        <w:rPr>
          <w:rFonts w:ascii="Arial" w:eastAsia="A" w:hAnsi="Arial" w:cs="Arial"/>
          <w:sz w:val="22"/>
          <w:szCs w:val="22"/>
        </w:rPr>
        <w:tab/>
        <w:t xml:space="preserve">Odwołanie wnosi się w terminie: </w:t>
      </w:r>
    </w:p>
    <w:p w14:paraId="43FAF0D7" w14:textId="77777777" w:rsidR="00AF43D4" w:rsidRPr="00A6688F" w:rsidRDefault="00AF43D4" w:rsidP="00AF43D4">
      <w:pPr>
        <w:spacing w:before="120"/>
        <w:ind w:left="1276" w:hanging="425"/>
        <w:jc w:val="both"/>
        <w:rPr>
          <w:rFonts w:ascii="Arial" w:eastAsia="A" w:hAnsi="Arial" w:cs="Arial"/>
          <w:sz w:val="22"/>
          <w:szCs w:val="22"/>
        </w:rPr>
      </w:pPr>
      <w:r w:rsidRPr="00A6688F">
        <w:rPr>
          <w:rFonts w:ascii="Arial" w:eastAsia="A" w:hAnsi="Arial" w:cs="Arial"/>
          <w:sz w:val="22"/>
          <w:szCs w:val="22"/>
        </w:rPr>
        <w:lastRenderedPageBreak/>
        <w:t>1)</w:t>
      </w:r>
      <w:r w:rsidRPr="00A6688F">
        <w:rPr>
          <w:rFonts w:ascii="Arial" w:eastAsia="A" w:hAnsi="Arial" w:cs="Arial"/>
          <w:sz w:val="22"/>
          <w:szCs w:val="22"/>
        </w:rPr>
        <w:tab/>
        <w:t xml:space="preserve">5 dni od dnia przekazania informacji o czynności Zamawiającego stanowiącej podstawę jego wniesienia, jeżeli informacja została przekazana przy użyciu środków komunikacji elektronicznej, </w:t>
      </w:r>
    </w:p>
    <w:p w14:paraId="0CF64ACA" w14:textId="77777777" w:rsidR="00AF43D4" w:rsidRPr="00A6688F" w:rsidRDefault="00AF43D4" w:rsidP="00AF43D4">
      <w:pPr>
        <w:spacing w:before="120"/>
        <w:ind w:left="1276" w:hanging="425"/>
        <w:jc w:val="both"/>
        <w:rPr>
          <w:rFonts w:ascii="Arial" w:eastAsia="A" w:hAnsi="Arial" w:cs="Arial"/>
          <w:sz w:val="22"/>
          <w:szCs w:val="22"/>
        </w:rPr>
      </w:pPr>
      <w:r w:rsidRPr="00A6688F">
        <w:rPr>
          <w:rFonts w:ascii="Arial" w:eastAsia="A" w:hAnsi="Arial" w:cs="Arial"/>
          <w:sz w:val="22"/>
          <w:szCs w:val="22"/>
        </w:rPr>
        <w:t>2)</w:t>
      </w:r>
      <w:r w:rsidRPr="00A6688F">
        <w:rPr>
          <w:rFonts w:ascii="Arial" w:eastAsia="A" w:hAnsi="Arial" w:cs="Arial"/>
          <w:sz w:val="22"/>
          <w:szCs w:val="22"/>
        </w:rPr>
        <w:tab/>
        <w:t>10 dni od dnia przekazania informacji o czynności Zamawiającego stanowiącej podstawę jego wniesienia, jeżeli informacja została przekazana w sposób inny niż określony w ppkt. 1).</w:t>
      </w:r>
    </w:p>
    <w:p w14:paraId="5F9FE353" w14:textId="77777777" w:rsidR="00AF43D4" w:rsidRPr="00A6688F" w:rsidRDefault="00AF43D4" w:rsidP="00AF43D4">
      <w:pPr>
        <w:spacing w:before="120"/>
        <w:ind w:left="851" w:hanging="851"/>
        <w:jc w:val="both"/>
        <w:rPr>
          <w:rFonts w:ascii="Arial" w:eastAsia="A" w:hAnsi="Arial" w:cs="Arial"/>
          <w:sz w:val="22"/>
          <w:szCs w:val="22"/>
        </w:rPr>
      </w:pPr>
      <w:r w:rsidRPr="00A6688F">
        <w:rPr>
          <w:rFonts w:ascii="Arial" w:eastAsia="A" w:hAnsi="Arial" w:cs="Arial"/>
          <w:sz w:val="22"/>
          <w:szCs w:val="22"/>
        </w:rPr>
        <w:t>1.15.5.</w:t>
      </w:r>
      <w:r w:rsidRPr="00A6688F">
        <w:rPr>
          <w:rFonts w:ascii="Arial" w:eastAsia="A" w:hAnsi="Arial" w:cs="Arial"/>
          <w:b/>
          <w:bCs/>
          <w:sz w:val="22"/>
          <w:szCs w:val="22"/>
        </w:rPr>
        <w:tab/>
      </w:r>
      <w:r w:rsidRPr="00A6688F">
        <w:rPr>
          <w:rFonts w:ascii="Arial" w:eastAsia="A" w:hAnsi="Arial" w:cs="Arial"/>
          <w:sz w:val="22"/>
          <w:szCs w:val="22"/>
        </w:rPr>
        <w:t>Odwołanie wobec treści ogłoszenia wszczynającego postępowanie o udzielenie zamówienia lub wobec treści dokumentów zamówienia wnosi się w terminie 5 dni od dnia zamieszczenia ogłoszenia w Biuletynie Zamówień Publicznych lub zamieszczenia dokumentów zamówienia na stronie internetowej.</w:t>
      </w:r>
    </w:p>
    <w:p w14:paraId="13E0CCFC" w14:textId="77777777" w:rsidR="00AF43D4" w:rsidRPr="00A6688F" w:rsidRDefault="00AF43D4" w:rsidP="00AF43D4">
      <w:pPr>
        <w:spacing w:before="120"/>
        <w:ind w:left="851" w:hanging="851"/>
        <w:jc w:val="both"/>
        <w:rPr>
          <w:rFonts w:ascii="Arial" w:eastAsia="A" w:hAnsi="Arial" w:cs="Arial"/>
          <w:sz w:val="22"/>
          <w:szCs w:val="22"/>
        </w:rPr>
      </w:pPr>
      <w:r w:rsidRPr="00A6688F">
        <w:rPr>
          <w:rFonts w:ascii="Arial" w:eastAsia="A" w:hAnsi="Arial" w:cs="Arial"/>
          <w:sz w:val="22"/>
          <w:szCs w:val="22"/>
        </w:rPr>
        <w:t>1.15.6.</w:t>
      </w:r>
      <w:r w:rsidRPr="00A6688F">
        <w:rPr>
          <w:rFonts w:ascii="Arial" w:eastAsia="A" w:hAnsi="Arial" w:cs="Arial"/>
          <w:sz w:val="22"/>
          <w:szCs w:val="22"/>
        </w:rPr>
        <w:tab/>
        <w:t xml:space="preserve">Odwołanie w przypadkach innych niż określone w pkt 1.15.4. i 1.15.5. SWZ wnosi się w terminie 5 dni od dnia, w którym powzięto lub przy zachowaniu należytej staranności można było powziąć wiadomość o okolicznościach stanowiących podstawę jego wniesienia. </w:t>
      </w:r>
    </w:p>
    <w:p w14:paraId="32248D41" w14:textId="77777777" w:rsidR="00AF43D4" w:rsidRPr="00A6688F" w:rsidRDefault="00AF43D4" w:rsidP="00AF43D4">
      <w:pPr>
        <w:spacing w:before="120"/>
        <w:ind w:left="851" w:hanging="851"/>
        <w:jc w:val="both"/>
        <w:rPr>
          <w:rFonts w:ascii="Arial" w:eastAsia="A" w:hAnsi="Arial" w:cs="Arial"/>
          <w:sz w:val="22"/>
          <w:szCs w:val="22"/>
        </w:rPr>
      </w:pPr>
      <w:r w:rsidRPr="00A6688F">
        <w:rPr>
          <w:rFonts w:ascii="Arial" w:eastAsia="A" w:hAnsi="Arial" w:cs="Arial"/>
          <w:sz w:val="22"/>
          <w:szCs w:val="22"/>
        </w:rPr>
        <w:t>1.15.7.</w:t>
      </w:r>
      <w:r w:rsidRPr="00A6688F">
        <w:rPr>
          <w:rFonts w:ascii="Arial" w:eastAsia="A" w:hAnsi="Arial" w:cs="Arial"/>
          <w:sz w:val="22"/>
          <w:szCs w:val="22"/>
        </w:rPr>
        <w:tab/>
        <w:t xml:space="preserve">Na orzeczenie Krajowej Izby Odwoławczej oraz postanowienie Prezesa Krajowej Izby Odwoławczej, o którym mowa w art. 519 ust. 1 </w:t>
      </w:r>
      <w:r w:rsidRPr="00A6688F">
        <w:rPr>
          <w:rFonts w:ascii="Arial" w:hAnsi="Arial" w:cs="Arial"/>
          <w:i/>
          <w:sz w:val="22"/>
          <w:szCs w:val="22"/>
        </w:rPr>
        <w:t>Prawa zamówień publicznych</w:t>
      </w:r>
      <w:r w:rsidRPr="00A6688F">
        <w:rPr>
          <w:rFonts w:ascii="Arial" w:eastAsia="A" w:hAnsi="Arial" w:cs="Arial"/>
          <w:sz w:val="22"/>
          <w:szCs w:val="22"/>
        </w:rPr>
        <w:t xml:space="preserve">, stronom oraz uczestnikom postępowania przysługuje skarga do sądu. </w:t>
      </w:r>
    </w:p>
    <w:p w14:paraId="3F4BC8CF" w14:textId="77777777" w:rsidR="00AF43D4" w:rsidRPr="00A6688F" w:rsidRDefault="00AF43D4" w:rsidP="00AF43D4">
      <w:pPr>
        <w:spacing w:before="120"/>
        <w:ind w:left="851"/>
        <w:jc w:val="both"/>
        <w:rPr>
          <w:rFonts w:ascii="Arial" w:eastAsia="A" w:hAnsi="Arial" w:cs="Arial"/>
          <w:sz w:val="22"/>
          <w:szCs w:val="22"/>
        </w:rPr>
      </w:pPr>
      <w:r w:rsidRPr="00A6688F">
        <w:rPr>
          <w:rFonts w:ascii="Arial" w:eastAsia="A" w:hAnsi="Arial" w:cs="Arial"/>
          <w:sz w:val="22"/>
          <w:szCs w:val="22"/>
        </w:rPr>
        <w:t xml:space="preserve">Skargę wnosi się do Sądu Okręgowego w Warszawie - sądu zamówień publicznych. </w:t>
      </w:r>
    </w:p>
    <w:p w14:paraId="59639101" w14:textId="77777777" w:rsidR="00AF43D4" w:rsidRPr="00A6688F" w:rsidRDefault="00AF43D4" w:rsidP="00AF43D4">
      <w:pPr>
        <w:spacing w:before="120"/>
        <w:ind w:left="851"/>
        <w:jc w:val="both"/>
        <w:rPr>
          <w:rFonts w:ascii="Arial" w:eastAsia="A" w:hAnsi="Arial" w:cs="Arial"/>
          <w:sz w:val="22"/>
          <w:szCs w:val="22"/>
        </w:rPr>
      </w:pPr>
      <w:r w:rsidRPr="00A6688F">
        <w:rPr>
          <w:rFonts w:ascii="Arial" w:eastAsia="A" w:hAnsi="Arial" w:cs="Arial"/>
          <w:sz w:val="22"/>
          <w:szCs w:val="22"/>
        </w:rPr>
        <w:t xml:space="preserve">Skargę wnosi się za pośrednictwem Prezesa Krajowej Izby Odwoławczej, w terminie 14 dni od dnia doręczenia orzeczenia Krajowej Izby Odwoławczej lub postanowienia Prezesa Krajowej Izby Odwoławczej, o którym mowa w art. 519 ust. 1 </w:t>
      </w:r>
      <w:r w:rsidRPr="00A6688F">
        <w:rPr>
          <w:rFonts w:ascii="Arial" w:hAnsi="Arial" w:cs="Arial"/>
          <w:i/>
          <w:sz w:val="22"/>
          <w:szCs w:val="22"/>
        </w:rPr>
        <w:t>Prawa zamówień publicznych</w:t>
      </w:r>
      <w:r w:rsidRPr="00A6688F">
        <w:rPr>
          <w:rFonts w:ascii="Arial" w:eastAsia="A" w:hAnsi="Arial" w:cs="Arial"/>
          <w:sz w:val="22"/>
          <w:szCs w:val="22"/>
        </w:rPr>
        <w:t xml:space="preserve">, przesyłając jednocześnie jej odpis przeciwnikowi skargi. </w:t>
      </w:r>
    </w:p>
    <w:p w14:paraId="5BBEAB1A" w14:textId="050103BF" w:rsidR="00AF43D4" w:rsidRPr="00A6688F" w:rsidRDefault="00AF43D4" w:rsidP="00AF43D4">
      <w:pPr>
        <w:spacing w:before="120"/>
        <w:ind w:left="851"/>
        <w:jc w:val="both"/>
        <w:rPr>
          <w:rFonts w:ascii="Arial" w:eastAsia="A" w:hAnsi="Arial" w:cs="Arial"/>
          <w:sz w:val="22"/>
          <w:szCs w:val="22"/>
        </w:rPr>
      </w:pPr>
      <w:r w:rsidRPr="00A6688F">
        <w:rPr>
          <w:rFonts w:ascii="Arial" w:eastAsia="A" w:hAnsi="Arial" w:cs="Arial"/>
          <w:sz w:val="22"/>
          <w:szCs w:val="22"/>
        </w:rPr>
        <w:t xml:space="preserve">Złożenie skargi w placówce pocztowej operatora wyznaczonego w rozumieniu ustawy z dnia 23 listopada 2012 r. - </w:t>
      </w:r>
      <w:r w:rsidRPr="00A6688F">
        <w:rPr>
          <w:rFonts w:ascii="Arial" w:eastAsia="A" w:hAnsi="Arial" w:cs="Arial"/>
          <w:i/>
          <w:iCs/>
          <w:sz w:val="22"/>
          <w:szCs w:val="22"/>
        </w:rPr>
        <w:t>Prawo pocztowe</w:t>
      </w:r>
      <w:r w:rsidRPr="00A6688F">
        <w:rPr>
          <w:rFonts w:ascii="Arial" w:eastAsia="A" w:hAnsi="Arial" w:cs="Arial"/>
          <w:sz w:val="22"/>
          <w:szCs w:val="22"/>
        </w:rPr>
        <w:t xml:space="preserve">. </w:t>
      </w:r>
    </w:p>
    <w:p w14:paraId="3CB6F92F" w14:textId="77777777" w:rsidR="00AF43D4" w:rsidRPr="00A6688F" w:rsidRDefault="00AF43D4" w:rsidP="00AF43D4">
      <w:pPr>
        <w:spacing w:before="120"/>
        <w:ind w:left="851"/>
        <w:jc w:val="both"/>
        <w:rPr>
          <w:rFonts w:ascii="Arial" w:hAnsi="Arial" w:cs="Arial"/>
          <w:sz w:val="22"/>
          <w:szCs w:val="22"/>
        </w:rPr>
      </w:pPr>
    </w:p>
    <w:p w14:paraId="528259C3" w14:textId="77777777" w:rsidR="00AF43D4" w:rsidRPr="00A6688F" w:rsidRDefault="00AF43D4">
      <w:pPr>
        <w:pStyle w:val="Nagwek1"/>
        <w:numPr>
          <w:ilvl w:val="1"/>
          <w:numId w:val="5"/>
        </w:numPr>
        <w:suppressAutoHyphens/>
        <w:spacing w:before="120"/>
        <w:ind w:left="709" w:hanging="709"/>
        <w:jc w:val="both"/>
        <w:rPr>
          <w:rFonts w:ascii="Arial" w:hAnsi="Arial" w:cs="Arial"/>
          <w:color w:val="auto"/>
          <w:sz w:val="22"/>
          <w:szCs w:val="22"/>
          <w:lang w:eastAsia="en-US"/>
        </w:rPr>
      </w:pPr>
      <w:bookmarkStart w:id="27" w:name="_Toc236744469"/>
      <w:r w:rsidRPr="00A6688F">
        <w:rPr>
          <w:rFonts w:ascii="Arial" w:hAnsi="Arial" w:cs="Arial"/>
          <w:color w:val="auto"/>
          <w:sz w:val="22"/>
          <w:szCs w:val="22"/>
          <w:lang w:eastAsia="en-US"/>
        </w:rPr>
        <w:t>Ochrona danych osobowych zebranych przez zamawiającego w toku postępowania</w:t>
      </w:r>
      <w:bookmarkEnd w:id="2"/>
      <w:bookmarkEnd w:id="27"/>
    </w:p>
    <w:p w14:paraId="5D0A081F" w14:textId="31C9320E" w:rsidR="00200E57" w:rsidRPr="00A6688F" w:rsidRDefault="00AF43D4" w:rsidP="00200E57">
      <w:pPr>
        <w:spacing w:before="120"/>
        <w:ind w:left="851" w:hanging="851"/>
        <w:jc w:val="both"/>
        <w:rPr>
          <w:rFonts w:ascii="Arial" w:hAnsi="Arial" w:cs="Arial"/>
          <w:sz w:val="22"/>
          <w:szCs w:val="22"/>
          <w:lang w:eastAsia="en-US"/>
        </w:rPr>
      </w:pPr>
      <w:r w:rsidRPr="00A6688F">
        <w:rPr>
          <w:rFonts w:ascii="Arial" w:hAnsi="Arial" w:cs="Arial"/>
          <w:sz w:val="22"/>
          <w:szCs w:val="22"/>
          <w:lang w:eastAsia="en-US"/>
        </w:rPr>
        <w:t>1.16.1.</w:t>
      </w:r>
      <w:r w:rsidRPr="00A6688F">
        <w:rPr>
          <w:rFonts w:ascii="Arial" w:hAnsi="Arial" w:cs="Arial"/>
          <w:sz w:val="22"/>
          <w:szCs w:val="22"/>
          <w:lang w:eastAsia="en-US"/>
        </w:rPr>
        <w:tab/>
      </w:r>
      <w:r w:rsidR="00200E57" w:rsidRPr="00A6688F">
        <w:rPr>
          <w:rFonts w:ascii="Arial" w:hAnsi="Arial" w:cs="Arial"/>
          <w:sz w:val="22"/>
          <w:szCs w:val="22"/>
          <w:lang w:eastAsia="en-US"/>
        </w:rPr>
        <w:t xml:space="preserve">Zamawiający oświadcza, że spełnia wymogi określone w rozporządzeniu Parlamentu Europejskiego i Rady (UE) 2016/679 z 27 kwietnia 2016 r. </w:t>
      </w:r>
      <w:r w:rsidR="00200E57" w:rsidRPr="00A6688F">
        <w:rPr>
          <w:rFonts w:ascii="Arial" w:hAnsi="Arial" w:cs="Arial"/>
          <w:i/>
          <w:iCs/>
          <w:sz w:val="22"/>
          <w:szCs w:val="22"/>
          <w:lang w:eastAsia="en-US"/>
        </w:rPr>
        <w:t>w sprawie ochrony osób fizycznych w związku z przetwarzaniem danych osobowych i w sprawie swobodnego przepływu takich danych oraz uchylenia dyrektywy 95/46/WE</w:t>
      </w:r>
      <w:r w:rsidR="00200E57" w:rsidRPr="00A6688F">
        <w:rPr>
          <w:rFonts w:ascii="Arial" w:hAnsi="Arial" w:cs="Arial"/>
          <w:sz w:val="22"/>
          <w:szCs w:val="22"/>
          <w:lang w:eastAsia="en-US"/>
        </w:rPr>
        <w:t xml:space="preserve"> (ogólne rozporządzenie o</w:t>
      </w:r>
      <w:r w:rsidR="003016CF" w:rsidRPr="00A6688F">
        <w:rPr>
          <w:rFonts w:ascii="Arial" w:hAnsi="Arial" w:cs="Arial"/>
          <w:sz w:val="22"/>
          <w:szCs w:val="22"/>
          <w:lang w:eastAsia="en-US"/>
        </w:rPr>
        <w:t> </w:t>
      </w:r>
      <w:r w:rsidR="00200E57" w:rsidRPr="00A6688F">
        <w:rPr>
          <w:rFonts w:ascii="Arial" w:hAnsi="Arial" w:cs="Arial"/>
          <w:sz w:val="22"/>
          <w:szCs w:val="22"/>
          <w:lang w:eastAsia="en-US"/>
        </w:rPr>
        <w:t>ochronie danych) (Dz.Urz. UE L 119 z 4 maja 2016 r.), dalej: RODO, tym samym dane osobowe podane przez wykonawcę będą przetwarzane zgodnie z RODO oraz zgodnie z przepisami krajowymi.</w:t>
      </w:r>
    </w:p>
    <w:p w14:paraId="6B563375" w14:textId="7A75CF48" w:rsidR="008A4ED0" w:rsidRPr="008A4ED0" w:rsidRDefault="00200E57" w:rsidP="008A4ED0">
      <w:pPr>
        <w:spacing w:before="120"/>
        <w:ind w:left="851" w:hanging="851"/>
        <w:jc w:val="both"/>
        <w:rPr>
          <w:rFonts w:ascii="Arial" w:hAnsi="Arial" w:cs="Arial"/>
          <w:bCs/>
          <w:sz w:val="22"/>
          <w:szCs w:val="22"/>
        </w:rPr>
      </w:pPr>
      <w:r w:rsidRPr="00A6688F">
        <w:rPr>
          <w:rFonts w:ascii="Arial" w:hAnsi="Arial" w:cs="Arial"/>
          <w:sz w:val="22"/>
          <w:szCs w:val="22"/>
          <w:lang w:eastAsia="en-US"/>
        </w:rPr>
        <w:t>1.16.2.</w:t>
      </w:r>
      <w:r w:rsidRPr="00A6688F">
        <w:rPr>
          <w:rFonts w:ascii="Arial" w:hAnsi="Arial" w:cs="Arial"/>
          <w:sz w:val="22"/>
          <w:szCs w:val="22"/>
          <w:lang w:eastAsia="en-US"/>
        </w:rPr>
        <w:tab/>
        <w:t xml:space="preserve">Dane osobowe wykonawcy będą przetwarzane na podstawie art. 6 ust. 1 lit. c RODO w celu związanym z </w:t>
      </w:r>
      <w:r w:rsidR="0024195A" w:rsidRPr="00A6688F">
        <w:rPr>
          <w:rFonts w:ascii="Arial" w:hAnsi="Arial" w:cs="Arial"/>
          <w:sz w:val="22"/>
          <w:szCs w:val="22"/>
          <w:lang w:eastAsia="en-US"/>
        </w:rPr>
        <w:t xml:space="preserve">przeprowadzeniem </w:t>
      </w:r>
      <w:r w:rsidRPr="00A6688F">
        <w:rPr>
          <w:rFonts w:ascii="Arial" w:hAnsi="Arial" w:cs="Arial"/>
          <w:sz w:val="22"/>
          <w:szCs w:val="22"/>
          <w:lang w:eastAsia="en-US"/>
        </w:rPr>
        <w:t>przedmiotow</w:t>
      </w:r>
      <w:r w:rsidR="0024195A" w:rsidRPr="00A6688F">
        <w:rPr>
          <w:rFonts w:ascii="Arial" w:hAnsi="Arial" w:cs="Arial"/>
          <w:sz w:val="22"/>
          <w:szCs w:val="22"/>
          <w:lang w:eastAsia="en-US"/>
        </w:rPr>
        <w:t>ego</w:t>
      </w:r>
      <w:r w:rsidRPr="00A6688F">
        <w:rPr>
          <w:rFonts w:ascii="Arial" w:hAnsi="Arial" w:cs="Arial"/>
          <w:sz w:val="22"/>
          <w:szCs w:val="22"/>
          <w:lang w:eastAsia="en-US"/>
        </w:rPr>
        <w:t xml:space="preserve"> postępowani</w:t>
      </w:r>
      <w:r w:rsidR="0024195A" w:rsidRPr="00A6688F">
        <w:rPr>
          <w:rFonts w:ascii="Arial" w:hAnsi="Arial" w:cs="Arial"/>
          <w:sz w:val="22"/>
          <w:szCs w:val="22"/>
          <w:lang w:eastAsia="en-US"/>
        </w:rPr>
        <w:t>a</w:t>
      </w:r>
      <w:r w:rsidRPr="00A6688F">
        <w:rPr>
          <w:rFonts w:ascii="Arial" w:hAnsi="Arial" w:cs="Arial"/>
          <w:sz w:val="22"/>
          <w:szCs w:val="22"/>
          <w:lang w:eastAsia="en-US"/>
        </w:rPr>
        <w:t xml:space="preserve"> o udzielenie zamówienia publicznego </w:t>
      </w:r>
      <w:r w:rsidRPr="00A6688F">
        <w:rPr>
          <w:rFonts w:ascii="Arial" w:hAnsi="Arial" w:cs="Arial"/>
          <w:bCs/>
          <w:sz w:val="22"/>
          <w:szCs w:val="22"/>
        </w:rPr>
        <w:t xml:space="preserve">Nr </w:t>
      </w:r>
      <w:r w:rsidR="008871AA" w:rsidRPr="00A6688F">
        <w:rPr>
          <w:rFonts w:ascii="Arial" w:hAnsi="Arial" w:cs="Arial"/>
          <w:bCs/>
          <w:sz w:val="22"/>
          <w:szCs w:val="22"/>
        </w:rPr>
        <w:t>S.</w:t>
      </w:r>
      <w:r w:rsidRPr="00A6688F">
        <w:rPr>
          <w:rFonts w:ascii="Arial" w:hAnsi="Arial" w:cs="Arial"/>
          <w:bCs/>
          <w:sz w:val="22"/>
          <w:szCs w:val="22"/>
        </w:rPr>
        <w:t>270.</w:t>
      </w:r>
      <w:r w:rsidR="00290EEC" w:rsidRPr="00A6688F">
        <w:rPr>
          <w:rFonts w:ascii="Arial" w:hAnsi="Arial" w:cs="Arial"/>
          <w:bCs/>
          <w:sz w:val="22"/>
          <w:szCs w:val="22"/>
        </w:rPr>
        <w:t>1</w:t>
      </w:r>
      <w:r w:rsidR="008A4ED0">
        <w:rPr>
          <w:rFonts w:ascii="Arial" w:hAnsi="Arial" w:cs="Arial"/>
          <w:bCs/>
          <w:sz w:val="22"/>
          <w:szCs w:val="22"/>
        </w:rPr>
        <w:t>4</w:t>
      </w:r>
      <w:r w:rsidR="00290EEC" w:rsidRPr="00A6688F">
        <w:rPr>
          <w:rFonts w:ascii="Arial" w:hAnsi="Arial" w:cs="Arial"/>
          <w:bCs/>
          <w:sz w:val="22"/>
          <w:szCs w:val="22"/>
        </w:rPr>
        <w:t>.</w:t>
      </w:r>
      <w:r w:rsidRPr="00A6688F">
        <w:rPr>
          <w:rFonts w:ascii="Arial" w:hAnsi="Arial" w:cs="Arial"/>
          <w:bCs/>
          <w:sz w:val="22"/>
          <w:szCs w:val="22"/>
        </w:rPr>
        <w:t>202</w:t>
      </w:r>
      <w:r w:rsidR="008A4ED0">
        <w:rPr>
          <w:rFonts w:ascii="Arial" w:hAnsi="Arial" w:cs="Arial"/>
          <w:bCs/>
          <w:sz w:val="22"/>
          <w:szCs w:val="22"/>
        </w:rPr>
        <w:t>6</w:t>
      </w:r>
      <w:r w:rsidR="00290EEC" w:rsidRPr="00A6688F">
        <w:rPr>
          <w:rFonts w:ascii="Arial" w:hAnsi="Arial" w:cs="Arial"/>
          <w:bCs/>
          <w:sz w:val="22"/>
          <w:szCs w:val="22"/>
        </w:rPr>
        <w:t xml:space="preserve"> </w:t>
      </w:r>
      <w:r w:rsidRPr="00A6688F">
        <w:rPr>
          <w:rFonts w:ascii="Arial" w:hAnsi="Arial" w:cs="Arial"/>
          <w:bCs/>
          <w:sz w:val="22"/>
          <w:szCs w:val="22"/>
        </w:rPr>
        <w:t xml:space="preserve">na roboty budowlane pn. </w:t>
      </w:r>
      <w:bookmarkStart w:id="28" w:name="_Hlk171152539"/>
      <w:r w:rsidR="008A4ED0" w:rsidRPr="00326D61">
        <w:rPr>
          <w:rFonts w:ascii="Arial" w:eastAsiaTheme="minorHAnsi" w:hAnsi="Arial" w:cs="Arial"/>
          <w:i/>
          <w:iCs/>
          <w:sz w:val="22"/>
          <w:szCs w:val="22"/>
          <w:lang w:eastAsia="en-US"/>
        </w:rPr>
        <w:t>Przebudowa drogi leśnej numer inwentarzowy 220/115 w</w:t>
      </w:r>
      <w:r w:rsidR="008A4ED0">
        <w:rPr>
          <w:rFonts w:ascii="Arial" w:eastAsiaTheme="minorHAnsi" w:hAnsi="Arial" w:cs="Arial"/>
          <w:i/>
          <w:iCs/>
          <w:sz w:val="22"/>
          <w:szCs w:val="22"/>
          <w:lang w:eastAsia="en-US"/>
        </w:rPr>
        <w:t xml:space="preserve"> </w:t>
      </w:r>
      <w:r w:rsidR="008A4ED0" w:rsidRPr="00326D61">
        <w:rPr>
          <w:rFonts w:ascii="Arial" w:eastAsiaTheme="minorHAnsi" w:hAnsi="Arial" w:cs="Arial"/>
          <w:i/>
          <w:iCs/>
          <w:sz w:val="22"/>
          <w:szCs w:val="22"/>
          <w:lang w:eastAsia="en-US"/>
        </w:rPr>
        <w:t>leśnictwie Romanka Dolna</w:t>
      </w:r>
      <w:r w:rsidR="008A4ED0">
        <w:rPr>
          <w:rFonts w:ascii="Arial" w:eastAsiaTheme="minorHAnsi" w:hAnsi="Arial" w:cs="Arial"/>
          <w:i/>
          <w:iCs/>
          <w:sz w:val="22"/>
          <w:szCs w:val="22"/>
          <w:lang w:eastAsia="en-US"/>
        </w:rPr>
        <w:t>.</w:t>
      </w:r>
    </w:p>
    <w:bookmarkEnd w:id="28"/>
    <w:p w14:paraId="76CBD994" w14:textId="77777777" w:rsidR="00200E57" w:rsidRPr="00A6688F" w:rsidRDefault="00200E57" w:rsidP="00200E57">
      <w:pPr>
        <w:spacing w:before="120"/>
        <w:ind w:left="851" w:hanging="851"/>
        <w:jc w:val="both"/>
        <w:rPr>
          <w:rFonts w:ascii="Arial" w:hAnsi="Arial" w:cs="Arial"/>
          <w:sz w:val="22"/>
          <w:szCs w:val="22"/>
          <w:lang w:eastAsia="en-US"/>
        </w:rPr>
      </w:pPr>
      <w:r w:rsidRPr="00A6688F">
        <w:rPr>
          <w:rFonts w:ascii="Arial" w:hAnsi="Arial" w:cs="Arial"/>
          <w:sz w:val="22"/>
          <w:szCs w:val="22"/>
          <w:lang w:eastAsia="en-US"/>
        </w:rPr>
        <w:t>1.16.3.</w:t>
      </w:r>
      <w:r w:rsidRPr="00A6688F">
        <w:rPr>
          <w:rFonts w:ascii="Arial" w:hAnsi="Arial" w:cs="Arial"/>
          <w:sz w:val="22"/>
          <w:szCs w:val="22"/>
          <w:lang w:eastAsia="en-US"/>
        </w:rPr>
        <w:tab/>
        <w:t xml:space="preserve">Odbiorcami przekazanych przez wykonawcę danych osobowych będą osoby lub podmioty, którym zostanie udostępniona dokumentacja postępowania zgodnie z art. 8 oraz art. 96 ust. 3 </w:t>
      </w:r>
      <w:r w:rsidRPr="00A6688F">
        <w:rPr>
          <w:rFonts w:ascii="Arial" w:hAnsi="Arial" w:cs="Arial"/>
          <w:i/>
          <w:iCs/>
          <w:sz w:val="22"/>
          <w:szCs w:val="22"/>
          <w:lang w:eastAsia="en-US"/>
        </w:rPr>
        <w:t>Prawa zamówień publicznych</w:t>
      </w:r>
      <w:r w:rsidRPr="00A6688F">
        <w:rPr>
          <w:rFonts w:ascii="Arial" w:hAnsi="Arial" w:cs="Arial"/>
          <w:sz w:val="22"/>
          <w:szCs w:val="22"/>
          <w:lang w:eastAsia="en-US"/>
        </w:rPr>
        <w:t xml:space="preserve">, a także art. 6 ustawy z 06 września 2001 r. </w:t>
      </w:r>
      <w:r w:rsidRPr="00A6688F">
        <w:rPr>
          <w:rFonts w:ascii="Arial" w:hAnsi="Arial" w:cs="Arial"/>
          <w:i/>
          <w:iCs/>
          <w:sz w:val="22"/>
          <w:szCs w:val="22"/>
          <w:lang w:eastAsia="en-US"/>
        </w:rPr>
        <w:t>o dostępie do informacji publicznej</w:t>
      </w:r>
      <w:r w:rsidRPr="00A6688F">
        <w:rPr>
          <w:rFonts w:ascii="Arial" w:hAnsi="Arial" w:cs="Arial"/>
          <w:sz w:val="22"/>
          <w:szCs w:val="22"/>
          <w:lang w:eastAsia="en-US"/>
        </w:rPr>
        <w:t>.</w:t>
      </w:r>
    </w:p>
    <w:p w14:paraId="0566FF13" w14:textId="77777777" w:rsidR="00200E57" w:rsidRPr="00A6688F" w:rsidRDefault="00200E57" w:rsidP="00200E57">
      <w:pPr>
        <w:spacing w:before="120"/>
        <w:ind w:left="851" w:hanging="851"/>
        <w:jc w:val="both"/>
        <w:rPr>
          <w:rFonts w:ascii="Arial" w:hAnsi="Arial" w:cs="Arial"/>
          <w:sz w:val="22"/>
          <w:szCs w:val="22"/>
          <w:lang w:eastAsia="en-US"/>
        </w:rPr>
      </w:pPr>
      <w:r w:rsidRPr="00A6688F">
        <w:rPr>
          <w:rFonts w:ascii="Arial" w:hAnsi="Arial" w:cs="Arial"/>
          <w:sz w:val="22"/>
          <w:szCs w:val="22"/>
          <w:lang w:eastAsia="en-US"/>
        </w:rPr>
        <w:t>1.16.4.</w:t>
      </w:r>
      <w:r w:rsidRPr="00A6688F">
        <w:rPr>
          <w:rFonts w:ascii="Arial" w:hAnsi="Arial" w:cs="Arial"/>
          <w:sz w:val="22"/>
          <w:szCs w:val="22"/>
          <w:lang w:eastAsia="en-US"/>
        </w:rPr>
        <w:tab/>
        <w:t>Dane osobowe wykonawcy zawarte w protokole postępowania będą przechowywane przez okres 4 lat, od dnia zakończenia postępowania o udzielenie zamówienia, a jeżeli czas trwania umowy przekracza 4 lata, okres przechowywania obejmuje cały czas trwania umowy.</w:t>
      </w:r>
    </w:p>
    <w:p w14:paraId="5B543C90" w14:textId="77777777" w:rsidR="00200E57" w:rsidRPr="00A6688F" w:rsidRDefault="00200E57" w:rsidP="00200E57">
      <w:pPr>
        <w:spacing w:before="120"/>
        <w:ind w:left="851" w:hanging="851"/>
        <w:jc w:val="both"/>
        <w:rPr>
          <w:rFonts w:ascii="Arial" w:hAnsi="Arial" w:cs="Arial"/>
          <w:bCs/>
          <w:sz w:val="22"/>
          <w:szCs w:val="22"/>
          <w:lang w:eastAsia="en-US"/>
        </w:rPr>
      </w:pPr>
      <w:r w:rsidRPr="00A6688F">
        <w:rPr>
          <w:rFonts w:ascii="Arial" w:hAnsi="Arial" w:cs="Arial"/>
          <w:sz w:val="22"/>
          <w:szCs w:val="22"/>
          <w:lang w:eastAsia="en-US"/>
        </w:rPr>
        <w:lastRenderedPageBreak/>
        <w:t>1.16.5.</w:t>
      </w:r>
      <w:r w:rsidRPr="00A6688F">
        <w:rPr>
          <w:rFonts w:ascii="Arial" w:hAnsi="Arial" w:cs="Arial"/>
          <w:sz w:val="22"/>
          <w:szCs w:val="22"/>
          <w:lang w:eastAsia="en-US"/>
        </w:rPr>
        <w:tab/>
        <w:t xml:space="preserve">Klauzula informacyjna, o której mowa w art. 13 ust. 1 i 2 RODO znajduje się </w:t>
      </w:r>
      <w:r w:rsidRPr="00A6688F">
        <w:rPr>
          <w:rFonts w:ascii="Arial" w:hAnsi="Arial" w:cs="Arial"/>
          <w:bCs/>
          <w:sz w:val="22"/>
          <w:szCs w:val="22"/>
          <w:lang w:eastAsia="en-US"/>
        </w:rPr>
        <w:t>w </w:t>
      </w:r>
      <w:r w:rsidRPr="00A6688F">
        <w:rPr>
          <w:rFonts w:ascii="Arial" w:hAnsi="Arial" w:cs="Arial"/>
          <w:bCs/>
          <w:i/>
          <w:iCs/>
          <w:sz w:val="22"/>
          <w:szCs w:val="22"/>
          <w:lang w:eastAsia="en-US"/>
        </w:rPr>
        <w:t>Formularzu oferty</w:t>
      </w:r>
      <w:r w:rsidRPr="00A6688F">
        <w:rPr>
          <w:rFonts w:ascii="Arial" w:hAnsi="Arial" w:cs="Arial"/>
          <w:bCs/>
          <w:sz w:val="22"/>
          <w:szCs w:val="22"/>
          <w:lang w:eastAsia="en-US"/>
        </w:rPr>
        <w:t xml:space="preserve"> - załączniku nr 3 do SWZ.</w:t>
      </w:r>
    </w:p>
    <w:p w14:paraId="49A45726" w14:textId="74F61FB9" w:rsidR="00200E57" w:rsidRPr="00A6688F" w:rsidRDefault="00200E57" w:rsidP="00200E57">
      <w:pPr>
        <w:spacing w:before="120"/>
        <w:ind w:left="851" w:hanging="851"/>
        <w:jc w:val="both"/>
        <w:rPr>
          <w:rFonts w:ascii="Arial" w:hAnsi="Arial" w:cs="Arial"/>
          <w:sz w:val="22"/>
          <w:szCs w:val="22"/>
          <w:lang w:eastAsia="en-US"/>
        </w:rPr>
      </w:pPr>
      <w:r w:rsidRPr="00A6688F">
        <w:rPr>
          <w:rFonts w:ascii="Arial" w:hAnsi="Arial" w:cs="Arial"/>
          <w:sz w:val="22"/>
          <w:szCs w:val="22"/>
          <w:lang w:eastAsia="en-US"/>
        </w:rPr>
        <w:t>1.16.6.</w:t>
      </w:r>
      <w:r w:rsidRPr="00A6688F">
        <w:rPr>
          <w:rFonts w:ascii="Arial" w:hAnsi="Arial" w:cs="Arial"/>
          <w:sz w:val="22"/>
          <w:szCs w:val="22"/>
          <w:lang w:eastAsia="en-US"/>
        </w:rPr>
        <w:tab/>
        <w:t xml:space="preserve">Zamawiający nie planuje przetwarzania danych osobowych wykonawcy w celu innym niż cel określony w </w:t>
      </w:r>
      <w:r w:rsidR="0024195A" w:rsidRPr="00A6688F">
        <w:rPr>
          <w:rFonts w:ascii="Arial" w:hAnsi="Arial" w:cs="Arial"/>
          <w:sz w:val="22"/>
          <w:szCs w:val="22"/>
          <w:lang w:eastAsia="en-US"/>
        </w:rPr>
        <w:t xml:space="preserve">pkt 1.16.2 </w:t>
      </w:r>
      <w:r w:rsidRPr="00A6688F">
        <w:rPr>
          <w:rFonts w:ascii="Arial" w:hAnsi="Arial" w:cs="Arial"/>
          <w:sz w:val="22"/>
          <w:szCs w:val="22"/>
          <w:lang w:eastAsia="en-US"/>
        </w:rPr>
        <w:t xml:space="preserve">powyżej. Jeżeli administrator będzie planował przetwarzać dane osobowe w celu innym niż cel, w którym dane osobowe zostały zebrane (tj. cel określony w </w:t>
      </w:r>
      <w:r w:rsidR="0024195A" w:rsidRPr="00A6688F">
        <w:rPr>
          <w:rFonts w:ascii="Arial" w:hAnsi="Arial" w:cs="Arial"/>
          <w:sz w:val="22"/>
          <w:szCs w:val="22"/>
          <w:lang w:eastAsia="en-US"/>
        </w:rPr>
        <w:t xml:space="preserve">pkt 1.16.2. </w:t>
      </w:r>
      <w:r w:rsidRPr="00A6688F">
        <w:rPr>
          <w:rFonts w:ascii="Arial" w:hAnsi="Arial" w:cs="Arial"/>
          <w:sz w:val="22"/>
          <w:szCs w:val="22"/>
          <w:lang w:eastAsia="en-US"/>
        </w:rPr>
        <w:t>powyżej), przed takim dalszym przetwarzaniem poinformuje on osobę, której dane dotyczą, o tym innym celu oraz udzieli jej wszelkich innych stosownych informacji, o których mowa w art. 13 ust. 2 RODO.</w:t>
      </w:r>
    </w:p>
    <w:p w14:paraId="40B029CA" w14:textId="77777777" w:rsidR="00200E57" w:rsidRPr="00A6688F" w:rsidRDefault="00200E57" w:rsidP="00200E57">
      <w:pPr>
        <w:spacing w:before="120"/>
        <w:ind w:left="851" w:hanging="851"/>
        <w:jc w:val="both"/>
        <w:rPr>
          <w:rFonts w:ascii="Arial" w:hAnsi="Arial" w:cs="Arial"/>
          <w:sz w:val="22"/>
          <w:szCs w:val="22"/>
          <w:lang w:eastAsia="en-US"/>
        </w:rPr>
      </w:pPr>
      <w:r w:rsidRPr="00A6688F">
        <w:rPr>
          <w:rFonts w:ascii="Arial" w:hAnsi="Arial" w:cs="Arial"/>
          <w:sz w:val="22"/>
          <w:szCs w:val="22"/>
          <w:lang w:eastAsia="en-US"/>
        </w:rPr>
        <w:t>1.16.7.</w:t>
      </w:r>
      <w:r w:rsidRPr="00A6688F">
        <w:rPr>
          <w:rFonts w:ascii="Arial" w:hAnsi="Arial" w:cs="Arial"/>
          <w:sz w:val="22"/>
          <w:szCs w:val="22"/>
          <w:lang w:eastAsia="en-US"/>
        </w:rPr>
        <w:tab/>
        <w:t xml:space="preserve">Wykonawca jest zobowiązany, w związku z udziałem w przedmiotowym postępowaniu, do wypełnienia wszystkich obowiązków formalno-prawnych wymaganych przez RODO i związanych z udziałem w przedmiotowym postępowaniu o udzielenie zamówienia. Do obowiązków tych należą: </w:t>
      </w:r>
    </w:p>
    <w:p w14:paraId="4140142F" w14:textId="77777777" w:rsidR="00200E57" w:rsidRPr="00A6688F" w:rsidRDefault="00200E57" w:rsidP="00200E57">
      <w:pPr>
        <w:spacing w:before="120"/>
        <w:ind w:left="1134" w:hanging="283"/>
        <w:jc w:val="both"/>
        <w:rPr>
          <w:rFonts w:ascii="Arial" w:hAnsi="Arial" w:cs="Arial"/>
          <w:sz w:val="22"/>
          <w:szCs w:val="22"/>
          <w:lang w:eastAsia="en-US"/>
        </w:rPr>
      </w:pPr>
      <w:r w:rsidRPr="00A6688F">
        <w:rPr>
          <w:rFonts w:ascii="Arial" w:hAnsi="Arial" w:cs="Arial"/>
          <w:sz w:val="22"/>
          <w:szCs w:val="22"/>
          <w:lang w:eastAsia="en-US"/>
        </w:rPr>
        <w:t>1)</w:t>
      </w:r>
      <w:r w:rsidRPr="00A6688F">
        <w:rPr>
          <w:rFonts w:ascii="Arial" w:hAnsi="Arial" w:cs="Arial"/>
          <w:sz w:val="22"/>
          <w:szCs w:val="22"/>
          <w:lang w:eastAsia="en-US"/>
        </w:rPr>
        <w:tab/>
        <w:t xml:space="preserve">obowiązek informacyjny przewidziany w art. 13 RODO względem osób fizycznych, których dane osobowe dotyczą i od których dane te wykonawca bezpośrednio pozyskał i przekazał zamawiającemu w treści oferty lub dokumentów składanych na żądanie zamawiającego; </w:t>
      </w:r>
    </w:p>
    <w:p w14:paraId="525314D5" w14:textId="77777777" w:rsidR="00200E57" w:rsidRPr="00A6688F" w:rsidRDefault="00200E57" w:rsidP="00200E57">
      <w:pPr>
        <w:spacing w:before="120"/>
        <w:ind w:left="1134" w:hanging="283"/>
        <w:jc w:val="both"/>
        <w:rPr>
          <w:rFonts w:ascii="Arial" w:hAnsi="Arial" w:cs="Arial"/>
          <w:sz w:val="22"/>
          <w:szCs w:val="22"/>
          <w:lang w:eastAsia="en-US"/>
        </w:rPr>
      </w:pPr>
      <w:r w:rsidRPr="00A6688F">
        <w:rPr>
          <w:rFonts w:ascii="Arial" w:hAnsi="Arial" w:cs="Arial"/>
          <w:sz w:val="22"/>
          <w:szCs w:val="22"/>
          <w:lang w:eastAsia="en-US"/>
        </w:rPr>
        <w:t>2)</w:t>
      </w:r>
      <w:r w:rsidRPr="00A6688F">
        <w:rPr>
          <w:rFonts w:ascii="Arial" w:hAnsi="Arial" w:cs="Arial"/>
          <w:sz w:val="22"/>
          <w:szCs w:val="22"/>
          <w:lang w:eastAsia="en-US"/>
        </w:rPr>
        <w:tab/>
        <w:t>obowiązek informacyjny wynikający z art. 14 RODO względem osób fizycznych, których dane wykonawca pozyskał w sposób pośredni, a które to dane wykonawca przekazuje zamawiającemu w treści oferty lub dokumentów składanych na żądanie zamawiającego.</w:t>
      </w:r>
    </w:p>
    <w:p w14:paraId="58530D56" w14:textId="77777777" w:rsidR="00200E57" w:rsidRPr="00A6688F" w:rsidRDefault="00200E57" w:rsidP="00200E57">
      <w:pPr>
        <w:spacing w:before="120"/>
        <w:ind w:left="851" w:hanging="851"/>
        <w:jc w:val="both"/>
        <w:rPr>
          <w:rFonts w:ascii="Arial" w:hAnsi="Arial" w:cs="Arial"/>
          <w:b/>
          <w:sz w:val="22"/>
          <w:szCs w:val="22"/>
          <w:lang w:eastAsia="en-US"/>
        </w:rPr>
      </w:pPr>
      <w:r w:rsidRPr="00A6688F">
        <w:rPr>
          <w:rFonts w:ascii="Arial" w:hAnsi="Arial" w:cs="Arial"/>
          <w:sz w:val="22"/>
          <w:szCs w:val="22"/>
          <w:lang w:eastAsia="en-US"/>
        </w:rPr>
        <w:t>1.16.8.</w:t>
      </w:r>
      <w:r w:rsidRPr="00A6688F">
        <w:rPr>
          <w:rFonts w:ascii="Arial" w:hAnsi="Arial" w:cs="Arial"/>
          <w:sz w:val="22"/>
          <w:szCs w:val="22"/>
          <w:lang w:eastAsia="en-US"/>
        </w:rPr>
        <w:tab/>
        <w:t xml:space="preserve">W celu zapewnienia, że wykonawca wypełnił ww. obowiązki informacyjne oraz ochrony prawnie uzasadnionych interesów osoby trzeciej, której dane zostały przekazane w związku z udziałem w postępowaniu, wykonawca składa oświadczenia o wypełnieniu przez niego obowiązków informacyjnych przewidzianych w art. 13 lub art. 14 RODO – treść oświadczenia została zawarta </w:t>
      </w:r>
      <w:r w:rsidRPr="00A6688F">
        <w:rPr>
          <w:rFonts w:ascii="Arial" w:hAnsi="Arial" w:cs="Arial"/>
          <w:bCs/>
          <w:sz w:val="22"/>
          <w:szCs w:val="22"/>
          <w:lang w:eastAsia="en-US"/>
        </w:rPr>
        <w:t xml:space="preserve">w </w:t>
      </w:r>
      <w:r w:rsidRPr="00A6688F">
        <w:rPr>
          <w:rFonts w:ascii="Arial" w:hAnsi="Arial" w:cs="Arial"/>
          <w:bCs/>
          <w:i/>
          <w:iCs/>
          <w:sz w:val="22"/>
          <w:szCs w:val="22"/>
          <w:lang w:eastAsia="en-US"/>
        </w:rPr>
        <w:t>Formularzu oferty</w:t>
      </w:r>
      <w:r w:rsidRPr="00A6688F">
        <w:rPr>
          <w:rFonts w:ascii="Arial" w:hAnsi="Arial" w:cs="Arial"/>
          <w:bCs/>
          <w:sz w:val="22"/>
          <w:szCs w:val="22"/>
          <w:lang w:eastAsia="en-US"/>
        </w:rPr>
        <w:t xml:space="preserve"> - załączniku nr 3 do SWZ</w:t>
      </w:r>
      <w:r w:rsidRPr="00A6688F">
        <w:rPr>
          <w:rFonts w:ascii="Arial" w:hAnsi="Arial" w:cs="Arial"/>
          <w:b/>
          <w:sz w:val="22"/>
          <w:szCs w:val="22"/>
          <w:lang w:eastAsia="en-US"/>
        </w:rPr>
        <w:t>.</w:t>
      </w:r>
    </w:p>
    <w:p w14:paraId="053393E8" w14:textId="77777777" w:rsidR="00200E57" w:rsidRPr="00A6688F" w:rsidRDefault="00200E57" w:rsidP="00200E57">
      <w:pPr>
        <w:spacing w:before="120"/>
        <w:ind w:left="851" w:hanging="851"/>
        <w:jc w:val="both"/>
        <w:rPr>
          <w:rFonts w:ascii="Arial" w:hAnsi="Arial" w:cs="Arial"/>
          <w:sz w:val="22"/>
          <w:szCs w:val="22"/>
          <w:lang w:eastAsia="en-US"/>
        </w:rPr>
      </w:pPr>
      <w:r w:rsidRPr="00A6688F">
        <w:rPr>
          <w:rFonts w:ascii="Arial" w:hAnsi="Arial" w:cs="Arial"/>
          <w:sz w:val="22"/>
          <w:szCs w:val="22"/>
          <w:lang w:eastAsia="en-US"/>
        </w:rPr>
        <w:t>1.16.9.</w:t>
      </w:r>
      <w:r w:rsidRPr="00A6688F">
        <w:rPr>
          <w:rFonts w:ascii="Arial" w:hAnsi="Arial" w:cs="Arial"/>
          <w:sz w:val="22"/>
          <w:szCs w:val="22"/>
          <w:lang w:eastAsia="en-US"/>
        </w:rPr>
        <w:tab/>
        <w:t>Zamawiający informuje, że:</w:t>
      </w:r>
    </w:p>
    <w:p w14:paraId="26BDE1D5" w14:textId="77777777" w:rsidR="00200E57" w:rsidRPr="00A6688F" w:rsidRDefault="00200E57" w:rsidP="00200E57">
      <w:pPr>
        <w:spacing w:before="120"/>
        <w:ind w:left="1134" w:hanging="420"/>
        <w:jc w:val="both"/>
        <w:rPr>
          <w:rFonts w:ascii="Arial" w:hAnsi="Arial" w:cs="Arial"/>
          <w:sz w:val="22"/>
          <w:szCs w:val="22"/>
          <w:lang w:eastAsia="en-US"/>
        </w:rPr>
      </w:pPr>
      <w:r w:rsidRPr="00A6688F">
        <w:rPr>
          <w:rFonts w:ascii="Arial" w:hAnsi="Arial" w:cs="Arial"/>
          <w:sz w:val="22"/>
          <w:szCs w:val="22"/>
          <w:lang w:eastAsia="en-US"/>
        </w:rPr>
        <w:t>1)</w:t>
      </w:r>
      <w:r w:rsidRPr="00A6688F">
        <w:rPr>
          <w:rFonts w:ascii="Arial" w:hAnsi="Arial" w:cs="Arial"/>
          <w:sz w:val="22"/>
          <w:szCs w:val="22"/>
          <w:lang w:eastAsia="en-US"/>
        </w:rPr>
        <w:tab/>
        <w:t xml:space="preserve">Zamawiający udostępnia dane osobowe, o których mowa w art. 10 RODO (dane osobowe dotyczące wyroków skazujących i czynów zabronionych) w celu umożliwienia korzystania ze środków ochrony prawnej, o których mowa w dziale IX </w:t>
      </w:r>
      <w:r w:rsidRPr="00A6688F">
        <w:rPr>
          <w:rFonts w:ascii="Arial" w:hAnsi="Arial" w:cs="Arial"/>
          <w:i/>
          <w:iCs/>
          <w:sz w:val="22"/>
          <w:szCs w:val="22"/>
          <w:lang w:eastAsia="en-US"/>
        </w:rPr>
        <w:t>Prawa zamówień publicznych</w:t>
      </w:r>
      <w:r w:rsidRPr="00A6688F">
        <w:rPr>
          <w:rFonts w:ascii="Arial" w:hAnsi="Arial" w:cs="Arial"/>
          <w:sz w:val="22"/>
          <w:szCs w:val="22"/>
          <w:lang w:eastAsia="en-US"/>
        </w:rPr>
        <w:t>, do upływu terminu na ich wniesienie.</w:t>
      </w:r>
    </w:p>
    <w:p w14:paraId="5D8D64D8" w14:textId="0A47589B" w:rsidR="00200E57" w:rsidRPr="00A6688F" w:rsidRDefault="00200E57" w:rsidP="00200E57">
      <w:pPr>
        <w:spacing w:before="120"/>
        <w:ind w:left="1134" w:hanging="420"/>
        <w:jc w:val="both"/>
        <w:rPr>
          <w:rFonts w:ascii="Arial" w:hAnsi="Arial" w:cs="Arial"/>
          <w:sz w:val="22"/>
          <w:szCs w:val="22"/>
          <w:lang w:eastAsia="en-US"/>
        </w:rPr>
      </w:pPr>
      <w:r w:rsidRPr="00A6688F">
        <w:rPr>
          <w:rFonts w:ascii="Arial" w:hAnsi="Arial" w:cs="Arial"/>
          <w:sz w:val="22"/>
          <w:szCs w:val="22"/>
          <w:lang w:eastAsia="en-US"/>
        </w:rPr>
        <w:t>2)</w:t>
      </w:r>
      <w:r w:rsidRPr="00A6688F">
        <w:rPr>
          <w:rFonts w:ascii="Arial" w:hAnsi="Arial" w:cs="Arial"/>
          <w:sz w:val="22"/>
          <w:szCs w:val="22"/>
          <w:lang w:eastAsia="en-US"/>
        </w:rPr>
        <w:tab/>
        <w:t>Udostępnianie protokołu i załączników do protokołu ma zastosowanie do wszystkich danych osobowych, z wyjątkiem tych, o których mowa w art. 9 ust. 1 RODO (tj. danych osobowych ujawniających pochodzenie rasowe lub etniczne, poglądy polityczne, przekonania religijne lub światopoglądowe, przynależność do związków zawodowych oraz przetwarzania danych genetycznych, danych biometrycznych w</w:t>
      </w:r>
      <w:r w:rsidR="008A4ED0">
        <w:rPr>
          <w:rFonts w:ascii="Arial" w:hAnsi="Arial" w:cs="Arial"/>
          <w:sz w:val="22"/>
          <w:szCs w:val="22"/>
          <w:lang w:eastAsia="en-US"/>
        </w:rPr>
        <w:t> </w:t>
      </w:r>
      <w:r w:rsidRPr="00A6688F">
        <w:rPr>
          <w:rFonts w:ascii="Arial" w:hAnsi="Arial" w:cs="Arial"/>
          <w:sz w:val="22"/>
          <w:szCs w:val="22"/>
          <w:lang w:eastAsia="en-US"/>
        </w:rPr>
        <w:t xml:space="preserve">celu jednoznacznego zidentyfikowania osoby fizycznej lub danych dotyczących zdrowia, seksualności lub orientacji seksualnej tej osoby), zebranych w toku postępowania o udzielenie zamówienia. </w:t>
      </w:r>
    </w:p>
    <w:p w14:paraId="1462A2B7" w14:textId="77777777" w:rsidR="00200E57" w:rsidRPr="00A6688F" w:rsidRDefault="00200E57" w:rsidP="00200E57">
      <w:pPr>
        <w:spacing w:before="120"/>
        <w:ind w:left="1134" w:hanging="420"/>
        <w:jc w:val="both"/>
        <w:rPr>
          <w:rFonts w:ascii="Arial" w:hAnsi="Arial" w:cs="Arial"/>
          <w:sz w:val="22"/>
          <w:szCs w:val="22"/>
          <w:lang w:eastAsia="en-US"/>
        </w:rPr>
      </w:pPr>
      <w:r w:rsidRPr="00A6688F">
        <w:rPr>
          <w:rFonts w:ascii="Arial" w:hAnsi="Arial" w:cs="Arial"/>
          <w:sz w:val="22"/>
          <w:szCs w:val="22"/>
          <w:lang w:eastAsia="en-US"/>
        </w:rPr>
        <w:t>3)</w:t>
      </w:r>
      <w:r w:rsidRPr="00A6688F">
        <w:rPr>
          <w:rFonts w:ascii="Arial" w:hAnsi="Arial" w:cs="Arial"/>
          <w:sz w:val="22"/>
          <w:szCs w:val="22"/>
          <w:lang w:eastAsia="en-US"/>
        </w:rPr>
        <w:tab/>
        <w:t>W przypadku korzystania przez osobę, której dane osobowe są przetwarzane przez zamawiającego, z uprawnienia, o którym mowa w art. 15 ust. 1–3 RODO (związanych z prawem wykonawcy do uzyskania od administratora potwierdzenia, czy przetwarzane są dane osobowe jego dotyczące, prawem wykonawcy do bycia poinformowanym o odpowiednich zabezpieczeniach, o których mowa w art. 46 RODO, związanych z przekazaniem jego danych osobowych do państwa trzeciego lub organizacji międzynarodowej oraz prawem otrzymania przez wykonawcę od administratora kopii danych osobowych podlegających przetwarzaniu), zamawiający może żądać od osoby występującej z żądaniem wskazania dodatkowych informacji, mających na celu sprecyzowanie nazwy lub daty zakończonego postępowania o udzielenie zamówienia.</w:t>
      </w:r>
    </w:p>
    <w:p w14:paraId="2708FDB4" w14:textId="77777777" w:rsidR="00200E57" w:rsidRPr="00A6688F" w:rsidRDefault="00200E57" w:rsidP="00200E57">
      <w:pPr>
        <w:spacing w:before="120"/>
        <w:ind w:left="1134" w:hanging="420"/>
        <w:jc w:val="both"/>
        <w:rPr>
          <w:rFonts w:ascii="Arial" w:hAnsi="Arial" w:cs="Arial"/>
          <w:sz w:val="22"/>
          <w:szCs w:val="22"/>
          <w:lang w:eastAsia="en-US"/>
        </w:rPr>
      </w:pPr>
      <w:r w:rsidRPr="00A6688F">
        <w:rPr>
          <w:rFonts w:ascii="Arial" w:hAnsi="Arial" w:cs="Arial"/>
          <w:sz w:val="22"/>
          <w:szCs w:val="22"/>
          <w:lang w:eastAsia="en-US"/>
        </w:rPr>
        <w:lastRenderedPageBreak/>
        <w:t>4)</w:t>
      </w:r>
      <w:r w:rsidRPr="00A6688F">
        <w:rPr>
          <w:rFonts w:ascii="Arial" w:hAnsi="Arial" w:cs="Arial"/>
          <w:sz w:val="22"/>
          <w:szCs w:val="22"/>
          <w:lang w:eastAsia="en-US"/>
        </w:rPr>
        <w:tab/>
        <w:t>Skorzystanie przez osobę, której dane osobowe dotyczą, z uprawnienia, o którym mowa w art. 16 RODO (z uprawnienia do sprostowania lub uzupełnienia danych osobowych), nie może naruszać integralności protokołu postępowania oraz jego załączników.</w:t>
      </w:r>
    </w:p>
    <w:p w14:paraId="1EF9B736" w14:textId="77777777" w:rsidR="00200E57" w:rsidRPr="00A6688F" w:rsidRDefault="00200E57" w:rsidP="00200E57">
      <w:pPr>
        <w:spacing w:before="120"/>
        <w:ind w:left="1134" w:hanging="420"/>
        <w:jc w:val="both"/>
        <w:rPr>
          <w:rFonts w:ascii="Arial" w:hAnsi="Arial" w:cs="Arial"/>
          <w:sz w:val="22"/>
          <w:szCs w:val="22"/>
          <w:lang w:eastAsia="en-US"/>
        </w:rPr>
      </w:pPr>
      <w:r w:rsidRPr="00A6688F">
        <w:rPr>
          <w:rFonts w:ascii="Arial" w:hAnsi="Arial" w:cs="Arial"/>
          <w:sz w:val="22"/>
          <w:szCs w:val="22"/>
          <w:lang w:eastAsia="en-US"/>
        </w:rPr>
        <w:t>5)</w:t>
      </w:r>
      <w:r w:rsidRPr="00A6688F">
        <w:rPr>
          <w:rFonts w:ascii="Arial" w:hAnsi="Arial" w:cs="Arial"/>
          <w:sz w:val="22"/>
          <w:szCs w:val="22"/>
          <w:lang w:eastAsia="en-US"/>
        </w:rPr>
        <w:tab/>
        <w:t>W postępowaniu o udzielenie zamówienia zgłoszenie żądania ograniczenia przetwarzania, o którym mowa w art. 18 ust. 1 RODO, nie ogranicza przetwarzania danych osobowych do czasu zakończenia tego postępowania.</w:t>
      </w:r>
    </w:p>
    <w:p w14:paraId="6CF65DC5" w14:textId="45223819" w:rsidR="00200E57" w:rsidRPr="00A6688F" w:rsidRDefault="00200E57" w:rsidP="00200E57">
      <w:pPr>
        <w:spacing w:before="120"/>
        <w:ind w:left="1134" w:hanging="420"/>
        <w:jc w:val="both"/>
        <w:rPr>
          <w:rFonts w:ascii="Arial" w:hAnsi="Arial" w:cs="Arial"/>
          <w:sz w:val="22"/>
          <w:szCs w:val="22"/>
          <w:lang w:eastAsia="en-US"/>
        </w:rPr>
      </w:pPr>
      <w:r w:rsidRPr="00A6688F">
        <w:rPr>
          <w:rFonts w:ascii="Arial" w:hAnsi="Arial" w:cs="Arial"/>
          <w:sz w:val="22"/>
          <w:szCs w:val="22"/>
          <w:lang w:eastAsia="en-US"/>
        </w:rPr>
        <w:t>6)</w:t>
      </w:r>
      <w:r w:rsidRPr="00A6688F">
        <w:rPr>
          <w:rFonts w:ascii="Arial" w:hAnsi="Arial" w:cs="Arial"/>
          <w:sz w:val="22"/>
          <w:szCs w:val="22"/>
          <w:lang w:eastAsia="en-US"/>
        </w:rPr>
        <w:tab/>
        <w:t xml:space="preserve">W </w:t>
      </w:r>
      <w:r w:rsidR="00825BD3" w:rsidRPr="00A6688F">
        <w:rPr>
          <w:rFonts w:ascii="Arial" w:hAnsi="Arial" w:cs="Arial"/>
          <w:sz w:val="22"/>
          <w:szCs w:val="22"/>
          <w:lang w:eastAsia="en-US"/>
        </w:rPr>
        <w:t>przypadku,</w:t>
      </w:r>
      <w:r w:rsidRPr="00A6688F">
        <w:rPr>
          <w:rFonts w:ascii="Arial" w:hAnsi="Arial" w:cs="Arial"/>
          <w:sz w:val="22"/>
          <w:szCs w:val="22"/>
          <w:lang w:eastAsia="en-US"/>
        </w:rPr>
        <w:t xml:space="preserve"> gdy wniesienie żądania dotyczącego prawa, o którym mowa w art. 18 ust. 1 RODO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2016/679.</w:t>
      </w:r>
    </w:p>
    <w:p w14:paraId="24E67C17" w14:textId="77777777" w:rsidR="00AF43D4" w:rsidRPr="00A6688F" w:rsidRDefault="00AF43D4" w:rsidP="00AF43D4">
      <w:pPr>
        <w:pStyle w:val="Nagwek1"/>
        <w:rPr>
          <w:rFonts w:ascii="Arial" w:hAnsi="Arial" w:cs="Arial"/>
          <w:color w:val="auto"/>
          <w:sz w:val="22"/>
          <w:szCs w:val="22"/>
          <w:lang w:eastAsia="en-US"/>
        </w:rPr>
      </w:pPr>
      <w:bookmarkStart w:id="29" w:name="_Toc236744470"/>
      <w:r w:rsidRPr="00A6688F">
        <w:rPr>
          <w:rFonts w:ascii="Arial" w:hAnsi="Arial" w:cs="Arial"/>
          <w:color w:val="auto"/>
          <w:sz w:val="22"/>
          <w:szCs w:val="22"/>
          <w:lang w:eastAsia="en-US"/>
        </w:rPr>
        <w:t>1.17.</w:t>
      </w:r>
      <w:r w:rsidRPr="00A6688F">
        <w:rPr>
          <w:rFonts w:ascii="Arial" w:hAnsi="Arial" w:cs="Arial"/>
          <w:color w:val="auto"/>
          <w:sz w:val="22"/>
          <w:szCs w:val="22"/>
          <w:lang w:eastAsia="en-US"/>
        </w:rPr>
        <w:tab/>
        <w:t>Pozostałe informacje</w:t>
      </w:r>
      <w:bookmarkEnd w:id="29"/>
      <w:r w:rsidRPr="00A6688F">
        <w:rPr>
          <w:rFonts w:ascii="Arial" w:hAnsi="Arial" w:cs="Arial"/>
          <w:color w:val="auto"/>
          <w:sz w:val="22"/>
          <w:szCs w:val="22"/>
          <w:lang w:eastAsia="en-US"/>
        </w:rPr>
        <w:t xml:space="preserve"> </w:t>
      </w:r>
    </w:p>
    <w:p w14:paraId="393348FC" w14:textId="38DB3B4E" w:rsidR="00AF43D4" w:rsidRPr="00A6688F" w:rsidRDefault="00AF43D4" w:rsidP="00732FC6">
      <w:pPr>
        <w:shd w:val="clear" w:color="auto" w:fill="FFFFFF"/>
        <w:spacing w:before="120"/>
        <w:ind w:left="851" w:hanging="851"/>
        <w:jc w:val="both"/>
        <w:rPr>
          <w:rFonts w:ascii="Arial" w:hAnsi="Arial" w:cs="Arial"/>
          <w:bCs/>
          <w:sz w:val="22"/>
          <w:szCs w:val="22"/>
          <w:lang w:eastAsia="en-US"/>
        </w:rPr>
      </w:pPr>
      <w:r w:rsidRPr="00A6688F">
        <w:rPr>
          <w:rFonts w:ascii="Arial" w:hAnsi="Arial" w:cs="Arial"/>
          <w:bCs/>
          <w:sz w:val="22"/>
          <w:szCs w:val="22"/>
          <w:lang w:eastAsia="en-US"/>
        </w:rPr>
        <w:t>1.17.1.</w:t>
      </w:r>
      <w:r w:rsidRPr="00A6688F">
        <w:rPr>
          <w:rFonts w:ascii="Arial" w:hAnsi="Arial" w:cs="Arial"/>
          <w:bCs/>
          <w:sz w:val="22"/>
          <w:szCs w:val="22"/>
          <w:lang w:eastAsia="en-US"/>
        </w:rPr>
        <w:tab/>
        <w:t>Do spraw nieuregulowanych w SWZ mają zastosowanie przepisy ustawy z</w:t>
      </w:r>
      <w:r w:rsidR="00C74E96" w:rsidRPr="00A6688F">
        <w:rPr>
          <w:rFonts w:ascii="Arial" w:hAnsi="Arial" w:cs="Arial"/>
          <w:bCs/>
          <w:sz w:val="22"/>
          <w:szCs w:val="22"/>
          <w:lang w:eastAsia="en-US"/>
        </w:rPr>
        <w:t xml:space="preserve"> </w:t>
      </w:r>
      <w:r w:rsidR="005A7F0C" w:rsidRPr="00A6688F">
        <w:rPr>
          <w:rFonts w:ascii="Arial" w:hAnsi="Arial" w:cs="Arial"/>
          <w:bCs/>
          <w:sz w:val="22"/>
          <w:szCs w:val="22"/>
          <w:lang w:eastAsia="en-US"/>
        </w:rPr>
        <w:t xml:space="preserve">dnia </w:t>
      </w:r>
      <w:r w:rsidRPr="00A6688F">
        <w:rPr>
          <w:rFonts w:ascii="Arial" w:hAnsi="Arial" w:cs="Arial"/>
          <w:bCs/>
          <w:sz w:val="22"/>
          <w:szCs w:val="22"/>
          <w:lang w:eastAsia="en-US"/>
        </w:rPr>
        <w:t>11</w:t>
      </w:r>
      <w:r w:rsidR="00F57156" w:rsidRPr="00A6688F">
        <w:rPr>
          <w:rFonts w:ascii="Arial" w:hAnsi="Arial" w:cs="Arial"/>
          <w:bCs/>
          <w:sz w:val="22"/>
          <w:szCs w:val="22"/>
          <w:lang w:eastAsia="en-US"/>
        </w:rPr>
        <w:t> </w:t>
      </w:r>
      <w:r w:rsidRPr="00A6688F">
        <w:rPr>
          <w:rFonts w:ascii="Arial" w:hAnsi="Arial" w:cs="Arial"/>
          <w:bCs/>
          <w:sz w:val="22"/>
          <w:szCs w:val="22"/>
          <w:lang w:eastAsia="en-US"/>
        </w:rPr>
        <w:t>września 2019</w:t>
      </w:r>
      <w:r w:rsidRPr="00A6688F">
        <w:rPr>
          <w:rFonts w:ascii="Arial" w:hAnsi="Arial" w:cs="Arial"/>
          <w:b/>
          <w:sz w:val="22"/>
          <w:szCs w:val="22"/>
          <w:lang w:eastAsia="en-US"/>
        </w:rPr>
        <w:t xml:space="preserve"> </w:t>
      </w:r>
      <w:r w:rsidRPr="00A6688F">
        <w:rPr>
          <w:rFonts w:ascii="Arial" w:hAnsi="Arial" w:cs="Arial"/>
          <w:bCs/>
          <w:sz w:val="22"/>
          <w:szCs w:val="22"/>
          <w:lang w:eastAsia="en-US"/>
        </w:rPr>
        <w:t xml:space="preserve">r. – </w:t>
      </w:r>
      <w:r w:rsidRPr="00A6688F">
        <w:rPr>
          <w:rFonts w:ascii="Arial" w:hAnsi="Arial" w:cs="Arial"/>
          <w:bCs/>
          <w:i/>
          <w:iCs/>
          <w:sz w:val="22"/>
          <w:szCs w:val="22"/>
          <w:lang w:eastAsia="en-US"/>
        </w:rPr>
        <w:t>Prawo zamówień publicznych</w:t>
      </w:r>
      <w:r w:rsidRPr="00A6688F">
        <w:rPr>
          <w:rFonts w:ascii="Arial" w:hAnsi="Arial" w:cs="Arial"/>
          <w:bCs/>
          <w:sz w:val="22"/>
          <w:szCs w:val="22"/>
          <w:lang w:eastAsia="en-US"/>
        </w:rPr>
        <w:t>.</w:t>
      </w:r>
    </w:p>
    <w:p w14:paraId="4931207E" w14:textId="683312D0" w:rsidR="00AA1F8B" w:rsidRDefault="00AF43D4" w:rsidP="00187B22">
      <w:pPr>
        <w:spacing w:before="120"/>
        <w:ind w:left="851" w:hanging="851"/>
        <w:jc w:val="both"/>
        <w:rPr>
          <w:rFonts w:ascii="Arial" w:hAnsi="Arial" w:cs="Arial"/>
          <w:bCs/>
          <w:sz w:val="22"/>
          <w:szCs w:val="22"/>
        </w:rPr>
      </w:pPr>
      <w:r w:rsidRPr="00A6688F">
        <w:rPr>
          <w:rFonts w:ascii="Arial" w:hAnsi="Arial" w:cs="Arial"/>
          <w:bCs/>
          <w:sz w:val="22"/>
          <w:szCs w:val="22"/>
        </w:rPr>
        <w:t>1.17.2.</w:t>
      </w:r>
      <w:r w:rsidRPr="00A6688F">
        <w:rPr>
          <w:rFonts w:ascii="Arial" w:hAnsi="Arial" w:cs="Arial"/>
          <w:bCs/>
          <w:sz w:val="22"/>
          <w:szCs w:val="22"/>
        </w:rPr>
        <w:tab/>
        <w:t>Ilekroć w treści niniejszej SWZ wskazano akty prawne należy przyjąć, że zostały one przywołane w brzmieniu aktualnym na dzień wszczęcia przedmiotowego postępowania.</w:t>
      </w:r>
    </w:p>
    <w:p w14:paraId="76690682" w14:textId="0917B8C3" w:rsidR="00187B22" w:rsidRPr="00A6688F" w:rsidRDefault="00187B22" w:rsidP="00187B22">
      <w:pPr>
        <w:spacing w:before="120"/>
        <w:ind w:left="851" w:hanging="851"/>
        <w:jc w:val="both"/>
        <w:rPr>
          <w:rFonts w:ascii="Arial" w:hAnsi="Arial" w:cs="Arial"/>
          <w:sz w:val="22"/>
          <w:szCs w:val="22"/>
        </w:rPr>
      </w:pPr>
      <w:r w:rsidRPr="00187B22">
        <w:rPr>
          <w:rFonts w:ascii="Arial" w:hAnsi="Arial" w:cs="Arial"/>
          <w:bCs/>
          <w:sz w:val="22"/>
          <w:szCs w:val="22"/>
        </w:rPr>
        <w:t>1.17.3.</w:t>
      </w:r>
      <w:r>
        <w:rPr>
          <w:rFonts w:ascii="Arial" w:hAnsi="Arial" w:cs="Arial"/>
          <w:b/>
          <w:sz w:val="22"/>
          <w:szCs w:val="22"/>
        </w:rPr>
        <w:tab/>
      </w:r>
      <w:r w:rsidRPr="003456A0">
        <w:rPr>
          <w:rFonts w:ascii="Arial" w:hAnsi="Arial" w:cs="Arial"/>
          <w:b/>
          <w:sz w:val="22"/>
          <w:szCs w:val="22"/>
        </w:rPr>
        <w:t>Teren górski</w:t>
      </w:r>
      <w:r w:rsidRPr="003456A0">
        <w:rPr>
          <w:rFonts w:ascii="Arial" w:hAnsi="Arial" w:cs="Arial"/>
          <w:bCs/>
          <w:sz w:val="22"/>
          <w:szCs w:val="22"/>
        </w:rPr>
        <w:t xml:space="preserve"> – to teren/obszar położony na wysokości ponad </w:t>
      </w:r>
      <w:r w:rsidRPr="003456A0">
        <w:rPr>
          <w:rFonts w:ascii="Arial" w:hAnsi="Arial" w:cs="Arial"/>
          <w:b/>
          <w:sz w:val="22"/>
          <w:szCs w:val="22"/>
        </w:rPr>
        <w:t>500 m n.p.m.</w:t>
      </w:r>
    </w:p>
    <w:p w14:paraId="4FDE39C9" w14:textId="77777777" w:rsidR="00165F69" w:rsidRPr="00A6688F" w:rsidRDefault="00165F69">
      <w:pPr>
        <w:spacing w:after="200" w:line="276" w:lineRule="auto"/>
        <w:rPr>
          <w:rFonts w:ascii="Arial" w:hAnsi="Arial" w:cs="Arial"/>
          <w:sz w:val="22"/>
          <w:szCs w:val="22"/>
        </w:rPr>
      </w:pPr>
    </w:p>
    <w:p w14:paraId="0976656F" w14:textId="6E75EA39" w:rsidR="00AF43D4" w:rsidRPr="00A6688F" w:rsidRDefault="00AF43D4">
      <w:pPr>
        <w:pStyle w:val="Nagwek1"/>
        <w:numPr>
          <w:ilvl w:val="0"/>
          <w:numId w:val="4"/>
        </w:numPr>
        <w:suppressAutoHyphens/>
        <w:spacing w:before="120"/>
        <w:rPr>
          <w:rFonts w:ascii="Arial" w:hAnsi="Arial" w:cs="Arial"/>
          <w:color w:val="auto"/>
          <w:sz w:val="22"/>
          <w:szCs w:val="22"/>
          <w:lang w:eastAsia="en-US"/>
        </w:rPr>
      </w:pPr>
      <w:bookmarkStart w:id="30" w:name="__RefHeading__50_2079373309"/>
      <w:bookmarkStart w:id="31" w:name="_Toc236744471"/>
      <w:bookmarkStart w:id="32" w:name="_Toc462310559"/>
      <w:bookmarkEnd w:id="30"/>
      <w:r w:rsidRPr="00A6688F">
        <w:rPr>
          <w:rFonts w:ascii="Arial" w:hAnsi="Arial" w:cs="Arial"/>
          <w:color w:val="auto"/>
          <w:sz w:val="22"/>
          <w:szCs w:val="22"/>
        </w:rPr>
        <w:t xml:space="preserve">Rozdział 2 – </w:t>
      </w:r>
      <w:r w:rsidRPr="00A6688F">
        <w:rPr>
          <w:rFonts w:ascii="Arial" w:hAnsi="Arial" w:cs="Arial"/>
          <w:color w:val="auto"/>
          <w:sz w:val="22"/>
          <w:szCs w:val="22"/>
          <w:lang w:eastAsia="en-US"/>
        </w:rPr>
        <w:t>Wymagania stawiane wykonawcy</w:t>
      </w:r>
      <w:bookmarkEnd w:id="31"/>
    </w:p>
    <w:p w14:paraId="3CA77EC0" w14:textId="77777777" w:rsidR="009631C0" w:rsidRPr="00A6688F" w:rsidRDefault="009631C0" w:rsidP="009631C0">
      <w:pPr>
        <w:rPr>
          <w:rFonts w:ascii="Arial" w:hAnsi="Arial" w:cs="Arial"/>
          <w:sz w:val="22"/>
          <w:szCs w:val="22"/>
          <w:lang w:eastAsia="en-US"/>
        </w:rPr>
      </w:pPr>
    </w:p>
    <w:p w14:paraId="7EE6CFF0" w14:textId="77777777" w:rsidR="00AF43D4" w:rsidRPr="00A6688F" w:rsidRDefault="00AF43D4" w:rsidP="00732FC6">
      <w:pPr>
        <w:pStyle w:val="Nagwek1"/>
        <w:suppressAutoHyphens/>
        <w:spacing w:before="120"/>
        <w:ind w:left="567" w:hanging="567"/>
        <w:rPr>
          <w:rFonts w:ascii="Arial" w:hAnsi="Arial" w:cs="Arial"/>
          <w:color w:val="auto"/>
          <w:sz w:val="22"/>
          <w:szCs w:val="22"/>
          <w:lang w:val="x-none"/>
        </w:rPr>
      </w:pPr>
      <w:bookmarkStart w:id="33" w:name="_Toc236744472"/>
      <w:r w:rsidRPr="00A6688F">
        <w:rPr>
          <w:rFonts w:ascii="Arial" w:hAnsi="Arial" w:cs="Arial"/>
          <w:color w:val="auto"/>
          <w:sz w:val="22"/>
          <w:szCs w:val="22"/>
        </w:rPr>
        <w:t>2.1.</w:t>
      </w:r>
      <w:r w:rsidRPr="00A6688F">
        <w:rPr>
          <w:rFonts w:ascii="Arial" w:hAnsi="Arial" w:cs="Arial"/>
          <w:color w:val="auto"/>
          <w:sz w:val="22"/>
          <w:szCs w:val="22"/>
        </w:rPr>
        <w:tab/>
      </w:r>
      <w:bookmarkStart w:id="34" w:name="_Hlk60946209"/>
      <w:r w:rsidRPr="00A6688F">
        <w:rPr>
          <w:rFonts w:ascii="Arial" w:hAnsi="Arial" w:cs="Arial"/>
          <w:color w:val="auto"/>
          <w:sz w:val="22"/>
          <w:szCs w:val="22"/>
        </w:rPr>
        <w:t>Przedmiot zamówienia</w:t>
      </w:r>
      <w:bookmarkEnd w:id="33"/>
    </w:p>
    <w:p w14:paraId="533390D9" w14:textId="51A4516E" w:rsidR="00165F69" w:rsidRPr="00A6688F" w:rsidRDefault="00AF43D4" w:rsidP="00825BD3">
      <w:pPr>
        <w:pStyle w:val="Tekstpodstawowywcity2"/>
        <w:spacing w:before="120" w:after="0" w:line="240" w:lineRule="auto"/>
        <w:ind w:left="709" w:hanging="709"/>
        <w:jc w:val="both"/>
        <w:rPr>
          <w:rFonts w:ascii="Arial" w:eastAsiaTheme="minorHAnsi" w:hAnsi="Arial" w:cs="Arial"/>
          <w:bCs/>
          <w:sz w:val="22"/>
          <w:szCs w:val="22"/>
          <w:lang w:eastAsia="en-US"/>
        </w:rPr>
      </w:pPr>
      <w:r w:rsidRPr="00A6688F">
        <w:rPr>
          <w:rFonts w:ascii="Arial" w:hAnsi="Arial" w:cs="Arial"/>
          <w:bCs/>
          <w:sz w:val="22"/>
          <w:szCs w:val="22"/>
          <w:lang w:eastAsia="en-US"/>
        </w:rPr>
        <w:t>2.1.1.</w:t>
      </w:r>
      <w:r w:rsidRPr="00A6688F">
        <w:rPr>
          <w:rFonts w:ascii="Arial" w:hAnsi="Arial" w:cs="Arial"/>
          <w:bCs/>
          <w:sz w:val="22"/>
          <w:szCs w:val="22"/>
          <w:lang w:eastAsia="en-US"/>
        </w:rPr>
        <w:tab/>
      </w:r>
      <w:r w:rsidR="005A7F0C" w:rsidRPr="00A6688F">
        <w:rPr>
          <w:rFonts w:ascii="Arial" w:hAnsi="Arial" w:cs="Arial"/>
          <w:bCs/>
          <w:sz w:val="22"/>
          <w:szCs w:val="22"/>
        </w:rPr>
        <w:t xml:space="preserve">Przedmiotem </w:t>
      </w:r>
      <w:r w:rsidR="00DF1148" w:rsidRPr="00A6688F">
        <w:rPr>
          <w:rFonts w:ascii="Arial" w:hAnsi="Arial" w:cs="Arial"/>
          <w:bCs/>
          <w:sz w:val="22"/>
          <w:szCs w:val="22"/>
        </w:rPr>
        <w:t xml:space="preserve">zamówienia są roboty budowlane obejmujące </w:t>
      </w:r>
      <w:r w:rsidR="00165F69" w:rsidRPr="00A6688F">
        <w:rPr>
          <w:rFonts w:ascii="Arial" w:hAnsi="Arial" w:cs="Arial"/>
          <w:bCs/>
          <w:sz w:val="22"/>
          <w:szCs w:val="22"/>
        </w:rPr>
        <w:t>przebudowę d</w:t>
      </w:r>
      <w:r w:rsidR="00DF1148" w:rsidRPr="00A6688F">
        <w:rPr>
          <w:rFonts w:ascii="Arial" w:eastAsiaTheme="minorHAnsi" w:hAnsi="Arial" w:cs="Arial"/>
          <w:bCs/>
          <w:sz w:val="22"/>
          <w:szCs w:val="22"/>
          <w:lang w:eastAsia="en-US"/>
        </w:rPr>
        <w:t xml:space="preserve">rogi </w:t>
      </w:r>
      <w:r w:rsidR="00165F69" w:rsidRPr="00A6688F">
        <w:rPr>
          <w:rFonts w:ascii="Arial" w:eastAsiaTheme="minorHAnsi" w:hAnsi="Arial" w:cs="Arial"/>
          <w:bCs/>
          <w:sz w:val="22"/>
          <w:szCs w:val="22"/>
          <w:lang w:eastAsia="en-US"/>
        </w:rPr>
        <w:t xml:space="preserve">leśnej </w:t>
      </w:r>
      <w:r w:rsidR="00825BD3" w:rsidRPr="00825BD3">
        <w:rPr>
          <w:rFonts w:ascii="Arial" w:eastAsiaTheme="minorHAnsi" w:hAnsi="Arial" w:cs="Arial"/>
          <w:sz w:val="22"/>
          <w:szCs w:val="22"/>
          <w:lang w:eastAsia="en-US"/>
        </w:rPr>
        <w:t>numer inwentarzowy 220/115 w leśnictwie Romanka Dolna</w:t>
      </w:r>
      <w:r w:rsidR="00825BD3">
        <w:rPr>
          <w:rFonts w:ascii="Arial" w:eastAsiaTheme="minorHAnsi" w:hAnsi="Arial" w:cs="Arial"/>
          <w:sz w:val="22"/>
          <w:szCs w:val="22"/>
          <w:lang w:eastAsia="en-US"/>
        </w:rPr>
        <w:t xml:space="preserve">, </w:t>
      </w:r>
      <w:r w:rsidR="00825BD3" w:rsidRPr="00825BD3">
        <w:rPr>
          <w:rFonts w:ascii="Arial" w:eastAsiaTheme="minorHAnsi" w:hAnsi="Arial" w:cs="Arial"/>
          <w:bCs/>
          <w:sz w:val="22"/>
          <w:szCs w:val="22"/>
          <w:lang w:eastAsia="en-US"/>
        </w:rPr>
        <w:t>Nr ewidencyjny obrębu: 241704_2.0007</w:t>
      </w:r>
      <w:r w:rsidR="00825BD3">
        <w:rPr>
          <w:rFonts w:ascii="Arial" w:eastAsiaTheme="minorHAnsi" w:hAnsi="Arial" w:cs="Arial"/>
          <w:bCs/>
          <w:sz w:val="22"/>
          <w:szCs w:val="22"/>
          <w:lang w:eastAsia="en-US"/>
        </w:rPr>
        <w:t xml:space="preserve">, </w:t>
      </w:r>
      <w:r w:rsidR="00825BD3" w:rsidRPr="00825BD3">
        <w:rPr>
          <w:rFonts w:ascii="Arial" w:eastAsiaTheme="minorHAnsi" w:hAnsi="Arial" w:cs="Arial"/>
          <w:bCs/>
          <w:sz w:val="22"/>
          <w:szCs w:val="22"/>
          <w:lang w:eastAsia="en-US"/>
        </w:rPr>
        <w:t>Numery ewid. działek 9019, 9018 i</w:t>
      </w:r>
      <w:r w:rsidR="00825BD3">
        <w:rPr>
          <w:rFonts w:ascii="Arial" w:eastAsiaTheme="minorHAnsi" w:hAnsi="Arial" w:cs="Arial"/>
          <w:bCs/>
          <w:sz w:val="22"/>
          <w:szCs w:val="22"/>
          <w:lang w:eastAsia="en-US"/>
        </w:rPr>
        <w:t xml:space="preserve"> </w:t>
      </w:r>
      <w:r w:rsidR="00825BD3" w:rsidRPr="00825BD3">
        <w:rPr>
          <w:rFonts w:ascii="Arial" w:eastAsiaTheme="minorHAnsi" w:hAnsi="Arial" w:cs="Arial"/>
          <w:bCs/>
          <w:sz w:val="22"/>
          <w:szCs w:val="22"/>
          <w:lang w:eastAsia="en-US"/>
        </w:rPr>
        <w:t>9017</w:t>
      </w:r>
      <w:r w:rsidR="00825BD3">
        <w:rPr>
          <w:rFonts w:ascii="Arial" w:eastAsiaTheme="minorHAnsi" w:hAnsi="Arial" w:cs="Arial"/>
          <w:bCs/>
          <w:sz w:val="22"/>
          <w:szCs w:val="22"/>
          <w:lang w:eastAsia="en-US"/>
        </w:rPr>
        <w:t xml:space="preserve"> </w:t>
      </w:r>
      <w:r w:rsidR="00165F69" w:rsidRPr="00A6688F">
        <w:rPr>
          <w:rFonts w:ascii="Arial" w:eastAsiaTheme="minorHAnsi" w:hAnsi="Arial" w:cs="Arial"/>
          <w:bCs/>
          <w:sz w:val="22"/>
          <w:szCs w:val="22"/>
          <w:lang w:eastAsia="en-US"/>
        </w:rPr>
        <w:t xml:space="preserve">na odcinku </w:t>
      </w:r>
      <w:r w:rsidR="00825BD3">
        <w:rPr>
          <w:rFonts w:ascii="Arial" w:eastAsiaTheme="minorHAnsi" w:hAnsi="Arial" w:cs="Arial"/>
          <w:bCs/>
          <w:sz w:val="22"/>
          <w:szCs w:val="22"/>
          <w:lang w:eastAsia="en-US"/>
        </w:rPr>
        <w:t>1 070</w:t>
      </w:r>
      <w:r w:rsidR="00165F69" w:rsidRPr="00A6688F">
        <w:rPr>
          <w:rFonts w:ascii="Arial" w:eastAsiaTheme="minorHAnsi" w:hAnsi="Arial" w:cs="Arial"/>
          <w:bCs/>
          <w:sz w:val="22"/>
          <w:szCs w:val="22"/>
          <w:lang w:eastAsia="en-US"/>
        </w:rPr>
        <w:t xml:space="preserve"> mb. </w:t>
      </w:r>
    </w:p>
    <w:p w14:paraId="54A903F0" w14:textId="51A6DDA2" w:rsidR="00A0116E" w:rsidRDefault="00AF43D4" w:rsidP="00A0116E">
      <w:pPr>
        <w:widowControl w:val="0"/>
        <w:spacing w:before="120"/>
        <w:ind w:left="709" w:hanging="709"/>
        <w:jc w:val="both"/>
        <w:rPr>
          <w:rFonts w:ascii="Arial" w:hAnsi="Arial" w:cs="Arial"/>
          <w:bCs/>
          <w:sz w:val="22"/>
          <w:szCs w:val="22"/>
          <w:lang w:eastAsia="en-US"/>
        </w:rPr>
      </w:pPr>
      <w:r w:rsidRPr="00A6688F">
        <w:rPr>
          <w:rFonts w:ascii="Arial" w:hAnsi="Arial" w:cs="Arial"/>
          <w:bCs/>
          <w:sz w:val="22"/>
          <w:szCs w:val="22"/>
          <w:lang w:eastAsia="en-US"/>
        </w:rPr>
        <w:t>2.1.2.</w:t>
      </w:r>
      <w:r w:rsidRPr="00A6688F">
        <w:rPr>
          <w:rFonts w:ascii="Arial" w:hAnsi="Arial" w:cs="Arial"/>
          <w:bCs/>
          <w:sz w:val="22"/>
          <w:szCs w:val="22"/>
          <w:lang w:eastAsia="en-US"/>
        </w:rPr>
        <w:tab/>
      </w:r>
      <w:r w:rsidR="00A0116E" w:rsidRPr="00A0116E">
        <w:rPr>
          <w:rFonts w:ascii="Arial" w:hAnsi="Arial" w:cs="Arial"/>
          <w:bCs/>
          <w:sz w:val="22"/>
          <w:szCs w:val="22"/>
          <w:lang w:eastAsia="en-US"/>
        </w:rPr>
        <w:t>Przebudowa drogi odbywać się będzie po jej istniejącym śladzie. Wszystkie roboty będą</w:t>
      </w:r>
      <w:r w:rsidR="00A0116E">
        <w:rPr>
          <w:rFonts w:ascii="Arial" w:hAnsi="Arial" w:cs="Arial"/>
          <w:bCs/>
          <w:sz w:val="22"/>
          <w:szCs w:val="22"/>
          <w:lang w:eastAsia="en-US"/>
        </w:rPr>
        <w:t xml:space="preserve"> </w:t>
      </w:r>
      <w:r w:rsidR="00A0116E" w:rsidRPr="00A0116E">
        <w:rPr>
          <w:rFonts w:ascii="Arial" w:hAnsi="Arial" w:cs="Arial"/>
          <w:bCs/>
          <w:sz w:val="22"/>
          <w:szCs w:val="22"/>
          <w:lang w:eastAsia="en-US"/>
        </w:rPr>
        <w:t>prowadzone w pasie drogowym w/w działki i nie wykroczą poza obszar opracowania. Zakres</w:t>
      </w:r>
      <w:r w:rsidR="00A0116E">
        <w:rPr>
          <w:rFonts w:ascii="Arial" w:hAnsi="Arial" w:cs="Arial"/>
          <w:bCs/>
          <w:sz w:val="22"/>
          <w:szCs w:val="22"/>
          <w:lang w:eastAsia="en-US"/>
        </w:rPr>
        <w:t xml:space="preserve"> </w:t>
      </w:r>
      <w:r w:rsidR="00A0116E" w:rsidRPr="00A0116E">
        <w:rPr>
          <w:rFonts w:ascii="Arial" w:hAnsi="Arial" w:cs="Arial"/>
          <w:bCs/>
          <w:sz w:val="22"/>
          <w:szCs w:val="22"/>
          <w:lang w:eastAsia="en-US"/>
        </w:rPr>
        <w:t xml:space="preserve">robót nie koliduje z sieciami uzbrojenia terenu. </w:t>
      </w:r>
    </w:p>
    <w:p w14:paraId="016E4796" w14:textId="61BD7F32" w:rsidR="00A0116E" w:rsidRPr="00A0116E" w:rsidRDefault="00A0116E" w:rsidP="00C34BF3">
      <w:pPr>
        <w:widowControl w:val="0"/>
        <w:spacing w:before="120"/>
        <w:ind w:left="709"/>
        <w:jc w:val="both"/>
        <w:rPr>
          <w:rFonts w:ascii="Arial" w:hAnsi="Arial" w:cs="Arial"/>
          <w:bCs/>
          <w:sz w:val="22"/>
          <w:szCs w:val="22"/>
          <w:lang w:eastAsia="en-US"/>
        </w:rPr>
      </w:pPr>
      <w:r w:rsidRPr="00A0116E">
        <w:rPr>
          <w:rFonts w:ascii="Arial" w:hAnsi="Arial" w:cs="Arial"/>
          <w:bCs/>
          <w:sz w:val="22"/>
          <w:szCs w:val="22"/>
          <w:lang w:eastAsia="en-US"/>
        </w:rPr>
        <w:t>Projektowany zakres obejmuje roboty</w:t>
      </w:r>
      <w:r>
        <w:rPr>
          <w:rFonts w:ascii="Arial" w:hAnsi="Arial" w:cs="Arial"/>
          <w:bCs/>
          <w:sz w:val="22"/>
          <w:szCs w:val="22"/>
          <w:lang w:eastAsia="en-US"/>
        </w:rPr>
        <w:t xml:space="preserve"> </w:t>
      </w:r>
      <w:r w:rsidRPr="00A0116E">
        <w:rPr>
          <w:rFonts w:ascii="Arial" w:hAnsi="Arial" w:cs="Arial"/>
          <w:bCs/>
          <w:sz w:val="22"/>
          <w:szCs w:val="22"/>
          <w:lang w:eastAsia="en-US"/>
        </w:rPr>
        <w:t>przygotowawcze, ziemne, związane z</w:t>
      </w:r>
      <w:r w:rsidR="008A4ED0">
        <w:rPr>
          <w:rFonts w:ascii="Arial" w:hAnsi="Arial" w:cs="Arial"/>
          <w:bCs/>
          <w:sz w:val="22"/>
          <w:szCs w:val="22"/>
          <w:lang w:eastAsia="en-US"/>
        </w:rPr>
        <w:t> </w:t>
      </w:r>
      <w:r w:rsidRPr="00A0116E">
        <w:rPr>
          <w:rFonts w:ascii="Arial" w:hAnsi="Arial" w:cs="Arial"/>
          <w:bCs/>
          <w:sz w:val="22"/>
          <w:szCs w:val="22"/>
          <w:lang w:eastAsia="en-US"/>
        </w:rPr>
        <w:t>odwodnieniem w zakresie odmulenia rowów i wymiany</w:t>
      </w:r>
      <w:r>
        <w:rPr>
          <w:rFonts w:ascii="Arial" w:hAnsi="Arial" w:cs="Arial"/>
          <w:bCs/>
          <w:sz w:val="22"/>
          <w:szCs w:val="22"/>
          <w:lang w:eastAsia="en-US"/>
        </w:rPr>
        <w:t xml:space="preserve"> </w:t>
      </w:r>
      <w:r w:rsidRPr="00A0116E">
        <w:rPr>
          <w:rFonts w:ascii="Arial" w:hAnsi="Arial" w:cs="Arial"/>
          <w:bCs/>
          <w:sz w:val="22"/>
          <w:szCs w:val="22"/>
          <w:lang w:eastAsia="en-US"/>
        </w:rPr>
        <w:t>istniejących uszkodzonych przepustów oraz komór wlotowych, wymianę wodo-spustów na</w:t>
      </w:r>
      <w:r>
        <w:rPr>
          <w:rFonts w:ascii="Arial" w:hAnsi="Arial" w:cs="Arial"/>
          <w:bCs/>
          <w:sz w:val="22"/>
          <w:szCs w:val="22"/>
          <w:lang w:eastAsia="en-US"/>
        </w:rPr>
        <w:t xml:space="preserve"> </w:t>
      </w:r>
      <w:r w:rsidRPr="00A0116E">
        <w:rPr>
          <w:rFonts w:ascii="Arial" w:hAnsi="Arial" w:cs="Arial"/>
          <w:bCs/>
          <w:sz w:val="22"/>
          <w:szCs w:val="22"/>
          <w:lang w:eastAsia="en-US"/>
        </w:rPr>
        <w:t>stalowe, wykonanie i</w:t>
      </w:r>
      <w:r w:rsidR="008A4ED0">
        <w:rPr>
          <w:rFonts w:ascii="Arial" w:hAnsi="Arial" w:cs="Arial"/>
          <w:bCs/>
          <w:sz w:val="22"/>
          <w:szCs w:val="22"/>
          <w:lang w:eastAsia="en-US"/>
        </w:rPr>
        <w:t> </w:t>
      </w:r>
      <w:r w:rsidRPr="00A0116E">
        <w:rPr>
          <w:rFonts w:ascii="Arial" w:hAnsi="Arial" w:cs="Arial"/>
          <w:bCs/>
          <w:sz w:val="22"/>
          <w:szCs w:val="22"/>
          <w:lang w:eastAsia="en-US"/>
        </w:rPr>
        <w:t>utwardzenie placów składowych wykonanie nowej podbudowy i</w:t>
      </w:r>
      <w:r>
        <w:rPr>
          <w:rFonts w:ascii="Arial" w:hAnsi="Arial" w:cs="Arial"/>
          <w:bCs/>
          <w:sz w:val="22"/>
          <w:szCs w:val="22"/>
          <w:lang w:eastAsia="en-US"/>
        </w:rPr>
        <w:t xml:space="preserve"> </w:t>
      </w:r>
      <w:r w:rsidRPr="00A0116E">
        <w:rPr>
          <w:rFonts w:ascii="Arial" w:hAnsi="Arial" w:cs="Arial"/>
          <w:bCs/>
          <w:sz w:val="22"/>
          <w:szCs w:val="22"/>
          <w:lang w:eastAsia="en-US"/>
        </w:rPr>
        <w:t>nawierzchni tłuczniowej.</w:t>
      </w:r>
    </w:p>
    <w:p w14:paraId="177F235A" w14:textId="77777777" w:rsidR="00A0116E" w:rsidRDefault="00A0116E" w:rsidP="00C34BF3">
      <w:pPr>
        <w:widowControl w:val="0"/>
        <w:spacing w:before="120"/>
        <w:ind w:left="709"/>
        <w:jc w:val="both"/>
        <w:rPr>
          <w:rFonts w:ascii="Arial" w:hAnsi="Arial" w:cs="Arial"/>
          <w:bCs/>
          <w:sz w:val="22"/>
          <w:szCs w:val="22"/>
          <w:lang w:eastAsia="en-US"/>
        </w:rPr>
      </w:pPr>
      <w:r w:rsidRPr="00A0116E">
        <w:rPr>
          <w:rFonts w:ascii="Arial" w:hAnsi="Arial" w:cs="Arial"/>
          <w:bCs/>
          <w:sz w:val="22"/>
          <w:szCs w:val="22"/>
          <w:lang w:eastAsia="en-US"/>
        </w:rPr>
        <w:t>Wody opadowe odprowadzane będą poprzez spadki poprzeczne jezdni i poboczy do rowów</w:t>
      </w:r>
      <w:r>
        <w:rPr>
          <w:rFonts w:ascii="Arial" w:hAnsi="Arial" w:cs="Arial"/>
          <w:bCs/>
          <w:sz w:val="22"/>
          <w:szCs w:val="22"/>
          <w:lang w:eastAsia="en-US"/>
        </w:rPr>
        <w:t xml:space="preserve"> </w:t>
      </w:r>
      <w:r w:rsidRPr="00A0116E">
        <w:rPr>
          <w:rFonts w:ascii="Arial" w:hAnsi="Arial" w:cs="Arial"/>
          <w:bCs/>
          <w:sz w:val="22"/>
          <w:szCs w:val="22"/>
          <w:lang w:eastAsia="en-US"/>
        </w:rPr>
        <w:t>istniejących oraz na tereny powierzchni leśnych. Na drodze zostaną zabudowane wodo spusty</w:t>
      </w:r>
      <w:r>
        <w:rPr>
          <w:rFonts w:ascii="Arial" w:hAnsi="Arial" w:cs="Arial"/>
          <w:bCs/>
          <w:sz w:val="22"/>
          <w:szCs w:val="22"/>
          <w:lang w:eastAsia="en-US"/>
        </w:rPr>
        <w:t xml:space="preserve"> </w:t>
      </w:r>
      <w:r w:rsidRPr="00A0116E">
        <w:rPr>
          <w:rFonts w:ascii="Arial" w:hAnsi="Arial" w:cs="Arial"/>
          <w:bCs/>
          <w:sz w:val="22"/>
          <w:szCs w:val="22"/>
          <w:lang w:eastAsia="en-US"/>
        </w:rPr>
        <w:t>stalowe.</w:t>
      </w:r>
    </w:p>
    <w:p w14:paraId="1E66EB84" w14:textId="1C8EF8DC" w:rsidR="00165F69" w:rsidRPr="00A6688F" w:rsidRDefault="00BD26E0" w:rsidP="00165F69">
      <w:pPr>
        <w:pStyle w:val="Default"/>
        <w:spacing w:before="120"/>
        <w:ind w:left="851" w:hanging="851"/>
        <w:jc w:val="both"/>
        <w:rPr>
          <w:color w:val="auto"/>
          <w:sz w:val="22"/>
          <w:szCs w:val="22"/>
        </w:rPr>
      </w:pPr>
      <w:r w:rsidRPr="00A6688F">
        <w:rPr>
          <w:color w:val="auto"/>
          <w:sz w:val="22"/>
          <w:szCs w:val="22"/>
        </w:rPr>
        <w:t>2.1.3.</w:t>
      </w:r>
      <w:r w:rsidRPr="00A6688F">
        <w:rPr>
          <w:color w:val="auto"/>
          <w:sz w:val="22"/>
          <w:szCs w:val="22"/>
        </w:rPr>
        <w:tab/>
      </w:r>
      <w:r w:rsidR="00165F69" w:rsidRPr="00A6688F">
        <w:rPr>
          <w:color w:val="auto"/>
          <w:sz w:val="22"/>
          <w:szCs w:val="22"/>
        </w:rPr>
        <w:t>Dane charakterystyczne przyjętych rozwiązań technicznych</w:t>
      </w:r>
    </w:p>
    <w:p w14:paraId="77B90554" w14:textId="43906C46" w:rsidR="00A3228B" w:rsidRPr="00A3228B" w:rsidRDefault="00165F69" w:rsidP="00A3228B">
      <w:pPr>
        <w:pStyle w:val="Default"/>
        <w:numPr>
          <w:ilvl w:val="0"/>
          <w:numId w:val="16"/>
        </w:numPr>
        <w:spacing w:before="120"/>
        <w:ind w:left="851" w:hanging="425"/>
        <w:jc w:val="both"/>
        <w:rPr>
          <w:sz w:val="22"/>
          <w:szCs w:val="22"/>
        </w:rPr>
      </w:pPr>
      <w:r w:rsidRPr="00A6688F">
        <w:rPr>
          <w:color w:val="auto"/>
          <w:sz w:val="22"/>
          <w:szCs w:val="22"/>
        </w:rPr>
        <w:t xml:space="preserve">Długość do przebudowy – </w:t>
      </w:r>
      <w:r w:rsidR="00A3228B" w:rsidRPr="00A3228B">
        <w:rPr>
          <w:sz w:val="22"/>
          <w:szCs w:val="22"/>
        </w:rPr>
        <w:t>Długość do przebudowy – 1</w:t>
      </w:r>
      <w:r w:rsidR="00C34BF3">
        <w:rPr>
          <w:sz w:val="22"/>
          <w:szCs w:val="22"/>
        </w:rPr>
        <w:t> </w:t>
      </w:r>
      <w:r w:rsidR="00A3228B" w:rsidRPr="00A3228B">
        <w:rPr>
          <w:sz w:val="22"/>
          <w:szCs w:val="22"/>
        </w:rPr>
        <w:t>070,0</w:t>
      </w:r>
      <w:r w:rsidR="00A3228B">
        <w:rPr>
          <w:sz w:val="22"/>
          <w:szCs w:val="22"/>
        </w:rPr>
        <w:t xml:space="preserve"> </w:t>
      </w:r>
      <w:r w:rsidR="00A3228B" w:rsidRPr="00A3228B">
        <w:rPr>
          <w:sz w:val="22"/>
          <w:szCs w:val="22"/>
        </w:rPr>
        <w:t>mb</w:t>
      </w:r>
    </w:p>
    <w:p w14:paraId="100E5597" w14:textId="2760FF5E" w:rsidR="00A3228B" w:rsidRPr="00A3228B" w:rsidRDefault="00A3228B" w:rsidP="00A3228B">
      <w:pPr>
        <w:pStyle w:val="Default"/>
        <w:numPr>
          <w:ilvl w:val="0"/>
          <w:numId w:val="16"/>
        </w:numPr>
        <w:spacing w:before="120"/>
        <w:ind w:left="851" w:hanging="425"/>
        <w:jc w:val="both"/>
        <w:rPr>
          <w:sz w:val="22"/>
          <w:szCs w:val="22"/>
        </w:rPr>
      </w:pPr>
      <w:r w:rsidRPr="00A3228B">
        <w:rPr>
          <w:sz w:val="22"/>
          <w:szCs w:val="22"/>
        </w:rPr>
        <w:t>Szerokość pasa drogowego – 4,00</w:t>
      </w:r>
      <w:r>
        <w:rPr>
          <w:sz w:val="22"/>
          <w:szCs w:val="22"/>
        </w:rPr>
        <w:t xml:space="preserve"> </w:t>
      </w:r>
      <w:r w:rsidRPr="00A3228B">
        <w:rPr>
          <w:sz w:val="22"/>
          <w:szCs w:val="22"/>
        </w:rPr>
        <w:t>-</w:t>
      </w:r>
      <w:r>
        <w:rPr>
          <w:sz w:val="22"/>
          <w:szCs w:val="22"/>
        </w:rPr>
        <w:t xml:space="preserve"> </w:t>
      </w:r>
      <w:r w:rsidRPr="00A3228B">
        <w:rPr>
          <w:sz w:val="22"/>
          <w:szCs w:val="22"/>
        </w:rPr>
        <w:t>6,00</w:t>
      </w:r>
      <w:r>
        <w:rPr>
          <w:sz w:val="22"/>
          <w:szCs w:val="22"/>
        </w:rPr>
        <w:t xml:space="preserve"> </w:t>
      </w:r>
      <w:r w:rsidRPr="00A3228B">
        <w:rPr>
          <w:sz w:val="22"/>
          <w:szCs w:val="22"/>
        </w:rPr>
        <w:t>m</w:t>
      </w:r>
    </w:p>
    <w:p w14:paraId="10F62EE4" w14:textId="4F3182BA" w:rsidR="00A3228B" w:rsidRPr="00A3228B" w:rsidRDefault="00A3228B" w:rsidP="00A3228B">
      <w:pPr>
        <w:pStyle w:val="Default"/>
        <w:numPr>
          <w:ilvl w:val="0"/>
          <w:numId w:val="16"/>
        </w:numPr>
        <w:spacing w:before="120"/>
        <w:ind w:left="851" w:hanging="425"/>
        <w:jc w:val="both"/>
        <w:rPr>
          <w:sz w:val="22"/>
          <w:szCs w:val="22"/>
        </w:rPr>
      </w:pPr>
      <w:r w:rsidRPr="00A3228B">
        <w:rPr>
          <w:sz w:val="22"/>
          <w:szCs w:val="22"/>
        </w:rPr>
        <w:t>Szerokość jezdni – 3,00</w:t>
      </w:r>
      <w:r>
        <w:rPr>
          <w:sz w:val="22"/>
          <w:szCs w:val="22"/>
        </w:rPr>
        <w:t xml:space="preserve"> </w:t>
      </w:r>
      <w:r w:rsidRPr="00A3228B">
        <w:rPr>
          <w:sz w:val="22"/>
          <w:szCs w:val="22"/>
        </w:rPr>
        <w:t>m</w:t>
      </w:r>
    </w:p>
    <w:p w14:paraId="4F719AAC" w14:textId="31BA8B2E" w:rsidR="00A3228B" w:rsidRPr="00A3228B" w:rsidRDefault="00A3228B" w:rsidP="00A3228B">
      <w:pPr>
        <w:pStyle w:val="Default"/>
        <w:numPr>
          <w:ilvl w:val="0"/>
          <w:numId w:val="16"/>
        </w:numPr>
        <w:spacing w:before="120"/>
        <w:ind w:left="851" w:hanging="425"/>
        <w:jc w:val="both"/>
        <w:rPr>
          <w:sz w:val="22"/>
          <w:szCs w:val="22"/>
        </w:rPr>
      </w:pPr>
      <w:r w:rsidRPr="00A3228B">
        <w:rPr>
          <w:sz w:val="22"/>
          <w:szCs w:val="22"/>
        </w:rPr>
        <w:t>Szerokość poboczy zmienna – 0,50</w:t>
      </w:r>
      <w:r>
        <w:rPr>
          <w:sz w:val="22"/>
          <w:szCs w:val="22"/>
        </w:rPr>
        <w:t xml:space="preserve"> </w:t>
      </w:r>
      <w:r w:rsidRPr="00A3228B">
        <w:rPr>
          <w:sz w:val="22"/>
          <w:szCs w:val="22"/>
        </w:rPr>
        <w:t>- 0,80</w:t>
      </w:r>
      <w:r>
        <w:rPr>
          <w:sz w:val="22"/>
          <w:szCs w:val="22"/>
        </w:rPr>
        <w:t xml:space="preserve"> </w:t>
      </w:r>
      <w:r w:rsidRPr="00A3228B">
        <w:rPr>
          <w:sz w:val="22"/>
          <w:szCs w:val="22"/>
        </w:rPr>
        <w:t>m</w:t>
      </w:r>
    </w:p>
    <w:p w14:paraId="54479B04" w14:textId="53F2116F" w:rsidR="00A3228B" w:rsidRPr="00A3228B" w:rsidRDefault="00A3228B" w:rsidP="00A3228B">
      <w:pPr>
        <w:pStyle w:val="Default"/>
        <w:numPr>
          <w:ilvl w:val="0"/>
          <w:numId w:val="16"/>
        </w:numPr>
        <w:spacing w:before="120"/>
        <w:ind w:left="851" w:hanging="425"/>
        <w:jc w:val="both"/>
        <w:rPr>
          <w:sz w:val="22"/>
          <w:szCs w:val="22"/>
        </w:rPr>
      </w:pPr>
      <w:r w:rsidRPr="00A3228B">
        <w:rPr>
          <w:sz w:val="22"/>
          <w:szCs w:val="22"/>
        </w:rPr>
        <w:lastRenderedPageBreak/>
        <w:t>Pochylenie poprzeczne jezdni - 3%</w:t>
      </w:r>
    </w:p>
    <w:p w14:paraId="5A12BCD2" w14:textId="2673E369" w:rsidR="00A3228B" w:rsidRPr="00A3228B" w:rsidRDefault="00A3228B" w:rsidP="00A3228B">
      <w:pPr>
        <w:pStyle w:val="Default"/>
        <w:numPr>
          <w:ilvl w:val="0"/>
          <w:numId w:val="16"/>
        </w:numPr>
        <w:spacing w:before="120"/>
        <w:ind w:left="851" w:hanging="425"/>
        <w:jc w:val="both"/>
        <w:rPr>
          <w:sz w:val="22"/>
          <w:szCs w:val="22"/>
        </w:rPr>
      </w:pPr>
      <w:r w:rsidRPr="00A3228B">
        <w:rPr>
          <w:sz w:val="22"/>
          <w:szCs w:val="22"/>
        </w:rPr>
        <w:t>Pochylenie poprzeczne poboczy - 5%</w:t>
      </w:r>
    </w:p>
    <w:p w14:paraId="1BE2B25C" w14:textId="4D304946" w:rsidR="00A3228B" w:rsidRPr="00A3228B" w:rsidRDefault="00A3228B" w:rsidP="00A3228B">
      <w:pPr>
        <w:pStyle w:val="Default"/>
        <w:numPr>
          <w:ilvl w:val="0"/>
          <w:numId w:val="16"/>
        </w:numPr>
        <w:spacing w:before="120"/>
        <w:ind w:left="851" w:hanging="425"/>
        <w:jc w:val="both"/>
        <w:rPr>
          <w:sz w:val="22"/>
          <w:szCs w:val="22"/>
        </w:rPr>
      </w:pPr>
      <w:r w:rsidRPr="00A3228B">
        <w:rPr>
          <w:sz w:val="22"/>
          <w:szCs w:val="22"/>
        </w:rPr>
        <w:t>Największe pochylenie niwelety nie przekroczy 9%</w:t>
      </w:r>
    </w:p>
    <w:p w14:paraId="7763C043" w14:textId="46B5CCE2" w:rsidR="00A3228B" w:rsidRPr="00A3228B" w:rsidRDefault="00A3228B" w:rsidP="00A3228B">
      <w:pPr>
        <w:pStyle w:val="Default"/>
        <w:numPr>
          <w:ilvl w:val="0"/>
          <w:numId w:val="16"/>
        </w:numPr>
        <w:spacing w:before="120"/>
        <w:ind w:left="851" w:hanging="425"/>
        <w:jc w:val="both"/>
        <w:rPr>
          <w:sz w:val="22"/>
          <w:szCs w:val="22"/>
        </w:rPr>
      </w:pPr>
      <w:r w:rsidRPr="00A3228B">
        <w:rPr>
          <w:sz w:val="22"/>
          <w:szCs w:val="22"/>
        </w:rPr>
        <w:t>Rodzaj nawierzchni - twarda nieulepszona, z tłucznia kamiennego</w:t>
      </w:r>
    </w:p>
    <w:p w14:paraId="48D3B0FE" w14:textId="7FDAC481" w:rsidR="00A3228B" w:rsidRPr="00A3228B" w:rsidRDefault="00A3228B" w:rsidP="00A3228B">
      <w:pPr>
        <w:pStyle w:val="Default"/>
        <w:numPr>
          <w:ilvl w:val="0"/>
          <w:numId w:val="16"/>
        </w:numPr>
        <w:spacing w:before="120"/>
        <w:ind w:left="851" w:hanging="425"/>
        <w:jc w:val="both"/>
        <w:rPr>
          <w:sz w:val="22"/>
          <w:szCs w:val="22"/>
        </w:rPr>
      </w:pPr>
      <w:r w:rsidRPr="00A3228B">
        <w:rPr>
          <w:sz w:val="22"/>
          <w:szCs w:val="22"/>
        </w:rPr>
        <w:t>Konstrukcja nawierzchni drogi w km 0+000-0+396 i 0+696-1+070:</w:t>
      </w:r>
    </w:p>
    <w:p w14:paraId="7C39D46A" w14:textId="77777777" w:rsidR="00A3228B" w:rsidRPr="00A3228B" w:rsidRDefault="00A3228B" w:rsidP="00A3228B">
      <w:pPr>
        <w:pStyle w:val="Default"/>
        <w:spacing w:before="120"/>
        <w:ind w:left="851"/>
        <w:jc w:val="both"/>
        <w:rPr>
          <w:sz w:val="22"/>
          <w:szCs w:val="22"/>
        </w:rPr>
      </w:pPr>
      <w:r w:rsidRPr="00A3228B">
        <w:rPr>
          <w:sz w:val="22"/>
          <w:szCs w:val="22"/>
        </w:rPr>
        <w:t>a) warstwa podbudowy z tłucznia kamiennego fr 32-63mm o gr.20 cm</w:t>
      </w:r>
    </w:p>
    <w:p w14:paraId="5196E609" w14:textId="00959DFF" w:rsidR="00A3228B" w:rsidRPr="00A3228B" w:rsidRDefault="00A3228B" w:rsidP="00A3228B">
      <w:pPr>
        <w:pStyle w:val="Default"/>
        <w:spacing w:before="120"/>
        <w:ind w:left="851"/>
        <w:jc w:val="both"/>
        <w:rPr>
          <w:sz w:val="22"/>
          <w:szCs w:val="22"/>
        </w:rPr>
      </w:pPr>
      <w:r>
        <w:rPr>
          <w:sz w:val="22"/>
          <w:szCs w:val="22"/>
        </w:rPr>
        <w:t>b</w:t>
      </w:r>
      <w:r w:rsidRPr="00A3228B">
        <w:rPr>
          <w:sz w:val="22"/>
          <w:szCs w:val="22"/>
        </w:rPr>
        <w:t>) warstwa górna nawierzchni z tłucznia kamiennego frakcji 0-32mm,</w:t>
      </w:r>
      <w:r>
        <w:rPr>
          <w:sz w:val="22"/>
          <w:szCs w:val="22"/>
        </w:rPr>
        <w:t xml:space="preserve"> </w:t>
      </w:r>
      <w:r w:rsidRPr="00A3228B">
        <w:rPr>
          <w:sz w:val="22"/>
          <w:szCs w:val="22"/>
        </w:rPr>
        <w:t>grubość warstwy</w:t>
      </w:r>
    </w:p>
    <w:p w14:paraId="2503C71B" w14:textId="77777777" w:rsidR="00A3228B" w:rsidRPr="00A3228B" w:rsidRDefault="00A3228B" w:rsidP="00A0116E">
      <w:pPr>
        <w:pStyle w:val="Default"/>
        <w:spacing w:before="120"/>
        <w:ind w:left="851"/>
        <w:jc w:val="both"/>
        <w:rPr>
          <w:sz w:val="22"/>
          <w:szCs w:val="22"/>
        </w:rPr>
      </w:pPr>
      <w:r w:rsidRPr="00A3228B">
        <w:rPr>
          <w:sz w:val="22"/>
          <w:szCs w:val="22"/>
        </w:rPr>
        <w:t>10cm</w:t>
      </w:r>
    </w:p>
    <w:p w14:paraId="1CFA1680" w14:textId="77777777" w:rsidR="00A3228B" w:rsidRPr="00A3228B" w:rsidRDefault="00A3228B" w:rsidP="00A3228B">
      <w:pPr>
        <w:pStyle w:val="Default"/>
        <w:spacing w:before="120"/>
        <w:ind w:left="851"/>
        <w:jc w:val="both"/>
        <w:rPr>
          <w:sz w:val="22"/>
          <w:szCs w:val="22"/>
        </w:rPr>
      </w:pPr>
      <w:r w:rsidRPr="00A3228B">
        <w:rPr>
          <w:sz w:val="22"/>
          <w:szCs w:val="22"/>
        </w:rPr>
        <w:t>c) pobocza gruntowe</w:t>
      </w:r>
    </w:p>
    <w:p w14:paraId="413DEF1D" w14:textId="3504CDDF" w:rsidR="00A3228B" w:rsidRPr="00A3228B" w:rsidRDefault="00A3228B" w:rsidP="00A3228B">
      <w:pPr>
        <w:pStyle w:val="Default"/>
        <w:numPr>
          <w:ilvl w:val="0"/>
          <w:numId w:val="16"/>
        </w:numPr>
        <w:spacing w:before="120"/>
        <w:ind w:left="851" w:hanging="425"/>
        <w:jc w:val="both"/>
        <w:rPr>
          <w:sz w:val="22"/>
          <w:szCs w:val="22"/>
        </w:rPr>
      </w:pPr>
      <w:r w:rsidRPr="00A3228B">
        <w:rPr>
          <w:sz w:val="22"/>
          <w:szCs w:val="22"/>
        </w:rPr>
        <w:t>Konstrukcja nawierzchni drogi w 0+396- 0+696:</w:t>
      </w:r>
    </w:p>
    <w:p w14:paraId="000AF15F" w14:textId="77777777" w:rsidR="00A3228B" w:rsidRPr="00A3228B" w:rsidRDefault="00A3228B" w:rsidP="00A0116E">
      <w:pPr>
        <w:pStyle w:val="Default"/>
        <w:spacing w:before="120"/>
        <w:ind w:left="851"/>
        <w:jc w:val="both"/>
        <w:rPr>
          <w:sz w:val="22"/>
          <w:szCs w:val="22"/>
        </w:rPr>
      </w:pPr>
      <w:r w:rsidRPr="00A3228B">
        <w:rPr>
          <w:sz w:val="22"/>
          <w:szCs w:val="22"/>
        </w:rPr>
        <w:t>a) warstwa podbudowy z tłucznia kamiennego fr 32-63mm o gr.30cm</w:t>
      </w:r>
    </w:p>
    <w:p w14:paraId="3EDA8814" w14:textId="145ABB88" w:rsidR="00A3228B" w:rsidRPr="00A3228B" w:rsidRDefault="00A3228B" w:rsidP="00A0116E">
      <w:pPr>
        <w:pStyle w:val="Default"/>
        <w:spacing w:before="120"/>
        <w:ind w:left="851"/>
        <w:jc w:val="both"/>
        <w:rPr>
          <w:sz w:val="22"/>
          <w:szCs w:val="22"/>
        </w:rPr>
      </w:pPr>
      <w:r>
        <w:rPr>
          <w:sz w:val="22"/>
          <w:szCs w:val="22"/>
        </w:rPr>
        <w:t>b</w:t>
      </w:r>
      <w:r w:rsidRPr="00A3228B">
        <w:rPr>
          <w:sz w:val="22"/>
          <w:szCs w:val="22"/>
        </w:rPr>
        <w:t>) warstwa górna nawierzchni z tłucznia kamiennego frakcji 0-32mm,</w:t>
      </w:r>
      <w:r w:rsidR="00A0116E">
        <w:rPr>
          <w:sz w:val="22"/>
          <w:szCs w:val="22"/>
        </w:rPr>
        <w:t xml:space="preserve"> </w:t>
      </w:r>
      <w:r w:rsidRPr="00A3228B">
        <w:rPr>
          <w:sz w:val="22"/>
          <w:szCs w:val="22"/>
        </w:rPr>
        <w:t>grubość warstwy</w:t>
      </w:r>
    </w:p>
    <w:p w14:paraId="60A33471" w14:textId="77777777" w:rsidR="00A3228B" w:rsidRPr="00A3228B" w:rsidRDefault="00A3228B" w:rsidP="00A0116E">
      <w:pPr>
        <w:pStyle w:val="Default"/>
        <w:spacing w:before="120"/>
        <w:ind w:left="851"/>
        <w:jc w:val="both"/>
        <w:rPr>
          <w:sz w:val="22"/>
          <w:szCs w:val="22"/>
        </w:rPr>
      </w:pPr>
      <w:r w:rsidRPr="00A3228B">
        <w:rPr>
          <w:sz w:val="22"/>
          <w:szCs w:val="22"/>
        </w:rPr>
        <w:t>10cm</w:t>
      </w:r>
    </w:p>
    <w:p w14:paraId="0CC7DB04" w14:textId="77777777" w:rsidR="00A3228B" w:rsidRPr="00A3228B" w:rsidRDefault="00A3228B" w:rsidP="00A0116E">
      <w:pPr>
        <w:pStyle w:val="Default"/>
        <w:spacing w:before="120"/>
        <w:ind w:left="851"/>
        <w:jc w:val="both"/>
        <w:rPr>
          <w:sz w:val="22"/>
          <w:szCs w:val="22"/>
        </w:rPr>
      </w:pPr>
      <w:r w:rsidRPr="00A3228B">
        <w:rPr>
          <w:sz w:val="22"/>
          <w:szCs w:val="22"/>
        </w:rPr>
        <w:t>c) pobocza gruntowe</w:t>
      </w:r>
    </w:p>
    <w:p w14:paraId="6A29EF1C" w14:textId="31C6DC79" w:rsidR="00A3228B" w:rsidRPr="00A3228B" w:rsidRDefault="00A3228B" w:rsidP="00A3228B">
      <w:pPr>
        <w:pStyle w:val="Default"/>
        <w:numPr>
          <w:ilvl w:val="0"/>
          <w:numId w:val="16"/>
        </w:numPr>
        <w:spacing w:before="120"/>
        <w:ind w:left="851" w:hanging="425"/>
        <w:jc w:val="both"/>
        <w:rPr>
          <w:sz w:val="22"/>
          <w:szCs w:val="22"/>
        </w:rPr>
      </w:pPr>
      <w:r w:rsidRPr="00A3228B">
        <w:rPr>
          <w:sz w:val="22"/>
          <w:szCs w:val="22"/>
        </w:rPr>
        <w:t>Konstrukcja placów składowych:</w:t>
      </w:r>
    </w:p>
    <w:p w14:paraId="65C6EA06" w14:textId="77777777" w:rsidR="00A3228B" w:rsidRPr="00A3228B" w:rsidRDefault="00A3228B" w:rsidP="00A0116E">
      <w:pPr>
        <w:pStyle w:val="Default"/>
        <w:spacing w:before="120"/>
        <w:ind w:left="851"/>
        <w:jc w:val="both"/>
        <w:rPr>
          <w:sz w:val="22"/>
          <w:szCs w:val="22"/>
        </w:rPr>
      </w:pPr>
      <w:r w:rsidRPr="00A3228B">
        <w:rPr>
          <w:sz w:val="22"/>
          <w:szCs w:val="22"/>
        </w:rPr>
        <w:t>a) warstwa podbudowy z tłucznia kamiennego fr 32-63mm o gr.30cm</w:t>
      </w:r>
    </w:p>
    <w:p w14:paraId="1B0CD4C1" w14:textId="5C5CBC6D" w:rsidR="00A3228B" w:rsidRPr="00A3228B" w:rsidRDefault="00A0116E" w:rsidP="00A0116E">
      <w:pPr>
        <w:pStyle w:val="Default"/>
        <w:spacing w:before="120"/>
        <w:ind w:left="851"/>
        <w:jc w:val="both"/>
        <w:rPr>
          <w:sz w:val="22"/>
          <w:szCs w:val="22"/>
        </w:rPr>
      </w:pPr>
      <w:r>
        <w:rPr>
          <w:sz w:val="22"/>
          <w:szCs w:val="22"/>
        </w:rPr>
        <w:t>b</w:t>
      </w:r>
      <w:r w:rsidR="00A3228B" w:rsidRPr="00A3228B">
        <w:rPr>
          <w:sz w:val="22"/>
          <w:szCs w:val="22"/>
        </w:rPr>
        <w:t>) warstwa górna nawierzchni z tłucznia kamiennego frakcji 0-32mm,</w:t>
      </w:r>
      <w:r>
        <w:rPr>
          <w:sz w:val="22"/>
          <w:szCs w:val="22"/>
        </w:rPr>
        <w:t xml:space="preserve"> </w:t>
      </w:r>
      <w:r w:rsidR="00A3228B" w:rsidRPr="00A3228B">
        <w:rPr>
          <w:sz w:val="22"/>
          <w:szCs w:val="22"/>
        </w:rPr>
        <w:t>grubość warstwy</w:t>
      </w:r>
    </w:p>
    <w:p w14:paraId="292C201A" w14:textId="77777777" w:rsidR="00A0116E" w:rsidRPr="00A0116E" w:rsidRDefault="00A3228B" w:rsidP="00A3228B">
      <w:pPr>
        <w:pStyle w:val="Default"/>
        <w:numPr>
          <w:ilvl w:val="0"/>
          <w:numId w:val="16"/>
        </w:numPr>
        <w:spacing w:before="120"/>
        <w:ind w:left="851" w:hanging="425"/>
        <w:jc w:val="both"/>
        <w:rPr>
          <w:bCs/>
          <w:sz w:val="22"/>
          <w:szCs w:val="22"/>
        </w:rPr>
      </w:pPr>
      <w:r w:rsidRPr="00A3228B">
        <w:rPr>
          <w:color w:val="auto"/>
          <w:sz w:val="22"/>
          <w:szCs w:val="22"/>
        </w:rPr>
        <w:t>10cm</w:t>
      </w:r>
    </w:p>
    <w:p w14:paraId="0E6E1C2D" w14:textId="45BE1716" w:rsidR="00B47C68" w:rsidRPr="00A6688F" w:rsidRDefault="00B47C68" w:rsidP="00A0116E">
      <w:pPr>
        <w:pStyle w:val="Default"/>
        <w:spacing w:before="120"/>
        <w:jc w:val="both"/>
        <w:rPr>
          <w:bCs/>
          <w:sz w:val="22"/>
          <w:szCs w:val="22"/>
        </w:rPr>
      </w:pPr>
      <w:r w:rsidRPr="00A6688F">
        <w:rPr>
          <w:bCs/>
          <w:sz w:val="22"/>
          <w:szCs w:val="22"/>
        </w:rPr>
        <w:t>2.1.</w:t>
      </w:r>
      <w:r w:rsidR="00F1673C">
        <w:rPr>
          <w:bCs/>
          <w:sz w:val="22"/>
          <w:szCs w:val="22"/>
        </w:rPr>
        <w:t>4</w:t>
      </w:r>
      <w:r w:rsidRPr="00A6688F">
        <w:rPr>
          <w:bCs/>
          <w:sz w:val="22"/>
          <w:szCs w:val="22"/>
        </w:rPr>
        <w:t>.</w:t>
      </w:r>
      <w:r w:rsidRPr="00A6688F">
        <w:rPr>
          <w:bCs/>
          <w:sz w:val="22"/>
          <w:szCs w:val="22"/>
        </w:rPr>
        <w:tab/>
        <w:t xml:space="preserve">Wspólny Słownik Zamówień: </w:t>
      </w:r>
    </w:p>
    <w:p w14:paraId="754B5FB0" w14:textId="21CD4F9A" w:rsidR="00BD26E0" w:rsidRDefault="00BD26E0" w:rsidP="00A3228B">
      <w:pPr>
        <w:pStyle w:val="Tekstpodstawowywcity2"/>
        <w:spacing w:before="120" w:after="0" w:line="240" w:lineRule="auto"/>
        <w:ind w:left="425" w:firstLine="284"/>
        <w:rPr>
          <w:rFonts w:ascii="Arial" w:hAnsi="Arial" w:cs="Arial"/>
          <w:bCs/>
          <w:sz w:val="22"/>
          <w:szCs w:val="22"/>
        </w:rPr>
      </w:pPr>
      <w:r w:rsidRPr="00A6688F">
        <w:rPr>
          <w:rFonts w:ascii="Arial" w:hAnsi="Arial" w:cs="Arial"/>
          <w:bCs/>
          <w:sz w:val="22"/>
          <w:szCs w:val="22"/>
        </w:rPr>
        <w:t>45233140-2</w:t>
      </w:r>
      <w:r w:rsidRPr="00A6688F">
        <w:rPr>
          <w:rFonts w:ascii="Arial" w:hAnsi="Arial" w:cs="Arial"/>
          <w:bCs/>
          <w:sz w:val="22"/>
          <w:szCs w:val="22"/>
        </w:rPr>
        <w:tab/>
        <w:t>Roboty drogowe</w:t>
      </w:r>
    </w:p>
    <w:p w14:paraId="7B9E1527" w14:textId="3BD3BA47" w:rsidR="00A3228B" w:rsidRPr="00A3228B" w:rsidRDefault="00A3228B" w:rsidP="00A3228B">
      <w:pPr>
        <w:pStyle w:val="Tekstpodstawowywcity2"/>
        <w:spacing w:before="120" w:line="240" w:lineRule="auto"/>
        <w:ind w:left="425" w:firstLine="284"/>
        <w:rPr>
          <w:rFonts w:ascii="Arial" w:hAnsi="Arial" w:cs="Arial"/>
          <w:bCs/>
          <w:sz w:val="22"/>
          <w:szCs w:val="22"/>
        </w:rPr>
      </w:pPr>
      <w:r w:rsidRPr="00A3228B">
        <w:rPr>
          <w:rFonts w:ascii="Arial" w:hAnsi="Arial" w:cs="Arial"/>
          <w:bCs/>
          <w:sz w:val="22"/>
          <w:szCs w:val="22"/>
        </w:rPr>
        <w:t>45111200-0</w:t>
      </w:r>
      <w:r>
        <w:rPr>
          <w:rFonts w:ascii="Arial" w:hAnsi="Arial" w:cs="Arial"/>
          <w:bCs/>
          <w:sz w:val="22"/>
          <w:szCs w:val="22"/>
        </w:rPr>
        <w:tab/>
      </w:r>
      <w:r w:rsidRPr="00A3228B">
        <w:rPr>
          <w:rFonts w:ascii="Arial" w:hAnsi="Arial" w:cs="Arial"/>
          <w:bCs/>
          <w:sz w:val="22"/>
          <w:szCs w:val="22"/>
        </w:rPr>
        <w:t>Roboty w zakresie przygotowania terenu pod budowę i roboty ziemne</w:t>
      </w:r>
    </w:p>
    <w:p w14:paraId="67A2D25B" w14:textId="553D9221" w:rsidR="00BD26E0" w:rsidRPr="00A6688F" w:rsidRDefault="00BD26E0" w:rsidP="00A3228B">
      <w:pPr>
        <w:pStyle w:val="Tekstpodstawowywcity2"/>
        <w:spacing w:before="120" w:after="0" w:line="240" w:lineRule="auto"/>
        <w:ind w:left="425" w:firstLine="284"/>
        <w:rPr>
          <w:rFonts w:ascii="Arial" w:hAnsi="Arial" w:cs="Arial"/>
          <w:bCs/>
          <w:sz w:val="22"/>
          <w:szCs w:val="22"/>
        </w:rPr>
      </w:pPr>
      <w:r w:rsidRPr="00A6688F">
        <w:rPr>
          <w:rFonts w:ascii="Arial" w:hAnsi="Arial" w:cs="Arial"/>
          <w:bCs/>
          <w:sz w:val="22"/>
          <w:szCs w:val="22"/>
        </w:rPr>
        <w:t>45232452-5</w:t>
      </w:r>
      <w:r w:rsidRPr="00A6688F">
        <w:rPr>
          <w:rFonts w:ascii="Arial" w:hAnsi="Arial" w:cs="Arial"/>
          <w:bCs/>
          <w:sz w:val="22"/>
          <w:szCs w:val="22"/>
        </w:rPr>
        <w:tab/>
        <w:t>Roboty odwadniające</w:t>
      </w:r>
    </w:p>
    <w:p w14:paraId="34ACFFC6" w14:textId="08A76B43" w:rsidR="002D68DF" w:rsidRPr="00A6688F" w:rsidRDefault="002D68DF" w:rsidP="00A3228B">
      <w:pPr>
        <w:pStyle w:val="Tekstpodstawowywcity2"/>
        <w:spacing w:before="120" w:after="0" w:line="240" w:lineRule="auto"/>
        <w:ind w:left="425" w:firstLine="284"/>
        <w:rPr>
          <w:rFonts w:ascii="Arial" w:hAnsi="Arial" w:cs="Arial"/>
          <w:bCs/>
          <w:sz w:val="22"/>
          <w:szCs w:val="22"/>
        </w:rPr>
      </w:pPr>
      <w:r w:rsidRPr="00A6688F">
        <w:rPr>
          <w:rFonts w:ascii="Arial" w:hAnsi="Arial" w:cs="Arial"/>
          <w:bCs/>
          <w:sz w:val="22"/>
          <w:szCs w:val="22"/>
        </w:rPr>
        <w:t>45111300-1</w:t>
      </w:r>
      <w:r w:rsidRPr="00A6688F">
        <w:rPr>
          <w:rFonts w:ascii="Arial" w:hAnsi="Arial" w:cs="Arial"/>
          <w:bCs/>
          <w:sz w:val="22"/>
          <w:szCs w:val="22"/>
        </w:rPr>
        <w:tab/>
        <w:t>Roboty rozbiórkowe</w:t>
      </w:r>
    </w:p>
    <w:p w14:paraId="68A8EB54" w14:textId="16F4465D" w:rsidR="00AF43D4" w:rsidRPr="00A6688F" w:rsidRDefault="00AF43D4" w:rsidP="00C74E96">
      <w:pPr>
        <w:spacing w:before="120"/>
        <w:ind w:left="709" w:hanging="709"/>
        <w:jc w:val="both"/>
        <w:rPr>
          <w:rFonts w:ascii="Arial" w:hAnsi="Arial" w:cs="Arial"/>
          <w:bCs/>
          <w:sz w:val="22"/>
          <w:szCs w:val="22"/>
          <w:lang w:eastAsia="en-US"/>
        </w:rPr>
      </w:pPr>
      <w:r w:rsidRPr="00A6688F">
        <w:rPr>
          <w:rFonts w:ascii="Arial" w:hAnsi="Arial" w:cs="Arial"/>
          <w:bCs/>
          <w:sz w:val="22"/>
          <w:szCs w:val="22"/>
          <w:lang w:eastAsia="en-US"/>
        </w:rPr>
        <w:t>2.1.</w:t>
      </w:r>
      <w:r w:rsidR="00F1673C">
        <w:rPr>
          <w:rFonts w:ascii="Arial" w:hAnsi="Arial" w:cs="Arial"/>
          <w:bCs/>
          <w:sz w:val="22"/>
          <w:szCs w:val="22"/>
          <w:lang w:eastAsia="en-US"/>
        </w:rPr>
        <w:t>5</w:t>
      </w:r>
      <w:r w:rsidRPr="00A6688F">
        <w:rPr>
          <w:rFonts w:ascii="Arial" w:hAnsi="Arial" w:cs="Arial"/>
          <w:bCs/>
          <w:sz w:val="22"/>
          <w:szCs w:val="22"/>
          <w:lang w:eastAsia="en-US"/>
        </w:rPr>
        <w:tab/>
        <w:t xml:space="preserve">Szczegółowy opis przedmiotu zamówienia, opis wymagań zamawiającego w zakresie realizacji </w:t>
      </w:r>
      <w:r w:rsidR="00A2002C" w:rsidRPr="00A6688F">
        <w:rPr>
          <w:rFonts w:ascii="Arial" w:hAnsi="Arial" w:cs="Arial"/>
          <w:bCs/>
          <w:sz w:val="22"/>
          <w:szCs w:val="22"/>
          <w:lang w:eastAsia="en-US"/>
        </w:rPr>
        <w:t xml:space="preserve">i </w:t>
      </w:r>
      <w:r w:rsidRPr="00A6688F">
        <w:rPr>
          <w:rFonts w:ascii="Arial" w:hAnsi="Arial" w:cs="Arial"/>
          <w:bCs/>
          <w:sz w:val="22"/>
          <w:szCs w:val="22"/>
          <w:lang w:eastAsia="en-US"/>
        </w:rPr>
        <w:t>odbioru określają:</w:t>
      </w:r>
    </w:p>
    <w:p w14:paraId="3358D9FF" w14:textId="402776D7" w:rsidR="00AF43D4" w:rsidRPr="00A6688F" w:rsidRDefault="00AF43D4" w:rsidP="00AF43D4">
      <w:pPr>
        <w:spacing w:before="120"/>
        <w:ind w:left="709" w:hanging="425"/>
        <w:jc w:val="both"/>
        <w:rPr>
          <w:rFonts w:ascii="Arial" w:hAnsi="Arial" w:cs="Arial"/>
          <w:bCs/>
          <w:sz w:val="22"/>
          <w:szCs w:val="22"/>
          <w:lang w:eastAsia="en-US"/>
        </w:rPr>
      </w:pPr>
      <w:r w:rsidRPr="00A6688F">
        <w:rPr>
          <w:rFonts w:ascii="Arial" w:hAnsi="Arial" w:cs="Arial"/>
          <w:bCs/>
          <w:sz w:val="22"/>
          <w:szCs w:val="22"/>
          <w:lang w:eastAsia="en-US"/>
        </w:rPr>
        <w:t>1)</w:t>
      </w:r>
      <w:r w:rsidRPr="00A6688F">
        <w:rPr>
          <w:rFonts w:ascii="Arial" w:hAnsi="Arial" w:cs="Arial"/>
          <w:bCs/>
          <w:sz w:val="22"/>
          <w:szCs w:val="22"/>
          <w:lang w:eastAsia="en-US"/>
        </w:rPr>
        <w:tab/>
        <w:t>opis przedmiotu zamówienia</w:t>
      </w:r>
      <w:r w:rsidRPr="00A6688F">
        <w:rPr>
          <w:rFonts w:ascii="Arial" w:hAnsi="Arial" w:cs="Arial"/>
          <w:sz w:val="22"/>
          <w:szCs w:val="22"/>
          <w:lang w:eastAsia="en-US"/>
        </w:rPr>
        <w:t xml:space="preserve"> </w:t>
      </w:r>
      <w:r w:rsidR="00427558" w:rsidRPr="00A6688F">
        <w:rPr>
          <w:rFonts w:ascii="Arial" w:hAnsi="Arial" w:cs="Arial"/>
          <w:sz w:val="22"/>
          <w:szCs w:val="22"/>
          <w:lang w:eastAsia="en-US"/>
        </w:rPr>
        <w:t xml:space="preserve">składający się z: Projektu </w:t>
      </w:r>
      <w:r w:rsidR="00886ADF" w:rsidRPr="00A6688F">
        <w:rPr>
          <w:rFonts w:ascii="Arial" w:hAnsi="Arial" w:cs="Arial"/>
          <w:sz w:val="22"/>
          <w:szCs w:val="22"/>
          <w:lang w:eastAsia="en-US"/>
        </w:rPr>
        <w:t xml:space="preserve">budowlanego, </w:t>
      </w:r>
      <w:r w:rsidR="00427558" w:rsidRPr="00A6688F">
        <w:rPr>
          <w:rFonts w:ascii="Arial" w:hAnsi="Arial" w:cs="Arial"/>
          <w:sz w:val="22"/>
          <w:szCs w:val="22"/>
          <w:lang w:eastAsia="en-US"/>
        </w:rPr>
        <w:t xml:space="preserve">Przedmiaru robót oraz Specyfikacji Technicznej </w:t>
      </w:r>
      <w:r w:rsidR="00FF0447" w:rsidRPr="00A6688F">
        <w:rPr>
          <w:rFonts w:ascii="Arial" w:hAnsi="Arial" w:cs="Arial"/>
          <w:sz w:val="22"/>
          <w:szCs w:val="22"/>
          <w:lang w:eastAsia="en-US"/>
        </w:rPr>
        <w:t>W</w:t>
      </w:r>
      <w:r w:rsidR="00427558" w:rsidRPr="00A6688F">
        <w:rPr>
          <w:rFonts w:ascii="Arial" w:hAnsi="Arial" w:cs="Arial"/>
          <w:sz w:val="22"/>
          <w:szCs w:val="22"/>
          <w:lang w:eastAsia="en-US"/>
        </w:rPr>
        <w:t>ykonania i Odbioru Robót -</w:t>
      </w:r>
      <w:r w:rsidRPr="00A6688F">
        <w:rPr>
          <w:rFonts w:ascii="Arial" w:hAnsi="Arial" w:cs="Arial"/>
          <w:sz w:val="22"/>
          <w:szCs w:val="22"/>
          <w:lang w:eastAsia="en-US"/>
        </w:rPr>
        <w:t xml:space="preserve"> załącznik nr </w:t>
      </w:r>
      <w:r w:rsidR="00427558" w:rsidRPr="00A6688F">
        <w:rPr>
          <w:rFonts w:ascii="Arial" w:hAnsi="Arial" w:cs="Arial"/>
          <w:sz w:val="22"/>
          <w:szCs w:val="22"/>
          <w:lang w:eastAsia="en-US"/>
        </w:rPr>
        <w:t>1</w:t>
      </w:r>
      <w:r w:rsidRPr="00A6688F">
        <w:rPr>
          <w:rFonts w:ascii="Arial" w:hAnsi="Arial" w:cs="Arial"/>
          <w:sz w:val="22"/>
          <w:szCs w:val="22"/>
          <w:lang w:eastAsia="en-US"/>
        </w:rPr>
        <w:t xml:space="preserve"> do SWZ, </w:t>
      </w:r>
    </w:p>
    <w:p w14:paraId="72AFD55D" w14:textId="3A6120F2" w:rsidR="00AF43D4" w:rsidRPr="00A6688F" w:rsidRDefault="00AF43D4" w:rsidP="00AF43D4">
      <w:pPr>
        <w:spacing w:before="120"/>
        <w:ind w:left="709" w:hanging="425"/>
        <w:jc w:val="both"/>
        <w:rPr>
          <w:rFonts w:ascii="Arial" w:hAnsi="Arial" w:cs="Arial"/>
          <w:sz w:val="22"/>
          <w:szCs w:val="22"/>
          <w:lang w:eastAsia="en-US"/>
        </w:rPr>
      </w:pPr>
      <w:r w:rsidRPr="00A6688F">
        <w:rPr>
          <w:rFonts w:ascii="Arial" w:hAnsi="Arial" w:cs="Arial"/>
          <w:sz w:val="22"/>
          <w:szCs w:val="22"/>
          <w:lang w:eastAsia="en-US"/>
        </w:rPr>
        <w:t>2)</w:t>
      </w:r>
      <w:r w:rsidRPr="00A6688F">
        <w:rPr>
          <w:rFonts w:ascii="Arial" w:hAnsi="Arial" w:cs="Arial"/>
          <w:sz w:val="22"/>
          <w:szCs w:val="22"/>
          <w:lang w:eastAsia="en-US"/>
        </w:rPr>
        <w:tab/>
        <w:t xml:space="preserve">projektowane postanowienia umowy – załącznik nr </w:t>
      </w:r>
      <w:r w:rsidR="00427558" w:rsidRPr="00A6688F">
        <w:rPr>
          <w:rFonts w:ascii="Arial" w:hAnsi="Arial" w:cs="Arial"/>
          <w:sz w:val="22"/>
          <w:szCs w:val="22"/>
          <w:lang w:eastAsia="en-US"/>
        </w:rPr>
        <w:t>2</w:t>
      </w:r>
      <w:r w:rsidRPr="00A6688F">
        <w:rPr>
          <w:rFonts w:ascii="Arial" w:hAnsi="Arial" w:cs="Arial"/>
          <w:sz w:val="22"/>
          <w:szCs w:val="22"/>
          <w:lang w:eastAsia="en-US"/>
        </w:rPr>
        <w:t xml:space="preserve"> do SWZ.</w:t>
      </w:r>
    </w:p>
    <w:p w14:paraId="393DDD3F" w14:textId="0396992A" w:rsidR="00AF43D4" w:rsidRPr="00A6688F" w:rsidRDefault="00AF43D4" w:rsidP="00427558">
      <w:pPr>
        <w:spacing w:before="120"/>
        <w:ind w:left="709" w:hanging="709"/>
        <w:jc w:val="both"/>
        <w:rPr>
          <w:rFonts w:ascii="Arial" w:hAnsi="Arial" w:cs="Arial"/>
          <w:bCs/>
          <w:sz w:val="22"/>
          <w:szCs w:val="22"/>
          <w:lang w:eastAsia="en-US"/>
        </w:rPr>
      </w:pPr>
      <w:r w:rsidRPr="00A6688F">
        <w:rPr>
          <w:rFonts w:ascii="Arial" w:hAnsi="Arial" w:cs="Arial"/>
          <w:sz w:val="22"/>
          <w:szCs w:val="22"/>
          <w:lang w:eastAsia="en-US"/>
        </w:rPr>
        <w:t>2.1.</w:t>
      </w:r>
      <w:r w:rsidR="00F1673C">
        <w:rPr>
          <w:rFonts w:ascii="Arial" w:hAnsi="Arial" w:cs="Arial"/>
          <w:sz w:val="22"/>
          <w:szCs w:val="22"/>
          <w:lang w:eastAsia="en-US"/>
        </w:rPr>
        <w:t>6</w:t>
      </w:r>
      <w:r w:rsidRPr="00A6688F">
        <w:rPr>
          <w:rFonts w:ascii="Arial" w:hAnsi="Arial" w:cs="Arial"/>
          <w:sz w:val="22"/>
          <w:szCs w:val="22"/>
          <w:lang w:eastAsia="en-US"/>
        </w:rPr>
        <w:t>.</w:t>
      </w:r>
      <w:r w:rsidRPr="00A6688F">
        <w:rPr>
          <w:rFonts w:ascii="Arial" w:hAnsi="Arial" w:cs="Arial"/>
          <w:sz w:val="22"/>
          <w:szCs w:val="22"/>
          <w:lang w:eastAsia="en-US"/>
        </w:rPr>
        <w:tab/>
      </w:r>
      <w:r w:rsidRPr="00A6688F">
        <w:rPr>
          <w:rFonts w:ascii="Arial" w:hAnsi="Arial" w:cs="Arial"/>
          <w:bCs/>
          <w:sz w:val="22"/>
          <w:szCs w:val="22"/>
          <w:lang w:eastAsia="en-US"/>
        </w:rPr>
        <w:t>Gwarancja i rękojmia</w:t>
      </w:r>
    </w:p>
    <w:p w14:paraId="155D8B43" w14:textId="025D0910" w:rsidR="00AF43D4" w:rsidRPr="00A6688F" w:rsidRDefault="00AF43D4" w:rsidP="00AF43D4">
      <w:pPr>
        <w:spacing w:before="120"/>
        <w:ind w:left="360"/>
        <w:jc w:val="both"/>
        <w:rPr>
          <w:rFonts w:ascii="Arial" w:hAnsi="Arial" w:cs="Arial"/>
          <w:sz w:val="22"/>
          <w:szCs w:val="22"/>
          <w:lang w:eastAsia="en-US"/>
        </w:rPr>
      </w:pPr>
      <w:r w:rsidRPr="00A6688F">
        <w:rPr>
          <w:rFonts w:ascii="Arial" w:hAnsi="Arial" w:cs="Arial"/>
          <w:sz w:val="22"/>
          <w:szCs w:val="22"/>
          <w:lang w:eastAsia="en-US"/>
        </w:rPr>
        <w:t>1)</w:t>
      </w:r>
      <w:r w:rsidRPr="00A6688F">
        <w:rPr>
          <w:rFonts w:ascii="Arial" w:hAnsi="Arial" w:cs="Arial"/>
          <w:sz w:val="22"/>
          <w:szCs w:val="22"/>
          <w:lang w:eastAsia="en-US"/>
        </w:rPr>
        <w:tab/>
      </w:r>
      <w:r w:rsidR="00DC00C4" w:rsidRPr="00A6688F">
        <w:rPr>
          <w:rFonts w:ascii="Arial" w:hAnsi="Arial" w:cs="Arial"/>
          <w:sz w:val="22"/>
          <w:szCs w:val="22"/>
          <w:lang w:eastAsia="en-US"/>
        </w:rPr>
        <w:t>W</w:t>
      </w:r>
      <w:r w:rsidRPr="00A6688F">
        <w:rPr>
          <w:rFonts w:ascii="Arial" w:hAnsi="Arial" w:cs="Arial"/>
          <w:sz w:val="22"/>
          <w:szCs w:val="22"/>
          <w:lang w:eastAsia="en-US"/>
        </w:rPr>
        <w:t>ymagany okres gwarancji na wykonany przedmiot umowy – 6</w:t>
      </w:r>
      <w:r w:rsidR="00A3228B">
        <w:rPr>
          <w:rFonts w:ascii="Arial" w:hAnsi="Arial" w:cs="Arial"/>
          <w:sz w:val="22"/>
          <w:szCs w:val="22"/>
          <w:lang w:eastAsia="en-US"/>
        </w:rPr>
        <w:t>0</w:t>
      </w:r>
      <w:r w:rsidRPr="00A6688F">
        <w:rPr>
          <w:rFonts w:ascii="Arial" w:hAnsi="Arial" w:cs="Arial"/>
          <w:sz w:val="22"/>
          <w:szCs w:val="22"/>
          <w:lang w:eastAsia="en-US"/>
        </w:rPr>
        <w:t xml:space="preserve"> miesięcy. </w:t>
      </w:r>
    </w:p>
    <w:p w14:paraId="40B446DB" w14:textId="6D65C0CA" w:rsidR="00AF43D4" w:rsidRPr="00A6688F" w:rsidRDefault="00AF43D4" w:rsidP="00AF43D4">
      <w:pPr>
        <w:spacing w:before="120"/>
        <w:ind w:left="360"/>
        <w:jc w:val="both"/>
        <w:rPr>
          <w:rFonts w:ascii="Arial" w:hAnsi="Arial" w:cs="Arial"/>
          <w:sz w:val="22"/>
          <w:szCs w:val="22"/>
          <w:lang w:eastAsia="en-US"/>
        </w:rPr>
      </w:pPr>
      <w:r w:rsidRPr="00A6688F">
        <w:rPr>
          <w:rFonts w:ascii="Arial" w:hAnsi="Arial" w:cs="Arial"/>
          <w:sz w:val="22"/>
          <w:szCs w:val="22"/>
          <w:lang w:eastAsia="en-US"/>
        </w:rPr>
        <w:t>2)</w:t>
      </w:r>
      <w:r w:rsidRPr="00A6688F">
        <w:rPr>
          <w:rFonts w:ascii="Arial" w:hAnsi="Arial" w:cs="Arial"/>
          <w:sz w:val="22"/>
          <w:szCs w:val="22"/>
          <w:lang w:eastAsia="en-US"/>
        </w:rPr>
        <w:tab/>
      </w:r>
      <w:r w:rsidR="00DC00C4" w:rsidRPr="00A6688F">
        <w:rPr>
          <w:rFonts w:ascii="Arial" w:hAnsi="Arial" w:cs="Arial"/>
          <w:sz w:val="22"/>
          <w:szCs w:val="22"/>
          <w:lang w:eastAsia="en-US"/>
        </w:rPr>
        <w:t>W</w:t>
      </w:r>
      <w:r w:rsidR="00024467" w:rsidRPr="00A6688F">
        <w:rPr>
          <w:rFonts w:ascii="Arial" w:hAnsi="Arial" w:cs="Arial"/>
          <w:sz w:val="22"/>
          <w:szCs w:val="22"/>
          <w:lang w:eastAsia="en-US"/>
        </w:rPr>
        <w:t>ymagany</w:t>
      </w:r>
      <w:r w:rsidRPr="00A6688F">
        <w:rPr>
          <w:rFonts w:ascii="Arial" w:hAnsi="Arial" w:cs="Arial"/>
          <w:sz w:val="22"/>
          <w:szCs w:val="22"/>
          <w:lang w:eastAsia="en-US"/>
        </w:rPr>
        <w:t xml:space="preserve"> okres rękojmi na wykonany przedmiot umowy – 6</w:t>
      </w:r>
      <w:r w:rsidR="00A3228B">
        <w:rPr>
          <w:rFonts w:ascii="Arial" w:hAnsi="Arial" w:cs="Arial"/>
          <w:sz w:val="22"/>
          <w:szCs w:val="22"/>
          <w:lang w:eastAsia="en-US"/>
        </w:rPr>
        <w:t>0</w:t>
      </w:r>
      <w:r w:rsidRPr="00A6688F">
        <w:rPr>
          <w:rFonts w:ascii="Arial" w:hAnsi="Arial" w:cs="Arial"/>
          <w:sz w:val="22"/>
          <w:szCs w:val="22"/>
          <w:lang w:eastAsia="en-US"/>
        </w:rPr>
        <w:t xml:space="preserve"> miesięcy.</w:t>
      </w:r>
    </w:p>
    <w:p w14:paraId="5F0F1E44" w14:textId="77777777" w:rsidR="00AF43D4" w:rsidRPr="00A6688F" w:rsidRDefault="00AF43D4" w:rsidP="00AF43D4">
      <w:pPr>
        <w:spacing w:before="120"/>
        <w:ind w:left="432" w:hanging="432"/>
        <w:rPr>
          <w:rFonts w:ascii="Arial" w:hAnsi="Arial" w:cs="Arial"/>
          <w:sz w:val="22"/>
          <w:szCs w:val="22"/>
          <w:lang w:val="x-none"/>
        </w:rPr>
      </w:pPr>
    </w:p>
    <w:p w14:paraId="62090752" w14:textId="77777777" w:rsidR="00AF43D4" w:rsidRPr="00A6688F" w:rsidRDefault="00AF43D4" w:rsidP="00732FC6">
      <w:pPr>
        <w:pStyle w:val="Nagwek1"/>
        <w:spacing w:before="120"/>
        <w:ind w:left="567" w:hanging="567"/>
        <w:rPr>
          <w:rFonts w:ascii="Arial" w:hAnsi="Arial" w:cs="Arial"/>
          <w:color w:val="auto"/>
          <w:sz w:val="22"/>
          <w:szCs w:val="22"/>
          <w:lang w:val="x-none"/>
        </w:rPr>
      </w:pPr>
      <w:bookmarkStart w:id="35" w:name="_Toc236744473"/>
      <w:r w:rsidRPr="00A6688F">
        <w:rPr>
          <w:rFonts w:ascii="Arial" w:hAnsi="Arial" w:cs="Arial"/>
          <w:color w:val="auto"/>
          <w:sz w:val="22"/>
          <w:szCs w:val="22"/>
        </w:rPr>
        <w:t>2.2.</w:t>
      </w:r>
      <w:r w:rsidRPr="00A6688F">
        <w:rPr>
          <w:rFonts w:ascii="Arial" w:hAnsi="Arial" w:cs="Arial"/>
          <w:color w:val="auto"/>
          <w:sz w:val="22"/>
          <w:szCs w:val="22"/>
        </w:rPr>
        <w:tab/>
        <w:t>Rozwiązania równoważne</w:t>
      </w:r>
      <w:bookmarkEnd w:id="35"/>
    </w:p>
    <w:p w14:paraId="2145711B" w14:textId="25AE7E71" w:rsidR="00200E57" w:rsidRPr="00A6688F" w:rsidRDefault="00200E57" w:rsidP="00200E57">
      <w:pPr>
        <w:widowControl w:val="0"/>
        <w:suppressAutoHyphens/>
        <w:spacing w:before="120"/>
        <w:ind w:left="709" w:right="-36" w:hanging="709"/>
        <w:jc w:val="both"/>
        <w:rPr>
          <w:rFonts w:ascii="Arial" w:hAnsi="Arial" w:cs="Arial"/>
          <w:sz w:val="22"/>
          <w:szCs w:val="22"/>
        </w:rPr>
      </w:pPr>
      <w:r w:rsidRPr="00A6688F">
        <w:rPr>
          <w:rFonts w:ascii="Arial" w:hAnsi="Arial" w:cs="Arial"/>
          <w:spacing w:val="-1"/>
          <w:sz w:val="22"/>
          <w:szCs w:val="22"/>
        </w:rPr>
        <w:t>2.</w:t>
      </w:r>
      <w:r w:rsidR="00024467" w:rsidRPr="00A6688F">
        <w:rPr>
          <w:rFonts w:ascii="Arial" w:hAnsi="Arial" w:cs="Arial"/>
          <w:spacing w:val="-1"/>
          <w:sz w:val="22"/>
          <w:szCs w:val="22"/>
        </w:rPr>
        <w:t>2.</w:t>
      </w:r>
      <w:r w:rsidRPr="00A6688F">
        <w:rPr>
          <w:rFonts w:ascii="Arial" w:hAnsi="Arial" w:cs="Arial"/>
          <w:spacing w:val="-1"/>
          <w:sz w:val="22"/>
          <w:szCs w:val="22"/>
        </w:rPr>
        <w:t>1.</w:t>
      </w:r>
      <w:r w:rsidRPr="00A6688F">
        <w:rPr>
          <w:rFonts w:ascii="Arial" w:hAnsi="Arial" w:cs="Arial"/>
          <w:spacing w:val="-1"/>
          <w:sz w:val="22"/>
          <w:szCs w:val="22"/>
        </w:rPr>
        <w:tab/>
        <w:t>Jeżeli Zamawiający w opisie przedmiotu zamówienia wskazał znaki towarowe, patenty lub pochodzenia, źródła lub szczególny proces, który charakteryzuje produkty lub usługi dostarczane przez konkretnego wykonawcę, dopuszcza się zaoferowanie rozwiązań równoważnych opisanym, pod warunkiem zachowania przez nie takich samych minimalnych parametrów technicznych, jakościowych oraz funkcjonalnych itp.</w:t>
      </w:r>
    </w:p>
    <w:p w14:paraId="0010E743" w14:textId="77777777" w:rsidR="00200E57" w:rsidRPr="00A6688F" w:rsidRDefault="00200E57" w:rsidP="00200E57">
      <w:pPr>
        <w:widowControl w:val="0"/>
        <w:suppressAutoHyphens/>
        <w:spacing w:before="120"/>
        <w:ind w:left="709" w:right="-34" w:hanging="709"/>
        <w:jc w:val="both"/>
        <w:rPr>
          <w:rFonts w:ascii="Arial" w:hAnsi="Arial" w:cs="Arial"/>
          <w:sz w:val="22"/>
          <w:szCs w:val="22"/>
        </w:rPr>
      </w:pPr>
      <w:r w:rsidRPr="00A6688F">
        <w:rPr>
          <w:rFonts w:ascii="Arial" w:hAnsi="Arial" w:cs="Arial"/>
          <w:spacing w:val="-1"/>
          <w:sz w:val="22"/>
          <w:szCs w:val="22"/>
        </w:rPr>
        <w:t>2.2.2.</w:t>
      </w:r>
      <w:r w:rsidRPr="00A6688F">
        <w:rPr>
          <w:rFonts w:ascii="Arial" w:hAnsi="Arial" w:cs="Arial"/>
          <w:spacing w:val="-1"/>
          <w:sz w:val="22"/>
          <w:szCs w:val="22"/>
        </w:rPr>
        <w:tab/>
        <w:t xml:space="preserve">Wykonawca, który powołuje się na rozwiązania równoważne, jest zobowiązany wykazać, </w:t>
      </w:r>
      <w:r w:rsidRPr="00A6688F">
        <w:rPr>
          <w:rFonts w:ascii="Arial" w:hAnsi="Arial" w:cs="Arial"/>
          <w:spacing w:val="-1"/>
          <w:sz w:val="22"/>
          <w:szCs w:val="22"/>
        </w:rPr>
        <w:lastRenderedPageBreak/>
        <w:t>że oferowane przez niego rozwiązanie spełnia wymagania określone przez zamawiającego. W takim przypadku, wykonawca załącza do oferty wykaz rozwiązań równoważnych wraz z jego opisem lub normami.</w:t>
      </w:r>
    </w:p>
    <w:p w14:paraId="2384AFA3" w14:textId="1A49C334" w:rsidR="00200E57" w:rsidRPr="00A6688F" w:rsidRDefault="00200E57" w:rsidP="00200E57">
      <w:pPr>
        <w:spacing w:before="120"/>
        <w:ind w:left="709" w:hanging="709"/>
        <w:jc w:val="both"/>
        <w:rPr>
          <w:rFonts w:ascii="Arial" w:hAnsi="Arial" w:cs="Arial"/>
          <w:spacing w:val="-1"/>
          <w:sz w:val="22"/>
          <w:szCs w:val="22"/>
        </w:rPr>
      </w:pPr>
      <w:r w:rsidRPr="00A6688F">
        <w:rPr>
          <w:rFonts w:ascii="Arial" w:hAnsi="Arial" w:cs="Arial"/>
          <w:spacing w:val="-1"/>
          <w:sz w:val="22"/>
          <w:szCs w:val="22"/>
        </w:rPr>
        <w:t>2.2.3.</w:t>
      </w:r>
      <w:r w:rsidRPr="00A6688F">
        <w:rPr>
          <w:rFonts w:ascii="Arial" w:hAnsi="Arial" w:cs="Arial"/>
          <w:spacing w:val="-1"/>
          <w:sz w:val="22"/>
          <w:szCs w:val="22"/>
        </w:rPr>
        <w:tab/>
        <w:t>W przypadku, gdy w opisie przedmiotu zamówienia znajdą się odniesienia do norm, ocen technicznych, specyfikacji technicznych i systemów referencji technicznych, o</w:t>
      </w:r>
      <w:r w:rsidR="009631C0" w:rsidRPr="00A6688F">
        <w:rPr>
          <w:rFonts w:ascii="Arial" w:hAnsi="Arial" w:cs="Arial"/>
          <w:spacing w:val="-1"/>
          <w:sz w:val="22"/>
          <w:szCs w:val="22"/>
        </w:rPr>
        <w:t> </w:t>
      </w:r>
      <w:r w:rsidRPr="00A6688F">
        <w:rPr>
          <w:rFonts w:ascii="Arial" w:hAnsi="Arial" w:cs="Arial"/>
          <w:spacing w:val="-1"/>
          <w:sz w:val="22"/>
          <w:szCs w:val="22"/>
        </w:rPr>
        <w:t xml:space="preserve">których mowa w art. 101 ust. 1 pkt 2 oraz ust. 3 </w:t>
      </w:r>
      <w:r w:rsidRPr="00A6688F">
        <w:rPr>
          <w:rFonts w:ascii="Arial" w:hAnsi="Arial" w:cs="Arial"/>
          <w:i/>
          <w:iCs/>
          <w:sz w:val="22"/>
          <w:szCs w:val="22"/>
          <w:lang w:eastAsia="en-US"/>
        </w:rPr>
        <w:t>Prawa zamówień publicznych</w:t>
      </w:r>
      <w:r w:rsidRPr="00A6688F">
        <w:rPr>
          <w:rFonts w:ascii="Arial" w:hAnsi="Arial" w:cs="Arial"/>
          <w:spacing w:val="-1"/>
          <w:sz w:val="22"/>
          <w:szCs w:val="22"/>
        </w:rPr>
        <w:t>, Zamawiający dopuszcza rozwiązania równoważne opisywanym.</w:t>
      </w:r>
    </w:p>
    <w:p w14:paraId="7C25DDC3" w14:textId="77777777" w:rsidR="00DF1944" w:rsidRPr="00A6688F" w:rsidRDefault="00DF1944" w:rsidP="00AF43D4">
      <w:pPr>
        <w:spacing w:before="120"/>
        <w:ind w:left="432" w:hanging="432"/>
        <w:rPr>
          <w:rFonts w:ascii="Arial" w:hAnsi="Arial" w:cs="Arial"/>
          <w:sz w:val="22"/>
          <w:szCs w:val="22"/>
          <w:lang w:val="x-none"/>
        </w:rPr>
      </w:pPr>
    </w:p>
    <w:p w14:paraId="6D76C3F4" w14:textId="77777777" w:rsidR="00AF43D4" w:rsidRPr="00A6688F" w:rsidRDefault="00AF43D4" w:rsidP="00732FC6">
      <w:pPr>
        <w:pStyle w:val="Nagwek1"/>
        <w:spacing w:before="120"/>
        <w:ind w:left="567" w:hanging="567"/>
        <w:jc w:val="both"/>
        <w:rPr>
          <w:rFonts w:ascii="Arial" w:hAnsi="Arial" w:cs="Arial"/>
          <w:color w:val="auto"/>
          <w:sz w:val="22"/>
          <w:szCs w:val="22"/>
          <w:lang w:val="x-none" w:eastAsia="en-US"/>
        </w:rPr>
      </w:pPr>
      <w:bookmarkStart w:id="36" w:name="_Toc236744474"/>
      <w:r w:rsidRPr="00A6688F">
        <w:rPr>
          <w:rFonts w:ascii="Arial" w:hAnsi="Arial" w:cs="Arial"/>
          <w:color w:val="auto"/>
          <w:sz w:val="22"/>
          <w:szCs w:val="22"/>
          <w:lang w:eastAsia="en-US"/>
        </w:rPr>
        <w:t>2.3.</w:t>
      </w:r>
      <w:r w:rsidRPr="00A6688F">
        <w:rPr>
          <w:rFonts w:ascii="Arial" w:hAnsi="Arial" w:cs="Arial"/>
          <w:color w:val="auto"/>
          <w:sz w:val="22"/>
          <w:szCs w:val="22"/>
          <w:lang w:eastAsia="en-US"/>
        </w:rPr>
        <w:tab/>
        <w:t>Wymagania w zakresie zatrudniania przez wykonawcę lub podwykonawcę osób na podstawie stosunku pracy</w:t>
      </w:r>
      <w:bookmarkEnd w:id="36"/>
    </w:p>
    <w:p w14:paraId="73322D51" w14:textId="77777777" w:rsidR="00AF43D4" w:rsidRPr="00A6688F" w:rsidRDefault="00AF43D4" w:rsidP="00AF43D4">
      <w:pPr>
        <w:spacing w:before="120"/>
        <w:ind w:left="709" w:hanging="709"/>
        <w:jc w:val="both"/>
        <w:rPr>
          <w:rFonts w:ascii="Arial" w:hAnsi="Arial" w:cs="Arial"/>
          <w:bCs/>
          <w:sz w:val="22"/>
          <w:szCs w:val="22"/>
        </w:rPr>
      </w:pPr>
      <w:r w:rsidRPr="00A6688F">
        <w:rPr>
          <w:rFonts w:ascii="Arial" w:hAnsi="Arial" w:cs="Arial"/>
          <w:bCs/>
          <w:sz w:val="22"/>
          <w:szCs w:val="22"/>
        </w:rPr>
        <w:t>2.3.1.</w:t>
      </w:r>
      <w:r w:rsidRPr="00A6688F">
        <w:rPr>
          <w:rFonts w:ascii="Arial" w:hAnsi="Arial" w:cs="Arial"/>
          <w:bCs/>
          <w:sz w:val="22"/>
          <w:szCs w:val="22"/>
        </w:rPr>
        <w:tab/>
        <w:t>Zamawiający stawia wymóg w zakresie zatrudnienia przez wykonawcę lub podwykonawcę na podstawie stosunku pracy osób wykonujących niżej wskazane czynności w zakresie realizacji zamówienia.</w:t>
      </w:r>
    </w:p>
    <w:p w14:paraId="670184A5" w14:textId="10145B57" w:rsidR="00AF43D4" w:rsidRPr="00A6688F" w:rsidRDefault="00AF43D4" w:rsidP="00AF43D4">
      <w:pPr>
        <w:spacing w:before="120"/>
        <w:ind w:left="709" w:hanging="709"/>
        <w:jc w:val="both"/>
        <w:rPr>
          <w:rFonts w:ascii="Arial" w:hAnsi="Arial" w:cs="Arial"/>
          <w:sz w:val="22"/>
          <w:szCs w:val="22"/>
        </w:rPr>
      </w:pPr>
      <w:r w:rsidRPr="00A6688F">
        <w:rPr>
          <w:rFonts w:ascii="Arial" w:hAnsi="Arial" w:cs="Arial"/>
          <w:bCs/>
          <w:sz w:val="22"/>
          <w:szCs w:val="22"/>
        </w:rPr>
        <w:t>2.3.2.</w:t>
      </w:r>
      <w:r w:rsidRPr="00A6688F">
        <w:rPr>
          <w:rFonts w:ascii="Arial" w:hAnsi="Arial" w:cs="Arial"/>
          <w:bCs/>
          <w:sz w:val="22"/>
          <w:szCs w:val="22"/>
        </w:rPr>
        <w:tab/>
      </w:r>
      <w:r w:rsidRPr="00A6688F">
        <w:rPr>
          <w:rFonts w:ascii="Arial" w:hAnsi="Arial" w:cs="Arial"/>
          <w:sz w:val="22"/>
          <w:szCs w:val="22"/>
        </w:rPr>
        <w:t xml:space="preserve">Rodzaj czynności niezbędnych do realizacji zamówienia, których dotyczą wymagania zatrudnienia na podstawie stosunku pracy przez wykonawcę lub podwykonawcę osób wykonujących czynności faktyczne robotników drogowych </w:t>
      </w:r>
      <w:r w:rsidR="00D71194" w:rsidRPr="00A6688F">
        <w:rPr>
          <w:rFonts w:ascii="Arial" w:hAnsi="Arial" w:cs="Arial"/>
          <w:sz w:val="22"/>
          <w:szCs w:val="22"/>
        </w:rPr>
        <w:t xml:space="preserve">oraz operatorów sprzętu budowlanego </w:t>
      </w:r>
      <w:r w:rsidRPr="00A6688F">
        <w:rPr>
          <w:rFonts w:ascii="Arial" w:hAnsi="Arial" w:cs="Arial"/>
          <w:sz w:val="22"/>
          <w:szCs w:val="22"/>
        </w:rPr>
        <w:t>określonych w</w:t>
      </w:r>
      <w:r w:rsidR="00D71194" w:rsidRPr="00A6688F">
        <w:rPr>
          <w:rFonts w:ascii="Arial" w:hAnsi="Arial" w:cs="Arial"/>
          <w:sz w:val="22"/>
          <w:szCs w:val="22"/>
        </w:rPr>
        <w:t xml:space="preserve"> </w:t>
      </w:r>
      <w:r w:rsidRPr="00A6688F">
        <w:rPr>
          <w:rFonts w:ascii="Arial" w:hAnsi="Arial" w:cs="Arial"/>
          <w:sz w:val="22"/>
          <w:szCs w:val="22"/>
        </w:rPr>
        <w:t xml:space="preserve">Rozporządzeniu Ministra Pracy i Polityki Socjalnej z </w:t>
      </w:r>
      <w:r w:rsidR="0024195A" w:rsidRPr="00A6688F">
        <w:rPr>
          <w:rFonts w:ascii="Arial" w:hAnsi="Arial" w:cs="Arial"/>
          <w:sz w:val="22"/>
          <w:szCs w:val="22"/>
        </w:rPr>
        <w:t xml:space="preserve">dnia </w:t>
      </w:r>
      <w:r w:rsidR="0097223A">
        <w:rPr>
          <w:rFonts w:ascii="Arial" w:hAnsi="Arial" w:cs="Arial"/>
          <w:sz w:val="22"/>
          <w:szCs w:val="22"/>
        </w:rPr>
        <w:t>0</w:t>
      </w:r>
      <w:r w:rsidR="0024195A" w:rsidRPr="00A6688F">
        <w:rPr>
          <w:rFonts w:ascii="Arial" w:hAnsi="Arial" w:cs="Arial"/>
          <w:sz w:val="22"/>
          <w:szCs w:val="22"/>
        </w:rPr>
        <w:t>7</w:t>
      </w:r>
      <w:r w:rsidR="0097223A">
        <w:rPr>
          <w:rFonts w:ascii="Arial" w:hAnsi="Arial" w:cs="Arial"/>
          <w:sz w:val="22"/>
          <w:szCs w:val="22"/>
        </w:rPr>
        <w:t> </w:t>
      </w:r>
      <w:r w:rsidR="0024195A" w:rsidRPr="00A6688F">
        <w:rPr>
          <w:rFonts w:ascii="Arial" w:hAnsi="Arial" w:cs="Arial"/>
          <w:sz w:val="22"/>
          <w:szCs w:val="22"/>
        </w:rPr>
        <w:t xml:space="preserve">sierpnia 2014 r. </w:t>
      </w:r>
      <w:r w:rsidR="0024195A" w:rsidRPr="00A6688F">
        <w:rPr>
          <w:rFonts w:ascii="Arial" w:hAnsi="Arial" w:cs="Arial"/>
          <w:i/>
          <w:iCs/>
          <w:sz w:val="22"/>
          <w:szCs w:val="22"/>
        </w:rPr>
        <w:t>w</w:t>
      </w:r>
      <w:r w:rsidR="00D71194" w:rsidRPr="00A6688F">
        <w:rPr>
          <w:rFonts w:ascii="Arial" w:hAnsi="Arial" w:cs="Arial"/>
          <w:i/>
          <w:iCs/>
          <w:sz w:val="22"/>
          <w:szCs w:val="22"/>
        </w:rPr>
        <w:t xml:space="preserve"> </w:t>
      </w:r>
      <w:r w:rsidR="0024195A" w:rsidRPr="00A6688F">
        <w:rPr>
          <w:rFonts w:ascii="Arial" w:hAnsi="Arial" w:cs="Arial"/>
          <w:i/>
          <w:iCs/>
          <w:sz w:val="22"/>
          <w:szCs w:val="22"/>
        </w:rPr>
        <w:t>sprawie klasyfikacji zawodów i specjalności na potrzeby rynku pracy oraz zakresu jej stosowania</w:t>
      </w:r>
      <w:r w:rsidR="0024195A" w:rsidRPr="00A6688F" w:rsidDel="00E00F97">
        <w:rPr>
          <w:rFonts w:ascii="Arial" w:hAnsi="Arial" w:cs="Arial"/>
          <w:sz w:val="22"/>
          <w:szCs w:val="22"/>
        </w:rPr>
        <w:t xml:space="preserve"> </w:t>
      </w:r>
      <w:r w:rsidRPr="00A6688F">
        <w:rPr>
          <w:rFonts w:ascii="Arial" w:hAnsi="Arial" w:cs="Arial"/>
          <w:sz w:val="22"/>
          <w:szCs w:val="22"/>
        </w:rPr>
        <w:t>- („</w:t>
      </w:r>
      <w:r w:rsidRPr="00A6688F">
        <w:rPr>
          <w:rFonts w:ascii="Arial" w:hAnsi="Arial" w:cs="Arial"/>
          <w:i/>
          <w:iCs/>
          <w:sz w:val="22"/>
          <w:szCs w:val="22"/>
        </w:rPr>
        <w:t>Obowiązek Zatrudnienia</w:t>
      </w:r>
      <w:r w:rsidRPr="00A6688F">
        <w:rPr>
          <w:rFonts w:ascii="Arial" w:hAnsi="Arial" w:cs="Arial"/>
          <w:sz w:val="22"/>
          <w:szCs w:val="22"/>
        </w:rPr>
        <w:t>”).</w:t>
      </w:r>
    </w:p>
    <w:p w14:paraId="404A9EB5" w14:textId="77777777" w:rsidR="00AF43D4" w:rsidRPr="00A6688F" w:rsidRDefault="00AF43D4" w:rsidP="00AF43D4">
      <w:pPr>
        <w:spacing w:before="120"/>
        <w:ind w:left="709" w:hanging="709"/>
        <w:jc w:val="both"/>
        <w:rPr>
          <w:rFonts w:ascii="Arial" w:hAnsi="Arial" w:cs="Arial"/>
          <w:sz w:val="22"/>
          <w:szCs w:val="22"/>
        </w:rPr>
      </w:pPr>
      <w:r w:rsidRPr="00A6688F">
        <w:rPr>
          <w:rFonts w:ascii="Arial" w:hAnsi="Arial" w:cs="Arial"/>
          <w:sz w:val="22"/>
          <w:szCs w:val="22"/>
        </w:rPr>
        <w:t>2.3.3.</w:t>
      </w:r>
      <w:r w:rsidRPr="00A6688F">
        <w:rPr>
          <w:rFonts w:ascii="Arial" w:hAnsi="Arial" w:cs="Arial"/>
          <w:sz w:val="22"/>
          <w:szCs w:val="22"/>
        </w:rPr>
        <w:tab/>
        <w:t xml:space="preserve">Sposób weryfikacji zatrudnienia tych osób. Przed rozpoczęciem realizacji czynności, do których odnosi się </w:t>
      </w:r>
      <w:r w:rsidRPr="00A6688F">
        <w:rPr>
          <w:rFonts w:ascii="Arial" w:hAnsi="Arial" w:cs="Arial"/>
          <w:i/>
          <w:iCs/>
          <w:sz w:val="22"/>
          <w:szCs w:val="22"/>
        </w:rPr>
        <w:t>Obowiązek Zatrudnienia</w:t>
      </w:r>
      <w:r w:rsidRPr="00A6688F">
        <w:rPr>
          <w:rFonts w:ascii="Arial" w:hAnsi="Arial" w:cs="Arial"/>
          <w:sz w:val="22"/>
          <w:szCs w:val="22"/>
        </w:rPr>
        <w:t>, w stosunku do osób mających wykonywać te czynności, Wykonawca obowiązany jest przedłożyć Zamawiającemu, następujące dokumenty:</w:t>
      </w:r>
    </w:p>
    <w:p w14:paraId="09B76DC2" w14:textId="1B4A4872" w:rsidR="00AF43D4" w:rsidRPr="00A6688F" w:rsidRDefault="00AF43D4" w:rsidP="00AF43D4">
      <w:pPr>
        <w:spacing w:before="120"/>
        <w:ind w:left="1134" w:hanging="425"/>
        <w:jc w:val="both"/>
        <w:rPr>
          <w:rFonts w:ascii="Arial" w:hAnsi="Arial" w:cs="Arial"/>
          <w:sz w:val="22"/>
          <w:szCs w:val="22"/>
        </w:rPr>
      </w:pPr>
      <w:r w:rsidRPr="00A6688F">
        <w:rPr>
          <w:rFonts w:ascii="Arial" w:hAnsi="Arial" w:cs="Arial"/>
          <w:sz w:val="22"/>
          <w:szCs w:val="22"/>
        </w:rPr>
        <w:t>1)</w:t>
      </w:r>
      <w:r w:rsidRPr="00A6688F">
        <w:rPr>
          <w:rFonts w:ascii="Arial" w:hAnsi="Arial" w:cs="Arial"/>
          <w:sz w:val="22"/>
          <w:szCs w:val="22"/>
        </w:rPr>
        <w:tab/>
        <w:t>oświadczenia wykonawcy lub podwykonawcy o zatrudnieniu pracownika na podstawie umowy o pracę, zawierających informacje, w tym dane osobowe niezbędne do zweryfikowania zatrudnienia na podstawie umowy o pracę, w</w:t>
      </w:r>
      <w:r w:rsidR="00016753" w:rsidRPr="00A6688F">
        <w:rPr>
          <w:rFonts w:ascii="Arial" w:hAnsi="Arial" w:cs="Arial"/>
          <w:sz w:val="22"/>
          <w:szCs w:val="22"/>
        </w:rPr>
        <w:t> </w:t>
      </w:r>
      <w:r w:rsidRPr="00A6688F">
        <w:rPr>
          <w:rFonts w:ascii="Arial" w:hAnsi="Arial" w:cs="Arial"/>
          <w:sz w:val="22"/>
          <w:szCs w:val="22"/>
        </w:rPr>
        <w:t>szczególności imię i</w:t>
      </w:r>
      <w:r w:rsidR="007244E8" w:rsidRPr="00A6688F">
        <w:rPr>
          <w:rFonts w:ascii="Arial" w:hAnsi="Arial" w:cs="Arial"/>
          <w:sz w:val="22"/>
          <w:szCs w:val="22"/>
        </w:rPr>
        <w:t xml:space="preserve"> </w:t>
      </w:r>
      <w:r w:rsidRPr="00A6688F">
        <w:rPr>
          <w:rFonts w:ascii="Arial" w:hAnsi="Arial" w:cs="Arial"/>
          <w:sz w:val="22"/>
          <w:szCs w:val="22"/>
        </w:rPr>
        <w:t>nazwisko zatrudnionego pracownika, datę zawarcia umowy o</w:t>
      </w:r>
      <w:r w:rsidR="007244E8" w:rsidRPr="00A6688F">
        <w:rPr>
          <w:rFonts w:ascii="Arial" w:hAnsi="Arial" w:cs="Arial"/>
          <w:sz w:val="22"/>
          <w:szCs w:val="22"/>
        </w:rPr>
        <w:t> </w:t>
      </w:r>
      <w:r w:rsidRPr="00A6688F">
        <w:rPr>
          <w:rFonts w:ascii="Arial" w:hAnsi="Arial" w:cs="Arial"/>
          <w:sz w:val="22"/>
          <w:szCs w:val="22"/>
        </w:rPr>
        <w:t>pracę, rodzaj umowy o</w:t>
      </w:r>
      <w:r w:rsidR="007244E8" w:rsidRPr="00A6688F">
        <w:rPr>
          <w:rFonts w:ascii="Arial" w:hAnsi="Arial" w:cs="Arial"/>
          <w:sz w:val="22"/>
          <w:szCs w:val="22"/>
        </w:rPr>
        <w:t xml:space="preserve"> </w:t>
      </w:r>
      <w:r w:rsidRPr="00A6688F">
        <w:rPr>
          <w:rFonts w:ascii="Arial" w:hAnsi="Arial" w:cs="Arial"/>
          <w:sz w:val="22"/>
          <w:szCs w:val="22"/>
        </w:rPr>
        <w:t xml:space="preserve">pracę, wymiar etatu oraz zakres obowiązków pracownika. </w:t>
      </w:r>
    </w:p>
    <w:p w14:paraId="5CFA6372" w14:textId="110BA948" w:rsidR="00AF43D4" w:rsidRPr="00A6688F" w:rsidRDefault="00AF43D4" w:rsidP="00AF43D4">
      <w:pPr>
        <w:spacing w:before="120"/>
        <w:ind w:left="1134" w:hanging="425"/>
        <w:jc w:val="both"/>
        <w:rPr>
          <w:rFonts w:ascii="Arial" w:hAnsi="Arial" w:cs="Arial"/>
          <w:sz w:val="22"/>
          <w:szCs w:val="22"/>
        </w:rPr>
      </w:pPr>
      <w:r w:rsidRPr="00A6688F">
        <w:rPr>
          <w:rFonts w:ascii="Arial" w:hAnsi="Arial" w:cs="Arial"/>
          <w:sz w:val="22"/>
          <w:szCs w:val="22"/>
        </w:rPr>
        <w:t>2)</w:t>
      </w:r>
      <w:r w:rsidRPr="00A6688F">
        <w:rPr>
          <w:rFonts w:ascii="Arial" w:hAnsi="Arial" w:cs="Arial"/>
          <w:sz w:val="22"/>
          <w:szCs w:val="22"/>
        </w:rPr>
        <w:tab/>
        <w:t xml:space="preserve">poświadczoną za zgodność z oryginałem odpowiednio przez wykonawcę lub podwykonawcę kopię umowy/umów o pracę osób, do których odnosi się </w:t>
      </w:r>
      <w:r w:rsidRPr="00A6688F">
        <w:rPr>
          <w:rFonts w:ascii="Arial" w:hAnsi="Arial" w:cs="Arial"/>
          <w:i/>
          <w:iCs/>
          <w:sz w:val="22"/>
          <w:szCs w:val="22"/>
        </w:rPr>
        <w:t>Obowiązek Zatrudnienia</w:t>
      </w:r>
      <w:r w:rsidRPr="00A6688F">
        <w:rPr>
          <w:rFonts w:ascii="Arial" w:hAnsi="Arial" w:cs="Arial"/>
          <w:sz w:val="22"/>
          <w:szCs w:val="22"/>
        </w:rPr>
        <w:t xml:space="preserve"> wraz z dokumentem regulującym zakres obowiązków, jeżeli został sporządzony). Kopia umowy/umów powinna zawierać informacje, w</w:t>
      </w:r>
      <w:r w:rsidR="007244E8" w:rsidRPr="00A6688F">
        <w:rPr>
          <w:rFonts w:ascii="Arial" w:hAnsi="Arial" w:cs="Arial"/>
          <w:sz w:val="22"/>
          <w:szCs w:val="22"/>
        </w:rPr>
        <w:t> </w:t>
      </w:r>
      <w:r w:rsidRPr="00A6688F">
        <w:rPr>
          <w:rFonts w:ascii="Arial" w:hAnsi="Arial" w:cs="Arial"/>
          <w:sz w:val="22"/>
          <w:szCs w:val="22"/>
        </w:rPr>
        <w:t>tym dane osobowe niezbędne do zweryfikowania zatrudnienia na podstawie umowy o pracę, w</w:t>
      </w:r>
      <w:r w:rsidR="007244E8" w:rsidRPr="00A6688F">
        <w:rPr>
          <w:rFonts w:ascii="Arial" w:hAnsi="Arial" w:cs="Arial"/>
          <w:sz w:val="22"/>
          <w:szCs w:val="22"/>
        </w:rPr>
        <w:t xml:space="preserve"> </w:t>
      </w:r>
      <w:r w:rsidRPr="00A6688F">
        <w:rPr>
          <w:rFonts w:ascii="Arial" w:hAnsi="Arial" w:cs="Arial"/>
          <w:sz w:val="22"/>
          <w:szCs w:val="22"/>
        </w:rPr>
        <w:t>szczególności imię i nazwisko zatrudnionego pracownika, datę zawarcia umowy o</w:t>
      </w:r>
      <w:r w:rsidR="007244E8" w:rsidRPr="00A6688F">
        <w:rPr>
          <w:rFonts w:ascii="Arial" w:hAnsi="Arial" w:cs="Arial"/>
          <w:sz w:val="22"/>
          <w:szCs w:val="22"/>
        </w:rPr>
        <w:t xml:space="preserve"> </w:t>
      </w:r>
      <w:r w:rsidRPr="00A6688F">
        <w:rPr>
          <w:rFonts w:ascii="Arial" w:hAnsi="Arial" w:cs="Arial"/>
          <w:sz w:val="22"/>
          <w:szCs w:val="22"/>
        </w:rPr>
        <w:t xml:space="preserve">pracę, rodzaj umowy o pracę, wymiar etatu oraz zakres obowiązków pracownika. </w:t>
      </w:r>
    </w:p>
    <w:p w14:paraId="0CC6008E" w14:textId="6D4AC738" w:rsidR="00AF43D4" w:rsidRPr="00A6688F" w:rsidRDefault="00AF43D4" w:rsidP="00AF43D4">
      <w:pPr>
        <w:spacing w:before="120"/>
        <w:ind w:left="1134" w:hanging="425"/>
        <w:jc w:val="both"/>
        <w:rPr>
          <w:rFonts w:ascii="Arial" w:hAnsi="Arial" w:cs="Arial"/>
          <w:sz w:val="22"/>
          <w:szCs w:val="22"/>
        </w:rPr>
      </w:pPr>
      <w:r w:rsidRPr="00A6688F">
        <w:rPr>
          <w:rFonts w:ascii="Arial" w:hAnsi="Arial" w:cs="Arial"/>
          <w:sz w:val="22"/>
          <w:szCs w:val="22"/>
        </w:rPr>
        <w:t>3)</w:t>
      </w:r>
      <w:r w:rsidRPr="00A6688F">
        <w:rPr>
          <w:rFonts w:ascii="Arial" w:hAnsi="Arial" w:cs="Arial"/>
          <w:sz w:val="22"/>
          <w:szCs w:val="22"/>
        </w:rPr>
        <w:tab/>
        <w:t>dokument potwierdzający zgłoszenie pracownika przez pracodawcę do ubezpieczeń lub opłacenie przez pracodawcę ubezpieczeń pracownika, zanonimizowany w</w:t>
      </w:r>
      <w:r w:rsidR="009631C0" w:rsidRPr="00A6688F">
        <w:rPr>
          <w:rFonts w:ascii="Arial" w:hAnsi="Arial" w:cs="Arial"/>
          <w:sz w:val="22"/>
          <w:szCs w:val="22"/>
        </w:rPr>
        <w:t> </w:t>
      </w:r>
      <w:r w:rsidRPr="00A6688F">
        <w:rPr>
          <w:rFonts w:ascii="Arial" w:hAnsi="Arial" w:cs="Arial"/>
          <w:sz w:val="22"/>
          <w:szCs w:val="22"/>
        </w:rPr>
        <w:t>sposób zapewniający ochronę danych osobowych pracowników. Imię i nazwisko pracownika nie podlega anonimizacji.</w:t>
      </w:r>
    </w:p>
    <w:p w14:paraId="23100FE5" w14:textId="77777777" w:rsidR="00AF43D4" w:rsidRPr="00A6688F" w:rsidRDefault="00AF43D4" w:rsidP="00AF43D4">
      <w:pPr>
        <w:spacing w:before="120"/>
        <w:ind w:left="709"/>
        <w:jc w:val="both"/>
        <w:rPr>
          <w:rFonts w:ascii="Arial" w:hAnsi="Arial" w:cs="Arial"/>
          <w:sz w:val="22"/>
          <w:szCs w:val="22"/>
        </w:rPr>
      </w:pPr>
      <w:r w:rsidRPr="00A6688F">
        <w:rPr>
          <w:rFonts w:ascii="Arial" w:hAnsi="Arial" w:cs="Arial"/>
          <w:sz w:val="22"/>
          <w:szCs w:val="22"/>
        </w:rPr>
        <w:t xml:space="preserve">pod rygorem niedopuszczenia tych osób do realizacji tych czynności. </w:t>
      </w:r>
    </w:p>
    <w:p w14:paraId="3A3E8288" w14:textId="77777777" w:rsidR="00AF43D4" w:rsidRPr="00A6688F" w:rsidRDefault="00AF43D4" w:rsidP="00AF43D4">
      <w:pPr>
        <w:spacing w:before="120"/>
        <w:ind w:left="709"/>
        <w:jc w:val="both"/>
        <w:rPr>
          <w:rFonts w:ascii="Arial" w:hAnsi="Arial" w:cs="Arial"/>
          <w:sz w:val="22"/>
          <w:szCs w:val="22"/>
        </w:rPr>
      </w:pPr>
      <w:r w:rsidRPr="00A6688F">
        <w:rPr>
          <w:rFonts w:ascii="Arial" w:hAnsi="Arial" w:cs="Arial"/>
          <w:sz w:val="22"/>
          <w:szCs w:val="22"/>
        </w:rPr>
        <w:t xml:space="preserve">W przypadku zmiany składu osobowego Personelu Wykonawcy realizującego czynności, do których odnosi się </w:t>
      </w:r>
      <w:r w:rsidRPr="00A6688F">
        <w:rPr>
          <w:rFonts w:ascii="Arial" w:hAnsi="Arial" w:cs="Arial"/>
          <w:i/>
          <w:iCs/>
          <w:sz w:val="22"/>
          <w:szCs w:val="22"/>
        </w:rPr>
        <w:t>Obowiązek Zatrudnienia</w:t>
      </w:r>
      <w:r w:rsidRPr="00A6688F">
        <w:rPr>
          <w:rFonts w:ascii="Arial" w:hAnsi="Arial" w:cs="Arial"/>
          <w:sz w:val="22"/>
          <w:szCs w:val="22"/>
        </w:rPr>
        <w:t>,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0B227A0B" w14:textId="77777777" w:rsidR="00AF43D4" w:rsidRPr="00A6688F" w:rsidRDefault="00AF43D4" w:rsidP="00AF43D4">
      <w:pPr>
        <w:spacing w:before="120"/>
        <w:ind w:left="709" w:hanging="709"/>
        <w:jc w:val="both"/>
        <w:rPr>
          <w:rFonts w:ascii="Arial" w:hAnsi="Arial" w:cs="Arial"/>
          <w:sz w:val="22"/>
          <w:szCs w:val="22"/>
        </w:rPr>
      </w:pPr>
      <w:r w:rsidRPr="00A6688F">
        <w:rPr>
          <w:rFonts w:ascii="Arial" w:hAnsi="Arial" w:cs="Arial"/>
          <w:sz w:val="22"/>
          <w:szCs w:val="22"/>
        </w:rPr>
        <w:t>2.3.4.</w:t>
      </w:r>
      <w:r w:rsidRPr="00A6688F">
        <w:rPr>
          <w:rFonts w:ascii="Arial" w:hAnsi="Arial" w:cs="Arial"/>
          <w:sz w:val="22"/>
          <w:szCs w:val="22"/>
        </w:rPr>
        <w:tab/>
        <w:t>Uprawnienia zamawiającego w zakresie kontroli spełniania przez wykonawcę wymagań związanych z zatrudnianiem osób:</w:t>
      </w:r>
    </w:p>
    <w:p w14:paraId="44B0BB48" w14:textId="77777777" w:rsidR="00AF43D4" w:rsidRPr="00A6688F" w:rsidRDefault="00AF43D4" w:rsidP="00AF43D4">
      <w:pPr>
        <w:spacing w:before="120"/>
        <w:ind w:left="709"/>
        <w:jc w:val="both"/>
        <w:rPr>
          <w:rFonts w:ascii="Arial" w:hAnsi="Arial" w:cs="Arial"/>
          <w:sz w:val="22"/>
          <w:szCs w:val="22"/>
        </w:rPr>
      </w:pPr>
      <w:r w:rsidRPr="00A6688F">
        <w:rPr>
          <w:rFonts w:ascii="Arial" w:hAnsi="Arial" w:cs="Arial"/>
          <w:sz w:val="22"/>
          <w:szCs w:val="22"/>
        </w:rPr>
        <w:lastRenderedPageBreak/>
        <w:t xml:space="preserve">Na każde żądanie Zamawiającego Wykonawca zobowiązany jest przedłożyć Zamawiającemu dla osób realizujących czynności, do których odnosi się </w:t>
      </w:r>
      <w:r w:rsidRPr="00A6688F">
        <w:rPr>
          <w:rFonts w:ascii="Arial" w:hAnsi="Arial" w:cs="Arial"/>
          <w:i/>
          <w:iCs/>
          <w:sz w:val="22"/>
          <w:szCs w:val="22"/>
        </w:rPr>
        <w:t>Obowiązek Zatrudnienia</w:t>
      </w:r>
      <w:r w:rsidRPr="00A6688F">
        <w:rPr>
          <w:rFonts w:ascii="Arial" w:hAnsi="Arial" w:cs="Arial"/>
          <w:sz w:val="22"/>
          <w:szCs w:val="22"/>
        </w:rPr>
        <w:t xml:space="preserve"> dokumenty, o których mowa w ust. 4. Nieprzedłożenie dokumentów, o których mowa w zdaniu poprzednim stanowi przypadek naruszenia </w:t>
      </w:r>
      <w:r w:rsidRPr="00A6688F">
        <w:rPr>
          <w:rFonts w:ascii="Arial" w:hAnsi="Arial" w:cs="Arial"/>
          <w:i/>
          <w:iCs/>
          <w:sz w:val="22"/>
          <w:szCs w:val="22"/>
        </w:rPr>
        <w:t>Obowiązku Zatrudnienia</w:t>
      </w:r>
      <w:r w:rsidRPr="00A6688F">
        <w:rPr>
          <w:rFonts w:ascii="Arial" w:hAnsi="Arial" w:cs="Arial"/>
          <w:sz w:val="22"/>
          <w:szCs w:val="22"/>
        </w:rPr>
        <w:t>.</w:t>
      </w:r>
    </w:p>
    <w:p w14:paraId="4B0D9757" w14:textId="77777777" w:rsidR="00AF43D4" w:rsidRPr="00A6688F" w:rsidRDefault="00AF43D4" w:rsidP="00AF43D4">
      <w:pPr>
        <w:spacing w:before="120"/>
        <w:ind w:left="709" w:hanging="709"/>
        <w:jc w:val="both"/>
        <w:rPr>
          <w:rFonts w:ascii="Arial" w:hAnsi="Arial" w:cs="Arial"/>
          <w:sz w:val="22"/>
          <w:szCs w:val="22"/>
        </w:rPr>
      </w:pPr>
      <w:r w:rsidRPr="00A6688F">
        <w:rPr>
          <w:rFonts w:ascii="Arial" w:hAnsi="Arial" w:cs="Arial"/>
          <w:sz w:val="22"/>
          <w:szCs w:val="22"/>
        </w:rPr>
        <w:t>2.3.5.</w:t>
      </w:r>
      <w:r w:rsidRPr="00A6688F">
        <w:rPr>
          <w:rFonts w:ascii="Arial" w:hAnsi="Arial" w:cs="Arial"/>
          <w:sz w:val="22"/>
          <w:szCs w:val="22"/>
        </w:rPr>
        <w:tab/>
        <w:t>Sankcje z tytułu niespełnienia wymagań związanych z zatrudnianiem osób:</w:t>
      </w:r>
    </w:p>
    <w:p w14:paraId="6373CACE" w14:textId="00B54715" w:rsidR="00AF43D4" w:rsidRPr="00A6688F" w:rsidRDefault="00AF43D4" w:rsidP="005E6AA2">
      <w:pPr>
        <w:pStyle w:val="Akapitzlist"/>
        <w:spacing w:before="120"/>
        <w:ind w:left="709"/>
        <w:jc w:val="both"/>
        <w:rPr>
          <w:rFonts w:ascii="Arial" w:hAnsi="Arial" w:cs="Arial"/>
          <w:sz w:val="22"/>
          <w:szCs w:val="22"/>
        </w:rPr>
      </w:pPr>
      <w:r w:rsidRPr="00A6688F">
        <w:rPr>
          <w:rFonts w:ascii="Arial" w:hAnsi="Arial" w:cs="Arial"/>
          <w:sz w:val="22"/>
          <w:szCs w:val="22"/>
        </w:rPr>
        <w:t xml:space="preserve">Zamawiający jest uprawniony do naliczenia, a Wykonawca obowiązany w takiej sytuacji do zapłaty, kar umownych za każdy przypadek naruszenia przez Wykonawcę </w:t>
      </w:r>
      <w:r w:rsidRPr="00A6688F">
        <w:rPr>
          <w:rFonts w:ascii="Arial" w:hAnsi="Arial" w:cs="Arial"/>
          <w:i/>
          <w:iCs/>
          <w:sz w:val="22"/>
          <w:szCs w:val="22"/>
        </w:rPr>
        <w:t>Obowiązku Zatrudnienia</w:t>
      </w:r>
      <w:r w:rsidRPr="00A6688F">
        <w:rPr>
          <w:rFonts w:ascii="Arial" w:hAnsi="Arial" w:cs="Arial"/>
          <w:sz w:val="22"/>
          <w:szCs w:val="22"/>
        </w:rPr>
        <w:t xml:space="preserve"> – w</w:t>
      </w:r>
      <w:r w:rsidR="00AC05C5" w:rsidRPr="00A6688F">
        <w:rPr>
          <w:rFonts w:ascii="Arial" w:hAnsi="Arial" w:cs="Arial"/>
          <w:sz w:val="22"/>
          <w:szCs w:val="22"/>
        </w:rPr>
        <w:t xml:space="preserve"> </w:t>
      </w:r>
      <w:r w:rsidRPr="00A6688F">
        <w:rPr>
          <w:rFonts w:ascii="Arial" w:hAnsi="Arial" w:cs="Arial"/>
          <w:sz w:val="22"/>
          <w:szCs w:val="22"/>
        </w:rPr>
        <w:t xml:space="preserve">wysokości </w:t>
      </w:r>
      <w:r w:rsidR="00BD26E0" w:rsidRPr="00A6688F">
        <w:rPr>
          <w:rFonts w:ascii="Arial" w:hAnsi="Arial" w:cs="Arial"/>
          <w:sz w:val="22"/>
          <w:szCs w:val="22"/>
        </w:rPr>
        <w:t>2</w:t>
      </w:r>
      <w:r w:rsidRPr="00A6688F">
        <w:rPr>
          <w:rFonts w:ascii="Arial" w:hAnsi="Arial" w:cs="Arial"/>
          <w:sz w:val="22"/>
          <w:szCs w:val="22"/>
        </w:rPr>
        <w:t> 000,00 zł</w:t>
      </w:r>
      <w:r w:rsidR="007244E8" w:rsidRPr="00A6688F">
        <w:rPr>
          <w:rFonts w:ascii="Arial" w:hAnsi="Arial" w:cs="Arial"/>
          <w:sz w:val="22"/>
          <w:szCs w:val="22"/>
        </w:rPr>
        <w:t>.</w:t>
      </w:r>
      <w:r w:rsidRPr="00A6688F">
        <w:rPr>
          <w:rFonts w:ascii="Arial" w:hAnsi="Arial" w:cs="Arial"/>
          <w:sz w:val="22"/>
          <w:szCs w:val="22"/>
        </w:rPr>
        <w:t xml:space="preserve"> </w:t>
      </w:r>
    </w:p>
    <w:p w14:paraId="6C3837BF" w14:textId="77777777" w:rsidR="00AF43D4" w:rsidRPr="00A6688F" w:rsidRDefault="00AF43D4" w:rsidP="00AF43D4">
      <w:pPr>
        <w:spacing w:before="120"/>
        <w:ind w:left="432" w:hanging="432"/>
        <w:rPr>
          <w:rFonts w:ascii="Arial" w:hAnsi="Arial" w:cs="Arial"/>
          <w:sz w:val="22"/>
          <w:szCs w:val="22"/>
          <w:lang w:val="x-none" w:eastAsia="en-US"/>
        </w:rPr>
      </w:pPr>
    </w:p>
    <w:p w14:paraId="43BF7E57" w14:textId="5DE34215" w:rsidR="00AF43D4" w:rsidRPr="00A6688F" w:rsidRDefault="00AF43D4" w:rsidP="005C325C">
      <w:pPr>
        <w:pStyle w:val="Nagwek1"/>
        <w:spacing w:before="120"/>
        <w:ind w:left="567" w:hanging="567"/>
        <w:jc w:val="both"/>
        <w:rPr>
          <w:rFonts w:ascii="Arial" w:hAnsi="Arial" w:cs="Arial"/>
          <w:color w:val="auto"/>
          <w:sz w:val="22"/>
          <w:szCs w:val="22"/>
          <w:lang w:val="x-none" w:eastAsia="en-US"/>
        </w:rPr>
      </w:pPr>
      <w:bookmarkStart w:id="37" w:name="_Toc236744475"/>
      <w:r w:rsidRPr="00A6688F">
        <w:rPr>
          <w:rFonts w:ascii="Arial" w:hAnsi="Arial" w:cs="Arial"/>
          <w:color w:val="auto"/>
          <w:sz w:val="22"/>
          <w:szCs w:val="22"/>
          <w:lang w:eastAsia="en-US"/>
        </w:rPr>
        <w:t>2.4.</w:t>
      </w:r>
      <w:r w:rsidRPr="00A6688F">
        <w:rPr>
          <w:rFonts w:ascii="Arial" w:hAnsi="Arial" w:cs="Arial"/>
          <w:color w:val="auto"/>
          <w:sz w:val="22"/>
          <w:szCs w:val="22"/>
          <w:lang w:eastAsia="en-US"/>
        </w:rPr>
        <w:tab/>
        <w:t>Wymagania w zakresie zatrudnienia osób, o których mowa w art. 96 ust.</w:t>
      </w:r>
      <w:r w:rsidR="00057CA2" w:rsidRPr="00A6688F">
        <w:rPr>
          <w:rFonts w:ascii="Arial" w:hAnsi="Arial" w:cs="Arial"/>
          <w:color w:val="auto"/>
          <w:sz w:val="22"/>
          <w:szCs w:val="22"/>
          <w:lang w:eastAsia="en-US"/>
        </w:rPr>
        <w:t> </w:t>
      </w:r>
      <w:r w:rsidRPr="00A6688F">
        <w:rPr>
          <w:rFonts w:ascii="Arial" w:hAnsi="Arial" w:cs="Arial"/>
          <w:color w:val="auto"/>
          <w:sz w:val="22"/>
          <w:szCs w:val="22"/>
          <w:lang w:eastAsia="en-US"/>
        </w:rPr>
        <w:t xml:space="preserve">2 pkt 2 </w:t>
      </w:r>
      <w:r w:rsidRPr="00A6688F">
        <w:rPr>
          <w:rFonts w:ascii="Arial" w:hAnsi="Arial" w:cs="Arial"/>
          <w:i/>
          <w:iCs/>
          <w:color w:val="auto"/>
          <w:sz w:val="22"/>
          <w:szCs w:val="22"/>
          <w:lang w:eastAsia="en-US"/>
        </w:rPr>
        <w:t>Prawo zamówień publicznych</w:t>
      </w:r>
      <w:bookmarkEnd w:id="37"/>
    </w:p>
    <w:p w14:paraId="245EB56F" w14:textId="77777777" w:rsidR="00AF43D4" w:rsidRPr="00A6688F" w:rsidRDefault="00AF43D4" w:rsidP="00732FC6">
      <w:pPr>
        <w:spacing w:before="120"/>
        <w:ind w:left="567"/>
        <w:jc w:val="both"/>
        <w:rPr>
          <w:rFonts w:ascii="Arial" w:hAnsi="Arial" w:cs="Arial"/>
          <w:i/>
          <w:iCs/>
          <w:sz w:val="22"/>
          <w:szCs w:val="22"/>
          <w:lang w:eastAsia="en-US"/>
        </w:rPr>
      </w:pPr>
      <w:r w:rsidRPr="00A6688F">
        <w:rPr>
          <w:rFonts w:ascii="Arial" w:hAnsi="Arial" w:cs="Arial"/>
          <w:sz w:val="22"/>
          <w:szCs w:val="22"/>
        </w:rPr>
        <w:t xml:space="preserve">Zamawiający </w:t>
      </w:r>
      <w:r w:rsidRPr="00A6688F">
        <w:rPr>
          <w:rFonts w:ascii="Arial" w:hAnsi="Arial" w:cs="Arial"/>
          <w:b/>
          <w:bCs/>
          <w:sz w:val="22"/>
          <w:szCs w:val="22"/>
        </w:rPr>
        <w:t>nie stawia</w:t>
      </w:r>
      <w:r w:rsidRPr="00A6688F">
        <w:rPr>
          <w:rFonts w:ascii="Arial" w:hAnsi="Arial" w:cs="Arial"/>
          <w:sz w:val="22"/>
          <w:szCs w:val="22"/>
        </w:rPr>
        <w:t xml:space="preserve"> wymogów w zakresie </w:t>
      </w:r>
      <w:r w:rsidRPr="00A6688F">
        <w:rPr>
          <w:rFonts w:ascii="Arial" w:hAnsi="Arial" w:cs="Arial"/>
          <w:sz w:val="22"/>
          <w:szCs w:val="22"/>
          <w:lang w:eastAsia="en-US"/>
        </w:rPr>
        <w:t xml:space="preserve">zatrudnienia osób, o których mowa w art. 96 ust. 2 pkt 2 </w:t>
      </w:r>
      <w:r w:rsidRPr="00A6688F">
        <w:rPr>
          <w:rFonts w:ascii="Arial" w:hAnsi="Arial" w:cs="Arial"/>
          <w:i/>
          <w:iCs/>
          <w:sz w:val="22"/>
          <w:szCs w:val="22"/>
          <w:lang w:eastAsia="en-US"/>
        </w:rPr>
        <w:t>Prawo zamówień publicznych.</w:t>
      </w:r>
    </w:p>
    <w:p w14:paraId="60633764" w14:textId="77777777" w:rsidR="00AF43D4" w:rsidRPr="00A6688F" w:rsidRDefault="00AF43D4" w:rsidP="00AF43D4">
      <w:pPr>
        <w:spacing w:before="120"/>
        <w:ind w:left="567"/>
        <w:jc w:val="both"/>
        <w:rPr>
          <w:rFonts w:ascii="Arial" w:hAnsi="Arial" w:cs="Arial"/>
          <w:i/>
          <w:iCs/>
          <w:sz w:val="22"/>
          <w:szCs w:val="22"/>
          <w:lang w:eastAsia="en-US"/>
        </w:rPr>
      </w:pPr>
    </w:p>
    <w:p w14:paraId="5950EFE3" w14:textId="77777777" w:rsidR="00AF43D4" w:rsidRPr="00A6688F" w:rsidRDefault="00AF43D4" w:rsidP="00732FC6">
      <w:pPr>
        <w:pStyle w:val="Nagwek1"/>
        <w:spacing w:before="120"/>
        <w:ind w:left="567" w:hanging="567"/>
        <w:rPr>
          <w:rFonts w:ascii="Arial" w:hAnsi="Arial" w:cs="Arial"/>
          <w:color w:val="auto"/>
          <w:sz w:val="22"/>
          <w:szCs w:val="22"/>
          <w:lang w:eastAsia="en-US"/>
        </w:rPr>
      </w:pPr>
      <w:bookmarkStart w:id="38" w:name="_Toc236744476"/>
      <w:r w:rsidRPr="00A6688F">
        <w:rPr>
          <w:rFonts w:ascii="Arial" w:hAnsi="Arial" w:cs="Arial"/>
          <w:color w:val="auto"/>
          <w:sz w:val="22"/>
          <w:szCs w:val="22"/>
          <w:lang w:eastAsia="en-US"/>
        </w:rPr>
        <w:t>2.5.</w:t>
      </w:r>
      <w:r w:rsidRPr="00A6688F">
        <w:rPr>
          <w:rFonts w:ascii="Arial" w:hAnsi="Arial" w:cs="Arial"/>
          <w:color w:val="auto"/>
          <w:sz w:val="22"/>
          <w:szCs w:val="22"/>
          <w:lang w:eastAsia="en-US"/>
        </w:rPr>
        <w:tab/>
        <w:t>Informacja o przedmiotowych środkach dowodowych</w:t>
      </w:r>
      <w:bookmarkEnd w:id="38"/>
    </w:p>
    <w:p w14:paraId="110FBB46" w14:textId="77777777" w:rsidR="00AF43D4" w:rsidRPr="00A6688F" w:rsidRDefault="00AF43D4" w:rsidP="00732FC6">
      <w:pPr>
        <w:spacing w:before="120"/>
        <w:ind w:left="567"/>
        <w:jc w:val="both"/>
        <w:rPr>
          <w:rFonts w:ascii="Arial" w:hAnsi="Arial" w:cs="Arial"/>
          <w:sz w:val="22"/>
          <w:szCs w:val="22"/>
        </w:rPr>
      </w:pPr>
      <w:r w:rsidRPr="00A6688F">
        <w:rPr>
          <w:rFonts w:ascii="Arial" w:hAnsi="Arial" w:cs="Arial"/>
          <w:sz w:val="22"/>
          <w:szCs w:val="22"/>
        </w:rPr>
        <w:t xml:space="preserve">Zamawiający </w:t>
      </w:r>
      <w:r w:rsidRPr="00A6688F">
        <w:rPr>
          <w:rFonts w:ascii="Arial" w:hAnsi="Arial" w:cs="Arial"/>
          <w:b/>
          <w:bCs/>
          <w:sz w:val="22"/>
          <w:szCs w:val="22"/>
        </w:rPr>
        <w:t>nie żąda</w:t>
      </w:r>
      <w:r w:rsidRPr="00A6688F">
        <w:rPr>
          <w:rFonts w:ascii="Arial" w:hAnsi="Arial" w:cs="Arial"/>
          <w:sz w:val="22"/>
          <w:szCs w:val="22"/>
        </w:rPr>
        <w:t xml:space="preserve"> przedmiotowych środków dowodowych.</w:t>
      </w:r>
    </w:p>
    <w:p w14:paraId="23901DCF" w14:textId="77777777" w:rsidR="00AF43D4" w:rsidRPr="00A6688F" w:rsidRDefault="00AF43D4" w:rsidP="00AF43D4">
      <w:pPr>
        <w:spacing w:before="120"/>
        <w:ind w:left="432" w:hanging="432"/>
        <w:rPr>
          <w:rFonts w:ascii="Arial" w:hAnsi="Arial" w:cs="Arial"/>
          <w:sz w:val="22"/>
          <w:szCs w:val="22"/>
          <w:lang w:val="x-none" w:eastAsia="en-US"/>
        </w:rPr>
      </w:pPr>
    </w:p>
    <w:p w14:paraId="6AD45C92" w14:textId="77777777" w:rsidR="00AF43D4" w:rsidRPr="00A6688F" w:rsidRDefault="00AF43D4" w:rsidP="00732FC6">
      <w:pPr>
        <w:pStyle w:val="Nagwek1"/>
        <w:spacing w:before="120"/>
        <w:ind w:left="567" w:hanging="567"/>
        <w:rPr>
          <w:rFonts w:ascii="Arial" w:hAnsi="Arial" w:cs="Arial"/>
          <w:color w:val="auto"/>
          <w:sz w:val="22"/>
          <w:szCs w:val="22"/>
          <w:lang w:val="x-none" w:eastAsia="en-US"/>
        </w:rPr>
      </w:pPr>
      <w:bookmarkStart w:id="39" w:name="_Toc236744477"/>
      <w:r w:rsidRPr="00A6688F">
        <w:rPr>
          <w:rFonts w:ascii="Arial" w:hAnsi="Arial" w:cs="Arial"/>
          <w:color w:val="auto"/>
          <w:sz w:val="22"/>
          <w:szCs w:val="22"/>
          <w:lang w:eastAsia="en-US"/>
        </w:rPr>
        <w:t>2.6.</w:t>
      </w:r>
      <w:r w:rsidRPr="00A6688F">
        <w:rPr>
          <w:rFonts w:ascii="Arial" w:hAnsi="Arial" w:cs="Arial"/>
          <w:color w:val="auto"/>
          <w:sz w:val="22"/>
          <w:szCs w:val="22"/>
          <w:lang w:eastAsia="en-US"/>
        </w:rPr>
        <w:tab/>
        <w:t>Termin wykonania zamówienia</w:t>
      </w:r>
      <w:bookmarkEnd w:id="39"/>
      <w:r w:rsidRPr="00A6688F">
        <w:rPr>
          <w:rFonts w:ascii="Arial" w:hAnsi="Arial" w:cs="Arial"/>
          <w:color w:val="auto"/>
          <w:sz w:val="22"/>
          <w:szCs w:val="22"/>
          <w:lang w:eastAsia="en-US"/>
        </w:rPr>
        <w:t xml:space="preserve"> </w:t>
      </w:r>
    </w:p>
    <w:p w14:paraId="6FF04D17" w14:textId="7CB458FD" w:rsidR="00AF43D4" w:rsidRPr="00A6688F" w:rsidRDefault="00AF43D4" w:rsidP="00CB31A8">
      <w:pPr>
        <w:spacing w:before="120"/>
        <w:ind w:left="567"/>
        <w:jc w:val="both"/>
        <w:rPr>
          <w:rFonts w:ascii="Arial" w:hAnsi="Arial" w:cs="Arial"/>
          <w:bCs/>
          <w:sz w:val="22"/>
          <w:szCs w:val="22"/>
          <w:lang w:eastAsia="en-US"/>
        </w:rPr>
      </w:pPr>
      <w:r w:rsidRPr="00A6688F">
        <w:rPr>
          <w:rFonts w:ascii="Arial" w:hAnsi="Arial" w:cs="Arial"/>
          <w:sz w:val="22"/>
          <w:szCs w:val="22"/>
          <w:lang w:eastAsia="en-US"/>
        </w:rPr>
        <w:t xml:space="preserve">Zamawiający wymaga, aby zamówienie zostało wykonane </w:t>
      </w:r>
      <w:r w:rsidRPr="00A6688F">
        <w:rPr>
          <w:rFonts w:ascii="Arial" w:hAnsi="Arial" w:cs="Arial"/>
          <w:bCs/>
          <w:sz w:val="22"/>
          <w:szCs w:val="22"/>
          <w:lang w:eastAsia="en-US"/>
        </w:rPr>
        <w:t>w terminie</w:t>
      </w:r>
      <w:r w:rsidRPr="00A6688F">
        <w:rPr>
          <w:rFonts w:ascii="Arial" w:hAnsi="Arial" w:cs="Arial"/>
          <w:b/>
          <w:sz w:val="22"/>
          <w:szCs w:val="22"/>
          <w:lang w:eastAsia="en-US"/>
        </w:rPr>
        <w:t xml:space="preserve"> </w:t>
      </w:r>
      <w:r w:rsidR="00475819" w:rsidRPr="00C34BF3">
        <w:rPr>
          <w:rFonts w:ascii="Arial" w:hAnsi="Arial" w:cs="Arial"/>
          <w:b/>
          <w:sz w:val="24"/>
          <w:szCs w:val="24"/>
          <w:lang w:eastAsia="en-US"/>
        </w:rPr>
        <w:t>3</w:t>
      </w:r>
      <w:r w:rsidR="00C34BF3" w:rsidRPr="00C34BF3">
        <w:rPr>
          <w:rFonts w:ascii="Arial" w:hAnsi="Arial" w:cs="Arial"/>
          <w:b/>
          <w:sz w:val="24"/>
          <w:szCs w:val="24"/>
          <w:lang w:eastAsia="en-US"/>
        </w:rPr>
        <w:t xml:space="preserve"> miesięcy </w:t>
      </w:r>
      <w:r w:rsidR="00BD26E0" w:rsidRPr="00A6688F">
        <w:rPr>
          <w:rFonts w:ascii="Arial" w:hAnsi="Arial" w:cs="Arial"/>
          <w:bCs/>
          <w:sz w:val="22"/>
          <w:szCs w:val="22"/>
          <w:lang w:eastAsia="en-US"/>
        </w:rPr>
        <w:t>od dnia zawarcia umowy.</w:t>
      </w:r>
    </w:p>
    <w:p w14:paraId="70CA5587" w14:textId="77777777" w:rsidR="00AF43D4" w:rsidRPr="00A6688F" w:rsidRDefault="00AF43D4" w:rsidP="00AF43D4">
      <w:pPr>
        <w:spacing w:before="120"/>
        <w:jc w:val="both"/>
        <w:rPr>
          <w:rFonts w:ascii="Arial" w:hAnsi="Arial" w:cs="Arial"/>
          <w:b/>
          <w:sz w:val="22"/>
          <w:szCs w:val="22"/>
          <w:lang w:eastAsia="en-US"/>
        </w:rPr>
      </w:pPr>
    </w:p>
    <w:p w14:paraId="1D4004B8" w14:textId="77777777" w:rsidR="00AF43D4" w:rsidRPr="00A6688F" w:rsidRDefault="00AF43D4" w:rsidP="00732FC6">
      <w:pPr>
        <w:pStyle w:val="Nagwek1"/>
        <w:spacing w:before="120"/>
        <w:ind w:left="567" w:hanging="567"/>
        <w:jc w:val="both"/>
        <w:rPr>
          <w:rFonts w:ascii="Arial" w:hAnsi="Arial" w:cs="Arial"/>
          <w:color w:val="auto"/>
          <w:sz w:val="22"/>
          <w:szCs w:val="22"/>
          <w:lang w:eastAsia="en-US"/>
        </w:rPr>
      </w:pPr>
      <w:bookmarkStart w:id="40" w:name="_Toc236744478"/>
      <w:r w:rsidRPr="00A6688F">
        <w:rPr>
          <w:rFonts w:ascii="Arial" w:hAnsi="Arial" w:cs="Arial"/>
          <w:color w:val="auto"/>
          <w:sz w:val="22"/>
          <w:szCs w:val="22"/>
          <w:lang w:eastAsia="en-US"/>
        </w:rPr>
        <w:t>2.7.</w:t>
      </w:r>
      <w:r w:rsidRPr="00A6688F">
        <w:rPr>
          <w:rFonts w:ascii="Arial" w:hAnsi="Arial" w:cs="Arial"/>
          <w:color w:val="auto"/>
          <w:sz w:val="22"/>
          <w:szCs w:val="22"/>
          <w:lang w:eastAsia="en-US"/>
        </w:rPr>
        <w:tab/>
        <w:t>Informacja o warunkach udziału w postępowaniu o udzielenie zamówienia</w:t>
      </w:r>
      <w:bookmarkEnd w:id="40"/>
    </w:p>
    <w:p w14:paraId="3C01D73E" w14:textId="0F055272" w:rsidR="00AF43D4" w:rsidRPr="00A6688F" w:rsidRDefault="00AF43D4" w:rsidP="00732FC6">
      <w:pPr>
        <w:spacing w:before="120"/>
        <w:jc w:val="both"/>
        <w:rPr>
          <w:rFonts w:ascii="Arial" w:hAnsi="Arial" w:cs="Arial"/>
          <w:bCs/>
          <w:sz w:val="22"/>
          <w:szCs w:val="22"/>
          <w:lang w:eastAsia="en-US"/>
        </w:rPr>
      </w:pPr>
      <w:r w:rsidRPr="00A6688F">
        <w:rPr>
          <w:rFonts w:ascii="Arial" w:hAnsi="Arial" w:cs="Arial"/>
          <w:sz w:val="22"/>
          <w:szCs w:val="22"/>
          <w:lang w:eastAsia="en-US"/>
        </w:rPr>
        <w:t xml:space="preserve">Na podstawie art. 112 </w:t>
      </w:r>
      <w:r w:rsidRPr="00A6688F">
        <w:rPr>
          <w:rFonts w:ascii="Arial" w:hAnsi="Arial" w:cs="Arial"/>
          <w:bCs/>
          <w:i/>
          <w:iCs/>
          <w:sz w:val="22"/>
          <w:szCs w:val="22"/>
          <w:lang w:eastAsia="en-US"/>
        </w:rPr>
        <w:t>Prawa zamówień publicznych</w:t>
      </w:r>
      <w:r w:rsidRPr="00A6688F">
        <w:rPr>
          <w:rFonts w:ascii="Arial" w:hAnsi="Arial" w:cs="Arial"/>
          <w:sz w:val="22"/>
          <w:szCs w:val="22"/>
          <w:lang w:eastAsia="en-US"/>
        </w:rPr>
        <w:t>, zamawiający określa warunki udziału w</w:t>
      </w:r>
      <w:r w:rsidR="00732FC6" w:rsidRPr="00A6688F">
        <w:rPr>
          <w:rFonts w:ascii="Arial" w:hAnsi="Arial" w:cs="Arial"/>
          <w:sz w:val="22"/>
          <w:szCs w:val="22"/>
          <w:lang w:eastAsia="en-US"/>
        </w:rPr>
        <w:t> </w:t>
      </w:r>
      <w:r w:rsidRPr="00A6688F">
        <w:rPr>
          <w:rFonts w:ascii="Arial" w:hAnsi="Arial" w:cs="Arial"/>
          <w:sz w:val="22"/>
          <w:szCs w:val="22"/>
          <w:lang w:eastAsia="en-US"/>
        </w:rPr>
        <w:t xml:space="preserve">postępowaniu </w:t>
      </w:r>
      <w:r w:rsidRPr="00A6688F">
        <w:rPr>
          <w:rFonts w:ascii="Arial" w:hAnsi="Arial" w:cs="Arial"/>
          <w:bCs/>
          <w:sz w:val="22"/>
          <w:szCs w:val="22"/>
          <w:lang w:eastAsia="en-US"/>
        </w:rPr>
        <w:t>dotyczące:</w:t>
      </w:r>
    </w:p>
    <w:p w14:paraId="2DAB3B8B" w14:textId="77777777" w:rsidR="00AF43D4" w:rsidRPr="00A6688F" w:rsidRDefault="00AF43D4" w:rsidP="00AF43D4">
      <w:pPr>
        <w:spacing w:before="120"/>
        <w:ind w:left="709" w:hanging="709"/>
        <w:jc w:val="both"/>
        <w:rPr>
          <w:rFonts w:ascii="Arial" w:hAnsi="Arial" w:cs="Arial"/>
          <w:bCs/>
          <w:sz w:val="22"/>
          <w:szCs w:val="22"/>
          <w:u w:val="single"/>
          <w:lang w:eastAsia="en-US"/>
        </w:rPr>
      </w:pPr>
      <w:r w:rsidRPr="00A6688F">
        <w:rPr>
          <w:rFonts w:ascii="Arial" w:hAnsi="Arial" w:cs="Arial"/>
          <w:bCs/>
          <w:sz w:val="22"/>
          <w:szCs w:val="22"/>
          <w:lang w:eastAsia="en-US"/>
        </w:rPr>
        <w:t>2.7.1.</w:t>
      </w:r>
      <w:r w:rsidRPr="00A6688F">
        <w:rPr>
          <w:rFonts w:ascii="Arial" w:hAnsi="Arial" w:cs="Arial"/>
          <w:bCs/>
          <w:sz w:val="22"/>
          <w:szCs w:val="22"/>
          <w:lang w:eastAsia="en-US"/>
        </w:rPr>
        <w:tab/>
        <w:t>zdolności do występowania w obrocie gospodarczym</w:t>
      </w:r>
      <w:r w:rsidRPr="00A6688F">
        <w:rPr>
          <w:rFonts w:ascii="Arial" w:hAnsi="Arial" w:cs="Arial"/>
          <w:bCs/>
          <w:sz w:val="22"/>
          <w:szCs w:val="22"/>
          <w:u w:val="single"/>
          <w:lang w:eastAsia="en-US"/>
        </w:rPr>
        <w:t>:</w:t>
      </w:r>
    </w:p>
    <w:p w14:paraId="1D180B0E" w14:textId="77777777" w:rsidR="00AF43D4" w:rsidRPr="00A6688F" w:rsidRDefault="00AF43D4" w:rsidP="00AF43D4">
      <w:pPr>
        <w:spacing w:before="120"/>
        <w:ind w:left="709"/>
        <w:jc w:val="both"/>
        <w:rPr>
          <w:rFonts w:ascii="Arial" w:hAnsi="Arial" w:cs="Arial"/>
          <w:sz w:val="22"/>
          <w:szCs w:val="22"/>
          <w:lang w:eastAsia="en-US"/>
        </w:rPr>
      </w:pPr>
      <w:r w:rsidRPr="00A6688F">
        <w:rPr>
          <w:rFonts w:ascii="Arial" w:hAnsi="Arial" w:cs="Arial"/>
          <w:sz w:val="22"/>
          <w:szCs w:val="22"/>
          <w:lang w:eastAsia="en-US"/>
        </w:rPr>
        <w:t>Zamawiający nie stawia warunków w tym zakresie.</w:t>
      </w:r>
    </w:p>
    <w:p w14:paraId="3E6CDD78" w14:textId="77777777" w:rsidR="00AF43D4" w:rsidRPr="00A6688F" w:rsidRDefault="00AF43D4" w:rsidP="00AF43D4">
      <w:pPr>
        <w:spacing w:before="120"/>
        <w:ind w:left="709" w:hanging="709"/>
        <w:jc w:val="both"/>
        <w:rPr>
          <w:rFonts w:ascii="Arial" w:hAnsi="Arial" w:cs="Arial"/>
          <w:bCs/>
          <w:sz w:val="22"/>
          <w:szCs w:val="22"/>
          <w:u w:val="single"/>
          <w:lang w:eastAsia="en-US"/>
        </w:rPr>
      </w:pPr>
      <w:r w:rsidRPr="00A6688F">
        <w:rPr>
          <w:rFonts w:ascii="Arial" w:hAnsi="Arial" w:cs="Arial"/>
          <w:bCs/>
          <w:sz w:val="22"/>
          <w:szCs w:val="22"/>
          <w:lang w:eastAsia="en-US"/>
        </w:rPr>
        <w:t>2.7.2.</w:t>
      </w:r>
      <w:r w:rsidRPr="00A6688F">
        <w:rPr>
          <w:rFonts w:ascii="Arial" w:hAnsi="Arial" w:cs="Arial"/>
          <w:bCs/>
          <w:sz w:val="22"/>
          <w:szCs w:val="22"/>
          <w:lang w:eastAsia="en-US"/>
        </w:rPr>
        <w:tab/>
        <w:t>uprawnień do prowadzenia określonej działalności gospodarczej lub zawodowej, o ile wynika to z odrębnych przepisów:</w:t>
      </w:r>
    </w:p>
    <w:p w14:paraId="71792613" w14:textId="77777777" w:rsidR="00AF43D4" w:rsidRPr="00A6688F" w:rsidRDefault="00AF43D4" w:rsidP="00AF43D4">
      <w:pPr>
        <w:spacing w:before="120"/>
        <w:ind w:left="709"/>
        <w:jc w:val="both"/>
        <w:rPr>
          <w:rFonts w:ascii="Arial" w:hAnsi="Arial" w:cs="Arial"/>
          <w:sz w:val="22"/>
          <w:szCs w:val="22"/>
          <w:lang w:eastAsia="en-US"/>
        </w:rPr>
      </w:pPr>
      <w:r w:rsidRPr="00A6688F">
        <w:rPr>
          <w:rFonts w:ascii="Arial" w:hAnsi="Arial" w:cs="Arial"/>
          <w:sz w:val="22"/>
          <w:szCs w:val="22"/>
          <w:lang w:eastAsia="en-US"/>
        </w:rPr>
        <w:t>Zamawiający nie stawia warunków w tym zakresie.</w:t>
      </w:r>
    </w:p>
    <w:p w14:paraId="4FB68CCE" w14:textId="77777777" w:rsidR="00AF43D4" w:rsidRPr="00A6688F" w:rsidRDefault="00AF43D4" w:rsidP="00AF43D4">
      <w:pPr>
        <w:spacing w:before="120"/>
        <w:ind w:left="709" w:hanging="709"/>
        <w:jc w:val="both"/>
        <w:rPr>
          <w:rFonts w:ascii="Arial" w:hAnsi="Arial" w:cs="Arial"/>
          <w:bCs/>
          <w:sz w:val="22"/>
          <w:szCs w:val="22"/>
          <w:lang w:eastAsia="en-US"/>
        </w:rPr>
      </w:pPr>
      <w:r w:rsidRPr="00A6688F">
        <w:rPr>
          <w:rFonts w:ascii="Arial" w:hAnsi="Arial" w:cs="Arial"/>
          <w:bCs/>
          <w:sz w:val="22"/>
          <w:szCs w:val="22"/>
          <w:lang w:eastAsia="en-US"/>
        </w:rPr>
        <w:t>2.7.3.</w:t>
      </w:r>
      <w:r w:rsidRPr="00A6688F">
        <w:rPr>
          <w:rFonts w:ascii="Arial" w:hAnsi="Arial" w:cs="Arial"/>
          <w:bCs/>
          <w:sz w:val="22"/>
          <w:szCs w:val="22"/>
          <w:lang w:eastAsia="en-US"/>
        </w:rPr>
        <w:tab/>
        <w:t>sytuacji ekonomicznej lub finansowej:</w:t>
      </w:r>
    </w:p>
    <w:p w14:paraId="26EED5C4" w14:textId="77777777" w:rsidR="00C34BF3" w:rsidRDefault="00C34BF3" w:rsidP="00C34BF3">
      <w:pPr>
        <w:spacing w:before="120"/>
        <w:ind w:left="709"/>
        <w:jc w:val="both"/>
        <w:rPr>
          <w:rFonts w:ascii="Arial" w:hAnsi="Arial" w:cs="Arial"/>
          <w:bCs/>
          <w:sz w:val="22"/>
          <w:szCs w:val="22"/>
          <w:lang w:eastAsia="en-US"/>
        </w:rPr>
      </w:pPr>
      <w:bookmarkStart w:id="41" w:name="_Hlk72352579"/>
      <w:r>
        <w:rPr>
          <w:rFonts w:ascii="Arial" w:hAnsi="Arial" w:cs="Arial"/>
          <w:bCs/>
          <w:sz w:val="22"/>
          <w:szCs w:val="22"/>
          <w:lang w:eastAsia="en-US"/>
        </w:rPr>
        <w:t>Zam</w:t>
      </w:r>
      <w:r w:rsidRPr="002264DC">
        <w:rPr>
          <w:rFonts w:ascii="Arial" w:hAnsi="Arial" w:cs="Arial"/>
          <w:bCs/>
          <w:sz w:val="22"/>
          <w:szCs w:val="22"/>
          <w:lang w:eastAsia="en-US"/>
        </w:rPr>
        <w:t xml:space="preserve">awiający </w:t>
      </w:r>
      <w:r>
        <w:rPr>
          <w:rFonts w:ascii="Arial" w:hAnsi="Arial" w:cs="Arial"/>
          <w:bCs/>
          <w:sz w:val="22"/>
          <w:szCs w:val="22"/>
          <w:lang w:eastAsia="en-US"/>
        </w:rPr>
        <w:t xml:space="preserve">wymaga, aby wykonawca podsiadał środki finansowe lub zdolność kredytową w wysokości co najmniej </w:t>
      </w:r>
      <w:r w:rsidRPr="00C46708">
        <w:rPr>
          <w:rFonts w:ascii="Arial" w:hAnsi="Arial" w:cs="Arial"/>
          <w:b/>
          <w:sz w:val="22"/>
          <w:szCs w:val="22"/>
          <w:lang w:eastAsia="en-US"/>
        </w:rPr>
        <w:t>816 000,00</w:t>
      </w:r>
      <w:r>
        <w:rPr>
          <w:rFonts w:ascii="Arial" w:hAnsi="Arial" w:cs="Arial"/>
          <w:bCs/>
          <w:sz w:val="22"/>
          <w:szCs w:val="22"/>
          <w:lang w:eastAsia="en-US"/>
        </w:rPr>
        <w:t xml:space="preserve"> złotych.</w:t>
      </w:r>
    </w:p>
    <w:bookmarkEnd w:id="41"/>
    <w:p w14:paraId="47368073" w14:textId="77777777" w:rsidR="00AF43D4" w:rsidRPr="00A6688F" w:rsidRDefault="00AF43D4" w:rsidP="00AF43D4">
      <w:pPr>
        <w:spacing w:before="120"/>
        <w:ind w:left="709" w:hanging="709"/>
        <w:jc w:val="both"/>
        <w:rPr>
          <w:rFonts w:ascii="Arial" w:hAnsi="Arial" w:cs="Arial"/>
          <w:bCs/>
          <w:sz w:val="22"/>
          <w:szCs w:val="22"/>
          <w:lang w:eastAsia="en-US"/>
        </w:rPr>
      </w:pPr>
      <w:r w:rsidRPr="00A6688F">
        <w:rPr>
          <w:rFonts w:ascii="Arial" w:hAnsi="Arial" w:cs="Arial"/>
          <w:bCs/>
          <w:sz w:val="22"/>
          <w:szCs w:val="22"/>
          <w:lang w:eastAsia="en-US"/>
        </w:rPr>
        <w:t>2.7.4.</w:t>
      </w:r>
      <w:r w:rsidRPr="00A6688F">
        <w:rPr>
          <w:rFonts w:ascii="Arial" w:hAnsi="Arial" w:cs="Arial"/>
          <w:bCs/>
          <w:sz w:val="22"/>
          <w:szCs w:val="22"/>
          <w:lang w:eastAsia="en-US"/>
        </w:rPr>
        <w:tab/>
        <w:t>zdolności technicznej lub zawodowej:</w:t>
      </w:r>
    </w:p>
    <w:p w14:paraId="193E1517" w14:textId="2275A761" w:rsidR="00F0244F" w:rsidRDefault="00F0244F" w:rsidP="00F0517D">
      <w:pPr>
        <w:spacing w:before="120"/>
        <w:ind w:left="851" w:hanging="851"/>
        <w:jc w:val="both"/>
        <w:rPr>
          <w:rFonts w:ascii="Arial" w:hAnsi="Arial" w:cs="Arial"/>
          <w:sz w:val="22"/>
          <w:szCs w:val="22"/>
        </w:rPr>
      </w:pPr>
      <w:bookmarkStart w:id="42" w:name="_Hlk106482496"/>
      <w:r w:rsidRPr="00A6688F">
        <w:rPr>
          <w:rFonts w:ascii="Arial" w:hAnsi="Arial" w:cs="Arial"/>
          <w:sz w:val="22"/>
          <w:szCs w:val="22"/>
          <w:lang w:eastAsia="en-US"/>
        </w:rPr>
        <w:t>2.7.4.1.</w:t>
      </w:r>
      <w:r w:rsidRPr="00A6688F">
        <w:rPr>
          <w:rFonts w:ascii="Arial" w:hAnsi="Arial" w:cs="Arial"/>
          <w:sz w:val="22"/>
          <w:szCs w:val="22"/>
          <w:lang w:eastAsia="en-US"/>
        </w:rPr>
        <w:tab/>
      </w:r>
      <w:bookmarkStart w:id="43" w:name="_Hlk72352720"/>
      <w:r w:rsidR="00AF43D4" w:rsidRPr="00A6688F">
        <w:rPr>
          <w:rFonts w:ascii="Arial" w:hAnsi="Arial" w:cs="Arial"/>
          <w:sz w:val="22"/>
          <w:szCs w:val="22"/>
          <w:lang w:eastAsia="en-US"/>
        </w:rPr>
        <w:t xml:space="preserve">Zamawiający </w:t>
      </w:r>
      <w:r w:rsidR="005E6AA2" w:rsidRPr="00A6688F">
        <w:rPr>
          <w:rFonts w:ascii="Arial" w:hAnsi="Arial" w:cs="Arial"/>
          <w:sz w:val="22"/>
          <w:szCs w:val="22"/>
          <w:lang w:eastAsia="en-US"/>
        </w:rPr>
        <w:t>uzna,</w:t>
      </w:r>
      <w:r w:rsidR="000A2E63" w:rsidRPr="00A6688F">
        <w:rPr>
          <w:rFonts w:ascii="Arial" w:hAnsi="Arial" w:cs="Arial"/>
          <w:sz w:val="22"/>
          <w:szCs w:val="22"/>
          <w:lang w:eastAsia="en-US"/>
        </w:rPr>
        <w:t xml:space="preserve"> że Wykonawca spełnia warunek w zakresie </w:t>
      </w:r>
      <w:r w:rsidRPr="00A6688F">
        <w:rPr>
          <w:rFonts w:ascii="Arial" w:hAnsi="Arial" w:cs="Arial"/>
          <w:sz w:val="22"/>
          <w:szCs w:val="22"/>
          <w:lang w:eastAsia="en-US"/>
        </w:rPr>
        <w:t>wiedzy i doświadczenia</w:t>
      </w:r>
      <w:r w:rsidR="000A2E63" w:rsidRPr="00A6688F">
        <w:rPr>
          <w:rFonts w:ascii="Arial" w:hAnsi="Arial" w:cs="Arial"/>
          <w:sz w:val="22"/>
          <w:szCs w:val="22"/>
        </w:rPr>
        <w:t>, jeśli Wykonawca okresie ostatnich 5 lat przed upływem terminu składania ofert (a jeżeli okres prowadzenia działalności jest krótszy – w tym okresie) wykonał</w:t>
      </w:r>
      <w:r w:rsidR="00093F3E" w:rsidRPr="00A6688F">
        <w:rPr>
          <w:rFonts w:ascii="Arial" w:hAnsi="Arial" w:cs="Arial"/>
          <w:sz w:val="22"/>
          <w:szCs w:val="22"/>
        </w:rPr>
        <w:t xml:space="preserve"> </w:t>
      </w:r>
      <w:r w:rsidR="000A2E63" w:rsidRPr="00A6688F">
        <w:rPr>
          <w:rFonts w:ascii="Arial" w:hAnsi="Arial" w:cs="Arial"/>
          <w:sz w:val="22"/>
          <w:szCs w:val="22"/>
        </w:rPr>
        <w:t xml:space="preserve">co najmniej </w:t>
      </w:r>
      <w:r w:rsidR="000A2E63" w:rsidRPr="00A6688F">
        <w:rPr>
          <w:rFonts w:ascii="Arial" w:hAnsi="Arial" w:cs="Arial"/>
          <w:b/>
          <w:bCs/>
          <w:sz w:val="22"/>
          <w:szCs w:val="22"/>
        </w:rPr>
        <w:t>2 (dwie)</w:t>
      </w:r>
      <w:r w:rsidR="000A2E63" w:rsidRPr="00A6688F">
        <w:rPr>
          <w:rFonts w:ascii="Arial" w:hAnsi="Arial" w:cs="Arial"/>
          <w:sz w:val="22"/>
          <w:szCs w:val="22"/>
        </w:rPr>
        <w:t xml:space="preserve"> </w:t>
      </w:r>
      <w:r w:rsidRPr="00A6688F">
        <w:rPr>
          <w:rFonts w:ascii="Arial" w:hAnsi="Arial" w:cs="Arial"/>
          <w:sz w:val="22"/>
          <w:szCs w:val="22"/>
        </w:rPr>
        <w:t>roboty budowlane w zakresie budowy, przebudowy lub remontu dróg na terenach górskich</w:t>
      </w:r>
      <w:r w:rsidR="005E40F5" w:rsidRPr="00A6688F">
        <w:rPr>
          <w:rFonts w:ascii="Arial" w:hAnsi="Arial" w:cs="Arial"/>
          <w:sz w:val="22"/>
          <w:szCs w:val="22"/>
        </w:rPr>
        <w:t xml:space="preserve"> </w:t>
      </w:r>
      <w:r w:rsidRPr="00A6688F">
        <w:rPr>
          <w:rFonts w:ascii="Arial" w:hAnsi="Arial" w:cs="Arial"/>
          <w:sz w:val="22"/>
          <w:szCs w:val="22"/>
        </w:rPr>
        <w:t xml:space="preserve">o wartości co najmniej </w:t>
      </w:r>
      <w:r w:rsidR="00C34BF3">
        <w:rPr>
          <w:rFonts w:ascii="Arial" w:hAnsi="Arial" w:cs="Arial"/>
          <w:b/>
          <w:bCs/>
          <w:sz w:val="22"/>
          <w:szCs w:val="22"/>
        </w:rPr>
        <w:t>50</w:t>
      </w:r>
      <w:r w:rsidRPr="00A6688F">
        <w:rPr>
          <w:rFonts w:ascii="Arial" w:hAnsi="Arial" w:cs="Arial"/>
          <w:b/>
          <w:bCs/>
          <w:sz w:val="22"/>
          <w:szCs w:val="22"/>
        </w:rPr>
        <w:t>0 000,00</w:t>
      </w:r>
      <w:r w:rsidRPr="00A6688F">
        <w:rPr>
          <w:rFonts w:ascii="Arial" w:hAnsi="Arial" w:cs="Arial"/>
          <w:sz w:val="22"/>
          <w:szCs w:val="22"/>
        </w:rPr>
        <w:t xml:space="preserve"> złotych brutto każda.</w:t>
      </w:r>
    </w:p>
    <w:p w14:paraId="54927353" w14:textId="77777777" w:rsidR="00F0517D" w:rsidRPr="00A6688F" w:rsidRDefault="00F0517D" w:rsidP="00F0517D">
      <w:pPr>
        <w:spacing w:before="120"/>
        <w:ind w:left="851" w:hanging="851"/>
        <w:jc w:val="both"/>
        <w:rPr>
          <w:rFonts w:ascii="Arial" w:hAnsi="Arial" w:cs="Arial"/>
          <w:sz w:val="22"/>
          <w:szCs w:val="22"/>
        </w:rPr>
      </w:pPr>
    </w:p>
    <w:p w14:paraId="203B4ACC" w14:textId="70427187" w:rsidR="00F0244F" w:rsidRPr="00A6688F" w:rsidRDefault="00F0244F" w:rsidP="00F0244F">
      <w:pPr>
        <w:spacing w:before="120"/>
        <w:ind w:left="851" w:hanging="851"/>
        <w:jc w:val="both"/>
        <w:rPr>
          <w:rFonts w:ascii="Arial" w:hAnsi="Arial" w:cs="Arial"/>
          <w:b/>
          <w:bCs/>
          <w:sz w:val="22"/>
          <w:szCs w:val="22"/>
        </w:rPr>
      </w:pPr>
      <w:r w:rsidRPr="00A6688F">
        <w:rPr>
          <w:rFonts w:ascii="Arial" w:hAnsi="Arial" w:cs="Arial"/>
          <w:bCs/>
          <w:sz w:val="22"/>
          <w:szCs w:val="22"/>
        </w:rPr>
        <w:lastRenderedPageBreak/>
        <w:t>2.7.4.2.</w:t>
      </w:r>
      <w:r w:rsidRPr="00A6688F">
        <w:rPr>
          <w:rFonts w:ascii="Arial" w:hAnsi="Arial" w:cs="Arial"/>
          <w:bCs/>
          <w:sz w:val="22"/>
          <w:szCs w:val="22"/>
        </w:rPr>
        <w:tab/>
      </w:r>
      <w:r w:rsidRPr="00A6688F">
        <w:rPr>
          <w:rFonts w:ascii="Arial" w:hAnsi="Arial" w:cs="Arial"/>
          <w:sz w:val="22"/>
          <w:szCs w:val="22"/>
        </w:rPr>
        <w:t>Dysponuje lub będzie dysponował osobami zdolnymi do wykonania zamówienia, tj. co najmniej jedną osobą posiadającą uprawnienia budowlane z ograniczeniami lub bez ograniczeń do kierowania robotami budowlanymi, w</w:t>
      </w:r>
      <w:r w:rsidR="00967AA0" w:rsidRPr="00A6688F">
        <w:rPr>
          <w:rFonts w:ascii="Arial" w:hAnsi="Arial" w:cs="Arial"/>
          <w:sz w:val="22"/>
          <w:szCs w:val="22"/>
        </w:rPr>
        <w:t xml:space="preserve"> </w:t>
      </w:r>
      <w:r w:rsidRPr="00A6688F">
        <w:rPr>
          <w:rFonts w:ascii="Arial" w:hAnsi="Arial" w:cs="Arial"/>
          <w:sz w:val="22"/>
          <w:szCs w:val="22"/>
        </w:rPr>
        <w:t xml:space="preserve">specjalności drogowej, o których mowa w </w:t>
      </w:r>
      <w:r w:rsidRPr="00A6688F">
        <w:rPr>
          <w:rFonts w:ascii="Arial" w:hAnsi="Arial" w:cs="Arial"/>
          <w:i/>
          <w:sz w:val="22"/>
          <w:szCs w:val="22"/>
        </w:rPr>
        <w:t>Prawie budowlanym</w:t>
      </w:r>
      <w:r w:rsidRPr="00A6688F">
        <w:rPr>
          <w:rFonts w:ascii="Arial" w:hAnsi="Arial" w:cs="Arial"/>
          <w:sz w:val="22"/>
          <w:szCs w:val="22"/>
        </w:rPr>
        <w:t xml:space="preserve"> lub odpowiadające im uprawnienia budowlane uzyskane na podstawie wcześniej obowiązujących przepisów. </w:t>
      </w:r>
    </w:p>
    <w:p w14:paraId="1DB13EAA" w14:textId="251DB9A1" w:rsidR="00F0244F" w:rsidRPr="00A6688F" w:rsidRDefault="00F0244F" w:rsidP="00F0244F">
      <w:pPr>
        <w:spacing w:before="120"/>
        <w:ind w:left="851"/>
        <w:jc w:val="both"/>
        <w:rPr>
          <w:rFonts w:ascii="Arial" w:hAnsi="Arial" w:cs="Arial"/>
          <w:b/>
          <w:bCs/>
          <w:sz w:val="22"/>
          <w:szCs w:val="22"/>
        </w:rPr>
      </w:pPr>
      <w:r w:rsidRPr="00A6688F">
        <w:rPr>
          <w:rFonts w:ascii="Arial" w:hAnsi="Arial" w:cs="Arial"/>
          <w:sz w:val="22"/>
          <w:szCs w:val="22"/>
        </w:rPr>
        <w:t>UWAGA</w:t>
      </w:r>
      <w:r w:rsidRPr="00A6688F">
        <w:rPr>
          <w:rFonts w:ascii="Arial" w:hAnsi="Arial" w:cs="Arial"/>
          <w:sz w:val="22"/>
          <w:szCs w:val="22"/>
        </w:rPr>
        <w:tab/>
        <w:t xml:space="preserve">Ilekroć w opisie warunków udziału w postępowaniu jest mowa o uprawnieniach, to w przypadku osób będących obywatelami krajów członkowskich Unii Europejskiej oznacza to decyzję w sprawie uznania wymaganych kwalifikacji do wykonywania w Rzeczypospolitej Polskiej samodzielnych funkcji technicznych w budownictwie w zakresie przedmiotu niniejszego zamówienia – zgodnie z właściwymi przepisami, w szczególności z ustawą z dnia 22 grudnia 2015 r. </w:t>
      </w:r>
      <w:r w:rsidRPr="00A6688F">
        <w:rPr>
          <w:rFonts w:ascii="Arial" w:hAnsi="Arial" w:cs="Arial"/>
          <w:i/>
          <w:sz w:val="22"/>
          <w:szCs w:val="22"/>
        </w:rPr>
        <w:t>o zasadach uznawania kwalifikacji zawodowych nabytych w państwach członkowskich Unii Europejskiej</w:t>
      </w:r>
      <w:r w:rsidR="005C325C" w:rsidRPr="00A6688F">
        <w:rPr>
          <w:rFonts w:ascii="Arial" w:hAnsi="Arial" w:cs="Arial"/>
          <w:sz w:val="22"/>
          <w:szCs w:val="22"/>
        </w:rPr>
        <w:t>.</w:t>
      </w:r>
    </w:p>
    <w:bookmarkEnd w:id="42"/>
    <w:bookmarkEnd w:id="43"/>
    <w:p w14:paraId="141371CA" w14:textId="77777777" w:rsidR="002A0DE6" w:rsidRPr="0097223A" w:rsidRDefault="00F0517D" w:rsidP="002A0DE6">
      <w:pPr>
        <w:spacing w:before="120" w:after="120"/>
        <w:ind w:left="851" w:hanging="851"/>
        <w:jc w:val="both"/>
        <w:rPr>
          <w:rFonts w:ascii="Arial" w:hAnsi="Arial" w:cs="Arial"/>
          <w:sz w:val="22"/>
          <w:szCs w:val="22"/>
        </w:rPr>
      </w:pPr>
      <w:r w:rsidRPr="0097223A">
        <w:rPr>
          <w:rFonts w:ascii="Arial" w:eastAsiaTheme="majorEastAsia" w:hAnsi="Arial" w:cs="Arial"/>
          <w:iCs/>
          <w:sz w:val="22"/>
          <w:szCs w:val="22"/>
          <w:lang w:eastAsia="en-US"/>
        </w:rPr>
        <w:t>2.7.</w:t>
      </w:r>
      <w:r w:rsidR="002A0DE6" w:rsidRPr="0097223A">
        <w:rPr>
          <w:rFonts w:ascii="Arial" w:eastAsiaTheme="majorEastAsia" w:hAnsi="Arial" w:cs="Arial"/>
          <w:iCs/>
          <w:sz w:val="22"/>
          <w:szCs w:val="22"/>
          <w:lang w:eastAsia="en-US"/>
        </w:rPr>
        <w:t>5</w:t>
      </w:r>
      <w:r w:rsidRPr="0097223A">
        <w:rPr>
          <w:rFonts w:ascii="Arial" w:eastAsiaTheme="majorEastAsia" w:hAnsi="Arial" w:cs="Arial"/>
          <w:iCs/>
          <w:sz w:val="22"/>
          <w:szCs w:val="22"/>
          <w:lang w:eastAsia="en-US"/>
        </w:rPr>
        <w:t>.</w:t>
      </w:r>
      <w:r w:rsidRPr="0097223A">
        <w:rPr>
          <w:rFonts w:ascii="Arial" w:eastAsiaTheme="majorEastAsia" w:hAnsi="Arial" w:cs="Arial"/>
          <w:iCs/>
          <w:sz w:val="22"/>
          <w:szCs w:val="22"/>
          <w:lang w:eastAsia="en-US"/>
        </w:rPr>
        <w:tab/>
      </w:r>
      <w:r w:rsidR="002A0DE6" w:rsidRPr="0097223A">
        <w:rPr>
          <w:rFonts w:ascii="Arial" w:hAnsi="Arial" w:cs="Arial"/>
          <w:sz w:val="22"/>
          <w:szCs w:val="22"/>
        </w:rPr>
        <w:t xml:space="preserve">Zamawiający informuje, że określając warunki udziału w postępowaniu w zakresie, dotyczącym zdolności technicznej lub zawodowej, nie stosował poziomów zdolności określonych w przepisach wydanych na podstawie art. 5 ust. 4 lub 5 ustawy z dnia 5 sierpnia 2025 r. </w:t>
      </w:r>
      <w:r w:rsidR="002A0DE6" w:rsidRPr="0097223A">
        <w:rPr>
          <w:rFonts w:ascii="Arial" w:hAnsi="Arial" w:cs="Arial"/>
          <w:i/>
          <w:iCs/>
          <w:sz w:val="22"/>
          <w:szCs w:val="22"/>
        </w:rPr>
        <w:t>o certyfikacji wykonawców zamówień publicznych</w:t>
      </w:r>
      <w:r w:rsidR="002A0DE6" w:rsidRPr="0097223A">
        <w:rPr>
          <w:rFonts w:ascii="Arial" w:hAnsi="Arial" w:cs="Arial"/>
          <w:sz w:val="22"/>
          <w:szCs w:val="22"/>
        </w:rPr>
        <w:t xml:space="preserve"> (Dz.U. poz. 1235 oraz z 2026 r. poz. 421), gdyż te poziomy zdolności nie zostały określone.</w:t>
      </w:r>
    </w:p>
    <w:p w14:paraId="0F169AF2" w14:textId="4732287A" w:rsidR="002A0DE6" w:rsidRPr="002A0DE6" w:rsidRDefault="002A0DE6" w:rsidP="002A0DE6">
      <w:pPr>
        <w:spacing w:before="120" w:after="120"/>
        <w:ind w:left="851" w:hanging="851"/>
        <w:jc w:val="both"/>
        <w:rPr>
          <w:rFonts w:ascii="Arial" w:hAnsi="Arial" w:cs="Arial"/>
          <w:sz w:val="22"/>
          <w:szCs w:val="22"/>
        </w:rPr>
      </w:pPr>
      <w:r>
        <w:rPr>
          <w:rFonts w:ascii="Arial" w:hAnsi="Arial" w:cs="Arial"/>
          <w:sz w:val="22"/>
          <w:szCs w:val="22"/>
        </w:rPr>
        <w:t>2.7.6.</w:t>
      </w:r>
      <w:r>
        <w:rPr>
          <w:rFonts w:ascii="Arial" w:hAnsi="Arial" w:cs="Arial"/>
          <w:sz w:val="22"/>
          <w:szCs w:val="22"/>
        </w:rPr>
        <w:tab/>
      </w:r>
      <w:r w:rsidRPr="00645F55">
        <w:rPr>
          <w:rFonts w:ascii="Arial" w:hAnsi="Arial" w:cs="Arial"/>
          <w:sz w:val="22"/>
          <w:szCs w:val="22"/>
        </w:rPr>
        <w:t xml:space="preserve">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w:t>
      </w:r>
    </w:p>
    <w:p w14:paraId="14074E3A" w14:textId="77777777" w:rsidR="00AF43D4" w:rsidRPr="00F0517D" w:rsidRDefault="00AF43D4" w:rsidP="00F0517D">
      <w:pPr>
        <w:spacing w:before="120"/>
        <w:ind w:left="851" w:hanging="851"/>
        <w:jc w:val="both"/>
        <w:rPr>
          <w:rFonts w:ascii="Arial" w:hAnsi="Arial" w:cs="Arial"/>
          <w:sz w:val="22"/>
          <w:szCs w:val="22"/>
          <w:lang w:eastAsia="en-US"/>
        </w:rPr>
      </w:pPr>
    </w:p>
    <w:p w14:paraId="7750C0D6" w14:textId="77777777" w:rsidR="00AF43D4" w:rsidRPr="00A6688F" w:rsidRDefault="00AF43D4" w:rsidP="00AF43D4">
      <w:pPr>
        <w:pStyle w:val="Nagwek1"/>
        <w:spacing w:before="120"/>
        <w:ind w:left="567" w:hanging="567"/>
        <w:rPr>
          <w:rFonts w:ascii="Arial" w:hAnsi="Arial" w:cs="Arial"/>
          <w:color w:val="auto"/>
          <w:sz w:val="22"/>
          <w:szCs w:val="22"/>
          <w:lang w:eastAsia="en-US"/>
        </w:rPr>
      </w:pPr>
      <w:bookmarkStart w:id="44" w:name="_Toc236744479"/>
      <w:r w:rsidRPr="00A6688F">
        <w:rPr>
          <w:rFonts w:ascii="Arial" w:hAnsi="Arial" w:cs="Arial"/>
          <w:color w:val="auto"/>
          <w:sz w:val="22"/>
          <w:szCs w:val="22"/>
          <w:lang w:eastAsia="en-US"/>
        </w:rPr>
        <w:t>2.8.</w:t>
      </w:r>
      <w:r w:rsidRPr="00A6688F">
        <w:rPr>
          <w:rFonts w:ascii="Arial" w:hAnsi="Arial" w:cs="Arial"/>
          <w:color w:val="auto"/>
          <w:sz w:val="22"/>
          <w:szCs w:val="22"/>
          <w:lang w:eastAsia="en-US"/>
        </w:rPr>
        <w:tab/>
        <w:t>Podstawy wykluczenia</w:t>
      </w:r>
      <w:bookmarkEnd w:id="44"/>
    </w:p>
    <w:p w14:paraId="7002D3AA" w14:textId="77777777" w:rsidR="00AF43D4" w:rsidRPr="00A6688F" w:rsidRDefault="00AF43D4" w:rsidP="00AF43D4">
      <w:pPr>
        <w:autoSpaceDE w:val="0"/>
        <w:autoSpaceDN w:val="0"/>
        <w:spacing w:before="120"/>
        <w:ind w:left="709" w:hanging="709"/>
        <w:jc w:val="both"/>
        <w:rPr>
          <w:rFonts w:ascii="Arial" w:hAnsi="Arial" w:cs="Arial"/>
          <w:sz w:val="22"/>
          <w:szCs w:val="22"/>
          <w:lang w:eastAsia="en-US"/>
        </w:rPr>
      </w:pPr>
      <w:r w:rsidRPr="00A6688F">
        <w:rPr>
          <w:rFonts w:ascii="Arial" w:hAnsi="Arial" w:cs="Arial"/>
          <w:sz w:val="22"/>
          <w:szCs w:val="22"/>
        </w:rPr>
        <w:t>2.8.1.</w:t>
      </w:r>
      <w:r w:rsidRPr="00A6688F">
        <w:rPr>
          <w:rFonts w:ascii="Arial" w:hAnsi="Arial" w:cs="Arial"/>
          <w:sz w:val="22"/>
          <w:szCs w:val="22"/>
        </w:rPr>
        <w:tab/>
        <w:t xml:space="preserve">Zamawiający </w:t>
      </w:r>
      <w:r w:rsidRPr="00A6688F">
        <w:rPr>
          <w:rFonts w:ascii="Arial" w:hAnsi="Arial" w:cs="Arial"/>
          <w:bCs/>
          <w:sz w:val="22"/>
          <w:szCs w:val="22"/>
        </w:rPr>
        <w:t>wykluczy</w:t>
      </w:r>
      <w:r w:rsidRPr="00A6688F">
        <w:rPr>
          <w:rFonts w:ascii="Arial" w:hAnsi="Arial" w:cs="Arial"/>
          <w:sz w:val="22"/>
          <w:szCs w:val="22"/>
        </w:rPr>
        <w:t xml:space="preserve"> z postępowania wykonawców, wobec których zachodzą podstawy wykluczenia, o których mowa w art. 108 ust. 1 </w:t>
      </w:r>
      <w:r w:rsidRPr="00A6688F">
        <w:rPr>
          <w:rFonts w:ascii="Arial" w:hAnsi="Arial" w:cs="Arial"/>
          <w:i/>
          <w:iCs/>
          <w:sz w:val="22"/>
          <w:szCs w:val="22"/>
          <w:lang w:eastAsia="en-US"/>
        </w:rPr>
        <w:t>Prawa zamówień publicznych</w:t>
      </w:r>
      <w:r w:rsidRPr="00A6688F">
        <w:rPr>
          <w:rFonts w:ascii="Arial" w:hAnsi="Arial" w:cs="Arial"/>
          <w:sz w:val="22"/>
          <w:szCs w:val="22"/>
          <w:lang w:eastAsia="en-US"/>
        </w:rPr>
        <w:t>, tj.:</w:t>
      </w:r>
    </w:p>
    <w:p w14:paraId="377F1FC3" w14:textId="77777777" w:rsidR="00AF43D4" w:rsidRPr="00A6688F" w:rsidRDefault="00AF43D4" w:rsidP="00AF43D4">
      <w:pPr>
        <w:spacing w:before="120"/>
        <w:ind w:left="709" w:hanging="425"/>
        <w:jc w:val="both"/>
        <w:rPr>
          <w:rFonts w:ascii="Arial" w:eastAsia="A" w:hAnsi="Arial" w:cs="Arial"/>
          <w:sz w:val="22"/>
          <w:szCs w:val="22"/>
        </w:rPr>
      </w:pPr>
      <w:r w:rsidRPr="00A6688F">
        <w:rPr>
          <w:rFonts w:ascii="Arial" w:hAnsi="Arial" w:cs="Arial"/>
          <w:sz w:val="22"/>
          <w:szCs w:val="22"/>
        </w:rPr>
        <w:t>1)</w:t>
      </w:r>
      <w:r w:rsidRPr="00A6688F">
        <w:rPr>
          <w:rFonts w:ascii="Arial" w:hAnsi="Arial" w:cs="Arial"/>
          <w:sz w:val="22"/>
          <w:szCs w:val="22"/>
        </w:rPr>
        <w:tab/>
        <w:t>Zamawiający wykluczy Wykonawcę</w:t>
      </w:r>
      <w:r w:rsidRPr="00A6688F">
        <w:rPr>
          <w:rFonts w:ascii="Arial" w:eastAsia="A" w:hAnsi="Arial" w:cs="Arial"/>
          <w:sz w:val="22"/>
          <w:szCs w:val="22"/>
        </w:rPr>
        <w:t xml:space="preserve"> będącego osobą fizyczną, którego prawomocnie skazano za przestępstwo:</w:t>
      </w:r>
    </w:p>
    <w:p w14:paraId="22F2512F" w14:textId="77777777" w:rsidR="00AF43D4" w:rsidRPr="00A6688F" w:rsidRDefault="00AF43D4" w:rsidP="00AF43D4">
      <w:pPr>
        <w:spacing w:before="120"/>
        <w:ind w:left="1134" w:hanging="425"/>
        <w:jc w:val="both"/>
        <w:rPr>
          <w:rFonts w:ascii="Arial" w:eastAsia="A" w:hAnsi="Arial" w:cs="Arial"/>
          <w:sz w:val="22"/>
          <w:szCs w:val="22"/>
        </w:rPr>
      </w:pPr>
      <w:r w:rsidRPr="00A6688F">
        <w:rPr>
          <w:rFonts w:ascii="Arial" w:eastAsia="A" w:hAnsi="Arial" w:cs="Arial"/>
          <w:sz w:val="22"/>
          <w:szCs w:val="22"/>
        </w:rPr>
        <w:t>a)</w:t>
      </w:r>
      <w:r w:rsidRPr="00A6688F">
        <w:rPr>
          <w:rFonts w:ascii="Arial" w:eastAsia="A" w:hAnsi="Arial" w:cs="Arial"/>
          <w:sz w:val="22"/>
          <w:szCs w:val="22"/>
        </w:rPr>
        <w:tab/>
        <w:t xml:space="preserve">udziału w zorganizowanej grupie przestępczej albo związku mającym na celu popełnienie przestępstwa lub przestępstwa skarbowego, o którym mowa w art. 258 ustawy z dnia 6 czerwca 1997 r. </w:t>
      </w:r>
      <w:r w:rsidRPr="00A6688F">
        <w:rPr>
          <w:rFonts w:ascii="Arial" w:eastAsia="A" w:hAnsi="Arial" w:cs="Arial"/>
          <w:i/>
          <w:iCs/>
          <w:sz w:val="22"/>
          <w:szCs w:val="22"/>
        </w:rPr>
        <w:t>Kodeks karny</w:t>
      </w:r>
      <w:r w:rsidRPr="00A6688F">
        <w:rPr>
          <w:rFonts w:ascii="Arial" w:eastAsia="A" w:hAnsi="Arial" w:cs="Arial"/>
          <w:sz w:val="22"/>
          <w:szCs w:val="22"/>
        </w:rPr>
        <w:t>,</w:t>
      </w:r>
    </w:p>
    <w:p w14:paraId="45214DA4" w14:textId="77777777" w:rsidR="00AF43D4" w:rsidRPr="00A6688F" w:rsidRDefault="00AF43D4" w:rsidP="00AF43D4">
      <w:pPr>
        <w:spacing w:before="120"/>
        <w:ind w:left="1134" w:hanging="425"/>
        <w:jc w:val="both"/>
        <w:rPr>
          <w:rFonts w:ascii="Arial" w:eastAsia="A" w:hAnsi="Arial" w:cs="Arial"/>
          <w:sz w:val="22"/>
          <w:szCs w:val="22"/>
        </w:rPr>
      </w:pPr>
      <w:r w:rsidRPr="00A6688F">
        <w:rPr>
          <w:rFonts w:ascii="Arial" w:eastAsia="A" w:hAnsi="Arial" w:cs="Arial"/>
          <w:sz w:val="22"/>
          <w:szCs w:val="22"/>
        </w:rPr>
        <w:t>b)</w:t>
      </w:r>
      <w:r w:rsidRPr="00A6688F">
        <w:rPr>
          <w:rFonts w:ascii="Arial" w:eastAsia="A" w:hAnsi="Arial" w:cs="Arial"/>
          <w:sz w:val="22"/>
          <w:szCs w:val="22"/>
        </w:rPr>
        <w:tab/>
        <w:t xml:space="preserve">handlu ludźmi, o którym mowa w art. 189a </w:t>
      </w:r>
      <w:r w:rsidRPr="00A6688F">
        <w:rPr>
          <w:rFonts w:ascii="Arial" w:eastAsia="A" w:hAnsi="Arial" w:cs="Arial"/>
          <w:i/>
          <w:iCs/>
          <w:sz w:val="22"/>
          <w:szCs w:val="22"/>
        </w:rPr>
        <w:t>Kodeksu karnego</w:t>
      </w:r>
      <w:r w:rsidRPr="00A6688F">
        <w:rPr>
          <w:rFonts w:ascii="Arial" w:eastAsia="A" w:hAnsi="Arial" w:cs="Arial"/>
          <w:sz w:val="22"/>
          <w:szCs w:val="22"/>
        </w:rPr>
        <w:t>,</w:t>
      </w:r>
    </w:p>
    <w:p w14:paraId="29AC770E" w14:textId="77777777" w:rsidR="00AF43D4" w:rsidRPr="00A6688F" w:rsidRDefault="00AF43D4" w:rsidP="00AF43D4">
      <w:pPr>
        <w:spacing w:before="120"/>
        <w:ind w:left="1134" w:hanging="425"/>
        <w:jc w:val="both"/>
        <w:rPr>
          <w:rFonts w:ascii="Arial" w:eastAsia="A" w:hAnsi="Arial" w:cs="Arial"/>
          <w:sz w:val="22"/>
          <w:szCs w:val="22"/>
        </w:rPr>
      </w:pPr>
      <w:r w:rsidRPr="00A6688F">
        <w:rPr>
          <w:rFonts w:ascii="Arial" w:eastAsia="A" w:hAnsi="Arial" w:cs="Arial"/>
          <w:sz w:val="22"/>
          <w:szCs w:val="22"/>
        </w:rPr>
        <w:t>c)</w:t>
      </w:r>
      <w:r w:rsidRPr="00A6688F">
        <w:rPr>
          <w:rFonts w:ascii="Arial" w:eastAsia="A" w:hAnsi="Arial" w:cs="Arial"/>
          <w:sz w:val="22"/>
          <w:szCs w:val="22"/>
        </w:rPr>
        <w:tab/>
        <w:t xml:space="preserve">o którym mowa w art. 228-230a, art. 250a </w:t>
      </w:r>
      <w:r w:rsidRPr="00A6688F">
        <w:rPr>
          <w:rFonts w:ascii="Arial" w:eastAsia="A" w:hAnsi="Arial" w:cs="Arial"/>
          <w:i/>
          <w:iCs/>
          <w:sz w:val="22"/>
          <w:szCs w:val="22"/>
        </w:rPr>
        <w:t>Kodeksu karnego</w:t>
      </w:r>
      <w:r w:rsidRPr="00A6688F">
        <w:rPr>
          <w:rFonts w:ascii="Arial" w:eastAsia="A" w:hAnsi="Arial" w:cs="Arial"/>
          <w:sz w:val="22"/>
          <w:szCs w:val="22"/>
        </w:rPr>
        <w:t xml:space="preserve"> lub w art. 46 lub art. 48 ustawy z dnia 25 czerwca 2010 r. </w:t>
      </w:r>
      <w:r w:rsidRPr="00A6688F">
        <w:rPr>
          <w:rFonts w:ascii="Arial" w:eastAsia="A" w:hAnsi="Arial" w:cs="Arial"/>
          <w:i/>
          <w:iCs/>
          <w:sz w:val="22"/>
          <w:szCs w:val="22"/>
        </w:rPr>
        <w:t>o sporcie</w:t>
      </w:r>
      <w:r w:rsidRPr="00A6688F">
        <w:rPr>
          <w:rFonts w:ascii="Arial" w:eastAsia="A" w:hAnsi="Arial" w:cs="Arial"/>
          <w:sz w:val="22"/>
          <w:szCs w:val="22"/>
        </w:rPr>
        <w:t>.</w:t>
      </w:r>
    </w:p>
    <w:p w14:paraId="58600BD5" w14:textId="77777777" w:rsidR="00AF43D4" w:rsidRPr="00A6688F" w:rsidRDefault="00AF43D4" w:rsidP="00AF43D4">
      <w:pPr>
        <w:spacing w:before="120"/>
        <w:ind w:left="1134" w:hanging="425"/>
        <w:jc w:val="both"/>
        <w:rPr>
          <w:rFonts w:ascii="Arial" w:eastAsia="A" w:hAnsi="Arial" w:cs="Arial"/>
          <w:sz w:val="22"/>
          <w:szCs w:val="22"/>
        </w:rPr>
      </w:pPr>
      <w:r w:rsidRPr="00A6688F">
        <w:rPr>
          <w:rFonts w:ascii="Arial" w:eastAsia="A" w:hAnsi="Arial" w:cs="Arial"/>
          <w:sz w:val="22"/>
          <w:szCs w:val="22"/>
        </w:rPr>
        <w:t>d)</w:t>
      </w:r>
      <w:r w:rsidRPr="00A6688F">
        <w:rPr>
          <w:rFonts w:ascii="Arial" w:eastAsia="A" w:hAnsi="Arial" w:cs="Arial"/>
          <w:sz w:val="22"/>
          <w:szCs w:val="22"/>
        </w:rPr>
        <w:tab/>
        <w:t xml:space="preserve">finansowania przestępstwa o charakterze terrorystycznym, o którym mowa w art. 165a </w:t>
      </w:r>
      <w:r w:rsidRPr="00A6688F">
        <w:rPr>
          <w:rFonts w:ascii="Arial" w:eastAsia="A" w:hAnsi="Arial" w:cs="Arial"/>
          <w:i/>
          <w:iCs/>
          <w:sz w:val="22"/>
          <w:szCs w:val="22"/>
        </w:rPr>
        <w:t>Kodeksu karnego</w:t>
      </w:r>
      <w:r w:rsidRPr="00A6688F">
        <w:rPr>
          <w:rFonts w:ascii="Arial" w:eastAsia="A" w:hAnsi="Arial" w:cs="Arial"/>
          <w:sz w:val="22"/>
          <w:szCs w:val="22"/>
        </w:rPr>
        <w:t xml:space="preserve">, lub przestępstwo udaremniania lub utrudniania stwierdzenia przestępnego pochodzenia pieniędzy lub ukrywania ich pochodzenia, o którym mowa w art. 299 </w:t>
      </w:r>
      <w:r w:rsidRPr="00A6688F">
        <w:rPr>
          <w:rFonts w:ascii="Arial" w:eastAsia="A" w:hAnsi="Arial" w:cs="Arial"/>
          <w:i/>
          <w:iCs/>
          <w:sz w:val="22"/>
          <w:szCs w:val="22"/>
        </w:rPr>
        <w:t>Kodeksu karnego</w:t>
      </w:r>
      <w:r w:rsidRPr="00A6688F">
        <w:rPr>
          <w:rFonts w:ascii="Arial" w:eastAsia="A" w:hAnsi="Arial" w:cs="Arial"/>
          <w:sz w:val="22"/>
          <w:szCs w:val="22"/>
        </w:rPr>
        <w:t>,</w:t>
      </w:r>
    </w:p>
    <w:p w14:paraId="77B2C99C" w14:textId="77777777" w:rsidR="00AF43D4" w:rsidRPr="00A6688F" w:rsidRDefault="00AF43D4" w:rsidP="00AF43D4">
      <w:pPr>
        <w:spacing w:before="120"/>
        <w:ind w:left="1134" w:hanging="425"/>
        <w:jc w:val="both"/>
        <w:rPr>
          <w:rFonts w:ascii="Arial" w:eastAsia="A" w:hAnsi="Arial" w:cs="Arial"/>
          <w:sz w:val="22"/>
          <w:szCs w:val="22"/>
        </w:rPr>
      </w:pPr>
      <w:r w:rsidRPr="00A6688F">
        <w:rPr>
          <w:rFonts w:ascii="Arial" w:eastAsia="A" w:hAnsi="Arial" w:cs="Arial"/>
          <w:sz w:val="22"/>
          <w:szCs w:val="22"/>
        </w:rPr>
        <w:t>e)</w:t>
      </w:r>
      <w:r w:rsidRPr="00A6688F">
        <w:rPr>
          <w:rFonts w:ascii="Arial" w:eastAsia="A" w:hAnsi="Arial" w:cs="Arial"/>
          <w:sz w:val="22"/>
          <w:szCs w:val="22"/>
        </w:rPr>
        <w:tab/>
        <w:t xml:space="preserve">o charakterze terrorystycznym, o którym mowa w art. 115 § 20 </w:t>
      </w:r>
      <w:r w:rsidRPr="00A6688F">
        <w:rPr>
          <w:rFonts w:ascii="Arial" w:eastAsia="A" w:hAnsi="Arial" w:cs="Arial"/>
          <w:i/>
          <w:iCs/>
          <w:sz w:val="22"/>
          <w:szCs w:val="22"/>
        </w:rPr>
        <w:t>Kodeksu karnego</w:t>
      </w:r>
      <w:r w:rsidRPr="00A6688F">
        <w:rPr>
          <w:rFonts w:ascii="Arial" w:eastAsia="A" w:hAnsi="Arial" w:cs="Arial"/>
          <w:sz w:val="22"/>
          <w:szCs w:val="22"/>
        </w:rPr>
        <w:t>, lub mające na celu popełnienie tego przestępstwa,</w:t>
      </w:r>
    </w:p>
    <w:p w14:paraId="20ED60B5" w14:textId="77777777" w:rsidR="00AF43D4" w:rsidRPr="00A6688F" w:rsidRDefault="00AF43D4" w:rsidP="00AF43D4">
      <w:pPr>
        <w:spacing w:before="120"/>
        <w:ind w:left="1134" w:hanging="425"/>
        <w:jc w:val="both"/>
        <w:rPr>
          <w:rFonts w:ascii="Arial" w:eastAsia="A" w:hAnsi="Arial" w:cs="Arial"/>
          <w:sz w:val="22"/>
          <w:szCs w:val="22"/>
        </w:rPr>
      </w:pPr>
      <w:r w:rsidRPr="00A6688F">
        <w:rPr>
          <w:rFonts w:ascii="Arial" w:eastAsia="A" w:hAnsi="Arial" w:cs="Arial"/>
          <w:sz w:val="22"/>
          <w:szCs w:val="22"/>
        </w:rPr>
        <w:t>f)</w:t>
      </w:r>
      <w:r w:rsidRPr="00A6688F">
        <w:rPr>
          <w:rFonts w:ascii="Arial" w:eastAsia="A" w:hAnsi="Arial" w:cs="Arial"/>
          <w:sz w:val="22"/>
          <w:szCs w:val="22"/>
        </w:rPr>
        <w:tab/>
        <w:t xml:space="preserve">pracy małoletnich cudzoziemców, o którym mowa w art. 9 ust. 2 ustawy z dnia 15 czerwca 2012 r. </w:t>
      </w:r>
      <w:r w:rsidRPr="00A6688F">
        <w:rPr>
          <w:rFonts w:ascii="Arial" w:eastAsia="A" w:hAnsi="Arial" w:cs="Arial"/>
          <w:i/>
          <w:iCs/>
          <w:sz w:val="22"/>
          <w:szCs w:val="22"/>
        </w:rPr>
        <w:t>o skutkach powierzania wykonywania pracy cudzoziemcom przebywającym wbrew przepisom na terytorium Rzeczypospolitej Polskiej</w:t>
      </w:r>
      <w:r w:rsidRPr="00A6688F">
        <w:rPr>
          <w:rFonts w:ascii="Arial" w:eastAsia="A" w:hAnsi="Arial" w:cs="Arial"/>
          <w:sz w:val="22"/>
          <w:szCs w:val="22"/>
        </w:rPr>
        <w:t>,</w:t>
      </w:r>
    </w:p>
    <w:p w14:paraId="4DA3BD1F" w14:textId="77777777" w:rsidR="00AF43D4" w:rsidRPr="00A6688F" w:rsidRDefault="00AF43D4" w:rsidP="00AF43D4">
      <w:pPr>
        <w:spacing w:before="120"/>
        <w:ind w:left="1134" w:hanging="425"/>
        <w:jc w:val="both"/>
        <w:rPr>
          <w:rFonts w:ascii="Arial" w:eastAsia="A" w:hAnsi="Arial" w:cs="Arial"/>
          <w:sz w:val="22"/>
          <w:szCs w:val="22"/>
        </w:rPr>
      </w:pPr>
      <w:r w:rsidRPr="00A6688F">
        <w:rPr>
          <w:rFonts w:ascii="Arial" w:eastAsia="A" w:hAnsi="Arial" w:cs="Arial"/>
          <w:sz w:val="22"/>
          <w:szCs w:val="22"/>
        </w:rPr>
        <w:t>g)</w:t>
      </w:r>
      <w:r w:rsidRPr="00A6688F">
        <w:rPr>
          <w:rFonts w:ascii="Arial" w:eastAsia="A" w:hAnsi="Arial" w:cs="Arial"/>
          <w:sz w:val="22"/>
          <w:szCs w:val="22"/>
        </w:rPr>
        <w:tab/>
        <w:t xml:space="preserve">przeciwko obrotowi gospodarczemu, o których mowa w art. 296-307 </w:t>
      </w:r>
      <w:r w:rsidRPr="00A6688F">
        <w:rPr>
          <w:rFonts w:ascii="Arial" w:eastAsia="A" w:hAnsi="Arial" w:cs="Arial"/>
          <w:i/>
          <w:iCs/>
          <w:sz w:val="22"/>
          <w:szCs w:val="22"/>
        </w:rPr>
        <w:t>Kodeksu karnego</w:t>
      </w:r>
      <w:r w:rsidRPr="00A6688F">
        <w:rPr>
          <w:rFonts w:ascii="Arial" w:eastAsia="A" w:hAnsi="Arial" w:cs="Arial"/>
          <w:sz w:val="22"/>
          <w:szCs w:val="22"/>
        </w:rPr>
        <w:t xml:space="preserve">, przestępstwo oszustwa, o którym mowa w art. 286 </w:t>
      </w:r>
      <w:r w:rsidRPr="00A6688F">
        <w:rPr>
          <w:rFonts w:ascii="Arial" w:eastAsia="A" w:hAnsi="Arial" w:cs="Arial"/>
          <w:i/>
          <w:iCs/>
          <w:sz w:val="22"/>
          <w:szCs w:val="22"/>
        </w:rPr>
        <w:t>Kodeksu karnego</w:t>
      </w:r>
      <w:r w:rsidRPr="00A6688F">
        <w:rPr>
          <w:rFonts w:ascii="Arial" w:eastAsia="A" w:hAnsi="Arial" w:cs="Arial"/>
          <w:sz w:val="22"/>
          <w:szCs w:val="22"/>
        </w:rPr>
        <w:t xml:space="preserve">, </w:t>
      </w:r>
      <w:r w:rsidRPr="00A6688F">
        <w:rPr>
          <w:rFonts w:ascii="Arial" w:eastAsia="A" w:hAnsi="Arial" w:cs="Arial"/>
          <w:sz w:val="22"/>
          <w:szCs w:val="22"/>
        </w:rPr>
        <w:lastRenderedPageBreak/>
        <w:t xml:space="preserve">przestępstwo przeciwko wiarygodności dokumentów, o których mowa w art. 270-277d </w:t>
      </w:r>
      <w:r w:rsidRPr="00A6688F">
        <w:rPr>
          <w:rFonts w:ascii="Arial" w:eastAsia="A" w:hAnsi="Arial" w:cs="Arial"/>
          <w:i/>
          <w:iCs/>
          <w:sz w:val="22"/>
          <w:szCs w:val="22"/>
        </w:rPr>
        <w:t>Kodeksu karnego</w:t>
      </w:r>
      <w:r w:rsidRPr="00A6688F">
        <w:rPr>
          <w:rFonts w:ascii="Arial" w:eastAsia="A" w:hAnsi="Arial" w:cs="Arial"/>
          <w:sz w:val="22"/>
          <w:szCs w:val="22"/>
        </w:rPr>
        <w:t xml:space="preserve"> lub przestępstwo skarbowe,</w:t>
      </w:r>
    </w:p>
    <w:p w14:paraId="1D9B1F09" w14:textId="77777777" w:rsidR="00AF43D4" w:rsidRPr="00A6688F" w:rsidRDefault="00AF43D4" w:rsidP="00AF43D4">
      <w:pPr>
        <w:spacing w:before="120"/>
        <w:ind w:left="1134" w:hanging="425"/>
        <w:jc w:val="both"/>
        <w:rPr>
          <w:rFonts w:ascii="Arial" w:eastAsia="A" w:hAnsi="Arial" w:cs="Arial"/>
          <w:sz w:val="22"/>
          <w:szCs w:val="22"/>
        </w:rPr>
      </w:pPr>
      <w:r w:rsidRPr="00A6688F">
        <w:rPr>
          <w:rFonts w:ascii="Arial" w:eastAsia="A" w:hAnsi="Arial" w:cs="Arial"/>
          <w:sz w:val="22"/>
          <w:szCs w:val="22"/>
        </w:rPr>
        <w:t>h)</w:t>
      </w:r>
      <w:r w:rsidRPr="00A6688F">
        <w:rPr>
          <w:rFonts w:ascii="Arial" w:eastAsia="A" w:hAnsi="Arial" w:cs="Arial"/>
          <w:sz w:val="22"/>
          <w:szCs w:val="22"/>
        </w:rPr>
        <w:tab/>
        <w:t xml:space="preserve">o którym mowa w art. 9 ust. 1 i 3 lub art. 10 ustawy z dnia 15 czerwca 2012 r. </w:t>
      </w:r>
      <w:r w:rsidRPr="00A6688F">
        <w:rPr>
          <w:rFonts w:ascii="Arial" w:eastAsia="A" w:hAnsi="Arial" w:cs="Arial"/>
          <w:i/>
          <w:iCs/>
          <w:sz w:val="22"/>
          <w:szCs w:val="22"/>
        </w:rPr>
        <w:t>o skutkach powierzania wykonywania pracy cudzoziemcom przebywającym wbrew przepisom na terytorium Rzeczypospolitej Polskiej</w:t>
      </w:r>
      <w:r w:rsidRPr="00A6688F">
        <w:rPr>
          <w:rFonts w:ascii="Arial" w:eastAsia="A" w:hAnsi="Arial" w:cs="Arial"/>
          <w:sz w:val="22"/>
          <w:szCs w:val="22"/>
        </w:rPr>
        <w:t>,</w:t>
      </w:r>
    </w:p>
    <w:p w14:paraId="63026EC4" w14:textId="77777777" w:rsidR="00AF43D4" w:rsidRPr="00A6688F" w:rsidRDefault="00AF43D4" w:rsidP="00AF43D4">
      <w:pPr>
        <w:spacing w:before="120"/>
        <w:ind w:left="709" w:hanging="1"/>
        <w:jc w:val="both"/>
        <w:rPr>
          <w:rFonts w:ascii="Arial" w:eastAsia="A" w:hAnsi="Arial" w:cs="Arial"/>
          <w:sz w:val="22"/>
          <w:szCs w:val="22"/>
        </w:rPr>
      </w:pPr>
      <w:r w:rsidRPr="00A6688F">
        <w:rPr>
          <w:rFonts w:ascii="Arial" w:eastAsia="A" w:hAnsi="Arial" w:cs="Arial"/>
          <w:sz w:val="22"/>
          <w:szCs w:val="22"/>
        </w:rPr>
        <w:t>- lub za odpowiedni czyn zabroniony określony w przepisach prawa obcego;</w:t>
      </w:r>
    </w:p>
    <w:p w14:paraId="6F602E84" w14:textId="77777777" w:rsidR="00AF43D4" w:rsidRPr="00A6688F" w:rsidRDefault="00AF43D4" w:rsidP="00AF43D4">
      <w:pPr>
        <w:tabs>
          <w:tab w:val="left" w:pos="1418"/>
        </w:tabs>
        <w:spacing w:before="120"/>
        <w:ind w:left="709" w:hanging="425"/>
        <w:jc w:val="both"/>
        <w:rPr>
          <w:rFonts w:ascii="Arial" w:eastAsia="A" w:hAnsi="Arial" w:cs="Arial"/>
          <w:sz w:val="22"/>
          <w:szCs w:val="22"/>
        </w:rPr>
      </w:pPr>
      <w:r w:rsidRPr="00A6688F">
        <w:rPr>
          <w:rFonts w:ascii="Arial" w:eastAsia="A" w:hAnsi="Arial" w:cs="Arial"/>
          <w:sz w:val="22"/>
          <w:szCs w:val="22"/>
        </w:rPr>
        <w:t>2)</w:t>
      </w:r>
      <w:r w:rsidRPr="00A6688F">
        <w:rPr>
          <w:rFonts w:ascii="Arial" w:eastAsia="A" w:hAnsi="Arial" w:cs="Arial"/>
          <w:sz w:val="22"/>
          <w:szCs w:val="22"/>
        </w:rPr>
        <w:tab/>
        <w:t xml:space="preserve">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w:t>
      </w:r>
      <w:r w:rsidRPr="00A6688F">
        <w:rPr>
          <w:rFonts w:ascii="Arial" w:hAnsi="Arial" w:cs="Arial"/>
          <w:i/>
          <w:iCs/>
          <w:sz w:val="22"/>
          <w:szCs w:val="22"/>
          <w:lang w:eastAsia="en-US"/>
        </w:rPr>
        <w:t>Prawa zamówień publicznych;</w:t>
      </w:r>
    </w:p>
    <w:p w14:paraId="57E56B92" w14:textId="77777777" w:rsidR="00AF43D4" w:rsidRPr="00A6688F" w:rsidRDefault="00AF43D4" w:rsidP="00AF43D4">
      <w:pPr>
        <w:tabs>
          <w:tab w:val="left" w:pos="1418"/>
        </w:tabs>
        <w:spacing w:before="120"/>
        <w:ind w:left="709" w:hanging="425"/>
        <w:jc w:val="both"/>
        <w:rPr>
          <w:rFonts w:ascii="Arial" w:eastAsia="A" w:hAnsi="Arial" w:cs="Arial"/>
          <w:sz w:val="22"/>
          <w:szCs w:val="22"/>
        </w:rPr>
      </w:pPr>
      <w:r w:rsidRPr="00A6688F">
        <w:rPr>
          <w:rFonts w:ascii="Arial" w:eastAsia="A" w:hAnsi="Arial" w:cs="Arial"/>
          <w:sz w:val="22"/>
          <w:szCs w:val="22"/>
        </w:rPr>
        <w:t>3)</w:t>
      </w:r>
      <w:r w:rsidRPr="00A6688F">
        <w:rPr>
          <w:rFonts w:ascii="Arial" w:eastAsia="A" w:hAnsi="Arial" w:cs="Arial"/>
          <w:sz w:val="22"/>
          <w:szCs w:val="22"/>
        </w:rPr>
        <w:tab/>
        <w:t>Zamawiający wykluczy Wykonawcę,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175CB65B" w14:textId="77777777" w:rsidR="00AF43D4" w:rsidRPr="00A6688F" w:rsidRDefault="00AF43D4" w:rsidP="00AF43D4">
      <w:pPr>
        <w:tabs>
          <w:tab w:val="left" w:pos="408"/>
          <w:tab w:val="left" w:pos="1418"/>
        </w:tabs>
        <w:spacing w:before="120"/>
        <w:ind w:left="709" w:hanging="425"/>
        <w:jc w:val="both"/>
        <w:rPr>
          <w:rFonts w:ascii="Arial" w:eastAsia="A" w:hAnsi="Arial" w:cs="Arial"/>
          <w:sz w:val="22"/>
          <w:szCs w:val="22"/>
        </w:rPr>
      </w:pPr>
      <w:r w:rsidRPr="00A6688F">
        <w:rPr>
          <w:rFonts w:ascii="Arial" w:eastAsia="A" w:hAnsi="Arial" w:cs="Arial"/>
          <w:sz w:val="22"/>
          <w:szCs w:val="22"/>
        </w:rPr>
        <w:t>4)</w:t>
      </w:r>
      <w:r w:rsidRPr="00A6688F">
        <w:rPr>
          <w:rFonts w:ascii="Arial" w:eastAsia="A" w:hAnsi="Arial" w:cs="Arial"/>
          <w:sz w:val="22"/>
          <w:szCs w:val="22"/>
        </w:rPr>
        <w:tab/>
        <w:t>Zamawiający wykluczy Wykonawcę, wobec którego orzeczono zakaz ubiegania się o zamówienia publiczne;</w:t>
      </w:r>
    </w:p>
    <w:p w14:paraId="5ACC6D44" w14:textId="77777777" w:rsidR="00AF43D4" w:rsidRPr="00A6688F" w:rsidRDefault="00AF43D4" w:rsidP="00AF43D4">
      <w:pPr>
        <w:tabs>
          <w:tab w:val="left" w:pos="408"/>
          <w:tab w:val="left" w:pos="1418"/>
        </w:tabs>
        <w:spacing w:before="120"/>
        <w:ind w:left="709" w:hanging="425"/>
        <w:jc w:val="both"/>
        <w:rPr>
          <w:rFonts w:ascii="Arial" w:eastAsia="A" w:hAnsi="Arial" w:cs="Arial"/>
          <w:sz w:val="22"/>
          <w:szCs w:val="22"/>
        </w:rPr>
      </w:pPr>
      <w:r w:rsidRPr="00A6688F">
        <w:rPr>
          <w:rFonts w:ascii="Arial" w:eastAsia="A" w:hAnsi="Arial" w:cs="Arial"/>
          <w:sz w:val="22"/>
          <w:szCs w:val="22"/>
        </w:rPr>
        <w:t>5)</w:t>
      </w:r>
      <w:r w:rsidRPr="00A6688F">
        <w:rPr>
          <w:rFonts w:ascii="Arial" w:eastAsia="A" w:hAnsi="Arial" w:cs="Arial"/>
          <w:sz w:val="22"/>
          <w:szCs w:val="22"/>
        </w:rPr>
        <w:tab/>
        <w:t xml:space="preserve">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w:t>
      </w:r>
      <w:r w:rsidRPr="00A6688F">
        <w:rPr>
          <w:rFonts w:ascii="Arial" w:eastAsia="A" w:hAnsi="Arial" w:cs="Arial"/>
          <w:i/>
          <w:iCs/>
          <w:sz w:val="22"/>
          <w:szCs w:val="22"/>
        </w:rPr>
        <w:t>o ochronie konkurencji i konsumentów</w:t>
      </w:r>
      <w:r w:rsidRPr="00A6688F">
        <w:rPr>
          <w:rFonts w:ascii="Arial" w:eastAsia="A" w:hAnsi="Arial" w:cs="Arial"/>
          <w:sz w:val="22"/>
          <w:szCs w:val="22"/>
        </w:rPr>
        <w:t>, złożyli odrębne oferty, oferty częściowe lub wnioski o dopuszczenie do udziału w postępowaniu, chyba że wykażą, że przygotowali te oferty lub wnioski niezależnie od siebie;</w:t>
      </w:r>
    </w:p>
    <w:p w14:paraId="6F88A9FC" w14:textId="4CC39C2D" w:rsidR="00AF43D4" w:rsidRPr="00A6688F" w:rsidRDefault="00AF43D4" w:rsidP="00AF43D4">
      <w:pPr>
        <w:tabs>
          <w:tab w:val="left" w:pos="408"/>
          <w:tab w:val="left" w:pos="1418"/>
        </w:tabs>
        <w:spacing w:before="120"/>
        <w:ind w:left="709" w:hanging="425"/>
        <w:jc w:val="both"/>
        <w:rPr>
          <w:rFonts w:ascii="Arial" w:eastAsia="A" w:hAnsi="Arial" w:cs="Arial"/>
          <w:sz w:val="22"/>
          <w:szCs w:val="22"/>
        </w:rPr>
      </w:pPr>
      <w:r w:rsidRPr="00A6688F">
        <w:rPr>
          <w:rFonts w:ascii="Arial" w:eastAsia="A" w:hAnsi="Arial" w:cs="Arial"/>
          <w:sz w:val="22"/>
          <w:szCs w:val="22"/>
        </w:rPr>
        <w:t>6)</w:t>
      </w:r>
      <w:r w:rsidRPr="00A6688F">
        <w:rPr>
          <w:rFonts w:ascii="Arial" w:eastAsia="A" w:hAnsi="Arial" w:cs="Arial"/>
          <w:sz w:val="22"/>
          <w:szCs w:val="22"/>
        </w:rPr>
        <w:tab/>
        <w:t xml:space="preserve">Zamawiający wykluczy Wykonawcę, jeżeli, w przypadkach, o których mowa w art. 85 ust. 1 </w:t>
      </w:r>
      <w:r w:rsidRPr="00A6688F">
        <w:rPr>
          <w:rFonts w:ascii="Arial" w:hAnsi="Arial" w:cs="Arial"/>
          <w:i/>
          <w:iCs/>
          <w:sz w:val="22"/>
          <w:szCs w:val="22"/>
          <w:lang w:eastAsia="en-US"/>
        </w:rPr>
        <w:t>Prawa zamówień publicznych</w:t>
      </w:r>
      <w:r w:rsidRPr="00A6688F">
        <w:rPr>
          <w:rFonts w:ascii="Arial" w:eastAsia="A" w:hAnsi="Arial" w:cs="Arial"/>
          <w:sz w:val="22"/>
          <w:szCs w:val="22"/>
        </w:rPr>
        <w:t xml:space="preserve">, doszło do zakłócenia konkurencji wynikającego z wcześniejszego zaangażowania tego wykonawcy lub podmiotu, który należy z Wykonawcą do tej samej grupy kapitałowej w rozumieniu ustawy z dnia 16 lutego 2007r. </w:t>
      </w:r>
      <w:r w:rsidRPr="00A6688F">
        <w:rPr>
          <w:rFonts w:ascii="Arial" w:eastAsia="A" w:hAnsi="Arial" w:cs="Arial"/>
          <w:i/>
          <w:iCs/>
          <w:sz w:val="22"/>
          <w:szCs w:val="22"/>
        </w:rPr>
        <w:t>o ochronie konkurencji i konsumentów</w:t>
      </w:r>
      <w:r w:rsidRPr="00A6688F">
        <w:rPr>
          <w:rFonts w:ascii="Arial" w:eastAsia="A" w:hAnsi="Arial" w:cs="Arial"/>
          <w:sz w:val="22"/>
          <w:szCs w:val="22"/>
        </w:rPr>
        <w:t>, chyba że spowodowane tym zakłócenie konkurencji może być wyeliminowane w</w:t>
      </w:r>
      <w:r w:rsidR="00CB31A8" w:rsidRPr="00A6688F">
        <w:rPr>
          <w:rFonts w:ascii="Arial" w:eastAsia="A" w:hAnsi="Arial" w:cs="Arial"/>
          <w:sz w:val="22"/>
          <w:szCs w:val="22"/>
        </w:rPr>
        <w:t xml:space="preserve"> </w:t>
      </w:r>
      <w:r w:rsidRPr="00A6688F">
        <w:rPr>
          <w:rFonts w:ascii="Arial" w:eastAsia="A" w:hAnsi="Arial" w:cs="Arial"/>
          <w:sz w:val="22"/>
          <w:szCs w:val="22"/>
        </w:rPr>
        <w:t>inny sposób niż przez wykluczenie Wykonawcy z udziału w postępowaniu o udzielenie zamówienia.</w:t>
      </w:r>
    </w:p>
    <w:p w14:paraId="39DAF272" w14:textId="07CB65A7" w:rsidR="002F71F8" w:rsidRPr="00A6688F" w:rsidRDefault="00AF43D4" w:rsidP="002F71F8">
      <w:pPr>
        <w:autoSpaceDE w:val="0"/>
        <w:autoSpaceDN w:val="0"/>
        <w:spacing w:before="120"/>
        <w:ind w:left="709" w:hanging="709"/>
        <w:jc w:val="both"/>
        <w:rPr>
          <w:rStyle w:val="markedcontent"/>
          <w:rFonts w:ascii="Arial" w:hAnsi="Arial" w:cs="Arial"/>
          <w:sz w:val="22"/>
          <w:szCs w:val="22"/>
        </w:rPr>
      </w:pPr>
      <w:r w:rsidRPr="00A6688F">
        <w:rPr>
          <w:rFonts w:ascii="Arial" w:hAnsi="Arial" w:cs="Arial"/>
          <w:sz w:val="22"/>
          <w:szCs w:val="22"/>
        </w:rPr>
        <w:t>2.8.2.</w:t>
      </w:r>
      <w:r w:rsidRPr="00A6688F">
        <w:rPr>
          <w:rFonts w:ascii="Arial" w:hAnsi="Arial" w:cs="Arial"/>
          <w:sz w:val="22"/>
          <w:szCs w:val="22"/>
        </w:rPr>
        <w:tab/>
      </w:r>
      <w:r w:rsidR="002F71F8" w:rsidRPr="00A6688F">
        <w:rPr>
          <w:rFonts w:ascii="Arial" w:hAnsi="Arial" w:cs="Arial"/>
          <w:sz w:val="22"/>
          <w:szCs w:val="22"/>
        </w:rPr>
        <w:t xml:space="preserve">Zamawiający </w:t>
      </w:r>
      <w:r w:rsidR="002F71F8" w:rsidRPr="00A6688F">
        <w:rPr>
          <w:rFonts w:ascii="Arial" w:hAnsi="Arial" w:cs="Arial"/>
          <w:bCs/>
          <w:sz w:val="22"/>
          <w:szCs w:val="22"/>
        </w:rPr>
        <w:t>wykluczy</w:t>
      </w:r>
      <w:r w:rsidR="002F71F8" w:rsidRPr="00A6688F">
        <w:rPr>
          <w:rFonts w:ascii="Arial" w:hAnsi="Arial" w:cs="Arial"/>
          <w:sz w:val="22"/>
          <w:szCs w:val="22"/>
        </w:rPr>
        <w:t xml:space="preserve"> z postępowania </w:t>
      </w:r>
      <w:r w:rsidR="008C199E" w:rsidRPr="00A6688F">
        <w:rPr>
          <w:rFonts w:ascii="Arial" w:hAnsi="Arial" w:cs="Arial"/>
          <w:sz w:val="22"/>
          <w:szCs w:val="22"/>
        </w:rPr>
        <w:t>wykonawców,</w:t>
      </w:r>
      <w:r w:rsidR="002F71F8" w:rsidRPr="00A6688F">
        <w:rPr>
          <w:rFonts w:ascii="Arial" w:hAnsi="Arial" w:cs="Arial"/>
          <w:sz w:val="22"/>
          <w:szCs w:val="22"/>
        </w:rPr>
        <w:t xml:space="preserve"> o których mowa </w:t>
      </w:r>
      <w:bookmarkStart w:id="45" w:name="_Hlk101288019"/>
      <w:r w:rsidR="002F71F8" w:rsidRPr="00A6688F">
        <w:rPr>
          <w:rFonts w:ascii="Arial" w:hAnsi="Arial" w:cs="Arial"/>
          <w:sz w:val="22"/>
          <w:szCs w:val="22"/>
        </w:rPr>
        <w:t xml:space="preserve">art. 7 ust. 1 </w:t>
      </w:r>
      <w:r w:rsidR="002F71F8" w:rsidRPr="00A6688F">
        <w:rPr>
          <w:rStyle w:val="markedcontent"/>
          <w:rFonts w:ascii="Arial" w:hAnsi="Arial" w:cs="Arial"/>
          <w:sz w:val="22"/>
          <w:szCs w:val="22"/>
        </w:rPr>
        <w:t xml:space="preserve">Ustawy z dnia 13 kwietnia 2022 r. o </w:t>
      </w:r>
      <w:r w:rsidR="002F71F8" w:rsidRPr="00A6688F">
        <w:rPr>
          <w:rStyle w:val="markedcontent"/>
          <w:rFonts w:ascii="Arial" w:hAnsi="Arial" w:cs="Arial"/>
          <w:i/>
          <w:iCs/>
          <w:sz w:val="22"/>
          <w:szCs w:val="22"/>
        </w:rPr>
        <w:t>szczególnych rozwiązaniach w zakresie przeciwdziałania wspieraniu agresji na Ukrainę oraz służących ochronie bezpieczeństwa narodowego</w:t>
      </w:r>
      <w:r w:rsidR="002F71F8" w:rsidRPr="00A6688F">
        <w:rPr>
          <w:rStyle w:val="markedcontent"/>
          <w:rFonts w:ascii="Arial" w:hAnsi="Arial" w:cs="Arial"/>
          <w:sz w:val="22"/>
          <w:szCs w:val="22"/>
        </w:rPr>
        <w:t xml:space="preserve">, tj. </w:t>
      </w:r>
    </w:p>
    <w:p w14:paraId="1F93CD91" w14:textId="6E82F32F" w:rsidR="002F71F8" w:rsidRPr="00A6688F" w:rsidRDefault="002F71F8" w:rsidP="002F71F8">
      <w:pPr>
        <w:spacing w:before="120"/>
        <w:ind w:left="851" w:hanging="425"/>
        <w:jc w:val="both"/>
        <w:rPr>
          <w:rFonts w:ascii="Arial" w:hAnsi="Arial" w:cs="Arial"/>
          <w:sz w:val="22"/>
          <w:szCs w:val="22"/>
        </w:rPr>
      </w:pPr>
      <w:r w:rsidRPr="00A6688F">
        <w:rPr>
          <w:rFonts w:ascii="Arial" w:hAnsi="Arial" w:cs="Arial"/>
          <w:sz w:val="22"/>
          <w:szCs w:val="22"/>
        </w:rPr>
        <w:t>1)</w:t>
      </w:r>
      <w:r w:rsidRPr="00A6688F">
        <w:rPr>
          <w:rFonts w:ascii="Arial" w:hAnsi="Arial" w:cs="Arial"/>
          <w:sz w:val="22"/>
          <w:szCs w:val="22"/>
        </w:rPr>
        <w:tab/>
        <w:t>wykonawcę wymienionego w wykazach określonych w rozporządzeniu 765/2006 i</w:t>
      </w:r>
      <w:r w:rsidR="00DC00C4" w:rsidRPr="00A6688F">
        <w:rPr>
          <w:rFonts w:ascii="Arial" w:hAnsi="Arial" w:cs="Arial"/>
          <w:sz w:val="22"/>
          <w:szCs w:val="22"/>
        </w:rPr>
        <w:t> </w:t>
      </w:r>
      <w:r w:rsidRPr="00A6688F">
        <w:rPr>
          <w:rFonts w:ascii="Arial" w:hAnsi="Arial" w:cs="Arial"/>
          <w:sz w:val="22"/>
          <w:szCs w:val="22"/>
        </w:rPr>
        <w:t>rozporządzeniu 269/2014 albo wpisanego na listę na podstawie decyzji w sprawie wpisu na listę rozstrzygającej o zastosowaniu środka, o którym mowa w art. 1 pkt 3;</w:t>
      </w:r>
    </w:p>
    <w:p w14:paraId="0441F877" w14:textId="2E0805C1" w:rsidR="002F71F8" w:rsidRPr="00A6688F" w:rsidRDefault="002F71F8" w:rsidP="002F71F8">
      <w:pPr>
        <w:spacing w:before="120"/>
        <w:ind w:left="851" w:hanging="425"/>
        <w:jc w:val="both"/>
        <w:rPr>
          <w:rFonts w:ascii="Arial" w:hAnsi="Arial" w:cs="Arial"/>
          <w:sz w:val="22"/>
          <w:szCs w:val="22"/>
        </w:rPr>
      </w:pPr>
      <w:r w:rsidRPr="00A6688F">
        <w:rPr>
          <w:rFonts w:ascii="Arial" w:hAnsi="Arial" w:cs="Arial"/>
          <w:sz w:val="22"/>
          <w:szCs w:val="22"/>
        </w:rPr>
        <w:t>2)</w:t>
      </w:r>
      <w:r w:rsidRPr="00A6688F">
        <w:rPr>
          <w:rFonts w:ascii="Arial" w:hAnsi="Arial" w:cs="Arial"/>
          <w:sz w:val="22"/>
          <w:szCs w:val="22"/>
        </w:rPr>
        <w:tab/>
        <w:t xml:space="preserve">wykonawcę, którego beneficjentem rzeczywistym w rozumieniu ustawy z dnia 1 marca 2018 r. </w:t>
      </w:r>
      <w:r w:rsidRPr="00A6688F">
        <w:rPr>
          <w:rFonts w:ascii="Arial" w:hAnsi="Arial" w:cs="Arial"/>
          <w:i/>
          <w:iCs/>
          <w:sz w:val="22"/>
          <w:szCs w:val="22"/>
        </w:rPr>
        <w:t>o przeciwdziałaniu praniu pieniędzy oraz finansowaniu terroryzmu</w:t>
      </w:r>
      <w:r w:rsidRPr="00A6688F">
        <w:rPr>
          <w:rFonts w:ascii="Arial" w:hAnsi="Arial" w:cs="Arial"/>
          <w:sz w:val="22"/>
          <w:szCs w:val="22"/>
        </w:rPr>
        <w:t xml:space="preserve"> jest osoba wymieniona w wykazach określonych w</w:t>
      </w:r>
      <w:r w:rsidR="00DC00C4" w:rsidRPr="00A6688F">
        <w:rPr>
          <w:rFonts w:ascii="Arial" w:hAnsi="Arial" w:cs="Arial"/>
          <w:sz w:val="22"/>
          <w:szCs w:val="22"/>
        </w:rPr>
        <w:t> </w:t>
      </w:r>
      <w:r w:rsidRPr="00A6688F">
        <w:rPr>
          <w:rFonts w:ascii="Arial" w:hAnsi="Arial" w:cs="Arial"/>
          <w:sz w:val="22"/>
          <w:szCs w:val="22"/>
        </w:rPr>
        <w:t xml:space="preserve">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p>
    <w:p w14:paraId="71E596F6" w14:textId="782E5996" w:rsidR="002F71F8" w:rsidRPr="00A6688F" w:rsidRDefault="002F71F8" w:rsidP="002F71F8">
      <w:pPr>
        <w:spacing w:before="120"/>
        <w:ind w:left="851" w:hanging="425"/>
        <w:jc w:val="both"/>
        <w:rPr>
          <w:rFonts w:ascii="Arial" w:hAnsi="Arial" w:cs="Arial"/>
          <w:sz w:val="22"/>
          <w:szCs w:val="22"/>
        </w:rPr>
      </w:pPr>
      <w:r w:rsidRPr="00A6688F">
        <w:rPr>
          <w:rFonts w:ascii="Arial" w:hAnsi="Arial" w:cs="Arial"/>
          <w:sz w:val="22"/>
          <w:szCs w:val="22"/>
        </w:rPr>
        <w:lastRenderedPageBreak/>
        <w:t>3)</w:t>
      </w:r>
      <w:r w:rsidRPr="00A6688F">
        <w:rPr>
          <w:rFonts w:ascii="Arial" w:hAnsi="Arial" w:cs="Arial"/>
          <w:sz w:val="22"/>
          <w:szCs w:val="22"/>
        </w:rPr>
        <w:tab/>
        <w:t>wykonawcę, którego jednostką dominującą w rozumieniu art. 3 ust. 1 pkt 37 ustawy z</w:t>
      </w:r>
      <w:r w:rsidR="00DC00C4" w:rsidRPr="00A6688F">
        <w:rPr>
          <w:rFonts w:ascii="Arial" w:hAnsi="Arial" w:cs="Arial"/>
          <w:sz w:val="22"/>
          <w:szCs w:val="22"/>
        </w:rPr>
        <w:t> </w:t>
      </w:r>
      <w:r w:rsidRPr="00A6688F">
        <w:rPr>
          <w:rFonts w:ascii="Arial" w:hAnsi="Arial" w:cs="Arial"/>
          <w:sz w:val="22"/>
          <w:szCs w:val="22"/>
        </w:rPr>
        <w:t xml:space="preserve">dnia 29 września 1994 r. </w:t>
      </w:r>
      <w:r w:rsidRPr="00A6688F">
        <w:rPr>
          <w:rFonts w:ascii="Arial" w:hAnsi="Arial" w:cs="Arial"/>
          <w:i/>
          <w:iCs/>
          <w:sz w:val="22"/>
          <w:szCs w:val="22"/>
        </w:rPr>
        <w:t>o rachunkowości</w:t>
      </w:r>
      <w:r w:rsidRPr="00A6688F">
        <w:rPr>
          <w:rFonts w:ascii="Arial" w:hAnsi="Arial" w:cs="Arial"/>
          <w:sz w:val="22"/>
          <w:szCs w:val="22"/>
        </w:rPr>
        <w:t xml:space="preserve"> jest podmiot wymieniony w wykazach określonych w rozporządzeniu 765/2006 i</w:t>
      </w:r>
      <w:r w:rsidR="00DC00C4" w:rsidRPr="00A6688F">
        <w:rPr>
          <w:rFonts w:ascii="Arial" w:hAnsi="Arial" w:cs="Arial"/>
          <w:sz w:val="22"/>
          <w:szCs w:val="22"/>
        </w:rPr>
        <w:t> </w:t>
      </w:r>
      <w:r w:rsidRPr="00A6688F">
        <w:rPr>
          <w:rFonts w:ascii="Arial" w:hAnsi="Arial" w:cs="Arial"/>
          <w:sz w:val="22"/>
          <w:szCs w:val="22"/>
        </w:rPr>
        <w:t>rozporządzeniu 269/2014 albo wpisany na listę lub będący taką jednostką dominującą od dnia 24 lutego 2022 r., o ile został wpisany na listę na podstawie decyzji w sprawie wpisu na listę rozstrzygającej o zastosowaniu środka, o którym mowa w art. 1 pkt 3.</w:t>
      </w:r>
    </w:p>
    <w:bookmarkEnd w:id="45"/>
    <w:p w14:paraId="0FDD623E" w14:textId="01B684FB" w:rsidR="002F71F8" w:rsidRPr="00A6688F" w:rsidRDefault="002F71F8" w:rsidP="002F71F8">
      <w:pPr>
        <w:autoSpaceDE w:val="0"/>
        <w:autoSpaceDN w:val="0"/>
        <w:spacing w:before="120"/>
        <w:ind w:left="1560" w:hanging="1134"/>
        <w:jc w:val="both"/>
        <w:rPr>
          <w:rFonts w:ascii="Arial" w:hAnsi="Arial" w:cs="Arial"/>
          <w:sz w:val="22"/>
          <w:szCs w:val="22"/>
          <w:lang w:eastAsia="en-US"/>
        </w:rPr>
      </w:pPr>
      <w:r w:rsidRPr="00A6688F">
        <w:rPr>
          <w:rFonts w:ascii="Arial" w:hAnsi="Arial" w:cs="Arial"/>
          <w:sz w:val="22"/>
          <w:szCs w:val="22"/>
          <w:lang w:eastAsia="en-US"/>
        </w:rPr>
        <w:t>UWAGA</w:t>
      </w:r>
      <w:r w:rsidRPr="00A6688F">
        <w:rPr>
          <w:rFonts w:ascii="Arial" w:hAnsi="Arial" w:cs="Arial"/>
          <w:sz w:val="22"/>
          <w:szCs w:val="22"/>
          <w:lang w:eastAsia="en-US"/>
        </w:rPr>
        <w:tab/>
        <w:t xml:space="preserve">art. 1 pkt 3 </w:t>
      </w:r>
      <w:r w:rsidRPr="00A6688F">
        <w:rPr>
          <w:rStyle w:val="markedcontent"/>
          <w:rFonts w:ascii="Arial" w:hAnsi="Arial" w:cs="Arial"/>
          <w:sz w:val="22"/>
          <w:szCs w:val="22"/>
        </w:rPr>
        <w:t xml:space="preserve">Ustawy z dnia 13 kwietnia 2022 r. o </w:t>
      </w:r>
      <w:r w:rsidRPr="00A6688F">
        <w:rPr>
          <w:rStyle w:val="markedcontent"/>
          <w:rFonts w:ascii="Arial" w:hAnsi="Arial" w:cs="Arial"/>
          <w:i/>
          <w:iCs/>
          <w:sz w:val="22"/>
          <w:szCs w:val="22"/>
        </w:rPr>
        <w:t>szczególnych rozwiązaniach w</w:t>
      </w:r>
      <w:r w:rsidR="00DC00C4" w:rsidRPr="00A6688F">
        <w:rPr>
          <w:rStyle w:val="markedcontent"/>
          <w:rFonts w:ascii="Arial" w:hAnsi="Arial" w:cs="Arial"/>
          <w:i/>
          <w:iCs/>
          <w:sz w:val="22"/>
          <w:szCs w:val="22"/>
        </w:rPr>
        <w:t> </w:t>
      </w:r>
      <w:r w:rsidRPr="00A6688F">
        <w:rPr>
          <w:rStyle w:val="markedcontent"/>
          <w:rFonts w:ascii="Arial" w:hAnsi="Arial" w:cs="Arial"/>
          <w:i/>
          <w:iCs/>
          <w:sz w:val="22"/>
          <w:szCs w:val="22"/>
        </w:rPr>
        <w:t>zakresie przeciwdziałania wspieraniu agresji na Ukrainę oraz służących ochronie bezpieczeństwa narodowego</w:t>
      </w:r>
      <w:r w:rsidRPr="00A6688F">
        <w:rPr>
          <w:rStyle w:val="markedcontent"/>
          <w:rFonts w:ascii="Arial" w:hAnsi="Arial" w:cs="Arial"/>
          <w:sz w:val="22"/>
          <w:szCs w:val="22"/>
        </w:rPr>
        <w:t>, w</w:t>
      </w:r>
      <w:r w:rsidR="00352DBB" w:rsidRPr="00A6688F">
        <w:rPr>
          <w:rStyle w:val="markedcontent"/>
          <w:rFonts w:ascii="Arial" w:hAnsi="Arial" w:cs="Arial"/>
          <w:sz w:val="22"/>
          <w:szCs w:val="22"/>
        </w:rPr>
        <w:t xml:space="preserve"> </w:t>
      </w:r>
      <w:r w:rsidRPr="00A6688F">
        <w:rPr>
          <w:rStyle w:val="markedcontent"/>
          <w:rFonts w:ascii="Arial" w:hAnsi="Arial" w:cs="Arial"/>
          <w:sz w:val="22"/>
          <w:szCs w:val="22"/>
        </w:rPr>
        <w:t xml:space="preserve">brzmieniu:  </w:t>
      </w:r>
    </w:p>
    <w:p w14:paraId="3B0E9634" w14:textId="77777777" w:rsidR="002F71F8" w:rsidRPr="00A6688F" w:rsidRDefault="002F71F8" w:rsidP="002F71F8">
      <w:pPr>
        <w:spacing w:before="120"/>
        <w:ind w:left="1560" w:hanging="709"/>
        <w:jc w:val="both"/>
        <w:rPr>
          <w:rFonts w:ascii="Arial" w:hAnsi="Arial" w:cs="Arial"/>
          <w:i/>
          <w:iCs/>
          <w:sz w:val="22"/>
          <w:szCs w:val="22"/>
        </w:rPr>
      </w:pPr>
      <w:r w:rsidRPr="00A6688F">
        <w:rPr>
          <w:rStyle w:val="markedcontent"/>
          <w:rFonts w:ascii="Arial" w:hAnsi="Arial" w:cs="Arial"/>
          <w:i/>
          <w:iCs/>
          <w:sz w:val="22"/>
          <w:szCs w:val="22"/>
        </w:rPr>
        <w:t>Art. 1</w:t>
      </w:r>
      <w:r w:rsidRPr="00A6688F">
        <w:rPr>
          <w:rStyle w:val="markedcontent"/>
          <w:rFonts w:ascii="Arial" w:hAnsi="Arial" w:cs="Arial"/>
          <w:i/>
          <w:iCs/>
          <w:sz w:val="22"/>
          <w:szCs w:val="22"/>
        </w:rPr>
        <w:tab/>
        <w:t>W celu przeciwdziałania wspieraniu agresji Federacji Rosyjskiej na Ukrainę rozpoczętej w dniu 24 lutego 2022 r., wobec osób i podmiotów wpisanych na listę, o której mowa w art. 2, stosuje się:</w:t>
      </w:r>
    </w:p>
    <w:p w14:paraId="39A50CC7" w14:textId="32D018FC" w:rsidR="002F71F8" w:rsidRPr="00A6688F" w:rsidRDefault="002F71F8" w:rsidP="002F71F8">
      <w:pPr>
        <w:spacing w:before="120"/>
        <w:ind w:left="1985" w:hanging="425"/>
        <w:jc w:val="both"/>
        <w:rPr>
          <w:rFonts w:ascii="Arial" w:hAnsi="Arial" w:cs="Arial"/>
          <w:i/>
          <w:iCs/>
          <w:sz w:val="22"/>
          <w:szCs w:val="22"/>
        </w:rPr>
      </w:pPr>
      <w:r w:rsidRPr="00A6688F">
        <w:rPr>
          <w:rStyle w:val="markedcontent"/>
          <w:rFonts w:ascii="Arial" w:hAnsi="Arial" w:cs="Arial"/>
          <w:i/>
          <w:iCs/>
          <w:sz w:val="22"/>
          <w:szCs w:val="22"/>
        </w:rPr>
        <w:t>3)</w:t>
      </w:r>
      <w:r w:rsidRPr="00A6688F">
        <w:rPr>
          <w:rStyle w:val="markedcontent"/>
          <w:rFonts w:ascii="Arial" w:hAnsi="Arial" w:cs="Arial"/>
          <w:i/>
          <w:iCs/>
          <w:sz w:val="22"/>
          <w:szCs w:val="22"/>
        </w:rPr>
        <w:tab/>
        <w:t>wykluczenie z postępowania o udzielenie zamówienia publicznego lub konkursu prowadzonego na podstawie ustawy z dnia 11 września 2019 r. – Prawo zamówień publicznych.</w:t>
      </w:r>
    </w:p>
    <w:p w14:paraId="55D61BF0" w14:textId="2B7DF37E" w:rsidR="009631C0" w:rsidRPr="00A6688F" w:rsidRDefault="002F71F8" w:rsidP="009631C0">
      <w:pPr>
        <w:autoSpaceDE w:val="0"/>
        <w:autoSpaceDN w:val="0"/>
        <w:spacing w:before="120"/>
        <w:ind w:left="709" w:hanging="709"/>
        <w:jc w:val="both"/>
        <w:rPr>
          <w:rFonts w:ascii="Arial" w:hAnsi="Arial" w:cs="Arial"/>
          <w:sz w:val="22"/>
          <w:szCs w:val="22"/>
          <w:lang w:eastAsia="en-US"/>
        </w:rPr>
      </w:pPr>
      <w:r w:rsidRPr="00A6688F">
        <w:rPr>
          <w:rFonts w:ascii="Arial" w:hAnsi="Arial" w:cs="Arial"/>
          <w:sz w:val="22"/>
          <w:szCs w:val="22"/>
        </w:rPr>
        <w:t>2.8.3.</w:t>
      </w:r>
      <w:r w:rsidRPr="00A6688F">
        <w:rPr>
          <w:rFonts w:ascii="Arial" w:hAnsi="Arial" w:cs="Arial"/>
          <w:sz w:val="22"/>
          <w:szCs w:val="22"/>
        </w:rPr>
        <w:tab/>
      </w:r>
      <w:r w:rsidR="00AF43D4" w:rsidRPr="00A6688F">
        <w:rPr>
          <w:rFonts w:ascii="Arial" w:hAnsi="Arial" w:cs="Arial"/>
          <w:sz w:val="22"/>
          <w:szCs w:val="22"/>
        </w:rPr>
        <w:t>Zamawiający określa podstaw</w:t>
      </w:r>
      <w:r w:rsidR="009631C0" w:rsidRPr="00A6688F">
        <w:rPr>
          <w:rFonts w:ascii="Arial" w:hAnsi="Arial" w:cs="Arial"/>
          <w:sz w:val="22"/>
          <w:szCs w:val="22"/>
        </w:rPr>
        <w:t xml:space="preserve">y </w:t>
      </w:r>
      <w:r w:rsidR="00AF43D4" w:rsidRPr="00A6688F">
        <w:rPr>
          <w:rFonts w:ascii="Arial" w:hAnsi="Arial" w:cs="Arial"/>
          <w:bCs/>
          <w:sz w:val="22"/>
          <w:szCs w:val="22"/>
        </w:rPr>
        <w:t xml:space="preserve">wykluczenia </w:t>
      </w:r>
      <w:r w:rsidR="00AF43D4" w:rsidRPr="00A6688F">
        <w:rPr>
          <w:rFonts w:ascii="Arial" w:hAnsi="Arial" w:cs="Arial"/>
          <w:sz w:val="22"/>
          <w:szCs w:val="22"/>
        </w:rPr>
        <w:t xml:space="preserve">z postępowania wykonawców, wobec których zachodzą podstawy wykluczenia, o których mowa w </w:t>
      </w:r>
      <w:bookmarkStart w:id="46" w:name="_Hlk62153355"/>
      <w:r w:rsidR="00AF43D4" w:rsidRPr="00A6688F">
        <w:rPr>
          <w:rFonts w:ascii="Arial" w:hAnsi="Arial" w:cs="Arial"/>
          <w:sz w:val="22"/>
          <w:szCs w:val="22"/>
        </w:rPr>
        <w:t xml:space="preserve">art. 109 ust. 1 </w:t>
      </w:r>
      <w:bookmarkEnd w:id="46"/>
      <w:r w:rsidR="009631C0" w:rsidRPr="00A6688F">
        <w:rPr>
          <w:rFonts w:ascii="Arial" w:hAnsi="Arial" w:cs="Arial"/>
          <w:sz w:val="22"/>
          <w:szCs w:val="22"/>
        </w:rPr>
        <w:t xml:space="preserve">pkt 1), </w:t>
      </w:r>
      <w:r w:rsidR="0090174F" w:rsidRPr="00A6688F">
        <w:rPr>
          <w:rFonts w:ascii="Arial" w:hAnsi="Arial" w:cs="Arial"/>
          <w:sz w:val="22"/>
          <w:szCs w:val="22"/>
        </w:rPr>
        <w:t>4</w:t>
      </w:r>
      <w:r w:rsidR="009631C0" w:rsidRPr="00A6688F">
        <w:rPr>
          <w:rFonts w:ascii="Arial" w:hAnsi="Arial" w:cs="Arial"/>
          <w:sz w:val="22"/>
          <w:szCs w:val="22"/>
        </w:rPr>
        <w:t>)</w:t>
      </w:r>
      <w:r w:rsidR="00093F3E" w:rsidRPr="00A6688F">
        <w:rPr>
          <w:rFonts w:ascii="Arial" w:hAnsi="Arial" w:cs="Arial"/>
          <w:sz w:val="22"/>
          <w:szCs w:val="22"/>
        </w:rPr>
        <w:t>,</w:t>
      </w:r>
      <w:r w:rsidR="009631C0" w:rsidRPr="00A6688F">
        <w:rPr>
          <w:rFonts w:ascii="Arial" w:hAnsi="Arial" w:cs="Arial"/>
          <w:sz w:val="22"/>
          <w:szCs w:val="22"/>
        </w:rPr>
        <w:t> 7)</w:t>
      </w:r>
      <w:r w:rsidR="00093F3E" w:rsidRPr="00A6688F">
        <w:rPr>
          <w:rFonts w:ascii="Arial" w:hAnsi="Arial" w:cs="Arial"/>
          <w:sz w:val="22"/>
          <w:szCs w:val="22"/>
        </w:rPr>
        <w:t xml:space="preserve"> i 8)</w:t>
      </w:r>
      <w:r w:rsidR="009631C0" w:rsidRPr="00A6688F">
        <w:rPr>
          <w:rFonts w:ascii="Arial" w:hAnsi="Arial" w:cs="Arial"/>
          <w:sz w:val="22"/>
          <w:szCs w:val="22"/>
        </w:rPr>
        <w:t xml:space="preserve"> </w:t>
      </w:r>
      <w:r w:rsidR="009631C0" w:rsidRPr="00A6688F">
        <w:rPr>
          <w:rFonts w:ascii="Arial" w:hAnsi="Arial" w:cs="Arial"/>
          <w:i/>
          <w:iCs/>
          <w:sz w:val="22"/>
          <w:szCs w:val="22"/>
          <w:lang w:eastAsia="en-US"/>
        </w:rPr>
        <w:t xml:space="preserve">Prawa zamówień publicznych </w:t>
      </w:r>
      <w:r w:rsidR="009631C0" w:rsidRPr="00A6688F">
        <w:rPr>
          <w:rFonts w:ascii="Arial" w:hAnsi="Arial" w:cs="Arial"/>
          <w:sz w:val="22"/>
          <w:szCs w:val="22"/>
          <w:lang w:eastAsia="en-US"/>
        </w:rPr>
        <w:t>(fakultatywne podstawy wykluczenia), tj.:</w:t>
      </w:r>
    </w:p>
    <w:p w14:paraId="11FAAA25" w14:textId="7C2C250A" w:rsidR="009631C0" w:rsidRPr="00A6688F" w:rsidRDefault="009631C0" w:rsidP="009631C0">
      <w:pPr>
        <w:pStyle w:val="Akapitzlist"/>
        <w:spacing w:before="120"/>
        <w:ind w:left="992" w:hanging="425"/>
        <w:contextualSpacing w:val="0"/>
        <w:jc w:val="both"/>
        <w:rPr>
          <w:rFonts w:ascii="Arial" w:hAnsi="Arial" w:cs="Arial"/>
          <w:sz w:val="22"/>
          <w:szCs w:val="22"/>
        </w:rPr>
      </w:pPr>
      <w:r w:rsidRPr="00A6688F">
        <w:rPr>
          <w:rFonts w:ascii="Arial" w:hAnsi="Arial" w:cs="Arial"/>
          <w:sz w:val="22"/>
          <w:szCs w:val="22"/>
        </w:rPr>
        <w:t>1)</w:t>
      </w:r>
      <w:r w:rsidRPr="00A6688F">
        <w:rPr>
          <w:rFonts w:ascii="Arial" w:hAnsi="Arial" w:cs="Arial"/>
          <w:sz w:val="22"/>
          <w:szCs w:val="22"/>
        </w:rPr>
        <w:tab/>
        <w:t>który naruszył obowiązki dotyczące płatności podatków, opłat lub składek na ubezpieczenia społeczne lub zdrowotne, z wyjątkiem przypadku, o którym mowa w</w:t>
      </w:r>
      <w:r w:rsidR="00DC00C4" w:rsidRPr="00A6688F">
        <w:rPr>
          <w:rFonts w:ascii="Arial" w:hAnsi="Arial" w:cs="Arial"/>
          <w:sz w:val="22"/>
          <w:szCs w:val="22"/>
        </w:rPr>
        <w:t> </w:t>
      </w:r>
      <w:hyperlink r:id="rId16" w:history="1">
        <w:r w:rsidRPr="00A6688F">
          <w:rPr>
            <w:rFonts w:ascii="Arial" w:hAnsi="Arial" w:cs="Arial"/>
            <w:sz w:val="22"/>
            <w:szCs w:val="22"/>
          </w:rPr>
          <w:t>art. 108 ust. 1 pkt 3</w:t>
        </w:r>
      </w:hyperlink>
      <w:r w:rsidR="0090174F" w:rsidRPr="00A6688F">
        <w:rPr>
          <w:rFonts w:ascii="Arial" w:hAnsi="Arial" w:cs="Arial"/>
          <w:sz w:val="22"/>
          <w:szCs w:val="22"/>
        </w:rPr>
        <w:t>)</w:t>
      </w:r>
      <w:r w:rsidRPr="00A6688F">
        <w:rPr>
          <w:rFonts w:ascii="Arial" w:hAnsi="Arial" w:cs="Arial"/>
          <w:sz w:val="22"/>
          <w:szCs w:val="22"/>
        </w:rPr>
        <w:t>,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585E0CC1" w14:textId="77777777" w:rsidR="009631C0" w:rsidRPr="00A6688F" w:rsidRDefault="009631C0" w:rsidP="009631C0">
      <w:pPr>
        <w:pStyle w:val="Akapitzlist"/>
        <w:spacing w:before="120"/>
        <w:ind w:left="992" w:hanging="425"/>
        <w:contextualSpacing w:val="0"/>
        <w:jc w:val="both"/>
        <w:rPr>
          <w:rFonts w:ascii="Arial" w:hAnsi="Arial" w:cs="Arial"/>
          <w:sz w:val="22"/>
          <w:szCs w:val="22"/>
        </w:rPr>
      </w:pPr>
      <w:bookmarkStart w:id="47" w:name="mip51080604"/>
      <w:bookmarkStart w:id="48" w:name="mip51080606"/>
      <w:bookmarkEnd w:id="47"/>
      <w:bookmarkEnd w:id="48"/>
      <w:r w:rsidRPr="00A6688F">
        <w:rPr>
          <w:rFonts w:ascii="Arial" w:hAnsi="Arial" w:cs="Arial"/>
          <w:sz w:val="22"/>
          <w:szCs w:val="22"/>
        </w:rPr>
        <w:t>4)</w:t>
      </w:r>
      <w:r w:rsidRPr="00A6688F">
        <w:rPr>
          <w:rFonts w:ascii="Arial" w:hAnsi="Arial" w:cs="Arial"/>
          <w:sz w:val="22"/>
          <w:szCs w:val="22"/>
        </w:rPr>
        <w:tab/>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14:paraId="1471175A" w14:textId="77777777" w:rsidR="00093F3E" w:rsidRPr="00A6688F" w:rsidRDefault="009631C0" w:rsidP="009631C0">
      <w:pPr>
        <w:pStyle w:val="Akapitzlist"/>
        <w:spacing w:before="120"/>
        <w:ind w:left="992" w:hanging="425"/>
        <w:contextualSpacing w:val="0"/>
        <w:jc w:val="both"/>
        <w:rPr>
          <w:rFonts w:ascii="Arial" w:hAnsi="Arial" w:cs="Arial"/>
          <w:sz w:val="22"/>
          <w:szCs w:val="22"/>
        </w:rPr>
      </w:pPr>
      <w:bookmarkStart w:id="49" w:name="mip51080607"/>
      <w:bookmarkStart w:id="50" w:name="mip51080609"/>
      <w:bookmarkEnd w:id="49"/>
      <w:bookmarkEnd w:id="50"/>
      <w:r w:rsidRPr="00A6688F">
        <w:rPr>
          <w:rFonts w:ascii="Arial" w:hAnsi="Arial" w:cs="Arial"/>
          <w:sz w:val="22"/>
          <w:szCs w:val="22"/>
        </w:rPr>
        <w:t>7)</w:t>
      </w:r>
      <w:r w:rsidRPr="00A6688F">
        <w:rPr>
          <w:rFonts w:ascii="Arial" w:hAnsi="Arial" w:cs="Arial"/>
          <w:sz w:val="22"/>
          <w:szCs w:val="22"/>
        </w:rPr>
        <w:tab/>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r w:rsidR="00093F3E" w:rsidRPr="00A6688F">
        <w:rPr>
          <w:rFonts w:ascii="Arial" w:hAnsi="Arial" w:cs="Arial"/>
          <w:sz w:val="22"/>
          <w:szCs w:val="22"/>
        </w:rPr>
        <w:t>;</w:t>
      </w:r>
    </w:p>
    <w:p w14:paraId="67454E8E" w14:textId="77777777" w:rsidR="00475819" w:rsidRPr="00A6688F" w:rsidRDefault="00093F3E" w:rsidP="00093F3E">
      <w:pPr>
        <w:spacing w:before="120"/>
        <w:ind w:left="993" w:hanging="426"/>
        <w:jc w:val="both"/>
        <w:rPr>
          <w:rFonts w:ascii="Arial" w:hAnsi="Arial" w:cs="Arial"/>
          <w:sz w:val="22"/>
          <w:szCs w:val="22"/>
        </w:rPr>
      </w:pPr>
      <w:r w:rsidRPr="00A6688F">
        <w:rPr>
          <w:rFonts w:ascii="Arial" w:hAnsi="Arial" w:cs="Arial"/>
          <w:sz w:val="22"/>
          <w:szCs w:val="22"/>
        </w:rPr>
        <w:t>8)</w:t>
      </w:r>
      <w:r w:rsidRPr="00A6688F">
        <w:rPr>
          <w:rFonts w:ascii="Arial" w:hAnsi="Arial" w:cs="Arial"/>
          <w:sz w:val="22"/>
          <w:szCs w:val="22"/>
        </w:rPr>
        <w:tab/>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r w:rsidR="00475819" w:rsidRPr="00A6688F">
        <w:rPr>
          <w:rFonts w:ascii="Arial" w:hAnsi="Arial" w:cs="Arial"/>
          <w:sz w:val="22"/>
          <w:szCs w:val="22"/>
        </w:rPr>
        <w:t>;</w:t>
      </w:r>
    </w:p>
    <w:p w14:paraId="65A62030" w14:textId="697D822B" w:rsidR="00475819" w:rsidRPr="00A6688F" w:rsidRDefault="00475819" w:rsidP="00475819">
      <w:pPr>
        <w:spacing w:before="120"/>
        <w:ind w:left="993" w:hanging="567"/>
        <w:jc w:val="both"/>
        <w:rPr>
          <w:rFonts w:ascii="Arial" w:hAnsi="Arial" w:cs="Arial"/>
          <w:sz w:val="22"/>
          <w:szCs w:val="22"/>
        </w:rPr>
      </w:pPr>
      <w:r w:rsidRPr="00A6688F">
        <w:rPr>
          <w:rFonts w:ascii="Arial" w:hAnsi="Arial" w:cs="Arial"/>
          <w:sz w:val="22"/>
          <w:szCs w:val="22"/>
        </w:rPr>
        <w:t>10)</w:t>
      </w:r>
      <w:r w:rsidRPr="00A6688F">
        <w:rPr>
          <w:rFonts w:ascii="Arial" w:hAnsi="Arial" w:cs="Arial"/>
          <w:sz w:val="22"/>
          <w:szCs w:val="22"/>
        </w:rPr>
        <w:tab/>
        <w:t>który w wyniku lekkomyślności lub niedbalstwa przedstawił informacje wprowadzające w błąd, co mogło mieć istotny wpływ na decyzje podejmowane przez zamawiającego w postępowaniu o udzielenie zamówienia.</w:t>
      </w:r>
    </w:p>
    <w:p w14:paraId="1037269C" w14:textId="06635A7C" w:rsidR="00AF43D4" w:rsidRPr="00A6688F" w:rsidRDefault="00AF43D4" w:rsidP="00AF43D4">
      <w:pPr>
        <w:spacing w:before="120"/>
        <w:ind w:left="700" w:hanging="700"/>
        <w:jc w:val="both"/>
        <w:rPr>
          <w:rFonts w:ascii="Arial" w:eastAsia="A" w:hAnsi="Arial" w:cs="Arial"/>
          <w:sz w:val="22"/>
          <w:szCs w:val="22"/>
        </w:rPr>
      </w:pPr>
      <w:r w:rsidRPr="00A6688F">
        <w:rPr>
          <w:rFonts w:ascii="Arial" w:eastAsia="A" w:hAnsi="Arial" w:cs="Arial"/>
          <w:sz w:val="22"/>
          <w:szCs w:val="22"/>
        </w:rPr>
        <w:t>2.8.</w:t>
      </w:r>
      <w:r w:rsidR="002F71F8" w:rsidRPr="00A6688F">
        <w:rPr>
          <w:rFonts w:ascii="Arial" w:eastAsia="A" w:hAnsi="Arial" w:cs="Arial"/>
          <w:sz w:val="22"/>
          <w:szCs w:val="22"/>
        </w:rPr>
        <w:t>4</w:t>
      </w:r>
      <w:r w:rsidRPr="00A6688F">
        <w:rPr>
          <w:rFonts w:ascii="Arial" w:eastAsia="A" w:hAnsi="Arial" w:cs="Arial"/>
          <w:sz w:val="22"/>
          <w:szCs w:val="22"/>
        </w:rPr>
        <w:t>.</w:t>
      </w:r>
      <w:r w:rsidRPr="00A6688F">
        <w:rPr>
          <w:rFonts w:ascii="Arial" w:eastAsia="A" w:hAnsi="Arial" w:cs="Arial"/>
          <w:sz w:val="22"/>
          <w:szCs w:val="22"/>
        </w:rPr>
        <w:tab/>
        <w:t xml:space="preserve">Wykonawca może zostać wykluczony przez Zamawiającego na każdym etapie postępowania o udzielenie zamówienia. </w:t>
      </w:r>
    </w:p>
    <w:p w14:paraId="2ED0F6C1" w14:textId="7727CD2A" w:rsidR="00AF43D4" w:rsidRPr="00A6688F" w:rsidRDefault="00AF43D4" w:rsidP="00AF43D4">
      <w:pPr>
        <w:spacing w:before="120"/>
        <w:ind w:left="700" w:hanging="700"/>
        <w:jc w:val="both"/>
        <w:rPr>
          <w:rFonts w:ascii="Arial" w:eastAsia="A" w:hAnsi="Arial" w:cs="Arial"/>
          <w:sz w:val="22"/>
          <w:szCs w:val="22"/>
        </w:rPr>
      </w:pPr>
      <w:r w:rsidRPr="00A6688F">
        <w:rPr>
          <w:rFonts w:ascii="Arial" w:eastAsia="A" w:hAnsi="Arial" w:cs="Arial"/>
          <w:sz w:val="22"/>
          <w:szCs w:val="22"/>
        </w:rPr>
        <w:t>2.8.</w:t>
      </w:r>
      <w:r w:rsidR="002F71F8" w:rsidRPr="00A6688F">
        <w:rPr>
          <w:rFonts w:ascii="Arial" w:eastAsia="A" w:hAnsi="Arial" w:cs="Arial"/>
          <w:sz w:val="22"/>
          <w:szCs w:val="22"/>
        </w:rPr>
        <w:t>5</w:t>
      </w:r>
      <w:r w:rsidRPr="00A6688F">
        <w:rPr>
          <w:rFonts w:ascii="Arial" w:eastAsia="A" w:hAnsi="Arial" w:cs="Arial"/>
          <w:sz w:val="22"/>
          <w:szCs w:val="22"/>
        </w:rPr>
        <w:t>.</w:t>
      </w:r>
      <w:r w:rsidRPr="00A6688F">
        <w:rPr>
          <w:rFonts w:ascii="Arial" w:eastAsia="A" w:hAnsi="Arial" w:cs="Arial"/>
          <w:b/>
          <w:bCs/>
          <w:sz w:val="22"/>
          <w:szCs w:val="22"/>
        </w:rPr>
        <w:tab/>
      </w:r>
      <w:r w:rsidRPr="00A6688F">
        <w:rPr>
          <w:rFonts w:ascii="Arial" w:eastAsia="A" w:hAnsi="Arial" w:cs="Arial"/>
          <w:sz w:val="22"/>
          <w:szCs w:val="22"/>
        </w:rPr>
        <w:t>Wykonawca nie podlega wykluczeniu w okolicznościach określonych w art. 108 ust. 1 pkt 1</w:t>
      </w:r>
      <w:r w:rsidR="0090174F" w:rsidRPr="00A6688F">
        <w:rPr>
          <w:rFonts w:ascii="Arial" w:eastAsia="A" w:hAnsi="Arial" w:cs="Arial"/>
          <w:sz w:val="22"/>
          <w:szCs w:val="22"/>
        </w:rPr>
        <w:t>)</w:t>
      </w:r>
      <w:r w:rsidRPr="00A6688F">
        <w:rPr>
          <w:rFonts w:ascii="Arial" w:eastAsia="A" w:hAnsi="Arial" w:cs="Arial"/>
          <w:sz w:val="22"/>
          <w:szCs w:val="22"/>
        </w:rPr>
        <w:t xml:space="preserve">, </w:t>
      </w:r>
      <w:r w:rsidRPr="00A6688F">
        <w:rPr>
          <w:rFonts w:ascii="Arial" w:hAnsi="Arial" w:cs="Arial"/>
          <w:sz w:val="22"/>
          <w:szCs w:val="22"/>
        </w:rPr>
        <w:t>pkt</w:t>
      </w:r>
      <w:r w:rsidRPr="00A6688F">
        <w:rPr>
          <w:rFonts w:ascii="Arial" w:hAnsi="Arial" w:cs="Arial"/>
          <w:sz w:val="22"/>
          <w:szCs w:val="22"/>
          <w:lang w:eastAsia="en-US"/>
        </w:rPr>
        <w:t xml:space="preserve"> </w:t>
      </w:r>
      <w:r w:rsidRPr="00A6688F">
        <w:rPr>
          <w:rFonts w:ascii="Arial" w:eastAsia="A" w:hAnsi="Arial" w:cs="Arial"/>
          <w:sz w:val="22"/>
          <w:szCs w:val="22"/>
        </w:rPr>
        <w:t>2</w:t>
      </w:r>
      <w:r w:rsidR="0090174F" w:rsidRPr="00A6688F">
        <w:rPr>
          <w:rFonts w:ascii="Arial" w:eastAsia="A" w:hAnsi="Arial" w:cs="Arial"/>
          <w:sz w:val="22"/>
          <w:szCs w:val="22"/>
        </w:rPr>
        <w:t>)</w:t>
      </w:r>
      <w:r w:rsidR="007C41C6" w:rsidRPr="00A6688F">
        <w:rPr>
          <w:rFonts w:ascii="Arial" w:eastAsia="A" w:hAnsi="Arial" w:cs="Arial"/>
          <w:sz w:val="22"/>
          <w:szCs w:val="22"/>
        </w:rPr>
        <w:t xml:space="preserve"> i</w:t>
      </w:r>
      <w:r w:rsidRPr="00A6688F">
        <w:rPr>
          <w:rFonts w:ascii="Arial" w:eastAsia="A" w:hAnsi="Arial" w:cs="Arial"/>
          <w:sz w:val="22"/>
          <w:szCs w:val="22"/>
        </w:rPr>
        <w:t xml:space="preserve"> </w:t>
      </w:r>
      <w:r w:rsidRPr="00A6688F">
        <w:rPr>
          <w:rFonts w:ascii="Arial" w:hAnsi="Arial" w:cs="Arial"/>
          <w:sz w:val="22"/>
          <w:szCs w:val="22"/>
        </w:rPr>
        <w:t>pkt</w:t>
      </w:r>
      <w:r w:rsidRPr="00A6688F">
        <w:rPr>
          <w:rFonts w:ascii="Arial" w:hAnsi="Arial" w:cs="Arial"/>
          <w:sz w:val="22"/>
          <w:szCs w:val="22"/>
          <w:lang w:eastAsia="en-US"/>
        </w:rPr>
        <w:t xml:space="preserve"> </w:t>
      </w:r>
      <w:r w:rsidRPr="00A6688F">
        <w:rPr>
          <w:rFonts w:ascii="Arial" w:eastAsia="A" w:hAnsi="Arial" w:cs="Arial"/>
          <w:sz w:val="22"/>
          <w:szCs w:val="22"/>
        </w:rPr>
        <w:t>5</w:t>
      </w:r>
      <w:r w:rsidR="0090174F" w:rsidRPr="00A6688F">
        <w:rPr>
          <w:rFonts w:ascii="Arial" w:eastAsia="A" w:hAnsi="Arial" w:cs="Arial"/>
          <w:sz w:val="22"/>
          <w:szCs w:val="22"/>
        </w:rPr>
        <w:t>)</w:t>
      </w:r>
      <w:r w:rsidRPr="00A6688F">
        <w:rPr>
          <w:rFonts w:ascii="Arial" w:eastAsia="A" w:hAnsi="Arial" w:cs="Arial"/>
          <w:sz w:val="22"/>
          <w:szCs w:val="22"/>
        </w:rPr>
        <w:t xml:space="preserve"> </w:t>
      </w:r>
      <w:r w:rsidR="003E376D" w:rsidRPr="00A6688F">
        <w:rPr>
          <w:rFonts w:ascii="Arial" w:eastAsia="A" w:hAnsi="Arial" w:cs="Arial"/>
          <w:sz w:val="22"/>
          <w:szCs w:val="22"/>
        </w:rPr>
        <w:t>oraz w art. 109 ust. 1 pkt 4)</w:t>
      </w:r>
      <w:r w:rsidR="00093F3E" w:rsidRPr="00A6688F">
        <w:rPr>
          <w:rFonts w:ascii="Arial" w:eastAsia="A" w:hAnsi="Arial" w:cs="Arial"/>
          <w:sz w:val="22"/>
          <w:szCs w:val="22"/>
        </w:rPr>
        <w:t>,</w:t>
      </w:r>
      <w:r w:rsidR="003E376D" w:rsidRPr="00A6688F">
        <w:rPr>
          <w:rFonts w:ascii="Arial" w:eastAsia="A" w:hAnsi="Arial" w:cs="Arial"/>
          <w:sz w:val="22"/>
          <w:szCs w:val="22"/>
        </w:rPr>
        <w:t xml:space="preserve"> pkt 7)</w:t>
      </w:r>
      <w:r w:rsidR="00475819" w:rsidRPr="00A6688F">
        <w:rPr>
          <w:rFonts w:ascii="Arial" w:eastAsia="A" w:hAnsi="Arial" w:cs="Arial"/>
          <w:sz w:val="22"/>
          <w:szCs w:val="22"/>
        </w:rPr>
        <w:t xml:space="preserve">, </w:t>
      </w:r>
      <w:r w:rsidR="00093F3E" w:rsidRPr="00A6688F">
        <w:rPr>
          <w:rFonts w:ascii="Arial" w:eastAsia="A" w:hAnsi="Arial" w:cs="Arial"/>
          <w:sz w:val="22"/>
          <w:szCs w:val="22"/>
        </w:rPr>
        <w:t>pkt 8)</w:t>
      </w:r>
      <w:r w:rsidR="003E376D" w:rsidRPr="00A6688F">
        <w:rPr>
          <w:rFonts w:ascii="Arial" w:eastAsia="A" w:hAnsi="Arial" w:cs="Arial"/>
          <w:sz w:val="22"/>
          <w:szCs w:val="22"/>
        </w:rPr>
        <w:t xml:space="preserve"> </w:t>
      </w:r>
      <w:r w:rsidR="00475819" w:rsidRPr="00A6688F">
        <w:rPr>
          <w:rFonts w:ascii="Arial" w:eastAsia="A" w:hAnsi="Arial" w:cs="Arial"/>
          <w:sz w:val="22"/>
          <w:szCs w:val="22"/>
        </w:rPr>
        <w:t xml:space="preserve">i pkt 10) </w:t>
      </w:r>
      <w:r w:rsidRPr="00A6688F">
        <w:rPr>
          <w:rFonts w:ascii="Arial" w:hAnsi="Arial" w:cs="Arial"/>
          <w:i/>
          <w:iCs/>
          <w:sz w:val="22"/>
          <w:szCs w:val="22"/>
          <w:lang w:eastAsia="en-US"/>
        </w:rPr>
        <w:t xml:space="preserve">Prawa zamówień </w:t>
      </w:r>
      <w:r w:rsidRPr="00A6688F">
        <w:rPr>
          <w:rFonts w:ascii="Arial" w:hAnsi="Arial" w:cs="Arial"/>
          <w:i/>
          <w:iCs/>
          <w:sz w:val="22"/>
          <w:szCs w:val="22"/>
          <w:lang w:eastAsia="en-US"/>
        </w:rPr>
        <w:lastRenderedPageBreak/>
        <w:t>publicznych</w:t>
      </w:r>
      <w:r w:rsidRPr="00A6688F">
        <w:rPr>
          <w:rFonts w:ascii="Arial" w:eastAsia="A" w:hAnsi="Arial" w:cs="Arial"/>
          <w:sz w:val="22"/>
          <w:szCs w:val="22"/>
        </w:rPr>
        <w:t>, jeżeli udowodni Zamawiającemu, że</w:t>
      </w:r>
      <w:r w:rsidR="003E376D" w:rsidRPr="00A6688F">
        <w:rPr>
          <w:rFonts w:ascii="Arial" w:eastAsia="A" w:hAnsi="Arial" w:cs="Arial"/>
          <w:sz w:val="22"/>
          <w:szCs w:val="22"/>
        </w:rPr>
        <w:t xml:space="preserve"> </w:t>
      </w:r>
      <w:r w:rsidRPr="00A6688F">
        <w:rPr>
          <w:rFonts w:ascii="Arial" w:eastAsia="A" w:hAnsi="Arial" w:cs="Arial"/>
          <w:sz w:val="22"/>
          <w:szCs w:val="22"/>
        </w:rPr>
        <w:t>spełnił łącznie przesłanki wymienione w</w:t>
      </w:r>
      <w:r w:rsidR="00093F3E" w:rsidRPr="00A6688F">
        <w:rPr>
          <w:rFonts w:ascii="Arial" w:eastAsia="A" w:hAnsi="Arial" w:cs="Arial"/>
          <w:sz w:val="22"/>
          <w:szCs w:val="22"/>
        </w:rPr>
        <w:t xml:space="preserve"> </w:t>
      </w:r>
      <w:r w:rsidRPr="00A6688F">
        <w:rPr>
          <w:rFonts w:ascii="Arial" w:eastAsia="A" w:hAnsi="Arial" w:cs="Arial"/>
          <w:sz w:val="22"/>
          <w:szCs w:val="22"/>
        </w:rPr>
        <w:t>art. 110 ust. 2 pkt 1)</w:t>
      </w:r>
      <w:r w:rsidR="003E376D" w:rsidRPr="00A6688F">
        <w:rPr>
          <w:rFonts w:ascii="Arial" w:eastAsia="A" w:hAnsi="Arial" w:cs="Arial"/>
          <w:sz w:val="22"/>
          <w:szCs w:val="22"/>
        </w:rPr>
        <w:t xml:space="preserve"> </w:t>
      </w:r>
      <w:r w:rsidRPr="00A6688F">
        <w:rPr>
          <w:rFonts w:ascii="Arial" w:eastAsia="A" w:hAnsi="Arial" w:cs="Arial"/>
          <w:sz w:val="22"/>
          <w:szCs w:val="22"/>
        </w:rPr>
        <w:t>-</w:t>
      </w:r>
      <w:r w:rsidR="003E376D" w:rsidRPr="00A6688F">
        <w:rPr>
          <w:rFonts w:ascii="Arial" w:eastAsia="A" w:hAnsi="Arial" w:cs="Arial"/>
          <w:sz w:val="22"/>
          <w:szCs w:val="22"/>
        </w:rPr>
        <w:t xml:space="preserve"> </w:t>
      </w:r>
      <w:r w:rsidRPr="00A6688F">
        <w:rPr>
          <w:rFonts w:ascii="Arial" w:eastAsia="A" w:hAnsi="Arial" w:cs="Arial"/>
          <w:sz w:val="22"/>
          <w:szCs w:val="22"/>
        </w:rPr>
        <w:t xml:space="preserve">3) </w:t>
      </w:r>
      <w:r w:rsidRPr="00A6688F">
        <w:rPr>
          <w:rFonts w:ascii="Arial" w:hAnsi="Arial" w:cs="Arial"/>
          <w:i/>
          <w:iCs/>
          <w:sz w:val="22"/>
          <w:szCs w:val="22"/>
          <w:lang w:eastAsia="en-US"/>
        </w:rPr>
        <w:t>Prawa zamówień publicznych</w:t>
      </w:r>
      <w:r w:rsidRPr="00A6688F">
        <w:rPr>
          <w:rFonts w:ascii="Arial" w:eastAsia="A" w:hAnsi="Arial" w:cs="Arial"/>
          <w:sz w:val="22"/>
          <w:szCs w:val="22"/>
        </w:rPr>
        <w:t>. Zamawiający ocenia, czy podjęte przez Wykonawcę czynności, o których mowa w zdaniu poprzednim, są wystarczające do wykazania jego rzetelności, uwzględniając wagę i</w:t>
      </w:r>
      <w:r w:rsidR="00475819" w:rsidRPr="00A6688F">
        <w:rPr>
          <w:rFonts w:ascii="Arial" w:eastAsia="A" w:hAnsi="Arial" w:cs="Arial"/>
          <w:sz w:val="22"/>
          <w:szCs w:val="22"/>
        </w:rPr>
        <w:t xml:space="preserve"> </w:t>
      </w:r>
      <w:r w:rsidRPr="00A6688F">
        <w:rPr>
          <w:rFonts w:ascii="Arial" w:eastAsia="A" w:hAnsi="Arial" w:cs="Arial"/>
          <w:sz w:val="22"/>
          <w:szCs w:val="22"/>
        </w:rPr>
        <w:t xml:space="preserve">szczególne okoliczności czynu Wykonawcy. Jeżeli podjęte przez Wykonawcę czynności, o których mowa wyżej, nie są wystarczające do wykazania jego rzetelności, Zamawiający wyklucza Wykonawcę. </w:t>
      </w:r>
    </w:p>
    <w:p w14:paraId="219719EA" w14:textId="7CA88998" w:rsidR="00C34BF3" w:rsidRDefault="00C34BF3">
      <w:pPr>
        <w:spacing w:after="200" w:line="276" w:lineRule="auto"/>
        <w:rPr>
          <w:rFonts w:ascii="Arial" w:hAnsi="Arial" w:cs="Arial"/>
          <w:sz w:val="22"/>
          <w:szCs w:val="22"/>
          <w:lang w:val="x-none" w:eastAsia="en-US"/>
        </w:rPr>
      </w:pPr>
    </w:p>
    <w:p w14:paraId="3CC9EAA5" w14:textId="77777777" w:rsidR="00AF43D4" w:rsidRPr="00A6688F" w:rsidRDefault="00AF43D4" w:rsidP="00AF43D4">
      <w:pPr>
        <w:pStyle w:val="Nagwek1"/>
        <w:spacing w:before="120"/>
        <w:ind w:left="567" w:hanging="567"/>
        <w:rPr>
          <w:rFonts w:ascii="Arial" w:hAnsi="Arial" w:cs="Arial"/>
          <w:color w:val="auto"/>
          <w:sz w:val="22"/>
          <w:szCs w:val="22"/>
          <w:lang w:val="x-none" w:eastAsia="en-US"/>
        </w:rPr>
      </w:pPr>
      <w:bookmarkStart w:id="51" w:name="_Toc236744480"/>
      <w:r w:rsidRPr="00A6688F">
        <w:rPr>
          <w:rFonts w:ascii="Arial" w:hAnsi="Arial" w:cs="Arial"/>
          <w:color w:val="auto"/>
          <w:sz w:val="22"/>
          <w:szCs w:val="22"/>
          <w:lang w:eastAsia="en-US"/>
        </w:rPr>
        <w:t>2.9.</w:t>
      </w:r>
      <w:r w:rsidRPr="00A6688F">
        <w:rPr>
          <w:rFonts w:ascii="Arial" w:hAnsi="Arial" w:cs="Arial"/>
          <w:color w:val="auto"/>
          <w:sz w:val="22"/>
          <w:szCs w:val="22"/>
          <w:lang w:eastAsia="en-US"/>
        </w:rPr>
        <w:tab/>
        <w:t>Wykaz podmiotowych środków dowodowych</w:t>
      </w:r>
      <w:bookmarkEnd w:id="51"/>
    </w:p>
    <w:p w14:paraId="3EB26854" w14:textId="77777777" w:rsidR="009A39A4" w:rsidRPr="00A6688F" w:rsidRDefault="009A39A4" w:rsidP="009A39A4">
      <w:pPr>
        <w:spacing w:before="120"/>
        <w:jc w:val="both"/>
        <w:rPr>
          <w:rFonts w:ascii="Arial" w:hAnsi="Arial" w:cs="Arial"/>
          <w:b/>
          <w:sz w:val="22"/>
          <w:szCs w:val="22"/>
        </w:rPr>
      </w:pPr>
      <w:r w:rsidRPr="00A6688F">
        <w:rPr>
          <w:rFonts w:ascii="Arial" w:hAnsi="Arial" w:cs="Arial"/>
          <w:b/>
          <w:sz w:val="22"/>
          <w:szCs w:val="22"/>
        </w:rPr>
        <w:t>2.9.1.</w:t>
      </w:r>
      <w:r w:rsidRPr="00A6688F">
        <w:rPr>
          <w:rFonts w:ascii="Arial" w:hAnsi="Arial" w:cs="Arial"/>
          <w:b/>
          <w:sz w:val="22"/>
          <w:szCs w:val="22"/>
        </w:rPr>
        <w:tab/>
        <w:t>Dokumenty składane razem z ofertą</w:t>
      </w:r>
    </w:p>
    <w:p w14:paraId="5D5926E5" w14:textId="77777777" w:rsidR="009A39A4" w:rsidRPr="00A6688F" w:rsidRDefault="009A39A4" w:rsidP="009A39A4">
      <w:pPr>
        <w:autoSpaceDE w:val="0"/>
        <w:autoSpaceDN w:val="0"/>
        <w:spacing w:before="120"/>
        <w:ind w:left="851" w:hanging="851"/>
        <w:jc w:val="both"/>
        <w:rPr>
          <w:rFonts w:ascii="Arial" w:hAnsi="Arial" w:cs="Arial"/>
          <w:b/>
          <w:sz w:val="22"/>
          <w:szCs w:val="22"/>
        </w:rPr>
      </w:pPr>
      <w:r w:rsidRPr="00A6688F">
        <w:rPr>
          <w:rFonts w:ascii="Arial" w:hAnsi="Arial" w:cs="Arial"/>
          <w:sz w:val="22"/>
          <w:szCs w:val="22"/>
        </w:rPr>
        <w:t>2.9.1.1.</w:t>
      </w:r>
      <w:r w:rsidRPr="00A6688F">
        <w:rPr>
          <w:rFonts w:ascii="Arial" w:hAnsi="Arial" w:cs="Arial"/>
          <w:sz w:val="22"/>
          <w:szCs w:val="22"/>
        </w:rPr>
        <w:tab/>
      </w:r>
      <w:r w:rsidRPr="00A6688F">
        <w:rPr>
          <w:rFonts w:ascii="Arial" w:hAnsi="Arial" w:cs="Arial"/>
          <w:b/>
          <w:bCs/>
          <w:i/>
          <w:iCs/>
          <w:sz w:val="22"/>
          <w:szCs w:val="22"/>
        </w:rPr>
        <w:t>Formularz oferty</w:t>
      </w:r>
      <w:r w:rsidRPr="00A6688F">
        <w:rPr>
          <w:rFonts w:ascii="Arial" w:hAnsi="Arial" w:cs="Arial"/>
          <w:sz w:val="22"/>
          <w:szCs w:val="22"/>
        </w:rPr>
        <w:t xml:space="preserve"> składany jest pod rygorem nieważności </w:t>
      </w:r>
      <w:r w:rsidRPr="00A6688F">
        <w:rPr>
          <w:rFonts w:ascii="Arial" w:hAnsi="Arial" w:cs="Arial"/>
          <w:bCs/>
          <w:sz w:val="22"/>
          <w:szCs w:val="22"/>
        </w:rPr>
        <w:t>w postaci elektronicznej opatrzonej podpisem zaufanym lub podpisem osobistym albo w formie elektronicznej podpisanej kwalifikowanym podpisem elektronicznym.</w:t>
      </w:r>
    </w:p>
    <w:p w14:paraId="40360ADD" w14:textId="306B55D4" w:rsidR="009A39A4" w:rsidRPr="00A6688F" w:rsidRDefault="009A39A4" w:rsidP="009A39A4">
      <w:pPr>
        <w:autoSpaceDE w:val="0"/>
        <w:autoSpaceDN w:val="0"/>
        <w:spacing w:before="120"/>
        <w:ind w:left="851" w:hanging="851"/>
        <w:jc w:val="both"/>
        <w:rPr>
          <w:rFonts w:ascii="Arial" w:hAnsi="Arial" w:cs="Arial"/>
          <w:sz w:val="22"/>
          <w:szCs w:val="22"/>
        </w:rPr>
      </w:pPr>
      <w:r w:rsidRPr="00A6688F">
        <w:rPr>
          <w:rFonts w:ascii="Arial" w:hAnsi="Arial" w:cs="Arial"/>
          <w:sz w:val="22"/>
          <w:szCs w:val="22"/>
        </w:rPr>
        <w:t>2.9.1.2.</w:t>
      </w:r>
      <w:r w:rsidRPr="00A6688F">
        <w:rPr>
          <w:rFonts w:ascii="Arial" w:hAnsi="Arial" w:cs="Arial"/>
          <w:sz w:val="22"/>
          <w:szCs w:val="22"/>
        </w:rPr>
        <w:tab/>
      </w:r>
      <w:bookmarkStart w:id="52" w:name="_Hlk72353035"/>
      <w:r w:rsidRPr="00A6688F">
        <w:rPr>
          <w:rFonts w:ascii="Arial" w:hAnsi="Arial" w:cs="Arial"/>
          <w:sz w:val="22"/>
          <w:szCs w:val="22"/>
        </w:rPr>
        <w:t xml:space="preserve">Wykonawca dołącza do oferty </w:t>
      </w:r>
      <w:r w:rsidRPr="00A6688F">
        <w:rPr>
          <w:rFonts w:ascii="Arial" w:hAnsi="Arial" w:cs="Arial"/>
          <w:b/>
          <w:bCs/>
          <w:i/>
          <w:iCs/>
          <w:sz w:val="22"/>
          <w:szCs w:val="22"/>
        </w:rPr>
        <w:t>Oświadczenie</w:t>
      </w:r>
      <w:r w:rsidRPr="00A6688F">
        <w:rPr>
          <w:rFonts w:ascii="Arial" w:hAnsi="Arial" w:cs="Arial"/>
          <w:sz w:val="22"/>
          <w:szCs w:val="22"/>
        </w:rPr>
        <w:t xml:space="preserve"> o niepodleganiu wykluczeniu w zakresie wskazanym w pkt. 2.8. SWZ oraz spełniania warunków udziału w postępowaniu określonych w pkt. 2.7. SWZ. Wzór oświadczenia stanowi załącznik Nr 4 do SWZ. </w:t>
      </w:r>
    </w:p>
    <w:p w14:paraId="3B25F31B" w14:textId="3AFD59FC" w:rsidR="004269FD" w:rsidRPr="00645F55" w:rsidRDefault="004269FD" w:rsidP="004269FD">
      <w:pPr>
        <w:spacing w:before="120" w:after="120"/>
        <w:ind w:left="851"/>
        <w:jc w:val="both"/>
        <w:rPr>
          <w:rFonts w:ascii="Arial" w:hAnsi="Arial" w:cs="Arial"/>
        </w:rPr>
      </w:pPr>
      <w:r w:rsidRPr="004269FD">
        <w:rPr>
          <w:rFonts w:ascii="Arial" w:hAnsi="Arial" w:cs="Arial"/>
          <w:i/>
          <w:iCs/>
          <w:sz w:val="22"/>
          <w:szCs w:val="22"/>
        </w:rPr>
        <w:t xml:space="preserve">Oświadczenie </w:t>
      </w:r>
      <w:r w:rsidRPr="00645F55">
        <w:rPr>
          <w:rFonts w:ascii="Arial" w:hAnsi="Arial" w:cs="Arial"/>
          <w:sz w:val="22"/>
          <w:szCs w:val="22"/>
        </w:rPr>
        <w:t>nie jest podmiotowym środkiem dowodowym i stanowi dowód potwierdzający brak podstaw wykluczenia oraz spełnianie warunków udziału w postępowaniu na dzień składania ofert, tymczasowo zastępujący wymagane przez Zamawiającego podmiotowe środki dowodowe.</w:t>
      </w:r>
    </w:p>
    <w:p w14:paraId="137E6E23" w14:textId="346DFD92" w:rsidR="009A39A4" w:rsidRPr="00A6688F" w:rsidRDefault="009A39A4" w:rsidP="009A39A4">
      <w:pPr>
        <w:autoSpaceDE w:val="0"/>
        <w:autoSpaceDN w:val="0"/>
        <w:spacing w:before="120"/>
        <w:ind w:left="851"/>
        <w:jc w:val="both"/>
        <w:rPr>
          <w:rFonts w:ascii="Arial" w:hAnsi="Arial" w:cs="Arial"/>
          <w:sz w:val="22"/>
          <w:szCs w:val="22"/>
        </w:rPr>
      </w:pPr>
      <w:r w:rsidRPr="00A6688F">
        <w:rPr>
          <w:rFonts w:ascii="Arial" w:hAnsi="Arial" w:cs="Arial"/>
          <w:i/>
          <w:iCs/>
          <w:sz w:val="22"/>
          <w:szCs w:val="22"/>
        </w:rPr>
        <w:t>Oświadczenie</w:t>
      </w:r>
      <w:r w:rsidRPr="00A6688F">
        <w:rPr>
          <w:rFonts w:ascii="Arial" w:hAnsi="Arial" w:cs="Arial"/>
          <w:sz w:val="22"/>
          <w:szCs w:val="22"/>
        </w:rPr>
        <w:t xml:space="preserve"> składane jest pod rygorem nieważności w </w:t>
      </w:r>
      <w:r w:rsidRPr="00A6688F">
        <w:rPr>
          <w:rFonts w:ascii="Arial" w:hAnsi="Arial" w:cs="Arial"/>
          <w:bCs/>
          <w:sz w:val="22"/>
          <w:szCs w:val="22"/>
        </w:rPr>
        <w:t>postaci elektronicznej opatrzonej podpisem zaufanym lub podpisem osobistym albo w formie elektronicznej podpisanej kwalifikowanym podpisem elektronicznym.</w:t>
      </w:r>
    </w:p>
    <w:p w14:paraId="7453E916" w14:textId="77777777" w:rsidR="009A39A4" w:rsidRDefault="009A39A4" w:rsidP="009A39A4">
      <w:pPr>
        <w:autoSpaceDE w:val="0"/>
        <w:autoSpaceDN w:val="0"/>
        <w:spacing w:before="120"/>
        <w:ind w:left="851"/>
        <w:jc w:val="both"/>
        <w:rPr>
          <w:rFonts w:ascii="Arial" w:hAnsi="Arial" w:cs="Arial"/>
          <w:sz w:val="22"/>
          <w:szCs w:val="22"/>
        </w:rPr>
      </w:pPr>
      <w:r w:rsidRPr="00A6688F">
        <w:rPr>
          <w:rFonts w:ascii="Arial" w:hAnsi="Arial" w:cs="Arial"/>
          <w:i/>
          <w:iCs/>
          <w:sz w:val="22"/>
          <w:szCs w:val="22"/>
        </w:rPr>
        <w:t>Oświadczenie</w:t>
      </w:r>
      <w:r w:rsidRPr="00A6688F">
        <w:rPr>
          <w:rFonts w:ascii="Arial" w:hAnsi="Arial" w:cs="Arial"/>
          <w:sz w:val="22"/>
          <w:szCs w:val="22"/>
        </w:rPr>
        <w:t xml:space="preserve"> składają </w:t>
      </w:r>
      <w:r w:rsidRPr="00A6688F">
        <w:rPr>
          <w:rFonts w:ascii="Arial" w:hAnsi="Arial" w:cs="Arial"/>
          <w:bCs/>
          <w:sz w:val="22"/>
          <w:szCs w:val="22"/>
        </w:rPr>
        <w:t xml:space="preserve">odrębnie </w:t>
      </w:r>
      <w:r w:rsidRPr="00A6688F">
        <w:rPr>
          <w:rFonts w:ascii="Arial" w:hAnsi="Arial" w:cs="Arial"/>
          <w:sz w:val="22"/>
          <w:szCs w:val="22"/>
        </w:rPr>
        <w:t>wykonawca/każdy spośród wykonawców wspólnie ubiegających się o udzielenie zamówienia. W takim przypadku oświadczenie potwierdza brak podstaw wykluczenia wykonawcy.</w:t>
      </w:r>
    </w:p>
    <w:p w14:paraId="349657DE" w14:textId="2396972C" w:rsidR="002A0DE6" w:rsidRPr="0097223A" w:rsidRDefault="002A0DE6" w:rsidP="002A0DE6">
      <w:pPr>
        <w:spacing w:before="120" w:after="120"/>
        <w:ind w:left="851"/>
        <w:jc w:val="both"/>
        <w:rPr>
          <w:rFonts w:ascii="Arial" w:hAnsi="Arial" w:cs="Arial"/>
          <w:b/>
          <w:bCs/>
          <w:sz w:val="22"/>
          <w:szCs w:val="22"/>
        </w:rPr>
      </w:pPr>
      <w:r w:rsidRPr="0097223A">
        <w:rPr>
          <w:rFonts w:ascii="Arial" w:hAnsi="Arial" w:cs="Arial"/>
          <w:sz w:val="22"/>
          <w:szCs w:val="22"/>
        </w:rPr>
        <w:t>W oświadczeniu wykonawca wskazuje, czy będzie posługiwał się certyfikatem, o</w:t>
      </w:r>
      <w:r w:rsidR="0097223A" w:rsidRPr="0097223A">
        <w:rPr>
          <w:rFonts w:ascii="Arial" w:hAnsi="Arial" w:cs="Arial"/>
          <w:sz w:val="22"/>
          <w:szCs w:val="22"/>
        </w:rPr>
        <w:t> </w:t>
      </w:r>
      <w:r w:rsidRPr="0097223A">
        <w:rPr>
          <w:rFonts w:ascii="Arial" w:hAnsi="Arial" w:cs="Arial"/>
          <w:sz w:val="22"/>
          <w:szCs w:val="22"/>
        </w:rPr>
        <w:t xml:space="preserve">którym mowa w art. 124 ust. 2 </w:t>
      </w:r>
      <w:r w:rsidRPr="0097223A">
        <w:rPr>
          <w:rFonts w:ascii="Arial" w:hAnsi="Arial" w:cs="Arial"/>
          <w:i/>
          <w:iCs/>
          <w:sz w:val="22"/>
          <w:szCs w:val="22"/>
          <w:lang w:eastAsia="en-US"/>
        </w:rPr>
        <w:t>Prawa zamówień publicznych</w:t>
      </w:r>
      <w:r w:rsidRPr="0097223A">
        <w:rPr>
          <w:rFonts w:ascii="Arial" w:hAnsi="Arial" w:cs="Arial"/>
          <w:sz w:val="22"/>
          <w:szCs w:val="22"/>
        </w:rPr>
        <w:t>. W przypadku gdy wykonawca będzie posługiwał się tym certyfikatem, w oświadczeniu podaje numer i</w:t>
      </w:r>
      <w:r w:rsidR="0097223A" w:rsidRPr="0097223A">
        <w:rPr>
          <w:rFonts w:ascii="Arial" w:hAnsi="Arial" w:cs="Arial"/>
          <w:sz w:val="22"/>
          <w:szCs w:val="22"/>
        </w:rPr>
        <w:t> </w:t>
      </w:r>
      <w:r w:rsidRPr="0097223A">
        <w:rPr>
          <w:rFonts w:ascii="Arial" w:hAnsi="Arial" w:cs="Arial"/>
          <w:sz w:val="22"/>
          <w:szCs w:val="22"/>
        </w:rPr>
        <w:t>oznaczenie tego certyfikatu, nazwę podmiotu certyfikującego, który wydał ten certyfikat, okres ważności certyfikacji wykonawców zamówień publicznych oraz wskazuje, w zakresie których podstaw wykluczenia będzie posługiwał się tym certyfikatem.</w:t>
      </w:r>
      <w:r w:rsidR="0097223A" w:rsidRPr="0097223A">
        <w:rPr>
          <w:rFonts w:ascii="Arial" w:hAnsi="Arial" w:cs="Arial"/>
          <w:sz w:val="22"/>
          <w:szCs w:val="22"/>
        </w:rPr>
        <w:t xml:space="preserve"> </w:t>
      </w:r>
      <w:r w:rsidRPr="0097223A">
        <w:rPr>
          <w:rFonts w:ascii="Arial" w:hAnsi="Arial" w:cs="Arial"/>
          <w:b/>
          <w:bCs/>
          <w:sz w:val="22"/>
          <w:szCs w:val="22"/>
        </w:rPr>
        <w:t>Brak informacji o certyfikacie będzie uznany za oświadczenie wykonawcy, że w niniejszym postępowaniu nie będzie on wykorzystywał certyfikatu.</w:t>
      </w:r>
    </w:p>
    <w:bookmarkEnd w:id="52"/>
    <w:p w14:paraId="5221EFEC" w14:textId="77777777" w:rsidR="009A39A4" w:rsidRPr="00A6688F" w:rsidRDefault="009A39A4" w:rsidP="009A39A4">
      <w:pPr>
        <w:autoSpaceDE w:val="0"/>
        <w:autoSpaceDN w:val="0"/>
        <w:spacing w:before="120"/>
        <w:ind w:left="851" w:hanging="851"/>
        <w:jc w:val="both"/>
        <w:rPr>
          <w:rFonts w:ascii="Arial" w:hAnsi="Arial" w:cs="Arial"/>
          <w:bCs/>
          <w:sz w:val="22"/>
          <w:szCs w:val="22"/>
        </w:rPr>
      </w:pPr>
      <w:r w:rsidRPr="00A6688F">
        <w:rPr>
          <w:rFonts w:ascii="Arial" w:hAnsi="Arial" w:cs="Arial"/>
          <w:bCs/>
          <w:sz w:val="22"/>
          <w:szCs w:val="22"/>
        </w:rPr>
        <w:t>2.9.1.3.</w:t>
      </w:r>
      <w:r w:rsidRPr="00A6688F">
        <w:rPr>
          <w:rFonts w:ascii="Arial" w:hAnsi="Arial" w:cs="Arial"/>
          <w:bCs/>
          <w:sz w:val="22"/>
          <w:szCs w:val="22"/>
        </w:rPr>
        <w:tab/>
      </w:r>
      <w:bookmarkStart w:id="53" w:name="_Hlk72353058"/>
      <w:r w:rsidRPr="00A6688F">
        <w:rPr>
          <w:rFonts w:ascii="Arial" w:hAnsi="Arial" w:cs="Arial"/>
          <w:b/>
          <w:i/>
          <w:sz w:val="22"/>
          <w:szCs w:val="22"/>
        </w:rPr>
        <w:t xml:space="preserve">Kosztorys ofertowy </w:t>
      </w:r>
      <w:r w:rsidRPr="00A6688F">
        <w:rPr>
          <w:rFonts w:ascii="Arial" w:hAnsi="Arial" w:cs="Arial"/>
          <w:sz w:val="22"/>
          <w:szCs w:val="22"/>
        </w:rPr>
        <w:t xml:space="preserve">sporządzony metodą kalkulacji uproszczonej zgodnie z postanowieniami pkt 2.12. SWZ na podstawie </w:t>
      </w:r>
      <w:r w:rsidRPr="00A6688F">
        <w:rPr>
          <w:rFonts w:ascii="Arial" w:hAnsi="Arial" w:cs="Arial"/>
          <w:i/>
          <w:sz w:val="22"/>
          <w:szCs w:val="22"/>
        </w:rPr>
        <w:t xml:space="preserve">Przedmiaru robót </w:t>
      </w:r>
      <w:r w:rsidRPr="00A6688F">
        <w:rPr>
          <w:rFonts w:ascii="Arial" w:hAnsi="Arial" w:cs="Arial"/>
          <w:sz w:val="22"/>
          <w:szCs w:val="22"/>
        </w:rPr>
        <w:t>opracowanego przez Zamawiającego.</w:t>
      </w:r>
    </w:p>
    <w:bookmarkEnd w:id="53"/>
    <w:p w14:paraId="7AFDFF2E" w14:textId="47C14D60" w:rsidR="009A39A4" w:rsidRPr="00A6688F" w:rsidRDefault="009A39A4" w:rsidP="009A39A4">
      <w:pPr>
        <w:autoSpaceDE w:val="0"/>
        <w:autoSpaceDN w:val="0"/>
        <w:spacing w:before="120"/>
        <w:ind w:left="851" w:hanging="851"/>
        <w:jc w:val="both"/>
        <w:rPr>
          <w:rFonts w:ascii="Arial" w:hAnsi="Arial" w:cs="Arial"/>
          <w:sz w:val="22"/>
          <w:szCs w:val="22"/>
        </w:rPr>
      </w:pPr>
      <w:r w:rsidRPr="00A6688F">
        <w:rPr>
          <w:rFonts w:ascii="Arial" w:hAnsi="Arial" w:cs="Arial"/>
          <w:bCs/>
          <w:sz w:val="22"/>
          <w:szCs w:val="22"/>
        </w:rPr>
        <w:t>2.9.1.4.</w:t>
      </w:r>
      <w:r w:rsidRPr="00A6688F">
        <w:rPr>
          <w:rFonts w:ascii="Arial" w:hAnsi="Arial" w:cs="Arial"/>
          <w:bCs/>
          <w:sz w:val="22"/>
          <w:szCs w:val="22"/>
        </w:rPr>
        <w:tab/>
      </w:r>
      <w:r w:rsidRPr="00A6688F">
        <w:rPr>
          <w:rFonts w:ascii="Arial" w:hAnsi="Arial" w:cs="Arial"/>
          <w:b/>
          <w:sz w:val="22"/>
          <w:szCs w:val="22"/>
        </w:rPr>
        <w:t>Samooczyszczenie</w:t>
      </w:r>
      <w:r w:rsidRPr="00A6688F">
        <w:rPr>
          <w:rFonts w:ascii="Arial" w:hAnsi="Arial" w:cs="Arial"/>
          <w:sz w:val="22"/>
          <w:szCs w:val="22"/>
        </w:rPr>
        <w:t xml:space="preserve"> – w okolicznościach określonych w art. 108 ust. 1 pkt 1), pkt 2) i pkt 5) oraz </w:t>
      </w:r>
      <w:r w:rsidRPr="00A6688F">
        <w:rPr>
          <w:rFonts w:ascii="Arial" w:eastAsia="A" w:hAnsi="Arial" w:cs="Arial"/>
          <w:sz w:val="22"/>
          <w:szCs w:val="22"/>
        </w:rPr>
        <w:t>w art. 109 ust. 1 pkt 4)</w:t>
      </w:r>
      <w:r w:rsidR="00093F3E" w:rsidRPr="00A6688F">
        <w:rPr>
          <w:rFonts w:ascii="Arial" w:eastAsia="A" w:hAnsi="Arial" w:cs="Arial"/>
          <w:sz w:val="22"/>
          <w:szCs w:val="22"/>
        </w:rPr>
        <w:t>,</w:t>
      </w:r>
      <w:r w:rsidRPr="00A6688F">
        <w:rPr>
          <w:rFonts w:ascii="Arial" w:eastAsia="A" w:hAnsi="Arial" w:cs="Arial"/>
          <w:sz w:val="22"/>
          <w:szCs w:val="22"/>
        </w:rPr>
        <w:t xml:space="preserve"> pkt 7)</w:t>
      </w:r>
      <w:r w:rsidR="00475819" w:rsidRPr="00A6688F">
        <w:rPr>
          <w:rFonts w:ascii="Arial" w:eastAsia="A" w:hAnsi="Arial" w:cs="Arial"/>
          <w:sz w:val="22"/>
          <w:szCs w:val="22"/>
        </w:rPr>
        <w:t xml:space="preserve">, </w:t>
      </w:r>
      <w:r w:rsidR="00093F3E" w:rsidRPr="00A6688F">
        <w:rPr>
          <w:rFonts w:ascii="Arial" w:eastAsia="A" w:hAnsi="Arial" w:cs="Arial"/>
          <w:sz w:val="22"/>
          <w:szCs w:val="22"/>
        </w:rPr>
        <w:t xml:space="preserve">pkt 8) </w:t>
      </w:r>
      <w:r w:rsidR="00475819" w:rsidRPr="00A6688F">
        <w:rPr>
          <w:rFonts w:ascii="Arial" w:eastAsia="A" w:hAnsi="Arial" w:cs="Arial"/>
          <w:sz w:val="22"/>
          <w:szCs w:val="22"/>
        </w:rPr>
        <w:t xml:space="preserve">i pkt 10) </w:t>
      </w:r>
      <w:r w:rsidRPr="00A6688F">
        <w:rPr>
          <w:rFonts w:ascii="Arial" w:hAnsi="Arial" w:cs="Arial"/>
          <w:i/>
          <w:iCs/>
          <w:sz w:val="22"/>
          <w:szCs w:val="22"/>
          <w:lang w:eastAsia="en-US"/>
        </w:rPr>
        <w:t>Prawa zamówień publicznych</w:t>
      </w:r>
      <w:r w:rsidRPr="00A6688F">
        <w:rPr>
          <w:rFonts w:ascii="Arial" w:hAnsi="Arial" w:cs="Arial"/>
          <w:sz w:val="22"/>
          <w:szCs w:val="22"/>
        </w:rPr>
        <w:t xml:space="preserve">, wykonawca nie podlega wykluczeniu, jeżeli udowodni zamawiającemu, że spełnił </w:t>
      </w:r>
      <w:r w:rsidRPr="00A6688F">
        <w:rPr>
          <w:rFonts w:ascii="Arial" w:hAnsi="Arial" w:cs="Arial"/>
          <w:bCs/>
          <w:sz w:val="22"/>
          <w:szCs w:val="22"/>
        </w:rPr>
        <w:t xml:space="preserve">łącznie </w:t>
      </w:r>
      <w:r w:rsidRPr="00A6688F">
        <w:rPr>
          <w:rFonts w:ascii="Arial" w:hAnsi="Arial" w:cs="Arial"/>
          <w:sz w:val="22"/>
          <w:szCs w:val="22"/>
        </w:rPr>
        <w:t>następujące przesłanki:</w:t>
      </w:r>
    </w:p>
    <w:p w14:paraId="7D338EBA" w14:textId="77777777" w:rsidR="009A39A4" w:rsidRPr="00A6688F" w:rsidRDefault="009A39A4" w:rsidP="009A39A4">
      <w:pPr>
        <w:pStyle w:val="Tekstpodstawowy"/>
        <w:spacing w:before="120"/>
        <w:ind w:left="851" w:right="20" w:hanging="425"/>
        <w:jc w:val="both"/>
        <w:rPr>
          <w:rFonts w:ascii="Arial" w:hAnsi="Arial" w:cs="Arial"/>
          <w:b w:val="0"/>
          <w:bCs w:val="0"/>
          <w:sz w:val="22"/>
          <w:szCs w:val="22"/>
        </w:rPr>
      </w:pPr>
      <w:r w:rsidRPr="00A6688F">
        <w:rPr>
          <w:rFonts w:ascii="Arial" w:hAnsi="Arial" w:cs="Arial"/>
          <w:b w:val="0"/>
          <w:bCs w:val="0"/>
          <w:sz w:val="22"/>
          <w:szCs w:val="22"/>
        </w:rPr>
        <w:t>1)</w:t>
      </w:r>
      <w:r w:rsidRPr="00A6688F">
        <w:rPr>
          <w:rFonts w:ascii="Arial" w:hAnsi="Arial" w:cs="Arial"/>
          <w:sz w:val="22"/>
          <w:szCs w:val="22"/>
        </w:rPr>
        <w:tab/>
      </w:r>
      <w:r w:rsidRPr="00A6688F">
        <w:rPr>
          <w:rFonts w:ascii="Arial" w:hAnsi="Arial" w:cs="Arial"/>
          <w:b w:val="0"/>
          <w:bCs w:val="0"/>
          <w:sz w:val="22"/>
          <w:szCs w:val="22"/>
        </w:rPr>
        <w:t>naprawił lub zobowiązał się do naprawienia szkody wyrządzonej przestępstwem, wykroczeniem lub swoim nieprawidłowym postępowaniem, w tym poprzez zadośćuczynienie pieniężne;</w:t>
      </w:r>
    </w:p>
    <w:p w14:paraId="3DF78210" w14:textId="77777777" w:rsidR="009A39A4" w:rsidRPr="00A6688F" w:rsidRDefault="009A39A4" w:rsidP="009A39A4">
      <w:pPr>
        <w:pStyle w:val="Tekstpodstawowy"/>
        <w:spacing w:before="120"/>
        <w:ind w:left="851" w:right="20" w:hanging="425"/>
        <w:jc w:val="both"/>
        <w:rPr>
          <w:rFonts w:ascii="Arial" w:hAnsi="Arial" w:cs="Arial"/>
          <w:b w:val="0"/>
          <w:bCs w:val="0"/>
          <w:sz w:val="22"/>
          <w:szCs w:val="22"/>
        </w:rPr>
      </w:pPr>
      <w:r w:rsidRPr="00A6688F">
        <w:rPr>
          <w:rFonts w:ascii="Arial" w:hAnsi="Arial" w:cs="Arial"/>
          <w:b w:val="0"/>
          <w:bCs w:val="0"/>
          <w:sz w:val="22"/>
          <w:szCs w:val="22"/>
        </w:rPr>
        <w:t>2)</w:t>
      </w:r>
      <w:r w:rsidRPr="00A6688F">
        <w:rPr>
          <w:rFonts w:ascii="Arial" w:hAnsi="Arial" w:cs="Arial"/>
          <w:b w:val="0"/>
          <w:bCs w:val="0"/>
          <w:sz w:val="22"/>
          <w:szCs w:val="22"/>
        </w:rPr>
        <w:tab/>
        <w:t xml:space="preserve">wyczerpująco wyjaśnił fakty i okoliczności związane z przestępstwem, wykroczeniem lub swoim nieprawidłowym postępowaniem oraz spowodowanymi przez nie szkodami, </w:t>
      </w:r>
      <w:r w:rsidRPr="00A6688F">
        <w:rPr>
          <w:rFonts w:ascii="Arial" w:hAnsi="Arial" w:cs="Arial"/>
          <w:b w:val="0"/>
          <w:bCs w:val="0"/>
          <w:sz w:val="22"/>
          <w:szCs w:val="22"/>
        </w:rPr>
        <w:lastRenderedPageBreak/>
        <w:t>aktywnie współpracując odpowiednio z właściwymi organami, w tym organami ścigania lub zamawiającym;</w:t>
      </w:r>
    </w:p>
    <w:p w14:paraId="5B456977" w14:textId="77777777" w:rsidR="009A39A4" w:rsidRPr="00A6688F" w:rsidRDefault="009A39A4" w:rsidP="009A39A4">
      <w:pPr>
        <w:pStyle w:val="Tekstpodstawowy"/>
        <w:spacing w:before="120"/>
        <w:ind w:left="851" w:right="20" w:hanging="425"/>
        <w:jc w:val="both"/>
        <w:rPr>
          <w:rFonts w:ascii="Arial" w:hAnsi="Arial" w:cs="Arial"/>
          <w:b w:val="0"/>
          <w:bCs w:val="0"/>
          <w:sz w:val="22"/>
          <w:szCs w:val="22"/>
        </w:rPr>
      </w:pPr>
      <w:r w:rsidRPr="00A6688F">
        <w:rPr>
          <w:rFonts w:ascii="Arial" w:hAnsi="Arial" w:cs="Arial"/>
          <w:b w:val="0"/>
          <w:bCs w:val="0"/>
          <w:sz w:val="22"/>
          <w:szCs w:val="22"/>
        </w:rPr>
        <w:t>3)</w:t>
      </w:r>
      <w:r w:rsidRPr="00A6688F">
        <w:rPr>
          <w:rFonts w:ascii="Arial" w:hAnsi="Arial" w:cs="Arial"/>
          <w:b w:val="0"/>
          <w:bCs w:val="0"/>
          <w:sz w:val="22"/>
          <w:szCs w:val="22"/>
        </w:rPr>
        <w:tab/>
        <w:t>podjął konkretne środki techniczne, organizacyjne i kadrowe, odpowiednie dla zapobiegania dalszym przestępstwom, wykroczeniom lub nieprawidłowemu postępowaniu, w szczególności:</w:t>
      </w:r>
    </w:p>
    <w:p w14:paraId="10EBE947" w14:textId="77777777" w:rsidR="009A39A4" w:rsidRPr="00A6688F" w:rsidRDefault="009A39A4" w:rsidP="009A39A4">
      <w:pPr>
        <w:pStyle w:val="Tekstpodstawowy"/>
        <w:spacing w:before="120"/>
        <w:ind w:left="1276" w:right="20" w:hanging="425"/>
        <w:jc w:val="both"/>
        <w:rPr>
          <w:rFonts w:ascii="Arial" w:hAnsi="Arial" w:cs="Arial"/>
          <w:b w:val="0"/>
          <w:bCs w:val="0"/>
          <w:sz w:val="22"/>
          <w:szCs w:val="22"/>
        </w:rPr>
      </w:pPr>
      <w:r w:rsidRPr="00A6688F">
        <w:rPr>
          <w:rFonts w:ascii="Arial" w:hAnsi="Arial" w:cs="Arial"/>
          <w:b w:val="0"/>
          <w:bCs w:val="0"/>
          <w:sz w:val="22"/>
          <w:szCs w:val="22"/>
        </w:rPr>
        <w:t>a)</w:t>
      </w:r>
      <w:r w:rsidRPr="00A6688F">
        <w:rPr>
          <w:rFonts w:ascii="Arial" w:hAnsi="Arial" w:cs="Arial"/>
          <w:b w:val="0"/>
          <w:bCs w:val="0"/>
          <w:sz w:val="22"/>
          <w:szCs w:val="22"/>
        </w:rPr>
        <w:tab/>
        <w:t>zerwał wszelkie powiązania z osobami lub podmiotami odpowiedzialnymi za nieprawidłowe postępowanie wykonawcy,</w:t>
      </w:r>
    </w:p>
    <w:p w14:paraId="4561039D" w14:textId="77777777" w:rsidR="009A39A4" w:rsidRPr="00A6688F" w:rsidRDefault="009A39A4" w:rsidP="009A39A4">
      <w:pPr>
        <w:pStyle w:val="Tekstpodstawowy"/>
        <w:spacing w:before="120"/>
        <w:ind w:left="1276" w:right="20" w:hanging="425"/>
        <w:jc w:val="both"/>
        <w:rPr>
          <w:rFonts w:ascii="Arial" w:hAnsi="Arial" w:cs="Arial"/>
          <w:b w:val="0"/>
          <w:bCs w:val="0"/>
          <w:sz w:val="22"/>
          <w:szCs w:val="22"/>
        </w:rPr>
      </w:pPr>
      <w:r w:rsidRPr="00A6688F">
        <w:rPr>
          <w:rFonts w:ascii="Arial" w:hAnsi="Arial" w:cs="Arial"/>
          <w:b w:val="0"/>
          <w:bCs w:val="0"/>
          <w:sz w:val="22"/>
          <w:szCs w:val="22"/>
        </w:rPr>
        <w:t>b)</w:t>
      </w:r>
      <w:r w:rsidRPr="00A6688F">
        <w:rPr>
          <w:rFonts w:ascii="Arial" w:hAnsi="Arial" w:cs="Arial"/>
          <w:b w:val="0"/>
          <w:bCs w:val="0"/>
          <w:sz w:val="22"/>
          <w:szCs w:val="22"/>
        </w:rPr>
        <w:tab/>
        <w:t>zreorganizował personel,</w:t>
      </w:r>
    </w:p>
    <w:p w14:paraId="35D46811" w14:textId="77777777" w:rsidR="009A39A4" w:rsidRPr="00A6688F" w:rsidRDefault="009A39A4" w:rsidP="009A39A4">
      <w:pPr>
        <w:pStyle w:val="Tekstpodstawowy"/>
        <w:spacing w:before="120"/>
        <w:ind w:left="1276" w:right="20" w:hanging="425"/>
        <w:jc w:val="both"/>
        <w:rPr>
          <w:rFonts w:ascii="Arial" w:hAnsi="Arial" w:cs="Arial"/>
          <w:b w:val="0"/>
          <w:bCs w:val="0"/>
          <w:sz w:val="22"/>
          <w:szCs w:val="22"/>
        </w:rPr>
      </w:pPr>
      <w:r w:rsidRPr="00A6688F">
        <w:rPr>
          <w:rFonts w:ascii="Arial" w:hAnsi="Arial" w:cs="Arial"/>
          <w:b w:val="0"/>
          <w:bCs w:val="0"/>
          <w:sz w:val="22"/>
          <w:szCs w:val="22"/>
        </w:rPr>
        <w:t>c)</w:t>
      </w:r>
      <w:r w:rsidRPr="00A6688F">
        <w:rPr>
          <w:rFonts w:ascii="Arial" w:hAnsi="Arial" w:cs="Arial"/>
          <w:b w:val="0"/>
          <w:bCs w:val="0"/>
          <w:sz w:val="22"/>
          <w:szCs w:val="22"/>
        </w:rPr>
        <w:tab/>
        <w:t>wdrożył system sprawozdawczości i kontroli,</w:t>
      </w:r>
    </w:p>
    <w:p w14:paraId="30A91956" w14:textId="77777777" w:rsidR="009A39A4" w:rsidRPr="00A6688F" w:rsidRDefault="009A39A4" w:rsidP="009A39A4">
      <w:pPr>
        <w:pStyle w:val="Tekstpodstawowy"/>
        <w:spacing w:before="120"/>
        <w:ind w:left="1276" w:right="20" w:hanging="425"/>
        <w:jc w:val="both"/>
        <w:rPr>
          <w:rFonts w:ascii="Arial" w:hAnsi="Arial" w:cs="Arial"/>
          <w:b w:val="0"/>
          <w:bCs w:val="0"/>
          <w:sz w:val="22"/>
          <w:szCs w:val="22"/>
        </w:rPr>
      </w:pPr>
      <w:r w:rsidRPr="00A6688F">
        <w:rPr>
          <w:rFonts w:ascii="Arial" w:hAnsi="Arial" w:cs="Arial"/>
          <w:b w:val="0"/>
          <w:bCs w:val="0"/>
          <w:sz w:val="22"/>
          <w:szCs w:val="22"/>
        </w:rPr>
        <w:t>d)</w:t>
      </w:r>
      <w:r w:rsidRPr="00A6688F">
        <w:rPr>
          <w:rFonts w:ascii="Arial" w:hAnsi="Arial" w:cs="Arial"/>
          <w:b w:val="0"/>
          <w:bCs w:val="0"/>
          <w:sz w:val="22"/>
          <w:szCs w:val="22"/>
        </w:rPr>
        <w:tab/>
        <w:t>utworzył struktury audytu wewnętrznego do monitorowania przestrzegania przepisów, wewnętrznych regulacji lub standardów,</w:t>
      </w:r>
    </w:p>
    <w:p w14:paraId="623DC4D1" w14:textId="77777777" w:rsidR="009A39A4" w:rsidRPr="00A6688F" w:rsidRDefault="009A39A4" w:rsidP="009A39A4">
      <w:pPr>
        <w:pStyle w:val="Tekstpodstawowy"/>
        <w:spacing w:before="120"/>
        <w:ind w:left="1276" w:right="20" w:hanging="425"/>
        <w:jc w:val="both"/>
        <w:rPr>
          <w:rFonts w:ascii="Arial" w:hAnsi="Arial" w:cs="Arial"/>
          <w:b w:val="0"/>
          <w:bCs w:val="0"/>
          <w:sz w:val="22"/>
          <w:szCs w:val="22"/>
        </w:rPr>
      </w:pPr>
      <w:r w:rsidRPr="00A6688F">
        <w:rPr>
          <w:rFonts w:ascii="Arial" w:hAnsi="Arial" w:cs="Arial"/>
          <w:b w:val="0"/>
          <w:bCs w:val="0"/>
          <w:sz w:val="22"/>
          <w:szCs w:val="22"/>
        </w:rPr>
        <w:t>e)</w:t>
      </w:r>
      <w:r w:rsidRPr="00A6688F">
        <w:rPr>
          <w:rFonts w:ascii="Arial" w:hAnsi="Arial" w:cs="Arial"/>
          <w:b w:val="0"/>
          <w:bCs w:val="0"/>
          <w:sz w:val="22"/>
          <w:szCs w:val="22"/>
        </w:rPr>
        <w:tab/>
        <w:t>wprowadził wewnętrzne regulacje dotyczące odpowiedzialności i odszkodowań za nieprzestrzeganie przepisów, wewnętrznych regulacji lub standardów.</w:t>
      </w:r>
    </w:p>
    <w:p w14:paraId="76B47830" w14:textId="577EAF02" w:rsidR="00E11258" w:rsidRDefault="009A39A4" w:rsidP="00CD34BE">
      <w:pPr>
        <w:pStyle w:val="Tekstpodstawowy"/>
        <w:spacing w:before="120"/>
        <w:ind w:left="851" w:right="20"/>
        <w:jc w:val="both"/>
        <w:rPr>
          <w:rFonts w:ascii="Arial" w:hAnsi="Arial" w:cs="Arial"/>
          <w:b w:val="0"/>
          <w:bCs w:val="0"/>
          <w:sz w:val="22"/>
          <w:szCs w:val="22"/>
        </w:rPr>
      </w:pPr>
      <w:r w:rsidRPr="00A6688F">
        <w:rPr>
          <w:rFonts w:ascii="Arial" w:hAnsi="Arial" w:cs="Arial"/>
          <w:b w:val="0"/>
          <w:bCs w:val="0"/>
          <w:sz w:val="22"/>
          <w:szCs w:val="22"/>
        </w:rPr>
        <w:t>Zamawiający ocenia, czy podjęte przez wykonawcę czynności są wystarczające do wykazania jego rzetelności, uwzględniając wagę i szczególne okoliczności czynu wykonawcy, a jeżeli uzna, że nie są wystarczające, wyklucza wykonawcę.</w:t>
      </w:r>
    </w:p>
    <w:p w14:paraId="0473C9B8" w14:textId="77777777" w:rsidR="009A39A4" w:rsidRPr="00A6688F" w:rsidRDefault="009A39A4" w:rsidP="009A39A4">
      <w:pPr>
        <w:pStyle w:val="Tekstpodstawowy"/>
        <w:spacing w:before="120"/>
        <w:ind w:left="851" w:right="20" w:hanging="851"/>
        <w:jc w:val="both"/>
        <w:rPr>
          <w:rFonts w:ascii="Arial" w:hAnsi="Arial" w:cs="Arial"/>
          <w:b w:val="0"/>
          <w:bCs w:val="0"/>
          <w:i/>
          <w:sz w:val="22"/>
          <w:szCs w:val="22"/>
        </w:rPr>
      </w:pPr>
      <w:r w:rsidRPr="00A6688F">
        <w:rPr>
          <w:rFonts w:ascii="Arial" w:hAnsi="Arial" w:cs="Arial"/>
          <w:b w:val="0"/>
          <w:bCs w:val="0"/>
          <w:sz w:val="22"/>
          <w:szCs w:val="22"/>
        </w:rPr>
        <w:t>2.9.1.6.</w:t>
      </w:r>
      <w:r w:rsidRPr="00A6688F">
        <w:rPr>
          <w:rFonts w:ascii="Arial" w:hAnsi="Arial" w:cs="Arial"/>
          <w:b w:val="0"/>
          <w:bCs w:val="0"/>
          <w:sz w:val="22"/>
          <w:szCs w:val="22"/>
        </w:rPr>
        <w:tab/>
        <w:t>Do oferty wykonawca załącza również:</w:t>
      </w:r>
    </w:p>
    <w:p w14:paraId="690E4A1E" w14:textId="77777777" w:rsidR="009A39A4" w:rsidRPr="00A6688F" w:rsidRDefault="009A39A4" w:rsidP="009A39A4">
      <w:pPr>
        <w:spacing w:before="120"/>
        <w:ind w:left="851" w:right="-108" w:hanging="567"/>
        <w:jc w:val="both"/>
        <w:rPr>
          <w:rFonts w:ascii="Arial" w:hAnsi="Arial" w:cs="Arial"/>
          <w:bCs/>
          <w:sz w:val="22"/>
          <w:szCs w:val="22"/>
        </w:rPr>
      </w:pPr>
      <w:r w:rsidRPr="00A6688F">
        <w:rPr>
          <w:rFonts w:ascii="Arial" w:hAnsi="Arial" w:cs="Arial"/>
          <w:b/>
          <w:sz w:val="22"/>
          <w:szCs w:val="22"/>
        </w:rPr>
        <w:t>1)</w:t>
      </w:r>
      <w:r w:rsidRPr="00A6688F">
        <w:rPr>
          <w:rFonts w:ascii="Arial" w:hAnsi="Arial" w:cs="Arial"/>
          <w:b/>
          <w:sz w:val="22"/>
          <w:szCs w:val="22"/>
        </w:rPr>
        <w:tab/>
        <w:t xml:space="preserve">Pełnomocnictwo  </w:t>
      </w:r>
    </w:p>
    <w:p w14:paraId="643E5C87" w14:textId="77777777" w:rsidR="009A39A4" w:rsidRPr="00A6688F" w:rsidRDefault="009A39A4" w:rsidP="009A39A4">
      <w:pPr>
        <w:pStyle w:val="Tekstpodstawowy"/>
        <w:spacing w:before="120"/>
        <w:ind w:left="1134" w:right="20" w:hanging="283"/>
        <w:jc w:val="both"/>
        <w:rPr>
          <w:rFonts w:ascii="Arial" w:hAnsi="Arial" w:cs="Arial"/>
          <w:b w:val="0"/>
          <w:sz w:val="22"/>
          <w:szCs w:val="22"/>
        </w:rPr>
      </w:pPr>
      <w:r w:rsidRPr="00A6688F">
        <w:rPr>
          <w:rFonts w:ascii="Arial" w:hAnsi="Arial" w:cs="Arial"/>
          <w:b w:val="0"/>
          <w:sz w:val="22"/>
          <w:szCs w:val="22"/>
        </w:rPr>
        <w:t>a)</w:t>
      </w:r>
      <w:r w:rsidRPr="00A6688F">
        <w:rPr>
          <w:rFonts w:ascii="Arial" w:hAnsi="Arial" w:cs="Arial"/>
          <w:b w:val="0"/>
          <w:sz w:val="22"/>
          <w:szCs w:val="22"/>
        </w:rPr>
        <w:tab/>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47709C02" w14:textId="77777777" w:rsidR="009A39A4" w:rsidRPr="00A6688F" w:rsidRDefault="009A39A4" w:rsidP="009A39A4">
      <w:pPr>
        <w:pStyle w:val="Tekstpodstawowy"/>
        <w:spacing w:before="120"/>
        <w:ind w:left="1134" w:right="20" w:hanging="283"/>
        <w:jc w:val="both"/>
        <w:rPr>
          <w:rFonts w:ascii="Arial" w:hAnsi="Arial" w:cs="Arial"/>
          <w:b w:val="0"/>
          <w:sz w:val="22"/>
          <w:szCs w:val="22"/>
        </w:rPr>
      </w:pPr>
      <w:r w:rsidRPr="00A6688F">
        <w:rPr>
          <w:rFonts w:ascii="Arial" w:hAnsi="Arial" w:cs="Arial"/>
          <w:b w:val="0"/>
          <w:sz w:val="22"/>
          <w:szCs w:val="22"/>
        </w:rPr>
        <w:t>b)</w:t>
      </w:r>
      <w:r w:rsidRPr="00A6688F">
        <w:rPr>
          <w:rFonts w:ascii="Arial" w:hAnsi="Arial" w:cs="Arial"/>
          <w:b w:val="0"/>
          <w:sz w:val="22"/>
          <w:szCs w:val="22"/>
        </w:rPr>
        <w:tab/>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461DC0F5" w14:textId="77777777" w:rsidR="009A39A4" w:rsidRPr="00A6688F" w:rsidRDefault="009A39A4" w:rsidP="009A39A4">
      <w:pPr>
        <w:spacing w:before="120"/>
        <w:ind w:left="1134" w:hanging="283"/>
        <w:jc w:val="both"/>
        <w:rPr>
          <w:rFonts w:ascii="Arial" w:hAnsi="Arial" w:cs="Arial"/>
          <w:b/>
          <w:bCs/>
          <w:sz w:val="22"/>
          <w:szCs w:val="22"/>
          <w:lang w:eastAsia="en-US"/>
        </w:rPr>
      </w:pPr>
      <w:r w:rsidRPr="00A6688F">
        <w:rPr>
          <w:rFonts w:ascii="Arial" w:hAnsi="Arial" w:cs="Arial"/>
          <w:bCs/>
          <w:sz w:val="22"/>
          <w:szCs w:val="22"/>
          <w:lang w:eastAsia="en-US"/>
        </w:rPr>
        <w:t>c)</w:t>
      </w:r>
      <w:r w:rsidRPr="00A6688F">
        <w:rPr>
          <w:rFonts w:ascii="Arial" w:hAnsi="Arial" w:cs="Arial"/>
          <w:bCs/>
          <w:sz w:val="22"/>
          <w:szCs w:val="22"/>
          <w:lang w:eastAsia="en-US"/>
        </w:rPr>
        <w:tab/>
        <w:t>Pełnomocnictwo powinno być załączone do oferty i powinno zawierać w szczególności wskazanie:</w:t>
      </w:r>
    </w:p>
    <w:p w14:paraId="7E8054BC" w14:textId="77777777" w:rsidR="009A39A4" w:rsidRPr="00A6688F" w:rsidRDefault="009A39A4">
      <w:pPr>
        <w:numPr>
          <w:ilvl w:val="0"/>
          <w:numId w:val="7"/>
        </w:numPr>
        <w:spacing w:before="120"/>
        <w:ind w:left="1418" w:hanging="284"/>
        <w:jc w:val="both"/>
        <w:rPr>
          <w:rFonts w:ascii="Arial" w:hAnsi="Arial" w:cs="Arial"/>
          <w:b/>
          <w:bCs/>
          <w:sz w:val="22"/>
          <w:szCs w:val="22"/>
          <w:lang w:eastAsia="en-US"/>
        </w:rPr>
      </w:pPr>
      <w:r w:rsidRPr="00A6688F">
        <w:rPr>
          <w:rFonts w:ascii="Arial" w:hAnsi="Arial" w:cs="Arial"/>
          <w:bCs/>
          <w:sz w:val="22"/>
          <w:szCs w:val="22"/>
          <w:lang w:eastAsia="en-US"/>
        </w:rPr>
        <w:t>postępowania o zamówienie publiczne, którego dotyczy,</w:t>
      </w:r>
    </w:p>
    <w:p w14:paraId="1C3FB96B" w14:textId="77777777" w:rsidR="009A39A4" w:rsidRPr="00A6688F" w:rsidRDefault="009A39A4">
      <w:pPr>
        <w:numPr>
          <w:ilvl w:val="0"/>
          <w:numId w:val="7"/>
        </w:numPr>
        <w:spacing w:before="120"/>
        <w:ind w:left="1418" w:hanging="284"/>
        <w:jc w:val="both"/>
        <w:rPr>
          <w:rFonts w:ascii="Arial" w:hAnsi="Arial" w:cs="Arial"/>
          <w:bCs/>
          <w:sz w:val="22"/>
          <w:szCs w:val="22"/>
          <w:lang w:eastAsia="en-US"/>
        </w:rPr>
      </w:pPr>
      <w:r w:rsidRPr="00A6688F">
        <w:rPr>
          <w:rFonts w:ascii="Arial" w:hAnsi="Arial" w:cs="Arial"/>
          <w:bCs/>
          <w:sz w:val="22"/>
          <w:szCs w:val="22"/>
          <w:lang w:eastAsia="en-US"/>
        </w:rPr>
        <w:t>wszystkich wykonawców ubiegających się wspólnie o udzielenie zamówienia wymienionych z nazwy z określeniem adresu siedziby,</w:t>
      </w:r>
    </w:p>
    <w:p w14:paraId="53B900EE" w14:textId="77777777" w:rsidR="009A39A4" w:rsidRPr="00A6688F" w:rsidRDefault="009A39A4">
      <w:pPr>
        <w:numPr>
          <w:ilvl w:val="0"/>
          <w:numId w:val="7"/>
        </w:numPr>
        <w:spacing w:before="120"/>
        <w:ind w:left="1418" w:hanging="284"/>
        <w:jc w:val="both"/>
        <w:rPr>
          <w:rFonts w:ascii="Arial" w:hAnsi="Arial" w:cs="Arial"/>
          <w:bCs/>
          <w:sz w:val="22"/>
          <w:szCs w:val="22"/>
          <w:lang w:eastAsia="en-US"/>
        </w:rPr>
      </w:pPr>
      <w:r w:rsidRPr="00A6688F">
        <w:rPr>
          <w:rFonts w:ascii="Arial" w:hAnsi="Arial" w:cs="Arial"/>
          <w:bCs/>
          <w:sz w:val="22"/>
          <w:szCs w:val="22"/>
          <w:lang w:eastAsia="en-US"/>
        </w:rPr>
        <w:t>ustanowionego pełnomocnika oraz zakresu jego umocowania.</w:t>
      </w:r>
    </w:p>
    <w:p w14:paraId="7B659A1A" w14:textId="77777777" w:rsidR="009A39A4" w:rsidRPr="00A6688F" w:rsidRDefault="009A39A4" w:rsidP="009A39A4">
      <w:pPr>
        <w:pStyle w:val="Tekstpodstawowy"/>
        <w:spacing w:before="120"/>
        <w:ind w:left="1134" w:right="20"/>
        <w:jc w:val="both"/>
        <w:rPr>
          <w:rFonts w:ascii="Arial" w:hAnsi="Arial" w:cs="Arial"/>
          <w:bCs w:val="0"/>
          <w:sz w:val="22"/>
          <w:szCs w:val="22"/>
        </w:rPr>
      </w:pPr>
      <w:r w:rsidRPr="00A6688F">
        <w:rPr>
          <w:rFonts w:ascii="Arial" w:hAnsi="Arial" w:cs="Arial"/>
          <w:b w:val="0"/>
          <w:sz w:val="22"/>
          <w:szCs w:val="22"/>
        </w:rPr>
        <w:t>Wymagana forma pełnomocnictwa:</w:t>
      </w:r>
    </w:p>
    <w:p w14:paraId="03D5CA04" w14:textId="77777777" w:rsidR="009A39A4" w:rsidRPr="00A6688F" w:rsidRDefault="009A39A4" w:rsidP="009A39A4">
      <w:pPr>
        <w:pStyle w:val="Tekstpodstawowy"/>
        <w:spacing w:before="120"/>
        <w:ind w:left="851" w:right="20"/>
        <w:jc w:val="both"/>
        <w:rPr>
          <w:rFonts w:ascii="Arial" w:hAnsi="Arial" w:cs="Arial"/>
          <w:b w:val="0"/>
          <w:bCs w:val="0"/>
          <w:sz w:val="22"/>
          <w:szCs w:val="22"/>
        </w:rPr>
      </w:pPr>
      <w:r w:rsidRPr="00A6688F">
        <w:rPr>
          <w:rFonts w:ascii="Arial" w:hAnsi="Arial" w:cs="Arial"/>
          <w:b w:val="0"/>
          <w:bCs w:val="0"/>
          <w:sz w:val="22"/>
          <w:szCs w:val="22"/>
        </w:rPr>
        <w:t xml:space="preserve">Pełnomocnictwo powinno zostać złożone w formie elektronicznej lub w postaci elektronicznej opatrzonej podpisem zaufanym, lub podpisem osobistym. </w:t>
      </w:r>
    </w:p>
    <w:p w14:paraId="3BB3A497" w14:textId="77777777" w:rsidR="009A39A4" w:rsidRPr="00A6688F" w:rsidRDefault="009A39A4" w:rsidP="009A39A4">
      <w:pPr>
        <w:pStyle w:val="Tekstpodstawowy"/>
        <w:spacing w:before="120"/>
        <w:ind w:left="851" w:right="20"/>
        <w:jc w:val="both"/>
        <w:rPr>
          <w:rFonts w:ascii="Arial" w:hAnsi="Arial" w:cs="Arial"/>
          <w:b w:val="0"/>
          <w:bCs w:val="0"/>
          <w:sz w:val="22"/>
          <w:szCs w:val="22"/>
        </w:rPr>
      </w:pPr>
      <w:r w:rsidRPr="00A6688F">
        <w:rPr>
          <w:rFonts w:ascii="Arial" w:hAnsi="Arial" w:cs="Arial"/>
          <w:b w:val="0"/>
          <w:bCs w:val="0"/>
          <w:sz w:val="22"/>
          <w:szCs w:val="22"/>
        </w:rPr>
        <w:t>Dopuszcza się również przedłożenie elektronicznej kopii dokumentu poświadczonej za zgodność z oryginałem przez notariusza, tj. podpisanej kwalifikowanym podpisem elektronicznym osoby posiadającej uprawnienia notariusza.</w:t>
      </w:r>
    </w:p>
    <w:p w14:paraId="75BE03FA" w14:textId="77777777" w:rsidR="009A39A4" w:rsidRPr="00A6688F" w:rsidRDefault="009A39A4" w:rsidP="009A39A4">
      <w:pPr>
        <w:spacing w:before="120"/>
        <w:ind w:left="851" w:right="-108" w:hanging="567"/>
        <w:jc w:val="both"/>
        <w:rPr>
          <w:rFonts w:ascii="Arial" w:hAnsi="Arial" w:cs="Arial"/>
          <w:bCs/>
          <w:sz w:val="22"/>
          <w:szCs w:val="22"/>
        </w:rPr>
      </w:pPr>
      <w:r w:rsidRPr="00A6688F">
        <w:rPr>
          <w:rFonts w:ascii="Arial" w:hAnsi="Arial" w:cs="Arial"/>
          <w:b/>
          <w:sz w:val="22"/>
          <w:szCs w:val="22"/>
        </w:rPr>
        <w:t>2)</w:t>
      </w:r>
      <w:r w:rsidRPr="00A6688F">
        <w:rPr>
          <w:rFonts w:ascii="Arial" w:hAnsi="Arial" w:cs="Arial"/>
          <w:b/>
          <w:sz w:val="22"/>
          <w:szCs w:val="22"/>
        </w:rPr>
        <w:tab/>
      </w:r>
      <w:bookmarkStart w:id="54" w:name="_Hlk72353152"/>
      <w:r w:rsidRPr="00A6688F">
        <w:rPr>
          <w:rFonts w:ascii="Arial" w:hAnsi="Arial" w:cs="Arial"/>
          <w:b/>
          <w:sz w:val="22"/>
          <w:szCs w:val="22"/>
        </w:rPr>
        <w:t>Zobowiązanie podmiotu trzeciego</w:t>
      </w:r>
    </w:p>
    <w:p w14:paraId="15AB86D5" w14:textId="77777777" w:rsidR="009A39A4" w:rsidRPr="00A6688F" w:rsidRDefault="009A39A4" w:rsidP="009A39A4">
      <w:pPr>
        <w:pStyle w:val="Tekstpodstawowy"/>
        <w:spacing w:before="120"/>
        <w:ind w:left="851" w:right="20"/>
        <w:jc w:val="both"/>
        <w:rPr>
          <w:rFonts w:ascii="Arial" w:hAnsi="Arial" w:cs="Arial"/>
          <w:b w:val="0"/>
          <w:sz w:val="22"/>
          <w:szCs w:val="22"/>
        </w:rPr>
      </w:pPr>
      <w:r w:rsidRPr="00A6688F">
        <w:rPr>
          <w:rFonts w:ascii="Arial" w:hAnsi="Arial" w:cs="Arial"/>
          <w:b w:val="0"/>
          <w:sz w:val="22"/>
          <w:szCs w:val="22"/>
        </w:rPr>
        <w:t>Zobowiązanie podmiotu udostępniającego zasoby (lub inny podmiotowy środek dowodowy), potwierdza, że stosunek łączący wykonawcę z podmiotami udostępniającymi zasoby gwarantuje rzeczywisty dostęp do tych zasobów oraz określa w szczególności:</w:t>
      </w:r>
    </w:p>
    <w:p w14:paraId="70605A57" w14:textId="77777777" w:rsidR="009A39A4" w:rsidRPr="00A6688F" w:rsidRDefault="009A39A4">
      <w:pPr>
        <w:pStyle w:val="Tekstpodstawowy"/>
        <w:numPr>
          <w:ilvl w:val="0"/>
          <w:numId w:val="8"/>
        </w:numPr>
        <w:spacing w:before="120"/>
        <w:ind w:left="1134" w:right="20" w:hanging="283"/>
        <w:jc w:val="both"/>
        <w:rPr>
          <w:rFonts w:ascii="Arial" w:hAnsi="Arial" w:cs="Arial"/>
          <w:b w:val="0"/>
          <w:sz w:val="22"/>
          <w:szCs w:val="22"/>
        </w:rPr>
      </w:pPr>
      <w:r w:rsidRPr="00A6688F">
        <w:rPr>
          <w:rFonts w:ascii="Arial" w:hAnsi="Arial" w:cs="Arial"/>
          <w:b w:val="0"/>
          <w:sz w:val="22"/>
          <w:szCs w:val="22"/>
        </w:rPr>
        <w:lastRenderedPageBreak/>
        <w:t>zakres dostępnych wykonawcy zasobów podmiotu udostępniającego zasoby;</w:t>
      </w:r>
    </w:p>
    <w:p w14:paraId="3B76A7F4" w14:textId="77777777" w:rsidR="009A39A4" w:rsidRPr="00A6688F" w:rsidRDefault="009A39A4">
      <w:pPr>
        <w:pStyle w:val="Tekstpodstawowy"/>
        <w:numPr>
          <w:ilvl w:val="0"/>
          <w:numId w:val="8"/>
        </w:numPr>
        <w:spacing w:before="120"/>
        <w:ind w:left="1134" w:right="20" w:hanging="283"/>
        <w:jc w:val="both"/>
        <w:rPr>
          <w:rFonts w:ascii="Arial" w:hAnsi="Arial" w:cs="Arial"/>
          <w:b w:val="0"/>
          <w:sz w:val="22"/>
          <w:szCs w:val="22"/>
        </w:rPr>
      </w:pPr>
      <w:r w:rsidRPr="00A6688F">
        <w:rPr>
          <w:rFonts w:ascii="Arial" w:hAnsi="Arial" w:cs="Arial"/>
          <w:b w:val="0"/>
          <w:sz w:val="22"/>
          <w:szCs w:val="22"/>
        </w:rPr>
        <w:t>sposób i okres udostępnienia wykonawcy i wykorzystania przez niego zasobów podmiotu udostępniającego te zasoby przy wykonywaniu zamówienia;</w:t>
      </w:r>
    </w:p>
    <w:p w14:paraId="5216084B" w14:textId="77777777" w:rsidR="009A39A4" w:rsidRPr="00A6688F" w:rsidRDefault="009A39A4">
      <w:pPr>
        <w:pStyle w:val="Tekstpodstawowy"/>
        <w:numPr>
          <w:ilvl w:val="0"/>
          <w:numId w:val="8"/>
        </w:numPr>
        <w:spacing w:before="120"/>
        <w:ind w:left="1134" w:right="20" w:hanging="283"/>
        <w:jc w:val="both"/>
        <w:rPr>
          <w:rFonts w:ascii="Arial" w:hAnsi="Arial" w:cs="Arial"/>
          <w:b w:val="0"/>
          <w:sz w:val="22"/>
          <w:szCs w:val="22"/>
        </w:rPr>
      </w:pPr>
      <w:r w:rsidRPr="00A6688F">
        <w:rPr>
          <w:rFonts w:ascii="Arial" w:hAnsi="Arial" w:cs="Arial"/>
          <w:b w:val="0"/>
          <w:sz w:val="22"/>
          <w:szCs w:val="22"/>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3248F81E" w14:textId="77777777" w:rsidR="009A39A4" w:rsidRPr="00A6688F" w:rsidRDefault="009A39A4" w:rsidP="009A39A4">
      <w:pPr>
        <w:pStyle w:val="Tekstpodstawowy"/>
        <w:spacing w:before="120"/>
        <w:ind w:left="851" w:right="20"/>
        <w:jc w:val="both"/>
        <w:rPr>
          <w:rFonts w:ascii="Arial" w:hAnsi="Arial" w:cs="Arial"/>
          <w:b w:val="0"/>
          <w:sz w:val="22"/>
          <w:szCs w:val="22"/>
        </w:rPr>
      </w:pPr>
      <w:r w:rsidRPr="00A6688F">
        <w:rPr>
          <w:rFonts w:ascii="Arial" w:hAnsi="Arial" w:cs="Arial"/>
          <w:b w:val="0"/>
          <w:sz w:val="22"/>
          <w:szCs w:val="22"/>
        </w:rPr>
        <w:t>Niewiążący wzór Zobowiązania podmiotu udostępniającego zasoby stanowi załącznik Nr 6 do SWZ.</w:t>
      </w:r>
    </w:p>
    <w:p w14:paraId="34636CB1" w14:textId="1A6CE6E6" w:rsidR="009A39A4" w:rsidRPr="00A6688F" w:rsidRDefault="009A39A4" w:rsidP="009A39A4">
      <w:pPr>
        <w:pStyle w:val="Tekstpodstawowy"/>
        <w:spacing w:before="120"/>
        <w:ind w:left="851" w:right="20"/>
        <w:jc w:val="both"/>
        <w:rPr>
          <w:rFonts w:ascii="Arial" w:hAnsi="Arial" w:cs="Arial"/>
          <w:b w:val="0"/>
          <w:sz w:val="22"/>
          <w:szCs w:val="22"/>
        </w:rPr>
      </w:pPr>
      <w:r w:rsidRPr="00A6688F">
        <w:rPr>
          <w:rFonts w:ascii="Arial" w:hAnsi="Arial" w:cs="Arial"/>
          <w:b w:val="0"/>
          <w:sz w:val="22"/>
          <w:szCs w:val="22"/>
        </w:rPr>
        <w:t>Wymagana forma:</w:t>
      </w:r>
    </w:p>
    <w:p w14:paraId="654D9B50" w14:textId="77777777" w:rsidR="009A39A4" w:rsidRPr="00A6688F" w:rsidRDefault="009A39A4" w:rsidP="009A39A4">
      <w:pPr>
        <w:pStyle w:val="Tekstpodstawowy"/>
        <w:spacing w:before="120"/>
        <w:ind w:left="851" w:right="23"/>
        <w:jc w:val="both"/>
        <w:rPr>
          <w:rFonts w:ascii="Arial" w:hAnsi="Arial" w:cs="Arial"/>
          <w:b w:val="0"/>
          <w:bCs w:val="0"/>
          <w:sz w:val="22"/>
          <w:szCs w:val="22"/>
        </w:rPr>
      </w:pPr>
      <w:bookmarkStart w:id="55" w:name="_Hlk79003595"/>
      <w:r w:rsidRPr="00A6688F">
        <w:rPr>
          <w:rFonts w:ascii="Arial" w:hAnsi="Arial" w:cs="Arial"/>
          <w:b w:val="0"/>
          <w:bCs w:val="0"/>
          <w:sz w:val="22"/>
          <w:szCs w:val="22"/>
        </w:rPr>
        <w:t>Zobowiązanie musi być złożone w formie elektronicznej opatrzonej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p>
    <w:bookmarkEnd w:id="55"/>
    <w:p w14:paraId="6D4C442C" w14:textId="77777777" w:rsidR="009A39A4" w:rsidRPr="00A6688F" w:rsidRDefault="009A39A4" w:rsidP="009A39A4">
      <w:pPr>
        <w:pStyle w:val="Tekstpodstawowy"/>
        <w:spacing w:before="120"/>
        <w:ind w:left="851" w:right="20" w:hanging="567"/>
        <w:jc w:val="both"/>
        <w:rPr>
          <w:rFonts w:ascii="Arial" w:hAnsi="Arial" w:cs="Arial"/>
          <w:sz w:val="22"/>
          <w:szCs w:val="22"/>
        </w:rPr>
      </w:pPr>
      <w:r w:rsidRPr="00A6688F">
        <w:rPr>
          <w:rFonts w:ascii="Arial" w:hAnsi="Arial" w:cs="Arial"/>
          <w:sz w:val="22"/>
          <w:szCs w:val="22"/>
        </w:rPr>
        <w:t>3)</w:t>
      </w:r>
      <w:r w:rsidRPr="00A6688F">
        <w:rPr>
          <w:rFonts w:ascii="Arial" w:hAnsi="Arial" w:cs="Arial"/>
          <w:sz w:val="22"/>
          <w:szCs w:val="22"/>
        </w:rPr>
        <w:tab/>
        <w:t>Wadium</w:t>
      </w:r>
    </w:p>
    <w:p w14:paraId="21E02C58" w14:textId="77777777" w:rsidR="009A39A4" w:rsidRPr="00A6688F" w:rsidRDefault="009A39A4" w:rsidP="009A39A4">
      <w:pPr>
        <w:spacing w:before="120"/>
        <w:ind w:left="851" w:right="20"/>
        <w:jc w:val="both"/>
        <w:rPr>
          <w:rFonts w:ascii="Arial" w:hAnsi="Arial" w:cs="Arial"/>
          <w:bCs/>
          <w:sz w:val="22"/>
          <w:szCs w:val="22"/>
        </w:rPr>
      </w:pPr>
      <w:r w:rsidRPr="00A6688F">
        <w:rPr>
          <w:rFonts w:ascii="Arial" w:hAnsi="Arial" w:cs="Arial"/>
          <w:bCs/>
          <w:sz w:val="22"/>
          <w:szCs w:val="22"/>
        </w:rPr>
        <w:t>Wymagana forma:</w:t>
      </w:r>
    </w:p>
    <w:p w14:paraId="3011F639" w14:textId="77777777" w:rsidR="009A39A4" w:rsidRPr="00A6688F" w:rsidRDefault="009A39A4" w:rsidP="009A39A4">
      <w:pPr>
        <w:pStyle w:val="Tekstpodstawowy"/>
        <w:spacing w:before="120"/>
        <w:ind w:left="1276" w:right="20" w:hanging="425"/>
        <w:jc w:val="both"/>
        <w:rPr>
          <w:rFonts w:ascii="Arial" w:hAnsi="Arial" w:cs="Arial"/>
          <w:b w:val="0"/>
          <w:sz w:val="22"/>
          <w:szCs w:val="22"/>
        </w:rPr>
      </w:pPr>
      <w:r w:rsidRPr="00A6688F">
        <w:rPr>
          <w:rFonts w:ascii="Arial" w:hAnsi="Arial" w:cs="Arial"/>
          <w:b w:val="0"/>
          <w:sz w:val="22"/>
          <w:szCs w:val="22"/>
        </w:rPr>
        <w:t>a)</w:t>
      </w:r>
      <w:r w:rsidRPr="00A6688F">
        <w:rPr>
          <w:rFonts w:ascii="Arial" w:hAnsi="Arial" w:cs="Arial"/>
          <w:b w:val="0"/>
          <w:sz w:val="22"/>
          <w:szCs w:val="22"/>
        </w:rPr>
        <w:tab/>
        <w:t xml:space="preserve">Wniesienie wadium w poręczeniach lub gwarancjach powinno obejmować przekazanie tego dokumentu w takiej formie, w jakiej został on ustanowiony przez gwaranta, tj. oryginału dokumentu podpisanego kwalifikowanym podpisem elektronicznym przez jego wystawcę. </w:t>
      </w:r>
    </w:p>
    <w:p w14:paraId="3C1FC2C5" w14:textId="77777777" w:rsidR="009A39A4" w:rsidRPr="00A6688F" w:rsidRDefault="009A39A4" w:rsidP="009A39A4">
      <w:pPr>
        <w:pStyle w:val="Tekstpodstawowy"/>
        <w:spacing w:before="120"/>
        <w:ind w:left="1276" w:right="20" w:hanging="425"/>
        <w:jc w:val="both"/>
        <w:rPr>
          <w:rFonts w:ascii="Arial" w:hAnsi="Arial" w:cs="Arial"/>
          <w:b w:val="0"/>
          <w:sz w:val="22"/>
          <w:szCs w:val="22"/>
        </w:rPr>
      </w:pPr>
      <w:r w:rsidRPr="00A6688F">
        <w:rPr>
          <w:rFonts w:ascii="Arial" w:hAnsi="Arial" w:cs="Arial"/>
          <w:b w:val="0"/>
          <w:sz w:val="22"/>
          <w:szCs w:val="22"/>
        </w:rPr>
        <w:t>b)</w:t>
      </w:r>
      <w:r w:rsidRPr="00A6688F">
        <w:rPr>
          <w:rFonts w:ascii="Arial" w:hAnsi="Arial" w:cs="Arial"/>
          <w:b w:val="0"/>
          <w:sz w:val="22"/>
          <w:szCs w:val="22"/>
        </w:rPr>
        <w:tab/>
        <w:t>Zamawiający zaleca załączenie do oferty dokumentu potwierdzającego wniesienie wadium w pieniądzu na rachunek bankowy Zamawiającego. Czynność ta skróci czas badania ofert.</w:t>
      </w:r>
    </w:p>
    <w:p w14:paraId="297FE625" w14:textId="77777777" w:rsidR="009A39A4" w:rsidRPr="00A6688F" w:rsidRDefault="009A39A4" w:rsidP="009A39A4">
      <w:pPr>
        <w:spacing w:before="120"/>
        <w:ind w:left="851" w:right="-108" w:hanging="567"/>
        <w:jc w:val="both"/>
        <w:rPr>
          <w:rFonts w:ascii="Arial" w:hAnsi="Arial" w:cs="Arial"/>
          <w:b/>
          <w:sz w:val="22"/>
          <w:szCs w:val="22"/>
        </w:rPr>
      </w:pPr>
      <w:r w:rsidRPr="00A6688F">
        <w:rPr>
          <w:rFonts w:ascii="Arial" w:hAnsi="Arial" w:cs="Arial"/>
          <w:b/>
          <w:sz w:val="22"/>
          <w:szCs w:val="22"/>
        </w:rPr>
        <w:t>4)</w:t>
      </w:r>
      <w:r w:rsidRPr="00A6688F">
        <w:rPr>
          <w:rFonts w:ascii="Arial" w:hAnsi="Arial" w:cs="Arial"/>
          <w:b/>
          <w:sz w:val="22"/>
          <w:szCs w:val="22"/>
        </w:rPr>
        <w:tab/>
        <w:t>Zastrzeżenie tajemnicy przedsiębiorstwa</w:t>
      </w:r>
    </w:p>
    <w:p w14:paraId="2AACE678" w14:textId="77777777" w:rsidR="009A39A4" w:rsidRPr="00A6688F" w:rsidRDefault="009A39A4" w:rsidP="009A39A4">
      <w:pPr>
        <w:spacing w:before="120"/>
        <w:ind w:left="851" w:right="-108"/>
        <w:jc w:val="both"/>
        <w:rPr>
          <w:rFonts w:ascii="Arial" w:hAnsi="Arial" w:cs="Arial"/>
          <w:sz w:val="22"/>
          <w:szCs w:val="22"/>
        </w:rPr>
      </w:pPr>
      <w:r w:rsidRPr="00A6688F">
        <w:rPr>
          <w:rFonts w:ascii="Arial" w:hAnsi="Arial" w:cs="Arial"/>
          <w:bCs/>
          <w:sz w:val="22"/>
          <w:szCs w:val="22"/>
        </w:rPr>
        <w:t>W</w:t>
      </w:r>
      <w:r w:rsidRPr="00A6688F">
        <w:rPr>
          <w:rFonts w:ascii="Arial" w:hAnsi="Arial" w:cs="Arial"/>
          <w:sz w:val="22"/>
          <w:szCs w:val="22"/>
        </w:rPr>
        <w:t xml:space="preserve"> sytuacji, gdy oferta lub inne dokumenty składane w toku postępowania będą zawierały tajemnicę przedsiębiorstwa, wykonawca, wraz z przekazaniem takich informacji, zastrzega, że nie mogą być one udostępniane, oraz wykazuje, że zastrzeżone informacje stanowią tajemnicę przedsiębiorstwa w rozumieniu przepisów ustawy z 16 kwietnia 1993 r. </w:t>
      </w:r>
      <w:r w:rsidRPr="00A6688F">
        <w:rPr>
          <w:rFonts w:ascii="Arial" w:hAnsi="Arial" w:cs="Arial"/>
          <w:i/>
          <w:iCs/>
          <w:sz w:val="22"/>
          <w:szCs w:val="22"/>
        </w:rPr>
        <w:t>o zwalczaniu nieuczciwej konkurencji</w:t>
      </w:r>
      <w:r w:rsidRPr="00A6688F">
        <w:rPr>
          <w:rFonts w:ascii="Arial" w:hAnsi="Arial" w:cs="Arial"/>
          <w:sz w:val="22"/>
          <w:szCs w:val="22"/>
        </w:rPr>
        <w:t>.</w:t>
      </w:r>
    </w:p>
    <w:p w14:paraId="461258F1" w14:textId="77777777" w:rsidR="009A39A4" w:rsidRPr="00A6688F" w:rsidRDefault="009A39A4" w:rsidP="009A39A4">
      <w:pPr>
        <w:pStyle w:val="Tekstpodstawowy"/>
        <w:spacing w:before="120"/>
        <w:ind w:left="851" w:right="20"/>
        <w:rPr>
          <w:rFonts w:ascii="Arial" w:hAnsi="Arial" w:cs="Arial"/>
          <w:sz w:val="22"/>
          <w:szCs w:val="22"/>
        </w:rPr>
      </w:pPr>
      <w:r w:rsidRPr="00A6688F">
        <w:rPr>
          <w:rFonts w:ascii="Arial" w:hAnsi="Arial" w:cs="Arial"/>
          <w:b w:val="0"/>
          <w:sz w:val="22"/>
          <w:szCs w:val="22"/>
        </w:rPr>
        <w:t>Wymagana forma:</w:t>
      </w:r>
    </w:p>
    <w:p w14:paraId="48EAFD1A" w14:textId="77777777" w:rsidR="009A39A4" w:rsidRPr="00A6688F" w:rsidRDefault="009A39A4" w:rsidP="009A39A4">
      <w:pPr>
        <w:pStyle w:val="Tekstpodstawowy"/>
        <w:spacing w:before="120"/>
        <w:ind w:left="851" w:right="20"/>
        <w:jc w:val="both"/>
        <w:rPr>
          <w:rFonts w:ascii="Arial" w:hAnsi="Arial" w:cs="Arial"/>
          <w:b w:val="0"/>
          <w:bCs w:val="0"/>
          <w:sz w:val="22"/>
          <w:szCs w:val="22"/>
        </w:rPr>
      </w:pPr>
      <w:r w:rsidRPr="00A6688F">
        <w:rPr>
          <w:rFonts w:ascii="Arial" w:hAnsi="Arial" w:cs="Arial"/>
          <w:b w:val="0"/>
          <w:bCs w:val="0"/>
          <w:sz w:val="22"/>
          <w:szCs w:val="22"/>
        </w:rPr>
        <w:t>Dokument musi być złożony w postaci elektronicznej opatrzonej podpisem zaufanym lub podpisem osobistym albo w formie elektronicznej podpisanej kwalifikowanym podpisem elektronicznym. osoby upoważnionej do reprezentowania wykonawców zgodnie z formą reprezentacji określoną w dokumencie rejestrowym właściwym dla formy organizacyjnej lub innym dokumencie.</w:t>
      </w:r>
    </w:p>
    <w:p w14:paraId="79FCA955" w14:textId="77777777" w:rsidR="009A39A4" w:rsidRPr="00A6688F" w:rsidRDefault="009A39A4" w:rsidP="009A39A4">
      <w:pPr>
        <w:spacing w:before="120"/>
        <w:ind w:left="709" w:hanging="709"/>
        <w:jc w:val="both"/>
        <w:rPr>
          <w:rFonts w:ascii="Arial" w:hAnsi="Arial" w:cs="Arial"/>
          <w:b/>
          <w:sz w:val="22"/>
          <w:szCs w:val="22"/>
        </w:rPr>
      </w:pPr>
      <w:r w:rsidRPr="00A6688F">
        <w:rPr>
          <w:rFonts w:ascii="Arial" w:hAnsi="Arial" w:cs="Arial"/>
          <w:b/>
          <w:sz w:val="22"/>
          <w:szCs w:val="22"/>
        </w:rPr>
        <w:t>2.9.2.</w:t>
      </w:r>
      <w:r w:rsidRPr="00A6688F">
        <w:rPr>
          <w:rFonts w:ascii="Arial" w:hAnsi="Arial" w:cs="Arial"/>
          <w:b/>
          <w:sz w:val="22"/>
          <w:szCs w:val="22"/>
        </w:rPr>
        <w:tab/>
        <w:t xml:space="preserve">Dokumenty składane na wezwanie </w:t>
      </w:r>
    </w:p>
    <w:p w14:paraId="6CF90861" w14:textId="7FF95EA3" w:rsidR="009A39A4" w:rsidRPr="00A6688F" w:rsidRDefault="009A39A4" w:rsidP="009A39A4">
      <w:pPr>
        <w:spacing w:before="120"/>
        <w:ind w:left="851" w:right="-108" w:hanging="851"/>
        <w:jc w:val="both"/>
        <w:rPr>
          <w:rFonts w:ascii="Arial" w:hAnsi="Arial" w:cs="Arial"/>
          <w:sz w:val="22"/>
          <w:szCs w:val="22"/>
        </w:rPr>
      </w:pPr>
      <w:r w:rsidRPr="00A6688F">
        <w:rPr>
          <w:rFonts w:ascii="Arial" w:hAnsi="Arial" w:cs="Arial"/>
          <w:sz w:val="22"/>
          <w:szCs w:val="22"/>
        </w:rPr>
        <w:t>2.9.2.1.</w:t>
      </w:r>
      <w:r w:rsidRPr="00A6688F">
        <w:rPr>
          <w:rFonts w:ascii="Arial" w:hAnsi="Arial" w:cs="Arial"/>
          <w:sz w:val="22"/>
          <w:szCs w:val="22"/>
        </w:rPr>
        <w:tab/>
        <w:t xml:space="preserve">Zgodnie z art. 274 ust. 1 </w:t>
      </w:r>
      <w:r w:rsidRPr="00A6688F">
        <w:rPr>
          <w:rFonts w:ascii="Arial" w:hAnsi="Arial" w:cs="Arial"/>
          <w:i/>
          <w:iCs/>
          <w:sz w:val="22"/>
          <w:szCs w:val="22"/>
        </w:rPr>
        <w:t>Prawa zamówień publicznych</w:t>
      </w:r>
      <w:r w:rsidRPr="00A6688F">
        <w:rPr>
          <w:rFonts w:ascii="Arial" w:hAnsi="Arial" w:cs="Arial"/>
          <w:sz w:val="22"/>
          <w:szCs w:val="22"/>
        </w:rPr>
        <w:t xml:space="preserve"> zamawiający przed wyborem najkorzystniejszej oferty wezwie wykonawcę, którego oferta została najwyżej oceniona, do złożenia w wyznaczonym terminie, nie krótszym niż 5 dni, aktualnych na dzień złożenia, </w:t>
      </w:r>
      <w:r w:rsidR="00CD34BE">
        <w:rPr>
          <w:rFonts w:ascii="Arial" w:hAnsi="Arial" w:cs="Arial"/>
          <w:sz w:val="22"/>
          <w:szCs w:val="22"/>
        </w:rPr>
        <w:t>na potwierdzenie spełniania warunków udziału w postępowaniu,</w:t>
      </w:r>
      <w:r w:rsidR="002A0DE6">
        <w:rPr>
          <w:rFonts w:ascii="Arial" w:hAnsi="Arial" w:cs="Arial"/>
          <w:sz w:val="22"/>
          <w:szCs w:val="22"/>
        </w:rPr>
        <w:t xml:space="preserve"> </w:t>
      </w:r>
      <w:r w:rsidRPr="00A6688F">
        <w:rPr>
          <w:rFonts w:ascii="Arial" w:hAnsi="Arial" w:cs="Arial"/>
          <w:sz w:val="22"/>
          <w:szCs w:val="22"/>
        </w:rPr>
        <w:t xml:space="preserve">następujących podmiotowych środków dowodowych: </w:t>
      </w:r>
    </w:p>
    <w:p w14:paraId="26556F2B" w14:textId="4FFA70E3" w:rsidR="009A39A4" w:rsidRPr="00A6688F" w:rsidRDefault="009A39A4" w:rsidP="00475819">
      <w:pPr>
        <w:pStyle w:val="Default"/>
        <w:spacing w:before="120"/>
        <w:ind w:left="851" w:hanging="425"/>
        <w:jc w:val="both"/>
        <w:rPr>
          <w:sz w:val="22"/>
          <w:szCs w:val="22"/>
        </w:rPr>
      </w:pPr>
      <w:r w:rsidRPr="00A6688F">
        <w:rPr>
          <w:color w:val="auto"/>
          <w:sz w:val="22"/>
          <w:szCs w:val="22"/>
        </w:rPr>
        <w:t>1)</w:t>
      </w:r>
      <w:r w:rsidRPr="00A6688F">
        <w:rPr>
          <w:color w:val="auto"/>
          <w:sz w:val="22"/>
          <w:szCs w:val="22"/>
        </w:rPr>
        <w:tab/>
      </w:r>
      <w:r w:rsidRPr="00A6688F">
        <w:rPr>
          <w:i/>
          <w:iCs/>
          <w:sz w:val="22"/>
          <w:szCs w:val="22"/>
        </w:rPr>
        <w:t>Wykazu robót budowlanych</w:t>
      </w:r>
      <w:r w:rsidRPr="00A6688F">
        <w:rPr>
          <w:sz w:val="22"/>
          <w:szCs w:val="22"/>
        </w:rPr>
        <w:t xml:space="preserve">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w:t>
      </w:r>
      <w:r w:rsidRPr="00A6688F">
        <w:rPr>
          <w:sz w:val="22"/>
          <w:szCs w:val="22"/>
        </w:rPr>
        <w:lastRenderedPageBreak/>
        <w:t xml:space="preserve">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t>
      </w:r>
    </w:p>
    <w:p w14:paraId="369699BE" w14:textId="77777777" w:rsidR="009A39A4" w:rsidRPr="00A6688F" w:rsidRDefault="009A39A4" w:rsidP="009A39A4">
      <w:pPr>
        <w:autoSpaceDE w:val="0"/>
        <w:autoSpaceDN w:val="0"/>
        <w:adjustRightInd w:val="0"/>
        <w:spacing w:before="120"/>
        <w:ind w:left="851"/>
        <w:jc w:val="both"/>
        <w:rPr>
          <w:rFonts w:ascii="Arial" w:hAnsi="Arial" w:cs="Arial"/>
          <w:sz w:val="22"/>
          <w:szCs w:val="22"/>
        </w:rPr>
      </w:pPr>
      <w:r w:rsidRPr="00A6688F">
        <w:rPr>
          <w:rFonts w:ascii="Arial" w:hAnsi="Arial" w:cs="Arial"/>
          <w:sz w:val="22"/>
          <w:szCs w:val="22"/>
        </w:rPr>
        <w:t xml:space="preserve">Wzór </w:t>
      </w:r>
      <w:r w:rsidRPr="00A6688F">
        <w:rPr>
          <w:rFonts w:ascii="Arial" w:hAnsi="Arial" w:cs="Arial"/>
          <w:i/>
          <w:iCs/>
          <w:sz w:val="22"/>
          <w:szCs w:val="22"/>
        </w:rPr>
        <w:t>Wykazu robót budowlanych</w:t>
      </w:r>
      <w:r w:rsidRPr="00A6688F">
        <w:rPr>
          <w:rFonts w:ascii="Arial" w:hAnsi="Arial" w:cs="Arial"/>
          <w:sz w:val="22"/>
          <w:szCs w:val="22"/>
        </w:rPr>
        <w:t xml:space="preserve"> dołączony zostanie do wezwania w trybie art. 274 ust. 1 </w:t>
      </w:r>
      <w:r w:rsidRPr="00A6688F">
        <w:rPr>
          <w:rFonts w:ascii="Arial" w:hAnsi="Arial" w:cs="Arial"/>
          <w:i/>
          <w:iCs/>
          <w:sz w:val="22"/>
          <w:szCs w:val="22"/>
        </w:rPr>
        <w:t>Prawa zamówień publicznych</w:t>
      </w:r>
      <w:r w:rsidRPr="00A6688F">
        <w:rPr>
          <w:rFonts w:ascii="Arial" w:hAnsi="Arial" w:cs="Arial"/>
          <w:sz w:val="22"/>
          <w:szCs w:val="22"/>
        </w:rPr>
        <w:t>.</w:t>
      </w:r>
    </w:p>
    <w:p w14:paraId="4A94CEB0" w14:textId="498B2495" w:rsidR="009A39A4" w:rsidRPr="00A6688F" w:rsidRDefault="00475819" w:rsidP="009A39A4">
      <w:pPr>
        <w:autoSpaceDE w:val="0"/>
        <w:autoSpaceDN w:val="0"/>
        <w:adjustRightInd w:val="0"/>
        <w:spacing w:before="120"/>
        <w:ind w:left="851" w:hanging="425"/>
        <w:jc w:val="both"/>
        <w:rPr>
          <w:rFonts w:ascii="Arial" w:hAnsi="Arial" w:cs="Arial"/>
          <w:sz w:val="22"/>
          <w:szCs w:val="22"/>
        </w:rPr>
      </w:pPr>
      <w:r w:rsidRPr="00A6688F">
        <w:rPr>
          <w:rFonts w:ascii="Arial" w:hAnsi="Arial" w:cs="Arial"/>
          <w:sz w:val="22"/>
          <w:szCs w:val="22"/>
        </w:rPr>
        <w:t>2</w:t>
      </w:r>
      <w:r w:rsidR="009A39A4" w:rsidRPr="00A6688F">
        <w:rPr>
          <w:rFonts w:ascii="Arial" w:hAnsi="Arial" w:cs="Arial"/>
          <w:sz w:val="22"/>
          <w:szCs w:val="22"/>
        </w:rPr>
        <w:t>)</w:t>
      </w:r>
      <w:r w:rsidR="009A39A4" w:rsidRPr="00A6688F">
        <w:rPr>
          <w:rFonts w:ascii="Arial" w:hAnsi="Arial" w:cs="Arial"/>
          <w:sz w:val="22"/>
          <w:szCs w:val="22"/>
        </w:rPr>
        <w:tab/>
      </w:r>
      <w:r w:rsidR="009A39A4" w:rsidRPr="00A6688F">
        <w:rPr>
          <w:rFonts w:ascii="Arial" w:hAnsi="Arial" w:cs="Arial"/>
          <w:i/>
          <w:iCs/>
          <w:sz w:val="22"/>
          <w:szCs w:val="22"/>
        </w:rPr>
        <w:t>Wykazu osób</w:t>
      </w:r>
      <w:r w:rsidR="009A39A4" w:rsidRPr="00A6688F">
        <w:rPr>
          <w:rFonts w:ascii="Arial" w:hAnsi="Arial" w:cs="Arial"/>
          <w:sz w:val="22"/>
          <w:szCs w:val="22"/>
        </w:rPr>
        <w:t>, skierowanych przez wykonawcę do realizacji zamówienia publicznego, w szczególności odpowiedzialnych za kierowanie robotami budowlanymi, wraz z informacjami na temat ich uprawnień</w:t>
      </w:r>
      <w:r w:rsidR="002479B5" w:rsidRPr="00A6688F">
        <w:rPr>
          <w:rFonts w:ascii="Arial" w:hAnsi="Arial" w:cs="Arial"/>
          <w:sz w:val="22"/>
          <w:szCs w:val="22"/>
        </w:rPr>
        <w:t xml:space="preserve"> </w:t>
      </w:r>
      <w:r w:rsidR="009A39A4" w:rsidRPr="00A6688F">
        <w:rPr>
          <w:rFonts w:ascii="Arial" w:hAnsi="Arial" w:cs="Arial"/>
          <w:sz w:val="22"/>
          <w:szCs w:val="22"/>
        </w:rPr>
        <w:t>niezbędnych do wykonania zamówienia publicznego, a także zakresu wykonywanych przez nie czynności oraz informacją o podstawie do dysponowania tymi osobami;</w:t>
      </w:r>
    </w:p>
    <w:p w14:paraId="49CA0669" w14:textId="77777777" w:rsidR="009A39A4" w:rsidRPr="00A6688F" w:rsidRDefault="009A39A4" w:rsidP="009A39A4">
      <w:pPr>
        <w:autoSpaceDE w:val="0"/>
        <w:autoSpaceDN w:val="0"/>
        <w:adjustRightInd w:val="0"/>
        <w:spacing w:before="120"/>
        <w:ind w:left="851"/>
        <w:jc w:val="both"/>
        <w:rPr>
          <w:rFonts w:ascii="Arial" w:hAnsi="Arial" w:cs="Arial"/>
          <w:sz w:val="22"/>
          <w:szCs w:val="22"/>
        </w:rPr>
      </w:pPr>
      <w:r w:rsidRPr="00A6688F">
        <w:rPr>
          <w:rFonts w:ascii="Arial" w:hAnsi="Arial" w:cs="Arial"/>
          <w:sz w:val="22"/>
          <w:szCs w:val="22"/>
        </w:rPr>
        <w:t xml:space="preserve">Wzór </w:t>
      </w:r>
      <w:r w:rsidRPr="00A6688F">
        <w:rPr>
          <w:rFonts w:ascii="Arial" w:hAnsi="Arial" w:cs="Arial"/>
          <w:i/>
          <w:iCs/>
          <w:sz w:val="22"/>
          <w:szCs w:val="22"/>
        </w:rPr>
        <w:t xml:space="preserve">Wykazu osób </w:t>
      </w:r>
      <w:r w:rsidRPr="00A6688F">
        <w:rPr>
          <w:rFonts w:ascii="Arial" w:hAnsi="Arial" w:cs="Arial"/>
          <w:sz w:val="22"/>
          <w:szCs w:val="22"/>
        </w:rPr>
        <w:t xml:space="preserve">dołączony zostanie do wezwania w trybie art. 274 ust. 1 </w:t>
      </w:r>
      <w:r w:rsidRPr="00A6688F">
        <w:rPr>
          <w:rFonts w:ascii="Arial" w:hAnsi="Arial" w:cs="Arial"/>
          <w:i/>
          <w:iCs/>
          <w:sz w:val="22"/>
          <w:szCs w:val="22"/>
        </w:rPr>
        <w:t>Prawa zamówień publicznych</w:t>
      </w:r>
      <w:r w:rsidRPr="00A6688F">
        <w:rPr>
          <w:rFonts w:ascii="Arial" w:hAnsi="Arial" w:cs="Arial"/>
          <w:sz w:val="22"/>
          <w:szCs w:val="22"/>
        </w:rPr>
        <w:t>.</w:t>
      </w:r>
    </w:p>
    <w:p w14:paraId="6664C721" w14:textId="77777777" w:rsidR="009A39A4" w:rsidRPr="00A6688F" w:rsidRDefault="009A39A4" w:rsidP="009A39A4">
      <w:pPr>
        <w:autoSpaceDE w:val="0"/>
        <w:autoSpaceDN w:val="0"/>
        <w:spacing w:before="120"/>
        <w:ind w:left="851" w:hanging="851"/>
        <w:jc w:val="both"/>
        <w:rPr>
          <w:rFonts w:ascii="Arial" w:hAnsi="Arial" w:cs="Arial"/>
          <w:sz w:val="22"/>
          <w:szCs w:val="22"/>
        </w:rPr>
      </w:pPr>
      <w:r w:rsidRPr="00A6688F">
        <w:rPr>
          <w:rFonts w:ascii="Arial" w:hAnsi="Arial" w:cs="Arial"/>
          <w:sz w:val="22"/>
          <w:szCs w:val="22"/>
        </w:rPr>
        <w:t>2.9.2.2.</w:t>
      </w:r>
      <w:r w:rsidRPr="00A6688F">
        <w:rPr>
          <w:rFonts w:ascii="Arial" w:hAnsi="Arial" w:cs="Arial"/>
          <w:sz w:val="22"/>
          <w:szCs w:val="22"/>
        </w:rPr>
        <w:tab/>
        <w:t>Wykonawca nie jest zobowiązany do złożenia podmiotowych środków dowodowych, które zamawiający posiada, jeżeli wykonawca wskaże te środki oraz potwierdzi ich prawidłowość i aktualność.</w:t>
      </w:r>
    </w:p>
    <w:p w14:paraId="433826CA" w14:textId="77777777" w:rsidR="009A39A4" w:rsidRPr="00A6688F" w:rsidRDefault="009A39A4" w:rsidP="009A39A4">
      <w:pPr>
        <w:autoSpaceDE w:val="0"/>
        <w:autoSpaceDN w:val="0"/>
        <w:spacing w:before="120"/>
        <w:ind w:left="851" w:hanging="851"/>
        <w:jc w:val="both"/>
        <w:rPr>
          <w:rFonts w:ascii="Arial" w:hAnsi="Arial" w:cs="Arial"/>
          <w:sz w:val="22"/>
          <w:szCs w:val="22"/>
        </w:rPr>
      </w:pPr>
      <w:r w:rsidRPr="00A6688F">
        <w:rPr>
          <w:rFonts w:ascii="Arial" w:hAnsi="Arial" w:cs="Arial"/>
          <w:sz w:val="22"/>
          <w:szCs w:val="22"/>
        </w:rPr>
        <w:t>2.9.2.3.</w:t>
      </w:r>
      <w:r w:rsidRPr="00A6688F">
        <w:rPr>
          <w:rFonts w:ascii="Arial" w:hAnsi="Arial" w:cs="Arial"/>
          <w:sz w:val="22"/>
          <w:szCs w:val="22"/>
        </w:rPr>
        <w:tab/>
        <w:t>Wykonawca składa podmiotowe środki dowodowe aktualne na dzień ich złożenia.</w:t>
      </w:r>
    </w:p>
    <w:p w14:paraId="5C34D924" w14:textId="7BC3C8FE" w:rsidR="009A39A4" w:rsidRPr="00A6688F" w:rsidRDefault="009A39A4" w:rsidP="009A39A4">
      <w:pPr>
        <w:autoSpaceDE w:val="0"/>
        <w:autoSpaceDN w:val="0"/>
        <w:spacing w:before="120"/>
        <w:ind w:left="851" w:hanging="851"/>
        <w:jc w:val="both"/>
        <w:rPr>
          <w:rFonts w:ascii="Arial" w:hAnsi="Arial" w:cs="Arial"/>
          <w:sz w:val="22"/>
          <w:szCs w:val="22"/>
        </w:rPr>
      </w:pPr>
      <w:r w:rsidRPr="00A6688F">
        <w:rPr>
          <w:rFonts w:ascii="Arial" w:hAnsi="Arial" w:cs="Arial"/>
          <w:sz w:val="22"/>
          <w:szCs w:val="22"/>
        </w:rPr>
        <w:t>2.9.2.4.</w:t>
      </w:r>
      <w:r w:rsidRPr="00A6688F">
        <w:rPr>
          <w:rFonts w:ascii="Arial" w:hAnsi="Arial" w:cs="Arial"/>
          <w:sz w:val="22"/>
          <w:szCs w:val="22"/>
        </w:rPr>
        <w:tab/>
        <w:t>Podmiotowe środki dowodowe powinny spełniać wymogi określone w</w:t>
      </w:r>
      <w:r w:rsidR="00475819" w:rsidRPr="00A6688F">
        <w:rPr>
          <w:rFonts w:ascii="Arial" w:hAnsi="Arial" w:cs="Arial"/>
          <w:sz w:val="22"/>
          <w:szCs w:val="22"/>
        </w:rPr>
        <w:t xml:space="preserve"> </w:t>
      </w:r>
      <w:r w:rsidRPr="00A6688F">
        <w:rPr>
          <w:rFonts w:ascii="Arial" w:eastAsia="Calibri" w:hAnsi="Arial" w:cs="Arial"/>
          <w:sz w:val="22"/>
          <w:szCs w:val="22"/>
        </w:rPr>
        <w:t xml:space="preserve">Rozporządzeniu Ministra Rozwoju, Pracy i Technologii z dnia 23 grudnia 2020 r. </w:t>
      </w:r>
      <w:r w:rsidRPr="00A6688F">
        <w:rPr>
          <w:rFonts w:ascii="Arial" w:eastAsia="Calibri" w:hAnsi="Arial" w:cs="Arial"/>
          <w:i/>
          <w:iCs/>
          <w:sz w:val="22"/>
          <w:szCs w:val="22"/>
        </w:rPr>
        <w:t>w sprawie podmiotowych środków dowodowych oraz innych dokumentów lub oświadczeń, jakich może żądać zamawiający od wykonawcy</w:t>
      </w:r>
      <w:r w:rsidRPr="00A6688F">
        <w:rPr>
          <w:rFonts w:ascii="Arial" w:eastAsia="Calibri" w:hAnsi="Arial" w:cs="Arial"/>
          <w:sz w:val="22"/>
          <w:szCs w:val="22"/>
        </w:rPr>
        <w:t>.</w:t>
      </w:r>
    </w:p>
    <w:p w14:paraId="727B1809" w14:textId="77777777" w:rsidR="009A39A4" w:rsidRPr="00A6688F" w:rsidRDefault="009A39A4" w:rsidP="009A39A4">
      <w:pPr>
        <w:spacing w:before="120"/>
        <w:ind w:left="851" w:right="-108"/>
        <w:jc w:val="both"/>
        <w:rPr>
          <w:rFonts w:ascii="Arial" w:eastAsiaTheme="minorHAnsi" w:hAnsi="Arial" w:cs="Arial"/>
          <w:sz w:val="22"/>
          <w:szCs w:val="22"/>
          <w:lang w:eastAsia="en-US"/>
        </w:rPr>
      </w:pPr>
      <w:r w:rsidRPr="00A6688F">
        <w:rPr>
          <w:rFonts w:ascii="Arial" w:hAnsi="Arial" w:cs="Arial"/>
          <w:bCs/>
          <w:sz w:val="22"/>
          <w:szCs w:val="22"/>
        </w:rPr>
        <w:t xml:space="preserve">Przekazane przedmiotowe środki dowodowe powinny odpowiadać wymogom określonym w </w:t>
      </w:r>
      <w:r w:rsidRPr="00A6688F">
        <w:rPr>
          <w:rFonts w:ascii="Arial" w:eastAsiaTheme="minorHAnsi" w:hAnsi="Arial" w:cs="Arial"/>
          <w:sz w:val="22"/>
          <w:szCs w:val="22"/>
          <w:lang w:eastAsia="en-US"/>
        </w:rPr>
        <w:t xml:space="preserve">Rozporządzeniu Prezesa Rady Ministrów z dnia 30 grudnia 2020 r. </w:t>
      </w:r>
      <w:r w:rsidRPr="00A6688F">
        <w:rPr>
          <w:rFonts w:ascii="Arial" w:eastAsiaTheme="minorHAnsi" w:hAnsi="Arial" w:cs="Arial"/>
          <w:i/>
          <w:iCs/>
          <w:sz w:val="22"/>
          <w:szCs w:val="22"/>
          <w:lang w:eastAsia="en-US"/>
        </w:rPr>
        <w:t>w sprawie sposobu sporządzania i przekazywania informacji oraz wymagań technicznych dla dokumentów elektronicznych oraz środków komunikacji elektronicznej w postępowaniu o udzielenie zamówienia publicznego lub konkursie</w:t>
      </w:r>
      <w:r w:rsidRPr="00A6688F">
        <w:rPr>
          <w:rFonts w:ascii="Arial" w:eastAsiaTheme="minorHAnsi" w:hAnsi="Arial" w:cs="Arial"/>
          <w:sz w:val="22"/>
          <w:szCs w:val="22"/>
          <w:lang w:eastAsia="en-US"/>
        </w:rPr>
        <w:t>.</w:t>
      </w:r>
    </w:p>
    <w:bookmarkEnd w:id="54"/>
    <w:p w14:paraId="36EFE967" w14:textId="073481F6" w:rsidR="00760895" w:rsidRPr="0097223A" w:rsidRDefault="00760895" w:rsidP="00760895">
      <w:pPr>
        <w:spacing w:before="120"/>
        <w:ind w:left="851" w:hanging="851"/>
        <w:jc w:val="both"/>
        <w:rPr>
          <w:rFonts w:ascii="Arial" w:hAnsi="Arial" w:cs="Arial"/>
          <w:bCs/>
          <w:sz w:val="22"/>
          <w:szCs w:val="22"/>
        </w:rPr>
      </w:pPr>
      <w:r>
        <w:rPr>
          <w:rFonts w:ascii="Arial" w:hAnsi="Arial" w:cs="Arial"/>
          <w:sz w:val="22"/>
          <w:szCs w:val="22"/>
          <w:lang w:val="x-none" w:eastAsia="en-US"/>
        </w:rPr>
        <w:t>2.9.2.5.</w:t>
      </w:r>
      <w:r>
        <w:rPr>
          <w:rFonts w:ascii="Arial" w:hAnsi="Arial" w:cs="Arial"/>
          <w:sz w:val="22"/>
          <w:szCs w:val="22"/>
          <w:lang w:val="x-none" w:eastAsia="en-US"/>
        </w:rPr>
        <w:tab/>
      </w:r>
      <w:r w:rsidRPr="0097223A">
        <w:rPr>
          <w:rFonts w:ascii="Arial" w:hAnsi="Arial" w:cs="Arial"/>
          <w:bCs/>
          <w:sz w:val="22"/>
          <w:szCs w:val="22"/>
        </w:rPr>
        <w:t xml:space="preserve">Podmiotowe środki dowodowe wskazane w pkt 2.9.2.1. mogą zostać zastąpione ważnym certyfikatem wykonawcy zamówień publicznych, o którym mowa w art. 124 ust. 2 </w:t>
      </w:r>
      <w:r w:rsidR="0019470C" w:rsidRPr="0097223A">
        <w:rPr>
          <w:rFonts w:ascii="Arial" w:hAnsi="Arial" w:cs="Arial"/>
          <w:i/>
          <w:iCs/>
          <w:sz w:val="22"/>
          <w:szCs w:val="22"/>
        </w:rPr>
        <w:t>Prawa zamówień publicznych</w:t>
      </w:r>
      <w:r w:rsidRPr="0097223A">
        <w:rPr>
          <w:rFonts w:ascii="Arial" w:hAnsi="Arial" w:cs="Arial"/>
          <w:bCs/>
          <w:sz w:val="22"/>
          <w:szCs w:val="22"/>
        </w:rPr>
        <w:t>, wyłącznie w zakresie, w jakim certyfikat potwierdza spełnianie warunków udziału w postępowaniu w zakresie odpowiadającym wymaganiom określonym w SWZ.</w:t>
      </w:r>
    </w:p>
    <w:p w14:paraId="565B266F" w14:textId="2471EBCB" w:rsidR="00760895" w:rsidRPr="0097223A" w:rsidRDefault="00760895" w:rsidP="004269FD">
      <w:pPr>
        <w:pStyle w:val="Akapitzlist"/>
        <w:numPr>
          <w:ilvl w:val="0"/>
          <w:numId w:val="24"/>
        </w:numPr>
        <w:spacing w:before="120"/>
        <w:ind w:left="851" w:hanging="491"/>
        <w:contextualSpacing w:val="0"/>
        <w:jc w:val="both"/>
        <w:rPr>
          <w:rFonts w:ascii="Arial" w:hAnsi="Arial" w:cs="Arial"/>
          <w:bCs/>
          <w:sz w:val="22"/>
          <w:szCs w:val="22"/>
        </w:rPr>
      </w:pPr>
      <w:r w:rsidRPr="0097223A">
        <w:rPr>
          <w:rFonts w:ascii="Arial" w:hAnsi="Arial" w:cs="Arial"/>
          <w:bCs/>
          <w:sz w:val="22"/>
          <w:szCs w:val="22"/>
        </w:rPr>
        <w:t xml:space="preserve">Certyfikat zastępuje podmiotowe środki dowodowe wyłącznie w zakresie objętym ważną certyfikacją oraz wskazanym przez wykonawcę w oświadczeniu, o którym mowa w art. 125 ust. 1 </w:t>
      </w:r>
      <w:r w:rsidR="0019470C" w:rsidRPr="0097223A">
        <w:rPr>
          <w:rFonts w:ascii="Arial" w:hAnsi="Arial" w:cs="Arial"/>
          <w:i/>
          <w:iCs/>
          <w:sz w:val="22"/>
          <w:szCs w:val="22"/>
        </w:rPr>
        <w:t>Prawa zamówień publicznych</w:t>
      </w:r>
      <w:r w:rsidRPr="0097223A">
        <w:rPr>
          <w:rFonts w:ascii="Arial" w:hAnsi="Arial" w:cs="Arial"/>
          <w:bCs/>
          <w:sz w:val="22"/>
          <w:szCs w:val="22"/>
        </w:rPr>
        <w:t>. Jeżeli certyfikat obejmuje jedynie część warunku udziału w postępowaniu albo potwierdza spełnianie warunku na poziomie niższym niż wymagany w SWZ, wykonawca składa podmiotowe środki dowodowe w pozostałym zakresie.</w:t>
      </w:r>
    </w:p>
    <w:p w14:paraId="120AD332" w14:textId="468E6DB2" w:rsidR="00760895" w:rsidRPr="0097223A" w:rsidRDefault="00760895" w:rsidP="004269FD">
      <w:pPr>
        <w:pStyle w:val="Akapitzlist"/>
        <w:numPr>
          <w:ilvl w:val="0"/>
          <w:numId w:val="24"/>
        </w:numPr>
        <w:spacing w:before="120"/>
        <w:ind w:left="851" w:hanging="491"/>
        <w:contextualSpacing w:val="0"/>
        <w:jc w:val="both"/>
        <w:rPr>
          <w:rFonts w:ascii="Arial" w:hAnsi="Arial" w:cs="Arial"/>
          <w:bCs/>
          <w:sz w:val="22"/>
          <w:szCs w:val="22"/>
        </w:rPr>
      </w:pPr>
      <w:r w:rsidRPr="0097223A">
        <w:rPr>
          <w:rFonts w:ascii="Arial" w:hAnsi="Arial" w:cs="Arial"/>
          <w:bCs/>
          <w:sz w:val="22"/>
          <w:szCs w:val="22"/>
        </w:rPr>
        <w:t xml:space="preserve">W zakresie wynikającym z ważnego certyfikatu zamawiający nie żąda od wykonawcy innych podmiotowych środków dowodowych, z zastrzeżeniem art. 124 ust. 4 </w:t>
      </w:r>
      <w:r w:rsidR="0019470C" w:rsidRPr="0097223A">
        <w:rPr>
          <w:rFonts w:ascii="Arial" w:hAnsi="Arial" w:cs="Arial"/>
          <w:i/>
          <w:iCs/>
          <w:sz w:val="22"/>
          <w:szCs w:val="22"/>
        </w:rPr>
        <w:t>Prawa zamówień publicznych</w:t>
      </w:r>
      <w:r w:rsidR="0019470C" w:rsidRPr="0097223A">
        <w:rPr>
          <w:rFonts w:ascii="Arial" w:hAnsi="Arial" w:cs="Arial"/>
          <w:bCs/>
          <w:sz w:val="22"/>
          <w:szCs w:val="22"/>
        </w:rPr>
        <w:t xml:space="preserve"> </w:t>
      </w:r>
      <w:r w:rsidRPr="0097223A">
        <w:rPr>
          <w:rFonts w:ascii="Arial" w:hAnsi="Arial" w:cs="Arial"/>
          <w:bCs/>
          <w:sz w:val="22"/>
          <w:szCs w:val="22"/>
        </w:rPr>
        <w:t xml:space="preserve">oraz art. 31 ust. 6 ustawy </w:t>
      </w:r>
      <w:r w:rsidRPr="0097223A">
        <w:rPr>
          <w:rFonts w:ascii="Arial" w:hAnsi="Arial" w:cs="Arial"/>
          <w:bCs/>
          <w:i/>
          <w:iCs/>
          <w:sz w:val="22"/>
          <w:szCs w:val="22"/>
        </w:rPr>
        <w:t>o certyfikacji wykonawców zamówień publicznych.</w:t>
      </w:r>
    </w:p>
    <w:p w14:paraId="405EE1AD" w14:textId="36DC569B" w:rsidR="00760895" w:rsidRPr="0097223A" w:rsidRDefault="00760895" w:rsidP="004269FD">
      <w:pPr>
        <w:pStyle w:val="Akapitzlist"/>
        <w:numPr>
          <w:ilvl w:val="0"/>
          <w:numId w:val="24"/>
        </w:numPr>
        <w:spacing w:before="120"/>
        <w:ind w:left="851" w:hanging="491"/>
        <w:contextualSpacing w:val="0"/>
        <w:jc w:val="both"/>
        <w:rPr>
          <w:rFonts w:ascii="Arial" w:hAnsi="Arial" w:cs="Arial"/>
          <w:bCs/>
          <w:sz w:val="22"/>
          <w:szCs w:val="22"/>
        </w:rPr>
      </w:pPr>
      <w:r w:rsidRPr="0097223A">
        <w:rPr>
          <w:rFonts w:ascii="Arial" w:hAnsi="Arial" w:cs="Arial"/>
          <w:bCs/>
          <w:sz w:val="22"/>
          <w:szCs w:val="22"/>
        </w:rPr>
        <w:t xml:space="preserve">Zgodnie z art. 274 ust. 1 </w:t>
      </w:r>
      <w:r w:rsidR="0019470C" w:rsidRPr="0097223A">
        <w:rPr>
          <w:rFonts w:ascii="Arial" w:hAnsi="Arial" w:cs="Arial"/>
          <w:i/>
          <w:iCs/>
          <w:sz w:val="22"/>
          <w:szCs w:val="22"/>
        </w:rPr>
        <w:t>Prawa zamówień publicznych</w:t>
      </w:r>
      <w:r w:rsidRPr="0097223A">
        <w:rPr>
          <w:rFonts w:ascii="Arial" w:hAnsi="Arial" w:cs="Arial"/>
          <w:bCs/>
          <w:sz w:val="22"/>
          <w:szCs w:val="22"/>
        </w:rPr>
        <w:t xml:space="preserve"> zamawiający, przed wyborem najkorzystniejszej oferty, wezwie wykonawcę, którego oferta została najwyżej oceniona, do złożenia w wyznaczonym terminie, nie krótszym niż 5 dni od dnia wezwania, aktualnych na dzień złożenia podmiotowych środków dowodowych wskazanych w pkt 1, w zakresie, w jakim nie zostały one zastąpione ważnym certyfikatem wykonawcy zamówień publicznych, z uwzględnieniem pkt </w:t>
      </w:r>
      <w:r w:rsidR="0097223A" w:rsidRPr="0097223A">
        <w:rPr>
          <w:rFonts w:ascii="Arial" w:hAnsi="Arial" w:cs="Arial"/>
          <w:bCs/>
          <w:sz w:val="22"/>
          <w:szCs w:val="22"/>
        </w:rPr>
        <w:t xml:space="preserve">4) </w:t>
      </w:r>
      <w:r w:rsidRPr="0097223A">
        <w:rPr>
          <w:rFonts w:ascii="Arial" w:hAnsi="Arial" w:cs="Arial"/>
          <w:bCs/>
          <w:sz w:val="22"/>
          <w:szCs w:val="22"/>
        </w:rPr>
        <w:t>–</w:t>
      </w:r>
      <w:r w:rsidR="0097223A" w:rsidRPr="0097223A">
        <w:rPr>
          <w:rFonts w:ascii="Arial" w:hAnsi="Arial" w:cs="Arial"/>
          <w:bCs/>
          <w:sz w:val="22"/>
          <w:szCs w:val="22"/>
        </w:rPr>
        <w:t xml:space="preserve"> </w:t>
      </w:r>
      <w:r w:rsidRPr="0097223A">
        <w:rPr>
          <w:rFonts w:ascii="Arial" w:hAnsi="Arial" w:cs="Arial"/>
          <w:bCs/>
          <w:sz w:val="22"/>
          <w:szCs w:val="22"/>
        </w:rPr>
        <w:t>1</w:t>
      </w:r>
      <w:r w:rsidR="0097223A" w:rsidRPr="0097223A">
        <w:rPr>
          <w:rFonts w:ascii="Arial" w:hAnsi="Arial" w:cs="Arial"/>
          <w:bCs/>
          <w:sz w:val="22"/>
          <w:szCs w:val="22"/>
        </w:rPr>
        <w:t>0)</w:t>
      </w:r>
      <w:r w:rsidRPr="0097223A">
        <w:rPr>
          <w:rFonts w:ascii="Arial" w:hAnsi="Arial" w:cs="Arial"/>
          <w:bCs/>
          <w:sz w:val="22"/>
          <w:szCs w:val="22"/>
        </w:rPr>
        <w:t xml:space="preserve"> poniżej.</w:t>
      </w:r>
    </w:p>
    <w:p w14:paraId="4D0869A8" w14:textId="39391DC6" w:rsidR="00760895" w:rsidRPr="0097223A" w:rsidRDefault="00760895" w:rsidP="004269FD">
      <w:pPr>
        <w:pStyle w:val="Akapitzlist"/>
        <w:numPr>
          <w:ilvl w:val="0"/>
          <w:numId w:val="24"/>
        </w:numPr>
        <w:spacing w:before="120"/>
        <w:ind w:left="851" w:hanging="491"/>
        <w:contextualSpacing w:val="0"/>
        <w:jc w:val="both"/>
        <w:rPr>
          <w:rFonts w:ascii="Arial" w:hAnsi="Arial" w:cs="Arial"/>
          <w:bCs/>
          <w:sz w:val="22"/>
          <w:szCs w:val="22"/>
        </w:rPr>
      </w:pPr>
      <w:r w:rsidRPr="0097223A">
        <w:rPr>
          <w:rFonts w:ascii="Arial" w:hAnsi="Arial" w:cs="Arial"/>
          <w:bCs/>
          <w:sz w:val="22"/>
          <w:szCs w:val="22"/>
        </w:rPr>
        <w:lastRenderedPageBreak/>
        <w:t xml:space="preserve">Jeżeli z oświadczenia wstępnego, o którym mowa w art. 125 ust. 1 </w:t>
      </w:r>
      <w:r w:rsidR="0019470C" w:rsidRPr="0097223A">
        <w:rPr>
          <w:rFonts w:ascii="Arial" w:hAnsi="Arial" w:cs="Arial"/>
          <w:i/>
          <w:iCs/>
          <w:sz w:val="22"/>
          <w:szCs w:val="22"/>
        </w:rPr>
        <w:t>Prawa zamówień publicznych</w:t>
      </w:r>
      <w:r w:rsidRPr="0097223A">
        <w:rPr>
          <w:rFonts w:ascii="Arial" w:hAnsi="Arial" w:cs="Arial"/>
          <w:bCs/>
          <w:sz w:val="22"/>
          <w:szCs w:val="22"/>
        </w:rPr>
        <w:t xml:space="preserve">, wynika, że wykonawca będzie posługiwał się certyfikatem, oraz wykonawca podał dane wymagane w art. 273 ust. 2 </w:t>
      </w:r>
      <w:r w:rsidR="0019470C" w:rsidRPr="0097223A">
        <w:rPr>
          <w:rFonts w:ascii="Arial" w:hAnsi="Arial" w:cs="Arial"/>
          <w:i/>
          <w:iCs/>
          <w:sz w:val="22"/>
          <w:szCs w:val="22"/>
        </w:rPr>
        <w:t>Prawa zamówień publicznych</w:t>
      </w:r>
      <w:r w:rsidRPr="0097223A">
        <w:rPr>
          <w:rFonts w:ascii="Arial" w:hAnsi="Arial" w:cs="Arial"/>
          <w:bCs/>
          <w:sz w:val="22"/>
          <w:szCs w:val="22"/>
        </w:rPr>
        <w:t>, zamawiający samodzielnie zweryfikuje certyfikat w bazie certyfikacji i nie wezwie wykonawcy do złożenia podmiotowych środków dowodowych w zakresie, w jakim okoliczności wymagane przez zamawiającego wynikają z tego certyfikatu, zgodnie z</w:t>
      </w:r>
      <w:r w:rsidR="0097223A" w:rsidRPr="0097223A">
        <w:rPr>
          <w:rFonts w:ascii="Arial" w:hAnsi="Arial" w:cs="Arial"/>
          <w:bCs/>
          <w:sz w:val="22"/>
          <w:szCs w:val="22"/>
        </w:rPr>
        <w:t> </w:t>
      </w:r>
      <w:r w:rsidRPr="0097223A">
        <w:rPr>
          <w:rFonts w:ascii="Arial" w:hAnsi="Arial" w:cs="Arial"/>
          <w:bCs/>
          <w:sz w:val="22"/>
          <w:szCs w:val="22"/>
        </w:rPr>
        <w:t xml:space="preserve">art. 274 ust. 4 </w:t>
      </w:r>
      <w:r w:rsidR="0019470C" w:rsidRPr="0097223A">
        <w:rPr>
          <w:rFonts w:ascii="Arial" w:hAnsi="Arial" w:cs="Arial"/>
          <w:i/>
          <w:iCs/>
          <w:sz w:val="22"/>
          <w:szCs w:val="22"/>
        </w:rPr>
        <w:t>Prawa zamówień publicznych</w:t>
      </w:r>
    </w:p>
    <w:p w14:paraId="13E5C830" w14:textId="77777777" w:rsidR="00760895" w:rsidRPr="0097223A" w:rsidRDefault="00760895" w:rsidP="004269FD">
      <w:pPr>
        <w:pStyle w:val="Akapitzlist"/>
        <w:numPr>
          <w:ilvl w:val="0"/>
          <w:numId w:val="24"/>
        </w:numPr>
        <w:spacing w:before="120"/>
        <w:ind w:left="851" w:hanging="491"/>
        <w:contextualSpacing w:val="0"/>
        <w:jc w:val="both"/>
        <w:rPr>
          <w:rFonts w:ascii="Arial" w:hAnsi="Arial" w:cs="Arial"/>
          <w:bCs/>
          <w:sz w:val="22"/>
          <w:szCs w:val="22"/>
        </w:rPr>
      </w:pPr>
      <w:r w:rsidRPr="0097223A">
        <w:rPr>
          <w:rFonts w:ascii="Arial" w:hAnsi="Arial" w:cs="Arial"/>
          <w:bCs/>
          <w:sz w:val="22"/>
          <w:szCs w:val="22"/>
        </w:rPr>
        <w:t>Jeżeli certyfikat nie obejmuje wszystkich okoliczności wymaganych przez zamawiającego, zamawiający wezwie wykonawcę do złożenia podmiotowych środków dowodowych wyłącznie w zakresie nieobjętym certyfikacją.</w:t>
      </w:r>
    </w:p>
    <w:p w14:paraId="75B6D361" w14:textId="06C9843A" w:rsidR="00760895" w:rsidRPr="0097223A" w:rsidRDefault="00760895" w:rsidP="004269FD">
      <w:pPr>
        <w:pStyle w:val="Akapitzlist"/>
        <w:numPr>
          <w:ilvl w:val="0"/>
          <w:numId w:val="24"/>
        </w:numPr>
        <w:spacing w:before="120"/>
        <w:ind w:left="851" w:hanging="491"/>
        <w:contextualSpacing w:val="0"/>
        <w:jc w:val="both"/>
        <w:rPr>
          <w:rFonts w:ascii="Arial" w:hAnsi="Arial" w:cs="Arial"/>
          <w:bCs/>
          <w:sz w:val="22"/>
          <w:szCs w:val="22"/>
        </w:rPr>
      </w:pPr>
      <w:r w:rsidRPr="0097223A">
        <w:rPr>
          <w:rFonts w:ascii="Arial" w:hAnsi="Arial" w:cs="Arial"/>
          <w:bCs/>
          <w:sz w:val="22"/>
          <w:szCs w:val="22"/>
        </w:rPr>
        <w:t xml:space="preserve">Jeżeli dane wskazane przez wykonawcę nie pozwalają na odnalezienie albo weryfikację certyfikatu w bazie certyfikacji, zamawiający może wezwać wykonawcę do złożenia, uzupełnienia, poprawienia lub wyjaśnienia tych danych na zasadach określonych w art. 128 ust. 1 lub 4 </w:t>
      </w:r>
      <w:r w:rsidR="0019470C" w:rsidRPr="0097223A">
        <w:rPr>
          <w:rFonts w:ascii="Arial" w:hAnsi="Arial" w:cs="Arial"/>
          <w:i/>
          <w:iCs/>
          <w:sz w:val="22"/>
          <w:szCs w:val="22"/>
        </w:rPr>
        <w:t>Prawa zamówień publicznych</w:t>
      </w:r>
      <w:r w:rsidRPr="0097223A">
        <w:rPr>
          <w:rFonts w:ascii="Arial" w:hAnsi="Arial" w:cs="Arial"/>
          <w:bCs/>
          <w:sz w:val="22"/>
          <w:szCs w:val="22"/>
        </w:rPr>
        <w:t>. Jeżeli mimo wezwania zamawiający nie będzie mógł zweryfikować certyfikatu, certyfikat nie zostanie uwzględniony w zakresie, którego nie można zweryfikować.</w:t>
      </w:r>
    </w:p>
    <w:p w14:paraId="195EE2D4" w14:textId="77777777" w:rsidR="00760895" w:rsidRPr="0097223A" w:rsidRDefault="00760895" w:rsidP="004269FD">
      <w:pPr>
        <w:pStyle w:val="Akapitzlist"/>
        <w:numPr>
          <w:ilvl w:val="0"/>
          <w:numId w:val="24"/>
        </w:numPr>
        <w:spacing w:before="120"/>
        <w:ind w:left="851" w:hanging="491"/>
        <w:contextualSpacing w:val="0"/>
        <w:jc w:val="both"/>
        <w:rPr>
          <w:rFonts w:ascii="Arial" w:hAnsi="Arial" w:cs="Arial"/>
          <w:bCs/>
          <w:sz w:val="22"/>
          <w:szCs w:val="22"/>
        </w:rPr>
      </w:pPr>
      <w:r w:rsidRPr="0097223A">
        <w:rPr>
          <w:rFonts w:ascii="Arial" w:hAnsi="Arial" w:cs="Arial"/>
          <w:bCs/>
          <w:sz w:val="22"/>
          <w:szCs w:val="22"/>
        </w:rPr>
        <w:t xml:space="preserve">Jeżeli dane niezbędne do oceny okoliczności potwierdzanych certyfikatem nie zostały ujawnione w certyfikacie albo w bazie certyfikacji ze względu na ich prawnie chroniony charakter, zamawiający może żądać od wykonawcy udostępnienia tych danych albo wyrażenia zgody na ich udostępnienie zamawiającemu przez podmiot certyfikujący, na podstawie art. 31 ust. 6 ustawy </w:t>
      </w:r>
      <w:r w:rsidRPr="0097223A">
        <w:rPr>
          <w:rFonts w:ascii="Arial" w:hAnsi="Arial" w:cs="Arial"/>
          <w:bCs/>
          <w:i/>
          <w:iCs/>
          <w:sz w:val="22"/>
          <w:szCs w:val="22"/>
        </w:rPr>
        <w:t>o certyfikacji wykonawców zamówień publicznych</w:t>
      </w:r>
      <w:r w:rsidRPr="0097223A">
        <w:rPr>
          <w:rFonts w:ascii="Arial" w:hAnsi="Arial" w:cs="Arial"/>
          <w:bCs/>
          <w:sz w:val="22"/>
          <w:szCs w:val="22"/>
        </w:rPr>
        <w:t>.</w:t>
      </w:r>
    </w:p>
    <w:p w14:paraId="70510A7E" w14:textId="790F8666" w:rsidR="00760895" w:rsidRPr="0097223A" w:rsidRDefault="00760895" w:rsidP="004269FD">
      <w:pPr>
        <w:pStyle w:val="Akapitzlist"/>
        <w:numPr>
          <w:ilvl w:val="0"/>
          <w:numId w:val="24"/>
        </w:numPr>
        <w:spacing w:before="120"/>
        <w:ind w:left="851" w:hanging="491"/>
        <w:contextualSpacing w:val="0"/>
        <w:jc w:val="both"/>
        <w:rPr>
          <w:rFonts w:ascii="Arial" w:hAnsi="Arial" w:cs="Arial"/>
          <w:bCs/>
          <w:sz w:val="22"/>
          <w:szCs w:val="22"/>
        </w:rPr>
      </w:pPr>
      <w:r w:rsidRPr="0097223A">
        <w:rPr>
          <w:rFonts w:ascii="Arial" w:hAnsi="Arial" w:cs="Arial"/>
          <w:bCs/>
          <w:sz w:val="22"/>
          <w:szCs w:val="22"/>
        </w:rPr>
        <w:t xml:space="preserve">W przypadku powzięcia przez zamawiającego informacji wskazujących, że wykonawca wprowadził podmiot certyfikujący w błąd, co mogło mieć istotny wpływ na udzielenie certyfikacji wykonawców zamówień publicznych, albo że wykonawca przestał spełniać warunki udzielenia tej certyfikacji, zamawiający, na podstawie art. 128a ust. 1 </w:t>
      </w:r>
      <w:r w:rsidR="0019470C" w:rsidRPr="0097223A">
        <w:rPr>
          <w:rFonts w:ascii="Arial" w:hAnsi="Arial" w:cs="Arial"/>
          <w:i/>
          <w:iCs/>
          <w:sz w:val="22"/>
          <w:szCs w:val="22"/>
        </w:rPr>
        <w:t>Prawa zamówień publicznych</w:t>
      </w:r>
      <w:r w:rsidRPr="0097223A">
        <w:rPr>
          <w:rFonts w:ascii="Arial" w:hAnsi="Arial" w:cs="Arial"/>
          <w:bCs/>
          <w:sz w:val="22"/>
          <w:szCs w:val="22"/>
        </w:rPr>
        <w:t xml:space="preserve">, wezwie wykonawcę do złożenia wyjaśnień w wyznaczonym terminie, nie krótszym niż 5 dni od dnia wezwania. Jeżeli zamawiający uzna wyjaśnienia wykonawcy za niewystarczające, zastosuje art. 128a ust. 2 </w:t>
      </w:r>
      <w:r w:rsidR="0019470C" w:rsidRPr="0097223A">
        <w:rPr>
          <w:rFonts w:ascii="Arial" w:hAnsi="Arial" w:cs="Arial"/>
          <w:i/>
          <w:iCs/>
          <w:sz w:val="22"/>
          <w:szCs w:val="22"/>
        </w:rPr>
        <w:t>Prawa zamówień publicznych</w:t>
      </w:r>
      <w:r w:rsidRPr="0097223A">
        <w:rPr>
          <w:rFonts w:ascii="Arial" w:hAnsi="Arial" w:cs="Arial"/>
          <w:bCs/>
          <w:sz w:val="22"/>
          <w:szCs w:val="22"/>
        </w:rPr>
        <w:t>.</w:t>
      </w:r>
    </w:p>
    <w:p w14:paraId="21E773D6" w14:textId="766FBDA6" w:rsidR="00760895" w:rsidRPr="0097223A" w:rsidRDefault="00760895" w:rsidP="004269FD">
      <w:pPr>
        <w:pStyle w:val="Akapitzlist"/>
        <w:numPr>
          <w:ilvl w:val="0"/>
          <w:numId w:val="24"/>
        </w:numPr>
        <w:spacing w:before="120"/>
        <w:ind w:left="851" w:hanging="491"/>
        <w:contextualSpacing w:val="0"/>
        <w:jc w:val="both"/>
        <w:rPr>
          <w:rFonts w:ascii="Arial" w:hAnsi="Arial" w:cs="Arial"/>
          <w:bCs/>
          <w:sz w:val="22"/>
          <w:szCs w:val="22"/>
        </w:rPr>
      </w:pPr>
      <w:r w:rsidRPr="0097223A">
        <w:rPr>
          <w:rFonts w:ascii="Arial" w:hAnsi="Arial" w:cs="Arial"/>
          <w:bCs/>
          <w:sz w:val="22"/>
          <w:szCs w:val="22"/>
        </w:rPr>
        <w:t xml:space="preserve">W przypadku zawieszenia ważności certyfikacji wykonawców zamówień publicznych w toku postępowania zamawiający, na podstawie art. 128a ust. 3 </w:t>
      </w:r>
      <w:r w:rsidR="0019470C" w:rsidRPr="0097223A">
        <w:rPr>
          <w:rFonts w:ascii="Arial" w:hAnsi="Arial" w:cs="Arial"/>
          <w:i/>
          <w:iCs/>
          <w:sz w:val="22"/>
          <w:szCs w:val="22"/>
        </w:rPr>
        <w:t>Prawa zamówień publicznych</w:t>
      </w:r>
      <w:r w:rsidRPr="0097223A">
        <w:rPr>
          <w:rFonts w:ascii="Arial" w:hAnsi="Arial" w:cs="Arial"/>
          <w:bCs/>
          <w:sz w:val="22"/>
          <w:szCs w:val="22"/>
        </w:rPr>
        <w:t xml:space="preserve">, wezwie wykonawcę do złożenia, w wyznaczonym terminie nie krótszym niż 5 dni od dnia wezwania, podmiotowych środków dowodowych w zakresie, w jakim złożony certyfikat miał potwierdzać brak podstaw wykluczenia lub spełnianie warunków udziału w postępowaniu na potrzeby niniejszego postępowania. Przepisy art. 128 ust. 2–5 </w:t>
      </w:r>
      <w:r w:rsidR="0019470C" w:rsidRPr="0097223A">
        <w:rPr>
          <w:rFonts w:ascii="Arial" w:hAnsi="Arial" w:cs="Arial"/>
          <w:i/>
          <w:iCs/>
          <w:sz w:val="22"/>
          <w:szCs w:val="22"/>
        </w:rPr>
        <w:t>Prawa zamówień publicznych</w:t>
      </w:r>
      <w:r w:rsidRPr="0097223A">
        <w:rPr>
          <w:rFonts w:ascii="Arial" w:hAnsi="Arial" w:cs="Arial"/>
          <w:bCs/>
          <w:sz w:val="22"/>
          <w:szCs w:val="22"/>
        </w:rPr>
        <w:t xml:space="preserve"> stosuje się odpowiednio.</w:t>
      </w:r>
    </w:p>
    <w:p w14:paraId="3F2AF37A" w14:textId="5637488F" w:rsidR="00760895" w:rsidRPr="0097223A" w:rsidRDefault="00760895" w:rsidP="004269FD">
      <w:pPr>
        <w:pStyle w:val="Akapitzlist"/>
        <w:numPr>
          <w:ilvl w:val="0"/>
          <w:numId w:val="24"/>
        </w:numPr>
        <w:spacing w:before="120"/>
        <w:ind w:left="851" w:hanging="491"/>
        <w:contextualSpacing w:val="0"/>
        <w:jc w:val="both"/>
        <w:rPr>
          <w:rFonts w:ascii="Arial" w:hAnsi="Arial" w:cs="Arial"/>
          <w:bCs/>
          <w:sz w:val="22"/>
          <w:szCs w:val="22"/>
        </w:rPr>
      </w:pPr>
      <w:r w:rsidRPr="0097223A">
        <w:rPr>
          <w:rFonts w:ascii="Arial" w:hAnsi="Arial" w:cs="Arial"/>
          <w:bCs/>
          <w:sz w:val="22"/>
          <w:szCs w:val="22"/>
        </w:rPr>
        <w:t>W przypadku utraty ważności certyfikatu w całości albo w części w toku postępowania certyfikat nie będzie uwzględniany w zakresie, w jakim utracił ważność. W takim przypadku zamawiający wezwie wykonawcę do złożenia odpowiednich podmiotowych środków dowodowych w zakresie, w jakim certyfikat miał potwierdzać brak podstaw wykluczenia lub spełnianie warunków udziału w postępowaniu.</w:t>
      </w:r>
    </w:p>
    <w:p w14:paraId="6186B3A2" w14:textId="6DCB5DB1" w:rsidR="00AF43D4" w:rsidRPr="0097223A" w:rsidRDefault="00AF43D4" w:rsidP="004269FD">
      <w:pPr>
        <w:ind w:left="851" w:hanging="491"/>
        <w:rPr>
          <w:rFonts w:ascii="Arial" w:hAnsi="Arial" w:cs="Arial"/>
          <w:sz w:val="22"/>
          <w:szCs w:val="22"/>
          <w:lang w:val="x-none" w:eastAsia="en-US"/>
        </w:rPr>
      </w:pPr>
    </w:p>
    <w:p w14:paraId="07A62F7D" w14:textId="77777777" w:rsidR="00AF43D4" w:rsidRPr="00A6688F" w:rsidRDefault="00AF43D4" w:rsidP="00AF43D4">
      <w:pPr>
        <w:pStyle w:val="Nagwek1"/>
        <w:spacing w:before="120"/>
        <w:ind w:left="432" w:hanging="432"/>
        <w:rPr>
          <w:rFonts w:ascii="Arial" w:hAnsi="Arial" w:cs="Arial"/>
          <w:color w:val="auto"/>
          <w:sz w:val="22"/>
          <w:szCs w:val="22"/>
          <w:lang w:val="x-none" w:eastAsia="en-US"/>
        </w:rPr>
      </w:pPr>
      <w:bookmarkStart w:id="56" w:name="_Toc63241515"/>
      <w:bookmarkStart w:id="57" w:name="_Toc236744481"/>
      <w:bookmarkEnd w:id="32"/>
      <w:bookmarkEnd w:id="34"/>
      <w:r w:rsidRPr="00A6688F">
        <w:rPr>
          <w:rFonts w:ascii="Arial" w:hAnsi="Arial" w:cs="Arial"/>
          <w:color w:val="auto"/>
          <w:sz w:val="22"/>
          <w:szCs w:val="22"/>
          <w:lang w:eastAsia="en-US"/>
        </w:rPr>
        <w:t>2.10.</w:t>
      </w:r>
      <w:r w:rsidRPr="00A6688F">
        <w:rPr>
          <w:rFonts w:ascii="Arial" w:hAnsi="Arial" w:cs="Arial"/>
          <w:color w:val="auto"/>
          <w:sz w:val="22"/>
          <w:szCs w:val="22"/>
          <w:lang w:eastAsia="en-US"/>
        </w:rPr>
        <w:tab/>
        <w:t>Wymagania dotyczące wadium</w:t>
      </w:r>
      <w:bookmarkEnd w:id="56"/>
      <w:bookmarkEnd w:id="57"/>
    </w:p>
    <w:p w14:paraId="2DBECD7C" w14:textId="3C8E55A4" w:rsidR="004E1787" w:rsidRPr="00A6688F" w:rsidRDefault="00AF43D4" w:rsidP="004E1787">
      <w:pPr>
        <w:autoSpaceDE w:val="0"/>
        <w:autoSpaceDN w:val="0"/>
        <w:spacing w:before="120" w:after="120"/>
        <w:ind w:left="851" w:hanging="851"/>
        <w:jc w:val="both"/>
        <w:rPr>
          <w:rFonts w:ascii="Arial" w:hAnsi="Arial" w:cs="Arial"/>
          <w:sz w:val="22"/>
          <w:szCs w:val="22"/>
        </w:rPr>
      </w:pPr>
      <w:r w:rsidRPr="00A6688F">
        <w:rPr>
          <w:rFonts w:ascii="Arial" w:hAnsi="Arial" w:cs="Arial"/>
          <w:sz w:val="22"/>
          <w:szCs w:val="22"/>
        </w:rPr>
        <w:t>2.10.1.</w:t>
      </w:r>
      <w:r w:rsidRPr="00A6688F">
        <w:rPr>
          <w:rFonts w:ascii="Arial" w:hAnsi="Arial" w:cs="Arial"/>
          <w:sz w:val="22"/>
          <w:szCs w:val="22"/>
        </w:rPr>
        <w:tab/>
      </w:r>
      <w:bookmarkStart w:id="58" w:name="_Hlk72353400"/>
      <w:r w:rsidR="004E1787" w:rsidRPr="00A6688F">
        <w:rPr>
          <w:rFonts w:ascii="Arial" w:hAnsi="Arial" w:cs="Arial"/>
          <w:sz w:val="22"/>
          <w:szCs w:val="22"/>
        </w:rPr>
        <w:t xml:space="preserve">Zamawiający wymaga wniesienia wadium w wysokości </w:t>
      </w:r>
      <w:r w:rsidR="00C34BF3" w:rsidRPr="00C34BF3">
        <w:rPr>
          <w:rFonts w:ascii="Arial" w:hAnsi="Arial" w:cs="Arial"/>
          <w:b/>
          <w:sz w:val="24"/>
          <w:szCs w:val="24"/>
        </w:rPr>
        <w:t>9 90</w:t>
      </w:r>
      <w:r w:rsidR="004E1787" w:rsidRPr="00C34BF3">
        <w:rPr>
          <w:rFonts w:ascii="Arial" w:hAnsi="Arial" w:cs="Arial"/>
          <w:b/>
          <w:sz w:val="24"/>
          <w:szCs w:val="24"/>
        </w:rPr>
        <w:t xml:space="preserve">0,00 </w:t>
      </w:r>
      <w:r w:rsidR="004E1787" w:rsidRPr="00A6688F">
        <w:rPr>
          <w:rFonts w:ascii="Arial" w:hAnsi="Arial" w:cs="Arial"/>
          <w:bCs/>
          <w:sz w:val="22"/>
          <w:szCs w:val="22"/>
        </w:rPr>
        <w:t>(słownie:</w:t>
      </w:r>
      <w:r w:rsidR="00475819" w:rsidRPr="00A6688F">
        <w:rPr>
          <w:rFonts w:ascii="Arial" w:hAnsi="Arial" w:cs="Arial"/>
          <w:bCs/>
          <w:sz w:val="22"/>
          <w:szCs w:val="22"/>
        </w:rPr>
        <w:t xml:space="preserve"> </w:t>
      </w:r>
      <w:r w:rsidR="00C34BF3">
        <w:rPr>
          <w:rFonts w:ascii="Arial" w:hAnsi="Arial" w:cs="Arial"/>
          <w:bCs/>
          <w:sz w:val="22"/>
          <w:szCs w:val="22"/>
        </w:rPr>
        <w:t xml:space="preserve">dziewięć </w:t>
      </w:r>
      <w:r w:rsidR="005F6710" w:rsidRPr="00A6688F">
        <w:rPr>
          <w:rFonts w:ascii="Arial" w:hAnsi="Arial" w:cs="Arial"/>
          <w:bCs/>
          <w:sz w:val="22"/>
          <w:szCs w:val="22"/>
        </w:rPr>
        <w:t>tysi</w:t>
      </w:r>
      <w:r w:rsidR="00C34BF3">
        <w:rPr>
          <w:rFonts w:ascii="Arial" w:hAnsi="Arial" w:cs="Arial"/>
          <w:bCs/>
          <w:sz w:val="22"/>
          <w:szCs w:val="22"/>
        </w:rPr>
        <w:t xml:space="preserve">ęcy dziewięćset </w:t>
      </w:r>
      <w:r w:rsidR="004E1787" w:rsidRPr="00A6688F">
        <w:rPr>
          <w:rFonts w:ascii="Arial" w:hAnsi="Arial" w:cs="Arial"/>
          <w:bCs/>
          <w:sz w:val="22"/>
          <w:szCs w:val="22"/>
        </w:rPr>
        <w:t>i</w:t>
      </w:r>
      <w:r w:rsidR="00093F3E" w:rsidRPr="00A6688F">
        <w:rPr>
          <w:rFonts w:ascii="Arial" w:hAnsi="Arial" w:cs="Arial"/>
          <w:bCs/>
          <w:sz w:val="22"/>
          <w:szCs w:val="22"/>
        </w:rPr>
        <w:t xml:space="preserve"> </w:t>
      </w:r>
      <w:r w:rsidR="004E1787" w:rsidRPr="00A6688F">
        <w:rPr>
          <w:rFonts w:ascii="Arial" w:hAnsi="Arial" w:cs="Arial"/>
          <w:bCs/>
          <w:sz w:val="22"/>
          <w:szCs w:val="22"/>
        </w:rPr>
        <w:t>00/100) złotych.</w:t>
      </w:r>
    </w:p>
    <w:p w14:paraId="54BD7CB6" w14:textId="77777777" w:rsidR="004E1787" w:rsidRPr="00A6688F" w:rsidRDefault="00AF43D4" w:rsidP="004E1787">
      <w:pPr>
        <w:spacing w:before="120"/>
        <w:ind w:left="851" w:hanging="851"/>
        <w:jc w:val="both"/>
        <w:rPr>
          <w:rFonts w:ascii="Arial" w:hAnsi="Arial" w:cs="Arial"/>
          <w:sz w:val="22"/>
          <w:szCs w:val="22"/>
        </w:rPr>
      </w:pPr>
      <w:r w:rsidRPr="00A6688F">
        <w:rPr>
          <w:rFonts w:ascii="Arial" w:hAnsi="Arial" w:cs="Arial"/>
          <w:bCs/>
          <w:sz w:val="22"/>
          <w:szCs w:val="22"/>
        </w:rPr>
        <w:t>2.10.2.</w:t>
      </w:r>
      <w:r w:rsidRPr="00A6688F">
        <w:rPr>
          <w:rFonts w:ascii="Arial" w:hAnsi="Arial" w:cs="Arial"/>
          <w:bCs/>
          <w:sz w:val="22"/>
          <w:szCs w:val="22"/>
        </w:rPr>
        <w:tab/>
      </w:r>
      <w:r w:rsidR="004E1787" w:rsidRPr="00A6688F">
        <w:rPr>
          <w:rFonts w:ascii="Arial" w:hAnsi="Arial" w:cs="Arial"/>
          <w:sz w:val="22"/>
          <w:szCs w:val="22"/>
        </w:rPr>
        <w:t xml:space="preserve">Wadium należy wnieść przed upływem terminu składania ofert i utrzymywać nieprzerwanie do dnia upływu terminu związania ofertą, z wyjątkiem przypadków, o których mowa w art. 98 ust. 1 pkt 2 i 3 oraz ust. 2 </w:t>
      </w:r>
      <w:r w:rsidR="004E1787" w:rsidRPr="00A6688F">
        <w:rPr>
          <w:rFonts w:ascii="Arial" w:hAnsi="Arial" w:cs="Arial"/>
          <w:i/>
          <w:sz w:val="22"/>
          <w:szCs w:val="22"/>
        </w:rPr>
        <w:t>Prawa zamówień publicznych</w:t>
      </w:r>
      <w:r w:rsidR="004E1787" w:rsidRPr="00A6688F">
        <w:rPr>
          <w:rFonts w:ascii="Arial" w:hAnsi="Arial" w:cs="Arial"/>
          <w:sz w:val="22"/>
          <w:szCs w:val="22"/>
        </w:rPr>
        <w:t xml:space="preserve">. </w:t>
      </w:r>
    </w:p>
    <w:p w14:paraId="4C2DDE23" w14:textId="0466406A" w:rsidR="00AF43D4" w:rsidRPr="00A6688F" w:rsidRDefault="00AF43D4" w:rsidP="00AF43D4">
      <w:pPr>
        <w:autoSpaceDE w:val="0"/>
        <w:autoSpaceDN w:val="0"/>
        <w:spacing w:before="120" w:after="120"/>
        <w:ind w:left="851" w:hanging="851"/>
        <w:jc w:val="both"/>
        <w:rPr>
          <w:rFonts w:ascii="Arial" w:hAnsi="Arial" w:cs="Arial"/>
          <w:sz w:val="22"/>
          <w:szCs w:val="22"/>
        </w:rPr>
      </w:pPr>
      <w:r w:rsidRPr="00A6688F">
        <w:rPr>
          <w:rFonts w:ascii="Arial" w:hAnsi="Arial" w:cs="Arial"/>
          <w:sz w:val="22"/>
          <w:szCs w:val="22"/>
        </w:rPr>
        <w:lastRenderedPageBreak/>
        <w:t>2.10.3.</w:t>
      </w:r>
      <w:r w:rsidRPr="00A6688F">
        <w:rPr>
          <w:rFonts w:ascii="Arial" w:hAnsi="Arial" w:cs="Arial"/>
          <w:sz w:val="22"/>
          <w:szCs w:val="22"/>
        </w:rPr>
        <w:tab/>
        <w:t xml:space="preserve">Wadium może być wniesione w jednej lub kilku formach wskazanych w art. 97 ust. 7 </w:t>
      </w:r>
      <w:r w:rsidRPr="00A6688F">
        <w:rPr>
          <w:rFonts w:ascii="Arial" w:hAnsi="Arial" w:cs="Arial"/>
          <w:i/>
          <w:iCs/>
          <w:sz w:val="22"/>
          <w:szCs w:val="22"/>
          <w:lang w:eastAsia="en-US"/>
        </w:rPr>
        <w:t>Prawa zamówień publicznych</w:t>
      </w:r>
      <w:r w:rsidRPr="00A6688F">
        <w:rPr>
          <w:rFonts w:ascii="Arial" w:hAnsi="Arial" w:cs="Arial"/>
          <w:sz w:val="22"/>
          <w:szCs w:val="22"/>
        </w:rPr>
        <w:t>, tj.:</w:t>
      </w:r>
    </w:p>
    <w:p w14:paraId="16AFC899" w14:textId="77777777" w:rsidR="00AF43D4" w:rsidRPr="00A6688F" w:rsidRDefault="00AF43D4" w:rsidP="00AF43D4">
      <w:pPr>
        <w:spacing w:before="120"/>
        <w:ind w:left="1276" w:hanging="425"/>
        <w:jc w:val="both"/>
        <w:rPr>
          <w:rFonts w:ascii="Arial" w:hAnsi="Arial" w:cs="Arial"/>
          <w:sz w:val="22"/>
          <w:szCs w:val="22"/>
        </w:rPr>
      </w:pPr>
      <w:r w:rsidRPr="00A6688F">
        <w:rPr>
          <w:rFonts w:ascii="Arial" w:hAnsi="Arial" w:cs="Arial"/>
          <w:sz w:val="22"/>
          <w:szCs w:val="22"/>
        </w:rPr>
        <w:t>1)</w:t>
      </w:r>
      <w:r w:rsidRPr="00A6688F">
        <w:rPr>
          <w:rFonts w:ascii="Arial" w:hAnsi="Arial" w:cs="Arial"/>
          <w:sz w:val="22"/>
          <w:szCs w:val="22"/>
        </w:rPr>
        <w:tab/>
        <w:t>pieniądzu,</w:t>
      </w:r>
    </w:p>
    <w:p w14:paraId="70AF4DED" w14:textId="77777777" w:rsidR="00AF43D4" w:rsidRPr="00A6688F" w:rsidRDefault="00AF43D4" w:rsidP="00AF43D4">
      <w:pPr>
        <w:spacing w:before="120"/>
        <w:ind w:left="1276" w:hanging="425"/>
        <w:jc w:val="both"/>
        <w:rPr>
          <w:rFonts w:ascii="Arial" w:hAnsi="Arial" w:cs="Arial"/>
          <w:sz w:val="22"/>
          <w:szCs w:val="22"/>
        </w:rPr>
      </w:pPr>
      <w:r w:rsidRPr="00A6688F">
        <w:rPr>
          <w:rFonts w:ascii="Arial" w:hAnsi="Arial" w:cs="Arial"/>
          <w:sz w:val="22"/>
          <w:szCs w:val="22"/>
        </w:rPr>
        <w:t>2)</w:t>
      </w:r>
      <w:r w:rsidRPr="00A6688F">
        <w:rPr>
          <w:rFonts w:ascii="Arial" w:hAnsi="Arial" w:cs="Arial"/>
          <w:sz w:val="22"/>
          <w:szCs w:val="22"/>
        </w:rPr>
        <w:tab/>
        <w:t>gwarancjach bankowych,</w:t>
      </w:r>
    </w:p>
    <w:p w14:paraId="104D6DB8" w14:textId="77777777" w:rsidR="00AF43D4" w:rsidRPr="00A6688F" w:rsidRDefault="00AF43D4" w:rsidP="00AF43D4">
      <w:pPr>
        <w:spacing w:before="120"/>
        <w:ind w:left="1276" w:hanging="425"/>
        <w:jc w:val="both"/>
        <w:rPr>
          <w:rFonts w:ascii="Arial" w:hAnsi="Arial" w:cs="Arial"/>
          <w:sz w:val="22"/>
          <w:szCs w:val="22"/>
        </w:rPr>
      </w:pPr>
      <w:r w:rsidRPr="00A6688F">
        <w:rPr>
          <w:rFonts w:ascii="Arial" w:hAnsi="Arial" w:cs="Arial"/>
          <w:sz w:val="22"/>
          <w:szCs w:val="22"/>
        </w:rPr>
        <w:t>3)</w:t>
      </w:r>
      <w:r w:rsidRPr="00A6688F">
        <w:rPr>
          <w:rFonts w:ascii="Arial" w:hAnsi="Arial" w:cs="Arial"/>
          <w:sz w:val="22"/>
          <w:szCs w:val="22"/>
        </w:rPr>
        <w:tab/>
        <w:t>gwarancjach ubezpieczeniowych,</w:t>
      </w:r>
    </w:p>
    <w:p w14:paraId="0576DFA0" w14:textId="7FEE0DC1" w:rsidR="00AF43D4" w:rsidRPr="00A6688F" w:rsidRDefault="00AF43D4" w:rsidP="00AF43D4">
      <w:pPr>
        <w:spacing w:before="120"/>
        <w:ind w:left="1276" w:hanging="425"/>
        <w:jc w:val="both"/>
        <w:rPr>
          <w:rFonts w:ascii="Arial" w:hAnsi="Arial" w:cs="Arial"/>
          <w:sz w:val="22"/>
          <w:szCs w:val="22"/>
        </w:rPr>
      </w:pPr>
      <w:r w:rsidRPr="00A6688F">
        <w:rPr>
          <w:rFonts w:ascii="Arial" w:hAnsi="Arial" w:cs="Arial"/>
          <w:sz w:val="22"/>
          <w:szCs w:val="22"/>
        </w:rPr>
        <w:t>4)</w:t>
      </w:r>
      <w:r w:rsidRPr="00A6688F">
        <w:rPr>
          <w:rFonts w:ascii="Arial" w:hAnsi="Arial" w:cs="Arial"/>
          <w:sz w:val="22"/>
          <w:szCs w:val="22"/>
        </w:rPr>
        <w:tab/>
        <w:t xml:space="preserve">poręczeniach udzielonych przez podmioty, o których mowa w art. 6b ust. 5 pkt 2 ustawy z dnia 9 listopada 2000 r. </w:t>
      </w:r>
      <w:r w:rsidRPr="00A6688F">
        <w:rPr>
          <w:rFonts w:ascii="Arial" w:hAnsi="Arial" w:cs="Arial"/>
          <w:i/>
          <w:iCs/>
          <w:sz w:val="22"/>
          <w:szCs w:val="22"/>
        </w:rPr>
        <w:t>o utworzeniu Polskiej Agencji Rozwoju Przedsiębiorczości</w:t>
      </w:r>
      <w:r w:rsidRPr="00A6688F">
        <w:rPr>
          <w:rFonts w:ascii="Arial" w:hAnsi="Arial" w:cs="Arial"/>
          <w:sz w:val="22"/>
          <w:szCs w:val="22"/>
        </w:rPr>
        <w:t>.</w:t>
      </w:r>
    </w:p>
    <w:p w14:paraId="3CF9B643" w14:textId="19651B88" w:rsidR="005F6710" w:rsidRPr="00A6688F" w:rsidRDefault="00AF43D4" w:rsidP="005F6710">
      <w:pPr>
        <w:spacing w:before="120"/>
        <w:ind w:left="851" w:hanging="851"/>
        <w:jc w:val="both"/>
        <w:rPr>
          <w:rFonts w:ascii="Arial" w:hAnsi="Arial" w:cs="Arial"/>
          <w:sz w:val="22"/>
          <w:szCs w:val="22"/>
        </w:rPr>
      </w:pPr>
      <w:r w:rsidRPr="00A6688F">
        <w:rPr>
          <w:rFonts w:ascii="Arial" w:hAnsi="Arial" w:cs="Arial"/>
          <w:sz w:val="22"/>
          <w:szCs w:val="22"/>
        </w:rPr>
        <w:t>2.10.4.</w:t>
      </w:r>
      <w:r w:rsidRPr="00A6688F">
        <w:rPr>
          <w:rFonts w:ascii="Arial" w:hAnsi="Arial" w:cs="Arial"/>
          <w:sz w:val="22"/>
          <w:szCs w:val="22"/>
        </w:rPr>
        <w:tab/>
        <w:t>Wadium wnoszone w pieniądzu należy wpłacić przelewem na</w:t>
      </w:r>
      <w:r w:rsidR="00DB4D31" w:rsidRPr="00A6688F">
        <w:rPr>
          <w:rFonts w:ascii="Arial" w:hAnsi="Arial" w:cs="Arial"/>
          <w:sz w:val="22"/>
          <w:szCs w:val="22"/>
        </w:rPr>
        <w:t xml:space="preserve"> </w:t>
      </w:r>
      <w:r w:rsidRPr="00A6688F">
        <w:rPr>
          <w:rFonts w:ascii="Arial" w:hAnsi="Arial" w:cs="Arial"/>
          <w:sz w:val="22"/>
          <w:szCs w:val="22"/>
        </w:rPr>
        <w:t>rachunek bankowy w</w:t>
      </w:r>
      <w:r w:rsidR="00DB4D31" w:rsidRPr="00A6688F">
        <w:rPr>
          <w:rFonts w:ascii="Arial" w:hAnsi="Arial" w:cs="Arial"/>
          <w:sz w:val="22"/>
          <w:szCs w:val="22"/>
        </w:rPr>
        <w:t> </w:t>
      </w:r>
      <w:r w:rsidR="005F6710" w:rsidRPr="00A6688F">
        <w:rPr>
          <w:rFonts w:ascii="Arial" w:hAnsi="Arial" w:cs="Arial"/>
          <w:sz w:val="22"/>
          <w:szCs w:val="22"/>
        </w:rPr>
        <w:t>Banku BNP PARIBAS, numer rachunku</w:t>
      </w:r>
    </w:p>
    <w:p w14:paraId="52D1FC1C" w14:textId="0F4F263F" w:rsidR="005F6710" w:rsidRPr="00A6688F" w:rsidRDefault="005F6710" w:rsidP="005F6710">
      <w:pPr>
        <w:spacing w:before="120"/>
        <w:ind w:left="851"/>
        <w:jc w:val="both"/>
        <w:rPr>
          <w:rFonts w:ascii="Arial" w:hAnsi="Arial" w:cs="Arial"/>
          <w:b/>
          <w:bCs/>
          <w:sz w:val="22"/>
          <w:szCs w:val="22"/>
        </w:rPr>
      </w:pPr>
      <w:r w:rsidRPr="00A6688F">
        <w:rPr>
          <w:rFonts w:ascii="Arial" w:hAnsi="Arial" w:cs="Arial"/>
          <w:b/>
          <w:bCs/>
          <w:sz w:val="22"/>
          <w:szCs w:val="22"/>
        </w:rPr>
        <w:t xml:space="preserve">67 1600 1462 1746 0114 7000 0003 </w:t>
      </w:r>
    </w:p>
    <w:p w14:paraId="697E5669" w14:textId="7B42E9BB" w:rsidR="00C34BF3" w:rsidRDefault="005F6710" w:rsidP="005F6710">
      <w:pPr>
        <w:spacing w:before="120"/>
        <w:ind w:left="851"/>
        <w:jc w:val="both"/>
        <w:rPr>
          <w:rFonts w:ascii="Arial" w:eastAsiaTheme="minorHAnsi" w:hAnsi="Arial" w:cs="Arial"/>
          <w:i/>
          <w:iCs/>
          <w:sz w:val="22"/>
          <w:szCs w:val="22"/>
          <w:lang w:eastAsia="en-US"/>
        </w:rPr>
      </w:pPr>
      <w:r w:rsidRPr="00A6688F">
        <w:rPr>
          <w:rFonts w:ascii="Arial" w:hAnsi="Arial" w:cs="Arial"/>
          <w:sz w:val="22"/>
          <w:szCs w:val="22"/>
        </w:rPr>
        <w:t>z dopiskiem: wadium na zabezpieczenie oferty w postępowaniu Nr S.270.1</w:t>
      </w:r>
      <w:r w:rsidR="00C34BF3">
        <w:rPr>
          <w:rFonts w:ascii="Arial" w:hAnsi="Arial" w:cs="Arial"/>
          <w:sz w:val="22"/>
          <w:szCs w:val="22"/>
        </w:rPr>
        <w:t>4</w:t>
      </w:r>
      <w:r w:rsidRPr="00A6688F">
        <w:rPr>
          <w:rFonts w:ascii="Arial" w:hAnsi="Arial" w:cs="Arial"/>
          <w:sz w:val="22"/>
          <w:szCs w:val="22"/>
        </w:rPr>
        <w:t>.202</w:t>
      </w:r>
      <w:r w:rsidR="00C34BF3">
        <w:rPr>
          <w:rFonts w:ascii="Arial" w:hAnsi="Arial" w:cs="Arial"/>
          <w:sz w:val="22"/>
          <w:szCs w:val="22"/>
        </w:rPr>
        <w:t>6</w:t>
      </w:r>
      <w:r w:rsidRPr="00A6688F">
        <w:rPr>
          <w:rFonts w:ascii="Arial" w:hAnsi="Arial" w:cs="Arial"/>
          <w:sz w:val="22"/>
          <w:szCs w:val="22"/>
        </w:rPr>
        <w:t xml:space="preserve"> </w:t>
      </w:r>
      <w:r w:rsidR="00C34BF3" w:rsidRPr="00326D61">
        <w:rPr>
          <w:rFonts w:ascii="Arial" w:eastAsiaTheme="minorHAnsi" w:hAnsi="Arial" w:cs="Arial"/>
          <w:i/>
          <w:iCs/>
          <w:sz w:val="22"/>
          <w:szCs w:val="22"/>
          <w:lang w:eastAsia="en-US"/>
        </w:rPr>
        <w:t>Przebudowa drogi leśnej numer inwentarzowy 220/115 w</w:t>
      </w:r>
      <w:r w:rsidR="00C34BF3">
        <w:rPr>
          <w:rFonts w:ascii="Arial" w:eastAsiaTheme="minorHAnsi" w:hAnsi="Arial" w:cs="Arial"/>
          <w:i/>
          <w:iCs/>
          <w:sz w:val="22"/>
          <w:szCs w:val="22"/>
          <w:lang w:eastAsia="en-US"/>
        </w:rPr>
        <w:t xml:space="preserve"> </w:t>
      </w:r>
      <w:r w:rsidR="00C34BF3" w:rsidRPr="00326D61">
        <w:rPr>
          <w:rFonts w:ascii="Arial" w:eastAsiaTheme="minorHAnsi" w:hAnsi="Arial" w:cs="Arial"/>
          <w:i/>
          <w:iCs/>
          <w:sz w:val="22"/>
          <w:szCs w:val="22"/>
          <w:lang w:eastAsia="en-US"/>
        </w:rPr>
        <w:t>leśnictwie Romanka Dolna</w:t>
      </w:r>
      <w:r w:rsidR="00C34BF3">
        <w:rPr>
          <w:rFonts w:ascii="Arial" w:eastAsiaTheme="minorHAnsi" w:hAnsi="Arial" w:cs="Arial"/>
          <w:i/>
          <w:iCs/>
          <w:sz w:val="22"/>
          <w:szCs w:val="22"/>
          <w:lang w:eastAsia="en-US"/>
        </w:rPr>
        <w:t>.</w:t>
      </w:r>
    </w:p>
    <w:p w14:paraId="14E2EC14" w14:textId="3484E628" w:rsidR="00DB4D31" w:rsidRPr="00A6688F" w:rsidRDefault="00DB4D31" w:rsidP="005F6710">
      <w:pPr>
        <w:spacing w:before="120"/>
        <w:ind w:left="851"/>
        <w:jc w:val="both"/>
        <w:rPr>
          <w:rFonts w:ascii="Arial" w:hAnsi="Arial" w:cs="Arial"/>
          <w:bCs/>
          <w:sz w:val="22"/>
          <w:szCs w:val="22"/>
        </w:rPr>
      </w:pPr>
      <w:r w:rsidRPr="00A6688F">
        <w:rPr>
          <w:rFonts w:ascii="Arial" w:hAnsi="Arial" w:cs="Arial"/>
          <w:bCs/>
          <w:sz w:val="22"/>
          <w:szCs w:val="22"/>
        </w:rPr>
        <w:t xml:space="preserve">Wniesienie wadium w pieniądzu będzie skuteczne, jeżeli w podanym terminie zostanie zaliczone na rachunku bankowym Zamawiającego. </w:t>
      </w:r>
    </w:p>
    <w:p w14:paraId="3C6D9DF2" w14:textId="52E5D1E1" w:rsidR="00AF43D4" w:rsidRPr="00A6688F" w:rsidRDefault="00AF43D4" w:rsidP="00DB4D31">
      <w:pPr>
        <w:autoSpaceDE w:val="0"/>
        <w:autoSpaceDN w:val="0"/>
        <w:spacing w:before="120" w:after="120"/>
        <w:ind w:left="851"/>
        <w:jc w:val="both"/>
        <w:rPr>
          <w:rFonts w:ascii="Arial" w:hAnsi="Arial" w:cs="Arial"/>
          <w:sz w:val="22"/>
          <w:szCs w:val="22"/>
        </w:rPr>
      </w:pPr>
      <w:r w:rsidRPr="00A6688F">
        <w:rPr>
          <w:rFonts w:ascii="Arial" w:hAnsi="Arial" w:cs="Arial"/>
          <w:sz w:val="22"/>
          <w:szCs w:val="22"/>
        </w:rPr>
        <w:t>Wadium musi wpłynąć na wskazany rachunek bankowy Zamawiającego najpóźniej przed upływem terminu składania ofert (decyduje data wpływu na rachunek bankowy Zamawiającego).</w:t>
      </w:r>
    </w:p>
    <w:p w14:paraId="545115D2" w14:textId="77777777" w:rsidR="00AF43D4" w:rsidRPr="00A6688F" w:rsidRDefault="00AF43D4" w:rsidP="00AF43D4">
      <w:pPr>
        <w:autoSpaceDE w:val="0"/>
        <w:autoSpaceDN w:val="0"/>
        <w:spacing w:before="120" w:after="120"/>
        <w:ind w:left="851" w:hanging="851"/>
        <w:jc w:val="both"/>
        <w:rPr>
          <w:rFonts w:ascii="Arial" w:hAnsi="Arial" w:cs="Arial"/>
          <w:sz w:val="22"/>
          <w:szCs w:val="22"/>
        </w:rPr>
      </w:pPr>
      <w:r w:rsidRPr="00A6688F">
        <w:rPr>
          <w:rFonts w:ascii="Arial" w:hAnsi="Arial" w:cs="Arial"/>
          <w:sz w:val="22"/>
          <w:szCs w:val="22"/>
        </w:rPr>
        <w:t>2.10.5.</w:t>
      </w:r>
      <w:r w:rsidRPr="00A6688F">
        <w:rPr>
          <w:rFonts w:ascii="Arial" w:hAnsi="Arial" w:cs="Arial"/>
          <w:sz w:val="22"/>
          <w:szCs w:val="22"/>
        </w:rPr>
        <w:tab/>
        <w:t>Wadium wnoszone w poręczeniach lub gwarancjach należy załączyć do oferty w oryginale w postaci dokumentu elektronicznego podpisanego kwalifikowanym podpisem elektronicznym przez wystawcę dokumentu i powinno zawierać następujące elementy:</w:t>
      </w:r>
    </w:p>
    <w:p w14:paraId="45BEE903" w14:textId="22F06530" w:rsidR="00AF43D4" w:rsidRPr="00A6688F" w:rsidRDefault="00AF43D4" w:rsidP="00AF43D4">
      <w:pPr>
        <w:spacing w:before="120"/>
        <w:ind w:left="1276" w:hanging="425"/>
        <w:jc w:val="both"/>
        <w:rPr>
          <w:rFonts w:ascii="Arial" w:hAnsi="Arial" w:cs="Arial"/>
          <w:sz w:val="22"/>
          <w:szCs w:val="22"/>
        </w:rPr>
      </w:pPr>
      <w:r w:rsidRPr="00A6688F">
        <w:rPr>
          <w:rFonts w:ascii="Arial" w:hAnsi="Arial" w:cs="Arial"/>
          <w:sz w:val="22"/>
          <w:szCs w:val="22"/>
        </w:rPr>
        <w:t>1)</w:t>
      </w:r>
      <w:r w:rsidRPr="00A6688F">
        <w:rPr>
          <w:rFonts w:ascii="Arial" w:hAnsi="Arial" w:cs="Arial"/>
          <w:sz w:val="22"/>
          <w:szCs w:val="22"/>
        </w:rPr>
        <w:tab/>
        <w:t>nazwę dającego zlecenie (wykonawcy), beneficjenta gwarancji (Zamawiającego), gwaranta/poręczyciela oraz wskazanie ich siedzib. Beneficjentem wskazanym w</w:t>
      </w:r>
      <w:r w:rsidR="00800580" w:rsidRPr="00A6688F">
        <w:rPr>
          <w:rFonts w:ascii="Arial" w:hAnsi="Arial" w:cs="Arial"/>
          <w:sz w:val="22"/>
          <w:szCs w:val="22"/>
        </w:rPr>
        <w:t> </w:t>
      </w:r>
      <w:r w:rsidRPr="00A6688F">
        <w:rPr>
          <w:rFonts w:ascii="Arial" w:hAnsi="Arial" w:cs="Arial"/>
          <w:sz w:val="22"/>
          <w:szCs w:val="22"/>
        </w:rPr>
        <w:t xml:space="preserve">gwarancji lub poręczeniu musi być </w:t>
      </w:r>
      <w:r w:rsidR="00DB4D31" w:rsidRPr="00A6688F">
        <w:rPr>
          <w:rFonts w:ascii="Arial" w:hAnsi="Arial" w:cs="Arial"/>
          <w:sz w:val="22"/>
          <w:szCs w:val="22"/>
        </w:rPr>
        <w:t>Państwowe Gospodarstwo leśne Lasy Państwowe Nadleśnictwo Jeleśnia, 34-340 Jeleśnia, ul. Suska 5.</w:t>
      </w:r>
    </w:p>
    <w:p w14:paraId="47FDFC1E" w14:textId="77777777" w:rsidR="00AF43D4" w:rsidRPr="00A6688F" w:rsidRDefault="00AF43D4" w:rsidP="00AF43D4">
      <w:pPr>
        <w:spacing w:before="120"/>
        <w:ind w:left="1276" w:hanging="425"/>
        <w:jc w:val="both"/>
        <w:rPr>
          <w:rFonts w:ascii="Arial" w:hAnsi="Arial" w:cs="Arial"/>
          <w:sz w:val="22"/>
          <w:szCs w:val="22"/>
        </w:rPr>
      </w:pPr>
      <w:r w:rsidRPr="00A6688F">
        <w:rPr>
          <w:rFonts w:ascii="Arial" w:hAnsi="Arial" w:cs="Arial"/>
          <w:sz w:val="22"/>
          <w:szCs w:val="22"/>
        </w:rPr>
        <w:t>2)</w:t>
      </w:r>
      <w:r w:rsidRPr="00A6688F">
        <w:rPr>
          <w:rFonts w:ascii="Arial" w:hAnsi="Arial" w:cs="Arial"/>
          <w:sz w:val="22"/>
          <w:szCs w:val="22"/>
        </w:rPr>
        <w:tab/>
        <w:t>określenie wierzytelności, która ma być zabezpieczona gwarancją/poręczeniem,</w:t>
      </w:r>
    </w:p>
    <w:p w14:paraId="75BDF78B" w14:textId="77777777" w:rsidR="00AF43D4" w:rsidRPr="00A6688F" w:rsidRDefault="00AF43D4" w:rsidP="00AF43D4">
      <w:pPr>
        <w:spacing w:before="120"/>
        <w:ind w:left="1276" w:hanging="425"/>
        <w:jc w:val="both"/>
        <w:rPr>
          <w:rFonts w:ascii="Arial" w:hAnsi="Arial" w:cs="Arial"/>
          <w:sz w:val="22"/>
          <w:szCs w:val="22"/>
        </w:rPr>
      </w:pPr>
      <w:r w:rsidRPr="00A6688F">
        <w:rPr>
          <w:rFonts w:ascii="Arial" w:hAnsi="Arial" w:cs="Arial"/>
          <w:sz w:val="22"/>
          <w:szCs w:val="22"/>
        </w:rPr>
        <w:t>3)</w:t>
      </w:r>
      <w:r w:rsidRPr="00A6688F">
        <w:rPr>
          <w:rFonts w:ascii="Arial" w:hAnsi="Arial" w:cs="Arial"/>
          <w:sz w:val="22"/>
          <w:szCs w:val="22"/>
        </w:rPr>
        <w:tab/>
        <w:t>kwotę gwarancji/poręczenia,</w:t>
      </w:r>
    </w:p>
    <w:p w14:paraId="13CE77E0" w14:textId="77777777" w:rsidR="00AF43D4" w:rsidRPr="00A6688F" w:rsidRDefault="00AF43D4" w:rsidP="00AF43D4">
      <w:pPr>
        <w:spacing w:before="120"/>
        <w:ind w:left="1276" w:hanging="425"/>
        <w:jc w:val="both"/>
        <w:rPr>
          <w:rFonts w:ascii="Arial" w:hAnsi="Arial" w:cs="Arial"/>
          <w:sz w:val="22"/>
          <w:szCs w:val="22"/>
        </w:rPr>
      </w:pPr>
      <w:r w:rsidRPr="00A6688F">
        <w:rPr>
          <w:rFonts w:ascii="Arial" w:hAnsi="Arial" w:cs="Arial"/>
          <w:sz w:val="22"/>
          <w:szCs w:val="22"/>
        </w:rPr>
        <w:t>4)</w:t>
      </w:r>
      <w:r w:rsidRPr="00A6688F">
        <w:rPr>
          <w:rFonts w:ascii="Arial" w:hAnsi="Arial" w:cs="Arial"/>
          <w:sz w:val="22"/>
          <w:szCs w:val="22"/>
        </w:rPr>
        <w:tab/>
        <w:t>termin ważności gwarancji/poręczenia,</w:t>
      </w:r>
    </w:p>
    <w:p w14:paraId="72D980E6" w14:textId="77777777" w:rsidR="00AF43D4" w:rsidRPr="00A6688F" w:rsidRDefault="00AF43D4" w:rsidP="00AF43D4">
      <w:pPr>
        <w:spacing w:before="120"/>
        <w:ind w:left="1276" w:hanging="425"/>
        <w:jc w:val="both"/>
        <w:rPr>
          <w:rFonts w:ascii="Arial" w:hAnsi="Arial" w:cs="Arial"/>
          <w:sz w:val="22"/>
          <w:szCs w:val="22"/>
        </w:rPr>
      </w:pPr>
      <w:r w:rsidRPr="00A6688F">
        <w:rPr>
          <w:rFonts w:ascii="Arial" w:hAnsi="Arial" w:cs="Arial"/>
          <w:sz w:val="22"/>
          <w:szCs w:val="22"/>
        </w:rPr>
        <w:t>5)</w:t>
      </w:r>
      <w:r w:rsidRPr="00A6688F">
        <w:rPr>
          <w:rFonts w:ascii="Arial" w:hAnsi="Arial" w:cs="Arial"/>
          <w:sz w:val="22"/>
          <w:szCs w:val="22"/>
        </w:rPr>
        <w:tab/>
        <w:t>zobowiązanie gwaranta do zapłacenia kwoty gwarancji/poręczenia bezwarunkowo, na pierwsze pisemne żądanie zamawiającego, w sytuacjach określonych w art</w:t>
      </w:r>
      <w:bookmarkStart w:id="59" w:name="_Toc42045495"/>
      <w:r w:rsidRPr="00A6688F">
        <w:rPr>
          <w:rFonts w:ascii="Arial" w:hAnsi="Arial" w:cs="Arial"/>
          <w:sz w:val="22"/>
          <w:szCs w:val="22"/>
        </w:rPr>
        <w:t xml:space="preserve">. 98 ust. 6 </w:t>
      </w:r>
      <w:r w:rsidRPr="00A6688F">
        <w:rPr>
          <w:rFonts w:ascii="Arial" w:hAnsi="Arial" w:cs="Arial"/>
          <w:i/>
          <w:iCs/>
          <w:sz w:val="22"/>
          <w:szCs w:val="22"/>
          <w:lang w:eastAsia="en-US"/>
        </w:rPr>
        <w:t>Prawa zamówień publicznych</w:t>
      </w:r>
      <w:r w:rsidRPr="00A6688F">
        <w:rPr>
          <w:rFonts w:ascii="Arial" w:hAnsi="Arial" w:cs="Arial"/>
          <w:sz w:val="22"/>
          <w:szCs w:val="22"/>
        </w:rPr>
        <w:t>.</w:t>
      </w:r>
    </w:p>
    <w:p w14:paraId="0766204C" w14:textId="6782C7BE" w:rsidR="00DB4D31" w:rsidRPr="00A6688F" w:rsidRDefault="00AF43D4" w:rsidP="00DB4D31">
      <w:pPr>
        <w:autoSpaceDE w:val="0"/>
        <w:autoSpaceDN w:val="0"/>
        <w:spacing w:before="120" w:after="120"/>
        <w:ind w:left="851" w:hanging="851"/>
        <w:jc w:val="both"/>
        <w:rPr>
          <w:rFonts w:ascii="Arial" w:hAnsi="Arial" w:cs="Arial"/>
          <w:sz w:val="22"/>
          <w:szCs w:val="22"/>
        </w:rPr>
      </w:pPr>
      <w:r w:rsidRPr="00A6688F">
        <w:rPr>
          <w:rFonts w:ascii="Arial" w:hAnsi="Arial" w:cs="Arial"/>
          <w:sz w:val="22"/>
          <w:szCs w:val="22"/>
        </w:rPr>
        <w:t>2.10.6.</w:t>
      </w:r>
      <w:r w:rsidRPr="00A6688F">
        <w:rPr>
          <w:rFonts w:ascii="Arial" w:hAnsi="Arial" w:cs="Arial"/>
          <w:sz w:val="22"/>
          <w:szCs w:val="22"/>
        </w:rPr>
        <w:tab/>
      </w:r>
      <w:r w:rsidR="00DB4D31" w:rsidRPr="00A6688F">
        <w:rPr>
          <w:rFonts w:ascii="Arial" w:hAnsi="Arial" w:cs="Arial"/>
          <w:bCs/>
          <w:sz w:val="22"/>
          <w:szCs w:val="22"/>
        </w:rPr>
        <w:t>Z treści wadium wnoszonego w formie</w:t>
      </w:r>
      <w:r w:rsidR="00DB4D31" w:rsidRPr="00A6688F">
        <w:rPr>
          <w:rFonts w:ascii="Arial" w:hAnsi="Arial" w:cs="Arial"/>
          <w:sz w:val="22"/>
          <w:szCs w:val="22"/>
        </w:rPr>
        <w:t xml:space="preserve">: gwarancji bankowej, gwarancji ubezpieczeniowej lub poręczeniach udzielonych przez podmioty, o których mowa w art. 6b ust. 5 pkt. 2 ustawy z dnia 9 listopada 2000 r. </w:t>
      </w:r>
      <w:r w:rsidR="00DB4D31" w:rsidRPr="00A6688F">
        <w:rPr>
          <w:rFonts w:ascii="Arial" w:hAnsi="Arial" w:cs="Arial"/>
          <w:i/>
          <w:iCs/>
          <w:sz w:val="22"/>
          <w:szCs w:val="22"/>
        </w:rPr>
        <w:t>o utworzeniu Polskiej Agencji Rozwoju Przedsiębiorczości</w:t>
      </w:r>
      <w:r w:rsidR="00DB4D31" w:rsidRPr="00A6688F">
        <w:rPr>
          <w:rFonts w:ascii="Arial" w:hAnsi="Arial" w:cs="Arial"/>
          <w:sz w:val="22"/>
          <w:szCs w:val="22"/>
        </w:rPr>
        <w:t xml:space="preserve"> powinno wynikać bezwarunkowe, na pierwsze pisemne żądanie zgłoszone przez Zamawiającego w terminie związania ofertą, zobowiązanie gwaranta do wypłaty Zamawiającemu pełnej kwoty wadium w okolicznościach określonych w art. 98 ust. 6 </w:t>
      </w:r>
      <w:r w:rsidR="00DB4D31" w:rsidRPr="00A6688F">
        <w:rPr>
          <w:rFonts w:ascii="Arial" w:hAnsi="Arial" w:cs="Arial"/>
          <w:i/>
          <w:sz w:val="22"/>
          <w:szCs w:val="22"/>
        </w:rPr>
        <w:t>Prawa zamówień publicznych</w:t>
      </w:r>
      <w:r w:rsidR="00DB4D31" w:rsidRPr="00A6688F">
        <w:rPr>
          <w:rFonts w:ascii="Arial" w:hAnsi="Arial" w:cs="Arial"/>
          <w:sz w:val="22"/>
          <w:szCs w:val="22"/>
        </w:rPr>
        <w:t>.</w:t>
      </w:r>
    </w:p>
    <w:p w14:paraId="1D32DE0F" w14:textId="22D2C663" w:rsidR="00AF43D4" w:rsidRPr="00A6688F" w:rsidRDefault="00DB4D31" w:rsidP="00DB4D31">
      <w:pPr>
        <w:autoSpaceDE w:val="0"/>
        <w:autoSpaceDN w:val="0"/>
        <w:spacing w:before="120" w:after="120"/>
        <w:ind w:left="851" w:hanging="851"/>
        <w:jc w:val="both"/>
        <w:rPr>
          <w:rFonts w:ascii="Arial" w:hAnsi="Arial" w:cs="Arial"/>
          <w:sz w:val="22"/>
          <w:szCs w:val="22"/>
        </w:rPr>
      </w:pPr>
      <w:r w:rsidRPr="00A6688F">
        <w:rPr>
          <w:rFonts w:ascii="Arial" w:hAnsi="Arial" w:cs="Arial"/>
          <w:sz w:val="22"/>
          <w:szCs w:val="22"/>
        </w:rPr>
        <w:t>2.10.7.</w:t>
      </w:r>
      <w:r w:rsidRPr="00A6688F">
        <w:rPr>
          <w:rFonts w:ascii="Arial" w:hAnsi="Arial" w:cs="Arial"/>
          <w:sz w:val="22"/>
          <w:szCs w:val="22"/>
        </w:rPr>
        <w:tab/>
      </w:r>
      <w:r w:rsidR="00AF43D4" w:rsidRPr="00A6688F">
        <w:rPr>
          <w:rFonts w:ascii="Arial" w:hAnsi="Arial" w:cs="Arial"/>
          <w:sz w:val="22"/>
          <w:szCs w:val="22"/>
        </w:rPr>
        <w:t xml:space="preserve">W przypadku, gdy wykonawca nie wniósł wadium lub wniósł w sposób nieprawidłowy lub nie utrzymywał wadium nieprzerwanie do upływu terminu związania ofertą lub złożył wniosek o zwrot wadium w </w:t>
      </w:r>
      <w:r w:rsidR="00C34BF3" w:rsidRPr="00A6688F">
        <w:rPr>
          <w:rFonts w:ascii="Arial" w:hAnsi="Arial" w:cs="Arial"/>
          <w:sz w:val="22"/>
          <w:szCs w:val="22"/>
        </w:rPr>
        <w:t>przypadku,</w:t>
      </w:r>
      <w:r w:rsidR="00AF43D4" w:rsidRPr="00A6688F">
        <w:rPr>
          <w:rFonts w:ascii="Arial" w:hAnsi="Arial" w:cs="Arial"/>
          <w:sz w:val="22"/>
          <w:szCs w:val="22"/>
        </w:rPr>
        <w:t xml:space="preserve"> o którym mowa w</w:t>
      </w:r>
      <w:r w:rsidRPr="00A6688F">
        <w:rPr>
          <w:rFonts w:ascii="Arial" w:hAnsi="Arial" w:cs="Arial"/>
          <w:sz w:val="22"/>
          <w:szCs w:val="22"/>
        </w:rPr>
        <w:t> </w:t>
      </w:r>
      <w:r w:rsidR="00AF43D4" w:rsidRPr="00A6688F">
        <w:rPr>
          <w:rFonts w:ascii="Arial" w:hAnsi="Arial" w:cs="Arial"/>
          <w:sz w:val="22"/>
          <w:szCs w:val="22"/>
        </w:rPr>
        <w:t xml:space="preserve">art. 98 ust. 2 pkt 3 </w:t>
      </w:r>
      <w:r w:rsidR="00AF43D4" w:rsidRPr="00A6688F">
        <w:rPr>
          <w:rFonts w:ascii="Arial" w:hAnsi="Arial" w:cs="Arial"/>
          <w:i/>
          <w:iCs/>
          <w:sz w:val="22"/>
          <w:szCs w:val="22"/>
          <w:lang w:eastAsia="en-US"/>
        </w:rPr>
        <w:t>Prawa zamówień publicznych</w:t>
      </w:r>
      <w:r w:rsidR="00AF43D4" w:rsidRPr="00A6688F">
        <w:rPr>
          <w:rFonts w:ascii="Arial" w:hAnsi="Arial" w:cs="Arial"/>
          <w:sz w:val="22"/>
          <w:szCs w:val="22"/>
        </w:rPr>
        <w:t xml:space="preserve">, zamawiający odrzuci ofertę na podstawie art. 226 ust. 1 pkt 14 </w:t>
      </w:r>
      <w:r w:rsidR="00AF43D4" w:rsidRPr="00A6688F">
        <w:rPr>
          <w:rFonts w:ascii="Arial" w:hAnsi="Arial" w:cs="Arial"/>
          <w:i/>
          <w:iCs/>
          <w:sz w:val="22"/>
          <w:szCs w:val="22"/>
          <w:lang w:eastAsia="en-US"/>
        </w:rPr>
        <w:t>Prawa zamówień publicznych.</w:t>
      </w:r>
    </w:p>
    <w:p w14:paraId="437DAB82" w14:textId="6317E045" w:rsidR="00AF43D4" w:rsidRPr="00A6688F" w:rsidRDefault="00AF43D4" w:rsidP="00AF43D4">
      <w:pPr>
        <w:autoSpaceDE w:val="0"/>
        <w:autoSpaceDN w:val="0"/>
        <w:spacing w:before="120" w:after="120"/>
        <w:ind w:left="851" w:hanging="851"/>
        <w:jc w:val="both"/>
        <w:rPr>
          <w:rFonts w:ascii="Arial" w:hAnsi="Arial" w:cs="Arial"/>
          <w:sz w:val="22"/>
          <w:szCs w:val="22"/>
        </w:rPr>
      </w:pPr>
      <w:bookmarkStart w:id="60" w:name="_Toc42045496"/>
      <w:bookmarkEnd w:id="59"/>
      <w:r w:rsidRPr="00A6688F">
        <w:rPr>
          <w:rFonts w:ascii="Arial" w:hAnsi="Arial" w:cs="Arial"/>
          <w:sz w:val="22"/>
          <w:szCs w:val="22"/>
        </w:rPr>
        <w:lastRenderedPageBreak/>
        <w:t>2.10.</w:t>
      </w:r>
      <w:r w:rsidR="00DB4D31" w:rsidRPr="00A6688F">
        <w:rPr>
          <w:rFonts w:ascii="Arial" w:hAnsi="Arial" w:cs="Arial"/>
          <w:sz w:val="22"/>
          <w:szCs w:val="22"/>
        </w:rPr>
        <w:t>8</w:t>
      </w:r>
      <w:r w:rsidRPr="00A6688F">
        <w:rPr>
          <w:rFonts w:ascii="Arial" w:hAnsi="Arial" w:cs="Arial"/>
          <w:sz w:val="22"/>
          <w:szCs w:val="22"/>
        </w:rPr>
        <w:t>.</w:t>
      </w:r>
      <w:r w:rsidRPr="00A6688F">
        <w:rPr>
          <w:rFonts w:ascii="Arial" w:hAnsi="Arial" w:cs="Arial"/>
          <w:sz w:val="22"/>
          <w:szCs w:val="22"/>
        </w:rPr>
        <w:tab/>
        <w:t xml:space="preserve">Zamawiający dokona zwrotu wadium na zasadach określonych w art. 98 ust. 1–5 </w:t>
      </w:r>
      <w:r w:rsidRPr="00A6688F">
        <w:rPr>
          <w:rFonts w:ascii="Arial" w:hAnsi="Arial" w:cs="Arial"/>
          <w:i/>
          <w:iCs/>
          <w:sz w:val="22"/>
          <w:szCs w:val="22"/>
          <w:lang w:eastAsia="en-US"/>
        </w:rPr>
        <w:t>Prawa zamówień publicznych</w:t>
      </w:r>
      <w:r w:rsidRPr="00A6688F">
        <w:rPr>
          <w:rFonts w:ascii="Arial" w:hAnsi="Arial" w:cs="Arial"/>
          <w:sz w:val="22"/>
          <w:szCs w:val="22"/>
        </w:rPr>
        <w:t>.</w:t>
      </w:r>
      <w:bookmarkEnd w:id="60"/>
    </w:p>
    <w:p w14:paraId="47296DB2" w14:textId="76197511" w:rsidR="00AF43D4" w:rsidRPr="00A6688F" w:rsidRDefault="00AF43D4" w:rsidP="00AF43D4">
      <w:pPr>
        <w:autoSpaceDE w:val="0"/>
        <w:autoSpaceDN w:val="0"/>
        <w:spacing w:before="120" w:after="120"/>
        <w:ind w:left="851" w:hanging="851"/>
        <w:jc w:val="both"/>
        <w:rPr>
          <w:rFonts w:ascii="Arial" w:hAnsi="Arial" w:cs="Arial"/>
          <w:sz w:val="22"/>
          <w:szCs w:val="22"/>
        </w:rPr>
      </w:pPr>
      <w:r w:rsidRPr="00A6688F">
        <w:rPr>
          <w:rFonts w:ascii="Arial" w:hAnsi="Arial" w:cs="Arial"/>
          <w:sz w:val="22"/>
          <w:szCs w:val="22"/>
        </w:rPr>
        <w:t>2.10.</w:t>
      </w:r>
      <w:r w:rsidR="00DB4D31" w:rsidRPr="00A6688F">
        <w:rPr>
          <w:rFonts w:ascii="Arial" w:hAnsi="Arial" w:cs="Arial"/>
          <w:sz w:val="22"/>
          <w:szCs w:val="22"/>
        </w:rPr>
        <w:t>9</w:t>
      </w:r>
      <w:r w:rsidRPr="00A6688F">
        <w:rPr>
          <w:rFonts w:ascii="Arial" w:hAnsi="Arial" w:cs="Arial"/>
          <w:sz w:val="22"/>
          <w:szCs w:val="22"/>
        </w:rPr>
        <w:t>.</w:t>
      </w:r>
      <w:r w:rsidRPr="00A6688F">
        <w:rPr>
          <w:rFonts w:ascii="Arial" w:hAnsi="Arial" w:cs="Arial"/>
          <w:sz w:val="22"/>
          <w:szCs w:val="22"/>
        </w:rPr>
        <w:tab/>
        <w:t xml:space="preserve">Zamawiający zatrzymuje wadium wraz z odsetkami na podstawie art. 98 ust. 6 </w:t>
      </w:r>
      <w:r w:rsidRPr="00A6688F">
        <w:rPr>
          <w:rFonts w:ascii="Arial" w:hAnsi="Arial" w:cs="Arial"/>
          <w:i/>
          <w:iCs/>
          <w:sz w:val="22"/>
          <w:szCs w:val="22"/>
          <w:lang w:eastAsia="en-US"/>
        </w:rPr>
        <w:t>Prawa zamówień publicznych</w:t>
      </w:r>
      <w:r w:rsidRPr="00A6688F">
        <w:rPr>
          <w:rFonts w:ascii="Arial" w:hAnsi="Arial" w:cs="Arial"/>
          <w:sz w:val="22"/>
          <w:szCs w:val="22"/>
        </w:rPr>
        <w:t>.</w:t>
      </w:r>
    </w:p>
    <w:bookmarkEnd w:id="58"/>
    <w:p w14:paraId="1B622CD8" w14:textId="77777777" w:rsidR="00AF43D4" w:rsidRPr="00A6688F" w:rsidRDefault="00AF43D4" w:rsidP="00AF43D4">
      <w:pPr>
        <w:spacing w:before="120"/>
        <w:ind w:left="432" w:hanging="432"/>
        <w:rPr>
          <w:rFonts w:ascii="Arial" w:hAnsi="Arial" w:cs="Arial"/>
          <w:sz w:val="22"/>
          <w:szCs w:val="22"/>
          <w:lang w:val="x-none" w:eastAsia="en-US"/>
        </w:rPr>
      </w:pPr>
    </w:p>
    <w:p w14:paraId="205F1284" w14:textId="77777777" w:rsidR="00AF43D4" w:rsidRPr="00A6688F" w:rsidRDefault="00AF43D4" w:rsidP="00AF43D4">
      <w:pPr>
        <w:pStyle w:val="Nagwek1"/>
        <w:spacing w:before="120"/>
        <w:ind w:left="432" w:hanging="432"/>
        <w:rPr>
          <w:rFonts w:ascii="Arial" w:hAnsi="Arial" w:cs="Arial"/>
          <w:color w:val="auto"/>
          <w:sz w:val="22"/>
          <w:szCs w:val="22"/>
          <w:lang w:val="x-none" w:eastAsia="en-US"/>
        </w:rPr>
      </w:pPr>
      <w:bookmarkStart w:id="61" w:name="_Toc63241516"/>
      <w:bookmarkStart w:id="62" w:name="_Toc236744482"/>
      <w:r w:rsidRPr="00A6688F">
        <w:rPr>
          <w:rFonts w:ascii="Arial" w:hAnsi="Arial" w:cs="Arial"/>
          <w:color w:val="auto"/>
          <w:sz w:val="22"/>
          <w:szCs w:val="22"/>
          <w:lang w:eastAsia="en-US"/>
        </w:rPr>
        <w:t>2.11.</w:t>
      </w:r>
      <w:r w:rsidRPr="00A6688F">
        <w:rPr>
          <w:rFonts w:ascii="Arial" w:hAnsi="Arial" w:cs="Arial"/>
          <w:color w:val="auto"/>
          <w:sz w:val="22"/>
          <w:szCs w:val="22"/>
          <w:lang w:eastAsia="en-US"/>
        </w:rPr>
        <w:tab/>
        <w:t>Sposób przygotowania oferty</w:t>
      </w:r>
      <w:bookmarkEnd w:id="61"/>
      <w:bookmarkEnd w:id="62"/>
    </w:p>
    <w:p w14:paraId="734A129E" w14:textId="4C2430B2" w:rsidR="00C34BF3" w:rsidRPr="003456A0" w:rsidRDefault="00AF43D4" w:rsidP="00C34BF3">
      <w:pPr>
        <w:spacing w:before="120"/>
        <w:ind w:left="851" w:hanging="851"/>
        <w:jc w:val="both"/>
        <w:rPr>
          <w:rFonts w:ascii="Arial" w:hAnsi="Arial" w:cs="Arial"/>
          <w:color w:val="2D2D2D"/>
          <w:sz w:val="22"/>
          <w:szCs w:val="22"/>
          <w:shd w:val="clear" w:color="auto" w:fill="FFFFFF"/>
        </w:rPr>
      </w:pPr>
      <w:r w:rsidRPr="00A6688F">
        <w:rPr>
          <w:rFonts w:ascii="Arial" w:eastAsia="Calibri" w:hAnsi="Arial" w:cs="Arial"/>
          <w:sz w:val="22"/>
          <w:szCs w:val="22"/>
          <w:lang w:eastAsia="en-US"/>
        </w:rPr>
        <w:t>2.11.1.</w:t>
      </w:r>
      <w:r w:rsidRPr="00A6688F">
        <w:rPr>
          <w:rFonts w:ascii="Arial" w:eastAsia="Calibri" w:hAnsi="Arial" w:cs="Arial"/>
          <w:sz w:val="22"/>
          <w:szCs w:val="22"/>
          <w:lang w:eastAsia="en-US"/>
        </w:rPr>
        <w:tab/>
      </w:r>
      <w:r w:rsidR="00002233" w:rsidRPr="00A6688F">
        <w:rPr>
          <w:rFonts w:ascii="Arial" w:eastAsia="Calibri" w:hAnsi="Arial" w:cs="Arial"/>
          <w:sz w:val="22"/>
          <w:szCs w:val="22"/>
          <w:lang w:eastAsia="en-US"/>
        </w:rPr>
        <w:t xml:space="preserve">Wykonawca </w:t>
      </w:r>
      <w:r w:rsidR="00C34BF3" w:rsidRPr="003456A0">
        <w:rPr>
          <w:rFonts w:ascii="Arial" w:hAnsi="Arial" w:cs="Arial"/>
          <w:sz w:val="22"/>
          <w:szCs w:val="22"/>
        </w:rPr>
        <w:t xml:space="preserve">zamierzający wziąć udział w niniejszym postępowaniu o udzielenie zamówienia publicznego, musi posiadać konto podmiotu </w:t>
      </w:r>
      <w:r w:rsidR="00C34BF3" w:rsidRPr="003456A0">
        <w:rPr>
          <w:rFonts w:ascii="Arial" w:hAnsi="Arial" w:cs="Arial"/>
          <w:b/>
          <w:bCs/>
          <w:i/>
          <w:iCs/>
          <w:sz w:val="22"/>
          <w:szCs w:val="22"/>
        </w:rPr>
        <w:t xml:space="preserve">„Wykonawca” </w:t>
      </w:r>
      <w:r w:rsidR="00C34BF3" w:rsidRPr="003456A0">
        <w:rPr>
          <w:rFonts w:ascii="Arial" w:hAnsi="Arial" w:cs="Arial"/>
          <w:sz w:val="22"/>
          <w:szCs w:val="22"/>
        </w:rPr>
        <w:t xml:space="preserve">na Platformie. Szczegółowe informacje na temat zakładania kont podmiotów oraz zasady i warunki korzystania z Platformy, w tym minimalne wymagania techniczne dotyczące sprzętu używanego w celu korzystania z usług Platformy oraz informacje dotyczące specyfikacji połączenia określa </w:t>
      </w:r>
      <w:r w:rsidR="00C34BF3" w:rsidRPr="003456A0">
        <w:rPr>
          <w:rFonts w:ascii="Arial" w:hAnsi="Arial" w:cs="Arial"/>
          <w:b/>
          <w:bCs/>
          <w:i/>
          <w:iCs/>
          <w:sz w:val="22"/>
          <w:szCs w:val="22"/>
        </w:rPr>
        <w:t xml:space="preserve">„Regulamin korzystania z Platformy e-Zamówienia”, </w:t>
      </w:r>
      <w:r w:rsidR="00C34BF3" w:rsidRPr="003456A0">
        <w:rPr>
          <w:rFonts w:ascii="Arial" w:hAnsi="Arial" w:cs="Arial"/>
          <w:sz w:val="22"/>
          <w:szCs w:val="22"/>
        </w:rPr>
        <w:t xml:space="preserve">dostępny pod adresem </w:t>
      </w:r>
      <w:hyperlink r:id="rId17" w:history="1">
        <w:r w:rsidR="00C34BF3" w:rsidRPr="003456A0">
          <w:rPr>
            <w:rStyle w:val="Hipercze"/>
            <w:rFonts w:ascii="Arial" w:hAnsi="Arial" w:cs="Arial"/>
            <w:color w:val="0070C0"/>
            <w:sz w:val="22"/>
            <w:szCs w:val="22"/>
          </w:rPr>
          <w:t>https://ezamowie</w:t>
        </w:r>
      </w:hyperlink>
      <w:r w:rsidR="00C34BF3" w:rsidRPr="003456A0">
        <w:rPr>
          <w:rFonts w:ascii="Arial" w:hAnsi="Arial" w:cs="Arial"/>
          <w:color w:val="0070C0"/>
          <w:sz w:val="22"/>
          <w:szCs w:val="22"/>
        </w:rPr>
        <w:t xml:space="preserve">nia.gov.pl/pl/regulamin/ </w:t>
      </w:r>
      <w:r w:rsidR="00C34BF3" w:rsidRPr="003456A0">
        <w:rPr>
          <w:rFonts w:ascii="Arial" w:hAnsi="Arial" w:cs="Arial"/>
          <w:sz w:val="22"/>
          <w:szCs w:val="22"/>
        </w:rPr>
        <w:t xml:space="preserve">oraz informacje zamieszczone na stronie Platformy w </w:t>
      </w:r>
      <w:r w:rsidR="00C34BF3" w:rsidRPr="003456A0">
        <w:rPr>
          <w:rFonts w:ascii="Arial" w:hAnsi="Arial" w:cs="Arial"/>
          <w:color w:val="2D2D2D"/>
          <w:sz w:val="22"/>
          <w:szCs w:val="22"/>
          <w:shd w:val="clear" w:color="auto" w:fill="FFFFFF"/>
        </w:rPr>
        <w:t xml:space="preserve">zakładce </w:t>
      </w:r>
      <w:r w:rsidR="00C34BF3" w:rsidRPr="003456A0">
        <w:rPr>
          <w:rFonts w:ascii="Arial" w:hAnsi="Arial" w:cs="Arial"/>
          <w:b/>
          <w:bCs/>
          <w:i/>
          <w:iCs/>
          <w:color w:val="2D2D2D"/>
          <w:sz w:val="22"/>
          <w:szCs w:val="22"/>
          <w:shd w:val="clear" w:color="auto" w:fill="FFFFFF"/>
        </w:rPr>
        <w:t>„Centrum Pomocy”.</w:t>
      </w:r>
      <w:r w:rsidR="00C34BF3" w:rsidRPr="003456A0">
        <w:rPr>
          <w:rFonts w:ascii="Arial" w:hAnsi="Arial" w:cs="Arial"/>
          <w:color w:val="2D2D2D"/>
          <w:sz w:val="22"/>
          <w:szCs w:val="22"/>
          <w:shd w:val="clear" w:color="auto" w:fill="FFFFFF"/>
        </w:rPr>
        <w:t xml:space="preserve"> </w:t>
      </w:r>
    </w:p>
    <w:p w14:paraId="7BB92684" w14:textId="77777777" w:rsidR="00C34BF3" w:rsidRPr="003456A0" w:rsidRDefault="00C34BF3" w:rsidP="00C34BF3">
      <w:pPr>
        <w:spacing w:before="120"/>
        <w:ind w:left="851" w:hanging="851"/>
        <w:jc w:val="both"/>
        <w:rPr>
          <w:rFonts w:ascii="Arial" w:hAnsi="Arial" w:cs="Arial"/>
          <w:sz w:val="22"/>
          <w:szCs w:val="22"/>
        </w:rPr>
      </w:pPr>
      <w:r w:rsidRPr="003456A0">
        <w:rPr>
          <w:rFonts w:ascii="Arial" w:hAnsi="Arial" w:cs="Arial"/>
          <w:sz w:val="22"/>
          <w:szCs w:val="22"/>
        </w:rPr>
        <w:t>2.11.2.</w:t>
      </w:r>
      <w:r w:rsidRPr="003456A0">
        <w:rPr>
          <w:rFonts w:ascii="Arial" w:hAnsi="Arial" w:cs="Arial"/>
          <w:sz w:val="22"/>
          <w:szCs w:val="22"/>
        </w:rPr>
        <w:tab/>
        <w:t xml:space="preserve">Złożenie oferty w postępowaniu prowadzonym na Platformie wymaga, aby Wykonawca posiadał aktywowane konto na Platformie. </w:t>
      </w:r>
      <w:bookmarkStart w:id="63" w:name="_Hlk109138608"/>
    </w:p>
    <w:p w14:paraId="09077E2F" w14:textId="7AA81761" w:rsidR="00C34BF3" w:rsidRPr="003456A0" w:rsidRDefault="00C34BF3" w:rsidP="00C34BF3">
      <w:pPr>
        <w:spacing w:before="120"/>
        <w:ind w:left="851" w:hanging="851"/>
        <w:jc w:val="both"/>
        <w:rPr>
          <w:rFonts w:ascii="Arial" w:hAnsi="Arial" w:cs="Arial"/>
          <w:sz w:val="22"/>
          <w:szCs w:val="22"/>
        </w:rPr>
      </w:pPr>
      <w:r w:rsidRPr="003456A0">
        <w:rPr>
          <w:rFonts w:ascii="Arial" w:hAnsi="Arial" w:cs="Arial"/>
          <w:sz w:val="22"/>
          <w:szCs w:val="22"/>
        </w:rPr>
        <w:t>2.11.3.</w:t>
      </w:r>
      <w:r w:rsidRPr="003456A0">
        <w:rPr>
          <w:rFonts w:ascii="Arial" w:hAnsi="Arial" w:cs="Arial"/>
          <w:sz w:val="22"/>
          <w:szCs w:val="22"/>
        </w:rPr>
        <w:tab/>
        <w:t xml:space="preserve">Wykonawca przygotowuje ofertę wypełniając </w:t>
      </w:r>
      <w:r w:rsidRPr="003456A0">
        <w:rPr>
          <w:rFonts w:ascii="Arial" w:hAnsi="Arial" w:cs="Arial"/>
          <w:b/>
          <w:bCs/>
          <w:i/>
          <w:iCs/>
          <w:sz w:val="22"/>
          <w:szCs w:val="22"/>
        </w:rPr>
        <w:t>Formularz oferty</w:t>
      </w:r>
      <w:r w:rsidRPr="003456A0">
        <w:rPr>
          <w:rFonts w:ascii="Arial" w:hAnsi="Arial" w:cs="Arial"/>
          <w:sz w:val="22"/>
          <w:szCs w:val="22"/>
        </w:rPr>
        <w:t xml:space="preserve"> stanowiący załącznik </w:t>
      </w:r>
      <w:r w:rsidRPr="003456A0">
        <w:rPr>
          <w:rFonts w:ascii="Arial" w:hAnsi="Arial" w:cs="Arial"/>
          <w:bCs/>
          <w:sz w:val="22"/>
          <w:szCs w:val="22"/>
          <w:lang w:eastAsia="en-US"/>
        </w:rPr>
        <w:t xml:space="preserve">Nr 3 </w:t>
      </w:r>
      <w:bookmarkEnd w:id="63"/>
      <w:r w:rsidRPr="003456A0">
        <w:rPr>
          <w:rFonts w:ascii="Arial" w:hAnsi="Arial" w:cs="Arial"/>
          <w:bCs/>
          <w:sz w:val="22"/>
          <w:szCs w:val="22"/>
          <w:lang w:eastAsia="en-US"/>
        </w:rPr>
        <w:t>do SWZ</w:t>
      </w:r>
      <w:r w:rsidRPr="003456A0">
        <w:rPr>
          <w:rFonts w:ascii="Arial" w:hAnsi="Arial" w:cs="Arial"/>
          <w:sz w:val="22"/>
          <w:szCs w:val="22"/>
        </w:rPr>
        <w:t>.</w:t>
      </w:r>
    </w:p>
    <w:p w14:paraId="7F8077A9" w14:textId="77777777" w:rsidR="00C34BF3" w:rsidRPr="003456A0" w:rsidRDefault="00C34BF3" w:rsidP="00C34BF3">
      <w:pPr>
        <w:spacing w:before="120"/>
        <w:ind w:left="851" w:hanging="851"/>
        <w:jc w:val="both"/>
        <w:rPr>
          <w:rFonts w:ascii="Arial" w:hAnsi="Arial" w:cs="Arial"/>
          <w:sz w:val="22"/>
          <w:szCs w:val="22"/>
        </w:rPr>
      </w:pPr>
      <w:r w:rsidRPr="003456A0">
        <w:rPr>
          <w:rFonts w:ascii="Arial" w:hAnsi="Arial" w:cs="Arial"/>
          <w:sz w:val="22"/>
          <w:szCs w:val="22"/>
        </w:rPr>
        <w:t>2.11.4.</w:t>
      </w:r>
      <w:r w:rsidRPr="003456A0">
        <w:rPr>
          <w:rFonts w:ascii="Arial" w:hAnsi="Arial" w:cs="Arial"/>
          <w:sz w:val="22"/>
          <w:szCs w:val="22"/>
        </w:rPr>
        <w:tab/>
        <w:t xml:space="preserve">Wykonawca składa ofertę za pośrednictwem zakładki </w:t>
      </w:r>
      <w:r w:rsidRPr="003456A0">
        <w:rPr>
          <w:rFonts w:ascii="Arial" w:hAnsi="Arial" w:cs="Arial"/>
          <w:b/>
          <w:bCs/>
          <w:i/>
          <w:iCs/>
          <w:sz w:val="22"/>
          <w:szCs w:val="22"/>
        </w:rPr>
        <w:t>„Oferty/wnioski”,</w:t>
      </w:r>
      <w:r w:rsidRPr="003456A0">
        <w:rPr>
          <w:rFonts w:ascii="Arial" w:hAnsi="Arial" w:cs="Arial"/>
          <w:sz w:val="22"/>
          <w:szCs w:val="22"/>
        </w:rPr>
        <w:t xml:space="preserve"> widocznej w podglądzie postępowania po zalogowaniu się na konto Wykonawcy.</w:t>
      </w:r>
    </w:p>
    <w:p w14:paraId="7E7B7D23" w14:textId="77777777" w:rsidR="00C34BF3" w:rsidRPr="003456A0" w:rsidRDefault="00C34BF3" w:rsidP="00C34BF3">
      <w:pPr>
        <w:spacing w:before="120"/>
        <w:ind w:left="851" w:hanging="851"/>
        <w:jc w:val="both"/>
        <w:rPr>
          <w:rFonts w:ascii="Arial" w:hAnsi="Arial" w:cs="Arial"/>
          <w:sz w:val="22"/>
          <w:szCs w:val="22"/>
        </w:rPr>
      </w:pPr>
      <w:r w:rsidRPr="003456A0">
        <w:rPr>
          <w:rFonts w:ascii="Arial" w:hAnsi="Arial" w:cs="Arial"/>
          <w:sz w:val="22"/>
          <w:szCs w:val="22"/>
        </w:rPr>
        <w:t>2.11.5.</w:t>
      </w:r>
      <w:r w:rsidRPr="003456A0">
        <w:rPr>
          <w:rFonts w:ascii="Arial" w:hAnsi="Arial" w:cs="Arial"/>
          <w:sz w:val="22"/>
          <w:szCs w:val="22"/>
        </w:rPr>
        <w:tab/>
        <w:t xml:space="preserve">Po wybraniu przycisku </w:t>
      </w:r>
      <w:r w:rsidRPr="003456A0">
        <w:rPr>
          <w:rFonts w:ascii="Arial" w:hAnsi="Arial" w:cs="Arial"/>
          <w:b/>
          <w:bCs/>
          <w:i/>
          <w:iCs/>
          <w:sz w:val="22"/>
          <w:szCs w:val="22"/>
        </w:rPr>
        <w:t>„Złóż ofertę”</w:t>
      </w:r>
      <w:r w:rsidRPr="003456A0">
        <w:rPr>
          <w:rFonts w:ascii="Arial" w:hAnsi="Arial" w:cs="Arial"/>
          <w:sz w:val="22"/>
          <w:szCs w:val="22"/>
        </w:rPr>
        <w:t xml:space="preserve"> system prezentuje okno składania oferty umożliwiające przekazanie dokumentów elektronicznych, w którym znajdują się dwa pola typu drag&amp;drop („przeciągnij” i „upuść”) służące do dodawania plików.</w:t>
      </w:r>
    </w:p>
    <w:p w14:paraId="627C9389" w14:textId="77777777" w:rsidR="00C34BF3" w:rsidRPr="003456A0" w:rsidRDefault="00C34BF3" w:rsidP="00C34BF3">
      <w:pPr>
        <w:spacing w:before="120"/>
        <w:ind w:left="851" w:hanging="851"/>
        <w:jc w:val="both"/>
        <w:rPr>
          <w:rFonts w:ascii="Arial" w:hAnsi="Arial" w:cs="Arial"/>
          <w:sz w:val="22"/>
          <w:szCs w:val="22"/>
        </w:rPr>
      </w:pPr>
      <w:r w:rsidRPr="003456A0">
        <w:rPr>
          <w:rFonts w:ascii="Arial" w:hAnsi="Arial" w:cs="Arial"/>
          <w:sz w:val="22"/>
          <w:szCs w:val="22"/>
        </w:rPr>
        <w:t>2.11.6.</w:t>
      </w:r>
      <w:r w:rsidRPr="003456A0">
        <w:rPr>
          <w:rFonts w:ascii="Arial" w:hAnsi="Arial" w:cs="Arial"/>
          <w:sz w:val="22"/>
          <w:szCs w:val="22"/>
        </w:rPr>
        <w:tab/>
        <w:t xml:space="preserve">Wykonawca dodaje wypełniony i podpisany </w:t>
      </w:r>
      <w:r w:rsidRPr="003456A0">
        <w:rPr>
          <w:rFonts w:ascii="Arial" w:hAnsi="Arial" w:cs="Arial"/>
          <w:b/>
          <w:bCs/>
          <w:i/>
          <w:iCs/>
          <w:sz w:val="22"/>
          <w:szCs w:val="22"/>
        </w:rPr>
        <w:t>„Formularz oferty”</w:t>
      </w:r>
      <w:r w:rsidRPr="003456A0">
        <w:rPr>
          <w:rFonts w:ascii="Arial" w:hAnsi="Arial" w:cs="Arial"/>
          <w:sz w:val="22"/>
          <w:szCs w:val="22"/>
        </w:rPr>
        <w:t xml:space="preserve"> w pierwszym polu </w:t>
      </w:r>
      <w:r w:rsidRPr="003456A0">
        <w:rPr>
          <w:rFonts w:ascii="Arial" w:hAnsi="Arial" w:cs="Arial"/>
          <w:b/>
          <w:bCs/>
          <w:i/>
          <w:iCs/>
          <w:sz w:val="22"/>
          <w:szCs w:val="22"/>
        </w:rPr>
        <w:t>„Wypełniony formularz oferty”.</w:t>
      </w:r>
      <w:r w:rsidRPr="003456A0">
        <w:rPr>
          <w:rFonts w:ascii="Arial" w:hAnsi="Arial" w:cs="Arial"/>
          <w:sz w:val="22"/>
          <w:szCs w:val="22"/>
        </w:rPr>
        <w:t xml:space="preserve"> </w:t>
      </w:r>
    </w:p>
    <w:p w14:paraId="6034D74B" w14:textId="77777777" w:rsidR="00C34BF3" w:rsidRPr="003456A0" w:rsidRDefault="00C34BF3" w:rsidP="00C34BF3">
      <w:pPr>
        <w:spacing w:before="120"/>
        <w:ind w:left="851"/>
        <w:jc w:val="both"/>
        <w:rPr>
          <w:rFonts w:ascii="Arial" w:hAnsi="Arial" w:cs="Arial"/>
          <w:sz w:val="22"/>
          <w:szCs w:val="22"/>
        </w:rPr>
      </w:pPr>
      <w:r w:rsidRPr="003456A0">
        <w:rPr>
          <w:rFonts w:ascii="Arial" w:hAnsi="Arial" w:cs="Arial"/>
          <w:sz w:val="22"/>
          <w:szCs w:val="22"/>
        </w:rPr>
        <w:t>W kolejnym polu „</w:t>
      </w:r>
      <w:r w:rsidRPr="003456A0">
        <w:rPr>
          <w:rFonts w:ascii="Arial" w:hAnsi="Arial" w:cs="Arial"/>
          <w:b/>
          <w:bCs/>
          <w:i/>
          <w:iCs/>
          <w:sz w:val="22"/>
          <w:szCs w:val="22"/>
        </w:rPr>
        <w:t xml:space="preserve">Załączniki i inne dokumenty przedstawione w ofercie przez Wykonawcę” </w:t>
      </w:r>
      <w:r w:rsidRPr="003456A0">
        <w:rPr>
          <w:rFonts w:ascii="Arial" w:hAnsi="Arial" w:cs="Arial"/>
          <w:sz w:val="22"/>
          <w:szCs w:val="22"/>
        </w:rPr>
        <w:t>Wykonawca dodaje pozostałe pliki stanowiące ofertę lub składane wraz z ofertą zgodnie z pkt 2.9.1 i 2.9.2. SWZ.</w:t>
      </w:r>
    </w:p>
    <w:p w14:paraId="663440FE" w14:textId="77777777" w:rsidR="00C34BF3" w:rsidRPr="003456A0" w:rsidRDefault="00C34BF3" w:rsidP="00C34BF3">
      <w:pPr>
        <w:spacing w:before="120"/>
        <w:ind w:left="851" w:hanging="851"/>
        <w:jc w:val="both"/>
        <w:rPr>
          <w:rFonts w:ascii="Arial" w:hAnsi="Arial" w:cs="Arial"/>
          <w:sz w:val="22"/>
          <w:szCs w:val="22"/>
        </w:rPr>
      </w:pPr>
      <w:r w:rsidRPr="003456A0">
        <w:rPr>
          <w:rFonts w:ascii="Arial" w:hAnsi="Arial" w:cs="Arial"/>
          <w:bCs/>
          <w:sz w:val="22"/>
          <w:szCs w:val="22"/>
        </w:rPr>
        <w:t>2.11.7.</w:t>
      </w:r>
      <w:r w:rsidRPr="003456A0">
        <w:rPr>
          <w:rFonts w:ascii="Arial" w:hAnsi="Arial" w:cs="Arial"/>
          <w:bCs/>
          <w:sz w:val="22"/>
          <w:szCs w:val="22"/>
        </w:rPr>
        <w:tab/>
      </w:r>
      <w:r w:rsidRPr="003456A0">
        <w:rPr>
          <w:rFonts w:ascii="Arial" w:hAnsi="Arial" w:cs="Arial"/>
          <w:sz w:val="22"/>
          <w:szCs w:val="22"/>
        </w:rPr>
        <w:t xml:space="preserve">Jeżeli wraz z ofertą składane są dokumenty zawierające tajemnicę przedsiębiorstwa w rozumieniu przepisów ustawy z dnia 16 kwietnia 1993 r. </w:t>
      </w:r>
      <w:r w:rsidRPr="003456A0">
        <w:rPr>
          <w:rFonts w:ascii="Arial" w:hAnsi="Arial" w:cs="Arial"/>
          <w:i/>
          <w:iCs/>
          <w:sz w:val="22"/>
          <w:szCs w:val="22"/>
        </w:rPr>
        <w:t>o zwalczaniu nieuczciwej konkurencji</w:t>
      </w:r>
      <w:r w:rsidRPr="003456A0">
        <w:rPr>
          <w:rFonts w:ascii="Arial" w:hAnsi="Arial" w:cs="Arial"/>
          <w:sz w:val="22"/>
          <w:szCs w:val="22"/>
        </w:rPr>
        <w:t xml:space="preserve"> Wykonawca, w celu utrzymania w poufności tych informacji, przekazuje je w wydzielonym i odpowiednio oznaczonym pliku - z zaznaczeniem w nazwie pliku </w:t>
      </w:r>
      <w:r w:rsidRPr="003456A0">
        <w:rPr>
          <w:rFonts w:ascii="Arial" w:hAnsi="Arial" w:cs="Arial"/>
          <w:b/>
          <w:bCs/>
          <w:i/>
          <w:iCs/>
          <w:sz w:val="22"/>
          <w:szCs w:val="22"/>
        </w:rPr>
        <w:t>„Dokument stanowiący tajemnicę przedsiębiorstwa</w:t>
      </w:r>
      <w:r w:rsidRPr="003456A0">
        <w:rPr>
          <w:rFonts w:ascii="Arial" w:hAnsi="Arial" w:cs="Arial"/>
          <w:b/>
          <w:bCs/>
          <w:sz w:val="22"/>
          <w:szCs w:val="22"/>
        </w:rPr>
        <w:t>”.</w:t>
      </w:r>
      <w:r w:rsidRPr="003456A0">
        <w:rPr>
          <w:rFonts w:ascii="Arial" w:hAnsi="Arial" w:cs="Arial"/>
          <w:sz w:val="22"/>
          <w:szCs w:val="22"/>
        </w:rPr>
        <w:t xml:space="preserve"> Zarówno załącznik stanowiący tajemnicę przedsiębiorstwa jak i uzasadnienie zastrzeżenia tajemnicy przedsiębiorstwa należy dodać w polu </w:t>
      </w:r>
      <w:r w:rsidRPr="003456A0">
        <w:rPr>
          <w:rFonts w:ascii="Arial" w:hAnsi="Arial" w:cs="Arial"/>
          <w:b/>
          <w:bCs/>
          <w:i/>
          <w:iCs/>
          <w:sz w:val="22"/>
          <w:szCs w:val="22"/>
        </w:rPr>
        <w:t>„Załączniki i inne dokumenty przedstawione w ofercie przez Wykonawcę”.</w:t>
      </w:r>
      <w:r w:rsidRPr="003456A0">
        <w:rPr>
          <w:rFonts w:ascii="Arial" w:hAnsi="Arial" w:cs="Arial"/>
          <w:sz w:val="22"/>
          <w:szCs w:val="22"/>
        </w:rPr>
        <w:t xml:space="preserve"> </w:t>
      </w:r>
    </w:p>
    <w:p w14:paraId="7DAE4DED" w14:textId="77777777" w:rsidR="00C34BF3" w:rsidRPr="003456A0" w:rsidRDefault="00C34BF3" w:rsidP="00C34BF3">
      <w:pPr>
        <w:spacing w:before="120"/>
        <w:ind w:left="851" w:hanging="851"/>
        <w:jc w:val="both"/>
        <w:rPr>
          <w:rFonts w:ascii="Arial" w:hAnsi="Arial" w:cs="Arial"/>
          <w:sz w:val="22"/>
          <w:szCs w:val="22"/>
        </w:rPr>
      </w:pPr>
      <w:r w:rsidRPr="003456A0">
        <w:rPr>
          <w:rFonts w:ascii="Arial" w:hAnsi="Arial" w:cs="Arial"/>
          <w:bCs/>
          <w:sz w:val="22"/>
          <w:szCs w:val="22"/>
        </w:rPr>
        <w:t>2.11.8.</w:t>
      </w:r>
      <w:r w:rsidRPr="003456A0">
        <w:rPr>
          <w:rFonts w:ascii="Arial" w:hAnsi="Arial" w:cs="Arial"/>
          <w:bCs/>
          <w:sz w:val="22"/>
          <w:szCs w:val="22"/>
        </w:rPr>
        <w:tab/>
      </w:r>
      <w:r w:rsidRPr="003456A0">
        <w:rPr>
          <w:rFonts w:ascii="Arial" w:hAnsi="Arial" w:cs="Arial"/>
          <w:b/>
          <w:bCs/>
          <w:i/>
          <w:iCs/>
          <w:sz w:val="22"/>
          <w:szCs w:val="22"/>
        </w:rPr>
        <w:t>Formularz oferty</w:t>
      </w:r>
      <w:r w:rsidRPr="003456A0">
        <w:rPr>
          <w:rFonts w:ascii="Arial" w:hAnsi="Arial" w:cs="Arial"/>
          <w:sz w:val="22"/>
          <w:szCs w:val="22"/>
        </w:rPr>
        <w:t xml:space="preserve"> podpisuje się kwalifikowanym podpisem elektronicznym w formacie PAdES typ wewnętrzny.</w:t>
      </w:r>
    </w:p>
    <w:p w14:paraId="7CC7BE61" w14:textId="236CF322" w:rsidR="00C34BF3" w:rsidRPr="003456A0" w:rsidRDefault="00C34BF3" w:rsidP="00C34BF3">
      <w:pPr>
        <w:spacing w:before="120"/>
        <w:ind w:left="851"/>
        <w:jc w:val="both"/>
        <w:rPr>
          <w:rFonts w:ascii="Arial" w:hAnsi="Arial" w:cs="Arial"/>
          <w:sz w:val="22"/>
          <w:szCs w:val="22"/>
        </w:rPr>
      </w:pPr>
      <w:r w:rsidRPr="003456A0">
        <w:rPr>
          <w:rFonts w:ascii="Arial" w:hAnsi="Arial" w:cs="Arial"/>
          <w:sz w:val="22"/>
          <w:szCs w:val="22"/>
        </w:rPr>
        <w:t xml:space="preserve">Po podpisaniu nie należy modyfikować pliku. Nie należy zmieniać nazwy pliku formularza. </w:t>
      </w:r>
      <w:bookmarkStart w:id="64" w:name="_Hlk109138908"/>
    </w:p>
    <w:p w14:paraId="15DF7718" w14:textId="77777777" w:rsidR="00C34BF3" w:rsidRPr="003456A0" w:rsidRDefault="00C34BF3" w:rsidP="00C34BF3">
      <w:pPr>
        <w:spacing w:before="120"/>
        <w:ind w:left="851"/>
        <w:jc w:val="both"/>
        <w:rPr>
          <w:rFonts w:ascii="Arial" w:hAnsi="Arial" w:cs="Arial"/>
          <w:sz w:val="22"/>
          <w:szCs w:val="22"/>
        </w:rPr>
      </w:pPr>
      <w:r w:rsidRPr="003456A0">
        <w:rPr>
          <w:rFonts w:ascii="Arial" w:hAnsi="Arial" w:cs="Arial"/>
          <w:sz w:val="22"/>
          <w:szCs w:val="22"/>
        </w:rPr>
        <w:t xml:space="preserve">Pozostałe dokumenty wchodzące w skład oferty lub składane wraz z ofertą, które są zgodnie z </w:t>
      </w:r>
      <w:r w:rsidRPr="003456A0">
        <w:rPr>
          <w:rFonts w:ascii="Arial" w:hAnsi="Arial" w:cs="Arial"/>
          <w:i/>
          <w:iCs/>
          <w:sz w:val="22"/>
          <w:szCs w:val="22"/>
        </w:rPr>
        <w:t>Prawem zamówień publicznych</w:t>
      </w:r>
      <w:r w:rsidRPr="003456A0">
        <w:rPr>
          <w:rFonts w:ascii="Arial" w:hAnsi="Arial" w:cs="Arial"/>
          <w:sz w:val="22"/>
          <w:szCs w:val="22"/>
        </w:rPr>
        <w:t xml:space="preserve"> lub rozporządzeniem Prezesa Rady Ministrów z dnia 30 grudnia 2020 r. </w:t>
      </w:r>
      <w:r w:rsidRPr="003456A0">
        <w:rPr>
          <w:rFonts w:ascii="Arial" w:hAnsi="Arial" w:cs="Arial"/>
          <w:i/>
          <w:iCs/>
          <w:sz w:val="22"/>
          <w:szCs w:val="22"/>
        </w:rPr>
        <w:t>w sprawie sposobu sporządzania i przekazywania informacji oraz wymagań technicznych dla dokumentów elektronicznych oraz środków komunikacji elektronicznej w postępowaniu o udzielenie zamówienia publicznego lub konkursie</w:t>
      </w:r>
      <w:r w:rsidRPr="003456A0">
        <w:rPr>
          <w:rFonts w:ascii="Arial" w:hAnsi="Arial" w:cs="Arial"/>
          <w:sz w:val="22"/>
          <w:szCs w:val="22"/>
        </w:rPr>
        <w:t xml:space="preserve"> opatrzone kwalifikowanym podpisem elektronicznym mogą być zgodnie z </w:t>
      </w:r>
      <w:r w:rsidRPr="003456A0">
        <w:rPr>
          <w:rFonts w:ascii="Arial" w:hAnsi="Arial" w:cs="Arial"/>
          <w:sz w:val="22"/>
          <w:szCs w:val="22"/>
        </w:rPr>
        <w:lastRenderedPageBreak/>
        <w:t xml:space="preserve">wyborem Wykonawcy/Wykonawcy wspólnie ubiegającego się o udzielenie zamówienia opatrzone podpisem typu zewnętrznego lub wewnętrznego. </w:t>
      </w:r>
    </w:p>
    <w:p w14:paraId="38E87DE7" w14:textId="77777777" w:rsidR="00C34BF3" w:rsidRPr="003456A0" w:rsidRDefault="00C34BF3" w:rsidP="00C34BF3">
      <w:pPr>
        <w:spacing w:before="120"/>
        <w:ind w:left="851"/>
        <w:jc w:val="both"/>
        <w:rPr>
          <w:rFonts w:ascii="Arial" w:hAnsi="Arial" w:cs="Arial"/>
          <w:sz w:val="22"/>
          <w:szCs w:val="22"/>
        </w:rPr>
      </w:pPr>
      <w:r w:rsidRPr="003456A0">
        <w:rPr>
          <w:rFonts w:ascii="Arial" w:hAnsi="Arial" w:cs="Arial"/>
          <w:sz w:val="22"/>
          <w:szCs w:val="22"/>
        </w:rPr>
        <w:t>W przypadku użycia kwalifikowanego podpisu elektronicznego w zależności od typu podpisu (zewnętrzny, wewnętrzny) w polu</w:t>
      </w:r>
      <w:r w:rsidRPr="003456A0">
        <w:rPr>
          <w:rFonts w:ascii="Arial" w:hAnsi="Arial" w:cs="Arial"/>
          <w:b/>
          <w:bCs/>
          <w:i/>
          <w:iCs/>
          <w:sz w:val="22"/>
          <w:szCs w:val="22"/>
        </w:rPr>
        <w:t xml:space="preserve"> „Załączniki i inne dokumenty przedstawione w ofercie przez Wykonawcę” </w:t>
      </w:r>
      <w:r w:rsidRPr="003456A0">
        <w:rPr>
          <w:rFonts w:ascii="Arial" w:hAnsi="Arial" w:cs="Arial"/>
          <w:sz w:val="22"/>
          <w:szCs w:val="22"/>
        </w:rPr>
        <w:t xml:space="preserve">dodaje się uprzednio podpisane dokumenty: 1) wraz z wygenerowanym plikiem podpisu (typ zewnętrzny) lub 2) dokument z wszytym podpisem (typ wewnętrzny). </w:t>
      </w:r>
      <w:bookmarkEnd w:id="64"/>
    </w:p>
    <w:p w14:paraId="4A32EADF" w14:textId="77777777" w:rsidR="00C34BF3" w:rsidRPr="003456A0" w:rsidRDefault="00C34BF3" w:rsidP="00C34BF3">
      <w:pPr>
        <w:spacing w:before="120"/>
        <w:ind w:left="851" w:hanging="851"/>
        <w:jc w:val="both"/>
        <w:rPr>
          <w:rFonts w:ascii="Arial" w:hAnsi="Arial" w:cs="Arial"/>
          <w:sz w:val="22"/>
          <w:szCs w:val="22"/>
        </w:rPr>
      </w:pPr>
      <w:r w:rsidRPr="003456A0">
        <w:rPr>
          <w:rFonts w:ascii="Arial" w:hAnsi="Arial" w:cs="Arial"/>
          <w:sz w:val="22"/>
          <w:szCs w:val="22"/>
        </w:rPr>
        <w:t>2.11.9.</w:t>
      </w:r>
      <w:r w:rsidRPr="003456A0">
        <w:rPr>
          <w:rFonts w:ascii="Arial" w:hAnsi="Arial" w:cs="Arial"/>
          <w:sz w:val="22"/>
          <w:szCs w:val="22"/>
        </w:rPr>
        <w:tab/>
        <w:t xml:space="preserve">W przypadku przekazywania dokumentu elektronicznego w formacie poddającym dane kompresji, opatrzenie pliku zawierającego skompresowane dokumenty podpisem zaufanym lub podpisem osobistym lub kwalifikowanym podpisem elektronicznym jest równoznaczne z opatrzeniem wszystkich dokumentów zawartych w tym pliku podpisem zaufanym lub podpisem osobistym lub kwalifikowanym podpisem elektronicznym. </w:t>
      </w:r>
    </w:p>
    <w:p w14:paraId="1E6952B1" w14:textId="77777777" w:rsidR="00C34BF3" w:rsidRPr="003456A0" w:rsidRDefault="00C34BF3" w:rsidP="00C34BF3">
      <w:pPr>
        <w:spacing w:before="120"/>
        <w:ind w:left="851" w:hanging="851"/>
        <w:jc w:val="both"/>
        <w:rPr>
          <w:rFonts w:ascii="Arial" w:hAnsi="Arial" w:cs="Arial"/>
          <w:sz w:val="22"/>
          <w:szCs w:val="22"/>
        </w:rPr>
      </w:pPr>
      <w:r w:rsidRPr="003456A0">
        <w:rPr>
          <w:rFonts w:ascii="Arial" w:hAnsi="Arial" w:cs="Arial"/>
          <w:sz w:val="22"/>
          <w:szCs w:val="22"/>
        </w:rPr>
        <w:t>2.11.10.</w:t>
      </w:r>
      <w:r w:rsidRPr="003456A0">
        <w:rPr>
          <w:rFonts w:ascii="Arial" w:hAnsi="Arial" w:cs="Arial"/>
          <w:sz w:val="22"/>
          <w:szCs w:val="22"/>
        </w:rPr>
        <w:tab/>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w:t>
      </w:r>
      <w:r w:rsidRPr="003456A0">
        <w:rPr>
          <w:rFonts w:ascii="Arial" w:hAnsi="Arial" w:cs="Arial"/>
          <w:b/>
          <w:bCs/>
          <w:i/>
          <w:iCs/>
          <w:sz w:val="22"/>
          <w:szCs w:val="22"/>
        </w:rPr>
        <w:t>„Oferty/Wnioski</w:t>
      </w:r>
      <w:r w:rsidRPr="003456A0">
        <w:rPr>
          <w:rFonts w:ascii="Arial" w:hAnsi="Arial" w:cs="Arial"/>
          <w:sz w:val="22"/>
          <w:szCs w:val="22"/>
        </w:rPr>
        <w:t xml:space="preserve">”. </w:t>
      </w:r>
    </w:p>
    <w:p w14:paraId="4996166F" w14:textId="77777777" w:rsidR="00C34BF3" w:rsidRPr="003456A0" w:rsidRDefault="00C34BF3" w:rsidP="00C34BF3">
      <w:pPr>
        <w:spacing w:before="120"/>
        <w:ind w:left="851" w:hanging="851"/>
        <w:jc w:val="both"/>
        <w:rPr>
          <w:rFonts w:ascii="Arial" w:hAnsi="Arial" w:cs="Arial"/>
          <w:sz w:val="22"/>
          <w:szCs w:val="22"/>
        </w:rPr>
      </w:pPr>
      <w:r w:rsidRPr="003456A0">
        <w:rPr>
          <w:rFonts w:ascii="Arial" w:hAnsi="Arial" w:cs="Arial"/>
          <w:sz w:val="22"/>
          <w:szCs w:val="22"/>
        </w:rPr>
        <w:t>2.11.11.</w:t>
      </w:r>
      <w:r w:rsidRPr="003456A0">
        <w:rPr>
          <w:rFonts w:ascii="Arial" w:hAnsi="Arial" w:cs="Arial"/>
          <w:sz w:val="22"/>
          <w:szCs w:val="22"/>
        </w:rPr>
        <w:tab/>
        <w:t xml:space="preserve">Oferta może być złożona tylko do upływu terminu składania ofert. Oferta złożona po terminie nie zostanie przyjęta. Wykonawca może przed upływem terminu składania ofert wycofać ofertę. Wykonawca wycofuje ofertę w zakładce </w:t>
      </w:r>
      <w:r w:rsidRPr="003456A0">
        <w:rPr>
          <w:rFonts w:ascii="Arial" w:hAnsi="Arial" w:cs="Arial"/>
          <w:b/>
          <w:bCs/>
          <w:i/>
          <w:iCs/>
          <w:sz w:val="22"/>
          <w:szCs w:val="22"/>
        </w:rPr>
        <w:t>„Oferty/wnioski”</w:t>
      </w:r>
      <w:r w:rsidRPr="003456A0">
        <w:rPr>
          <w:rFonts w:ascii="Arial" w:hAnsi="Arial" w:cs="Arial"/>
          <w:sz w:val="22"/>
          <w:szCs w:val="22"/>
        </w:rPr>
        <w:t xml:space="preserve"> używając przycisku </w:t>
      </w:r>
      <w:r w:rsidRPr="003456A0">
        <w:rPr>
          <w:rFonts w:ascii="Arial" w:hAnsi="Arial" w:cs="Arial"/>
          <w:b/>
          <w:bCs/>
          <w:i/>
          <w:iCs/>
          <w:sz w:val="22"/>
          <w:szCs w:val="22"/>
        </w:rPr>
        <w:t xml:space="preserve">„Wycofaj ofertę”. </w:t>
      </w:r>
    </w:p>
    <w:p w14:paraId="1DE77AC4" w14:textId="77777777" w:rsidR="00C34BF3" w:rsidRPr="003456A0" w:rsidRDefault="00C34BF3" w:rsidP="00C34BF3">
      <w:pPr>
        <w:spacing w:before="120"/>
        <w:ind w:left="851" w:hanging="851"/>
        <w:jc w:val="both"/>
        <w:rPr>
          <w:rFonts w:ascii="Arial" w:hAnsi="Arial" w:cs="Arial"/>
          <w:sz w:val="22"/>
          <w:szCs w:val="22"/>
        </w:rPr>
      </w:pPr>
      <w:r w:rsidRPr="003456A0">
        <w:rPr>
          <w:rFonts w:ascii="Arial" w:hAnsi="Arial" w:cs="Arial"/>
          <w:sz w:val="22"/>
          <w:szCs w:val="22"/>
        </w:rPr>
        <w:t>2.11.12.</w:t>
      </w:r>
      <w:r w:rsidRPr="003456A0">
        <w:rPr>
          <w:rFonts w:ascii="Arial" w:hAnsi="Arial" w:cs="Arial"/>
          <w:sz w:val="22"/>
          <w:szCs w:val="22"/>
        </w:rPr>
        <w:tab/>
        <w:t>Maksymalny łączny rozmiar plików stanowiących ofertę lub składanych wraz z ofertą to 250 MB.</w:t>
      </w:r>
    </w:p>
    <w:p w14:paraId="545D6DE5" w14:textId="77777777" w:rsidR="00C34BF3" w:rsidRPr="003456A0" w:rsidRDefault="00C34BF3" w:rsidP="00C34BF3">
      <w:pPr>
        <w:spacing w:before="120"/>
        <w:ind w:left="851" w:hanging="851"/>
        <w:jc w:val="both"/>
        <w:rPr>
          <w:rFonts w:ascii="Arial" w:hAnsi="Arial" w:cs="Arial"/>
          <w:i/>
          <w:iCs/>
          <w:sz w:val="22"/>
          <w:szCs w:val="22"/>
        </w:rPr>
      </w:pPr>
      <w:r w:rsidRPr="003456A0">
        <w:rPr>
          <w:rFonts w:ascii="Arial" w:hAnsi="Arial" w:cs="Arial"/>
          <w:sz w:val="22"/>
          <w:szCs w:val="22"/>
        </w:rPr>
        <w:t>2.11.13.</w:t>
      </w:r>
      <w:r w:rsidRPr="003456A0">
        <w:rPr>
          <w:rFonts w:ascii="Arial" w:hAnsi="Arial" w:cs="Arial"/>
          <w:sz w:val="22"/>
          <w:szCs w:val="22"/>
        </w:rPr>
        <w:tab/>
      </w:r>
      <w:r w:rsidRPr="003456A0">
        <w:rPr>
          <w:rFonts w:ascii="Arial" w:eastAsia="Calibri" w:hAnsi="Arial" w:cs="Arial"/>
          <w:sz w:val="22"/>
          <w:szCs w:val="22"/>
          <w:lang w:eastAsia="en-US"/>
        </w:rPr>
        <w:t xml:space="preserve">Ofertę należy sporządzić w języku polskim. Ofertę składa się, pod rygorem nieważności, w formie elektronicznej, tj. w postaci elektronicznej opatrzonej kwalifikowanym podpisem elektronicznym, w formatach danych </w:t>
      </w:r>
      <w:r w:rsidRPr="003456A0">
        <w:rPr>
          <w:rFonts w:ascii="Arial" w:hAnsi="Arial" w:cs="Arial"/>
          <w:sz w:val="22"/>
          <w:szCs w:val="22"/>
        </w:rPr>
        <w:t xml:space="preserve">określonych w rozporządzeniu Rady Ministrów z dnia 21 maja 2024 r. </w:t>
      </w:r>
      <w:r w:rsidRPr="003456A0">
        <w:rPr>
          <w:rFonts w:ascii="Arial" w:hAnsi="Arial" w:cs="Arial"/>
          <w:i/>
          <w:iCs/>
          <w:sz w:val="22"/>
          <w:szCs w:val="22"/>
        </w:rPr>
        <w:t>w sprawie Krajowych Ram Interoperacyjności, minimalnych wymagań dla rejestrów publicznych i wymiany informacji w postaci elektronicznej oraz minimalnych wymagań dla systemów teleinformatycznych.</w:t>
      </w:r>
    </w:p>
    <w:p w14:paraId="698C58EF" w14:textId="1F4DC8FA" w:rsidR="00002233" w:rsidRPr="00A6688F" w:rsidRDefault="00002233" w:rsidP="00C34BF3">
      <w:pPr>
        <w:spacing w:before="120"/>
        <w:ind w:left="851" w:hanging="851"/>
        <w:jc w:val="both"/>
        <w:rPr>
          <w:rFonts w:ascii="Arial" w:hAnsi="Arial" w:cs="Arial"/>
          <w:sz w:val="22"/>
          <w:szCs w:val="22"/>
        </w:rPr>
      </w:pPr>
    </w:p>
    <w:p w14:paraId="242B3F41" w14:textId="77777777" w:rsidR="00AF43D4" w:rsidRPr="00A6688F" w:rsidRDefault="00AF43D4" w:rsidP="00AF43D4">
      <w:pPr>
        <w:pStyle w:val="Nagwek1"/>
        <w:spacing w:before="120"/>
        <w:ind w:left="432" w:hanging="432"/>
        <w:rPr>
          <w:rFonts w:ascii="Arial" w:hAnsi="Arial" w:cs="Arial"/>
          <w:color w:val="auto"/>
          <w:sz w:val="22"/>
          <w:szCs w:val="22"/>
          <w:lang w:val="x-none" w:eastAsia="en-US"/>
        </w:rPr>
      </w:pPr>
      <w:bookmarkStart w:id="65" w:name="_Toc63241517"/>
      <w:bookmarkStart w:id="66" w:name="_Toc236744483"/>
      <w:r w:rsidRPr="00A6688F">
        <w:rPr>
          <w:rFonts w:ascii="Arial" w:hAnsi="Arial" w:cs="Arial"/>
          <w:color w:val="auto"/>
          <w:sz w:val="22"/>
          <w:szCs w:val="22"/>
          <w:lang w:eastAsia="en-US"/>
        </w:rPr>
        <w:t>2.12.</w:t>
      </w:r>
      <w:r w:rsidRPr="00A6688F">
        <w:rPr>
          <w:rFonts w:ascii="Arial" w:hAnsi="Arial" w:cs="Arial"/>
          <w:color w:val="auto"/>
          <w:sz w:val="22"/>
          <w:szCs w:val="22"/>
          <w:lang w:eastAsia="en-US"/>
        </w:rPr>
        <w:tab/>
        <w:t>Opis sposobu obliczenia ceny</w:t>
      </w:r>
      <w:bookmarkEnd w:id="65"/>
      <w:bookmarkEnd w:id="66"/>
    </w:p>
    <w:p w14:paraId="5E72A23E" w14:textId="77777777" w:rsidR="00094933" w:rsidRPr="00A6688F" w:rsidRDefault="00AF43D4" w:rsidP="00094933">
      <w:pPr>
        <w:suppressAutoHyphens/>
        <w:autoSpaceDE w:val="0"/>
        <w:autoSpaceDN w:val="0"/>
        <w:adjustRightInd w:val="0"/>
        <w:spacing w:before="120"/>
        <w:ind w:left="851" w:hanging="851"/>
        <w:jc w:val="both"/>
        <w:rPr>
          <w:rFonts w:ascii="Arial" w:eastAsia="Calibri" w:hAnsi="Arial" w:cs="Arial"/>
          <w:sz w:val="22"/>
          <w:szCs w:val="22"/>
          <w:lang w:eastAsia="en-US"/>
        </w:rPr>
      </w:pPr>
      <w:bookmarkStart w:id="67" w:name="_Hlk508216239"/>
      <w:r w:rsidRPr="00A6688F">
        <w:rPr>
          <w:rFonts w:ascii="Arial" w:hAnsi="Arial" w:cs="Arial"/>
          <w:sz w:val="22"/>
          <w:szCs w:val="22"/>
          <w:lang w:eastAsia="en-US"/>
        </w:rPr>
        <w:t>2.12.1.</w:t>
      </w:r>
      <w:r w:rsidRPr="00A6688F">
        <w:rPr>
          <w:rFonts w:ascii="Arial" w:hAnsi="Arial" w:cs="Arial"/>
          <w:sz w:val="22"/>
          <w:szCs w:val="22"/>
          <w:lang w:eastAsia="en-US"/>
        </w:rPr>
        <w:tab/>
      </w:r>
      <w:r w:rsidR="00094933" w:rsidRPr="00A6688F">
        <w:rPr>
          <w:rFonts w:ascii="Arial" w:hAnsi="Arial" w:cs="Arial"/>
          <w:sz w:val="22"/>
          <w:szCs w:val="22"/>
        </w:rPr>
        <w:t xml:space="preserve">Podstawą obliczenia ceny ofertowej jest </w:t>
      </w:r>
      <w:r w:rsidR="00094933" w:rsidRPr="00A6688F">
        <w:rPr>
          <w:rFonts w:ascii="Arial" w:hAnsi="Arial" w:cs="Arial"/>
          <w:b/>
          <w:i/>
          <w:sz w:val="22"/>
          <w:szCs w:val="22"/>
        </w:rPr>
        <w:t>Przedmiar robót</w:t>
      </w:r>
      <w:r w:rsidR="00094933" w:rsidRPr="00A6688F">
        <w:rPr>
          <w:rFonts w:ascii="Arial" w:hAnsi="Arial" w:cs="Arial"/>
          <w:i/>
          <w:sz w:val="22"/>
          <w:szCs w:val="22"/>
        </w:rPr>
        <w:t xml:space="preserve"> </w:t>
      </w:r>
      <w:r w:rsidR="00094933" w:rsidRPr="00A6688F">
        <w:rPr>
          <w:rFonts w:ascii="Arial" w:hAnsi="Arial" w:cs="Arial"/>
          <w:sz w:val="22"/>
          <w:szCs w:val="22"/>
        </w:rPr>
        <w:t xml:space="preserve">zawarty w </w:t>
      </w:r>
      <w:r w:rsidR="00094933" w:rsidRPr="00A6688F">
        <w:rPr>
          <w:rFonts w:ascii="Arial" w:hAnsi="Arial" w:cs="Arial"/>
          <w:i/>
          <w:sz w:val="22"/>
          <w:szCs w:val="22"/>
        </w:rPr>
        <w:t>Szczegółowym opisie przedmiotu zamówienia</w:t>
      </w:r>
      <w:r w:rsidR="00094933" w:rsidRPr="00A6688F">
        <w:rPr>
          <w:rFonts w:ascii="Arial" w:hAnsi="Arial" w:cs="Arial"/>
          <w:sz w:val="22"/>
          <w:szCs w:val="22"/>
        </w:rPr>
        <w:t xml:space="preserve"> stanowiącym załączniki Nr 1 do SWZ.</w:t>
      </w:r>
    </w:p>
    <w:p w14:paraId="57F986F1" w14:textId="77777777" w:rsidR="00094933" w:rsidRPr="00A6688F" w:rsidRDefault="00094933" w:rsidP="00094933">
      <w:pPr>
        <w:suppressAutoHyphens/>
        <w:autoSpaceDE w:val="0"/>
        <w:autoSpaceDN w:val="0"/>
        <w:adjustRightInd w:val="0"/>
        <w:spacing w:before="120"/>
        <w:ind w:left="851" w:hanging="851"/>
        <w:jc w:val="both"/>
        <w:rPr>
          <w:rFonts w:ascii="Arial" w:eastAsia="Calibri" w:hAnsi="Arial" w:cs="Arial"/>
          <w:sz w:val="22"/>
          <w:szCs w:val="22"/>
          <w:lang w:eastAsia="en-US"/>
        </w:rPr>
      </w:pPr>
      <w:r w:rsidRPr="00A6688F">
        <w:rPr>
          <w:rFonts w:ascii="Arial" w:eastAsia="Calibri" w:hAnsi="Arial" w:cs="Arial"/>
          <w:sz w:val="22"/>
          <w:szCs w:val="22"/>
          <w:lang w:eastAsia="en-US"/>
        </w:rPr>
        <w:t>2.12.2.</w:t>
      </w:r>
      <w:r w:rsidRPr="00A6688F">
        <w:rPr>
          <w:rFonts w:ascii="Arial" w:eastAsia="Calibri" w:hAnsi="Arial" w:cs="Arial"/>
          <w:sz w:val="22"/>
          <w:szCs w:val="22"/>
          <w:lang w:eastAsia="en-US"/>
        </w:rPr>
        <w:tab/>
      </w:r>
      <w:r w:rsidRPr="00A6688F">
        <w:rPr>
          <w:rFonts w:ascii="Arial" w:hAnsi="Arial" w:cs="Arial"/>
          <w:sz w:val="22"/>
          <w:szCs w:val="22"/>
        </w:rPr>
        <w:t xml:space="preserve">Obliczenia ceny oferty Wykonawca dokonuje poprzez sporządzenie </w:t>
      </w:r>
      <w:r w:rsidRPr="00A6688F">
        <w:rPr>
          <w:rFonts w:ascii="Arial" w:hAnsi="Arial" w:cs="Arial"/>
          <w:b/>
          <w:i/>
          <w:sz w:val="22"/>
          <w:szCs w:val="22"/>
        </w:rPr>
        <w:t>Kosztorysu ofertowego</w:t>
      </w:r>
      <w:r w:rsidRPr="00A6688F">
        <w:rPr>
          <w:rFonts w:ascii="Arial" w:hAnsi="Arial" w:cs="Arial"/>
          <w:sz w:val="22"/>
          <w:szCs w:val="22"/>
        </w:rPr>
        <w:t xml:space="preserve"> na podstawie </w:t>
      </w:r>
      <w:r w:rsidRPr="00A6688F">
        <w:rPr>
          <w:rFonts w:ascii="Arial" w:hAnsi="Arial" w:cs="Arial"/>
          <w:i/>
          <w:sz w:val="22"/>
          <w:szCs w:val="22"/>
        </w:rPr>
        <w:t>Przedmiaru robót</w:t>
      </w:r>
      <w:r w:rsidRPr="00A6688F">
        <w:rPr>
          <w:rFonts w:ascii="Arial" w:hAnsi="Arial" w:cs="Arial"/>
          <w:sz w:val="22"/>
          <w:szCs w:val="22"/>
        </w:rPr>
        <w:t xml:space="preserve"> opracowanego przez Zamawiającego stanowiącego załącznik do </w:t>
      </w:r>
      <w:r w:rsidRPr="00A6688F">
        <w:rPr>
          <w:rFonts w:ascii="Arial" w:hAnsi="Arial" w:cs="Arial"/>
          <w:i/>
          <w:sz w:val="22"/>
          <w:szCs w:val="22"/>
        </w:rPr>
        <w:t>Szczegółowego Opisu Przedmiotu Zamówienia</w:t>
      </w:r>
      <w:r w:rsidRPr="00A6688F">
        <w:rPr>
          <w:rFonts w:ascii="Arial" w:hAnsi="Arial" w:cs="Arial"/>
          <w:sz w:val="22"/>
          <w:szCs w:val="22"/>
        </w:rPr>
        <w:t xml:space="preserve"> stanowiącego załącznik Nr 1 SWZ.</w:t>
      </w:r>
    </w:p>
    <w:p w14:paraId="11E03038" w14:textId="2893620A" w:rsidR="00094933" w:rsidRPr="00A6688F" w:rsidRDefault="00094933" w:rsidP="00094933">
      <w:pPr>
        <w:suppressAutoHyphens/>
        <w:autoSpaceDE w:val="0"/>
        <w:autoSpaceDN w:val="0"/>
        <w:adjustRightInd w:val="0"/>
        <w:spacing w:before="120"/>
        <w:ind w:left="851" w:hanging="851"/>
        <w:jc w:val="both"/>
        <w:rPr>
          <w:rFonts w:ascii="Arial" w:eastAsia="Calibri" w:hAnsi="Arial" w:cs="Arial"/>
          <w:sz w:val="22"/>
          <w:szCs w:val="22"/>
          <w:lang w:eastAsia="en-US"/>
        </w:rPr>
      </w:pPr>
      <w:r w:rsidRPr="00A6688F">
        <w:rPr>
          <w:rFonts w:ascii="Arial" w:eastAsia="Calibri" w:hAnsi="Arial" w:cs="Arial"/>
          <w:sz w:val="22"/>
          <w:szCs w:val="22"/>
          <w:lang w:eastAsia="en-US"/>
        </w:rPr>
        <w:t>2.12.3.</w:t>
      </w:r>
      <w:r w:rsidRPr="00A6688F">
        <w:rPr>
          <w:rFonts w:ascii="Arial" w:hAnsi="Arial" w:cs="Arial"/>
          <w:b/>
          <w:i/>
          <w:sz w:val="22"/>
          <w:szCs w:val="22"/>
        </w:rPr>
        <w:tab/>
        <w:t>Kosztorys ofertowy</w:t>
      </w:r>
      <w:r w:rsidRPr="00A6688F">
        <w:rPr>
          <w:rFonts w:ascii="Arial" w:hAnsi="Arial" w:cs="Arial"/>
          <w:sz w:val="22"/>
          <w:szCs w:val="22"/>
        </w:rPr>
        <w:t xml:space="preserve"> należy sporządzić metodą kalkulacji uproszczonej, która polega na obliczeniu ceny kosztorysowej, jako sumy iloczynów ustalonych jednostek przedmiarowych i ich cen jednostkowych, z uwzględnieniem podatku od towarów i usług (VAT) – według formuły: </w:t>
      </w:r>
    </w:p>
    <w:p w14:paraId="253DB815" w14:textId="77777777" w:rsidR="0097223A" w:rsidRDefault="00521A89" w:rsidP="00521A89">
      <w:pPr>
        <w:spacing w:before="120"/>
        <w:ind w:left="480"/>
        <w:jc w:val="center"/>
        <w:rPr>
          <w:rFonts w:ascii="Arial" w:hAnsi="Arial" w:cs="Arial"/>
          <w:b/>
          <w:sz w:val="28"/>
          <w:szCs w:val="28"/>
          <w:vertAlign w:val="subscript"/>
        </w:rPr>
      </w:pPr>
      <w:r w:rsidRPr="00521A89">
        <w:rPr>
          <w:rFonts w:ascii="Arial" w:hAnsi="Arial" w:cs="Arial"/>
          <w:b/>
          <w:sz w:val="28"/>
          <w:szCs w:val="28"/>
        </w:rPr>
        <w:t>C</w:t>
      </w:r>
      <w:r w:rsidRPr="00521A89">
        <w:rPr>
          <w:rFonts w:ascii="Arial" w:hAnsi="Arial" w:cs="Arial"/>
          <w:b/>
          <w:sz w:val="28"/>
          <w:szCs w:val="28"/>
          <w:vertAlign w:val="subscript"/>
        </w:rPr>
        <w:t>k</w:t>
      </w:r>
      <w:r w:rsidRPr="00521A89">
        <w:rPr>
          <w:rFonts w:ascii="Arial" w:hAnsi="Arial" w:cs="Arial"/>
          <w:b/>
          <w:sz w:val="28"/>
          <w:szCs w:val="28"/>
        </w:rPr>
        <w:t xml:space="preserve"> = </w:t>
      </w:r>
      <w:r w:rsidRPr="00521A89">
        <w:rPr>
          <w:b/>
          <w:sz w:val="32"/>
          <w:szCs w:val="22"/>
        </w:rPr>
        <w:t xml:space="preserve">= </w:t>
      </w:r>
      <w:r w:rsidRPr="00521A89">
        <w:rPr>
          <w:rFonts w:ascii="Symbol" w:hAnsi="Symbol"/>
          <w:b/>
          <w:sz w:val="32"/>
          <w:szCs w:val="22"/>
        </w:rPr>
        <w:t></w:t>
      </w:r>
      <w:r w:rsidRPr="00521A89">
        <w:rPr>
          <w:b/>
          <w:sz w:val="32"/>
          <w:szCs w:val="22"/>
        </w:rPr>
        <w:t xml:space="preserve"> </w:t>
      </w:r>
      <w:r w:rsidRPr="00521A89">
        <w:rPr>
          <w:rFonts w:ascii="Arial" w:hAnsi="Arial" w:cs="Arial"/>
          <w:b/>
          <w:sz w:val="28"/>
          <w:szCs w:val="28"/>
        </w:rPr>
        <w:t xml:space="preserve">L </w:t>
      </w:r>
      <w:r w:rsidRPr="00521A89">
        <w:rPr>
          <w:rFonts w:ascii="Arial" w:hAnsi="Arial" w:cs="Arial"/>
          <w:sz w:val="28"/>
          <w:szCs w:val="28"/>
        </w:rPr>
        <w:t>x</w:t>
      </w:r>
      <w:r w:rsidRPr="00521A89">
        <w:rPr>
          <w:rFonts w:ascii="Arial" w:hAnsi="Arial" w:cs="Arial"/>
          <w:b/>
          <w:sz w:val="28"/>
          <w:szCs w:val="28"/>
        </w:rPr>
        <w:t xml:space="preserve"> C</w:t>
      </w:r>
      <w:r w:rsidRPr="00521A89">
        <w:rPr>
          <w:rFonts w:ascii="Arial" w:hAnsi="Arial" w:cs="Arial"/>
          <w:b/>
          <w:sz w:val="28"/>
          <w:szCs w:val="28"/>
          <w:vertAlign w:val="subscript"/>
        </w:rPr>
        <w:t>j</w:t>
      </w:r>
      <w:r w:rsidRPr="00521A89">
        <w:rPr>
          <w:rFonts w:ascii="Arial" w:hAnsi="Arial" w:cs="Arial"/>
          <w:b/>
          <w:sz w:val="28"/>
          <w:szCs w:val="28"/>
        </w:rPr>
        <w:t xml:space="preserve"> + P</w:t>
      </w:r>
      <w:r w:rsidRPr="00521A89">
        <w:rPr>
          <w:rFonts w:ascii="Arial" w:hAnsi="Arial" w:cs="Arial"/>
          <w:b/>
          <w:sz w:val="28"/>
          <w:szCs w:val="28"/>
          <w:vertAlign w:val="subscript"/>
        </w:rPr>
        <w:t>V</w:t>
      </w:r>
    </w:p>
    <w:p w14:paraId="387B0100" w14:textId="61D19968" w:rsidR="00521A89" w:rsidRPr="00CD2723" w:rsidRDefault="00521A89" w:rsidP="0097223A">
      <w:pPr>
        <w:spacing w:before="120"/>
        <w:ind w:left="480" w:firstLine="371"/>
        <w:rPr>
          <w:rFonts w:ascii="Arial" w:hAnsi="Arial" w:cs="Arial"/>
          <w:b/>
          <w:sz w:val="24"/>
          <w:szCs w:val="24"/>
          <w:vertAlign w:val="subscript"/>
        </w:rPr>
      </w:pPr>
      <w:r w:rsidRPr="00FE20D7">
        <w:rPr>
          <w:rFonts w:ascii="Arial" w:hAnsi="Arial" w:cs="Arial"/>
          <w:sz w:val="22"/>
          <w:szCs w:val="22"/>
        </w:rPr>
        <w:t>gdzie:</w:t>
      </w:r>
    </w:p>
    <w:tbl>
      <w:tblPr>
        <w:tblpPr w:leftFromText="141" w:rightFromText="141" w:vertAnchor="text" w:horzAnchor="margin" w:tblpXSpec="center" w:tblpY="120"/>
        <w:tblW w:w="7525" w:type="dxa"/>
        <w:tblLayout w:type="fixed"/>
        <w:tblCellMar>
          <w:left w:w="0" w:type="dxa"/>
          <w:right w:w="0" w:type="dxa"/>
        </w:tblCellMar>
        <w:tblLook w:val="04A0" w:firstRow="1" w:lastRow="0" w:firstColumn="1" w:lastColumn="0" w:noHBand="0" w:noVBand="1"/>
      </w:tblPr>
      <w:tblGrid>
        <w:gridCol w:w="451"/>
        <w:gridCol w:w="7074"/>
      </w:tblGrid>
      <w:tr w:rsidR="00C820BA" w:rsidRPr="00A6688F" w14:paraId="35FA2AA7" w14:textId="77777777" w:rsidTr="00A05515">
        <w:trPr>
          <w:trHeight w:val="367"/>
        </w:trPr>
        <w:tc>
          <w:tcPr>
            <w:tcW w:w="451" w:type="dxa"/>
            <w:tcBorders>
              <w:top w:val="single" w:sz="4" w:space="0" w:color="auto"/>
              <w:left w:val="single" w:sz="4" w:space="0" w:color="auto"/>
              <w:bottom w:val="single" w:sz="4" w:space="0" w:color="auto"/>
              <w:right w:val="single" w:sz="4" w:space="0" w:color="auto"/>
            </w:tcBorders>
            <w:hideMark/>
          </w:tcPr>
          <w:p w14:paraId="76B8B737" w14:textId="77777777" w:rsidR="00094933" w:rsidRPr="00A6688F" w:rsidRDefault="00094933" w:rsidP="00A05515">
            <w:pPr>
              <w:autoSpaceDE w:val="0"/>
              <w:autoSpaceDN w:val="0"/>
              <w:adjustRightInd w:val="0"/>
              <w:spacing w:before="120"/>
              <w:rPr>
                <w:rFonts w:ascii="Arial" w:hAnsi="Arial" w:cs="Arial"/>
                <w:b/>
                <w:sz w:val="22"/>
                <w:szCs w:val="22"/>
              </w:rPr>
            </w:pPr>
            <w:r w:rsidRPr="00A6688F">
              <w:rPr>
                <w:rFonts w:ascii="Arial" w:hAnsi="Arial" w:cs="Arial"/>
                <w:b/>
                <w:sz w:val="22"/>
                <w:szCs w:val="22"/>
              </w:rPr>
              <w:t>C</w:t>
            </w:r>
            <w:r w:rsidRPr="00A6688F">
              <w:rPr>
                <w:rFonts w:ascii="Arial" w:hAnsi="Arial" w:cs="Arial"/>
                <w:b/>
                <w:sz w:val="22"/>
                <w:szCs w:val="22"/>
                <w:vertAlign w:val="subscript"/>
              </w:rPr>
              <w:t>k</w:t>
            </w:r>
            <w:r w:rsidRPr="00A6688F">
              <w:rPr>
                <w:rFonts w:ascii="Arial" w:hAnsi="Arial" w:cs="Arial"/>
                <w:b/>
                <w:sz w:val="22"/>
                <w:szCs w:val="22"/>
              </w:rPr>
              <w:t> </w:t>
            </w:r>
          </w:p>
        </w:tc>
        <w:tc>
          <w:tcPr>
            <w:tcW w:w="7074" w:type="dxa"/>
            <w:tcBorders>
              <w:top w:val="single" w:sz="4" w:space="0" w:color="auto"/>
              <w:left w:val="single" w:sz="4" w:space="0" w:color="auto"/>
              <w:bottom w:val="single" w:sz="4" w:space="0" w:color="auto"/>
              <w:right w:val="single" w:sz="4" w:space="0" w:color="auto"/>
            </w:tcBorders>
            <w:hideMark/>
          </w:tcPr>
          <w:p w14:paraId="2759AACC" w14:textId="77777777" w:rsidR="00094933" w:rsidRPr="00A6688F" w:rsidRDefault="00094933" w:rsidP="00A05515">
            <w:pPr>
              <w:autoSpaceDE w:val="0"/>
              <w:autoSpaceDN w:val="0"/>
              <w:adjustRightInd w:val="0"/>
              <w:spacing w:before="120"/>
              <w:rPr>
                <w:rFonts w:ascii="Arial" w:hAnsi="Arial" w:cs="Arial"/>
                <w:sz w:val="22"/>
                <w:szCs w:val="22"/>
              </w:rPr>
            </w:pPr>
            <w:r w:rsidRPr="00A6688F">
              <w:rPr>
                <w:rFonts w:ascii="Arial" w:hAnsi="Arial" w:cs="Arial"/>
                <w:sz w:val="22"/>
                <w:szCs w:val="22"/>
              </w:rPr>
              <w:t xml:space="preserve"> oznacza cenę kosztorysową,  </w:t>
            </w:r>
          </w:p>
        </w:tc>
      </w:tr>
      <w:tr w:rsidR="00C820BA" w:rsidRPr="00A6688F" w14:paraId="0A21306E" w14:textId="77777777" w:rsidTr="00A05515">
        <w:tc>
          <w:tcPr>
            <w:tcW w:w="451" w:type="dxa"/>
            <w:tcBorders>
              <w:top w:val="single" w:sz="4" w:space="0" w:color="auto"/>
              <w:left w:val="single" w:sz="4" w:space="0" w:color="auto"/>
              <w:bottom w:val="single" w:sz="4" w:space="0" w:color="auto"/>
              <w:right w:val="single" w:sz="4" w:space="0" w:color="auto"/>
            </w:tcBorders>
            <w:hideMark/>
          </w:tcPr>
          <w:p w14:paraId="59431AA3" w14:textId="77777777" w:rsidR="00094933" w:rsidRPr="00A6688F" w:rsidRDefault="00094933" w:rsidP="00A05515">
            <w:pPr>
              <w:autoSpaceDE w:val="0"/>
              <w:autoSpaceDN w:val="0"/>
              <w:adjustRightInd w:val="0"/>
              <w:spacing w:before="120"/>
              <w:rPr>
                <w:rFonts w:ascii="Arial" w:hAnsi="Arial" w:cs="Arial"/>
                <w:b/>
                <w:sz w:val="22"/>
                <w:szCs w:val="22"/>
              </w:rPr>
            </w:pPr>
            <w:r w:rsidRPr="00A6688F">
              <w:rPr>
                <w:rFonts w:ascii="Arial" w:hAnsi="Arial" w:cs="Arial"/>
                <w:b/>
                <w:sz w:val="22"/>
                <w:szCs w:val="22"/>
              </w:rPr>
              <w:t xml:space="preserve"> L  </w:t>
            </w:r>
          </w:p>
        </w:tc>
        <w:tc>
          <w:tcPr>
            <w:tcW w:w="7074" w:type="dxa"/>
            <w:tcBorders>
              <w:top w:val="single" w:sz="4" w:space="0" w:color="auto"/>
              <w:left w:val="single" w:sz="4" w:space="0" w:color="auto"/>
              <w:bottom w:val="single" w:sz="4" w:space="0" w:color="auto"/>
              <w:right w:val="single" w:sz="4" w:space="0" w:color="auto"/>
            </w:tcBorders>
            <w:hideMark/>
          </w:tcPr>
          <w:p w14:paraId="7E61D479" w14:textId="77777777" w:rsidR="00094933" w:rsidRPr="00A6688F" w:rsidRDefault="00094933" w:rsidP="00A05515">
            <w:pPr>
              <w:autoSpaceDE w:val="0"/>
              <w:autoSpaceDN w:val="0"/>
              <w:adjustRightInd w:val="0"/>
              <w:spacing w:before="120"/>
              <w:rPr>
                <w:rFonts w:ascii="Arial" w:hAnsi="Arial" w:cs="Arial"/>
                <w:sz w:val="22"/>
                <w:szCs w:val="22"/>
              </w:rPr>
            </w:pPr>
            <w:r w:rsidRPr="00A6688F">
              <w:rPr>
                <w:rFonts w:ascii="Arial" w:hAnsi="Arial" w:cs="Arial"/>
                <w:sz w:val="22"/>
                <w:szCs w:val="22"/>
              </w:rPr>
              <w:t xml:space="preserve"> oznacza liczby ustalonych jednostek przedmiarowych,  </w:t>
            </w:r>
          </w:p>
        </w:tc>
      </w:tr>
      <w:tr w:rsidR="00C820BA" w:rsidRPr="00A6688F" w14:paraId="1244EE2F" w14:textId="77777777" w:rsidTr="00A05515">
        <w:tc>
          <w:tcPr>
            <w:tcW w:w="451" w:type="dxa"/>
            <w:tcBorders>
              <w:top w:val="single" w:sz="4" w:space="0" w:color="auto"/>
              <w:left w:val="single" w:sz="4" w:space="0" w:color="auto"/>
              <w:bottom w:val="single" w:sz="4" w:space="0" w:color="auto"/>
              <w:right w:val="single" w:sz="4" w:space="0" w:color="auto"/>
            </w:tcBorders>
            <w:hideMark/>
          </w:tcPr>
          <w:p w14:paraId="364B92DA" w14:textId="77777777" w:rsidR="00094933" w:rsidRPr="00A6688F" w:rsidRDefault="00094933" w:rsidP="00A05515">
            <w:pPr>
              <w:autoSpaceDE w:val="0"/>
              <w:autoSpaceDN w:val="0"/>
              <w:adjustRightInd w:val="0"/>
              <w:spacing w:before="120"/>
              <w:rPr>
                <w:rFonts w:ascii="Arial" w:hAnsi="Arial" w:cs="Arial"/>
                <w:b/>
                <w:sz w:val="22"/>
                <w:szCs w:val="22"/>
              </w:rPr>
            </w:pPr>
            <w:r w:rsidRPr="00A6688F">
              <w:rPr>
                <w:rFonts w:ascii="Arial" w:hAnsi="Arial" w:cs="Arial"/>
                <w:b/>
                <w:sz w:val="22"/>
                <w:szCs w:val="22"/>
              </w:rPr>
              <w:lastRenderedPageBreak/>
              <w:t xml:space="preserve"> C</w:t>
            </w:r>
            <w:r w:rsidRPr="00A6688F">
              <w:rPr>
                <w:rFonts w:ascii="Arial" w:hAnsi="Arial" w:cs="Arial"/>
                <w:b/>
                <w:sz w:val="22"/>
                <w:szCs w:val="22"/>
                <w:vertAlign w:val="subscript"/>
              </w:rPr>
              <w:t>j</w:t>
            </w:r>
            <w:r w:rsidRPr="00A6688F">
              <w:rPr>
                <w:rFonts w:ascii="Arial" w:hAnsi="Arial" w:cs="Arial"/>
                <w:b/>
                <w:sz w:val="22"/>
                <w:szCs w:val="22"/>
              </w:rPr>
              <w:t xml:space="preserve">  </w:t>
            </w:r>
          </w:p>
        </w:tc>
        <w:tc>
          <w:tcPr>
            <w:tcW w:w="7074" w:type="dxa"/>
            <w:tcBorders>
              <w:top w:val="single" w:sz="4" w:space="0" w:color="auto"/>
              <w:left w:val="single" w:sz="4" w:space="0" w:color="auto"/>
              <w:bottom w:val="single" w:sz="4" w:space="0" w:color="auto"/>
              <w:right w:val="single" w:sz="4" w:space="0" w:color="auto"/>
            </w:tcBorders>
            <w:hideMark/>
          </w:tcPr>
          <w:p w14:paraId="0C4D7317" w14:textId="77777777" w:rsidR="00094933" w:rsidRPr="00A6688F" w:rsidRDefault="00094933" w:rsidP="00A05515">
            <w:pPr>
              <w:autoSpaceDE w:val="0"/>
              <w:autoSpaceDN w:val="0"/>
              <w:adjustRightInd w:val="0"/>
              <w:spacing w:before="120"/>
              <w:rPr>
                <w:rFonts w:ascii="Arial" w:hAnsi="Arial" w:cs="Arial"/>
                <w:sz w:val="22"/>
                <w:szCs w:val="22"/>
              </w:rPr>
            </w:pPr>
            <w:r w:rsidRPr="00A6688F">
              <w:rPr>
                <w:rFonts w:ascii="Arial" w:hAnsi="Arial" w:cs="Arial"/>
                <w:sz w:val="22"/>
                <w:szCs w:val="22"/>
              </w:rPr>
              <w:t xml:space="preserve"> oznacza ceny jednostkowe dla ustalonych jednostek przedmiarowych,  </w:t>
            </w:r>
          </w:p>
        </w:tc>
      </w:tr>
      <w:tr w:rsidR="00C820BA" w:rsidRPr="00A6688F" w14:paraId="7578E77B" w14:textId="77777777" w:rsidTr="00A05515">
        <w:tc>
          <w:tcPr>
            <w:tcW w:w="451" w:type="dxa"/>
            <w:tcBorders>
              <w:top w:val="single" w:sz="4" w:space="0" w:color="auto"/>
              <w:left w:val="single" w:sz="4" w:space="0" w:color="auto"/>
              <w:bottom w:val="single" w:sz="4" w:space="0" w:color="auto"/>
              <w:right w:val="single" w:sz="4" w:space="0" w:color="auto"/>
            </w:tcBorders>
            <w:hideMark/>
          </w:tcPr>
          <w:p w14:paraId="797236B8" w14:textId="77777777" w:rsidR="00094933" w:rsidRPr="00A6688F" w:rsidRDefault="00094933" w:rsidP="00A05515">
            <w:pPr>
              <w:autoSpaceDE w:val="0"/>
              <w:autoSpaceDN w:val="0"/>
              <w:adjustRightInd w:val="0"/>
              <w:spacing w:before="120"/>
              <w:rPr>
                <w:rFonts w:ascii="Arial" w:hAnsi="Arial" w:cs="Arial"/>
                <w:b/>
                <w:sz w:val="22"/>
                <w:szCs w:val="22"/>
              </w:rPr>
            </w:pPr>
            <w:r w:rsidRPr="00A6688F">
              <w:rPr>
                <w:rFonts w:ascii="Arial" w:hAnsi="Arial" w:cs="Arial"/>
                <w:b/>
                <w:sz w:val="22"/>
                <w:szCs w:val="22"/>
              </w:rPr>
              <w:t xml:space="preserve"> P</w:t>
            </w:r>
            <w:r w:rsidRPr="00A6688F">
              <w:rPr>
                <w:rFonts w:ascii="Arial" w:hAnsi="Arial" w:cs="Arial"/>
                <w:b/>
                <w:sz w:val="22"/>
                <w:szCs w:val="22"/>
                <w:vertAlign w:val="subscript"/>
              </w:rPr>
              <w:t>V</w:t>
            </w:r>
            <w:r w:rsidRPr="00A6688F">
              <w:rPr>
                <w:rFonts w:ascii="Arial" w:hAnsi="Arial" w:cs="Arial"/>
                <w:b/>
                <w:sz w:val="22"/>
                <w:szCs w:val="22"/>
              </w:rPr>
              <w:t> </w:t>
            </w:r>
          </w:p>
        </w:tc>
        <w:tc>
          <w:tcPr>
            <w:tcW w:w="7074" w:type="dxa"/>
            <w:tcBorders>
              <w:top w:val="single" w:sz="4" w:space="0" w:color="auto"/>
              <w:left w:val="single" w:sz="4" w:space="0" w:color="auto"/>
              <w:bottom w:val="single" w:sz="4" w:space="0" w:color="auto"/>
              <w:right w:val="single" w:sz="4" w:space="0" w:color="auto"/>
            </w:tcBorders>
            <w:hideMark/>
          </w:tcPr>
          <w:p w14:paraId="2DAA3325" w14:textId="77777777" w:rsidR="00094933" w:rsidRPr="00A6688F" w:rsidRDefault="00094933" w:rsidP="00A05515">
            <w:pPr>
              <w:autoSpaceDE w:val="0"/>
              <w:autoSpaceDN w:val="0"/>
              <w:adjustRightInd w:val="0"/>
              <w:spacing w:before="120"/>
              <w:rPr>
                <w:rFonts w:ascii="Arial" w:hAnsi="Arial" w:cs="Arial"/>
                <w:sz w:val="22"/>
                <w:szCs w:val="22"/>
              </w:rPr>
            </w:pPr>
            <w:r w:rsidRPr="00A6688F">
              <w:rPr>
                <w:rFonts w:ascii="Arial" w:hAnsi="Arial" w:cs="Arial"/>
                <w:sz w:val="22"/>
                <w:szCs w:val="22"/>
              </w:rPr>
              <w:t xml:space="preserve"> oznacza podatek od towarów i usług (VAT).  </w:t>
            </w:r>
          </w:p>
        </w:tc>
      </w:tr>
    </w:tbl>
    <w:p w14:paraId="3A55601B" w14:textId="77777777" w:rsidR="00094933" w:rsidRPr="00A6688F" w:rsidRDefault="00094933" w:rsidP="00094933">
      <w:pPr>
        <w:autoSpaceDE w:val="0"/>
        <w:autoSpaceDN w:val="0"/>
        <w:adjustRightInd w:val="0"/>
        <w:spacing w:before="120"/>
        <w:ind w:left="1134" w:hanging="850"/>
        <w:jc w:val="both"/>
        <w:rPr>
          <w:rFonts w:ascii="Arial" w:hAnsi="Arial" w:cs="Arial"/>
          <w:sz w:val="22"/>
          <w:szCs w:val="22"/>
        </w:rPr>
      </w:pPr>
    </w:p>
    <w:p w14:paraId="62E5B378" w14:textId="77777777" w:rsidR="00094933" w:rsidRPr="00A6688F" w:rsidRDefault="00094933" w:rsidP="00094933">
      <w:pPr>
        <w:autoSpaceDE w:val="0"/>
        <w:autoSpaceDN w:val="0"/>
        <w:adjustRightInd w:val="0"/>
        <w:spacing w:before="120"/>
        <w:ind w:left="1276" w:hanging="992"/>
        <w:jc w:val="both"/>
        <w:rPr>
          <w:rFonts w:ascii="Arial" w:hAnsi="Arial" w:cs="Arial"/>
          <w:sz w:val="22"/>
          <w:szCs w:val="22"/>
        </w:rPr>
      </w:pPr>
      <w:r w:rsidRPr="00A6688F">
        <w:rPr>
          <w:rFonts w:ascii="Arial" w:hAnsi="Arial" w:cs="Arial"/>
          <w:sz w:val="22"/>
          <w:szCs w:val="22"/>
        </w:rPr>
        <w:t>2.12.3.1.</w:t>
      </w:r>
      <w:r w:rsidRPr="00A6688F">
        <w:rPr>
          <w:rFonts w:ascii="Arial" w:hAnsi="Arial" w:cs="Arial"/>
          <w:sz w:val="22"/>
          <w:szCs w:val="22"/>
        </w:rPr>
        <w:tab/>
        <w:t xml:space="preserve">Liczba ustalonych jednostek przedmiarowych </w:t>
      </w:r>
      <w:r w:rsidRPr="00A6688F">
        <w:rPr>
          <w:rFonts w:ascii="Arial" w:hAnsi="Arial" w:cs="Arial"/>
          <w:b/>
          <w:sz w:val="22"/>
          <w:szCs w:val="22"/>
        </w:rPr>
        <w:t xml:space="preserve">L </w:t>
      </w:r>
      <w:r w:rsidRPr="00A6688F">
        <w:rPr>
          <w:rFonts w:ascii="Arial" w:hAnsi="Arial" w:cs="Arial"/>
          <w:sz w:val="22"/>
          <w:szCs w:val="22"/>
        </w:rPr>
        <w:t xml:space="preserve">oznacza </w:t>
      </w:r>
      <w:r w:rsidRPr="00A6688F">
        <w:rPr>
          <w:rFonts w:ascii="Arial" w:hAnsi="Arial" w:cs="Arial"/>
          <w:bCs/>
          <w:sz w:val="22"/>
          <w:szCs w:val="22"/>
        </w:rPr>
        <w:t>liczbę jednostek przedmiarowych</w:t>
      </w:r>
      <w:r w:rsidRPr="00A6688F">
        <w:rPr>
          <w:rFonts w:ascii="Arial" w:hAnsi="Arial" w:cs="Arial"/>
          <w:b/>
          <w:sz w:val="22"/>
          <w:szCs w:val="22"/>
        </w:rPr>
        <w:t xml:space="preserve"> </w:t>
      </w:r>
      <w:r w:rsidRPr="00A6688F">
        <w:rPr>
          <w:rFonts w:ascii="Arial" w:hAnsi="Arial" w:cs="Arial"/>
          <w:sz w:val="22"/>
          <w:szCs w:val="22"/>
        </w:rPr>
        <w:t xml:space="preserve">dla danej pozycji przedmiaru robot </w:t>
      </w:r>
    </w:p>
    <w:p w14:paraId="21B92016" w14:textId="77777777" w:rsidR="00094933" w:rsidRPr="00A6688F" w:rsidRDefault="00094933" w:rsidP="00094933">
      <w:pPr>
        <w:autoSpaceDE w:val="0"/>
        <w:autoSpaceDN w:val="0"/>
        <w:adjustRightInd w:val="0"/>
        <w:spacing w:before="120"/>
        <w:ind w:left="1276" w:hanging="992"/>
        <w:jc w:val="both"/>
        <w:rPr>
          <w:rFonts w:ascii="Arial" w:hAnsi="Arial" w:cs="Arial"/>
          <w:sz w:val="22"/>
          <w:szCs w:val="22"/>
        </w:rPr>
      </w:pPr>
      <w:r w:rsidRPr="00A6688F">
        <w:rPr>
          <w:rFonts w:ascii="Arial" w:hAnsi="Arial" w:cs="Arial"/>
          <w:sz w:val="22"/>
          <w:szCs w:val="22"/>
        </w:rPr>
        <w:t>2.12.3.2.</w:t>
      </w:r>
      <w:r w:rsidRPr="00A6688F">
        <w:rPr>
          <w:rFonts w:ascii="Arial" w:hAnsi="Arial" w:cs="Arial"/>
          <w:sz w:val="22"/>
          <w:szCs w:val="22"/>
        </w:rPr>
        <w:tab/>
        <w:t xml:space="preserve">Cena jednostkowa </w:t>
      </w:r>
      <w:r w:rsidRPr="00A6688F">
        <w:rPr>
          <w:rFonts w:ascii="Arial" w:hAnsi="Arial" w:cs="Arial"/>
          <w:b/>
          <w:sz w:val="22"/>
          <w:szCs w:val="22"/>
        </w:rPr>
        <w:t>C</w:t>
      </w:r>
      <w:r w:rsidRPr="00A6688F">
        <w:rPr>
          <w:rFonts w:ascii="Arial" w:hAnsi="Arial" w:cs="Arial"/>
          <w:b/>
          <w:sz w:val="22"/>
          <w:szCs w:val="22"/>
          <w:vertAlign w:val="subscript"/>
        </w:rPr>
        <w:t>j</w:t>
      </w:r>
      <w:r w:rsidRPr="00A6688F">
        <w:rPr>
          <w:rFonts w:ascii="Arial" w:hAnsi="Arial" w:cs="Arial"/>
          <w:sz w:val="22"/>
          <w:szCs w:val="22"/>
        </w:rPr>
        <w:t xml:space="preserve"> uwzględnia wszystkie koszty robocizny, materiałów, pracy sprzętu i środków transportu technologicznego niezbędnych do wykonania robót objętych daną jednostką przedmiarową oraz koszty pośrednie i zysk.</w:t>
      </w:r>
    </w:p>
    <w:p w14:paraId="507529CB" w14:textId="7A755880" w:rsidR="00094933" w:rsidRPr="00A6688F" w:rsidRDefault="00094933" w:rsidP="00094933">
      <w:pPr>
        <w:autoSpaceDE w:val="0"/>
        <w:autoSpaceDN w:val="0"/>
        <w:adjustRightInd w:val="0"/>
        <w:spacing w:before="120"/>
        <w:ind w:left="1276" w:hanging="992"/>
        <w:jc w:val="both"/>
        <w:rPr>
          <w:rFonts w:ascii="Arial" w:hAnsi="Arial" w:cs="Arial"/>
          <w:sz w:val="22"/>
          <w:szCs w:val="22"/>
        </w:rPr>
      </w:pPr>
      <w:r w:rsidRPr="00A6688F">
        <w:rPr>
          <w:rFonts w:ascii="Arial" w:hAnsi="Arial" w:cs="Arial"/>
          <w:sz w:val="22"/>
          <w:szCs w:val="22"/>
        </w:rPr>
        <w:t>2.12.3.3.</w:t>
      </w:r>
      <w:r w:rsidRPr="00A6688F">
        <w:rPr>
          <w:rFonts w:ascii="Arial" w:hAnsi="Arial" w:cs="Arial"/>
          <w:sz w:val="22"/>
          <w:szCs w:val="22"/>
        </w:rPr>
        <w:tab/>
        <w:t xml:space="preserve">Ceny jednostkowe </w:t>
      </w:r>
      <w:r w:rsidRPr="00A6688F">
        <w:rPr>
          <w:rFonts w:ascii="Arial" w:hAnsi="Arial" w:cs="Arial"/>
          <w:b/>
          <w:sz w:val="22"/>
          <w:szCs w:val="22"/>
        </w:rPr>
        <w:t>C</w:t>
      </w:r>
      <w:r w:rsidRPr="00A6688F">
        <w:rPr>
          <w:rFonts w:ascii="Arial" w:hAnsi="Arial" w:cs="Arial"/>
          <w:b/>
          <w:sz w:val="22"/>
          <w:szCs w:val="22"/>
          <w:vertAlign w:val="subscript"/>
        </w:rPr>
        <w:t>j</w:t>
      </w:r>
      <w:r w:rsidRPr="00A6688F">
        <w:rPr>
          <w:rFonts w:ascii="Arial" w:hAnsi="Arial" w:cs="Arial"/>
          <w:b/>
          <w:sz w:val="22"/>
          <w:szCs w:val="22"/>
        </w:rPr>
        <w:t xml:space="preserve">  </w:t>
      </w:r>
      <w:r w:rsidRPr="00A6688F">
        <w:rPr>
          <w:rFonts w:ascii="Arial" w:hAnsi="Arial" w:cs="Arial"/>
          <w:sz w:val="22"/>
          <w:szCs w:val="22"/>
        </w:rPr>
        <w:t xml:space="preserve"> przyjmowane do kalkulacji uproszczonej nie uwzględniają podatku od towarów i usług (VAT).</w:t>
      </w:r>
    </w:p>
    <w:p w14:paraId="39D139CC" w14:textId="4E669EC6" w:rsidR="00094933" w:rsidRPr="00A6688F" w:rsidRDefault="00094933" w:rsidP="00094933">
      <w:pPr>
        <w:spacing w:before="120"/>
        <w:ind w:left="851" w:hanging="851"/>
        <w:jc w:val="both"/>
        <w:rPr>
          <w:rFonts w:ascii="Arial" w:hAnsi="Arial" w:cs="Arial"/>
          <w:sz w:val="22"/>
          <w:szCs w:val="22"/>
        </w:rPr>
      </w:pPr>
      <w:r w:rsidRPr="00A6688F">
        <w:rPr>
          <w:rFonts w:ascii="Arial" w:hAnsi="Arial" w:cs="Arial"/>
          <w:sz w:val="22"/>
          <w:szCs w:val="22"/>
        </w:rPr>
        <w:t>2.12.4.</w:t>
      </w:r>
      <w:r w:rsidRPr="00A6688F">
        <w:rPr>
          <w:rFonts w:ascii="Arial" w:hAnsi="Arial" w:cs="Arial"/>
          <w:sz w:val="22"/>
          <w:szCs w:val="22"/>
        </w:rPr>
        <w:tab/>
        <w:t>Kosztorys ofertowy należy sporządzić przy zachowaniu następujących założeń:</w:t>
      </w:r>
    </w:p>
    <w:p w14:paraId="2AA313EA" w14:textId="6275CDC0" w:rsidR="00094933" w:rsidRPr="00A6688F" w:rsidRDefault="00094933" w:rsidP="00094933">
      <w:pPr>
        <w:pStyle w:val="Akapitzlist"/>
        <w:spacing w:before="120"/>
        <w:ind w:left="1276" w:hanging="992"/>
        <w:contextualSpacing w:val="0"/>
        <w:jc w:val="both"/>
        <w:rPr>
          <w:rFonts w:ascii="Arial" w:hAnsi="Arial" w:cs="Arial"/>
          <w:sz w:val="22"/>
          <w:szCs w:val="22"/>
        </w:rPr>
      </w:pPr>
      <w:r w:rsidRPr="00A6688F">
        <w:rPr>
          <w:rFonts w:ascii="Arial" w:hAnsi="Arial" w:cs="Arial"/>
          <w:sz w:val="22"/>
          <w:szCs w:val="22"/>
        </w:rPr>
        <w:t>2.12.4.1.</w:t>
      </w:r>
      <w:r w:rsidRPr="00A6688F">
        <w:rPr>
          <w:rFonts w:ascii="Arial" w:hAnsi="Arial" w:cs="Arial"/>
          <w:sz w:val="22"/>
          <w:szCs w:val="22"/>
        </w:rPr>
        <w:tab/>
        <w:t>W kosztorysie Kosztorys ofertowy należy sporządzić przy zachowaniu ofertowym nie może być pominięta żadna pozycja przedmiaru robót.</w:t>
      </w:r>
    </w:p>
    <w:p w14:paraId="4D3FB274" w14:textId="5C633C07" w:rsidR="00094933" w:rsidRPr="00A6688F" w:rsidRDefault="00094933" w:rsidP="00094933">
      <w:pPr>
        <w:pStyle w:val="Akapitzlist"/>
        <w:spacing w:before="120"/>
        <w:ind w:left="1276" w:hanging="992"/>
        <w:contextualSpacing w:val="0"/>
        <w:jc w:val="both"/>
        <w:rPr>
          <w:rFonts w:ascii="Arial" w:hAnsi="Arial" w:cs="Arial"/>
          <w:sz w:val="22"/>
          <w:szCs w:val="22"/>
        </w:rPr>
      </w:pPr>
      <w:r w:rsidRPr="00A6688F">
        <w:rPr>
          <w:rFonts w:ascii="Arial" w:hAnsi="Arial" w:cs="Arial"/>
          <w:sz w:val="22"/>
          <w:szCs w:val="22"/>
        </w:rPr>
        <w:t>2.12.4.2.</w:t>
      </w:r>
      <w:r w:rsidRPr="00A6688F">
        <w:rPr>
          <w:rFonts w:ascii="Arial" w:hAnsi="Arial" w:cs="Arial"/>
          <w:sz w:val="22"/>
          <w:szCs w:val="22"/>
        </w:rPr>
        <w:tab/>
        <w:t>Poszczególne pozycje przedmiaru robót należy wycenić zgodnie z opisem pozycji zawartym w przedmiarze robót.</w:t>
      </w:r>
    </w:p>
    <w:p w14:paraId="1FADD9B2" w14:textId="4C5DE6DD" w:rsidR="00094933" w:rsidRPr="00A6688F" w:rsidRDefault="00094933" w:rsidP="00094933">
      <w:pPr>
        <w:spacing w:before="120"/>
        <w:ind w:left="1276" w:hanging="992"/>
        <w:jc w:val="both"/>
        <w:rPr>
          <w:rFonts w:ascii="Arial" w:hAnsi="Arial" w:cs="Arial"/>
          <w:sz w:val="22"/>
          <w:szCs w:val="22"/>
        </w:rPr>
      </w:pPr>
      <w:r w:rsidRPr="00A6688F">
        <w:rPr>
          <w:rFonts w:ascii="Arial" w:hAnsi="Arial" w:cs="Arial"/>
          <w:sz w:val="22"/>
          <w:szCs w:val="22"/>
        </w:rPr>
        <w:t>2.12.4.3.</w:t>
      </w:r>
      <w:r w:rsidRPr="00A6688F">
        <w:rPr>
          <w:rFonts w:ascii="Arial" w:hAnsi="Arial" w:cs="Arial"/>
          <w:sz w:val="22"/>
          <w:szCs w:val="22"/>
        </w:rPr>
        <w:tab/>
        <w:t>W kosztorysie ofertowym nie może wprowadzać żadnych pozycji dodatkowych.</w:t>
      </w:r>
    </w:p>
    <w:p w14:paraId="6B853510" w14:textId="5EECD9E0" w:rsidR="00094933" w:rsidRPr="00A6688F" w:rsidRDefault="00094933" w:rsidP="00094933">
      <w:pPr>
        <w:spacing w:before="120"/>
        <w:ind w:left="1276" w:hanging="992"/>
        <w:jc w:val="both"/>
        <w:rPr>
          <w:rFonts w:ascii="Arial" w:hAnsi="Arial" w:cs="Arial"/>
          <w:sz w:val="22"/>
          <w:szCs w:val="22"/>
        </w:rPr>
      </w:pPr>
      <w:r w:rsidRPr="00A6688F">
        <w:rPr>
          <w:rFonts w:ascii="Arial" w:hAnsi="Arial" w:cs="Arial"/>
          <w:sz w:val="22"/>
          <w:szCs w:val="22"/>
        </w:rPr>
        <w:t>2.12.4.4.</w:t>
      </w:r>
      <w:r w:rsidRPr="00A6688F">
        <w:rPr>
          <w:rFonts w:ascii="Arial" w:hAnsi="Arial" w:cs="Arial"/>
          <w:sz w:val="22"/>
          <w:szCs w:val="22"/>
        </w:rPr>
        <w:tab/>
        <w:t>W kosztorysie ofertowym można wprowadzić własną numerację pozycji, zachowując jednak ich kolejność przyjętą w przedmiarze robót.</w:t>
      </w:r>
    </w:p>
    <w:p w14:paraId="705197E0" w14:textId="30A891E0" w:rsidR="00094933" w:rsidRPr="00A6688F" w:rsidRDefault="00094933" w:rsidP="00094933">
      <w:pPr>
        <w:spacing w:before="120"/>
        <w:ind w:left="1418" w:hanging="1134"/>
        <w:jc w:val="both"/>
        <w:rPr>
          <w:rFonts w:ascii="Arial" w:hAnsi="Arial" w:cs="Arial"/>
          <w:sz w:val="22"/>
          <w:szCs w:val="22"/>
        </w:rPr>
      </w:pPr>
      <w:r w:rsidRPr="00A6688F">
        <w:rPr>
          <w:rFonts w:ascii="Arial" w:hAnsi="Arial" w:cs="Arial"/>
          <w:sz w:val="22"/>
          <w:szCs w:val="22"/>
        </w:rPr>
        <w:t>2.12.4.5.</w:t>
      </w:r>
      <w:r w:rsidRPr="00A6688F">
        <w:rPr>
          <w:rFonts w:ascii="Arial" w:hAnsi="Arial" w:cs="Arial"/>
          <w:sz w:val="22"/>
          <w:szCs w:val="22"/>
        </w:rPr>
        <w:tab/>
        <w:t>W kosztach pośrednich należy uwzględnić wszystkie inne koszty niezbędne do wykonania przedmiotu umowy, a niewyszczególnione w żadnej pozycji przedmiaru robót, w tym w szczególności:</w:t>
      </w:r>
    </w:p>
    <w:p w14:paraId="053C7054" w14:textId="77777777" w:rsidR="00094933" w:rsidRPr="00A6688F" w:rsidRDefault="00094933" w:rsidP="00094933">
      <w:pPr>
        <w:pStyle w:val="Akapitzlist"/>
        <w:ind w:left="1418" w:hanging="284"/>
        <w:contextualSpacing w:val="0"/>
        <w:jc w:val="both"/>
        <w:rPr>
          <w:rFonts w:ascii="Arial" w:hAnsi="Arial" w:cs="Arial"/>
          <w:sz w:val="22"/>
          <w:szCs w:val="22"/>
        </w:rPr>
      </w:pPr>
      <w:r w:rsidRPr="00A6688F">
        <w:rPr>
          <w:rFonts w:ascii="Arial" w:hAnsi="Arial" w:cs="Arial"/>
          <w:sz w:val="22"/>
          <w:szCs w:val="22"/>
        </w:rPr>
        <w:t>-</w:t>
      </w:r>
      <w:r w:rsidRPr="00A6688F">
        <w:rPr>
          <w:rFonts w:ascii="Arial" w:hAnsi="Arial" w:cs="Arial"/>
          <w:sz w:val="22"/>
          <w:szCs w:val="22"/>
        </w:rPr>
        <w:tab/>
        <w:t>koszty urządzenia i eksploatacji zaplecza budowy (w tym doprowadzenie i zużycie mediów, budowa dróg dojazdowych itp.) oraz koszty likwidacji zaplecza budowy,</w:t>
      </w:r>
    </w:p>
    <w:p w14:paraId="7AADF50B" w14:textId="77777777" w:rsidR="00094933" w:rsidRPr="00A6688F" w:rsidRDefault="00094933" w:rsidP="00094933">
      <w:pPr>
        <w:pStyle w:val="Akapitzlist"/>
        <w:ind w:left="1418" w:hanging="284"/>
        <w:contextualSpacing w:val="0"/>
        <w:jc w:val="both"/>
        <w:rPr>
          <w:rFonts w:ascii="Arial" w:hAnsi="Arial" w:cs="Arial"/>
          <w:sz w:val="22"/>
          <w:szCs w:val="22"/>
        </w:rPr>
      </w:pPr>
      <w:r w:rsidRPr="00A6688F">
        <w:rPr>
          <w:rFonts w:ascii="Arial" w:hAnsi="Arial" w:cs="Arial"/>
          <w:sz w:val="22"/>
          <w:szCs w:val="22"/>
        </w:rPr>
        <w:t>-</w:t>
      </w:r>
      <w:r w:rsidRPr="00A6688F">
        <w:rPr>
          <w:rFonts w:ascii="Arial" w:hAnsi="Arial" w:cs="Arial"/>
          <w:sz w:val="22"/>
          <w:szCs w:val="22"/>
        </w:rPr>
        <w:tab/>
        <w:t>koszty oznakowania i zabezpieczenia terenu budowy oraz oznakowania robót,</w:t>
      </w:r>
    </w:p>
    <w:p w14:paraId="7E9E9F7A" w14:textId="77777777" w:rsidR="00094933" w:rsidRPr="00A6688F" w:rsidRDefault="00094933" w:rsidP="00094933">
      <w:pPr>
        <w:pStyle w:val="Akapitzlist"/>
        <w:ind w:left="1418" w:hanging="284"/>
        <w:contextualSpacing w:val="0"/>
        <w:jc w:val="both"/>
        <w:rPr>
          <w:rFonts w:ascii="Arial" w:hAnsi="Arial" w:cs="Arial"/>
          <w:sz w:val="22"/>
          <w:szCs w:val="22"/>
        </w:rPr>
      </w:pPr>
      <w:r w:rsidRPr="00A6688F">
        <w:rPr>
          <w:rFonts w:ascii="Arial" w:hAnsi="Arial" w:cs="Arial"/>
          <w:sz w:val="22"/>
          <w:szCs w:val="22"/>
        </w:rPr>
        <w:t>-</w:t>
      </w:r>
      <w:r w:rsidRPr="00A6688F">
        <w:rPr>
          <w:rFonts w:ascii="Arial" w:hAnsi="Arial" w:cs="Arial"/>
          <w:sz w:val="22"/>
          <w:szCs w:val="22"/>
        </w:rPr>
        <w:tab/>
        <w:t>koszty wykonania oznakowania promocyjnego zgodnie z postanowieniami umowy, na którym winna znaleźć się wizualizacja inwestycji oraz informacje dotyczące nazw: inwestycji, Zamawiającego, Wykonawcy, Projektanta, Nadzoru,</w:t>
      </w:r>
    </w:p>
    <w:p w14:paraId="26590E86" w14:textId="77777777" w:rsidR="00094933" w:rsidRPr="00A6688F" w:rsidRDefault="00094933" w:rsidP="00094933">
      <w:pPr>
        <w:pStyle w:val="Akapitzlist"/>
        <w:ind w:left="1418" w:hanging="284"/>
        <w:contextualSpacing w:val="0"/>
        <w:jc w:val="both"/>
        <w:rPr>
          <w:rFonts w:ascii="Arial" w:hAnsi="Arial" w:cs="Arial"/>
          <w:sz w:val="22"/>
          <w:szCs w:val="22"/>
        </w:rPr>
      </w:pPr>
      <w:r w:rsidRPr="00A6688F">
        <w:rPr>
          <w:rFonts w:ascii="Arial" w:hAnsi="Arial" w:cs="Arial"/>
          <w:sz w:val="22"/>
          <w:szCs w:val="22"/>
        </w:rPr>
        <w:t>-</w:t>
      </w:r>
      <w:r w:rsidRPr="00A6688F">
        <w:rPr>
          <w:rFonts w:ascii="Arial" w:hAnsi="Arial" w:cs="Arial"/>
          <w:sz w:val="22"/>
          <w:szCs w:val="22"/>
        </w:rPr>
        <w:tab/>
        <w:t>koszty usług obcych na rzecz budowy,</w:t>
      </w:r>
    </w:p>
    <w:p w14:paraId="418EE041" w14:textId="77777777" w:rsidR="00094933" w:rsidRPr="00A6688F" w:rsidRDefault="00094933" w:rsidP="00094933">
      <w:pPr>
        <w:pStyle w:val="Akapitzlist"/>
        <w:ind w:left="1418" w:hanging="284"/>
        <w:contextualSpacing w:val="0"/>
        <w:jc w:val="both"/>
        <w:rPr>
          <w:rFonts w:ascii="Arial" w:hAnsi="Arial" w:cs="Arial"/>
          <w:sz w:val="22"/>
          <w:szCs w:val="22"/>
        </w:rPr>
      </w:pPr>
      <w:r w:rsidRPr="00A6688F">
        <w:rPr>
          <w:rFonts w:ascii="Arial" w:hAnsi="Arial" w:cs="Arial"/>
          <w:sz w:val="22"/>
          <w:szCs w:val="22"/>
        </w:rPr>
        <w:t>-</w:t>
      </w:r>
      <w:r w:rsidRPr="00A6688F">
        <w:rPr>
          <w:rFonts w:ascii="Arial" w:hAnsi="Arial" w:cs="Arial"/>
          <w:sz w:val="22"/>
          <w:szCs w:val="22"/>
        </w:rPr>
        <w:tab/>
        <w:t>koszty utrzymania dróg, dojazdowych i wyjazdowych z terenu inwestycji, w czystości,</w:t>
      </w:r>
    </w:p>
    <w:p w14:paraId="213DF296" w14:textId="77777777" w:rsidR="00094933" w:rsidRPr="00A6688F" w:rsidRDefault="00094933" w:rsidP="00094933">
      <w:pPr>
        <w:pStyle w:val="Akapitzlist"/>
        <w:ind w:left="1418" w:hanging="284"/>
        <w:contextualSpacing w:val="0"/>
        <w:jc w:val="both"/>
        <w:rPr>
          <w:rFonts w:ascii="Arial" w:hAnsi="Arial" w:cs="Arial"/>
          <w:sz w:val="22"/>
          <w:szCs w:val="22"/>
        </w:rPr>
      </w:pPr>
      <w:r w:rsidRPr="00A6688F">
        <w:rPr>
          <w:rFonts w:ascii="Arial" w:hAnsi="Arial" w:cs="Arial"/>
          <w:sz w:val="22"/>
          <w:szCs w:val="22"/>
        </w:rPr>
        <w:t>-</w:t>
      </w:r>
      <w:r w:rsidRPr="00A6688F">
        <w:rPr>
          <w:rFonts w:ascii="Arial" w:hAnsi="Arial" w:cs="Arial"/>
          <w:sz w:val="22"/>
          <w:szCs w:val="22"/>
        </w:rPr>
        <w:tab/>
        <w:t>koszty zapewnienia i odpowiedniej bezpiecznej organizacji robót oraz komunikacji,</w:t>
      </w:r>
    </w:p>
    <w:p w14:paraId="60901738" w14:textId="77777777" w:rsidR="00094933" w:rsidRPr="00A6688F" w:rsidRDefault="00094933" w:rsidP="00094933">
      <w:pPr>
        <w:pStyle w:val="Akapitzlist"/>
        <w:ind w:left="1418" w:hanging="284"/>
        <w:contextualSpacing w:val="0"/>
        <w:jc w:val="both"/>
        <w:rPr>
          <w:rFonts w:ascii="Arial" w:hAnsi="Arial" w:cs="Arial"/>
          <w:sz w:val="22"/>
          <w:szCs w:val="22"/>
        </w:rPr>
      </w:pPr>
      <w:r w:rsidRPr="00A6688F">
        <w:rPr>
          <w:rFonts w:ascii="Arial" w:hAnsi="Arial" w:cs="Arial"/>
          <w:sz w:val="22"/>
          <w:szCs w:val="22"/>
        </w:rPr>
        <w:t>-</w:t>
      </w:r>
      <w:r w:rsidRPr="00A6688F">
        <w:rPr>
          <w:rFonts w:ascii="Arial" w:hAnsi="Arial" w:cs="Arial"/>
          <w:sz w:val="22"/>
          <w:szCs w:val="22"/>
        </w:rPr>
        <w:tab/>
        <w:t>koszty przywrócenia terenów przyległych do stanu pierwotnego po zakończeniu robót,</w:t>
      </w:r>
    </w:p>
    <w:p w14:paraId="12D79810" w14:textId="77777777" w:rsidR="00094933" w:rsidRPr="00A6688F" w:rsidRDefault="00094933" w:rsidP="00094933">
      <w:pPr>
        <w:pStyle w:val="Akapitzlist"/>
        <w:ind w:left="1418" w:hanging="284"/>
        <w:contextualSpacing w:val="0"/>
        <w:jc w:val="both"/>
        <w:rPr>
          <w:rFonts w:ascii="Arial" w:hAnsi="Arial" w:cs="Arial"/>
          <w:sz w:val="22"/>
          <w:szCs w:val="22"/>
        </w:rPr>
      </w:pPr>
      <w:r w:rsidRPr="00A6688F">
        <w:rPr>
          <w:rFonts w:ascii="Arial" w:hAnsi="Arial" w:cs="Arial"/>
          <w:sz w:val="22"/>
          <w:szCs w:val="22"/>
        </w:rPr>
        <w:t>-</w:t>
      </w:r>
      <w:r w:rsidRPr="00A6688F">
        <w:rPr>
          <w:rFonts w:ascii="Arial" w:hAnsi="Arial" w:cs="Arial"/>
          <w:sz w:val="22"/>
          <w:szCs w:val="22"/>
        </w:rPr>
        <w:tab/>
        <w:t>koszt ekspertyz dotyczących wykonanych robót,</w:t>
      </w:r>
    </w:p>
    <w:p w14:paraId="73F153AF" w14:textId="77777777" w:rsidR="00094933" w:rsidRPr="00A6688F" w:rsidRDefault="00094933" w:rsidP="00094933">
      <w:pPr>
        <w:pStyle w:val="Akapitzlist"/>
        <w:ind w:left="1418" w:hanging="284"/>
        <w:contextualSpacing w:val="0"/>
        <w:jc w:val="both"/>
        <w:rPr>
          <w:rFonts w:ascii="Arial" w:hAnsi="Arial" w:cs="Arial"/>
          <w:sz w:val="22"/>
          <w:szCs w:val="22"/>
        </w:rPr>
      </w:pPr>
      <w:r w:rsidRPr="00A6688F">
        <w:rPr>
          <w:rFonts w:ascii="Arial" w:hAnsi="Arial" w:cs="Arial"/>
          <w:sz w:val="22"/>
          <w:szCs w:val="22"/>
        </w:rPr>
        <w:t>-</w:t>
      </w:r>
      <w:r w:rsidRPr="00A6688F">
        <w:rPr>
          <w:rFonts w:ascii="Arial" w:hAnsi="Arial" w:cs="Arial"/>
          <w:sz w:val="22"/>
          <w:szCs w:val="22"/>
        </w:rPr>
        <w:tab/>
        <w:t>koszt wszelkich badań, prób, pomiarów, sprawdzeń itp. niezbędnych do odbiorów przejściowych i odbioru końcowego robót,</w:t>
      </w:r>
    </w:p>
    <w:p w14:paraId="0C24516B" w14:textId="77777777" w:rsidR="00094933" w:rsidRPr="00A6688F" w:rsidRDefault="00094933" w:rsidP="00094933">
      <w:pPr>
        <w:pStyle w:val="Akapitzlist"/>
        <w:ind w:left="1418" w:hanging="284"/>
        <w:contextualSpacing w:val="0"/>
        <w:jc w:val="both"/>
        <w:rPr>
          <w:rFonts w:ascii="Arial" w:hAnsi="Arial" w:cs="Arial"/>
          <w:sz w:val="22"/>
          <w:szCs w:val="22"/>
        </w:rPr>
      </w:pPr>
      <w:r w:rsidRPr="00A6688F">
        <w:rPr>
          <w:rFonts w:ascii="Arial" w:hAnsi="Arial" w:cs="Arial"/>
          <w:sz w:val="22"/>
          <w:szCs w:val="22"/>
        </w:rPr>
        <w:t>-</w:t>
      </w:r>
      <w:r w:rsidRPr="00A6688F">
        <w:rPr>
          <w:rFonts w:ascii="Arial" w:hAnsi="Arial" w:cs="Arial"/>
          <w:sz w:val="22"/>
          <w:szCs w:val="22"/>
        </w:rPr>
        <w:tab/>
        <w:t>koszty ubezpieczenia budowy, sprzętu i robót z tytułu szkód, które mogą zaistnieć w związku z zdarzeniami losowymi,</w:t>
      </w:r>
    </w:p>
    <w:p w14:paraId="68543EA0" w14:textId="77777777" w:rsidR="00094933" w:rsidRPr="00A6688F" w:rsidRDefault="00094933" w:rsidP="00094933">
      <w:pPr>
        <w:pStyle w:val="Akapitzlist"/>
        <w:ind w:left="1418" w:hanging="284"/>
        <w:contextualSpacing w:val="0"/>
        <w:jc w:val="both"/>
        <w:rPr>
          <w:rFonts w:ascii="Arial" w:hAnsi="Arial" w:cs="Arial"/>
          <w:sz w:val="22"/>
          <w:szCs w:val="22"/>
        </w:rPr>
      </w:pPr>
      <w:r w:rsidRPr="00A6688F">
        <w:rPr>
          <w:rFonts w:ascii="Arial" w:hAnsi="Arial" w:cs="Arial"/>
          <w:sz w:val="22"/>
          <w:szCs w:val="22"/>
        </w:rPr>
        <w:t>-</w:t>
      </w:r>
      <w:r w:rsidRPr="00A6688F">
        <w:rPr>
          <w:rFonts w:ascii="Arial" w:hAnsi="Arial" w:cs="Arial"/>
          <w:sz w:val="22"/>
          <w:szCs w:val="22"/>
        </w:rPr>
        <w:tab/>
        <w:t>koszt kompleksowej obsługi geodezyjnej, w tym koszt opracowania powykonawczej dokumentacji geodezyjno – kartograficznej,</w:t>
      </w:r>
    </w:p>
    <w:p w14:paraId="02F36848" w14:textId="77777777" w:rsidR="00094933" w:rsidRPr="00A6688F" w:rsidRDefault="00094933" w:rsidP="00094933">
      <w:pPr>
        <w:pStyle w:val="Akapitzlist"/>
        <w:ind w:left="1418" w:hanging="284"/>
        <w:contextualSpacing w:val="0"/>
        <w:jc w:val="both"/>
        <w:rPr>
          <w:rFonts w:ascii="Arial" w:hAnsi="Arial" w:cs="Arial"/>
          <w:sz w:val="22"/>
          <w:szCs w:val="22"/>
        </w:rPr>
      </w:pPr>
      <w:r w:rsidRPr="00A6688F">
        <w:rPr>
          <w:rFonts w:ascii="Arial" w:hAnsi="Arial" w:cs="Arial"/>
          <w:sz w:val="22"/>
          <w:szCs w:val="22"/>
        </w:rPr>
        <w:t>-</w:t>
      </w:r>
      <w:r w:rsidRPr="00A6688F">
        <w:rPr>
          <w:rFonts w:ascii="Arial" w:hAnsi="Arial" w:cs="Arial"/>
          <w:sz w:val="22"/>
          <w:szCs w:val="22"/>
        </w:rPr>
        <w:tab/>
        <w:t xml:space="preserve">koszty dostosowania się do wymagań </w:t>
      </w:r>
      <w:r w:rsidRPr="00A6688F">
        <w:rPr>
          <w:rFonts w:ascii="Arial" w:hAnsi="Arial" w:cs="Arial"/>
          <w:i/>
          <w:sz w:val="22"/>
          <w:szCs w:val="22"/>
        </w:rPr>
        <w:t>Specyfikacji Technicznej Wykonania i Odbioru Robót</w:t>
      </w:r>
      <w:r w:rsidRPr="00A6688F">
        <w:rPr>
          <w:rFonts w:ascii="Arial" w:hAnsi="Arial" w:cs="Arial"/>
          <w:sz w:val="22"/>
          <w:szCs w:val="22"/>
        </w:rPr>
        <w:t xml:space="preserve"> obejmującej wszystkie warunki i obowiązki Wykonawcy, a niewyszczególnione w przedmiarach robót,</w:t>
      </w:r>
    </w:p>
    <w:p w14:paraId="4EF431B3" w14:textId="77777777" w:rsidR="00094933" w:rsidRPr="00A6688F" w:rsidRDefault="00094933" w:rsidP="00094933">
      <w:pPr>
        <w:pStyle w:val="Akapitzlist"/>
        <w:ind w:left="1418" w:hanging="284"/>
        <w:contextualSpacing w:val="0"/>
        <w:jc w:val="both"/>
        <w:rPr>
          <w:rFonts w:ascii="Arial" w:hAnsi="Arial" w:cs="Arial"/>
          <w:sz w:val="22"/>
          <w:szCs w:val="22"/>
        </w:rPr>
      </w:pPr>
      <w:r w:rsidRPr="00A6688F">
        <w:rPr>
          <w:rFonts w:ascii="Arial" w:hAnsi="Arial" w:cs="Arial"/>
          <w:sz w:val="22"/>
          <w:szCs w:val="22"/>
        </w:rPr>
        <w:t>-</w:t>
      </w:r>
      <w:r w:rsidRPr="00A6688F">
        <w:rPr>
          <w:rFonts w:ascii="Arial" w:hAnsi="Arial" w:cs="Arial"/>
          <w:sz w:val="22"/>
          <w:szCs w:val="22"/>
        </w:rPr>
        <w:tab/>
        <w:t>zysk kalkulacyjny zawierający ewentualne ryzyko Wykonawcy z tytułu innych wydatków mogących wystąpić w czasie realizacji robót i w okresie gwarancyjnym,</w:t>
      </w:r>
    </w:p>
    <w:p w14:paraId="09238BEE" w14:textId="77777777" w:rsidR="00094933" w:rsidRPr="00A6688F" w:rsidRDefault="00094933" w:rsidP="00094933">
      <w:pPr>
        <w:pStyle w:val="Akapitzlist"/>
        <w:ind w:left="1418" w:hanging="284"/>
        <w:contextualSpacing w:val="0"/>
        <w:jc w:val="both"/>
        <w:rPr>
          <w:rFonts w:ascii="Arial" w:hAnsi="Arial" w:cs="Arial"/>
          <w:sz w:val="22"/>
          <w:szCs w:val="22"/>
        </w:rPr>
      </w:pPr>
      <w:r w:rsidRPr="00A6688F">
        <w:rPr>
          <w:rFonts w:ascii="Arial" w:hAnsi="Arial" w:cs="Arial"/>
          <w:sz w:val="22"/>
          <w:szCs w:val="22"/>
        </w:rPr>
        <w:t>-</w:t>
      </w:r>
      <w:r w:rsidRPr="00A6688F">
        <w:rPr>
          <w:rFonts w:ascii="Arial" w:hAnsi="Arial" w:cs="Arial"/>
          <w:sz w:val="22"/>
          <w:szCs w:val="22"/>
        </w:rPr>
        <w:tab/>
        <w:t>wszystkie podatki, opłaty itp.,</w:t>
      </w:r>
    </w:p>
    <w:p w14:paraId="33BBE328" w14:textId="214ABEB9" w:rsidR="00094933" w:rsidRPr="00A6688F" w:rsidRDefault="00094933" w:rsidP="00094933">
      <w:pPr>
        <w:spacing w:before="120"/>
        <w:ind w:left="1418" w:hanging="1134"/>
        <w:jc w:val="both"/>
        <w:rPr>
          <w:rFonts w:ascii="Arial" w:hAnsi="Arial" w:cs="Arial"/>
          <w:sz w:val="22"/>
          <w:szCs w:val="22"/>
        </w:rPr>
      </w:pPr>
      <w:r w:rsidRPr="00A6688F">
        <w:rPr>
          <w:rFonts w:ascii="Arial" w:hAnsi="Arial" w:cs="Arial"/>
          <w:sz w:val="22"/>
          <w:szCs w:val="22"/>
        </w:rPr>
        <w:lastRenderedPageBreak/>
        <w:t>2.12.4.6.</w:t>
      </w:r>
      <w:r w:rsidRPr="00A6688F">
        <w:rPr>
          <w:rFonts w:ascii="Arial" w:hAnsi="Arial" w:cs="Arial"/>
          <w:sz w:val="22"/>
          <w:szCs w:val="22"/>
        </w:rPr>
        <w:tab/>
        <w:t>Ceny w ofercie i kosztorysie, w tym ceny jednostkowe, powinny być podane z dokładnością do dwóch miejsc po przecinku.</w:t>
      </w:r>
    </w:p>
    <w:p w14:paraId="4A064A20" w14:textId="4B838291" w:rsidR="00094933" w:rsidRPr="00A6688F" w:rsidRDefault="00094933" w:rsidP="00094933">
      <w:pPr>
        <w:spacing w:before="120"/>
        <w:ind w:left="1418" w:hanging="1134"/>
        <w:jc w:val="both"/>
        <w:rPr>
          <w:rFonts w:ascii="Arial" w:hAnsi="Arial" w:cs="Arial"/>
          <w:sz w:val="22"/>
          <w:szCs w:val="22"/>
        </w:rPr>
      </w:pPr>
      <w:r w:rsidRPr="00A6688F">
        <w:rPr>
          <w:rFonts w:ascii="Arial" w:hAnsi="Arial" w:cs="Arial"/>
          <w:sz w:val="22"/>
          <w:szCs w:val="22"/>
        </w:rPr>
        <w:t>2.12.4.7.</w:t>
      </w:r>
      <w:r w:rsidRPr="00A6688F">
        <w:rPr>
          <w:rFonts w:ascii="Arial" w:hAnsi="Arial" w:cs="Arial"/>
          <w:sz w:val="22"/>
          <w:szCs w:val="22"/>
        </w:rPr>
        <w:tab/>
        <w:t xml:space="preserve">Nie dopuszcza się stosowania opustów (zarówno do wyliczonych cen jednostkowych, jak również do ogólnej ceny oferty). </w:t>
      </w:r>
    </w:p>
    <w:p w14:paraId="6E568A3C" w14:textId="2BF4C66F" w:rsidR="00094933" w:rsidRPr="00A6688F" w:rsidRDefault="00094933" w:rsidP="00094933">
      <w:pPr>
        <w:spacing w:before="120"/>
        <w:ind w:left="1418" w:hanging="1134"/>
        <w:jc w:val="both"/>
        <w:rPr>
          <w:rFonts w:ascii="Arial" w:hAnsi="Arial" w:cs="Arial"/>
          <w:sz w:val="22"/>
          <w:szCs w:val="22"/>
        </w:rPr>
      </w:pPr>
      <w:r w:rsidRPr="00A6688F">
        <w:rPr>
          <w:rFonts w:ascii="Arial" w:hAnsi="Arial" w:cs="Arial"/>
          <w:sz w:val="22"/>
          <w:szCs w:val="22"/>
        </w:rPr>
        <w:t>2.12.4.8.</w:t>
      </w:r>
      <w:r w:rsidRPr="00A6688F">
        <w:rPr>
          <w:rFonts w:ascii="Arial" w:hAnsi="Arial" w:cs="Arial"/>
          <w:sz w:val="22"/>
          <w:szCs w:val="22"/>
        </w:rPr>
        <w:tab/>
        <w:t>Zamawiający nie dopuszcza przenoszenia kosztów pomiędzy poszczególnymi pozycjami kosztorysu ofertowego.</w:t>
      </w:r>
    </w:p>
    <w:p w14:paraId="09020D1F" w14:textId="5EB75B73" w:rsidR="00094933" w:rsidRPr="00A6688F" w:rsidRDefault="00094933" w:rsidP="00094933">
      <w:pPr>
        <w:spacing w:before="120"/>
        <w:ind w:left="851" w:hanging="851"/>
        <w:jc w:val="both"/>
        <w:rPr>
          <w:rFonts w:ascii="Arial" w:hAnsi="Arial" w:cs="Arial"/>
          <w:sz w:val="22"/>
          <w:szCs w:val="22"/>
        </w:rPr>
      </w:pPr>
      <w:r w:rsidRPr="00A6688F">
        <w:rPr>
          <w:rFonts w:ascii="Arial" w:hAnsi="Arial" w:cs="Arial"/>
          <w:sz w:val="22"/>
          <w:szCs w:val="22"/>
        </w:rPr>
        <w:t>2.12.5.</w:t>
      </w:r>
      <w:r w:rsidRPr="00A6688F">
        <w:rPr>
          <w:rFonts w:ascii="Arial" w:hAnsi="Arial" w:cs="Arial"/>
          <w:sz w:val="22"/>
          <w:szCs w:val="22"/>
        </w:rPr>
        <w:tab/>
        <w:t xml:space="preserve">Wyliczoną na podstawie sporządzonego </w:t>
      </w:r>
      <w:r w:rsidRPr="00A6688F">
        <w:rPr>
          <w:rFonts w:ascii="Arial" w:hAnsi="Arial" w:cs="Arial"/>
          <w:b/>
          <w:i/>
          <w:sz w:val="22"/>
          <w:szCs w:val="22"/>
        </w:rPr>
        <w:t>Kosztorysu Ofertowego</w:t>
      </w:r>
      <w:r w:rsidRPr="00A6688F">
        <w:rPr>
          <w:rFonts w:ascii="Arial" w:hAnsi="Arial" w:cs="Arial"/>
          <w:sz w:val="22"/>
          <w:szCs w:val="22"/>
        </w:rPr>
        <w:t xml:space="preserve"> wartość netto, kwotę podatku VAT oraz wartość brutto </w:t>
      </w:r>
      <w:r w:rsidR="00A05515" w:rsidRPr="00A6688F">
        <w:rPr>
          <w:rFonts w:ascii="Arial" w:hAnsi="Arial" w:cs="Arial"/>
          <w:sz w:val="22"/>
          <w:szCs w:val="22"/>
        </w:rPr>
        <w:t xml:space="preserve">stanowiącą cenę oferty </w:t>
      </w:r>
      <w:r w:rsidRPr="00A6688F">
        <w:rPr>
          <w:rFonts w:ascii="Arial" w:hAnsi="Arial" w:cs="Arial"/>
          <w:sz w:val="22"/>
          <w:szCs w:val="22"/>
        </w:rPr>
        <w:t xml:space="preserve">należy wpisać odpowiednio do </w:t>
      </w:r>
      <w:r w:rsidRPr="00A6688F">
        <w:rPr>
          <w:rFonts w:ascii="Arial" w:hAnsi="Arial" w:cs="Arial"/>
          <w:b/>
          <w:i/>
          <w:sz w:val="22"/>
          <w:szCs w:val="22"/>
        </w:rPr>
        <w:t>Formularza Oferty</w:t>
      </w:r>
      <w:r w:rsidRPr="00A6688F">
        <w:rPr>
          <w:rFonts w:ascii="Arial" w:hAnsi="Arial" w:cs="Arial"/>
          <w:b/>
          <w:sz w:val="22"/>
          <w:szCs w:val="22"/>
        </w:rPr>
        <w:t xml:space="preserve"> </w:t>
      </w:r>
      <w:r w:rsidRPr="00A6688F">
        <w:rPr>
          <w:rFonts w:ascii="Arial" w:hAnsi="Arial" w:cs="Arial"/>
          <w:sz w:val="22"/>
          <w:szCs w:val="22"/>
        </w:rPr>
        <w:t xml:space="preserve">– Załącznik Nr </w:t>
      </w:r>
      <w:r w:rsidR="00A57688" w:rsidRPr="00A6688F">
        <w:rPr>
          <w:rFonts w:ascii="Arial" w:hAnsi="Arial" w:cs="Arial"/>
          <w:sz w:val="22"/>
          <w:szCs w:val="22"/>
        </w:rPr>
        <w:t>3</w:t>
      </w:r>
      <w:r w:rsidRPr="00A6688F">
        <w:rPr>
          <w:rFonts w:ascii="Arial" w:hAnsi="Arial" w:cs="Arial"/>
          <w:sz w:val="22"/>
          <w:szCs w:val="22"/>
        </w:rPr>
        <w:t xml:space="preserve"> do SWZ. </w:t>
      </w:r>
    </w:p>
    <w:p w14:paraId="101E9FBA" w14:textId="77777777" w:rsidR="00CB31A8" w:rsidRPr="00A6688F" w:rsidRDefault="005A5E4B" w:rsidP="00A57688">
      <w:pPr>
        <w:spacing w:before="120"/>
        <w:ind w:left="851" w:hanging="851"/>
        <w:jc w:val="both"/>
        <w:rPr>
          <w:rFonts w:ascii="Arial" w:hAnsi="Arial" w:cs="Arial"/>
          <w:bCs/>
          <w:sz w:val="22"/>
          <w:szCs w:val="22"/>
        </w:rPr>
      </w:pPr>
      <w:r w:rsidRPr="00A6688F">
        <w:rPr>
          <w:rFonts w:ascii="Arial" w:hAnsi="Arial" w:cs="Arial"/>
          <w:sz w:val="22"/>
          <w:szCs w:val="22"/>
        </w:rPr>
        <w:t>2.12.6.</w:t>
      </w:r>
      <w:r w:rsidRPr="00A6688F">
        <w:rPr>
          <w:rFonts w:ascii="Arial" w:hAnsi="Arial" w:cs="Arial"/>
          <w:sz w:val="22"/>
          <w:szCs w:val="22"/>
        </w:rPr>
        <w:tab/>
      </w:r>
      <w:r w:rsidR="00094933" w:rsidRPr="00A6688F">
        <w:rPr>
          <w:rFonts w:ascii="Arial" w:hAnsi="Arial" w:cs="Arial"/>
          <w:sz w:val="22"/>
          <w:szCs w:val="22"/>
        </w:rPr>
        <w:t xml:space="preserve">Zamawiający przyjmuje, że </w:t>
      </w:r>
      <w:r w:rsidR="00094933" w:rsidRPr="00A6688F">
        <w:rPr>
          <w:rFonts w:ascii="Arial" w:hAnsi="Arial" w:cs="Arial"/>
          <w:bCs/>
          <w:sz w:val="22"/>
          <w:szCs w:val="22"/>
        </w:rPr>
        <w:t xml:space="preserve">wysokość stawki VAT </w:t>
      </w:r>
      <w:r w:rsidR="00094933" w:rsidRPr="00A6688F">
        <w:rPr>
          <w:rFonts w:ascii="Arial" w:hAnsi="Arial" w:cs="Arial"/>
          <w:sz w:val="22"/>
          <w:szCs w:val="22"/>
        </w:rPr>
        <w:t xml:space="preserve">za wykonanie roboty budowlane będące przedmiotem zamówienia </w:t>
      </w:r>
      <w:r w:rsidR="00094933" w:rsidRPr="00A6688F">
        <w:rPr>
          <w:rFonts w:ascii="Arial" w:hAnsi="Arial" w:cs="Arial"/>
          <w:bCs/>
          <w:sz w:val="22"/>
          <w:szCs w:val="22"/>
        </w:rPr>
        <w:t xml:space="preserve">wynosi – 23%. </w:t>
      </w:r>
    </w:p>
    <w:p w14:paraId="4CD2504C" w14:textId="3D98205F" w:rsidR="00094933" w:rsidRPr="00A6688F" w:rsidRDefault="00094933" w:rsidP="00CB31A8">
      <w:pPr>
        <w:spacing w:before="120"/>
        <w:ind w:left="851"/>
        <w:jc w:val="both"/>
        <w:rPr>
          <w:rFonts w:ascii="Arial" w:hAnsi="Arial" w:cs="Arial"/>
          <w:sz w:val="22"/>
          <w:szCs w:val="22"/>
        </w:rPr>
      </w:pPr>
      <w:r w:rsidRPr="00A6688F">
        <w:rPr>
          <w:rFonts w:ascii="Arial" w:hAnsi="Arial" w:cs="Arial"/>
          <w:bCs/>
          <w:sz w:val="22"/>
          <w:szCs w:val="22"/>
        </w:rPr>
        <w:t>W</w:t>
      </w:r>
      <w:r w:rsidRPr="00A6688F">
        <w:rPr>
          <w:rFonts w:ascii="Arial" w:hAnsi="Arial" w:cs="Arial"/>
          <w:sz w:val="22"/>
          <w:szCs w:val="22"/>
        </w:rPr>
        <w:t xml:space="preserve"> przypadku naliczenia przez Wykonawcę innej stawki VAT niż podanej przez Zamawiającego Zamawiający wezwie Wykonawcę do złożenia wyjaśnień treści złożonej oferty na podstawie art. </w:t>
      </w:r>
      <w:r w:rsidR="005A5E4B" w:rsidRPr="00A6688F">
        <w:rPr>
          <w:rFonts w:ascii="Arial" w:hAnsi="Arial" w:cs="Arial"/>
          <w:sz w:val="22"/>
          <w:szCs w:val="22"/>
        </w:rPr>
        <w:t>223</w:t>
      </w:r>
      <w:r w:rsidRPr="00A6688F">
        <w:rPr>
          <w:rFonts w:ascii="Arial" w:hAnsi="Arial" w:cs="Arial"/>
          <w:sz w:val="22"/>
          <w:szCs w:val="22"/>
        </w:rPr>
        <w:t xml:space="preserve"> ust. 1 </w:t>
      </w:r>
      <w:r w:rsidRPr="00A6688F">
        <w:rPr>
          <w:rFonts w:ascii="Arial" w:eastAsia="Calibri" w:hAnsi="Arial" w:cs="Arial"/>
          <w:bCs/>
          <w:i/>
          <w:sz w:val="22"/>
          <w:szCs w:val="22"/>
          <w:lang w:eastAsia="en-US"/>
        </w:rPr>
        <w:t>Prawa zamówień publicznych.</w:t>
      </w:r>
    </w:p>
    <w:p w14:paraId="08D7244E" w14:textId="37834256" w:rsidR="00AF43D4" w:rsidRPr="00A6688F" w:rsidRDefault="005A5E4B" w:rsidP="00A57688">
      <w:pPr>
        <w:spacing w:before="120"/>
        <w:ind w:left="851" w:hanging="851"/>
        <w:jc w:val="both"/>
        <w:rPr>
          <w:rFonts w:ascii="Arial" w:hAnsi="Arial" w:cs="Arial"/>
          <w:sz w:val="22"/>
          <w:szCs w:val="22"/>
          <w:lang w:eastAsia="en-US"/>
        </w:rPr>
      </w:pPr>
      <w:r w:rsidRPr="00A6688F">
        <w:rPr>
          <w:rFonts w:ascii="Arial" w:hAnsi="Arial" w:cs="Arial"/>
          <w:sz w:val="22"/>
          <w:szCs w:val="22"/>
        </w:rPr>
        <w:t>2.12.7.</w:t>
      </w:r>
      <w:r w:rsidRPr="00A6688F">
        <w:rPr>
          <w:rFonts w:ascii="Arial" w:hAnsi="Arial" w:cs="Arial"/>
          <w:sz w:val="22"/>
          <w:szCs w:val="22"/>
        </w:rPr>
        <w:tab/>
      </w:r>
      <w:r w:rsidR="00AF43D4" w:rsidRPr="00A6688F">
        <w:rPr>
          <w:rFonts w:ascii="Arial" w:hAnsi="Arial" w:cs="Arial"/>
          <w:sz w:val="22"/>
          <w:szCs w:val="22"/>
          <w:lang w:eastAsia="en-US"/>
        </w:rPr>
        <w:t xml:space="preserve">Zgodnie z art. 225 </w:t>
      </w:r>
      <w:r w:rsidR="00A57688" w:rsidRPr="00A6688F">
        <w:rPr>
          <w:rFonts w:ascii="Arial" w:hAnsi="Arial" w:cs="Arial"/>
          <w:sz w:val="22"/>
          <w:szCs w:val="22"/>
          <w:lang w:eastAsia="en-US"/>
        </w:rPr>
        <w:t xml:space="preserve">ust. 2 </w:t>
      </w:r>
      <w:r w:rsidR="00AF43D4" w:rsidRPr="00A6688F">
        <w:rPr>
          <w:rFonts w:ascii="Arial" w:eastAsia="Calibri" w:hAnsi="Arial" w:cs="Arial"/>
          <w:bCs/>
          <w:i/>
          <w:sz w:val="22"/>
          <w:szCs w:val="22"/>
          <w:lang w:eastAsia="en-US"/>
        </w:rPr>
        <w:t xml:space="preserve">Prawa zamówień </w:t>
      </w:r>
      <w:r w:rsidR="00800580" w:rsidRPr="00A6688F">
        <w:rPr>
          <w:rFonts w:ascii="Arial" w:eastAsia="Calibri" w:hAnsi="Arial" w:cs="Arial"/>
          <w:bCs/>
          <w:i/>
          <w:sz w:val="22"/>
          <w:szCs w:val="22"/>
          <w:lang w:eastAsia="en-US"/>
        </w:rPr>
        <w:t>publicznych,</w:t>
      </w:r>
      <w:r w:rsidR="00AF43D4" w:rsidRPr="00A6688F">
        <w:rPr>
          <w:rFonts w:ascii="Arial" w:hAnsi="Arial" w:cs="Arial"/>
          <w:sz w:val="22"/>
          <w:szCs w:val="22"/>
          <w:lang w:eastAsia="en-US"/>
        </w:rPr>
        <w:t xml:space="preserve"> jeżeli została złożona oferta, której wybór prowadziłby do powstania u Zamawiającego obowiązku podatkowego zgodnie z ustawą z 11 marca 2004 r. </w:t>
      </w:r>
      <w:r w:rsidR="00AF43D4" w:rsidRPr="00A6688F">
        <w:rPr>
          <w:rFonts w:ascii="Arial" w:hAnsi="Arial" w:cs="Arial"/>
          <w:i/>
          <w:iCs/>
          <w:sz w:val="22"/>
          <w:szCs w:val="22"/>
          <w:lang w:eastAsia="en-US"/>
        </w:rPr>
        <w:t>o podatku od towarów i usług</w:t>
      </w:r>
      <w:r w:rsidR="00AF43D4" w:rsidRPr="00A6688F">
        <w:rPr>
          <w:rFonts w:ascii="Arial" w:hAnsi="Arial" w:cs="Arial"/>
          <w:sz w:val="22"/>
          <w:szCs w:val="22"/>
          <w:lang w:eastAsia="en-US"/>
        </w:rPr>
        <w:t xml:space="preserve">, dla celów zastosowania kryterium ceny lub kosztu </w:t>
      </w:r>
      <w:r w:rsidR="00A57688" w:rsidRPr="00A6688F">
        <w:rPr>
          <w:rFonts w:ascii="Arial" w:hAnsi="Arial" w:cs="Arial"/>
          <w:sz w:val="22"/>
          <w:szCs w:val="22"/>
          <w:lang w:eastAsia="en-US"/>
        </w:rPr>
        <w:t>Z</w:t>
      </w:r>
      <w:r w:rsidR="00AF43D4" w:rsidRPr="00A6688F">
        <w:rPr>
          <w:rFonts w:ascii="Arial" w:hAnsi="Arial" w:cs="Arial"/>
          <w:sz w:val="22"/>
          <w:szCs w:val="22"/>
          <w:lang w:eastAsia="en-US"/>
        </w:rPr>
        <w:t xml:space="preserve">amawiający dolicza do przedstawionej w tej ofercie ceny kwotę podatku od towarów i usług, którą miałby obowiązek rozliczyć. </w:t>
      </w:r>
    </w:p>
    <w:p w14:paraId="6CBCF3E7" w14:textId="41604CC7" w:rsidR="00AF43D4" w:rsidRPr="00A6688F" w:rsidRDefault="00AF43D4" w:rsidP="00A57688">
      <w:pPr>
        <w:spacing w:before="120"/>
        <w:ind w:left="851"/>
        <w:jc w:val="both"/>
        <w:rPr>
          <w:rFonts w:ascii="Arial" w:hAnsi="Arial" w:cs="Arial"/>
          <w:sz w:val="22"/>
          <w:szCs w:val="22"/>
          <w:lang w:eastAsia="en-US"/>
        </w:rPr>
      </w:pPr>
      <w:r w:rsidRPr="00A6688F">
        <w:rPr>
          <w:rFonts w:ascii="Arial" w:hAnsi="Arial" w:cs="Arial"/>
          <w:sz w:val="22"/>
          <w:szCs w:val="22"/>
          <w:lang w:eastAsia="en-US"/>
        </w:rPr>
        <w:t>W takiej sytuacji wykonawca ma obowiązek:</w:t>
      </w:r>
      <w:r w:rsidR="00A57688" w:rsidRPr="00A6688F">
        <w:rPr>
          <w:rFonts w:ascii="Arial" w:hAnsi="Arial" w:cs="Arial"/>
          <w:sz w:val="22"/>
          <w:szCs w:val="22"/>
          <w:lang w:eastAsia="en-US"/>
        </w:rPr>
        <w:t xml:space="preserve"> </w:t>
      </w:r>
      <w:r w:rsidRPr="00A6688F">
        <w:rPr>
          <w:rFonts w:ascii="Arial" w:hAnsi="Arial" w:cs="Arial"/>
          <w:sz w:val="22"/>
          <w:szCs w:val="22"/>
          <w:lang w:eastAsia="en-US"/>
        </w:rPr>
        <w:t>1)</w:t>
      </w:r>
      <w:r w:rsidR="00A57688" w:rsidRPr="00A6688F">
        <w:rPr>
          <w:rFonts w:ascii="Arial" w:hAnsi="Arial" w:cs="Arial"/>
          <w:sz w:val="22"/>
          <w:szCs w:val="22"/>
          <w:lang w:eastAsia="en-US"/>
        </w:rPr>
        <w:t xml:space="preserve"> </w:t>
      </w:r>
      <w:r w:rsidRPr="00A6688F">
        <w:rPr>
          <w:rFonts w:ascii="Arial" w:hAnsi="Arial" w:cs="Arial"/>
          <w:sz w:val="22"/>
          <w:szCs w:val="22"/>
          <w:lang w:eastAsia="en-US"/>
        </w:rPr>
        <w:t>poinformowania zamawiającego, że</w:t>
      </w:r>
      <w:r w:rsidR="00AB69A8" w:rsidRPr="00A6688F">
        <w:rPr>
          <w:rFonts w:ascii="Arial" w:hAnsi="Arial" w:cs="Arial"/>
          <w:sz w:val="22"/>
          <w:szCs w:val="22"/>
          <w:lang w:eastAsia="en-US"/>
        </w:rPr>
        <w:t> </w:t>
      </w:r>
      <w:r w:rsidRPr="00A6688F">
        <w:rPr>
          <w:rFonts w:ascii="Arial" w:hAnsi="Arial" w:cs="Arial"/>
          <w:sz w:val="22"/>
          <w:szCs w:val="22"/>
          <w:lang w:eastAsia="en-US"/>
        </w:rPr>
        <w:t>wybór jego oferty będzie prowadził do powstania u zamawiającego obowiązku podatkowego;</w:t>
      </w:r>
      <w:r w:rsidR="00A57688" w:rsidRPr="00A6688F">
        <w:rPr>
          <w:rFonts w:ascii="Arial" w:hAnsi="Arial" w:cs="Arial"/>
          <w:sz w:val="22"/>
          <w:szCs w:val="22"/>
          <w:lang w:eastAsia="en-US"/>
        </w:rPr>
        <w:t xml:space="preserve"> </w:t>
      </w:r>
      <w:r w:rsidRPr="00A6688F">
        <w:rPr>
          <w:rFonts w:ascii="Arial" w:hAnsi="Arial" w:cs="Arial"/>
          <w:sz w:val="22"/>
          <w:szCs w:val="22"/>
          <w:lang w:eastAsia="en-US"/>
        </w:rPr>
        <w:t>2)</w:t>
      </w:r>
      <w:r w:rsidR="00A57688" w:rsidRPr="00A6688F">
        <w:rPr>
          <w:rFonts w:ascii="Arial" w:hAnsi="Arial" w:cs="Arial"/>
          <w:sz w:val="22"/>
          <w:szCs w:val="22"/>
          <w:lang w:eastAsia="en-US"/>
        </w:rPr>
        <w:t xml:space="preserve"> </w:t>
      </w:r>
      <w:r w:rsidRPr="00A6688F">
        <w:rPr>
          <w:rFonts w:ascii="Arial" w:hAnsi="Arial" w:cs="Arial"/>
          <w:sz w:val="22"/>
          <w:szCs w:val="22"/>
          <w:lang w:eastAsia="en-US"/>
        </w:rPr>
        <w:t>wskazania nazwy (rodzaju) towaru lub usługi, których dostawa lub świadczenie będą prowadziły do powstania obowiązku podatkowego;</w:t>
      </w:r>
      <w:r w:rsidR="00A57688" w:rsidRPr="00A6688F">
        <w:rPr>
          <w:rFonts w:ascii="Arial" w:hAnsi="Arial" w:cs="Arial"/>
          <w:sz w:val="22"/>
          <w:szCs w:val="22"/>
          <w:lang w:eastAsia="en-US"/>
        </w:rPr>
        <w:t xml:space="preserve"> </w:t>
      </w:r>
      <w:r w:rsidRPr="00A6688F">
        <w:rPr>
          <w:rFonts w:ascii="Arial" w:hAnsi="Arial" w:cs="Arial"/>
          <w:sz w:val="22"/>
          <w:szCs w:val="22"/>
          <w:lang w:eastAsia="en-US"/>
        </w:rPr>
        <w:t>3)</w:t>
      </w:r>
      <w:r w:rsidR="00A57688" w:rsidRPr="00A6688F">
        <w:rPr>
          <w:rFonts w:ascii="Arial" w:hAnsi="Arial" w:cs="Arial"/>
          <w:sz w:val="22"/>
          <w:szCs w:val="22"/>
          <w:lang w:eastAsia="en-US"/>
        </w:rPr>
        <w:t xml:space="preserve"> </w:t>
      </w:r>
      <w:r w:rsidRPr="00A6688F">
        <w:rPr>
          <w:rFonts w:ascii="Arial" w:hAnsi="Arial" w:cs="Arial"/>
          <w:sz w:val="22"/>
          <w:szCs w:val="22"/>
          <w:lang w:eastAsia="en-US"/>
        </w:rPr>
        <w:t>wskazania wartości towaru lub usługi objętego obowiązkiem podatkowym zamawiającego, bez kwoty podatku;</w:t>
      </w:r>
      <w:r w:rsidR="00A57688" w:rsidRPr="00A6688F">
        <w:rPr>
          <w:rFonts w:ascii="Arial" w:hAnsi="Arial" w:cs="Arial"/>
          <w:sz w:val="22"/>
          <w:szCs w:val="22"/>
          <w:lang w:eastAsia="en-US"/>
        </w:rPr>
        <w:t xml:space="preserve"> </w:t>
      </w:r>
      <w:r w:rsidRPr="00A6688F">
        <w:rPr>
          <w:rFonts w:ascii="Arial" w:hAnsi="Arial" w:cs="Arial"/>
          <w:sz w:val="22"/>
          <w:szCs w:val="22"/>
          <w:lang w:eastAsia="en-US"/>
        </w:rPr>
        <w:t>4)</w:t>
      </w:r>
      <w:r w:rsidR="00A57688" w:rsidRPr="00A6688F">
        <w:rPr>
          <w:rFonts w:ascii="Arial" w:hAnsi="Arial" w:cs="Arial"/>
          <w:sz w:val="22"/>
          <w:szCs w:val="22"/>
          <w:lang w:eastAsia="en-US"/>
        </w:rPr>
        <w:t xml:space="preserve"> </w:t>
      </w:r>
      <w:r w:rsidRPr="00A6688F">
        <w:rPr>
          <w:rFonts w:ascii="Arial" w:hAnsi="Arial" w:cs="Arial"/>
          <w:sz w:val="22"/>
          <w:szCs w:val="22"/>
          <w:lang w:eastAsia="en-US"/>
        </w:rPr>
        <w:t>wskazania stawki podatku od towarów i usług, która zgodnie z</w:t>
      </w:r>
      <w:r w:rsidR="00AB69A8" w:rsidRPr="00A6688F">
        <w:rPr>
          <w:rFonts w:ascii="Arial" w:hAnsi="Arial" w:cs="Arial"/>
          <w:sz w:val="22"/>
          <w:szCs w:val="22"/>
          <w:lang w:eastAsia="en-US"/>
        </w:rPr>
        <w:t> </w:t>
      </w:r>
      <w:r w:rsidRPr="00A6688F">
        <w:rPr>
          <w:rFonts w:ascii="Arial" w:hAnsi="Arial" w:cs="Arial"/>
          <w:sz w:val="22"/>
          <w:szCs w:val="22"/>
          <w:lang w:eastAsia="en-US"/>
        </w:rPr>
        <w:t>wiedzą wykonawcy, będzie miała zastosowanie.</w:t>
      </w:r>
    </w:p>
    <w:p w14:paraId="27E5DDC7" w14:textId="77777777" w:rsidR="00AF43D4" w:rsidRPr="00A6688F" w:rsidRDefault="00AF43D4" w:rsidP="00AF43D4">
      <w:pPr>
        <w:spacing w:before="120"/>
        <w:ind w:left="851"/>
        <w:jc w:val="both"/>
        <w:rPr>
          <w:rFonts w:ascii="Arial" w:hAnsi="Arial" w:cs="Arial"/>
          <w:sz w:val="22"/>
          <w:szCs w:val="22"/>
          <w:lang w:eastAsia="en-US"/>
        </w:rPr>
      </w:pPr>
      <w:r w:rsidRPr="00A6688F">
        <w:rPr>
          <w:rFonts w:ascii="Arial" w:hAnsi="Arial" w:cs="Arial"/>
          <w:sz w:val="22"/>
          <w:szCs w:val="22"/>
          <w:lang w:eastAsia="en-US"/>
        </w:rPr>
        <w:t xml:space="preserve">Informację w powyższym zakresie wykonawca składa w </w:t>
      </w:r>
      <w:r w:rsidRPr="00A6688F">
        <w:rPr>
          <w:rFonts w:ascii="Arial" w:hAnsi="Arial" w:cs="Arial"/>
          <w:i/>
          <w:sz w:val="22"/>
          <w:szCs w:val="22"/>
        </w:rPr>
        <w:t xml:space="preserve">Formularzu Oferty </w:t>
      </w:r>
      <w:r w:rsidRPr="00A6688F">
        <w:rPr>
          <w:rFonts w:ascii="Arial" w:hAnsi="Arial" w:cs="Arial"/>
          <w:sz w:val="22"/>
          <w:szCs w:val="22"/>
        </w:rPr>
        <w:t>– Załącznik Nr 3 do SWZ</w:t>
      </w:r>
      <w:r w:rsidRPr="00A6688F">
        <w:rPr>
          <w:rFonts w:ascii="Arial" w:hAnsi="Arial" w:cs="Arial"/>
          <w:sz w:val="22"/>
          <w:szCs w:val="22"/>
          <w:lang w:eastAsia="en-US"/>
        </w:rPr>
        <w:t>. Brak złożenia ww. informacji będzie postrzegany jako brak powstania obowiązku podatkowego u Zamawiającego.</w:t>
      </w:r>
    </w:p>
    <w:p w14:paraId="3879F4AF" w14:textId="2AF26F6F" w:rsidR="00AF43D4" w:rsidRPr="00A6688F" w:rsidRDefault="00AF43D4" w:rsidP="00AF43D4">
      <w:pPr>
        <w:suppressAutoHyphens/>
        <w:spacing w:before="120"/>
        <w:ind w:left="851" w:hanging="851"/>
        <w:jc w:val="both"/>
        <w:rPr>
          <w:rFonts w:ascii="Arial" w:hAnsi="Arial" w:cs="Arial"/>
          <w:sz w:val="22"/>
          <w:szCs w:val="22"/>
        </w:rPr>
      </w:pPr>
      <w:r w:rsidRPr="00A6688F">
        <w:rPr>
          <w:rFonts w:ascii="Arial" w:hAnsi="Arial" w:cs="Arial"/>
          <w:sz w:val="22"/>
          <w:szCs w:val="22"/>
        </w:rPr>
        <w:t>2.12.</w:t>
      </w:r>
      <w:r w:rsidR="00A57688" w:rsidRPr="00A6688F">
        <w:rPr>
          <w:rFonts w:ascii="Arial" w:hAnsi="Arial" w:cs="Arial"/>
          <w:sz w:val="22"/>
          <w:szCs w:val="22"/>
        </w:rPr>
        <w:t>8</w:t>
      </w:r>
      <w:r w:rsidRPr="00A6688F">
        <w:rPr>
          <w:rFonts w:ascii="Arial" w:hAnsi="Arial" w:cs="Arial"/>
          <w:sz w:val="22"/>
          <w:szCs w:val="22"/>
        </w:rPr>
        <w:t>.</w:t>
      </w:r>
      <w:r w:rsidRPr="00A6688F">
        <w:rPr>
          <w:rFonts w:ascii="Arial" w:hAnsi="Arial" w:cs="Arial"/>
          <w:sz w:val="22"/>
          <w:szCs w:val="22"/>
        </w:rPr>
        <w:tab/>
        <w:t xml:space="preserve">Zamawiający, zgodnie z art. </w:t>
      </w:r>
      <w:r w:rsidRPr="00A6688F">
        <w:rPr>
          <w:rFonts w:ascii="Arial" w:hAnsi="Arial" w:cs="Arial"/>
          <w:sz w:val="22"/>
          <w:szCs w:val="22"/>
          <w:lang w:eastAsia="en-US"/>
        </w:rPr>
        <w:t xml:space="preserve">225 </w:t>
      </w:r>
      <w:r w:rsidR="00A57688" w:rsidRPr="00A6688F">
        <w:rPr>
          <w:rFonts w:ascii="Arial" w:hAnsi="Arial" w:cs="Arial"/>
          <w:sz w:val="22"/>
          <w:szCs w:val="22"/>
          <w:lang w:eastAsia="en-US"/>
        </w:rPr>
        <w:t xml:space="preserve">ust. 1 </w:t>
      </w:r>
      <w:r w:rsidRPr="00A6688F">
        <w:rPr>
          <w:rFonts w:ascii="Arial" w:eastAsia="Calibri" w:hAnsi="Arial" w:cs="Arial"/>
          <w:bCs/>
          <w:i/>
          <w:sz w:val="22"/>
          <w:szCs w:val="22"/>
          <w:lang w:eastAsia="en-US"/>
        </w:rPr>
        <w:t>Prawa zamówień publicznych,</w:t>
      </w:r>
      <w:r w:rsidRPr="00A6688F">
        <w:rPr>
          <w:rFonts w:ascii="Arial" w:hAnsi="Arial" w:cs="Arial"/>
          <w:sz w:val="22"/>
          <w:szCs w:val="22"/>
        </w:rPr>
        <w:t xml:space="preserve"> w celu oceny oferty, której wybór prowadziłby do powstania obowiązku podatkowego Zamawiającego zgodnie z przepisami o podatku od towarów i usług doliczy do przedstawionej w ofercie ceny podatek od towarów i usług, który Zamawiający miałby obowiązek wpłacić zgodnie z obowiązującymi przepisami. </w:t>
      </w:r>
    </w:p>
    <w:p w14:paraId="2B2519BC" w14:textId="6CE6109A" w:rsidR="005F6710" w:rsidRPr="00A6688F" w:rsidRDefault="005F6710">
      <w:pPr>
        <w:spacing w:after="200" w:line="276" w:lineRule="auto"/>
        <w:rPr>
          <w:rFonts w:ascii="Arial" w:hAnsi="Arial" w:cs="Arial"/>
          <w:sz w:val="22"/>
          <w:szCs w:val="22"/>
        </w:rPr>
      </w:pPr>
    </w:p>
    <w:p w14:paraId="19A179B2" w14:textId="77777777" w:rsidR="006C2798" w:rsidRPr="00A6688F" w:rsidRDefault="006C2798">
      <w:pPr>
        <w:spacing w:after="200" w:line="276" w:lineRule="auto"/>
        <w:rPr>
          <w:rFonts w:ascii="Arial" w:hAnsi="Arial" w:cs="Arial"/>
          <w:sz w:val="22"/>
          <w:szCs w:val="22"/>
        </w:rPr>
      </w:pPr>
    </w:p>
    <w:p w14:paraId="395405BF" w14:textId="5D79CAA0" w:rsidR="00AF43D4" w:rsidRPr="00521A89" w:rsidRDefault="00AF43D4">
      <w:pPr>
        <w:pStyle w:val="Nagwek1"/>
        <w:numPr>
          <w:ilvl w:val="0"/>
          <w:numId w:val="4"/>
        </w:numPr>
        <w:suppressAutoHyphens/>
        <w:spacing w:before="120"/>
        <w:rPr>
          <w:rFonts w:ascii="Arial" w:hAnsi="Arial" w:cs="Arial"/>
          <w:color w:val="auto"/>
          <w:sz w:val="24"/>
          <w:szCs w:val="24"/>
        </w:rPr>
      </w:pPr>
      <w:bookmarkStart w:id="68" w:name="_Toc63241518"/>
      <w:bookmarkStart w:id="69" w:name="_Toc236744484"/>
      <w:bookmarkEnd w:id="67"/>
      <w:r w:rsidRPr="00521A89">
        <w:rPr>
          <w:rFonts w:ascii="Arial" w:hAnsi="Arial" w:cs="Arial"/>
          <w:color w:val="auto"/>
          <w:sz w:val="24"/>
          <w:szCs w:val="24"/>
        </w:rPr>
        <w:t xml:space="preserve">Rozdział 3 - </w:t>
      </w:r>
      <w:r w:rsidRPr="00521A89">
        <w:rPr>
          <w:rFonts w:ascii="Arial" w:hAnsi="Arial" w:cs="Arial"/>
          <w:color w:val="auto"/>
          <w:sz w:val="24"/>
          <w:szCs w:val="24"/>
          <w:lang w:eastAsia="en-US"/>
        </w:rPr>
        <w:t>Informacje o przebiegu postępowania</w:t>
      </w:r>
      <w:bookmarkEnd w:id="68"/>
      <w:bookmarkEnd w:id="69"/>
      <w:r w:rsidRPr="00521A89">
        <w:rPr>
          <w:rFonts w:ascii="Arial" w:hAnsi="Arial" w:cs="Arial"/>
          <w:color w:val="auto"/>
          <w:sz w:val="24"/>
          <w:szCs w:val="24"/>
        </w:rPr>
        <w:t xml:space="preserve"> </w:t>
      </w:r>
    </w:p>
    <w:p w14:paraId="245F4CAB" w14:textId="77777777" w:rsidR="0080035F" w:rsidRPr="00A6688F" w:rsidRDefault="0080035F" w:rsidP="0080035F">
      <w:pPr>
        <w:rPr>
          <w:rFonts w:ascii="Arial" w:hAnsi="Arial" w:cs="Arial"/>
          <w:sz w:val="22"/>
          <w:szCs w:val="22"/>
        </w:rPr>
      </w:pPr>
    </w:p>
    <w:p w14:paraId="676D3F5C" w14:textId="77777777" w:rsidR="00AF43D4" w:rsidRPr="00A6688F" w:rsidRDefault="00AF43D4" w:rsidP="00AF43D4">
      <w:pPr>
        <w:pStyle w:val="Nagwek1"/>
        <w:spacing w:before="120"/>
        <w:ind w:left="567" w:hanging="567"/>
        <w:rPr>
          <w:rFonts w:ascii="Arial" w:hAnsi="Arial" w:cs="Arial"/>
          <w:color w:val="auto"/>
          <w:sz w:val="22"/>
          <w:szCs w:val="22"/>
          <w:lang w:eastAsia="en-US"/>
        </w:rPr>
      </w:pPr>
      <w:bookmarkStart w:id="70" w:name="_Toc63241519"/>
      <w:bookmarkStart w:id="71" w:name="_Toc236744485"/>
      <w:r w:rsidRPr="00A6688F">
        <w:rPr>
          <w:rFonts w:ascii="Arial" w:hAnsi="Arial" w:cs="Arial"/>
          <w:color w:val="auto"/>
          <w:sz w:val="22"/>
          <w:szCs w:val="22"/>
        </w:rPr>
        <w:t>3.1.</w:t>
      </w:r>
      <w:r w:rsidRPr="00A6688F">
        <w:rPr>
          <w:rFonts w:ascii="Arial" w:hAnsi="Arial" w:cs="Arial"/>
          <w:color w:val="auto"/>
          <w:sz w:val="22"/>
          <w:szCs w:val="22"/>
        </w:rPr>
        <w:tab/>
      </w:r>
      <w:r w:rsidRPr="00A6688F">
        <w:rPr>
          <w:rFonts w:ascii="Arial" w:hAnsi="Arial" w:cs="Arial"/>
          <w:color w:val="auto"/>
          <w:sz w:val="22"/>
          <w:szCs w:val="22"/>
          <w:lang w:eastAsia="en-US"/>
        </w:rPr>
        <w:t>Sposób porozumiewania się zamawiającego z wykonawcami</w:t>
      </w:r>
      <w:bookmarkEnd w:id="70"/>
      <w:bookmarkEnd w:id="71"/>
    </w:p>
    <w:p w14:paraId="360EA7E1" w14:textId="77777777" w:rsidR="00521A89" w:rsidRPr="003456A0" w:rsidRDefault="00AF43D4" w:rsidP="00521A89">
      <w:pPr>
        <w:pStyle w:val="Akapitzlist"/>
        <w:widowControl w:val="0"/>
        <w:autoSpaceDE w:val="0"/>
        <w:autoSpaceDN w:val="0"/>
        <w:adjustRightInd w:val="0"/>
        <w:spacing w:before="120"/>
        <w:ind w:hanging="720"/>
        <w:contextualSpacing w:val="0"/>
        <w:jc w:val="both"/>
        <w:rPr>
          <w:rFonts w:ascii="Arial" w:hAnsi="Arial" w:cs="Arial"/>
          <w:sz w:val="22"/>
          <w:szCs w:val="22"/>
        </w:rPr>
      </w:pPr>
      <w:r w:rsidRPr="00A6688F">
        <w:rPr>
          <w:rFonts w:ascii="Arial" w:eastAsia="Calibri" w:hAnsi="Arial" w:cs="Arial"/>
          <w:sz w:val="22"/>
          <w:szCs w:val="22"/>
        </w:rPr>
        <w:t>3.1.1.</w:t>
      </w:r>
      <w:r w:rsidRPr="00A6688F">
        <w:rPr>
          <w:rFonts w:ascii="Arial" w:eastAsia="Calibri" w:hAnsi="Arial" w:cs="Arial"/>
          <w:sz w:val="22"/>
          <w:szCs w:val="22"/>
        </w:rPr>
        <w:tab/>
      </w:r>
      <w:r w:rsidR="00A57688" w:rsidRPr="00A6688F">
        <w:rPr>
          <w:rFonts w:ascii="Arial" w:hAnsi="Arial" w:cs="Arial"/>
          <w:snapToGrid w:val="0"/>
          <w:sz w:val="22"/>
          <w:szCs w:val="22"/>
        </w:rPr>
        <w:t>Postępowanie</w:t>
      </w:r>
      <w:r w:rsidR="00A57688" w:rsidRPr="00A6688F">
        <w:rPr>
          <w:rFonts w:ascii="Arial" w:hAnsi="Arial" w:cs="Arial"/>
          <w:sz w:val="22"/>
          <w:szCs w:val="22"/>
        </w:rPr>
        <w:t xml:space="preserve"> </w:t>
      </w:r>
      <w:r w:rsidR="00521A89" w:rsidRPr="003456A0">
        <w:rPr>
          <w:rFonts w:ascii="Arial" w:hAnsi="Arial" w:cs="Arial"/>
          <w:sz w:val="22"/>
          <w:szCs w:val="22"/>
        </w:rPr>
        <w:t>prowadzone jest w języku polskim.</w:t>
      </w:r>
    </w:p>
    <w:p w14:paraId="6B4B29B1" w14:textId="77777777" w:rsidR="00521A89" w:rsidRPr="003456A0" w:rsidRDefault="00521A89" w:rsidP="00521A89">
      <w:pPr>
        <w:pStyle w:val="Akapitzlist"/>
        <w:widowControl w:val="0"/>
        <w:numPr>
          <w:ilvl w:val="2"/>
          <w:numId w:val="9"/>
        </w:numPr>
        <w:autoSpaceDE w:val="0"/>
        <w:autoSpaceDN w:val="0"/>
        <w:adjustRightInd w:val="0"/>
        <w:spacing w:before="120"/>
        <w:contextualSpacing w:val="0"/>
        <w:jc w:val="both"/>
        <w:rPr>
          <w:rFonts w:ascii="Arial" w:hAnsi="Arial" w:cs="Arial"/>
          <w:snapToGrid w:val="0"/>
          <w:sz w:val="22"/>
          <w:szCs w:val="22"/>
        </w:rPr>
      </w:pPr>
      <w:r w:rsidRPr="003456A0">
        <w:rPr>
          <w:rFonts w:ascii="Arial" w:hAnsi="Arial" w:cs="Arial"/>
          <w:snapToGrid w:val="0"/>
          <w:sz w:val="22"/>
          <w:szCs w:val="22"/>
        </w:rPr>
        <w:t xml:space="preserve">Komunikacja między Zamawiającym a wykonawcami odbywa się wyłącznie przy użyciu środków komunikacji elektronicznej zgodnie z art. 61 </w:t>
      </w:r>
      <w:r w:rsidRPr="003456A0">
        <w:rPr>
          <w:rFonts w:ascii="Arial" w:eastAsia="Calibri" w:hAnsi="Arial" w:cs="Arial"/>
          <w:bCs/>
          <w:i/>
          <w:sz w:val="22"/>
          <w:szCs w:val="22"/>
          <w:lang w:eastAsia="en-US"/>
        </w:rPr>
        <w:t>Prawa zamówień publicznych</w:t>
      </w:r>
      <w:r w:rsidRPr="003456A0">
        <w:rPr>
          <w:rFonts w:ascii="Arial" w:hAnsi="Arial" w:cs="Arial"/>
          <w:snapToGrid w:val="0"/>
          <w:sz w:val="22"/>
          <w:szCs w:val="22"/>
        </w:rPr>
        <w:t xml:space="preserve">, </w:t>
      </w:r>
    </w:p>
    <w:p w14:paraId="3D8B6C07" w14:textId="77777777" w:rsidR="00521A89" w:rsidRPr="003456A0" w:rsidRDefault="00521A89" w:rsidP="00521A89">
      <w:pPr>
        <w:pStyle w:val="Akapitzlist"/>
        <w:widowControl w:val="0"/>
        <w:numPr>
          <w:ilvl w:val="0"/>
          <w:numId w:val="18"/>
        </w:numPr>
        <w:autoSpaceDE w:val="0"/>
        <w:autoSpaceDN w:val="0"/>
        <w:adjustRightInd w:val="0"/>
        <w:spacing w:before="120"/>
        <w:ind w:left="709" w:hanging="283"/>
        <w:contextualSpacing w:val="0"/>
        <w:jc w:val="both"/>
        <w:rPr>
          <w:rFonts w:ascii="Arial" w:hAnsi="Arial" w:cs="Arial"/>
          <w:sz w:val="22"/>
          <w:szCs w:val="22"/>
        </w:rPr>
      </w:pPr>
      <w:r w:rsidRPr="003456A0">
        <w:rPr>
          <w:rFonts w:ascii="Arial" w:hAnsi="Arial" w:cs="Arial"/>
          <w:snapToGrid w:val="0"/>
          <w:sz w:val="22"/>
          <w:szCs w:val="22"/>
        </w:rPr>
        <w:t xml:space="preserve">za pośrednictwem </w:t>
      </w:r>
      <w:r w:rsidRPr="003456A0">
        <w:rPr>
          <w:rFonts w:ascii="Arial" w:hAnsi="Arial" w:cs="Arial"/>
          <w:sz w:val="22"/>
          <w:szCs w:val="22"/>
        </w:rPr>
        <w:t>poczty elektronicznej</w:t>
      </w:r>
      <w:r w:rsidRPr="003456A0">
        <w:rPr>
          <w:rFonts w:ascii="Arial" w:hAnsi="Arial" w:cs="Arial"/>
          <w:snapToGrid w:val="0"/>
          <w:sz w:val="22"/>
          <w:szCs w:val="22"/>
        </w:rPr>
        <w:t xml:space="preserve"> </w:t>
      </w:r>
      <w:hyperlink r:id="rId18" w:history="1">
        <w:r w:rsidRPr="003456A0">
          <w:rPr>
            <w:rStyle w:val="Hipercze"/>
            <w:rFonts w:ascii="Arial" w:hAnsi="Arial" w:cs="Arial"/>
            <w:sz w:val="22"/>
            <w:szCs w:val="22"/>
            <w:u w:val="none"/>
          </w:rPr>
          <w:t>jelesnia@katowice.lasy.gov.pl</w:t>
        </w:r>
      </w:hyperlink>
      <w:r w:rsidRPr="003456A0">
        <w:rPr>
          <w:rFonts w:ascii="Arial" w:hAnsi="Arial" w:cs="Arial"/>
          <w:sz w:val="22"/>
          <w:szCs w:val="22"/>
        </w:rPr>
        <w:t xml:space="preserve"> </w:t>
      </w:r>
    </w:p>
    <w:p w14:paraId="28BC24C8" w14:textId="77777777" w:rsidR="00521A89" w:rsidRPr="00946A5B" w:rsidRDefault="00521A89" w:rsidP="00521A89">
      <w:pPr>
        <w:pStyle w:val="Akapitzlist"/>
        <w:widowControl w:val="0"/>
        <w:numPr>
          <w:ilvl w:val="0"/>
          <w:numId w:val="18"/>
        </w:numPr>
        <w:autoSpaceDE w:val="0"/>
        <w:autoSpaceDN w:val="0"/>
        <w:adjustRightInd w:val="0"/>
        <w:spacing w:before="120"/>
        <w:ind w:left="720" w:hanging="283"/>
        <w:contextualSpacing w:val="0"/>
        <w:jc w:val="both"/>
        <w:rPr>
          <w:rFonts w:ascii="Arial" w:hAnsi="Arial" w:cs="Arial"/>
          <w:snapToGrid w:val="0"/>
          <w:sz w:val="22"/>
          <w:szCs w:val="22"/>
        </w:rPr>
      </w:pPr>
      <w:r w:rsidRPr="00946A5B">
        <w:rPr>
          <w:rFonts w:ascii="Arial" w:hAnsi="Arial" w:cs="Arial"/>
          <w:snapToGrid w:val="0"/>
          <w:sz w:val="22"/>
          <w:szCs w:val="22"/>
        </w:rPr>
        <w:t>elektronicznej Platformy e-Zamówienia,</w:t>
      </w:r>
      <w:r w:rsidRPr="00946A5B" w:rsidDel="00531835">
        <w:rPr>
          <w:rFonts w:ascii="Arial" w:hAnsi="Arial" w:cs="Arial"/>
          <w:snapToGrid w:val="0"/>
          <w:sz w:val="22"/>
          <w:szCs w:val="22"/>
        </w:rPr>
        <w:t xml:space="preserve"> </w:t>
      </w:r>
      <w:r w:rsidRPr="00946A5B">
        <w:rPr>
          <w:rFonts w:ascii="Arial" w:hAnsi="Arial" w:cs="Arial"/>
          <w:sz w:val="22"/>
          <w:szCs w:val="22"/>
        </w:rPr>
        <w:t xml:space="preserve">która jest dostępna pod adresem </w:t>
      </w:r>
      <w:hyperlink r:id="rId19" w:history="1">
        <w:r w:rsidRPr="00946A5B">
          <w:rPr>
            <w:rStyle w:val="Hipercze"/>
            <w:rFonts w:ascii="Arial" w:hAnsi="Arial" w:cs="Arial"/>
            <w:sz w:val="22"/>
            <w:szCs w:val="22"/>
          </w:rPr>
          <w:t>https://ezamowienia.gov.pl</w:t>
        </w:r>
      </w:hyperlink>
      <w:r w:rsidRPr="00946A5B">
        <w:rPr>
          <w:rFonts w:ascii="Arial" w:hAnsi="Arial" w:cs="Arial"/>
          <w:sz w:val="22"/>
          <w:szCs w:val="22"/>
        </w:rPr>
        <w:t xml:space="preserve">, z zastrzeżeniem, że złożenie oferty (wycofanie oferty) </w:t>
      </w:r>
      <w:r w:rsidRPr="00946A5B">
        <w:rPr>
          <w:rFonts w:ascii="Arial" w:hAnsi="Arial" w:cs="Arial"/>
          <w:sz w:val="22"/>
          <w:szCs w:val="22"/>
        </w:rPr>
        <w:lastRenderedPageBreak/>
        <w:t>następuje wyłącznie przy użyciu P</w:t>
      </w:r>
      <w:r w:rsidRPr="00946A5B">
        <w:rPr>
          <w:rFonts w:ascii="Arial" w:hAnsi="Arial" w:cs="Arial"/>
          <w:snapToGrid w:val="0"/>
          <w:sz w:val="22"/>
          <w:szCs w:val="22"/>
        </w:rPr>
        <w:t>latformy e-Zamówienia.</w:t>
      </w:r>
    </w:p>
    <w:p w14:paraId="54DBD722" w14:textId="77777777" w:rsidR="00521A89" w:rsidRPr="003456A0" w:rsidRDefault="00521A89" w:rsidP="00521A89">
      <w:pPr>
        <w:spacing w:before="120"/>
        <w:ind w:left="709" w:hanging="709"/>
        <w:jc w:val="both"/>
        <w:rPr>
          <w:rFonts w:ascii="Arial" w:hAnsi="Arial" w:cs="Arial"/>
          <w:sz w:val="22"/>
          <w:szCs w:val="22"/>
        </w:rPr>
      </w:pPr>
      <w:r w:rsidRPr="003456A0">
        <w:rPr>
          <w:rFonts w:ascii="Arial" w:hAnsi="Arial" w:cs="Arial"/>
          <w:bCs/>
          <w:sz w:val="22"/>
          <w:szCs w:val="22"/>
        </w:rPr>
        <w:t>3.1.3.</w:t>
      </w:r>
      <w:r w:rsidRPr="003456A0">
        <w:rPr>
          <w:rFonts w:ascii="Arial" w:hAnsi="Arial" w:cs="Arial"/>
          <w:b/>
          <w:sz w:val="22"/>
          <w:szCs w:val="22"/>
        </w:rPr>
        <w:tab/>
      </w:r>
      <w:r w:rsidRPr="003456A0">
        <w:rPr>
          <w:rFonts w:ascii="Arial" w:hAnsi="Arial" w:cs="Arial"/>
          <w:sz w:val="22"/>
          <w:szCs w:val="22"/>
        </w:rPr>
        <w:t>Sposób komunikowania się Zamawiającego z Wykonawcami (nie dotyczy składania i wycofania ofert):</w:t>
      </w:r>
    </w:p>
    <w:p w14:paraId="10D92253" w14:textId="77777777" w:rsidR="00521A89" w:rsidRPr="003456A0" w:rsidRDefault="00521A89" w:rsidP="00521A89">
      <w:pPr>
        <w:pStyle w:val="Akapitzlist"/>
        <w:spacing w:before="120"/>
        <w:ind w:left="709" w:hanging="425"/>
        <w:contextualSpacing w:val="0"/>
        <w:jc w:val="both"/>
        <w:rPr>
          <w:rFonts w:ascii="Arial" w:hAnsi="Arial" w:cs="Arial"/>
          <w:bCs/>
          <w:sz w:val="22"/>
          <w:szCs w:val="22"/>
        </w:rPr>
      </w:pPr>
      <w:r w:rsidRPr="003456A0">
        <w:rPr>
          <w:rFonts w:ascii="Arial" w:hAnsi="Arial" w:cs="Arial"/>
          <w:sz w:val="22"/>
          <w:szCs w:val="22"/>
        </w:rPr>
        <w:t>1)</w:t>
      </w:r>
      <w:r w:rsidRPr="003456A0">
        <w:rPr>
          <w:rFonts w:ascii="Arial" w:hAnsi="Arial" w:cs="Arial"/>
          <w:sz w:val="22"/>
          <w:szCs w:val="22"/>
        </w:rPr>
        <w:tab/>
        <w:t xml:space="preserve">Komunikacja pomiędzy Zamawiającym a Wykonawcami, w tym w szczególności składanie oświadczeń, wniosków, zawiadomień oraz przekazywanie informacji odbywa się elektronicznie wyłącznie za pośrednictwem poczty elektronicznej e-mail: </w:t>
      </w:r>
      <w:hyperlink r:id="rId20" w:history="1">
        <w:r w:rsidRPr="003456A0">
          <w:rPr>
            <w:rStyle w:val="Hipercze"/>
            <w:rFonts w:ascii="Arial" w:hAnsi="Arial" w:cs="Arial"/>
            <w:sz w:val="22"/>
            <w:szCs w:val="22"/>
            <w:u w:val="none"/>
          </w:rPr>
          <w:t>jelesnia@katowice.lasy.gov.pl</w:t>
        </w:r>
      </w:hyperlink>
    </w:p>
    <w:p w14:paraId="75067E00" w14:textId="1FF18236" w:rsidR="00521A89" w:rsidRPr="003456A0" w:rsidRDefault="00521A89" w:rsidP="00521A89">
      <w:pPr>
        <w:pStyle w:val="Akapitzlist"/>
        <w:spacing w:before="120"/>
        <w:ind w:left="709" w:hanging="425"/>
        <w:contextualSpacing w:val="0"/>
        <w:jc w:val="both"/>
        <w:rPr>
          <w:rFonts w:ascii="Arial" w:hAnsi="Arial" w:cs="Arial"/>
          <w:sz w:val="22"/>
          <w:szCs w:val="22"/>
        </w:rPr>
      </w:pPr>
      <w:r w:rsidRPr="003456A0">
        <w:rPr>
          <w:rFonts w:ascii="Arial" w:hAnsi="Arial" w:cs="Arial"/>
          <w:bCs/>
          <w:sz w:val="22"/>
          <w:szCs w:val="22"/>
        </w:rPr>
        <w:t>2)</w:t>
      </w:r>
      <w:r w:rsidRPr="003456A0">
        <w:rPr>
          <w:rFonts w:ascii="Arial" w:hAnsi="Arial" w:cs="Arial"/>
          <w:bCs/>
          <w:sz w:val="22"/>
          <w:szCs w:val="22"/>
        </w:rPr>
        <w:tab/>
      </w:r>
      <w:r w:rsidRPr="003456A0">
        <w:rPr>
          <w:rFonts w:ascii="Arial" w:hAnsi="Arial" w:cs="Arial"/>
          <w:sz w:val="22"/>
          <w:szCs w:val="22"/>
        </w:rPr>
        <w:t>We wszelkiej korespondencji Zamawiający i Wykonawcy posługują się numerem postępowania wskazanym w SWZ, tj. S.270.</w:t>
      </w:r>
      <w:r>
        <w:rPr>
          <w:rFonts w:ascii="Arial" w:hAnsi="Arial" w:cs="Arial"/>
          <w:sz w:val="22"/>
          <w:szCs w:val="22"/>
        </w:rPr>
        <w:t>14</w:t>
      </w:r>
      <w:r w:rsidRPr="003456A0">
        <w:rPr>
          <w:rFonts w:ascii="Arial" w:hAnsi="Arial" w:cs="Arial"/>
          <w:sz w:val="22"/>
          <w:szCs w:val="22"/>
        </w:rPr>
        <w:t>.202</w:t>
      </w:r>
      <w:r>
        <w:rPr>
          <w:rFonts w:ascii="Arial" w:hAnsi="Arial" w:cs="Arial"/>
          <w:sz w:val="22"/>
          <w:szCs w:val="22"/>
        </w:rPr>
        <w:t>6</w:t>
      </w:r>
      <w:r w:rsidRPr="003456A0">
        <w:rPr>
          <w:rFonts w:ascii="Arial" w:hAnsi="Arial" w:cs="Arial"/>
          <w:sz w:val="22"/>
          <w:szCs w:val="22"/>
        </w:rPr>
        <w:t>.</w:t>
      </w:r>
    </w:p>
    <w:p w14:paraId="151CBA84" w14:textId="77777777" w:rsidR="00521A89" w:rsidRPr="003456A0" w:rsidRDefault="00521A89" w:rsidP="00521A89">
      <w:pPr>
        <w:pStyle w:val="Akapitzlist"/>
        <w:spacing w:before="120"/>
        <w:ind w:left="709" w:hanging="425"/>
        <w:contextualSpacing w:val="0"/>
        <w:jc w:val="both"/>
        <w:rPr>
          <w:rFonts w:ascii="Arial" w:hAnsi="Arial" w:cs="Arial"/>
          <w:sz w:val="22"/>
          <w:szCs w:val="22"/>
        </w:rPr>
      </w:pPr>
      <w:r w:rsidRPr="003456A0">
        <w:rPr>
          <w:rFonts w:ascii="Arial" w:hAnsi="Arial" w:cs="Arial"/>
          <w:sz w:val="22"/>
          <w:szCs w:val="22"/>
        </w:rPr>
        <w:t>3)</w:t>
      </w:r>
      <w:r w:rsidRPr="003456A0">
        <w:rPr>
          <w:rFonts w:ascii="Arial" w:hAnsi="Arial" w:cs="Arial"/>
          <w:sz w:val="22"/>
          <w:szCs w:val="22"/>
        </w:rPr>
        <w:tab/>
        <w:t xml:space="preserve">Dokumenty elektroniczne, oświadczenia lub cyfrowe odwzorowania dokumentów w postaci papierowej (elektroniczne kopie dokumentów stworzonych w postaci papierowej) składane są przez Wykonawcę za pośrednictwem poczty elektronicznej, na adres e-mail </w:t>
      </w:r>
      <w:hyperlink r:id="rId21" w:history="1">
        <w:r w:rsidRPr="003456A0">
          <w:rPr>
            <w:rStyle w:val="Hipercze"/>
            <w:rFonts w:ascii="Arial" w:hAnsi="Arial" w:cs="Arial"/>
            <w:sz w:val="22"/>
            <w:szCs w:val="22"/>
            <w:u w:val="none"/>
          </w:rPr>
          <w:t>jelesnia@katowice.lasy.gov.pl</w:t>
        </w:r>
      </w:hyperlink>
    </w:p>
    <w:p w14:paraId="0A2C1ED1" w14:textId="77777777" w:rsidR="00521A89" w:rsidRPr="003456A0" w:rsidRDefault="00521A89" w:rsidP="00521A89">
      <w:pPr>
        <w:autoSpaceDE w:val="0"/>
        <w:autoSpaceDN w:val="0"/>
        <w:adjustRightInd w:val="0"/>
        <w:spacing w:before="120"/>
        <w:ind w:left="709" w:hanging="425"/>
        <w:jc w:val="both"/>
        <w:rPr>
          <w:rFonts w:ascii="Arial" w:eastAsia="Calibri" w:hAnsi="Arial" w:cs="Arial"/>
          <w:sz w:val="22"/>
          <w:szCs w:val="22"/>
        </w:rPr>
      </w:pPr>
      <w:r w:rsidRPr="003456A0">
        <w:rPr>
          <w:rFonts w:ascii="Arial" w:eastAsia="Calibri" w:hAnsi="Arial" w:cs="Arial"/>
          <w:sz w:val="22"/>
          <w:szCs w:val="22"/>
        </w:rPr>
        <w:t>4)</w:t>
      </w:r>
      <w:r w:rsidRPr="003456A0">
        <w:rPr>
          <w:rFonts w:ascii="Arial" w:eastAsia="Calibri" w:hAnsi="Arial" w:cs="Arial"/>
          <w:sz w:val="22"/>
          <w:szCs w:val="22"/>
        </w:rPr>
        <w:tab/>
        <w:t xml:space="preserve">Dokumenty elektroniczne, składane są przez Wykonawcę za pośrednictwem poczty elektronicznej jako załączniki do wiadomości e-mailowej. </w:t>
      </w:r>
    </w:p>
    <w:p w14:paraId="59A6E8A1" w14:textId="77777777" w:rsidR="00521A89" w:rsidRPr="003456A0" w:rsidRDefault="00521A89" w:rsidP="00521A89">
      <w:pPr>
        <w:pStyle w:val="Akapitzlist"/>
        <w:widowControl w:val="0"/>
        <w:autoSpaceDE w:val="0"/>
        <w:autoSpaceDN w:val="0"/>
        <w:adjustRightInd w:val="0"/>
        <w:spacing w:before="120"/>
        <w:ind w:left="709" w:hanging="425"/>
        <w:contextualSpacing w:val="0"/>
        <w:jc w:val="both"/>
        <w:rPr>
          <w:rFonts w:ascii="Arial" w:eastAsia="Calibri" w:hAnsi="Arial" w:cs="Arial"/>
          <w:sz w:val="22"/>
          <w:szCs w:val="22"/>
        </w:rPr>
      </w:pPr>
      <w:r w:rsidRPr="003456A0">
        <w:rPr>
          <w:rFonts w:ascii="Arial" w:hAnsi="Arial" w:cs="Arial"/>
          <w:sz w:val="22"/>
          <w:szCs w:val="22"/>
        </w:rPr>
        <w:t>5)</w:t>
      </w:r>
      <w:r w:rsidRPr="003456A0">
        <w:rPr>
          <w:rFonts w:ascii="Arial" w:hAnsi="Arial" w:cs="Arial"/>
          <w:sz w:val="22"/>
          <w:szCs w:val="22"/>
        </w:rPr>
        <w:tab/>
        <w:t xml:space="preserve">Za datę przekazania wniosków, zawiadomień, dokumentów elektronicznych, oświadczeń lub cyfrowych odwzorowań dokumentów w postaci papierowej (elektronicznych kopii dokumentów stworzonych w postaci papierowej) oraz innych informacji przyjmuje się datę ich przekazania na adres poczty elektronicznej Zamawiającego e-mail: </w:t>
      </w:r>
      <w:hyperlink r:id="rId22" w:history="1">
        <w:r w:rsidRPr="003456A0">
          <w:rPr>
            <w:rStyle w:val="Hipercze"/>
            <w:rFonts w:ascii="Arial" w:hAnsi="Arial" w:cs="Arial"/>
            <w:sz w:val="22"/>
            <w:szCs w:val="22"/>
            <w:u w:val="none"/>
          </w:rPr>
          <w:t>jelesnia@katowice.lasy.gov.pl</w:t>
        </w:r>
      </w:hyperlink>
      <w:r w:rsidRPr="003456A0">
        <w:rPr>
          <w:rFonts w:ascii="Arial" w:eastAsia="Calibri" w:hAnsi="Arial" w:cs="Arial"/>
          <w:sz w:val="22"/>
          <w:szCs w:val="22"/>
        </w:rPr>
        <w:t xml:space="preserve"> </w:t>
      </w:r>
    </w:p>
    <w:p w14:paraId="733744DF" w14:textId="77777777" w:rsidR="00521A89" w:rsidRPr="003456A0" w:rsidRDefault="00521A89" w:rsidP="00521A89">
      <w:pPr>
        <w:pStyle w:val="Akapitzlist"/>
        <w:spacing w:before="120"/>
        <w:ind w:left="709" w:hanging="709"/>
        <w:contextualSpacing w:val="0"/>
        <w:jc w:val="both"/>
        <w:rPr>
          <w:rFonts w:ascii="Arial" w:hAnsi="Arial" w:cs="Arial"/>
          <w:sz w:val="22"/>
          <w:szCs w:val="22"/>
        </w:rPr>
      </w:pPr>
      <w:r w:rsidRPr="003456A0">
        <w:rPr>
          <w:rFonts w:ascii="Arial" w:hAnsi="Arial" w:cs="Arial"/>
          <w:sz w:val="22"/>
          <w:szCs w:val="22"/>
        </w:rPr>
        <w:t>3.1.4.</w:t>
      </w:r>
      <w:r w:rsidRPr="003456A0">
        <w:rPr>
          <w:rFonts w:ascii="Arial" w:hAnsi="Arial" w:cs="Arial"/>
          <w:sz w:val="22"/>
          <w:szCs w:val="22"/>
        </w:rPr>
        <w:tab/>
        <w:t xml:space="preserve">Zamawiający lub Wykonawca przekazując oświadczenia, wnioski, zawiadomienia oraz informacje przy użyciu środków komunikacji elektronicznej w rozumieniu ustawy z dnia 18 lipca 2002 r. </w:t>
      </w:r>
      <w:r w:rsidRPr="003456A0">
        <w:rPr>
          <w:rFonts w:ascii="Arial" w:hAnsi="Arial" w:cs="Arial"/>
          <w:i/>
          <w:iCs/>
          <w:sz w:val="22"/>
          <w:szCs w:val="22"/>
        </w:rPr>
        <w:t>o świadczeniu usług drogą elektroniczną</w:t>
      </w:r>
      <w:r w:rsidRPr="003456A0">
        <w:rPr>
          <w:rFonts w:ascii="Arial" w:hAnsi="Arial" w:cs="Arial"/>
          <w:sz w:val="22"/>
          <w:szCs w:val="22"/>
        </w:rPr>
        <w:t>, mogą zażądać od drugiej strony niezwłocznego potwierdzenia ich otrzymania.</w:t>
      </w:r>
    </w:p>
    <w:p w14:paraId="2A5A1DCB" w14:textId="77777777" w:rsidR="00521A89" w:rsidRPr="003456A0" w:rsidRDefault="00521A89" w:rsidP="00521A89">
      <w:pPr>
        <w:pStyle w:val="Akapitzlist"/>
        <w:spacing w:before="120"/>
        <w:ind w:left="709" w:hanging="709"/>
        <w:contextualSpacing w:val="0"/>
        <w:jc w:val="both"/>
        <w:rPr>
          <w:rFonts w:ascii="Arial" w:hAnsi="Arial" w:cs="Arial"/>
          <w:bCs/>
          <w:sz w:val="22"/>
          <w:szCs w:val="22"/>
        </w:rPr>
      </w:pPr>
      <w:r w:rsidRPr="003456A0">
        <w:rPr>
          <w:rFonts w:ascii="Arial" w:hAnsi="Arial" w:cs="Arial"/>
          <w:sz w:val="22"/>
          <w:szCs w:val="22"/>
        </w:rPr>
        <w:t>3.1.5.</w:t>
      </w:r>
      <w:r w:rsidRPr="003456A0">
        <w:rPr>
          <w:rFonts w:ascii="Arial" w:hAnsi="Arial" w:cs="Arial"/>
          <w:sz w:val="22"/>
          <w:szCs w:val="22"/>
        </w:rPr>
        <w:tab/>
        <w:t xml:space="preserve">Sposób sporządzenia i przekazywania informacji oraz wymagań technicznych dla dokumentów elektronicznych oraz środków komunikacji elektronicznej musi być zgody z wymaganiami określonymi w </w:t>
      </w:r>
      <w:r w:rsidRPr="003456A0">
        <w:rPr>
          <w:rFonts w:ascii="Arial" w:eastAsia="Calibri" w:hAnsi="Arial" w:cs="Arial"/>
          <w:sz w:val="22"/>
          <w:szCs w:val="22"/>
        </w:rPr>
        <w:t xml:space="preserve">Rozporządzenie Prezesa Rady Ministrów z dnia 30 grudnia 2020 r. </w:t>
      </w:r>
      <w:r w:rsidRPr="003456A0">
        <w:rPr>
          <w:rFonts w:ascii="Arial" w:eastAsia="Calibri" w:hAnsi="Arial" w:cs="Arial"/>
          <w:i/>
          <w:iCs/>
          <w:sz w:val="22"/>
          <w:szCs w:val="22"/>
        </w:rPr>
        <w:t>w sprawie sposobu sporządzania i przekazywania informacji oraz wymagań technicznych dla dokumentów elektronicznych oraz środków komunikacji elektronicznej w postępowaniu o udzielenie zamówienia publicznego lub konkursie.</w:t>
      </w:r>
    </w:p>
    <w:p w14:paraId="5E35B51C" w14:textId="77777777" w:rsidR="00521A89" w:rsidRPr="003456A0" w:rsidRDefault="00521A89" w:rsidP="00521A89">
      <w:pPr>
        <w:spacing w:before="120"/>
        <w:ind w:left="709" w:hanging="709"/>
        <w:jc w:val="both"/>
        <w:rPr>
          <w:rFonts w:ascii="Arial" w:hAnsi="Arial" w:cs="Arial"/>
          <w:sz w:val="22"/>
          <w:szCs w:val="22"/>
        </w:rPr>
      </w:pPr>
      <w:r w:rsidRPr="003456A0">
        <w:rPr>
          <w:rFonts w:ascii="Arial" w:hAnsi="Arial" w:cs="Arial"/>
          <w:sz w:val="22"/>
          <w:szCs w:val="22"/>
        </w:rPr>
        <w:t>3.1.6.</w:t>
      </w:r>
      <w:r w:rsidRPr="003456A0">
        <w:rPr>
          <w:rFonts w:ascii="Arial" w:hAnsi="Arial" w:cs="Arial"/>
          <w:sz w:val="22"/>
          <w:szCs w:val="22"/>
        </w:rPr>
        <w:tab/>
        <w:t>Wykonawca zobowiązany jest w</w:t>
      </w:r>
      <w:r w:rsidRPr="003456A0">
        <w:rPr>
          <w:rFonts w:ascii="Arial" w:eastAsia="Calibri" w:hAnsi="Arial" w:cs="Arial"/>
          <w:sz w:val="22"/>
          <w:szCs w:val="22"/>
          <w:lang w:eastAsia="en-US"/>
        </w:rPr>
        <w:t xml:space="preserve"> składanym </w:t>
      </w:r>
      <w:r w:rsidRPr="003456A0">
        <w:rPr>
          <w:rFonts w:ascii="Arial" w:eastAsia="Calibri" w:hAnsi="Arial" w:cs="Arial"/>
          <w:i/>
          <w:sz w:val="22"/>
          <w:szCs w:val="22"/>
          <w:lang w:eastAsia="en-US"/>
        </w:rPr>
        <w:t>Formularzu Oferty</w:t>
      </w:r>
      <w:r w:rsidRPr="003456A0">
        <w:rPr>
          <w:rFonts w:ascii="Arial" w:eastAsia="Calibri" w:hAnsi="Arial" w:cs="Arial"/>
          <w:sz w:val="22"/>
          <w:szCs w:val="22"/>
          <w:lang w:eastAsia="en-US"/>
        </w:rPr>
        <w:t xml:space="preserve"> (</w:t>
      </w:r>
      <w:r w:rsidRPr="003456A0">
        <w:rPr>
          <w:rFonts w:ascii="Arial" w:hAnsi="Arial" w:cs="Arial"/>
          <w:sz w:val="22"/>
          <w:szCs w:val="22"/>
        </w:rPr>
        <w:t>Załącznik</w:t>
      </w:r>
      <w:r w:rsidRPr="003456A0">
        <w:rPr>
          <w:rFonts w:ascii="Arial" w:hAnsi="Arial" w:cs="Arial"/>
          <w:bCs/>
          <w:sz w:val="22"/>
          <w:szCs w:val="22"/>
          <w:lang w:eastAsia="en-US"/>
        </w:rPr>
        <w:t xml:space="preserve"> Nr 3.1. – 3.</w:t>
      </w:r>
      <w:r>
        <w:rPr>
          <w:rFonts w:ascii="Arial" w:hAnsi="Arial" w:cs="Arial"/>
          <w:bCs/>
          <w:sz w:val="22"/>
          <w:szCs w:val="22"/>
          <w:lang w:eastAsia="en-US"/>
        </w:rPr>
        <w:t>3</w:t>
      </w:r>
      <w:r w:rsidRPr="003456A0">
        <w:rPr>
          <w:rFonts w:ascii="Arial" w:hAnsi="Arial" w:cs="Arial"/>
          <w:bCs/>
          <w:sz w:val="22"/>
          <w:szCs w:val="22"/>
          <w:lang w:eastAsia="en-US"/>
        </w:rPr>
        <w:t xml:space="preserve">. </w:t>
      </w:r>
      <w:r w:rsidRPr="003456A0">
        <w:rPr>
          <w:rFonts w:ascii="Arial" w:hAnsi="Arial" w:cs="Arial"/>
          <w:sz w:val="22"/>
          <w:szCs w:val="22"/>
        </w:rPr>
        <w:t>do SWZ</w:t>
      </w:r>
      <w:r w:rsidRPr="003456A0">
        <w:rPr>
          <w:rFonts w:ascii="Arial" w:eastAsia="Calibri" w:hAnsi="Arial" w:cs="Arial"/>
          <w:sz w:val="22"/>
          <w:szCs w:val="22"/>
          <w:lang w:eastAsia="en-US"/>
        </w:rPr>
        <w:t xml:space="preserve">) podać adres e-mail, na którym prowadzona będzie korespondencja związana z postępowaniem. </w:t>
      </w:r>
    </w:p>
    <w:p w14:paraId="4D71CE22" w14:textId="77777777" w:rsidR="00521A89" w:rsidRPr="003456A0" w:rsidRDefault="00521A89" w:rsidP="00521A89">
      <w:pPr>
        <w:spacing w:before="120"/>
        <w:ind w:left="709" w:hanging="709"/>
        <w:jc w:val="both"/>
        <w:rPr>
          <w:rFonts w:ascii="Arial" w:hAnsi="Arial" w:cs="Arial"/>
          <w:sz w:val="22"/>
          <w:szCs w:val="22"/>
        </w:rPr>
      </w:pPr>
      <w:r w:rsidRPr="003456A0">
        <w:rPr>
          <w:rFonts w:ascii="Arial" w:hAnsi="Arial" w:cs="Arial"/>
          <w:sz w:val="22"/>
          <w:szCs w:val="22"/>
        </w:rPr>
        <w:t>3.1.7.</w:t>
      </w:r>
      <w:r w:rsidRPr="003456A0">
        <w:rPr>
          <w:rFonts w:ascii="Arial" w:hAnsi="Arial" w:cs="Arial"/>
          <w:sz w:val="22"/>
          <w:szCs w:val="22"/>
        </w:rPr>
        <w:tab/>
        <w:t>Wykonawca zobowiązany jest do powiadomienia Zamawiającego o wszelkiej zmianie adresu poczty elektronicznej podanego w ofercie.</w:t>
      </w:r>
    </w:p>
    <w:p w14:paraId="21FDDBD3" w14:textId="77777777" w:rsidR="00521A89" w:rsidRPr="003456A0" w:rsidRDefault="00521A89" w:rsidP="00521A89">
      <w:pPr>
        <w:spacing w:before="120"/>
        <w:ind w:left="709" w:hanging="709"/>
        <w:jc w:val="both"/>
        <w:rPr>
          <w:rFonts w:ascii="Arial" w:hAnsi="Arial" w:cs="Arial"/>
          <w:sz w:val="22"/>
          <w:szCs w:val="22"/>
        </w:rPr>
      </w:pPr>
      <w:r w:rsidRPr="003456A0">
        <w:rPr>
          <w:rFonts w:ascii="Arial" w:hAnsi="Arial" w:cs="Arial"/>
          <w:snapToGrid w:val="0"/>
          <w:sz w:val="22"/>
          <w:szCs w:val="22"/>
        </w:rPr>
        <w:t>3.1.8.</w:t>
      </w:r>
      <w:r w:rsidRPr="003456A0">
        <w:rPr>
          <w:rFonts w:ascii="Arial" w:hAnsi="Arial" w:cs="Arial"/>
          <w:snapToGrid w:val="0"/>
          <w:sz w:val="22"/>
          <w:szCs w:val="22"/>
        </w:rPr>
        <w:tab/>
      </w:r>
      <w:r w:rsidRPr="003456A0">
        <w:rPr>
          <w:rFonts w:ascii="Arial" w:hAnsi="Arial" w:cs="Arial"/>
          <w:sz w:val="22"/>
          <w:szCs w:val="22"/>
        </w:rPr>
        <w:t xml:space="preserve">Oferty, oświadczenia, o których mowa w art. 125 ust. 1 </w:t>
      </w:r>
      <w:r w:rsidRPr="003456A0">
        <w:rPr>
          <w:rFonts w:ascii="Arial" w:eastAsia="Calibri" w:hAnsi="Arial" w:cs="Arial"/>
          <w:bCs/>
          <w:i/>
          <w:sz w:val="22"/>
          <w:szCs w:val="22"/>
          <w:lang w:eastAsia="en-US"/>
        </w:rPr>
        <w:t>Prawa zamówień publicznych</w:t>
      </w:r>
      <w:r w:rsidRPr="003456A0">
        <w:rPr>
          <w:rFonts w:ascii="Arial" w:hAnsi="Arial" w:cs="Arial"/>
          <w:sz w:val="22"/>
          <w:szCs w:val="22"/>
        </w:rPr>
        <w:t xml:space="preserve">, podmiotowe środki dowodowe, przedmiotowe środki dowodowe, pełnomocnictwo, sporządza się w postaci elektronicznej, w formatach danych określonych w przepisach wydanych na podstawie art. 18 ustawy z dnia 17 lutego 2005 r. </w:t>
      </w:r>
      <w:r w:rsidRPr="003456A0">
        <w:rPr>
          <w:rFonts w:ascii="Arial" w:hAnsi="Arial" w:cs="Arial"/>
          <w:i/>
          <w:iCs/>
          <w:sz w:val="22"/>
          <w:szCs w:val="22"/>
        </w:rPr>
        <w:t>o informatyzacji działalności podmiotów realizujących zadania publiczne</w:t>
      </w:r>
      <w:r w:rsidRPr="003456A0">
        <w:rPr>
          <w:rFonts w:ascii="Arial" w:hAnsi="Arial" w:cs="Arial"/>
          <w:sz w:val="22"/>
          <w:szCs w:val="22"/>
        </w:rPr>
        <w:t xml:space="preserve">, z zastrzeżeniem formatów, o których mowa w art. 66 ust. 1 </w:t>
      </w:r>
      <w:r w:rsidRPr="003456A0">
        <w:rPr>
          <w:rFonts w:ascii="Arial" w:eastAsia="Calibri" w:hAnsi="Arial" w:cs="Arial"/>
          <w:bCs/>
          <w:i/>
          <w:sz w:val="22"/>
          <w:szCs w:val="22"/>
          <w:lang w:eastAsia="en-US"/>
        </w:rPr>
        <w:t>Prawa zamówień publicznych</w:t>
      </w:r>
      <w:r w:rsidRPr="003456A0">
        <w:rPr>
          <w:rFonts w:ascii="Arial" w:hAnsi="Arial" w:cs="Arial"/>
          <w:sz w:val="22"/>
          <w:szCs w:val="22"/>
        </w:rPr>
        <w:t>, z uwzględnieniem rodzaju przekazywanych danych.</w:t>
      </w:r>
    </w:p>
    <w:p w14:paraId="22E6EF97" w14:textId="77777777" w:rsidR="00521A89" w:rsidRPr="003456A0" w:rsidRDefault="00521A89" w:rsidP="00521A89">
      <w:pPr>
        <w:spacing w:before="120"/>
        <w:ind w:left="709" w:hanging="709"/>
        <w:jc w:val="both"/>
        <w:rPr>
          <w:rFonts w:ascii="Arial" w:hAnsi="Arial" w:cs="Arial"/>
          <w:sz w:val="22"/>
          <w:szCs w:val="22"/>
        </w:rPr>
      </w:pPr>
      <w:r w:rsidRPr="003456A0">
        <w:rPr>
          <w:rFonts w:ascii="Arial" w:hAnsi="Arial" w:cs="Arial"/>
          <w:sz w:val="22"/>
          <w:szCs w:val="22"/>
        </w:rPr>
        <w:t>3.1.9.</w:t>
      </w:r>
      <w:r w:rsidRPr="003456A0">
        <w:rPr>
          <w:rFonts w:ascii="Arial" w:hAnsi="Arial" w:cs="Arial"/>
          <w:sz w:val="22"/>
          <w:szCs w:val="22"/>
        </w:rPr>
        <w:tab/>
        <w:t xml:space="preserve">Informacje, oświadczenia lub dokumenty, inne niż określone powyżej w pkt 3.1.8., przekazywane w postępowaniu o udzielenie zamówienia, sporządza się w postaci elektronicznej, w formatach danych określonych w przepisach wydanych na podstawie art. 18 ustawy z dnia 17 lutego 2005 r. </w:t>
      </w:r>
      <w:r w:rsidRPr="003456A0">
        <w:rPr>
          <w:rFonts w:ascii="Arial" w:hAnsi="Arial" w:cs="Arial"/>
          <w:i/>
          <w:iCs/>
          <w:sz w:val="22"/>
          <w:szCs w:val="22"/>
        </w:rPr>
        <w:t>o informatyzacji działalności podmiotów realizujących zadania publiczne</w:t>
      </w:r>
      <w:r w:rsidRPr="003456A0">
        <w:rPr>
          <w:rFonts w:ascii="Arial" w:hAnsi="Arial" w:cs="Arial"/>
          <w:sz w:val="22"/>
          <w:szCs w:val="22"/>
        </w:rPr>
        <w:t xml:space="preserve"> lub jako tekst wpisany bezpośrednio do wiadomości </w:t>
      </w:r>
      <w:r w:rsidRPr="003456A0">
        <w:rPr>
          <w:rFonts w:ascii="Arial" w:hAnsi="Arial" w:cs="Arial"/>
          <w:sz w:val="22"/>
          <w:szCs w:val="22"/>
        </w:rPr>
        <w:lastRenderedPageBreak/>
        <w:t>przekazywanej przy użyciu środków komunikacji elektronicznej, wskazanych przez Zamawiającego w niniejszej SWZ.</w:t>
      </w:r>
    </w:p>
    <w:p w14:paraId="108247B4" w14:textId="77777777" w:rsidR="00521A89" w:rsidRPr="003456A0" w:rsidRDefault="00521A89" w:rsidP="00521A89">
      <w:pPr>
        <w:spacing w:before="120"/>
        <w:ind w:left="709" w:hanging="709"/>
        <w:jc w:val="both"/>
        <w:rPr>
          <w:rFonts w:ascii="Arial" w:hAnsi="Arial" w:cs="Arial"/>
          <w:sz w:val="22"/>
          <w:szCs w:val="22"/>
        </w:rPr>
      </w:pPr>
      <w:r w:rsidRPr="003456A0">
        <w:rPr>
          <w:rFonts w:ascii="Arial" w:hAnsi="Arial" w:cs="Arial"/>
          <w:sz w:val="22"/>
          <w:szCs w:val="22"/>
        </w:rPr>
        <w:t>3.1.10.</w:t>
      </w:r>
      <w:r w:rsidRPr="003456A0">
        <w:rPr>
          <w:rFonts w:ascii="Arial" w:hAnsi="Arial" w:cs="Arial"/>
          <w:sz w:val="22"/>
          <w:szCs w:val="22"/>
        </w:rPr>
        <w:tab/>
        <w:t xml:space="preserve">W przypadku gdy dokumenty elektroniczne w postępowaniu o udzielenie zamówienia, przekazywane przy użyciu środków komunikacji elektronicznej, zawierają informacje stanowiące tajemnicę przedsiębiorstwa w rozumieniu przepisów ustawy z dnia 16 kwietnia 1993 r. </w:t>
      </w:r>
      <w:r w:rsidRPr="003456A0">
        <w:rPr>
          <w:rFonts w:ascii="Arial" w:hAnsi="Arial" w:cs="Arial"/>
          <w:i/>
          <w:iCs/>
          <w:sz w:val="22"/>
          <w:szCs w:val="22"/>
        </w:rPr>
        <w:t>o zwalczaniu nieuczciwej konkurencji</w:t>
      </w:r>
      <w:r w:rsidRPr="003456A0">
        <w:rPr>
          <w:rFonts w:ascii="Arial" w:hAnsi="Arial" w:cs="Arial"/>
          <w:sz w:val="22"/>
          <w:szCs w:val="22"/>
        </w:rPr>
        <w:t>, Wykonawca, w celu utrzymania w poufności tych informacji, przekazuje je w wydzielonym i odpowiednio oznaczonym pliku.</w:t>
      </w:r>
    </w:p>
    <w:p w14:paraId="710581AE" w14:textId="77777777" w:rsidR="00521A89" w:rsidRPr="003456A0" w:rsidRDefault="00521A89" w:rsidP="00521A89">
      <w:pPr>
        <w:spacing w:before="120"/>
        <w:ind w:left="709" w:hanging="709"/>
        <w:jc w:val="both"/>
        <w:rPr>
          <w:rFonts w:ascii="Arial" w:hAnsi="Arial" w:cs="Arial"/>
          <w:sz w:val="22"/>
          <w:szCs w:val="22"/>
        </w:rPr>
      </w:pPr>
      <w:r w:rsidRPr="003456A0">
        <w:rPr>
          <w:rFonts w:ascii="Arial" w:hAnsi="Arial" w:cs="Arial"/>
          <w:sz w:val="22"/>
          <w:szCs w:val="22"/>
        </w:rPr>
        <w:t>3.1.11.</w:t>
      </w:r>
      <w:r w:rsidRPr="003456A0">
        <w:rPr>
          <w:rFonts w:ascii="Arial" w:hAnsi="Arial" w:cs="Arial"/>
          <w:sz w:val="22"/>
          <w:szCs w:val="22"/>
        </w:rPr>
        <w:tab/>
        <w:t xml:space="preserve">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w:t>
      </w:r>
      <w:r w:rsidRPr="003456A0">
        <w:rPr>
          <w:rFonts w:ascii="Arial" w:eastAsia="Calibri" w:hAnsi="Arial" w:cs="Arial"/>
          <w:bCs/>
          <w:i/>
          <w:sz w:val="22"/>
          <w:szCs w:val="22"/>
          <w:lang w:eastAsia="en-US"/>
        </w:rPr>
        <w:t>Prawa zamówień publicznych</w:t>
      </w:r>
      <w:r w:rsidRPr="003456A0">
        <w:rPr>
          <w:rFonts w:ascii="Arial" w:hAnsi="Arial" w:cs="Arial"/>
          <w:sz w:val="22"/>
          <w:szCs w:val="22"/>
        </w:rPr>
        <w:t xml:space="preserve">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7B4CE060" w14:textId="77777777" w:rsidR="00521A89" w:rsidRPr="003456A0" w:rsidRDefault="00521A89" w:rsidP="00521A89">
      <w:pPr>
        <w:spacing w:before="120"/>
        <w:ind w:left="1276" w:hanging="992"/>
        <w:jc w:val="both"/>
        <w:rPr>
          <w:rFonts w:ascii="Arial" w:hAnsi="Arial" w:cs="Arial"/>
          <w:sz w:val="22"/>
          <w:szCs w:val="22"/>
        </w:rPr>
      </w:pPr>
      <w:r w:rsidRPr="003456A0">
        <w:rPr>
          <w:rFonts w:ascii="Arial" w:hAnsi="Arial" w:cs="Arial"/>
          <w:sz w:val="22"/>
          <w:szCs w:val="22"/>
        </w:rPr>
        <w:t>3.1.11.1.</w:t>
      </w:r>
      <w:r w:rsidRPr="003456A0">
        <w:rPr>
          <w:rFonts w:ascii="Arial" w:hAnsi="Arial" w:cs="Arial"/>
          <w:sz w:val="22"/>
          <w:szCs w:val="22"/>
        </w:rPr>
        <w:tab/>
        <w:t>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4F48BFEE" w14:textId="77777777" w:rsidR="00521A89" w:rsidRPr="003456A0" w:rsidRDefault="00521A89" w:rsidP="00521A89">
      <w:pPr>
        <w:spacing w:before="120"/>
        <w:ind w:left="1276" w:hanging="992"/>
        <w:jc w:val="both"/>
        <w:rPr>
          <w:rFonts w:ascii="Arial" w:hAnsi="Arial" w:cs="Arial"/>
          <w:sz w:val="22"/>
          <w:szCs w:val="22"/>
        </w:rPr>
      </w:pPr>
      <w:r w:rsidRPr="003456A0">
        <w:rPr>
          <w:rFonts w:ascii="Arial" w:hAnsi="Arial" w:cs="Arial"/>
          <w:sz w:val="22"/>
          <w:szCs w:val="22"/>
        </w:rPr>
        <w:t>3.1.11.2.</w:t>
      </w:r>
      <w:r w:rsidRPr="003456A0">
        <w:rPr>
          <w:rFonts w:ascii="Arial" w:hAnsi="Arial" w:cs="Arial"/>
          <w:sz w:val="22"/>
          <w:szCs w:val="22"/>
        </w:rPr>
        <w:tab/>
        <w:t>Poświadczenia zgodności cyfrowego odwzorowania z dokumentem w postaci papierowej, o którym mowa powyżej w pkt. 3.1.11.1., dokonuje w przypadku:</w:t>
      </w:r>
    </w:p>
    <w:p w14:paraId="34F7ED72" w14:textId="77777777" w:rsidR="00521A89" w:rsidRPr="003456A0" w:rsidRDefault="00521A89" w:rsidP="00521A89">
      <w:pPr>
        <w:autoSpaceDE w:val="0"/>
        <w:autoSpaceDN w:val="0"/>
        <w:adjustRightInd w:val="0"/>
        <w:spacing w:before="120"/>
        <w:ind w:left="1276" w:hanging="425"/>
        <w:jc w:val="both"/>
        <w:rPr>
          <w:rFonts w:ascii="Arial" w:hAnsi="Arial" w:cs="Arial"/>
          <w:sz w:val="22"/>
          <w:szCs w:val="22"/>
        </w:rPr>
      </w:pPr>
      <w:r w:rsidRPr="003456A0">
        <w:rPr>
          <w:rFonts w:ascii="Arial" w:hAnsi="Arial" w:cs="Arial"/>
          <w:sz w:val="22"/>
          <w:szCs w:val="22"/>
        </w:rPr>
        <w:t>1)</w:t>
      </w:r>
      <w:r w:rsidRPr="003456A0">
        <w:rPr>
          <w:rFonts w:ascii="Arial" w:hAnsi="Arial" w:cs="Arial"/>
          <w:sz w:val="22"/>
          <w:szCs w:val="22"/>
        </w:rPr>
        <w:tab/>
        <w:t>podmiotowych środków dowodowych oraz dokumentów potwierdzających umocowanie do reprezentowania – odpowiednio Wykonawca, Wykonawca wspólnie ubiegający się o udzielenie zamówienia lub podwykonawca, w zakresie podmiotowych środków dowodowych lub dokumentów potwierdzających umocowanie do reprezentowania, które każdego z nich dotyczą;</w:t>
      </w:r>
    </w:p>
    <w:p w14:paraId="265CFC0B" w14:textId="77777777" w:rsidR="00521A89" w:rsidRPr="003456A0" w:rsidRDefault="00521A89" w:rsidP="00521A89">
      <w:pPr>
        <w:autoSpaceDE w:val="0"/>
        <w:autoSpaceDN w:val="0"/>
        <w:adjustRightInd w:val="0"/>
        <w:spacing w:before="120"/>
        <w:ind w:left="1276" w:hanging="425"/>
        <w:jc w:val="both"/>
        <w:rPr>
          <w:rFonts w:ascii="Arial" w:hAnsi="Arial" w:cs="Arial"/>
          <w:sz w:val="22"/>
          <w:szCs w:val="22"/>
        </w:rPr>
      </w:pPr>
      <w:r w:rsidRPr="003456A0">
        <w:rPr>
          <w:rFonts w:ascii="Arial" w:hAnsi="Arial" w:cs="Arial"/>
          <w:sz w:val="22"/>
          <w:szCs w:val="22"/>
        </w:rPr>
        <w:t>2)</w:t>
      </w:r>
      <w:r w:rsidRPr="003456A0">
        <w:rPr>
          <w:rFonts w:ascii="Arial" w:hAnsi="Arial" w:cs="Arial"/>
          <w:sz w:val="22"/>
          <w:szCs w:val="22"/>
        </w:rPr>
        <w:tab/>
        <w:t>innych dokumentów – odpowiednio Wykonawca lub Wykonawca wspólnie ubiegający się o udzielenie zamówienia, w zakresie dokumentów, które każdego z nich dotyczą.</w:t>
      </w:r>
    </w:p>
    <w:p w14:paraId="583DEC5D" w14:textId="77777777" w:rsidR="00521A89" w:rsidRPr="003456A0" w:rsidRDefault="00521A89" w:rsidP="00521A89">
      <w:pPr>
        <w:spacing w:before="120"/>
        <w:ind w:left="1276" w:hanging="992"/>
        <w:jc w:val="both"/>
        <w:rPr>
          <w:rFonts w:ascii="Arial" w:hAnsi="Arial" w:cs="Arial"/>
          <w:sz w:val="22"/>
          <w:szCs w:val="22"/>
        </w:rPr>
      </w:pPr>
      <w:r w:rsidRPr="003456A0">
        <w:rPr>
          <w:rFonts w:ascii="Arial" w:hAnsi="Arial" w:cs="Arial"/>
          <w:sz w:val="22"/>
          <w:szCs w:val="22"/>
        </w:rPr>
        <w:t>3.1.11.3.</w:t>
      </w:r>
      <w:r w:rsidRPr="003456A0">
        <w:rPr>
          <w:rFonts w:ascii="Arial" w:hAnsi="Arial" w:cs="Arial"/>
          <w:sz w:val="22"/>
          <w:szCs w:val="22"/>
        </w:rPr>
        <w:tab/>
        <w:t>Poświadczenia zgodności cyfrowego odwzorowania z dokumentem w postaci papierowej, o którym mowa powyżej w pkt. 3.1.11.1., może dokonać również notariusz.</w:t>
      </w:r>
    </w:p>
    <w:p w14:paraId="5AA198BB" w14:textId="77777777" w:rsidR="00521A89" w:rsidRPr="003456A0" w:rsidRDefault="00521A89" w:rsidP="00521A89">
      <w:pPr>
        <w:spacing w:before="120"/>
        <w:ind w:left="1276" w:hanging="992"/>
        <w:jc w:val="both"/>
        <w:rPr>
          <w:rFonts w:ascii="Arial" w:hAnsi="Arial" w:cs="Arial"/>
          <w:sz w:val="22"/>
          <w:szCs w:val="22"/>
        </w:rPr>
      </w:pPr>
      <w:r w:rsidRPr="003456A0">
        <w:rPr>
          <w:rFonts w:ascii="Arial" w:hAnsi="Arial" w:cs="Arial"/>
          <w:sz w:val="22"/>
          <w:szCs w:val="22"/>
        </w:rPr>
        <w:t>3.1.11.4.</w:t>
      </w:r>
      <w:r w:rsidRPr="003456A0">
        <w:rPr>
          <w:rFonts w:ascii="Arial" w:hAnsi="Arial" w:cs="Arial"/>
          <w:sz w:val="22"/>
          <w:szCs w:val="22"/>
        </w:rPr>
        <w:tab/>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046D1BD3" w14:textId="77777777" w:rsidR="00521A89" w:rsidRPr="003456A0" w:rsidRDefault="00521A89" w:rsidP="00521A89">
      <w:pPr>
        <w:spacing w:before="120"/>
        <w:ind w:left="709" w:hanging="709"/>
        <w:jc w:val="both"/>
        <w:rPr>
          <w:rFonts w:ascii="Arial" w:hAnsi="Arial" w:cs="Arial"/>
          <w:sz w:val="22"/>
          <w:szCs w:val="22"/>
        </w:rPr>
      </w:pPr>
      <w:r w:rsidRPr="003456A0">
        <w:rPr>
          <w:rFonts w:ascii="Arial" w:hAnsi="Arial" w:cs="Arial"/>
          <w:sz w:val="22"/>
          <w:szCs w:val="22"/>
        </w:rPr>
        <w:t>3.1.12.</w:t>
      </w:r>
      <w:r w:rsidRPr="003456A0">
        <w:rPr>
          <w:rFonts w:ascii="Arial" w:hAnsi="Arial" w:cs="Arial"/>
          <w:sz w:val="22"/>
          <w:szCs w:val="22"/>
        </w:rPr>
        <w:tab/>
        <w:t>Podmiotowe środki dowodowe niewystawione przez upoważnione podmioty oraz pełnomocnictwo przekazuje się w postaci elektronicznej i opatruje się kwalifikowanym podpisem elektronicznym, podpisem zaufanym lub podpisem osobistym.</w:t>
      </w:r>
    </w:p>
    <w:p w14:paraId="68D1119E" w14:textId="77777777" w:rsidR="00521A89" w:rsidRPr="003456A0" w:rsidRDefault="00521A89" w:rsidP="00521A89">
      <w:pPr>
        <w:pStyle w:val="Akapitzlist"/>
        <w:spacing w:before="120"/>
        <w:ind w:left="1276" w:hanging="992"/>
        <w:jc w:val="both"/>
        <w:rPr>
          <w:rFonts w:ascii="Arial" w:hAnsi="Arial" w:cs="Arial"/>
          <w:sz w:val="22"/>
          <w:szCs w:val="22"/>
        </w:rPr>
      </w:pPr>
      <w:r w:rsidRPr="003456A0">
        <w:rPr>
          <w:rFonts w:ascii="Arial" w:hAnsi="Arial" w:cs="Arial"/>
          <w:sz w:val="22"/>
          <w:szCs w:val="22"/>
        </w:rPr>
        <w:t>3.1.12.1.</w:t>
      </w:r>
      <w:r w:rsidRPr="003456A0">
        <w:rPr>
          <w:rFonts w:ascii="Arial" w:hAnsi="Arial" w:cs="Arial"/>
          <w:sz w:val="22"/>
          <w:szCs w:val="22"/>
        </w:rPr>
        <w:tab/>
        <w:t xml:space="preserve">W przypadku gdy podmiotowe środki dowodowe niewystawione przez upoważnione podmioty lub pełnomocnictwo, zostały sporządzone jako dokument w postaci papierowej i opatrzone własnoręcznym podpisem, przekazuje się </w:t>
      </w:r>
      <w:r w:rsidRPr="003456A0">
        <w:rPr>
          <w:rFonts w:ascii="Arial" w:hAnsi="Arial" w:cs="Arial"/>
          <w:sz w:val="22"/>
          <w:szCs w:val="22"/>
        </w:rPr>
        <w:lastRenderedPageBreak/>
        <w:t>cyfrowe odwzorowanie tego dokumentu opatrzone kwalifikowanym podpisem elektronicznym, podpisem zaufanym lub podpisem osobistym, poświadczającym zgodność cyfrowego odwzorowania z dokumentem w postaci papierowej.</w:t>
      </w:r>
    </w:p>
    <w:p w14:paraId="379DBB6E" w14:textId="77777777" w:rsidR="00521A89" w:rsidRPr="003456A0" w:rsidRDefault="00521A89" w:rsidP="00521A89">
      <w:pPr>
        <w:spacing w:before="120"/>
        <w:ind w:left="1276" w:hanging="992"/>
        <w:jc w:val="both"/>
        <w:rPr>
          <w:rFonts w:ascii="Arial" w:hAnsi="Arial" w:cs="Arial"/>
          <w:sz w:val="22"/>
          <w:szCs w:val="22"/>
        </w:rPr>
      </w:pPr>
      <w:r w:rsidRPr="003456A0">
        <w:rPr>
          <w:rFonts w:ascii="Arial" w:hAnsi="Arial" w:cs="Arial"/>
          <w:sz w:val="22"/>
          <w:szCs w:val="22"/>
        </w:rPr>
        <w:t>3.1.12.2.</w:t>
      </w:r>
      <w:r w:rsidRPr="003456A0">
        <w:rPr>
          <w:rFonts w:ascii="Arial" w:hAnsi="Arial" w:cs="Arial"/>
          <w:sz w:val="22"/>
          <w:szCs w:val="22"/>
        </w:rPr>
        <w:tab/>
        <w:t>Poświadczenia zgodności cyfrowego odwzorowania z dokumentem w postaci papierowej, o którym mowa powyżej w pkt. 3.1.12.1., dokonuje w przypadku:</w:t>
      </w:r>
    </w:p>
    <w:p w14:paraId="392C4D6B" w14:textId="77777777" w:rsidR="00521A89" w:rsidRPr="003456A0" w:rsidRDefault="00521A89" w:rsidP="00521A89">
      <w:pPr>
        <w:autoSpaceDE w:val="0"/>
        <w:autoSpaceDN w:val="0"/>
        <w:adjustRightInd w:val="0"/>
        <w:spacing w:before="120"/>
        <w:ind w:left="1276" w:hanging="425"/>
        <w:jc w:val="both"/>
        <w:rPr>
          <w:rFonts w:ascii="Arial" w:hAnsi="Arial" w:cs="Arial"/>
          <w:sz w:val="22"/>
          <w:szCs w:val="22"/>
        </w:rPr>
      </w:pPr>
      <w:r w:rsidRPr="003456A0">
        <w:rPr>
          <w:rFonts w:ascii="Arial" w:hAnsi="Arial" w:cs="Arial"/>
          <w:sz w:val="22"/>
          <w:szCs w:val="22"/>
        </w:rPr>
        <w:t>1)</w:t>
      </w:r>
      <w:r w:rsidRPr="003456A0">
        <w:rPr>
          <w:rFonts w:ascii="Arial" w:hAnsi="Arial" w:cs="Arial"/>
          <w:sz w:val="22"/>
          <w:szCs w:val="22"/>
        </w:rPr>
        <w:tab/>
        <w:t xml:space="preserve">podmiotowych środków dowodowych – odpowiednio Wykonawca, Wykonawca wspólnie ubiegający się o udzielenie zamówienia, podmiot udostępniający zasoby lub podwykonawca, w zakresie podmiotowych środków dowodowych, które każdego z nich dotyczą; </w:t>
      </w:r>
    </w:p>
    <w:p w14:paraId="73A2CF45" w14:textId="77777777" w:rsidR="00521A89" w:rsidRPr="003456A0" w:rsidRDefault="00521A89" w:rsidP="00521A89">
      <w:pPr>
        <w:autoSpaceDE w:val="0"/>
        <w:autoSpaceDN w:val="0"/>
        <w:adjustRightInd w:val="0"/>
        <w:spacing w:before="120"/>
        <w:ind w:left="1276" w:hanging="425"/>
        <w:jc w:val="both"/>
        <w:rPr>
          <w:rFonts w:ascii="Arial" w:hAnsi="Arial" w:cs="Arial"/>
          <w:sz w:val="22"/>
          <w:szCs w:val="22"/>
        </w:rPr>
      </w:pPr>
      <w:r w:rsidRPr="003456A0">
        <w:rPr>
          <w:rFonts w:ascii="Arial" w:hAnsi="Arial" w:cs="Arial"/>
          <w:sz w:val="22"/>
          <w:szCs w:val="22"/>
        </w:rPr>
        <w:t>2)</w:t>
      </w:r>
      <w:r w:rsidRPr="003456A0">
        <w:rPr>
          <w:rFonts w:ascii="Arial" w:hAnsi="Arial" w:cs="Arial"/>
          <w:sz w:val="22"/>
          <w:szCs w:val="22"/>
        </w:rPr>
        <w:tab/>
        <w:t>pełnomocnictwa – mocodawca.</w:t>
      </w:r>
    </w:p>
    <w:p w14:paraId="47F67C42" w14:textId="77777777" w:rsidR="00521A89" w:rsidRPr="003456A0" w:rsidRDefault="00521A89" w:rsidP="00521A89">
      <w:pPr>
        <w:spacing w:before="120"/>
        <w:ind w:left="1276" w:hanging="992"/>
        <w:jc w:val="both"/>
        <w:rPr>
          <w:rFonts w:ascii="Arial" w:hAnsi="Arial" w:cs="Arial"/>
          <w:sz w:val="22"/>
          <w:szCs w:val="22"/>
        </w:rPr>
      </w:pPr>
      <w:r w:rsidRPr="003456A0">
        <w:rPr>
          <w:rFonts w:ascii="Arial" w:hAnsi="Arial" w:cs="Arial"/>
          <w:sz w:val="22"/>
          <w:szCs w:val="22"/>
        </w:rPr>
        <w:t>3.1.12.3.</w:t>
      </w:r>
      <w:r w:rsidRPr="003456A0">
        <w:rPr>
          <w:rFonts w:ascii="Arial" w:hAnsi="Arial" w:cs="Arial"/>
          <w:sz w:val="22"/>
          <w:szCs w:val="22"/>
        </w:rPr>
        <w:tab/>
        <w:t>Poświadczenia zgodności cyfrowego odwzorowania z dokumentem w postaci papierowej, o którym mowa powyżej w pkt. 3.1.12.1., może dokonać również notariusz.</w:t>
      </w:r>
    </w:p>
    <w:p w14:paraId="5609C2EC" w14:textId="77777777" w:rsidR="00521A89" w:rsidRPr="003456A0" w:rsidRDefault="00521A89" w:rsidP="00521A89">
      <w:pPr>
        <w:pStyle w:val="Akapitzlist"/>
        <w:spacing w:before="120"/>
        <w:ind w:left="709" w:hanging="709"/>
        <w:jc w:val="both"/>
        <w:rPr>
          <w:rFonts w:ascii="Arial" w:hAnsi="Arial" w:cs="Arial"/>
          <w:sz w:val="22"/>
          <w:szCs w:val="22"/>
        </w:rPr>
      </w:pPr>
      <w:r w:rsidRPr="003456A0">
        <w:rPr>
          <w:rFonts w:ascii="Arial" w:hAnsi="Arial" w:cs="Arial"/>
          <w:sz w:val="22"/>
          <w:szCs w:val="22"/>
        </w:rPr>
        <w:t>3.1.13.</w:t>
      </w:r>
      <w:r w:rsidRPr="003456A0">
        <w:rPr>
          <w:rFonts w:ascii="Arial" w:hAnsi="Arial" w:cs="Arial"/>
          <w:sz w:val="22"/>
          <w:szCs w:val="22"/>
        </w:rPr>
        <w:tab/>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4F87B47F" w14:textId="77777777" w:rsidR="00521A89" w:rsidRPr="003456A0" w:rsidRDefault="00521A89" w:rsidP="00521A89">
      <w:pPr>
        <w:spacing w:before="120"/>
        <w:jc w:val="both"/>
        <w:rPr>
          <w:rFonts w:ascii="Arial" w:hAnsi="Arial" w:cs="Arial"/>
          <w:sz w:val="22"/>
          <w:szCs w:val="22"/>
        </w:rPr>
      </w:pPr>
      <w:r w:rsidRPr="003456A0">
        <w:rPr>
          <w:rFonts w:ascii="Arial" w:hAnsi="Arial" w:cs="Arial"/>
          <w:sz w:val="22"/>
          <w:szCs w:val="22"/>
        </w:rPr>
        <w:t>3.1.14.</w:t>
      </w:r>
      <w:r w:rsidRPr="003456A0">
        <w:rPr>
          <w:rFonts w:ascii="Arial" w:hAnsi="Arial" w:cs="Arial"/>
          <w:sz w:val="22"/>
          <w:szCs w:val="22"/>
        </w:rPr>
        <w:tab/>
        <w:t>Dokumenty elektroniczne w postępowaniu spełniają łącznie następujące wymagania:</w:t>
      </w:r>
    </w:p>
    <w:p w14:paraId="24244108" w14:textId="77777777" w:rsidR="00521A89" w:rsidRPr="003456A0" w:rsidRDefault="00521A89" w:rsidP="00521A89">
      <w:pPr>
        <w:autoSpaceDE w:val="0"/>
        <w:autoSpaceDN w:val="0"/>
        <w:adjustRightInd w:val="0"/>
        <w:spacing w:before="120"/>
        <w:ind w:left="851" w:hanging="284"/>
        <w:jc w:val="both"/>
        <w:rPr>
          <w:rFonts w:ascii="Arial" w:hAnsi="Arial" w:cs="Arial"/>
          <w:sz w:val="22"/>
          <w:szCs w:val="22"/>
        </w:rPr>
      </w:pPr>
      <w:r w:rsidRPr="003456A0">
        <w:rPr>
          <w:rFonts w:ascii="Arial" w:hAnsi="Arial" w:cs="Arial"/>
          <w:sz w:val="22"/>
          <w:szCs w:val="22"/>
        </w:rPr>
        <w:t>1)</w:t>
      </w:r>
      <w:r w:rsidRPr="003456A0">
        <w:rPr>
          <w:rFonts w:ascii="Arial" w:hAnsi="Arial" w:cs="Arial"/>
          <w:sz w:val="22"/>
          <w:szCs w:val="22"/>
        </w:rPr>
        <w:tab/>
        <w:t xml:space="preserve">są utrwalone w sposób umożliwiający ich wielokrotne odczytanie, zapisanie i powielenie, a także przekazanie przy użyciu środków komunikacji elektronicznej lub na informatycznym nośniku danych; </w:t>
      </w:r>
    </w:p>
    <w:p w14:paraId="1DDFA208" w14:textId="77777777" w:rsidR="00521A89" w:rsidRPr="003456A0" w:rsidRDefault="00521A89" w:rsidP="00521A89">
      <w:pPr>
        <w:autoSpaceDE w:val="0"/>
        <w:autoSpaceDN w:val="0"/>
        <w:adjustRightInd w:val="0"/>
        <w:spacing w:before="120"/>
        <w:ind w:left="851" w:hanging="284"/>
        <w:jc w:val="both"/>
        <w:rPr>
          <w:rFonts w:ascii="Arial" w:hAnsi="Arial" w:cs="Arial"/>
          <w:sz w:val="22"/>
          <w:szCs w:val="22"/>
        </w:rPr>
      </w:pPr>
      <w:r w:rsidRPr="003456A0">
        <w:rPr>
          <w:rFonts w:ascii="Arial" w:hAnsi="Arial" w:cs="Arial"/>
          <w:sz w:val="22"/>
          <w:szCs w:val="22"/>
        </w:rPr>
        <w:t>2)</w:t>
      </w:r>
      <w:r w:rsidRPr="003456A0">
        <w:rPr>
          <w:rFonts w:ascii="Arial" w:hAnsi="Arial" w:cs="Arial"/>
          <w:sz w:val="22"/>
          <w:szCs w:val="22"/>
        </w:rPr>
        <w:tab/>
        <w:t xml:space="preserve">umożliwiają prezentację treści w postaci elektronicznej, w szczególności przez wyświetlenie tej treści na monitorze ekranowym; </w:t>
      </w:r>
    </w:p>
    <w:p w14:paraId="2757C362" w14:textId="77777777" w:rsidR="00521A89" w:rsidRPr="003456A0" w:rsidRDefault="00521A89" w:rsidP="00521A89">
      <w:pPr>
        <w:autoSpaceDE w:val="0"/>
        <w:autoSpaceDN w:val="0"/>
        <w:adjustRightInd w:val="0"/>
        <w:spacing w:before="120"/>
        <w:ind w:left="851" w:hanging="284"/>
        <w:jc w:val="both"/>
        <w:rPr>
          <w:rFonts w:ascii="Arial" w:hAnsi="Arial" w:cs="Arial"/>
          <w:sz w:val="22"/>
          <w:szCs w:val="22"/>
        </w:rPr>
      </w:pPr>
      <w:r w:rsidRPr="003456A0">
        <w:rPr>
          <w:rFonts w:ascii="Arial" w:hAnsi="Arial" w:cs="Arial"/>
          <w:sz w:val="22"/>
          <w:szCs w:val="22"/>
        </w:rPr>
        <w:t>3)</w:t>
      </w:r>
      <w:r w:rsidRPr="003456A0">
        <w:rPr>
          <w:rFonts w:ascii="Arial" w:hAnsi="Arial" w:cs="Arial"/>
          <w:sz w:val="22"/>
          <w:szCs w:val="22"/>
        </w:rPr>
        <w:tab/>
        <w:t xml:space="preserve">umożliwiają prezentację treści w postaci papierowej, w szczególności za pomocą wydruku; </w:t>
      </w:r>
    </w:p>
    <w:p w14:paraId="6CEF3C19" w14:textId="77777777" w:rsidR="00521A89" w:rsidRPr="003456A0" w:rsidRDefault="00521A89" w:rsidP="00521A89">
      <w:pPr>
        <w:spacing w:before="120"/>
        <w:ind w:left="851" w:hanging="284"/>
        <w:jc w:val="both"/>
        <w:rPr>
          <w:rFonts w:ascii="Arial" w:hAnsi="Arial" w:cs="Arial"/>
          <w:sz w:val="22"/>
          <w:szCs w:val="22"/>
        </w:rPr>
      </w:pPr>
      <w:r w:rsidRPr="003456A0">
        <w:rPr>
          <w:rFonts w:ascii="Arial" w:hAnsi="Arial" w:cs="Arial"/>
          <w:sz w:val="22"/>
          <w:szCs w:val="22"/>
        </w:rPr>
        <w:t>4)</w:t>
      </w:r>
      <w:r w:rsidRPr="003456A0">
        <w:rPr>
          <w:rFonts w:ascii="Arial" w:hAnsi="Arial" w:cs="Arial"/>
          <w:sz w:val="22"/>
          <w:szCs w:val="22"/>
        </w:rPr>
        <w:tab/>
        <w:t>zawierają dane w układzie niepozostawiającym wątpliwości co do treści i kontekstu zapisanych informacji.</w:t>
      </w:r>
    </w:p>
    <w:p w14:paraId="30E17F72" w14:textId="77777777" w:rsidR="00521A89" w:rsidRPr="003456A0" w:rsidRDefault="00521A89" w:rsidP="00521A89">
      <w:pPr>
        <w:pStyle w:val="Akapitzlist"/>
        <w:spacing w:before="120"/>
        <w:ind w:left="709" w:hanging="709"/>
        <w:jc w:val="both"/>
        <w:rPr>
          <w:rFonts w:ascii="Arial" w:hAnsi="Arial" w:cs="Arial"/>
          <w:sz w:val="22"/>
          <w:szCs w:val="22"/>
        </w:rPr>
      </w:pPr>
      <w:r w:rsidRPr="003456A0">
        <w:rPr>
          <w:rFonts w:ascii="Arial" w:hAnsi="Arial" w:cs="Arial"/>
          <w:sz w:val="22"/>
          <w:szCs w:val="22"/>
        </w:rPr>
        <w:t>3.1.15.</w:t>
      </w:r>
      <w:r w:rsidRPr="003456A0">
        <w:rPr>
          <w:rFonts w:ascii="Arial" w:hAnsi="Arial" w:cs="Arial"/>
          <w:sz w:val="22"/>
          <w:szCs w:val="22"/>
        </w:rPr>
        <w:tab/>
        <w:t xml:space="preserve">Zamawiający informuje, iż w przypadku przesłania przez Wykonawcę dokumentów elektronicznych skompresowanych (w tym oferta przetargowa), dopuszczone są jedynie formaty danych wskazanych w Rozporządzeniu Rady Ministrów z dnia 21 maja 2024 r. </w:t>
      </w:r>
      <w:r w:rsidRPr="003456A0">
        <w:rPr>
          <w:rFonts w:ascii="Arial" w:hAnsi="Arial" w:cs="Arial"/>
          <w:i/>
          <w:iCs/>
          <w:sz w:val="22"/>
          <w:szCs w:val="22"/>
        </w:rPr>
        <w:t>w sprawie Krajowych Ram Interoperacyjności, minimalnych wymagań dla rejestrów publicznych i wymiany informacji w postaci elektronicznej ora minimalnych wymagań dla systemów teleinformatycznych</w:t>
      </w:r>
      <w:r w:rsidRPr="003456A0">
        <w:rPr>
          <w:rFonts w:ascii="Arial" w:hAnsi="Arial" w:cs="Arial"/>
          <w:sz w:val="22"/>
          <w:szCs w:val="22"/>
        </w:rPr>
        <w:t xml:space="preserve">. </w:t>
      </w:r>
    </w:p>
    <w:p w14:paraId="55E315B3" w14:textId="77777777" w:rsidR="00521A89" w:rsidRPr="003456A0" w:rsidRDefault="00521A89" w:rsidP="00521A89">
      <w:pPr>
        <w:pStyle w:val="Akapitzlist"/>
        <w:widowControl w:val="0"/>
        <w:autoSpaceDE w:val="0"/>
        <w:autoSpaceDN w:val="0"/>
        <w:adjustRightInd w:val="0"/>
        <w:spacing w:before="120"/>
        <w:ind w:left="709"/>
        <w:jc w:val="both"/>
        <w:rPr>
          <w:rFonts w:ascii="Arial" w:hAnsi="Arial" w:cs="Arial"/>
          <w:snapToGrid w:val="0"/>
          <w:sz w:val="22"/>
          <w:szCs w:val="22"/>
        </w:rPr>
      </w:pPr>
      <w:r w:rsidRPr="003456A0">
        <w:rPr>
          <w:rFonts w:ascii="Arial" w:hAnsi="Arial" w:cs="Arial"/>
          <w:snapToGrid w:val="0"/>
          <w:sz w:val="22"/>
          <w:szCs w:val="22"/>
        </w:rPr>
        <w:t>Zamawiający zaleca przesyłanie plików w formacie .pdf.</w:t>
      </w:r>
    </w:p>
    <w:p w14:paraId="03C45357" w14:textId="77777777" w:rsidR="00521A89" w:rsidRPr="003456A0" w:rsidRDefault="00521A89" w:rsidP="00521A89">
      <w:pPr>
        <w:spacing w:before="120"/>
        <w:ind w:left="709" w:hanging="709"/>
        <w:jc w:val="both"/>
        <w:rPr>
          <w:rFonts w:ascii="Arial" w:hAnsi="Arial" w:cs="Arial"/>
          <w:sz w:val="22"/>
          <w:szCs w:val="22"/>
        </w:rPr>
      </w:pPr>
      <w:r w:rsidRPr="003456A0">
        <w:rPr>
          <w:rFonts w:ascii="Arial" w:hAnsi="Arial" w:cs="Arial"/>
          <w:sz w:val="22"/>
          <w:szCs w:val="22"/>
        </w:rPr>
        <w:t>3.1.16.</w:t>
      </w:r>
      <w:r w:rsidRPr="003456A0">
        <w:rPr>
          <w:rFonts w:ascii="Arial" w:hAnsi="Arial" w:cs="Arial"/>
          <w:sz w:val="22"/>
          <w:szCs w:val="22"/>
        </w:rPr>
        <w:tab/>
        <w:t xml:space="preserve">Zgodnie z § 12 Rozporządzenia Prezesa Rady Ministrów z dnia 30 grudnia 2020 r. </w:t>
      </w:r>
      <w:r w:rsidRPr="003456A0">
        <w:rPr>
          <w:rFonts w:ascii="Arial" w:hAnsi="Arial" w:cs="Arial"/>
          <w:i/>
          <w:iCs/>
          <w:sz w:val="22"/>
          <w:szCs w:val="22"/>
        </w:rPr>
        <w:t>w sprawie sposobu sporządzania i przekazywania informacji oraz wymagań technicznych dla dokumentów elektronicznych oraz środków komunikacji elektronicznej w postępowaniu o udzielenie zamówienia publicznego lub w konkursie</w:t>
      </w:r>
      <w:r w:rsidRPr="003456A0">
        <w:rPr>
          <w:rFonts w:ascii="Arial" w:hAnsi="Arial" w:cs="Arial"/>
          <w:sz w:val="22"/>
          <w:szCs w:val="22"/>
        </w:rPr>
        <w:t xml:space="preserve">: </w:t>
      </w:r>
    </w:p>
    <w:p w14:paraId="1DBDE5E2" w14:textId="77777777" w:rsidR="00521A89" w:rsidRPr="003456A0" w:rsidRDefault="00521A89" w:rsidP="00521A89">
      <w:pPr>
        <w:spacing w:before="120"/>
        <w:ind w:left="709" w:hanging="1"/>
        <w:jc w:val="both"/>
        <w:rPr>
          <w:rFonts w:ascii="Arial" w:hAnsi="Arial" w:cs="Arial"/>
          <w:sz w:val="22"/>
          <w:szCs w:val="22"/>
        </w:rPr>
      </w:pPr>
      <w:r w:rsidRPr="003456A0">
        <w:rPr>
          <w:rFonts w:ascii="Arial" w:hAnsi="Arial" w:cs="Arial"/>
          <w:sz w:val="22"/>
          <w:szCs w:val="22"/>
        </w:rPr>
        <w:t>„</w:t>
      </w:r>
      <w:r w:rsidRPr="003456A0">
        <w:rPr>
          <w:rFonts w:ascii="Arial" w:hAnsi="Arial" w:cs="Arial"/>
          <w:i/>
          <w:iCs/>
          <w:sz w:val="22"/>
          <w:szCs w:val="22"/>
        </w:rPr>
        <w:t>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 § 11 ust. 1, umożliwiają identyfikację podmiotów przekazujących te dokumenty elektroniczne oraz ustalenie dokładnego czasu i daty ich odbioru</w:t>
      </w:r>
      <w:r w:rsidRPr="003456A0">
        <w:rPr>
          <w:rFonts w:ascii="Arial" w:hAnsi="Arial" w:cs="Arial"/>
          <w:sz w:val="22"/>
          <w:szCs w:val="22"/>
        </w:rPr>
        <w:t>”.</w:t>
      </w:r>
    </w:p>
    <w:p w14:paraId="1928C833" w14:textId="77777777" w:rsidR="00521A89" w:rsidRPr="003456A0" w:rsidRDefault="00521A89" w:rsidP="00521A89">
      <w:pPr>
        <w:pStyle w:val="Akapitzlist"/>
        <w:widowControl w:val="0"/>
        <w:autoSpaceDE w:val="0"/>
        <w:autoSpaceDN w:val="0"/>
        <w:adjustRightInd w:val="0"/>
        <w:spacing w:before="120"/>
        <w:ind w:hanging="720"/>
        <w:contextualSpacing w:val="0"/>
        <w:jc w:val="both"/>
        <w:rPr>
          <w:rFonts w:ascii="Arial" w:hAnsi="Arial" w:cs="Arial"/>
          <w:snapToGrid w:val="0"/>
          <w:sz w:val="22"/>
          <w:szCs w:val="22"/>
        </w:rPr>
      </w:pPr>
      <w:r w:rsidRPr="003456A0">
        <w:rPr>
          <w:rFonts w:ascii="Arial" w:hAnsi="Arial" w:cs="Arial"/>
          <w:snapToGrid w:val="0"/>
          <w:sz w:val="22"/>
          <w:szCs w:val="22"/>
        </w:rPr>
        <w:lastRenderedPageBreak/>
        <w:t>3.1.16.</w:t>
      </w:r>
      <w:r w:rsidRPr="003456A0">
        <w:rPr>
          <w:rFonts w:ascii="Arial" w:hAnsi="Arial" w:cs="Arial"/>
          <w:snapToGrid w:val="0"/>
          <w:sz w:val="22"/>
          <w:szCs w:val="22"/>
        </w:rPr>
        <w:tab/>
        <w:t xml:space="preserve">Osobą uprawnioną do porozumiewania się z wykonawcami jest </w:t>
      </w:r>
    </w:p>
    <w:p w14:paraId="4C950FBD" w14:textId="04BD9B5E" w:rsidR="00521A89" w:rsidRPr="003456A0" w:rsidRDefault="00521A89" w:rsidP="00521A89">
      <w:pPr>
        <w:pStyle w:val="Teksttreci0"/>
        <w:shd w:val="clear" w:color="auto" w:fill="auto"/>
        <w:spacing w:before="120" w:after="0" w:line="240" w:lineRule="auto"/>
        <w:ind w:left="851" w:firstLine="0"/>
        <w:rPr>
          <w:sz w:val="22"/>
          <w:szCs w:val="22"/>
          <w:lang w:val="en-US"/>
        </w:rPr>
      </w:pPr>
      <w:r w:rsidRPr="003456A0">
        <w:rPr>
          <w:snapToGrid w:val="0"/>
          <w:sz w:val="22"/>
          <w:szCs w:val="22"/>
        </w:rPr>
        <w:t xml:space="preserve">Pani Ewelina SZWIEC, </w:t>
      </w:r>
      <w:r w:rsidRPr="003456A0">
        <w:rPr>
          <w:sz w:val="22"/>
          <w:szCs w:val="22"/>
          <w:lang w:val="en-US"/>
        </w:rPr>
        <w:t xml:space="preserve">e- mail: </w:t>
      </w:r>
      <w:hyperlink r:id="rId23" w:history="1">
        <w:r w:rsidRPr="003456A0">
          <w:rPr>
            <w:rStyle w:val="Hipercze"/>
            <w:sz w:val="22"/>
            <w:szCs w:val="22"/>
            <w:u w:val="none"/>
            <w:lang w:val="en-US"/>
          </w:rPr>
          <w:t>jelesnia@katowice.lasy.gov.pl</w:t>
        </w:r>
      </w:hyperlink>
    </w:p>
    <w:p w14:paraId="2FEE3881" w14:textId="77777777" w:rsidR="00521A89" w:rsidRDefault="00521A89" w:rsidP="00AF43D4">
      <w:pPr>
        <w:pStyle w:val="Nagwek1"/>
        <w:spacing w:before="120"/>
        <w:ind w:left="567" w:hanging="567"/>
        <w:rPr>
          <w:rFonts w:ascii="Arial" w:hAnsi="Arial" w:cs="Arial"/>
          <w:color w:val="auto"/>
          <w:sz w:val="22"/>
          <w:szCs w:val="22"/>
          <w:lang w:eastAsia="en-US"/>
        </w:rPr>
      </w:pPr>
      <w:bookmarkStart w:id="72" w:name="_Toc63241520"/>
    </w:p>
    <w:p w14:paraId="37F33A37" w14:textId="5AD13580" w:rsidR="00AF43D4" w:rsidRPr="00A6688F" w:rsidRDefault="00AF43D4" w:rsidP="00AF43D4">
      <w:pPr>
        <w:pStyle w:val="Nagwek1"/>
        <w:spacing w:before="120"/>
        <w:ind w:left="567" w:hanging="567"/>
        <w:rPr>
          <w:rFonts w:ascii="Arial" w:eastAsia="Times New Roman" w:hAnsi="Arial" w:cs="Arial"/>
          <w:color w:val="auto"/>
          <w:sz w:val="22"/>
          <w:szCs w:val="22"/>
          <w:lang w:eastAsia="en-US"/>
        </w:rPr>
      </w:pPr>
      <w:bookmarkStart w:id="73" w:name="_Toc236744486"/>
      <w:r w:rsidRPr="00A6688F">
        <w:rPr>
          <w:rFonts w:ascii="Arial" w:hAnsi="Arial" w:cs="Arial"/>
          <w:color w:val="auto"/>
          <w:sz w:val="22"/>
          <w:szCs w:val="22"/>
          <w:lang w:eastAsia="en-US"/>
        </w:rPr>
        <w:t>3.2.</w:t>
      </w:r>
      <w:r w:rsidRPr="00A6688F">
        <w:rPr>
          <w:rFonts w:ascii="Arial" w:hAnsi="Arial" w:cs="Arial"/>
          <w:color w:val="auto"/>
          <w:sz w:val="22"/>
          <w:szCs w:val="22"/>
          <w:lang w:eastAsia="en-US"/>
        </w:rPr>
        <w:tab/>
      </w:r>
      <w:r w:rsidR="00521A89">
        <w:rPr>
          <w:rFonts w:ascii="Arial" w:hAnsi="Arial" w:cs="Arial"/>
          <w:color w:val="auto"/>
          <w:sz w:val="22"/>
          <w:szCs w:val="22"/>
          <w:lang w:eastAsia="en-US"/>
        </w:rPr>
        <w:t>T</w:t>
      </w:r>
      <w:r w:rsidRPr="00A6688F">
        <w:rPr>
          <w:rFonts w:ascii="Arial" w:hAnsi="Arial" w:cs="Arial"/>
          <w:color w:val="auto"/>
          <w:sz w:val="22"/>
          <w:szCs w:val="22"/>
          <w:lang w:eastAsia="en-US"/>
        </w:rPr>
        <w:t>ermin składania ofert</w:t>
      </w:r>
      <w:bookmarkEnd w:id="72"/>
      <w:bookmarkEnd w:id="73"/>
    </w:p>
    <w:p w14:paraId="5CFD9755" w14:textId="22137DE2" w:rsidR="00521A89" w:rsidRPr="000F558F" w:rsidRDefault="00521A89" w:rsidP="00521A89">
      <w:pPr>
        <w:autoSpaceDE w:val="0"/>
        <w:autoSpaceDN w:val="0"/>
        <w:adjustRightInd w:val="0"/>
        <w:spacing w:before="120"/>
        <w:ind w:left="709" w:hanging="709"/>
        <w:jc w:val="both"/>
        <w:rPr>
          <w:rFonts w:ascii="Arial" w:eastAsia="Calibri" w:hAnsi="Arial" w:cs="Arial"/>
          <w:sz w:val="24"/>
          <w:szCs w:val="24"/>
        </w:rPr>
      </w:pPr>
      <w:r w:rsidRPr="003456A0">
        <w:rPr>
          <w:rFonts w:ascii="Arial" w:hAnsi="Arial" w:cs="Arial"/>
          <w:sz w:val="22"/>
          <w:szCs w:val="22"/>
        </w:rPr>
        <w:t xml:space="preserve">Ofertę należy złożyć w terminie do dnia </w:t>
      </w:r>
      <w:bookmarkStart w:id="74" w:name="_Hlk197194298"/>
      <w:bookmarkStart w:id="75" w:name="_Hlk197194179"/>
      <w:r>
        <w:rPr>
          <w:rFonts w:ascii="Arial" w:hAnsi="Arial" w:cs="Arial"/>
          <w:b/>
          <w:bCs/>
          <w:sz w:val="24"/>
          <w:szCs w:val="24"/>
        </w:rPr>
        <w:t>2</w:t>
      </w:r>
      <w:r w:rsidR="0097223A">
        <w:rPr>
          <w:rFonts w:ascii="Arial" w:hAnsi="Arial" w:cs="Arial"/>
          <w:b/>
          <w:bCs/>
          <w:sz w:val="24"/>
          <w:szCs w:val="24"/>
        </w:rPr>
        <w:t>0</w:t>
      </w:r>
      <w:r>
        <w:rPr>
          <w:rFonts w:ascii="Arial" w:hAnsi="Arial" w:cs="Arial"/>
          <w:b/>
          <w:bCs/>
          <w:sz w:val="24"/>
          <w:szCs w:val="24"/>
        </w:rPr>
        <w:t xml:space="preserve"> </w:t>
      </w:r>
      <w:r w:rsidR="0097223A">
        <w:rPr>
          <w:rFonts w:ascii="Arial" w:hAnsi="Arial" w:cs="Arial"/>
          <w:b/>
          <w:bCs/>
          <w:sz w:val="24"/>
          <w:szCs w:val="24"/>
        </w:rPr>
        <w:t xml:space="preserve">sierpnia </w:t>
      </w:r>
      <w:bookmarkEnd w:id="74"/>
      <w:bookmarkEnd w:id="75"/>
      <w:r w:rsidRPr="000F558F">
        <w:rPr>
          <w:rFonts w:ascii="Arial" w:hAnsi="Arial" w:cs="Arial"/>
          <w:b/>
          <w:bCs/>
          <w:sz w:val="24"/>
          <w:szCs w:val="24"/>
        </w:rPr>
        <w:t>2026 r</w:t>
      </w:r>
      <w:r w:rsidRPr="000F558F">
        <w:rPr>
          <w:rFonts w:ascii="Arial" w:eastAsia="Calibri" w:hAnsi="Arial" w:cs="Arial"/>
          <w:b/>
          <w:bCs/>
          <w:sz w:val="24"/>
          <w:szCs w:val="24"/>
        </w:rPr>
        <w:t>., do godziny 10:00.</w:t>
      </w:r>
    </w:p>
    <w:p w14:paraId="1A1F285D" w14:textId="77777777" w:rsidR="00521A89" w:rsidRDefault="00521A89" w:rsidP="00BC796F">
      <w:pPr>
        <w:autoSpaceDE w:val="0"/>
        <w:autoSpaceDN w:val="0"/>
        <w:adjustRightInd w:val="0"/>
        <w:spacing w:before="120"/>
        <w:ind w:left="709" w:hanging="709"/>
        <w:jc w:val="both"/>
        <w:rPr>
          <w:rFonts w:ascii="Arial" w:hAnsi="Arial" w:cs="Arial"/>
          <w:sz w:val="22"/>
          <w:szCs w:val="22"/>
        </w:rPr>
      </w:pPr>
    </w:p>
    <w:p w14:paraId="060FE577" w14:textId="04BD9B5E" w:rsidR="00AF43D4" w:rsidRPr="00A6688F" w:rsidRDefault="00AF43D4" w:rsidP="00BC796F">
      <w:pPr>
        <w:pStyle w:val="Nagwek1"/>
        <w:spacing w:before="120"/>
        <w:ind w:left="709" w:hanging="709"/>
        <w:rPr>
          <w:rFonts w:ascii="Arial" w:hAnsi="Arial" w:cs="Arial"/>
          <w:color w:val="auto"/>
          <w:sz w:val="22"/>
          <w:szCs w:val="22"/>
          <w:lang w:val="x-none" w:eastAsia="en-US"/>
        </w:rPr>
      </w:pPr>
      <w:bookmarkStart w:id="76" w:name="_Toc63241521"/>
      <w:bookmarkStart w:id="77" w:name="_Toc236744487"/>
      <w:r w:rsidRPr="00A6688F">
        <w:rPr>
          <w:rFonts w:ascii="Arial" w:hAnsi="Arial" w:cs="Arial"/>
          <w:color w:val="auto"/>
          <w:sz w:val="22"/>
          <w:szCs w:val="22"/>
          <w:lang w:eastAsia="en-US"/>
        </w:rPr>
        <w:t>3.3.</w:t>
      </w:r>
      <w:r w:rsidRPr="00A6688F">
        <w:rPr>
          <w:rFonts w:ascii="Arial" w:hAnsi="Arial" w:cs="Arial"/>
          <w:color w:val="auto"/>
          <w:sz w:val="22"/>
          <w:szCs w:val="22"/>
          <w:lang w:eastAsia="en-US"/>
        </w:rPr>
        <w:tab/>
        <w:t>Termin otwarcia ofert</w:t>
      </w:r>
      <w:bookmarkEnd w:id="76"/>
      <w:bookmarkEnd w:id="77"/>
    </w:p>
    <w:p w14:paraId="2834723F" w14:textId="6ED330BB" w:rsidR="00521A89" w:rsidRPr="003456A0" w:rsidRDefault="00AF43D4" w:rsidP="00521A89">
      <w:pPr>
        <w:autoSpaceDE w:val="0"/>
        <w:autoSpaceDN w:val="0"/>
        <w:adjustRightInd w:val="0"/>
        <w:spacing w:before="120"/>
        <w:ind w:left="709" w:hanging="709"/>
        <w:jc w:val="both"/>
        <w:rPr>
          <w:rFonts w:ascii="Arial" w:eastAsia="Calibri" w:hAnsi="Arial" w:cs="Arial"/>
          <w:sz w:val="22"/>
          <w:szCs w:val="22"/>
        </w:rPr>
      </w:pPr>
      <w:r w:rsidRPr="00A6688F">
        <w:rPr>
          <w:rFonts w:ascii="Arial" w:hAnsi="Arial" w:cs="Arial"/>
          <w:sz w:val="22"/>
          <w:szCs w:val="22"/>
        </w:rPr>
        <w:t>3.3.1.</w:t>
      </w:r>
      <w:r w:rsidRPr="00A6688F">
        <w:rPr>
          <w:rFonts w:ascii="Arial" w:hAnsi="Arial" w:cs="Arial"/>
          <w:sz w:val="22"/>
          <w:szCs w:val="22"/>
        </w:rPr>
        <w:tab/>
      </w:r>
      <w:r w:rsidR="00521A89" w:rsidRPr="000F558F">
        <w:rPr>
          <w:rFonts w:ascii="Arial" w:eastAsia="Calibri" w:hAnsi="Arial" w:cs="Arial"/>
          <w:sz w:val="22"/>
          <w:szCs w:val="22"/>
        </w:rPr>
        <w:t xml:space="preserve">Otwarcie ofert nastąpi w dniu </w:t>
      </w:r>
      <w:r w:rsidR="0097223A">
        <w:rPr>
          <w:rFonts w:ascii="Arial" w:hAnsi="Arial" w:cs="Arial"/>
          <w:b/>
          <w:bCs/>
          <w:sz w:val="24"/>
          <w:szCs w:val="24"/>
        </w:rPr>
        <w:t xml:space="preserve">20 sierpnia </w:t>
      </w:r>
      <w:r w:rsidR="00521A89" w:rsidRPr="000F558F">
        <w:rPr>
          <w:rFonts w:ascii="Arial" w:hAnsi="Arial" w:cs="Arial"/>
          <w:b/>
          <w:bCs/>
          <w:sz w:val="24"/>
          <w:szCs w:val="24"/>
        </w:rPr>
        <w:t>2026 r</w:t>
      </w:r>
      <w:r w:rsidR="00521A89" w:rsidRPr="000F558F">
        <w:rPr>
          <w:rFonts w:ascii="Arial" w:eastAsia="Calibri" w:hAnsi="Arial" w:cs="Arial"/>
          <w:b/>
          <w:bCs/>
          <w:sz w:val="24"/>
          <w:szCs w:val="24"/>
        </w:rPr>
        <w:t xml:space="preserve">., </w:t>
      </w:r>
      <w:r w:rsidR="00521A89" w:rsidRPr="00FE20D7">
        <w:rPr>
          <w:rFonts w:ascii="Arial" w:eastAsia="Calibri" w:hAnsi="Arial" w:cs="Arial"/>
          <w:b/>
          <w:bCs/>
          <w:sz w:val="24"/>
          <w:szCs w:val="24"/>
        </w:rPr>
        <w:t>o godzin</w:t>
      </w:r>
      <w:r w:rsidR="00521A89">
        <w:rPr>
          <w:rFonts w:ascii="Arial" w:eastAsia="Calibri" w:hAnsi="Arial" w:cs="Arial"/>
          <w:b/>
          <w:bCs/>
          <w:sz w:val="24"/>
          <w:szCs w:val="24"/>
        </w:rPr>
        <w:t xml:space="preserve">ie </w:t>
      </w:r>
      <w:r w:rsidR="00521A89" w:rsidRPr="00FE20D7">
        <w:rPr>
          <w:rFonts w:ascii="Arial" w:eastAsia="Calibri" w:hAnsi="Arial" w:cs="Arial"/>
          <w:b/>
          <w:bCs/>
          <w:sz w:val="24"/>
          <w:szCs w:val="24"/>
        </w:rPr>
        <w:t>10:</w:t>
      </w:r>
      <w:r w:rsidR="00521A89">
        <w:rPr>
          <w:rFonts w:ascii="Arial" w:eastAsia="Calibri" w:hAnsi="Arial" w:cs="Arial"/>
          <w:b/>
          <w:bCs/>
          <w:sz w:val="24"/>
          <w:szCs w:val="24"/>
        </w:rPr>
        <w:t>15</w:t>
      </w:r>
      <w:r w:rsidR="00521A89" w:rsidRPr="00FE20D7">
        <w:rPr>
          <w:rFonts w:ascii="Arial" w:eastAsia="Calibri" w:hAnsi="Arial" w:cs="Arial"/>
          <w:b/>
          <w:bCs/>
          <w:sz w:val="24"/>
          <w:szCs w:val="24"/>
        </w:rPr>
        <w:t>.</w:t>
      </w:r>
    </w:p>
    <w:p w14:paraId="7F0FAC41" w14:textId="77777777" w:rsidR="00521A89" w:rsidRPr="003456A0" w:rsidRDefault="00521A89" w:rsidP="00521A89">
      <w:pPr>
        <w:autoSpaceDE w:val="0"/>
        <w:autoSpaceDN w:val="0"/>
        <w:adjustRightInd w:val="0"/>
        <w:spacing w:before="120"/>
        <w:ind w:left="709" w:hanging="709"/>
        <w:jc w:val="both"/>
        <w:rPr>
          <w:rFonts w:ascii="Arial" w:eastAsia="Calibri" w:hAnsi="Arial" w:cs="Arial"/>
          <w:sz w:val="22"/>
          <w:szCs w:val="22"/>
        </w:rPr>
      </w:pPr>
      <w:r w:rsidRPr="003456A0">
        <w:rPr>
          <w:rFonts w:ascii="Arial" w:eastAsia="Calibri" w:hAnsi="Arial" w:cs="Arial"/>
          <w:sz w:val="22"/>
          <w:szCs w:val="22"/>
        </w:rPr>
        <w:t>3.3.2.</w:t>
      </w:r>
      <w:r w:rsidRPr="003456A0">
        <w:rPr>
          <w:rFonts w:ascii="Arial" w:eastAsia="Calibri" w:hAnsi="Arial" w:cs="Arial"/>
          <w:sz w:val="22"/>
          <w:szCs w:val="22"/>
        </w:rPr>
        <w:tab/>
        <w:t xml:space="preserve">Niezwłocznie po otwarciu ofert Zamawiający udostępni na stronie internetowej prowadzonego postępowania informacje o: </w:t>
      </w:r>
    </w:p>
    <w:p w14:paraId="175043DC" w14:textId="77777777" w:rsidR="00521A89" w:rsidRPr="003456A0" w:rsidRDefault="00521A89" w:rsidP="00521A89">
      <w:pPr>
        <w:autoSpaceDE w:val="0"/>
        <w:autoSpaceDN w:val="0"/>
        <w:adjustRightInd w:val="0"/>
        <w:spacing w:before="120"/>
        <w:ind w:left="709" w:hanging="425"/>
        <w:jc w:val="both"/>
        <w:rPr>
          <w:rFonts w:ascii="Arial" w:eastAsia="Calibri" w:hAnsi="Arial" w:cs="Arial"/>
          <w:sz w:val="22"/>
          <w:szCs w:val="22"/>
        </w:rPr>
      </w:pPr>
      <w:r w:rsidRPr="003456A0">
        <w:rPr>
          <w:rFonts w:ascii="Arial" w:eastAsia="Calibri" w:hAnsi="Arial" w:cs="Arial"/>
          <w:sz w:val="22"/>
          <w:szCs w:val="22"/>
        </w:rPr>
        <w:t>1)</w:t>
      </w:r>
      <w:r w:rsidRPr="003456A0">
        <w:rPr>
          <w:rFonts w:ascii="Arial" w:eastAsia="Calibri" w:hAnsi="Arial" w:cs="Arial"/>
          <w:sz w:val="22"/>
          <w:szCs w:val="22"/>
        </w:rPr>
        <w:tab/>
        <w:t xml:space="preserve">nazwach albo imionach i nazwiskach oraz siedzibach lub miejscach prowadzonej działalności gospodarczej albo miejscach zamieszkania wykonawców, których oferty zostały otwarte; </w:t>
      </w:r>
    </w:p>
    <w:p w14:paraId="7D480757" w14:textId="77777777" w:rsidR="00521A89" w:rsidRPr="003456A0" w:rsidRDefault="00521A89" w:rsidP="00521A89">
      <w:pPr>
        <w:autoSpaceDE w:val="0"/>
        <w:autoSpaceDN w:val="0"/>
        <w:adjustRightInd w:val="0"/>
        <w:spacing w:before="120"/>
        <w:ind w:left="709" w:hanging="425"/>
        <w:jc w:val="both"/>
        <w:rPr>
          <w:rFonts w:ascii="Arial" w:eastAsia="Calibri" w:hAnsi="Arial" w:cs="Arial"/>
          <w:sz w:val="22"/>
          <w:szCs w:val="22"/>
        </w:rPr>
      </w:pPr>
      <w:r w:rsidRPr="003456A0">
        <w:rPr>
          <w:rFonts w:ascii="Arial" w:eastAsia="Calibri" w:hAnsi="Arial" w:cs="Arial"/>
          <w:sz w:val="22"/>
          <w:szCs w:val="22"/>
        </w:rPr>
        <w:t>2)</w:t>
      </w:r>
      <w:r w:rsidRPr="003456A0">
        <w:rPr>
          <w:rFonts w:ascii="Arial" w:eastAsia="Calibri" w:hAnsi="Arial" w:cs="Arial"/>
          <w:sz w:val="22"/>
          <w:szCs w:val="22"/>
        </w:rPr>
        <w:tab/>
        <w:t>cenach zawartych w ofertach.</w:t>
      </w:r>
    </w:p>
    <w:p w14:paraId="4A16E49F" w14:textId="4F4E8C31" w:rsidR="00AF43D4" w:rsidRPr="00A6688F" w:rsidRDefault="00AF43D4" w:rsidP="00521A89">
      <w:pPr>
        <w:pStyle w:val="Lista"/>
        <w:autoSpaceDE w:val="0"/>
        <w:autoSpaceDN w:val="0"/>
        <w:spacing w:before="120"/>
        <w:ind w:left="709" w:hanging="709"/>
        <w:contextualSpacing w:val="0"/>
        <w:jc w:val="both"/>
        <w:rPr>
          <w:rFonts w:ascii="Arial" w:hAnsi="Arial" w:cs="Arial"/>
          <w:sz w:val="22"/>
          <w:szCs w:val="22"/>
          <w:lang w:val="x-none" w:eastAsia="en-US"/>
        </w:rPr>
      </w:pPr>
    </w:p>
    <w:p w14:paraId="6B4D8C8A" w14:textId="77777777" w:rsidR="00AF43D4" w:rsidRPr="00A6688F" w:rsidRDefault="00AF43D4" w:rsidP="00AF43D4">
      <w:pPr>
        <w:pStyle w:val="Nagwek1"/>
        <w:spacing w:before="120"/>
        <w:ind w:left="567" w:hanging="567"/>
        <w:rPr>
          <w:rFonts w:ascii="Arial" w:hAnsi="Arial" w:cs="Arial"/>
          <w:color w:val="auto"/>
          <w:sz w:val="22"/>
          <w:szCs w:val="22"/>
          <w:lang w:val="x-none" w:eastAsia="en-US"/>
        </w:rPr>
      </w:pPr>
      <w:bookmarkStart w:id="78" w:name="_Toc63241522"/>
      <w:bookmarkStart w:id="79" w:name="_Toc236744488"/>
      <w:r w:rsidRPr="00A6688F">
        <w:rPr>
          <w:rFonts w:ascii="Arial" w:hAnsi="Arial" w:cs="Arial"/>
          <w:color w:val="auto"/>
          <w:sz w:val="22"/>
          <w:szCs w:val="22"/>
          <w:lang w:eastAsia="en-US"/>
        </w:rPr>
        <w:t>3.4.</w:t>
      </w:r>
      <w:r w:rsidRPr="00A6688F">
        <w:rPr>
          <w:rFonts w:ascii="Arial" w:hAnsi="Arial" w:cs="Arial"/>
          <w:color w:val="auto"/>
          <w:sz w:val="22"/>
          <w:szCs w:val="22"/>
          <w:lang w:eastAsia="en-US"/>
        </w:rPr>
        <w:tab/>
        <w:t>Termin związania ofertą</w:t>
      </w:r>
      <w:bookmarkEnd w:id="78"/>
      <w:bookmarkEnd w:id="79"/>
    </w:p>
    <w:p w14:paraId="19156FBD" w14:textId="29F823D4" w:rsidR="00AF43D4" w:rsidRPr="0097223A" w:rsidRDefault="00AF43D4" w:rsidP="00AF43D4">
      <w:pPr>
        <w:spacing w:before="120"/>
        <w:ind w:left="709" w:right="-108" w:hanging="709"/>
        <w:jc w:val="both"/>
        <w:rPr>
          <w:rFonts w:ascii="Arial" w:hAnsi="Arial" w:cs="Arial"/>
          <w:b/>
          <w:bCs/>
          <w:sz w:val="24"/>
          <w:szCs w:val="24"/>
        </w:rPr>
      </w:pPr>
      <w:r w:rsidRPr="00A6688F">
        <w:rPr>
          <w:rFonts w:ascii="Arial" w:hAnsi="Arial" w:cs="Arial"/>
          <w:sz w:val="22"/>
          <w:szCs w:val="22"/>
        </w:rPr>
        <w:t>3.4.1.</w:t>
      </w:r>
      <w:r w:rsidRPr="00A6688F">
        <w:rPr>
          <w:rFonts w:ascii="Arial" w:hAnsi="Arial" w:cs="Arial"/>
          <w:sz w:val="22"/>
          <w:szCs w:val="22"/>
        </w:rPr>
        <w:tab/>
        <w:t xml:space="preserve">Wykonawca pozostaje związany ofertą </w:t>
      </w:r>
      <w:r w:rsidR="006C2798" w:rsidRPr="00A6688F">
        <w:rPr>
          <w:rFonts w:ascii="Arial" w:hAnsi="Arial" w:cs="Arial"/>
          <w:sz w:val="22"/>
          <w:szCs w:val="22"/>
        </w:rPr>
        <w:t xml:space="preserve">przez okres </w:t>
      </w:r>
      <w:r w:rsidR="006C2798" w:rsidRPr="0097223A">
        <w:rPr>
          <w:rFonts w:ascii="Arial" w:hAnsi="Arial" w:cs="Arial"/>
          <w:b/>
          <w:bCs/>
          <w:sz w:val="24"/>
          <w:szCs w:val="24"/>
        </w:rPr>
        <w:t>30 dni</w:t>
      </w:r>
      <w:r w:rsidR="006C2798" w:rsidRPr="0097223A">
        <w:rPr>
          <w:rFonts w:ascii="Arial" w:hAnsi="Arial" w:cs="Arial"/>
          <w:sz w:val="24"/>
          <w:szCs w:val="24"/>
        </w:rPr>
        <w:t xml:space="preserve">, </w:t>
      </w:r>
      <w:r w:rsidR="006C2798" w:rsidRPr="00A6688F">
        <w:rPr>
          <w:rFonts w:ascii="Arial" w:hAnsi="Arial" w:cs="Arial"/>
          <w:sz w:val="22"/>
          <w:szCs w:val="22"/>
        </w:rPr>
        <w:t xml:space="preserve">tj. </w:t>
      </w:r>
      <w:r w:rsidRPr="00A6688F">
        <w:rPr>
          <w:rFonts w:ascii="Arial" w:hAnsi="Arial" w:cs="Arial"/>
          <w:sz w:val="22"/>
          <w:szCs w:val="22"/>
        </w:rPr>
        <w:t>do dnia</w:t>
      </w:r>
      <w:r w:rsidRPr="00A6688F">
        <w:rPr>
          <w:rFonts w:ascii="Arial" w:hAnsi="Arial" w:cs="Arial"/>
          <w:b/>
          <w:bCs/>
          <w:sz w:val="22"/>
          <w:szCs w:val="22"/>
        </w:rPr>
        <w:t xml:space="preserve"> </w:t>
      </w:r>
      <w:r w:rsidR="0097223A" w:rsidRPr="0097223A">
        <w:rPr>
          <w:rFonts w:ascii="Arial" w:eastAsia="Calibri" w:hAnsi="Arial" w:cs="Arial"/>
          <w:b/>
          <w:bCs/>
          <w:sz w:val="24"/>
          <w:szCs w:val="24"/>
        </w:rPr>
        <w:t>18 września</w:t>
      </w:r>
      <w:r w:rsidR="009A06D5" w:rsidRPr="0097223A">
        <w:rPr>
          <w:rFonts w:ascii="Arial" w:eastAsia="Calibri" w:hAnsi="Arial" w:cs="Arial"/>
          <w:b/>
          <w:bCs/>
          <w:sz w:val="24"/>
          <w:szCs w:val="24"/>
        </w:rPr>
        <w:t xml:space="preserve"> 202</w:t>
      </w:r>
      <w:r w:rsidR="007445CB">
        <w:rPr>
          <w:rFonts w:ascii="Arial" w:eastAsia="Calibri" w:hAnsi="Arial" w:cs="Arial"/>
          <w:b/>
          <w:bCs/>
          <w:sz w:val="24"/>
          <w:szCs w:val="24"/>
        </w:rPr>
        <w:t>6</w:t>
      </w:r>
      <w:r w:rsidR="009A06D5" w:rsidRPr="0097223A">
        <w:rPr>
          <w:rFonts w:ascii="Arial" w:eastAsia="Calibri" w:hAnsi="Arial" w:cs="Arial"/>
          <w:b/>
          <w:bCs/>
          <w:sz w:val="24"/>
          <w:szCs w:val="24"/>
        </w:rPr>
        <w:t xml:space="preserve"> </w:t>
      </w:r>
      <w:r w:rsidR="003C0B37" w:rsidRPr="0097223A">
        <w:rPr>
          <w:rFonts w:ascii="Arial" w:hAnsi="Arial" w:cs="Arial"/>
          <w:b/>
          <w:bCs/>
          <w:sz w:val="24"/>
          <w:szCs w:val="24"/>
        </w:rPr>
        <w:t>r</w:t>
      </w:r>
      <w:r w:rsidRPr="0097223A">
        <w:rPr>
          <w:rFonts w:ascii="Arial" w:hAnsi="Arial" w:cs="Arial"/>
          <w:i/>
          <w:iCs/>
          <w:sz w:val="24"/>
          <w:szCs w:val="24"/>
        </w:rPr>
        <w:t>.</w:t>
      </w:r>
    </w:p>
    <w:p w14:paraId="666C64D3" w14:textId="77777777" w:rsidR="00AF43D4" w:rsidRPr="00A6688F" w:rsidRDefault="00AF43D4" w:rsidP="00AF43D4">
      <w:pPr>
        <w:spacing w:before="120"/>
        <w:ind w:left="709" w:right="-108" w:hanging="709"/>
        <w:jc w:val="both"/>
        <w:rPr>
          <w:rFonts w:ascii="Arial" w:hAnsi="Arial" w:cs="Arial"/>
          <w:bCs/>
          <w:sz w:val="22"/>
          <w:szCs w:val="22"/>
        </w:rPr>
      </w:pPr>
      <w:r w:rsidRPr="00A6688F">
        <w:rPr>
          <w:rFonts w:ascii="Arial" w:hAnsi="Arial" w:cs="Arial"/>
          <w:bCs/>
          <w:sz w:val="22"/>
          <w:szCs w:val="22"/>
        </w:rPr>
        <w:t>3.4.2.</w:t>
      </w:r>
      <w:r w:rsidRPr="00A6688F">
        <w:rPr>
          <w:rFonts w:ascii="Arial" w:hAnsi="Arial" w:cs="Arial"/>
          <w:bCs/>
          <w:sz w:val="22"/>
          <w:szCs w:val="22"/>
        </w:rPr>
        <w:tab/>
        <w:t>Bieg terminu związania ofertą rozpoczyna się wraz z upływem terminu składania ofert.</w:t>
      </w:r>
    </w:p>
    <w:p w14:paraId="6764D136" w14:textId="77777777" w:rsidR="00AF43D4" w:rsidRPr="00A6688F" w:rsidRDefault="00AF43D4" w:rsidP="00AF43D4">
      <w:pPr>
        <w:ind w:right="-108"/>
        <w:jc w:val="both"/>
        <w:rPr>
          <w:rFonts w:ascii="Arial" w:hAnsi="Arial" w:cs="Arial"/>
          <w:sz w:val="22"/>
          <w:szCs w:val="22"/>
        </w:rPr>
      </w:pPr>
    </w:p>
    <w:p w14:paraId="21BAE74D" w14:textId="7AD128A4" w:rsidR="00AF43D4" w:rsidRPr="00A6688F" w:rsidRDefault="00AF43D4" w:rsidP="00AB69A8">
      <w:pPr>
        <w:pStyle w:val="Nagwek1"/>
        <w:spacing w:before="120"/>
        <w:ind w:left="567" w:hanging="567"/>
        <w:jc w:val="both"/>
        <w:rPr>
          <w:rFonts w:ascii="Arial" w:hAnsi="Arial" w:cs="Arial"/>
          <w:color w:val="auto"/>
          <w:sz w:val="22"/>
          <w:szCs w:val="22"/>
          <w:lang w:eastAsia="en-US"/>
        </w:rPr>
      </w:pPr>
      <w:bookmarkStart w:id="80" w:name="_Toc63241523"/>
      <w:bookmarkStart w:id="81" w:name="_Toc236744489"/>
      <w:r w:rsidRPr="00A6688F">
        <w:rPr>
          <w:rFonts w:ascii="Arial" w:hAnsi="Arial" w:cs="Arial"/>
          <w:color w:val="auto"/>
          <w:sz w:val="22"/>
          <w:szCs w:val="22"/>
          <w:lang w:eastAsia="en-US"/>
        </w:rPr>
        <w:t>3.5.</w:t>
      </w:r>
      <w:r w:rsidRPr="00A6688F">
        <w:rPr>
          <w:rFonts w:ascii="Arial" w:hAnsi="Arial" w:cs="Arial"/>
          <w:color w:val="auto"/>
          <w:sz w:val="22"/>
          <w:szCs w:val="22"/>
          <w:lang w:eastAsia="en-US"/>
        </w:rPr>
        <w:tab/>
        <w:t>Opis kryteriów oceny ofert wraz z podaniem wag tych kryteriów i</w:t>
      </w:r>
      <w:r w:rsidR="00AB69A8" w:rsidRPr="00A6688F">
        <w:rPr>
          <w:rFonts w:ascii="Arial" w:hAnsi="Arial" w:cs="Arial"/>
          <w:color w:val="auto"/>
          <w:sz w:val="22"/>
          <w:szCs w:val="22"/>
          <w:lang w:eastAsia="en-US"/>
        </w:rPr>
        <w:t> </w:t>
      </w:r>
      <w:r w:rsidRPr="00A6688F">
        <w:rPr>
          <w:rFonts w:ascii="Arial" w:hAnsi="Arial" w:cs="Arial"/>
          <w:color w:val="auto"/>
          <w:sz w:val="22"/>
          <w:szCs w:val="22"/>
          <w:lang w:eastAsia="en-US"/>
        </w:rPr>
        <w:t>sposobu oceny ofert</w:t>
      </w:r>
      <w:bookmarkEnd w:id="80"/>
      <w:bookmarkEnd w:id="81"/>
    </w:p>
    <w:p w14:paraId="1A4830EB" w14:textId="2736FD99" w:rsidR="00AF43D4" w:rsidRPr="00A6688F" w:rsidRDefault="00AF43D4" w:rsidP="00AF43D4">
      <w:pPr>
        <w:pStyle w:val="Tekstprzypisudolnego"/>
        <w:suppressAutoHyphens w:val="0"/>
        <w:spacing w:before="120"/>
        <w:rPr>
          <w:rFonts w:ascii="Arial" w:hAnsi="Arial" w:cs="Arial"/>
          <w:sz w:val="22"/>
          <w:szCs w:val="22"/>
        </w:rPr>
      </w:pPr>
      <w:r w:rsidRPr="00A6688F">
        <w:rPr>
          <w:rFonts w:ascii="Arial" w:hAnsi="Arial" w:cs="Arial"/>
          <w:sz w:val="22"/>
          <w:szCs w:val="22"/>
        </w:rPr>
        <w:t>3.5.1.</w:t>
      </w:r>
      <w:r w:rsidRPr="00A6688F">
        <w:rPr>
          <w:rFonts w:ascii="Arial" w:hAnsi="Arial" w:cs="Arial"/>
          <w:sz w:val="22"/>
          <w:szCs w:val="22"/>
        </w:rPr>
        <w:tab/>
        <w:t>Kryteria wyboru oferty</w:t>
      </w:r>
      <w:r w:rsidR="00DC00C4" w:rsidRPr="00A6688F">
        <w:rPr>
          <w:rFonts w:ascii="Arial" w:hAnsi="Arial" w:cs="Arial"/>
          <w:sz w:val="22"/>
          <w:szCs w:val="22"/>
        </w:rPr>
        <w:t xml:space="preserve"> najkorzystniejszej</w:t>
      </w:r>
      <w:r w:rsidRPr="00A6688F">
        <w:rPr>
          <w:rFonts w:ascii="Arial" w:hAnsi="Arial" w:cs="Arial"/>
          <w:sz w:val="22"/>
          <w:szCs w:val="22"/>
        </w:rPr>
        <w:t>:</w:t>
      </w:r>
    </w:p>
    <w:p w14:paraId="5E8966D5" w14:textId="77777777" w:rsidR="00AF43D4" w:rsidRPr="00A6688F" w:rsidRDefault="00AF43D4" w:rsidP="00AF43D4">
      <w:pPr>
        <w:pStyle w:val="Tekstprzypisudolnego"/>
        <w:suppressAutoHyphens w:val="0"/>
        <w:spacing w:before="120"/>
        <w:ind w:left="1134" w:hanging="850"/>
        <w:rPr>
          <w:rFonts w:ascii="Arial" w:hAnsi="Arial" w:cs="Arial"/>
          <w:sz w:val="22"/>
          <w:szCs w:val="22"/>
        </w:rPr>
      </w:pPr>
      <w:r w:rsidRPr="00A6688F">
        <w:rPr>
          <w:rFonts w:ascii="Arial" w:hAnsi="Arial" w:cs="Arial"/>
          <w:sz w:val="22"/>
          <w:szCs w:val="22"/>
        </w:rPr>
        <w:t>3.5.1.1.</w:t>
      </w:r>
      <w:r w:rsidRPr="00A6688F">
        <w:rPr>
          <w:rFonts w:ascii="Arial" w:hAnsi="Arial" w:cs="Arial"/>
          <w:sz w:val="22"/>
          <w:szCs w:val="22"/>
        </w:rPr>
        <w:tab/>
        <w:t>Cena</w:t>
      </w:r>
    </w:p>
    <w:p w14:paraId="68A844C2" w14:textId="0E780C52" w:rsidR="00AF43D4" w:rsidRPr="00A6688F" w:rsidRDefault="00AF43D4" w:rsidP="00AF43D4">
      <w:pPr>
        <w:pStyle w:val="Tekstprzypisudolnego"/>
        <w:suppressAutoHyphens w:val="0"/>
        <w:spacing w:before="120"/>
        <w:ind w:left="709" w:hanging="709"/>
        <w:rPr>
          <w:rFonts w:ascii="Arial" w:hAnsi="Arial" w:cs="Arial"/>
          <w:sz w:val="22"/>
          <w:szCs w:val="22"/>
        </w:rPr>
      </w:pPr>
      <w:r w:rsidRPr="00A6688F">
        <w:rPr>
          <w:rFonts w:ascii="Arial" w:hAnsi="Arial" w:cs="Arial"/>
          <w:sz w:val="22"/>
          <w:szCs w:val="22"/>
        </w:rPr>
        <w:t>3.5.2.</w:t>
      </w:r>
      <w:r w:rsidRPr="00A6688F">
        <w:rPr>
          <w:rFonts w:ascii="Arial" w:hAnsi="Arial" w:cs="Arial"/>
          <w:sz w:val="22"/>
          <w:szCs w:val="22"/>
        </w:rPr>
        <w:tab/>
        <w:t>Znaczenie (waga) kryteriów oceny ofert:</w:t>
      </w:r>
    </w:p>
    <w:p w14:paraId="1A62AA49" w14:textId="1F591D90" w:rsidR="00AF43D4" w:rsidRPr="00A6688F" w:rsidRDefault="00AF43D4" w:rsidP="00AF43D4">
      <w:pPr>
        <w:pStyle w:val="Tekstprzypisudolnego"/>
        <w:suppressAutoHyphens w:val="0"/>
        <w:spacing w:before="120"/>
        <w:ind w:left="1134" w:hanging="850"/>
        <w:rPr>
          <w:rFonts w:ascii="Arial" w:hAnsi="Arial" w:cs="Arial"/>
          <w:b/>
          <w:sz w:val="22"/>
          <w:szCs w:val="22"/>
        </w:rPr>
      </w:pPr>
      <w:r w:rsidRPr="00A6688F">
        <w:rPr>
          <w:rFonts w:ascii="Arial" w:hAnsi="Arial" w:cs="Arial"/>
          <w:sz w:val="22"/>
          <w:szCs w:val="22"/>
        </w:rPr>
        <w:t>3.5.2.1.</w:t>
      </w:r>
      <w:r w:rsidRPr="00A6688F">
        <w:rPr>
          <w:rFonts w:ascii="Arial" w:hAnsi="Arial" w:cs="Arial"/>
          <w:sz w:val="22"/>
          <w:szCs w:val="22"/>
        </w:rPr>
        <w:tab/>
        <w:t xml:space="preserve">Cena </w:t>
      </w:r>
      <w:r w:rsidRPr="00A6688F">
        <w:rPr>
          <w:rFonts w:ascii="Arial" w:hAnsi="Arial" w:cs="Arial"/>
          <w:sz w:val="22"/>
          <w:szCs w:val="22"/>
        </w:rPr>
        <w:tab/>
      </w:r>
      <w:r w:rsidRPr="00A6688F">
        <w:rPr>
          <w:rFonts w:ascii="Arial" w:hAnsi="Arial" w:cs="Arial"/>
          <w:sz w:val="22"/>
          <w:szCs w:val="22"/>
        </w:rPr>
        <w:tab/>
      </w:r>
      <w:r w:rsidRPr="00A6688F">
        <w:rPr>
          <w:rFonts w:ascii="Arial" w:hAnsi="Arial" w:cs="Arial"/>
          <w:sz w:val="22"/>
          <w:szCs w:val="22"/>
        </w:rPr>
        <w:tab/>
      </w:r>
      <w:r w:rsidRPr="00A6688F">
        <w:rPr>
          <w:rFonts w:ascii="Arial" w:hAnsi="Arial" w:cs="Arial"/>
          <w:sz w:val="22"/>
          <w:szCs w:val="22"/>
        </w:rPr>
        <w:tab/>
      </w:r>
      <w:r w:rsidRPr="00A6688F">
        <w:rPr>
          <w:rFonts w:ascii="Arial" w:hAnsi="Arial" w:cs="Arial"/>
          <w:sz w:val="22"/>
          <w:szCs w:val="22"/>
        </w:rPr>
        <w:tab/>
      </w:r>
      <w:r w:rsidRPr="00A6688F">
        <w:rPr>
          <w:rFonts w:ascii="Arial" w:hAnsi="Arial" w:cs="Arial"/>
          <w:sz w:val="22"/>
          <w:szCs w:val="22"/>
        </w:rPr>
        <w:tab/>
      </w:r>
      <w:r w:rsidRPr="00A6688F">
        <w:rPr>
          <w:rFonts w:ascii="Arial" w:hAnsi="Arial" w:cs="Arial"/>
          <w:sz w:val="22"/>
          <w:szCs w:val="22"/>
        </w:rPr>
        <w:tab/>
      </w:r>
      <w:r w:rsidRPr="00A6688F">
        <w:rPr>
          <w:rFonts w:ascii="Arial" w:hAnsi="Arial" w:cs="Arial"/>
          <w:sz w:val="22"/>
          <w:szCs w:val="22"/>
        </w:rPr>
        <w:tab/>
      </w:r>
      <w:r w:rsidRPr="00A6688F">
        <w:rPr>
          <w:rFonts w:ascii="Arial" w:hAnsi="Arial" w:cs="Arial"/>
          <w:sz w:val="22"/>
          <w:szCs w:val="22"/>
        </w:rPr>
        <w:tab/>
      </w:r>
      <w:r w:rsidR="00DC00C4" w:rsidRPr="00A6688F">
        <w:rPr>
          <w:rFonts w:ascii="Arial" w:hAnsi="Arial" w:cs="Arial"/>
          <w:b/>
          <w:bCs/>
          <w:sz w:val="22"/>
          <w:szCs w:val="22"/>
        </w:rPr>
        <w:t>10</w:t>
      </w:r>
      <w:r w:rsidRPr="00A6688F">
        <w:rPr>
          <w:rFonts w:ascii="Arial" w:hAnsi="Arial" w:cs="Arial"/>
          <w:b/>
          <w:bCs/>
          <w:sz w:val="22"/>
          <w:szCs w:val="22"/>
        </w:rPr>
        <w:t>0</w:t>
      </w:r>
      <w:r w:rsidRPr="00A6688F">
        <w:rPr>
          <w:rFonts w:ascii="Arial" w:hAnsi="Arial" w:cs="Arial"/>
          <w:b/>
          <w:sz w:val="22"/>
          <w:szCs w:val="22"/>
        </w:rPr>
        <w:t>%</w:t>
      </w:r>
    </w:p>
    <w:p w14:paraId="59A43CEE" w14:textId="1CD9BF94" w:rsidR="00AF43D4" w:rsidRPr="00A6688F" w:rsidRDefault="00AF43D4" w:rsidP="00AF43D4">
      <w:pPr>
        <w:pStyle w:val="Tekstprzypisudolnego"/>
        <w:suppressAutoHyphens w:val="0"/>
        <w:spacing w:before="120"/>
        <w:rPr>
          <w:rFonts w:ascii="Arial" w:hAnsi="Arial" w:cs="Arial"/>
          <w:sz w:val="22"/>
          <w:szCs w:val="22"/>
        </w:rPr>
      </w:pPr>
      <w:r w:rsidRPr="00A6688F">
        <w:rPr>
          <w:rFonts w:ascii="Arial" w:hAnsi="Arial" w:cs="Arial"/>
          <w:bCs/>
          <w:sz w:val="22"/>
          <w:szCs w:val="22"/>
        </w:rPr>
        <w:t>3.5.3.</w:t>
      </w:r>
      <w:r w:rsidRPr="00A6688F">
        <w:rPr>
          <w:rFonts w:ascii="Arial" w:hAnsi="Arial" w:cs="Arial"/>
          <w:bCs/>
          <w:sz w:val="22"/>
          <w:szCs w:val="22"/>
        </w:rPr>
        <w:tab/>
      </w:r>
      <w:r w:rsidRPr="00A6688F">
        <w:rPr>
          <w:rFonts w:ascii="Arial" w:hAnsi="Arial" w:cs="Arial"/>
          <w:sz w:val="22"/>
          <w:szCs w:val="22"/>
        </w:rPr>
        <w:t xml:space="preserve">Zamawiający dokona oceny ofert według następujących zasad: </w:t>
      </w:r>
    </w:p>
    <w:p w14:paraId="0CC25027" w14:textId="226312F8" w:rsidR="00AF43D4" w:rsidRPr="00A6688F" w:rsidRDefault="00AF43D4" w:rsidP="00AF43D4">
      <w:pPr>
        <w:pStyle w:val="Tekstprzypisudolnego"/>
        <w:spacing w:before="120"/>
        <w:ind w:left="1134" w:hanging="850"/>
        <w:rPr>
          <w:rFonts w:ascii="Arial" w:hAnsi="Arial" w:cs="Arial"/>
          <w:bCs/>
          <w:sz w:val="22"/>
          <w:szCs w:val="22"/>
        </w:rPr>
      </w:pPr>
      <w:r w:rsidRPr="00A6688F">
        <w:rPr>
          <w:rFonts w:ascii="Arial" w:hAnsi="Arial" w:cs="Arial"/>
          <w:bCs/>
          <w:sz w:val="22"/>
          <w:szCs w:val="22"/>
        </w:rPr>
        <w:t>3.5.3.1.</w:t>
      </w:r>
      <w:r w:rsidRPr="00A6688F">
        <w:rPr>
          <w:rFonts w:ascii="Arial" w:hAnsi="Arial" w:cs="Arial"/>
          <w:bCs/>
          <w:sz w:val="22"/>
          <w:szCs w:val="22"/>
        </w:rPr>
        <w:tab/>
      </w:r>
      <w:r w:rsidRPr="00A6688F">
        <w:rPr>
          <w:rFonts w:ascii="Arial" w:hAnsi="Arial" w:cs="Arial"/>
          <w:b/>
          <w:sz w:val="22"/>
          <w:szCs w:val="22"/>
        </w:rPr>
        <w:t xml:space="preserve">W zakresie kryterium - Cena oferty – waga </w:t>
      </w:r>
      <w:r w:rsidR="00DC00C4" w:rsidRPr="00A6688F">
        <w:rPr>
          <w:rFonts w:ascii="Arial" w:hAnsi="Arial" w:cs="Arial"/>
          <w:b/>
          <w:sz w:val="22"/>
          <w:szCs w:val="22"/>
        </w:rPr>
        <w:t>10</w:t>
      </w:r>
      <w:r w:rsidRPr="00A6688F">
        <w:rPr>
          <w:rFonts w:ascii="Arial" w:hAnsi="Arial" w:cs="Arial"/>
          <w:b/>
          <w:sz w:val="22"/>
          <w:szCs w:val="22"/>
        </w:rPr>
        <w:t>0%</w:t>
      </w:r>
    </w:p>
    <w:p w14:paraId="1589ABE8" w14:textId="77777777" w:rsidR="00AF43D4" w:rsidRPr="00A6688F" w:rsidRDefault="00AF43D4" w:rsidP="00AF43D4">
      <w:pPr>
        <w:pStyle w:val="Tekstprzypisudolnego"/>
        <w:spacing w:after="120"/>
        <w:ind w:left="1134"/>
        <w:rPr>
          <w:rFonts w:ascii="Arial" w:hAnsi="Arial" w:cs="Arial"/>
          <w:b/>
          <w:sz w:val="22"/>
          <w:szCs w:val="22"/>
        </w:rPr>
      </w:pPr>
      <w:r w:rsidRPr="00A6688F">
        <w:rPr>
          <w:rFonts w:ascii="Arial" w:hAnsi="Arial" w:cs="Arial"/>
          <w:sz w:val="22"/>
          <w:szCs w:val="22"/>
        </w:rPr>
        <w:t xml:space="preserve"> posługując się wzorem</w:t>
      </w:r>
    </w:p>
    <w:p w14:paraId="5D949E8C" w14:textId="77777777" w:rsidR="00AF43D4" w:rsidRPr="00A6688F" w:rsidRDefault="00AF43D4" w:rsidP="00AF43D4">
      <w:pPr>
        <w:pStyle w:val="Tekstprzypisudolnego"/>
        <w:tabs>
          <w:tab w:val="left" w:pos="1276"/>
        </w:tabs>
        <w:ind w:firstLine="1134"/>
        <w:jc w:val="both"/>
        <w:rPr>
          <w:rFonts w:ascii="Arial" w:hAnsi="Arial" w:cs="Arial"/>
          <w:b/>
          <w:bCs/>
          <w:sz w:val="22"/>
          <w:szCs w:val="22"/>
        </w:rPr>
      </w:pPr>
      <w:r w:rsidRPr="00A6688F">
        <w:rPr>
          <w:rFonts w:ascii="Arial" w:hAnsi="Arial" w:cs="Arial"/>
          <w:sz w:val="22"/>
          <w:szCs w:val="22"/>
        </w:rPr>
        <w:tab/>
      </w:r>
      <w:r w:rsidRPr="00A6688F">
        <w:rPr>
          <w:rFonts w:ascii="Arial" w:hAnsi="Arial" w:cs="Arial"/>
          <w:sz w:val="22"/>
          <w:szCs w:val="22"/>
        </w:rPr>
        <w:tab/>
      </w:r>
      <w:r w:rsidRPr="00A6688F">
        <w:rPr>
          <w:rFonts w:ascii="Arial" w:hAnsi="Arial" w:cs="Arial"/>
          <w:sz w:val="22"/>
          <w:szCs w:val="22"/>
        </w:rPr>
        <w:tab/>
      </w:r>
      <w:r w:rsidRPr="00A6688F">
        <w:rPr>
          <w:rFonts w:ascii="Arial" w:hAnsi="Arial" w:cs="Arial"/>
          <w:sz w:val="22"/>
          <w:szCs w:val="22"/>
        </w:rPr>
        <w:tab/>
      </w:r>
      <w:r w:rsidRPr="00A6688F">
        <w:rPr>
          <w:rFonts w:ascii="Arial" w:hAnsi="Arial" w:cs="Arial"/>
          <w:b/>
          <w:bCs/>
          <w:sz w:val="22"/>
          <w:szCs w:val="22"/>
        </w:rPr>
        <w:t>A</w:t>
      </w:r>
      <w:r w:rsidRPr="00A6688F">
        <w:rPr>
          <w:rFonts w:ascii="Arial" w:hAnsi="Arial" w:cs="Arial"/>
          <w:b/>
          <w:bCs/>
          <w:sz w:val="22"/>
          <w:szCs w:val="22"/>
          <w:vertAlign w:val="subscript"/>
        </w:rPr>
        <w:t>min</w:t>
      </w:r>
      <w:r w:rsidRPr="00A6688F">
        <w:rPr>
          <w:rFonts w:ascii="Arial" w:hAnsi="Arial" w:cs="Arial"/>
          <w:b/>
          <w:bCs/>
          <w:sz w:val="22"/>
          <w:szCs w:val="22"/>
        </w:rPr>
        <w:t xml:space="preserve"> </w:t>
      </w:r>
    </w:p>
    <w:p w14:paraId="299354B3" w14:textId="7AB20EE2" w:rsidR="00AF43D4" w:rsidRPr="00A6688F" w:rsidRDefault="00AF43D4" w:rsidP="00AF43D4">
      <w:pPr>
        <w:pStyle w:val="Tekstprzypisudolnego"/>
        <w:ind w:left="567" w:firstLine="1134"/>
        <w:jc w:val="both"/>
        <w:rPr>
          <w:rFonts w:ascii="Arial" w:hAnsi="Arial" w:cs="Arial"/>
          <w:sz w:val="22"/>
          <w:szCs w:val="22"/>
        </w:rPr>
      </w:pPr>
      <w:r w:rsidRPr="00A6688F">
        <w:rPr>
          <w:rFonts w:ascii="Arial" w:hAnsi="Arial" w:cs="Arial"/>
          <w:b/>
          <w:sz w:val="22"/>
          <w:szCs w:val="22"/>
        </w:rPr>
        <w:t>C</w:t>
      </w:r>
      <w:r w:rsidRPr="00A6688F">
        <w:rPr>
          <w:rFonts w:ascii="Arial" w:hAnsi="Arial" w:cs="Arial"/>
          <w:b/>
          <w:sz w:val="22"/>
          <w:szCs w:val="22"/>
          <w:vertAlign w:val="subscript"/>
        </w:rPr>
        <w:t>n</w:t>
      </w:r>
      <w:r w:rsidRPr="00A6688F">
        <w:rPr>
          <w:rFonts w:ascii="Arial" w:hAnsi="Arial" w:cs="Arial"/>
          <w:b/>
          <w:sz w:val="22"/>
          <w:szCs w:val="22"/>
        </w:rPr>
        <w:t xml:space="preserve"> </w:t>
      </w:r>
      <w:r w:rsidRPr="00A6688F">
        <w:rPr>
          <w:rFonts w:ascii="Arial" w:hAnsi="Arial" w:cs="Arial"/>
          <w:sz w:val="22"/>
          <w:szCs w:val="22"/>
        </w:rPr>
        <w:t xml:space="preserve">  =    -----------   x   </w:t>
      </w:r>
      <w:r w:rsidR="00DC00C4" w:rsidRPr="00A6688F">
        <w:rPr>
          <w:rFonts w:ascii="Arial" w:hAnsi="Arial" w:cs="Arial"/>
          <w:sz w:val="22"/>
          <w:szCs w:val="22"/>
        </w:rPr>
        <w:t>10</w:t>
      </w:r>
      <w:r w:rsidRPr="00A6688F">
        <w:rPr>
          <w:rFonts w:ascii="Arial" w:hAnsi="Arial" w:cs="Arial"/>
          <w:sz w:val="22"/>
          <w:szCs w:val="22"/>
        </w:rPr>
        <w:t>0 pkt</w:t>
      </w:r>
    </w:p>
    <w:p w14:paraId="142529D3" w14:textId="77777777" w:rsidR="00AF43D4" w:rsidRPr="00A6688F" w:rsidRDefault="00AF43D4" w:rsidP="00AF43D4">
      <w:pPr>
        <w:pStyle w:val="Tekstprzypisudolnego"/>
        <w:ind w:left="567" w:firstLine="1134"/>
        <w:jc w:val="both"/>
        <w:rPr>
          <w:rFonts w:ascii="Arial" w:hAnsi="Arial" w:cs="Arial"/>
          <w:b/>
          <w:bCs/>
          <w:sz w:val="22"/>
          <w:szCs w:val="22"/>
        </w:rPr>
      </w:pPr>
      <w:r w:rsidRPr="00A6688F">
        <w:rPr>
          <w:rFonts w:ascii="Arial" w:hAnsi="Arial" w:cs="Arial"/>
          <w:sz w:val="22"/>
          <w:szCs w:val="22"/>
        </w:rPr>
        <w:tab/>
      </w:r>
      <w:r w:rsidRPr="00A6688F">
        <w:rPr>
          <w:rFonts w:ascii="Arial" w:hAnsi="Arial" w:cs="Arial"/>
          <w:sz w:val="22"/>
          <w:szCs w:val="22"/>
        </w:rPr>
        <w:tab/>
        <w:t xml:space="preserve"> </w:t>
      </w:r>
      <w:r w:rsidRPr="00A6688F">
        <w:rPr>
          <w:rFonts w:ascii="Arial" w:hAnsi="Arial" w:cs="Arial"/>
          <w:b/>
          <w:bCs/>
          <w:sz w:val="22"/>
          <w:szCs w:val="22"/>
        </w:rPr>
        <w:t>A</w:t>
      </w:r>
      <w:r w:rsidRPr="00A6688F">
        <w:rPr>
          <w:rFonts w:ascii="Arial" w:hAnsi="Arial" w:cs="Arial"/>
          <w:b/>
          <w:bCs/>
          <w:sz w:val="22"/>
          <w:szCs w:val="22"/>
          <w:vertAlign w:val="subscript"/>
        </w:rPr>
        <w:t>n</w:t>
      </w:r>
      <w:r w:rsidRPr="00A6688F">
        <w:rPr>
          <w:rFonts w:ascii="Arial" w:hAnsi="Arial" w:cs="Arial"/>
          <w:b/>
          <w:bCs/>
          <w:sz w:val="22"/>
          <w:szCs w:val="22"/>
        </w:rPr>
        <w:t xml:space="preserve"> </w:t>
      </w:r>
    </w:p>
    <w:p w14:paraId="70C25279" w14:textId="77777777" w:rsidR="00AF43D4" w:rsidRPr="00A6688F" w:rsidRDefault="00AF43D4" w:rsidP="00AF43D4">
      <w:pPr>
        <w:pStyle w:val="Tekstprzypisudolnego"/>
        <w:tabs>
          <w:tab w:val="left" w:pos="3828"/>
          <w:tab w:val="left" w:pos="6521"/>
        </w:tabs>
        <w:spacing w:before="120"/>
        <w:ind w:left="567"/>
        <w:jc w:val="both"/>
        <w:rPr>
          <w:rFonts w:ascii="Arial" w:hAnsi="Arial" w:cs="Arial"/>
          <w:sz w:val="22"/>
          <w:szCs w:val="22"/>
        </w:rPr>
      </w:pPr>
      <w:r w:rsidRPr="00A6688F">
        <w:rPr>
          <w:rFonts w:ascii="Arial" w:hAnsi="Arial" w:cs="Arial"/>
          <w:sz w:val="22"/>
          <w:szCs w:val="22"/>
        </w:rPr>
        <w:t xml:space="preserve">gdzie: </w:t>
      </w:r>
    </w:p>
    <w:p w14:paraId="69E2EF74" w14:textId="77777777" w:rsidR="00AF43D4" w:rsidRPr="00A6688F" w:rsidRDefault="00AF43D4" w:rsidP="00AF43D4">
      <w:pPr>
        <w:spacing w:before="120"/>
        <w:ind w:left="1843" w:hanging="709"/>
        <w:jc w:val="both"/>
        <w:rPr>
          <w:rFonts w:ascii="Arial" w:hAnsi="Arial" w:cs="Arial"/>
          <w:sz w:val="22"/>
          <w:szCs w:val="22"/>
        </w:rPr>
      </w:pPr>
      <w:r w:rsidRPr="00A6688F">
        <w:rPr>
          <w:rFonts w:ascii="Arial" w:hAnsi="Arial" w:cs="Arial"/>
          <w:b/>
          <w:sz w:val="22"/>
          <w:szCs w:val="22"/>
        </w:rPr>
        <w:t>C</w:t>
      </w:r>
      <w:r w:rsidRPr="00A6688F">
        <w:rPr>
          <w:rFonts w:ascii="Arial" w:hAnsi="Arial" w:cs="Arial"/>
          <w:b/>
          <w:sz w:val="22"/>
          <w:szCs w:val="22"/>
          <w:vertAlign w:val="subscript"/>
        </w:rPr>
        <w:t>n</w:t>
      </w:r>
      <w:r w:rsidRPr="00A6688F">
        <w:rPr>
          <w:rFonts w:ascii="Arial" w:hAnsi="Arial" w:cs="Arial"/>
          <w:sz w:val="22"/>
          <w:szCs w:val="22"/>
        </w:rPr>
        <w:t xml:space="preserve"> </w:t>
      </w:r>
      <w:r w:rsidRPr="00A6688F">
        <w:rPr>
          <w:rFonts w:ascii="Arial" w:hAnsi="Arial" w:cs="Arial"/>
          <w:sz w:val="22"/>
          <w:szCs w:val="22"/>
        </w:rPr>
        <w:tab/>
        <w:t>- ilość punktów w kryterium cena uzyskana przez n-tego Wykonawcę, którego oferta podlega ocenie</w:t>
      </w:r>
    </w:p>
    <w:p w14:paraId="42092CF3" w14:textId="77777777" w:rsidR="00AF43D4" w:rsidRPr="00A6688F" w:rsidRDefault="00AF43D4" w:rsidP="00AF43D4">
      <w:pPr>
        <w:spacing w:before="120"/>
        <w:ind w:left="1843" w:hanging="709"/>
        <w:jc w:val="both"/>
        <w:rPr>
          <w:rFonts w:ascii="Arial" w:hAnsi="Arial" w:cs="Arial"/>
          <w:sz w:val="22"/>
          <w:szCs w:val="22"/>
        </w:rPr>
      </w:pPr>
      <w:r w:rsidRPr="00A6688F">
        <w:rPr>
          <w:rFonts w:ascii="Arial" w:hAnsi="Arial" w:cs="Arial"/>
          <w:b/>
          <w:bCs/>
          <w:sz w:val="22"/>
          <w:szCs w:val="22"/>
        </w:rPr>
        <w:t>A</w:t>
      </w:r>
      <w:r w:rsidRPr="00A6688F">
        <w:rPr>
          <w:rFonts w:ascii="Arial" w:hAnsi="Arial" w:cs="Arial"/>
          <w:b/>
          <w:sz w:val="22"/>
          <w:szCs w:val="22"/>
          <w:vertAlign w:val="subscript"/>
        </w:rPr>
        <w:t>min</w:t>
      </w:r>
      <w:r w:rsidRPr="00A6688F">
        <w:rPr>
          <w:rFonts w:ascii="Arial" w:hAnsi="Arial" w:cs="Arial"/>
          <w:sz w:val="22"/>
          <w:szCs w:val="22"/>
        </w:rPr>
        <w:tab/>
        <w:t>- cena najniższa podana przez Wykonawców, którzy złożyli ważne oferty</w:t>
      </w:r>
    </w:p>
    <w:p w14:paraId="750E511F" w14:textId="77777777" w:rsidR="00AF43D4" w:rsidRPr="00A6688F" w:rsidRDefault="00AF43D4" w:rsidP="00AF43D4">
      <w:pPr>
        <w:spacing w:before="120"/>
        <w:ind w:left="1843" w:hanging="709"/>
        <w:jc w:val="both"/>
        <w:rPr>
          <w:rFonts w:ascii="Arial" w:hAnsi="Arial" w:cs="Arial"/>
          <w:bCs/>
          <w:sz w:val="22"/>
          <w:szCs w:val="22"/>
        </w:rPr>
      </w:pPr>
      <w:r w:rsidRPr="00A6688F">
        <w:rPr>
          <w:rFonts w:ascii="Arial" w:hAnsi="Arial" w:cs="Arial"/>
          <w:b/>
          <w:bCs/>
          <w:sz w:val="22"/>
          <w:szCs w:val="22"/>
        </w:rPr>
        <w:t>A</w:t>
      </w:r>
      <w:r w:rsidRPr="00A6688F">
        <w:rPr>
          <w:rFonts w:ascii="Arial" w:hAnsi="Arial" w:cs="Arial"/>
          <w:b/>
          <w:bCs/>
          <w:sz w:val="22"/>
          <w:szCs w:val="22"/>
          <w:vertAlign w:val="subscript"/>
        </w:rPr>
        <w:t>n</w:t>
      </w:r>
      <w:r w:rsidRPr="00A6688F">
        <w:rPr>
          <w:rFonts w:ascii="Arial" w:hAnsi="Arial" w:cs="Arial"/>
          <w:bCs/>
          <w:sz w:val="22"/>
          <w:szCs w:val="22"/>
        </w:rPr>
        <w:tab/>
        <w:t>- cena podana przez n-tego Wykonawcę ustalona w oparciu o wypełniony Formularz oferty</w:t>
      </w:r>
      <w:r w:rsidRPr="00A6688F">
        <w:rPr>
          <w:rFonts w:ascii="Arial" w:hAnsi="Arial" w:cs="Arial"/>
          <w:sz w:val="22"/>
          <w:szCs w:val="22"/>
        </w:rPr>
        <w:t xml:space="preserve"> </w:t>
      </w:r>
      <w:r w:rsidRPr="00A6688F">
        <w:rPr>
          <w:rFonts w:ascii="Arial" w:hAnsi="Arial" w:cs="Arial"/>
          <w:bCs/>
          <w:sz w:val="22"/>
          <w:szCs w:val="22"/>
        </w:rPr>
        <w:t>- załączniki nr 3 do SIWZ.</w:t>
      </w:r>
    </w:p>
    <w:p w14:paraId="158ED97D" w14:textId="5762B009" w:rsidR="00AF43D4" w:rsidRPr="00A6688F" w:rsidRDefault="00AF43D4" w:rsidP="00AF43D4">
      <w:pPr>
        <w:pStyle w:val="WW-Tekstpodstawowywcity3"/>
        <w:spacing w:before="120"/>
        <w:ind w:left="993" w:hanging="709"/>
        <w:jc w:val="both"/>
        <w:rPr>
          <w:rFonts w:ascii="Arial" w:hAnsi="Arial" w:cs="Arial"/>
          <w:b w:val="0"/>
          <w:sz w:val="22"/>
          <w:szCs w:val="22"/>
        </w:rPr>
      </w:pPr>
      <w:r w:rsidRPr="00A6688F">
        <w:rPr>
          <w:rFonts w:ascii="Arial" w:hAnsi="Arial" w:cs="Arial"/>
          <w:b w:val="0"/>
          <w:sz w:val="22"/>
          <w:szCs w:val="22"/>
        </w:rPr>
        <w:t>3.5.4.</w:t>
      </w:r>
      <w:r w:rsidRPr="00A6688F">
        <w:rPr>
          <w:rFonts w:ascii="Arial" w:hAnsi="Arial" w:cs="Arial"/>
          <w:b w:val="0"/>
          <w:sz w:val="22"/>
          <w:szCs w:val="22"/>
        </w:rPr>
        <w:tab/>
        <w:t>Wyliczenie punktów zostanie dokonane z dokładnością do dwóch miejsc po przecinku, zgodnie z matematycznymi zasadami zaokrąglania.</w:t>
      </w:r>
    </w:p>
    <w:p w14:paraId="6D112D31" w14:textId="77777777" w:rsidR="00AF43D4" w:rsidRPr="00A6688F" w:rsidRDefault="00AF43D4" w:rsidP="003A4FAA">
      <w:pPr>
        <w:pStyle w:val="Nagwek1"/>
        <w:spacing w:before="120"/>
        <w:ind w:left="567" w:hanging="567"/>
        <w:jc w:val="both"/>
        <w:rPr>
          <w:rFonts w:ascii="Arial" w:hAnsi="Arial" w:cs="Arial"/>
          <w:color w:val="auto"/>
          <w:sz w:val="22"/>
          <w:szCs w:val="22"/>
          <w:lang w:eastAsia="en-US"/>
        </w:rPr>
      </w:pPr>
      <w:bookmarkStart w:id="82" w:name="_Toc63241524"/>
      <w:bookmarkStart w:id="83" w:name="_Toc236744490"/>
      <w:r w:rsidRPr="00A6688F">
        <w:rPr>
          <w:rFonts w:ascii="Arial" w:hAnsi="Arial" w:cs="Arial"/>
          <w:color w:val="auto"/>
          <w:sz w:val="22"/>
          <w:szCs w:val="22"/>
          <w:lang w:eastAsia="en-US"/>
        </w:rPr>
        <w:lastRenderedPageBreak/>
        <w:t>3.6.</w:t>
      </w:r>
      <w:r w:rsidRPr="00A6688F">
        <w:rPr>
          <w:rFonts w:ascii="Arial" w:hAnsi="Arial" w:cs="Arial"/>
          <w:color w:val="auto"/>
          <w:sz w:val="22"/>
          <w:szCs w:val="22"/>
          <w:lang w:eastAsia="en-US"/>
        </w:rPr>
        <w:tab/>
        <w:t>Projektowane postanowienia umowy w sprawie zamówienia publicznego.</w:t>
      </w:r>
      <w:bookmarkEnd w:id="82"/>
      <w:bookmarkEnd w:id="83"/>
    </w:p>
    <w:p w14:paraId="46FF9C19" w14:textId="089B3599" w:rsidR="00AF43D4" w:rsidRDefault="00BC796F" w:rsidP="00AF43D4">
      <w:pPr>
        <w:pStyle w:val="Tekstprzypisudolnego"/>
        <w:spacing w:before="120"/>
        <w:ind w:left="567"/>
        <w:jc w:val="both"/>
        <w:rPr>
          <w:rFonts w:ascii="Arial" w:hAnsi="Arial" w:cs="Arial"/>
          <w:sz w:val="22"/>
          <w:szCs w:val="22"/>
        </w:rPr>
      </w:pPr>
      <w:r w:rsidRPr="00A6688F">
        <w:rPr>
          <w:rFonts w:ascii="Arial" w:hAnsi="Arial" w:cs="Arial"/>
          <w:sz w:val="22"/>
          <w:szCs w:val="22"/>
          <w:lang w:eastAsia="en-US"/>
        </w:rPr>
        <w:t>Projektowane postanowienia umowy w sprawie zamówienia publicznego</w:t>
      </w:r>
      <w:r w:rsidRPr="00A6688F">
        <w:rPr>
          <w:rFonts w:ascii="Arial" w:hAnsi="Arial" w:cs="Arial"/>
          <w:i/>
          <w:iCs/>
          <w:sz w:val="22"/>
          <w:szCs w:val="22"/>
        </w:rPr>
        <w:t xml:space="preserve"> </w:t>
      </w:r>
      <w:r w:rsidRPr="00A6688F">
        <w:rPr>
          <w:rFonts w:ascii="Arial" w:hAnsi="Arial" w:cs="Arial"/>
          <w:sz w:val="22"/>
          <w:szCs w:val="22"/>
        </w:rPr>
        <w:t xml:space="preserve">zawarte są we </w:t>
      </w:r>
      <w:r w:rsidR="00AF43D4" w:rsidRPr="00A6688F">
        <w:rPr>
          <w:rFonts w:ascii="Arial" w:hAnsi="Arial" w:cs="Arial"/>
          <w:i/>
          <w:iCs/>
          <w:sz w:val="22"/>
          <w:szCs w:val="22"/>
        </w:rPr>
        <w:t>Wz</w:t>
      </w:r>
      <w:r w:rsidRPr="00A6688F">
        <w:rPr>
          <w:rFonts w:ascii="Arial" w:hAnsi="Arial" w:cs="Arial"/>
          <w:i/>
          <w:iCs/>
          <w:sz w:val="22"/>
          <w:szCs w:val="22"/>
        </w:rPr>
        <w:t>orze</w:t>
      </w:r>
      <w:r w:rsidR="00AF43D4" w:rsidRPr="00A6688F">
        <w:rPr>
          <w:rFonts w:ascii="Arial" w:hAnsi="Arial" w:cs="Arial"/>
          <w:i/>
          <w:iCs/>
          <w:sz w:val="22"/>
          <w:szCs w:val="22"/>
        </w:rPr>
        <w:t xml:space="preserve"> umowy</w:t>
      </w:r>
      <w:r w:rsidR="00AF43D4" w:rsidRPr="00A6688F">
        <w:rPr>
          <w:rFonts w:ascii="Arial" w:hAnsi="Arial" w:cs="Arial"/>
          <w:sz w:val="22"/>
          <w:szCs w:val="22"/>
        </w:rPr>
        <w:t xml:space="preserve"> jak</w:t>
      </w:r>
      <w:r w:rsidRPr="00A6688F">
        <w:rPr>
          <w:rFonts w:ascii="Arial" w:hAnsi="Arial" w:cs="Arial"/>
          <w:sz w:val="22"/>
          <w:szCs w:val="22"/>
        </w:rPr>
        <w:t>ą</w:t>
      </w:r>
      <w:r w:rsidR="00AF43D4" w:rsidRPr="00A6688F">
        <w:rPr>
          <w:rFonts w:ascii="Arial" w:hAnsi="Arial" w:cs="Arial"/>
          <w:sz w:val="22"/>
          <w:szCs w:val="22"/>
        </w:rPr>
        <w:t xml:space="preserve"> Zamawiający zawrze z wybranym Wykonawcą stanowią</w:t>
      </w:r>
      <w:r w:rsidRPr="00A6688F">
        <w:rPr>
          <w:rFonts w:ascii="Arial" w:hAnsi="Arial" w:cs="Arial"/>
          <w:sz w:val="22"/>
          <w:szCs w:val="22"/>
        </w:rPr>
        <w:t>cym</w:t>
      </w:r>
      <w:r w:rsidR="00AF43D4" w:rsidRPr="00A6688F">
        <w:rPr>
          <w:rFonts w:ascii="Arial" w:hAnsi="Arial" w:cs="Arial"/>
          <w:sz w:val="22"/>
          <w:szCs w:val="22"/>
        </w:rPr>
        <w:t xml:space="preserve"> załącznik nr 2 do SWZ.</w:t>
      </w:r>
    </w:p>
    <w:p w14:paraId="1994770C" w14:textId="77777777" w:rsidR="00521A89" w:rsidRPr="00A6688F" w:rsidRDefault="00521A89" w:rsidP="00AF43D4">
      <w:pPr>
        <w:pStyle w:val="Tekstprzypisudolnego"/>
        <w:spacing w:before="120"/>
        <w:ind w:left="567"/>
        <w:jc w:val="both"/>
        <w:rPr>
          <w:rFonts w:ascii="Arial" w:hAnsi="Arial" w:cs="Arial"/>
          <w:sz w:val="22"/>
          <w:szCs w:val="22"/>
        </w:rPr>
      </w:pPr>
    </w:p>
    <w:p w14:paraId="4045DC2A" w14:textId="77777777" w:rsidR="00AF43D4" w:rsidRPr="00A6688F" w:rsidRDefault="00AF43D4" w:rsidP="00AF43D4">
      <w:pPr>
        <w:pStyle w:val="Nagwek1"/>
        <w:spacing w:before="120"/>
        <w:ind w:left="567" w:hanging="567"/>
        <w:rPr>
          <w:rFonts w:ascii="Arial" w:hAnsi="Arial" w:cs="Arial"/>
          <w:color w:val="auto"/>
          <w:sz w:val="22"/>
          <w:szCs w:val="22"/>
          <w:lang w:val="x-none" w:eastAsia="en-US"/>
        </w:rPr>
      </w:pPr>
      <w:bookmarkStart w:id="84" w:name="_Toc63241525"/>
      <w:bookmarkStart w:id="85" w:name="_Toc236744491"/>
      <w:r w:rsidRPr="00A6688F">
        <w:rPr>
          <w:rFonts w:ascii="Arial" w:hAnsi="Arial" w:cs="Arial"/>
          <w:color w:val="auto"/>
          <w:sz w:val="22"/>
          <w:szCs w:val="22"/>
          <w:lang w:eastAsia="en-US"/>
        </w:rPr>
        <w:t>3.7.</w:t>
      </w:r>
      <w:r w:rsidRPr="00A6688F">
        <w:rPr>
          <w:rFonts w:ascii="Arial" w:hAnsi="Arial" w:cs="Arial"/>
          <w:color w:val="auto"/>
          <w:sz w:val="22"/>
          <w:szCs w:val="22"/>
          <w:lang w:eastAsia="en-US"/>
        </w:rPr>
        <w:tab/>
        <w:t>Zabezpieczenie należytego wykonania umowy</w:t>
      </w:r>
      <w:bookmarkEnd w:id="84"/>
      <w:bookmarkEnd w:id="85"/>
      <w:r w:rsidRPr="00A6688F">
        <w:rPr>
          <w:rFonts w:ascii="Arial" w:hAnsi="Arial" w:cs="Arial"/>
          <w:color w:val="auto"/>
          <w:sz w:val="22"/>
          <w:szCs w:val="22"/>
          <w:lang w:eastAsia="en-US"/>
        </w:rPr>
        <w:t xml:space="preserve"> </w:t>
      </w:r>
    </w:p>
    <w:p w14:paraId="57877CAC" w14:textId="4DE29280" w:rsidR="00AB69A8" w:rsidRPr="00A6688F" w:rsidRDefault="00AB69A8" w:rsidP="00AB69A8">
      <w:pPr>
        <w:spacing w:before="120"/>
        <w:ind w:left="709" w:right="-108" w:hanging="709"/>
        <w:jc w:val="both"/>
        <w:rPr>
          <w:rFonts w:ascii="Arial" w:hAnsi="Arial" w:cs="Arial"/>
          <w:iCs/>
          <w:sz w:val="22"/>
          <w:szCs w:val="22"/>
        </w:rPr>
      </w:pPr>
      <w:bookmarkStart w:id="86" w:name="_Hlk66908737"/>
      <w:r w:rsidRPr="00A6688F">
        <w:rPr>
          <w:rFonts w:ascii="Arial" w:hAnsi="Arial" w:cs="Arial"/>
          <w:sz w:val="22"/>
          <w:szCs w:val="22"/>
        </w:rPr>
        <w:t>3.7.1.</w:t>
      </w:r>
      <w:r w:rsidRPr="00A6688F">
        <w:rPr>
          <w:rFonts w:ascii="Arial" w:hAnsi="Arial" w:cs="Arial"/>
          <w:sz w:val="22"/>
          <w:szCs w:val="22"/>
        </w:rPr>
        <w:tab/>
        <w:t xml:space="preserve">Od Wykonawcy, którego oferta zostanie wybrana jako najkorzystniejsza, wymagane będzie wniesienie, przed zawarciem umowy, zabezpieczenia należytego wykonania umowy </w:t>
      </w:r>
      <w:r w:rsidRPr="00A6688F">
        <w:rPr>
          <w:rFonts w:ascii="Arial" w:hAnsi="Arial" w:cs="Arial"/>
          <w:b/>
          <w:sz w:val="22"/>
          <w:szCs w:val="22"/>
        </w:rPr>
        <w:t xml:space="preserve">w wysokości 5,0% ceny (brutto) </w:t>
      </w:r>
      <w:r w:rsidRPr="00A6688F">
        <w:rPr>
          <w:rFonts w:ascii="Arial" w:hAnsi="Arial" w:cs="Arial"/>
          <w:bCs/>
          <w:sz w:val="22"/>
          <w:szCs w:val="22"/>
        </w:rPr>
        <w:t>podanej w ofercie</w:t>
      </w:r>
      <w:r w:rsidRPr="00A6688F">
        <w:rPr>
          <w:rFonts w:ascii="Arial" w:hAnsi="Arial" w:cs="Arial"/>
          <w:sz w:val="22"/>
          <w:szCs w:val="22"/>
        </w:rPr>
        <w:t xml:space="preserve"> za wykonanie całości przedmiotu zamówienia.</w:t>
      </w:r>
      <w:r w:rsidRPr="00A6688F">
        <w:rPr>
          <w:rFonts w:ascii="Arial" w:hAnsi="Arial" w:cs="Arial"/>
          <w:i/>
          <w:sz w:val="22"/>
          <w:szCs w:val="22"/>
          <w:lang w:eastAsia="en-US"/>
        </w:rPr>
        <w:t xml:space="preserve"> </w:t>
      </w:r>
      <w:r w:rsidRPr="00A6688F">
        <w:rPr>
          <w:rFonts w:ascii="Arial" w:hAnsi="Arial" w:cs="Arial"/>
          <w:iCs/>
          <w:sz w:val="22"/>
          <w:szCs w:val="22"/>
        </w:rPr>
        <w:t>Zabezpieczenie służy pokryciu roszczeń z tytułu niewykonania lub nienależytego wykonania umowy.</w:t>
      </w:r>
    </w:p>
    <w:bookmarkEnd w:id="86"/>
    <w:p w14:paraId="03C6B46B" w14:textId="77777777" w:rsidR="00AB69A8" w:rsidRPr="00A6688F" w:rsidRDefault="00AB69A8" w:rsidP="00AB69A8">
      <w:pPr>
        <w:spacing w:before="120"/>
        <w:ind w:left="709" w:right="-108" w:hanging="709"/>
        <w:jc w:val="both"/>
        <w:rPr>
          <w:rFonts w:ascii="Arial" w:hAnsi="Arial" w:cs="Arial"/>
          <w:sz w:val="22"/>
          <w:szCs w:val="22"/>
        </w:rPr>
      </w:pPr>
      <w:r w:rsidRPr="00A6688F">
        <w:rPr>
          <w:rFonts w:ascii="Arial" w:hAnsi="Arial" w:cs="Arial"/>
          <w:sz w:val="22"/>
          <w:szCs w:val="22"/>
        </w:rPr>
        <w:t>3.7.2.</w:t>
      </w:r>
      <w:r w:rsidRPr="00A6688F">
        <w:rPr>
          <w:rFonts w:ascii="Arial" w:hAnsi="Arial" w:cs="Arial"/>
          <w:sz w:val="22"/>
          <w:szCs w:val="22"/>
        </w:rPr>
        <w:tab/>
        <w:t xml:space="preserve">Zabezpieczenie należytego wykonania umowy może być wnoszone według wyboru wykonawcy w jednej lub w kilku formach wskazanych w art. 450 ust. 1 </w:t>
      </w:r>
      <w:r w:rsidRPr="00A6688F">
        <w:rPr>
          <w:rFonts w:ascii="Arial" w:eastAsia="Calibri" w:hAnsi="Arial" w:cs="Arial"/>
          <w:i/>
          <w:sz w:val="22"/>
          <w:szCs w:val="22"/>
          <w:lang w:eastAsia="en-US"/>
        </w:rPr>
        <w:t>Prawa zamówień publicznych</w:t>
      </w:r>
      <w:r w:rsidRPr="00A6688F">
        <w:rPr>
          <w:rFonts w:ascii="Arial" w:hAnsi="Arial" w:cs="Arial"/>
          <w:sz w:val="22"/>
          <w:szCs w:val="22"/>
        </w:rPr>
        <w:t xml:space="preserve"> tj.:</w:t>
      </w:r>
    </w:p>
    <w:p w14:paraId="79042FDB" w14:textId="77777777" w:rsidR="00AB69A8" w:rsidRPr="00A6688F" w:rsidRDefault="00AB69A8" w:rsidP="00AB69A8">
      <w:pPr>
        <w:spacing w:before="120"/>
        <w:ind w:left="993" w:right="-108" w:hanging="284"/>
        <w:jc w:val="both"/>
        <w:rPr>
          <w:rFonts w:ascii="Arial" w:hAnsi="Arial" w:cs="Arial"/>
          <w:sz w:val="22"/>
          <w:szCs w:val="22"/>
        </w:rPr>
      </w:pPr>
      <w:r w:rsidRPr="00A6688F">
        <w:rPr>
          <w:rFonts w:ascii="Arial" w:hAnsi="Arial" w:cs="Arial"/>
          <w:sz w:val="22"/>
          <w:szCs w:val="22"/>
        </w:rPr>
        <w:t>-</w:t>
      </w:r>
      <w:r w:rsidRPr="00A6688F">
        <w:rPr>
          <w:rFonts w:ascii="Arial" w:hAnsi="Arial" w:cs="Arial"/>
          <w:sz w:val="22"/>
          <w:szCs w:val="22"/>
        </w:rPr>
        <w:tab/>
        <w:t>pieniądzu;</w:t>
      </w:r>
    </w:p>
    <w:p w14:paraId="30ACCD3C" w14:textId="4F704637" w:rsidR="00AB69A8" w:rsidRPr="00A6688F" w:rsidRDefault="00AB69A8" w:rsidP="00AB69A8">
      <w:pPr>
        <w:spacing w:before="120"/>
        <w:ind w:left="993" w:right="-108" w:hanging="284"/>
        <w:jc w:val="both"/>
        <w:rPr>
          <w:rFonts w:ascii="Arial" w:hAnsi="Arial" w:cs="Arial"/>
          <w:sz w:val="22"/>
          <w:szCs w:val="22"/>
        </w:rPr>
      </w:pPr>
      <w:r w:rsidRPr="00A6688F">
        <w:rPr>
          <w:rFonts w:ascii="Arial" w:hAnsi="Arial" w:cs="Arial"/>
          <w:sz w:val="22"/>
          <w:szCs w:val="22"/>
        </w:rPr>
        <w:t>-</w:t>
      </w:r>
      <w:r w:rsidRPr="00A6688F">
        <w:rPr>
          <w:rFonts w:ascii="Arial" w:hAnsi="Arial" w:cs="Arial"/>
          <w:sz w:val="22"/>
          <w:szCs w:val="22"/>
        </w:rPr>
        <w:tab/>
        <w:t>poręczeniach bankowych lub poręczeniach spółdzielczej kasy oszczędnościowo-kredytowej z tym</w:t>
      </w:r>
      <w:r w:rsidR="00082365">
        <w:rPr>
          <w:rFonts w:ascii="Arial" w:hAnsi="Arial" w:cs="Arial"/>
          <w:sz w:val="22"/>
          <w:szCs w:val="22"/>
        </w:rPr>
        <w:t>,</w:t>
      </w:r>
      <w:r w:rsidRPr="00A6688F">
        <w:rPr>
          <w:rFonts w:ascii="Arial" w:hAnsi="Arial" w:cs="Arial"/>
          <w:sz w:val="22"/>
          <w:szCs w:val="22"/>
        </w:rPr>
        <w:t xml:space="preserve"> że zobowiązanie kasy jest zawsze zobowiązaniem pieniężnym;</w:t>
      </w:r>
    </w:p>
    <w:p w14:paraId="704A4731" w14:textId="77777777" w:rsidR="00AB69A8" w:rsidRPr="00A6688F" w:rsidRDefault="00AB69A8" w:rsidP="00AB69A8">
      <w:pPr>
        <w:spacing w:before="120"/>
        <w:ind w:left="993" w:right="-108" w:hanging="284"/>
        <w:jc w:val="both"/>
        <w:rPr>
          <w:rFonts w:ascii="Arial" w:hAnsi="Arial" w:cs="Arial"/>
          <w:sz w:val="22"/>
          <w:szCs w:val="22"/>
        </w:rPr>
      </w:pPr>
      <w:r w:rsidRPr="00A6688F">
        <w:rPr>
          <w:rFonts w:ascii="Arial" w:hAnsi="Arial" w:cs="Arial"/>
          <w:sz w:val="22"/>
          <w:szCs w:val="22"/>
        </w:rPr>
        <w:t>-</w:t>
      </w:r>
      <w:r w:rsidRPr="00A6688F">
        <w:rPr>
          <w:rFonts w:ascii="Arial" w:hAnsi="Arial" w:cs="Arial"/>
          <w:sz w:val="22"/>
          <w:szCs w:val="22"/>
        </w:rPr>
        <w:tab/>
        <w:t>gwarancjach bankowych;</w:t>
      </w:r>
    </w:p>
    <w:p w14:paraId="6C9A1F2E" w14:textId="77777777" w:rsidR="00AB69A8" w:rsidRPr="00A6688F" w:rsidRDefault="00AB69A8" w:rsidP="00AB69A8">
      <w:pPr>
        <w:spacing w:before="120"/>
        <w:ind w:left="993" w:right="-108" w:hanging="284"/>
        <w:jc w:val="both"/>
        <w:rPr>
          <w:rFonts w:ascii="Arial" w:hAnsi="Arial" w:cs="Arial"/>
          <w:sz w:val="22"/>
          <w:szCs w:val="22"/>
        </w:rPr>
      </w:pPr>
      <w:r w:rsidRPr="00A6688F">
        <w:rPr>
          <w:rFonts w:ascii="Arial" w:hAnsi="Arial" w:cs="Arial"/>
          <w:sz w:val="22"/>
          <w:szCs w:val="22"/>
        </w:rPr>
        <w:t>-</w:t>
      </w:r>
      <w:r w:rsidRPr="00A6688F">
        <w:rPr>
          <w:rFonts w:ascii="Arial" w:hAnsi="Arial" w:cs="Arial"/>
          <w:sz w:val="22"/>
          <w:szCs w:val="22"/>
        </w:rPr>
        <w:tab/>
        <w:t>gwarancjach ubezpieczeniowych;</w:t>
      </w:r>
    </w:p>
    <w:p w14:paraId="6FAB15A1" w14:textId="77777777" w:rsidR="00AB69A8" w:rsidRPr="00A6688F" w:rsidRDefault="00AB69A8" w:rsidP="00AB69A8">
      <w:pPr>
        <w:spacing w:before="120"/>
        <w:ind w:left="993" w:right="-108" w:hanging="284"/>
        <w:jc w:val="both"/>
        <w:rPr>
          <w:rFonts w:ascii="Arial" w:hAnsi="Arial" w:cs="Arial"/>
          <w:sz w:val="22"/>
          <w:szCs w:val="22"/>
        </w:rPr>
      </w:pPr>
      <w:r w:rsidRPr="00A6688F">
        <w:rPr>
          <w:rFonts w:ascii="Arial" w:hAnsi="Arial" w:cs="Arial"/>
          <w:sz w:val="22"/>
          <w:szCs w:val="22"/>
        </w:rPr>
        <w:t>-</w:t>
      </w:r>
      <w:r w:rsidRPr="00A6688F">
        <w:rPr>
          <w:rFonts w:ascii="Arial" w:hAnsi="Arial" w:cs="Arial"/>
          <w:sz w:val="22"/>
          <w:szCs w:val="22"/>
        </w:rPr>
        <w:tab/>
        <w:t xml:space="preserve">poręczeniach udzielanych przez podmioty, o których mowa w art. 6b ust. 5 pkt 2 ustawy z 9 listopada 2000 r. </w:t>
      </w:r>
      <w:r w:rsidRPr="00A6688F">
        <w:rPr>
          <w:rFonts w:ascii="Arial" w:hAnsi="Arial" w:cs="Arial"/>
          <w:i/>
          <w:iCs/>
          <w:sz w:val="22"/>
          <w:szCs w:val="22"/>
        </w:rPr>
        <w:t>o utworzeniu Polskiej Agencji Rozwoju Przedsiębiorczości</w:t>
      </w:r>
      <w:r w:rsidRPr="00A6688F">
        <w:rPr>
          <w:rFonts w:ascii="Arial" w:hAnsi="Arial" w:cs="Arial"/>
          <w:sz w:val="22"/>
          <w:szCs w:val="22"/>
        </w:rPr>
        <w:t>.</w:t>
      </w:r>
    </w:p>
    <w:p w14:paraId="1169AD50" w14:textId="77777777" w:rsidR="00AB69A8" w:rsidRPr="00A6688F" w:rsidRDefault="00AB69A8" w:rsidP="00AB69A8">
      <w:pPr>
        <w:spacing w:before="120"/>
        <w:ind w:left="709" w:right="-108" w:hanging="709"/>
        <w:jc w:val="both"/>
        <w:rPr>
          <w:rFonts w:ascii="Arial" w:hAnsi="Arial" w:cs="Arial"/>
          <w:sz w:val="22"/>
          <w:szCs w:val="22"/>
        </w:rPr>
      </w:pPr>
      <w:r w:rsidRPr="00A6688F">
        <w:rPr>
          <w:rFonts w:ascii="Arial" w:hAnsi="Arial" w:cs="Arial"/>
          <w:sz w:val="22"/>
          <w:szCs w:val="22"/>
        </w:rPr>
        <w:t>3.7.3.</w:t>
      </w:r>
      <w:r w:rsidRPr="00A6688F">
        <w:rPr>
          <w:rFonts w:ascii="Arial" w:hAnsi="Arial" w:cs="Arial"/>
          <w:sz w:val="22"/>
          <w:szCs w:val="22"/>
        </w:rPr>
        <w:tab/>
        <w:t xml:space="preserve">Zamawiający nie wyraża zgody na wniesienie zabezpieczenia w formach wskazanych w art. 450 ust. 2 </w:t>
      </w:r>
      <w:r w:rsidRPr="00A6688F">
        <w:rPr>
          <w:rFonts w:ascii="Arial" w:eastAsia="Calibri" w:hAnsi="Arial" w:cs="Arial"/>
          <w:i/>
          <w:sz w:val="22"/>
          <w:szCs w:val="22"/>
          <w:lang w:eastAsia="en-US"/>
        </w:rPr>
        <w:t>Prawa zamówień publicznych</w:t>
      </w:r>
      <w:r w:rsidRPr="00A6688F">
        <w:rPr>
          <w:rFonts w:ascii="Arial" w:hAnsi="Arial" w:cs="Arial"/>
          <w:sz w:val="22"/>
          <w:szCs w:val="22"/>
        </w:rPr>
        <w:t>.</w:t>
      </w:r>
    </w:p>
    <w:p w14:paraId="1E2A983A" w14:textId="77777777" w:rsidR="00AB69A8" w:rsidRPr="00A6688F" w:rsidRDefault="00AB69A8" w:rsidP="00AB69A8">
      <w:pPr>
        <w:spacing w:before="120"/>
        <w:ind w:left="709" w:right="-108" w:hanging="709"/>
        <w:jc w:val="both"/>
        <w:rPr>
          <w:rFonts w:ascii="Arial" w:hAnsi="Arial" w:cs="Arial"/>
          <w:sz w:val="22"/>
          <w:szCs w:val="22"/>
        </w:rPr>
      </w:pPr>
      <w:r w:rsidRPr="00A6688F">
        <w:rPr>
          <w:rFonts w:ascii="Arial" w:hAnsi="Arial" w:cs="Arial"/>
          <w:sz w:val="22"/>
          <w:szCs w:val="22"/>
        </w:rPr>
        <w:t>3.7.4.</w:t>
      </w:r>
      <w:r w:rsidRPr="00A6688F">
        <w:rPr>
          <w:rFonts w:ascii="Arial" w:hAnsi="Arial" w:cs="Arial"/>
          <w:sz w:val="22"/>
          <w:szCs w:val="22"/>
        </w:rPr>
        <w:tab/>
        <w:t xml:space="preserve">Zamawiający nie wyraża zgody na tworzenie zabezpieczenia przez potrącenia z należności za częściowo wykonane świadczenia. </w:t>
      </w:r>
    </w:p>
    <w:p w14:paraId="631EAB74" w14:textId="0DE2BE08" w:rsidR="00AB69A8" w:rsidRPr="00A6688F" w:rsidRDefault="00AB69A8" w:rsidP="00AB69A8">
      <w:pPr>
        <w:spacing w:before="120"/>
        <w:ind w:left="709" w:right="-108" w:hanging="709"/>
        <w:jc w:val="both"/>
        <w:rPr>
          <w:rFonts w:ascii="Arial" w:hAnsi="Arial" w:cs="Arial"/>
          <w:sz w:val="22"/>
          <w:szCs w:val="22"/>
        </w:rPr>
      </w:pPr>
      <w:r w:rsidRPr="00A6688F">
        <w:rPr>
          <w:rFonts w:ascii="Arial" w:hAnsi="Arial" w:cs="Arial"/>
          <w:sz w:val="22"/>
          <w:szCs w:val="22"/>
        </w:rPr>
        <w:t>3.7.5.</w:t>
      </w:r>
      <w:r w:rsidRPr="00A6688F">
        <w:rPr>
          <w:rFonts w:ascii="Arial" w:hAnsi="Arial" w:cs="Arial"/>
          <w:sz w:val="22"/>
          <w:szCs w:val="22"/>
        </w:rPr>
        <w:tab/>
        <w:t>Do zmiany formy zabezpieczenia w</w:t>
      </w:r>
      <w:r w:rsidR="00A701ED" w:rsidRPr="00A6688F">
        <w:rPr>
          <w:rFonts w:ascii="Arial" w:hAnsi="Arial" w:cs="Arial"/>
          <w:sz w:val="22"/>
          <w:szCs w:val="22"/>
        </w:rPr>
        <w:t xml:space="preserve"> </w:t>
      </w:r>
      <w:r w:rsidRPr="00A6688F">
        <w:rPr>
          <w:rFonts w:ascii="Arial" w:hAnsi="Arial" w:cs="Arial"/>
          <w:sz w:val="22"/>
          <w:szCs w:val="22"/>
        </w:rPr>
        <w:t xml:space="preserve">trakcie realizacji umowy stosuje się art. 451 </w:t>
      </w:r>
      <w:r w:rsidRPr="00A6688F">
        <w:rPr>
          <w:rFonts w:ascii="Arial" w:eastAsia="Calibri" w:hAnsi="Arial" w:cs="Arial"/>
          <w:i/>
          <w:sz w:val="22"/>
          <w:szCs w:val="22"/>
          <w:lang w:eastAsia="en-US"/>
        </w:rPr>
        <w:t>Prawa zamówień publicznych</w:t>
      </w:r>
      <w:r w:rsidRPr="00A6688F">
        <w:rPr>
          <w:rFonts w:ascii="Arial" w:hAnsi="Arial" w:cs="Arial"/>
          <w:sz w:val="22"/>
          <w:szCs w:val="22"/>
        </w:rPr>
        <w:t>.</w:t>
      </w:r>
    </w:p>
    <w:p w14:paraId="2AA47ECC" w14:textId="77777777" w:rsidR="00AB69A8" w:rsidRPr="00A6688F" w:rsidRDefault="00AB69A8" w:rsidP="00AB69A8">
      <w:pPr>
        <w:spacing w:before="120"/>
        <w:ind w:left="709" w:right="-108" w:hanging="709"/>
        <w:jc w:val="both"/>
        <w:rPr>
          <w:rFonts w:ascii="Arial" w:hAnsi="Arial" w:cs="Arial"/>
          <w:sz w:val="22"/>
          <w:szCs w:val="22"/>
        </w:rPr>
      </w:pPr>
      <w:r w:rsidRPr="00A6688F">
        <w:rPr>
          <w:rFonts w:ascii="Arial" w:hAnsi="Arial" w:cs="Arial"/>
          <w:sz w:val="22"/>
          <w:szCs w:val="22"/>
        </w:rPr>
        <w:t>3.7.6.</w:t>
      </w:r>
      <w:r w:rsidRPr="00A6688F">
        <w:rPr>
          <w:rFonts w:ascii="Arial" w:hAnsi="Arial" w:cs="Arial"/>
          <w:sz w:val="22"/>
          <w:szCs w:val="22"/>
        </w:rPr>
        <w:tab/>
        <w:t>Zamawiający zwróci zabezpieczenie w następujących terminach:</w:t>
      </w:r>
    </w:p>
    <w:p w14:paraId="03A1230B" w14:textId="77777777" w:rsidR="00AB69A8" w:rsidRPr="00A6688F" w:rsidRDefault="00AB69A8" w:rsidP="00AB69A8">
      <w:pPr>
        <w:spacing w:before="120"/>
        <w:ind w:left="709" w:right="-108" w:hanging="425"/>
        <w:jc w:val="both"/>
        <w:rPr>
          <w:rFonts w:ascii="Arial" w:hAnsi="Arial" w:cs="Arial"/>
          <w:sz w:val="22"/>
          <w:szCs w:val="22"/>
        </w:rPr>
      </w:pPr>
      <w:r w:rsidRPr="00A6688F">
        <w:rPr>
          <w:rFonts w:ascii="Arial" w:hAnsi="Arial" w:cs="Arial"/>
          <w:sz w:val="22"/>
          <w:szCs w:val="22"/>
        </w:rPr>
        <w:t>1)</w:t>
      </w:r>
      <w:r w:rsidRPr="00A6688F">
        <w:rPr>
          <w:rFonts w:ascii="Arial" w:hAnsi="Arial" w:cs="Arial"/>
          <w:sz w:val="22"/>
          <w:szCs w:val="22"/>
        </w:rPr>
        <w:tab/>
        <w:t>70% wysokości zabezpieczenia w terminie 30 dni od dnia podpisania protokołu odbioru końcowego przedmiotu zamówienia, tj. od dnia wykonania zamówienia i uznania przez zamawiającego za należycie wykonane;</w:t>
      </w:r>
    </w:p>
    <w:p w14:paraId="57CA02AF" w14:textId="77777777" w:rsidR="00AB69A8" w:rsidRPr="00A6688F" w:rsidRDefault="00AB69A8" w:rsidP="00AB69A8">
      <w:pPr>
        <w:spacing w:before="120"/>
        <w:ind w:left="709" w:right="-108" w:hanging="425"/>
        <w:jc w:val="both"/>
        <w:rPr>
          <w:rFonts w:ascii="Arial" w:hAnsi="Arial" w:cs="Arial"/>
          <w:sz w:val="22"/>
          <w:szCs w:val="22"/>
        </w:rPr>
      </w:pPr>
      <w:r w:rsidRPr="00A6688F">
        <w:rPr>
          <w:rFonts w:ascii="Arial" w:hAnsi="Arial" w:cs="Arial"/>
          <w:sz w:val="22"/>
          <w:szCs w:val="22"/>
        </w:rPr>
        <w:t>2)</w:t>
      </w:r>
      <w:r w:rsidRPr="00A6688F">
        <w:rPr>
          <w:rFonts w:ascii="Arial" w:hAnsi="Arial" w:cs="Arial"/>
          <w:sz w:val="22"/>
          <w:szCs w:val="22"/>
        </w:rPr>
        <w:tab/>
        <w:t>30% wysokości zabezpieczenia w terminie 15 dni od dnia, w którym upływa okres gwarancji, liczony zgodnie z postanowieniami zawartej umowy.</w:t>
      </w:r>
    </w:p>
    <w:p w14:paraId="605DDFA8" w14:textId="2A2F8771" w:rsidR="009A06D5" w:rsidRPr="00A6688F" w:rsidRDefault="00AB69A8" w:rsidP="009A06D5">
      <w:pPr>
        <w:spacing w:before="120"/>
        <w:ind w:left="709" w:right="-108" w:hanging="709"/>
        <w:jc w:val="both"/>
        <w:rPr>
          <w:rFonts w:ascii="Arial" w:hAnsi="Arial" w:cs="Arial"/>
          <w:b/>
          <w:bCs/>
          <w:sz w:val="22"/>
          <w:szCs w:val="22"/>
        </w:rPr>
      </w:pPr>
      <w:r w:rsidRPr="00A6688F">
        <w:rPr>
          <w:rFonts w:ascii="Arial" w:hAnsi="Arial" w:cs="Arial"/>
          <w:sz w:val="22"/>
          <w:szCs w:val="22"/>
        </w:rPr>
        <w:t>3.7.7.</w:t>
      </w:r>
      <w:r w:rsidRPr="00A6688F">
        <w:rPr>
          <w:rFonts w:ascii="Arial" w:hAnsi="Arial" w:cs="Arial"/>
          <w:sz w:val="22"/>
          <w:szCs w:val="22"/>
        </w:rPr>
        <w:tab/>
        <w:t xml:space="preserve">Zabezpieczenie </w:t>
      </w:r>
      <w:r w:rsidRPr="00A6688F">
        <w:rPr>
          <w:rFonts w:ascii="Arial" w:eastAsia="Calibri" w:hAnsi="Arial" w:cs="Arial"/>
          <w:sz w:val="22"/>
          <w:szCs w:val="22"/>
          <w:lang w:eastAsia="en-US"/>
        </w:rPr>
        <w:t xml:space="preserve">należytego wykonania umowy wnoszone w formie pieniężnej należy wpłacić przelewem na rachunek bankowy </w:t>
      </w:r>
      <w:r w:rsidRPr="00A6688F">
        <w:rPr>
          <w:rFonts w:ascii="Arial" w:hAnsi="Arial" w:cs="Arial"/>
          <w:sz w:val="22"/>
          <w:szCs w:val="22"/>
        </w:rPr>
        <w:t xml:space="preserve">PGL LP Nadleśnictwa Jeleśnia </w:t>
      </w:r>
      <w:r w:rsidR="009A06D5" w:rsidRPr="00A6688F">
        <w:rPr>
          <w:rFonts w:ascii="Arial" w:hAnsi="Arial" w:cs="Arial"/>
          <w:sz w:val="22"/>
          <w:szCs w:val="22"/>
        </w:rPr>
        <w:t xml:space="preserve">w Banku BNP PARIBAS, numer rachunku </w:t>
      </w:r>
      <w:r w:rsidR="009A06D5" w:rsidRPr="00A6688F">
        <w:rPr>
          <w:rFonts w:ascii="Arial" w:hAnsi="Arial" w:cs="Arial"/>
          <w:b/>
          <w:bCs/>
          <w:sz w:val="22"/>
          <w:szCs w:val="22"/>
        </w:rPr>
        <w:t xml:space="preserve"> 67</w:t>
      </w:r>
      <w:r w:rsidR="00082365">
        <w:rPr>
          <w:rFonts w:ascii="Arial" w:hAnsi="Arial" w:cs="Arial"/>
          <w:b/>
          <w:bCs/>
          <w:sz w:val="22"/>
          <w:szCs w:val="22"/>
        </w:rPr>
        <w:t> </w:t>
      </w:r>
      <w:r w:rsidR="009A06D5" w:rsidRPr="00A6688F">
        <w:rPr>
          <w:rFonts w:ascii="Arial" w:hAnsi="Arial" w:cs="Arial"/>
          <w:b/>
          <w:bCs/>
          <w:sz w:val="22"/>
          <w:szCs w:val="22"/>
        </w:rPr>
        <w:t>1600</w:t>
      </w:r>
      <w:r w:rsidR="00082365">
        <w:rPr>
          <w:rFonts w:ascii="Arial" w:hAnsi="Arial" w:cs="Arial"/>
          <w:b/>
          <w:bCs/>
          <w:sz w:val="22"/>
          <w:szCs w:val="22"/>
        </w:rPr>
        <w:t> </w:t>
      </w:r>
      <w:r w:rsidR="009A06D5" w:rsidRPr="00A6688F">
        <w:rPr>
          <w:rFonts w:ascii="Arial" w:hAnsi="Arial" w:cs="Arial"/>
          <w:b/>
          <w:bCs/>
          <w:sz w:val="22"/>
          <w:szCs w:val="22"/>
        </w:rPr>
        <w:t>1462</w:t>
      </w:r>
      <w:r w:rsidR="00082365">
        <w:rPr>
          <w:rFonts w:ascii="Arial" w:hAnsi="Arial" w:cs="Arial"/>
          <w:b/>
          <w:bCs/>
          <w:sz w:val="22"/>
          <w:szCs w:val="22"/>
        </w:rPr>
        <w:t> </w:t>
      </w:r>
      <w:r w:rsidR="009A06D5" w:rsidRPr="00A6688F">
        <w:rPr>
          <w:rFonts w:ascii="Arial" w:hAnsi="Arial" w:cs="Arial"/>
          <w:b/>
          <w:bCs/>
          <w:sz w:val="22"/>
          <w:szCs w:val="22"/>
        </w:rPr>
        <w:t>1746</w:t>
      </w:r>
      <w:r w:rsidR="00082365">
        <w:rPr>
          <w:rFonts w:ascii="Arial" w:hAnsi="Arial" w:cs="Arial"/>
          <w:b/>
          <w:bCs/>
          <w:sz w:val="22"/>
          <w:szCs w:val="22"/>
        </w:rPr>
        <w:t> </w:t>
      </w:r>
      <w:r w:rsidR="009A06D5" w:rsidRPr="00A6688F">
        <w:rPr>
          <w:rFonts w:ascii="Arial" w:hAnsi="Arial" w:cs="Arial"/>
          <w:b/>
          <w:bCs/>
          <w:sz w:val="22"/>
          <w:szCs w:val="22"/>
        </w:rPr>
        <w:t>0114</w:t>
      </w:r>
      <w:r w:rsidR="00082365">
        <w:rPr>
          <w:rFonts w:ascii="Arial" w:hAnsi="Arial" w:cs="Arial"/>
          <w:b/>
          <w:bCs/>
          <w:sz w:val="22"/>
          <w:szCs w:val="22"/>
        </w:rPr>
        <w:t> </w:t>
      </w:r>
      <w:r w:rsidR="009A06D5" w:rsidRPr="00A6688F">
        <w:rPr>
          <w:rFonts w:ascii="Arial" w:hAnsi="Arial" w:cs="Arial"/>
          <w:b/>
          <w:bCs/>
          <w:sz w:val="22"/>
          <w:szCs w:val="22"/>
        </w:rPr>
        <w:t>7000</w:t>
      </w:r>
      <w:r w:rsidR="00082365">
        <w:rPr>
          <w:rFonts w:ascii="Arial" w:hAnsi="Arial" w:cs="Arial"/>
          <w:b/>
          <w:bCs/>
          <w:sz w:val="22"/>
          <w:szCs w:val="22"/>
        </w:rPr>
        <w:t> </w:t>
      </w:r>
      <w:r w:rsidR="009A06D5" w:rsidRPr="00A6688F">
        <w:rPr>
          <w:rFonts w:ascii="Arial" w:hAnsi="Arial" w:cs="Arial"/>
          <w:b/>
          <w:bCs/>
          <w:sz w:val="22"/>
          <w:szCs w:val="22"/>
        </w:rPr>
        <w:t>0003</w:t>
      </w:r>
      <w:r w:rsidR="00B10D64" w:rsidRPr="00A6688F">
        <w:rPr>
          <w:rFonts w:ascii="Arial" w:hAnsi="Arial" w:cs="Arial"/>
          <w:b/>
          <w:bCs/>
          <w:sz w:val="22"/>
          <w:szCs w:val="22"/>
        </w:rPr>
        <w:t xml:space="preserve"> </w:t>
      </w:r>
    </w:p>
    <w:p w14:paraId="75A24922" w14:textId="398F42FF" w:rsidR="00C47A52" w:rsidRPr="00A6688F" w:rsidRDefault="00C47A52" w:rsidP="00C47A52">
      <w:pPr>
        <w:spacing w:before="120"/>
        <w:ind w:left="709" w:right="-108"/>
        <w:jc w:val="both"/>
        <w:rPr>
          <w:rFonts w:ascii="Arial" w:hAnsi="Arial" w:cs="Arial"/>
          <w:bCs/>
          <w:i/>
          <w:iCs/>
          <w:sz w:val="22"/>
          <w:szCs w:val="22"/>
        </w:rPr>
      </w:pPr>
      <w:r w:rsidRPr="00A6688F">
        <w:rPr>
          <w:rFonts w:ascii="Arial" w:hAnsi="Arial" w:cs="Arial"/>
          <w:sz w:val="22"/>
          <w:szCs w:val="22"/>
        </w:rPr>
        <w:t xml:space="preserve">Tytuł przelewu </w:t>
      </w:r>
      <w:r w:rsidRPr="00A6688F">
        <w:rPr>
          <w:rFonts w:ascii="Arial" w:hAnsi="Arial" w:cs="Arial"/>
          <w:bCs/>
          <w:i/>
          <w:iCs/>
          <w:sz w:val="22"/>
          <w:szCs w:val="22"/>
        </w:rPr>
        <w:t>Zabezpieczenie należytego wykonania umowy w postępowaniu Nr </w:t>
      </w:r>
      <w:r w:rsidR="00F152EE" w:rsidRPr="00A6688F">
        <w:rPr>
          <w:rFonts w:ascii="Arial" w:hAnsi="Arial" w:cs="Arial"/>
          <w:bCs/>
          <w:i/>
          <w:iCs/>
          <w:sz w:val="22"/>
          <w:szCs w:val="22"/>
        </w:rPr>
        <w:t>S </w:t>
      </w:r>
      <w:r w:rsidRPr="00A6688F">
        <w:rPr>
          <w:rFonts w:ascii="Arial" w:hAnsi="Arial" w:cs="Arial"/>
          <w:bCs/>
          <w:i/>
          <w:iCs/>
          <w:sz w:val="22"/>
          <w:szCs w:val="22"/>
        </w:rPr>
        <w:t>270.</w:t>
      </w:r>
      <w:r w:rsidR="009A06D5" w:rsidRPr="00A6688F">
        <w:rPr>
          <w:rFonts w:ascii="Arial" w:hAnsi="Arial" w:cs="Arial"/>
          <w:bCs/>
          <w:i/>
          <w:iCs/>
          <w:sz w:val="22"/>
          <w:szCs w:val="22"/>
        </w:rPr>
        <w:t>1</w:t>
      </w:r>
      <w:r w:rsidR="00521A89">
        <w:rPr>
          <w:rFonts w:ascii="Arial" w:hAnsi="Arial" w:cs="Arial"/>
          <w:bCs/>
          <w:i/>
          <w:iCs/>
          <w:sz w:val="22"/>
          <w:szCs w:val="22"/>
        </w:rPr>
        <w:t>4</w:t>
      </w:r>
      <w:r w:rsidRPr="00A6688F">
        <w:rPr>
          <w:rFonts w:ascii="Arial" w:hAnsi="Arial" w:cs="Arial"/>
          <w:bCs/>
          <w:i/>
          <w:iCs/>
          <w:sz w:val="22"/>
          <w:szCs w:val="22"/>
        </w:rPr>
        <w:t>.202</w:t>
      </w:r>
      <w:r w:rsidR="00521A89">
        <w:rPr>
          <w:rFonts w:ascii="Arial" w:hAnsi="Arial" w:cs="Arial"/>
          <w:bCs/>
          <w:i/>
          <w:iCs/>
          <w:sz w:val="22"/>
          <w:szCs w:val="22"/>
        </w:rPr>
        <w:t>6</w:t>
      </w:r>
      <w:r w:rsidRPr="00A6688F">
        <w:rPr>
          <w:rFonts w:ascii="Arial" w:hAnsi="Arial" w:cs="Arial"/>
          <w:bCs/>
          <w:i/>
          <w:iCs/>
          <w:sz w:val="22"/>
          <w:szCs w:val="22"/>
        </w:rPr>
        <w:t>.</w:t>
      </w:r>
    </w:p>
    <w:p w14:paraId="564FB4FF" w14:textId="0E7DC672" w:rsidR="00AB69A8" w:rsidRPr="00A6688F" w:rsidRDefault="00AB69A8" w:rsidP="00AB69A8">
      <w:pPr>
        <w:spacing w:before="120"/>
        <w:ind w:left="709" w:right="-108" w:hanging="709"/>
        <w:jc w:val="both"/>
        <w:rPr>
          <w:rFonts w:ascii="Arial" w:hAnsi="Arial" w:cs="Arial"/>
          <w:sz w:val="22"/>
          <w:szCs w:val="22"/>
        </w:rPr>
      </w:pPr>
      <w:r w:rsidRPr="00A6688F">
        <w:rPr>
          <w:rFonts w:ascii="Arial" w:hAnsi="Arial" w:cs="Arial"/>
          <w:sz w:val="22"/>
          <w:szCs w:val="22"/>
        </w:rPr>
        <w:t>3.7.8.</w:t>
      </w:r>
      <w:r w:rsidRPr="00A6688F">
        <w:rPr>
          <w:rFonts w:ascii="Arial" w:hAnsi="Arial" w:cs="Arial"/>
          <w:sz w:val="22"/>
          <w:szCs w:val="22"/>
        </w:rPr>
        <w:tab/>
        <w:t>Zabezpieczenie wnoszone w formie innej niż w pieniądzu powinno być dostarczone w formie oryginału, przez wykonawcę do siedziby zamawiającego, najpóźniej w dniu podpisania umowy – do</w:t>
      </w:r>
      <w:r w:rsidR="003C0B37" w:rsidRPr="00A6688F">
        <w:rPr>
          <w:rFonts w:ascii="Arial" w:hAnsi="Arial" w:cs="Arial"/>
          <w:sz w:val="22"/>
          <w:szCs w:val="22"/>
        </w:rPr>
        <w:t xml:space="preserve"> </w:t>
      </w:r>
      <w:r w:rsidRPr="00A6688F">
        <w:rPr>
          <w:rFonts w:ascii="Arial" w:hAnsi="Arial" w:cs="Arial"/>
          <w:sz w:val="22"/>
          <w:szCs w:val="22"/>
        </w:rPr>
        <w:t>chwili jej podpisania.</w:t>
      </w:r>
    </w:p>
    <w:p w14:paraId="4ADF70BB" w14:textId="77777777" w:rsidR="00AB69A8" w:rsidRPr="00A6688F" w:rsidRDefault="00AB69A8" w:rsidP="00AB69A8">
      <w:pPr>
        <w:spacing w:before="120"/>
        <w:ind w:left="709" w:right="-108" w:hanging="709"/>
        <w:jc w:val="both"/>
        <w:rPr>
          <w:rFonts w:ascii="Arial" w:hAnsi="Arial" w:cs="Arial"/>
          <w:sz w:val="22"/>
          <w:szCs w:val="22"/>
        </w:rPr>
      </w:pPr>
      <w:r w:rsidRPr="00A6688F">
        <w:rPr>
          <w:rFonts w:ascii="Arial" w:hAnsi="Arial" w:cs="Arial"/>
          <w:sz w:val="22"/>
          <w:szCs w:val="22"/>
        </w:rPr>
        <w:t>3.7.9.</w:t>
      </w:r>
      <w:r w:rsidRPr="00A6688F">
        <w:rPr>
          <w:rFonts w:ascii="Arial" w:hAnsi="Arial" w:cs="Arial"/>
          <w:sz w:val="22"/>
          <w:szCs w:val="22"/>
        </w:rPr>
        <w:tab/>
        <w:t>Treść oświadczenia zawartego w gwarancji lub w poręczeniu musi zostać zaakceptowana przez zamawiającego przed podpisaniem umowy.</w:t>
      </w:r>
    </w:p>
    <w:p w14:paraId="78F48475" w14:textId="77777777" w:rsidR="00AB69A8" w:rsidRPr="00A6688F" w:rsidRDefault="00AB69A8" w:rsidP="00AB69A8">
      <w:pPr>
        <w:spacing w:before="120"/>
        <w:ind w:left="709" w:right="-108" w:hanging="709"/>
        <w:jc w:val="both"/>
        <w:rPr>
          <w:rFonts w:ascii="Arial" w:hAnsi="Arial" w:cs="Arial"/>
          <w:sz w:val="22"/>
          <w:szCs w:val="22"/>
        </w:rPr>
      </w:pPr>
      <w:r w:rsidRPr="00A6688F">
        <w:rPr>
          <w:rFonts w:ascii="Arial" w:hAnsi="Arial" w:cs="Arial"/>
          <w:sz w:val="22"/>
          <w:szCs w:val="22"/>
        </w:rPr>
        <w:lastRenderedPageBreak/>
        <w:t>3.7.10.</w:t>
      </w:r>
      <w:r w:rsidRPr="00A6688F">
        <w:rPr>
          <w:rFonts w:ascii="Arial" w:hAnsi="Arial" w:cs="Arial"/>
          <w:sz w:val="22"/>
          <w:szCs w:val="22"/>
        </w:rPr>
        <w:tab/>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578A6421" w14:textId="77777777" w:rsidR="00AB69A8" w:rsidRPr="00A6688F" w:rsidRDefault="00AB69A8" w:rsidP="00AB69A8">
      <w:pPr>
        <w:spacing w:before="120"/>
        <w:ind w:left="709" w:right="-108" w:hanging="709"/>
        <w:jc w:val="both"/>
        <w:rPr>
          <w:rFonts w:ascii="Arial" w:hAnsi="Arial" w:cs="Arial"/>
          <w:sz w:val="22"/>
          <w:szCs w:val="22"/>
        </w:rPr>
      </w:pPr>
      <w:r w:rsidRPr="00A6688F">
        <w:rPr>
          <w:rFonts w:ascii="Arial" w:hAnsi="Arial" w:cs="Arial"/>
          <w:sz w:val="22"/>
          <w:szCs w:val="22"/>
        </w:rPr>
        <w:t>3.7.11.</w:t>
      </w:r>
      <w:r w:rsidRPr="00A6688F">
        <w:rPr>
          <w:rFonts w:ascii="Arial" w:hAnsi="Arial" w:cs="Arial"/>
          <w:sz w:val="22"/>
          <w:szCs w:val="22"/>
        </w:rPr>
        <w:tab/>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14:paraId="733027EB" w14:textId="77777777" w:rsidR="00AB69A8" w:rsidRPr="00A6688F" w:rsidRDefault="00AB69A8" w:rsidP="00AB69A8">
      <w:pPr>
        <w:spacing w:before="120"/>
        <w:ind w:left="709" w:right="-108" w:hanging="709"/>
        <w:jc w:val="both"/>
        <w:rPr>
          <w:rFonts w:ascii="Arial" w:hAnsi="Arial" w:cs="Arial"/>
          <w:sz w:val="22"/>
          <w:szCs w:val="22"/>
        </w:rPr>
      </w:pPr>
      <w:r w:rsidRPr="00A6688F">
        <w:rPr>
          <w:rFonts w:ascii="Arial" w:hAnsi="Arial" w:cs="Arial"/>
          <w:sz w:val="22"/>
          <w:szCs w:val="22"/>
        </w:rPr>
        <w:t>3.7.12.</w:t>
      </w:r>
      <w:r w:rsidRPr="00A6688F">
        <w:rPr>
          <w:rFonts w:ascii="Arial" w:hAnsi="Arial" w:cs="Arial"/>
          <w:sz w:val="22"/>
          <w:szCs w:val="22"/>
        </w:rPr>
        <w:tab/>
        <w:t xml:space="preserve">Wypłata, o której mowa w pkt 3.7.11., następuje nie później niż w ostatnim dniu ważności dotychczasowego zabezpieczenia.  </w:t>
      </w:r>
    </w:p>
    <w:p w14:paraId="401EAF4E" w14:textId="281D800D" w:rsidR="00AB69A8" w:rsidRPr="00A6688F" w:rsidRDefault="00AB69A8" w:rsidP="005C325C">
      <w:pPr>
        <w:spacing w:before="120"/>
        <w:ind w:left="709" w:right="-108" w:hanging="709"/>
        <w:jc w:val="both"/>
        <w:rPr>
          <w:rFonts w:ascii="Arial" w:hAnsi="Arial" w:cs="Arial"/>
          <w:sz w:val="22"/>
          <w:szCs w:val="22"/>
        </w:rPr>
      </w:pPr>
      <w:r w:rsidRPr="00A6688F">
        <w:rPr>
          <w:rFonts w:ascii="Arial" w:hAnsi="Arial" w:cs="Arial"/>
          <w:sz w:val="22"/>
          <w:szCs w:val="22"/>
        </w:rPr>
        <w:t>3.7.13.</w:t>
      </w:r>
      <w:r w:rsidRPr="00A6688F">
        <w:rPr>
          <w:rFonts w:ascii="Arial" w:hAnsi="Arial" w:cs="Arial"/>
          <w:sz w:val="22"/>
          <w:szCs w:val="22"/>
        </w:rPr>
        <w:tab/>
        <w:t>Z treści gwarancji lub poręczenia musi jednocześnie wynikać:</w:t>
      </w:r>
      <w:r w:rsidR="005C325C" w:rsidRPr="00A6688F">
        <w:rPr>
          <w:rFonts w:ascii="Arial" w:hAnsi="Arial" w:cs="Arial"/>
          <w:sz w:val="22"/>
          <w:szCs w:val="22"/>
        </w:rPr>
        <w:t xml:space="preserve"> 1) </w:t>
      </w:r>
      <w:r w:rsidRPr="00A6688F">
        <w:rPr>
          <w:rFonts w:ascii="Arial" w:hAnsi="Arial" w:cs="Arial"/>
          <w:sz w:val="22"/>
          <w:szCs w:val="22"/>
        </w:rPr>
        <w:t xml:space="preserve">nazwa zleceniodawcy (wykonawcy), beneficjenta gwarancji lub poręczenia (zamawiającego), gwaranta lub poręczyciela (podmiotu udzielającego gwarancji lub poręczenia) oraz adresy ich siedzib, </w:t>
      </w:r>
      <w:r w:rsidR="005C325C" w:rsidRPr="00A6688F">
        <w:rPr>
          <w:rFonts w:ascii="Arial" w:hAnsi="Arial" w:cs="Arial"/>
          <w:sz w:val="22"/>
          <w:szCs w:val="22"/>
        </w:rPr>
        <w:t xml:space="preserve">2) </w:t>
      </w:r>
      <w:r w:rsidRPr="00A6688F">
        <w:rPr>
          <w:rFonts w:ascii="Arial" w:hAnsi="Arial" w:cs="Arial"/>
          <w:sz w:val="22"/>
          <w:szCs w:val="22"/>
        </w:rPr>
        <w:t>określenie wierzytelności, która ma być zabezpieczona gwarancją lub poręczeniem,</w:t>
      </w:r>
      <w:r w:rsidR="005C325C" w:rsidRPr="00A6688F">
        <w:rPr>
          <w:rFonts w:ascii="Arial" w:hAnsi="Arial" w:cs="Arial"/>
          <w:sz w:val="22"/>
          <w:szCs w:val="22"/>
        </w:rPr>
        <w:t xml:space="preserve"> 3) </w:t>
      </w:r>
      <w:r w:rsidRPr="00A6688F">
        <w:rPr>
          <w:rFonts w:ascii="Arial" w:hAnsi="Arial" w:cs="Arial"/>
          <w:sz w:val="22"/>
          <w:szCs w:val="22"/>
        </w:rPr>
        <w:t>kwota gwarancji lub poręczenia,</w:t>
      </w:r>
      <w:r w:rsidR="005C325C" w:rsidRPr="00A6688F">
        <w:rPr>
          <w:rFonts w:ascii="Arial" w:hAnsi="Arial" w:cs="Arial"/>
          <w:sz w:val="22"/>
          <w:szCs w:val="22"/>
        </w:rPr>
        <w:t xml:space="preserve"> 4) </w:t>
      </w:r>
      <w:r w:rsidRPr="00A6688F">
        <w:rPr>
          <w:rFonts w:ascii="Arial" w:hAnsi="Arial" w:cs="Arial"/>
          <w:sz w:val="22"/>
          <w:szCs w:val="22"/>
        </w:rPr>
        <w:t>termin ważności gwarancji lub poręczenia, obejmujący cały okres wykonania zamówienia, począwszy co najmniej od dnia wyznaczonego na dzień zawarcia umowy, z zastrzeżeniem pkt 3.7.10. powyżej,</w:t>
      </w:r>
      <w:r w:rsidR="005C325C" w:rsidRPr="00A6688F">
        <w:rPr>
          <w:rFonts w:ascii="Arial" w:hAnsi="Arial" w:cs="Arial"/>
          <w:sz w:val="22"/>
          <w:szCs w:val="22"/>
        </w:rPr>
        <w:t xml:space="preserve"> 5) </w:t>
      </w:r>
      <w:r w:rsidRPr="00A6688F">
        <w:rPr>
          <w:rFonts w:ascii="Arial" w:hAnsi="Arial" w:cs="Arial"/>
          <w:sz w:val="22"/>
          <w:szCs w:val="22"/>
        </w:rPr>
        <w:t>bezwarunkowe, nieodwołalne, płatne na pierwsze żądanie, zobowiązanie gwaranta do wypłaty zamawiającemu pełnej kwoty zabezpieczenia lub do wypłat łącznie do pełnej kwoty zabezpieczenia w przypadku realizacji zamówienia w sposób niezgodny z umową,</w:t>
      </w:r>
      <w:r w:rsidR="005C325C" w:rsidRPr="00A6688F">
        <w:rPr>
          <w:rFonts w:ascii="Arial" w:hAnsi="Arial" w:cs="Arial"/>
          <w:sz w:val="22"/>
          <w:szCs w:val="22"/>
        </w:rPr>
        <w:t xml:space="preserve"> 6) </w:t>
      </w:r>
      <w:r w:rsidRPr="00A6688F">
        <w:rPr>
          <w:rFonts w:ascii="Arial" w:hAnsi="Arial" w:cs="Arial"/>
          <w:sz w:val="22"/>
          <w:szCs w:val="22"/>
        </w:rPr>
        <w:t>bezwarunkowe, nieodwołalne, płatne na pierwsze żądanie, zobowiązanie gwaranta do wypłaty zamawiającemu pełnej kwoty zabezpieczenia w przypadku, o którym mowa w pkt 3.7.10. i pkt 3.7.11., tj. w przypadku nieprzedłużenia lub niewniesienia nowego zabezpieczenia najpóźniej na 30 dni przed upływem terminu ważności dotychczasowego zabezpieczenia wniesionego w innej formie niż w pieniądzu, jeżeli wykonawca skorzystał z możliwości wniesienia zabezpieczenia na okres nie krótszy niż 5 lat, a okres, na jaki miało zostać wniesione zabezpieczenie, jest dłuższy od tego okresu.</w:t>
      </w:r>
    </w:p>
    <w:p w14:paraId="4CACB4C4" w14:textId="77777777" w:rsidR="00C47A52" w:rsidRPr="00A6688F" w:rsidRDefault="00C47A52" w:rsidP="00C47A52">
      <w:pPr>
        <w:spacing w:before="120"/>
        <w:ind w:left="709" w:right="-108"/>
        <w:jc w:val="both"/>
        <w:rPr>
          <w:rFonts w:ascii="Arial" w:hAnsi="Arial" w:cs="Arial"/>
          <w:sz w:val="22"/>
          <w:szCs w:val="22"/>
        </w:rPr>
      </w:pPr>
    </w:p>
    <w:p w14:paraId="064AA40A" w14:textId="445D7AB3" w:rsidR="00AF43D4" w:rsidRPr="00A6688F" w:rsidRDefault="00AF43D4" w:rsidP="00521A89">
      <w:pPr>
        <w:pStyle w:val="Nagwek1"/>
        <w:spacing w:before="120"/>
        <w:ind w:left="567" w:hanging="567"/>
        <w:jc w:val="both"/>
        <w:rPr>
          <w:rFonts w:ascii="Arial" w:hAnsi="Arial" w:cs="Arial"/>
          <w:color w:val="auto"/>
          <w:sz w:val="22"/>
          <w:szCs w:val="22"/>
          <w:lang w:val="x-none" w:eastAsia="en-US"/>
        </w:rPr>
      </w:pPr>
      <w:bookmarkStart w:id="87" w:name="_Toc63241526"/>
      <w:bookmarkStart w:id="88" w:name="_Toc236744492"/>
      <w:r w:rsidRPr="00A6688F">
        <w:rPr>
          <w:rFonts w:ascii="Arial" w:hAnsi="Arial" w:cs="Arial"/>
          <w:color w:val="auto"/>
          <w:sz w:val="22"/>
          <w:szCs w:val="22"/>
          <w:lang w:eastAsia="en-US"/>
        </w:rPr>
        <w:t>3.8.</w:t>
      </w:r>
      <w:r w:rsidRPr="00A6688F">
        <w:rPr>
          <w:rFonts w:ascii="Arial" w:hAnsi="Arial" w:cs="Arial"/>
          <w:color w:val="auto"/>
          <w:sz w:val="22"/>
          <w:szCs w:val="22"/>
          <w:lang w:eastAsia="en-US"/>
        </w:rPr>
        <w:tab/>
        <w:t>Informacje o formalnościach, jakie muszą zostać dopełnione po wyborze oferty w</w:t>
      </w:r>
      <w:r w:rsidR="00521A89">
        <w:rPr>
          <w:rFonts w:ascii="Arial" w:hAnsi="Arial" w:cs="Arial"/>
          <w:color w:val="auto"/>
          <w:sz w:val="22"/>
          <w:szCs w:val="22"/>
          <w:lang w:eastAsia="en-US"/>
        </w:rPr>
        <w:t> </w:t>
      </w:r>
      <w:r w:rsidRPr="00A6688F">
        <w:rPr>
          <w:rFonts w:ascii="Arial" w:hAnsi="Arial" w:cs="Arial"/>
          <w:color w:val="auto"/>
          <w:sz w:val="22"/>
          <w:szCs w:val="22"/>
          <w:lang w:eastAsia="en-US"/>
        </w:rPr>
        <w:t>celu zawarcia umowy</w:t>
      </w:r>
      <w:bookmarkEnd w:id="87"/>
      <w:bookmarkEnd w:id="88"/>
    </w:p>
    <w:p w14:paraId="7883B652" w14:textId="148E7876" w:rsidR="00AF43D4" w:rsidRPr="00A6688F" w:rsidRDefault="00AF43D4" w:rsidP="00AF43D4">
      <w:pPr>
        <w:spacing w:before="120"/>
        <w:ind w:left="709" w:right="-108" w:hanging="709"/>
        <w:jc w:val="both"/>
        <w:rPr>
          <w:rFonts w:ascii="Arial" w:hAnsi="Arial" w:cs="Arial"/>
          <w:sz w:val="22"/>
          <w:szCs w:val="22"/>
        </w:rPr>
      </w:pPr>
      <w:r w:rsidRPr="00A6688F">
        <w:rPr>
          <w:rFonts w:ascii="Arial" w:hAnsi="Arial" w:cs="Arial"/>
          <w:sz w:val="22"/>
          <w:szCs w:val="22"/>
        </w:rPr>
        <w:t>3.8.1.</w:t>
      </w:r>
      <w:r w:rsidRPr="00A6688F">
        <w:rPr>
          <w:rFonts w:ascii="Arial" w:hAnsi="Arial" w:cs="Arial"/>
          <w:sz w:val="22"/>
          <w:szCs w:val="22"/>
        </w:rPr>
        <w:tab/>
        <w:t>Zamawiający poinformuje wykonawcę, któremu zostanie udzielone zamówienie, o</w:t>
      </w:r>
      <w:r w:rsidR="005C325C" w:rsidRPr="00A6688F">
        <w:rPr>
          <w:rFonts w:ascii="Arial" w:hAnsi="Arial" w:cs="Arial"/>
          <w:sz w:val="22"/>
          <w:szCs w:val="22"/>
        </w:rPr>
        <w:t> </w:t>
      </w:r>
      <w:r w:rsidRPr="00A6688F">
        <w:rPr>
          <w:rFonts w:ascii="Arial" w:hAnsi="Arial" w:cs="Arial"/>
          <w:sz w:val="22"/>
          <w:szCs w:val="22"/>
        </w:rPr>
        <w:t>miejscu i terminie zawarcia umowy.</w:t>
      </w:r>
      <w:bookmarkStart w:id="89" w:name="_Toc42045493"/>
    </w:p>
    <w:p w14:paraId="2DA1918C" w14:textId="7DCF936D" w:rsidR="00AF43D4" w:rsidRPr="00A6688F" w:rsidRDefault="00AF43D4" w:rsidP="00FA75AF">
      <w:pPr>
        <w:spacing w:before="120"/>
        <w:ind w:left="709" w:right="-108" w:hanging="709"/>
        <w:jc w:val="both"/>
        <w:rPr>
          <w:rFonts w:ascii="Arial" w:hAnsi="Arial" w:cs="Arial"/>
          <w:sz w:val="22"/>
          <w:szCs w:val="22"/>
        </w:rPr>
      </w:pPr>
      <w:r w:rsidRPr="00A6688F">
        <w:rPr>
          <w:rFonts w:ascii="Arial" w:hAnsi="Arial" w:cs="Arial"/>
          <w:sz w:val="22"/>
          <w:szCs w:val="22"/>
        </w:rPr>
        <w:t>3.8.2.</w:t>
      </w:r>
      <w:r w:rsidRPr="00A6688F">
        <w:rPr>
          <w:rFonts w:ascii="Arial" w:hAnsi="Arial" w:cs="Arial"/>
          <w:sz w:val="22"/>
          <w:szCs w:val="22"/>
        </w:rPr>
        <w:tab/>
        <w:t>Wykonawca przed zawarciem umowy:</w:t>
      </w:r>
      <w:r w:rsidR="00FA75AF" w:rsidRPr="00A6688F">
        <w:rPr>
          <w:rFonts w:ascii="Arial" w:hAnsi="Arial" w:cs="Arial"/>
          <w:sz w:val="22"/>
          <w:szCs w:val="22"/>
        </w:rPr>
        <w:t xml:space="preserve"> </w:t>
      </w:r>
      <w:r w:rsidRPr="00A6688F">
        <w:rPr>
          <w:rFonts w:ascii="Arial" w:hAnsi="Arial" w:cs="Arial"/>
          <w:sz w:val="22"/>
          <w:szCs w:val="22"/>
        </w:rPr>
        <w:t>1)</w:t>
      </w:r>
      <w:r w:rsidR="00FA75AF" w:rsidRPr="00A6688F">
        <w:rPr>
          <w:rFonts w:ascii="Arial" w:hAnsi="Arial" w:cs="Arial"/>
          <w:sz w:val="22"/>
          <w:szCs w:val="22"/>
        </w:rPr>
        <w:t xml:space="preserve"> </w:t>
      </w:r>
      <w:r w:rsidRPr="00A6688F">
        <w:rPr>
          <w:rFonts w:ascii="Arial" w:hAnsi="Arial" w:cs="Arial"/>
          <w:sz w:val="22"/>
          <w:szCs w:val="22"/>
        </w:rPr>
        <w:t xml:space="preserve">poda wszelkie informacje niezbędne do wypełnienia treści umowy na wezwanie </w:t>
      </w:r>
      <w:r w:rsidR="0074024A" w:rsidRPr="00A6688F">
        <w:rPr>
          <w:rFonts w:ascii="Arial" w:hAnsi="Arial" w:cs="Arial"/>
          <w:sz w:val="22"/>
          <w:szCs w:val="22"/>
        </w:rPr>
        <w:t>Z</w:t>
      </w:r>
      <w:r w:rsidRPr="00A6688F">
        <w:rPr>
          <w:rFonts w:ascii="Arial" w:hAnsi="Arial" w:cs="Arial"/>
          <w:sz w:val="22"/>
          <w:szCs w:val="22"/>
        </w:rPr>
        <w:t>amawiającego,</w:t>
      </w:r>
      <w:r w:rsidR="00FA75AF" w:rsidRPr="00A6688F">
        <w:rPr>
          <w:rFonts w:ascii="Arial" w:hAnsi="Arial" w:cs="Arial"/>
          <w:sz w:val="22"/>
          <w:szCs w:val="22"/>
        </w:rPr>
        <w:t xml:space="preserve"> </w:t>
      </w:r>
      <w:r w:rsidRPr="00A6688F">
        <w:rPr>
          <w:rFonts w:ascii="Arial" w:hAnsi="Arial" w:cs="Arial"/>
          <w:sz w:val="22"/>
          <w:szCs w:val="22"/>
        </w:rPr>
        <w:t>2)</w:t>
      </w:r>
      <w:r w:rsidR="00FA75AF" w:rsidRPr="00A6688F">
        <w:rPr>
          <w:rFonts w:ascii="Arial" w:hAnsi="Arial" w:cs="Arial"/>
          <w:sz w:val="22"/>
          <w:szCs w:val="22"/>
        </w:rPr>
        <w:t xml:space="preserve"> </w:t>
      </w:r>
      <w:r w:rsidRPr="00A6688F">
        <w:rPr>
          <w:rFonts w:ascii="Arial" w:hAnsi="Arial" w:cs="Arial"/>
          <w:sz w:val="22"/>
          <w:szCs w:val="22"/>
        </w:rPr>
        <w:t>wniesie zabezpieczenie należytego wykonania umowy.</w:t>
      </w:r>
    </w:p>
    <w:p w14:paraId="6CF066EB" w14:textId="5FC90145" w:rsidR="0074024A" w:rsidRPr="00A6688F" w:rsidRDefault="00AF43D4" w:rsidP="0074024A">
      <w:pPr>
        <w:suppressAutoHyphens/>
        <w:spacing w:before="120"/>
        <w:ind w:left="709" w:hanging="709"/>
        <w:jc w:val="both"/>
        <w:rPr>
          <w:rFonts w:ascii="Arial" w:hAnsi="Arial" w:cs="Arial"/>
          <w:sz w:val="22"/>
          <w:szCs w:val="22"/>
        </w:rPr>
      </w:pPr>
      <w:r w:rsidRPr="00A6688F">
        <w:rPr>
          <w:rFonts w:ascii="Arial" w:hAnsi="Arial" w:cs="Arial"/>
          <w:sz w:val="22"/>
          <w:szCs w:val="22"/>
        </w:rPr>
        <w:t>3.8.3.</w:t>
      </w:r>
      <w:r w:rsidRPr="00A6688F">
        <w:rPr>
          <w:rFonts w:ascii="Arial" w:hAnsi="Arial" w:cs="Arial"/>
          <w:sz w:val="22"/>
          <w:szCs w:val="22"/>
        </w:rPr>
        <w:tab/>
      </w:r>
      <w:r w:rsidR="0074024A" w:rsidRPr="00A6688F">
        <w:rPr>
          <w:rFonts w:ascii="Arial" w:hAnsi="Arial" w:cs="Arial"/>
          <w:sz w:val="22"/>
          <w:szCs w:val="22"/>
        </w:rPr>
        <w:t>W przypadku gdy wybranym Wykonawcą są przedsiębiorcy będący osobami fizycznymi lub wspólnikami spółki cywilnej, którzy zgodnie z art. 1</w:t>
      </w:r>
      <w:r w:rsidR="007D3F29" w:rsidRPr="00A6688F">
        <w:rPr>
          <w:rFonts w:ascii="Arial" w:hAnsi="Arial" w:cs="Arial"/>
          <w:sz w:val="22"/>
          <w:szCs w:val="22"/>
        </w:rPr>
        <w:t>7</w:t>
      </w:r>
      <w:r w:rsidR="0074024A" w:rsidRPr="00A6688F">
        <w:rPr>
          <w:rFonts w:ascii="Arial" w:hAnsi="Arial" w:cs="Arial"/>
          <w:sz w:val="22"/>
          <w:szCs w:val="22"/>
        </w:rPr>
        <w:t xml:space="preserve"> </w:t>
      </w:r>
      <w:r w:rsidR="007D3F29" w:rsidRPr="00A6688F">
        <w:rPr>
          <w:rFonts w:ascii="Arial" w:hAnsi="Arial" w:cs="Arial"/>
          <w:sz w:val="22"/>
          <w:szCs w:val="22"/>
        </w:rPr>
        <w:t>Ustawy z dnia 6</w:t>
      </w:r>
      <w:r w:rsidR="002629E4" w:rsidRPr="00A6688F">
        <w:rPr>
          <w:rFonts w:ascii="Arial" w:hAnsi="Arial" w:cs="Arial"/>
          <w:sz w:val="22"/>
          <w:szCs w:val="22"/>
        </w:rPr>
        <w:t xml:space="preserve"> </w:t>
      </w:r>
      <w:r w:rsidR="007D3F29" w:rsidRPr="00A6688F">
        <w:rPr>
          <w:rFonts w:ascii="Arial" w:hAnsi="Arial" w:cs="Arial"/>
          <w:sz w:val="22"/>
          <w:szCs w:val="22"/>
        </w:rPr>
        <w:t xml:space="preserve">marca 2018 r. - </w:t>
      </w:r>
      <w:r w:rsidR="007D3F29" w:rsidRPr="00A6688F">
        <w:rPr>
          <w:rFonts w:ascii="Arial" w:hAnsi="Arial" w:cs="Arial"/>
          <w:i/>
          <w:iCs/>
          <w:sz w:val="22"/>
          <w:szCs w:val="22"/>
        </w:rPr>
        <w:t>Prawo przedsiębiorców</w:t>
      </w:r>
      <w:r w:rsidR="007D3F29" w:rsidRPr="00A6688F">
        <w:rPr>
          <w:rFonts w:ascii="Arial" w:hAnsi="Arial" w:cs="Arial"/>
          <w:sz w:val="22"/>
          <w:szCs w:val="22"/>
        </w:rPr>
        <w:t xml:space="preserve"> </w:t>
      </w:r>
      <w:r w:rsidR="0074024A" w:rsidRPr="00A6688F">
        <w:rPr>
          <w:rFonts w:ascii="Arial" w:hAnsi="Arial" w:cs="Arial"/>
          <w:sz w:val="22"/>
          <w:szCs w:val="22"/>
        </w:rPr>
        <w:t>podlegają wpisowi do ewidencji działalności gospodarczej, przed podpisaniem umowy Zamawiający żąda przedłożenia aktualnych zaświadczeń o</w:t>
      </w:r>
      <w:r w:rsidR="002629E4" w:rsidRPr="00A6688F">
        <w:rPr>
          <w:rFonts w:ascii="Arial" w:hAnsi="Arial" w:cs="Arial"/>
          <w:sz w:val="22"/>
          <w:szCs w:val="22"/>
        </w:rPr>
        <w:t> </w:t>
      </w:r>
      <w:r w:rsidR="0074024A" w:rsidRPr="00A6688F">
        <w:rPr>
          <w:rFonts w:ascii="Arial" w:hAnsi="Arial" w:cs="Arial"/>
          <w:sz w:val="22"/>
          <w:szCs w:val="22"/>
        </w:rPr>
        <w:t>wpisie do ewidencji działalności gospodarczej oraz umowy spółki cywilnej.</w:t>
      </w:r>
    </w:p>
    <w:p w14:paraId="5765894C" w14:textId="30C3D89C" w:rsidR="0074024A" w:rsidRPr="00A6688F" w:rsidRDefault="0074024A" w:rsidP="0074024A">
      <w:pPr>
        <w:spacing w:before="120"/>
        <w:ind w:left="709" w:right="-108" w:hanging="709"/>
        <w:jc w:val="both"/>
        <w:rPr>
          <w:rFonts w:ascii="Arial" w:eastAsia="Lucida Sans Unicode" w:hAnsi="Arial" w:cs="Arial"/>
          <w:kern w:val="1"/>
          <w:sz w:val="22"/>
          <w:szCs w:val="22"/>
          <w:lang w:bidi="hi-IN"/>
        </w:rPr>
      </w:pPr>
      <w:r w:rsidRPr="00A6688F">
        <w:rPr>
          <w:rFonts w:ascii="Arial" w:hAnsi="Arial" w:cs="Arial"/>
          <w:sz w:val="22"/>
          <w:szCs w:val="22"/>
        </w:rPr>
        <w:t>3.8.4.</w:t>
      </w:r>
      <w:r w:rsidRPr="00A6688F">
        <w:rPr>
          <w:rFonts w:ascii="Arial" w:hAnsi="Arial" w:cs="Arial"/>
          <w:sz w:val="22"/>
          <w:szCs w:val="22"/>
        </w:rPr>
        <w:tab/>
      </w:r>
      <w:bookmarkEnd w:id="89"/>
      <w:r w:rsidRPr="00A6688F">
        <w:rPr>
          <w:rFonts w:ascii="Arial" w:eastAsia="Lucida Sans Unicode" w:hAnsi="Arial" w:cs="Arial"/>
          <w:kern w:val="1"/>
          <w:sz w:val="22"/>
          <w:szCs w:val="22"/>
          <w:lang w:bidi="hi-IN"/>
        </w:rPr>
        <w:t xml:space="preserve">W przypadku wyboru Wykonawcy będącego spółką z ograniczoną odpowiedzialnością, którego wartość oferty przewyższa dwukrotnie wysokość kapitału zakładowego Wykonawca zobowiązany jest do przedłożenia uchwały wspólników lub odpisu umowy spółki wyrażającej zgodę na zaciągnięcie zobowiązania (art. 230 </w:t>
      </w:r>
      <w:r w:rsidRPr="00A6688F">
        <w:rPr>
          <w:rFonts w:ascii="Arial" w:eastAsia="Lucida Sans Unicode" w:hAnsi="Arial" w:cs="Arial"/>
          <w:i/>
          <w:kern w:val="1"/>
          <w:sz w:val="22"/>
          <w:szCs w:val="22"/>
          <w:lang w:bidi="hi-IN"/>
        </w:rPr>
        <w:t>Kodeksu Spółek Handlowych</w:t>
      </w:r>
      <w:r w:rsidRPr="00A6688F">
        <w:rPr>
          <w:rFonts w:ascii="Arial" w:eastAsia="Lucida Sans Unicode" w:hAnsi="Arial" w:cs="Arial"/>
          <w:kern w:val="1"/>
          <w:sz w:val="22"/>
          <w:szCs w:val="22"/>
          <w:lang w:bidi="hi-IN"/>
        </w:rPr>
        <w:t>). Powyższe dotyczy również Wykonawców ubiegających się wspólnie o</w:t>
      </w:r>
      <w:r w:rsidR="002629E4" w:rsidRPr="00A6688F">
        <w:rPr>
          <w:rFonts w:ascii="Arial" w:eastAsia="Lucida Sans Unicode" w:hAnsi="Arial" w:cs="Arial"/>
          <w:kern w:val="1"/>
          <w:sz w:val="22"/>
          <w:szCs w:val="22"/>
          <w:lang w:bidi="hi-IN"/>
        </w:rPr>
        <w:t> </w:t>
      </w:r>
      <w:r w:rsidRPr="00A6688F">
        <w:rPr>
          <w:rFonts w:ascii="Arial" w:eastAsia="Lucida Sans Unicode" w:hAnsi="Arial" w:cs="Arial"/>
          <w:kern w:val="1"/>
          <w:sz w:val="22"/>
          <w:szCs w:val="22"/>
          <w:lang w:bidi="hi-IN"/>
        </w:rPr>
        <w:t>udzielenie zamówienia publicznego.</w:t>
      </w:r>
    </w:p>
    <w:p w14:paraId="2E3FE21F" w14:textId="77777777" w:rsidR="0074024A" w:rsidRPr="00A6688F" w:rsidRDefault="0074024A" w:rsidP="0074024A">
      <w:pPr>
        <w:spacing w:before="120"/>
        <w:ind w:left="709" w:right="-108" w:hanging="709"/>
        <w:jc w:val="both"/>
        <w:rPr>
          <w:rFonts w:ascii="Arial" w:hAnsi="Arial" w:cs="Arial"/>
          <w:sz w:val="22"/>
          <w:szCs w:val="22"/>
        </w:rPr>
      </w:pPr>
      <w:r w:rsidRPr="00A6688F">
        <w:rPr>
          <w:rFonts w:ascii="Arial" w:hAnsi="Arial" w:cs="Arial"/>
          <w:sz w:val="22"/>
          <w:szCs w:val="22"/>
        </w:rPr>
        <w:t>3.8.5.</w:t>
      </w:r>
      <w:r w:rsidRPr="00A6688F">
        <w:rPr>
          <w:rFonts w:ascii="Arial" w:hAnsi="Arial" w:cs="Arial"/>
          <w:sz w:val="22"/>
          <w:szCs w:val="22"/>
        </w:rPr>
        <w:tab/>
        <w:t xml:space="preserve">Jeżeli zostanie wybrana oferta wykonawców wspólnie ubiegających się o udzielenie zamówienia, zamawiający będzie żądał przed zawarciem umowy w sprawie zamówienia </w:t>
      </w:r>
      <w:r w:rsidRPr="00A6688F">
        <w:rPr>
          <w:rFonts w:ascii="Arial" w:hAnsi="Arial" w:cs="Arial"/>
          <w:sz w:val="22"/>
          <w:szCs w:val="22"/>
        </w:rPr>
        <w:lastRenderedPageBreak/>
        <w:t>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w:t>
      </w:r>
    </w:p>
    <w:p w14:paraId="22799E68" w14:textId="47612499" w:rsidR="0074024A" w:rsidRPr="00A6688F" w:rsidRDefault="0074024A" w:rsidP="0074024A">
      <w:pPr>
        <w:spacing w:before="120"/>
        <w:ind w:left="709" w:right="-108" w:hanging="709"/>
        <w:jc w:val="both"/>
        <w:rPr>
          <w:rFonts w:ascii="Arial" w:hAnsi="Arial" w:cs="Arial"/>
          <w:sz w:val="22"/>
          <w:szCs w:val="22"/>
        </w:rPr>
      </w:pPr>
      <w:r w:rsidRPr="00A6688F">
        <w:rPr>
          <w:rFonts w:ascii="Arial" w:hAnsi="Arial" w:cs="Arial"/>
          <w:sz w:val="22"/>
          <w:szCs w:val="22"/>
        </w:rPr>
        <w:t>3.8.6.</w:t>
      </w:r>
      <w:r w:rsidRPr="00A6688F">
        <w:rPr>
          <w:rFonts w:ascii="Arial" w:hAnsi="Arial" w:cs="Arial"/>
          <w:sz w:val="22"/>
          <w:szCs w:val="22"/>
        </w:rPr>
        <w:tab/>
        <w:t xml:space="preserve">Przed zawarciem umowy wybrany Wykonawca jest zobowiązany przekazać Zamawiającemu kserokopie potwierdzone za zgodność dokumentów dotyczących uprawnień budowanych do kierowania robotami budowlanymi w wymaganym zakresie oraz zaświadczeń o przynależności do właściwej Izby Samorządu Zawodowego osób wskazanych w ofercie. Dla podmiotów zagranicznych należy dostarczyć dokumenty równoważne – uprawnienia wydawane obywatelom państw europejskiego Obszaru Gospodarczego oraz Konfederacji Szwajcarskiej, z zastrzeżeniem art. 12a oraz innych przepisów </w:t>
      </w:r>
      <w:r w:rsidRPr="00A6688F">
        <w:rPr>
          <w:rFonts w:ascii="Arial" w:hAnsi="Arial" w:cs="Arial"/>
          <w:i/>
          <w:sz w:val="22"/>
          <w:szCs w:val="22"/>
        </w:rPr>
        <w:t xml:space="preserve">Prawa Budowlanego </w:t>
      </w:r>
      <w:r w:rsidRPr="00A6688F">
        <w:rPr>
          <w:rFonts w:ascii="Arial" w:hAnsi="Arial" w:cs="Arial"/>
          <w:sz w:val="22"/>
          <w:szCs w:val="22"/>
        </w:rPr>
        <w:t>oraz zasadach uznawania kwalifikacji zawodowych nabytych w państwach w</w:t>
      </w:r>
      <w:r w:rsidR="00EC46D7" w:rsidRPr="00A6688F">
        <w:rPr>
          <w:rFonts w:ascii="Arial" w:hAnsi="Arial" w:cs="Arial"/>
          <w:sz w:val="22"/>
          <w:szCs w:val="22"/>
        </w:rPr>
        <w:t xml:space="preserve"> </w:t>
      </w:r>
      <w:r w:rsidRPr="00A6688F">
        <w:rPr>
          <w:rFonts w:ascii="Arial" w:hAnsi="Arial" w:cs="Arial"/>
          <w:sz w:val="22"/>
          <w:szCs w:val="22"/>
        </w:rPr>
        <w:t>państwach członkowskich Unii Europejskiej.</w:t>
      </w:r>
    </w:p>
    <w:p w14:paraId="7A70F16D" w14:textId="77777777" w:rsidR="0074024A" w:rsidRPr="00A6688F" w:rsidRDefault="0074024A" w:rsidP="0074024A">
      <w:pPr>
        <w:spacing w:before="120"/>
        <w:ind w:left="709" w:right="-108" w:hanging="709"/>
        <w:jc w:val="both"/>
        <w:rPr>
          <w:rFonts w:ascii="Arial" w:hAnsi="Arial" w:cs="Arial"/>
          <w:sz w:val="22"/>
          <w:szCs w:val="22"/>
        </w:rPr>
      </w:pPr>
      <w:r w:rsidRPr="00A6688F">
        <w:rPr>
          <w:rFonts w:ascii="Arial" w:hAnsi="Arial" w:cs="Arial"/>
          <w:sz w:val="22"/>
          <w:szCs w:val="22"/>
        </w:rPr>
        <w:t>3.8.7.</w:t>
      </w:r>
      <w:r w:rsidRPr="00A6688F">
        <w:rPr>
          <w:rFonts w:ascii="Arial" w:hAnsi="Arial" w:cs="Arial"/>
          <w:sz w:val="22"/>
          <w:szCs w:val="22"/>
        </w:rPr>
        <w:tab/>
        <w:t>Przed zawarciem umowy wybrany Wykonawca jest zobowiązany przekazać Zamawiającemu numer rachunku bankowego na który będą dokonywane płatności należnego wykonawcy wynagrodzenia.</w:t>
      </w:r>
    </w:p>
    <w:p w14:paraId="5AE7351C" w14:textId="3A442118" w:rsidR="00AF43D4" w:rsidRPr="00A6688F" w:rsidRDefault="0074024A" w:rsidP="0074024A">
      <w:pPr>
        <w:spacing w:before="120"/>
        <w:ind w:left="709" w:right="-108" w:hanging="709"/>
        <w:jc w:val="both"/>
        <w:rPr>
          <w:rFonts w:ascii="Arial" w:hAnsi="Arial" w:cs="Arial"/>
          <w:sz w:val="22"/>
          <w:szCs w:val="22"/>
        </w:rPr>
      </w:pPr>
      <w:r w:rsidRPr="00A6688F">
        <w:rPr>
          <w:rFonts w:ascii="Arial" w:hAnsi="Arial" w:cs="Arial"/>
          <w:sz w:val="22"/>
          <w:szCs w:val="22"/>
        </w:rPr>
        <w:t>3.8.8.</w:t>
      </w:r>
      <w:r w:rsidRPr="00A6688F">
        <w:rPr>
          <w:rFonts w:ascii="Arial" w:hAnsi="Arial" w:cs="Arial"/>
          <w:sz w:val="22"/>
          <w:szCs w:val="22"/>
        </w:rPr>
        <w:tab/>
      </w:r>
      <w:r w:rsidR="00AF43D4" w:rsidRPr="00A6688F">
        <w:rPr>
          <w:rFonts w:ascii="Arial" w:hAnsi="Arial" w:cs="Arial"/>
          <w:sz w:val="22"/>
          <w:szCs w:val="22"/>
        </w:rPr>
        <w:t xml:space="preserve">Niedopełnienie powyższych formalności przez wybranego wykonawcę będzie potraktowane przez zamawiającego jako niemożność zawarcia umowy w sprawie zamówienia publicznego z przyczyn leżących po stronie wykonawcy i zgodnie z art. 98 ust. 6 pkt 3 </w:t>
      </w:r>
      <w:r w:rsidR="00AF43D4" w:rsidRPr="00A6688F">
        <w:rPr>
          <w:rFonts w:ascii="Arial" w:eastAsia="Calibri" w:hAnsi="Arial" w:cs="Arial"/>
          <w:i/>
          <w:sz w:val="22"/>
          <w:szCs w:val="22"/>
          <w:lang w:eastAsia="en-US"/>
        </w:rPr>
        <w:t>Prawa zamówień publicznych</w:t>
      </w:r>
      <w:r w:rsidR="00AF43D4" w:rsidRPr="00A6688F">
        <w:rPr>
          <w:rFonts w:ascii="Arial" w:hAnsi="Arial" w:cs="Arial"/>
          <w:sz w:val="22"/>
          <w:szCs w:val="22"/>
        </w:rPr>
        <w:t>, będzie skutkowało zatrzymaniem przez Zamawiającego wadium wraz z odsetkami.</w:t>
      </w:r>
    </w:p>
    <w:p w14:paraId="14C45CDC" w14:textId="779D8153" w:rsidR="00AF43D4" w:rsidRPr="00A6688F" w:rsidRDefault="00AF43D4" w:rsidP="00AF43D4">
      <w:pPr>
        <w:pStyle w:val="Nagwek1"/>
        <w:rPr>
          <w:rFonts w:ascii="Arial" w:hAnsi="Arial" w:cs="Arial"/>
          <w:color w:val="auto"/>
          <w:sz w:val="22"/>
          <w:szCs w:val="22"/>
        </w:rPr>
      </w:pPr>
      <w:bookmarkStart w:id="90" w:name="_Toc63241527"/>
      <w:bookmarkStart w:id="91" w:name="_Toc236744493"/>
      <w:r w:rsidRPr="00A6688F">
        <w:rPr>
          <w:rFonts w:ascii="Arial" w:hAnsi="Arial" w:cs="Arial"/>
          <w:color w:val="auto"/>
          <w:sz w:val="22"/>
          <w:szCs w:val="22"/>
        </w:rPr>
        <w:t>4.</w:t>
      </w:r>
      <w:r w:rsidRPr="00A6688F">
        <w:rPr>
          <w:rFonts w:ascii="Arial" w:hAnsi="Arial" w:cs="Arial"/>
          <w:color w:val="auto"/>
          <w:sz w:val="22"/>
          <w:szCs w:val="22"/>
        </w:rPr>
        <w:tab/>
        <w:t>Załączniki do</w:t>
      </w:r>
      <w:r w:rsidR="0074024A" w:rsidRPr="00A6688F">
        <w:rPr>
          <w:rFonts w:ascii="Arial" w:hAnsi="Arial" w:cs="Arial"/>
          <w:color w:val="auto"/>
          <w:sz w:val="22"/>
          <w:szCs w:val="22"/>
        </w:rPr>
        <w:t xml:space="preserve"> </w:t>
      </w:r>
      <w:r w:rsidRPr="00A6688F">
        <w:rPr>
          <w:rFonts w:ascii="Arial" w:hAnsi="Arial" w:cs="Arial"/>
          <w:color w:val="auto"/>
          <w:sz w:val="22"/>
          <w:szCs w:val="22"/>
        </w:rPr>
        <w:t>SWZ:</w:t>
      </w:r>
      <w:bookmarkEnd w:id="90"/>
      <w:bookmarkEnd w:id="91"/>
    </w:p>
    <w:p w14:paraId="4C2B208A" w14:textId="77777777" w:rsidR="00AF43D4" w:rsidRPr="00A6688F" w:rsidRDefault="00AF43D4" w:rsidP="00AF43D4">
      <w:pPr>
        <w:pStyle w:val="Teksttreci0"/>
        <w:shd w:val="clear" w:color="auto" w:fill="auto"/>
        <w:spacing w:before="120" w:after="0" w:line="240" w:lineRule="auto"/>
        <w:ind w:left="580" w:hanging="580"/>
        <w:jc w:val="both"/>
        <w:rPr>
          <w:i/>
          <w:iCs/>
          <w:sz w:val="22"/>
          <w:szCs w:val="22"/>
        </w:rPr>
      </w:pPr>
      <w:r w:rsidRPr="00A6688F">
        <w:rPr>
          <w:sz w:val="22"/>
          <w:szCs w:val="22"/>
        </w:rPr>
        <w:t>4.1.</w:t>
      </w:r>
      <w:r w:rsidRPr="00A6688F">
        <w:rPr>
          <w:sz w:val="22"/>
          <w:szCs w:val="22"/>
        </w:rPr>
        <w:tab/>
        <w:t xml:space="preserve">Zał. Nr 1 – </w:t>
      </w:r>
      <w:r w:rsidRPr="00A6688F">
        <w:rPr>
          <w:i/>
          <w:iCs/>
          <w:sz w:val="22"/>
          <w:szCs w:val="22"/>
        </w:rPr>
        <w:t>Szczegółowy opis przedmiotu zamówienia</w:t>
      </w:r>
    </w:p>
    <w:p w14:paraId="2D8C25F3" w14:textId="5F8BA873" w:rsidR="00AF43D4" w:rsidRPr="00A6688F" w:rsidRDefault="00AF43D4" w:rsidP="00AF43D4">
      <w:pPr>
        <w:pStyle w:val="Teksttreci0"/>
        <w:shd w:val="clear" w:color="auto" w:fill="auto"/>
        <w:spacing w:before="120" w:after="0" w:line="240" w:lineRule="auto"/>
        <w:ind w:left="580" w:hanging="580"/>
        <w:jc w:val="both"/>
        <w:rPr>
          <w:i/>
          <w:iCs/>
          <w:sz w:val="22"/>
          <w:szCs w:val="22"/>
        </w:rPr>
      </w:pPr>
      <w:r w:rsidRPr="00A6688F">
        <w:rPr>
          <w:sz w:val="22"/>
          <w:szCs w:val="22"/>
        </w:rPr>
        <w:t>4.2.</w:t>
      </w:r>
      <w:r w:rsidRPr="00A6688F">
        <w:rPr>
          <w:sz w:val="22"/>
          <w:szCs w:val="22"/>
        </w:rPr>
        <w:tab/>
        <w:t>Zał. Nr 2</w:t>
      </w:r>
      <w:r w:rsidR="0074024A" w:rsidRPr="00A6688F">
        <w:rPr>
          <w:sz w:val="22"/>
          <w:szCs w:val="22"/>
        </w:rPr>
        <w:t xml:space="preserve"> -</w:t>
      </w:r>
      <w:r w:rsidRPr="00A6688F">
        <w:rPr>
          <w:sz w:val="22"/>
          <w:szCs w:val="22"/>
        </w:rPr>
        <w:t xml:space="preserve"> </w:t>
      </w:r>
      <w:r w:rsidRPr="00A6688F">
        <w:rPr>
          <w:i/>
          <w:iCs/>
          <w:sz w:val="22"/>
          <w:szCs w:val="22"/>
        </w:rPr>
        <w:t>Wzór umowy</w:t>
      </w:r>
    </w:p>
    <w:p w14:paraId="7498B09E" w14:textId="3B0DC683" w:rsidR="00AF43D4" w:rsidRPr="00A6688F" w:rsidRDefault="00AF43D4" w:rsidP="00AF43D4">
      <w:pPr>
        <w:pStyle w:val="Teksttreci0"/>
        <w:shd w:val="clear" w:color="auto" w:fill="auto"/>
        <w:spacing w:before="120" w:after="0" w:line="240" w:lineRule="auto"/>
        <w:ind w:left="580" w:hanging="580"/>
        <w:jc w:val="both"/>
        <w:rPr>
          <w:i/>
          <w:iCs/>
          <w:sz w:val="22"/>
          <w:szCs w:val="22"/>
        </w:rPr>
      </w:pPr>
      <w:r w:rsidRPr="00A6688F">
        <w:rPr>
          <w:sz w:val="22"/>
          <w:szCs w:val="22"/>
        </w:rPr>
        <w:t>4.3.</w:t>
      </w:r>
      <w:r w:rsidRPr="00A6688F">
        <w:rPr>
          <w:sz w:val="22"/>
          <w:szCs w:val="22"/>
        </w:rPr>
        <w:tab/>
        <w:t>Zał. Nr 3</w:t>
      </w:r>
      <w:r w:rsidR="0074024A" w:rsidRPr="00A6688F">
        <w:rPr>
          <w:sz w:val="22"/>
          <w:szCs w:val="22"/>
        </w:rPr>
        <w:t xml:space="preserve"> -</w:t>
      </w:r>
      <w:r w:rsidRPr="00A6688F">
        <w:rPr>
          <w:sz w:val="22"/>
          <w:szCs w:val="22"/>
        </w:rPr>
        <w:t xml:space="preserve"> </w:t>
      </w:r>
      <w:r w:rsidRPr="00A6688F">
        <w:rPr>
          <w:i/>
          <w:iCs/>
          <w:sz w:val="22"/>
          <w:szCs w:val="22"/>
        </w:rPr>
        <w:t>Formularz oferty</w:t>
      </w:r>
    </w:p>
    <w:p w14:paraId="2E5DC259" w14:textId="35ACD3F5" w:rsidR="0074024A" w:rsidRPr="00A6688F" w:rsidRDefault="00AF43D4" w:rsidP="00AF43D4">
      <w:pPr>
        <w:pStyle w:val="Teksttreci0"/>
        <w:shd w:val="clear" w:color="auto" w:fill="auto"/>
        <w:spacing w:before="120" w:after="0" w:line="240" w:lineRule="auto"/>
        <w:ind w:left="580" w:hanging="580"/>
        <w:jc w:val="both"/>
        <w:rPr>
          <w:bCs/>
          <w:sz w:val="22"/>
          <w:szCs w:val="22"/>
        </w:rPr>
      </w:pPr>
      <w:r w:rsidRPr="00A6688F">
        <w:rPr>
          <w:sz w:val="22"/>
          <w:szCs w:val="22"/>
        </w:rPr>
        <w:t>4.4.</w:t>
      </w:r>
      <w:r w:rsidRPr="00A6688F">
        <w:rPr>
          <w:sz w:val="22"/>
          <w:szCs w:val="22"/>
        </w:rPr>
        <w:tab/>
        <w:t xml:space="preserve">Zał. Nr 4 </w:t>
      </w:r>
      <w:r w:rsidR="0074024A" w:rsidRPr="00A6688F">
        <w:rPr>
          <w:sz w:val="22"/>
          <w:szCs w:val="22"/>
        </w:rPr>
        <w:t>-</w:t>
      </w:r>
      <w:r w:rsidRPr="00A6688F">
        <w:rPr>
          <w:sz w:val="22"/>
          <w:szCs w:val="22"/>
        </w:rPr>
        <w:t xml:space="preserve"> </w:t>
      </w:r>
      <w:r w:rsidRPr="00A6688F">
        <w:rPr>
          <w:bCs/>
          <w:sz w:val="22"/>
          <w:szCs w:val="22"/>
        </w:rPr>
        <w:t xml:space="preserve">Oświadczenie wykonawcy </w:t>
      </w:r>
      <w:r w:rsidR="0074024A" w:rsidRPr="00A6688F">
        <w:rPr>
          <w:bCs/>
          <w:sz w:val="22"/>
          <w:szCs w:val="22"/>
        </w:rPr>
        <w:t xml:space="preserve">na podstawie art. 125 ust. 1 </w:t>
      </w:r>
      <w:r w:rsidR="0074024A" w:rsidRPr="00A6688F">
        <w:rPr>
          <w:bCs/>
          <w:i/>
          <w:iCs/>
          <w:sz w:val="22"/>
          <w:szCs w:val="22"/>
        </w:rPr>
        <w:t>Prawa zamówień publicznych.</w:t>
      </w:r>
    </w:p>
    <w:p w14:paraId="7037E952" w14:textId="0685D83B" w:rsidR="00057CA2" w:rsidRPr="00A6688F" w:rsidRDefault="00AF43D4" w:rsidP="00057CA2">
      <w:pPr>
        <w:pStyle w:val="Teksttreci0"/>
        <w:shd w:val="clear" w:color="auto" w:fill="auto"/>
        <w:spacing w:before="120" w:after="0" w:line="240" w:lineRule="auto"/>
        <w:ind w:left="580" w:hanging="580"/>
        <w:jc w:val="both"/>
        <w:rPr>
          <w:bCs/>
          <w:sz w:val="22"/>
          <w:szCs w:val="22"/>
        </w:rPr>
      </w:pPr>
      <w:r w:rsidRPr="00A6688F">
        <w:rPr>
          <w:bCs/>
          <w:sz w:val="22"/>
          <w:szCs w:val="22"/>
        </w:rPr>
        <w:t>4.5.</w:t>
      </w:r>
      <w:r w:rsidRPr="00A6688F">
        <w:rPr>
          <w:bCs/>
          <w:sz w:val="22"/>
          <w:szCs w:val="22"/>
        </w:rPr>
        <w:tab/>
      </w:r>
      <w:r w:rsidR="00057CA2" w:rsidRPr="00A6688F">
        <w:rPr>
          <w:sz w:val="22"/>
          <w:szCs w:val="22"/>
        </w:rPr>
        <w:t xml:space="preserve">Zał. Nr 5 - </w:t>
      </w:r>
      <w:r w:rsidR="00057CA2" w:rsidRPr="00A6688F">
        <w:rPr>
          <w:bCs/>
          <w:sz w:val="22"/>
          <w:szCs w:val="22"/>
        </w:rPr>
        <w:t xml:space="preserve">Oświadczenie podmiotu udostępniającego zasoby na podstawie art. 125 ust. 1 </w:t>
      </w:r>
      <w:r w:rsidR="00057CA2" w:rsidRPr="00A6688F">
        <w:rPr>
          <w:bCs/>
          <w:i/>
          <w:iCs/>
          <w:sz w:val="22"/>
          <w:szCs w:val="22"/>
        </w:rPr>
        <w:t>Prawa zamówień publicznych</w:t>
      </w:r>
      <w:r w:rsidR="00057CA2" w:rsidRPr="00A6688F">
        <w:rPr>
          <w:bCs/>
          <w:sz w:val="22"/>
          <w:szCs w:val="22"/>
        </w:rPr>
        <w:t>.</w:t>
      </w:r>
    </w:p>
    <w:p w14:paraId="12FFD3CE" w14:textId="7C2B60DB" w:rsidR="006D0FE3" w:rsidRPr="00A6688F" w:rsidRDefault="00057CA2" w:rsidP="0074024A">
      <w:pPr>
        <w:suppressAutoHyphens/>
        <w:spacing w:before="120"/>
        <w:ind w:left="567" w:hanging="567"/>
        <w:jc w:val="both"/>
        <w:rPr>
          <w:rFonts w:ascii="Arial" w:hAnsi="Arial" w:cs="Arial"/>
          <w:b/>
          <w:sz w:val="22"/>
          <w:szCs w:val="22"/>
        </w:rPr>
      </w:pPr>
      <w:r w:rsidRPr="00A6688F">
        <w:rPr>
          <w:rFonts w:ascii="Arial" w:hAnsi="Arial" w:cs="Arial"/>
          <w:bCs/>
          <w:sz w:val="22"/>
          <w:szCs w:val="22"/>
        </w:rPr>
        <w:t>4.6.</w:t>
      </w:r>
      <w:r w:rsidRPr="00A6688F">
        <w:rPr>
          <w:rFonts w:ascii="Arial" w:hAnsi="Arial" w:cs="Arial"/>
          <w:bCs/>
          <w:sz w:val="22"/>
          <w:szCs w:val="22"/>
        </w:rPr>
        <w:tab/>
      </w:r>
      <w:r w:rsidR="00AF43D4" w:rsidRPr="00A6688F">
        <w:rPr>
          <w:rFonts w:ascii="Arial" w:hAnsi="Arial" w:cs="Arial"/>
          <w:bCs/>
          <w:sz w:val="22"/>
          <w:szCs w:val="22"/>
        </w:rPr>
        <w:t xml:space="preserve">Zał. Nr </w:t>
      </w:r>
      <w:r w:rsidRPr="00A6688F">
        <w:rPr>
          <w:rFonts w:ascii="Arial" w:hAnsi="Arial" w:cs="Arial"/>
          <w:bCs/>
          <w:sz w:val="22"/>
          <w:szCs w:val="22"/>
        </w:rPr>
        <w:t>6</w:t>
      </w:r>
      <w:r w:rsidR="00AF43D4" w:rsidRPr="00A6688F">
        <w:rPr>
          <w:rFonts w:ascii="Arial" w:hAnsi="Arial" w:cs="Arial"/>
          <w:bCs/>
          <w:sz w:val="22"/>
          <w:szCs w:val="22"/>
        </w:rPr>
        <w:t xml:space="preserve"> </w:t>
      </w:r>
      <w:bookmarkStart w:id="92" w:name="_Toc379884185"/>
      <w:r w:rsidRPr="00A6688F">
        <w:rPr>
          <w:rFonts w:ascii="Arial" w:hAnsi="Arial" w:cs="Arial"/>
          <w:bCs/>
          <w:sz w:val="22"/>
          <w:szCs w:val="22"/>
        </w:rPr>
        <w:t>–</w:t>
      </w:r>
      <w:r w:rsidR="0074024A" w:rsidRPr="00A6688F">
        <w:rPr>
          <w:rFonts w:ascii="Arial" w:hAnsi="Arial" w:cs="Arial"/>
          <w:bCs/>
          <w:sz w:val="22"/>
          <w:szCs w:val="22"/>
        </w:rPr>
        <w:t xml:space="preserve"> </w:t>
      </w:r>
      <w:r w:rsidRPr="00A6688F">
        <w:rPr>
          <w:rFonts w:ascii="Arial" w:hAnsi="Arial" w:cs="Arial"/>
          <w:bCs/>
          <w:sz w:val="22"/>
          <w:szCs w:val="22"/>
        </w:rPr>
        <w:t xml:space="preserve">Niewiążący wzór zobowiązania podmiotu udostępniającego zasoby </w:t>
      </w:r>
    </w:p>
    <w:p w14:paraId="70C189B5" w14:textId="77777777" w:rsidR="003016CF" w:rsidRDefault="003016CF" w:rsidP="00FF7E76">
      <w:pPr>
        <w:pStyle w:val="Tekstprzypisudolnego"/>
        <w:spacing w:before="120"/>
        <w:rPr>
          <w:rFonts w:ascii="Arial" w:hAnsi="Arial" w:cs="Arial"/>
          <w:b/>
          <w:sz w:val="22"/>
          <w:szCs w:val="22"/>
        </w:rPr>
      </w:pPr>
    </w:p>
    <w:p w14:paraId="0D73EB90" w14:textId="77777777" w:rsidR="0097223A" w:rsidRDefault="0097223A" w:rsidP="00FF7E76">
      <w:pPr>
        <w:pStyle w:val="Tekstprzypisudolnego"/>
        <w:spacing w:before="120"/>
        <w:rPr>
          <w:rFonts w:ascii="Arial" w:hAnsi="Arial" w:cs="Arial"/>
          <w:b/>
          <w:sz w:val="22"/>
          <w:szCs w:val="22"/>
        </w:rPr>
      </w:pPr>
    </w:p>
    <w:p w14:paraId="06946618" w14:textId="77777777" w:rsidR="0097223A" w:rsidRDefault="0097223A" w:rsidP="00FF7E76">
      <w:pPr>
        <w:pStyle w:val="Tekstprzypisudolnego"/>
        <w:spacing w:before="120"/>
        <w:rPr>
          <w:rFonts w:ascii="Arial" w:hAnsi="Arial" w:cs="Arial"/>
          <w:b/>
          <w:sz w:val="22"/>
          <w:szCs w:val="22"/>
        </w:rPr>
      </w:pPr>
    </w:p>
    <w:p w14:paraId="2E39CBED" w14:textId="77777777" w:rsidR="0097223A" w:rsidRPr="00A6688F" w:rsidRDefault="0097223A" w:rsidP="00FF7E76">
      <w:pPr>
        <w:pStyle w:val="Tekstprzypisudolnego"/>
        <w:spacing w:before="120"/>
        <w:rPr>
          <w:rFonts w:ascii="Arial" w:hAnsi="Arial" w:cs="Arial"/>
          <w:b/>
          <w:sz w:val="22"/>
          <w:szCs w:val="22"/>
        </w:rPr>
      </w:pPr>
    </w:p>
    <w:p w14:paraId="5D8D4F9B" w14:textId="77777777" w:rsidR="0097223A" w:rsidRDefault="00C71587">
      <w:pPr>
        <w:pStyle w:val="Tekstprzypisudolnego"/>
        <w:spacing w:before="120"/>
        <w:rPr>
          <w:rFonts w:ascii="Arial" w:hAnsi="Arial" w:cs="Arial"/>
          <w:b/>
          <w:sz w:val="22"/>
          <w:szCs w:val="22"/>
        </w:rPr>
      </w:pPr>
      <w:r w:rsidRPr="00A6688F">
        <w:rPr>
          <w:rFonts w:ascii="Arial" w:hAnsi="Arial" w:cs="Arial"/>
          <w:b/>
          <w:sz w:val="22"/>
          <w:szCs w:val="22"/>
        </w:rPr>
        <w:t>O p r a c o w a ł:</w:t>
      </w:r>
      <w:r w:rsidR="00082365">
        <w:rPr>
          <w:rFonts w:ascii="Arial" w:hAnsi="Arial" w:cs="Arial"/>
          <w:b/>
          <w:sz w:val="22"/>
          <w:szCs w:val="22"/>
        </w:rPr>
        <w:t xml:space="preserve"> </w:t>
      </w:r>
      <w:bookmarkEnd w:id="92"/>
    </w:p>
    <w:p w14:paraId="1EA69ADD" w14:textId="26F69A61" w:rsidR="00C8654A" w:rsidRPr="00A6688F" w:rsidRDefault="003C2F2F">
      <w:pPr>
        <w:pStyle w:val="Tekstprzypisudolnego"/>
        <w:spacing w:before="120"/>
        <w:rPr>
          <w:rFonts w:ascii="Arial" w:hAnsi="Arial" w:cs="Arial"/>
          <w:sz w:val="22"/>
          <w:szCs w:val="22"/>
        </w:rPr>
      </w:pPr>
      <w:r w:rsidRPr="00A6688F">
        <w:rPr>
          <w:rFonts w:ascii="Arial" w:hAnsi="Arial" w:cs="Arial"/>
          <w:sz w:val="22"/>
          <w:szCs w:val="22"/>
        </w:rPr>
        <w:t xml:space="preserve">mgr inż. </w:t>
      </w:r>
      <w:r w:rsidR="00F57316" w:rsidRPr="00A6688F">
        <w:rPr>
          <w:rFonts w:ascii="Arial" w:hAnsi="Arial" w:cs="Arial"/>
          <w:sz w:val="22"/>
          <w:szCs w:val="22"/>
        </w:rPr>
        <w:t>Krzysztof Haura</w:t>
      </w:r>
    </w:p>
    <w:sectPr w:rsidR="00C8654A" w:rsidRPr="00A6688F" w:rsidSect="00EE5378">
      <w:headerReference w:type="even" r:id="rId24"/>
      <w:headerReference w:type="default" r:id="rId25"/>
      <w:footerReference w:type="default" r:id="rId26"/>
      <w:pgSz w:w="11906" w:h="16838"/>
      <w:pgMar w:top="1418" w:right="1274" w:bottom="993" w:left="1418"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B8CE2" w14:textId="77777777" w:rsidR="00E81C88" w:rsidRDefault="00E81C88" w:rsidP="00AC3E6B">
      <w:r>
        <w:separator/>
      </w:r>
    </w:p>
  </w:endnote>
  <w:endnote w:type="continuationSeparator" w:id="0">
    <w:p w14:paraId="076F2BCF" w14:textId="77777777" w:rsidR="00E81C88" w:rsidRDefault="00E81C88" w:rsidP="00AC3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Univers-PL">
    <w:altName w:val="Courier New"/>
    <w:panose1 w:val="00000000000000000000"/>
    <w:charset w:val="C8"/>
    <w:family w:val="decorative"/>
    <w:notTrueType/>
    <w:pitch w:val="variable"/>
    <w:sig w:usb0="00000001" w:usb1="09060000" w:usb2="00000010" w:usb3="00000000" w:csb0="00080000" w:csb1="00000000"/>
  </w:font>
  <w:font w:name="FrankfurtGothic">
    <w:altName w:val="Times New Roman"/>
    <w:charset w:val="EE"/>
    <w:family w:val="auto"/>
    <w:pitch w:val="variable"/>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ylfaen">
    <w:panose1 w:val="010A0502050306030303"/>
    <w:charset w:val="EE"/>
    <w:family w:val="roman"/>
    <w:pitch w:val="variable"/>
    <w:sig w:usb0="04000687" w:usb1="00000000" w:usb2="00000000" w:usb3="00000000" w:csb0="0000009F" w:csb1="00000000"/>
  </w:font>
  <w:font w:name="ClassGarmndEU">
    <w:altName w:val="Times New Roman"/>
    <w:charset w:val="EE"/>
    <w:family w:val="roman"/>
    <w:pitch w:val="default"/>
  </w:font>
  <w:font w:name="OpenSymbol">
    <w:panose1 w:val="00000000000000000000"/>
    <w:charset w:val="00"/>
    <w:family w:val="auto"/>
    <w:notTrueType/>
    <w:pitch w:val="variable"/>
    <w:sig w:usb0="00000003" w:usb1="00000000" w:usb2="00000000" w:usb3="00000000" w:csb0="00000001" w:csb1="00000000"/>
  </w:font>
  <w:font w:name="Constantia">
    <w:panose1 w:val="02030602050306030303"/>
    <w:charset w:val="EE"/>
    <w:family w:val="roman"/>
    <w:pitch w:val="variable"/>
    <w:sig w:usb0="A00002EF" w:usb1="4000204B" w:usb2="00000000" w:usb3="00000000" w:csb0="0000019F" w:csb1="00000000"/>
  </w:font>
  <w:font w:name="A">
    <w:altName w:val="Calibri"/>
    <w:charset w:val="EE"/>
    <w:family w:val="auto"/>
    <w:pitch w:val="default"/>
    <w:sig w:usb0="00000000"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3410"/>
      <w:docPartObj>
        <w:docPartGallery w:val="Page Numbers (Bottom of Page)"/>
        <w:docPartUnique/>
      </w:docPartObj>
    </w:sdtPr>
    <w:sdtContent>
      <w:sdt>
        <w:sdtPr>
          <w:id w:val="810570653"/>
          <w:docPartObj>
            <w:docPartGallery w:val="Page Numbers (Top of Page)"/>
            <w:docPartUnique/>
          </w:docPartObj>
        </w:sdtPr>
        <w:sdtContent>
          <w:p w14:paraId="764C4FD5" w14:textId="77777777" w:rsidR="00440A9F" w:rsidRDefault="00440A9F" w:rsidP="00BA637E">
            <w:pPr>
              <w:pStyle w:val="Stopka"/>
              <w:jc w:val="center"/>
            </w:pPr>
          </w:p>
          <w:p w14:paraId="689F8E8B" w14:textId="77777777" w:rsidR="00440A9F" w:rsidRDefault="00440A9F">
            <w:pPr>
              <w:pStyle w:val="Stopka"/>
              <w:jc w:val="right"/>
            </w:pPr>
            <w:r>
              <w:t xml:space="preserve">Strona </w:t>
            </w:r>
            <w:r>
              <w:rPr>
                <w:b/>
                <w:sz w:val="24"/>
                <w:szCs w:val="24"/>
              </w:rPr>
              <w:fldChar w:fldCharType="begin"/>
            </w:r>
            <w:r>
              <w:rPr>
                <w:b/>
              </w:rPr>
              <w:instrText>PAGE</w:instrText>
            </w:r>
            <w:r>
              <w:rPr>
                <w:b/>
                <w:sz w:val="24"/>
                <w:szCs w:val="24"/>
              </w:rPr>
              <w:fldChar w:fldCharType="separate"/>
            </w:r>
            <w:r>
              <w:rPr>
                <w:b/>
                <w:noProof/>
              </w:rPr>
              <w:t>23</w:t>
            </w:r>
            <w:r>
              <w:rPr>
                <w:b/>
                <w:sz w:val="24"/>
                <w:szCs w:val="24"/>
              </w:rPr>
              <w:fldChar w:fldCharType="end"/>
            </w:r>
            <w:r>
              <w:t xml:space="preserve"> z </w:t>
            </w:r>
            <w:r>
              <w:rPr>
                <w:b/>
                <w:sz w:val="24"/>
                <w:szCs w:val="24"/>
              </w:rPr>
              <w:fldChar w:fldCharType="begin"/>
            </w:r>
            <w:r>
              <w:rPr>
                <w:b/>
              </w:rPr>
              <w:instrText>NUMPAGES</w:instrText>
            </w:r>
            <w:r>
              <w:rPr>
                <w:b/>
                <w:sz w:val="24"/>
                <w:szCs w:val="24"/>
              </w:rPr>
              <w:fldChar w:fldCharType="separate"/>
            </w:r>
            <w:r>
              <w:rPr>
                <w:b/>
                <w:noProof/>
              </w:rPr>
              <w:t>37</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01730" w14:textId="77777777" w:rsidR="00E81C88" w:rsidRDefault="00E81C88" w:rsidP="00AC3E6B">
      <w:r>
        <w:separator/>
      </w:r>
    </w:p>
  </w:footnote>
  <w:footnote w:type="continuationSeparator" w:id="0">
    <w:p w14:paraId="57A5318F" w14:textId="77777777" w:rsidR="00E81C88" w:rsidRDefault="00E81C88" w:rsidP="00AC3E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7F3ED" w14:textId="77777777" w:rsidR="00440A9F" w:rsidRDefault="00440A9F">
    <w:pPr>
      <w:pStyle w:val="Nagwek"/>
    </w:pPr>
  </w:p>
  <w:p w14:paraId="0F259E1F" w14:textId="77777777" w:rsidR="00440A9F" w:rsidRDefault="00440A9F">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09944" w14:textId="77777777" w:rsidR="00440A9F" w:rsidRPr="009E31C3" w:rsidRDefault="00000000" w:rsidP="00D01104">
    <w:pPr>
      <w:pStyle w:val="Nagwek1"/>
      <w:ind w:left="709" w:firstLine="709"/>
      <w:rPr>
        <w:rFonts w:ascii="Arial" w:hAnsi="Arial" w:cs="Arial"/>
        <w:color w:val="005042"/>
      </w:rPr>
    </w:pPr>
    <w:r>
      <w:rPr>
        <w:noProof/>
      </w:rPr>
      <w:object w:dxaOrig="2055" w:dyaOrig="2053" w14:anchorId="727A1B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5.7pt;margin-top:7.45pt;width:51.4pt;height:51.4pt;z-index:251658240;visibility:visible;mso-wrap-edited:f">
          <v:imagedata r:id="rId1" o:title=""/>
          <w10:wrap type="square" side="right"/>
        </v:shape>
        <o:OLEObject Type="Embed" ProgID="Word.Picture.8" ShapeID="_x0000_s1029" DrawAspect="Content" ObjectID="_1847359906" r:id="rId2"/>
      </w:object>
    </w:r>
    <w:r w:rsidR="00440A9F">
      <w:rPr>
        <w:rFonts w:ascii="Arial" w:hAnsi="Arial" w:cs="Arial"/>
        <w:color w:val="005042"/>
      </w:rPr>
      <w:t>PGL LP  Nadleśnictwo  Jeleśnia</w:t>
    </w:r>
  </w:p>
  <w:p w14:paraId="107471D7" w14:textId="77777777" w:rsidR="00440A9F" w:rsidRDefault="00440A9F" w:rsidP="00B55288">
    <w:pPr>
      <w:pStyle w:val="Nagwek"/>
      <w:ind w:left="-284"/>
    </w:pPr>
  </w:p>
  <w:p w14:paraId="5E3FF80E" w14:textId="77777777" w:rsidR="00440A9F" w:rsidRDefault="00440A9F" w:rsidP="00B55288">
    <w:pPr>
      <w:pStyle w:val="Nagwek"/>
      <w:ind w:left="-284"/>
      <w:rPr>
        <w:sz w:val="18"/>
      </w:rPr>
    </w:pPr>
  </w:p>
  <w:p w14:paraId="571C1EB4" w14:textId="704DB0DC" w:rsidR="00440A9F" w:rsidRPr="00A6688F" w:rsidRDefault="00440A9F" w:rsidP="00B55288">
    <w:pPr>
      <w:pStyle w:val="Nagwek"/>
      <w:ind w:left="-284"/>
      <w:rPr>
        <w:rFonts w:ascii="Arial" w:hAnsi="Arial" w:cs="Arial"/>
        <w:b/>
        <w:sz w:val="22"/>
        <w:szCs w:val="22"/>
      </w:rPr>
    </w:pPr>
    <w:r w:rsidRPr="00A6688F">
      <w:rPr>
        <w:rFonts w:ascii="Arial" w:hAnsi="Arial" w:cs="Arial"/>
        <w:b/>
        <w:sz w:val="22"/>
        <w:szCs w:val="22"/>
      </w:rPr>
      <w:t xml:space="preserve">Znak postępowania  </w:t>
    </w:r>
    <w:r w:rsidR="00546216" w:rsidRPr="00A6688F">
      <w:rPr>
        <w:rFonts w:ascii="Arial" w:hAnsi="Arial" w:cs="Arial"/>
        <w:b/>
        <w:sz w:val="22"/>
        <w:szCs w:val="22"/>
      </w:rPr>
      <w:t>S.</w:t>
    </w:r>
    <w:r w:rsidRPr="00A6688F">
      <w:rPr>
        <w:rFonts w:ascii="Arial" w:hAnsi="Arial" w:cs="Arial"/>
        <w:b/>
        <w:sz w:val="22"/>
        <w:szCs w:val="22"/>
      </w:rPr>
      <w:t>270.</w:t>
    </w:r>
    <w:r w:rsidR="001272AF" w:rsidRPr="00A6688F">
      <w:rPr>
        <w:rFonts w:ascii="Arial" w:hAnsi="Arial" w:cs="Arial"/>
        <w:b/>
        <w:sz w:val="22"/>
        <w:szCs w:val="22"/>
      </w:rPr>
      <w:t>1</w:t>
    </w:r>
    <w:r w:rsidR="00A6688F" w:rsidRPr="00A6688F">
      <w:rPr>
        <w:rFonts w:ascii="Arial" w:hAnsi="Arial" w:cs="Arial"/>
        <w:b/>
        <w:sz w:val="22"/>
        <w:szCs w:val="22"/>
      </w:rPr>
      <w:t>4</w:t>
    </w:r>
    <w:r w:rsidR="00546216" w:rsidRPr="00A6688F">
      <w:rPr>
        <w:rFonts w:ascii="Arial" w:hAnsi="Arial" w:cs="Arial"/>
        <w:b/>
        <w:sz w:val="22"/>
        <w:szCs w:val="22"/>
      </w:rPr>
      <w:t>.</w:t>
    </w:r>
    <w:r w:rsidRPr="00A6688F">
      <w:rPr>
        <w:rFonts w:ascii="Arial" w:hAnsi="Arial" w:cs="Arial"/>
        <w:b/>
        <w:sz w:val="22"/>
        <w:szCs w:val="22"/>
      </w:rPr>
      <w:t>202</w:t>
    </w:r>
    <w:r w:rsidR="00A6688F" w:rsidRPr="00A6688F">
      <w:rPr>
        <w:rFonts w:ascii="Arial" w:hAnsi="Arial" w:cs="Arial"/>
        <w:b/>
        <w:sz w:val="22"/>
        <w:szCs w:val="22"/>
      </w:rPr>
      <w:t>6</w:t>
    </w:r>
  </w:p>
  <w:p w14:paraId="6CD2D5A0" w14:textId="77777777" w:rsidR="00440A9F" w:rsidRPr="00C53473" w:rsidRDefault="00440A9F" w:rsidP="00B55288">
    <w:pPr>
      <w:pStyle w:val="Nagwek"/>
      <w:ind w:left="-284"/>
      <w:rPr>
        <w:b/>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38A4BA"/>
    <w:multiLevelType w:val="singleLevel"/>
    <w:tmpl w:val="8138A4BA"/>
    <w:lvl w:ilvl="0">
      <w:start w:val="1"/>
      <w:numFmt w:val="decimal"/>
      <w:lvlText w:val="%1)"/>
      <w:lvlJc w:val="left"/>
      <w:pPr>
        <w:ind w:left="0" w:firstLine="0"/>
      </w:pPr>
    </w:lvl>
  </w:abstractNum>
  <w:abstractNum w:abstractNumId="1" w15:restartNumberingAfterBreak="0">
    <w:nsid w:val="B7E38A3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1"/>
    <w:multiLevelType w:val="multilevel"/>
    <w:tmpl w:val="FE0E0312"/>
    <w:lvl w:ilvl="0">
      <w:start w:val="1"/>
      <w:numFmt w:val="decimal"/>
      <w:lvlText w:val="%1."/>
      <w:lvlJc w:val="left"/>
      <w:pPr>
        <w:tabs>
          <w:tab w:val="num" w:pos="0"/>
        </w:tabs>
        <w:ind w:left="432" w:hanging="432"/>
      </w:pPr>
      <w:rPr>
        <w:b/>
        <w:bCs w:val="0"/>
        <w:sz w:val="28"/>
      </w:rPr>
    </w:lvl>
    <w:lvl w:ilvl="1">
      <w:start w:val="1"/>
      <w:numFmt w:val="decimal"/>
      <w:lvlText w:val="%2."/>
      <w:lvlJc w:val="left"/>
      <w:pPr>
        <w:tabs>
          <w:tab w:val="num" w:pos="0"/>
        </w:tabs>
        <w:ind w:left="576" w:hanging="576"/>
      </w:pPr>
      <w:rPr>
        <w:rFonts w:ascii="Times New Roman" w:hAnsi="Times New Roman" w:cs="Times New Roman" w:hint="default"/>
        <w:b w:val="0"/>
      </w:r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15:restartNumberingAfterBreak="0">
    <w:nsid w:val="00000002"/>
    <w:multiLevelType w:val="multilevel"/>
    <w:tmpl w:val="7F4AC974"/>
    <w:name w:val="WW8Num8"/>
    <w:lvl w:ilvl="0">
      <w:start w:val="3"/>
      <w:numFmt w:val="decimal"/>
      <w:suff w:val="nothing"/>
      <w:lvlText w:val="%1."/>
      <w:lvlJc w:val="left"/>
    </w:lvl>
    <w:lvl w:ilvl="1">
      <w:start w:val="1"/>
      <w:numFmt w:val="decimal"/>
      <w:suff w:val="nothing"/>
      <w:lvlText w:val="%2)"/>
      <w:lvlJc w:val="left"/>
      <w:rPr>
        <w:b w:val="0"/>
      </w:rPr>
    </w:lvl>
    <w:lvl w:ilvl="2">
      <w:start w:val="1"/>
      <w:numFmt w:val="lowerRoman"/>
      <w:suff w:val="nothing"/>
      <w:lvlText w:val="%3."/>
      <w:lvlJc w:val="righ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righ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right"/>
    </w:lvl>
  </w:abstractNum>
  <w:abstractNum w:abstractNumId="4" w15:restartNumberingAfterBreak="0">
    <w:nsid w:val="00000005"/>
    <w:multiLevelType w:val="multilevel"/>
    <w:tmpl w:val="00000005"/>
    <w:name w:val="WW8Num14"/>
    <w:lvl w:ilvl="0">
      <w:start w:val="1"/>
      <w:numFmt w:val="decimal"/>
      <w:suff w:val="nothing"/>
      <w:lvlText w:val="%1."/>
      <w:lvlJc w:val="left"/>
    </w:lvl>
    <w:lvl w:ilvl="1">
      <w:start w:val="4"/>
      <w:numFmt w:val="upperRoman"/>
      <w:suff w:val="nothing"/>
      <w:lvlText w:val="%2."/>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righ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right"/>
    </w:lvl>
  </w:abstractNum>
  <w:abstractNum w:abstractNumId="5" w15:restartNumberingAfterBreak="0">
    <w:nsid w:val="0000000B"/>
    <w:multiLevelType w:val="singleLevel"/>
    <w:tmpl w:val="0000000B"/>
    <w:name w:val="WW8Num36"/>
    <w:lvl w:ilvl="0">
      <w:start w:val="1"/>
      <w:numFmt w:val="upperRoman"/>
      <w:suff w:val="nothing"/>
      <w:lvlText w:val="%1."/>
      <w:lvlJc w:val="left"/>
    </w:lvl>
  </w:abstractNum>
  <w:abstractNum w:abstractNumId="6" w15:restartNumberingAfterBreak="0">
    <w:nsid w:val="0000000F"/>
    <w:multiLevelType w:val="multilevel"/>
    <w:tmpl w:val="0000000F"/>
    <w:name w:val="WW8Num44"/>
    <w:lvl w:ilvl="0">
      <w:start w:val="1"/>
      <w:numFmt w:val="lowerLetter"/>
      <w:suff w:val="nothing"/>
      <w:lvlText w:val="%1)"/>
      <w:lvlJc w:val="left"/>
    </w:lvl>
    <w:lvl w:ilvl="1">
      <w:start w:val="1"/>
      <w:numFmt w:val="decimal"/>
      <w:suff w:val="nothing"/>
      <w:lvlText w:val="%2."/>
      <w:lvlJc w:val="left"/>
    </w:lvl>
    <w:lvl w:ilvl="2">
      <w:start w:val="1"/>
      <w:numFmt w:val="decimal"/>
      <w:suff w:val="nothing"/>
      <w:lvlText w:val="%3."/>
      <w:lvlJc w:val="left"/>
      <w:rPr>
        <w:rFonts w:ascii="Times New Roman" w:eastAsia="Times New Roman" w:hAnsi="Times New Roman"/>
      </w:rPr>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7" w15:restartNumberingAfterBreak="0">
    <w:nsid w:val="00000010"/>
    <w:multiLevelType w:val="singleLevel"/>
    <w:tmpl w:val="069CCFCA"/>
    <w:name w:val="WW8Num46"/>
    <w:lvl w:ilvl="0">
      <w:start w:val="1"/>
      <w:numFmt w:val="decimal"/>
      <w:suff w:val="nothing"/>
      <w:lvlText w:val="%1."/>
      <w:lvlJc w:val="left"/>
      <w:rPr>
        <w:b w:val="0"/>
        <w:i w:val="0"/>
        <w:color w:val="auto"/>
      </w:rPr>
    </w:lvl>
  </w:abstractNum>
  <w:abstractNum w:abstractNumId="8" w15:restartNumberingAfterBreak="0">
    <w:nsid w:val="00000060"/>
    <w:multiLevelType w:val="singleLevel"/>
    <w:tmpl w:val="22F2F9F0"/>
    <w:name w:val="WW8Num129"/>
    <w:lvl w:ilvl="0">
      <w:start w:val="1"/>
      <w:numFmt w:val="decimal"/>
      <w:lvlText w:val="%1."/>
      <w:lvlJc w:val="left"/>
      <w:pPr>
        <w:tabs>
          <w:tab w:val="num" w:pos="1080"/>
        </w:tabs>
        <w:ind w:left="1080" w:hanging="360"/>
      </w:pPr>
      <w:rPr>
        <w:rFonts w:hint="default"/>
        <w:b w:val="0"/>
        <w:color w:val="000000"/>
        <w:sz w:val="22"/>
        <w:szCs w:val="22"/>
      </w:rPr>
    </w:lvl>
  </w:abstractNum>
  <w:abstractNum w:abstractNumId="9" w15:restartNumberingAfterBreak="0">
    <w:nsid w:val="0000006D"/>
    <w:multiLevelType w:val="singleLevel"/>
    <w:tmpl w:val="7340F722"/>
    <w:name w:val="WW8Num151"/>
    <w:lvl w:ilvl="0">
      <w:start w:val="2"/>
      <w:numFmt w:val="decimal"/>
      <w:lvlText w:val="%1."/>
      <w:lvlJc w:val="left"/>
      <w:pPr>
        <w:tabs>
          <w:tab w:val="num" w:pos="0"/>
        </w:tabs>
        <w:ind w:left="720" w:hanging="360"/>
      </w:pPr>
      <w:rPr>
        <w:rFonts w:hint="default"/>
        <w:sz w:val="22"/>
        <w:szCs w:val="22"/>
      </w:rPr>
    </w:lvl>
  </w:abstractNum>
  <w:abstractNum w:abstractNumId="10" w15:restartNumberingAfterBreak="0">
    <w:nsid w:val="07E917AE"/>
    <w:multiLevelType w:val="hybridMultilevel"/>
    <w:tmpl w:val="9B72DFFC"/>
    <w:lvl w:ilvl="0" w:tplc="72F0F9E0">
      <w:start w:val="1"/>
      <w:numFmt w:val="bullet"/>
      <w:lvlText w:val="-"/>
      <w:lvlJc w:val="left"/>
      <w:pPr>
        <w:ind w:left="720" w:hanging="360"/>
      </w:pPr>
      <w:rPr>
        <w:rFonts w:ascii="Arial" w:hAnsi="Aria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2C70568"/>
    <w:multiLevelType w:val="multilevel"/>
    <w:tmpl w:val="1CE86934"/>
    <w:lvl w:ilvl="0">
      <w:start w:val="1"/>
      <w:numFmt w:val="decimal"/>
      <w:lvlText w:val="%1)"/>
      <w:lvlJc w:val="left"/>
      <w:pPr>
        <w:tabs>
          <w:tab w:val="num" w:pos="720"/>
        </w:tabs>
        <w:ind w:left="720" w:hanging="360"/>
      </w:pPr>
      <w:rPr>
        <w:rFonts w:ascii="Arial" w:eastAsiaTheme="majorEastAsia"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47A3B16"/>
    <w:multiLevelType w:val="multilevel"/>
    <w:tmpl w:val="DE00688A"/>
    <w:lvl w:ilvl="0">
      <w:start w:val="1"/>
      <w:numFmt w:val="decimal"/>
      <w:lvlText w:val="%1)"/>
      <w:lvlJc w:val="left"/>
      <w:pPr>
        <w:tabs>
          <w:tab w:val="num" w:pos="720"/>
        </w:tabs>
        <w:ind w:left="720" w:hanging="360"/>
      </w:pPr>
      <w:rPr>
        <w:rFonts w:ascii="Arial" w:eastAsia="Times New Roman"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6782296"/>
    <w:multiLevelType w:val="multilevel"/>
    <w:tmpl w:val="FC8AD98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A710887"/>
    <w:multiLevelType w:val="hybridMultilevel"/>
    <w:tmpl w:val="3FE8FF94"/>
    <w:lvl w:ilvl="0" w:tplc="7A603840">
      <w:start w:val="1"/>
      <w:numFmt w:val="decimal"/>
      <w:lvlText w:val="%1)"/>
      <w:lvlJc w:val="left"/>
      <w:pPr>
        <w:ind w:left="1416" w:hanging="696"/>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1CED720A"/>
    <w:multiLevelType w:val="hybridMultilevel"/>
    <w:tmpl w:val="D1AC43E2"/>
    <w:lvl w:ilvl="0" w:tplc="CD6C3410">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6" w15:restartNumberingAfterBreak="0">
    <w:nsid w:val="1F7A3428"/>
    <w:multiLevelType w:val="multilevel"/>
    <w:tmpl w:val="44B65A7E"/>
    <w:lvl w:ilvl="0">
      <w:start w:val="1"/>
      <w:numFmt w:val="decimal"/>
      <w:lvlText w:val="%1."/>
      <w:lvlJc w:val="right"/>
      <w:pPr>
        <w:tabs>
          <w:tab w:val="num" w:pos="397"/>
        </w:tabs>
        <w:ind w:left="397" w:hanging="227"/>
      </w:pPr>
      <w:rPr>
        <w:rFonts w:ascii="Times New Roman" w:hAnsi="Times New Roman" w:cs="Times New Roman" w:hint="default"/>
        <w:b w:val="0"/>
        <w:i w:val="0"/>
        <w:caps w:val="0"/>
        <w:spacing w:val="0"/>
        <w:w w:val="93"/>
        <w:kern w:val="0"/>
        <w:position w:val="0"/>
        <w:sz w:val="25"/>
      </w:rPr>
    </w:lvl>
    <w:lvl w:ilvl="1">
      <w:start w:val="1"/>
      <w:numFmt w:val="decimal"/>
      <w:pStyle w:val="Lista-kontynuacja2"/>
      <w:lvlText w:val="%1.%2."/>
      <w:lvlJc w:val="right"/>
      <w:pPr>
        <w:tabs>
          <w:tab w:val="num" w:pos="964"/>
        </w:tabs>
        <w:ind w:left="964" w:hanging="170"/>
      </w:pPr>
      <w:rPr>
        <w:rFonts w:ascii="Times New Roman" w:hAnsi="Times New Roman" w:cs="Times New Roman" w:hint="default"/>
        <w:b w:val="0"/>
        <w:i w:val="0"/>
        <w:sz w:val="26"/>
      </w:rPr>
    </w:lvl>
    <w:lvl w:ilvl="2">
      <w:start w:val="1"/>
      <w:numFmt w:val="lowerLetter"/>
      <w:lvlText w:val="%3)"/>
      <w:lvlJc w:val="right"/>
      <w:pPr>
        <w:tabs>
          <w:tab w:val="num" w:pos="1077"/>
        </w:tabs>
        <w:ind w:left="1077" w:hanging="170"/>
      </w:pPr>
      <w:rPr>
        <w:rFonts w:ascii="Times New Roman" w:hAnsi="Times New Roman" w:cs="Times New Roman" w:hint="default"/>
        <w:b w:val="0"/>
        <w:i w:val="0"/>
        <w:strike w:val="0"/>
        <w:dstrike w:val="0"/>
        <w:spacing w:val="0"/>
        <w:w w:val="93"/>
        <w:kern w:val="0"/>
        <w:position w:val="0"/>
        <w:sz w:val="25"/>
        <w:szCs w:val="25"/>
        <w:u w:val="none"/>
        <w:effect w:val="none"/>
      </w:rPr>
    </w:lvl>
    <w:lvl w:ilvl="3">
      <w:start w:val="1"/>
      <w:numFmt w:val="decimal"/>
      <w:isLgl/>
      <w:lvlText w:val="%1.%2%3.%4."/>
      <w:lvlJc w:val="left"/>
      <w:pPr>
        <w:tabs>
          <w:tab w:val="num" w:pos="851"/>
        </w:tabs>
        <w:ind w:left="851" w:hanging="851"/>
      </w:pPr>
      <w:rPr>
        <w:rFonts w:ascii="Times New Roman" w:hAnsi="Times New Roman" w:cs="Times New Roman" w:hint="default"/>
        <w:b/>
        <w:i w:val="0"/>
        <w:sz w:val="30"/>
      </w:rPr>
    </w:lvl>
    <w:lvl w:ilvl="4">
      <w:start w:val="1"/>
      <w:numFmt w:val="decimal"/>
      <w:isLgl/>
      <w:lvlText w:val="%1.%3.%4.%5."/>
      <w:lvlJc w:val="left"/>
      <w:pPr>
        <w:tabs>
          <w:tab w:val="num" w:pos="1134"/>
        </w:tabs>
        <w:ind w:left="1134" w:hanging="1134"/>
      </w:pPr>
      <w:rPr>
        <w:rFonts w:ascii="Times New Roman" w:hAnsi="Times New Roman" w:cs="Times New Roman" w:hint="default"/>
        <w:b/>
        <w:i w:val="0"/>
        <w:sz w:val="30"/>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25381A25"/>
    <w:multiLevelType w:val="multilevel"/>
    <w:tmpl w:val="BD307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ABE7534"/>
    <w:multiLevelType w:val="hybridMultilevel"/>
    <w:tmpl w:val="E84A2630"/>
    <w:lvl w:ilvl="0" w:tplc="7A2C7DB2">
      <w:start w:val="1"/>
      <w:numFmt w:val="decimal"/>
      <w:lvlText w:val="%1."/>
      <w:lvlJc w:val="left"/>
      <w:pPr>
        <w:ind w:left="360" w:hanging="360"/>
      </w:pPr>
      <w:rPr>
        <w:i w:val="0"/>
        <w:iCs/>
        <w:color w:val="EE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3D35CA7"/>
    <w:multiLevelType w:val="hybridMultilevel"/>
    <w:tmpl w:val="C9C2C22C"/>
    <w:lvl w:ilvl="0" w:tplc="72F0F9E0">
      <w:start w:val="1"/>
      <w:numFmt w:val="bullet"/>
      <w:lvlText w:val="-"/>
      <w:lvlJc w:val="left"/>
      <w:pPr>
        <w:ind w:left="644" w:hanging="360"/>
      </w:pPr>
      <w:rPr>
        <w:rFonts w:ascii="Arial" w:hAnsi="Arial" w:cs="Times New Roman"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20" w15:restartNumberingAfterBreak="0">
    <w:nsid w:val="348E7C0D"/>
    <w:multiLevelType w:val="multilevel"/>
    <w:tmpl w:val="3E8AA14E"/>
    <w:lvl w:ilvl="0">
      <w:start w:val="11"/>
      <w:numFmt w:val="decimal"/>
      <w:lvlText w:val="%1."/>
      <w:lvlJc w:val="left"/>
      <w:pPr>
        <w:ind w:left="540" w:hanging="540"/>
      </w:pPr>
    </w:lvl>
    <w:lvl w:ilvl="1">
      <w:start w:val="1"/>
      <w:numFmt w:val="decimal"/>
      <w:lvlText w:val="%1.%2."/>
      <w:lvlJc w:val="left"/>
      <w:pPr>
        <w:ind w:left="540" w:hanging="540"/>
      </w:pPr>
      <w:rPr>
        <w:b w:val="0"/>
        <w:strike w:val="0"/>
        <w:dstrike w:val="0"/>
        <w:u w:val="none"/>
        <w:effect w:val="none"/>
      </w:rPr>
    </w:lvl>
    <w:lvl w:ilvl="2">
      <w:start w:val="1"/>
      <w:numFmt w:val="decimal"/>
      <w:pStyle w:val="numerowanie"/>
      <w:lvlText w:val="%1.%2.%3."/>
      <w:lvlJc w:val="left"/>
      <w:pPr>
        <w:ind w:left="720" w:hanging="720"/>
      </w:pPr>
      <w:rPr>
        <w:b w:val="0"/>
        <w:strike w:val="0"/>
        <w:dstrike w:val="0"/>
        <w:u w:val="none"/>
        <w:effect w:val="none"/>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433C19CB"/>
    <w:multiLevelType w:val="hybridMultilevel"/>
    <w:tmpl w:val="30E05406"/>
    <w:lvl w:ilvl="0" w:tplc="B7ACF3D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436249B8"/>
    <w:multiLevelType w:val="hybridMultilevel"/>
    <w:tmpl w:val="D6F04DC0"/>
    <w:lvl w:ilvl="0" w:tplc="0415000B">
      <w:start w:val="1"/>
      <w:numFmt w:val="bullet"/>
      <w:lvlText w:val=""/>
      <w:lvlJc w:val="left"/>
      <w:pPr>
        <w:ind w:left="1571" w:hanging="360"/>
      </w:pPr>
      <w:rPr>
        <w:rFonts w:ascii="Wingdings" w:hAnsi="Wingding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3" w15:restartNumberingAfterBreak="0">
    <w:nsid w:val="4DCD775F"/>
    <w:multiLevelType w:val="hybridMultilevel"/>
    <w:tmpl w:val="0A4C4766"/>
    <w:lvl w:ilvl="0" w:tplc="FC56F13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5E1801B7"/>
    <w:multiLevelType w:val="hybridMultilevel"/>
    <w:tmpl w:val="E18443F6"/>
    <w:lvl w:ilvl="0" w:tplc="0415000B">
      <w:start w:val="1"/>
      <w:numFmt w:val="bullet"/>
      <w:lvlText w:val=""/>
      <w:lvlJc w:val="left"/>
      <w:pPr>
        <w:ind w:left="1571" w:hanging="360"/>
      </w:pPr>
      <w:rPr>
        <w:rFonts w:ascii="Wingdings" w:hAnsi="Wingding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5" w15:restartNumberingAfterBreak="0">
    <w:nsid w:val="5EE71AB0"/>
    <w:multiLevelType w:val="multilevel"/>
    <w:tmpl w:val="64FEC4EE"/>
    <w:lvl w:ilvl="0">
      <w:start w:val="1"/>
      <w:numFmt w:val="decimal"/>
      <w:lvlText w:val="%1."/>
      <w:lvlJc w:val="left"/>
      <w:pPr>
        <w:tabs>
          <w:tab w:val="num" w:pos="396"/>
        </w:tabs>
        <w:ind w:left="396" w:hanging="396"/>
      </w:pPr>
      <w:rPr>
        <w:rFonts w:ascii="Arial" w:eastAsia="Calibri" w:hAnsi="Arial" w:cs="Arial"/>
        <w:b/>
        <w:i w:val="0"/>
        <w:sz w:val="24"/>
        <w:szCs w:val="24"/>
      </w:rPr>
    </w:lvl>
    <w:lvl w:ilvl="1">
      <w:start w:val="1"/>
      <w:numFmt w:val="decimal"/>
      <w:pStyle w:val="Spistreci4"/>
      <w:lvlText w:val="%1.%2."/>
      <w:lvlJc w:val="left"/>
      <w:pPr>
        <w:tabs>
          <w:tab w:val="num" w:pos="396"/>
        </w:tabs>
        <w:ind w:left="396" w:hanging="396"/>
      </w:pPr>
      <w:rPr>
        <w:b w:val="0"/>
        <w:color w:val="auto"/>
        <w:sz w:val="24"/>
        <w:szCs w:val="24"/>
      </w:rPr>
    </w:lvl>
    <w:lvl w:ilvl="2">
      <w:start w:val="1"/>
      <w:numFmt w:val="decimal"/>
      <w:lvlText w:val="%1.%2.%3."/>
      <w:lvlJc w:val="left"/>
      <w:pPr>
        <w:tabs>
          <w:tab w:val="num" w:pos="720"/>
        </w:tabs>
        <w:ind w:left="720" w:hanging="720"/>
      </w:pPr>
      <w:rPr>
        <w:b w:val="0"/>
        <w:strike w:val="0"/>
        <w:dstrike w:val="0"/>
        <w:color w:val="auto"/>
        <w:sz w:val="24"/>
        <w:szCs w:val="24"/>
        <w:u w:val="none"/>
        <w:effect w:val="none"/>
      </w:rPr>
    </w:lvl>
    <w:lvl w:ilvl="3">
      <w:start w:val="1"/>
      <w:numFmt w:val="decimal"/>
      <w:lvlText w:val="%1.%2.%3.%4."/>
      <w:lvlJc w:val="left"/>
      <w:pPr>
        <w:tabs>
          <w:tab w:val="num" w:pos="720"/>
        </w:tabs>
        <w:ind w:left="720" w:hanging="720"/>
      </w:pPr>
      <w:rPr>
        <w:b w:val="0"/>
        <w:color w:val="auto"/>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65263C10"/>
    <w:multiLevelType w:val="hybridMultilevel"/>
    <w:tmpl w:val="BE6A8344"/>
    <w:lvl w:ilvl="0" w:tplc="72F0F9E0">
      <w:start w:val="1"/>
      <w:numFmt w:val="bullet"/>
      <w:lvlText w:val="-"/>
      <w:lvlJc w:val="left"/>
      <w:pPr>
        <w:ind w:left="360" w:hanging="360"/>
      </w:pPr>
      <w:rPr>
        <w:rFonts w:ascii="Arial" w:hAnsi="Arial" w:cs="Times New Roman"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7" w15:restartNumberingAfterBreak="0">
    <w:nsid w:val="686A045F"/>
    <w:multiLevelType w:val="hybridMultilevel"/>
    <w:tmpl w:val="DC30C16E"/>
    <w:lvl w:ilvl="0" w:tplc="500066B6">
      <w:start w:val="1"/>
      <w:numFmt w:val="decimal"/>
      <w:lvlText w:val="%1)"/>
      <w:lvlJc w:val="left"/>
      <w:pPr>
        <w:ind w:left="1004" w:hanging="360"/>
      </w:pPr>
      <w:rPr>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9540808"/>
    <w:multiLevelType w:val="hybridMultilevel"/>
    <w:tmpl w:val="8BF6F1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17022D0"/>
    <w:multiLevelType w:val="multilevel"/>
    <w:tmpl w:val="CC64C092"/>
    <w:lvl w:ilvl="0">
      <w:start w:val="1"/>
      <w:numFmt w:val="decimal"/>
      <w:lvlText w:val="%1."/>
      <w:lvlJc w:val="left"/>
      <w:pPr>
        <w:ind w:left="360" w:hanging="360"/>
      </w:pPr>
    </w:lvl>
    <w:lvl w:ilvl="1">
      <w:start w:val="1"/>
      <w:numFmt w:val="decimal"/>
      <w:lvlText w:val="%1.%2."/>
      <w:lvlJc w:val="left"/>
      <w:pPr>
        <w:ind w:left="9645"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6C6628D"/>
    <w:multiLevelType w:val="hybridMultilevel"/>
    <w:tmpl w:val="0110114C"/>
    <w:lvl w:ilvl="0" w:tplc="8A3EF086">
      <w:start w:val="1"/>
      <w:numFmt w:val="decimal"/>
      <w:lvlText w:val="%1)"/>
      <w:lvlJc w:val="left"/>
      <w:pPr>
        <w:ind w:left="1215" w:hanging="85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A2D6982"/>
    <w:multiLevelType w:val="hybridMultilevel"/>
    <w:tmpl w:val="C624F6F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9061674">
    <w:abstractNumId w:val="25"/>
  </w:num>
  <w:num w:numId="2" w16cid:durableId="717163806">
    <w:abstractNumId w:val="16"/>
  </w:num>
  <w:num w:numId="3" w16cid:durableId="1093935266">
    <w:abstractNumId w:val="20"/>
  </w:num>
  <w:num w:numId="4" w16cid:durableId="5045210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71817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0347306">
    <w:abstractNumId w:val="0"/>
    <w:lvlOverride w:ilvl="0">
      <w:startOverride w:val="1"/>
    </w:lvlOverride>
  </w:num>
  <w:num w:numId="7" w16cid:durableId="955911216">
    <w:abstractNumId w:val="19"/>
  </w:num>
  <w:num w:numId="8" w16cid:durableId="846820908">
    <w:abstractNumId w:val="26"/>
  </w:num>
  <w:num w:numId="9" w16cid:durableId="1567840179">
    <w:abstractNumId w:val="13"/>
  </w:num>
  <w:num w:numId="10" w16cid:durableId="2021227836">
    <w:abstractNumId w:val="21"/>
  </w:num>
  <w:num w:numId="11" w16cid:durableId="741634452">
    <w:abstractNumId w:val="23"/>
  </w:num>
  <w:num w:numId="12" w16cid:durableId="220487199">
    <w:abstractNumId w:val="15"/>
  </w:num>
  <w:num w:numId="13" w16cid:durableId="539785812">
    <w:abstractNumId w:val="22"/>
  </w:num>
  <w:num w:numId="14" w16cid:durableId="675546207">
    <w:abstractNumId w:val="24"/>
  </w:num>
  <w:num w:numId="15" w16cid:durableId="1820221431">
    <w:abstractNumId w:val="1"/>
  </w:num>
  <w:num w:numId="16" w16cid:durableId="854735805">
    <w:abstractNumId w:val="10"/>
  </w:num>
  <w:num w:numId="17" w16cid:durableId="1441415184">
    <w:abstractNumId w:val="27"/>
  </w:num>
  <w:num w:numId="18" w16cid:durableId="1083994624">
    <w:abstractNumId w:val="14"/>
  </w:num>
  <w:num w:numId="19" w16cid:durableId="1851681012">
    <w:abstractNumId w:val="11"/>
  </w:num>
  <w:num w:numId="20" w16cid:durableId="143355834">
    <w:abstractNumId w:val="17"/>
  </w:num>
  <w:num w:numId="21" w16cid:durableId="1615792100">
    <w:abstractNumId w:val="12"/>
  </w:num>
  <w:num w:numId="22" w16cid:durableId="903947675">
    <w:abstractNumId w:val="31"/>
  </w:num>
  <w:num w:numId="23" w16cid:durableId="668291900">
    <w:abstractNumId w:val="18"/>
  </w:num>
  <w:num w:numId="24" w16cid:durableId="1720007476">
    <w:abstractNumId w:val="28"/>
  </w:num>
  <w:num w:numId="25" w16cid:durableId="2118870230">
    <w:abstractNumId w:val="30"/>
  </w:num>
  <w:num w:numId="26" w16cid:durableId="179928677">
    <w:abstractNumId w:val="9"/>
  </w:num>
  <w:num w:numId="27" w16cid:durableId="209878527">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83C"/>
    <w:rsid w:val="000008E1"/>
    <w:rsid w:val="00000B24"/>
    <w:rsid w:val="00001CBC"/>
    <w:rsid w:val="00002233"/>
    <w:rsid w:val="000023D4"/>
    <w:rsid w:val="00002C18"/>
    <w:rsid w:val="00005123"/>
    <w:rsid w:val="0000637B"/>
    <w:rsid w:val="00006A4C"/>
    <w:rsid w:val="00007C0F"/>
    <w:rsid w:val="00010580"/>
    <w:rsid w:val="00010887"/>
    <w:rsid w:val="00010E1D"/>
    <w:rsid w:val="00012378"/>
    <w:rsid w:val="000143F3"/>
    <w:rsid w:val="00014470"/>
    <w:rsid w:val="0001610A"/>
    <w:rsid w:val="00016753"/>
    <w:rsid w:val="00017B06"/>
    <w:rsid w:val="00017DDD"/>
    <w:rsid w:val="00020435"/>
    <w:rsid w:val="00020724"/>
    <w:rsid w:val="00021659"/>
    <w:rsid w:val="000237BA"/>
    <w:rsid w:val="00024467"/>
    <w:rsid w:val="00025112"/>
    <w:rsid w:val="0002614B"/>
    <w:rsid w:val="0002672A"/>
    <w:rsid w:val="0002723B"/>
    <w:rsid w:val="000279A0"/>
    <w:rsid w:val="00027BEC"/>
    <w:rsid w:val="00027DAF"/>
    <w:rsid w:val="000305CD"/>
    <w:rsid w:val="000308D2"/>
    <w:rsid w:val="00030957"/>
    <w:rsid w:val="000318A9"/>
    <w:rsid w:val="0003212C"/>
    <w:rsid w:val="0003370C"/>
    <w:rsid w:val="000341BC"/>
    <w:rsid w:val="0003448F"/>
    <w:rsid w:val="00034F1F"/>
    <w:rsid w:val="00036CC9"/>
    <w:rsid w:val="00037936"/>
    <w:rsid w:val="0004083C"/>
    <w:rsid w:val="00041FBB"/>
    <w:rsid w:val="0004331B"/>
    <w:rsid w:val="00043937"/>
    <w:rsid w:val="000439A9"/>
    <w:rsid w:val="000443AA"/>
    <w:rsid w:val="000443E5"/>
    <w:rsid w:val="00047FCB"/>
    <w:rsid w:val="00052087"/>
    <w:rsid w:val="00054EC9"/>
    <w:rsid w:val="00055278"/>
    <w:rsid w:val="00056362"/>
    <w:rsid w:val="00056709"/>
    <w:rsid w:val="00057351"/>
    <w:rsid w:val="00057718"/>
    <w:rsid w:val="00057CA2"/>
    <w:rsid w:val="0006081E"/>
    <w:rsid w:val="000626B5"/>
    <w:rsid w:val="00065FA9"/>
    <w:rsid w:val="000661DF"/>
    <w:rsid w:val="00072A26"/>
    <w:rsid w:val="00072B36"/>
    <w:rsid w:val="0007395E"/>
    <w:rsid w:val="000741F8"/>
    <w:rsid w:val="000745E2"/>
    <w:rsid w:val="00075299"/>
    <w:rsid w:val="000757D7"/>
    <w:rsid w:val="00075DF7"/>
    <w:rsid w:val="00077A3E"/>
    <w:rsid w:val="00077CBA"/>
    <w:rsid w:val="00080723"/>
    <w:rsid w:val="000818C3"/>
    <w:rsid w:val="00081DBC"/>
    <w:rsid w:val="00082365"/>
    <w:rsid w:val="0008246E"/>
    <w:rsid w:val="00082620"/>
    <w:rsid w:val="000826A6"/>
    <w:rsid w:val="00083219"/>
    <w:rsid w:val="000859B7"/>
    <w:rsid w:val="0008624E"/>
    <w:rsid w:val="00086F93"/>
    <w:rsid w:val="00087616"/>
    <w:rsid w:val="000901B3"/>
    <w:rsid w:val="00090F80"/>
    <w:rsid w:val="000930AC"/>
    <w:rsid w:val="00093F3E"/>
    <w:rsid w:val="00094521"/>
    <w:rsid w:val="00094633"/>
    <w:rsid w:val="00094933"/>
    <w:rsid w:val="000A0300"/>
    <w:rsid w:val="000A2E63"/>
    <w:rsid w:val="000A4FC9"/>
    <w:rsid w:val="000A7BA0"/>
    <w:rsid w:val="000B09F1"/>
    <w:rsid w:val="000B106A"/>
    <w:rsid w:val="000B1DC1"/>
    <w:rsid w:val="000B1EA0"/>
    <w:rsid w:val="000B20FF"/>
    <w:rsid w:val="000B4684"/>
    <w:rsid w:val="000B4A1E"/>
    <w:rsid w:val="000B6AD0"/>
    <w:rsid w:val="000B6EC1"/>
    <w:rsid w:val="000C04AC"/>
    <w:rsid w:val="000C0739"/>
    <w:rsid w:val="000C2587"/>
    <w:rsid w:val="000C2935"/>
    <w:rsid w:val="000C2944"/>
    <w:rsid w:val="000C4068"/>
    <w:rsid w:val="000C6540"/>
    <w:rsid w:val="000C6C9D"/>
    <w:rsid w:val="000C7EAC"/>
    <w:rsid w:val="000D0ACF"/>
    <w:rsid w:val="000D12F4"/>
    <w:rsid w:val="000D4A99"/>
    <w:rsid w:val="000D4EF3"/>
    <w:rsid w:val="000D5444"/>
    <w:rsid w:val="000D718A"/>
    <w:rsid w:val="000D7E21"/>
    <w:rsid w:val="000E0817"/>
    <w:rsid w:val="000E0FB6"/>
    <w:rsid w:val="000E1AA4"/>
    <w:rsid w:val="000E1DE8"/>
    <w:rsid w:val="000E2422"/>
    <w:rsid w:val="000E2A6D"/>
    <w:rsid w:val="000E2EE1"/>
    <w:rsid w:val="000E5077"/>
    <w:rsid w:val="000E5390"/>
    <w:rsid w:val="000E67F5"/>
    <w:rsid w:val="000F07CB"/>
    <w:rsid w:val="000F0D21"/>
    <w:rsid w:val="000F1580"/>
    <w:rsid w:val="000F259D"/>
    <w:rsid w:val="000F25D9"/>
    <w:rsid w:val="000F2E46"/>
    <w:rsid w:val="000F3B87"/>
    <w:rsid w:val="000F425F"/>
    <w:rsid w:val="000F4C45"/>
    <w:rsid w:val="000F4E95"/>
    <w:rsid w:val="000F63F7"/>
    <w:rsid w:val="000F66F9"/>
    <w:rsid w:val="001006D9"/>
    <w:rsid w:val="0010151C"/>
    <w:rsid w:val="001027EA"/>
    <w:rsid w:val="00102851"/>
    <w:rsid w:val="00103355"/>
    <w:rsid w:val="00103F17"/>
    <w:rsid w:val="001050D5"/>
    <w:rsid w:val="00107D01"/>
    <w:rsid w:val="00110A4B"/>
    <w:rsid w:val="00111683"/>
    <w:rsid w:val="00112521"/>
    <w:rsid w:val="0011289C"/>
    <w:rsid w:val="00112918"/>
    <w:rsid w:val="001135E5"/>
    <w:rsid w:val="00113EB1"/>
    <w:rsid w:val="0011447F"/>
    <w:rsid w:val="0011516C"/>
    <w:rsid w:val="0011580A"/>
    <w:rsid w:val="00115FEC"/>
    <w:rsid w:val="00117D19"/>
    <w:rsid w:val="0012006C"/>
    <w:rsid w:val="00120CCD"/>
    <w:rsid w:val="00120E4C"/>
    <w:rsid w:val="001231C4"/>
    <w:rsid w:val="00124B9B"/>
    <w:rsid w:val="00125116"/>
    <w:rsid w:val="00125F3B"/>
    <w:rsid w:val="001272AF"/>
    <w:rsid w:val="00127CF1"/>
    <w:rsid w:val="0013023D"/>
    <w:rsid w:val="0013042D"/>
    <w:rsid w:val="001312C8"/>
    <w:rsid w:val="00132BC1"/>
    <w:rsid w:val="00132CF5"/>
    <w:rsid w:val="001338F9"/>
    <w:rsid w:val="00135849"/>
    <w:rsid w:val="0013584C"/>
    <w:rsid w:val="0013636A"/>
    <w:rsid w:val="00137954"/>
    <w:rsid w:val="00137995"/>
    <w:rsid w:val="0014071F"/>
    <w:rsid w:val="0014179E"/>
    <w:rsid w:val="001439A8"/>
    <w:rsid w:val="00143EAE"/>
    <w:rsid w:val="00144362"/>
    <w:rsid w:val="00144EA4"/>
    <w:rsid w:val="001464FB"/>
    <w:rsid w:val="001472AD"/>
    <w:rsid w:val="00147657"/>
    <w:rsid w:val="00151B02"/>
    <w:rsid w:val="00153AEA"/>
    <w:rsid w:val="001554B8"/>
    <w:rsid w:val="00155B42"/>
    <w:rsid w:val="00156770"/>
    <w:rsid w:val="00157FED"/>
    <w:rsid w:val="00164D2F"/>
    <w:rsid w:val="00165B38"/>
    <w:rsid w:val="00165F69"/>
    <w:rsid w:val="0016795E"/>
    <w:rsid w:val="00167BDF"/>
    <w:rsid w:val="00172296"/>
    <w:rsid w:val="00172314"/>
    <w:rsid w:val="00173063"/>
    <w:rsid w:val="00175950"/>
    <w:rsid w:val="00176AC5"/>
    <w:rsid w:val="0017758A"/>
    <w:rsid w:val="00177E1F"/>
    <w:rsid w:val="001808B6"/>
    <w:rsid w:val="0018264A"/>
    <w:rsid w:val="00182954"/>
    <w:rsid w:val="00183C2F"/>
    <w:rsid w:val="00184D30"/>
    <w:rsid w:val="00185368"/>
    <w:rsid w:val="001856B4"/>
    <w:rsid w:val="00187B22"/>
    <w:rsid w:val="001901AF"/>
    <w:rsid w:val="00190C5F"/>
    <w:rsid w:val="00190DF7"/>
    <w:rsid w:val="00190FD0"/>
    <w:rsid w:val="00191DCB"/>
    <w:rsid w:val="00192761"/>
    <w:rsid w:val="00192E2C"/>
    <w:rsid w:val="0019470C"/>
    <w:rsid w:val="00194B91"/>
    <w:rsid w:val="001956B2"/>
    <w:rsid w:val="00195873"/>
    <w:rsid w:val="001958B0"/>
    <w:rsid w:val="00195D2A"/>
    <w:rsid w:val="001969C1"/>
    <w:rsid w:val="00197042"/>
    <w:rsid w:val="0019725C"/>
    <w:rsid w:val="001A2367"/>
    <w:rsid w:val="001A3164"/>
    <w:rsid w:val="001A3BED"/>
    <w:rsid w:val="001A4435"/>
    <w:rsid w:val="001A7C5F"/>
    <w:rsid w:val="001B0CD7"/>
    <w:rsid w:val="001B1889"/>
    <w:rsid w:val="001B3026"/>
    <w:rsid w:val="001B32AD"/>
    <w:rsid w:val="001B4CFB"/>
    <w:rsid w:val="001B50CB"/>
    <w:rsid w:val="001B6541"/>
    <w:rsid w:val="001B6869"/>
    <w:rsid w:val="001C0853"/>
    <w:rsid w:val="001C1AD5"/>
    <w:rsid w:val="001C4D68"/>
    <w:rsid w:val="001C6B9B"/>
    <w:rsid w:val="001D078A"/>
    <w:rsid w:val="001D17AD"/>
    <w:rsid w:val="001D1FD2"/>
    <w:rsid w:val="001D2A3B"/>
    <w:rsid w:val="001D3687"/>
    <w:rsid w:val="001D39EE"/>
    <w:rsid w:val="001D3A88"/>
    <w:rsid w:val="001D3AF3"/>
    <w:rsid w:val="001D3BEF"/>
    <w:rsid w:val="001D3D14"/>
    <w:rsid w:val="001D3F2E"/>
    <w:rsid w:val="001D4AA9"/>
    <w:rsid w:val="001D5929"/>
    <w:rsid w:val="001D6330"/>
    <w:rsid w:val="001D69EC"/>
    <w:rsid w:val="001D7EB6"/>
    <w:rsid w:val="001E01A6"/>
    <w:rsid w:val="001E0224"/>
    <w:rsid w:val="001E05BA"/>
    <w:rsid w:val="001E0A77"/>
    <w:rsid w:val="001E0B8C"/>
    <w:rsid w:val="001E4D83"/>
    <w:rsid w:val="001E6396"/>
    <w:rsid w:val="001E65D5"/>
    <w:rsid w:val="001E664E"/>
    <w:rsid w:val="001E76E3"/>
    <w:rsid w:val="001E7BB3"/>
    <w:rsid w:val="001F11F2"/>
    <w:rsid w:val="001F25F3"/>
    <w:rsid w:val="001F329C"/>
    <w:rsid w:val="001F3A16"/>
    <w:rsid w:val="001F3B92"/>
    <w:rsid w:val="001F5845"/>
    <w:rsid w:val="0020029B"/>
    <w:rsid w:val="00200CD2"/>
    <w:rsid w:val="00200E57"/>
    <w:rsid w:val="00201D26"/>
    <w:rsid w:val="002038D1"/>
    <w:rsid w:val="00204CD1"/>
    <w:rsid w:val="002051A3"/>
    <w:rsid w:val="00205A04"/>
    <w:rsid w:val="00206155"/>
    <w:rsid w:val="0020651D"/>
    <w:rsid w:val="0021025E"/>
    <w:rsid w:val="002110A0"/>
    <w:rsid w:val="002115DB"/>
    <w:rsid w:val="002124F6"/>
    <w:rsid w:val="00215AF1"/>
    <w:rsid w:val="00215C9F"/>
    <w:rsid w:val="0021779C"/>
    <w:rsid w:val="00221474"/>
    <w:rsid w:val="0022157B"/>
    <w:rsid w:val="002215FE"/>
    <w:rsid w:val="0022167F"/>
    <w:rsid w:val="00221B94"/>
    <w:rsid w:val="002236F1"/>
    <w:rsid w:val="00223A4C"/>
    <w:rsid w:val="00223E71"/>
    <w:rsid w:val="00226500"/>
    <w:rsid w:val="0022695B"/>
    <w:rsid w:val="002279D5"/>
    <w:rsid w:val="00227CBD"/>
    <w:rsid w:val="00227D10"/>
    <w:rsid w:val="00230BC4"/>
    <w:rsid w:val="00232FFF"/>
    <w:rsid w:val="002331B5"/>
    <w:rsid w:val="00234921"/>
    <w:rsid w:val="00234981"/>
    <w:rsid w:val="00234A61"/>
    <w:rsid w:val="00235A16"/>
    <w:rsid w:val="00236227"/>
    <w:rsid w:val="002367BB"/>
    <w:rsid w:val="002371AC"/>
    <w:rsid w:val="00240925"/>
    <w:rsid w:val="00240DAD"/>
    <w:rsid w:val="00241776"/>
    <w:rsid w:val="0024195A"/>
    <w:rsid w:val="00241E12"/>
    <w:rsid w:val="00241EED"/>
    <w:rsid w:val="00242FF0"/>
    <w:rsid w:val="002438B2"/>
    <w:rsid w:val="00243C60"/>
    <w:rsid w:val="00244D93"/>
    <w:rsid w:val="002451BE"/>
    <w:rsid w:val="00246125"/>
    <w:rsid w:val="00246311"/>
    <w:rsid w:val="002463F0"/>
    <w:rsid w:val="002479B5"/>
    <w:rsid w:val="00250B86"/>
    <w:rsid w:val="002517AF"/>
    <w:rsid w:val="0025185E"/>
    <w:rsid w:val="00254000"/>
    <w:rsid w:val="00254237"/>
    <w:rsid w:val="002546EA"/>
    <w:rsid w:val="002554B9"/>
    <w:rsid w:val="00256407"/>
    <w:rsid w:val="002564EE"/>
    <w:rsid w:val="00256CF3"/>
    <w:rsid w:val="002600F3"/>
    <w:rsid w:val="00260305"/>
    <w:rsid w:val="002629E4"/>
    <w:rsid w:val="002645C6"/>
    <w:rsid w:val="0026532E"/>
    <w:rsid w:val="002658BC"/>
    <w:rsid w:val="00265D60"/>
    <w:rsid w:val="00266125"/>
    <w:rsid w:val="002711DB"/>
    <w:rsid w:val="00271B84"/>
    <w:rsid w:val="002730BE"/>
    <w:rsid w:val="00273C9B"/>
    <w:rsid w:val="00274BF9"/>
    <w:rsid w:val="002810BF"/>
    <w:rsid w:val="00281FEF"/>
    <w:rsid w:val="002823EE"/>
    <w:rsid w:val="00282E11"/>
    <w:rsid w:val="00283F78"/>
    <w:rsid w:val="002850B4"/>
    <w:rsid w:val="00290EEC"/>
    <w:rsid w:val="002919EC"/>
    <w:rsid w:val="002938F2"/>
    <w:rsid w:val="00294BB4"/>
    <w:rsid w:val="002956DB"/>
    <w:rsid w:val="002971C9"/>
    <w:rsid w:val="00297C0E"/>
    <w:rsid w:val="002A0DE6"/>
    <w:rsid w:val="002A24AC"/>
    <w:rsid w:val="002A40B1"/>
    <w:rsid w:val="002A446E"/>
    <w:rsid w:val="002A4A31"/>
    <w:rsid w:val="002A522B"/>
    <w:rsid w:val="002A6404"/>
    <w:rsid w:val="002A6577"/>
    <w:rsid w:val="002A669F"/>
    <w:rsid w:val="002B35D1"/>
    <w:rsid w:val="002B439B"/>
    <w:rsid w:val="002B4D7E"/>
    <w:rsid w:val="002B4E95"/>
    <w:rsid w:val="002B50DA"/>
    <w:rsid w:val="002B5145"/>
    <w:rsid w:val="002B65B9"/>
    <w:rsid w:val="002B75BD"/>
    <w:rsid w:val="002B7BC3"/>
    <w:rsid w:val="002B7E6B"/>
    <w:rsid w:val="002C0050"/>
    <w:rsid w:val="002C3D6A"/>
    <w:rsid w:val="002C41C2"/>
    <w:rsid w:val="002C4AAD"/>
    <w:rsid w:val="002C68EB"/>
    <w:rsid w:val="002C6A08"/>
    <w:rsid w:val="002C7CC6"/>
    <w:rsid w:val="002D0EFB"/>
    <w:rsid w:val="002D2481"/>
    <w:rsid w:val="002D2F51"/>
    <w:rsid w:val="002D37EA"/>
    <w:rsid w:val="002D4B0C"/>
    <w:rsid w:val="002D51CC"/>
    <w:rsid w:val="002D68DF"/>
    <w:rsid w:val="002E2B4D"/>
    <w:rsid w:val="002E3929"/>
    <w:rsid w:val="002E39E2"/>
    <w:rsid w:val="002E47E7"/>
    <w:rsid w:val="002E48AF"/>
    <w:rsid w:val="002E5F3A"/>
    <w:rsid w:val="002E6E7F"/>
    <w:rsid w:val="002E7514"/>
    <w:rsid w:val="002F0215"/>
    <w:rsid w:val="002F0C1F"/>
    <w:rsid w:val="002F0EC0"/>
    <w:rsid w:val="002F44A1"/>
    <w:rsid w:val="002F555A"/>
    <w:rsid w:val="002F5B1F"/>
    <w:rsid w:val="002F5BF4"/>
    <w:rsid w:val="002F6495"/>
    <w:rsid w:val="002F6A14"/>
    <w:rsid w:val="002F71F8"/>
    <w:rsid w:val="00300AEC"/>
    <w:rsid w:val="00300D70"/>
    <w:rsid w:val="003016CF"/>
    <w:rsid w:val="00301CBF"/>
    <w:rsid w:val="0030307C"/>
    <w:rsid w:val="003038D5"/>
    <w:rsid w:val="00304E15"/>
    <w:rsid w:val="00306978"/>
    <w:rsid w:val="00306A91"/>
    <w:rsid w:val="00307086"/>
    <w:rsid w:val="00310B8A"/>
    <w:rsid w:val="00311201"/>
    <w:rsid w:val="00313261"/>
    <w:rsid w:val="00315E66"/>
    <w:rsid w:val="00316438"/>
    <w:rsid w:val="00316635"/>
    <w:rsid w:val="00320366"/>
    <w:rsid w:val="00320864"/>
    <w:rsid w:val="0032124B"/>
    <w:rsid w:val="003240EE"/>
    <w:rsid w:val="00327099"/>
    <w:rsid w:val="003271D5"/>
    <w:rsid w:val="00331350"/>
    <w:rsid w:val="003316AC"/>
    <w:rsid w:val="00331DE7"/>
    <w:rsid w:val="003366B6"/>
    <w:rsid w:val="00336DC1"/>
    <w:rsid w:val="0034185C"/>
    <w:rsid w:val="00342A48"/>
    <w:rsid w:val="00344807"/>
    <w:rsid w:val="00344F15"/>
    <w:rsid w:val="00345678"/>
    <w:rsid w:val="00346122"/>
    <w:rsid w:val="00346472"/>
    <w:rsid w:val="00346669"/>
    <w:rsid w:val="00347243"/>
    <w:rsid w:val="00347AB3"/>
    <w:rsid w:val="0035097C"/>
    <w:rsid w:val="00350BEC"/>
    <w:rsid w:val="00352761"/>
    <w:rsid w:val="00352DBB"/>
    <w:rsid w:val="0035309F"/>
    <w:rsid w:val="00353490"/>
    <w:rsid w:val="00354966"/>
    <w:rsid w:val="00355B09"/>
    <w:rsid w:val="003619A7"/>
    <w:rsid w:val="003622BE"/>
    <w:rsid w:val="0036275E"/>
    <w:rsid w:val="0036332F"/>
    <w:rsid w:val="003638DF"/>
    <w:rsid w:val="00363F73"/>
    <w:rsid w:val="003641A0"/>
    <w:rsid w:val="00364215"/>
    <w:rsid w:val="00372272"/>
    <w:rsid w:val="0037379E"/>
    <w:rsid w:val="00373D82"/>
    <w:rsid w:val="00374115"/>
    <w:rsid w:val="003751D1"/>
    <w:rsid w:val="0037574D"/>
    <w:rsid w:val="00376E75"/>
    <w:rsid w:val="003821EC"/>
    <w:rsid w:val="0038235B"/>
    <w:rsid w:val="00383BCF"/>
    <w:rsid w:val="00386326"/>
    <w:rsid w:val="00386EC9"/>
    <w:rsid w:val="00387613"/>
    <w:rsid w:val="00391E71"/>
    <w:rsid w:val="003941A6"/>
    <w:rsid w:val="003950B8"/>
    <w:rsid w:val="00396D7A"/>
    <w:rsid w:val="003970B3"/>
    <w:rsid w:val="003971F0"/>
    <w:rsid w:val="003A157B"/>
    <w:rsid w:val="003A1F2F"/>
    <w:rsid w:val="003A2044"/>
    <w:rsid w:val="003A3540"/>
    <w:rsid w:val="003A4CDE"/>
    <w:rsid w:val="003A4FAA"/>
    <w:rsid w:val="003A5564"/>
    <w:rsid w:val="003A673C"/>
    <w:rsid w:val="003A6D99"/>
    <w:rsid w:val="003A6F8A"/>
    <w:rsid w:val="003B0254"/>
    <w:rsid w:val="003B10D6"/>
    <w:rsid w:val="003B1384"/>
    <w:rsid w:val="003B18BC"/>
    <w:rsid w:val="003B455C"/>
    <w:rsid w:val="003B499E"/>
    <w:rsid w:val="003B5B8D"/>
    <w:rsid w:val="003B62E7"/>
    <w:rsid w:val="003B7032"/>
    <w:rsid w:val="003B77E7"/>
    <w:rsid w:val="003C075B"/>
    <w:rsid w:val="003C0B37"/>
    <w:rsid w:val="003C11DB"/>
    <w:rsid w:val="003C2F2F"/>
    <w:rsid w:val="003C39A2"/>
    <w:rsid w:val="003C3C48"/>
    <w:rsid w:val="003C3CE0"/>
    <w:rsid w:val="003C417D"/>
    <w:rsid w:val="003C4D11"/>
    <w:rsid w:val="003C4ED0"/>
    <w:rsid w:val="003C58FC"/>
    <w:rsid w:val="003C7575"/>
    <w:rsid w:val="003C7A1C"/>
    <w:rsid w:val="003C7C85"/>
    <w:rsid w:val="003C7E50"/>
    <w:rsid w:val="003D015A"/>
    <w:rsid w:val="003D02C8"/>
    <w:rsid w:val="003D05D1"/>
    <w:rsid w:val="003D1BFE"/>
    <w:rsid w:val="003D38F3"/>
    <w:rsid w:val="003D3DFA"/>
    <w:rsid w:val="003D3E76"/>
    <w:rsid w:val="003D433F"/>
    <w:rsid w:val="003D5322"/>
    <w:rsid w:val="003D5E10"/>
    <w:rsid w:val="003D626A"/>
    <w:rsid w:val="003D69EA"/>
    <w:rsid w:val="003D6C2A"/>
    <w:rsid w:val="003D7448"/>
    <w:rsid w:val="003D7BFC"/>
    <w:rsid w:val="003E3403"/>
    <w:rsid w:val="003E376D"/>
    <w:rsid w:val="003E57EF"/>
    <w:rsid w:val="003E6736"/>
    <w:rsid w:val="003E6950"/>
    <w:rsid w:val="003E7EED"/>
    <w:rsid w:val="003F0924"/>
    <w:rsid w:val="003F1BE0"/>
    <w:rsid w:val="003F1BF5"/>
    <w:rsid w:val="003F3BDE"/>
    <w:rsid w:val="003F4B68"/>
    <w:rsid w:val="003F4D9F"/>
    <w:rsid w:val="003F55FF"/>
    <w:rsid w:val="003F5BB3"/>
    <w:rsid w:val="003F67EA"/>
    <w:rsid w:val="003F6BDD"/>
    <w:rsid w:val="003F6D93"/>
    <w:rsid w:val="003F79DD"/>
    <w:rsid w:val="003F7FEF"/>
    <w:rsid w:val="00400493"/>
    <w:rsid w:val="00400E12"/>
    <w:rsid w:val="00401007"/>
    <w:rsid w:val="0040142B"/>
    <w:rsid w:val="004018FE"/>
    <w:rsid w:val="004031B9"/>
    <w:rsid w:val="004052C7"/>
    <w:rsid w:val="00405983"/>
    <w:rsid w:val="00406452"/>
    <w:rsid w:val="00407843"/>
    <w:rsid w:val="00407F75"/>
    <w:rsid w:val="00410307"/>
    <w:rsid w:val="00411077"/>
    <w:rsid w:val="00413844"/>
    <w:rsid w:val="00413A0E"/>
    <w:rsid w:val="00413AFF"/>
    <w:rsid w:val="00414B88"/>
    <w:rsid w:val="00415EB3"/>
    <w:rsid w:val="00415F0F"/>
    <w:rsid w:val="004162FD"/>
    <w:rsid w:val="00417ED0"/>
    <w:rsid w:val="00422858"/>
    <w:rsid w:val="00423AF7"/>
    <w:rsid w:val="00424548"/>
    <w:rsid w:val="004250C5"/>
    <w:rsid w:val="004262F0"/>
    <w:rsid w:val="004269FD"/>
    <w:rsid w:val="00427558"/>
    <w:rsid w:val="00430026"/>
    <w:rsid w:val="00430CCB"/>
    <w:rsid w:val="00430CF3"/>
    <w:rsid w:val="004312B2"/>
    <w:rsid w:val="004321FA"/>
    <w:rsid w:val="00434651"/>
    <w:rsid w:val="00434D43"/>
    <w:rsid w:val="00436413"/>
    <w:rsid w:val="00437FE5"/>
    <w:rsid w:val="00440915"/>
    <w:rsid w:val="00440A9F"/>
    <w:rsid w:val="0044254E"/>
    <w:rsid w:val="0044333D"/>
    <w:rsid w:val="00444874"/>
    <w:rsid w:val="00444FAD"/>
    <w:rsid w:val="0044536A"/>
    <w:rsid w:val="0045246D"/>
    <w:rsid w:val="00452940"/>
    <w:rsid w:val="00454BE8"/>
    <w:rsid w:val="00455277"/>
    <w:rsid w:val="004564DF"/>
    <w:rsid w:val="00460A81"/>
    <w:rsid w:val="00461D1D"/>
    <w:rsid w:val="00464417"/>
    <w:rsid w:val="00465E07"/>
    <w:rsid w:val="00466F9D"/>
    <w:rsid w:val="004715D7"/>
    <w:rsid w:val="004721B8"/>
    <w:rsid w:val="00474935"/>
    <w:rsid w:val="004754FE"/>
    <w:rsid w:val="00475819"/>
    <w:rsid w:val="004800CA"/>
    <w:rsid w:val="0048032D"/>
    <w:rsid w:val="004849E1"/>
    <w:rsid w:val="0048609F"/>
    <w:rsid w:val="00486A0E"/>
    <w:rsid w:val="00486BE2"/>
    <w:rsid w:val="00492251"/>
    <w:rsid w:val="00492AD5"/>
    <w:rsid w:val="00493EEA"/>
    <w:rsid w:val="0049478F"/>
    <w:rsid w:val="00494C17"/>
    <w:rsid w:val="00495890"/>
    <w:rsid w:val="0049600D"/>
    <w:rsid w:val="0049789C"/>
    <w:rsid w:val="004A1D4E"/>
    <w:rsid w:val="004A3577"/>
    <w:rsid w:val="004A6066"/>
    <w:rsid w:val="004A7E12"/>
    <w:rsid w:val="004B07B9"/>
    <w:rsid w:val="004B30CA"/>
    <w:rsid w:val="004B34CE"/>
    <w:rsid w:val="004B3E01"/>
    <w:rsid w:val="004B4A1E"/>
    <w:rsid w:val="004B4F9D"/>
    <w:rsid w:val="004B5479"/>
    <w:rsid w:val="004B6490"/>
    <w:rsid w:val="004B68B2"/>
    <w:rsid w:val="004C32DC"/>
    <w:rsid w:val="004C3611"/>
    <w:rsid w:val="004C5579"/>
    <w:rsid w:val="004C6904"/>
    <w:rsid w:val="004C7DFA"/>
    <w:rsid w:val="004D10A7"/>
    <w:rsid w:val="004D159E"/>
    <w:rsid w:val="004D2E4E"/>
    <w:rsid w:val="004D3EA0"/>
    <w:rsid w:val="004D670D"/>
    <w:rsid w:val="004D7350"/>
    <w:rsid w:val="004D74BF"/>
    <w:rsid w:val="004E029A"/>
    <w:rsid w:val="004E136D"/>
    <w:rsid w:val="004E1787"/>
    <w:rsid w:val="004E1EAF"/>
    <w:rsid w:val="004E4986"/>
    <w:rsid w:val="004E4A7E"/>
    <w:rsid w:val="004E4BEE"/>
    <w:rsid w:val="004E5608"/>
    <w:rsid w:val="004E644E"/>
    <w:rsid w:val="004E7865"/>
    <w:rsid w:val="004E7F74"/>
    <w:rsid w:val="004F003B"/>
    <w:rsid w:val="004F0B02"/>
    <w:rsid w:val="004F1B4D"/>
    <w:rsid w:val="004F20F3"/>
    <w:rsid w:val="004F377D"/>
    <w:rsid w:val="004F6EFA"/>
    <w:rsid w:val="0050064A"/>
    <w:rsid w:val="00501AF7"/>
    <w:rsid w:val="00501B54"/>
    <w:rsid w:val="00504217"/>
    <w:rsid w:val="00507099"/>
    <w:rsid w:val="005106A8"/>
    <w:rsid w:val="005134F8"/>
    <w:rsid w:val="0051357E"/>
    <w:rsid w:val="00515F63"/>
    <w:rsid w:val="00517C29"/>
    <w:rsid w:val="00521A89"/>
    <w:rsid w:val="005221FC"/>
    <w:rsid w:val="00524A2C"/>
    <w:rsid w:val="0053014C"/>
    <w:rsid w:val="00530BA2"/>
    <w:rsid w:val="00530ED6"/>
    <w:rsid w:val="005325FE"/>
    <w:rsid w:val="00533847"/>
    <w:rsid w:val="00533B16"/>
    <w:rsid w:val="0053432D"/>
    <w:rsid w:val="00535A8A"/>
    <w:rsid w:val="00536192"/>
    <w:rsid w:val="005370D2"/>
    <w:rsid w:val="00537E4A"/>
    <w:rsid w:val="005413E7"/>
    <w:rsid w:val="00541461"/>
    <w:rsid w:val="005423BB"/>
    <w:rsid w:val="00543B8A"/>
    <w:rsid w:val="00546216"/>
    <w:rsid w:val="00546695"/>
    <w:rsid w:val="00546C33"/>
    <w:rsid w:val="00550219"/>
    <w:rsid w:val="00550736"/>
    <w:rsid w:val="00551FBF"/>
    <w:rsid w:val="0055235F"/>
    <w:rsid w:val="00552945"/>
    <w:rsid w:val="005544FF"/>
    <w:rsid w:val="005546E4"/>
    <w:rsid w:val="0055553B"/>
    <w:rsid w:val="0055645D"/>
    <w:rsid w:val="00556663"/>
    <w:rsid w:val="00560983"/>
    <w:rsid w:val="00561ADD"/>
    <w:rsid w:val="00562271"/>
    <w:rsid w:val="00562402"/>
    <w:rsid w:val="0056285A"/>
    <w:rsid w:val="00564552"/>
    <w:rsid w:val="005662F2"/>
    <w:rsid w:val="0056695B"/>
    <w:rsid w:val="00566D32"/>
    <w:rsid w:val="005672F9"/>
    <w:rsid w:val="00567394"/>
    <w:rsid w:val="00567AAC"/>
    <w:rsid w:val="00570B9E"/>
    <w:rsid w:val="005719BF"/>
    <w:rsid w:val="00571D94"/>
    <w:rsid w:val="005721B4"/>
    <w:rsid w:val="00572391"/>
    <w:rsid w:val="005741F5"/>
    <w:rsid w:val="00574807"/>
    <w:rsid w:val="005749EC"/>
    <w:rsid w:val="00574EEB"/>
    <w:rsid w:val="00576C65"/>
    <w:rsid w:val="00576EFB"/>
    <w:rsid w:val="00577699"/>
    <w:rsid w:val="00581414"/>
    <w:rsid w:val="00581C10"/>
    <w:rsid w:val="00583538"/>
    <w:rsid w:val="0058557D"/>
    <w:rsid w:val="0058638A"/>
    <w:rsid w:val="005863D0"/>
    <w:rsid w:val="005871AD"/>
    <w:rsid w:val="00587B0F"/>
    <w:rsid w:val="00592F29"/>
    <w:rsid w:val="00593121"/>
    <w:rsid w:val="005945DE"/>
    <w:rsid w:val="005A0193"/>
    <w:rsid w:val="005A0660"/>
    <w:rsid w:val="005A0B0B"/>
    <w:rsid w:val="005A14CA"/>
    <w:rsid w:val="005A348A"/>
    <w:rsid w:val="005A3A80"/>
    <w:rsid w:val="005A4AEF"/>
    <w:rsid w:val="005A5371"/>
    <w:rsid w:val="005A5E4B"/>
    <w:rsid w:val="005A6320"/>
    <w:rsid w:val="005A6353"/>
    <w:rsid w:val="005A7EF5"/>
    <w:rsid w:val="005A7F02"/>
    <w:rsid w:val="005A7F0C"/>
    <w:rsid w:val="005B083A"/>
    <w:rsid w:val="005B115A"/>
    <w:rsid w:val="005B1C3E"/>
    <w:rsid w:val="005B3AAB"/>
    <w:rsid w:val="005B52CA"/>
    <w:rsid w:val="005B6635"/>
    <w:rsid w:val="005B6D13"/>
    <w:rsid w:val="005C0FF2"/>
    <w:rsid w:val="005C26BD"/>
    <w:rsid w:val="005C2897"/>
    <w:rsid w:val="005C325C"/>
    <w:rsid w:val="005C3DEB"/>
    <w:rsid w:val="005C3EB4"/>
    <w:rsid w:val="005C3EE7"/>
    <w:rsid w:val="005C3FFE"/>
    <w:rsid w:val="005C5A6B"/>
    <w:rsid w:val="005C6BF3"/>
    <w:rsid w:val="005D0293"/>
    <w:rsid w:val="005D0E15"/>
    <w:rsid w:val="005D141D"/>
    <w:rsid w:val="005D143E"/>
    <w:rsid w:val="005D1B93"/>
    <w:rsid w:val="005D3122"/>
    <w:rsid w:val="005D426D"/>
    <w:rsid w:val="005D4B06"/>
    <w:rsid w:val="005D4B0B"/>
    <w:rsid w:val="005D4B33"/>
    <w:rsid w:val="005D4D59"/>
    <w:rsid w:val="005D56A3"/>
    <w:rsid w:val="005D5A29"/>
    <w:rsid w:val="005D64F4"/>
    <w:rsid w:val="005D6DEF"/>
    <w:rsid w:val="005D6E22"/>
    <w:rsid w:val="005D7F4D"/>
    <w:rsid w:val="005E01E0"/>
    <w:rsid w:val="005E2452"/>
    <w:rsid w:val="005E40F5"/>
    <w:rsid w:val="005E5AB5"/>
    <w:rsid w:val="005E6AA2"/>
    <w:rsid w:val="005E720F"/>
    <w:rsid w:val="005E7483"/>
    <w:rsid w:val="005F0B86"/>
    <w:rsid w:val="005F0F4B"/>
    <w:rsid w:val="005F18DF"/>
    <w:rsid w:val="005F27EA"/>
    <w:rsid w:val="005F4633"/>
    <w:rsid w:val="005F5347"/>
    <w:rsid w:val="005F5ECB"/>
    <w:rsid w:val="005F6710"/>
    <w:rsid w:val="006003A8"/>
    <w:rsid w:val="00601EB2"/>
    <w:rsid w:val="00603FD8"/>
    <w:rsid w:val="00604319"/>
    <w:rsid w:val="00605B2D"/>
    <w:rsid w:val="006064C3"/>
    <w:rsid w:val="00606945"/>
    <w:rsid w:val="00606C2B"/>
    <w:rsid w:val="00606E2B"/>
    <w:rsid w:val="0061185D"/>
    <w:rsid w:val="00612186"/>
    <w:rsid w:val="00612314"/>
    <w:rsid w:val="00612EFC"/>
    <w:rsid w:val="00612F33"/>
    <w:rsid w:val="006130FA"/>
    <w:rsid w:val="0061356A"/>
    <w:rsid w:val="006148C4"/>
    <w:rsid w:val="00614F1E"/>
    <w:rsid w:val="006163AF"/>
    <w:rsid w:val="0061649F"/>
    <w:rsid w:val="006165B9"/>
    <w:rsid w:val="00617071"/>
    <w:rsid w:val="00617881"/>
    <w:rsid w:val="006179D0"/>
    <w:rsid w:val="00617CF3"/>
    <w:rsid w:val="00617D27"/>
    <w:rsid w:val="00621F38"/>
    <w:rsid w:val="00622E55"/>
    <w:rsid w:val="00623F39"/>
    <w:rsid w:val="0062682E"/>
    <w:rsid w:val="006274A4"/>
    <w:rsid w:val="00631E6E"/>
    <w:rsid w:val="00633466"/>
    <w:rsid w:val="00634070"/>
    <w:rsid w:val="006342D9"/>
    <w:rsid w:val="00634AC5"/>
    <w:rsid w:val="00636212"/>
    <w:rsid w:val="006371C7"/>
    <w:rsid w:val="0063739F"/>
    <w:rsid w:val="00642100"/>
    <w:rsid w:val="00643EC9"/>
    <w:rsid w:val="00646490"/>
    <w:rsid w:val="00646F44"/>
    <w:rsid w:val="0064770B"/>
    <w:rsid w:val="006478BE"/>
    <w:rsid w:val="00650C93"/>
    <w:rsid w:val="0065133D"/>
    <w:rsid w:val="00652B0F"/>
    <w:rsid w:val="00653364"/>
    <w:rsid w:val="0065436F"/>
    <w:rsid w:val="00654789"/>
    <w:rsid w:val="00654C7B"/>
    <w:rsid w:val="0065519D"/>
    <w:rsid w:val="006552F7"/>
    <w:rsid w:val="00656805"/>
    <w:rsid w:val="00656DA0"/>
    <w:rsid w:val="006574F6"/>
    <w:rsid w:val="006576E3"/>
    <w:rsid w:val="00660777"/>
    <w:rsid w:val="0066086C"/>
    <w:rsid w:val="00660BEE"/>
    <w:rsid w:val="006619A8"/>
    <w:rsid w:val="00663BA6"/>
    <w:rsid w:val="006650F7"/>
    <w:rsid w:val="00665752"/>
    <w:rsid w:val="0066584E"/>
    <w:rsid w:val="00667EE3"/>
    <w:rsid w:val="006716FD"/>
    <w:rsid w:val="00672189"/>
    <w:rsid w:val="0067266C"/>
    <w:rsid w:val="00672829"/>
    <w:rsid w:val="00672C11"/>
    <w:rsid w:val="00672FE9"/>
    <w:rsid w:val="00674895"/>
    <w:rsid w:val="00675268"/>
    <w:rsid w:val="00675763"/>
    <w:rsid w:val="00675C07"/>
    <w:rsid w:val="00675F0E"/>
    <w:rsid w:val="006772E2"/>
    <w:rsid w:val="006776C0"/>
    <w:rsid w:val="00677D74"/>
    <w:rsid w:val="00677E4F"/>
    <w:rsid w:val="00680BFD"/>
    <w:rsid w:val="00680C64"/>
    <w:rsid w:val="006825FB"/>
    <w:rsid w:val="00683F54"/>
    <w:rsid w:val="00684AFB"/>
    <w:rsid w:val="00684EA7"/>
    <w:rsid w:val="00685793"/>
    <w:rsid w:val="00687586"/>
    <w:rsid w:val="006924F1"/>
    <w:rsid w:val="006931C8"/>
    <w:rsid w:val="00693B83"/>
    <w:rsid w:val="00695227"/>
    <w:rsid w:val="006968FA"/>
    <w:rsid w:val="006969D4"/>
    <w:rsid w:val="006A01E1"/>
    <w:rsid w:val="006A0510"/>
    <w:rsid w:val="006A1B79"/>
    <w:rsid w:val="006A22C8"/>
    <w:rsid w:val="006A30C7"/>
    <w:rsid w:val="006A314C"/>
    <w:rsid w:val="006A32D7"/>
    <w:rsid w:val="006A34CC"/>
    <w:rsid w:val="006A3CE5"/>
    <w:rsid w:val="006A5EDA"/>
    <w:rsid w:val="006A70A9"/>
    <w:rsid w:val="006A7334"/>
    <w:rsid w:val="006A74B6"/>
    <w:rsid w:val="006B21F9"/>
    <w:rsid w:val="006B284C"/>
    <w:rsid w:val="006B4585"/>
    <w:rsid w:val="006B5405"/>
    <w:rsid w:val="006B5446"/>
    <w:rsid w:val="006C0E03"/>
    <w:rsid w:val="006C2798"/>
    <w:rsid w:val="006C290B"/>
    <w:rsid w:val="006C2AD8"/>
    <w:rsid w:val="006C310A"/>
    <w:rsid w:val="006D0FE3"/>
    <w:rsid w:val="006D12B5"/>
    <w:rsid w:val="006D1C34"/>
    <w:rsid w:val="006D265A"/>
    <w:rsid w:val="006D349F"/>
    <w:rsid w:val="006D3773"/>
    <w:rsid w:val="006D3B74"/>
    <w:rsid w:val="006D4FB6"/>
    <w:rsid w:val="006D515B"/>
    <w:rsid w:val="006D5D42"/>
    <w:rsid w:val="006D6E5A"/>
    <w:rsid w:val="006D6E95"/>
    <w:rsid w:val="006D74B8"/>
    <w:rsid w:val="006D7653"/>
    <w:rsid w:val="006D7A76"/>
    <w:rsid w:val="006E1104"/>
    <w:rsid w:val="006E17CB"/>
    <w:rsid w:val="006E2646"/>
    <w:rsid w:val="006E463B"/>
    <w:rsid w:val="006E6C41"/>
    <w:rsid w:val="006E6F4A"/>
    <w:rsid w:val="006E6F5B"/>
    <w:rsid w:val="006F3487"/>
    <w:rsid w:val="006F453E"/>
    <w:rsid w:val="006F5647"/>
    <w:rsid w:val="006F761B"/>
    <w:rsid w:val="00700BB1"/>
    <w:rsid w:val="00700EAA"/>
    <w:rsid w:val="00701247"/>
    <w:rsid w:val="0070180D"/>
    <w:rsid w:val="00701A12"/>
    <w:rsid w:val="00702652"/>
    <w:rsid w:val="00703D63"/>
    <w:rsid w:val="007048CD"/>
    <w:rsid w:val="00705CEE"/>
    <w:rsid w:val="00707E8A"/>
    <w:rsid w:val="00711171"/>
    <w:rsid w:val="00711905"/>
    <w:rsid w:val="007123EF"/>
    <w:rsid w:val="00712AB4"/>
    <w:rsid w:val="00714C04"/>
    <w:rsid w:val="00717342"/>
    <w:rsid w:val="00717D25"/>
    <w:rsid w:val="0072011B"/>
    <w:rsid w:val="00720F12"/>
    <w:rsid w:val="007211C5"/>
    <w:rsid w:val="00722DF6"/>
    <w:rsid w:val="007232B2"/>
    <w:rsid w:val="00723915"/>
    <w:rsid w:val="00723CFC"/>
    <w:rsid w:val="007244E8"/>
    <w:rsid w:val="007246E7"/>
    <w:rsid w:val="00724F09"/>
    <w:rsid w:val="00725C80"/>
    <w:rsid w:val="007262AC"/>
    <w:rsid w:val="00726494"/>
    <w:rsid w:val="00730B03"/>
    <w:rsid w:val="00731615"/>
    <w:rsid w:val="00732FC6"/>
    <w:rsid w:val="00734580"/>
    <w:rsid w:val="00735DAE"/>
    <w:rsid w:val="00737CE9"/>
    <w:rsid w:val="0074024A"/>
    <w:rsid w:val="00740B4B"/>
    <w:rsid w:val="00740BA9"/>
    <w:rsid w:val="00740D72"/>
    <w:rsid w:val="00742226"/>
    <w:rsid w:val="0074419F"/>
    <w:rsid w:val="007445CB"/>
    <w:rsid w:val="0074510F"/>
    <w:rsid w:val="00745385"/>
    <w:rsid w:val="00746C20"/>
    <w:rsid w:val="00750462"/>
    <w:rsid w:val="007504D4"/>
    <w:rsid w:val="007510CF"/>
    <w:rsid w:val="007512C3"/>
    <w:rsid w:val="00752599"/>
    <w:rsid w:val="00752757"/>
    <w:rsid w:val="00753A2C"/>
    <w:rsid w:val="00754408"/>
    <w:rsid w:val="007561CD"/>
    <w:rsid w:val="00760895"/>
    <w:rsid w:val="00762606"/>
    <w:rsid w:val="00763086"/>
    <w:rsid w:val="0076382B"/>
    <w:rsid w:val="00764406"/>
    <w:rsid w:val="00764760"/>
    <w:rsid w:val="0076501B"/>
    <w:rsid w:val="00766E4C"/>
    <w:rsid w:val="00767EF1"/>
    <w:rsid w:val="0077261C"/>
    <w:rsid w:val="00772B74"/>
    <w:rsid w:val="0077326E"/>
    <w:rsid w:val="00773290"/>
    <w:rsid w:val="00776F1D"/>
    <w:rsid w:val="00781552"/>
    <w:rsid w:val="00782904"/>
    <w:rsid w:val="007830C1"/>
    <w:rsid w:val="0078440A"/>
    <w:rsid w:val="00785A34"/>
    <w:rsid w:val="007866DC"/>
    <w:rsid w:val="00790595"/>
    <w:rsid w:val="007910F7"/>
    <w:rsid w:val="0079146F"/>
    <w:rsid w:val="00791E88"/>
    <w:rsid w:val="0079224D"/>
    <w:rsid w:val="007928D1"/>
    <w:rsid w:val="00793995"/>
    <w:rsid w:val="00795058"/>
    <w:rsid w:val="0079605E"/>
    <w:rsid w:val="007961A7"/>
    <w:rsid w:val="00796AC4"/>
    <w:rsid w:val="00797E31"/>
    <w:rsid w:val="007A035C"/>
    <w:rsid w:val="007A0A80"/>
    <w:rsid w:val="007A16DB"/>
    <w:rsid w:val="007A17D4"/>
    <w:rsid w:val="007A2343"/>
    <w:rsid w:val="007A314B"/>
    <w:rsid w:val="007A3D6D"/>
    <w:rsid w:val="007A4ED4"/>
    <w:rsid w:val="007A762F"/>
    <w:rsid w:val="007A7D7B"/>
    <w:rsid w:val="007B3E7A"/>
    <w:rsid w:val="007B55AB"/>
    <w:rsid w:val="007B5BC5"/>
    <w:rsid w:val="007B6B59"/>
    <w:rsid w:val="007B712B"/>
    <w:rsid w:val="007B73FA"/>
    <w:rsid w:val="007B74C5"/>
    <w:rsid w:val="007B76D3"/>
    <w:rsid w:val="007C083A"/>
    <w:rsid w:val="007C085D"/>
    <w:rsid w:val="007C120C"/>
    <w:rsid w:val="007C1AAB"/>
    <w:rsid w:val="007C41C6"/>
    <w:rsid w:val="007C5039"/>
    <w:rsid w:val="007C5207"/>
    <w:rsid w:val="007C77C7"/>
    <w:rsid w:val="007C7AA6"/>
    <w:rsid w:val="007C7BDD"/>
    <w:rsid w:val="007D0437"/>
    <w:rsid w:val="007D0438"/>
    <w:rsid w:val="007D0957"/>
    <w:rsid w:val="007D196D"/>
    <w:rsid w:val="007D2389"/>
    <w:rsid w:val="007D3F29"/>
    <w:rsid w:val="007D6D71"/>
    <w:rsid w:val="007D711F"/>
    <w:rsid w:val="007D71E4"/>
    <w:rsid w:val="007D7E45"/>
    <w:rsid w:val="007E064A"/>
    <w:rsid w:val="007E1CC1"/>
    <w:rsid w:val="007E20BD"/>
    <w:rsid w:val="007E33A4"/>
    <w:rsid w:val="007E3863"/>
    <w:rsid w:val="007E3E09"/>
    <w:rsid w:val="007E5962"/>
    <w:rsid w:val="007E6CC7"/>
    <w:rsid w:val="007F19B7"/>
    <w:rsid w:val="007F3EF9"/>
    <w:rsid w:val="007F4F52"/>
    <w:rsid w:val="007F52D8"/>
    <w:rsid w:val="007F5C90"/>
    <w:rsid w:val="007F5CC4"/>
    <w:rsid w:val="007F7C03"/>
    <w:rsid w:val="0080035F"/>
    <w:rsid w:val="00800421"/>
    <w:rsid w:val="00800580"/>
    <w:rsid w:val="00800871"/>
    <w:rsid w:val="00801E32"/>
    <w:rsid w:val="008036D3"/>
    <w:rsid w:val="00805388"/>
    <w:rsid w:val="00806A5A"/>
    <w:rsid w:val="00807707"/>
    <w:rsid w:val="00814995"/>
    <w:rsid w:val="008164E6"/>
    <w:rsid w:val="008178D6"/>
    <w:rsid w:val="008217BE"/>
    <w:rsid w:val="008219E8"/>
    <w:rsid w:val="00821F7D"/>
    <w:rsid w:val="00825BD3"/>
    <w:rsid w:val="00826C4F"/>
    <w:rsid w:val="00833122"/>
    <w:rsid w:val="0083329B"/>
    <w:rsid w:val="00833E30"/>
    <w:rsid w:val="008371D4"/>
    <w:rsid w:val="0084157A"/>
    <w:rsid w:val="008435AF"/>
    <w:rsid w:val="008437E0"/>
    <w:rsid w:val="00843BC7"/>
    <w:rsid w:val="00844F01"/>
    <w:rsid w:val="0084717A"/>
    <w:rsid w:val="00847261"/>
    <w:rsid w:val="00847E78"/>
    <w:rsid w:val="00850838"/>
    <w:rsid w:val="00850AB9"/>
    <w:rsid w:val="00853339"/>
    <w:rsid w:val="00853B0B"/>
    <w:rsid w:val="0085446B"/>
    <w:rsid w:val="008546AA"/>
    <w:rsid w:val="008546B1"/>
    <w:rsid w:val="00854A82"/>
    <w:rsid w:val="00862A2F"/>
    <w:rsid w:val="00863D15"/>
    <w:rsid w:val="00864F00"/>
    <w:rsid w:val="00865443"/>
    <w:rsid w:val="00866091"/>
    <w:rsid w:val="008700BF"/>
    <w:rsid w:val="00871920"/>
    <w:rsid w:val="0087294F"/>
    <w:rsid w:val="00873AEC"/>
    <w:rsid w:val="00874FF3"/>
    <w:rsid w:val="0087717C"/>
    <w:rsid w:val="0087775D"/>
    <w:rsid w:val="0088018F"/>
    <w:rsid w:val="0088111C"/>
    <w:rsid w:val="008827D6"/>
    <w:rsid w:val="00882F06"/>
    <w:rsid w:val="008831DA"/>
    <w:rsid w:val="00883B78"/>
    <w:rsid w:val="00885561"/>
    <w:rsid w:val="008862FD"/>
    <w:rsid w:val="00886ADF"/>
    <w:rsid w:val="00886D7E"/>
    <w:rsid w:val="00886E10"/>
    <w:rsid w:val="008871AA"/>
    <w:rsid w:val="00887F61"/>
    <w:rsid w:val="008900D6"/>
    <w:rsid w:val="0089054C"/>
    <w:rsid w:val="00890B39"/>
    <w:rsid w:val="008952D7"/>
    <w:rsid w:val="00895879"/>
    <w:rsid w:val="00895977"/>
    <w:rsid w:val="00896017"/>
    <w:rsid w:val="00896FB1"/>
    <w:rsid w:val="008A0B80"/>
    <w:rsid w:val="008A1CE5"/>
    <w:rsid w:val="008A218C"/>
    <w:rsid w:val="008A35A7"/>
    <w:rsid w:val="008A4ED0"/>
    <w:rsid w:val="008A5C60"/>
    <w:rsid w:val="008A6AC9"/>
    <w:rsid w:val="008A6F59"/>
    <w:rsid w:val="008A72C5"/>
    <w:rsid w:val="008A7DF8"/>
    <w:rsid w:val="008B26E3"/>
    <w:rsid w:val="008B3C6B"/>
    <w:rsid w:val="008B3D9D"/>
    <w:rsid w:val="008B594D"/>
    <w:rsid w:val="008B6156"/>
    <w:rsid w:val="008B7120"/>
    <w:rsid w:val="008B742E"/>
    <w:rsid w:val="008C04DF"/>
    <w:rsid w:val="008C199E"/>
    <w:rsid w:val="008C3ACD"/>
    <w:rsid w:val="008C613F"/>
    <w:rsid w:val="008C693D"/>
    <w:rsid w:val="008D022B"/>
    <w:rsid w:val="008D1B39"/>
    <w:rsid w:val="008D2115"/>
    <w:rsid w:val="008D2B02"/>
    <w:rsid w:val="008D2D50"/>
    <w:rsid w:val="008D3428"/>
    <w:rsid w:val="008D3744"/>
    <w:rsid w:val="008D4FA9"/>
    <w:rsid w:val="008D6523"/>
    <w:rsid w:val="008E0342"/>
    <w:rsid w:val="008E10C4"/>
    <w:rsid w:val="008E110D"/>
    <w:rsid w:val="008E1490"/>
    <w:rsid w:val="008E27F5"/>
    <w:rsid w:val="008E2812"/>
    <w:rsid w:val="008E2CF3"/>
    <w:rsid w:val="008E3499"/>
    <w:rsid w:val="008E41DE"/>
    <w:rsid w:val="008E48D2"/>
    <w:rsid w:val="008F076D"/>
    <w:rsid w:val="008F0BA9"/>
    <w:rsid w:val="008F1AFC"/>
    <w:rsid w:val="008F1F23"/>
    <w:rsid w:val="008F2E45"/>
    <w:rsid w:val="008F32C4"/>
    <w:rsid w:val="008F37D5"/>
    <w:rsid w:val="008F5454"/>
    <w:rsid w:val="008F5919"/>
    <w:rsid w:val="008F6077"/>
    <w:rsid w:val="008F758A"/>
    <w:rsid w:val="009006EF"/>
    <w:rsid w:val="009007AD"/>
    <w:rsid w:val="0090174F"/>
    <w:rsid w:val="00901821"/>
    <w:rsid w:val="0090192F"/>
    <w:rsid w:val="0090225B"/>
    <w:rsid w:val="009031C8"/>
    <w:rsid w:val="00906476"/>
    <w:rsid w:val="00906804"/>
    <w:rsid w:val="00906D5C"/>
    <w:rsid w:val="00906EFB"/>
    <w:rsid w:val="00912300"/>
    <w:rsid w:val="00912AFB"/>
    <w:rsid w:val="009139C9"/>
    <w:rsid w:val="009153C0"/>
    <w:rsid w:val="00915CEC"/>
    <w:rsid w:val="00916187"/>
    <w:rsid w:val="00916A04"/>
    <w:rsid w:val="009176C0"/>
    <w:rsid w:val="00920667"/>
    <w:rsid w:val="00921F28"/>
    <w:rsid w:val="0092488A"/>
    <w:rsid w:val="00924E6F"/>
    <w:rsid w:val="00926C94"/>
    <w:rsid w:val="0092708F"/>
    <w:rsid w:val="00930099"/>
    <w:rsid w:val="00931393"/>
    <w:rsid w:val="009322A9"/>
    <w:rsid w:val="009326A1"/>
    <w:rsid w:val="009329F2"/>
    <w:rsid w:val="009330EC"/>
    <w:rsid w:val="00933595"/>
    <w:rsid w:val="00933898"/>
    <w:rsid w:val="00934826"/>
    <w:rsid w:val="00935637"/>
    <w:rsid w:val="009361D9"/>
    <w:rsid w:val="00936FE6"/>
    <w:rsid w:val="009377F4"/>
    <w:rsid w:val="00941040"/>
    <w:rsid w:val="00946D14"/>
    <w:rsid w:val="009477E1"/>
    <w:rsid w:val="00947A2E"/>
    <w:rsid w:val="009507CD"/>
    <w:rsid w:val="00953B0B"/>
    <w:rsid w:val="00953EDE"/>
    <w:rsid w:val="00962E48"/>
    <w:rsid w:val="009631C0"/>
    <w:rsid w:val="00964E21"/>
    <w:rsid w:val="00965417"/>
    <w:rsid w:val="00965FE7"/>
    <w:rsid w:val="009665C6"/>
    <w:rsid w:val="0096663D"/>
    <w:rsid w:val="00966F06"/>
    <w:rsid w:val="00967AA0"/>
    <w:rsid w:val="0097223A"/>
    <w:rsid w:val="00972924"/>
    <w:rsid w:val="009729BF"/>
    <w:rsid w:val="00972EE9"/>
    <w:rsid w:val="00973EFE"/>
    <w:rsid w:val="00974FB4"/>
    <w:rsid w:val="00976A2A"/>
    <w:rsid w:val="00976CB8"/>
    <w:rsid w:val="00977071"/>
    <w:rsid w:val="009779FC"/>
    <w:rsid w:val="00980743"/>
    <w:rsid w:val="009826C7"/>
    <w:rsid w:val="00982E8E"/>
    <w:rsid w:val="00982EBF"/>
    <w:rsid w:val="00983ABE"/>
    <w:rsid w:val="00984467"/>
    <w:rsid w:val="00984DC1"/>
    <w:rsid w:val="00985289"/>
    <w:rsid w:val="00986A22"/>
    <w:rsid w:val="00990881"/>
    <w:rsid w:val="00992A6C"/>
    <w:rsid w:val="00994D12"/>
    <w:rsid w:val="009954D2"/>
    <w:rsid w:val="00995882"/>
    <w:rsid w:val="00997700"/>
    <w:rsid w:val="009A01BE"/>
    <w:rsid w:val="009A06D5"/>
    <w:rsid w:val="009A0BD5"/>
    <w:rsid w:val="009A17E8"/>
    <w:rsid w:val="009A236A"/>
    <w:rsid w:val="009A24E5"/>
    <w:rsid w:val="009A39A4"/>
    <w:rsid w:val="009A3D5A"/>
    <w:rsid w:val="009A44B7"/>
    <w:rsid w:val="009A4806"/>
    <w:rsid w:val="009A4BA7"/>
    <w:rsid w:val="009A5A87"/>
    <w:rsid w:val="009A5B58"/>
    <w:rsid w:val="009A7730"/>
    <w:rsid w:val="009B0C26"/>
    <w:rsid w:val="009B277A"/>
    <w:rsid w:val="009B38BC"/>
    <w:rsid w:val="009B41E2"/>
    <w:rsid w:val="009B4F11"/>
    <w:rsid w:val="009B57C4"/>
    <w:rsid w:val="009B5A08"/>
    <w:rsid w:val="009B65AA"/>
    <w:rsid w:val="009B7AC9"/>
    <w:rsid w:val="009C044C"/>
    <w:rsid w:val="009C088A"/>
    <w:rsid w:val="009C16C3"/>
    <w:rsid w:val="009C333A"/>
    <w:rsid w:val="009C4091"/>
    <w:rsid w:val="009C40DB"/>
    <w:rsid w:val="009C4683"/>
    <w:rsid w:val="009C7856"/>
    <w:rsid w:val="009C7F5B"/>
    <w:rsid w:val="009D0521"/>
    <w:rsid w:val="009D0CB3"/>
    <w:rsid w:val="009D2801"/>
    <w:rsid w:val="009D30AE"/>
    <w:rsid w:val="009D3169"/>
    <w:rsid w:val="009D38CE"/>
    <w:rsid w:val="009D396C"/>
    <w:rsid w:val="009D6463"/>
    <w:rsid w:val="009D6EC9"/>
    <w:rsid w:val="009E0EBB"/>
    <w:rsid w:val="009E165E"/>
    <w:rsid w:val="009E256D"/>
    <w:rsid w:val="009E263E"/>
    <w:rsid w:val="009E32EA"/>
    <w:rsid w:val="009E394D"/>
    <w:rsid w:val="009E44B7"/>
    <w:rsid w:val="009E4B0B"/>
    <w:rsid w:val="009E5AC0"/>
    <w:rsid w:val="009E7FA7"/>
    <w:rsid w:val="009F0675"/>
    <w:rsid w:val="009F0757"/>
    <w:rsid w:val="009F1231"/>
    <w:rsid w:val="009F1E2F"/>
    <w:rsid w:val="009F3947"/>
    <w:rsid w:val="009F3ABD"/>
    <w:rsid w:val="009F448E"/>
    <w:rsid w:val="009F50F0"/>
    <w:rsid w:val="009F5684"/>
    <w:rsid w:val="009F5AD8"/>
    <w:rsid w:val="00A00165"/>
    <w:rsid w:val="00A0116E"/>
    <w:rsid w:val="00A01E45"/>
    <w:rsid w:val="00A01F94"/>
    <w:rsid w:val="00A021FC"/>
    <w:rsid w:val="00A02A0D"/>
    <w:rsid w:val="00A0334B"/>
    <w:rsid w:val="00A039FF"/>
    <w:rsid w:val="00A05317"/>
    <w:rsid w:val="00A05515"/>
    <w:rsid w:val="00A05969"/>
    <w:rsid w:val="00A06174"/>
    <w:rsid w:val="00A067D0"/>
    <w:rsid w:val="00A122F3"/>
    <w:rsid w:val="00A15274"/>
    <w:rsid w:val="00A15546"/>
    <w:rsid w:val="00A17A69"/>
    <w:rsid w:val="00A17E44"/>
    <w:rsid w:val="00A2002C"/>
    <w:rsid w:val="00A20879"/>
    <w:rsid w:val="00A21202"/>
    <w:rsid w:val="00A21896"/>
    <w:rsid w:val="00A22C78"/>
    <w:rsid w:val="00A238B4"/>
    <w:rsid w:val="00A24622"/>
    <w:rsid w:val="00A24998"/>
    <w:rsid w:val="00A25844"/>
    <w:rsid w:val="00A25BB9"/>
    <w:rsid w:val="00A26202"/>
    <w:rsid w:val="00A27133"/>
    <w:rsid w:val="00A2717F"/>
    <w:rsid w:val="00A274CE"/>
    <w:rsid w:val="00A3228B"/>
    <w:rsid w:val="00A328B0"/>
    <w:rsid w:val="00A32D65"/>
    <w:rsid w:val="00A32F6E"/>
    <w:rsid w:val="00A34507"/>
    <w:rsid w:val="00A34B6E"/>
    <w:rsid w:val="00A35E65"/>
    <w:rsid w:val="00A420B8"/>
    <w:rsid w:val="00A425F7"/>
    <w:rsid w:val="00A42E06"/>
    <w:rsid w:val="00A43201"/>
    <w:rsid w:val="00A445AF"/>
    <w:rsid w:val="00A4468B"/>
    <w:rsid w:val="00A44BBD"/>
    <w:rsid w:val="00A46BAA"/>
    <w:rsid w:val="00A47501"/>
    <w:rsid w:val="00A47F37"/>
    <w:rsid w:val="00A50A51"/>
    <w:rsid w:val="00A51F7B"/>
    <w:rsid w:val="00A548A9"/>
    <w:rsid w:val="00A55643"/>
    <w:rsid w:val="00A55B8E"/>
    <w:rsid w:val="00A5600E"/>
    <w:rsid w:val="00A56556"/>
    <w:rsid w:val="00A57688"/>
    <w:rsid w:val="00A61D67"/>
    <w:rsid w:val="00A64D8C"/>
    <w:rsid w:val="00A64E89"/>
    <w:rsid w:val="00A654CF"/>
    <w:rsid w:val="00A6674E"/>
    <w:rsid w:val="00A6688F"/>
    <w:rsid w:val="00A701ED"/>
    <w:rsid w:val="00A701F8"/>
    <w:rsid w:val="00A723DF"/>
    <w:rsid w:val="00A72A14"/>
    <w:rsid w:val="00A73768"/>
    <w:rsid w:val="00A737DD"/>
    <w:rsid w:val="00A7514A"/>
    <w:rsid w:val="00A75154"/>
    <w:rsid w:val="00A7541F"/>
    <w:rsid w:val="00A76CAC"/>
    <w:rsid w:val="00A7762E"/>
    <w:rsid w:val="00A777E2"/>
    <w:rsid w:val="00A81953"/>
    <w:rsid w:val="00A83009"/>
    <w:rsid w:val="00A843A1"/>
    <w:rsid w:val="00A84BE2"/>
    <w:rsid w:val="00A85A9A"/>
    <w:rsid w:val="00A870A8"/>
    <w:rsid w:val="00A87351"/>
    <w:rsid w:val="00A90C3E"/>
    <w:rsid w:val="00A9154C"/>
    <w:rsid w:val="00A924B3"/>
    <w:rsid w:val="00A92D3D"/>
    <w:rsid w:val="00A95C80"/>
    <w:rsid w:val="00A96B82"/>
    <w:rsid w:val="00A96C4E"/>
    <w:rsid w:val="00A97414"/>
    <w:rsid w:val="00A97A05"/>
    <w:rsid w:val="00AA0B79"/>
    <w:rsid w:val="00AA0BA6"/>
    <w:rsid w:val="00AA1018"/>
    <w:rsid w:val="00AA1686"/>
    <w:rsid w:val="00AA1F8B"/>
    <w:rsid w:val="00AA234A"/>
    <w:rsid w:val="00AA4E6B"/>
    <w:rsid w:val="00AA5628"/>
    <w:rsid w:val="00AA5E27"/>
    <w:rsid w:val="00AA72D9"/>
    <w:rsid w:val="00AA760D"/>
    <w:rsid w:val="00AA7716"/>
    <w:rsid w:val="00AB0A06"/>
    <w:rsid w:val="00AB330B"/>
    <w:rsid w:val="00AB355E"/>
    <w:rsid w:val="00AB356E"/>
    <w:rsid w:val="00AB3CD5"/>
    <w:rsid w:val="00AB69A8"/>
    <w:rsid w:val="00AB7856"/>
    <w:rsid w:val="00AB7879"/>
    <w:rsid w:val="00AC0517"/>
    <w:rsid w:val="00AC0591"/>
    <w:rsid w:val="00AC05C5"/>
    <w:rsid w:val="00AC0A6E"/>
    <w:rsid w:val="00AC0A8F"/>
    <w:rsid w:val="00AC0AD6"/>
    <w:rsid w:val="00AC166B"/>
    <w:rsid w:val="00AC250A"/>
    <w:rsid w:val="00AC3E6B"/>
    <w:rsid w:val="00AC4340"/>
    <w:rsid w:val="00AC5048"/>
    <w:rsid w:val="00AD1414"/>
    <w:rsid w:val="00AD2185"/>
    <w:rsid w:val="00AD3063"/>
    <w:rsid w:val="00AD36DE"/>
    <w:rsid w:val="00AD3E45"/>
    <w:rsid w:val="00AD41E4"/>
    <w:rsid w:val="00AD5C6E"/>
    <w:rsid w:val="00AD723F"/>
    <w:rsid w:val="00AE06B4"/>
    <w:rsid w:val="00AE2071"/>
    <w:rsid w:val="00AE23D8"/>
    <w:rsid w:val="00AE3CBF"/>
    <w:rsid w:val="00AE3F98"/>
    <w:rsid w:val="00AE4BCE"/>
    <w:rsid w:val="00AE5F8B"/>
    <w:rsid w:val="00AE7968"/>
    <w:rsid w:val="00AF05B9"/>
    <w:rsid w:val="00AF43D4"/>
    <w:rsid w:val="00AF5FE8"/>
    <w:rsid w:val="00AF6C33"/>
    <w:rsid w:val="00AF70E9"/>
    <w:rsid w:val="00AF7C21"/>
    <w:rsid w:val="00AF7F22"/>
    <w:rsid w:val="00B00730"/>
    <w:rsid w:val="00B00EFF"/>
    <w:rsid w:val="00B013F1"/>
    <w:rsid w:val="00B0309E"/>
    <w:rsid w:val="00B04A24"/>
    <w:rsid w:val="00B06B67"/>
    <w:rsid w:val="00B1062C"/>
    <w:rsid w:val="00B10D64"/>
    <w:rsid w:val="00B11ADA"/>
    <w:rsid w:val="00B13F40"/>
    <w:rsid w:val="00B14A0F"/>
    <w:rsid w:val="00B16851"/>
    <w:rsid w:val="00B16DF9"/>
    <w:rsid w:val="00B17245"/>
    <w:rsid w:val="00B21522"/>
    <w:rsid w:val="00B21CEC"/>
    <w:rsid w:val="00B246B5"/>
    <w:rsid w:val="00B24A44"/>
    <w:rsid w:val="00B27335"/>
    <w:rsid w:val="00B27A26"/>
    <w:rsid w:val="00B27A43"/>
    <w:rsid w:val="00B30CE2"/>
    <w:rsid w:val="00B30EA6"/>
    <w:rsid w:val="00B31034"/>
    <w:rsid w:val="00B31C03"/>
    <w:rsid w:val="00B33654"/>
    <w:rsid w:val="00B3409F"/>
    <w:rsid w:val="00B340F6"/>
    <w:rsid w:val="00B358B4"/>
    <w:rsid w:val="00B367FA"/>
    <w:rsid w:val="00B36A55"/>
    <w:rsid w:val="00B36FE3"/>
    <w:rsid w:val="00B378FD"/>
    <w:rsid w:val="00B37B1A"/>
    <w:rsid w:val="00B403D9"/>
    <w:rsid w:val="00B40D94"/>
    <w:rsid w:val="00B40DB2"/>
    <w:rsid w:val="00B41965"/>
    <w:rsid w:val="00B41EA7"/>
    <w:rsid w:val="00B43065"/>
    <w:rsid w:val="00B4317D"/>
    <w:rsid w:val="00B44610"/>
    <w:rsid w:val="00B455A1"/>
    <w:rsid w:val="00B46047"/>
    <w:rsid w:val="00B46354"/>
    <w:rsid w:val="00B47C68"/>
    <w:rsid w:val="00B50AC6"/>
    <w:rsid w:val="00B54251"/>
    <w:rsid w:val="00B54828"/>
    <w:rsid w:val="00B55288"/>
    <w:rsid w:val="00B60886"/>
    <w:rsid w:val="00B60A13"/>
    <w:rsid w:val="00B61EC5"/>
    <w:rsid w:val="00B632C3"/>
    <w:rsid w:val="00B63ED1"/>
    <w:rsid w:val="00B64516"/>
    <w:rsid w:val="00B64AA4"/>
    <w:rsid w:val="00B65001"/>
    <w:rsid w:val="00B6549E"/>
    <w:rsid w:val="00B655E8"/>
    <w:rsid w:val="00B65EE7"/>
    <w:rsid w:val="00B66C93"/>
    <w:rsid w:val="00B7134E"/>
    <w:rsid w:val="00B71DAA"/>
    <w:rsid w:val="00B74F5A"/>
    <w:rsid w:val="00B75253"/>
    <w:rsid w:val="00B760BA"/>
    <w:rsid w:val="00B769FF"/>
    <w:rsid w:val="00B80219"/>
    <w:rsid w:val="00B8060D"/>
    <w:rsid w:val="00B80B41"/>
    <w:rsid w:val="00B80BB3"/>
    <w:rsid w:val="00B82CFE"/>
    <w:rsid w:val="00B84244"/>
    <w:rsid w:val="00B84D31"/>
    <w:rsid w:val="00B86B3E"/>
    <w:rsid w:val="00B911E5"/>
    <w:rsid w:val="00B915EF"/>
    <w:rsid w:val="00B917AB"/>
    <w:rsid w:val="00B9364C"/>
    <w:rsid w:val="00B93ED7"/>
    <w:rsid w:val="00B94D0D"/>
    <w:rsid w:val="00B95455"/>
    <w:rsid w:val="00B96A9E"/>
    <w:rsid w:val="00B96F83"/>
    <w:rsid w:val="00BA0810"/>
    <w:rsid w:val="00BA0A9D"/>
    <w:rsid w:val="00BA0C66"/>
    <w:rsid w:val="00BA189D"/>
    <w:rsid w:val="00BA2331"/>
    <w:rsid w:val="00BA4529"/>
    <w:rsid w:val="00BA4781"/>
    <w:rsid w:val="00BA58E4"/>
    <w:rsid w:val="00BA637E"/>
    <w:rsid w:val="00BA7A10"/>
    <w:rsid w:val="00BB0A47"/>
    <w:rsid w:val="00BB41A4"/>
    <w:rsid w:val="00BB45BC"/>
    <w:rsid w:val="00BB45CD"/>
    <w:rsid w:val="00BB4825"/>
    <w:rsid w:val="00BB4A85"/>
    <w:rsid w:val="00BB4C49"/>
    <w:rsid w:val="00BB4D54"/>
    <w:rsid w:val="00BB5367"/>
    <w:rsid w:val="00BB5FDC"/>
    <w:rsid w:val="00BB6273"/>
    <w:rsid w:val="00BB7192"/>
    <w:rsid w:val="00BB7DD2"/>
    <w:rsid w:val="00BC2D53"/>
    <w:rsid w:val="00BC2FE7"/>
    <w:rsid w:val="00BC4A33"/>
    <w:rsid w:val="00BC4EC6"/>
    <w:rsid w:val="00BC612C"/>
    <w:rsid w:val="00BC66BF"/>
    <w:rsid w:val="00BC7148"/>
    <w:rsid w:val="00BC796F"/>
    <w:rsid w:val="00BD165D"/>
    <w:rsid w:val="00BD18AB"/>
    <w:rsid w:val="00BD21E7"/>
    <w:rsid w:val="00BD22AA"/>
    <w:rsid w:val="00BD26E0"/>
    <w:rsid w:val="00BD3C0C"/>
    <w:rsid w:val="00BD3C1F"/>
    <w:rsid w:val="00BD452C"/>
    <w:rsid w:val="00BD45E1"/>
    <w:rsid w:val="00BD621A"/>
    <w:rsid w:val="00BD68C8"/>
    <w:rsid w:val="00BD771D"/>
    <w:rsid w:val="00BD79CD"/>
    <w:rsid w:val="00BD7DA2"/>
    <w:rsid w:val="00BE0B37"/>
    <w:rsid w:val="00BE1783"/>
    <w:rsid w:val="00BE199C"/>
    <w:rsid w:val="00BE369E"/>
    <w:rsid w:val="00BE3A19"/>
    <w:rsid w:val="00BE5202"/>
    <w:rsid w:val="00BE569E"/>
    <w:rsid w:val="00BF0437"/>
    <w:rsid w:val="00BF083A"/>
    <w:rsid w:val="00BF0B20"/>
    <w:rsid w:val="00BF2139"/>
    <w:rsid w:val="00BF3D34"/>
    <w:rsid w:val="00BF5722"/>
    <w:rsid w:val="00BF58C9"/>
    <w:rsid w:val="00BF5FB1"/>
    <w:rsid w:val="00BF6286"/>
    <w:rsid w:val="00BF6FCD"/>
    <w:rsid w:val="00BF714F"/>
    <w:rsid w:val="00C0376E"/>
    <w:rsid w:val="00C03BD8"/>
    <w:rsid w:val="00C05A0C"/>
    <w:rsid w:val="00C1014F"/>
    <w:rsid w:val="00C10FD9"/>
    <w:rsid w:val="00C1268C"/>
    <w:rsid w:val="00C129A0"/>
    <w:rsid w:val="00C134F2"/>
    <w:rsid w:val="00C16020"/>
    <w:rsid w:val="00C207F4"/>
    <w:rsid w:val="00C20BC6"/>
    <w:rsid w:val="00C22A5C"/>
    <w:rsid w:val="00C2427E"/>
    <w:rsid w:val="00C24B7F"/>
    <w:rsid w:val="00C24CD5"/>
    <w:rsid w:val="00C25E09"/>
    <w:rsid w:val="00C264CD"/>
    <w:rsid w:val="00C2697E"/>
    <w:rsid w:val="00C270D8"/>
    <w:rsid w:val="00C273CB"/>
    <w:rsid w:val="00C30D8F"/>
    <w:rsid w:val="00C30E17"/>
    <w:rsid w:val="00C31B0D"/>
    <w:rsid w:val="00C32923"/>
    <w:rsid w:val="00C34BF3"/>
    <w:rsid w:val="00C35123"/>
    <w:rsid w:val="00C35630"/>
    <w:rsid w:val="00C358BE"/>
    <w:rsid w:val="00C358F3"/>
    <w:rsid w:val="00C3658A"/>
    <w:rsid w:val="00C4082C"/>
    <w:rsid w:val="00C40BC1"/>
    <w:rsid w:val="00C41E9C"/>
    <w:rsid w:val="00C41F69"/>
    <w:rsid w:val="00C421FF"/>
    <w:rsid w:val="00C47A52"/>
    <w:rsid w:val="00C47E66"/>
    <w:rsid w:val="00C50B89"/>
    <w:rsid w:val="00C53473"/>
    <w:rsid w:val="00C54273"/>
    <w:rsid w:val="00C54407"/>
    <w:rsid w:val="00C5473F"/>
    <w:rsid w:val="00C54829"/>
    <w:rsid w:val="00C54FF0"/>
    <w:rsid w:val="00C55B74"/>
    <w:rsid w:val="00C6116D"/>
    <w:rsid w:val="00C61462"/>
    <w:rsid w:val="00C6196A"/>
    <w:rsid w:val="00C61E83"/>
    <w:rsid w:val="00C6283D"/>
    <w:rsid w:val="00C62CEA"/>
    <w:rsid w:val="00C64B1B"/>
    <w:rsid w:val="00C64FBA"/>
    <w:rsid w:val="00C65FA9"/>
    <w:rsid w:val="00C66B9F"/>
    <w:rsid w:val="00C70841"/>
    <w:rsid w:val="00C708C2"/>
    <w:rsid w:val="00C71038"/>
    <w:rsid w:val="00C71587"/>
    <w:rsid w:val="00C73786"/>
    <w:rsid w:val="00C74E96"/>
    <w:rsid w:val="00C75374"/>
    <w:rsid w:val="00C75E30"/>
    <w:rsid w:val="00C76264"/>
    <w:rsid w:val="00C766DB"/>
    <w:rsid w:val="00C76AB5"/>
    <w:rsid w:val="00C76C5D"/>
    <w:rsid w:val="00C76D22"/>
    <w:rsid w:val="00C7711F"/>
    <w:rsid w:val="00C77438"/>
    <w:rsid w:val="00C77AFC"/>
    <w:rsid w:val="00C80C14"/>
    <w:rsid w:val="00C81517"/>
    <w:rsid w:val="00C8173F"/>
    <w:rsid w:val="00C820BA"/>
    <w:rsid w:val="00C840FE"/>
    <w:rsid w:val="00C84276"/>
    <w:rsid w:val="00C84ADD"/>
    <w:rsid w:val="00C85947"/>
    <w:rsid w:val="00C8654A"/>
    <w:rsid w:val="00C86ADC"/>
    <w:rsid w:val="00C872FE"/>
    <w:rsid w:val="00C87C73"/>
    <w:rsid w:val="00C9102E"/>
    <w:rsid w:val="00C91136"/>
    <w:rsid w:val="00C911F5"/>
    <w:rsid w:val="00C91B93"/>
    <w:rsid w:val="00C92770"/>
    <w:rsid w:val="00C92D94"/>
    <w:rsid w:val="00C92E95"/>
    <w:rsid w:val="00C93CEB"/>
    <w:rsid w:val="00C93D9E"/>
    <w:rsid w:val="00C94959"/>
    <w:rsid w:val="00C951E8"/>
    <w:rsid w:val="00C95561"/>
    <w:rsid w:val="00C95562"/>
    <w:rsid w:val="00C96490"/>
    <w:rsid w:val="00C96578"/>
    <w:rsid w:val="00C968D1"/>
    <w:rsid w:val="00C96DA6"/>
    <w:rsid w:val="00CA0404"/>
    <w:rsid w:val="00CA1CC6"/>
    <w:rsid w:val="00CA21CC"/>
    <w:rsid w:val="00CA38F8"/>
    <w:rsid w:val="00CA3911"/>
    <w:rsid w:val="00CA45D5"/>
    <w:rsid w:val="00CA576D"/>
    <w:rsid w:val="00CA5867"/>
    <w:rsid w:val="00CA5CA2"/>
    <w:rsid w:val="00CA769A"/>
    <w:rsid w:val="00CA7B60"/>
    <w:rsid w:val="00CB0148"/>
    <w:rsid w:val="00CB123E"/>
    <w:rsid w:val="00CB254C"/>
    <w:rsid w:val="00CB31A8"/>
    <w:rsid w:val="00CB334D"/>
    <w:rsid w:val="00CB3CFF"/>
    <w:rsid w:val="00CB42FE"/>
    <w:rsid w:val="00CB4DD3"/>
    <w:rsid w:val="00CB4EC0"/>
    <w:rsid w:val="00CB521C"/>
    <w:rsid w:val="00CB5EF3"/>
    <w:rsid w:val="00CB6C21"/>
    <w:rsid w:val="00CB6DB8"/>
    <w:rsid w:val="00CB7D65"/>
    <w:rsid w:val="00CC07C6"/>
    <w:rsid w:val="00CC0E4F"/>
    <w:rsid w:val="00CC20F4"/>
    <w:rsid w:val="00CC2458"/>
    <w:rsid w:val="00CC3EAF"/>
    <w:rsid w:val="00CC4790"/>
    <w:rsid w:val="00CC4861"/>
    <w:rsid w:val="00CC7FBE"/>
    <w:rsid w:val="00CD1AF2"/>
    <w:rsid w:val="00CD34BE"/>
    <w:rsid w:val="00CD428B"/>
    <w:rsid w:val="00CD454A"/>
    <w:rsid w:val="00CD4C7E"/>
    <w:rsid w:val="00CD5607"/>
    <w:rsid w:val="00CD5A94"/>
    <w:rsid w:val="00CD7A10"/>
    <w:rsid w:val="00CE0044"/>
    <w:rsid w:val="00CE0607"/>
    <w:rsid w:val="00CE0F2B"/>
    <w:rsid w:val="00CE0FBE"/>
    <w:rsid w:val="00CE2408"/>
    <w:rsid w:val="00CE2449"/>
    <w:rsid w:val="00CE47CB"/>
    <w:rsid w:val="00CE63B4"/>
    <w:rsid w:val="00CE6981"/>
    <w:rsid w:val="00CE7A1B"/>
    <w:rsid w:val="00CF021F"/>
    <w:rsid w:val="00CF21FF"/>
    <w:rsid w:val="00CF4274"/>
    <w:rsid w:val="00CF661C"/>
    <w:rsid w:val="00CF6C39"/>
    <w:rsid w:val="00CF7821"/>
    <w:rsid w:val="00CF7858"/>
    <w:rsid w:val="00D000E7"/>
    <w:rsid w:val="00D01046"/>
    <w:rsid w:val="00D01104"/>
    <w:rsid w:val="00D02449"/>
    <w:rsid w:val="00D02C49"/>
    <w:rsid w:val="00D05813"/>
    <w:rsid w:val="00D0649C"/>
    <w:rsid w:val="00D06C5F"/>
    <w:rsid w:val="00D11021"/>
    <w:rsid w:val="00D110BE"/>
    <w:rsid w:val="00D119C5"/>
    <w:rsid w:val="00D12BFD"/>
    <w:rsid w:val="00D131E0"/>
    <w:rsid w:val="00D143FC"/>
    <w:rsid w:val="00D14AD2"/>
    <w:rsid w:val="00D14B2B"/>
    <w:rsid w:val="00D14B87"/>
    <w:rsid w:val="00D1552B"/>
    <w:rsid w:val="00D157C2"/>
    <w:rsid w:val="00D15822"/>
    <w:rsid w:val="00D15EE2"/>
    <w:rsid w:val="00D21B4A"/>
    <w:rsid w:val="00D22923"/>
    <w:rsid w:val="00D22AB7"/>
    <w:rsid w:val="00D22E8E"/>
    <w:rsid w:val="00D23EF1"/>
    <w:rsid w:val="00D24695"/>
    <w:rsid w:val="00D2563E"/>
    <w:rsid w:val="00D25723"/>
    <w:rsid w:val="00D26566"/>
    <w:rsid w:val="00D26C24"/>
    <w:rsid w:val="00D27776"/>
    <w:rsid w:val="00D27B60"/>
    <w:rsid w:val="00D306D0"/>
    <w:rsid w:val="00D333F1"/>
    <w:rsid w:val="00D356BF"/>
    <w:rsid w:val="00D35AAF"/>
    <w:rsid w:val="00D35CE2"/>
    <w:rsid w:val="00D35D15"/>
    <w:rsid w:val="00D374F8"/>
    <w:rsid w:val="00D37A1A"/>
    <w:rsid w:val="00D40097"/>
    <w:rsid w:val="00D40E23"/>
    <w:rsid w:val="00D40F26"/>
    <w:rsid w:val="00D41BE0"/>
    <w:rsid w:val="00D42BEF"/>
    <w:rsid w:val="00D4530A"/>
    <w:rsid w:val="00D45E99"/>
    <w:rsid w:val="00D46385"/>
    <w:rsid w:val="00D50333"/>
    <w:rsid w:val="00D51854"/>
    <w:rsid w:val="00D519DE"/>
    <w:rsid w:val="00D52E6A"/>
    <w:rsid w:val="00D5354A"/>
    <w:rsid w:val="00D53EBA"/>
    <w:rsid w:val="00D55178"/>
    <w:rsid w:val="00D57C0A"/>
    <w:rsid w:val="00D61195"/>
    <w:rsid w:val="00D61D84"/>
    <w:rsid w:val="00D65819"/>
    <w:rsid w:val="00D6674D"/>
    <w:rsid w:val="00D70047"/>
    <w:rsid w:val="00D71194"/>
    <w:rsid w:val="00D737E6"/>
    <w:rsid w:val="00D7431E"/>
    <w:rsid w:val="00D74AE4"/>
    <w:rsid w:val="00D7525B"/>
    <w:rsid w:val="00D80931"/>
    <w:rsid w:val="00D81291"/>
    <w:rsid w:val="00D81626"/>
    <w:rsid w:val="00D82282"/>
    <w:rsid w:val="00D8230D"/>
    <w:rsid w:val="00D82859"/>
    <w:rsid w:val="00D82B86"/>
    <w:rsid w:val="00D8399F"/>
    <w:rsid w:val="00D83FEA"/>
    <w:rsid w:val="00D85A8E"/>
    <w:rsid w:val="00D8658A"/>
    <w:rsid w:val="00D8786A"/>
    <w:rsid w:val="00D87FEA"/>
    <w:rsid w:val="00D9015F"/>
    <w:rsid w:val="00D90D61"/>
    <w:rsid w:val="00D91630"/>
    <w:rsid w:val="00D94135"/>
    <w:rsid w:val="00D969BE"/>
    <w:rsid w:val="00D96E32"/>
    <w:rsid w:val="00DA0AC9"/>
    <w:rsid w:val="00DA1AB7"/>
    <w:rsid w:val="00DA1BD1"/>
    <w:rsid w:val="00DA1EB6"/>
    <w:rsid w:val="00DA498F"/>
    <w:rsid w:val="00DB21F4"/>
    <w:rsid w:val="00DB28E0"/>
    <w:rsid w:val="00DB3983"/>
    <w:rsid w:val="00DB4D31"/>
    <w:rsid w:val="00DB5E5C"/>
    <w:rsid w:val="00DB6769"/>
    <w:rsid w:val="00DC00C4"/>
    <w:rsid w:val="00DC11DE"/>
    <w:rsid w:val="00DC11FA"/>
    <w:rsid w:val="00DC124E"/>
    <w:rsid w:val="00DC152C"/>
    <w:rsid w:val="00DC1554"/>
    <w:rsid w:val="00DC2029"/>
    <w:rsid w:val="00DC20DD"/>
    <w:rsid w:val="00DC263B"/>
    <w:rsid w:val="00DC3EE0"/>
    <w:rsid w:val="00DC6864"/>
    <w:rsid w:val="00DC6B81"/>
    <w:rsid w:val="00DC78AF"/>
    <w:rsid w:val="00DD138A"/>
    <w:rsid w:val="00DD1B1C"/>
    <w:rsid w:val="00DD56A5"/>
    <w:rsid w:val="00DD6ABD"/>
    <w:rsid w:val="00DE0596"/>
    <w:rsid w:val="00DE1141"/>
    <w:rsid w:val="00DE2390"/>
    <w:rsid w:val="00DE43FB"/>
    <w:rsid w:val="00DE45D6"/>
    <w:rsid w:val="00DE6AE8"/>
    <w:rsid w:val="00DE71D0"/>
    <w:rsid w:val="00DE7F7D"/>
    <w:rsid w:val="00DF0020"/>
    <w:rsid w:val="00DF0331"/>
    <w:rsid w:val="00DF0E5B"/>
    <w:rsid w:val="00DF1148"/>
    <w:rsid w:val="00DF18C4"/>
    <w:rsid w:val="00DF1944"/>
    <w:rsid w:val="00DF292B"/>
    <w:rsid w:val="00DF2FFB"/>
    <w:rsid w:val="00DF3468"/>
    <w:rsid w:val="00DF352D"/>
    <w:rsid w:val="00DF45EE"/>
    <w:rsid w:val="00DF4E7D"/>
    <w:rsid w:val="00DF7384"/>
    <w:rsid w:val="00E02EC6"/>
    <w:rsid w:val="00E03033"/>
    <w:rsid w:val="00E034C6"/>
    <w:rsid w:val="00E041BF"/>
    <w:rsid w:val="00E04F1B"/>
    <w:rsid w:val="00E06B07"/>
    <w:rsid w:val="00E101F3"/>
    <w:rsid w:val="00E1075D"/>
    <w:rsid w:val="00E1104E"/>
    <w:rsid w:val="00E11258"/>
    <w:rsid w:val="00E127A1"/>
    <w:rsid w:val="00E127E4"/>
    <w:rsid w:val="00E12CC2"/>
    <w:rsid w:val="00E1555D"/>
    <w:rsid w:val="00E15965"/>
    <w:rsid w:val="00E15A52"/>
    <w:rsid w:val="00E16407"/>
    <w:rsid w:val="00E165F8"/>
    <w:rsid w:val="00E16E1B"/>
    <w:rsid w:val="00E17040"/>
    <w:rsid w:val="00E20746"/>
    <w:rsid w:val="00E20D80"/>
    <w:rsid w:val="00E22561"/>
    <w:rsid w:val="00E22D21"/>
    <w:rsid w:val="00E23159"/>
    <w:rsid w:val="00E23995"/>
    <w:rsid w:val="00E242C6"/>
    <w:rsid w:val="00E24428"/>
    <w:rsid w:val="00E26AE7"/>
    <w:rsid w:val="00E26C2B"/>
    <w:rsid w:val="00E26CA9"/>
    <w:rsid w:val="00E27416"/>
    <w:rsid w:val="00E279E2"/>
    <w:rsid w:val="00E30CAD"/>
    <w:rsid w:val="00E317CE"/>
    <w:rsid w:val="00E31DB8"/>
    <w:rsid w:val="00E32E5F"/>
    <w:rsid w:val="00E36E24"/>
    <w:rsid w:val="00E37378"/>
    <w:rsid w:val="00E37705"/>
    <w:rsid w:val="00E40758"/>
    <w:rsid w:val="00E41056"/>
    <w:rsid w:val="00E418FA"/>
    <w:rsid w:val="00E42F69"/>
    <w:rsid w:val="00E436E0"/>
    <w:rsid w:val="00E43CF6"/>
    <w:rsid w:val="00E43FA5"/>
    <w:rsid w:val="00E441FB"/>
    <w:rsid w:val="00E45CC3"/>
    <w:rsid w:val="00E45E20"/>
    <w:rsid w:val="00E46A41"/>
    <w:rsid w:val="00E470D9"/>
    <w:rsid w:val="00E504C2"/>
    <w:rsid w:val="00E50FB0"/>
    <w:rsid w:val="00E51023"/>
    <w:rsid w:val="00E5139C"/>
    <w:rsid w:val="00E5232B"/>
    <w:rsid w:val="00E5260F"/>
    <w:rsid w:val="00E533BA"/>
    <w:rsid w:val="00E53852"/>
    <w:rsid w:val="00E54B00"/>
    <w:rsid w:val="00E54D03"/>
    <w:rsid w:val="00E560CA"/>
    <w:rsid w:val="00E56A82"/>
    <w:rsid w:val="00E600DC"/>
    <w:rsid w:val="00E616A7"/>
    <w:rsid w:val="00E62ACD"/>
    <w:rsid w:val="00E64111"/>
    <w:rsid w:val="00E65303"/>
    <w:rsid w:val="00E65946"/>
    <w:rsid w:val="00E661D9"/>
    <w:rsid w:val="00E672A1"/>
    <w:rsid w:val="00E6763C"/>
    <w:rsid w:val="00E6781F"/>
    <w:rsid w:val="00E7107F"/>
    <w:rsid w:val="00E71F61"/>
    <w:rsid w:val="00E73828"/>
    <w:rsid w:val="00E743F9"/>
    <w:rsid w:val="00E755BA"/>
    <w:rsid w:val="00E7607B"/>
    <w:rsid w:val="00E77B3E"/>
    <w:rsid w:val="00E80049"/>
    <w:rsid w:val="00E804AB"/>
    <w:rsid w:val="00E81C88"/>
    <w:rsid w:val="00E82DCC"/>
    <w:rsid w:val="00E83596"/>
    <w:rsid w:val="00E860C9"/>
    <w:rsid w:val="00E90D87"/>
    <w:rsid w:val="00E91BDA"/>
    <w:rsid w:val="00E92E4B"/>
    <w:rsid w:val="00E932CA"/>
    <w:rsid w:val="00E93906"/>
    <w:rsid w:val="00E955CD"/>
    <w:rsid w:val="00E977B3"/>
    <w:rsid w:val="00E97DC3"/>
    <w:rsid w:val="00EA1F5D"/>
    <w:rsid w:val="00EA2460"/>
    <w:rsid w:val="00EA2530"/>
    <w:rsid w:val="00EA2880"/>
    <w:rsid w:val="00EA3850"/>
    <w:rsid w:val="00EA3C54"/>
    <w:rsid w:val="00EA5710"/>
    <w:rsid w:val="00EA6A90"/>
    <w:rsid w:val="00EB0217"/>
    <w:rsid w:val="00EB15C9"/>
    <w:rsid w:val="00EB41CA"/>
    <w:rsid w:val="00EB49D3"/>
    <w:rsid w:val="00EB4A0D"/>
    <w:rsid w:val="00EB4F1D"/>
    <w:rsid w:val="00EB502A"/>
    <w:rsid w:val="00EB53D8"/>
    <w:rsid w:val="00EB6CCC"/>
    <w:rsid w:val="00EB715C"/>
    <w:rsid w:val="00EC0FC4"/>
    <w:rsid w:val="00EC46D7"/>
    <w:rsid w:val="00EC490B"/>
    <w:rsid w:val="00EC621A"/>
    <w:rsid w:val="00EC727F"/>
    <w:rsid w:val="00EC7F9D"/>
    <w:rsid w:val="00ED0FB7"/>
    <w:rsid w:val="00ED49EF"/>
    <w:rsid w:val="00ED7C33"/>
    <w:rsid w:val="00EE15C8"/>
    <w:rsid w:val="00EE2A7E"/>
    <w:rsid w:val="00EE2B13"/>
    <w:rsid w:val="00EE5378"/>
    <w:rsid w:val="00EE5466"/>
    <w:rsid w:val="00EF0519"/>
    <w:rsid w:val="00EF1D71"/>
    <w:rsid w:val="00EF2C47"/>
    <w:rsid w:val="00EF3AF6"/>
    <w:rsid w:val="00EF57D5"/>
    <w:rsid w:val="00EF5E11"/>
    <w:rsid w:val="00EF6048"/>
    <w:rsid w:val="00F01905"/>
    <w:rsid w:val="00F01AE1"/>
    <w:rsid w:val="00F01D5C"/>
    <w:rsid w:val="00F02274"/>
    <w:rsid w:val="00F0244F"/>
    <w:rsid w:val="00F02CA3"/>
    <w:rsid w:val="00F02DF7"/>
    <w:rsid w:val="00F0398F"/>
    <w:rsid w:val="00F03BB1"/>
    <w:rsid w:val="00F03D3C"/>
    <w:rsid w:val="00F046ED"/>
    <w:rsid w:val="00F0517D"/>
    <w:rsid w:val="00F07410"/>
    <w:rsid w:val="00F104D7"/>
    <w:rsid w:val="00F1177A"/>
    <w:rsid w:val="00F12C30"/>
    <w:rsid w:val="00F12F55"/>
    <w:rsid w:val="00F13B67"/>
    <w:rsid w:val="00F14E47"/>
    <w:rsid w:val="00F152EE"/>
    <w:rsid w:val="00F1673C"/>
    <w:rsid w:val="00F21BCC"/>
    <w:rsid w:val="00F22188"/>
    <w:rsid w:val="00F22367"/>
    <w:rsid w:val="00F239A5"/>
    <w:rsid w:val="00F260D5"/>
    <w:rsid w:val="00F26448"/>
    <w:rsid w:val="00F26B0A"/>
    <w:rsid w:val="00F2785A"/>
    <w:rsid w:val="00F34A4B"/>
    <w:rsid w:val="00F34C1F"/>
    <w:rsid w:val="00F36159"/>
    <w:rsid w:val="00F362A2"/>
    <w:rsid w:val="00F36ED4"/>
    <w:rsid w:val="00F371A7"/>
    <w:rsid w:val="00F4012E"/>
    <w:rsid w:val="00F405F2"/>
    <w:rsid w:val="00F4101F"/>
    <w:rsid w:val="00F41AED"/>
    <w:rsid w:val="00F4244F"/>
    <w:rsid w:val="00F44C21"/>
    <w:rsid w:val="00F4726D"/>
    <w:rsid w:val="00F47B1F"/>
    <w:rsid w:val="00F47F13"/>
    <w:rsid w:val="00F5048E"/>
    <w:rsid w:val="00F50A79"/>
    <w:rsid w:val="00F515FF"/>
    <w:rsid w:val="00F51C97"/>
    <w:rsid w:val="00F52E5F"/>
    <w:rsid w:val="00F53AED"/>
    <w:rsid w:val="00F5469C"/>
    <w:rsid w:val="00F5551C"/>
    <w:rsid w:val="00F56527"/>
    <w:rsid w:val="00F57156"/>
    <w:rsid w:val="00F57250"/>
    <w:rsid w:val="00F57316"/>
    <w:rsid w:val="00F57FD5"/>
    <w:rsid w:val="00F60020"/>
    <w:rsid w:val="00F619A4"/>
    <w:rsid w:val="00F63149"/>
    <w:rsid w:val="00F64CBC"/>
    <w:rsid w:val="00F6527E"/>
    <w:rsid w:val="00F6552B"/>
    <w:rsid w:val="00F667A6"/>
    <w:rsid w:val="00F668B2"/>
    <w:rsid w:val="00F67087"/>
    <w:rsid w:val="00F67C01"/>
    <w:rsid w:val="00F67D5C"/>
    <w:rsid w:val="00F70C94"/>
    <w:rsid w:val="00F71A82"/>
    <w:rsid w:val="00F72BBE"/>
    <w:rsid w:val="00F743E3"/>
    <w:rsid w:val="00F74665"/>
    <w:rsid w:val="00F747D2"/>
    <w:rsid w:val="00F755A1"/>
    <w:rsid w:val="00F810E6"/>
    <w:rsid w:val="00F81B79"/>
    <w:rsid w:val="00F82101"/>
    <w:rsid w:val="00F82817"/>
    <w:rsid w:val="00F84659"/>
    <w:rsid w:val="00F84DD7"/>
    <w:rsid w:val="00F85EE3"/>
    <w:rsid w:val="00F9114D"/>
    <w:rsid w:val="00F91D38"/>
    <w:rsid w:val="00F9219A"/>
    <w:rsid w:val="00F92FE2"/>
    <w:rsid w:val="00F96186"/>
    <w:rsid w:val="00FA2838"/>
    <w:rsid w:val="00FA4601"/>
    <w:rsid w:val="00FA48B5"/>
    <w:rsid w:val="00FA72B6"/>
    <w:rsid w:val="00FA75AF"/>
    <w:rsid w:val="00FB207A"/>
    <w:rsid w:val="00FB2B67"/>
    <w:rsid w:val="00FB37B7"/>
    <w:rsid w:val="00FB4382"/>
    <w:rsid w:val="00FB4A06"/>
    <w:rsid w:val="00FB4AD0"/>
    <w:rsid w:val="00FB5040"/>
    <w:rsid w:val="00FB5C38"/>
    <w:rsid w:val="00FB6605"/>
    <w:rsid w:val="00FB7C1C"/>
    <w:rsid w:val="00FC0B35"/>
    <w:rsid w:val="00FC0B52"/>
    <w:rsid w:val="00FC0C31"/>
    <w:rsid w:val="00FC1CBE"/>
    <w:rsid w:val="00FC274B"/>
    <w:rsid w:val="00FC4A53"/>
    <w:rsid w:val="00FC6929"/>
    <w:rsid w:val="00FC7D7E"/>
    <w:rsid w:val="00FC7DB4"/>
    <w:rsid w:val="00FC7E78"/>
    <w:rsid w:val="00FD0765"/>
    <w:rsid w:val="00FD1849"/>
    <w:rsid w:val="00FD1A2E"/>
    <w:rsid w:val="00FD1DC0"/>
    <w:rsid w:val="00FD2A42"/>
    <w:rsid w:val="00FD4447"/>
    <w:rsid w:val="00FD4686"/>
    <w:rsid w:val="00FD5861"/>
    <w:rsid w:val="00FD5881"/>
    <w:rsid w:val="00FD63AD"/>
    <w:rsid w:val="00FE02FF"/>
    <w:rsid w:val="00FE109C"/>
    <w:rsid w:val="00FE111E"/>
    <w:rsid w:val="00FE4C60"/>
    <w:rsid w:val="00FE646C"/>
    <w:rsid w:val="00FE72FF"/>
    <w:rsid w:val="00FF0447"/>
    <w:rsid w:val="00FF115C"/>
    <w:rsid w:val="00FF1B67"/>
    <w:rsid w:val="00FF1BBD"/>
    <w:rsid w:val="00FF1F92"/>
    <w:rsid w:val="00FF26DE"/>
    <w:rsid w:val="00FF3905"/>
    <w:rsid w:val="00FF4AB4"/>
    <w:rsid w:val="00FF54B6"/>
    <w:rsid w:val="00FF572F"/>
    <w:rsid w:val="00FF5CD0"/>
    <w:rsid w:val="00FF7139"/>
    <w:rsid w:val="00FF787B"/>
    <w:rsid w:val="00FF7E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C1189F5"/>
  <w15:docId w15:val="{7E94BC2E-CE50-4FF9-A078-B1021E704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8235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AC3E6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AC3E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qFormat/>
    <w:rsid w:val="00D42BEF"/>
    <w:pPr>
      <w:keepNext/>
      <w:spacing w:before="240" w:after="60"/>
      <w:outlineLvl w:val="2"/>
    </w:pPr>
    <w:rPr>
      <w:rFonts w:ascii="Arial" w:hAnsi="Arial" w:cs="Arial"/>
      <w:b/>
      <w:bCs/>
      <w:sz w:val="26"/>
      <w:szCs w:val="26"/>
    </w:rPr>
  </w:style>
  <w:style w:type="paragraph" w:styleId="Nagwek8">
    <w:name w:val="heading 8"/>
    <w:basedOn w:val="Normalny"/>
    <w:next w:val="Normalny"/>
    <w:link w:val="Nagwek8Znak"/>
    <w:uiPriority w:val="99"/>
    <w:semiHidden/>
    <w:unhideWhenUsed/>
    <w:qFormat/>
    <w:rsid w:val="003C7E50"/>
    <w:pPr>
      <w:keepNext/>
      <w:keepLines/>
      <w:spacing w:before="200"/>
      <w:outlineLvl w:val="7"/>
    </w:pPr>
    <w:rPr>
      <w:rFonts w:asciiTheme="majorHAnsi" w:eastAsiaTheme="majorEastAsia" w:hAnsiTheme="majorHAnsi" w:cstheme="majorBidi"/>
      <w:color w:val="404040" w:themeColor="text1" w:themeTint="BF"/>
    </w:rPr>
  </w:style>
  <w:style w:type="paragraph" w:styleId="Nagwek9">
    <w:name w:val="heading 9"/>
    <w:basedOn w:val="Normalny"/>
    <w:link w:val="Nagwek9Znak"/>
    <w:uiPriority w:val="99"/>
    <w:qFormat/>
    <w:rsid w:val="00AC3E6B"/>
    <w:pPr>
      <w:keepNext/>
      <w:jc w:val="right"/>
      <w:outlineLvl w:val="8"/>
    </w:pPr>
    <w:rPr>
      <w:bCs/>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C3E6B"/>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rsid w:val="00AC3E6B"/>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rsid w:val="00D42BEF"/>
    <w:rPr>
      <w:rFonts w:ascii="Arial" w:eastAsia="Times New Roman" w:hAnsi="Arial" w:cs="Arial"/>
      <w:b/>
      <w:bCs/>
      <w:sz w:val="26"/>
      <w:szCs w:val="26"/>
      <w:lang w:eastAsia="pl-PL"/>
    </w:rPr>
  </w:style>
  <w:style w:type="character" w:customStyle="1" w:styleId="Nagwek8Znak">
    <w:name w:val="Nagłówek 8 Znak"/>
    <w:basedOn w:val="Domylnaczcionkaakapitu"/>
    <w:link w:val="Nagwek8"/>
    <w:uiPriority w:val="99"/>
    <w:semiHidden/>
    <w:rsid w:val="003C7E50"/>
    <w:rPr>
      <w:rFonts w:asciiTheme="majorHAnsi" w:eastAsiaTheme="majorEastAsia" w:hAnsiTheme="majorHAnsi" w:cstheme="majorBidi"/>
      <w:color w:val="404040" w:themeColor="text1" w:themeTint="BF"/>
      <w:sz w:val="20"/>
      <w:szCs w:val="20"/>
      <w:lang w:eastAsia="pl-PL"/>
    </w:rPr>
  </w:style>
  <w:style w:type="character" w:customStyle="1" w:styleId="Nagwek9Znak">
    <w:name w:val="Nagłówek 9 Znak"/>
    <w:basedOn w:val="Domylnaczcionkaakapitu"/>
    <w:link w:val="Nagwek9"/>
    <w:uiPriority w:val="99"/>
    <w:rsid w:val="00AC3E6B"/>
    <w:rPr>
      <w:rFonts w:ascii="Times New Roman" w:eastAsia="Times New Roman" w:hAnsi="Times New Roman" w:cs="Times New Roman"/>
      <w:bCs/>
      <w:i/>
      <w:iCs/>
      <w:sz w:val="20"/>
      <w:szCs w:val="20"/>
      <w:lang w:eastAsia="pl-PL"/>
    </w:rPr>
  </w:style>
  <w:style w:type="paragraph" w:styleId="Nagwek">
    <w:name w:val="header"/>
    <w:basedOn w:val="Normalny"/>
    <w:link w:val="NagwekZnak"/>
    <w:uiPriority w:val="99"/>
    <w:unhideWhenUsed/>
    <w:rsid w:val="00AC3E6B"/>
    <w:pPr>
      <w:tabs>
        <w:tab w:val="center" w:pos="4536"/>
        <w:tab w:val="right" w:pos="9072"/>
      </w:tabs>
    </w:pPr>
  </w:style>
  <w:style w:type="character" w:customStyle="1" w:styleId="NagwekZnak">
    <w:name w:val="Nagłówek Znak"/>
    <w:basedOn w:val="Domylnaczcionkaakapitu"/>
    <w:link w:val="Nagwek"/>
    <w:uiPriority w:val="99"/>
    <w:rsid w:val="00AC3E6B"/>
  </w:style>
  <w:style w:type="paragraph" w:styleId="Stopka">
    <w:name w:val="footer"/>
    <w:basedOn w:val="Normalny"/>
    <w:link w:val="StopkaZnak"/>
    <w:uiPriority w:val="99"/>
    <w:unhideWhenUsed/>
    <w:rsid w:val="00AC3E6B"/>
    <w:pPr>
      <w:tabs>
        <w:tab w:val="center" w:pos="4536"/>
        <w:tab w:val="right" w:pos="9072"/>
      </w:tabs>
    </w:pPr>
  </w:style>
  <w:style w:type="character" w:customStyle="1" w:styleId="StopkaZnak">
    <w:name w:val="Stopka Znak"/>
    <w:basedOn w:val="Domylnaczcionkaakapitu"/>
    <w:link w:val="Stopka"/>
    <w:uiPriority w:val="99"/>
    <w:rsid w:val="00AC3E6B"/>
  </w:style>
  <w:style w:type="paragraph" w:styleId="Tekstdymka">
    <w:name w:val="Balloon Text"/>
    <w:basedOn w:val="Normalny"/>
    <w:link w:val="TekstdymkaZnak"/>
    <w:uiPriority w:val="99"/>
    <w:semiHidden/>
    <w:unhideWhenUsed/>
    <w:rsid w:val="00AC3E6B"/>
    <w:rPr>
      <w:rFonts w:ascii="Tahoma" w:hAnsi="Tahoma" w:cs="Tahoma"/>
      <w:sz w:val="16"/>
      <w:szCs w:val="16"/>
    </w:rPr>
  </w:style>
  <w:style w:type="character" w:customStyle="1" w:styleId="TekstdymkaZnak">
    <w:name w:val="Tekst dymka Znak"/>
    <w:basedOn w:val="Domylnaczcionkaakapitu"/>
    <w:link w:val="Tekstdymka"/>
    <w:uiPriority w:val="99"/>
    <w:semiHidden/>
    <w:rsid w:val="00AC3E6B"/>
    <w:rPr>
      <w:rFonts w:ascii="Tahoma" w:hAnsi="Tahoma" w:cs="Tahoma"/>
      <w:sz w:val="16"/>
      <w:szCs w:val="16"/>
    </w:rPr>
  </w:style>
  <w:style w:type="paragraph" w:styleId="Tekstpodstawowy">
    <w:name w:val="Body Text"/>
    <w:basedOn w:val="Normalny"/>
    <w:link w:val="TekstpodstawowyZnak"/>
    <w:rsid w:val="00AC3E6B"/>
    <w:rPr>
      <w:b/>
      <w:bCs/>
      <w:sz w:val="24"/>
    </w:rPr>
  </w:style>
  <w:style w:type="character" w:customStyle="1" w:styleId="TekstpodstawowyZnak">
    <w:name w:val="Tekst podstawowy Znak"/>
    <w:basedOn w:val="Domylnaczcionkaakapitu"/>
    <w:link w:val="Tekstpodstawowy"/>
    <w:rsid w:val="00AC3E6B"/>
    <w:rPr>
      <w:rFonts w:ascii="Times New Roman" w:eastAsia="Times New Roman" w:hAnsi="Times New Roman" w:cs="Times New Roman"/>
      <w:b/>
      <w:bCs/>
      <w:sz w:val="24"/>
      <w:szCs w:val="20"/>
      <w:lang w:eastAsia="pl-PL"/>
    </w:rPr>
  </w:style>
  <w:style w:type="paragraph" w:customStyle="1" w:styleId="pkt">
    <w:name w:val="pkt"/>
    <w:basedOn w:val="Normalny"/>
    <w:link w:val="pktZnak"/>
    <w:uiPriority w:val="99"/>
    <w:rsid w:val="00AC3E6B"/>
    <w:pPr>
      <w:autoSpaceDE w:val="0"/>
      <w:autoSpaceDN w:val="0"/>
      <w:spacing w:before="60" w:after="60" w:line="360" w:lineRule="auto"/>
      <w:ind w:left="851" w:hanging="295"/>
      <w:jc w:val="both"/>
    </w:pPr>
    <w:rPr>
      <w:rFonts w:ascii="Univers-PL" w:hAnsi="Univers-PL"/>
      <w:sz w:val="19"/>
      <w:szCs w:val="19"/>
    </w:rPr>
  </w:style>
  <w:style w:type="character" w:styleId="Pogrubienie">
    <w:name w:val="Strong"/>
    <w:aliases w:val="Tekst treści + Candara,9 pt,Tekst treści + 11 pt"/>
    <w:basedOn w:val="Domylnaczcionkaakapitu"/>
    <w:qFormat/>
    <w:rsid w:val="00AC3E6B"/>
    <w:rPr>
      <w:b/>
      <w:bCs/>
    </w:rPr>
  </w:style>
  <w:style w:type="paragraph" w:styleId="Nagwekspisutreci">
    <w:name w:val="TOC Heading"/>
    <w:basedOn w:val="Nagwek1"/>
    <w:next w:val="Normalny"/>
    <w:uiPriority w:val="39"/>
    <w:unhideWhenUsed/>
    <w:qFormat/>
    <w:rsid w:val="00AC3E6B"/>
    <w:pPr>
      <w:spacing w:line="276" w:lineRule="auto"/>
      <w:outlineLvl w:val="9"/>
    </w:pPr>
    <w:rPr>
      <w:lang w:eastAsia="en-US"/>
    </w:rPr>
  </w:style>
  <w:style w:type="paragraph" w:styleId="Tekstpodstawowywcity2">
    <w:name w:val="Body Text Indent 2"/>
    <w:basedOn w:val="Normalny"/>
    <w:link w:val="Tekstpodstawowywcity2Znak"/>
    <w:uiPriority w:val="99"/>
    <w:unhideWhenUsed/>
    <w:rsid w:val="00AC3E6B"/>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AC3E6B"/>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uiPriority w:val="99"/>
    <w:unhideWhenUsed/>
    <w:rsid w:val="00AC3E6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AC3E6B"/>
    <w:rPr>
      <w:rFonts w:ascii="Times New Roman" w:eastAsia="Times New Roman" w:hAnsi="Times New Roman" w:cs="Times New Roman"/>
      <w:sz w:val="16"/>
      <w:szCs w:val="16"/>
      <w:lang w:eastAsia="pl-PL"/>
    </w:rPr>
  </w:style>
  <w:style w:type="paragraph" w:styleId="Tytu">
    <w:name w:val="Title"/>
    <w:basedOn w:val="Normalny"/>
    <w:next w:val="Podtytu"/>
    <w:link w:val="TytuZnak"/>
    <w:uiPriority w:val="99"/>
    <w:qFormat/>
    <w:rsid w:val="00AC3E6B"/>
    <w:pPr>
      <w:suppressAutoHyphens/>
      <w:spacing w:line="360" w:lineRule="auto"/>
      <w:jc w:val="center"/>
    </w:pPr>
    <w:rPr>
      <w:b/>
      <w:sz w:val="24"/>
    </w:rPr>
  </w:style>
  <w:style w:type="paragraph" w:styleId="Podtytu">
    <w:name w:val="Subtitle"/>
    <w:basedOn w:val="Normalny"/>
    <w:next w:val="Normalny"/>
    <w:link w:val="PodtytuZnak"/>
    <w:uiPriority w:val="11"/>
    <w:qFormat/>
    <w:rsid w:val="00AC3E6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AC3E6B"/>
    <w:rPr>
      <w:rFonts w:asciiTheme="majorHAnsi" w:eastAsiaTheme="majorEastAsia" w:hAnsiTheme="majorHAnsi" w:cstheme="majorBidi"/>
      <w:i/>
      <w:iCs/>
      <w:color w:val="4F81BD" w:themeColor="accent1"/>
      <w:spacing w:val="15"/>
      <w:sz w:val="24"/>
      <w:szCs w:val="24"/>
      <w:lang w:eastAsia="pl-PL"/>
    </w:rPr>
  </w:style>
  <w:style w:type="character" w:customStyle="1" w:styleId="TytuZnak">
    <w:name w:val="Tytuł Znak"/>
    <w:basedOn w:val="Domylnaczcionkaakapitu"/>
    <w:link w:val="Tytu"/>
    <w:uiPriority w:val="99"/>
    <w:rsid w:val="00AC3E6B"/>
    <w:rPr>
      <w:rFonts w:ascii="Times New Roman" w:eastAsia="Times New Roman" w:hAnsi="Times New Roman" w:cs="Times New Roman"/>
      <w:b/>
      <w:sz w:val="24"/>
      <w:szCs w:val="20"/>
      <w:lang w:eastAsia="pl-PL"/>
    </w:rPr>
  </w:style>
  <w:style w:type="paragraph" w:customStyle="1" w:styleId="WW-Tekstpodstawowy2">
    <w:name w:val="WW-Tekst podstawowy 2"/>
    <w:basedOn w:val="Normalny"/>
    <w:uiPriority w:val="99"/>
    <w:rsid w:val="00AC3E6B"/>
    <w:pPr>
      <w:suppressAutoHyphens/>
      <w:jc w:val="center"/>
    </w:pPr>
    <w:rPr>
      <w:b/>
      <w:sz w:val="28"/>
    </w:rPr>
  </w:style>
  <w:style w:type="paragraph" w:customStyle="1" w:styleId="WW-Tekstpodstawowywcity3">
    <w:name w:val="WW-Tekst podstawowy wcięty 3"/>
    <w:basedOn w:val="Normalny"/>
    <w:uiPriority w:val="99"/>
    <w:rsid w:val="00AC3E6B"/>
    <w:pPr>
      <w:suppressAutoHyphens/>
      <w:ind w:left="567" w:hanging="567"/>
    </w:pPr>
    <w:rPr>
      <w:b/>
      <w:sz w:val="24"/>
    </w:rPr>
  </w:style>
  <w:style w:type="paragraph" w:styleId="Tekstprzypisudolnego">
    <w:name w:val="footnote text"/>
    <w:basedOn w:val="Normalny"/>
    <w:link w:val="TekstprzypisudolnegoZnak"/>
    <w:uiPriority w:val="99"/>
    <w:rsid w:val="00AC3E6B"/>
    <w:pPr>
      <w:suppressAutoHyphens/>
    </w:pPr>
    <w:rPr>
      <w:sz w:val="24"/>
    </w:rPr>
  </w:style>
  <w:style w:type="character" w:customStyle="1" w:styleId="TekstprzypisudolnegoZnak">
    <w:name w:val="Tekst przypisu dolnego Znak"/>
    <w:basedOn w:val="Domylnaczcionkaakapitu"/>
    <w:link w:val="Tekstprzypisudolnego"/>
    <w:uiPriority w:val="99"/>
    <w:rsid w:val="00AC3E6B"/>
    <w:rPr>
      <w:rFonts w:ascii="Times New Roman" w:eastAsia="Times New Roman" w:hAnsi="Times New Roman" w:cs="Times New Roman"/>
      <w:sz w:val="24"/>
      <w:szCs w:val="20"/>
      <w:lang w:eastAsia="pl-PL"/>
    </w:rPr>
  </w:style>
  <w:style w:type="paragraph" w:customStyle="1" w:styleId="WW-Tekstpodstawowy3">
    <w:name w:val="WW-Tekst podstawowy 3"/>
    <w:basedOn w:val="Normalny"/>
    <w:uiPriority w:val="99"/>
    <w:rsid w:val="00AC3E6B"/>
    <w:pPr>
      <w:suppressAutoHyphens/>
    </w:pPr>
    <w:rPr>
      <w:b/>
      <w:sz w:val="24"/>
    </w:rPr>
  </w:style>
  <w:style w:type="paragraph" w:styleId="Spistreci2">
    <w:name w:val="toc 2"/>
    <w:basedOn w:val="Normalny"/>
    <w:next w:val="Normalny"/>
    <w:autoRedefine/>
    <w:uiPriority w:val="39"/>
    <w:unhideWhenUsed/>
    <w:rsid w:val="00D14B2B"/>
    <w:pPr>
      <w:tabs>
        <w:tab w:val="right" w:leader="dot" w:pos="9062"/>
      </w:tabs>
      <w:spacing w:after="100"/>
      <w:ind w:left="426" w:hanging="426"/>
    </w:pPr>
  </w:style>
  <w:style w:type="character" w:styleId="Hipercze">
    <w:name w:val="Hyperlink"/>
    <w:basedOn w:val="Domylnaczcionkaakapitu"/>
    <w:uiPriority w:val="99"/>
    <w:unhideWhenUsed/>
    <w:rsid w:val="007F3EF9"/>
    <w:rPr>
      <w:color w:val="0000FF" w:themeColor="hyperlink"/>
      <w:u w:val="single"/>
    </w:rPr>
  </w:style>
  <w:style w:type="paragraph" w:styleId="Spistreci1">
    <w:name w:val="toc 1"/>
    <w:basedOn w:val="Normalny"/>
    <w:next w:val="Normalny"/>
    <w:autoRedefine/>
    <w:uiPriority w:val="39"/>
    <w:unhideWhenUsed/>
    <w:qFormat/>
    <w:rsid w:val="004B30CA"/>
    <w:pPr>
      <w:tabs>
        <w:tab w:val="right" w:leader="dot" w:pos="9204"/>
      </w:tabs>
      <w:spacing w:after="100"/>
      <w:ind w:left="567" w:right="-144" w:hanging="567"/>
      <w:jc w:val="both"/>
    </w:pPr>
  </w:style>
  <w:style w:type="paragraph" w:styleId="Akapitzlist">
    <w:name w:val="List Paragraph"/>
    <w:aliases w:val="Wypunktowanie,Obiekt,List Paragraph1,CW_Lista,normalny tekst,paragraf,Numerowanie,L1,Akapit z listą5,BulletC,List Paragraph,RR PGE Akapit z listą,Styl 1,Citation List,본문(내용),List Paragraph (numbered (a)),Colorful List - Accent 11,Normal"/>
    <w:basedOn w:val="Normalny"/>
    <w:link w:val="AkapitzlistZnak"/>
    <w:uiPriority w:val="34"/>
    <w:qFormat/>
    <w:rsid w:val="00964E21"/>
    <w:pPr>
      <w:ind w:left="720"/>
      <w:contextualSpacing/>
    </w:pPr>
  </w:style>
  <w:style w:type="paragraph" w:customStyle="1" w:styleId="CharChar1">
    <w:name w:val="Char Char1"/>
    <w:basedOn w:val="Normalny"/>
    <w:uiPriority w:val="99"/>
    <w:rsid w:val="0034185C"/>
    <w:rPr>
      <w:sz w:val="24"/>
      <w:szCs w:val="24"/>
    </w:rPr>
  </w:style>
  <w:style w:type="paragraph" w:styleId="NormalnyWeb">
    <w:name w:val="Normal (Web)"/>
    <w:basedOn w:val="Normalny"/>
    <w:link w:val="NormalnyWebZnak"/>
    <w:uiPriority w:val="99"/>
    <w:rsid w:val="00576C65"/>
    <w:pPr>
      <w:spacing w:before="100" w:beforeAutospacing="1" w:after="100" w:afterAutospacing="1"/>
    </w:pPr>
    <w:rPr>
      <w:sz w:val="24"/>
      <w:szCs w:val="24"/>
    </w:rPr>
  </w:style>
  <w:style w:type="paragraph" w:styleId="Tekstpodstawowywcity">
    <w:name w:val="Body Text Indent"/>
    <w:basedOn w:val="Normalny"/>
    <w:link w:val="TekstpodstawowywcityZnak"/>
    <w:uiPriority w:val="99"/>
    <w:semiHidden/>
    <w:unhideWhenUsed/>
    <w:rsid w:val="008F1AFC"/>
    <w:pPr>
      <w:spacing w:after="120"/>
      <w:ind w:left="283"/>
    </w:pPr>
  </w:style>
  <w:style w:type="character" w:customStyle="1" w:styleId="TekstpodstawowywcityZnak">
    <w:name w:val="Tekst podstawowy wcięty Znak"/>
    <w:basedOn w:val="Domylnaczcionkaakapitu"/>
    <w:link w:val="Tekstpodstawowywcity"/>
    <w:uiPriority w:val="99"/>
    <w:semiHidden/>
    <w:rsid w:val="008F1AFC"/>
    <w:rPr>
      <w:rFonts w:ascii="Times New Roman" w:eastAsia="Times New Roman" w:hAnsi="Times New Roman" w:cs="Times New Roman"/>
      <w:sz w:val="20"/>
      <w:szCs w:val="20"/>
      <w:lang w:eastAsia="pl-PL"/>
    </w:rPr>
  </w:style>
  <w:style w:type="character" w:customStyle="1" w:styleId="Teksttreci">
    <w:name w:val="Tekst treści_"/>
    <w:basedOn w:val="Domylnaczcionkaakapitu"/>
    <w:link w:val="Teksttreci0"/>
    <w:rsid w:val="00B66C93"/>
    <w:rPr>
      <w:rFonts w:ascii="Arial" w:eastAsia="Arial" w:hAnsi="Arial" w:cs="Arial"/>
      <w:sz w:val="21"/>
      <w:szCs w:val="21"/>
      <w:shd w:val="clear" w:color="auto" w:fill="FFFFFF"/>
    </w:rPr>
  </w:style>
  <w:style w:type="paragraph" w:customStyle="1" w:styleId="Teksttreci0">
    <w:name w:val="Tekst treści"/>
    <w:basedOn w:val="Normalny"/>
    <w:link w:val="Teksttreci"/>
    <w:rsid w:val="00B66C93"/>
    <w:pPr>
      <w:shd w:val="clear" w:color="auto" w:fill="FFFFFF"/>
      <w:spacing w:after="240" w:line="0" w:lineRule="atLeast"/>
      <w:ind w:hanging="560"/>
    </w:pPr>
    <w:rPr>
      <w:rFonts w:ascii="Arial" w:eastAsia="Arial" w:hAnsi="Arial" w:cs="Arial"/>
      <w:sz w:val="21"/>
      <w:szCs w:val="21"/>
      <w:lang w:eastAsia="en-US"/>
    </w:rPr>
  </w:style>
  <w:style w:type="character" w:customStyle="1" w:styleId="TekstkomentarzaZnak">
    <w:name w:val="Tekst komentarza Znak"/>
    <w:aliases w:val="Znak Znak Znak Znak,Znak1 Znak,Tekst podstawowy 31 Znak Znak1,Tekst podstawowy 31 Znak Znak Znak,Znak Znak Znak Znak Znak Znak,Znak Znak Znak2"/>
    <w:basedOn w:val="Domylnaczcionkaakapitu"/>
    <w:link w:val="Tekstkomentarza"/>
    <w:semiHidden/>
    <w:rsid w:val="00B71DAA"/>
    <w:rPr>
      <w:rFonts w:ascii="Times New Roman" w:eastAsia="Times New Roman" w:hAnsi="Times New Roman" w:cs="Times New Roman"/>
      <w:sz w:val="20"/>
      <w:szCs w:val="20"/>
      <w:lang w:eastAsia="pl-PL"/>
    </w:rPr>
  </w:style>
  <w:style w:type="paragraph" w:styleId="Tekstkomentarza">
    <w:name w:val="annotation text"/>
    <w:aliases w:val="Znak Znak Znak,Znak1,Tekst podstawowy 31 Znak,Tekst podstawowy 31 Znak Znak,Znak Znak Znak Znak Znak,Znak Znak"/>
    <w:basedOn w:val="Normalny"/>
    <w:link w:val="TekstkomentarzaZnak"/>
    <w:semiHidden/>
    <w:unhideWhenUsed/>
    <w:rsid w:val="00B71DAA"/>
  </w:style>
  <w:style w:type="character" w:customStyle="1" w:styleId="TematkomentarzaZnak">
    <w:name w:val="Temat komentarza Znak"/>
    <w:basedOn w:val="TekstkomentarzaZnak"/>
    <w:link w:val="Tematkomentarza"/>
    <w:uiPriority w:val="99"/>
    <w:semiHidden/>
    <w:rsid w:val="00B71DAA"/>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B71DAA"/>
    <w:rPr>
      <w:b/>
      <w:bCs/>
    </w:rPr>
  </w:style>
  <w:style w:type="paragraph" w:customStyle="1" w:styleId="awciety">
    <w:name w:val="a) wciety"/>
    <w:basedOn w:val="Normalny"/>
    <w:uiPriority w:val="99"/>
    <w:rsid w:val="00B71DAA"/>
    <w:pPr>
      <w:widowControl w:val="0"/>
      <w:suppressAutoHyphens/>
      <w:snapToGrid w:val="0"/>
      <w:spacing w:line="258" w:lineRule="atLeast"/>
      <w:ind w:left="567" w:hanging="238"/>
      <w:jc w:val="both"/>
    </w:pPr>
    <w:rPr>
      <w:rFonts w:ascii="FrankfurtGothic" w:eastAsia="Lucida Sans Unicode" w:hAnsi="FrankfurtGothic"/>
      <w:color w:val="000000"/>
      <w:sz w:val="19"/>
    </w:rPr>
  </w:style>
  <w:style w:type="paragraph" w:customStyle="1" w:styleId="1">
    <w:name w:val="1."/>
    <w:basedOn w:val="Normalny"/>
    <w:uiPriority w:val="99"/>
    <w:rsid w:val="00B71DAA"/>
    <w:pPr>
      <w:widowControl w:val="0"/>
      <w:suppressAutoHyphens/>
      <w:snapToGrid w:val="0"/>
      <w:spacing w:line="258" w:lineRule="atLeast"/>
      <w:ind w:left="227" w:hanging="227"/>
      <w:jc w:val="both"/>
    </w:pPr>
    <w:rPr>
      <w:rFonts w:ascii="FrankfurtGothic" w:eastAsia="Lucida Sans Unicode" w:hAnsi="FrankfurtGothic"/>
      <w:color w:val="000000"/>
      <w:sz w:val="19"/>
    </w:rPr>
  </w:style>
  <w:style w:type="paragraph" w:customStyle="1" w:styleId="glowny">
    <w:name w:val="glowny"/>
    <w:basedOn w:val="Stopka"/>
    <w:next w:val="Stopka"/>
    <w:uiPriority w:val="99"/>
    <w:rsid w:val="00B71DAA"/>
    <w:pPr>
      <w:widowControl w:val="0"/>
      <w:suppressAutoHyphens/>
      <w:snapToGrid w:val="0"/>
      <w:spacing w:line="258" w:lineRule="atLeast"/>
      <w:jc w:val="both"/>
    </w:pPr>
    <w:rPr>
      <w:rFonts w:ascii="FrankfurtGothic" w:eastAsia="Lucida Sans Unicode" w:hAnsi="FrankfurtGothic"/>
      <w:color w:val="000000"/>
      <w:sz w:val="19"/>
    </w:rPr>
  </w:style>
  <w:style w:type="character" w:customStyle="1" w:styleId="Nagwek20">
    <w:name w:val="Nagłówek #2"/>
    <w:basedOn w:val="Domylnaczcionkaakapitu"/>
    <w:rsid w:val="00B71DAA"/>
    <w:rPr>
      <w:rFonts w:ascii="Arial" w:eastAsia="Arial" w:hAnsi="Arial" w:cs="Arial"/>
      <w:b w:val="0"/>
      <w:bCs w:val="0"/>
      <w:i w:val="0"/>
      <w:iCs w:val="0"/>
      <w:smallCaps w:val="0"/>
      <w:strike w:val="0"/>
      <w:spacing w:val="0"/>
      <w:sz w:val="18"/>
      <w:szCs w:val="18"/>
    </w:rPr>
  </w:style>
  <w:style w:type="paragraph" w:customStyle="1" w:styleId="tekwzpod">
    <w:name w:val="tekwzpod"/>
    <w:uiPriority w:val="99"/>
    <w:rsid w:val="00B71DAA"/>
    <w:pPr>
      <w:widowControl w:val="0"/>
      <w:tabs>
        <w:tab w:val="left" w:pos="822"/>
        <w:tab w:val="left" w:leader="dot" w:pos="1417"/>
      </w:tabs>
      <w:spacing w:after="0" w:line="220" w:lineRule="atLeast"/>
      <w:ind w:left="822" w:right="567" w:hanging="255"/>
      <w:jc w:val="both"/>
    </w:pPr>
    <w:rPr>
      <w:rFonts w:ascii="Arial" w:eastAsiaTheme="minorEastAsia" w:hAnsi="Arial" w:cs="Arial"/>
      <w:sz w:val="19"/>
      <w:szCs w:val="19"/>
      <w:lang w:eastAsia="pl-PL"/>
    </w:rPr>
  </w:style>
  <w:style w:type="character" w:customStyle="1" w:styleId="Nagwek1Bezpogrubienia">
    <w:name w:val="Nagłówek #1 + Bez pogrubienia"/>
    <w:basedOn w:val="Domylnaczcionkaakapitu"/>
    <w:rsid w:val="007F19B7"/>
    <w:rPr>
      <w:rFonts w:ascii="Calibri" w:eastAsia="Calibri" w:hAnsi="Calibri" w:cs="Calibri"/>
      <w:b/>
      <w:bCs/>
      <w:i w:val="0"/>
      <w:iCs w:val="0"/>
      <w:smallCaps w:val="0"/>
      <w:strike w:val="0"/>
      <w:spacing w:val="0"/>
      <w:sz w:val="18"/>
      <w:szCs w:val="18"/>
    </w:rPr>
  </w:style>
  <w:style w:type="character" w:customStyle="1" w:styleId="TeksttreciPogrubienie">
    <w:name w:val="Tekst treści + Pogrubienie"/>
    <w:basedOn w:val="Teksttreci"/>
    <w:rsid w:val="007F19B7"/>
    <w:rPr>
      <w:rFonts w:ascii="Calibri" w:eastAsia="Calibri" w:hAnsi="Calibri" w:cs="Calibri"/>
      <w:b/>
      <w:bCs/>
      <w:sz w:val="18"/>
      <w:szCs w:val="18"/>
      <w:shd w:val="clear" w:color="auto" w:fill="FFFFFF"/>
    </w:rPr>
  </w:style>
  <w:style w:type="character" w:customStyle="1" w:styleId="Nagwek1ConsolasBezpogrubieniaOdstpy1pt">
    <w:name w:val="Nagłówek #1 + Consolas;Bez pogrubienia;Odstępy 1 pt"/>
    <w:basedOn w:val="Domylnaczcionkaakapitu"/>
    <w:rsid w:val="007F19B7"/>
    <w:rPr>
      <w:rFonts w:ascii="Consolas" w:eastAsia="Consolas" w:hAnsi="Consolas" w:cs="Consolas"/>
      <w:b/>
      <w:bCs/>
      <w:i w:val="0"/>
      <w:iCs w:val="0"/>
      <w:smallCaps w:val="0"/>
      <w:strike w:val="0"/>
      <w:spacing w:val="30"/>
      <w:sz w:val="18"/>
      <w:szCs w:val="18"/>
    </w:rPr>
  </w:style>
  <w:style w:type="character" w:customStyle="1" w:styleId="TeksttreciKursywaOdstpy0pt">
    <w:name w:val="Tekst treści + Kursywa;Odstępy 0 pt"/>
    <w:basedOn w:val="Teksttreci"/>
    <w:rsid w:val="007F19B7"/>
    <w:rPr>
      <w:rFonts w:ascii="Calibri" w:eastAsia="Calibri" w:hAnsi="Calibri" w:cs="Calibri"/>
      <w:i/>
      <w:iCs/>
      <w:spacing w:val="-10"/>
      <w:sz w:val="18"/>
      <w:szCs w:val="18"/>
      <w:shd w:val="clear" w:color="auto" w:fill="FFFFFF"/>
    </w:rPr>
  </w:style>
  <w:style w:type="character" w:customStyle="1" w:styleId="Teksttreci2BezkursywyOdstpy0pt">
    <w:name w:val="Tekst treści (2) + Bez kursywy;Odstępy 0 pt"/>
    <w:basedOn w:val="Domylnaczcionkaakapitu"/>
    <w:rsid w:val="007F19B7"/>
    <w:rPr>
      <w:rFonts w:ascii="Calibri" w:eastAsia="Calibri" w:hAnsi="Calibri" w:cs="Calibri"/>
      <w:i/>
      <w:iCs/>
      <w:spacing w:val="0"/>
      <w:sz w:val="18"/>
      <w:szCs w:val="18"/>
      <w:shd w:val="clear" w:color="auto" w:fill="FFFFFF"/>
    </w:rPr>
  </w:style>
  <w:style w:type="character" w:customStyle="1" w:styleId="Nagwek1TrebuchetMS">
    <w:name w:val="Nagłówek #1 + Trebuchet MS"/>
    <w:basedOn w:val="Domylnaczcionkaakapitu"/>
    <w:rsid w:val="007F19B7"/>
    <w:rPr>
      <w:rFonts w:ascii="Trebuchet MS" w:eastAsia="Trebuchet MS" w:hAnsi="Trebuchet MS" w:cs="Trebuchet MS"/>
      <w:b w:val="0"/>
      <w:bCs w:val="0"/>
      <w:i w:val="0"/>
      <w:iCs w:val="0"/>
      <w:smallCaps w:val="0"/>
      <w:strike w:val="0"/>
      <w:spacing w:val="0"/>
      <w:sz w:val="18"/>
      <w:szCs w:val="18"/>
    </w:rPr>
  </w:style>
  <w:style w:type="character" w:customStyle="1" w:styleId="Teksttreci2Bezkursywy">
    <w:name w:val="Tekst treści (2) + Bez kursywy"/>
    <w:basedOn w:val="Domylnaczcionkaakapitu"/>
    <w:rsid w:val="007F19B7"/>
    <w:rPr>
      <w:rFonts w:ascii="Calibri" w:eastAsia="Calibri" w:hAnsi="Calibri" w:cs="Calibri"/>
      <w:b w:val="0"/>
      <w:bCs w:val="0"/>
      <w:i/>
      <w:iCs/>
      <w:smallCaps w:val="0"/>
      <w:strike w:val="0"/>
      <w:spacing w:val="0"/>
      <w:sz w:val="17"/>
      <w:szCs w:val="17"/>
      <w:shd w:val="clear" w:color="auto" w:fill="FFFFFF"/>
    </w:rPr>
  </w:style>
  <w:style w:type="character" w:customStyle="1" w:styleId="TeksttreciKursywa">
    <w:name w:val="Tekst treści + Kursywa"/>
    <w:aliases w:val="Odstępy 0 pt"/>
    <w:basedOn w:val="Teksttreci"/>
    <w:rsid w:val="007F19B7"/>
    <w:rPr>
      <w:rFonts w:ascii="Calibri" w:eastAsia="Calibri" w:hAnsi="Calibri" w:cs="Calibri"/>
      <w:b w:val="0"/>
      <w:bCs w:val="0"/>
      <w:i/>
      <w:iCs/>
      <w:smallCaps w:val="0"/>
      <w:strike w:val="0"/>
      <w:spacing w:val="0"/>
      <w:sz w:val="17"/>
      <w:szCs w:val="17"/>
      <w:shd w:val="clear" w:color="auto" w:fill="FFFFFF"/>
    </w:rPr>
  </w:style>
  <w:style w:type="character" w:customStyle="1" w:styleId="Nagwek2TrebuchetMS8ptOdstpy1pt">
    <w:name w:val="Nagłówek #2 + Trebuchet MS;8 pt;Odstępy 1 pt"/>
    <w:basedOn w:val="Domylnaczcionkaakapitu"/>
    <w:rsid w:val="007F19B7"/>
    <w:rPr>
      <w:rFonts w:ascii="Trebuchet MS" w:eastAsia="Trebuchet MS" w:hAnsi="Trebuchet MS" w:cs="Trebuchet MS"/>
      <w:spacing w:val="20"/>
      <w:sz w:val="16"/>
      <w:szCs w:val="16"/>
      <w:shd w:val="clear" w:color="auto" w:fill="FFFFFF"/>
    </w:rPr>
  </w:style>
  <w:style w:type="character" w:customStyle="1" w:styleId="Nagwek295ptBezpogrubieniaOdstpy2pt">
    <w:name w:val="Nagłówek #2 + 9;5 pt;Bez pogrubienia;Odstępy 2 pt"/>
    <w:basedOn w:val="Domylnaczcionkaakapitu"/>
    <w:rsid w:val="007F19B7"/>
    <w:rPr>
      <w:rFonts w:ascii="Calibri" w:eastAsia="Calibri" w:hAnsi="Calibri" w:cs="Calibri"/>
      <w:b/>
      <w:bCs/>
      <w:spacing w:val="40"/>
      <w:sz w:val="19"/>
      <w:szCs w:val="19"/>
      <w:shd w:val="clear" w:color="auto" w:fill="FFFFFF"/>
    </w:rPr>
  </w:style>
  <w:style w:type="character" w:customStyle="1" w:styleId="Nagwek285ptBezpogrubieniaOdstpy1pt">
    <w:name w:val="Nagłówek #2 + 8;5 pt;Bez pogrubienia;Odstępy 1 pt"/>
    <w:basedOn w:val="Domylnaczcionkaakapitu"/>
    <w:rsid w:val="007F19B7"/>
    <w:rPr>
      <w:rFonts w:ascii="Calibri" w:eastAsia="Calibri" w:hAnsi="Calibri" w:cs="Calibri"/>
      <w:b/>
      <w:bCs/>
      <w:spacing w:val="20"/>
      <w:sz w:val="17"/>
      <w:szCs w:val="17"/>
      <w:shd w:val="clear" w:color="auto" w:fill="FFFFFF"/>
    </w:rPr>
  </w:style>
  <w:style w:type="character" w:customStyle="1" w:styleId="Nagwek2TrebuchetMS8ptOdstpy0pt">
    <w:name w:val="Nagłówek #2 + Trebuchet MS;8 pt;Odstępy 0 pt"/>
    <w:basedOn w:val="Domylnaczcionkaakapitu"/>
    <w:rsid w:val="007F19B7"/>
    <w:rPr>
      <w:rFonts w:ascii="Trebuchet MS" w:eastAsia="Trebuchet MS" w:hAnsi="Trebuchet MS" w:cs="Trebuchet MS"/>
      <w:spacing w:val="10"/>
      <w:sz w:val="16"/>
      <w:szCs w:val="16"/>
      <w:shd w:val="clear" w:color="auto" w:fill="FFFFFF"/>
    </w:rPr>
  </w:style>
  <w:style w:type="character" w:customStyle="1" w:styleId="Nagwek23Odstpy1pt">
    <w:name w:val="Nagłówek #2 (3) + Odstępy 1 pt"/>
    <w:basedOn w:val="Domylnaczcionkaakapitu"/>
    <w:rsid w:val="007F19B7"/>
    <w:rPr>
      <w:rFonts w:ascii="Calibri" w:eastAsia="Calibri" w:hAnsi="Calibri" w:cs="Calibri"/>
      <w:spacing w:val="20"/>
      <w:sz w:val="17"/>
      <w:szCs w:val="17"/>
      <w:shd w:val="clear" w:color="auto" w:fill="FFFFFF"/>
    </w:rPr>
  </w:style>
  <w:style w:type="character" w:customStyle="1" w:styleId="Nagwek2TrebuchetMS8pt">
    <w:name w:val="Nagłówek #2 + Trebuchet MS;8 pt"/>
    <w:basedOn w:val="Domylnaczcionkaakapitu"/>
    <w:rsid w:val="007F19B7"/>
    <w:rPr>
      <w:rFonts w:ascii="Trebuchet MS" w:eastAsia="Trebuchet MS" w:hAnsi="Trebuchet MS" w:cs="Trebuchet MS"/>
      <w:sz w:val="16"/>
      <w:szCs w:val="16"/>
      <w:shd w:val="clear" w:color="auto" w:fill="FFFFFF"/>
    </w:rPr>
  </w:style>
  <w:style w:type="character" w:customStyle="1" w:styleId="Nagwek25Odstpy1pt">
    <w:name w:val="Nagłówek #2 (5) + Odstępy 1 pt"/>
    <w:basedOn w:val="Domylnaczcionkaakapitu"/>
    <w:rsid w:val="007F19B7"/>
    <w:rPr>
      <w:rFonts w:ascii="Trebuchet MS" w:eastAsia="Trebuchet MS" w:hAnsi="Trebuchet MS" w:cs="Trebuchet MS"/>
      <w:spacing w:val="20"/>
      <w:sz w:val="16"/>
      <w:szCs w:val="16"/>
      <w:shd w:val="clear" w:color="auto" w:fill="FFFFFF"/>
    </w:rPr>
  </w:style>
  <w:style w:type="paragraph" w:styleId="Tekstpodstawowy2">
    <w:name w:val="Body Text 2"/>
    <w:basedOn w:val="Normalny"/>
    <w:link w:val="Tekstpodstawowy2Znak"/>
    <w:uiPriority w:val="99"/>
    <w:unhideWhenUsed/>
    <w:rsid w:val="00E77B3E"/>
    <w:pPr>
      <w:spacing w:after="120" w:line="480" w:lineRule="auto"/>
    </w:pPr>
  </w:style>
  <w:style w:type="character" w:customStyle="1" w:styleId="Tekstpodstawowy2Znak">
    <w:name w:val="Tekst podstawowy 2 Znak"/>
    <w:basedOn w:val="Domylnaczcionkaakapitu"/>
    <w:link w:val="Tekstpodstawowy2"/>
    <w:uiPriority w:val="99"/>
    <w:rsid w:val="00E77B3E"/>
    <w:rPr>
      <w:rFonts w:ascii="Times New Roman" w:eastAsia="Times New Roman" w:hAnsi="Times New Roman" w:cs="Times New Roman"/>
      <w:sz w:val="20"/>
      <w:szCs w:val="20"/>
      <w:lang w:eastAsia="pl-PL"/>
    </w:rPr>
  </w:style>
  <w:style w:type="paragraph" w:customStyle="1" w:styleId="Default">
    <w:name w:val="Default"/>
    <w:rsid w:val="00AC166B"/>
    <w:pPr>
      <w:autoSpaceDE w:val="0"/>
      <w:autoSpaceDN w:val="0"/>
      <w:adjustRightInd w:val="0"/>
      <w:spacing w:after="0" w:line="240" w:lineRule="auto"/>
    </w:pPr>
    <w:rPr>
      <w:rFonts w:ascii="Arial" w:hAnsi="Arial" w:cs="Arial"/>
      <w:color w:val="000000"/>
      <w:sz w:val="24"/>
      <w:szCs w:val="24"/>
    </w:rPr>
  </w:style>
  <w:style w:type="paragraph" w:customStyle="1" w:styleId="Styl1">
    <w:name w:val="Styl1"/>
    <w:basedOn w:val="Normalny"/>
    <w:uiPriority w:val="99"/>
    <w:rsid w:val="00C8173F"/>
    <w:rPr>
      <w:sz w:val="24"/>
    </w:rPr>
  </w:style>
  <w:style w:type="table" w:styleId="Tabela-Siatka">
    <w:name w:val="Table Grid"/>
    <w:basedOn w:val="Standardowy"/>
    <w:uiPriority w:val="59"/>
    <w:rsid w:val="00980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semiHidden/>
    <w:unhideWhenUsed/>
    <w:rsid w:val="00F6527E"/>
    <w:rPr>
      <w:color w:val="800080"/>
      <w:u w:val="single"/>
    </w:rPr>
  </w:style>
  <w:style w:type="paragraph" w:styleId="Spistreci4">
    <w:name w:val="toc 4"/>
    <w:basedOn w:val="Normalny"/>
    <w:next w:val="Normalny"/>
    <w:autoRedefine/>
    <w:uiPriority w:val="99"/>
    <w:semiHidden/>
    <w:unhideWhenUsed/>
    <w:rsid w:val="00F6527E"/>
    <w:pPr>
      <w:numPr>
        <w:ilvl w:val="1"/>
        <w:numId w:val="1"/>
      </w:numPr>
      <w:spacing w:line="360" w:lineRule="auto"/>
      <w:jc w:val="both"/>
    </w:pPr>
    <w:rPr>
      <w:rFonts w:ascii="Arial" w:hAnsi="Arial" w:cs="Arial"/>
      <w:sz w:val="24"/>
      <w:szCs w:val="24"/>
    </w:rPr>
  </w:style>
  <w:style w:type="paragraph" w:styleId="Lista-kontynuacja2">
    <w:name w:val="List Continue 2"/>
    <w:basedOn w:val="Normalny"/>
    <w:uiPriority w:val="99"/>
    <w:semiHidden/>
    <w:unhideWhenUsed/>
    <w:rsid w:val="00F6527E"/>
    <w:pPr>
      <w:numPr>
        <w:ilvl w:val="1"/>
        <w:numId w:val="2"/>
      </w:numPr>
      <w:spacing w:before="90" w:line="380" w:lineRule="atLeast"/>
      <w:jc w:val="both"/>
    </w:pPr>
    <w:rPr>
      <w:w w:val="89"/>
      <w:sz w:val="25"/>
    </w:rPr>
  </w:style>
  <w:style w:type="paragraph" w:styleId="Mapadokumentu">
    <w:name w:val="Document Map"/>
    <w:aliases w:val="Plan dokumentu"/>
    <w:basedOn w:val="Normalny"/>
    <w:link w:val="MapadokumentuZnak"/>
    <w:semiHidden/>
    <w:unhideWhenUsed/>
    <w:rsid w:val="00F6527E"/>
    <w:pPr>
      <w:shd w:val="clear" w:color="auto" w:fill="000080"/>
    </w:pPr>
    <w:rPr>
      <w:rFonts w:ascii="Tahoma" w:hAnsi="Tahoma"/>
    </w:rPr>
  </w:style>
  <w:style w:type="character" w:customStyle="1" w:styleId="MapadokumentuZnak">
    <w:name w:val="Mapa dokumentu Znak"/>
    <w:aliases w:val="Plan dokumentu Znak1"/>
    <w:basedOn w:val="Domylnaczcionkaakapitu"/>
    <w:link w:val="Mapadokumentu"/>
    <w:uiPriority w:val="99"/>
    <w:semiHidden/>
    <w:rsid w:val="00F6527E"/>
    <w:rPr>
      <w:rFonts w:ascii="Tahoma" w:eastAsia="Times New Roman" w:hAnsi="Tahoma" w:cs="Times New Roman"/>
      <w:sz w:val="20"/>
      <w:szCs w:val="20"/>
      <w:shd w:val="clear" w:color="auto" w:fill="000080"/>
    </w:rPr>
  </w:style>
  <w:style w:type="paragraph" w:styleId="Poprawka">
    <w:name w:val="Revision"/>
    <w:uiPriority w:val="99"/>
    <w:semiHidden/>
    <w:rsid w:val="00F6527E"/>
    <w:pPr>
      <w:spacing w:after="0" w:line="240" w:lineRule="auto"/>
    </w:pPr>
    <w:rPr>
      <w:rFonts w:ascii="Times New Roman" w:eastAsia="Times New Roman" w:hAnsi="Times New Roman" w:cs="Times New Roman"/>
      <w:sz w:val="24"/>
      <w:szCs w:val="20"/>
      <w:lang w:eastAsia="pl-PL"/>
    </w:rPr>
  </w:style>
  <w:style w:type="paragraph" w:customStyle="1" w:styleId="Standardowy0">
    <w:name w:val="Standardowy.+"/>
    <w:uiPriority w:val="99"/>
    <w:rsid w:val="00F6527E"/>
    <w:pPr>
      <w:autoSpaceDE w:val="0"/>
      <w:autoSpaceDN w:val="0"/>
      <w:spacing w:after="0" w:line="240" w:lineRule="auto"/>
    </w:pPr>
    <w:rPr>
      <w:rFonts w:ascii="Arial" w:eastAsia="Times New Roman" w:hAnsi="Arial" w:cs="Times New Roman"/>
      <w:sz w:val="20"/>
      <w:szCs w:val="20"/>
      <w:lang w:eastAsia="pl-PL"/>
    </w:rPr>
  </w:style>
  <w:style w:type="paragraph" w:customStyle="1" w:styleId="Tekstpodstawowywcity1">
    <w:name w:val="Tekst podstawowy wcięty1"/>
    <w:basedOn w:val="Normalny"/>
    <w:uiPriority w:val="99"/>
    <w:rsid w:val="00F6527E"/>
    <w:pPr>
      <w:suppressAutoHyphens/>
      <w:ind w:firstLine="1418"/>
      <w:jc w:val="both"/>
    </w:pPr>
    <w:rPr>
      <w:sz w:val="28"/>
      <w:szCs w:val="28"/>
      <w:lang w:eastAsia="ar-SA"/>
    </w:rPr>
  </w:style>
  <w:style w:type="character" w:customStyle="1" w:styleId="Nagwek10">
    <w:name w:val="Nagłówek #1_"/>
    <w:basedOn w:val="Domylnaczcionkaakapitu"/>
    <w:link w:val="Nagwek11"/>
    <w:locked/>
    <w:rsid w:val="00F6527E"/>
    <w:rPr>
      <w:rFonts w:ascii="Tahoma" w:eastAsia="Tahoma" w:hAnsi="Tahoma" w:cs="Tahoma"/>
      <w:spacing w:val="2"/>
      <w:sz w:val="25"/>
      <w:szCs w:val="25"/>
      <w:shd w:val="clear" w:color="auto" w:fill="FFFFFF"/>
    </w:rPr>
  </w:style>
  <w:style w:type="paragraph" w:customStyle="1" w:styleId="Nagwek11">
    <w:name w:val="Nagłówek #1"/>
    <w:basedOn w:val="Normalny"/>
    <w:link w:val="Nagwek10"/>
    <w:rsid w:val="00F6527E"/>
    <w:pPr>
      <w:shd w:val="clear" w:color="auto" w:fill="FFFFFF"/>
      <w:spacing w:line="341" w:lineRule="exact"/>
      <w:outlineLvl w:val="0"/>
    </w:pPr>
    <w:rPr>
      <w:rFonts w:ascii="Tahoma" w:eastAsia="Tahoma" w:hAnsi="Tahoma" w:cs="Tahoma"/>
      <w:spacing w:val="2"/>
      <w:sz w:val="25"/>
      <w:szCs w:val="25"/>
      <w:lang w:eastAsia="en-US"/>
    </w:rPr>
  </w:style>
  <w:style w:type="paragraph" w:customStyle="1" w:styleId="Akapitzlist1">
    <w:name w:val="Akapit z listą1"/>
    <w:basedOn w:val="Normalny"/>
    <w:uiPriority w:val="99"/>
    <w:semiHidden/>
    <w:rsid w:val="00F6527E"/>
    <w:pPr>
      <w:ind w:left="720"/>
    </w:pPr>
    <w:rPr>
      <w:sz w:val="24"/>
    </w:rPr>
  </w:style>
  <w:style w:type="character" w:styleId="Odwoanieprzypisudolnego">
    <w:name w:val="footnote reference"/>
    <w:semiHidden/>
    <w:unhideWhenUsed/>
    <w:rsid w:val="00F6527E"/>
    <w:rPr>
      <w:vertAlign w:val="superscript"/>
    </w:rPr>
  </w:style>
  <w:style w:type="character" w:styleId="Odwoaniedokomentarza">
    <w:name w:val="annotation reference"/>
    <w:uiPriority w:val="99"/>
    <w:semiHidden/>
    <w:unhideWhenUsed/>
    <w:rsid w:val="00F6527E"/>
    <w:rPr>
      <w:sz w:val="16"/>
      <w:szCs w:val="16"/>
    </w:rPr>
  </w:style>
  <w:style w:type="character" w:customStyle="1" w:styleId="h1">
    <w:name w:val="h1"/>
    <w:basedOn w:val="Domylnaczcionkaakapitu"/>
    <w:rsid w:val="00F6527E"/>
  </w:style>
  <w:style w:type="character" w:customStyle="1" w:styleId="h11">
    <w:name w:val="h11"/>
    <w:rsid w:val="00F6527E"/>
    <w:rPr>
      <w:rFonts w:ascii="Verdana" w:hAnsi="Verdana" w:hint="default"/>
      <w:b/>
      <w:bCs/>
      <w:i w:val="0"/>
      <w:iCs w:val="0"/>
      <w:sz w:val="23"/>
      <w:szCs w:val="23"/>
    </w:rPr>
  </w:style>
  <w:style w:type="character" w:customStyle="1" w:styleId="txt-new">
    <w:name w:val="txt-new"/>
    <w:basedOn w:val="Domylnaczcionkaakapitu"/>
    <w:rsid w:val="0096663D"/>
  </w:style>
  <w:style w:type="paragraph" w:customStyle="1" w:styleId="Standard">
    <w:name w:val="Standard"/>
    <w:uiPriority w:val="99"/>
    <w:rsid w:val="00151B02"/>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character" w:customStyle="1" w:styleId="Nierozpoznanawzmianka1">
    <w:name w:val="Nierozpoznana wzmianka1"/>
    <w:basedOn w:val="Domylnaczcionkaakapitu"/>
    <w:uiPriority w:val="99"/>
    <w:semiHidden/>
    <w:unhideWhenUsed/>
    <w:rsid w:val="003F79DD"/>
    <w:rPr>
      <w:color w:val="605E5C"/>
      <w:shd w:val="clear" w:color="auto" w:fill="E1DFDD"/>
    </w:rPr>
  </w:style>
  <w:style w:type="character" w:customStyle="1" w:styleId="AkapitzlistZnak">
    <w:name w:val="Akapit z listą Znak"/>
    <w:aliases w:val="Wypunktowanie Znak,Obiekt Znak,List Paragraph1 Znak,CW_Lista Znak,normalny tekst Znak,paragraf Znak,Numerowanie Znak,L1 Znak,Akapit z listą5 Znak,BulletC Znak,List Paragraph Znak,RR PGE Akapit z listą Znak,Styl 1 Znak,본문(내용) Znak"/>
    <w:link w:val="Akapitzlist"/>
    <w:uiPriority w:val="34"/>
    <w:qFormat/>
    <w:rsid w:val="00567394"/>
    <w:rPr>
      <w:rFonts w:ascii="Times New Roman" w:eastAsia="Times New Roman" w:hAnsi="Times New Roman" w:cs="Times New Roman"/>
      <w:sz w:val="20"/>
      <w:szCs w:val="20"/>
      <w:lang w:eastAsia="pl-PL"/>
    </w:rPr>
  </w:style>
  <w:style w:type="character" w:customStyle="1" w:styleId="czeinternetowe">
    <w:name w:val="Łącze internetowe"/>
    <w:uiPriority w:val="99"/>
    <w:rsid w:val="00057351"/>
    <w:rPr>
      <w:rFonts w:cs="Times New Roman"/>
      <w:color w:val="0000FF"/>
      <w:u w:val="single"/>
    </w:rPr>
  </w:style>
  <w:style w:type="paragraph" w:styleId="Lista">
    <w:name w:val="List"/>
    <w:basedOn w:val="Normalny"/>
    <w:uiPriority w:val="99"/>
    <w:unhideWhenUsed/>
    <w:rsid w:val="00057351"/>
    <w:pPr>
      <w:ind w:left="283" w:hanging="283"/>
      <w:contextualSpacing/>
    </w:pPr>
  </w:style>
  <w:style w:type="character" w:customStyle="1" w:styleId="NormalnyWebZnak">
    <w:name w:val="Normalny (Web) Znak"/>
    <w:link w:val="NormalnyWeb"/>
    <w:uiPriority w:val="99"/>
    <w:locked/>
    <w:rsid w:val="00AF43D4"/>
    <w:rPr>
      <w:rFonts w:ascii="Times New Roman" w:eastAsia="Times New Roman" w:hAnsi="Times New Roman" w:cs="Times New Roman"/>
      <w:sz w:val="24"/>
      <w:szCs w:val="24"/>
      <w:lang w:eastAsia="pl-PL"/>
    </w:rPr>
  </w:style>
  <w:style w:type="paragraph" w:customStyle="1" w:styleId="msonormal0">
    <w:name w:val="msonormal"/>
    <w:basedOn w:val="Normalny"/>
    <w:uiPriority w:val="99"/>
    <w:rsid w:val="00AF43D4"/>
    <w:pPr>
      <w:spacing w:before="100" w:beforeAutospacing="1" w:after="100" w:afterAutospacing="1"/>
    </w:pPr>
    <w:rPr>
      <w:sz w:val="24"/>
      <w:szCs w:val="24"/>
    </w:rPr>
  </w:style>
  <w:style w:type="paragraph" w:styleId="Spistreci3">
    <w:name w:val="toc 3"/>
    <w:basedOn w:val="Normalny"/>
    <w:next w:val="Normalny"/>
    <w:autoRedefine/>
    <w:uiPriority w:val="39"/>
    <w:semiHidden/>
    <w:unhideWhenUsed/>
    <w:rsid w:val="00AF43D4"/>
    <w:pPr>
      <w:spacing w:before="120"/>
      <w:ind w:left="426" w:hanging="426"/>
    </w:pPr>
  </w:style>
  <w:style w:type="character" w:customStyle="1" w:styleId="TekstkomentarzaZnak1">
    <w:name w:val="Tekst komentarza Znak1"/>
    <w:aliases w:val="Znak Znak Znak Znak1,Znak1 Znak1,Tekst podstawowy 31 Znak Znak2,Tekst podstawowy 31 Znak Znak Znak1,Znak Znak Znak Znak Znak Znak1,Znak Znak Znak1"/>
    <w:basedOn w:val="Domylnaczcionkaakapitu"/>
    <w:uiPriority w:val="99"/>
    <w:semiHidden/>
    <w:rsid w:val="00AF43D4"/>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unhideWhenUsed/>
    <w:rsid w:val="00AF43D4"/>
    <w:rPr>
      <w:lang w:val="x-none"/>
    </w:rPr>
  </w:style>
  <w:style w:type="character" w:customStyle="1" w:styleId="TekstprzypisukocowegoZnak">
    <w:name w:val="Tekst przypisu końcowego Znak"/>
    <w:basedOn w:val="Domylnaczcionkaakapitu"/>
    <w:link w:val="Tekstprzypisukocowego"/>
    <w:uiPriority w:val="99"/>
    <w:semiHidden/>
    <w:rsid w:val="00AF43D4"/>
    <w:rPr>
      <w:rFonts w:ascii="Times New Roman" w:eastAsia="Times New Roman" w:hAnsi="Times New Roman" w:cs="Times New Roman"/>
      <w:sz w:val="20"/>
      <w:szCs w:val="20"/>
      <w:lang w:val="x-none" w:eastAsia="pl-PL"/>
    </w:rPr>
  </w:style>
  <w:style w:type="character" w:customStyle="1" w:styleId="MapadokumentuZnak1">
    <w:name w:val="Mapa dokumentu Znak1"/>
    <w:aliases w:val="Plan dokumentu Znak"/>
    <w:semiHidden/>
    <w:locked/>
    <w:rsid w:val="00AF43D4"/>
    <w:rPr>
      <w:rFonts w:ascii="Tahoma" w:eastAsia="Times New Roman" w:hAnsi="Tahoma" w:cs="Tahoma"/>
      <w:shd w:val="clear" w:color="auto" w:fill="000080"/>
      <w:lang w:val="x-none"/>
    </w:rPr>
  </w:style>
  <w:style w:type="paragraph" w:customStyle="1" w:styleId="FR2">
    <w:name w:val="FR2"/>
    <w:uiPriority w:val="99"/>
    <w:rsid w:val="00AF43D4"/>
    <w:pPr>
      <w:widowControl w:val="0"/>
      <w:spacing w:after="0" w:line="300" w:lineRule="auto"/>
      <w:ind w:left="840" w:right="600"/>
      <w:jc w:val="center"/>
    </w:pPr>
    <w:rPr>
      <w:rFonts w:ascii="Times New Roman" w:eastAsia="Times New Roman" w:hAnsi="Times New Roman" w:cs="Times New Roman"/>
      <w:b/>
      <w:sz w:val="28"/>
      <w:szCs w:val="20"/>
      <w:lang w:eastAsia="pl-PL"/>
    </w:rPr>
  </w:style>
  <w:style w:type="character" w:customStyle="1" w:styleId="pktZnak">
    <w:name w:val="pkt Znak"/>
    <w:link w:val="pkt"/>
    <w:uiPriority w:val="99"/>
    <w:locked/>
    <w:rsid w:val="00AF43D4"/>
    <w:rPr>
      <w:rFonts w:ascii="Univers-PL" w:eastAsia="Times New Roman" w:hAnsi="Univers-PL" w:cs="Times New Roman"/>
      <w:sz w:val="19"/>
      <w:szCs w:val="19"/>
      <w:lang w:eastAsia="pl-PL"/>
    </w:rPr>
  </w:style>
  <w:style w:type="paragraph" w:customStyle="1" w:styleId="WW-Nagwekwykazurde">
    <w:name w:val="WW-Nagłówek wykazu źródeł"/>
    <w:basedOn w:val="Normalny"/>
    <w:next w:val="Normalny"/>
    <w:uiPriority w:val="99"/>
    <w:rsid w:val="00AF43D4"/>
    <w:pPr>
      <w:tabs>
        <w:tab w:val="left" w:pos="9000"/>
        <w:tab w:val="right" w:pos="9360"/>
      </w:tabs>
      <w:suppressAutoHyphens/>
      <w:jc w:val="both"/>
    </w:pPr>
    <w:rPr>
      <w:sz w:val="24"/>
      <w:lang w:val="en-US" w:eastAsia="ar-SA"/>
    </w:rPr>
  </w:style>
  <w:style w:type="paragraph" w:customStyle="1" w:styleId="44-">
    <w:name w:val="44-"/>
    <w:basedOn w:val="awciety"/>
    <w:next w:val="awciety"/>
    <w:uiPriority w:val="99"/>
    <w:rsid w:val="00AF43D4"/>
  </w:style>
  <w:style w:type="paragraph" w:customStyle="1" w:styleId="numerowanie">
    <w:name w:val="numerowanie"/>
    <w:basedOn w:val="Normalny"/>
    <w:autoRedefine/>
    <w:uiPriority w:val="99"/>
    <w:rsid w:val="00AF43D4"/>
    <w:pPr>
      <w:numPr>
        <w:ilvl w:val="2"/>
        <w:numId w:val="3"/>
      </w:numPr>
      <w:tabs>
        <w:tab w:val="left" w:pos="851"/>
      </w:tabs>
      <w:spacing w:before="120" w:after="120" w:line="360" w:lineRule="auto"/>
      <w:jc w:val="both"/>
    </w:pPr>
    <w:rPr>
      <w:sz w:val="24"/>
      <w:szCs w:val="24"/>
    </w:rPr>
  </w:style>
  <w:style w:type="paragraph" w:customStyle="1" w:styleId="tekstost">
    <w:name w:val="tekst ost"/>
    <w:basedOn w:val="Normalny"/>
    <w:uiPriority w:val="99"/>
    <w:rsid w:val="00AF43D4"/>
    <w:pPr>
      <w:overflowPunct w:val="0"/>
      <w:autoSpaceDE w:val="0"/>
      <w:autoSpaceDN w:val="0"/>
      <w:adjustRightInd w:val="0"/>
      <w:jc w:val="both"/>
    </w:pPr>
  </w:style>
  <w:style w:type="paragraph" w:customStyle="1" w:styleId="WW-NormalnyWeb">
    <w:name w:val="WW-Normalny (Web)"/>
    <w:basedOn w:val="Normalny"/>
    <w:uiPriority w:val="99"/>
    <w:rsid w:val="00AF43D4"/>
    <w:pPr>
      <w:suppressAutoHyphens/>
      <w:spacing w:before="100" w:after="119"/>
    </w:pPr>
    <w:rPr>
      <w:rFonts w:ascii="Arial Unicode MS" w:eastAsia="Arial Unicode MS" w:hAnsi="Arial Unicode MS"/>
      <w:sz w:val="24"/>
    </w:rPr>
  </w:style>
  <w:style w:type="paragraph" w:customStyle="1" w:styleId="Nagwek4">
    <w:name w:val="Nagłówek4"/>
    <w:basedOn w:val="Normalny"/>
    <w:next w:val="Tekstpodstawowy"/>
    <w:uiPriority w:val="99"/>
    <w:rsid w:val="00AF43D4"/>
    <w:pPr>
      <w:keepNext/>
      <w:suppressAutoHyphens/>
      <w:spacing w:before="240" w:after="120"/>
    </w:pPr>
    <w:rPr>
      <w:rFonts w:ascii="Arial" w:eastAsia="Lucida Sans Unicode" w:hAnsi="Arial" w:cs="Mangal"/>
      <w:sz w:val="28"/>
      <w:szCs w:val="28"/>
      <w:lang w:eastAsia="ar-SA"/>
    </w:rPr>
  </w:style>
  <w:style w:type="paragraph" w:customStyle="1" w:styleId="Podpis4">
    <w:name w:val="Podpis4"/>
    <w:basedOn w:val="Normalny"/>
    <w:uiPriority w:val="99"/>
    <w:rsid w:val="00AF43D4"/>
    <w:pPr>
      <w:suppressLineNumbers/>
      <w:suppressAutoHyphens/>
      <w:spacing w:before="120" w:after="120"/>
    </w:pPr>
    <w:rPr>
      <w:rFonts w:cs="Mangal"/>
      <w:i/>
      <w:iCs/>
      <w:sz w:val="24"/>
      <w:szCs w:val="24"/>
      <w:lang w:eastAsia="ar-SA"/>
    </w:rPr>
  </w:style>
  <w:style w:type="paragraph" w:customStyle="1" w:styleId="Indeks">
    <w:name w:val="Indeks"/>
    <w:basedOn w:val="Normalny"/>
    <w:uiPriority w:val="99"/>
    <w:rsid w:val="00AF43D4"/>
    <w:pPr>
      <w:suppressLineNumbers/>
      <w:suppressAutoHyphens/>
    </w:pPr>
    <w:rPr>
      <w:rFonts w:cs="Mangal"/>
      <w:lang w:eastAsia="ar-SA"/>
    </w:rPr>
  </w:style>
  <w:style w:type="paragraph" w:customStyle="1" w:styleId="Nagwek30">
    <w:name w:val="Nagłówek3"/>
    <w:basedOn w:val="Normalny"/>
    <w:next w:val="Tekstpodstawowy"/>
    <w:uiPriority w:val="99"/>
    <w:rsid w:val="00AF43D4"/>
    <w:pPr>
      <w:keepNext/>
      <w:suppressAutoHyphens/>
      <w:spacing w:before="240" w:after="120"/>
    </w:pPr>
    <w:rPr>
      <w:rFonts w:ascii="Arial" w:eastAsia="Lucida Sans Unicode" w:hAnsi="Arial" w:cs="Mangal"/>
      <w:sz w:val="28"/>
      <w:szCs w:val="28"/>
      <w:lang w:eastAsia="ar-SA"/>
    </w:rPr>
  </w:style>
  <w:style w:type="paragraph" w:customStyle="1" w:styleId="Podpis3">
    <w:name w:val="Podpis3"/>
    <w:basedOn w:val="Normalny"/>
    <w:uiPriority w:val="99"/>
    <w:rsid w:val="00AF43D4"/>
    <w:pPr>
      <w:suppressLineNumbers/>
      <w:suppressAutoHyphens/>
      <w:spacing w:before="120" w:after="120"/>
    </w:pPr>
    <w:rPr>
      <w:rFonts w:cs="Mangal"/>
      <w:i/>
      <w:iCs/>
      <w:sz w:val="24"/>
      <w:szCs w:val="24"/>
      <w:lang w:eastAsia="ar-SA"/>
    </w:rPr>
  </w:style>
  <w:style w:type="paragraph" w:customStyle="1" w:styleId="Nagwek21">
    <w:name w:val="Nagłówek2"/>
    <w:basedOn w:val="Normalny"/>
    <w:next w:val="Tekstpodstawowy"/>
    <w:uiPriority w:val="99"/>
    <w:rsid w:val="00AF43D4"/>
    <w:pPr>
      <w:keepNext/>
      <w:suppressAutoHyphens/>
      <w:spacing w:before="240" w:after="120"/>
    </w:pPr>
    <w:rPr>
      <w:rFonts w:ascii="Arial" w:eastAsia="Lucida Sans Unicode" w:hAnsi="Arial" w:cs="Mangal"/>
      <w:sz w:val="28"/>
      <w:szCs w:val="28"/>
      <w:lang w:eastAsia="ar-SA"/>
    </w:rPr>
  </w:style>
  <w:style w:type="paragraph" w:customStyle="1" w:styleId="Podpis2">
    <w:name w:val="Podpis2"/>
    <w:basedOn w:val="Normalny"/>
    <w:uiPriority w:val="99"/>
    <w:rsid w:val="00AF43D4"/>
    <w:pPr>
      <w:suppressLineNumbers/>
      <w:suppressAutoHyphens/>
      <w:spacing w:before="120" w:after="120"/>
    </w:pPr>
    <w:rPr>
      <w:rFonts w:cs="Mangal"/>
      <w:i/>
      <w:iCs/>
      <w:sz w:val="24"/>
      <w:szCs w:val="24"/>
      <w:lang w:eastAsia="ar-SA"/>
    </w:rPr>
  </w:style>
  <w:style w:type="paragraph" w:customStyle="1" w:styleId="Nagwek12">
    <w:name w:val="Nagłówek1"/>
    <w:basedOn w:val="Normalny"/>
    <w:next w:val="Tekstpodstawowy"/>
    <w:uiPriority w:val="99"/>
    <w:rsid w:val="00AF43D4"/>
    <w:pPr>
      <w:keepNext/>
      <w:suppressAutoHyphens/>
      <w:spacing w:before="240" w:after="120"/>
    </w:pPr>
    <w:rPr>
      <w:rFonts w:ascii="Arial" w:eastAsia="Lucida Sans Unicode" w:hAnsi="Arial" w:cs="Mangal"/>
      <w:sz w:val="28"/>
      <w:szCs w:val="28"/>
      <w:lang w:eastAsia="ar-SA"/>
    </w:rPr>
  </w:style>
  <w:style w:type="paragraph" w:customStyle="1" w:styleId="Podpis1">
    <w:name w:val="Podpis1"/>
    <w:basedOn w:val="Normalny"/>
    <w:uiPriority w:val="99"/>
    <w:rsid w:val="00AF43D4"/>
    <w:pPr>
      <w:suppressLineNumbers/>
      <w:suppressAutoHyphens/>
      <w:spacing w:before="120" w:after="120"/>
    </w:pPr>
    <w:rPr>
      <w:rFonts w:cs="Mangal"/>
      <w:i/>
      <w:iCs/>
      <w:sz w:val="24"/>
      <w:szCs w:val="24"/>
      <w:lang w:eastAsia="ar-SA"/>
    </w:rPr>
  </w:style>
  <w:style w:type="paragraph" w:customStyle="1" w:styleId="Tekstpodstawowywcity21">
    <w:name w:val="Tekst podstawowy wcięty 21"/>
    <w:basedOn w:val="Normalny"/>
    <w:uiPriority w:val="99"/>
    <w:rsid w:val="00AF43D4"/>
    <w:pPr>
      <w:suppressAutoHyphens/>
      <w:spacing w:after="120" w:line="480" w:lineRule="auto"/>
      <w:ind w:left="283"/>
    </w:pPr>
    <w:rPr>
      <w:lang w:eastAsia="ar-SA"/>
    </w:rPr>
  </w:style>
  <w:style w:type="paragraph" w:customStyle="1" w:styleId="Tekstpodstawowywcity31">
    <w:name w:val="Tekst podstawowy wcięty 31"/>
    <w:basedOn w:val="Normalny"/>
    <w:uiPriority w:val="99"/>
    <w:rsid w:val="00AF43D4"/>
    <w:pPr>
      <w:suppressAutoHyphens/>
      <w:spacing w:after="120"/>
      <w:ind w:left="283"/>
    </w:pPr>
    <w:rPr>
      <w:sz w:val="16"/>
      <w:szCs w:val="16"/>
      <w:lang w:eastAsia="ar-SA"/>
    </w:rPr>
  </w:style>
  <w:style w:type="paragraph" w:customStyle="1" w:styleId="Tekstkomentarza1">
    <w:name w:val="Tekst komentarza1"/>
    <w:basedOn w:val="Normalny"/>
    <w:uiPriority w:val="99"/>
    <w:rsid w:val="00AF43D4"/>
    <w:pPr>
      <w:suppressAutoHyphens/>
    </w:pPr>
    <w:rPr>
      <w:lang w:eastAsia="ar-SA"/>
    </w:rPr>
  </w:style>
  <w:style w:type="paragraph" w:customStyle="1" w:styleId="Tekstpodstawowy31">
    <w:name w:val="Tekst podstawowy 31"/>
    <w:basedOn w:val="Normalny"/>
    <w:uiPriority w:val="99"/>
    <w:rsid w:val="00AF43D4"/>
    <w:pPr>
      <w:suppressAutoHyphens/>
      <w:spacing w:after="120"/>
    </w:pPr>
    <w:rPr>
      <w:sz w:val="16"/>
      <w:szCs w:val="16"/>
      <w:lang w:eastAsia="ar-SA"/>
    </w:rPr>
  </w:style>
  <w:style w:type="paragraph" w:customStyle="1" w:styleId="ZnakZnak1">
    <w:name w:val="Znak Znak1"/>
    <w:basedOn w:val="Normalny"/>
    <w:uiPriority w:val="99"/>
    <w:rsid w:val="00AF43D4"/>
    <w:pPr>
      <w:suppressAutoHyphens/>
    </w:pPr>
    <w:rPr>
      <w:rFonts w:ascii="Arial" w:hAnsi="Arial" w:cs="Arial"/>
      <w:sz w:val="24"/>
      <w:szCs w:val="24"/>
      <w:lang w:eastAsia="ar-SA"/>
    </w:rPr>
  </w:style>
  <w:style w:type="paragraph" w:customStyle="1" w:styleId="Spistreci10">
    <w:name w:val="Spis treści 10"/>
    <w:basedOn w:val="Indeks"/>
    <w:uiPriority w:val="99"/>
    <w:rsid w:val="00AF43D4"/>
    <w:pPr>
      <w:tabs>
        <w:tab w:val="right" w:leader="dot" w:pos="7091"/>
      </w:tabs>
      <w:ind w:left="2547"/>
    </w:pPr>
  </w:style>
  <w:style w:type="paragraph" w:customStyle="1" w:styleId="Zawartotabeli">
    <w:name w:val="Zawartość tabeli"/>
    <w:basedOn w:val="Normalny"/>
    <w:uiPriority w:val="99"/>
    <w:rsid w:val="00AF43D4"/>
    <w:pPr>
      <w:suppressLineNumbers/>
      <w:suppressAutoHyphens/>
    </w:pPr>
    <w:rPr>
      <w:lang w:eastAsia="ar-SA"/>
    </w:rPr>
  </w:style>
  <w:style w:type="paragraph" w:customStyle="1" w:styleId="Nagwektabeli">
    <w:name w:val="Nagłówek tabeli"/>
    <w:basedOn w:val="Zawartotabeli"/>
    <w:uiPriority w:val="99"/>
    <w:rsid w:val="00AF43D4"/>
    <w:pPr>
      <w:jc w:val="center"/>
    </w:pPr>
    <w:rPr>
      <w:b/>
      <w:bCs/>
    </w:rPr>
  </w:style>
  <w:style w:type="paragraph" w:customStyle="1" w:styleId="Tekstpodstawowy32">
    <w:name w:val="Tekst podstawowy 32"/>
    <w:basedOn w:val="Normalny"/>
    <w:uiPriority w:val="99"/>
    <w:rsid w:val="00AF43D4"/>
    <w:pPr>
      <w:suppressAutoHyphens/>
      <w:spacing w:after="120"/>
    </w:pPr>
    <w:rPr>
      <w:sz w:val="16"/>
      <w:szCs w:val="16"/>
      <w:lang w:eastAsia="ar-SA"/>
    </w:rPr>
  </w:style>
  <w:style w:type="paragraph" w:customStyle="1" w:styleId="pmainpub">
    <w:name w:val="p.mainpub"/>
    <w:uiPriority w:val="99"/>
    <w:rsid w:val="00AF43D4"/>
    <w:pPr>
      <w:widowControl w:val="0"/>
      <w:autoSpaceDE w:val="0"/>
      <w:autoSpaceDN w:val="0"/>
      <w:adjustRightInd w:val="0"/>
      <w:spacing w:after="120" w:line="40" w:lineRule="atLeast"/>
      <w:jc w:val="center"/>
    </w:pPr>
    <w:rPr>
      <w:rFonts w:ascii="Helvetica" w:eastAsia="Times New Roman" w:hAnsi="Helvetica" w:cs="Times New Roman"/>
      <w:b/>
      <w:bCs/>
      <w:color w:val="000000"/>
      <w:sz w:val="18"/>
      <w:szCs w:val="18"/>
      <w:lang w:eastAsia="pl-PL"/>
    </w:rPr>
  </w:style>
  <w:style w:type="paragraph" w:customStyle="1" w:styleId="h1maintyt">
    <w:name w:val="h1.maintyt"/>
    <w:uiPriority w:val="99"/>
    <w:rsid w:val="00AF43D4"/>
    <w:pPr>
      <w:widowControl w:val="0"/>
      <w:autoSpaceDE w:val="0"/>
      <w:autoSpaceDN w:val="0"/>
      <w:adjustRightInd w:val="0"/>
      <w:spacing w:after="0" w:line="40" w:lineRule="atLeast"/>
      <w:jc w:val="center"/>
    </w:pPr>
    <w:rPr>
      <w:rFonts w:ascii="Helvetica" w:eastAsia="Times New Roman" w:hAnsi="Helvetica" w:cs="Times New Roman"/>
      <w:b/>
      <w:bCs/>
      <w:color w:val="000000"/>
      <w:sz w:val="18"/>
      <w:szCs w:val="18"/>
      <w:lang w:eastAsia="pl-PL"/>
    </w:rPr>
  </w:style>
  <w:style w:type="character" w:customStyle="1" w:styleId="Teksttreci2">
    <w:name w:val="Tekst treści (2)_"/>
    <w:link w:val="Teksttreci20"/>
    <w:locked/>
    <w:rsid w:val="00AF43D4"/>
    <w:rPr>
      <w:rFonts w:ascii="Times New Roman" w:eastAsia="Times New Roman" w:hAnsi="Times New Roman" w:cs="Times New Roman"/>
      <w:b/>
      <w:bCs/>
      <w:sz w:val="18"/>
      <w:szCs w:val="18"/>
      <w:shd w:val="clear" w:color="auto" w:fill="FFFFFF"/>
    </w:rPr>
  </w:style>
  <w:style w:type="paragraph" w:customStyle="1" w:styleId="Teksttreci20">
    <w:name w:val="Tekst treści (2)"/>
    <w:basedOn w:val="Normalny"/>
    <w:link w:val="Teksttreci2"/>
    <w:rsid w:val="00AF43D4"/>
    <w:pPr>
      <w:widowControl w:val="0"/>
      <w:shd w:val="clear" w:color="auto" w:fill="FFFFFF"/>
      <w:spacing w:before="180" w:after="60" w:line="295" w:lineRule="exact"/>
      <w:jc w:val="center"/>
    </w:pPr>
    <w:rPr>
      <w:b/>
      <w:bCs/>
      <w:sz w:val="18"/>
      <w:szCs w:val="18"/>
      <w:lang w:eastAsia="en-US"/>
    </w:rPr>
  </w:style>
  <w:style w:type="paragraph" w:customStyle="1" w:styleId="Znak">
    <w:name w:val="Znak"/>
    <w:basedOn w:val="Normalny"/>
    <w:uiPriority w:val="99"/>
    <w:rsid w:val="00AF43D4"/>
    <w:rPr>
      <w:sz w:val="24"/>
      <w:szCs w:val="24"/>
    </w:rPr>
  </w:style>
  <w:style w:type="paragraph" w:customStyle="1" w:styleId="Akapitzlist3">
    <w:name w:val="Akapit z listą3"/>
    <w:basedOn w:val="Normalny"/>
    <w:uiPriority w:val="99"/>
    <w:rsid w:val="00AF43D4"/>
    <w:pPr>
      <w:suppressAutoHyphens/>
      <w:ind w:left="720"/>
    </w:pPr>
    <w:rPr>
      <w:rFonts w:ascii="Arial" w:eastAsia="Calibri" w:hAnsi="Arial" w:cs="Arial"/>
      <w:sz w:val="22"/>
      <w:szCs w:val="22"/>
      <w:lang w:eastAsia="ar-SA"/>
    </w:rPr>
  </w:style>
  <w:style w:type="character" w:customStyle="1" w:styleId="Teksttreci3">
    <w:name w:val="Tekst treści (3)_"/>
    <w:link w:val="Teksttreci30"/>
    <w:locked/>
    <w:rsid w:val="00AF43D4"/>
    <w:rPr>
      <w:rFonts w:ascii="Arial" w:eastAsia="Arial" w:hAnsi="Arial" w:cs="Arial"/>
      <w:shd w:val="clear" w:color="auto" w:fill="FFFFFF"/>
    </w:rPr>
  </w:style>
  <w:style w:type="paragraph" w:customStyle="1" w:styleId="Teksttreci30">
    <w:name w:val="Tekst treści (3)"/>
    <w:basedOn w:val="Normalny"/>
    <w:link w:val="Teksttreci3"/>
    <w:rsid w:val="00AF43D4"/>
    <w:pPr>
      <w:shd w:val="clear" w:color="auto" w:fill="FFFFFF"/>
      <w:spacing w:after="1020" w:line="313" w:lineRule="exact"/>
    </w:pPr>
    <w:rPr>
      <w:rFonts w:ascii="Arial" w:eastAsia="Arial" w:hAnsi="Arial" w:cs="Arial"/>
      <w:sz w:val="22"/>
      <w:szCs w:val="22"/>
      <w:lang w:eastAsia="en-US"/>
    </w:rPr>
  </w:style>
  <w:style w:type="paragraph" w:customStyle="1" w:styleId="Kolorowalistaakcent11">
    <w:name w:val="Kolorowa lista — akcent 11"/>
    <w:basedOn w:val="Normalny"/>
    <w:uiPriority w:val="34"/>
    <w:qFormat/>
    <w:rsid w:val="00AF43D4"/>
    <w:pPr>
      <w:suppressAutoHyphens/>
      <w:ind w:left="720"/>
      <w:contextualSpacing/>
    </w:pPr>
    <w:rPr>
      <w:lang w:eastAsia="ar-SA"/>
    </w:rPr>
  </w:style>
  <w:style w:type="paragraph" w:customStyle="1" w:styleId="ust">
    <w:name w:val="ust"/>
    <w:uiPriority w:val="99"/>
    <w:rsid w:val="00AF43D4"/>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customStyle="1" w:styleId="divpoint">
    <w:name w:val="div.point"/>
    <w:uiPriority w:val="99"/>
    <w:rsid w:val="00AF43D4"/>
    <w:pPr>
      <w:widowControl w:val="0"/>
      <w:autoSpaceDE w:val="0"/>
      <w:autoSpaceDN w:val="0"/>
      <w:adjustRightInd w:val="0"/>
      <w:spacing w:after="0" w:line="40" w:lineRule="atLeast"/>
    </w:pPr>
    <w:rPr>
      <w:rFonts w:ascii="Helvetica" w:eastAsia="Times New Roman" w:hAnsi="Helvetica" w:cs="Times New Roman"/>
      <w:color w:val="000000"/>
      <w:sz w:val="18"/>
      <w:szCs w:val="18"/>
      <w:lang w:eastAsia="pl-PL"/>
    </w:rPr>
  </w:style>
  <w:style w:type="paragraph" w:customStyle="1" w:styleId="Teksttreci1">
    <w:name w:val="Tekst treści1"/>
    <w:basedOn w:val="Normalny"/>
    <w:uiPriority w:val="99"/>
    <w:rsid w:val="00AF43D4"/>
    <w:pPr>
      <w:shd w:val="clear" w:color="auto" w:fill="FFFFFF"/>
      <w:spacing w:line="245" w:lineRule="exact"/>
      <w:ind w:hanging="300"/>
    </w:pPr>
    <w:rPr>
      <w:rFonts w:ascii="Georgia" w:hAnsi="Georgia" w:cs="Georgia"/>
      <w:sz w:val="15"/>
      <w:szCs w:val="15"/>
    </w:rPr>
  </w:style>
  <w:style w:type="character" w:customStyle="1" w:styleId="Teksttreci4">
    <w:name w:val="Tekst treści (4)_"/>
    <w:link w:val="Teksttreci41"/>
    <w:uiPriority w:val="99"/>
    <w:locked/>
    <w:rsid w:val="00AF43D4"/>
    <w:rPr>
      <w:rFonts w:ascii="Tahoma" w:hAnsi="Tahoma" w:cs="Tahoma"/>
      <w:sz w:val="15"/>
      <w:szCs w:val="15"/>
      <w:shd w:val="clear" w:color="auto" w:fill="FFFFFF"/>
    </w:rPr>
  </w:style>
  <w:style w:type="paragraph" w:customStyle="1" w:styleId="Teksttreci41">
    <w:name w:val="Tekst treści (4)1"/>
    <w:basedOn w:val="Normalny"/>
    <w:link w:val="Teksttreci4"/>
    <w:uiPriority w:val="99"/>
    <w:rsid w:val="00AF43D4"/>
    <w:pPr>
      <w:shd w:val="clear" w:color="auto" w:fill="FFFFFF"/>
      <w:spacing w:after="720" w:line="245" w:lineRule="exact"/>
    </w:pPr>
    <w:rPr>
      <w:rFonts w:ascii="Tahoma" w:eastAsiaTheme="minorHAnsi" w:hAnsi="Tahoma" w:cs="Tahoma"/>
      <w:sz w:val="15"/>
      <w:szCs w:val="15"/>
      <w:lang w:eastAsia="en-US"/>
    </w:rPr>
  </w:style>
  <w:style w:type="character" w:customStyle="1" w:styleId="Nagwek22">
    <w:name w:val="Nagłówek #2 (2)_"/>
    <w:link w:val="Nagwek220"/>
    <w:uiPriority w:val="99"/>
    <w:locked/>
    <w:rsid w:val="00AF43D4"/>
    <w:rPr>
      <w:rFonts w:ascii="Georgia" w:hAnsi="Georgia" w:cs="Georgia"/>
      <w:sz w:val="15"/>
      <w:szCs w:val="15"/>
      <w:shd w:val="clear" w:color="auto" w:fill="FFFFFF"/>
    </w:rPr>
  </w:style>
  <w:style w:type="paragraph" w:customStyle="1" w:styleId="Nagwek220">
    <w:name w:val="Nagłówek #2 (2)"/>
    <w:basedOn w:val="Normalny"/>
    <w:link w:val="Nagwek22"/>
    <w:uiPriority w:val="99"/>
    <w:rsid w:val="00AF43D4"/>
    <w:pPr>
      <w:shd w:val="clear" w:color="auto" w:fill="FFFFFF"/>
      <w:spacing w:line="245" w:lineRule="exact"/>
      <w:jc w:val="both"/>
      <w:outlineLvl w:val="1"/>
    </w:pPr>
    <w:rPr>
      <w:rFonts w:ascii="Georgia" w:eastAsiaTheme="minorHAnsi" w:hAnsi="Georgia" w:cs="Georgia"/>
      <w:sz w:val="15"/>
      <w:szCs w:val="15"/>
      <w:lang w:eastAsia="en-US"/>
    </w:rPr>
  </w:style>
  <w:style w:type="character" w:customStyle="1" w:styleId="Teksttreci5">
    <w:name w:val="Tekst treści (5)_"/>
    <w:link w:val="Teksttreci50"/>
    <w:locked/>
    <w:rsid w:val="00AF43D4"/>
    <w:rPr>
      <w:rFonts w:ascii="Times New Roman" w:eastAsia="Times New Roman" w:hAnsi="Times New Roman" w:cs="Times New Roman"/>
      <w:sz w:val="16"/>
      <w:szCs w:val="16"/>
      <w:shd w:val="clear" w:color="auto" w:fill="FFFFFF"/>
    </w:rPr>
  </w:style>
  <w:style w:type="paragraph" w:customStyle="1" w:styleId="Teksttreci50">
    <w:name w:val="Tekst treści (5)"/>
    <w:basedOn w:val="Normalny"/>
    <w:link w:val="Teksttreci5"/>
    <w:rsid w:val="00AF43D4"/>
    <w:pPr>
      <w:shd w:val="clear" w:color="auto" w:fill="FFFFFF"/>
      <w:spacing w:line="245" w:lineRule="exact"/>
      <w:ind w:hanging="200"/>
      <w:jc w:val="both"/>
    </w:pPr>
    <w:rPr>
      <w:sz w:val="16"/>
      <w:szCs w:val="16"/>
      <w:lang w:eastAsia="en-US"/>
    </w:rPr>
  </w:style>
  <w:style w:type="paragraph" w:customStyle="1" w:styleId="divpkt">
    <w:name w:val="div.pkt"/>
    <w:uiPriority w:val="99"/>
    <w:rsid w:val="00AF43D4"/>
    <w:pPr>
      <w:widowControl w:val="0"/>
      <w:autoSpaceDE w:val="0"/>
      <w:autoSpaceDN w:val="0"/>
      <w:adjustRightInd w:val="0"/>
      <w:spacing w:after="0" w:line="40" w:lineRule="atLeast"/>
      <w:ind w:left="240"/>
      <w:jc w:val="both"/>
    </w:pPr>
    <w:rPr>
      <w:rFonts w:ascii="Helvetica" w:eastAsia="Times New Roman" w:hAnsi="Helvetica" w:cs="Times New Roman"/>
      <w:color w:val="000000"/>
      <w:sz w:val="18"/>
      <w:szCs w:val="18"/>
      <w:lang w:eastAsia="pl-PL"/>
    </w:rPr>
  </w:style>
  <w:style w:type="character" w:customStyle="1" w:styleId="Stopka2">
    <w:name w:val="Stopka (2)_"/>
    <w:link w:val="Stopka20"/>
    <w:locked/>
    <w:rsid w:val="00AF43D4"/>
    <w:rPr>
      <w:rFonts w:ascii="Garamond" w:eastAsia="Garamond" w:hAnsi="Garamond" w:cs="Garamond"/>
      <w:spacing w:val="10"/>
      <w:sz w:val="17"/>
      <w:szCs w:val="17"/>
      <w:shd w:val="clear" w:color="auto" w:fill="FFFFFF"/>
    </w:rPr>
  </w:style>
  <w:style w:type="paragraph" w:customStyle="1" w:styleId="Stopka20">
    <w:name w:val="Stopka (2)"/>
    <w:basedOn w:val="Normalny"/>
    <w:link w:val="Stopka2"/>
    <w:rsid w:val="00AF43D4"/>
    <w:pPr>
      <w:shd w:val="clear" w:color="auto" w:fill="FFFFFF"/>
      <w:spacing w:line="240" w:lineRule="exact"/>
    </w:pPr>
    <w:rPr>
      <w:rFonts w:ascii="Garamond" w:eastAsia="Garamond" w:hAnsi="Garamond" w:cs="Garamond"/>
      <w:spacing w:val="10"/>
      <w:sz w:val="17"/>
      <w:szCs w:val="17"/>
      <w:lang w:eastAsia="en-US"/>
    </w:rPr>
  </w:style>
  <w:style w:type="character" w:customStyle="1" w:styleId="Stopka0">
    <w:name w:val="Stopka_"/>
    <w:link w:val="Stopka1"/>
    <w:locked/>
    <w:rsid w:val="00AF43D4"/>
    <w:rPr>
      <w:rFonts w:ascii="Times New Roman" w:eastAsia="Times New Roman" w:hAnsi="Times New Roman" w:cs="Times New Roman"/>
      <w:sz w:val="14"/>
      <w:szCs w:val="14"/>
      <w:shd w:val="clear" w:color="auto" w:fill="FFFFFF"/>
    </w:rPr>
  </w:style>
  <w:style w:type="paragraph" w:customStyle="1" w:styleId="Stopka1">
    <w:name w:val="Stopka1"/>
    <w:basedOn w:val="Normalny"/>
    <w:link w:val="Stopka0"/>
    <w:rsid w:val="00AF43D4"/>
    <w:pPr>
      <w:shd w:val="clear" w:color="auto" w:fill="FFFFFF"/>
      <w:spacing w:line="240" w:lineRule="exact"/>
    </w:pPr>
    <w:rPr>
      <w:sz w:val="14"/>
      <w:szCs w:val="14"/>
      <w:lang w:eastAsia="en-US"/>
    </w:rPr>
  </w:style>
  <w:style w:type="character" w:styleId="Odwoanieprzypisukocowego">
    <w:name w:val="endnote reference"/>
    <w:uiPriority w:val="99"/>
    <w:semiHidden/>
    <w:unhideWhenUsed/>
    <w:rsid w:val="00AF43D4"/>
    <w:rPr>
      <w:vertAlign w:val="superscript"/>
    </w:rPr>
  </w:style>
  <w:style w:type="character" w:styleId="Wyrnieniedelikatne">
    <w:name w:val="Subtle Emphasis"/>
    <w:uiPriority w:val="19"/>
    <w:qFormat/>
    <w:rsid w:val="00AF43D4"/>
    <w:rPr>
      <w:rFonts w:ascii="Arial Narrow" w:hAnsi="Arial Narrow" w:hint="default"/>
      <w:i w:val="0"/>
      <w:iCs/>
      <w:color w:val="A6A6A6"/>
      <w:sz w:val="16"/>
    </w:rPr>
  </w:style>
  <w:style w:type="character" w:customStyle="1" w:styleId="FontStyle32">
    <w:name w:val="Font Style32"/>
    <w:uiPriority w:val="99"/>
    <w:rsid w:val="00AF43D4"/>
    <w:rPr>
      <w:rFonts w:ascii="Arial" w:hAnsi="Arial" w:cs="Arial" w:hint="default"/>
      <w:sz w:val="22"/>
      <w:szCs w:val="22"/>
    </w:rPr>
  </w:style>
  <w:style w:type="character" w:customStyle="1" w:styleId="Nagwek1Consolas">
    <w:name w:val="Nagłówek #1 + Consolas"/>
    <w:aliases w:val="Bez pogrubienia,Odstępy 1 pt"/>
    <w:rsid w:val="00AF43D4"/>
    <w:rPr>
      <w:rFonts w:ascii="Sylfaen" w:eastAsia="Sylfaen" w:hAnsi="Sylfaen" w:cs="Sylfaen" w:hint="default"/>
      <w:b/>
      <w:bCs/>
      <w:i w:val="0"/>
      <w:iCs w:val="0"/>
      <w:smallCaps w:val="0"/>
      <w:strike w:val="0"/>
      <w:dstrike w:val="0"/>
      <w:spacing w:val="0"/>
      <w:sz w:val="17"/>
      <w:szCs w:val="17"/>
      <w:u w:val="none"/>
      <w:effect w:val="none"/>
      <w:shd w:val="clear" w:color="auto" w:fill="FFFFFF"/>
    </w:rPr>
  </w:style>
  <w:style w:type="character" w:customStyle="1" w:styleId="Nagwek2TrebuchetMS">
    <w:name w:val="Nagłówek #2 + Trebuchet MS"/>
    <w:aliases w:val="8 pt,Tekst treści (2) + Tahoma"/>
    <w:rsid w:val="00AF43D4"/>
    <w:rPr>
      <w:rFonts w:ascii="Trebuchet MS" w:eastAsia="Trebuchet MS" w:hAnsi="Trebuchet MS" w:cs="Trebuchet MS" w:hint="default"/>
      <w:sz w:val="16"/>
      <w:szCs w:val="16"/>
      <w:shd w:val="clear" w:color="auto" w:fill="FFFFFF"/>
    </w:rPr>
  </w:style>
  <w:style w:type="character" w:customStyle="1" w:styleId="Teksttreci8pt">
    <w:name w:val="Tekst treści + 8 pt"/>
    <w:rsid w:val="00AF43D4"/>
    <w:rPr>
      <w:rFonts w:ascii="Times New Roman" w:eastAsia="Times New Roman" w:hAnsi="Times New Roman" w:cs="Times New Roman" w:hint="default"/>
      <w:b w:val="0"/>
      <w:bCs w:val="0"/>
      <w:i w:val="0"/>
      <w:iCs w:val="0"/>
      <w:smallCaps w:val="0"/>
      <w:strike w:val="0"/>
      <w:dstrike w:val="0"/>
      <w:spacing w:val="0"/>
      <w:sz w:val="16"/>
      <w:szCs w:val="16"/>
      <w:u w:val="none"/>
      <w:effect w:val="none"/>
    </w:rPr>
  </w:style>
  <w:style w:type="character" w:customStyle="1" w:styleId="TematkomentarzaZnak1">
    <w:name w:val="Temat komentarza Znak1"/>
    <w:rsid w:val="00AF43D4"/>
    <w:rPr>
      <w:rFonts w:ascii="Times New Roman" w:eastAsia="Times New Roman" w:hAnsi="Times New Roman" w:cs="Times New Roman" w:hint="default"/>
      <w:b/>
      <w:bCs/>
      <w:sz w:val="20"/>
      <w:szCs w:val="20"/>
      <w:lang w:eastAsia="pl-PL"/>
    </w:rPr>
  </w:style>
  <w:style w:type="character" w:customStyle="1" w:styleId="h2">
    <w:name w:val="h2"/>
    <w:basedOn w:val="Domylnaczcionkaakapitu"/>
    <w:rsid w:val="00AF43D4"/>
  </w:style>
  <w:style w:type="character" w:customStyle="1" w:styleId="WW8Num1z0">
    <w:name w:val="WW8Num1z0"/>
    <w:rsid w:val="00AF43D4"/>
  </w:style>
  <w:style w:type="character" w:customStyle="1" w:styleId="WW8Num1z1">
    <w:name w:val="WW8Num1z1"/>
    <w:rsid w:val="00AF43D4"/>
    <w:rPr>
      <w:b w:val="0"/>
      <w:bCs w:val="0"/>
    </w:rPr>
  </w:style>
  <w:style w:type="character" w:customStyle="1" w:styleId="WW8Num1z2">
    <w:name w:val="WW8Num1z2"/>
    <w:rsid w:val="00AF43D4"/>
  </w:style>
  <w:style w:type="character" w:customStyle="1" w:styleId="WW8Num1z3">
    <w:name w:val="WW8Num1z3"/>
    <w:rsid w:val="00AF43D4"/>
  </w:style>
  <w:style w:type="character" w:customStyle="1" w:styleId="WW8Num1z4">
    <w:name w:val="WW8Num1z4"/>
    <w:rsid w:val="00AF43D4"/>
  </w:style>
  <w:style w:type="character" w:customStyle="1" w:styleId="WW8Num1z5">
    <w:name w:val="WW8Num1z5"/>
    <w:rsid w:val="00AF43D4"/>
  </w:style>
  <w:style w:type="character" w:customStyle="1" w:styleId="WW8Num1z6">
    <w:name w:val="WW8Num1z6"/>
    <w:rsid w:val="00AF43D4"/>
  </w:style>
  <w:style w:type="character" w:customStyle="1" w:styleId="WW8Num1z7">
    <w:name w:val="WW8Num1z7"/>
    <w:rsid w:val="00AF43D4"/>
  </w:style>
  <w:style w:type="character" w:customStyle="1" w:styleId="WW8Num1z8">
    <w:name w:val="WW8Num1z8"/>
    <w:rsid w:val="00AF43D4"/>
  </w:style>
  <w:style w:type="character" w:customStyle="1" w:styleId="WW8Num2z0">
    <w:name w:val="WW8Num2z0"/>
    <w:rsid w:val="00AF43D4"/>
    <w:rPr>
      <w:b w:val="0"/>
      <w:bCs w:val="0"/>
      <w:i w:val="0"/>
      <w:iCs w:val="0"/>
      <w:color w:val="000000"/>
      <w:sz w:val="24"/>
      <w:szCs w:val="24"/>
    </w:rPr>
  </w:style>
  <w:style w:type="character" w:customStyle="1" w:styleId="WW8Num3z0">
    <w:name w:val="WW8Num3z0"/>
    <w:rsid w:val="00AF43D4"/>
    <w:rPr>
      <w:b/>
      <w:bCs w:val="0"/>
      <w:color w:val="auto"/>
    </w:rPr>
  </w:style>
  <w:style w:type="character" w:customStyle="1" w:styleId="WW8Num3z1">
    <w:name w:val="WW8Num3z1"/>
    <w:rsid w:val="00AF43D4"/>
    <w:rPr>
      <w:rFonts w:ascii="Calibri" w:eastAsia="Calibri" w:hAnsi="Calibri" w:cs="Calibri" w:hint="default"/>
      <w:b/>
      <w:bCs/>
      <w:i/>
      <w:iCs w:val="0"/>
      <w:color w:val="000000"/>
      <w:sz w:val="24"/>
      <w:szCs w:val="24"/>
    </w:rPr>
  </w:style>
  <w:style w:type="character" w:customStyle="1" w:styleId="WW8Num3z2">
    <w:name w:val="WW8Num3z2"/>
    <w:rsid w:val="00AF43D4"/>
    <w:rPr>
      <w:b w:val="0"/>
      <w:bCs w:val="0"/>
    </w:rPr>
  </w:style>
  <w:style w:type="character" w:customStyle="1" w:styleId="WW8Num3z3">
    <w:name w:val="WW8Num3z3"/>
    <w:rsid w:val="00AF43D4"/>
  </w:style>
  <w:style w:type="character" w:customStyle="1" w:styleId="WW8Num3z4">
    <w:name w:val="WW8Num3z4"/>
    <w:rsid w:val="00AF43D4"/>
  </w:style>
  <w:style w:type="character" w:customStyle="1" w:styleId="WW8Num3z5">
    <w:name w:val="WW8Num3z5"/>
    <w:rsid w:val="00AF43D4"/>
  </w:style>
  <w:style w:type="character" w:customStyle="1" w:styleId="WW8Num3z6">
    <w:name w:val="WW8Num3z6"/>
    <w:rsid w:val="00AF43D4"/>
  </w:style>
  <w:style w:type="character" w:customStyle="1" w:styleId="WW8Num3z7">
    <w:name w:val="WW8Num3z7"/>
    <w:rsid w:val="00AF43D4"/>
  </w:style>
  <w:style w:type="character" w:customStyle="1" w:styleId="WW8Num3z8">
    <w:name w:val="WW8Num3z8"/>
    <w:rsid w:val="00AF43D4"/>
  </w:style>
  <w:style w:type="character" w:customStyle="1" w:styleId="WW8Num4z0">
    <w:name w:val="WW8Num4z0"/>
    <w:rsid w:val="00AF43D4"/>
    <w:rPr>
      <w:rFonts w:ascii="Calibri" w:eastAsia="Calibri" w:hAnsi="Calibri" w:cs="Calibri" w:hint="default"/>
      <w:i w:val="0"/>
      <w:iCs w:val="0"/>
      <w:color w:val="000000"/>
      <w:sz w:val="24"/>
      <w:szCs w:val="24"/>
    </w:rPr>
  </w:style>
  <w:style w:type="character" w:customStyle="1" w:styleId="WW8Num5z0">
    <w:name w:val="WW8Num5z0"/>
    <w:rsid w:val="00AF43D4"/>
    <w:rPr>
      <w:b w:val="0"/>
      <w:bCs w:val="0"/>
      <w:i w:val="0"/>
      <w:iCs/>
      <w:color w:val="auto"/>
      <w:szCs w:val="24"/>
    </w:rPr>
  </w:style>
  <w:style w:type="character" w:customStyle="1" w:styleId="WW8Num5z2">
    <w:name w:val="WW8Num5z2"/>
    <w:rsid w:val="00AF43D4"/>
    <w:rPr>
      <w:b w:val="0"/>
      <w:bCs/>
      <w:i w:val="0"/>
      <w:iCs/>
      <w:color w:val="000000"/>
      <w:sz w:val="24"/>
      <w:szCs w:val="24"/>
    </w:rPr>
  </w:style>
  <w:style w:type="character" w:customStyle="1" w:styleId="WW8Num6z0">
    <w:name w:val="WW8Num6z0"/>
    <w:rsid w:val="00AF43D4"/>
    <w:rPr>
      <w:b w:val="0"/>
      <w:bCs w:val="0"/>
      <w:i w:val="0"/>
      <w:iCs w:val="0"/>
      <w:sz w:val="24"/>
    </w:rPr>
  </w:style>
  <w:style w:type="character" w:customStyle="1" w:styleId="WW8Num6z2">
    <w:name w:val="WW8Num6z2"/>
    <w:rsid w:val="00AF43D4"/>
    <w:rPr>
      <w:b w:val="0"/>
      <w:bCs w:val="0"/>
      <w:i w:val="0"/>
      <w:iCs/>
      <w:szCs w:val="22"/>
    </w:rPr>
  </w:style>
  <w:style w:type="character" w:customStyle="1" w:styleId="WW8Num6z3">
    <w:name w:val="WW8Num6z3"/>
    <w:rsid w:val="00AF43D4"/>
    <w:rPr>
      <w:b w:val="0"/>
      <w:bCs w:val="0"/>
    </w:rPr>
  </w:style>
  <w:style w:type="character" w:customStyle="1" w:styleId="WW8Num7z0">
    <w:name w:val="WW8Num7z0"/>
    <w:rsid w:val="00AF43D4"/>
    <w:rPr>
      <w:b/>
      <w:bCs/>
      <w:color w:val="000000"/>
      <w:sz w:val="24"/>
      <w:szCs w:val="24"/>
    </w:rPr>
  </w:style>
  <w:style w:type="character" w:customStyle="1" w:styleId="WW8Num7z2">
    <w:name w:val="WW8Num7z2"/>
    <w:rsid w:val="00AF43D4"/>
    <w:rPr>
      <w:b w:val="0"/>
      <w:bCs/>
      <w:i w:val="0"/>
      <w:iCs w:val="0"/>
      <w:color w:val="000000"/>
      <w:sz w:val="24"/>
      <w:szCs w:val="24"/>
    </w:rPr>
  </w:style>
  <w:style w:type="character" w:customStyle="1" w:styleId="WW8Num8z0">
    <w:name w:val="WW8Num8z0"/>
    <w:rsid w:val="00AF43D4"/>
    <w:rPr>
      <w:i w:val="0"/>
      <w:iCs w:val="0"/>
      <w:color w:val="auto"/>
      <w:sz w:val="28"/>
      <w:szCs w:val="28"/>
    </w:rPr>
  </w:style>
  <w:style w:type="character" w:customStyle="1" w:styleId="WW8Num8z1">
    <w:name w:val="WW8Num8z1"/>
    <w:rsid w:val="00AF43D4"/>
    <w:rPr>
      <w:b w:val="0"/>
      <w:bCs w:val="0"/>
      <w:i w:val="0"/>
      <w:iCs w:val="0"/>
      <w:color w:val="auto"/>
    </w:rPr>
  </w:style>
  <w:style w:type="character" w:customStyle="1" w:styleId="WW8Num8z2">
    <w:name w:val="WW8Num8z2"/>
    <w:rsid w:val="00AF43D4"/>
    <w:rPr>
      <w:rFonts w:ascii="Times New Roman" w:eastAsia="Times New Roman" w:hAnsi="Times New Roman" w:cs="Times New Roman" w:hint="default"/>
      <w:color w:val="auto"/>
    </w:rPr>
  </w:style>
  <w:style w:type="character" w:customStyle="1" w:styleId="WW8Num8z3">
    <w:name w:val="WW8Num8z3"/>
    <w:rsid w:val="00AF43D4"/>
    <w:rPr>
      <w:rFonts w:ascii="Times New Roman" w:eastAsia="Times New Roman" w:hAnsi="Times New Roman" w:cs="Times New Roman" w:hint="default"/>
    </w:rPr>
  </w:style>
  <w:style w:type="character" w:customStyle="1" w:styleId="WW8Num8z4">
    <w:name w:val="WW8Num8z4"/>
    <w:rsid w:val="00AF43D4"/>
  </w:style>
  <w:style w:type="character" w:customStyle="1" w:styleId="WW8Num8z5">
    <w:name w:val="WW8Num8z5"/>
    <w:rsid w:val="00AF43D4"/>
  </w:style>
  <w:style w:type="character" w:customStyle="1" w:styleId="WW8Num8z6">
    <w:name w:val="WW8Num8z6"/>
    <w:rsid w:val="00AF43D4"/>
  </w:style>
  <w:style w:type="character" w:customStyle="1" w:styleId="WW8Num8z7">
    <w:name w:val="WW8Num8z7"/>
    <w:rsid w:val="00AF43D4"/>
  </w:style>
  <w:style w:type="character" w:customStyle="1" w:styleId="WW8Num8z8">
    <w:name w:val="WW8Num8z8"/>
    <w:rsid w:val="00AF43D4"/>
  </w:style>
  <w:style w:type="character" w:customStyle="1" w:styleId="WW8Num9z0">
    <w:name w:val="WW8Num9z0"/>
    <w:rsid w:val="00AF43D4"/>
    <w:rPr>
      <w:bCs/>
      <w:i w:val="0"/>
      <w:iCs w:val="0"/>
      <w:color w:val="000000"/>
      <w:sz w:val="24"/>
      <w:szCs w:val="24"/>
    </w:rPr>
  </w:style>
  <w:style w:type="character" w:customStyle="1" w:styleId="WW8Num10z0">
    <w:name w:val="WW8Num10z0"/>
    <w:rsid w:val="00AF43D4"/>
    <w:rPr>
      <w:color w:val="000000"/>
    </w:rPr>
  </w:style>
  <w:style w:type="character" w:customStyle="1" w:styleId="WW8Num10z1">
    <w:name w:val="WW8Num10z1"/>
    <w:rsid w:val="00AF43D4"/>
    <w:rPr>
      <w:rFonts w:ascii="Calibri" w:eastAsia="Calibri" w:hAnsi="Calibri" w:cs="ClassGarmndEU" w:hint="default"/>
      <w:b w:val="0"/>
      <w:bCs w:val="0"/>
      <w:color w:val="000000"/>
      <w:sz w:val="24"/>
      <w:szCs w:val="24"/>
    </w:rPr>
  </w:style>
  <w:style w:type="character" w:customStyle="1" w:styleId="WW8Num10z2">
    <w:name w:val="WW8Num10z2"/>
    <w:rsid w:val="00AF43D4"/>
    <w:rPr>
      <w:rFonts w:ascii="Calibri" w:eastAsia="Calibri" w:hAnsi="Calibri" w:cs="Calibri" w:hint="default"/>
      <w:b w:val="0"/>
      <w:bCs w:val="0"/>
      <w:i w:val="0"/>
      <w:iCs w:val="0"/>
      <w:color w:val="000000"/>
      <w:szCs w:val="24"/>
    </w:rPr>
  </w:style>
  <w:style w:type="character" w:customStyle="1" w:styleId="WW8Num10z3">
    <w:name w:val="WW8Num10z3"/>
    <w:rsid w:val="00AF43D4"/>
  </w:style>
  <w:style w:type="character" w:customStyle="1" w:styleId="WW8Num10z4">
    <w:name w:val="WW8Num10z4"/>
    <w:rsid w:val="00AF43D4"/>
  </w:style>
  <w:style w:type="character" w:customStyle="1" w:styleId="WW8Num10z5">
    <w:name w:val="WW8Num10z5"/>
    <w:rsid w:val="00AF43D4"/>
  </w:style>
  <w:style w:type="character" w:customStyle="1" w:styleId="WW8Num10z6">
    <w:name w:val="WW8Num10z6"/>
    <w:rsid w:val="00AF43D4"/>
  </w:style>
  <w:style w:type="character" w:customStyle="1" w:styleId="WW8Num10z7">
    <w:name w:val="WW8Num10z7"/>
    <w:rsid w:val="00AF43D4"/>
  </w:style>
  <w:style w:type="character" w:customStyle="1" w:styleId="WW8Num10z8">
    <w:name w:val="WW8Num10z8"/>
    <w:rsid w:val="00AF43D4"/>
  </w:style>
  <w:style w:type="character" w:customStyle="1" w:styleId="WW8Num11z0">
    <w:name w:val="WW8Num11z0"/>
    <w:rsid w:val="00AF43D4"/>
    <w:rPr>
      <w:b/>
      <w:bCs w:val="0"/>
      <w:color w:val="auto"/>
    </w:rPr>
  </w:style>
  <w:style w:type="character" w:customStyle="1" w:styleId="WW8Num11z1">
    <w:name w:val="WW8Num11z1"/>
    <w:rsid w:val="00AF43D4"/>
    <w:rPr>
      <w:rFonts w:ascii="Calibri" w:eastAsia="Calibri" w:hAnsi="Calibri" w:cs="Calibri" w:hint="default"/>
      <w:b/>
      <w:bCs/>
      <w:color w:val="000000"/>
      <w:sz w:val="24"/>
      <w:szCs w:val="24"/>
    </w:rPr>
  </w:style>
  <w:style w:type="character" w:customStyle="1" w:styleId="WW8Num11z2">
    <w:name w:val="WW8Num11z2"/>
    <w:rsid w:val="00AF43D4"/>
    <w:rPr>
      <w:b w:val="0"/>
      <w:bCs w:val="0"/>
    </w:rPr>
  </w:style>
  <w:style w:type="character" w:customStyle="1" w:styleId="WW8Num11z3">
    <w:name w:val="WW8Num11z3"/>
    <w:rsid w:val="00AF43D4"/>
  </w:style>
  <w:style w:type="character" w:customStyle="1" w:styleId="WW8Num11z4">
    <w:name w:val="WW8Num11z4"/>
    <w:rsid w:val="00AF43D4"/>
  </w:style>
  <w:style w:type="character" w:customStyle="1" w:styleId="WW8Num11z5">
    <w:name w:val="WW8Num11z5"/>
    <w:rsid w:val="00AF43D4"/>
  </w:style>
  <w:style w:type="character" w:customStyle="1" w:styleId="WW8Num11z6">
    <w:name w:val="WW8Num11z6"/>
    <w:rsid w:val="00AF43D4"/>
  </w:style>
  <w:style w:type="character" w:customStyle="1" w:styleId="WW8Num11z7">
    <w:name w:val="WW8Num11z7"/>
    <w:rsid w:val="00AF43D4"/>
  </w:style>
  <w:style w:type="character" w:customStyle="1" w:styleId="WW8Num11z8">
    <w:name w:val="WW8Num11z8"/>
    <w:rsid w:val="00AF43D4"/>
  </w:style>
  <w:style w:type="character" w:customStyle="1" w:styleId="WW8Num12z0">
    <w:name w:val="WW8Num12z0"/>
    <w:rsid w:val="00AF43D4"/>
    <w:rPr>
      <w:rFonts w:ascii="Symbol" w:eastAsia="Times New Roman" w:hAnsi="Symbol" w:cs="Times New Roman" w:hint="default"/>
    </w:rPr>
  </w:style>
  <w:style w:type="character" w:customStyle="1" w:styleId="WW8Num12z1">
    <w:name w:val="WW8Num12z1"/>
    <w:rsid w:val="00AF43D4"/>
    <w:rPr>
      <w:rFonts w:ascii="Courier New" w:eastAsia="Calibri" w:hAnsi="Courier New" w:cs="Courier New" w:hint="default"/>
      <w:b/>
      <w:bCs/>
      <w:color w:val="000000"/>
      <w:sz w:val="24"/>
      <w:szCs w:val="24"/>
    </w:rPr>
  </w:style>
  <w:style w:type="character" w:customStyle="1" w:styleId="WW8Num12z2">
    <w:name w:val="WW8Num12z2"/>
    <w:rsid w:val="00AF43D4"/>
    <w:rPr>
      <w:rFonts w:ascii="Wingdings" w:hAnsi="Wingdings" w:cs="Wingdings" w:hint="default"/>
    </w:rPr>
  </w:style>
  <w:style w:type="character" w:customStyle="1" w:styleId="WW8Num12z3">
    <w:name w:val="WW8Num12z3"/>
    <w:rsid w:val="00AF43D4"/>
    <w:rPr>
      <w:rFonts w:ascii="Symbol" w:hAnsi="Symbol" w:cs="Symbol" w:hint="default"/>
    </w:rPr>
  </w:style>
  <w:style w:type="character" w:customStyle="1" w:styleId="WW8Num12z4">
    <w:name w:val="WW8Num12z4"/>
    <w:rsid w:val="00AF43D4"/>
  </w:style>
  <w:style w:type="character" w:customStyle="1" w:styleId="WW8Num12z5">
    <w:name w:val="WW8Num12z5"/>
    <w:rsid w:val="00AF43D4"/>
  </w:style>
  <w:style w:type="character" w:customStyle="1" w:styleId="WW8Num12z6">
    <w:name w:val="WW8Num12z6"/>
    <w:rsid w:val="00AF43D4"/>
  </w:style>
  <w:style w:type="character" w:customStyle="1" w:styleId="WW8Num12z7">
    <w:name w:val="WW8Num12z7"/>
    <w:rsid w:val="00AF43D4"/>
  </w:style>
  <w:style w:type="character" w:customStyle="1" w:styleId="WW8Num12z8">
    <w:name w:val="WW8Num12z8"/>
    <w:rsid w:val="00AF43D4"/>
  </w:style>
  <w:style w:type="character" w:customStyle="1" w:styleId="WW8Num13z0">
    <w:name w:val="WW8Num13z0"/>
    <w:rsid w:val="00AF43D4"/>
  </w:style>
  <w:style w:type="character" w:customStyle="1" w:styleId="WW8Num13z1">
    <w:name w:val="WW8Num13z1"/>
    <w:rsid w:val="00AF43D4"/>
    <w:rPr>
      <w:i/>
      <w:iCs/>
      <w:color w:val="FF0000"/>
      <w:sz w:val="24"/>
      <w:szCs w:val="24"/>
    </w:rPr>
  </w:style>
  <w:style w:type="character" w:customStyle="1" w:styleId="WW8Num13z2">
    <w:name w:val="WW8Num13z2"/>
    <w:rsid w:val="00AF43D4"/>
    <w:rPr>
      <w:b w:val="0"/>
      <w:bCs w:val="0"/>
      <w:i w:val="0"/>
      <w:iCs w:val="0"/>
      <w:sz w:val="24"/>
      <w:szCs w:val="24"/>
    </w:rPr>
  </w:style>
  <w:style w:type="character" w:customStyle="1" w:styleId="WW8Num13z3">
    <w:name w:val="WW8Num13z3"/>
    <w:rsid w:val="00AF43D4"/>
  </w:style>
  <w:style w:type="character" w:customStyle="1" w:styleId="WW8Num13z4">
    <w:name w:val="WW8Num13z4"/>
    <w:rsid w:val="00AF43D4"/>
  </w:style>
  <w:style w:type="character" w:customStyle="1" w:styleId="WW8Num13z5">
    <w:name w:val="WW8Num13z5"/>
    <w:rsid w:val="00AF43D4"/>
  </w:style>
  <w:style w:type="character" w:customStyle="1" w:styleId="WW8Num13z6">
    <w:name w:val="WW8Num13z6"/>
    <w:rsid w:val="00AF43D4"/>
  </w:style>
  <w:style w:type="character" w:customStyle="1" w:styleId="WW8Num13z7">
    <w:name w:val="WW8Num13z7"/>
    <w:rsid w:val="00AF43D4"/>
  </w:style>
  <w:style w:type="character" w:customStyle="1" w:styleId="WW8Num13z8">
    <w:name w:val="WW8Num13z8"/>
    <w:rsid w:val="00AF43D4"/>
  </w:style>
  <w:style w:type="character" w:customStyle="1" w:styleId="WW8Num14z0">
    <w:name w:val="WW8Num14z0"/>
    <w:rsid w:val="00AF43D4"/>
    <w:rPr>
      <w:rFonts w:ascii="Symbol" w:eastAsia="Times New Roman" w:hAnsi="Symbol" w:cs="Times New Roman" w:hint="default"/>
      <w:sz w:val="24"/>
      <w:szCs w:val="24"/>
    </w:rPr>
  </w:style>
  <w:style w:type="character" w:customStyle="1" w:styleId="WW8Num14z1">
    <w:name w:val="WW8Num14z1"/>
    <w:rsid w:val="00AF43D4"/>
    <w:rPr>
      <w:rFonts w:ascii="Courier New" w:hAnsi="Courier New" w:cs="Courier New" w:hint="default"/>
      <w:color w:val="000000"/>
      <w:sz w:val="24"/>
      <w:szCs w:val="24"/>
    </w:rPr>
  </w:style>
  <w:style w:type="character" w:customStyle="1" w:styleId="WW8Num15z0">
    <w:name w:val="WW8Num15z0"/>
    <w:rsid w:val="00AF43D4"/>
    <w:rPr>
      <w:rFonts w:ascii="Symbol" w:eastAsia="Times New Roman" w:hAnsi="Symbol" w:cs="Times New Roman" w:hint="default"/>
    </w:rPr>
  </w:style>
  <w:style w:type="character" w:customStyle="1" w:styleId="WW8Num15z1">
    <w:name w:val="WW8Num15z1"/>
    <w:rsid w:val="00AF43D4"/>
    <w:rPr>
      <w:rFonts w:ascii="Courier New" w:hAnsi="Courier New" w:cs="Courier New" w:hint="default"/>
    </w:rPr>
  </w:style>
  <w:style w:type="character" w:customStyle="1" w:styleId="WW8Num15z2">
    <w:name w:val="WW8Num15z2"/>
    <w:rsid w:val="00AF43D4"/>
    <w:rPr>
      <w:rFonts w:ascii="Wingdings" w:hAnsi="Wingdings" w:cs="Wingdings" w:hint="default"/>
    </w:rPr>
  </w:style>
  <w:style w:type="character" w:customStyle="1" w:styleId="WW8Num15z3">
    <w:name w:val="WW8Num15z3"/>
    <w:rsid w:val="00AF43D4"/>
    <w:rPr>
      <w:rFonts w:ascii="Symbol" w:hAnsi="Symbol" w:cs="Symbol" w:hint="default"/>
    </w:rPr>
  </w:style>
  <w:style w:type="character" w:customStyle="1" w:styleId="WW8Num15z4">
    <w:name w:val="WW8Num15z4"/>
    <w:rsid w:val="00AF43D4"/>
  </w:style>
  <w:style w:type="character" w:customStyle="1" w:styleId="WW8Num15z5">
    <w:name w:val="WW8Num15z5"/>
    <w:rsid w:val="00AF43D4"/>
  </w:style>
  <w:style w:type="character" w:customStyle="1" w:styleId="WW8Num15z6">
    <w:name w:val="WW8Num15z6"/>
    <w:rsid w:val="00AF43D4"/>
  </w:style>
  <w:style w:type="character" w:customStyle="1" w:styleId="WW8Num15z7">
    <w:name w:val="WW8Num15z7"/>
    <w:rsid w:val="00AF43D4"/>
  </w:style>
  <w:style w:type="character" w:customStyle="1" w:styleId="WW8Num15z8">
    <w:name w:val="WW8Num15z8"/>
    <w:rsid w:val="00AF43D4"/>
  </w:style>
  <w:style w:type="character" w:customStyle="1" w:styleId="WW8Num16z0">
    <w:name w:val="WW8Num16z0"/>
    <w:rsid w:val="00AF43D4"/>
    <w:rPr>
      <w:rFonts w:ascii="Calibri" w:eastAsia="Calibri" w:hAnsi="Calibri" w:cs="Calibri" w:hint="default"/>
      <w:b w:val="0"/>
      <w:bCs w:val="0"/>
      <w:color w:val="000000"/>
    </w:rPr>
  </w:style>
  <w:style w:type="character" w:customStyle="1" w:styleId="WW8Num16z1">
    <w:name w:val="WW8Num16z1"/>
    <w:rsid w:val="00AF43D4"/>
  </w:style>
  <w:style w:type="character" w:customStyle="1" w:styleId="WW8Num16z2">
    <w:name w:val="WW8Num16z2"/>
    <w:rsid w:val="00AF43D4"/>
    <w:rPr>
      <w:rFonts w:ascii="Calibri" w:eastAsia="Calibri" w:hAnsi="Calibri" w:cs="Calibri" w:hint="default"/>
      <w:b w:val="0"/>
      <w:bCs/>
      <w:i w:val="0"/>
      <w:iCs w:val="0"/>
      <w:color w:val="000000"/>
      <w:sz w:val="24"/>
      <w:szCs w:val="24"/>
    </w:rPr>
  </w:style>
  <w:style w:type="character" w:customStyle="1" w:styleId="WW8Num16z3">
    <w:name w:val="WW8Num16z3"/>
    <w:rsid w:val="00AF43D4"/>
  </w:style>
  <w:style w:type="character" w:customStyle="1" w:styleId="WW8Num16z4">
    <w:name w:val="WW8Num16z4"/>
    <w:rsid w:val="00AF43D4"/>
  </w:style>
  <w:style w:type="character" w:customStyle="1" w:styleId="WW8Num16z5">
    <w:name w:val="WW8Num16z5"/>
    <w:rsid w:val="00AF43D4"/>
  </w:style>
  <w:style w:type="character" w:customStyle="1" w:styleId="WW8Num16z6">
    <w:name w:val="WW8Num16z6"/>
    <w:rsid w:val="00AF43D4"/>
  </w:style>
  <w:style w:type="character" w:customStyle="1" w:styleId="WW8Num16z7">
    <w:name w:val="WW8Num16z7"/>
    <w:rsid w:val="00AF43D4"/>
  </w:style>
  <w:style w:type="character" w:customStyle="1" w:styleId="WW8Num16z8">
    <w:name w:val="WW8Num16z8"/>
    <w:rsid w:val="00AF43D4"/>
  </w:style>
  <w:style w:type="character" w:customStyle="1" w:styleId="WW8Num17z0">
    <w:name w:val="WW8Num17z0"/>
    <w:rsid w:val="00AF43D4"/>
    <w:rPr>
      <w:rFonts w:ascii="Calibri" w:eastAsia="Calibri" w:hAnsi="Calibri" w:cs="Calibri" w:hint="default"/>
      <w:i w:val="0"/>
      <w:iCs w:val="0"/>
      <w:color w:val="000000"/>
    </w:rPr>
  </w:style>
  <w:style w:type="character" w:customStyle="1" w:styleId="WW8Num17z1">
    <w:name w:val="WW8Num17z1"/>
    <w:rsid w:val="00AF43D4"/>
    <w:rPr>
      <w:rFonts w:ascii="Cambria" w:hAnsi="Cambria" w:cs="Cambria" w:hint="default"/>
      <w:b/>
      <w:bCs/>
      <w:i/>
      <w:iCs w:val="0"/>
      <w:color w:val="000000"/>
      <w:sz w:val="24"/>
      <w:szCs w:val="24"/>
    </w:rPr>
  </w:style>
  <w:style w:type="character" w:customStyle="1" w:styleId="WW8Num17z2">
    <w:name w:val="WW8Num17z2"/>
    <w:rsid w:val="00AF43D4"/>
    <w:rPr>
      <w:rFonts w:ascii="Calibri" w:eastAsia="Calibri" w:hAnsi="Calibri" w:cs="ClassGarmndEU" w:hint="default"/>
      <w:b w:val="0"/>
      <w:bCs/>
      <w:i/>
      <w:iCs w:val="0"/>
      <w:color w:val="000000"/>
      <w:sz w:val="24"/>
      <w:szCs w:val="24"/>
      <w:lang w:val="pl-PL"/>
    </w:rPr>
  </w:style>
  <w:style w:type="character" w:customStyle="1" w:styleId="WW8Num17z3">
    <w:name w:val="WW8Num17z3"/>
    <w:rsid w:val="00AF43D4"/>
  </w:style>
  <w:style w:type="character" w:customStyle="1" w:styleId="WW8Num17z4">
    <w:name w:val="WW8Num17z4"/>
    <w:rsid w:val="00AF43D4"/>
  </w:style>
  <w:style w:type="character" w:customStyle="1" w:styleId="WW8Num17z5">
    <w:name w:val="WW8Num17z5"/>
    <w:rsid w:val="00AF43D4"/>
  </w:style>
  <w:style w:type="character" w:customStyle="1" w:styleId="WW8Num17z6">
    <w:name w:val="WW8Num17z6"/>
    <w:rsid w:val="00AF43D4"/>
  </w:style>
  <w:style w:type="character" w:customStyle="1" w:styleId="WW8Num17z7">
    <w:name w:val="WW8Num17z7"/>
    <w:rsid w:val="00AF43D4"/>
  </w:style>
  <w:style w:type="character" w:customStyle="1" w:styleId="WW8Num17z8">
    <w:name w:val="WW8Num17z8"/>
    <w:rsid w:val="00AF43D4"/>
  </w:style>
  <w:style w:type="character" w:customStyle="1" w:styleId="WW8Num18z0">
    <w:name w:val="WW8Num18z0"/>
    <w:rsid w:val="00AF43D4"/>
    <w:rPr>
      <w:b/>
      <w:bCs w:val="0"/>
    </w:rPr>
  </w:style>
  <w:style w:type="character" w:customStyle="1" w:styleId="WW8Num18z1">
    <w:name w:val="WW8Num18z1"/>
    <w:rsid w:val="00AF43D4"/>
    <w:rPr>
      <w:rFonts w:ascii="Calibri" w:eastAsia="Calibri" w:hAnsi="Calibri" w:cs="Calibri" w:hint="default"/>
      <w:b w:val="0"/>
      <w:bCs w:val="0"/>
      <w:color w:val="000000"/>
      <w:sz w:val="24"/>
      <w:szCs w:val="24"/>
    </w:rPr>
  </w:style>
  <w:style w:type="character" w:customStyle="1" w:styleId="WW8Num19z0">
    <w:name w:val="WW8Num19z0"/>
    <w:rsid w:val="00AF43D4"/>
    <w:rPr>
      <w:i w:val="0"/>
      <w:iCs w:val="0"/>
      <w:color w:val="auto"/>
      <w:sz w:val="28"/>
    </w:rPr>
  </w:style>
  <w:style w:type="character" w:customStyle="1" w:styleId="WW8Num19z1">
    <w:name w:val="WW8Num19z1"/>
    <w:rsid w:val="00AF43D4"/>
    <w:rPr>
      <w:rFonts w:ascii="Calibri" w:eastAsia="Calibri" w:hAnsi="Calibri" w:cs="Calibri" w:hint="default"/>
      <w:b w:val="0"/>
      <w:bCs w:val="0"/>
      <w:i w:val="0"/>
      <w:iCs w:val="0"/>
      <w:color w:val="000000"/>
      <w:sz w:val="24"/>
      <w:szCs w:val="24"/>
    </w:rPr>
  </w:style>
  <w:style w:type="character" w:customStyle="1" w:styleId="WW8Num19z2">
    <w:name w:val="WW8Num19z2"/>
    <w:rsid w:val="00AF43D4"/>
    <w:rPr>
      <w:rFonts w:ascii="Times New Roman" w:eastAsia="Times New Roman" w:hAnsi="Times New Roman" w:cs="Times New Roman" w:hint="default"/>
    </w:rPr>
  </w:style>
  <w:style w:type="character" w:customStyle="1" w:styleId="WW8Num19z3">
    <w:name w:val="WW8Num19z3"/>
    <w:rsid w:val="00AF43D4"/>
  </w:style>
  <w:style w:type="character" w:customStyle="1" w:styleId="WW8Num20z0">
    <w:name w:val="WW8Num20z0"/>
    <w:rsid w:val="00AF43D4"/>
    <w:rPr>
      <w:b/>
      <w:bCs w:val="0"/>
    </w:rPr>
  </w:style>
  <w:style w:type="character" w:customStyle="1" w:styleId="WW8Num20z1">
    <w:name w:val="WW8Num20z1"/>
    <w:rsid w:val="00AF43D4"/>
    <w:rPr>
      <w:color w:val="000000"/>
      <w:sz w:val="24"/>
      <w:szCs w:val="24"/>
    </w:rPr>
  </w:style>
  <w:style w:type="character" w:customStyle="1" w:styleId="WW8Num21z0">
    <w:name w:val="WW8Num21z0"/>
    <w:rsid w:val="00AF43D4"/>
    <w:rPr>
      <w:sz w:val="28"/>
    </w:rPr>
  </w:style>
  <w:style w:type="character" w:customStyle="1" w:styleId="WW8Num22z0">
    <w:name w:val="WW8Num22z0"/>
    <w:rsid w:val="00AF43D4"/>
    <w:rPr>
      <w:color w:val="000000"/>
      <w:sz w:val="24"/>
      <w:szCs w:val="24"/>
    </w:rPr>
  </w:style>
  <w:style w:type="character" w:customStyle="1" w:styleId="Domylnaczcionkaakapitu4">
    <w:name w:val="Domyślna czcionka akapitu4"/>
    <w:rsid w:val="00AF43D4"/>
  </w:style>
  <w:style w:type="character" w:customStyle="1" w:styleId="Domylnaczcionkaakapitu3">
    <w:name w:val="Domyślna czcionka akapitu3"/>
    <w:rsid w:val="00AF43D4"/>
  </w:style>
  <w:style w:type="character" w:customStyle="1" w:styleId="WW8Num18z2">
    <w:name w:val="WW8Num18z2"/>
    <w:rsid w:val="00AF43D4"/>
    <w:rPr>
      <w:b w:val="0"/>
      <w:bCs w:val="0"/>
      <w:i w:val="0"/>
      <w:iCs w:val="0"/>
    </w:rPr>
  </w:style>
  <w:style w:type="character" w:customStyle="1" w:styleId="Domylnaczcionkaakapitu2">
    <w:name w:val="Domyślna czcionka akapitu2"/>
    <w:rsid w:val="00AF43D4"/>
  </w:style>
  <w:style w:type="character" w:customStyle="1" w:styleId="WW8Num4z2">
    <w:name w:val="WW8Num4z2"/>
    <w:rsid w:val="00AF43D4"/>
    <w:rPr>
      <w:rFonts w:ascii="Times New Roman" w:eastAsia="Times New Roman" w:hAnsi="Times New Roman" w:cs="Times New Roman" w:hint="default"/>
    </w:rPr>
  </w:style>
  <w:style w:type="character" w:customStyle="1" w:styleId="WW8Num14z2">
    <w:name w:val="WW8Num14z2"/>
    <w:rsid w:val="00AF43D4"/>
    <w:rPr>
      <w:rFonts w:ascii="Wingdings" w:hAnsi="Wingdings" w:cs="Wingdings" w:hint="default"/>
    </w:rPr>
  </w:style>
  <w:style w:type="character" w:customStyle="1" w:styleId="WW8Num14z3">
    <w:name w:val="WW8Num14z3"/>
    <w:rsid w:val="00AF43D4"/>
    <w:rPr>
      <w:rFonts w:ascii="Symbol" w:hAnsi="Symbol" w:cs="Symbol" w:hint="default"/>
    </w:rPr>
  </w:style>
  <w:style w:type="character" w:customStyle="1" w:styleId="WW8Num20z2">
    <w:name w:val="WW8Num20z2"/>
    <w:rsid w:val="00AF43D4"/>
    <w:rPr>
      <w:b w:val="0"/>
      <w:bCs w:val="0"/>
      <w:i w:val="0"/>
      <w:iCs w:val="0"/>
    </w:rPr>
  </w:style>
  <w:style w:type="character" w:customStyle="1" w:styleId="WW8Num20z3">
    <w:name w:val="WW8Num20z3"/>
    <w:rsid w:val="00AF43D4"/>
    <w:rPr>
      <w:b w:val="0"/>
      <w:bCs w:val="0"/>
    </w:rPr>
  </w:style>
  <w:style w:type="character" w:customStyle="1" w:styleId="WW8Num21z1">
    <w:name w:val="WW8Num21z1"/>
    <w:rsid w:val="00AF43D4"/>
    <w:rPr>
      <w:b w:val="0"/>
      <w:bCs w:val="0"/>
      <w:sz w:val="24"/>
    </w:rPr>
  </w:style>
  <w:style w:type="character" w:customStyle="1" w:styleId="WW8Num21z2">
    <w:name w:val="WW8Num21z2"/>
    <w:rsid w:val="00AF43D4"/>
    <w:rPr>
      <w:sz w:val="24"/>
    </w:rPr>
  </w:style>
  <w:style w:type="character" w:customStyle="1" w:styleId="WW8Num22z2">
    <w:name w:val="WW8Num22z2"/>
    <w:rsid w:val="00AF43D4"/>
    <w:rPr>
      <w:b w:val="0"/>
      <w:bCs w:val="0"/>
      <w:i w:val="0"/>
      <w:iCs w:val="0"/>
      <w:color w:val="000000"/>
    </w:rPr>
  </w:style>
  <w:style w:type="character" w:customStyle="1" w:styleId="WW8Num23z0">
    <w:name w:val="WW8Num23z0"/>
    <w:rsid w:val="00AF43D4"/>
    <w:rPr>
      <w:i w:val="0"/>
      <w:iCs w:val="0"/>
      <w:color w:val="auto"/>
      <w:sz w:val="28"/>
      <w:szCs w:val="28"/>
    </w:rPr>
  </w:style>
  <w:style w:type="character" w:customStyle="1" w:styleId="WW8Num23z1">
    <w:name w:val="WW8Num23z1"/>
    <w:rsid w:val="00AF43D4"/>
    <w:rPr>
      <w:b w:val="0"/>
      <w:bCs w:val="0"/>
      <w:i w:val="0"/>
      <w:iCs w:val="0"/>
      <w:color w:val="auto"/>
    </w:rPr>
  </w:style>
  <w:style w:type="character" w:customStyle="1" w:styleId="WW8Num23z2">
    <w:name w:val="WW8Num23z2"/>
    <w:rsid w:val="00AF43D4"/>
    <w:rPr>
      <w:rFonts w:ascii="Times New Roman" w:eastAsia="Times New Roman" w:hAnsi="Times New Roman" w:cs="Times New Roman" w:hint="default"/>
      <w:color w:val="auto"/>
    </w:rPr>
  </w:style>
  <w:style w:type="character" w:customStyle="1" w:styleId="WW8Num23z3">
    <w:name w:val="WW8Num23z3"/>
    <w:rsid w:val="00AF43D4"/>
    <w:rPr>
      <w:rFonts w:ascii="Times New Roman" w:eastAsia="Times New Roman" w:hAnsi="Times New Roman" w:cs="Times New Roman" w:hint="default"/>
    </w:rPr>
  </w:style>
  <w:style w:type="character" w:customStyle="1" w:styleId="WW8Num24z1">
    <w:name w:val="WW8Num24z1"/>
    <w:rsid w:val="00AF43D4"/>
    <w:rPr>
      <w:b w:val="0"/>
      <w:bCs w:val="0"/>
    </w:rPr>
  </w:style>
  <w:style w:type="character" w:customStyle="1" w:styleId="WW8Num24z2">
    <w:name w:val="WW8Num24z2"/>
    <w:rsid w:val="00AF43D4"/>
    <w:rPr>
      <w:b w:val="0"/>
      <w:bCs w:val="0"/>
      <w:i w:val="0"/>
      <w:iCs w:val="0"/>
      <w:sz w:val="24"/>
      <w:szCs w:val="24"/>
    </w:rPr>
  </w:style>
  <w:style w:type="character" w:customStyle="1" w:styleId="WW8Num25z1">
    <w:name w:val="WW8Num25z1"/>
    <w:rsid w:val="00AF43D4"/>
    <w:rPr>
      <w:b w:val="0"/>
      <w:bCs w:val="0"/>
    </w:rPr>
  </w:style>
  <w:style w:type="character" w:customStyle="1" w:styleId="WW8Num25z2">
    <w:name w:val="WW8Num25z2"/>
    <w:rsid w:val="00AF43D4"/>
    <w:rPr>
      <w:i w:val="0"/>
      <w:iCs w:val="0"/>
      <w:sz w:val="24"/>
      <w:szCs w:val="24"/>
    </w:rPr>
  </w:style>
  <w:style w:type="character" w:customStyle="1" w:styleId="WW8Num26z0">
    <w:name w:val="WW8Num26z0"/>
    <w:rsid w:val="00AF43D4"/>
    <w:rPr>
      <w:i w:val="0"/>
      <w:iCs w:val="0"/>
    </w:rPr>
  </w:style>
  <w:style w:type="character" w:customStyle="1" w:styleId="WW8Num27z0">
    <w:name w:val="WW8Num27z0"/>
    <w:rsid w:val="00AF43D4"/>
    <w:rPr>
      <w:i w:val="0"/>
      <w:iCs w:val="0"/>
      <w:color w:val="000000"/>
    </w:rPr>
  </w:style>
  <w:style w:type="character" w:customStyle="1" w:styleId="WW8Num28z2">
    <w:name w:val="WW8Num28z2"/>
    <w:rsid w:val="00AF43D4"/>
    <w:rPr>
      <w:b w:val="0"/>
      <w:bCs w:val="0"/>
    </w:rPr>
  </w:style>
  <w:style w:type="character" w:customStyle="1" w:styleId="WW8Num29z0">
    <w:name w:val="WW8Num29z0"/>
    <w:rsid w:val="00AF43D4"/>
    <w:rPr>
      <w:i w:val="0"/>
      <w:iCs w:val="0"/>
    </w:rPr>
  </w:style>
  <w:style w:type="character" w:customStyle="1" w:styleId="WW8Num31z0">
    <w:name w:val="WW8Num31z0"/>
    <w:rsid w:val="00AF43D4"/>
    <w:rPr>
      <w:sz w:val="28"/>
    </w:rPr>
  </w:style>
  <w:style w:type="character" w:customStyle="1" w:styleId="WW8Num31z1">
    <w:name w:val="WW8Num31z1"/>
    <w:rsid w:val="00AF43D4"/>
    <w:rPr>
      <w:b w:val="0"/>
      <w:bCs w:val="0"/>
      <w:sz w:val="24"/>
      <w:szCs w:val="24"/>
    </w:rPr>
  </w:style>
  <w:style w:type="character" w:customStyle="1" w:styleId="WW8Num32z0">
    <w:name w:val="WW8Num32z0"/>
    <w:rsid w:val="00AF43D4"/>
    <w:rPr>
      <w:rFonts w:ascii="Symbol" w:eastAsia="Times New Roman" w:hAnsi="Symbol" w:cs="Times New Roman" w:hint="default"/>
    </w:rPr>
  </w:style>
  <w:style w:type="character" w:customStyle="1" w:styleId="WW8Num32z1">
    <w:name w:val="WW8Num32z1"/>
    <w:rsid w:val="00AF43D4"/>
    <w:rPr>
      <w:rFonts w:ascii="Courier New" w:hAnsi="Courier New" w:cs="Courier New" w:hint="default"/>
    </w:rPr>
  </w:style>
  <w:style w:type="character" w:customStyle="1" w:styleId="WW8Num32z2">
    <w:name w:val="WW8Num32z2"/>
    <w:rsid w:val="00AF43D4"/>
    <w:rPr>
      <w:rFonts w:ascii="Wingdings" w:hAnsi="Wingdings" w:cs="Wingdings" w:hint="default"/>
    </w:rPr>
  </w:style>
  <w:style w:type="character" w:customStyle="1" w:styleId="WW8Num32z3">
    <w:name w:val="WW8Num32z3"/>
    <w:rsid w:val="00AF43D4"/>
    <w:rPr>
      <w:rFonts w:ascii="Symbol" w:hAnsi="Symbol" w:cs="Symbol" w:hint="default"/>
    </w:rPr>
  </w:style>
  <w:style w:type="character" w:customStyle="1" w:styleId="WW8Num33z0">
    <w:name w:val="WW8Num33z0"/>
    <w:rsid w:val="00AF43D4"/>
    <w:rPr>
      <w:i w:val="0"/>
      <w:iCs w:val="0"/>
      <w:color w:val="auto"/>
      <w:sz w:val="28"/>
    </w:rPr>
  </w:style>
  <w:style w:type="character" w:customStyle="1" w:styleId="WW8Num33z1">
    <w:name w:val="WW8Num33z1"/>
    <w:rsid w:val="00AF43D4"/>
    <w:rPr>
      <w:b w:val="0"/>
      <w:bCs w:val="0"/>
      <w:i w:val="0"/>
      <w:iCs w:val="0"/>
    </w:rPr>
  </w:style>
  <w:style w:type="character" w:customStyle="1" w:styleId="WW8Num33z2">
    <w:name w:val="WW8Num33z2"/>
    <w:rsid w:val="00AF43D4"/>
    <w:rPr>
      <w:rFonts w:ascii="Times New Roman" w:eastAsia="Times New Roman" w:hAnsi="Times New Roman" w:cs="Times New Roman" w:hint="default"/>
    </w:rPr>
  </w:style>
  <w:style w:type="character" w:customStyle="1" w:styleId="WW8Num35z1">
    <w:name w:val="WW8Num35z1"/>
    <w:rsid w:val="00AF43D4"/>
    <w:rPr>
      <w:b w:val="0"/>
      <w:bCs w:val="0"/>
    </w:rPr>
  </w:style>
  <w:style w:type="character" w:customStyle="1" w:styleId="WW8Num35z2">
    <w:name w:val="WW8Num35z2"/>
    <w:rsid w:val="00AF43D4"/>
    <w:rPr>
      <w:b w:val="0"/>
      <w:bCs w:val="0"/>
      <w:i w:val="0"/>
      <w:iCs w:val="0"/>
      <w:sz w:val="24"/>
      <w:szCs w:val="24"/>
    </w:rPr>
  </w:style>
  <w:style w:type="character" w:customStyle="1" w:styleId="WW8Num36z0">
    <w:name w:val="WW8Num36z0"/>
    <w:rsid w:val="00AF43D4"/>
    <w:rPr>
      <w:color w:val="auto"/>
    </w:rPr>
  </w:style>
  <w:style w:type="character" w:customStyle="1" w:styleId="WW8Num37z0">
    <w:name w:val="WW8Num37z0"/>
    <w:rsid w:val="00AF43D4"/>
    <w:rPr>
      <w:rFonts w:ascii="Times New Roman" w:hAnsi="Times New Roman" w:cs="Times New Roman" w:hint="default"/>
      <w:b/>
      <w:bCs w:val="0"/>
    </w:rPr>
  </w:style>
  <w:style w:type="character" w:customStyle="1" w:styleId="WW8Num37z1">
    <w:name w:val="WW8Num37z1"/>
    <w:rsid w:val="00AF43D4"/>
    <w:rPr>
      <w:rFonts w:ascii="Times New Roman" w:hAnsi="Times New Roman" w:cs="Times New Roman" w:hint="default"/>
      <w:b w:val="0"/>
      <w:bCs w:val="0"/>
    </w:rPr>
  </w:style>
  <w:style w:type="character" w:customStyle="1" w:styleId="WW8Num37z2">
    <w:name w:val="WW8Num37z2"/>
    <w:rsid w:val="00AF43D4"/>
    <w:rPr>
      <w:b w:val="0"/>
      <w:bCs w:val="0"/>
      <w:color w:val="auto"/>
    </w:rPr>
  </w:style>
  <w:style w:type="character" w:customStyle="1" w:styleId="WW8Num37z3">
    <w:name w:val="WW8Num37z3"/>
    <w:rsid w:val="00AF43D4"/>
    <w:rPr>
      <w:b w:val="0"/>
      <w:bCs w:val="0"/>
    </w:rPr>
  </w:style>
  <w:style w:type="character" w:customStyle="1" w:styleId="WW8Num38z1">
    <w:name w:val="WW8Num38z1"/>
    <w:rsid w:val="00AF43D4"/>
    <w:rPr>
      <w:b w:val="0"/>
      <w:bCs w:val="0"/>
      <w:color w:val="auto"/>
      <w:sz w:val="24"/>
    </w:rPr>
  </w:style>
  <w:style w:type="character" w:customStyle="1" w:styleId="WW8Num40z0">
    <w:name w:val="WW8Num40z0"/>
    <w:rsid w:val="00AF43D4"/>
    <w:rPr>
      <w:color w:val="auto"/>
    </w:rPr>
  </w:style>
  <w:style w:type="character" w:customStyle="1" w:styleId="WW8Num40z1">
    <w:name w:val="WW8Num40z1"/>
    <w:rsid w:val="00AF43D4"/>
    <w:rPr>
      <w:i w:val="0"/>
      <w:iCs w:val="0"/>
      <w:color w:val="auto"/>
    </w:rPr>
  </w:style>
  <w:style w:type="character" w:customStyle="1" w:styleId="WW8Num41z2">
    <w:name w:val="WW8Num41z2"/>
    <w:rsid w:val="00AF43D4"/>
    <w:rPr>
      <w:sz w:val="24"/>
      <w:szCs w:val="24"/>
    </w:rPr>
  </w:style>
  <w:style w:type="character" w:customStyle="1" w:styleId="Domylnaczcionkaakapitu1">
    <w:name w:val="Domyślna czcionka akapitu1"/>
    <w:rsid w:val="00AF43D4"/>
  </w:style>
  <w:style w:type="character" w:customStyle="1" w:styleId="Tekstpodstawowy3Znak">
    <w:name w:val="Tekst podstawowy 3 Znak"/>
    <w:rsid w:val="00AF43D4"/>
    <w:rPr>
      <w:rFonts w:ascii="Times New Roman" w:eastAsia="Times New Roman" w:hAnsi="Times New Roman" w:cs="Times New Roman" w:hint="default"/>
      <w:sz w:val="16"/>
      <w:szCs w:val="16"/>
    </w:rPr>
  </w:style>
  <w:style w:type="character" w:customStyle="1" w:styleId="tabulatory">
    <w:name w:val="tabulatory"/>
    <w:basedOn w:val="Domylnaczcionkaakapitu1"/>
    <w:rsid w:val="00AF43D4"/>
  </w:style>
  <w:style w:type="character" w:customStyle="1" w:styleId="Znakiprzypiswkocowych">
    <w:name w:val="Znaki przypisów końcowych"/>
    <w:rsid w:val="00AF43D4"/>
    <w:rPr>
      <w:vertAlign w:val="superscript"/>
    </w:rPr>
  </w:style>
  <w:style w:type="character" w:customStyle="1" w:styleId="Odwoaniedokomentarza1">
    <w:name w:val="Odwołanie do komentarza1"/>
    <w:rsid w:val="00AF43D4"/>
    <w:rPr>
      <w:sz w:val="16"/>
      <w:szCs w:val="16"/>
    </w:rPr>
  </w:style>
  <w:style w:type="character" w:customStyle="1" w:styleId="WW8Num38z0">
    <w:name w:val="WW8Num38z0"/>
    <w:rsid w:val="00AF43D4"/>
    <w:rPr>
      <w:color w:val="auto"/>
    </w:rPr>
  </w:style>
  <w:style w:type="character" w:customStyle="1" w:styleId="WW8Num34z0">
    <w:name w:val="WW8Num34z0"/>
    <w:rsid w:val="00AF43D4"/>
    <w:rPr>
      <w:i w:val="0"/>
      <w:iCs w:val="0"/>
      <w:color w:val="auto"/>
      <w:sz w:val="28"/>
    </w:rPr>
  </w:style>
  <w:style w:type="character" w:customStyle="1" w:styleId="WW8Num34z1">
    <w:name w:val="WW8Num34z1"/>
    <w:rsid w:val="00AF43D4"/>
    <w:rPr>
      <w:b w:val="0"/>
      <w:bCs w:val="0"/>
      <w:i w:val="0"/>
      <w:iCs w:val="0"/>
      <w:sz w:val="24"/>
      <w:szCs w:val="24"/>
    </w:rPr>
  </w:style>
  <w:style w:type="character" w:customStyle="1" w:styleId="WW8Num34z2">
    <w:name w:val="WW8Num34z2"/>
    <w:rsid w:val="00AF43D4"/>
    <w:rPr>
      <w:rFonts w:ascii="Times New Roman" w:eastAsia="Times New Roman" w:hAnsi="Times New Roman" w:cs="Times New Roman" w:hint="default"/>
    </w:rPr>
  </w:style>
  <w:style w:type="character" w:customStyle="1" w:styleId="WW8Num34z3">
    <w:name w:val="WW8Num34z3"/>
    <w:rsid w:val="00AF43D4"/>
  </w:style>
  <w:style w:type="character" w:customStyle="1" w:styleId="WW8Num27z1">
    <w:name w:val="WW8Num27z1"/>
    <w:rsid w:val="00AF43D4"/>
    <w:rPr>
      <w:color w:val="000000"/>
      <w:sz w:val="24"/>
      <w:szCs w:val="24"/>
    </w:rPr>
  </w:style>
  <w:style w:type="character" w:customStyle="1" w:styleId="Symbolewypunktowania">
    <w:name w:val="Symbole wypunktowania"/>
    <w:rsid w:val="00AF43D4"/>
    <w:rPr>
      <w:rFonts w:ascii="OpenSymbol" w:eastAsia="OpenSymbol" w:hAnsi="OpenSymbol" w:cs="OpenSymbol" w:hint="eastAsia"/>
    </w:rPr>
  </w:style>
  <w:style w:type="character" w:customStyle="1" w:styleId="TekstpodstawowyZnak1">
    <w:name w:val="Tekst podstawowy Znak1"/>
    <w:rsid w:val="00AF43D4"/>
    <w:rPr>
      <w:b/>
      <w:bCs/>
      <w:sz w:val="24"/>
      <w:lang w:eastAsia="ar-SA"/>
    </w:rPr>
  </w:style>
  <w:style w:type="character" w:customStyle="1" w:styleId="NagwekZnak1">
    <w:name w:val="Nagłówek Znak1"/>
    <w:rsid w:val="00AF43D4"/>
    <w:rPr>
      <w:lang w:eastAsia="ar-SA"/>
    </w:rPr>
  </w:style>
  <w:style w:type="character" w:customStyle="1" w:styleId="StopkaZnak1">
    <w:name w:val="Stopka Znak1"/>
    <w:rsid w:val="00AF43D4"/>
    <w:rPr>
      <w:lang w:eastAsia="ar-SA"/>
    </w:rPr>
  </w:style>
  <w:style w:type="character" w:customStyle="1" w:styleId="TekstdymkaZnak1">
    <w:name w:val="Tekst dymka Znak1"/>
    <w:rsid w:val="00AF43D4"/>
    <w:rPr>
      <w:rFonts w:ascii="Tahoma" w:hAnsi="Tahoma" w:cs="Tahoma" w:hint="default"/>
      <w:sz w:val="16"/>
      <w:szCs w:val="16"/>
      <w:lang w:eastAsia="ar-SA"/>
    </w:rPr>
  </w:style>
  <w:style w:type="character" w:customStyle="1" w:styleId="TytuZnak1">
    <w:name w:val="Tytuł Znak1"/>
    <w:rsid w:val="00AF43D4"/>
    <w:rPr>
      <w:b/>
      <w:bCs w:val="0"/>
      <w:sz w:val="24"/>
      <w:lang w:eastAsia="ar-SA"/>
    </w:rPr>
  </w:style>
  <w:style w:type="character" w:customStyle="1" w:styleId="PodtytuZnak1">
    <w:name w:val="Podtytuł Znak1"/>
    <w:uiPriority w:val="11"/>
    <w:rsid w:val="00AF43D4"/>
    <w:rPr>
      <w:rFonts w:ascii="Cambria" w:hAnsi="Cambria" w:hint="default"/>
      <w:i/>
      <w:iCs/>
      <w:color w:val="4F81BD"/>
      <w:spacing w:val="15"/>
      <w:sz w:val="24"/>
      <w:szCs w:val="24"/>
      <w:lang w:eastAsia="ar-SA"/>
    </w:rPr>
  </w:style>
  <w:style w:type="character" w:customStyle="1" w:styleId="TekstprzypisudolnegoZnak1">
    <w:name w:val="Tekst przypisu dolnego Znak1"/>
    <w:rsid w:val="00AF43D4"/>
    <w:rPr>
      <w:sz w:val="24"/>
      <w:lang w:eastAsia="ar-SA"/>
    </w:rPr>
  </w:style>
  <w:style w:type="character" w:customStyle="1" w:styleId="TekstpodstawowywcityZnak1">
    <w:name w:val="Tekst podstawowy wcięty Znak1"/>
    <w:rsid w:val="00AF43D4"/>
    <w:rPr>
      <w:lang w:eastAsia="ar-SA"/>
    </w:rPr>
  </w:style>
  <w:style w:type="character" w:customStyle="1" w:styleId="TekstprzypisukocowegoZnak1">
    <w:name w:val="Tekst przypisu końcowego Znak1"/>
    <w:rsid w:val="00AF43D4"/>
    <w:rPr>
      <w:rFonts w:ascii="Times New Roman" w:eastAsia="Times New Roman" w:hAnsi="Times New Roman" w:cs="Times New Roman" w:hint="default"/>
      <w:sz w:val="20"/>
      <w:szCs w:val="20"/>
      <w:lang w:eastAsia="ar-SA"/>
    </w:rPr>
  </w:style>
  <w:style w:type="character" w:customStyle="1" w:styleId="dynatree-node">
    <w:name w:val="dynatree-node"/>
    <w:basedOn w:val="Domylnaczcionkaakapitu"/>
    <w:rsid w:val="00AF43D4"/>
  </w:style>
  <w:style w:type="character" w:customStyle="1" w:styleId="st1">
    <w:name w:val="st1"/>
    <w:basedOn w:val="Domylnaczcionkaakapitu"/>
    <w:rsid w:val="00AF43D4"/>
  </w:style>
  <w:style w:type="character" w:customStyle="1" w:styleId="gmail-brak">
    <w:name w:val="gmail-brak"/>
    <w:basedOn w:val="Domylnaczcionkaakapitu"/>
    <w:rsid w:val="00AF43D4"/>
  </w:style>
  <w:style w:type="character" w:customStyle="1" w:styleId="Teksttreci2Bezpogrubienia">
    <w:name w:val="Tekst treści (2) + Bez pogrubienia"/>
    <w:rsid w:val="00AF43D4"/>
    <w:rPr>
      <w:rFonts w:ascii="Calibri" w:eastAsia="Calibri" w:hAnsi="Calibri" w:cs="Calibri" w:hint="default"/>
      <w:b w:val="0"/>
      <w:bCs w:val="0"/>
      <w:i w:val="0"/>
      <w:iCs w:val="0"/>
      <w:smallCaps w:val="0"/>
      <w:strike w:val="0"/>
      <w:dstrike w:val="0"/>
      <w:spacing w:val="0"/>
      <w:sz w:val="22"/>
      <w:szCs w:val="22"/>
      <w:u w:val="none"/>
      <w:effect w:val="none"/>
      <w:shd w:val="clear" w:color="auto" w:fill="FFFFFF"/>
    </w:rPr>
  </w:style>
  <w:style w:type="character" w:customStyle="1" w:styleId="width100prc">
    <w:name w:val="width100prc"/>
    <w:rsid w:val="00AF43D4"/>
  </w:style>
  <w:style w:type="character" w:customStyle="1" w:styleId="Teksttreci3Bezkursywy">
    <w:name w:val="Tekst treści (3) + Bez kursywy"/>
    <w:rsid w:val="00AF43D4"/>
    <w:rPr>
      <w:rFonts w:ascii="Arial" w:eastAsia="Arial" w:hAnsi="Arial" w:cs="Arial" w:hint="default"/>
      <w:i/>
      <w:iCs/>
      <w:sz w:val="22"/>
      <w:szCs w:val="22"/>
      <w:shd w:val="clear" w:color="auto" w:fill="FFFFFF"/>
    </w:rPr>
  </w:style>
  <w:style w:type="character" w:customStyle="1" w:styleId="Nagwek23">
    <w:name w:val="Nagłówek #2_"/>
    <w:rsid w:val="00AF43D4"/>
    <w:rPr>
      <w:rFonts w:ascii="Calibri" w:eastAsia="Calibri" w:hAnsi="Calibri" w:cs="Calibri" w:hint="default"/>
      <w:b w:val="0"/>
      <w:bCs w:val="0"/>
      <w:i w:val="0"/>
      <w:iCs w:val="0"/>
      <w:smallCaps w:val="0"/>
      <w:strike w:val="0"/>
      <w:dstrike w:val="0"/>
      <w:spacing w:val="0"/>
      <w:sz w:val="21"/>
      <w:szCs w:val="21"/>
      <w:u w:val="none"/>
      <w:effect w:val="none"/>
    </w:rPr>
  </w:style>
  <w:style w:type="character" w:customStyle="1" w:styleId="TeksttreciPalatinoLinotype">
    <w:name w:val="Tekst treści + Palatino Linotype"/>
    <w:aliases w:val="Kursywa,Tekst treści + MS Reference Sans Serif,6 pt"/>
    <w:rsid w:val="00AF43D4"/>
    <w:rPr>
      <w:rFonts w:ascii="Lucida Sans Unicode" w:eastAsia="Arial" w:hAnsi="Lucida Sans Unicode" w:cs="Lucida Sans Unicode" w:hint="default"/>
      <w:i/>
      <w:iCs/>
      <w:spacing w:val="-10"/>
      <w:w w:val="100"/>
      <w:sz w:val="9"/>
      <w:szCs w:val="9"/>
      <w:shd w:val="clear" w:color="auto" w:fill="FFFFFF"/>
    </w:rPr>
  </w:style>
  <w:style w:type="character" w:customStyle="1" w:styleId="Teksttreci4Sylfaen">
    <w:name w:val="Tekst treści (4) + Sylfaen"/>
    <w:aliases w:val="8,5 pt"/>
    <w:uiPriority w:val="99"/>
    <w:rsid w:val="00AF43D4"/>
    <w:rPr>
      <w:rFonts w:ascii="Constantia" w:eastAsia="Constantia" w:hAnsi="Constantia" w:cs="Constantia" w:hint="default"/>
      <w:b w:val="0"/>
      <w:bCs w:val="0"/>
      <w:i w:val="0"/>
      <w:iCs w:val="0"/>
      <w:smallCaps w:val="0"/>
      <w:strike w:val="0"/>
      <w:dstrike w:val="0"/>
      <w:spacing w:val="0"/>
      <w:sz w:val="15"/>
      <w:szCs w:val="15"/>
      <w:u w:val="none"/>
      <w:effect w:val="none"/>
    </w:rPr>
  </w:style>
  <w:style w:type="character" w:customStyle="1" w:styleId="TeksttreciTahoma">
    <w:name w:val="Tekst treści + Tahoma"/>
    <w:aliases w:val="7 pt,Stopka (2) + Times New Roman"/>
    <w:rsid w:val="00AF43D4"/>
    <w:rPr>
      <w:rFonts w:ascii="Tahoma" w:eastAsia="Tahoma" w:hAnsi="Tahoma" w:cs="Tahoma" w:hint="default"/>
      <w:b w:val="0"/>
      <w:bCs w:val="0"/>
      <w:i w:val="0"/>
      <w:iCs w:val="0"/>
      <w:smallCaps w:val="0"/>
      <w:strike w:val="0"/>
      <w:dstrike w:val="0"/>
      <w:spacing w:val="0"/>
      <w:sz w:val="14"/>
      <w:szCs w:val="14"/>
      <w:u w:val="none"/>
      <w:effect w:val="none"/>
      <w:shd w:val="clear" w:color="auto" w:fill="FFFFFF"/>
    </w:rPr>
  </w:style>
  <w:style w:type="character" w:customStyle="1" w:styleId="Teksttreci8">
    <w:name w:val="Tekst treści + 8"/>
    <w:aliases w:val="5 pt10"/>
    <w:rsid w:val="00AF43D4"/>
    <w:rPr>
      <w:rFonts w:ascii="Georgia" w:eastAsia="Arial" w:hAnsi="Georgia" w:cs="Georgia" w:hint="default"/>
      <w:spacing w:val="0"/>
      <w:sz w:val="17"/>
      <w:szCs w:val="17"/>
      <w:shd w:val="clear" w:color="auto" w:fill="FFFFFF"/>
    </w:rPr>
  </w:style>
  <w:style w:type="character" w:customStyle="1" w:styleId="Teksttreci86">
    <w:name w:val="Tekst treści + 86"/>
    <w:aliases w:val="5 pt9"/>
    <w:uiPriority w:val="99"/>
    <w:rsid w:val="00AF43D4"/>
    <w:rPr>
      <w:rFonts w:ascii="Georgia" w:eastAsia="Arial" w:hAnsi="Georgia" w:cs="Georgia" w:hint="default"/>
      <w:noProof/>
      <w:spacing w:val="0"/>
      <w:sz w:val="17"/>
      <w:szCs w:val="17"/>
      <w:shd w:val="clear" w:color="auto" w:fill="FFFFFF"/>
    </w:rPr>
  </w:style>
  <w:style w:type="character" w:customStyle="1" w:styleId="Teksttreci85">
    <w:name w:val="Tekst treści + 85"/>
    <w:aliases w:val="5 pt8"/>
    <w:uiPriority w:val="99"/>
    <w:rsid w:val="00AF43D4"/>
    <w:rPr>
      <w:rFonts w:ascii="Georgia" w:eastAsia="Arial" w:hAnsi="Georgia" w:cs="Georgia" w:hint="default"/>
      <w:noProof/>
      <w:spacing w:val="0"/>
      <w:sz w:val="17"/>
      <w:szCs w:val="17"/>
      <w:shd w:val="clear" w:color="auto" w:fill="FFFFFF"/>
    </w:rPr>
  </w:style>
  <w:style w:type="character" w:customStyle="1" w:styleId="Teksttreci47pt">
    <w:name w:val="Tekst treści (4) + 7 pt"/>
    <w:uiPriority w:val="99"/>
    <w:rsid w:val="00AF43D4"/>
    <w:rPr>
      <w:rFonts w:ascii="Tahoma" w:hAnsi="Tahoma" w:cs="Tahoma" w:hint="default"/>
      <w:spacing w:val="0"/>
      <w:sz w:val="14"/>
      <w:szCs w:val="14"/>
      <w:shd w:val="clear" w:color="auto" w:fill="FFFFFF"/>
    </w:rPr>
  </w:style>
  <w:style w:type="character" w:customStyle="1" w:styleId="Teksttreci9">
    <w:name w:val="Tekst treści9"/>
    <w:uiPriority w:val="99"/>
    <w:rsid w:val="00AF43D4"/>
    <w:rPr>
      <w:rFonts w:ascii="Georgia" w:eastAsia="Arial" w:hAnsi="Georgia" w:cs="Georgia" w:hint="default"/>
      <w:spacing w:val="0"/>
      <w:sz w:val="15"/>
      <w:szCs w:val="15"/>
      <w:shd w:val="clear" w:color="auto" w:fill="FFFFFF"/>
    </w:rPr>
  </w:style>
  <w:style w:type="character" w:customStyle="1" w:styleId="Teksttreci80">
    <w:name w:val="Tekst treści8"/>
    <w:uiPriority w:val="99"/>
    <w:rsid w:val="00AF43D4"/>
    <w:rPr>
      <w:rFonts w:ascii="Georgia" w:eastAsia="Arial" w:hAnsi="Georgia" w:cs="Georgia" w:hint="default"/>
      <w:spacing w:val="0"/>
      <w:sz w:val="15"/>
      <w:szCs w:val="15"/>
      <w:shd w:val="clear" w:color="auto" w:fill="FFFFFF"/>
    </w:rPr>
  </w:style>
  <w:style w:type="character" w:customStyle="1" w:styleId="Teksttreci7">
    <w:name w:val="Tekst treści7"/>
    <w:uiPriority w:val="99"/>
    <w:rsid w:val="00AF43D4"/>
    <w:rPr>
      <w:rFonts w:ascii="Georgia" w:eastAsia="Arial" w:hAnsi="Georgia" w:cs="Georgia" w:hint="default"/>
      <w:noProof/>
      <w:spacing w:val="0"/>
      <w:sz w:val="15"/>
      <w:szCs w:val="15"/>
      <w:shd w:val="clear" w:color="auto" w:fill="FFFFFF"/>
    </w:rPr>
  </w:style>
  <w:style w:type="character" w:customStyle="1" w:styleId="Teksttreci6">
    <w:name w:val="Tekst treści6"/>
    <w:uiPriority w:val="99"/>
    <w:rsid w:val="00AF43D4"/>
    <w:rPr>
      <w:rFonts w:ascii="Georgia" w:eastAsia="Arial" w:hAnsi="Georgia" w:cs="Georgia" w:hint="default"/>
      <w:spacing w:val="0"/>
      <w:sz w:val="15"/>
      <w:szCs w:val="15"/>
      <w:shd w:val="clear" w:color="auto" w:fill="FFFFFF"/>
    </w:rPr>
  </w:style>
  <w:style w:type="character" w:customStyle="1" w:styleId="Teksttreci51">
    <w:name w:val="Tekst treści5"/>
    <w:uiPriority w:val="99"/>
    <w:rsid w:val="00AF43D4"/>
    <w:rPr>
      <w:rFonts w:ascii="Georgia" w:eastAsia="Arial" w:hAnsi="Georgia" w:cs="Georgia" w:hint="default"/>
      <w:spacing w:val="0"/>
      <w:sz w:val="15"/>
      <w:szCs w:val="15"/>
      <w:shd w:val="clear" w:color="auto" w:fill="FFFFFF"/>
    </w:rPr>
  </w:style>
  <w:style w:type="character" w:customStyle="1" w:styleId="Teksttreci40">
    <w:name w:val="Tekst treści4"/>
    <w:uiPriority w:val="99"/>
    <w:rsid w:val="00AF43D4"/>
    <w:rPr>
      <w:rFonts w:ascii="Georgia" w:eastAsia="Arial" w:hAnsi="Georgia" w:cs="Georgia" w:hint="default"/>
      <w:noProof/>
      <w:spacing w:val="0"/>
      <w:sz w:val="15"/>
      <w:szCs w:val="15"/>
      <w:shd w:val="clear" w:color="auto" w:fill="FFFFFF"/>
    </w:rPr>
  </w:style>
  <w:style w:type="character" w:customStyle="1" w:styleId="Teksttreci46">
    <w:name w:val="Tekst treści (4) + 6"/>
    <w:aliases w:val="5 pt5"/>
    <w:uiPriority w:val="99"/>
    <w:rsid w:val="00AF43D4"/>
    <w:rPr>
      <w:rFonts w:ascii="Tahoma" w:hAnsi="Tahoma" w:cs="Tahoma" w:hint="default"/>
      <w:spacing w:val="0"/>
      <w:sz w:val="13"/>
      <w:szCs w:val="13"/>
      <w:shd w:val="clear" w:color="auto" w:fill="FFFFFF"/>
    </w:rPr>
  </w:style>
  <w:style w:type="character" w:customStyle="1" w:styleId="Teksttreci31">
    <w:name w:val="Tekst treści3"/>
    <w:uiPriority w:val="99"/>
    <w:rsid w:val="00AF43D4"/>
    <w:rPr>
      <w:rFonts w:ascii="Georgia" w:eastAsia="Arial" w:hAnsi="Georgia" w:cs="Georgia" w:hint="default"/>
      <w:noProof/>
      <w:spacing w:val="0"/>
      <w:sz w:val="15"/>
      <w:szCs w:val="15"/>
      <w:shd w:val="clear" w:color="auto" w:fill="FFFFFF"/>
    </w:rPr>
  </w:style>
  <w:style w:type="character" w:customStyle="1" w:styleId="TeksttreciOdstpy-1pt">
    <w:name w:val="Tekst treści + Odstępy -1 pt"/>
    <w:rsid w:val="00AF43D4"/>
    <w:rPr>
      <w:rFonts w:ascii="Constantia" w:eastAsia="Constantia" w:hAnsi="Constantia" w:cs="Constantia" w:hint="default"/>
      <w:b w:val="0"/>
      <w:bCs w:val="0"/>
      <w:i w:val="0"/>
      <w:iCs w:val="0"/>
      <w:smallCaps w:val="0"/>
      <w:strike w:val="0"/>
      <w:dstrike w:val="0"/>
      <w:spacing w:val="-20"/>
      <w:sz w:val="15"/>
      <w:szCs w:val="15"/>
      <w:u w:val="none"/>
      <w:effect w:val="none"/>
      <w:shd w:val="clear" w:color="auto" w:fill="FFFFFF"/>
    </w:rPr>
  </w:style>
  <w:style w:type="character" w:customStyle="1" w:styleId="TeksttreciOdstpy2pt">
    <w:name w:val="Tekst treści + Odstępy 2 pt"/>
    <w:rsid w:val="00AF43D4"/>
    <w:rPr>
      <w:rFonts w:ascii="Constantia" w:eastAsia="Constantia" w:hAnsi="Constantia" w:cs="Constantia" w:hint="default"/>
      <w:b w:val="0"/>
      <w:bCs w:val="0"/>
      <w:i w:val="0"/>
      <w:iCs w:val="0"/>
      <w:smallCaps w:val="0"/>
      <w:strike w:val="0"/>
      <w:dstrike w:val="0"/>
      <w:spacing w:val="40"/>
      <w:sz w:val="15"/>
      <w:szCs w:val="15"/>
      <w:u w:val="none"/>
      <w:effect w:val="none"/>
      <w:shd w:val="clear" w:color="auto" w:fill="FFFFFF"/>
    </w:rPr>
  </w:style>
  <w:style w:type="character" w:customStyle="1" w:styleId="Teksttreci9pt">
    <w:name w:val="Tekst treści + 9 pt"/>
    <w:rsid w:val="00AF43D4"/>
    <w:rPr>
      <w:rFonts w:ascii="Constantia" w:eastAsia="Constantia" w:hAnsi="Constantia" w:cs="Constantia" w:hint="default"/>
      <w:b w:val="0"/>
      <w:bCs w:val="0"/>
      <w:i w:val="0"/>
      <w:iCs w:val="0"/>
      <w:smallCaps w:val="0"/>
      <w:strike w:val="0"/>
      <w:dstrike w:val="0"/>
      <w:spacing w:val="0"/>
      <w:sz w:val="18"/>
      <w:szCs w:val="18"/>
      <w:u w:val="none"/>
      <w:effect w:val="none"/>
      <w:shd w:val="clear" w:color="auto" w:fill="FFFFFF"/>
    </w:rPr>
  </w:style>
  <w:style w:type="character" w:customStyle="1" w:styleId="Nagwek31">
    <w:name w:val="Nagłówek #3_"/>
    <w:rsid w:val="00AF43D4"/>
    <w:rPr>
      <w:rFonts w:ascii="Constantia" w:eastAsia="Constantia" w:hAnsi="Constantia" w:cs="Constantia" w:hint="default"/>
      <w:b w:val="0"/>
      <w:bCs w:val="0"/>
      <w:i w:val="0"/>
      <w:iCs w:val="0"/>
      <w:smallCaps w:val="0"/>
      <w:strike w:val="0"/>
      <w:dstrike w:val="0"/>
      <w:spacing w:val="0"/>
      <w:sz w:val="18"/>
      <w:szCs w:val="18"/>
      <w:u w:val="none"/>
      <w:effect w:val="none"/>
    </w:rPr>
  </w:style>
  <w:style w:type="character" w:customStyle="1" w:styleId="Nagwek32">
    <w:name w:val="Nagłówek #3"/>
    <w:rsid w:val="00AF43D4"/>
  </w:style>
  <w:style w:type="paragraph" w:styleId="Spistreci5">
    <w:name w:val="toc 5"/>
    <w:basedOn w:val="Indeks"/>
    <w:autoRedefine/>
    <w:semiHidden/>
    <w:unhideWhenUsed/>
    <w:rsid w:val="00AF43D4"/>
    <w:pPr>
      <w:tabs>
        <w:tab w:val="right" w:leader="dot" w:pos="8506"/>
      </w:tabs>
      <w:ind w:left="1132"/>
    </w:pPr>
  </w:style>
  <w:style w:type="paragraph" w:styleId="Spistreci6">
    <w:name w:val="toc 6"/>
    <w:basedOn w:val="Indeks"/>
    <w:autoRedefine/>
    <w:semiHidden/>
    <w:unhideWhenUsed/>
    <w:rsid w:val="00AF43D4"/>
    <w:pPr>
      <w:tabs>
        <w:tab w:val="right" w:leader="dot" w:pos="8223"/>
      </w:tabs>
      <w:ind w:left="1415"/>
    </w:pPr>
  </w:style>
  <w:style w:type="paragraph" w:styleId="Spistreci7">
    <w:name w:val="toc 7"/>
    <w:basedOn w:val="Indeks"/>
    <w:autoRedefine/>
    <w:semiHidden/>
    <w:unhideWhenUsed/>
    <w:rsid w:val="00AF43D4"/>
    <w:pPr>
      <w:tabs>
        <w:tab w:val="right" w:leader="dot" w:pos="7940"/>
      </w:tabs>
      <w:ind w:left="1698"/>
    </w:pPr>
  </w:style>
  <w:style w:type="paragraph" w:styleId="Spistreci8">
    <w:name w:val="toc 8"/>
    <w:basedOn w:val="Indeks"/>
    <w:autoRedefine/>
    <w:semiHidden/>
    <w:unhideWhenUsed/>
    <w:rsid w:val="00AF43D4"/>
    <w:pPr>
      <w:tabs>
        <w:tab w:val="right" w:leader="dot" w:pos="7657"/>
      </w:tabs>
      <w:ind w:left="1981"/>
    </w:pPr>
  </w:style>
  <w:style w:type="paragraph" w:styleId="Spistreci9">
    <w:name w:val="toc 9"/>
    <w:basedOn w:val="Indeks"/>
    <w:autoRedefine/>
    <w:semiHidden/>
    <w:unhideWhenUsed/>
    <w:rsid w:val="00AF43D4"/>
    <w:pPr>
      <w:tabs>
        <w:tab w:val="right" w:leader="dot" w:pos="7374"/>
      </w:tabs>
      <w:ind w:left="2264"/>
    </w:pPr>
  </w:style>
  <w:style w:type="character" w:styleId="Nierozpoznanawzmianka">
    <w:name w:val="Unresolved Mention"/>
    <w:basedOn w:val="Domylnaczcionkaakapitu"/>
    <w:uiPriority w:val="99"/>
    <w:semiHidden/>
    <w:unhideWhenUsed/>
    <w:rsid w:val="004B30CA"/>
    <w:rPr>
      <w:color w:val="605E5C"/>
      <w:shd w:val="clear" w:color="auto" w:fill="E1DFDD"/>
    </w:rPr>
  </w:style>
  <w:style w:type="character" w:customStyle="1" w:styleId="markedcontent">
    <w:name w:val="markedcontent"/>
    <w:basedOn w:val="Domylnaczcionkaakapitu"/>
    <w:rsid w:val="008871AA"/>
  </w:style>
  <w:style w:type="character" w:styleId="HTML-kod">
    <w:name w:val="HTML Code"/>
    <w:basedOn w:val="Domylnaczcionkaakapitu"/>
    <w:uiPriority w:val="99"/>
    <w:semiHidden/>
    <w:unhideWhenUsed/>
    <w:rsid w:val="00795058"/>
    <w:rPr>
      <w:rFonts w:ascii="Courier New" w:eastAsia="Times New Roman" w:hAnsi="Courier New" w:cs="Courier New"/>
      <w:sz w:val="20"/>
      <w:szCs w:val="20"/>
    </w:rPr>
  </w:style>
  <w:style w:type="character" w:customStyle="1" w:styleId="highlighted">
    <w:name w:val="highlighted"/>
    <w:basedOn w:val="Domylnaczcionkaakapitu"/>
    <w:rsid w:val="00795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56848">
      <w:bodyDiv w:val="1"/>
      <w:marLeft w:val="0"/>
      <w:marRight w:val="0"/>
      <w:marTop w:val="0"/>
      <w:marBottom w:val="0"/>
      <w:divBdr>
        <w:top w:val="none" w:sz="0" w:space="0" w:color="auto"/>
        <w:left w:val="none" w:sz="0" w:space="0" w:color="auto"/>
        <w:bottom w:val="none" w:sz="0" w:space="0" w:color="auto"/>
        <w:right w:val="none" w:sz="0" w:space="0" w:color="auto"/>
      </w:divBdr>
    </w:div>
    <w:div w:id="174923999">
      <w:bodyDiv w:val="1"/>
      <w:marLeft w:val="0"/>
      <w:marRight w:val="0"/>
      <w:marTop w:val="0"/>
      <w:marBottom w:val="0"/>
      <w:divBdr>
        <w:top w:val="none" w:sz="0" w:space="0" w:color="auto"/>
        <w:left w:val="none" w:sz="0" w:space="0" w:color="auto"/>
        <w:bottom w:val="none" w:sz="0" w:space="0" w:color="auto"/>
        <w:right w:val="none" w:sz="0" w:space="0" w:color="auto"/>
      </w:divBdr>
    </w:div>
    <w:div w:id="236213476">
      <w:bodyDiv w:val="1"/>
      <w:marLeft w:val="0"/>
      <w:marRight w:val="0"/>
      <w:marTop w:val="0"/>
      <w:marBottom w:val="0"/>
      <w:divBdr>
        <w:top w:val="none" w:sz="0" w:space="0" w:color="auto"/>
        <w:left w:val="none" w:sz="0" w:space="0" w:color="auto"/>
        <w:bottom w:val="none" w:sz="0" w:space="0" w:color="auto"/>
        <w:right w:val="none" w:sz="0" w:space="0" w:color="auto"/>
      </w:divBdr>
    </w:div>
    <w:div w:id="332610861">
      <w:bodyDiv w:val="1"/>
      <w:marLeft w:val="0"/>
      <w:marRight w:val="0"/>
      <w:marTop w:val="0"/>
      <w:marBottom w:val="0"/>
      <w:divBdr>
        <w:top w:val="none" w:sz="0" w:space="0" w:color="auto"/>
        <w:left w:val="none" w:sz="0" w:space="0" w:color="auto"/>
        <w:bottom w:val="none" w:sz="0" w:space="0" w:color="auto"/>
        <w:right w:val="none" w:sz="0" w:space="0" w:color="auto"/>
      </w:divBdr>
    </w:div>
    <w:div w:id="333146252">
      <w:bodyDiv w:val="1"/>
      <w:marLeft w:val="0"/>
      <w:marRight w:val="0"/>
      <w:marTop w:val="0"/>
      <w:marBottom w:val="0"/>
      <w:divBdr>
        <w:top w:val="none" w:sz="0" w:space="0" w:color="auto"/>
        <w:left w:val="none" w:sz="0" w:space="0" w:color="auto"/>
        <w:bottom w:val="none" w:sz="0" w:space="0" w:color="auto"/>
        <w:right w:val="none" w:sz="0" w:space="0" w:color="auto"/>
      </w:divBdr>
    </w:div>
    <w:div w:id="762720494">
      <w:bodyDiv w:val="1"/>
      <w:marLeft w:val="0"/>
      <w:marRight w:val="0"/>
      <w:marTop w:val="0"/>
      <w:marBottom w:val="0"/>
      <w:divBdr>
        <w:top w:val="none" w:sz="0" w:space="0" w:color="auto"/>
        <w:left w:val="none" w:sz="0" w:space="0" w:color="auto"/>
        <w:bottom w:val="none" w:sz="0" w:space="0" w:color="auto"/>
        <w:right w:val="none" w:sz="0" w:space="0" w:color="auto"/>
      </w:divBdr>
    </w:div>
    <w:div w:id="963731335">
      <w:bodyDiv w:val="1"/>
      <w:marLeft w:val="0"/>
      <w:marRight w:val="0"/>
      <w:marTop w:val="0"/>
      <w:marBottom w:val="0"/>
      <w:divBdr>
        <w:top w:val="none" w:sz="0" w:space="0" w:color="auto"/>
        <w:left w:val="none" w:sz="0" w:space="0" w:color="auto"/>
        <w:bottom w:val="none" w:sz="0" w:space="0" w:color="auto"/>
        <w:right w:val="none" w:sz="0" w:space="0" w:color="auto"/>
      </w:divBdr>
    </w:div>
    <w:div w:id="1063212376">
      <w:bodyDiv w:val="1"/>
      <w:marLeft w:val="0"/>
      <w:marRight w:val="0"/>
      <w:marTop w:val="0"/>
      <w:marBottom w:val="0"/>
      <w:divBdr>
        <w:top w:val="none" w:sz="0" w:space="0" w:color="auto"/>
        <w:left w:val="none" w:sz="0" w:space="0" w:color="auto"/>
        <w:bottom w:val="none" w:sz="0" w:space="0" w:color="auto"/>
        <w:right w:val="none" w:sz="0" w:space="0" w:color="auto"/>
      </w:divBdr>
    </w:div>
    <w:div w:id="1126779240">
      <w:bodyDiv w:val="1"/>
      <w:marLeft w:val="0"/>
      <w:marRight w:val="0"/>
      <w:marTop w:val="0"/>
      <w:marBottom w:val="0"/>
      <w:divBdr>
        <w:top w:val="none" w:sz="0" w:space="0" w:color="auto"/>
        <w:left w:val="none" w:sz="0" w:space="0" w:color="auto"/>
        <w:bottom w:val="none" w:sz="0" w:space="0" w:color="auto"/>
        <w:right w:val="none" w:sz="0" w:space="0" w:color="auto"/>
      </w:divBdr>
    </w:div>
    <w:div w:id="1210150873">
      <w:bodyDiv w:val="1"/>
      <w:marLeft w:val="0"/>
      <w:marRight w:val="0"/>
      <w:marTop w:val="0"/>
      <w:marBottom w:val="0"/>
      <w:divBdr>
        <w:top w:val="none" w:sz="0" w:space="0" w:color="auto"/>
        <w:left w:val="none" w:sz="0" w:space="0" w:color="auto"/>
        <w:bottom w:val="none" w:sz="0" w:space="0" w:color="auto"/>
        <w:right w:val="none" w:sz="0" w:space="0" w:color="auto"/>
      </w:divBdr>
    </w:div>
    <w:div w:id="1254436708">
      <w:bodyDiv w:val="1"/>
      <w:marLeft w:val="0"/>
      <w:marRight w:val="0"/>
      <w:marTop w:val="0"/>
      <w:marBottom w:val="0"/>
      <w:divBdr>
        <w:top w:val="none" w:sz="0" w:space="0" w:color="auto"/>
        <w:left w:val="none" w:sz="0" w:space="0" w:color="auto"/>
        <w:bottom w:val="none" w:sz="0" w:space="0" w:color="auto"/>
        <w:right w:val="none" w:sz="0" w:space="0" w:color="auto"/>
      </w:divBdr>
    </w:div>
    <w:div w:id="1378890271">
      <w:bodyDiv w:val="1"/>
      <w:marLeft w:val="0"/>
      <w:marRight w:val="0"/>
      <w:marTop w:val="0"/>
      <w:marBottom w:val="0"/>
      <w:divBdr>
        <w:top w:val="none" w:sz="0" w:space="0" w:color="auto"/>
        <w:left w:val="none" w:sz="0" w:space="0" w:color="auto"/>
        <w:bottom w:val="none" w:sz="0" w:space="0" w:color="auto"/>
        <w:right w:val="none" w:sz="0" w:space="0" w:color="auto"/>
      </w:divBdr>
    </w:div>
    <w:div w:id="1406411256">
      <w:bodyDiv w:val="1"/>
      <w:marLeft w:val="0"/>
      <w:marRight w:val="0"/>
      <w:marTop w:val="0"/>
      <w:marBottom w:val="0"/>
      <w:divBdr>
        <w:top w:val="none" w:sz="0" w:space="0" w:color="auto"/>
        <w:left w:val="none" w:sz="0" w:space="0" w:color="auto"/>
        <w:bottom w:val="none" w:sz="0" w:space="0" w:color="auto"/>
        <w:right w:val="none" w:sz="0" w:space="0" w:color="auto"/>
      </w:divBdr>
    </w:div>
    <w:div w:id="1514800440">
      <w:bodyDiv w:val="1"/>
      <w:marLeft w:val="0"/>
      <w:marRight w:val="0"/>
      <w:marTop w:val="0"/>
      <w:marBottom w:val="0"/>
      <w:divBdr>
        <w:top w:val="none" w:sz="0" w:space="0" w:color="auto"/>
        <w:left w:val="none" w:sz="0" w:space="0" w:color="auto"/>
        <w:bottom w:val="none" w:sz="0" w:space="0" w:color="auto"/>
        <w:right w:val="none" w:sz="0" w:space="0" w:color="auto"/>
      </w:divBdr>
    </w:div>
    <w:div w:id="1522550948">
      <w:bodyDiv w:val="1"/>
      <w:marLeft w:val="0"/>
      <w:marRight w:val="0"/>
      <w:marTop w:val="0"/>
      <w:marBottom w:val="0"/>
      <w:divBdr>
        <w:top w:val="none" w:sz="0" w:space="0" w:color="auto"/>
        <w:left w:val="none" w:sz="0" w:space="0" w:color="auto"/>
        <w:bottom w:val="none" w:sz="0" w:space="0" w:color="auto"/>
        <w:right w:val="none" w:sz="0" w:space="0" w:color="auto"/>
      </w:divBdr>
    </w:div>
    <w:div w:id="1558904872">
      <w:bodyDiv w:val="1"/>
      <w:marLeft w:val="0"/>
      <w:marRight w:val="0"/>
      <w:marTop w:val="0"/>
      <w:marBottom w:val="0"/>
      <w:divBdr>
        <w:top w:val="none" w:sz="0" w:space="0" w:color="auto"/>
        <w:left w:val="none" w:sz="0" w:space="0" w:color="auto"/>
        <w:bottom w:val="none" w:sz="0" w:space="0" w:color="auto"/>
        <w:right w:val="none" w:sz="0" w:space="0" w:color="auto"/>
      </w:divBdr>
    </w:div>
    <w:div w:id="1886747133">
      <w:bodyDiv w:val="1"/>
      <w:marLeft w:val="0"/>
      <w:marRight w:val="0"/>
      <w:marTop w:val="0"/>
      <w:marBottom w:val="0"/>
      <w:divBdr>
        <w:top w:val="none" w:sz="0" w:space="0" w:color="auto"/>
        <w:left w:val="none" w:sz="0" w:space="0" w:color="auto"/>
        <w:bottom w:val="none" w:sz="0" w:space="0" w:color="auto"/>
        <w:right w:val="none" w:sz="0" w:space="0" w:color="auto"/>
      </w:divBdr>
    </w:div>
    <w:div w:id="1965842912">
      <w:bodyDiv w:val="1"/>
      <w:marLeft w:val="0"/>
      <w:marRight w:val="0"/>
      <w:marTop w:val="0"/>
      <w:marBottom w:val="0"/>
      <w:divBdr>
        <w:top w:val="none" w:sz="0" w:space="0" w:color="auto"/>
        <w:left w:val="none" w:sz="0" w:space="0" w:color="auto"/>
        <w:bottom w:val="none" w:sz="0" w:space="0" w:color="auto"/>
        <w:right w:val="none" w:sz="0" w:space="0" w:color="auto"/>
      </w:divBdr>
    </w:div>
    <w:div w:id="2023168031">
      <w:bodyDiv w:val="1"/>
      <w:marLeft w:val="0"/>
      <w:marRight w:val="0"/>
      <w:marTop w:val="0"/>
      <w:marBottom w:val="0"/>
      <w:divBdr>
        <w:top w:val="none" w:sz="0" w:space="0" w:color="auto"/>
        <w:left w:val="none" w:sz="0" w:space="0" w:color="auto"/>
        <w:bottom w:val="none" w:sz="0" w:space="0" w:color="auto"/>
        <w:right w:val="none" w:sz="0" w:space="0" w:color="auto"/>
      </w:divBdr>
    </w:div>
    <w:div w:id="213813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ujsoly@katowice.lasy.gov.pl" TargetMode="External"/><Relationship Id="rId18" Type="http://schemas.openxmlformats.org/officeDocument/2006/relationships/hyperlink" Target="mailto:ujsoly@katowice.lasy.gov.p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ujsoly@katowice.lasy.gov.pl" TargetMode="External"/><Relationship Id="rId7" Type="http://schemas.openxmlformats.org/officeDocument/2006/relationships/endnotes" Target="endnotes.xml"/><Relationship Id="rId12" Type="http://schemas.openxmlformats.org/officeDocument/2006/relationships/hyperlink" Target="mailto:jelesnia@katowice.lasy.gov.pl" TargetMode="External"/><Relationship Id="rId17" Type="http://schemas.openxmlformats.org/officeDocument/2006/relationships/hyperlink" Target="https://ezamowie"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sip.legalis.pl/document-view.seam?documentId=mfrxilrtg4ytimjzhe4tiltqmfyc4njrga4danjzgu" TargetMode="External"/><Relationship Id="rId20" Type="http://schemas.openxmlformats.org/officeDocument/2006/relationships/hyperlink" Target="mailto:ujsoly@katowice.lasy.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ujsoly@katowice.lasy.gov.pl" TargetMode="External"/><Relationship Id="rId23" Type="http://schemas.openxmlformats.org/officeDocument/2006/relationships/hyperlink" Target="mailto:ujsoly@katowice.lasy.gov.pl" TargetMode="External"/><Relationship Id="rId28" Type="http://schemas.openxmlformats.org/officeDocument/2006/relationships/theme" Target="theme/theme1.xml"/><Relationship Id="rId10" Type="http://schemas.openxmlformats.org/officeDocument/2006/relationships/hyperlink" Target="mailto:jelesnia@katowice.lasy.gov.pll" TargetMode="External"/><Relationship Id="rId19"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ujsoly@katowice.lasy.gov.pl" TargetMode="External"/><Relationship Id="rId22" Type="http://schemas.openxmlformats.org/officeDocument/2006/relationships/hyperlink" Target="mailto:ujsoly@katowice.lasy.gov.pl"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8091C-C179-4DEE-A9CF-62A10884B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33</Pages>
  <Words>13610</Words>
  <Characters>81664</Characters>
  <Application>Microsoft Office Word</Application>
  <DocSecurity>0</DocSecurity>
  <Lines>680</Lines>
  <Paragraphs>190</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95084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Haura</dc:creator>
  <cp:keywords/>
  <dc:description/>
  <cp:lastModifiedBy>Krzysztof Haura</cp:lastModifiedBy>
  <cp:revision>11</cp:revision>
  <cp:lastPrinted>2024-07-10T15:58:00Z</cp:lastPrinted>
  <dcterms:created xsi:type="dcterms:W3CDTF">2026-08-03T15:02:00Z</dcterms:created>
  <dcterms:modified xsi:type="dcterms:W3CDTF">2026-08-04T12:45:00Z</dcterms:modified>
</cp:coreProperties>
</file>