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B6ED41" w14:textId="77777777" w:rsidR="009C5717" w:rsidRPr="00564888" w:rsidRDefault="009C5717">
      <w:pPr>
        <w:rPr>
          <w:rStyle w:val="alb-s"/>
          <w:rFonts w:eastAsiaTheme="majorEastAsia"/>
        </w:rPr>
      </w:pPr>
    </w:p>
    <w:p w14:paraId="7CB8C2BB" w14:textId="77777777" w:rsidR="009C5717" w:rsidRPr="00D61B43" w:rsidRDefault="009C5717">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p>
    <w:p w14:paraId="57138442" w14:textId="77777777" w:rsidR="009C5717" w:rsidRPr="00D61B43" w:rsidRDefault="00496326">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r w:rsidRPr="00D61B43">
        <w:rPr>
          <w:rFonts w:eastAsiaTheme="majorEastAsia"/>
          <w:b/>
          <w:sz w:val="22"/>
          <w:szCs w:val="22"/>
          <w:lang w:eastAsia="en-US"/>
        </w:rPr>
        <w:t xml:space="preserve">SPECYFIKACJA WARUNKÓW ZAMÓWIENIA </w:t>
      </w:r>
    </w:p>
    <w:p w14:paraId="22C5A96D" w14:textId="77777777" w:rsidR="009C5717" w:rsidRPr="00D61B43" w:rsidRDefault="009C5717">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p>
    <w:p w14:paraId="14017F16" w14:textId="77777777" w:rsidR="009C5717" w:rsidRPr="00D61B43" w:rsidRDefault="00496326">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sz w:val="22"/>
          <w:szCs w:val="22"/>
          <w:lang w:eastAsia="en-US"/>
        </w:rPr>
      </w:pPr>
      <w:r w:rsidRPr="00D61B43">
        <w:rPr>
          <w:rFonts w:eastAsiaTheme="majorEastAsia"/>
          <w:b/>
          <w:sz w:val="22"/>
          <w:szCs w:val="22"/>
          <w:lang w:eastAsia="en-US"/>
        </w:rPr>
        <w:t>(dalej: SWZ)</w:t>
      </w:r>
    </w:p>
    <w:p w14:paraId="18752338" w14:textId="77777777" w:rsidR="009C5717" w:rsidRPr="00D61B43" w:rsidRDefault="00496326">
      <w:pPr>
        <w:pBdr>
          <w:top w:val="single" w:sz="4" w:space="0" w:color="000000"/>
          <w:left w:val="single" w:sz="4" w:space="6" w:color="000000"/>
          <w:bottom w:val="single" w:sz="4" w:space="1" w:color="000000"/>
          <w:right w:val="single" w:sz="4" w:space="6" w:color="000000"/>
        </w:pBdr>
        <w:shd w:val="clear" w:color="auto" w:fill="BFBFBF" w:themeFill="background1" w:themeFillShade="BF"/>
        <w:spacing w:line="252" w:lineRule="auto"/>
        <w:jc w:val="center"/>
        <w:rPr>
          <w:rFonts w:eastAsiaTheme="majorEastAsia"/>
          <w:b/>
          <w:sz w:val="22"/>
          <w:szCs w:val="22"/>
          <w:lang w:eastAsia="en-US"/>
        </w:rPr>
      </w:pPr>
      <w:r w:rsidRPr="00D61B43">
        <w:rPr>
          <w:rFonts w:eastAsiaTheme="majorEastAsia"/>
          <w:sz w:val="22"/>
          <w:szCs w:val="22"/>
          <w:lang w:eastAsia="en-US"/>
        </w:rPr>
        <w:t xml:space="preserve"> </w:t>
      </w:r>
    </w:p>
    <w:p w14:paraId="60D4E5F8" w14:textId="77777777" w:rsidR="009C5717" w:rsidRPr="00D61B43" w:rsidRDefault="009C5717">
      <w:pPr>
        <w:rPr>
          <w:rFonts w:eastAsiaTheme="majorEastAsia"/>
          <w:b/>
          <w:color w:val="002060"/>
          <w:sz w:val="22"/>
          <w:szCs w:val="22"/>
          <w:lang w:eastAsia="en-US"/>
        </w:rPr>
      </w:pPr>
    </w:p>
    <w:p w14:paraId="628757FF" w14:textId="63B83E3C" w:rsidR="009C5717" w:rsidRPr="00D61B43" w:rsidRDefault="00B514C3">
      <w:pPr>
        <w:pBdr>
          <w:bottom w:val="thinThickSmallGap" w:sz="12" w:space="1" w:color="943634" w:themeColor="accent2" w:themeShade="BF"/>
        </w:pBdr>
        <w:spacing w:before="400" w:after="200" w:line="252" w:lineRule="auto"/>
        <w:jc w:val="center"/>
        <w:outlineLvl w:val="0"/>
        <w:rPr>
          <w:rFonts w:eastAsiaTheme="majorEastAsia"/>
          <w:caps/>
          <w:color w:val="632423" w:themeColor="accent2" w:themeShade="80"/>
          <w:spacing w:val="20"/>
          <w:sz w:val="22"/>
          <w:szCs w:val="22"/>
          <w:lang w:eastAsia="en-US"/>
        </w:rPr>
      </w:pPr>
      <w:r>
        <w:rPr>
          <w:rFonts w:eastAsiaTheme="majorEastAsia"/>
          <w:caps/>
          <w:color w:val="632423" w:themeColor="accent2" w:themeShade="80"/>
          <w:spacing w:val="20"/>
          <w:sz w:val="22"/>
          <w:szCs w:val="22"/>
          <w:lang w:eastAsia="en-US"/>
        </w:rPr>
        <w:t xml:space="preserve">Znak </w:t>
      </w:r>
      <w:r w:rsidRPr="003C781A">
        <w:rPr>
          <w:rFonts w:eastAsiaTheme="majorEastAsia"/>
          <w:caps/>
          <w:color w:val="632423" w:themeColor="accent2" w:themeShade="80"/>
          <w:spacing w:val="20"/>
          <w:sz w:val="22"/>
          <w:szCs w:val="22"/>
          <w:lang w:eastAsia="en-US"/>
        </w:rPr>
        <w:t>sprawy: S</w:t>
      </w:r>
      <w:r w:rsidR="00496326" w:rsidRPr="003C781A">
        <w:rPr>
          <w:rFonts w:eastAsiaTheme="majorEastAsia"/>
          <w:caps/>
          <w:color w:val="632423" w:themeColor="accent2" w:themeShade="80"/>
          <w:spacing w:val="20"/>
          <w:sz w:val="22"/>
          <w:szCs w:val="22"/>
          <w:lang w:eastAsia="en-US"/>
        </w:rPr>
        <w:t>P</w:t>
      </w:r>
      <w:r w:rsidR="003C781A" w:rsidRPr="003C781A">
        <w:rPr>
          <w:rFonts w:eastAsiaTheme="majorEastAsia"/>
          <w:caps/>
          <w:color w:val="632423" w:themeColor="accent2" w:themeShade="80"/>
          <w:spacing w:val="20"/>
          <w:sz w:val="22"/>
          <w:szCs w:val="22"/>
          <w:lang w:eastAsia="en-US"/>
        </w:rPr>
        <w:t>T</w:t>
      </w:r>
      <w:r w:rsidRPr="003C781A">
        <w:rPr>
          <w:rFonts w:eastAsiaTheme="majorEastAsia"/>
          <w:caps/>
          <w:color w:val="632423" w:themeColor="accent2" w:themeShade="80"/>
          <w:spacing w:val="20"/>
          <w:sz w:val="22"/>
          <w:szCs w:val="22"/>
          <w:lang w:eastAsia="en-US"/>
        </w:rPr>
        <w:t>-271-01/</w:t>
      </w:r>
      <w:r w:rsidR="00496326" w:rsidRPr="003C781A">
        <w:rPr>
          <w:rFonts w:eastAsiaTheme="majorEastAsia"/>
          <w:caps/>
          <w:color w:val="632423" w:themeColor="accent2" w:themeShade="80"/>
          <w:spacing w:val="20"/>
          <w:sz w:val="22"/>
          <w:szCs w:val="22"/>
          <w:lang w:eastAsia="en-US"/>
        </w:rPr>
        <w:t>2026</w:t>
      </w:r>
    </w:p>
    <w:p w14:paraId="7D47C9F8" w14:textId="77777777" w:rsidR="009C5717" w:rsidRPr="00D61B43" w:rsidRDefault="009C5717">
      <w:pPr>
        <w:rPr>
          <w:rFonts w:eastAsiaTheme="majorEastAsia"/>
          <w:b/>
          <w:sz w:val="22"/>
          <w:szCs w:val="22"/>
          <w:lang w:eastAsia="en-US"/>
        </w:rPr>
      </w:pPr>
    </w:p>
    <w:p w14:paraId="461C245B" w14:textId="336FEAB4" w:rsidR="009C5717" w:rsidRPr="00D61B43" w:rsidRDefault="00496326">
      <w:pPr>
        <w:rPr>
          <w:sz w:val="22"/>
          <w:szCs w:val="22"/>
        </w:rPr>
      </w:pPr>
      <w:r w:rsidRPr="00D61B43">
        <w:rPr>
          <w:rFonts w:eastAsiaTheme="majorEastAsia"/>
          <w:b/>
          <w:sz w:val="22"/>
          <w:szCs w:val="22"/>
          <w:lang w:eastAsia="en-US"/>
        </w:rPr>
        <w:t>ZAMAWIAJĄCY</w:t>
      </w:r>
      <w:r w:rsidR="001348F1" w:rsidRPr="00D61B43">
        <w:rPr>
          <w:rFonts w:eastAsiaTheme="majorEastAsia"/>
          <w:b/>
          <w:sz w:val="22"/>
          <w:szCs w:val="22"/>
          <w:lang w:eastAsia="en-US"/>
        </w:rPr>
        <w:t>:</w:t>
      </w:r>
    </w:p>
    <w:p w14:paraId="70C0F598" w14:textId="4464D9AD" w:rsidR="001348F1" w:rsidRPr="00D61B43" w:rsidRDefault="001348F1">
      <w:pPr>
        <w:outlineLvl w:val="5"/>
        <w:rPr>
          <w:sz w:val="22"/>
          <w:szCs w:val="22"/>
        </w:rPr>
      </w:pPr>
      <w:r w:rsidRPr="00D61B43">
        <w:rPr>
          <w:rFonts w:eastAsia="Calibri"/>
          <w:b/>
          <w:iCs/>
          <w:kern w:val="2"/>
          <w:sz w:val="22"/>
          <w:szCs w:val="22"/>
        </w:rPr>
        <w:t xml:space="preserve">Szkoła Podstawowa im. </w:t>
      </w:r>
      <w:r w:rsidR="00256A23">
        <w:rPr>
          <w:rFonts w:eastAsia="Calibri"/>
          <w:b/>
          <w:iCs/>
          <w:kern w:val="2"/>
          <w:sz w:val="22"/>
          <w:szCs w:val="22"/>
        </w:rPr>
        <w:t>Marii Konopnickiej w Trzebuni</w:t>
      </w:r>
      <w:r w:rsidRPr="00D61B43">
        <w:rPr>
          <w:sz w:val="22"/>
          <w:szCs w:val="22"/>
        </w:rPr>
        <w:t xml:space="preserve"> </w:t>
      </w:r>
    </w:p>
    <w:p w14:paraId="4DB20504" w14:textId="1DFC18FB" w:rsidR="001348F1" w:rsidRPr="00D61B43" w:rsidRDefault="00256A23">
      <w:pPr>
        <w:rPr>
          <w:sz w:val="22"/>
          <w:szCs w:val="22"/>
        </w:rPr>
      </w:pPr>
      <w:r>
        <w:rPr>
          <w:rStyle w:val="skgd"/>
          <w:sz w:val="22"/>
          <w:szCs w:val="22"/>
        </w:rPr>
        <w:t>32-438</w:t>
      </w:r>
      <w:r w:rsidR="001348F1" w:rsidRPr="00D61B43">
        <w:rPr>
          <w:rStyle w:val="skgd"/>
          <w:sz w:val="22"/>
          <w:szCs w:val="22"/>
        </w:rPr>
        <w:t xml:space="preserve"> </w:t>
      </w:r>
      <w:r>
        <w:rPr>
          <w:rStyle w:val="skgd"/>
          <w:sz w:val="22"/>
          <w:szCs w:val="22"/>
        </w:rPr>
        <w:t>Trzebunia 444</w:t>
      </w:r>
    </w:p>
    <w:p w14:paraId="5212345F" w14:textId="3C61CD3B" w:rsidR="009C5717" w:rsidRPr="00D61B43" w:rsidRDefault="00496326">
      <w:pPr>
        <w:rPr>
          <w:sz w:val="22"/>
          <w:szCs w:val="22"/>
        </w:rPr>
      </w:pPr>
      <w:r w:rsidRPr="00D61B43">
        <w:rPr>
          <w:sz w:val="22"/>
          <w:szCs w:val="22"/>
        </w:rPr>
        <w:t xml:space="preserve">Telefon: </w:t>
      </w:r>
      <w:r w:rsidR="00236B0D" w:rsidRPr="00236B0D">
        <w:rPr>
          <w:sz w:val="22"/>
          <w:szCs w:val="22"/>
        </w:rPr>
        <w:t>12 273 45 29</w:t>
      </w:r>
    </w:p>
    <w:p w14:paraId="26263D65" w14:textId="26702157" w:rsidR="009C5717" w:rsidRPr="00D61B43" w:rsidRDefault="001348F1">
      <w:pPr>
        <w:rPr>
          <w:b/>
          <w:sz w:val="22"/>
          <w:szCs w:val="22"/>
        </w:rPr>
      </w:pPr>
      <w:r w:rsidRPr="00D61B43">
        <w:rPr>
          <w:rStyle w:val="Hipercze"/>
          <w:color w:val="000000"/>
          <w:sz w:val="22"/>
          <w:szCs w:val="22"/>
          <w:u w:val="none"/>
        </w:rPr>
        <w:t xml:space="preserve">e- mail: </w:t>
      </w:r>
      <w:r w:rsidR="00236B0D">
        <w:rPr>
          <w:rStyle w:val="Hipercze"/>
          <w:color w:val="000000"/>
          <w:sz w:val="22"/>
          <w:szCs w:val="22"/>
          <w:u w:val="none"/>
        </w:rPr>
        <w:t>sptrzebunia@gminapcim.pl</w:t>
      </w:r>
    </w:p>
    <w:p w14:paraId="240E1306" w14:textId="77777777" w:rsidR="009C5717" w:rsidRPr="00D61B43" w:rsidRDefault="009C5717">
      <w:pPr>
        <w:rPr>
          <w:b/>
          <w:bCs/>
          <w:color w:val="000000"/>
          <w:sz w:val="22"/>
          <w:szCs w:val="22"/>
        </w:rPr>
      </w:pPr>
    </w:p>
    <w:p w14:paraId="4C8E618E" w14:textId="67B8A333" w:rsidR="009C5717" w:rsidRPr="00D61B43" w:rsidRDefault="00496326">
      <w:pPr>
        <w:jc w:val="both"/>
        <w:rPr>
          <w:sz w:val="22"/>
          <w:szCs w:val="22"/>
        </w:rPr>
      </w:pPr>
      <w:r w:rsidRPr="00D61B43">
        <w:rPr>
          <w:sz w:val="22"/>
          <w:szCs w:val="22"/>
        </w:rPr>
        <w:br/>
      </w:r>
    </w:p>
    <w:p w14:paraId="5C39012C" w14:textId="77777777" w:rsidR="001348F1" w:rsidRPr="00D61B43" w:rsidRDefault="001348F1">
      <w:pPr>
        <w:jc w:val="both"/>
        <w:rPr>
          <w:sz w:val="22"/>
          <w:szCs w:val="22"/>
        </w:rPr>
      </w:pPr>
    </w:p>
    <w:p w14:paraId="133072EE" w14:textId="77777777" w:rsidR="001348F1" w:rsidRPr="00D61B43" w:rsidRDefault="001348F1">
      <w:pPr>
        <w:jc w:val="both"/>
        <w:rPr>
          <w:sz w:val="22"/>
          <w:szCs w:val="22"/>
        </w:rPr>
      </w:pPr>
    </w:p>
    <w:p w14:paraId="0D4166E5" w14:textId="77777777" w:rsidR="009C5717" w:rsidRPr="00D61B43" w:rsidRDefault="00496326">
      <w:pPr>
        <w:rPr>
          <w:rFonts w:eastAsiaTheme="majorEastAsia"/>
          <w:b/>
          <w:sz w:val="22"/>
          <w:szCs w:val="22"/>
          <w:lang w:eastAsia="en-US"/>
        </w:rPr>
      </w:pPr>
      <w:r w:rsidRPr="00D61B43">
        <w:rPr>
          <w:rFonts w:eastAsiaTheme="majorEastAsia"/>
          <w:b/>
          <w:sz w:val="22"/>
          <w:szCs w:val="22"/>
          <w:lang w:eastAsia="en-US"/>
        </w:rPr>
        <w:t xml:space="preserve">  </w:t>
      </w:r>
    </w:p>
    <w:p w14:paraId="21151EA8" w14:textId="77777777" w:rsidR="009C5717" w:rsidRPr="00D61B43" w:rsidRDefault="009C5717">
      <w:pPr>
        <w:rPr>
          <w:rFonts w:eastAsiaTheme="majorEastAsia"/>
          <w:b/>
          <w:sz w:val="22"/>
          <w:szCs w:val="22"/>
          <w:lang w:eastAsia="en-US"/>
        </w:rPr>
      </w:pPr>
    </w:p>
    <w:p w14:paraId="4245E71A" w14:textId="77777777" w:rsidR="009C5717" w:rsidRPr="00D61B43" w:rsidRDefault="00496326">
      <w:pPr>
        <w:ind w:left="1416"/>
        <w:rPr>
          <w:sz w:val="22"/>
          <w:szCs w:val="22"/>
        </w:rPr>
      </w:pPr>
      <w:r w:rsidRPr="00D61B43">
        <w:rPr>
          <w:rFonts w:eastAsiaTheme="majorEastAsia"/>
          <w:sz w:val="22"/>
          <w:szCs w:val="22"/>
          <w:lang w:eastAsia="en-US"/>
        </w:rPr>
        <w:t xml:space="preserve">    </w:t>
      </w:r>
    </w:p>
    <w:p w14:paraId="0EBFA2A5" w14:textId="19FF20FA" w:rsidR="009C5717" w:rsidRDefault="00496326">
      <w:pPr>
        <w:rPr>
          <w:rFonts w:eastAsiaTheme="majorEastAsia"/>
          <w:b/>
          <w:sz w:val="22"/>
          <w:szCs w:val="22"/>
          <w:lang w:eastAsia="en-US"/>
        </w:rPr>
      </w:pPr>
      <w:r w:rsidRPr="00D61B43">
        <w:rPr>
          <w:rFonts w:eastAsiaTheme="majorEastAsia"/>
          <w:b/>
          <w:sz w:val="22"/>
          <w:szCs w:val="22"/>
          <w:lang w:eastAsia="en-US"/>
        </w:rPr>
        <w:t xml:space="preserve">Adres strony internetowej prowadzonego postępowania: </w:t>
      </w:r>
    </w:p>
    <w:p w14:paraId="6695A69F" w14:textId="77777777" w:rsidR="00EF02DB" w:rsidRDefault="00EF02DB">
      <w:pPr>
        <w:rPr>
          <w:rStyle w:val="Hipercze"/>
          <w:sz w:val="22"/>
          <w:szCs w:val="22"/>
        </w:rPr>
      </w:pPr>
    </w:p>
    <w:p w14:paraId="7D15E2C5" w14:textId="162608F1" w:rsidR="00EF02DB" w:rsidRPr="00D61B43" w:rsidRDefault="00A0268B">
      <w:pPr>
        <w:rPr>
          <w:sz w:val="22"/>
          <w:szCs w:val="22"/>
        </w:rPr>
      </w:pPr>
      <w:hyperlink r:id="rId6" w:history="1">
        <w:r w:rsidR="00EF02DB" w:rsidRPr="00A94709">
          <w:rPr>
            <w:rStyle w:val="Hipercze"/>
            <w:sz w:val="22"/>
            <w:szCs w:val="22"/>
          </w:rPr>
          <w:t>https://szkolatrzebunia.edupage.org/</w:t>
        </w:r>
      </w:hyperlink>
    </w:p>
    <w:p w14:paraId="615F561A" w14:textId="6897A371" w:rsidR="00A81301" w:rsidRDefault="00A0268B">
      <w:pPr>
        <w:rPr>
          <w:rStyle w:val="Hipercze"/>
          <w:rFonts w:eastAsiaTheme="majorEastAsia"/>
          <w:bCs/>
          <w:sz w:val="22"/>
          <w:szCs w:val="22"/>
          <w:lang w:eastAsia="en-US"/>
        </w:rPr>
      </w:pPr>
      <w:hyperlink r:id="rId7" w:history="1">
        <w:r w:rsidR="00A81301" w:rsidRPr="00767142">
          <w:rPr>
            <w:rStyle w:val="Hipercze"/>
            <w:rFonts w:eastAsiaTheme="majorEastAsia"/>
            <w:bCs/>
            <w:sz w:val="22"/>
            <w:szCs w:val="22"/>
            <w:lang w:eastAsia="en-US"/>
          </w:rPr>
          <w:t>https://ezamowienia.gov.pl</w:t>
        </w:r>
      </w:hyperlink>
    </w:p>
    <w:p w14:paraId="7C78D543" w14:textId="08DA6067" w:rsidR="00EF02DB" w:rsidRDefault="00EF02DB">
      <w:pPr>
        <w:rPr>
          <w:rStyle w:val="Hipercze"/>
          <w:rFonts w:eastAsiaTheme="majorEastAsia"/>
          <w:bCs/>
          <w:sz w:val="22"/>
          <w:szCs w:val="22"/>
          <w:lang w:eastAsia="en-US"/>
        </w:rPr>
      </w:pPr>
      <w:r w:rsidRPr="00EF02DB">
        <w:rPr>
          <w:rStyle w:val="Hipercze"/>
          <w:rFonts w:eastAsiaTheme="majorEastAsia"/>
          <w:bCs/>
          <w:sz w:val="22"/>
          <w:szCs w:val="22"/>
          <w:lang w:eastAsia="en-US"/>
        </w:rPr>
        <w:t>https://ezamowienia.gov.pl/mp-client/tenders/ocds-148610-c507838b-6d34-4f3b-aec3-42cd8f23cac3</w:t>
      </w:r>
    </w:p>
    <w:p w14:paraId="166AAF6D" w14:textId="77777777" w:rsidR="00A81301" w:rsidRDefault="00A81301" w:rsidP="00A81301">
      <w:pPr>
        <w:rPr>
          <w:sz w:val="22"/>
          <w:szCs w:val="22"/>
        </w:rPr>
      </w:pPr>
    </w:p>
    <w:p w14:paraId="6EB49242" w14:textId="77777777" w:rsidR="00EF02DB" w:rsidRDefault="00EF02DB" w:rsidP="00A81301">
      <w:pPr>
        <w:rPr>
          <w:sz w:val="22"/>
          <w:szCs w:val="22"/>
        </w:rPr>
      </w:pPr>
    </w:p>
    <w:p w14:paraId="205BCEB6" w14:textId="77777777" w:rsidR="00EF02DB" w:rsidRPr="00A81301" w:rsidRDefault="00EF02DB" w:rsidP="00A81301">
      <w:pPr>
        <w:rPr>
          <w:rFonts w:eastAsiaTheme="majorEastAsia"/>
          <w:bCs/>
          <w:sz w:val="22"/>
          <w:szCs w:val="22"/>
          <w:lang w:eastAsia="en-US"/>
        </w:rPr>
      </w:pPr>
    </w:p>
    <w:p w14:paraId="69DBE3CE" w14:textId="3409942E" w:rsidR="009C5717" w:rsidRPr="00D61B43" w:rsidRDefault="00496326">
      <w:pPr>
        <w:jc w:val="both"/>
        <w:rPr>
          <w:sz w:val="22"/>
          <w:szCs w:val="22"/>
        </w:rPr>
      </w:pPr>
      <w:r w:rsidRPr="00D61B43">
        <w:rPr>
          <w:color w:val="333333"/>
          <w:sz w:val="22"/>
          <w:szCs w:val="22"/>
          <w:shd w:val="clear" w:color="auto" w:fill="FFFFFF"/>
        </w:rPr>
        <w:t>Na tej stronie udostępniana będzie Specyfikacja Warunków Zamówienia oraz zmiany i wyjaśnienia treści SWZ oraz inne dokumenty zamówienia bezpośrednio związane z postępowaniem o udzielenie zamówienia</w:t>
      </w:r>
    </w:p>
    <w:p w14:paraId="33BF4DDF" w14:textId="77777777" w:rsidR="009C5717" w:rsidRPr="00D61B43" w:rsidRDefault="009C5717">
      <w:pPr>
        <w:rPr>
          <w:b/>
          <w:sz w:val="22"/>
          <w:szCs w:val="22"/>
        </w:rPr>
      </w:pPr>
    </w:p>
    <w:p w14:paraId="4D1B3D67" w14:textId="77777777" w:rsidR="009C5717" w:rsidRPr="00D61B43" w:rsidRDefault="009C5717">
      <w:pPr>
        <w:rPr>
          <w:rFonts w:eastAsiaTheme="majorEastAsia"/>
          <w:b/>
          <w:sz w:val="22"/>
          <w:szCs w:val="22"/>
          <w:lang w:eastAsia="en-US"/>
        </w:rPr>
      </w:pPr>
    </w:p>
    <w:p w14:paraId="290F66A5" w14:textId="77777777" w:rsidR="009C5717" w:rsidRPr="00D61B43" w:rsidRDefault="00496326">
      <w:pPr>
        <w:rPr>
          <w:sz w:val="22"/>
          <w:szCs w:val="22"/>
        </w:rPr>
      </w:pPr>
      <w:r w:rsidRPr="00D61B43">
        <w:rPr>
          <w:rFonts w:eastAsiaTheme="majorEastAsia"/>
          <w:b/>
          <w:sz w:val="22"/>
          <w:szCs w:val="22"/>
          <w:lang w:eastAsia="en-US"/>
        </w:rPr>
        <w:t>Nazwa zamówienia:</w:t>
      </w:r>
    </w:p>
    <w:p w14:paraId="4EE193B1" w14:textId="77777777" w:rsidR="009C5717" w:rsidRPr="00D61B43" w:rsidRDefault="009C5717">
      <w:pPr>
        <w:pStyle w:val="Default"/>
        <w:rPr>
          <w:sz w:val="22"/>
          <w:szCs w:val="22"/>
        </w:rPr>
      </w:pPr>
    </w:p>
    <w:p w14:paraId="79EF7775" w14:textId="1A28CDA9" w:rsidR="009C5717" w:rsidRPr="00D61B43" w:rsidRDefault="00B514C3" w:rsidP="00B514C3">
      <w:pPr>
        <w:pStyle w:val="Tekstpodstawowy"/>
        <w:jc w:val="center"/>
        <w:rPr>
          <w:b/>
          <w:sz w:val="22"/>
          <w:szCs w:val="22"/>
        </w:rPr>
      </w:pPr>
      <w:r>
        <w:rPr>
          <w:b/>
          <w:sz w:val="22"/>
          <w:szCs w:val="22"/>
        </w:rPr>
        <w:t>„</w:t>
      </w:r>
      <w:r w:rsidRPr="00B514C3">
        <w:rPr>
          <w:b/>
          <w:sz w:val="22"/>
          <w:szCs w:val="22"/>
        </w:rPr>
        <w:t>Prowadzenie  stołówki szkolnej dla uczniów i dzieci przedszkolnych S</w:t>
      </w:r>
      <w:r>
        <w:rPr>
          <w:b/>
          <w:sz w:val="22"/>
          <w:szCs w:val="22"/>
        </w:rPr>
        <w:t xml:space="preserve">zkoły Podstawowej </w:t>
      </w:r>
      <w:r w:rsidR="00236B0D">
        <w:rPr>
          <w:b/>
          <w:sz w:val="22"/>
          <w:szCs w:val="22"/>
        </w:rPr>
        <w:t>im. Marii Konopnickiej w Trzebuni</w:t>
      </w:r>
      <w:r w:rsidRPr="00B514C3">
        <w:rPr>
          <w:b/>
          <w:sz w:val="22"/>
          <w:szCs w:val="22"/>
        </w:rPr>
        <w:t>”</w:t>
      </w:r>
    </w:p>
    <w:p w14:paraId="72C6BE62" w14:textId="77777777" w:rsidR="009C5717" w:rsidRPr="00D61B43" w:rsidRDefault="00496326">
      <w:pPr>
        <w:jc w:val="center"/>
        <w:rPr>
          <w:sz w:val="22"/>
          <w:szCs w:val="22"/>
        </w:rPr>
      </w:pPr>
      <w:r w:rsidRPr="00D61B43">
        <w:rPr>
          <w:rFonts w:eastAsiaTheme="majorEastAsia"/>
          <w:bCs/>
          <w:sz w:val="22"/>
          <w:szCs w:val="22"/>
          <w:lang w:eastAsia="en-US"/>
        </w:rPr>
        <w:t xml:space="preserve">Wartość zamówienia </w:t>
      </w:r>
      <w:r w:rsidRPr="00D61B43">
        <w:rPr>
          <w:rFonts w:eastAsiaTheme="majorEastAsia"/>
          <w:b/>
          <w:sz w:val="22"/>
          <w:szCs w:val="22"/>
          <w:lang w:eastAsia="en-US"/>
        </w:rPr>
        <w:t>nie przekracza</w:t>
      </w:r>
      <w:r w:rsidRPr="00D61B43">
        <w:rPr>
          <w:rFonts w:eastAsiaTheme="majorEastAsia"/>
          <w:sz w:val="22"/>
          <w:szCs w:val="22"/>
          <w:lang w:eastAsia="en-US"/>
        </w:rPr>
        <w:t xml:space="preserve"> progów unijnych określonych na podstawie </w:t>
      </w:r>
      <w:r w:rsidRPr="00D61B43">
        <w:rPr>
          <w:rFonts w:eastAsiaTheme="majorEastAsia"/>
          <w:sz w:val="22"/>
          <w:szCs w:val="22"/>
          <w:lang w:eastAsia="en-US"/>
        </w:rPr>
        <w:br/>
        <w:t>art. 3  ustawy z 11 września 2019 r. – Prawo zamówień publicznych</w:t>
      </w:r>
    </w:p>
    <w:p w14:paraId="4D82B19B" w14:textId="7EA063B0" w:rsidR="009C5717" w:rsidRPr="00D61B43" w:rsidRDefault="00496326" w:rsidP="00C51D42">
      <w:pPr>
        <w:ind w:left="313" w:right="245"/>
        <w:jc w:val="center"/>
        <w:rPr>
          <w:sz w:val="22"/>
          <w:szCs w:val="22"/>
        </w:rPr>
      </w:pPr>
      <w:r w:rsidRPr="00D61B43">
        <w:rPr>
          <w:sz w:val="22"/>
          <w:szCs w:val="22"/>
        </w:rPr>
        <w:t>(</w:t>
      </w:r>
      <w:r w:rsidR="00C51D42">
        <w:rPr>
          <w:sz w:val="22"/>
          <w:szCs w:val="22"/>
        </w:rPr>
        <w:t xml:space="preserve">Dz. U. z 2026 r. </w:t>
      </w:r>
      <w:r w:rsidR="00C51D42" w:rsidRPr="00C51D42">
        <w:rPr>
          <w:sz w:val="22"/>
          <w:szCs w:val="22"/>
        </w:rPr>
        <w:t>poz. 793</w:t>
      </w:r>
      <w:r w:rsidRPr="00D61B43">
        <w:rPr>
          <w:sz w:val="22"/>
          <w:szCs w:val="22"/>
        </w:rPr>
        <w:t xml:space="preserve">.)  </w:t>
      </w:r>
    </w:p>
    <w:p w14:paraId="29E478D4" w14:textId="77777777" w:rsidR="009C5717" w:rsidRPr="00D61B43" w:rsidRDefault="009C5717">
      <w:pPr>
        <w:jc w:val="both"/>
        <w:rPr>
          <w:rFonts w:eastAsiaTheme="majorEastAsia"/>
          <w:sz w:val="22"/>
          <w:szCs w:val="22"/>
          <w:lang w:eastAsia="en-US"/>
        </w:rPr>
      </w:pPr>
    </w:p>
    <w:p w14:paraId="3CFC179C" w14:textId="77777777" w:rsidR="009C5717" w:rsidRPr="00D61B43" w:rsidRDefault="009C5717">
      <w:pPr>
        <w:jc w:val="both"/>
        <w:rPr>
          <w:rFonts w:eastAsiaTheme="majorEastAsia"/>
          <w:sz w:val="22"/>
          <w:szCs w:val="22"/>
          <w:lang w:eastAsia="en-US"/>
        </w:rPr>
      </w:pPr>
    </w:p>
    <w:p w14:paraId="2B931BAA" w14:textId="77777777" w:rsidR="001348F1" w:rsidRPr="00D61B43" w:rsidRDefault="001348F1">
      <w:pPr>
        <w:spacing w:line="252" w:lineRule="auto"/>
        <w:jc w:val="center"/>
        <w:rPr>
          <w:rFonts w:eastAsiaTheme="majorEastAsia"/>
          <w:bCs/>
          <w:sz w:val="22"/>
          <w:szCs w:val="22"/>
          <w:lang w:eastAsia="en-US"/>
        </w:rPr>
      </w:pPr>
    </w:p>
    <w:p w14:paraId="1BC61C4E" w14:textId="77777777" w:rsidR="001348F1" w:rsidRPr="00D61B43" w:rsidRDefault="001348F1">
      <w:pPr>
        <w:spacing w:line="252" w:lineRule="auto"/>
        <w:jc w:val="center"/>
        <w:rPr>
          <w:rFonts w:eastAsiaTheme="majorEastAsia"/>
          <w:bCs/>
          <w:sz w:val="22"/>
          <w:szCs w:val="22"/>
          <w:lang w:eastAsia="en-US"/>
        </w:rPr>
      </w:pPr>
    </w:p>
    <w:p w14:paraId="2E229729" w14:textId="20E05494" w:rsidR="009C5717" w:rsidRPr="00D61B43" w:rsidRDefault="00236B0D">
      <w:pPr>
        <w:spacing w:line="252" w:lineRule="auto"/>
        <w:jc w:val="center"/>
        <w:rPr>
          <w:sz w:val="22"/>
          <w:szCs w:val="22"/>
        </w:rPr>
      </w:pPr>
      <w:r>
        <w:rPr>
          <w:rFonts w:eastAsiaTheme="majorEastAsia"/>
          <w:bCs/>
          <w:sz w:val="22"/>
          <w:szCs w:val="22"/>
          <w:lang w:eastAsia="en-US"/>
        </w:rPr>
        <w:t>Sierpień</w:t>
      </w:r>
      <w:r w:rsidR="002446E9">
        <w:rPr>
          <w:rFonts w:eastAsiaTheme="majorEastAsia"/>
          <w:bCs/>
          <w:sz w:val="22"/>
          <w:szCs w:val="22"/>
          <w:lang w:eastAsia="en-US"/>
        </w:rPr>
        <w:t xml:space="preserve"> </w:t>
      </w:r>
      <w:r w:rsidR="002446E9" w:rsidRPr="00D61B43">
        <w:rPr>
          <w:rFonts w:eastAsiaTheme="majorEastAsia"/>
          <w:bCs/>
          <w:sz w:val="22"/>
          <w:szCs w:val="22"/>
          <w:lang w:eastAsia="en-US"/>
        </w:rPr>
        <w:t xml:space="preserve"> 2026r.</w:t>
      </w:r>
    </w:p>
    <w:p w14:paraId="000DD16C" w14:textId="77777777" w:rsidR="009C5717" w:rsidRPr="00D61B43" w:rsidRDefault="009C5717">
      <w:pPr>
        <w:spacing w:after="200" w:line="252" w:lineRule="auto"/>
        <w:jc w:val="center"/>
        <w:rPr>
          <w:rFonts w:eastAsiaTheme="majorEastAsia"/>
          <w:b/>
          <w:sz w:val="22"/>
          <w:szCs w:val="22"/>
          <w:lang w:eastAsia="en-US"/>
        </w:rPr>
      </w:pPr>
    </w:p>
    <w:p w14:paraId="77978B99" w14:textId="77777777" w:rsidR="001348F1" w:rsidRPr="00D61B43" w:rsidRDefault="001348F1">
      <w:pPr>
        <w:spacing w:after="200" w:line="252" w:lineRule="auto"/>
        <w:jc w:val="center"/>
        <w:rPr>
          <w:rFonts w:eastAsiaTheme="majorEastAsia"/>
          <w:b/>
          <w:sz w:val="22"/>
          <w:szCs w:val="22"/>
          <w:lang w:eastAsia="en-US"/>
        </w:rPr>
      </w:pPr>
    </w:p>
    <w:p w14:paraId="47EA5963" w14:textId="77777777" w:rsidR="001348F1" w:rsidRPr="00D61B43" w:rsidRDefault="001348F1">
      <w:pPr>
        <w:spacing w:after="200" w:line="252" w:lineRule="auto"/>
        <w:jc w:val="center"/>
        <w:rPr>
          <w:rFonts w:eastAsiaTheme="majorEastAsia"/>
          <w:b/>
          <w:sz w:val="22"/>
          <w:szCs w:val="22"/>
          <w:lang w:eastAsia="en-US"/>
        </w:rPr>
      </w:pPr>
    </w:p>
    <w:p w14:paraId="7098D3A3" w14:textId="77777777" w:rsidR="001348F1" w:rsidRPr="00D61B43" w:rsidRDefault="001348F1">
      <w:pPr>
        <w:spacing w:after="200" w:line="252" w:lineRule="auto"/>
        <w:jc w:val="center"/>
        <w:rPr>
          <w:rFonts w:eastAsiaTheme="majorEastAsia"/>
          <w:b/>
          <w:sz w:val="22"/>
          <w:szCs w:val="22"/>
          <w:lang w:eastAsia="en-US"/>
        </w:rPr>
      </w:pPr>
    </w:p>
    <w:p w14:paraId="2C1B9BE7" w14:textId="77777777" w:rsidR="001348F1" w:rsidRPr="00D61B43" w:rsidRDefault="001348F1">
      <w:pPr>
        <w:spacing w:after="200" w:line="252" w:lineRule="auto"/>
        <w:jc w:val="center"/>
        <w:rPr>
          <w:rFonts w:eastAsiaTheme="majorEastAsia"/>
          <w:b/>
          <w:sz w:val="22"/>
          <w:szCs w:val="22"/>
          <w:lang w:eastAsia="en-US"/>
        </w:rPr>
      </w:pPr>
    </w:p>
    <w:p w14:paraId="2D27C153" w14:textId="31FC0369" w:rsidR="009C5717" w:rsidRPr="00D61B43" w:rsidRDefault="00496326">
      <w:pPr>
        <w:spacing w:after="200" w:line="252" w:lineRule="auto"/>
        <w:jc w:val="center"/>
        <w:rPr>
          <w:rFonts w:eastAsiaTheme="majorEastAsia"/>
          <w:b/>
          <w:sz w:val="22"/>
          <w:szCs w:val="22"/>
          <w:lang w:eastAsia="en-US"/>
        </w:rPr>
      </w:pPr>
      <w:r w:rsidRPr="00D61B43">
        <w:rPr>
          <w:rFonts w:eastAsiaTheme="majorEastAsia"/>
          <w:b/>
          <w:sz w:val="22"/>
          <w:szCs w:val="22"/>
          <w:lang w:eastAsia="en-US"/>
        </w:rPr>
        <w:t>Spis treści:</w:t>
      </w:r>
    </w:p>
    <w:p w14:paraId="6930639E" w14:textId="77777777" w:rsidR="009C5717" w:rsidRPr="00D61B43" w:rsidRDefault="00496326">
      <w:pPr>
        <w:spacing w:after="200" w:line="252" w:lineRule="auto"/>
        <w:rPr>
          <w:sz w:val="22"/>
          <w:szCs w:val="22"/>
        </w:rPr>
      </w:pPr>
      <w:r w:rsidRPr="00D61B43">
        <w:rPr>
          <w:rFonts w:eastAsiaTheme="majorEastAsia"/>
          <w:b/>
          <w:sz w:val="22"/>
          <w:szCs w:val="22"/>
          <w:lang w:eastAsia="en-US"/>
        </w:rPr>
        <w:t xml:space="preserve">Rozdział I </w:t>
      </w:r>
      <w:r w:rsidRPr="00D61B43">
        <w:rPr>
          <w:rFonts w:eastAsiaTheme="majorEastAsia"/>
          <w:bCs/>
          <w:sz w:val="22"/>
          <w:szCs w:val="22"/>
          <w:lang w:eastAsia="en-US"/>
        </w:rPr>
        <w:t>–</w:t>
      </w:r>
      <w:r w:rsidRPr="00D61B43">
        <w:rPr>
          <w:rFonts w:eastAsiaTheme="majorEastAsia"/>
          <w:b/>
          <w:sz w:val="22"/>
          <w:szCs w:val="22"/>
          <w:lang w:eastAsia="en-US"/>
        </w:rPr>
        <w:t xml:space="preserve"> </w:t>
      </w:r>
      <w:r w:rsidRPr="00D61B43">
        <w:rPr>
          <w:rFonts w:eastAsiaTheme="majorEastAsia"/>
          <w:sz w:val="22"/>
          <w:szCs w:val="22"/>
          <w:lang w:eastAsia="en-US"/>
        </w:rPr>
        <w:t>Informacje ogólne</w:t>
      </w:r>
    </w:p>
    <w:p w14:paraId="006AA368"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Tryb udzielenia zamówienia</w:t>
      </w:r>
    </w:p>
    <w:p w14:paraId="160B7BB0"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Wykonawcy/podwykonawcy/podmioty trzecie udostępniające wykonawcy swój potencjał</w:t>
      </w:r>
    </w:p>
    <w:p w14:paraId="5194DD8A"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Komunikacja w postępowaniu</w:t>
      </w:r>
    </w:p>
    <w:p w14:paraId="5703CADD"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Wizja lokalna</w:t>
      </w:r>
    </w:p>
    <w:p w14:paraId="478A6CA2"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Podział zamówienia na części</w:t>
      </w:r>
    </w:p>
    <w:p w14:paraId="24764F5B"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Oferty wariantowe</w:t>
      </w:r>
    </w:p>
    <w:p w14:paraId="69CF1AFE"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 xml:space="preserve">Katalogi elektroniczne </w:t>
      </w:r>
    </w:p>
    <w:p w14:paraId="494B604F"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Umowa ramowa</w:t>
      </w:r>
    </w:p>
    <w:p w14:paraId="6BBA8EF6"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Aukcja elektroniczna</w:t>
      </w:r>
    </w:p>
    <w:p w14:paraId="6F0B7285"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Zamówienia, o których mowa w art. 214 ust. 1 pkt 7 i 8 ustawy </w:t>
      </w:r>
      <w:proofErr w:type="spellStart"/>
      <w:r w:rsidRPr="00D61B43">
        <w:rPr>
          <w:b/>
          <w:sz w:val="22"/>
          <w:szCs w:val="22"/>
          <w:lang w:eastAsia="en-US"/>
        </w:rPr>
        <w:t>Pzp</w:t>
      </w:r>
      <w:proofErr w:type="spellEnd"/>
    </w:p>
    <w:p w14:paraId="25353B99"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Rozliczenia w walutach obcych</w:t>
      </w:r>
    </w:p>
    <w:p w14:paraId="063C29FD"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Zwrot kosztów udziału w postępowaniu</w:t>
      </w:r>
    </w:p>
    <w:p w14:paraId="4D237460"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Zaliczki na poczet udzielenia zamówienia</w:t>
      </w:r>
    </w:p>
    <w:p w14:paraId="643459D2"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Unieważnienie postępowania</w:t>
      </w:r>
    </w:p>
    <w:p w14:paraId="4766AA0D"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Pouczenie o środkach ochrony prawnej</w:t>
      </w:r>
    </w:p>
    <w:p w14:paraId="4896899E" w14:textId="77777777" w:rsidR="009C5717" w:rsidRPr="00D61B43" w:rsidRDefault="00496326">
      <w:pPr>
        <w:numPr>
          <w:ilvl w:val="0"/>
          <w:numId w:val="2"/>
        </w:numPr>
        <w:shd w:val="clear" w:color="auto" w:fill="D6E3BC" w:themeFill="accent3" w:themeFillTint="66"/>
        <w:spacing w:after="200" w:line="252" w:lineRule="auto"/>
        <w:contextualSpacing/>
        <w:jc w:val="both"/>
        <w:rPr>
          <w:sz w:val="22"/>
          <w:szCs w:val="22"/>
        </w:rPr>
      </w:pPr>
      <w:r w:rsidRPr="00D61B43">
        <w:rPr>
          <w:b/>
          <w:sz w:val="22"/>
          <w:szCs w:val="22"/>
          <w:lang w:eastAsia="en-US"/>
        </w:rPr>
        <w:t>Ochrona danych osobowych zebranych przez zamawiającego w toku postępowania</w:t>
      </w:r>
    </w:p>
    <w:p w14:paraId="522A4485" w14:textId="77777777" w:rsidR="009C5717" w:rsidRPr="00D61B43" w:rsidRDefault="00496326">
      <w:pPr>
        <w:spacing w:after="200" w:line="252" w:lineRule="auto"/>
        <w:rPr>
          <w:sz w:val="22"/>
          <w:szCs w:val="22"/>
        </w:rPr>
      </w:pPr>
      <w:r w:rsidRPr="00D61B43">
        <w:rPr>
          <w:rFonts w:eastAsiaTheme="majorEastAsia"/>
          <w:b/>
          <w:sz w:val="22"/>
          <w:szCs w:val="22"/>
          <w:lang w:eastAsia="en-US"/>
        </w:rPr>
        <w:br/>
        <w:t xml:space="preserve">Rozdział II </w:t>
      </w:r>
      <w:r w:rsidRPr="00D61B43">
        <w:rPr>
          <w:rFonts w:eastAsiaTheme="majorEastAsia"/>
          <w:bCs/>
          <w:sz w:val="22"/>
          <w:szCs w:val="22"/>
          <w:lang w:eastAsia="en-US"/>
        </w:rPr>
        <w:t xml:space="preserve">– </w:t>
      </w:r>
      <w:r w:rsidRPr="00D61B43">
        <w:rPr>
          <w:rFonts w:eastAsiaTheme="majorEastAsia"/>
          <w:sz w:val="22"/>
          <w:szCs w:val="22"/>
          <w:lang w:eastAsia="en-US"/>
        </w:rPr>
        <w:t>Wymagania stawiane wykonawcy</w:t>
      </w:r>
      <w:r w:rsidRPr="00D61B43">
        <w:rPr>
          <w:rFonts w:eastAsiaTheme="majorEastAsia"/>
          <w:b/>
          <w:sz w:val="22"/>
          <w:szCs w:val="22"/>
          <w:lang w:eastAsia="en-US"/>
        </w:rPr>
        <w:t xml:space="preserve"> </w:t>
      </w:r>
    </w:p>
    <w:p w14:paraId="3A937F27"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Przedmiot zamówienia</w:t>
      </w:r>
    </w:p>
    <w:p w14:paraId="4781D708"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Rozwiązania równoważne</w:t>
      </w:r>
    </w:p>
    <w:p w14:paraId="5B231BE8"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Wymagania w zakresie zatrudniania przez wykonawcę lub podwykonawcę osób na podstawie stosunku pracy</w:t>
      </w:r>
    </w:p>
    <w:p w14:paraId="6CF2707D"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Wymagania w zakresie zatrudnienia osób, o których mowa w art. 96 ust. 2 pkt 2 ustawy </w:t>
      </w:r>
      <w:proofErr w:type="spellStart"/>
      <w:r w:rsidRPr="00D61B43">
        <w:rPr>
          <w:b/>
          <w:sz w:val="22"/>
          <w:szCs w:val="22"/>
          <w:lang w:eastAsia="en-US"/>
        </w:rPr>
        <w:t>Pzp</w:t>
      </w:r>
      <w:proofErr w:type="spellEnd"/>
    </w:p>
    <w:p w14:paraId="2BD26A1E"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przedmiotowych środkach dowodowych</w:t>
      </w:r>
    </w:p>
    <w:p w14:paraId="423DBA5E"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Termin wykonania zamówienia </w:t>
      </w:r>
    </w:p>
    <w:p w14:paraId="55238E33"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warunkach udziału w postępowaniu o udzielenie zamówienia</w:t>
      </w:r>
    </w:p>
    <w:p w14:paraId="50132380"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Podstawy wykluczenia</w:t>
      </w:r>
    </w:p>
    <w:p w14:paraId="0945D1B3"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Wykaz podmiotowych środków dowodowych</w:t>
      </w:r>
    </w:p>
    <w:p w14:paraId="568A7E97"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Wymagania dotyczące wadium</w:t>
      </w:r>
    </w:p>
    <w:p w14:paraId="1A275A66"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Sposób przygotowania ofert </w:t>
      </w:r>
    </w:p>
    <w:p w14:paraId="72C3B1F9" w14:textId="77777777" w:rsidR="009C5717" w:rsidRPr="00D61B43" w:rsidRDefault="00496326">
      <w:pPr>
        <w:numPr>
          <w:ilvl w:val="0"/>
          <w:numId w:val="15"/>
        </w:numPr>
        <w:shd w:val="clear" w:color="auto" w:fill="B2A1C7" w:themeFill="accent4" w:themeFillTint="99"/>
        <w:spacing w:after="200" w:line="252" w:lineRule="auto"/>
        <w:contextualSpacing/>
        <w:jc w:val="both"/>
        <w:rPr>
          <w:sz w:val="22"/>
          <w:szCs w:val="22"/>
        </w:rPr>
      </w:pPr>
      <w:r w:rsidRPr="00D61B43">
        <w:rPr>
          <w:b/>
          <w:sz w:val="22"/>
          <w:szCs w:val="22"/>
          <w:lang w:eastAsia="en-US"/>
        </w:rPr>
        <w:t>Opis sposobu obliczenia ceny (przykład z formularzem cenowym)</w:t>
      </w:r>
    </w:p>
    <w:p w14:paraId="588FA321" w14:textId="77777777" w:rsidR="009C5717" w:rsidRPr="00D61B43" w:rsidRDefault="00496326">
      <w:pPr>
        <w:spacing w:after="200" w:line="252" w:lineRule="auto"/>
        <w:rPr>
          <w:sz w:val="22"/>
          <w:szCs w:val="22"/>
        </w:rPr>
      </w:pPr>
      <w:r w:rsidRPr="00D61B43">
        <w:rPr>
          <w:rFonts w:eastAsiaTheme="majorEastAsia"/>
          <w:b/>
          <w:sz w:val="22"/>
          <w:szCs w:val="22"/>
          <w:lang w:eastAsia="en-US"/>
        </w:rPr>
        <w:br/>
        <w:t xml:space="preserve">Rozdział III </w:t>
      </w:r>
      <w:r w:rsidRPr="00D61B43">
        <w:rPr>
          <w:rFonts w:eastAsiaTheme="majorEastAsia"/>
          <w:bCs/>
          <w:sz w:val="22"/>
          <w:szCs w:val="22"/>
          <w:lang w:eastAsia="en-US"/>
        </w:rPr>
        <w:t>–</w:t>
      </w:r>
      <w:r w:rsidRPr="00D61B43">
        <w:rPr>
          <w:rFonts w:eastAsiaTheme="majorEastAsia"/>
          <w:b/>
          <w:sz w:val="22"/>
          <w:szCs w:val="22"/>
          <w:lang w:eastAsia="en-US"/>
        </w:rPr>
        <w:t xml:space="preserve"> </w:t>
      </w:r>
      <w:r w:rsidRPr="00D61B43">
        <w:rPr>
          <w:rFonts w:eastAsiaTheme="majorEastAsia"/>
          <w:sz w:val="22"/>
          <w:szCs w:val="22"/>
          <w:lang w:eastAsia="en-US"/>
        </w:rPr>
        <w:t>Informacje o przebiegu postępowania</w:t>
      </w:r>
    </w:p>
    <w:p w14:paraId="197204A1"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porozumiewania się zamawiającego z wykonawcami</w:t>
      </w:r>
    </w:p>
    <w:p w14:paraId="46284D95"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oraz termin składania ofert</w:t>
      </w:r>
    </w:p>
    <w:p w14:paraId="133536B5"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Termin otwarcia ofert</w:t>
      </w:r>
    </w:p>
    <w:p w14:paraId="7B806E9B"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Termin związania ofertą</w:t>
      </w:r>
    </w:p>
    <w:p w14:paraId="09201AA3"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Opis kryteriów oceny ofert wraz z podaniem wag tych kryteriów i sposobu oceny ofert</w:t>
      </w:r>
    </w:p>
    <w:p w14:paraId="2FAA891A"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Projektowane postanowienia umowy w sprawie zamówienia publicznego, które zostaną wprowadzone do umowy w sprawie zamówienia publicznego</w:t>
      </w:r>
    </w:p>
    <w:p w14:paraId="3C5A7287"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 xml:space="preserve">Zabezpieczenie należytego wykonania umowy </w:t>
      </w:r>
    </w:p>
    <w:p w14:paraId="74E874D7" w14:textId="77777777" w:rsidR="009C5717" w:rsidRPr="00D61B43" w:rsidRDefault="00496326">
      <w:pPr>
        <w:numPr>
          <w:ilvl w:val="0"/>
          <w:numId w:val="16"/>
        </w:numPr>
        <w:shd w:val="clear" w:color="auto" w:fill="FBD4B4" w:themeFill="accent6" w:themeFillTint="66"/>
        <w:spacing w:after="200" w:line="252" w:lineRule="auto"/>
        <w:contextualSpacing/>
        <w:jc w:val="both"/>
        <w:rPr>
          <w:sz w:val="22"/>
          <w:szCs w:val="22"/>
        </w:rPr>
      </w:pPr>
      <w:r w:rsidRPr="00D61B43">
        <w:rPr>
          <w:b/>
          <w:sz w:val="22"/>
          <w:szCs w:val="22"/>
          <w:lang w:eastAsia="en-US"/>
        </w:rPr>
        <w:t>Informacje o formalnościach, jakie muszą zostać dopełnione po wyborze oferty w celu zawarcia umowy w sprawie zamówienia publicznego</w:t>
      </w:r>
    </w:p>
    <w:p w14:paraId="14D7471B" w14:textId="77777777" w:rsidR="009C5717" w:rsidRPr="00D61B43" w:rsidRDefault="009C5717">
      <w:pPr>
        <w:shd w:val="clear" w:color="auto" w:fill="FBD4B4" w:themeFill="accent6" w:themeFillTint="66"/>
        <w:spacing w:after="200" w:line="252" w:lineRule="auto"/>
        <w:contextualSpacing/>
        <w:jc w:val="both"/>
        <w:rPr>
          <w:b/>
          <w:sz w:val="22"/>
          <w:szCs w:val="22"/>
          <w:lang w:eastAsia="en-US"/>
        </w:rPr>
      </w:pPr>
    </w:p>
    <w:p w14:paraId="21CF98F9" w14:textId="77777777" w:rsidR="009C5717" w:rsidRPr="00D61B43" w:rsidRDefault="009C5717">
      <w:pPr>
        <w:rPr>
          <w:color w:val="333333"/>
          <w:sz w:val="22"/>
          <w:szCs w:val="22"/>
        </w:rPr>
      </w:pPr>
    </w:p>
    <w:p w14:paraId="342C4AD8" w14:textId="77777777" w:rsidR="009C5717" w:rsidRPr="00D61B43" w:rsidRDefault="009C5717">
      <w:pPr>
        <w:rPr>
          <w:color w:val="333333"/>
          <w:sz w:val="22"/>
          <w:szCs w:val="22"/>
        </w:rPr>
      </w:pPr>
    </w:p>
    <w:p w14:paraId="224017C3" w14:textId="77777777" w:rsidR="009C5717" w:rsidRPr="00D61B43" w:rsidRDefault="00496326">
      <w:pPr>
        <w:numPr>
          <w:ilvl w:val="0"/>
          <w:numId w:val="1"/>
        </w:numPr>
        <w:pBdr>
          <w:top w:val="single" w:sz="4" w:space="1" w:color="000000"/>
          <w:left w:val="single" w:sz="4" w:space="4" w:color="000000"/>
          <w:bottom w:val="single" w:sz="4" w:space="1" w:color="000000"/>
          <w:right w:val="single" w:sz="4" w:space="4" w:color="000000"/>
        </w:pBdr>
        <w:shd w:val="clear" w:color="auto" w:fill="8DB3E2" w:themeFill="text2" w:themeFillTint="66"/>
        <w:spacing w:after="240" w:line="252" w:lineRule="auto"/>
        <w:ind w:left="284" w:hanging="284"/>
        <w:jc w:val="both"/>
        <w:rPr>
          <w:sz w:val="22"/>
          <w:szCs w:val="22"/>
        </w:rPr>
      </w:pPr>
      <w:r w:rsidRPr="00D61B43">
        <w:rPr>
          <w:rFonts w:eastAsiaTheme="majorEastAsia"/>
          <w:b/>
          <w:sz w:val="22"/>
          <w:szCs w:val="22"/>
          <w:lang w:eastAsia="en-US"/>
        </w:rPr>
        <w:t>Informacje ogólne</w:t>
      </w:r>
    </w:p>
    <w:p w14:paraId="0FDC5EC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Tryb udzielenia zamówienia</w:t>
      </w:r>
    </w:p>
    <w:p w14:paraId="142C779F" w14:textId="77777777" w:rsidR="009C5717" w:rsidRPr="00D61B43" w:rsidRDefault="009C5717">
      <w:pPr>
        <w:jc w:val="both"/>
        <w:rPr>
          <w:rFonts w:eastAsiaTheme="majorEastAsia"/>
          <w:sz w:val="22"/>
          <w:szCs w:val="22"/>
          <w:lang w:eastAsia="en-US"/>
        </w:rPr>
      </w:pPr>
    </w:p>
    <w:p w14:paraId="08F5D041" w14:textId="187028AC" w:rsidR="009C5717" w:rsidRPr="00D61B43" w:rsidRDefault="00496326" w:rsidP="00C51D42">
      <w:pPr>
        <w:ind w:left="313" w:right="245"/>
        <w:jc w:val="both"/>
        <w:rPr>
          <w:sz w:val="22"/>
          <w:szCs w:val="22"/>
        </w:rPr>
      </w:pPr>
      <w:r w:rsidRPr="00D61B43">
        <w:rPr>
          <w:rFonts w:eastAsiaTheme="majorEastAsia"/>
          <w:sz w:val="22"/>
          <w:szCs w:val="22"/>
          <w:lang w:eastAsia="en-US"/>
        </w:rPr>
        <w:t>Tryb podstawowy z negocjacjami, o którym mowa w art. 275 pkt 2 ustawy z 11 września 2019r. – Prawo zamówień publicznych (</w:t>
      </w:r>
      <w:r w:rsidR="00C51D42">
        <w:rPr>
          <w:sz w:val="22"/>
          <w:szCs w:val="22"/>
        </w:rPr>
        <w:t xml:space="preserve">Dz. U. z 2026 r. </w:t>
      </w:r>
      <w:r w:rsidR="00C51D42" w:rsidRPr="00C51D42">
        <w:rPr>
          <w:sz w:val="22"/>
          <w:szCs w:val="22"/>
        </w:rPr>
        <w:t>poz. 793</w:t>
      </w:r>
      <w:r w:rsidRPr="00D61B43">
        <w:rPr>
          <w:sz w:val="22"/>
          <w:szCs w:val="22"/>
        </w:rPr>
        <w:t xml:space="preserve">.)   </w:t>
      </w:r>
      <w:r w:rsidRPr="00D61B43">
        <w:rPr>
          <w:rFonts w:eastAsiaTheme="majorEastAsia"/>
          <w:sz w:val="22"/>
          <w:szCs w:val="22"/>
          <w:lang w:eastAsia="en-US"/>
        </w:rPr>
        <w:t xml:space="preserve">– dalej: ustawa </w:t>
      </w:r>
      <w:proofErr w:type="spellStart"/>
      <w:r w:rsidRPr="00D61B43">
        <w:rPr>
          <w:rFonts w:eastAsiaTheme="majorEastAsia"/>
          <w:sz w:val="22"/>
          <w:szCs w:val="22"/>
          <w:lang w:eastAsia="en-US"/>
        </w:rPr>
        <w:t>Pzp</w:t>
      </w:r>
      <w:proofErr w:type="spellEnd"/>
    </w:p>
    <w:p w14:paraId="5942F7A6" w14:textId="77777777" w:rsidR="009C5717" w:rsidRPr="00D61B43" w:rsidRDefault="009C5717">
      <w:pPr>
        <w:jc w:val="both"/>
        <w:rPr>
          <w:rFonts w:eastAsiaTheme="majorEastAsia"/>
          <w:sz w:val="22"/>
          <w:szCs w:val="22"/>
          <w:lang w:eastAsia="en-US"/>
        </w:rPr>
      </w:pPr>
    </w:p>
    <w:p w14:paraId="79237152"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Wykonawcy/podwykonawcy/podmioty trzecie udostępniające wykonawcy swój potencjał</w:t>
      </w:r>
    </w:p>
    <w:p w14:paraId="5FBF44B5"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bCs/>
          <w:sz w:val="22"/>
          <w:szCs w:val="22"/>
          <w:lang w:eastAsia="en-US"/>
        </w:rPr>
        <w:t>Wykonawcą</w:t>
      </w:r>
      <w:r w:rsidRPr="00D61B43">
        <w:rPr>
          <w:rFonts w:eastAsiaTheme="majorEastAsia"/>
          <w:b/>
          <w:sz w:val="22"/>
          <w:szCs w:val="22"/>
          <w:lang w:eastAsia="en-US"/>
        </w:rPr>
        <w:t xml:space="preserve"> </w:t>
      </w:r>
      <w:r w:rsidRPr="00D61B43">
        <w:rPr>
          <w:rFonts w:eastAsiaTheme="majorEastAsia"/>
          <w:bCs/>
          <w:sz w:val="22"/>
          <w:szCs w:val="22"/>
          <w:lang w:eastAsia="en-US"/>
        </w:rPr>
        <w:t>jest</w:t>
      </w:r>
      <w:r w:rsidRPr="00D61B43">
        <w:rPr>
          <w:rFonts w:eastAsiaTheme="majorEastAsia"/>
          <w:sz w:val="22"/>
          <w:szCs w:val="22"/>
          <w:lang w:eastAsia="en-US"/>
        </w:rPr>
        <w:t xml:space="preserve"> 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14:paraId="47BBBF93"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sz w:val="22"/>
          <w:szCs w:val="22"/>
          <w:lang w:eastAsia="en-US"/>
        </w:rPr>
        <w:t xml:space="preserve">Zamawiający </w:t>
      </w:r>
      <w:r w:rsidRPr="00D61B43">
        <w:rPr>
          <w:rFonts w:eastAsiaTheme="majorEastAsia"/>
          <w:sz w:val="22"/>
          <w:szCs w:val="22"/>
          <w:u w:val="single"/>
          <w:lang w:eastAsia="en-US"/>
        </w:rPr>
        <w:t>nie zastrzega</w:t>
      </w:r>
      <w:r w:rsidRPr="00D61B43">
        <w:rPr>
          <w:rFonts w:eastAsiaTheme="majorEastAsia"/>
          <w:sz w:val="22"/>
          <w:szCs w:val="22"/>
          <w:lang w:eastAsia="en-US"/>
        </w:rPr>
        <w:t xml:space="preserve"> możliwości ubiegania się o udzielenie zamówienia wyłącznie przez wykonawców, o których mowa w art. 94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marginalizowanych.</w:t>
      </w:r>
    </w:p>
    <w:p w14:paraId="08B152DB"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15C456FB"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sz w:val="22"/>
          <w:szCs w:val="22"/>
          <w:lang w:eastAsia="en-US"/>
        </w:rPr>
        <w:t>Zamówienie może zostać udzielone wykonawcy, który:</w:t>
      </w:r>
    </w:p>
    <w:p w14:paraId="2849903C"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 xml:space="preserve">– spełnia warunki udziału w postępowaniu opisane w rozdziale II podrozdziale 7 SWZ, </w:t>
      </w:r>
    </w:p>
    <w:p w14:paraId="292F185A" w14:textId="77777777" w:rsidR="009C5717" w:rsidRPr="00D61B43" w:rsidRDefault="00496326">
      <w:pPr>
        <w:spacing w:before="120" w:after="120"/>
        <w:ind w:firstLine="360"/>
        <w:jc w:val="both"/>
        <w:rPr>
          <w:sz w:val="22"/>
          <w:szCs w:val="22"/>
        </w:rPr>
      </w:pPr>
      <w:r w:rsidRPr="00D61B43">
        <w:rPr>
          <w:rFonts w:eastAsiaTheme="majorEastAsia"/>
          <w:sz w:val="22"/>
          <w:szCs w:val="22"/>
          <w:lang w:eastAsia="en-US"/>
        </w:rPr>
        <w:t xml:space="preserve">– nie podlega wykluczeniu na podstawie art. 108 ust. 1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w:t>
      </w:r>
    </w:p>
    <w:p w14:paraId="0EC60446"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 xml:space="preserve">– złożył ofertę niepodlegającą odrzuceniu na podstawie art. 226 ust. 1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w:t>
      </w:r>
    </w:p>
    <w:p w14:paraId="5D9EA128" w14:textId="77777777" w:rsidR="009C5717" w:rsidRPr="00D61B43" w:rsidRDefault="009C5717">
      <w:pPr>
        <w:spacing w:after="200" w:line="252" w:lineRule="auto"/>
        <w:ind w:left="360"/>
        <w:contextualSpacing/>
        <w:jc w:val="both"/>
        <w:rPr>
          <w:rFonts w:eastAsiaTheme="majorEastAsia"/>
          <w:sz w:val="22"/>
          <w:szCs w:val="22"/>
          <w:lang w:eastAsia="en-US"/>
        </w:rPr>
      </w:pPr>
    </w:p>
    <w:p w14:paraId="2999706C"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bCs/>
          <w:sz w:val="22"/>
          <w:szCs w:val="22"/>
          <w:lang w:eastAsia="en-US"/>
        </w:rPr>
        <w:t xml:space="preserve">Wykonawcy mogą wspólnie ubiegać się o udzielenie zamówienia. </w:t>
      </w:r>
    </w:p>
    <w:p w14:paraId="7E7AA07E"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W takim przypadku:</w:t>
      </w:r>
    </w:p>
    <w:p w14:paraId="416C09FE" w14:textId="77777777" w:rsidR="009C5717" w:rsidRPr="00D61B43" w:rsidRDefault="00496326">
      <w:pPr>
        <w:numPr>
          <w:ilvl w:val="0"/>
          <w:numId w:val="4"/>
        </w:numPr>
        <w:spacing w:after="200" w:line="252" w:lineRule="auto"/>
        <w:contextualSpacing/>
        <w:jc w:val="both"/>
        <w:rPr>
          <w:sz w:val="22"/>
          <w:szCs w:val="22"/>
        </w:rPr>
      </w:pPr>
      <w:r w:rsidRPr="00D61B43">
        <w:rPr>
          <w:rFonts w:eastAsiaTheme="majorEastAsia"/>
          <w:bCs/>
          <w:sz w:val="22"/>
          <w:szCs w:val="22"/>
          <w:lang w:eastAsia="en-US"/>
        </w:rPr>
        <w:t>Wykonawcy występujący wspólnie są zobowiązani do ustanowienia pełnomocnika do reprezentowania ich w postępowaniu albo do reprezentowania ich w postępowaniu i zawarcia umowy w sprawie przedmiotowego zamówienia publicznego.</w:t>
      </w:r>
    </w:p>
    <w:p w14:paraId="68C837CD" w14:textId="77777777" w:rsidR="009C5717" w:rsidRPr="00D61B43" w:rsidRDefault="00496326">
      <w:pPr>
        <w:numPr>
          <w:ilvl w:val="0"/>
          <w:numId w:val="6"/>
        </w:numPr>
        <w:spacing w:after="200" w:line="252" w:lineRule="auto"/>
        <w:contextualSpacing/>
        <w:jc w:val="both"/>
        <w:rPr>
          <w:sz w:val="22"/>
          <w:szCs w:val="22"/>
        </w:rPr>
      </w:pPr>
      <w:r w:rsidRPr="00D61B43">
        <w:rPr>
          <w:rFonts w:eastAsiaTheme="majorEastAsia"/>
          <w:bCs/>
          <w:sz w:val="22"/>
          <w:szCs w:val="22"/>
          <w:lang w:eastAsia="en-US"/>
        </w:rPr>
        <w:t>Wszelka korespondencja będzie prowadzona przez zamawiającego wyłącznie z pełnomocnikiem.</w:t>
      </w:r>
    </w:p>
    <w:p w14:paraId="6411AE34"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1554EEF7" w14:textId="77777777" w:rsidR="009C5717" w:rsidRPr="00D61B43" w:rsidRDefault="00496326">
      <w:pPr>
        <w:numPr>
          <w:ilvl w:val="0"/>
          <w:numId w:val="3"/>
        </w:numPr>
        <w:spacing w:after="200" w:line="252" w:lineRule="auto"/>
        <w:contextualSpacing/>
        <w:jc w:val="both"/>
        <w:rPr>
          <w:sz w:val="22"/>
          <w:szCs w:val="22"/>
        </w:rPr>
      </w:pPr>
      <w:r w:rsidRPr="00D61B43">
        <w:rPr>
          <w:rFonts w:eastAsiaTheme="majorEastAsia"/>
          <w:bCs/>
          <w:sz w:val="22"/>
          <w:szCs w:val="22"/>
          <w:lang w:eastAsia="en-US"/>
        </w:rPr>
        <w:t xml:space="preserve">Potencjał podmiotu trzeciego </w:t>
      </w:r>
    </w:p>
    <w:p w14:paraId="766026AF" w14:textId="77777777" w:rsidR="009C5717" w:rsidRPr="00D61B43" w:rsidRDefault="00496326">
      <w:pPr>
        <w:spacing w:after="200" w:line="252" w:lineRule="auto"/>
        <w:ind w:left="360"/>
        <w:contextualSpacing/>
        <w:jc w:val="both"/>
        <w:rPr>
          <w:sz w:val="22"/>
          <w:szCs w:val="22"/>
        </w:rPr>
      </w:pPr>
      <w:r w:rsidRPr="00D61B43">
        <w:rPr>
          <w:rFonts w:eastAsiaTheme="majorEastAsia"/>
          <w:sz w:val="22"/>
          <w:szCs w:val="22"/>
          <w:lang w:eastAsia="en-US"/>
        </w:rPr>
        <w:t xml:space="preserve">W celu potwierdzenia spełnienia warunków udziału w postępowaniu, wykonawca może polegać na potencjale podmiotu trzeciego na zasadach opisanych w art. 118–123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Podmiot trzeci, na potencjał którego wykonawca powołuje się w celu wykazania spełnienia warunków udziału w postępowaniu, nie może podlegać wykluczeniu na podstawie art. 108 ust. 1 </w:t>
      </w:r>
    </w:p>
    <w:p w14:paraId="61B9072D" w14:textId="77777777" w:rsidR="009C5717" w:rsidRPr="00D61B43" w:rsidRDefault="009C5717">
      <w:pPr>
        <w:spacing w:after="200" w:line="252" w:lineRule="auto"/>
        <w:contextualSpacing/>
        <w:jc w:val="both"/>
        <w:rPr>
          <w:rFonts w:eastAsiaTheme="majorEastAsia"/>
          <w:sz w:val="22"/>
          <w:szCs w:val="22"/>
          <w:lang w:eastAsia="en-US"/>
        </w:rPr>
      </w:pPr>
    </w:p>
    <w:p w14:paraId="12553014" w14:textId="77777777" w:rsidR="009C5717" w:rsidRPr="00D76EFD" w:rsidRDefault="00496326">
      <w:pPr>
        <w:numPr>
          <w:ilvl w:val="0"/>
          <w:numId w:val="3"/>
        </w:numPr>
        <w:spacing w:after="200" w:line="252" w:lineRule="auto"/>
        <w:contextualSpacing/>
        <w:jc w:val="both"/>
        <w:rPr>
          <w:sz w:val="22"/>
          <w:szCs w:val="22"/>
        </w:rPr>
      </w:pPr>
      <w:r w:rsidRPr="00D76EFD">
        <w:rPr>
          <w:rFonts w:eastAsiaTheme="majorEastAsia"/>
          <w:bCs/>
          <w:sz w:val="22"/>
          <w:szCs w:val="22"/>
          <w:lang w:eastAsia="en-US"/>
        </w:rPr>
        <w:t>Podwykonawstwo</w:t>
      </w:r>
    </w:p>
    <w:p w14:paraId="692223DD" w14:textId="5B638232" w:rsidR="009C5717" w:rsidRPr="00D76EFD" w:rsidRDefault="00D76EFD">
      <w:pPr>
        <w:spacing w:after="200" w:line="252" w:lineRule="auto"/>
        <w:ind w:left="360"/>
        <w:contextualSpacing/>
        <w:jc w:val="both"/>
        <w:rPr>
          <w:sz w:val="22"/>
          <w:szCs w:val="22"/>
        </w:rPr>
      </w:pPr>
      <w:r w:rsidRPr="00D44424">
        <w:rPr>
          <w:rFonts w:eastAsiaTheme="majorEastAsia"/>
          <w:sz w:val="22"/>
          <w:szCs w:val="22"/>
          <w:lang w:eastAsia="en-US"/>
        </w:rPr>
        <w:t xml:space="preserve">Zgodnie z art. 121 ustawy PZP </w:t>
      </w:r>
      <w:r w:rsidR="00496326" w:rsidRPr="00D44424">
        <w:rPr>
          <w:rFonts w:eastAsiaTheme="majorEastAsia"/>
          <w:sz w:val="22"/>
          <w:szCs w:val="22"/>
          <w:lang w:eastAsia="en-US"/>
        </w:rPr>
        <w:t xml:space="preserve">Zamawiający </w:t>
      </w:r>
      <w:r w:rsidR="003E75B0" w:rsidRPr="00D44424">
        <w:rPr>
          <w:rFonts w:eastAsiaTheme="majorEastAsia"/>
          <w:sz w:val="22"/>
          <w:szCs w:val="22"/>
          <w:lang w:eastAsia="en-US"/>
        </w:rPr>
        <w:t>zastrzega obowiązek</w:t>
      </w:r>
      <w:r w:rsidR="00496326" w:rsidRPr="00D44424">
        <w:rPr>
          <w:rFonts w:eastAsiaTheme="majorEastAsia"/>
          <w:sz w:val="22"/>
          <w:szCs w:val="22"/>
          <w:lang w:eastAsia="en-US"/>
        </w:rPr>
        <w:t xml:space="preserve"> osobistego wykonania przez wykonawcę kluczowych zadań</w:t>
      </w:r>
      <w:r w:rsidRPr="00D44424">
        <w:rPr>
          <w:rFonts w:eastAsiaTheme="majorEastAsia"/>
          <w:sz w:val="22"/>
          <w:szCs w:val="22"/>
          <w:lang w:eastAsia="en-US"/>
        </w:rPr>
        <w:t xml:space="preserve"> tj</w:t>
      </w:r>
      <w:r w:rsidR="00683B31" w:rsidRPr="00D44424">
        <w:rPr>
          <w:rFonts w:eastAsiaTheme="majorEastAsia"/>
          <w:sz w:val="22"/>
          <w:szCs w:val="22"/>
          <w:lang w:eastAsia="en-US"/>
        </w:rPr>
        <w:t>.</w:t>
      </w:r>
      <w:r w:rsidRPr="00D44424">
        <w:rPr>
          <w:rFonts w:eastAsiaTheme="majorEastAsia"/>
          <w:sz w:val="22"/>
          <w:szCs w:val="22"/>
          <w:lang w:eastAsia="en-US"/>
        </w:rPr>
        <w:t xml:space="preserve"> przygotowania i gotowania  obiadów</w:t>
      </w:r>
      <w:r w:rsidR="00496326" w:rsidRPr="00D44424">
        <w:rPr>
          <w:rFonts w:eastAsiaTheme="majorEastAsia"/>
          <w:sz w:val="22"/>
          <w:szCs w:val="22"/>
          <w:lang w:eastAsia="en-US"/>
        </w:rPr>
        <w:t>. Podwykonawca nie może podlegać wykluczeniu na podstawie art. 108 ust. 1</w:t>
      </w:r>
      <w:r w:rsidR="00496326" w:rsidRPr="00D76EFD">
        <w:rPr>
          <w:rFonts w:eastAsiaTheme="majorEastAsia"/>
          <w:sz w:val="22"/>
          <w:szCs w:val="22"/>
          <w:lang w:eastAsia="en-US"/>
        </w:rPr>
        <w:t xml:space="preserve"> </w:t>
      </w:r>
    </w:p>
    <w:p w14:paraId="5DC6C2C1" w14:textId="77777777" w:rsidR="009C5717" w:rsidRPr="00D61B43" w:rsidRDefault="009C5717">
      <w:pPr>
        <w:spacing w:after="200" w:line="252" w:lineRule="auto"/>
        <w:contextualSpacing/>
        <w:jc w:val="both"/>
        <w:rPr>
          <w:rFonts w:eastAsiaTheme="majorEastAsia"/>
          <w:sz w:val="22"/>
          <w:szCs w:val="22"/>
          <w:lang w:eastAsia="en-US"/>
        </w:rPr>
      </w:pPr>
    </w:p>
    <w:p w14:paraId="2D2A4E6A"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Komunikacja w postępowaniu</w:t>
      </w:r>
    </w:p>
    <w:p w14:paraId="7A468500" w14:textId="7DFAB9CD" w:rsidR="001348F1" w:rsidRPr="00D61B43" w:rsidRDefault="00496326" w:rsidP="001348F1">
      <w:pPr>
        <w:jc w:val="both"/>
        <w:rPr>
          <w:b/>
          <w:sz w:val="22"/>
          <w:szCs w:val="22"/>
        </w:rPr>
      </w:pPr>
      <w:r w:rsidRPr="00D61B43">
        <w:rPr>
          <w:rFonts w:eastAsiaTheme="majorEastAsia"/>
          <w:sz w:val="22"/>
          <w:szCs w:val="22"/>
          <w:lang w:eastAsia="en-US"/>
        </w:rPr>
        <w:t xml:space="preserve">1. W postępowaniu o udzielenie zamówienia komunikacja między zamawiającym a wykonawcami odbywać będzie się przy użyciu Platformy e-Zamówienia, która jest dostępna pod adresem https://ezamowienia.gov.pl, (za wyjątkiem składania ofert) poczty elektronicznej </w:t>
      </w:r>
      <w:r w:rsidR="001348F1" w:rsidRPr="00D61B43">
        <w:rPr>
          <w:rStyle w:val="Hipercze"/>
          <w:color w:val="000000"/>
          <w:sz w:val="22"/>
          <w:szCs w:val="22"/>
          <w:u w:val="none"/>
        </w:rPr>
        <w:t>e- mail: sp</w:t>
      </w:r>
      <w:r w:rsidR="00236B0D">
        <w:rPr>
          <w:rStyle w:val="Hipercze"/>
          <w:color w:val="000000"/>
          <w:sz w:val="22"/>
          <w:szCs w:val="22"/>
          <w:u w:val="none"/>
        </w:rPr>
        <w:t>trzebunia@gminapcim.pl</w:t>
      </w:r>
    </w:p>
    <w:p w14:paraId="1B59BC5A" w14:textId="77777777" w:rsidR="009C5717" w:rsidRPr="00D61B43" w:rsidRDefault="009C5717">
      <w:pPr>
        <w:spacing w:after="200" w:line="252" w:lineRule="auto"/>
        <w:contextualSpacing/>
        <w:jc w:val="both"/>
        <w:rPr>
          <w:sz w:val="22"/>
          <w:szCs w:val="22"/>
        </w:rPr>
      </w:pPr>
    </w:p>
    <w:p w14:paraId="5BB1DD62" w14:textId="0B218EDB" w:rsidR="001348F1" w:rsidRPr="00236B0D" w:rsidRDefault="00496326" w:rsidP="001348F1">
      <w:pPr>
        <w:rPr>
          <w:rFonts w:eastAsiaTheme="majorEastAsia"/>
          <w:bCs/>
          <w:sz w:val="22"/>
          <w:szCs w:val="22"/>
          <w:lang w:eastAsia="en-US"/>
        </w:rPr>
      </w:pPr>
      <w:r w:rsidRPr="00D61B43">
        <w:rPr>
          <w:rFonts w:eastAsiaTheme="majorEastAsia"/>
          <w:sz w:val="22"/>
          <w:szCs w:val="22"/>
          <w:lang w:eastAsia="en-US"/>
        </w:rPr>
        <w:t xml:space="preserve">2.  Zamawiający wyznacza następujące osoby do kontaktu z Wykonawcami: </w:t>
      </w:r>
      <w:r w:rsidR="00236B0D">
        <w:rPr>
          <w:rFonts w:eastAsiaTheme="majorEastAsia"/>
          <w:sz w:val="22"/>
          <w:szCs w:val="22"/>
          <w:lang w:eastAsia="en-US"/>
        </w:rPr>
        <w:t>Pan Waldemar Mosór</w:t>
      </w:r>
      <w:r w:rsidRPr="00D61B43">
        <w:rPr>
          <w:rFonts w:eastAsiaTheme="majorEastAsia"/>
          <w:bCs/>
          <w:sz w:val="22"/>
          <w:szCs w:val="22"/>
          <w:lang w:eastAsia="en-US"/>
        </w:rPr>
        <w:t xml:space="preserve"> tel.</w:t>
      </w:r>
      <w:r w:rsidR="00236B0D" w:rsidRPr="00236B0D">
        <w:rPr>
          <w:sz w:val="22"/>
          <w:szCs w:val="22"/>
        </w:rPr>
        <w:t xml:space="preserve"> 12 273 45 29</w:t>
      </w:r>
      <w:r w:rsidRPr="00D61B43">
        <w:rPr>
          <w:rFonts w:eastAsiaTheme="majorEastAsia"/>
          <w:bCs/>
          <w:sz w:val="22"/>
          <w:szCs w:val="22"/>
          <w:lang w:eastAsia="en-US"/>
        </w:rPr>
        <w:t xml:space="preserve">,  </w:t>
      </w:r>
      <w:r w:rsidR="001348F1" w:rsidRPr="00D61B43">
        <w:rPr>
          <w:rStyle w:val="Hipercze"/>
          <w:color w:val="000000"/>
          <w:sz w:val="22"/>
          <w:szCs w:val="22"/>
          <w:u w:val="none"/>
        </w:rPr>
        <w:t>e- mail: sp</w:t>
      </w:r>
      <w:r w:rsidR="00236B0D">
        <w:rPr>
          <w:rStyle w:val="Hipercze"/>
          <w:color w:val="000000"/>
          <w:sz w:val="22"/>
          <w:szCs w:val="22"/>
          <w:u w:val="none"/>
        </w:rPr>
        <w:t>trzebunia@gminapcim.pl</w:t>
      </w:r>
    </w:p>
    <w:p w14:paraId="5C9B9280" w14:textId="5186EFD0" w:rsidR="009C5717" w:rsidRPr="00D61B43" w:rsidRDefault="009C5717">
      <w:pPr>
        <w:spacing w:after="200" w:line="252" w:lineRule="auto"/>
        <w:contextualSpacing/>
        <w:jc w:val="both"/>
        <w:rPr>
          <w:sz w:val="22"/>
          <w:szCs w:val="22"/>
        </w:rPr>
      </w:pPr>
    </w:p>
    <w:p w14:paraId="57500F1E" w14:textId="77777777" w:rsidR="009C5717" w:rsidRPr="00D61B43" w:rsidRDefault="009C5717">
      <w:pPr>
        <w:spacing w:after="200" w:line="252" w:lineRule="auto"/>
        <w:contextualSpacing/>
        <w:jc w:val="both"/>
        <w:rPr>
          <w:rFonts w:eastAsiaTheme="majorEastAsia"/>
          <w:b/>
          <w:sz w:val="22"/>
          <w:szCs w:val="22"/>
          <w:u w:val="single"/>
          <w:lang w:eastAsia="en-US"/>
        </w:rPr>
      </w:pPr>
    </w:p>
    <w:p w14:paraId="3560CAD7"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3.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5D5264E2" w14:textId="77777777" w:rsidR="009C5717" w:rsidRPr="00D61B43" w:rsidRDefault="009C5717">
      <w:pPr>
        <w:spacing w:after="200" w:line="252" w:lineRule="auto"/>
        <w:contextualSpacing/>
        <w:jc w:val="both"/>
        <w:rPr>
          <w:rFonts w:eastAsiaTheme="majorEastAsia"/>
          <w:bCs/>
          <w:sz w:val="22"/>
          <w:szCs w:val="22"/>
          <w:lang w:eastAsia="en-US"/>
        </w:rPr>
      </w:pPr>
    </w:p>
    <w:p w14:paraId="3CF51695" w14:textId="3101E05D"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4. We wszelkiej korespondencji związanej z niniejszym postępowaniem zamawiający i wykonawcy posługują się numerem referencyjnym: </w:t>
      </w:r>
      <w:r w:rsidR="003C781A">
        <w:rPr>
          <w:rFonts w:eastAsiaTheme="majorEastAsia"/>
          <w:bCs/>
          <w:sz w:val="22"/>
          <w:szCs w:val="22"/>
          <w:lang w:eastAsia="en-US"/>
        </w:rPr>
        <w:t>SPT</w:t>
      </w:r>
      <w:r w:rsidR="00F92265" w:rsidRPr="003C781A">
        <w:rPr>
          <w:rFonts w:eastAsiaTheme="majorEastAsia"/>
          <w:bCs/>
          <w:sz w:val="22"/>
          <w:szCs w:val="22"/>
          <w:lang w:eastAsia="en-US"/>
        </w:rPr>
        <w:t>-271-01/2026</w:t>
      </w:r>
    </w:p>
    <w:p w14:paraId="21701BDC" w14:textId="36DFE813" w:rsidR="009C5717" w:rsidRPr="00D61B43" w:rsidRDefault="00027572" w:rsidP="00027572">
      <w:pPr>
        <w:tabs>
          <w:tab w:val="left" w:pos="3270"/>
        </w:tabs>
        <w:spacing w:after="200" w:line="252" w:lineRule="auto"/>
        <w:contextualSpacing/>
        <w:jc w:val="both"/>
        <w:rPr>
          <w:rFonts w:eastAsiaTheme="majorEastAsia"/>
          <w:bCs/>
          <w:sz w:val="22"/>
          <w:szCs w:val="22"/>
          <w:lang w:eastAsia="en-US"/>
        </w:rPr>
      </w:pPr>
      <w:r>
        <w:rPr>
          <w:rFonts w:eastAsiaTheme="majorEastAsia"/>
          <w:bCs/>
          <w:sz w:val="22"/>
          <w:szCs w:val="22"/>
          <w:lang w:eastAsia="en-US"/>
        </w:rPr>
        <w:tab/>
      </w:r>
    </w:p>
    <w:p w14:paraId="7C8104BB" w14:textId="133A544B" w:rsidR="001348F1" w:rsidRDefault="00496326" w:rsidP="001348F1">
      <w:pPr>
        <w:rPr>
          <w:rFonts w:eastAsiaTheme="majorEastAsia"/>
          <w:bCs/>
          <w:sz w:val="22"/>
          <w:szCs w:val="22"/>
          <w:lang w:eastAsia="en-US"/>
        </w:rPr>
      </w:pPr>
      <w:r w:rsidRPr="00D61B43">
        <w:rPr>
          <w:rFonts w:eastAsiaTheme="majorEastAsia"/>
          <w:bCs/>
          <w:sz w:val="22"/>
          <w:szCs w:val="22"/>
          <w:lang w:eastAsia="en-US"/>
        </w:rPr>
        <w:t>5. Dokumenty elektroniczne, oświadczenia lub elektroniczne kopie dokumentów lub oświadczeń składane są przez Wykonawcę za pośrednictwem Platformy e-Zamówienia - Formularza do komunikacji jako załączniki. Zamawiający dopuszcza również możliwość składania dokumentów elektronicznych, oświadczeń lub elektronicznych kopii dokumentów lub oświadczeń za pomocą poczty elektronicznej, na adres e-mail:</w:t>
      </w:r>
      <w:r w:rsidR="00D61B43" w:rsidRPr="00D61B43">
        <w:rPr>
          <w:rFonts w:eastAsiaTheme="majorEastAsia"/>
          <w:bCs/>
          <w:sz w:val="22"/>
          <w:szCs w:val="22"/>
          <w:lang w:eastAsia="en-US"/>
        </w:rPr>
        <w:t xml:space="preserve"> </w:t>
      </w:r>
      <w:r w:rsidR="00236B0D">
        <w:rPr>
          <w:rFonts w:eastAsiaTheme="majorEastAsia"/>
          <w:bCs/>
          <w:sz w:val="22"/>
          <w:szCs w:val="22"/>
          <w:lang w:eastAsia="en-US"/>
        </w:rPr>
        <w:t>sptrzebunia@gminapcim.pl</w:t>
      </w:r>
    </w:p>
    <w:p w14:paraId="418E82BD" w14:textId="77777777" w:rsidR="00236B0D" w:rsidRPr="00D61B43" w:rsidRDefault="00236B0D" w:rsidP="001348F1">
      <w:pPr>
        <w:rPr>
          <w:rStyle w:val="Hipercze"/>
          <w:color w:val="0070C0"/>
          <w:sz w:val="22"/>
          <w:szCs w:val="22"/>
          <w:u w:val="none"/>
        </w:rPr>
      </w:pPr>
    </w:p>
    <w:p w14:paraId="70423C19" w14:textId="77777777" w:rsidR="009C5717" w:rsidRPr="00D61B43" w:rsidRDefault="009C5717">
      <w:pPr>
        <w:spacing w:after="200" w:line="252" w:lineRule="auto"/>
        <w:contextualSpacing/>
        <w:jc w:val="both"/>
        <w:rPr>
          <w:rFonts w:eastAsiaTheme="majorEastAsia"/>
          <w:bCs/>
          <w:sz w:val="22"/>
          <w:szCs w:val="22"/>
          <w:lang w:eastAsia="en-US"/>
        </w:rPr>
      </w:pPr>
    </w:p>
    <w:p w14:paraId="3E439C7B" w14:textId="3AC650D0" w:rsidR="00D61B43" w:rsidRDefault="00496326" w:rsidP="001348F1">
      <w:pPr>
        <w:rPr>
          <w:rStyle w:val="Hipercze"/>
          <w:color w:val="000000"/>
          <w:sz w:val="22"/>
          <w:szCs w:val="22"/>
          <w:u w:val="none"/>
        </w:rPr>
      </w:pPr>
      <w:r w:rsidRPr="00D61B43">
        <w:rPr>
          <w:rFonts w:eastAsiaTheme="majorEastAsia"/>
          <w:bCs/>
          <w:sz w:val="22"/>
          <w:szCs w:val="22"/>
          <w:lang w:eastAsia="en-US"/>
        </w:rPr>
        <w:t>6. Wykonawca może zwrócić się do zamawiającego o wyjaśnienie treści specyfikacji warunków zamówienia, za pośrednictwem Platformy e-Zamówienia. Zamawiający dopuszcza również możliwość składania zapytań na adres e-m</w:t>
      </w:r>
      <w:r w:rsidR="00D61B43" w:rsidRPr="00D61B43">
        <w:rPr>
          <w:rFonts w:eastAsiaTheme="majorEastAsia"/>
          <w:bCs/>
          <w:sz w:val="22"/>
          <w:szCs w:val="22"/>
          <w:lang w:eastAsia="en-US"/>
        </w:rPr>
        <w:t xml:space="preserve">ail: </w:t>
      </w:r>
      <w:hyperlink r:id="rId8" w:history="1">
        <w:r w:rsidR="00236B0D" w:rsidRPr="00EA2973">
          <w:rPr>
            <w:rStyle w:val="Hipercze"/>
            <w:sz w:val="22"/>
            <w:szCs w:val="22"/>
          </w:rPr>
          <w:t>sptrzebunia@gminapcim.pl</w:t>
        </w:r>
      </w:hyperlink>
    </w:p>
    <w:p w14:paraId="15DEE459" w14:textId="77777777" w:rsidR="00236B0D" w:rsidRPr="00D61B43" w:rsidRDefault="00236B0D" w:rsidP="001348F1">
      <w:pPr>
        <w:rPr>
          <w:rFonts w:eastAsiaTheme="majorEastAsia"/>
          <w:bCs/>
          <w:sz w:val="22"/>
          <w:szCs w:val="22"/>
          <w:lang w:eastAsia="en-US"/>
        </w:rPr>
      </w:pPr>
    </w:p>
    <w:p w14:paraId="38087BDA" w14:textId="78732FB0" w:rsidR="009C5717" w:rsidRPr="00D61B43" w:rsidRDefault="009C5717">
      <w:pPr>
        <w:spacing w:after="200" w:line="252" w:lineRule="auto"/>
        <w:contextualSpacing/>
        <w:jc w:val="both"/>
        <w:rPr>
          <w:sz w:val="22"/>
          <w:szCs w:val="22"/>
        </w:rPr>
      </w:pPr>
    </w:p>
    <w:p w14:paraId="38841BE9"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Zamawiający jest obowiązany niezwłocznie udzielić wyjaśnień, jednak nie później niż na 2 dni przed upływem terminu składania ofert, pod warunkiem, że wniosek o wyjaśnienie treści SWZ wpłynął do zamawiającego nie później niż na 4 dni przed upływem terminu składania ofert. </w:t>
      </w:r>
    </w:p>
    <w:p w14:paraId="3F2F7896" w14:textId="77777777" w:rsidR="009C5717" w:rsidRPr="00D61B43" w:rsidRDefault="009C5717">
      <w:pPr>
        <w:spacing w:after="200" w:line="252" w:lineRule="auto"/>
        <w:contextualSpacing/>
        <w:jc w:val="both"/>
        <w:rPr>
          <w:rFonts w:eastAsiaTheme="majorEastAsia"/>
          <w:bCs/>
          <w:sz w:val="22"/>
          <w:szCs w:val="22"/>
          <w:lang w:eastAsia="en-US"/>
        </w:rPr>
      </w:pPr>
    </w:p>
    <w:p w14:paraId="1B31DC26" w14:textId="77777777" w:rsidR="009C5717" w:rsidRDefault="00496326">
      <w:pPr>
        <w:spacing w:after="200" w:line="252" w:lineRule="auto"/>
        <w:contextualSpacing/>
        <w:jc w:val="both"/>
        <w:rPr>
          <w:rFonts w:eastAsiaTheme="majorEastAsia"/>
          <w:bCs/>
          <w:sz w:val="22"/>
          <w:szCs w:val="22"/>
          <w:lang w:eastAsia="en-US"/>
        </w:rPr>
      </w:pPr>
      <w:r w:rsidRPr="00D61B43">
        <w:rPr>
          <w:rFonts w:eastAsiaTheme="majorEastAsia"/>
          <w:bCs/>
          <w:sz w:val="22"/>
          <w:szCs w:val="22"/>
          <w:lang w:eastAsia="en-US"/>
        </w:rPr>
        <w:t>7. Zamawiający informuje, że SWZ wraz z załącznikami oraz wszelkie informacje dotyczące niniejszego postępowania, a w szczególności zmiany SWZ, przedłużenia terminu składania ofert, udzielanie wyjaśnień treści SWZ wraz z załącznikami, odpowiedzi na zadane pytania oraz ogłoszenie o wyborze oferty najkorzystniejszej lub unieważnienie postępowania, zamieszczane będą na stronie internetowej prowadzonego postępowania:</w:t>
      </w:r>
    </w:p>
    <w:p w14:paraId="547939B3" w14:textId="77777777" w:rsidR="00EF02DB" w:rsidRDefault="00EF02DB">
      <w:pPr>
        <w:spacing w:after="200" w:line="252" w:lineRule="auto"/>
        <w:contextualSpacing/>
        <w:jc w:val="both"/>
        <w:rPr>
          <w:rFonts w:eastAsiaTheme="majorEastAsia"/>
          <w:bCs/>
          <w:sz w:val="22"/>
          <w:szCs w:val="22"/>
          <w:lang w:eastAsia="en-US"/>
        </w:rPr>
      </w:pPr>
    </w:p>
    <w:p w14:paraId="2B436B54" w14:textId="77777777" w:rsidR="00EF02DB" w:rsidRDefault="00EF02DB" w:rsidP="00EF02DB">
      <w:pPr>
        <w:rPr>
          <w:rStyle w:val="Hipercze"/>
          <w:rFonts w:eastAsiaTheme="majorEastAsia"/>
          <w:bCs/>
          <w:sz w:val="22"/>
          <w:szCs w:val="22"/>
          <w:lang w:eastAsia="en-US"/>
        </w:rPr>
      </w:pPr>
      <w:r w:rsidRPr="00EF02DB">
        <w:rPr>
          <w:rStyle w:val="Hipercze"/>
          <w:rFonts w:eastAsiaTheme="majorEastAsia"/>
          <w:bCs/>
          <w:sz w:val="22"/>
          <w:szCs w:val="22"/>
          <w:lang w:eastAsia="en-US"/>
        </w:rPr>
        <w:t>https://ezamowienia.gov.pl/mp-client/tenders/ocds-148610-c507838b-6d34-4f3b-aec3-42cd8f23cac3</w:t>
      </w:r>
    </w:p>
    <w:p w14:paraId="4C31BD99" w14:textId="77777777" w:rsidR="00EF02DB" w:rsidRPr="00D61B43" w:rsidRDefault="00EF02DB">
      <w:pPr>
        <w:spacing w:after="200" w:line="252" w:lineRule="auto"/>
        <w:contextualSpacing/>
        <w:jc w:val="both"/>
        <w:rPr>
          <w:sz w:val="22"/>
          <w:szCs w:val="22"/>
        </w:rPr>
      </w:pPr>
    </w:p>
    <w:p w14:paraId="5C749576"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8. Sposób sporządzenia dokumentów elektronicznych, oświadczeń lub elektronicznych kopii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 </w:t>
      </w:r>
    </w:p>
    <w:p w14:paraId="7F96BB63" w14:textId="77777777" w:rsidR="009C5717" w:rsidRPr="00D61B43" w:rsidRDefault="009C5717">
      <w:pPr>
        <w:spacing w:after="200" w:line="252" w:lineRule="auto"/>
        <w:contextualSpacing/>
        <w:jc w:val="both"/>
        <w:rPr>
          <w:rFonts w:eastAsiaTheme="majorEastAsia"/>
          <w:bCs/>
          <w:sz w:val="22"/>
          <w:szCs w:val="22"/>
          <w:lang w:eastAsia="en-US"/>
        </w:rPr>
      </w:pPr>
    </w:p>
    <w:p w14:paraId="549FB7E7"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 xml:space="preserve">9. Zamawiający informuje, że nie zamierza zwołać zebrania wszystkich wykonawców w celu wyjaśnienia wątpliwości dotyczących treści SWZ. </w:t>
      </w:r>
    </w:p>
    <w:p w14:paraId="0E5F0B56" w14:textId="77777777" w:rsidR="009C5717" w:rsidRPr="00D61B43" w:rsidRDefault="009C5717">
      <w:pPr>
        <w:spacing w:after="200" w:line="252" w:lineRule="auto"/>
        <w:contextualSpacing/>
        <w:jc w:val="both"/>
        <w:rPr>
          <w:rFonts w:eastAsiaTheme="majorEastAsia"/>
          <w:bCs/>
          <w:sz w:val="22"/>
          <w:szCs w:val="22"/>
          <w:lang w:eastAsia="en-US"/>
        </w:rPr>
      </w:pPr>
    </w:p>
    <w:p w14:paraId="6F42A3BA" w14:textId="77777777" w:rsidR="009C5717" w:rsidRPr="00D61B43" w:rsidRDefault="00496326">
      <w:pPr>
        <w:spacing w:after="200" w:line="252" w:lineRule="auto"/>
        <w:contextualSpacing/>
        <w:jc w:val="both"/>
        <w:rPr>
          <w:sz w:val="22"/>
          <w:szCs w:val="22"/>
        </w:rPr>
      </w:pPr>
      <w:r w:rsidRPr="00D61B43">
        <w:rPr>
          <w:rFonts w:eastAsiaTheme="majorEastAsia"/>
          <w:bCs/>
          <w:sz w:val="22"/>
          <w:szCs w:val="22"/>
          <w:lang w:eastAsia="en-US"/>
        </w:rPr>
        <w:t>10. W uzasadnionych przypadkach zamawiający może przed upływem terminu składania ofert zmienić treść SWZ. Dokonaną zmianę treści specyfikacji zamawiający udostępnia na stronie internetowej prowadzonego postępowania.</w:t>
      </w:r>
    </w:p>
    <w:p w14:paraId="6A900D54" w14:textId="77777777" w:rsidR="009C5717" w:rsidRPr="00D61B43" w:rsidRDefault="009C5717">
      <w:pPr>
        <w:spacing w:after="200" w:line="252" w:lineRule="auto"/>
        <w:contextualSpacing/>
        <w:jc w:val="both"/>
        <w:rPr>
          <w:rFonts w:eastAsiaTheme="majorEastAsia"/>
          <w:b/>
          <w:sz w:val="22"/>
          <w:szCs w:val="22"/>
          <w:lang w:eastAsia="en-US"/>
        </w:rPr>
      </w:pPr>
    </w:p>
    <w:p w14:paraId="335C4BF9"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Wizja lokalna</w:t>
      </w:r>
    </w:p>
    <w:p w14:paraId="76DB5DFB" w14:textId="0D67B6E0"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Nie dotyczy</w:t>
      </w:r>
      <w:r w:rsidR="003E75B0">
        <w:rPr>
          <w:rFonts w:eastAsiaTheme="majorEastAsia"/>
          <w:sz w:val="22"/>
          <w:szCs w:val="22"/>
          <w:lang w:eastAsia="en-US"/>
        </w:rPr>
        <w:t>.</w:t>
      </w:r>
    </w:p>
    <w:p w14:paraId="58B14DCF" w14:textId="77777777" w:rsidR="009C5717" w:rsidRPr="00D61B43" w:rsidRDefault="009C5717">
      <w:pPr>
        <w:spacing w:after="200" w:line="252" w:lineRule="auto"/>
        <w:ind w:left="360"/>
        <w:contextualSpacing/>
        <w:jc w:val="both"/>
        <w:rPr>
          <w:rFonts w:eastAsiaTheme="majorEastAsia"/>
          <w:bCs/>
          <w:sz w:val="22"/>
          <w:szCs w:val="22"/>
          <w:lang w:eastAsia="en-US"/>
        </w:rPr>
      </w:pPr>
    </w:p>
    <w:p w14:paraId="2502E022"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Podział zamówienia na części</w:t>
      </w:r>
    </w:p>
    <w:p w14:paraId="75B347B1" w14:textId="77777777" w:rsidR="00D61B43" w:rsidRPr="00D61B43" w:rsidRDefault="00D61B43" w:rsidP="00D61B43">
      <w:pPr>
        <w:spacing w:after="200" w:line="252" w:lineRule="auto"/>
        <w:contextualSpacing/>
        <w:jc w:val="both"/>
        <w:rPr>
          <w:rFonts w:eastAsiaTheme="majorEastAsia"/>
          <w:sz w:val="22"/>
          <w:szCs w:val="22"/>
          <w:lang w:eastAsia="en-US"/>
        </w:rPr>
      </w:pPr>
      <w:r w:rsidRPr="00D61B43">
        <w:rPr>
          <w:rFonts w:eastAsiaTheme="majorEastAsia"/>
          <w:sz w:val="22"/>
          <w:szCs w:val="22"/>
          <w:lang w:eastAsia="en-US"/>
        </w:rPr>
        <w:lastRenderedPageBreak/>
        <w:t xml:space="preserve">Zamawiający nie dokonuje podziału zamówienia na części. Tym samym zamawiający nie dopuszcza składania ofert częściowych, o których mowa w art. 7 pkt. 15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w:t>
      </w:r>
    </w:p>
    <w:p w14:paraId="3FFCCA31" w14:textId="77777777" w:rsidR="001B746D" w:rsidRDefault="001B746D" w:rsidP="00D61B43">
      <w:pPr>
        <w:spacing w:after="200" w:line="252" w:lineRule="auto"/>
        <w:contextualSpacing/>
        <w:jc w:val="both"/>
        <w:rPr>
          <w:rFonts w:eastAsiaTheme="majorEastAsia"/>
          <w:b/>
          <w:sz w:val="22"/>
          <w:szCs w:val="22"/>
          <w:lang w:eastAsia="en-US"/>
        </w:rPr>
      </w:pPr>
    </w:p>
    <w:p w14:paraId="10A5409E" w14:textId="130654F4" w:rsidR="00D61B43" w:rsidRDefault="00D61B43" w:rsidP="00D61B43">
      <w:pPr>
        <w:spacing w:after="200" w:line="252" w:lineRule="auto"/>
        <w:contextualSpacing/>
        <w:jc w:val="both"/>
        <w:rPr>
          <w:rFonts w:eastAsiaTheme="majorEastAsia"/>
          <w:b/>
          <w:sz w:val="22"/>
          <w:szCs w:val="22"/>
          <w:lang w:eastAsia="en-US"/>
        </w:rPr>
      </w:pPr>
      <w:r w:rsidRPr="00D61B43">
        <w:rPr>
          <w:rFonts w:eastAsiaTheme="majorEastAsia"/>
          <w:b/>
          <w:sz w:val="22"/>
          <w:szCs w:val="22"/>
          <w:lang w:eastAsia="en-US"/>
        </w:rPr>
        <w:t>Powody niedokonania podziału:</w:t>
      </w:r>
    </w:p>
    <w:p w14:paraId="6B437F09" w14:textId="7717D0A1" w:rsidR="003E75B0" w:rsidRPr="003E75B0" w:rsidRDefault="003E75B0" w:rsidP="00D61B43">
      <w:pPr>
        <w:spacing w:after="200" w:line="252" w:lineRule="auto"/>
        <w:contextualSpacing/>
        <w:jc w:val="both"/>
        <w:rPr>
          <w:rFonts w:eastAsiaTheme="majorEastAsia"/>
          <w:sz w:val="22"/>
          <w:szCs w:val="22"/>
          <w:lang w:eastAsia="en-US"/>
        </w:rPr>
      </w:pPr>
      <w:r w:rsidRPr="003E75B0">
        <w:rPr>
          <w:rFonts w:eastAsiaTheme="majorEastAsia"/>
          <w:sz w:val="22"/>
          <w:szCs w:val="22"/>
          <w:lang w:eastAsia="en-US"/>
        </w:rPr>
        <w:t>Żywienie dzieci odbywa się w jednym budynku, z wykorzystaniem jednej kuchni i jednej stołówki. Ze względów organizacyjnych oraz w celu zapewnienia jednolitego jadłospisu zamówienie powinno być realizowane przez jednego wykonawcę.</w:t>
      </w:r>
    </w:p>
    <w:p w14:paraId="11DBF20D"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rFonts w:eastAsiaTheme="majorEastAsia"/>
          <w:b/>
          <w:sz w:val="22"/>
          <w:szCs w:val="22"/>
          <w:lang w:eastAsia="en-US"/>
        </w:rPr>
        <w:t>Oferty wariantowe</w:t>
      </w:r>
    </w:p>
    <w:p w14:paraId="3DE1A21B"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nie dopuszcza możliwości złożenia oferty wariantowej, o której mowa </w:t>
      </w:r>
      <w:r w:rsidRPr="00D61B43">
        <w:rPr>
          <w:rFonts w:eastAsiaTheme="majorEastAsia"/>
          <w:sz w:val="22"/>
          <w:szCs w:val="22"/>
          <w:lang w:eastAsia="en-US"/>
        </w:rPr>
        <w:br/>
        <w:t xml:space="preserve">w art. 92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tzn. oferty przewidującej odmienny sposób wykonania zamówienia niż określony w niniejszej SWZ.</w:t>
      </w:r>
    </w:p>
    <w:p w14:paraId="1414C74B"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7C2E47C8"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Katalogi elektroniczne </w:t>
      </w:r>
    </w:p>
    <w:p w14:paraId="1684C50F"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Zamawiający nie wymaga złożenia ofert w postaci katalogów elektronicznych.</w:t>
      </w:r>
    </w:p>
    <w:p w14:paraId="7E889E99" w14:textId="77777777" w:rsidR="009C5717" w:rsidRPr="00D61B43" w:rsidRDefault="009C5717">
      <w:pPr>
        <w:spacing w:after="200" w:line="252" w:lineRule="auto"/>
        <w:contextualSpacing/>
        <w:jc w:val="both"/>
        <w:rPr>
          <w:rFonts w:eastAsiaTheme="majorEastAsia"/>
          <w:sz w:val="22"/>
          <w:szCs w:val="22"/>
          <w:lang w:eastAsia="en-US"/>
        </w:rPr>
      </w:pPr>
    </w:p>
    <w:p w14:paraId="5A393EBA"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Umowa ramowa</w:t>
      </w:r>
    </w:p>
    <w:p w14:paraId="61285C2E"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nie przewiduje zawarcia umowy ramowej, o  której mowa w art. 311–315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w:t>
      </w:r>
    </w:p>
    <w:p w14:paraId="64653F27" w14:textId="77777777" w:rsidR="009C5717" w:rsidRPr="00D61B43" w:rsidRDefault="009C5717">
      <w:pPr>
        <w:shd w:val="clear" w:color="auto" w:fill="FFFFFF"/>
        <w:rPr>
          <w:rFonts w:eastAsiaTheme="majorEastAsia"/>
          <w:b/>
          <w:i/>
          <w:color w:val="002060"/>
          <w:sz w:val="22"/>
          <w:szCs w:val="22"/>
          <w:lang w:eastAsia="en-US"/>
        </w:rPr>
      </w:pPr>
    </w:p>
    <w:p w14:paraId="1B34B15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Aukcja elektroniczna</w:t>
      </w:r>
    </w:p>
    <w:p w14:paraId="4F83CE83"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w:t>
      </w:r>
      <w:r w:rsidRPr="00D61B43">
        <w:rPr>
          <w:rFonts w:eastAsiaTheme="majorEastAsia"/>
          <w:b/>
          <w:sz w:val="22"/>
          <w:szCs w:val="22"/>
          <w:lang w:eastAsia="en-US"/>
        </w:rPr>
        <w:t xml:space="preserve">nie przewiduje </w:t>
      </w:r>
      <w:r w:rsidRPr="00D61B43">
        <w:rPr>
          <w:rFonts w:eastAsiaTheme="majorEastAsia"/>
          <w:sz w:val="22"/>
          <w:szCs w:val="22"/>
          <w:lang w:eastAsia="en-US"/>
        </w:rPr>
        <w:t xml:space="preserve">przeprowadzenia aukcji elektronicznej, o  której mowa w art. 308 ust. 1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w:t>
      </w:r>
    </w:p>
    <w:p w14:paraId="0E96601E" w14:textId="77777777" w:rsidR="009C5717" w:rsidRPr="00D61B43" w:rsidRDefault="009C5717">
      <w:pPr>
        <w:shd w:val="clear" w:color="auto" w:fill="FFFFFF"/>
        <w:rPr>
          <w:rFonts w:eastAsiaTheme="majorEastAsia"/>
          <w:i/>
          <w:color w:val="002060"/>
          <w:sz w:val="22"/>
          <w:szCs w:val="22"/>
          <w:lang w:eastAsia="en-US"/>
        </w:rPr>
      </w:pPr>
    </w:p>
    <w:p w14:paraId="39F22149"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Zamówienia, o których mowa w art. 214 ust. 1 pkt 7 i 8 ustawy </w:t>
      </w:r>
      <w:proofErr w:type="spellStart"/>
      <w:r w:rsidRPr="00D61B43">
        <w:rPr>
          <w:b/>
          <w:sz w:val="22"/>
          <w:szCs w:val="22"/>
          <w:lang w:eastAsia="en-US"/>
        </w:rPr>
        <w:t>Pzp</w:t>
      </w:r>
      <w:proofErr w:type="spellEnd"/>
    </w:p>
    <w:p w14:paraId="18F3C4D0" w14:textId="77777777" w:rsidR="009C5717" w:rsidRPr="00D61B43" w:rsidRDefault="00496326">
      <w:pPr>
        <w:spacing w:after="200" w:line="252" w:lineRule="auto"/>
        <w:contextualSpacing/>
        <w:jc w:val="both"/>
        <w:rPr>
          <w:sz w:val="22"/>
          <w:szCs w:val="22"/>
        </w:rPr>
      </w:pPr>
      <w:r w:rsidRPr="003E75B0">
        <w:rPr>
          <w:rFonts w:eastAsiaTheme="majorEastAsia"/>
          <w:sz w:val="22"/>
          <w:szCs w:val="22"/>
          <w:lang w:eastAsia="en-US"/>
        </w:rPr>
        <w:t>Zamawiający</w:t>
      </w:r>
      <w:r w:rsidRPr="003E75B0">
        <w:rPr>
          <w:rFonts w:eastAsiaTheme="majorEastAsia"/>
          <w:b/>
          <w:sz w:val="22"/>
          <w:szCs w:val="22"/>
          <w:lang w:eastAsia="en-US"/>
        </w:rPr>
        <w:t xml:space="preserve"> przewiduje</w:t>
      </w:r>
      <w:r w:rsidRPr="003E75B0">
        <w:rPr>
          <w:rFonts w:eastAsiaTheme="majorEastAsia"/>
          <w:sz w:val="22"/>
          <w:szCs w:val="22"/>
          <w:lang w:eastAsia="en-US"/>
        </w:rPr>
        <w:t xml:space="preserve"> udzielania zamówień tożsamych  usług do 50 % wartości zamówienia podstawowego.</w:t>
      </w:r>
      <w:r w:rsidRPr="00D61B43">
        <w:rPr>
          <w:rFonts w:eastAsiaTheme="majorEastAsia"/>
          <w:sz w:val="22"/>
          <w:szCs w:val="22"/>
          <w:lang w:eastAsia="en-US"/>
        </w:rPr>
        <w:t xml:space="preserve"> </w:t>
      </w:r>
    </w:p>
    <w:p w14:paraId="5AD22A7D" w14:textId="77777777" w:rsidR="009C5717" w:rsidRPr="00D61B43" w:rsidRDefault="009C5717">
      <w:pPr>
        <w:spacing w:after="200" w:line="252" w:lineRule="auto"/>
        <w:contextualSpacing/>
        <w:jc w:val="both"/>
        <w:rPr>
          <w:rFonts w:eastAsiaTheme="majorEastAsia"/>
          <w:sz w:val="22"/>
          <w:szCs w:val="22"/>
          <w:lang w:eastAsia="en-US"/>
        </w:rPr>
      </w:pPr>
    </w:p>
    <w:p w14:paraId="4BB4EFD3"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Rozliczenia w walutach obcych</w:t>
      </w:r>
    </w:p>
    <w:p w14:paraId="77615980" w14:textId="77442CAA"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Zamawiający nie przewiduje rozliczenia w walutach obcych</w:t>
      </w:r>
      <w:r w:rsidR="00F92265">
        <w:rPr>
          <w:rFonts w:eastAsiaTheme="majorEastAsia"/>
          <w:sz w:val="22"/>
          <w:szCs w:val="22"/>
          <w:lang w:eastAsia="en-US"/>
        </w:rPr>
        <w:t>.</w:t>
      </w:r>
    </w:p>
    <w:p w14:paraId="6CB37A42" w14:textId="77777777" w:rsidR="009C5717" w:rsidRPr="00D61B43" w:rsidRDefault="009C5717">
      <w:pPr>
        <w:spacing w:after="200" w:line="252" w:lineRule="auto"/>
        <w:contextualSpacing/>
        <w:jc w:val="both"/>
        <w:rPr>
          <w:rFonts w:eastAsiaTheme="majorEastAsia"/>
          <w:sz w:val="22"/>
          <w:szCs w:val="22"/>
          <w:lang w:eastAsia="en-US"/>
        </w:rPr>
      </w:pPr>
    </w:p>
    <w:p w14:paraId="3C66326F"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Zwrot kosztów udziału w postępowaniu</w:t>
      </w:r>
    </w:p>
    <w:p w14:paraId="37A99AED"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Zamawiający nie przewiduje zwrotu kosztów udziału w postępowaniu. </w:t>
      </w:r>
    </w:p>
    <w:p w14:paraId="00A93E55" w14:textId="77777777" w:rsidR="009C5717" w:rsidRPr="00D61B43" w:rsidRDefault="009C5717">
      <w:pPr>
        <w:spacing w:after="200" w:line="252" w:lineRule="auto"/>
        <w:contextualSpacing/>
        <w:jc w:val="both"/>
        <w:rPr>
          <w:rFonts w:eastAsiaTheme="majorEastAsia"/>
          <w:sz w:val="22"/>
          <w:szCs w:val="22"/>
          <w:lang w:eastAsia="en-US"/>
        </w:rPr>
      </w:pPr>
    </w:p>
    <w:p w14:paraId="77C8FA3F"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Zaliczki na poczet udzielenia zamówienia</w:t>
      </w:r>
    </w:p>
    <w:p w14:paraId="74354C01"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Zamawiający nie przewiduje udzielenia zaliczek na poczet wykonania zamówienia.</w:t>
      </w:r>
    </w:p>
    <w:p w14:paraId="3BB1B72D" w14:textId="77777777" w:rsidR="009C5717" w:rsidRPr="00D61B43" w:rsidRDefault="009C5717">
      <w:pPr>
        <w:spacing w:after="200" w:line="252" w:lineRule="auto"/>
        <w:contextualSpacing/>
        <w:jc w:val="both"/>
        <w:rPr>
          <w:rFonts w:eastAsiaTheme="majorEastAsia"/>
          <w:i/>
          <w:color w:val="002060"/>
          <w:sz w:val="22"/>
          <w:szCs w:val="22"/>
          <w:lang w:eastAsia="en-US"/>
        </w:rPr>
      </w:pPr>
    </w:p>
    <w:p w14:paraId="2BCD1A1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Unieważnienie postępowania </w:t>
      </w:r>
    </w:p>
    <w:p w14:paraId="766E5E3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Poza możliwością unieważnienia postępowania o udzielenie zamówienia na podstawie art. 255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zamawiający przewiduje możliwość unieważnienia postępowania, jeżeli środki publiczne, które zamierzał przeznaczyć na sfinansowanie całości lub części zamówienia, nie zostaną mu przyznane.</w:t>
      </w:r>
    </w:p>
    <w:p w14:paraId="03211B82" w14:textId="77777777" w:rsidR="009C5717" w:rsidRPr="00D61B43" w:rsidRDefault="009C5717">
      <w:pPr>
        <w:spacing w:after="200" w:line="252" w:lineRule="auto"/>
        <w:contextualSpacing/>
        <w:jc w:val="both"/>
        <w:rPr>
          <w:rFonts w:eastAsiaTheme="majorEastAsia"/>
          <w:sz w:val="22"/>
          <w:szCs w:val="22"/>
          <w:lang w:eastAsia="en-US"/>
        </w:rPr>
      </w:pPr>
    </w:p>
    <w:p w14:paraId="2828EE4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Pouczenie o środkach ochrony prawnej</w:t>
      </w:r>
    </w:p>
    <w:p w14:paraId="45498EB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(art. 505–590).</w:t>
      </w:r>
    </w:p>
    <w:p w14:paraId="31F484BB" w14:textId="77777777" w:rsidR="009C5717" w:rsidRPr="00D61B43" w:rsidRDefault="009C5717">
      <w:pPr>
        <w:spacing w:after="200" w:line="252" w:lineRule="auto"/>
        <w:contextualSpacing/>
        <w:jc w:val="both"/>
        <w:rPr>
          <w:rFonts w:eastAsiaTheme="majorEastAsia"/>
          <w:sz w:val="22"/>
          <w:szCs w:val="22"/>
          <w:lang w:eastAsia="en-US"/>
        </w:rPr>
      </w:pPr>
    </w:p>
    <w:p w14:paraId="0C94BEA5" w14:textId="77777777" w:rsidR="009C5717" w:rsidRPr="00D61B43" w:rsidRDefault="00496326">
      <w:pPr>
        <w:numPr>
          <w:ilvl w:val="0"/>
          <w:numId w:val="14"/>
        </w:numPr>
        <w:shd w:val="clear" w:color="auto" w:fill="D6E3BC" w:themeFill="accent3" w:themeFillTint="66"/>
        <w:spacing w:after="200" w:line="252" w:lineRule="auto"/>
        <w:contextualSpacing/>
        <w:jc w:val="both"/>
        <w:rPr>
          <w:sz w:val="22"/>
          <w:szCs w:val="22"/>
        </w:rPr>
      </w:pPr>
      <w:r w:rsidRPr="00D61B43">
        <w:rPr>
          <w:b/>
          <w:sz w:val="22"/>
          <w:szCs w:val="22"/>
          <w:lang w:eastAsia="en-US"/>
        </w:rPr>
        <w:t xml:space="preserve"> Ochrona danych osobowych zebranych przez zamawiającego w toku postępowania</w:t>
      </w:r>
    </w:p>
    <w:p w14:paraId="41628912"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7C315C2A" w14:textId="357329B0"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 xml:space="preserve">1) administratorem Pani/Pana danych osobowych jest Dyrektor </w:t>
      </w:r>
      <w:r w:rsidR="006D3F02">
        <w:rPr>
          <w:rFonts w:eastAsiaTheme="majorEastAsia"/>
          <w:sz w:val="22"/>
          <w:szCs w:val="22"/>
          <w:lang w:eastAsia="en-US"/>
        </w:rPr>
        <w:t>Szkoły</w:t>
      </w:r>
      <w:r w:rsidRPr="00D61B43">
        <w:rPr>
          <w:rFonts w:eastAsiaTheme="majorEastAsia"/>
          <w:sz w:val="22"/>
          <w:szCs w:val="22"/>
          <w:lang w:eastAsia="en-US"/>
        </w:rPr>
        <w:t>;</w:t>
      </w:r>
    </w:p>
    <w:p w14:paraId="0CA9B54A" w14:textId="7D2B4848" w:rsidR="009C5717" w:rsidRPr="00D61B43" w:rsidRDefault="00496326">
      <w:pPr>
        <w:spacing w:after="200" w:line="252" w:lineRule="auto"/>
        <w:contextualSpacing/>
        <w:rPr>
          <w:sz w:val="22"/>
          <w:szCs w:val="22"/>
        </w:rPr>
      </w:pPr>
      <w:r w:rsidRPr="00D61B43">
        <w:rPr>
          <w:rFonts w:eastAsiaTheme="majorEastAsia"/>
          <w:sz w:val="22"/>
          <w:szCs w:val="22"/>
          <w:lang w:eastAsia="en-US"/>
        </w:rPr>
        <w:lastRenderedPageBreak/>
        <w:t xml:space="preserve">2) administrator wyznaczył Inspektora Danych Osobowych, z którym można się kontaktować pod adresem e-mail: </w:t>
      </w:r>
      <w:r w:rsidR="003E75B0">
        <w:rPr>
          <w:rStyle w:val="Hipercze"/>
          <w:sz w:val="22"/>
          <w:szCs w:val="22"/>
        </w:rPr>
        <w:t>iod@pcim.pl</w:t>
      </w:r>
    </w:p>
    <w:p w14:paraId="659C9F70" w14:textId="77777777" w:rsidR="009C5717" w:rsidRPr="00D61B43" w:rsidRDefault="00496326">
      <w:pPr>
        <w:rPr>
          <w:sz w:val="22"/>
          <w:szCs w:val="22"/>
        </w:rPr>
      </w:pPr>
      <w:r w:rsidRPr="00D61B43">
        <w:rPr>
          <w:rFonts w:eastAsiaTheme="majorEastAsia"/>
          <w:sz w:val="22"/>
          <w:szCs w:val="22"/>
          <w:lang w:eastAsia="en-US"/>
        </w:rPr>
        <w:t>3) Pani/Pana dane osobowe przetwarzane będą na podstawie art. 6 ust. 1 lit. c RODO w celu związanym z przedmiotowym postępowaniem prowadzonym w trybie podstawowym.</w:t>
      </w:r>
    </w:p>
    <w:p w14:paraId="449D776F"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4) odbiorcami Pani/Pana danych osobowych będą osoby lub podmioty, którym udostępniona zostanie dokumentacja postępowania w oparciu o art. 74 ustawy P.Z.P.</w:t>
      </w:r>
    </w:p>
    <w:p w14:paraId="67FBBECE"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5) Pani/Pana dane osobowe będą przechowywane, zgodnie z art. 78 ust. 1 P.Z.P. przez okres 4 lat od dnia zakończenia postępowania o udzielenie zamówienia, a jeżeli czas trwania umowy przekracza 4 lata, okres przechowywania obejmuje cały czas trwania umowy;</w:t>
      </w:r>
    </w:p>
    <w:p w14:paraId="3FD3CABD"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6) obowiązek podania przez Panią/Pana danych osobowych bezpośrednio Pani/Pana dotyczących jest wymogiem ustawowym określonym w przepisanych ustawy P.Z.P., związanym z udziałem w postępowaniu o udzielenie zamówienia publicznego.</w:t>
      </w:r>
    </w:p>
    <w:p w14:paraId="3B158FB3"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7) w odniesieniu do Pani/Pana danych osobowych decyzje nie będą podejmowane w sposób zautomatyzowany, stosownie do art. 22 RODO.</w:t>
      </w:r>
    </w:p>
    <w:p w14:paraId="4536941A"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8) posiada Pani/Pan:</w:t>
      </w:r>
    </w:p>
    <w:p w14:paraId="59DC8DA0"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a)</w:t>
      </w:r>
      <w:r w:rsidRPr="00D61B43">
        <w:rPr>
          <w:rFonts w:eastAsiaTheme="majorEastAsia"/>
          <w:sz w:val="22"/>
          <w:szCs w:val="22"/>
          <w:lang w:eastAsia="en-US"/>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7D320757"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b)</w:t>
      </w:r>
      <w:r w:rsidRPr="00D61B43">
        <w:rPr>
          <w:rFonts w:eastAsiaTheme="majorEastAsia"/>
          <w:sz w:val="22"/>
          <w:szCs w:val="22"/>
          <w:lang w:eastAsia="en-US"/>
        </w:rPr>
        <w:tab/>
        <w:t>na podstawie art. 16 RODO prawo do sprostowania Pani/Pana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3509B1B"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c)</w:t>
      </w:r>
      <w:r w:rsidRPr="00D61B43">
        <w:rPr>
          <w:rFonts w:eastAsiaTheme="majorEastAsia"/>
          <w:sz w:val="22"/>
          <w:szCs w:val="22"/>
          <w:lang w:eastAsia="en-US"/>
        </w:rPr>
        <w:tab/>
        <w:t>na podstawie art. 18 RODO prawo żądania od administratora ograniczenia przetwarzania danych osobowych z zastrzeżeniem okresu trwania postępowania o udzielenie zamówienia publicznego lub konkursu oraz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65B101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d)</w:t>
      </w:r>
      <w:r w:rsidRPr="00D61B43">
        <w:rPr>
          <w:rFonts w:eastAsiaTheme="majorEastAsia"/>
          <w:sz w:val="22"/>
          <w:szCs w:val="22"/>
          <w:lang w:eastAsia="en-US"/>
        </w:rPr>
        <w:tab/>
        <w:t xml:space="preserve">prawo do wniesienia skargi do Prezesa Urzędu Ochrony Danych Osobowych, gdy uzna Pani/Pan, że przetwarzanie danych osobowych Pani/Pana dotyczących narusza przepisy RODO;  </w:t>
      </w:r>
    </w:p>
    <w:p w14:paraId="2E84D517"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9) nie przysługuje Pani/Panu:</w:t>
      </w:r>
    </w:p>
    <w:p w14:paraId="38EFAD92"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a)</w:t>
      </w:r>
      <w:r w:rsidRPr="00D61B43">
        <w:rPr>
          <w:rFonts w:eastAsiaTheme="majorEastAsia"/>
          <w:sz w:val="22"/>
          <w:szCs w:val="22"/>
          <w:lang w:eastAsia="en-US"/>
        </w:rPr>
        <w:tab/>
        <w:t>w związku z art. 17 ust. 3 lit. b, d lub e RODO prawo do usunięcia danych osobowych;</w:t>
      </w:r>
    </w:p>
    <w:p w14:paraId="5DE28830"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b)</w:t>
      </w:r>
      <w:r w:rsidRPr="00D61B43">
        <w:rPr>
          <w:rFonts w:eastAsiaTheme="majorEastAsia"/>
          <w:sz w:val="22"/>
          <w:szCs w:val="22"/>
          <w:lang w:eastAsia="en-US"/>
        </w:rPr>
        <w:tab/>
        <w:t>prawo do przenoszenia danych osobowych, o którym mowa w art. 20 RODO;</w:t>
      </w:r>
    </w:p>
    <w:p w14:paraId="568F8495"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c)</w:t>
      </w:r>
      <w:r w:rsidRPr="00D61B43">
        <w:rPr>
          <w:rFonts w:eastAsiaTheme="majorEastAsia"/>
          <w:sz w:val="22"/>
          <w:szCs w:val="22"/>
          <w:lang w:eastAsia="en-US"/>
        </w:rPr>
        <w:tab/>
        <w:t xml:space="preserve">na podstawie art. 21 RODO prawo sprzeciwu, wobec przetwarzania danych osobowych, gdyż podstawą prawną przetwarzania Pani/Pana danych osobowych jest art. 6 ust. 1 lit. c RODO; </w:t>
      </w:r>
    </w:p>
    <w:p w14:paraId="5ADE3E97"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10) przysługuje Pani/Panu prawo wniesienia skargi do organu nadzorczego na niezgodne z RODO przetwarzanie Pani/Pana danych osobowych przez administratora. Organem właściwym dla przedmiotowej skargi jest Urząd Ochrony Danych Osobowych, ul. Stawki 2, 00-193 Warszawa</w:t>
      </w:r>
    </w:p>
    <w:p w14:paraId="1B14075E" w14:textId="77777777" w:rsidR="009C5717" w:rsidRPr="00D61B43" w:rsidRDefault="009C5717">
      <w:pPr>
        <w:spacing w:after="200" w:line="252" w:lineRule="auto"/>
        <w:ind w:left="360"/>
        <w:contextualSpacing/>
        <w:jc w:val="both"/>
        <w:rPr>
          <w:rFonts w:eastAsiaTheme="majorEastAsia"/>
          <w:sz w:val="22"/>
          <w:szCs w:val="22"/>
          <w:lang w:eastAsia="en-US"/>
        </w:rPr>
      </w:pPr>
    </w:p>
    <w:p w14:paraId="6A6B52D3" w14:textId="77AA4706" w:rsidR="009C5717" w:rsidRPr="00D61B43" w:rsidRDefault="00496326">
      <w:pPr>
        <w:shd w:val="clear" w:color="auto" w:fill="FFFFFF" w:themeFill="background1"/>
        <w:spacing w:after="200" w:line="252" w:lineRule="auto"/>
        <w:contextualSpacing/>
        <w:jc w:val="both"/>
        <w:rPr>
          <w:b/>
          <w:sz w:val="22"/>
          <w:szCs w:val="22"/>
        </w:rPr>
      </w:pPr>
      <w:r w:rsidRPr="00D61B43">
        <w:rPr>
          <w:b/>
          <w:sz w:val="22"/>
          <w:szCs w:val="22"/>
          <w:lang w:eastAsia="en-US"/>
        </w:rPr>
        <w:t>Do spraw nieuregulowanych w SWZ mają zastosowanie przepisy ustawy z 11 września 2019 r. – Prawo zamówień publicznych (</w:t>
      </w:r>
      <w:r w:rsidR="00236B0D">
        <w:rPr>
          <w:b/>
          <w:sz w:val="22"/>
          <w:szCs w:val="22"/>
        </w:rPr>
        <w:t>Dz. U. z 2026 r., poz. 793</w:t>
      </w:r>
      <w:r w:rsidR="00B514C3">
        <w:rPr>
          <w:b/>
          <w:sz w:val="22"/>
          <w:szCs w:val="22"/>
        </w:rPr>
        <w:t>)</w:t>
      </w:r>
    </w:p>
    <w:p w14:paraId="325552E7" w14:textId="77777777" w:rsidR="009C5717" w:rsidRPr="00D61B43" w:rsidRDefault="009C5717">
      <w:pPr>
        <w:spacing w:after="200" w:line="252" w:lineRule="auto"/>
        <w:ind w:left="360"/>
        <w:contextualSpacing/>
        <w:jc w:val="both"/>
        <w:rPr>
          <w:rFonts w:eastAsiaTheme="majorEastAsia"/>
          <w:b/>
          <w:sz w:val="22"/>
          <w:szCs w:val="22"/>
          <w:u w:val="single"/>
          <w:lang w:eastAsia="en-US"/>
        </w:rPr>
      </w:pPr>
    </w:p>
    <w:p w14:paraId="0E5A3120" w14:textId="77777777" w:rsidR="009C5717" w:rsidRPr="00D61B43" w:rsidRDefault="00496326">
      <w:pPr>
        <w:numPr>
          <w:ilvl w:val="0"/>
          <w:numId w:val="1"/>
        </w:numPr>
        <w:pBdr>
          <w:top w:val="single" w:sz="4" w:space="1" w:color="000000"/>
          <w:left w:val="single" w:sz="4" w:space="4" w:color="000000"/>
          <w:bottom w:val="single" w:sz="4" w:space="1" w:color="000000"/>
          <w:right w:val="single" w:sz="4" w:space="4" w:color="000000"/>
        </w:pBdr>
        <w:shd w:val="clear" w:color="auto" w:fill="8DB3E2" w:themeFill="text2" w:themeFillTint="66"/>
        <w:spacing w:after="240" w:line="252" w:lineRule="auto"/>
        <w:ind w:left="284" w:hanging="284"/>
        <w:jc w:val="both"/>
        <w:rPr>
          <w:sz w:val="22"/>
          <w:szCs w:val="22"/>
        </w:rPr>
      </w:pPr>
      <w:r w:rsidRPr="00D61B43">
        <w:rPr>
          <w:rFonts w:eastAsiaTheme="majorEastAsia"/>
          <w:b/>
          <w:sz w:val="22"/>
          <w:szCs w:val="22"/>
          <w:lang w:eastAsia="en-US"/>
        </w:rPr>
        <w:t xml:space="preserve">Wymagania stawiane wykonawcy </w:t>
      </w:r>
    </w:p>
    <w:p w14:paraId="351B5DDC"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Przedmiot zamówienia</w:t>
      </w:r>
    </w:p>
    <w:p w14:paraId="10C301E1" w14:textId="77777777" w:rsidR="00D61B43" w:rsidRDefault="00D61B43" w:rsidP="00D61B43">
      <w:pPr>
        <w:spacing w:after="200" w:line="252" w:lineRule="auto"/>
        <w:contextualSpacing/>
        <w:jc w:val="both"/>
        <w:rPr>
          <w:rFonts w:eastAsiaTheme="majorEastAsia"/>
          <w:b/>
          <w:sz w:val="22"/>
          <w:szCs w:val="22"/>
          <w:lang w:eastAsia="en-US"/>
        </w:rPr>
      </w:pPr>
    </w:p>
    <w:p w14:paraId="46474654" w14:textId="14F94477" w:rsidR="00D61B43" w:rsidRPr="00D61B43" w:rsidRDefault="00496326" w:rsidP="00D61B43">
      <w:pPr>
        <w:spacing w:after="200" w:line="252" w:lineRule="auto"/>
        <w:contextualSpacing/>
        <w:jc w:val="both"/>
        <w:rPr>
          <w:sz w:val="22"/>
          <w:szCs w:val="22"/>
        </w:rPr>
      </w:pPr>
      <w:r w:rsidRPr="00D61B43">
        <w:rPr>
          <w:rFonts w:eastAsiaTheme="majorEastAsia"/>
          <w:b/>
          <w:sz w:val="22"/>
          <w:szCs w:val="22"/>
          <w:lang w:eastAsia="en-US"/>
        </w:rPr>
        <w:t xml:space="preserve">Przedmiot zamówienia stanowi: </w:t>
      </w:r>
      <w:r w:rsidR="003E75B0" w:rsidRPr="003E75B0">
        <w:rPr>
          <w:rFonts w:eastAsiaTheme="majorEastAsia"/>
          <w:b/>
          <w:sz w:val="22"/>
          <w:szCs w:val="22"/>
          <w:lang w:eastAsia="en-US"/>
        </w:rPr>
        <w:t xml:space="preserve">„Prowadzenie  stołówki szkolnej dla uczniów i dzieci przedszkolnych Szkoły Podstawowej </w:t>
      </w:r>
      <w:r w:rsidR="00236B0D">
        <w:rPr>
          <w:rFonts w:eastAsiaTheme="majorEastAsia"/>
          <w:b/>
          <w:sz w:val="22"/>
          <w:szCs w:val="22"/>
          <w:lang w:eastAsia="en-US"/>
        </w:rPr>
        <w:t>im. Marii Konopnickiej w Trzebuni</w:t>
      </w:r>
      <w:r w:rsidR="003E75B0" w:rsidRPr="003E75B0">
        <w:rPr>
          <w:rFonts w:eastAsiaTheme="majorEastAsia"/>
          <w:b/>
          <w:sz w:val="22"/>
          <w:szCs w:val="22"/>
          <w:lang w:eastAsia="en-US"/>
        </w:rPr>
        <w:t>”</w:t>
      </w:r>
      <w:r w:rsidR="003E75B0">
        <w:rPr>
          <w:rFonts w:eastAsiaTheme="majorEastAsia"/>
          <w:b/>
          <w:sz w:val="22"/>
          <w:szCs w:val="22"/>
          <w:lang w:eastAsia="en-US"/>
        </w:rPr>
        <w:t>.</w:t>
      </w:r>
    </w:p>
    <w:p w14:paraId="1A69081F" w14:textId="77777777" w:rsidR="009C5717" w:rsidRPr="00D61B43" w:rsidRDefault="009C5717">
      <w:pPr>
        <w:spacing w:after="200" w:line="252" w:lineRule="auto"/>
        <w:contextualSpacing/>
        <w:jc w:val="both"/>
        <w:rPr>
          <w:b/>
          <w:sz w:val="22"/>
          <w:szCs w:val="22"/>
          <w:lang w:eastAsia="en-US"/>
        </w:rPr>
      </w:pPr>
    </w:p>
    <w:p w14:paraId="4A6945AF" w14:textId="3DF46685" w:rsidR="009C5717" w:rsidRPr="00D61B43" w:rsidRDefault="00496326">
      <w:pPr>
        <w:spacing w:after="200" w:line="252" w:lineRule="auto"/>
        <w:contextualSpacing/>
        <w:jc w:val="both"/>
        <w:rPr>
          <w:sz w:val="22"/>
          <w:szCs w:val="22"/>
        </w:rPr>
      </w:pPr>
      <w:r w:rsidRPr="00D61B43">
        <w:rPr>
          <w:sz w:val="22"/>
          <w:szCs w:val="22"/>
        </w:rPr>
        <w:lastRenderedPageBreak/>
        <w:t xml:space="preserve">Przedmiotem niniejszego zamówienia jest  prowadzenie stołówki  w </w:t>
      </w:r>
      <w:r w:rsidR="003E75B0">
        <w:rPr>
          <w:b/>
          <w:color w:val="000000"/>
          <w:sz w:val="22"/>
          <w:szCs w:val="22"/>
        </w:rPr>
        <w:t>S</w:t>
      </w:r>
      <w:r w:rsidR="00D61B43" w:rsidRPr="00D61B43">
        <w:rPr>
          <w:b/>
          <w:color w:val="000000"/>
          <w:sz w:val="22"/>
          <w:szCs w:val="22"/>
        </w:rPr>
        <w:t xml:space="preserve">zkole </w:t>
      </w:r>
      <w:r w:rsidR="003E75B0">
        <w:rPr>
          <w:b/>
          <w:color w:val="000000"/>
          <w:sz w:val="22"/>
          <w:szCs w:val="22"/>
        </w:rPr>
        <w:t>P</w:t>
      </w:r>
      <w:r w:rsidR="00D61B43" w:rsidRPr="00D61B43">
        <w:rPr>
          <w:b/>
          <w:color w:val="000000"/>
          <w:sz w:val="22"/>
          <w:szCs w:val="22"/>
        </w:rPr>
        <w:t xml:space="preserve">odstawowej </w:t>
      </w:r>
      <w:r w:rsidR="00236B0D">
        <w:rPr>
          <w:b/>
          <w:color w:val="000000"/>
          <w:sz w:val="22"/>
          <w:szCs w:val="22"/>
        </w:rPr>
        <w:t>im. Marii Konopnickiej w Trzebuni</w:t>
      </w:r>
      <w:r w:rsidRPr="00D61B43">
        <w:rPr>
          <w:sz w:val="22"/>
          <w:szCs w:val="22"/>
        </w:rPr>
        <w:t>. Przedmiot zamówienia szczegółowo opisany jest w załączniku nr 4 do niniejszej SWZ.</w:t>
      </w:r>
    </w:p>
    <w:p w14:paraId="43A31BCC" w14:textId="77777777" w:rsidR="009C5717" w:rsidRPr="00D61B43" w:rsidRDefault="009C5717">
      <w:pPr>
        <w:spacing w:after="200" w:line="252" w:lineRule="auto"/>
        <w:contextualSpacing/>
        <w:jc w:val="both"/>
        <w:rPr>
          <w:sz w:val="22"/>
          <w:szCs w:val="22"/>
        </w:rPr>
      </w:pPr>
    </w:p>
    <w:p w14:paraId="636E370D" w14:textId="77777777" w:rsidR="009C5717" w:rsidRPr="00D61B43" w:rsidRDefault="009C5717">
      <w:pPr>
        <w:spacing w:after="200" w:line="252" w:lineRule="auto"/>
        <w:contextualSpacing/>
        <w:jc w:val="both"/>
        <w:rPr>
          <w:rFonts w:eastAsiaTheme="majorEastAsia"/>
          <w:b/>
          <w:sz w:val="22"/>
          <w:szCs w:val="22"/>
          <w:lang w:eastAsia="en-US"/>
        </w:rPr>
      </w:pPr>
    </w:p>
    <w:p w14:paraId="1642D4AD" w14:textId="77777777" w:rsidR="009C5717" w:rsidRPr="00D61B43" w:rsidRDefault="00496326">
      <w:pPr>
        <w:spacing w:after="200" w:line="252" w:lineRule="auto"/>
        <w:contextualSpacing/>
        <w:jc w:val="both"/>
        <w:rPr>
          <w:sz w:val="22"/>
          <w:szCs w:val="22"/>
        </w:rPr>
      </w:pPr>
      <w:r w:rsidRPr="00D61B43">
        <w:rPr>
          <w:rFonts w:eastAsiaTheme="majorEastAsia"/>
          <w:b/>
          <w:sz w:val="22"/>
          <w:szCs w:val="22"/>
          <w:lang w:eastAsia="en-US"/>
        </w:rPr>
        <w:t>Wspólny Słownik Zamówień:</w:t>
      </w:r>
    </w:p>
    <w:p w14:paraId="1CE5BA5B" w14:textId="77777777" w:rsidR="009C5717" w:rsidRPr="00D61B43" w:rsidRDefault="00496326">
      <w:pPr>
        <w:widowControl w:val="0"/>
        <w:spacing w:after="200" w:line="252" w:lineRule="auto"/>
        <w:ind w:left="360"/>
        <w:contextualSpacing/>
        <w:jc w:val="both"/>
        <w:rPr>
          <w:sz w:val="22"/>
          <w:szCs w:val="22"/>
        </w:rPr>
      </w:pPr>
      <w:r w:rsidRPr="00D61B43">
        <w:rPr>
          <w:rFonts w:eastAsiaTheme="majorEastAsia"/>
          <w:bCs/>
          <w:sz w:val="22"/>
          <w:szCs w:val="22"/>
          <w:lang w:eastAsia="en-US"/>
        </w:rPr>
        <w:t>kody CPV:</w:t>
      </w:r>
    </w:p>
    <w:p w14:paraId="342AEFCE" w14:textId="77777777" w:rsidR="009C5717" w:rsidRPr="00D61B43" w:rsidRDefault="00496326">
      <w:pPr>
        <w:rPr>
          <w:sz w:val="22"/>
          <w:szCs w:val="22"/>
        </w:rPr>
      </w:pPr>
      <w:r w:rsidRPr="00D61B43">
        <w:rPr>
          <w:sz w:val="22"/>
          <w:szCs w:val="22"/>
        </w:rPr>
        <w:t xml:space="preserve">55523100- 3  Usługi w zakresie posiłków szkolnych,                                                                        </w:t>
      </w:r>
    </w:p>
    <w:p w14:paraId="6E3E74E5" w14:textId="77777777" w:rsidR="009C5717" w:rsidRPr="00D61B43" w:rsidRDefault="00496326">
      <w:pPr>
        <w:rPr>
          <w:sz w:val="22"/>
          <w:szCs w:val="22"/>
        </w:rPr>
      </w:pPr>
      <w:r w:rsidRPr="00D61B43">
        <w:rPr>
          <w:sz w:val="22"/>
          <w:szCs w:val="22"/>
        </w:rPr>
        <w:t>55321000-6     Usługi przygotowywania posiłków</w:t>
      </w:r>
    </w:p>
    <w:p w14:paraId="6D1764D5" w14:textId="77777777" w:rsidR="009C5717" w:rsidRPr="00D61B43" w:rsidRDefault="00496326">
      <w:pPr>
        <w:rPr>
          <w:sz w:val="22"/>
          <w:szCs w:val="22"/>
        </w:rPr>
      </w:pPr>
      <w:r w:rsidRPr="00D61B43">
        <w:rPr>
          <w:sz w:val="22"/>
          <w:szCs w:val="22"/>
        </w:rPr>
        <w:t>55400000-4     Usługi podawania napojów</w:t>
      </w:r>
    </w:p>
    <w:p w14:paraId="35843218" w14:textId="77777777" w:rsidR="009C5717" w:rsidRPr="00D61B43" w:rsidRDefault="00496326">
      <w:pPr>
        <w:rPr>
          <w:sz w:val="22"/>
          <w:szCs w:val="22"/>
        </w:rPr>
      </w:pPr>
      <w:r w:rsidRPr="00D61B43">
        <w:rPr>
          <w:sz w:val="22"/>
          <w:szCs w:val="22"/>
        </w:rPr>
        <w:t>55320000-9     Usługi podawania posiłków</w:t>
      </w:r>
    </w:p>
    <w:p w14:paraId="2B82A028" w14:textId="77777777" w:rsidR="009C5717" w:rsidRPr="00D61B43" w:rsidRDefault="00496326">
      <w:pPr>
        <w:rPr>
          <w:sz w:val="22"/>
          <w:szCs w:val="22"/>
        </w:rPr>
      </w:pPr>
      <w:r w:rsidRPr="00D61B43">
        <w:rPr>
          <w:sz w:val="22"/>
          <w:szCs w:val="22"/>
        </w:rPr>
        <w:t>55322000-3     Usługi gotowania posiłków</w:t>
      </w:r>
    </w:p>
    <w:p w14:paraId="4D46E56A" w14:textId="77777777" w:rsidR="009C5717" w:rsidRPr="00D61B43" w:rsidRDefault="009C5717">
      <w:pPr>
        <w:spacing w:after="200" w:line="252" w:lineRule="auto"/>
        <w:contextualSpacing/>
        <w:jc w:val="both"/>
        <w:rPr>
          <w:bCs/>
          <w:sz w:val="22"/>
          <w:szCs w:val="22"/>
        </w:rPr>
      </w:pPr>
    </w:p>
    <w:p w14:paraId="48078904" w14:textId="77777777" w:rsidR="009C5717" w:rsidRPr="00D61B43" w:rsidRDefault="009C5717">
      <w:pPr>
        <w:ind w:left="-142"/>
        <w:jc w:val="both"/>
        <w:rPr>
          <w:b/>
          <w:sz w:val="22"/>
          <w:szCs w:val="22"/>
        </w:rPr>
      </w:pPr>
    </w:p>
    <w:p w14:paraId="6420324C"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Rozwiązania równoważne </w:t>
      </w:r>
    </w:p>
    <w:p w14:paraId="42367144" w14:textId="77777777" w:rsidR="009C5717" w:rsidRPr="00D61B43" w:rsidRDefault="00496326">
      <w:pPr>
        <w:spacing w:after="200" w:line="252" w:lineRule="auto"/>
        <w:contextualSpacing/>
        <w:jc w:val="both"/>
        <w:rPr>
          <w:sz w:val="22"/>
          <w:szCs w:val="22"/>
        </w:rPr>
      </w:pPr>
      <w:r w:rsidRPr="00D61B43">
        <w:rPr>
          <w:rFonts w:eastAsiaTheme="majorEastAsia"/>
          <w:sz w:val="22"/>
          <w:szCs w:val="22"/>
          <w:lang w:eastAsia="en-US"/>
        </w:rPr>
        <w:t>Nie dotyczy.</w:t>
      </w:r>
    </w:p>
    <w:p w14:paraId="3DA40782" w14:textId="77777777" w:rsidR="009C5717" w:rsidRPr="00D61B43" w:rsidRDefault="009C5717">
      <w:pPr>
        <w:jc w:val="both"/>
        <w:rPr>
          <w:b/>
          <w:sz w:val="22"/>
          <w:szCs w:val="22"/>
        </w:rPr>
      </w:pPr>
    </w:p>
    <w:p w14:paraId="58C0DCD8"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Wymagania w zakresie zatrudniania przez wykonawcę lub podwykonawcę osób na podstawie stosunku pracy</w:t>
      </w:r>
    </w:p>
    <w:p w14:paraId="79E52368" w14:textId="77777777" w:rsidR="009C5717" w:rsidRPr="00D61B43" w:rsidRDefault="00496326">
      <w:pPr>
        <w:ind w:left="-142"/>
        <w:jc w:val="both"/>
        <w:rPr>
          <w:sz w:val="22"/>
          <w:szCs w:val="22"/>
        </w:rPr>
      </w:pPr>
      <w:r w:rsidRPr="00D61B43">
        <w:rPr>
          <w:sz w:val="22"/>
          <w:szCs w:val="22"/>
        </w:rPr>
        <w:br/>
      </w:r>
      <w:r w:rsidRPr="00D61B43">
        <w:rPr>
          <w:b/>
          <w:sz w:val="22"/>
          <w:szCs w:val="22"/>
        </w:rPr>
        <w:t>Zamawiający stawia wymóg w zakresie zatrudnienia przez wykonawcę lub podwykonawcę na podstawie stosunku pracy osób wykonujących niżej wskazane czynności w zakresie realizacji zamówienia.</w:t>
      </w:r>
    </w:p>
    <w:p w14:paraId="668C3DEC" w14:textId="77777777" w:rsidR="009C5717" w:rsidRPr="00D61B43" w:rsidRDefault="00496326">
      <w:pPr>
        <w:ind w:left="-142"/>
        <w:jc w:val="both"/>
        <w:rPr>
          <w:sz w:val="22"/>
          <w:szCs w:val="22"/>
        </w:rPr>
      </w:pPr>
      <w:r w:rsidRPr="00D61B43">
        <w:rPr>
          <w:sz w:val="22"/>
          <w:szCs w:val="22"/>
        </w:rPr>
        <w:t xml:space="preserve">Rodzaj czynności niezbędnych do realizacji zamówienia, których dotyczą wymagania zatrudnienia na podstawie stosunku pracy przez wykonawcę lub podwykonawcę osób wykonujących czynności w trakcie realizacji zamówienia. </w:t>
      </w:r>
    </w:p>
    <w:p w14:paraId="2D306B5D" w14:textId="77777777" w:rsidR="009C5717" w:rsidRPr="00D61B43" w:rsidRDefault="00496326">
      <w:pPr>
        <w:ind w:left="-142"/>
        <w:jc w:val="both"/>
        <w:rPr>
          <w:sz w:val="22"/>
          <w:szCs w:val="22"/>
        </w:rPr>
      </w:pPr>
      <w:r w:rsidRPr="00D61B43">
        <w:rPr>
          <w:sz w:val="22"/>
          <w:szCs w:val="22"/>
        </w:rPr>
        <w:t>Sposób weryfikacji zatrudnienia tych osób:</w:t>
      </w:r>
    </w:p>
    <w:p w14:paraId="3593A674" w14:textId="77777777" w:rsidR="009C5717" w:rsidRPr="00D61B43" w:rsidRDefault="00496326">
      <w:pPr>
        <w:ind w:left="-142"/>
        <w:jc w:val="both"/>
        <w:rPr>
          <w:sz w:val="22"/>
          <w:szCs w:val="22"/>
        </w:rPr>
      </w:pPr>
      <w:r w:rsidRPr="00D61B43">
        <w:rPr>
          <w:sz w:val="22"/>
          <w:szCs w:val="22"/>
        </w:rPr>
        <w:t>Zamawiający zastrzega sobie prawo do dokonania kontroli zatrudnienia przez Państwową Inspekcję Pracy na każdym etapie realizacji przedmiotu zamówienia celem sprawdzenia spełnienia ww. warunku</w:t>
      </w:r>
    </w:p>
    <w:p w14:paraId="7C65778B" w14:textId="77777777" w:rsidR="009C5717" w:rsidRPr="00D61B43" w:rsidRDefault="00496326">
      <w:pPr>
        <w:ind w:left="-142"/>
        <w:jc w:val="both"/>
        <w:rPr>
          <w:sz w:val="22"/>
          <w:szCs w:val="22"/>
        </w:rPr>
      </w:pPr>
      <w:r w:rsidRPr="00D61B43">
        <w:rPr>
          <w:sz w:val="22"/>
          <w:szCs w:val="22"/>
        </w:rPr>
        <w:t>Uprawnienia zamawiającego w zakresie kontroli spełniania przez wykonawcę wymagań związanych z zatrudnianiem osób:</w:t>
      </w:r>
    </w:p>
    <w:p w14:paraId="5BA813AB" w14:textId="77777777" w:rsidR="009C5717" w:rsidRPr="00D61B43" w:rsidRDefault="00496326">
      <w:pPr>
        <w:ind w:left="-142"/>
        <w:jc w:val="both"/>
        <w:rPr>
          <w:sz w:val="22"/>
          <w:szCs w:val="22"/>
        </w:rPr>
      </w:pPr>
      <w:r w:rsidRPr="00D61B43">
        <w:rPr>
          <w:sz w:val="22"/>
          <w:szCs w:val="22"/>
        </w:rPr>
        <w:t xml:space="preserve">Celem zweryfikowania niniejszego Zamawiający wymaga złożenie oświadczenia przez wykonawcę o spełnieniu w/w warunku. Zamawiający zastrzega sobie prawo do ponownego złożenia aktualnego oświadczenia przez Wykonawcę na każdym etapie realizacji przedmiotu zamówienia. </w:t>
      </w:r>
    </w:p>
    <w:p w14:paraId="5A0770D8" w14:textId="77777777" w:rsidR="009C5717" w:rsidRPr="00D61B43" w:rsidRDefault="009C5717">
      <w:pPr>
        <w:ind w:left="-142"/>
        <w:jc w:val="both"/>
        <w:rPr>
          <w:color w:val="333333"/>
          <w:sz w:val="22"/>
          <w:szCs w:val="22"/>
        </w:rPr>
      </w:pPr>
    </w:p>
    <w:p w14:paraId="6A80F39F"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Wymagania w zakresie zatrudnienia osób, o których mowa w art. 96 ust. 2 pkt. 2 ustawy </w:t>
      </w:r>
      <w:proofErr w:type="spellStart"/>
      <w:r w:rsidRPr="00D61B43">
        <w:rPr>
          <w:b/>
          <w:sz w:val="22"/>
          <w:szCs w:val="22"/>
          <w:lang w:eastAsia="en-US"/>
        </w:rPr>
        <w:t>Pzp</w:t>
      </w:r>
      <w:proofErr w:type="spellEnd"/>
    </w:p>
    <w:p w14:paraId="700EFCD7" w14:textId="77777777" w:rsidR="009C5717" w:rsidRPr="00D61B43" w:rsidRDefault="00496326">
      <w:pPr>
        <w:ind w:left="-142"/>
        <w:jc w:val="both"/>
        <w:rPr>
          <w:sz w:val="22"/>
          <w:szCs w:val="22"/>
        </w:rPr>
      </w:pPr>
      <w:r w:rsidRPr="00D61B43">
        <w:rPr>
          <w:sz w:val="22"/>
          <w:szCs w:val="22"/>
        </w:rPr>
        <w:t xml:space="preserve">Zamawiający nie stawia wymagań w zakresie zatrudnienia osób, o których mowa w art. 96 ust. 2 pkt. 2 ustawy </w:t>
      </w:r>
      <w:proofErr w:type="spellStart"/>
      <w:r w:rsidRPr="00D61B43">
        <w:rPr>
          <w:sz w:val="22"/>
          <w:szCs w:val="22"/>
        </w:rPr>
        <w:t>Pzp</w:t>
      </w:r>
      <w:proofErr w:type="spellEnd"/>
      <w:r w:rsidRPr="00D61B43">
        <w:rPr>
          <w:sz w:val="22"/>
          <w:szCs w:val="22"/>
        </w:rPr>
        <w:t>.</w:t>
      </w:r>
    </w:p>
    <w:p w14:paraId="0A06BB65" w14:textId="77777777" w:rsidR="009C5717" w:rsidRPr="00D61B43" w:rsidRDefault="009C5717">
      <w:pPr>
        <w:ind w:left="-142"/>
        <w:jc w:val="both"/>
        <w:rPr>
          <w:sz w:val="22"/>
          <w:szCs w:val="22"/>
        </w:rPr>
      </w:pPr>
    </w:p>
    <w:p w14:paraId="3F4FCBC3"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przedmiotowych środkach dowodowych</w:t>
      </w:r>
    </w:p>
    <w:p w14:paraId="7348C8E9" w14:textId="77777777" w:rsidR="009C5717" w:rsidRPr="00D61B43" w:rsidRDefault="00496326">
      <w:pPr>
        <w:ind w:left="-142"/>
        <w:jc w:val="both"/>
        <w:rPr>
          <w:sz w:val="22"/>
          <w:szCs w:val="22"/>
        </w:rPr>
      </w:pPr>
      <w:r w:rsidRPr="00D61B43">
        <w:rPr>
          <w:sz w:val="22"/>
          <w:szCs w:val="22"/>
        </w:rPr>
        <w:t>Zamawiający nie żąda przedmiotowych środków dowodowych</w:t>
      </w:r>
    </w:p>
    <w:p w14:paraId="4A508103" w14:textId="77777777" w:rsidR="009C5717" w:rsidRPr="00D61B43" w:rsidRDefault="009C5717">
      <w:pPr>
        <w:ind w:left="-142"/>
        <w:jc w:val="both"/>
        <w:rPr>
          <w:sz w:val="22"/>
          <w:szCs w:val="22"/>
        </w:rPr>
      </w:pPr>
    </w:p>
    <w:p w14:paraId="0D723F5D"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 xml:space="preserve">Termin wykonania zamówienia </w:t>
      </w:r>
    </w:p>
    <w:p w14:paraId="72F57C25" w14:textId="67E60098" w:rsidR="009C5717" w:rsidRPr="00D61B43" w:rsidRDefault="00496326">
      <w:pPr>
        <w:jc w:val="both"/>
        <w:rPr>
          <w:sz w:val="22"/>
          <w:szCs w:val="22"/>
        </w:rPr>
      </w:pPr>
      <w:r w:rsidRPr="00D61B43">
        <w:rPr>
          <w:rFonts w:eastAsiaTheme="majorEastAsia"/>
          <w:sz w:val="22"/>
          <w:szCs w:val="22"/>
          <w:lang w:eastAsia="en-US"/>
        </w:rPr>
        <w:t xml:space="preserve">Zamawiający wymaga, aby zamówienie zostało wykonane </w:t>
      </w:r>
      <w:r w:rsidRPr="00D61B43">
        <w:rPr>
          <w:rFonts w:eastAsiaTheme="majorEastAsia"/>
          <w:b/>
          <w:sz w:val="22"/>
          <w:szCs w:val="22"/>
          <w:lang w:eastAsia="en-US"/>
        </w:rPr>
        <w:t xml:space="preserve">w terminie od </w:t>
      </w:r>
      <w:r w:rsidRPr="00D61B43">
        <w:rPr>
          <w:rFonts w:eastAsiaTheme="majorEastAsia"/>
          <w:b/>
          <w:bCs/>
          <w:sz w:val="22"/>
          <w:szCs w:val="22"/>
          <w:lang w:eastAsia="en-US"/>
        </w:rPr>
        <w:t xml:space="preserve">01.09.2026 – </w:t>
      </w:r>
      <w:r w:rsidR="00A92545">
        <w:rPr>
          <w:rFonts w:eastAsiaTheme="majorEastAsia"/>
          <w:b/>
          <w:bCs/>
          <w:sz w:val="22"/>
          <w:szCs w:val="22"/>
          <w:lang w:eastAsia="en-US"/>
        </w:rPr>
        <w:t>30</w:t>
      </w:r>
      <w:r w:rsidR="006D3F02">
        <w:rPr>
          <w:rFonts w:eastAsiaTheme="majorEastAsia"/>
          <w:b/>
          <w:bCs/>
          <w:sz w:val="22"/>
          <w:szCs w:val="22"/>
          <w:lang w:eastAsia="en-US"/>
        </w:rPr>
        <w:t>.06</w:t>
      </w:r>
      <w:r w:rsidRPr="00D61B43">
        <w:rPr>
          <w:rFonts w:eastAsiaTheme="majorEastAsia"/>
          <w:b/>
          <w:bCs/>
          <w:sz w:val="22"/>
          <w:szCs w:val="22"/>
          <w:lang w:eastAsia="en-US"/>
        </w:rPr>
        <w:t>.2027r.</w:t>
      </w:r>
    </w:p>
    <w:p w14:paraId="4EA87B78" w14:textId="77777777" w:rsidR="009C5717" w:rsidRPr="00D61B43" w:rsidRDefault="00496326">
      <w:pPr>
        <w:shd w:val="clear" w:color="auto" w:fill="FFFFFF"/>
        <w:jc w:val="both"/>
        <w:rPr>
          <w:sz w:val="22"/>
          <w:szCs w:val="22"/>
        </w:rPr>
      </w:pPr>
      <w:r w:rsidRPr="00D61B43">
        <w:rPr>
          <w:sz w:val="22"/>
          <w:szCs w:val="22"/>
        </w:rPr>
        <w:t>Dożywianie dzieci odbywać się będzie od poniedziałku do piątku w dni pracy szkoły i przedszkola z uwzględnieniem przerw  np. przerwy świąteczne itp.</w:t>
      </w:r>
    </w:p>
    <w:p w14:paraId="332B7CF1" w14:textId="77777777" w:rsidR="009C5717" w:rsidRPr="00D61B43" w:rsidRDefault="009C5717">
      <w:pPr>
        <w:jc w:val="both"/>
        <w:rPr>
          <w:sz w:val="22"/>
          <w:szCs w:val="22"/>
        </w:rPr>
      </w:pPr>
    </w:p>
    <w:p w14:paraId="2664F72E"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Informacja o warunkach udziału w postępowaniu o udzielenie zamówienia</w:t>
      </w:r>
    </w:p>
    <w:p w14:paraId="0A6B5A15" w14:textId="77777777" w:rsidR="009C5717" w:rsidRPr="00D61B43" w:rsidRDefault="00496326">
      <w:pPr>
        <w:jc w:val="both"/>
        <w:rPr>
          <w:sz w:val="22"/>
          <w:szCs w:val="22"/>
        </w:rPr>
      </w:pPr>
      <w:r w:rsidRPr="00D61B43">
        <w:rPr>
          <w:rFonts w:eastAsiaTheme="majorEastAsia"/>
          <w:sz w:val="22"/>
          <w:szCs w:val="22"/>
          <w:lang w:eastAsia="en-US"/>
        </w:rPr>
        <w:t xml:space="preserve">Na podstawie art. 112 ustawy </w:t>
      </w:r>
      <w:proofErr w:type="spellStart"/>
      <w:r w:rsidRPr="00D61B43">
        <w:rPr>
          <w:rFonts w:eastAsiaTheme="majorEastAsia"/>
          <w:sz w:val="22"/>
          <w:szCs w:val="22"/>
          <w:lang w:eastAsia="en-US"/>
        </w:rPr>
        <w:t>Pzp</w:t>
      </w:r>
      <w:proofErr w:type="spellEnd"/>
      <w:r w:rsidRPr="00D61B43">
        <w:rPr>
          <w:rFonts w:eastAsiaTheme="majorEastAsia"/>
          <w:sz w:val="22"/>
          <w:szCs w:val="22"/>
          <w:lang w:eastAsia="en-US"/>
        </w:rPr>
        <w:t xml:space="preserve">, zamawiający określa warunek/warunki udziału </w:t>
      </w:r>
      <w:r w:rsidRPr="00D61B43">
        <w:rPr>
          <w:rFonts w:eastAsiaTheme="majorEastAsia"/>
          <w:sz w:val="22"/>
          <w:szCs w:val="22"/>
          <w:lang w:eastAsia="en-US"/>
        </w:rPr>
        <w:br/>
        <w:t xml:space="preserve">w postępowaniu </w:t>
      </w:r>
      <w:r w:rsidRPr="00D61B43">
        <w:rPr>
          <w:rFonts w:eastAsiaTheme="majorEastAsia"/>
          <w:b/>
          <w:sz w:val="22"/>
          <w:szCs w:val="22"/>
          <w:lang w:eastAsia="en-US"/>
        </w:rPr>
        <w:t>dotyczący/-e:</w:t>
      </w:r>
    </w:p>
    <w:p w14:paraId="536B9E36" w14:textId="77777777" w:rsidR="009C5717" w:rsidRPr="00D61B43" w:rsidRDefault="009C5717">
      <w:pPr>
        <w:jc w:val="both"/>
        <w:rPr>
          <w:rFonts w:eastAsiaTheme="majorEastAsia"/>
          <w:b/>
          <w:sz w:val="22"/>
          <w:szCs w:val="22"/>
          <w:lang w:eastAsia="en-US"/>
        </w:rPr>
      </w:pPr>
    </w:p>
    <w:p w14:paraId="62A15B80" w14:textId="77777777"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t>zdolności do występowania w obrocie gospodarczym:</w:t>
      </w:r>
    </w:p>
    <w:p w14:paraId="63402E31" w14:textId="77777777" w:rsidR="009C5717" w:rsidRPr="00D61B43" w:rsidRDefault="00496326">
      <w:pPr>
        <w:ind w:left="-142"/>
        <w:jc w:val="both"/>
        <w:rPr>
          <w:sz w:val="22"/>
          <w:szCs w:val="22"/>
        </w:rPr>
      </w:pPr>
      <w:r w:rsidRPr="00D61B43">
        <w:rPr>
          <w:rFonts w:eastAsiaTheme="majorEastAsia"/>
          <w:sz w:val="22"/>
          <w:szCs w:val="22"/>
          <w:lang w:eastAsia="en-US"/>
        </w:rPr>
        <w:t xml:space="preserve">      Zamawiający nie określa szczegółowego warunku w tym zakresie.</w:t>
      </w:r>
    </w:p>
    <w:p w14:paraId="3038EED6" w14:textId="77777777" w:rsidR="009C5717" w:rsidRPr="00D61B43" w:rsidRDefault="009C5717">
      <w:pPr>
        <w:ind w:left="-142"/>
        <w:jc w:val="both"/>
        <w:rPr>
          <w:rFonts w:eastAsiaTheme="majorEastAsia"/>
          <w:sz w:val="22"/>
          <w:szCs w:val="22"/>
          <w:u w:val="single"/>
          <w:lang w:eastAsia="en-US"/>
        </w:rPr>
      </w:pPr>
    </w:p>
    <w:p w14:paraId="132F43D6" w14:textId="77777777"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lastRenderedPageBreak/>
        <w:t>uprawnień do prowadzenia określonej działalności gospodarczej lub zawodowej  o ile wynika to z odrębnych przepisów:</w:t>
      </w:r>
    </w:p>
    <w:p w14:paraId="174A3625" w14:textId="77777777" w:rsidR="009C5717" w:rsidRPr="00D61B43" w:rsidRDefault="00496326">
      <w:pPr>
        <w:pStyle w:val="Akapitzlist"/>
        <w:ind w:left="218"/>
        <w:jc w:val="both"/>
        <w:rPr>
          <w:sz w:val="22"/>
          <w:szCs w:val="22"/>
        </w:rPr>
      </w:pPr>
      <w:r w:rsidRPr="00D61B43">
        <w:rPr>
          <w:rFonts w:eastAsiaTheme="majorEastAsia"/>
          <w:sz w:val="22"/>
          <w:szCs w:val="22"/>
          <w:lang w:eastAsia="en-US"/>
        </w:rPr>
        <w:t>Zamawiający nie określa szczegółowego warunku w tym zakresie.</w:t>
      </w:r>
    </w:p>
    <w:p w14:paraId="150BF546" w14:textId="77777777" w:rsidR="009C5717" w:rsidRPr="00D61B43" w:rsidRDefault="009C5717">
      <w:pPr>
        <w:ind w:left="-142"/>
        <w:jc w:val="both"/>
        <w:rPr>
          <w:rFonts w:eastAsiaTheme="majorEastAsia"/>
          <w:b/>
          <w:sz w:val="22"/>
          <w:szCs w:val="22"/>
          <w:u w:val="single"/>
          <w:lang w:eastAsia="en-US"/>
        </w:rPr>
      </w:pPr>
    </w:p>
    <w:p w14:paraId="06CD2B04" w14:textId="77777777"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t>sytuacji ekonomicznej lub finansowej:</w:t>
      </w:r>
    </w:p>
    <w:p w14:paraId="07F7EEDB" w14:textId="77777777" w:rsidR="009C5717" w:rsidRPr="00D61B43" w:rsidRDefault="00496326">
      <w:pPr>
        <w:ind w:left="-142"/>
        <w:jc w:val="both"/>
        <w:rPr>
          <w:sz w:val="22"/>
          <w:szCs w:val="22"/>
        </w:rPr>
      </w:pPr>
      <w:r w:rsidRPr="00D61B43">
        <w:rPr>
          <w:rFonts w:eastAsiaTheme="majorEastAsia"/>
          <w:sz w:val="22"/>
          <w:szCs w:val="22"/>
          <w:lang w:eastAsia="en-US"/>
        </w:rPr>
        <w:t xml:space="preserve">       Zamawiający nie określa szczegółowego warunku w tym zakresie.</w:t>
      </w:r>
    </w:p>
    <w:p w14:paraId="4D92F617" w14:textId="77777777" w:rsidR="009C5717" w:rsidRPr="00D61B43" w:rsidRDefault="009C5717">
      <w:pPr>
        <w:ind w:left="-142"/>
        <w:jc w:val="both"/>
        <w:rPr>
          <w:sz w:val="22"/>
          <w:szCs w:val="22"/>
        </w:rPr>
      </w:pPr>
    </w:p>
    <w:p w14:paraId="19F7A27B" w14:textId="47A7977C" w:rsidR="009C5717" w:rsidRPr="00D61B43" w:rsidRDefault="00496326">
      <w:pPr>
        <w:numPr>
          <w:ilvl w:val="0"/>
          <w:numId w:val="21"/>
        </w:numPr>
        <w:jc w:val="both"/>
        <w:rPr>
          <w:sz w:val="22"/>
          <w:szCs w:val="22"/>
        </w:rPr>
      </w:pPr>
      <w:r w:rsidRPr="00D61B43">
        <w:rPr>
          <w:rFonts w:eastAsiaTheme="majorEastAsia"/>
          <w:b/>
          <w:sz w:val="22"/>
          <w:szCs w:val="22"/>
          <w:u w:val="single"/>
          <w:lang w:eastAsia="en-US"/>
        </w:rPr>
        <w:t>zdolności technicznej lub zawodowej:</w:t>
      </w:r>
      <w:r w:rsidR="00567B6D" w:rsidRPr="00567B6D">
        <w:rPr>
          <w:color w:val="000000"/>
          <w:sz w:val="22"/>
          <w:szCs w:val="22"/>
        </w:rPr>
        <w:t xml:space="preserve"> </w:t>
      </w:r>
      <w:r w:rsidR="00567B6D" w:rsidRPr="001B746D">
        <w:rPr>
          <w:color w:val="000000"/>
          <w:sz w:val="22"/>
          <w:szCs w:val="22"/>
        </w:rPr>
        <w:t>w celu potwierdzenia spełniania niniejszego warunku Wykonawca zobowiązany jest</w:t>
      </w:r>
      <w:r w:rsidR="00567B6D">
        <w:rPr>
          <w:color w:val="000000"/>
          <w:sz w:val="22"/>
          <w:szCs w:val="22"/>
        </w:rPr>
        <w:t>:</w:t>
      </w:r>
    </w:p>
    <w:p w14:paraId="41B09C9F" w14:textId="598985C3" w:rsidR="001B746D" w:rsidRPr="005E518D" w:rsidRDefault="001B746D" w:rsidP="001B746D">
      <w:pPr>
        <w:pStyle w:val="Standard"/>
        <w:numPr>
          <w:ilvl w:val="1"/>
          <w:numId w:val="17"/>
        </w:numPr>
        <w:tabs>
          <w:tab w:val="left" w:pos="6840"/>
        </w:tabs>
        <w:jc w:val="both"/>
        <w:rPr>
          <w:color w:val="000000"/>
          <w:sz w:val="22"/>
          <w:szCs w:val="22"/>
        </w:rPr>
      </w:pPr>
      <w:r w:rsidRPr="005E518D">
        <w:rPr>
          <w:color w:val="000000"/>
          <w:sz w:val="22"/>
          <w:szCs w:val="22"/>
        </w:rPr>
        <w:t>udokumentować trzy letnie doświadczenie w wykonaniu co najmniej jednej usługi polegającej na prowadzeniu stołówki przedszkolnej w okresie ostatnich trzech lat przed upływem terminu składania ofert, a jeżeli okres prowadzenia działalności jest krótszy – w tym okresie.</w:t>
      </w:r>
    </w:p>
    <w:p w14:paraId="574BE60E" w14:textId="77777777" w:rsidR="001B746D" w:rsidRPr="005E518D" w:rsidRDefault="001B746D" w:rsidP="001B746D">
      <w:pPr>
        <w:pStyle w:val="Standard"/>
        <w:tabs>
          <w:tab w:val="left" w:pos="6840"/>
        </w:tabs>
        <w:ind w:left="360"/>
        <w:jc w:val="both"/>
        <w:rPr>
          <w:color w:val="000000"/>
          <w:sz w:val="22"/>
          <w:szCs w:val="22"/>
        </w:rPr>
      </w:pPr>
    </w:p>
    <w:p w14:paraId="66BCF5C6" w14:textId="1E268D16" w:rsidR="00FC5E02" w:rsidRPr="005E518D" w:rsidRDefault="00FC5E02" w:rsidP="001B746D">
      <w:pPr>
        <w:pStyle w:val="Standard"/>
        <w:numPr>
          <w:ilvl w:val="1"/>
          <w:numId w:val="17"/>
        </w:numPr>
        <w:tabs>
          <w:tab w:val="left" w:pos="6840"/>
        </w:tabs>
        <w:jc w:val="both"/>
        <w:rPr>
          <w:color w:val="000000"/>
          <w:sz w:val="22"/>
          <w:szCs w:val="22"/>
        </w:rPr>
      </w:pPr>
      <w:r w:rsidRPr="005E518D">
        <w:rPr>
          <w:sz w:val="22"/>
          <w:szCs w:val="22"/>
        </w:rPr>
        <w:t>wskazać do realizacji niniejszego zamówienia osob</w:t>
      </w:r>
      <w:r w:rsidR="00683B31" w:rsidRPr="005E518D">
        <w:rPr>
          <w:sz w:val="22"/>
          <w:szCs w:val="22"/>
        </w:rPr>
        <w:t>ę</w:t>
      </w:r>
      <w:r w:rsidRPr="005E518D">
        <w:rPr>
          <w:sz w:val="22"/>
          <w:szCs w:val="22"/>
        </w:rPr>
        <w:t xml:space="preserve"> posiadającą kwalifikacje do wykonywania zawodu dietetyka</w:t>
      </w:r>
      <w:r w:rsidR="00056A42" w:rsidRPr="005E518D">
        <w:rPr>
          <w:sz w:val="22"/>
          <w:szCs w:val="22"/>
        </w:rPr>
        <w:t xml:space="preserve">. </w:t>
      </w:r>
      <w:r w:rsidRPr="005E518D">
        <w:rPr>
          <w:sz w:val="22"/>
          <w:szCs w:val="22"/>
        </w:rPr>
        <w:t>Ponadto w/w osoba powinna posiadać co najmniej 3 letnie doświadczenie w skonstruowaniu jadłospisów dla uczniów, w tym dla uczniów szkół podstawowych i dzieci przedszkolnych.</w:t>
      </w:r>
    </w:p>
    <w:p w14:paraId="28E97D65" w14:textId="77777777" w:rsidR="009C5717" w:rsidRPr="00D61B43" w:rsidRDefault="009C5717">
      <w:pPr>
        <w:jc w:val="both"/>
        <w:rPr>
          <w:rFonts w:eastAsiaTheme="majorEastAsia"/>
          <w:color w:val="000000"/>
          <w:sz w:val="22"/>
          <w:szCs w:val="22"/>
          <w:lang w:eastAsia="en-US"/>
        </w:rPr>
      </w:pPr>
    </w:p>
    <w:p w14:paraId="207C59B2"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Podstawy wykluczenia</w:t>
      </w:r>
    </w:p>
    <w:p w14:paraId="5D89B883" w14:textId="77777777" w:rsidR="009C5717" w:rsidRPr="00D61B43" w:rsidRDefault="00496326">
      <w:pPr>
        <w:spacing w:before="120" w:after="120"/>
        <w:jc w:val="both"/>
        <w:rPr>
          <w:sz w:val="22"/>
          <w:szCs w:val="22"/>
        </w:rPr>
      </w:pPr>
      <w:r w:rsidRPr="00D61B43">
        <w:rPr>
          <w:sz w:val="22"/>
          <w:szCs w:val="22"/>
        </w:rPr>
        <w:t xml:space="preserve">Zamawiający wykluczy z postępowania wykonawców, wobec których zachodzą podstawy wykluczenia, o których mowa w art. 108 ust. 1 oraz art. 109 ust 1 pkt. 1, 3, 4, 6, 8 ustawy </w:t>
      </w:r>
      <w:proofErr w:type="spellStart"/>
      <w:r w:rsidRPr="00D61B43">
        <w:rPr>
          <w:sz w:val="22"/>
          <w:szCs w:val="22"/>
        </w:rPr>
        <w:t>Pzp</w:t>
      </w:r>
      <w:proofErr w:type="spellEnd"/>
      <w:r w:rsidRPr="00D61B43">
        <w:rPr>
          <w:sz w:val="22"/>
          <w:szCs w:val="22"/>
        </w:rPr>
        <w:t>.</w:t>
      </w:r>
    </w:p>
    <w:p w14:paraId="077851EF" w14:textId="77777777" w:rsidR="009C5717" w:rsidRPr="00D61B43" w:rsidRDefault="009C5717">
      <w:pPr>
        <w:shd w:val="clear" w:color="auto" w:fill="FFFFFF"/>
        <w:rPr>
          <w:rFonts w:eastAsiaTheme="majorEastAsia"/>
          <w:b/>
          <w:i/>
          <w:color w:val="002060"/>
          <w:sz w:val="22"/>
          <w:szCs w:val="22"/>
          <w:lang w:eastAsia="en-US"/>
        </w:rPr>
      </w:pPr>
    </w:p>
    <w:p w14:paraId="2DEBF739"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Wykaz podmiotowych środków dowodowych</w:t>
      </w:r>
    </w:p>
    <w:p w14:paraId="5077FE6D" w14:textId="77777777" w:rsidR="009C5717" w:rsidRPr="00D61B43" w:rsidRDefault="00496326">
      <w:pPr>
        <w:numPr>
          <w:ilvl w:val="0"/>
          <w:numId w:val="10"/>
        </w:numPr>
        <w:shd w:val="clear" w:color="auto" w:fill="DAEEF3" w:themeFill="accent5" w:themeFillTint="33"/>
        <w:spacing w:before="240"/>
        <w:jc w:val="both"/>
        <w:rPr>
          <w:sz w:val="22"/>
          <w:szCs w:val="22"/>
        </w:rPr>
      </w:pPr>
      <w:r w:rsidRPr="00D61B43">
        <w:rPr>
          <w:b/>
          <w:sz w:val="22"/>
          <w:szCs w:val="22"/>
        </w:rPr>
        <w:t>DOKUMENTY SKŁADANE RAZEM Z OFERTĄ</w:t>
      </w:r>
    </w:p>
    <w:p w14:paraId="266888B2" w14:textId="77777777" w:rsidR="009C5717" w:rsidRPr="00D61B43" w:rsidRDefault="00496326">
      <w:pPr>
        <w:pStyle w:val="Akapitzlist"/>
        <w:numPr>
          <w:ilvl w:val="0"/>
          <w:numId w:val="19"/>
        </w:numPr>
        <w:jc w:val="both"/>
        <w:rPr>
          <w:sz w:val="22"/>
          <w:szCs w:val="22"/>
        </w:rPr>
      </w:pPr>
      <w:r w:rsidRPr="00D61B43">
        <w:rPr>
          <w:sz w:val="22"/>
          <w:szCs w:val="22"/>
        </w:rPr>
        <w:t xml:space="preserve">Oferta składana jest pod rygorem nieważności </w:t>
      </w:r>
      <w:r w:rsidRPr="00D61B43">
        <w:rPr>
          <w:b/>
          <w:bCs/>
          <w:sz w:val="22"/>
          <w:szCs w:val="22"/>
        </w:rPr>
        <w:t>w formie elektronicznej (tj. w postaci elektronicznej opatrzonej kwalifikowanym podpisem elektronicznym) lub w postaci elektronicznej opatrzonej podpisem zaufanym lub podpisem osobistym</w:t>
      </w:r>
      <w:r w:rsidRPr="00D61B43">
        <w:rPr>
          <w:bCs/>
          <w:sz w:val="22"/>
          <w:szCs w:val="22"/>
        </w:rPr>
        <w:t xml:space="preserve"> przez osobę upoważnioną do reprezentowania odpowiednio Wykonawcy, Wykonawcy wspólnie ubiegającego się o udzielenie zamówienia i/lub podmiotu udostępniającego zasoby.</w:t>
      </w:r>
    </w:p>
    <w:p w14:paraId="1350DA20" w14:textId="77777777" w:rsidR="009C5717" w:rsidRPr="00D61B43" w:rsidRDefault="00496326">
      <w:pPr>
        <w:numPr>
          <w:ilvl w:val="0"/>
          <w:numId w:val="19"/>
        </w:numPr>
        <w:spacing w:before="120" w:after="120"/>
        <w:jc w:val="both"/>
        <w:rPr>
          <w:sz w:val="22"/>
          <w:szCs w:val="22"/>
        </w:rPr>
      </w:pPr>
      <w:r w:rsidRPr="00D61B43">
        <w:rPr>
          <w:sz w:val="22"/>
          <w:szCs w:val="22"/>
        </w:rPr>
        <w:t>Wykonawca dołącza do oferty oświadczenie o niepodleganiu wykluczeniu oraz spełnianiu warunków udziału w postępowaniu w zakresie wskazanym w rozdziale II podrozdziałach 7 i 8 SWZ. Oświadczenie to stanowi dowód potwierdzający brak podstaw wykluczenia oraz spełnianie warunków udziału w postępowaniu, na dzień składania ofert, tymczasowo zastępujący wymagane podmiotowe środki dowodowe, wskazane w rozdziale II podrozdziale 9 pkt 2 SWZ (oświadczenie zgodne z załącznikiem Nr 2 do SWZ).</w:t>
      </w:r>
    </w:p>
    <w:p w14:paraId="1FCCBFB7" w14:textId="77777777" w:rsidR="009C5717" w:rsidRPr="00D61B43" w:rsidRDefault="00496326">
      <w:pPr>
        <w:numPr>
          <w:ilvl w:val="0"/>
          <w:numId w:val="19"/>
        </w:numPr>
        <w:spacing w:before="120" w:after="120"/>
        <w:jc w:val="both"/>
        <w:rPr>
          <w:sz w:val="22"/>
          <w:szCs w:val="22"/>
        </w:rPr>
      </w:pPr>
      <w:r w:rsidRPr="00D61B43">
        <w:rPr>
          <w:sz w:val="22"/>
          <w:szCs w:val="22"/>
        </w:rPr>
        <w:t xml:space="preserve">Oświadczenie składają </w:t>
      </w:r>
      <w:r w:rsidRPr="00D61B43">
        <w:rPr>
          <w:b/>
          <w:sz w:val="22"/>
          <w:szCs w:val="22"/>
        </w:rPr>
        <w:t>odrębnie</w:t>
      </w:r>
      <w:r w:rsidRPr="00D61B43">
        <w:rPr>
          <w:sz w:val="22"/>
          <w:szCs w:val="22"/>
        </w:rPr>
        <w:t>:</w:t>
      </w:r>
    </w:p>
    <w:p w14:paraId="0CE38AE7" w14:textId="77777777" w:rsidR="009C5717" w:rsidRPr="00D61B43" w:rsidRDefault="00496326">
      <w:pPr>
        <w:pStyle w:val="Tekstpodstawowy"/>
        <w:numPr>
          <w:ilvl w:val="0"/>
          <w:numId w:val="9"/>
        </w:numPr>
        <w:spacing w:after="0"/>
        <w:ind w:right="20"/>
        <w:jc w:val="both"/>
        <w:rPr>
          <w:sz w:val="22"/>
          <w:szCs w:val="22"/>
        </w:rPr>
      </w:pPr>
      <w:r w:rsidRPr="00D61B43">
        <w:rPr>
          <w:sz w:val="22"/>
          <w:szCs w:val="22"/>
        </w:rPr>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105474F8" w14:textId="77777777" w:rsidR="009C5717" w:rsidRPr="00D61B43" w:rsidRDefault="00496326">
      <w:pPr>
        <w:pStyle w:val="Tekstpodstawowy"/>
        <w:numPr>
          <w:ilvl w:val="0"/>
          <w:numId w:val="9"/>
        </w:numPr>
        <w:spacing w:after="0"/>
        <w:ind w:right="20"/>
        <w:jc w:val="both"/>
        <w:rPr>
          <w:sz w:val="22"/>
          <w:szCs w:val="22"/>
        </w:rPr>
      </w:pPr>
      <w:r w:rsidRPr="00D61B43">
        <w:rPr>
          <w:sz w:val="22"/>
          <w:szCs w:val="22"/>
        </w:rPr>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131818A7" w14:textId="77777777" w:rsidR="009C5717" w:rsidRPr="00D61B43" w:rsidRDefault="00496326">
      <w:pPr>
        <w:numPr>
          <w:ilvl w:val="0"/>
          <w:numId w:val="19"/>
        </w:numPr>
        <w:spacing w:before="120" w:after="120"/>
        <w:jc w:val="both"/>
        <w:rPr>
          <w:sz w:val="22"/>
          <w:szCs w:val="22"/>
        </w:rPr>
      </w:pPr>
      <w:r w:rsidRPr="00D61B43">
        <w:rPr>
          <w:b/>
          <w:sz w:val="22"/>
          <w:szCs w:val="22"/>
        </w:rPr>
        <w:t>Samooczyszczenie</w:t>
      </w:r>
      <w:r w:rsidRPr="00D61B43">
        <w:rPr>
          <w:sz w:val="22"/>
          <w:szCs w:val="22"/>
        </w:rPr>
        <w:t xml:space="preserve"> – w okolicznościach określonych w art. 108 ust. 1  ustawy </w:t>
      </w:r>
      <w:proofErr w:type="spellStart"/>
      <w:r w:rsidRPr="00D61B43">
        <w:rPr>
          <w:sz w:val="22"/>
          <w:szCs w:val="22"/>
        </w:rPr>
        <w:t>Pzp</w:t>
      </w:r>
      <w:proofErr w:type="spellEnd"/>
      <w:r w:rsidRPr="00D61B43">
        <w:rPr>
          <w:sz w:val="22"/>
          <w:szCs w:val="22"/>
        </w:rPr>
        <w:t xml:space="preserve">, wykonawca nie podlega wykluczeniu jeżeli udowodni zamawiającemu, że spełnił </w:t>
      </w:r>
      <w:r w:rsidRPr="00D61B43">
        <w:rPr>
          <w:b/>
          <w:sz w:val="22"/>
          <w:szCs w:val="22"/>
        </w:rPr>
        <w:t>łącznie</w:t>
      </w:r>
      <w:r w:rsidRPr="00D61B43">
        <w:rPr>
          <w:sz w:val="22"/>
          <w:szCs w:val="22"/>
        </w:rPr>
        <w:t xml:space="preserve"> następujące przesłanki:</w:t>
      </w:r>
    </w:p>
    <w:p w14:paraId="1E7667E2" w14:textId="77777777" w:rsidR="009C5717" w:rsidRPr="00D61B43" w:rsidRDefault="00496326">
      <w:pPr>
        <w:pStyle w:val="Tekstpodstawowy"/>
        <w:ind w:left="360" w:right="20"/>
        <w:jc w:val="both"/>
        <w:rPr>
          <w:sz w:val="22"/>
          <w:szCs w:val="22"/>
        </w:rPr>
      </w:pPr>
      <w:r w:rsidRPr="00D61B43">
        <w:rPr>
          <w:sz w:val="22"/>
          <w:szCs w:val="22"/>
        </w:rPr>
        <w:t>1) naprawił lub zobowiązał się do naprawienia szkody wyrządzonej przestępstwem, wykroczeniem lub swoim nieprawidłowym postępowaniem, w tym poprzez zadośćuczynienie pieniężne;</w:t>
      </w:r>
    </w:p>
    <w:p w14:paraId="3F7BF8D5" w14:textId="77777777" w:rsidR="009C5717" w:rsidRPr="00D61B43" w:rsidRDefault="00496326">
      <w:pPr>
        <w:pStyle w:val="Tekstpodstawowy"/>
        <w:ind w:left="360" w:right="20"/>
        <w:jc w:val="both"/>
        <w:rPr>
          <w:sz w:val="22"/>
          <w:szCs w:val="22"/>
        </w:rPr>
      </w:pPr>
      <w:r w:rsidRPr="00D61B43">
        <w:rPr>
          <w:sz w:val="22"/>
          <w:szCs w:val="22"/>
        </w:rPr>
        <w:t xml:space="preserve">2) wyczerpująco wyjaśnił fakty i okoliczności związane z przestępstwem, wykroczeniem lub swoim nieprawidłowym postępowaniem oraz spowodowanymi przez nie szkodami, aktywnie </w:t>
      </w:r>
      <w:r w:rsidRPr="00D61B43">
        <w:rPr>
          <w:sz w:val="22"/>
          <w:szCs w:val="22"/>
        </w:rPr>
        <w:lastRenderedPageBreak/>
        <w:t>współpracując odpowiednio z właściwymi organami, w tym organami ścigania lub zamawiającym;</w:t>
      </w:r>
    </w:p>
    <w:p w14:paraId="1205D1E8" w14:textId="77777777" w:rsidR="009C5717" w:rsidRPr="00D61B43" w:rsidRDefault="00496326">
      <w:pPr>
        <w:pStyle w:val="Tekstpodstawowy"/>
        <w:ind w:left="360" w:right="20"/>
        <w:jc w:val="both"/>
        <w:rPr>
          <w:sz w:val="22"/>
          <w:szCs w:val="22"/>
        </w:rPr>
      </w:pPr>
      <w:r w:rsidRPr="00D61B43">
        <w:rPr>
          <w:sz w:val="22"/>
          <w:szCs w:val="22"/>
        </w:rPr>
        <w:t>3) podjął konkretne środki techniczne, organizacyjne i kadrowe, odpowiednie dla zapobiegania dalszym przestępstwom, wykroczeniom lub nieprawidłowemu postępowaniu, w szczególności:</w:t>
      </w:r>
    </w:p>
    <w:p w14:paraId="0452728C" w14:textId="77777777" w:rsidR="009C5717" w:rsidRPr="00D61B43" w:rsidRDefault="00496326">
      <w:pPr>
        <w:pStyle w:val="Tekstpodstawowy"/>
        <w:ind w:left="360" w:right="20"/>
        <w:jc w:val="both"/>
        <w:rPr>
          <w:sz w:val="22"/>
          <w:szCs w:val="22"/>
        </w:rPr>
      </w:pPr>
      <w:r w:rsidRPr="00D61B43">
        <w:rPr>
          <w:sz w:val="22"/>
          <w:szCs w:val="22"/>
        </w:rPr>
        <w:t>a) zerwał wszelkie powiązania z osobami lub podmiotami odpowiedzialnymi za nieprawidłowe postępowanie wykonawcy,</w:t>
      </w:r>
    </w:p>
    <w:p w14:paraId="6A01205A" w14:textId="77777777" w:rsidR="009C5717" w:rsidRPr="00D61B43" w:rsidRDefault="00496326">
      <w:pPr>
        <w:pStyle w:val="Tekstpodstawowy"/>
        <w:ind w:left="360" w:right="20"/>
        <w:jc w:val="both"/>
        <w:rPr>
          <w:sz w:val="22"/>
          <w:szCs w:val="22"/>
        </w:rPr>
      </w:pPr>
      <w:r w:rsidRPr="00D61B43">
        <w:rPr>
          <w:sz w:val="22"/>
          <w:szCs w:val="22"/>
        </w:rPr>
        <w:t>b) zreorganizował personel,</w:t>
      </w:r>
    </w:p>
    <w:p w14:paraId="4842FF13" w14:textId="77777777" w:rsidR="009C5717" w:rsidRPr="00D61B43" w:rsidRDefault="00496326">
      <w:pPr>
        <w:pStyle w:val="Tekstpodstawowy"/>
        <w:ind w:left="360" w:right="20"/>
        <w:jc w:val="both"/>
        <w:rPr>
          <w:sz w:val="22"/>
          <w:szCs w:val="22"/>
        </w:rPr>
      </w:pPr>
      <w:r w:rsidRPr="00D61B43">
        <w:rPr>
          <w:sz w:val="22"/>
          <w:szCs w:val="22"/>
        </w:rPr>
        <w:t>c) wdrożył system sprawozdawczości i kontroli,</w:t>
      </w:r>
    </w:p>
    <w:p w14:paraId="4D4068B3" w14:textId="77777777" w:rsidR="009C5717" w:rsidRPr="00D61B43" w:rsidRDefault="00496326">
      <w:pPr>
        <w:pStyle w:val="Tekstpodstawowy"/>
        <w:ind w:left="360" w:right="20"/>
        <w:jc w:val="both"/>
        <w:rPr>
          <w:sz w:val="22"/>
          <w:szCs w:val="22"/>
        </w:rPr>
      </w:pPr>
      <w:r w:rsidRPr="00D61B43">
        <w:rPr>
          <w:sz w:val="22"/>
          <w:szCs w:val="22"/>
        </w:rPr>
        <w:t>d) utworzył struktury audytu wewnętrznego do monitorowania przestrzegania przepisów, wewnętrznych regulacji lub standardów,</w:t>
      </w:r>
    </w:p>
    <w:p w14:paraId="3AFD6AFA" w14:textId="77777777" w:rsidR="009C5717" w:rsidRPr="00D61B43" w:rsidRDefault="00496326">
      <w:pPr>
        <w:pStyle w:val="Tekstpodstawowy"/>
        <w:ind w:left="360" w:right="20"/>
        <w:jc w:val="both"/>
        <w:rPr>
          <w:sz w:val="22"/>
          <w:szCs w:val="22"/>
        </w:rPr>
      </w:pPr>
      <w:r w:rsidRPr="00D61B43">
        <w:rPr>
          <w:sz w:val="22"/>
          <w:szCs w:val="22"/>
        </w:rPr>
        <w:t>e) wprowadził wewnętrzne regulacje dotyczące odpowiedzialności i odszkodowań za nieprzestrzeganie przepisów, wewnętrznych regulacji lub standardów.</w:t>
      </w:r>
    </w:p>
    <w:p w14:paraId="26FDCB65" w14:textId="77777777" w:rsidR="009C5717" w:rsidRPr="00D61B43" w:rsidRDefault="00496326">
      <w:pPr>
        <w:pStyle w:val="Tekstpodstawowy"/>
        <w:ind w:left="360" w:right="20"/>
        <w:jc w:val="both"/>
        <w:rPr>
          <w:sz w:val="22"/>
          <w:szCs w:val="22"/>
        </w:rPr>
      </w:pPr>
      <w:r w:rsidRPr="00D61B43">
        <w:rPr>
          <w:b/>
          <w:sz w:val="22"/>
          <w:szCs w:val="22"/>
        </w:rPr>
        <w:t>Zamawiający ocenia, czy podjęte przez wykonawcę czynności są wystarczające do wykazania jego rzetelności, uwzględniając wagę i szczególne okoliczności czynu wykonawcy, a jeżeli uzna, że nie są wystarczające, wyklucza wykonawcę.</w:t>
      </w:r>
    </w:p>
    <w:p w14:paraId="71709B9C" w14:textId="77777777" w:rsidR="009C5717" w:rsidRPr="00D61B43" w:rsidRDefault="00496326">
      <w:pPr>
        <w:numPr>
          <w:ilvl w:val="0"/>
          <w:numId w:val="19"/>
        </w:numPr>
        <w:spacing w:before="120" w:after="120"/>
        <w:jc w:val="both"/>
        <w:rPr>
          <w:sz w:val="22"/>
          <w:szCs w:val="22"/>
        </w:rPr>
      </w:pPr>
      <w:r w:rsidRPr="00D61B43">
        <w:rPr>
          <w:sz w:val="22"/>
          <w:szCs w:val="22"/>
        </w:rPr>
        <w:t>Do oferty wykonawca załącza również:</w:t>
      </w:r>
    </w:p>
    <w:p w14:paraId="080E992D" w14:textId="77777777" w:rsidR="009C5717" w:rsidRPr="00D61B43" w:rsidRDefault="00496326">
      <w:pPr>
        <w:numPr>
          <w:ilvl w:val="0"/>
          <w:numId w:val="20"/>
        </w:numPr>
        <w:spacing w:before="240"/>
        <w:ind w:right="-108"/>
        <w:jc w:val="both"/>
        <w:rPr>
          <w:sz w:val="22"/>
          <w:szCs w:val="22"/>
        </w:rPr>
      </w:pPr>
      <w:r w:rsidRPr="00D61B43">
        <w:rPr>
          <w:b/>
          <w:sz w:val="22"/>
          <w:szCs w:val="22"/>
        </w:rPr>
        <w:t xml:space="preserve">Pełnomocnictwo  </w:t>
      </w:r>
    </w:p>
    <w:p w14:paraId="3316FD3C" w14:textId="77777777" w:rsidR="009C5717" w:rsidRPr="00D61B43" w:rsidRDefault="00496326">
      <w:pPr>
        <w:pStyle w:val="Tekstpodstawowy"/>
        <w:numPr>
          <w:ilvl w:val="0"/>
          <w:numId w:val="11"/>
        </w:numPr>
        <w:spacing w:after="0"/>
        <w:ind w:right="20"/>
        <w:jc w:val="both"/>
        <w:rPr>
          <w:sz w:val="22"/>
          <w:szCs w:val="22"/>
        </w:rPr>
      </w:pPr>
      <w:r w:rsidRPr="00D61B43">
        <w:rPr>
          <w:sz w:val="22"/>
          <w:szCs w:val="22"/>
        </w:rPr>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DAEE2" w14:textId="77777777" w:rsidR="009C5717" w:rsidRPr="00D61B43" w:rsidRDefault="00496326">
      <w:pPr>
        <w:pStyle w:val="Tekstpodstawowy"/>
        <w:numPr>
          <w:ilvl w:val="0"/>
          <w:numId w:val="11"/>
        </w:numPr>
        <w:spacing w:after="0"/>
        <w:ind w:right="20"/>
        <w:jc w:val="both"/>
        <w:rPr>
          <w:sz w:val="22"/>
          <w:szCs w:val="22"/>
        </w:rPr>
      </w:pPr>
      <w:r w:rsidRPr="00D61B43">
        <w:rPr>
          <w:sz w:val="22"/>
          <w:szCs w:val="22"/>
        </w:rPr>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62ABD8A" w14:textId="77777777" w:rsidR="009C5717" w:rsidRPr="00D61B43" w:rsidRDefault="00496326">
      <w:pPr>
        <w:spacing w:after="200" w:line="252" w:lineRule="auto"/>
        <w:ind w:left="360"/>
        <w:contextualSpacing/>
        <w:jc w:val="both"/>
        <w:rPr>
          <w:sz w:val="22"/>
          <w:szCs w:val="22"/>
        </w:rPr>
      </w:pPr>
      <w:r w:rsidRPr="00D61B43">
        <w:rPr>
          <w:rFonts w:eastAsiaTheme="majorEastAsia"/>
          <w:bCs/>
          <w:sz w:val="22"/>
          <w:szCs w:val="22"/>
          <w:lang w:eastAsia="en-US"/>
        </w:rPr>
        <w:t>Pełnomocnictwo powinno być załączone do oferty i powinno zawierać w szczególności wskazanie:</w:t>
      </w:r>
    </w:p>
    <w:p w14:paraId="30B61BC5" w14:textId="77777777" w:rsidR="009C5717" w:rsidRPr="00D61B43" w:rsidRDefault="00496326">
      <w:pPr>
        <w:numPr>
          <w:ilvl w:val="0"/>
          <w:numId w:val="5"/>
        </w:numPr>
        <w:spacing w:after="200" w:line="252" w:lineRule="auto"/>
        <w:contextualSpacing/>
        <w:jc w:val="both"/>
        <w:rPr>
          <w:sz w:val="22"/>
          <w:szCs w:val="22"/>
        </w:rPr>
      </w:pPr>
      <w:r w:rsidRPr="00D61B43">
        <w:rPr>
          <w:rFonts w:eastAsiaTheme="majorEastAsia"/>
          <w:bCs/>
          <w:sz w:val="22"/>
          <w:szCs w:val="22"/>
          <w:lang w:eastAsia="en-US"/>
        </w:rPr>
        <w:t>postępowania o zamówienie publiczne, którego dotyczy,</w:t>
      </w:r>
    </w:p>
    <w:p w14:paraId="555416BA" w14:textId="77777777" w:rsidR="009C5717" w:rsidRPr="00D61B43" w:rsidRDefault="00496326">
      <w:pPr>
        <w:numPr>
          <w:ilvl w:val="0"/>
          <w:numId w:val="5"/>
        </w:numPr>
        <w:spacing w:after="200" w:line="252" w:lineRule="auto"/>
        <w:contextualSpacing/>
        <w:jc w:val="both"/>
        <w:rPr>
          <w:sz w:val="22"/>
          <w:szCs w:val="22"/>
        </w:rPr>
      </w:pPr>
      <w:r w:rsidRPr="00D61B43">
        <w:rPr>
          <w:rFonts w:eastAsiaTheme="majorEastAsia"/>
          <w:bCs/>
          <w:sz w:val="22"/>
          <w:szCs w:val="22"/>
          <w:lang w:eastAsia="en-US"/>
        </w:rPr>
        <w:t>wszystkich wykonawców ubiegających się wspólnie o udzielenie zamówienia wymienionych z nazwy z określeniem adresu siedziby,</w:t>
      </w:r>
    </w:p>
    <w:p w14:paraId="15F8C653" w14:textId="77777777" w:rsidR="009C5717" w:rsidRPr="00D61B43" w:rsidRDefault="00496326">
      <w:pPr>
        <w:numPr>
          <w:ilvl w:val="0"/>
          <w:numId w:val="5"/>
        </w:numPr>
        <w:spacing w:after="200" w:line="252" w:lineRule="auto"/>
        <w:contextualSpacing/>
        <w:jc w:val="both"/>
        <w:rPr>
          <w:sz w:val="22"/>
          <w:szCs w:val="22"/>
        </w:rPr>
      </w:pPr>
      <w:r w:rsidRPr="00D61B43">
        <w:rPr>
          <w:rFonts w:eastAsiaTheme="majorEastAsia"/>
          <w:bCs/>
          <w:sz w:val="22"/>
          <w:szCs w:val="22"/>
          <w:lang w:eastAsia="en-US"/>
        </w:rPr>
        <w:t>ustanowionego pełnomocnika oraz zakresu jego umocowania.</w:t>
      </w:r>
    </w:p>
    <w:p w14:paraId="03DD0F16"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5298638E" w14:textId="77777777" w:rsidR="009C5717" w:rsidRPr="00D61B43" w:rsidRDefault="00496326">
      <w:pPr>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3B303101" w14:textId="77777777" w:rsidR="009C5717" w:rsidRPr="00D61B43" w:rsidRDefault="009C5717">
      <w:pPr>
        <w:spacing w:after="200" w:line="252" w:lineRule="auto"/>
        <w:contextualSpacing/>
        <w:jc w:val="both"/>
        <w:rPr>
          <w:b/>
          <w:sz w:val="22"/>
          <w:szCs w:val="22"/>
          <w:highlight w:val="yellow"/>
        </w:rPr>
      </w:pPr>
    </w:p>
    <w:p w14:paraId="42D4B4DA" w14:textId="77777777" w:rsidR="009C5717" w:rsidRPr="00D61B43" w:rsidRDefault="00496326">
      <w:pPr>
        <w:numPr>
          <w:ilvl w:val="0"/>
          <w:numId w:val="20"/>
        </w:numPr>
        <w:spacing w:before="240"/>
        <w:ind w:right="-108"/>
        <w:jc w:val="both"/>
        <w:rPr>
          <w:sz w:val="22"/>
          <w:szCs w:val="22"/>
        </w:rPr>
      </w:pPr>
      <w:r w:rsidRPr="00D61B43">
        <w:rPr>
          <w:b/>
          <w:sz w:val="22"/>
          <w:szCs w:val="22"/>
        </w:rPr>
        <w:t>Oświadczenie wykonawców wspólnie ubiegających się o udzielenie zamówienia</w:t>
      </w:r>
    </w:p>
    <w:p w14:paraId="752ADF97" w14:textId="77777777" w:rsidR="009C5717" w:rsidRPr="00D61B43" w:rsidRDefault="00496326">
      <w:pPr>
        <w:pStyle w:val="Tekstpodstawowy"/>
        <w:numPr>
          <w:ilvl w:val="0"/>
          <w:numId w:val="8"/>
        </w:numPr>
        <w:spacing w:after="0"/>
        <w:ind w:right="20"/>
        <w:jc w:val="both"/>
        <w:rPr>
          <w:sz w:val="22"/>
          <w:szCs w:val="22"/>
        </w:rPr>
      </w:pPr>
      <w:r w:rsidRPr="00D61B43">
        <w:rPr>
          <w:sz w:val="22"/>
          <w:szCs w:val="22"/>
        </w:rPr>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08D0A03D" w14:textId="77777777" w:rsidR="009C5717" w:rsidRPr="00D61B43" w:rsidRDefault="00496326">
      <w:pPr>
        <w:pStyle w:val="Tekstpodstawowy"/>
        <w:numPr>
          <w:ilvl w:val="0"/>
          <w:numId w:val="8"/>
        </w:numPr>
        <w:spacing w:after="0"/>
        <w:ind w:right="20"/>
        <w:jc w:val="both"/>
        <w:rPr>
          <w:sz w:val="22"/>
          <w:szCs w:val="22"/>
        </w:rPr>
      </w:pPr>
      <w:r w:rsidRPr="00D61B43">
        <w:rPr>
          <w:sz w:val="22"/>
          <w:szCs w:val="22"/>
        </w:rPr>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46A00BB7" w14:textId="77777777" w:rsidR="009C5717" w:rsidRPr="00D61B43" w:rsidRDefault="009C5717">
      <w:pPr>
        <w:pStyle w:val="Tekstpodstawowy"/>
        <w:spacing w:after="0"/>
        <w:ind w:right="20"/>
        <w:jc w:val="both"/>
        <w:rPr>
          <w:b/>
          <w:sz w:val="22"/>
          <w:szCs w:val="22"/>
        </w:rPr>
      </w:pPr>
    </w:p>
    <w:p w14:paraId="46952D8D" w14:textId="77777777" w:rsidR="009C5717" w:rsidRPr="00D61B43" w:rsidRDefault="009C5717">
      <w:pPr>
        <w:pStyle w:val="Tekstpodstawowy"/>
        <w:spacing w:after="0"/>
        <w:ind w:right="20"/>
        <w:jc w:val="both"/>
        <w:rPr>
          <w:b/>
          <w:sz w:val="22"/>
          <w:szCs w:val="22"/>
        </w:rPr>
      </w:pPr>
    </w:p>
    <w:p w14:paraId="64016020"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23D186AA" w14:textId="77777777" w:rsidR="009C5717" w:rsidRPr="00D61B43" w:rsidRDefault="00496326">
      <w:pPr>
        <w:pStyle w:val="Tekstpodstawowy"/>
        <w:spacing w:after="0"/>
        <w:ind w:right="20"/>
        <w:jc w:val="both"/>
        <w:rPr>
          <w:sz w:val="22"/>
          <w:szCs w:val="22"/>
        </w:rPr>
      </w:pPr>
      <w:r w:rsidRPr="00D61B43">
        <w:rPr>
          <w:sz w:val="22"/>
          <w:szCs w:val="22"/>
        </w:rPr>
        <w:lastRenderedPageBreak/>
        <w:t>Wykonawcy składają oświadczenia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827F5D5" w14:textId="77777777" w:rsidR="009C5717" w:rsidRPr="00D61B43" w:rsidRDefault="00496326">
      <w:pPr>
        <w:numPr>
          <w:ilvl w:val="0"/>
          <w:numId w:val="20"/>
        </w:numPr>
        <w:spacing w:before="240"/>
        <w:ind w:right="-108"/>
        <w:jc w:val="both"/>
        <w:rPr>
          <w:sz w:val="22"/>
          <w:szCs w:val="22"/>
        </w:rPr>
      </w:pPr>
      <w:r w:rsidRPr="00D61B43">
        <w:rPr>
          <w:b/>
          <w:sz w:val="22"/>
          <w:szCs w:val="22"/>
        </w:rPr>
        <w:t>Przedmiotowe środki dowodowe wskazane w rozdziale II podrozdziale 5</w:t>
      </w:r>
    </w:p>
    <w:p w14:paraId="700ED08E" w14:textId="77777777" w:rsidR="009C5717" w:rsidRPr="00D61B43" w:rsidRDefault="00496326">
      <w:pPr>
        <w:spacing w:before="240"/>
        <w:ind w:left="360" w:right="-108"/>
        <w:jc w:val="both"/>
        <w:rPr>
          <w:sz w:val="22"/>
          <w:szCs w:val="22"/>
        </w:rPr>
      </w:pPr>
      <w:r w:rsidRPr="00D61B43">
        <w:rPr>
          <w:bCs/>
          <w:sz w:val="22"/>
          <w:szCs w:val="22"/>
        </w:rPr>
        <w:t xml:space="preserve">Zamawiający nie żąda przedmiotowych środków dowodowych wskazanych w rozdziale II podrozdziale 5 </w:t>
      </w:r>
    </w:p>
    <w:p w14:paraId="0363D22C" w14:textId="5A901B68" w:rsidR="009C5717" w:rsidRPr="00D61B43" w:rsidRDefault="00496326">
      <w:pPr>
        <w:numPr>
          <w:ilvl w:val="0"/>
          <w:numId w:val="20"/>
        </w:numPr>
        <w:spacing w:before="240"/>
        <w:ind w:right="-108"/>
        <w:jc w:val="both"/>
        <w:rPr>
          <w:sz w:val="22"/>
          <w:szCs w:val="22"/>
        </w:rPr>
      </w:pPr>
      <w:r w:rsidRPr="00D61B43">
        <w:rPr>
          <w:b/>
          <w:sz w:val="22"/>
          <w:szCs w:val="22"/>
        </w:rPr>
        <w:t>Formularz cenowy</w:t>
      </w:r>
      <w:r w:rsidR="00D9592D">
        <w:rPr>
          <w:b/>
          <w:sz w:val="22"/>
          <w:szCs w:val="22"/>
        </w:rPr>
        <w:t xml:space="preserve"> - </w:t>
      </w:r>
      <w:r w:rsidRPr="00D61B43">
        <w:rPr>
          <w:b/>
          <w:sz w:val="22"/>
          <w:szCs w:val="22"/>
        </w:rPr>
        <w:t xml:space="preserve"> załącznik do SWZ nr 3 </w:t>
      </w:r>
    </w:p>
    <w:p w14:paraId="27829BC2" w14:textId="77777777" w:rsidR="009C5717" w:rsidRPr="00D61B43" w:rsidRDefault="009C5717">
      <w:pPr>
        <w:pStyle w:val="Tekstpodstawowy"/>
        <w:spacing w:after="0"/>
        <w:ind w:left="360" w:right="20"/>
        <w:jc w:val="both"/>
        <w:rPr>
          <w:b/>
          <w:sz w:val="22"/>
          <w:szCs w:val="22"/>
        </w:rPr>
      </w:pPr>
    </w:p>
    <w:p w14:paraId="589E16AD"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43D8C357" w14:textId="77777777" w:rsidR="009C5717" w:rsidRPr="00D61B43" w:rsidRDefault="00496326">
      <w:pPr>
        <w:pStyle w:val="Akapitzlist"/>
        <w:ind w:left="360"/>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6DCAA7EF" w14:textId="77777777" w:rsidR="009C5717" w:rsidRPr="00D61B43" w:rsidRDefault="00496326">
      <w:pPr>
        <w:numPr>
          <w:ilvl w:val="0"/>
          <w:numId w:val="20"/>
        </w:numPr>
        <w:spacing w:before="240"/>
        <w:ind w:right="-108"/>
        <w:jc w:val="both"/>
        <w:rPr>
          <w:sz w:val="22"/>
          <w:szCs w:val="22"/>
        </w:rPr>
      </w:pPr>
      <w:r w:rsidRPr="00D61B43">
        <w:rPr>
          <w:b/>
          <w:sz w:val="22"/>
          <w:szCs w:val="22"/>
        </w:rPr>
        <w:t>Zobowiązanie podmiotu trzeciego</w:t>
      </w:r>
    </w:p>
    <w:p w14:paraId="12997908" w14:textId="77777777" w:rsidR="009C5717" w:rsidRPr="00D61B43" w:rsidRDefault="00496326">
      <w:pPr>
        <w:pStyle w:val="Tekstpodstawowy"/>
        <w:numPr>
          <w:ilvl w:val="0"/>
          <w:numId w:val="11"/>
        </w:numPr>
        <w:ind w:right="20"/>
        <w:jc w:val="both"/>
        <w:rPr>
          <w:sz w:val="22"/>
          <w:szCs w:val="22"/>
        </w:rPr>
      </w:pPr>
      <w:r w:rsidRPr="00D61B43">
        <w:rPr>
          <w:sz w:val="22"/>
          <w:szCs w:val="22"/>
        </w:rPr>
        <w:t>Zobowiązanie podmiotu udostępniającego zasoby lub inny podmiotowy środek dowodowy potwierdza, że stosunek łączący wykonawcę z podmiotami udostępniającymi zasoby gwarantuje rzeczywisty dostęp do tych zasobów oraz określa w szczególności:</w:t>
      </w:r>
    </w:p>
    <w:p w14:paraId="24C4EF77" w14:textId="77777777" w:rsidR="009C5717" w:rsidRPr="00D61B43" w:rsidRDefault="00496326">
      <w:pPr>
        <w:pStyle w:val="Tekstpodstawowy"/>
        <w:numPr>
          <w:ilvl w:val="0"/>
          <w:numId w:val="13"/>
        </w:numPr>
        <w:ind w:right="20"/>
        <w:jc w:val="both"/>
        <w:rPr>
          <w:sz w:val="22"/>
          <w:szCs w:val="22"/>
        </w:rPr>
      </w:pPr>
      <w:r w:rsidRPr="00D61B43">
        <w:rPr>
          <w:sz w:val="22"/>
          <w:szCs w:val="22"/>
        </w:rPr>
        <w:t>zakres dostępnych wykonawcy zasobów podmiotu udostępniającego zasoby;</w:t>
      </w:r>
    </w:p>
    <w:p w14:paraId="32236D9E" w14:textId="77777777" w:rsidR="009C5717" w:rsidRPr="00D61B43" w:rsidRDefault="00496326">
      <w:pPr>
        <w:pStyle w:val="Tekstpodstawowy"/>
        <w:numPr>
          <w:ilvl w:val="0"/>
          <w:numId w:val="13"/>
        </w:numPr>
        <w:ind w:right="20"/>
        <w:jc w:val="both"/>
        <w:rPr>
          <w:sz w:val="22"/>
          <w:szCs w:val="22"/>
        </w:rPr>
      </w:pPr>
      <w:r w:rsidRPr="00D61B43">
        <w:rPr>
          <w:sz w:val="22"/>
          <w:szCs w:val="22"/>
        </w:rPr>
        <w:t>sposób i okres udostępnienia wykonawcy i wykorzystania przez niego zasobów podmiotu udostępniającego te zasoby przy wykonywaniu zamówienia;</w:t>
      </w:r>
    </w:p>
    <w:p w14:paraId="14310185" w14:textId="77777777" w:rsidR="009C5717" w:rsidRPr="00D61B43" w:rsidRDefault="00496326">
      <w:pPr>
        <w:pStyle w:val="Tekstpodstawowy"/>
        <w:numPr>
          <w:ilvl w:val="0"/>
          <w:numId w:val="13"/>
        </w:numPr>
        <w:ind w:right="20"/>
        <w:jc w:val="both"/>
        <w:rPr>
          <w:sz w:val="22"/>
          <w:szCs w:val="22"/>
        </w:rPr>
      </w:pPr>
      <w:r w:rsidRPr="00D61B43">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7140ADB" w14:textId="77777777" w:rsidR="009C5717" w:rsidRPr="00D61B43" w:rsidRDefault="009C5717">
      <w:pPr>
        <w:pStyle w:val="Tekstpodstawowy"/>
        <w:spacing w:after="0"/>
        <w:ind w:right="20"/>
        <w:jc w:val="both"/>
        <w:rPr>
          <w:b/>
          <w:sz w:val="22"/>
          <w:szCs w:val="22"/>
        </w:rPr>
      </w:pPr>
    </w:p>
    <w:p w14:paraId="16F14E99"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426111A8" w14:textId="77777777" w:rsidR="009C5717" w:rsidRPr="00D61B43" w:rsidRDefault="00496326">
      <w:pPr>
        <w:pStyle w:val="Akapitzlist"/>
        <w:ind w:left="360"/>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20EF3E36" w14:textId="77777777" w:rsidR="009C5717" w:rsidRPr="00D61B43" w:rsidRDefault="00496326">
      <w:pPr>
        <w:pStyle w:val="Tekstpodstawowy"/>
        <w:numPr>
          <w:ilvl w:val="0"/>
          <w:numId w:val="20"/>
        </w:numPr>
        <w:spacing w:after="0"/>
        <w:ind w:right="20"/>
        <w:jc w:val="both"/>
        <w:rPr>
          <w:sz w:val="22"/>
          <w:szCs w:val="22"/>
        </w:rPr>
      </w:pPr>
      <w:r w:rsidRPr="00D61B43">
        <w:rPr>
          <w:b/>
          <w:sz w:val="22"/>
          <w:szCs w:val="22"/>
        </w:rPr>
        <w:t>Wadium</w:t>
      </w:r>
    </w:p>
    <w:p w14:paraId="153271D7" w14:textId="77777777" w:rsidR="009C5717" w:rsidRPr="00D61B43" w:rsidRDefault="00496326">
      <w:pPr>
        <w:pStyle w:val="Tekstpodstawowy"/>
        <w:spacing w:after="0"/>
        <w:ind w:left="360" w:right="20"/>
        <w:jc w:val="both"/>
        <w:rPr>
          <w:sz w:val="22"/>
          <w:szCs w:val="22"/>
        </w:rPr>
      </w:pPr>
      <w:r w:rsidRPr="00D61B43">
        <w:rPr>
          <w:sz w:val="22"/>
          <w:szCs w:val="22"/>
        </w:rPr>
        <w:t>Zamawiający nie wymaga złożenia wadium</w:t>
      </w:r>
      <w:r w:rsidRPr="00D61B43">
        <w:rPr>
          <w:b/>
          <w:sz w:val="22"/>
          <w:szCs w:val="22"/>
        </w:rPr>
        <w:t xml:space="preserve">. </w:t>
      </w:r>
    </w:p>
    <w:p w14:paraId="4B45FEE0" w14:textId="77777777" w:rsidR="009C5717" w:rsidRPr="00D61B43" w:rsidRDefault="00496326">
      <w:pPr>
        <w:numPr>
          <w:ilvl w:val="0"/>
          <w:numId w:val="20"/>
        </w:numPr>
        <w:spacing w:before="240"/>
        <w:ind w:right="-108"/>
        <w:jc w:val="both"/>
        <w:rPr>
          <w:sz w:val="22"/>
          <w:szCs w:val="22"/>
        </w:rPr>
      </w:pPr>
      <w:r w:rsidRPr="00D61B43">
        <w:rPr>
          <w:b/>
          <w:sz w:val="22"/>
          <w:szCs w:val="22"/>
        </w:rPr>
        <w:t xml:space="preserve">Wykaz rozwiązań równoważnych – </w:t>
      </w:r>
      <w:r w:rsidRPr="00D61B43">
        <w:rPr>
          <w:sz w:val="22"/>
          <w:szCs w:val="22"/>
        </w:rPr>
        <w:t>wykonawca, który powołuje się na rozwiązania równoważne, jest zobowiązany wykazać, że oferowane przez niego rozwiązanie spełnia wymagania określone przez zamawiającego. W takim przypadku wykonawca załącza do oferty wykaz rozwiązań równoważnych z jego opisem lub normami.</w:t>
      </w:r>
    </w:p>
    <w:p w14:paraId="574FB2F0" w14:textId="77777777" w:rsidR="009C5717" w:rsidRPr="00D61B43" w:rsidRDefault="009C5717">
      <w:pPr>
        <w:pStyle w:val="Tekstpodstawowy"/>
        <w:spacing w:after="0"/>
        <w:ind w:right="20"/>
        <w:jc w:val="both"/>
        <w:rPr>
          <w:b/>
          <w:sz w:val="22"/>
          <w:szCs w:val="22"/>
        </w:rPr>
      </w:pPr>
    </w:p>
    <w:p w14:paraId="279079AE"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6C98CF8A" w14:textId="77777777" w:rsidR="009C5717" w:rsidRPr="00D61B43" w:rsidRDefault="00496326">
      <w:pPr>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3D5EDE57" w14:textId="77777777" w:rsidR="009C5717" w:rsidRPr="00D61B43" w:rsidRDefault="00496326">
      <w:pPr>
        <w:numPr>
          <w:ilvl w:val="0"/>
          <w:numId w:val="20"/>
        </w:numPr>
        <w:spacing w:before="240"/>
        <w:ind w:right="-108"/>
        <w:jc w:val="both"/>
        <w:rPr>
          <w:sz w:val="22"/>
          <w:szCs w:val="22"/>
        </w:rPr>
      </w:pPr>
      <w:r w:rsidRPr="00D61B43">
        <w:rPr>
          <w:b/>
          <w:sz w:val="22"/>
          <w:szCs w:val="22"/>
        </w:rPr>
        <w:t>Zastrzeżenie tajemnicy przedsiębiorstwa</w:t>
      </w:r>
      <w:r w:rsidRPr="00D61B43">
        <w:rPr>
          <w:sz w:val="22"/>
          <w:szCs w:val="22"/>
        </w:rPr>
        <w:t xml:space="preserve"> – w sytuacji, gdy oferta lub inne dokumenty składane w toku postępowania będą zawierały tajemnicę przedsiębiorstwa, wykonawca, wraz z przekazaniem takich informacji, zastrzega, że nie mogą być one udostępniane, oraz wykazuje, że zastrzeżone </w:t>
      </w:r>
      <w:r w:rsidRPr="00D61B43">
        <w:rPr>
          <w:sz w:val="22"/>
          <w:szCs w:val="22"/>
        </w:rPr>
        <w:lastRenderedPageBreak/>
        <w:t>informacje stanowią tajemnicę przedsiębiorstwa w rozumieniu przepisów ustawy z 16 kwietnia 1993 r. o zwalczaniu nieuczciwej konkurencji.</w:t>
      </w:r>
    </w:p>
    <w:p w14:paraId="7B847729" w14:textId="77777777" w:rsidR="009C5717" w:rsidRPr="00D61B43" w:rsidRDefault="009C5717">
      <w:pPr>
        <w:pStyle w:val="Tekstpodstawowy"/>
        <w:spacing w:after="0"/>
        <w:ind w:right="20"/>
        <w:jc w:val="both"/>
        <w:rPr>
          <w:b/>
          <w:sz w:val="22"/>
          <w:szCs w:val="22"/>
        </w:rPr>
      </w:pPr>
    </w:p>
    <w:p w14:paraId="47FF3492" w14:textId="77777777" w:rsidR="00683B31" w:rsidRDefault="00683B31">
      <w:pPr>
        <w:pStyle w:val="Tekstpodstawowy"/>
        <w:spacing w:after="0"/>
        <w:ind w:right="20"/>
        <w:jc w:val="both"/>
        <w:rPr>
          <w:b/>
          <w:sz w:val="22"/>
          <w:szCs w:val="22"/>
        </w:rPr>
      </w:pPr>
    </w:p>
    <w:p w14:paraId="2490ABFE" w14:textId="77777777" w:rsidR="00683B31" w:rsidRDefault="00683B31">
      <w:pPr>
        <w:pStyle w:val="Tekstpodstawowy"/>
        <w:spacing w:after="0"/>
        <w:ind w:right="20"/>
        <w:jc w:val="both"/>
        <w:rPr>
          <w:b/>
          <w:sz w:val="22"/>
          <w:szCs w:val="22"/>
        </w:rPr>
      </w:pPr>
    </w:p>
    <w:p w14:paraId="23DC4BA5" w14:textId="77777777" w:rsidR="009C5717" w:rsidRPr="00D61B43" w:rsidRDefault="00496326">
      <w:pPr>
        <w:pStyle w:val="Tekstpodstawowy"/>
        <w:spacing w:after="0"/>
        <w:ind w:right="20"/>
        <w:jc w:val="both"/>
        <w:rPr>
          <w:sz w:val="22"/>
          <w:szCs w:val="22"/>
        </w:rPr>
      </w:pPr>
      <w:r w:rsidRPr="00D61B43">
        <w:rPr>
          <w:b/>
          <w:sz w:val="22"/>
          <w:szCs w:val="22"/>
        </w:rPr>
        <w:t>Wymagana forma:</w:t>
      </w:r>
    </w:p>
    <w:p w14:paraId="554EB435" w14:textId="77777777" w:rsidR="009C5717" w:rsidRPr="00D61B43" w:rsidRDefault="00496326">
      <w:pPr>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47644918" w14:textId="77777777" w:rsidR="009C5717" w:rsidRPr="00D61B43" w:rsidRDefault="009C5717">
      <w:pPr>
        <w:jc w:val="both"/>
        <w:rPr>
          <w:bCs/>
          <w:sz w:val="22"/>
          <w:szCs w:val="22"/>
        </w:rPr>
      </w:pPr>
    </w:p>
    <w:p w14:paraId="6D54F083" w14:textId="77777777" w:rsidR="009C5717" w:rsidRPr="00D61B43" w:rsidRDefault="00496326">
      <w:pPr>
        <w:numPr>
          <w:ilvl w:val="0"/>
          <w:numId w:val="10"/>
        </w:numPr>
        <w:shd w:val="clear" w:color="auto" w:fill="B8CCE4" w:themeFill="accent1" w:themeFillTint="66"/>
        <w:spacing w:before="240"/>
        <w:jc w:val="both"/>
        <w:rPr>
          <w:sz w:val="22"/>
          <w:szCs w:val="22"/>
        </w:rPr>
      </w:pPr>
      <w:r w:rsidRPr="00D61B43">
        <w:rPr>
          <w:b/>
          <w:sz w:val="22"/>
          <w:szCs w:val="22"/>
        </w:rPr>
        <w:t xml:space="preserve">DOKUMENTY SKŁADANE NA WEZWANIE </w:t>
      </w:r>
    </w:p>
    <w:p w14:paraId="6E9BC6C6" w14:textId="77777777" w:rsidR="009C5717" w:rsidRPr="00D61B43" w:rsidRDefault="00496326">
      <w:pPr>
        <w:spacing w:before="240"/>
        <w:jc w:val="both"/>
        <w:rPr>
          <w:sz w:val="22"/>
          <w:szCs w:val="22"/>
        </w:rPr>
      </w:pPr>
      <w:r w:rsidRPr="00D61B43">
        <w:rPr>
          <w:b/>
          <w:sz w:val="22"/>
          <w:szCs w:val="22"/>
        </w:rPr>
        <w:t>Wykaz podmiotowych środków dowodowych</w:t>
      </w:r>
    </w:p>
    <w:p w14:paraId="69259D6D" w14:textId="77777777" w:rsidR="009C5717" w:rsidRPr="00D61B43" w:rsidRDefault="009C5717">
      <w:pPr>
        <w:pStyle w:val="Tekstpodstawowy"/>
        <w:spacing w:after="0"/>
        <w:ind w:right="20"/>
        <w:jc w:val="both"/>
        <w:rPr>
          <w:sz w:val="22"/>
          <w:szCs w:val="22"/>
        </w:rPr>
      </w:pPr>
    </w:p>
    <w:p w14:paraId="63155668" w14:textId="77777777" w:rsidR="009C5717" w:rsidRPr="00D61B43" w:rsidRDefault="00496326">
      <w:pPr>
        <w:pStyle w:val="Tekstpodstawowy"/>
        <w:spacing w:after="0"/>
        <w:ind w:right="20"/>
        <w:jc w:val="both"/>
        <w:rPr>
          <w:sz w:val="22"/>
          <w:szCs w:val="22"/>
        </w:rPr>
      </w:pPr>
      <w:r w:rsidRPr="00D61B43">
        <w:rPr>
          <w:sz w:val="22"/>
          <w:szCs w:val="22"/>
        </w:rPr>
        <w:t xml:space="preserve">Zgodnie z art. 274 ust. 1 ustawy </w:t>
      </w:r>
      <w:proofErr w:type="spellStart"/>
      <w:r w:rsidRPr="00D61B43">
        <w:rPr>
          <w:sz w:val="22"/>
          <w:szCs w:val="22"/>
        </w:rPr>
        <w:t>Pzp</w:t>
      </w:r>
      <w:proofErr w:type="spellEnd"/>
      <w:r w:rsidRPr="00D61B43">
        <w:rPr>
          <w:sz w:val="22"/>
          <w:szCs w:val="22"/>
        </w:rPr>
        <w:t>, zamawiający przed wyborem najkorzystniejszej oferty wezwie wykonawcę, którego oferta została najwyżej oceniona, do złożenia w wyznaczonym terminie, nie krótszym niż 5 dni, aktualnych na dzień złożenia, następujących podmiotowych środków dowodowych:</w:t>
      </w:r>
    </w:p>
    <w:p w14:paraId="44A0BEA1" w14:textId="440BDA68" w:rsidR="009C5717" w:rsidRPr="00D61B43" w:rsidRDefault="00496326" w:rsidP="008B2CD5">
      <w:pPr>
        <w:numPr>
          <w:ilvl w:val="0"/>
          <w:numId w:val="23"/>
        </w:numPr>
        <w:tabs>
          <w:tab w:val="clear" w:pos="720"/>
          <w:tab w:val="left" w:pos="142"/>
        </w:tabs>
        <w:ind w:left="284"/>
        <w:jc w:val="both"/>
        <w:rPr>
          <w:sz w:val="22"/>
          <w:szCs w:val="22"/>
        </w:rPr>
      </w:pPr>
      <w:r w:rsidRPr="005E518D">
        <w:rPr>
          <w:sz w:val="22"/>
          <w:szCs w:val="22"/>
          <w:u w:val="single"/>
        </w:rPr>
        <w:t xml:space="preserve">wykaz usług wykonanych, a w przypadku świadczeń powtarzających się  lub ciągłych również </w:t>
      </w:r>
      <w:r w:rsidRPr="005E518D">
        <w:rPr>
          <w:color w:val="000000"/>
          <w:sz w:val="22"/>
          <w:szCs w:val="22"/>
          <w:u w:val="single"/>
        </w:rPr>
        <w:t>wykonywanych,</w:t>
      </w:r>
      <w:r w:rsidRPr="005E518D">
        <w:rPr>
          <w:color w:val="000000"/>
          <w:sz w:val="22"/>
          <w:szCs w:val="22"/>
        </w:rPr>
        <w:t xml:space="preserve"> zawierający co najmniej jedną usługę  polegającą </w:t>
      </w:r>
      <w:r w:rsidR="006D3F02" w:rsidRPr="005E518D">
        <w:rPr>
          <w:color w:val="000000"/>
          <w:sz w:val="22"/>
          <w:szCs w:val="22"/>
        </w:rPr>
        <w:t>na</w:t>
      </w:r>
      <w:r w:rsidR="00683B31" w:rsidRPr="005E518D">
        <w:rPr>
          <w:color w:val="000000"/>
          <w:sz w:val="22"/>
          <w:szCs w:val="22"/>
        </w:rPr>
        <w:t xml:space="preserve"> 3 -letnim</w:t>
      </w:r>
      <w:r w:rsidRPr="005E518D">
        <w:rPr>
          <w:b/>
          <w:color w:val="000000"/>
          <w:sz w:val="22"/>
          <w:szCs w:val="22"/>
        </w:rPr>
        <w:t xml:space="preserve">  </w:t>
      </w:r>
      <w:r w:rsidR="00683B31" w:rsidRPr="005E518D">
        <w:rPr>
          <w:color w:val="000000"/>
          <w:sz w:val="22"/>
          <w:szCs w:val="22"/>
        </w:rPr>
        <w:t>prowadzeniu stołówki dla</w:t>
      </w:r>
      <w:r w:rsidRPr="005E518D">
        <w:rPr>
          <w:color w:val="000000"/>
          <w:sz w:val="22"/>
          <w:szCs w:val="22"/>
        </w:rPr>
        <w:t xml:space="preserve"> dzieci przedszkolnych w okresie ostatnich 3 lat, a jeżeli okres prowadzenia działalności jest krótszy – w tym okresie, wraz z podaniem ich wartości, przedmiotu, dat wykonania i podmiotów, na rzecz których usługi zostały wykonane lub są wykonywane  </w:t>
      </w:r>
      <w:r w:rsidRPr="005E518D">
        <w:rPr>
          <w:color w:val="000000"/>
          <w:sz w:val="22"/>
          <w:szCs w:val="22"/>
          <w:u w:val="single"/>
        </w:rPr>
        <w:t>oraz  załączeniem dowodów</w:t>
      </w:r>
      <w:r w:rsidRPr="005E518D">
        <w:rPr>
          <w:color w:val="000000"/>
          <w:sz w:val="22"/>
          <w:szCs w:val="22"/>
        </w:rPr>
        <w:t xml:space="preserve"> określających czy te  usługi zostały wykonane lub są wykonywane należycie.</w:t>
      </w:r>
      <w:r w:rsidRPr="00D61B43">
        <w:rPr>
          <w:color w:val="000000"/>
          <w:sz w:val="22"/>
          <w:szCs w:val="22"/>
        </w:rPr>
        <w:t xml:space="preserve"> </w:t>
      </w:r>
      <w:r w:rsidRPr="00D61B43">
        <w:rPr>
          <w:color w:val="000000"/>
          <w:sz w:val="22"/>
          <w:szCs w:val="22"/>
        </w:rPr>
        <w:br/>
        <w:t>Dowodami tymi są:</w:t>
      </w:r>
    </w:p>
    <w:p w14:paraId="65BE0113" w14:textId="77777777" w:rsidR="009C5717" w:rsidRPr="00D61B43" w:rsidRDefault="00496326">
      <w:pPr>
        <w:tabs>
          <w:tab w:val="left" w:pos="142"/>
        </w:tabs>
        <w:ind w:left="284"/>
        <w:jc w:val="both"/>
        <w:rPr>
          <w:color w:val="000000"/>
          <w:sz w:val="22"/>
          <w:szCs w:val="22"/>
        </w:rPr>
      </w:pPr>
      <w:r w:rsidRPr="00D61B43">
        <w:rPr>
          <w:color w:val="000000"/>
          <w:sz w:val="22"/>
          <w:szCs w:val="22"/>
        </w:rPr>
        <w:t>a)    referencje bądź inne dokumenty sporządzone przez podmiot, na rzecz którego usługi były wykonane, a w przypadku świadczeń powtarzających się lub ciągłych są wykonywane; dokumenty dotyczące usług okresowych lub ciągłych powinny być wydane nie wcześniej niż na 3 miesiące przed upływem terminu składania ofert.</w:t>
      </w:r>
    </w:p>
    <w:p w14:paraId="453C26E5" w14:textId="77777777" w:rsidR="009C5717" w:rsidRPr="00D61B43" w:rsidRDefault="00496326">
      <w:pPr>
        <w:tabs>
          <w:tab w:val="left" w:pos="142"/>
        </w:tabs>
        <w:ind w:left="284"/>
        <w:jc w:val="both"/>
        <w:rPr>
          <w:color w:val="000000"/>
          <w:sz w:val="22"/>
          <w:szCs w:val="22"/>
        </w:rPr>
      </w:pPr>
      <w:r w:rsidRPr="00D61B43">
        <w:rPr>
          <w:color w:val="000000"/>
          <w:sz w:val="22"/>
          <w:szCs w:val="22"/>
        </w:rPr>
        <w:t>b)  oświadczenie wykonawcy jeżeli z przyczyn niezależnych od niego nie jest  w stanie uzyskać dokumentów, o którym mowa   w pkt. 1a).</w:t>
      </w:r>
    </w:p>
    <w:p w14:paraId="2FACF5BC" w14:textId="77777777" w:rsidR="009C5717" w:rsidRDefault="00496326">
      <w:pPr>
        <w:tabs>
          <w:tab w:val="left" w:pos="142"/>
        </w:tabs>
        <w:ind w:left="284"/>
        <w:jc w:val="both"/>
        <w:rPr>
          <w:b/>
          <w:color w:val="000000"/>
          <w:sz w:val="22"/>
          <w:szCs w:val="22"/>
        </w:rPr>
      </w:pPr>
      <w:r w:rsidRPr="00D61B43">
        <w:rPr>
          <w:color w:val="000000"/>
          <w:sz w:val="22"/>
          <w:szCs w:val="22"/>
        </w:rPr>
        <w:t xml:space="preserve"> W przypadku Wykonawców wspólnie ubiegających się o zamówienie wykaz wraz   z dowodami składa przynajmniej jeden z Wykonawców. Wzór wykazu usług  znajduje się   w</w:t>
      </w:r>
      <w:r w:rsidRPr="00D61B43">
        <w:rPr>
          <w:b/>
          <w:color w:val="000000"/>
          <w:sz w:val="22"/>
          <w:szCs w:val="22"/>
        </w:rPr>
        <w:t xml:space="preserve"> Załączniku nr 5 do SWZ.</w:t>
      </w:r>
    </w:p>
    <w:p w14:paraId="4A67AADE" w14:textId="6C4004BD" w:rsidR="00056A42" w:rsidRDefault="00056A42" w:rsidP="00056A42">
      <w:pPr>
        <w:tabs>
          <w:tab w:val="left" w:pos="142"/>
        </w:tabs>
        <w:jc w:val="both"/>
        <w:rPr>
          <w:b/>
          <w:color w:val="000000"/>
          <w:sz w:val="22"/>
          <w:szCs w:val="22"/>
        </w:rPr>
      </w:pPr>
      <w:r w:rsidRPr="005E518D">
        <w:rPr>
          <w:color w:val="000000"/>
          <w:sz w:val="22"/>
          <w:szCs w:val="22"/>
        </w:rPr>
        <w:t xml:space="preserve">2. </w:t>
      </w:r>
      <w:r w:rsidRPr="005E518D">
        <w:rPr>
          <w:color w:val="000000"/>
          <w:sz w:val="22"/>
          <w:szCs w:val="22"/>
          <w:u w:val="single"/>
        </w:rPr>
        <w:t>Wykaz osób, które będą uczestniczyć w realizacji zamówienia</w:t>
      </w:r>
      <w:r w:rsidRPr="005E518D">
        <w:rPr>
          <w:color w:val="000000"/>
          <w:sz w:val="22"/>
          <w:szCs w:val="22"/>
        </w:rPr>
        <w:t xml:space="preserve">  wraz z informacjami na temat ich kwalifikacji zawodowych, uprawnień, doświadczenia i wykształcenia niezbędnych do wykonania zamówienia publicznego, a także zakresu wykonywanych prz</w:t>
      </w:r>
      <w:r w:rsidR="0051318A" w:rsidRPr="005E518D">
        <w:rPr>
          <w:color w:val="000000"/>
          <w:sz w:val="22"/>
          <w:szCs w:val="22"/>
        </w:rPr>
        <w:t>ez nie czynności oraz informację</w:t>
      </w:r>
      <w:r w:rsidRPr="005E518D">
        <w:rPr>
          <w:color w:val="000000"/>
          <w:sz w:val="22"/>
          <w:szCs w:val="22"/>
        </w:rPr>
        <w:t xml:space="preserve"> o podstawie do dysponowania tymi osobami. Wzór wykazu usług  znajduje się   w</w:t>
      </w:r>
      <w:r w:rsidRPr="005E518D">
        <w:rPr>
          <w:b/>
          <w:color w:val="000000"/>
          <w:sz w:val="22"/>
          <w:szCs w:val="22"/>
        </w:rPr>
        <w:t xml:space="preserve"> Załączniku nr 7 do SWZ.</w:t>
      </w:r>
    </w:p>
    <w:p w14:paraId="268DFB71" w14:textId="2FF3DD37" w:rsidR="00056A42" w:rsidRDefault="00056A42" w:rsidP="00056A42">
      <w:pPr>
        <w:tabs>
          <w:tab w:val="left" w:pos="142"/>
        </w:tabs>
        <w:jc w:val="both"/>
        <w:rPr>
          <w:b/>
          <w:color w:val="000000"/>
          <w:sz w:val="22"/>
          <w:szCs w:val="22"/>
        </w:rPr>
      </w:pPr>
    </w:p>
    <w:p w14:paraId="195BFF45" w14:textId="37CD0EBE" w:rsidR="009C5717" w:rsidRPr="00056A42" w:rsidRDefault="00496326" w:rsidP="00056A42">
      <w:pPr>
        <w:pStyle w:val="Akapitzlist"/>
        <w:numPr>
          <w:ilvl w:val="0"/>
          <w:numId w:val="23"/>
        </w:numPr>
        <w:tabs>
          <w:tab w:val="left" w:pos="142"/>
        </w:tabs>
        <w:ind w:left="-142"/>
        <w:jc w:val="both"/>
        <w:rPr>
          <w:sz w:val="22"/>
          <w:szCs w:val="22"/>
        </w:rPr>
      </w:pPr>
      <w:r w:rsidRPr="00056A42">
        <w:rPr>
          <w:b/>
          <w:bCs/>
          <w:sz w:val="22"/>
          <w:szCs w:val="22"/>
        </w:rPr>
        <w:t>Wymagana forma:</w:t>
      </w:r>
    </w:p>
    <w:p w14:paraId="795CC8F6" w14:textId="77777777" w:rsidR="009C5717" w:rsidRPr="00D61B43" w:rsidRDefault="00496326">
      <w:pPr>
        <w:pStyle w:val="Akapitzlist"/>
        <w:ind w:left="360"/>
        <w:jc w:val="both"/>
        <w:rPr>
          <w:sz w:val="22"/>
          <w:szCs w:val="22"/>
        </w:rPr>
      </w:pPr>
      <w:r w:rsidRPr="00D61B43">
        <w:rPr>
          <w:bCs/>
          <w:sz w:val="22"/>
          <w:szCs w:val="22"/>
        </w:rPr>
        <w:t>Dokument/-y należy złożyć w formie elektronicznej (tj. w postaci elektronicznej opatrzonej kwalifikowanym podpisem elektronicznym) lub w postaci elektronicznej opatrzonej podpisem zaufanym lub podpisem osobistym przez osobę upoważnioną do reprezentowania odpowiednio Wykonawcy, Wykonawcy wspólnie ubiegającego się o udzielenie zamówienia i/lub podmiotu udostępniającego zasoby.</w:t>
      </w:r>
    </w:p>
    <w:p w14:paraId="77968FD5" w14:textId="77777777" w:rsidR="009C5717" w:rsidRPr="00D61B43" w:rsidRDefault="009C5717">
      <w:pPr>
        <w:ind w:left="-142"/>
        <w:jc w:val="both"/>
        <w:rPr>
          <w:sz w:val="22"/>
          <w:szCs w:val="22"/>
        </w:rPr>
      </w:pPr>
    </w:p>
    <w:p w14:paraId="6618D1FE" w14:textId="77777777" w:rsidR="009C5717" w:rsidRPr="00D61B43" w:rsidRDefault="00496326">
      <w:pPr>
        <w:spacing w:before="120" w:after="120"/>
        <w:jc w:val="both"/>
        <w:rPr>
          <w:sz w:val="22"/>
          <w:szCs w:val="22"/>
        </w:rPr>
      </w:pPr>
      <w:bookmarkStart w:id="0" w:name="_Hlk62401408"/>
      <w:r w:rsidRPr="00D61B43">
        <w:rPr>
          <w:sz w:val="22"/>
          <w:szCs w:val="22"/>
        </w:rPr>
        <w:t>Wykonawca składa podmiotowe środki dowodowe aktualne na dzień ich złożenia.</w:t>
      </w:r>
      <w:bookmarkEnd w:id="0"/>
    </w:p>
    <w:p w14:paraId="613CE19A"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Sposób przygotowania ofert</w:t>
      </w:r>
    </w:p>
    <w:p w14:paraId="77A7B319" w14:textId="77777777" w:rsidR="009C5717" w:rsidRPr="00D61B43" w:rsidRDefault="00496326">
      <w:pPr>
        <w:jc w:val="both"/>
        <w:rPr>
          <w:sz w:val="22"/>
          <w:szCs w:val="22"/>
        </w:rPr>
      </w:pPr>
      <w:r w:rsidRPr="00D61B43">
        <w:rPr>
          <w:rFonts w:eastAsia="Calibri"/>
          <w:sz w:val="22"/>
          <w:szCs w:val="22"/>
          <w:lang w:eastAsia="en-US"/>
        </w:rPr>
        <w:t xml:space="preserve">1. Oferta musi zawierać następujące dokumenty i oświadczenia: </w:t>
      </w:r>
    </w:p>
    <w:p w14:paraId="778EC455" w14:textId="77777777" w:rsidR="009C5717" w:rsidRPr="00D61B43" w:rsidRDefault="009C5717">
      <w:pPr>
        <w:ind w:firstLine="708"/>
        <w:jc w:val="both"/>
        <w:rPr>
          <w:rFonts w:eastAsia="Calibri"/>
          <w:sz w:val="22"/>
          <w:szCs w:val="22"/>
          <w:lang w:eastAsia="en-US"/>
        </w:rPr>
      </w:pPr>
    </w:p>
    <w:p w14:paraId="3B0EF3A1" w14:textId="62255889" w:rsidR="009C5717" w:rsidRPr="00D61B43" w:rsidRDefault="00496326">
      <w:pPr>
        <w:numPr>
          <w:ilvl w:val="0"/>
          <w:numId w:val="26"/>
        </w:numPr>
        <w:spacing w:after="160" w:line="259" w:lineRule="auto"/>
        <w:ind w:left="426"/>
        <w:contextualSpacing/>
        <w:jc w:val="both"/>
        <w:rPr>
          <w:sz w:val="22"/>
          <w:szCs w:val="22"/>
        </w:rPr>
      </w:pPr>
      <w:bookmarkStart w:id="1" w:name="_Hlk125540004"/>
      <w:r w:rsidRPr="00D61B43">
        <w:rPr>
          <w:sz w:val="22"/>
          <w:szCs w:val="22"/>
        </w:rPr>
        <w:t xml:space="preserve">formularz ofertowy </w:t>
      </w:r>
      <w:bookmarkEnd w:id="1"/>
      <w:r w:rsidRPr="00D61B43">
        <w:rPr>
          <w:sz w:val="22"/>
          <w:szCs w:val="22"/>
        </w:rPr>
        <w:t>załącznik nr 3</w:t>
      </w:r>
      <w:r w:rsidR="00D9592D">
        <w:rPr>
          <w:sz w:val="22"/>
          <w:szCs w:val="22"/>
        </w:rPr>
        <w:t>.</w:t>
      </w:r>
    </w:p>
    <w:p w14:paraId="47A53FFA" w14:textId="77777777" w:rsidR="009C5717" w:rsidRPr="00D61B43" w:rsidRDefault="009C5717">
      <w:pPr>
        <w:ind w:left="426"/>
        <w:contextualSpacing/>
        <w:jc w:val="both"/>
        <w:rPr>
          <w:sz w:val="22"/>
          <w:szCs w:val="22"/>
          <w:u w:val="single"/>
        </w:rPr>
      </w:pPr>
    </w:p>
    <w:p w14:paraId="29944784" w14:textId="263F8ADE" w:rsidR="009C5717" w:rsidRPr="00D61B43" w:rsidRDefault="00496326">
      <w:pPr>
        <w:spacing w:after="200"/>
        <w:ind w:left="426"/>
        <w:contextualSpacing/>
        <w:jc w:val="both"/>
        <w:rPr>
          <w:sz w:val="22"/>
          <w:szCs w:val="22"/>
        </w:rPr>
      </w:pPr>
      <w:r w:rsidRPr="00D61B43">
        <w:rPr>
          <w:sz w:val="22"/>
          <w:szCs w:val="22"/>
        </w:rPr>
        <w:t xml:space="preserve">Wykonawca dodaje wybrany z dysku i uprzednio podpisany </w:t>
      </w:r>
      <w:r w:rsidR="00D9592D">
        <w:rPr>
          <w:sz w:val="22"/>
          <w:szCs w:val="22"/>
        </w:rPr>
        <w:t xml:space="preserve"> </w:t>
      </w:r>
      <w:r w:rsidRPr="00D61B43">
        <w:rPr>
          <w:sz w:val="22"/>
          <w:szCs w:val="22"/>
        </w:rPr>
        <w:t>Formularz ofertowy</w:t>
      </w:r>
      <w:r w:rsidR="00D9592D">
        <w:rPr>
          <w:sz w:val="22"/>
          <w:szCs w:val="22"/>
        </w:rPr>
        <w:t xml:space="preserve"> - </w:t>
      </w:r>
      <w:r w:rsidRPr="00D61B43">
        <w:rPr>
          <w:sz w:val="22"/>
          <w:szCs w:val="22"/>
        </w:rPr>
        <w:t xml:space="preserve"> załącznik</w:t>
      </w:r>
      <w:r w:rsidR="00D9592D">
        <w:rPr>
          <w:sz w:val="22"/>
          <w:szCs w:val="22"/>
        </w:rPr>
        <w:br/>
      </w:r>
      <w:r w:rsidRPr="00D61B43">
        <w:rPr>
          <w:sz w:val="22"/>
          <w:szCs w:val="22"/>
        </w:rPr>
        <w:t xml:space="preserve"> nr </w:t>
      </w:r>
      <w:r w:rsidR="00D9592D">
        <w:rPr>
          <w:sz w:val="22"/>
          <w:szCs w:val="22"/>
        </w:rPr>
        <w:t xml:space="preserve">3. </w:t>
      </w:r>
      <w:r w:rsidRPr="00D61B43">
        <w:rPr>
          <w:sz w:val="22"/>
          <w:szCs w:val="22"/>
        </w:rPr>
        <w:t xml:space="preserve">W kolejnym polu </w:t>
      </w:r>
      <w:r w:rsidR="00D9592D">
        <w:rPr>
          <w:sz w:val="22"/>
          <w:szCs w:val="22"/>
        </w:rPr>
        <w:t>inne</w:t>
      </w:r>
      <w:r w:rsidRPr="00D61B43">
        <w:rPr>
          <w:sz w:val="22"/>
          <w:szCs w:val="22"/>
        </w:rPr>
        <w:t xml:space="preserve"> załączniki i dokumenty przedstawione w ofercie przez Wykonawcę</w:t>
      </w:r>
      <w:r w:rsidR="00D9592D">
        <w:rPr>
          <w:sz w:val="22"/>
          <w:szCs w:val="22"/>
        </w:rPr>
        <w:t>.</w:t>
      </w:r>
      <w:r w:rsidRPr="00D61B43">
        <w:rPr>
          <w:sz w:val="22"/>
          <w:szCs w:val="22"/>
        </w:rPr>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Maksymalny łączny rozmiar plików stanowiących ofertę lub składanych wraz z ofertą to 250 MB. </w:t>
      </w:r>
    </w:p>
    <w:p w14:paraId="388869CC" w14:textId="77777777" w:rsidR="009C5717" w:rsidRPr="00D61B43" w:rsidRDefault="009C5717">
      <w:pPr>
        <w:spacing w:after="200"/>
        <w:ind w:left="426"/>
        <w:contextualSpacing/>
        <w:jc w:val="both"/>
        <w:rPr>
          <w:sz w:val="22"/>
          <w:szCs w:val="22"/>
        </w:rPr>
      </w:pPr>
    </w:p>
    <w:p w14:paraId="644F7E97" w14:textId="77777777" w:rsidR="009C5717" w:rsidRPr="00D61B43" w:rsidRDefault="00496326">
      <w:pPr>
        <w:numPr>
          <w:ilvl w:val="0"/>
          <w:numId w:val="26"/>
        </w:numPr>
        <w:spacing w:before="240" w:after="160" w:line="259" w:lineRule="auto"/>
        <w:ind w:left="426"/>
        <w:contextualSpacing/>
        <w:jc w:val="both"/>
        <w:rPr>
          <w:sz w:val="22"/>
          <w:szCs w:val="22"/>
        </w:rPr>
      </w:pPr>
      <w:r w:rsidRPr="00D61B43">
        <w:rPr>
          <w:sz w:val="22"/>
          <w:szCs w:val="22"/>
        </w:rPr>
        <w:t xml:space="preserve">wypełniony załącznik nr 2 do SWZ, stanowiący oświadczenie, o którym mowa w art. 125 ust. 1 i art. 117 ust. 4 ustawy </w:t>
      </w:r>
      <w:proofErr w:type="spellStart"/>
      <w:r w:rsidRPr="00D61B43">
        <w:rPr>
          <w:sz w:val="22"/>
          <w:szCs w:val="22"/>
        </w:rPr>
        <w:t>Pzp</w:t>
      </w:r>
      <w:proofErr w:type="spellEnd"/>
      <w:r w:rsidRPr="00D61B43">
        <w:rPr>
          <w:sz w:val="22"/>
          <w:szCs w:val="22"/>
        </w:rPr>
        <w:t xml:space="preserve"> oraz art. 7 ust. 1 pkt 1-3 ustawy z dnia 13 kwietnia 2022 r. o szczególnych rozwiązaniach w zakresie przeciwdziałania wspieraniu agresji na Ukrainę oraz służących ochronie bezpieczeństwa narodowego (Dz.U. poz. 835) dotyczące odpowiednio: </w:t>
      </w:r>
    </w:p>
    <w:p w14:paraId="58B84BA2" w14:textId="77777777" w:rsidR="009C5717" w:rsidRPr="00D61B43" w:rsidRDefault="00496326">
      <w:pPr>
        <w:spacing w:before="240"/>
        <w:ind w:left="426"/>
        <w:contextualSpacing/>
        <w:jc w:val="both"/>
        <w:rPr>
          <w:sz w:val="22"/>
          <w:szCs w:val="22"/>
        </w:rPr>
      </w:pPr>
      <w:r w:rsidRPr="00D61B43">
        <w:rPr>
          <w:sz w:val="22"/>
          <w:szCs w:val="22"/>
        </w:rPr>
        <w:t xml:space="preserve">a) wykonawcy; </w:t>
      </w:r>
    </w:p>
    <w:p w14:paraId="313A6B75" w14:textId="77777777" w:rsidR="009C5717" w:rsidRPr="00D61B43" w:rsidRDefault="00496326">
      <w:pPr>
        <w:spacing w:before="240"/>
        <w:ind w:left="426"/>
        <w:contextualSpacing/>
        <w:jc w:val="both"/>
        <w:rPr>
          <w:sz w:val="22"/>
          <w:szCs w:val="22"/>
        </w:rPr>
      </w:pPr>
      <w:r w:rsidRPr="00D61B43">
        <w:rPr>
          <w:sz w:val="22"/>
          <w:szCs w:val="22"/>
        </w:rPr>
        <w:t xml:space="preserve">b) każdego ze wspólników konsorcjum (w przypadku składania oferty wspólnej) oraz każdego ze wspólników spółki cywilnej; </w:t>
      </w:r>
    </w:p>
    <w:p w14:paraId="293926AC" w14:textId="77777777" w:rsidR="009C5717" w:rsidRPr="00D61B43" w:rsidRDefault="00496326">
      <w:pPr>
        <w:spacing w:before="240"/>
        <w:ind w:left="426"/>
        <w:contextualSpacing/>
        <w:jc w:val="both"/>
        <w:rPr>
          <w:sz w:val="22"/>
          <w:szCs w:val="22"/>
        </w:rPr>
      </w:pPr>
      <w:r w:rsidRPr="00D61B43">
        <w:rPr>
          <w:sz w:val="22"/>
          <w:szCs w:val="22"/>
        </w:rPr>
        <w:t xml:space="preserve">c) podmiotów „trzecich”, czyli podmiotów, na zasoby których powołuje się wykonawca w celu spełnienia warunków udziału w postępowaniu, oraz przesłanek wykluczenia z postępowania, o których mowa w art. 108 ust. 1 ustawy </w:t>
      </w:r>
      <w:proofErr w:type="spellStart"/>
      <w:r w:rsidRPr="00D61B43">
        <w:rPr>
          <w:sz w:val="22"/>
          <w:szCs w:val="22"/>
        </w:rPr>
        <w:t>Pzp</w:t>
      </w:r>
      <w:proofErr w:type="spellEnd"/>
      <w:r w:rsidRPr="00D61B43">
        <w:rPr>
          <w:sz w:val="22"/>
          <w:szCs w:val="22"/>
        </w:rPr>
        <w:t xml:space="preserve"> oraz art. 7 ust. 1 pkt 1-3 ustawy z dnia 13 kwietnia 2022 r. o szczególnych rozwiązaniach w zakresie przeciwdziałania wspieraniu agresji na Ukrainę oraz służących ochronie bezpieczeństwa narodowego (Dz.U. poz. 835)</w:t>
      </w:r>
    </w:p>
    <w:p w14:paraId="108D4CAF" w14:textId="77777777" w:rsidR="009C5717" w:rsidRPr="00D61B43" w:rsidRDefault="009C5717">
      <w:pPr>
        <w:spacing w:before="240"/>
        <w:ind w:left="426"/>
        <w:contextualSpacing/>
        <w:jc w:val="both"/>
        <w:rPr>
          <w:sz w:val="22"/>
          <w:szCs w:val="22"/>
        </w:rPr>
      </w:pPr>
    </w:p>
    <w:p w14:paraId="17C391E5" w14:textId="77777777" w:rsidR="009C5717" w:rsidRPr="00D61B43" w:rsidRDefault="00496326">
      <w:pPr>
        <w:numPr>
          <w:ilvl w:val="0"/>
          <w:numId w:val="26"/>
        </w:numPr>
        <w:spacing w:before="240" w:after="160" w:line="259" w:lineRule="auto"/>
        <w:ind w:left="426"/>
        <w:contextualSpacing/>
        <w:jc w:val="both"/>
        <w:rPr>
          <w:sz w:val="22"/>
          <w:szCs w:val="22"/>
        </w:rPr>
      </w:pPr>
      <w:r w:rsidRPr="00D61B43">
        <w:rPr>
          <w:sz w:val="22"/>
          <w:szCs w:val="22"/>
        </w:rPr>
        <w:t xml:space="preserve">zobowiązania podmiotów udostępniających zasoby na które wykonawca będzie się powoływał w celu spełniania warunków udziału w postępowaniu. Zgodnie z art. 118 ust. 3 ustawy </w:t>
      </w:r>
      <w:proofErr w:type="spellStart"/>
      <w:r w:rsidRPr="00D61B43">
        <w:rPr>
          <w:sz w:val="22"/>
          <w:szCs w:val="22"/>
        </w:rPr>
        <w:t>Pzp</w:t>
      </w:r>
      <w:proofErr w:type="spellEnd"/>
      <w:r w:rsidRPr="00D61B43">
        <w:rPr>
          <w:sz w:val="22"/>
          <w:szCs w:val="22"/>
        </w:rPr>
        <w:t xml:space="preserve"> musi złożyć wraz z ofertą zobowiązania ww. podmiotów do oddania mu do dyspozycji tych zasobów na potrzeby realizacji zamówienia albo inne podmiotowe środki dowodowe potwierdzające, że wykonawca realizując zamówienie, będzie dysponował niezbędnymi zasobami tych podmiotów. Zgodnie z art. 118 ust. 4 ustawy </w:t>
      </w:r>
      <w:proofErr w:type="spellStart"/>
      <w:r w:rsidRPr="00D61B43">
        <w:rPr>
          <w:sz w:val="22"/>
          <w:szCs w:val="22"/>
        </w:rPr>
        <w:t>Pzp</w:t>
      </w:r>
      <w:proofErr w:type="spellEnd"/>
      <w:r w:rsidRPr="00D61B43">
        <w:rPr>
          <w:sz w:val="22"/>
          <w:szCs w:val="22"/>
        </w:rPr>
        <w:t xml:space="preserve"> zobowiązanie podmiotu udostępniającego zasoby, którego wzór załącznik nr 1 do SWZ, musi potwierdzać, że stosunek łączący wykonawcę z podmiotami udostępniającymi zasoby gwarantuje rzeczywisty dostęp do tych zasobów oraz musi określać w szczególności: </w:t>
      </w:r>
    </w:p>
    <w:p w14:paraId="44C0BA22" w14:textId="77777777" w:rsidR="009C5717" w:rsidRPr="00D61B43" w:rsidRDefault="00496326">
      <w:pPr>
        <w:spacing w:before="240"/>
        <w:ind w:left="426"/>
        <w:contextualSpacing/>
        <w:jc w:val="both"/>
        <w:rPr>
          <w:sz w:val="22"/>
          <w:szCs w:val="22"/>
        </w:rPr>
      </w:pPr>
      <w:r w:rsidRPr="00D61B43">
        <w:rPr>
          <w:sz w:val="22"/>
          <w:szCs w:val="22"/>
        </w:rPr>
        <w:t xml:space="preserve">a) zakres dostępnych wykonawcy zasobów podmiotu udostępniającego zasoby; </w:t>
      </w:r>
    </w:p>
    <w:p w14:paraId="30B1902E" w14:textId="77777777" w:rsidR="009C5717" w:rsidRPr="00D61B43" w:rsidRDefault="00496326">
      <w:pPr>
        <w:spacing w:before="240"/>
        <w:ind w:left="426"/>
        <w:contextualSpacing/>
        <w:jc w:val="both"/>
        <w:rPr>
          <w:sz w:val="22"/>
          <w:szCs w:val="22"/>
        </w:rPr>
      </w:pPr>
      <w:r w:rsidRPr="00D61B43">
        <w:rPr>
          <w:sz w:val="22"/>
          <w:szCs w:val="22"/>
        </w:rPr>
        <w:t xml:space="preserve">b) sposób i okres udostępnienia wykonawcy i wykorzystania przez niego zasobów podmiotu udostępniającego te zasoby przy wykonywaniu zamówienia; </w:t>
      </w:r>
    </w:p>
    <w:p w14:paraId="26F508C8" w14:textId="77777777" w:rsidR="009C5717" w:rsidRPr="00D61B43" w:rsidRDefault="00496326">
      <w:pPr>
        <w:spacing w:before="240"/>
        <w:ind w:left="426"/>
        <w:contextualSpacing/>
        <w:jc w:val="both"/>
        <w:rPr>
          <w:sz w:val="22"/>
          <w:szCs w:val="22"/>
        </w:rPr>
      </w:pPr>
      <w:r w:rsidRPr="00D61B43">
        <w:rPr>
          <w:sz w:val="22"/>
          <w:szCs w:val="22"/>
        </w:rPr>
        <w:t xml:space="preserve">c)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15EB2DB" w14:textId="77777777" w:rsidR="009C5717" w:rsidRPr="00D61B43" w:rsidRDefault="009C5717">
      <w:pPr>
        <w:spacing w:before="240"/>
        <w:ind w:left="426"/>
        <w:contextualSpacing/>
        <w:jc w:val="both"/>
        <w:rPr>
          <w:sz w:val="22"/>
          <w:szCs w:val="22"/>
        </w:rPr>
      </w:pPr>
    </w:p>
    <w:p w14:paraId="49003900" w14:textId="77777777" w:rsidR="009C5717" w:rsidRPr="00D61B43" w:rsidRDefault="00496326">
      <w:pPr>
        <w:numPr>
          <w:ilvl w:val="0"/>
          <w:numId w:val="26"/>
        </w:numPr>
        <w:spacing w:before="240" w:after="160" w:line="259" w:lineRule="auto"/>
        <w:ind w:left="426"/>
        <w:contextualSpacing/>
        <w:jc w:val="both"/>
        <w:rPr>
          <w:sz w:val="22"/>
          <w:szCs w:val="22"/>
        </w:rPr>
      </w:pPr>
      <w:r w:rsidRPr="00D61B43">
        <w:rPr>
          <w:sz w:val="22"/>
          <w:szCs w:val="22"/>
        </w:rPr>
        <w:t>pełnomocnictwo (jeżeli dotyczy).</w:t>
      </w:r>
    </w:p>
    <w:p w14:paraId="28978CBE" w14:textId="77777777" w:rsidR="009C5717" w:rsidRPr="00D61B43" w:rsidRDefault="00496326">
      <w:pPr>
        <w:spacing w:before="240"/>
        <w:ind w:left="426"/>
        <w:contextualSpacing/>
        <w:jc w:val="both"/>
        <w:rPr>
          <w:sz w:val="22"/>
          <w:szCs w:val="22"/>
        </w:rPr>
      </w:pPr>
      <w:r w:rsidRPr="00D61B43">
        <w:rPr>
          <w:sz w:val="22"/>
          <w:szCs w:val="22"/>
        </w:rPr>
        <w:t>Pełnomocnictwo do złożenia oferty musi być złożone w oryginale w takiej samej   formie, jak składana oferta (</w:t>
      </w:r>
      <w:proofErr w:type="spellStart"/>
      <w:r w:rsidRPr="00D61B43">
        <w:rPr>
          <w:sz w:val="22"/>
          <w:szCs w:val="22"/>
        </w:rPr>
        <w:t>t.j</w:t>
      </w:r>
      <w:proofErr w:type="spellEnd"/>
      <w:r w:rsidRPr="00D61B43">
        <w:rPr>
          <w:sz w:val="22"/>
          <w:szCs w:val="22"/>
        </w:rPr>
        <w:t>. w formie elektronicznej lub postaci elektronicznej opatrzonej podpisem zaufanym lub podpisem osobistym). Dopuszcza się także złożenie elektronicznej kopii (skanu) pełnomocnictw sporządzonych uprzednio w formie pisemnej, w formie elektronicznego poświadczenia sporządzonego stosownie do art. 97 § 2 ustawy z dnia 14 lutego 1991 r.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8FF2366" w14:textId="77777777" w:rsidR="009C5717" w:rsidRPr="00D61B43" w:rsidRDefault="009C5717">
      <w:pPr>
        <w:spacing w:after="47"/>
        <w:contextualSpacing/>
        <w:jc w:val="both"/>
        <w:rPr>
          <w:color w:val="000000"/>
          <w:sz w:val="22"/>
          <w:szCs w:val="22"/>
        </w:rPr>
      </w:pPr>
    </w:p>
    <w:p w14:paraId="4EFDD9BE" w14:textId="77777777" w:rsidR="009C5717" w:rsidRPr="00D61B43" w:rsidRDefault="00496326">
      <w:pPr>
        <w:numPr>
          <w:ilvl w:val="0"/>
          <w:numId w:val="27"/>
        </w:numPr>
        <w:tabs>
          <w:tab w:val="left" w:pos="284"/>
        </w:tabs>
        <w:spacing w:after="47" w:line="259" w:lineRule="auto"/>
        <w:ind w:left="142" w:hanging="142"/>
        <w:contextualSpacing/>
        <w:jc w:val="both"/>
        <w:rPr>
          <w:sz w:val="22"/>
          <w:szCs w:val="22"/>
        </w:rPr>
      </w:pPr>
      <w:r w:rsidRPr="00D61B43">
        <w:rPr>
          <w:color w:val="000000"/>
          <w:sz w:val="22"/>
          <w:szCs w:val="22"/>
        </w:rPr>
        <w:t xml:space="preserve">Oferta winna być sporządzona: </w:t>
      </w:r>
    </w:p>
    <w:p w14:paraId="7B97381E" w14:textId="77777777" w:rsidR="009C5717" w:rsidRPr="00D61B43" w:rsidRDefault="00496326">
      <w:pPr>
        <w:spacing w:after="47"/>
        <w:ind w:left="426" w:hanging="142"/>
        <w:jc w:val="both"/>
        <w:rPr>
          <w:sz w:val="22"/>
          <w:szCs w:val="22"/>
        </w:rPr>
      </w:pPr>
      <w:r w:rsidRPr="00D61B43">
        <w:rPr>
          <w:rFonts w:eastAsia="Calibri"/>
          <w:color w:val="000000"/>
          <w:sz w:val="22"/>
          <w:szCs w:val="22"/>
          <w:lang w:eastAsia="en-US"/>
        </w:rPr>
        <w:t xml:space="preserve">a) pod rygorem nieważności w formie elektronicznej lub postaci elektronicznej opatrzona podpisem zaufanym lub podpisem osobistym, </w:t>
      </w:r>
    </w:p>
    <w:p w14:paraId="7350DEE4" w14:textId="77777777" w:rsidR="009C5717" w:rsidRPr="00D61B43" w:rsidRDefault="00496326">
      <w:pPr>
        <w:ind w:firstLine="284"/>
        <w:jc w:val="both"/>
        <w:rPr>
          <w:sz w:val="22"/>
          <w:szCs w:val="22"/>
        </w:rPr>
      </w:pPr>
      <w:r w:rsidRPr="00D61B43">
        <w:rPr>
          <w:rFonts w:eastAsia="Calibri"/>
          <w:color w:val="000000"/>
          <w:sz w:val="22"/>
          <w:szCs w:val="22"/>
          <w:lang w:eastAsia="en-US"/>
        </w:rPr>
        <w:t xml:space="preserve">b) w języku polskim. </w:t>
      </w:r>
    </w:p>
    <w:p w14:paraId="0083C4BF" w14:textId="77777777" w:rsidR="009C5717" w:rsidRPr="00D61B43" w:rsidRDefault="009C5717">
      <w:pPr>
        <w:jc w:val="both"/>
        <w:rPr>
          <w:rFonts w:eastAsia="Calibri"/>
          <w:color w:val="000000"/>
          <w:sz w:val="22"/>
          <w:szCs w:val="22"/>
          <w:lang w:eastAsia="en-US"/>
        </w:rPr>
      </w:pPr>
    </w:p>
    <w:p w14:paraId="5A1F86DC" w14:textId="77777777" w:rsidR="009C5717" w:rsidRPr="00D61B43" w:rsidRDefault="00496326">
      <w:pPr>
        <w:jc w:val="both"/>
        <w:rPr>
          <w:sz w:val="22"/>
          <w:szCs w:val="22"/>
        </w:rPr>
      </w:pPr>
      <w:r w:rsidRPr="00D61B43">
        <w:rPr>
          <w:rFonts w:eastAsia="Calibri"/>
          <w:color w:val="000000"/>
          <w:sz w:val="22"/>
          <w:szCs w:val="22"/>
          <w:lang w:eastAsia="en-US"/>
        </w:rPr>
        <w:t xml:space="preserve">Opatrzenie oświadczeń lub dokumentów podpisem zaufanym możliwe jest w serwisie gov.pl pod adresem: https://www.gov.pl/web/gov/podpisz-dokument-elektronicznie-wykorzystaj-podpis-zaufany. Aby opatrzyć oświadczenia lub dokumenty podpisem zaufanym należy posiadać profil zaufany </w:t>
      </w:r>
      <w:proofErr w:type="spellStart"/>
      <w:r w:rsidRPr="00D61B43">
        <w:rPr>
          <w:rFonts w:eastAsia="Calibri"/>
          <w:color w:val="000000"/>
          <w:sz w:val="22"/>
          <w:szCs w:val="22"/>
          <w:lang w:eastAsia="en-US"/>
        </w:rPr>
        <w:t>ePUAP</w:t>
      </w:r>
      <w:proofErr w:type="spellEnd"/>
      <w:r w:rsidRPr="00D61B43">
        <w:rPr>
          <w:rFonts w:eastAsia="Calibri"/>
          <w:color w:val="000000"/>
          <w:sz w:val="22"/>
          <w:szCs w:val="22"/>
          <w:lang w:eastAsia="en-US"/>
        </w:rPr>
        <w:t xml:space="preserve">. Szczegóły dotyczące zakładania profilu zaufanego znajdują się na stronie serwisu gov.pl pod adresem: https://www.gov.pl/web/gov/zaloz-profil-zaufany. </w:t>
      </w:r>
    </w:p>
    <w:p w14:paraId="06859DF6" w14:textId="77777777" w:rsidR="009C5717" w:rsidRPr="00D61B43" w:rsidRDefault="009C5717">
      <w:pPr>
        <w:spacing w:after="160"/>
        <w:jc w:val="both"/>
        <w:rPr>
          <w:rFonts w:eastAsia="Calibri"/>
          <w:color w:val="000000"/>
          <w:sz w:val="22"/>
          <w:szCs w:val="22"/>
          <w:lang w:eastAsia="en-US"/>
        </w:rPr>
      </w:pPr>
    </w:p>
    <w:p w14:paraId="4F09A4DB" w14:textId="77777777" w:rsidR="009C5717" w:rsidRPr="00D61B43" w:rsidRDefault="00496326">
      <w:pPr>
        <w:spacing w:after="160"/>
        <w:jc w:val="both"/>
        <w:rPr>
          <w:sz w:val="22"/>
          <w:szCs w:val="22"/>
        </w:rPr>
      </w:pPr>
      <w:r w:rsidRPr="00D61B43">
        <w:rPr>
          <w:rFonts w:eastAsia="Calibri"/>
          <w:color w:val="000000"/>
          <w:sz w:val="22"/>
          <w:szCs w:val="22"/>
          <w:lang w:eastAsia="en-US"/>
        </w:rPr>
        <w:t xml:space="preserve">Opatrzenie oświadczeń lub dokumentów podpisem osobistym wymaga posiadania dowodu osobistego z certyfikatem podpisu osobistego: „e-dowodu” oraz specjalistycznego czytnika. Szczegóły dotyczące podpisu osobistego oraz e-dowodu znajdują się w serwisie gov.pl pod adresem: https://www.gov.pl/web/e-dowod/podpis-osobisty. </w:t>
      </w:r>
    </w:p>
    <w:p w14:paraId="40065221" w14:textId="77777777"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color w:val="000000"/>
          <w:sz w:val="22"/>
          <w:szCs w:val="22"/>
        </w:rPr>
        <w:t xml:space="preserve">Wszelkie informacje stanowiące tajemnicę przedsiębiorstwa w rozumieniu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w:t>
      </w:r>
    </w:p>
    <w:p w14:paraId="4D899D65" w14:textId="77777777" w:rsidR="009C5717" w:rsidRPr="00D61B43" w:rsidRDefault="009C5717">
      <w:pPr>
        <w:contextualSpacing/>
        <w:jc w:val="both"/>
        <w:rPr>
          <w:color w:val="000000"/>
          <w:sz w:val="22"/>
          <w:szCs w:val="22"/>
        </w:rPr>
      </w:pPr>
    </w:p>
    <w:p w14:paraId="33680AA0" w14:textId="77777777"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color w:val="000000"/>
          <w:sz w:val="22"/>
          <w:szCs w:val="22"/>
        </w:rPr>
        <w:t xml:space="preserve">Wykonawca może przed upływem terminu składania ofert wycofać ofertę. Wykonawca wycofuje ofertę w zakładce „Oferty/wnioski” używając przycisku „Wycofaj ofertę”. </w:t>
      </w:r>
    </w:p>
    <w:p w14:paraId="396C7B49" w14:textId="77777777" w:rsidR="009C5717" w:rsidRPr="00D61B43" w:rsidRDefault="009C5717">
      <w:pPr>
        <w:spacing w:after="200" w:line="276" w:lineRule="auto"/>
        <w:ind w:left="720"/>
        <w:contextualSpacing/>
        <w:rPr>
          <w:sz w:val="22"/>
          <w:szCs w:val="22"/>
        </w:rPr>
      </w:pPr>
    </w:p>
    <w:p w14:paraId="11C26D39" w14:textId="642D3C51"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b/>
          <w:bCs/>
          <w:sz w:val="22"/>
          <w:szCs w:val="22"/>
        </w:rPr>
        <w:t xml:space="preserve">Sposób złożenia oferty, opisany został w „Instrukcji interaktywnej”, dostępnej na stronie: </w:t>
      </w:r>
      <w:hyperlink r:id="rId9" w:history="1">
        <w:r w:rsidR="003E75B0" w:rsidRPr="006563E1">
          <w:rPr>
            <w:rStyle w:val="Hipercze"/>
            <w:sz w:val="22"/>
            <w:szCs w:val="22"/>
          </w:rPr>
          <w:t>https://ezamowienia.gov.pl/pl/instrukcje/archiwum/oferty-wnioski-i-prace-konkursowe/</w:t>
        </w:r>
      </w:hyperlink>
      <w:r w:rsidRPr="00D61B43">
        <w:rPr>
          <w:sz w:val="22"/>
          <w:szCs w:val="22"/>
        </w:rPr>
        <w:t>.</w:t>
      </w:r>
    </w:p>
    <w:p w14:paraId="6AE4E50B" w14:textId="77777777" w:rsidR="009C5717" w:rsidRPr="00D61B43" w:rsidRDefault="009C5717">
      <w:pPr>
        <w:spacing w:after="200" w:line="276" w:lineRule="auto"/>
        <w:ind w:left="720"/>
        <w:contextualSpacing/>
        <w:rPr>
          <w:sz w:val="22"/>
          <w:szCs w:val="22"/>
        </w:rPr>
      </w:pPr>
    </w:p>
    <w:p w14:paraId="6A33BFD2" w14:textId="77777777" w:rsidR="009C5717" w:rsidRPr="00D61B43" w:rsidRDefault="00496326">
      <w:pPr>
        <w:numPr>
          <w:ilvl w:val="0"/>
          <w:numId w:val="27"/>
        </w:numPr>
        <w:tabs>
          <w:tab w:val="left" w:pos="284"/>
        </w:tabs>
        <w:spacing w:after="160" w:line="259" w:lineRule="auto"/>
        <w:ind w:left="284"/>
        <w:contextualSpacing/>
        <w:jc w:val="both"/>
        <w:rPr>
          <w:sz w:val="22"/>
          <w:szCs w:val="22"/>
        </w:rPr>
      </w:pPr>
      <w:r w:rsidRPr="00D61B43">
        <w:rPr>
          <w:sz w:val="22"/>
          <w:szCs w:val="22"/>
        </w:rPr>
        <w:t xml:space="preserve">Wykonawcy mogą się wspólnie ubiegać o udzielenie zamówienia. </w:t>
      </w:r>
    </w:p>
    <w:p w14:paraId="5E52B99F" w14:textId="77777777" w:rsidR="009C5717" w:rsidRPr="00D61B43" w:rsidRDefault="00496326">
      <w:pPr>
        <w:spacing w:before="240"/>
        <w:jc w:val="both"/>
        <w:rPr>
          <w:sz w:val="22"/>
          <w:szCs w:val="22"/>
        </w:rPr>
      </w:pPr>
      <w:r w:rsidRPr="00D61B43">
        <w:rPr>
          <w:rFonts w:eastAsia="Calibri"/>
          <w:sz w:val="22"/>
          <w:szCs w:val="22"/>
          <w:lang w:eastAsia="en-US"/>
        </w:rPr>
        <w:t xml:space="preserve">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6A7FCE7" w14:textId="77777777" w:rsidR="009C5717" w:rsidRPr="00D61B43" w:rsidRDefault="009C5717">
      <w:pPr>
        <w:spacing w:before="120"/>
        <w:ind w:left="360"/>
        <w:jc w:val="both"/>
        <w:rPr>
          <w:sz w:val="22"/>
          <w:szCs w:val="22"/>
        </w:rPr>
      </w:pPr>
    </w:p>
    <w:p w14:paraId="159DF23A" w14:textId="77777777" w:rsidR="009C5717" w:rsidRPr="00D61B43" w:rsidRDefault="00496326">
      <w:pPr>
        <w:numPr>
          <w:ilvl w:val="0"/>
          <w:numId w:val="17"/>
        </w:numPr>
        <w:shd w:val="clear" w:color="auto" w:fill="B2A1C7" w:themeFill="accent4" w:themeFillTint="99"/>
        <w:spacing w:after="200" w:line="252" w:lineRule="auto"/>
        <w:contextualSpacing/>
        <w:jc w:val="both"/>
        <w:rPr>
          <w:sz w:val="22"/>
          <w:szCs w:val="22"/>
        </w:rPr>
      </w:pPr>
      <w:r w:rsidRPr="00D61B43">
        <w:rPr>
          <w:b/>
          <w:sz w:val="22"/>
          <w:szCs w:val="22"/>
          <w:lang w:eastAsia="en-US"/>
        </w:rPr>
        <w:t>Opis sposobu obliczenia ceny</w:t>
      </w:r>
    </w:p>
    <w:p w14:paraId="430CEFC7" w14:textId="77777777" w:rsidR="009C5717" w:rsidRPr="00D61B43" w:rsidRDefault="00496326">
      <w:pPr>
        <w:numPr>
          <w:ilvl w:val="1"/>
          <w:numId w:val="24"/>
        </w:numPr>
        <w:tabs>
          <w:tab w:val="left" w:pos="360"/>
        </w:tabs>
        <w:ind w:left="360"/>
        <w:jc w:val="both"/>
        <w:rPr>
          <w:sz w:val="22"/>
          <w:szCs w:val="22"/>
        </w:rPr>
      </w:pPr>
      <w:r w:rsidRPr="00D61B43">
        <w:rPr>
          <w:iCs/>
          <w:sz w:val="22"/>
          <w:szCs w:val="22"/>
        </w:rPr>
        <w:t xml:space="preserve">Wykonawca określi </w:t>
      </w:r>
      <w:r w:rsidRPr="00D61B43">
        <w:rPr>
          <w:b/>
          <w:iCs/>
          <w:sz w:val="22"/>
          <w:szCs w:val="22"/>
        </w:rPr>
        <w:t xml:space="preserve">cenę </w:t>
      </w:r>
      <w:r w:rsidRPr="00D61B43">
        <w:rPr>
          <w:iCs/>
          <w:sz w:val="22"/>
          <w:szCs w:val="22"/>
        </w:rPr>
        <w:t>oferty brutto, podając ją w zapisie liczbowym i słownie z dokładnością do grosza   (do dwóch miejsc po przecinku).</w:t>
      </w:r>
    </w:p>
    <w:p w14:paraId="62578EF1" w14:textId="4FC59B1A" w:rsidR="009C5717" w:rsidRPr="00D61B43" w:rsidRDefault="00496326">
      <w:pPr>
        <w:jc w:val="both"/>
        <w:rPr>
          <w:sz w:val="22"/>
          <w:szCs w:val="22"/>
        </w:rPr>
      </w:pPr>
      <w:r w:rsidRPr="00D61B43">
        <w:rPr>
          <w:iCs/>
          <w:sz w:val="22"/>
          <w:szCs w:val="22"/>
        </w:rPr>
        <w:t>Na cenę  oferty brutto składa</w:t>
      </w:r>
      <w:r w:rsidR="00D9592D">
        <w:rPr>
          <w:iCs/>
          <w:sz w:val="22"/>
          <w:szCs w:val="22"/>
        </w:rPr>
        <w:t>j</w:t>
      </w:r>
      <w:r w:rsidR="00D76814">
        <w:rPr>
          <w:iCs/>
          <w:sz w:val="22"/>
          <w:szCs w:val="22"/>
        </w:rPr>
        <w:t>ą</w:t>
      </w:r>
      <w:r w:rsidRPr="00D61B43">
        <w:rPr>
          <w:iCs/>
          <w:sz w:val="22"/>
          <w:szCs w:val="22"/>
        </w:rPr>
        <w:t xml:space="preserve"> się ceny brutto:  śniadania,  obiadu dwudaniowego, podwieczorku  - jednego dnia/ na 1 </w:t>
      </w:r>
      <w:r w:rsidR="00D76814">
        <w:rPr>
          <w:iCs/>
          <w:sz w:val="22"/>
          <w:szCs w:val="22"/>
        </w:rPr>
        <w:t xml:space="preserve">dziecka przedszkolnego  oraz </w:t>
      </w:r>
      <w:r w:rsidRPr="00D61B43">
        <w:rPr>
          <w:iCs/>
          <w:sz w:val="22"/>
          <w:szCs w:val="22"/>
        </w:rPr>
        <w:t xml:space="preserve"> </w:t>
      </w:r>
      <w:r w:rsidR="00D76814">
        <w:rPr>
          <w:iCs/>
          <w:sz w:val="22"/>
          <w:szCs w:val="22"/>
        </w:rPr>
        <w:t>obiad dwudaniowy jednego dnia/na ucznia szkoły.</w:t>
      </w:r>
    </w:p>
    <w:p w14:paraId="541391BC" w14:textId="67C7A331" w:rsidR="009C5717" w:rsidRPr="00D61B43" w:rsidRDefault="00496326">
      <w:pPr>
        <w:numPr>
          <w:ilvl w:val="1"/>
          <w:numId w:val="24"/>
        </w:numPr>
        <w:tabs>
          <w:tab w:val="left" w:pos="360"/>
        </w:tabs>
        <w:ind w:left="360"/>
        <w:jc w:val="both"/>
        <w:rPr>
          <w:sz w:val="22"/>
          <w:szCs w:val="22"/>
        </w:rPr>
      </w:pPr>
      <w:r w:rsidRPr="00D61B43">
        <w:rPr>
          <w:iCs/>
          <w:sz w:val="22"/>
          <w:szCs w:val="22"/>
        </w:rPr>
        <w:t xml:space="preserve">Podczas kalkulowania ceny ofertowej należy wziąć pod uwagę załącznik nr 4 – szczegółowy opis przedmiotu zamówienia. </w:t>
      </w:r>
    </w:p>
    <w:p w14:paraId="0DCABF81" w14:textId="6B906F26" w:rsidR="009C5717" w:rsidRPr="00D76814" w:rsidRDefault="00496326">
      <w:pPr>
        <w:numPr>
          <w:ilvl w:val="1"/>
          <w:numId w:val="24"/>
        </w:numPr>
        <w:tabs>
          <w:tab w:val="left" w:pos="360"/>
        </w:tabs>
        <w:ind w:left="360"/>
        <w:jc w:val="both"/>
        <w:rPr>
          <w:sz w:val="22"/>
          <w:szCs w:val="22"/>
        </w:rPr>
      </w:pPr>
      <w:r w:rsidRPr="00D61B43">
        <w:rPr>
          <w:iCs/>
          <w:sz w:val="22"/>
          <w:szCs w:val="22"/>
        </w:rPr>
        <w:t>Cena powinna być wyliczona ogółem za trzy posiłki przedszkolaka w jednym dniu</w:t>
      </w:r>
      <w:r w:rsidR="00D76814">
        <w:rPr>
          <w:iCs/>
          <w:sz w:val="22"/>
          <w:szCs w:val="22"/>
        </w:rPr>
        <w:t xml:space="preserve"> i obiad dwudaniowy dla jednego ucznia</w:t>
      </w:r>
      <w:r w:rsidRPr="00D61B43">
        <w:rPr>
          <w:iCs/>
          <w:sz w:val="22"/>
          <w:szCs w:val="22"/>
        </w:rPr>
        <w:t xml:space="preserve">. </w:t>
      </w:r>
    </w:p>
    <w:p w14:paraId="0346FE00" w14:textId="5291D5A5" w:rsidR="00D76814" w:rsidRPr="00D76814" w:rsidRDefault="00496326" w:rsidP="00D76814">
      <w:pPr>
        <w:numPr>
          <w:ilvl w:val="1"/>
          <w:numId w:val="24"/>
        </w:numPr>
        <w:tabs>
          <w:tab w:val="left" w:pos="360"/>
        </w:tabs>
        <w:ind w:left="360"/>
        <w:jc w:val="both"/>
        <w:rPr>
          <w:sz w:val="22"/>
          <w:szCs w:val="22"/>
        </w:rPr>
      </w:pPr>
      <w:r w:rsidRPr="00D76814">
        <w:rPr>
          <w:rFonts w:eastAsia="Lucida Sans Unicode"/>
          <w:color w:val="000000"/>
          <w:kern w:val="2"/>
          <w:sz w:val="22"/>
          <w:szCs w:val="22"/>
        </w:rPr>
        <w:t xml:space="preserve">Zamawiający </w:t>
      </w:r>
      <w:r w:rsidRPr="00D76814">
        <w:rPr>
          <w:rFonts w:eastAsia="Lucida Sans Unicode"/>
          <w:iCs/>
          <w:color w:val="000000"/>
          <w:kern w:val="2"/>
          <w:sz w:val="22"/>
          <w:szCs w:val="22"/>
        </w:rPr>
        <w:t xml:space="preserve">informuje, że szacunkowa, średnia  liczba posiłków wydawanych dziennie, przedstawia się następująco: </w:t>
      </w:r>
      <w:r w:rsidR="00D76814" w:rsidRPr="00D76814">
        <w:rPr>
          <w:rFonts w:eastAsia="Lucida Sans Unicode"/>
          <w:b/>
          <w:bCs/>
          <w:iCs/>
          <w:color w:val="000000"/>
          <w:kern w:val="2"/>
          <w:sz w:val="22"/>
          <w:szCs w:val="22"/>
        </w:rPr>
        <w:t>9</w:t>
      </w:r>
      <w:r w:rsidR="00783CD4">
        <w:rPr>
          <w:rFonts w:eastAsia="Lucida Sans Unicode"/>
          <w:b/>
          <w:bCs/>
          <w:iCs/>
          <w:color w:val="000000"/>
          <w:kern w:val="2"/>
          <w:sz w:val="22"/>
          <w:szCs w:val="22"/>
        </w:rPr>
        <w:t>5</w:t>
      </w:r>
      <w:r w:rsidR="00D76814" w:rsidRPr="00D76814">
        <w:rPr>
          <w:rFonts w:eastAsia="Lucida Sans Unicode"/>
          <w:b/>
          <w:bCs/>
          <w:iCs/>
          <w:color w:val="000000"/>
          <w:kern w:val="2"/>
          <w:sz w:val="22"/>
          <w:szCs w:val="22"/>
        </w:rPr>
        <w:t xml:space="preserve"> </w:t>
      </w:r>
      <w:r w:rsidRPr="00D76814">
        <w:rPr>
          <w:rFonts w:eastAsia="Lucida Sans Unicode"/>
          <w:b/>
          <w:bCs/>
          <w:iCs/>
          <w:color w:val="000000"/>
          <w:kern w:val="2"/>
          <w:sz w:val="22"/>
          <w:szCs w:val="22"/>
        </w:rPr>
        <w:t xml:space="preserve">śniadań, </w:t>
      </w:r>
      <w:r w:rsidR="00D76814" w:rsidRPr="00D76814">
        <w:rPr>
          <w:rFonts w:eastAsia="Lucida Sans Unicode"/>
          <w:b/>
          <w:bCs/>
          <w:iCs/>
          <w:color w:val="000000"/>
          <w:kern w:val="2"/>
          <w:sz w:val="22"/>
          <w:szCs w:val="22"/>
        </w:rPr>
        <w:t>9</w:t>
      </w:r>
      <w:r w:rsidR="00783CD4">
        <w:rPr>
          <w:rFonts w:eastAsia="Lucida Sans Unicode"/>
          <w:b/>
          <w:bCs/>
          <w:iCs/>
          <w:color w:val="000000"/>
          <w:kern w:val="2"/>
          <w:sz w:val="22"/>
          <w:szCs w:val="22"/>
        </w:rPr>
        <w:t>5</w:t>
      </w:r>
      <w:r w:rsidRPr="00D76814">
        <w:rPr>
          <w:rFonts w:eastAsia="Lucida Sans Unicode"/>
          <w:b/>
          <w:bCs/>
          <w:iCs/>
          <w:color w:val="000000"/>
          <w:kern w:val="2"/>
          <w:sz w:val="22"/>
          <w:szCs w:val="22"/>
        </w:rPr>
        <w:t xml:space="preserve"> obiadów dwudaniowych oraz  </w:t>
      </w:r>
      <w:r w:rsidR="00783CD4">
        <w:rPr>
          <w:rFonts w:eastAsia="Lucida Sans Unicode"/>
          <w:b/>
          <w:bCs/>
          <w:iCs/>
          <w:color w:val="000000"/>
          <w:kern w:val="2"/>
          <w:sz w:val="22"/>
          <w:szCs w:val="22"/>
        </w:rPr>
        <w:t>30</w:t>
      </w:r>
      <w:r w:rsidRPr="00D76814">
        <w:rPr>
          <w:rFonts w:eastAsia="Lucida Sans Unicode"/>
          <w:b/>
          <w:bCs/>
          <w:iCs/>
          <w:color w:val="000000"/>
          <w:kern w:val="2"/>
          <w:sz w:val="22"/>
          <w:szCs w:val="22"/>
        </w:rPr>
        <w:t xml:space="preserve"> podwieczork</w:t>
      </w:r>
      <w:r w:rsidR="00783CD4">
        <w:rPr>
          <w:rFonts w:eastAsia="Lucida Sans Unicode"/>
          <w:b/>
          <w:bCs/>
          <w:iCs/>
          <w:color w:val="000000"/>
          <w:kern w:val="2"/>
          <w:sz w:val="22"/>
          <w:szCs w:val="22"/>
        </w:rPr>
        <w:t>ów</w:t>
      </w:r>
      <w:r w:rsidR="00D76814" w:rsidRPr="00D76814">
        <w:rPr>
          <w:rFonts w:eastAsia="Lucida Sans Unicode"/>
          <w:b/>
          <w:bCs/>
          <w:iCs/>
          <w:color w:val="000000"/>
          <w:kern w:val="2"/>
          <w:sz w:val="22"/>
          <w:szCs w:val="22"/>
        </w:rPr>
        <w:t xml:space="preserve"> dl</w:t>
      </w:r>
      <w:r w:rsidR="00783CD4">
        <w:rPr>
          <w:rFonts w:eastAsia="Lucida Sans Unicode"/>
          <w:b/>
          <w:bCs/>
          <w:iCs/>
          <w:color w:val="000000"/>
          <w:kern w:val="2"/>
          <w:sz w:val="22"/>
          <w:szCs w:val="22"/>
        </w:rPr>
        <w:t>a dziecka przedszkolnego oraz 120</w:t>
      </w:r>
      <w:r w:rsidR="00D76814" w:rsidRPr="00D76814">
        <w:rPr>
          <w:rFonts w:eastAsia="Lucida Sans Unicode"/>
          <w:b/>
          <w:bCs/>
          <w:iCs/>
          <w:color w:val="000000"/>
          <w:kern w:val="2"/>
          <w:sz w:val="22"/>
          <w:szCs w:val="22"/>
        </w:rPr>
        <w:t xml:space="preserve"> obiadów dwudaniowych dla ucznia szkoły</w:t>
      </w:r>
      <w:r w:rsidRPr="00D76814">
        <w:rPr>
          <w:rFonts w:eastAsia="Lucida Sans Unicode"/>
          <w:iCs/>
          <w:color w:val="000000"/>
          <w:kern w:val="2"/>
          <w:sz w:val="22"/>
          <w:szCs w:val="22"/>
        </w:rPr>
        <w:t xml:space="preserve"> (zamawiający zastrzega, że liczba ta może ulec zmianie). </w:t>
      </w:r>
    </w:p>
    <w:p w14:paraId="4701A3B6" w14:textId="3CFA518B" w:rsidR="00D76814" w:rsidRPr="00D76814" w:rsidRDefault="00496326" w:rsidP="00D76814">
      <w:pPr>
        <w:numPr>
          <w:ilvl w:val="1"/>
          <w:numId w:val="24"/>
        </w:numPr>
        <w:tabs>
          <w:tab w:val="left" w:pos="360"/>
        </w:tabs>
        <w:ind w:left="360"/>
        <w:jc w:val="both"/>
        <w:rPr>
          <w:sz w:val="22"/>
          <w:szCs w:val="22"/>
        </w:rPr>
      </w:pPr>
      <w:r w:rsidRPr="00D76814">
        <w:rPr>
          <w:rFonts w:eastAsia="Lucida Sans Unicode"/>
          <w:iCs/>
          <w:color w:val="000000"/>
          <w:kern w:val="2"/>
          <w:sz w:val="22"/>
          <w:szCs w:val="22"/>
        </w:rPr>
        <w:t>Ponadto  informujemy, że liczba dni pracujących</w:t>
      </w:r>
      <w:r w:rsidR="00D76814" w:rsidRPr="00D76814">
        <w:rPr>
          <w:rFonts w:eastAsia="Lucida Sans Unicode"/>
          <w:iCs/>
          <w:color w:val="000000"/>
          <w:kern w:val="2"/>
          <w:sz w:val="22"/>
          <w:szCs w:val="22"/>
        </w:rPr>
        <w:t xml:space="preserve"> wynosi</w:t>
      </w:r>
      <w:r w:rsidR="00D76814">
        <w:rPr>
          <w:rFonts w:eastAsia="Lucida Sans Unicode"/>
          <w:iCs/>
          <w:color w:val="000000"/>
          <w:kern w:val="2"/>
          <w:sz w:val="22"/>
          <w:szCs w:val="22"/>
        </w:rPr>
        <w:t>:</w:t>
      </w:r>
    </w:p>
    <w:p w14:paraId="41EFE40E" w14:textId="3702ED9C" w:rsidR="00B44E97" w:rsidRDefault="00D76814" w:rsidP="00B44E97">
      <w:pPr>
        <w:tabs>
          <w:tab w:val="left" w:pos="360"/>
        </w:tabs>
        <w:ind w:left="360"/>
        <w:jc w:val="both"/>
        <w:rPr>
          <w:sz w:val="22"/>
          <w:szCs w:val="22"/>
        </w:rPr>
      </w:pPr>
      <w:r>
        <w:rPr>
          <w:sz w:val="22"/>
          <w:szCs w:val="22"/>
        </w:rPr>
        <w:t xml:space="preserve">- 2026r.: </w:t>
      </w:r>
      <w:r w:rsidRPr="00D76814">
        <w:rPr>
          <w:sz w:val="22"/>
          <w:szCs w:val="22"/>
        </w:rPr>
        <w:t>8</w:t>
      </w:r>
      <w:r w:rsidR="00783CD4">
        <w:rPr>
          <w:sz w:val="22"/>
          <w:szCs w:val="22"/>
        </w:rPr>
        <w:t>2 dni nauki szkolnej, 87</w:t>
      </w:r>
      <w:r w:rsidRPr="00D76814">
        <w:rPr>
          <w:sz w:val="22"/>
          <w:szCs w:val="22"/>
        </w:rPr>
        <w:t xml:space="preserve"> dni </w:t>
      </w:r>
      <w:r w:rsidR="00B44E97">
        <w:rPr>
          <w:sz w:val="22"/>
          <w:szCs w:val="22"/>
        </w:rPr>
        <w:t xml:space="preserve"> </w:t>
      </w:r>
      <w:r w:rsidR="00605000">
        <w:rPr>
          <w:sz w:val="22"/>
          <w:szCs w:val="22"/>
        </w:rPr>
        <w:t>zajęć</w:t>
      </w:r>
      <w:r w:rsidR="00B44E97">
        <w:rPr>
          <w:sz w:val="22"/>
          <w:szCs w:val="22"/>
        </w:rPr>
        <w:t xml:space="preserve"> </w:t>
      </w:r>
      <w:r w:rsidR="00605000">
        <w:rPr>
          <w:sz w:val="22"/>
          <w:szCs w:val="22"/>
        </w:rPr>
        <w:t>przedszkolnych</w:t>
      </w:r>
    </w:p>
    <w:p w14:paraId="552A3AF4" w14:textId="015C261B" w:rsidR="00B44E97" w:rsidRPr="00D76814" w:rsidRDefault="00B44E97" w:rsidP="00B44E97">
      <w:pPr>
        <w:tabs>
          <w:tab w:val="left" w:pos="360"/>
        </w:tabs>
        <w:ind w:left="360"/>
        <w:jc w:val="both"/>
        <w:rPr>
          <w:sz w:val="22"/>
          <w:szCs w:val="22"/>
        </w:rPr>
      </w:pPr>
      <w:r>
        <w:rPr>
          <w:sz w:val="22"/>
          <w:szCs w:val="22"/>
        </w:rPr>
        <w:t xml:space="preserve">- </w:t>
      </w:r>
      <w:r w:rsidRPr="00D76814">
        <w:rPr>
          <w:sz w:val="22"/>
          <w:szCs w:val="22"/>
        </w:rPr>
        <w:t>2027</w:t>
      </w:r>
      <w:r>
        <w:rPr>
          <w:sz w:val="22"/>
          <w:szCs w:val="22"/>
        </w:rPr>
        <w:t>r.</w:t>
      </w:r>
      <w:r w:rsidR="00783CD4">
        <w:rPr>
          <w:sz w:val="22"/>
          <w:szCs w:val="22"/>
        </w:rPr>
        <w:t>: 111 dni nauki szkolnej, 124</w:t>
      </w:r>
      <w:r w:rsidRPr="00D76814">
        <w:rPr>
          <w:sz w:val="22"/>
          <w:szCs w:val="22"/>
        </w:rPr>
        <w:t xml:space="preserve"> dni </w:t>
      </w:r>
      <w:r w:rsidR="00605000">
        <w:rPr>
          <w:sz w:val="22"/>
          <w:szCs w:val="22"/>
        </w:rPr>
        <w:t>zajęć przedszkolnych</w:t>
      </w:r>
      <w:r w:rsidRPr="00D76814">
        <w:rPr>
          <w:sz w:val="22"/>
          <w:szCs w:val="22"/>
        </w:rPr>
        <w:t xml:space="preserve"> </w:t>
      </w:r>
    </w:p>
    <w:p w14:paraId="39BB4A50" w14:textId="69B55BBE" w:rsidR="009C5717" w:rsidRPr="00D76814" w:rsidRDefault="009C5717" w:rsidP="00D76814">
      <w:pPr>
        <w:pStyle w:val="Akapitzlist"/>
        <w:tabs>
          <w:tab w:val="left" w:pos="284"/>
          <w:tab w:val="left" w:pos="360"/>
          <w:tab w:val="left" w:pos="460"/>
        </w:tabs>
        <w:ind w:left="284"/>
        <w:jc w:val="both"/>
        <w:rPr>
          <w:iCs/>
          <w:sz w:val="22"/>
          <w:szCs w:val="22"/>
        </w:rPr>
      </w:pPr>
    </w:p>
    <w:p w14:paraId="3C326F27" w14:textId="77777777" w:rsidR="009C5717" w:rsidRPr="00D61B43" w:rsidRDefault="009C5717">
      <w:pPr>
        <w:pStyle w:val="Akapitzlist"/>
        <w:ind w:left="360"/>
        <w:jc w:val="both"/>
        <w:rPr>
          <w:b/>
          <w:bCs/>
          <w:sz w:val="22"/>
          <w:szCs w:val="22"/>
        </w:rPr>
      </w:pPr>
    </w:p>
    <w:p w14:paraId="75DF065A" w14:textId="77777777" w:rsidR="009C5717" w:rsidRPr="00D61B43" w:rsidRDefault="00496326">
      <w:pPr>
        <w:numPr>
          <w:ilvl w:val="0"/>
          <w:numId w:val="1"/>
        </w:numPr>
        <w:pBdr>
          <w:top w:val="single" w:sz="4" w:space="1" w:color="000000"/>
          <w:left w:val="single" w:sz="4" w:space="4" w:color="000000"/>
          <w:bottom w:val="single" w:sz="4" w:space="1" w:color="000000"/>
          <w:right w:val="single" w:sz="4" w:space="4" w:color="000000"/>
        </w:pBdr>
        <w:shd w:val="clear" w:color="auto" w:fill="8DB3E2" w:themeFill="text2" w:themeFillTint="66"/>
        <w:spacing w:after="240" w:line="252" w:lineRule="auto"/>
        <w:ind w:left="284" w:hanging="284"/>
        <w:jc w:val="both"/>
        <w:rPr>
          <w:sz w:val="22"/>
          <w:szCs w:val="22"/>
        </w:rPr>
      </w:pPr>
      <w:r w:rsidRPr="00D61B43">
        <w:rPr>
          <w:rFonts w:eastAsiaTheme="majorEastAsia"/>
          <w:b/>
          <w:sz w:val="22"/>
          <w:szCs w:val="22"/>
          <w:lang w:eastAsia="en-US"/>
        </w:rPr>
        <w:t>Informacje o przebiegu postępowania</w:t>
      </w:r>
    </w:p>
    <w:p w14:paraId="0803AD13"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porozumiewania się zamawiającego z wykonawcami</w:t>
      </w:r>
    </w:p>
    <w:p w14:paraId="1013677B" w14:textId="44408FFA" w:rsidR="009C5717" w:rsidRPr="00D61B43" w:rsidRDefault="00496326">
      <w:pPr>
        <w:spacing w:after="134"/>
        <w:jc w:val="both"/>
        <w:rPr>
          <w:sz w:val="22"/>
          <w:szCs w:val="22"/>
        </w:rPr>
      </w:pPr>
      <w:r w:rsidRPr="00D61B43">
        <w:rPr>
          <w:color w:val="000000"/>
          <w:sz w:val="22"/>
          <w:szCs w:val="22"/>
        </w:rPr>
        <w:t xml:space="preserve">1. W postępowaniu o udzielenie zamówienia komunikacja między zamawiającym a wykonawcami odbywać będzie się przy użyciu </w:t>
      </w:r>
      <w:r w:rsidRPr="00D61B43">
        <w:rPr>
          <w:b/>
          <w:bCs/>
          <w:color w:val="000000"/>
          <w:sz w:val="22"/>
          <w:szCs w:val="22"/>
        </w:rPr>
        <w:t>Platformy e-Zamówienia</w:t>
      </w:r>
      <w:r w:rsidRPr="00D61B43">
        <w:rPr>
          <w:color w:val="000000"/>
          <w:sz w:val="22"/>
          <w:szCs w:val="22"/>
        </w:rPr>
        <w:t xml:space="preserve">, która jest dostępna pod adresem </w:t>
      </w:r>
      <w:hyperlink r:id="rId10">
        <w:r w:rsidR="009C5717" w:rsidRPr="00D61B43">
          <w:rPr>
            <w:rStyle w:val="Hipercze"/>
            <w:b/>
            <w:bCs/>
            <w:sz w:val="22"/>
            <w:szCs w:val="22"/>
          </w:rPr>
          <w:t>https://ezamowienia.gov.pl</w:t>
        </w:r>
      </w:hyperlink>
      <w:r w:rsidRPr="00D61B43">
        <w:rPr>
          <w:color w:val="000000"/>
          <w:sz w:val="22"/>
          <w:szCs w:val="22"/>
        </w:rPr>
        <w:t xml:space="preserve"> oraz (za wyjątkiem składania ofert) poczty elektronicznej </w:t>
      </w:r>
      <w:r w:rsidRPr="00D61B43">
        <w:rPr>
          <w:color w:val="FF0000"/>
          <w:sz w:val="22"/>
          <w:szCs w:val="22"/>
        </w:rPr>
        <w:t xml:space="preserve"> </w:t>
      </w:r>
      <w:hyperlink r:id="rId11" w:history="1">
        <w:r w:rsidR="00783CD4" w:rsidRPr="003970CD">
          <w:rPr>
            <w:rStyle w:val="Hipercze"/>
            <w:sz w:val="22"/>
            <w:szCs w:val="22"/>
          </w:rPr>
          <w:t>sptrzebunia@gminapcim.pl</w:t>
        </w:r>
      </w:hyperlink>
      <w:r w:rsidR="00783CD4">
        <w:rPr>
          <w:rStyle w:val="Hipercze"/>
          <w:sz w:val="22"/>
          <w:szCs w:val="22"/>
        </w:rPr>
        <w:t xml:space="preserve"> </w:t>
      </w:r>
    </w:p>
    <w:p w14:paraId="5375884A" w14:textId="77777777" w:rsidR="009C5717" w:rsidRPr="00D61B43" w:rsidRDefault="00496326">
      <w:pPr>
        <w:spacing w:after="134"/>
        <w:jc w:val="both"/>
        <w:rPr>
          <w:sz w:val="22"/>
          <w:szCs w:val="22"/>
        </w:rPr>
      </w:pPr>
      <w:r w:rsidRPr="00D61B43">
        <w:rPr>
          <w:color w:val="000000"/>
          <w:sz w:val="22"/>
          <w:szCs w:val="22"/>
        </w:rPr>
        <w:t xml:space="preserve">2.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5EFA57F9" w14:textId="3A23EE9E" w:rsidR="009C5717" w:rsidRPr="00D61B43" w:rsidRDefault="00496326">
      <w:pPr>
        <w:spacing w:after="134"/>
        <w:jc w:val="both"/>
        <w:rPr>
          <w:sz w:val="22"/>
          <w:szCs w:val="22"/>
        </w:rPr>
      </w:pPr>
      <w:r w:rsidRPr="00D61B43">
        <w:rPr>
          <w:color w:val="000000"/>
          <w:sz w:val="22"/>
          <w:szCs w:val="22"/>
        </w:rPr>
        <w:t>3. We wszelkiej korespondencji związanej z niniejszym postępowaniem zamawiający i wykonawcy posługują się numerem referencyjnym</w:t>
      </w:r>
      <w:r w:rsidRPr="003C781A">
        <w:rPr>
          <w:color w:val="000000"/>
          <w:sz w:val="22"/>
          <w:szCs w:val="22"/>
        </w:rPr>
        <w:t xml:space="preserve">: </w:t>
      </w:r>
      <w:r w:rsidR="003C781A" w:rsidRPr="003C781A">
        <w:rPr>
          <w:b/>
          <w:bCs/>
          <w:color w:val="000000"/>
          <w:sz w:val="22"/>
          <w:szCs w:val="22"/>
        </w:rPr>
        <w:t>SPT</w:t>
      </w:r>
      <w:r w:rsidRPr="003C781A">
        <w:rPr>
          <w:b/>
          <w:bCs/>
          <w:color w:val="000000"/>
          <w:sz w:val="22"/>
          <w:szCs w:val="22"/>
        </w:rPr>
        <w:t>-271-01/2026.</w:t>
      </w:r>
    </w:p>
    <w:p w14:paraId="450DC42C" w14:textId="3AE1C682" w:rsidR="009C5717" w:rsidRDefault="00496326">
      <w:pPr>
        <w:spacing w:after="134"/>
        <w:jc w:val="both"/>
      </w:pPr>
      <w:r w:rsidRPr="00D61B43">
        <w:rPr>
          <w:sz w:val="22"/>
          <w:szCs w:val="22"/>
        </w:rPr>
        <w:t xml:space="preserve">4. Dokumenty elektroniczne, oświadczenia lub elektroniczne kopie dokumentów lub oświadczeń składane są przez Wykonawcę za pośrednictwem </w:t>
      </w:r>
      <w:r w:rsidRPr="00D61B43">
        <w:rPr>
          <w:b/>
          <w:bCs/>
          <w:sz w:val="22"/>
          <w:szCs w:val="22"/>
        </w:rPr>
        <w:t xml:space="preserve">Platformy e-Zamówienia </w:t>
      </w:r>
      <w:r w:rsidRPr="00D61B43">
        <w:rPr>
          <w:sz w:val="22"/>
          <w:szCs w:val="22"/>
        </w:rPr>
        <w:t xml:space="preserve">- Formularza do komunikacji jako załączniki. Zamawiający dopuszcza również możliwość składania dokumentów elektronicznych, oświadczeń lub elektronicznych kopii dokumentów lub oświadczeń za pomocą poczty elektronicznej, na adres e-mail: </w:t>
      </w:r>
      <w:r w:rsidR="00B44E97" w:rsidRPr="00783CD4">
        <w:rPr>
          <w:rStyle w:val="Hipercze"/>
          <w:sz w:val="22"/>
          <w:szCs w:val="22"/>
        </w:rPr>
        <w:t>sp</w:t>
      </w:r>
      <w:r w:rsidR="00783CD4">
        <w:rPr>
          <w:rStyle w:val="Hipercze"/>
          <w:sz w:val="22"/>
          <w:szCs w:val="22"/>
        </w:rPr>
        <w:t>trzebunia@gminapcim.pl</w:t>
      </w:r>
    </w:p>
    <w:p w14:paraId="71E15D2F" w14:textId="652128F5" w:rsidR="009C5717" w:rsidRPr="00D61B43" w:rsidRDefault="00B44E97" w:rsidP="00B44E97">
      <w:pPr>
        <w:spacing w:after="134"/>
        <w:jc w:val="both"/>
        <w:rPr>
          <w:sz w:val="22"/>
          <w:szCs w:val="22"/>
        </w:rPr>
      </w:pPr>
      <w:r>
        <w:t xml:space="preserve">5. </w:t>
      </w:r>
      <w:r w:rsidRPr="00D61B43">
        <w:rPr>
          <w:sz w:val="22"/>
          <w:szCs w:val="22"/>
        </w:rPr>
        <w:t xml:space="preserve">Osoby wskazane do porozumiewania się z wykonawcami: </w:t>
      </w:r>
    </w:p>
    <w:p w14:paraId="2C44CEB0" w14:textId="2C7D4F19" w:rsidR="00B44E97" w:rsidRDefault="00783CD4" w:rsidP="00B44E97">
      <w:pPr>
        <w:rPr>
          <w:rStyle w:val="Hipercze"/>
          <w:color w:val="000000"/>
          <w:sz w:val="22"/>
          <w:szCs w:val="22"/>
          <w:u w:val="none"/>
        </w:rPr>
      </w:pPr>
      <w:r>
        <w:rPr>
          <w:rFonts w:eastAsiaTheme="majorEastAsia"/>
          <w:sz w:val="22"/>
          <w:szCs w:val="22"/>
          <w:lang w:eastAsia="en-US"/>
        </w:rPr>
        <w:t>Pan</w:t>
      </w:r>
      <w:r w:rsidR="00B44E97" w:rsidRPr="00D61B43">
        <w:rPr>
          <w:rFonts w:eastAsiaTheme="majorEastAsia"/>
          <w:sz w:val="22"/>
          <w:szCs w:val="22"/>
          <w:lang w:eastAsia="en-US"/>
        </w:rPr>
        <w:t xml:space="preserve"> </w:t>
      </w:r>
      <w:r>
        <w:rPr>
          <w:rFonts w:eastAsiaTheme="majorEastAsia"/>
          <w:bCs/>
          <w:sz w:val="22"/>
          <w:szCs w:val="22"/>
          <w:lang w:eastAsia="en-US"/>
        </w:rPr>
        <w:t>Waldemar Mosór tel. (12) 273 45 29</w:t>
      </w:r>
      <w:r w:rsidR="00B44E97" w:rsidRPr="00D61B43">
        <w:rPr>
          <w:rFonts w:eastAsiaTheme="majorEastAsia"/>
          <w:bCs/>
          <w:sz w:val="22"/>
          <w:szCs w:val="22"/>
          <w:lang w:eastAsia="en-US"/>
        </w:rPr>
        <w:t xml:space="preserve">,  </w:t>
      </w:r>
      <w:r>
        <w:rPr>
          <w:rStyle w:val="Hipercze"/>
          <w:color w:val="000000"/>
          <w:sz w:val="22"/>
          <w:szCs w:val="22"/>
          <w:u w:val="none"/>
        </w:rPr>
        <w:t xml:space="preserve">e- mail: </w:t>
      </w:r>
      <w:hyperlink r:id="rId12" w:history="1">
        <w:r w:rsidRPr="003970CD">
          <w:rPr>
            <w:rStyle w:val="Hipercze"/>
            <w:sz w:val="22"/>
            <w:szCs w:val="22"/>
          </w:rPr>
          <w:t>sptrzebunia@gminapcim.pl</w:t>
        </w:r>
      </w:hyperlink>
    </w:p>
    <w:p w14:paraId="5738D195" w14:textId="77777777" w:rsidR="00783CD4" w:rsidRPr="00783CD4" w:rsidRDefault="00783CD4" w:rsidP="00B44E97">
      <w:pPr>
        <w:rPr>
          <w:color w:val="000000"/>
          <w:sz w:val="22"/>
          <w:szCs w:val="22"/>
        </w:rPr>
      </w:pPr>
    </w:p>
    <w:p w14:paraId="6307141C" w14:textId="77777777" w:rsidR="009C5717" w:rsidRPr="00D61B43" w:rsidRDefault="009C5717">
      <w:pPr>
        <w:rPr>
          <w:sz w:val="22"/>
          <w:szCs w:val="22"/>
        </w:rPr>
      </w:pPr>
    </w:p>
    <w:p w14:paraId="219B68E4"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Sposób oraz termin składania ofert. Termin otwarcia ofert</w:t>
      </w:r>
    </w:p>
    <w:p w14:paraId="6213A9D3" w14:textId="77777777" w:rsidR="009C5717" w:rsidRPr="00D61B43" w:rsidRDefault="009C5717">
      <w:pPr>
        <w:ind w:right="-108"/>
        <w:jc w:val="both"/>
        <w:rPr>
          <w:sz w:val="22"/>
          <w:szCs w:val="22"/>
        </w:rPr>
      </w:pPr>
    </w:p>
    <w:p w14:paraId="2766E9EE" w14:textId="595028DE" w:rsidR="009C5717" w:rsidRPr="00D61B43" w:rsidRDefault="00496326">
      <w:pPr>
        <w:numPr>
          <w:ilvl w:val="1"/>
          <w:numId w:val="12"/>
        </w:numPr>
        <w:ind w:left="431" w:right="-108"/>
        <w:jc w:val="both"/>
        <w:rPr>
          <w:sz w:val="22"/>
          <w:szCs w:val="22"/>
        </w:rPr>
      </w:pPr>
      <w:r w:rsidRPr="00D61B43">
        <w:rPr>
          <w:sz w:val="22"/>
          <w:szCs w:val="22"/>
        </w:rPr>
        <w:t xml:space="preserve">Ofertę należy złożyć w terminie </w:t>
      </w:r>
      <w:r w:rsidRPr="00D61B43">
        <w:rPr>
          <w:b/>
          <w:sz w:val="22"/>
          <w:szCs w:val="22"/>
        </w:rPr>
        <w:t xml:space="preserve">do dnia </w:t>
      </w:r>
      <w:r w:rsidR="008B20EF">
        <w:rPr>
          <w:b/>
          <w:sz w:val="22"/>
          <w:szCs w:val="22"/>
        </w:rPr>
        <w:t>12</w:t>
      </w:r>
      <w:r w:rsidR="00783CD4">
        <w:rPr>
          <w:b/>
          <w:sz w:val="22"/>
          <w:szCs w:val="22"/>
        </w:rPr>
        <w:t>.08</w:t>
      </w:r>
      <w:r w:rsidRPr="00D61B43">
        <w:rPr>
          <w:b/>
          <w:sz w:val="22"/>
          <w:szCs w:val="22"/>
        </w:rPr>
        <w:t>.2026r . do godz. 09.00</w:t>
      </w:r>
    </w:p>
    <w:p w14:paraId="322926FA" w14:textId="780863E0" w:rsidR="009C5717" w:rsidRPr="00783CD4" w:rsidRDefault="00496326" w:rsidP="00783CD4">
      <w:pPr>
        <w:numPr>
          <w:ilvl w:val="1"/>
          <w:numId w:val="12"/>
        </w:numPr>
        <w:ind w:left="431" w:right="-108"/>
        <w:jc w:val="both"/>
        <w:rPr>
          <w:sz w:val="22"/>
          <w:szCs w:val="22"/>
        </w:rPr>
      </w:pPr>
      <w:r w:rsidRPr="00D61B43">
        <w:rPr>
          <w:sz w:val="22"/>
          <w:szCs w:val="22"/>
        </w:rPr>
        <w:t xml:space="preserve">Otwarcie ofert nastąpi </w:t>
      </w:r>
      <w:r w:rsidRPr="00D61B43">
        <w:rPr>
          <w:b/>
          <w:sz w:val="22"/>
          <w:szCs w:val="22"/>
        </w:rPr>
        <w:t xml:space="preserve">w dniu </w:t>
      </w:r>
      <w:r w:rsidR="008B20EF">
        <w:rPr>
          <w:b/>
          <w:sz w:val="22"/>
          <w:szCs w:val="22"/>
        </w:rPr>
        <w:t>12</w:t>
      </w:r>
      <w:r w:rsidR="00783CD4">
        <w:rPr>
          <w:b/>
          <w:sz w:val="22"/>
          <w:szCs w:val="22"/>
        </w:rPr>
        <w:t>.08</w:t>
      </w:r>
      <w:r w:rsidRPr="00783CD4">
        <w:rPr>
          <w:b/>
          <w:sz w:val="22"/>
          <w:szCs w:val="22"/>
        </w:rPr>
        <w:t xml:space="preserve">.2026r o godz. 10.00 </w:t>
      </w:r>
      <w:r w:rsidRPr="00783CD4">
        <w:rPr>
          <w:sz w:val="22"/>
          <w:szCs w:val="22"/>
        </w:rPr>
        <w:t>poprzez odszyfrowanie wczytanych na Platformie ofert.</w:t>
      </w:r>
    </w:p>
    <w:p w14:paraId="6FC924A7" w14:textId="77777777" w:rsidR="009C5717" w:rsidRPr="00D61B43" w:rsidRDefault="00496326">
      <w:pPr>
        <w:numPr>
          <w:ilvl w:val="1"/>
          <w:numId w:val="12"/>
        </w:numPr>
        <w:ind w:right="-108"/>
        <w:jc w:val="both"/>
        <w:rPr>
          <w:sz w:val="22"/>
          <w:szCs w:val="22"/>
        </w:rPr>
      </w:pPr>
      <w:r w:rsidRPr="00D61B43">
        <w:rPr>
          <w:sz w:val="22"/>
          <w:szCs w:val="22"/>
        </w:rPr>
        <w:t>Zamawiający, najpóźniej przed otwarciem ofert, udostępni na stronie internetowej prowadzonego postępowania informację o kwocie, jaką zamierza przeznaczyć na sfinansowanie zamówienia.</w:t>
      </w:r>
    </w:p>
    <w:p w14:paraId="129000B9" w14:textId="77777777" w:rsidR="009C5717" w:rsidRPr="00D61B43" w:rsidRDefault="00496326">
      <w:pPr>
        <w:numPr>
          <w:ilvl w:val="1"/>
          <w:numId w:val="12"/>
        </w:numPr>
        <w:ind w:right="-108"/>
        <w:jc w:val="both"/>
        <w:rPr>
          <w:sz w:val="22"/>
          <w:szCs w:val="22"/>
        </w:rPr>
      </w:pPr>
      <w:r w:rsidRPr="00D61B43">
        <w:rPr>
          <w:sz w:val="22"/>
          <w:szCs w:val="22"/>
        </w:rPr>
        <w:t>Zamawiający, niezwłocznie po otwarciu ofert, udostępnia na stronie internetowej prowadzonego postępowania informacje o:</w:t>
      </w:r>
    </w:p>
    <w:p w14:paraId="39787BF8" w14:textId="77777777" w:rsidR="009C5717" w:rsidRPr="00D61B43" w:rsidRDefault="00496326">
      <w:pPr>
        <w:ind w:left="432" w:right="-108"/>
        <w:jc w:val="both"/>
        <w:rPr>
          <w:sz w:val="22"/>
          <w:szCs w:val="22"/>
        </w:rPr>
      </w:pPr>
      <w:r w:rsidRPr="00D61B43">
        <w:rPr>
          <w:sz w:val="22"/>
          <w:szCs w:val="22"/>
        </w:rPr>
        <w:t>1)</w:t>
      </w:r>
      <w:r w:rsidRPr="00D61B43">
        <w:rPr>
          <w:sz w:val="22"/>
          <w:szCs w:val="22"/>
        </w:rPr>
        <w:tab/>
        <w:t>nazwach albo imionach i nazwiskach oraz siedzibach lub miejscach prowadzonej działalności gospodarczej bądź miejscach zamieszkania wykonawców, których oferty zostały otwarte;</w:t>
      </w:r>
    </w:p>
    <w:p w14:paraId="5E38ACDD" w14:textId="77777777" w:rsidR="009C5717" w:rsidRPr="00D61B43" w:rsidRDefault="00496326">
      <w:pPr>
        <w:ind w:left="432" w:right="-108"/>
        <w:jc w:val="both"/>
        <w:rPr>
          <w:sz w:val="22"/>
          <w:szCs w:val="22"/>
        </w:rPr>
      </w:pPr>
      <w:r w:rsidRPr="00D61B43">
        <w:rPr>
          <w:iCs/>
          <w:sz w:val="22"/>
          <w:szCs w:val="22"/>
        </w:rPr>
        <w:t>2)</w:t>
      </w:r>
      <w:r w:rsidRPr="00D61B43">
        <w:rPr>
          <w:iCs/>
          <w:sz w:val="22"/>
          <w:szCs w:val="22"/>
        </w:rPr>
        <w:tab/>
        <w:t>cenach lub kosztach zawartych w ofertach</w:t>
      </w:r>
      <w:r w:rsidRPr="00D61B43">
        <w:rPr>
          <w:i/>
          <w:sz w:val="22"/>
          <w:szCs w:val="22"/>
        </w:rPr>
        <w:t>.</w:t>
      </w:r>
    </w:p>
    <w:p w14:paraId="3F4C76F9" w14:textId="77777777" w:rsidR="009C5717" w:rsidRPr="00D61B43" w:rsidRDefault="009C5717">
      <w:pPr>
        <w:ind w:left="432" w:right="-108"/>
        <w:jc w:val="both"/>
        <w:rPr>
          <w:sz w:val="22"/>
          <w:szCs w:val="22"/>
        </w:rPr>
      </w:pPr>
    </w:p>
    <w:p w14:paraId="737CFC61"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Termin związania ofertą</w:t>
      </w:r>
    </w:p>
    <w:p w14:paraId="1CEB11D9" w14:textId="77777777" w:rsidR="009C5717" w:rsidRPr="00D61B43" w:rsidRDefault="009C5717">
      <w:pPr>
        <w:ind w:right="-108"/>
        <w:jc w:val="both"/>
        <w:rPr>
          <w:sz w:val="22"/>
          <w:szCs w:val="22"/>
        </w:rPr>
      </w:pPr>
    </w:p>
    <w:p w14:paraId="01186802" w14:textId="20F98D56" w:rsidR="009C5717" w:rsidRPr="00D61B43" w:rsidRDefault="00496326">
      <w:pPr>
        <w:ind w:right="-108"/>
        <w:jc w:val="both"/>
        <w:rPr>
          <w:sz w:val="22"/>
          <w:szCs w:val="22"/>
        </w:rPr>
      </w:pPr>
      <w:r w:rsidRPr="00D61B43">
        <w:rPr>
          <w:sz w:val="22"/>
          <w:szCs w:val="22"/>
        </w:rPr>
        <w:t xml:space="preserve">Wykonawca pozostaje związany ofertą </w:t>
      </w:r>
      <w:r w:rsidRPr="00D61B43">
        <w:rPr>
          <w:b/>
          <w:bCs/>
          <w:sz w:val="22"/>
          <w:szCs w:val="22"/>
        </w:rPr>
        <w:t xml:space="preserve">do dnia </w:t>
      </w:r>
      <w:r w:rsidR="003C781A">
        <w:rPr>
          <w:b/>
          <w:bCs/>
          <w:sz w:val="22"/>
          <w:szCs w:val="22"/>
        </w:rPr>
        <w:t>11</w:t>
      </w:r>
      <w:r w:rsidR="00783CD4">
        <w:rPr>
          <w:b/>
          <w:bCs/>
          <w:sz w:val="22"/>
          <w:szCs w:val="22"/>
        </w:rPr>
        <w:t>.09.2026</w:t>
      </w:r>
      <w:r w:rsidRPr="00D61B43">
        <w:rPr>
          <w:b/>
          <w:bCs/>
          <w:sz w:val="22"/>
          <w:szCs w:val="22"/>
        </w:rPr>
        <w:t>.</w:t>
      </w:r>
    </w:p>
    <w:p w14:paraId="205AD4B8" w14:textId="77777777" w:rsidR="009C5717" w:rsidRPr="00D61B43" w:rsidRDefault="00496326">
      <w:pPr>
        <w:ind w:right="-108"/>
        <w:jc w:val="both"/>
        <w:rPr>
          <w:sz w:val="22"/>
          <w:szCs w:val="22"/>
        </w:rPr>
      </w:pPr>
      <w:r w:rsidRPr="00D61B43">
        <w:rPr>
          <w:bCs/>
          <w:sz w:val="22"/>
          <w:szCs w:val="22"/>
        </w:rPr>
        <w:t>Bieg terminu związania ofertą rozpoczyna się wraz z upływem terminu składania ofert.</w:t>
      </w:r>
    </w:p>
    <w:p w14:paraId="579F4EF7" w14:textId="77777777" w:rsidR="009C5717" w:rsidRPr="00D61B43" w:rsidRDefault="009C5717">
      <w:pPr>
        <w:jc w:val="both"/>
        <w:outlineLvl w:val="0"/>
        <w:rPr>
          <w:rFonts w:eastAsiaTheme="minorHAnsi"/>
          <w:b/>
          <w:bCs/>
          <w:color w:val="C00000"/>
          <w:sz w:val="22"/>
          <w:szCs w:val="22"/>
          <w:lang w:eastAsia="en-US"/>
        </w:rPr>
      </w:pPr>
    </w:p>
    <w:p w14:paraId="15A540F2"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Opis kryteriów oceny ofert wraz z podaniem wag tych kryteriów i sposobu oceny ofert</w:t>
      </w:r>
    </w:p>
    <w:p w14:paraId="7FB95296" w14:textId="77777777" w:rsidR="009C5717" w:rsidRPr="00D61B43" w:rsidRDefault="009C5717">
      <w:pPr>
        <w:tabs>
          <w:tab w:val="left" w:pos="2880"/>
        </w:tabs>
        <w:ind w:left="426"/>
        <w:jc w:val="both"/>
        <w:rPr>
          <w:sz w:val="22"/>
          <w:szCs w:val="22"/>
        </w:rPr>
      </w:pPr>
    </w:p>
    <w:p w14:paraId="03A23A0F" w14:textId="77777777" w:rsidR="009C5717" w:rsidRPr="00D61B43" w:rsidRDefault="00496326">
      <w:pPr>
        <w:numPr>
          <w:ilvl w:val="3"/>
          <w:numId w:val="31"/>
        </w:numPr>
        <w:tabs>
          <w:tab w:val="left" w:pos="426"/>
        </w:tabs>
        <w:ind w:left="426" w:hanging="426"/>
        <w:jc w:val="both"/>
        <w:rPr>
          <w:sz w:val="22"/>
          <w:szCs w:val="22"/>
        </w:rPr>
      </w:pPr>
      <w:r w:rsidRPr="00D61B43">
        <w:rPr>
          <w:sz w:val="22"/>
          <w:szCs w:val="22"/>
        </w:rPr>
        <w:t>Ustala się następujące kryteria oceny ofert:</w:t>
      </w:r>
    </w:p>
    <w:p w14:paraId="019A04C7" w14:textId="77777777" w:rsidR="009C5717" w:rsidRPr="00D61B43" w:rsidRDefault="009C5717">
      <w:pPr>
        <w:ind w:left="426"/>
        <w:jc w:val="both"/>
        <w:rPr>
          <w:sz w:val="22"/>
          <w:szCs w:val="22"/>
        </w:rPr>
      </w:pPr>
    </w:p>
    <w:p w14:paraId="0CB60A08" w14:textId="77777777" w:rsidR="009C5717" w:rsidRPr="00D61B43" w:rsidRDefault="00496326">
      <w:pPr>
        <w:numPr>
          <w:ilvl w:val="0"/>
          <w:numId w:val="25"/>
        </w:numPr>
        <w:rPr>
          <w:sz w:val="22"/>
          <w:szCs w:val="22"/>
        </w:rPr>
      </w:pPr>
      <w:r w:rsidRPr="00D61B43">
        <w:rPr>
          <w:b/>
          <w:sz w:val="22"/>
          <w:szCs w:val="22"/>
        </w:rPr>
        <w:t>Cena: – 60%</w:t>
      </w:r>
    </w:p>
    <w:p w14:paraId="3EAB902D" w14:textId="77777777" w:rsidR="009C5717" w:rsidRPr="00D61B43" w:rsidRDefault="00496326">
      <w:pPr>
        <w:numPr>
          <w:ilvl w:val="0"/>
          <w:numId w:val="25"/>
        </w:numPr>
        <w:rPr>
          <w:sz w:val="22"/>
          <w:szCs w:val="22"/>
        </w:rPr>
      </w:pPr>
      <w:r w:rsidRPr="00D61B43">
        <w:rPr>
          <w:b/>
          <w:sz w:val="22"/>
          <w:szCs w:val="22"/>
        </w:rPr>
        <w:t>Termin płatności – 40%</w:t>
      </w:r>
    </w:p>
    <w:p w14:paraId="56C6E753" w14:textId="77777777" w:rsidR="009C5717" w:rsidRPr="00D61B43" w:rsidRDefault="009C5717">
      <w:pPr>
        <w:ind w:left="360"/>
        <w:rPr>
          <w:sz w:val="22"/>
          <w:szCs w:val="22"/>
        </w:rPr>
      </w:pPr>
    </w:p>
    <w:p w14:paraId="27A53C90" w14:textId="77777777" w:rsidR="009C5717" w:rsidRPr="00D61B43" w:rsidRDefault="009C5717">
      <w:pPr>
        <w:ind w:left="360"/>
        <w:rPr>
          <w:sz w:val="22"/>
          <w:szCs w:val="22"/>
        </w:rPr>
      </w:pPr>
    </w:p>
    <w:p w14:paraId="091118E3" w14:textId="77777777" w:rsidR="009C5717" w:rsidRPr="00D61B43" w:rsidRDefault="00496326">
      <w:pPr>
        <w:rPr>
          <w:sz w:val="22"/>
          <w:szCs w:val="22"/>
        </w:rPr>
      </w:pPr>
      <w:r w:rsidRPr="00D61B43">
        <w:rPr>
          <w:sz w:val="22"/>
          <w:szCs w:val="22"/>
        </w:rPr>
        <w:t>1.1</w:t>
      </w:r>
      <w:r w:rsidRPr="00D61B43">
        <w:rPr>
          <w:b/>
          <w:sz w:val="22"/>
          <w:szCs w:val="22"/>
        </w:rPr>
        <w:t xml:space="preserve">  Zasady oceny kryterium „Cena” ( C)</w:t>
      </w:r>
    </w:p>
    <w:p w14:paraId="6FF47542" w14:textId="77777777" w:rsidR="009C5717" w:rsidRPr="00D61B43" w:rsidRDefault="00496326">
      <w:pPr>
        <w:rPr>
          <w:sz w:val="22"/>
          <w:szCs w:val="22"/>
        </w:rPr>
      </w:pPr>
      <w:r w:rsidRPr="00D61B43">
        <w:rPr>
          <w:sz w:val="22"/>
          <w:szCs w:val="22"/>
        </w:rPr>
        <w:t xml:space="preserve">Porównywalną ceną będzie cena brutto. </w:t>
      </w:r>
    </w:p>
    <w:p w14:paraId="1043590B" w14:textId="77777777" w:rsidR="009C5717" w:rsidRPr="00D61B43" w:rsidRDefault="00496326">
      <w:pPr>
        <w:rPr>
          <w:sz w:val="22"/>
          <w:szCs w:val="22"/>
        </w:rPr>
      </w:pPr>
      <w:r w:rsidRPr="00D61B43">
        <w:rPr>
          <w:sz w:val="22"/>
          <w:szCs w:val="22"/>
        </w:rPr>
        <w:t xml:space="preserve"> W przypadku kryterium ‘Cena” oferta otrzyma zaokrągloną do dwóch miejsc po przecinku ilość punktów wynikającą z działania: </w:t>
      </w:r>
    </w:p>
    <w:p w14:paraId="02BBBC6A" w14:textId="77777777" w:rsidR="009C5717" w:rsidRPr="00D61B43" w:rsidRDefault="009C5717">
      <w:pPr>
        <w:rPr>
          <w:sz w:val="22"/>
          <w:szCs w:val="22"/>
        </w:rPr>
      </w:pPr>
    </w:p>
    <w:p w14:paraId="7737D192" w14:textId="77777777" w:rsidR="009C5717" w:rsidRPr="00D61B43" w:rsidRDefault="00496326">
      <w:pPr>
        <w:jc w:val="center"/>
        <w:rPr>
          <w:sz w:val="22"/>
          <w:szCs w:val="22"/>
        </w:rPr>
      </w:pPr>
      <w:r w:rsidRPr="00D61B43">
        <w:rPr>
          <w:sz w:val="22"/>
          <w:szCs w:val="22"/>
        </w:rPr>
        <w:t>P(C) = C min  / Ci x Max (C)</w:t>
      </w:r>
    </w:p>
    <w:p w14:paraId="336FCE8B" w14:textId="77777777" w:rsidR="009C5717" w:rsidRPr="00D61B43" w:rsidRDefault="009C5717">
      <w:pPr>
        <w:jc w:val="center"/>
        <w:rPr>
          <w:sz w:val="22"/>
          <w:szCs w:val="22"/>
        </w:rPr>
      </w:pPr>
    </w:p>
    <w:p w14:paraId="635388AE" w14:textId="77777777" w:rsidR="009C5717" w:rsidRPr="00D61B43" w:rsidRDefault="00496326">
      <w:pPr>
        <w:jc w:val="both"/>
        <w:rPr>
          <w:sz w:val="22"/>
          <w:szCs w:val="22"/>
        </w:rPr>
      </w:pPr>
      <w:r w:rsidRPr="00D61B43">
        <w:rPr>
          <w:sz w:val="22"/>
          <w:szCs w:val="22"/>
        </w:rPr>
        <w:t>gdzie:</w:t>
      </w:r>
    </w:p>
    <w:p w14:paraId="16AF616A" w14:textId="77777777" w:rsidR="009C5717" w:rsidRPr="00D61B43" w:rsidRDefault="009C5717">
      <w:pPr>
        <w:rPr>
          <w:sz w:val="22"/>
          <w:szCs w:val="22"/>
        </w:rPr>
      </w:pPr>
    </w:p>
    <w:tbl>
      <w:tblPr>
        <w:tblW w:w="9212" w:type="dxa"/>
        <w:tblInd w:w="103" w:type="dxa"/>
        <w:tblLayout w:type="fixed"/>
        <w:tblLook w:val="04A0" w:firstRow="1" w:lastRow="0" w:firstColumn="1" w:lastColumn="0" w:noHBand="0" w:noVBand="1"/>
      </w:tblPr>
      <w:tblGrid>
        <w:gridCol w:w="1098"/>
        <w:gridCol w:w="8114"/>
      </w:tblGrid>
      <w:tr w:rsidR="009C5717" w:rsidRPr="00D61B43" w14:paraId="17F2BE50" w14:textId="77777777">
        <w:tc>
          <w:tcPr>
            <w:tcW w:w="1098" w:type="dxa"/>
            <w:tcBorders>
              <w:top w:val="single" w:sz="4" w:space="0" w:color="000000"/>
              <w:left w:val="single" w:sz="4" w:space="0" w:color="000000"/>
              <w:bottom w:val="single" w:sz="4" w:space="0" w:color="000000"/>
              <w:right w:val="single" w:sz="4" w:space="0" w:color="000000"/>
            </w:tcBorders>
          </w:tcPr>
          <w:p w14:paraId="6138F00E" w14:textId="77777777" w:rsidR="009C5717" w:rsidRPr="00D61B43" w:rsidRDefault="00496326">
            <w:pPr>
              <w:rPr>
                <w:sz w:val="22"/>
                <w:szCs w:val="22"/>
              </w:rPr>
            </w:pPr>
            <w:proofErr w:type="spellStart"/>
            <w:r w:rsidRPr="00D61B43">
              <w:rPr>
                <w:sz w:val="22"/>
                <w:szCs w:val="22"/>
              </w:rPr>
              <w:lastRenderedPageBreak/>
              <w:t>Pc</w:t>
            </w:r>
            <w:proofErr w:type="spellEnd"/>
          </w:p>
        </w:tc>
        <w:tc>
          <w:tcPr>
            <w:tcW w:w="8114" w:type="dxa"/>
            <w:tcBorders>
              <w:top w:val="single" w:sz="4" w:space="0" w:color="000000"/>
              <w:left w:val="single" w:sz="4" w:space="0" w:color="000000"/>
              <w:bottom w:val="single" w:sz="4" w:space="0" w:color="000000"/>
              <w:right w:val="single" w:sz="4" w:space="0" w:color="000000"/>
            </w:tcBorders>
          </w:tcPr>
          <w:p w14:paraId="605E2D0A" w14:textId="77777777" w:rsidR="009C5717" w:rsidRPr="00D61B43" w:rsidRDefault="00496326">
            <w:pPr>
              <w:rPr>
                <w:sz w:val="22"/>
                <w:szCs w:val="22"/>
              </w:rPr>
            </w:pPr>
            <w:r w:rsidRPr="00D61B43">
              <w:rPr>
                <w:sz w:val="22"/>
                <w:szCs w:val="22"/>
              </w:rPr>
              <w:t>Liczba punktów, jakie otrzyma oferta za kryterium „Cena”</w:t>
            </w:r>
          </w:p>
        </w:tc>
      </w:tr>
      <w:tr w:rsidR="009C5717" w:rsidRPr="00D61B43" w14:paraId="382DC000" w14:textId="77777777">
        <w:tc>
          <w:tcPr>
            <w:tcW w:w="1098" w:type="dxa"/>
            <w:tcBorders>
              <w:top w:val="single" w:sz="4" w:space="0" w:color="000000"/>
              <w:left w:val="single" w:sz="4" w:space="0" w:color="000000"/>
              <w:bottom w:val="single" w:sz="4" w:space="0" w:color="000000"/>
              <w:right w:val="single" w:sz="4" w:space="0" w:color="000000"/>
            </w:tcBorders>
          </w:tcPr>
          <w:p w14:paraId="567BC932" w14:textId="77777777" w:rsidR="009C5717" w:rsidRPr="00D61B43" w:rsidRDefault="00496326">
            <w:pPr>
              <w:rPr>
                <w:sz w:val="22"/>
                <w:szCs w:val="22"/>
              </w:rPr>
            </w:pPr>
            <w:r w:rsidRPr="00D61B43">
              <w:rPr>
                <w:sz w:val="22"/>
                <w:szCs w:val="22"/>
              </w:rPr>
              <w:t>C min</w:t>
            </w:r>
          </w:p>
        </w:tc>
        <w:tc>
          <w:tcPr>
            <w:tcW w:w="8114" w:type="dxa"/>
            <w:tcBorders>
              <w:top w:val="single" w:sz="4" w:space="0" w:color="000000"/>
              <w:left w:val="single" w:sz="4" w:space="0" w:color="000000"/>
              <w:bottom w:val="single" w:sz="4" w:space="0" w:color="000000"/>
              <w:right w:val="single" w:sz="4" w:space="0" w:color="000000"/>
            </w:tcBorders>
          </w:tcPr>
          <w:p w14:paraId="65E25D9A" w14:textId="77777777" w:rsidR="009C5717" w:rsidRPr="00D61B43" w:rsidRDefault="00496326">
            <w:pPr>
              <w:rPr>
                <w:sz w:val="22"/>
                <w:szCs w:val="22"/>
              </w:rPr>
            </w:pPr>
            <w:r w:rsidRPr="00D61B43">
              <w:rPr>
                <w:sz w:val="22"/>
                <w:szCs w:val="22"/>
              </w:rPr>
              <w:t>Najniższa cena spośród wszystkich ważnych i nieodrzuconych ofert</w:t>
            </w:r>
          </w:p>
        </w:tc>
      </w:tr>
      <w:tr w:rsidR="009C5717" w:rsidRPr="00D61B43" w14:paraId="4F345E77" w14:textId="77777777">
        <w:tc>
          <w:tcPr>
            <w:tcW w:w="1098" w:type="dxa"/>
            <w:tcBorders>
              <w:top w:val="single" w:sz="4" w:space="0" w:color="000000"/>
              <w:left w:val="single" w:sz="4" w:space="0" w:color="000000"/>
              <w:bottom w:val="single" w:sz="4" w:space="0" w:color="000000"/>
              <w:right w:val="single" w:sz="4" w:space="0" w:color="000000"/>
            </w:tcBorders>
          </w:tcPr>
          <w:p w14:paraId="4E2B9EC9" w14:textId="77777777" w:rsidR="009C5717" w:rsidRPr="00D61B43" w:rsidRDefault="00496326">
            <w:pPr>
              <w:rPr>
                <w:sz w:val="22"/>
                <w:szCs w:val="22"/>
              </w:rPr>
            </w:pPr>
            <w:r w:rsidRPr="00D61B43">
              <w:rPr>
                <w:sz w:val="22"/>
                <w:szCs w:val="22"/>
              </w:rPr>
              <w:t>Ci</w:t>
            </w:r>
          </w:p>
        </w:tc>
        <w:tc>
          <w:tcPr>
            <w:tcW w:w="8114" w:type="dxa"/>
            <w:tcBorders>
              <w:top w:val="single" w:sz="4" w:space="0" w:color="000000"/>
              <w:left w:val="single" w:sz="4" w:space="0" w:color="000000"/>
              <w:bottom w:val="single" w:sz="4" w:space="0" w:color="000000"/>
              <w:right w:val="single" w:sz="4" w:space="0" w:color="000000"/>
            </w:tcBorders>
          </w:tcPr>
          <w:p w14:paraId="7A77563D" w14:textId="77777777" w:rsidR="009C5717" w:rsidRPr="00D61B43" w:rsidRDefault="00496326">
            <w:pPr>
              <w:rPr>
                <w:sz w:val="22"/>
                <w:szCs w:val="22"/>
              </w:rPr>
            </w:pPr>
            <w:r w:rsidRPr="00D61B43">
              <w:rPr>
                <w:sz w:val="22"/>
                <w:szCs w:val="22"/>
              </w:rPr>
              <w:t>Cena oferty „i”</w:t>
            </w:r>
          </w:p>
        </w:tc>
      </w:tr>
      <w:tr w:rsidR="009C5717" w:rsidRPr="00D61B43" w14:paraId="0078EEC4" w14:textId="77777777">
        <w:tc>
          <w:tcPr>
            <w:tcW w:w="1098" w:type="dxa"/>
            <w:tcBorders>
              <w:top w:val="single" w:sz="4" w:space="0" w:color="000000"/>
              <w:left w:val="single" w:sz="4" w:space="0" w:color="000000"/>
              <w:bottom w:val="single" w:sz="4" w:space="0" w:color="000000"/>
              <w:right w:val="single" w:sz="4" w:space="0" w:color="000000"/>
            </w:tcBorders>
          </w:tcPr>
          <w:p w14:paraId="2718E242" w14:textId="77777777" w:rsidR="009C5717" w:rsidRPr="00D61B43" w:rsidRDefault="00496326">
            <w:pPr>
              <w:rPr>
                <w:sz w:val="22"/>
                <w:szCs w:val="22"/>
              </w:rPr>
            </w:pPr>
            <w:r w:rsidRPr="00D61B43">
              <w:rPr>
                <w:sz w:val="22"/>
                <w:szCs w:val="22"/>
              </w:rPr>
              <w:t>Max (C)</w:t>
            </w:r>
          </w:p>
        </w:tc>
        <w:tc>
          <w:tcPr>
            <w:tcW w:w="8114" w:type="dxa"/>
            <w:tcBorders>
              <w:top w:val="single" w:sz="4" w:space="0" w:color="000000"/>
              <w:left w:val="single" w:sz="4" w:space="0" w:color="000000"/>
              <w:bottom w:val="single" w:sz="4" w:space="0" w:color="000000"/>
              <w:right w:val="single" w:sz="4" w:space="0" w:color="000000"/>
            </w:tcBorders>
          </w:tcPr>
          <w:p w14:paraId="00ACCE74" w14:textId="77777777" w:rsidR="009C5717" w:rsidRPr="00D61B43" w:rsidRDefault="00496326">
            <w:pPr>
              <w:rPr>
                <w:sz w:val="22"/>
                <w:szCs w:val="22"/>
              </w:rPr>
            </w:pPr>
            <w:r w:rsidRPr="00D61B43">
              <w:rPr>
                <w:sz w:val="22"/>
                <w:szCs w:val="22"/>
              </w:rPr>
              <w:t>Maksymalna liczba punktów, jakie może otrzymać oferta za kryterium „cena” – 60 pkt.</w:t>
            </w:r>
          </w:p>
        </w:tc>
      </w:tr>
    </w:tbl>
    <w:p w14:paraId="3A6C98A4" w14:textId="77777777" w:rsidR="009C5717" w:rsidRPr="00D61B43" w:rsidRDefault="009C5717">
      <w:pPr>
        <w:rPr>
          <w:sz w:val="22"/>
          <w:szCs w:val="22"/>
        </w:rPr>
      </w:pPr>
    </w:p>
    <w:p w14:paraId="73289CD5" w14:textId="77777777" w:rsidR="009C5717" w:rsidRPr="00D61B43" w:rsidRDefault="00496326">
      <w:pPr>
        <w:rPr>
          <w:sz w:val="22"/>
          <w:szCs w:val="22"/>
        </w:rPr>
      </w:pPr>
      <w:r w:rsidRPr="00D61B43">
        <w:rPr>
          <w:sz w:val="22"/>
          <w:szCs w:val="22"/>
        </w:rPr>
        <w:t>1.2</w:t>
      </w:r>
      <w:r w:rsidRPr="00D61B43">
        <w:rPr>
          <w:b/>
          <w:sz w:val="22"/>
          <w:szCs w:val="22"/>
        </w:rPr>
        <w:t xml:space="preserve">  Zasady oceny kryterium „Termin płatności” (t)</w:t>
      </w:r>
    </w:p>
    <w:p w14:paraId="78159362" w14:textId="77777777" w:rsidR="009C5717" w:rsidRPr="00D61B43" w:rsidRDefault="009C5717">
      <w:pPr>
        <w:rPr>
          <w:b/>
          <w:sz w:val="22"/>
          <w:szCs w:val="22"/>
        </w:rPr>
      </w:pPr>
    </w:p>
    <w:p w14:paraId="6EC4081E" w14:textId="77777777" w:rsidR="009C5717" w:rsidRPr="00D61B43" w:rsidRDefault="00496326">
      <w:pPr>
        <w:rPr>
          <w:sz w:val="22"/>
          <w:szCs w:val="22"/>
        </w:rPr>
      </w:pPr>
      <w:r w:rsidRPr="00D61B43">
        <w:rPr>
          <w:sz w:val="22"/>
          <w:szCs w:val="22"/>
        </w:rPr>
        <w:t xml:space="preserve">Za zaoferowanie 14 dniowego terminu płatności – 0 pkt. </w:t>
      </w:r>
    </w:p>
    <w:p w14:paraId="717847EE" w14:textId="77777777" w:rsidR="009C5717" w:rsidRPr="00D61B43" w:rsidRDefault="00496326">
      <w:pPr>
        <w:rPr>
          <w:sz w:val="22"/>
          <w:szCs w:val="22"/>
        </w:rPr>
      </w:pPr>
      <w:r w:rsidRPr="00D61B43">
        <w:rPr>
          <w:sz w:val="22"/>
          <w:szCs w:val="22"/>
        </w:rPr>
        <w:t xml:space="preserve">Za zaoferowanie 21 dniowego terminu płatności – 20 pkt. </w:t>
      </w:r>
    </w:p>
    <w:p w14:paraId="2E6C57FE" w14:textId="77777777" w:rsidR="009C5717" w:rsidRPr="00D61B43" w:rsidRDefault="00496326">
      <w:pPr>
        <w:rPr>
          <w:sz w:val="22"/>
          <w:szCs w:val="22"/>
        </w:rPr>
      </w:pPr>
      <w:r w:rsidRPr="00D61B43">
        <w:rPr>
          <w:sz w:val="22"/>
          <w:szCs w:val="22"/>
        </w:rPr>
        <w:t xml:space="preserve">Za zaoferowanie 28 dniowego terminu płatności – 40 pkt. </w:t>
      </w:r>
    </w:p>
    <w:p w14:paraId="0D787FB9" w14:textId="77777777" w:rsidR="009C5717" w:rsidRPr="00D61B43" w:rsidRDefault="009C5717">
      <w:pPr>
        <w:rPr>
          <w:sz w:val="22"/>
          <w:szCs w:val="22"/>
        </w:rPr>
      </w:pPr>
    </w:p>
    <w:p w14:paraId="62C88484" w14:textId="77777777" w:rsidR="009C5717" w:rsidRPr="00D61B43" w:rsidRDefault="00496326">
      <w:pPr>
        <w:rPr>
          <w:sz w:val="22"/>
          <w:szCs w:val="22"/>
        </w:rPr>
      </w:pPr>
      <w:r w:rsidRPr="00D61B43">
        <w:rPr>
          <w:sz w:val="22"/>
          <w:szCs w:val="22"/>
        </w:rPr>
        <w:t xml:space="preserve">Termin  płatności należy podać w formularzu ofertowym  (wzorze oferty). Wskazanie innego terminu  płatności niż 14,21 lub 28 dni skutkować będzie odrzuceniem  oferty. </w:t>
      </w:r>
    </w:p>
    <w:p w14:paraId="4190B184" w14:textId="77777777" w:rsidR="009C5717" w:rsidRPr="00D61B43" w:rsidRDefault="009C5717">
      <w:pPr>
        <w:rPr>
          <w:sz w:val="22"/>
          <w:szCs w:val="22"/>
        </w:rPr>
      </w:pPr>
    </w:p>
    <w:p w14:paraId="66F6EE91" w14:textId="77777777" w:rsidR="009C5717" w:rsidRPr="00D61B43" w:rsidRDefault="009C5717">
      <w:pPr>
        <w:rPr>
          <w:sz w:val="22"/>
          <w:szCs w:val="22"/>
        </w:rPr>
      </w:pPr>
    </w:p>
    <w:p w14:paraId="2A2B13CF" w14:textId="77777777" w:rsidR="009C5717" w:rsidRPr="00D61B43" w:rsidRDefault="00496326">
      <w:pPr>
        <w:jc w:val="both"/>
        <w:rPr>
          <w:sz w:val="22"/>
          <w:szCs w:val="22"/>
        </w:rPr>
      </w:pPr>
      <w:r w:rsidRPr="00D61B43">
        <w:rPr>
          <w:sz w:val="22"/>
          <w:szCs w:val="22"/>
        </w:rPr>
        <w:t>2. Ostateczna ocena punktowa oferty:</w:t>
      </w:r>
    </w:p>
    <w:p w14:paraId="51A3AB96" w14:textId="77777777" w:rsidR="009C5717" w:rsidRPr="00D61B43" w:rsidRDefault="00496326">
      <w:pPr>
        <w:jc w:val="both"/>
        <w:rPr>
          <w:sz w:val="22"/>
          <w:szCs w:val="22"/>
        </w:rPr>
      </w:pPr>
      <w:r w:rsidRPr="00D61B43">
        <w:rPr>
          <w:sz w:val="22"/>
          <w:szCs w:val="22"/>
        </w:rPr>
        <w:t>Ocena punktowa oferty (i) będzie zaokrągloną do dwóch miejsc po przecinku liczbą wynikającą ze zsumowania ilości punktów, jakie otrzyma ta oferta za poszczególne kryteria:</w:t>
      </w:r>
    </w:p>
    <w:p w14:paraId="0EFA8CF6" w14:textId="77777777" w:rsidR="009C5717" w:rsidRPr="00D61B43" w:rsidRDefault="009C5717">
      <w:pPr>
        <w:jc w:val="both"/>
        <w:rPr>
          <w:sz w:val="22"/>
          <w:szCs w:val="22"/>
        </w:rPr>
      </w:pPr>
    </w:p>
    <w:p w14:paraId="3CFE6952" w14:textId="77777777" w:rsidR="009C5717" w:rsidRPr="00D61B43" w:rsidRDefault="00496326">
      <w:pPr>
        <w:jc w:val="both"/>
        <w:rPr>
          <w:sz w:val="22"/>
          <w:szCs w:val="22"/>
        </w:rPr>
      </w:pPr>
      <w:r w:rsidRPr="00D61B43">
        <w:rPr>
          <w:b/>
          <w:sz w:val="22"/>
          <w:szCs w:val="22"/>
        </w:rPr>
        <w:t xml:space="preserve">P = </w:t>
      </w:r>
      <w:proofErr w:type="spellStart"/>
      <w:r w:rsidRPr="00D61B43">
        <w:rPr>
          <w:b/>
          <w:sz w:val="22"/>
          <w:szCs w:val="22"/>
        </w:rPr>
        <w:t>Pc</w:t>
      </w:r>
      <w:proofErr w:type="spellEnd"/>
      <w:r w:rsidRPr="00D61B43">
        <w:rPr>
          <w:b/>
          <w:sz w:val="22"/>
          <w:szCs w:val="22"/>
        </w:rPr>
        <w:t xml:space="preserve"> + Pt</w:t>
      </w:r>
    </w:p>
    <w:p w14:paraId="071B5239" w14:textId="77777777" w:rsidR="009C5717" w:rsidRPr="00D61B43" w:rsidRDefault="009C5717">
      <w:pPr>
        <w:jc w:val="both"/>
        <w:rPr>
          <w:b/>
          <w:sz w:val="22"/>
          <w:szCs w:val="22"/>
        </w:rPr>
      </w:pPr>
    </w:p>
    <w:p w14:paraId="3E2E099B" w14:textId="77777777" w:rsidR="009C5717" w:rsidRPr="00D61B43" w:rsidRDefault="00496326">
      <w:pPr>
        <w:jc w:val="both"/>
        <w:rPr>
          <w:sz w:val="22"/>
          <w:szCs w:val="22"/>
        </w:rPr>
      </w:pPr>
      <w:r w:rsidRPr="00D61B43">
        <w:rPr>
          <w:sz w:val="22"/>
          <w:szCs w:val="22"/>
        </w:rPr>
        <w:t>gdzie:</w:t>
      </w:r>
    </w:p>
    <w:p w14:paraId="0733624B" w14:textId="77777777" w:rsidR="009C5717" w:rsidRPr="00D61B43" w:rsidRDefault="00496326">
      <w:pPr>
        <w:jc w:val="both"/>
        <w:rPr>
          <w:sz w:val="22"/>
          <w:szCs w:val="22"/>
        </w:rPr>
      </w:pPr>
      <w:r w:rsidRPr="00D61B43">
        <w:rPr>
          <w:sz w:val="22"/>
          <w:szCs w:val="22"/>
        </w:rPr>
        <w:t>P- łączna ilość punktów przyznanych ofercie</w:t>
      </w:r>
    </w:p>
    <w:p w14:paraId="594E88B3" w14:textId="77777777" w:rsidR="009C5717" w:rsidRPr="00D61B43" w:rsidRDefault="00496326">
      <w:pPr>
        <w:jc w:val="both"/>
        <w:rPr>
          <w:sz w:val="22"/>
          <w:szCs w:val="22"/>
        </w:rPr>
      </w:pPr>
      <w:r w:rsidRPr="00D61B43">
        <w:rPr>
          <w:sz w:val="22"/>
          <w:szCs w:val="22"/>
        </w:rPr>
        <w:t>PC – liczba punktów przyznanych w kryterium „Cena”</w:t>
      </w:r>
    </w:p>
    <w:p w14:paraId="34DF105F" w14:textId="77777777" w:rsidR="009C5717" w:rsidRPr="00D61B43" w:rsidRDefault="00496326">
      <w:pPr>
        <w:jc w:val="both"/>
        <w:rPr>
          <w:sz w:val="22"/>
          <w:szCs w:val="22"/>
        </w:rPr>
      </w:pPr>
      <w:r w:rsidRPr="00D61B43">
        <w:rPr>
          <w:sz w:val="22"/>
          <w:szCs w:val="22"/>
        </w:rPr>
        <w:t>Pt – liczba punktów przyznanych w kryterium „Termin płatności”.</w:t>
      </w:r>
    </w:p>
    <w:p w14:paraId="6C83E214" w14:textId="77777777" w:rsidR="009C5717" w:rsidRPr="00D61B43" w:rsidRDefault="009C5717">
      <w:pPr>
        <w:jc w:val="both"/>
        <w:rPr>
          <w:sz w:val="22"/>
          <w:szCs w:val="22"/>
        </w:rPr>
      </w:pPr>
    </w:p>
    <w:p w14:paraId="1A8503BE" w14:textId="77777777" w:rsidR="009C5717" w:rsidRPr="00D61B43" w:rsidRDefault="00496326">
      <w:pPr>
        <w:ind w:right="-108"/>
        <w:rPr>
          <w:sz w:val="22"/>
          <w:szCs w:val="22"/>
        </w:rPr>
      </w:pPr>
      <w:r w:rsidRPr="00D61B43">
        <w:rPr>
          <w:b/>
          <w:sz w:val="22"/>
          <w:szCs w:val="22"/>
        </w:rPr>
        <w:t>PROWADZENIE PROCEDURY W PRZYPADKU PODJĘCIA DECYZJI O NEGOCJACJI OFERT</w:t>
      </w:r>
    </w:p>
    <w:p w14:paraId="7BED47D7" w14:textId="77777777" w:rsidR="009C5717" w:rsidRPr="00D61B43" w:rsidRDefault="009C5717">
      <w:pPr>
        <w:rPr>
          <w:color w:val="000000"/>
          <w:sz w:val="22"/>
          <w:szCs w:val="22"/>
        </w:rPr>
      </w:pPr>
    </w:p>
    <w:p w14:paraId="58EA0FAB" w14:textId="77777777" w:rsidR="009C5717" w:rsidRPr="00D61B43" w:rsidRDefault="00496326">
      <w:pPr>
        <w:numPr>
          <w:ilvl w:val="0"/>
          <w:numId w:val="28"/>
        </w:numPr>
        <w:tabs>
          <w:tab w:val="left" w:pos="284"/>
        </w:tabs>
        <w:spacing w:after="14"/>
        <w:jc w:val="both"/>
        <w:rPr>
          <w:sz w:val="22"/>
          <w:szCs w:val="22"/>
        </w:rPr>
      </w:pPr>
      <w:r w:rsidRPr="00D61B43">
        <w:rPr>
          <w:color w:val="000000"/>
          <w:sz w:val="22"/>
          <w:szCs w:val="22"/>
        </w:rPr>
        <w:t xml:space="preserve">Zamawiający na podstawie art. 288 ust. 2 ustawy </w:t>
      </w:r>
      <w:proofErr w:type="spellStart"/>
      <w:r w:rsidRPr="00D61B43">
        <w:rPr>
          <w:color w:val="000000"/>
          <w:sz w:val="22"/>
          <w:szCs w:val="22"/>
        </w:rPr>
        <w:t>Pzp</w:t>
      </w:r>
      <w:proofErr w:type="spellEnd"/>
      <w:r w:rsidRPr="00D61B43">
        <w:rPr>
          <w:color w:val="000000"/>
          <w:sz w:val="22"/>
          <w:szCs w:val="22"/>
        </w:rPr>
        <w:t xml:space="preserve">, przewiduje możliwość ograniczenia liczby wykonawców, których zaprosi do negocjacji do maksymalnej liczby wynoszącej 3. W celu ograniczenia liczby wykonawców zapraszanych do negocjacji zamawiający zastosuje kryterium oceny ofert, poprzez zaproszenie do negocjacji maksymalnie trzech wykonawców, którzy otrzymali łączną najwyższą ilość punktów w kryterium ceny oraz pozostałych kryteriów wskazanych w </w:t>
      </w:r>
      <w:proofErr w:type="spellStart"/>
      <w:r w:rsidRPr="00D61B43">
        <w:rPr>
          <w:color w:val="000000"/>
          <w:sz w:val="22"/>
          <w:szCs w:val="22"/>
        </w:rPr>
        <w:t>w</w:t>
      </w:r>
      <w:proofErr w:type="spellEnd"/>
      <w:r w:rsidRPr="00D61B43">
        <w:rPr>
          <w:color w:val="000000"/>
          <w:sz w:val="22"/>
          <w:szCs w:val="22"/>
        </w:rPr>
        <w:t xml:space="preserve"> rozdziale III pkt. 4. Nie dotyczy to sytuacji, gdzie liczba wykonawców, którzy złożyli oferty niepodlegające odrzuceniu jest mniejsza niż 3. </w:t>
      </w:r>
    </w:p>
    <w:p w14:paraId="26680A09" w14:textId="77777777" w:rsidR="009C5717" w:rsidRPr="00D61B43" w:rsidRDefault="00496326">
      <w:pPr>
        <w:numPr>
          <w:ilvl w:val="0"/>
          <w:numId w:val="28"/>
        </w:numPr>
        <w:tabs>
          <w:tab w:val="left" w:pos="284"/>
        </w:tabs>
        <w:spacing w:after="14"/>
        <w:jc w:val="both"/>
        <w:rPr>
          <w:sz w:val="22"/>
          <w:szCs w:val="22"/>
        </w:rPr>
      </w:pPr>
      <w:r w:rsidRPr="00D61B43">
        <w:rPr>
          <w:color w:val="000000"/>
          <w:sz w:val="22"/>
          <w:szCs w:val="22"/>
        </w:rPr>
        <w:t xml:space="preserve">W przypadku podjęcia decyzji o prowadzeniu negocjacji w pierwszym kroku zamawiający poinformuje równocześnie wszystkich wykonawców, którzy złożyli oferty, o wykonawcach: </w:t>
      </w:r>
    </w:p>
    <w:p w14:paraId="0055B8DD" w14:textId="77777777" w:rsidR="009C5717" w:rsidRPr="00D61B43" w:rsidRDefault="00496326">
      <w:pPr>
        <w:tabs>
          <w:tab w:val="left" w:pos="284"/>
        </w:tabs>
        <w:spacing w:after="14"/>
        <w:jc w:val="both"/>
        <w:rPr>
          <w:sz w:val="22"/>
          <w:szCs w:val="22"/>
        </w:rPr>
      </w:pPr>
      <w:r w:rsidRPr="00D61B43">
        <w:rPr>
          <w:color w:val="000000"/>
          <w:sz w:val="22"/>
          <w:szCs w:val="22"/>
        </w:rPr>
        <w:tab/>
        <w:t xml:space="preserve">1) których oferty nie zostały odrzucone, oraz punktacji przyznanej ofertom w każdym kryterium oceny ofert i łącznej punktacji, </w:t>
      </w:r>
    </w:p>
    <w:p w14:paraId="73A1B599" w14:textId="77777777" w:rsidR="009C5717" w:rsidRPr="00D61B43" w:rsidRDefault="00496326">
      <w:pPr>
        <w:ind w:firstLine="284"/>
        <w:jc w:val="both"/>
        <w:rPr>
          <w:sz w:val="22"/>
          <w:szCs w:val="22"/>
        </w:rPr>
      </w:pPr>
      <w:r w:rsidRPr="00D61B43">
        <w:rPr>
          <w:color w:val="000000"/>
          <w:sz w:val="22"/>
          <w:szCs w:val="22"/>
        </w:rPr>
        <w:t xml:space="preserve">2) których oferty zostały odrzucone, </w:t>
      </w:r>
    </w:p>
    <w:p w14:paraId="1DC09B15" w14:textId="77777777" w:rsidR="009C5717" w:rsidRPr="00D61B43" w:rsidRDefault="00496326">
      <w:pPr>
        <w:jc w:val="both"/>
        <w:rPr>
          <w:sz w:val="22"/>
          <w:szCs w:val="22"/>
        </w:rPr>
      </w:pPr>
      <w:r w:rsidRPr="00D61B43">
        <w:rPr>
          <w:color w:val="000000"/>
          <w:sz w:val="22"/>
          <w:szCs w:val="22"/>
        </w:rPr>
        <w:t xml:space="preserve">- podając uzasadnienie faktyczne i prawne. </w:t>
      </w:r>
    </w:p>
    <w:p w14:paraId="010A3718" w14:textId="77777777" w:rsidR="009C5717" w:rsidRPr="00D61B43" w:rsidRDefault="00496326">
      <w:pPr>
        <w:jc w:val="both"/>
        <w:rPr>
          <w:sz w:val="22"/>
          <w:szCs w:val="22"/>
        </w:rPr>
      </w:pPr>
      <w:r w:rsidRPr="00D61B43">
        <w:rPr>
          <w:color w:val="000000"/>
          <w:sz w:val="22"/>
          <w:szCs w:val="22"/>
        </w:rPr>
        <w:t xml:space="preserve">3. Zamawiający w zaproszeniu do negocjacji wskaże miejsce, termin i sposób prowadzenia negocjacji oraz kryteria oceny ofert, w ramach których będą prowadzone negocjacje w celu ulepszenia treści ofert. </w:t>
      </w:r>
    </w:p>
    <w:p w14:paraId="7FF04B9D" w14:textId="77777777" w:rsidR="009C5717" w:rsidRPr="00D61B43" w:rsidRDefault="00496326">
      <w:pPr>
        <w:spacing w:after="17"/>
        <w:jc w:val="both"/>
        <w:rPr>
          <w:sz w:val="22"/>
          <w:szCs w:val="22"/>
        </w:rPr>
      </w:pPr>
      <w:r w:rsidRPr="00D61B43">
        <w:rPr>
          <w:color w:val="000000"/>
          <w:sz w:val="22"/>
          <w:szCs w:val="22"/>
        </w:rPr>
        <w:t xml:space="preserve">4. Prowadzone negocjacje mają poufny charakter. Żadna ze stron nie może, bez zgody drugiej strony, ujawniać informacji technicznych i handlowych związanych z negocjacjami. Zgoda jest udzielana w odniesieniu do konkretnych informacji i przed ich ujawnieniem. </w:t>
      </w:r>
    </w:p>
    <w:p w14:paraId="4091B335" w14:textId="77777777" w:rsidR="009C5717" w:rsidRPr="00D61B43" w:rsidRDefault="00496326">
      <w:pPr>
        <w:spacing w:after="17"/>
        <w:jc w:val="both"/>
        <w:rPr>
          <w:sz w:val="22"/>
          <w:szCs w:val="22"/>
        </w:rPr>
      </w:pPr>
      <w:r w:rsidRPr="00D61B43">
        <w:rPr>
          <w:color w:val="000000"/>
          <w:sz w:val="22"/>
          <w:szCs w:val="22"/>
        </w:rPr>
        <w:t xml:space="preserve">5. Po zakończeniu negocjacji ze wszystkimi wykonawcami, zamawiający informuje o tym fakcie uczestników negocjacji oraz zaprasza ich do składania ofert dodatkowych. </w:t>
      </w:r>
    </w:p>
    <w:p w14:paraId="3094D04C" w14:textId="77777777" w:rsidR="009C5717" w:rsidRPr="00D61B43" w:rsidRDefault="00496326">
      <w:pPr>
        <w:spacing w:after="14"/>
        <w:jc w:val="both"/>
        <w:rPr>
          <w:sz w:val="22"/>
          <w:szCs w:val="22"/>
        </w:rPr>
      </w:pPr>
      <w:r w:rsidRPr="00D61B43">
        <w:rPr>
          <w:color w:val="000000"/>
          <w:sz w:val="22"/>
          <w:szCs w:val="22"/>
        </w:rPr>
        <w:t xml:space="preserve">6. Zaproszenie do złożenia ofert dodatkowych będzie zawierać co najmniej: </w:t>
      </w:r>
    </w:p>
    <w:p w14:paraId="5807B77E" w14:textId="77777777" w:rsidR="009C5717" w:rsidRPr="00D61B43" w:rsidRDefault="00496326">
      <w:pPr>
        <w:spacing w:after="14"/>
        <w:ind w:firstLine="284"/>
        <w:jc w:val="both"/>
        <w:rPr>
          <w:sz w:val="22"/>
          <w:szCs w:val="22"/>
        </w:rPr>
      </w:pPr>
      <w:r w:rsidRPr="00D61B43">
        <w:rPr>
          <w:color w:val="000000"/>
          <w:sz w:val="22"/>
          <w:szCs w:val="22"/>
        </w:rPr>
        <w:t xml:space="preserve">1) nazwę oraz adres zamawiającego, numer telefonu, adres poczty elektronicznej oraz strony internetowej prowadzonego postępowania; </w:t>
      </w:r>
    </w:p>
    <w:p w14:paraId="3B174C58" w14:textId="77777777" w:rsidR="009C5717" w:rsidRPr="00D61B43" w:rsidRDefault="00496326">
      <w:pPr>
        <w:spacing w:after="14"/>
        <w:ind w:firstLine="284"/>
        <w:jc w:val="both"/>
        <w:rPr>
          <w:sz w:val="22"/>
          <w:szCs w:val="22"/>
        </w:rPr>
      </w:pPr>
      <w:r w:rsidRPr="00D61B43">
        <w:rPr>
          <w:color w:val="000000"/>
          <w:sz w:val="22"/>
          <w:szCs w:val="22"/>
        </w:rPr>
        <w:t xml:space="preserve">2) sposób i termin składania ofert dodatkowych oraz język lub języki, w jakich muszą one być sporządzone, oraz termin otwarcia tych ofert. </w:t>
      </w:r>
    </w:p>
    <w:p w14:paraId="07D89135" w14:textId="77777777" w:rsidR="009C5717" w:rsidRPr="00D61B43" w:rsidRDefault="00496326">
      <w:pPr>
        <w:spacing w:after="17"/>
        <w:jc w:val="both"/>
        <w:rPr>
          <w:sz w:val="22"/>
          <w:szCs w:val="22"/>
        </w:rPr>
      </w:pPr>
      <w:r w:rsidRPr="00D61B43">
        <w:rPr>
          <w:color w:val="000000"/>
          <w:sz w:val="22"/>
          <w:szCs w:val="22"/>
        </w:rPr>
        <w:lastRenderedPageBreak/>
        <w:t xml:space="preserve">7. Wykonawca może złożyć ofertę dodatkową, która zawiera nowe propozycje w zakresie treści oferty podlegających ocenie w ramach kryteriów oceny ofert wskazanych przez zamawiającego w zaproszeniu do negocjacji. </w:t>
      </w:r>
    </w:p>
    <w:p w14:paraId="1A474B70" w14:textId="77777777" w:rsidR="009C5717" w:rsidRPr="00D61B43" w:rsidRDefault="00496326">
      <w:pPr>
        <w:spacing w:after="17"/>
        <w:jc w:val="both"/>
        <w:rPr>
          <w:sz w:val="22"/>
          <w:szCs w:val="22"/>
        </w:rPr>
      </w:pPr>
      <w:r w:rsidRPr="00D61B43">
        <w:rPr>
          <w:color w:val="000000"/>
          <w:sz w:val="22"/>
          <w:szCs w:val="22"/>
        </w:rPr>
        <w:t xml:space="preserve">8. Oferta dodatkowa nie może być mniej korzystna w żadnym z kryteriów oceny ofert wskazanych w zaproszeniu do negocjacji niż oferta złożona w odpowiedzi na ogłoszenie o zamówieniu. </w:t>
      </w:r>
    </w:p>
    <w:p w14:paraId="3C25CF78" w14:textId="77777777" w:rsidR="009C5717" w:rsidRPr="00D61B43" w:rsidRDefault="00496326">
      <w:pPr>
        <w:spacing w:after="17"/>
        <w:jc w:val="both"/>
        <w:rPr>
          <w:sz w:val="22"/>
          <w:szCs w:val="22"/>
        </w:rPr>
      </w:pPr>
      <w:r w:rsidRPr="00D61B43">
        <w:rPr>
          <w:color w:val="000000"/>
          <w:sz w:val="22"/>
          <w:szCs w:val="22"/>
        </w:rPr>
        <w:t xml:space="preserve">9. Oferta przestaje wiązać wykonawcę w zakresie, w jakim złoży on ofertę dodatkową zawierającą korzystniejsze propozycje w ramach każdego z kryteriów oceny ofert wskazanych w zaproszeniu do negocjacji. </w:t>
      </w:r>
    </w:p>
    <w:p w14:paraId="119508E3" w14:textId="77777777" w:rsidR="009C5717" w:rsidRPr="00D61B43" w:rsidRDefault="00496326">
      <w:pPr>
        <w:jc w:val="both"/>
        <w:rPr>
          <w:sz w:val="22"/>
          <w:szCs w:val="22"/>
        </w:rPr>
      </w:pPr>
      <w:r w:rsidRPr="00D61B43">
        <w:rPr>
          <w:color w:val="000000"/>
          <w:sz w:val="22"/>
          <w:szCs w:val="22"/>
        </w:rPr>
        <w:t xml:space="preserve">10. Oferta dodatkowa, która jest mniej korzystna w którymkolwiek z kryteriów oceny ofert wskazanych w zaproszeniu do negocjacji niż oferta złożona w odpowiedzi na ogłoszenie o zamówieniu, podlega odrzuceniu. </w:t>
      </w:r>
    </w:p>
    <w:p w14:paraId="1D829B39" w14:textId="77777777" w:rsidR="009C5717" w:rsidRPr="00D61B43" w:rsidRDefault="009C5717">
      <w:pPr>
        <w:ind w:right="-108"/>
        <w:rPr>
          <w:b/>
          <w:sz w:val="22"/>
          <w:szCs w:val="22"/>
        </w:rPr>
      </w:pPr>
    </w:p>
    <w:p w14:paraId="36899A5F"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 xml:space="preserve"> Projektowane postanowienia umowy w sprawie zamówienia publicznego, które zostaną wprowadzone do umowy w sprawie zamówienia publicznego</w:t>
      </w:r>
    </w:p>
    <w:p w14:paraId="57F3FEFC" w14:textId="7E0989A8" w:rsidR="009C5717" w:rsidRPr="00D61B43" w:rsidRDefault="00496326">
      <w:pPr>
        <w:ind w:right="-108"/>
        <w:jc w:val="both"/>
        <w:rPr>
          <w:sz w:val="22"/>
          <w:szCs w:val="22"/>
        </w:rPr>
      </w:pPr>
      <w:r w:rsidRPr="00D61B43">
        <w:rPr>
          <w:sz w:val="22"/>
          <w:szCs w:val="22"/>
        </w:rPr>
        <w:t>1.Projektowane postanowienia umowy stanowią załącznik nr 6</w:t>
      </w:r>
      <w:r w:rsidR="00B44E97">
        <w:rPr>
          <w:sz w:val="22"/>
          <w:szCs w:val="22"/>
        </w:rPr>
        <w:t xml:space="preserve"> </w:t>
      </w:r>
      <w:r w:rsidRPr="00D61B43">
        <w:rPr>
          <w:sz w:val="22"/>
          <w:szCs w:val="22"/>
        </w:rPr>
        <w:t xml:space="preserve"> do SWZ (wzór umowy). </w:t>
      </w:r>
    </w:p>
    <w:p w14:paraId="4689E688"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br/>
        <w:t>2. Dopuszcza się wprowadzenie zmian w umowie w stosunku do treści oferty, na podstawie której dokonano wyboru Wykonawcy, jeśli wystąpi co najmniej jedna z niżej wymienionych okoliczności:</w:t>
      </w:r>
    </w:p>
    <w:p w14:paraId="335DD935"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nastąpi wywierająca bezpośredni wpływ na dalsze wykonywanie umowy zmiana obowiązującego prawa powszechnego,</w:t>
      </w:r>
    </w:p>
    <w:p w14:paraId="32628C03"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nastąpi ograniczenie przedmiotu umowy przez Zamawiającego,</w:t>
      </w:r>
    </w:p>
    <w:p w14:paraId="09A22D0E"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wystąpi konieczność zmiany kluczowych osób, np. osób reprezentujących Strony  w umowie,</w:t>
      </w:r>
    </w:p>
    <w:p w14:paraId="2DA71D05" w14:textId="77777777" w:rsidR="009C5717" w:rsidRPr="00D61B43" w:rsidRDefault="00496326">
      <w:pPr>
        <w:jc w:val="both"/>
        <w:rPr>
          <w:sz w:val="22"/>
          <w:szCs w:val="22"/>
        </w:rPr>
      </w:pPr>
      <w:r w:rsidRPr="00D61B43">
        <w:rPr>
          <w:sz w:val="22"/>
          <w:szCs w:val="22"/>
        </w:rPr>
        <w:t>- zmianie uległy przepisy prawne istotne dla realizacji przedmiotu umowy</w:t>
      </w:r>
    </w:p>
    <w:p w14:paraId="7F1125B9" w14:textId="77777777" w:rsidR="009C5717" w:rsidRPr="00D61B43" w:rsidRDefault="00496326">
      <w:pPr>
        <w:jc w:val="both"/>
        <w:rPr>
          <w:sz w:val="22"/>
          <w:szCs w:val="22"/>
        </w:rPr>
      </w:pPr>
      <w:r w:rsidRPr="00D61B43">
        <w:rPr>
          <w:sz w:val="22"/>
          <w:szCs w:val="22"/>
        </w:rPr>
        <w:t>- zmian teleadresowych Stron umowy określonych w umowie,</w:t>
      </w:r>
    </w:p>
    <w:p w14:paraId="4FE13366" w14:textId="77777777" w:rsidR="009C5717" w:rsidRPr="00D61B43" w:rsidRDefault="00496326">
      <w:pPr>
        <w:jc w:val="both"/>
        <w:rPr>
          <w:sz w:val="22"/>
          <w:szCs w:val="22"/>
        </w:rPr>
      </w:pPr>
      <w:r w:rsidRPr="00D61B43">
        <w:rPr>
          <w:sz w:val="22"/>
          <w:szCs w:val="22"/>
        </w:rPr>
        <w:t>- zmianie uległy stawki podatku VAT,</w:t>
      </w:r>
    </w:p>
    <w:p w14:paraId="0D7DC060" w14:textId="77777777" w:rsidR="009C5717" w:rsidRPr="00D61B43" w:rsidRDefault="00496326">
      <w:pPr>
        <w:ind w:left="180"/>
        <w:jc w:val="both"/>
        <w:rPr>
          <w:sz w:val="22"/>
          <w:szCs w:val="22"/>
        </w:rPr>
      </w:pPr>
      <w:r w:rsidRPr="00D61B43">
        <w:rPr>
          <w:sz w:val="22"/>
          <w:szCs w:val="22"/>
        </w:rPr>
        <w:t>- wystąpienia okoliczności, których nie można było przewidzieć w chwili zawarcia umowy lub gdy te zmiany są korzystne dla zamawiającego,</w:t>
      </w:r>
    </w:p>
    <w:p w14:paraId="2C49E111" w14:textId="77777777" w:rsidR="009C5717" w:rsidRPr="00D61B43" w:rsidRDefault="00496326">
      <w:pPr>
        <w:pStyle w:val="Akapitzlist"/>
        <w:widowControl w:val="0"/>
        <w:shd w:val="clear" w:color="auto" w:fill="FFFFFF"/>
        <w:tabs>
          <w:tab w:val="left" w:pos="576"/>
        </w:tabs>
        <w:spacing w:line="274" w:lineRule="exact"/>
        <w:ind w:left="0" w:right="5"/>
        <w:jc w:val="both"/>
        <w:rPr>
          <w:sz w:val="22"/>
          <w:szCs w:val="22"/>
        </w:rPr>
      </w:pPr>
      <w:r w:rsidRPr="00D61B43">
        <w:rPr>
          <w:sz w:val="22"/>
          <w:szCs w:val="22"/>
        </w:rPr>
        <w:t xml:space="preserve">Ewentualne zmiany zostaną wprowadzone Aneksem do umowy. </w:t>
      </w:r>
    </w:p>
    <w:p w14:paraId="136CDDF3" w14:textId="77777777" w:rsidR="009C5717" w:rsidRPr="00D61B43" w:rsidRDefault="009C5717">
      <w:pPr>
        <w:pStyle w:val="Listapunktowana4"/>
        <w:numPr>
          <w:ilvl w:val="0"/>
          <w:numId w:val="0"/>
        </w:numPr>
        <w:jc w:val="both"/>
        <w:rPr>
          <w:b/>
          <w:sz w:val="22"/>
          <w:szCs w:val="22"/>
        </w:rPr>
      </w:pPr>
    </w:p>
    <w:p w14:paraId="528B6D1F"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 xml:space="preserve">Zabezpieczenie należytego wykonania umowy </w:t>
      </w:r>
    </w:p>
    <w:p w14:paraId="49E620CB" w14:textId="77777777" w:rsidR="009C5717" w:rsidRPr="00D61B43" w:rsidRDefault="009C5717">
      <w:pPr>
        <w:ind w:right="-108"/>
        <w:jc w:val="both"/>
        <w:rPr>
          <w:sz w:val="22"/>
          <w:szCs w:val="22"/>
        </w:rPr>
      </w:pPr>
    </w:p>
    <w:p w14:paraId="1C84E01E" w14:textId="77777777" w:rsidR="009C5717" w:rsidRPr="00D61B43" w:rsidRDefault="00496326">
      <w:pPr>
        <w:ind w:right="-108"/>
        <w:jc w:val="both"/>
        <w:rPr>
          <w:sz w:val="22"/>
          <w:szCs w:val="22"/>
        </w:rPr>
      </w:pPr>
      <w:r w:rsidRPr="00D61B43">
        <w:rPr>
          <w:sz w:val="22"/>
          <w:szCs w:val="22"/>
        </w:rPr>
        <w:t xml:space="preserve">Zamawiający nie wymaga zabezpieczenia należytego wykonania umowy. </w:t>
      </w:r>
    </w:p>
    <w:p w14:paraId="3096A69B" w14:textId="77777777" w:rsidR="009C5717" w:rsidRPr="00D61B43" w:rsidRDefault="009C5717">
      <w:pPr>
        <w:ind w:right="-108"/>
        <w:jc w:val="both"/>
        <w:rPr>
          <w:sz w:val="22"/>
          <w:szCs w:val="22"/>
        </w:rPr>
      </w:pPr>
    </w:p>
    <w:p w14:paraId="1E825BA2" w14:textId="77777777" w:rsidR="009C5717" w:rsidRPr="00D61B43" w:rsidRDefault="00496326">
      <w:pPr>
        <w:numPr>
          <w:ilvl w:val="0"/>
          <w:numId w:val="18"/>
        </w:numPr>
        <w:shd w:val="clear" w:color="auto" w:fill="FBD4B4" w:themeFill="accent6" w:themeFillTint="66"/>
        <w:spacing w:after="200" w:line="252" w:lineRule="auto"/>
        <w:contextualSpacing/>
        <w:jc w:val="both"/>
        <w:rPr>
          <w:sz w:val="22"/>
          <w:szCs w:val="22"/>
        </w:rPr>
      </w:pPr>
      <w:r w:rsidRPr="00D61B43">
        <w:rPr>
          <w:b/>
          <w:sz w:val="22"/>
          <w:szCs w:val="22"/>
          <w:lang w:eastAsia="en-US"/>
        </w:rPr>
        <w:t>Informacje o formalnościach, jakie muszą zostać dopełnione po wyborze oferty w celu zawarcia umowy w sprawie zamówienia publicznego</w:t>
      </w:r>
    </w:p>
    <w:p w14:paraId="0A0208BB" w14:textId="77777777" w:rsidR="009C5717" w:rsidRPr="00D61B43" w:rsidRDefault="00496326">
      <w:pPr>
        <w:ind w:right="-108"/>
        <w:jc w:val="both"/>
        <w:rPr>
          <w:sz w:val="22"/>
          <w:szCs w:val="22"/>
        </w:rPr>
      </w:pPr>
      <w:r w:rsidRPr="00D61B43">
        <w:rPr>
          <w:sz w:val="22"/>
          <w:szCs w:val="22"/>
        </w:rPr>
        <w:t xml:space="preserve">Wybrany Wykonawca przygotuje umowę na warunkach opisanych w Nin. postępowaniu. Przed podpisaniem projekt umowy przedłoży do akceptacji Zamawiającemu. </w:t>
      </w:r>
    </w:p>
    <w:p w14:paraId="0B15AE3A" w14:textId="77777777" w:rsidR="009C5717" w:rsidRPr="00D61B43" w:rsidRDefault="009C5717">
      <w:pPr>
        <w:ind w:right="-108"/>
        <w:jc w:val="both"/>
        <w:rPr>
          <w:b/>
          <w:sz w:val="22"/>
          <w:szCs w:val="22"/>
        </w:rPr>
      </w:pPr>
    </w:p>
    <w:p w14:paraId="59C994B3" w14:textId="77777777" w:rsidR="009C5717" w:rsidRPr="00D61B43" w:rsidRDefault="00496326">
      <w:pPr>
        <w:widowControl w:val="0"/>
        <w:snapToGrid w:val="0"/>
        <w:jc w:val="both"/>
        <w:rPr>
          <w:sz w:val="22"/>
          <w:szCs w:val="22"/>
        </w:rPr>
      </w:pPr>
      <w:r w:rsidRPr="00D61B43">
        <w:rPr>
          <w:b/>
          <w:sz w:val="22"/>
          <w:szCs w:val="22"/>
        </w:rPr>
        <w:t>Załączniki do SWZ:</w:t>
      </w:r>
    </w:p>
    <w:p w14:paraId="255A889F" w14:textId="77777777" w:rsidR="009C5717" w:rsidRPr="00D61B43" w:rsidRDefault="009C5717">
      <w:pPr>
        <w:pStyle w:val="pkt"/>
        <w:spacing w:before="0" w:after="0" w:line="240" w:lineRule="auto"/>
        <w:ind w:left="0" w:firstLine="0"/>
        <w:rPr>
          <w:sz w:val="22"/>
          <w:szCs w:val="22"/>
        </w:rPr>
      </w:pPr>
    </w:p>
    <w:p w14:paraId="1D37FD54" w14:textId="77777777" w:rsidR="009C5717" w:rsidRPr="00D61B43" w:rsidRDefault="00496326">
      <w:pPr>
        <w:pStyle w:val="pkt"/>
        <w:spacing w:before="0" w:after="0" w:line="240" w:lineRule="auto"/>
        <w:ind w:left="0" w:firstLine="0"/>
        <w:rPr>
          <w:sz w:val="22"/>
          <w:szCs w:val="22"/>
        </w:rPr>
      </w:pPr>
      <w:r w:rsidRPr="00D61B43">
        <w:rPr>
          <w:sz w:val="22"/>
          <w:szCs w:val="22"/>
        </w:rPr>
        <w:t>Zobowiązanie podmiotu  – załącznik nr 1</w:t>
      </w:r>
    </w:p>
    <w:p w14:paraId="07FE3086" w14:textId="77777777" w:rsidR="009C5717" w:rsidRPr="00D61B43" w:rsidRDefault="00496326">
      <w:pPr>
        <w:pStyle w:val="pkt"/>
        <w:spacing w:before="0" w:after="0" w:line="240" w:lineRule="auto"/>
        <w:ind w:left="0" w:firstLine="0"/>
        <w:rPr>
          <w:sz w:val="22"/>
          <w:szCs w:val="22"/>
        </w:rPr>
      </w:pPr>
      <w:r w:rsidRPr="00D61B43">
        <w:rPr>
          <w:sz w:val="22"/>
          <w:szCs w:val="22"/>
        </w:rPr>
        <w:t>Oświadczenie o niepodleganiu wykluczeniu – załącznik nr 2</w:t>
      </w:r>
    </w:p>
    <w:p w14:paraId="3D983037" w14:textId="0119FE7D" w:rsidR="009C5717" w:rsidRPr="00D61B43" w:rsidRDefault="00496326">
      <w:pPr>
        <w:pStyle w:val="pkt"/>
        <w:spacing w:before="0" w:after="0" w:line="240" w:lineRule="auto"/>
        <w:ind w:left="0" w:firstLine="0"/>
        <w:rPr>
          <w:sz w:val="22"/>
          <w:szCs w:val="22"/>
        </w:rPr>
      </w:pPr>
      <w:r w:rsidRPr="00D61B43">
        <w:rPr>
          <w:sz w:val="22"/>
          <w:szCs w:val="22"/>
        </w:rPr>
        <w:t>Formularz cenowy – załącznik nr 3</w:t>
      </w:r>
    </w:p>
    <w:p w14:paraId="127E75EA" w14:textId="620CFF01" w:rsidR="009C5717" w:rsidRPr="00D61B43" w:rsidRDefault="00496326">
      <w:pPr>
        <w:pStyle w:val="pkt"/>
        <w:spacing w:before="0" w:after="0" w:line="240" w:lineRule="auto"/>
        <w:ind w:left="0" w:firstLine="0"/>
        <w:rPr>
          <w:sz w:val="22"/>
          <w:szCs w:val="22"/>
        </w:rPr>
      </w:pPr>
      <w:r w:rsidRPr="00D61B43">
        <w:rPr>
          <w:sz w:val="22"/>
          <w:szCs w:val="22"/>
        </w:rPr>
        <w:t>Przedmiot zamówienia - załącznik nr 4</w:t>
      </w:r>
    </w:p>
    <w:p w14:paraId="187E53DF" w14:textId="77777777" w:rsidR="009C5717" w:rsidRPr="00D61B43" w:rsidRDefault="00496326">
      <w:pPr>
        <w:pStyle w:val="pkt"/>
        <w:spacing w:before="0" w:after="0" w:line="240" w:lineRule="auto"/>
        <w:ind w:left="0" w:firstLine="0"/>
        <w:rPr>
          <w:sz w:val="22"/>
          <w:szCs w:val="22"/>
        </w:rPr>
      </w:pPr>
      <w:r w:rsidRPr="00D61B43">
        <w:rPr>
          <w:sz w:val="22"/>
          <w:szCs w:val="22"/>
        </w:rPr>
        <w:t>Wykaz usług - załącznik nr 5</w:t>
      </w:r>
    </w:p>
    <w:p w14:paraId="41645EE3" w14:textId="4545B9E7" w:rsidR="009C5717" w:rsidRPr="005E518D" w:rsidRDefault="00496326">
      <w:pPr>
        <w:pStyle w:val="pkt"/>
        <w:spacing w:before="0" w:after="0" w:line="240" w:lineRule="auto"/>
        <w:ind w:left="0" w:firstLine="0"/>
        <w:rPr>
          <w:sz w:val="22"/>
          <w:szCs w:val="22"/>
        </w:rPr>
      </w:pPr>
      <w:r w:rsidRPr="005E518D">
        <w:rPr>
          <w:sz w:val="22"/>
          <w:szCs w:val="22"/>
        </w:rPr>
        <w:t>Wzór umowy - załącznik nr 6</w:t>
      </w:r>
    </w:p>
    <w:p w14:paraId="4299123E" w14:textId="2ECA353F" w:rsidR="009C5717" w:rsidRPr="00D61B43" w:rsidRDefault="003167DC">
      <w:pPr>
        <w:pStyle w:val="pkt"/>
        <w:spacing w:before="0" w:after="0" w:line="240" w:lineRule="auto"/>
        <w:ind w:left="0" w:firstLine="0"/>
        <w:rPr>
          <w:sz w:val="22"/>
          <w:szCs w:val="22"/>
        </w:rPr>
      </w:pPr>
      <w:r w:rsidRPr="005E518D">
        <w:rPr>
          <w:sz w:val="22"/>
          <w:szCs w:val="22"/>
        </w:rPr>
        <w:t>Wykaz osób – załącznik nr 7</w:t>
      </w:r>
    </w:p>
    <w:p w14:paraId="055D9DF5" w14:textId="77777777" w:rsidR="009C5717" w:rsidRPr="00D61B43" w:rsidRDefault="009C5717">
      <w:pPr>
        <w:pStyle w:val="pkt"/>
        <w:spacing w:before="0" w:after="0" w:line="240" w:lineRule="auto"/>
        <w:ind w:left="0" w:firstLine="0"/>
        <w:rPr>
          <w:sz w:val="22"/>
          <w:szCs w:val="22"/>
        </w:rPr>
      </w:pPr>
    </w:p>
    <w:p w14:paraId="738173C7" w14:textId="77777777" w:rsidR="009C5717" w:rsidRPr="00D61B43" w:rsidRDefault="009C5717">
      <w:pPr>
        <w:pStyle w:val="pkt"/>
        <w:spacing w:before="0" w:after="0" w:line="240" w:lineRule="auto"/>
        <w:ind w:left="0" w:firstLine="0"/>
        <w:rPr>
          <w:sz w:val="22"/>
          <w:szCs w:val="22"/>
        </w:rPr>
      </w:pPr>
    </w:p>
    <w:p w14:paraId="484386D7" w14:textId="77777777" w:rsidR="009C5717" w:rsidRPr="00D61B43" w:rsidRDefault="009C5717">
      <w:pPr>
        <w:pStyle w:val="pkt"/>
        <w:spacing w:before="0" w:after="0" w:line="240" w:lineRule="auto"/>
        <w:ind w:left="0" w:firstLine="0"/>
        <w:rPr>
          <w:sz w:val="22"/>
          <w:szCs w:val="22"/>
        </w:rPr>
      </w:pPr>
    </w:p>
    <w:p w14:paraId="6198AF29" w14:textId="77777777" w:rsidR="009C5717" w:rsidRPr="00D61B43" w:rsidRDefault="009C5717">
      <w:pPr>
        <w:pStyle w:val="pkt"/>
        <w:spacing w:before="0" w:after="0" w:line="240" w:lineRule="auto"/>
        <w:ind w:left="0" w:firstLine="0"/>
        <w:rPr>
          <w:sz w:val="22"/>
          <w:szCs w:val="22"/>
        </w:rPr>
      </w:pPr>
    </w:p>
    <w:p w14:paraId="3984958E" w14:textId="77777777" w:rsidR="009C5717" w:rsidRPr="00D61B43" w:rsidRDefault="009C5717">
      <w:pPr>
        <w:pStyle w:val="pkt"/>
        <w:spacing w:before="0" w:after="0" w:line="240" w:lineRule="auto"/>
        <w:ind w:left="0" w:firstLine="0"/>
        <w:rPr>
          <w:sz w:val="22"/>
          <w:szCs w:val="22"/>
        </w:rPr>
      </w:pPr>
    </w:p>
    <w:p w14:paraId="2E6A4460" w14:textId="77777777" w:rsidR="009C5717" w:rsidRPr="00D61B43" w:rsidRDefault="009C5717">
      <w:pPr>
        <w:pStyle w:val="pkt"/>
        <w:spacing w:before="0" w:after="0" w:line="240" w:lineRule="auto"/>
        <w:ind w:left="0" w:firstLine="0"/>
        <w:rPr>
          <w:sz w:val="22"/>
          <w:szCs w:val="22"/>
        </w:rPr>
      </w:pPr>
    </w:p>
    <w:p w14:paraId="1DC6EE9E" w14:textId="423280CA" w:rsidR="009C5717" w:rsidRPr="00D61B43" w:rsidRDefault="00A0268B">
      <w:pPr>
        <w:pStyle w:val="pkt"/>
        <w:spacing w:before="0" w:after="0" w:line="240" w:lineRule="auto"/>
        <w:ind w:left="0" w:firstLine="0"/>
        <w:rPr>
          <w:sz w:val="22"/>
          <w:szCs w:val="22"/>
        </w:rPr>
      </w:pPr>
      <w:r>
        <w:rPr>
          <w:iCs/>
          <w:sz w:val="22"/>
          <w:szCs w:val="22"/>
        </w:rPr>
        <w:t>Trzebunia</w:t>
      </w:r>
      <w:bookmarkStart w:id="2" w:name="_GoBack"/>
      <w:bookmarkEnd w:id="2"/>
      <w:r w:rsidR="003C781A">
        <w:rPr>
          <w:iCs/>
          <w:sz w:val="22"/>
          <w:szCs w:val="22"/>
        </w:rPr>
        <w:t>, 04</w:t>
      </w:r>
      <w:r w:rsidR="00783CD4">
        <w:rPr>
          <w:iCs/>
          <w:sz w:val="22"/>
          <w:szCs w:val="22"/>
        </w:rPr>
        <w:t>.08</w:t>
      </w:r>
      <w:r w:rsidR="00B44E97">
        <w:rPr>
          <w:iCs/>
          <w:sz w:val="22"/>
          <w:szCs w:val="22"/>
        </w:rPr>
        <w:t xml:space="preserve">.2026r. </w:t>
      </w:r>
    </w:p>
    <w:sectPr w:rsidR="009C5717" w:rsidRPr="00D61B43">
      <w:pgSz w:w="11906" w:h="16838"/>
      <w:pgMar w:top="1276" w:right="1417" w:bottom="1134"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EE"/>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62D57"/>
    <w:multiLevelType w:val="multilevel"/>
    <w:tmpl w:val="59767B66"/>
    <w:lvl w:ilvl="0">
      <w:start w:val="1"/>
      <w:numFmt w:val="decimal"/>
      <w:lvlText w:val="%1."/>
      <w:lvlJc w:val="left"/>
      <w:pPr>
        <w:tabs>
          <w:tab w:val="num" w:pos="720"/>
        </w:tabs>
        <w:ind w:left="720" w:hanging="360"/>
      </w:pPr>
      <w:rPr>
        <w:b w:val="0"/>
      </w:rPr>
    </w:lvl>
    <w:lvl w:ilvl="1">
      <w:start w:val="12"/>
      <w:numFmt w:val="decimal"/>
      <w:lvlText w:val="Rozdział %2."/>
      <w:lvlJc w:val="left"/>
      <w:pPr>
        <w:tabs>
          <w:tab w:val="num" w:pos="1440"/>
        </w:tabs>
        <w:ind w:left="1440" w:hanging="360"/>
      </w:pPr>
      <w:rPr>
        <w:rFonts w:ascii="Times New Roman" w:hAnsi="Times New Roman" w:cs="Times New Roman"/>
        <w:b/>
        <w:i/>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20"/>
      <w:numFmt w:val="bullet"/>
      <w:lvlText w:val=""/>
      <w:lvlJc w:val="left"/>
      <w:pPr>
        <w:tabs>
          <w:tab w:val="num" w:pos="0"/>
        </w:tabs>
        <w:ind w:left="5040" w:hanging="360"/>
      </w:pPr>
      <w:rPr>
        <w:rFonts w:ascii="Symbol" w:hAnsi="Symbol" w:cs="Symbol" w:hint="default"/>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9F62D87"/>
    <w:multiLevelType w:val="multilevel"/>
    <w:tmpl w:val="993654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031920"/>
    <w:multiLevelType w:val="multilevel"/>
    <w:tmpl w:val="191E047A"/>
    <w:lvl w:ilvl="0">
      <w:start w:val="1"/>
      <w:numFmt w:val="bullet"/>
      <w:pStyle w:val="Listapunktowana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08839D9"/>
    <w:multiLevelType w:val="multilevel"/>
    <w:tmpl w:val="04765D7C"/>
    <w:lvl w:ilvl="0">
      <w:start w:val="1"/>
      <w:numFmt w:val="bullet"/>
      <w:lvlText w:val=""/>
      <w:lvlJc w:val="left"/>
      <w:pPr>
        <w:tabs>
          <w:tab w:val="num" w:pos="0"/>
        </w:tabs>
        <w:ind w:left="360" w:hanging="360"/>
      </w:pPr>
      <w:rPr>
        <w:rFonts w:ascii="Symbol" w:hAnsi="Symbol" w:cs="Symbol" w:hint="default"/>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22196160"/>
    <w:multiLevelType w:val="multilevel"/>
    <w:tmpl w:val="BA864D30"/>
    <w:lvl w:ilvl="0">
      <w:start w:val="1"/>
      <w:numFmt w:val="decimal"/>
      <w:lvlText w:val="%1."/>
      <w:lvlJc w:val="left"/>
      <w:pPr>
        <w:tabs>
          <w:tab w:val="num" w:pos="0"/>
        </w:tabs>
        <w:ind w:left="360" w:hanging="360"/>
      </w:pPr>
      <w:rPr>
        <w:b/>
        <w:sz w:val="22"/>
        <w:szCs w:val="22"/>
      </w:rPr>
    </w:lvl>
    <w:lvl w:ilvl="1">
      <w:start w:val="1"/>
      <w:numFmt w:val="decimal"/>
      <w:lvlText w:val="%2)"/>
      <w:lvlJc w:val="left"/>
      <w:pPr>
        <w:tabs>
          <w:tab w:val="num" w:pos="0"/>
        </w:tabs>
        <w:ind w:left="432" w:hanging="432"/>
      </w:pPr>
      <w:rPr>
        <w:b w:val="0"/>
        <w:sz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2DB5187"/>
    <w:multiLevelType w:val="multilevel"/>
    <w:tmpl w:val="B7A4BE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5F14318"/>
    <w:multiLevelType w:val="multilevel"/>
    <w:tmpl w:val="75F6B8C6"/>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2986286D"/>
    <w:multiLevelType w:val="multilevel"/>
    <w:tmpl w:val="54FE0F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310E2FDD"/>
    <w:multiLevelType w:val="multilevel"/>
    <w:tmpl w:val="E63073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D31E7B"/>
    <w:multiLevelType w:val="multilevel"/>
    <w:tmpl w:val="1108E1E8"/>
    <w:lvl w:ilvl="0">
      <w:start w:val="1"/>
      <w:numFmt w:val="decimal"/>
      <w:lvlText w:val="%1."/>
      <w:lvlJc w:val="left"/>
      <w:pPr>
        <w:tabs>
          <w:tab w:val="num" w:pos="0"/>
        </w:tabs>
        <w:ind w:left="360" w:hanging="360"/>
      </w:pPr>
      <w:rPr>
        <w:i w:val="0"/>
        <w:iCs/>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355F2B77"/>
    <w:multiLevelType w:val="multilevel"/>
    <w:tmpl w:val="641875DA"/>
    <w:lvl w:ilvl="0">
      <w:start w:val="1"/>
      <w:numFmt w:val="lowerLetter"/>
      <w:lvlText w:val="%1)"/>
      <w:lvlJc w:val="left"/>
      <w:pPr>
        <w:tabs>
          <w:tab w:val="num" w:pos="0"/>
        </w:tabs>
        <w:ind w:left="360" w:hanging="360"/>
      </w:pPr>
      <w:rPr>
        <w:b/>
        <w:bCs w:val="0"/>
        <w:i w:val="0"/>
        <w:iCs/>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37A33337"/>
    <w:multiLevelType w:val="multilevel"/>
    <w:tmpl w:val="E89E9D44"/>
    <w:lvl w:ilvl="0">
      <w:start w:val="1"/>
      <w:numFmt w:val="decimal"/>
      <w:lvlText w:val="%1)"/>
      <w:lvlJc w:val="left"/>
      <w:pPr>
        <w:tabs>
          <w:tab w:val="num" w:pos="0"/>
        </w:tabs>
        <w:ind w:left="218" w:hanging="360"/>
      </w:pPr>
    </w:lvl>
    <w:lvl w:ilvl="1">
      <w:start w:val="1"/>
      <w:numFmt w:val="lowerLetter"/>
      <w:lvlText w:val="%2."/>
      <w:lvlJc w:val="left"/>
      <w:pPr>
        <w:tabs>
          <w:tab w:val="num" w:pos="0"/>
        </w:tabs>
        <w:ind w:left="938" w:hanging="360"/>
      </w:pPr>
    </w:lvl>
    <w:lvl w:ilvl="2">
      <w:start w:val="1"/>
      <w:numFmt w:val="lowerRoman"/>
      <w:lvlText w:val="%3."/>
      <w:lvlJc w:val="right"/>
      <w:pPr>
        <w:tabs>
          <w:tab w:val="num" w:pos="0"/>
        </w:tabs>
        <w:ind w:left="1658" w:hanging="180"/>
      </w:pPr>
    </w:lvl>
    <w:lvl w:ilvl="3">
      <w:start w:val="1"/>
      <w:numFmt w:val="decimal"/>
      <w:lvlText w:val="%4."/>
      <w:lvlJc w:val="left"/>
      <w:pPr>
        <w:tabs>
          <w:tab w:val="num" w:pos="0"/>
        </w:tabs>
        <w:ind w:left="2378" w:hanging="360"/>
      </w:pPr>
    </w:lvl>
    <w:lvl w:ilvl="4">
      <w:start w:val="1"/>
      <w:numFmt w:val="lowerLetter"/>
      <w:lvlText w:val="%5."/>
      <w:lvlJc w:val="left"/>
      <w:pPr>
        <w:tabs>
          <w:tab w:val="num" w:pos="0"/>
        </w:tabs>
        <w:ind w:left="3098" w:hanging="360"/>
      </w:pPr>
    </w:lvl>
    <w:lvl w:ilvl="5">
      <w:start w:val="1"/>
      <w:numFmt w:val="lowerRoman"/>
      <w:lvlText w:val="%6."/>
      <w:lvlJc w:val="right"/>
      <w:pPr>
        <w:tabs>
          <w:tab w:val="num" w:pos="0"/>
        </w:tabs>
        <w:ind w:left="3818" w:hanging="180"/>
      </w:pPr>
    </w:lvl>
    <w:lvl w:ilvl="6">
      <w:start w:val="1"/>
      <w:numFmt w:val="decimal"/>
      <w:lvlText w:val="%7."/>
      <w:lvlJc w:val="left"/>
      <w:pPr>
        <w:tabs>
          <w:tab w:val="num" w:pos="0"/>
        </w:tabs>
        <w:ind w:left="4538" w:hanging="360"/>
      </w:pPr>
    </w:lvl>
    <w:lvl w:ilvl="7">
      <w:start w:val="1"/>
      <w:numFmt w:val="lowerLetter"/>
      <w:lvlText w:val="%8."/>
      <w:lvlJc w:val="left"/>
      <w:pPr>
        <w:tabs>
          <w:tab w:val="num" w:pos="0"/>
        </w:tabs>
        <w:ind w:left="5258" w:hanging="360"/>
      </w:pPr>
    </w:lvl>
    <w:lvl w:ilvl="8">
      <w:start w:val="1"/>
      <w:numFmt w:val="lowerRoman"/>
      <w:lvlText w:val="%9."/>
      <w:lvlJc w:val="right"/>
      <w:pPr>
        <w:tabs>
          <w:tab w:val="num" w:pos="0"/>
        </w:tabs>
        <w:ind w:left="5978" w:hanging="180"/>
      </w:pPr>
    </w:lvl>
  </w:abstractNum>
  <w:abstractNum w:abstractNumId="12" w15:restartNumberingAfterBreak="0">
    <w:nsid w:val="37E03DA8"/>
    <w:multiLevelType w:val="multilevel"/>
    <w:tmpl w:val="29B67D2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D6F068A"/>
    <w:multiLevelType w:val="multilevel"/>
    <w:tmpl w:val="271E2C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E4948C8"/>
    <w:multiLevelType w:val="multilevel"/>
    <w:tmpl w:val="DA3E32E0"/>
    <w:lvl w:ilvl="0">
      <w:start w:val="1"/>
      <w:numFmt w:val="bullet"/>
      <w:lvlText w:val="-"/>
      <w:lvlJc w:val="left"/>
      <w:pPr>
        <w:tabs>
          <w:tab w:val="num" w:pos="0"/>
        </w:tabs>
        <w:ind w:left="644" w:hanging="360"/>
      </w:pPr>
      <w:rPr>
        <w:rFonts w:ascii="Arial" w:hAnsi="Arial" w:cs="Aria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5" w15:restartNumberingAfterBreak="0">
    <w:nsid w:val="3F3176AA"/>
    <w:multiLevelType w:val="multilevel"/>
    <w:tmpl w:val="729C5D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46F2937"/>
    <w:multiLevelType w:val="multilevel"/>
    <w:tmpl w:val="957E80D0"/>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47071E8E"/>
    <w:multiLevelType w:val="multilevel"/>
    <w:tmpl w:val="DF5A39BE"/>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49C127E0"/>
    <w:multiLevelType w:val="hybridMultilevel"/>
    <w:tmpl w:val="FCE691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F7032A3"/>
    <w:multiLevelType w:val="multilevel"/>
    <w:tmpl w:val="A31CF73A"/>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4FD4329A"/>
    <w:multiLevelType w:val="multilevel"/>
    <w:tmpl w:val="00364F1A"/>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538E2F7F"/>
    <w:multiLevelType w:val="multilevel"/>
    <w:tmpl w:val="A0C8B55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56E01402"/>
    <w:multiLevelType w:val="multilevel"/>
    <w:tmpl w:val="794612B8"/>
    <w:lvl w:ilvl="0">
      <w:start w:val="1"/>
      <w:numFmt w:val="bullet"/>
      <w:lvlText w:val="-"/>
      <w:lvlJc w:val="left"/>
      <w:pPr>
        <w:tabs>
          <w:tab w:val="num" w:pos="0"/>
        </w:tabs>
        <w:ind w:left="360" w:hanging="360"/>
      </w:pPr>
      <w:rPr>
        <w:rFonts w:ascii="Arial" w:hAnsi="Arial" w:cs="Aria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5BA46C5F"/>
    <w:multiLevelType w:val="multilevel"/>
    <w:tmpl w:val="ACF6C67C"/>
    <w:lvl w:ilvl="0">
      <w:start w:val="1"/>
      <w:numFmt w:val="decimal"/>
      <w:lvlText w:val="%1."/>
      <w:lvlJc w:val="left"/>
      <w:pPr>
        <w:tabs>
          <w:tab w:val="num" w:pos="0"/>
        </w:tabs>
        <w:ind w:left="360" w:hanging="360"/>
      </w:pPr>
      <w:rPr>
        <w:b/>
        <w:bCs/>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5C4A4602"/>
    <w:multiLevelType w:val="multilevel"/>
    <w:tmpl w:val="DCE01E4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5" w15:restartNumberingAfterBreak="0">
    <w:nsid w:val="66691F41"/>
    <w:multiLevelType w:val="multilevel"/>
    <w:tmpl w:val="53962E92"/>
    <w:lvl w:ilvl="0">
      <w:start w:val="1"/>
      <w:numFmt w:val="decimal"/>
      <w:lvlText w:val="%1."/>
      <w:lvlJc w:val="left"/>
      <w:pPr>
        <w:tabs>
          <w:tab w:val="num" w:pos="0"/>
        </w:tabs>
        <w:ind w:left="360" w:hanging="360"/>
      </w:pPr>
      <w:rPr>
        <w:b w:val="0"/>
        <w:i w:val="0"/>
        <w:iCs/>
        <w:color w:val="auto"/>
        <w:sz w:val="24"/>
      </w:rPr>
    </w:lvl>
    <w:lvl w:ilvl="1">
      <w:start w:val="1"/>
      <w:numFmt w:val="lowerLetter"/>
      <w:lvlText w:val="%2."/>
      <w:lvlJc w:val="left"/>
      <w:pPr>
        <w:tabs>
          <w:tab w:val="num" w:pos="-720"/>
        </w:tabs>
        <w:ind w:left="36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6EA9195C"/>
    <w:multiLevelType w:val="multilevel"/>
    <w:tmpl w:val="4610330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6FE03FE4"/>
    <w:multiLevelType w:val="multilevel"/>
    <w:tmpl w:val="824E70A6"/>
    <w:lvl w:ilvl="0">
      <w:start w:val="1"/>
      <w:numFmt w:val="decimal"/>
      <w:lvlText w:val="%1."/>
      <w:lvlJc w:val="left"/>
      <w:pPr>
        <w:tabs>
          <w:tab w:val="num" w:pos="0"/>
        </w:tabs>
        <w:ind w:left="360" w:hanging="360"/>
      </w:pPr>
      <w:rPr>
        <w:b/>
        <w:bCs/>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77FA7E9B"/>
    <w:multiLevelType w:val="multilevel"/>
    <w:tmpl w:val="88467DCA"/>
    <w:lvl w:ilvl="0">
      <w:start w:val="1"/>
      <w:numFmt w:val="decimal"/>
      <w:lvlText w:val="%1."/>
      <w:lvlJc w:val="left"/>
      <w:pPr>
        <w:tabs>
          <w:tab w:val="num" w:pos="0"/>
        </w:tabs>
        <w:ind w:left="360" w:hanging="360"/>
      </w:pPr>
      <w:rPr>
        <w:b w:val="0"/>
        <w:sz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791E36A7"/>
    <w:multiLevelType w:val="multilevel"/>
    <w:tmpl w:val="CEE6D4E8"/>
    <w:lvl w:ilvl="0">
      <w:start w:val="1"/>
      <w:numFmt w:val="upperRoman"/>
      <w:lvlText w:val="%1."/>
      <w:lvlJc w:val="left"/>
      <w:pPr>
        <w:tabs>
          <w:tab w:val="num" w:pos="0"/>
        </w:tabs>
        <w:ind w:left="720" w:hanging="720"/>
      </w:pPr>
      <w:rPr>
        <w:rFonts w:eastAsiaTheme="minorHAnsi" w:cs="Arial"/>
      </w:rPr>
    </w:lvl>
    <w:lvl w:ilvl="1">
      <w:start w:val="1"/>
      <w:numFmt w:val="lowerLetter"/>
      <w:lvlText w:val="%2)"/>
      <w:lvlJc w:val="left"/>
      <w:pPr>
        <w:tabs>
          <w:tab w:val="num" w:pos="0"/>
        </w:tabs>
        <w:ind w:left="1515" w:hanging="435"/>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AAF6341"/>
    <w:multiLevelType w:val="hybridMultilevel"/>
    <w:tmpl w:val="A00A0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067714"/>
    <w:multiLevelType w:val="multilevel"/>
    <w:tmpl w:val="14E61F58"/>
    <w:lvl w:ilvl="0">
      <w:start w:val="1"/>
      <w:numFmt w:val="decimal"/>
      <w:lvlText w:val="%1."/>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9"/>
  </w:num>
  <w:num w:numId="2">
    <w:abstractNumId w:val="6"/>
  </w:num>
  <w:num w:numId="3">
    <w:abstractNumId w:val="16"/>
  </w:num>
  <w:num w:numId="4">
    <w:abstractNumId w:val="21"/>
  </w:num>
  <w:num w:numId="5">
    <w:abstractNumId w:val="14"/>
  </w:num>
  <w:num w:numId="6">
    <w:abstractNumId w:val="26"/>
  </w:num>
  <w:num w:numId="7">
    <w:abstractNumId w:val="17"/>
  </w:num>
  <w:num w:numId="8">
    <w:abstractNumId w:val="3"/>
  </w:num>
  <w:num w:numId="9">
    <w:abstractNumId w:val="22"/>
  </w:num>
  <w:num w:numId="10">
    <w:abstractNumId w:val="7"/>
  </w:num>
  <w:num w:numId="11">
    <w:abstractNumId w:val="24"/>
  </w:num>
  <w:num w:numId="12">
    <w:abstractNumId w:val="4"/>
  </w:num>
  <w:num w:numId="13">
    <w:abstractNumId w:val="20"/>
  </w:num>
  <w:num w:numId="14">
    <w:abstractNumId w:val="23"/>
  </w:num>
  <w:num w:numId="15">
    <w:abstractNumId w:val="28"/>
  </w:num>
  <w:num w:numId="16">
    <w:abstractNumId w:val="19"/>
  </w:num>
  <w:num w:numId="17">
    <w:abstractNumId w:val="25"/>
  </w:num>
  <w:num w:numId="18">
    <w:abstractNumId w:val="27"/>
  </w:num>
  <w:num w:numId="19">
    <w:abstractNumId w:val="9"/>
  </w:num>
  <w:num w:numId="20">
    <w:abstractNumId w:val="10"/>
  </w:num>
  <w:num w:numId="21">
    <w:abstractNumId w:val="11"/>
  </w:num>
  <w:num w:numId="22">
    <w:abstractNumId w:val="2"/>
  </w:num>
  <w:num w:numId="23">
    <w:abstractNumId w:val="8"/>
  </w:num>
  <w:num w:numId="24">
    <w:abstractNumId w:val="15"/>
  </w:num>
  <w:num w:numId="25">
    <w:abstractNumId w:val="12"/>
  </w:num>
  <w:num w:numId="26">
    <w:abstractNumId w:val="5"/>
  </w:num>
  <w:num w:numId="27">
    <w:abstractNumId w:val="13"/>
  </w:num>
  <w:num w:numId="28">
    <w:abstractNumId w:val="31"/>
  </w:num>
  <w:num w:numId="29">
    <w:abstractNumId w:val="0"/>
  </w:num>
  <w:num w:numId="30">
    <w:abstractNumId w:val="1"/>
  </w:num>
  <w:num w:numId="31">
    <w:abstractNumId w:val="0"/>
    <w:lvlOverride w:ilvl="0">
      <w:startOverride w:val="1"/>
    </w:lvlOverride>
    <w:lvlOverride w:ilvl="1">
      <w:startOverride w:val="12"/>
    </w:lvlOverride>
    <w:lvlOverride w:ilvl="2">
      <w:startOverride w:val="1"/>
    </w:lvlOverride>
    <w:lvlOverride w:ilvl="3">
      <w:startOverride w:val="1"/>
    </w:lvlOverride>
  </w:num>
  <w:num w:numId="32">
    <w:abstractNumId w:val="3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17"/>
    <w:rsid w:val="00004947"/>
    <w:rsid w:val="00006B27"/>
    <w:rsid w:val="00027572"/>
    <w:rsid w:val="00056A42"/>
    <w:rsid w:val="001348F1"/>
    <w:rsid w:val="001B746D"/>
    <w:rsid w:val="00236B0D"/>
    <w:rsid w:val="002446E9"/>
    <w:rsid w:val="00256A23"/>
    <w:rsid w:val="002C1CA7"/>
    <w:rsid w:val="003133AC"/>
    <w:rsid w:val="003167DC"/>
    <w:rsid w:val="003C781A"/>
    <w:rsid w:val="003E75B0"/>
    <w:rsid w:val="00496326"/>
    <w:rsid w:val="0051318A"/>
    <w:rsid w:val="00564888"/>
    <w:rsid w:val="00567B6D"/>
    <w:rsid w:val="005D3A08"/>
    <w:rsid w:val="005E518D"/>
    <w:rsid w:val="00605000"/>
    <w:rsid w:val="00683B31"/>
    <w:rsid w:val="006B2666"/>
    <w:rsid w:val="006D3F02"/>
    <w:rsid w:val="00783CD4"/>
    <w:rsid w:val="008B20EF"/>
    <w:rsid w:val="008B2CD5"/>
    <w:rsid w:val="009C5717"/>
    <w:rsid w:val="00A0268B"/>
    <w:rsid w:val="00A81301"/>
    <w:rsid w:val="00A92545"/>
    <w:rsid w:val="00B44E97"/>
    <w:rsid w:val="00B514C3"/>
    <w:rsid w:val="00BE4E38"/>
    <w:rsid w:val="00C51D42"/>
    <w:rsid w:val="00D40841"/>
    <w:rsid w:val="00D44424"/>
    <w:rsid w:val="00D61B43"/>
    <w:rsid w:val="00D76814"/>
    <w:rsid w:val="00D76EFD"/>
    <w:rsid w:val="00D9592D"/>
    <w:rsid w:val="00EF02DB"/>
    <w:rsid w:val="00F35859"/>
    <w:rsid w:val="00F92265"/>
    <w:rsid w:val="00FC5E0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B78C6"/>
  <w15:docId w15:val="{B7CC7F2E-E8F1-403B-9CD0-FCE8E57B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547B9"/>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qFormat/>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qFormat/>
    <w:rsid w:val="00BE21CB"/>
    <w:pPr>
      <w:keepNext/>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21CB"/>
    <w:rPr>
      <w:color w:val="0000FF"/>
      <w:u w:val="single"/>
    </w:rPr>
  </w:style>
  <w:style w:type="character" w:customStyle="1" w:styleId="Nagwek5Znak">
    <w:name w:val="Nagłówek 5 Znak"/>
    <w:link w:val="Nagwek5"/>
    <w:qFormat/>
    <w:locked/>
    <w:rsid w:val="00BE21CB"/>
    <w:rPr>
      <w:b/>
      <w:bCs/>
      <w:sz w:val="24"/>
      <w:szCs w:val="24"/>
      <w:lang w:val="pl-PL" w:eastAsia="pl-PL" w:bidi="ar-SA"/>
    </w:rPr>
  </w:style>
  <w:style w:type="character" w:customStyle="1" w:styleId="Nagwek9Znak">
    <w:name w:val="Nagłówek 9 Znak"/>
    <w:link w:val="Nagwek9"/>
    <w:qFormat/>
    <w:locked/>
    <w:rsid w:val="00BE21CB"/>
    <w:rPr>
      <w:b/>
      <w:bCs/>
      <w:sz w:val="24"/>
      <w:szCs w:val="24"/>
      <w:lang w:val="pl-PL" w:eastAsia="pl-PL" w:bidi="ar-SA"/>
    </w:rPr>
  </w:style>
  <w:style w:type="character" w:customStyle="1" w:styleId="StopkaZnak">
    <w:name w:val="Stopka Znak"/>
    <w:link w:val="Stopka"/>
    <w:qFormat/>
    <w:locked/>
    <w:rsid w:val="00BE21CB"/>
    <w:rPr>
      <w:sz w:val="24"/>
      <w:szCs w:val="24"/>
      <w:lang w:val="pl-PL" w:eastAsia="pl-PL" w:bidi="ar-SA"/>
    </w:rPr>
  </w:style>
  <w:style w:type="character" w:customStyle="1" w:styleId="Tekstpodstawowy3Znak">
    <w:name w:val="Tekst podstawowy 3 Znak"/>
    <w:link w:val="Tekstpodstawowy3"/>
    <w:qFormat/>
    <w:locked/>
    <w:rsid w:val="00BE21CB"/>
    <w:rPr>
      <w:rFonts w:ascii="Arial" w:hAnsi="Arial" w:cs="Arial"/>
      <w:sz w:val="24"/>
      <w:szCs w:val="24"/>
      <w:lang w:val="pl-PL" w:eastAsia="pl-PL" w:bidi="ar-SA"/>
    </w:rPr>
  </w:style>
  <w:style w:type="character" w:customStyle="1" w:styleId="Tekstpodstawowywcity3Znak">
    <w:name w:val="Tekst podstawowy wcięty 3 Znak"/>
    <w:link w:val="Tekstpodstawowywcity3"/>
    <w:qFormat/>
    <w:locked/>
    <w:rsid w:val="00BE21CB"/>
    <w:rPr>
      <w:rFonts w:ascii="Arial" w:hAnsi="Arial" w:cs="Arial"/>
      <w:b/>
      <w:bCs/>
      <w:sz w:val="24"/>
      <w:szCs w:val="24"/>
      <w:lang w:val="pl-PL" w:eastAsia="pl-PL" w:bidi="ar-SA"/>
    </w:rPr>
  </w:style>
  <w:style w:type="character" w:customStyle="1" w:styleId="Bodytext2">
    <w:name w:val="Body text (2)_"/>
    <w:link w:val="Bodytext21"/>
    <w:qFormat/>
    <w:rsid w:val="00670DB0"/>
    <w:rPr>
      <w:rFonts w:ascii="Arial" w:hAnsi="Arial"/>
      <w:b/>
      <w:bCs/>
      <w:shd w:val="clear" w:color="auto" w:fill="FFFFFF"/>
      <w:lang w:bidi="ar-SA"/>
    </w:rPr>
  </w:style>
  <w:style w:type="character" w:customStyle="1" w:styleId="Heading3">
    <w:name w:val="Heading #3_"/>
    <w:link w:val="Heading31"/>
    <w:qFormat/>
    <w:rsid w:val="00670DB0"/>
    <w:rPr>
      <w:rFonts w:ascii="Arial" w:hAnsi="Arial"/>
      <w:b/>
      <w:bCs/>
      <w:shd w:val="clear" w:color="auto" w:fill="FFFFFF"/>
      <w:lang w:bidi="ar-SA"/>
    </w:rPr>
  </w:style>
  <w:style w:type="character" w:customStyle="1" w:styleId="Heading30">
    <w:name w:val="Heading #3"/>
    <w:qFormat/>
    <w:rsid w:val="00670DB0"/>
    <w:rPr>
      <w:rFonts w:ascii="Arial" w:hAnsi="Arial" w:cs="Arial"/>
      <w:b/>
      <w:bCs/>
      <w:spacing w:val="0"/>
      <w:sz w:val="20"/>
      <w:szCs w:val="20"/>
      <w:u w:val="single"/>
      <w:shd w:val="clear" w:color="auto" w:fill="FFFFFF"/>
      <w:lang w:val="en-US" w:eastAsia="en-US"/>
    </w:rPr>
  </w:style>
  <w:style w:type="character" w:customStyle="1" w:styleId="NagwekZnak">
    <w:name w:val="Nagłówek Znak"/>
    <w:link w:val="Nagwek"/>
    <w:qFormat/>
    <w:rsid w:val="000F1DCF"/>
    <w:rPr>
      <w:sz w:val="24"/>
      <w:szCs w:val="24"/>
    </w:rPr>
  </w:style>
  <w:style w:type="character" w:customStyle="1" w:styleId="TekstprzypisukocowegoZnak">
    <w:name w:val="Tekst przypisu końcowego Znak"/>
    <w:basedOn w:val="Domylnaczcionkaakapitu"/>
    <w:link w:val="Tekstprzypisukocowego"/>
    <w:qFormat/>
    <w:rsid w:val="00E70C5B"/>
  </w:style>
  <w:style w:type="character" w:customStyle="1" w:styleId="Znakiprzypiswkocowychuser">
    <w:name w:val="Znaki przypisów końcowych (user)"/>
    <w:qFormat/>
    <w:rsid w:val="00E70C5B"/>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TekstdymkaZnak">
    <w:name w:val="Tekst dymka Znak"/>
    <w:link w:val="Tekstdymka"/>
    <w:qFormat/>
    <w:rsid w:val="001A33C6"/>
    <w:rPr>
      <w:rFonts w:ascii="Tahoma" w:hAnsi="Tahoma" w:cs="Tahoma"/>
      <w:sz w:val="16"/>
      <w:szCs w:val="16"/>
    </w:rPr>
  </w:style>
  <w:style w:type="character" w:customStyle="1" w:styleId="TekstpodstawowywcityZnak">
    <w:name w:val="Tekst podstawowy wcięty Znak"/>
    <w:link w:val="Tekstpodstawowywcity"/>
    <w:qFormat/>
    <w:rsid w:val="00063DB3"/>
    <w:rPr>
      <w:sz w:val="24"/>
      <w:szCs w:val="24"/>
    </w:rPr>
  </w:style>
  <w:style w:type="character" w:customStyle="1" w:styleId="TekstprzypisudolnegoZnak">
    <w:name w:val="Tekst przypisu dolnego Znak"/>
    <w:basedOn w:val="Domylnaczcionkaakapitu"/>
    <w:link w:val="Tekstprzypisudolnego"/>
    <w:qFormat/>
    <w:rsid w:val="006470AB"/>
  </w:style>
  <w:style w:type="character" w:customStyle="1" w:styleId="Znakiprzypiswdolnychuser">
    <w:name w:val="Znaki przypisów dolnych (user)"/>
    <w:qFormat/>
    <w:rsid w:val="006470AB"/>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styleId="Odwoaniedokomentarza">
    <w:name w:val="annotation reference"/>
    <w:qFormat/>
    <w:rsid w:val="00A67961"/>
    <w:rPr>
      <w:sz w:val="16"/>
      <w:szCs w:val="16"/>
    </w:rPr>
  </w:style>
  <w:style w:type="character" w:customStyle="1" w:styleId="TekstkomentarzaZnak">
    <w:name w:val="Tekst komentarza Znak"/>
    <w:basedOn w:val="Domylnaczcionkaakapitu"/>
    <w:link w:val="Tekstkomentarza"/>
    <w:qFormat/>
    <w:rsid w:val="00A67961"/>
  </w:style>
  <w:style w:type="character" w:customStyle="1" w:styleId="TematkomentarzaZnak">
    <w:name w:val="Temat komentarza Znak"/>
    <w:basedOn w:val="TekstkomentarzaZnak"/>
    <w:link w:val="Tematkomentarza"/>
    <w:qFormat/>
    <w:rsid w:val="00A67961"/>
    <w:rPr>
      <w:b/>
      <w:bCs/>
    </w:rPr>
  </w:style>
  <w:style w:type="character" w:customStyle="1" w:styleId="Tekstpodstawowyzwciciem2Znak">
    <w:name w:val="Tekst podstawowy z wcięciem 2 Znak"/>
    <w:basedOn w:val="TekstpodstawowywcityZnak"/>
    <w:link w:val="Tekstpodstawowyzwciciem2"/>
    <w:qFormat/>
    <w:rsid w:val="00A67961"/>
    <w:rPr>
      <w:sz w:val="24"/>
      <w:szCs w:val="24"/>
    </w:rPr>
  </w:style>
  <w:style w:type="character" w:customStyle="1" w:styleId="TekstpodstawowyZnak">
    <w:name w:val="Tekst podstawowy Znak"/>
    <w:link w:val="Tekstpodstawowy"/>
    <w:qFormat/>
    <w:rsid w:val="00DD1F6F"/>
    <w:rPr>
      <w:sz w:val="24"/>
      <w:szCs w:val="24"/>
    </w:rPr>
  </w:style>
  <w:style w:type="character" w:customStyle="1" w:styleId="Tekstpodstawowywcity2Znak">
    <w:name w:val="Tekst podstawowy wcięty 2 Znak"/>
    <w:link w:val="Tekstpodstawowywcity2"/>
    <w:qFormat/>
    <w:rsid w:val="00DD1F6F"/>
    <w:rPr>
      <w:sz w:val="24"/>
      <w:szCs w:val="24"/>
    </w:rPr>
  </w:style>
  <w:style w:type="character" w:styleId="UyteHipercze">
    <w:name w:val="FollowedHyperlink"/>
    <w:rsid w:val="00DD1F6F"/>
    <w:rPr>
      <w:color w:val="800080"/>
      <w:u w:val="single"/>
    </w:rPr>
  </w:style>
  <w:style w:type="character" w:customStyle="1" w:styleId="Nagwek2Znak">
    <w:name w:val="Nagłówek 2 Znak"/>
    <w:basedOn w:val="Domylnaczcionkaakapitu"/>
    <w:link w:val="Nagwek2"/>
    <w:qFormat/>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qFormat/>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qFormat/>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qFormat/>
    <w:locked/>
    <w:rsid w:val="00CC64FA"/>
    <w:rPr>
      <w:rFonts w:ascii="Arial" w:hAnsi="Arial" w:cs="Arial"/>
      <w:b/>
      <w:i/>
      <w:sz w:val="24"/>
      <w:u w:val="single"/>
    </w:rPr>
  </w:style>
  <w:style w:type="character" w:customStyle="1" w:styleId="AkapitzlistZnak">
    <w:name w:val="Akapit z listą Znak"/>
    <w:link w:val="Akapitzlist"/>
    <w:uiPriority w:val="34"/>
    <w:qFormat/>
    <w:locked/>
    <w:rsid w:val="00F914DA"/>
    <w:rPr>
      <w:sz w:val="24"/>
      <w:szCs w:val="24"/>
    </w:rPr>
  </w:style>
  <w:style w:type="character" w:customStyle="1" w:styleId="pktZnak">
    <w:name w:val="pkt Znak"/>
    <w:link w:val="pkt"/>
    <w:uiPriority w:val="99"/>
    <w:qFormat/>
    <w:locked/>
    <w:rsid w:val="00135E48"/>
    <w:rPr>
      <w:sz w:val="24"/>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qFormat/>
    <w:rsid w:val="00F754E9"/>
  </w:style>
  <w:style w:type="character" w:customStyle="1" w:styleId="alb-s">
    <w:name w:val="a_lb-s"/>
    <w:basedOn w:val="Domylnaczcionkaakapitu"/>
    <w:qFormat/>
    <w:rsid w:val="00352806"/>
  </w:style>
  <w:style w:type="character" w:customStyle="1" w:styleId="Nierozpoznanawzmianka1">
    <w:name w:val="Nierozpoznana wzmianka1"/>
    <w:basedOn w:val="Domylnaczcionkaakapitu"/>
    <w:uiPriority w:val="99"/>
    <w:semiHidden/>
    <w:unhideWhenUsed/>
    <w:qFormat/>
    <w:rsid w:val="0002627F"/>
    <w:rPr>
      <w:color w:val="605E5C"/>
      <w:shd w:val="clear" w:color="auto" w:fill="E1DFDD"/>
    </w:rPr>
  </w:style>
  <w:style w:type="character" w:styleId="Pogrubienie">
    <w:name w:val="Strong"/>
    <w:qFormat/>
    <w:rPr>
      <w:b/>
      <w:bCs/>
    </w:rPr>
  </w:style>
  <w:style w:type="character" w:customStyle="1" w:styleId="swm-cih-subtitle">
    <w:name w:val="swm-cih-subtitle"/>
    <w:basedOn w:val="Domylnaczcionkaakapitu"/>
    <w:qFormat/>
  </w:style>
  <w:style w:type="character" w:customStyle="1" w:styleId="swm-cih-address">
    <w:name w:val="swm-cih-address"/>
    <w:basedOn w:val="Domylnaczcionkaakapitu"/>
    <w:qFormat/>
  </w:style>
  <w:style w:type="character" w:customStyle="1" w:styleId="swm-cih-call">
    <w:name w:val="swm-cih-call"/>
    <w:basedOn w:val="Domylnaczcionkaakapitu"/>
    <w:qFormat/>
  </w:style>
  <w:style w:type="character" w:customStyle="1" w:styleId="Znakiwypunktowaniauser">
    <w:name w:val="Znaki wypunktowania (user)"/>
    <w:qFormat/>
    <w:rPr>
      <w:rFonts w:ascii="OpenSymbol" w:eastAsia="OpenSymbol" w:hAnsi="OpenSymbol" w:cs="OpenSymbol"/>
    </w:rPr>
  </w:style>
  <w:style w:type="character" w:customStyle="1" w:styleId="Znakinumeracjiuser">
    <w:name w:val="Znaki numeracji (user)"/>
    <w:qFormat/>
  </w:style>
  <w:style w:type="paragraph" w:customStyle="1" w:styleId="Nagwek10">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rsid w:val="00BE21CB"/>
    <w:pPr>
      <w:spacing w:after="120"/>
    </w:pPr>
  </w:style>
  <w:style w:type="paragraph" w:styleId="Lista">
    <w:name w:val="List"/>
    <w:basedOn w:val="Normalny"/>
    <w:rsid w:val="00BE21CB"/>
    <w:pPr>
      <w:ind w:left="283" w:hanging="283"/>
    </w:pPr>
    <w:rPr>
      <w:sz w:val="20"/>
      <w:szCs w:val="20"/>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Nagwek">
    <w:name w:val="header"/>
    <w:basedOn w:val="Normalny"/>
    <w:next w:val="Tekstpodstawowy"/>
    <w:link w:val="NagwekZnak"/>
    <w:rsid w:val="000F1DCF"/>
    <w:pPr>
      <w:tabs>
        <w:tab w:val="center" w:pos="4536"/>
        <w:tab w:val="right" w:pos="9072"/>
      </w:tabs>
    </w:p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rsid w:val="00BE21CB"/>
    <w:pPr>
      <w:tabs>
        <w:tab w:val="center" w:pos="4536"/>
        <w:tab w:val="right" w:pos="9072"/>
      </w:tabs>
    </w:pPr>
  </w:style>
  <w:style w:type="paragraph" w:styleId="Lista3">
    <w:name w:val="List 3"/>
    <w:basedOn w:val="Normalny"/>
    <w:qFormat/>
    <w:rsid w:val="00BE21CB"/>
    <w:pPr>
      <w:ind w:left="849" w:hanging="283"/>
    </w:pPr>
    <w:rPr>
      <w:sz w:val="20"/>
      <w:szCs w:val="20"/>
    </w:rPr>
  </w:style>
  <w:style w:type="paragraph" w:styleId="Lista4">
    <w:name w:val="List 4"/>
    <w:basedOn w:val="Normalny"/>
    <w:qFormat/>
    <w:rsid w:val="00BE21CB"/>
    <w:pPr>
      <w:ind w:left="1132" w:hanging="283"/>
    </w:pPr>
    <w:rPr>
      <w:sz w:val="20"/>
      <w:szCs w:val="20"/>
    </w:rPr>
  </w:style>
  <w:style w:type="paragraph" w:styleId="Tekstpodstawowywcity">
    <w:name w:val="Body Text Indent"/>
    <w:basedOn w:val="Normalny"/>
    <w:link w:val="TekstpodstawowywcityZnak"/>
    <w:rsid w:val="00BE21CB"/>
    <w:pPr>
      <w:spacing w:after="120"/>
      <w:ind w:left="283"/>
    </w:pPr>
  </w:style>
  <w:style w:type="paragraph" w:styleId="Tekstpodstawowy3">
    <w:name w:val="Body Text 3"/>
    <w:basedOn w:val="Normalny"/>
    <w:link w:val="Tekstpodstawowy3Znak"/>
    <w:qFormat/>
    <w:rsid w:val="00BE21CB"/>
    <w:pPr>
      <w:jc w:val="both"/>
    </w:pPr>
    <w:rPr>
      <w:rFonts w:ascii="Arial" w:hAnsi="Arial" w:cs="Arial"/>
    </w:rPr>
  </w:style>
  <w:style w:type="paragraph" w:styleId="Tekstpodstawowywcity2">
    <w:name w:val="Body Text Indent 2"/>
    <w:basedOn w:val="Normalny"/>
    <w:link w:val="Tekstpodstawowywcity2Znak"/>
    <w:qFormat/>
    <w:rsid w:val="00BE21CB"/>
    <w:pPr>
      <w:spacing w:after="120" w:line="480" w:lineRule="auto"/>
      <w:ind w:left="283"/>
    </w:pPr>
  </w:style>
  <w:style w:type="paragraph" w:styleId="Tekstpodstawowywcity3">
    <w:name w:val="Body Text Indent 3"/>
    <w:basedOn w:val="Normalny"/>
    <w:link w:val="Tekstpodstawowywcity3Znak"/>
    <w:qFormat/>
    <w:rsid w:val="00BE21CB"/>
    <w:pPr>
      <w:ind w:left="284" w:hanging="284"/>
      <w:jc w:val="both"/>
    </w:pPr>
    <w:rPr>
      <w:rFonts w:ascii="Arial" w:hAnsi="Arial" w:cs="Arial"/>
      <w:b/>
      <w:bCs/>
    </w:rPr>
  </w:style>
  <w:style w:type="paragraph" w:customStyle="1" w:styleId="Skrconyadreszwrotny">
    <w:name w:val="Skrócony adres zwrotny"/>
    <w:basedOn w:val="Normalny"/>
    <w:qFormat/>
    <w:rsid w:val="00BE21CB"/>
    <w:rPr>
      <w:sz w:val="20"/>
      <w:szCs w:val="20"/>
    </w:rPr>
  </w:style>
  <w:style w:type="paragraph" w:customStyle="1" w:styleId="WierszPP">
    <w:name w:val="Wiersz PP"/>
    <w:basedOn w:val="Podpis"/>
    <w:qFormat/>
    <w:rsid w:val="00BE21CB"/>
    <w:rPr>
      <w:sz w:val="20"/>
      <w:szCs w:val="20"/>
    </w:rPr>
  </w:style>
  <w:style w:type="paragraph" w:styleId="Podpis">
    <w:name w:val="Signature"/>
    <w:basedOn w:val="Normalny"/>
    <w:rsid w:val="00BE21CB"/>
    <w:pPr>
      <w:ind w:left="4252"/>
    </w:pPr>
  </w:style>
  <w:style w:type="paragraph" w:styleId="Akapitzlist">
    <w:name w:val="List Paragraph"/>
    <w:basedOn w:val="Normalny"/>
    <w:link w:val="AkapitzlistZnak"/>
    <w:qFormat/>
    <w:rsid w:val="00BE21CB"/>
    <w:pPr>
      <w:ind w:left="708"/>
    </w:pPr>
  </w:style>
  <w:style w:type="paragraph" w:customStyle="1" w:styleId="Bodytext21">
    <w:name w:val="Body text (2)1"/>
    <w:basedOn w:val="Normalny"/>
    <w:link w:val="Bodytext2"/>
    <w:qFormat/>
    <w:rsid w:val="00670DB0"/>
    <w:pPr>
      <w:shd w:val="clear" w:color="auto" w:fill="FFFFFF"/>
      <w:spacing w:after="900" w:line="240" w:lineRule="atLeast"/>
      <w:ind w:hanging="700"/>
      <w:jc w:val="center"/>
    </w:pPr>
    <w:rPr>
      <w:rFonts w:ascii="Arial" w:hAnsi="Arial"/>
      <w:b/>
      <w:bCs/>
      <w:sz w:val="20"/>
      <w:szCs w:val="20"/>
      <w:shd w:val="clear" w:color="auto" w:fill="FFFFFF"/>
    </w:rPr>
  </w:style>
  <w:style w:type="paragraph" w:customStyle="1" w:styleId="Heading31">
    <w:name w:val="Heading #31"/>
    <w:basedOn w:val="Normalny"/>
    <w:link w:val="Heading3"/>
    <w:qFormat/>
    <w:rsid w:val="00670DB0"/>
    <w:pPr>
      <w:shd w:val="clear" w:color="auto" w:fill="FFFFFF"/>
      <w:spacing w:after="180" w:line="240" w:lineRule="atLeast"/>
      <w:ind w:hanging="720"/>
      <w:outlineLvl w:val="2"/>
    </w:pPr>
    <w:rPr>
      <w:rFonts w:ascii="Arial" w:hAnsi="Arial"/>
      <w:b/>
      <w:bCs/>
      <w:sz w:val="20"/>
      <w:szCs w:val="20"/>
      <w:shd w:val="clear" w:color="auto" w:fill="FFFFFF"/>
    </w:rPr>
  </w:style>
  <w:style w:type="paragraph" w:styleId="NormalnyWeb">
    <w:name w:val="Normal (Web)"/>
    <w:basedOn w:val="Normalny"/>
    <w:uiPriority w:val="99"/>
    <w:qFormat/>
    <w:rsid w:val="00666F41"/>
    <w:pPr>
      <w:spacing w:beforeAutospacing="1" w:afterAutospacing="1"/>
      <w:jc w:val="both"/>
    </w:pPr>
    <w:rPr>
      <w:sz w:val="20"/>
      <w:szCs w:val="20"/>
    </w:rPr>
  </w:style>
  <w:style w:type="paragraph" w:customStyle="1" w:styleId="Standard">
    <w:name w:val="Standard"/>
    <w:qFormat/>
    <w:rsid w:val="00672F29"/>
    <w:pPr>
      <w:textAlignment w:val="baseline"/>
    </w:pPr>
    <w:rPr>
      <w:kern w:val="2"/>
    </w:rPr>
  </w:style>
  <w:style w:type="paragraph" w:customStyle="1" w:styleId="Textbody">
    <w:name w:val="Text body"/>
    <w:basedOn w:val="Standard"/>
    <w:qFormat/>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paragraph" w:styleId="Tekstdymka">
    <w:name w:val="Balloon Text"/>
    <w:basedOn w:val="Normalny"/>
    <w:link w:val="TekstdymkaZnak"/>
    <w:qFormat/>
    <w:rsid w:val="001A33C6"/>
    <w:rPr>
      <w:rFonts w:ascii="Tahoma" w:hAnsi="Tahoma"/>
      <w:sz w:val="16"/>
      <w:szCs w:val="16"/>
    </w:rPr>
  </w:style>
  <w:style w:type="paragraph" w:styleId="Tekstprzypisudolnego">
    <w:name w:val="footnote text"/>
    <w:basedOn w:val="Normalny"/>
    <w:link w:val="TekstprzypisudolnegoZnak"/>
    <w:rsid w:val="006470AB"/>
    <w:rPr>
      <w:sz w:val="20"/>
      <w:szCs w:val="20"/>
    </w:rPr>
  </w:style>
  <w:style w:type="paragraph" w:styleId="Tekstkomentarza">
    <w:name w:val="annotation text"/>
    <w:basedOn w:val="Normalny"/>
    <w:link w:val="TekstkomentarzaZnak"/>
    <w:rsid w:val="00A67961"/>
    <w:rPr>
      <w:sz w:val="20"/>
      <w:szCs w:val="20"/>
    </w:rPr>
  </w:style>
  <w:style w:type="paragraph" w:styleId="Tematkomentarza">
    <w:name w:val="annotation subject"/>
    <w:basedOn w:val="Tekstkomentarza"/>
    <w:next w:val="Tekstkomentarza"/>
    <w:link w:val="TematkomentarzaZnak"/>
    <w:qFormat/>
    <w:rsid w:val="00A67961"/>
    <w:rPr>
      <w:b/>
      <w:bCs/>
    </w:rPr>
  </w:style>
  <w:style w:type="paragraph" w:styleId="Tekstpodstawowyzwciciem2">
    <w:name w:val="Body Text First Indent 2"/>
    <w:basedOn w:val="Tekstpodstawowywcity"/>
    <w:link w:val="Tekstpodstawowyzwciciem2Znak"/>
    <w:qFormat/>
    <w:rsid w:val="00A67961"/>
    <w:pPr>
      <w:ind w:firstLine="210"/>
    </w:pPr>
  </w:style>
  <w:style w:type="paragraph" w:styleId="Poprawka">
    <w:name w:val="Revision"/>
    <w:uiPriority w:val="99"/>
    <w:semiHidden/>
    <w:qFormat/>
    <w:rsid w:val="00387C05"/>
    <w:rPr>
      <w:sz w:val="24"/>
      <w:szCs w:val="24"/>
    </w:rPr>
  </w:style>
  <w:style w:type="paragraph" w:customStyle="1" w:styleId="kasia">
    <w:name w:val="kasia"/>
    <w:basedOn w:val="Normalny"/>
    <w:link w:val="kasiaZnak"/>
    <w:uiPriority w:val="99"/>
    <w:qFormat/>
    <w:rsid w:val="00CC64FA"/>
    <w:pPr>
      <w:spacing w:line="252" w:lineRule="auto"/>
      <w:jc w:val="center"/>
    </w:pPr>
    <w:rPr>
      <w:rFonts w:ascii="Arial" w:hAnsi="Arial" w:cs="Arial"/>
      <w:b/>
      <w:i/>
      <w:szCs w:val="20"/>
      <w:u w:val="single"/>
    </w:rPr>
  </w:style>
  <w:style w:type="paragraph" w:customStyle="1" w:styleId="pkt">
    <w:name w:val="pkt"/>
    <w:basedOn w:val="Normalny"/>
    <w:link w:val="pktZnak"/>
    <w:uiPriority w:val="99"/>
    <w:qFormat/>
    <w:rsid w:val="00135E48"/>
    <w:pPr>
      <w:spacing w:before="60" w:after="60" w:line="252" w:lineRule="auto"/>
      <w:ind w:left="851" w:hanging="295"/>
      <w:jc w:val="both"/>
    </w:pPr>
    <w:rPr>
      <w:szCs w:val="20"/>
    </w:rPr>
  </w:style>
  <w:style w:type="paragraph" w:customStyle="1" w:styleId="text-justify">
    <w:name w:val="text-justify"/>
    <w:basedOn w:val="Normalny"/>
    <w:qFormat/>
    <w:rsid w:val="00667596"/>
    <w:pPr>
      <w:spacing w:beforeAutospacing="1" w:afterAutospacing="1"/>
    </w:pPr>
  </w:style>
  <w:style w:type="paragraph" w:customStyle="1" w:styleId="Default">
    <w:name w:val="Default"/>
    <w:qFormat/>
    <w:rsid w:val="00B11208"/>
    <w:rPr>
      <w:color w:val="000000"/>
      <w:sz w:val="24"/>
      <w:szCs w:val="24"/>
    </w:rPr>
  </w:style>
  <w:style w:type="paragraph" w:styleId="Listapunktowana4">
    <w:name w:val="List Bullet 4"/>
    <w:basedOn w:val="Normalny"/>
    <w:uiPriority w:val="99"/>
    <w:unhideWhenUsed/>
    <w:rsid w:val="009B5D33"/>
    <w:pPr>
      <w:numPr>
        <w:numId w:val="22"/>
      </w:numPr>
      <w:tabs>
        <w:tab w:val="left" w:pos="360"/>
      </w:tabs>
      <w:ind w:left="0" w:firstLine="0"/>
      <w:contextualSpacing/>
    </w:pPr>
    <w:rPr>
      <w:sz w:val="20"/>
      <w:szCs w:val="20"/>
    </w:rPr>
  </w:style>
  <w:style w:type="paragraph" w:customStyle="1" w:styleId="Cytatblokowyuser">
    <w:name w:val="Cytat blokowy (user)"/>
    <w:basedOn w:val="Normalny"/>
    <w:qFormat/>
    <w:pPr>
      <w:spacing w:after="283"/>
      <w:ind w:left="567" w:right="567"/>
    </w:pPr>
  </w:style>
  <w:style w:type="numbering" w:customStyle="1" w:styleId="WW8Num1">
    <w:name w:val="WW8Num1"/>
    <w:qFormat/>
    <w:rsid w:val="007E1B6C"/>
  </w:style>
  <w:style w:type="table" w:styleId="Tabela-Siatka">
    <w:name w:val="Table Grid"/>
    <w:basedOn w:val="Standardowy"/>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gd">
    <w:name w:val="skgd"/>
    <w:basedOn w:val="Domylnaczcionkaakapitu"/>
    <w:rsid w:val="001348F1"/>
  </w:style>
  <w:style w:type="character" w:customStyle="1" w:styleId="UnresolvedMention">
    <w:name w:val="Unresolved Mention"/>
    <w:basedOn w:val="Domylnaczcionkaakapitu"/>
    <w:uiPriority w:val="99"/>
    <w:semiHidden/>
    <w:unhideWhenUsed/>
    <w:rsid w:val="00D6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trzebunia@gminapcim.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zamowienia.gov.plocds-148610-0b044b7d-8e91-4441-980a-e3b7d92ca8f7" TargetMode="External"/><Relationship Id="rId12" Type="http://schemas.openxmlformats.org/officeDocument/2006/relationships/hyperlink" Target="mailto:sptrzebunia@gminapci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zkolatrzebunia.edupage.org/" TargetMode="External"/><Relationship Id="rId11" Type="http://schemas.openxmlformats.org/officeDocument/2006/relationships/hyperlink" Target="mailto:sptrzebunia@gminapcim.pl" TargetMode="External"/><Relationship Id="rId5" Type="http://schemas.openxmlformats.org/officeDocument/2006/relationships/webSettings" Target="webSettings.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pl/instrukcje/archiwum/oferty-wnioski-i-prace-konkursowe/"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52F6E-34C1-4B85-81ED-EBE09044B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16</Pages>
  <Words>6541</Words>
  <Characters>39247</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UDM</Company>
  <LinksUpToDate>false</LinksUpToDate>
  <CharactersWithSpaces>45697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malgorzata.sobolewska</dc:creator>
  <dc:description/>
  <cp:lastModifiedBy>Dagmara Luberda</cp:lastModifiedBy>
  <cp:revision>31</cp:revision>
  <cp:lastPrinted>2026-07-20T12:10:00Z</cp:lastPrinted>
  <dcterms:created xsi:type="dcterms:W3CDTF">2026-07-15T10:27:00Z</dcterms:created>
  <dcterms:modified xsi:type="dcterms:W3CDTF">2026-08-04T13:48:00Z</dcterms:modified>
  <dc:language>pl-PL</dc:language>
</cp:coreProperties>
</file>