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491E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552AC529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64DA97C0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0FC8322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23F75C8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37966FF8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21524FAB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21.08.2026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REPKI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DC70D0A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84C2223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„Modernizacja budynku użyteczności publicznej w miejscowości Wyrozęby-Konaty” w ramach zadani inwestycyjnego „ Modernizacja budynków użyteczności publicznej na terenie Gminy Repki”</w:t>
      </w:r>
    </w:p>
    <w:p w14:paraId="6BC64299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FF5D607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5209A7F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350 000,00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4ED3A658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1913AD42" w14:textId="77777777" w:rsidR="004E572C" w:rsidRPr="000B7230" w:rsidRDefault="004E572C" w:rsidP="004E572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B7230">
        <w:rPr>
          <w:rFonts w:ascii="Times New Roman" w:hAnsi="Times New Roman"/>
          <w:b/>
          <w:bCs/>
          <w:sz w:val="24"/>
          <w:szCs w:val="24"/>
        </w:rPr>
        <w:t>Przedsiębiorstwo Remontowo- Budowlane</w:t>
      </w:r>
    </w:p>
    <w:p w14:paraId="22EA7B2B" w14:textId="77777777" w:rsidR="004E572C" w:rsidRPr="000B7230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0B7230">
        <w:rPr>
          <w:rFonts w:ascii="Times New Roman" w:hAnsi="Times New Roman"/>
          <w:b/>
          <w:bCs/>
          <w:sz w:val="24"/>
          <w:szCs w:val="24"/>
        </w:rPr>
        <w:t xml:space="preserve">Łukasz Ostrowski </w:t>
      </w:r>
    </w:p>
    <w:p w14:paraId="1883F152" w14:textId="77777777" w:rsidR="004E572C" w:rsidRPr="000B7230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0B7230">
        <w:rPr>
          <w:rFonts w:ascii="Times New Roman" w:hAnsi="Times New Roman"/>
          <w:b/>
          <w:bCs/>
          <w:sz w:val="24"/>
          <w:szCs w:val="24"/>
        </w:rPr>
        <w:t>ul. Ludwisarska 20</w:t>
      </w:r>
    </w:p>
    <w:p w14:paraId="18CDA252" w14:textId="77777777" w:rsidR="004E572C" w:rsidRPr="000B7230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0B7230">
        <w:rPr>
          <w:rFonts w:ascii="Times New Roman" w:hAnsi="Times New Roman"/>
          <w:b/>
          <w:bCs/>
          <w:sz w:val="24"/>
          <w:szCs w:val="24"/>
        </w:rPr>
        <w:t>07-200 Węgrów</w:t>
      </w:r>
    </w:p>
    <w:p w14:paraId="23D8DADD" w14:textId="0DE08D16" w:rsidR="004E572C" w:rsidRPr="000B7230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bookmarkStart w:id="0" w:name="_Hlk195607171"/>
      <w:bookmarkStart w:id="1" w:name="_Hlk195609272"/>
      <w:bookmarkStart w:id="2" w:name="_Hlk228349229"/>
      <w:r w:rsidRPr="000B7230">
        <w:rPr>
          <w:rFonts w:ascii="Times New Roman" w:hAnsi="Times New Roman"/>
          <w:sz w:val="24"/>
          <w:szCs w:val="24"/>
        </w:rPr>
        <w:t xml:space="preserve">Cena oferty </w:t>
      </w:r>
      <w:r>
        <w:rPr>
          <w:rFonts w:ascii="Times New Roman" w:hAnsi="Times New Roman"/>
          <w:sz w:val="24"/>
          <w:szCs w:val="24"/>
        </w:rPr>
        <w:t>375 690,08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230">
        <w:rPr>
          <w:rFonts w:ascii="Times New Roman" w:hAnsi="Times New Roman"/>
          <w:sz w:val="24"/>
          <w:szCs w:val="24"/>
        </w:rPr>
        <w:t>PLN.</w:t>
      </w:r>
    </w:p>
    <w:p w14:paraId="5151172B" w14:textId="77777777" w:rsidR="004E572C" w:rsidRPr="000B7230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0B7230">
        <w:rPr>
          <w:rFonts w:ascii="Times New Roman" w:hAnsi="Times New Roman"/>
          <w:sz w:val="24"/>
          <w:szCs w:val="24"/>
        </w:rPr>
        <w:t xml:space="preserve">Okres gwarancji 60 miesięcy </w:t>
      </w:r>
      <w:bookmarkEnd w:id="0"/>
      <w:bookmarkEnd w:id="1"/>
    </w:p>
    <w:bookmarkEnd w:id="2"/>
    <w:p w14:paraId="2EF2A005" w14:textId="77777777" w:rsidR="004E572C" w:rsidRPr="007A614D" w:rsidRDefault="004E572C" w:rsidP="004E572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A614D">
        <w:rPr>
          <w:rFonts w:ascii="Times New Roman" w:hAnsi="Times New Roman"/>
          <w:b/>
          <w:bCs/>
          <w:sz w:val="24"/>
          <w:szCs w:val="24"/>
        </w:rPr>
        <w:t>Przedsiębiorstwo Realizacji Inwestycji Budowlanych „ Jaczewski”</w:t>
      </w:r>
    </w:p>
    <w:p w14:paraId="2CF199AA" w14:textId="77777777" w:rsidR="004E572C" w:rsidRPr="007A614D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7A614D">
        <w:rPr>
          <w:rFonts w:ascii="Times New Roman" w:hAnsi="Times New Roman"/>
          <w:b/>
          <w:bCs/>
          <w:sz w:val="24"/>
          <w:szCs w:val="24"/>
        </w:rPr>
        <w:t>ul. Reymonta4</w:t>
      </w:r>
    </w:p>
    <w:p w14:paraId="4BA0CAED" w14:textId="77777777" w:rsidR="004E572C" w:rsidRPr="007A614D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7A614D">
        <w:rPr>
          <w:rFonts w:ascii="Times New Roman" w:hAnsi="Times New Roman"/>
          <w:b/>
          <w:bCs/>
          <w:sz w:val="24"/>
          <w:szCs w:val="24"/>
        </w:rPr>
        <w:t xml:space="preserve">08-300 Sokołów Podlaski </w:t>
      </w:r>
    </w:p>
    <w:p w14:paraId="7295BA77" w14:textId="5F866917" w:rsidR="004E572C" w:rsidRPr="007A614D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 xml:space="preserve">Cena oferty  </w:t>
      </w:r>
      <w:r>
        <w:rPr>
          <w:rFonts w:ascii="Times New Roman" w:hAnsi="Times New Roman"/>
          <w:sz w:val="24"/>
          <w:szCs w:val="24"/>
        </w:rPr>
        <w:t>631 929,19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614D">
        <w:rPr>
          <w:rFonts w:ascii="Times New Roman" w:hAnsi="Times New Roman"/>
          <w:sz w:val="24"/>
          <w:szCs w:val="24"/>
        </w:rPr>
        <w:t>PLN.</w:t>
      </w:r>
    </w:p>
    <w:p w14:paraId="751F554C" w14:textId="77777777" w:rsidR="004E572C" w:rsidRDefault="004E572C" w:rsidP="004E572C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7A614D">
        <w:rPr>
          <w:rFonts w:ascii="Times New Roman" w:hAnsi="Times New Roman"/>
          <w:sz w:val="24"/>
          <w:szCs w:val="24"/>
        </w:rPr>
        <w:t>Okres gwarancji 60 miesięcy</w:t>
      </w:r>
    </w:p>
    <w:p w14:paraId="746EE3FF" w14:textId="77777777" w:rsidR="00AF4A7C" w:rsidRDefault="00AF4A7C" w:rsidP="00F63CAA">
      <w:pPr>
        <w:rPr>
          <w:rFonts w:ascii="Calibri" w:hAnsi="Calibri"/>
          <w:lang w:val="pl-PL"/>
        </w:rPr>
      </w:pPr>
    </w:p>
    <w:p w14:paraId="6F8BCEDE" w14:textId="77777777" w:rsidR="004E572C" w:rsidRDefault="004E572C" w:rsidP="00F63CAA">
      <w:pPr>
        <w:rPr>
          <w:rFonts w:ascii="Calibri" w:hAnsi="Calibri"/>
          <w:lang w:val="pl-PL"/>
        </w:rPr>
      </w:pPr>
    </w:p>
    <w:p w14:paraId="6604C9A7" w14:textId="77777777" w:rsidR="004E572C" w:rsidRPr="004E572C" w:rsidRDefault="004E572C" w:rsidP="004E572C">
      <w:pPr>
        <w:spacing w:after="200" w:line="276" w:lineRule="auto"/>
        <w:ind w:left="4248"/>
        <w:rPr>
          <w:rFonts w:ascii="Calibri" w:hAnsi="Calibri"/>
          <w:sz w:val="22"/>
          <w:szCs w:val="22"/>
          <w:lang w:val="pl-PL" w:eastAsia="en-US"/>
        </w:rPr>
      </w:pPr>
      <w:r w:rsidRPr="004E572C">
        <w:rPr>
          <w:rFonts w:ascii="Calibri" w:hAnsi="Calibri"/>
          <w:sz w:val="22"/>
          <w:szCs w:val="22"/>
          <w:lang w:val="pl-PL" w:eastAsia="en-US"/>
        </w:rPr>
        <w:t xml:space="preserve">z up. Wójta Gminy Repki </w:t>
      </w:r>
    </w:p>
    <w:p w14:paraId="60B909C5" w14:textId="77777777" w:rsidR="004E572C" w:rsidRPr="004E572C" w:rsidRDefault="004E572C" w:rsidP="004E572C">
      <w:pPr>
        <w:spacing w:after="200" w:line="276" w:lineRule="auto"/>
        <w:ind w:left="4248"/>
        <w:rPr>
          <w:rFonts w:ascii="Calibri" w:hAnsi="Calibri"/>
          <w:sz w:val="22"/>
          <w:szCs w:val="22"/>
          <w:lang w:val="pl-PL" w:eastAsia="en-US"/>
        </w:rPr>
      </w:pPr>
      <w:r w:rsidRPr="004E572C">
        <w:rPr>
          <w:rFonts w:ascii="Calibri" w:hAnsi="Calibri"/>
          <w:sz w:val="22"/>
          <w:szCs w:val="22"/>
          <w:lang w:val="pl-PL" w:eastAsia="en-US"/>
        </w:rPr>
        <w:t>ANDRZEJ SKORUPKA</w:t>
      </w:r>
    </w:p>
    <w:p w14:paraId="35B8BF4E" w14:textId="77777777" w:rsidR="004E572C" w:rsidRPr="004E572C" w:rsidRDefault="004E572C" w:rsidP="004E572C">
      <w:pPr>
        <w:spacing w:after="200" w:line="276" w:lineRule="auto"/>
        <w:ind w:left="4248"/>
        <w:rPr>
          <w:rFonts w:ascii="Calibri" w:hAnsi="Calibri"/>
          <w:sz w:val="16"/>
          <w:szCs w:val="16"/>
          <w:lang w:val="pl-PL" w:eastAsia="en-US"/>
        </w:rPr>
      </w:pPr>
      <w:r w:rsidRPr="004E572C">
        <w:rPr>
          <w:rFonts w:ascii="Calibri" w:hAnsi="Calibri"/>
          <w:sz w:val="16"/>
          <w:szCs w:val="16"/>
          <w:lang w:val="pl-PL" w:eastAsia="en-US"/>
        </w:rPr>
        <w:t xml:space="preserve">Kierownik Referatu rolnictwa, </w:t>
      </w:r>
    </w:p>
    <w:p w14:paraId="0B8FED07" w14:textId="77777777" w:rsidR="004E572C" w:rsidRPr="004E572C" w:rsidRDefault="004E572C" w:rsidP="004E572C">
      <w:pPr>
        <w:spacing w:after="200" w:line="276" w:lineRule="auto"/>
        <w:ind w:left="4248"/>
        <w:rPr>
          <w:rFonts w:ascii="Calibri" w:hAnsi="Calibri"/>
          <w:sz w:val="16"/>
          <w:szCs w:val="16"/>
          <w:lang w:val="pl-PL" w:eastAsia="en-US"/>
        </w:rPr>
      </w:pPr>
      <w:r w:rsidRPr="004E572C">
        <w:rPr>
          <w:rFonts w:ascii="Calibri" w:hAnsi="Calibri"/>
          <w:sz w:val="16"/>
          <w:szCs w:val="16"/>
          <w:lang w:val="pl-PL" w:eastAsia="en-US"/>
        </w:rPr>
        <w:t xml:space="preserve">ochrony środowiska, inwestycji i gospodarki komunalnej </w:t>
      </w:r>
    </w:p>
    <w:p w14:paraId="5368578D" w14:textId="7E5CA860" w:rsidR="004E572C" w:rsidRPr="00AF4A7C" w:rsidRDefault="004E572C" w:rsidP="00F63CAA">
      <w:pPr>
        <w:rPr>
          <w:rFonts w:ascii="Calibri" w:hAnsi="Calibri"/>
          <w:lang w:val="pl-PL"/>
        </w:rPr>
      </w:pPr>
    </w:p>
    <w:sectPr w:rsidR="004E572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8581" w14:textId="77777777" w:rsidR="00B302C3" w:rsidRDefault="00B302C3">
      <w:r>
        <w:separator/>
      </w:r>
    </w:p>
  </w:endnote>
  <w:endnote w:type="continuationSeparator" w:id="0">
    <w:p w14:paraId="2ECAB70F" w14:textId="77777777" w:rsidR="00B302C3" w:rsidRDefault="00B3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DE87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06A1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0DE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C107" w14:textId="77777777" w:rsidR="00B302C3" w:rsidRDefault="00B302C3">
      <w:r>
        <w:separator/>
      </w:r>
    </w:p>
  </w:footnote>
  <w:footnote w:type="continuationSeparator" w:id="0">
    <w:p w14:paraId="7D017A57" w14:textId="77777777" w:rsidR="00B302C3" w:rsidRDefault="00B3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F5B8" w14:textId="6CA73571" w:rsidR="00BD0FE2" w:rsidRDefault="004E572C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A052CE" wp14:editId="53D34FB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11716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EB3D1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A052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470EB3D1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B5E4" w14:textId="2463FE24" w:rsidR="00BD0FE2" w:rsidRDefault="004E572C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A95A8E4" wp14:editId="3980FC8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478623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0F754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5A8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37D0F754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082B" w14:textId="289AF9FD" w:rsidR="00BD0FE2" w:rsidRDefault="004E572C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A7CF6A4" wp14:editId="2DA185E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96310652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76CD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CF6A4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1A376CD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78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5299156">
    <w:abstractNumId w:val="0"/>
  </w:num>
  <w:num w:numId="3" w16cid:durableId="1667514546">
    <w:abstractNumId w:val="2"/>
  </w:num>
  <w:num w:numId="4" w16cid:durableId="50004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572C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745F1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2A5A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302C3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F386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Andrzej Skorupka</cp:lastModifiedBy>
  <cp:revision>2</cp:revision>
  <dcterms:created xsi:type="dcterms:W3CDTF">2026-08-21T06:42:00Z</dcterms:created>
  <dcterms:modified xsi:type="dcterms:W3CDTF">2026-08-21T06:42:00Z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