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66FF4" w14:textId="24BC9CF3" w:rsidR="005A73A9" w:rsidRPr="005A73A9" w:rsidRDefault="005A73A9" w:rsidP="005A73A9">
      <w:pPr>
        <w:jc w:val="right"/>
        <w:rPr>
          <w:rFonts w:ascii="Tahoma" w:eastAsia="Calibri" w:hAnsi="Tahoma" w:cs="Tahoma"/>
          <w:i/>
          <w:iCs/>
          <w:sz w:val="22"/>
          <w:szCs w:val="22"/>
          <w:lang w:eastAsia="en-US"/>
        </w:rPr>
      </w:pPr>
      <w:r w:rsidRPr="005A73A9">
        <w:rPr>
          <w:rFonts w:ascii="Tahoma" w:hAnsi="Tahoma" w:cs="Tahoma"/>
          <w:noProof/>
          <w:color w:val="474747"/>
          <w:sz w:val="22"/>
          <w:szCs w:val="22"/>
        </w:rPr>
        <w:drawing>
          <wp:inline distT="0" distB="0" distL="0" distR="0" wp14:anchorId="72DDEC4B" wp14:editId="70842216">
            <wp:extent cx="5759450" cy="424248"/>
            <wp:effectExtent l="0" t="0" r="0" b="0"/>
            <wp:docPr id="2372608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016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AF6DE" w14:textId="77777777" w:rsidR="005A73A9" w:rsidRPr="005A73A9" w:rsidRDefault="005A73A9" w:rsidP="005A73A9">
      <w:pPr>
        <w:jc w:val="right"/>
        <w:rPr>
          <w:rFonts w:ascii="Tahoma" w:eastAsia="Calibri" w:hAnsi="Tahoma" w:cs="Tahoma"/>
          <w:i/>
          <w:iCs/>
          <w:sz w:val="22"/>
          <w:szCs w:val="22"/>
          <w:lang w:eastAsia="en-US"/>
        </w:rPr>
      </w:pPr>
    </w:p>
    <w:p w14:paraId="24056FC6" w14:textId="77777777" w:rsidR="005A73A9" w:rsidRPr="005A73A9" w:rsidRDefault="005A73A9" w:rsidP="005A73A9">
      <w:pPr>
        <w:jc w:val="right"/>
        <w:rPr>
          <w:rFonts w:ascii="Tahoma" w:eastAsia="Calibri" w:hAnsi="Tahoma" w:cs="Tahoma"/>
          <w:b/>
          <w:bCs/>
          <w:i/>
          <w:iCs/>
          <w:sz w:val="22"/>
          <w:szCs w:val="22"/>
          <w:lang w:eastAsia="en-US"/>
        </w:rPr>
      </w:pPr>
    </w:p>
    <w:p w14:paraId="64640A74" w14:textId="48A9C82B" w:rsidR="005A73A9" w:rsidRDefault="005A73A9" w:rsidP="005A73A9">
      <w:pPr>
        <w:jc w:val="right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020D5C">
        <w:rPr>
          <w:rFonts w:ascii="Tahoma" w:eastAsia="Calibri" w:hAnsi="Tahoma" w:cs="Tahoma"/>
          <w:b/>
          <w:bCs/>
          <w:sz w:val="22"/>
          <w:szCs w:val="22"/>
          <w:lang w:eastAsia="en-US"/>
        </w:rPr>
        <w:t>Załącznik nr 6 do SWZ</w:t>
      </w:r>
    </w:p>
    <w:p w14:paraId="569F2930" w14:textId="3971A3B2" w:rsidR="00CF0D0A" w:rsidRPr="00CF0D0A" w:rsidRDefault="00CF0D0A" w:rsidP="00CF0D0A">
      <w:pPr>
        <w:rPr>
          <w:rFonts w:ascii="Tahoma" w:eastAsia="Calibri" w:hAnsi="Tahoma" w:cs="Tahoma"/>
          <w:b/>
          <w:bCs/>
          <w:sz w:val="20"/>
          <w:szCs w:val="20"/>
          <w:lang w:eastAsia="en-US"/>
        </w:rPr>
      </w:pPr>
      <w:r w:rsidRPr="00CF0D0A">
        <w:rPr>
          <w:rFonts w:ascii="Tahoma" w:eastAsia="Calibri" w:hAnsi="Tahoma" w:cs="Tahoma"/>
          <w:b/>
          <w:bCs/>
          <w:sz w:val="20"/>
          <w:szCs w:val="20"/>
          <w:lang w:eastAsia="en-US"/>
        </w:rPr>
        <w:t>1/PZP/2026</w:t>
      </w:r>
    </w:p>
    <w:p w14:paraId="3B4C26F3" w14:textId="56ED8B6D" w:rsidR="005A73A9" w:rsidRPr="005A73A9" w:rsidRDefault="005A73A9" w:rsidP="005A73A9">
      <w:pPr>
        <w:jc w:val="right"/>
        <w:rPr>
          <w:rFonts w:ascii="Tahoma" w:eastAsia="Calibri" w:hAnsi="Tahoma" w:cs="Tahoma"/>
          <w:i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i/>
          <w:sz w:val="22"/>
          <w:szCs w:val="22"/>
          <w:lang w:eastAsia="en-US"/>
        </w:rPr>
        <w:tab/>
      </w:r>
    </w:p>
    <w:p w14:paraId="737F03CD" w14:textId="77777777" w:rsidR="005A73A9" w:rsidRPr="005A73A9" w:rsidRDefault="005A73A9" w:rsidP="005A73A9">
      <w:pPr>
        <w:jc w:val="both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b/>
          <w:sz w:val="22"/>
          <w:szCs w:val="22"/>
          <w:lang w:eastAsia="en-US"/>
        </w:rPr>
        <w:t>Wykonawca:</w:t>
      </w:r>
    </w:p>
    <w:p w14:paraId="6AC1D345" w14:textId="77777777" w:rsidR="005A73A9" w:rsidRPr="005A73A9" w:rsidRDefault="005A73A9" w:rsidP="005A73A9">
      <w:pPr>
        <w:spacing w:before="120" w:after="120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sz w:val="22"/>
          <w:szCs w:val="22"/>
          <w:lang w:eastAsia="en-US"/>
        </w:rPr>
        <w:t>………………………………………………</w:t>
      </w:r>
    </w:p>
    <w:p w14:paraId="28D2EB63" w14:textId="77777777" w:rsidR="005A73A9" w:rsidRPr="005A73A9" w:rsidRDefault="005A73A9" w:rsidP="005A73A9">
      <w:pPr>
        <w:spacing w:before="120" w:after="120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sz w:val="22"/>
          <w:szCs w:val="22"/>
          <w:lang w:eastAsia="en-US"/>
        </w:rPr>
        <w:t>………………………………………………</w:t>
      </w:r>
    </w:p>
    <w:p w14:paraId="3E9D0F54" w14:textId="77777777" w:rsidR="005A73A9" w:rsidRPr="005A73A9" w:rsidRDefault="005A73A9" w:rsidP="005A73A9">
      <w:pPr>
        <w:spacing w:before="120" w:after="120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sz w:val="22"/>
          <w:szCs w:val="22"/>
          <w:lang w:eastAsia="en-US"/>
        </w:rPr>
        <w:t>………………………………………………</w:t>
      </w:r>
    </w:p>
    <w:p w14:paraId="2A61E59B" w14:textId="77777777" w:rsidR="005A73A9" w:rsidRPr="005A73A9" w:rsidRDefault="005A73A9" w:rsidP="005A73A9">
      <w:pPr>
        <w:jc w:val="both"/>
        <w:rPr>
          <w:rFonts w:ascii="Tahoma" w:eastAsia="Calibri" w:hAnsi="Tahoma" w:cs="Tahoma"/>
          <w:i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i/>
          <w:sz w:val="22"/>
          <w:szCs w:val="22"/>
          <w:lang w:eastAsia="en-US"/>
        </w:rPr>
        <w:t>(pełna nazwa/firma, adres)</w:t>
      </w:r>
    </w:p>
    <w:p w14:paraId="35AFA70B" w14:textId="77777777" w:rsidR="005A73A9" w:rsidRPr="005A73A9" w:rsidRDefault="005A73A9" w:rsidP="005A73A9">
      <w:pPr>
        <w:jc w:val="both"/>
        <w:rPr>
          <w:rFonts w:ascii="Tahoma" w:eastAsia="Calibri" w:hAnsi="Tahoma" w:cs="Tahoma"/>
          <w:sz w:val="22"/>
          <w:szCs w:val="22"/>
          <w:u w:val="single"/>
          <w:lang w:eastAsia="en-US"/>
        </w:rPr>
      </w:pPr>
    </w:p>
    <w:p w14:paraId="15772C91" w14:textId="77777777" w:rsidR="005A73A9" w:rsidRPr="005A73A9" w:rsidRDefault="005A73A9" w:rsidP="005A73A9">
      <w:pPr>
        <w:ind w:left="6379"/>
        <w:jc w:val="both"/>
        <w:rPr>
          <w:rFonts w:ascii="Tahoma" w:eastAsia="Calibri" w:hAnsi="Tahoma" w:cs="Tahoma"/>
          <w:b/>
          <w:sz w:val="22"/>
          <w:szCs w:val="22"/>
          <w:lang w:eastAsia="en-US"/>
        </w:rPr>
      </w:pPr>
    </w:p>
    <w:p w14:paraId="17F57698" w14:textId="77777777" w:rsidR="005A73A9" w:rsidRPr="005A73A9" w:rsidRDefault="005A73A9" w:rsidP="005A73A9">
      <w:pPr>
        <w:spacing w:before="120" w:after="120"/>
        <w:jc w:val="center"/>
        <w:rPr>
          <w:rFonts w:ascii="Tahoma" w:eastAsia="Calibri" w:hAnsi="Tahoma" w:cs="Tahoma"/>
          <w:b/>
          <w:sz w:val="22"/>
          <w:szCs w:val="22"/>
          <w:u w:val="single"/>
          <w:lang w:eastAsia="en-US"/>
        </w:rPr>
      </w:pPr>
      <w:r w:rsidRPr="005A73A9">
        <w:rPr>
          <w:rFonts w:ascii="Tahoma" w:eastAsia="Calibri" w:hAnsi="Tahoma" w:cs="Tahoma"/>
          <w:b/>
          <w:sz w:val="22"/>
          <w:szCs w:val="22"/>
          <w:u w:val="single"/>
          <w:lang w:eastAsia="en-US"/>
        </w:rPr>
        <w:t>INFORMACJA WYKONAWCY O PRZYNALEŻNOŚCI DO GRUPY KAPITAŁOWEJ</w:t>
      </w:r>
    </w:p>
    <w:p w14:paraId="3ED3565F" w14:textId="5EC02933" w:rsidR="005A73A9" w:rsidRPr="005A73A9" w:rsidRDefault="005A73A9" w:rsidP="005A73A9">
      <w:pPr>
        <w:spacing w:before="120" w:after="120"/>
        <w:jc w:val="center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b/>
          <w:sz w:val="22"/>
          <w:szCs w:val="22"/>
          <w:lang w:eastAsia="en-US"/>
        </w:rPr>
        <w:t>w rozumieniu ustawy z dnia 16 lutego 2007 r. o ochronie konkurencji</w:t>
      </w:r>
      <w:r w:rsidR="00020D5C">
        <w:rPr>
          <w:rFonts w:ascii="Tahoma" w:eastAsia="Calibri" w:hAnsi="Tahoma" w:cs="Tahoma"/>
          <w:b/>
          <w:sz w:val="22"/>
          <w:szCs w:val="22"/>
          <w:lang w:eastAsia="en-US"/>
        </w:rPr>
        <w:br/>
      </w:r>
      <w:r w:rsidRPr="005A73A9">
        <w:rPr>
          <w:rFonts w:ascii="Tahoma" w:eastAsia="Calibri" w:hAnsi="Tahoma" w:cs="Tahoma"/>
          <w:b/>
          <w:sz w:val="22"/>
          <w:szCs w:val="22"/>
          <w:lang w:eastAsia="en-US"/>
        </w:rPr>
        <w:t>i konsumentów</w:t>
      </w:r>
    </w:p>
    <w:p w14:paraId="4CA55A58" w14:textId="77777777" w:rsidR="005A73A9" w:rsidRPr="005A73A9" w:rsidRDefault="005A73A9" w:rsidP="005A73A9">
      <w:pPr>
        <w:spacing w:before="120" w:after="120"/>
        <w:jc w:val="center"/>
        <w:rPr>
          <w:rFonts w:ascii="Tahoma" w:eastAsia="Calibri" w:hAnsi="Tahoma" w:cs="Tahoma"/>
          <w:b/>
          <w:sz w:val="22"/>
          <w:szCs w:val="22"/>
          <w:lang w:eastAsia="en-US"/>
        </w:rPr>
      </w:pPr>
    </w:p>
    <w:p w14:paraId="7E87C805" w14:textId="593A3E3B" w:rsidR="005A73A9" w:rsidRPr="005A73A9" w:rsidRDefault="005A73A9" w:rsidP="005A73A9">
      <w:pPr>
        <w:jc w:val="both"/>
        <w:rPr>
          <w:rFonts w:ascii="Tahoma" w:hAnsi="Tahoma" w:cs="Tahoma"/>
          <w:b/>
          <w:sz w:val="22"/>
          <w:szCs w:val="22"/>
        </w:rPr>
      </w:pPr>
      <w:r w:rsidRPr="005A73A9">
        <w:rPr>
          <w:rFonts w:ascii="Tahoma" w:eastAsia="Calibri" w:hAnsi="Tahoma" w:cs="Tahoma"/>
          <w:sz w:val="22"/>
          <w:szCs w:val="22"/>
          <w:lang w:eastAsia="en-US"/>
        </w:rPr>
        <w:t xml:space="preserve">Przystępując do udziału w postępowaniu o udzielenie zamówienia publicznego pn. </w:t>
      </w:r>
      <w:r w:rsidRPr="005A73A9">
        <w:rPr>
          <w:rFonts w:ascii="Tahoma" w:hAnsi="Tahoma" w:cs="Tahoma"/>
          <w:b/>
          <w:sz w:val="22"/>
          <w:szCs w:val="22"/>
        </w:rPr>
        <w:t xml:space="preserve">„Poprawa bezpieczeństwa informatycznego i wzmocnienie </w:t>
      </w:r>
      <w:proofErr w:type="spellStart"/>
      <w:r w:rsidRPr="005A73A9">
        <w:rPr>
          <w:rFonts w:ascii="Tahoma" w:hAnsi="Tahoma" w:cs="Tahoma"/>
          <w:b/>
          <w:sz w:val="22"/>
          <w:szCs w:val="22"/>
        </w:rPr>
        <w:t>cyberodporności</w:t>
      </w:r>
      <w:proofErr w:type="spellEnd"/>
      <w:r w:rsidRPr="005A73A9">
        <w:rPr>
          <w:rFonts w:ascii="Tahoma" w:hAnsi="Tahoma" w:cs="Tahoma"/>
          <w:b/>
          <w:sz w:val="22"/>
          <w:szCs w:val="22"/>
        </w:rPr>
        <w:t xml:space="preserve"> Gminnego Przedsiębiorstwa Komunalnego Sp. z o.o. w Chmielnie” </w:t>
      </w:r>
      <w:r w:rsidRPr="005A73A9">
        <w:rPr>
          <w:rFonts w:ascii="Tahoma" w:eastAsia="Calibri" w:hAnsi="Tahoma" w:cs="Tahoma"/>
          <w:sz w:val="22"/>
          <w:szCs w:val="22"/>
          <w:lang w:eastAsia="en-US"/>
        </w:rPr>
        <w:t>prowadzonego przez Gmin</w:t>
      </w:r>
      <w:r>
        <w:rPr>
          <w:rFonts w:ascii="Tahoma" w:eastAsia="Calibri" w:hAnsi="Tahoma" w:cs="Tahoma"/>
          <w:sz w:val="22"/>
          <w:szCs w:val="22"/>
          <w:lang w:eastAsia="en-US"/>
        </w:rPr>
        <w:t>ne</w:t>
      </w:r>
      <w:r w:rsidRPr="005A73A9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>
        <w:rPr>
          <w:rFonts w:ascii="Tahoma" w:eastAsia="Calibri" w:hAnsi="Tahoma" w:cs="Tahoma"/>
          <w:sz w:val="22"/>
          <w:szCs w:val="22"/>
          <w:lang w:eastAsia="en-US"/>
        </w:rPr>
        <w:t>Przedsiębiorstwo Komunalne Sp. z o.o. w Chmielnie</w:t>
      </w:r>
      <w:r w:rsidRPr="005A73A9">
        <w:rPr>
          <w:rFonts w:ascii="Tahoma" w:eastAsia="Calibri" w:hAnsi="Tahoma" w:cs="Tahoma"/>
          <w:sz w:val="22"/>
          <w:szCs w:val="22"/>
          <w:lang w:eastAsia="en-US"/>
        </w:rPr>
        <w:t>, ul. Gryfa Pomorskiego 2</w:t>
      </w:r>
      <w:r>
        <w:rPr>
          <w:rFonts w:ascii="Tahoma" w:eastAsia="Calibri" w:hAnsi="Tahoma" w:cs="Tahoma"/>
          <w:sz w:val="22"/>
          <w:szCs w:val="22"/>
          <w:lang w:eastAsia="en-US"/>
        </w:rPr>
        <w:t>8a</w:t>
      </w:r>
      <w:r w:rsidRPr="005A73A9">
        <w:rPr>
          <w:rFonts w:ascii="Tahoma" w:eastAsia="Calibri" w:hAnsi="Tahoma" w:cs="Tahoma"/>
          <w:sz w:val="22"/>
          <w:szCs w:val="22"/>
          <w:lang w:eastAsia="en-US"/>
        </w:rPr>
        <w:t>, 83-333 Chmielno</w:t>
      </w:r>
      <w:r w:rsidRPr="005A73A9">
        <w:rPr>
          <w:rFonts w:ascii="Tahoma" w:eastAsia="Calibri" w:hAnsi="Tahoma" w:cs="Tahoma"/>
          <w:i/>
          <w:sz w:val="22"/>
          <w:szCs w:val="22"/>
          <w:lang w:eastAsia="en-US"/>
        </w:rPr>
        <w:t xml:space="preserve">, </w:t>
      </w:r>
      <w:r w:rsidRPr="005A73A9">
        <w:rPr>
          <w:rFonts w:ascii="Tahoma" w:eastAsia="Calibri" w:hAnsi="Tahoma" w:cs="Tahoma"/>
          <w:iCs/>
          <w:sz w:val="22"/>
          <w:szCs w:val="22"/>
          <w:lang w:eastAsia="en-US"/>
        </w:rPr>
        <w:t>informuję, że</w:t>
      </w:r>
      <w:r w:rsidRPr="005A73A9">
        <w:rPr>
          <w:rFonts w:ascii="Tahoma" w:eastAsia="Calibri" w:hAnsi="Tahoma" w:cs="Tahoma"/>
          <w:i/>
          <w:sz w:val="22"/>
          <w:szCs w:val="22"/>
          <w:lang w:eastAsia="en-US"/>
        </w:rPr>
        <w:t xml:space="preserve"> </w:t>
      </w:r>
      <w:r w:rsidRPr="005A73A9">
        <w:rPr>
          <w:rFonts w:ascii="Tahoma" w:eastAsia="Calibri" w:hAnsi="Tahoma" w:cs="Tahoma"/>
          <w:iCs/>
          <w:sz w:val="22"/>
          <w:szCs w:val="22"/>
          <w:lang w:eastAsia="en-US"/>
        </w:rPr>
        <w:t xml:space="preserve">Wykonawca, którego reprezentuję, </w:t>
      </w:r>
      <w:r w:rsidRPr="005A73A9">
        <w:rPr>
          <w:rFonts w:ascii="Tahoma" w:eastAsia="Calibri" w:hAnsi="Tahoma" w:cs="Tahoma"/>
          <w:b/>
          <w:iCs/>
          <w:sz w:val="22"/>
          <w:szCs w:val="22"/>
          <w:lang w:eastAsia="en-US"/>
        </w:rPr>
        <w:t xml:space="preserve">nie </w:t>
      </w:r>
      <w:r w:rsidRPr="005A73A9">
        <w:rPr>
          <w:rFonts w:ascii="Tahoma" w:eastAsia="Calibri" w:hAnsi="Tahoma" w:cs="Tahoma"/>
          <w:b/>
          <w:bCs/>
          <w:iCs/>
          <w:sz w:val="22"/>
          <w:szCs w:val="22"/>
          <w:lang w:eastAsia="en-US"/>
        </w:rPr>
        <w:t>należy/należy</w:t>
      </w:r>
      <w:r w:rsidRPr="005A73A9">
        <w:rPr>
          <w:rStyle w:val="Odwoanieprzypisudolnego"/>
          <w:rFonts w:ascii="Tahoma" w:eastAsia="Calibri" w:hAnsi="Tahoma" w:cs="Tahoma"/>
          <w:b/>
          <w:bCs/>
          <w:iCs/>
          <w:sz w:val="22"/>
          <w:szCs w:val="22"/>
          <w:lang w:eastAsia="en-US"/>
        </w:rPr>
        <w:footnoteReference w:id="1"/>
      </w:r>
      <w:r w:rsidRPr="005A73A9">
        <w:rPr>
          <w:rFonts w:ascii="Tahoma" w:hAnsi="Tahoma" w:cs="Tahoma"/>
          <w:sz w:val="22"/>
          <w:szCs w:val="22"/>
        </w:rPr>
        <w:t xml:space="preserve"> do grupy kapitałowej, w rozumieniu ustawy z dnia 16 lutego 2007 r. o ochronie konkurencji</w:t>
      </w:r>
      <w:r w:rsidR="00020D5C">
        <w:rPr>
          <w:rFonts w:ascii="Tahoma" w:hAnsi="Tahoma" w:cs="Tahoma"/>
          <w:sz w:val="22"/>
          <w:szCs w:val="22"/>
        </w:rPr>
        <w:br/>
      </w:r>
      <w:r w:rsidRPr="005A73A9">
        <w:rPr>
          <w:rFonts w:ascii="Tahoma" w:hAnsi="Tahoma" w:cs="Tahoma"/>
          <w:sz w:val="22"/>
          <w:szCs w:val="22"/>
        </w:rPr>
        <w:t>i konsumentów (Dz. U. z 2025 r. poz. 1714), w skład której wchodzą</w:t>
      </w:r>
      <w:r w:rsidRPr="005A73A9">
        <w:rPr>
          <w:rStyle w:val="Odwoanieprzypisudolnego"/>
          <w:rFonts w:ascii="Tahoma" w:hAnsi="Tahoma" w:cs="Tahoma"/>
          <w:sz w:val="22"/>
          <w:szCs w:val="22"/>
        </w:rPr>
        <w:footnoteReference w:id="2"/>
      </w:r>
      <w:r w:rsidRPr="005A73A9">
        <w:rPr>
          <w:rFonts w:ascii="Tahoma" w:hAnsi="Tahoma" w:cs="Tahoma"/>
          <w:sz w:val="22"/>
          <w:szCs w:val="22"/>
        </w:rPr>
        <w:t>:</w:t>
      </w:r>
    </w:p>
    <w:p w14:paraId="3A1150CB" w14:textId="77777777" w:rsidR="005A73A9" w:rsidRPr="005A73A9" w:rsidRDefault="005A73A9" w:rsidP="005A73A9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659"/>
        <w:gridCol w:w="5777"/>
      </w:tblGrid>
      <w:tr w:rsidR="005A73A9" w:rsidRPr="005A73A9" w14:paraId="010BC1AC" w14:textId="77777777" w:rsidTr="008A402E">
        <w:trPr>
          <w:trHeight w:val="3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41A7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5A73A9">
              <w:rPr>
                <w:rFonts w:ascii="Tahoma" w:hAnsi="Tahoma" w:cs="Tahoma"/>
                <w:sz w:val="22"/>
                <w:szCs w:val="22"/>
              </w:rPr>
              <w:t>Lp.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8F90" w14:textId="77777777" w:rsidR="005A73A9" w:rsidRPr="005A73A9" w:rsidRDefault="005A73A9" w:rsidP="008A402E">
            <w:p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A73A9">
              <w:rPr>
                <w:rFonts w:ascii="Tahoma" w:hAnsi="Tahoma" w:cs="Tahoma"/>
                <w:sz w:val="22"/>
                <w:szCs w:val="22"/>
              </w:rPr>
              <w:t>Nazwa podmiotu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76BA" w14:textId="77777777" w:rsidR="005A73A9" w:rsidRPr="005A73A9" w:rsidRDefault="005A73A9" w:rsidP="008A402E">
            <w:p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A73A9">
              <w:rPr>
                <w:rFonts w:ascii="Tahoma" w:hAnsi="Tahoma" w:cs="Tahoma"/>
                <w:sz w:val="22"/>
                <w:szCs w:val="22"/>
              </w:rPr>
              <w:t>Adres podmiotu</w:t>
            </w:r>
          </w:p>
        </w:tc>
      </w:tr>
      <w:tr w:rsidR="005A73A9" w:rsidRPr="005A73A9" w14:paraId="3DB4C2F3" w14:textId="77777777" w:rsidTr="008A40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9FF4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5A73A9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1D86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05D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73A9" w:rsidRPr="005A73A9" w14:paraId="756E8531" w14:textId="77777777" w:rsidTr="008A40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C515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5A73A9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AA8A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7042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BF89440" w14:textId="77777777" w:rsidR="005A73A9" w:rsidRPr="005A73A9" w:rsidRDefault="005A73A9" w:rsidP="005A73A9">
      <w:pPr>
        <w:rPr>
          <w:rFonts w:ascii="Tahoma" w:hAnsi="Tahoma" w:cs="Tahoma"/>
          <w:sz w:val="22"/>
          <w:szCs w:val="22"/>
          <w:u w:val="single"/>
        </w:rPr>
      </w:pPr>
    </w:p>
    <w:p w14:paraId="7A5C2101" w14:textId="77777777" w:rsidR="005A73A9" w:rsidRPr="005A73A9" w:rsidRDefault="005A73A9" w:rsidP="005A73A9">
      <w:pPr>
        <w:rPr>
          <w:rFonts w:ascii="Tahoma" w:hAnsi="Tahoma" w:cs="Tahoma"/>
          <w:sz w:val="22"/>
          <w:szCs w:val="22"/>
          <w:u w:val="single"/>
        </w:rPr>
      </w:pPr>
    </w:p>
    <w:p w14:paraId="3B6B27B0" w14:textId="77777777" w:rsidR="005A73A9" w:rsidRPr="005A73A9" w:rsidRDefault="005A73A9" w:rsidP="005A73A9">
      <w:pPr>
        <w:rPr>
          <w:rFonts w:ascii="Tahoma" w:hAnsi="Tahoma" w:cs="Tahoma"/>
          <w:i/>
          <w:sz w:val="22"/>
          <w:szCs w:val="22"/>
        </w:rPr>
      </w:pPr>
    </w:p>
    <w:p w14:paraId="18DE5C63" w14:textId="77777777" w:rsidR="005A73A9" w:rsidRPr="005A73A9" w:rsidRDefault="005A73A9" w:rsidP="005A73A9">
      <w:pPr>
        <w:rPr>
          <w:rFonts w:ascii="Tahoma" w:hAnsi="Tahoma" w:cs="Tahoma"/>
          <w:i/>
          <w:sz w:val="22"/>
          <w:szCs w:val="22"/>
        </w:rPr>
      </w:pPr>
      <w:r w:rsidRPr="005A73A9">
        <w:rPr>
          <w:rFonts w:ascii="Tahoma" w:hAnsi="Tahoma" w:cs="Tahoma"/>
          <w:i/>
          <w:sz w:val="22"/>
          <w:szCs w:val="22"/>
        </w:rPr>
        <w:t>.......................................</w:t>
      </w:r>
    </w:p>
    <w:p w14:paraId="258B0674" w14:textId="77777777" w:rsidR="005A73A9" w:rsidRPr="005A73A9" w:rsidRDefault="005A73A9" w:rsidP="005A73A9">
      <w:pPr>
        <w:rPr>
          <w:rFonts w:ascii="Tahoma" w:hAnsi="Tahoma" w:cs="Tahoma"/>
          <w:i/>
          <w:sz w:val="22"/>
          <w:szCs w:val="22"/>
        </w:rPr>
      </w:pPr>
      <w:r w:rsidRPr="005A73A9">
        <w:rPr>
          <w:rFonts w:ascii="Tahoma" w:hAnsi="Tahoma" w:cs="Tahoma"/>
          <w:i/>
          <w:sz w:val="22"/>
          <w:szCs w:val="22"/>
          <w:vertAlign w:val="superscript"/>
        </w:rPr>
        <w:t xml:space="preserve">           (miejscowość, data)         </w:t>
      </w:r>
    </w:p>
    <w:p w14:paraId="6183445D" w14:textId="77777777" w:rsidR="005A73A9" w:rsidRPr="005A73A9" w:rsidRDefault="005A73A9" w:rsidP="005A73A9">
      <w:pPr>
        <w:rPr>
          <w:rFonts w:ascii="Tahoma" w:hAnsi="Tahoma" w:cs="Tahoma"/>
          <w:i/>
          <w:sz w:val="22"/>
          <w:szCs w:val="22"/>
        </w:rPr>
      </w:pPr>
      <w:r w:rsidRPr="005A73A9">
        <w:rPr>
          <w:rFonts w:ascii="Tahoma" w:hAnsi="Tahoma" w:cs="Tahoma"/>
          <w:i/>
          <w:sz w:val="22"/>
          <w:szCs w:val="22"/>
        </w:rPr>
        <w:t xml:space="preserve">                                                                                         </w:t>
      </w:r>
    </w:p>
    <w:p w14:paraId="03E294C8" w14:textId="77777777" w:rsidR="005A73A9" w:rsidRPr="005A73A9" w:rsidRDefault="005A73A9" w:rsidP="005A73A9">
      <w:pPr>
        <w:jc w:val="right"/>
        <w:rPr>
          <w:rFonts w:ascii="Tahoma" w:hAnsi="Tahoma" w:cs="Tahoma"/>
          <w:i/>
          <w:sz w:val="22"/>
          <w:szCs w:val="22"/>
        </w:rPr>
      </w:pPr>
      <w:r w:rsidRPr="005A73A9">
        <w:rPr>
          <w:rFonts w:ascii="Tahoma" w:hAnsi="Tahoma" w:cs="Tahoma"/>
          <w:i/>
          <w:sz w:val="22"/>
          <w:szCs w:val="22"/>
        </w:rPr>
        <w:t xml:space="preserve">                                                                      …..............................................................................................                                 </w:t>
      </w:r>
    </w:p>
    <w:p w14:paraId="26726CD6" w14:textId="56387031" w:rsidR="005A73A9" w:rsidRPr="005A73A9" w:rsidRDefault="005A73A9" w:rsidP="005A73A9">
      <w:pPr>
        <w:spacing w:before="120" w:after="120"/>
        <w:jc w:val="right"/>
        <w:rPr>
          <w:rFonts w:ascii="Tahoma" w:hAnsi="Tahoma" w:cs="Tahoma"/>
          <w:i/>
          <w:iCs/>
          <w:sz w:val="22"/>
          <w:szCs w:val="22"/>
          <w:vertAlign w:val="superscript"/>
        </w:rPr>
      </w:pPr>
      <w:r w:rsidRPr="005A73A9">
        <w:rPr>
          <w:rFonts w:ascii="Tahoma" w:hAnsi="Tahoma" w:cs="Tahoma"/>
          <w:i/>
          <w:iCs/>
          <w:sz w:val="22"/>
          <w:szCs w:val="22"/>
          <w:vertAlign w:val="superscript"/>
        </w:rPr>
        <w:t xml:space="preserve">                                                   (imię, nazwisko i podpis osoby/ osób uprawnionych do reprezentacji Wykonawcy)</w:t>
      </w:r>
      <w:r w:rsidRPr="005A73A9">
        <w:rPr>
          <w:rFonts w:ascii="Tahoma" w:hAnsi="Tahoma" w:cs="Tahoma"/>
          <w:b/>
          <w:i/>
          <w:strike/>
          <w:color w:val="FFFFFF"/>
          <w:sz w:val="22"/>
          <w:szCs w:val="22"/>
        </w:rPr>
        <w:t xml:space="preserve"> do</w:t>
      </w:r>
    </w:p>
    <w:p w14:paraId="599C8BBE" w14:textId="77777777" w:rsidR="002574D3" w:rsidRPr="005A73A9" w:rsidRDefault="002574D3">
      <w:pPr>
        <w:rPr>
          <w:rFonts w:ascii="Tahoma" w:hAnsi="Tahoma" w:cs="Tahoma"/>
          <w:sz w:val="22"/>
          <w:szCs w:val="22"/>
        </w:rPr>
      </w:pPr>
    </w:p>
    <w:sectPr w:rsidR="002574D3" w:rsidRPr="005A73A9" w:rsidSect="005A73A9">
      <w:headerReference w:type="first" r:id="rId7"/>
      <w:footerReference w:type="first" r:id="rId8"/>
      <w:pgSz w:w="11906" w:h="16838"/>
      <w:pgMar w:top="-693" w:right="1418" w:bottom="1418" w:left="1418" w:header="0" w:footer="967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51193" w14:textId="77777777" w:rsidR="000E0409" w:rsidRDefault="000E0409" w:rsidP="005A73A9">
      <w:r>
        <w:separator/>
      </w:r>
    </w:p>
  </w:endnote>
  <w:endnote w:type="continuationSeparator" w:id="0">
    <w:p w14:paraId="431CEFD0" w14:textId="77777777" w:rsidR="000E0409" w:rsidRDefault="000E0409" w:rsidP="005A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08A8E" w14:textId="5F2198D0" w:rsidR="005A73A9" w:rsidRDefault="005A73A9">
    <w:pPr>
      <w:pStyle w:val="Stopka"/>
    </w:pPr>
    <w:r>
      <w:rPr>
        <w:noProof/>
      </w:rPr>
      <w:drawing>
        <wp:inline distT="0" distB="0" distL="0" distR="0" wp14:anchorId="237948E2" wp14:editId="7EEDBCCC">
          <wp:extent cx="1926590" cy="554990"/>
          <wp:effectExtent l="0" t="0" r="0" b="0"/>
          <wp:docPr id="18724347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Pr="00364C28">
      <w:rPr>
        <w:rFonts w:ascii="Tahoma" w:hAnsi="Tahoma" w:cs="Tahoma"/>
        <w:noProof/>
      </w:rPr>
      <w:drawing>
        <wp:inline distT="0" distB="0" distL="0" distR="0" wp14:anchorId="26F04605" wp14:editId="6ABAFB37">
          <wp:extent cx="495300" cy="597702"/>
          <wp:effectExtent l="0" t="0" r="0" b="0"/>
          <wp:docPr id="570346849" name="Obraz 2" descr="http://gpk.chmielno.pl/images/logog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http://gpk.chmielno.pl/images/logogpk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97799" cy="600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F2F6" w14:textId="77777777" w:rsidR="000E0409" w:rsidRDefault="000E0409" w:rsidP="005A73A9">
      <w:r>
        <w:separator/>
      </w:r>
    </w:p>
  </w:footnote>
  <w:footnote w:type="continuationSeparator" w:id="0">
    <w:p w14:paraId="1EAAD86E" w14:textId="77777777" w:rsidR="000E0409" w:rsidRDefault="000E0409" w:rsidP="005A73A9">
      <w:r>
        <w:continuationSeparator/>
      </w:r>
    </w:p>
  </w:footnote>
  <w:footnote w:id="1">
    <w:p w14:paraId="0EC61FB8" w14:textId="77777777" w:rsidR="005A73A9" w:rsidRPr="0087253C" w:rsidRDefault="005A73A9" w:rsidP="005A73A9">
      <w:pPr>
        <w:pStyle w:val="Tekstprzypisudolnego"/>
        <w:rPr>
          <w:rFonts w:asciiTheme="minorHAnsi" w:hAnsiTheme="minorHAnsi" w:cstheme="minorHAnsi"/>
        </w:rPr>
      </w:pPr>
      <w:r w:rsidRPr="0087253C">
        <w:rPr>
          <w:rStyle w:val="Odwoanieprzypisudolnego"/>
          <w:rFonts w:asciiTheme="minorHAnsi" w:hAnsiTheme="minorHAnsi" w:cstheme="minorHAnsi"/>
        </w:rPr>
        <w:footnoteRef/>
      </w:r>
      <w:r w:rsidRPr="0087253C">
        <w:rPr>
          <w:rFonts w:asciiTheme="minorHAnsi" w:hAnsiTheme="minorHAnsi" w:cstheme="minorHAnsi"/>
        </w:rPr>
        <w:t xml:space="preserve"> Niepotrzebne skreślić</w:t>
      </w:r>
    </w:p>
  </w:footnote>
  <w:footnote w:id="2">
    <w:p w14:paraId="61BB7E61" w14:textId="30706EA2" w:rsidR="005A73A9" w:rsidRPr="0087253C" w:rsidRDefault="005A73A9" w:rsidP="005A73A9">
      <w:pPr>
        <w:pStyle w:val="Tekstprzypisudolnego"/>
        <w:rPr>
          <w:rFonts w:asciiTheme="minorHAnsi" w:hAnsiTheme="minorHAnsi" w:cstheme="minorHAnsi"/>
        </w:rPr>
      </w:pPr>
      <w:r w:rsidRPr="0087253C">
        <w:rPr>
          <w:rStyle w:val="Odwoanieprzypisudolnego"/>
          <w:rFonts w:asciiTheme="minorHAnsi" w:hAnsiTheme="minorHAnsi" w:cstheme="minorHAnsi"/>
        </w:rPr>
        <w:footnoteRef/>
      </w:r>
      <w:r w:rsidRPr="0087253C">
        <w:rPr>
          <w:rFonts w:asciiTheme="minorHAnsi" w:hAnsiTheme="minorHAnsi" w:cstheme="minorHAnsi"/>
        </w:rPr>
        <w:t xml:space="preserve"> Należy wypełnić, jeżeli dotyczy</w:t>
      </w:r>
    </w:p>
    <w:p w14:paraId="70EC3357" w14:textId="77777777" w:rsidR="005A73A9" w:rsidRDefault="005A73A9" w:rsidP="005A73A9">
      <w:pPr>
        <w:pStyle w:val="Tekstprzypisudolnego"/>
      </w:pPr>
    </w:p>
    <w:p w14:paraId="307A8439" w14:textId="77777777" w:rsidR="005A73A9" w:rsidRDefault="005A73A9" w:rsidP="005A73A9">
      <w:pPr>
        <w:pStyle w:val="Tekstprzypisudolnego"/>
      </w:pPr>
    </w:p>
    <w:p w14:paraId="672F3CAC" w14:textId="071B46C8" w:rsidR="005A73A9" w:rsidRPr="00C27BAB" w:rsidRDefault="005A73A9" w:rsidP="005A73A9">
      <w:pPr>
        <w:jc w:val="both"/>
        <w:rPr>
          <w:rFonts w:cs="Calibri"/>
          <w:i/>
          <w:sz w:val="18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856B" w14:textId="77777777" w:rsidR="005A73A9" w:rsidRDefault="005A73A9" w:rsidP="001928B3">
    <w:pPr>
      <w:pStyle w:val="Nagwek"/>
    </w:pPr>
  </w:p>
  <w:p w14:paraId="0C5E5D80" w14:textId="77777777" w:rsidR="005A73A9" w:rsidRDefault="005A73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A9"/>
    <w:rsid w:val="00020D5C"/>
    <w:rsid w:val="000E0409"/>
    <w:rsid w:val="002574D3"/>
    <w:rsid w:val="004A06DC"/>
    <w:rsid w:val="005A73A9"/>
    <w:rsid w:val="00B32737"/>
    <w:rsid w:val="00B935E0"/>
    <w:rsid w:val="00B94824"/>
    <w:rsid w:val="00CF0D0A"/>
    <w:rsid w:val="00E4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6712"/>
  <w15:chartTrackingRefBased/>
  <w15:docId w15:val="{7FD69799-65D0-4034-AAD3-23ED0CF9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A9"/>
    <w:pPr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73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73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73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73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73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73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73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73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73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7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73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7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73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73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73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73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73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73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73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7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73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7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73A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73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73A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73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7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73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73A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next w:val="Normalny"/>
    <w:link w:val="NagwekZnak"/>
    <w:qFormat/>
    <w:rsid w:val="005A73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5A73A9"/>
    <w:rPr>
      <w:rFonts w:ascii="Liberation Sans" w:eastAsia="Microsoft YaHei" w:hAnsi="Liberation Sans" w:cs="Arial"/>
      <w:kern w:val="0"/>
      <w:sz w:val="28"/>
      <w:szCs w:val="28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5A73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3A9"/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5A73A9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A73A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nhideWhenUsed/>
    <w:rsid w:val="005A73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Chmielno</dc:creator>
  <cp:keywords/>
  <dc:description/>
  <cp:lastModifiedBy>Beata Trepczyk</cp:lastModifiedBy>
  <cp:revision>3</cp:revision>
  <dcterms:created xsi:type="dcterms:W3CDTF">2026-08-05T08:00:00Z</dcterms:created>
  <dcterms:modified xsi:type="dcterms:W3CDTF">2026-08-05T10:47:00Z</dcterms:modified>
</cp:coreProperties>
</file>