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BC44B" w14:textId="6A38CB3B" w:rsidR="006A6D69" w:rsidRPr="006A6D69" w:rsidRDefault="002E5CDB" w:rsidP="006A6D69">
      <w:pPr>
        <w:pStyle w:val="Teksttreci0"/>
        <w:pBdr>
          <w:bottom w:val="single" w:sz="4" w:space="0" w:color="auto"/>
        </w:pBdr>
        <w:spacing w:after="280"/>
        <w:jc w:val="center"/>
        <w:rPr>
          <w:rFonts w:cs="Calibri"/>
          <w:sz w:val="24"/>
          <w:szCs w:val="24"/>
        </w:rPr>
      </w:pPr>
      <w:r>
        <w:rPr>
          <w:rFonts w:cs="Calibri"/>
          <w:b/>
          <w:bCs/>
          <w:sz w:val="24"/>
          <w:szCs w:val="24"/>
        </w:rPr>
        <w:t xml:space="preserve"> Załącznik Nr 1 do SWZ</w:t>
      </w:r>
      <w:r>
        <w:rPr>
          <w:rFonts w:cs="Calibri"/>
          <w:b/>
          <w:bCs/>
          <w:sz w:val="24"/>
          <w:szCs w:val="24"/>
        </w:rPr>
        <w:br/>
        <w:t>Projekt umowy</w:t>
      </w:r>
    </w:p>
    <w:p w14:paraId="1D354727" w14:textId="77777777" w:rsidR="00A86D01" w:rsidRPr="00FF6FFB" w:rsidRDefault="002E5CDB">
      <w:pPr>
        <w:spacing w:after="0" w:line="259" w:lineRule="auto"/>
        <w:ind w:left="142" w:firstLine="0"/>
        <w:jc w:val="left"/>
        <w:rPr>
          <w:rFonts w:ascii="Times New Roman" w:eastAsia="Times New Roman" w:hAnsi="Times New Roman" w:cs="Times New Roman"/>
          <w:sz w:val="20"/>
          <w:szCs w:val="20"/>
        </w:rPr>
      </w:pPr>
      <w:r>
        <w:rPr>
          <w:rFonts w:ascii="Times New Roman" w:hAnsi="Times New Roman" w:cs="Times New Roman"/>
          <w:b/>
          <w:bCs/>
          <w:sz w:val="20"/>
          <w:szCs w:val="20"/>
        </w:rPr>
        <w:t xml:space="preserve"> </w:t>
      </w:r>
    </w:p>
    <w:p w14:paraId="1FF76AE0" w14:textId="77777777" w:rsidR="00A86D01" w:rsidRPr="004D752A" w:rsidRDefault="002E5CDB">
      <w:pPr>
        <w:spacing w:after="0" w:line="249" w:lineRule="auto"/>
        <w:ind w:left="3150" w:right="129"/>
        <w:rPr>
          <w:rFonts w:ascii="Times New Roman" w:eastAsia="Times New Roman" w:hAnsi="Times New Roman" w:cs="Times New Roman"/>
        </w:rPr>
      </w:pPr>
      <w:r>
        <w:rPr>
          <w:rFonts w:ascii="Times New Roman" w:hAnsi="Times New Roman" w:cs="Times New Roman"/>
          <w:b/>
          <w:bCs/>
        </w:rPr>
        <w:t xml:space="preserve">UMOWA NR …… </w:t>
      </w:r>
    </w:p>
    <w:p w14:paraId="71CBE6B1" w14:textId="77777777" w:rsidR="00A86D01" w:rsidRPr="004D752A" w:rsidRDefault="002E5CDB">
      <w:pPr>
        <w:spacing w:after="0"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p w14:paraId="365E13E8" w14:textId="77777777" w:rsidR="00A86D01" w:rsidRPr="004D752A" w:rsidRDefault="002E5CDB" w:rsidP="003213D8">
      <w:pPr>
        <w:spacing w:after="11"/>
        <w:ind w:left="0" w:right="133"/>
        <w:rPr>
          <w:rFonts w:ascii="Times New Roman" w:eastAsia="Times New Roman" w:hAnsi="Times New Roman" w:cs="Times New Roman"/>
        </w:rPr>
      </w:pPr>
      <w:r>
        <w:rPr>
          <w:rFonts w:ascii="Times New Roman" w:hAnsi="Times New Roman" w:cs="Times New Roman"/>
        </w:rPr>
        <w:t xml:space="preserve">zawarta w dniu …………………………. pomiędzy  </w:t>
      </w:r>
    </w:p>
    <w:p w14:paraId="522E6BA5" w14:textId="77777777" w:rsidR="00A86D01" w:rsidRPr="004D752A" w:rsidRDefault="00A86D01">
      <w:pPr>
        <w:spacing w:after="11"/>
        <w:ind w:left="137" w:right="133"/>
        <w:rPr>
          <w:rFonts w:ascii="Times New Roman" w:eastAsia="Times New Roman" w:hAnsi="Times New Roman" w:cs="Times New Roman"/>
        </w:rPr>
      </w:pPr>
    </w:p>
    <w:p w14:paraId="59E473E7" w14:textId="77777777" w:rsidR="00A86D01" w:rsidRPr="004D752A" w:rsidRDefault="00A86D01">
      <w:pPr>
        <w:spacing w:after="11"/>
        <w:ind w:left="137" w:right="133"/>
        <w:rPr>
          <w:rFonts w:ascii="Times New Roman" w:eastAsia="Times New Roman" w:hAnsi="Times New Roman" w:cs="Times New Roman"/>
        </w:rPr>
      </w:pPr>
    </w:p>
    <w:p w14:paraId="14488845" w14:textId="3F038D0C" w:rsidR="00A86D01" w:rsidRPr="004D752A" w:rsidRDefault="002E5CDB" w:rsidP="003213D8">
      <w:pPr>
        <w:ind w:left="0" w:firstLine="0"/>
        <w:rPr>
          <w:rFonts w:ascii="Times New Roman" w:eastAsia="Times New Roman" w:hAnsi="Times New Roman" w:cs="Times New Roman"/>
        </w:rPr>
      </w:pPr>
      <w:r>
        <w:rPr>
          <w:rFonts w:ascii="Times New Roman" w:hAnsi="Times New Roman" w:cs="Times New Roman"/>
        </w:rPr>
        <w:t xml:space="preserve">Gminą Jastków z siedzibą: Panieńszczyzna ul. Chmielowa 3, 21-002 Jastków </w:t>
      </w:r>
      <w:r>
        <w:rPr>
          <w:rFonts w:ascii="Times New Roman" w:hAnsi="Times New Roman" w:cs="Times New Roman"/>
        </w:rPr>
        <w:br/>
        <w:t xml:space="preserve">NIP 713-28-71-020 REGON 431019744 reprezentowaną przez Wójta Gminy – Pawła Jędrejka przy kontrasygnacie Skarbnika Gminy - Małgorzaty Kamińskiej, zwana w dalszej części „Zamawiającym”             </w:t>
      </w:r>
    </w:p>
    <w:p w14:paraId="3DA06C8C" w14:textId="77777777" w:rsidR="00A86D01" w:rsidRPr="004D752A" w:rsidRDefault="00A86D01" w:rsidP="004D752A">
      <w:pPr>
        <w:spacing w:after="11"/>
        <w:ind w:left="0" w:right="133" w:firstLine="0"/>
        <w:rPr>
          <w:rFonts w:ascii="Times New Roman" w:eastAsia="Times New Roman" w:hAnsi="Times New Roman" w:cs="Times New Roman"/>
        </w:rPr>
      </w:pPr>
    </w:p>
    <w:p w14:paraId="4E711A83" w14:textId="77777777" w:rsidR="00A86D01" w:rsidRPr="004D752A" w:rsidRDefault="002E5CDB" w:rsidP="003213D8">
      <w:pPr>
        <w:spacing w:after="1" w:line="238" w:lineRule="auto"/>
        <w:ind w:left="0" w:right="159" w:firstLine="0"/>
        <w:jc w:val="left"/>
        <w:rPr>
          <w:rFonts w:ascii="Times New Roman" w:eastAsia="Times New Roman" w:hAnsi="Times New Roman" w:cs="Times New Roman"/>
        </w:rPr>
      </w:pPr>
      <w:r>
        <w:rPr>
          <w:rFonts w:ascii="Times New Roman" w:hAnsi="Times New Roman" w:cs="Times New Roman"/>
        </w:rPr>
        <w:t xml:space="preserve">a  </w:t>
      </w:r>
    </w:p>
    <w:p w14:paraId="641303C1" w14:textId="66AB87AF" w:rsidR="00A86D01" w:rsidRPr="004D752A" w:rsidRDefault="002E5CDB" w:rsidP="003213D8">
      <w:pPr>
        <w:spacing w:after="0"/>
        <w:ind w:left="0" w:right="133"/>
        <w:rPr>
          <w:rFonts w:ascii="Times New Roman" w:eastAsia="Times New Roman" w:hAnsi="Times New Roman" w:cs="Times New Roman"/>
        </w:rPr>
      </w:pPr>
      <w:r>
        <w:rPr>
          <w:rFonts w:ascii="Times New Roman" w:hAnsi="Times New Roman" w:cs="Times New Roman"/>
        </w:rPr>
        <w:t>…………….……………………………………… z siedzibą …………………………………                        reprezentowanym przez ………………………………………, zwanym dalej „Wykonawcą</w:t>
      </w:r>
      <w:proofErr w:type="gramStart"/>
      <w:r>
        <w:rPr>
          <w:rFonts w:ascii="Times New Roman" w:hAnsi="Times New Roman" w:cs="Times New Roman"/>
        </w:rPr>
        <w:t xml:space="preserve">”,   </w:t>
      </w:r>
      <w:proofErr w:type="gramEnd"/>
      <w:r>
        <w:rPr>
          <w:rFonts w:ascii="Times New Roman" w:hAnsi="Times New Roman" w:cs="Times New Roman"/>
        </w:rPr>
        <w:t xml:space="preserve">                                      o następującej treści: </w:t>
      </w:r>
    </w:p>
    <w:p w14:paraId="48840018" w14:textId="77777777" w:rsidR="00A86D01" w:rsidRPr="004D752A" w:rsidRDefault="002E5CDB">
      <w:pPr>
        <w:spacing w:after="53"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p w14:paraId="7E1E87A6" w14:textId="77777777" w:rsidR="00A2629D" w:rsidRPr="00B668C7" w:rsidRDefault="00FF39CA" w:rsidP="00B668C7">
      <w:pPr>
        <w:spacing w:before="60" w:after="180" w:line="259" w:lineRule="auto"/>
        <w:ind w:left="0"/>
        <w:rPr>
          <w:rFonts w:ascii="Times New Roman" w:eastAsia="Times New Roman" w:hAnsi="Times New Roman" w:cs="Times New Roman"/>
          <w:color w:val="auto"/>
        </w:rPr>
      </w:pPr>
      <w:r w:rsidRPr="00B668C7">
        <w:rPr>
          <w:rFonts w:ascii="Times New Roman" w:eastAsia="Times New Roman" w:hAnsi="Times New Roman" w:cs="Times New Roman"/>
          <w:color w:val="auto"/>
        </w:rPr>
        <w:t xml:space="preserve">Niniejsza umowa zostaje zawarta na zasadach określonych w ustawie z dnia 11 września 2019 r. – Prawo zamówień publicznych (t.j. Dz. U. z 2026 r. poz. 793) z Wykonawcą, którego oferta została wybrana jako najkorzystniejsza w ramach postępowania o udzielenie zamówienia publicznego w trybie podstawowym bez negocjacji na zadanie pn. </w:t>
      </w:r>
      <w:r w:rsidRPr="00B668C7">
        <w:rPr>
          <w:rFonts w:ascii="Times New Roman" w:eastAsia="Times New Roman" w:hAnsi="Times New Roman" w:cs="Times New Roman"/>
          <w:b/>
          <w:bCs/>
          <w:color w:val="auto"/>
        </w:rPr>
        <w:t>zorganizowanie dowozu dzieci z niepełnosprawnościami z terenu Gminy Jastków w roku szkolnym 2026/2027.</w:t>
      </w:r>
    </w:p>
    <w:p w14:paraId="59E9F7EB" w14:textId="77777777" w:rsidR="00581188" w:rsidRDefault="00581188">
      <w:pPr>
        <w:pStyle w:val="Nagwek1"/>
        <w:ind w:left="792" w:right="644"/>
        <w:rPr>
          <w:rFonts w:ascii="Times New Roman" w:hAnsi="Times New Roman" w:cs="Times New Roman"/>
          <w:b w:val="0"/>
          <w:bCs w:val="0"/>
        </w:rPr>
      </w:pPr>
    </w:p>
    <w:p w14:paraId="44892B2C" w14:textId="35E62A1A" w:rsidR="00A86D01" w:rsidRPr="004D752A" w:rsidRDefault="002E5CDB">
      <w:pPr>
        <w:pStyle w:val="Nagwek1"/>
        <w:ind w:left="792" w:right="644"/>
        <w:rPr>
          <w:rFonts w:ascii="Times New Roman" w:eastAsia="Times New Roman" w:hAnsi="Times New Roman" w:cs="Times New Roman"/>
          <w:b w:val="0"/>
          <w:bCs w:val="0"/>
        </w:rPr>
      </w:pPr>
      <w:r>
        <w:rPr>
          <w:rFonts w:ascii="Times New Roman" w:hAnsi="Times New Roman" w:cs="Times New Roman"/>
          <w:b w:val="0"/>
          <w:bCs w:val="0"/>
        </w:rPr>
        <w:t xml:space="preserve">§ 1 </w:t>
      </w:r>
    </w:p>
    <w:p w14:paraId="6C183FB5" w14:textId="6135B0F4" w:rsidR="00FB3807" w:rsidRPr="00581188" w:rsidRDefault="00581188" w:rsidP="00C01E12">
      <w:pPr>
        <w:spacing w:after="25" w:line="259" w:lineRule="auto"/>
        <w:ind w:left="0" w:right="-4"/>
        <w:rPr>
          <w:rFonts w:ascii="Times New Roman" w:hAnsi="Times New Roman" w:cs="Times New Roman"/>
        </w:rPr>
      </w:pPr>
      <w:r>
        <w:rPr>
          <w:rFonts w:ascii="Times New Roman" w:hAnsi="Times New Roman" w:cs="Times New Roman"/>
        </w:rPr>
        <w:t xml:space="preserve">1. W ramach niniejszej umowy Zamawiający powierza, a Wykonawca przyjmuje do wykonania świadczenie usług transportowych w zakresie </w:t>
      </w:r>
      <w:r>
        <w:rPr>
          <w:rFonts w:ascii="Times New Roman" w:hAnsi="Times New Roman" w:cs="Times New Roman"/>
          <w:b/>
          <w:bCs/>
        </w:rPr>
        <w:t xml:space="preserve">dowozu dzieci z niepełnosprawnościami </w:t>
      </w:r>
      <w:r>
        <w:rPr>
          <w:rFonts w:ascii="Times New Roman" w:hAnsi="Times New Roman" w:cs="Times New Roman"/>
          <w:b/>
          <w:bCs/>
        </w:rPr>
        <w:br/>
        <w:t>z terenu Gminy Jastków do przedszkoli/szkół/ośrodków szkolno-wychowawczych w roku szkolnym 2026/2027.</w:t>
      </w:r>
    </w:p>
    <w:p w14:paraId="02A6042A" w14:textId="16097EE2" w:rsidR="00FB3807" w:rsidRPr="004D752A" w:rsidRDefault="00581188" w:rsidP="00C01E12">
      <w:pPr>
        <w:spacing w:after="25" w:line="259" w:lineRule="auto"/>
        <w:ind w:left="0" w:right="-4" w:firstLine="0"/>
        <w:rPr>
          <w:rFonts w:ascii="Times New Roman" w:hAnsi="Times New Roman" w:cs="Times New Roman"/>
        </w:rPr>
      </w:pPr>
      <w:r>
        <w:rPr>
          <w:rFonts w:ascii="Times New Roman" w:hAnsi="Times New Roman" w:cs="Times New Roman"/>
        </w:rPr>
        <w:t xml:space="preserve">2. Za dowóz rozumie się dowóz ucznia z wyznaczonego przystanku w miejscu zamieszkania do placówki oraz odwóz ucznia z placówki na wyznaczony przystanek w miejscu zamieszkania. </w:t>
      </w:r>
    </w:p>
    <w:p w14:paraId="1AE34605" w14:textId="38C25B45" w:rsidR="00A86D01" w:rsidRPr="004D752A" w:rsidRDefault="00581188" w:rsidP="00C01E12">
      <w:pPr>
        <w:spacing w:after="25" w:line="259" w:lineRule="auto"/>
        <w:ind w:left="0" w:right="-4" w:firstLine="0"/>
        <w:rPr>
          <w:rFonts w:ascii="Times New Roman" w:hAnsi="Times New Roman" w:cs="Times New Roman"/>
        </w:rPr>
      </w:pPr>
      <w:r>
        <w:rPr>
          <w:rFonts w:ascii="Times New Roman" w:hAnsi="Times New Roman" w:cs="Times New Roman"/>
        </w:rPr>
        <w:t xml:space="preserve">3. Dowóz ucznia do placówki będzie się odbywał w godzinach porannych, odwóz ucznia w godzinach popołudniowych, od poniedziałku do piątku każdego tygodnia w dni uczęszczania ucznia do placówki według następujących tras: </w:t>
      </w:r>
    </w:p>
    <w:p w14:paraId="59770073" w14:textId="7AFEE458" w:rsidR="00E62A68" w:rsidRPr="006A61F8" w:rsidRDefault="00E62A68" w:rsidP="000C6D13">
      <w:pPr>
        <w:spacing w:before="100" w:beforeAutospacing="1" w:after="100" w:afterAutospacing="1" w:line="240" w:lineRule="auto"/>
        <w:ind w:left="142" w:firstLine="0"/>
        <w:rPr>
          <w:rFonts w:ascii="Times New Roman" w:eastAsia="Times New Roman" w:hAnsi="Times New Roman" w:cs="Times New Roman"/>
          <w:b/>
          <w:bCs/>
          <w:color w:val="auto"/>
          <w:bdr w:val="none" w:sz="0" w:space="0" w:color="auto"/>
        </w:rPr>
      </w:pPr>
      <w:bookmarkStart w:id="0" w:name="_Hlk141101437"/>
      <w:r>
        <w:rPr>
          <w:rFonts w:ascii="Times New Roman" w:eastAsia="Times New Roman" w:hAnsi="Times New Roman" w:cs="Times New Roman"/>
          <w:b/>
          <w:bCs/>
          <w:color w:val="auto"/>
          <w:bdr w:val="none" w:sz="0" w:space="0" w:color="auto"/>
        </w:rPr>
        <w:t xml:space="preserve">TRASA A: Płouszowice-Kolonia – Miłocin - Moszenki – Jastków – Dąbrowica – Marysin  </w:t>
      </w:r>
    </w:p>
    <w:p w14:paraId="7DCCA346" w14:textId="731C2BA2" w:rsidR="006A61F8" w:rsidRPr="006A61F8" w:rsidRDefault="006A61F8" w:rsidP="00581188">
      <w:pPr>
        <w:spacing w:before="100" w:beforeAutospacing="1" w:after="100" w:afterAutospacing="1" w:line="240" w:lineRule="auto"/>
        <w:ind w:left="284" w:firstLine="0"/>
        <w:rPr>
          <w:rFonts w:ascii="Times New Roman" w:eastAsia="Times New Roman" w:hAnsi="Times New Roman" w:cs="Times New Roman"/>
          <w:color w:val="auto"/>
          <w:bdr w:val="none" w:sz="0" w:space="0" w:color="auto"/>
        </w:rPr>
      </w:pPr>
      <w:r>
        <w:rPr>
          <w:rFonts w:ascii="Times New Roman" w:eastAsia="Times New Roman" w:hAnsi="Times New Roman" w:cs="Times New Roman"/>
          <w:color w:val="auto"/>
          <w:bdr w:val="none" w:sz="0" w:space="0" w:color="auto"/>
        </w:rPr>
        <w:t>- Specjalny Ośrodek Szkolno-Wychowawczego nr 2 ul. Głuska 5, 20-439 Lublin;</w:t>
      </w:r>
    </w:p>
    <w:p w14:paraId="2EA09D8E" w14:textId="77777777" w:rsidR="006A61F8" w:rsidRPr="006A61F8" w:rsidRDefault="006A61F8" w:rsidP="00581188">
      <w:pPr>
        <w:spacing w:before="100" w:beforeAutospacing="1" w:after="100" w:afterAutospacing="1" w:line="240" w:lineRule="auto"/>
        <w:ind w:left="284" w:firstLine="0"/>
        <w:rPr>
          <w:rFonts w:ascii="Times New Roman" w:eastAsia="Times New Roman" w:hAnsi="Times New Roman" w:cs="Times New Roman"/>
          <w:color w:val="auto"/>
          <w:bdr w:val="none" w:sz="0" w:space="0" w:color="auto"/>
        </w:rPr>
      </w:pPr>
      <w:r>
        <w:rPr>
          <w:rFonts w:ascii="Times New Roman" w:eastAsia="Times New Roman" w:hAnsi="Times New Roman" w:cs="Times New Roman"/>
          <w:color w:val="auto"/>
          <w:bdr w:val="none" w:sz="0" w:space="0" w:color="auto"/>
        </w:rPr>
        <w:t>- Szkoła Podstawowa Specjalna nr 26 im. Janusza Korczaka, ul. Kurantowa 5, 20-400 Lublin;</w:t>
      </w:r>
    </w:p>
    <w:p w14:paraId="62C9246E" w14:textId="77777777" w:rsidR="006A61F8" w:rsidRPr="006A61F8" w:rsidRDefault="006A61F8" w:rsidP="00581188">
      <w:pPr>
        <w:spacing w:before="100" w:beforeAutospacing="1" w:after="100" w:afterAutospacing="1" w:line="240" w:lineRule="auto"/>
        <w:ind w:left="284" w:firstLine="0"/>
        <w:rPr>
          <w:rFonts w:ascii="Times New Roman" w:eastAsia="Times New Roman" w:hAnsi="Times New Roman" w:cs="Times New Roman"/>
          <w:color w:val="auto"/>
          <w:bdr w:val="none" w:sz="0" w:space="0" w:color="auto"/>
        </w:rPr>
      </w:pPr>
      <w:r>
        <w:rPr>
          <w:rFonts w:ascii="Times New Roman" w:eastAsia="Times New Roman" w:hAnsi="Times New Roman" w:cs="Times New Roman"/>
          <w:color w:val="auto"/>
          <w:bdr w:val="none" w:sz="0" w:space="0" w:color="auto"/>
        </w:rPr>
        <w:t xml:space="preserve">- Przedszkole Niepubliczne SPECTRUM z oddziałami specjalnymi, </w:t>
      </w:r>
      <w:proofErr w:type="gramStart"/>
      <w:r>
        <w:rPr>
          <w:rFonts w:ascii="Times New Roman" w:eastAsia="Times New Roman" w:hAnsi="Times New Roman" w:cs="Times New Roman"/>
          <w:color w:val="auto"/>
          <w:bdr w:val="none" w:sz="0" w:space="0" w:color="auto"/>
        </w:rPr>
        <w:t>ul.Koralowa</w:t>
      </w:r>
      <w:proofErr w:type="gramEnd"/>
      <w:r>
        <w:rPr>
          <w:rFonts w:ascii="Times New Roman" w:eastAsia="Times New Roman" w:hAnsi="Times New Roman" w:cs="Times New Roman"/>
          <w:color w:val="auto"/>
          <w:bdr w:val="none" w:sz="0" w:space="0" w:color="auto"/>
        </w:rPr>
        <w:t xml:space="preserve"> 10 lok. U1, 20-583 Lublin</w:t>
      </w:r>
    </w:p>
    <w:bookmarkEnd w:id="0"/>
    <w:p w14:paraId="1B589D2D" w14:textId="4784CAAD" w:rsidR="006A61F8" w:rsidRPr="006A61F8" w:rsidRDefault="00E62A68" w:rsidP="006A61F8">
      <w:pPr>
        <w:spacing w:before="100" w:beforeAutospacing="1" w:after="100" w:afterAutospacing="1" w:line="240" w:lineRule="auto"/>
        <w:ind w:left="142" w:firstLine="0"/>
        <w:rPr>
          <w:rFonts w:ascii="Times New Roman" w:eastAsia="Times New Roman" w:hAnsi="Times New Roman" w:cs="Times New Roman"/>
          <w:b/>
          <w:bCs/>
          <w:color w:val="auto"/>
          <w:bdr w:val="none" w:sz="0" w:space="0" w:color="auto"/>
        </w:rPr>
      </w:pPr>
      <w:r>
        <w:rPr>
          <w:rFonts w:ascii="Times New Roman" w:eastAsia="Times New Roman" w:hAnsi="Times New Roman" w:cs="Times New Roman"/>
          <w:b/>
          <w:bCs/>
          <w:color w:val="auto"/>
          <w:bdr w:val="none" w:sz="0" w:space="0" w:color="auto"/>
        </w:rPr>
        <w:t xml:space="preserve">TRASA B: Panieńszczyzna – Płouszowice-Kolonia - Tomaszowice – Piotrawin – Panieńszczyzna - Natalin. </w:t>
      </w:r>
    </w:p>
    <w:p w14:paraId="5D85DA4C" w14:textId="5A88312D" w:rsidR="006A61F8" w:rsidRPr="006A61F8" w:rsidRDefault="006A61F8" w:rsidP="00581188">
      <w:pPr>
        <w:spacing w:before="100" w:beforeAutospacing="1" w:after="100" w:afterAutospacing="1" w:line="240" w:lineRule="auto"/>
        <w:ind w:left="284" w:firstLine="0"/>
        <w:rPr>
          <w:rFonts w:ascii="Times New Roman" w:eastAsia="Times New Roman" w:hAnsi="Times New Roman" w:cs="Times New Roman"/>
          <w:color w:val="auto"/>
          <w:bdr w:val="none" w:sz="0" w:space="0" w:color="auto"/>
        </w:rPr>
      </w:pPr>
      <w:r>
        <w:rPr>
          <w:rFonts w:ascii="Times New Roman" w:eastAsia="Times New Roman" w:hAnsi="Times New Roman" w:cs="Times New Roman"/>
          <w:color w:val="auto"/>
          <w:bdr w:val="none" w:sz="0" w:space="0" w:color="auto"/>
        </w:rPr>
        <w:lastRenderedPageBreak/>
        <w:t>-  Specjalny Ośrodek Szkolno – Wychowawczy nr 1, ul. Spółdzielczości Pracy 65, 20-147 Lublin,</w:t>
      </w:r>
    </w:p>
    <w:p w14:paraId="73147C56" w14:textId="77777777" w:rsidR="006A61F8" w:rsidRPr="006A61F8" w:rsidRDefault="006A61F8" w:rsidP="00581188">
      <w:pPr>
        <w:spacing w:before="100" w:beforeAutospacing="1" w:after="100" w:afterAutospacing="1" w:line="240" w:lineRule="auto"/>
        <w:ind w:left="284" w:firstLine="0"/>
        <w:rPr>
          <w:rFonts w:ascii="Times New Roman" w:eastAsia="Times New Roman" w:hAnsi="Times New Roman" w:cs="Times New Roman"/>
          <w:color w:val="auto"/>
          <w:bdr w:val="none" w:sz="0" w:space="0" w:color="auto"/>
        </w:rPr>
      </w:pPr>
      <w:r>
        <w:rPr>
          <w:rFonts w:ascii="Times New Roman" w:eastAsia="Times New Roman" w:hAnsi="Times New Roman" w:cs="Times New Roman"/>
          <w:color w:val="auto"/>
          <w:bdr w:val="none" w:sz="0" w:space="0" w:color="auto"/>
        </w:rPr>
        <w:t>-  Szkoła Podstawowa Specjalna nr 26 im. Janusza Korczaka w Lublinie ul. Bronowicka 21, 20-301 Lublin,</w:t>
      </w:r>
    </w:p>
    <w:p w14:paraId="73F2E135" w14:textId="77777777" w:rsidR="006A61F8" w:rsidRPr="006A61F8" w:rsidRDefault="006A61F8" w:rsidP="00581188">
      <w:pPr>
        <w:spacing w:before="100" w:beforeAutospacing="1" w:after="100" w:afterAutospacing="1" w:line="240" w:lineRule="auto"/>
        <w:ind w:left="284" w:firstLine="0"/>
        <w:rPr>
          <w:rFonts w:ascii="Times New Roman" w:eastAsia="Times New Roman" w:hAnsi="Times New Roman" w:cs="Times New Roman"/>
          <w:color w:val="auto"/>
          <w:bdr w:val="none" w:sz="0" w:space="0" w:color="auto"/>
        </w:rPr>
      </w:pPr>
      <w:r>
        <w:rPr>
          <w:rFonts w:ascii="Times New Roman" w:eastAsia="Times New Roman" w:hAnsi="Times New Roman" w:cs="Times New Roman"/>
          <w:color w:val="auto"/>
          <w:bdr w:val="none" w:sz="0" w:space="0" w:color="auto"/>
        </w:rPr>
        <w:t>-  Specjalny Ośrodek Szkolno-Wychowawczy im. Zofii Sękowskiej ul. Hirszfelda 6, 20-092 Lublin</w:t>
      </w:r>
    </w:p>
    <w:p w14:paraId="572BFFDE" w14:textId="77777777" w:rsidR="006A61F8" w:rsidRDefault="006A61F8" w:rsidP="006A61F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jc w:val="left"/>
        <w:rPr>
          <w:rFonts w:ascii="Times New Roman" w:hAnsi="Times New Roman" w:cs="Times New Roman"/>
        </w:rPr>
      </w:pPr>
    </w:p>
    <w:p w14:paraId="5221E62F" w14:textId="4320AA24" w:rsidR="00FB3807" w:rsidRPr="004D752A" w:rsidRDefault="00FB3807" w:rsidP="006A61F8">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jc w:val="left"/>
        <w:rPr>
          <w:rFonts w:ascii="Times New Roman" w:hAnsi="Times New Roman" w:cs="Times New Roman"/>
        </w:rPr>
      </w:pPr>
      <w:r>
        <w:rPr>
          <w:rFonts w:ascii="Times New Roman" w:hAnsi="Times New Roman" w:cs="Times New Roman"/>
        </w:rPr>
        <w:t xml:space="preserve">4. Na dzień zawarcia niniejszej umowy dowozem objętych jest 12 uczniów. </w:t>
      </w:r>
    </w:p>
    <w:p w14:paraId="61D3B43B" w14:textId="77777777" w:rsidR="00A2629D" w:rsidRPr="00B668C7" w:rsidRDefault="00FF39CA" w:rsidP="00B668C7">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eastAsia="Times New Roman" w:hAnsi="Times New Roman" w:cs="Times New Roman"/>
          <w:color w:val="auto"/>
        </w:rPr>
      </w:pPr>
      <w:r w:rsidRPr="00B668C7">
        <w:rPr>
          <w:rFonts w:ascii="Times New Roman" w:eastAsia="Times New Roman" w:hAnsi="Times New Roman" w:cs="Times New Roman"/>
          <w:color w:val="auto"/>
        </w:rPr>
        <w:t>5. Dowóz ucznia w ramach niniejszej umowy będzie się odbywał w okresie od dnia 1 września 2026 r. do dnia 25 czerwca 2027 r., tj. w okresie zajęć dydaktyczno-wychowawczych roku szkolnego 2026/2027 ustalonym zgodnie z § 2 ust. 1 rozporządzenia Ministra Edukacji Narodowej z dnia 11 sierpnia 2017 r. w sprawie organizacji roku szkolnego.</w:t>
      </w:r>
    </w:p>
    <w:p w14:paraId="6B230418" w14:textId="0DCC1D99" w:rsidR="00A86D01" w:rsidRPr="00581188" w:rsidRDefault="00FB3807" w:rsidP="00C01E12">
      <w:pPr>
        <w:spacing w:after="25" w:line="259" w:lineRule="auto"/>
        <w:ind w:left="0" w:right="-4" w:firstLine="0"/>
        <w:rPr>
          <w:rFonts w:ascii="Times New Roman" w:hAnsi="Times New Roman" w:cs="Times New Roman"/>
        </w:rPr>
      </w:pPr>
      <w:r>
        <w:rPr>
          <w:rFonts w:ascii="Times New Roman" w:hAnsi="Times New Roman" w:cs="Times New Roman"/>
        </w:rPr>
        <w:t>6. Przewóz uczniów na trasie A będzie się odbywać pojazdem posiadającym minimum 8 miejsc siedzących nie licząc miejsca opiekuna i kierowcy. Pojazd powinien być wyposażony w nisko usytuowane wejście do pojazdu, blokadę zamka w drzwiach uniemożliwiającą otwarcie drzwi od środka, pasy bezpieczeństwa umożliwiające zapięcie każdego dziecka oddzielnie, klimatyzację, ogrzewanie postojowe, oznakowanym zgodnie z obowiązującymi przepisami. Środek transportu musi spełniać odpowiedni standard przewozu, przez który należy rozumieć: brak oparów paliwa we wnętrzu pojazdu, czyste wnętrze, ilość osób przewożonych zgodną z określonymi normami technicznymi dla danego pojazdu.</w:t>
      </w:r>
    </w:p>
    <w:p w14:paraId="3961026F" w14:textId="45FE821A" w:rsidR="00A86D01" w:rsidRPr="004D752A" w:rsidRDefault="008464DB" w:rsidP="00C01E12">
      <w:pPr>
        <w:spacing w:after="25" w:line="259" w:lineRule="auto"/>
        <w:ind w:left="0" w:right="-4" w:firstLine="0"/>
        <w:rPr>
          <w:rFonts w:ascii="Times New Roman" w:hAnsi="Times New Roman" w:cs="Times New Roman"/>
        </w:rPr>
      </w:pPr>
      <w:r>
        <w:rPr>
          <w:rFonts w:ascii="Times New Roman" w:hAnsi="Times New Roman" w:cs="Times New Roman"/>
        </w:rPr>
        <w:t xml:space="preserve">7. Przewóz uczniów na trasie B będzie się odbywać pojazdem posiadającym minimum 8 miejsc siedzących nie licząc miejsca opiekuna i kierowcy. Pojazd powinien być wyposażony w nisko usytuowane wejście do pojazdu, blokadę zamka w drzwiach uniemożliwiającą otwarcie drzwi od środka, pasy bezpieczeństwa umożliwiające zapięcie każdego dziecka oddzielnie, klimatyzację, ogrzewanie postojowe, oznakowanym zgodnie z obowiązującymi przepisami. Środek transportu musi spełniać odpowiedni standard przewozu, przez który należy rozumieć: brak oparów paliwa we wnętrzu pojazdu, czyste wnętrze, ilość osób przewożonych zgodną z określonymi normami technicznymi dla danego pojazdu. </w:t>
      </w:r>
    </w:p>
    <w:p w14:paraId="59A71D96" w14:textId="4FD2026D" w:rsidR="00A86D01" w:rsidRPr="004D752A" w:rsidRDefault="008464DB" w:rsidP="00C01E12">
      <w:pPr>
        <w:spacing w:after="25" w:line="259" w:lineRule="auto"/>
        <w:ind w:left="0" w:right="-4" w:firstLine="0"/>
        <w:rPr>
          <w:rFonts w:ascii="Times New Roman" w:hAnsi="Times New Roman" w:cs="Times New Roman"/>
        </w:rPr>
      </w:pPr>
      <w:r>
        <w:rPr>
          <w:rFonts w:ascii="Times New Roman" w:hAnsi="Times New Roman" w:cs="Times New Roman"/>
        </w:rPr>
        <w:t xml:space="preserve">8. Dopuszcza się możliwość zmiany pojazdu. Zamawiający może nie wyrazić zgody na zmianę pojazdu, jeśli pojazd zamienny będzie posiadał gorsze parametry lub stan techniczny od pojazdu opisanego powyżej.  </w:t>
      </w:r>
    </w:p>
    <w:p w14:paraId="7B26E558" w14:textId="46B3E76A" w:rsidR="00A86D01" w:rsidRPr="004D752A" w:rsidRDefault="008464DB" w:rsidP="008464DB">
      <w:pPr>
        <w:spacing w:before="100" w:after="100" w:line="240" w:lineRule="auto"/>
        <w:ind w:left="0" w:firstLine="0"/>
        <w:rPr>
          <w:rFonts w:ascii="Times New Roman" w:hAnsi="Times New Roman" w:cs="Times New Roman"/>
        </w:rPr>
      </w:pPr>
      <w:r>
        <w:rPr>
          <w:rFonts w:ascii="Times New Roman" w:hAnsi="Times New Roman" w:cs="Times New Roman"/>
        </w:rPr>
        <w:t xml:space="preserve">9. O ewentualnej zmianie pojazdu Wykonawca zawiadomi Zamawiającego z odpowiednim wyprzedzeniem. Zmiana pojazdu wykonana za pisemną zgodą Zamawiającego nie wymaga dokonywania zmiany niniejszej umowy. </w:t>
      </w:r>
    </w:p>
    <w:p w14:paraId="1E3969B7" w14:textId="7EC1A2D9" w:rsidR="00A86D01" w:rsidRPr="004D752A" w:rsidRDefault="008464DB" w:rsidP="008464DB">
      <w:pPr>
        <w:spacing w:before="100" w:after="100" w:line="240" w:lineRule="auto"/>
        <w:ind w:left="0" w:firstLine="0"/>
        <w:rPr>
          <w:rFonts w:ascii="Times New Roman" w:hAnsi="Times New Roman" w:cs="Times New Roman"/>
        </w:rPr>
      </w:pPr>
      <w:r>
        <w:rPr>
          <w:rFonts w:ascii="Times New Roman" w:hAnsi="Times New Roman" w:cs="Times New Roman"/>
        </w:rPr>
        <w:t>10. Opiekę nad uczniami podczas przewozu sprawować będzie Opiekun zatrudniony przez Zamawiającego.</w:t>
      </w:r>
    </w:p>
    <w:p w14:paraId="11B62203" w14:textId="77777777" w:rsidR="00A2629D" w:rsidRPr="00B668C7" w:rsidRDefault="00FF39CA" w:rsidP="00B668C7">
      <w:pPr>
        <w:spacing w:before="100" w:after="100" w:line="240" w:lineRule="auto"/>
        <w:ind w:left="0" w:firstLine="0"/>
        <w:rPr>
          <w:rFonts w:ascii="Times New Roman" w:hAnsi="Times New Roman" w:cs="Times New Roman"/>
        </w:rPr>
      </w:pPr>
      <w:r w:rsidRPr="00B668C7">
        <w:rPr>
          <w:rFonts w:ascii="Times New Roman" w:hAnsi="Times New Roman" w:cs="Times New Roman"/>
        </w:rPr>
        <w:t>11. Wykonawca oświadcza, że posiada ważną licencję nr …………</w:t>
      </w:r>
      <w:proofErr w:type="gramStart"/>
      <w:r w:rsidRPr="00B668C7">
        <w:rPr>
          <w:rFonts w:ascii="Times New Roman" w:hAnsi="Times New Roman" w:cs="Times New Roman"/>
        </w:rPr>
        <w:t>…….</w:t>
      </w:r>
      <w:proofErr w:type="gramEnd"/>
      <w:r w:rsidRPr="00B668C7">
        <w:rPr>
          <w:rFonts w:ascii="Times New Roman" w:hAnsi="Times New Roman" w:cs="Times New Roman"/>
        </w:rPr>
        <w:t xml:space="preserve">. z dnia ……………………. na wykonywanie krajowego transportu drogowego w zakresie przewozu osób, obejmującą rodzaj pojazdu, którym realizowany będzie przedmiot umowy. Jeżeli pojazd, o którym mowa w § 1 ust. 6 lub 7, jest autobusem w rozumieniu art. 2 pkt 41 ustawy z dnia 20 czerwca 1997 r. – Prawo o ruchu drogowym, licencja musi obejmować przewóz osób autobusem. Wykonawca przedłoży Zamawiającemu wypis z licencji dla każdego pojazdu skierowanego do realizacji umowy, utrzyma ważność licencji przez cały okres obowiązywania umowy oraz </w:t>
      </w:r>
      <w:r w:rsidRPr="00B668C7">
        <w:rPr>
          <w:rFonts w:ascii="Times New Roman" w:hAnsi="Times New Roman" w:cs="Times New Roman"/>
        </w:rPr>
        <w:lastRenderedPageBreak/>
        <w:t>niezwłocznie zawiadomi Zamawiającego o jej cofnięciu, zawieszeniu, zmianie zakresu lub wygaśnięciu.</w:t>
      </w:r>
    </w:p>
    <w:p w14:paraId="64D15BD3" w14:textId="1453D577" w:rsidR="00A86D01" w:rsidRPr="004D752A" w:rsidRDefault="008464DB" w:rsidP="008464DB">
      <w:pPr>
        <w:spacing w:before="100" w:after="100" w:line="240" w:lineRule="auto"/>
        <w:ind w:left="0" w:firstLine="0"/>
        <w:rPr>
          <w:rFonts w:ascii="Times New Roman" w:hAnsi="Times New Roman" w:cs="Times New Roman"/>
        </w:rPr>
      </w:pPr>
      <w:r>
        <w:rPr>
          <w:rFonts w:ascii="Times New Roman" w:hAnsi="Times New Roman" w:cs="Times New Roman"/>
        </w:rPr>
        <w:t xml:space="preserve">12. W przypadku awarii pojazdu realizującego przedmiot zamówienia, Wykonawca w ciągu …………………. podstawi pojazd zastępczy na miejsce awarii, zapewniając równorzędny poziom usług. </w:t>
      </w:r>
    </w:p>
    <w:p w14:paraId="4EBCA277" w14:textId="77777777" w:rsidR="00A86D01" w:rsidRPr="004D752A" w:rsidRDefault="002E5CDB">
      <w:pPr>
        <w:spacing w:after="53" w:line="259" w:lineRule="auto"/>
        <w:ind w:left="38" w:firstLine="0"/>
        <w:jc w:val="center"/>
        <w:rPr>
          <w:rFonts w:ascii="Times New Roman" w:eastAsia="Times New Roman" w:hAnsi="Times New Roman" w:cs="Times New Roman"/>
        </w:rPr>
      </w:pPr>
      <w:r>
        <w:rPr>
          <w:rFonts w:ascii="Times New Roman" w:hAnsi="Times New Roman" w:cs="Times New Roman"/>
        </w:rPr>
        <w:t xml:space="preserve"> </w:t>
      </w:r>
    </w:p>
    <w:p w14:paraId="453D1700" w14:textId="77777777" w:rsidR="00581188" w:rsidRDefault="00581188">
      <w:pPr>
        <w:pStyle w:val="Nagwek1"/>
        <w:ind w:left="792" w:right="785"/>
        <w:rPr>
          <w:rFonts w:ascii="Times New Roman" w:hAnsi="Times New Roman" w:cs="Times New Roman"/>
        </w:rPr>
      </w:pPr>
    </w:p>
    <w:p w14:paraId="35B18FE4" w14:textId="6F30FBE9"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2 </w:t>
      </w:r>
    </w:p>
    <w:p w14:paraId="77E9DD70"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rPr>
        <w:t xml:space="preserve"> </w:t>
      </w:r>
    </w:p>
    <w:p w14:paraId="13439A1F" w14:textId="54C1A705" w:rsidR="00A2629D" w:rsidRPr="00B668C7" w:rsidRDefault="00FF39CA" w:rsidP="00B668C7">
      <w:pPr>
        <w:numPr>
          <w:ilvl w:val="0"/>
          <w:numId w:val="5"/>
        </w:numPr>
        <w:spacing w:after="0"/>
        <w:ind w:right="133"/>
        <w:rPr>
          <w:rFonts w:ascii="Times New Roman" w:eastAsia="Times New Roman" w:hAnsi="Times New Roman" w:cs="Times New Roman"/>
          <w:color w:val="auto"/>
        </w:rPr>
      </w:pPr>
      <w:r w:rsidRPr="00B668C7">
        <w:rPr>
          <w:rFonts w:ascii="Times New Roman" w:eastAsia="Times New Roman" w:hAnsi="Times New Roman" w:cs="Times New Roman"/>
          <w:color w:val="auto"/>
        </w:rPr>
        <w:t>Umowa zostaje zawarta na czas określony, tj. od dnia 1 września 2026 r. do dnia 25 czerwca 2027 r.</w:t>
      </w:r>
    </w:p>
    <w:p w14:paraId="237C4040" w14:textId="428A024F" w:rsidR="00A2629D" w:rsidRPr="00B668C7" w:rsidRDefault="00FF39CA" w:rsidP="00B668C7">
      <w:pPr>
        <w:numPr>
          <w:ilvl w:val="0"/>
          <w:numId w:val="5"/>
        </w:numPr>
        <w:spacing w:after="0"/>
        <w:ind w:right="133"/>
        <w:rPr>
          <w:rFonts w:ascii="Times New Roman" w:eastAsia="Times New Roman" w:hAnsi="Times New Roman" w:cs="Times New Roman"/>
          <w:color w:val="auto"/>
        </w:rPr>
      </w:pPr>
      <w:r w:rsidRPr="00B668C7">
        <w:rPr>
          <w:rFonts w:ascii="Times New Roman" w:eastAsia="Times New Roman" w:hAnsi="Times New Roman" w:cs="Times New Roman"/>
          <w:color w:val="auto"/>
        </w:rPr>
        <w:t>Usługa wykonywana jest wyłącznie w dniach, w których uczeń uczęszcza do placówki. Z realizacji zadania wyłączone są dni ustawowo wolne od pracy, okres ferii zimowych oraz dni wolne od zajęć dydaktyczno-wychowawczych, ustalane odrębnie dla każdej placówki zgodnie z jej organizacją roku szkolnego. Wyłączenie nie dotyczy dni, w których placówka, w szczególności przedszkole, prowadzi działalność opiekuńczą. Wykaz dni realizacji usługi oraz jego zmiany Zamawiający przekazuje Wykonawcy w trybie § 3 ust. 12.</w:t>
      </w:r>
    </w:p>
    <w:p w14:paraId="1AD802F9" w14:textId="77777777" w:rsidR="00A86D01" w:rsidRPr="004D752A" w:rsidRDefault="002E5CDB">
      <w:pPr>
        <w:spacing w:after="53" w:line="259" w:lineRule="auto"/>
        <w:ind w:left="142" w:firstLine="0"/>
        <w:jc w:val="left"/>
        <w:rPr>
          <w:rFonts w:ascii="Times New Roman" w:eastAsia="Times New Roman" w:hAnsi="Times New Roman" w:cs="Times New Roman"/>
        </w:rPr>
      </w:pPr>
      <w:r>
        <w:rPr>
          <w:rFonts w:ascii="Times New Roman" w:hAnsi="Times New Roman" w:cs="Times New Roman"/>
          <w:b/>
          <w:bCs/>
        </w:rPr>
        <w:t xml:space="preserve"> </w:t>
      </w:r>
    </w:p>
    <w:p w14:paraId="6BF6DB27"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3 </w:t>
      </w:r>
    </w:p>
    <w:p w14:paraId="7842590E"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rPr>
        <w:t xml:space="preserve"> </w:t>
      </w:r>
    </w:p>
    <w:p w14:paraId="245F71E3" w14:textId="62E1D79B" w:rsidR="00A86D01" w:rsidRPr="004D752A" w:rsidRDefault="002E5CDB" w:rsidP="00C01E12">
      <w:pPr>
        <w:numPr>
          <w:ilvl w:val="0"/>
          <w:numId w:val="7"/>
        </w:numPr>
        <w:ind w:right="-4"/>
        <w:rPr>
          <w:rFonts w:ascii="Times New Roman" w:hAnsi="Times New Roman" w:cs="Times New Roman"/>
        </w:rPr>
      </w:pPr>
      <w:r>
        <w:rPr>
          <w:rFonts w:ascii="Times New Roman" w:hAnsi="Times New Roman" w:cs="Times New Roman"/>
        </w:rPr>
        <w:t>Wykonawca zobowiązuje się do zapewnienia odpowiedniego standardu świadczonych usług, a biorąc pod uwagę, że przedmiotem umowy jest dowóz uczniów z niepełnosprawnościami, zobowiązuje się przy jego wykonywaniu dołożyć szczególnej staranności.</w:t>
      </w:r>
    </w:p>
    <w:p w14:paraId="7CA0D86B" w14:textId="77777777" w:rsidR="00A86D01" w:rsidRPr="004D752A" w:rsidRDefault="002E5CDB">
      <w:pPr>
        <w:numPr>
          <w:ilvl w:val="0"/>
          <w:numId w:val="7"/>
        </w:numPr>
        <w:ind w:right="133"/>
        <w:rPr>
          <w:rFonts w:ascii="Times New Roman" w:hAnsi="Times New Roman" w:cs="Times New Roman"/>
        </w:rPr>
      </w:pPr>
      <w:r>
        <w:rPr>
          <w:rFonts w:ascii="Times New Roman" w:hAnsi="Times New Roman" w:cs="Times New Roman"/>
        </w:rPr>
        <w:t xml:space="preserve">Wykonawca musi posiadać wymagane uprawnienia oraz zatrudniać pracowników posiadających odpowiednie kwalifikacje, uprawnienia i doświadczenie do świadczenia usługi. </w:t>
      </w:r>
    </w:p>
    <w:p w14:paraId="1B19DB94" w14:textId="0372C062" w:rsidR="00A2629D" w:rsidRPr="00B668C7" w:rsidRDefault="00FF39CA" w:rsidP="00B668C7">
      <w:pPr>
        <w:numPr>
          <w:ilvl w:val="0"/>
          <w:numId w:val="7"/>
        </w:numPr>
        <w:ind w:right="133"/>
        <w:rPr>
          <w:rFonts w:ascii="Times New Roman" w:hAnsi="Times New Roman" w:cs="Times New Roman"/>
        </w:rPr>
      </w:pPr>
      <w:r w:rsidRPr="00B668C7">
        <w:rPr>
          <w:rFonts w:ascii="Times New Roman" w:hAnsi="Times New Roman" w:cs="Times New Roman"/>
        </w:rPr>
        <w:t>Wykonawca ponosi odpowiedzialność za bezpieczeństwo ucznia w czasie przewozu, w zakresie obowiązków obciążających Wykonawcę na podstawie niniejszej umowy i przepisów prawa, od chwili wejścia ucznia do pojazdu do chwili opuszczenia przez niego pojazdu. Wykonawca nie ponosi odpowiedzialności za działania i zaniechania Opiekuna zatrudnionego przez Zamawiającego, w szczególności za sprawowanie opieki nad uczniem poza pojazdem, w tym przy odbieraniu ucznia od rodzica lub opiekuna prawnego oraz odprowadzaniu go do wychowawcy w placówce i odwrotnie.</w:t>
      </w:r>
    </w:p>
    <w:p w14:paraId="05C7A6D3" w14:textId="77777777" w:rsidR="00A86D01" w:rsidRPr="004D752A" w:rsidRDefault="002E5CDB">
      <w:pPr>
        <w:numPr>
          <w:ilvl w:val="0"/>
          <w:numId w:val="7"/>
        </w:numPr>
        <w:ind w:right="133"/>
        <w:rPr>
          <w:rFonts w:ascii="Times New Roman" w:hAnsi="Times New Roman" w:cs="Times New Roman"/>
        </w:rPr>
      </w:pPr>
      <w:r>
        <w:rPr>
          <w:rFonts w:ascii="Times New Roman" w:hAnsi="Times New Roman" w:cs="Times New Roman"/>
        </w:rPr>
        <w:t xml:space="preserve">Obsługę pojazdu stanowić będzie kierowca, posiadający wymagane </w:t>
      </w:r>
      <w:proofErr w:type="gramStart"/>
      <w:r>
        <w:rPr>
          <w:rFonts w:ascii="Times New Roman" w:hAnsi="Times New Roman" w:cs="Times New Roman"/>
        </w:rPr>
        <w:t>uprawnienia .</w:t>
      </w:r>
      <w:proofErr w:type="gramEnd"/>
    </w:p>
    <w:p w14:paraId="575790C4" w14:textId="77777777" w:rsidR="00A86D01" w:rsidRPr="004D752A" w:rsidRDefault="002E5CDB">
      <w:pPr>
        <w:numPr>
          <w:ilvl w:val="0"/>
          <w:numId w:val="7"/>
        </w:numPr>
        <w:ind w:right="133"/>
        <w:rPr>
          <w:rFonts w:ascii="Times New Roman" w:hAnsi="Times New Roman" w:cs="Times New Roman"/>
        </w:rPr>
      </w:pPr>
      <w:r>
        <w:rPr>
          <w:rFonts w:ascii="Times New Roman" w:hAnsi="Times New Roman" w:cs="Times New Roman"/>
        </w:rPr>
        <w:t xml:space="preserve">W przypadku choroby kierowcy Wykonawca zapewni kierowcę zastępczego.  </w:t>
      </w:r>
    </w:p>
    <w:p w14:paraId="55599E2C" w14:textId="77777777" w:rsidR="00A86D01" w:rsidRPr="004D752A" w:rsidRDefault="002E5CDB">
      <w:pPr>
        <w:numPr>
          <w:ilvl w:val="0"/>
          <w:numId w:val="7"/>
        </w:numPr>
        <w:ind w:right="133"/>
        <w:rPr>
          <w:rFonts w:ascii="Times New Roman" w:hAnsi="Times New Roman" w:cs="Times New Roman"/>
        </w:rPr>
      </w:pPr>
      <w:r>
        <w:rPr>
          <w:rFonts w:ascii="Times New Roman" w:hAnsi="Times New Roman" w:cs="Times New Roman"/>
        </w:rPr>
        <w:t xml:space="preserve">Wykonawca zobowiązany jest na własny koszt do: </w:t>
      </w:r>
    </w:p>
    <w:p w14:paraId="6A15D832" w14:textId="77777777" w:rsidR="00A86D01" w:rsidRPr="004D752A" w:rsidRDefault="002E5CDB">
      <w:pPr>
        <w:numPr>
          <w:ilvl w:val="1"/>
          <w:numId w:val="7"/>
        </w:numPr>
        <w:ind w:right="133"/>
        <w:rPr>
          <w:rFonts w:ascii="Times New Roman" w:hAnsi="Times New Roman" w:cs="Times New Roman"/>
        </w:rPr>
      </w:pPr>
      <w:r>
        <w:rPr>
          <w:rFonts w:ascii="Times New Roman" w:hAnsi="Times New Roman" w:cs="Times New Roman"/>
        </w:rPr>
        <w:t xml:space="preserve">zapewnienia bezpiecznego i niezbędnego taboru do dowozu ucznia i opiekuna; </w:t>
      </w:r>
    </w:p>
    <w:p w14:paraId="6313EAAD" w14:textId="77777777" w:rsidR="00A86D01" w:rsidRPr="004D752A" w:rsidRDefault="002E5CDB">
      <w:pPr>
        <w:numPr>
          <w:ilvl w:val="1"/>
          <w:numId w:val="7"/>
        </w:numPr>
        <w:ind w:right="133"/>
        <w:rPr>
          <w:rFonts w:ascii="Times New Roman" w:hAnsi="Times New Roman" w:cs="Times New Roman"/>
        </w:rPr>
      </w:pPr>
      <w:r>
        <w:rPr>
          <w:rFonts w:ascii="Times New Roman" w:hAnsi="Times New Roman" w:cs="Times New Roman"/>
        </w:rPr>
        <w:t xml:space="preserve">podstawienia zastępczego środka transportu w razie awarii pojazdu; </w:t>
      </w:r>
    </w:p>
    <w:p w14:paraId="4A097CFB" w14:textId="099F3E22" w:rsidR="00A2629D" w:rsidRPr="00B668C7" w:rsidRDefault="00FF39CA" w:rsidP="00B668C7">
      <w:pPr>
        <w:numPr>
          <w:ilvl w:val="1"/>
          <w:numId w:val="7"/>
        </w:numPr>
        <w:ind w:right="133"/>
        <w:rPr>
          <w:rFonts w:ascii="Times New Roman" w:hAnsi="Times New Roman" w:cs="Times New Roman"/>
        </w:rPr>
      </w:pPr>
      <w:r w:rsidRPr="00B668C7">
        <w:rPr>
          <w:rFonts w:ascii="Times New Roman" w:hAnsi="Times New Roman" w:cs="Times New Roman"/>
        </w:rPr>
        <w:t xml:space="preserve">zapewnienia dowożenia ucznia i opiekuna środkami transportu technicznie sprawnymi, dopuszczonymi do ruchu zgodnie z ustawą z dnia 20 czerwca 1997 r. – Prawo o ruchu drogowym, oznaczonymi z przodu i z tyłu kwadratowymi tablicami barwy żółtej z symbolem dzieci barwy czarnej (art. 57 ust. 1 tej ustawy), a jeżeli pojazd jest przeznaczony konstrukcyjnie do przewozu osób niepełnosprawnych – również tablicami barwy niebieskiej z międzynarodowym symbolem wózka inwalidzkiego barwy białej (art. 58 ust. 1 tej ustawy); kierujący pojazdem obowiązany jest włączać światła awaryjne </w:t>
      </w:r>
      <w:r w:rsidRPr="00B668C7">
        <w:rPr>
          <w:rFonts w:ascii="Times New Roman" w:hAnsi="Times New Roman" w:cs="Times New Roman"/>
        </w:rPr>
        <w:lastRenderedPageBreak/>
        <w:t>podczas wsiadania i wysiadania uczniów oraz zdejmować lub zasłaniać tablice, o których mowa w art. 57 ust. 1 tej ustawy, w czasie, gdy dzieci nie są przewożone;</w:t>
      </w:r>
    </w:p>
    <w:p w14:paraId="509DDBBC" w14:textId="77777777" w:rsidR="00A86D01" w:rsidRPr="004D752A" w:rsidRDefault="002E5CDB">
      <w:pPr>
        <w:numPr>
          <w:ilvl w:val="1"/>
          <w:numId w:val="7"/>
        </w:numPr>
        <w:ind w:right="133"/>
        <w:rPr>
          <w:rFonts w:ascii="Times New Roman" w:hAnsi="Times New Roman" w:cs="Times New Roman"/>
        </w:rPr>
      </w:pPr>
      <w:r>
        <w:rPr>
          <w:rFonts w:ascii="Times New Roman" w:hAnsi="Times New Roman" w:cs="Times New Roman"/>
        </w:rPr>
        <w:t xml:space="preserve">zapewnienia środków transportu posiadających ubezpieczenie OC i NNW, aktualne badania techniczne dopuszczające pojazd do ruchu;  </w:t>
      </w:r>
    </w:p>
    <w:p w14:paraId="53039BCE" w14:textId="77777777" w:rsidR="00A86D01" w:rsidRPr="004D752A" w:rsidRDefault="002E5CDB">
      <w:pPr>
        <w:numPr>
          <w:ilvl w:val="1"/>
          <w:numId w:val="7"/>
        </w:numPr>
        <w:ind w:right="133"/>
        <w:rPr>
          <w:rFonts w:ascii="Times New Roman" w:hAnsi="Times New Roman" w:cs="Times New Roman"/>
        </w:rPr>
      </w:pPr>
      <w:r>
        <w:rPr>
          <w:rFonts w:ascii="Times New Roman" w:hAnsi="Times New Roman" w:cs="Times New Roman"/>
        </w:rPr>
        <w:t xml:space="preserve">utrzymania w należytym porządku i czystości środków transportu; </w:t>
      </w:r>
    </w:p>
    <w:p w14:paraId="4C7D05E0" w14:textId="5F1481FA" w:rsidR="00A86D01" w:rsidRPr="004D752A" w:rsidRDefault="002E5CDB">
      <w:pPr>
        <w:numPr>
          <w:ilvl w:val="1"/>
          <w:numId w:val="7"/>
        </w:numPr>
        <w:ind w:right="133"/>
        <w:rPr>
          <w:rFonts w:ascii="Times New Roman" w:hAnsi="Times New Roman" w:cs="Times New Roman"/>
        </w:rPr>
      </w:pPr>
      <w:r>
        <w:rPr>
          <w:rFonts w:ascii="Times New Roman" w:hAnsi="Times New Roman" w:cs="Times New Roman"/>
        </w:rPr>
        <w:t xml:space="preserve">przestrzegania przepisów BHP i </w:t>
      </w:r>
      <w:proofErr w:type="gramStart"/>
      <w:r>
        <w:rPr>
          <w:rFonts w:ascii="Times New Roman" w:hAnsi="Times New Roman" w:cs="Times New Roman"/>
        </w:rPr>
        <w:t>p.poż</w:t>
      </w:r>
      <w:proofErr w:type="gramEnd"/>
      <w:r>
        <w:rPr>
          <w:rFonts w:ascii="Times New Roman" w:hAnsi="Times New Roman" w:cs="Times New Roman"/>
        </w:rPr>
        <w:t xml:space="preserve">; </w:t>
      </w:r>
    </w:p>
    <w:p w14:paraId="690C7635" w14:textId="1D908101" w:rsidR="00A2629D" w:rsidRPr="00B668C7" w:rsidRDefault="00FF39CA" w:rsidP="00B668C7">
      <w:pPr>
        <w:numPr>
          <w:ilvl w:val="0"/>
          <w:numId w:val="7"/>
        </w:numPr>
        <w:ind w:right="133"/>
        <w:rPr>
          <w:rFonts w:ascii="Times New Roman" w:eastAsia="Times New Roman" w:hAnsi="Times New Roman" w:cs="Times New Roman"/>
          <w:color w:val="auto"/>
        </w:rPr>
      </w:pPr>
      <w:r w:rsidRPr="00B668C7">
        <w:rPr>
          <w:rFonts w:ascii="Times New Roman" w:eastAsia="Times New Roman" w:hAnsi="Times New Roman" w:cs="Times New Roman"/>
          <w:color w:val="auto"/>
        </w:rPr>
        <w:t>Wykonawca jest uprawniony do przeprowadzenia wizji lokalnej tras dowozu przed złożeniem oferty; koszty wizji lokalnej ponosi Wykonawca. Wykonawca nie może powoływać się na okoliczności dotyczące przebiegu tras, które mógł ustalić przy dochowaniu należytej staranności przed złożeniem oferty. Wyłączenie to nie obejmuje okoliczności powstałych po zawarciu umowy ani okoliczności, za które odpowiedzialność ponosi Zamawiający, w szczególności wynikających z rozkładu jazdy ustalonego przez Zamawiającego oraz ze zmian dokonanych na podstawie § 5 i § 11.</w:t>
      </w:r>
    </w:p>
    <w:p w14:paraId="230D0531" w14:textId="77777777" w:rsidR="00A86D01" w:rsidRPr="004D752A" w:rsidRDefault="002E5CDB" w:rsidP="00830732">
      <w:pPr>
        <w:numPr>
          <w:ilvl w:val="0"/>
          <w:numId w:val="7"/>
        </w:numPr>
        <w:spacing w:line="276" w:lineRule="auto"/>
        <w:ind w:right="133"/>
        <w:rPr>
          <w:rFonts w:ascii="Times New Roman" w:hAnsi="Times New Roman" w:cs="Times New Roman"/>
        </w:rPr>
      </w:pPr>
      <w:r>
        <w:rPr>
          <w:rFonts w:ascii="Times New Roman" w:hAnsi="Times New Roman" w:cs="Times New Roman"/>
        </w:rPr>
        <w:t xml:space="preserve">W okresach zimowych pojazd musi być ogrzewany, a na stopniach wejściowych do pojazdu nie może zalegać lód i nie mogą one być śliskie.  </w:t>
      </w:r>
    </w:p>
    <w:p w14:paraId="458CDD07" w14:textId="0F815874" w:rsidR="00A86D01" w:rsidRPr="004D752A" w:rsidRDefault="002E5CDB" w:rsidP="00830732">
      <w:pPr>
        <w:numPr>
          <w:ilvl w:val="0"/>
          <w:numId w:val="7"/>
        </w:numPr>
        <w:spacing w:line="276" w:lineRule="auto"/>
        <w:ind w:right="133"/>
        <w:rPr>
          <w:rFonts w:ascii="Times New Roman" w:hAnsi="Times New Roman" w:cs="Times New Roman"/>
        </w:rPr>
      </w:pPr>
      <w:r>
        <w:rPr>
          <w:rFonts w:ascii="Times New Roman" w:hAnsi="Times New Roman" w:cs="Times New Roman"/>
        </w:rPr>
        <w:t xml:space="preserve">Wykonawca, przed przystąpieniem do wykonania usługi, będącej przedmiotem umowy, otrzyma od Zamawiającego szczegółowy wykaz dowożonych dzieci wraz z dokładnym adresem i danymi kontaktowymi do rodziców/opiekunów prawnych. </w:t>
      </w:r>
    </w:p>
    <w:p w14:paraId="4808202C" w14:textId="77777777" w:rsidR="00A86D01" w:rsidRPr="004D752A" w:rsidRDefault="002E5CDB" w:rsidP="00B668C7">
      <w:pPr>
        <w:numPr>
          <w:ilvl w:val="0"/>
          <w:numId w:val="7"/>
        </w:numPr>
        <w:spacing w:line="276" w:lineRule="auto"/>
        <w:ind w:right="133"/>
        <w:rPr>
          <w:rFonts w:ascii="Times New Roman" w:hAnsi="Times New Roman" w:cs="Times New Roman"/>
        </w:rPr>
      </w:pPr>
      <w:r>
        <w:rPr>
          <w:rFonts w:ascii="Times New Roman" w:hAnsi="Times New Roman" w:cs="Times New Roman"/>
        </w:rPr>
        <w:t>Kwestie powierzenia przetwarzania danych osobowych w związku z realizacją niniejszej Umowy reguluje umowa powierzenia przetwarzania danych osobowych, która stanowi załącznik nr 1 do Umowy. </w:t>
      </w:r>
    </w:p>
    <w:p w14:paraId="7AC70E86" w14:textId="77777777" w:rsidR="00A86D01" w:rsidRPr="004D752A" w:rsidRDefault="002E5CDB" w:rsidP="00B668C7">
      <w:pPr>
        <w:numPr>
          <w:ilvl w:val="0"/>
          <w:numId w:val="7"/>
        </w:numPr>
        <w:spacing w:line="276" w:lineRule="auto"/>
        <w:ind w:right="133"/>
        <w:rPr>
          <w:rFonts w:ascii="Times New Roman" w:hAnsi="Times New Roman" w:cs="Times New Roman"/>
        </w:rPr>
      </w:pPr>
      <w:r>
        <w:rPr>
          <w:rFonts w:ascii="Times New Roman" w:hAnsi="Times New Roman" w:cs="Times New Roman"/>
        </w:rPr>
        <w:t>Zamawiający jest zobowiązany do ustalenia we współpracy z rodzicami uczniów optymalnego rozkładu jazdy dla obu kursów mając na uwadze najkrótszy czas przebywania dzieci w podróży.</w:t>
      </w:r>
    </w:p>
    <w:p w14:paraId="41852304" w14:textId="2DF88C89" w:rsidR="00A86D01" w:rsidRPr="004D752A" w:rsidRDefault="002E5CDB" w:rsidP="00B668C7">
      <w:pPr>
        <w:numPr>
          <w:ilvl w:val="0"/>
          <w:numId w:val="7"/>
        </w:numPr>
        <w:spacing w:line="276" w:lineRule="auto"/>
        <w:ind w:right="133"/>
        <w:rPr>
          <w:rFonts w:ascii="Times New Roman" w:hAnsi="Times New Roman" w:cs="Times New Roman"/>
        </w:rPr>
      </w:pPr>
      <w:r>
        <w:rPr>
          <w:rFonts w:ascii="Times New Roman" w:hAnsi="Times New Roman" w:cs="Times New Roman"/>
        </w:rPr>
        <w:t xml:space="preserve">Ostatecznie ustalony rozkład jazdy Zamawiający przekaże do Wykonawcy przed przystąpieniem do wykonania usługi i o wszelkich zmianach w trakcie obowiązywania umowy będzie niezwłocznie powiadamiał. </w:t>
      </w:r>
    </w:p>
    <w:p w14:paraId="2B9D1F81" w14:textId="2A10F481" w:rsidR="00A86D01" w:rsidRPr="004D752A" w:rsidRDefault="002E5CDB" w:rsidP="00B668C7">
      <w:pPr>
        <w:numPr>
          <w:ilvl w:val="0"/>
          <w:numId w:val="7"/>
        </w:numPr>
        <w:spacing w:line="276" w:lineRule="auto"/>
        <w:ind w:right="133"/>
        <w:rPr>
          <w:rFonts w:ascii="Times New Roman" w:hAnsi="Times New Roman" w:cs="Times New Roman"/>
        </w:rPr>
      </w:pPr>
      <w:r>
        <w:rPr>
          <w:rFonts w:ascii="Times New Roman" w:hAnsi="Times New Roman" w:cs="Times New Roman"/>
        </w:rPr>
        <w:t>Wykonawca jest zobowiązany do zapewnienia stałej łączności telefonicznej kierowcy z opiekunkami. Do dodatkowych obowiązków kierowcy należy opieka nad dziećmi podczas postoju pojazdu wynikającego z odprowadzania do szkoły grupy uczniów przez opiekuna (ta sama zasada w drodze powrotnej).</w:t>
      </w:r>
    </w:p>
    <w:p w14:paraId="45CE638A" w14:textId="3E4EBCBA" w:rsidR="00A86D01" w:rsidRPr="004D752A" w:rsidRDefault="002E5CDB" w:rsidP="00C01E12">
      <w:pPr>
        <w:numPr>
          <w:ilvl w:val="0"/>
          <w:numId w:val="7"/>
        </w:numPr>
        <w:spacing w:line="276" w:lineRule="auto"/>
        <w:ind w:right="-4"/>
        <w:rPr>
          <w:rFonts w:ascii="Times New Roman" w:hAnsi="Times New Roman" w:cs="Times New Roman"/>
        </w:rPr>
      </w:pPr>
      <w:r>
        <w:rPr>
          <w:rFonts w:ascii="Times New Roman" w:hAnsi="Times New Roman" w:cs="Times New Roman"/>
        </w:rPr>
        <w:t xml:space="preserve">Wykonawca jest zobowiązany stosowania </w:t>
      </w:r>
      <w:r>
        <w:rPr>
          <w:rFonts w:ascii="Times New Roman" w:hAnsi="Times New Roman" w:cs="Times New Roman"/>
          <w:i/>
          <w:iCs/>
        </w:rPr>
        <w:t>Regulaminu dowozu i dofinansowania dojazdu do szkół i przedszkoli uczniów z niepełnosprawnościami z terenu Gminy Jastków.</w:t>
      </w:r>
    </w:p>
    <w:p w14:paraId="43D41F48" w14:textId="18002EEE" w:rsidR="00A2629D" w:rsidRPr="00B668C7" w:rsidRDefault="00FF39CA" w:rsidP="00B668C7">
      <w:pPr>
        <w:numPr>
          <w:ilvl w:val="0"/>
          <w:numId w:val="7"/>
        </w:numPr>
        <w:spacing w:line="276" w:lineRule="auto"/>
        <w:ind w:right="133"/>
        <w:rPr>
          <w:rFonts w:ascii="Times New Roman" w:hAnsi="Times New Roman" w:cs="Times New Roman"/>
        </w:rPr>
      </w:pPr>
      <w:r w:rsidRPr="00B668C7">
        <w:rPr>
          <w:rFonts w:ascii="Times New Roman" w:hAnsi="Times New Roman" w:cs="Times New Roman"/>
        </w:rPr>
        <w:t>Wykonawca gwarantuje bezpieczeństwo osób i mienia podczas wykonywania usług przewozu osób oraz ponosi odpowiedzialność za szkody wyrządzone przy wykonywaniu umowy przez siebie, swoich pracowników, osoby, którymi się posługuje, oraz podwykonawców. Postanowienie niniejsze nie wyłącza ani nie ogranicza odpowiedzialności Zamawiającego za działania i zaniechania Opiekuna zatrudnionego przez Zamawiającego oraz za okoliczności, za które Zamawiający ponosi wyłączną odpowiedzialność, ani odpowiedzialności stron wobec osób trzecich wynikającej z przepisów prawa.</w:t>
      </w:r>
    </w:p>
    <w:p w14:paraId="7E2D89DD" w14:textId="738E9C34" w:rsidR="00A86D01" w:rsidRPr="004D752A" w:rsidRDefault="002E5CDB" w:rsidP="00C01E12">
      <w:pPr>
        <w:numPr>
          <w:ilvl w:val="0"/>
          <w:numId w:val="7"/>
        </w:numPr>
        <w:spacing w:line="276" w:lineRule="auto"/>
        <w:ind w:right="-4"/>
        <w:rPr>
          <w:rFonts w:ascii="Times New Roman" w:hAnsi="Times New Roman" w:cs="Times New Roman"/>
        </w:rPr>
      </w:pPr>
      <w:r>
        <w:rPr>
          <w:rFonts w:ascii="Times New Roman" w:hAnsi="Times New Roman" w:cs="Times New Roman"/>
        </w:rPr>
        <w:t xml:space="preserve">Wykonawca zamówienia musi realizować je zgodnie z przepisami prawa, a w szczególności w zgodzie z ustawą z dnia 6 września 2001 r. o transporcie drogowym (t. j. Dz. U. z 2025r., </w:t>
      </w:r>
      <w:r>
        <w:rPr>
          <w:rFonts w:ascii="Times New Roman" w:hAnsi="Times New Roman" w:cs="Times New Roman"/>
        </w:rPr>
        <w:lastRenderedPageBreak/>
        <w:t xml:space="preserve">poz. 1490 z późn. zm.) oraz ustawą z dnia 20 czerwca 1997r. – Prawo o ruchu drogowym </w:t>
      </w:r>
      <w:r>
        <w:rPr>
          <w:rFonts w:ascii="Times New Roman" w:hAnsi="Times New Roman" w:cs="Times New Roman"/>
        </w:rPr>
        <w:br/>
        <w:t xml:space="preserve">(t. j. Dz. U. z 2024 r., poz.1251 z późn. zm.). </w:t>
      </w:r>
    </w:p>
    <w:p w14:paraId="340EDDCB" w14:textId="77777777" w:rsidR="00A86D01" w:rsidRPr="004D752A" w:rsidRDefault="002E5CDB" w:rsidP="00C01E12">
      <w:pPr>
        <w:numPr>
          <w:ilvl w:val="0"/>
          <w:numId w:val="7"/>
        </w:numPr>
        <w:spacing w:line="276" w:lineRule="auto"/>
        <w:ind w:right="-4"/>
        <w:rPr>
          <w:rFonts w:ascii="Times New Roman" w:hAnsi="Times New Roman" w:cs="Times New Roman"/>
        </w:rPr>
      </w:pPr>
      <w:r>
        <w:rPr>
          <w:rFonts w:ascii="Times New Roman" w:hAnsi="Times New Roman" w:cs="Times New Roman"/>
        </w:rPr>
        <w:t xml:space="preserve">W przypadku wystąpienia okoliczności uniemożliwiających Wykonawcy zapewnienie wykonania przewozu, Wykonawca zobowiązany jest do zapewnienia na własny koszt i ryzyko zastępczego wykonania usługi przez innego przewoźnika, który powinien spełniać wszelkie wymagania i obowiązki wynikające ze świadczenia przedmiotowej usługi i przepisów prawa. O przewoźniku zastępczym Wykonawca jest zobowiązany poinformować Zamawiającego. </w:t>
      </w:r>
    </w:p>
    <w:p w14:paraId="395F8DFD" w14:textId="77777777" w:rsidR="00A86D01" w:rsidRPr="004D752A" w:rsidRDefault="002E5CDB" w:rsidP="00C01E12">
      <w:pPr>
        <w:numPr>
          <w:ilvl w:val="0"/>
          <w:numId w:val="7"/>
        </w:numPr>
        <w:spacing w:line="276" w:lineRule="auto"/>
        <w:ind w:right="-4"/>
        <w:rPr>
          <w:rFonts w:ascii="Times New Roman" w:hAnsi="Times New Roman" w:cs="Times New Roman"/>
        </w:rPr>
      </w:pPr>
      <w:r>
        <w:rPr>
          <w:rFonts w:ascii="Times New Roman" w:hAnsi="Times New Roman" w:cs="Times New Roman"/>
        </w:rPr>
        <w:t xml:space="preserve">W przypadku niewykonania obowiązków wynikających z § 3 ust. 17, wykonanie zastępcze zleci Zamawiający, a Wykonawca zobowiązany będzie do pokrycia różnicy w kosztach poniesionych przez Zamawiającego z tytułu wynajęcia innego środka transportu. </w:t>
      </w:r>
    </w:p>
    <w:p w14:paraId="21D6E333" w14:textId="52BDC0A0" w:rsidR="00A86D01" w:rsidRPr="004D752A" w:rsidRDefault="002E5CDB" w:rsidP="00C01E12">
      <w:pPr>
        <w:numPr>
          <w:ilvl w:val="0"/>
          <w:numId w:val="7"/>
        </w:numPr>
        <w:spacing w:after="0" w:line="276" w:lineRule="auto"/>
        <w:ind w:right="-4"/>
        <w:rPr>
          <w:rFonts w:ascii="Times New Roman" w:hAnsi="Times New Roman" w:cs="Times New Roman"/>
        </w:rPr>
      </w:pPr>
      <w:r>
        <w:rPr>
          <w:rFonts w:ascii="Times New Roman" w:hAnsi="Times New Roman" w:cs="Times New Roman"/>
        </w:rPr>
        <w:t xml:space="preserve">Wykonawca, który zostanie wyłoniony w wyniku rozstrzygnięcia niniejszego postępowania, najpóźniej w dniu podpisania umowy, przedstawi Zamawiającemu </w:t>
      </w:r>
      <w:r>
        <w:rPr>
          <w:rFonts w:ascii="Times New Roman" w:hAnsi="Times New Roman" w:cs="Times New Roman"/>
          <w:u w:val="single"/>
        </w:rPr>
        <w:t>(potwierdzoną za zgodność</w:t>
      </w:r>
      <w:r>
        <w:rPr>
          <w:rFonts w:ascii="Times New Roman" w:hAnsi="Times New Roman" w:cs="Times New Roman"/>
        </w:rPr>
        <w:t xml:space="preserve"> </w:t>
      </w:r>
      <w:r>
        <w:rPr>
          <w:rFonts w:ascii="Times New Roman" w:hAnsi="Times New Roman" w:cs="Times New Roman"/>
          <w:u w:val="single"/>
        </w:rPr>
        <w:t>z oryginałem)</w:t>
      </w:r>
      <w:r>
        <w:rPr>
          <w:rFonts w:ascii="Times New Roman" w:hAnsi="Times New Roman" w:cs="Times New Roman"/>
        </w:rPr>
        <w:t xml:space="preserve">: </w:t>
      </w:r>
    </w:p>
    <w:p w14:paraId="4BD6EF86" w14:textId="06E017E7" w:rsidR="00A86D01" w:rsidRPr="004D752A" w:rsidRDefault="002E5CDB" w:rsidP="00C01E12">
      <w:pPr>
        <w:numPr>
          <w:ilvl w:val="1"/>
          <w:numId w:val="9"/>
        </w:numPr>
        <w:spacing w:after="0" w:line="276" w:lineRule="auto"/>
        <w:ind w:right="-4"/>
        <w:rPr>
          <w:rFonts w:ascii="Times New Roman" w:hAnsi="Times New Roman" w:cs="Times New Roman"/>
        </w:rPr>
      </w:pPr>
      <w:r>
        <w:rPr>
          <w:rFonts w:ascii="Times New Roman" w:hAnsi="Times New Roman" w:cs="Times New Roman"/>
        </w:rPr>
        <w:t xml:space="preserve">kserokopię ubezpieczenia od odpowiedzialności cywilnej (OC) oraz kserokopię ubezpieczenia od następstw nieszczęśliwych wypadków (NNW) wskazanych środków transportu, którymi będzie wykonywał usługę; </w:t>
      </w:r>
    </w:p>
    <w:p w14:paraId="0FAFB2E9" w14:textId="024DA436" w:rsidR="00A86D01" w:rsidRPr="004D752A" w:rsidRDefault="008464DB" w:rsidP="00C01E12">
      <w:pPr>
        <w:numPr>
          <w:ilvl w:val="1"/>
          <w:numId w:val="9"/>
        </w:numPr>
        <w:spacing w:line="276" w:lineRule="auto"/>
        <w:ind w:right="-4"/>
        <w:rPr>
          <w:rFonts w:ascii="Times New Roman" w:hAnsi="Times New Roman" w:cs="Times New Roman"/>
        </w:rPr>
      </w:pPr>
      <w:r>
        <w:rPr>
          <w:rFonts w:ascii="Times New Roman" w:hAnsi="Times New Roman" w:cs="Times New Roman"/>
        </w:rPr>
        <w:t xml:space="preserve">wykaz kierowców, którzy będą wykonywać usługę dowozu uczniów;                   </w:t>
      </w:r>
    </w:p>
    <w:p w14:paraId="626F5634" w14:textId="1E49F1ED" w:rsidR="00A86D01" w:rsidRPr="004D752A" w:rsidRDefault="002E5CDB" w:rsidP="00C01E12">
      <w:pPr>
        <w:numPr>
          <w:ilvl w:val="1"/>
          <w:numId w:val="9"/>
        </w:numPr>
        <w:spacing w:line="276" w:lineRule="auto"/>
        <w:ind w:right="-4"/>
        <w:rPr>
          <w:rFonts w:ascii="Times New Roman" w:hAnsi="Times New Roman" w:cs="Times New Roman"/>
        </w:rPr>
      </w:pPr>
      <w:r>
        <w:rPr>
          <w:rFonts w:ascii="Times New Roman" w:hAnsi="Times New Roman" w:cs="Times New Roman"/>
        </w:rPr>
        <w:t>kserokopię dowodów rejestracyjnych środka transportu, którymi będzie wykonywał usługę,</w:t>
      </w:r>
    </w:p>
    <w:p w14:paraId="6AB59B43" w14:textId="0428F4A4" w:rsidR="00FB3807" w:rsidRPr="004D752A" w:rsidRDefault="002E5CDB" w:rsidP="00830732">
      <w:pPr>
        <w:numPr>
          <w:ilvl w:val="1"/>
          <w:numId w:val="9"/>
        </w:numPr>
        <w:spacing w:line="276" w:lineRule="auto"/>
        <w:ind w:right="306"/>
        <w:rPr>
          <w:rFonts w:ascii="Times New Roman" w:hAnsi="Times New Roman" w:cs="Times New Roman"/>
        </w:rPr>
      </w:pPr>
      <w:r>
        <w:rPr>
          <w:rFonts w:ascii="Times New Roman" w:hAnsi="Times New Roman" w:cs="Times New Roman"/>
        </w:rPr>
        <w:t>kserokopię licencji na wykonywanie krajowego transportu drogowego osób.</w:t>
      </w:r>
    </w:p>
    <w:p w14:paraId="2D49D3A9" w14:textId="002086B2" w:rsidR="00A86D01" w:rsidRPr="004D752A" w:rsidRDefault="002E5CDB" w:rsidP="00C01E12">
      <w:pPr>
        <w:pStyle w:val="Akapitzlist"/>
        <w:numPr>
          <w:ilvl w:val="0"/>
          <w:numId w:val="7"/>
        </w:numPr>
        <w:spacing w:after="0"/>
        <w:ind w:left="357" w:right="-4" w:hanging="357"/>
        <w:jc w:val="both"/>
        <w:rPr>
          <w:rFonts w:ascii="Times New Roman" w:hAnsi="Times New Roman" w:cs="Times New Roman"/>
          <w:sz w:val="24"/>
          <w:szCs w:val="24"/>
        </w:rPr>
      </w:pPr>
      <w:r>
        <w:rPr>
          <w:rFonts w:ascii="Times New Roman" w:hAnsi="Times New Roman" w:cs="Times New Roman"/>
          <w:sz w:val="24"/>
          <w:szCs w:val="24"/>
        </w:rPr>
        <w:t xml:space="preserve">Zamawiający wymaga zatrudnienia przez Wykonawcę na podstawie umowy o pracę osób wykonujących wskazane poniżej czynności przez cały okres trwania zamówienia tj. </w:t>
      </w:r>
      <w:r>
        <w:rPr>
          <w:rFonts w:ascii="Times New Roman" w:hAnsi="Times New Roman" w:cs="Times New Roman"/>
          <w:sz w:val="24"/>
          <w:szCs w:val="24"/>
          <w:u w:val="single"/>
        </w:rPr>
        <w:t>kierowanie</w:t>
      </w:r>
      <w:r>
        <w:rPr>
          <w:rFonts w:ascii="Times New Roman" w:hAnsi="Times New Roman" w:cs="Times New Roman"/>
          <w:sz w:val="24"/>
          <w:szCs w:val="24"/>
        </w:rPr>
        <w:t xml:space="preserve"> </w:t>
      </w:r>
      <w:r>
        <w:rPr>
          <w:rFonts w:ascii="Times New Roman" w:hAnsi="Times New Roman" w:cs="Times New Roman"/>
          <w:sz w:val="24"/>
          <w:szCs w:val="24"/>
          <w:u w:val="single"/>
        </w:rPr>
        <w:t>pojazdami.</w:t>
      </w:r>
      <w:r>
        <w:rPr>
          <w:rFonts w:ascii="Times New Roman" w:hAnsi="Times New Roman" w:cs="Times New Roman"/>
          <w:sz w:val="24"/>
          <w:szCs w:val="24"/>
        </w:rPr>
        <w:t xml:space="preserve"> </w:t>
      </w:r>
    </w:p>
    <w:p w14:paraId="0449C254" w14:textId="7B3F7AFA" w:rsidR="00A86D01" w:rsidRPr="004D752A" w:rsidRDefault="002E5CDB" w:rsidP="00C01E12">
      <w:pPr>
        <w:numPr>
          <w:ilvl w:val="0"/>
          <w:numId w:val="7"/>
        </w:numPr>
        <w:spacing w:line="276" w:lineRule="auto"/>
        <w:ind w:right="-4"/>
        <w:rPr>
          <w:rFonts w:ascii="Times New Roman" w:hAnsi="Times New Roman" w:cs="Times New Roman"/>
        </w:rPr>
      </w:pPr>
      <w:r>
        <w:rPr>
          <w:rFonts w:ascii="Times New Roman" w:hAnsi="Times New Roman" w:cs="Times New Roman"/>
        </w:rPr>
        <w:t xml:space="preserve">Wykonawca zobowiązany jest przedstawić Zamawiającemu pisemne oświadczenie wraz z listą zatrudnionych osób, potwierdzające, że osoby wykonujące czynności bezpośrednio związane z usługami, czyli kierujący pojazdami, przez cały okres ich trwania, będą zatrudnione na podstawie umowy o pracę; </w:t>
      </w:r>
    </w:p>
    <w:p w14:paraId="3BC0E80B" w14:textId="036F6ABC" w:rsidR="00A2629D" w:rsidRPr="00B668C7" w:rsidRDefault="00FF39CA" w:rsidP="00B668C7">
      <w:pPr>
        <w:numPr>
          <w:ilvl w:val="0"/>
          <w:numId w:val="7"/>
        </w:numPr>
        <w:spacing w:line="276" w:lineRule="auto"/>
        <w:ind w:right="-4"/>
        <w:rPr>
          <w:rFonts w:ascii="Times New Roman" w:hAnsi="Times New Roman" w:cs="Times New Roman"/>
        </w:rPr>
      </w:pPr>
      <w:r w:rsidRPr="00B668C7">
        <w:rPr>
          <w:rFonts w:ascii="Times New Roman" w:hAnsi="Times New Roman" w:cs="Times New Roman"/>
        </w:rPr>
        <w:t>Na każde żądanie Zamawiającego, w terminie do 10 dni licząc od daty pisemnego wezwania, Wykonawca przedstawi Zamawiającemu, w celu potwierdzenia zatrudnienia osób wykonujących czynności określone w § 3 ust. 20: 1) oświadczenie Wykonawcy lub Podwykonawcy o zatrudnieniu na podstawie umowy o pracę osób wykonujących czynności objęte wezwaniem, zawierające określenie podmiotu składającego oświadczenie, datę złożenia, liczbę tych osób, rodzaj umowy o pracę, wymiar etatu i zakres obowiązków oraz podpis osoby uprawnionej do reprezentacji; 2) poświadczone za zgodność z oryginałem kopie umów o pracę tych osób, zanonimizowane w zakresie danych, które nie są niezbędne do weryfikacji, przy czym możliwe do zidentyfikowania pozostają data zawarcia umowy, rodzaj umowy o pracę, wymiar etatu i zakres obowiązków. Ujawnienia imienia i nazwiska Zamawiający może żądać wyłącznie w zakresie niezbędnym do ustalenia, że dane czynności wykonuje osoba zatrudniona na podstawie umowy o pracę. Zamawiający nie żąda dokumentów obejmujących dane o wynagrodzeniu ani dane dotyczące rozliczeń publicznoprawnych, jako wykraczających poza zakres niezbędny do weryfikacji, o której mowa w art. 95 ust. 2 pkt 2 ustawy Prawo zamówień publicznych, oraz poza zasadę minimalizacji danych wyrażoną w art. 5 ust. 1 lit. c rozporządzenia 2016/679.</w:t>
      </w:r>
    </w:p>
    <w:p w14:paraId="7292D47F" w14:textId="125E911F" w:rsidR="00A2629D" w:rsidRPr="00B008F7" w:rsidRDefault="00FF39CA" w:rsidP="00B008F7">
      <w:pPr>
        <w:numPr>
          <w:ilvl w:val="0"/>
          <w:numId w:val="7"/>
        </w:numPr>
        <w:spacing w:line="276" w:lineRule="auto"/>
        <w:ind w:right="-4"/>
        <w:rPr>
          <w:rFonts w:ascii="Times New Roman" w:eastAsia="Times New Roman" w:hAnsi="Times New Roman" w:cs="Times New Roman"/>
          <w:color w:val="auto"/>
        </w:rPr>
      </w:pPr>
      <w:r w:rsidRPr="00B008F7">
        <w:rPr>
          <w:rFonts w:ascii="Times New Roman" w:eastAsia="Times New Roman" w:hAnsi="Times New Roman" w:cs="Times New Roman"/>
          <w:color w:val="auto"/>
        </w:rPr>
        <w:lastRenderedPageBreak/>
        <w:t>Zamawiający zastrzega sobie możliwość kontroli spełniania przez Wykonawcę wymagań, o których mowa w § 3 ust. 20, przez cały okres realizacji umowy, w szczególności poprzez wezwanie do przedłożenia dokumentów wskazanych w § 3 ust. 22. Kontrola może być przeprowadzona bez wcześniejszego uprzedzenia Wykonawcy. Kontrola nie obejmuje weryfikacji rozliczeń publicznoprawnych Wykonawcy, w tym opłacania składek i podatków.</w:t>
      </w:r>
    </w:p>
    <w:p w14:paraId="05EEF890" w14:textId="3F8F7A0A" w:rsidR="00A2629D" w:rsidRPr="00B008F7" w:rsidRDefault="00FF39CA" w:rsidP="00B008F7">
      <w:pPr>
        <w:numPr>
          <w:ilvl w:val="0"/>
          <w:numId w:val="7"/>
        </w:numPr>
        <w:spacing w:line="276" w:lineRule="auto"/>
        <w:ind w:right="-4"/>
        <w:rPr>
          <w:rFonts w:ascii="Times New Roman" w:eastAsia="Times New Roman" w:hAnsi="Times New Roman" w:cs="Times New Roman"/>
          <w:color w:val="auto"/>
        </w:rPr>
      </w:pPr>
      <w:r w:rsidRPr="00B008F7">
        <w:rPr>
          <w:rFonts w:ascii="Times New Roman" w:eastAsia="Times New Roman" w:hAnsi="Times New Roman" w:cs="Times New Roman"/>
          <w:color w:val="auto"/>
        </w:rPr>
        <w:t>Do wykonywania czynności przewozu uczniów nie może zostać dopuszczona osoba, która figuruje w Rejestrze Sprawców Przestępstw na Tle Seksualnym albo była skazana za przestępstwa określone w rozdziale XIX i XXV Kodeksu karnego, w art. 189a i art. 207 Kodeksu karnego oraz w ustawie z dnia 29 lipca 2005 r. o przeciwdziałaniu narkomanii, lub za odpowiadające tym przestępstwom czyny zabronione określone w przepisach prawa obcego. Wykonawca obowiązany jest przeprowadzić weryfikację, o której mowa w art. 21 ustawy z dnia 13 maja 2016 r. o przeciwdziałaniu zagrożeniom przestępczością na tle seksualnym i ochronie małoletnich, przed dopuszczeniem każdej osoby do wykonywania czynności przewozu, w tym kierowców zastępczych oraz osób zatrudnionych w trakcie realizacji umowy, oraz udokumentować ją zgodnie z tym przepisem. Oświadczenie o dokonaniu weryfikacji Wykonawca składa Zamawiającemu w dniu zawarcia umowy, a w odniesieniu do każdej kolejnej osoby – przed dopuszczeniem jej do wykonywania czynności. Dopuszczenie do wykonywania przewozu osoby niezweryfikowanej stanowi podstawę odstąpienia od umowy w trybie § 9 ust. 3.</w:t>
      </w:r>
    </w:p>
    <w:p w14:paraId="29F024EB" w14:textId="13D3F6F1" w:rsidR="00A2629D" w:rsidRPr="00B008F7" w:rsidRDefault="00FF39CA" w:rsidP="00B008F7">
      <w:pPr>
        <w:numPr>
          <w:ilvl w:val="0"/>
          <w:numId w:val="7"/>
        </w:numPr>
        <w:spacing w:line="276" w:lineRule="auto"/>
        <w:ind w:right="-4"/>
        <w:rPr>
          <w:rFonts w:ascii="Times New Roman" w:hAnsi="Times New Roman" w:cs="Times New Roman"/>
        </w:rPr>
      </w:pPr>
      <w:r w:rsidRPr="00B008F7">
        <w:rPr>
          <w:rFonts w:ascii="Times New Roman" w:hAnsi="Times New Roman" w:cs="Times New Roman"/>
        </w:rPr>
        <w:t>Wykonawca obowiązany jest do wprowadzenia i stosowania standardów ochrony małoletnich na zasadach określonych w art. 22b i art. 22c ustawy z dnia 13 maja 2016 r. o przeciwdziałaniu zagrożeniom przestępczością na tle seksualnym i ochronie małoletnich, do zapoznania z nimi osób wykonujących czynności przewozu oraz do przedłożenia ich Zamawiającemu na jego żądanie.</w:t>
      </w:r>
    </w:p>
    <w:p w14:paraId="0604AC13" w14:textId="4CB70CE2" w:rsidR="00581188" w:rsidRPr="004D752A" w:rsidRDefault="00581188" w:rsidP="00C01E12">
      <w:pPr>
        <w:numPr>
          <w:ilvl w:val="0"/>
          <w:numId w:val="7"/>
        </w:numPr>
        <w:spacing w:line="276" w:lineRule="auto"/>
        <w:ind w:right="-4"/>
        <w:rPr>
          <w:rFonts w:ascii="Times New Roman" w:hAnsi="Times New Roman" w:cs="Times New Roman"/>
        </w:rPr>
      </w:pPr>
      <w:r>
        <w:rPr>
          <w:rFonts w:ascii="Times New Roman" w:hAnsi="Times New Roman" w:cs="Times New Roman"/>
        </w:rPr>
        <w:t>Zamawiający zastrzega, że ze względu na szczególne potrzeby dzieci z niepełnosprawnościami, w tym potrzebę zapewnienia poczucia bezpieczeństwa, stabilizacji, przewidywalności oraz budowania relacji opartej na zaufaniu z osobą wykonującą przewóz, kierowcy przypisani do poszczególnych tras nie mogą być zmieniani w trakcie roku szkolnego, za wyjątkiem: usprawiedliwionej nieobecności w pracy i urlopów przysługujących pracownikom, nieobecności w pracy wcześniej nieplanowanej, ustania stosunku pracy.</w:t>
      </w:r>
    </w:p>
    <w:p w14:paraId="261B8422" w14:textId="190619C2" w:rsidR="00A86D01" w:rsidRPr="004D752A" w:rsidRDefault="002E5CDB" w:rsidP="00C01E12">
      <w:pPr>
        <w:numPr>
          <w:ilvl w:val="0"/>
          <w:numId w:val="7"/>
        </w:numPr>
        <w:spacing w:after="0" w:line="276" w:lineRule="auto"/>
        <w:ind w:right="-4"/>
        <w:rPr>
          <w:rFonts w:ascii="Times New Roman" w:hAnsi="Times New Roman" w:cs="Times New Roman"/>
        </w:rPr>
      </w:pPr>
      <w:r>
        <w:rPr>
          <w:rFonts w:ascii="Times New Roman" w:hAnsi="Times New Roman" w:cs="Times New Roman"/>
        </w:rPr>
        <w:t xml:space="preserve">W przypadku rozwiązania umowy o pracę z osobą wykonującą usługi określone w § 3 ust. 20, Wykonawca zobowiązany jest do zatrudnienia, w sytuacji zaistnienia takiej potrzeby, niezwłocznie jednak nie później niż w terminie 7 dni od dnia rozwiązania umowy, innej osoby spełniającej kryteria. Taka sytuacja nie może mieć wpływu na ciągłość świadczenia usługi. </w:t>
      </w:r>
    </w:p>
    <w:p w14:paraId="08A8D363" w14:textId="1D4DFAAF" w:rsidR="00A86D01" w:rsidRDefault="00A86D01" w:rsidP="00830732">
      <w:pPr>
        <w:spacing w:after="53" w:line="259" w:lineRule="auto"/>
        <w:ind w:left="360" w:firstLine="0"/>
        <w:jc w:val="left"/>
        <w:rPr>
          <w:rFonts w:ascii="Times New Roman" w:hAnsi="Times New Roman" w:cs="Times New Roman"/>
        </w:rPr>
      </w:pPr>
    </w:p>
    <w:p w14:paraId="2BB01623" w14:textId="77777777" w:rsidR="00830732" w:rsidRPr="004D752A" w:rsidRDefault="00830732">
      <w:pPr>
        <w:spacing w:after="53" w:line="259" w:lineRule="auto"/>
        <w:ind w:left="142" w:firstLine="0"/>
        <w:jc w:val="left"/>
        <w:rPr>
          <w:rFonts w:ascii="Times New Roman" w:eastAsia="Times New Roman" w:hAnsi="Times New Roman" w:cs="Times New Roman"/>
        </w:rPr>
      </w:pPr>
    </w:p>
    <w:p w14:paraId="4FC237EF"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4 </w:t>
      </w:r>
    </w:p>
    <w:p w14:paraId="68E8A3CA"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rPr>
        <w:t xml:space="preserve"> </w:t>
      </w:r>
    </w:p>
    <w:p w14:paraId="3FE05FAA" w14:textId="627B78F6" w:rsidR="00A86D01" w:rsidRPr="004D752A" w:rsidRDefault="002E5CDB">
      <w:pPr>
        <w:numPr>
          <w:ilvl w:val="0"/>
          <w:numId w:val="12"/>
        </w:numPr>
        <w:ind w:right="133"/>
        <w:rPr>
          <w:rFonts w:ascii="Times New Roman" w:hAnsi="Times New Roman" w:cs="Times New Roman"/>
        </w:rPr>
      </w:pPr>
      <w:r>
        <w:rPr>
          <w:rFonts w:ascii="Times New Roman" w:hAnsi="Times New Roman" w:cs="Times New Roman"/>
        </w:rPr>
        <w:t xml:space="preserve">Wykonawca oświadcza, że posiada możliwości techniczne oraz wszelkie wymagane prawem kwalifikacje, jak również doświadczenie wymagane do realizacji przedmiotowej umowy. </w:t>
      </w:r>
    </w:p>
    <w:p w14:paraId="1DC2CA16" w14:textId="61026879" w:rsidR="00A86D01" w:rsidRPr="004D752A" w:rsidRDefault="002E5CDB" w:rsidP="00C01E12">
      <w:pPr>
        <w:numPr>
          <w:ilvl w:val="0"/>
          <w:numId w:val="12"/>
        </w:numPr>
        <w:ind w:right="-4"/>
        <w:rPr>
          <w:rFonts w:ascii="Times New Roman" w:hAnsi="Times New Roman" w:cs="Times New Roman"/>
        </w:rPr>
      </w:pPr>
      <w:r>
        <w:rPr>
          <w:rFonts w:ascii="Times New Roman" w:hAnsi="Times New Roman" w:cs="Times New Roman"/>
        </w:rPr>
        <w:t xml:space="preserve">Wykonawca oświadcza, że posiada odpowiednią wiedzę, doświadczenie oraz środki finansowe niezbędne do wykonania przedmiotu umowy. Nadto Wykonawca oświadcza, że przy </w:t>
      </w:r>
      <w:r>
        <w:rPr>
          <w:rFonts w:ascii="Times New Roman" w:hAnsi="Times New Roman" w:cs="Times New Roman"/>
        </w:rPr>
        <w:lastRenderedPageBreak/>
        <w:t xml:space="preserve">wykonywaniu niniejszej umowy zachowa należytą staranność wynikającą z zawodowego charakteru świadczonych usług, w zakres których wchodzi wykonanie przedmiotu umowy. </w:t>
      </w:r>
    </w:p>
    <w:p w14:paraId="7CC525A8" w14:textId="0D783A56" w:rsidR="00A2629D" w:rsidRPr="00B008F7" w:rsidRDefault="00FF39CA" w:rsidP="00B008F7">
      <w:pPr>
        <w:numPr>
          <w:ilvl w:val="0"/>
          <w:numId w:val="12"/>
        </w:numPr>
        <w:ind w:right="-4"/>
        <w:rPr>
          <w:rFonts w:ascii="Times New Roman" w:hAnsi="Times New Roman" w:cs="Times New Roman"/>
        </w:rPr>
      </w:pPr>
      <w:r w:rsidRPr="00B008F7">
        <w:rPr>
          <w:rFonts w:ascii="Times New Roman" w:hAnsi="Times New Roman" w:cs="Times New Roman"/>
        </w:rPr>
        <w:t>Kierowcy wykonujący przewóz muszą posiadać prawo jazdy kategorii właściwej dla rodzaju pojazdu, którym wykonywany jest przewóz, orzeczenie lekarskie o braku przeciwwskazań zdrowotnych do wykonywania pracy na stanowisku kierowcy, orzeczenie psychologiczne o braku przeciwwskazań psychologicznych do wykonywania pracy na stanowisku kierowcy oraz kwalifikację wstępną albo ukończone szkolenie okresowe – w zakresie, w jakim wymogi te wynikają z art. 39a ustawy z dnia 6 września 2001 r. o transporcie drogowym dla danego rodzaju przewozu – a nadto przeszkolenie w zakresie przepisów BHP. Dokumenty potwierdzające powyższe Wykonawca okazuje na żądanie Zamawiającego.</w:t>
      </w:r>
    </w:p>
    <w:p w14:paraId="32429984" w14:textId="19866898" w:rsidR="00A2629D" w:rsidRPr="00B008F7" w:rsidRDefault="00FF39CA" w:rsidP="00B008F7">
      <w:pPr>
        <w:numPr>
          <w:ilvl w:val="0"/>
          <w:numId w:val="12"/>
        </w:numPr>
        <w:ind w:right="-4"/>
        <w:rPr>
          <w:rFonts w:ascii="Times New Roman" w:hAnsi="Times New Roman" w:cs="Times New Roman"/>
        </w:rPr>
      </w:pPr>
      <w:r w:rsidRPr="00B008F7">
        <w:rPr>
          <w:rFonts w:ascii="Times New Roman" w:hAnsi="Times New Roman" w:cs="Times New Roman"/>
        </w:rPr>
        <w:t>Wykonawca oświadcza, że przed zawarciem umowy uzyskał od Zamawiającego informacje niezbędne do oceny ryzyka i okoliczności realizacji przedmiotu umowy, w tym do ustalenia wysokości wynagrodzenia umownego, oraz że zapoznał się z dokumentami zamówienia. Oświadczenie to nie stanowi zrzeczenia się roszczeń Wykonawcy powstałych po zawarciu umowy ani roszczeń wynikających z okoliczności, za które odpowiedzialność ponosi Zamawiający.</w:t>
      </w:r>
    </w:p>
    <w:p w14:paraId="40081D9E" w14:textId="22E28F30" w:rsidR="00A2629D" w:rsidRPr="00B008F7" w:rsidRDefault="00FF39CA" w:rsidP="00B008F7">
      <w:pPr>
        <w:numPr>
          <w:ilvl w:val="0"/>
          <w:numId w:val="12"/>
        </w:numPr>
        <w:ind w:right="-4"/>
        <w:rPr>
          <w:rFonts w:ascii="Times New Roman" w:hAnsi="Times New Roman" w:cs="Times New Roman"/>
        </w:rPr>
      </w:pPr>
      <w:r w:rsidRPr="00B008F7">
        <w:rPr>
          <w:rFonts w:ascii="Times New Roman" w:hAnsi="Times New Roman" w:cs="Times New Roman"/>
        </w:rPr>
        <w:t>Wykonawca oświadcza, że przed zawarciem umowy zapoznał się z warunkami lokalnymi realizacji przedmiotu umowy, w tym z możliwością organizacji transportu na danej trasie. Postanowienie § 3 ust. 7 zdanie drugie i trzecie stosuje się odpowiednio.</w:t>
      </w:r>
    </w:p>
    <w:p w14:paraId="126506E0" w14:textId="34290154" w:rsidR="00A2629D" w:rsidRPr="00B008F7" w:rsidRDefault="00FF39CA" w:rsidP="00B008F7">
      <w:pPr>
        <w:numPr>
          <w:ilvl w:val="0"/>
          <w:numId w:val="12"/>
        </w:numPr>
        <w:ind w:right="-4"/>
        <w:rPr>
          <w:rFonts w:ascii="Times New Roman" w:hAnsi="Times New Roman" w:cs="Times New Roman"/>
        </w:rPr>
      </w:pPr>
      <w:r w:rsidRPr="00B008F7">
        <w:rPr>
          <w:rFonts w:ascii="Times New Roman" w:hAnsi="Times New Roman" w:cs="Times New Roman"/>
        </w:rPr>
        <w:t>Wykonawca zobowiązuje się wykonać przedmiot niniejszej umowy z zachowaniem należytej staranności określanej przy uwzględnieniu zawodowego charakteru prowadzonej działalności (art. 355 § 2 Kodeksu cywilnego), z uwzględnieniem wymagań wskazanych w § 3 ust. 1, oraz z zachowaniem zasad etyki zawodowej.</w:t>
      </w:r>
    </w:p>
    <w:p w14:paraId="7A9D5745" w14:textId="0A97A7BC" w:rsidR="00A86D01" w:rsidRPr="004D752A" w:rsidRDefault="002E5CDB" w:rsidP="00C01E12">
      <w:pPr>
        <w:numPr>
          <w:ilvl w:val="0"/>
          <w:numId w:val="12"/>
        </w:numPr>
        <w:ind w:right="-4"/>
        <w:rPr>
          <w:rFonts w:ascii="Times New Roman" w:hAnsi="Times New Roman" w:cs="Times New Roman"/>
        </w:rPr>
      </w:pPr>
      <w:r>
        <w:rPr>
          <w:rFonts w:ascii="Times New Roman" w:hAnsi="Times New Roman" w:cs="Times New Roman"/>
        </w:rPr>
        <w:t xml:space="preserve">W przypadku powstania jakichkolwiek przeszkód bądź problemów związanych z wykonaniem przedmiotu umowy Wykonawca zobowiązany jest do niezwłocznego powiadomienia o tym fakcie Zamawiającego. </w:t>
      </w:r>
    </w:p>
    <w:p w14:paraId="0129F379" w14:textId="77777777" w:rsidR="00A86D01" w:rsidRPr="004D752A" w:rsidRDefault="002E5CDB">
      <w:pPr>
        <w:spacing w:after="0" w:line="259" w:lineRule="auto"/>
        <w:ind w:left="425" w:firstLine="0"/>
        <w:jc w:val="left"/>
        <w:rPr>
          <w:rFonts w:ascii="Times New Roman" w:eastAsia="Times New Roman" w:hAnsi="Times New Roman" w:cs="Times New Roman"/>
        </w:rPr>
      </w:pPr>
      <w:r>
        <w:rPr>
          <w:rFonts w:ascii="Times New Roman" w:hAnsi="Times New Roman" w:cs="Times New Roman"/>
        </w:rPr>
        <w:t xml:space="preserve"> </w:t>
      </w:r>
    </w:p>
    <w:p w14:paraId="416E10BF" w14:textId="7D87510B"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5 </w:t>
      </w:r>
    </w:p>
    <w:p w14:paraId="3685342C"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48C575FF" w14:textId="42FF4879" w:rsidR="00A2629D" w:rsidRPr="00B008F7" w:rsidRDefault="00FF39CA" w:rsidP="00B008F7">
      <w:pPr>
        <w:numPr>
          <w:ilvl w:val="0"/>
          <w:numId w:val="14"/>
        </w:numPr>
        <w:ind w:right="133"/>
        <w:rPr>
          <w:rFonts w:ascii="Times New Roman" w:eastAsia="Times New Roman" w:hAnsi="Times New Roman" w:cs="Times New Roman"/>
          <w:color w:val="auto"/>
        </w:rPr>
      </w:pPr>
      <w:r w:rsidRPr="00B008F7">
        <w:rPr>
          <w:rFonts w:ascii="Times New Roman" w:eastAsia="Times New Roman" w:hAnsi="Times New Roman" w:cs="Times New Roman"/>
          <w:color w:val="auto"/>
        </w:rPr>
        <w:t>Zamawiający zastrzega sobie prawo zmiany tras przewozu, ilości przewozów w tygodniu, terminów ich wykonywania oraz liczby dzieci, ze względu na okoliczności, których strony nie mogły przewidzieć w chwili zawarcia umowy, a podyktowanych potrzebami Zamawiającego wynikającymi z realizacji obowiązku zapewnienia dzieciom dowozu do przedszkoli/szkół/ośrodków szkolno-wychowawczych, z zastrzeżeniem minimalnej wartości usług określonej w § 11 ust. 3.</w:t>
      </w:r>
    </w:p>
    <w:p w14:paraId="5A4CA16F" w14:textId="03C1A4D7" w:rsidR="00A2629D" w:rsidRPr="00B008F7" w:rsidRDefault="00FF39CA" w:rsidP="00B008F7">
      <w:pPr>
        <w:numPr>
          <w:ilvl w:val="0"/>
          <w:numId w:val="14"/>
        </w:numPr>
        <w:ind w:right="133"/>
        <w:rPr>
          <w:rFonts w:ascii="Times New Roman" w:eastAsia="Times New Roman" w:hAnsi="Times New Roman" w:cs="Times New Roman"/>
          <w:color w:val="auto"/>
        </w:rPr>
      </w:pPr>
      <w:r w:rsidRPr="00B008F7">
        <w:rPr>
          <w:rFonts w:ascii="Times New Roman" w:eastAsia="Times New Roman" w:hAnsi="Times New Roman" w:cs="Times New Roman"/>
          <w:color w:val="auto"/>
        </w:rPr>
        <w:t>Zamawiający zastrzega sobie prawo zawieszenia usług na czas określony, w szczególności w razie choroby dziecka lub innych nieprzewidzianych okoliczności uniemożliwiających uczęszczanie dziecka do przedszkola/szkoły/ośrodka szkolno-wychowawczego. Za okres zawieszenia wynagrodzenie nie przysługuje. Zawieszenie usług nie uchybia minimalnej wartości usług określonej w § 11 ust. 3.</w:t>
      </w:r>
    </w:p>
    <w:p w14:paraId="641C3A06" w14:textId="16CF85EA" w:rsidR="00A86D01" w:rsidRPr="004D752A" w:rsidRDefault="002E5CDB">
      <w:pPr>
        <w:numPr>
          <w:ilvl w:val="0"/>
          <w:numId w:val="14"/>
        </w:numPr>
        <w:spacing w:after="0"/>
        <w:ind w:right="133"/>
        <w:rPr>
          <w:rFonts w:ascii="Times New Roman" w:hAnsi="Times New Roman" w:cs="Times New Roman"/>
        </w:rPr>
      </w:pPr>
      <w:r>
        <w:rPr>
          <w:rFonts w:ascii="Times New Roman" w:hAnsi="Times New Roman" w:cs="Times New Roman"/>
        </w:rPr>
        <w:t xml:space="preserve">O zmianie ilości uczniów i trasy przewozu Zamawiający zawiadomi Wykonawcę w odrębnym zleceniu wykonawczym do niniejszej umowy. </w:t>
      </w:r>
    </w:p>
    <w:p w14:paraId="29EAF563" w14:textId="77777777" w:rsidR="00A86D01" w:rsidRPr="004D752A" w:rsidRDefault="002E5CDB">
      <w:pPr>
        <w:spacing w:after="53" w:line="259" w:lineRule="auto"/>
        <w:ind w:left="569" w:firstLine="0"/>
        <w:jc w:val="left"/>
        <w:rPr>
          <w:rFonts w:ascii="Times New Roman" w:eastAsia="Times New Roman" w:hAnsi="Times New Roman" w:cs="Times New Roman"/>
        </w:rPr>
      </w:pPr>
      <w:r>
        <w:rPr>
          <w:rFonts w:ascii="Times New Roman" w:hAnsi="Times New Roman" w:cs="Times New Roman"/>
        </w:rPr>
        <w:t xml:space="preserve"> </w:t>
      </w:r>
    </w:p>
    <w:p w14:paraId="35D49E73"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6 </w:t>
      </w:r>
    </w:p>
    <w:p w14:paraId="38CF6032"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06AA1D68" w14:textId="77777777" w:rsidR="00A86D01" w:rsidRPr="004D752A" w:rsidRDefault="002E5CDB">
      <w:pPr>
        <w:numPr>
          <w:ilvl w:val="0"/>
          <w:numId w:val="16"/>
        </w:numPr>
        <w:ind w:right="133"/>
        <w:rPr>
          <w:rFonts w:ascii="Times New Roman" w:hAnsi="Times New Roman" w:cs="Times New Roman"/>
        </w:rPr>
      </w:pPr>
      <w:r>
        <w:rPr>
          <w:rFonts w:ascii="Times New Roman" w:hAnsi="Times New Roman" w:cs="Times New Roman"/>
        </w:rPr>
        <w:t xml:space="preserve">Osoby uprawnione do kontaktów w sprawie realizacji umowy: </w:t>
      </w:r>
    </w:p>
    <w:p w14:paraId="4736DDF2" w14:textId="77777777" w:rsidR="00A86D01" w:rsidRPr="004D752A" w:rsidRDefault="002E5CDB">
      <w:pPr>
        <w:numPr>
          <w:ilvl w:val="1"/>
          <w:numId w:val="16"/>
        </w:numPr>
        <w:ind w:right="133"/>
        <w:rPr>
          <w:rFonts w:ascii="Times New Roman" w:hAnsi="Times New Roman" w:cs="Times New Roman"/>
        </w:rPr>
      </w:pPr>
      <w:r>
        <w:rPr>
          <w:rFonts w:ascii="Times New Roman" w:hAnsi="Times New Roman" w:cs="Times New Roman"/>
        </w:rPr>
        <w:lastRenderedPageBreak/>
        <w:t xml:space="preserve">po stronie Zamawiającego: ………………………………………………………………. </w:t>
      </w:r>
    </w:p>
    <w:p w14:paraId="1EED6B7A" w14:textId="77777777" w:rsidR="00A86D01" w:rsidRPr="004D752A" w:rsidRDefault="002E5CDB">
      <w:pPr>
        <w:numPr>
          <w:ilvl w:val="1"/>
          <w:numId w:val="16"/>
        </w:numPr>
        <w:ind w:right="133"/>
        <w:rPr>
          <w:rFonts w:ascii="Times New Roman" w:hAnsi="Times New Roman" w:cs="Times New Roman"/>
        </w:rPr>
      </w:pPr>
      <w:r>
        <w:rPr>
          <w:rFonts w:ascii="Times New Roman" w:hAnsi="Times New Roman" w:cs="Times New Roman"/>
        </w:rPr>
        <w:t>po stronie Wykonawcy: ……………………………………………………………</w:t>
      </w:r>
      <w:proofErr w:type="gramStart"/>
      <w:r>
        <w:rPr>
          <w:rFonts w:ascii="Times New Roman" w:hAnsi="Times New Roman" w:cs="Times New Roman"/>
        </w:rPr>
        <w:t>…….</w:t>
      </w:r>
      <w:proofErr w:type="gramEnd"/>
      <w:r>
        <w:rPr>
          <w:rFonts w:ascii="Times New Roman" w:hAnsi="Times New Roman" w:cs="Times New Roman"/>
        </w:rPr>
        <w:t xml:space="preserve">. </w:t>
      </w:r>
    </w:p>
    <w:p w14:paraId="1540E3A4" w14:textId="77777777" w:rsidR="00A86D01" w:rsidRPr="004D752A" w:rsidRDefault="002E5CDB">
      <w:pPr>
        <w:numPr>
          <w:ilvl w:val="0"/>
          <w:numId w:val="16"/>
        </w:numPr>
        <w:ind w:right="133"/>
        <w:rPr>
          <w:rFonts w:ascii="Times New Roman" w:hAnsi="Times New Roman" w:cs="Times New Roman"/>
        </w:rPr>
      </w:pPr>
      <w:r>
        <w:rPr>
          <w:rFonts w:ascii="Times New Roman" w:hAnsi="Times New Roman" w:cs="Times New Roman"/>
        </w:rPr>
        <w:t xml:space="preserve">W ramach nadzoru nad wykonywaniem umowy, Zamawiający może w szczególności: </w:t>
      </w:r>
    </w:p>
    <w:p w14:paraId="7569C685" w14:textId="77777777" w:rsidR="00A86D01" w:rsidRPr="004D752A" w:rsidRDefault="002E5CDB">
      <w:pPr>
        <w:numPr>
          <w:ilvl w:val="1"/>
          <w:numId w:val="16"/>
        </w:numPr>
        <w:ind w:right="133"/>
        <w:rPr>
          <w:rFonts w:ascii="Times New Roman" w:hAnsi="Times New Roman" w:cs="Times New Roman"/>
        </w:rPr>
      </w:pPr>
      <w:r>
        <w:rPr>
          <w:rFonts w:ascii="Times New Roman" w:hAnsi="Times New Roman" w:cs="Times New Roman"/>
        </w:rPr>
        <w:t xml:space="preserve">dokonywać kontroli rzetelności i jakości wykonania usług; </w:t>
      </w:r>
    </w:p>
    <w:p w14:paraId="75F1C224" w14:textId="77777777" w:rsidR="00A86D01" w:rsidRPr="004D752A" w:rsidRDefault="002E5CDB">
      <w:pPr>
        <w:numPr>
          <w:ilvl w:val="1"/>
          <w:numId w:val="16"/>
        </w:numPr>
        <w:ind w:right="133"/>
        <w:rPr>
          <w:rFonts w:ascii="Times New Roman" w:hAnsi="Times New Roman" w:cs="Times New Roman"/>
        </w:rPr>
      </w:pPr>
      <w:r>
        <w:rPr>
          <w:rFonts w:ascii="Times New Roman" w:hAnsi="Times New Roman" w:cs="Times New Roman"/>
        </w:rPr>
        <w:t xml:space="preserve">żądać do wglądu dokumentów potwierdzających sprawność pojazdów samochodowych oraz atestów potwierdzających bezpieczeństwo przewożonych osób oraz dowodów rejestracyjnych pojazdów samochodowych w celu weryfikacji daty produkcji pojazdu, </w:t>
      </w:r>
    </w:p>
    <w:p w14:paraId="56B1D996" w14:textId="77777777" w:rsidR="00A86D01" w:rsidRPr="004D752A" w:rsidRDefault="002E5CDB">
      <w:pPr>
        <w:numPr>
          <w:ilvl w:val="1"/>
          <w:numId w:val="16"/>
        </w:numPr>
        <w:ind w:right="133"/>
        <w:rPr>
          <w:rFonts w:ascii="Times New Roman" w:hAnsi="Times New Roman" w:cs="Times New Roman"/>
        </w:rPr>
      </w:pPr>
      <w:r>
        <w:rPr>
          <w:rFonts w:ascii="Times New Roman" w:hAnsi="Times New Roman" w:cs="Times New Roman"/>
        </w:rPr>
        <w:t xml:space="preserve">żądać do wglądu dokumentów kierowców, potwierdzających kwalifikacje do wykonywania niniejszej umowy; </w:t>
      </w:r>
    </w:p>
    <w:p w14:paraId="7FF528BA" w14:textId="77777777" w:rsidR="00A86D01" w:rsidRPr="004D752A" w:rsidRDefault="002E5CDB">
      <w:pPr>
        <w:numPr>
          <w:ilvl w:val="1"/>
          <w:numId w:val="16"/>
        </w:numPr>
        <w:ind w:right="133"/>
        <w:rPr>
          <w:rFonts w:ascii="Times New Roman" w:hAnsi="Times New Roman" w:cs="Times New Roman"/>
        </w:rPr>
      </w:pPr>
      <w:r>
        <w:rPr>
          <w:rFonts w:ascii="Times New Roman" w:hAnsi="Times New Roman" w:cs="Times New Roman"/>
        </w:rPr>
        <w:t xml:space="preserve">kontrolować terminowość i punktualność wykonywanej usługi; </w:t>
      </w:r>
    </w:p>
    <w:p w14:paraId="7B287495" w14:textId="77777777" w:rsidR="00A86D01" w:rsidRPr="004D752A" w:rsidRDefault="002E5CDB">
      <w:pPr>
        <w:numPr>
          <w:ilvl w:val="1"/>
          <w:numId w:val="16"/>
        </w:numPr>
        <w:spacing w:after="11"/>
        <w:ind w:right="133"/>
        <w:rPr>
          <w:rFonts w:ascii="Times New Roman" w:hAnsi="Times New Roman" w:cs="Times New Roman"/>
        </w:rPr>
      </w:pPr>
      <w:r>
        <w:rPr>
          <w:rFonts w:ascii="Times New Roman" w:hAnsi="Times New Roman" w:cs="Times New Roman"/>
        </w:rPr>
        <w:t xml:space="preserve">żądać dokumentów na potwierdzenie zatrudnienia kierowców na umowę o pracę. </w:t>
      </w:r>
    </w:p>
    <w:p w14:paraId="5A0D72A3" w14:textId="77777777" w:rsidR="00A86D01" w:rsidRPr="004D752A" w:rsidRDefault="002E5CDB">
      <w:pPr>
        <w:spacing w:after="53" w:line="259" w:lineRule="auto"/>
        <w:ind w:left="569" w:firstLine="0"/>
        <w:jc w:val="left"/>
        <w:rPr>
          <w:rFonts w:ascii="Times New Roman" w:eastAsia="Times New Roman" w:hAnsi="Times New Roman" w:cs="Times New Roman"/>
        </w:rPr>
      </w:pPr>
      <w:r>
        <w:rPr>
          <w:rFonts w:ascii="Times New Roman" w:hAnsi="Times New Roman" w:cs="Times New Roman"/>
        </w:rPr>
        <w:t xml:space="preserve"> </w:t>
      </w:r>
    </w:p>
    <w:p w14:paraId="50F3B074"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7 </w:t>
      </w:r>
    </w:p>
    <w:p w14:paraId="25E68AC6" w14:textId="2B39D700" w:rsidR="00E60E55" w:rsidRPr="006A0CE0" w:rsidRDefault="00E60E55" w:rsidP="00B008F7">
      <w:pPr>
        <w:numPr>
          <w:ilvl w:val="0"/>
          <w:numId w:val="18"/>
        </w:numPr>
        <w:spacing w:after="0" w:line="276" w:lineRule="auto"/>
        <w:ind w:left="357"/>
        <w:rPr>
          <w:rFonts w:ascii="Times New Roman" w:eastAsia="Times New Roman" w:hAnsi="Times New Roman" w:cs="Times New Roman"/>
          <w:color w:val="auto"/>
        </w:rPr>
      </w:pPr>
      <w:r w:rsidRPr="006A0CE0">
        <w:rPr>
          <w:rFonts w:ascii="Times New Roman" w:eastAsia="Times New Roman" w:hAnsi="Times New Roman" w:cs="Times New Roman"/>
          <w:color w:val="auto"/>
        </w:rPr>
        <w:t>Zamawiający zapłaci Wykonawcy wynagrodzenie stanowiące iloczyn liczby faktycznie przejechanych kilometrów i stawki brutto za 1 kilometr. Podstawę rozliczenia stanowi miesięczne zestawienie faktycznie przejechanych kilometrów, sporządzone przez Opiekuna odrębnie dla każdej trasy, potwierdzone przez Kierowcę i Opiekuna i zatwierdzone przez Zamawiającego. Opiekun przedkłada zestawienie w terminie 5 dni roboczych po zakończeniu miesiąca rozliczeniowego; Zamawiający zatwierdza zestawienie albo zgłasza do niego zastrzeżenia w terminie 5 dni roboczych od jego otrzymania. Fakturę Wykonawca wystawia po zatwierdzeniu zestawienia.</w:t>
      </w:r>
    </w:p>
    <w:p w14:paraId="073DC22E" w14:textId="6A833F36" w:rsidR="00A86D01" w:rsidRPr="004D752A" w:rsidRDefault="002E5CDB" w:rsidP="00830732">
      <w:pPr>
        <w:numPr>
          <w:ilvl w:val="0"/>
          <w:numId w:val="18"/>
        </w:numPr>
        <w:spacing w:after="0" w:line="276" w:lineRule="auto"/>
        <w:ind w:left="357"/>
        <w:rPr>
          <w:rFonts w:ascii="Times New Roman" w:hAnsi="Times New Roman" w:cs="Times New Roman"/>
        </w:rPr>
      </w:pPr>
      <w:r>
        <w:rPr>
          <w:rFonts w:ascii="Times New Roman" w:hAnsi="Times New Roman" w:cs="Times New Roman"/>
        </w:rPr>
        <w:t xml:space="preserve">Liczba faktycznie przejechanych kilometrów liczona jest w przewozie porannym od momentu odebrania pierwszego dziecka z miejsca zamieszkania na danej trasie do momentu odwiezienia dziecka do ostatniej placówki: przedszkola/szkoły/ośrodka szkolno-wychowawczego. Natomiast w przewozie popołudniowym liczba faktycznie przejechanych kilometrów liczona jest od momentu odebrania pierwszego dziecka z placówki: przedszkola/szkoły/ośrodka szkolno-wychowawczego do momentu odwiezienia ostatniego dziecka do miejsca zamieszkania. </w:t>
      </w:r>
    </w:p>
    <w:p w14:paraId="369C617D" w14:textId="27463356" w:rsidR="00DE67C2" w:rsidRPr="004D752A" w:rsidRDefault="00DE67C2" w:rsidP="00830732">
      <w:pPr>
        <w:numPr>
          <w:ilvl w:val="0"/>
          <w:numId w:val="18"/>
        </w:numPr>
        <w:spacing w:after="0" w:line="276" w:lineRule="auto"/>
        <w:ind w:left="357"/>
        <w:rPr>
          <w:rFonts w:ascii="Times New Roman" w:hAnsi="Times New Roman" w:cs="Times New Roman"/>
        </w:rPr>
      </w:pPr>
      <w:r>
        <w:rPr>
          <w:rFonts w:ascii="Times New Roman" w:hAnsi="Times New Roman" w:cs="Times New Roman"/>
        </w:rPr>
        <w:t>Przewidziana ilość kilometrów przewozu dzieci z niepełnosprawnościami w roku szkolnym 2026/2027 wyniesie: 32 470 km, natomiast prognozowana wartość zamówienia wyniesie brutto: ……………</w:t>
      </w:r>
      <w:proofErr w:type="gramStart"/>
      <w:r>
        <w:rPr>
          <w:rFonts w:ascii="Times New Roman" w:hAnsi="Times New Roman" w:cs="Times New Roman"/>
        </w:rPr>
        <w:t>… .</w:t>
      </w:r>
      <w:proofErr w:type="gramEnd"/>
    </w:p>
    <w:p w14:paraId="6FF5F25F" w14:textId="359CBE1D" w:rsidR="00A2629D" w:rsidRPr="00B008F7" w:rsidRDefault="00FF39CA" w:rsidP="00B008F7">
      <w:pPr>
        <w:numPr>
          <w:ilvl w:val="0"/>
          <w:numId w:val="18"/>
        </w:numPr>
        <w:spacing w:after="0" w:line="276" w:lineRule="auto"/>
        <w:ind w:left="357"/>
        <w:rPr>
          <w:rFonts w:ascii="Times New Roman" w:hAnsi="Times New Roman" w:cs="Times New Roman"/>
        </w:rPr>
      </w:pPr>
      <w:r w:rsidRPr="00B008F7">
        <w:rPr>
          <w:rFonts w:ascii="Times New Roman" w:hAnsi="Times New Roman" w:cs="Times New Roman"/>
        </w:rPr>
        <w:t>Wynagrodzenie będzie płatne miesięcznie na rachunek bankowy Wykonawcy ………………………………………………</w:t>
      </w:r>
      <w:proofErr w:type="gramStart"/>
      <w:r w:rsidRPr="00B008F7">
        <w:rPr>
          <w:rFonts w:ascii="Times New Roman" w:hAnsi="Times New Roman" w:cs="Times New Roman"/>
        </w:rPr>
        <w:t>…….</w:t>
      </w:r>
      <w:proofErr w:type="gramEnd"/>
      <w:r w:rsidRPr="00B008F7">
        <w:rPr>
          <w:rFonts w:ascii="Times New Roman" w:hAnsi="Times New Roman" w:cs="Times New Roman"/>
        </w:rPr>
        <w:t>., wskazany w wykazie, o którym mowa w art. 96b ust. 1 ustawy o podatku od towarów i usług, w terminie 14 dni od dnia otrzymania przez Zamawiającego prawidłowo wystawionej faktury, przy czym w przypadku faktury ustrukturyzowanej za dzień jej otrzymania uznaje się dzień przydzielenia jej numeru identyfikującego w Krajowym Systemie e-Faktur.</w:t>
      </w:r>
    </w:p>
    <w:p w14:paraId="3A264B12" w14:textId="77777777" w:rsidR="00721687" w:rsidRPr="004D752A" w:rsidRDefault="00721687" w:rsidP="00721687">
      <w:pPr>
        <w:pStyle w:val="Akapitzlist"/>
        <w:numPr>
          <w:ilvl w:val="0"/>
          <w:numId w:val="18"/>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Strony ustalają, iż zapłata nastąpi z dniem obciążenia rachunku Zamawiającego. </w:t>
      </w:r>
    </w:p>
    <w:p w14:paraId="2E563D9B" w14:textId="58664F08" w:rsidR="00721687" w:rsidRPr="004D752A" w:rsidRDefault="00721687" w:rsidP="00830732">
      <w:pPr>
        <w:pStyle w:val="Akapitzlist"/>
        <w:numPr>
          <w:ilvl w:val="0"/>
          <w:numId w:val="18"/>
        </w:numPr>
        <w:spacing w:after="0"/>
        <w:ind w:left="357" w:hanging="3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Zapłata i wszystkie inne płatności dokonywane na podstawie Umowy będą realizowane przez Zamawiającego w złotych polskich. </w:t>
      </w:r>
    </w:p>
    <w:p w14:paraId="1E139E2C" w14:textId="77777777" w:rsidR="00A86D01" w:rsidRDefault="002E5CDB">
      <w:pPr>
        <w:numPr>
          <w:ilvl w:val="0"/>
          <w:numId w:val="18"/>
        </w:numPr>
        <w:spacing w:line="240" w:lineRule="auto"/>
        <w:ind w:right="133"/>
        <w:rPr>
          <w:rFonts w:ascii="Times New Roman" w:hAnsi="Times New Roman" w:cs="Times New Roman"/>
        </w:rPr>
      </w:pPr>
      <w:r>
        <w:rPr>
          <w:rFonts w:ascii="Times New Roman" w:hAnsi="Times New Roman" w:cs="Times New Roman"/>
        </w:rPr>
        <w:t xml:space="preserve">Wykonawcę obciążają wszelkie koszty świadczenia usługi, w tym również koszty eksploatacji oraz napraw pojazdów, koszty OC i NNW, przeglądy techniczne itp. </w:t>
      </w:r>
    </w:p>
    <w:p w14:paraId="060B4208" w14:textId="22209488" w:rsidR="00581188" w:rsidRPr="00581188" w:rsidRDefault="00581188" w:rsidP="00581188">
      <w:pPr>
        <w:numPr>
          <w:ilvl w:val="0"/>
          <w:numId w:val="18"/>
        </w:numPr>
        <w:spacing w:after="50" w:line="240" w:lineRule="auto"/>
        <w:ind w:right="129"/>
        <w:rPr>
          <w:rFonts w:ascii="Times New Roman" w:hAnsi="Times New Roman" w:cs="Times New Roman"/>
        </w:rPr>
      </w:pPr>
      <w:r>
        <w:rPr>
          <w:rFonts w:ascii="Times New Roman" w:hAnsi="Times New Roman" w:cs="Times New Roman"/>
        </w:rPr>
        <w:t>Poza wynagrodzeniem określonym w § 7</w:t>
      </w:r>
      <w:r>
        <w:rPr>
          <w:rFonts w:ascii="Times New Roman" w:hAnsi="Times New Roman" w:cs="Times New Roman"/>
          <w:b/>
          <w:bCs/>
        </w:rPr>
        <w:t xml:space="preserve"> </w:t>
      </w:r>
      <w:r>
        <w:rPr>
          <w:rFonts w:ascii="Times New Roman" w:hAnsi="Times New Roman" w:cs="Times New Roman"/>
        </w:rPr>
        <w:t xml:space="preserve">ust.1 Wykonawcy nie przysługuje prawo żądania zwrotu jakichkolwiek kosztów związanych z realizacją przedmiotu umowy. </w:t>
      </w:r>
    </w:p>
    <w:p w14:paraId="39083AE1" w14:textId="77777777" w:rsidR="00581188" w:rsidRPr="00791E0A" w:rsidRDefault="00581188" w:rsidP="00581188">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hAnsi="Times New Roman"/>
          <w:sz w:val="24"/>
          <w:szCs w:val="24"/>
        </w:rPr>
      </w:pPr>
      <w:r>
        <w:rPr>
          <w:rFonts w:ascii="Times New Roman" w:hAnsi="Times New Roman"/>
          <w:sz w:val="24"/>
          <w:szCs w:val="24"/>
        </w:rPr>
        <w:lastRenderedPageBreak/>
        <w:t xml:space="preserve">Zamawiający dokona zapłaty za realizację przedmiotu umowy na podstawie prawidłowo wystawionej faktury, wystawionej na Zamawiającego: </w:t>
      </w:r>
      <w:r>
        <w:rPr>
          <w:rFonts w:ascii="Times New Roman" w:hAnsi="Times New Roman"/>
          <w:b/>
          <w:bCs/>
          <w:sz w:val="24"/>
          <w:szCs w:val="24"/>
        </w:rPr>
        <w:t>Gmina Jastków, 21-002 Panieńszczyzna ul. Chmielowa 3, NIP: 713-28-71-020</w:t>
      </w:r>
      <w:r>
        <w:rPr>
          <w:rFonts w:ascii="Times New Roman" w:hAnsi="Times New Roman"/>
          <w:sz w:val="24"/>
          <w:szCs w:val="24"/>
        </w:rPr>
        <w:t xml:space="preserve">. </w:t>
      </w:r>
    </w:p>
    <w:p w14:paraId="0BC7A322" w14:textId="77777777" w:rsidR="00581188" w:rsidRPr="00791E0A" w:rsidRDefault="00581188" w:rsidP="00581188">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hAnsi="Times New Roman"/>
          <w:sz w:val="24"/>
          <w:szCs w:val="24"/>
        </w:rPr>
      </w:pPr>
      <w:r>
        <w:rPr>
          <w:rFonts w:ascii="Times New Roman" w:hAnsi="Times New Roman"/>
          <w:sz w:val="24"/>
          <w:szCs w:val="24"/>
        </w:rPr>
        <w:t>Wykonawca zobowiązany jest do wystawiania faktur dokumentujących wykonanie Umowy, zgodnie z przepisami ustawy o podatku od towarów i usług, w szczególności art. 106e i art. 106g ust. 1 ww. ustawy.</w:t>
      </w:r>
    </w:p>
    <w:p w14:paraId="49601E2C" w14:textId="1A5FD53D" w:rsidR="00A2629D" w:rsidRPr="00B008F7" w:rsidRDefault="00FF39CA" w:rsidP="00B008F7">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hAnsi="Times New Roman"/>
          <w:sz w:val="24"/>
          <w:szCs w:val="24"/>
        </w:rPr>
      </w:pPr>
      <w:r w:rsidRPr="00B008F7">
        <w:rPr>
          <w:rFonts w:ascii="Times New Roman" w:hAnsi="Times New Roman"/>
          <w:sz w:val="24"/>
          <w:szCs w:val="24"/>
        </w:rPr>
        <w:t>Wykonawca wystawia faktury jako faktury ustrukturyzowane przy użyciu Krajowego Systemu e-Faktur w zakresie, w jakim obowiązek taki wynika z przepisów ustawy o podatku od towarów i usług. Jeżeli Wykonawca nie jest objęty tym obowiązkiem, faktury wystawia w postaci elektronicznej i przesyła za pośrednictwem Platformy Elektronicznego Fakturowania albo na adres wskazany przez Zamawiającego. Na każdej fakturze Wykonawca obowiązany jest wskazać:</w:t>
      </w:r>
    </w:p>
    <w:p w14:paraId="003163A8" w14:textId="6FDB9C27" w:rsidR="00581188" w:rsidRPr="00581188" w:rsidRDefault="00581188" w:rsidP="00830732">
      <w:pPr>
        <w:pStyle w:val="Akapitzlist"/>
        <w:numPr>
          <w:ilvl w:val="4"/>
          <w:numId w:val="16"/>
        </w:numPr>
        <w:spacing w:after="0"/>
        <w:ind w:left="567" w:hanging="295"/>
        <w:rPr>
          <w:rFonts w:ascii="Times New Roman" w:hAnsi="Times New Roman" w:cs="Times New Roman"/>
          <w:bCs/>
          <w:sz w:val="24"/>
          <w:szCs w:val="24"/>
        </w:rPr>
      </w:pPr>
      <w:r>
        <w:rPr>
          <w:rFonts w:ascii="Times New Roman" w:hAnsi="Times New Roman" w:cs="Times New Roman"/>
          <w:bCs/>
          <w:sz w:val="24"/>
          <w:szCs w:val="24"/>
        </w:rPr>
        <w:t>Nabywca: Gmina Jastków, Panieńszczyzna ul. Chmielowa 3, 21-002 Jastków, NIP 713 28 71 020</w:t>
      </w:r>
    </w:p>
    <w:p w14:paraId="01C8C36E" w14:textId="3B309208" w:rsidR="00581188" w:rsidRPr="00581188" w:rsidRDefault="00581188" w:rsidP="00830732">
      <w:pPr>
        <w:pStyle w:val="Akapitzlist"/>
        <w:numPr>
          <w:ilvl w:val="4"/>
          <w:numId w:val="16"/>
        </w:numPr>
        <w:spacing w:after="0"/>
        <w:ind w:left="567" w:hanging="295"/>
        <w:rPr>
          <w:rFonts w:ascii="Times New Roman" w:hAnsi="Times New Roman" w:cs="Times New Roman"/>
          <w:bCs/>
          <w:sz w:val="24"/>
          <w:szCs w:val="24"/>
        </w:rPr>
      </w:pPr>
      <w:r>
        <w:rPr>
          <w:rFonts w:ascii="Times New Roman" w:hAnsi="Times New Roman" w:cs="Times New Roman"/>
          <w:bCs/>
          <w:sz w:val="24"/>
          <w:szCs w:val="24"/>
        </w:rPr>
        <w:t xml:space="preserve">Odbiorca: Urząd Gminy Jastków, Panieńszczyzna ul. Chmielowa 3, 21-002 Jastków, </w:t>
      </w:r>
      <w:r>
        <w:rPr>
          <w:rFonts w:ascii="Times New Roman" w:hAnsi="Times New Roman" w:cs="Times New Roman"/>
          <w:bCs/>
          <w:sz w:val="24"/>
          <w:szCs w:val="24"/>
        </w:rPr>
        <w:br/>
        <w:t>NIP 713 10 30 382.</w:t>
      </w:r>
    </w:p>
    <w:p w14:paraId="05DC5A51" w14:textId="44BFCB14" w:rsidR="00581188" w:rsidRPr="00791E0A" w:rsidRDefault="00581188" w:rsidP="00581188">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hAnsi="Times New Roman"/>
          <w:sz w:val="24"/>
          <w:szCs w:val="24"/>
        </w:rPr>
      </w:pPr>
      <w:r>
        <w:rPr>
          <w:rFonts w:ascii="Times New Roman" w:hAnsi="Times New Roman"/>
          <w:sz w:val="24"/>
          <w:szCs w:val="24"/>
        </w:rPr>
        <w:t>Dane Nabywcy oraz Odbiorcy Zamawiający każdorazowo wskazuje w zleceniu, protokole odbioru lub innym dokumencie stanowiącym podstawę do wystawienia faktury.</w:t>
      </w:r>
    </w:p>
    <w:p w14:paraId="71818394" w14:textId="48432BB2" w:rsidR="00581188" w:rsidRPr="00791E0A" w:rsidRDefault="00581188" w:rsidP="00581188">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hAnsi="Times New Roman"/>
          <w:sz w:val="24"/>
          <w:szCs w:val="24"/>
        </w:rPr>
      </w:pPr>
      <w:r>
        <w:rPr>
          <w:rFonts w:ascii="Times New Roman" w:hAnsi="Times New Roman"/>
          <w:sz w:val="24"/>
          <w:szCs w:val="24"/>
        </w:rPr>
        <w:t>Wskazanie danych odbiorcy następuje przez uzupełnienie odpowiednich pól faktury ustrukturyzowanej w KSeF (pole PODMIOT 3).</w:t>
      </w:r>
    </w:p>
    <w:p w14:paraId="07725AF9" w14:textId="5D8EC629" w:rsidR="00A2629D" w:rsidRPr="00B008F7" w:rsidRDefault="00FF39CA" w:rsidP="00B008F7">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hAnsi="Times New Roman"/>
          <w:sz w:val="24"/>
          <w:szCs w:val="24"/>
        </w:rPr>
      </w:pPr>
      <w:r w:rsidRPr="00B008F7">
        <w:rPr>
          <w:rFonts w:ascii="Times New Roman" w:hAnsi="Times New Roman"/>
          <w:sz w:val="24"/>
          <w:szCs w:val="24"/>
        </w:rPr>
        <w:t>W przypadku wystawienia przez Wykonawcę faktury ustrukturyzowanej bez wskazania prawidłowych i kompletnych danych Odbiorcy, zgodnie z ust. 11 i 13, termin zapłaty biegnie od dnia otrzymania przez Zamawiającego faktury zawierającej prawidłowe i kompletne dane.</w:t>
      </w:r>
    </w:p>
    <w:p w14:paraId="4918C5E4" w14:textId="68D6CA48" w:rsidR="00A2629D" w:rsidRPr="00B008F7" w:rsidRDefault="00FF39CA" w:rsidP="00B008F7">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hAnsi="Times New Roman"/>
          <w:sz w:val="24"/>
          <w:szCs w:val="24"/>
        </w:rPr>
      </w:pPr>
      <w:r w:rsidRPr="00B008F7">
        <w:rPr>
          <w:rFonts w:ascii="Times New Roman" w:hAnsi="Times New Roman"/>
          <w:sz w:val="24"/>
          <w:szCs w:val="24"/>
        </w:rPr>
        <w:t>Postanowienie ust. 14 nie wyłącza ani nie ogranicza uprawnień przysługujących Wykonawcy na podstawie ustawy z dnia 8 marca 2013 r. o przeciwdziałaniu nadmiernym opóźnieniom w transakcjach handlowych.</w:t>
      </w:r>
    </w:p>
    <w:p w14:paraId="566CA7F3" w14:textId="07563165" w:rsidR="00A2629D" w:rsidRPr="00B008F7" w:rsidRDefault="00FF39CA" w:rsidP="00B008F7">
      <w:pPr>
        <w:pStyle w:val="Akapitzlist"/>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contextualSpacing/>
        <w:jc w:val="both"/>
        <w:textAlignment w:val="baseline"/>
        <w:rPr>
          <w:rFonts w:ascii="Times New Roman" w:eastAsia="Times New Roman" w:hAnsi="Times New Roman" w:cs="Times New Roman"/>
          <w:color w:val="auto"/>
        </w:rPr>
      </w:pPr>
      <w:r w:rsidRPr="00B008F7">
        <w:rPr>
          <w:rFonts w:ascii="Times New Roman" w:eastAsia="Times New Roman" w:hAnsi="Times New Roman" w:cs="Times New Roman"/>
          <w:color w:val="auto"/>
        </w:rPr>
        <w:t>W przypadku opóźnienia w zapłacie Wykonawcy przysługują odsetki ustawowe za opóźnienie w transakcjach handlowych oraz rekompensata za koszty odzyskiwania należności, na zasadach określonych w ustawie z dnia 8 marca 2013 r. o przeciwdziałaniu nadmiernym opóźnieniom w transakcjach handlowych.</w:t>
      </w:r>
    </w:p>
    <w:p w14:paraId="569BC994" w14:textId="2DDF62A2" w:rsidR="00A86D01" w:rsidRPr="004D752A" w:rsidRDefault="00A86D01">
      <w:pPr>
        <w:spacing w:after="53" w:line="240" w:lineRule="auto"/>
        <w:ind w:left="38" w:firstLine="0"/>
        <w:jc w:val="center"/>
        <w:rPr>
          <w:rFonts w:ascii="Times New Roman" w:eastAsia="Times New Roman" w:hAnsi="Times New Roman" w:cs="Times New Roman"/>
        </w:rPr>
      </w:pPr>
    </w:p>
    <w:p w14:paraId="319104AA" w14:textId="60199B0C"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8 </w:t>
      </w:r>
    </w:p>
    <w:p w14:paraId="236CB5B1"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1C83092A" w14:textId="77777777" w:rsidR="00A86D01" w:rsidRPr="004D752A" w:rsidRDefault="002E5CDB" w:rsidP="00C01E12">
      <w:pPr>
        <w:numPr>
          <w:ilvl w:val="0"/>
          <w:numId w:val="20"/>
        </w:numPr>
        <w:ind w:right="-4"/>
        <w:rPr>
          <w:rFonts w:ascii="Times New Roman" w:hAnsi="Times New Roman" w:cs="Times New Roman"/>
        </w:rPr>
      </w:pPr>
      <w:r>
        <w:rPr>
          <w:rFonts w:ascii="Times New Roman" w:hAnsi="Times New Roman" w:cs="Times New Roman"/>
        </w:rPr>
        <w:t xml:space="preserve">Strony nie będą odpowiedzialne za niewypełnienie lub nieprawidłowe wypełnienie swych odpowiednich zobowiązań wynikających z niniejszej umowy w przypadkach, gdy takie niewypełnienie lub nieprawidłowe wypełnienie spowodowane zostało zaistnieniem siły wyższej. </w:t>
      </w:r>
    </w:p>
    <w:p w14:paraId="6A035D22" w14:textId="35588D6A" w:rsidR="00A86D01" w:rsidRPr="004D752A" w:rsidRDefault="002E5CDB" w:rsidP="00C01E12">
      <w:pPr>
        <w:numPr>
          <w:ilvl w:val="0"/>
          <w:numId w:val="20"/>
        </w:numPr>
        <w:ind w:right="-4"/>
        <w:rPr>
          <w:rFonts w:ascii="Times New Roman" w:hAnsi="Times New Roman" w:cs="Times New Roman"/>
        </w:rPr>
      </w:pPr>
      <w:r>
        <w:rPr>
          <w:rFonts w:ascii="Times New Roman" w:hAnsi="Times New Roman" w:cs="Times New Roman"/>
        </w:rPr>
        <w:t xml:space="preserve">Każda ze stron, w miarę możliwości, zobowiązuje się poinformować drugą stronę o przypadkach i charakterze siły wyższej, które mogłyby mieć wpływ na wypełnienie ich wzajemnych zobowiązań i obowiązków wynikających z niniejszej umowy. </w:t>
      </w:r>
    </w:p>
    <w:p w14:paraId="2173F33D" w14:textId="3BAC46AE" w:rsidR="00A2629D" w:rsidRPr="00B204D0" w:rsidRDefault="00FF39CA" w:rsidP="00B204D0">
      <w:pPr>
        <w:numPr>
          <w:ilvl w:val="0"/>
          <w:numId w:val="20"/>
        </w:numPr>
        <w:ind w:right="-4"/>
        <w:rPr>
          <w:rFonts w:ascii="Times New Roman" w:hAnsi="Times New Roman" w:cs="Times New Roman"/>
        </w:rPr>
      </w:pPr>
      <w:r w:rsidRPr="00B204D0">
        <w:rPr>
          <w:rFonts w:ascii="Times New Roman" w:hAnsi="Times New Roman" w:cs="Times New Roman"/>
        </w:rPr>
        <w:t xml:space="preserve">Jeżeli stan siły wyższej uniemożliwiający wykonywanie umowy trwa nieprzerwanie dłużej niż 30 dni, każda ze stron może wypowiedzieć umowę ze skutkiem natychmiastowym. Wypowiedzenie wywołuje skutek wyłącznie na przyszłość i nie stanowi odstąpienia od umowy. Wypowiedzenie wymaga formy pisemnej pod rygorem nieważności. Wykonawcy </w:t>
      </w:r>
      <w:r w:rsidRPr="00B204D0">
        <w:rPr>
          <w:rFonts w:ascii="Times New Roman" w:hAnsi="Times New Roman" w:cs="Times New Roman"/>
        </w:rPr>
        <w:lastRenderedPageBreak/>
        <w:t>przysługuje wynagrodzenie za usługi wykonane do dnia rozwiązania umowy. Wypowiedzenie na podstawie niniejszego ustępu nie rodzi obowiązku zapłaty kary umownej, o której mowa w § 10 ust. 8.</w:t>
      </w:r>
    </w:p>
    <w:p w14:paraId="2A5737F3" w14:textId="77777777" w:rsidR="00830732" w:rsidRDefault="00830732">
      <w:pPr>
        <w:pStyle w:val="Nagwek1"/>
        <w:ind w:left="792" w:right="785"/>
        <w:rPr>
          <w:rFonts w:ascii="Times New Roman" w:hAnsi="Times New Roman" w:cs="Times New Roman"/>
        </w:rPr>
      </w:pPr>
    </w:p>
    <w:p w14:paraId="74D40E35" w14:textId="77777777" w:rsidR="00830732" w:rsidRDefault="00830732">
      <w:pPr>
        <w:pStyle w:val="Nagwek1"/>
        <w:ind w:left="792" w:right="785"/>
        <w:rPr>
          <w:rFonts w:ascii="Times New Roman" w:hAnsi="Times New Roman" w:cs="Times New Roman"/>
        </w:rPr>
      </w:pPr>
    </w:p>
    <w:p w14:paraId="772AA302" w14:textId="6F0A2FAE"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9 </w:t>
      </w:r>
    </w:p>
    <w:p w14:paraId="39BC7146"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78473C74" w14:textId="5358CDF8" w:rsidR="00A2629D" w:rsidRPr="00B204D0" w:rsidRDefault="00FF39CA" w:rsidP="00B204D0">
      <w:pPr>
        <w:numPr>
          <w:ilvl w:val="0"/>
          <w:numId w:val="22"/>
        </w:numPr>
        <w:ind w:right="133"/>
        <w:rPr>
          <w:rFonts w:ascii="Times New Roman" w:hAnsi="Times New Roman" w:cs="Times New Roman"/>
        </w:rPr>
      </w:pPr>
      <w:r w:rsidRPr="00B204D0">
        <w:rPr>
          <w:rFonts w:ascii="Times New Roman" w:hAnsi="Times New Roman" w:cs="Times New Roman"/>
        </w:rPr>
        <w:t>W przypadku wystąpienia istotnej zmiany okoliczności powodującej, że wykonanie umowy nie leży w interesie publicznym, czego nie można było przewidzieć w chwili zawarcia umowy, lub gdy dalsze wykonywanie umowy może zagrozić podstawowemu interesowi bezpieczeństwa państwa lub bezpieczeństwu publicznemu, Zamawiający może odstąpić od umowy w terminie 30 dni od dnia powzięcia wiadomości o tych okolicznościach, stosownie do art. 456 ust. 1 pkt 1 ustawy Prawo zamówień publicznych. Odstąpienie wywołuje skutek na przyszłość (ex nunc).</w:t>
      </w:r>
    </w:p>
    <w:p w14:paraId="2A5999B5" w14:textId="2F3718DD" w:rsidR="00A86D01" w:rsidRPr="004D752A" w:rsidRDefault="002E5CDB">
      <w:pPr>
        <w:numPr>
          <w:ilvl w:val="0"/>
          <w:numId w:val="22"/>
        </w:numPr>
        <w:ind w:right="133"/>
        <w:rPr>
          <w:rFonts w:ascii="Times New Roman" w:hAnsi="Times New Roman" w:cs="Times New Roman"/>
        </w:rPr>
      </w:pPr>
      <w:r>
        <w:rPr>
          <w:rFonts w:ascii="Times New Roman" w:hAnsi="Times New Roman" w:cs="Times New Roman"/>
        </w:rPr>
        <w:t xml:space="preserve">W przypadku, o którym mowa w § 9 ust.1, Wykonawca może żądać jedynie wynagrodzenia należnego mu z tytułu wykonania zrealizowanej części umowy. </w:t>
      </w:r>
    </w:p>
    <w:p w14:paraId="5FE7316A" w14:textId="2F572DBE" w:rsidR="00A2629D" w:rsidRPr="00B204D0" w:rsidRDefault="00FF39CA" w:rsidP="00B204D0">
      <w:pPr>
        <w:numPr>
          <w:ilvl w:val="0"/>
          <w:numId w:val="22"/>
        </w:numPr>
        <w:ind w:right="133"/>
        <w:rPr>
          <w:rFonts w:ascii="Times New Roman" w:eastAsia="Times New Roman" w:hAnsi="Times New Roman" w:cs="Times New Roman"/>
          <w:color w:val="auto"/>
        </w:rPr>
      </w:pPr>
      <w:r w:rsidRPr="00B204D0">
        <w:rPr>
          <w:rFonts w:ascii="Times New Roman" w:eastAsia="Times New Roman" w:hAnsi="Times New Roman" w:cs="Times New Roman"/>
          <w:color w:val="auto"/>
        </w:rPr>
        <w:t>Zamawiający może odstąpić od umowy, ze skutkiem na przyszłość (ex nunc), w przypadku: a) niewykonywania przez Wykonawcę przedmiotu umowy bez uzasadnionych przyczyn; b) nienależytego wykonywania przedmiotu umowy, jeżeli Wykonawca nie zaprzestał naruszeń w terminie wyznaczonym przez Zamawiającego w pisemnym wezwaniu, nie krótszym niż 3 dni; c) nieposiadania przez Wykonawcę aktualnych polis ubezpieczeniowych od następstw nieszczęśliwych wypadków (NNW) oraz od odpowiedzialności cywilnej (OC); d) naruszenia przez Wykonawcę przepisów o ochronie danych osobowych lub postanowień umowy powierzenia przetwarzania danych osobowych; e) dopuszczenia do wykonywania przewozu osoby niezweryfikowanej zgodnie z § 3 ust. 24; f) utraty, cofnięcia lub zawieszenia licencji, o której mowa w § 1 ust. 11. W przypadkach określonych w lit. a, c, e i f uprzednie wezwanie nie jest wymagane. Odstąpienie nie pozbawia Zamawiającego prawa do kar umownych naliczonych za zdarzenia zaistniałe do dnia odstąpienia.</w:t>
      </w:r>
    </w:p>
    <w:p w14:paraId="435F9257" w14:textId="6698DE35" w:rsidR="00A2629D" w:rsidRPr="00B204D0" w:rsidRDefault="00FF39CA" w:rsidP="00B204D0">
      <w:pPr>
        <w:numPr>
          <w:ilvl w:val="0"/>
          <w:numId w:val="22"/>
        </w:numPr>
        <w:ind w:right="133"/>
        <w:rPr>
          <w:rFonts w:ascii="Times New Roman" w:eastAsia="Times New Roman" w:hAnsi="Times New Roman" w:cs="Times New Roman"/>
          <w:color w:val="auto"/>
        </w:rPr>
      </w:pPr>
      <w:r w:rsidRPr="00B204D0">
        <w:rPr>
          <w:rFonts w:ascii="Times New Roman" w:eastAsia="Times New Roman" w:hAnsi="Times New Roman" w:cs="Times New Roman"/>
          <w:color w:val="auto"/>
        </w:rPr>
        <w:t>Oświadczenie o odstąpieniu wymaga formy pisemnej pod rygorem nieważności i zawiera uzasadnienie. Prawo odstąpienia, o którym mowa w ust. 3, może być wykonane w terminie 30 dni od dnia powzięcia przez Zamawiającego wiadomości o okolicznościach stanowiących podstawę odstąpienia, nie później jednak niż do dnia 31 lipca 2027 r.</w:t>
      </w:r>
    </w:p>
    <w:p w14:paraId="2BA6BBA2" w14:textId="18DCDC30" w:rsidR="00A2629D" w:rsidRPr="00B204D0" w:rsidRDefault="00FF39CA" w:rsidP="00B204D0">
      <w:pPr>
        <w:numPr>
          <w:ilvl w:val="0"/>
          <w:numId w:val="22"/>
        </w:numPr>
        <w:ind w:right="133"/>
        <w:rPr>
          <w:rFonts w:ascii="Times New Roman" w:eastAsia="Times New Roman" w:hAnsi="Times New Roman" w:cs="Times New Roman"/>
          <w:color w:val="auto"/>
        </w:rPr>
      </w:pPr>
      <w:r w:rsidRPr="00B204D0">
        <w:rPr>
          <w:rFonts w:ascii="Times New Roman" w:eastAsia="Times New Roman" w:hAnsi="Times New Roman" w:cs="Times New Roman"/>
          <w:color w:val="auto"/>
        </w:rPr>
        <w:t>Zamawiający może wypowiedzieć umowę z zachowaniem 2-miesięcznego okresu wypowiedzenia, ze skutkiem na koniec miesiąca kalendarzowego. Wykonawcy prawo wypowiedzenia nie przysługuje, z wyjątkiem przypadku określonego w § 8 ust. 3. Wypowiedzenie wywołuje skutek wyłącznie na przyszłość (ex nunc), nie znosi zobowiązań powstałych przed jego upływem i nie stanowi odstąpienia od umowy; odstąpienie od umowy następuje wyłącznie w przypadkach i w trybie określonych w ust. 1 oraz ust. 3 i 4. Wypowiedzenie wymaga formy pisemnej pod rygorem nieważności.</w:t>
      </w:r>
    </w:p>
    <w:p w14:paraId="24337F73" w14:textId="77777777" w:rsidR="00A86D01" w:rsidRPr="004D752A" w:rsidRDefault="002E5CDB">
      <w:pPr>
        <w:spacing w:after="53"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p w14:paraId="66AD2309"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10 </w:t>
      </w:r>
    </w:p>
    <w:p w14:paraId="1B25FC52" w14:textId="77777777" w:rsidR="00A86D01" w:rsidRPr="004D752A" w:rsidRDefault="00A86D01">
      <w:pPr>
        <w:rPr>
          <w:rFonts w:ascii="Times New Roman" w:eastAsia="Times New Roman" w:hAnsi="Times New Roman" w:cs="Times New Roman"/>
        </w:rPr>
      </w:pPr>
    </w:p>
    <w:p w14:paraId="1B4D866C" w14:textId="6BF7D8DA" w:rsidR="00A86D01" w:rsidRPr="004D752A" w:rsidRDefault="002E5CDB" w:rsidP="0046401A">
      <w:pPr>
        <w:numPr>
          <w:ilvl w:val="1"/>
          <w:numId w:val="18"/>
        </w:numPr>
        <w:spacing w:after="25" w:line="240" w:lineRule="auto"/>
        <w:ind w:right="133"/>
        <w:rPr>
          <w:rFonts w:ascii="Times New Roman" w:hAnsi="Times New Roman" w:cs="Times New Roman"/>
        </w:rPr>
      </w:pPr>
      <w:r>
        <w:rPr>
          <w:rFonts w:ascii="Times New Roman" w:hAnsi="Times New Roman" w:cs="Times New Roman"/>
        </w:rPr>
        <w:t>Wykonawca zapłaci Zamawiającemu karę umowną za niewykonanie dowozu albo odwozu uczniów w wysokości 1 000 zł za każdy niewykonany dowóz albo odwóz z winy Wykonawcy. Za dowóz rozumie się dowóz ucznia z wyznaczonego przystanku w miejscu zamieszkania do placówki oraz odwóz ucznia z placówki na wyznaczony przystanek w miejscu zamieszkania, zgodnie z ustalonym harmonogramem.</w:t>
      </w:r>
    </w:p>
    <w:p w14:paraId="082A8C4B" w14:textId="7FB21AEB" w:rsidR="00A86D01" w:rsidRPr="004D752A" w:rsidRDefault="002E5CDB" w:rsidP="0046401A">
      <w:pPr>
        <w:numPr>
          <w:ilvl w:val="1"/>
          <w:numId w:val="18"/>
        </w:numPr>
        <w:spacing w:after="25" w:line="240" w:lineRule="auto"/>
        <w:ind w:right="133"/>
        <w:rPr>
          <w:rFonts w:ascii="Times New Roman" w:hAnsi="Times New Roman" w:cs="Times New Roman"/>
        </w:rPr>
      </w:pPr>
      <w:r>
        <w:rPr>
          <w:rFonts w:ascii="Times New Roman" w:hAnsi="Times New Roman" w:cs="Times New Roman"/>
        </w:rPr>
        <w:lastRenderedPageBreak/>
        <w:t>Wykonawca zapłaci Zamawiającemu karę umowną za nieposiadanie sprawnego środka transportu z homologacją i aktualnym ubezpieczeniem OC I NNW w wysokości 400 zł za każdy przypadek w terminie 7 dni od dnia stwierdzenia naruszenia.</w:t>
      </w:r>
    </w:p>
    <w:p w14:paraId="6354CF6B" w14:textId="64958A2B" w:rsidR="00A86D01" w:rsidRPr="004D752A" w:rsidRDefault="002E5CDB" w:rsidP="0046401A">
      <w:pPr>
        <w:numPr>
          <w:ilvl w:val="1"/>
          <w:numId w:val="18"/>
        </w:numPr>
        <w:spacing w:after="25" w:line="240" w:lineRule="auto"/>
        <w:ind w:right="133"/>
        <w:rPr>
          <w:rFonts w:ascii="Times New Roman" w:hAnsi="Times New Roman" w:cs="Times New Roman"/>
        </w:rPr>
      </w:pPr>
      <w:r>
        <w:rPr>
          <w:rFonts w:ascii="Times New Roman" w:hAnsi="Times New Roman" w:cs="Times New Roman"/>
        </w:rPr>
        <w:t>Wykonawca zapłaci Zamawiającemu karę umowną za nieutrzymanie czystości pojazdu oraz nieoznakowanie pojazdu zgodnie z obowiązującymi normami w wysokości 200 zł za każdy przypadek w terminie 7 dni od dnia stwierdzenia naruszenia.</w:t>
      </w:r>
    </w:p>
    <w:p w14:paraId="47A62239" w14:textId="14CF4F8E" w:rsidR="00A86D01" w:rsidRPr="004D752A" w:rsidRDefault="002E5CDB" w:rsidP="0046401A">
      <w:pPr>
        <w:numPr>
          <w:ilvl w:val="1"/>
          <w:numId w:val="18"/>
        </w:numPr>
        <w:spacing w:after="25" w:line="240" w:lineRule="auto"/>
        <w:ind w:right="133"/>
        <w:rPr>
          <w:rFonts w:ascii="Times New Roman" w:hAnsi="Times New Roman" w:cs="Times New Roman"/>
        </w:rPr>
      </w:pPr>
      <w:r>
        <w:rPr>
          <w:rFonts w:ascii="Times New Roman" w:hAnsi="Times New Roman" w:cs="Times New Roman"/>
        </w:rPr>
        <w:t>Wykonawca zapłaci Zamawiającemu karę umowną za brak łączności telefonicznej z kierowcą oraz brak opieki nad dziećmi podczas postoju busa i podczas odprowadzania do przedszkola/szkoły/ośrodka szkolno-wychowawczego grupy uczniów w wysokości 600 zł za każdy przypadek w terminie 7 dni od dnia stwierdzenia naruszenia.</w:t>
      </w:r>
    </w:p>
    <w:p w14:paraId="4B7BC331" w14:textId="4BB948A0" w:rsidR="00A86D01" w:rsidRPr="004D752A" w:rsidRDefault="002E5CDB" w:rsidP="0046401A">
      <w:pPr>
        <w:numPr>
          <w:ilvl w:val="1"/>
          <w:numId w:val="18"/>
        </w:numPr>
        <w:spacing w:after="0" w:line="240" w:lineRule="auto"/>
        <w:rPr>
          <w:rFonts w:ascii="Times New Roman" w:hAnsi="Times New Roman" w:cs="Times New Roman"/>
        </w:rPr>
      </w:pPr>
      <w:r>
        <w:rPr>
          <w:rFonts w:ascii="Times New Roman" w:hAnsi="Times New Roman" w:cs="Times New Roman"/>
        </w:rPr>
        <w:t>Wykonawca zapłaci Zamawiającemu karę umowną za brak zapewnienia pojazdu zastępczego uczniów w wysokości 600 zł za każdy przypadek w terminie 7 dni od dnia stwierdzenia naruszenia.</w:t>
      </w:r>
    </w:p>
    <w:p w14:paraId="65FC0A83" w14:textId="54FE7F60" w:rsidR="00A86D01" w:rsidRPr="004D752A" w:rsidRDefault="002E5CDB" w:rsidP="0046401A">
      <w:pPr>
        <w:numPr>
          <w:ilvl w:val="1"/>
          <w:numId w:val="18"/>
        </w:numPr>
        <w:spacing w:after="0" w:line="240" w:lineRule="auto"/>
        <w:rPr>
          <w:rFonts w:ascii="Times New Roman" w:hAnsi="Times New Roman" w:cs="Times New Roman"/>
          <w:color w:val="FF0000"/>
        </w:rPr>
      </w:pPr>
      <w:r>
        <w:rPr>
          <w:rFonts w:ascii="Times New Roman" w:hAnsi="Times New Roman" w:cs="Times New Roman"/>
        </w:rPr>
        <w:t>Wykonawca zapłaci Zamawiającemu karę umowną za niezabranie z ustalonego punktu opiekuna w wysokości 200 zł za każdy przypadek w terminie 7 dni od dnia stwierdzenia naruszenia.</w:t>
      </w:r>
      <w:r>
        <w:rPr>
          <w:rFonts w:ascii="Times New Roman" w:hAnsi="Times New Roman" w:cs="Times New Roman"/>
          <w:color w:val="FF0000"/>
          <w:u w:color="FF0000"/>
        </w:rPr>
        <w:t xml:space="preserve"> </w:t>
      </w:r>
    </w:p>
    <w:p w14:paraId="112C2A05" w14:textId="67E768FC" w:rsidR="00A86D01" w:rsidRPr="004D752A" w:rsidRDefault="002E5CDB" w:rsidP="00FB3807">
      <w:pPr>
        <w:numPr>
          <w:ilvl w:val="0"/>
          <w:numId w:val="23"/>
        </w:numPr>
        <w:spacing w:after="0" w:line="240" w:lineRule="auto"/>
        <w:rPr>
          <w:rFonts w:ascii="Times New Roman" w:hAnsi="Times New Roman" w:cs="Times New Roman"/>
        </w:rPr>
      </w:pPr>
      <w:r>
        <w:rPr>
          <w:rFonts w:ascii="Times New Roman" w:hAnsi="Times New Roman" w:cs="Times New Roman"/>
        </w:rPr>
        <w:t>Wykonawca zapłaci Zamawiającemu karę umowną za odstąpienie od umowy przez Zamawiającego z przyczyn leżących po stronie Wykonawcy w wysokości 10 000 zł po uprzednim doręczeniu pisemnego oświadczenia o odstąpieniu.</w:t>
      </w:r>
    </w:p>
    <w:p w14:paraId="6654C0E7" w14:textId="05818A6A" w:rsidR="00A86D01" w:rsidRPr="004D752A" w:rsidRDefault="002E5CDB">
      <w:pPr>
        <w:numPr>
          <w:ilvl w:val="0"/>
          <w:numId w:val="18"/>
        </w:numPr>
        <w:spacing w:after="0" w:line="240" w:lineRule="auto"/>
        <w:rPr>
          <w:rFonts w:ascii="Times New Roman" w:hAnsi="Times New Roman" w:cs="Times New Roman"/>
        </w:rPr>
      </w:pPr>
      <w:r>
        <w:rPr>
          <w:rFonts w:ascii="Times New Roman" w:hAnsi="Times New Roman" w:cs="Times New Roman"/>
        </w:rPr>
        <w:t xml:space="preserve"> W przypadku stwierdzenia wykonywania czynności, dla których zastrzeżony został wymóg wykonywania ich w oparciu o umowę o pracę na innej podstawie niż umowa o pracę, Wykonawca zapłaci Zamawiającemu karę umowną w wysokości 500 zł za każde takie zdarzenie.</w:t>
      </w:r>
    </w:p>
    <w:p w14:paraId="5C795BDF" w14:textId="0291741E" w:rsidR="00A86D01" w:rsidRPr="004D752A" w:rsidRDefault="002E5CDB">
      <w:pPr>
        <w:numPr>
          <w:ilvl w:val="0"/>
          <w:numId w:val="24"/>
        </w:numPr>
        <w:spacing w:after="0" w:line="240" w:lineRule="auto"/>
        <w:rPr>
          <w:rFonts w:ascii="Times New Roman" w:hAnsi="Times New Roman" w:cs="Times New Roman"/>
        </w:rPr>
      </w:pPr>
      <w:r>
        <w:rPr>
          <w:rFonts w:ascii="Times New Roman" w:hAnsi="Times New Roman" w:cs="Times New Roman"/>
        </w:rPr>
        <w:t>Za nieprzedłożenie przez Wykonawcę dokumentów, o których mowa w § 3 ust. 22 niniejszej umowy w terminie 10 dni od dnia złożenia żądania przez Zamawiającego, Wykonawca zapłaci Zamawiającemu karę umowną w wysokości 1 000 zł za każde takie zdarzenie.</w:t>
      </w:r>
    </w:p>
    <w:p w14:paraId="36C660D0" w14:textId="7B8B0503" w:rsidR="00A86D01" w:rsidRPr="004D752A" w:rsidRDefault="002E5CDB">
      <w:pPr>
        <w:numPr>
          <w:ilvl w:val="0"/>
          <w:numId w:val="24"/>
        </w:numPr>
        <w:spacing w:after="0" w:line="240" w:lineRule="auto"/>
        <w:rPr>
          <w:rFonts w:ascii="Times New Roman" w:hAnsi="Times New Roman" w:cs="Times New Roman"/>
        </w:rPr>
      </w:pPr>
      <w:r>
        <w:rPr>
          <w:rFonts w:ascii="Times New Roman" w:hAnsi="Times New Roman" w:cs="Times New Roman"/>
        </w:rPr>
        <w:t>Wykonawca zapłaci Zamawiającemu karę umowną za posługiwanie się pojazdem niespełniającym chociażby     1 z warunków, o których mowa w §1 ust. 6 i 7, w wysokości 400 zł za każdy przypadek.</w:t>
      </w:r>
    </w:p>
    <w:p w14:paraId="737CED7E" w14:textId="1F4C512F" w:rsidR="00A86D01" w:rsidRPr="004D752A" w:rsidRDefault="002E5CDB">
      <w:pPr>
        <w:numPr>
          <w:ilvl w:val="0"/>
          <w:numId w:val="24"/>
        </w:numPr>
        <w:spacing w:after="0" w:line="240" w:lineRule="auto"/>
        <w:rPr>
          <w:rFonts w:ascii="Times New Roman" w:hAnsi="Times New Roman" w:cs="Times New Roman"/>
        </w:rPr>
      </w:pPr>
      <w:r>
        <w:rPr>
          <w:rFonts w:ascii="Times New Roman" w:hAnsi="Times New Roman" w:cs="Times New Roman"/>
        </w:rPr>
        <w:t>Wykonawca zapłaci Zamawiającemu karę umowną za niepodstawienie pojazdu zastępczego w przypadku awarii w czasie wskazanym w ofercie, w wysokości 1 000 zł za każde zdarzenie.</w:t>
      </w:r>
    </w:p>
    <w:p w14:paraId="5C9B33A3" w14:textId="4988C978" w:rsidR="00A2629D" w:rsidRPr="00B204D0" w:rsidRDefault="002E5CDB" w:rsidP="00B204D0">
      <w:pPr>
        <w:pStyle w:val="Akapitzlist"/>
        <w:widowControl w:val="0"/>
        <w:spacing w:after="0"/>
        <w:ind w:left="426" w:hanging="426"/>
        <w:jc w:val="both"/>
        <w:rPr>
          <w:rFonts w:ascii="Times New Roman" w:hAnsi="Times New Roman" w:cs="Times New Roman"/>
        </w:rPr>
      </w:pPr>
      <w:r>
        <w:rPr>
          <w:rFonts w:ascii="Times New Roman" w:hAnsi="Times New Roman" w:cs="Times New Roman"/>
          <w:sz w:val="24"/>
          <w:szCs w:val="24"/>
          <w:u w:color="FF0000"/>
          <w:shd w:val="clear" w:color="auto" w:fill="FFFFFF"/>
        </w:rPr>
        <w:t>13</w:t>
      </w:r>
      <w:r w:rsidRPr="00B204D0">
        <w:rPr>
          <w:rFonts w:ascii="Times New Roman" w:hAnsi="Times New Roman" w:cs="Times New Roman"/>
          <w:sz w:val="24"/>
          <w:szCs w:val="24"/>
        </w:rPr>
        <w:t xml:space="preserve">. </w:t>
      </w:r>
      <w:r w:rsidR="00FF39CA" w:rsidRPr="00B204D0">
        <w:rPr>
          <w:rFonts w:ascii="Times New Roman" w:hAnsi="Times New Roman" w:cs="Times New Roman"/>
          <w:sz w:val="24"/>
          <w:szCs w:val="24"/>
        </w:rPr>
        <w:t>Kary umowne zastrzeżone w ust. 1–12 podlegają kumulacji i mogą być dochodzone łącznie. Jeżeli jedno zdarzenie wyczerpuje znamiona więcej niż jednej podstawy naliczenia kary umownej, Zamawiającemu przysługuje kara umowna z każdej z tych podstaw. Kara umowna zastrzeżona w ust. 8 przysługuje niezależnie od kar umownych naliczonych z tytułu zdarzeń zaistniałych do dnia złożenia oświadczenia o odstąpieniu i podlega z nimi kumulacji. Łączna maksymalna wysokość kar umownych, których mogą dochodzić strony, nie może przekroczyć 30 % łącznego wynagrodzenia umownego brutto, o którym mowa w § 7 ust. 3.</w:t>
      </w:r>
    </w:p>
    <w:p w14:paraId="68CF6216" w14:textId="08E7FC27" w:rsidR="00A86D01" w:rsidRPr="00B204D0" w:rsidRDefault="002E5CDB" w:rsidP="00B204D0">
      <w:pPr>
        <w:pStyle w:val="Akapitzlist"/>
        <w:widowControl w:val="0"/>
        <w:spacing w:after="0"/>
        <w:ind w:left="426" w:hanging="426"/>
        <w:jc w:val="both"/>
        <w:rPr>
          <w:rFonts w:ascii="Times New Roman" w:hAnsi="Times New Roman" w:cs="Times New Roman"/>
          <w:sz w:val="24"/>
          <w:szCs w:val="24"/>
        </w:rPr>
      </w:pPr>
      <w:r w:rsidRPr="00B204D0">
        <w:rPr>
          <w:rFonts w:ascii="Times New Roman" w:hAnsi="Times New Roman" w:cs="Times New Roman"/>
          <w:sz w:val="24"/>
          <w:szCs w:val="24"/>
        </w:rPr>
        <w:t xml:space="preserve">14. Zamawiający nie będzie naliczał kar umownych w przypadku niewykonania usługi przewozowej lub spóźnień powstałych wskutek: </w:t>
      </w:r>
    </w:p>
    <w:p w14:paraId="76F2C440" w14:textId="77777777" w:rsidR="00A86D01" w:rsidRPr="004D752A" w:rsidRDefault="002E5CDB">
      <w:pPr>
        <w:ind w:left="720" w:right="133" w:firstLine="0"/>
        <w:rPr>
          <w:rFonts w:ascii="Times New Roman" w:eastAsia="Times New Roman" w:hAnsi="Times New Roman" w:cs="Times New Roman"/>
        </w:rPr>
      </w:pPr>
      <w:r>
        <w:rPr>
          <w:rFonts w:ascii="Times New Roman" w:hAnsi="Times New Roman" w:cs="Times New Roman"/>
        </w:rPr>
        <w:t xml:space="preserve">a) działania siły wyższej, </w:t>
      </w:r>
    </w:p>
    <w:p w14:paraId="5A5FB86B" w14:textId="77777777" w:rsidR="00A86D01" w:rsidRDefault="002E5CDB">
      <w:pPr>
        <w:spacing w:after="0"/>
        <w:ind w:left="720" w:right="133" w:firstLine="0"/>
        <w:rPr>
          <w:rFonts w:ascii="Times New Roman" w:hAnsi="Times New Roman" w:cs="Times New Roman"/>
        </w:rPr>
      </w:pPr>
      <w:r>
        <w:rPr>
          <w:rFonts w:ascii="Times New Roman" w:hAnsi="Times New Roman" w:cs="Times New Roman"/>
        </w:rPr>
        <w:t>b)</w:t>
      </w:r>
      <w:r>
        <w:rPr>
          <w:rFonts w:ascii="Times New Roman" w:hAnsi="Times New Roman" w:cs="Times New Roman"/>
          <w:b/>
          <w:bCs/>
        </w:rPr>
        <w:t xml:space="preserve"> </w:t>
      </w:r>
      <w:r>
        <w:rPr>
          <w:rFonts w:ascii="Times New Roman" w:hAnsi="Times New Roman" w:cs="Times New Roman"/>
        </w:rPr>
        <w:t xml:space="preserve">przeszkód drogowych i innych okoliczności zewnętrznych, niezależnych od Wykonawcy, udokumentowanych przez Wykonawcę. </w:t>
      </w:r>
    </w:p>
    <w:p w14:paraId="4918D52C" w14:textId="77777777" w:rsidR="00A2629D" w:rsidRPr="00B204D0" w:rsidRDefault="00FF39CA" w:rsidP="00B204D0">
      <w:pPr>
        <w:pStyle w:val="Akapitzlist"/>
        <w:widowControl w:val="0"/>
        <w:spacing w:after="0"/>
        <w:ind w:left="426" w:hanging="426"/>
        <w:jc w:val="both"/>
        <w:rPr>
          <w:rFonts w:ascii="Times New Roman" w:hAnsi="Times New Roman" w:cs="Times New Roman"/>
          <w:sz w:val="24"/>
          <w:szCs w:val="24"/>
        </w:rPr>
      </w:pPr>
      <w:r w:rsidRPr="00B204D0">
        <w:rPr>
          <w:rFonts w:ascii="Times New Roman" w:hAnsi="Times New Roman" w:cs="Times New Roman"/>
          <w:sz w:val="24"/>
          <w:szCs w:val="24"/>
        </w:rPr>
        <w:t>15. Kara umowna staje się wymagalna z upływem terminu wskazanego w nocie księgowej doręczonej Wykonawcy, nie krótszego niż 7 dni od dnia jej doręczenia. Po upływie tego terminu Zamawiający może potrącić naliczoną karę umowną z wynagrodzenia przysługującego Wykonawcy, na co Wykonawca wyraża zgodę.</w:t>
      </w:r>
    </w:p>
    <w:p w14:paraId="34302535" w14:textId="4DF0AD88" w:rsidR="00883BB2" w:rsidRPr="004D752A" w:rsidRDefault="00883BB2" w:rsidP="00883BB2">
      <w:pPr>
        <w:spacing w:line="247" w:lineRule="auto"/>
        <w:ind w:left="0" w:right="130" w:firstLine="0"/>
        <w:jc w:val="left"/>
        <w:rPr>
          <w:rFonts w:ascii="Times New Roman" w:eastAsia="Times New Roman" w:hAnsi="Times New Roman" w:cs="Times New Roman"/>
        </w:rPr>
      </w:pPr>
      <w:r>
        <w:rPr>
          <w:rFonts w:ascii="Times New Roman" w:hAnsi="Times New Roman" w:cs="Times New Roman"/>
        </w:rPr>
        <w:lastRenderedPageBreak/>
        <w:t>16. Zamawiającemu przysługuje prawo dochodzenia odszkodowania przewyższającego naliczone kary umowne.</w:t>
      </w:r>
    </w:p>
    <w:p w14:paraId="2532D3BD" w14:textId="77777777" w:rsidR="00A86D01" w:rsidRPr="004D752A" w:rsidRDefault="00A86D01">
      <w:pPr>
        <w:pStyle w:val="Nagwek1"/>
        <w:ind w:left="0" w:right="785" w:firstLine="0"/>
        <w:jc w:val="both"/>
        <w:rPr>
          <w:rFonts w:ascii="Times New Roman" w:eastAsia="Times New Roman" w:hAnsi="Times New Roman" w:cs="Times New Roman"/>
        </w:rPr>
      </w:pPr>
    </w:p>
    <w:p w14:paraId="29F1BE99" w14:textId="77777777" w:rsidR="00A86D01" w:rsidRPr="004D752A" w:rsidRDefault="00A86D01">
      <w:pPr>
        <w:rPr>
          <w:rFonts w:ascii="Times New Roman" w:hAnsi="Times New Roman" w:cs="Times New Roman"/>
        </w:rPr>
      </w:pPr>
    </w:p>
    <w:p w14:paraId="3A29AB41" w14:textId="77777777" w:rsidR="00A86D01" w:rsidRPr="004D752A" w:rsidRDefault="002E5CDB">
      <w:pPr>
        <w:keepNext/>
        <w:keepLines/>
        <w:spacing w:after="11" w:line="247" w:lineRule="auto"/>
        <w:ind w:left="792" w:right="785"/>
        <w:jc w:val="center"/>
        <w:outlineLvl w:val="0"/>
        <w:rPr>
          <w:rFonts w:ascii="Times New Roman" w:eastAsia="Times New Roman" w:hAnsi="Times New Roman" w:cs="Times New Roman"/>
          <w:b/>
          <w:bCs/>
        </w:rPr>
      </w:pPr>
      <w:r>
        <w:rPr>
          <w:rFonts w:ascii="Times New Roman" w:hAnsi="Times New Roman" w:cs="Times New Roman"/>
          <w:b/>
          <w:bCs/>
        </w:rPr>
        <w:t xml:space="preserve">§ 11 </w:t>
      </w:r>
    </w:p>
    <w:p w14:paraId="6B9BB4E0" w14:textId="77777777" w:rsidR="00A86D01" w:rsidRPr="004D752A" w:rsidRDefault="002E5CDB">
      <w:pPr>
        <w:spacing w:after="112" w:line="256" w:lineRule="auto"/>
        <w:ind w:left="38"/>
        <w:jc w:val="center"/>
        <w:rPr>
          <w:rFonts w:ascii="Times New Roman" w:eastAsia="Times New Roman" w:hAnsi="Times New Roman" w:cs="Times New Roman"/>
        </w:rPr>
      </w:pPr>
      <w:r>
        <w:rPr>
          <w:rFonts w:ascii="Times New Roman" w:hAnsi="Times New Roman" w:cs="Times New Roman"/>
          <w:b/>
          <w:bCs/>
        </w:rPr>
        <w:t xml:space="preserve"> </w:t>
      </w:r>
    </w:p>
    <w:p w14:paraId="7901F77A" w14:textId="5C74B619" w:rsidR="00A2629D" w:rsidRPr="00FF39CA" w:rsidRDefault="00FF39CA" w:rsidP="00FF39CA">
      <w:pPr>
        <w:numPr>
          <w:ilvl w:val="0"/>
          <w:numId w:val="26"/>
        </w:numPr>
        <w:tabs>
          <w:tab w:val="clear" w:pos="720"/>
          <w:tab w:val="num" w:pos="426"/>
        </w:tabs>
        <w:spacing w:line="247" w:lineRule="auto"/>
        <w:ind w:left="426" w:right="133" w:hanging="426"/>
        <w:rPr>
          <w:rFonts w:ascii="Times New Roman" w:hAnsi="Times New Roman" w:cs="Times New Roman"/>
        </w:rPr>
      </w:pPr>
      <w:r w:rsidRPr="00FF39CA">
        <w:rPr>
          <w:rFonts w:ascii="Times New Roman" w:hAnsi="Times New Roman" w:cs="Times New Roman"/>
        </w:rPr>
        <w:t>Zmiana niniejszej umowy jest dopuszczalna wyłącznie w przypadkach określonych w art. 455 ustawy Prawo zamówień publicznych oraz w zakresie przewidzianym w ust. 2, 3 i 5 niniejszego paragrafu oraz w § 11a umowy. Istotna zmiana umowy w rozumieniu art. 454 ust. 2 ustawy Prawo zamówień publicznych, nieprzewidziana w niniejszej umowie i niemieszcząca się w art. 455 tej ustawy, wymaga przeprowadzenia nowego postępowania o udzielenie zamówienia publicznego (art. 454 ust. 1 tej ustawy).</w:t>
      </w:r>
    </w:p>
    <w:p w14:paraId="218FC253" w14:textId="28681313" w:rsidR="00A86D01" w:rsidRPr="004D752A" w:rsidRDefault="002E5CDB" w:rsidP="00FF39CA">
      <w:pPr>
        <w:numPr>
          <w:ilvl w:val="0"/>
          <w:numId w:val="26"/>
        </w:numPr>
        <w:tabs>
          <w:tab w:val="clear" w:pos="720"/>
          <w:tab w:val="num" w:pos="426"/>
        </w:tabs>
        <w:spacing w:line="247" w:lineRule="auto"/>
        <w:ind w:left="426" w:right="133" w:hanging="426"/>
        <w:rPr>
          <w:rFonts w:ascii="Times New Roman" w:hAnsi="Times New Roman" w:cs="Times New Roman"/>
        </w:rPr>
      </w:pPr>
      <w:r>
        <w:rPr>
          <w:rFonts w:ascii="Times New Roman" w:hAnsi="Times New Roman" w:cs="Times New Roman"/>
        </w:rPr>
        <w:t xml:space="preserve">Zamawiający zastrzega sobie możliwość zmian postanowień umowy w zakresie przedmiotu umowy w następujących przypadkach: </w:t>
      </w:r>
    </w:p>
    <w:p w14:paraId="231EB77B" w14:textId="77777777" w:rsidR="00A86D01" w:rsidRPr="004D752A" w:rsidRDefault="002E5CDB">
      <w:pPr>
        <w:numPr>
          <w:ilvl w:val="1"/>
          <w:numId w:val="26"/>
        </w:numPr>
        <w:spacing w:after="11" w:line="247" w:lineRule="auto"/>
        <w:ind w:right="133"/>
        <w:rPr>
          <w:rFonts w:ascii="Times New Roman" w:hAnsi="Times New Roman" w:cs="Times New Roman"/>
        </w:rPr>
      </w:pPr>
      <w:r>
        <w:rPr>
          <w:rFonts w:ascii="Times New Roman" w:hAnsi="Times New Roman" w:cs="Times New Roman"/>
        </w:rPr>
        <w:t xml:space="preserve">rozszerzenie lub zawężenie trasy: </w:t>
      </w:r>
    </w:p>
    <w:p w14:paraId="6C71AE8A" w14:textId="2D0D4DD9" w:rsidR="00A86D01" w:rsidRPr="004D752A" w:rsidRDefault="002E5CDB">
      <w:pPr>
        <w:numPr>
          <w:ilvl w:val="2"/>
          <w:numId w:val="28"/>
        </w:numPr>
        <w:spacing w:after="0" w:line="247" w:lineRule="auto"/>
        <w:ind w:right="133"/>
        <w:rPr>
          <w:rFonts w:ascii="Times New Roman" w:hAnsi="Times New Roman" w:cs="Times New Roman"/>
        </w:rPr>
      </w:pPr>
      <w:r>
        <w:rPr>
          <w:rFonts w:ascii="Times New Roman" w:hAnsi="Times New Roman" w:cs="Times New Roman"/>
        </w:rPr>
        <w:t xml:space="preserve">w przypadku zmiany przedszkola/szkoły/placówki do których uczęszczają dzieci w trakcie roku szkolnego; </w:t>
      </w:r>
    </w:p>
    <w:p w14:paraId="5A772DD9" w14:textId="5249A00B" w:rsidR="00A86D01" w:rsidRPr="004D752A" w:rsidRDefault="002E5CDB" w:rsidP="001B0266">
      <w:pPr>
        <w:numPr>
          <w:ilvl w:val="2"/>
          <w:numId w:val="28"/>
        </w:numPr>
        <w:spacing w:after="0" w:line="247" w:lineRule="auto"/>
        <w:ind w:right="133"/>
        <w:rPr>
          <w:rFonts w:ascii="Times New Roman" w:hAnsi="Times New Roman" w:cs="Times New Roman"/>
        </w:rPr>
      </w:pPr>
      <w:r>
        <w:rPr>
          <w:rFonts w:ascii="Times New Roman" w:hAnsi="Times New Roman" w:cs="Times New Roman"/>
        </w:rPr>
        <w:t xml:space="preserve">w przypadku rezygnacji z dowozu, zastąpienia jednego dziecka innym dzieckiem, którego podanie wpłynęło w trakcie realizacji zamówienia, bez względu na adres zamieszkania i adres placówki, do której dziecko będzie dowożone; </w:t>
      </w:r>
    </w:p>
    <w:p w14:paraId="2926C430" w14:textId="77777777" w:rsidR="00A86D01" w:rsidRPr="004D752A" w:rsidRDefault="002E5CDB">
      <w:pPr>
        <w:numPr>
          <w:ilvl w:val="2"/>
          <w:numId w:val="28"/>
        </w:numPr>
        <w:spacing w:line="247" w:lineRule="auto"/>
        <w:ind w:right="133"/>
        <w:rPr>
          <w:rFonts w:ascii="Times New Roman" w:hAnsi="Times New Roman" w:cs="Times New Roman"/>
        </w:rPr>
      </w:pPr>
      <w:r>
        <w:rPr>
          <w:rFonts w:ascii="Times New Roman" w:hAnsi="Times New Roman" w:cs="Times New Roman"/>
        </w:rPr>
        <w:t xml:space="preserve">w przypadku zmiany adresu zamieszkania dzieci w trakcie roku szkolnego; </w:t>
      </w:r>
    </w:p>
    <w:p w14:paraId="4F411D8F" w14:textId="57CE5417" w:rsidR="00A86D01" w:rsidRPr="004D752A" w:rsidRDefault="002E5CDB">
      <w:pPr>
        <w:numPr>
          <w:ilvl w:val="1"/>
          <w:numId w:val="26"/>
        </w:numPr>
        <w:spacing w:line="247" w:lineRule="auto"/>
        <w:ind w:right="133"/>
        <w:rPr>
          <w:rFonts w:ascii="Times New Roman" w:hAnsi="Times New Roman" w:cs="Times New Roman"/>
        </w:rPr>
      </w:pPr>
      <w:r>
        <w:rPr>
          <w:rFonts w:ascii="Times New Roman" w:hAnsi="Times New Roman" w:cs="Times New Roman"/>
        </w:rPr>
        <w:t xml:space="preserve">zmiana częstotliwości kursów, liczby przewozów, terminów wykonywania usługi – w przypadku, gdy jest to podyktowane obiektywnymi czynnikami niemożliwymi do przewidzenia (np. rezygnacja dziecka z dowozu); </w:t>
      </w:r>
    </w:p>
    <w:p w14:paraId="1017D2AA" w14:textId="77777777" w:rsidR="00A86D01" w:rsidRPr="004D752A" w:rsidRDefault="002E5CDB">
      <w:pPr>
        <w:numPr>
          <w:ilvl w:val="1"/>
          <w:numId w:val="26"/>
        </w:numPr>
        <w:spacing w:line="247" w:lineRule="auto"/>
        <w:ind w:right="133"/>
        <w:rPr>
          <w:rFonts w:ascii="Times New Roman" w:hAnsi="Times New Roman" w:cs="Times New Roman"/>
        </w:rPr>
      </w:pPr>
      <w:r>
        <w:rPr>
          <w:rFonts w:ascii="Times New Roman" w:hAnsi="Times New Roman" w:cs="Times New Roman"/>
        </w:rPr>
        <w:t xml:space="preserve">zawieszenie usług na czas określony, w szczególności w razie choroby dziecka, innych nieprzewidzianych okoliczności uniemożliwiających uczęszczanie dziecka do szkoły. </w:t>
      </w:r>
    </w:p>
    <w:p w14:paraId="7CF983D1" w14:textId="296AA7B3" w:rsidR="00A86D01" w:rsidRPr="004D752A" w:rsidRDefault="002E5CDB" w:rsidP="00FF39CA">
      <w:pPr>
        <w:numPr>
          <w:ilvl w:val="0"/>
          <w:numId w:val="26"/>
        </w:numPr>
        <w:tabs>
          <w:tab w:val="clear" w:pos="720"/>
          <w:tab w:val="num" w:pos="426"/>
        </w:tabs>
        <w:spacing w:line="247" w:lineRule="auto"/>
        <w:ind w:left="426" w:right="133" w:hanging="426"/>
        <w:rPr>
          <w:rFonts w:ascii="Times New Roman" w:hAnsi="Times New Roman" w:cs="Times New Roman"/>
        </w:rPr>
      </w:pPr>
      <w:r>
        <w:rPr>
          <w:rFonts w:ascii="Times New Roman" w:hAnsi="Times New Roman" w:cs="Times New Roman"/>
        </w:rPr>
        <w:t>Zamawiający zastrzega sobie prawo zmiany tras przewozu dzieci, ilości przewozów w tygodniu, terminów ich wykonywania oraz liczby dzieci, ze względu na okoliczności których strony nie mogły przewidzieć w chwili zawarcia umowy, a podyktowanych potrzebami Zamawiającego wynikającymi z realizacji obowiązku zapewnienia dzieciom dowozu do przedszkoli/szkół/placówek. Przy czym, w przypadku rezygnacji z części przewozów Zamawiający wskazuje, że minimalna wartość usług do wykonania wyniesie 70 000,00 zł.</w:t>
      </w:r>
    </w:p>
    <w:p w14:paraId="0B42F4BF" w14:textId="77777777" w:rsidR="00A86D01" w:rsidRPr="004D752A" w:rsidRDefault="002E5CDB" w:rsidP="00FF39CA">
      <w:pPr>
        <w:numPr>
          <w:ilvl w:val="0"/>
          <w:numId w:val="26"/>
        </w:numPr>
        <w:tabs>
          <w:tab w:val="clear" w:pos="720"/>
          <w:tab w:val="num" w:pos="426"/>
        </w:tabs>
        <w:spacing w:line="247" w:lineRule="auto"/>
        <w:ind w:left="426" w:right="133" w:hanging="426"/>
        <w:rPr>
          <w:rFonts w:ascii="Times New Roman" w:hAnsi="Times New Roman" w:cs="Times New Roman"/>
        </w:rPr>
      </w:pPr>
      <w:r>
        <w:rPr>
          <w:rFonts w:ascii="Times New Roman" w:hAnsi="Times New Roman" w:cs="Times New Roman"/>
        </w:rPr>
        <w:t xml:space="preserve">Zmiany danych dotyczących stron, innych osób wskazanych imiennie w umowie, nie będą traktowane jako zmiany umowy i będą dokonywane w formie jednostronnego oświadczenia strony, której zmiana dotyczy, złożonego na piśmie pod rygorem nieważności. </w:t>
      </w:r>
    </w:p>
    <w:p w14:paraId="5B7FF523" w14:textId="1D15822C" w:rsidR="00A2629D" w:rsidRPr="00FF39CA" w:rsidRDefault="00FF39CA" w:rsidP="00FF39CA">
      <w:pPr>
        <w:numPr>
          <w:ilvl w:val="0"/>
          <w:numId w:val="26"/>
        </w:numPr>
        <w:tabs>
          <w:tab w:val="clear" w:pos="720"/>
          <w:tab w:val="num" w:pos="426"/>
        </w:tabs>
        <w:spacing w:line="247" w:lineRule="auto"/>
        <w:ind w:left="426" w:right="133" w:hanging="426"/>
        <w:rPr>
          <w:rFonts w:ascii="Times New Roman" w:hAnsi="Times New Roman" w:cs="Times New Roman"/>
        </w:rPr>
      </w:pPr>
      <w:r w:rsidRPr="00FF39CA">
        <w:rPr>
          <w:rFonts w:ascii="Times New Roman" w:hAnsi="Times New Roman" w:cs="Times New Roman"/>
        </w:rPr>
        <w:t>Jeżeli zmiana nie wpływa na zakres trasy ustalony w zleceniu wykonawczym do umowy oraz nie wpływa na wartość umowy, Zamawiający dopuszcza jedynie zmianę zlecenia wykonawczego bez konieczności sporządzania aneksu (np. zmiana liczby dzieci, zmiana adresu dziecka, rezygnacja dziecka z dowozu niewpływająca na przebieg trasy).</w:t>
      </w:r>
    </w:p>
    <w:p w14:paraId="5E15FA30" w14:textId="77777777" w:rsidR="0004638F" w:rsidRPr="004D752A" w:rsidRDefault="0004638F" w:rsidP="0004638F">
      <w:pPr>
        <w:spacing w:after="0" w:line="247" w:lineRule="auto"/>
        <w:ind w:left="425" w:right="133" w:firstLine="0"/>
        <w:rPr>
          <w:rFonts w:ascii="Times New Roman" w:hAnsi="Times New Roman" w:cs="Times New Roman"/>
        </w:rPr>
      </w:pPr>
    </w:p>
    <w:p w14:paraId="27931781" w14:textId="77777777" w:rsidR="00A55D2D" w:rsidRPr="004D752A" w:rsidRDefault="00A55D2D" w:rsidP="00FB3807">
      <w:pPr>
        <w:pStyle w:val="Domylne"/>
        <w:widowControl w:val="0"/>
        <w:tabs>
          <w:tab w:val="left" w:pos="993"/>
          <w:tab w:val="left" w:pos="1832"/>
          <w:tab w:val="left" w:pos="2748"/>
          <w:tab w:val="left" w:pos="3664"/>
          <w:tab w:val="left" w:pos="4580"/>
          <w:tab w:val="left" w:pos="5496"/>
          <w:tab w:val="left" w:pos="6412"/>
          <w:tab w:val="left" w:pos="7328"/>
          <w:tab w:val="left" w:pos="8244"/>
          <w:tab w:val="left" w:pos="8566"/>
          <w:tab w:val="left" w:pos="9204"/>
        </w:tabs>
        <w:suppressAutoHyphens/>
        <w:spacing w:before="0" w:line="276" w:lineRule="auto"/>
        <w:rPr>
          <w:rFonts w:ascii="Times New Roman" w:hAnsi="Times New Roman" w:cs="Times New Roman"/>
          <w:b/>
          <w:bCs/>
          <w:u w:color="000000"/>
        </w:rPr>
      </w:pPr>
    </w:p>
    <w:p w14:paraId="604B8E0E" w14:textId="35D0D549" w:rsidR="00A86D01" w:rsidRPr="004D752A" w:rsidRDefault="002E5CDB">
      <w:pPr>
        <w:pStyle w:val="Domylne"/>
        <w:widowControl w:val="0"/>
        <w:tabs>
          <w:tab w:val="left" w:pos="993"/>
          <w:tab w:val="left" w:pos="1832"/>
          <w:tab w:val="left" w:pos="2748"/>
          <w:tab w:val="left" w:pos="3664"/>
          <w:tab w:val="left" w:pos="4580"/>
          <w:tab w:val="left" w:pos="5496"/>
          <w:tab w:val="left" w:pos="6412"/>
          <w:tab w:val="left" w:pos="7328"/>
          <w:tab w:val="left" w:pos="8244"/>
          <w:tab w:val="left" w:pos="8566"/>
          <w:tab w:val="left" w:pos="9204"/>
        </w:tabs>
        <w:suppressAutoHyphens/>
        <w:spacing w:before="0" w:line="276" w:lineRule="auto"/>
        <w:ind w:left="360"/>
        <w:jc w:val="center"/>
        <w:rPr>
          <w:rFonts w:ascii="Times New Roman" w:eastAsia="Times New Roman" w:hAnsi="Times New Roman" w:cs="Times New Roman"/>
          <w:b/>
          <w:bCs/>
          <w:u w:color="000000"/>
        </w:rPr>
      </w:pPr>
      <w:r>
        <w:rPr>
          <w:rFonts w:ascii="Times New Roman" w:hAnsi="Times New Roman" w:cs="Times New Roman"/>
          <w:b/>
          <w:bCs/>
          <w:u w:color="000000"/>
        </w:rPr>
        <w:t>§ 11a</w:t>
      </w:r>
    </w:p>
    <w:p w14:paraId="4D959DFB" w14:textId="77777777" w:rsidR="00A86D01" w:rsidRPr="004D752A" w:rsidRDefault="002E5CDB">
      <w:pPr>
        <w:pStyle w:val="Domylne"/>
        <w:widowControl w:val="0"/>
        <w:tabs>
          <w:tab w:val="left" w:pos="993"/>
          <w:tab w:val="left" w:pos="1832"/>
          <w:tab w:val="left" w:pos="2748"/>
          <w:tab w:val="left" w:pos="3664"/>
          <w:tab w:val="left" w:pos="4580"/>
          <w:tab w:val="left" w:pos="5496"/>
          <w:tab w:val="left" w:pos="6412"/>
          <w:tab w:val="left" w:pos="7328"/>
          <w:tab w:val="left" w:pos="8244"/>
          <w:tab w:val="left" w:pos="8566"/>
          <w:tab w:val="left" w:pos="9204"/>
        </w:tabs>
        <w:suppressAutoHyphens/>
        <w:spacing w:before="0" w:line="276" w:lineRule="auto"/>
        <w:ind w:left="360"/>
        <w:jc w:val="center"/>
        <w:rPr>
          <w:rFonts w:ascii="Times New Roman" w:eastAsia="Times New Roman" w:hAnsi="Times New Roman" w:cs="Times New Roman"/>
          <w:u w:color="000000"/>
        </w:rPr>
      </w:pPr>
      <w:r>
        <w:rPr>
          <w:rFonts w:ascii="Times New Roman" w:hAnsi="Times New Roman" w:cs="Times New Roman"/>
          <w:b/>
          <w:bCs/>
          <w:u w:color="000000"/>
        </w:rPr>
        <w:t>Klauzula waloryzacyjna</w:t>
      </w:r>
    </w:p>
    <w:p w14:paraId="7FDA796D" w14:textId="1543B4A5" w:rsidR="00A86D01" w:rsidRPr="004D752A" w:rsidRDefault="002E5CDB">
      <w:pPr>
        <w:pStyle w:val="Domylne"/>
        <w:numPr>
          <w:ilvl w:val="0"/>
          <w:numId w:val="30"/>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lastRenderedPageBreak/>
        <w:t>Strony przewidują możliwość zmiany wynagrodzenia Wykonawcy zgodnie z poniższymi zasadami, w przypadku zmiany ceny materiałów lub kosztów związanych z realizacją zamówienia:</w:t>
      </w:r>
    </w:p>
    <w:p w14:paraId="7B71433B" w14:textId="03ACFC7B"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wyliczenie wysokości zmiany wynagrodzenia odbywać się będzie w oparciu o wskaźnik cen towarów i usług konsumpcyjnych publikowany przez Prezesa GUS zwany dalej wskaźnikiem GUS</w:t>
      </w:r>
    </w:p>
    <w:p w14:paraId="432D195B" w14:textId="77777777"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w sytuacji, gdy średnia arytmetyczna wskaźnika GUS za dowolny okres przypadający po upływie 6 miesięcy po dniu zawarcia umowy (zwany dalej okresem objętym wnioskiem) zmieni się o poziom przekraczający 5%, strony mogą złożyć wniosek o dokonanie odpowiedniej zmiany wynagrodzenia;</w:t>
      </w:r>
    </w:p>
    <w:p w14:paraId="343299B1" w14:textId="77777777"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średnia arytmetyczna o której mowa w pkt 2) obliczona zostanie na podstawie miesięcznych wskaźników GUS liczonych w porównaniu do tego samego miesiąca z roku poprzedniego;</w:t>
      </w:r>
    </w:p>
    <w:p w14:paraId="143EE8C8" w14:textId="77777777"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zmiana wskaźnika w okresie 6 miesięcy od dnia zawarcia umowy nie upoważnia strony do wnioskowania o zmianę wynagrodzenia;</w:t>
      </w:r>
    </w:p>
    <w:p w14:paraId="4C74ED17" w14:textId="77777777"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 xml:space="preserve">uprawnienie do złożenia wniosku o odpowiednią zmianę wynagrodzenia strony nabywają po upływie 6 miesięcy od dnia podpisania umowy </w:t>
      </w:r>
    </w:p>
    <w:p w14:paraId="3CB85A2E" w14:textId="77777777"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wniosek o zmianę wynagrodzenia można złożyć jedynie w przypadku, gdy wzrost cen materiałów i kosztów na rynku ma wpływ na koszt realizacji zamówienia, co strona wnioskująca zobowiązana jest wykazać;</w:t>
      </w:r>
    </w:p>
    <w:p w14:paraId="076873DA" w14:textId="3C054684"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strona po spełnieniu przesłanek wskazanych w pkt 1-6 może złożyć wniosek o zmianę wynagrodzenia            w wysokości wynikającej z wyliczenia:</w:t>
      </w:r>
    </w:p>
    <w:p w14:paraId="4D311D34" w14:textId="77777777" w:rsidR="00A86D01" w:rsidRPr="004D752A" w:rsidRDefault="002E5CDB">
      <w:pPr>
        <w:pStyle w:val="Domyln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993"/>
        <w:jc w:val="both"/>
        <w:rPr>
          <w:rFonts w:ascii="Times New Roman" w:eastAsia="Times New Roman" w:hAnsi="Times New Roman" w:cs="Times New Roman"/>
          <w:u w:color="000000"/>
        </w:rPr>
      </w:pPr>
      <w:r>
        <w:rPr>
          <w:rFonts w:ascii="Times New Roman" w:hAnsi="Times New Roman" w:cs="Times New Roman"/>
          <w:u w:color="000000"/>
        </w:rPr>
        <w:t>A x (B% - 5%) = C,</w:t>
      </w:r>
    </w:p>
    <w:p w14:paraId="703A37C4" w14:textId="77777777" w:rsidR="00A86D01" w:rsidRPr="004D752A" w:rsidRDefault="002E5CDB">
      <w:pPr>
        <w:pStyle w:val="Domyln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993"/>
        <w:jc w:val="both"/>
        <w:rPr>
          <w:rFonts w:ascii="Times New Roman" w:eastAsia="Times New Roman" w:hAnsi="Times New Roman" w:cs="Times New Roman"/>
          <w:u w:color="000000"/>
        </w:rPr>
      </w:pPr>
      <w:r>
        <w:rPr>
          <w:rFonts w:ascii="Times New Roman" w:hAnsi="Times New Roman" w:cs="Times New Roman"/>
          <w:u w:color="000000"/>
        </w:rPr>
        <w:t>gdzie:</w:t>
      </w:r>
    </w:p>
    <w:p w14:paraId="047A5F48" w14:textId="77777777" w:rsidR="00A86D01" w:rsidRPr="004D752A" w:rsidRDefault="002E5CDB">
      <w:pPr>
        <w:pStyle w:val="Domyln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1701" w:hanging="567"/>
        <w:jc w:val="both"/>
        <w:rPr>
          <w:rFonts w:ascii="Times New Roman" w:eastAsia="Times New Roman" w:hAnsi="Times New Roman" w:cs="Times New Roman"/>
          <w:u w:color="000000"/>
        </w:rPr>
      </w:pPr>
      <w:r>
        <w:rPr>
          <w:rFonts w:ascii="Times New Roman" w:hAnsi="Times New Roman" w:cs="Times New Roman"/>
          <w:u w:color="000000"/>
        </w:rPr>
        <w:t xml:space="preserve">A – </w:t>
      </w:r>
      <w:r>
        <w:rPr>
          <w:rFonts w:ascii="Times New Roman" w:hAnsi="Times New Roman" w:cs="Times New Roman"/>
          <w:u w:color="000000"/>
        </w:rPr>
        <w:tab/>
        <w:t>wartość usług wykonanych w okresie objętym wnioskiem potwierdzonych przez Zamawiającego, z wyłączeniem kosztów usług zakontraktowanych lub nabytych przed okresem objętym wnioskiem;</w:t>
      </w:r>
    </w:p>
    <w:p w14:paraId="65A5F10C" w14:textId="77777777" w:rsidR="00A86D01" w:rsidRPr="004D752A" w:rsidRDefault="002E5CDB">
      <w:pPr>
        <w:pStyle w:val="Domyln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1701" w:hanging="567"/>
        <w:jc w:val="both"/>
        <w:rPr>
          <w:rFonts w:ascii="Times New Roman" w:eastAsia="Times New Roman" w:hAnsi="Times New Roman" w:cs="Times New Roman"/>
          <w:u w:color="000000"/>
        </w:rPr>
      </w:pPr>
      <w:r>
        <w:rPr>
          <w:rFonts w:ascii="Times New Roman" w:hAnsi="Times New Roman" w:cs="Times New Roman"/>
          <w:u w:color="000000"/>
        </w:rPr>
        <w:t>B – średnia arytmetyczna wartości wskaźnika GUS z miesięcy objętych wnioskiem o zmianę wynagrodzenia przy założeniu, że do średniej tej wlicza się miesiąc, w którym minęło 6 miesięcy od dnia podpisania umowy, miesiące kolejne oraz ostatni miesiąc, za który opublikowano wskaźnik GUS przed dniem złożenia wniosku o zmianę wynagrodzenia</w:t>
      </w:r>
    </w:p>
    <w:p w14:paraId="2A1D336D" w14:textId="77777777" w:rsidR="00A86D01" w:rsidRPr="004D752A" w:rsidRDefault="002E5CDB">
      <w:pPr>
        <w:pStyle w:val="Domylne"/>
        <w:shd w:val="clear" w:color="auto" w:fill="FFFFF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76" w:lineRule="auto"/>
        <w:ind w:left="1701" w:hanging="567"/>
        <w:jc w:val="both"/>
        <w:rPr>
          <w:rFonts w:ascii="Times New Roman" w:eastAsia="Times New Roman" w:hAnsi="Times New Roman" w:cs="Times New Roman"/>
          <w:u w:color="000000"/>
        </w:rPr>
      </w:pPr>
      <w:r>
        <w:rPr>
          <w:rFonts w:ascii="Times New Roman" w:hAnsi="Times New Roman" w:cs="Times New Roman"/>
          <w:u w:color="000000"/>
        </w:rPr>
        <w:t xml:space="preserve">C - </w:t>
      </w:r>
      <w:r>
        <w:rPr>
          <w:rFonts w:ascii="Times New Roman" w:hAnsi="Times New Roman" w:cs="Times New Roman"/>
          <w:u w:color="000000"/>
        </w:rPr>
        <w:tab/>
        <w:t>wartość zmiany umowy</w:t>
      </w:r>
    </w:p>
    <w:p w14:paraId="3D4A9CD0" w14:textId="77777777"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strona składając wniosek o zmianę powinna przedstawić w szczególności:</w:t>
      </w:r>
    </w:p>
    <w:p w14:paraId="726EA496" w14:textId="77777777" w:rsidR="00A86D01" w:rsidRPr="004D752A" w:rsidRDefault="002E5CDB">
      <w:pPr>
        <w:pStyle w:val="Domylne"/>
        <w:numPr>
          <w:ilvl w:val="3"/>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wyliczenie wnioskowanej kwoty zmiany wynagrodzenia;</w:t>
      </w:r>
    </w:p>
    <w:p w14:paraId="19AD0435" w14:textId="77777777" w:rsidR="00A86D01" w:rsidRPr="004D752A" w:rsidRDefault="002E5CDB">
      <w:pPr>
        <w:pStyle w:val="Domylne"/>
        <w:numPr>
          <w:ilvl w:val="3"/>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dowody na to, że wliczona do wniosku wartość kosztów nie obejmuje kosztów usług zakontraktowanych lub nabytych przed okresem objętym wnioskiem;</w:t>
      </w:r>
    </w:p>
    <w:p w14:paraId="1D872685" w14:textId="77777777" w:rsidR="00A86D01" w:rsidRPr="004D752A" w:rsidRDefault="002E5CDB">
      <w:pPr>
        <w:pStyle w:val="Domylne"/>
        <w:numPr>
          <w:ilvl w:val="3"/>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dowody na to, że wzrost kosztów materiałów lub usług miał wpływ na koszt realizacji zamówienia.</w:t>
      </w:r>
    </w:p>
    <w:p w14:paraId="64DD77CF" w14:textId="77777777" w:rsidR="00A86D01" w:rsidRPr="004D752A" w:rsidRDefault="002E5CDB">
      <w:pPr>
        <w:pStyle w:val="Domylne"/>
        <w:numPr>
          <w:ilvl w:val="2"/>
          <w:numId w:val="32"/>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 xml:space="preserve">łączna wartość zmian wysokości wynagrodzenia Wykonawcy, dokonanych na podstawie postanowień niniejszego ustępu nie może być wyższa niż 5 % w stosunku do pierwotnej wartości umowy.  </w:t>
      </w:r>
    </w:p>
    <w:p w14:paraId="56EC1642" w14:textId="2D709B97" w:rsidR="00A2629D" w:rsidRPr="00FF39CA" w:rsidRDefault="00FF39CA" w:rsidP="00FF39CA">
      <w:pPr>
        <w:pStyle w:val="Domylne"/>
        <w:numPr>
          <w:ilvl w:val="2"/>
          <w:numId w:val="32"/>
        </w:numPr>
        <w:shd w:val="clear" w:color="auto" w:fill="FFFFFF"/>
        <w:spacing w:before="0" w:line="276" w:lineRule="auto"/>
        <w:jc w:val="both"/>
        <w:rPr>
          <w:rFonts w:ascii="Times New Roman" w:hAnsi="Times New Roman" w:cs="Times New Roman"/>
          <w:u w:color="000000"/>
        </w:rPr>
      </w:pPr>
      <w:r w:rsidRPr="00FF39CA">
        <w:rPr>
          <w:rFonts w:ascii="Times New Roman" w:hAnsi="Times New Roman" w:cs="Times New Roman"/>
          <w:u w:color="000000"/>
        </w:rPr>
        <w:t xml:space="preserve">zmiana wynagrodzenia następuje w drodze aneksu do umowy; w razie spełnienia przesłanek określonych w pkt 1–9 strona, do której skierowano wniosek, obowiązana jest </w:t>
      </w:r>
      <w:r w:rsidRPr="00FF39CA">
        <w:rPr>
          <w:rFonts w:ascii="Times New Roman" w:hAnsi="Times New Roman" w:cs="Times New Roman"/>
          <w:u w:color="000000"/>
        </w:rPr>
        <w:lastRenderedPageBreak/>
        <w:t>zawrzeć aneks w terminie 14 dni od dnia otrzymania kompletnego wniosku; zawarcie aneksu nie jest uzależnione od uznania tej strony.</w:t>
      </w:r>
    </w:p>
    <w:p w14:paraId="26305ECD" w14:textId="728C80C8" w:rsidR="00A86D01" w:rsidRPr="004D752A" w:rsidRDefault="002E5CDB" w:rsidP="007D0560">
      <w:pPr>
        <w:pStyle w:val="Domylne"/>
        <w:numPr>
          <w:ilvl w:val="0"/>
          <w:numId w:val="30"/>
        </w:numPr>
        <w:shd w:val="clear" w:color="auto" w:fill="FFFFFF"/>
        <w:spacing w:before="0" w:line="276" w:lineRule="auto"/>
        <w:jc w:val="both"/>
        <w:rPr>
          <w:rFonts w:ascii="Times New Roman" w:hAnsi="Times New Roman" w:cs="Times New Roman"/>
          <w:u w:color="000000"/>
        </w:rPr>
      </w:pPr>
      <w:r>
        <w:rPr>
          <w:rFonts w:ascii="Times New Roman" w:hAnsi="Times New Roman" w:cs="Times New Roman"/>
          <w:u w:color="000000"/>
        </w:rPr>
        <w:t>W przypadku dokonania zmiany niniejszej umowy na podstawie ust. 1 niniejszego paragrafu Wykonawca zobowiązany jest, w terminie 5 dni, do zmiany wynagrodzenia przysługującego podwykonawcy, z którym zawarł umowę na usługi obowiązującą przez okres przekraczający 6 miesięcy, w zakresie odpowiadającym zmianom cen materiałów lub kosztów dotyczących zobowiązania podwykonawcy.</w:t>
      </w:r>
    </w:p>
    <w:p w14:paraId="28B19D7D" w14:textId="77777777" w:rsidR="00A86D01" w:rsidRPr="004D752A" w:rsidRDefault="00A86D01">
      <w:pPr>
        <w:spacing w:after="0" w:line="259" w:lineRule="auto"/>
        <w:ind w:left="0" w:firstLine="0"/>
        <w:jc w:val="left"/>
        <w:rPr>
          <w:rFonts w:ascii="Times New Roman" w:eastAsia="Times New Roman" w:hAnsi="Times New Roman" w:cs="Times New Roman"/>
        </w:rPr>
      </w:pPr>
    </w:p>
    <w:p w14:paraId="40F39509"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12 </w:t>
      </w:r>
    </w:p>
    <w:p w14:paraId="5BA93ED4" w14:textId="77777777" w:rsidR="00A86D01" w:rsidRPr="004D752A" w:rsidRDefault="002E5CDB">
      <w:pPr>
        <w:spacing w:after="53"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06DC2C93" w14:textId="77777777" w:rsidR="00A86D01" w:rsidRPr="004D752A" w:rsidRDefault="002E5CDB">
      <w:pPr>
        <w:spacing w:after="0"/>
        <w:ind w:left="137" w:right="133"/>
        <w:rPr>
          <w:rFonts w:ascii="Times New Roman" w:eastAsia="Times New Roman" w:hAnsi="Times New Roman" w:cs="Times New Roman"/>
        </w:rPr>
      </w:pPr>
      <w:r>
        <w:rPr>
          <w:rFonts w:ascii="Times New Roman" w:hAnsi="Times New Roman" w:cs="Times New Roman"/>
        </w:rPr>
        <w:t xml:space="preserve">Wszelkie zmiany i uzupełnienia niniejszej umowy wymagają zachowania formy pisemnej, pod rygorem nieważności. </w:t>
      </w:r>
    </w:p>
    <w:p w14:paraId="47A6C9E9" w14:textId="77777777" w:rsidR="00A86D01" w:rsidRPr="004D752A" w:rsidRDefault="002E5CDB">
      <w:pPr>
        <w:spacing w:after="0"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p w14:paraId="649CC68F" w14:textId="10FBD0A0"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xml:space="preserve">§ 13 </w:t>
      </w:r>
    </w:p>
    <w:p w14:paraId="6D7A50C3" w14:textId="77777777" w:rsidR="00A86D01" w:rsidRPr="004D752A" w:rsidRDefault="002E5CDB">
      <w:pPr>
        <w:spacing w:after="112"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08792980" w14:textId="77777777" w:rsidR="00A86D01" w:rsidRPr="004D752A" w:rsidRDefault="002E5CDB">
      <w:pPr>
        <w:numPr>
          <w:ilvl w:val="0"/>
          <w:numId w:val="35"/>
        </w:numPr>
        <w:rPr>
          <w:rFonts w:ascii="Times New Roman" w:hAnsi="Times New Roman" w:cs="Times New Roman"/>
        </w:rPr>
      </w:pPr>
      <w:r>
        <w:rPr>
          <w:rFonts w:ascii="Times New Roman" w:hAnsi="Times New Roman" w:cs="Times New Roman"/>
        </w:rPr>
        <w:t xml:space="preserve">W razie sporu na tle wykonania niniejszej umowy w sprawie zamówienia publicznego, strony są zobowiązane przede wszystkim do wyczerpania drogi postępowania reklamacyjnego. </w:t>
      </w:r>
    </w:p>
    <w:p w14:paraId="2B39D344" w14:textId="77777777" w:rsidR="00A86D01" w:rsidRPr="004D752A" w:rsidRDefault="002E5CDB">
      <w:pPr>
        <w:numPr>
          <w:ilvl w:val="0"/>
          <w:numId w:val="35"/>
        </w:numPr>
        <w:rPr>
          <w:rFonts w:ascii="Times New Roman" w:hAnsi="Times New Roman" w:cs="Times New Roman"/>
        </w:rPr>
      </w:pPr>
      <w:r>
        <w:rPr>
          <w:rFonts w:ascii="Times New Roman" w:hAnsi="Times New Roman" w:cs="Times New Roman"/>
        </w:rPr>
        <w:t xml:space="preserve">Reklamacje wykonuje się poprzez skierowanie konkretnego roszczenia. </w:t>
      </w:r>
    </w:p>
    <w:p w14:paraId="646AA148" w14:textId="77777777" w:rsidR="00A86D01" w:rsidRPr="004D752A" w:rsidRDefault="002E5CDB">
      <w:pPr>
        <w:numPr>
          <w:ilvl w:val="0"/>
          <w:numId w:val="35"/>
        </w:numPr>
        <w:rPr>
          <w:rFonts w:ascii="Times New Roman" w:hAnsi="Times New Roman" w:cs="Times New Roman"/>
        </w:rPr>
      </w:pPr>
      <w:r>
        <w:rPr>
          <w:rFonts w:ascii="Times New Roman" w:hAnsi="Times New Roman" w:cs="Times New Roman"/>
        </w:rPr>
        <w:t xml:space="preserve">Strona ma obowiązek do pisemnego ustosunkowania się do zgłoszonego przez drugą stronę roszczenia w terminie 14 dni od daty zgłoszenia roszczenia. </w:t>
      </w:r>
    </w:p>
    <w:p w14:paraId="3A1EB3F3" w14:textId="3684BCD4" w:rsidR="00A2629D" w:rsidRPr="00FF39CA" w:rsidRDefault="00FF39CA" w:rsidP="00FF39CA">
      <w:pPr>
        <w:numPr>
          <w:ilvl w:val="0"/>
          <w:numId w:val="35"/>
        </w:numPr>
        <w:rPr>
          <w:rFonts w:ascii="Times New Roman" w:hAnsi="Times New Roman" w:cs="Times New Roman"/>
        </w:rPr>
      </w:pPr>
      <w:r w:rsidRPr="00FF39CA">
        <w:rPr>
          <w:rFonts w:ascii="Times New Roman" w:hAnsi="Times New Roman" w:cs="Times New Roman"/>
        </w:rPr>
        <w:t>W razie odmowy uznania roszczenia, względnie nieudzielenia odpowiedzi na roszczenie w terminie, o którym mowa w § 13 ust. 3, roszczeniodawca uprawniony jest do wystąpienia na drogę sądową.</w:t>
      </w:r>
    </w:p>
    <w:p w14:paraId="26B2CFBD" w14:textId="77777777" w:rsidR="00A86D01" w:rsidRPr="004D752A" w:rsidRDefault="002E5CDB">
      <w:pPr>
        <w:numPr>
          <w:ilvl w:val="0"/>
          <w:numId w:val="35"/>
        </w:numPr>
        <w:spacing w:after="0"/>
        <w:rPr>
          <w:rFonts w:ascii="Times New Roman" w:hAnsi="Times New Roman" w:cs="Times New Roman"/>
        </w:rPr>
      </w:pPr>
      <w:r>
        <w:rPr>
          <w:rFonts w:ascii="Times New Roman" w:hAnsi="Times New Roman" w:cs="Times New Roman"/>
        </w:rPr>
        <w:t xml:space="preserve">Przy braku polubownego rozwiązania, spory mogące wynikać na tle wykonania niniejszej umowy, strony poddają pod rozstrzygnięcie Sądu, właściwego dla siedziby Zamawiającego. </w:t>
      </w:r>
    </w:p>
    <w:p w14:paraId="34D84F51" w14:textId="77777777" w:rsidR="00A86D01" w:rsidRPr="004D752A" w:rsidRDefault="002E5CDB">
      <w:pPr>
        <w:spacing w:after="53"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p w14:paraId="69679F1B"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14</w:t>
      </w:r>
    </w:p>
    <w:p w14:paraId="474FAFFE" w14:textId="77777777" w:rsidR="00A86D01" w:rsidRPr="004D752A" w:rsidRDefault="002E5CDB">
      <w:pPr>
        <w:spacing w:after="53"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571F6D4D" w14:textId="0CA64E35" w:rsidR="00A86D01" w:rsidRPr="004D752A" w:rsidRDefault="002E5CDB">
      <w:pPr>
        <w:spacing w:after="0"/>
        <w:ind w:left="137" w:right="1"/>
        <w:rPr>
          <w:rFonts w:ascii="Times New Roman" w:eastAsia="Times New Roman" w:hAnsi="Times New Roman" w:cs="Times New Roman"/>
        </w:rPr>
      </w:pPr>
      <w:r>
        <w:rPr>
          <w:rFonts w:ascii="Times New Roman" w:hAnsi="Times New Roman" w:cs="Times New Roman"/>
        </w:rPr>
        <w:t xml:space="preserve">. </w:t>
      </w:r>
    </w:p>
    <w:p w14:paraId="46EA402D" w14:textId="77777777" w:rsidR="00A2629D" w:rsidRPr="00FF39CA" w:rsidRDefault="00FF39CA" w:rsidP="00FF39CA">
      <w:pPr>
        <w:spacing w:after="0"/>
        <w:ind w:left="137" w:right="1"/>
        <w:rPr>
          <w:rFonts w:ascii="Times New Roman" w:hAnsi="Times New Roman" w:cs="Times New Roman"/>
        </w:rPr>
      </w:pPr>
      <w:r w:rsidRPr="00FF39CA">
        <w:rPr>
          <w:rFonts w:ascii="Times New Roman" w:hAnsi="Times New Roman" w:cs="Times New Roman"/>
        </w:rPr>
        <w:t>W sprawach nieuregulowanych niniejszą umową mają zastosowanie powszechnie obowiązujące przepisy, w szczególności ustawy z dnia 23 kwietnia 1964 r. – Kodeks cywilny oraz ustawy z dnia 11 września 2019 r. – Prawo zamówień publicznych (t.j. Dz. U. z 2026 r. poz. 793).</w:t>
      </w:r>
    </w:p>
    <w:p w14:paraId="6BB10E7E" w14:textId="77777777" w:rsidR="00A86D01" w:rsidRPr="004D752A" w:rsidRDefault="002E5CDB">
      <w:pPr>
        <w:spacing w:after="53"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p w14:paraId="0285EAB8" w14:textId="77777777" w:rsidR="00A86D01" w:rsidRPr="004D752A" w:rsidRDefault="002E5CDB">
      <w:pPr>
        <w:pStyle w:val="Nagwek1"/>
        <w:ind w:left="792" w:right="785"/>
        <w:rPr>
          <w:rFonts w:ascii="Times New Roman" w:eastAsia="Times New Roman" w:hAnsi="Times New Roman" w:cs="Times New Roman"/>
        </w:rPr>
      </w:pPr>
      <w:r>
        <w:rPr>
          <w:rFonts w:ascii="Times New Roman" w:hAnsi="Times New Roman" w:cs="Times New Roman"/>
        </w:rPr>
        <w:t>§ 15</w:t>
      </w:r>
    </w:p>
    <w:p w14:paraId="668A3A88" w14:textId="77777777" w:rsidR="00A86D01" w:rsidRPr="004D752A" w:rsidRDefault="002E5CDB">
      <w:pPr>
        <w:spacing w:after="53" w:line="259" w:lineRule="auto"/>
        <w:ind w:left="38" w:firstLine="0"/>
        <w:jc w:val="center"/>
        <w:rPr>
          <w:rFonts w:ascii="Times New Roman" w:eastAsia="Times New Roman" w:hAnsi="Times New Roman" w:cs="Times New Roman"/>
        </w:rPr>
      </w:pPr>
      <w:r>
        <w:rPr>
          <w:rFonts w:ascii="Times New Roman" w:hAnsi="Times New Roman" w:cs="Times New Roman"/>
          <w:b/>
          <w:bCs/>
        </w:rPr>
        <w:t xml:space="preserve"> </w:t>
      </w:r>
    </w:p>
    <w:p w14:paraId="5FF45B42" w14:textId="1BEC1B73" w:rsidR="00A86D01" w:rsidRPr="004D752A" w:rsidRDefault="002E5CDB">
      <w:pPr>
        <w:ind w:left="137"/>
        <w:rPr>
          <w:rFonts w:ascii="Times New Roman" w:eastAsia="Times New Roman" w:hAnsi="Times New Roman" w:cs="Times New Roman"/>
        </w:rPr>
      </w:pPr>
      <w:r>
        <w:rPr>
          <w:rFonts w:ascii="Times New Roman" w:hAnsi="Times New Roman" w:cs="Times New Roman"/>
        </w:rPr>
        <w:t xml:space="preserve">Umowę sporządzono w dwóch jednobrzmiących egzemplarzach, jeden egzemplarz dla Wykonawcy, jeden egzemplarz dla Zamawiającego. </w:t>
      </w:r>
    </w:p>
    <w:p w14:paraId="3C5DDA61" w14:textId="77777777" w:rsidR="00A86D01" w:rsidRPr="004D752A" w:rsidRDefault="002E5CDB">
      <w:pPr>
        <w:spacing w:after="0"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p w14:paraId="778F8830" w14:textId="77777777" w:rsidR="00A86D01" w:rsidRPr="004D752A" w:rsidRDefault="002E5CDB">
      <w:pPr>
        <w:spacing w:after="184" w:line="259" w:lineRule="auto"/>
        <w:ind w:left="142" w:firstLine="0"/>
        <w:jc w:val="left"/>
        <w:rPr>
          <w:rFonts w:ascii="Times New Roman" w:eastAsia="Times New Roman" w:hAnsi="Times New Roman" w:cs="Times New Roman"/>
        </w:rPr>
      </w:pPr>
      <w:r>
        <w:rPr>
          <w:rFonts w:ascii="Times New Roman" w:hAnsi="Times New Roman" w:cs="Times New Roman"/>
        </w:rPr>
        <w:t xml:space="preserve"> Załącznik do umowy: umowa powierzenia przetwarzania danych osobowych.</w:t>
      </w:r>
      <w:r>
        <w:rPr>
          <w:rFonts w:ascii="Times New Roman" w:eastAsia="Times New Roman" w:hAnsi="Times New Roman" w:cs="Times New Roman"/>
        </w:rPr>
        <w:br/>
      </w:r>
    </w:p>
    <w:p w14:paraId="5868882E" w14:textId="06320BF5" w:rsidR="00A86D01" w:rsidRPr="004D752A" w:rsidRDefault="002E5CDB">
      <w:pPr>
        <w:tabs>
          <w:tab w:val="center" w:pos="2266"/>
          <w:tab w:val="center" w:pos="2974"/>
          <w:tab w:val="center" w:pos="3682"/>
          <w:tab w:val="center" w:pos="4390"/>
          <w:tab w:val="center" w:pos="5099"/>
          <w:tab w:val="center" w:pos="7254"/>
        </w:tabs>
        <w:spacing w:after="290" w:line="249" w:lineRule="auto"/>
        <w:ind w:left="0" w:firstLine="0"/>
        <w:jc w:val="left"/>
        <w:rPr>
          <w:rFonts w:ascii="Times New Roman" w:eastAsia="Times New Roman" w:hAnsi="Times New Roman" w:cs="Times New Roman"/>
        </w:rPr>
      </w:pPr>
      <w:r>
        <w:rPr>
          <w:rFonts w:ascii="Times New Roman" w:hAnsi="Times New Roman" w:cs="Times New Roman"/>
          <w:b/>
          <w:bCs/>
        </w:rPr>
        <w:t xml:space="preserve">Zamawiający: </w:t>
      </w:r>
      <w:r>
        <w:rPr>
          <w:rFonts w:ascii="Times New Roman" w:hAnsi="Times New Roman" w:cs="Times New Roman"/>
          <w:b/>
          <w:bCs/>
        </w:rPr>
        <w:tab/>
        <w:t xml:space="preserve"> </w:t>
      </w:r>
      <w:r>
        <w:rPr>
          <w:rFonts w:ascii="Times New Roman" w:hAnsi="Times New Roman" w:cs="Times New Roman"/>
          <w:b/>
          <w:bCs/>
        </w:rPr>
        <w:tab/>
        <w:t xml:space="preserve"> </w:t>
      </w:r>
      <w:r>
        <w:rPr>
          <w:rFonts w:ascii="Times New Roman" w:hAnsi="Times New Roman" w:cs="Times New Roman"/>
          <w:b/>
          <w:bCs/>
        </w:rPr>
        <w:tab/>
        <w:t xml:space="preserve"> </w:t>
      </w:r>
      <w:r>
        <w:rPr>
          <w:rFonts w:ascii="Times New Roman" w:hAnsi="Times New Roman" w:cs="Times New Roman"/>
          <w:b/>
          <w:bCs/>
        </w:rPr>
        <w:tab/>
        <w:t xml:space="preserve"> </w:t>
      </w:r>
      <w:r>
        <w:rPr>
          <w:rFonts w:ascii="Times New Roman" w:hAnsi="Times New Roman" w:cs="Times New Roman"/>
          <w:b/>
          <w:bCs/>
        </w:rPr>
        <w:tab/>
        <w:t xml:space="preserve"> </w:t>
      </w:r>
      <w:r>
        <w:rPr>
          <w:rFonts w:ascii="Times New Roman" w:hAnsi="Times New Roman" w:cs="Times New Roman"/>
          <w:b/>
          <w:bCs/>
        </w:rPr>
        <w:tab/>
        <w:t xml:space="preserve">                           Wykonawca:  </w:t>
      </w:r>
    </w:p>
    <w:p w14:paraId="3D3D3889" w14:textId="77777777" w:rsidR="00A86D01" w:rsidRPr="004D752A" w:rsidRDefault="002E5CDB">
      <w:pPr>
        <w:spacing w:after="0" w:line="259" w:lineRule="auto"/>
        <w:ind w:left="142" w:firstLine="0"/>
        <w:jc w:val="left"/>
        <w:rPr>
          <w:rFonts w:ascii="Times New Roman" w:eastAsia="Times New Roman" w:hAnsi="Times New Roman" w:cs="Times New Roman"/>
        </w:rPr>
      </w:pPr>
      <w:r>
        <w:rPr>
          <w:rFonts w:ascii="Times New Roman" w:hAnsi="Times New Roman" w:cs="Times New Roman"/>
          <w:b/>
          <w:bCs/>
        </w:rPr>
        <w:t xml:space="preserve"> </w:t>
      </w:r>
    </w:p>
    <w:p w14:paraId="0E663B2E" w14:textId="6CD2EAF4" w:rsidR="00A86D01" w:rsidRPr="00830732" w:rsidRDefault="002E5CDB" w:rsidP="00FF39CA">
      <w:pPr>
        <w:spacing w:after="0" w:line="259" w:lineRule="auto"/>
        <w:ind w:left="142" w:firstLine="0"/>
        <w:jc w:val="left"/>
        <w:rPr>
          <w:rFonts w:ascii="Times New Roman" w:eastAsia="Times New Roman" w:hAnsi="Times New Roman" w:cs="Times New Roman"/>
        </w:rPr>
      </w:pPr>
      <w:r>
        <w:rPr>
          <w:rFonts w:ascii="Times New Roman" w:hAnsi="Times New Roman" w:cs="Times New Roman"/>
        </w:rPr>
        <w:t xml:space="preserve"> </w:t>
      </w:r>
    </w:p>
    <w:sectPr w:rsidR="00A86D01" w:rsidRPr="00830732">
      <w:footerReference w:type="default" r:id="rId8"/>
      <w:pgSz w:w="11900" w:h="16840"/>
      <w:pgMar w:top="1448" w:right="1273" w:bottom="1418" w:left="1275" w:header="720"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80D34" w14:textId="77777777" w:rsidR="00D24041" w:rsidRPr="00FF6FFB" w:rsidRDefault="00D24041">
      <w:pPr>
        <w:spacing w:after="0" w:line="240" w:lineRule="auto"/>
      </w:pPr>
      <w:r w:rsidRPr="00FF6FFB">
        <w:separator/>
      </w:r>
    </w:p>
  </w:endnote>
  <w:endnote w:type="continuationSeparator" w:id="0">
    <w:p w14:paraId="48CC7E68" w14:textId="77777777" w:rsidR="00D24041" w:rsidRPr="00FF6FFB" w:rsidRDefault="00D24041">
      <w:pPr>
        <w:spacing w:after="0" w:line="240" w:lineRule="auto"/>
      </w:pPr>
      <w:r w:rsidRPr="00FF6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15E0" w14:textId="77777777" w:rsidR="00A86D01" w:rsidRPr="004D752A" w:rsidRDefault="002E5CDB">
    <w:pPr>
      <w:spacing w:after="27" w:line="259" w:lineRule="auto"/>
      <w:ind w:left="4220" w:firstLine="0"/>
      <w:jc w:val="left"/>
      <w:rPr>
        <w:rFonts w:ascii="Times New Roman" w:hAnsi="Times New Roman" w:cs="Times New Roman"/>
        <w:sz w:val="20"/>
        <w:szCs w:val="20"/>
      </w:rPr>
    </w:pPr>
    <w:r w:rsidRPr="004D752A">
      <w:rPr>
        <w:rFonts w:ascii="Times New Roman" w:hAnsi="Times New Roman" w:cs="Times New Roman"/>
        <w:sz w:val="20"/>
        <w:szCs w:val="20"/>
      </w:rPr>
      <w:t xml:space="preserve">Strona </w:t>
    </w:r>
    <w:r w:rsidRPr="004D752A">
      <w:rPr>
        <w:rFonts w:ascii="Times New Roman" w:hAnsi="Times New Roman" w:cs="Times New Roman"/>
        <w:sz w:val="20"/>
        <w:szCs w:val="20"/>
      </w:rPr>
      <w:fldChar w:fldCharType="begin"/>
    </w:r>
    <w:r w:rsidRPr="004D752A">
      <w:rPr>
        <w:rFonts w:ascii="Times New Roman" w:hAnsi="Times New Roman" w:cs="Times New Roman"/>
        <w:sz w:val="20"/>
        <w:szCs w:val="20"/>
      </w:rPr>
      <w:instrText xml:space="preserve"> PAGE </w:instrText>
    </w:r>
    <w:r w:rsidRPr="004D752A">
      <w:rPr>
        <w:rFonts w:ascii="Times New Roman" w:hAnsi="Times New Roman" w:cs="Times New Roman"/>
        <w:sz w:val="20"/>
        <w:szCs w:val="20"/>
      </w:rPr>
      <w:fldChar w:fldCharType="separate"/>
    </w:r>
    <w:r w:rsidR="00BB690F" w:rsidRPr="004D752A">
      <w:rPr>
        <w:rFonts w:ascii="Times New Roman" w:hAnsi="Times New Roman" w:cs="Times New Roman"/>
        <w:sz w:val="20"/>
        <w:szCs w:val="20"/>
      </w:rPr>
      <w:t>1</w:t>
    </w:r>
    <w:r w:rsidRPr="004D752A">
      <w:rPr>
        <w:rFonts w:ascii="Times New Roman" w:hAnsi="Times New Roman" w:cs="Times New Roman"/>
        <w:sz w:val="20"/>
        <w:szCs w:val="20"/>
      </w:rPr>
      <w:fldChar w:fldCharType="end"/>
    </w:r>
    <w:r w:rsidRPr="004D752A">
      <w:rPr>
        <w:rFonts w:ascii="Times New Roman" w:hAnsi="Times New Roman" w:cs="Times New Roman"/>
        <w:sz w:val="20"/>
        <w:szCs w:val="20"/>
      </w:rPr>
      <w:t xml:space="preserve"> z </w:t>
    </w:r>
    <w:r w:rsidR="00BB690F" w:rsidRPr="004D752A">
      <w:rPr>
        <w:rFonts w:ascii="Times New Roman" w:hAnsi="Times New Roman" w:cs="Times New Roman"/>
        <w:sz w:val="20"/>
        <w:szCs w:val="20"/>
      </w:rPr>
      <w:fldChar w:fldCharType="begin"/>
    </w:r>
    <w:r w:rsidR="00BB690F" w:rsidRPr="004D752A">
      <w:rPr>
        <w:rFonts w:ascii="Times New Roman" w:hAnsi="Times New Roman" w:cs="Times New Roman"/>
        <w:sz w:val="20"/>
        <w:szCs w:val="20"/>
      </w:rPr>
      <w:instrText xml:space="preserve"> NUMPAGES </w:instrText>
    </w:r>
    <w:r w:rsidR="00BB690F" w:rsidRPr="004D752A">
      <w:rPr>
        <w:rFonts w:ascii="Times New Roman" w:hAnsi="Times New Roman" w:cs="Times New Roman"/>
        <w:sz w:val="20"/>
        <w:szCs w:val="20"/>
      </w:rPr>
      <w:fldChar w:fldCharType="separate"/>
    </w:r>
    <w:r w:rsidR="00BB690F" w:rsidRPr="004D752A">
      <w:rPr>
        <w:rFonts w:ascii="Times New Roman" w:hAnsi="Times New Roman" w:cs="Times New Roman"/>
        <w:sz w:val="20"/>
        <w:szCs w:val="20"/>
      </w:rPr>
      <w:t>2</w:t>
    </w:r>
    <w:r w:rsidR="00BB690F" w:rsidRPr="004D752A">
      <w:rPr>
        <w:rFonts w:ascii="Times New Roman" w:hAnsi="Times New Roman" w:cs="Times New Roman"/>
        <w:sz w:val="20"/>
        <w:szCs w:val="20"/>
      </w:rPr>
      <w:fldChar w:fldCharType="end"/>
    </w:r>
    <w:r w:rsidRPr="004D752A">
      <w:rPr>
        <w:rFonts w:ascii="Times New Roman" w:hAnsi="Times New Roman" w:cs="Times New Roman"/>
        <w:sz w:val="20"/>
        <w:szCs w:val="20"/>
      </w:rPr>
      <w:t xml:space="preserve"> </w:t>
    </w:r>
  </w:p>
  <w:p w14:paraId="676E156E" w14:textId="77777777" w:rsidR="00A86D01" w:rsidRPr="00FF6FFB" w:rsidRDefault="002E5CDB">
    <w:pPr>
      <w:spacing w:after="0" w:line="259" w:lineRule="auto"/>
      <w:ind w:left="142" w:firstLine="0"/>
      <w:jc w:val="left"/>
    </w:pPr>
    <w:r w:rsidRPr="00FF6FFB">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796B9" w14:textId="77777777" w:rsidR="00D24041" w:rsidRPr="00FF6FFB" w:rsidRDefault="00D24041">
      <w:pPr>
        <w:spacing w:after="0" w:line="240" w:lineRule="auto"/>
      </w:pPr>
      <w:r w:rsidRPr="00FF6FFB">
        <w:separator/>
      </w:r>
    </w:p>
  </w:footnote>
  <w:footnote w:type="continuationSeparator" w:id="0">
    <w:p w14:paraId="20C02325" w14:textId="77777777" w:rsidR="00D24041" w:rsidRPr="00FF6FFB" w:rsidRDefault="00D24041">
      <w:pPr>
        <w:spacing w:after="0" w:line="240" w:lineRule="auto"/>
      </w:pPr>
      <w:r w:rsidRPr="00FF6FF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31D3"/>
    <w:multiLevelType w:val="hybridMultilevel"/>
    <w:tmpl w:val="83249AA2"/>
    <w:numStyleLink w:val="Zaimportowanystyl1"/>
  </w:abstractNum>
  <w:abstractNum w:abstractNumId="1" w15:restartNumberingAfterBreak="0">
    <w:nsid w:val="02C03BC3"/>
    <w:multiLevelType w:val="hybridMultilevel"/>
    <w:tmpl w:val="087AA596"/>
    <w:numStyleLink w:val="Zaimportowanystyl7"/>
  </w:abstractNum>
  <w:abstractNum w:abstractNumId="2" w15:restartNumberingAfterBreak="0">
    <w:nsid w:val="046F576B"/>
    <w:multiLevelType w:val="hybridMultilevel"/>
    <w:tmpl w:val="EB5A892A"/>
    <w:styleLink w:val="Zaimportowanystyl5"/>
    <w:lvl w:ilvl="0" w:tplc="78524860">
      <w:start w:val="1"/>
      <w:numFmt w:val="decimal"/>
      <w:lvlText w:val="%1."/>
      <w:lvlJc w:val="left"/>
      <w:pPr>
        <w:ind w:left="283"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2354D034">
      <w:start w:val="1"/>
      <w:numFmt w:val="lowerLetter"/>
      <w:lvlText w:val="%2."/>
      <w:lvlJc w:val="left"/>
      <w:pPr>
        <w:ind w:left="67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0A9444D2">
      <w:start w:val="1"/>
      <w:numFmt w:val="lowerRoman"/>
      <w:lvlText w:val="%3."/>
      <w:lvlJc w:val="left"/>
      <w:pPr>
        <w:ind w:left="139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8B2A6046">
      <w:start w:val="1"/>
      <w:numFmt w:val="decimal"/>
      <w:lvlText w:val="%4."/>
      <w:lvlJc w:val="left"/>
      <w:pPr>
        <w:ind w:left="211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F250A81A">
      <w:start w:val="1"/>
      <w:numFmt w:val="lowerLetter"/>
      <w:lvlText w:val="%5."/>
      <w:lvlJc w:val="left"/>
      <w:pPr>
        <w:ind w:left="283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808A8E1A">
      <w:start w:val="1"/>
      <w:numFmt w:val="lowerRoman"/>
      <w:lvlText w:val="%6."/>
      <w:lvlJc w:val="left"/>
      <w:pPr>
        <w:ind w:left="355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09AC732E">
      <w:start w:val="1"/>
      <w:numFmt w:val="decimal"/>
      <w:lvlText w:val="%7."/>
      <w:lvlJc w:val="left"/>
      <w:pPr>
        <w:ind w:left="427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30103AA8">
      <w:start w:val="1"/>
      <w:numFmt w:val="lowerLetter"/>
      <w:lvlText w:val="%8."/>
      <w:lvlJc w:val="left"/>
      <w:pPr>
        <w:ind w:left="499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9AE4B378">
      <w:start w:val="1"/>
      <w:numFmt w:val="lowerRoman"/>
      <w:lvlText w:val="%9."/>
      <w:lvlJc w:val="left"/>
      <w:pPr>
        <w:ind w:left="5710"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3" w15:restartNumberingAfterBreak="0">
    <w:nsid w:val="051C3E5D"/>
    <w:multiLevelType w:val="hybridMultilevel"/>
    <w:tmpl w:val="53A8B9FE"/>
    <w:styleLink w:val="Zaimportowanystyl6"/>
    <w:lvl w:ilvl="0" w:tplc="E454FB1A">
      <w:start w:val="1"/>
      <w:numFmt w:val="decimal"/>
      <w:lvlText w:val="%1."/>
      <w:lvlJc w:val="left"/>
      <w:pPr>
        <w:ind w:left="36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9B92D474">
      <w:start w:val="1"/>
      <w:numFmt w:val="lowerLetter"/>
      <w:lvlText w:val="%2."/>
      <w:lvlJc w:val="left"/>
      <w:pPr>
        <w:ind w:left="67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DC3A4F6A">
      <w:start w:val="1"/>
      <w:numFmt w:val="lowerRoman"/>
      <w:lvlText w:val="%3."/>
      <w:lvlJc w:val="left"/>
      <w:pPr>
        <w:ind w:left="139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1B7E120A">
      <w:start w:val="1"/>
      <w:numFmt w:val="decimal"/>
      <w:lvlText w:val="%4."/>
      <w:lvlJc w:val="left"/>
      <w:pPr>
        <w:ind w:left="211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469E87E0">
      <w:start w:val="1"/>
      <w:numFmt w:val="lowerLetter"/>
      <w:lvlText w:val="%5."/>
      <w:lvlJc w:val="left"/>
      <w:pPr>
        <w:ind w:left="283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3544D4EA">
      <w:start w:val="1"/>
      <w:numFmt w:val="lowerRoman"/>
      <w:lvlText w:val="%6."/>
      <w:lvlJc w:val="left"/>
      <w:pPr>
        <w:ind w:left="355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C8B45EF0">
      <w:start w:val="1"/>
      <w:numFmt w:val="decimal"/>
      <w:lvlText w:val="%7."/>
      <w:lvlJc w:val="left"/>
      <w:pPr>
        <w:ind w:left="427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76FACC72">
      <w:start w:val="1"/>
      <w:numFmt w:val="lowerLetter"/>
      <w:lvlText w:val="%8."/>
      <w:lvlJc w:val="left"/>
      <w:pPr>
        <w:ind w:left="499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DDD26314">
      <w:start w:val="1"/>
      <w:numFmt w:val="lowerRoman"/>
      <w:lvlText w:val="%9."/>
      <w:lvlJc w:val="left"/>
      <w:pPr>
        <w:ind w:left="571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4" w15:restartNumberingAfterBreak="0">
    <w:nsid w:val="091A68BB"/>
    <w:multiLevelType w:val="hybridMultilevel"/>
    <w:tmpl w:val="46FA4B18"/>
    <w:styleLink w:val="Zaimportowanystyl9"/>
    <w:lvl w:ilvl="0" w:tplc="37CE60F6">
      <w:start w:val="1"/>
      <w:numFmt w:val="decimal"/>
      <w:lvlText w:val="%1."/>
      <w:lvlJc w:val="left"/>
      <w:pPr>
        <w:ind w:left="3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56880C20">
      <w:start w:val="1"/>
      <w:numFmt w:val="lowerLetter"/>
      <w:lvlText w:val="%2."/>
      <w:lvlJc w:val="left"/>
      <w:pPr>
        <w:ind w:left="65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852085FE">
      <w:start w:val="1"/>
      <w:numFmt w:val="lowerRoman"/>
      <w:lvlText w:val="%3."/>
      <w:lvlJc w:val="left"/>
      <w:pPr>
        <w:ind w:left="137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D212A0D0">
      <w:start w:val="1"/>
      <w:numFmt w:val="decimal"/>
      <w:lvlText w:val="%4."/>
      <w:lvlJc w:val="left"/>
      <w:pPr>
        <w:ind w:left="209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CCF8BA2A">
      <w:start w:val="1"/>
      <w:numFmt w:val="lowerLetter"/>
      <w:lvlText w:val="%5."/>
      <w:lvlJc w:val="left"/>
      <w:pPr>
        <w:ind w:left="281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7AEAFDDE">
      <w:start w:val="1"/>
      <w:numFmt w:val="lowerRoman"/>
      <w:lvlText w:val="%6."/>
      <w:lvlJc w:val="left"/>
      <w:pPr>
        <w:ind w:left="353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B2A277A2">
      <w:start w:val="1"/>
      <w:numFmt w:val="decimal"/>
      <w:lvlText w:val="%7."/>
      <w:lvlJc w:val="left"/>
      <w:pPr>
        <w:ind w:left="425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FECA4144">
      <w:start w:val="1"/>
      <w:numFmt w:val="lowerLetter"/>
      <w:lvlText w:val="%8."/>
      <w:lvlJc w:val="left"/>
      <w:pPr>
        <w:ind w:left="497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3E663838">
      <w:start w:val="1"/>
      <w:numFmt w:val="lowerRoman"/>
      <w:lvlText w:val="%9."/>
      <w:lvlJc w:val="left"/>
      <w:pPr>
        <w:ind w:left="569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5" w15:restartNumberingAfterBreak="0">
    <w:nsid w:val="0C321F17"/>
    <w:multiLevelType w:val="hybridMultilevel"/>
    <w:tmpl w:val="A75850C8"/>
    <w:numStyleLink w:val="Zaimportowanystyl4"/>
  </w:abstractNum>
  <w:abstractNum w:abstractNumId="6" w15:restartNumberingAfterBreak="0">
    <w:nsid w:val="0CB70069"/>
    <w:multiLevelType w:val="hybridMultilevel"/>
    <w:tmpl w:val="DEDC4C8C"/>
    <w:numStyleLink w:val="Zaimportowanystyl8"/>
  </w:abstractNum>
  <w:abstractNum w:abstractNumId="7" w15:restartNumberingAfterBreak="0">
    <w:nsid w:val="182B7033"/>
    <w:multiLevelType w:val="hybridMultilevel"/>
    <w:tmpl w:val="080ABD16"/>
    <w:lvl w:ilvl="0" w:tplc="3036E224">
      <w:start w:val="7"/>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8" w15:restartNumberingAfterBreak="0">
    <w:nsid w:val="18594B8B"/>
    <w:multiLevelType w:val="hybridMultilevel"/>
    <w:tmpl w:val="1FBE16F4"/>
    <w:numStyleLink w:val="Zaimportowanystyl3"/>
  </w:abstractNum>
  <w:abstractNum w:abstractNumId="9" w15:restartNumberingAfterBreak="0">
    <w:nsid w:val="1B6B2048"/>
    <w:multiLevelType w:val="hybridMultilevel"/>
    <w:tmpl w:val="FD82F648"/>
    <w:numStyleLink w:val="Zaimportowanystyl11"/>
  </w:abstractNum>
  <w:abstractNum w:abstractNumId="10" w15:restartNumberingAfterBreak="0">
    <w:nsid w:val="1C760A37"/>
    <w:multiLevelType w:val="hybridMultilevel"/>
    <w:tmpl w:val="53A8B9FE"/>
    <w:numStyleLink w:val="Zaimportowanystyl6"/>
  </w:abstractNum>
  <w:abstractNum w:abstractNumId="11" w15:restartNumberingAfterBreak="0">
    <w:nsid w:val="1F077BB5"/>
    <w:multiLevelType w:val="hybridMultilevel"/>
    <w:tmpl w:val="5656A11C"/>
    <w:styleLink w:val="Zaimportowanystyl30"/>
    <w:lvl w:ilvl="0" w:tplc="28548EA8">
      <w:start w:val="1"/>
      <w:numFmt w:val="decimal"/>
      <w:lvlText w:val="%1."/>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 w:ilvl="1" w:tplc="564CF264">
      <w:start w:val="1"/>
      <w:numFmt w:val="lowerLetter"/>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146" w:hanging="426"/>
      </w:pPr>
      <w:rPr>
        <w:rFonts w:hAnsi="Arial Unicode MS"/>
        <w:caps w:val="0"/>
        <w:smallCaps w:val="0"/>
        <w:strike w:val="0"/>
        <w:dstrike w:val="0"/>
        <w:outline w:val="0"/>
        <w:emboss w:val="0"/>
        <w:imprint w:val="0"/>
        <w:spacing w:val="0"/>
        <w:w w:val="100"/>
        <w:kern w:val="0"/>
        <w:position w:val="0"/>
        <w:highlight w:val="none"/>
        <w:vertAlign w:val="baseline"/>
      </w:rPr>
    </w:lvl>
    <w:lvl w:ilvl="2" w:tplc="87541F46">
      <w:start w:val="1"/>
      <w:numFmt w:val="lowerRoman"/>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866" w:hanging="356"/>
      </w:pPr>
      <w:rPr>
        <w:rFonts w:hAnsi="Arial Unicode MS"/>
        <w:caps w:val="0"/>
        <w:smallCaps w:val="0"/>
        <w:strike w:val="0"/>
        <w:dstrike w:val="0"/>
        <w:outline w:val="0"/>
        <w:emboss w:val="0"/>
        <w:imprint w:val="0"/>
        <w:spacing w:val="0"/>
        <w:w w:val="100"/>
        <w:kern w:val="0"/>
        <w:position w:val="0"/>
        <w:highlight w:val="none"/>
        <w:vertAlign w:val="baseline"/>
      </w:rPr>
    </w:lvl>
    <w:lvl w:ilvl="3" w:tplc="36665E22">
      <w:start w:val="1"/>
      <w:numFmt w:val="decimal"/>
      <w:lvlText w:val="%4."/>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586" w:hanging="426"/>
      </w:pPr>
      <w:rPr>
        <w:rFonts w:hAnsi="Arial Unicode MS"/>
        <w:caps w:val="0"/>
        <w:smallCaps w:val="0"/>
        <w:strike w:val="0"/>
        <w:dstrike w:val="0"/>
        <w:outline w:val="0"/>
        <w:emboss w:val="0"/>
        <w:imprint w:val="0"/>
        <w:spacing w:val="0"/>
        <w:w w:val="100"/>
        <w:kern w:val="0"/>
        <w:position w:val="0"/>
        <w:highlight w:val="none"/>
        <w:vertAlign w:val="baseline"/>
      </w:rPr>
    </w:lvl>
    <w:lvl w:ilvl="4" w:tplc="D5722590">
      <w:start w:val="1"/>
      <w:numFmt w:val="lowerLetter"/>
      <w:lvlText w:val="%5."/>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3306" w:hanging="426"/>
      </w:pPr>
      <w:rPr>
        <w:rFonts w:hAnsi="Arial Unicode MS"/>
        <w:caps w:val="0"/>
        <w:smallCaps w:val="0"/>
        <w:strike w:val="0"/>
        <w:dstrike w:val="0"/>
        <w:outline w:val="0"/>
        <w:emboss w:val="0"/>
        <w:imprint w:val="0"/>
        <w:spacing w:val="0"/>
        <w:w w:val="100"/>
        <w:kern w:val="0"/>
        <w:position w:val="0"/>
        <w:highlight w:val="none"/>
        <w:vertAlign w:val="baseline"/>
      </w:rPr>
    </w:lvl>
    <w:lvl w:ilvl="5" w:tplc="644C43C2">
      <w:start w:val="1"/>
      <w:numFmt w:val="lowerRoman"/>
      <w:lvlText w:val="%6."/>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026" w:hanging="356"/>
      </w:pPr>
      <w:rPr>
        <w:rFonts w:hAnsi="Arial Unicode MS"/>
        <w:caps w:val="0"/>
        <w:smallCaps w:val="0"/>
        <w:strike w:val="0"/>
        <w:dstrike w:val="0"/>
        <w:outline w:val="0"/>
        <w:emboss w:val="0"/>
        <w:imprint w:val="0"/>
        <w:spacing w:val="0"/>
        <w:w w:val="100"/>
        <w:kern w:val="0"/>
        <w:position w:val="0"/>
        <w:highlight w:val="none"/>
        <w:vertAlign w:val="baseline"/>
      </w:rPr>
    </w:lvl>
    <w:lvl w:ilvl="6" w:tplc="F93ABAD0">
      <w:start w:val="1"/>
      <w:numFmt w:val="decimal"/>
      <w:lvlText w:val="%7."/>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4746" w:hanging="426"/>
      </w:pPr>
      <w:rPr>
        <w:rFonts w:hAnsi="Arial Unicode MS"/>
        <w:caps w:val="0"/>
        <w:smallCaps w:val="0"/>
        <w:strike w:val="0"/>
        <w:dstrike w:val="0"/>
        <w:outline w:val="0"/>
        <w:emboss w:val="0"/>
        <w:imprint w:val="0"/>
        <w:spacing w:val="0"/>
        <w:w w:val="100"/>
        <w:kern w:val="0"/>
        <w:position w:val="0"/>
        <w:highlight w:val="none"/>
        <w:vertAlign w:val="baseline"/>
      </w:rPr>
    </w:lvl>
    <w:lvl w:ilvl="7" w:tplc="452E57B4">
      <w:start w:val="1"/>
      <w:numFmt w:val="lowerLetter"/>
      <w:lvlText w:val="%8."/>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466" w:hanging="426"/>
      </w:pPr>
      <w:rPr>
        <w:rFonts w:hAnsi="Arial Unicode MS"/>
        <w:caps w:val="0"/>
        <w:smallCaps w:val="0"/>
        <w:strike w:val="0"/>
        <w:dstrike w:val="0"/>
        <w:outline w:val="0"/>
        <w:emboss w:val="0"/>
        <w:imprint w:val="0"/>
        <w:spacing w:val="0"/>
        <w:w w:val="100"/>
        <w:kern w:val="0"/>
        <w:position w:val="0"/>
        <w:highlight w:val="none"/>
        <w:vertAlign w:val="baseline"/>
      </w:rPr>
    </w:lvl>
    <w:lvl w:ilvl="8" w:tplc="F7C6160C">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186" w:hanging="3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1A44EE3"/>
    <w:multiLevelType w:val="hybridMultilevel"/>
    <w:tmpl w:val="3F702EEA"/>
    <w:styleLink w:val="Zaimportowanystyl12"/>
    <w:lvl w:ilvl="0" w:tplc="2182DFAC">
      <w:start w:val="1"/>
      <w:numFmt w:val="decimal"/>
      <w:lvlText w:val="%1."/>
      <w:lvlJc w:val="left"/>
      <w:pPr>
        <w:ind w:left="487"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53403EB6">
      <w:start w:val="1"/>
      <w:numFmt w:val="lowerLetter"/>
      <w:lvlText w:val="%2."/>
      <w:lvlJc w:val="left"/>
      <w:pPr>
        <w:ind w:left="108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4F6EB9A2">
      <w:start w:val="1"/>
      <w:numFmt w:val="lowerRoman"/>
      <w:lvlText w:val="%3."/>
      <w:lvlJc w:val="left"/>
      <w:pPr>
        <w:ind w:left="180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2AAC8B22">
      <w:start w:val="1"/>
      <w:numFmt w:val="decimal"/>
      <w:lvlText w:val="%4."/>
      <w:lvlJc w:val="left"/>
      <w:pPr>
        <w:ind w:left="252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3BA2189E">
      <w:start w:val="1"/>
      <w:numFmt w:val="lowerLetter"/>
      <w:lvlText w:val="%5."/>
      <w:lvlJc w:val="left"/>
      <w:pPr>
        <w:ind w:left="324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B04CE060">
      <w:start w:val="1"/>
      <w:numFmt w:val="lowerRoman"/>
      <w:lvlText w:val="%6."/>
      <w:lvlJc w:val="left"/>
      <w:pPr>
        <w:ind w:left="396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542C6C92">
      <w:start w:val="1"/>
      <w:numFmt w:val="decimal"/>
      <w:lvlText w:val="%7."/>
      <w:lvlJc w:val="left"/>
      <w:pPr>
        <w:ind w:left="468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BA9A3522">
      <w:start w:val="1"/>
      <w:numFmt w:val="lowerLetter"/>
      <w:lvlText w:val="%8."/>
      <w:lvlJc w:val="left"/>
      <w:pPr>
        <w:ind w:left="540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D2CA2B04">
      <w:start w:val="1"/>
      <w:numFmt w:val="lowerRoman"/>
      <w:lvlText w:val="%9."/>
      <w:lvlJc w:val="left"/>
      <w:pPr>
        <w:ind w:left="6120"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13" w15:restartNumberingAfterBreak="0">
    <w:nsid w:val="25653D34"/>
    <w:multiLevelType w:val="hybridMultilevel"/>
    <w:tmpl w:val="C0DEA2F0"/>
    <w:numStyleLink w:val="Zaimportowanystyl110"/>
  </w:abstractNum>
  <w:abstractNum w:abstractNumId="14" w15:restartNumberingAfterBreak="0">
    <w:nsid w:val="25A43F51"/>
    <w:multiLevelType w:val="hybridMultilevel"/>
    <w:tmpl w:val="A75850C8"/>
    <w:styleLink w:val="Zaimportowanystyl4"/>
    <w:lvl w:ilvl="0" w:tplc="6640138E">
      <w:start w:val="1"/>
      <w:numFmt w:val="bullet"/>
      <w:lvlText w:val="•"/>
      <w:lvlJc w:val="left"/>
      <w:pPr>
        <w:ind w:left="339" w:hanging="339"/>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903256A4">
      <w:start w:val="1"/>
      <w:numFmt w:val="bullet"/>
      <w:lvlText w:val="-"/>
      <w:lvlJc w:val="left"/>
      <w:pPr>
        <w:ind w:left="561"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332A4120">
      <w:start w:val="1"/>
      <w:numFmt w:val="bullet"/>
      <w:lvlText w:val="▪"/>
      <w:lvlJc w:val="left"/>
      <w:pPr>
        <w:ind w:left="1425"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F0E06566">
      <w:start w:val="1"/>
      <w:numFmt w:val="bullet"/>
      <w:lvlText w:val="•"/>
      <w:lvlJc w:val="left"/>
      <w:pPr>
        <w:ind w:left="2145"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63E266E8">
      <w:start w:val="1"/>
      <w:numFmt w:val="bullet"/>
      <w:lvlText w:val="o"/>
      <w:lvlJc w:val="left"/>
      <w:pPr>
        <w:ind w:left="2865"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40C2E770">
      <w:start w:val="1"/>
      <w:numFmt w:val="bullet"/>
      <w:lvlText w:val="▪"/>
      <w:lvlJc w:val="left"/>
      <w:pPr>
        <w:ind w:left="3585"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58C6FD02">
      <w:start w:val="1"/>
      <w:numFmt w:val="bullet"/>
      <w:lvlText w:val="•"/>
      <w:lvlJc w:val="left"/>
      <w:pPr>
        <w:ind w:left="4305"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F8BCD38A">
      <w:start w:val="1"/>
      <w:numFmt w:val="bullet"/>
      <w:lvlText w:val="o"/>
      <w:lvlJc w:val="left"/>
      <w:pPr>
        <w:ind w:left="5025"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E5E0690E">
      <w:start w:val="1"/>
      <w:numFmt w:val="bullet"/>
      <w:lvlText w:val="▪"/>
      <w:lvlJc w:val="left"/>
      <w:pPr>
        <w:ind w:left="5745" w:hanging="134"/>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15" w15:restartNumberingAfterBreak="0">
    <w:nsid w:val="2D845E6B"/>
    <w:multiLevelType w:val="hybridMultilevel"/>
    <w:tmpl w:val="83249AA2"/>
    <w:styleLink w:val="Zaimportowanystyl1"/>
    <w:lvl w:ilvl="0" w:tplc="A6081268">
      <w:start w:val="1"/>
      <w:numFmt w:val="decimal"/>
      <w:lvlText w:val="%1."/>
      <w:lvlJc w:val="left"/>
      <w:pPr>
        <w:ind w:left="425"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548A9A92">
      <w:start w:val="1"/>
      <w:numFmt w:val="lowerLetter"/>
      <w:lvlText w:val="%2."/>
      <w:lvlJc w:val="left"/>
      <w:pPr>
        <w:ind w:left="55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3B12933A">
      <w:start w:val="1"/>
      <w:numFmt w:val="lowerRoman"/>
      <w:lvlText w:val="%3."/>
      <w:lvlJc w:val="left"/>
      <w:pPr>
        <w:ind w:left="127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BC5A7900">
      <w:start w:val="1"/>
      <w:numFmt w:val="decimal"/>
      <w:lvlText w:val="%4."/>
      <w:lvlJc w:val="left"/>
      <w:pPr>
        <w:ind w:left="199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70481CA4">
      <w:start w:val="1"/>
      <w:numFmt w:val="lowerLetter"/>
      <w:lvlText w:val="%5."/>
      <w:lvlJc w:val="left"/>
      <w:pPr>
        <w:ind w:left="271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4156CD92">
      <w:start w:val="1"/>
      <w:numFmt w:val="lowerRoman"/>
      <w:lvlText w:val="%6."/>
      <w:lvlJc w:val="left"/>
      <w:pPr>
        <w:ind w:left="343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1A5A7118">
      <w:start w:val="1"/>
      <w:numFmt w:val="decimal"/>
      <w:lvlText w:val="%7."/>
      <w:lvlJc w:val="left"/>
      <w:pPr>
        <w:ind w:left="415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40929C44">
      <w:start w:val="1"/>
      <w:numFmt w:val="lowerLetter"/>
      <w:lvlText w:val="%8."/>
      <w:lvlJc w:val="left"/>
      <w:pPr>
        <w:ind w:left="487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7C124260">
      <w:start w:val="1"/>
      <w:numFmt w:val="lowerRoman"/>
      <w:lvlText w:val="%9."/>
      <w:lvlJc w:val="left"/>
      <w:pPr>
        <w:ind w:left="559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16" w15:restartNumberingAfterBreak="0">
    <w:nsid w:val="33B868EF"/>
    <w:multiLevelType w:val="hybridMultilevel"/>
    <w:tmpl w:val="3F702EEA"/>
    <w:numStyleLink w:val="Zaimportowanystyl12"/>
  </w:abstractNum>
  <w:abstractNum w:abstractNumId="17" w15:restartNumberingAfterBreak="0">
    <w:nsid w:val="38695247"/>
    <w:multiLevelType w:val="multilevel"/>
    <w:tmpl w:val="60E2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AF7AF4"/>
    <w:multiLevelType w:val="hybridMultilevel"/>
    <w:tmpl w:val="EB5A892A"/>
    <w:numStyleLink w:val="Zaimportowanystyl5"/>
  </w:abstractNum>
  <w:abstractNum w:abstractNumId="19" w15:restartNumberingAfterBreak="0">
    <w:nsid w:val="46340BF3"/>
    <w:multiLevelType w:val="hybridMultilevel"/>
    <w:tmpl w:val="9078CE14"/>
    <w:numStyleLink w:val="Zaimportowanystyl2"/>
  </w:abstractNum>
  <w:abstractNum w:abstractNumId="20" w15:restartNumberingAfterBreak="0">
    <w:nsid w:val="4A323420"/>
    <w:multiLevelType w:val="hybridMultilevel"/>
    <w:tmpl w:val="C0DEA2F0"/>
    <w:styleLink w:val="Zaimportowanystyl110"/>
    <w:lvl w:ilvl="0" w:tplc="48821490">
      <w:start w:val="1"/>
      <w:numFmt w:val="bullet"/>
      <w:lvlText w:val="-"/>
      <w:lvlJc w:val="left"/>
      <w:pPr>
        <w:ind w:left="737"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B823C6E">
      <w:start w:val="1"/>
      <w:numFmt w:val="bullet"/>
      <w:lvlText w:val="-"/>
      <w:lvlJc w:val="left"/>
      <w:pPr>
        <w:ind w:left="737"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3D80C34">
      <w:start w:val="1"/>
      <w:numFmt w:val="bullet"/>
      <w:lvlText w:val="-"/>
      <w:lvlJc w:val="left"/>
      <w:pPr>
        <w:tabs>
          <w:tab w:val="num" w:pos="1440"/>
        </w:tabs>
        <w:ind w:left="996" w:hanging="1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FC6DAD4">
      <w:start w:val="1"/>
      <w:numFmt w:val="bullet"/>
      <w:lvlText w:val="•"/>
      <w:lvlJc w:val="left"/>
      <w:pPr>
        <w:tabs>
          <w:tab w:val="num" w:pos="2321"/>
        </w:tabs>
        <w:ind w:left="1877" w:firstLine="15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780FE66">
      <w:start w:val="1"/>
      <w:numFmt w:val="bullet"/>
      <w:lvlText w:val="o"/>
      <w:lvlJc w:val="left"/>
      <w:pPr>
        <w:tabs>
          <w:tab w:val="num" w:pos="3041"/>
        </w:tabs>
        <w:ind w:left="2597" w:firstLine="15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0E66772">
      <w:start w:val="1"/>
      <w:numFmt w:val="bullet"/>
      <w:lvlText w:val="▪"/>
      <w:lvlJc w:val="left"/>
      <w:pPr>
        <w:tabs>
          <w:tab w:val="num" w:pos="3761"/>
        </w:tabs>
        <w:ind w:left="3317" w:firstLine="15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0280B26">
      <w:start w:val="1"/>
      <w:numFmt w:val="bullet"/>
      <w:lvlText w:val="•"/>
      <w:lvlJc w:val="left"/>
      <w:pPr>
        <w:tabs>
          <w:tab w:val="num" w:pos="4481"/>
        </w:tabs>
        <w:ind w:left="4037" w:firstLine="15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526C85E">
      <w:start w:val="1"/>
      <w:numFmt w:val="bullet"/>
      <w:lvlText w:val="o"/>
      <w:lvlJc w:val="left"/>
      <w:pPr>
        <w:tabs>
          <w:tab w:val="num" w:pos="5201"/>
        </w:tabs>
        <w:ind w:left="4757" w:firstLine="15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8D49144">
      <w:start w:val="1"/>
      <w:numFmt w:val="bullet"/>
      <w:lvlText w:val="▪"/>
      <w:lvlJc w:val="left"/>
      <w:pPr>
        <w:tabs>
          <w:tab w:val="num" w:pos="5921"/>
        </w:tabs>
        <w:ind w:left="5477" w:firstLine="15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4B7F7C5D"/>
    <w:multiLevelType w:val="hybridMultilevel"/>
    <w:tmpl w:val="9078CE14"/>
    <w:styleLink w:val="Zaimportowanystyl2"/>
    <w:lvl w:ilvl="0" w:tplc="5E7AD920">
      <w:start w:val="1"/>
      <w:numFmt w:val="decimal"/>
      <w:lvlText w:val="%1."/>
      <w:lvlJc w:val="left"/>
      <w:pPr>
        <w:ind w:left="283" w:hanging="28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1CDA1E3E">
      <w:start w:val="1"/>
      <w:numFmt w:val="lowerLetter"/>
      <w:lvlText w:val="%2."/>
      <w:lvlJc w:val="left"/>
      <w:pPr>
        <w:ind w:left="72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B8E84B70">
      <w:start w:val="1"/>
      <w:numFmt w:val="lowerRoman"/>
      <w:lvlText w:val="%3."/>
      <w:lvlJc w:val="left"/>
      <w:pPr>
        <w:ind w:left="144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7D9C5670">
      <w:start w:val="1"/>
      <w:numFmt w:val="decimal"/>
      <w:lvlText w:val="%4."/>
      <w:lvlJc w:val="left"/>
      <w:pPr>
        <w:ind w:left="216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807EC7B8">
      <w:start w:val="1"/>
      <w:numFmt w:val="lowerLetter"/>
      <w:lvlText w:val="%5."/>
      <w:lvlJc w:val="left"/>
      <w:pPr>
        <w:ind w:left="288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954ADDD2">
      <w:start w:val="1"/>
      <w:numFmt w:val="lowerRoman"/>
      <w:lvlText w:val="%6."/>
      <w:lvlJc w:val="left"/>
      <w:pPr>
        <w:ind w:left="360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3BF0E500">
      <w:start w:val="1"/>
      <w:numFmt w:val="decimal"/>
      <w:lvlText w:val="%7."/>
      <w:lvlJc w:val="left"/>
      <w:pPr>
        <w:ind w:left="432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C4ACB0A8">
      <w:start w:val="1"/>
      <w:numFmt w:val="lowerLetter"/>
      <w:lvlText w:val="%8."/>
      <w:lvlJc w:val="left"/>
      <w:pPr>
        <w:ind w:left="504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A866D04C">
      <w:start w:val="1"/>
      <w:numFmt w:val="lowerRoman"/>
      <w:lvlText w:val="%9."/>
      <w:lvlJc w:val="left"/>
      <w:pPr>
        <w:ind w:left="5760" w:hanging="191"/>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22" w15:restartNumberingAfterBreak="0">
    <w:nsid w:val="4EA60A30"/>
    <w:multiLevelType w:val="hybridMultilevel"/>
    <w:tmpl w:val="1FBE16F4"/>
    <w:styleLink w:val="Zaimportowanystyl3"/>
    <w:lvl w:ilvl="0" w:tplc="E59AD3C8">
      <w:start w:val="1"/>
      <w:numFmt w:val="decimal"/>
      <w:lvlText w:val="%1."/>
      <w:lvlJc w:val="left"/>
      <w:pPr>
        <w:ind w:left="360"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1576BBAA">
      <w:start w:val="1"/>
      <w:numFmt w:val="lowerLetter"/>
      <w:lvlText w:val="%2)"/>
      <w:lvlJc w:val="left"/>
      <w:pPr>
        <w:ind w:left="708" w:hanging="283"/>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F63E2BD2">
      <w:start w:val="1"/>
      <w:numFmt w:val="lowerRoman"/>
      <w:lvlText w:val="%3."/>
      <w:lvlJc w:val="left"/>
      <w:pPr>
        <w:ind w:left="1440" w:hanging="218"/>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9006D9EA">
      <w:start w:val="1"/>
      <w:numFmt w:val="decimal"/>
      <w:lvlText w:val="%4."/>
      <w:lvlJc w:val="left"/>
      <w:pPr>
        <w:ind w:left="2160" w:hanging="218"/>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72FCCE60">
      <w:start w:val="1"/>
      <w:numFmt w:val="lowerLetter"/>
      <w:lvlText w:val="%5."/>
      <w:lvlJc w:val="left"/>
      <w:pPr>
        <w:ind w:left="2880" w:hanging="218"/>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B394DDC0">
      <w:start w:val="1"/>
      <w:numFmt w:val="lowerRoman"/>
      <w:lvlText w:val="%6."/>
      <w:lvlJc w:val="left"/>
      <w:pPr>
        <w:ind w:left="3600" w:hanging="218"/>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8CDA1BD0">
      <w:start w:val="1"/>
      <w:numFmt w:val="decimal"/>
      <w:lvlText w:val="%7."/>
      <w:lvlJc w:val="left"/>
      <w:pPr>
        <w:ind w:left="4320" w:hanging="218"/>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4AB432EC">
      <w:start w:val="1"/>
      <w:numFmt w:val="lowerLetter"/>
      <w:lvlText w:val="%8."/>
      <w:lvlJc w:val="left"/>
      <w:pPr>
        <w:ind w:left="5040" w:hanging="218"/>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D082870C">
      <w:start w:val="1"/>
      <w:numFmt w:val="lowerRoman"/>
      <w:lvlText w:val="%9."/>
      <w:lvlJc w:val="left"/>
      <w:pPr>
        <w:ind w:left="5760" w:hanging="218"/>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23" w15:restartNumberingAfterBreak="0">
    <w:nsid w:val="54050C3F"/>
    <w:multiLevelType w:val="hybridMultilevel"/>
    <w:tmpl w:val="FD82F648"/>
    <w:styleLink w:val="Zaimportowanystyl11"/>
    <w:lvl w:ilvl="0" w:tplc="B4FEF306">
      <w:start w:val="1"/>
      <w:numFmt w:val="decimal"/>
      <w:lvlText w:val="%1."/>
      <w:lvlJc w:val="left"/>
      <w:pPr>
        <w:tabs>
          <w:tab w:val="num" w:pos="720"/>
        </w:tabs>
        <w:ind w:left="425" w:hanging="1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7E62682">
      <w:start w:val="1"/>
      <w:numFmt w:val="lowerLetter"/>
      <w:lvlText w:val="%2)"/>
      <w:lvlJc w:val="left"/>
      <w:pPr>
        <w:tabs>
          <w:tab w:val="num" w:pos="1440"/>
        </w:tabs>
        <w:ind w:left="862"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2" w:tplc="A7B41878">
      <w:start w:val="1"/>
      <w:numFmt w:val="lowerLetter"/>
      <w:lvlText w:val="%3)"/>
      <w:lvlJc w:val="left"/>
      <w:pPr>
        <w:tabs>
          <w:tab w:val="num" w:pos="1714"/>
        </w:tabs>
        <w:ind w:left="1136"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3" w:tplc="2522124C">
      <w:start w:val="1"/>
      <w:numFmt w:val="lowerLetter"/>
      <w:lvlText w:val="%4)"/>
      <w:lvlJc w:val="left"/>
      <w:pPr>
        <w:tabs>
          <w:tab w:val="num" w:pos="1988"/>
        </w:tabs>
        <w:ind w:left="1410"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4" w:tplc="53CC383A">
      <w:start w:val="1"/>
      <w:numFmt w:val="lowerLetter"/>
      <w:lvlText w:val="%5)"/>
      <w:lvlJc w:val="left"/>
      <w:pPr>
        <w:tabs>
          <w:tab w:val="num" w:pos="2262"/>
        </w:tabs>
        <w:ind w:left="1684"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5" w:tplc="63288D86">
      <w:start w:val="1"/>
      <w:numFmt w:val="lowerLetter"/>
      <w:lvlText w:val="%6)"/>
      <w:lvlJc w:val="left"/>
      <w:pPr>
        <w:tabs>
          <w:tab w:val="num" w:pos="2536"/>
        </w:tabs>
        <w:ind w:left="1958"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6" w:tplc="E1DAF68A">
      <w:start w:val="1"/>
      <w:numFmt w:val="lowerLetter"/>
      <w:lvlText w:val="%7)"/>
      <w:lvlJc w:val="left"/>
      <w:pPr>
        <w:tabs>
          <w:tab w:val="num" w:pos="2810"/>
        </w:tabs>
        <w:ind w:left="2232"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7" w:tplc="AF06095A">
      <w:start w:val="1"/>
      <w:numFmt w:val="lowerLetter"/>
      <w:lvlText w:val="%8)"/>
      <w:lvlJc w:val="left"/>
      <w:pPr>
        <w:tabs>
          <w:tab w:val="num" w:pos="3084"/>
        </w:tabs>
        <w:ind w:left="2506"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lvl w:ilvl="8" w:tplc="FFA067CC">
      <w:start w:val="1"/>
      <w:numFmt w:val="lowerLetter"/>
      <w:lvlText w:val="%9)"/>
      <w:lvlJc w:val="left"/>
      <w:pPr>
        <w:tabs>
          <w:tab w:val="num" w:pos="3358"/>
        </w:tabs>
        <w:ind w:left="2780" w:hanging="1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550266E2"/>
    <w:multiLevelType w:val="hybridMultilevel"/>
    <w:tmpl w:val="E74CE2EC"/>
    <w:lvl w:ilvl="0" w:tplc="205848D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095D2E"/>
    <w:multiLevelType w:val="hybridMultilevel"/>
    <w:tmpl w:val="9D10E3B6"/>
    <w:numStyleLink w:val="Zaimportowanystyl31"/>
  </w:abstractNum>
  <w:abstractNum w:abstractNumId="26" w15:restartNumberingAfterBreak="0">
    <w:nsid w:val="5B3D0869"/>
    <w:multiLevelType w:val="hybridMultilevel"/>
    <w:tmpl w:val="9D10E3B6"/>
    <w:styleLink w:val="Zaimportowanystyl31"/>
    <w:lvl w:ilvl="0" w:tplc="451EEA10">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3" w:hanging="36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FD0AD92">
      <w:start w:val="1"/>
      <w:numFmt w:val="decimal"/>
      <w:lvlText w:val="%2."/>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43" w:hanging="36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35EC249C">
      <w:start w:val="1"/>
      <w:numFmt w:val="decimal"/>
      <w:lvlText w:val="%3)"/>
      <w:lvlJc w:val="left"/>
      <w:pPr>
        <w:tabs>
          <w:tab w:val="left" w:pos="50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85"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C4435B0">
      <w:start w:val="1"/>
      <w:numFmt w:val="lowerLetter"/>
      <w:lvlText w:val="%4)"/>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18"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1D3CFAF8">
      <w:start w:val="1"/>
      <w:numFmt w:val="lowerLetter"/>
      <w:lvlText w:val="%5."/>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3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0AAE1D6">
      <w:start w:val="1"/>
      <w:numFmt w:val="lowerRoman"/>
      <w:lvlText w:val="%6."/>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58"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4F0268C4">
      <w:start w:val="1"/>
      <w:numFmt w:val="decimal"/>
      <w:lvlText w:val="%7."/>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57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A798F15C">
      <w:start w:val="1"/>
      <w:numFmt w:val="lowerLetter"/>
      <w:lvlText w:val="%8."/>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29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ACC210">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018"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06B4648"/>
    <w:multiLevelType w:val="hybridMultilevel"/>
    <w:tmpl w:val="087AA596"/>
    <w:styleLink w:val="Zaimportowanystyl7"/>
    <w:lvl w:ilvl="0" w:tplc="01649BC2">
      <w:start w:val="1"/>
      <w:numFmt w:val="decimal"/>
      <w:lvlText w:val="%1."/>
      <w:lvlJc w:val="left"/>
      <w:pPr>
        <w:ind w:left="403" w:hanging="40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CBD068F0">
      <w:start w:val="1"/>
      <w:numFmt w:val="lowerLetter"/>
      <w:lvlText w:val="%2)"/>
      <w:lvlJc w:val="left"/>
      <w:pPr>
        <w:ind w:left="332"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5742FFF8">
      <w:start w:val="1"/>
      <w:numFmt w:val="lowerRoman"/>
      <w:lvlText w:val="%3."/>
      <w:lvlJc w:val="left"/>
      <w:pPr>
        <w:ind w:left="1054"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689A33D8">
      <w:start w:val="1"/>
      <w:numFmt w:val="decimal"/>
      <w:lvlText w:val="%4."/>
      <w:lvlJc w:val="left"/>
      <w:pPr>
        <w:ind w:left="1774"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467205AA">
      <w:start w:val="1"/>
      <w:numFmt w:val="lowerLetter"/>
      <w:lvlText w:val="%5."/>
      <w:lvlJc w:val="left"/>
      <w:pPr>
        <w:ind w:left="2494"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950087B0">
      <w:start w:val="1"/>
      <w:numFmt w:val="lowerRoman"/>
      <w:lvlText w:val="%6."/>
      <w:lvlJc w:val="left"/>
      <w:pPr>
        <w:ind w:left="3214"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03284DFC">
      <w:start w:val="1"/>
      <w:numFmt w:val="decimal"/>
      <w:lvlText w:val="%7."/>
      <w:lvlJc w:val="left"/>
      <w:pPr>
        <w:ind w:left="3934"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1BACF50A">
      <w:start w:val="1"/>
      <w:numFmt w:val="lowerLetter"/>
      <w:lvlText w:val="%8."/>
      <w:lvlJc w:val="left"/>
      <w:pPr>
        <w:ind w:left="4654"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0548DCEE">
      <w:start w:val="1"/>
      <w:numFmt w:val="lowerRoman"/>
      <w:lvlText w:val="%9."/>
      <w:lvlJc w:val="left"/>
      <w:pPr>
        <w:ind w:left="5374" w:hanging="293"/>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28" w15:restartNumberingAfterBreak="0">
    <w:nsid w:val="631B4EAF"/>
    <w:multiLevelType w:val="hybridMultilevel"/>
    <w:tmpl w:val="E4C86E08"/>
    <w:lvl w:ilvl="0" w:tplc="FFFFFFFF">
      <w:start w:val="1"/>
      <w:numFmt w:val="decimal"/>
      <w:lvlText w:val="%1."/>
      <w:lvlJc w:val="left"/>
      <w:pPr>
        <w:ind w:left="425"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FFFFFFFF">
      <w:start w:val="1"/>
      <w:numFmt w:val="lowerLetter"/>
      <w:lvlText w:val="%2."/>
      <w:lvlJc w:val="left"/>
      <w:pPr>
        <w:ind w:left="55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FFFFFFFF">
      <w:start w:val="1"/>
      <w:numFmt w:val="lowerRoman"/>
      <w:lvlText w:val="%3."/>
      <w:lvlJc w:val="left"/>
      <w:pPr>
        <w:ind w:left="127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FFFFFFFF">
      <w:start w:val="1"/>
      <w:numFmt w:val="decimal"/>
      <w:lvlText w:val="%4."/>
      <w:lvlJc w:val="left"/>
      <w:pPr>
        <w:ind w:left="199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FFFFFFFF">
      <w:start w:val="1"/>
      <w:numFmt w:val="lowerLetter"/>
      <w:lvlText w:val="%5."/>
      <w:lvlJc w:val="left"/>
      <w:pPr>
        <w:ind w:left="271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FFFFFFFF">
      <w:start w:val="1"/>
      <w:numFmt w:val="lowerRoman"/>
      <w:lvlText w:val="%6."/>
      <w:lvlJc w:val="left"/>
      <w:pPr>
        <w:ind w:left="343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FFFFFFFF">
      <w:start w:val="1"/>
      <w:numFmt w:val="decimal"/>
      <w:lvlText w:val="%7."/>
      <w:lvlJc w:val="left"/>
      <w:pPr>
        <w:ind w:left="415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FFFFFFFF">
      <w:start w:val="1"/>
      <w:numFmt w:val="lowerLetter"/>
      <w:lvlText w:val="%8."/>
      <w:lvlJc w:val="left"/>
      <w:pPr>
        <w:ind w:left="487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FFFFFFFF">
      <w:start w:val="1"/>
      <w:numFmt w:val="lowerRoman"/>
      <w:lvlText w:val="%9."/>
      <w:lvlJc w:val="left"/>
      <w:pPr>
        <w:ind w:left="5599"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29" w15:restartNumberingAfterBreak="0">
    <w:nsid w:val="669A6332"/>
    <w:multiLevelType w:val="hybridMultilevel"/>
    <w:tmpl w:val="7CAC5792"/>
    <w:styleLink w:val="Zaimportowanystyl10"/>
    <w:lvl w:ilvl="0" w:tplc="E2CC51E0">
      <w:start w:val="1"/>
      <w:numFmt w:val="decimal"/>
      <w:lvlText w:val="%1."/>
      <w:lvlJc w:val="left"/>
      <w:pPr>
        <w:ind w:left="425" w:hanging="360"/>
      </w:pPr>
      <w:rPr>
        <w:rFonts w:ascii="Garamond" w:eastAsia="Garamond" w:hAnsi="Garamond" w:cs="Garamond"/>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1" w:tplc="7F6E1098">
      <w:start w:val="1"/>
      <w:numFmt w:val="lowerLetter"/>
      <w:lvlText w:val="%2)"/>
      <w:lvlJc w:val="left"/>
      <w:pPr>
        <w:tabs>
          <w:tab w:val="num" w:pos="798"/>
        </w:tabs>
        <w:ind w:left="928" w:hanging="360"/>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2" w:tplc="D30AAB5A">
      <w:start w:val="1"/>
      <w:numFmt w:val="lowerRoman"/>
      <w:lvlText w:val="%3."/>
      <w:lvlJc w:val="left"/>
      <w:pPr>
        <w:tabs>
          <w:tab w:val="num" w:pos="1440"/>
        </w:tabs>
        <w:ind w:left="1570" w:hanging="425"/>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3" w:tplc="2B3A9C0C">
      <w:start w:val="1"/>
      <w:numFmt w:val="decimal"/>
      <w:lvlText w:val="%4."/>
      <w:lvlJc w:val="left"/>
      <w:pPr>
        <w:tabs>
          <w:tab w:val="num" w:pos="2160"/>
        </w:tabs>
        <w:ind w:left="2290" w:hanging="425"/>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4" w:tplc="06DCA5D8">
      <w:start w:val="1"/>
      <w:numFmt w:val="lowerLetter"/>
      <w:lvlText w:val="%5."/>
      <w:lvlJc w:val="left"/>
      <w:pPr>
        <w:tabs>
          <w:tab w:val="num" w:pos="2880"/>
        </w:tabs>
        <w:ind w:left="3010" w:hanging="425"/>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5" w:tplc="FDA2F46C">
      <w:start w:val="1"/>
      <w:numFmt w:val="lowerRoman"/>
      <w:lvlText w:val="%6."/>
      <w:lvlJc w:val="left"/>
      <w:pPr>
        <w:tabs>
          <w:tab w:val="num" w:pos="3600"/>
        </w:tabs>
        <w:ind w:left="3730" w:hanging="425"/>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6" w:tplc="6DFA7D74">
      <w:start w:val="1"/>
      <w:numFmt w:val="decimal"/>
      <w:lvlText w:val="%7."/>
      <w:lvlJc w:val="left"/>
      <w:pPr>
        <w:tabs>
          <w:tab w:val="num" w:pos="4320"/>
        </w:tabs>
        <w:ind w:left="4450" w:hanging="425"/>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7" w:tplc="2EAE0FE2">
      <w:start w:val="1"/>
      <w:numFmt w:val="lowerLetter"/>
      <w:lvlText w:val="%8."/>
      <w:lvlJc w:val="left"/>
      <w:pPr>
        <w:tabs>
          <w:tab w:val="num" w:pos="5040"/>
        </w:tabs>
        <w:ind w:left="5170" w:hanging="425"/>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lvl w:ilvl="8" w:tplc="ABBE0432">
      <w:start w:val="1"/>
      <w:numFmt w:val="lowerRoman"/>
      <w:lvlText w:val="%9."/>
      <w:lvlJc w:val="left"/>
      <w:pPr>
        <w:tabs>
          <w:tab w:val="num" w:pos="5760"/>
        </w:tabs>
        <w:ind w:left="5890" w:hanging="425"/>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4"/>
        <w:szCs w:val="24"/>
        <w:highlight w:val="none"/>
        <w:vertAlign w:val="baseline"/>
      </w:rPr>
    </w:lvl>
  </w:abstractNum>
  <w:abstractNum w:abstractNumId="30" w15:restartNumberingAfterBreak="0">
    <w:nsid w:val="6F044338"/>
    <w:multiLevelType w:val="hybridMultilevel"/>
    <w:tmpl w:val="DEDC4C8C"/>
    <w:styleLink w:val="Zaimportowanystyl8"/>
    <w:lvl w:ilvl="0" w:tplc="F322DE52">
      <w:start w:val="1"/>
      <w:numFmt w:val="decimal"/>
      <w:lvlText w:val="%1."/>
      <w:lvlJc w:val="left"/>
      <w:pPr>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CF2369C">
      <w:start w:val="1"/>
      <w:numFmt w:val="decimal"/>
      <w:lvlText w:val="%2."/>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51DA6F3C">
      <w:start w:val="1"/>
      <w:numFmt w:val="decimal"/>
      <w:lvlText w:val="%3."/>
      <w:lvlJc w:val="left"/>
      <w:pPr>
        <w:tabs>
          <w:tab w:val="left" w:pos="360"/>
        </w:tabs>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DDEF3A8">
      <w:start w:val="1"/>
      <w:numFmt w:val="decimal"/>
      <w:lvlText w:val="%4."/>
      <w:lvlJc w:val="left"/>
      <w:pPr>
        <w:tabs>
          <w:tab w:val="left" w:pos="36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71E75EC">
      <w:start w:val="1"/>
      <w:numFmt w:val="decimal"/>
      <w:lvlText w:val="%5."/>
      <w:lvlJc w:val="left"/>
      <w:pPr>
        <w:tabs>
          <w:tab w:val="left" w:pos="360"/>
        </w:tabs>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328EB9C">
      <w:start w:val="1"/>
      <w:numFmt w:val="decimal"/>
      <w:lvlText w:val="%6."/>
      <w:lvlJc w:val="left"/>
      <w:pPr>
        <w:tabs>
          <w:tab w:val="left" w:pos="360"/>
        </w:tabs>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4E300BE6">
      <w:start w:val="1"/>
      <w:numFmt w:val="decimal"/>
      <w:lvlText w:val="%7."/>
      <w:lvlJc w:val="left"/>
      <w:pPr>
        <w:tabs>
          <w:tab w:val="left" w:pos="360"/>
        </w:tabs>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DD721D3E">
      <w:start w:val="1"/>
      <w:numFmt w:val="decimal"/>
      <w:lvlText w:val="%8."/>
      <w:lvlJc w:val="left"/>
      <w:pPr>
        <w:tabs>
          <w:tab w:val="left" w:pos="36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24866DE">
      <w:start w:val="1"/>
      <w:numFmt w:val="decimal"/>
      <w:lvlText w:val="%9."/>
      <w:lvlJc w:val="left"/>
      <w:pPr>
        <w:tabs>
          <w:tab w:val="left" w:pos="360"/>
        </w:tabs>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31" w15:restartNumberingAfterBreak="0">
    <w:nsid w:val="7240496F"/>
    <w:multiLevelType w:val="hybridMultilevel"/>
    <w:tmpl w:val="5656A11C"/>
    <w:numStyleLink w:val="Zaimportowanystyl30"/>
  </w:abstractNum>
  <w:abstractNum w:abstractNumId="32" w15:restartNumberingAfterBreak="0">
    <w:nsid w:val="7978454B"/>
    <w:multiLevelType w:val="hybridMultilevel"/>
    <w:tmpl w:val="46FA4B18"/>
    <w:numStyleLink w:val="Zaimportowanystyl9"/>
  </w:abstractNum>
  <w:abstractNum w:abstractNumId="33" w15:restartNumberingAfterBreak="0">
    <w:nsid w:val="79BF6A22"/>
    <w:multiLevelType w:val="hybridMultilevel"/>
    <w:tmpl w:val="7CAC5792"/>
    <w:numStyleLink w:val="Zaimportowanystyl10"/>
  </w:abstractNum>
  <w:num w:numId="1" w16cid:durableId="1052924894">
    <w:abstractNumId w:val="15"/>
  </w:num>
  <w:num w:numId="2" w16cid:durableId="2010255024">
    <w:abstractNumId w:val="0"/>
    <w:lvlOverride w:ilvl="0">
      <w:lvl w:ilvl="0" w:tplc="E76A8456">
        <w:start w:val="1"/>
        <w:numFmt w:val="decimal"/>
        <w:lvlText w:val="%1."/>
        <w:lvlJc w:val="left"/>
        <w:pPr>
          <w:ind w:left="425" w:hanging="425"/>
        </w:pPr>
        <w:rPr>
          <w:rFonts w:ascii="Times New Roman" w:eastAsia="Arial Unicode MS"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3" w16cid:durableId="1740514732">
    <w:abstractNumId w:val="0"/>
    <w:lvlOverride w:ilvl="0">
      <w:lvl w:ilvl="0" w:tplc="E76A8456">
        <w:start w:val="1"/>
        <w:numFmt w:val="decimal"/>
        <w:lvlText w:val="%1."/>
        <w:lvlJc w:val="left"/>
        <w:pPr>
          <w:ind w:left="552"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57AA8B6E">
        <w:start w:val="1"/>
        <w:numFmt w:val="lowerLetter"/>
        <w:lvlText w:val="%2."/>
        <w:lvlJc w:val="left"/>
        <w:pPr>
          <w:ind w:left="111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tplc="6BE46B22">
        <w:start w:val="1"/>
        <w:numFmt w:val="lowerRoman"/>
        <w:lvlText w:val="%3."/>
        <w:lvlJc w:val="left"/>
        <w:pPr>
          <w:ind w:left="183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3">
      <w:lvl w:ilvl="3" w:tplc="5F06F516">
        <w:start w:val="1"/>
        <w:numFmt w:val="decimal"/>
        <w:lvlText w:val="%4."/>
        <w:lvlJc w:val="left"/>
        <w:pPr>
          <w:ind w:left="255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4">
      <w:lvl w:ilvl="4" w:tplc="08C23A20">
        <w:start w:val="1"/>
        <w:numFmt w:val="lowerLetter"/>
        <w:lvlText w:val="%5."/>
        <w:lvlJc w:val="left"/>
        <w:pPr>
          <w:ind w:left="327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5">
      <w:lvl w:ilvl="5" w:tplc="4154C36C">
        <w:start w:val="1"/>
        <w:numFmt w:val="lowerRoman"/>
        <w:lvlText w:val="%6."/>
        <w:lvlJc w:val="left"/>
        <w:pPr>
          <w:ind w:left="399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6">
      <w:lvl w:ilvl="6" w:tplc="A296FD64">
        <w:start w:val="1"/>
        <w:numFmt w:val="decimal"/>
        <w:lvlText w:val="%7."/>
        <w:lvlJc w:val="left"/>
        <w:pPr>
          <w:ind w:left="471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7">
      <w:lvl w:ilvl="7" w:tplc="815C197C">
        <w:start w:val="1"/>
        <w:numFmt w:val="lowerLetter"/>
        <w:lvlText w:val="%8."/>
        <w:lvlJc w:val="left"/>
        <w:pPr>
          <w:ind w:left="543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8">
      <w:lvl w:ilvl="8" w:tplc="31200FEA">
        <w:start w:val="1"/>
        <w:numFmt w:val="lowerRoman"/>
        <w:lvlText w:val="%9."/>
        <w:lvlJc w:val="left"/>
        <w:pPr>
          <w:ind w:left="6151" w:hanging="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4" w16cid:durableId="1167331625">
    <w:abstractNumId w:val="21"/>
  </w:num>
  <w:num w:numId="5" w16cid:durableId="921909823">
    <w:abstractNumId w:val="19"/>
    <w:lvlOverride w:ilvl="0">
      <w:lvl w:ilvl="0" w:tplc="59A23812">
        <w:start w:val="1"/>
        <w:numFmt w:val="decimal"/>
        <w:lvlText w:val="%1."/>
        <w:lvlJc w:val="left"/>
        <w:pPr>
          <w:ind w:left="283" w:hanging="283"/>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6" w16cid:durableId="35010811">
    <w:abstractNumId w:val="22"/>
  </w:num>
  <w:num w:numId="7" w16cid:durableId="447240867">
    <w:abstractNumId w:val="8"/>
    <w:lvlOverride w:ilvl="0">
      <w:lvl w:ilvl="0" w:tplc="BF64F1E0">
        <w:start w:val="1"/>
        <w:numFmt w:val="decimal"/>
        <w:lvlText w:val="%1."/>
        <w:lvlJc w:val="left"/>
        <w:pPr>
          <w:ind w:left="360" w:hanging="36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BC2096E2">
        <w:start w:val="1"/>
        <w:numFmt w:val="lowerLetter"/>
        <w:lvlText w:val="%2)"/>
        <w:lvlJc w:val="left"/>
        <w:pPr>
          <w:ind w:left="708" w:hanging="283"/>
        </w:pPr>
        <w:rPr>
          <w:rFonts w:ascii="Garamond" w:eastAsia="Garamond" w:hAnsi="Garamond" w:cs="Garamond"/>
          <w:b/>
          <w:bCs/>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num>
  <w:num w:numId="8" w16cid:durableId="694187022">
    <w:abstractNumId w:val="14"/>
  </w:num>
  <w:num w:numId="9" w16cid:durableId="103691789">
    <w:abstractNumId w:val="5"/>
  </w:num>
  <w:num w:numId="10" w16cid:durableId="1043285604">
    <w:abstractNumId w:val="8"/>
    <w:lvlOverride w:ilvl="0">
      <w:lvl w:ilvl="0" w:tplc="BF64F1E0">
        <w:start w:val="1"/>
        <w:numFmt w:val="decimal"/>
        <w:lvlText w:val="%1."/>
        <w:lvlJc w:val="left"/>
        <w:pPr>
          <w:ind w:left="360" w:hanging="36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Override>
  </w:num>
  <w:num w:numId="11" w16cid:durableId="815605997">
    <w:abstractNumId w:val="2"/>
  </w:num>
  <w:num w:numId="12" w16cid:durableId="1883243854">
    <w:abstractNumId w:val="18"/>
    <w:lvlOverride w:ilvl="0">
      <w:lvl w:ilvl="0" w:tplc="68CCF166">
        <w:start w:val="1"/>
        <w:numFmt w:val="decimal"/>
        <w:lvlText w:val="%1."/>
        <w:lvlJc w:val="left"/>
        <w:pPr>
          <w:ind w:left="283" w:hanging="283"/>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13" w16cid:durableId="2089962951">
    <w:abstractNumId w:val="3"/>
  </w:num>
  <w:num w:numId="14" w16cid:durableId="1826579711">
    <w:abstractNumId w:val="10"/>
    <w:lvlOverride w:ilvl="0">
      <w:lvl w:ilvl="0" w:tplc="4BDC9E72">
        <w:start w:val="1"/>
        <w:numFmt w:val="decimal"/>
        <w:lvlText w:val="%1."/>
        <w:lvlJc w:val="left"/>
        <w:pPr>
          <w:ind w:left="360" w:hanging="36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15" w16cid:durableId="438567052">
    <w:abstractNumId w:val="27"/>
  </w:num>
  <w:num w:numId="16" w16cid:durableId="1081559803">
    <w:abstractNumId w:val="1"/>
    <w:lvlOverride w:ilvl="0">
      <w:lvl w:ilvl="0" w:tplc="72D4BACA">
        <w:start w:val="1"/>
        <w:numFmt w:val="decimal"/>
        <w:lvlText w:val="%1."/>
        <w:lvlJc w:val="left"/>
        <w:pPr>
          <w:ind w:left="403" w:hanging="403"/>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64CC5670">
        <w:start w:val="1"/>
        <w:numFmt w:val="lowerLetter"/>
        <w:lvlText w:val="%2)"/>
        <w:lvlJc w:val="left"/>
        <w:pPr>
          <w:ind w:left="332" w:hanging="293"/>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17" w16cid:durableId="640353315">
    <w:abstractNumId w:val="30"/>
  </w:num>
  <w:num w:numId="18" w16cid:durableId="872696298">
    <w:abstractNumId w:val="6"/>
  </w:num>
  <w:num w:numId="19" w16cid:durableId="850951289">
    <w:abstractNumId w:val="4"/>
  </w:num>
  <w:num w:numId="20" w16cid:durableId="960961515">
    <w:abstractNumId w:val="32"/>
    <w:lvlOverride w:ilvl="0">
      <w:lvl w:ilvl="0" w:tplc="19481EF6">
        <w:start w:val="1"/>
        <w:numFmt w:val="decimal"/>
        <w:lvlText w:val="%1."/>
        <w:lvlJc w:val="left"/>
        <w:pPr>
          <w:ind w:left="360" w:hanging="36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21" w16cid:durableId="709887914">
    <w:abstractNumId w:val="29"/>
  </w:num>
  <w:num w:numId="22" w16cid:durableId="863443750">
    <w:abstractNumId w:val="33"/>
    <w:lvlOverride w:ilvl="0">
      <w:lvl w:ilvl="0" w:tplc="EF90EB36">
        <w:start w:val="1"/>
        <w:numFmt w:val="decimal"/>
        <w:lvlText w:val="%1."/>
        <w:lvlJc w:val="left"/>
        <w:pPr>
          <w:ind w:left="425" w:hanging="36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1">
      <w:lvl w:ilvl="1" w:tplc="2368C496">
        <w:start w:val="1"/>
        <w:numFmt w:val="lowerLetter"/>
        <w:lvlText w:val="%2)"/>
        <w:lvlJc w:val="left"/>
        <w:pPr>
          <w:tabs>
            <w:tab w:val="num" w:pos="798"/>
          </w:tabs>
          <w:ind w:left="928" w:hanging="36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23" w16cid:durableId="419302926">
    <w:abstractNumId w:val="6"/>
    <w:lvlOverride w:ilvl="0">
      <w:startOverride w:val="8"/>
    </w:lvlOverride>
  </w:num>
  <w:num w:numId="24" w16cid:durableId="1912959608">
    <w:abstractNumId w:val="6"/>
    <w:lvlOverride w:ilvl="0">
      <w:lvl w:ilvl="0" w:tplc="18DC2134">
        <w:start w:val="1"/>
        <w:numFmt w:val="decimal"/>
        <w:lvlText w:val="%1."/>
        <w:lvlJc w:val="left"/>
        <w:pPr>
          <w:tabs>
            <w:tab w:val="left" w:pos="1440"/>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7B0BA72">
        <w:start w:val="1"/>
        <w:numFmt w:val="decimal"/>
        <w:lvlText w:val="%2."/>
        <w:lvlJc w:val="left"/>
        <w:pPr>
          <w:tabs>
            <w:tab w:val="left" w:pos="1440"/>
          </w:tabs>
          <w:ind w:left="3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D20A046">
        <w:start w:val="1"/>
        <w:numFmt w:val="decimal"/>
        <w:lvlText w:val="%3."/>
        <w:lvlJc w:val="left"/>
        <w:pPr>
          <w:tabs>
            <w:tab w:val="left" w:pos="360"/>
            <w:tab w:val="left" w:pos="1440"/>
          </w:tabs>
          <w:ind w:left="10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5DC3C0A">
        <w:start w:val="1"/>
        <w:numFmt w:val="decimal"/>
        <w:lvlText w:val="%4."/>
        <w:lvlJc w:val="left"/>
        <w:pPr>
          <w:tabs>
            <w:tab w:val="left" w:pos="360"/>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1F0E428">
        <w:start w:val="1"/>
        <w:numFmt w:val="decimal"/>
        <w:lvlText w:val="%5."/>
        <w:lvlJc w:val="left"/>
        <w:pPr>
          <w:tabs>
            <w:tab w:val="left" w:pos="360"/>
            <w:tab w:val="left" w:pos="1440"/>
          </w:tabs>
          <w:ind w:left="18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FFAC34A">
        <w:start w:val="1"/>
        <w:numFmt w:val="decimal"/>
        <w:lvlText w:val="%6."/>
        <w:lvlJc w:val="left"/>
        <w:pPr>
          <w:tabs>
            <w:tab w:val="left" w:pos="360"/>
            <w:tab w:val="left" w:pos="1440"/>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943C505E">
        <w:start w:val="1"/>
        <w:numFmt w:val="decimal"/>
        <w:lvlText w:val="%7."/>
        <w:lvlJc w:val="left"/>
        <w:pPr>
          <w:tabs>
            <w:tab w:val="left" w:pos="360"/>
            <w:tab w:val="left" w:pos="1440"/>
          </w:tabs>
          <w:ind w:left="25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43CF4EA">
        <w:start w:val="1"/>
        <w:numFmt w:val="decimal"/>
        <w:lvlText w:val="%8."/>
        <w:lvlJc w:val="left"/>
        <w:pPr>
          <w:tabs>
            <w:tab w:val="left" w:pos="360"/>
            <w:tab w:val="left" w:pos="1440"/>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04A69A8">
        <w:start w:val="1"/>
        <w:numFmt w:val="decimal"/>
        <w:lvlText w:val="%9."/>
        <w:lvlJc w:val="left"/>
        <w:pPr>
          <w:tabs>
            <w:tab w:val="left" w:pos="360"/>
            <w:tab w:val="left" w:pos="1440"/>
          </w:tabs>
          <w:ind w:left="32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5" w16cid:durableId="1888451335">
    <w:abstractNumId w:val="23"/>
  </w:num>
  <w:num w:numId="26" w16cid:durableId="647369544">
    <w:abstractNumId w:val="9"/>
    <w:lvlOverride w:ilvl="0">
      <w:lvl w:ilvl="0" w:tplc="7964965E">
        <w:start w:val="1"/>
        <w:numFmt w:val="decimal"/>
        <w:lvlText w:val="%1."/>
        <w:lvlJc w:val="left"/>
        <w:pPr>
          <w:tabs>
            <w:tab w:val="num" w:pos="720"/>
          </w:tabs>
          <w:ind w:left="425" w:hanging="1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7" w16cid:durableId="1020543062">
    <w:abstractNumId w:val="20"/>
  </w:num>
  <w:num w:numId="28" w16cid:durableId="53087491">
    <w:abstractNumId w:val="13"/>
  </w:num>
  <w:num w:numId="29" w16cid:durableId="1828401413">
    <w:abstractNumId w:val="11"/>
  </w:num>
  <w:num w:numId="30" w16cid:durableId="115412730">
    <w:abstractNumId w:val="31"/>
  </w:num>
  <w:num w:numId="31" w16cid:durableId="1909881246">
    <w:abstractNumId w:val="26"/>
  </w:num>
  <w:num w:numId="32" w16cid:durableId="2091806837">
    <w:abstractNumId w:val="25"/>
  </w:num>
  <w:num w:numId="33" w16cid:durableId="707337551">
    <w:abstractNumId w:val="25"/>
    <w:lvlOverride w:ilvl="0">
      <w:lvl w:ilvl="0" w:tplc="50484A1E">
        <w:start w:val="1"/>
        <w:numFmt w:val="decimal"/>
        <w:lvlText w:val="%1."/>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04ACB80">
        <w:start w:val="1"/>
        <w:numFmt w:val="decimal"/>
        <w:lvlText w:val="%2)"/>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754033C">
        <w:start w:val="1"/>
        <w:numFmt w:val="decimal"/>
        <w:lvlText w:val="%3)"/>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3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51EE38A">
        <w:start w:val="1"/>
        <w:numFmt w:val="lowerLetter"/>
        <w:lvlText w:val="%4)"/>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9204"/>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2C2C0FA">
        <w:start w:val="1"/>
        <w:numFmt w:val="lowerLetter"/>
        <w:lvlText w:val="%5."/>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9204"/>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9DA5ED4">
        <w:start w:val="1"/>
        <w:numFmt w:val="lowerRoman"/>
        <w:lvlText w:val="%6."/>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9204"/>
          </w:tabs>
          <w:ind w:left="4320" w:hanging="29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902DEAA">
        <w:start w:val="1"/>
        <w:numFmt w:val="decimal"/>
        <w:lvlText w:val="%7."/>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9204"/>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B750EA56">
        <w:start w:val="1"/>
        <w:numFmt w:val="lowerLetter"/>
        <w:lvlText w:val="%8."/>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9204"/>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1CEA8E">
        <w:start w:val="1"/>
        <w:numFmt w:val="lowerRoman"/>
        <w:lvlText w:val="%9."/>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9204"/>
          </w:tabs>
          <w:ind w:left="6480" w:hanging="29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 w16cid:durableId="110901155">
    <w:abstractNumId w:val="12"/>
  </w:num>
  <w:num w:numId="35" w16cid:durableId="296839244">
    <w:abstractNumId w:val="16"/>
    <w:lvlOverride w:ilvl="0">
      <w:lvl w:ilvl="0" w:tplc="D0526BE4">
        <w:start w:val="1"/>
        <w:numFmt w:val="decimal"/>
        <w:lvlText w:val="%1."/>
        <w:lvlJc w:val="left"/>
        <w:pPr>
          <w:ind w:left="487" w:hanging="360"/>
        </w:pPr>
        <w:rPr>
          <w:rFonts w:ascii="Times New Roman" w:eastAsia="Garamond" w:hAnsi="Times New Roman" w:cs="Times New Roman" w:hint="default"/>
          <w:b w:val="0"/>
          <w:bCs w:val="0"/>
          <w:i w:val="0"/>
          <w:iCs w:val="0"/>
          <w:caps w:val="0"/>
          <w:smallCaps w:val="0"/>
          <w:strike w:val="0"/>
          <w:dstrike w:val="0"/>
          <w:outline w:val="0"/>
          <w:emboss w:val="0"/>
          <w:imprint w:val="0"/>
          <w:color w:val="000000"/>
          <w:spacing w:val="0"/>
          <w:w w:val="100"/>
          <w:kern w:val="0"/>
          <w:position w:val="0"/>
          <w:sz w:val="24"/>
          <w:szCs w:val="24"/>
          <w:highlight w:val="none"/>
          <w:vertAlign w:val="baseline"/>
        </w:rPr>
      </w:lvl>
    </w:lvlOverride>
  </w:num>
  <w:num w:numId="36" w16cid:durableId="1305313086">
    <w:abstractNumId w:val="17"/>
    <w:lvlOverride w:ilvl="0">
      <w:startOverride w:val="5"/>
    </w:lvlOverride>
  </w:num>
  <w:num w:numId="37" w16cid:durableId="1267427919">
    <w:abstractNumId w:val="7"/>
  </w:num>
  <w:num w:numId="38" w16cid:durableId="1886217131">
    <w:abstractNumId w:val="24"/>
  </w:num>
  <w:num w:numId="39" w16cid:durableId="1364403342">
    <w:abstractNumId w:val="28"/>
  </w:num>
  <w:num w:numId="40" w16cid:durableId="5784463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D01"/>
    <w:rsid w:val="0004638F"/>
    <w:rsid w:val="000C6D13"/>
    <w:rsid w:val="00140DE6"/>
    <w:rsid w:val="001B0266"/>
    <w:rsid w:val="001B1B9E"/>
    <w:rsid w:val="00207821"/>
    <w:rsid w:val="00237224"/>
    <w:rsid w:val="0029775E"/>
    <w:rsid w:val="002B1FB5"/>
    <w:rsid w:val="002E5CDB"/>
    <w:rsid w:val="003213D8"/>
    <w:rsid w:val="00325B0E"/>
    <w:rsid w:val="003B2A43"/>
    <w:rsid w:val="003F31E0"/>
    <w:rsid w:val="00437228"/>
    <w:rsid w:val="0044666D"/>
    <w:rsid w:val="0046401A"/>
    <w:rsid w:val="004C5624"/>
    <w:rsid w:val="004D69E3"/>
    <w:rsid w:val="004D752A"/>
    <w:rsid w:val="00581188"/>
    <w:rsid w:val="00592F52"/>
    <w:rsid w:val="00594FB8"/>
    <w:rsid w:val="005E1CBF"/>
    <w:rsid w:val="00640B67"/>
    <w:rsid w:val="00652563"/>
    <w:rsid w:val="006A0CE0"/>
    <w:rsid w:val="006A61F8"/>
    <w:rsid w:val="006A6D69"/>
    <w:rsid w:val="006B51ED"/>
    <w:rsid w:val="00721687"/>
    <w:rsid w:val="007336BD"/>
    <w:rsid w:val="00776346"/>
    <w:rsid w:val="00790C0C"/>
    <w:rsid w:val="007D0560"/>
    <w:rsid w:val="007F5C50"/>
    <w:rsid w:val="0080710D"/>
    <w:rsid w:val="00830732"/>
    <w:rsid w:val="0084223C"/>
    <w:rsid w:val="008464DB"/>
    <w:rsid w:val="0086263A"/>
    <w:rsid w:val="00882702"/>
    <w:rsid w:val="00883BB2"/>
    <w:rsid w:val="008F4A40"/>
    <w:rsid w:val="00A2629D"/>
    <w:rsid w:val="00A55D2D"/>
    <w:rsid w:val="00A86D01"/>
    <w:rsid w:val="00AB42C0"/>
    <w:rsid w:val="00AC4BF2"/>
    <w:rsid w:val="00AD16A8"/>
    <w:rsid w:val="00B008F7"/>
    <w:rsid w:val="00B204D0"/>
    <w:rsid w:val="00B31DD8"/>
    <w:rsid w:val="00B4028A"/>
    <w:rsid w:val="00B668C7"/>
    <w:rsid w:val="00BB690F"/>
    <w:rsid w:val="00BD0EA2"/>
    <w:rsid w:val="00C01E12"/>
    <w:rsid w:val="00C36F1A"/>
    <w:rsid w:val="00D22D8E"/>
    <w:rsid w:val="00D24041"/>
    <w:rsid w:val="00D33109"/>
    <w:rsid w:val="00D60926"/>
    <w:rsid w:val="00DC1C53"/>
    <w:rsid w:val="00DC220B"/>
    <w:rsid w:val="00DE67C2"/>
    <w:rsid w:val="00E60E55"/>
    <w:rsid w:val="00E62A68"/>
    <w:rsid w:val="00EA7FE9"/>
    <w:rsid w:val="00EC568B"/>
    <w:rsid w:val="00FB3807"/>
    <w:rsid w:val="00FD0707"/>
    <w:rsid w:val="00FF39CA"/>
    <w:rsid w:val="00FF6F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DE310"/>
  <w15:docId w15:val="{966FF21E-8D6F-4E7A-95B0-4D33706F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6" w:line="248" w:lineRule="auto"/>
      <w:ind w:left="152" w:hanging="10"/>
      <w:jc w:val="both"/>
    </w:pPr>
    <w:rPr>
      <w:rFonts w:ascii="Garamond" w:hAnsi="Garamond" w:cs="Arial Unicode MS"/>
      <w:color w:val="000000"/>
      <w:sz w:val="24"/>
      <w:szCs w:val="24"/>
      <w:u w:color="000000"/>
    </w:rPr>
  </w:style>
  <w:style w:type="paragraph" w:styleId="Nagwek1">
    <w:name w:val="heading 1"/>
    <w:next w:val="Normalny"/>
    <w:uiPriority w:val="9"/>
    <w:qFormat/>
    <w:pPr>
      <w:keepNext/>
      <w:keepLines/>
      <w:spacing w:after="11" w:line="248" w:lineRule="auto"/>
      <w:ind w:left="3150" w:hanging="10"/>
      <w:jc w:val="center"/>
      <w:outlineLvl w:val="0"/>
    </w:pPr>
    <w:rPr>
      <w:rFonts w:ascii="Garamond" w:hAnsi="Garamond" w:cs="Arial Unicode MS"/>
      <w:b/>
      <w:bCs/>
      <w:color w:val="000000"/>
      <w:sz w:val="24"/>
      <w:szCs w:val="24"/>
      <w:u w:color="000000"/>
    </w:rPr>
  </w:style>
  <w:style w:type="paragraph" w:styleId="Nagwek3">
    <w:name w:val="heading 3"/>
    <w:basedOn w:val="Normalny"/>
    <w:next w:val="Normalny"/>
    <w:link w:val="Nagwek3Znak"/>
    <w:uiPriority w:val="9"/>
    <w:unhideWhenUsed/>
    <w:qFormat/>
    <w:rsid w:val="00BB690F"/>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Zaimportowanystyl1">
    <w:name w:val="Zaimportowany styl 1"/>
    <w:pPr>
      <w:numPr>
        <w:numId w:val="1"/>
      </w:numPr>
    </w:pPr>
  </w:style>
  <w:style w:type="paragraph" w:customStyle="1" w:styleId="name">
    <w:name w:val="name"/>
    <w:pPr>
      <w:spacing w:before="100" w:after="100"/>
    </w:pPr>
    <w:rPr>
      <w:rFonts w:cs="Arial Unicode MS"/>
      <w:color w:val="000000"/>
      <w:sz w:val="24"/>
      <w:szCs w:val="24"/>
      <w:u w:color="000000"/>
    </w:rPr>
  </w:style>
  <w:style w:type="numbering" w:customStyle="1" w:styleId="Zaimportowanystyl2">
    <w:name w:val="Zaimportowany styl 2"/>
    <w:pPr>
      <w:numPr>
        <w:numId w:val="4"/>
      </w:numPr>
    </w:pPr>
  </w:style>
  <w:style w:type="numbering" w:customStyle="1" w:styleId="Zaimportowanystyl3">
    <w:name w:val="Zaimportowany styl 3"/>
    <w:pPr>
      <w:numPr>
        <w:numId w:val="6"/>
      </w:numPr>
    </w:pPr>
  </w:style>
  <w:style w:type="numbering" w:customStyle="1" w:styleId="Zaimportowanystyl4">
    <w:name w:val="Zaimportowany styl 4"/>
    <w:pPr>
      <w:numPr>
        <w:numId w:val="8"/>
      </w:numPr>
    </w:pPr>
  </w:style>
  <w:style w:type="numbering" w:customStyle="1" w:styleId="Zaimportowanystyl5">
    <w:name w:val="Zaimportowany styl 5"/>
    <w:pPr>
      <w:numPr>
        <w:numId w:val="11"/>
      </w:numPr>
    </w:pPr>
  </w:style>
  <w:style w:type="numbering" w:customStyle="1" w:styleId="Zaimportowanystyl6">
    <w:name w:val="Zaimportowany styl 6"/>
    <w:pPr>
      <w:numPr>
        <w:numId w:val="13"/>
      </w:numPr>
    </w:pPr>
  </w:style>
  <w:style w:type="numbering" w:customStyle="1" w:styleId="Zaimportowanystyl7">
    <w:name w:val="Zaimportowany styl 7"/>
    <w:pPr>
      <w:numPr>
        <w:numId w:val="15"/>
      </w:numPr>
    </w:pPr>
  </w:style>
  <w:style w:type="numbering" w:customStyle="1" w:styleId="Zaimportowanystyl8">
    <w:name w:val="Zaimportowany styl 8"/>
    <w:pPr>
      <w:numPr>
        <w:numId w:val="17"/>
      </w:numPr>
    </w:pPr>
  </w:style>
  <w:style w:type="numbering" w:customStyle="1" w:styleId="Zaimportowanystyl9">
    <w:name w:val="Zaimportowany styl 9"/>
    <w:pPr>
      <w:numPr>
        <w:numId w:val="19"/>
      </w:numPr>
    </w:pPr>
  </w:style>
  <w:style w:type="numbering" w:customStyle="1" w:styleId="Zaimportowanystyl10">
    <w:name w:val="Zaimportowany styl 10"/>
    <w:pPr>
      <w:numPr>
        <w:numId w:val="21"/>
      </w:numPr>
    </w:pPr>
  </w:style>
  <w:style w:type="paragraph" w:styleId="Akapitzlist">
    <w:name w:val="List Paragraph"/>
    <w:aliases w:val="Normal,Akapit z listą3,Akapit z listą31,Wypunktowanie,L1,Numerowanie,Akapit z listą5,CW_Lista,Obiekt,List Paragraph1,wypunktowanie,normalny tekst,Akapit z listą BS,Kolorowa lista — akcent 11"/>
    <w:link w:val="AkapitzlistZnak"/>
    <w:uiPriority w:val="34"/>
    <w:qFormat/>
    <w:pPr>
      <w:spacing w:after="200" w:line="276" w:lineRule="auto"/>
      <w:ind w:left="720"/>
    </w:pPr>
    <w:rPr>
      <w:rFonts w:ascii="Calibri" w:hAnsi="Calibri" w:cs="Arial Unicode MS"/>
      <w:color w:val="000000"/>
      <w:sz w:val="22"/>
      <w:szCs w:val="22"/>
      <w:u w:color="000000"/>
    </w:rPr>
  </w:style>
  <w:style w:type="numbering" w:customStyle="1" w:styleId="Zaimportowanystyl11">
    <w:name w:val="Zaimportowany styl 11"/>
    <w:pPr>
      <w:numPr>
        <w:numId w:val="25"/>
      </w:numPr>
    </w:pPr>
  </w:style>
  <w:style w:type="numbering" w:customStyle="1" w:styleId="Zaimportowanystyl110">
    <w:name w:val="Zaimportowany styl 11.0"/>
    <w:pPr>
      <w:numPr>
        <w:numId w:val="27"/>
      </w:numPr>
    </w:pPr>
  </w:style>
  <w:style w:type="paragraph" w:customStyle="1" w:styleId="Domylne">
    <w:name w:val="Domyślne"/>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Zaimportowanystyl30">
    <w:name w:val="Zaimportowany styl 30"/>
    <w:pPr>
      <w:numPr>
        <w:numId w:val="29"/>
      </w:numPr>
    </w:pPr>
  </w:style>
  <w:style w:type="numbering" w:customStyle="1" w:styleId="Zaimportowanystyl31">
    <w:name w:val="Zaimportowany styl 31"/>
    <w:pPr>
      <w:numPr>
        <w:numId w:val="31"/>
      </w:numPr>
    </w:pPr>
  </w:style>
  <w:style w:type="paragraph" w:customStyle="1" w:styleId="Tre">
    <w:name w:val="Treść"/>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Zaimportowanystyl12">
    <w:name w:val="Zaimportowany styl 12"/>
    <w:pPr>
      <w:numPr>
        <w:numId w:val="34"/>
      </w:numPr>
    </w:pPr>
  </w:style>
  <w:style w:type="character" w:customStyle="1" w:styleId="Nagwek3Znak">
    <w:name w:val="Nagłówek 3 Znak"/>
    <w:basedOn w:val="Domylnaczcionkaakapitu"/>
    <w:link w:val="Nagwek3"/>
    <w:uiPriority w:val="9"/>
    <w:rsid w:val="00BB690F"/>
    <w:rPr>
      <w:rFonts w:asciiTheme="majorHAnsi" w:eastAsiaTheme="majorEastAsia" w:hAnsiTheme="majorHAnsi" w:cstheme="majorBidi"/>
      <w:color w:val="243F60" w:themeColor="accent1" w:themeShade="7F"/>
      <w:sz w:val="24"/>
      <w:szCs w:val="24"/>
      <w:u w:color="000000"/>
      <w:lang w:val="en-US"/>
    </w:rPr>
  </w:style>
  <w:style w:type="paragraph" w:styleId="Nagwek">
    <w:name w:val="header"/>
    <w:basedOn w:val="Normalny"/>
    <w:link w:val="NagwekZnak"/>
    <w:uiPriority w:val="99"/>
    <w:unhideWhenUsed/>
    <w:rsid w:val="00FB380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B3807"/>
    <w:rPr>
      <w:rFonts w:ascii="Garamond" w:hAnsi="Garamond" w:cs="Arial Unicode MS"/>
      <w:color w:val="000000"/>
      <w:sz w:val="24"/>
      <w:szCs w:val="24"/>
      <w:u w:color="000000"/>
    </w:rPr>
  </w:style>
  <w:style w:type="paragraph" w:styleId="Stopka">
    <w:name w:val="footer"/>
    <w:basedOn w:val="Normalny"/>
    <w:link w:val="StopkaZnak"/>
    <w:uiPriority w:val="99"/>
    <w:unhideWhenUsed/>
    <w:rsid w:val="00FB380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B3807"/>
    <w:rPr>
      <w:rFonts w:ascii="Garamond" w:hAnsi="Garamond" w:cs="Arial Unicode MS"/>
      <w:color w:val="000000"/>
      <w:sz w:val="24"/>
      <w:szCs w:val="24"/>
      <w:u w:color="000000"/>
    </w:rPr>
  </w:style>
  <w:style w:type="character" w:customStyle="1" w:styleId="Teksttreci">
    <w:name w:val="Tekst treści_"/>
    <w:basedOn w:val="Domylnaczcionkaakapitu"/>
    <w:link w:val="Teksttreci0"/>
    <w:rsid w:val="006A6D69"/>
    <w:rPr>
      <w:rFonts w:ascii="Cambria" w:eastAsia="Cambria" w:hAnsi="Cambria" w:cs="Cambria"/>
    </w:rPr>
  </w:style>
  <w:style w:type="paragraph" w:customStyle="1" w:styleId="Teksttreci0">
    <w:name w:val="Tekst treści"/>
    <w:basedOn w:val="Normalny"/>
    <w:link w:val="Teksttreci"/>
    <w:qFormat/>
    <w:rsid w:val="006A6D6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76" w:lineRule="auto"/>
      <w:ind w:left="0" w:firstLine="0"/>
      <w:jc w:val="left"/>
    </w:pPr>
    <w:rPr>
      <w:rFonts w:ascii="Cambria" w:eastAsia="Cambria" w:hAnsi="Cambria" w:cs="Cambria"/>
      <w:color w:val="auto"/>
      <w:sz w:val="20"/>
      <w:szCs w:val="20"/>
    </w:rPr>
  </w:style>
  <w:style w:type="character" w:styleId="Pogrubienie">
    <w:name w:val="Strong"/>
    <w:basedOn w:val="Domylnaczcionkaakapitu"/>
    <w:uiPriority w:val="22"/>
    <w:qFormat/>
    <w:rsid w:val="006A61F8"/>
    <w:rPr>
      <w:b/>
      <w:bCs/>
    </w:rPr>
  </w:style>
  <w:style w:type="character" w:customStyle="1" w:styleId="AkapitzlistZnak">
    <w:name w:val="Akapit z listą Znak"/>
    <w:aliases w:val="Normal Znak,Akapit z listą3 Znak,Akapit z listą31 Znak,Wypunktowanie Znak,L1 Znak,Numerowanie Znak,Akapit z listą5 Znak,CW_Lista Znak,Obiekt Znak,List Paragraph1 Znak,wypunktowanie Znak,normalny tekst Znak,Akapit z listą BS Znak"/>
    <w:link w:val="Akapitzlist"/>
    <w:uiPriority w:val="34"/>
    <w:locked/>
    <w:rsid w:val="00581188"/>
    <w:rPr>
      <w:rFonts w:ascii="Calibri" w:hAnsi="Calibri" w:cs="Arial Unicode MS"/>
      <w:color w:val="000000"/>
      <w:sz w:val="22"/>
      <w:szCs w:val="22"/>
      <w:u w:color="000000"/>
    </w:rPr>
  </w:style>
  <w:style w:type="character" w:styleId="Odwoaniedokomentarza">
    <w:name w:val="annotation reference"/>
    <w:basedOn w:val="Domylnaczcionkaakapitu"/>
    <w:uiPriority w:val="99"/>
    <w:semiHidden/>
    <w:unhideWhenUsed/>
    <w:rsid w:val="00882702"/>
    <w:rPr>
      <w:sz w:val="16"/>
      <w:szCs w:val="16"/>
    </w:rPr>
  </w:style>
  <w:style w:type="paragraph" w:styleId="Tekstkomentarza">
    <w:name w:val="annotation text"/>
    <w:basedOn w:val="Normalny"/>
    <w:link w:val="TekstkomentarzaZnak"/>
    <w:uiPriority w:val="99"/>
    <w:semiHidden/>
    <w:unhideWhenUsed/>
    <w:rsid w:val="0088270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82702"/>
    <w:rPr>
      <w:rFonts w:ascii="Garamond" w:hAnsi="Garamond" w:cs="Arial Unicode MS"/>
      <w:color w:val="000000"/>
      <w:u w:color="000000"/>
    </w:rPr>
  </w:style>
  <w:style w:type="paragraph" w:styleId="Tematkomentarza">
    <w:name w:val="annotation subject"/>
    <w:basedOn w:val="Tekstkomentarza"/>
    <w:next w:val="Tekstkomentarza"/>
    <w:link w:val="TematkomentarzaZnak"/>
    <w:uiPriority w:val="99"/>
    <w:semiHidden/>
    <w:unhideWhenUsed/>
    <w:rsid w:val="00882702"/>
    <w:rPr>
      <w:b/>
      <w:bCs/>
    </w:rPr>
  </w:style>
  <w:style w:type="character" w:customStyle="1" w:styleId="TematkomentarzaZnak">
    <w:name w:val="Temat komentarza Znak"/>
    <w:basedOn w:val="TekstkomentarzaZnak"/>
    <w:link w:val="Tematkomentarza"/>
    <w:uiPriority w:val="99"/>
    <w:semiHidden/>
    <w:rsid w:val="00882702"/>
    <w:rPr>
      <w:rFonts w:ascii="Garamond" w:hAnsi="Garamond"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4906">
      <w:bodyDiv w:val="1"/>
      <w:marLeft w:val="0"/>
      <w:marRight w:val="0"/>
      <w:marTop w:val="0"/>
      <w:marBottom w:val="0"/>
      <w:divBdr>
        <w:top w:val="none" w:sz="0" w:space="0" w:color="auto"/>
        <w:left w:val="none" w:sz="0" w:space="0" w:color="auto"/>
        <w:bottom w:val="none" w:sz="0" w:space="0" w:color="auto"/>
        <w:right w:val="none" w:sz="0" w:space="0" w:color="auto"/>
      </w:divBdr>
    </w:div>
    <w:div w:id="2041318709">
      <w:bodyDiv w:val="1"/>
      <w:marLeft w:val="0"/>
      <w:marRight w:val="0"/>
      <w:marTop w:val="0"/>
      <w:marBottom w:val="0"/>
      <w:divBdr>
        <w:top w:val="none" w:sz="0" w:space="0" w:color="auto"/>
        <w:left w:val="none" w:sz="0" w:space="0" w:color="auto"/>
        <w:bottom w:val="none" w:sz="0" w:space="0" w:color="auto"/>
        <w:right w:val="none" w:sz="0" w:space="0" w:color="auto"/>
      </w:divBdr>
    </w:div>
    <w:div w:id="214141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6F28F-4395-4312-AB08-FD5068C373F7}">
  <ds:schemaRefs>
    <ds:schemaRef ds:uri="http://schemas.openxmlformats.org/officeDocument/2006/bibliography"/>
    <ds:schemaRef ds:uri="http://www.w3.org/2000/xmlns/"/>
  </ds:schemaRefs>
</ds:datastoreItem>
</file>

<file path=docMetadata/LabelInfo.xml><?xml version="1.0" encoding="utf-8"?>
<clbl:labelList xmlns:clbl="http://schemas.microsoft.com/office/2020/mipLabelMetadata">
  <clbl:label id="{fef41d4a-7f62-4dd6-96c7-e8db496f2913}" enabled="1" method="Privileged" siteId="{4e80bc7d-72c3-4455-a15a-165f686713b8}"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14</Pages>
  <Words>5723</Words>
  <Characters>34343</Characters>
  <Application>Microsoft Office Word</Application>
  <DocSecurity>0</DocSecurity>
  <Lines>286</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Gospodarek</dc:creator>
  <cp:lastModifiedBy>Karolina Stasiak</cp:lastModifiedBy>
  <cp:revision>2</cp:revision>
  <cp:lastPrinted>2026-07-28T06:58:00Z</cp:lastPrinted>
  <dcterms:created xsi:type="dcterms:W3CDTF">2026-07-30T11:57:00Z</dcterms:created>
  <dcterms:modified xsi:type="dcterms:W3CDTF">2026-07-30T11:57:00Z</dcterms:modified>
</cp:coreProperties>
</file>