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AE167" w14:textId="3A8256FE" w:rsidR="00CE329A" w:rsidRPr="003B287D" w:rsidRDefault="00CE329A" w:rsidP="00CE329A">
      <w:pPr>
        <w:spacing w:line="20" w:lineRule="atLeast"/>
        <w:rPr>
          <w:rFonts w:cstheme="minorHAnsi"/>
          <w:b/>
          <w:u w:val="single"/>
        </w:rPr>
      </w:pPr>
      <w:r w:rsidRPr="003B287D">
        <w:rPr>
          <w:rFonts w:cstheme="minorHAnsi"/>
          <w:b/>
          <w:bCs/>
        </w:rPr>
        <w:t>ZSPM/13/24.7.2025</w:t>
      </w:r>
    </w:p>
    <w:p w14:paraId="6EA6182A" w14:textId="77777777" w:rsidR="00CE329A" w:rsidRPr="003B287D" w:rsidRDefault="00CE329A" w:rsidP="00CE329A">
      <w:pPr>
        <w:spacing w:line="20" w:lineRule="atLeast"/>
        <w:rPr>
          <w:rFonts w:cstheme="minorHAnsi"/>
          <w:b/>
        </w:rPr>
      </w:pPr>
      <w:r w:rsidRPr="003B287D">
        <w:rPr>
          <w:rFonts w:cstheme="minorHAnsi"/>
          <w:b/>
        </w:rPr>
        <w:t>Załącznik Nr 8 do SWZ</w:t>
      </w:r>
    </w:p>
    <w:p w14:paraId="74F9E4E3" w14:textId="490B4775" w:rsidR="00CE329A" w:rsidRPr="003B287D" w:rsidRDefault="00CE329A" w:rsidP="00CE329A">
      <w:pPr>
        <w:spacing w:after="0" w:line="276" w:lineRule="auto"/>
        <w:jc w:val="center"/>
        <w:rPr>
          <w:rFonts w:cstheme="minorHAnsi"/>
          <w:b/>
          <w:bCs/>
          <w:noProof/>
        </w:rPr>
      </w:pPr>
      <w:bookmarkStart w:id="0" w:name="_Hlk211793757"/>
      <w:r w:rsidRPr="003B287D">
        <w:rPr>
          <w:rFonts w:cstheme="minorHAnsi"/>
          <w:b/>
        </w:rPr>
        <w:t>Zadanie pn.: „</w:t>
      </w:r>
      <w:bookmarkStart w:id="1" w:name="_Hlk211793815"/>
      <w:r w:rsidRPr="003B287D">
        <w:rPr>
          <w:rFonts w:cstheme="minorHAnsi"/>
          <w:b/>
        </w:rPr>
        <w:t xml:space="preserve">Dostawa sprzętu komputerowego - II” </w:t>
      </w:r>
      <w:r w:rsidRPr="003B287D">
        <w:rPr>
          <w:rFonts w:cstheme="minorHAnsi"/>
          <w:b/>
          <w:bCs/>
        </w:rPr>
        <w:t>w ramach p</w:t>
      </w:r>
      <w:r w:rsidRPr="003B287D">
        <w:rPr>
          <w:rFonts w:cstheme="minorHAnsi"/>
          <w:b/>
          <w:bCs/>
          <w:noProof/>
        </w:rPr>
        <w:t>rojektu pn.: „Studio Mody</w:t>
      </w:r>
      <w:bookmarkEnd w:id="1"/>
      <w:r w:rsidRPr="003B287D">
        <w:rPr>
          <w:rFonts w:cstheme="minorHAnsi"/>
          <w:b/>
          <w:bCs/>
          <w:noProof/>
        </w:rPr>
        <w:t>”</w:t>
      </w:r>
    </w:p>
    <w:p w14:paraId="2D8A7349" w14:textId="77777777" w:rsidR="00CE329A" w:rsidRPr="003B287D" w:rsidRDefault="00CE329A" w:rsidP="00CE329A">
      <w:pPr>
        <w:spacing w:after="0" w:line="276" w:lineRule="auto"/>
        <w:rPr>
          <w:rFonts w:cstheme="minorHAnsi"/>
          <w:b/>
        </w:rPr>
      </w:pPr>
    </w:p>
    <w:bookmarkEnd w:id="0"/>
    <w:p w14:paraId="65837F13" w14:textId="77777777" w:rsidR="00CE329A" w:rsidRPr="003B287D" w:rsidRDefault="00CE329A" w:rsidP="00CE329A">
      <w:pPr>
        <w:spacing w:line="20" w:lineRule="atLeast"/>
        <w:jc w:val="center"/>
        <w:rPr>
          <w:rFonts w:cstheme="minorHAnsi"/>
          <w:b/>
          <w:u w:val="single"/>
        </w:rPr>
      </w:pPr>
      <w:r w:rsidRPr="003B287D">
        <w:rPr>
          <w:rFonts w:cstheme="minorHAnsi"/>
          <w:b/>
          <w:u w:val="single"/>
        </w:rPr>
        <w:t>OPIS PRZEDMIOTU ZAMÓWIENIA / PARAMETRY TECHNICZNE</w:t>
      </w:r>
    </w:p>
    <w:p w14:paraId="00AEF3F1" w14:textId="77777777" w:rsidR="00CE329A" w:rsidRPr="003B287D" w:rsidRDefault="00CE329A" w:rsidP="00CE329A">
      <w:pPr>
        <w:jc w:val="center"/>
        <w:rPr>
          <w:rFonts w:cstheme="minorHAnsi"/>
        </w:rPr>
      </w:pPr>
      <w:r w:rsidRPr="003B287D">
        <w:rPr>
          <w:rFonts w:cstheme="minorHAnsi"/>
          <w:b/>
          <w:bCs/>
        </w:rPr>
        <w:t xml:space="preserve">– </w:t>
      </w:r>
      <w:r w:rsidRPr="003B287D">
        <w:rPr>
          <w:rFonts w:cstheme="minorHAnsi"/>
          <w:b/>
          <w:bCs/>
          <w:color w:val="FF0000"/>
          <w:u w:val="single"/>
        </w:rPr>
        <w:t>Wykonawca składa wraz z ofertą</w:t>
      </w:r>
    </w:p>
    <w:p w14:paraId="2DFC6A06" w14:textId="77777777" w:rsidR="00CE329A" w:rsidRPr="003B287D" w:rsidRDefault="00CE329A" w:rsidP="00924FAB">
      <w:pPr>
        <w:spacing w:line="20" w:lineRule="atLeast"/>
        <w:rPr>
          <w:rFonts w:cstheme="minorHAnsi"/>
          <w:b/>
          <w:u w:val="single"/>
        </w:rPr>
      </w:pPr>
      <w:bookmarkStart w:id="2" w:name="_GoBack"/>
      <w:bookmarkEnd w:id="2"/>
    </w:p>
    <w:p w14:paraId="02208C78" w14:textId="085BC689" w:rsidR="00CE329A" w:rsidRPr="003B287D" w:rsidRDefault="00CE329A" w:rsidP="00924FAB">
      <w:pPr>
        <w:spacing w:line="20" w:lineRule="atLeast"/>
        <w:rPr>
          <w:rFonts w:cstheme="minorHAnsi"/>
          <w:b/>
        </w:rPr>
      </w:pPr>
      <w:r w:rsidRPr="003B287D">
        <w:rPr>
          <w:rFonts w:cstheme="minorHAnsi"/>
          <w:b/>
        </w:rPr>
        <w:t>Laptop  - 2 szt.</w:t>
      </w:r>
    </w:p>
    <w:p w14:paraId="43DC2CC4" w14:textId="77777777" w:rsidR="00CE329A" w:rsidRPr="003B287D" w:rsidRDefault="00CE329A" w:rsidP="00924FAB">
      <w:pPr>
        <w:spacing w:line="20" w:lineRule="atLeast"/>
        <w:rPr>
          <w:rFonts w:cstheme="minorHAnsi"/>
          <w:b/>
          <w:u w:val="single"/>
        </w:rPr>
      </w:pPr>
    </w:p>
    <w:p w14:paraId="271C48CF" w14:textId="77777777" w:rsidR="00924FAB" w:rsidRPr="003B287D" w:rsidRDefault="00924FAB" w:rsidP="00924FAB">
      <w:pPr>
        <w:pStyle w:val="Nagwek2"/>
        <w:jc w:val="both"/>
        <w:rPr>
          <w:rFonts w:asciiTheme="minorHAnsi" w:hAnsiTheme="minorHAnsi" w:cstheme="minorHAnsi"/>
          <w:sz w:val="22"/>
          <w:szCs w:val="22"/>
        </w:rPr>
      </w:pPr>
      <w:r w:rsidRPr="003B287D">
        <w:rPr>
          <w:rFonts w:asciiTheme="minorHAnsi" w:hAnsiTheme="minorHAnsi" w:cstheme="minorHAnsi"/>
          <w:sz w:val="22"/>
          <w:szCs w:val="22"/>
        </w:rPr>
        <w:t xml:space="preserve">Oferuję: _____________________________________________________________________ </w:t>
      </w:r>
    </w:p>
    <w:p w14:paraId="032205D8" w14:textId="50C13E20" w:rsidR="00924FAB" w:rsidRPr="003B287D" w:rsidRDefault="00924FAB" w:rsidP="00924FAB">
      <w:pPr>
        <w:pStyle w:val="Nagwek2"/>
        <w:jc w:val="both"/>
        <w:rPr>
          <w:rFonts w:asciiTheme="minorHAnsi" w:hAnsiTheme="minorHAnsi" w:cstheme="minorHAnsi"/>
          <w:sz w:val="22"/>
          <w:szCs w:val="22"/>
        </w:rPr>
      </w:pPr>
      <w:r w:rsidRPr="003B287D">
        <w:rPr>
          <w:rFonts w:asciiTheme="minorHAnsi" w:hAnsiTheme="minorHAnsi" w:cstheme="minorHAnsi"/>
          <w:sz w:val="22"/>
          <w:szCs w:val="22"/>
        </w:rPr>
        <w:t>zgodnie z n/w parametrami – podać nazwę, producenta, marka, model, typ, itp.</w:t>
      </w:r>
    </w:p>
    <w:p w14:paraId="20793DAD" w14:textId="77777777" w:rsidR="00CE329A" w:rsidRPr="003B287D" w:rsidRDefault="00CE329A" w:rsidP="00CE329A">
      <w:pPr>
        <w:rPr>
          <w:rFonts w:cstheme="minorHAnsi"/>
          <w:lang w:eastAsia="ar-SA"/>
        </w:rPr>
      </w:pPr>
    </w:p>
    <w:p w14:paraId="4B46DE60" w14:textId="663FC679" w:rsidR="00924FAB" w:rsidRPr="003B287D" w:rsidRDefault="00924FAB" w:rsidP="003348A1">
      <w:pPr>
        <w:spacing w:after="0"/>
        <w:rPr>
          <w:rFonts w:cstheme="minorHAnsi"/>
          <w:b/>
          <w:bCs/>
          <w:lang w:eastAsia="ar-SA"/>
        </w:rPr>
      </w:pPr>
      <w:bookmarkStart w:id="3" w:name="_Hlk178681982"/>
      <w:r w:rsidRPr="003B287D">
        <w:rPr>
          <w:rFonts w:cstheme="minorHAnsi"/>
          <w:b/>
          <w:bCs/>
          <w:lang w:eastAsia="ar-SA"/>
        </w:rPr>
        <w:t>Part Numer: __________________________________________________________*</w:t>
      </w:r>
      <w:bookmarkEnd w:id="3"/>
    </w:p>
    <w:p w14:paraId="331FADA6" w14:textId="75D79EC0" w:rsidR="003348A1" w:rsidRPr="003B287D" w:rsidRDefault="003348A1" w:rsidP="003348A1">
      <w:pPr>
        <w:spacing w:after="0"/>
        <w:ind w:left="2832" w:firstLine="708"/>
        <w:rPr>
          <w:rFonts w:cstheme="minorHAnsi"/>
        </w:rPr>
      </w:pPr>
      <w:r w:rsidRPr="003B287D">
        <w:rPr>
          <w:rFonts w:cstheme="minorHAnsi"/>
        </w:rPr>
        <w:t xml:space="preserve">podać </w:t>
      </w:r>
    </w:p>
    <w:p w14:paraId="6BF2177F" w14:textId="417C44C5" w:rsidR="00733030" w:rsidRPr="003B287D" w:rsidRDefault="00733030" w:rsidP="003348A1">
      <w:pPr>
        <w:spacing w:after="0"/>
        <w:ind w:left="2832" w:firstLine="708"/>
        <w:rPr>
          <w:rFonts w:cstheme="minorHAnsi"/>
        </w:rPr>
      </w:pPr>
    </w:p>
    <w:tbl>
      <w:tblPr>
        <w:tblStyle w:val="TableGrid"/>
        <w:tblW w:w="14024" w:type="dxa"/>
        <w:tblInd w:w="5" w:type="dxa"/>
        <w:tblCellMar>
          <w:top w:w="47" w:type="dxa"/>
          <w:left w:w="108" w:type="dxa"/>
          <w:right w:w="73" w:type="dxa"/>
        </w:tblCellMar>
        <w:tblLook w:val="04A0" w:firstRow="1" w:lastRow="0" w:firstColumn="1" w:lastColumn="0" w:noHBand="0" w:noVBand="1"/>
      </w:tblPr>
      <w:tblGrid>
        <w:gridCol w:w="451"/>
        <w:gridCol w:w="1811"/>
        <w:gridCol w:w="11762"/>
      </w:tblGrid>
      <w:tr w:rsidR="00733030" w:rsidRPr="003B287D" w14:paraId="31366FA1" w14:textId="77777777" w:rsidTr="00505C21">
        <w:trPr>
          <w:trHeight w:val="454"/>
        </w:trPr>
        <w:tc>
          <w:tcPr>
            <w:tcW w:w="447" w:type="dxa"/>
            <w:tcBorders>
              <w:top w:val="single" w:sz="4" w:space="0" w:color="000000"/>
              <w:left w:val="single" w:sz="4" w:space="0" w:color="000000"/>
              <w:bottom w:val="single" w:sz="4" w:space="0" w:color="000000"/>
              <w:right w:val="single" w:sz="4" w:space="0" w:color="000000"/>
            </w:tcBorders>
          </w:tcPr>
          <w:p w14:paraId="6C92BB75" w14:textId="77777777" w:rsidR="00733030" w:rsidRPr="003B287D" w:rsidRDefault="00733030" w:rsidP="00505C21">
            <w:pPr>
              <w:spacing w:line="259" w:lineRule="auto"/>
              <w:rPr>
                <w:rFonts w:cstheme="minorHAnsi"/>
              </w:rPr>
            </w:pPr>
            <w:bookmarkStart w:id="4" w:name="_Hlk178684653"/>
            <w:proofErr w:type="spellStart"/>
            <w:r w:rsidRPr="003B287D">
              <w:rPr>
                <w:rFonts w:cstheme="minorHAnsi"/>
                <w:b/>
              </w:rPr>
              <w:t>L.p</w:t>
            </w:r>
            <w:proofErr w:type="spellEnd"/>
            <w:r w:rsidRPr="003B287D">
              <w:rPr>
                <w:rFonts w:cstheme="minorHAnsi"/>
                <w:b/>
              </w:rPr>
              <w:t xml:space="preserve"> </w:t>
            </w:r>
          </w:p>
        </w:tc>
        <w:tc>
          <w:tcPr>
            <w:tcW w:w="1811" w:type="dxa"/>
            <w:tcBorders>
              <w:top w:val="single" w:sz="4" w:space="0" w:color="000000"/>
              <w:left w:val="single" w:sz="4" w:space="0" w:color="000000"/>
              <w:bottom w:val="single" w:sz="4" w:space="0" w:color="000000"/>
              <w:right w:val="single" w:sz="4" w:space="0" w:color="000000"/>
            </w:tcBorders>
          </w:tcPr>
          <w:p w14:paraId="542E7B60" w14:textId="77777777" w:rsidR="00733030" w:rsidRPr="003B287D" w:rsidRDefault="00733030" w:rsidP="00505C21">
            <w:pPr>
              <w:spacing w:line="259" w:lineRule="auto"/>
              <w:rPr>
                <w:rFonts w:cstheme="minorHAnsi"/>
              </w:rPr>
            </w:pPr>
            <w:r w:rsidRPr="003B287D">
              <w:rPr>
                <w:rFonts w:cstheme="minorHAnsi"/>
                <w:b/>
              </w:rPr>
              <w:t xml:space="preserve">Nazwa komponentu  </w:t>
            </w:r>
          </w:p>
        </w:tc>
        <w:tc>
          <w:tcPr>
            <w:tcW w:w="11766" w:type="dxa"/>
            <w:tcBorders>
              <w:top w:val="single" w:sz="4" w:space="0" w:color="000000"/>
              <w:left w:val="single" w:sz="4" w:space="0" w:color="000000"/>
              <w:bottom w:val="single" w:sz="4" w:space="0" w:color="000000"/>
              <w:right w:val="single" w:sz="4" w:space="0" w:color="auto"/>
            </w:tcBorders>
          </w:tcPr>
          <w:p w14:paraId="16400617" w14:textId="77777777" w:rsidR="00733030" w:rsidRPr="003B287D" w:rsidRDefault="00733030" w:rsidP="00505C21">
            <w:pPr>
              <w:spacing w:line="259" w:lineRule="auto"/>
              <w:ind w:right="34"/>
              <w:jc w:val="center"/>
              <w:rPr>
                <w:rFonts w:cstheme="minorHAnsi"/>
              </w:rPr>
            </w:pPr>
            <w:r w:rsidRPr="003B287D">
              <w:rPr>
                <w:rFonts w:cstheme="minorHAnsi"/>
                <w:b/>
              </w:rPr>
              <w:t xml:space="preserve">Wymagane minimalne parametry techniczne  </w:t>
            </w:r>
          </w:p>
        </w:tc>
      </w:tr>
      <w:tr w:rsidR="00733030" w:rsidRPr="003B287D" w14:paraId="21A1907E" w14:textId="77777777" w:rsidTr="00505C21">
        <w:trPr>
          <w:trHeight w:val="240"/>
        </w:trPr>
        <w:tc>
          <w:tcPr>
            <w:tcW w:w="447" w:type="dxa"/>
            <w:tcBorders>
              <w:top w:val="single" w:sz="4" w:space="0" w:color="000000"/>
              <w:left w:val="single" w:sz="4" w:space="0" w:color="000000"/>
              <w:bottom w:val="single" w:sz="4" w:space="0" w:color="000000"/>
              <w:right w:val="single" w:sz="4" w:space="0" w:color="000000"/>
            </w:tcBorders>
          </w:tcPr>
          <w:p w14:paraId="10655413" w14:textId="77777777" w:rsidR="00733030" w:rsidRPr="003B287D" w:rsidRDefault="00733030" w:rsidP="00505C21">
            <w:pPr>
              <w:spacing w:line="259" w:lineRule="auto"/>
              <w:rPr>
                <w:rFonts w:cstheme="minorHAnsi"/>
              </w:rPr>
            </w:pPr>
            <w:r w:rsidRPr="003B287D">
              <w:rPr>
                <w:rFonts w:cstheme="minorHAnsi"/>
              </w:rPr>
              <w:t xml:space="preserve">1. </w:t>
            </w:r>
          </w:p>
        </w:tc>
        <w:tc>
          <w:tcPr>
            <w:tcW w:w="1811" w:type="dxa"/>
            <w:tcBorders>
              <w:top w:val="single" w:sz="4" w:space="0" w:color="000000"/>
              <w:left w:val="single" w:sz="4" w:space="0" w:color="000000"/>
              <w:bottom w:val="single" w:sz="4" w:space="0" w:color="000000"/>
              <w:right w:val="single" w:sz="4" w:space="0" w:color="000000"/>
            </w:tcBorders>
          </w:tcPr>
          <w:p w14:paraId="1A57158D" w14:textId="77777777" w:rsidR="00733030" w:rsidRPr="003B287D" w:rsidRDefault="00733030" w:rsidP="00505C21">
            <w:pPr>
              <w:spacing w:line="259" w:lineRule="auto"/>
              <w:rPr>
                <w:rFonts w:cstheme="minorHAnsi"/>
              </w:rPr>
            </w:pPr>
            <w:r w:rsidRPr="003B287D">
              <w:rPr>
                <w:rFonts w:cstheme="minorHAnsi"/>
              </w:rPr>
              <w:t xml:space="preserve">Typ </w:t>
            </w:r>
          </w:p>
        </w:tc>
        <w:tc>
          <w:tcPr>
            <w:tcW w:w="11766" w:type="dxa"/>
            <w:tcBorders>
              <w:top w:val="single" w:sz="4" w:space="0" w:color="000000"/>
              <w:left w:val="single" w:sz="4" w:space="0" w:color="000000"/>
              <w:bottom w:val="single" w:sz="4" w:space="0" w:color="000000"/>
              <w:right w:val="single" w:sz="4" w:space="0" w:color="auto"/>
            </w:tcBorders>
          </w:tcPr>
          <w:p w14:paraId="19E281FD" w14:textId="77777777" w:rsidR="00733030" w:rsidRPr="003B287D" w:rsidRDefault="00733030" w:rsidP="00505C21">
            <w:pPr>
              <w:spacing w:line="259" w:lineRule="auto"/>
              <w:rPr>
                <w:rFonts w:cstheme="minorHAnsi"/>
              </w:rPr>
            </w:pPr>
            <w:r w:rsidRPr="003B287D">
              <w:rPr>
                <w:rFonts w:cstheme="minorHAnsi"/>
              </w:rPr>
              <w:t xml:space="preserve">Komputer przenośny typu notebook </w:t>
            </w:r>
          </w:p>
        </w:tc>
      </w:tr>
      <w:tr w:rsidR="00733030" w:rsidRPr="003B287D" w14:paraId="769F3C5F" w14:textId="77777777" w:rsidTr="00505C21">
        <w:trPr>
          <w:trHeight w:val="769"/>
        </w:trPr>
        <w:tc>
          <w:tcPr>
            <w:tcW w:w="447" w:type="dxa"/>
            <w:tcBorders>
              <w:top w:val="single" w:sz="4" w:space="0" w:color="000000"/>
              <w:left w:val="single" w:sz="4" w:space="0" w:color="000000"/>
              <w:bottom w:val="single" w:sz="4" w:space="0" w:color="000000"/>
              <w:right w:val="single" w:sz="4" w:space="0" w:color="000000"/>
            </w:tcBorders>
          </w:tcPr>
          <w:p w14:paraId="4E30F37C" w14:textId="77777777" w:rsidR="00733030" w:rsidRPr="003B287D" w:rsidRDefault="00733030" w:rsidP="00505C21">
            <w:pPr>
              <w:spacing w:line="259" w:lineRule="auto"/>
              <w:rPr>
                <w:rFonts w:cstheme="minorHAnsi"/>
              </w:rPr>
            </w:pPr>
            <w:r w:rsidRPr="003B287D">
              <w:rPr>
                <w:rFonts w:cstheme="minorHAnsi"/>
              </w:rPr>
              <w:t xml:space="preserve">2. </w:t>
            </w:r>
          </w:p>
        </w:tc>
        <w:tc>
          <w:tcPr>
            <w:tcW w:w="1811" w:type="dxa"/>
            <w:tcBorders>
              <w:top w:val="single" w:sz="4" w:space="0" w:color="000000"/>
              <w:left w:val="single" w:sz="4" w:space="0" w:color="000000"/>
              <w:bottom w:val="single" w:sz="4" w:space="0" w:color="000000"/>
              <w:right w:val="single" w:sz="4" w:space="0" w:color="000000"/>
            </w:tcBorders>
          </w:tcPr>
          <w:p w14:paraId="46F9C15A" w14:textId="77777777" w:rsidR="00733030" w:rsidRPr="003B287D" w:rsidRDefault="00733030" w:rsidP="00505C21">
            <w:pPr>
              <w:spacing w:line="259" w:lineRule="auto"/>
              <w:rPr>
                <w:rFonts w:cstheme="minorHAnsi"/>
              </w:rPr>
            </w:pPr>
            <w:r w:rsidRPr="003B287D">
              <w:rPr>
                <w:rFonts w:cstheme="minorHAnsi"/>
              </w:rPr>
              <w:t xml:space="preserve">Wydajność obliczeniowa   </w:t>
            </w:r>
          </w:p>
        </w:tc>
        <w:tc>
          <w:tcPr>
            <w:tcW w:w="11766" w:type="dxa"/>
            <w:tcBorders>
              <w:top w:val="single" w:sz="4" w:space="0" w:color="000000"/>
              <w:left w:val="single" w:sz="4" w:space="0" w:color="000000"/>
              <w:bottom w:val="single" w:sz="4" w:space="0" w:color="000000"/>
              <w:right w:val="single" w:sz="4" w:space="0" w:color="auto"/>
            </w:tcBorders>
          </w:tcPr>
          <w:p w14:paraId="767B6359" w14:textId="77777777" w:rsidR="00733030" w:rsidRPr="003B287D" w:rsidRDefault="00733030" w:rsidP="00505C21">
            <w:pPr>
              <w:spacing w:line="259" w:lineRule="auto"/>
              <w:rPr>
                <w:rFonts w:cstheme="minorHAnsi"/>
              </w:rPr>
            </w:pPr>
            <w:r w:rsidRPr="003B287D">
              <w:rPr>
                <w:rFonts w:cstheme="minorHAnsi"/>
              </w:rPr>
              <w:t xml:space="preserve">Wydajność całego oferowanego laptopa min. 1800 pkt w teście </w:t>
            </w:r>
            <w:proofErr w:type="spellStart"/>
            <w:r w:rsidRPr="003B287D">
              <w:rPr>
                <w:rFonts w:cstheme="minorHAnsi"/>
              </w:rPr>
              <w:t>MobileMark</w:t>
            </w:r>
            <w:proofErr w:type="spellEnd"/>
            <w:r w:rsidRPr="003B287D">
              <w:rPr>
                <w:rFonts w:cstheme="minorHAnsi"/>
              </w:rPr>
              <w:t xml:space="preserve">® 30 DC Performance oraz 1525 punktów w teście </w:t>
            </w:r>
            <w:proofErr w:type="spellStart"/>
            <w:r w:rsidRPr="003B287D">
              <w:rPr>
                <w:rFonts w:cstheme="minorHAnsi"/>
              </w:rPr>
              <w:t>MobileMark</w:t>
            </w:r>
            <w:proofErr w:type="spellEnd"/>
            <w:r w:rsidRPr="003B287D">
              <w:rPr>
                <w:rFonts w:cstheme="minorHAnsi"/>
              </w:rPr>
              <w:t xml:space="preserve"> 30 Index w oparciu o wyniki testów opublikowanych na stronie konsorcjum </w:t>
            </w:r>
            <w:proofErr w:type="spellStart"/>
            <w:r w:rsidRPr="003B287D">
              <w:rPr>
                <w:rFonts w:cstheme="minorHAnsi"/>
              </w:rPr>
              <w:t>BapCo</w:t>
            </w:r>
            <w:proofErr w:type="spellEnd"/>
            <w:r w:rsidRPr="003B287D">
              <w:rPr>
                <w:rFonts w:cstheme="minorHAnsi"/>
              </w:rPr>
              <w:t xml:space="preserve"> lub załączonych do oferty.</w:t>
            </w:r>
            <w:r w:rsidRPr="003B287D">
              <w:rPr>
                <w:rFonts w:eastAsia="Times New Roman" w:cstheme="minorHAnsi"/>
                <w14:ligatures w14:val="standardContextual"/>
              </w:rPr>
              <w:t xml:space="preserve"> </w:t>
            </w:r>
            <w:r w:rsidRPr="003B287D">
              <w:rPr>
                <w:rFonts w:cstheme="minorHAnsi"/>
              </w:rPr>
              <w:t xml:space="preserve">Do </w:t>
            </w:r>
            <w:r w:rsidRPr="003B287D">
              <w:rPr>
                <w:rFonts w:cstheme="minorHAnsi"/>
              </w:rPr>
              <w:lastRenderedPageBreak/>
              <w:t>oferty należy załączyć wydruk z przeprowadzonych testów na konfiguracji identycznej z zaoferowaną lub link do strony producenta testu z opublikowanym wynikiem.</w:t>
            </w:r>
          </w:p>
        </w:tc>
      </w:tr>
      <w:tr w:rsidR="00733030" w:rsidRPr="003B287D" w14:paraId="7EF83837" w14:textId="77777777" w:rsidTr="00505C21">
        <w:trPr>
          <w:trHeight w:val="781"/>
        </w:trPr>
        <w:tc>
          <w:tcPr>
            <w:tcW w:w="447" w:type="dxa"/>
            <w:tcBorders>
              <w:top w:val="single" w:sz="4" w:space="0" w:color="000000"/>
              <w:left w:val="single" w:sz="4" w:space="0" w:color="000000"/>
              <w:bottom w:val="single" w:sz="4" w:space="0" w:color="000000"/>
              <w:right w:val="single" w:sz="4" w:space="0" w:color="000000"/>
            </w:tcBorders>
          </w:tcPr>
          <w:p w14:paraId="55DC1035" w14:textId="77777777" w:rsidR="00733030" w:rsidRPr="003B287D" w:rsidRDefault="00733030" w:rsidP="00505C21">
            <w:pPr>
              <w:spacing w:line="259" w:lineRule="auto"/>
              <w:rPr>
                <w:rFonts w:cstheme="minorHAnsi"/>
              </w:rPr>
            </w:pPr>
            <w:r w:rsidRPr="003B287D">
              <w:rPr>
                <w:rFonts w:cstheme="minorHAnsi"/>
              </w:rPr>
              <w:lastRenderedPageBreak/>
              <w:t xml:space="preserve">3. </w:t>
            </w:r>
          </w:p>
        </w:tc>
        <w:tc>
          <w:tcPr>
            <w:tcW w:w="1811" w:type="dxa"/>
            <w:tcBorders>
              <w:top w:val="single" w:sz="4" w:space="0" w:color="000000"/>
              <w:left w:val="single" w:sz="4" w:space="0" w:color="000000"/>
              <w:bottom w:val="single" w:sz="4" w:space="0" w:color="000000"/>
              <w:right w:val="single" w:sz="4" w:space="0" w:color="000000"/>
            </w:tcBorders>
          </w:tcPr>
          <w:p w14:paraId="7666994B" w14:textId="77777777" w:rsidR="00733030" w:rsidRPr="003B287D" w:rsidRDefault="00733030" w:rsidP="00505C21">
            <w:pPr>
              <w:spacing w:line="259" w:lineRule="auto"/>
              <w:rPr>
                <w:rFonts w:cstheme="minorHAnsi"/>
              </w:rPr>
            </w:pPr>
            <w:r w:rsidRPr="003B287D">
              <w:rPr>
                <w:rFonts w:cstheme="minorHAnsi"/>
              </w:rPr>
              <w:t xml:space="preserve">Procesor </w:t>
            </w:r>
          </w:p>
        </w:tc>
        <w:tc>
          <w:tcPr>
            <w:tcW w:w="11766" w:type="dxa"/>
            <w:tcBorders>
              <w:top w:val="single" w:sz="4" w:space="0" w:color="000000"/>
              <w:left w:val="single" w:sz="4" w:space="0" w:color="000000"/>
              <w:bottom w:val="single" w:sz="4" w:space="0" w:color="000000"/>
              <w:right w:val="single" w:sz="4" w:space="0" w:color="auto"/>
            </w:tcBorders>
          </w:tcPr>
          <w:p w14:paraId="5913BC7E" w14:textId="77777777" w:rsidR="00733030" w:rsidRPr="003B287D" w:rsidRDefault="00733030" w:rsidP="00505C21">
            <w:pPr>
              <w:spacing w:line="259" w:lineRule="auto"/>
              <w:rPr>
                <w:rFonts w:cstheme="minorHAnsi"/>
              </w:rPr>
            </w:pPr>
            <w:r w:rsidRPr="003B287D">
              <w:rPr>
                <w:rFonts w:cstheme="minorHAnsi"/>
              </w:rPr>
              <w:t xml:space="preserve">Procesor wielordzeniowy umożliwiający osiągnięcie przez komputer określonej wyżej wydajności. </w:t>
            </w:r>
          </w:p>
          <w:p w14:paraId="65331D7D" w14:textId="77777777" w:rsidR="00733030" w:rsidRPr="003B287D" w:rsidRDefault="00733030" w:rsidP="00505C21">
            <w:pPr>
              <w:spacing w:line="259" w:lineRule="auto"/>
              <w:rPr>
                <w:rFonts w:cstheme="minorHAnsi"/>
              </w:rPr>
            </w:pPr>
            <w:r w:rsidRPr="003B287D">
              <w:rPr>
                <w:rFonts w:cstheme="minorHAnsi"/>
              </w:rPr>
              <w:t>Wydajność procesora sztucznej inteligencji (NPU) – min. 115 bilionów operacji matematycznych na sekundę</w:t>
            </w:r>
          </w:p>
          <w:p w14:paraId="74FF3DF1" w14:textId="77777777" w:rsidR="00733030" w:rsidRPr="003B287D" w:rsidRDefault="00733030" w:rsidP="00505C21">
            <w:pPr>
              <w:spacing w:line="259" w:lineRule="auto"/>
              <w:rPr>
                <w:rFonts w:cstheme="minorHAnsi"/>
              </w:rPr>
            </w:pPr>
            <w:r w:rsidRPr="003B287D">
              <w:rPr>
                <w:rFonts w:cstheme="minorHAnsi"/>
              </w:rPr>
              <w:t>Procesor musi być energooszczędny, max typowe TDP nie większe niż 17W</w:t>
            </w:r>
          </w:p>
        </w:tc>
      </w:tr>
      <w:tr w:rsidR="00733030" w:rsidRPr="003B287D" w14:paraId="69CD3DC5" w14:textId="77777777" w:rsidTr="00505C21">
        <w:trPr>
          <w:trHeight w:val="174"/>
        </w:trPr>
        <w:tc>
          <w:tcPr>
            <w:tcW w:w="447" w:type="dxa"/>
            <w:tcBorders>
              <w:top w:val="single" w:sz="4" w:space="0" w:color="000000"/>
              <w:left w:val="single" w:sz="4" w:space="0" w:color="000000"/>
              <w:bottom w:val="single" w:sz="4" w:space="0" w:color="000000"/>
              <w:right w:val="single" w:sz="4" w:space="0" w:color="000000"/>
            </w:tcBorders>
          </w:tcPr>
          <w:p w14:paraId="139184F4" w14:textId="77777777" w:rsidR="00733030" w:rsidRPr="003B287D" w:rsidRDefault="00733030" w:rsidP="00505C21">
            <w:pPr>
              <w:spacing w:line="259" w:lineRule="auto"/>
              <w:rPr>
                <w:rFonts w:cstheme="minorHAnsi"/>
              </w:rPr>
            </w:pPr>
            <w:r w:rsidRPr="003B287D">
              <w:rPr>
                <w:rFonts w:cstheme="minorHAnsi"/>
              </w:rPr>
              <w:t xml:space="preserve">4. </w:t>
            </w:r>
          </w:p>
        </w:tc>
        <w:tc>
          <w:tcPr>
            <w:tcW w:w="1811" w:type="dxa"/>
            <w:tcBorders>
              <w:top w:val="single" w:sz="4" w:space="0" w:color="000000"/>
              <w:left w:val="single" w:sz="4" w:space="0" w:color="000000"/>
              <w:bottom w:val="single" w:sz="4" w:space="0" w:color="000000"/>
              <w:right w:val="single" w:sz="4" w:space="0" w:color="000000"/>
            </w:tcBorders>
          </w:tcPr>
          <w:p w14:paraId="50A63891" w14:textId="77777777" w:rsidR="00733030" w:rsidRPr="003B287D" w:rsidRDefault="00733030" w:rsidP="00505C21">
            <w:pPr>
              <w:spacing w:line="259" w:lineRule="auto"/>
              <w:rPr>
                <w:rFonts w:cstheme="minorHAnsi"/>
              </w:rPr>
            </w:pPr>
            <w:r w:rsidRPr="003B287D">
              <w:rPr>
                <w:rFonts w:cstheme="minorHAnsi"/>
              </w:rPr>
              <w:t xml:space="preserve">Pamięć RAM </w:t>
            </w:r>
          </w:p>
        </w:tc>
        <w:tc>
          <w:tcPr>
            <w:tcW w:w="11766" w:type="dxa"/>
            <w:tcBorders>
              <w:top w:val="single" w:sz="4" w:space="0" w:color="000000"/>
              <w:left w:val="single" w:sz="4" w:space="0" w:color="000000"/>
              <w:bottom w:val="single" w:sz="4" w:space="0" w:color="000000"/>
              <w:right w:val="single" w:sz="4" w:space="0" w:color="auto"/>
            </w:tcBorders>
          </w:tcPr>
          <w:p w14:paraId="13D4E7CC" w14:textId="77777777" w:rsidR="00733030" w:rsidRPr="003B287D" w:rsidRDefault="00733030" w:rsidP="00505C21">
            <w:pPr>
              <w:spacing w:line="259" w:lineRule="auto"/>
              <w:rPr>
                <w:rFonts w:cstheme="minorHAnsi"/>
              </w:rPr>
            </w:pPr>
            <w:r w:rsidRPr="003B287D">
              <w:rPr>
                <w:rFonts w:cstheme="minorHAnsi"/>
              </w:rPr>
              <w:t xml:space="preserve">32GB DDR5  </w:t>
            </w:r>
          </w:p>
        </w:tc>
      </w:tr>
      <w:tr w:rsidR="00733030" w:rsidRPr="003B287D" w14:paraId="0BB97B1C" w14:textId="77777777" w:rsidTr="00505C21">
        <w:trPr>
          <w:trHeight w:val="238"/>
        </w:trPr>
        <w:tc>
          <w:tcPr>
            <w:tcW w:w="447" w:type="dxa"/>
            <w:tcBorders>
              <w:top w:val="single" w:sz="4" w:space="0" w:color="000000"/>
              <w:left w:val="single" w:sz="4" w:space="0" w:color="000000"/>
              <w:bottom w:val="single" w:sz="4" w:space="0" w:color="000000"/>
              <w:right w:val="single" w:sz="4" w:space="0" w:color="000000"/>
            </w:tcBorders>
          </w:tcPr>
          <w:p w14:paraId="01C7A568" w14:textId="77777777" w:rsidR="00733030" w:rsidRPr="003B287D" w:rsidRDefault="00733030" w:rsidP="00505C21">
            <w:pPr>
              <w:spacing w:line="259" w:lineRule="auto"/>
              <w:rPr>
                <w:rFonts w:cstheme="minorHAnsi"/>
              </w:rPr>
            </w:pPr>
            <w:r w:rsidRPr="003B287D">
              <w:rPr>
                <w:rFonts w:cstheme="minorHAnsi"/>
              </w:rPr>
              <w:t xml:space="preserve">5. </w:t>
            </w:r>
          </w:p>
        </w:tc>
        <w:tc>
          <w:tcPr>
            <w:tcW w:w="1811" w:type="dxa"/>
            <w:tcBorders>
              <w:top w:val="single" w:sz="4" w:space="0" w:color="000000"/>
              <w:left w:val="single" w:sz="4" w:space="0" w:color="000000"/>
              <w:bottom w:val="single" w:sz="4" w:space="0" w:color="000000"/>
              <w:right w:val="single" w:sz="4" w:space="0" w:color="000000"/>
            </w:tcBorders>
          </w:tcPr>
          <w:p w14:paraId="63213D67" w14:textId="77777777" w:rsidR="00733030" w:rsidRPr="003B287D" w:rsidRDefault="00733030" w:rsidP="00505C21">
            <w:pPr>
              <w:spacing w:line="259" w:lineRule="auto"/>
              <w:rPr>
                <w:rFonts w:cstheme="minorHAnsi"/>
              </w:rPr>
            </w:pPr>
            <w:r w:rsidRPr="003B287D">
              <w:rPr>
                <w:rFonts w:cstheme="minorHAnsi"/>
              </w:rPr>
              <w:t xml:space="preserve">Dysk twardy </w:t>
            </w:r>
          </w:p>
        </w:tc>
        <w:tc>
          <w:tcPr>
            <w:tcW w:w="11766" w:type="dxa"/>
            <w:tcBorders>
              <w:top w:val="single" w:sz="4" w:space="0" w:color="000000"/>
              <w:left w:val="single" w:sz="4" w:space="0" w:color="000000"/>
              <w:bottom w:val="single" w:sz="4" w:space="0" w:color="000000"/>
              <w:right w:val="single" w:sz="4" w:space="0" w:color="auto"/>
            </w:tcBorders>
          </w:tcPr>
          <w:p w14:paraId="0D3D8239" w14:textId="77777777" w:rsidR="00733030" w:rsidRPr="003B287D" w:rsidRDefault="00733030" w:rsidP="00505C21">
            <w:pPr>
              <w:spacing w:line="259" w:lineRule="auto"/>
              <w:rPr>
                <w:rFonts w:cstheme="minorHAnsi"/>
              </w:rPr>
            </w:pPr>
            <w:r w:rsidRPr="003B287D">
              <w:rPr>
                <w:rFonts w:cstheme="minorHAnsi"/>
              </w:rPr>
              <w:t xml:space="preserve">Min. 512 GB SSD </w:t>
            </w:r>
            <w:proofErr w:type="spellStart"/>
            <w:r w:rsidRPr="003B287D">
              <w:rPr>
                <w:rFonts w:cstheme="minorHAnsi"/>
              </w:rPr>
              <w:t>PCIe</w:t>
            </w:r>
            <w:proofErr w:type="spellEnd"/>
            <w:r w:rsidRPr="003B287D">
              <w:rPr>
                <w:rFonts w:cstheme="minorHAnsi"/>
              </w:rPr>
              <w:t xml:space="preserve"> </w:t>
            </w:r>
            <w:proofErr w:type="spellStart"/>
            <w:r w:rsidRPr="003B287D">
              <w:rPr>
                <w:rFonts w:cstheme="minorHAnsi"/>
              </w:rPr>
              <w:t>NVMe</w:t>
            </w:r>
            <w:proofErr w:type="spellEnd"/>
            <w:r w:rsidRPr="003B287D">
              <w:rPr>
                <w:rFonts w:cstheme="minorHAnsi"/>
              </w:rPr>
              <w:t xml:space="preserve"> </w:t>
            </w:r>
          </w:p>
        </w:tc>
      </w:tr>
      <w:tr w:rsidR="00733030" w:rsidRPr="003B287D" w14:paraId="59FB2575" w14:textId="77777777" w:rsidTr="00505C21">
        <w:trPr>
          <w:trHeight w:val="288"/>
        </w:trPr>
        <w:tc>
          <w:tcPr>
            <w:tcW w:w="447" w:type="dxa"/>
            <w:tcBorders>
              <w:top w:val="single" w:sz="4" w:space="0" w:color="000000"/>
              <w:left w:val="single" w:sz="4" w:space="0" w:color="000000"/>
              <w:bottom w:val="single" w:sz="4" w:space="0" w:color="000000"/>
              <w:right w:val="single" w:sz="4" w:space="0" w:color="000000"/>
            </w:tcBorders>
          </w:tcPr>
          <w:p w14:paraId="65B48FB3" w14:textId="77777777" w:rsidR="00733030" w:rsidRPr="003B287D" w:rsidRDefault="00733030" w:rsidP="00505C21">
            <w:pPr>
              <w:spacing w:line="259" w:lineRule="auto"/>
              <w:rPr>
                <w:rFonts w:cstheme="minorHAnsi"/>
              </w:rPr>
            </w:pPr>
            <w:r w:rsidRPr="003B287D">
              <w:rPr>
                <w:rFonts w:cstheme="minorHAnsi"/>
              </w:rPr>
              <w:t xml:space="preserve">6. </w:t>
            </w:r>
          </w:p>
        </w:tc>
        <w:tc>
          <w:tcPr>
            <w:tcW w:w="1811" w:type="dxa"/>
            <w:tcBorders>
              <w:top w:val="single" w:sz="4" w:space="0" w:color="000000"/>
              <w:left w:val="single" w:sz="4" w:space="0" w:color="000000"/>
              <w:bottom w:val="single" w:sz="4" w:space="0" w:color="000000"/>
              <w:right w:val="single" w:sz="4" w:space="0" w:color="000000"/>
            </w:tcBorders>
          </w:tcPr>
          <w:p w14:paraId="5AF9BE83" w14:textId="77777777" w:rsidR="00733030" w:rsidRPr="003B287D" w:rsidRDefault="00733030" w:rsidP="00505C21">
            <w:pPr>
              <w:spacing w:line="259" w:lineRule="auto"/>
              <w:rPr>
                <w:rFonts w:cstheme="minorHAnsi"/>
              </w:rPr>
            </w:pPr>
            <w:r w:rsidRPr="003B287D">
              <w:rPr>
                <w:rFonts w:cstheme="minorHAnsi"/>
              </w:rPr>
              <w:t xml:space="preserve">Wyświetlacz </w:t>
            </w:r>
          </w:p>
        </w:tc>
        <w:tc>
          <w:tcPr>
            <w:tcW w:w="11766" w:type="dxa"/>
            <w:tcBorders>
              <w:top w:val="single" w:sz="4" w:space="0" w:color="000000"/>
              <w:left w:val="single" w:sz="4" w:space="0" w:color="000000"/>
              <w:bottom w:val="single" w:sz="4" w:space="0" w:color="000000"/>
              <w:right w:val="single" w:sz="4" w:space="0" w:color="auto"/>
            </w:tcBorders>
          </w:tcPr>
          <w:p w14:paraId="3A0E846D" w14:textId="77777777" w:rsidR="00733030" w:rsidRPr="003B287D" w:rsidRDefault="00733030" w:rsidP="00505C21">
            <w:pPr>
              <w:spacing w:line="259" w:lineRule="auto"/>
              <w:rPr>
                <w:rFonts w:cstheme="minorHAnsi"/>
              </w:rPr>
            </w:pPr>
            <w:r w:rsidRPr="003B287D">
              <w:rPr>
                <w:rFonts w:cstheme="minorHAnsi"/>
              </w:rPr>
              <w:t xml:space="preserve">Matryca  max 14”  o rozdzielczości min 2880 x 1800  120Hz w technologii OLED (ekran dotykowy), jasność min. 400 nitów </w:t>
            </w:r>
          </w:p>
        </w:tc>
      </w:tr>
      <w:tr w:rsidR="00733030" w:rsidRPr="003B287D" w14:paraId="41CB122B" w14:textId="77777777" w:rsidTr="00505C21">
        <w:trPr>
          <w:trHeight w:val="905"/>
        </w:trPr>
        <w:tc>
          <w:tcPr>
            <w:tcW w:w="447" w:type="dxa"/>
            <w:tcBorders>
              <w:top w:val="single" w:sz="4" w:space="0" w:color="000000"/>
              <w:left w:val="single" w:sz="4" w:space="0" w:color="000000"/>
              <w:bottom w:val="single" w:sz="4" w:space="0" w:color="000000"/>
              <w:right w:val="single" w:sz="4" w:space="0" w:color="000000"/>
            </w:tcBorders>
          </w:tcPr>
          <w:p w14:paraId="12D8EDDF" w14:textId="77777777" w:rsidR="00733030" w:rsidRPr="003B287D" w:rsidRDefault="00733030" w:rsidP="00505C21">
            <w:pPr>
              <w:spacing w:line="259" w:lineRule="auto"/>
              <w:rPr>
                <w:rFonts w:cstheme="minorHAnsi"/>
              </w:rPr>
            </w:pPr>
            <w:r w:rsidRPr="003B287D">
              <w:rPr>
                <w:rFonts w:cstheme="minorHAnsi"/>
              </w:rPr>
              <w:t xml:space="preserve">7. </w:t>
            </w:r>
          </w:p>
        </w:tc>
        <w:tc>
          <w:tcPr>
            <w:tcW w:w="1811" w:type="dxa"/>
            <w:tcBorders>
              <w:top w:val="single" w:sz="4" w:space="0" w:color="000000"/>
              <w:left w:val="single" w:sz="4" w:space="0" w:color="000000"/>
              <w:bottom w:val="single" w:sz="4" w:space="0" w:color="000000"/>
              <w:right w:val="single" w:sz="4" w:space="0" w:color="000000"/>
            </w:tcBorders>
          </w:tcPr>
          <w:p w14:paraId="272A3ADC" w14:textId="77777777" w:rsidR="00733030" w:rsidRPr="003B287D" w:rsidRDefault="00733030" w:rsidP="00505C21">
            <w:pPr>
              <w:spacing w:line="259" w:lineRule="auto"/>
              <w:rPr>
                <w:rFonts w:cstheme="minorHAnsi"/>
              </w:rPr>
            </w:pPr>
            <w:r w:rsidRPr="003B287D">
              <w:rPr>
                <w:rFonts w:cstheme="minorHAnsi"/>
              </w:rPr>
              <w:t xml:space="preserve">Karta graficzna </w:t>
            </w:r>
          </w:p>
        </w:tc>
        <w:tc>
          <w:tcPr>
            <w:tcW w:w="11766" w:type="dxa"/>
            <w:tcBorders>
              <w:top w:val="single" w:sz="4" w:space="0" w:color="000000"/>
              <w:left w:val="single" w:sz="4" w:space="0" w:color="000000"/>
              <w:bottom w:val="single" w:sz="4" w:space="0" w:color="000000"/>
              <w:right w:val="single" w:sz="4" w:space="0" w:color="auto"/>
            </w:tcBorders>
          </w:tcPr>
          <w:p w14:paraId="1A20E244" w14:textId="77777777" w:rsidR="00733030" w:rsidRPr="003B287D" w:rsidRDefault="00733030" w:rsidP="00505C21">
            <w:pPr>
              <w:spacing w:line="259" w:lineRule="auto"/>
              <w:ind w:right="117"/>
              <w:rPr>
                <w:rFonts w:cstheme="minorHAnsi"/>
              </w:rPr>
            </w:pPr>
            <w:r w:rsidRPr="003B287D">
              <w:rPr>
                <w:rFonts w:cstheme="minorHAnsi"/>
              </w:rPr>
              <w:t xml:space="preserve">Zintegrowana z możliwością dynamicznego przydzielenia pamięci systemowej, ze sprzętowym wsparciem dla standardu DirectX osiągająca w teście wydajności </w:t>
            </w:r>
            <w:proofErr w:type="spellStart"/>
            <w:r w:rsidRPr="003B287D">
              <w:rPr>
                <w:rFonts w:cstheme="minorHAnsi"/>
              </w:rPr>
              <w:t>Videocard</w:t>
            </w:r>
            <w:proofErr w:type="spellEnd"/>
            <w:r w:rsidRPr="003B287D">
              <w:rPr>
                <w:rFonts w:cstheme="minorHAnsi"/>
              </w:rPr>
              <w:t xml:space="preserve"> </w:t>
            </w:r>
            <w:proofErr w:type="spellStart"/>
            <w:r w:rsidRPr="003B287D">
              <w:rPr>
                <w:rFonts w:cstheme="minorHAnsi"/>
              </w:rPr>
              <w:t>Benchmarks</w:t>
            </w:r>
            <w:proofErr w:type="spellEnd"/>
            <w:r w:rsidRPr="003B287D">
              <w:rPr>
                <w:rFonts w:cstheme="minorHAnsi"/>
              </w:rPr>
              <w:t xml:space="preserve"> wynik min. 5100 pkt.  </w:t>
            </w:r>
          </w:p>
          <w:p w14:paraId="7A950418" w14:textId="77777777" w:rsidR="00733030" w:rsidRPr="003B287D" w:rsidRDefault="00733030" w:rsidP="00505C21">
            <w:pPr>
              <w:spacing w:line="259" w:lineRule="auto"/>
              <w:ind w:right="117"/>
              <w:rPr>
                <w:rFonts w:cstheme="minorHAnsi"/>
              </w:rPr>
            </w:pPr>
            <w:r w:rsidRPr="003B287D">
              <w:rPr>
                <w:rFonts w:cstheme="minorHAnsi"/>
              </w:rPr>
              <w:t>Wynik musi się znajdować na stronie https://www.videocardbenchmark.net/gpu_list.php</w:t>
            </w:r>
          </w:p>
        </w:tc>
      </w:tr>
      <w:tr w:rsidR="00733030" w:rsidRPr="003B287D" w14:paraId="49D5D903" w14:textId="77777777" w:rsidTr="00505C21">
        <w:trPr>
          <w:trHeight w:val="677"/>
        </w:trPr>
        <w:tc>
          <w:tcPr>
            <w:tcW w:w="447" w:type="dxa"/>
            <w:tcBorders>
              <w:top w:val="single" w:sz="4" w:space="0" w:color="000000"/>
              <w:left w:val="single" w:sz="4" w:space="0" w:color="000000"/>
              <w:bottom w:val="single" w:sz="4" w:space="0" w:color="000000"/>
              <w:right w:val="single" w:sz="4" w:space="0" w:color="000000"/>
            </w:tcBorders>
          </w:tcPr>
          <w:p w14:paraId="2684C26E" w14:textId="77777777" w:rsidR="00733030" w:rsidRPr="003B287D" w:rsidRDefault="00733030" w:rsidP="00505C21">
            <w:pPr>
              <w:spacing w:line="259" w:lineRule="auto"/>
              <w:rPr>
                <w:rFonts w:cstheme="minorHAnsi"/>
              </w:rPr>
            </w:pPr>
            <w:r w:rsidRPr="003B287D">
              <w:rPr>
                <w:rFonts w:cstheme="minorHAnsi"/>
              </w:rPr>
              <w:t xml:space="preserve">8.  </w:t>
            </w:r>
          </w:p>
        </w:tc>
        <w:tc>
          <w:tcPr>
            <w:tcW w:w="1811" w:type="dxa"/>
            <w:tcBorders>
              <w:top w:val="single" w:sz="4" w:space="0" w:color="000000"/>
              <w:left w:val="single" w:sz="4" w:space="0" w:color="000000"/>
              <w:bottom w:val="single" w:sz="4" w:space="0" w:color="000000"/>
              <w:right w:val="single" w:sz="4" w:space="0" w:color="000000"/>
            </w:tcBorders>
          </w:tcPr>
          <w:p w14:paraId="4E23C263" w14:textId="77777777" w:rsidR="00733030" w:rsidRPr="003B287D" w:rsidRDefault="00733030" w:rsidP="00505C21">
            <w:pPr>
              <w:spacing w:line="259" w:lineRule="auto"/>
              <w:ind w:right="27"/>
              <w:rPr>
                <w:rFonts w:cstheme="minorHAnsi"/>
              </w:rPr>
            </w:pPr>
            <w:r w:rsidRPr="003B287D">
              <w:rPr>
                <w:rFonts w:cstheme="minorHAnsi"/>
              </w:rPr>
              <w:t xml:space="preserve">Wyposażenie multimedialne </w:t>
            </w:r>
          </w:p>
        </w:tc>
        <w:tc>
          <w:tcPr>
            <w:tcW w:w="11766" w:type="dxa"/>
            <w:tcBorders>
              <w:top w:val="single" w:sz="4" w:space="0" w:color="000000"/>
              <w:left w:val="single" w:sz="4" w:space="0" w:color="000000"/>
              <w:bottom w:val="single" w:sz="4" w:space="0" w:color="000000"/>
              <w:right w:val="single" w:sz="4" w:space="0" w:color="auto"/>
            </w:tcBorders>
          </w:tcPr>
          <w:p w14:paraId="4CE5344B" w14:textId="77777777" w:rsidR="00733030" w:rsidRPr="003B287D" w:rsidRDefault="00733030" w:rsidP="00505C21">
            <w:pPr>
              <w:spacing w:line="259" w:lineRule="auto"/>
              <w:rPr>
                <w:rFonts w:cstheme="minorHAnsi"/>
              </w:rPr>
            </w:pPr>
            <w:r w:rsidRPr="003B287D">
              <w:rPr>
                <w:rFonts w:cstheme="minorHAnsi"/>
              </w:rPr>
              <w:t xml:space="preserve">Karta dźwiękowa, wbudowane  głośniki stereo.  </w:t>
            </w:r>
          </w:p>
          <w:p w14:paraId="10140368" w14:textId="77777777" w:rsidR="00733030" w:rsidRPr="003B287D" w:rsidRDefault="00733030" w:rsidP="00505C21">
            <w:pPr>
              <w:spacing w:line="259" w:lineRule="auto"/>
              <w:rPr>
                <w:rFonts w:cstheme="minorHAnsi"/>
              </w:rPr>
            </w:pPr>
            <w:r w:rsidRPr="003B287D">
              <w:rPr>
                <w:rFonts w:cstheme="minorHAnsi"/>
              </w:rPr>
              <w:t xml:space="preserve">Wbudowany mikrofon.   </w:t>
            </w:r>
          </w:p>
          <w:p w14:paraId="6AD35E4E" w14:textId="77777777" w:rsidR="00733030" w:rsidRPr="003B287D" w:rsidRDefault="00733030" w:rsidP="00505C21">
            <w:pPr>
              <w:spacing w:line="259" w:lineRule="auto"/>
              <w:rPr>
                <w:rFonts w:cstheme="minorHAnsi"/>
              </w:rPr>
            </w:pPr>
            <w:r w:rsidRPr="003B287D">
              <w:rPr>
                <w:rFonts w:cstheme="minorHAnsi"/>
              </w:rPr>
              <w:t xml:space="preserve">Obrotowa kamera 9 </w:t>
            </w:r>
            <w:proofErr w:type="spellStart"/>
            <w:r w:rsidRPr="003B287D">
              <w:rPr>
                <w:rFonts w:cstheme="minorHAnsi"/>
              </w:rPr>
              <w:t>MPx</w:t>
            </w:r>
            <w:proofErr w:type="spellEnd"/>
            <w:r w:rsidRPr="003B287D">
              <w:rPr>
                <w:rFonts w:cstheme="minorHAnsi"/>
              </w:rPr>
              <w:t xml:space="preserve"> IR AI z tymczasową redukcją szumów i zintegrowanym układem dwóch mikrofonów cyfrowych. </w:t>
            </w:r>
          </w:p>
        </w:tc>
      </w:tr>
      <w:tr w:rsidR="00733030" w:rsidRPr="003B287D" w14:paraId="5235BE8A" w14:textId="77777777" w:rsidTr="00505C21">
        <w:tblPrEx>
          <w:tblCellMar>
            <w:top w:w="45" w:type="dxa"/>
            <w:right w:w="63" w:type="dxa"/>
          </w:tblCellMar>
        </w:tblPrEx>
        <w:trPr>
          <w:trHeight w:val="288"/>
        </w:trPr>
        <w:tc>
          <w:tcPr>
            <w:tcW w:w="447" w:type="dxa"/>
            <w:tcBorders>
              <w:top w:val="single" w:sz="4" w:space="0" w:color="000000"/>
              <w:left w:val="single" w:sz="4" w:space="0" w:color="000000"/>
              <w:bottom w:val="single" w:sz="4" w:space="0" w:color="000000"/>
              <w:right w:val="single" w:sz="4" w:space="0" w:color="000000"/>
            </w:tcBorders>
          </w:tcPr>
          <w:p w14:paraId="2BF3198A" w14:textId="77777777" w:rsidR="00733030" w:rsidRPr="003B287D" w:rsidRDefault="00733030" w:rsidP="00505C21">
            <w:pPr>
              <w:spacing w:line="259" w:lineRule="auto"/>
              <w:rPr>
                <w:rFonts w:cstheme="minorHAnsi"/>
              </w:rPr>
            </w:pPr>
            <w:r w:rsidRPr="003B287D">
              <w:rPr>
                <w:rFonts w:cstheme="minorHAnsi"/>
              </w:rPr>
              <w:t xml:space="preserve">9. </w:t>
            </w:r>
          </w:p>
        </w:tc>
        <w:tc>
          <w:tcPr>
            <w:tcW w:w="1811" w:type="dxa"/>
            <w:tcBorders>
              <w:top w:val="single" w:sz="4" w:space="0" w:color="000000"/>
              <w:left w:val="single" w:sz="4" w:space="0" w:color="000000"/>
              <w:bottom w:val="single" w:sz="4" w:space="0" w:color="000000"/>
              <w:right w:val="single" w:sz="4" w:space="0" w:color="000000"/>
            </w:tcBorders>
          </w:tcPr>
          <w:p w14:paraId="2827879E" w14:textId="77777777" w:rsidR="00733030" w:rsidRPr="003B287D" w:rsidRDefault="00733030" w:rsidP="00505C21">
            <w:pPr>
              <w:spacing w:line="259" w:lineRule="auto"/>
              <w:rPr>
                <w:rFonts w:cstheme="minorHAnsi"/>
              </w:rPr>
            </w:pPr>
            <w:r w:rsidRPr="003B287D">
              <w:rPr>
                <w:rFonts w:cstheme="minorHAnsi"/>
              </w:rPr>
              <w:t xml:space="preserve">Karty sieciowe </w:t>
            </w:r>
          </w:p>
        </w:tc>
        <w:tc>
          <w:tcPr>
            <w:tcW w:w="11766" w:type="dxa"/>
            <w:tcBorders>
              <w:top w:val="single" w:sz="4" w:space="0" w:color="000000"/>
              <w:left w:val="single" w:sz="4" w:space="0" w:color="000000"/>
              <w:bottom w:val="single" w:sz="4" w:space="0" w:color="000000"/>
              <w:right w:val="single" w:sz="4" w:space="0" w:color="auto"/>
            </w:tcBorders>
          </w:tcPr>
          <w:p w14:paraId="0F8A92FD" w14:textId="77777777" w:rsidR="00733030" w:rsidRPr="003B287D" w:rsidRDefault="00733030" w:rsidP="00505C21">
            <w:pPr>
              <w:spacing w:line="242" w:lineRule="auto"/>
              <w:rPr>
                <w:rFonts w:cstheme="minorHAnsi"/>
              </w:rPr>
            </w:pPr>
            <w:r w:rsidRPr="003B287D">
              <w:rPr>
                <w:rFonts w:cstheme="minorHAnsi"/>
              </w:rPr>
              <w:t xml:space="preserve">-WLAN wifi 7 wraz z Bluetooth 5.4, zintegrowany z płytą główną lub w postaci wewnętrznego modułu mini-PCI Express.   </w:t>
            </w:r>
          </w:p>
        </w:tc>
      </w:tr>
      <w:tr w:rsidR="00733030" w:rsidRPr="003B287D" w14:paraId="184A9E9A" w14:textId="77777777" w:rsidTr="00505C21">
        <w:tblPrEx>
          <w:tblCellMar>
            <w:top w:w="45" w:type="dxa"/>
            <w:right w:w="63" w:type="dxa"/>
          </w:tblCellMar>
        </w:tblPrEx>
        <w:trPr>
          <w:trHeight w:val="1365"/>
        </w:trPr>
        <w:tc>
          <w:tcPr>
            <w:tcW w:w="447" w:type="dxa"/>
            <w:tcBorders>
              <w:top w:val="single" w:sz="4" w:space="0" w:color="000000"/>
              <w:left w:val="single" w:sz="4" w:space="0" w:color="000000"/>
              <w:bottom w:val="single" w:sz="4" w:space="0" w:color="000000"/>
              <w:right w:val="single" w:sz="4" w:space="0" w:color="000000"/>
            </w:tcBorders>
          </w:tcPr>
          <w:p w14:paraId="72DB8AAC" w14:textId="77777777" w:rsidR="00733030" w:rsidRPr="003B287D" w:rsidRDefault="00733030" w:rsidP="00505C21">
            <w:pPr>
              <w:spacing w:line="259" w:lineRule="auto"/>
              <w:rPr>
                <w:rFonts w:cstheme="minorHAnsi"/>
              </w:rPr>
            </w:pPr>
            <w:r w:rsidRPr="003B287D">
              <w:rPr>
                <w:rFonts w:cstheme="minorHAnsi"/>
              </w:rPr>
              <w:t xml:space="preserve">10. </w:t>
            </w:r>
          </w:p>
        </w:tc>
        <w:tc>
          <w:tcPr>
            <w:tcW w:w="1811" w:type="dxa"/>
            <w:tcBorders>
              <w:top w:val="single" w:sz="4" w:space="0" w:color="000000"/>
              <w:left w:val="single" w:sz="4" w:space="0" w:color="000000"/>
              <w:bottom w:val="single" w:sz="4" w:space="0" w:color="000000"/>
              <w:right w:val="single" w:sz="4" w:space="0" w:color="000000"/>
            </w:tcBorders>
          </w:tcPr>
          <w:p w14:paraId="6B63E0D1" w14:textId="77777777" w:rsidR="00733030" w:rsidRPr="003B287D" w:rsidRDefault="00733030" w:rsidP="00505C21">
            <w:pPr>
              <w:spacing w:line="259" w:lineRule="auto"/>
              <w:rPr>
                <w:rFonts w:cstheme="minorHAnsi"/>
              </w:rPr>
            </w:pPr>
            <w:r w:rsidRPr="003B287D">
              <w:rPr>
                <w:rFonts w:cstheme="minorHAnsi"/>
              </w:rPr>
              <w:t xml:space="preserve">Porty </w:t>
            </w:r>
          </w:p>
        </w:tc>
        <w:tc>
          <w:tcPr>
            <w:tcW w:w="11766" w:type="dxa"/>
            <w:tcBorders>
              <w:top w:val="single" w:sz="4" w:space="0" w:color="000000"/>
              <w:left w:val="single" w:sz="4" w:space="0" w:color="000000"/>
              <w:bottom w:val="single" w:sz="4" w:space="0" w:color="000000"/>
              <w:right w:val="single" w:sz="4" w:space="0" w:color="auto"/>
            </w:tcBorders>
          </w:tcPr>
          <w:p w14:paraId="71B4A756" w14:textId="77777777" w:rsidR="00733030" w:rsidRPr="003B287D" w:rsidRDefault="00733030" w:rsidP="00505C21">
            <w:pPr>
              <w:tabs>
                <w:tab w:val="center" w:pos="503"/>
                <w:tab w:val="center" w:pos="1417"/>
              </w:tabs>
              <w:spacing w:line="259" w:lineRule="auto"/>
              <w:rPr>
                <w:rFonts w:cstheme="minorHAnsi"/>
              </w:rPr>
            </w:pPr>
            <w:r w:rsidRPr="003B287D">
              <w:rPr>
                <w:rFonts w:cstheme="minorHAnsi"/>
              </w:rPr>
              <w:tab/>
              <w:t xml:space="preserve">wbudowane  </w:t>
            </w:r>
            <w:r w:rsidRPr="003B287D">
              <w:rPr>
                <w:rFonts w:cstheme="minorHAnsi"/>
              </w:rPr>
              <w:tab/>
              <w:t xml:space="preserve"> </w:t>
            </w:r>
          </w:p>
          <w:p w14:paraId="3A84805C" w14:textId="77777777" w:rsidR="00733030" w:rsidRPr="003B287D" w:rsidRDefault="00733030" w:rsidP="00505C21">
            <w:pPr>
              <w:spacing w:line="259" w:lineRule="auto"/>
              <w:rPr>
                <w:rFonts w:cstheme="minorHAnsi"/>
              </w:rPr>
            </w:pPr>
            <w:r w:rsidRPr="003B287D">
              <w:rPr>
                <w:rFonts w:cstheme="minorHAnsi"/>
              </w:rPr>
              <w:t xml:space="preserve">1 port USB-A o przepustowości 10 </w:t>
            </w:r>
            <w:proofErr w:type="spellStart"/>
            <w:r w:rsidRPr="003B287D">
              <w:rPr>
                <w:rFonts w:cstheme="minorHAnsi"/>
              </w:rPr>
              <w:t>Gb</w:t>
            </w:r>
            <w:proofErr w:type="spellEnd"/>
            <w:r w:rsidRPr="003B287D">
              <w:rPr>
                <w:rFonts w:cstheme="minorHAnsi"/>
              </w:rPr>
              <w:t xml:space="preserve">/s (z funkcją ładowania); </w:t>
            </w:r>
          </w:p>
          <w:p w14:paraId="083D157A" w14:textId="77777777" w:rsidR="00733030" w:rsidRPr="003B287D" w:rsidRDefault="00733030" w:rsidP="00505C21">
            <w:pPr>
              <w:spacing w:line="259" w:lineRule="auto"/>
              <w:rPr>
                <w:rFonts w:cstheme="minorHAnsi"/>
              </w:rPr>
            </w:pPr>
            <w:r w:rsidRPr="003B287D">
              <w:rPr>
                <w:rFonts w:cstheme="minorHAnsi"/>
              </w:rPr>
              <w:t xml:space="preserve">1 gniazdo </w:t>
            </w:r>
            <w:proofErr w:type="spellStart"/>
            <w:r w:rsidRPr="003B287D">
              <w:rPr>
                <w:rFonts w:cstheme="minorHAnsi"/>
              </w:rPr>
              <w:t>combo</w:t>
            </w:r>
            <w:proofErr w:type="spellEnd"/>
            <w:r w:rsidRPr="003B287D">
              <w:rPr>
                <w:rFonts w:cstheme="minorHAnsi"/>
              </w:rPr>
              <w:t xml:space="preserve"> stereo </w:t>
            </w:r>
            <w:proofErr w:type="spellStart"/>
            <w:r w:rsidRPr="003B287D">
              <w:rPr>
                <w:rFonts w:cstheme="minorHAnsi"/>
              </w:rPr>
              <w:t>jack</w:t>
            </w:r>
            <w:proofErr w:type="spellEnd"/>
            <w:r w:rsidRPr="003B287D">
              <w:rPr>
                <w:rFonts w:cstheme="minorHAnsi"/>
              </w:rPr>
              <w:t xml:space="preserve"> (słuchawki/mikrofon); </w:t>
            </w:r>
          </w:p>
          <w:p w14:paraId="2A6DAACF" w14:textId="77777777" w:rsidR="00733030" w:rsidRPr="003B287D" w:rsidRDefault="00733030" w:rsidP="00505C21">
            <w:pPr>
              <w:spacing w:line="259" w:lineRule="auto"/>
              <w:rPr>
                <w:rFonts w:cstheme="minorHAnsi"/>
              </w:rPr>
            </w:pPr>
            <w:r w:rsidRPr="003B287D">
              <w:rPr>
                <w:rFonts w:cstheme="minorHAnsi"/>
              </w:rPr>
              <w:t xml:space="preserve">3 porty </w:t>
            </w:r>
            <w:proofErr w:type="spellStart"/>
            <w:r w:rsidRPr="003B287D">
              <w:rPr>
                <w:rFonts w:cstheme="minorHAnsi"/>
              </w:rPr>
              <w:t>Thunderbolt</w:t>
            </w:r>
            <w:proofErr w:type="spellEnd"/>
            <w:r w:rsidRPr="003B287D">
              <w:rPr>
                <w:rFonts w:cstheme="minorHAnsi"/>
              </w:rPr>
              <w:t xml:space="preserve">™ 4 ze złączem USB-C® o przepustowości 40 </w:t>
            </w:r>
            <w:proofErr w:type="spellStart"/>
            <w:r w:rsidRPr="003B287D">
              <w:rPr>
                <w:rFonts w:cstheme="minorHAnsi"/>
              </w:rPr>
              <w:t>Gb</w:t>
            </w:r>
            <w:proofErr w:type="spellEnd"/>
            <w:r w:rsidRPr="003B287D">
              <w:rPr>
                <w:rFonts w:cstheme="minorHAnsi"/>
              </w:rPr>
              <w:t xml:space="preserve">/s (zasilanie z USB, </w:t>
            </w:r>
            <w:proofErr w:type="spellStart"/>
            <w:r w:rsidRPr="003B287D">
              <w:rPr>
                <w:rFonts w:cstheme="minorHAnsi"/>
              </w:rPr>
              <w:t>DisplayPort</w:t>
            </w:r>
            <w:proofErr w:type="spellEnd"/>
            <w:r w:rsidRPr="003B287D">
              <w:rPr>
                <w:rFonts w:cstheme="minorHAnsi"/>
              </w:rPr>
              <w:t>™ 2.1)</w:t>
            </w:r>
          </w:p>
          <w:p w14:paraId="4C3E9799" w14:textId="77777777" w:rsidR="00733030" w:rsidRPr="003B287D" w:rsidRDefault="00733030" w:rsidP="00505C21">
            <w:pPr>
              <w:spacing w:line="259" w:lineRule="auto"/>
              <w:rPr>
                <w:rFonts w:cstheme="minorHAnsi"/>
              </w:rPr>
            </w:pPr>
            <w:r w:rsidRPr="003B287D">
              <w:rPr>
                <w:rFonts w:cstheme="minorHAnsi"/>
              </w:rPr>
              <w:t xml:space="preserve">1 x HDMI 2.1 </w:t>
            </w:r>
          </w:p>
        </w:tc>
      </w:tr>
      <w:tr w:rsidR="00733030" w:rsidRPr="003B287D" w14:paraId="4E118C0E" w14:textId="77777777" w:rsidTr="00505C21">
        <w:tblPrEx>
          <w:tblCellMar>
            <w:top w:w="45" w:type="dxa"/>
            <w:right w:w="63" w:type="dxa"/>
          </w:tblCellMar>
        </w:tblPrEx>
        <w:trPr>
          <w:trHeight w:val="377"/>
        </w:trPr>
        <w:tc>
          <w:tcPr>
            <w:tcW w:w="447" w:type="dxa"/>
            <w:tcBorders>
              <w:top w:val="single" w:sz="4" w:space="0" w:color="000000"/>
              <w:left w:val="single" w:sz="4" w:space="0" w:color="000000"/>
              <w:bottom w:val="single" w:sz="4" w:space="0" w:color="000000"/>
              <w:right w:val="single" w:sz="4" w:space="0" w:color="000000"/>
            </w:tcBorders>
          </w:tcPr>
          <w:p w14:paraId="01B34182" w14:textId="77777777" w:rsidR="00733030" w:rsidRPr="003B287D" w:rsidRDefault="00733030" w:rsidP="00505C21">
            <w:pPr>
              <w:spacing w:line="259" w:lineRule="auto"/>
              <w:rPr>
                <w:rFonts w:cstheme="minorHAnsi"/>
              </w:rPr>
            </w:pPr>
            <w:r w:rsidRPr="003B287D">
              <w:rPr>
                <w:rFonts w:cstheme="minorHAnsi"/>
              </w:rPr>
              <w:t xml:space="preserve">11. </w:t>
            </w:r>
          </w:p>
        </w:tc>
        <w:tc>
          <w:tcPr>
            <w:tcW w:w="1811" w:type="dxa"/>
            <w:tcBorders>
              <w:top w:val="single" w:sz="4" w:space="0" w:color="000000"/>
              <w:left w:val="single" w:sz="4" w:space="0" w:color="000000"/>
              <w:bottom w:val="single" w:sz="4" w:space="0" w:color="000000"/>
              <w:right w:val="single" w:sz="4" w:space="0" w:color="000000"/>
            </w:tcBorders>
          </w:tcPr>
          <w:p w14:paraId="54E4B73F" w14:textId="77777777" w:rsidR="00733030" w:rsidRPr="003B287D" w:rsidRDefault="00733030" w:rsidP="00505C21">
            <w:pPr>
              <w:spacing w:line="259" w:lineRule="auto"/>
              <w:rPr>
                <w:rFonts w:cstheme="minorHAnsi"/>
              </w:rPr>
            </w:pPr>
            <w:r w:rsidRPr="003B287D">
              <w:rPr>
                <w:rFonts w:cstheme="minorHAnsi"/>
              </w:rPr>
              <w:t xml:space="preserve">Klawiatura </w:t>
            </w:r>
          </w:p>
        </w:tc>
        <w:tc>
          <w:tcPr>
            <w:tcW w:w="11766" w:type="dxa"/>
            <w:tcBorders>
              <w:top w:val="single" w:sz="4" w:space="0" w:color="000000"/>
              <w:left w:val="single" w:sz="4" w:space="0" w:color="000000"/>
              <w:bottom w:val="single" w:sz="4" w:space="0" w:color="000000"/>
              <w:right w:val="single" w:sz="4" w:space="0" w:color="auto"/>
            </w:tcBorders>
          </w:tcPr>
          <w:p w14:paraId="6556CD5E" w14:textId="77777777" w:rsidR="00733030" w:rsidRPr="003B287D" w:rsidRDefault="00733030" w:rsidP="00505C21">
            <w:pPr>
              <w:spacing w:line="259" w:lineRule="auto"/>
              <w:rPr>
                <w:rFonts w:cstheme="minorHAnsi"/>
              </w:rPr>
            </w:pPr>
            <w:r w:rsidRPr="003B287D">
              <w:rPr>
                <w:rFonts w:cstheme="minorHAnsi"/>
              </w:rPr>
              <w:t xml:space="preserve">Klawiatura (układ US –QWERTY) z podświetleniem, odporna na zalanie, </w:t>
            </w:r>
          </w:p>
        </w:tc>
      </w:tr>
      <w:tr w:rsidR="00733030" w:rsidRPr="003B287D" w14:paraId="1DAB4E13" w14:textId="77777777" w:rsidTr="00505C21">
        <w:tblPrEx>
          <w:tblCellMar>
            <w:top w:w="45" w:type="dxa"/>
            <w:right w:w="63" w:type="dxa"/>
          </w:tblCellMar>
        </w:tblPrEx>
        <w:trPr>
          <w:trHeight w:val="454"/>
        </w:trPr>
        <w:tc>
          <w:tcPr>
            <w:tcW w:w="447" w:type="dxa"/>
            <w:tcBorders>
              <w:top w:val="single" w:sz="4" w:space="0" w:color="000000"/>
              <w:left w:val="single" w:sz="4" w:space="0" w:color="000000"/>
              <w:bottom w:val="single" w:sz="4" w:space="0" w:color="000000"/>
              <w:right w:val="single" w:sz="4" w:space="0" w:color="000000"/>
            </w:tcBorders>
          </w:tcPr>
          <w:p w14:paraId="1236C710" w14:textId="77777777" w:rsidR="00733030" w:rsidRPr="003B287D" w:rsidRDefault="00733030" w:rsidP="00505C21">
            <w:pPr>
              <w:spacing w:line="259" w:lineRule="auto"/>
              <w:rPr>
                <w:rFonts w:cstheme="minorHAnsi"/>
              </w:rPr>
            </w:pPr>
            <w:r w:rsidRPr="003B287D">
              <w:rPr>
                <w:rFonts w:cstheme="minorHAnsi"/>
              </w:rPr>
              <w:t>12.</w:t>
            </w:r>
          </w:p>
        </w:tc>
        <w:tc>
          <w:tcPr>
            <w:tcW w:w="1811" w:type="dxa"/>
            <w:tcBorders>
              <w:top w:val="single" w:sz="4" w:space="0" w:color="000000"/>
              <w:left w:val="single" w:sz="4" w:space="0" w:color="000000"/>
              <w:bottom w:val="single" w:sz="4" w:space="0" w:color="000000"/>
              <w:right w:val="single" w:sz="4" w:space="0" w:color="000000"/>
            </w:tcBorders>
          </w:tcPr>
          <w:p w14:paraId="5A7F5959" w14:textId="77777777" w:rsidR="00733030" w:rsidRPr="003B287D" w:rsidRDefault="00733030" w:rsidP="00505C21">
            <w:pPr>
              <w:spacing w:line="259" w:lineRule="auto"/>
              <w:rPr>
                <w:rFonts w:cstheme="minorHAnsi"/>
              </w:rPr>
            </w:pPr>
            <w:r w:rsidRPr="003B287D">
              <w:rPr>
                <w:rFonts w:cstheme="minorHAnsi"/>
              </w:rPr>
              <w:t>BIOS</w:t>
            </w:r>
          </w:p>
        </w:tc>
        <w:tc>
          <w:tcPr>
            <w:tcW w:w="11766" w:type="dxa"/>
            <w:tcBorders>
              <w:top w:val="single" w:sz="4" w:space="0" w:color="000000"/>
              <w:left w:val="single" w:sz="4" w:space="0" w:color="000000"/>
              <w:bottom w:val="single" w:sz="4" w:space="0" w:color="000000"/>
              <w:right w:val="single" w:sz="4" w:space="0" w:color="auto"/>
            </w:tcBorders>
          </w:tcPr>
          <w:p w14:paraId="62938F6F" w14:textId="77777777" w:rsidR="00733030" w:rsidRPr="003B287D" w:rsidRDefault="00733030" w:rsidP="00505C21">
            <w:pPr>
              <w:spacing w:line="259" w:lineRule="auto"/>
              <w:rPr>
                <w:rFonts w:cstheme="minorHAnsi"/>
              </w:rPr>
            </w:pPr>
            <w:r w:rsidRPr="003B287D">
              <w:rPr>
                <w:rFonts w:cstheme="minorHAnsi"/>
              </w:rPr>
              <w:t xml:space="preserve">Możliwość odczytania z BIOS: </w:t>
            </w:r>
          </w:p>
          <w:p w14:paraId="51F288F0" w14:textId="77777777" w:rsidR="00733030" w:rsidRPr="003B287D" w:rsidRDefault="00733030" w:rsidP="00505C21">
            <w:pPr>
              <w:spacing w:line="259" w:lineRule="auto"/>
              <w:rPr>
                <w:rFonts w:cstheme="minorHAnsi"/>
              </w:rPr>
            </w:pPr>
            <w:r w:rsidRPr="003B287D">
              <w:rPr>
                <w:rFonts w:cstheme="minorHAnsi"/>
              </w:rPr>
              <w:t>1. Wersji BIOS wraz z datą wydania wersji</w:t>
            </w:r>
          </w:p>
          <w:p w14:paraId="607C4371" w14:textId="77777777" w:rsidR="00733030" w:rsidRPr="003B287D" w:rsidRDefault="00733030" w:rsidP="00505C21">
            <w:pPr>
              <w:spacing w:line="259" w:lineRule="auto"/>
              <w:rPr>
                <w:rFonts w:cstheme="minorHAnsi"/>
              </w:rPr>
            </w:pPr>
            <w:r w:rsidRPr="003B287D">
              <w:rPr>
                <w:rFonts w:cstheme="minorHAnsi"/>
              </w:rPr>
              <w:t>2. Modelu procesora, prędkości procesora, wielkość pamięci cache L1/L2/L3</w:t>
            </w:r>
          </w:p>
          <w:p w14:paraId="1A34213E" w14:textId="77777777" w:rsidR="00733030" w:rsidRPr="003B287D" w:rsidRDefault="00733030" w:rsidP="00505C21">
            <w:pPr>
              <w:spacing w:line="259" w:lineRule="auto"/>
              <w:rPr>
                <w:rFonts w:cstheme="minorHAnsi"/>
              </w:rPr>
            </w:pPr>
            <w:r w:rsidRPr="003B287D">
              <w:rPr>
                <w:rFonts w:cstheme="minorHAnsi"/>
              </w:rPr>
              <w:lastRenderedPageBreak/>
              <w:t xml:space="preserve">3. Informacji o ilości pamięci RAM wraz z informacją o jej prędkości, pojemności i obsadzeniu na poszczególnych slotach </w:t>
            </w:r>
          </w:p>
          <w:p w14:paraId="5CEBFD2C" w14:textId="77777777" w:rsidR="00733030" w:rsidRPr="003B287D" w:rsidRDefault="00733030" w:rsidP="00505C21">
            <w:pPr>
              <w:spacing w:line="259" w:lineRule="auto"/>
              <w:rPr>
                <w:rFonts w:cstheme="minorHAnsi"/>
              </w:rPr>
            </w:pPr>
            <w:r w:rsidRPr="003B287D">
              <w:rPr>
                <w:rFonts w:cstheme="minorHAnsi"/>
              </w:rPr>
              <w:t>4. Informacji o dysku twardym: model</w:t>
            </w:r>
          </w:p>
          <w:p w14:paraId="645C5CEB" w14:textId="77777777" w:rsidR="00733030" w:rsidRPr="003B287D" w:rsidRDefault="00733030" w:rsidP="00505C21">
            <w:pPr>
              <w:spacing w:line="259" w:lineRule="auto"/>
              <w:rPr>
                <w:rFonts w:cstheme="minorHAnsi"/>
              </w:rPr>
            </w:pPr>
            <w:r w:rsidRPr="003B287D">
              <w:rPr>
                <w:rFonts w:cstheme="minorHAnsi"/>
              </w:rPr>
              <w:t>5. Informacji o MAC adresie karty sieciowej</w:t>
            </w:r>
          </w:p>
          <w:p w14:paraId="46659EB4" w14:textId="77777777" w:rsidR="00733030" w:rsidRPr="003B287D" w:rsidRDefault="00733030" w:rsidP="00505C21">
            <w:pPr>
              <w:spacing w:line="259" w:lineRule="auto"/>
              <w:rPr>
                <w:rFonts w:cstheme="minorHAnsi"/>
              </w:rPr>
            </w:pPr>
            <w:r w:rsidRPr="003B287D">
              <w:rPr>
                <w:rFonts w:cstheme="minorHAnsi"/>
              </w:rPr>
              <w:t>6. 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4386387B" w14:textId="77777777" w:rsidR="00733030" w:rsidRPr="003B287D" w:rsidRDefault="00733030" w:rsidP="00505C21">
            <w:pPr>
              <w:spacing w:line="259" w:lineRule="auto"/>
              <w:rPr>
                <w:rFonts w:cstheme="minorHAnsi"/>
              </w:rPr>
            </w:pPr>
            <w:r w:rsidRPr="003B287D">
              <w:rPr>
                <w:rFonts w:cstheme="minorHAnsi"/>
              </w:rPr>
              <w:t>- test procesora</w:t>
            </w:r>
          </w:p>
          <w:p w14:paraId="0F319F67" w14:textId="77777777" w:rsidR="00733030" w:rsidRPr="003B287D" w:rsidRDefault="00733030" w:rsidP="00505C21">
            <w:pPr>
              <w:spacing w:line="259" w:lineRule="auto"/>
              <w:rPr>
                <w:rFonts w:cstheme="minorHAnsi"/>
              </w:rPr>
            </w:pPr>
            <w:r w:rsidRPr="003B287D">
              <w:rPr>
                <w:rFonts w:cstheme="minorHAnsi"/>
              </w:rPr>
              <w:t>- test pamięci RAM</w:t>
            </w:r>
          </w:p>
          <w:p w14:paraId="7DBCE84A" w14:textId="77777777" w:rsidR="00733030" w:rsidRPr="003B287D" w:rsidRDefault="00733030" w:rsidP="00505C21">
            <w:pPr>
              <w:spacing w:line="259" w:lineRule="auto"/>
              <w:rPr>
                <w:rFonts w:cstheme="minorHAnsi"/>
              </w:rPr>
            </w:pPr>
            <w:r w:rsidRPr="003B287D">
              <w:rPr>
                <w:rFonts w:cstheme="minorHAnsi"/>
              </w:rPr>
              <w:t>- test dysku twardego</w:t>
            </w:r>
          </w:p>
          <w:p w14:paraId="53284FB9" w14:textId="77777777" w:rsidR="00733030" w:rsidRPr="003B287D" w:rsidRDefault="00733030" w:rsidP="00505C21">
            <w:pPr>
              <w:spacing w:line="259" w:lineRule="auto"/>
              <w:rPr>
                <w:rFonts w:cstheme="minorHAnsi"/>
              </w:rPr>
            </w:pPr>
            <w:r w:rsidRPr="003B287D">
              <w:rPr>
                <w:rFonts w:cstheme="minorHAnsi"/>
              </w:rPr>
              <w:t>- test baterii</w:t>
            </w:r>
          </w:p>
          <w:p w14:paraId="4C875B53" w14:textId="77777777" w:rsidR="00733030" w:rsidRPr="003B287D" w:rsidRDefault="00733030" w:rsidP="00505C21">
            <w:pPr>
              <w:spacing w:line="259" w:lineRule="auto"/>
              <w:rPr>
                <w:rFonts w:cstheme="minorHAnsi"/>
              </w:rPr>
            </w:pPr>
            <w:r w:rsidRPr="003B287D">
              <w:rPr>
                <w:rFonts w:cstheme="minorHAnsi"/>
              </w:rPr>
              <w:t>- test płyty głównej</w:t>
            </w:r>
          </w:p>
          <w:p w14:paraId="7FC7674D" w14:textId="77777777" w:rsidR="00733030" w:rsidRPr="003B287D" w:rsidRDefault="00733030" w:rsidP="00505C21">
            <w:pPr>
              <w:spacing w:line="259" w:lineRule="auto"/>
              <w:rPr>
                <w:rFonts w:cstheme="minorHAnsi"/>
              </w:rPr>
            </w:pPr>
            <w:r w:rsidRPr="003B287D">
              <w:rPr>
                <w:rFonts w:cstheme="minorHAnsi"/>
              </w:rPr>
              <w:t xml:space="preserve">Możliwość wyłączenia/włączenia: zintegrowanej karty sieciowej, kontrolera audio, portów USB, funkcjonalności ładowania zewnętrznych urządzeń przez port USB, wewnętrznych głośników, funkcji </w:t>
            </w:r>
            <w:proofErr w:type="spellStart"/>
            <w:r w:rsidRPr="003B287D">
              <w:rPr>
                <w:rFonts w:cstheme="minorHAnsi"/>
              </w:rPr>
              <w:t>TurboBoost</w:t>
            </w:r>
            <w:proofErr w:type="spellEnd"/>
            <w:r w:rsidRPr="003B287D">
              <w:rPr>
                <w:rFonts w:cstheme="minorHAnsi"/>
              </w:rPr>
              <w:t>, wirtualizacji z poziomu BIOS bez uruchamiania systemu operacyjnego z dysku twardego komputera lub innych, podłączonych do niego, urządzeń zewnętrznych.</w:t>
            </w:r>
          </w:p>
          <w:p w14:paraId="1FD2E13F" w14:textId="77777777" w:rsidR="00733030" w:rsidRPr="003B287D" w:rsidRDefault="00733030" w:rsidP="00505C21">
            <w:pPr>
              <w:spacing w:line="259" w:lineRule="auto"/>
              <w:rPr>
                <w:rFonts w:cstheme="minorHAnsi"/>
              </w:rPr>
            </w:pPr>
            <w:r w:rsidRPr="003B287D">
              <w:rPr>
                <w:rFonts w:cstheme="minorHAnsi"/>
              </w:rPr>
              <w:t>Funkcja blokowania/odblokowania BOOT-</w:t>
            </w:r>
            <w:proofErr w:type="spellStart"/>
            <w:r w:rsidRPr="003B287D">
              <w:rPr>
                <w:rFonts w:cstheme="minorHAnsi"/>
              </w:rPr>
              <w:t>owania</w:t>
            </w:r>
            <w:proofErr w:type="spellEnd"/>
            <w:r w:rsidRPr="003B287D">
              <w:rPr>
                <w:rFonts w:cstheme="minorHAnsi"/>
              </w:rPr>
              <w:t xml:space="preserve"> stacji roboczej z dysku twardego, zewnętrznych urządzeń oraz sieci bez potrzeby uruchamiania systemu operacyjnego z dysku twardego komputera lub innych, podłączonych do niego, urządzeń zewnętrznych.</w:t>
            </w:r>
          </w:p>
          <w:p w14:paraId="7817F37E" w14:textId="77777777" w:rsidR="00733030" w:rsidRPr="003B287D" w:rsidRDefault="00733030" w:rsidP="00505C21">
            <w:pPr>
              <w:spacing w:line="259" w:lineRule="auto"/>
              <w:rPr>
                <w:rFonts w:cstheme="minorHAnsi"/>
              </w:rPr>
            </w:pPr>
            <w:r w:rsidRPr="003B287D">
              <w:rPr>
                <w:rFonts w:cstheme="minorHAnsi"/>
              </w:rPr>
              <w:t xml:space="preserve">Możliwość bez potrzeby uruchamiania systemu operacyjnego z dysku twardego komputera lub innych, podłączonych do niego urządzeń zewnętrznych - ustawienia hasła dla BIOS na poziomie administratora. </w:t>
            </w:r>
          </w:p>
          <w:p w14:paraId="49E51F29" w14:textId="77777777" w:rsidR="00733030" w:rsidRPr="003B287D" w:rsidRDefault="00733030" w:rsidP="00505C21">
            <w:pPr>
              <w:spacing w:line="259" w:lineRule="auto"/>
              <w:rPr>
                <w:rFonts w:cstheme="minorHAnsi"/>
              </w:rPr>
            </w:pPr>
            <w:r w:rsidRPr="003B287D">
              <w:rPr>
                <w:rFonts w:cstheme="minorHAnsi"/>
              </w:rPr>
              <w:t xml:space="preserve">Możliwość bez potrzeby uruchamiania systemu operacyjnego z dysku twardego komputera lub innych, podłączonych do niego urządzeń zewnętrznych - ustawienia hasła dla dysku twardego w tym również dla dysków </w:t>
            </w:r>
            <w:proofErr w:type="spellStart"/>
            <w:r w:rsidRPr="003B287D">
              <w:rPr>
                <w:rFonts w:cstheme="minorHAnsi"/>
              </w:rPr>
              <w:t>NVMe</w:t>
            </w:r>
            <w:proofErr w:type="spellEnd"/>
            <w:r w:rsidRPr="003B287D">
              <w:rPr>
                <w:rFonts w:cstheme="minorHAnsi"/>
              </w:rPr>
              <w:t xml:space="preserve">. </w:t>
            </w:r>
          </w:p>
          <w:p w14:paraId="75E9416E" w14:textId="77777777" w:rsidR="00733030" w:rsidRPr="003B287D" w:rsidRDefault="00733030" w:rsidP="00505C21">
            <w:pPr>
              <w:spacing w:line="259" w:lineRule="auto"/>
              <w:rPr>
                <w:rFonts w:cstheme="minorHAnsi"/>
              </w:rPr>
            </w:pPr>
            <w:r w:rsidRPr="003B287D">
              <w:rPr>
                <w:rFonts w:cstheme="minorHAnsi"/>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p w14:paraId="10801B7D" w14:textId="77777777" w:rsidR="00733030" w:rsidRPr="003B287D" w:rsidRDefault="00733030" w:rsidP="00505C21">
            <w:pPr>
              <w:spacing w:line="259" w:lineRule="auto"/>
              <w:rPr>
                <w:rFonts w:cstheme="minorHAnsi"/>
              </w:rPr>
            </w:pPr>
            <w:r w:rsidRPr="003B287D">
              <w:rPr>
                <w:rFonts w:cstheme="minorHAnsi"/>
              </w:rPr>
              <w:t xml:space="preserve">W BIOS musi być zaimplementowany mechanizm trwałego kasowania danych z dysków twardych zainstalowanych w komputerze w tym również dysków SSD </w:t>
            </w:r>
            <w:proofErr w:type="spellStart"/>
            <w:r w:rsidRPr="003B287D">
              <w:rPr>
                <w:rFonts w:cstheme="minorHAnsi"/>
              </w:rPr>
              <w:t>NVMe</w:t>
            </w:r>
            <w:proofErr w:type="spellEnd"/>
            <w:r w:rsidRPr="003B287D">
              <w:rPr>
                <w:rFonts w:cstheme="minorHAnsi"/>
              </w:rPr>
              <w:t xml:space="preserve"> – mechanizm uruchamiany na życzenie przez użytkownika.</w:t>
            </w:r>
          </w:p>
        </w:tc>
      </w:tr>
      <w:tr w:rsidR="00733030" w:rsidRPr="003B287D" w14:paraId="1845A4C7" w14:textId="77777777" w:rsidTr="00505C21">
        <w:tblPrEx>
          <w:tblCellMar>
            <w:top w:w="45" w:type="dxa"/>
            <w:right w:w="63" w:type="dxa"/>
          </w:tblCellMar>
        </w:tblPrEx>
        <w:trPr>
          <w:trHeight w:val="857"/>
        </w:trPr>
        <w:tc>
          <w:tcPr>
            <w:tcW w:w="447" w:type="dxa"/>
            <w:tcBorders>
              <w:top w:val="single" w:sz="4" w:space="0" w:color="000000"/>
              <w:left w:val="single" w:sz="4" w:space="0" w:color="000000"/>
              <w:bottom w:val="single" w:sz="4" w:space="0" w:color="000000"/>
              <w:right w:val="single" w:sz="4" w:space="0" w:color="000000"/>
            </w:tcBorders>
          </w:tcPr>
          <w:p w14:paraId="4FDEE334" w14:textId="77777777" w:rsidR="00733030" w:rsidRPr="003B287D" w:rsidRDefault="00733030" w:rsidP="00505C21">
            <w:pPr>
              <w:spacing w:line="259" w:lineRule="auto"/>
              <w:rPr>
                <w:rFonts w:cstheme="minorHAnsi"/>
              </w:rPr>
            </w:pPr>
            <w:r w:rsidRPr="003B287D">
              <w:rPr>
                <w:rFonts w:cstheme="minorHAnsi"/>
              </w:rPr>
              <w:lastRenderedPageBreak/>
              <w:t xml:space="preserve">13. </w:t>
            </w:r>
          </w:p>
        </w:tc>
        <w:tc>
          <w:tcPr>
            <w:tcW w:w="1811" w:type="dxa"/>
            <w:tcBorders>
              <w:top w:val="single" w:sz="4" w:space="0" w:color="000000"/>
              <w:left w:val="single" w:sz="4" w:space="0" w:color="000000"/>
              <w:bottom w:val="single" w:sz="4" w:space="0" w:color="000000"/>
              <w:right w:val="single" w:sz="4" w:space="0" w:color="000000"/>
            </w:tcBorders>
          </w:tcPr>
          <w:p w14:paraId="34BF137D" w14:textId="77777777" w:rsidR="00733030" w:rsidRPr="003B287D" w:rsidRDefault="00733030" w:rsidP="00505C21">
            <w:pPr>
              <w:spacing w:line="259" w:lineRule="auto"/>
              <w:rPr>
                <w:rFonts w:cstheme="minorHAnsi"/>
              </w:rPr>
            </w:pPr>
            <w:r w:rsidRPr="003B287D">
              <w:rPr>
                <w:rFonts w:cstheme="minorHAnsi"/>
              </w:rPr>
              <w:t xml:space="preserve">Zasilanie </w:t>
            </w:r>
          </w:p>
        </w:tc>
        <w:tc>
          <w:tcPr>
            <w:tcW w:w="11766" w:type="dxa"/>
            <w:tcBorders>
              <w:top w:val="single" w:sz="4" w:space="0" w:color="000000"/>
              <w:left w:val="single" w:sz="4" w:space="0" w:color="000000"/>
              <w:bottom w:val="single" w:sz="4" w:space="0" w:color="000000"/>
              <w:right w:val="single" w:sz="4" w:space="0" w:color="auto"/>
            </w:tcBorders>
          </w:tcPr>
          <w:p w14:paraId="215B74D5" w14:textId="77777777" w:rsidR="00733030" w:rsidRPr="003B287D" w:rsidRDefault="00733030" w:rsidP="00505C21">
            <w:pPr>
              <w:spacing w:line="259" w:lineRule="auto"/>
              <w:rPr>
                <w:rFonts w:cstheme="minorHAnsi"/>
                <w:lang w:val="en-US"/>
              </w:rPr>
            </w:pPr>
            <w:proofErr w:type="spellStart"/>
            <w:r w:rsidRPr="003B287D">
              <w:rPr>
                <w:rFonts w:cstheme="minorHAnsi"/>
                <w:lang w:val="en-US"/>
              </w:rPr>
              <w:t>Bateria</w:t>
            </w:r>
            <w:proofErr w:type="spellEnd"/>
            <w:r w:rsidRPr="003B287D">
              <w:rPr>
                <w:rFonts w:cstheme="minorHAnsi"/>
                <w:lang w:val="en-US"/>
              </w:rPr>
              <w:t xml:space="preserve"> min. 6-cell, min. 64 </w:t>
            </w:r>
            <w:proofErr w:type="spellStart"/>
            <w:r w:rsidRPr="003B287D">
              <w:rPr>
                <w:rFonts w:cstheme="minorHAnsi"/>
                <w:lang w:val="en-US"/>
              </w:rPr>
              <w:t>Wh</w:t>
            </w:r>
            <w:proofErr w:type="spellEnd"/>
            <w:r w:rsidRPr="003B287D">
              <w:rPr>
                <w:rFonts w:cstheme="minorHAnsi"/>
                <w:lang w:val="en-US"/>
              </w:rPr>
              <w:t xml:space="preserve">, Li-Ion.  </w:t>
            </w:r>
          </w:p>
          <w:p w14:paraId="4C9DE1BA" w14:textId="77777777" w:rsidR="00733030" w:rsidRPr="003B287D" w:rsidRDefault="00733030" w:rsidP="00505C21">
            <w:pPr>
              <w:spacing w:line="259" w:lineRule="auto"/>
              <w:rPr>
                <w:rFonts w:cstheme="minorHAnsi"/>
              </w:rPr>
            </w:pPr>
            <w:r w:rsidRPr="003B287D">
              <w:rPr>
                <w:rFonts w:cstheme="minorHAnsi"/>
              </w:rPr>
              <w:t xml:space="preserve">Naładowanie akumulatora do poziomu 50% w ciągu min. 30 minut </w:t>
            </w:r>
          </w:p>
          <w:p w14:paraId="5FE967F2" w14:textId="77777777" w:rsidR="00733030" w:rsidRPr="003B287D" w:rsidRDefault="00733030" w:rsidP="00505C21">
            <w:pPr>
              <w:spacing w:line="259" w:lineRule="auto"/>
              <w:rPr>
                <w:rFonts w:cstheme="minorHAnsi"/>
              </w:rPr>
            </w:pPr>
            <w:r w:rsidRPr="003B287D">
              <w:rPr>
                <w:rFonts w:cstheme="minorHAnsi"/>
              </w:rPr>
              <w:t>Zasilacz o mocy min. 65 USB-C</w:t>
            </w:r>
          </w:p>
        </w:tc>
      </w:tr>
      <w:tr w:rsidR="00733030" w:rsidRPr="003B287D" w14:paraId="2AB93F45" w14:textId="77777777" w:rsidTr="00505C21">
        <w:tblPrEx>
          <w:tblCellMar>
            <w:top w:w="45" w:type="dxa"/>
            <w:right w:w="63" w:type="dxa"/>
          </w:tblCellMar>
        </w:tblPrEx>
        <w:trPr>
          <w:trHeight w:val="454"/>
        </w:trPr>
        <w:tc>
          <w:tcPr>
            <w:tcW w:w="447" w:type="dxa"/>
            <w:tcBorders>
              <w:top w:val="single" w:sz="4" w:space="0" w:color="000000"/>
              <w:left w:val="single" w:sz="4" w:space="0" w:color="000000"/>
              <w:bottom w:val="single" w:sz="4" w:space="0" w:color="000000"/>
              <w:right w:val="single" w:sz="4" w:space="0" w:color="000000"/>
            </w:tcBorders>
          </w:tcPr>
          <w:p w14:paraId="42CF356B" w14:textId="77777777" w:rsidR="00733030" w:rsidRPr="003B287D" w:rsidRDefault="00733030" w:rsidP="00505C21">
            <w:pPr>
              <w:spacing w:line="259" w:lineRule="auto"/>
              <w:rPr>
                <w:rFonts w:cstheme="minorHAnsi"/>
              </w:rPr>
            </w:pPr>
            <w:r w:rsidRPr="003B287D">
              <w:rPr>
                <w:rFonts w:cstheme="minorHAnsi"/>
              </w:rPr>
              <w:t xml:space="preserve">14. </w:t>
            </w:r>
          </w:p>
        </w:tc>
        <w:tc>
          <w:tcPr>
            <w:tcW w:w="1811" w:type="dxa"/>
            <w:tcBorders>
              <w:top w:val="single" w:sz="4" w:space="0" w:color="000000"/>
              <w:left w:val="single" w:sz="4" w:space="0" w:color="000000"/>
              <w:bottom w:val="single" w:sz="4" w:space="0" w:color="000000"/>
              <w:right w:val="single" w:sz="4" w:space="0" w:color="000000"/>
            </w:tcBorders>
          </w:tcPr>
          <w:p w14:paraId="22411C85" w14:textId="77777777" w:rsidR="00733030" w:rsidRPr="003B287D" w:rsidRDefault="00733030" w:rsidP="00505C21">
            <w:pPr>
              <w:spacing w:line="259" w:lineRule="auto"/>
              <w:rPr>
                <w:rFonts w:cstheme="minorHAnsi"/>
              </w:rPr>
            </w:pPr>
            <w:r w:rsidRPr="003B287D">
              <w:rPr>
                <w:rFonts w:cstheme="minorHAnsi"/>
              </w:rPr>
              <w:t xml:space="preserve">System operacyjny </w:t>
            </w:r>
          </w:p>
        </w:tc>
        <w:tc>
          <w:tcPr>
            <w:tcW w:w="11766" w:type="dxa"/>
            <w:tcBorders>
              <w:top w:val="single" w:sz="4" w:space="0" w:color="000000"/>
              <w:left w:val="single" w:sz="4" w:space="0" w:color="000000"/>
              <w:bottom w:val="single" w:sz="4" w:space="0" w:color="000000"/>
              <w:right w:val="single" w:sz="4" w:space="0" w:color="auto"/>
            </w:tcBorders>
          </w:tcPr>
          <w:p w14:paraId="36EFDB35" w14:textId="77777777" w:rsidR="00733030" w:rsidRPr="003B287D" w:rsidRDefault="00733030" w:rsidP="00505C21">
            <w:pPr>
              <w:spacing w:line="259" w:lineRule="auto"/>
              <w:rPr>
                <w:rFonts w:cstheme="minorHAnsi"/>
              </w:rPr>
            </w:pPr>
            <w:r w:rsidRPr="003B287D">
              <w:rPr>
                <w:rFonts w:cstheme="minorHAnsi"/>
              </w:rPr>
              <w:t xml:space="preserve">Microsoft Windows 11 Pro wersja polska </w:t>
            </w:r>
          </w:p>
        </w:tc>
      </w:tr>
      <w:tr w:rsidR="00733030" w:rsidRPr="003B287D" w14:paraId="27A26E5B" w14:textId="77777777" w:rsidTr="00505C21">
        <w:tblPrEx>
          <w:tblCellMar>
            <w:top w:w="45" w:type="dxa"/>
            <w:right w:w="63" w:type="dxa"/>
          </w:tblCellMar>
        </w:tblPrEx>
        <w:trPr>
          <w:trHeight w:val="456"/>
        </w:trPr>
        <w:tc>
          <w:tcPr>
            <w:tcW w:w="447" w:type="dxa"/>
            <w:tcBorders>
              <w:top w:val="single" w:sz="4" w:space="0" w:color="000000"/>
              <w:left w:val="single" w:sz="4" w:space="0" w:color="000000"/>
              <w:bottom w:val="single" w:sz="4" w:space="0" w:color="000000"/>
              <w:right w:val="single" w:sz="4" w:space="0" w:color="000000"/>
            </w:tcBorders>
          </w:tcPr>
          <w:p w14:paraId="1FBD0AB1" w14:textId="77777777" w:rsidR="00733030" w:rsidRPr="003B287D" w:rsidRDefault="00733030" w:rsidP="00505C21">
            <w:pPr>
              <w:spacing w:line="259" w:lineRule="auto"/>
              <w:rPr>
                <w:rFonts w:cstheme="minorHAnsi"/>
              </w:rPr>
            </w:pPr>
            <w:r w:rsidRPr="003B287D">
              <w:rPr>
                <w:rFonts w:cstheme="minorHAnsi"/>
              </w:rPr>
              <w:t xml:space="preserve">15. </w:t>
            </w:r>
          </w:p>
        </w:tc>
        <w:tc>
          <w:tcPr>
            <w:tcW w:w="1811" w:type="dxa"/>
            <w:tcBorders>
              <w:top w:val="single" w:sz="4" w:space="0" w:color="000000"/>
              <w:left w:val="single" w:sz="4" w:space="0" w:color="000000"/>
              <w:bottom w:val="single" w:sz="4" w:space="0" w:color="000000"/>
              <w:right w:val="single" w:sz="4" w:space="0" w:color="000000"/>
            </w:tcBorders>
          </w:tcPr>
          <w:p w14:paraId="324FECDD" w14:textId="77777777" w:rsidR="00733030" w:rsidRPr="003B287D" w:rsidRDefault="00733030" w:rsidP="00505C21">
            <w:pPr>
              <w:spacing w:line="259" w:lineRule="auto"/>
              <w:rPr>
                <w:rFonts w:cstheme="minorHAnsi"/>
              </w:rPr>
            </w:pPr>
            <w:r w:rsidRPr="003B287D">
              <w:rPr>
                <w:rFonts w:cstheme="minorHAnsi"/>
              </w:rPr>
              <w:t xml:space="preserve">Certyfikaty </w:t>
            </w:r>
          </w:p>
        </w:tc>
        <w:tc>
          <w:tcPr>
            <w:tcW w:w="11766" w:type="dxa"/>
            <w:tcBorders>
              <w:top w:val="single" w:sz="4" w:space="0" w:color="000000"/>
              <w:left w:val="single" w:sz="4" w:space="0" w:color="000000"/>
              <w:bottom w:val="single" w:sz="4" w:space="0" w:color="000000"/>
              <w:right w:val="single" w:sz="4" w:space="0" w:color="auto"/>
            </w:tcBorders>
          </w:tcPr>
          <w:p w14:paraId="3F3E957B" w14:textId="77777777" w:rsidR="00733030" w:rsidRPr="003B287D" w:rsidRDefault="00733030" w:rsidP="00505C21">
            <w:pPr>
              <w:spacing w:line="259" w:lineRule="auto"/>
              <w:rPr>
                <w:rFonts w:cstheme="minorHAnsi"/>
              </w:rPr>
            </w:pPr>
            <w:r w:rsidRPr="003B287D">
              <w:rPr>
                <w:rFonts w:cstheme="minorHAnsi"/>
              </w:rPr>
              <w:t xml:space="preserve">Zgodność z 64-bitową wersją systemu operacyjnego Microsoft Windows 11 Professional, </w:t>
            </w:r>
          </w:p>
          <w:p w14:paraId="5EF95631" w14:textId="77777777" w:rsidR="00733030" w:rsidRPr="003B287D" w:rsidRDefault="00733030" w:rsidP="00505C21">
            <w:pPr>
              <w:spacing w:line="259" w:lineRule="auto"/>
              <w:rPr>
                <w:rFonts w:cstheme="minorHAnsi"/>
              </w:rPr>
            </w:pPr>
            <w:r w:rsidRPr="003B287D">
              <w:rPr>
                <w:rFonts w:cstheme="minorHAnsi"/>
              </w:rPr>
              <w:t>Certyfikat ISO 9001:2000 dla producenta sprzętu</w:t>
            </w:r>
          </w:p>
          <w:p w14:paraId="1E6C6CB8" w14:textId="77777777" w:rsidR="00733030" w:rsidRPr="003B287D" w:rsidRDefault="00733030" w:rsidP="00505C21">
            <w:pPr>
              <w:spacing w:line="259" w:lineRule="auto"/>
              <w:rPr>
                <w:rFonts w:cstheme="minorHAnsi"/>
              </w:rPr>
            </w:pPr>
            <w:r w:rsidRPr="003B287D">
              <w:rPr>
                <w:rFonts w:cstheme="minorHAnsi"/>
              </w:rPr>
              <w:t xml:space="preserve">Certyfikat ISO 14001 dla producenta sprzętu </w:t>
            </w:r>
          </w:p>
          <w:p w14:paraId="40939D4B" w14:textId="77777777" w:rsidR="00733030" w:rsidRPr="003B287D" w:rsidRDefault="00733030" w:rsidP="00505C21">
            <w:pPr>
              <w:spacing w:line="259" w:lineRule="auto"/>
              <w:rPr>
                <w:rFonts w:cstheme="minorHAnsi"/>
              </w:rPr>
            </w:pPr>
            <w:r w:rsidRPr="003B287D">
              <w:rPr>
                <w:rFonts w:cstheme="minorHAnsi"/>
              </w:rPr>
              <w:t xml:space="preserve">Certyfikat TCO 10 </w:t>
            </w:r>
          </w:p>
          <w:p w14:paraId="7A0626E6" w14:textId="77777777" w:rsidR="00733030" w:rsidRPr="003B287D" w:rsidRDefault="00733030" w:rsidP="00505C21">
            <w:pPr>
              <w:spacing w:line="259" w:lineRule="auto"/>
              <w:rPr>
                <w:rFonts w:cstheme="minorHAnsi"/>
              </w:rPr>
            </w:pPr>
            <w:r w:rsidRPr="003B287D">
              <w:rPr>
                <w:rFonts w:cstheme="minorHAnsi"/>
              </w:rPr>
              <w:t>(informacje potwierdzające zgodność oferowanego modelu notebooka z certyfikatem TCO 10 musza znajdować się na stronie  https://tcocertified.com/pl/)</w:t>
            </w:r>
          </w:p>
          <w:p w14:paraId="590F51E5" w14:textId="77777777" w:rsidR="00733030" w:rsidRPr="003B287D" w:rsidRDefault="00733030" w:rsidP="00505C21">
            <w:pPr>
              <w:spacing w:line="259" w:lineRule="auto"/>
              <w:rPr>
                <w:rFonts w:cstheme="minorHAnsi"/>
              </w:rPr>
            </w:pPr>
            <w:r w:rsidRPr="003B287D">
              <w:rPr>
                <w:rFonts w:cstheme="minorHAnsi"/>
              </w:rPr>
              <w:t xml:space="preserve">Certyfikat EPEAT, </w:t>
            </w:r>
          </w:p>
          <w:p w14:paraId="3BC5A046" w14:textId="77777777" w:rsidR="00733030" w:rsidRPr="003B287D" w:rsidRDefault="00733030" w:rsidP="00505C21">
            <w:pPr>
              <w:spacing w:line="259" w:lineRule="auto"/>
              <w:rPr>
                <w:rFonts w:cstheme="minorHAnsi"/>
              </w:rPr>
            </w:pPr>
            <w:r w:rsidRPr="003B287D">
              <w:rPr>
                <w:rFonts w:cstheme="minorHAnsi"/>
              </w:rPr>
              <w:t xml:space="preserve">Deklaracja zgodności CE   </w:t>
            </w:r>
          </w:p>
        </w:tc>
      </w:tr>
      <w:tr w:rsidR="00733030" w:rsidRPr="003B287D" w14:paraId="0B952F6C" w14:textId="77777777" w:rsidTr="00505C21">
        <w:tblPrEx>
          <w:tblCellMar>
            <w:top w:w="45" w:type="dxa"/>
            <w:right w:w="63" w:type="dxa"/>
          </w:tblCellMar>
        </w:tblPrEx>
        <w:trPr>
          <w:trHeight w:val="969"/>
        </w:trPr>
        <w:tc>
          <w:tcPr>
            <w:tcW w:w="447" w:type="dxa"/>
            <w:tcBorders>
              <w:top w:val="single" w:sz="4" w:space="0" w:color="000000"/>
              <w:left w:val="single" w:sz="4" w:space="0" w:color="000000"/>
              <w:bottom w:val="single" w:sz="4" w:space="0" w:color="000000"/>
              <w:right w:val="single" w:sz="4" w:space="0" w:color="000000"/>
            </w:tcBorders>
          </w:tcPr>
          <w:p w14:paraId="1D705321" w14:textId="77777777" w:rsidR="00733030" w:rsidRPr="003B287D" w:rsidRDefault="00733030" w:rsidP="00505C21">
            <w:pPr>
              <w:spacing w:line="259" w:lineRule="auto"/>
              <w:rPr>
                <w:rFonts w:cstheme="minorHAnsi"/>
              </w:rPr>
            </w:pPr>
            <w:r w:rsidRPr="003B287D">
              <w:rPr>
                <w:rFonts w:cstheme="minorHAnsi"/>
              </w:rPr>
              <w:t xml:space="preserve">16. </w:t>
            </w:r>
          </w:p>
        </w:tc>
        <w:tc>
          <w:tcPr>
            <w:tcW w:w="1811" w:type="dxa"/>
            <w:tcBorders>
              <w:top w:val="single" w:sz="4" w:space="0" w:color="000000"/>
              <w:left w:val="single" w:sz="4" w:space="0" w:color="000000"/>
              <w:bottom w:val="single" w:sz="4" w:space="0" w:color="000000"/>
              <w:right w:val="single" w:sz="4" w:space="0" w:color="000000"/>
            </w:tcBorders>
          </w:tcPr>
          <w:p w14:paraId="7931EA0F" w14:textId="77777777" w:rsidR="00733030" w:rsidRPr="003B287D" w:rsidRDefault="00733030" w:rsidP="00505C21">
            <w:pPr>
              <w:spacing w:line="259" w:lineRule="auto"/>
              <w:rPr>
                <w:rFonts w:cstheme="minorHAnsi"/>
              </w:rPr>
            </w:pPr>
            <w:r w:rsidRPr="003B287D">
              <w:rPr>
                <w:rFonts w:cstheme="minorHAnsi"/>
              </w:rPr>
              <w:t xml:space="preserve">Bezpieczeństwo </w:t>
            </w:r>
          </w:p>
        </w:tc>
        <w:tc>
          <w:tcPr>
            <w:tcW w:w="11766" w:type="dxa"/>
            <w:tcBorders>
              <w:top w:val="single" w:sz="4" w:space="0" w:color="000000"/>
              <w:left w:val="single" w:sz="4" w:space="0" w:color="000000"/>
              <w:bottom w:val="single" w:sz="4" w:space="0" w:color="000000"/>
              <w:right w:val="single" w:sz="4" w:space="0" w:color="auto"/>
            </w:tcBorders>
          </w:tcPr>
          <w:p w14:paraId="0AED2FD2" w14:textId="77777777" w:rsidR="00733030" w:rsidRPr="003B287D" w:rsidRDefault="00733030" w:rsidP="00505C21">
            <w:pPr>
              <w:spacing w:line="259" w:lineRule="auto"/>
              <w:rPr>
                <w:rFonts w:cstheme="minorHAnsi"/>
              </w:rPr>
            </w:pPr>
            <w:r w:rsidRPr="003B287D">
              <w:rPr>
                <w:rFonts w:cstheme="minorHAnsi"/>
              </w:rPr>
              <w:t xml:space="preserve">Złącze zabezpieczające przed kradzieżą. </w:t>
            </w:r>
          </w:p>
          <w:p w14:paraId="48505432" w14:textId="77777777" w:rsidR="00733030" w:rsidRPr="003B287D" w:rsidRDefault="00733030" w:rsidP="00505C21">
            <w:pPr>
              <w:spacing w:line="259" w:lineRule="auto"/>
              <w:rPr>
                <w:rFonts w:cstheme="minorHAnsi"/>
              </w:rPr>
            </w:pPr>
            <w:r w:rsidRPr="003B287D">
              <w:rPr>
                <w:rFonts w:cstheme="minorHAnsi"/>
              </w:rPr>
              <w:t xml:space="preserve">Wbudowany moduł TPM 2.0 ,   </w:t>
            </w:r>
          </w:p>
          <w:p w14:paraId="4CBAD1E3" w14:textId="77777777" w:rsidR="00733030" w:rsidRPr="003B287D" w:rsidRDefault="00733030" w:rsidP="00505C21">
            <w:pPr>
              <w:spacing w:line="259" w:lineRule="auto"/>
              <w:rPr>
                <w:rFonts w:cstheme="minorHAnsi"/>
              </w:rPr>
            </w:pPr>
            <w:r w:rsidRPr="003B287D">
              <w:rPr>
                <w:rFonts w:cstheme="minorHAnsi"/>
              </w:rPr>
              <w:t xml:space="preserve">Wbudowany czytnik linii papilarnych </w:t>
            </w:r>
          </w:p>
          <w:p w14:paraId="3612D57F" w14:textId="77777777" w:rsidR="00733030" w:rsidRPr="003B287D" w:rsidRDefault="00733030" w:rsidP="00505C21">
            <w:pPr>
              <w:spacing w:line="259" w:lineRule="auto"/>
              <w:rPr>
                <w:rFonts w:cstheme="minorHAnsi"/>
              </w:rPr>
            </w:pPr>
            <w:r w:rsidRPr="003B287D">
              <w:rPr>
                <w:rFonts w:cstheme="minorHAnsi"/>
              </w:rPr>
              <w:t>Metalowa obudowa</w:t>
            </w:r>
          </w:p>
        </w:tc>
      </w:tr>
      <w:tr w:rsidR="00733030" w:rsidRPr="003B287D" w14:paraId="2D66FF7E" w14:textId="77777777" w:rsidTr="00505C21">
        <w:tblPrEx>
          <w:tblCellMar>
            <w:top w:w="45" w:type="dxa"/>
            <w:right w:w="63" w:type="dxa"/>
          </w:tblCellMar>
        </w:tblPrEx>
        <w:trPr>
          <w:trHeight w:val="276"/>
        </w:trPr>
        <w:tc>
          <w:tcPr>
            <w:tcW w:w="447" w:type="dxa"/>
            <w:tcBorders>
              <w:top w:val="single" w:sz="4" w:space="0" w:color="000000"/>
              <w:left w:val="single" w:sz="4" w:space="0" w:color="000000"/>
              <w:bottom w:val="single" w:sz="4" w:space="0" w:color="000000"/>
              <w:right w:val="single" w:sz="4" w:space="0" w:color="000000"/>
            </w:tcBorders>
          </w:tcPr>
          <w:p w14:paraId="7549043E" w14:textId="77777777" w:rsidR="00733030" w:rsidRPr="003B287D" w:rsidRDefault="00733030" w:rsidP="00505C21">
            <w:pPr>
              <w:spacing w:line="259" w:lineRule="auto"/>
              <w:rPr>
                <w:rFonts w:cstheme="minorHAnsi"/>
              </w:rPr>
            </w:pPr>
            <w:r w:rsidRPr="003B287D">
              <w:rPr>
                <w:rFonts w:cstheme="minorHAnsi"/>
              </w:rPr>
              <w:t xml:space="preserve">17. </w:t>
            </w:r>
          </w:p>
        </w:tc>
        <w:tc>
          <w:tcPr>
            <w:tcW w:w="1811" w:type="dxa"/>
            <w:tcBorders>
              <w:top w:val="single" w:sz="4" w:space="0" w:color="000000"/>
              <w:left w:val="single" w:sz="4" w:space="0" w:color="000000"/>
              <w:bottom w:val="single" w:sz="4" w:space="0" w:color="000000"/>
              <w:right w:val="single" w:sz="4" w:space="0" w:color="000000"/>
            </w:tcBorders>
          </w:tcPr>
          <w:p w14:paraId="0D34BFB4" w14:textId="77777777" w:rsidR="00733030" w:rsidRPr="003B287D" w:rsidRDefault="00733030" w:rsidP="00505C21">
            <w:pPr>
              <w:spacing w:line="259" w:lineRule="auto"/>
              <w:rPr>
                <w:rFonts w:cstheme="minorHAnsi"/>
              </w:rPr>
            </w:pPr>
            <w:r w:rsidRPr="003B287D">
              <w:rPr>
                <w:rFonts w:cstheme="minorHAnsi"/>
              </w:rPr>
              <w:t xml:space="preserve">Waga i wymiary </w:t>
            </w:r>
          </w:p>
        </w:tc>
        <w:tc>
          <w:tcPr>
            <w:tcW w:w="11766" w:type="dxa"/>
            <w:tcBorders>
              <w:top w:val="single" w:sz="4" w:space="0" w:color="000000"/>
              <w:left w:val="single" w:sz="4" w:space="0" w:color="000000"/>
              <w:bottom w:val="single" w:sz="4" w:space="0" w:color="000000"/>
              <w:right w:val="single" w:sz="4" w:space="0" w:color="auto"/>
            </w:tcBorders>
          </w:tcPr>
          <w:p w14:paraId="3BAB1590" w14:textId="77777777" w:rsidR="00733030" w:rsidRPr="003B287D" w:rsidRDefault="00733030" w:rsidP="00505C21">
            <w:pPr>
              <w:spacing w:line="259" w:lineRule="auto"/>
              <w:rPr>
                <w:rFonts w:cstheme="minorHAnsi"/>
              </w:rPr>
            </w:pPr>
            <w:r w:rsidRPr="003B287D">
              <w:rPr>
                <w:rFonts w:cstheme="minorHAnsi"/>
              </w:rPr>
              <w:t>Waga max 1,2 kg z baterią</w:t>
            </w:r>
          </w:p>
        </w:tc>
      </w:tr>
      <w:tr w:rsidR="00733030" w:rsidRPr="003B287D" w14:paraId="2CEB00AA" w14:textId="77777777" w:rsidTr="00505C21">
        <w:tblPrEx>
          <w:tblCellMar>
            <w:top w:w="45" w:type="dxa"/>
            <w:right w:w="63" w:type="dxa"/>
          </w:tblCellMar>
        </w:tblPrEx>
        <w:trPr>
          <w:trHeight w:val="900"/>
        </w:trPr>
        <w:tc>
          <w:tcPr>
            <w:tcW w:w="447" w:type="dxa"/>
            <w:tcBorders>
              <w:top w:val="single" w:sz="4" w:space="0" w:color="000000"/>
              <w:left w:val="single" w:sz="4" w:space="0" w:color="000000"/>
              <w:bottom w:val="single" w:sz="4" w:space="0" w:color="000000"/>
              <w:right w:val="single" w:sz="4" w:space="0" w:color="000000"/>
            </w:tcBorders>
          </w:tcPr>
          <w:p w14:paraId="636457DE" w14:textId="77777777" w:rsidR="00733030" w:rsidRPr="003B287D" w:rsidRDefault="00733030" w:rsidP="00505C21">
            <w:pPr>
              <w:spacing w:line="259" w:lineRule="auto"/>
              <w:rPr>
                <w:rFonts w:cstheme="minorHAnsi"/>
              </w:rPr>
            </w:pPr>
            <w:r w:rsidRPr="003B287D">
              <w:rPr>
                <w:rFonts w:cstheme="minorHAnsi"/>
              </w:rPr>
              <w:t xml:space="preserve">18. </w:t>
            </w:r>
          </w:p>
        </w:tc>
        <w:tc>
          <w:tcPr>
            <w:tcW w:w="1811" w:type="dxa"/>
            <w:tcBorders>
              <w:top w:val="single" w:sz="4" w:space="0" w:color="000000"/>
              <w:left w:val="single" w:sz="4" w:space="0" w:color="000000"/>
              <w:bottom w:val="single" w:sz="4" w:space="0" w:color="000000"/>
              <w:right w:val="single" w:sz="4" w:space="0" w:color="000000"/>
            </w:tcBorders>
          </w:tcPr>
          <w:p w14:paraId="1B8BCA59" w14:textId="77777777" w:rsidR="00733030" w:rsidRPr="003B287D" w:rsidRDefault="00733030" w:rsidP="00505C21">
            <w:pPr>
              <w:spacing w:line="259" w:lineRule="auto"/>
              <w:rPr>
                <w:rFonts w:cstheme="minorHAnsi"/>
              </w:rPr>
            </w:pPr>
            <w:r w:rsidRPr="003B287D">
              <w:rPr>
                <w:rFonts w:cstheme="minorHAnsi"/>
              </w:rPr>
              <w:t xml:space="preserve">Wsparcie techniczne producenta </w:t>
            </w:r>
          </w:p>
        </w:tc>
        <w:tc>
          <w:tcPr>
            <w:tcW w:w="11766" w:type="dxa"/>
            <w:tcBorders>
              <w:top w:val="single" w:sz="4" w:space="0" w:color="000000"/>
              <w:left w:val="single" w:sz="4" w:space="0" w:color="000000"/>
              <w:bottom w:val="single" w:sz="4" w:space="0" w:color="000000"/>
              <w:right w:val="single" w:sz="4" w:space="0" w:color="auto"/>
            </w:tcBorders>
          </w:tcPr>
          <w:p w14:paraId="5CDE84FB" w14:textId="77777777" w:rsidR="00733030" w:rsidRPr="003B287D" w:rsidRDefault="00733030" w:rsidP="00505C21">
            <w:pPr>
              <w:spacing w:line="259" w:lineRule="auto"/>
              <w:rPr>
                <w:rFonts w:cstheme="minorHAnsi"/>
              </w:rPr>
            </w:pPr>
            <w:r w:rsidRPr="003B287D">
              <w:rPr>
                <w:rFonts w:cstheme="minorHAnsi"/>
              </w:rPr>
              <w:t xml:space="preserve">Dedykowany numer oraz adres email dla wsparcia technicznego i informacji produktowej. </w:t>
            </w:r>
          </w:p>
          <w:p w14:paraId="5FA08A6A" w14:textId="77777777" w:rsidR="00733030" w:rsidRPr="003B287D" w:rsidRDefault="00733030" w:rsidP="00505C21">
            <w:pPr>
              <w:spacing w:line="259" w:lineRule="auto"/>
              <w:rPr>
                <w:rFonts w:cstheme="minorHAnsi"/>
              </w:rPr>
            </w:pPr>
            <w:r w:rsidRPr="003B287D">
              <w:rPr>
                <w:rFonts w:cstheme="minorHAnsi"/>
              </w:rPr>
              <w:t xml:space="preserve">- naprawy gwarancyjne  urządzeń muszą być realizowany przez Producenta lub Autoryzowanego Partnera Producenta. </w:t>
            </w:r>
          </w:p>
        </w:tc>
      </w:tr>
      <w:tr w:rsidR="00733030" w:rsidRPr="003B287D" w14:paraId="76EAF381" w14:textId="77777777" w:rsidTr="00505C21">
        <w:tblPrEx>
          <w:tblCellMar>
            <w:top w:w="45" w:type="dxa"/>
            <w:right w:w="63" w:type="dxa"/>
          </w:tblCellMar>
        </w:tblPrEx>
        <w:trPr>
          <w:trHeight w:val="847"/>
        </w:trPr>
        <w:tc>
          <w:tcPr>
            <w:tcW w:w="447" w:type="dxa"/>
            <w:tcBorders>
              <w:top w:val="single" w:sz="4" w:space="0" w:color="000000"/>
              <w:left w:val="single" w:sz="4" w:space="0" w:color="000000"/>
              <w:bottom w:val="single" w:sz="4" w:space="0" w:color="000000"/>
              <w:right w:val="single" w:sz="4" w:space="0" w:color="000000"/>
            </w:tcBorders>
          </w:tcPr>
          <w:p w14:paraId="4E8552C6" w14:textId="77777777" w:rsidR="00733030" w:rsidRPr="003B287D" w:rsidRDefault="00733030" w:rsidP="00505C21">
            <w:pPr>
              <w:spacing w:line="259" w:lineRule="auto"/>
              <w:rPr>
                <w:rFonts w:cstheme="minorHAnsi"/>
              </w:rPr>
            </w:pPr>
            <w:r w:rsidRPr="003B287D">
              <w:rPr>
                <w:rFonts w:cstheme="minorHAnsi"/>
              </w:rPr>
              <w:t xml:space="preserve">19. </w:t>
            </w:r>
          </w:p>
        </w:tc>
        <w:tc>
          <w:tcPr>
            <w:tcW w:w="1811" w:type="dxa"/>
            <w:tcBorders>
              <w:top w:val="single" w:sz="4" w:space="0" w:color="000000"/>
              <w:left w:val="single" w:sz="4" w:space="0" w:color="000000"/>
              <w:bottom w:val="single" w:sz="4" w:space="0" w:color="000000"/>
              <w:right w:val="single" w:sz="4" w:space="0" w:color="000000"/>
            </w:tcBorders>
          </w:tcPr>
          <w:p w14:paraId="6BC547AD" w14:textId="77777777" w:rsidR="00733030" w:rsidRPr="003B287D" w:rsidRDefault="00733030" w:rsidP="00505C21">
            <w:pPr>
              <w:spacing w:line="259" w:lineRule="auto"/>
              <w:rPr>
                <w:rFonts w:cstheme="minorHAnsi"/>
              </w:rPr>
            </w:pPr>
            <w:r w:rsidRPr="003B287D">
              <w:rPr>
                <w:rFonts w:cstheme="minorHAnsi"/>
              </w:rPr>
              <w:t xml:space="preserve">Oprogramowanie dodatkowe </w:t>
            </w:r>
          </w:p>
        </w:tc>
        <w:tc>
          <w:tcPr>
            <w:tcW w:w="11766" w:type="dxa"/>
            <w:tcBorders>
              <w:top w:val="single" w:sz="4" w:space="0" w:color="000000"/>
              <w:left w:val="single" w:sz="4" w:space="0" w:color="000000"/>
              <w:bottom w:val="single" w:sz="4" w:space="0" w:color="000000"/>
              <w:right w:val="single" w:sz="4" w:space="0" w:color="auto"/>
            </w:tcBorders>
          </w:tcPr>
          <w:p w14:paraId="0A5B9836" w14:textId="77777777" w:rsidR="00733030" w:rsidRPr="003B287D" w:rsidRDefault="00733030" w:rsidP="00505C21">
            <w:pPr>
              <w:spacing w:line="259" w:lineRule="auto"/>
              <w:rPr>
                <w:rFonts w:cstheme="minorHAnsi"/>
              </w:rPr>
            </w:pPr>
            <w:r w:rsidRPr="003B287D">
              <w:rPr>
                <w:rFonts w:cstheme="minorHAnsi"/>
              </w:rPr>
              <w:t xml:space="preserve">Zamawiający wymaga, aby dostarczone laptopy posiadały oprogramowanie które będzie umożliwiało rozpoznanie modelu i numeru seryjnego komputera, aktualizację sterowników, w tym również wgranie najnowszej wersji BIOS oraz będzie posiadało narzędzie diagnostyczne do rozwiązywania problemów. </w:t>
            </w:r>
          </w:p>
        </w:tc>
      </w:tr>
    </w:tbl>
    <w:p w14:paraId="2E8C9C4B" w14:textId="77777777" w:rsidR="00733030" w:rsidRPr="003B287D" w:rsidRDefault="00733030" w:rsidP="00733030">
      <w:pPr>
        <w:rPr>
          <w:rFonts w:cstheme="minorHAnsi"/>
        </w:rPr>
      </w:pPr>
    </w:p>
    <w:p w14:paraId="6354A99C" w14:textId="77777777" w:rsidR="00733030" w:rsidRPr="003B287D" w:rsidRDefault="00733030" w:rsidP="00733030">
      <w:pPr>
        <w:spacing w:line="20" w:lineRule="atLeast"/>
        <w:ind w:left="-284" w:firstLine="284"/>
        <w:rPr>
          <w:rFonts w:cstheme="minorHAnsi"/>
          <w:b/>
          <w:color w:val="FF0000"/>
          <w:highlight w:val="yellow"/>
          <w:u w:val="single"/>
        </w:rPr>
      </w:pPr>
      <w:r w:rsidRPr="003B287D">
        <w:rPr>
          <w:rFonts w:cstheme="minorHAnsi"/>
          <w:b/>
          <w:color w:val="FF0000"/>
          <w:highlight w:val="yellow"/>
          <w:u w:val="single"/>
        </w:rPr>
        <w:lastRenderedPageBreak/>
        <w:t>Wykonawca składa przedmiotowy załącznik wraz z ofertą</w:t>
      </w:r>
    </w:p>
    <w:p w14:paraId="1B377654" w14:textId="77777777" w:rsidR="00924FAB" w:rsidRPr="003B287D" w:rsidRDefault="00924FAB" w:rsidP="00924FAB">
      <w:pPr>
        <w:spacing w:line="20" w:lineRule="atLeast"/>
        <w:ind w:left="426" w:hanging="426"/>
        <w:rPr>
          <w:rFonts w:cstheme="minorHAnsi"/>
          <w:b/>
          <w:color w:val="FF0000"/>
          <w:u w:val="single"/>
        </w:rPr>
      </w:pPr>
      <w:r w:rsidRPr="003B287D">
        <w:rPr>
          <w:rFonts w:cstheme="minorHAnsi"/>
          <w:b/>
          <w:color w:val="FF0000"/>
          <w:u w:val="single"/>
        </w:rPr>
        <w:t xml:space="preserve">Brak złożenia przedmiotowego Załącznika skutkuje odrzuceniem oferty z postępowania. </w:t>
      </w:r>
    </w:p>
    <w:p w14:paraId="39C326CB" w14:textId="77777777" w:rsidR="00924FAB" w:rsidRPr="003B287D" w:rsidRDefault="00924FAB" w:rsidP="00924FAB">
      <w:pPr>
        <w:spacing w:line="20" w:lineRule="atLeast"/>
        <w:ind w:left="426" w:hanging="426"/>
        <w:rPr>
          <w:rFonts w:cstheme="minorHAnsi"/>
          <w:b/>
          <w:color w:val="FF0000"/>
          <w:u w:val="single"/>
        </w:rPr>
      </w:pPr>
      <w:r w:rsidRPr="003B287D">
        <w:rPr>
          <w:rFonts w:cstheme="minorHAnsi"/>
          <w:b/>
          <w:color w:val="FF0000"/>
          <w:u w:val="single"/>
        </w:rPr>
        <w:t>*podać dla wszystkich oferowanych produktów</w:t>
      </w:r>
    </w:p>
    <w:p w14:paraId="0EB40F05" w14:textId="77777777" w:rsidR="00924FAB" w:rsidRPr="003B287D" w:rsidRDefault="00924FAB" w:rsidP="00924FAB">
      <w:pPr>
        <w:spacing w:line="20" w:lineRule="atLeast"/>
        <w:ind w:left="426" w:hanging="426"/>
        <w:rPr>
          <w:rFonts w:cstheme="minorHAnsi"/>
          <w:b/>
          <w:color w:val="FF0000"/>
          <w:u w:val="single"/>
        </w:rPr>
      </w:pPr>
    </w:p>
    <w:p w14:paraId="2CB0DB0E" w14:textId="77777777" w:rsidR="00924FAB" w:rsidRPr="003B287D" w:rsidRDefault="00924FAB" w:rsidP="00932111">
      <w:pPr>
        <w:pStyle w:val="Akapitzlist"/>
        <w:numPr>
          <w:ilvl w:val="1"/>
          <w:numId w:val="3"/>
        </w:numPr>
        <w:autoSpaceDE w:val="0"/>
        <w:autoSpaceDN w:val="0"/>
        <w:adjustRightInd w:val="0"/>
        <w:spacing w:after="0" w:line="276" w:lineRule="auto"/>
        <w:ind w:left="284" w:right="210" w:hanging="284"/>
        <w:jc w:val="both"/>
        <w:rPr>
          <w:rFonts w:eastAsia="Times New Roman" w:cstheme="minorHAnsi"/>
          <w:b/>
        </w:rPr>
      </w:pPr>
      <w:r w:rsidRPr="003B287D">
        <w:rPr>
          <w:rFonts w:cstheme="minorHAnsi"/>
          <w:u w:val="single"/>
        </w:rPr>
        <w:t>UWAGA:</w:t>
      </w:r>
      <w:r w:rsidRPr="003B287D">
        <w:rPr>
          <w:rFonts w:cstheme="minorHAnsi"/>
        </w:rPr>
        <w:t xml:space="preserve"> Ilekroć w dokumentacji, wskazano markę lub pochodzenie produktu lub urządzenia, należy przyjąć, że za każdą nazwą jest umieszczone słowo „lub równoważne”, tzn. że wbudowane materiały, urządzenia itp. będą posiadały (charakteryzowały się) wszystkimi parametrami nie gorszymi niż opisane w niniejszej dokumentacji, </w:t>
      </w:r>
      <w:r w:rsidRPr="003B287D">
        <w:rPr>
          <w:rFonts w:cstheme="minorHAnsi"/>
          <w:b/>
        </w:rPr>
        <w:t>dla danej pozycji.</w:t>
      </w:r>
    </w:p>
    <w:p w14:paraId="17D07052" w14:textId="77777777" w:rsidR="00924FAB" w:rsidRPr="003B287D" w:rsidRDefault="00924FAB" w:rsidP="00932111">
      <w:pPr>
        <w:pStyle w:val="Akapitzlist"/>
        <w:numPr>
          <w:ilvl w:val="1"/>
          <w:numId w:val="3"/>
        </w:numPr>
        <w:autoSpaceDE w:val="0"/>
        <w:autoSpaceDN w:val="0"/>
        <w:adjustRightInd w:val="0"/>
        <w:spacing w:after="0" w:line="276" w:lineRule="auto"/>
        <w:ind w:left="284" w:right="210" w:hanging="284"/>
        <w:jc w:val="both"/>
        <w:rPr>
          <w:rFonts w:eastAsia="Times New Roman" w:cstheme="minorHAnsi"/>
        </w:rPr>
      </w:pPr>
      <w:r w:rsidRPr="003B287D">
        <w:rPr>
          <w:rFonts w:cstheme="minorHAnsi"/>
          <w:b/>
        </w:rPr>
        <w:t xml:space="preserve">Jeżeli w opisie przedmiotu zamówienia wskazane są konkretne rozwiązania techniczne, dopuszcza się stosowanie rozwiązań równoważnych, co do ich cech i parametrów – określonych dla danej pozycji przedmiotu zamówienia, a wszystkie ewentualne  nazwy firmowe urządzeń i wyrobów użyte w opisie przedmiotu zamówienia powinny być traktowane jako definicje standardowe, a nie konkretne nazwy firmowe urządzeń, wyrobów zastosowanych w niniejszej dokumentacji. </w:t>
      </w:r>
      <w:r w:rsidRPr="003B287D">
        <w:rPr>
          <w:rFonts w:cstheme="minorHAnsi"/>
          <w:b/>
          <w:bCs/>
        </w:rPr>
        <w:t>Obowiązek udowodnienia  równoważności leży po stronie Wykonawcy</w:t>
      </w:r>
      <w:r w:rsidRPr="003B287D">
        <w:rPr>
          <w:rFonts w:cstheme="minorHAnsi"/>
          <w:bCs/>
        </w:rPr>
        <w:t>.</w:t>
      </w:r>
    </w:p>
    <w:bookmarkEnd w:id="4"/>
    <w:p w14:paraId="797EAED9" w14:textId="77777777" w:rsidR="00CB6878" w:rsidRPr="003B287D" w:rsidRDefault="00CB6878">
      <w:pPr>
        <w:rPr>
          <w:rFonts w:cstheme="minorHAnsi"/>
        </w:rPr>
      </w:pPr>
    </w:p>
    <w:sectPr w:rsidR="00CB6878" w:rsidRPr="003B287D" w:rsidSect="0080450E">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8C8E" w14:textId="77777777" w:rsidR="00F25A9C" w:rsidRDefault="00F25A9C" w:rsidP="00924FAB">
      <w:pPr>
        <w:spacing w:after="0" w:line="240" w:lineRule="auto"/>
      </w:pPr>
      <w:r>
        <w:separator/>
      </w:r>
    </w:p>
  </w:endnote>
  <w:endnote w:type="continuationSeparator" w:id="0">
    <w:p w14:paraId="21BC8357" w14:textId="77777777" w:rsidR="00F25A9C" w:rsidRDefault="00F25A9C" w:rsidP="00924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4BCB" w14:textId="292E5027" w:rsidR="00924FAB" w:rsidRPr="00924FAB" w:rsidRDefault="00272D15" w:rsidP="00924FAB">
    <w:pPr>
      <w:pStyle w:val="Stopka"/>
    </w:pPr>
    <w:r>
      <w:rPr>
        <w:noProof/>
        <w:lang w:eastAsia="pl-PL"/>
      </w:rPr>
      <w:drawing>
        <wp:inline distT="0" distB="0" distL="0" distR="0" wp14:anchorId="70C59E1E" wp14:editId="684FCD59">
          <wp:extent cx="5760000" cy="578600"/>
          <wp:effectExtent l="0" t="0" r="0" b="0"/>
          <wp:docPr id="2" name="Obraz 2"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1ED26" w14:textId="77777777" w:rsidR="00F25A9C" w:rsidRDefault="00F25A9C" w:rsidP="00924FAB">
      <w:pPr>
        <w:spacing w:after="0" w:line="240" w:lineRule="auto"/>
      </w:pPr>
      <w:r>
        <w:separator/>
      </w:r>
    </w:p>
  </w:footnote>
  <w:footnote w:type="continuationSeparator" w:id="0">
    <w:p w14:paraId="4EA02A04" w14:textId="77777777" w:rsidR="00F25A9C" w:rsidRDefault="00F25A9C" w:rsidP="00924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44313" w14:textId="77777777" w:rsidR="00CE329A" w:rsidRPr="0070409B" w:rsidRDefault="00CE329A" w:rsidP="00CE329A">
    <w:pPr>
      <w:pStyle w:val="Nagwek"/>
      <w:jc w:val="center"/>
      <w:rPr>
        <w:rFonts w:ascii="Arial" w:hAnsi="Arial" w:cs="Arial"/>
        <w:b/>
        <w:bCs/>
        <w:sz w:val="16"/>
        <w:szCs w:val="16"/>
      </w:rPr>
    </w:pPr>
    <w:bookmarkStart w:id="5" w:name="_Hlk212062803"/>
    <w:r w:rsidRPr="0070409B">
      <w:rPr>
        <w:noProof/>
        <w:sz w:val="16"/>
        <w:szCs w:val="16"/>
        <w:lang w:eastAsia="pl-PL"/>
      </w:rPr>
      <w:drawing>
        <wp:inline distT="0" distB="0" distL="0" distR="0" wp14:anchorId="687A5633" wp14:editId="3849CDC0">
          <wp:extent cx="5760000" cy="578600"/>
          <wp:effectExtent l="0" t="0" r="0" b="0"/>
          <wp:docPr id="1410067933" name="Obraz 1410067933"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637DF882" w14:textId="77777777" w:rsidR="00CE329A" w:rsidRPr="0070409B" w:rsidRDefault="00CE329A" w:rsidP="00CE329A">
    <w:pPr>
      <w:pBdr>
        <w:bottom w:val="single" w:sz="12" w:space="1" w:color="auto"/>
      </w:pBdr>
      <w:tabs>
        <w:tab w:val="center" w:pos="4536"/>
        <w:tab w:val="right" w:pos="9072"/>
      </w:tabs>
      <w:spacing w:after="0" w:line="240" w:lineRule="auto"/>
      <w:jc w:val="center"/>
      <w:rPr>
        <w:rFonts w:eastAsia="Arial" w:cstheme="minorHAnsi"/>
        <w:b/>
        <w:bCs/>
        <w:sz w:val="16"/>
        <w:szCs w:val="16"/>
      </w:rPr>
    </w:pPr>
    <w:bookmarkStart w:id="6" w:name="_Hlk206252796"/>
    <w:bookmarkStart w:id="7" w:name="_Hlk206254261"/>
    <w:bookmarkStart w:id="8" w:name="_Hlk206254262"/>
    <w:bookmarkEnd w:id="5"/>
    <w:r w:rsidRPr="0070409B">
      <w:rPr>
        <w:rFonts w:eastAsia="Arial" w:cstheme="minorHAnsi"/>
        <w:b/>
        <w:bCs/>
        <w:sz w:val="16"/>
        <w:szCs w:val="16"/>
      </w:rPr>
      <w:t>Projekt nr FELD.08.08-IZ.00-0013/24 pn.: „Studio Mody” współfinansowany ze środków  Europejskiego Funduszu Społecznego Plus w ramach Programu Regionalnego Fundusze Europejskie dla Łódzkiego 2021-2027</w:t>
    </w:r>
  </w:p>
  <w:bookmarkEnd w:id="6"/>
  <w:bookmarkEnd w:id="7"/>
  <w:bookmarkEnd w:id="8"/>
  <w:p w14:paraId="76F9610E" w14:textId="026715D2" w:rsidR="00924FAB" w:rsidRPr="00CE329A" w:rsidRDefault="00924FAB" w:rsidP="00CE329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5E8"/>
    <w:multiLevelType w:val="hybridMultilevel"/>
    <w:tmpl w:val="7116E5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5AE2E35"/>
    <w:multiLevelType w:val="multilevel"/>
    <w:tmpl w:val="F0D6D206"/>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1291"/>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AD722E6"/>
    <w:multiLevelType w:val="hybridMultilevel"/>
    <w:tmpl w:val="19ECCD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F935F95"/>
    <w:multiLevelType w:val="hybridMultilevel"/>
    <w:tmpl w:val="DF50A18C"/>
    <w:lvl w:ilvl="0" w:tplc="1F44E96E">
      <w:start w:val="15"/>
      <w:numFmt w:val="decimal"/>
      <w:lvlText w:val="%1."/>
      <w:lvlJc w:val="left"/>
      <w:pPr>
        <w:tabs>
          <w:tab w:val="num" w:pos="1080"/>
        </w:tabs>
        <w:ind w:left="1080" w:hanging="1080"/>
      </w:pPr>
      <w:rPr>
        <w:rFonts w:hint="default"/>
        <w:i w:val="0"/>
      </w:rPr>
    </w:lvl>
    <w:lvl w:ilvl="1" w:tplc="0F66FB04">
      <w:start w:val="1"/>
      <w:numFmt w:val="decimal"/>
      <w:lvlText w:val="%2."/>
      <w:lvlJc w:val="left"/>
      <w:pPr>
        <w:ind w:left="1440" w:hanging="360"/>
      </w:pPr>
      <w:rPr>
        <w:rFonts w:ascii="Bookman Old Style" w:eastAsia="Times New Roman" w:hAnsi="Bookman Old Style"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699260D"/>
    <w:multiLevelType w:val="hybridMultilevel"/>
    <w:tmpl w:val="F972449E"/>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FAB"/>
    <w:rsid w:val="000369C3"/>
    <w:rsid w:val="000B0E13"/>
    <w:rsid w:val="00272D15"/>
    <w:rsid w:val="002E141A"/>
    <w:rsid w:val="003348A1"/>
    <w:rsid w:val="00355C37"/>
    <w:rsid w:val="003B287D"/>
    <w:rsid w:val="00433E1D"/>
    <w:rsid w:val="00491159"/>
    <w:rsid w:val="00560A37"/>
    <w:rsid w:val="00572B33"/>
    <w:rsid w:val="00733030"/>
    <w:rsid w:val="0080450E"/>
    <w:rsid w:val="00817D37"/>
    <w:rsid w:val="00903959"/>
    <w:rsid w:val="00924FAB"/>
    <w:rsid w:val="00932111"/>
    <w:rsid w:val="00A71B0F"/>
    <w:rsid w:val="00C57691"/>
    <w:rsid w:val="00C77FD6"/>
    <w:rsid w:val="00CB6878"/>
    <w:rsid w:val="00CE329A"/>
    <w:rsid w:val="00CF2E58"/>
    <w:rsid w:val="00D60069"/>
    <w:rsid w:val="00DB307D"/>
    <w:rsid w:val="00EC60E8"/>
    <w:rsid w:val="00F25A9C"/>
    <w:rsid w:val="00F85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0C6D"/>
  <w15:chartTrackingRefBased/>
  <w15:docId w15:val="{EF095E50-4F62-4C2C-AAE0-D8B4FA58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4FAB"/>
  </w:style>
  <w:style w:type="paragraph" w:styleId="Nagwek2">
    <w:name w:val="heading 2"/>
    <w:basedOn w:val="Normalny"/>
    <w:next w:val="Normalny"/>
    <w:link w:val="Nagwek2Znak"/>
    <w:qFormat/>
    <w:rsid w:val="00924FAB"/>
    <w:pPr>
      <w:keepNext/>
      <w:suppressAutoHyphens/>
      <w:spacing w:before="240" w:after="60" w:line="240" w:lineRule="auto"/>
      <w:outlineLvl w:val="1"/>
    </w:pPr>
    <w:rPr>
      <w:rFonts w:ascii="Calibri Light" w:eastAsia="Times New Roman" w:hAnsi="Calibri Light" w:cs="Times New Roman"/>
      <w:b/>
      <w:bCs/>
      <w:i/>
      <w:iCs/>
      <w:kern w:val="0"/>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24FAB"/>
    <w:rPr>
      <w:rFonts w:ascii="Calibri Light" w:eastAsia="Times New Roman" w:hAnsi="Calibri Light" w:cs="Times New Roman"/>
      <w:b/>
      <w:bCs/>
      <w:i/>
      <w:iCs/>
      <w:kern w:val="0"/>
      <w:sz w:val="28"/>
      <w:szCs w:val="28"/>
      <w:lang w:eastAsia="ar-SA"/>
    </w:rPr>
  </w:style>
  <w:style w:type="table" w:styleId="Tabela-Siatka">
    <w:name w:val="Table Grid"/>
    <w:basedOn w:val="Standardowy"/>
    <w:uiPriority w:val="39"/>
    <w:rsid w:val="00924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924FAB"/>
    <w:pPr>
      <w:ind w:left="720"/>
      <w:contextualSpacing/>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924FAB"/>
  </w:style>
  <w:style w:type="paragraph" w:styleId="Nagwek">
    <w:name w:val="header"/>
    <w:aliases w:val="Punktowanie Znak"/>
    <w:basedOn w:val="Normalny"/>
    <w:link w:val="NagwekZnak"/>
    <w:uiPriority w:val="99"/>
    <w:unhideWhenUsed/>
    <w:rsid w:val="00924FAB"/>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uiPriority w:val="99"/>
    <w:rsid w:val="00924FAB"/>
  </w:style>
  <w:style w:type="paragraph" w:styleId="Stopka">
    <w:name w:val="footer"/>
    <w:basedOn w:val="Normalny"/>
    <w:link w:val="StopkaZnak"/>
    <w:uiPriority w:val="99"/>
    <w:unhideWhenUsed/>
    <w:rsid w:val="00924F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4FAB"/>
  </w:style>
  <w:style w:type="character" w:styleId="Hipercze">
    <w:name w:val="Hyperlink"/>
    <w:uiPriority w:val="99"/>
    <w:unhideWhenUsed/>
    <w:rsid w:val="00D60069"/>
    <w:rPr>
      <w:color w:val="0000FF"/>
      <w:u w:val="single"/>
    </w:rPr>
  </w:style>
  <w:style w:type="table" w:customStyle="1" w:styleId="TableGrid">
    <w:name w:val="TableGrid"/>
    <w:rsid w:val="0080450E"/>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1026</Words>
  <Characters>6160</Characters>
  <Application>Microsoft Office Word</Application>
  <DocSecurity>0</DocSecurity>
  <Lines>51</Lines>
  <Paragraphs>14</Paragraphs>
  <ScaleCrop>false</ScaleCrop>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Stańczyk</dc:creator>
  <cp:keywords/>
  <dc:description/>
  <cp:lastModifiedBy>Kinga Miśkiewicz</cp:lastModifiedBy>
  <cp:revision>12</cp:revision>
  <dcterms:created xsi:type="dcterms:W3CDTF">2026-03-25T11:41:00Z</dcterms:created>
  <dcterms:modified xsi:type="dcterms:W3CDTF">2026-08-05T14:36:00Z</dcterms:modified>
</cp:coreProperties>
</file>