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F5F6" w14:textId="73A91EC3" w:rsidR="00352A90" w:rsidRPr="00623F74" w:rsidRDefault="00C704D0" w:rsidP="00325557">
      <w:pPr>
        <w:pStyle w:val="Akapitzlist4"/>
        <w:jc w:val="right"/>
        <w:rPr>
          <w:rFonts w:ascii="Arial" w:hAnsi="Arial" w:cs="Arial"/>
          <w:color w:val="auto"/>
          <w:sz w:val="22"/>
          <w:szCs w:val="22"/>
        </w:rPr>
      </w:pPr>
      <w:r>
        <w:rPr>
          <w:rFonts w:ascii="Arial" w:hAnsi="Arial" w:cs="Arial"/>
          <w:color w:val="auto"/>
          <w:sz w:val="22"/>
          <w:szCs w:val="22"/>
        </w:rPr>
        <w:t>Załącznik nr 7 do SWZ</w:t>
      </w:r>
      <w:r w:rsidR="00352A90" w:rsidRPr="00623F74">
        <w:rPr>
          <w:rFonts w:ascii="Arial" w:hAnsi="Arial" w:cs="Arial"/>
          <w:color w:val="auto"/>
          <w:sz w:val="22"/>
          <w:szCs w:val="22"/>
        </w:rPr>
        <w:br/>
      </w:r>
    </w:p>
    <w:p w14:paraId="7A746FAD" w14:textId="304C69E0" w:rsidR="00352A90" w:rsidRPr="00623F74" w:rsidRDefault="00352A90" w:rsidP="00325557">
      <w:pPr>
        <w:spacing w:before="120" w:after="120" w:line="276" w:lineRule="auto"/>
        <w:jc w:val="center"/>
        <w:rPr>
          <w:rFonts w:ascii="Arial" w:hAnsi="Arial" w:cs="Arial"/>
          <w:b/>
        </w:rPr>
      </w:pPr>
      <w:r w:rsidRPr="00623F74">
        <w:rPr>
          <w:rFonts w:ascii="Arial" w:hAnsi="Arial" w:cs="Arial"/>
          <w:b/>
        </w:rPr>
        <w:t xml:space="preserve">Umowa Nr </w:t>
      </w:r>
      <w:r w:rsidR="00CE49F4" w:rsidRPr="00623F74">
        <w:rPr>
          <w:rFonts w:ascii="Arial" w:hAnsi="Arial" w:cs="Arial"/>
          <w:b/>
        </w:rPr>
        <w:t>DPN</w:t>
      </w:r>
      <w:r w:rsidR="00B1473E">
        <w:rPr>
          <w:rFonts w:ascii="Arial" w:hAnsi="Arial" w:cs="Arial"/>
          <w:b/>
        </w:rPr>
        <w:t>.3700</w:t>
      </w:r>
      <w:proofErr w:type="gramStart"/>
      <w:r w:rsidR="00B1473E">
        <w:rPr>
          <w:rFonts w:ascii="Arial" w:hAnsi="Arial" w:cs="Arial"/>
          <w:b/>
        </w:rPr>
        <w:t>…….</w:t>
      </w:r>
      <w:proofErr w:type="gramEnd"/>
      <w:r w:rsidR="00B1473E">
        <w:rPr>
          <w:rFonts w:ascii="Arial" w:hAnsi="Arial" w:cs="Arial"/>
          <w:b/>
        </w:rPr>
        <w:t>2026</w:t>
      </w:r>
    </w:p>
    <w:p w14:paraId="5FED357C" w14:textId="77777777" w:rsidR="00352A90" w:rsidRPr="00623F74" w:rsidRDefault="00352A90" w:rsidP="00623F74">
      <w:pPr>
        <w:spacing w:line="276" w:lineRule="auto"/>
        <w:jc w:val="both"/>
        <w:rPr>
          <w:rFonts w:ascii="Arial" w:hAnsi="Arial" w:cs="Arial"/>
          <w:b/>
        </w:rPr>
      </w:pPr>
    </w:p>
    <w:p w14:paraId="2A29B6C8" w14:textId="0AAAE76A" w:rsidR="00352A90" w:rsidRPr="00623F74" w:rsidRDefault="00352A90"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br/>
        <w:t>zawarta dnia ............................... 202</w:t>
      </w:r>
      <w:r w:rsidR="00B1473E">
        <w:rPr>
          <w:rFonts w:ascii="Arial" w:hAnsi="Arial" w:cs="Arial"/>
          <w:color w:val="auto"/>
          <w:sz w:val="20"/>
          <w:szCs w:val="20"/>
        </w:rPr>
        <w:t>6</w:t>
      </w:r>
      <w:r w:rsidRPr="00623F74">
        <w:rPr>
          <w:rFonts w:ascii="Arial" w:hAnsi="Arial" w:cs="Arial"/>
          <w:color w:val="auto"/>
          <w:sz w:val="20"/>
          <w:szCs w:val="20"/>
        </w:rPr>
        <w:t xml:space="preserve"> r. w </w:t>
      </w:r>
      <w:r w:rsidR="00F80B7C" w:rsidRPr="00623F74">
        <w:rPr>
          <w:rFonts w:ascii="Arial" w:hAnsi="Arial" w:cs="Arial"/>
          <w:color w:val="auto"/>
          <w:sz w:val="20"/>
          <w:szCs w:val="20"/>
        </w:rPr>
        <w:t>Drawnie</w:t>
      </w:r>
      <w:r w:rsidRPr="00623F74">
        <w:rPr>
          <w:rFonts w:ascii="Arial" w:hAnsi="Arial" w:cs="Arial"/>
          <w:color w:val="auto"/>
          <w:sz w:val="20"/>
          <w:szCs w:val="20"/>
        </w:rPr>
        <w:t xml:space="preserve">, pomiędzy: </w:t>
      </w:r>
    </w:p>
    <w:p w14:paraId="1D55DD3E" w14:textId="723EB35B" w:rsidR="00DA0DD7" w:rsidRPr="00623F74" w:rsidRDefault="00F80B7C" w:rsidP="00325557">
      <w:pPr>
        <w:pStyle w:val="Default"/>
        <w:spacing w:line="276" w:lineRule="auto"/>
        <w:jc w:val="both"/>
        <w:rPr>
          <w:rFonts w:ascii="Arial" w:hAnsi="Arial" w:cs="Arial"/>
          <w:color w:val="auto"/>
          <w:sz w:val="20"/>
          <w:szCs w:val="20"/>
        </w:rPr>
      </w:pPr>
      <w:r w:rsidRPr="00623F74">
        <w:rPr>
          <w:rFonts w:ascii="Arial" w:hAnsi="Arial" w:cs="Arial"/>
          <w:b/>
          <w:bCs/>
          <w:color w:val="auto"/>
          <w:sz w:val="20"/>
          <w:szCs w:val="20"/>
        </w:rPr>
        <w:t>Drawieńskim Parkiem Narodowym, ul. Leśników 2, 73-220 Drawno</w:t>
      </w:r>
      <w:r w:rsidR="00DA0DD7" w:rsidRPr="00623F74">
        <w:rPr>
          <w:rFonts w:ascii="Arial" w:hAnsi="Arial" w:cs="Arial"/>
          <w:b/>
          <w:bCs/>
          <w:color w:val="auto"/>
          <w:sz w:val="20"/>
          <w:szCs w:val="20"/>
        </w:rPr>
        <w:t>,</w:t>
      </w:r>
      <w:r w:rsidRPr="00623F74">
        <w:rPr>
          <w:rFonts w:ascii="Arial" w:hAnsi="Arial" w:cs="Arial"/>
          <w:b/>
          <w:bCs/>
          <w:color w:val="auto"/>
          <w:sz w:val="20"/>
          <w:szCs w:val="20"/>
        </w:rPr>
        <w:t xml:space="preserve"> NIP: 5941600692</w:t>
      </w:r>
      <w:r w:rsidR="00DA0DD7" w:rsidRPr="00623F74">
        <w:rPr>
          <w:rFonts w:ascii="Arial" w:hAnsi="Arial" w:cs="Arial"/>
          <w:b/>
          <w:bCs/>
          <w:color w:val="auto"/>
          <w:sz w:val="20"/>
          <w:szCs w:val="20"/>
        </w:rPr>
        <w:t xml:space="preserve"> </w:t>
      </w:r>
      <w:r w:rsidR="00DA0DD7" w:rsidRPr="00623F74">
        <w:rPr>
          <w:rFonts w:ascii="Arial" w:hAnsi="Arial" w:cs="Arial"/>
          <w:color w:val="auto"/>
          <w:sz w:val="20"/>
          <w:szCs w:val="20"/>
        </w:rPr>
        <w:t>w które</w:t>
      </w:r>
      <w:r w:rsidRPr="00623F74">
        <w:rPr>
          <w:rFonts w:ascii="Arial" w:hAnsi="Arial" w:cs="Arial"/>
          <w:color w:val="auto"/>
          <w:sz w:val="20"/>
          <w:szCs w:val="20"/>
        </w:rPr>
        <w:t xml:space="preserve">go </w:t>
      </w:r>
      <w:r w:rsidR="00DA0DD7" w:rsidRPr="00623F74">
        <w:rPr>
          <w:rFonts w:ascii="Arial" w:hAnsi="Arial" w:cs="Arial"/>
          <w:color w:val="auto"/>
          <w:sz w:val="20"/>
          <w:szCs w:val="20"/>
        </w:rPr>
        <w:t xml:space="preserve">imieniu działa: </w:t>
      </w:r>
    </w:p>
    <w:p w14:paraId="02154B0D" w14:textId="276A7576" w:rsidR="00DA0DD7" w:rsidRPr="00623F74" w:rsidRDefault="00F80B7C"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t>Dr inż. Paweł Bilski</w:t>
      </w:r>
      <w:r w:rsidR="00DA0DD7" w:rsidRPr="00623F74">
        <w:rPr>
          <w:rFonts w:ascii="Arial" w:hAnsi="Arial" w:cs="Arial"/>
          <w:color w:val="auto"/>
          <w:sz w:val="20"/>
          <w:szCs w:val="20"/>
        </w:rPr>
        <w:t xml:space="preserve"> –</w:t>
      </w:r>
      <w:r w:rsidRPr="00623F74">
        <w:rPr>
          <w:rFonts w:ascii="Arial" w:hAnsi="Arial" w:cs="Arial"/>
          <w:color w:val="auto"/>
          <w:sz w:val="20"/>
          <w:szCs w:val="20"/>
        </w:rPr>
        <w:t xml:space="preserve"> Dyrektor DPN</w:t>
      </w:r>
    </w:p>
    <w:p w14:paraId="3728A08B" w14:textId="07962519" w:rsidR="00352A90" w:rsidRPr="00623F74" w:rsidRDefault="00352A90"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t>zwan</w:t>
      </w:r>
      <w:r w:rsidR="00F80B7C" w:rsidRPr="00623F74">
        <w:rPr>
          <w:rFonts w:ascii="Arial" w:hAnsi="Arial" w:cs="Arial"/>
          <w:color w:val="auto"/>
          <w:sz w:val="20"/>
          <w:szCs w:val="20"/>
        </w:rPr>
        <w:t>y</w:t>
      </w:r>
      <w:r w:rsidRPr="00623F74">
        <w:rPr>
          <w:rFonts w:ascii="Arial" w:hAnsi="Arial" w:cs="Arial"/>
          <w:color w:val="auto"/>
          <w:sz w:val="20"/>
          <w:szCs w:val="20"/>
        </w:rPr>
        <w:t xml:space="preserve"> dalej </w:t>
      </w:r>
      <w:r w:rsidRPr="00623F74">
        <w:rPr>
          <w:rFonts w:ascii="Arial" w:hAnsi="Arial" w:cs="Arial"/>
          <w:b/>
          <w:bCs/>
          <w:color w:val="auto"/>
          <w:sz w:val="20"/>
          <w:szCs w:val="20"/>
        </w:rPr>
        <w:t>„Zamawiającym”</w:t>
      </w:r>
    </w:p>
    <w:p w14:paraId="2CA3CFE9" w14:textId="77777777" w:rsidR="00352A90" w:rsidRPr="00623F74" w:rsidRDefault="00352A90" w:rsidP="00325557">
      <w:pPr>
        <w:spacing w:after="120" w:line="276" w:lineRule="auto"/>
        <w:jc w:val="both"/>
        <w:rPr>
          <w:rFonts w:ascii="Arial" w:hAnsi="Arial" w:cs="Arial"/>
        </w:rPr>
      </w:pPr>
      <w:r w:rsidRPr="00623F74">
        <w:rPr>
          <w:rFonts w:ascii="Arial" w:hAnsi="Arial" w:cs="Arial"/>
        </w:rPr>
        <w:t>a</w:t>
      </w:r>
    </w:p>
    <w:p w14:paraId="236BE833"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i/>
          <w:iCs/>
          <w:color w:val="auto"/>
          <w:sz w:val="20"/>
          <w:szCs w:val="20"/>
        </w:rPr>
        <w:t xml:space="preserve">*gdy kontrahentem jest spółka prawa handlowego: </w:t>
      </w:r>
    </w:p>
    <w:p w14:paraId="7DB7BC19"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b/>
          <w:bCs/>
          <w:color w:val="auto"/>
          <w:sz w:val="20"/>
          <w:szCs w:val="20"/>
        </w:rPr>
        <w:t xml:space="preserve">spółką pod firmą „…” </w:t>
      </w:r>
      <w:r w:rsidRPr="00623F74">
        <w:rPr>
          <w:rFonts w:ascii="Arial" w:hAnsi="Arial" w:cs="Arial"/>
          <w:color w:val="auto"/>
          <w:sz w:val="20"/>
          <w:szCs w:val="20"/>
        </w:rPr>
        <w:t xml:space="preserve">z siedzibą w ... </w:t>
      </w:r>
      <w:r w:rsidRPr="00623F74">
        <w:rPr>
          <w:rFonts w:ascii="Arial" w:hAnsi="Arial" w:cs="Arial"/>
          <w:i/>
          <w:iCs/>
          <w:color w:val="auto"/>
          <w:sz w:val="20"/>
          <w:szCs w:val="20"/>
        </w:rPr>
        <w:t>(wpisać tylko</w:t>
      </w:r>
      <w:r w:rsidRPr="00623F74">
        <w:rPr>
          <w:rFonts w:ascii="Arial" w:hAnsi="Arial" w:cs="Arial"/>
          <w:b/>
          <w:bCs/>
          <w:i/>
          <w:iCs/>
          <w:color w:val="auto"/>
          <w:sz w:val="20"/>
          <w:szCs w:val="20"/>
        </w:rPr>
        <w:t xml:space="preserve"> </w:t>
      </w:r>
      <w:r w:rsidRPr="00623F74">
        <w:rPr>
          <w:rFonts w:ascii="Arial" w:hAnsi="Arial" w:cs="Arial"/>
          <w:i/>
          <w:iCs/>
          <w:color w:val="auto"/>
          <w:sz w:val="20"/>
          <w:szCs w:val="20"/>
        </w:rPr>
        <w:t>nazwę miasta/miejscowości)</w:t>
      </w:r>
      <w:r w:rsidRPr="00623F74">
        <w:rPr>
          <w:rFonts w:ascii="Arial" w:hAnsi="Arial" w:cs="Arial"/>
          <w:color w:val="auto"/>
          <w:sz w:val="20"/>
          <w:szCs w:val="20"/>
        </w:rPr>
        <w:t>,</w:t>
      </w:r>
      <w:r w:rsidRPr="00623F74">
        <w:rPr>
          <w:rFonts w:ascii="Arial" w:hAnsi="Arial" w:cs="Arial"/>
          <w:color w:val="auto"/>
          <w:sz w:val="20"/>
          <w:szCs w:val="20"/>
        </w:rPr>
        <w:br/>
        <w:t>ul.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 </w:t>
      </w:r>
      <w:r w:rsidRPr="00623F74">
        <w:rPr>
          <w:rFonts w:ascii="Arial" w:hAnsi="Arial" w:cs="Arial"/>
          <w:i/>
          <w:iCs/>
          <w:color w:val="auto"/>
          <w:sz w:val="20"/>
          <w:szCs w:val="20"/>
        </w:rPr>
        <w:t>(wpisać adres)</w:t>
      </w:r>
      <w:r w:rsidRPr="00623F74">
        <w:rPr>
          <w:rFonts w:ascii="Arial" w:hAnsi="Arial" w:cs="Arial"/>
          <w:color w:val="auto"/>
          <w:sz w:val="20"/>
          <w:szCs w:val="20"/>
        </w:rPr>
        <w:t>, wpisaną do Rejestru Przedsiębiorców Krajowego Rejestru Sądowego pod numerem KRS ... – zgodnie z wydrukiem z Centralnej Informacji Krajowego Rejestru Sądowego, stanowiącym załącznik do umowy, NIP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REGON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zwaną dalej </w:t>
      </w:r>
      <w:r w:rsidRPr="00623F74">
        <w:rPr>
          <w:rFonts w:ascii="Arial" w:hAnsi="Arial" w:cs="Arial"/>
          <w:b/>
          <w:bCs/>
          <w:color w:val="auto"/>
          <w:sz w:val="20"/>
          <w:szCs w:val="20"/>
        </w:rPr>
        <w:t>„Wykonawcą”</w:t>
      </w:r>
      <w:r w:rsidRPr="00623F74">
        <w:rPr>
          <w:rFonts w:ascii="Arial" w:hAnsi="Arial" w:cs="Arial"/>
          <w:color w:val="auto"/>
          <w:sz w:val="20"/>
          <w:szCs w:val="20"/>
        </w:rPr>
        <w:t>, reprezentowaną przez ..........</w:t>
      </w:r>
      <w:r w:rsidRPr="00623F74">
        <w:rPr>
          <w:rStyle w:val="Odwoanieprzypisudolnego"/>
          <w:rFonts w:ascii="Arial" w:hAnsi="Arial" w:cs="Arial"/>
          <w:color w:val="auto"/>
          <w:sz w:val="20"/>
          <w:szCs w:val="20"/>
        </w:rPr>
        <w:footnoteReference w:id="1"/>
      </w:r>
      <w:r w:rsidRPr="00623F74">
        <w:rPr>
          <w:rFonts w:ascii="Arial" w:hAnsi="Arial" w:cs="Arial"/>
          <w:color w:val="auto"/>
          <w:sz w:val="20"/>
          <w:szCs w:val="20"/>
        </w:rPr>
        <w:t>/reprezentowaną przez … działającą/-ego na podstawie pełnomocnictwa, stanowiącego załącznik do umowy</w:t>
      </w:r>
      <w:r w:rsidRPr="00623F74">
        <w:rPr>
          <w:rStyle w:val="Odwoanieprzypisudolnego"/>
          <w:rFonts w:ascii="Arial" w:hAnsi="Arial" w:cs="Arial"/>
          <w:color w:val="auto"/>
          <w:sz w:val="20"/>
          <w:szCs w:val="20"/>
        </w:rPr>
        <w:footnoteReference w:id="2"/>
      </w:r>
      <w:r w:rsidRPr="00623F74">
        <w:rPr>
          <w:rFonts w:ascii="Arial" w:hAnsi="Arial" w:cs="Arial"/>
          <w:color w:val="auto"/>
          <w:sz w:val="20"/>
          <w:szCs w:val="20"/>
        </w:rPr>
        <w:t xml:space="preserve">, </w:t>
      </w:r>
    </w:p>
    <w:p w14:paraId="0CB8078B"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i/>
          <w:iCs/>
          <w:color w:val="auto"/>
          <w:sz w:val="20"/>
          <w:szCs w:val="20"/>
        </w:rPr>
        <w:t>*gdy kontrahentem jest osoba fizyczna prowadząca działalność gospodarczą</w:t>
      </w:r>
      <w:r w:rsidRPr="00623F74">
        <w:rPr>
          <w:rFonts w:ascii="Arial" w:hAnsi="Arial" w:cs="Arial"/>
          <w:color w:val="auto"/>
          <w:sz w:val="20"/>
          <w:szCs w:val="20"/>
        </w:rPr>
        <w:t xml:space="preserve">: </w:t>
      </w:r>
    </w:p>
    <w:p w14:paraId="0B0607BC" w14:textId="77777777" w:rsidR="00261DB5" w:rsidRPr="00623F74" w:rsidRDefault="00261DB5" w:rsidP="00325557">
      <w:pPr>
        <w:pStyle w:val="Default"/>
        <w:spacing w:after="120" w:line="276" w:lineRule="auto"/>
        <w:jc w:val="both"/>
        <w:rPr>
          <w:rFonts w:ascii="Arial" w:hAnsi="Arial" w:cs="Arial"/>
          <w:b/>
          <w:bCs/>
          <w:color w:val="auto"/>
          <w:sz w:val="20"/>
          <w:szCs w:val="20"/>
        </w:rPr>
      </w:pPr>
    </w:p>
    <w:p w14:paraId="01637F88"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b/>
          <w:bCs/>
          <w:color w:val="auto"/>
          <w:sz w:val="20"/>
          <w:szCs w:val="20"/>
        </w:rPr>
        <w:t>Panią/Panem …………</w:t>
      </w:r>
      <w:proofErr w:type="gramStart"/>
      <w:r w:rsidRPr="00623F74">
        <w:rPr>
          <w:rFonts w:ascii="Arial" w:hAnsi="Arial" w:cs="Arial"/>
          <w:b/>
          <w:bCs/>
          <w:color w:val="auto"/>
          <w:sz w:val="20"/>
          <w:szCs w:val="20"/>
        </w:rPr>
        <w:t>…….</w:t>
      </w:r>
      <w:proofErr w:type="gramEnd"/>
      <w:r w:rsidRPr="00623F74">
        <w:rPr>
          <w:rFonts w:ascii="Arial" w:hAnsi="Arial" w:cs="Arial"/>
          <w:b/>
          <w:bCs/>
          <w:color w:val="auto"/>
          <w:sz w:val="20"/>
          <w:szCs w:val="20"/>
        </w:rPr>
        <w:t xml:space="preserve">., </w:t>
      </w:r>
      <w:r w:rsidRPr="00623F74">
        <w:rPr>
          <w:rFonts w:ascii="Arial" w:hAnsi="Arial" w:cs="Arial"/>
          <w:color w:val="auto"/>
          <w:sz w:val="20"/>
          <w:szCs w:val="20"/>
        </w:rPr>
        <w:t>prowadzącą/-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działalność gospodarczą pod firmą „…” </w:t>
      </w:r>
      <w:r w:rsidRPr="00623F74">
        <w:rPr>
          <w:rFonts w:ascii="Arial" w:hAnsi="Arial" w:cs="Arial"/>
          <w:color w:val="auto"/>
          <w:sz w:val="20"/>
          <w:szCs w:val="20"/>
        </w:rPr>
        <w:br/>
        <w:t xml:space="preserve">z siedzibą w … </w:t>
      </w:r>
      <w:r w:rsidRPr="00623F74">
        <w:rPr>
          <w:rFonts w:ascii="Arial" w:hAnsi="Arial" w:cs="Arial"/>
          <w:i/>
          <w:iCs/>
          <w:color w:val="auto"/>
          <w:sz w:val="20"/>
          <w:szCs w:val="20"/>
        </w:rPr>
        <w:t xml:space="preserve">(wpisać </w:t>
      </w:r>
      <w:r w:rsidRPr="00623F74">
        <w:rPr>
          <w:rFonts w:ascii="Arial" w:hAnsi="Arial" w:cs="Arial"/>
          <w:bCs/>
          <w:i/>
          <w:iCs/>
          <w:color w:val="auto"/>
          <w:sz w:val="20"/>
          <w:szCs w:val="20"/>
        </w:rPr>
        <w:t xml:space="preserve">tylko </w:t>
      </w:r>
      <w:r w:rsidRPr="00623F74">
        <w:rPr>
          <w:rFonts w:ascii="Arial" w:hAnsi="Arial" w:cs="Arial"/>
          <w:i/>
          <w:iCs/>
          <w:color w:val="auto"/>
          <w:sz w:val="20"/>
          <w:szCs w:val="20"/>
        </w:rPr>
        <w:t>nazwę miasta/miejscowości)</w:t>
      </w:r>
      <w:r w:rsidRPr="00623F74">
        <w:rPr>
          <w:rFonts w:ascii="Arial" w:hAnsi="Arial" w:cs="Arial"/>
          <w:color w:val="auto"/>
          <w:sz w:val="20"/>
          <w:szCs w:val="20"/>
        </w:rPr>
        <w:t>, ul.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w:t>
      </w:r>
      <w:r w:rsidRPr="00623F74">
        <w:rPr>
          <w:rFonts w:ascii="Arial" w:hAnsi="Arial" w:cs="Arial"/>
          <w:i/>
          <w:iCs/>
          <w:color w:val="auto"/>
          <w:sz w:val="20"/>
          <w:szCs w:val="20"/>
        </w:rPr>
        <w:t>(wpisać adres)</w:t>
      </w:r>
      <w:r w:rsidRPr="00623F74">
        <w:rPr>
          <w:rFonts w:ascii="Arial" w:hAnsi="Arial" w:cs="Arial"/>
          <w:color w:val="auto"/>
          <w:sz w:val="20"/>
          <w:szCs w:val="20"/>
        </w:rPr>
        <w:t>, – zgodnie z wydrukiem z Centralnej Ewidencji i Informacji o Działalności Gospodarczej, stanowiącym załącznik do umowy, NIP ……………, REGON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zwaną/-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dalej </w:t>
      </w:r>
      <w:r w:rsidRPr="00623F74">
        <w:rPr>
          <w:rFonts w:ascii="Arial" w:hAnsi="Arial" w:cs="Arial"/>
          <w:b/>
          <w:bCs/>
          <w:color w:val="auto"/>
          <w:sz w:val="20"/>
          <w:szCs w:val="20"/>
        </w:rPr>
        <w:t>„Wykonawcą”</w:t>
      </w:r>
      <w:r w:rsidRPr="00623F74">
        <w:rPr>
          <w:rFonts w:ascii="Arial" w:hAnsi="Arial" w:cs="Arial"/>
          <w:b/>
          <w:bCs/>
          <w:i/>
          <w:iCs/>
          <w:color w:val="auto"/>
          <w:sz w:val="20"/>
          <w:szCs w:val="20"/>
        </w:rPr>
        <w:t xml:space="preserve">, </w:t>
      </w:r>
      <w:r w:rsidRPr="00623F74">
        <w:rPr>
          <w:rFonts w:ascii="Arial" w:hAnsi="Arial" w:cs="Arial"/>
          <w:color w:val="auto"/>
          <w:sz w:val="20"/>
          <w:szCs w:val="20"/>
        </w:rPr>
        <w:t>reprezentowaną/-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przez … działającą/-ego na podstawie pełnomocnictwa, stanowiącego załącznik do umowy</w:t>
      </w:r>
      <w:r w:rsidRPr="00623F74">
        <w:rPr>
          <w:rStyle w:val="Odwoanieprzypisudolnego"/>
          <w:rFonts w:ascii="Arial" w:hAnsi="Arial" w:cs="Arial"/>
          <w:color w:val="auto"/>
          <w:sz w:val="20"/>
          <w:szCs w:val="20"/>
        </w:rPr>
        <w:footnoteReference w:id="3"/>
      </w:r>
      <w:r w:rsidRPr="00623F74">
        <w:rPr>
          <w:rFonts w:ascii="Arial" w:hAnsi="Arial" w:cs="Arial"/>
          <w:color w:val="auto"/>
          <w:sz w:val="20"/>
          <w:szCs w:val="20"/>
        </w:rPr>
        <w:t xml:space="preserve">, </w:t>
      </w:r>
    </w:p>
    <w:p w14:paraId="61203BC7" w14:textId="77777777" w:rsidR="00352A90" w:rsidRDefault="00352A90" w:rsidP="00325557">
      <w:pPr>
        <w:pStyle w:val="Default"/>
        <w:spacing w:line="276" w:lineRule="auto"/>
        <w:jc w:val="both"/>
        <w:rPr>
          <w:rFonts w:ascii="Arial" w:hAnsi="Arial" w:cs="Arial"/>
          <w:b/>
          <w:bCs/>
          <w:color w:val="auto"/>
          <w:sz w:val="20"/>
          <w:szCs w:val="20"/>
        </w:rPr>
      </w:pPr>
      <w:r w:rsidRPr="00623F74">
        <w:rPr>
          <w:rFonts w:ascii="Arial" w:hAnsi="Arial" w:cs="Arial"/>
          <w:color w:val="auto"/>
          <w:sz w:val="20"/>
          <w:szCs w:val="20"/>
        </w:rPr>
        <w:t xml:space="preserve">wspólnie zwanymi dalej </w:t>
      </w:r>
      <w:r w:rsidRPr="00623F74">
        <w:rPr>
          <w:rFonts w:ascii="Arial" w:hAnsi="Arial" w:cs="Arial"/>
          <w:b/>
          <w:bCs/>
          <w:color w:val="auto"/>
          <w:sz w:val="20"/>
          <w:szCs w:val="20"/>
        </w:rPr>
        <w:t>„Stronami”</w:t>
      </w:r>
      <w:r w:rsidRPr="00623F74">
        <w:rPr>
          <w:rFonts w:ascii="Arial" w:hAnsi="Arial" w:cs="Arial"/>
          <w:color w:val="auto"/>
          <w:sz w:val="20"/>
          <w:szCs w:val="20"/>
        </w:rPr>
        <w:t xml:space="preserve">, a oddzielnie </w:t>
      </w:r>
      <w:r w:rsidRPr="00623F74">
        <w:rPr>
          <w:rFonts w:ascii="Arial" w:hAnsi="Arial" w:cs="Arial"/>
          <w:b/>
          <w:bCs/>
          <w:color w:val="auto"/>
          <w:sz w:val="20"/>
          <w:szCs w:val="20"/>
        </w:rPr>
        <w:t>„Stroną”.</w:t>
      </w:r>
    </w:p>
    <w:p w14:paraId="07CABCDE" w14:textId="77777777" w:rsidR="00212E2E" w:rsidRPr="00212E2E" w:rsidRDefault="00212E2E" w:rsidP="00325557">
      <w:pPr>
        <w:pStyle w:val="Default"/>
        <w:spacing w:line="276" w:lineRule="auto"/>
        <w:jc w:val="both"/>
        <w:rPr>
          <w:rFonts w:ascii="Arial" w:hAnsi="Arial" w:cs="Arial"/>
          <w:color w:val="auto"/>
          <w:sz w:val="20"/>
          <w:szCs w:val="20"/>
        </w:rPr>
      </w:pPr>
    </w:p>
    <w:p w14:paraId="07BC4D92" w14:textId="77777777" w:rsidR="00212E2E" w:rsidRPr="00212E2E" w:rsidRDefault="00212E2E" w:rsidP="00212E2E">
      <w:pPr>
        <w:jc w:val="both"/>
        <w:rPr>
          <w:rFonts w:ascii="Arial" w:hAnsi="Arial" w:cs="Arial"/>
          <w:color w:val="110F10"/>
          <w:shd w:val="clear" w:color="auto" w:fill="FFFFFF"/>
          <w:lang w:eastAsia="ar-SA"/>
        </w:rPr>
      </w:pPr>
      <w:r w:rsidRPr="00212E2E">
        <w:rPr>
          <w:rFonts w:ascii="Arial" w:hAnsi="Arial" w:cs="Arial"/>
          <w:color w:val="110F10"/>
          <w:shd w:val="clear" w:color="auto" w:fill="FFFFFF"/>
          <w:lang w:eastAsia="ar-SA"/>
        </w:rPr>
        <w:t>Zadanie finansowane jest ze środków funduszu leśnego.</w:t>
      </w:r>
    </w:p>
    <w:p w14:paraId="2CA2240D" w14:textId="77777777" w:rsidR="00352A90" w:rsidRPr="009D5B3E" w:rsidRDefault="00352A90" w:rsidP="00325557">
      <w:pPr>
        <w:pStyle w:val="Tekstpodstawowy"/>
        <w:widowControl w:val="0"/>
        <w:spacing w:line="276" w:lineRule="auto"/>
        <w:rPr>
          <w:color w:val="FF0000"/>
          <w:sz w:val="20"/>
          <w:szCs w:val="20"/>
        </w:rPr>
      </w:pPr>
    </w:p>
    <w:p w14:paraId="634DD519" w14:textId="77777777" w:rsidR="006514D5" w:rsidRPr="009D5B3E" w:rsidRDefault="006514D5" w:rsidP="00325557">
      <w:pPr>
        <w:pStyle w:val="Tekstpodstawowy"/>
        <w:spacing w:line="276" w:lineRule="auto"/>
        <w:jc w:val="center"/>
        <w:rPr>
          <w:b/>
          <w:bCs/>
          <w:color w:val="FF0000"/>
          <w:sz w:val="20"/>
          <w:szCs w:val="20"/>
        </w:rPr>
      </w:pPr>
    </w:p>
    <w:p w14:paraId="3BF4F9C6" w14:textId="77777777" w:rsidR="00352A90" w:rsidRPr="00C0435C" w:rsidRDefault="00352A90" w:rsidP="00325557">
      <w:pPr>
        <w:pStyle w:val="Tekstpodstawowy"/>
        <w:spacing w:line="276" w:lineRule="auto"/>
        <w:jc w:val="center"/>
        <w:rPr>
          <w:sz w:val="20"/>
          <w:szCs w:val="20"/>
        </w:rPr>
      </w:pPr>
      <w:r w:rsidRPr="00C0435C">
        <w:rPr>
          <w:b/>
          <w:bCs/>
          <w:sz w:val="20"/>
          <w:szCs w:val="20"/>
        </w:rPr>
        <w:t>Preambuła</w:t>
      </w:r>
    </w:p>
    <w:p w14:paraId="401EE4AA" w14:textId="77777777" w:rsidR="00352A90" w:rsidRPr="00C0435C" w:rsidRDefault="00352A90" w:rsidP="00325557">
      <w:pPr>
        <w:pStyle w:val="Tekstpodstawowy"/>
        <w:spacing w:line="276" w:lineRule="auto"/>
        <w:rPr>
          <w:sz w:val="20"/>
          <w:szCs w:val="20"/>
          <w:shd w:val="clear" w:color="auto" w:fill="FFFF00"/>
        </w:rPr>
      </w:pPr>
      <w:r w:rsidRPr="00C0435C">
        <w:rPr>
          <w:sz w:val="20"/>
          <w:szCs w:val="20"/>
        </w:rPr>
        <w:t>Zważywszy, że:</w:t>
      </w:r>
    </w:p>
    <w:p w14:paraId="3CFD1882" w14:textId="4EA96E6A" w:rsidR="00F80B7C" w:rsidRPr="00C0435C" w:rsidRDefault="00352A90" w:rsidP="00325557">
      <w:pPr>
        <w:spacing w:line="276" w:lineRule="auto"/>
        <w:jc w:val="both"/>
        <w:rPr>
          <w:rFonts w:ascii="Arial" w:hAnsi="Arial" w:cs="Arial"/>
          <w:b/>
          <w:bCs/>
          <w:lang w:eastAsia="en-US"/>
        </w:rPr>
      </w:pPr>
      <w:r w:rsidRPr="00C0435C">
        <w:rPr>
          <w:rFonts w:ascii="Arial" w:hAnsi="Arial" w:cs="Arial"/>
        </w:rPr>
        <w:t>w wyniku postępowania przeprowadzonego w oparciu o przepisy ustawy z dnia 11 września 2019 r. Prawo Zamówień Publicznych (</w:t>
      </w:r>
      <w:r w:rsidR="00C704D0" w:rsidRPr="00C0435C">
        <w:rPr>
          <w:rFonts w:ascii="Arial" w:hAnsi="Arial" w:cs="Arial"/>
        </w:rPr>
        <w:t>tj.</w:t>
      </w:r>
      <w:r w:rsidRPr="00C0435C">
        <w:rPr>
          <w:rFonts w:ascii="Arial" w:hAnsi="Arial" w:cs="Arial"/>
        </w:rPr>
        <w:t xml:space="preserve"> Dz. U. z 202</w:t>
      </w:r>
      <w:r w:rsidR="00C704D0">
        <w:rPr>
          <w:rFonts w:ascii="Arial" w:hAnsi="Arial" w:cs="Arial"/>
        </w:rPr>
        <w:t>6</w:t>
      </w:r>
      <w:r w:rsidRPr="00C0435C">
        <w:rPr>
          <w:rFonts w:ascii="Arial" w:hAnsi="Arial" w:cs="Arial"/>
        </w:rPr>
        <w:t xml:space="preserve"> r. poz. </w:t>
      </w:r>
      <w:r w:rsidR="00C704D0">
        <w:rPr>
          <w:rFonts w:ascii="Arial" w:hAnsi="Arial" w:cs="Arial"/>
        </w:rPr>
        <w:t>793</w:t>
      </w:r>
      <w:r w:rsidRPr="00C0435C">
        <w:rPr>
          <w:rFonts w:ascii="Arial" w:hAnsi="Arial" w:cs="Arial"/>
        </w:rPr>
        <w:t>) w trybie podstawowym, pn.:</w:t>
      </w:r>
      <w:r w:rsidRPr="00C0435C">
        <w:rPr>
          <w:rFonts w:ascii="Arial" w:hAnsi="Arial" w:cs="Arial"/>
          <w:b/>
          <w:bCs/>
        </w:rPr>
        <w:t xml:space="preserve"> </w:t>
      </w:r>
      <w:r w:rsidR="00623F74" w:rsidRPr="00C0435C">
        <w:rPr>
          <w:rFonts w:ascii="Arial" w:hAnsi="Arial" w:cs="Arial"/>
          <w:b/>
          <w:bCs/>
        </w:rPr>
        <w:t>„</w:t>
      </w:r>
      <w:r w:rsidR="00C704D0">
        <w:rPr>
          <w:rFonts w:ascii="Arial" w:hAnsi="Arial" w:cs="Arial"/>
          <w:b/>
          <w:bCs/>
        </w:rPr>
        <w:t>Rozbiórka starego mostu i budowa nowego mostu Karolinka</w:t>
      </w:r>
    </w:p>
    <w:p w14:paraId="6A209DC8" w14:textId="54A20246" w:rsidR="00352A90" w:rsidRPr="00C0435C" w:rsidRDefault="00352A90" w:rsidP="00325557">
      <w:pPr>
        <w:spacing w:line="276" w:lineRule="auto"/>
        <w:jc w:val="both"/>
        <w:rPr>
          <w:rFonts w:ascii="Arial" w:hAnsi="Arial" w:cs="Arial"/>
          <w:b/>
          <w:bCs/>
          <w:i/>
          <w:iCs/>
        </w:rPr>
      </w:pPr>
      <w:r w:rsidRPr="00C0435C">
        <w:rPr>
          <w:rFonts w:ascii="Arial" w:hAnsi="Arial" w:cs="Arial"/>
        </w:rPr>
        <w:t>Zamawiający dokonał jako najkorzystniejszej wyboru oferty Wykonawcy,</w:t>
      </w:r>
    </w:p>
    <w:p w14:paraId="0051DE7F" w14:textId="77777777" w:rsidR="00352A90" w:rsidRPr="00C0435C" w:rsidRDefault="00352A90" w:rsidP="00325557">
      <w:pPr>
        <w:pStyle w:val="Tekstpodstawowy"/>
        <w:spacing w:line="276" w:lineRule="auto"/>
        <w:rPr>
          <w:sz w:val="20"/>
          <w:szCs w:val="20"/>
        </w:rPr>
      </w:pPr>
      <w:r w:rsidRPr="00C0435C">
        <w:rPr>
          <w:sz w:val="20"/>
          <w:szCs w:val="20"/>
        </w:rPr>
        <w:t>Strony postanawiają zawrzeć Umowę następującej treści:</w:t>
      </w:r>
    </w:p>
    <w:p w14:paraId="5FD163A2" w14:textId="77777777" w:rsidR="00352A90" w:rsidRPr="009D5B3E" w:rsidRDefault="00352A90" w:rsidP="00325557">
      <w:pPr>
        <w:spacing w:after="120" w:line="276" w:lineRule="auto"/>
        <w:jc w:val="right"/>
        <w:rPr>
          <w:rFonts w:ascii="Arial" w:hAnsi="Arial" w:cs="Arial"/>
          <w:b/>
          <w:i/>
          <w:color w:val="FF0000"/>
        </w:rPr>
      </w:pPr>
    </w:p>
    <w:p w14:paraId="7EE83237" w14:textId="77777777" w:rsidR="00C32805" w:rsidRPr="00D71A0A" w:rsidRDefault="00C32805" w:rsidP="00325557">
      <w:pPr>
        <w:spacing w:after="120" w:line="276" w:lineRule="auto"/>
        <w:jc w:val="center"/>
        <w:rPr>
          <w:rFonts w:ascii="Arial" w:hAnsi="Arial" w:cs="Arial"/>
          <w:b/>
        </w:rPr>
      </w:pPr>
      <w:r w:rsidRPr="00D71A0A">
        <w:rPr>
          <w:rFonts w:ascii="Arial" w:hAnsi="Arial" w:cs="Arial"/>
          <w:b/>
        </w:rPr>
        <w:t>§ 1</w:t>
      </w:r>
    </w:p>
    <w:p w14:paraId="2CDB5394" w14:textId="77777777" w:rsidR="00C32805" w:rsidRPr="00D71A0A" w:rsidRDefault="00C32805" w:rsidP="00325557">
      <w:pPr>
        <w:spacing w:after="120" w:line="276" w:lineRule="auto"/>
        <w:jc w:val="center"/>
        <w:rPr>
          <w:rFonts w:ascii="Arial" w:hAnsi="Arial" w:cs="Arial"/>
          <w:b/>
        </w:rPr>
      </w:pPr>
      <w:r w:rsidRPr="00D71A0A">
        <w:rPr>
          <w:rFonts w:ascii="Arial" w:hAnsi="Arial" w:cs="Arial"/>
          <w:b/>
        </w:rPr>
        <w:t>Przedmiot umowy</w:t>
      </w:r>
    </w:p>
    <w:p w14:paraId="3E30B718" w14:textId="5180E4DD" w:rsidR="00D71A0A" w:rsidRPr="00D71A0A" w:rsidRDefault="00212D46" w:rsidP="00D71A0A">
      <w:pPr>
        <w:suppressAutoHyphens w:val="0"/>
        <w:spacing w:line="276" w:lineRule="auto"/>
        <w:jc w:val="both"/>
        <w:rPr>
          <w:rFonts w:ascii="Arial" w:eastAsia="Calibri" w:hAnsi="Arial" w:cs="Arial"/>
          <w:lang w:eastAsia="en-US"/>
        </w:rPr>
      </w:pPr>
      <w:r w:rsidRPr="00D71A0A">
        <w:rPr>
          <w:rFonts w:ascii="Arial" w:hAnsi="Arial" w:cs="Arial"/>
          <w:lang w:eastAsia="ar-SA"/>
        </w:rPr>
        <w:t xml:space="preserve">1. </w:t>
      </w:r>
      <w:r w:rsidR="00D71A0A" w:rsidRPr="00D71A0A">
        <w:rPr>
          <w:rFonts w:ascii="Arial" w:eastAsia="Calibri" w:hAnsi="Arial" w:cs="Arial"/>
          <w:lang w:eastAsia="en-US"/>
        </w:rPr>
        <w:t xml:space="preserve">Przedmiotem </w:t>
      </w:r>
      <w:r w:rsidR="00D71A0A">
        <w:rPr>
          <w:rFonts w:ascii="Arial" w:eastAsia="Calibri" w:hAnsi="Arial" w:cs="Arial"/>
          <w:lang w:eastAsia="en-US"/>
        </w:rPr>
        <w:t xml:space="preserve">umowy </w:t>
      </w:r>
      <w:r w:rsidR="00D71A0A" w:rsidRPr="00D71A0A">
        <w:rPr>
          <w:rFonts w:ascii="Arial" w:eastAsia="Calibri" w:hAnsi="Arial" w:cs="Arial"/>
          <w:lang w:eastAsia="en-US"/>
        </w:rPr>
        <w:t xml:space="preserve">jest wykonanie prac polegających na </w:t>
      </w:r>
      <w:bookmarkStart w:id="0" w:name="_Hlk526418058"/>
      <w:r w:rsidR="00D71A0A" w:rsidRPr="00D71A0A">
        <w:rPr>
          <w:rFonts w:ascii="Arial" w:eastAsia="Calibri" w:hAnsi="Arial" w:cs="Arial"/>
          <w:lang w:eastAsia="en-US"/>
        </w:rPr>
        <w:t xml:space="preserve">rozbiórce istniejącego mostu drogowego „Karolinka” przez rzekę </w:t>
      </w:r>
      <w:proofErr w:type="spellStart"/>
      <w:r w:rsidR="00D71A0A" w:rsidRPr="00D71A0A">
        <w:rPr>
          <w:rFonts w:ascii="Arial" w:eastAsia="Calibri" w:hAnsi="Arial" w:cs="Arial"/>
          <w:lang w:eastAsia="en-US"/>
        </w:rPr>
        <w:t>Płociczną</w:t>
      </w:r>
      <w:proofErr w:type="spellEnd"/>
      <w:r w:rsidR="00D71A0A" w:rsidRPr="00D71A0A">
        <w:rPr>
          <w:rFonts w:ascii="Arial" w:eastAsia="Calibri" w:hAnsi="Arial" w:cs="Arial"/>
          <w:lang w:eastAsia="en-US"/>
        </w:rPr>
        <w:t xml:space="preserve"> oraz budowę nowego mostu na działkach nr ewidencyjny 500 obręb Głusko, gm. Dobiegniew i 8261 obręb </w:t>
      </w:r>
      <w:proofErr w:type="spellStart"/>
      <w:r w:rsidR="00D71A0A" w:rsidRPr="00D71A0A">
        <w:rPr>
          <w:rFonts w:ascii="Arial" w:eastAsia="Calibri" w:hAnsi="Arial" w:cs="Arial"/>
          <w:lang w:eastAsia="en-US"/>
        </w:rPr>
        <w:t>Szczuczarz</w:t>
      </w:r>
      <w:proofErr w:type="spellEnd"/>
      <w:r w:rsidR="00D71A0A" w:rsidRPr="00D71A0A">
        <w:rPr>
          <w:rFonts w:ascii="Arial" w:eastAsia="Calibri" w:hAnsi="Arial" w:cs="Arial"/>
          <w:lang w:eastAsia="en-US"/>
        </w:rPr>
        <w:t xml:space="preserve">, gmina Człopa. </w:t>
      </w:r>
    </w:p>
    <w:p w14:paraId="6DECF546" w14:textId="4DDF37D7" w:rsidR="00D71A0A" w:rsidRPr="00D71A0A" w:rsidRDefault="00D71A0A" w:rsidP="00D71A0A">
      <w:pPr>
        <w:suppressAutoHyphens w:val="0"/>
        <w:spacing w:after="240" w:line="276" w:lineRule="auto"/>
        <w:ind w:left="284"/>
        <w:contextualSpacing/>
        <w:jc w:val="both"/>
        <w:rPr>
          <w:rFonts w:ascii="Arial" w:eastAsia="Calibri" w:hAnsi="Arial" w:cs="Arial"/>
          <w:lang w:eastAsia="en-US"/>
        </w:rPr>
      </w:pPr>
      <w:r>
        <w:rPr>
          <w:rFonts w:ascii="Arial" w:eastAsia="Calibri" w:hAnsi="Arial" w:cs="Arial"/>
          <w:lang w:eastAsia="en-US"/>
        </w:rPr>
        <w:lastRenderedPageBreak/>
        <w:t xml:space="preserve">2. </w:t>
      </w:r>
      <w:r w:rsidRPr="00D71A0A">
        <w:rPr>
          <w:rFonts w:ascii="Arial" w:eastAsia="Calibri" w:hAnsi="Arial" w:cs="Arial"/>
          <w:lang w:eastAsia="en-US"/>
        </w:rPr>
        <w:t xml:space="preserve">Rozbiórce podlega drewniany most drogowy „Karolinka” przez rzekę </w:t>
      </w:r>
      <w:proofErr w:type="spellStart"/>
      <w:r w:rsidRPr="00D71A0A">
        <w:rPr>
          <w:rFonts w:ascii="Arial" w:eastAsia="Calibri" w:hAnsi="Arial" w:cs="Arial"/>
          <w:lang w:eastAsia="en-US"/>
        </w:rPr>
        <w:t>Płociczną</w:t>
      </w:r>
      <w:proofErr w:type="spellEnd"/>
      <w:r w:rsidRPr="00D71A0A">
        <w:rPr>
          <w:rFonts w:ascii="Arial" w:eastAsia="Calibri" w:hAnsi="Arial" w:cs="Arial"/>
          <w:lang w:eastAsia="en-US"/>
        </w:rPr>
        <w:t xml:space="preserve"> o długości 15,57 m i szerokości 3,18 m. Most jest w całości drewniany i ma charakter tymczasowej budowli inżynierskiej. Stan techniczny mostu jest zły. Istniejący obiekt to obiekt posadowiony na palach drewnianych Ø200 korowanych, zwieńczonych oczepami a na nich – konstrukcja w całości drewniana, z dłużyc (okrąglaków). Konstrukcję nośną przęsła stanowią belki drewniane w ilości 6 sztuk (4x Ø300, 2 x Ø200). Na tych dźwigarach ułożony jest poprzecznie pomost drewniany z bali z drewna dębowego grubości ok. 8,0cm, ułożonych prostopadle do dźwigarów nośnych. Do poprzecznic mocowane są słupki poręczy drewnianych (po obu stronach obiektu), wykonanych z krawędziaków 12x8cm. Poręcze 3-przeciągowe z drewna. Rozbiórkę istniejącego mostu należy przeprowadzić w następujący sposób:</w:t>
      </w:r>
    </w:p>
    <w:p w14:paraId="368A6B4D"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Rozebrać poręcze 3-przeciągowe;</w:t>
      </w:r>
    </w:p>
    <w:p w14:paraId="77433FF6"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Zdemontować pomost z bali;</w:t>
      </w:r>
    </w:p>
    <w:p w14:paraId="69F9BC26"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Zdemontować podłużnice z okrąglaków przy użyciu dźwigu;</w:t>
      </w:r>
    </w:p>
    <w:p w14:paraId="2CB3DA58"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Zdemontować poprzecznice drewniane przy użyciu dźwigu;</w:t>
      </w:r>
    </w:p>
    <w:p w14:paraId="0ACC21F6"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Usunąć pale drewniane z nurtu przy użyciu odpowiednio dobranego sprzętu ciężkiego;</w:t>
      </w:r>
    </w:p>
    <w:p w14:paraId="543F927D"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W przypadku braku możliwości wyciągnięcia całych pali, należy je obciąć na poziomie dna;</w:t>
      </w:r>
    </w:p>
    <w:p w14:paraId="25E3A120" w14:textId="77777777" w:rsidR="00D71A0A" w:rsidRPr="00D71A0A" w:rsidRDefault="00D71A0A" w:rsidP="00D71A0A">
      <w:pPr>
        <w:suppressAutoHyphens w:val="0"/>
        <w:spacing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 Drewno z rozbiórki usunąć z placu budowy w miejsce uzgodnione z Inwestorem.                      Technologia prowadzenia prac rozbiórkowych:</w:t>
      </w:r>
    </w:p>
    <w:p w14:paraId="28A908B1" w14:textId="77777777" w:rsidR="00D71A0A" w:rsidRPr="00D71A0A" w:rsidRDefault="00D71A0A" w:rsidP="00D71A0A">
      <w:pPr>
        <w:suppressAutoHyphens w:val="0"/>
        <w:spacing w:line="276" w:lineRule="auto"/>
        <w:ind w:left="284" w:firstLine="436"/>
        <w:jc w:val="both"/>
        <w:rPr>
          <w:rFonts w:ascii="Arial" w:eastAsia="Calibri" w:hAnsi="Arial" w:cs="Arial"/>
          <w:lang w:eastAsia="en-US"/>
        </w:rPr>
      </w:pPr>
      <w:r w:rsidRPr="00D71A0A">
        <w:rPr>
          <w:rFonts w:ascii="Arial" w:eastAsia="Calibri" w:hAnsi="Arial" w:cs="Arial"/>
          <w:lang w:eastAsia="en-US"/>
        </w:rPr>
        <w:t>Ze względu na położenie mostu na terenie leśnym – dojazd do obiektu jest możliwy wyłącznie leśnymi drogami gruntowymi. Warunki lokalizacyjne wymuszają zastosowanie do rozbiórki maszyn budowlanych i środków transportu o niewielkich gabarytach;</w:t>
      </w:r>
    </w:p>
    <w:p w14:paraId="77BF2D63" w14:textId="77777777" w:rsidR="00D71A0A" w:rsidRPr="00D71A0A" w:rsidRDefault="00D71A0A" w:rsidP="00D71A0A">
      <w:pPr>
        <w:suppressAutoHyphens w:val="0"/>
        <w:spacing w:line="276" w:lineRule="auto"/>
        <w:ind w:left="284" w:firstLine="436"/>
        <w:jc w:val="both"/>
        <w:rPr>
          <w:rFonts w:ascii="Arial" w:eastAsia="Calibri" w:hAnsi="Arial" w:cs="Arial"/>
          <w:lang w:eastAsia="en-US"/>
        </w:rPr>
      </w:pPr>
      <w:r w:rsidRPr="00D71A0A">
        <w:rPr>
          <w:rFonts w:ascii="Arial" w:eastAsia="Calibri" w:hAnsi="Arial" w:cs="Arial"/>
          <w:lang w:eastAsia="en-US"/>
        </w:rPr>
        <w:t>Roboty rozbiórkowe mostu należy prowadzić mechanicznie oraz przy użyciu narzędzi ręcznych z napędem elektrycznym lub spalinowym;</w:t>
      </w:r>
    </w:p>
    <w:p w14:paraId="7C3D2CEA" w14:textId="77777777" w:rsidR="00D71A0A" w:rsidRPr="00D71A0A" w:rsidRDefault="00D71A0A" w:rsidP="00D71A0A">
      <w:pPr>
        <w:suppressAutoHyphens w:val="0"/>
        <w:spacing w:line="276" w:lineRule="auto"/>
        <w:ind w:left="284" w:firstLine="436"/>
        <w:jc w:val="both"/>
        <w:rPr>
          <w:rFonts w:ascii="Arial" w:eastAsia="Calibri" w:hAnsi="Arial" w:cs="Arial"/>
          <w:lang w:eastAsia="en-US"/>
        </w:rPr>
      </w:pPr>
      <w:r w:rsidRPr="00D71A0A">
        <w:rPr>
          <w:rFonts w:ascii="Arial" w:eastAsia="Calibri" w:hAnsi="Arial" w:cs="Arial"/>
          <w:lang w:eastAsia="en-US"/>
        </w:rPr>
        <w:t>Załadunek materiału rozbiórkowego ręczny i mechaniczny: dźwigiem i koparko-ładowarką;</w:t>
      </w:r>
    </w:p>
    <w:p w14:paraId="51F11A3F"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W trakcie prowadzenia rozbiórki mostu należy odpowiednio zabezpieczyć drzewostan sąsiadujący z terenem rozbiórki, a roboty w jego pobliżu prowadzić ze szczególną ostrożnością, aby uniknąć jego uszkodzenia.</w:t>
      </w:r>
    </w:p>
    <w:p w14:paraId="2988CBDD" w14:textId="77777777" w:rsidR="00D71A0A" w:rsidRDefault="00D71A0A" w:rsidP="00D71A0A">
      <w:pPr>
        <w:suppressAutoHyphens w:val="0"/>
        <w:spacing w:after="240" w:line="276" w:lineRule="auto"/>
        <w:ind w:left="284" w:firstLine="436"/>
        <w:contextualSpacing/>
        <w:jc w:val="both"/>
        <w:rPr>
          <w:rFonts w:ascii="Arial" w:eastAsia="Calibri" w:hAnsi="Arial" w:cs="Arial"/>
          <w:lang w:eastAsia="en-US"/>
        </w:rPr>
      </w:pPr>
      <w:r w:rsidRPr="00D71A0A">
        <w:rPr>
          <w:rFonts w:ascii="Arial" w:eastAsia="Calibri" w:hAnsi="Arial" w:cs="Arial"/>
          <w:lang w:eastAsia="en-US"/>
        </w:rPr>
        <w:t>Wody rzeki Płocicznej podlegają ochronie. Wszelkie odpady rozbiórkowe lub inne, które dostaną się do rzeki należy natychmiast wyławiać i usuwać z terenu rozbiórki.</w:t>
      </w:r>
    </w:p>
    <w:p w14:paraId="573400F3" w14:textId="77777777" w:rsidR="00D71A0A" w:rsidRPr="00D71A0A" w:rsidRDefault="00D71A0A" w:rsidP="00D71A0A">
      <w:pPr>
        <w:suppressAutoHyphens w:val="0"/>
        <w:spacing w:after="240" w:line="276" w:lineRule="auto"/>
        <w:ind w:left="284" w:firstLine="436"/>
        <w:contextualSpacing/>
        <w:jc w:val="both"/>
        <w:rPr>
          <w:rFonts w:ascii="Arial" w:eastAsia="Calibri" w:hAnsi="Arial" w:cs="Arial"/>
          <w:lang w:eastAsia="en-US"/>
        </w:rPr>
      </w:pPr>
    </w:p>
    <w:p w14:paraId="59DB9AD3" w14:textId="3DC4E90D" w:rsidR="00D71A0A" w:rsidRPr="00D71A0A" w:rsidRDefault="00D71A0A" w:rsidP="00D71A0A">
      <w:pPr>
        <w:suppressAutoHyphens w:val="0"/>
        <w:spacing w:after="240" w:line="276" w:lineRule="auto"/>
        <w:ind w:left="360"/>
        <w:contextualSpacing/>
        <w:jc w:val="both"/>
        <w:rPr>
          <w:rFonts w:ascii="Arial" w:eastAsia="ArialNarrow" w:hAnsi="Arial" w:cs="Arial"/>
          <w:lang w:eastAsia="en-US"/>
        </w:rPr>
      </w:pPr>
      <w:r>
        <w:rPr>
          <w:rFonts w:ascii="Arial" w:eastAsia="Calibri" w:hAnsi="Arial" w:cs="Arial"/>
          <w:lang w:eastAsia="en-US"/>
        </w:rPr>
        <w:t xml:space="preserve">3. </w:t>
      </w:r>
      <w:r w:rsidRPr="00D71A0A">
        <w:rPr>
          <w:rFonts w:ascii="Arial" w:eastAsia="ArialNarrow" w:hAnsi="Arial" w:cs="Arial"/>
          <w:lang w:eastAsia="en-US"/>
        </w:rPr>
        <w:t>Nowo projektowany obiekt mostowy będzie stanowił element infrastruktury drogowej na terenie Drawieńskiego Parku Narodowego. Główną funkcją nowego mostu będzie skanalizowanie w sposób bezpieczny i ciągły możliwości przejazdu i przejścia nad przeszkodą terenową w postaci rzeki Płocicznej. Projektowana konstrukcja zapewnia swobodny przepływ wód, w tym wód powodziowych i nie będzie powodowała spiętrzenia.</w:t>
      </w:r>
    </w:p>
    <w:p w14:paraId="58CF8431" w14:textId="77777777" w:rsidR="00D71A0A" w:rsidRPr="00D71A0A" w:rsidRDefault="00D71A0A" w:rsidP="00D71A0A">
      <w:pPr>
        <w:suppressAutoHyphens w:val="0"/>
        <w:spacing w:after="240" w:line="276" w:lineRule="auto"/>
        <w:ind w:left="360"/>
        <w:contextualSpacing/>
        <w:jc w:val="both"/>
        <w:rPr>
          <w:rFonts w:ascii="Arial" w:eastAsia="ArialNarrow" w:hAnsi="Arial" w:cs="Arial"/>
          <w:lang w:eastAsia="en-US"/>
        </w:rPr>
      </w:pPr>
    </w:p>
    <w:p w14:paraId="2C0F36F3" w14:textId="77777777" w:rsidR="00D71A0A" w:rsidRPr="00D71A0A" w:rsidRDefault="00D71A0A" w:rsidP="00D71A0A">
      <w:pPr>
        <w:suppressAutoHyphens w:val="0"/>
        <w:spacing w:after="240" w:line="276" w:lineRule="auto"/>
        <w:ind w:left="480"/>
        <w:contextualSpacing/>
        <w:jc w:val="both"/>
        <w:rPr>
          <w:rFonts w:ascii="Arial" w:eastAsia="Calibri" w:hAnsi="Arial" w:cs="Arial"/>
          <w:lang w:eastAsia="en-US"/>
        </w:rPr>
      </w:pPr>
      <w:r w:rsidRPr="00D71A0A">
        <w:rPr>
          <w:rFonts w:ascii="Arial" w:eastAsia="Calibri" w:hAnsi="Arial" w:cs="Arial"/>
          <w:lang w:eastAsia="en-US"/>
        </w:rPr>
        <w:t>Parametry geometryczne projektowanego mostu:</w:t>
      </w:r>
    </w:p>
    <w:p w14:paraId="5EBBD860"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Długość całkowita mostu (ze skrzydłami): 20,40m</w:t>
      </w:r>
    </w:p>
    <w:p w14:paraId="6768BB61"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Długość teoretyczna mostu (w osi podparcia): 16,00m</w:t>
      </w:r>
    </w:p>
    <w:p w14:paraId="37E976A5"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Szerokość całkowita mostu: 4,84m</w:t>
      </w:r>
    </w:p>
    <w:p w14:paraId="12795BD4"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Światło pionowe pod mostem: 0,40m</w:t>
      </w:r>
    </w:p>
    <w:p w14:paraId="54C49D38"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Głębokość wody pod mostem: 0,5m</w:t>
      </w:r>
    </w:p>
    <w:p w14:paraId="15D058F2"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Szerokość jezdni: 3,60m</w:t>
      </w:r>
    </w:p>
    <w:p w14:paraId="74F0E918"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Kąt przejścia przez przeszkodę: 90°</w:t>
      </w:r>
    </w:p>
    <w:p w14:paraId="592B2BDD"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Szerokość koryta rzeki: 15,00m</w:t>
      </w:r>
    </w:p>
    <w:p w14:paraId="683E97B9"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Nośność mostu: Klasa E wg PN-85/S-10030 (15 ton)</w:t>
      </w:r>
    </w:p>
    <w:p w14:paraId="444F7743" w14:textId="77777777" w:rsidR="00D71A0A" w:rsidRPr="00D71A0A" w:rsidRDefault="00D71A0A" w:rsidP="00D71A0A">
      <w:pPr>
        <w:suppressAutoHyphens w:val="0"/>
        <w:spacing w:after="240" w:line="276" w:lineRule="auto"/>
        <w:ind w:left="720"/>
        <w:contextualSpacing/>
        <w:jc w:val="both"/>
        <w:rPr>
          <w:rFonts w:ascii="Arial" w:eastAsia="Calibri" w:hAnsi="Arial" w:cs="Arial"/>
          <w:lang w:eastAsia="en-US"/>
        </w:rPr>
      </w:pPr>
      <w:r w:rsidRPr="00D71A0A">
        <w:rPr>
          <w:rFonts w:ascii="Arial" w:eastAsia="Calibri" w:hAnsi="Arial" w:cs="Arial"/>
          <w:lang w:eastAsia="en-US"/>
        </w:rPr>
        <w:t>- Dopuszczalna prędkość na obiekcie i dojazdach: 30 km/h</w:t>
      </w:r>
    </w:p>
    <w:p w14:paraId="379F2420" w14:textId="77777777" w:rsidR="00D71A0A" w:rsidRPr="00D71A0A" w:rsidRDefault="00D71A0A" w:rsidP="00D71A0A">
      <w:pPr>
        <w:suppressAutoHyphens w:val="0"/>
        <w:spacing w:after="240" w:line="276" w:lineRule="auto"/>
        <w:contextualSpacing/>
        <w:jc w:val="both"/>
        <w:rPr>
          <w:rFonts w:ascii="Arial" w:eastAsia="Calibri" w:hAnsi="Arial" w:cs="Arial"/>
          <w:lang w:eastAsia="en-US"/>
        </w:rPr>
      </w:pPr>
    </w:p>
    <w:p w14:paraId="6F39B0D8" w14:textId="698FA8EC" w:rsidR="00D71A0A" w:rsidRPr="00D71A0A" w:rsidRDefault="00D71A0A" w:rsidP="00D71A0A">
      <w:pPr>
        <w:suppressAutoHyphens w:val="0"/>
        <w:spacing w:after="240" w:line="276" w:lineRule="auto"/>
        <w:contextualSpacing/>
        <w:jc w:val="both"/>
        <w:rPr>
          <w:rFonts w:ascii="Arial" w:eastAsia="Calibri" w:hAnsi="Arial" w:cs="Arial"/>
          <w:lang w:eastAsia="en-US"/>
        </w:rPr>
      </w:pPr>
      <w:r>
        <w:rPr>
          <w:rFonts w:ascii="Arial" w:eastAsia="Calibri" w:hAnsi="Arial" w:cs="Arial"/>
          <w:lang w:eastAsia="en-US"/>
        </w:rPr>
        <w:t xml:space="preserve">4.  </w:t>
      </w:r>
      <w:r w:rsidRPr="00D71A0A">
        <w:rPr>
          <w:rFonts w:ascii="Arial" w:eastAsia="Calibri" w:hAnsi="Arial" w:cs="Arial"/>
          <w:lang w:eastAsia="en-US"/>
        </w:rPr>
        <w:t>Przyjęte rozwiązania konstrukcyjne:</w:t>
      </w:r>
    </w:p>
    <w:p w14:paraId="01EF746F" w14:textId="77777777" w:rsid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Projektowany most będzie wykonany konstrukcji stalowej opartej na przyczółkach. Dla zachowania charakteru obiektu zgodnie z przeznaczeniem i miejscem, pomost oraz balustrady zostanie wykonany z drewna naturalnego.</w:t>
      </w:r>
    </w:p>
    <w:p w14:paraId="7D440DDF" w14:textId="09052CC0"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lastRenderedPageBreak/>
        <w:t xml:space="preserve">5. </w:t>
      </w:r>
      <w:r w:rsidRPr="00D71A0A">
        <w:rPr>
          <w:rFonts w:ascii="Arial" w:eastAsia="ArialNarrow" w:hAnsi="Arial" w:cs="Arial"/>
          <w:color w:val="000000"/>
          <w:lang w:eastAsia="en-US"/>
        </w:rPr>
        <w:t>Posadowienie fundamentów zaprojektowano jako pośrednie, ze względu na sąsiedztwo rzeki.</w:t>
      </w:r>
    </w:p>
    <w:p w14:paraId="36D52E41"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Na etapie opracowywania dokumentacji projektowej wykonano badania geologiczne próbek rdzeniowych, które załączono do dokumentacji Projektu Budowlanego. Posadowienie zaprojektowano na podstawie Dokumentacji badań podłoża gruntowego. Przyjęto warunki gruntowe jako proste.</w:t>
      </w:r>
    </w:p>
    <w:p w14:paraId="2B5C5266"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xml:space="preserve">Zaprojektowano posadowienie pośrednie w postaci 6-ciu pali stalowo - żelbetowych wbijanych Ø400 długości L=6,5m, pod każdy przyczółek. Pale zaprojektowano jako stalowe rury wibrowane z rury RO406x8,8 ze stopą zakończoną na tzw. „ołówek”. Po zawibrowaniu pali należy w nich umieścić zbrojenie a następnie wypełnić betonem C30/37. Na palach zaprojektowano wykonanie „chudego” betonu. Po wykonaniu pali należy wykonać </w:t>
      </w:r>
      <w:proofErr w:type="spellStart"/>
      <w:r w:rsidRPr="00D71A0A">
        <w:rPr>
          <w:rFonts w:ascii="Arial" w:eastAsia="ArialNarrow" w:hAnsi="Arial" w:cs="Arial"/>
          <w:color w:val="000000"/>
          <w:lang w:eastAsia="en-US"/>
        </w:rPr>
        <w:t>grodze</w:t>
      </w:r>
      <w:proofErr w:type="spellEnd"/>
      <w:r w:rsidRPr="00D71A0A">
        <w:rPr>
          <w:rFonts w:ascii="Arial" w:eastAsia="ArialNarrow" w:hAnsi="Arial" w:cs="Arial"/>
          <w:color w:val="000000"/>
          <w:lang w:eastAsia="en-US"/>
        </w:rPr>
        <w:t xml:space="preserve"> z grodzic stalowych długości L=4,0m o wymiarach wewnętrznych 3,40x4,0m. Po wykonaniu grodzy należy wykonać wykop do rzędnej głowic pali na poziomie wyznaczonym przez geodetę. Wykop należy przegłębić o 10,0cm dla wykonania „chudego” betonu. Na „chudym” betonie zmontować zbrojenie oczepu palowego z wprowadzeniem zbrojenia pali do jego wnętrza. Po </w:t>
      </w:r>
      <w:proofErr w:type="spellStart"/>
      <w:r w:rsidRPr="00D71A0A">
        <w:rPr>
          <w:rFonts w:ascii="Arial" w:eastAsia="ArialNarrow" w:hAnsi="Arial" w:cs="Arial"/>
          <w:color w:val="000000"/>
          <w:lang w:eastAsia="en-US"/>
        </w:rPr>
        <w:t>zazbrojeniu</w:t>
      </w:r>
      <w:proofErr w:type="spellEnd"/>
      <w:r w:rsidRPr="00D71A0A">
        <w:rPr>
          <w:rFonts w:ascii="Arial" w:eastAsia="ArialNarrow" w:hAnsi="Arial" w:cs="Arial"/>
          <w:color w:val="000000"/>
          <w:lang w:eastAsia="en-US"/>
        </w:rPr>
        <w:t xml:space="preserve"> wyprowadzić wytyki dla montażu zbrojenia korpusu </w:t>
      </w:r>
      <w:proofErr w:type="spellStart"/>
      <w:r w:rsidRPr="00D71A0A">
        <w:rPr>
          <w:rFonts w:ascii="Arial" w:eastAsia="ArialNarrow" w:hAnsi="Arial" w:cs="Arial"/>
          <w:color w:val="000000"/>
          <w:lang w:eastAsia="en-US"/>
        </w:rPr>
        <w:t>przyczółka</w:t>
      </w:r>
      <w:proofErr w:type="spellEnd"/>
      <w:r w:rsidRPr="00D71A0A">
        <w:rPr>
          <w:rFonts w:ascii="Arial" w:eastAsia="ArialNarrow" w:hAnsi="Arial" w:cs="Arial"/>
          <w:color w:val="000000"/>
          <w:lang w:eastAsia="en-US"/>
        </w:rPr>
        <w:t xml:space="preserve"> i zabetonować betonem klasy C30/37. Wysokość oczepu palowego: 0,60m. Czynności te wykonać dla obu przyczółków. Po zabetonowaniu przyczółków ścianki szczelne wyciągnąć.</w:t>
      </w:r>
    </w:p>
    <w:p w14:paraId="0FD1E448"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27D0BCC2" w14:textId="03EAAB95"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t xml:space="preserve">6. </w:t>
      </w:r>
      <w:r w:rsidRPr="00D71A0A">
        <w:rPr>
          <w:rFonts w:ascii="Arial" w:eastAsia="ArialNarrow" w:hAnsi="Arial" w:cs="Arial"/>
          <w:color w:val="000000"/>
          <w:lang w:eastAsia="en-US"/>
        </w:rPr>
        <w:t>Po osiągnięciu przez beton 70%-</w:t>
      </w:r>
      <w:proofErr w:type="spellStart"/>
      <w:r w:rsidRPr="00D71A0A">
        <w:rPr>
          <w:rFonts w:ascii="Arial" w:eastAsia="ArialNarrow" w:hAnsi="Arial" w:cs="Arial"/>
          <w:color w:val="000000"/>
          <w:lang w:eastAsia="en-US"/>
        </w:rPr>
        <w:t>wej</w:t>
      </w:r>
      <w:proofErr w:type="spellEnd"/>
      <w:r w:rsidRPr="00D71A0A">
        <w:rPr>
          <w:rFonts w:ascii="Arial" w:eastAsia="ArialNarrow" w:hAnsi="Arial" w:cs="Arial"/>
          <w:color w:val="000000"/>
          <w:lang w:eastAsia="en-US"/>
        </w:rPr>
        <w:t xml:space="preserve"> wytrzymałości na ściskanie, należy całkowicie </w:t>
      </w:r>
      <w:proofErr w:type="spellStart"/>
      <w:r w:rsidRPr="00D71A0A">
        <w:rPr>
          <w:rFonts w:ascii="Arial" w:eastAsia="ArialNarrow" w:hAnsi="Arial" w:cs="Arial"/>
          <w:color w:val="000000"/>
          <w:lang w:eastAsia="en-US"/>
        </w:rPr>
        <w:t>zazbroić</w:t>
      </w:r>
      <w:proofErr w:type="spellEnd"/>
      <w:r w:rsidRPr="00D71A0A">
        <w:rPr>
          <w:rFonts w:ascii="Arial" w:eastAsia="ArialNarrow" w:hAnsi="Arial" w:cs="Arial"/>
          <w:color w:val="000000"/>
          <w:lang w:eastAsia="en-US"/>
        </w:rPr>
        <w:t xml:space="preserve"> korpus </w:t>
      </w:r>
      <w:proofErr w:type="spellStart"/>
      <w:r w:rsidRPr="00D71A0A">
        <w:rPr>
          <w:rFonts w:ascii="Arial" w:eastAsia="ArialNarrow" w:hAnsi="Arial" w:cs="Arial"/>
          <w:color w:val="000000"/>
          <w:lang w:eastAsia="en-US"/>
        </w:rPr>
        <w:t>przyczółka</w:t>
      </w:r>
      <w:proofErr w:type="spellEnd"/>
      <w:r w:rsidRPr="00D71A0A">
        <w:rPr>
          <w:rFonts w:ascii="Arial" w:eastAsia="ArialNarrow" w:hAnsi="Arial" w:cs="Arial"/>
          <w:color w:val="000000"/>
          <w:lang w:eastAsia="en-US"/>
        </w:rPr>
        <w:t>. Betonowanie należy wykonywać fazami:</w:t>
      </w:r>
    </w:p>
    <w:p w14:paraId="0DE6303A"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xml:space="preserve">− do poziomu niszy </w:t>
      </w:r>
      <w:proofErr w:type="spellStart"/>
      <w:r w:rsidRPr="00D71A0A">
        <w:rPr>
          <w:rFonts w:ascii="Arial" w:eastAsia="ArialNarrow" w:hAnsi="Arial" w:cs="Arial"/>
          <w:color w:val="000000"/>
          <w:lang w:eastAsia="en-US"/>
        </w:rPr>
        <w:t>podłożyskowej</w:t>
      </w:r>
      <w:proofErr w:type="spellEnd"/>
      <w:r w:rsidRPr="00D71A0A">
        <w:rPr>
          <w:rFonts w:ascii="Arial" w:eastAsia="ArialNarrow" w:hAnsi="Arial" w:cs="Arial"/>
          <w:color w:val="000000"/>
          <w:lang w:eastAsia="en-US"/>
        </w:rPr>
        <w:t>,</w:t>
      </w:r>
    </w:p>
    <w:p w14:paraId="52D4DB10"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xml:space="preserve">− betonowanie ścianki </w:t>
      </w:r>
      <w:proofErr w:type="spellStart"/>
      <w:r w:rsidRPr="00D71A0A">
        <w:rPr>
          <w:rFonts w:ascii="Arial" w:eastAsia="ArialNarrow" w:hAnsi="Arial" w:cs="Arial"/>
          <w:color w:val="000000"/>
          <w:lang w:eastAsia="en-US"/>
        </w:rPr>
        <w:t>zaplecznej</w:t>
      </w:r>
      <w:proofErr w:type="spellEnd"/>
      <w:r w:rsidRPr="00D71A0A">
        <w:rPr>
          <w:rFonts w:ascii="Arial" w:eastAsia="ArialNarrow" w:hAnsi="Arial" w:cs="Arial"/>
          <w:color w:val="000000"/>
          <w:lang w:eastAsia="en-US"/>
        </w:rPr>
        <w:t>.</w:t>
      </w:r>
    </w:p>
    <w:p w14:paraId="4AE4E548"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Ustawić łożyska stalowe - na jednej podporze jednokierunkowo przesuwne, a na drugiej podporze stałe – po 6 sztuk na podporze.</w:t>
      </w:r>
    </w:p>
    <w:p w14:paraId="4A3CC748"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76644779" w14:textId="67C2181A"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t xml:space="preserve">7. </w:t>
      </w:r>
      <w:r w:rsidRPr="00D71A0A">
        <w:rPr>
          <w:rFonts w:ascii="Arial" w:eastAsia="ArialNarrow" w:hAnsi="Arial" w:cs="Arial"/>
          <w:color w:val="000000"/>
          <w:lang w:eastAsia="en-US"/>
        </w:rPr>
        <w:t>Poprzecznice podporowe wykonane są łącznie z konstrukcją stalową mostu.</w:t>
      </w:r>
    </w:p>
    <w:p w14:paraId="3978A8E2" w14:textId="77777777" w:rsidR="00D71A0A" w:rsidRPr="00D71A0A" w:rsidRDefault="00D71A0A" w:rsidP="00D71A0A">
      <w:pPr>
        <w:suppressAutoHyphens w:val="0"/>
        <w:autoSpaceDE w:val="0"/>
        <w:autoSpaceDN w:val="0"/>
        <w:adjustRightInd w:val="0"/>
        <w:spacing w:after="240" w:line="276" w:lineRule="auto"/>
        <w:contextualSpacing/>
        <w:jc w:val="both"/>
        <w:rPr>
          <w:rFonts w:ascii="Arial" w:eastAsia="ArialNarrow" w:hAnsi="Arial" w:cs="Arial"/>
          <w:color w:val="000000"/>
          <w:lang w:eastAsia="en-US"/>
        </w:rPr>
      </w:pPr>
    </w:p>
    <w:p w14:paraId="64F3C80D" w14:textId="7ACCD7C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t xml:space="preserve">8. </w:t>
      </w:r>
      <w:r w:rsidRPr="00D71A0A">
        <w:rPr>
          <w:rFonts w:ascii="Arial" w:eastAsia="ArialNarrow" w:hAnsi="Arial" w:cs="Arial"/>
          <w:color w:val="000000"/>
          <w:lang w:eastAsia="en-US"/>
        </w:rPr>
        <w:t xml:space="preserve">Ustrój nośny stanowi 6 belek ze stali walcowanej HEB400 w rozstawie co 0,9m, połączone poprzecznicami podporowymi ze stali S275J2 nad łożyskami. Pozostałe poprzecznice ze stali IPE200 w rozstawie co 2,70m. Na zmontowanej konstrukcji należy ustawić poprzecznice z belek sosnowych 20x25 o długości L=6,50m w ilości 11 sztuk oraz długości L= 4,50m w ilości 10 sztuk. Poprzecznice te montować śrubami M20x250 do przyspawanych do dźwigarów kątowników. Tak zamocowane poprzecznice pokryć paskami o szerokości 0,24m z papy bitumicznej. Na tych poprzecznicach ułożyć podłużnice z krawędziaków 12x10 L=16,0m w ilości 23 sztuk. Podłużnice montować do poprzecznic wkrętami ciesielskimi 6x180. Podłużnice pokryć papą bitumiczną - paskami o szerokości 16,0cm. Na tak przygotowanych podłużnicach ułożyć dylinę drewnianą z drewna dębowego w „jodełkę” na pełną szerokość mostu. Dylina drewniana grubości 8,0cm mocowana do podłużnic wkrętami ciesielskimi 6x15cm. Pomiędzy elementami dyliny zostawiać szczelinę o szerokości 1,50cm w celu wietrzenia konstrukcji nawierzchni. Na tak przygotowanej dylinie zamontować opaski </w:t>
      </w:r>
      <w:proofErr w:type="spellStart"/>
      <w:r w:rsidRPr="00D71A0A">
        <w:rPr>
          <w:rFonts w:ascii="Arial" w:eastAsia="ArialNarrow" w:hAnsi="Arial" w:cs="Arial"/>
          <w:color w:val="000000"/>
          <w:lang w:eastAsia="en-US"/>
        </w:rPr>
        <w:t>skrajniowe</w:t>
      </w:r>
      <w:proofErr w:type="spellEnd"/>
      <w:r w:rsidRPr="00D71A0A">
        <w:rPr>
          <w:rFonts w:ascii="Arial" w:eastAsia="ArialNarrow" w:hAnsi="Arial" w:cs="Arial"/>
          <w:color w:val="000000"/>
          <w:lang w:eastAsia="en-US"/>
        </w:rPr>
        <w:t xml:space="preserve"> szerokości 0,50m o następującej konstrukcji:</w:t>
      </w:r>
    </w:p>
    <w:p w14:paraId="774E7C34"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równolegle na długości mostu 2 kantówki 0,1x0,12 przykrywając deskami grubości 32mm długości 0,50m.</w:t>
      </w:r>
    </w:p>
    <w:p w14:paraId="18FFBCCC"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Należy pamiętać o konieczności pozostawienia wlotu i wylotu dla wietrzenia drewna.</w:t>
      </w:r>
    </w:p>
    <w:p w14:paraId="25FA92C9"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Poręcze drewniane wykonać jako słupki z krawędziaków 12x12, mocowanych do skrajnej podłużnicy i kantówki skrajnika oraz zastrzałem długości 1,0m pod kątem 45° pomiędzy poprzecznicą długą a słupkiem. Pochwyt z krawędziaków 10x12. Przeciągi z desek gr.32mm osadzonych w zaciosach głębokości 32mm w ilości 3 sztuk. Poręcz wykonać na przęśle oraz skrzydłach.</w:t>
      </w:r>
    </w:p>
    <w:p w14:paraId="18DDF719"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xml:space="preserve">Wszystkie elementy drewniane należy zaimpregnować preparatem solnym </w:t>
      </w:r>
      <w:proofErr w:type="spellStart"/>
      <w:r w:rsidRPr="00D71A0A">
        <w:rPr>
          <w:rFonts w:ascii="Arial" w:eastAsia="ArialNarrow" w:hAnsi="Arial" w:cs="Arial"/>
          <w:color w:val="000000"/>
          <w:lang w:eastAsia="en-US"/>
        </w:rPr>
        <w:t>ognio</w:t>
      </w:r>
      <w:proofErr w:type="spellEnd"/>
      <w:r w:rsidRPr="00D71A0A">
        <w:rPr>
          <w:rFonts w:ascii="Arial" w:eastAsia="ArialNarrow" w:hAnsi="Arial" w:cs="Arial"/>
          <w:color w:val="000000"/>
          <w:lang w:eastAsia="en-US"/>
        </w:rPr>
        <w:t xml:space="preserve"> - i </w:t>
      </w:r>
      <w:proofErr w:type="spellStart"/>
      <w:r w:rsidRPr="00D71A0A">
        <w:rPr>
          <w:rFonts w:ascii="Arial" w:eastAsia="ArialNarrow" w:hAnsi="Arial" w:cs="Arial"/>
          <w:color w:val="000000"/>
          <w:lang w:eastAsia="en-US"/>
        </w:rPr>
        <w:t>grzybochronnym</w:t>
      </w:r>
      <w:proofErr w:type="spellEnd"/>
      <w:r w:rsidRPr="00D71A0A">
        <w:rPr>
          <w:rFonts w:ascii="Arial" w:eastAsia="ArialNarrow" w:hAnsi="Arial" w:cs="Arial"/>
          <w:color w:val="000000"/>
          <w:lang w:eastAsia="en-US"/>
        </w:rPr>
        <w:t>.</w:t>
      </w:r>
    </w:p>
    <w:p w14:paraId="165D37E7"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113646C7" w14:textId="25A60174" w:rsidR="00D71A0A" w:rsidRPr="00D71A0A" w:rsidRDefault="00D71A0A" w:rsidP="00D71A0A">
      <w:pPr>
        <w:pStyle w:val="Akapitzlist"/>
        <w:numPr>
          <w:ilvl w:val="0"/>
          <w:numId w:val="36"/>
        </w:numPr>
        <w:autoSpaceDE w:val="0"/>
        <w:autoSpaceDN w:val="0"/>
        <w:adjustRightInd w:val="0"/>
        <w:spacing w:line="276" w:lineRule="auto"/>
        <w:jc w:val="both"/>
        <w:rPr>
          <w:rFonts w:ascii="Arial" w:eastAsia="ArialNarrow" w:hAnsi="Arial" w:cs="Arial"/>
          <w:color w:val="000000"/>
          <w:sz w:val="20"/>
          <w:szCs w:val="20"/>
        </w:rPr>
      </w:pPr>
      <w:r w:rsidRPr="00D71A0A">
        <w:rPr>
          <w:rFonts w:ascii="Arial" w:eastAsia="ArialNarrow" w:hAnsi="Arial" w:cs="Arial"/>
          <w:color w:val="000000"/>
          <w:sz w:val="20"/>
          <w:szCs w:val="20"/>
        </w:rPr>
        <w:t>Pozostałe roboty mostowe:</w:t>
      </w:r>
    </w:p>
    <w:p w14:paraId="6A45FA0F"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19971361"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 xml:space="preserve">- Brama </w:t>
      </w:r>
      <w:proofErr w:type="spellStart"/>
      <w:r w:rsidRPr="00D71A0A">
        <w:rPr>
          <w:rFonts w:ascii="Arial" w:eastAsia="ArialNarrow" w:hAnsi="Arial" w:cs="Arial"/>
          <w:color w:val="000000"/>
          <w:lang w:eastAsia="en-US"/>
        </w:rPr>
        <w:t>skrajnikowa</w:t>
      </w:r>
      <w:proofErr w:type="spellEnd"/>
    </w:p>
    <w:p w14:paraId="53CF225D"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Wysokość: 2,20m</w:t>
      </w:r>
    </w:p>
    <w:p w14:paraId="4C66377B"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Szerokość: 3,60m</w:t>
      </w:r>
    </w:p>
    <w:p w14:paraId="086B4087"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lastRenderedPageBreak/>
        <w:t xml:space="preserve">Bramę </w:t>
      </w:r>
      <w:proofErr w:type="spellStart"/>
      <w:r w:rsidRPr="00D71A0A">
        <w:rPr>
          <w:rFonts w:ascii="Arial" w:eastAsia="ArialNarrow" w:hAnsi="Arial" w:cs="Arial"/>
          <w:color w:val="000000"/>
          <w:lang w:eastAsia="en-US"/>
        </w:rPr>
        <w:t>skrajnikową</w:t>
      </w:r>
      <w:proofErr w:type="spellEnd"/>
      <w:r w:rsidRPr="00D71A0A">
        <w:rPr>
          <w:rFonts w:ascii="Arial" w:eastAsia="ArialNarrow" w:hAnsi="Arial" w:cs="Arial"/>
          <w:color w:val="000000"/>
          <w:lang w:eastAsia="en-US"/>
        </w:rPr>
        <w:t xml:space="preserve"> należy zamontować po zakończeniu robót mostowych.</w:t>
      </w:r>
    </w:p>
    <w:p w14:paraId="15974287"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Bramę należy wyposażyć w 3 klucze, zgodnie z ustaleniami z Inwestorem.</w:t>
      </w:r>
    </w:p>
    <w:p w14:paraId="66DFF375"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sidRPr="00D71A0A">
        <w:rPr>
          <w:rFonts w:ascii="Arial" w:eastAsia="ArialNarrow" w:hAnsi="Arial" w:cs="Arial"/>
          <w:color w:val="000000"/>
          <w:lang w:eastAsia="en-US"/>
        </w:rPr>
        <w:t>Skrajnik zamontować od strony m. Głusko na dojeździe do obiektu, przed skrzydłami.</w:t>
      </w:r>
    </w:p>
    <w:p w14:paraId="388BB51C"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09596BCE" w14:textId="1BBCFCD0"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t xml:space="preserve">10. </w:t>
      </w:r>
      <w:r w:rsidRPr="00D71A0A">
        <w:rPr>
          <w:rFonts w:ascii="Arial" w:eastAsia="ArialNarrow" w:hAnsi="Arial" w:cs="Arial"/>
          <w:color w:val="000000"/>
          <w:lang w:eastAsia="en-US"/>
        </w:rPr>
        <w:t xml:space="preserve">Zabetonowane przyczółki zabezpieczyć izolacją powłokową „na zimno” - 2-krotnie wszystkie płaszczyzny styku z gruntem. Po wyschnięciu hydroizolacji zasypać gruntem rodzimym z zagęszczeniem do </w:t>
      </w:r>
      <w:proofErr w:type="spellStart"/>
      <w:r w:rsidRPr="00D71A0A">
        <w:rPr>
          <w:rFonts w:ascii="Arial" w:eastAsia="ArialNarrow" w:hAnsi="Arial" w:cs="Arial"/>
          <w:color w:val="000000"/>
          <w:lang w:eastAsia="en-US"/>
        </w:rPr>
        <w:t>Is</w:t>
      </w:r>
      <w:proofErr w:type="spellEnd"/>
      <w:r w:rsidRPr="00D71A0A">
        <w:rPr>
          <w:rFonts w:ascii="Arial" w:eastAsia="ArialNarrow" w:hAnsi="Arial" w:cs="Arial"/>
          <w:color w:val="000000"/>
          <w:lang w:eastAsia="en-US"/>
        </w:rPr>
        <w:t>=0,97. Uzupełnić dojazdy o dwie warstwy – podbudowę i warstwę nawierzchniową o łącznej grubości nawierzchni 20,0cm z kruszywa naturalnego C90/3 o ciągłym uziarnieniu 0/31,5. Dojazdy nawiązać sytuacyjno-wysokościowo do istniejących dróg.</w:t>
      </w:r>
    </w:p>
    <w:p w14:paraId="46897A27"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1F8B63C9" w14:textId="06D0A6EB"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r>
        <w:rPr>
          <w:rFonts w:ascii="Arial" w:eastAsia="ArialNarrow" w:hAnsi="Arial" w:cs="Arial"/>
          <w:color w:val="000000"/>
          <w:lang w:eastAsia="en-US"/>
        </w:rPr>
        <w:t xml:space="preserve">11. </w:t>
      </w:r>
      <w:r w:rsidRPr="00D71A0A">
        <w:rPr>
          <w:rFonts w:ascii="Arial" w:eastAsia="ArialNarrow" w:hAnsi="Arial" w:cs="Arial"/>
          <w:color w:val="000000"/>
          <w:lang w:eastAsia="en-US"/>
        </w:rPr>
        <w:t xml:space="preserve"> Parametry dojazdów</w:t>
      </w:r>
      <w:r>
        <w:rPr>
          <w:rFonts w:ascii="Arial" w:eastAsia="ArialNarrow" w:hAnsi="Arial" w:cs="Arial"/>
          <w:color w:val="000000"/>
          <w:lang w:eastAsia="en-US"/>
        </w:rPr>
        <w:t xml:space="preserve"> - s</w:t>
      </w:r>
      <w:r w:rsidRPr="00D71A0A">
        <w:rPr>
          <w:rFonts w:ascii="Arial" w:eastAsia="ArialNarrow" w:hAnsi="Arial" w:cs="Arial"/>
          <w:color w:val="000000"/>
          <w:lang w:eastAsia="en-US"/>
        </w:rPr>
        <w:t xml:space="preserve">zerokość drogi z kruszywa: 4,60m, Opaski </w:t>
      </w:r>
      <w:proofErr w:type="spellStart"/>
      <w:r w:rsidRPr="00D71A0A">
        <w:rPr>
          <w:rFonts w:ascii="Arial" w:eastAsia="ArialNarrow" w:hAnsi="Arial" w:cs="Arial"/>
          <w:color w:val="000000"/>
          <w:lang w:eastAsia="en-US"/>
        </w:rPr>
        <w:t>skrajniowe</w:t>
      </w:r>
      <w:proofErr w:type="spellEnd"/>
      <w:r w:rsidRPr="00D71A0A">
        <w:rPr>
          <w:rFonts w:ascii="Arial" w:eastAsia="ArialNarrow" w:hAnsi="Arial" w:cs="Arial"/>
          <w:color w:val="000000"/>
          <w:lang w:eastAsia="en-US"/>
        </w:rPr>
        <w:t>: 2 x 0,50m</w:t>
      </w:r>
    </w:p>
    <w:p w14:paraId="417FEA17" w14:textId="77777777" w:rsidR="00D71A0A" w:rsidRPr="00D71A0A" w:rsidRDefault="00D71A0A" w:rsidP="00D71A0A">
      <w:pPr>
        <w:suppressAutoHyphens w:val="0"/>
        <w:autoSpaceDE w:val="0"/>
        <w:autoSpaceDN w:val="0"/>
        <w:adjustRightInd w:val="0"/>
        <w:spacing w:line="276" w:lineRule="auto"/>
        <w:jc w:val="both"/>
        <w:rPr>
          <w:rFonts w:ascii="Arial" w:eastAsia="ArialNarrow" w:hAnsi="Arial" w:cs="Arial"/>
          <w:color w:val="000000"/>
          <w:lang w:eastAsia="en-US"/>
        </w:rPr>
      </w:pPr>
    </w:p>
    <w:p w14:paraId="4D537307" w14:textId="00C8B9D2" w:rsidR="00D71A0A" w:rsidRPr="00D71A0A" w:rsidRDefault="00D71A0A" w:rsidP="00D71A0A">
      <w:pPr>
        <w:suppressAutoHyphens w:val="0"/>
        <w:autoSpaceDE w:val="0"/>
        <w:autoSpaceDN w:val="0"/>
        <w:adjustRightInd w:val="0"/>
        <w:spacing w:line="276" w:lineRule="auto"/>
        <w:contextualSpacing/>
        <w:jc w:val="both"/>
        <w:rPr>
          <w:rFonts w:ascii="Arial" w:eastAsia="ArialNarrow" w:hAnsi="Arial" w:cs="Arial"/>
          <w:color w:val="000000"/>
          <w:lang w:eastAsia="en-US"/>
        </w:rPr>
      </w:pPr>
      <w:r>
        <w:rPr>
          <w:rFonts w:ascii="Arial" w:eastAsia="ArialNarrow" w:hAnsi="Arial" w:cs="Arial"/>
          <w:color w:val="000000"/>
          <w:lang w:eastAsia="en-US"/>
        </w:rPr>
        <w:t xml:space="preserve">12. </w:t>
      </w:r>
      <w:r w:rsidRPr="00D71A0A">
        <w:rPr>
          <w:rFonts w:ascii="Arial" w:eastAsia="ArialNarrow" w:hAnsi="Arial" w:cs="Arial"/>
          <w:color w:val="000000"/>
          <w:lang w:eastAsia="en-US"/>
        </w:rPr>
        <w:t>Przyjęto następujące założenia technologiczne wykonania obiektu mostowego wraz z dojazdami:</w:t>
      </w:r>
    </w:p>
    <w:p w14:paraId="1570AB49"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Rozbiórka istniejącego mostu;</w:t>
      </w:r>
    </w:p>
    <w:p w14:paraId="1E67DDE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Wytyczenie przyczółków;</w:t>
      </w:r>
    </w:p>
    <w:p w14:paraId="11B873E2"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grodzy z grodzic stalowych jako zabezpieczenie wykopu na czas wykonania przyczółków;</w:t>
      </w:r>
    </w:p>
    <w:p w14:paraId="6C4268D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wykopów w grodzach pod przyczółki;</w:t>
      </w:r>
    </w:p>
    <w:p w14:paraId="4ABCBB60"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xml:space="preserve">- Wykonanie i pogrążenie </w:t>
      </w:r>
      <w:proofErr w:type="gramStart"/>
      <w:r w:rsidRPr="00D71A0A">
        <w:rPr>
          <w:rFonts w:ascii="Arial" w:eastAsia="ArialNarrow" w:hAnsi="Arial" w:cs="Arial"/>
          <w:color w:val="000000"/>
          <w:lang w:eastAsia="en-US"/>
        </w:rPr>
        <w:t>pali</w:t>
      </w:r>
      <w:proofErr w:type="gramEnd"/>
      <w:r w:rsidRPr="00D71A0A">
        <w:rPr>
          <w:rFonts w:ascii="Arial" w:eastAsia="ArialNarrow" w:hAnsi="Arial" w:cs="Arial"/>
          <w:color w:val="000000"/>
          <w:lang w:eastAsia="en-US"/>
        </w:rPr>
        <w:t xml:space="preserve"> stalowo-żelbetowych;</w:t>
      </w:r>
    </w:p>
    <w:p w14:paraId="456D1F6D"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Zbrojenie i betonowanie przyczółków ze skrzydełkami;</w:t>
      </w:r>
    </w:p>
    <w:p w14:paraId="065B725E"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Ustawienie łożysk;</w:t>
      </w:r>
    </w:p>
    <w:p w14:paraId="7D3F247C"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Wyciągnięcie ścianki szczelnej;</w:t>
      </w:r>
    </w:p>
    <w:p w14:paraId="7A67ACE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narzutu kamiennego z kamienia polnego na styku wody z przyczółkami</w:t>
      </w:r>
    </w:p>
    <w:p w14:paraId="7661A795"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izolacji powłokowej elementów przyczółków stykających się z gruntem;</w:t>
      </w:r>
    </w:p>
    <w:p w14:paraId="1B66F4D8"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Zasypanie wykopów gruntem rodzimym;</w:t>
      </w:r>
    </w:p>
    <w:p w14:paraId="57CBC3B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dojazdów;</w:t>
      </w:r>
    </w:p>
    <w:p w14:paraId="3F20BECA"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konstrukcji stalowej mostu;</w:t>
      </w:r>
    </w:p>
    <w:p w14:paraId="66442DC3"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poprzecznic drewnianych;</w:t>
      </w:r>
    </w:p>
    <w:p w14:paraId="609C7EA2"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izolacji z pasków z papy bitumicznej;</w:t>
      </w:r>
    </w:p>
    <w:p w14:paraId="6EB30329"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podłużnic drewnianych;</w:t>
      </w:r>
    </w:p>
    <w:p w14:paraId="648D34D4"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Wykonanie izolacji z pasków z papy bitumicznej;</w:t>
      </w:r>
    </w:p>
    <w:p w14:paraId="18308973"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pomostu drewnianego z drewna dębowego;</w:t>
      </w:r>
    </w:p>
    <w:p w14:paraId="1915D1DA"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xml:space="preserve">- Montaż opasek </w:t>
      </w:r>
      <w:proofErr w:type="spellStart"/>
      <w:r w:rsidRPr="00D71A0A">
        <w:rPr>
          <w:rFonts w:ascii="Arial" w:eastAsia="ArialNarrow" w:hAnsi="Arial" w:cs="Arial"/>
          <w:color w:val="000000"/>
          <w:lang w:eastAsia="en-US"/>
        </w:rPr>
        <w:t>skrajniowych</w:t>
      </w:r>
      <w:proofErr w:type="spellEnd"/>
      <w:r w:rsidRPr="00D71A0A">
        <w:rPr>
          <w:rFonts w:ascii="Arial" w:eastAsia="ArialNarrow" w:hAnsi="Arial" w:cs="Arial"/>
          <w:color w:val="000000"/>
          <w:lang w:eastAsia="en-US"/>
        </w:rPr>
        <w:t>;</w:t>
      </w:r>
    </w:p>
    <w:p w14:paraId="75206033"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poręczy drewnianych;</w:t>
      </w:r>
    </w:p>
    <w:p w14:paraId="761773B8"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xml:space="preserve">- Montaż bramy </w:t>
      </w:r>
      <w:proofErr w:type="spellStart"/>
      <w:r w:rsidRPr="00D71A0A">
        <w:rPr>
          <w:rFonts w:ascii="Arial" w:eastAsia="ArialNarrow" w:hAnsi="Arial" w:cs="Arial"/>
          <w:color w:val="000000"/>
          <w:lang w:eastAsia="en-US"/>
        </w:rPr>
        <w:t>skrajnikowej</w:t>
      </w:r>
      <w:proofErr w:type="spellEnd"/>
      <w:r w:rsidRPr="00D71A0A">
        <w:rPr>
          <w:rFonts w:ascii="Arial" w:eastAsia="ArialNarrow" w:hAnsi="Arial" w:cs="Arial"/>
          <w:color w:val="000000"/>
          <w:lang w:eastAsia="en-US"/>
        </w:rPr>
        <w:t>;</w:t>
      </w:r>
    </w:p>
    <w:p w14:paraId="7CBF48F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color w:val="000000"/>
          <w:lang w:eastAsia="en-US"/>
        </w:rPr>
      </w:pPr>
      <w:r w:rsidRPr="00D71A0A">
        <w:rPr>
          <w:rFonts w:ascii="Arial" w:eastAsia="ArialNarrow" w:hAnsi="Arial" w:cs="Arial"/>
          <w:color w:val="000000"/>
          <w:lang w:eastAsia="en-US"/>
        </w:rPr>
        <w:t>- Montaż reperów mostowych na przyczółkach;</w:t>
      </w:r>
    </w:p>
    <w:p w14:paraId="515EED97"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Calibri" w:hAnsi="Arial" w:cs="Arial"/>
          <w:lang w:eastAsia="en-US"/>
        </w:rPr>
      </w:pPr>
      <w:r w:rsidRPr="00D71A0A">
        <w:rPr>
          <w:rFonts w:ascii="Arial" w:eastAsia="ArialNarrow" w:hAnsi="Arial" w:cs="Arial"/>
          <w:color w:val="000000"/>
          <w:lang w:eastAsia="en-US"/>
        </w:rPr>
        <w:t>- Uprzątnięcie terenu.</w:t>
      </w:r>
      <w:r w:rsidRPr="00D71A0A">
        <w:rPr>
          <w:rFonts w:ascii="Arial" w:eastAsia="Calibri" w:hAnsi="Arial" w:cs="Arial"/>
          <w:lang w:eastAsia="en-US"/>
        </w:rPr>
        <w:t xml:space="preserve">  </w:t>
      </w:r>
    </w:p>
    <w:p w14:paraId="41CDAD2C"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Calibri" w:hAnsi="Arial" w:cs="Arial"/>
          <w:lang w:eastAsia="en-US"/>
        </w:rPr>
      </w:pPr>
    </w:p>
    <w:bookmarkEnd w:id="0"/>
    <w:p w14:paraId="679A9074" w14:textId="051B60D5" w:rsidR="00D71A0A" w:rsidRPr="00D71A0A" w:rsidRDefault="00D71A0A" w:rsidP="00D71A0A">
      <w:pPr>
        <w:suppressAutoHyphens w:val="0"/>
        <w:spacing w:after="240" w:line="276" w:lineRule="auto"/>
        <w:contextualSpacing/>
        <w:jc w:val="both"/>
        <w:rPr>
          <w:rFonts w:ascii="Arial" w:eastAsia="Calibri" w:hAnsi="Arial" w:cs="Arial"/>
          <w:lang w:eastAsia="en-US"/>
        </w:rPr>
      </w:pPr>
      <w:r>
        <w:rPr>
          <w:rFonts w:ascii="Arial" w:eastAsia="Calibri" w:hAnsi="Arial" w:cs="Arial"/>
          <w:lang w:eastAsia="en-US"/>
        </w:rPr>
        <w:t xml:space="preserve">13. </w:t>
      </w:r>
      <w:r w:rsidRPr="00D71A0A">
        <w:rPr>
          <w:rFonts w:ascii="Arial" w:eastAsia="Calibri" w:hAnsi="Arial" w:cs="Arial"/>
          <w:lang w:eastAsia="en-US"/>
        </w:rPr>
        <w:t xml:space="preserve">Zastosowane materiały budowlane </w:t>
      </w:r>
      <w:r w:rsidRPr="00D71A0A">
        <w:rPr>
          <w:rFonts w:ascii="Arial" w:eastAsia="ArialNarrow" w:hAnsi="Arial" w:cs="Arial"/>
          <w:lang w:eastAsia="en-US"/>
        </w:rPr>
        <w:t>most oraz dojazdy zaprojektowano z następujących materiałów:</w:t>
      </w:r>
    </w:p>
    <w:p w14:paraId="2FA4B305"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pale stalowo - żelbetowe Ø406x8,8mm L=6,50m,</w:t>
      </w:r>
    </w:p>
    <w:p w14:paraId="5C748A7A"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stal zbrojeniowa AIII-BSt500S,</w:t>
      </w:r>
    </w:p>
    <w:p w14:paraId="7DF144F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beton C30/37 w klasie ekspozycji XA1 XF2 XC4 - dla przyczółków,</w:t>
      </w:r>
    </w:p>
    <w:p w14:paraId="2BF04925"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łożyska stalowe: 6 sztuk - łożyska stałe, 6 sztuk – łożyska jednokierunkowo przesuwne,</w:t>
      </w:r>
    </w:p>
    <w:p w14:paraId="3C32E2F0"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krawężnik mostowy granitowy 20x20,</w:t>
      </w:r>
    </w:p>
    <w:p w14:paraId="0738EA81"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izolacja z papy bitumicznej,</w:t>
      </w:r>
    </w:p>
    <w:p w14:paraId="2D891E1F"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xml:space="preserve">- hydroizolacja </w:t>
      </w:r>
      <w:proofErr w:type="spellStart"/>
      <w:r w:rsidRPr="00D71A0A">
        <w:rPr>
          <w:rFonts w:ascii="Arial" w:eastAsia="ArialNarrow" w:hAnsi="Arial" w:cs="Arial"/>
          <w:lang w:eastAsia="en-US"/>
        </w:rPr>
        <w:t>cienkopowłokowa</w:t>
      </w:r>
      <w:proofErr w:type="spellEnd"/>
      <w:r w:rsidRPr="00D71A0A">
        <w:rPr>
          <w:rFonts w:ascii="Arial" w:eastAsia="ArialNarrow" w:hAnsi="Arial" w:cs="Arial"/>
          <w:lang w:eastAsia="en-US"/>
        </w:rPr>
        <w:t xml:space="preserve"> bitumiczna,</w:t>
      </w:r>
    </w:p>
    <w:p w14:paraId="00555B24"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drewno iglaste C24,</w:t>
      </w:r>
    </w:p>
    <w:p w14:paraId="65961951"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drewno dębowe D24,</w:t>
      </w:r>
    </w:p>
    <w:p w14:paraId="4A561CD5"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drewno C24 modrzewiowe na balustrady i skrajniki,</w:t>
      </w:r>
    </w:p>
    <w:p w14:paraId="649CE88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xml:space="preserve">- impregnat do drewna na bazie roztworu solnego </w:t>
      </w:r>
      <w:proofErr w:type="spellStart"/>
      <w:r w:rsidRPr="00D71A0A">
        <w:rPr>
          <w:rFonts w:ascii="Arial" w:eastAsia="ArialNarrow" w:hAnsi="Arial" w:cs="Arial"/>
          <w:lang w:eastAsia="en-US"/>
        </w:rPr>
        <w:t>ognio</w:t>
      </w:r>
      <w:proofErr w:type="spellEnd"/>
      <w:r w:rsidRPr="00D71A0A">
        <w:rPr>
          <w:rFonts w:ascii="Arial" w:eastAsia="ArialNarrow" w:hAnsi="Arial" w:cs="Arial"/>
          <w:lang w:eastAsia="en-US"/>
        </w:rPr>
        <w:t xml:space="preserve">- i </w:t>
      </w:r>
      <w:proofErr w:type="spellStart"/>
      <w:r w:rsidRPr="00D71A0A">
        <w:rPr>
          <w:rFonts w:ascii="Arial" w:eastAsia="ArialNarrow" w:hAnsi="Arial" w:cs="Arial"/>
          <w:lang w:eastAsia="en-US"/>
        </w:rPr>
        <w:t>grzyboochronny</w:t>
      </w:r>
      <w:proofErr w:type="spellEnd"/>
      <w:r w:rsidRPr="00D71A0A">
        <w:rPr>
          <w:rFonts w:ascii="Arial" w:eastAsia="ArialNarrow" w:hAnsi="Arial" w:cs="Arial"/>
          <w:lang w:eastAsia="en-US"/>
        </w:rPr>
        <w:t>,</w:t>
      </w:r>
    </w:p>
    <w:p w14:paraId="72915204"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kruszywo naturalne C90/3 0/31,5,</w:t>
      </w:r>
    </w:p>
    <w:p w14:paraId="4C044E8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kamień polny 63/200.</w:t>
      </w:r>
    </w:p>
    <w:p w14:paraId="5C455A3F"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p>
    <w:p w14:paraId="6BA40E7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Wykorzystane wyroby budowlane muszą spełniać wymagania przepisów prawa. Można stosować wyłącznie materiały posiadające dopuszczenie do stosowania w budownictwie.</w:t>
      </w:r>
    </w:p>
    <w:p w14:paraId="0FCC7E98"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p>
    <w:p w14:paraId="33215513"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Każda partia materiału dostarczona na plac budowy musi posiadać łatwe do zidentyfikowania oznakowanie w postaci etykiet oraz deklaracji właściwości użytkowych lub innych dokumentów dopuszczających do obrotu.</w:t>
      </w:r>
    </w:p>
    <w:p w14:paraId="20C99B29"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p>
    <w:p w14:paraId="715244E4" w14:textId="56D438F0" w:rsidR="00D71A0A" w:rsidRPr="00D71A0A" w:rsidRDefault="00D71A0A" w:rsidP="00D71A0A">
      <w:pPr>
        <w:suppressAutoHyphens w:val="0"/>
        <w:autoSpaceDE w:val="0"/>
        <w:autoSpaceDN w:val="0"/>
        <w:adjustRightInd w:val="0"/>
        <w:spacing w:after="240" w:line="276" w:lineRule="auto"/>
        <w:contextualSpacing/>
        <w:jc w:val="both"/>
        <w:rPr>
          <w:rFonts w:ascii="Arial" w:eastAsiaTheme="minorHAnsi" w:hAnsi="Arial" w:cs="Arial"/>
          <w:lang w:eastAsia="en-US"/>
        </w:rPr>
      </w:pPr>
      <w:r>
        <w:rPr>
          <w:rFonts w:ascii="Arial" w:eastAsiaTheme="minorHAnsi" w:hAnsi="Arial" w:cs="Arial"/>
          <w:lang w:eastAsia="en-US"/>
        </w:rPr>
        <w:t xml:space="preserve">14. </w:t>
      </w:r>
      <w:r w:rsidRPr="00D71A0A">
        <w:rPr>
          <w:rFonts w:ascii="Arial" w:eastAsiaTheme="minorHAnsi" w:hAnsi="Arial" w:cs="Arial"/>
          <w:lang w:eastAsia="en-US"/>
        </w:rPr>
        <w:t>Informacja o zasadniczych elementach wyposażenia budowlano – instalacyjnego, zapewniających użytkowanie obiektu budowlanego zgodnie z przeznaczeniem</w:t>
      </w:r>
    </w:p>
    <w:p w14:paraId="7C29C63A"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Konstrukcja nośna obiektu wykonana jest z 6-ciu belek stalowych HEB400. Zespolenie uzyskano przez połączenie poprzecznicami z IPE200 oraz poprzecznicami łącznikowymi wykonanymi z dwóch ceowników 200 oraz podporowych – 2-ch ceowników 400.</w:t>
      </w:r>
    </w:p>
    <w:p w14:paraId="69A69262"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Elementami wyposażenia mostu są:</w:t>
      </w:r>
    </w:p>
    <w:p w14:paraId="364AA86C"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balustrady po obu stronach obiektu,</w:t>
      </w:r>
    </w:p>
    <w:p w14:paraId="692C0382"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xml:space="preserve">- brama </w:t>
      </w:r>
      <w:proofErr w:type="spellStart"/>
      <w:r w:rsidRPr="00D71A0A">
        <w:rPr>
          <w:rFonts w:ascii="Arial" w:eastAsia="ArialNarrow" w:hAnsi="Arial" w:cs="Arial"/>
          <w:lang w:eastAsia="en-US"/>
        </w:rPr>
        <w:t>skrajnikowa</w:t>
      </w:r>
      <w:proofErr w:type="spellEnd"/>
      <w:r w:rsidRPr="00D71A0A">
        <w:rPr>
          <w:rFonts w:ascii="Arial" w:eastAsia="ArialNarrow" w:hAnsi="Arial" w:cs="Arial"/>
          <w:lang w:eastAsia="en-US"/>
        </w:rPr>
        <w:t>,</w:t>
      </w:r>
    </w:p>
    <w:p w14:paraId="588F8EF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 xml:space="preserve">- opaski </w:t>
      </w:r>
      <w:proofErr w:type="spellStart"/>
      <w:r w:rsidRPr="00D71A0A">
        <w:rPr>
          <w:rFonts w:ascii="Arial" w:eastAsia="ArialNarrow" w:hAnsi="Arial" w:cs="Arial"/>
          <w:lang w:eastAsia="en-US"/>
        </w:rPr>
        <w:t>skrajniowe</w:t>
      </w:r>
      <w:proofErr w:type="spellEnd"/>
      <w:r w:rsidRPr="00D71A0A">
        <w:rPr>
          <w:rFonts w:ascii="Arial" w:eastAsia="ArialNarrow" w:hAnsi="Arial" w:cs="Arial"/>
          <w:lang w:eastAsia="en-US"/>
        </w:rPr>
        <w:t>.</w:t>
      </w:r>
    </w:p>
    <w:p w14:paraId="166D1D96"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Odwodnienia brak.</w:t>
      </w:r>
    </w:p>
    <w:p w14:paraId="7314B445"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Oświetlenia brak.</w:t>
      </w:r>
    </w:p>
    <w:p w14:paraId="7C549E6B"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ArialNarrow" w:hAnsi="Arial" w:cs="Arial"/>
          <w:lang w:eastAsia="en-US"/>
        </w:rPr>
      </w:pPr>
      <w:r w:rsidRPr="00D71A0A">
        <w:rPr>
          <w:rFonts w:ascii="Arial" w:eastAsia="ArialNarrow" w:hAnsi="Arial" w:cs="Arial"/>
          <w:lang w:eastAsia="en-US"/>
        </w:rPr>
        <w:t>Prze obiekt nie będą przeprowadzane żadne sieci zewnętrzne.</w:t>
      </w:r>
    </w:p>
    <w:p w14:paraId="554E69AD" w14:textId="77777777" w:rsidR="00D71A0A" w:rsidRPr="00D71A0A" w:rsidRDefault="00D71A0A" w:rsidP="00D71A0A">
      <w:pPr>
        <w:suppressAutoHyphens w:val="0"/>
        <w:autoSpaceDE w:val="0"/>
        <w:autoSpaceDN w:val="0"/>
        <w:adjustRightInd w:val="0"/>
        <w:spacing w:line="276" w:lineRule="auto"/>
        <w:ind w:left="360"/>
        <w:contextualSpacing/>
        <w:jc w:val="both"/>
        <w:rPr>
          <w:rFonts w:ascii="Arial" w:eastAsiaTheme="minorHAnsi" w:hAnsi="Arial" w:cs="Arial"/>
          <w:lang w:eastAsia="en-US"/>
        </w:rPr>
      </w:pPr>
    </w:p>
    <w:p w14:paraId="72CCE188" w14:textId="3FCAE5FA" w:rsidR="00D71A0A" w:rsidRPr="00D71A0A" w:rsidRDefault="00D71A0A" w:rsidP="00D71A0A">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15. </w:t>
      </w:r>
      <w:r w:rsidRPr="00D71A0A">
        <w:rPr>
          <w:rFonts w:ascii="Arial" w:eastAsia="Calibri" w:hAnsi="Arial" w:cs="Arial"/>
          <w:lang w:eastAsia="en-US"/>
        </w:rPr>
        <w:t>W celu zapewnienia zgodności wykonania robót z dokumentacją projektową i uzgodnieniami dodatkowymi, Wykonawca, przedstawi badania:</w:t>
      </w:r>
    </w:p>
    <w:p w14:paraId="38F51A43" w14:textId="77777777" w:rsidR="00D71A0A" w:rsidRPr="00D71A0A" w:rsidRDefault="00D71A0A" w:rsidP="00D71A0A">
      <w:pPr>
        <w:suppressAutoHyphens w:val="0"/>
        <w:spacing w:line="276" w:lineRule="auto"/>
        <w:jc w:val="both"/>
        <w:rPr>
          <w:rFonts w:ascii="Arial" w:eastAsia="Calibri" w:hAnsi="Arial" w:cs="Arial"/>
          <w:lang w:eastAsia="en-US"/>
        </w:rPr>
      </w:pPr>
      <w:r w:rsidRPr="00D71A0A">
        <w:rPr>
          <w:rFonts w:ascii="Arial" w:eastAsia="Calibri" w:hAnsi="Arial" w:cs="Arial"/>
          <w:lang w:eastAsia="en-US"/>
        </w:rPr>
        <w:t>- wytrzymałości betonu na ściskanie R7 i R28,</w:t>
      </w:r>
    </w:p>
    <w:p w14:paraId="2DFD5FEC" w14:textId="77777777" w:rsidR="00D71A0A" w:rsidRPr="00D71A0A" w:rsidRDefault="00D71A0A" w:rsidP="00D71A0A">
      <w:pPr>
        <w:suppressAutoHyphens w:val="0"/>
        <w:spacing w:line="276" w:lineRule="auto"/>
        <w:jc w:val="both"/>
        <w:rPr>
          <w:rFonts w:ascii="Arial" w:eastAsia="Calibri" w:hAnsi="Arial" w:cs="Arial"/>
          <w:lang w:eastAsia="en-US"/>
        </w:rPr>
      </w:pPr>
      <w:r w:rsidRPr="00D71A0A">
        <w:rPr>
          <w:rFonts w:ascii="Arial" w:eastAsia="Calibri" w:hAnsi="Arial" w:cs="Arial"/>
          <w:lang w:eastAsia="en-US"/>
        </w:rPr>
        <w:t>- badania zagęszczenia gruntu wszędzie, gdzie w niniejszej dokumentacji zostało to wymienione,</w:t>
      </w:r>
    </w:p>
    <w:p w14:paraId="6C55A391" w14:textId="77777777" w:rsidR="00D71A0A" w:rsidRPr="00D71A0A" w:rsidRDefault="00D71A0A" w:rsidP="00D71A0A">
      <w:pPr>
        <w:suppressAutoHyphens w:val="0"/>
        <w:spacing w:line="276" w:lineRule="auto"/>
        <w:jc w:val="both"/>
        <w:rPr>
          <w:rFonts w:ascii="Arial" w:eastAsia="Calibri" w:hAnsi="Arial" w:cs="Arial"/>
          <w:lang w:eastAsia="en-US"/>
        </w:rPr>
      </w:pPr>
      <w:r w:rsidRPr="00D71A0A">
        <w:rPr>
          <w:rFonts w:ascii="Arial" w:eastAsia="Calibri" w:hAnsi="Arial" w:cs="Arial"/>
          <w:lang w:eastAsia="en-US"/>
        </w:rPr>
        <w:t>- badanie nośności nawierzchni z kruszywa niezwiązanego wykonane płytą dynamiczną,</w:t>
      </w:r>
    </w:p>
    <w:p w14:paraId="2C70F2C7" w14:textId="77777777" w:rsidR="00D71A0A" w:rsidRPr="00D71A0A" w:rsidRDefault="00D71A0A" w:rsidP="00D71A0A">
      <w:pPr>
        <w:suppressAutoHyphens w:val="0"/>
        <w:spacing w:line="276" w:lineRule="auto"/>
        <w:jc w:val="both"/>
        <w:rPr>
          <w:rFonts w:ascii="Arial" w:eastAsia="Calibri" w:hAnsi="Arial" w:cs="Arial"/>
          <w:lang w:eastAsia="en-US"/>
        </w:rPr>
      </w:pPr>
      <w:r w:rsidRPr="00D71A0A">
        <w:rPr>
          <w:rFonts w:ascii="Arial" w:eastAsia="Calibri" w:hAnsi="Arial" w:cs="Arial"/>
          <w:lang w:eastAsia="en-US"/>
        </w:rPr>
        <w:t xml:space="preserve">- dla recept na mieszanki betonowe przedstawi wyniki badań laboratoryjnych wytwórcy wraz </w:t>
      </w:r>
      <w:r w:rsidRPr="00D71A0A">
        <w:rPr>
          <w:rFonts w:ascii="Arial" w:eastAsia="Calibri" w:hAnsi="Arial" w:cs="Arial"/>
          <w:lang w:eastAsia="en-US"/>
        </w:rPr>
        <w:br/>
        <w:t>z kompletem dokumentów materiałowych,</w:t>
      </w:r>
    </w:p>
    <w:p w14:paraId="041E94F0" w14:textId="77777777" w:rsidR="00D71A0A" w:rsidRPr="00D71A0A" w:rsidRDefault="00D71A0A" w:rsidP="00D71A0A">
      <w:pPr>
        <w:suppressAutoHyphens w:val="0"/>
        <w:spacing w:line="276" w:lineRule="auto"/>
        <w:jc w:val="both"/>
        <w:rPr>
          <w:rFonts w:ascii="Arial" w:eastAsia="Calibri" w:hAnsi="Arial" w:cs="Arial"/>
          <w:lang w:eastAsia="en-US"/>
        </w:rPr>
      </w:pPr>
    </w:p>
    <w:p w14:paraId="24446A18" w14:textId="0D7B5DBF" w:rsidR="00D71A0A" w:rsidRPr="00D71A0A" w:rsidRDefault="00D71A0A" w:rsidP="00D71A0A">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16. </w:t>
      </w:r>
      <w:r w:rsidRPr="00D71A0A">
        <w:rPr>
          <w:rFonts w:ascii="Arial" w:eastAsia="Calibri" w:hAnsi="Arial" w:cs="Arial"/>
          <w:lang w:eastAsia="en-US"/>
        </w:rPr>
        <w:t xml:space="preserve">W/w prace wykonać należy wg dostarczonego przedmiaru robót oraz Projektu Budowlanego „Rozbiórka starego i budowa nowego mostu „Karolinka” przez rzekę </w:t>
      </w:r>
      <w:proofErr w:type="spellStart"/>
      <w:r w:rsidRPr="00D71A0A">
        <w:rPr>
          <w:rFonts w:ascii="Arial" w:eastAsia="Calibri" w:hAnsi="Arial" w:cs="Arial"/>
          <w:lang w:eastAsia="en-US"/>
        </w:rPr>
        <w:t>Płociczną</w:t>
      </w:r>
      <w:proofErr w:type="spellEnd"/>
      <w:r w:rsidRPr="00D71A0A">
        <w:rPr>
          <w:rFonts w:ascii="Arial" w:eastAsia="Calibri" w:hAnsi="Arial" w:cs="Arial"/>
          <w:lang w:eastAsia="en-US"/>
        </w:rPr>
        <w:t>”.</w:t>
      </w:r>
    </w:p>
    <w:p w14:paraId="6FA6E951" w14:textId="77777777" w:rsidR="00D71A0A" w:rsidRPr="00D71A0A" w:rsidRDefault="00D71A0A" w:rsidP="00D71A0A">
      <w:pPr>
        <w:suppressAutoHyphens w:val="0"/>
        <w:spacing w:line="276" w:lineRule="auto"/>
        <w:jc w:val="both"/>
        <w:rPr>
          <w:rFonts w:ascii="Arial" w:eastAsia="Calibri" w:hAnsi="Arial" w:cs="Arial"/>
          <w:lang w:eastAsia="en-US"/>
        </w:rPr>
      </w:pPr>
    </w:p>
    <w:p w14:paraId="7151B704" w14:textId="3387317C" w:rsidR="00D71A0A" w:rsidRPr="00D71A0A" w:rsidRDefault="00D71A0A" w:rsidP="00D71A0A">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17. </w:t>
      </w:r>
      <w:r w:rsidRPr="00D71A0A">
        <w:rPr>
          <w:rFonts w:ascii="Arial" w:eastAsia="Calibri" w:hAnsi="Arial" w:cs="Arial"/>
          <w:lang w:eastAsia="en-US"/>
        </w:rPr>
        <w:t>Szczegółowy opis zawarty jest w przedmiarze robót stanowiącym załącznik nr 1 do</w:t>
      </w:r>
      <w:r>
        <w:rPr>
          <w:rFonts w:ascii="Arial" w:eastAsia="Calibri" w:hAnsi="Arial" w:cs="Arial"/>
          <w:lang w:eastAsia="en-US"/>
        </w:rPr>
        <w:t xml:space="preserve"> umowy</w:t>
      </w:r>
      <w:r w:rsidRPr="00D71A0A">
        <w:rPr>
          <w:rFonts w:ascii="Arial" w:eastAsia="Calibri" w:hAnsi="Arial" w:cs="Arial"/>
          <w:lang w:eastAsia="en-US"/>
        </w:rPr>
        <w:t xml:space="preserve">, Projekcie Budowlanym stanowiącym załącznik nr </w:t>
      </w:r>
      <w:r>
        <w:rPr>
          <w:rFonts w:ascii="Arial" w:eastAsia="Calibri" w:hAnsi="Arial" w:cs="Arial"/>
          <w:lang w:eastAsia="en-US"/>
        </w:rPr>
        <w:t>2</w:t>
      </w:r>
      <w:r w:rsidRPr="00D71A0A">
        <w:rPr>
          <w:rFonts w:ascii="Arial" w:eastAsia="Calibri" w:hAnsi="Arial" w:cs="Arial"/>
          <w:lang w:eastAsia="en-US"/>
        </w:rPr>
        <w:t xml:space="preserve"> do </w:t>
      </w:r>
      <w:r>
        <w:rPr>
          <w:rFonts w:ascii="Arial" w:eastAsia="Calibri" w:hAnsi="Arial" w:cs="Arial"/>
          <w:lang w:eastAsia="en-US"/>
        </w:rPr>
        <w:t>umowy</w:t>
      </w:r>
      <w:r w:rsidRPr="00D71A0A">
        <w:rPr>
          <w:rFonts w:ascii="Arial" w:eastAsia="Calibri" w:hAnsi="Arial" w:cs="Arial"/>
          <w:lang w:eastAsia="en-US"/>
        </w:rPr>
        <w:t xml:space="preserve"> oraz </w:t>
      </w:r>
      <w:proofErr w:type="spellStart"/>
      <w:r w:rsidRPr="00D71A0A">
        <w:rPr>
          <w:rFonts w:ascii="Arial" w:eastAsia="Calibri" w:hAnsi="Arial" w:cs="Arial"/>
          <w:lang w:eastAsia="en-US"/>
        </w:rPr>
        <w:t>STWiOR</w:t>
      </w:r>
      <w:proofErr w:type="spellEnd"/>
      <w:r w:rsidRPr="00D71A0A">
        <w:rPr>
          <w:rFonts w:ascii="Arial" w:eastAsia="Calibri" w:hAnsi="Arial" w:cs="Arial"/>
          <w:lang w:eastAsia="en-US"/>
        </w:rPr>
        <w:t xml:space="preserve"> stanowiącym załącznik nr </w:t>
      </w:r>
      <w:bookmarkStart w:id="1" w:name="_Hlk511628726"/>
      <w:r>
        <w:rPr>
          <w:rFonts w:ascii="Arial" w:eastAsia="Calibri" w:hAnsi="Arial" w:cs="Arial"/>
          <w:lang w:eastAsia="en-US"/>
        </w:rPr>
        <w:t>3</w:t>
      </w:r>
      <w:r w:rsidRPr="00D71A0A">
        <w:rPr>
          <w:rFonts w:ascii="Arial" w:eastAsia="Calibri" w:hAnsi="Arial" w:cs="Arial"/>
          <w:lang w:eastAsia="en-US"/>
        </w:rPr>
        <w:t xml:space="preserve"> do </w:t>
      </w:r>
      <w:r>
        <w:rPr>
          <w:rFonts w:ascii="Arial" w:eastAsia="Calibri" w:hAnsi="Arial" w:cs="Arial"/>
          <w:lang w:eastAsia="en-US"/>
        </w:rPr>
        <w:t>umowy</w:t>
      </w:r>
    </w:p>
    <w:p w14:paraId="66E7188D" w14:textId="77777777" w:rsidR="00D71A0A" w:rsidRPr="00D71A0A" w:rsidRDefault="00D71A0A" w:rsidP="00D71A0A">
      <w:pPr>
        <w:suppressAutoHyphens w:val="0"/>
        <w:spacing w:line="276" w:lineRule="auto"/>
        <w:ind w:left="720"/>
        <w:jc w:val="both"/>
        <w:rPr>
          <w:rFonts w:ascii="Arial" w:eastAsia="Calibri" w:hAnsi="Arial" w:cs="Arial"/>
          <w:lang w:eastAsia="en-US"/>
        </w:rPr>
      </w:pPr>
    </w:p>
    <w:p w14:paraId="4AA5BC0E" w14:textId="146A787E" w:rsidR="00D71A0A" w:rsidRPr="00D71A0A" w:rsidRDefault="00D71A0A" w:rsidP="00D71A0A">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18. </w:t>
      </w:r>
      <w:r w:rsidRPr="00D71A0A">
        <w:rPr>
          <w:rFonts w:ascii="Arial" w:eastAsia="Calibri" w:hAnsi="Arial" w:cs="Arial"/>
          <w:lang w:eastAsia="en-US"/>
        </w:rPr>
        <w:t>Roboty należy wykonać zgodnie z zasadami aktualnej wiedzy technicznej i obowiązującymi przepisami i normami.</w:t>
      </w:r>
    </w:p>
    <w:p w14:paraId="532C2EF7" w14:textId="77777777" w:rsidR="00D71A0A" w:rsidRPr="00D71A0A" w:rsidRDefault="00D71A0A" w:rsidP="00D71A0A">
      <w:pPr>
        <w:spacing w:line="276" w:lineRule="auto"/>
        <w:ind w:left="708"/>
        <w:rPr>
          <w:rFonts w:ascii="Arial" w:eastAsia="Calibri" w:hAnsi="Arial" w:cs="Arial"/>
          <w:lang w:eastAsia="en-US"/>
        </w:rPr>
      </w:pPr>
    </w:p>
    <w:p w14:paraId="61129750" w14:textId="160CAC38" w:rsidR="00D71A0A" w:rsidRPr="00D71A0A" w:rsidRDefault="00D71A0A" w:rsidP="00D71A0A">
      <w:pPr>
        <w:suppressAutoHyphens w:val="0"/>
        <w:spacing w:line="276" w:lineRule="auto"/>
        <w:jc w:val="both"/>
        <w:rPr>
          <w:rFonts w:ascii="Arial" w:eastAsia="Calibri" w:hAnsi="Arial" w:cs="Arial"/>
          <w:lang w:eastAsia="en-US"/>
        </w:rPr>
      </w:pPr>
      <w:bookmarkStart w:id="2" w:name="_Hlk511645582"/>
      <w:r>
        <w:rPr>
          <w:rFonts w:ascii="Arial" w:eastAsia="Calibri" w:hAnsi="Arial" w:cs="Arial"/>
          <w:lang w:eastAsia="en-US"/>
        </w:rPr>
        <w:t xml:space="preserve">19. </w:t>
      </w:r>
      <w:r w:rsidRPr="00D71A0A">
        <w:rPr>
          <w:rFonts w:ascii="Arial" w:eastAsia="Calibri" w:hAnsi="Arial" w:cs="Arial"/>
          <w:lang w:eastAsia="en-US"/>
        </w:rPr>
        <w:t xml:space="preserve"> Wszystkie materiały muszą posiadać atesty i aprobaty dopuszczające je do stosowania w budownictwie.</w:t>
      </w:r>
      <w:bookmarkEnd w:id="2"/>
    </w:p>
    <w:bookmarkEnd w:id="1"/>
    <w:p w14:paraId="5D11D797" w14:textId="77777777" w:rsidR="00D71A0A" w:rsidRPr="00D71A0A" w:rsidRDefault="00D71A0A" w:rsidP="00D71A0A">
      <w:pPr>
        <w:spacing w:line="276" w:lineRule="auto"/>
        <w:rPr>
          <w:rFonts w:ascii="Arial" w:eastAsia="Calibri" w:hAnsi="Arial" w:cs="Arial"/>
          <w:highlight w:val="yellow"/>
          <w:lang w:eastAsia="en-US"/>
        </w:rPr>
      </w:pPr>
    </w:p>
    <w:p w14:paraId="10889759" w14:textId="436D68C0" w:rsidR="00D71A0A" w:rsidRPr="00D71A0A" w:rsidRDefault="00D71A0A" w:rsidP="00D71A0A">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20. </w:t>
      </w:r>
      <w:r w:rsidRPr="00D71A0A">
        <w:rPr>
          <w:rFonts w:ascii="Arial" w:eastAsia="Calibri" w:hAnsi="Arial" w:cs="Arial"/>
          <w:lang w:eastAsia="en-US"/>
        </w:rPr>
        <w:t xml:space="preserve"> Wykonawca zobowiązany jest dostarczyć zamawiającemu atesty, certyfikaty na wbudowane materiały.</w:t>
      </w:r>
    </w:p>
    <w:p w14:paraId="6322DC7D" w14:textId="77777777" w:rsidR="00D71A0A" w:rsidRPr="00D71A0A" w:rsidRDefault="00D71A0A" w:rsidP="00D71A0A">
      <w:pPr>
        <w:spacing w:line="276" w:lineRule="auto"/>
        <w:ind w:left="708"/>
        <w:rPr>
          <w:rFonts w:ascii="Arial" w:eastAsia="Calibri" w:hAnsi="Arial" w:cs="Arial"/>
          <w:lang w:eastAsia="en-US"/>
        </w:rPr>
      </w:pPr>
    </w:p>
    <w:p w14:paraId="4B71993A" w14:textId="59C9B817" w:rsidR="00D71A0A" w:rsidRPr="00D71A0A" w:rsidRDefault="005E2795" w:rsidP="005E2795">
      <w:pPr>
        <w:suppressAutoHyphens w:val="0"/>
        <w:spacing w:line="276" w:lineRule="auto"/>
        <w:jc w:val="both"/>
        <w:rPr>
          <w:rFonts w:ascii="Arial" w:eastAsia="Calibri" w:hAnsi="Arial" w:cs="Arial"/>
          <w:lang w:eastAsia="en-US"/>
        </w:rPr>
      </w:pPr>
      <w:r>
        <w:rPr>
          <w:rFonts w:ascii="Arial" w:eastAsia="Calibri" w:hAnsi="Arial" w:cs="Arial"/>
          <w:lang w:eastAsia="en-US"/>
        </w:rPr>
        <w:t xml:space="preserve">21. </w:t>
      </w:r>
      <w:r w:rsidR="00D71A0A" w:rsidRPr="00D71A0A">
        <w:rPr>
          <w:rFonts w:ascii="Arial" w:eastAsia="Calibri" w:hAnsi="Arial" w:cs="Arial"/>
          <w:lang w:eastAsia="en-US"/>
        </w:rPr>
        <w:t>Dodatkowe warunki dotyczące przedmiotu zamówienia.</w:t>
      </w:r>
    </w:p>
    <w:p w14:paraId="60101C89" w14:textId="77777777" w:rsidR="00D71A0A" w:rsidRPr="00D71A0A" w:rsidRDefault="00D71A0A" w:rsidP="00D71A0A">
      <w:pPr>
        <w:numPr>
          <w:ilvl w:val="1"/>
          <w:numId w:val="30"/>
        </w:numPr>
        <w:tabs>
          <w:tab w:val="left" w:pos="720"/>
        </w:tabs>
        <w:suppressAutoHyphens w:val="0"/>
        <w:spacing w:after="240" w:line="276" w:lineRule="auto"/>
        <w:ind w:left="567"/>
        <w:jc w:val="both"/>
        <w:rPr>
          <w:rFonts w:ascii="Arial" w:eastAsia="Calibri" w:hAnsi="Arial" w:cs="Arial"/>
          <w:lang w:eastAsia="en-US"/>
        </w:rPr>
      </w:pPr>
      <w:r w:rsidRPr="00D71A0A">
        <w:rPr>
          <w:rFonts w:ascii="Arial" w:eastAsia="Calibri" w:hAnsi="Arial" w:cs="Arial"/>
          <w:lang w:eastAsia="en-US"/>
        </w:rPr>
        <w:t>W związku z wymaganiami BHP oraz Ustawą Prawo Ochrony Środowiska:</w:t>
      </w:r>
    </w:p>
    <w:p w14:paraId="6523A522" w14:textId="77777777" w:rsidR="00D71A0A" w:rsidRPr="00D71A0A" w:rsidRDefault="00D71A0A" w:rsidP="00D71A0A">
      <w:pPr>
        <w:numPr>
          <w:ilvl w:val="0"/>
          <w:numId w:val="30"/>
        </w:numPr>
        <w:suppressAutoHyphens w:val="0"/>
        <w:spacing w:after="240" w:line="276" w:lineRule="auto"/>
        <w:jc w:val="both"/>
        <w:rPr>
          <w:rFonts w:ascii="Arial" w:eastAsia="Calibri" w:hAnsi="Arial" w:cs="Arial"/>
          <w:lang w:eastAsia="en-US"/>
        </w:rPr>
      </w:pPr>
      <w:r w:rsidRPr="00D71A0A">
        <w:rPr>
          <w:rFonts w:ascii="Arial" w:eastAsia="Calibri" w:hAnsi="Arial" w:cs="Arial"/>
          <w:lang w:eastAsia="en-US"/>
        </w:rPr>
        <w:t xml:space="preserve">Wykonawca zobowiązany jest do używania zestawów absorpcyjnych podczas awarii urządzeń mechanicznych (sorbentów lub mat absorpcyjnych). </w:t>
      </w:r>
    </w:p>
    <w:p w14:paraId="238302BD" w14:textId="77777777" w:rsidR="00D71A0A" w:rsidRPr="00D71A0A" w:rsidRDefault="00D71A0A" w:rsidP="00D71A0A">
      <w:pPr>
        <w:numPr>
          <w:ilvl w:val="0"/>
          <w:numId w:val="30"/>
        </w:numPr>
        <w:suppressAutoHyphens w:val="0"/>
        <w:spacing w:after="240" w:line="276" w:lineRule="auto"/>
        <w:jc w:val="both"/>
        <w:rPr>
          <w:rFonts w:ascii="Arial" w:eastAsia="Calibri" w:hAnsi="Arial" w:cs="Arial"/>
          <w:lang w:eastAsia="en-US"/>
        </w:rPr>
      </w:pPr>
      <w:r w:rsidRPr="00D71A0A">
        <w:rPr>
          <w:rFonts w:ascii="Arial" w:eastAsia="Calibri" w:hAnsi="Arial" w:cs="Arial"/>
          <w:lang w:eastAsia="en-US"/>
        </w:rPr>
        <w:lastRenderedPageBreak/>
        <w:t xml:space="preserve">Wykonawca zapewni wyposażenia pojazdów i maszyn w absorbenty oleju. Wykonawca zapewni prawidłową utylizację odpadów niebezpiecznych (wykorzystanych sorbentów, olejów itp.), oddając je do firm prowadzących tego typu działalność. </w:t>
      </w:r>
    </w:p>
    <w:p w14:paraId="740CCA06" w14:textId="77777777" w:rsidR="00D71A0A" w:rsidRPr="00D71A0A" w:rsidRDefault="00D71A0A" w:rsidP="00D71A0A">
      <w:pPr>
        <w:numPr>
          <w:ilvl w:val="0"/>
          <w:numId w:val="30"/>
        </w:numPr>
        <w:suppressAutoHyphens w:val="0"/>
        <w:spacing w:after="240" w:line="276" w:lineRule="auto"/>
        <w:jc w:val="both"/>
        <w:rPr>
          <w:rFonts w:ascii="Arial" w:eastAsia="Calibri" w:hAnsi="Arial" w:cs="Arial"/>
          <w:lang w:eastAsia="en-US"/>
        </w:rPr>
      </w:pPr>
      <w:r w:rsidRPr="00D71A0A">
        <w:rPr>
          <w:rFonts w:ascii="Arial" w:eastAsia="Calibri" w:hAnsi="Arial" w:cs="Arial"/>
          <w:lang w:eastAsia="en-US"/>
        </w:rPr>
        <w:t xml:space="preserve">Wykonawca jest zobowiązany do prowadzenia dokumentacji przekazanych odpadów niebezpiecznych w postaci „Karty przekazania odpadów”. </w:t>
      </w:r>
    </w:p>
    <w:p w14:paraId="29AF3F51" w14:textId="5B35880E" w:rsidR="00D71A0A" w:rsidRPr="005E2795" w:rsidRDefault="005E2795" w:rsidP="005E2795">
      <w:pPr>
        <w:suppressAutoHyphens w:val="0"/>
        <w:spacing w:before="240" w:line="276" w:lineRule="auto"/>
        <w:jc w:val="both"/>
        <w:rPr>
          <w:rFonts w:ascii="Lato" w:eastAsia="Calibri" w:hAnsi="Lato" w:cs="Arial"/>
          <w:lang w:eastAsia="en-US"/>
        </w:rPr>
      </w:pPr>
      <w:r>
        <w:rPr>
          <w:rFonts w:ascii="Arial" w:eastAsia="Calibri" w:hAnsi="Arial" w:cs="Arial"/>
          <w:lang w:eastAsia="en-US"/>
        </w:rPr>
        <w:t xml:space="preserve">22. </w:t>
      </w:r>
      <w:r w:rsidR="00D71A0A" w:rsidRPr="00D71A0A">
        <w:rPr>
          <w:rFonts w:ascii="Arial" w:eastAsia="Calibri" w:hAnsi="Arial" w:cs="Arial"/>
          <w:lang w:eastAsia="en-US"/>
        </w:rPr>
        <w:t xml:space="preserve">W/w odpady Wykonawca za swoją odpłatnością może przekazać firmie, która dostarczyła </w:t>
      </w:r>
      <w:r w:rsidR="00D71A0A" w:rsidRPr="005E2795">
        <w:rPr>
          <w:rFonts w:ascii="Arial" w:eastAsia="Calibri" w:hAnsi="Arial" w:cs="Arial"/>
          <w:lang w:eastAsia="en-US"/>
        </w:rPr>
        <w:t>niebezpieczne odpady</w:t>
      </w:r>
      <w:r w:rsidR="00D71A0A" w:rsidRPr="005E2795">
        <w:rPr>
          <w:rFonts w:ascii="Lato" w:eastAsia="Calibri" w:hAnsi="Lato" w:cs="Arial"/>
          <w:lang w:eastAsia="en-US"/>
        </w:rPr>
        <w:t>.</w:t>
      </w:r>
    </w:p>
    <w:p w14:paraId="2C2AC912" w14:textId="64652F39" w:rsidR="0075292D" w:rsidRPr="005E2795" w:rsidRDefault="005E2795" w:rsidP="00D71A0A">
      <w:pPr>
        <w:jc w:val="both"/>
        <w:rPr>
          <w:rFonts w:ascii="Arial" w:hAnsi="Arial" w:cs="Arial"/>
          <w:lang w:eastAsia="ar-SA"/>
        </w:rPr>
      </w:pPr>
      <w:r w:rsidRPr="005E2795">
        <w:rPr>
          <w:rFonts w:ascii="Arial" w:hAnsi="Arial" w:cs="Arial"/>
          <w:lang w:eastAsia="ar-SA"/>
        </w:rPr>
        <w:t>23</w:t>
      </w:r>
      <w:r w:rsidR="00AB41D8" w:rsidRPr="005E2795">
        <w:rPr>
          <w:rFonts w:ascii="Arial" w:hAnsi="Arial" w:cs="Arial"/>
          <w:lang w:eastAsia="ar-SA"/>
        </w:rPr>
        <w:t>. Wykonawca oświadcza, że zapoznał się z opisem przedmiotu zamówienia i nie zgłasza do niego uwag.</w:t>
      </w:r>
    </w:p>
    <w:p w14:paraId="20CE5239" w14:textId="36DDB5DC" w:rsidR="008E5A3A" w:rsidRPr="008B2FDF" w:rsidRDefault="008E5A3A" w:rsidP="008E5A3A">
      <w:pPr>
        <w:spacing w:before="120"/>
        <w:jc w:val="center"/>
        <w:rPr>
          <w:rFonts w:ascii="Arial" w:hAnsi="Arial" w:cs="Arial"/>
          <w:b/>
        </w:rPr>
      </w:pPr>
      <w:r w:rsidRPr="008B2FDF">
        <w:rPr>
          <w:rFonts w:ascii="Arial" w:hAnsi="Arial" w:cs="Arial"/>
          <w:b/>
        </w:rPr>
        <w:t>§ 2</w:t>
      </w:r>
    </w:p>
    <w:p w14:paraId="26351154" w14:textId="77777777" w:rsidR="008E5A3A" w:rsidRPr="008B2FDF" w:rsidRDefault="008E5A3A" w:rsidP="008E5A3A">
      <w:pPr>
        <w:jc w:val="center"/>
        <w:outlineLvl w:val="0"/>
        <w:rPr>
          <w:rFonts w:ascii="Arial" w:hAnsi="Arial" w:cs="Arial"/>
          <w:b/>
        </w:rPr>
      </w:pPr>
      <w:r w:rsidRPr="008B2FDF">
        <w:rPr>
          <w:rFonts w:ascii="Arial" w:hAnsi="Arial" w:cs="Arial"/>
          <w:b/>
        </w:rPr>
        <w:t>Obowiązki Zamawiającego</w:t>
      </w:r>
    </w:p>
    <w:p w14:paraId="5CE68BF8" w14:textId="77777777" w:rsidR="008E5A3A" w:rsidRPr="008B2FDF" w:rsidRDefault="008E5A3A" w:rsidP="008E5A3A">
      <w:pPr>
        <w:ind w:firstLine="357"/>
        <w:jc w:val="both"/>
        <w:outlineLvl w:val="0"/>
        <w:rPr>
          <w:rFonts w:ascii="Arial" w:hAnsi="Arial" w:cs="Arial"/>
        </w:rPr>
      </w:pPr>
      <w:r w:rsidRPr="008B2FDF">
        <w:rPr>
          <w:rFonts w:ascii="Arial" w:hAnsi="Arial" w:cs="Arial"/>
        </w:rPr>
        <w:t>W ramach zawartej Umowy Zamawiający zobowiązany jest:</w:t>
      </w:r>
    </w:p>
    <w:p w14:paraId="13949BBD" w14:textId="77777777" w:rsidR="008E5A3A" w:rsidRPr="008B2FDF" w:rsidRDefault="008E5A3A">
      <w:pPr>
        <w:pStyle w:val="Akapitzlist"/>
        <w:numPr>
          <w:ilvl w:val="0"/>
          <w:numId w:val="22"/>
        </w:numPr>
        <w:ind w:left="714" w:hanging="357"/>
        <w:jc w:val="both"/>
        <w:outlineLvl w:val="0"/>
        <w:rPr>
          <w:rFonts w:ascii="Arial" w:hAnsi="Arial" w:cs="Arial"/>
          <w:sz w:val="20"/>
          <w:szCs w:val="20"/>
        </w:rPr>
      </w:pPr>
      <w:r w:rsidRPr="008B2FDF">
        <w:rPr>
          <w:rFonts w:ascii="Arial" w:hAnsi="Arial" w:cs="Arial"/>
          <w:sz w:val="20"/>
          <w:szCs w:val="20"/>
        </w:rPr>
        <w:t>Współpracować z Wykonawcą w celu sprawnego i rzetelnego wykonania Przedmiotu Umowy.</w:t>
      </w:r>
    </w:p>
    <w:p w14:paraId="472751B0" w14:textId="77777777" w:rsidR="008E5A3A" w:rsidRPr="008B2FDF" w:rsidRDefault="008E5A3A">
      <w:pPr>
        <w:pStyle w:val="Akapitzlist"/>
        <w:numPr>
          <w:ilvl w:val="0"/>
          <w:numId w:val="22"/>
        </w:numPr>
        <w:ind w:left="714" w:hanging="357"/>
        <w:jc w:val="both"/>
        <w:outlineLvl w:val="0"/>
        <w:rPr>
          <w:rFonts w:ascii="Arial" w:hAnsi="Arial" w:cs="Arial"/>
          <w:sz w:val="20"/>
          <w:szCs w:val="20"/>
        </w:rPr>
      </w:pPr>
      <w:r w:rsidRPr="008B2FDF">
        <w:rPr>
          <w:rFonts w:ascii="Arial" w:hAnsi="Arial" w:cs="Arial"/>
          <w:sz w:val="20"/>
          <w:szCs w:val="20"/>
        </w:rPr>
        <w:t>Informować Wykonawcę o istotnych sprawach mogących mieć wpływ na realizację Przedmiotu Umowy.</w:t>
      </w:r>
    </w:p>
    <w:p w14:paraId="4A75B756" w14:textId="77777777" w:rsidR="008E5A3A" w:rsidRPr="008B2FDF" w:rsidRDefault="008E5A3A">
      <w:pPr>
        <w:pStyle w:val="Akapitzlist"/>
        <w:numPr>
          <w:ilvl w:val="0"/>
          <w:numId w:val="22"/>
        </w:numPr>
        <w:ind w:left="714" w:hanging="357"/>
        <w:jc w:val="both"/>
        <w:outlineLvl w:val="0"/>
        <w:rPr>
          <w:rFonts w:ascii="Arial" w:hAnsi="Arial" w:cs="Arial"/>
          <w:sz w:val="20"/>
          <w:szCs w:val="20"/>
        </w:rPr>
      </w:pPr>
      <w:r w:rsidRPr="008B2FDF">
        <w:rPr>
          <w:rFonts w:ascii="Arial" w:hAnsi="Arial" w:cs="Arial"/>
          <w:sz w:val="20"/>
          <w:szCs w:val="20"/>
        </w:rPr>
        <w:t>Przekazać Wykonawcy posiadane przez Zamawiającego informacje o znanych zagrożeniach mogących wystąpić na terenie, na którym Przedmiot Umowy będzie wykonywany.</w:t>
      </w:r>
    </w:p>
    <w:p w14:paraId="21073563" w14:textId="77777777" w:rsidR="008E5A3A" w:rsidRPr="008B2FDF" w:rsidRDefault="008E5A3A">
      <w:pPr>
        <w:pStyle w:val="Akapitzlist"/>
        <w:numPr>
          <w:ilvl w:val="0"/>
          <w:numId w:val="22"/>
        </w:numPr>
        <w:ind w:left="714" w:hanging="357"/>
        <w:jc w:val="both"/>
        <w:outlineLvl w:val="0"/>
        <w:rPr>
          <w:rFonts w:ascii="Arial" w:hAnsi="Arial" w:cs="Arial"/>
          <w:sz w:val="20"/>
          <w:szCs w:val="20"/>
        </w:rPr>
      </w:pPr>
      <w:r w:rsidRPr="008B2FDF">
        <w:rPr>
          <w:rFonts w:ascii="Arial" w:hAnsi="Arial" w:cs="Arial"/>
          <w:sz w:val="20"/>
          <w:szCs w:val="20"/>
        </w:rPr>
        <w:t>Dokonywać terminowo odbioru prac zrealizowanych przez Wykonawcę.</w:t>
      </w:r>
    </w:p>
    <w:p w14:paraId="2C97D3F5" w14:textId="77777777" w:rsidR="008E5A3A" w:rsidRPr="008B2FDF" w:rsidRDefault="008E5A3A">
      <w:pPr>
        <w:pStyle w:val="Akapitzlist"/>
        <w:numPr>
          <w:ilvl w:val="0"/>
          <w:numId w:val="22"/>
        </w:numPr>
        <w:ind w:left="714" w:hanging="357"/>
        <w:jc w:val="both"/>
        <w:outlineLvl w:val="0"/>
        <w:rPr>
          <w:rFonts w:ascii="Arial" w:hAnsi="Arial" w:cs="Arial"/>
          <w:sz w:val="20"/>
          <w:szCs w:val="20"/>
        </w:rPr>
      </w:pPr>
      <w:r w:rsidRPr="008B2FDF">
        <w:rPr>
          <w:rFonts w:ascii="Arial" w:hAnsi="Arial" w:cs="Arial"/>
          <w:sz w:val="20"/>
          <w:szCs w:val="20"/>
        </w:rPr>
        <w:t>Dokonywać zapłaty należnego Wykonawcy wynagrodzenia, w terminach i na warunkach określonych w Umowie.</w:t>
      </w:r>
    </w:p>
    <w:p w14:paraId="57AB324C" w14:textId="77777777" w:rsidR="008E5A3A" w:rsidRPr="008B2FDF" w:rsidRDefault="008E5A3A" w:rsidP="008E5A3A">
      <w:pPr>
        <w:pStyle w:val="Akapitzlist"/>
        <w:ind w:left="714"/>
        <w:jc w:val="both"/>
        <w:outlineLvl w:val="0"/>
        <w:rPr>
          <w:rFonts w:ascii="Arial" w:hAnsi="Arial" w:cs="Arial"/>
          <w:sz w:val="20"/>
          <w:szCs w:val="20"/>
        </w:rPr>
      </w:pPr>
    </w:p>
    <w:p w14:paraId="5DB574B6" w14:textId="16E7C4BD" w:rsidR="008E5A3A" w:rsidRPr="008B2FDF" w:rsidRDefault="008E5A3A" w:rsidP="008E5A3A">
      <w:pPr>
        <w:spacing w:before="120"/>
        <w:jc w:val="center"/>
        <w:rPr>
          <w:rFonts w:ascii="Arial" w:hAnsi="Arial" w:cs="Arial"/>
          <w:b/>
        </w:rPr>
      </w:pPr>
      <w:r w:rsidRPr="008B2FDF">
        <w:rPr>
          <w:rFonts w:ascii="Arial" w:hAnsi="Arial" w:cs="Arial"/>
          <w:b/>
        </w:rPr>
        <w:t>§ 3</w:t>
      </w:r>
    </w:p>
    <w:p w14:paraId="154B4190" w14:textId="77777777" w:rsidR="008E5A3A" w:rsidRPr="008B2FDF" w:rsidRDefault="008E5A3A" w:rsidP="008E5A3A">
      <w:pPr>
        <w:jc w:val="center"/>
        <w:outlineLvl w:val="0"/>
        <w:rPr>
          <w:rFonts w:ascii="Arial" w:hAnsi="Arial" w:cs="Arial"/>
          <w:b/>
        </w:rPr>
      </w:pPr>
      <w:r w:rsidRPr="008B2FDF">
        <w:rPr>
          <w:rFonts w:ascii="Arial" w:hAnsi="Arial" w:cs="Arial"/>
          <w:b/>
        </w:rPr>
        <w:t>Obowiązki Wykonawcy – postanowienia ogólne</w:t>
      </w:r>
    </w:p>
    <w:p w14:paraId="031EE3D1"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Wykonawca zobowiązuje się wykonać przedmiot umowy z najwyższą starannością wynikającą z zawodowego charakteru prowadzonej działalności, zgodnie z najlepszymi praktykami i standardami jakościowymi, przy zachowaniu zasad współczesnej wiedzy technicznej i zgodnie z obowiązującymi przepisami prawa i normami, zasadami uczciwej konkurencji i poszanowaniem dobrych obyczajów oraz słusznych interesów Zamawiającego, a także wykonać umowę w sposób, który nie będzie prowadził do roszczeń osób trzecich z tytułu naruszenia ich praw, związanych z realizacją przedmiotu umowy.</w:t>
      </w:r>
    </w:p>
    <w:p w14:paraId="53168CBC" w14:textId="77777777" w:rsidR="008E5A3A" w:rsidRPr="008B2FDF" w:rsidRDefault="008E5A3A">
      <w:pPr>
        <w:pStyle w:val="Akapitzlist"/>
        <w:numPr>
          <w:ilvl w:val="0"/>
          <w:numId w:val="23"/>
        </w:numPr>
        <w:jc w:val="both"/>
        <w:rPr>
          <w:rFonts w:ascii="Arial" w:hAnsi="Arial" w:cs="Arial"/>
          <w:sz w:val="20"/>
          <w:szCs w:val="20"/>
        </w:rPr>
      </w:pPr>
      <w:r w:rsidRPr="008B2FDF">
        <w:rPr>
          <w:rFonts w:ascii="Arial" w:hAnsi="Arial" w:cs="Arial"/>
          <w:sz w:val="20"/>
          <w:szCs w:val="20"/>
        </w:rPr>
        <w:t>Wykonawca zobowiązany jest bezzwłocznie informować o przeszkodach w należytym wykonywaniu umowy, w tym również o okolicznościach leżących po stronie Zamawiającego, które mogą mieć wpływ na wywiązanie się Wykonawcy z postanowień umowy.</w:t>
      </w:r>
    </w:p>
    <w:p w14:paraId="2321F0E7"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Wykonawca ponosi wszelkie ryzyko i odpowiedzialność za szkody związane z realizacją Umowy, a w szczególności za szkody materialne, uszkodzenie ciała lub śmierć.</w:t>
      </w:r>
    </w:p>
    <w:p w14:paraId="682387E9"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urządzenia, maszyny itp. </w:t>
      </w:r>
    </w:p>
    <w:p w14:paraId="3621E61D"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zobowiązany jest do zapłaty Zamawiającemu odszkodowania na równowartość szkód wyrządzonych Zamawiającemu w trakcie realizacji Przedmiotu Umowy, chyba, że Zamawiający zażąda usunięcia przez Wykonawcę szkód wynikających </w:t>
      </w:r>
      <w:r w:rsidRPr="008B2FDF">
        <w:rPr>
          <w:rFonts w:ascii="Arial" w:hAnsi="Arial" w:cs="Arial"/>
          <w:sz w:val="20"/>
          <w:szCs w:val="20"/>
        </w:rPr>
        <w:br/>
        <w:t>z niewykonania lub nienależytego wykonania zobowiązań związanych z realizacją Umowy poprzez przywrócenie do stanu poprzedniego.</w:t>
      </w:r>
    </w:p>
    <w:p w14:paraId="4D85B2A9"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1D23EC37"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poniesie wszelkie koszty realizacji Przedmiotu Umowy. </w:t>
      </w:r>
    </w:p>
    <w:p w14:paraId="0629C643" w14:textId="77777777" w:rsidR="008E5A3A"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zobowiązany jest do niezwłocznego informowania Zamawiającego </w:t>
      </w:r>
      <w:r w:rsidRPr="008B2FDF">
        <w:rPr>
          <w:rFonts w:ascii="Arial" w:hAnsi="Arial" w:cs="Arial"/>
          <w:sz w:val="20"/>
          <w:szCs w:val="20"/>
        </w:rPr>
        <w:br/>
        <w:t xml:space="preserve">o wypadkach przy pracy zaistniałych w trakcie realizacji Przedmiotu Umowy. </w:t>
      </w:r>
    </w:p>
    <w:p w14:paraId="7A6282E9" w14:textId="77777777" w:rsidR="002F2682" w:rsidRPr="008B2FDF" w:rsidRDefault="008E5A3A">
      <w:pPr>
        <w:pStyle w:val="Zwykytekst"/>
        <w:numPr>
          <w:ilvl w:val="0"/>
          <w:numId w:val="23"/>
        </w:numPr>
        <w:jc w:val="both"/>
        <w:rPr>
          <w:rFonts w:ascii="Arial" w:hAnsi="Arial" w:cs="Arial"/>
          <w:sz w:val="20"/>
          <w:szCs w:val="20"/>
        </w:rPr>
      </w:pPr>
      <w:r w:rsidRPr="008B2FDF">
        <w:rPr>
          <w:rFonts w:ascii="Arial" w:hAnsi="Arial" w:cs="Arial"/>
          <w:sz w:val="20"/>
          <w:szCs w:val="20"/>
        </w:rPr>
        <w:t>Wykonawca zobowiązany jest zastosować się do zaleceń Przedstawiciela Zamawiającego w zakresie sposobu realizacji Przedmiotu Umowy.</w:t>
      </w:r>
    </w:p>
    <w:p w14:paraId="162C5508" w14:textId="7CD49D2A" w:rsidR="002F2682" w:rsidRPr="008B2FDF" w:rsidRDefault="008E5A3A">
      <w:pPr>
        <w:pStyle w:val="Zwykytekst"/>
        <w:numPr>
          <w:ilvl w:val="0"/>
          <w:numId w:val="23"/>
        </w:numPr>
        <w:jc w:val="both"/>
        <w:rPr>
          <w:rStyle w:val="FontStyle28"/>
        </w:rPr>
      </w:pPr>
      <w:r w:rsidRPr="008B2FDF">
        <w:rPr>
          <w:rFonts w:ascii="Arial" w:hAnsi="Arial" w:cs="Arial"/>
          <w:sz w:val="20"/>
          <w:szCs w:val="20"/>
        </w:rPr>
        <w:lastRenderedPageBreak/>
        <w:t xml:space="preserve">Zamawiający jest uprawniony wstrzymać realizację Przedmiotu </w:t>
      </w:r>
      <w:r w:rsidR="00A32766" w:rsidRPr="008B2FDF">
        <w:rPr>
          <w:rFonts w:ascii="Arial" w:hAnsi="Arial" w:cs="Arial"/>
          <w:sz w:val="20"/>
          <w:szCs w:val="20"/>
        </w:rPr>
        <w:t>Umowy,</w:t>
      </w:r>
      <w:r w:rsidRPr="008B2FDF">
        <w:rPr>
          <w:rFonts w:ascii="Arial" w:hAnsi="Arial" w:cs="Arial"/>
          <w:sz w:val="20"/>
          <w:szCs w:val="20"/>
        </w:rPr>
        <w:t xml:space="preserve"> jeżeli Wykonawca narusza postanowienia Umowy.</w:t>
      </w:r>
      <w:r w:rsidR="002F2682" w:rsidRPr="008B2FDF">
        <w:rPr>
          <w:rFonts w:ascii="Arial" w:hAnsi="Arial" w:cs="Arial"/>
          <w:sz w:val="20"/>
          <w:szCs w:val="20"/>
        </w:rPr>
        <w:t xml:space="preserve"> Zamawiający wymaga zatrudnienia przez Wykonawcę lub podwykonawcę na podstawie umowy o pracę osób wykonujących czynności określonych w SWZ w przypadku, </w:t>
      </w:r>
      <w:r w:rsidR="002F2682" w:rsidRPr="008B2FDF">
        <w:rPr>
          <w:rStyle w:val="FontStyle28"/>
        </w:rPr>
        <w:t xml:space="preserve">gdy wykonywane przez nich czynności będą polegać na wykonywaniu pracy w sposób określony w </w:t>
      </w:r>
      <w:hyperlink r:id="rId11" w:anchor="/dokument/16789274?cm=DOCUMENT%23art(22)par(1)" w:history="1">
        <w:r w:rsidR="002F2682" w:rsidRPr="008B2FDF">
          <w:rPr>
            <w:rStyle w:val="FontStyle28"/>
          </w:rPr>
          <w:t>art. 22 § 1</w:t>
        </w:r>
      </w:hyperlink>
      <w:r w:rsidR="002F2682" w:rsidRPr="008B2FDF">
        <w:rPr>
          <w:rStyle w:val="FontStyle28"/>
        </w:rPr>
        <w:t xml:space="preserve"> ustawy z dnia 26 czerwca 1974 r. - Kodeks pracy.</w:t>
      </w:r>
    </w:p>
    <w:p w14:paraId="51B5F37F" w14:textId="3E51E01A" w:rsidR="002F2682" w:rsidRPr="008B2FDF" w:rsidRDefault="002F2682">
      <w:pPr>
        <w:pStyle w:val="Zwykytekst"/>
        <w:numPr>
          <w:ilvl w:val="0"/>
          <w:numId w:val="23"/>
        </w:numPr>
        <w:jc w:val="both"/>
        <w:rPr>
          <w:rFonts w:ascii="Arial" w:hAnsi="Arial" w:cs="Arial"/>
          <w:sz w:val="20"/>
          <w:szCs w:val="20"/>
        </w:rPr>
      </w:pPr>
      <w:r w:rsidRPr="008B2FDF">
        <w:rPr>
          <w:rFonts w:ascii="Arial" w:hAnsi="Arial" w:cs="Arial"/>
          <w:sz w:val="20"/>
          <w:szCs w:val="20"/>
        </w:rPr>
        <w:t>Wykonawca zobowiązuje się, że pracownicy wykonujący czynności, o których mowa w ust. 10 będą na czas wykonywania przez nich robót zatrudnieni na podstawie umowy o pracę w rozumieniu przepisów Kodeku pracy,</w:t>
      </w:r>
    </w:p>
    <w:p w14:paraId="39F3088C" w14:textId="208C1BE6" w:rsidR="008E5A3A" w:rsidRPr="008B2FDF" w:rsidRDefault="002F2682" w:rsidP="00D4517F">
      <w:pPr>
        <w:pStyle w:val="Zwykytekst"/>
        <w:numPr>
          <w:ilvl w:val="0"/>
          <w:numId w:val="23"/>
        </w:numPr>
        <w:jc w:val="both"/>
        <w:rPr>
          <w:rFonts w:ascii="Arial" w:hAnsi="Arial" w:cs="Arial"/>
          <w:sz w:val="20"/>
          <w:szCs w:val="20"/>
        </w:rPr>
      </w:pPr>
      <w:r w:rsidRPr="008B2FDF">
        <w:rPr>
          <w:rFonts w:ascii="Arial" w:hAnsi="Arial" w:cs="Arial"/>
          <w:sz w:val="20"/>
          <w:szCs w:val="20"/>
        </w:rPr>
        <w:t xml:space="preserve">Wykonawca zobowiązany jest do przedstawienia Zamawiającemu oświadczenia, że osoby wykonujące czynności, o których mowa w ust. 10 są zatrudnione na podstawie umowy o pracę w rozumieniu Kodeksu pracy. W odniesieniu do pracowników podwykonawców oświadczenie, o którym mowa w poprzednim zdaniu należy przedłożyć wraz z kopią umowy o podwykonawstwo. </w:t>
      </w:r>
    </w:p>
    <w:p w14:paraId="3B9BBA00" w14:textId="77777777" w:rsidR="008E5A3A" w:rsidRPr="008B2FDF" w:rsidRDefault="008E5A3A" w:rsidP="008E5A3A">
      <w:pPr>
        <w:pStyle w:val="Zwykytekst"/>
        <w:ind w:left="720"/>
        <w:jc w:val="both"/>
        <w:rPr>
          <w:rFonts w:ascii="Arial" w:hAnsi="Arial" w:cs="Arial"/>
          <w:sz w:val="20"/>
          <w:szCs w:val="20"/>
        </w:rPr>
      </w:pPr>
    </w:p>
    <w:p w14:paraId="6D8B514F" w14:textId="30C96EE0" w:rsidR="008E5A3A" w:rsidRPr="008B2FDF" w:rsidRDefault="008E5A3A" w:rsidP="008E5A3A">
      <w:pPr>
        <w:spacing w:before="120"/>
        <w:jc w:val="center"/>
        <w:outlineLvl w:val="0"/>
        <w:rPr>
          <w:rFonts w:ascii="Arial" w:hAnsi="Arial" w:cs="Arial"/>
          <w:b/>
        </w:rPr>
      </w:pPr>
      <w:r w:rsidRPr="008B2FDF">
        <w:rPr>
          <w:rFonts w:ascii="Arial" w:hAnsi="Arial" w:cs="Arial"/>
          <w:b/>
        </w:rPr>
        <w:t>§ 4</w:t>
      </w:r>
    </w:p>
    <w:p w14:paraId="14BB2350" w14:textId="77777777" w:rsidR="008E5A3A" w:rsidRPr="008B2FDF" w:rsidRDefault="008E5A3A" w:rsidP="008E5A3A">
      <w:pPr>
        <w:jc w:val="center"/>
        <w:outlineLvl w:val="0"/>
        <w:rPr>
          <w:rFonts w:ascii="Arial" w:hAnsi="Arial" w:cs="Arial"/>
          <w:b/>
        </w:rPr>
      </w:pPr>
      <w:r w:rsidRPr="008B2FDF">
        <w:rPr>
          <w:rFonts w:ascii="Arial" w:hAnsi="Arial" w:cs="Arial"/>
          <w:b/>
        </w:rPr>
        <w:t xml:space="preserve">Obowiązki Wykonawcy </w:t>
      </w:r>
      <w:r w:rsidRPr="008B2FDF">
        <w:rPr>
          <w:rFonts w:ascii="Arial" w:hAnsi="Arial" w:cs="Arial"/>
          <w:b/>
        </w:rPr>
        <w:br/>
        <w:t xml:space="preserve">w zakresie technologii realizacji Przedmiotu Umowy </w:t>
      </w:r>
    </w:p>
    <w:p w14:paraId="6A465ED8" w14:textId="77777777" w:rsidR="008E5A3A" w:rsidRPr="008B2FDF" w:rsidRDefault="008E5A3A">
      <w:pPr>
        <w:pStyle w:val="Akapitzlist"/>
        <w:numPr>
          <w:ilvl w:val="0"/>
          <w:numId w:val="25"/>
        </w:numPr>
        <w:ind w:left="714" w:hanging="357"/>
        <w:contextualSpacing w:val="0"/>
        <w:jc w:val="both"/>
        <w:outlineLvl w:val="0"/>
        <w:rPr>
          <w:rFonts w:ascii="Arial" w:hAnsi="Arial" w:cs="Arial"/>
          <w:i/>
          <w:sz w:val="20"/>
          <w:szCs w:val="20"/>
        </w:rPr>
      </w:pPr>
      <w:r w:rsidRPr="008B2FDF">
        <w:rPr>
          <w:rFonts w:ascii="Arial" w:hAnsi="Arial" w:cs="Arial"/>
          <w:sz w:val="20"/>
          <w:szCs w:val="20"/>
        </w:rPr>
        <w:t>Wykonawca zobowiązany jest do wykonywania Przedmiotu Umowy wykorzystując techniki oraz technologie gwarantujące minimalizację strat i zanieczyszczeń w środowisku naturalnym</w:t>
      </w:r>
      <w:r w:rsidRPr="008B2FDF">
        <w:rPr>
          <w:rFonts w:ascii="Arial" w:hAnsi="Arial" w:cs="Arial"/>
          <w:i/>
          <w:sz w:val="20"/>
          <w:szCs w:val="20"/>
        </w:rPr>
        <w:t>.</w:t>
      </w:r>
    </w:p>
    <w:p w14:paraId="28B179CF" w14:textId="77777777" w:rsidR="008E5A3A" w:rsidRPr="008B2FDF" w:rsidRDefault="008E5A3A">
      <w:pPr>
        <w:pStyle w:val="Akapitzlist"/>
        <w:numPr>
          <w:ilvl w:val="0"/>
          <w:numId w:val="25"/>
        </w:numPr>
        <w:ind w:left="714" w:hanging="357"/>
        <w:contextualSpacing w:val="0"/>
        <w:jc w:val="both"/>
        <w:outlineLvl w:val="0"/>
        <w:rPr>
          <w:rFonts w:ascii="Arial" w:hAnsi="Arial" w:cs="Arial"/>
          <w:i/>
          <w:sz w:val="20"/>
          <w:szCs w:val="20"/>
        </w:rPr>
      </w:pPr>
      <w:r w:rsidRPr="008B2FDF">
        <w:rPr>
          <w:rFonts w:ascii="Arial" w:hAnsi="Arial" w:cs="Arial"/>
          <w:sz w:val="20"/>
          <w:szCs w:val="20"/>
        </w:rPr>
        <w:t>Wykonawca gwarantuje, że maszyny i inne urządzenia techniczne, wykorzystywane przez Wykonawcę oraz jego podwykonawców do realizacji Przedmiotu Umowy będą:</w:t>
      </w:r>
    </w:p>
    <w:p w14:paraId="3B9ABEE9" w14:textId="77777777" w:rsidR="008E5A3A" w:rsidRPr="008B2FDF" w:rsidRDefault="008E5A3A">
      <w:pPr>
        <w:pStyle w:val="Akapitzlist"/>
        <w:numPr>
          <w:ilvl w:val="1"/>
          <w:numId w:val="24"/>
        </w:numPr>
        <w:ind w:left="1134" w:hanging="567"/>
        <w:contextualSpacing w:val="0"/>
        <w:jc w:val="both"/>
        <w:outlineLvl w:val="0"/>
        <w:rPr>
          <w:rFonts w:ascii="Arial" w:hAnsi="Arial" w:cs="Arial"/>
          <w:sz w:val="20"/>
          <w:szCs w:val="20"/>
        </w:rPr>
      </w:pPr>
      <w:r w:rsidRPr="008B2FDF">
        <w:rPr>
          <w:rFonts w:ascii="Arial" w:hAnsi="Arial" w:cs="Arial"/>
          <w:sz w:val="20"/>
          <w:szCs w:val="20"/>
        </w:rPr>
        <w:t xml:space="preserve">spełniać wymagania bezpieczeństwa i higieny pracy przez cały okres ich użytkowania, </w:t>
      </w:r>
    </w:p>
    <w:p w14:paraId="3A9AB9C6" w14:textId="77777777" w:rsidR="008E5A3A" w:rsidRPr="008B2FDF" w:rsidRDefault="008E5A3A">
      <w:pPr>
        <w:pStyle w:val="Akapitzlist"/>
        <w:numPr>
          <w:ilvl w:val="1"/>
          <w:numId w:val="24"/>
        </w:numPr>
        <w:ind w:left="1134" w:hanging="567"/>
        <w:contextualSpacing w:val="0"/>
        <w:jc w:val="both"/>
        <w:outlineLvl w:val="0"/>
        <w:rPr>
          <w:rFonts w:ascii="Arial" w:hAnsi="Arial" w:cs="Arial"/>
          <w:sz w:val="20"/>
          <w:szCs w:val="20"/>
        </w:rPr>
      </w:pPr>
      <w:r w:rsidRPr="008B2FDF">
        <w:rPr>
          <w:rFonts w:ascii="Arial" w:hAnsi="Arial" w:cs="Arial"/>
          <w:sz w:val="20"/>
          <w:szCs w:val="20"/>
        </w:rPr>
        <w:t>utrzymywane w stanie sprawności technicznej i czystości zapewniającej użytkowanie ich bez szkody dla bezpieczeństwa i zdrowia osób je eksploatujących oraz środowiska przyrodniczego, w którym realizowane są prace;</w:t>
      </w:r>
    </w:p>
    <w:p w14:paraId="5CD5C58F" w14:textId="77777777" w:rsidR="008E5A3A" w:rsidRPr="008B2FDF" w:rsidRDefault="008E5A3A">
      <w:pPr>
        <w:pStyle w:val="Akapitzlist"/>
        <w:numPr>
          <w:ilvl w:val="1"/>
          <w:numId w:val="24"/>
        </w:numPr>
        <w:ind w:left="1134" w:hanging="567"/>
        <w:contextualSpacing w:val="0"/>
        <w:jc w:val="both"/>
        <w:outlineLvl w:val="0"/>
        <w:rPr>
          <w:rFonts w:ascii="Arial" w:hAnsi="Arial" w:cs="Arial"/>
          <w:sz w:val="20"/>
          <w:szCs w:val="20"/>
        </w:rPr>
      </w:pPr>
      <w:r w:rsidRPr="008B2FDF">
        <w:rPr>
          <w:rFonts w:ascii="Arial" w:hAnsi="Arial" w:cs="Arial"/>
          <w:sz w:val="20"/>
          <w:szCs w:val="20"/>
        </w:rPr>
        <w:t>posiadać aktualne atesty, świadectwa dopuszczenia do eksploatacji, itp. o ile są wymagane przez odpowiednie przepisy prawa.</w:t>
      </w:r>
      <w:r w:rsidRPr="008B2FDF">
        <w:rPr>
          <w:rFonts w:ascii="Arial" w:hAnsi="Arial" w:cs="Arial"/>
          <w:sz w:val="20"/>
          <w:szCs w:val="20"/>
        </w:rPr>
        <w:tab/>
      </w:r>
    </w:p>
    <w:p w14:paraId="1008D69E" w14:textId="77777777" w:rsidR="008E5A3A" w:rsidRPr="008B2FDF" w:rsidRDefault="008E5A3A">
      <w:pPr>
        <w:pStyle w:val="Akapitzlist"/>
        <w:numPr>
          <w:ilvl w:val="0"/>
          <w:numId w:val="25"/>
        </w:numPr>
        <w:ind w:left="714" w:hanging="357"/>
        <w:contextualSpacing w:val="0"/>
        <w:jc w:val="both"/>
        <w:outlineLvl w:val="0"/>
        <w:rPr>
          <w:rFonts w:ascii="Arial" w:hAnsi="Arial" w:cs="Arial"/>
          <w:sz w:val="20"/>
          <w:szCs w:val="20"/>
        </w:rPr>
      </w:pPr>
      <w:r w:rsidRPr="008B2FDF">
        <w:rPr>
          <w:rFonts w:ascii="Arial" w:hAnsi="Arial" w:cs="Arial"/>
          <w:sz w:val="20"/>
          <w:szCs w:val="20"/>
        </w:rPr>
        <w:t>Wykonawca jest odpowiedzialny za powierzenie obsługi maszyn i urządzeń technicznych osobom posiadającym odpowiednie kwalifikacje.</w:t>
      </w:r>
    </w:p>
    <w:p w14:paraId="569031AA" w14:textId="4A0BA82F" w:rsidR="008E5A3A" w:rsidRPr="008B2FDF" w:rsidRDefault="008E5A3A">
      <w:pPr>
        <w:pStyle w:val="Akapitzlist"/>
        <w:numPr>
          <w:ilvl w:val="0"/>
          <w:numId w:val="25"/>
        </w:numPr>
        <w:ind w:left="714" w:hanging="357"/>
        <w:contextualSpacing w:val="0"/>
        <w:jc w:val="both"/>
        <w:outlineLvl w:val="0"/>
        <w:rPr>
          <w:rFonts w:ascii="Arial" w:hAnsi="Arial" w:cs="Arial"/>
          <w:sz w:val="20"/>
          <w:szCs w:val="20"/>
        </w:rPr>
      </w:pPr>
      <w:r w:rsidRPr="008B2FDF">
        <w:rPr>
          <w:rFonts w:ascii="Arial" w:hAnsi="Arial" w:cs="Arial"/>
          <w:sz w:val="20"/>
          <w:szCs w:val="20"/>
        </w:rPr>
        <w:t xml:space="preserve">Wykonawca zobowiązany jest umożliwić Przedstawicielowi Zamawiającego weryfikację wykonania obowiązków, o których mowa w ust. 2 i 3. </w:t>
      </w:r>
    </w:p>
    <w:p w14:paraId="603B755A" w14:textId="74CE2BE8" w:rsidR="008E5A3A" w:rsidRPr="008B2FDF" w:rsidRDefault="008E5A3A" w:rsidP="008E5A3A">
      <w:pPr>
        <w:spacing w:before="120"/>
        <w:jc w:val="center"/>
        <w:outlineLvl w:val="0"/>
        <w:rPr>
          <w:rFonts w:ascii="Arial" w:hAnsi="Arial" w:cs="Arial"/>
          <w:b/>
        </w:rPr>
      </w:pPr>
    </w:p>
    <w:p w14:paraId="61624830" w14:textId="7945D7A3" w:rsidR="00C32805" w:rsidRPr="008B2FDF" w:rsidRDefault="00C32805" w:rsidP="00325557">
      <w:pPr>
        <w:pStyle w:val="Akapitzlist"/>
        <w:spacing w:after="120" w:line="276" w:lineRule="auto"/>
        <w:contextualSpacing w:val="0"/>
        <w:jc w:val="center"/>
        <w:rPr>
          <w:rFonts w:ascii="Arial" w:hAnsi="Arial" w:cs="Arial"/>
          <w:b/>
          <w:sz w:val="20"/>
          <w:szCs w:val="20"/>
        </w:rPr>
      </w:pPr>
      <w:r w:rsidRPr="008B2FDF">
        <w:rPr>
          <w:rFonts w:ascii="Arial" w:hAnsi="Arial" w:cs="Arial"/>
          <w:b/>
          <w:sz w:val="20"/>
          <w:szCs w:val="20"/>
        </w:rPr>
        <w:t xml:space="preserve">§ </w:t>
      </w:r>
      <w:r w:rsidR="008E5A3A" w:rsidRPr="008B2FDF">
        <w:rPr>
          <w:rFonts w:ascii="Arial" w:hAnsi="Arial" w:cs="Arial"/>
          <w:b/>
          <w:sz w:val="20"/>
          <w:szCs w:val="20"/>
        </w:rPr>
        <w:t>5</w:t>
      </w:r>
    </w:p>
    <w:p w14:paraId="23F77AA1" w14:textId="77777777" w:rsidR="008E5A3A" w:rsidRPr="008B2FDF" w:rsidRDefault="008E5A3A" w:rsidP="008E5A3A">
      <w:pPr>
        <w:jc w:val="center"/>
        <w:outlineLvl w:val="0"/>
        <w:rPr>
          <w:rFonts w:ascii="Arial" w:hAnsi="Arial" w:cs="Arial"/>
          <w:b/>
        </w:rPr>
      </w:pPr>
      <w:r w:rsidRPr="008B2FDF">
        <w:rPr>
          <w:rFonts w:ascii="Arial" w:hAnsi="Arial" w:cs="Arial"/>
          <w:b/>
        </w:rPr>
        <w:t>Termin realizacji Przedmiotu Umowy</w:t>
      </w:r>
    </w:p>
    <w:p w14:paraId="2B25D442" w14:textId="77777777" w:rsidR="00ED2FBF" w:rsidRPr="00826B32" w:rsidRDefault="00ED2FBF" w:rsidP="00ED2FBF">
      <w:pPr>
        <w:pStyle w:val="Akapitzlist"/>
        <w:numPr>
          <w:ilvl w:val="0"/>
          <w:numId w:val="26"/>
        </w:numPr>
        <w:ind w:left="714" w:hanging="357"/>
        <w:jc w:val="both"/>
        <w:rPr>
          <w:rFonts w:ascii="Arial" w:hAnsi="Arial" w:cs="Arial"/>
          <w:sz w:val="20"/>
          <w:szCs w:val="20"/>
        </w:rPr>
      </w:pPr>
      <w:r w:rsidRPr="00826B32">
        <w:rPr>
          <w:rFonts w:ascii="Arial" w:hAnsi="Arial" w:cs="Arial"/>
          <w:sz w:val="20"/>
          <w:szCs w:val="20"/>
        </w:rPr>
        <w:t>Termin realizacji zamówienia wynosi maksymalnie: …………. dni, licząc od dnia protokolarnego przekazania placu budowy. Zamawiający przekaże plac budowy niezwłocznie, jednak nie później niż w terminie 60 dni od dnia zawarcia umowy, po uprzednim uzyskaniu ostatecznej decyzji o pozwoleniu na budowę.</w:t>
      </w:r>
    </w:p>
    <w:p w14:paraId="6B5017D8" w14:textId="0187CA87" w:rsidR="008E5A3A" w:rsidRPr="00826B32" w:rsidRDefault="008E5A3A">
      <w:pPr>
        <w:pStyle w:val="Akapitzlist"/>
        <w:numPr>
          <w:ilvl w:val="0"/>
          <w:numId w:val="26"/>
        </w:numPr>
        <w:ind w:left="714" w:hanging="357"/>
        <w:jc w:val="both"/>
        <w:rPr>
          <w:rFonts w:ascii="Arial" w:hAnsi="Arial" w:cs="Arial"/>
          <w:sz w:val="20"/>
          <w:szCs w:val="20"/>
        </w:rPr>
      </w:pPr>
      <w:r w:rsidRPr="00826B32">
        <w:rPr>
          <w:rFonts w:ascii="Arial" w:hAnsi="Arial" w:cs="Arial"/>
          <w:sz w:val="20"/>
          <w:szCs w:val="20"/>
        </w:rPr>
        <w:t>Za dzień wykonania przedmiotu umowy Strony przyjmują dzień podpisania przez Strony bez zastrzeżeń protokołu odbioru końcowego</w:t>
      </w:r>
      <w:r w:rsidR="00ED2FBF" w:rsidRPr="00826B32">
        <w:rPr>
          <w:rFonts w:ascii="Arial" w:hAnsi="Arial" w:cs="Arial"/>
          <w:sz w:val="20"/>
          <w:szCs w:val="20"/>
        </w:rPr>
        <w:t>.</w:t>
      </w:r>
    </w:p>
    <w:p w14:paraId="7AAF9F71" w14:textId="56E834EE" w:rsidR="008E5A3A" w:rsidRPr="00826B32" w:rsidRDefault="008E5A3A">
      <w:pPr>
        <w:pStyle w:val="Akapitzlist"/>
        <w:numPr>
          <w:ilvl w:val="0"/>
          <w:numId w:val="26"/>
        </w:numPr>
        <w:ind w:left="714" w:hanging="357"/>
        <w:jc w:val="both"/>
        <w:rPr>
          <w:rFonts w:ascii="Arial" w:hAnsi="Arial" w:cs="Arial"/>
          <w:sz w:val="20"/>
          <w:szCs w:val="20"/>
        </w:rPr>
      </w:pPr>
      <w:r w:rsidRPr="00826B32">
        <w:rPr>
          <w:rFonts w:ascii="Arial" w:hAnsi="Arial" w:cs="Arial"/>
          <w:sz w:val="20"/>
          <w:szCs w:val="20"/>
        </w:rPr>
        <w:t xml:space="preserve">Wykonawca na własny koszt i ryzyko </w:t>
      </w:r>
      <w:r w:rsidR="00ED2FBF" w:rsidRPr="00826B32">
        <w:rPr>
          <w:rFonts w:ascii="Arial" w:hAnsi="Arial" w:cs="Arial"/>
          <w:sz w:val="20"/>
          <w:szCs w:val="20"/>
        </w:rPr>
        <w:t>wykona przedmiot umowy.</w:t>
      </w:r>
    </w:p>
    <w:p w14:paraId="3E84BA7F" w14:textId="77777777" w:rsidR="008E5A3A" w:rsidRPr="008B2FDF" w:rsidRDefault="008E5A3A">
      <w:pPr>
        <w:pStyle w:val="Akapitzlist"/>
        <w:numPr>
          <w:ilvl w:val="0"/>
          <w:numId w:val="26"/>
        </w:numPr>
        <w:ind w:left="714" w:hanging="357"/>
        <w:jc w:val="both"/>
        <w:rPr>
          <w:rFonts w:ascii="Arial" w:hAnsi="Arial" w:cs="Arial"/>
          <w:sz w:val="20"/>
          <w:szCs w:val="20"/>
        </w:rPr>
      </w:pPr>
      <w:r w:rsidRPr="008B2FDF">
        <w:rPr>
          <w:rFonts w:ascii="Arial" w:hAnsi="Arial" w:cs="Arial"/>
          <w:sz w:val="20"/>
          <w:szCs w:val="20"/>
        </w:rPr>
        <w:t xml:space="preserve">Wykonanie usługi zostanie potwierdzone protokołem zdawczo-odbiorczym </w:t>
      </w:r>
      <w:r w:rsidRPr="008B2FDF">
        <w:rPr>
          <w:rFonts w:ascii="Arial" w:hAnsi="Arial" w:cs="Arial"/>
          <w:i/>
          <w:sz w:val="20"/>
          <w:szCs w:val="20"/>
        </w:rPr>
        <w:t xml:space="preserve">„bez zastrzeżeń” </w:t>
      </w:r>
      <w:r w:rsidRPr="008B2FDF">
        <w:rPr>
          <w:rFonts w:ascii="Arial" w:hAnsi="Arial" w:cs="Arial"/>
          <w:sz w:val="20"/>
          <w:szCs w:val="20"/>
        </w:rPr>
        <w:t>podpisanym przez upoważnionych przedstawicieli obu stron. Protokół ten będzie stanowił podstawę wystawienia faktury przez Wykonawcę.</w:t>
      </w:r>
    </w:p>
    <w:p w14:paraId="04F36B23" w14:textId="77777777" w:rsidR="008E5A3A" w:rsidRPr="008B2FDF" w:rsidRDefault="008E5A3A">
      <w:pPr>
        <w:pStyle w:val="Akapitzlist"/>
        <w:numPr>
          <w:ilvl w:val="0"/>
          <w:numId w:val="26"/>
        </w:numPr>
        <w:spacing w:after="240"/>
        <w:ind w:left="714" w:hanging="357"/>
        <w:jc w:val="both"/>
        <w:rPr>
          <w:rFonts w:ascii="Arial" w:hAnsi="Arial" w:cs="Arial"/>
          <w:sz w:val="20"/>
          <w:szCs w:val="20"/>
        </w:rPr>
      </w:pPr>
      <w:r w:rsidRPr="008B2FDF">
        <w:rPr>
          <w:rFonts w:ascii="Arial" w:hAnsi="Arial" w:cs="Arial"/>
          <w:sz w:val="20"/>
          <w:szCs w:val="20"/>
        </w:rPr>
        <w:t>Przed podpisaniem protokołu zdawczo-odbiorczego Zamawiający sprawdzi zgodność z opisem przedmiotu zamówienia i wymaganiami Zamawiającego określonymi w SWZ.</w:t>
      </w:r>
    </w:p>
    <w:p w14:paraId="36DC7F83" w14:textId="77777777" w:rsidR="003123F1" w:rsidRPr="008B2FDF" w:rsidRDefault="003123F1" w:rsidP="00325557">
      <w:pPr>
        <w:tabs>
          <w:tab w:val="left" w:pos="723"/>
        </w:tabs>
        <w:spacing w:after="120" w:line="276" w:lineRule="auto"/>
        <w:ind w:left="363" w:hanging="363"/>
        <w:jc w:val="center"/>
        <w:rPr>
          <w:rFonts w:ascii="Arial" w:hAnsi="Arial" w:cs="Arial"/>
          <w:b/>
          <w:bCs/>
          <w:lang w:eastAsia="ar-SA"/>
        </w:rPr>
      </w:pPr>
    </w:p>
    <w:p w14:paraId="1328D651" w14:textId="35649211" w:rsidR="00C32805" w:rsidRPr="008B2FDF" w:rsidRDefault="00C32805" w:rsidP="00325557">
      <w:pPr>
        <w:tabs>
          <w:tab w:val="left" w:pos="723"/>
        </w:tabs>
        <w:spacing w:after="120" w:line="276" w:lineRule="auto"/>
        <w:ind w:left="363" w:hanging="363"/>
        <w:jc w:val="center"/>
        <w:rPr>
          <w:rFonts w:ascii="Arial" w:hAnsi="Arial" w:cs="Arial"/>
          <w:b/>
          <w:bCs/>
          <w:lang w:eastAsia="ar-SA"/>
        </w:rPr>
      </w:pPr>
      <w:r w:rsidRPr="008B2FDF">
        <w:rPr>
          <w:rFonts w:ascii="Arial" w:hAnsi="Arial" w:cs="Arial"/>
          <w:b/>
          <w:bCs/>
          <w:lang w:eastAsia="ar-SA"/>
        </w:rPr>
        <w:t xml:space="preserve">§ </w:t>
      </w:r>
      <w:r w:rsidR="00185D38" w:rsidRPr="008B2FDF">
        <w:rPr>
          <w:rFonts w:ascii="Arial" w:hAnsi="Arial" w:cs="Arial"/>
          <w:b/>
          <w:bCs/>
          <w:lang w:eastAsia="ar-SA"/>
        </w:rPr>
        <w:t>6</w:t>
      </w:r>
    </w:p>
    <w:p w14:paraId="20B29D86" w14:textId="336A121B" w:rsidR="00C32805" w:rsidRPr="008B2FDF" w:rsidRDefault="00C32805" w:rsidP="00325557">
      <w:pPr>
        <w:tabs>
          <w:tab w:val="left" w:pos="723"/>
        </w:tabs>
        <w:spacing w:after="120" w:line="276" w:lineRule="auto"/>
        <w:ind w:left="363" w:hanging="363"/>
        <w:jc w:val="center"/>
        <w:rPr>
          <w:rFonts w:ascii="Arial" w:hAnsi="Arial" w:cs="Arial"/>
          <w:b/>
          <w:bCs/>
          <w:lang w:eastAsia="ar-SA"/>
        </w:rPr>
      </w:pPr>
      <w:r w:rsidRPr="008B2FDF">
        <w:rPr>
          <w:rFonts w:ascii="Arial" w:hAnsi="Arial" w:cs="Arial"/>
          <w:b/>
          <w:bCs/>
          <w:lang w:eastAsia="ar-SA"/>
        </w:rPr>
        <w:t>P</w:t>
      </w:r>
      <w:r w:rsidR="00921D72" w:rsidRPr="008B2FDF">
        <w:rPr>
          <w:rFonts w:ascii="Arial" w:hAnsi="Arial" w:cs="Arial"/>
          <w:b/>
          <w:bCs/>
          <w:lang w:eastAsia="ar-SA"/>
        </w:rPr>
        <w:t>odwykonawcy</w:t>
      </w:r>
    </w:p>
    <w:p w14:paraId="7F51DBB7"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 xml:space="preserve">W przypadku, gdy Wykonawca (Podwykonawca lub dalszy Podwykonawca) będzie zamierzał realizować przedmiot umowy z udziałem Podwykonawców, ma on obowiązek w trakcie realizacji zamówienia publicznego przedkładania Zamawiającemu projekt umowy o podwykonawstwo, a także projekt jej zmiany.  </w:t>
      </w:r>
      <w:r w:rsidRPr="008B2FDF">
        <w:rPr>
          <w:rFonts w:ascii="Arial" w:hAnsi="Arial" w:cs="Arial"/>
          <w:sz w:val="20"/>
          <w:szCs w:val="20"/>
          <w:shd w:val="clear" w:color="auto" w:fill="FFFFFF"/>
        </w:rPr>
        <w:t xml:space="preserve">Umowa o podwykonawstwo nie może zawierać postanowień kształtujących prawa i obowiązki podwykonawcy, w zakresie kar umownych oraz postanowień dotyczących warunków </w:t>
      </w:r>
      <w:r w:rsidRPr="008B2FDF">
        <w:rPr>
          <w:rFonts w:ascii="Arial" w:hAnsi="Arial" w:cs="Arial"/>
          <w:sz w:val="20"/>
          <w:szCs w:val="20"/>
          <w:shd w:val="clear" w:color="auto" w:fill="FFFFFF"/>
        </w:rPr>
        <w:lastRenderedPageBreak/>
        <w:t>wypłaty wynagrodzenia, w sposób dla niego mniej korzystny niż prawa i obowiązki Wykonawcy, ukształtowane postanowieniami umowy zawartej między Zamawiającym a Wykonawcą.</w:t>
      </w:r>
      <w:r w:rsidRPr="008B2FDF">
        <w:rPr>
          <w:rFonts w:ascii="Arial" w:hAnsi="Arial" w:cs="Arial"/>
          <w:sz w:val="20"/>
          <w:szCs w:val="20"/>
        </w:rPr>
        <w:t xml:space="preserve"> Ponadto, ustalenia zawarte w projekcie umowy o podwykonawstwo oraz w projekcie jej zmian nie mogą być sprzeczne z wymogami SWZ, a z projektów tych musi wynikać w szczególności:</w:t>
      </w:r>
    </w:p>
    <w:p w14:paraId="02670AF9"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przedmiotem umowy o podwykonawstwo jest wyłącznie wykonanie, odpowiednio: robót budowlanych, dostaw lub usług, które ściśle odpowiadają części zamówienia określonego Umową zawartą pomiędzy Zamawiającym a Wykonawcą,</w:t>
      </w:r>
    </w:p>
    <w:p w14:paraId="461C9FF0"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terminy realizacji,</w:t>
      </w:r>
    </w:p>
    <w:p w14:paraId="53309DD8"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usługi lub roboty budowlanej,</w:t>
      </w:r>
    </w:p>
    <w:p w14:paraId="0B244848"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sposobów rozwiązania umowy z Podwykonawcą lub dalszym Podwykonawcą w przypadku rozwiązania niniejszej Umowy,</w:t>
      </w:r>
    </w:p>
    <w:p w14:paraId="09F59959"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okres odpowiedzialności Podwykonawcy lub dalszego Podwykonawcy za wady przedmiotu umowy o podwykonawstwo, nie będzie krótszy od okresu odpowiedzialności za Wady przedmiotu Umowy Wykonawcy wobec Zamawiającego,</w:t>
      </w:r>
    </w:p>
    <w:p w14:paraId="2E089EBC" w14:textId="77777777" w:rsidR="00C32805" w:rsidRPr="008B2FDF" w:rsidRDefault="00C32805">
      <w:pPr>
        <w:pStyle w:val="Standard"/>
        <w:numPr>
          <w:ilvl w:val="0"/>
          <w:numId w:val="15"/>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Podwykonawca lub dalszy Podwykonawca są zobowiązani do przedstawiania Zamawiającemu na jego żądanie dokumentów, oświadczeń i wyjaśnień dotyczących realizacji umowy o podwykonawstwo.</w:t>
      </w:r>
    </w:p>
    <w:p w14:paraId="1BBE5D01"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Umowa o podwykonawstwo nie może zawierać postanowień:</w:t>
      </w:r>
    </w:p>
    <w:p w14:paraId="7102A682" w14:textId="77777777" w:rsidR="00C32805" w:rsidRPr="008B2FDF" w:rsidRDefault="00C32805">
      <w:pPr>
        <w:pStyle w:val="Standard"/>
        <w:numPr>
          <w:ilvl w:val="0"/>
          <w:numId w:val="16"/>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DBABD72" w14:textId="77777777" w:rsidR="00C32805" w:rsidRPr="008B2FDF" w:rsidRDefault="00C32805">
      <w:pPr>
        <w:pStyle w:val="Standard"/>
        <w:numPr>
          <w:ilvl w:val="0"/>
          <w:numId w:val="16"/>
        </w:numPr>
        <w:tabs>
          <w:tab w:val="left" w:pos="1418"/>
        </w:tabs>
        <w:spacing w:after="120" w:line="276" w:lineRule="auto"/>
        <w:ind w:right="-142"/>
        <w:jc w:val="both"/>
        <w:textAlignment w:val="auto"/>
        <w:rPr>
          <w:rFonts w:ascii="Arial" w:hAnsi="Arial" w:cs="Arial"/>
          <w:sz w:val="20"/>
          <w:szCs w:val="20"/>
        </w:rPr>
      </w:pPr>
      <w:r w:rsidRPr="008B2FDF">
        <w:rPr>
          <w:rFonts w:ascii="Arial" w:hAnsi="Arial" w:cs="Arial"/>
          <w:sz w:val="20"/>
          <w:szCs w:val="20"/>
        </w:rPr>
        <w:t xml:space="preserve">uzależniających zwrot kwot zabezpieczenia przez Wykonawcę Podwykonawcy, od zwrotu Zabezpieczenia należytego wykonania umowy Wykonawcy przez Zamawiającego. </w:t>
      </w:r>
    </w:p>
    <w:p w14:paraId="50026766"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 xml:space="preserve">Projekt umowy o podwykonawstwo powinien być sporządzony w formie pisemnej, a umowa o podwykonawstwo oraz jej zmiany, powinny zostać sporządzone w formie pisemnej, pod rygorem </w:t>
      </w:r>
      <w:r w:rsidR="00B65AB2" w:rsidRPr="008B2FDF">
        <w:rPr>
          <w:rFonts w:ascii="Arial" w:hAnsi="Arial" w:cs="Arial"/>
          <w:sz w:val="20"/>
          <w:szCs w:val="20"/>
        </w:rPr>
        <w:t>nieważności.</w:t>
      </w:r>
    </w:p>
    <w:p w14:paraId="07459B9C"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 xml:space="preserve">Do projektu umowy o podwykonawstwo musi zostać załączona zgoda Wykonawcy na zawarcie umowy o podwykonawstwo lub dalsze podwykonawstwo o treści zgodnej z projektem umowy </w:t>
      </w:r>
      <w:r w:rsidR="00326947" w:rsidRPr="008B2FDF">
        <w:rPr>
          <w:rFonts w:ascii="Arial" w:hAnsi="Arial" w:cs="Arial"/>
          <w:sz w:val="20"/>
          <w:szCs w:val="20"/>
        </w:rPr>
        <w:br/>
      </w:r>
      <w:r w:rsidRPr="008B2FDF">
        <w:rPr>
          <w:rFonts w:ascii="Arial" w:hAnsi="Arial" w:cs="Arial"/>
          <w:sz w:val="20"/>
          <w:szCs w:val="20"/>
        </w:rPr>
        <w:t>z Podwykonawcą lub dalszym Podwykonawcą.</w:t>
      </w:r>
    </w:p>
    <w:p w14:paraId="146F6433"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Projekt umowy o podwykonawstwo, której przedmiotem są roboty budowlane, a także projekt jej zmiany należy przedłożyć Zamawiającemu na 14 dni przed planowanym terminem rozpoczęcia robót przez Podwykonawcę lub dalszego Podwykonawcę.</w:t>
      </w:r>
    </w:p>
    <w:p w14:paraId="1063B8AB"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Zamawiający, w terminie 14 dni od przedłożenia projektu umowy o podwykonawstwo, której przedmiotem są roboty budowlane, a także projektu jej zmiany, zgłosi w formie pisemnej zastrzeżenia do projektu tej umowy i projektu jej zmiany, w przypadku, gdy:</w:t>
      </w:r>
    </w:p>
    <w:p w14:paraId="5CB03E2D" w14:textId="77777777" w:rsidR="00C32805" w:rsidRPr="008B2FDF" w:rsidRDefault="00C32805">
      <w:pPr>
        <w:pStyle w:val="Standard"/>
        <w:numPr>
          <w:ilvl w:val="2"/>
          <w:numId w:val="17"/>
        </w:numPr>
        <w:spacing w:after="120" w:line="276" w:lineRule="auto"/>
        <w:ind w:left="1134" w:hanging="425"/>
        <w:jc w:val="both"/>
        <w:textAlignment w:val="auto"/>
        <w:rPr>
          <w:rFonts w:ascii="Arial" w:hAnsi="Arial" w:cs="Arial"/>
          <w:sz w:val="20"/>
          <w:szCs w:val="20"/>
        </w:rPr>
      </w:pPr>
      <w:r w:rsidRPr="008B2FDF">
        <w:rPr>
          <w:rFonts w:ascii="Arial" w:hAnsi="Arial" w:cs="Arial"/>
          <w:sz w:val="20"/>
          <w:szCs w:val="20"/>
        </w:rPr>
        <w:t xml:space="preserve">nie spełnia wymagań określonych </w:t>
      </w:r>
      <w:proofErr w:type="gramStart"/>
      <w:r w:rsidRPr="008B2FDF">
        <w:rPr>
          <w:rFonts w:ascii="Arial" w:hAnsi="Arial" w:cs="Arial"/>
          <w:sz w:val="20"/>
          <w:szCs w:val="20"/>
        </w:rPr>
        <w:t>w  SWZ</w:t>
      </w:r>
      <w:proofErr w:type="gramEnd"/>
      <w:r w:rsidRPr="008B2FDF">
        <w:rPr>
          <w:rFonts w:ascii="Arial" w:hAnsi="Arial" w:cs="Arial"/>
          <w:sz w:val="20"/>
          <w:szCs w:val="20"/>
        </w:rPr>
        <w:t>,</w:t>
      </w:r>
    </w:p>
    <w:p w14:paraId="704E3E2E" w14:textId="77777777" w:rsidR="00C32805" w:rsidRPr="008B2FDF" w:rsidRDefault="00C32805">
      <w:pPr>
        <w:pStyle w:val="Standard"/>
        <w:numPr>
          <w:ilvl w:val="2"/>
          <w:numId w:val="17"/>
        </w:numPr>
        <w:spacing w:after="120" w:line="276" w:lineRule="auto"/>
        <w:ind w:left="1134" w:hanging="425"/>
        <w:jc w:val="both"/>
        <w:textAlignment w:val="auto"/>
        <w:rPr>
          <w:rFonts w:ascii="Arial" w:hAnsi="Arial" w:cs="Arial"/>
          <w:sz w:val="20"/>
          <w:szCs w:val="20"/>
        </w:rPr>
      </w:pPr>
      <w:r w:rsidRPr="008B2FDF">
        <w:rPr>
          <w:rFonts w:ascii="Arial" w:hAnsi="Arial" w:cs="Arial"/>
          <w:sz w:val="20"/>
          <w:szCs w:val="20"/>
        </w:rPr>
        <w:t>termin zapłaty wynagrodzenia jest dłuższy niż określony w ust. 1 lit. c niniejszego paragrafu,</w:t>
      </w:r>
    </w:p>
    <w:p w14:paraId="04B451E4" w14:textId="77777777" w:rsidR="00C32805" w:rsidRPr="008B2FDF" w:rsidRDefault="00C32805">
      <w:pPr>
        <w:pStyle w:val="Standard"/>
        <w:numPr>
          <w:ilvl w:val="2"/>
          <w:numId w:val="17"/>
        </w:numPr>
        <w:spacing w:after="120" w:line="276" w:lineRule="auto"/>
        <w:ind w:left="1134" w:hanging="425"/>
        <w:jc w:val="both"/>
        <w:textAlignment w:val="auto"/>
        <w:rPr>
          <w:rFonts w:ascii="Arial" w:hAnsi="Arial" w:cs="Arial"/>
          <w:sz w:val="20"/>
          <w:szCs w:val="20"/>
        </w:rPr>
      </w:pPr>
      <w:r w:rsidRPr="008B2FDF">
        <w:rPr>
          <w:rFonts w:ascii="Arial" w:hAnsi="Arial" w:cs="Arial"/>
          <w:sz w:val="20"/>
          <w:szCs w:val="20"/>
        </w:rPr>
        <w:t xml:space="preserve">zawiera ona postanowienia niezgodne z art. 463 </w:t>
      </w:r>
      <w:proofErr w:type="spellStart"/>
      <w:r w:rsidRPr="008B2FDF">
        <w:rPr>
          <w:rFonts w:ascii="Arial" w:hAnsi="Arial" w:cs="Arial"/>
          <w:sz w:val="20"/>
          <w:szCs w:val="20"/>
        </w:rPr>
        <w:t>Pzp</w:t>
      </w:r>
      <w:proofErr w:type="spellEnd"/>
      <w:r w:rsidRPr="008B2FDF">
        <w:rPr>
          <w:rFonts w:ascii="Arial" w:hAnsi="Arial" w:cs="Arial"/>
          <w:sz w:val="20"/>
          <w:szCs w:val="20"/>
        </w:rPr>
        <w:t>.</w:t>
      </w:r>
    </w:p>
    <w:p w14:paraId="14B64FF4"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lastRenderedPageBreak/>
        <w:t xml:space="preserve">Niezgłoszenie przez Zamawiającego w formie pisemnej zastrzeżeń do przedłożonego projektu umowy o podwykonawstwo, której przedmiotem są roboty budowlane, a także projektu jej zmiany w terminie, o którym mowa w ust. </w:t>
      </w:r>
      <w:r w:rsidR="00326947" w:rsidRPr="008B2FDF">
        <w:rPr>
          <w:rFonts w:ascii="Arial" w:hAnsi="Arial" w:cs="Arial"/>
          <w:sz w:val="20"/>
          <w:szCs w:val="20"/>
        </w:rPr>
        <w:t>6</w:t>
      </w:r>
      <w:r w:rsidRPr="008B2FDF">
        <w:rPr>
          <w:rFonts w:ascii="Arial" w:hAnsi="Arial" w:cs="Arial"/>
          <w:sz w:val="20"/>
          <w:szCs w:val="20"/>
        </w:rPr>
        <w:t xml:space="preserve"> powyżej, będzie jednoznaczne z akceptacją tego projektu, jak również projektu jej zmiany przez Zamawiającego.</w:t>
      </w:r>
    </w:p>
    <w:p w14:paraId="3125F8FE"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Wykonawca, podwykonawca, dalszy podwykonawca ma obowiązek przedkładania Zamawiającemu poświadczonej przez siebie za zgodność z oryginałem kopii zawartej umowy o podwykonawstwo, której przedmiotem są roboty budowlane i jej zmiany w terminie 7 dni od dnia jej zawarcia.</w:t>
      </w:r>
    </w:p>
    <w:p w14:paraId="18CDE857"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 xml:space="preserve">Zamawiający, w terminie 14 dni od przedłożenia umowy o podwykonawstwo, której przedmiotem są roboty budowlane i jej zmiany, zgłosi w formie pisemnej sprzeciw do tej umowy i jej zmiany, w przypadkach, o których mowa w ust.  </w:t>
      </w:r>
      <w:r w:rsidR="00326947" w:rsidRPr="008B2FDF">
        <w:rPr>
          <w:rFonts w:ascii="Arial" w:hAnsi="Arial" w:cs="Arial"/>
          <w:sz w:val="20"/>
          <w:szCs w:val="20"/>
        </w:rPr>
        <w:t>6</w:t>
      </w:r>
      <w:r w:rsidRPr="008B2FDF">
        <w:rPr>
          <w:rFonts w:ascii="Arial" w:hAnsi="Arial" w:cs="Arial"/>
          <w:sz w:val="20"/>
          <w:szCs w:val="20"/>
        </w:rPr>
        <w:t xml:space="preserve"> powyżej.</w:t>
      </w:r>
    </w:p>
    <w:p w14:paraId="2E5710B2"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Niezgłoszenie przez Zamawiającego w formie pisemnej sprzeciwu do przedłożonej umowy o podwykonawstwo, której przedmiotem są roboty budowlane i jej zmiany w terminie, o którym mowa w ust. 11 powyżej, będzie jednoznaczne z akceptacją tej umowy i jej zmiany przez Zamawiającego.</w:t>
      </w:r>
    </w:p>
    <w:p w14:paraId="5D285441" w14:textId="68406702"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Wykonawca ma obowiązek przedkładania Zamawiającemu poświadczonej za zgodność z oryginałem przez Wykonawcę kopii zawartych umów o podwykonawstwo, których przedmiotem są dostawy lub usługi oraz ich zmian, w terminie 7 dni od dnia ich zawarcia, jeżel</w:t>
      </w:r>
      <w:r w:rsidR="00546E95" w:rsidRPr="008B2FDF">
        <w:rPr>
          <w:rFonts w:ascii="Arial" w:hAnsi="Arial" w:cs="Arial"/>
          <w:sz w:val="20"/>
          <w:szCs w:val="20"/>
        </w:rPr>
        <w:t xml:space="preserve">i ich wartość jest większa niż </w:t>
      </w:r>
      <w:r w:rsidR="00AB41D8" w:rsidRPr="008B2FDF">
        <w:rPr>
          <w:rFonts w:ascii="Arial" w:hAnsi="Arial" w:cs="Arial"/>
          <w:sz w:val="20"/>
          <w:szCs w:val="20"/>
        </w:rPr>
        <w:t>2</w:t>
      </w:r>
      <w:r w:rsidRPr="008B2FDF">
        <w:rPr>
          <w:rFonts w:ascii="Arial" w:hAnsi="Arial" w:cs="Arial"/>
          <w:sz w:val="20"/>
          <w:szCs w:val="20"/>
        </w:rPr>
        <w:t>0.000,00 zł.</w:t>
      </w:r>
    </w:p>
    <w:p w14:paraId="6F35286A" w14:textId="4072B720"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 przypadku, o którym mowa w ust. 1</w:t>
      </w:r>
      <w:r w:rsidR="00326947" w:rsidRPr="008B2FDF">
        <w:rPr>
          <w:rFonts w:ascii="Arial" w:hAnsi="Arial" w:cs="Arial"/>
          <w:sz w:val="20"/>
          <w:szCs w:val="20"/>
        </w:rPr>
        <w:t>1</w:t>
      </w:r>
      <w:r w:rsidRPr="008B2FDF">
        <w:rPr>
          <w:rFonts w:ascii="Arial" w:hAnsi="Arial" w:cs="Arial"/>
          <w:sz w:val="20"/>
          <w:szCs w:val="20"/>
        </w:rPr>
        <w:t xml:space="preserve"> powyżej, jeżeli termin zapłaty wynagrodzenia będzie dłuższy niż 30 dni od dnia doręczenia Wykonawcy faktury lub rachunku, potwierdzających wykonanie zleconej Podwykonawcy lub dalszemu Podwykonawcy dostawy lub usługi, Zamawiający w terminie 7 dni od przedłożenia umowy o podwykonawstwo i jej zmiany, której przedmiotem są dostawy lub usługi, poinformuje o tym Wykonawcę wzywając go do doprowadzenia do zmiany tej umowy.</w:t>
      </w:r>
    </w:p>
    <w:p w14:paraId="20ED4E1D"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Wykonawca, Podwykonawca lub dalszy Podwykonawca nie może polecić Podwykonawcy realizacji przedmiotu umowy o podwykonawstwo, której przedmiotem są roboty budowlane w przypadku braku jej akceptacji przez Zamawiającego.</w:t>
      </w:r>
    </w:p>
    <w:p w14:paraId="4ADA77D1"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Zamawiający może zażądać od Wykonawcy niezwłocznego usunięcia z Placu budowy Podwykonawcy lub dalszego Podwykonawcy, z którym nie została zawarta umowa o podwykonawstwo zaakceptowana przez Zamawiającego, lub może usunąć takiego Podwykonawcę lub dalszego Podwykonawcę na koszt Wykonawcy.</w:t>
      </w:r>
    </w:p>
    <w:p w14:paraId="3A335921"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zgodnie z zasadami określonymi w niniejszym paragrafie.</w:t>
      </w:r>
    </w:p>
    <w:p w14:paraId="5EEF1669"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Zlecenie części robót budowlanych lub dostaw i usług ujętych umową odpowiednim podwykonawcom wyszczególnionym w ofercie i dalszym Podwykonawcom, może mieć miejsce, gdy:</w:t>
      </w:r>
    </w:p>
    <w:p w14:paraId="153BA8AB" w14:textId="77777777" w:rsidR="00C32805" w:rsidRPr="008B2FDF" w:rsidRDefault="00C32805">
      <w:pPr>
        <w:pStyle w:val="Standard"/>
        <w:numPr>
          <w:ilvl w:val="1"/>
          <w:numId w:val="13"/>
        </w:numPr>
        <w:tabs>
          <w:tab w:val="left" w:pos="1702"/>
          <w:tab w:val="left" w:pos="1986"/>
        </w:tabs>
        <w:spacing w:after="120" w:line="276" w:lineRule="auto"/>
        <w:ind w:left="851" w:hanging="425"/>
        <w:jc w:val="both"/>
        <w:textAlignment w:val="auto"/>
        <w:rPr>
          <w:rFonts w:ascii="Arial" w:hAnsi="Arial" w:cs="Arial"/>
          <w:sz w:val="20"/>
          <w:szCs w:val="20"/>
        </w:rPr>
      </w:pPr>
      <w:r w:rsidRPr="008B2FDF">
        <w:rPr>
          <w:rFonts w:ascii="Arial" w:hAnsi="Arial" w:cs="Arial"/>
          <w:sz w:val="20"/>
          <w:szCs w:val="20"/>
        </w:rPr>
        <w:t>nie spowoduje to wydłużenia czasu ani wzrostu kosztów określonych w niniejszej umowie,</w:t>
      </w:r>
    </w:p>
    <w:p w14:paraId="2CC25887" w14:textId="77777777" w:rsidR="00C32805" w:rsidRPr="008B2FDF" w:rsidRDefault="00C32805">
      <w:pPr>
        <w:pStyle w:val="Standard"/>
        <w:numPr>
          <w:ilvl w:val="1"/>
          <w:numId w:val="13"/>
        </w:numPr>
        <w:tabs>
          <w:tab w:val="left" w:pos="1702"/>
          <w:tab w:val="left" w:pos="1986"/>
        </w:tabs>
        <w:spacing w:after="120" w:line="276" w:lineRule="auto"/>
        <w:ind w:left="851" w:hanging="425"/>
        <w:jc w:val="both"/>
        <w:textAlignment w:val="auto"/>
        <w:rPr>
          <w:rFonts w:ascii="Arial" w:hAnsi="Arial" w:cs="Arial"/>
          <w:sz w:val="20"/>
          <w:szCs w:val="20"/>
        </w:rPr>
      </w:pPr>
      <w:r w:rsidRPr="008B2FDF">
        <w:rPr>
          <w:rFonts w:ascii="Arial" w:hAnsi="Arial" w:cs="Arial"/>
          <w:sz w:val="20"/>
          <w:szCs w:val="20"/>
        </w:rPr>
        <w:t>nie ulegnie zmianom zakres robót lub usług określony w § 2 niniejszej umowy.</w:t>
      </w:r>
    </w:p>
    <w:p w14:paraId="36CAF38F"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Wykonawca odpowiada za działania i zaniechania Podwykonawcy i dalszego Podwykonawcy jak za swoje własne. Wykonawca odpowiada za dobór Podwykonawców lub dalszych Podwykonawców pod względem wymaganych kwalifikacji, a także za jakość i terminowość prac przez nich wykonanych. Wykonawca ponosi wobec Zamawiającego pełną odpowiedzialność za roboty, które wykonuje przy pomocy Podwykonawców lub dalszych Podwykonawców. Niezależnie od powyższego Wykonawca przyjmuje na siebie obowiązek pełnienia funkcji koordynacyjnych w zakresie podwykonawstwa.</w:t>
      </w:r>
    </w:p>
    <w:p w14:paraId="22EE777D"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Wykonawca odpowiada za bezpieczeństwo Podwykonawców lub dalszych Podwykonawców biorących udział w realizacji robót budowlanych stanowiących przedmiot umowy.</w:t>
      </w:r>
    </w:p>
    <w:p w14:paraId="316AB547"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lastRenderedPageBreak/>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5B9277A"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Wynagrodzenie, o którym mowa w ust. 2</w:t>
      </w:r>
      <w:r w:rsidR="001468D3" w:rsidRPr="008B2FDF">
        <w:rPr>
          <w:rFonts w:ascii="Arial" w:hAnsi="Arial" w:cs="Arial"/>
          <w:sz w:val="20"/>
          <w:szCs w:val="20"/>
        </w:rPr>
        <w:t>0</w:t>
      </w:r>
      <w:r w:rsidRPr="008B2FDF">
        <w:rPr>
          <w:rFonts w:ascii="Arial" w:hAnsi="Arial" w:cs="Arial"/>
          <w:sz w:val="20"/>
          <w:szCs w:val="20"/>
        </w:rPr>
        <w:t xml:space="preserve"> powyżej, dotyczy wyłączenie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(przy robotach budowlanych).</w:t>
      </w:r>
    </w:p>
    <w:p w14:paraId="0B2C667D"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w:t>
      </w:r>
    </w:p>
    <w:p w14:paraId="416483DB"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Przed dokonaniem bezpośredniej zapłaty Zamawiający jest obowiązany umożliwić Wykonawcy zgłoszenie w formie pisemnej uwag dotyczących zasadności bezpośredniej zapłaty wynagrodzenia podwykonawcy lub dalszemu podwykonawcy, o których mowa w ust. 2</w:t>
      </w:r>
      <w:r w:rsidR="001468D3" w:rsidRPr="008B2FDF">
        <w:rPr>
          <w:rFonts w:ascii="Arial" w:hAnsi="Arial" w:cs="Arial"/>
          <w:sz w:val="20"/>
          <w:szCs w:val="20"/>
        </w:rPr>
        <w:t>2</w:t>
      </w:r>
      <w:r w:rsidRPr="008B2FDF">
        <w:rPr>
          <w:rFonts w:ascii="Arial" w:hAnsi="Arial" w:cs="Arial"/>
          <w:sz w:val="20"/>
          <w:szCs w:val="20"/>
        </w:rPr>
        <w:t xml:space="preserve"> Zamawiający informuje o terminie zgłaszania uwag, nie krótszym niż 7 dni od dnia doręczenia tej informacji.</w:t>
      </w:r>
    </w:p>
    <w:p w14:paraId="4823361C"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 przypadku zgłoszenia uwag, o których mowa w ust. 2</w:t>
      </w:r>
      <w:r w:rsidR="001468D3" w:rsidRPr="008B2FDF">
        <w:rPr>
          <w:rFonts w:ascii="Arial" w:hAnsi="Arial" w:cs="Arial"/>
          <w:sz w:val="20"/>
          <w:szCs w:val="20"/>
        </w:rPr>
        <w:t>3</w:t>
      </w:r>
      <w:r w:rsidRPr="008B2FDF">
        <w:rPr>
          <w:rFonts w:ascii="Arial" w:hAnsi="Arial" w:cs="Arial"/>
          <w:sz w:val="20"/>
          <w:szCs w:val="20"/>
        </w:rPr>
        <w:t xml:space="preserve"> w terminie wskazanym przez zamawiającego, Zamawiający może:</w:t>
      </w:r>
    </w:p>
    <w:p w14:paraId="09DFA9F1" w14:textId="77777777" w:rsidR="00C32805" w:rsidRPr="008B2FDF" w:rsidRDefault="00C32805">
      <w:pPr>
        <w:pStyle w:val="Standard"/>
        <w:numPr>
          <w:ilvl w:val="1"/>
          <w:numId w:val="14"/>
        </w:numPr>
        <w:tabs>
          <w:tab w:val="left" w:pos="1135"/>
        </w:tabs>
        <w:spacing w:after="120" w:line="276" w:lineRule="auto"/>
        <w:ind w:left="709" w:hanging="283"/>
        <w:jc w:val="both"/>
        <w:rPr>
          <w:rFonts w:ascii="Arial" w:hAnsi="Arial" w:cs="Arial"/>
          <w:sz w:val="20"/>
          <w:szCs w:val="20"/>
        </w:rPr>
      </w:pPr>
      <w:r w:rsidRPr="008B2FDF">
        <w:rPr>
          <w:rFonts w:ascii="Arial" w:hAnsi="Arial" w:cs="Arial"/>
          <w:sz w:val="20"/>
          <w:szCs w:val="20"/>
        </w:rPr>
        <w:t>nie dokonać bezpośredniej zapłaty wynagrodzenia podwykonawcy lub dalszemu podwykonawcy, jeżeli wykonawca wykaże niezasadność takiej zapłaty albo,</w:t>
      </w:r>
    </w:p>
    <w:p w14:paraId="648726E4" w14:textId="77777777" w:rsidR="00C32805" w:rsidRPr="008B2FDF" w:rsidRDefault="00C32805">
      <w:pPr>
        <w:pStyle w:val="Standard"/>
        <w:numPr>
          <w:ilvl w:val="1"/>
          <w:numId w:val="14"/>
        </w:numPr>
        <w:tabs>
          <w:tab w:val="left" w:pos="1135"/>
        </w:tabs>
        <w:spacing w:after="120" w:line="276" w:lineRule="auto"/>
        <w:ind w:left="709" w:hanging="283"/>
        <w:jc w:val="both"/>
        <w:rPr>
          <w:rFonts w:ascii="Arial" w:hAnsi="Arial" w:cs="Arial"/>
          <w:sz w:val="20"/>
          <w:szCs w:val="20"/>
        </w:rPr>
      </w:pPr>
      <w:r w:rsidRPr="008B2FDF">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FEBD657" w14:textId="77777777" w:rsidR="00C32805" w:rsidRPr="008B2FDF" w:rsidRDefault="00C32805">
      <w:pPr>
        <w:pStyle w:val="Standard"/>
        <w:numPr>
          <w:ilvl w:val="1"/>
          <w:numId w:val="14"/>
        </w:numPr>
        <w:tabs>
          <w:tab w:val="left" w:pos="1135"/>
        </w:tabs>
        <w:spacing w:after="120" w:line="276" w:lineRule="auto"/>
        <w:ind w:left="709" w:hanging="283"/>
        <w:jc w:val="both"/>
        <w:rPr>
          <w:rFonts w:ascii="Arial" w:hAnsi="Arial" w:cs="Arial"/>
          <w:sz w:val="20"/>
          <w:szCs w:val="20"/>
        </w:rPr>
      </w:pPr>
      <w:r w:rsidRPr="008B2FDF">
        <w:rPr>
          <w:rFonts w:ascii="Arial" w:hAnsi="Arial" w:cs="Arial"/>
          <w:sz w:val="20"/>
          <w:szCs w:val="20"/>
        </w:rPr>
        <w:t>dokonać bezpośredniej zapłaty wynagrodzenia podwykonawcy lub dalszemu podwykonawcy, jeżeli podwykonawca lub dalszy podwykonawca wykaże zasadność takiej zapłaty.</w:t>
      </w:r>
    </w:p>
    <w:p w14:paraId="058A9576"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Podstawą płatności bezpośredniej dokonywanej przez Zamawiającego na rzecz Podwykonawcy lub dalszego Podwykonawcy będzie kopia faktury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309478C8"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Zamawiający dokona bezpośredniej płatności na rzecz Podwykonawcy lub dalszego Podwykonawcy w terminie 30 dni od dnia pisemnego potwierdzenia Podwykonawcy lub dalszemu Podwykonawcy przez Zamawiającego uznania płatności bezpośredniej za uzasadnioną.</w:t>
      </w:r>
    </w:p>
    <w:p w14:paraId="4AEA4AE0"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Równowartość kwoty zapłaconej Podwykonawcy lub dalszemu Podwykonawcy, bądź skierowanej do depozytu sądowego, Zamawiający potrąci z wynagrodzenia należnego Wykonawcy.</w:t>
      </w:r>
    </w:p>
    <w:p w14:paraId="19475263"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W sytuacji określonej w ust. 2</w:t>
      </w:r>
      <w:r w:rsidR="001468D3" w:rsidRPr="008B2FDF">
        <w:rPr>
          <w:rFonts w:ascii="Arial" w:hAnsi="Arial" w:cs="Arial"/>
          <w:sz w:val="20"/>
          <w:szCs w:val="20"/>
        </w:rPr>
        <w:t>7</w:t>
      </w:r>
      <w:r w:rsidRPr="008B2FDF">
        <w:rPr>
          <w:rFonts w:ascii="Arial" w:hAnsi="Arial" w:cs="Arial"/>
          <w:sz w:val="20"/>
          <w:szCs w:val="20"/>
        </w:rPr>
        <w:t xml:space="preserve"> powyżej Zmawiający może dokonać potrącenia kwoty zapłaconej Podwykonawcy z wynagrodzenia należnego Wykonawcy.</w:t>
      </w:r>
    </w:p>
    <w:p w14:paraId="60305FBA" w14:textId="77777777" w:rsidR="00C32805" w:rsidRPr="008B2FDF" w:rsidRDefault="00C32805">
      <w:pPr>
        <w:pStyle w:val="Standard"/>
        <w:numPr>
          <w:ilvl w:val="0"/>
          <w:numId w:val="12"/>
        </w:numPr>
        <w:tabs>
          <w:tab w:val="left" w:pos="568"/>
        </w:tabs>
        <w:spacing w:after="120" w:line="276" w:lineRule="auto"/>
        <w:ind w:left="284" w:right="-142" w:hanging="284"/>
        <w:jc w:val="both"/>
        <w:textAlignment w:val="auto"/>
        <w:rPr>
          <w:rFonts w:ascii="Arial" w:hAnsi="Arial" w:cs="Arial"/>
          <w:sz w:val="20"/>
          <w:szCs w:val="20"/>
        </w:rPr>
      </w:pPr>
      <w:r w:rsidRPr="008B2FDF">
        <w:rPr>
          <w:rFonts w:ascii="Arial" w:hAnsi="Arial" w:cs="Arial"/>
          <w:sz w:val="20"/>
          <w:szCs w:val="20"/>
        </w:rPr>
        <w:t>Konieczność wielokrotnego dokonywania bezpośredniej zapłaty Podwykonawcy lub dalszemu Podwykonawcy, o której mowa w ust. 2</w:t>
      </w:r>
      <w:r w:rsidR="001468D3" w:rsidRPr="008B2FDF">
        <w:rPr>
          <w:rFonts w:ascii="Arial" w:hAnsi="Arial" w:cs="Arial"/>
          <w:sz w:val="20"/>
          <w:szCs w:val="20"/>
        </w:rPr>
        <w:t>5</w:t>
      </w:r>
      <w:r w:rsidRPr="008B2FDF">
        <w:rPr>
          <w:rFonts w:ascii="Arial" w:hAnsi="Arial" w:cs="Arial"/>
          <w:sz w:val="20"/>
          <w:szCs w:val="20"/>
        </w:rPr>
        <w:t xml:space="preserve"> powyżej, lub konieczność dokonania bezpośrednich zapłat na sumę większą niż 5% wartości niniejszej Umowy, może stanowić podstawę do odstąpienia od umowy przez Zamawiającego.</w:t>
      </w:r>
    </w:p>
    <w:p w14:paraId="3AD55284" w14:textId="77777777" w:rsidR="00C32805" w:rsidRPr="008B2FDF" w:rsidRDefault="00C32805" w:rsidP="00325557">
      <w:pPr>
        <w:pStyle w:val="Standard"/>
        <w:tabs>
          <w:tab w:val="left" w:pos="568"/>
        </w:tabs>
        <w:spacing w:after="120" w:line="276" w:lineRule="auto"/>
        <w:ind w:left="284" w:right="-142"/>
        <w:jc w:val="both"/>
        <w:textAlignment w:val="auto"/>
        <w:rPr>
          <w:rFonts w:ascii="Arial" w:hAnsi="Arial" w:cs="Arial"/>
          <w:sz w:val="20"/>
          <w:szCs w:val="20"/>
        </w:rPr>
      </w:pPr>
    </w:p>
    <w:p w14:paraId="24CB53AB" w14:textId="60228BF2" w:rsidR="00C32805" w:rsidRPr="008B2FDF" w:rsidRDefault="00C32805" w:rsidP="00325557">
      <w:pPr>
        <w:pStyle w:val="Standard"/>
        <w:spacing w:after="120" w:line="276" w:lineRule="auto"/>
        <w:jc w:val="center"/>
        <w:rPr>
          <w:rFonts w:ascii="Arial" w:hAnsi="Arial" w:cs="Arial"/>
          <w:b/>
          <w:sz w:val="20"/>
          <w:szCs w:val="20"/>
        </w:rPr>
      </w:pPr>
      <w:r w:rsidRPr="008B2FDF">
        <w:rPr>
          <w:rFonts w:ascii="Arial" w:hAnsi="Arial" w:cs="Arial"/>
          <w:b/>
          <w:sz w:val="20"/>
          <w:szCs w:val="20"/>
        </w:rPr>
        <w:t xml:space="preserve">§ </w:t>
      </w:r>
      <w:r w:rsidR="00185D38" w:rsidRPr="008B2FDF">
        <w:rPr>
          <w:rFonts w:ascii="Arial" w:hAnsi="Arial" w:cs="Arial"/>
          <w:b/>
          <w:sz w:val="20"/>
          <w:szCs w:val="20"/>
        </w:rPr>
        <w:t>7</w:t>
      </w:r>
    </w:p>
    <w:p w14:paraId="27558610" w14:textId="77777777" w:rsidR="00C32805" w:rsidRPr="008B2FDF" w:rsidRDefault="00C32805" w:rsidP="00325557">
      <w:pPr>
        <w:pStyle w:val="Standard"/>
        <w:spacing w:after="120" w:line="276" w:lineRule="auto"/>
        <w:jc w:val="center"/>
        <w:rPr>
          <w:rFonts w:ascii="Arial" w:hAnsi="Arial" w:cs="Arial"/>
          <w:b/>
          <w:bCs/>
          <w:sz w:val="20"/>
          <w:szCs w:val="20"/>
        </w:rPr>
      </w:pPr>
      <w:r w:rsidRPr="008B2FDF">
        <w:rPr>
          <w:rFonts w:ascii="Arial" w:hAnsi="Arial" w:cs="Arial"/>
          <w:b/>
          <w:bCs/>
          <w:sz w:val="20"/>
          <w:szCs w:val="20"/>
        </w:rPr>
        <w:lastRenderedPageBreak/>
        <w:t>Podwykonawca, na którego zasoby Wykonawca powoływał się</w:t>
      </w:r>
    </w:p>
    <w:p w14:paraId="1704DD78" w14:textId="77777777" w:rsidR="00C32805" w:rsidRPr="008B2FDF" w:rsidRDefault="00C32805" w:rsidP="00325557">
      <w:pPr>
        <w:pStyle w:val="Standard"/>
        <w:spacing w:after="120" w:line="276" w:lineRule="auto"/>
        <w:jc w:val="center"/>
        <w:rPr>
          <w:rFonts w:ascii="Arial" w:hAnsi="Arial" w:cs="Arial"/>
          <w:b/>
          <w:bCs/>
          <w:sz w:val="20"/>
          <w:szCs w:val="20"/>
        </w:rPr>
      </w:pPr>
      <w:r w:rsidRPr="008B2FDF">
        <w:rPr>
          <w:rFonts w:ascii="Arial" w:hAnsi="Arial" w:cs="Arial"/>
          <w:b/>
          <w:bCs/>
          <w:sz w:val="20"/>
          <w:szCs w:val="20"/>
        </w:rPr>
        <w:t>w trakcie postępowania o udzielenie zamówienia</w:t>
      </w:r>
    </w:p>
    <w:p w14:paraId="30B10D47" w14:textId="77777777" w:rsidR="00C32805" w:rsidRPr="008B2FDF" w:rsidRDefault="00C32805">
      <w:pPr>
        <w:pStyle w:val="Standard"/>
        <w:numPr>
          <w:ilvl w:val="0"/>
          <w:numId w:val="18"/>
        </w:numPr>
        <w:tabs>
          <w:tab w:val="left" w:pos="568"/>
        </w:tabs>
        <w:spacing w:after="120" w:line="276" w:lineRule="auto"/>
        <w:ind w:right="-142"/>
        <w:jc w:val="both"/>
        <w:textAlignment w:val="auto"/>
        <w:rPr>
          <w:rFonts w:ascii="Arial" w:hAnsi="Arial" w:cs="Arial"/>
          <w:sz w:val="20"/>
          <w:szCs w:val="20"/>
        </w:rPr>
      </w:pPr>
      <w:r w:rsidRPr="008B2FDF">
        <w:rPr>
          <w:rFonts w:ascii="Arial" w:hAnsi="Arial" w:cs="Arial"/>
          <w:sz w:val="20"/>
          <w:szCs w:val="20"/>
        </w:rPr>
        <w:t xml:space="preserve">Podmiotem Udostępniającym Zasoby jest podmiot, o którym mowa w art. 118 ustawy </w:t>
      </w:r>
      <w:proofErr w:type="spellStart"/>
      <w:r w:rsidRPr="008B2FDF">
        <w:rPr>
          <w:rFonts w:ascii="Arial" w:hAnsi="Arial" w:cs="Arial"/>
          <w:sz w:val="20"/>
          <w:szCs w:val="20"/>
        </w:rPr>
        <w:t>Pzp</w:t>
      </w:r>
      <w:proofErr w:type="spellEnd"/>
      <w:r w:rsidRPr="008B2FDF">
        <w:rPr>
          <w:rFonts w:ascii="Arial" w:hAnsi="Arial" w:cs="Arial"/>
          <w:sz w:val="20"/>
          <w:szCs w:val="20"/>
        </w:rPr>
        <w:t>, na którego zdolnościach technicznych lub zawodowych lub sytuacji finansowej lub ekonomicznej polega Wykonawca w celu potwierdzenia spełniania warunków udziału w postępowaniu o udzielenie zamówienia, niezależnie od charakteru prawnego łączących go z nim stosunków prawnych.</w:t>
      </w:r>
    </w:p>
    <w:p w14:paraId="1357179D" w14:textId="77777777" w:rsidR="00C32805" w:rsidRPr="008B2FDF" w:rsidRDefault="00C32805">
      <w:pPr>
        <w:pStyle w:val="Standard"/>
        <w:numPr>
          <w:ilvl w:val="0"/>
          <w:numId w:val="18"/>
        </w:numPr>
        <w:tabs>
          <w:tab w:val="left" w:pos="568"/>
        </w:tabs>
        <w:spacing w:after="120" w:line="276" w:lineRule="auto"/>
        <w:ind w:right="-142"/>
        <w:jc w:val="both"/>
        <w:textAlignment w:val="auto"/>
        <w:rPr>
          <w:rFonts w:ascii="Arial" w:hAnsi="Arial" w:cs="Arial"/>
          <w:sz w:val="20"/>
          <w:szCs w:val="20"/>
        </w:rPr>
      </w:pPr>
      <w:r w:rsidRPr="008B2FDF">
        <w:rPr>
          <w:rFonts w:ascii="Arial" w:hAnsi="Arial" w:cs="Arial"/>
          <w:sz w:val="20"/>
          <w:szCs w:val="20"/>
        </w:rPr>
        <w:t xml:space="preserve">Zgodnie z ofertą Wykonawcy, Podmioty Udostępniające Zasoby: </w:t>
      </w:r>
    </w:p>
    <w:p w14:paraId="0F31AC11" w14:textId="77777777" w:rsidR="00C32805" w:rsidRPr="008B2FDF" w:rsidRDefault="00C32805">
      <w:pPr>
        <w:pStyle w:val="Standard"/>
        <w:numPr>
          <w:ilvl w:val="1"/>
          <w:numId w:val="19"/>
        </w:numPr>
        <w:tabs>
          <w:tab w:val="left" w:pos="993"/>
        </w:tabs>
        <w:spacing w:after="120" w:line="276" w:lineRule="auto"/>
        <w:jc w:val="both"/>
        <w:textAlignment w:val="auto"/>
        <w:rPr>
          <w:rFonts w:ascii="Arial" w:hAnsi="Arial" w:cs="Arial"/>
          <w:sz w:val="20"/>
          <w:szCs w:val="20"/>
        </w:rPr>
      </w:pPr>
      <w:r w:rsidRPr="008B2FDF">
        <w:rPr>
          <w:rFonts w:ascii="Arial" w:hAnsi="Arial" w:cs="Arial"/>
          <w:sz w:val="20"/>
          <w:szCs w:val="20"/>
        </w:rPr>
        <w:t>………</w:t>
      </w:r>
      <w:proofErr w:type="gramStart"/>
      <w:r w:rsidRPr="008B2FDF">
        <w:rPr>
          <w:rFonts w:ascii="Arial" w:hAnsi="Arial" w:cs="Arial"/>
          <w:sz w:val="20"/>
          <w:szCs w:val="20"/>
        </w:rPr>
        <w:t>…….</w:t>
      </w:r>
      <w:proofErr w:type="gramEnd"/>
      <w:r w:rsidRPr="008B2FDF">
        <w:rPr>
          <w:rFonts w:ascii="Arial" w:hAnsi="Arial" w:cs="Arial"/>
          <w:sz w:val="20"/>
          <w:szCs w:val="20"/>
        </w:rPr>
        <w:t>, będzie uczestniczył w wykonaniu zamówienia w charakterze …………. w zakresie wykonania robót ……</w:t>
      </w:r>
      <w:proofErr w:type="gramStart"/>
      <w:r w:rsidRPr="008B2FDF">
        <w:rPr>
          <w:rFonts w:ascii="Arial" w:hAnsi="Arial" w:cs="Arial"/>
          <w:sz w:val="20"/>
          <w:szCs w:val="20"/>
        </w:rPr>
        <w:t>…….</w:t>
      </w:r>
      <w:proofErr w:type="gramEnd"/>
      <w:r w:rsidRPr="008B2FDF">
        <w:rPr>
          <w:rFonts w:ascii="Arial" w:hAnsi="Arial" w:cs="Arial"/>
          <w:sz w:val="20"/>
          <w:szCs w:val="20"/>
        </w:rPr>
        <w:t>. w okresie ……</w:t>
      </w:r>
      <w:proofErr w:type="gramStart"/>
      <w:r w:rsidRPr="008B2FDF">
        <w:rPr>
          <w:rFonts w:ascii="Arial" w:hAnsi="Arial" w:cs="Arial"/>
          <w:sz w:val="20"/>
          <w:szCs w:val="20"/>
        </w:rPr>
        <w:t>…….</w:t>
      </w:r>
      <w:proofErr w:type="gramEnd"/>
      <w:r w:rsidRPr="008B2FDF">
        <w:rPr>
          <w:rFonts w:ascii="Arial" w:hAnsi="Arial" w:cs="Arial"/>
          <w:sz w:val="20"/>
          <w:szCs w:val="20"/>
        </w:rPr>
        <w:t>.,</w:t>
      </w:r>
    </w:p>
    <w:p w14:paraId="7FA2CD55" w14:textId="77777777" w:rsidR="00C32805" w:rsidRPr="008B2FDF" w:rsidRDefault="00C32805">
      <w:pPr>
        <w:pStyle w:val="Standard"/>
        <w:numPr>
          <w:ilvl w:val="1"/>
          <w:numId w:val="19"/>
        </w:numPr>
        <w:tabs>
          <w:tab w:val="left" w:pos="993"/>
        </w:tabs>
        <w:spacing w:after="120" w:line="276" w:lineRule="auto"/>
        <w:jc w:val="both"/>
        <w:textAlignment w:val="auto"/>
        <w:rPr>
          <w:rFonts w:ascii="Arial" w:hAnsi="Arial" w:cs="Arial"/>
          <w:sz w:val="20"/>
          <w:szCs w:val="20"/>
        </w:rPr>
      </w:pPr>
      <w:r w:rsidRPr="008B2FDF">
        <w:rPr>
          <w:rFonts w:ascii="Arial" w:hAnsi="Arial" w:cs="Arial"/>
          <w:sz w:val="20"/>
          <w:szCs w:val="20"/>
        </w:rPr>
        <w:t>……..</w:t>
      </w:r>
    </w:p>
    <w:p w14:paraId="23AC28D2" w14:textId="77777777" w:rsidR="00C32805" w:rsidRPr="008B2FDF" w:rsidRDefault="00C32805">
      <w:pPr>
        <w:pStyle w:val="Standard"/>
        <w:numPr>
          <w:ilvl w:val="0"/>
          <w:numId w:val="18"/>
        </w:numPr>
        <w:tabs>
          <w:tab w:val="left" w:pos="568"/>
        </w:tabs>
        <w:spacing w:after="120" w:line="276" w:lineRule="auto"/>
        <w:ind w:right="-142"/>
        <w:jc w:val="both"/>
        <w:textAlignment w:val="auto"/>
        <w:rPr>
          <w:rFonts w:ascii="Arial" w:hAnsi="Arial" w:cs="Arial"/>
          <w:sz w:val="20"/>
          <w:szCs w:val="20"/>
        </w:rPr>
      </w:pPr>
      <w:r w:rsidRPr="008B2FDF">
        <w:rPr>
          <w:rFonts w:ascii="Arial" w:hAnsi="Arial" w:cs="Arial"/>
          <w:sz w:val="20"/>
          <w:szCs w:val="20"/>
        </w:rPr>
        <w:t xml:space="preserve">W sytuacji zmiany albo rezygnacji z Podwykonawcy, na którego zasoby Wykonawca powoływał się, na zasadach opisanych w 118 ust. 1 ustawy </w:t>
      </w:r>
      <w:proofErr w:type="spellStart"/>
      <w:r w:rsidRPr="008B2FDF">
        <w:rPr>
          <w:rFonts w:ascii="Arial" w:hAnsi="Arial" w:cs="Arial"/>
          <w:sz w:val="20"/>
          <w:szCs w:val="20"/>
        </w:rPr>
        <w:t>Pzp</w:t>
      </w:r>
      <w:proofErr w:type="spellEnd"/>
      <w:r w:rsidRPr="008B2FDF">
        <w:rPr>
          <w:rFonts w:ascii="Arial" w:hAnsi="Arial" w:cs="Arial"/>
          <w:sz w:val="20"/>
          <w:szCs w:val="20"/>
        </w:rPr>
        <w:t xml:space="preserve">, w celu wykazania spełniania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w:t>
      </w:r>
    </w:p>
    <w:p w14:paraId="1EA6CC58" w14:textId="77777777" w:rsidR="00C32805" w:rsidRPr="008B2FDF" w:rsidRDefault="00C32805">
      <w:pPr>
        <w:pStyle w:val="Standard"/>
        <w:numPr>
          <w:ilvl w:val="0"/>
          <w:numId w:val="18"/>
        </w:numPr>
        <w:tabs>
          <w:tab w:val="left" w:pos="568"/>
        </w:tabs>
        <w:spacing w:after="120" w:line="276" w:lineRule="auto"/>
        <w:ind w:right="-142"/>
        <w:jc w:val="both"/>
        <w:textAlignment w:val="auto"/>
        <w:rPr>
          <w:rFonts w:ascii="Arial" w:hAnsi="Arial" w:cs="Arial"/>
          <w:sz w:val="20"/>
          <w:szCs w:val="20"/>
        </w:rPr>
      </w:pPr>
      <w:r w:rsidRPr="008B2FDF">
        <w:rPr>
          <w:rFonts w:ascii="Arial" w:hAnsi="Arial" w:cs="Arial"/>
          <w:sz w:val="20"/>
          <w:szCs w:val="20"/>
        </w:rPr>
        <w:t>W przypadku wskazania przez Wykonawcę innego Podwykonawcy zastosowanie znajdują zapisy, o których mowa w § 7 ust. 3 niniejszej Umowy oraz ust. 5 niniejszego paragrafu.</w:t>
      </w:r>
    </w:p>
    <w:p w14:paraId="7FFA0D74" w14:textId="77777777" w:rsidR="00C32805" w:rsidRPr="008B2FDF" w:rsidRDefault="00C32805">
      <w:pPr>
        <w:pStyle w:val="Standard"/>
        <w:numPr>
          <w:ilvl w:val="0"/>
          <w:numId w:val="18"/>
        </w:numPr>
        <w:tabs>
          <w:tab w:val="left" w:pos="568"/>
        </w:tabs>
        <w:spacing w:after="120" w:line="276" w:lineRule="auto"/>
        <w:ind w:right="-142"/>
        <w:jc w:val="both"/>
        <w:textAlignment w:val="auto"/>
        <w:rPr>
          <w:rFonts w:ascii="Arial" w:hAnsi="Arial" w:cs="Arial"/>
          <w:sz w:val="20"/>
          <w:szCs w:val="20"/>
        </w:rPr>
      </w:pPr>
      <w:r w:rsidRPr="008B2FDF">
        <w:rPr>
          <w:rFonts w:ascii="Arial" w:hAnsi="Arial" w:cs="Arial"/>
          <w:sz w:val="20"/>
          <w:szCs w:val="20"/>
        </w:rPr>
        <w:t>Zamawiający w celu oceny czy Wykonawca będzie dysponował zasobami proponowanego innego Podwykonawcy w stopniu niezbędnym do należytego wykonania zamówienia oraz oceny czy stosunek łączący Wykonawcę z tym Podwykonawcą gwarantuje rzeczywisty dostęp do udostępnionych Wykonawcy zasobów, może żądać dokumentów dotyczących, w szczególności:</w:t>
      </w:r>
    </w:p>
    <w:p w14:paraId="36E311E7" w14:textId="77777777" w:rsidR="00C32805" w:rsidRPr="008B2FDF" w:rsidRDefault="00C32805">
      <w:pPr>
        <w:pStyle w:val="Standard"/>
        <w:numPr>
          <w:ilvl w:val="1"/>
          <w:numId w:val="20"/>
        </w:numPr>
        <w:tabs>
          <w:tab w:val="left" w:pos="993"/>
          <w:tab w:val="left" w:pos="1418"/>
        </w:tabs>
        <w:spacing w:after="120" w:line="276" w:lineRule="auto"/>
        <w:jc w:val="both"/>
        <w:textAlignment w:val="auto"/>
        <w:rPr>
          <w:rFonts w:ascii="Arial" w:hAnsi="Arial" w:cs="Arial"/>
          <w:sz w:val="20"/>
          <w:szCs w:val="20"/>
        </w:rPr>
      </w:pPr>
      <w:r w:rsidRPr="008B2FDF">
        <w:rPr>
          <w:rFonts w:ascii="Arial" w:hAnsi="Arial" w:cs="Arial"/>
          <w:sz w:val="20"/>
          <w:szCs w:val="20"/>
        </w:rPr>
        <w:t>zakresu udostępnianych Wykonawcy zasobów;</w:t>
      </w:r>
    </w:p>
    <w:p w14:paraId="4032A103" w14:textId="77777777" w:rsidR="00C32805" w:rsidRPr="008B2FDF" w:rsidRDefault="00C32805">
      <w:pPr>
        <w:pStyle w:val="Standard"/>
        <w:numPr>
          <w:ilvl w:val="1"/>
          <w:numId w:val="20"/>
        </w:numPr>
        <w:tabs>
          <w:tab w:val="left" w:pos="993"/>
          <w:tab w:val="left" w:pos="1418"/>
        </w:tabs>
        <w:spacing w:after="120" w:line="276" w:lineRule="auto"/>
        <w:jc w:val="both"/>
        <w:textAlignment w:val="auto"/>
        <w:rPr>
          <w:rFonts w:ascii="Arial" w:hAnsi="Arial" w:cs="Arial"/>
          <w:sz w:val="20"/>
          <w:szCs w:val="20"/>
        </w:rPr>
      </w:pPr>
      <w:r w:rsidRPr="008B2FDF">
        <w:rPr>
          <w:rFonts w:ascii="Arial" w:hAnsi="Arial" w:cs="Arial"/>
          <w:sz w:val="20"/>
          <w:szCs w:val="20"/>
        </w:rPr>
        <w:t>sposobu ich wykorzystania przy wykonywaniu zamówienia;</w:t>
      </w:r>
    </w:p>
    <w:p w14:paraId="7157BE9D" w14:textId="77777777" w:rsidR="00C32805" w:rsidRPr="008B2FDF" w:rsidRDefault="00C32805">
      <w:pPr>
        <w:pStyle w:val="Standard"/>
        <w:numPr>
          <w:ilvl w:val="1"/>
          <w:numId w:val="20"/>
        </w:numPr>
        <w:tabs>
          <w:tab w:val="left" w:pos="993"/>
          <w:tab w:val="left" w:pos="1418"/>
        </w:tabs>
        <w:spacing w:after="120" w:line="276" w:lineRule="auto"/>
        <w:jc w:val="both"/>
        <w:textAlignment w:val="auto"/>
        <w:rPr>
          <w:rFonts w:ascii="Arial" w:hAnsi="Arial" w:cs="Arial"/>
          <w:sz w:val="20"/>
          <w:szCs w:val="20"/>
        </w:rPr>
      </w:pPr>
      <w:r w:rsidRPr="008B2FDF">
        <w:rPr>
          <w:rFonts w:ascii="Arial" w:hAnsi="Arial" w:cs="Arial"/>
          <w:sz w:val="20"/>
          <w:szCs w:val="20"/>
        </w:rPr>
        <w:t>zakresu i okresu udziału Podwykonawcy przy wykonywaniu zamówienia;</w:t>
      </w:r>
    </w:p>
    <w:p w14:paraId="4E3874A9" w14:textId="77777777" w:rsidR="00C32805" w:rsidRPr="008B2FDF" w:rsidRDefault="00C32805">
      <w:pPr>
        <w:pStyle w:val="Standard"/>
        <w:numPr>
          <w:ilvl w:val="1"/>
          <w:numId w:val="20"/>
        </w:numPr>
        <w:tabs>
          <w:tab w:val="left" w:pos="993"/>
        </w:tabs>
        <w:spacing w:after="120" w:line="276" w:lineRule="auto"/>
        <w:jc w:val="both"/>
        <w:textAlignment w:val="auto"/>
        <w:rPr>
          <w:rFonts w:ascii="Arial" w:hAnsi="Arial" w:cs="Arial"/>
          <w:sz w:val="20"/>
          <w:szCs w:val="20"/>
        </w:rPr>
      </w:pPr>
      <w:r w:rsidRPr="008B2FDF">
        <w:rPr>
          <w:rFonts w:ascii="Arial" w:hAnsi="Arial" w:cs="Arial"/>
          <w:sz w:val="20"/>
          <w:szCs w:val="20"/>
        </w:rPr>
        <w:t>czy proponowany inny Podwykonawca w odniesieniu do warunków udziału w postępowaniu dotyczących wykształcenia, kwalifikacji zawodowych lub doświadczenia, zrealizuje roboty, których wskazane zdolności dotyczą.</w:t>
      </w:r>
    </w:p>
    <w:p w14:paraId="66E05953" w14:textId="77777777" w:rsidR="00C32805" w:rsidRPr="008B2FDF" w:rsidRDefault="00C32805" w:rsidP="00325557">
      <w:pPr>
        <w:pStyle w:val="Akapitzlist"/>
        <w:spacing w:after="120" w:line="276" w:lineRule="auto"/>
        <w:contextualSpacing w:val="0"/>
        <w:rPr>
          <w:rFonts w:ascii="Arial" w:hAnsi="Arial" w:cs="Arial"/>
          <w:sz w:val="20"/>
          <w:szCs w:val="20"/>
        </w:rPr>
      </w:pPr>
    </w:p>
    <w:p w14:paraId="47CFAE80" w14:textId="58F78998" w:rsidR="00C32805" w:rsidRPr="008B2FDF" w:rsidRDefault="00C32805" w:rsidP="00325557">
      <w:pPr>
        <w:spacing w:after="120" w:line="276" w:lineRule="auto"/>
        <w:jc w:val="center"/>
        <w:rPr>
          <w:rFonts w:ascii="Arial" w:hAnsi="Arial" w:cs="Arial"/>
          <w:b/>
        </w:rPr>
      </w:pPr>
      <w:r w:rsidRPr="008B2FDF">
        <w:rPr>
          <w:rFonts w:ascii="Arial" w:hAnsi="Arial" w:cs="Arial"/>
          <w:b/>
        </w:rPr>
        <w:t xml:space="preserve">§ </w:t>
      </w:r>
      <w:r w:rsidR="003D224E" w:rsidRPr="008B2FDF">
        <w:rPr>
          <w:rFonts w:ascii="Arial" w:hAnsi="Arial" w:cs="Arial"/>
          <w:b/>
        </w:rPr>
        <w:t>8</w:t>
      </w:r>
    </w:p>
    <w:p w14:paraId="05664D2E" w14:textId="77777777" w:rsidR="00C32805" w:rsidRPr="008B2FDF" w:rsidRDefault="00C32805" w:rsidP="00325557">
      <w:pPr>
        <w:spacing w:after="120" w:line="276" w:lineRule="auto"/>
        <w:jc w:val="center"/>
        <w:rPr>
          <w:rFonts w:ascii="Arial" w:hAnsi="Arial" w:cs="Arial"/>
          <w:b/>
        </w:rPr>
      </w:pPr>
      <w:r w:rsidRPr="008B2FDF">
        <w:rPr>
          <w:rFonts w:ascii="Arial" w:hAnsi="Arial" w:cs="Arial"/>
          <w:b/>
        </w:rPr>
        <w:t>Osoby odpowiedzialne za realizację umowy</w:t>
      </w:r>
    </w:p>
    <w:p w14:paraId="6DA1E746" w14:textId="77777777" w:rsidR="0078412A" w:rsidRPr="008B2FDF" w:rsidRDefault="0078412A">
      <w:pPr>
        <w:numPr>
          <w:ilvl w:val="0"/>
          <w:numId w:val="21"/>
        </w:numPr>
        <w:suppressAutoHyphens w:val="0"/>
        <w:spacing w:line="276" w:lineRule="auto"/>
        <w:jc w:val="both"/>
        <w:rPr>
          <w:rFonts w:ascii="Arial" w:hAnsi="Arial" w:cs="Arial"/>
        </w:rPr>
      </w:pPr>
      <w:r w:rsidRPr="008B2FDF">
        <w:rPr>
          <w:rFonts w:ascii="Arial" w:hAnsi="Arial" w:cs="Arial"/>
        </w:rPr>
        <w:t>Sprawy związane z realizacją umowy prowadzić będą:</w:t>
      </w:r>
    </w:p>
    <w:p w14:paraId="77325359" w14:textId="45F2AFB8" w:rsidR="0078412A" w:rsidRPr="008B2FDF" w:rsidRDefault="0078412A" w:rsidP="0078412A">
      <w:pPr>
        <w:spacing w:line="276" w:lineRule="auto"/>
        <w:ind w:left="410"/>
        <w:rPr>
          <w:rFonts w:ascii="Arial" w:hAnsi="Arial" w:cs="Arial"/>
        </w:rPr>
      </w:pPr>
      <w:r w:rsidRPr="008B2FDF">
        <w:rPr>
          <w:rFonts w:ascii="Arial" w:hAnsi="Arial" w:cs="Arial"/>
        </w:rPr>
        <w:t>- w imieniu Wykonawcy: …………………, tel. …………………</w:t>
      </w:r>
      <w:proofErr w:type="gramStart"/>
      <w:r w:rsidRPr="008B2FDF">
        <w:rPr>
          <w:rFonts w:ascii="Arial" w:hAnsi="Arial" w:cs="Arial"/>
        </w:rPr>
        <w:t>…….</w:t>
      </w:r>
      <w:proofErr w:type="gramEnd"/>
      <w:r w:rsidRPr="008B2FDF">
        <w:rPr>
          <w:rFonts w:ascii="Arial" w:hAnsi="Arial" w:cs="Arial"/>
        </w:rPr>
        <w:t>,</w:t>
      </w:r>
    </w:p>
    <w:p w14:paraId="60B48553" w14:textId="506C47DF" w:rsidR="0078412A" w:rsidRPr="008B2FDF" w:rsidRDefault="0078412A" w:rsidP="0078412A">
      <w:pPr>
        <w:spacing w:line="276" w:lineRule="auto"/>
        <w:ind w:left="410"/>
        <w:rPr>
          <w:rFonts w:ascii="Arial" w:hAnsi="Arial" w:cs="Arial"/>
        </w:rPr>
      </w:pPr>
      <w:r w:rsidRPr="008B2FDF">
        <w:rPr>
          <w:rFonts w:ascii="Arial" w:hAnsi="Arial" w:cs="Arial"/>
        </w:rPr>
        <w:t>- w imieniu Zamawiającego: …………………</w:t>
      </w:r>
      <w:proofErr w:type="gramStart"/>
      <w:r w:rsidRPr="008B2FDF">
        <w:rPr>
          <w:rFonts w:ascii="Arial" w:hAnsi="Arial" w:cs="Arial"/>
        </w:rPr>
        <w:t>…….</w:t>
      </w:r>
      <w:proofErr w:type="gramEnd"/>
      <w:r w:rsidRPr="008B2FDF">
        <w:rPr>
          <w:rFonts w:ascii="Arial" w:hAnsi="Arial" w:cs="Arial"/>
        </w:rPr>
        <w:t>, tel. ………………………….</w:t>
      </w:r>
    </w:p>
    <w:p w14:paraId="68054F05" w14:textId="23A0EF70" w:rsidR="00C32805" w:rsidRPr="008B2FDF" w:rsidRDefault="00C32805">
      <w:pPr>
        <w:pStyle w:val="Akapitzlist"/>
        <w:numPr>
          <w:ilvl w:val="0"/>
          <w:numId w:val="21"/>
        </w:numPr>
        <w:spacing w:after="120" w:line="276" w:lineRule="auto"/>
        <w:jc w:val="both"/>
        <w:rPr>
          <w:rFonts w:ascii="Arial" w:hAnsi="Arial" w:cs="Arial"/>
          <w:b/>
          <w:sz w:val="20"/>
          <w:szCs w:val="20"/>
        </w:rPr>
      </w:pPr>
      <w:r w:rsidRPr="008B2FDF">
        <w:rPr>
          <w:rFonts w:ascii="Arial" w:hAnsi="Arial" w:cs="Arial"/>
          <w:sz w:val="20"/>
          <w:szCs w:val="20"/>
        </w:rPr>
        <w:t>Strony zgodnie ustalają, że zmiana osób wykazanych do realizacji zamówienia w treści oferty Wykonawcy wymaga zgody Zamawiającego i dopuszczalna jest wyłącznie w wyjątkowych sytuacjach, na przykład z powodu choroby czy innej przyczyny powodującej niemożność świadczenia powierzonego jej zakresu obowiązków, a wykazane w ich zastępstwie osoby muszą posiadać kwalifikacje i doświadczenie nie gorsze niż zastępowane osoby.</w:t>
      </w:r>
    </w:p>
    <w:p w14:paraId="5C5867A3" w14:textId="77777777" w:rsidR="00C32805" w:rsidRPr="008B2FDF" w:rsidRDefault="00C32805" w:rsidP="00325557">
      <w:pPr>
        <w:suppressAutoHyphens w:val="0"/>
        <w:spacing w:after="120" w:line="276" w:lineRule="auto"/>
        <w:rPr>
          <w:rFonts w:ascii="Arial" w:hAnsi="Arial" w:cs="Arial"/>
          <w:b/>
        </w:rPr>
      </w:pPr>
    </w:p>
    <w:p w14:paraId="468CB38D" w14:textId="13FB6CE4" w:rsidR="00C32805" w:rsidRPr="008B2FDF" w:rsidRDefault="00C32805" w:rsidP="00325557">
      <w:pPr>
        <w:suppressAutoHyphens w:val="0"/>
        <w:spacing w:after="120" w:line="276" w:lineRule="auto"/>
        <w:jc w:val="center"/>
        <w:rPr>
          <w:rFonts w:ascii="Arial" w:hAnsi="Arial" w:cs="Arial"/>
          <w:b/>
        </w:rPr>
      </w:pPr>
      <w:r w:rsidRPr="008B2FDF">
        <w:rPr>
          <w:rFonts w:ascii="Arial" w:hAnsi="Arial" w:cs="Arial"/>
          <w:b/>
        </w:rPr>
        <w:t xml:space="preserve">§ </w:t>
      </w:r>
      <w:r w:rsidR="003D224E" w:rsidRPr="008B2FDF">
        <w:rPr>
          <w:rFonts w:ascii="Arial" w:hAnsi="Arial" w:cs="Arial"/>
          <w:b/>
        </w:rPr>
        <w:t>9</w:t>
      </w:r>
    </w:p>
    <w:p w14:paraId="1ED1122C" w14:textId="77777777" w:rsidR="00C32805" w:rsidRPr="008B2FDF" w:rsidRDefault="00C32805" w:rsidP="00325557">
      <w:pPr>
        <w:spacing w:after="120" w:line="276" w:lineRule="auto"/>
        <w:jc w:val="center"/>
        <w:rPr>
          <w:rFonts w:ascii="Arial" w:hAnsi="Arial" w:cs="Arial"/>
          <w:b/>
        </w:rPr>
      </w:pPr>
      <w:r w:rsidRPr="008B2FDF">
        <w:rPr>
          <w:rFonts w:ascii="Arial" w:hAnsi="Arial" w:cs="Arial"/>
          <w:b/>
        </w:rPr>
        <w:t>Wynagrodzenie</w:t>
      </w:r>
    </w:p>
    <w:p w14:paraId="3187A7CB" w14:textId="67210B94" w:rsidR="003D224E" w:rsidRPr="008B2FDF" w:rsidRDefault="00C32805" w:rsidP="00B1473E">
      <w:pPr>
        <w:pStyle w:val="Akapitzlist"/>
        <w:numPr>
          <w:ilvl w:val="0"/>
          <w:numId w:val="11"/>
        </w:numPr>
        <w:spacing w:after="120" w:line="276" w:lineRule="auto"/>
        <w:contextualSpacing w:val="0"/>
        <w:jc w:val="both"/>
        <w:rPr>
          <w:rFonts w:ascii="Arial" w:hAnsi="Arial" w:cs="Arial"/>
          <w:b/>
          <w:sz w:val="20"/>
          <w:szCs w:val="20"/>
        </w:rPr>
      </w:pPr>
      <w:r w:rsidRPr="008B2FDF">
        <w:rPr>
          <w:rFonts w:ascii="Arial" w:hAnsi="Arial" w:cs="Arial"/>
          <w:sz w:val="20"/>
          <w:szCs w:val="20"/>
        </w:rPr>
        <w:t>Łączne wynagrodzenie Wykonawcy z tytułu wykonanie przedmiotu umowy oraz innych postanowień tutaj nie wymienionych a wynikających z niniejszej umowy ustala się ryczałtowo w wysokości</w:t>
      </w:r>
      <w:r w:rsidR="00AB41D8" w:rsidRPr="008B2FDF">
        <w:rPr>
          <w:rFonts w:ascii="Arial" w:hAnsi="Arial" w:cs="Arial"/>
          <w:sz w:val="20"/>
          <w:szCs w:val="20"/>
        </w:rPr>
        <w:t>:</w:t>
      </w:r>
    </w:p>
    <w:p w14:paraId="3C3CEFE9" w14:textId="1DAEDAFB" w:rsidR="003D224E" w:rsidRPr="008B2FDF" w:rsidRDefault="00AB41D8" w:rsidP="003D224E">
      <w:pPr>
        <w:pStyle w:val="Tekstpodstawowy"/>
        <w:ind w:right="29"/>
        <w:rPr>
          <w:b/>
          <w:bCs/>
          <w:sz w:val="20"/>
          <w:szCs w:val="20"/>
        </w:rPr>
      </w:pPr>
      <w:r w:rsidRPr="008B2FDF">
        <w:rPr>
          <w:b/>
          <w:bCs/>
          <w:sz w:val="20"/>
          <w:szCs w:val="20"/>
        </w:rPr>
        <w:lastRenderedPageBreak/>
        <w:t xml:space="preserve">      </w:t>
      </w:r>
      <w:r w:rsidR="003D224E" w:rsidRPr="008B2FDF">
        <w:rPr>
          <w:b/>
          <w:bCs/>
          <w:sz w:val="20"/>
          <w:szCs w:val="20"/>
        </w:rPr>
        <w:t>Kwota całkowita</w:t>
      </w:r>
      <w:r w:rsidR="003D224E" w:rsidRPr="008B2FDF">
        <w:rPr>
          <w:sz w:val="20"/>
          <w:szCs w:val="20"/>
        </w:rPr>
        <w:t xml:space="preserve"> </w:t>
      </w:r>
      <w:proofErr w:type="gramStart"/>
      <w:r w:rsidR="003D224E" w:rsidRPr="008B2FDF">
        <w:rPr>
          <w:b/>
          <w:bCs/>
          <w:sz w:val="20"/>
          <w:szCs w:val="20"/>
        </w:rPr>
        <w:t>netto:…</w:t>
      </w:r>
      <w:proofErr w:type="gramEnd"/>
      <w:r w:rsidR="003D224E" w:rsidRPr="008B2FDF">
        <w:rPr>
          <w:b/>
          <w:bCs/>
          <w:sz w:val="20"/>
          <w:szCs w:val="20"/>
        </w:rPr>
        <w:t>……………………………………………………………………zł</w:t>
      </w:r>
    </w:p>
    <w:p w14:paraId="08CC9D55" w14:textId="77777777" w:rsidR="003D224E" w:rsidRPr="008B2FDF" w:rsidRDefault="003D224E" w:rsidP="003D224E">
      <w:pPr>
        <w:pStyle w:val="Tekstpodstawowy"/>
        <w:ind w:left="360" w:right="29"/>
        <w:rPr>
          <w:b/>
          <w:sz w:val="20"/>
          <w:szCs w:val="20"/>
        </w:rPr>
      </w:pPr>
      <w:r w:rsidRPr="008B2FDF">
        <w:rPr>
          <w:b/>
          <w:bCs/>
          <w:sz w:val="20"/>
          <w:szCs w:val="20"/>
        </w:rPr>
        <w:t>Stawka podatku VAT: ...... %</w:t>
      </w:r>
    </w:p>
    <w:p w14:paraId="2CBC77A2" w14:textId="77777777" w:rsidR="003D224E" w:rsidRPr="008B2FDF" w:rsidRDefault="003D224E" w:rsidP="003D224E">
      <w:pPr>
        <w:pStyle w:val="Tekstpodstawowy"/>
        <w:spacing w:after="240"/>
        <w:ind w:left="360" w:right="28"/>
        <w:rPr>
          <w:b/>
          <w:bCs/>
          <w:sz w:val="20"/>
          <w:szCs w:val="20"/>
        </w:rPr>
      </w:pPr>
      <w:r w:rsidRPr="008B2FDF">
        <w:rPr>
          <w:b/>
          <w:bCs/>
          <w:sz w:val="20"/>
          <w:szCs w:val="20"/>
        </w:rPr>
        <w:t>Kwota całkowita brutto (wraz z podatkiem VAT): .................................................... zł</w:t>
      </w:r>
    </w:p>
    <w:p w14:paraId="3BE04E18" w14:textId="77777777" w:rsidR="00C32805" w:rsidRPr="008B2FDF" w:rsidRDefault="00C32805">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Wynagrodzenie ryczałtowe oznacza, że Wykonawca nie może żądać podwyższenia wynagrodzenia, choćby w czasie zawarcia umowy nie można było przewidzieć rozmiaru i kosztów prac. Wynagrodzenie brutto Wykonawcy obejmuje ewentualna zmianę stawki podatku VAT.</w:t>
      </w:r>
    </w:p>
    <w:p w14:paraId="2720CEDB" w14:textId="77777777" w:rsidR="00C32805" w:rsidRPr="008B2FDF" w:rsidRDefault="00C32805">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Wynagrodzenie</w:t>
      </w:r>
      <w:r w:rsidR="001B3F07" w:rsidRPr="008B2FDF">
        <w:rPr>
          <w:rFonts w:ascii="Arial" w:hAnsi="Arial" w:cs="Arial"/>
          <w:sz w:val="20"/>
          <w:szCs w:val="20"/>
        </w:rPr>
        <w:t>,</w:t>
      </w:r>
      <w:r w:rsidRPr="008B2FDF">
        <w:rPr>
          <w:rFonts w:ascii="Arial" w:hAnsi="Arial" w:cs="Arial"/>
          <w:sz w:val="20"/>
          <w:szCs w:val="20"/>
        </w:rPr>
        <w:t xml:space="preserve"> o którym mowa w ust. 1 obejmuje w szczególności sumę wynagrodzeń ryczałtowych za wykonanie poszczególnych etapów prac określonych w harmonogramie rzeczowo-finansowym będącym załącznikiem do umowy.</w:t>
      </w:r>
    </w:p>
    <w:p w14:paraId="30AC5CC2" w14:textId="77777777" w:rsidR="001B3F07" w:rsidRPr="008B2FDF" w:rsidRDefault="00C32805">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Wynagrodzenie Wykonawcy może zostać obniżone proporcjonalnie do obniżenia jakości spowodowanej wadami Projektu, albo z okoliczności wynika, że Wykonawca nie zdoła wad usunąć w odpowiednim czasie, bądź ich nie usunął w wyznaczonym przez Zamawiającego terminie.</w:t>
      </w:r>
    </w:p>
    <w:p w14:paraId="3C13F560" w14:textId="15E8EBE2" w:rsidR="00B66FF3" w:rsidRPr="008B2FDF" w:rsidRDefault="00B66FF3">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Płatność Wynagrodzenia nastąpi na podstawie prawidłowo wystawionej i doręczonej Zamawiającemu faktury</w:t>
      </w:r>
      <w:r w:rsidR="002944E3" w:rsidRPr="008B2FDF">
        <w:rPr>
          <w:rFonts w:ascii="Arial" w:hAnsi="Arial" w:cs="Arial"/>
          <w:sz w:val="20"/>
          <w:szCs w:val="20"/>
        </w:rPr>
        <w:t>/faktur</w:t>
      </w:r>
      <w:r w:rsidR="009A7638" w:rsidRPr="008B2FDF">
        <w:rPr>
          <w:rFonts w:ascii="Arial" w:hAnsi="Arial" w:cs="Arial"/>
          <w:sz w:val="20"/>
          <w:szCs w:val="20"/>
        </w:rPr>
        <w:t xml:space="preserve"> </w:t>
      </w:r>
      <w:r w:rsidR="00A71E4A" w:rsidRPr="008B2FDF">
        <w:rPr>
          <w:rFonts w:ascii="Arial" w:hAnsi="Arial" w:cs="Arial"/>
          <w:sz w:val="20"/>
          <w:szCs w:val="20"/>
        </w:rPr>
        <w:t>częściowej</w:t>
      </w:r>
      <w:r w:rsidR="002944E3" w:rsidRPr="008B2FDF">
        <w:rPr>
          <w:rFonts w:ascii="Arial" w:hAnsi="Arial" w:cs="Arial"/>
          <w:sz w:val="20"/>
          <w:szCs w:val="20"/>
        </w:rPr>
        <w:t xml:space="preserve"> /-</w:t>
      </w:r>
      <w:proofErr w:type="spellStart"/>
      <w:r w:rsidR="002944E3" w:rsidRPr="008B2FDF">
        <w:rPr>
          <w:rFonts w:ascii="Arial" w:hAnsi="Arial" w:cs="Arial"/>
          <w:sz w:val="20"/>
          <w:szCs w:val="20"/>
        </w:rPr>
        <w:t>ych</w:t>
      </w:r>
      <w:proofErr w:type="spellEnd"/>
      <w:r w:rsidR="009A7638" w:rsidRPr="008B2FDF">
        <w:rPr>
          <w:rFonts w:ascii="Arial" w:hAnsi="Arial" w:cs="Arial"/>
          <w:sz w:val="20"/>
          <w:szCs w:val="20"/>
        </w:rPr>
        <w:t xml:space="preserve"> lub końcowej</w:t>
      </w:r>
      <w:r w:rsidR="00A71E4A" w:rsidRPr="008B2FDF">
        <w:rPr>
          <w:rFonts w:ascii="Arial" w:hAnsi="Arial" w:cs="Arial"/>
          <w:sz w:val="20"/>
          <w:szCs w:val="20"/>
        </w:rPr>
        <w:t xml:space="preserve"> w terminie </w:t>
      </w:r>
      <w:r w:rsidR="00665B6A" w:rsidRPr="008B2FDF">
        <w:rPr>
          <w:rFonts w:ascii="Arial" w:hAnsi="Arial" w:cs="Arial"/>
          <w:sz w:val="20"/>
          <w:szCs w:val="20"/>
        </w:rPr>
        <w:t xml:space="preserve">do </w:t>
      </w:r>
      <w:r w:rsidR="00AB7575" w:rsidRPr="008B2FDF">
        <w:rPr>
          <w:rFonts w:ascii="Arial" w:hAnsi="Arial" w:cs="Arial"/>
          <w:sz w:val="20"/>
          <w:szCs w:val="20"/>
        </w:rPr>
        <w:t>30</w:t>
      </w:r>
      <w:r w:rsidR="00A71E4A" w:rsidRPr="008B2FDF">
        <w:rPr>
          <w:rFonts w:ascii="Arial" w:hAnsi="Arial" w:cs="Arial"/>
          <w:sz w:val="20"/>
          <w:szCs w:val="20"/>
        </w:rPr>
        <w:t xml:space="preserve"> dni od dnia jej otrzymania przez Zamawiającego</w:t>
      </w:r>
      <w:r w:rsidR="009A7638" w:rsidRPr="008B2FDF">
        <w:rPr>
          <w:rFonts w:ascii="Arial" w:hAnsi="Arial" w:cs="Arial"/>
          <w:sz w:val="20"/>
          <w:szCs w:val="20"/>
        </w:rPr>
        <w:t>,</w:t>
      </w:r>
      <w:r w:rsidR="00423272" w:rsidRPr="008B2FDF">
        <w:rPr>
          <w:rFonts w:ascii="Arial" w:hAnsi="Arial" w:cs="Arial"/>
          <w:sz w:val="20"/>
          <w:szCs w:val="20"/>
        </w:rPr>
        <w:t xml:space="preserve"> </w:t>
      </w:r>
      <w:r w:rsidRPr="008B2FDF">
        <w:rPr>
          <w:rFonts w:ascii="Arial" w:hAnsi="Arial" w:cs="Arial"/>
          <w:sz w:val="20"/>
          <w:szCs w:val="20"/>
        </w:rPr>
        <w:t xml:space="preserve">przelewem na rachunek bankowy wskazany na fakturze, przy czym każdorazowo warunkiem płatności Wynagrodzenia na rzecz Wykonawcy </w:t>
      </w:r>
      <w:bookmarkStart w:id="3" w:name="_Hlk96519381"/>
      <w:r w:rsidRPr="008B2FDF">
        <w:rPr>
          <w:rFonts w:ascii="Arial" w:hAnsi="Arial" w:cs="Arial"/>
          <w:sz w:val="20"/>
          <w:szCs w:val="20"/>
        </w:rPr>
        <w:t>jest obowiązek przedstawienia przez Wykonawcę potwierdzenie zapłaty całości należnego i wymagalnego wynagrodzenia na rzecz zgłoszonych podwykonawców i dalszych podwykonawców wraz z oświadczeniem podwykonawców i dalszych podwykonawców o opłaceniu przez Wykonawcę wszystkich wymagalnych zobowiązań na dzień wystawienia faktury VAT przez Wykonawcę Zamawiającemu oraz oświadczenia Wykonawcy, że wszyscy Podwykonawcy otrzymali od Wykonawcy kwoty należne na dzień wystawienia faktury VAT przez Wykonawcę Zamawiającemu. Do oświadczeń należy dołączyć potwierdzenie wpływu wszystkich należności Wykonawcy na konto bankowe Podwykonawcy w formie wyciągu bankowego. W opisie przelewu powinien być zamieszczony numer umowy między Wykonawcą a Podwykonawcą oraz numer faktury wystawionej Wykonawcy przez Podwykonawcę. Wykonawca jest zobowiązany także do dostarczenia kompletu poprawnie wypełnionych oświadczeń wraz z potwierdzeniem zapłaty w formie wyciągu bankowego w terminie najpóźniej 7 dni przed upływem umownego terminu płatności. W przypadku nieprzedstawienia przez Wykonawcę ww. dowodów zapłaty Zamawiający wstrzyma wypłatę należnego wynagrodzenia za odebrane Roboty w części równej sumie kwot wynikających z nieprzedstawionych dowodów zapłaty. Wstrzymanie wypłaty wynagrodzenia w takim przypadku nie powoduje opóźnienia Zamawiającego w wypłacie wynagrodzenia na rzecz Wykonawcy i nie wiąże się z prawem Wykonawcy do naliczenia odsetek ustawowych. Dniem zapłaty wynagrodzenia jest dzień obciążenia rachunku Zamawiającego.</w:t>
      </w:r>
    </w:p>
    <w:bookmarkEnd w:id="3"/>
    <w:p w14:paraId="64B94282" w14:textId="03492795" w:rsidR="00B66FF3" w:rsidRPr="008B2FDF" w:rsidRDefault="00B66FF3">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Na fakturze Wykonawca zobowiązany jest wpisać numer Umowy. W przypadku braku wskazania numeru Umowy faktura zostanie odesłana do Wykonawcy jako wystawiona nieprawidłowo, a brak zapłaty w takiej sytuacji nie będzie traktowany jako zwłoka Zamawiającego w zapłacie.</w:t>
      </w:r>
    </w:p>
    <w:p w14:paraId="2D51C901" w14:textId="77777777" w:rsidR="00B66FF3" w:rsidRPr="008B2FDF" w:rsidRDefault="00B66FF3">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Wykonawca oświadcza, iż rachunek bankowy, który wskaże na fakturze będzie rachunkiem znajdującym się w prowadzonym przez Szefa Krajowej Administracji Skarbowej wykazie podatników VAT.</w:t>
      </w:r>
    </w:p>
    <w:p w14:paraId="3598F17F" w14:textId="77777777" w:rsidR="00B66FF3" w:rsidRPr="008B2FDF" w:rsidRDefault="00B66FF3">
      <w:pPr>
        <w:pStyle w:val="Akapitzlist"/>
        <w:numPr>
          <w:ilvl w:val="0"/>
          <w:numId w:val="11"/>
        </w:numPr>
        <w:spacing w:after="120" w:line="276" w:lineRule="auto"/>
        <w:contextualSpacing w:val="0"/>
        <w:jc w:val="both"/>
        <w:rPr>
          <w:rFonts w:ascii="Arial" w:hAnsi="Arial" w:cs="Arial"/>
          <w:sz w:val="20"/>
          <w:szCs w:val="20"/>
        </w:rPr>
      </w:pPr>
      <w:r w:rsidRPr="008B2FDF">
        <w:rPr>
          <w:rFonts w:ascii="Arial" w:hAnsi="Arial" w:cs="Arial"/>
          <w:sz w:val="20"/>
          <w:szCs w:val="20"/>
        </w:rPr>
        <w:t>W sytuacji, gdy rachunek wskazany przez Wykonawcę na fakturze nie będzie rachunkiem znajdującym się w prowadzonym przez Szefa Krajowej Administracji Skarbowej wykazie podatników VAT, a wartość Umowy będzie równa lub wyższa niż 15.000,00 zł brutto, Zamawiający zapłaci należność stwierdzoną fakturą na inny rachunek Wykonawcy - znajdujący się w prowadzonym przez Szefa Krajowej Administracji Skarbowej wykazie podatników VAT, jeżeli zaś w prowadzonym przez Szefa Krajowej Administracji Skarbowej wykazie podatników VAT nie będzie znajdował się żaden rachunek bankowy Wykonawcy, Zamawiający zapłaci należność stwierdzoną  fakturą na rachunek na niej wskazany i jednocześnie zawiadomi właściwego naczelnika urzędu skarbowego o tym fakcie.</w:t>
      </w:r>
    </w:p>
    <w:p w14:paraId="12764FD7" w14:textId="2973BB4E" w:rsidR="00C32805" w:rsidRPr="008B2FDF" w:rsidRDefault="00C625D7" w:rsidP="00C625D7">
      <w:pPr>
        <w:pStyle w:val="Akapitzlist"/>
        <w:numPr>
          <w:ilvl w:val="0"/>
          <w:numId w:val="11"/>
        </w:numPr>
        <w:spacing w:after="120"/>
        <w:contextualSpacing w:val="0"/>
        <w:jc w:val="both"/>
        <w:rPr>
          <w:rFonts w:ascii="Arial" w:hAnsi="Arial" w:cs="Arial"/>
          <w:sz w:val="20"/>
          <w:szCs w:val="20"/>
        </w:rPr>
      </w:pPr>
      <w:r w:rsidRPr="008B2FDF">
        <w:rPr>
          <w:rFonts w:ascii="Arial" w:hAnsi="Arial" w:cs="Arial"/>
          <w:sz w:val="20"/>
          <w:szCs w:val="20"/>
        </w:rPr>
        <w:lastRenderedPageBreak/>
        <w:t xml:space="preserve">Wykonawca składa fakturę zgodnie z zasadami określonymi </w:t>
      </w:r>
      <w:r w:rsidRPr="008B2FDF">
        <w:rPr>
          <w:rFonts w:ascii="Arial" w:hAnsi="Arial" w:cs="Arial"/>
          <w:sz w:val="20"/>
          <w:szCs w:val="20"/>
        </w:rPr>
        <w:br/>
        <w:t>w odrębnych przepisach dotyczących obowiązku fakturowania elektronicznego w ramach Krajowego Systemu e-Faktur (</w:t>
      </w:r>
      <w:proofErr w:type="spellStart"/>
      <w:r w:rsidRPr="008B2FDF">
        <w:rPr>
          <w:rFonts w:ascii="Arial" w:hAnsi="Arial" w:cs="Arial"/>
          <w:sz w:val="20"/>
          <w:szCs w:val="20"/>
        </w:rPr>
        <w:t>KseF</w:t>
      </w:r>
      <w:proofErr w:type="spellEnd"/>
      <w:r w:rsidRPr="008B2FDF">
        <w:rPr>
          <w:rFonts w:ascii="Arial" w:hAnsi="Arial" w:cs="Arial"/>
          <w:sz w:val="20"/>
          <w:szCs w:val="20"/>
        </w:rPr>
        <w:t>).</w:t>
      </w:r>
    </w:p>
    <w:p w14:paraId="5FE19D75" w14:textId="6F12A5CB" w:rsidR="00C32805" w:rsidRPr="008B2FDF" w:rsidRDefault="00C32805" w:rsidP="00325557">
      <w:pPr>
        <w:spacing w:after="120" w:line="276" w:lineRule="auto"/>
        <w:jc w:val="center"/>
        <w:rPr>
          <w:rFonts w:ascii="Arial" w:hAnsi="Arial" w:cs="Arial"/>
          <w:b/>
        </w:rPr>
      </w:pPr>
      <w:r w:rsidRPr="008B2FDF">
        <w:rPr>
          <w:rFonts w:ascii="Arial" w:hAnsi="Arial" w:cs="Arial"/>
          <w:b/>
        </w:rPr>
        <w:t>§ 1</w:t>
      </w:r>
      <w:r w:rsidR="003D224E" w:rsidRPr="008B2FDF">
        <w:rPr>
          <w:rFonts w:ascii="Arial" w:hAnsi="Arial" w:cs="Arial"/>
          <w:b/>
        </w:rPr>
        <w:t>0</w:t>
      </w:r>
    </w:p>
    <w:p w14:paraId="6D626DBD" w14:textId="77777777" w:rsidR="00C32805" w:rsidRPr="008B2FDF" w:rsidRDefault="00C32805" w:rsidP="00325557">
      <w:pPr>
        <w:spacing w:after="120" w:line="276" w:lineRule="auto"/>
        <w:jc w:val="center"/>
        <w:rPr>
          <w:rFonts w:ascii="Arial" w:hAnsi="Arial" w:cs="Arial"/>
          <w:b/>
        </w:rPr>
      </w:pPr>
      <w:r w:rsidRPr="008B2FDF">
        <w:rPr>
          <w:rFonts w:ascii="Arial" w:hAnsi="Arial" w:cs="Arial"/>
          <w:b/>
        </w:rPr>
        <w:t>Kary umowne</w:t>
      </w:r>
    </w:p>
    <w:p w14:paraId="7418DC80" w14:textId="77777777"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t>W przypadku niewykonania lub nienależytego wykonania umowy, z zastrzeżeniem innych przypadków kar umownych określonych w niniejszej umowie, Zamawiający może nałożyć na Wykonawcę kary umowne, a Wykonawca jest zobowiązany zapłacić te kary w następujących przypadkach i wysokości:</w:t>
      </w:r>
    </w:p>
    <w:p w14:paraId="78D0099E" w14:textId="262D61D6"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z tytułu niedotrzymania terminów określonych w umowie w wysokości stanowiącej </w:t>
      </w:r>
      <w:r w:rsidR="00ED2FBF">
        <w:rPr>
          <w:rFonts w:ascii="Arial" w:hAnsi="Arial" w:cs="Arial"/>
          <w:sz w:val="20"/>
          <w:szCs w:val="20"/>
        </w:rPr>
        <w:t>0,</w:t>
      </w:r>
      <w:r w:rsidRPr="008B2FDF">
        <w:rPr>
          <w:rFonts w:ascii="Arial" w:hAnsi="Arial" w:cs="Arial"/>
          <w:sz w:val="20"/>
          <w:szCs w:val="20"/>
        </w:rPr>
        <w:t xml:space="preserve">1 % wartości brutto umowy określonej w </w:t>
      </w:r>
      <w:bookmarkStart w:id="4" w:name="_Hlk160543461"/>
      <w:r w:rsidRPr="008B2FDF">
        <w:rPr>
          <w:rFonts w:ascii="Arial" w:hAnsi="Arial" w:cs="Arial"/>
          <w:sz w:val="20"/>
          <w:szCs w:val="20"/>
        </w:rPr>
        <w:t xml:space="preserve">§ </w:t>
      </w:r>
      <w:r w:rsidR="003D224E" w:rsidRPr="008B2FDF">
        <w:rPr>
          <w:rFonts w:ascii="Arial" w:hAnsi="Arial" w:cs="Arial"/>
          <w:sz w:val="20"/>
          <w:szCs w:val="20"/>
        </w:rPr>
        <w:t>9</w:t>
      </w:r>
      <w:r w:rsidRPr="008B2FDF">
        <w:rPr>
          <w:rFonts w:ascii="Arial" w:hAnsi="Arial" w:cs="Arial"/>
          <w:sz w:val="20"/>
          <w:szCs w:val="20"/>
        </w:rPr>
        <w:t xml:space="preserve"> ust. 1</w:t>
      </w:r>
      <w:bookmarkEnd w:id="4"/>
      <w:r w:rsidRPr="008B2FDF">
        <w:rPr>
          <w:rFonts w:ascii="Arial" w:hAnsi="Arial" w:cs="Arial"/>
          <w:sz w:val="20"/>
          <w:szCs w:val="20"/>
        </w:rPr>
        <w:t xml:space="preserve"> umowy, za każdy przypadek osobno i za każdy dzień zwłoki,</w:t>
      </w:r>
    </w:p>
    <w:p w14:paraId="600DDA9F" w14:textId="111A5101"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z tytułu niewykonywania obowiązków przez Wykonawcę bez określenia terminu ich wykonania, a wynikających z niniejszej umowy w wysokości stanowiącej 0,</w:t>
      </w:r>
      <w:r w:rsidR="00CC0256" w:rsidRPr="008B2FDF">
        <w:rPr>
          <w:rFonts w:ascii="Arial" w:hAnsi="Arial" w:cs="Arial"/>
          <w:sz w:val="20"/>
          <w:szCs w:val="20"/>
        </w:rPr>
        <w:t>5</w:t>
      </w:r>
      <w:r w:rsidRPr="008B2FDF">
        <w:rPr>
          <w:rFonts w:ascii="Arial" w:hAnsi="Arial" w:cs="Arial"/>
          <w:sz w:val="20"/>
          <w:szCs w:val="20"/>
        </w:rPr>
        <w:t xml:space="preserve">%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przypadek zawinionego przez Wykonawcę niewykonania; wraz z nałożeniem kary Zamawiający wzywa Wykonawcę wyznaczając mu odpowiedni termin na wykonanie tego obowiązku, po upływie tego terminu Zamawiający może nałożyć ponownie karę umowną, o której mowa w niniejszym punkcie. Procedura może być powtarzana, aż do wykonania obowiązku przez Wykonawcę, </w:t>
      </w:r>
    </w:p>
    <w:p w14:paraId="0E88F914" w14:textId="21CF346B"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z tytułu zwłoki w wykonaniu innych obowiązków wynikających z niniejszej umowy nie wskazanych wprost w niniejszym paragrafie, a wynikających z terminów ustalonych przez Strony lub wyznaczonych przez Zamawiającego, w wysokości stanowiącej 0</w:t>
      </w:r>
      <w:r w:rsidR="00CC0256" w:rsidRPr="008B2FDF">
        <w:rPr>
          <w:rFonts w:ascii="Arial" w:hAnsi="Arial" w:cs="Arial"/>
          <w:sz w:val="20"/>
          <w:szCs w:val="20"/>
        </w:rPr>
        <w:t>,5</w:t>
      </w:r>
      <w:r w:rsidRPr="008B2FDF">
        <w:rPr>
          <w:rFonts w:ascii="Arial" w:hAnsi="Arial" w:cs="Arial"/>
          <w:sz w:val="20"/>
          <w:szCs w:val="20"/>
        </w:rPr>
        <w:t xml:space="preserve">%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dzień zwłoki, </w:t>
      </w:r>
    </w:p>
    <w:p w14:paraId="37C83CA6" w14:textId="360F14CD"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z tytułu zwłoki w usunięciu wad stwierdzonych przy odbiorze lub w okresie rękojmi </w:t>
      </w:r>
      <w:r w:rsidR="00ED2FBF">
        <w:rPr>
          <w:rFonts w:ascii="Arial" w:hAnsi="Arial" w:cs="Arial"/>
          <w:sz w:val="20"/>
          <w:szCs w:val="20"/>
        </w:rPr>
        <w:br/>
      </w:r>
      <w:r w:rsidRPr="008B2FDF">
        <w:rPr>
          <w:rFonts w:ascii="Arial" w:hAnsi="Arial" w:cs="Arial"/>
          <w:sz w:val="20"/>
          <w:szCs w:val="20"/>
        </w:rPr>
        <w:t>i gwara</w:t>
      </w:r>
      <w:r w:rsidR="00CC0256" w:rsidRPr="008B2FDF">
        <w:rPr>
          <w:rFonts w:ascii="Arial" w:hAnsi="Arial" w:cs="Arial"/>
          <w:sz w:val="20"/>
          <w:szCs w:val="20"/>
        </w:rPr>
        <w:t>ncji w wysokości stanowiącej 0,</w:t>
      </w:r>
      <w:r w:rsidR="00472077" w:rsidRPr="008B2FDF">
        <w:rPr>
          <w:rFonts w:ascii="Arial" w:hAnsi="Arial" w:cs="Arial"/>
          <w:sz w:val="20"/>
          <w:szCs w:val="20"/>
        </w:rPr>
        <w:t>5</w:t>
      </w:r>
      <w:r w:rsidRPr="008B2FDF">
        <w:rPr>
          <w:rFonts w:ascii="Arial" w:hAnsi="Arial" w:cs="Arial"/>
          <w:sz w:val="20"/>
          <w:szCs w:val="20"/>
        </w:rPr>
        <w:t xml:space="preserve">%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dzień zwłoki,</w:t>
      </w:r>
    </w:p>
    <w:p w14:paraId="17CB719E" w14:textId="7C22399D"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realizacji umowy przez osobę lub osoby, które nie zostały przewidziane w treści oferty Wykonawcy do jej wykonania, realizacji umowy przez osobę lub osoby, na które Zamawiający nie wyraził zgody lub o kwalifikacjach i doświadczeniu gorszym, niż osoba wskazana w ofercie, którą zastępują w wysokości stanowiącej 1%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przypadek,</w:t>
      </w:r>
    </w:p>
    <w:p w14:paraId="72D26E8C" w14:textId="2233E61F"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realizacji umowy przez podwykonawców lub dalszych podwykonawców, na których Zamawiający nie wyraził zgody w wysokości stanowiącej 1%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przypadek,</w:t>
      </w:r>
    </w:p>
    <w:p w14:paraId="0DE7DAE3" w14:textId="4A80C1E8"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z tytułu odstąpienia od umowy z winy Wykonawcy w wysokości stanowiącej </w:t>
      </w:r>
      <w:r w:rsidR="00CC0256" w:rsidRPr="008B2FDF">
        <w:rPr>
          <w:rFonts w:ascii="Arial" w:hAnsi="Arial" w:cs="Arial"/>
          <w:sz w:val="20"/>
          <w:szCs w:val="20"/>
        </w:rPr>
        <w:t>20</w:t>
      </w:r>
      <w:r w:rsidRPr="008B2FDF">
        <w:rPr>
          <w:rFonts w:ascii="Arial" w:hAnsi="Arial" w:cs="Arial"/>
          <w:sz w:val="20"/>
          <w:szCs w:val="20"/>
        </w:rPr>
        <w:t xml:space="preserve">%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w:t>
      </w:r>
    </w:p>
    <w:p w14:paraId="12C4EAD8" w14:textId="2C00BE75" w:rsidR="00C3280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z tytułu </w:t>
      </w:r>
      <w:proofErr w:type="gramStart"/>
      <w:r w:rsidRPr="008B2FDF">
        <w:rPr>
          <w:rFonts w:ascii="Arial" w:hAnsi="Arial" w:cs="Arial"/>
          <w:sz w:val="20"/>
          <w:szCs w:val="20"/>
        </w:rPr>
        <w:t>nie wywiązania</w:t>
      </w:r>
      <w:proofErr w:type="gramEnd"/>
      <w:r w:rsidRPr="008B2FDF">
        <w:rPr>
          <w:rFonts w:ascii="Arial" w:hAnsi="Arial" w:cs="Arial"/>
          <w:sz w:val="20"/>
          <w:szCs w:val="20"/>
        </w:rPr>
        <w:t xml:space="preserve"> się przez Wykonawcę z obowiązków i w terminie wyznaczonym przez organ administracyjny, a dotyczących przedmiotu um</w:t>
      </w:r>
      <w:r w:rsidR="00CC0256" w:rsidRPr="008B2FDF">
        <w:rPr>
          <w:rFonts w:ascii="Arial" w:hAnsi="Arial" w:cs="Arial"/>
          <w:sz w:val="20"/>
          <w:szCs w:val="20"/>
        </w:rPr>
        <w:t>owy w wysokości stanowiącej 0,5</w:t>
      </w:r>
      <w:r w:rsidRPr="008B2FDF">
        <w:rPr>
          <w:rFonts w:ascii="Arial" w:hAnsi="Arial" w:cs="Arial"/>
          <w:sz w:val="20"/>
          <w:szCs w:val="20"/>
        </w:rPr>
        <w:t xml:space="preserve">% wartości brutto umowy określonej w </w:t>
      </w:r>
      <w:r w:rsidR="00B2398B" w:rsidRPr="008B2FDF">
        <w:rPr>
          <w:rFonts w:ascii="Arial" w:hAnsi="Arial" w:cs="Arial"/>
          <w:sz w:val="20"/>
          <w:szCs w:val="20"/>
        </w:rPr>
        <w:t>§ 8 ust. 1</w:t>
      </w:r>
      <w:r w:rsidRPr="008B2FDF">
        <w:rPr>
          <w:rFonts w:ascii="Arial" w:hAnsi="Arial" w:cs="Arial"/>
          <w:sz w:val="20"/>
          <w:szCs w:val="20"/>
        </w:rPr>
        <w:t xml:space="preserve"> umowy, za każdy dzień zwłoki. </w:t>
      </w:r>
    </w:p>
    <w:p w14:paraId="277212AC" w14:textId="1B632F0C" w:rsidR="006514D5" w:rsidRPr="008B2FDF" w:rsidRDefault="00C32805">
      <w:pPr>
        <w:pStyle w:val="Akapitzlist"/>
        <w:numPr>
          <w:ilvl w:val="0"/>
          <w:numId w:val="3"/>
        </w:numPr>
        <w:spacing w:after="120" w:line="276" w:lineRule="auto"/>
        <w:contextualSpacing w:val="0"/>
        <w:jc w:val="both"/>
        <w:rPr>
          <w:rFonts w:ascii="Arial" w:hAnsi="Arial" w:cs="Arial"/>
          <w:sz w:val="20"/>
          <w:szCs w:val="20"/>
        </w:rPr>
      </w:pPr>
      <w:r w:rsidRPr="008B2FDF">
        <w:rPr>
          <w:rFonts w:ascii="Arial" w:hAnsi="Arial" w:cs="Arial"/>
          <w:sz w:val="20"/>
          <w:szCs w:val="20"/>
        </w:rPr>
        <w:t>z tytułu nieprzedstawienia Zamawiającemu oświadczenia</w:t>
      </w:r>
      <w:r w:rsidR="00A76FD9" w:rsidRPr="008B2FDF">
        <w:rPr>
          <w:rFonts w:ascii="Arial" w:hAnsi="Arial" w:cs="Arial"/>
          <w:sz w:val="20"/>
          <w:szCs w:val="20"/>
        </w:rPr>
        <w:t>,</w:t>
      </w:r>
      <w:r w:rsidRPr="008B2FDF">
        <w:rPr>
          <w:rFonts w:ascii="Arial" w:hAnsi="Arial" w:cs="Arial"/>
          <w:sz w:val="20"/>
          <w:szCs w:val="20"/>
        </w:rPr>
        <w:t xml:space="preserve"> że osoby wykonujące czynności </w:t>
      </w:r>
      <w:r w:rsidR="00472077" w:rsidRPr="008B2FDF">
        <w:rPr>
          <w:rFonts w:ascii="Arial" w:hAnsi="Arial" w:cs="Arial"/>
          <w:sz w:val="20"/>
          <w:szCs w:val="20"/>
        </w:rPr>
        <w:t>wskazane w SWZ</w:t>
      </w:r>
      <w:r w:rsidRPr="008B2FDF">
        <w:rPr>
          <w:rFonts w:ascii="Arial" w:hAnsi="Arial" w:cs="Arial"/>
          <w:sz w:val="20"/>
          <w:szCs w:val="20"/>
        </w:rPr>
        <w:t xml:space="preserve"> są zatrudnione na podstawie umowy o pracę w rozumieniu Kodeksu pr</w:t>
      </w:r>
      <w:r w:rsidR="00CC0256" w:rsidRPr="008B2FDF">
        <w:rPr>
          <w:rFonts w:ascii="Arial" w:hAnsi="Arial" w:cs="Arial"/>
          <w:sz w:val="20"/>
          <w:szCs w:val="20"/>
        </w:rPr>
        <w:t>acy w wysokości stanowiącej 0,5</w:t>
      </w:r>
      <w:r w:rsidRPr="008B2FDF">
        <w:rPr>
          <w:rFonts w:ascii="Arial" w:hAnsi="Arial" w:cs="Arial"/>
          <w:sz w:val="20"/>
          <w:szCs w:val="20"/>
        </w:rPr>
        <w:t xml:space="preserve">% wartości brutto umowy określonej w </w:t>
      </w:r>
      <w:r w:rsidR="00B2398B" w:rsidRPr="008B2FDF">
        <w:rPr>
          <w:rFonts w:ascii="Arial" w:hAnsi="Arial" w:cs="Arial"/>
          <w:sz w:val="20"/>
          <w:szCs w:val="20"/>
        </w:rPr>
        <w:t xml:space="preserve">§ </w:t>
      </w:r>
      <w:r w:rsidR="002F2682" w:rsidRPr="008B2FDF">
        <w:rPr>
          <w:rFonts w:ascii="Arial" w:hAnsi="Arial" w:cs="Arial"/>
          <w:sz w:val="20"/>
          <w:szCs w:val="20"/>
        </w:rPr>
        <w:t>9</w:t>
      </w:r>
      <w:r w:rsidR="00B2398B" w:rsidRPr="008B2FDF">
        <w:rPr>
          <w:rFonts w:ascii="Arial" w:hAnsi="Arial" w:cs="Arial"/>
          <w:sz w:val="20"/>
          <w:szCs w:val="20"/>
        </w:rPr>
        <w:t xml:space="preserve"> ust. 1</w:t>
      </w:r>
      <w:r w:rsidRPr="008B2FDF">
        <w:rPr>
          <w:rFonts w:ascii="Arial" w:hAnsi="Arial" w:cs="Arial"/>
          <w:sz w:val="20"/>
          <w:szCs w:val="20"/>
        </w:rPr>
        <w:t xml:space="preserve"> umowy, za każdy przypadek</w:t>
      </w:r>
      <w:r w:rsidR="006514D5" w:rsidRPr="008B2FDF">
        <w:rPr>
          <w:rFonts w:ascii="Arial" w:hAnsi="Arial" w:cs="Arial"/>
          <w:sz w:val="20"/>
          <w:szCs w:val="20"/>
        </w:rPr>
        <w:t>,</w:t>
      </w:r>
    </w:p>
    <w:p w14:paraId="5000D7BD" w14:textId="61B88F18"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Maksymalna wysokość kar umownych jakich może żądać Zamawiający nie może przekroczyć </w:t>
      </w:r>
      <w:r w:rsidR="00472077" w:rsidRPr="008B2FDF">
        <w:rPr>
          <w:rFonts w:ascii="Arial" w:hAnsi="Arial" w:cs="Arial"/>
          <w:sz w:val="20"/>
          <w:szCs w:val="20"/>
        </w:rPr>
        <w:t>3</w:t>
      </w:r>
      <w:r w:rsidRPr="008B2FDF">
        <w:rPr>
          <w:rFonts w:ascii="Arial" w:hAnsi="Arial" w:cs="Arial"/>
          <w:sz w:val="20"/>
          <w:szCs w:val="20"/>
        </w:rPr>
        <w:t xml:space="preserve">0% wartości umowy wymienionej w </w:t>
      </w:r>
      <w:r w:rsidR="00B2398B" w:rsidRPr="008B2FDF">
        <w:rPr>
          <w:rFonts w:ascii="Arial" w:hAnsi="Arial" w:cs="Arial"/>
          <w:sz w:val="20"/>
          <w:szCs w:val="20"/>
        </w:rPr>
        <w:t xml:space="preserve">§ </w:t>
      </w:r>
      <w:r w:rsidR="002F2682" w:rsidRPr="008B2FDF">
        <w:rPr>
          <w:rFonts w:ascii="Arial" w:hAnsi="Arial" w:cs="Arial"/>
          <w:sz w:val="20"/>
          <w:szCs w:val="20"/>
        </w:rPr>
        <w:t>9</w:t>
      </w:r>
      <w:r w:rsidR="00472077" w:rsidRPr="008B2FDF">
        <w:rPr>
          <w:rFonts w:ascii="Arial" w:hAnsi="Arial" w:cs="Arial"/>
          <w:sz w:val="20"/>
          <w:szCs w:val="20"/>
        </w:rPr>
        <w:t>.</w:t>
      </w:r>
    </w:p>
    <w:p w14:paraId="4B615BE1" w14:textId="77777777"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lastRenderedPageBreak/>
        <w:t>Zapłata kar umownych nie wyłącza prawa Zamawiającego do dochodzenia odszkodowania uzupełniającego na zasadach ogólnych w przypadku powstania szkody przewyższającej wysokość kary umownej</w:t>
      </w:r>
      <w:r w:rsidR="0081718A" w:rsidRPr="008B2FDF">
        <w:rPr>
          <w:rFonts w:ascii="Arial" w:hAnsi="Arial" w:cs="Arial"/>
          <w:sz w:val="20"/>
          <w:szCs w:val="20"/>
        </w:rPr>
        <w:t>, w tym w przypadku utraty dofinansowania przez zamawiającego (w takim przypadku wykonawca ponosi odpowiedzialność za powstanie szkody wynikającej w zakresie pełnej kwoty utraty dofinansowania).</w:t>
      </w:r>
    </w:p>
    <w:p w14:paraId="710EA7FE" w14:textId="77777777"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t>Wykonawca wyraża zgodę na potrącenie naliczonych kar umownych z należności za wykonane prace lub zabezpieczenia należytego wykonania umowy.</w:t>
      </w:r>
    </w:p>
    <w:p w14:paraId="5A4FB2A2" w14:textId="77777777"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t>Roszczenie o zapłatę kar umownych staje się wymagalne z dniem zaistnienia określonych w niniejszej umowie podstaw do ich naliczenia.</w:t>
      </w:r>
    </w:p>
    <w:p w14:paraId="3E84D854" w14:textId="77777777" w:rsidR="00C32805" w:rsidRPr="008B2FDF" w:rsidRDefault="00C32805">
      <w:pPr>
        <w:pStyle w:val="Akapitzlist"/>
        <w:numPr>
          <w:ilvl w:val="0"/>
          <w:numId w:val="2"/>
        </w:numPr>
        <w:spacing w:after="120" w:line="276" w:lineRule="auto"/>
        <w:contextualSpacing w:val="0"/>
        <w:jc w:val="both"/>
        <w:rPr>
          <w:rFonts w:ascii="Arial" w:hAnsi="Arial" w:cs="Arial"/>
          <w:sz w:val="20"/>
          <w:szCs w:val="20"/>
        </w:rPr>
      </w:pPr>
      <w:r w:rsidRPr="008B2FDF">
        <w:rPr>
          <w:rFonts w:ascii="Arial" w:hAnsi="Arial" w:cs="Arial"/>
          <w:sz w:val="20"/>
          <w:szCs w:val="20"/>
        </w:rPr>
        <w:t>W przypadku niewykonania lub nienależytego wykonywania przez Wykonawcę obowiązków określonych w niniejszej umowie Zamawiający jest uprawniony do zlecenia wykonania tych obowiązków podmiotowi trzeciemu na koszt i ryzyko Wykonawcy (wykonanie zastępcze). Wykonawca wyraża zgodę, by wszelkie wierzytelności wynikające z wykonania zastępczego były potrącane z należności za wykonane prace lub z zabezpieczenia należytego wykonania umowy.</w:t>
      </w:r>
    </w:p>
    <w:p w14:paraId="31CA9B60" w14:textId="53BA1A0B" w:rsidR="00C32805" w:rsidRPr="008B2FDF" w:rsidRDefault="00C32805" w:rsidP="00325557">
      <w:pPr>
        <w:spacing w:after="120" w:line="276" w:lineRule="auto"/>
        <w:jc w:val="center"/>
        <w:rPr>
          <w:rFonts w:ascii="Arial" w:hAnsi="Arial" w:cs="Arial"/>
          <w:b/>
        </w:rPr>
      </w:pPr>
      <w:r w:rsidRPr="008B2FDF">
        <w:rPr>
          <w:rFonts w:ascii="Arial" w:hAnsi="Arial" w:cs="Arial"/>
          <w:b/>
        </w:rPr>
        <w:t>§ 1</w:t>
      </w:r>
      <w:r w:rsidR="002F2682" w:rsidRPr="008B2FDF">
        <w:rPr>
          <w:rFonts w:ascii="Arial" w:hAnsi="Arial" w:cs="Arial"/>
          <w:b/>
        </w:rPr>
        <w:t>1</w:t>
      </w:r>
    </w:p>
    <w:p w14:paraId="44B77C0E" w14:textId="77777777" w:rsidR="00C32805" w:rsidRPr="008B2FDF" w:rsidRDefault="00C32805" w:rsidP="00325557">
      <w:pPr>
        <w:spacing w:after="120" w:line="276" w:lineRule="auto"/>
        <w:jc w:val="center"/>
        <w:rPr>
          <w:rFonts w:ascii="Arial" w:hAnsi="Arial" w:cs="Arial"/>
          <w:b/>
        </w:rPr>
      </w:pPr>
      <w:r w:rsidRPr="008B2FDF">
        <w:rPr>
          <w:rFonts w:ascii="Arial" w:hAnsi="Arial" w:cs="Arial"/>
          <w:b/>
        </w:rPr>
        <w:t>Siła wyższa</w:t>
      </w:r>
    </w:p>
    <w:p w14:paraId="4E1EF82E" w14:textId="77777777" w:rsidR="00C32805" w:rsidRPr="008B2FDF" w:rsidRDefault="00C32805">
      <w:pPr>
        <w:pStyle w:val="Akapitzlist"/>
        <w:numPr>
          <w:ilvl w:val="0"/>
          <w:numId w:val="4"/>
        </w:numPr>
        <w:spacing w:after="120" w:line="276" w:lineRule="auto"/>
        <w:contextualSpacing w:val="0"/>
        <w:jc w:val="both"/>
        <w:rPr>
          <w:rFonts w:ascii="Arial" w:hAnsi="Arial" w:cs="Arial"/>
          <w:sz w:val="20"/>
          <w:szCs w:val="20"/>
        </w:rPr>
      </w:pPr>
      <w:r w:rsidRPr="008B2FDF">
        <w:rPr>
          <w:rFonts w:ascii="Arial" w:hAnsi="Arial" w:cs="Arial"/>
          <w:sz w:val="20"/>
          <w:szCs w:val="20"/>
        </w:rPr>
        <w:t xml:space="preserve">Przez okoliczności siły wyższej strony rozumieją zdarzenie zewnętrzne o charakterze nadzwyczajnym, którego nie można było przewidzieć ani jemu zapobiec, w szczególności takie jak: wojna, stan wyjątkowy, powódź, pożar czy też zasadnicza zmiana sytuacji </w:t>
      </w:r>
      <w:proofErr w:type="spellStart"/>
      <w:r w:rsidRPr="008B2FDF">
        <w:rPr>
          <w:rFonts w:ascii="Arial" w:hAnsi="Arial" w:cs="Arial"/>
          <w:sz w:val="20"/>
          <w:szCs w:val="20"/>
        </w:rPr>
        <w:t>społeczno</w:t>
      </w:r>
      <w:proofErr w:type="spellEnd"/>
      <w:r w:rsidRPr="008B2FDF">
        <w:rPr>
          <w:rFonts w:ascii="Arial" w:hAnsi="Arial" w:cs="Arial"/>
          <w:sz w:val="20"/>
          <w:szCs w:val="20"/>
        </w:rPr>
        <w:t xml:space="preserve"> – gospodarczej.</w:t>
      </w:r>
    </w:p>
    <w:p w14:paraId="1523E769" w14:textId="77777777" w:rsidR="00C32805" w:rsidRPr="008B2FDF" w:rsidRDefault="00C32805">
      <w:pPr>
        <w:pStyle w:val="Akapitzlist"/>
        <w:numPr>
          <w:ilvl w:val="0"/>
          <w:numId w:val="4"/>
        </w:numPr>
        <w:spacing w:after="120" w:line="276" w:lineRule="auto"/>
        <w:contextualSpacing w:val="0"/>
        <w:jc w:val="both"/>
        <w:rPr>
          <w:rFonts w:ascii="Arial" w:hAnsi="Arial" w:cs="Arial"/>
          <w:sz w:val="20"/>
          <w:szCs w:val="20"/>
        </w:rPr>
      </w:pPr>
      <w:r w:rsidRPr="008B2FDF">
        <w:rPr>
          <w:rFonts w:ascii="Arial" w:hAnsi="Arial" w:cs="Arial"/>
          <w:sz w:val="20"/>
          <w:szCs w:val="20"/>
        </w:rPr>
        <w:t>Jeżeli wskutek okoliczności siły wyższej Strona nie będzie mogła wykonywać swoich obowiązków umownych w całości lub w części, niezwłocznie powiadomi o tym drugą stronę. W takim przypadku Strony uzgodnią sposób i zasady dalszego wykonywania umowy lub umowa zostanie rozwiązana.</w:t>
      </w:r>
    </w:p>
    <w:p w14:paraId="1D7173CC" w14:textId="77777777" w:rsidR="00C32805" w:rsidRPr="008B2FDF" w:rsidRDefault="00C32805">
      <w:pPr>
        <w:pStyle w:val="Akapitzlist"/>
        <w:numPr>
          <w:ilvl w:val="0"/>
          <w:numId w:val="4"/>
        </w:numPr>
        <w:spacing w:after="120" w:line="276" w:lineRule="auto"/>
        <w:contextualSpacing w:val="0"/>
        <w:jc w:val="both"/>
        <w:rPr>
          <w:rFonts w:ascii="Arial" w:hAnsi="Arial" w:cs="Arial"/>
          <w:sz w:val="20"/>
          <w:szCs w:val="20"/>
        </w:rPr>
      </w:pPr>
      <w:r w:rsidRPr="008B2FDF">
        <w:rPr>
          <w:rFonts w:ascii="Arial" w:hAnsi="Arial" w:cs="Arial"/>
          <w:sz w:val="20"/>
          <w:szCs w:val="20"/>
        </w:rPr>
        <w:t>Bieg terminów określonych w niniejszej umowie ulega zawieszeniu przez czas trwania przeszkody spowodowanej siłą wyższą.</w:t>
      </w:r>
    </w:p>
    <w:p w14:paraId="24742BFB" w14:textId="77777777" w:rsidR="00C32805" w:rsidRPr="008B2FDF" w:rsidRDefault="00C32805" w:rsidP="00325557">
      <w:pPr>
        <w:spacing w:after="120" w:line="276" w:lineRule="auto"/>
        <w:jc w:val="both"/>
        <w:rPr>
          <w:rFonts w:ascii="Arial" w:hAnsi="Arial" w:cs="Arial"/>
        </w:rPr>
      </w:pPr>
    </w:p>
    <w:p w14:paraId="15A1964F" w14:textId="39106E5A" w:rsidR="002F2682" w:rsidRPr="003A1159" w:rsidRDefault="002F2682" w:rsidP="002F2682">
      <w:pPr>
        <w:pStyle w:val="Style7"/>
        <w:widowControl/>
        <w:spacing w:before="178"/>
        <w:jc w:val="center"/>
        <w:rPr>
          <w:rStyle w:val="FontStyle13"/>
          <w:sz w:val="20"/>
          <w:szCs w:val="20"/>
        </w:rPr>
      </w:pPr>
      <w:r w:rsidRPr="003A1159">
        <w:rPr>
          <w:rStyle w:val="FontStyle13"/>
          <w:sz w:val="20"/>
          <w:szCs w:val="20"/>
        </w:rPr>
        <w:t>§ 12</w:t>
      </w:r>
    </w:p>
    <w:p w14:paraId="73101177" w14:textId="77777777" w:rsidR="002F2682" w:rsidRPr="003A1159" w:rsidRDefault="002F2682" w:rsidP="002F2682">
      <w:pPr>
        <w:pStyle w:val="Style7"/>
        <w:widowControl/>
        <w:jc w:val="center"/>
        <w:rPr>
          <w:rStyle w:val="FontStyle13"/>
          <w:sz w:val="20"/>
          <w:szCs w:val="20"/>
        </w:rPr>
      </w:pPr>
      <w:r w:rsidRPr="003A1159">
        <w:rPr>
          <w:rStyle w:val="FontStyle13"/>
          <w:sz w:val="20"/>
          <w:szCs w:val="20"/>
        </w:rPr>
        <w:t>Odstąpienie od umowy</w:t>
      </w:r>
    </w:p>
    <w:p w14:paraId="4A7AE7FC" w14:textId="77777777" w:rsidR="002F2682" w:rsidRPr="003A1159" w:rsidRDefault="002F2682" w:rsidP="002F2682">
      <w:pPr>
        <w:pStyle w:val="Style5"/>
        <w:widowControl/>
        <w:spacing w:line="276" w:lineRule="auto"/>
        <w:ind w:left="714" w:hanging="357"/>
        <w:rPr>
          <w:rStyle w:val="FontStyle12"/>
          <w:sz w:val="20"/>
          <w:szCs w:val="20"/>
        </w:rPr>
      </w:pPr>
      <w:r w:rsidRPr="003A1159">
        <w:rPr>
          <w:rStyle w:val="FontStyle12"/>
          <w:sz w:val="20"/>
          <w:szCs w:val="20"/>
        </w:rPr>
        <w:t>1. Oprócz przypadków wymienionych w Kodeksie cywilnym, innych przepisach obowiązującego prawa, Zamawiającemu przysługuje prawo odstąpienia od umowy w poniżej opisanych przypadkach:</w:t>
      </w:r>
    </w:p>
    <w:p w14:paraId="68227BCC" w14:textId="77777777" w:rsidR="002F2682" w:rsidRPr="003A1159" w:rsidRDefault="002F2682" w:rsidP="002F2682">
      <w:pPr>
        <w:pStyle w:val="Style5"/>
        <w:widowControl/>
        <w:spacing w:line="276" w:lineRule="auto"/>
        <w:ind w:left="1416" w:hanging="355"/>
        <w:rPr>
          <w:rStyle w:val="FontStyle12"/>
          <w:sz w:val="20"/>
          <w:szCs w:val="20"/>
        </w:rPr>
      </w:pPr>
      <w:r w:rsidRPr="003A1159">
        <w:rPr>
          <w:rStyle w:val="FontStyle12"/>
          <w:sz w:val="20"/>
          <w:szCs w:val="20"/>
        </w:rPr>
        <w:t>1)   wystąpi istotna zmiana okoliczności powodująca, że wykonanie umowy nie leży w interesie publicznym, czego nie można było przewidzieć w chwili zawarcia umowy lub dalsze wykonywanie umowy może zagrozić podstawowemu interesowi bezpieczeństwa państwa lub bezpieczeństwu publicznemu - odstąpienie od umowy w tym przypadku może nastąpić w terminie 30 dni od powzięcia wiadomości o powyższych okolicznościach. W takim wypadku Wykonawca może żądać jedynie wynagrodzenia należnego mu z tytułu wykonania części umowy;</w:t>
      </w:r>
    </w:p>
    <w:p w14:paraId="0DF4255E" w14:textId="77777777" w:rsidR="002F2682" w:rsidRPr="003A1159" w:rsidRDefault="002F2682">
      <w:pPr>
        <w:pStyle w:val="Style6"/>
        <w:widowControl/>
        <w:numPr>
          <w:ilvl w:val="0"/>
          <w:numId w:val="27"/>
        </w:numPr>
        <w:tabs>
          <w:tab w:val="left" w:pos="1075"/>
        </w:tabs>
        <w:spacing w:line="276" w:lineRule="auto"/>
        <w:ind w:left="1061"/>
        <w:jc w:val="left"/>
        <w:rPr>
          <w:rStyle w:val="FontStyle12"/>
          <w:sz w:val="20"/>
          <w:szCs w:val="20"/>
        </w:rPr>
      </w:pPr>
      <w:r w:rsidRPr="003A1159">
        <w:rPr>
          <w:rStyle w:val="FontStyle12"/>
          <w:sz w:val="20"/>
          <w:szCs w:val="20"/>
        </w:rPr>
        <w:t>otwarcia postępowania likwidacyjnego Wykonawcy;</w:t>
      </w:r>
    </w:p>
    <w:p w14:paraId="6A4A3BF8" w14:textId="77777777" w:rsidR="002F2682" w:rsidRPr="003A1159" w:rsidRDefault="002F2682">
      <w:pPr>
        <w:pStyle w:val="Style6"/>
        <w:widowControl/>
        <w:numPr>
          <w:ilvl w:val="0"/>
          <w:numId w:val="27"/>
        </w:numPr>
        <w:tabs>
          <w:tab w:val="left" w:pos="1075"/>
        </w:tabs>
        <w:spacing w:line="276" w:lineRule="auto"/>
        <w:ind w:left="1061"/>
        <w:jc w:val="left"/>
        <w:rPr>
          <w:rStyle w:val="FontStyle12"/>
          <w:sz w:val="20"/>
          <w:szCs w:val="20"/>
        </w:rPr>
      </w:pPr>
      <w:r w:rsidRPr="003A1159">
        <w:rPr>
          <w:rStyle w:val="FontStyle12"/>
          <w:sz w:val="20"/>
          <w:szCs w:val="20"/>
        </w:rPr>
        <w:t>wykreślenia Wykonawcy z właściwego rejestru lub ewidencji;</w:t>
      </w:r>
    </w:p>
    <w:p w14:paraId="3CEB9B78" w14:textId="77777777" w:rsidR="002F2682" w:rsidRPr="003A1159" w:rsidRDefault="002F2682">
      <w:pPr>
        <w:pStyle w:val="Style6"/>
        <w:widowControl/>
        <w:numPr>
          <w:ilvl w:val="0"/>
          <w:numId w:val="27"/>
        </w:numPr>
        <w:tabs>
          <w:tab w:val="left" w:pos="1075"/>
        </w:tabs>
        <w:spacing w:line="276" w:lineRule="auto"/>
        <w:ind w:left="1061"/>
        <w:jc w:val="left"/>
        <w:rPr>
          <w:rStyle w:val="FontStyle12"/>
          <w:sz w:val="20"/>
          <w:szCs w:val="20"/>
        </w:rPr>
      </w:pPr>
      <w:r w:rsidRPr="003A1159">
        <w:rPr>
          <w:rStyle w:val="FontStyle12"/>
          <w:sz w:val="20"/>
          <w:szCs w:val="20"/>
        </w:rPr>
        <w:t>zajęcia majątku Wykonawcy w stopniu uniemożliwiającym mu wykonanie Umowy;</w:t>
      </w:r>
    </w:p>
    <w:p w14:paraId="35B82688" w14:textId="77777777" w:rsidR="002F2682" w:rsidRPr="003A1159" w:rsidRDefault="002F2682">
      <w:pPr>
        <w:pStyle w:val="Style6"/>
        <w:widowControl/>
        <w:numPr>
          <w:ilvl w:val="0"/>
          <w:numId w:val="27"/>
        </w:numPr>
        <w:tabs>
          <w:tab w:val="left" w:pos="1075"/>
        </w:tabs>
        <w:spacing w:line="276" w:lineRule="auto"/>
        <w:ind w:left="1416" w:hanging="355"/>
        <w:rPr>
          <w:rStyle w:val="FontStyle12"/>
          <w:sz w:val="20"/>
          <w:szCs w:val="20"/>
        </w:rPr>
      </w:pPr>
      <w:r w:rsidRPr="003A1159">
        <w:rPr>
          <w:rStyle w:val="FontStyle12"/>
          <w:sz w:val="20"/>
          <w:szCs w:val="20"/>
        </w:rPr>
        <w:t>gdy Wykonawca realizuje przedmiot umowy niezgodnie z postanowieniami określonymi w niniejszej umowie, pomimo jednokrotnego wezwania przez Zamawiającego do jego prawidłowej realizacji w terminie 7 dni od dnia wezwania;</w:t>
      </w:r>
    </w:p>
    <w:p w14:paraId="74AB045F" w14:textId="77777777" w:rsidR="002F2682" w:rsidRPr="003A1159" w:rsidRDefault="002F2682">
      <w:pPr>
        <w:pStyle w:val="Style6"/>
        <w:widowControl/>
        <w:numPr>
          <w:ilvl w:val="0"/>
          <w:numId w:val="27"/>
        </w:numPr>
        <w:tabs>
          <w:tab w:val="left" w:pos="1075"/>
        </w:tabs>
        <w:spacing w:line="276" w:lineRule="auto"/>
        <w:ind w:left="1061"/>
        <w:jc w:val="left"/>
        <w:rPr>
          <w:rStyle w:val="FontStyle12"/>
          <w:sz w:val="20"/>
          <w:szCs w:val="20"/>
        </w:rPr>
      </w:pPr>
      <w:r w:rsidRPr="003A1159">
        <w:rPr>
          <w:rStyle w:val="FontStyle12"/>
          <w:sz w:val="20"/>
          <w:szCs w:val="20"/>
        </w:rPr>
        <w:t>gdy zostanie wydany nakaz zajęcia majątku Wykonawcy;</w:t>
      </w:r>
    </w:p>
    <w:p w14:paraId="5FD3AFF7" w14:textId="5B4D29DF" w:rsidR="002F2682" w:rsidRDefault="002F2682">
      <w:pPr>
        <w:pStyle w:val="Style6"/>
        <w:widowControl/>
        <w:numPr>
          <w:ilvl w:val="0"/>
          <w:numId w:val="27"/>
        </w:numPr>
        <w:tabs>
          <w:tab w:val="left" w:pos="1075"/>
        </w:tabs>
        <w:spacing w:line="276" w:lineRule="auto"/>
        <w:ind w:left="1061"/>
        <w:jc w:val="left"/>
        <w:rPr>
          <w:rStyle w:val="FontStyle12"/>
          <w:sz w:val="20"/>
          <w:szCs w:val="20"/>
        </w:rPr>
      </w:pPr>
      <w:r w:rsidRPr="003A1159">
        <w:rPr>
          <w:rStyle w:val="FontStyle12"/>
          <w:sz w:val="20"/>
          <w:szCs w:val="20"/>
        </w:rPr>
        <w:t>gdy dwukrotnie naliczono kary umowne za nienależyte wykonanie przedmiotu   umowy</w:t>
      </w:r>
      <w:r w:rsidR="00ED2FBF">
        <w:rPr>
          <w:rStyle w:val="FontStyle12"/>
          <w:sz w:val="20"/>
          <w:szCs w:val="20"/>
        </w:rPr>
        <w:t>;</w:t>
      </w:r>
    </w:p>
    <w:p w14:paraId="19DCA01E" w14:textId="6A6E09E4" w:rsidR="00ED2FBF" w:rsidRPr="00826B32" w:rsidRDefault="00ED2FBF">
      <w:pPr>
        <w:pStyle w:val="Style6"/>
        <w:widowControl/>
        <w:numPr>
          <w:ilvl w:val="0"/>
          <w:numId w:val="27"/>
        </w:numPr>
        <w:tabs>
          <w:tab w:val="left" w:pos="1075"/>
        </w:tabs>
        <w:spacing w:line="276" w:lineRule="auto"/>
        <w:ind w:left="1061"/>
        <w:jc w:val="left"/>
        <w:rPr>
          <w:sz w:val="20"/>
          <w:szCs w:val="20"/>
        </w:rPr>
      </w:pPr>
      <w:r w:rsidRPr="00826B32">
        <w:rPr>
          <w:rStyle w:val="FontStyle12"/>
          <w:sz w:val="20"/>
          <w:szCs w:val="20"/>
        </w:rPr>
        <w:lastRenderedPageBreak/>
        <w:t xml:space="preserve">w przypadku nieuzyskania ostatecznej decyzji o pozwoleniu na budowę obejmującej przedmiot umowy w terminie do </w:t>
      </w:r>
      <w:r w:rsidR="00826B32" w:rsidRPr="00826B32">
        <w:rPr>
          <w:rStyle w:val="FontStyle12"/>
          <w:sz w:val="20"/>
          <w:szCs w:val="20"/>
        </w:rPr>
        <w:t>60</w:t>
      </w:r>
      <w:r w:rsidRPr="00826B32">
        <w:rPr>
          <w:rStyle w:val="FontStyle12"/>
          <w:sz w:val="20"/>
          <w:szCs w:val="20"/>
        </w:rPr>
        <w:t xml:space="preserve"> od dnia zawarcia umowy.</w:t>
      </w:r>
    </w:p>
    <w:p w14:paraId="57126F85" w14:textId="77777777" w:rsidR="002F2682" w:rsidRPr="003A1159" w:rsidRDefault="002F2682">
      <w:pPr>
        <w:pStyle w:val="Style6"/>
        <w:widowControl/>
        <w:numPr>
          <w:ilvl w:val="0"/>
          <w:numId w:val="28"/>
        </w:numPr>
        <w:tabs>
          <w:tab w:val="left" w:pos="360"/>
        </w:tabs>
        <w:spacing w:line="276" w:lineRule="auto"/>
        <w:ind w:left="714" w:hanging="357"/>
        <w:rPr>
          <w:rStyle w:val="FontStyle12"/>
          <w:sz w:val="20"/>
          <w:szCs w:val="20"/>
        </w:rPr>
      </w:pPr>
      <w:r w:rsidRPr="003A1159">
        <w:rPr>
          <w:rStyle w:val="FontStyle12"/>
          <w:sz w:val="20"/>
          <w:szCs w:val="20"/>
        </w:rPr>
        <w:t>Oświadczenie o odstąpieniu od umowy powinno nastąpić w formie pisemnej pod rygorem nieważności takiego oświadczenia i musi zawierać uzasadnienie. Termin na złożenie oświadczenia o odstąpieniu wynosi 30 dni od powzięcia wiadomości o okolicznościach uprawniających do odstąpienia od umowy, a określonych w niniejszym paragrafie.</w:t>
      </w:r>
    </w:p>
    <w:p w14:paraId="794D2485" w14:textId="77777777" w:rsidR="002F2682" w:rsidRPr="003A1159" w:rsidRDefault="002F2682">
      <w:pPr>
        <w:pStyle w:val="Style6"/>
        <w:widowControl/>
        <w:numPr>
          <w:ilvl w:val="0"/>
          <w:numId w:val="28"/>
        </w:numPr>
        <w:tabs>
          <w:tab w:val="left" w:pos="360"/>
        </w:tabs>
        <w:spacing w:line="276" w:lineRule="auto"/>
        <w:ind w:left="357"/>
        <w:jc w:val="left"/>
        <w:rPr>
          <w:rStyle w:val="FontStyle12"/>
          <w:sz w:val="20"/>
          <w:szCs w:val="20"/>
        </w:rPr>
      </w:pPr>
      <w:r w:rsidRPr="003A1159">
        <w:rPr>
          <w:rStyle w:val="FontStyle12"/>
          <w:sz w:val="20"/>
          <w:szCs w:val="20"/>
        </w:rPr>
        <w:t>Z dniem doręczenia Wykonawcy oświadczenia o odstąpieniu umowa zostaje rozwiązana.</w:t>
      </w:r>
    </w:p>
    <w:p w14:paraId="1F7EEF0A" w14:textId="77777777" w:rsidR="002F2682" w:rsidRPr="003A1159" w:rsidRDefault="002F2682">
      <w:pPr>
        <w:pStyle w:val="Style6"/>
        <w:widowControl/>
        <w:numPr>
          <w:ilvl w:val="0"/>
          <w:numId w:val="28"/>
        </w:numPr>
        <w:tabs>
          <w:tab w:val="left" w:pos="360"/>
        </w:tabs>
        <w:spacing w:line="276" w:lineRule="auto"/>
        <w:ind w:left="714" w:hanging="357"/>
        <w:rPr>
          <w:rStyle w:val="FontStyle12"/>
          <w:sz w:val="20"/>
          <w:szCs w:val="20"/>
        </w:rPr>
      </w:pPr>
      <w:r w:rsidRPr="003A1159">
        <w:rPr>
          <w:rStyle w:val="FontStyle12"/>
          <w:sz w:val="20"/>
          <w:szCs w:val="20"/>
        </w:rPr>
        <w:t>Oświadczenie o odstąpieniu od umowy Zamawiający wysyła listem poleconym za zwrotnym potwierdzeniem odbioru albo poprzez usługę kurierską na adres drugiej Strony podany w Umowie albo w zawiadomieniu o zmianie adresu. Odmowa przyjęcia pisma przez Wykonawcę lub dwukrotna adnotacja poczty „nie podjęto w terminie" (awizo) wywołuje skutki doręczenia.</w:t>
      </w:r>
    </w:p>
    <w:p w14:paraId="73425F60" w14:textId="77777777" w:rsidR="002F2682" w:rsidRDefault="002F2682" w:rsidP="00325557">
      <w:pPr>
        <w:spacing w:after="120" w:line="276" w:lineRule="auto"/>
        <w:jc w:val="center"/>
        <w:rPr>
          <w:rFonts w:ascii="Arial" w:hAnsi="Arial" w:cs="Arial"/>
          <w:b/>
          <w:color w:val="EE0000"/>
        </w:rPr>
      </w:pPr>
    </w:p>
    <w:p w14:paraId="37E7A9F5" w14:textId="77777777" w:rsidR="003A1159" w:rsidRDefault="003A1159" w:rsidP="00325557">
      <w:pPr>
        <w:spacing w:after="120" w:line="276" w:lineRule="auto"/>
        <w:jc w:val="center"/>
        <w:rPr>
          <w:rFonts w:ascii="Arial" w:hAnsi="Arial" w:cs="Arial"/>
          <w:b/>
          <w:color w:val="EE0000"/>
        </w:rPr>
      </w:pPr>
    </w:p>
    <w:p w14:paraId="3F416227" w14:textId="715F0C40" w:rsidR="003A1159" w:rsidRPr="00966BB5" w:rsidRDefault="003A1159" w:rsidP="003A1159">
      <w:pPr>
        <w:spacing w:after="120" w:line="276" w:lineRule="auto"/>
        <w:jc w:val="center"/>
        <w:rPr>
          <w:rFonts w:ascii="Arial" w:hAnsi="Arial" w:cs="Arial"/>
          <w:b/>
        </w:rPr>
      </w:pPr>
      <w:r w:rsidRPr="00966BB5">
        <w:rPr>
          <w:rFonts w:ascii="Arial" w:hAnsi="Arial" w:cs="Arial"/>
          <w:b/>
        </w:rPr>
        <w:t xml:space="preserve">§ </w:t>
      </w:r>
      <w:r>
        <w:rPr>
          <w:rFonts w:ascii="Arial" w:hAnsi="Arial" w:cs="Arial"/>
          <w:b/>
        </w:rPr>
        <w:t>13</w:t>
      </w:r>
    </w:p>
    <w:p w14:paraId="5E4C6C31" w14:textId="77777777" w:rsidR="003A1159" w:rsidRPr="00966BB5" w:rsidRDefault="003A1159" w:rsidP="003A1159">
      <w:pPr>
        <w:spacing w:after="120" w:line="276" w:lineRule="auto"/>
        <w:jc w:val="center"/>
        <w:rPr>
          <w:rFonts w:ascii="Arial" w:hAnsi="Arial" w:cs="Arial"/>
          <w:b/>
        </w:rPr>
      </w:pPr>
      <w:r w:rsidRPr="00966BB5">
        <w:rPr>
          <w:rFonts w:ascii="Arial" w:hAnsi="Arial" w:cs="Arial"/>
          <w:b/>
        </w:rPr>
        <w:t>Rękojmia i gwarancja</w:t>
      </w:r>
    </w:p>
    <w:p w14:paraId="34DF7E6D" w14:textId="42EE63C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Wykonawca udziela Zamawiającemu </w:t>
      </w:r>
      <w:r>
        <w:rPr>
          <w:rFonts w:ascii="Arial" w:hAnsi="Arial" w:cs="Arial"/>
          <w:sz w:val="20"/>
          <w:szCs w:val="20"/>
        </w:rPr>
        <w:t>60</w:t>
      </w:r>
      <w:r w:rsidRPr="00966BB5">
        <w:rPr>
          <w:rFonts w:ascii="Arial" w:hAnsi="Arial" w:cs="Arial"/>
          <w:sz w:val="20"/>
          <w:szCs w:val="20"/>
        </w:rPr>
        <w:t xml:space="preserve"> miesięcznej gwarancji jakości na przedmiot umowy.</w:t>
      </w:r>
    </w:p>
    <w:p w14:paraId="7D01E147" w14:textId="7777777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Okres gwarancji na wykonany przedmiot umowy liczony będzie od daty końcowego odbioru.</w:t>
      </w:r>
    </w:p>
    <w:p w14:paraId="4C2C5E26" w14:textId="7777777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Jeżeli wada była istotna, termin gwarancji biegnie na nowo od chwili usunięcia wad.</w:t>
      </w:r>
    </w:p>
    <w:p w14:paraId="5D24AD4C" w14:textId="7777777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Zamawiający powiadomi Wykonawcę o wszelkich ujawnionych wadach i usterkach z tytułu rękojmi w terminie 14 dni od dnia stwierdzenia wady, usterki.</w:t>
      </w:r>
    </w:p>
    <w:p w14:paraId="6319201D" w14:textId="7777777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Wykonawca zobowiązany jest w ramach rękojmi do usunięcia wad i usterek w terminie wskazanym przez Zamawiającego. W przypadku braku technicznej możliwości usunięcia usterek lub wad we wskazanym przez Zamawiającego terminie, Zamawiający może wyznaczyć inny termin.</w:t>
      </w:r>
    </w:p>
    <w:p w14:paraId="55F1DAC4" w14:textId="77777777" w:rsidR="003A1159" w:rsidRPr="00966BB5" w:rsidRDefault="003A1159" w:rsidP="003A1159">
      <w:pPr>
        <w:pStyle w:val="Akapitzlist"/>
        <w:numPr>
          <w:ilvl w:val="0"/>
          <w:numId w:val="38"/>
        </w:numPr>
        <w:spacing w:after="120" w:line="276" w:lineRule="auto"/>
        <w:contextualSpacing w:val="0"/>
        <w:jc w:val="both"/>
        <w:rPr>
          <w:rFonts w:ascii="Arial" w:hAnsi="Arial" w:cs="Arial"/>
          <w:sz w:val="20"/>
          <w:szCs w:val="20"/>
        </w:rPr>
      </w:pPr>
      <w:r w:rsidRPr="00966BB5">
        <w:rPr>
          <w:rFonts w:ascii="Arial" w:hAnsi="Arial" w:cs="Arial"/>
          <w:sz w:val="20"/>
          <w:szCs w:val="20"/>
        </w:rPr>
        <w:t>Strony ustalają następujący sposób postępowania gwarancyjnego w przypadku ujawnienia wad przedmiotu umowy w okresie gwarancji:</w:t>
      </w:r>
    </w:p>
    <w:p w14:paraId="3A627010" w14:textId="77777777" w:rsidR="003A1159" w:rsidRPr="00966BB5" w:rsidRDefault="003A1159" w:rsidP="003A1159">
      <w:pPr>
        <w:pStyle w:val="Akapitzlist"/>
        <w:numPr>
          <w:ilvl w:val="0"/>
          <w:numId w:val="39"/>
        </w:numPr>
        <w:spacing w:after="120" w:line="276" w:lineRule="auto"/>
        <w:contextualSpacing w:val="0"/>
        <w:jc w:val="both"/>
        <w:rPr>
          <w:rFonts w:ascii="Arial" w:hAnsi="Arial" w:cs="Arial"/>
          <w:sz w:val="20"/>
          <w:szCs w:val="20"/>
        </w:rPr>
      </w:pPr>
      <w:r w:rsidRPr="00966BB5">
        <w:rPr>
          <w:rFonts w:ascii="Arial" w:hAnsi="Arial" w:cs="Arial"/>
          <w:sz w:val="20"/>
          <w:szCs w:val="20"/>
        </w:rPr>
        <w:t>w razie ujawnienia wad, za które Wykonawca ponosi odpowiedzialność, Zamawiający zgłosi Wykonawcy wady na piśmie w terminie do 14 dni od dnia stwierdzenia wady,</w:t>
      </w:r>
    </w:p>
    <w:p w14:paraId="6D71EE00" w14:textId="77777777" w:rsidR="003A1159" w:rsidRPr="00966BB5" w:rsidRDefault="003A1159" w:rsidP="003A1159">
      <w:pPr>
        <w:pStyle w:val="Akapitzlist"/>
        <w:numPr>
          <w:ilvl w:val="0"/>
          <w:numId w:val="39"/>
        </w:numPr>
        <w:spacing w:after="120" w:line="276" w:lineRule="auto"/>
        <w:contextualSpacing w:val="0"/>
        <w:jc w:val="both"/>
        <w:rPr>
          <w:rFonts w:ascii="Arial" w:hAnsi="Arial" w:cs="Arial"/>
          <w:sz w:val="20"/>
          <w:szCs w:val="20"/>
        </w:rPr>
      </w:pPr>
      <w:r w:rsidRPr="00966BB5">
        <w:rPr>
          <w:rFonts w:ascii="Arial" w:hAnsi="Arial" w:cs="Arial"/>
          <w:sz w:val="20"/>
          <w:szCs w:val="20"/>
        </w:rPr>
        <w:t>Wykonawca zobowiązuje się do bezpłatnego usunięcia wad w terminie wyznaczonym przez Zamawiającego,</w:t>
      </w:r>
    </w:p>
    <w:p w14:paraId="46C46E2F" w14:textId="77777777" w:rsidR="003A1159" w:rsidRPr="00966BB5" w:rsidRDefault="003A1159" w:rsidP="003A1159">
      <w:pPr>
        <w:pStyle w:val="Akapitzlist"/>
        <w:numPr>
          <w:ilvl w:val="0"/>
          <w:numId w:val="39"/>
        </w:numPr>
        <w:spacing w:after="120" w:line="276" w:lineRule="auto"/>
        <w:contextualSpacing w:val="0"/>
        <w:jc w:val="both"/>
        <w:rPr>
          <w:rFonts w:ascii="Arial" w:hAnsi="Arial" w:cs="Arial"/>
          <w:sz w:val="20"/>
          <w:szCs w:val="20"/>
        </w:rPr>
      </w:pPr>
      <w:r w:rsidRPr="00966BB5">
        <w:rPr>
          <w:rFonts w:ascii="Arial" w:hAnsi="Arial" w:cs="Arial"/>
          <w:sz w:val="20"/>
          <w:szCs w:val="20"/>
        </w:rPr>
        <w:t>w przypadku nie usunięcia przez Wykonawcę zgłoszonej wady w wyznaczonym terminie, Zamawiającemu przysługiwać będzie prawo zlecenia usunięcia zaistniałej wady osobie trzeciej na koszt i ryzyko Wykonawcy. W takim przypadku Wykonawca nie może sprzeciwić się ze względu na przysługujące mu prawa autorskie osobiste do Projektu i upoważnia Zamawiającego do wykonywania w tym zakresie osobistych praw autorskich, a także do udzielania zgody na ich wykonywanie osobie trzeciej.</w:t>
      </w:r>
    </w:p>
    <w:p w14:paraId="78C3E866" w14:textId="77777777" w:rsidR="003A1159" w:rsidRPr="00966BB5" w:rsidRDefault="003A1159" w:rsidP="003A1159">
      <w:pPr>
        <w:spacing w:after="120" w:line="276" w:lineRule="auto"/>
        <w:jc w:val="center"/>
        <w:rPr>
          <w:rFonts w:ascii="Arial" w:hAnsi="Arial" w:cs="Arial"/>
          <w:b/>
        </w:rPr>
      </w:pPr>
    </w:p>
    <w:p w14:paraId="0EB77D68" w14:textId="1EFD2AC8" w:rsidR="003A1159" w:rsidRPr="00966BB5" w:rsidRDefault="003A1159" w:rsidP="003A1159">
      <w:pPr>
        <w:pStyle w:val="Tekstpodstawowy"/>
        <w:tabs>
          <w:tab w:val="left" w:pos="360"/>
          <w:tab w:val="right" w:pos="3431"/>
        </w:tabs>
        <w:spacing w:after="120" w:line="276" w:lineRule="auto"/>
        <w:jc w:val="center"/>
        <w:rPr>
          <w:b/>
          <w:bCs/>
          <w:sz w:val="20"/>
          <w:szCs w:val="20"/>
        </w:rPr>
      </w:pPr>
      <w:r w:rsidRPr="00966BB5">
        <w:rPr>
          <w:b/>
          <w:bCs/>
          <w:sz w:val="20"/>
          <w:szCs w:val="20"/>
        </w:rPr>
        <w:t xml:space="preserve">§ </w:t>
      </w:r>
      <w:r>
        <w:rPr>
          <w:b/>
          <w:bCs/>
          <w:sz w:val="20"/>
          <w:szCs w:val="20"/>
        </w:rPr>
        <w:t>14</w:t>
      </w:r>
    </w:p>
    <w:p w14:paraId="3052A512" w14:textId="77777777" w:rsidR="003A1159" w:rsidRPr="00966BB5" w:rsidRDefault="003A1159" w:rsidP="003A1159">
      <w:pPr>
        <w:pStyle w:val="Tekstpodstawowy"/>
        <w:tabs>
          <w:tab w:val="left" w:pos="360"/>
          <w:tab w:val="right" w:pos="3431"/>
        </w:tabs>
        <w:spacing w:after="120" w:line="276" w:lineRule="auto"/>
        <w:jc w:val="center"/>
        <w:rPr>
          <w:b/>
          <w:sz w:val="20"/>
          <w:szCs w:val="20"/>
        </w:rPr>
      </w:pPr>
      <w:r w:rsidRPr="00966BB5">
        <w:rPr>
          <w:b/>
          <w:sz w:val="20"/>
          <w:szCs w:val="20"/>
        </w:rPr>
        <w:t>Okres rękojmi</w:t>
      </w:r>
    </w:p>
    <w:p w14:paraId="6D937668" w14:textId="52607B70"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 xml:space="preserve">Okres rękojmi dla przedmiotu umowy wynosi </w:t>
      </w:r>
      <w:r>
        <w:rPr>
          <w:rFonts w:ascii="Arial" w:hAnsi="Arial" w:cs="Arial"/>
          <w:color w:val="auto"/>
          <w:sz w:val="20"/>
        </w:rPr>
        <w:t xml:space="preserve">60 </w:t>
      </w:r>
      <w:r w:rsidRPr="00966BB5">
        <w:rPr>
          <w:rFonts w:ascii="Arial" w:hAnsi="Arial" w:cs="Arial"/>
          <w:color w:val="auto"/>
          <w:sz w:val="20"/>
        </w:rPr>
        <w:t>miesięcy.</w:t>
      </w:r>
    </w:p>
    <w:p w14:paraId="4D326FF0" w14:textId="77777777"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Okres rękojmi liczony będzie od daty odbioru końcowego przedmiotu umowy bez istotnych usterek.</w:t>
      </w:r>
    </w:p>
    <w:p w14:paraId="22FD2348" w14:textId="77777777" w:rsidR="003A1159" w:rsidRPr="00966BB5" w:rsidRDefault="003A1159" w:rsidP="003A1159">
      <w:pPr>
        <w:pStyle w:val="gwkauchway"/>
        <w:numPr>
          <w:ilvl w:val="0"/>
          <w:numId w:val="40"/>
        </w:numPr>
        <w:spacing w:after="120" w:line="276" w:lineRule="auto"/>
        <w:rPr>
          <w:rFonts w:ascii="Arial" w:hAnsi="Arial" w:cs="Arial"/>
          <w:color w:val="auto"/>
          <w:sz w:val="20"/>
          <w:u w:val="single"/>
        </w:rPr>
      </w:pPr>
      <w:r w:rsidRPr="00966BB5">
        <w:rPr>
          <w:rFonts w:ascii="Arial" w:hAnsi="Arial" w:cs="Arial"/>
          <w:color w:val="auto"/>
          <w:sz w:val="20"/>
        </w:rPr>
        <w:t>Wszelkie zgłoszone przez Zamawiającego usterki, będą usuwane przez Wykonawcę w terminie technicznie właściwym dla danej usterki wskazanym przez Zamawiającego, chyba, że strony uzgodnią inny termin.</w:t>
      </w:r>
    </w:p>
    <w:p w14:paraId="643F3382" w14:textId="2F988190"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 xml:space="preserve">Po bezskutecznym upływie terminu określonego w ust. </w:t>
      </w:r>
      <w:r>
        <w:rPr>
          <w:rFonts w:ascii="Arial" w:hAnsi="Arial" w:cs="Arial"/>
          <w:color w:val="auto"/>
          <w:sz w:val="20"/>
        </w:rPr>
        <w:t>3</w:t>
      </w:r>
      <w:r w:rsidRPr="00966BB5">
        <w:rPr>
          <w:rFonts w:ascii="Arial" w:hAnsi="Arial" w:cs="Arial"/>
          <w:color w:val="auto"/>
          <w:sz w:val="20"/>
        </w:rPr>
        <w:t xml:space="preserve"> Zamawiający ma prawo do ich usunięcia </w:t>
      </w:r>
      <w:r w:rsidRPr="00966BB5">
        <w:rPr>
          <w:rFonts w:ascii="Arial" w:hAnsi="Arial" w:cs="Arial"/>
          <w:color w:val="auto"/>
          <w:sz w:val="20"/>
        </w:rPr>
        <w:lastRenderedPageBreak/>
        <w:t>we własnym zakresie – na koszt i ryzyko Wykonawcy.</w:t>
      </w:r>
    </w:p>
    <w:p w14:paraId="67A7DE76" w14:textId="77777777"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Wykonawca przystąpi niezwłocznie do usuwania usterek, po zawiadomieniu o ich wystąpieniu przez Zamawiającego.</w:t>
      </w:r>
    </w:p>
    <w:p w14:paraId="2E0E45B6" w14:textId="77777777"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W każdym przypadku usunięcia wad sporządzony zostanie protokół odbioru.</w:t>
      </w:r>
    </w:p>
    <w:p w14:paraId="74951FB8" w14:textId="43C3F84D"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hAnsi="Arial" w:cs="Arial"/>
          <w:color w:val="auto"/>
          <w:sz w:val="20"/>
        </w:rPr>
        <w:t>Zamawiającemu przysługuje prawo do obciążenia Wykonawcy kosztami nieusuniętych lub nienaprawionych w terminie wad lub usterek powstałych w okresie rękojmi, których usunięcie lub naprawa przewyższa kwotę zabezpieczenia, o którym mowa w § 1</w:t>
      </w:r>
      <w:r>
        <w:rPr>
          <w:rFonts w:ascii="Arial" w:hAnsi="Arial" w:cs="Arial"/>
          <w:color w:val="auto"/>
          <w:sz w:val="20"/>
        </w:rPr>
        <w:t>5</w:t>
      </w:r>
      <w:r w:rsidRPr="00966BB5">
        <w:rPr>
          <w:rFonts w:ascii="Arial" w:hAnsi="Arial" w:cs="Arial"/>
          <w:color w:val="auto"/>
          <w:sz w:val="20"/>
        </w:rPr>
        <w:t xml:space="preserve"> umowy. </w:t>
      </w:r>
      <w:r w:rsidRPr="00966BB5">
        <w:rPr>
          <w:rFonts w:ascii="Arial" w:hAnsi="Arial" w:cs="Arial"/>
          <w:color w:val="auto"/>
          <w:sz w:val="20"/>
        </w:rPr>
        <w:br/>
        <w:t>W takim przypadku Zamawiający wystawi Wykonawcę notę obciążeniową.</w:t>
      </w:r>
    </w:p>
    <w:p w14:paraId="17EED66C" w14:textId="77777777" w:rsidR="003A1159" w:rsidRPr="00966BB5" w:rsidRDefault="003A1159" w:rsidP="003A1159">
      <w:pPr>
        <w:pStyle w:val="gwkauchway"/>
        <w:numPr>
          <w:ilvl w:val="0"/>
          <w:numId w:val="40"/>
        </w:numPr>
        <w:spacing w:after="120" w:line="276" w:lineRule="auto"/>
        <w:rPr>
          <w:rFonts w:ascii="Arial" w:hAnsi="Arial" w:cs="Arial"/>
          <w:color w:val="auto"/>
          <w:sz w:val="20"/>
        </w:rPr>
      </w:pPr>
      <w:r w:rsidRPr="00966BB5">
        <w:rPr>
          <w:rFonts w:ascii="Arial" w:eastAsiaTheme="minorHAnsi" w:hAnsi="Arial" w:cs="Arial"/>
          <w:color w:val="auto"/>
          <w:sz w:val="20"/>
          <w:lang w:eastAsia="pl-PL"/>
        </w:rPr>
        <w:t>Niezależnie od postanowień powyższych Zamawiający może wykonać pozostałe uprawnienia z tytułu rękojmi określone Kodeksem Cywilnym</w:t>
      </w:r>
      <w:r w:rsidRPr="00966BB5">
        <w:rPr>
          <w:rFonts w:ascii="Arial" w:hAnsi="Arial" w:cs="Arial"/>
          <w:color w:val="auto"/>
          <w:sz w:val="20"/>
        </w:rPr>
        <w:t>”.</w:t>
      </w:r>
    </w:p>
    <w:p w14:paraId="40A4BB63" w14:textId="77777777" w:rsidR="003A1159" w:rsidRPr="00B56BEB" w:rsidRDefault="003A1159" w:rsidP="003A1159">
      <w:pPr>
        <w:spacing w:after="120" w:line="276" w:lineRule="auto"/>
        <w:rPr>
          <w:rFonts w:ascii="Arial" w:hAnsi="Arial" w:cs="Arial"/>
          <w:b/>
          <w:color w:val="EE0000"/>
        </w:rPr>
      </w:pPr>
    </w:p>
    <w:p w14:paraId="7A09495C" w14:textId="5373C139" w:rsidR="00571D8A" w:rsidRPr="00966BB5" w:rsidRDefault="00571D8A" w:rsidP="00571D8A">
      <w:pPr>
        <w:spacing w:after="120" w:line="276" w:lineRule="auto"/>
        <w:jc w:val="center"/>
        <w:rPr>
          <w:rFonts w:ascii="Arial" w:hAnsi="Arial" w:cs="Arial"/>
          <w:b/>
        </w:rPr>
      </w:pPr>
      <w:r w:rsidRPr="00966BB5">
        <w:rPr>
          <w:rFonts w:ascii="Arial" w:hAnsi="Arial" w:cs="Arial"/>
          <w:b/>
        </w:rPr>
        <w:t>§ 1</w:t>
      </w:r>
      <w:r>
        <w:rPr>
          <w:rFonts w:ascii="Arial" w:hAnsi="Arial" w:cs="Arial"/>
          <w:b/>
        </w:rPr>
        <w:t>5</w:t>
      </w:r>
    </w:p>
    <w:p w14:paraId="5150458F" w14:textId="77777777" w:rsidR="00571D8A" w:rsidRPr="00966BB5" w:rsidRDefault="00571D8A" w:rsidP="00571D8A">
      <w:pPr>
        <w:spacing w:after="120" w:line="276" w:lineRule="auto"/>
        <w:jc w:val="center"/>
        <w:rPr>
          <w:rFonts w:ascii="Arial" w:hAnsi="Arial" w:cs="Arial"/>
          <w:b/>
        </w:rPr>
      </w:pPr>
      <w:r w:rsidRPr="00966BB5">
        <w:rPr>
          <w:rFonts w:ascii="Arial" w:hAnsi="Arial" w:cs="Arial"/>
          <w:b/>
        </w:rPr>
        <w:t>Zabezpieczenie należytego wykonania umowy</w:t>
      </w:r>
    </w:p>
    <w:p w14:paraId="0F895199" w14:textId="0EC91A4C"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Wykonawca wnosi zabezpieczenie należytego wykonania umowy. Zabezpieczenie to ma wartość …………………………</w:t>
      </w:r>
      <w:proofErr w:type="gramStart"/>
      <w:r w:rsidRPr="00966BB5">
        <w:rPr>
          <w:rFonts w:ascii="Arial" w:hAnsi="Arial" w:cs="Arial"/>
          <w:sz w:val="20"/>
          <w:szCs w:val="20"/>
        </w:rPr>
        <w:t>…….</w:t>
      </w:r>
      <w:proofErr w:type="gramEnd"/>
      <w:r w:rsidRPr="00966BB5">
        <w:rPr>
          <w:rFonts w:ascii="Arial" w:hAnsi="Arial" w:cs="Arial"/>
          <w:sz w:val="20"/>
          <w:szCs w:val="20"/>
        </w:rPr>
        <w:t>. złotych (………………………………</w:t>
      </w:r>
      <w:proofErr w:type="gramStart"/>
      <w:r w:rsidRPr="00966BB5">
        <w:rPr>
          <w:rFonts w:ascii="Arial" w:hAnsi="Arial" w:cs="Arial"/>
          <w:sz w:val="20"/>
          <w:szCs w:val="20"/>
        </w:rPr>
        <w:t>…….</w:t>
      </w:r>
      <w:proofErr w:type="gramEnd"/>
      <w:r w:rsidRPr="00966BB5">
        <w:rPr>
          <w:rFonts w:ascii="Arial" w:hAnsi="Arial" w:cs="Arial"/>
          <w:sz w:val="20"/>
          <w:szCs w:val="20"/>
        </w:rPr>
        <w:t xml:space="preserve">), co odpowiada </w:t>
      </w:r>
      <w:r w:rsidRPr="00966BB5">
        <w:rPr>
          <w:rFonts w:ascii="Arial" w:hAnsi="Arial" w:cs="Arial"/>
          <w:b/>
          <w:bCs/>
          <w:sz w:val="20"/>
          <w:szCs w:val="20"/>
        </w:rPr>
        <w:t>5 %</w:t>
      </w:r>
      <w:r w:rsidRPr="00966BB5">
        <w:rPr>
          <w:rFonts w:ascii="Arial" w:hAnsi="Arial" w:cs="Arial"/>
          <w:sz w:val="20"/>
          <w:szCs w:val="20"/>
        </w:rPr>
        <w:t xml:space="preserve"> wartości umowy brutto określonej </w:t>
      </w:r>
      <w:proofErr w:type="gramStart"/>
      <w:r w:rsidRPr="00966BB5">
        <w:rPr>
          <w:rFonts w:ascii="Arial" w:hAnsi="Arial" w:cs="Arial"/>
          <w:sz w:val="20"/>
          <w:szCs w:val="20"/>
        </w:rPr>
        <w:t xml:space="preserve">w </w:t>
      </w:r>
      <w:r>
        <w:rPr>
          <w:rFonts w:ascii="Arial" w:hAnsi="Arial" w:cs="Arial"/>
          <w:sz w:val="20"/>
          <w:szCs w:val="20"/>
        </w:rPr>
        <w:t xml:space="preserve"> </w:t>
      </w:r>
      <w:r w:rsidRPr="00571D8A">
        <w:rPr>
          <w:rFonts w:ascii="Arial" w:hAnsi="Arial" w:cs="Arial"/>
          <w:sz w:val="20"/>
          <w:szCs w:val="20"/>
        </w:rPr>
        <w:t>§</w:t>
      </w:r>
      <w:proofErr w:type="gramEnd"/>
      <w:r w:rsidRPr="00571D8A">
        <w:rPr>
          <w:rFonts w:ascii="Arial" w:hAnsi="Arial" w:cs="Arial"/>
          <w:sz w:val="20"/>
          <w:szCs w:val="20"/>
        </w:rPr>
        <w:t xml:space="preserve"> 9 ust</w:t>
      </w:r>
      <w:r w:rsidRPr="00966BB5">
        <w:rPr>
          <w:rFonts w:ascii="Arial" w:hAnsi="Arial" w:cs="Arial"/>
          <w:sz w:val="20"/>
          <w:szCs w:val="20"/>
        </w:rPr>
        <w:t xml:space="preserve">. 1 umowy. </w:t>
      </w:r>
    </w:p>
    <w:p w14:paraId="220C1B79"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Wykonawca wniósł zabezpieczenie przed zawarciem umowy w formie ………………………, </w:t>
      </w:r>
    </w:p>
    <w:p w14:paraId="4586AFF9"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Zamawiający zwraca zabezpieczenie należytego wykonania umowy w następujący sposób:</w:t>
      </w:r>
    </w:p>
    <w:p w14:paraId="5B19B414" w14:textId="77777777" w:rsidR="00571D8A" w:rsidRPr="00966BB5" w:rsidRDefault="00571D8A" w:rsidP="00571D8A">
      <w:pPr>
        <w:pStyle w:val="Akapitzlist"/>
        <w:numPr>
          <w:ilvl w:val="0"/>
          <w:numId w:val="42"/>
        </w:numPr>
        <w:spacing w:after="120" w:line="276" w:lineRule="auto"/>
        <w:contextualSpacing w:val="0"/>
        <w:jc w:val="both"/>
        <w:rPr>
          <w:rFonts w:ascii="Arial" w:hAnsi="Arial" w:cs="Arial"/>
          <w:sz w:val="20"/>
          <w:szCs w:val="20"/>
        </w:rPr>
      </w:pPr>
      <w:r w:rsidRPr="00966BB5">
        <w:rPr>
          <w:rFonts w:ascii="Arial" w:hAnsi="Arial" w:cs="Arial"/>
          <w:sz w:val="20"/>
          <w:szCs w:val="20"/>
        </w:rPr>
        <w:t>70% zabezpieczenia Zamawiający zwróci Wykonawcy w terminie 30 dni od dnia wykonania i podpisania bezusterkowego odbioru końcowego przedmiotu umowy przez Zamawiającego, potwierdzonego pisemnym końcowym protokołem zdawczo – odbiorczym,</w:t>
      </w:r>
    </w:p>
    <w:p w14:paraId="041E4E31" w14:textId="77777777" w:rsidR="00571D8A" w:rsidRPr="00966BB5" w:rsidRDefault="00571D8A" w:rsidP="00571D8A">
      <w:pPr>
        <w:pStyle w:val="Akapitzlist"/>
        <w:numPr>
          <w:ilvl w:val="0"/>
          <w:numId w:val="42"/>
        </w:numPr>
        <w:spacing w:after="120" w:line="276" w:lineRule="auto"/>
        <w:contextualSpacing w:val="0"/>
        <w:jc w:val="both"/>
        <w:rPr>
          <w:rFonts w:ascii="Arial" w:hAnsi="Arial" w:cs="Arial"/>
          <w:sz w:val="20"/>
          <w:szCs w:val="20"/>
        </w:rPr>
      </w:pPr>
      <w:r w:rsidRPr="00966BB5">
        <w:rPr>
          <w:rFonts w:ascii="Arial" w:hAnsi="Arial" w:cs="Arial"/>
          <w:sz w:val="20"/>
          <w:szCs w:val="20"/>
        </w:rPr>
        <w:t>30 % zabezpieczenia zwróci Wykonawcy w terminie 15 dni od dnia upływu terminu rękojmi za wady lub gwarancji.</w:t>
      </w:r>
    </w:p>
    <w:p w14:paraId="19AA68FF" w14:textId="77777777" w:rsidR="00571D8A" w:rsidRPr="00A5149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w:t>
      </w:r>
      <w:r w:rsidRPr="00A51495">
        <w:rPr>
          <w:rFonts w:ascii="Arial" w:hAnsi="Arial" w:cs="Arial"/>
          <w:sz w:val="20"/>
          <w:szCs w:val="20"/>
        </w:rPr>
        <w:t>zmniejszenia jego wysokości.</w:t>
      </w:r>
    </w:p>
    <w:p w14:paraId="398AC525" w14:textId="7728C8D3" w:rsidR="00571D8A" w:rsidRPr="00A5149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A51495">
        <w:rPr>
          <w:rFonts w:ascii="Arial" w:hAnsi="Arial" w:cs="Arial"/>
          <w:sz w:val="20"/>
          <w:szCs w:val="20"/>
        </w:rPr>
        <w:t xml:space="preserve">W przypadku wniesienia zabezpieczenia należytego wykonania umowy w formie innej niż pieniężna, tj. na przykład bezwarunkowej i nieodwołalnej gwarancji bankowej lub ubezpieczeniowej lub poręczenia bankowego, okres ważności winien obowiązywać, co najmniej do 30 – go dnia po dacie zakończenia terminu określonego w § </w:t>
      </w:r>
      <w:r>
        <w:rPr>
          <w:rFonts w:ascii="Arial" w:hAnsi="Arial" w:cs="Arial"/>
          <w:sz w:val="20"/>
          <w:szCs w:val="20"/>
        </w:rPr>
        <w:t>5</w:t>
      </w:r>
      <w:r w:rsidRPr="00A51495">
        <w:rPr>
          <w:rFonts w:ascii="Arial" w:hAnsi="Arial" w:cs="Arial"/>
          <w:sz w:val="20"/>
          <w:szCs w:val="20"/>
        </w:rPr>
        <w:t xml:space="preserve"> ust. 1 umowy w zakresie kwoty określone</w:t>
      </w:r>
      <w:r w:rsidRPr="00571D8A">
        <w:rPr>
          <w:rFonts w:ascii="Arial" w:hAnsi="Arial" w:cs="Arial"/>
          <w:sz w:val="20"/>
          <w:szCs w:val="20"/>
        </w:rPr>
        <w:t>j w § 9 ust</w:t>
      </w:r>
      <w:r w:rsidRPr="00A51495">
        <w:rPr>
          <w:rFonts w:ascii="Arial" w:hAnsi="Arial" w:cs="Arial"/>
          <w:sz w:val="20"/>
          <w:szCs w:val="20"/>
        </w:rPr>
        <w:t xml:space="preserve">. 1 umowy oraz do 15 dnia po dacie upływu terminu rękojmi i gwarancji za wady w zakresie pozostałej kwoty. </w:t>
      </w:r>
    </w:p>
    <w:p w14:paraId="1BB9F35C"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W przypadku wniesienia zabezpieczenia należytego wykonania w formie innej niż pieniężna, takie zabezpieczenie, w szczególności jak poręczenie, ubezpieczenie powinno zawierać w swojej treści oświadczenie osoby je wystawiającej, iż jest ono nieodwołalne, bezwarunkowe i płatne na pierwsze wezwanie.</w:t>
      </w:r>
    </w:p>
    <w:p w14:paraId="47B9DEDF"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Zamawiającemu przysługuje prawo potrącania należnych kar umownych z zabezpieczenia należytego wykonania umowy.</w:t>
      </w:r>
    </w:p>
    <w:p w14:paraId="40A7F1AB"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Zamawiający może się wstrzymać z wypłatą wynagrodzenia Wykonawcy, a Wykonawcy nie będą z tego tytułu przysługiwać żadne odsetki lub odszkodowanie do czasu przedłożenia oryginału gwarancji obejmujący okres określony w niniejszym paragrafie a wynikający ze zmiany terminu wykonania umowy.</w:t>
      </w:r>
    </w:p>
    <w:p w14:paraId="05EF131A" w14:textId="77777777" w:rsidR="00571D8A" w:rsidRPr="00966BB5"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lastRenderedPageBreak/>
        <w:t xml:space="preserve">Zamawiającemu przysługuje również prawo do realizacji zabezpieczenia w sytuacji, gdy Wykonawca w terminie 3 dni od dnia przedłużenia terminu realizacji umowy nie przedstawi stosownego zabezpieczenia należytego wykonania umowy obejmującego okres wynikający z wydłużenia terminu realizacji umowy. </w:t>
      </w:r>
    </w:p>
    <w:p w14:paraId="4581EBC4" w14:textId="610E31C7" w:rsidR="003A1159" w:rsidRPr="00571D8A" w:rsidRDefault="00571D8A" w:rsidP="00571D8A">
      <w:pPr>
        <w:pStyle w:val="Akapitzlist"/>
        <w:numPr>
          <w:ilvl w:val="0"/>
          <w:numId w:val="41"/>
        </w:numPr>
        <w:spacing w:after="120" w:line="276" w:lineRule="auto"/>
        <w:contextualSpacing w:val="0"/>
        <w:jc w:val="both"/>
        <w:rPr>
          <w:rFonts w:ascii="Arial" w:hAnsi="Arial" w:cs="Arial"/>
          <w:sz w:val="20"/>
          <w:szCs w:val="20"/>
        </w:rPr>
      </w:pPr>
      <w:r w:rsidRPr="00966BB5">
        <w:rPr>
          <w:rFonts w:ascii="Arial" w:hAnsi="Arial" w:cs="Arial"/>
          <w:sz w:val="20"/>
          <w:szCs w:val="20"/>
        </w:rPr>
        <w:t>Zabezpieczenie wniesione w formie innej niż pieniężna musi umożliwiać realizację praw Zamawiającego wynikających z niniejszej umowy, w ten sposób, że nie może być uwarunkowane dodatkowymi warunkami nieokreślonymi w niniejszej umowie.</w:t>
      </w:r>
    </w:p>
    <w:p w14:paraId="5B617666" w14:textId="77777777" w:rsidR="00554DDF" w:rsidRDefault="00554DDF" w:rsidP="00325557">
      <w:pPr>
        <w:spacing w:after="120" w:line="276" w:lineRule="auto"/>
        <w:jc w:val="center"/>
        <w:rPr>
          <w:rFonts w:ascii="Arial" w:hAnsi="Arial" w:cs="Arial"/>
          <w:b/>
          <w:color w:val="EE0000"/>
        </w:rPr>
      </w:pPr>
    </w:p>
    <w:p w14:paraId="7FDF7040" w14:textId="45080C95" w:rsidR="003A1159" w:rsidRPr="00554DDF" w:rsidRDefault="00C32805" w:rsidP="00554DDF">
      <w:pPr>
        <w:spacing w:after="120" w:line="276" w:lineRule="auto"/>
        <w:jc w:val="center"/>
        <w:rPr>
          <w:rFonts w:ascii="Arial" w:hAnsi="Arial" w:cs="Arial"/>
          <w:b/>
        </w:rPr>
      </w:pPr>
      <w:r w:rsidRPr="00554DDF">
        <w:rPr>
          <w:rFonts w:ascii="Arial" w:hAnsi="Arial" w:cs="Arial"/>
          <w:b/>
        </w:rPr>
        <w:t>§ 1</w:t>
      </w:r>
      <w:r w:rsidR="00571D8A" w:rsidRPr="00554DDF">
        <w:rPr>
          <w:rFonts w:ascii="Arial" w:hAnsi="Arial" w:cs="Arial"/>
          <w:b/>
        </w:rPr>
        <w:t>6</w:t>
      </w:r>
    </w:p>
    <w:p w14:paraId="0BCEE56B" w14:textId="77777777" w:rsidR="00C32805" w:rsidRPr="00554DDF" w:rsidRDefault="00C32805" w:rsidP="00325557">
      <w:pPr>
        <w:spacing w:after="120" w:line="276" w:lineRule="auto"/>
        <w:jc w:val="center"/>
        <w:rPr>
          <w:rFonts w:ascii="Arial" w:hAnsi="Arial" w:cs="Arial"/>
          <w:b/>
        </w:rPr>
      </w:pPr>
      <w:r w:rsidRPr="00554DDF">
        <w:rPr>
          <w:rFonts w:ascii="Arial" w:hAnsi="Arial" w:cs="Arial"/>
          <w:b/>
        </w:rPr>
        <w:t>Zmiana umowy</w:t>
      </w:r>
    </w:p>
    <w:p w14:paraId="1B44039A" w14:textId="77777777" w:rsidR="00C32805" w:rsidRPr="00554DDF" w:rsidRDefault="00C32805">
      <w:pPr>
        <w:pStyle w:val="Akapitzlist"/>
        <w:numPr>
          <w:ilvl w:val="0"/>
          <w:numId w:val="10"/>
        </w:numPr>
        <w:spacing w:after="120" w:line="276" w:lineRule="auto"/>
        <w:ind w:hanging="357"/>
        <w:contextualSpacing w:val="0"/>
        <w:jc w:val="both"/>
        <w:rPr>
          <w:rFonts w:ascii="Arial" w:eastAsia="Times New Roman" w:hAnsi="Arial" w:cs="Arial"/>
          <w:sz w:val="20"/>
          <w:szCs w:val="20"/>
        </w:rPr>
      </w:pPr>
      <w:r w:rsidRPr="00554DDF">
        <w:rPr>
          <w:rFonts w:ascii="Arial" w:hAnsi="Arial" w:cs="Arial"/>
          <w:sz w:val="20"/>
          <w:szCs w:val="20"/>
        </w:rPr>
        <w:t xml:space="preserve">Zmiana umowy jest dopuszczalna wyłącznie w okolicznościach opisanych art. 455 </w:t>
      </w:r>
      <w:proofErr w:type="spellStart"/>
      <w:r w:rsidRPr="00554DDF">
        <w:rPr>
          <w:rFonts w:ascii="Arial" w:hAnsi="Arial" w:cs="Arial"/>
          <w:sz w:val="20"/>
          <w:szCs w:val="20"/>
        </w:rPr>
        <w:t>p.z.p</w:t>
      </w:r>
      <w:proofErr w:type="spellEnd"/>
      <w:r w:rsidRPr="00554DDF">
        <w:rPr>
          <w:rFonts w:ascii="Arial" w:hAnsi="Arial" w:cs="Arial"/>
          <w:sz w:val="20"/>
          <w:szCs w:val="20"/>
        </w:rPr>
        <w:t>.</w:t>
      </w:r>
    </w:p>
    <w:p w14:paraId="1B4AFA99" w14:textId="77777777" w:rsidR="00C32805" w:rsidRPr="00554DDF" w:rsidRDefault="00C32805">
      <w:pPr>
        <w:pStyle w:val="Akapitzlist"/>
        <w:numPr>
          <w:ilvl w:val="0"/>
          <w:numId w:val="10"/>
        </w:numPr>
        <w:spacing w:after="120" w:line="276" w:lineRule="auto"/>
        <w:ind w:hanging="357"/>
        <w:contextualSpacing w:val="0"/>
        <w:jc w:val="both"/>
        <w:rPr>
          <w:rFonts w:ascii="Arial" w:eastAsia="Batang" w:hAnsi="Arial" w:cs="Arial"/>
          <w:sz w:val="20"/>
          <w:szCs w:val="20"/>
        </w:rPr>
      </w:pPr>
      <w:r w:rsidRPr="00554DDF">
        <w:rPr>
          <w:rFonts w:ascii="Arial" w:hAnsi="Arial" w:cs="Arial"/>
          <w:sz w:val="20"/>
          <w:szCs w:val="20"/>
        </w:rPr>
        <w:t>Istotne</w:t>
      </w:r>
      <w:r w:rsidRPr="00554DDF">
        <w:rPr>
          <w:rFonts w:ascii="Arial" w:eastAsia="Batang" w:hAnsi="Arial" w:cs="Arial"/>
          <w:sz w:val="20"/>
          <w:szCs w:val="20"/>
        </w:rPr>
        <w:t xml:space="preserve"> zmiany treści umowy mogą wynikać z następujących okoliczności:</w:t>
      </w:r>
    </w:p>
    <w:p w14:paraId="267C7648" w14:textId="77777777" w:rsidR="00C32805" w:rsidRPr="00554DDF" w:rsidRDefault="00C32805">
      <w:pPr>
        <w:pStyle w:val="Akapitzlist"/>
        <w:numPr>
          <w:ilvl w:val="1"/>
          <w:numId w:val="7"/>
        </w:numPr>
        <w:tabs>
          <w:tab w:val="left" w:pos="1080"/>
        </w:tabs>
        <w:spacing w:after="120" w:line="276" w:lineRule="auto"/>
        <w:ind w:left="1080" w:hanging="540"/>
        <w:contextualSpacing w:val="0"/>
        <w:jc w:val="both"/>
        <w:rPr>
          <w:rFonts w:ascii="Arial" w:hAnsi="Arial" w:cs="Arial"/>
          <w:bCs/>
          <w:sz w:val="20"/>
          <w:szCs w:val="20"/>
          <w:u w:val="single"/>
        </w:rPr>
      </w:pPr>
      <w:r w:rsidRPr="00554DDF">
        <w:rPr>
          <w:rFonts w:ascii="Arial" w:hAnsi="Arial" w:cs="Arial"/>
          <w:sz w:val="20"/>
          <w:szCs w:val="20"/>
          <w:u w:val="single"/>
        </w:rPr>
        <w:t xml:space="preserve">zmiany terminu polegającej na przedłużeniu realizacji przedmiotu umowy </w:t>
      </w:r>
      <w:r w:rsidRPr="00554DDF">
        <w:rPr>
          <w:rFonts w:ascii="Arial" w:hAnsi="Arial" w:cs="Arial"/>
          <w:sz w:val="20"/>
          <w:szCs w:val="20"/>
          <w:u w:val="single"/>
        </w:rPr>
        <w:br/>
        <w:t>w przypadku:</w:t>
      </w:r>
    </w:p>
    <w:p w14:paraId="0FD27290" w14:textId="0F6E4A9F" w:rsidR="00C32805" w:rsidRPr="00554DDF" w:rsidRDefault="00C32805">
      <w:pPr>
        <w:numPr>
          <w:ilvl w:val="0"/>
          <w:numId w:val="8"/>
        </w:numPr>
        <w:tabs>
          <w:tab w:val="left" w:pos="1620"/>
        </w:tabs>
        <w:suppressAutoHyphens w:val="0"/>
        <w:spacing w:after="120" w:line="276" w:lineRule="auto"/>
        <w:ind w:left="1620" w:hanging="540"/>
        <w:jc w:val="both"/>
        <w:rPr>
          <w:rFonts w:ascii="Arial" w:hAnsi="Arial" w:cs="Arial"/>
        </w:rPr>
      </w:pPr>
      <w:r w:rsidRPr="00554DDF">
        <w:rPr>
          <w:rFonts w:ascii="Arial" w:hAnsi="Arial" w:cs="Arial"/>
        </w:rPr>
        <w:t>wystąpienia siły wyższej, o której mowa w § 1</w:t>
      </w:r>
      <w:r w:rsidR="002F2682" w:rsidRPr="00554DDF">
        <w:rPr>
          <w:rFonts w:ascii="Arial" w:hAnsi="Arial" w:cs="Arial"/>
        </w:rPr>
        <w:t>1</w:t>
      </w:r>
      <w:r w:rsidRPr="00554DDF">
        <w:rPr>
          <w:rFonts w:ascii="Arial" w:hAnsi="Arial" w:cs="Arial"/>
        </w:rPr>
        <w:t xml:space="preserve"> uniemożliwiającej wykonanie umowy;</w:t>
      </w:r>
    </w:p>
    <w:p w14:paraId="1781BFF4" w14:textId="7EEE0443" w:rsidR="00C32805" w:rsidRPr="00554DDF" w:rsidRDefault="002F2682">
      <w:pPr>
        <w:numPr>
          <w:ilvl w:val="0"/>
          <w:numId w:val="8"/>
        </w:numPr>
        <w:tabs>
          <w:tab w:val="left" w:pos="1620"/>
        </w:tabs>
        <w:suppressAutoHyphens w:val="0"/>
        <w:spacing w:after="120" w:line="276" w:lineRule="auto"/>
        <w:ind w:left="1620" w:hanging="540"/>
        <w:jc w:val="both"/>
        <w:rPr>
          <w:rFonts w:ascii="Arial" w:hAnsi="Arial" w:cs="Arial"/>
          <w:bCs/>
        </w:rPr>
      </w:pPr>
      <w:r w:rsidRPr="00554DDF">
        <w:rPr>
          <w:rFonts w:ascii="Arial" w:hAnsi="Arial" w:cs="Arial"/>
        </w:rPr>
        <w:t>opóźnienia</w:t>
      </w:r>
      <w:r w:rsidR="00C32805" w:rsidRPr="00554DDF">
        <w:rPr>
          <w:rFonts w:ascii="Arial" w:hAnsi="Arial" w:cs="Arial"/>
        </w:rPr>
        <w:t xml:space="preserve"> lub wstrzymania przez Zamawiającego wykonania robót budowlanych </w:t>
      </w:r>
      <w:r w:rsidR="00093503" w:rsidRPr="00554DDF">
        <w:rPr>
          <w:rFonts w:ascii="Arial" w:hAnsi="Arial" w:cs="Arial"/>
        </w:rPr>
        <w:br/>
      </w:r>
      <w:r w:rsidR="00C32805" w:rsidRPr="00554DDF">
        <w:rPr>
          <w:rFonts w:ascii="Arial" w:hAnsi="Arial" w:cs="Arial"/>
        </w:rPr>
        <w:t>z przyczyn nie leżących po stronie Wykonawcy;</w:t>
      </w:r>
    </w:p>
    <w:p w14:paraId="0F70BADF" w14:textId="77777777" w:rsidR="00C32805" w:rsidRPr="00554DDF" w:rsidRDefault="00C32805" w:rsidP="00325557">
      <w:pPr>
        <w:pStyle w:val="Akapitzlist"/>
        <w:spacing w:after="120" w:line="276" w:lineRule="auto"/>
        <w:ind w:left="567"/>
        <w:contextualSpacing w:val="0"/>
        <w:jc w:val="both"/>
        <w:rPr>
          <w:rFonts w:ascii="Arial" w:hAnsi="Arial" w:cs="Arial"/>
          <w:sz w:val="20"/>
          <w:szCs w:val="20"/>
        </w:rPr>
      </w:pPr>
      <w:r w:rsidRPr="00554DDF">
        <w:rPr>
          <w:rFonts w:ascii="Arial" w:hAnsi="Arial" w:cs="Arial"/>
          <w:sz w:val="20"/>
          <w:szCs w:val="20"/>
        </w:rPr>
        <w:t xml:space="preserve">Zmiany wskazane w ust. 2 pkt 1) w zakresie terminu zakończenia umowy będą dopuszczalne wyłącznie w takim zakresie, w jakim ukończenie przedmiotu Umowy jest lub przewiduje się, że będzie, opóźnione na skutek zaistnienia okoliczności określonych w ust. 2 pkt. 1). </w:t>
      </w:r>
    </w:p>
    <w:p w14:paraId="72BDBB59" w14:textId="77777777" w:rsidR="00C32805" w:rsidRPr="00554DDF" w:rsidRDefault="00C32805">
      <w:pPr>
        <w:pStyle w:val="Akapitzlist"/>
        <w:numPr>
          <w:ilvl w:val="1"/>
          <w:numId w:val="7"/>
        </w:numPr>
        <w:tabs>
          <w:tab w:val="left" w:pos="1080"/>
        </w:tabs>
        <w:spacing w:after="120" w:line="276" w:lineRule="auto"/>
        <w:ind w:left="1070" w:hanging="530"/>
        <w:contextualSpacing w:val="0"/>
        <w:jc w:val="both"/>
        <w:rPr>
          <w:rFonts w:ascii="Arial" w:hAnsi="Arial" w:cs="Arial"/>
          <w:bCs/>
          <w:sz w:val="20"/>
          <w:szCs w:val="20"/>
          <w:u w:val="single"/>
        </w:rPr>
      </w:pPr>
      <w:r w:rsidRPr="00554DDF">
        <w:rPr>
          <w:rFonts w:ascii="Arial" w:hAnsi="Arial" w:cs="Arial"/>
          <w:sz w:val="20"/>
          <w:szCs w:val="20"/>
          <w:u w:val="single"/>
        </w:rPr>
        <w:t>zmiany wysokości wynagrodzenia w przypadku:</w:t>
      </w:r>
    </w:p>
    <w:p w14:paraId="73C94A54" w14:textId="77777777" w:rsidR="00C32805" w:rsidRPr="00554DDF" w:rsidRDefault="00C32805">
      <w:pPr>
        <w:pStyle w:val="Akapitzlist"/>
        <w:widowControl w:val="0"/>
        <w:numPr>
          <w:ilvl w:val="0"/>
          <w:numId w:val="9"/>
        </w:numPr>
        <w:tabs>
          <w:tab w:val="left" w:pos="1620"/>
        </w:tabs>
        <w:suppressAutoHyphens/>
        <w:spacing w:after="120" w:line="276" w:lineRule="auto"/>
        <w:ind w:left="1620" w:hanging="540"/>
        <w:contextualSpacing w:val="0"/>
        <w:jc w:val="both"/>
        <w:rPr>
          <w:rFonts w:ascii="Arial" w:hAnsi="Arial" w:cs="Arial"/>
          <w:bCs/>
          <w:sz w:val="20"/>
          <w:szCs w:val="20"/>
        </w:rPr>
      </w:pPr>
      <w:r w:rsidRPr="00554DDF">
        <w:rPr>
          <w:rFonts w:ascii="Arial" w:hAnsi="Arial" w:cs="Arial"/>
          <w:bCs/>
          <w:sz w:val="20"/>
          <w:szCs w:val="20"/>
        </w:rPr>
        <w:t>wprowadzania zmian do umowy na podstawie ust. 2 pkt. 1);</w:t>
      </w:r>
    </w:p>
    <w:p w14:paraId="7706A363" w14:textId="77777777" w:rsidR="00C32805" w:rsidRPr="00554DDF" w:rsidRDefault="00C32805">
      <w:pPr>
        <w:pStyle w:val="Akapitzlist"/>
        <w:widowControl w:val="0"/>
        <w:numPr>
          <w:ilvl w:val="0"/>
          <w:numId w:val="9"/>
        </w:numPr>
        <w:tabs>
          <w:tab w:val="left" w:pos="1620"/>
        </w:tabs>
        <w:suppressAutoHyphens/>
        <w:spacing w:after="120" w:line="276" w:lineRule="auto"/>
        <w:ind w:left="1620" w:hanging="540"/>
        <w:contextualSpacing w:val="0"/>
        <w:jc w:val="both"/>
        <w:rPr>
          <w:rFonts w:ascii="Arial" w:hAnsi="Arial" w:cs="Arial"/>
          <w:sz w:val="20"/>
          <w:szCs w:val="20"/>
        </w:rPr>
      </w:pPr>
      <w:r w:rsidRPr="00554DDF">
        <w:rPr>
          <w:rFonts w:ascii="Arial" w:hAnsi="Arial" w:cs="Arial"/>
          <w:sz w:val="20"/>
          <w:szCs w:val="20"/>
        </w:rPr>
        <w:t>nastąpi zmiana stawki podatku VAT</w:t>
      </w:r>
      <w:r w:rsidR="00264E53" w:rsidRPr="00554DDF">
        <w:rPr>
          <w:rFonts w:ascii="Arial" w:hAnsi="Arial" w:cs="Arial"/>
          <w:sz w:val="20"/>
          <w:szCs w:val="20"/>
        </w:rPr>
        <w:t>.</w:t>
      </w:r>
    </w:p>
    <w:p w14:paraId="1F374EC9" w14:textId="77777777" w:rsidR="00C32805" w:rsidRPr="00554DDF" w:rsidRDefault="00C32805">
      <w:pPr>
        <w:pStyle w:val="Akapitzlist"/>
        <w:numPr>
          <w:ilvl w:val="0"/>
          <w:numId w:val="10"/>
        </w:numPr>
        <w:suppressAutoHyphens/>
        <w:spacing w:after="120" w:line="276" w:lineRule="auto"/>
        <w:contextualSpacing w:val="0"/>
        <w:jc w:val="both"/>
        <w:rPr>
          <w:rFonts w:ascii="Arial" w:hAnsi="Arial" w:cs="Arial"/>
          <w:sz w:val="20"/>
          <w:szCs w:val="20"/>
        </w:rPr>
      </w:pPr>
      <w:r w:rsidRPr="00554DDF">
        <w:rPr>
          <w:rFonts w:ascii="Arial" w:hAnsi="Arial" w:cs="Arial"/>
          <w:sz w:val="20"/>
          <w:szCs w:val="20"/>
        </w:rPr>
        <w:t>Zmiana w zakresie wynagrodzenia, związana ze zmianą stawki VAT, może zostać dokonana odpowiednio do wzrostu lub obniżenia tej stawki.</w:t>
      </w:r>
    </w:p>
    <w:p w14:paraId="2C01E98F" w14:textId="63642B67" w:rsidR="000A5234" w:rsidRPr="00554DDF" w:rsidRDefault="000A5234">
      <w:pPr>
        <w:pStyle w:val="Tekstpodstawowy"/>
        <w:widowControl w:val="0"/>
        <w:numPr>
          <w:ilvl w:val="0"/>
          <w:numId w:val="10"/>
        </w:numPr>
        <w:rPr>
          <w:sz w:val="20"/>
          <w:szCs w:val="20"/>
        </w:rPr>
      </w:pPr>
      <w:r w:rsidRPr="00554DDF">
        <w:rPr>
          <w:sz w:val="20"/>
          <w:szCs w:val="20"/>
        </w:rPr>
        <w:t xml:space="preserve">Wprowadzenie zmian do umowy jest możliwe pod warunkiem wykazania przez Wykonawcę, że </w:t>
      </w:r>
      <w:proofErr w:type="gramStart"/>
      <w:r w:rsidRPr="00554DDF">
        <w:rPr>
          <w:sz w:val="20"/>
          <w:szCs w:val="20"/>
        </w:rPr>
        <w:t>zmiany</w:t>
      </w:r>
      <w:proofErr w:type="gramEnd"/>
      <w:r w:rsidRPr="00554DDF">
        <w:rPr>
          <w:sz w:val="20"/>
          <w:szCs w:val="20"/>
        </w:rPr>
        <w:t xml:space="preserve"> o których mowa w ust. 2 pkt 1 mają wpływ na termin wykonania zamówienia wraz z uzasadnieniem. Zamawiającemu będzie przysługiwać prawo żądania wyjaśnień wraz z przedstawieniem dalszych dokumentów celem stwierdzenia dopuszczalności zmiany umowy.</w:t>
      </w:r>
    </w:p>
    <w:p w14:paraId="6069E48B" w14:textId="7069D842" w:rsidR="000A5234" w:rsidRPr="00554DDF" w:rsidRDefault="000A5234">
      <w:pPr>
        <w:pStyle w:val="Tekstpodstawowy"/>
        <w:widowControl w:val="0"/>
        <w:numPr>
          <w:ilvl w:val="0"/>
          <w:numId w:val="10"/>
        </w:numPr>
        <w:rPr>
          <w:sz w:val="20"/>
          <w:szCs w:val="20"/>
        </w:rPr>
      </w:pPr>
      <w:r w:rsidRPr="00554DDF">
        <w:rPr>
          <w:sz w:val="20"/>
          <w:szCs w:val="20"/>
        </w:rPr>
        <w:t>Zmiany umowy mogą zostać zainicjowane zarówno przez Zamawiającego jak i przez Wykonawcę.</w:t>
      </w:r>
    </w:p>
    <w:p w14:paraId="5971A147" w14:textId="2872E65A" w:rsidR="000A5234" w:rsidRPr="00554DDF" w:rsidRDefault="000A5234">
      <w:pPr>
        <w:pStyle w:val="Tekstpodstawowy"/>
        <w:widowControl w:val="0"/>
        <w:numPr>
          <w:ilvl w:val="0"/>
          <w:numId w:val="10"/>
        </w:numPr>
        <w:rPr>
          <w:sz w:val="20"/>
          <w:szCs w:val="20"/>
        </w:rPr>
      </w:pPr>
      <w:r w:rsidRPr="00554DDF">
        <w:rPr>
          <w:sz w:val="20"/>
          <w:szCs w:val="20"/>
        </w:rPr>
        <w:t>W przypadku konieczności wprowadzenia zmian do umowy strona zainteresowana przekazuje drugiej stronie wniosek na piśmie na adresy wskazane w umowie wraz z opisem zdarzenia lub okoliczności stanowiących podstawę do żądania takiej zmiany.</w:t>
      </w:r>
    </w:p>
    <w:p w14:paraId="77451980" w14:textId="5F9D2021" w:rsidR="000A5234" w:rsidRPr="00554DDF" w:rsidRDefault="000A5234">
      <w:pPr>
        <w:pStyle w:val="Tekstpodstawowy"/>
        <w:widowControl w:val="0"/>
        <w:numPr>
          <w:ilvl w:val="0"/>
          <w:numId w:val="10"/>
        </w:numPr>
        <w:rPr>
          <w:sz w:val="20"/>
          <w:szCs w:val="20"/>
        </w:rPr>
      </w:pPr>
      <w:r w:rsidRPr="00554DDF">
        <w:rPr>
          <w:sz w:val="20"/>
          <w:szCs w:val="20"/>
        </w:rPr>
        <w:t>Zmiana umowy może nastąpić tylko w formie pisemnej w postaci aneksu do umowy pod rygorem nieważności.</w:t>
      </w:r>
    </w:p>
    <w:p w14:paraId="30F0353E" w14:textId="4C7803B4" w:rsidR="000A5234" w:rsidRPr="00554DDF" w:rsidRDefault="000A5234">
      <w:pPr>
        <w:pStyle w:val="Tekstpodstawowy"/>
        <w:widowControl w:val="0"/>
        <w:numPr>
          <w:ilvl w:val="0"/>
          <w:numId w:val="10"/>
        </w:numPr>
        <w:rPr>
          <w:sz w:val="20"/>
          <w:szCs w:val="20"/>
        </w:rPr>
      </w:pPr>
      <w:r w:rsidRPr="00554DDF">
        <w:rPr>
          <w:sz w:val="20"/>
          <w:szCs w:val="20"/>
        </w:rPr>
        <w:t>Nie stanowią zmiany umowy następujące zmiany:</w:t>
      </w:r>
    </w:p>
    <w:p w14:paraId="0A375B2D" w14:textId="77777777" w:rsidR="000A5234" w:rsidRPr="00554DDF" w:rsidRDefault="000A5234">
      <w:pPr>
        <w:pStyle w:val="Tekstpodstawowy"/>
        <w:widowControl w:val="0"/>
        <w:numPr>
          <w:ilvl w:val="0"/>
          <w:numId w:val="29"/>
        </w:numPr>
        <w:rPr>
          <w:sz w:val="20"/>
          <w:szCs w:val="20"/>
        </w:rPr>
      </w:pPr>
      <w:r w:rsidRPr="00554DDF">
        <w:rPr>
          <w:sz w:val="20"/>
          <w:szCs w:val="20"/>
        </w:rPr>
        <w:t xml:space="preserve">danych związanych z obsługą </w:t>
      </w:r>
      <w:proofErr w:type="spellStart"/>
      <w:r w:rsidRPr="00554DDF">
        <w:rPr>
          <w:sz w:val="20"/>
          <w:szCs w:val="20"/>
        </w:rPr>
        <w:t>administracyjno</w:t>
      </w:r>
      <w:proofErr w:type="spellEnd"/>
      <w:r w:rsidRPr="00554DDF">
        <w:rPr>
          <w:sz w:val="20"/>
          <w:szCs w:val="20"/>
        </w:rPr>
        <w:t xml:space="preserve"> – organizacyjną umowy, w szczególności numeru rachunku bankowego, zmiany osób do kontaktu,</w:t>
      </w:r>
    </w:p>
    <w:p w14:paraId="08B1840D" w14:textId="77777777" w:rsidR="000A5234" w:rsidRPr="00554DDF" w:rsidRDefault="000A5234">
      <w:pPr>
        <w:pStyle w:val="Tekstpodstawowy"/>
        <w:widowControl w:val="0"/>
        <w:numPr>
          <w:ilvl w:val="0"/>
          <w:numId w:val="29"/>
        </w:numPr>
        <w:rPr>
          <w:sz w:val="20"/>
          <w:szCs w:val="20"/>
        </w:rPr>
      </w:pPr>
      <w:r w:rsidRPr="00554DDF">
        <w:rPr>
          <w:sz w:val="20"/>
          <w:szCs w:val="20"/>
        </w:rPr>
        <w:t>danych teleadresowych,</w:t>
      </w:r>
    </w:p>
    <w:p w14:paraId="1D238AC4" w14:textId="77777777" w:rsidR="000A5234" w:rsidRPr="00554DDF" w:rsidRDefault="000A5234">
      <w:pPr>
        <w:pStyle w:val="Tekstpodstawowy"/>
        <w:widowControl w:val="0"/>
        <w:numPr>
          <w:ilvl w:val="0"/>
          <w:numId w:val="29"/>
        </w:numPr>
        <w:rPr>
          <w:sz w:val="20"/>
          <w:szCs w:val="20"/>
        </w:rPr>
      </w:pPr>
      <w:r w:rsidRPr="00554DDF">
        <w:rPr>
          <w:sz w:val="20"/>
          <w:szCs w:val="20"/>
        </w:rPr>
        <w:t>danych rejestrowych.</w:t>
      </w:r>
    </w:p>
    <w:p w14:paraId="778F42D6" w14:textId="77777777" w:rsidR="000A5234" w:rsidRPr="00554DDF" w:rsidRDefault="000A5234" w:rsidP="000A5234">
      <w:pPr>
        <w:pStyle w:val="Tekstpodstawowy"/>
        <w:widowControl w:val="0"/>
        <w:ind w:left="1440"/>
        <w:rPr>
          <w:sz w:val="20"/>
          <w:szCs w:val="20"/>
        </w:rPr>
      </w:pPr>
    </w:p>
    <w:p w14:paraId="20E38958" w14:textId="77777777" w:rsidR="00AA3C76" w:rsidRPr="00554DDF" w:rsidRDefault="00AA3C76" w:rsidP="00571D8A">
      <w:pPr>
        <w:spacing w:after="120" w:line="276" w:lineRule="auto"/>
        <w:rPr>
          <w:rFonts w:ascii="Arial" w:hAnsi="Arial" w:cs="Arial"/>
          <w:b/>
        </w:rPr>
      </w:pPr>
    </w:p>
    <w:p w14:paraId="5418C6F0" w14:textId="58E1F94D" w:rsidR="00AA3C76" w:rsidRPr="00554DDF" w:rsidRDefault="00AA3C76" w:rsidP="00325557">
      <w:pPr>
        <w:widowControl w:val="0"/>
        <w:tabs>
          <w:tab w:val="left" w:pos="-720"/>
        </w:tabs>
        <w:spacing w:line="276" w:lineRule="auto"/>
        <w:jc w:val="center"/>
        <w:rPr>
          <w:rFonts w:ascii="Arial" w:hAnsi="Arial" w:cs="Arial"/>
        </w:rPr>
      </w:pPr>
      <w:r w:rsidRPr="00554DDF">
        <w:rPr>
          <w:rFonts w:ascii="Arial" w:hAnsi="Arial" w:cs="Arial"/>
          <w:b/>
        </w:rPr>
        <w:t>§ 1</w:t>
      </w:r>
      <w:r w:rsidR="00571D8A" w:rsidRPr="00554DDF">
        <w:rPr>
          <w:rFonts w:ascii="Arial" w:hAnsi="Arial" w:cs="Arial"/>
          <w:b/>
        </w:rPr>
        <w:t>7</w:t>
      </w:r>
    </w:p>
    <w:p w14:paraId="5594DA73" w14:textId="77777777" w:rsidR="00C32805" w:rsidRPr="00554DDF" w:rsidRDefault="00C32805" w:rsidP="00325557">
      <w:pPr>
        <w:spacing w:after="120" w:line="276" w:lineRule="auto"/>
        <w:jc w:val="center"/>
        <w:rPr>
          <w:rFonts w:ascii="Arial" w:hAnsi="Arial" w:cs="Arial"/>
          <w:b/>
        </w:rPr>
      </w:pPr>
      <w:r w:rsidRPr="00554DDF">
        <w:rPr>
          <w:rFonts w:ascii="Arial" w:hAnsi="Arial" w:cs="Arial"/>
          <w:b/>
        </w:rPr>
        <w:t>Postanowienia końcowe</w:t>
      </w:r>
    </w:p>
    <w:p w14:paraId="4A8D51E2" w14:textId="77777777" w:rsidR="00C32805" w:rsidRPr="00554DDF" w:rsidRDefault="00C32805">
      <w:pPr>
        <w:pStyle w:val="Akapitzlist"/>
        <w:numPr>
          <w:ilvl w:val="0"/>
          <w:numId w:val="5"/>
        </w:numPr>
        <w:spacing w:after="120" w:line="276" w:lineRule="auto"/>
        <w:ind w:hanging="357"/>
        <w:contextualSpacing w:val="0"/>
        <w:jc w:val="both"/>
        <w:rPr>
          <w:rFonts w:ascii="Arial" w:hAnsi="Arial" w:cs="Arial"/>
          <w:sz w:val="20"/>
          <w:szCs w:val="20"/>
        </w:rPr>
      </w:pPr>
      <w:r w:rsidRPr="00554DDF">
        <w:rPr>
          <w:rFonts w:ascii="Arial" w:hAnsi="Arial" w:cs="Arial"/>
          <w:sz w:val="20"/>
          <w:szCs w:val="20"/>
        </w:rPr>
        <w:t>W sprawach nieuregulowanych niniejszą umową zastosowanie mają przepisy:</w:t>
      </w:r>
    </w:p>
    <w:p w14:paraId="2A8B185B" w14:textId="77777777" w:rsidR="00C32805" w:rsidRPr="00554DDF" w:rsidRDefault="00C32805">
      <w:pPr>
        <w:pStyle w:val="Akapitzlist"/>
        <w:numPr>
          <w:ilvl w:val="0"/>
          <w:numId w:val="6"/>
        </w:numPr>
        <w:spacing w:after="120" w:line="276" w:lineRule="auto"/>
        <w:ind w:hanging="357"/>
        <w:contextualSpacing w:val="0"/>
        <w:jc w:val="both"/>
        <w:rPr>
          <w:rFonts w:ascii="Arial" w:hAnsi="Arial" w:cs="Arial"/>
          <w:sz w:val="20"/>
          <w:szCs w:val="20"/>
        </w:rPr>
      </w:pPr>
      <w:r w:rsidRPr="00554DDF">
        <w:rPr>
          <w:rFonts w:ascii="Arial" w:hAnsi="Arial" w:cs="Arial"/>
          <w:sz w:val="20"/>
          <w:szCs w:val="20"/>
        </w:rPr>
        <w:t>Kodeksu cywilnego,</w:t>
      </w:r>
    </w:p>
    <w:p w14:paraId="353218F3" w14:textId="77777777" w:rsidR="00C32805" w:rsidRPr="00554DDF" w:rsidRDefault="00C32805">
      <w:pPr>
        <w:pStyle w:val="Akapitzlist"/>
        <w:numPr>
          <w:ilvl w:val="0"/>
          <w:numId w:val="6"/>
        </w:numPr>
        <w:spacing w:after="120" w:line="276" w:lineRule="auto"/>
        <w:ind w:hanging="357"/>
        <w:contextualSpacing w:val="0"/>
        <w:jc w:val="both"/>
        <w:rPr>
          <w:rFonts w:ascii="Arial" w:hAnsi="Arial" w:cs="Arial"/>
          <w:sz w:val="20"/>
          <w:szCs w:val="20"/>
        </w:rPr>
      </w:pPr>
      <w:r w:rsidRPr="00554DDF">
        <w:rPr>
          <w:rFonts w:ascii="Arial" w:hAnsi="Arial" w:cs="Arial"/>
          <w:sz w:val="20"/>
          <w:szCs w:val="20"/>
        </w:rPr>
        <w:lastRenderedPageBreak/>
        <w:t>ustawy z dnia 7 lipca 1994 r. Prawo budowlane,</w:t>
      </w:r>
    </w:p>
    <w:p w14:paraId="5DF3FD77" w14:textId="77777777" w:rsidR="00C32805" w:rsidRPr="00554DDF" w:rsidRDefault="00C32805">
      <w:pPr>
        <w:pStyle w:val="Akapitzlist"/>
        <w:numPr>
          <w:ilvl w:val="0"/>
          <w:numId w:val="6"/>
        </w:numPr>
        <w:spacing w:after="120" w:line="276" w:lineRule="auto"/>
        <w:ind w:hanging="357"/>
        <w:contextualSpacing w:val="0"/>
        <w:jc w:val="both"/>
        <w:rPr>
          <w:rFonts w:ascii="Arial" w:hAnsi="Arial" w:cs="Arial"/>
          <w:sz w:val="20"/>
          <w:szCs w:val="20"/>
        </w:rPr>
      </w:pPr>
      <w:r w:rsidRPr="00554DDF">
        <w:rPr>
          <w:rFonts w:ascii="Arial" w:hAnsi="Arial" w:cs="Arial"/>
          <w:sz w:val="20"/>
          <w:szCs w:val="20"/>
        </w:rPr>
        <w:t>ustawy z dnia 11 września 2019 r. - Prawo zamówień publicznych,</w:t>
      </w:r>
    </w:p>
    <w:p w14:paraId="744F9A3D" w14:textId="77777777" w:rsidR="00C32805" w:rsidRPr="00554DDF" w:rsidRDefault="00C32805">
      <w:pPr>
        <w:pStyle w:val="Akapitzlist"/>
        <w:numPr>
          <w:ilvl w:val="0"/>
          <w:numId w:val="6"/>
        </w:numPr>
        <w:spacing w:after="120" w:line="276" w:lineRule="auto"/>
        <w:ind w:hanging="357"/>
        <w:contextualSpacing w:val="0"/>
        <w:jc w:val="both"/>
        <w:rPr>
          <w:rFonts w:ascii="Arial" w:hAnsi="Arial" w:cs="Arial"/>
          <w:sz w:val="20"/>
          <w:szCs w:val="20"/>
        </w:rPr>
      </w:pPr>
      <w:r w:rsidRPr="00554DDF">
        <w:rPr>
          <w:rFonts w:ascii="Arial" w:hAnsi="Arial" w:cs="Arial"/>
          <w:sz w:val="20"/>
          <w:szCs w:val="20"/>
        </w:rPr>
        <w:t>ustawy z dnia 4 lutego 1994 r. o prawie autorskim i prawach pokrewnych.</w:t>
      </w:r>
    </w:p>
    <w:p w14:paraId="2CDD1876" w14:textId="77777777" w:rsidR="00C32805" w:rsidRPr="00554DDF" w:rsidRDefault="00C32805">
      <w:pPr>
        <w:pStyle w:val="Akapitzlist"/>
        <w:numPr>
          <w:ilvl w:val="0"/>
          <w:numId w:val="5"/>
        </w:numPr>
        <w:spacing w:after="120" w:line="276" w:lineRule="auto"/>
        <w:contextualSpacing w:val="0"/>
        <w:jc w:val="both"/>
        <w:rPr>
          <w:rFonts w:ascii="Arial" w:hAnsi="Arial" w:cs="Arial"/>
          <w:sz w:val="20"/>
          <w:szCs w:val="20"/>
        </w:rPr>
      </w:pPr>
      <w:r w:rsidRPr="00554DDF">
        <w:rPr>
          <w:rFonts w:ascii="Arial" w:hAnsi="Arial" w:cs="Arial"/>
          <w:sz w:val="20"/>
          <w:szCs w:val="20"/>
        </w:rPr>
        <w:t xml:space="preserve">W sprawach nieuregulowanych przez niniejszą umowę lub będących sprzecznych </w:t>
      </w:r>
      <w:r w:rsidR="00093503" w:rsidRPr="00554DDF">
        <w:rPr>
          <w:rFonts w:ascii="Arial" w:hAnsi="Arial" w:cs="Arial"/>
          <w:sz w:val="20"/>
          <w:szCs w:val="20"/>
        </w:rPr>
        <w:br/>
      </w:r>
      <w:r w:rsidRPr="00554DDF">
        <w:rPr>
          <w:rFonts w:ascii="Arial" w:hAnsi="Arial" w:cs="Arial"/>
          <w:sz w:val="20"/>
          <w:szCs w:val="20"/>
        </w:rPr>
        <w:t xml:space="preserve">z postanowieniami ustawy prawo zamówień publicznych zastosowanie mają odpowiednie przepisy ustawy prawo zamówień publicznych. </w:t>
      </w:r>
    </w:p>
    <w:p w14:paraId="39003BE9" w14:textId="77777777" w:rsidR="00AA3C76" w:rsidRPr="00554DDF" w:rsidRDefault="00AA3C76">
      <w:pPr>
        <w:pStyle w:val="Akapitzlist"/>
        <w:numPr>
          <w:ilvl w:val="0"/>
          <w:numId w:val="5"/>
        </w:numPr>
        <w:spacing w:after="120" w:line="276" w:lineRule="auto"/>
        <w:contextualSpacing w:val="0"/>
        <w:jc w:val="both"/>
        <w:rPr>
          <w:rFonts w:ascii="Arial" w:hAnsi="Arial" w:cs="Arial"/>
          <w:sz w:val="20"/>
          <w:szCs w:val="20"/>
        </w:rPr>
      </w:pPr>
      <w:r w:rsidRPr="00554DDF">
        <w:rPr>
          <w:rFonts w:ascii="Arial" w:hAnsi="Arial" w:cs="Arial"/>
          <w:sz w:val="20"/>
          <w:szCs w:val="20"/>
        </w:rPr>
        <w:t>W</w:t>
      </w:r>
      <w:r w:rsidRPr="00554DDF">
        <w:rPr>
          <w:rFonts w:ascii="Arial" w:eastAsia="Times New Roman" w:hAnsi="Arial" w:cs="Arial"/>
          <w:sz w:val="20"/>
          <w:szCs w:val="20"/>
          <w:lang w:eastAsia="pl-PL"/>
        </w:rPr>
        <w:t xml:space="preserve"> </w:t>
      </w:r>
      <w:r w:rsidRPr="00554DDF">
        <w:rPr>
          <w:rFonts w:ascii="Arial" w:hAnsi="Arial" w:cs="Arial"/>
          <w:sz w:val="20"/>
          <w:szCs w:val="20"/>
        </w:rPr>
        <w:t xml:space="preserve">przypadku zaistnienia pomiędzy Stronami sporu o roszczenia cywilnoprawne w sprawach, </w:t>
      </w:r>
      <w:r w:rsidR="00093503" w:rsidRPr="00554DDF">
        <w:rPr>
          <w:rFonts w:ascii="Arial" w:hAnsi="Arial" w:cs="Arial"/>
          <w:sz w:val="20"/>
          <w:szCs w:val="20"/>
        </w:rPr>
        <w:br/>
      </w:r>
      <w:r w:rsidRPr="00554DDF">
        <w:rPr>
          <w:rFonts w:ascii="Arial" w:hAnsi="Arial" w:cs="Arial"/>
          <w:sz w:val="20"/>
          <w:szCs w:val="20"/>
        </w:rPr>
        <w:t>w których zawarcie ugody jest dopuszczalne, Strony zobowiązują się do podjęcia mediacji lub innego polubownego rozwiązaniu sporu przed Sądem Polubownym przy Prokuratorii Generalnej Rzeczypospolitej Polskiej, wybranym mediatorem albo osobą prowadzącą inne polubowne rozwiązanie sporu.</w:t>
      </w:r>
    </w:p>
    <w:p w14:paraId="590739B4" w14:textId="77777777" w:rsidR="00C32805" w:rsidRPr="00554DDF" w:rsidRDefault="00C32805">
      <w:pPr>
        <w:pStyle w:val="Akapitzlist"/>
        <w:numPr>
          <w:ilvl w:val="0"/>
          <w:numId w:val="5"/>
        </w:numPr>
        <w:spacing w:after="120" w:line="276" w:lineRule="auto"/>
        <w:contextualSpacing w:val="0"/>
        <w:jc w:val="both"/>
        <w:rPr>
          <w:rFonts w:ascii="Arial" w:hAnsi="Arial" w:cs="Arial"/>
          <w:sz w:val="20"/>
          <w:szCs w:val="20"/>
        </w:rPr>
      </w:pPr>
      <w:r w:rsidRPr="00554DDF">
        <w:rPr>
          <w:rFonts w:ascii="Arial" w:hAnsi="Arial" w:cs="Arial"/>
          <w:sz w:val="20"/>
          <w:szCs w:val="20"/>
        </w:rPr>
        <w:t>Umowę sporządzono w dwóch jednobrzmiących egzemplarzach, po jednym dla każdej ze stron.</w:t>
      </w:r>
    </w:p>
    <w:p w14:paraId="04D6E6C7" w14:textId="70E42A23" w:rsidR="007D3592" w:rsidRPr="00554DDF" w:rsidRDefault="007D3592">
      <w:pPr>
        <w:pStyle w:val="Akapitzlist"/>
        <w:numPr>
          <w:ilvl w:val="0"/>
          <w:numId w:val="5"/>
        </w:numPr>
        <w:spacing w:after="120" w:line="276" w:lineRule="auto"/>
        <w:contextualSpacing w:val="0"/>
        <w:jc w:val="both"/>
        <w:rPr>
          <w:rFonts w:ascii="Arial" w:hAnsi="Arial" w:cs="Arial"/>
          <w:sz w:val="20"/>
          <w:szCs w:val="20"/>
        </w:rPr>
      </w:pPr>
      <w:r w:rsidRPr="00554DDF">
        <w:rPr>
          <w:rFonts w:ascii="Arial" w:hAnsi="Arial" w:cs="Arial"/>
          <w:sz w:val="20"/>
          <w:szCs w:val="20"/>
        </w:rPr>
        <w:t>Na podstawie ustawy z dnia 18 maja 2018r. o ochronie danych osobowych (Dz. U. z 2019r. poz. 1781) oraz Rozporządzenia Parlamentu Europejskiego i Rady (UE) 2016/679 z dnia 27 kwietnia 2016r. w sprawie ochrony osób fizycznych w związku z przetwarzaniem danych osobowych i w sprawie swobodnego przepływu takich danych oraz uchylenia dyrektywy 95/46/WE (Dz. Urz. UE, L z 2016r. nr 119 str.1 ze zm.) informuję, że administratorem danych osobowych jest Drawieński Park Narodowy z siedzibą w Drawnie, który przetwarza dane w celu realizacji zadań ustawowych i statutowych. Administrator danych, może przekazać dane osobowe upoważnionym podmiotom na podstawie przepisów prawa. Każdej osobie, której dane dotyczą przysługuje prawo do uzyskania informacji o zasadach przetwarzania, kontroli, poprawiania i zabezpieczenia danych w oparciu o art. 32 ustawy. Każdy ma również prawo do żądania dostępu do swoich danych osobowych, ich sprostowania, usunięcia lub ograniczenia przetwarzania, prawo do przeniesienia danych, sprzeciwu wobec ich przetwarzania oraz prawo do wniesienia skargi do organu nadzorczego – UODO.</w:t>
      </w:r>
    </w:p>
    <w:p w14:paraId="01611117" w14:textId="001281FF" w:rsidR="00DD515E" w:rsidRPr="00554DDF" w:rsidRDefault="00DD515E">
      <w:pPr>
        <w:pStyle w:val="Akapitzlist"/>
        <w:numPr>
          <w:ilvl w:val="0"/>
          <w:numId w:val="5"/>
        </w:numPr>
        <w:spacing w:after="120" w:line="276" w:lineRule="auto"/>
        <w:contextualSpacing w:val="0"/>
        <w:jc w:val="both"/>
        <w:rPr>
          <w:rFonts w:ascii="Arial" w:hAnsi="Arial" w:cs="Arial"/>
          <w:sz w:val="20"/>
          <w:szCs w:val="20"/>
        </w:rPr>
      </w:pPr>
      <w:r w:rsidRPr="00554DDF">
        <w:rPr>
          <w:rFonts w:ascii="Arial" w:hAnsi="Arial" w:cs="Arial"/>
          <w:sz w:val="20"/>
          <w:szCs w:val="20"/>
        </w:rPr>
        <w:t xml:space="preserve">Procedura zgłoszeń wewnętrznych oraz podejmowania działań następczych obowiązująca </w:t>
      </w:r>
      <w:r w:rsidRPr="00554DDF">
        <w:rPr>
          <w:rFonts w:ascii="Arial" w:hAnsi="Arial" w:cs="Arial"/>
          <w:sz w:val="20"/>
          <w:szCs w:val="20"/>
        </w:rPr>
        <w:br/>
        <w:t>w Drawieńskim Parku Narodowym znajduje się na stronie BIP: dpn.gov.pl/</w:t>
      </w:r>
      <w:proofErr w:type="spellStart"/>
      <w:r w:rsidRPr="00554DDF">
        <w:rPr>
          <w:rFonts w:ascii="Arial" w:hAnsi="Arial" w:cs="Arial"/>
          <w:sz w:val="20"/>
          <w:szCs w:val="20"/>
        </w:rPr>
        <w:t>bip</w:t>
      </w:r>
      <w:proofErr w:type="spellEnd"/>
      <w:r w:rsidRPr="00554DDF">
        <w:rPr>
          <w:rFonts w:ascii="Arial" w:hAnsi="Arial" w:cs="Arial"/>
          <w:sz w:val="20"/>
          <w:szCs w:val="20"/>
        </w:rPr>
        <w:t>/ochrona sygnalistów</w:t>
      </w:r>
    </w:p>
    <w:p w14:paraId="053D82FD" w14:textId="77777777" w:rsidR="00C32805" w:rsidRPr="001A225E" w:rsidRDefault="00C32805" w:rsidP="00325557">
      <w:pPr>
        <w:pStyle w:val="Akapitzlist"/>
        <w:spacing w:after="120" w:line="276" w:lineRule="auto"/>
        <w:contextualSpacing w:val="0"/>
        <w:jc w:val="both"/>
        <w:rPr>
          <w:rFonts w:ascii="Arial" w:hAnsi="Arial" w:cs="Arial"/>
          <w:color w:val="EE0000"/>
          <w:sz w:val="20"/>
          <w:szCs w:val="20"/>
        </w:rPr>
      </w:pPr>
    </w:p>
    <w:p w14:paraId="23D6DA29" w14:textId="77777777" w:rsidR="00C32805" w:rsidRPr="001A225E" w:rsidRDefault="00C32805" w:rsidP="00325557">
      <w:pPr>
        <w:pStyle w:val="Akapitzlist"/>
        <w:spacing w:after="120" w:line="276" w:lineRule="auto"/>
        <w:contextualSpacing w:val="0"/>
        <w:jc w:val="both"/>
        <w:rPr>
          <w:rFonts w:ascii="Arial" w:hAnsi="Arial" w:cs="Arial"/>
          <w:color w:val="EE0000"/>
          <w:sz w:val="20"/>
          <w:szCs w:val="20"/>
        </w:rPr>
      </w:pPr>
    </w:p>
    <w:p w14:paraId="047C1DDB" w14:textId="77777777" w:rsidR="00C32805" w:rsidRPr="00ED33B6" w:rsidRDefault="00C32805" w:rsidP="00325557">
      <w:pPr>
        <w:pStyle w:val="Akapitzlist"/>
        <w:spacing w:after="120" w:line="276" w:lineRule="auto"/>
        <w:contextualSpacing w:val="0"/>
        <w:rPr>
          <w:rFonts w:ascii="Arial" w:hAnsi="Arial" w:cs="Arial"/>
          <w:sz w:val="20"/>
          <w:szCs w:val="20"/>
        </w:rPr>
      </w:pPr>
      <w:r w:rsidRPr="00ED33B6">
        <w:rPr>
          <w:rFonts w:ascii="Arial" w:hAnsi="Arial" w:cs="Arial"/>
          <w:sz w:val="20"/>
          <w:szCs w:val="20"/>
        </w:rPr>
        <w:t>……………………………..</w:t>
      </w:r>
      <w:r w:rsidRPr="00ED33B6">
        <w:rPr>
          <w:rFonts w:ascii="Arial" w:hAnsi="Arial" w:cs="Arial"/>
          <w:sz w:val="20"/>
          <w:szCs w:val="20"/>
        </w:rPr>
        <w:tab/>
      </w:r>
      <w:r w:rsidRPr="00ED33B6">
        <w:rPr>
          <w:rFonts w:ascii="Arial" w:hAnsi="Arial" w:cs="Arial"/>
          <w:sz w:val="20"/>
          <w:szCs w:val="20"/>
        </w:rPr>
        <w:tab/>
      </w:r>
      <w:r w:rsidRPr="00ED33B6">
        <w:rPr>
          <w:rFonts w:ascii="Arial" w:hAnsi="Arial" w:cs="Arial"/>
          <w:sz w:val="20"/>
          <w:szCs w:val="20"/>
        </w:rPr>
        <w:tab/>
      </w:r>
      <w:r w:rsidRPr="00ED33B6">
        <w:rPr>
          <w:rFonts w:ascii="Arial" w:hAnsi="Arial" w:cs="Arial"/>
          <w:sz w:val="20"/>
          <w:szCs w:val="20"/>
        </w:rPr>
        <w:tab/>
      </w:r>
      <w:r w:rsidRPr="00ED33B6">
        <w:rPr>
          <w:rFonts w:ascii="Arial" w:hAnsi="Arial" w:cs="Arial"/>
          <w:sz w:val="20"/>
          <w:szCs w:val="20"/>
        </w:rPr>
        <w:tab/>
        <w:t>……………………………</w:t>
      </w:r>
    </w:p>
    <w:p w14:paraId="28920E90" w14:textId="77777777" w:rsidR="00C32805" w:rsidRPr="00ED33B6" w:rsidRDefault="00C32805" w:rsidP="00325557">
      <w:pPr>
        <w:pStyle w:val="Akapitzlist"/>
        <w:spacing w:after="120" w:line="276" w:lineRule="auto"/>
        <w:contextualSpacing w:val="0"/>
        <w:rPr>
          <w:rFonts w:ascii="Arial" w:hAnsi="Arial" w:cs="Arial"/>
          <w:sz w:val="20"/>
          <w:szCs w:val="20"/>
        </w:rPr>
      </w:pPr>
    </w:p>
    <w:p w14:paraId="2E821C2D" w14:textId="36CAA706" w:rsidR="00C32805" w:rsidRPr="00ED33B6" w:rsidRDefault="00352A90" w:rsidP="00B96BFE">
      <w:pPr>
        <w:spacing w:after="120" w:line="276" w:lineRule="auto"/>
        <w:ind w:left="708" w:firstLine="12"/>
        <w:rPr>
          <w:rFonts w:ascii="Arial" w:hAnsi="Arial" w:cs="Arial"/>
        </w:rPr>
      </w:pPr>
      <w:r w:rsidRPr="00ED33B6">
        <w:rPr>
          <w:rFonts w:ascii="Arial" w:hAnsi="Arial" w:cs="Arial"/>
          <w:b/>
        </w:rPr>
        <w:t xml:space="preserve">      </w:t>
      </w:r>
      <w:r w:rsidR="00C32805" w:rsidRPr="00ED33B6">
        <w:rPr>
          <w:rFonts w:ascii="Arial" w:hAnsi="Arial" w:cs="Arial"/>
          <w:b/>
        </w:rPr>
        <w:t>ZAMAWIAJĄCY</w:t>
      </w:r>
      <w:r w:rsidR="00C32805" w:rsidRPr="00ED33B6">
        <w:rPr>
          <w:rFonts w:ascii="Arial" w:hAnsi="Arial" w:cs="Arial"/>
          <w:b/>
        </w:rPr>
        <w:tab/>
      </w:r>
      <w:r w:rsidR="00C32805" w:rsidRPr="00ED33B6">
        <w:rPr>
          <w:rFonts w:ascii="Arial" w:hAnsi="Arial" w:cs="Arial"/>
        </w:rPr>
        <w:tab/>
      </w:r>
      <w:r w:rsidR="00C32805" w:rsidRPr="00ED33B6">
        <w:rPr>
          <w:rFonts w:ascii="Arial" w:hAnsi="Arial" w:cs="Arial"/>
        </w:rPr>
        <w:tab/>
      </w:r>
      <w:r w:rsidR="00C32805" w:rsidRPr="00ED33B6">
        <w:rPr>
          <w:rFonts w:ascii="Arial" w:hAnsi="Arial" w:cs="Arial"/>
        </w:rPr>
        <w:tab/>
      </w:r>
      <w:r w:rsidRPr="00ED33B6">
        <w:rPr>
          <w:rFonts w:ascii="Arial" w:hAnsi="Arial" w:cs="Arial"/>
        </w:rPr>
        <w:tab/>
      </w:r>
      <w:r w:rsidRPr="00ED33B6">
        <w:rPr>
          <w:rFonts w:ascii="Arial" w:hAnsi="Arial" w:cs="Arial"/>
        </w:rPr>
        <w:tab/>
        <w:t xml:space="preserve">        </w:t>
      </w:r>
      <w:r w:rsidR="00C32805" w:rsidRPr="00ED33B6">
        <w:rPr>
          <w:rFonts w:ascii="Arial" w:hAnsi="Arial" w:cs="Arial"/>
          <w:b/>
        </w:rPr>
        <w:t>WYKONAWCA</w:t>
      </w:r>
    </w:p>
    <w:p w14:paraId="128204D7" w14:textId="77777777" w:rsidR="00081564" w:rsidRDefault="00081564">
      <w:pPr>
        <w:spacing w:after="120" w:line="276" w:lineRule="auto"/>
        <w:ind w:left="708" w:firstLine="12"/>
        <w:rPr>
          <w:rFonts w:ascii="Arial" w:hAnsi="Arial" w:cs="Arial"/>
          <w:color w:val="EE0000"/>
        </w:rPr>
      </w:pPr>
    </w:p>
    <w:p w14:paraId="775D30D6" w14:textId="77777777" w:rsidR="00571D8A" w:rsidRDefault="00571D8A">
      <w:pPr>
        <w:spacing w:after="120" w:line="276" w:lineRule="auto"/>
        <w:ind w:left="708" w:firstLine="12"/>
        <w:rPr>
          <w:rFonts w:ascii="Arial" w:hAnsi="Arial" w:cs="Arial"/>
          <w:color w:val="EE0000"/>
        </w:rPr>
      </w:pPr>
    </w:p>
    <w:p w14:paraId="7BDF9EA1" w14:textId="77777777" w:rsidR="00571D8A" w:rsidRDefault="00571D8A">
      <w:pPr>
        <w:spacing w:after="120" w:line="276" w:lineRule="auto"/>
        <w:ind w:left="708" w:firstLine="12"/>
        <w:rPr>
          <w:rFonts w:ascii="Arial" w:hAnsi="Arial" w:cs="Arial"/>
          <w:color w:val="EE0000"/>
        </w:rPr>
      </w:pPr>
    </w:p>
    <w:p w14:paraId="68C23ADA" w14:textId="77777777" w:rsidR="00ED33B6" w:rsidRDefault="00ED33B6" w:rsidP="00571D8A">
      <w:pPr>
        <w:spacing w:after="120" w:line="276" w:lineRule="auto"/>
        <w:rPr>
          <w:rFonts w:ascii="Arial" w:hAnsi="Arial" w:cs="Arial"/>
          <w:color w:val="EE0000"/>
        </w:rPr>
      </w:pPr>
    </w:p>
    <w:p w14:paraId="2B10DEA1" w14:textId="77777777" w:rsidR="00ED33B6" w:rsidRPr="00ED33B6" w:rsidRDefault="00ED33B6" w:rsidP="00571D8A">
      <w:pPr>
        <w:spacing w:after="120" w:line="276" w:lineRule="auto"/>
        <w:rPr>
          <w:rFonts w:ascii="Arial" w:hAnsi="Arial" w:cs="Arial"/>
        </w:rPr>
      </w:pPr>
    </w:p>
    <w:p w14:paraId="56F73428" w14:textId="77777777" w:rsidR="00ED33B6" w:rsidRPr="00ED33B6" w:rsidRDefault="00ED33B6" w:rsidP="00571D8A">
      <w:pPr>
        <w:spacing w:after="120" w:line="276" w:lineRule="auto"/>
        <w:rPr>
          <w:rFonts w:ascii="Arial" w:hAnsi="Arial" w:cs="Arial"/>
        </w:rPr>
      </w:pPr>
    </w:p>
    <w:p w14:paraId="34D9BA6D" w14:textId="413986DA" w:rsidR="00571D8A" w:rsidRPr="00ED33B6" w:rsidRDefault="00ED33B6" w:rsidP="00571D8A">
      <w:pPr>
        <w:spacing w:after="120" w:line="276" w:lineRule="auto"/>
        <w:rPr>
          <w:rFonts w:ascii="Arial" w:hAnsi="Arial" w:cs="Arial"/>
        </w:rPr>
      </w:pPr>
      <w:r w:rsidRPr="00ED33B6">
        <w:rPr>
          <w:rFonts w:ascii="Arial" w:hAnsi="Arial" w:cs="Arial"/>
        </w:rPr>
        <w:t>Załączniki:</w:t>
      </w:r>
    </w:p>
    <w:p w14:paraId="48AAF92F" w14:textId="3DEAC885" w:rsidR="00ED33B6" w:rsidRPr="00ED33B6" w:rsidRDefault="00ED33B6" w:rsidP="00ED33B6">
      <w:pPr>
        <w:spacing w:after="120" w:line="276" w:lineRule="auto"/>
        <w:rPr>
          <w:rFonts w:ascii="Arial" w:hAnsi="Arial" w:cs="Arial"/>
        </w:rPr>
      </w:pPr>
      <w:r w:rsidRPr="00ED33B6">
        <w:rPr>
          <w:rFonts w:ascii="Arial" w:hAnsi="Arial" w:cs="Arial"/>
        </w:rPr>
        <w:t>1.Przedmiar</w:t>
      </w:r>
    </w:p>
    <w:p w14:paraId="634F9DCB" w14:textId="5B7C1337" w:rsidR="00ED33B6" w:rsidRPr="00ED33B6" w:rsidRDefault="00ED33B6" w:rsidP="00ED33B6">
      <w:pPr>
        <w:spacing w:after="120" w:line="276" w:lineRule="auto"/>
        <w:rPr>
          <w:rFonts w:ascii="Arial" w:hAnsi="Arial" w:cs="Arial"/>
        </w:rPr>
      </w:pPr>
      <w:r w:rsidRPr="00ED33B6">
        <w:rPr>
          <w:rFonts w:ascii="Arial" w:hAnsi="Arial" w:cs="Arial"/>
        </w:rPr>
        <w:t>2.Projekt budowlany</w:t>
      </w:r>
    </w:p>
    <w:p w14:paraId="2854016C" w14:textId="4A9C5628" w:rsidR="00ED33B6" w:rsidRPr="00ED33B6" w:rsidRDefault="00ED33B6" w:rsidP="00ED33B6">
      <w:pPr>
        <w:spacing w:after="120" w:line="276" w:lineRule="auto"/>
        <w:rPr>
          <w:rFonts w:ascii="Arial" w:hAnsi="Arial" w:cs="Arial"/>
        </w:rPr>
      </w:pPr>
      <w:r w:rsidRPr="00ED33B6">
        <w:rPr>
          <w:rFonts w:ascii="Arial" w:hAnsi="Arial" w:cs="Arial"/>
        </w:rPr>
        <w:t>3.STWiOR</w:t>
      </w:r>
    </w:p>
    <w:sectPr w:rsidR="00ED33B6" w:rsidRPr="00ED33B6" w:rsidSect="00717915">
      <w:headerReference w:type="default" r:id="rId12"/>
      <w:footerReference w:type="default" r:id="rId13"/>
      <w:pgSz w:w="11906" w:h="16838"/>
      <w:pgMar w:top="1417" w:right="1417" w:bottom="1417" w:left="1417" w:header="708" w:footer="708" w:gutter="0"/>
      <w:cols w:space="708"/>
      <w:formProt w:val="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5DB5" w14:textId="77777777" w:rsidR="00A342DB" w:rsidRDefault="00A342DB" w:rsidP="00820C6B">
      <w:r>
        <w:separator/>
      </w:r>
    </w:p>
  </w:endnote>
  <w:endnote w:type="continuationSeparator" w:id="0">
    <w:p w14:paraId="21131716" w14:textId="77777777" w:rsidR="00A342DB" w:rsidRDefault="00A342DB" w:rsidP="0082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Times New Roman"/>
    <w:charset w:val="00"/>
    <w:family w:val="auto"/>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charset w:val="EE"/>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Narrow">
    <w:altName w:val="Klee One"/>
    <w:panose1 w:val="00000000000000000000"/>
    <w:charset w:val="80"/>
    <w:family w:val="auto"/>
    <w:notTrueType/>
    <w:pitch w:val="default"/>
    <w:sig w:usb0="00000003" w:usb1="08070000" w:usb2="00000010" w:usb3="00000000" w:csb0="00020001" w:csb1="00000000"/>
  </w:font>
  <w:font w:name="Lato">
    <w:altName w:val="Arial"/>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851895"/>
      <w:docPartObj>
        <w:docPartGallery w:val="Page Numbers (Bottom of Page)"/>
        <w:docPartUnique/>
      </w:docPartObj>
    </w:sdtPr>
    <w:sdtContent>
      <w:p w14:paraId="110BE9FB" w14:textId="77777777" w:rsidR="005F3CC9" w:rsidRDefault="00A11EDA">
        <w:pPr>
          <w:pStyle w:val="Stopka"/>
          <w:jc w:val="right"/>
        </w:pPr>
        <w:r>
          <w:fldChar w:fldCharType="begin"/>
        </w:r>
        <w:r>
          <w:instrText>PAGE   \* MERGEFORMAT</w:instrText>
        </w:r>
        <w:r>
          <w:fldChar w:fldCharType="separate"/>
        </w:r>
        <w:r w:rsidR="00C74F4D">
          <w:rPr>
            <w:noProof/>
          </w:rPr>
          <w:t>18</w:t>
        </w:r>
        <w:r>
          <w:rPr>
            <w:noProof/>
          </w:rPr>
          <w:fldChar w:fldCharType="end"/>
        </w:r>
      </w:p>
    </w:sdtContent>
  </w:sdt>
  <w:p w14:paraId="03ABE2A9" w14:textId="313E2892" w:rsidR="005372C2" w:rsidRDefault="005372C2" w:rsidP="005372C2">
    <w:pPr>
      <w:pStyle w:val="Stopka"/>
      <w:ind w:right="360"/>
    </w:pPr>
  </w:p>
  <w:p w14:paraId="111BFD01" w14:textId="77777777" w:rsidR="005F3CC9" w:rsidRDefault="005F3C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18D1" w14:textId="77777777" w:rsidR="00A342DB" w:rsidRDefault="00A342DB" w:rsidP="00820C6B">
      <w:r>
        <w:separator/>
      </w:r>
    </w:p>
  </w:footnote>
  <w:footnote w:type="continuationSeparator" w:id="0">
    <w:p w14:paraId="57568590" w14:textId="77777777" w:rsidR="00A342DB" w:rsidRDefault="00A342DB" w:rsidP="00820C6B">
      <w:r>
        <w:continuationSeparator/>
      </w:r>
    </w:p>
  </w:footnote>
  <w:footnote w:id="1">
    <w:p w14:paraId="2D26C3D9"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osoba/-y pełniąca/-e funkcję organu (członka organu) lub prokurent spółki.</w:t>
      </w:r>
    </w:p>
  </w:footnote>
  <w:footnote w:id="2">
    <w:p w14:paraId="43342EB4"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spółki.</w:t>
      </w:r>
    </w:p>
  </w:footnote>
  <w:footnote w:id="3">
    <w:p w14:paraId="43F0852F"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5C2F" w14:textId="395E8873" w:rsidR="00E65694" w:rsidRDefault="00E65694" w:rsidP="00E65694">
    <w:pPr>
      <w:pStyle w:val="Nagwek"/>
      <w:jc w:val="center"/>
      <w:rPr>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DC3"/>
    <w:multiLevelType w:val="multilevel"/>
    <w:tmpl w:val="0F5EDD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121EC5"/>
    <w:multiLevelType w:val="hybridMultilevel"/>
    <w:tmpl w:val="A01A6C2E"/>
    <w:lvl w:ilvl="0" w:tplc="A54259E2">
      <w:start w:val="1"/>
      <w:numFmt w:val="decimal"/>
      <w:lvlText w:val="%1."/>
      <w:lvlJc w:val="left"/>
      <w:pPr>
        <w:ind w:left="927" w:hanging="360"/>
      </w:pPr>
      <w:rPr>
        <w:rFonts w:ascii="Cambria" w:eastAsia="Times New Roman" w:hAnsi="Cambria" w:cs="Arial"/>
        <w:b w:val="0"/>
      </w:rPr>
    </w:lvl>
    <w:lvl w:ilvl="1" w:tplc="04150019">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 w15:restartNumberingAfterBreak="0">
    <w:nsid w:val="07E2211C"/>
    <w:multiLevelType w:val="multilevel"/>
    <w:tmpl w:val="6412684C"/>
    <w:lvl w:ilvl="0">
      <w:start w:val="1"/>
      <w:numFmt w:val="decimal"/>
      <w:lvlText w:val="%1)"/>
      <w:lvlJc w:val="left"/>
      <w:pPr>
        <w:tabs>
          <w:tab w:val="num" w:pos="0"/>
        </w:tabs>
        <w:ind w:left="1077" w:hanging="36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0" w:firstLine="780"/>
      </w:pPr>
      <w:rPr>
        <w:rFonts w:hint="default"/>
      </w:rPr>
    </w:lvl>
    <w:lvl w:ilvl="3">
      <w:start w:val="1"/>
      <w:numFmt w:val="decimal"/>
      <w:lvlText w:val="%4."/>
      <w:lvlJc w:val="left"/>
      <w:pPr>
        <w:tabs>
          <w:tab w:val="num" w:pos="0"/>
        </w:tabs>
        <w:ind w:left="3237" w:hanging="360"/>
      </w:pPr>
      <w:rPr>
        <w:rFonts w:hint="default"/>
      </w:rPr>
    </w:lvl>
    <w:lvl w:ilvl="4">
      <w:start w:val="1"/>
      <w:numFmt w:val="lowerLetter"/>
      <w:lvlText w:val="%5."/>
      <w:lvlJc w:val="left"/>
      <w:pPr>
        <w:tabs>
          <w:tab w:val="num" w:pos="0"/>
        </w:tabs>
        <w:ind w:left="3957" w:hanging="360"/>
      </w:pPr>
      <w:rPr>
        <w:rFonts w:hint="default"/>
      </w:rPr>
    </w:lvl>
    <w:lvl w:ilvl="5">
      <w:start w:val="1"/>
      <w:numFmt w:val="lowerRoman"/>
      <w:lvlText w:val="%6."/>
      <w:lvlJc w:val="right"/>
      <w:pPr>
        <w:tabs>
          <w:tab w:val="num" w:pos="0"/>
        </w:tabs>
        <w:ind w:left="4677" w:hanging="180"/>
      </w:pPr>
      <w:rPr>
        <w:rFonts w:hint="default"/>
      </w:rPr>
    </w:lvl>
    <w:lvl w:ilvl="6">
      <w:start w:val="1"/>
      <w:numFmt w:val="decimal"/>
      <w:lvlText w:val="%7."/>
      <w:lvlJc w:val="left"/>
      <w:pPr>
        <w:tabs>
          <w:tab w:val="num" w:pos="0"/>
        </w:tabs>
        <w:ind w:left="5397" w:hanging="360"/>
      </w:pPr>
      <w:rPr>
        <w:rFonts w:hint="default"/>
      </w:rPr>
    </w:lvl>
    <w:lvl w:ilvl="7">
      <w:start w:val="1"/>
      <w:numFmt w:val="lowerLetter"/>
      <w:lvlText w:val="%8."/>
      <w:lvlJc w:val="left"/>
      <w:pPr>
        <w:tabs>
          <w:tab w:val="num" w:pos="0"/>
        </w:tabs>
        <w:ind w:left="6117" w:hanging="360"/>
      </w:pPr>
      <w:rPr>
        <w:rFonts w:hint="default"/>
      </w:rPr>
    </w:lvl>
    <w:lvl w:ilvl="8">
      <w:start w:val="1"/>
      <w:numFmt w:val="lowerRoman"/>
      <w:lvlText w:val="%9."/>
      <w:lvlJc w:val="right"/>
      <w:pPr>
        <w:tabs>
          <w:tab w:val="num" w:pos="0"/>
        </w:tabs>
        <w:ind w:left="6837" w:hanging="180"/>
      </w:pPr>
      <w:rPr>
        <w:rFonts w:hint="default"/>
      </w:rPr>
    </w:lvl>
  </w:abstractNum>
  <w:abstractNum w:abstractNumId="3" w15:restartNumberingAfterBreak="0">
    <w:nsid w:val="08293F64"/>
    <w:multiLevelType w:val="multilevel"/>
    <w:tmpl w:val="811CAC8A"/>
    <w:lvl w:ilvl="0">
      <w:start w:val="1"/>
      <w:numFmt w:val="decimal"/>
      <w:lvlText w:val="%1."/>
      <w:lvlJc w:val="left"/>
      <w:pPr>
        <w:tabs>
          <w:tab w:val="num" w:pos="360"/>
        </w:tabs>
        <w:ind w:left="360" w:hanging="360"/>
      </w:pPr>
      <w:rPr>
        <w:rFonts w:ascii="Arial" w:hAnsi="Arial" w:cs="Arial" w:hint="default"/>
        <w:sz w:val="20"/>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8763AAA"/>
    <w:multiLevelType w:val="multilevel"/>
    <w:tmpl w:val="98EAF548"/>
    <w:lvl w:ilvl="0">
      <w:start w:val="1"/>
      <w:numFmt w:val="lowerLetter"/>
      <w:lvlText w:val="%1)"/>
      <w:lvlJc w:val="left"/>
      <w:pPr>
        <w:ind w:left="1854" w:hanging="360"/>
      </w:p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cs="Wingdings" w:hint="default"/>
      </w:rPr>
    </w:lvl>
    <w:lvl w:ilvl="3">
      <w:start w:val="1"/>
      <w:numFmt w:val="bullet"/>
      <w:lvlText w:val=""/>
      <w:lvlJc w:val="left"/>
      <w:pPr>
        <w:ind w:left="4014" w:hanging="360"/>
      </w:pPr>
      <w:rPr>
        <w:rFonts w:ascii="Symbol" w:hAnsi="Symbol" w:cs="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cs="Wingdings" w:hint="default"/>
      </w:rPr>
    </w:lvl>
    <w:lvl w:ilvl="6">
      <w:start w:val="1"/>
      <w:numFmt w:val="bullet"/>
      <w:lvlText w:val=""/>
      <w:lvlJc w:val="left"/>
      <w:pPr>
        <w:ind w:left="6174" w:hanging="360"/>
      </w:pPr>
      <w:rPr>
        <w:rFonts w:ascii="Symbol" w:hAnsi="Symbol" w:cs="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cs="Wingdings" w:hint="default"/>
      </w:rPr>
    </w:lvl>
  </w:abstractNum>
  <w:abstractNum w:abstractNumId="5" w15:restartNumberingAfterBreak="0">
    <w:nsid w:val="092868F1"/>
    <w:multiLevelType w:val="multilevel"/>
    <w:tmpl w:val="7AFEDE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F270F13"/>
    <w:multiLevelType w:val="multilevel"/>
    <w:tmpl w:val="F18C3A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9035A0"/>
    <w:multiLevelType w:val="multilevel"/>
    <w:tmpl w:val="F9864E90"/>
    <w:styleLink w:val="WW8Num6"/>
    <w:lvl w:ilvl="0">
      <w:numFmt w:val="bullet"/>
      <w:lvlText w:val=""/>
      <w:lvlJc w:val="left"/>
      <w:rPr>
        <w:rFonts w:ascii="Symbol" w:hAnsi="Symbol" w:cs="Times New Roman"/>
        <w:color w:val="000000"/>
        <w:sz w:val="24"/>
        <w:szCs w:val="24"/>
      </w:rPr>
    </w:lvl>
    <w:lvl w:ilvl="1">
      <w:numFmt w:val="bullet"/>
      <w:lvlText w:val=""/>
      <w:lvlJc w:val="left"/>
      <w:rPr>
        <w:rFonts w:ascii="Symbol" w:hAnsi="Symbol" w:cs="Times New Roman"/>
        <w:color w:val="000000"/>
        <w:sz w:val="24"/>
        <w:szCs w:val="24"/>
      </w:rPr>
    </w:lvl>
    <w:lvl w:ilvl="2">
      <w:numFmt w:val="bullet"/>
      <w:lvlText w:val=""/>
      <w:lvlJc w:val="left"/>
      <w:rPr>
        <w:rFonts w:ascii="Symbol" w:hAnsi="Symbol" w:cs="Times New Roman"/>
        <w:color w:val="000000"/>
        <w:sz w:val="24"/>
        <w:szCs w:val="24"/>
      </w:rPr>
    </w:lvl>
    <w:lvl w:ilvl="3">
      <w:numFmt w:val="bullet"/>
      <w:lvlText w:val=""/>
      <w:lvlJc w:val="left"/>
      <w:rPr>
        <w:rFonts w:ascii="Symbol" w:hAnsi="Symbol" w:cs="Times New Roman"/>
        <w:color w:val="000000"/>
        <w:sz w:val="24"/>
        <w:szCs w:val="24"/>
      </w:rPr>
    </w:lvl>
    <w:lvl w:ilvl="4">
      <w:numFmt w:val="bullet"/>
      <w:lvlText w:val=""/>
      <w:lvlJc w:val="left"/>
      <w:rPr>
        <w:rFonts w:ascii="Symbol" w:hAnsi="Symbol" w:cs="Times New Roman"/>
        <w:color w:val="000000"/>
        <w:sz w:val="24"/>
        <w:szCs w:val="24"/>
      </w:rPr>
    </w:lvl>
    <w:lvl w:ilvl="5">
      <w:numFmt w:val="bullet"/>
      <w:lvlText w:val=""/>
      <w:lvlJc w:val="left"/>
      <w:rPr>
        <w:rFonts w:ascii="Symbol" w:hAnsi="Symbol" w:cs="Times New Roman"/>
        <w:color w:val="000000"/>
        <w:sz w:val="24"/>
        <w:szCs w:val="24"/>
      </w:rPr>
    </w:lvl>
    <w:lvl w:ilvl="6">
      <w:numFmt w:val="bullet"/>
      <w:lvlText w:val=""/>
      <w:lvlJc w:val="left"/>
      <w:rPr>
        <w:rFonts w:ascii="Symbol" w:hAnsi="Symbol" w:cs="Times New Roman"/>
        <w:color w:val="000000"/>
        <w:sz w:val="24"/>
        <w:szCs w:val="24"/>
      </w:rPr>
    </w:lvl>
    <w:lvl w:ilvl="7">
      <w:numFmt w:val="bullet"/>
      <w:lvlText w:val=""/>
      <w:lvlJc w:val="left"/>
      <w:rPr>
        <w:rFonts w:ascii="Symbol" w:hAnsi="Symbol" w:cs="Times New Roman"/>
        <w:color w:val="000000"/>
        <w:sz w:val="24"/>
        <w:szCs w:val="24"/>
      </w:rPr>
    </w:lvl>
    <w:lvl w:ilvl="8">
      <w:numFmt w:val="bullet"/>
      <w:lvlText w:val=""/>
      <w:lvlJc w:val="left"/>
      <w:rPr>
        <w:rFonts w:ascii="Symbol" w:hAnsi="Symbol" w:cs="Times New Roman"/>
        <w:color w:val="000000"/>
        <w:sz w:val="24"/>
        <w:szCs w:val="24"/>
      </w:rPr>
    </w:lvl>
  </w:abstractNum>
  <w:abstractNum w:abstractNumId="8"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326892"/>
    <w:multiLevelType w:val="multilevel"/>
    <w:tmpl w:val="DC22892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8AE5D9B"/>
    <w:multiLevelType w:val="multilevel"/>
    <w:tmpl w:val="A0709360"/>
    <w:lvl w:ilvl="0">
      <w:start w:val="1"/>
      <w:numFmt w:val="decimal"/>
      <w:lvlText w:val="%1)"/>
      <w:lvlJc w:val="left"/>
      <w:pPr>
        <w:tabs>
          <w:tab w:val="num" w:pos="0"/>
        </w:tabs>
        <w:ind w:left="1069" w:hanging="360"/>
      </w:pPr>
      <w:rPr>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2959065B"/>
    <w:multiLevelType w:val="multilevel"/>
    <w:tmpl w:val="EED884A0"/>
    <w:lvl w:ilvl="0">
      <w:start w:val="1"/>
      <w:numFmt w:val="lowerLetter"/>
      <w:lvlText w:val="%1)"/>
      <w:lvlJc w:val="left"/>
      <w:pPr>
        <w:ind w:left="1854" w:hanging="360"/>
      </w:pPr>
      <w:rPr>
        <w:rFonts w:ascii="Arial" w:eastAsia="Times New Roman" w:hAnsi="Arial" w:cs="Times New Roman"/>
        <w:b w:val="0"/>
        <w:bCs w:val="0"/>
        <w:sz w:val="2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cs="Wingdings" w:hint="default"/>
      </w:rPr>
    </w:lvl>
    <w:lvl w:ilvl="3">
      <w:start w:val="1"/>
      <w:numFmt w:val="bullet"/>
      <w:lvlText w:val=""/>
      <w:lvlJc w:val="left"/>
      <w:pPr>
        <w:ind w:left="4014" w:hanging="360"/>
      </w:pPr>
      <w:rPr>
        <w:rFonts w:ascii="Symbol" w:hAnsi="Symbol" w:cs="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cs="Wingdings" w:hint="default"/>
      </w:rPr>
    </w:lvl>
    <w:lvl w:ilvl="6">
      <w:start w:val="1"/>
      <w:numFmt w:val="bullet"/>
      <w:lvlText w:val=""/>
      <w:lvlJc w:val="left"/>
      <w:pPr>
        <w:ind w:left="6174" w:hanging="360"/>
      </w:pPr>
      <w:rPr>
        <w:rFonts w:ascii="Symbol" w:hAnsi="Symbol" w:cs="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cs="Wingdings" w:hint="default"/>
      </w:rPr>
    </w:lvl>
  </w:abstractNum>
  <w:abstractNum w:abstractNumId="12" w15:restartNumberingAfterBreak="0">
    <w:nsid w:val="2960039F"/>
    <w:multiLevelType w:val="hybridMultilevel"/>
    <w:tmpl w:val="42400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04323"/>
    <w:multiLevelType w:val="multilevel"/>
    <w:tmpl w:val="C90E9BF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AF24B9"/>
    <w:multiLevelType w:val="multilevel"/>
    <w:tmpl w:val="1868B2EE"/>
    <w:lvl w:ilvl="0">
      <w:start w:val="1"/>
      <w:numFmt w:val="decimal"/>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15" w15:restartNumberingAfterBreak="0">
    <w:nsid w:val="33405472"/>
    <w:multiLevelType w:val="multilevel"/>
    <w:tmpl w:val="CA9A26BA"/>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56B057A"/>
    <w:multiLevelType w:val="multilevel"/>
    <w:tmpl w:val="6D363898"/>
    <w:lvl w:ilvl="0">
      <w:start w:val="1"/>
      <w:numFmt w:val="lowerLetter"/>
      <w:lvlText w:val="%1)"/>
      <w:lvlJc w:val="left"/>
      <w:pPr>
        <w:tabs>
          <w:tab w:val="num" w:pos="0"/>
        </w:tabs>
        <w:ind w:left="1158" w:hanging="360"/>
      </w:pPr>
      <w:rPr>
        <w:b w:val="0"/>
        <w:sz w:val="22"/>
      </w:rPr>
    </w:lvl>
    <w:lvl w:ilvl="1">
      <w:start w:val="1"/>
      <w:numFmt w:val="lowerLetter"/>
      <w:lvlText w:val="%2."/>
      <w:lvlJc w:val="left"/>
      <w:pPr>
        <w:tabs>
          <w:tab w:val="num" w:pos="0"/>
        </w:tabs>
        <w:ind w:left="1878" w:hanging="360"/>
      </w:pPr>
    </w:lvl>
    <w:lvl w:ilvl="2">
      <w:start w:val="1"/>
      <w:numFmt w:val="lowerRoman"/>
      <w:lvlText w:val="%3."/>
      <w:lvlJc w:val="right"/>
      <w:pPr>
        <w:tabs>
          <w:tab w:val="num" w:pos="0"/>
        </w:tabs>
        <w:ind w:left="2598" w:hanging="180"/>
      </w:pPr>
    </w:lvl>
    <w:lvl w:ilvl="3">
      <w:start w:val="1"/>
      <w:numFmt w:val="decimal"/>
      <w:lvlText w:val="%4."/>
      <w:lvlJc w:val="left"/>
      <w:pPr>
        <w:tabs>
          <w:tab w:val="num" w:pos="0"/>
        </w:tabs>
        <w:ind w:left="3318" w:hanging="360"/>
      </w:pPr>
    </w:lvl>
    <w:lvl w:ilvl="4">
      <w:start w:val="1"/>
      <w:numFmt w:val="lowerLetter"/>
      <w:lvlText w:val="%5."/>
      <w:lvlJc w:val="left"/>
      <w:pPr>
        <w:tabs>
          <w:tab w:val="num" w:pos="0"/>
        </w:tabs>
        <w:ind w:left="4038" w:hanging="360"/>
      </w:pPr>
    </w:lvl>
    <w:lvl w:ilvl="5">
      <w:start w:val="1"/>
      <w:numFmt w:val="lowerRoman"/>
      <w:lvlText w:val="%6."/>
      <w:lvlJc w:val="right"/>
      <w:pPr>
        <w:tabs>
          <w:tab w:val="num" w:pos="0"/>
        </w:tabs>
        <w:ind w:left="4758" w:hanging="180"/>
      </w:pPr>
    </w:lvl>
    <w:lvl w:ilvl="6">
      <w:start w:val="1"/>
      <w:numFmt w:val="decimal"/>
      <w:lvlText w:val="%7."/>
      <w:lvlJc w:val="left"/>
      <w:pPr>
        <w:tabs>
          <w:tab w:val="num" w:pos="0"/>
        </w:tabs>
        <w:ind w:left="5478" w:hanging="360"/>
      </w:pPr>
    </w:lvl>
    <w:lvl w:ilvl="7">
      <w:start w:val="1"/>
      <w:numFmt w:val="lowerLetter"/>
      <w:lvlText w:val="%8."/>
      <w:lvlJc w:val="left"/>
      <w:pPr>
        <w:tabs>
          <w:tab w:val="num" w:pos="0"/>
        </w:tabs>
        <w:ind w:left="6198" w:hanging="360"/>
      </w:pPr>
    </w:lvl>
    <w:lvl w:ilvl="8">
      <w:start w:val="1"/>
      <w:numFmt w:val="lowerRoman"/>
      <w:lvlText w:val="%9."/>
      <w:lvlJc w:val="right"/>
      <w:pPr>
        <w:tabs>
          <w:tab w:val="num" w:pos="0"/>
        </w:tabs>
        <w:ind w:left="6918" w:hanging="180"/>
      </w:pPr>
    </w:lvl>
  </w:abstractNum>
  <w:abstractNum w:abstractNumId="17" w15:restartNumberingAfterBreak="0">
    <w:nsid w:val="35E014DE"/>
    <w:multiLevelType w:val="multilevel"/>
    <w:tmpl w:val="89060D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C4A3412"/>
    <w:multiLevelType w:val="multilevel"/>
    <w:tmpl w:val="CA9A26B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tabs>
          <w:tab w:val="num" w:pos="2520"/>
        </w:tabs>
        <w:ind w:left="2520" w:hanging="360"/>
      </w:pPr>
      <w:rPr>
        <w:rFonts w:ascii="Times New Roman" w:eastAsia="Times New Roman" w:hAnsi="Times New Roman"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0"/>
        </w:tabs>
        <w:ind w:left="0" w:hanging="360"/>
      </w:pPr>
      <w:rPr>
        <w:rFonts w:cs="Times New Roman"/>
        <w:b/>
        <w:color w:val="auto"/>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15:restartNumberingAfterBreak="0">
    <w:nsid w:val="3E767DE6"/>
    <w:multiLevelType w:val="multilevel"/>
    <w:tmpl w:val="6D363898"/>
    <w:lvl w:ilvl="0">
      <w:start w:val="1"/>
      <w:numFmt w:val="lowerLetter"/>
      <w:lvlText w:val="%1)"/>
      <w:lvlJc w:val="left"/>
      <w:pPr>
        <w:tabs>
          <w:tab w:val="num" w:pos="0"/>
        </w:tabs>
        <w:ind w:left="1158" w:hanging="360"/>
      </w:pPr>
      <w:rPr>
        <w:b w:val="0"/>
        <w:sz w:val="22"/>
      </w:rPr>
    </w:lvl>
    <w:lvl w:ilvl="1">
      <w:start w:val="1"/>
      <w:numFmt w:val="lowerLetter"/>
      <w:lvlText w:val="%2."/>
      <w:lvlJc w:val="left"/>
      <w:pPr>
        <w:tabs>
          <w:tab w:val="num" w:pos="0"/>
        </w:tabs>
        <w:ind w:left="1878" w:hanging="360"/>
      </w:pPr>
    </w:lvl>
    <w:lvl w:ilvl="2">
      <w:start w:val="1"/>
      <w:numFmt w:val="lowerRoman"/>
      <w:lvlText w:val="%3."/>
      <w:lvlJc w:val="right"/>
      <w:pPr>
        <w:tabs>
          <w:tab w:val="num" w:pos="0"/>
        </w:tabs>
        <w:ind w:left="2598" w:hanging="180"/>
      </w:pPr>
    </w:lvl>
    <w:lvl w:ilvl="3">
      <w:start w:val="1"/>
      <w:numFmt w:val="decimal"/>
      <w:lvlText w:val="%4."/>
      <w:lvlJc w:val="left"/>
      <w:pPr>
        <w:tabs>
          <w:tab w:val="num" w:pos="0"/>
        </w:tabs>
        <w:ind w:left="3318" w:hanging="360"/>
      </w:pPr>
    </w:lvl>
    <w:lvl w:ilvl="4">
      <w:start w:val="1"/>
      <w:numFmt w:val="lowerLetter"/>
      <w:lvlText w:val="%5."/>
      <w:lvlJc w:val="left"/>
      <w:pPr>
        <w:tabs>
          <w:tab w:val="num" w:pos="0"/>
        </w:tabs>
        <w:ind w:left="4038" w:hanging="360"/>
      </w:pPr>
    </w:lvl>
    <w:lvl w:ilvl="5">
      <w:start w:val="1"/>
      <w:numFmt w:val="lowerRoman"/>
      <w:lvlText w:val="%6."/>
      <w:lvlJc w:val="right"/>
      <w:pPr>
        <w:tabs>
          <w:tab w:val="num" w:pos="0"/>
        </w:tabs>
        <w:ind w:left="4758" w:hanging="180"/>
      </w:pPr>
    </w:lvl>
    <w:lvl w:ilvl="6">
      <w:start w:val="1"/>
      <w:numFmt w:val="decimal"/>
      <w:lvlText w:val="%7."/>
      <w:lvlJc w:val="left"/>
      <w:pPr>
        <w:tabs>
          <w:tab w:val="num" w:pos="0"/>
        </w:tabs>
        <w:ind w:left="5478" w:hanging="360"/>
      </w:pPr>
    </w:lvl>
    <w:lvl w:ilvl="7">
      <w:start w:val="1"/>
      <w:numFmt w:val="lowerLetter"/>
      <w:lvlText w:val="%8."/>
      <w:lvlJc w:val="left"/>
      <w:pPr>
        <w:tabs>
          <w:tab w:val="num" w:pos="0"/>
        </w:tabs>
        <w:ind w:left="6198" w:hanging="360"/>
      </w:pPr>
    </w:lvl>
    <w:lvl w:ilvl="8">
      <w:start w:val="1"/>
      <w:numFmt w:val="lowerRoman"/>
      <w:lvlText w:val="%9."/>
      <w:lvlJc w:val="right"/>
      <w:pPr>
        <w:tabs>
          <w:tab w:val="num" w:pos="0"/>
        </w:tabs>
        <w:ind w:left="6918" w:hanging="180"/>
      </w:pPr>
    </w:lvl>
  </w:abstractNum>
  <w:abstractNum w:abstractNumId="20" w15:restartNumberingAfterBreak="0">
    <w:nsid w:val="41F10763"/>
    <w:multiLevelType w:val="hybridMultilevel"/>
    <w:tmpl w:val="BE1A6B50"/>
    <w:lvl w:ilvl="0" w:tplc="8E8E8362">
      <w:start w:val="12"/>
      <w:numFmt w:val="decimal"/>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9D2C45"/>
    <w:multiLevelType w:val="hybridMultilevel"/>
    <w:tmpl w:val="AF2A8BB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8D1001"/>
    <w:multiLevelType w:val="multilevel"/>
    <w:tmpl w:val="DC22892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F4E1E78"/>
    <w:multiLevelType w:val="multilevel"/>
    <w:tmpl w:val="15E2C172"/>
    <w:lvl w:ilvl="0">
      <w:start w:val="5"/>
      <w:numFmt w:val="decimal"/>
      <w:lvlText w:val="%1"/>
      <w:lvlJc w:val="left"/>
      <w:pPr>
        <w:ind w:left="480" w:hanging="480"/>
      </w:pPr>
      <w:rPr>
        <w:rFonts w:eastAsia="Calibri" w:hint="default"/>
        <w:color w:val="auto"/>
      </w:rPr>
    </w:lvl>
    <w:lvl w:ilvl="1">
      <w:start w:val="1"/>
      <w:numFmt w:val="decimal"/>
      <w:lvlText w:val="%1.%2"/>
      <w:lvlJc w:val="left"/>
      <w:pPr>
        <w:ind w:left="480" w:hanging="480"/>
      </w:pPr>
      <w:rPr>
        <w:rFonts w:eastAsia="Calibri" w:hint="default"/>
        <w:color w:val="auto"/>
      </w:rPr>
    </w:lvl>
    <w:lvl w:ilvl="2">
      <w:start w:val="8"/>
      <w:numFmt w:val="decimal"/>
      <w:lvlText w:val="%1.%2.%3"/>
      <w:lvlJc w:val="left"/>
      <w:pPr>
        <w:ind w:left="720" w:hanging="720"/>
      </w:pPr>
      <w:rPr>
        <w:rFonts w:ascii="Arial" w:eastAsia="Calibri" w:hAnsi="Arial" w:cs="Arial" w:hint="default"/>
        <w:color w:val="auto"/>
        <w:sz w:val="22"/>
        <w:szCs w:val="22"/>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24" w15:restartNumberingAfterBreak="0">
    <w:nsid w:val="4F646324"/>
    <w:multiLevelType w:val="hybridMultilevel"/>
    <w:tmpl w:val="AFF6E946"/>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200521"/>
    <w:multiLevelType w:val="multilevel"/>
    <w:tmpl w:val="FFCCF3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68F7944"/>
    <w:multiLevelType w:val="multilevel"/>
    <w:tmpl w:val="F1ECAEDA"/>
    <w:lvl w:ilvl="0">
      <w:start w:val="1"/>
      <w:numFmt w:val="decimal"/>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27" w15:restartNumberingAfterBreak="0">
    <w:nsid w:val="57DF5A65"/>
    <w:multiLevelType w:val="multilevel"/>
    <w:tmpl w:val="4CF60CD2"/>
    <w:lvl w:ilvl="0">
      <w:start w:val="1"/>
      <w:numFmt w:val="lowerLetter"/>
      <w:lvlText w:val="%1)"/>
      <w:lvlJc w:val="left"/>
      <w:pPr>
        <w:ind w:left="1069"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7E712FF"/>
    <w:multiLevelType w:val="multilevel"/>
    <w:tmpl w:val="EEEA11F0"/>
    <w:lvl w:ilvl="0">
      <w:start w:val="1"/>
      <w:numFmt w:val="lowerLetter"/>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FB2066"/>
    <w:multiLevelType w:val="hybridMultilevel"/>
    <w:tmpl w:val="27C2B994"/>
    <w:lvl w:ilvl="0" w:tplc="E28C9122">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4C10B3A"/>
    <w:multiLevelType w:val="multilevel"/>
    <w:tmpl w:val="CE5412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95D59B1"/>
    <w:multiLevelType w:val="hybridMultilevel"/>
    <w:tmpl w:val="AD6EC1E6"/>
    <w:lvl w:ilvl="0" w:tplc="14C2A456">
      <w:start w:val="1"/>
      <w:numFmt w:val="decimal"/>
      <w:lvlText w:val="%1."/>
      <w:lvlJc w:val="left"/>
      <w:pPr>
        <w:ind w:left="410" w:hanging="360"/>
      </w:pPr>
      <w:rPr>
        <w:b w:val="0"/>
        <w:color w:val="110F10"/>
      </w:rPr>
    </w:lvl>
    <w:lvl w:ilvl="1" w:tplc="04150019">
      <w:start w:val="1"/>
      <w:numFmt w:val="lowerLetter"/>
      <w:lvlText w:val="%2."/>
      <w:lvlJc w:val="left"/>
      <w:pPr>
        <w:ind w:left="1130" w:hanging="360"/>
      </w:pPr>
    </w:lvl>
    <w:lvl w:ilvl="2" w:tplc="0415001B">
      <w:start w:val="1"/>
      <w:numFmt w:val="lowerRoman"/>
      <w:lvlText w:val="%3."/>
      <w:lvlJc w:val="right"/>
      <w:pPr>
        <w:ind w:left="1850" w:hanging="180"/>
      </w:pPr>
    </w:lvl>
    <w:lvl w:ilvl="3" w:tplc="0415000F">
      <w:start w:val="1"/>
      <w:numFmt w:val="decimal"/>
      <w:lvlText w:val="%4."/>
      <w:lvlJc w:val="left"/>
      <w:pPr>
        <w:ind w:left="2570" w:hanging="360"/>
      </w:pPr>
    </w:lvl>
    <w:lvl w:ilvl="4" w:tplc="04150019">
      <w:start w:val="1"/>
      <w:numFmt w:val="lowerLetter"/>
      <w:lvlText w:val="%5."/>
      <w:lvlJc w:val="left"/>
      <w:pPr>
        <w:ind w:left="3290" w:hanging="360"/>
      </w:pPr>
    </w:lvl>
    <w:lvl w:ilvl="5" w:tplc="0415001B">
      <w:start w:val="1"/>
      <w:numFmt w:val="lowerRoman"/>
      <w:lvlText w:val="%6."/>
      <w:lvlJc w:val="right"/>
      <w:pPr>
        <w:ind w:left="4010" w:hanging="180"/>
      </w:pPr>
    </w:lvl>
    <w:lvl w:ilvl="6" w:tplc="0415000F">
      <w:start w:val="1"/>
      <w:numFmt w:val="decimal"/>
      <w:lvlText w:val="%7."/>
      <w:lvlJc w:val="left"/>
      <w:pPr>
        <w:ind w:left="4730" w:hanging="360"/>
      </w:pPr>
    </w:lvl>
    <w:lvl w:ilvl="7" w:tplc="04150019">
      <w:start w:val="1"/>
      <w:numFmt w:val="lowerLetter"/>
      <w:lvlText w:val="%8."/>
      <w:lvlJc w:val="left"/>
      <w:pPr>
        <w:ind w:left="5450" w:hanging="360"/>
      </w:pPr>
    </w:lvl>
    <w:lvl w:ilvl="8" w:tplc="0415001B">
      <w:start w:val="1"/>
      <w:numFmt w:val="lowerRoman"/>
      <w:lvlText w:val="%9."/>
      <w:lvlJc w:val="right"/>
      <w:pPr>
        <w:ind w:left="6170" w:hanging="180"/>
      </w:pPr>
    </w:lvl>
  </w:abstractNum>
  <w:abstractNum w:abstractNumId="33" w15:restartNumberingAfterBreak="0">
    <w:nsid w:val="698F5E2A"/>
    <w:multiLevelType w:val="singleLevel"/>
    <w:tmpl w:val="51B03B2E"/>
    <w:lvl w:ilvl="0">
      <w:start w:val="2"/>
      <w:numFmt w:val="decimal"/>
      <w:lvlText w:val="%1."/>
      <w:legacy w:legacy="1" w:legacySpace="0" w:legacyIndent="360"/>
      <w:lvlJc w:val="left"/>
      <w:pPr>
        <w:ind w:left="0" w:firstLine="0"/>
      </w:pPr>
      <w:rPr>
        <w:rFonts w:ascii="Cambria" w:hAnsi="Cambria" w:cs="Arial" w:hint="default"/>
      </w:rPr>
    </w:lvl>
  </w:abstractNum>
  <w:abstractNum w:abstractNumId="34" w15:restartNumberingAfterBreak="0">
    <w:nsid w:val="6D1B6701"/>
    <w:multiLevelType w:val="hybridMultilevel"/>
    <w:tmpl w:val="1FBCCE02"/>
    <w:lvl w:ilvl="0" w:tplc="BE86D538">
      <w:start w:val="1"/>
      <w:numFmt w:val="lowerLetter"/>
      <w:lvlText w:val="%1)"/>
      <w:lvlJc w:val="left"/>
      <w:pPr>
        <w:ind w:left="1440" w:hanging="360"/>
      </w:pPr>
      <w:rPr>
        <w:color w:val="auto"/>
      </w:rPr>
    </w:lvl>
    <w:lvl w:ilvl="1" w:tplc="10EEE946">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6DD42ECF"/>
    <w:multiLevelType w:val="multilevel"/>
    <w:tmpl w:val="D940F7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E9F27ED"/>
    <w:multiLevelType w:val="singleLevel"/>
    <w:tmpl w:val="82102D94"/>
    <w:lvl w:ilvl="0">
      <w:start w:val="2"/>
      <w:numFmt w:val="decimal"/>
      <w:lvlText w:val="%1)"/>
      <w:legacy w:legacy="1" w:legacySpace="0" w:legacyIndent="355"/>
      <w:lvlJc w:val="left"/>
      <w:pPr>
        <w:ind w:left="0" w:firstLine="0"/>
      </w:pPr>
      <w:rPr>
        <w:rFonts w:ascii="Cambria" w:hAnsi="Cambria" w:cs="Arial" w:hint="default"/>
      </w:rPr>
    </w:lvl>
  </w:abstractNum>
  <w:abstractNum w:abstractNumId="37" w15:restartNumberingAfterBreak="0">
    <w:nsid w:val="6F0E390C"/>
    <w:multiLevelType w:val="multilevel"/>
    <w:tmpl w:val="67B4E87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D34E1E"/>
    <w:multiLevelType w:val="multilevel"/>
    <w:tmpl w:val="1C5A20D8"/>
    <w:lvl w:ilvl="0">
      <w:start w:val="1"/>
      <w:numFmt w:val="decimal"/>
      <w:lvlText w:val="%1)"/>
      <w:lvlJc w:val="left"/>
      <w:pPr>
        <w:tabs>
          <w:tab w:val="num" w:pos="0"/>
        </w:tabs>
        <w:ind w:left="1069" w:hanging="360"/>
      </w:pPr>
      <w:rPr>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9" w15:restartNumberingAfterBreak="0">
    <w:nsid w:val="7017006A"/>
    <w:multiLevelType w:val="multilevel"/>
    <w:tmpl w:val="FD008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BFB2B1C"/>
    <w:multiLevelType w:val="multilevel"/>
    <w:tmpl w:val="FDC8818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4"/>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1" w15:restartNumberingAfterBreak="0">
    <w:nsid w:val="7E530910"/>
    <w:multiLevelType w:val="multilevel"/>
    <w:tmpl w:val="A6E4F146"/>
    <w:lvl w:ilvl="0">
      <w:start w:val="1"/>
      <w:numFmt w:val="lowerLetter"/>
      <w:lvlText w:val="%1)"/>
      <w:lvlJc w:val="left"/>
      <w:pPr>
        <w:tabs>
          <w:tab w:val="num" w:pos="960"/>
        </w:tabs>
        <w:ind w:left="960" w:hanging="420"/>
      </w:pPr>
      <w:rPr>
        <w:rFonts w:hint="default"/>
      </w:rPr>
    </w:lvl>
    <w:lvl w:ilvl="1">
      <w:start w:val="1"/>
      <w:numFmt w:val="decimal"/>
      <w:lvlText w:val="%2)"/>
      <w:lvlJc w:val="left"/>
      <w:pPr>
        <w:ind w:left="1620" w:hanging="360"/>
      </w:pPr>
      <w:rPr>
        <w:rFonts w:hint="default"/>
        <w:b w:val="0"/>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num w:numId="1" w16cid:durableId="1441102463">
    <w:abstractNumId w:val="7"/>
  </w:num>
  <w:num w:numId="2" w16cid:durableId="1655715490">
    <w:abstractNumId w:val="0"/>
  </w:num>
  <w:num w:numId="3" w16cid:durableId="422990810">
    <w:abstractNumId w:val="28"/>
  </w:num>
  <w:num w:numId="4" w16cid:durableId="1437483508">
    <w:abstractNumId w:val="35"/>
  </w:num>
  <w:num w:numId="5" w16cid:durableId="1606765742">
    <w:abstractNumId w:val="14"/>
  </w:num>
  <w:num w:numId="6" w16cid:durableId="1206286866">
    <w:abstractNumId w:val="31"/>
  </w:num>
  <w:num w:numId="7" w16cid:durableId="1250771380">
    <w:abstractNumId w:val="40"/>
  </w:num>
  <w:num w:numId="8" w16cid:durableId="926499233">
    <w:abstractNumId w:val="4"/>
  </w:num>
  <w:num w:numId="9" w16cid:durableId="588777384">
    <w:abstractNumId w:val="11"/>
  </w:num>
  <w:num w:numId="10" w16cid:durableId="1409183311">
    <w:abstractNumId w:val="26"/>
  </w:num>
  <w:num w:numId="11" w16cid:durableId="571738269">
    <w:abstractNumId w:val="25"/>
  </w:num>
  <w:num w:numId="12" w16cid:durableId="1077245824">
    <w:abstractNumId w:val="15"/>
  </w:num>
  <w:num w:numId="13" w16cid:durableId="959189622">
    <w:abstractNumId w:val="38"/>
  </w:num>
  <w:num w:numId="14" w16cid:durableId="439764904">
    <w:abstractNumId w:val="10"/>
  </w:num>
  <w:num w:numId="15" w16cid:durableId="517085048">
    <w:abstractNumId w:val="16"/>
  </w:num>
  <w:num w:numId="16" w16cid:durableId="1505243386">
    <w:abstractNumId w:val="19"/>
  </w:num>
  <w:num w:numId="17" w16cid:durableId="365061694">
    <w:abstractNumId w:val="2"/>
  </w:num>
  <w:num w:numId="18" w16cid:durableId="414789563">
    <w:abstractNumId w:val="18"/>
  </w:num>
  <w:num w:numId="19" w16cid:durableId="1194462847">
    <w:abstractNumId w:val="9"/>
  </w:num>
  <w:num w:numId="20" w16cid:durableId="1563172906">
    <w:abstractNumId w:val="22"/>
  </w:num>
  <w:num w:numId="21" w16cid:durableId="3459060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9591552">
    <w:abstractNumId w:val="1"/>
  </w:num>
  <w:num w:numId="23" w16cid:durableId="856623612">
    <w:abstractNumId w:val="12"/>
  </w:num>
  <w:num w:numId="24" w16cid:durableId="1655063780">
    <w:abstractNumId w:val="8"/>
  </w:num>
  <w:num w:numId="25" w16cid:durableId="1728260313">
    <w:abstractNumId w:val="29"/>
  </w:num>
  <w:num w:numId="26" w16cid:durableId="918565410">
    <w:abstractNumId w:val="30"/>
  </w:num>
  <w:num w:numId="27" w16cid:durableId="1671640636">
    <w:abstractNumId w:val="36"/>
    <w:lvlOverride w:ilvl="0">
      <w:startOverride w:val="2"/>
    </w:lvlOverride>
  </w:num>
  <w:num w:numId="28" w16cid:durableId="909192499">
    <w:abstractNumId w:val="33"/>
    <w:lvlOverride w:ilvl="0">
      <w:startOverride w:val="2"/>
    </w:lvlOverride>
  </w:num>
  <w:num w:numId="29" w16cid:durableId="298193281">
    <w:abstractNumId w:val="34"/>
  </w:num>
  <w:num w:numId="30" w16cid:durableId="1947732690">
    <w:abstractNumId w:val="41"/>
  </w:num>
  <w:num w:numId="31" w16cid:durableId="480849574">
    <w:abstractNumId w:val="37"/>
  </w:num>
  <w:num w:numId="32" w16cid:durableId="478960850">
    <w:abstractNumId w:val="23"/>
  </w:num>
  <w:num w:numId="33" w16cid:durableId="1248925348">
    <w:abstractNumId w:val="21"/>
  </w:num>
  <w:num w:numId="34" w16cid:durableId="833255975">
    <w:abstractNumId w:val="6"/>
  </w:num>
  <w:num w:numId="35" w16cid:durableId="1604222357">
    <w:abstractNumId w:val="13"/>
  </w:num>
  <w:num w:numId="36" w16cid:durableId="1659722950">
    <w:abstractNumId w:val="24"/>
  </w:num>
  <w:num w:numId="37" w16cid:durableId="919559532">
    <w:abstractNumId w:val="20"/>
  </w:num>
  <w:num w:numId="38" w16cid:durableId="1757242364">
    <w:abstractNumId w:val="17"/>
  </w:num>
  <w:num w:numId="39" w16cid:durableId="1866096797">
    <w:abstractNumId w:val="27"/>
  </w:num>
  <w:num w:numId="40" w16cid:durableId="136264611">
    <w:abstractNumId w:val="3"/>
  </w:num>
  <w:num w:numId="41" w16cid:durableId="361710219">
    <w:abstractNumId w:val="39"/>
  </w:num>
  <w:num w:numId="42" w16cid:durableId="205593193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5D3"/>
    <w:rsid w:val="00002437"/>
    <w:rsid w:val="00012829"/>
    <w:rsid w:val="00020F41"/>
    <w:rsid w:val="000273F5"/>
    <w:rsid w:val="000306DB"/>
    <w:rsid w:val="00034916"/>
    <w:rsid w:val="0004484C"/>
    <w:rsid w:val="0005630D"/>
    <w:rsid w:val="00067E67"/>
    <w:rsid w:val="000810B0"/>
    <w:rsid w:val="00081564"/>
    <w:rsid w:val="00091DC9"/>
    <w:rsid w:val="00093503"/>
    <w:rsid w:val="00095E22"/>
    <w:rsid w:val="000976ED"/>
    <w:rsid w:val="000A2DDE"/>
    <w:rsid w:val="000A5234"/>
    <w:rsid w:val="000B09AB"/>
    <w:rsid w:val="000B195B"/>
    <w:rsid w:val="000B3B78"/>
    <w:rsid w:val="000B4133"/>
    <w:rsid w:val="000B46D1"/>
    <w:rsid w:val="000C5EC2"/>
    <w:rsid w:val="000D5B84"/>
    <w:rsid w:val="000D71C9"/>
    <w:rsid w:val="000E40E5"/>
    <w:rsid w:val="000F3F76"/>
    <w:rsid w:val="00102F8B"/>
    <w:rsid w:val="0010762F"/>
    <w:rsid w:val="00113172"/>
    <w:rsid w:val="00121F89"/>
    <w:rsid w:val="00126B39"/>
    <w:rsid w:val="00135383"/>
    <w:rsid w:val="00135550"/>
    <w:rsid w:val="00136E5B"/>
    <w:rsid w:val="001406E6"/>
    <w:rsid w:val="00144A1F"/>
    <w:rsid w:val="001468D3"/>
    <w:rsid w:val="00147967"/>
    <w:rsid w:val="00156147"/>
    <w:rsid w:val="00160B22"/>
    <w:rsid w:val="001627D3"/>
    <w:rsid w:val="00163B43"/>
    <w:rsid w:val="00165905"/>
    <w:rsid w:val="00170B85"/>
    <w:rsid w:val="00170DE8"/>
    <w:rsid w:val="00185D38"/>
    <w:rsid w:val="00197589"/>
    <w:rsid w:val="001A225E"/>
    <w:rsid w:val="001B0A22"/>
    <w:rsid w:val="001B3C37"/>
    <w:rsid w:val="001B3F07"/>
    <w:rsid w:val="001B4847"/>
    <w:rsid w:val="001C6694"/>
    <w:rsid w:val="001F285A"/>
    <w:rsid w:val="001F2E40"/>
    <w:rsid w:val="001F6606"/>
    <w:rsid w:val="001F787D"/>
    <w:rsid w:val="002030C0"/>
    <w:rsid w:val="00212D46"/>
    <w:rsid w:val="00212E2E"/>
    <w:rsid w:val="00242790"/>
    <w:rsid w:val="00246529"/>
    <w:rsid w:val="00246D9A"/>
    <w:rsid w:val="00261DB5"/>
    <w:rsid w:val="00264E53"/>
    <w:rsid w:val="00273DE4"/>
    <w:rsid w:val="00290631"/>
    <w:rsid w:val="0029175B"/>
    <w:rsid w:val="00291A11"/>
    <w:rsid w:val="00291D35"/>
    <w:rsid w:val="00291DCE"/>
    <w:rsid w:val="002944E3"/>
    <w:rsid w:val="002A6530"/>
    <w:rsid w:val="002B2DBA"/>
    <w:rsid w:val="002C1593"/>
    <w:rsid w:val="002E0D4D"/>
    <w:rsid w:val="002E615B"/>
    <w:rsid w:val="002E7A5F"/>
    <w:rsid w:val="002F2682"/>
    <w:rsid w:val="002F7F19"/>
    <w:rsid w:val="003123F1"/>
    <w:rsid w:val="0031601A"/>
    <w:rsid w:val="003225EC"/>
    <w:rsid w:val="00325557"/>
    <w:rsid w:val="00326947"/>
    <w:rsid w:val="0034162F"/>
    <w:rsid w:val="00345898"/>
    <w:rsid w:val="00347756"/>
    <w:rsid w:val="00352A90"/>
    <w:rsid w:val="00376BA1"/>
    <w:rsid w:val="003804B2"/>
    <w:rsid w:val="00380788"/>
    <w:rsid w:val="00383578"/>
    <w:rsid w:val="00392CA5"/>
    <w:rsid w:val="003A1159"/>
    <w:rsid w:val="003B3720"/>
    <w:rsid w:val="003D224E"/>
    <w:rsid w:val="0041470F"/>
    <w:rsid w:val="00423272"/>
    <w:rsid w:val="00435179"/>
    <w:rsid w:val="00440FDA"/>
    <w:rsid w:val="00443F29"/>
    <w:rsid w:val="00460D71"/>
    <w:rsid w:val="00472077"/>
    <w:rsid w:val="00486F8C"/>
    <w:rsid w:val="004907CB"/>
    <w:rsid w:val="004969A9"/>
    <w:rsid w:val="004A0879"/>
    <w:rsid w:val="004A0AAF"/>
    <w:rsid w:val="004A383D"/>
    <w:rsid w:val="004B5BB7"/>
    <w:rsid w:val="004E33BC"/>
    <w:rsid w:val="004E4D32"/>
    <w:rsid w:val="004E648D"/>
    <w:rsid w:val="004F6AE3"/>
    <w:rsid w:val="00501BE4"/>
    <w:rsid w:val="005157F6"/>
    <w:rsid w:val="005331B1"/>
    <w:rsid w:val="005372C2"/>
    <w:rsid w:val="00537412"/>
    <w:rsid w:val="00546E95"/>
    <w:rsid w:val="00554DDF"/>
    <w:rsid w:val="00556DBC"/>
    <w:rsid w:val="00564F6A"/>
    <w:rsid w:val="00571D8A"/>
    <w:rsid w:val="0058047B"/>
    <w:rsid w:val="00582967"/>
    <w:rsid w:val="00585909"/>
    <w:rsid w:val="005865B5"/>
    <w:rsid w:val="005915C3"/>
    <w:rsid w:val="005920A7"/>
    <w:rsid w:val="005938B5"/>
    <w:rsid w:val="005950FF"/>
    <w:rsid w:val="005A1378"/>
    <w:rsid w:val="005C6A5A"/>
    <w:rsid w:val="005D0D85"/>
    <w:rsid w:val="005D3963"/>
    <w:rsid w:val="005D7CEA"/>
    <w:rsid w:val="005E2795"/>
    <w:rsid w:val="005F3CC9"/>
    <w:rsid w:val="005F6986"/>
    <w:rsid w:val="005F7017"/>
    <w:rsid w:val="00600F78"/>
    <w:rsid w:val="00601585"/>
    <w:rsid w:val="006018C6"/>
    <w:rsid w:val="00604101"/>
    <w:rsid w:val="00605912"/>
    <w:rsid w:val="00613812"/>
    <w:rsid w:val="006219C8"/>
    <w:rsid w:val="00623ED6"/>
    <w:rsid w:val="00623F74"/>
    <w:rsid w:val="00630FE0"/>
    <w:rsid w:val="00631516"/>
    <w:rsid w:val="00631A74"/>
    <w:rsid w:val="006338B7"/>
    <w:rsid w:val="00635BF0"/>
    <w:rsid w:val="006411AF"/>
    <w:rsid w:val="00642889"/>
    <w:rsid w:val="006456C4"/>
    <w:rsid w:val="006514D5"/>
    <w:rsid w:val="00652F18"/>
    <w:rsid w:val="00660CA2"/>
    <w:rsid w:val="00665B6A"/>
    <w:rsid w:val="00670295"/>
    <w:rsid w:val="006757AA"/>
    <w:rsid w:val="00690BE0"/>
    <w:rsid w:val="00691948"/>
    <w:rsid w:val="00692794"/>
    <w:rsid w:val="006A0B96"/>
    <w:rsid w:val="006A1456"/>
    <w:rsid w:val="006A1794"/>
    <w:rsid w:val="006A3F3E"/>
    <w:rsid w:val="006B01CD"/>
    <w:rsid w:val="006D33E0"/>
    <w:rsid w:val="006D4749"/>
    <w:rsid w:val="006D4B75"/>
    <w:rsid w:val="006F3411"/>
    <w:rsid w:val="006F7356"/>
    <w:rsid w:val="00707264"/>
    <w:rsid w:val="00712B87"/>
    <w:rsid w:val="00713D13"/>
    <w:rsid w:val="007160BE"/>
    <w:rsid w:val="00716483"/>
    <w:rsid w:val="00717915"/>
    <w:rsid w:val="007218C8"/>
    <w:rsid w:val="00726E3D"/>
    <w:rsid w:val="00730409"/>
    <w:rsid w:val="00731A3F"/>
    <w:rsid w:val="00741BE4"/>
    <w:rsid w:val="0074453E"/>
    <w:rsid w:val="0075292D"/>
    <w:rsid w:val="007563E7"/>
    <w:rsid w:val="00763DE5"/>
    <w:rsid w:val="007643B6"/>
    <w:rsid w:val="007653A3"/>
    <w:rsid w:val="007668C1"/>
    <w:rsid w:val="007668FB"/>
    <w:rsid w:val="0078314E"/>
    <w:rsid w:val="0078412A"/>
    <w:rsid w:val="00786559"/>
    <w:rsid w:val="00787BDE"/>
    <w:rsid w:val="00787F67"/>
    <w:rsid w:val="0079667A"/>
    <w:rsid w:val="007A075E"/>
    <w:rsid w:val="007A147B"/>
    <w:rsid w:val="007A1543"/>
    <w:rsid w:val="007A3970"/>
    <w:rsid w:val="007A623D"/>
    <w:rsid w:val="007C11DE"/>
    <w:rsid w:val="007C33EB"/>
    <w:rsid w:val="007D0F57"/>
    <w:rsid w:val="007D2BC7"/>
    <w:rsid w:val="007D3592"/>
    <w:rsid w:val="007D6628"/>
    <w:rsid w:val="007E00B7"/>
    <w:rsid w:val="007E0957"/>
    <w:rsid w:val="007E5C1B"/>
    <w:rsid w:val="007E7876"/>
    <w:rsid w:val="007F6EF4"/>
    <w:rsid w:val="00810943"/>
    <w:rsid w:val="0081718A"/>
    <w:rsid w:val="00820C6B"/>
    <w:rsid w:val="00826B32"/>
    <w:rsid w:val="008352C0"/>
    <w:rsid w:val="0084584A"/>
    <w:rsid w:val="00846B50"/>
    <w:rsid w:val="00850EEF"/>
    <w:rsid w:val="00860A10"/>
    <w:rsid w:val="0086324F"/>
    <w:rsid w:val="00871F3E"/>
    <w:rsid w:val="00874DDB"/>
    <w:rsid w:val="008802AB"/>
    <w:rsid w:val="00887AE8"/>
    <w:rsid w:val="008905D3"/>
    <w:rsid w:val="00892035"/>
    <w:rsid w:val="0089448B"/>
    <w:rsid w:val="008B1E59"/>
    <w:rsid w:val="008B2FDF"/>
    <w:rsid w:val="008B48D7"/>
    <w:rsid w:val="008C5CF2"/>
    <w:rsid w:val="008D06C2"/>
    <w:rsid w:val="008D4049"/>
    <w:rsid w:val="008D56B0"/>
    <w:rsid w:val="008E0F4E"/>
    <w:rsid w:val="008E1700"/>
    <w:rsid w:val="008E5A3A"/>
    <w:rsid w:val="008E7195"/>
    <w:rsid w:val="008F3829"/>
    <w:rsid w:val="009024A9"/>
    <w:rsid w:val="00911F85"/>
    <w:rsid w:val="009164DE"/>
    <w:rsid w:val="00921D72"/>
    <w:rsid w:val="0092441D"/>
    <w:rsid w:val="00934617"/>
    <w:rsid w:val="0093523A"/>
    <w:rsid w:val="00936126"/>
    <w:rsid w:val="00946F2B"/>
    <w:rsid w:val="00983D45"/>
    <w:rsid w:val="0099016B"/>
    <w:rsid w:val="009A1F89"/>
    <w:rsid w:val="009A7638"/>
    <w:rsid w:val="009D5338"/>
    <w:rsid w:val="009D5B3E"/>
    <w:rsid w:val="00A03BA3"/>
    <w:rsid w:val="00A07A08"/>
    <w:rsid w:val="00A117E7"/>
    <w:rsid w:val="00A11EDA"/>
    <w:rsid w:val="00A13BFD"/>
    <w:rsid w:val="00A15139"/>
    <w:rsid w:val="00A166DD"/>
    <w:rsid w:val="00A214AB"/>
    <w:rsid w:val="00A32766"/>
    <w:rsid w:val="00A332B3"/>
    <w:rsid w:val="00A342DB"/>
    <w:rsid w:val="00A343E0"/>
    <w:rsid w:val="00A34F58"/>
    <w:rsid w:val="00A60957"/>
    <w:rsid w:val="00A634F8"/>
    <w:rsid w:val="00A71E4A"/>
    <w:rsid w:val="00A73539"/>
    <w:rsid w:val="00A76FD9"/>
    <w:rsid w:val="00A80130"/>
    <w:rsid w:val="00A81591"/>
    <w:rsid w:val="00A85A0A"/>
    <w:rsid w:val="00AA3C76"/>
    <w:rsid w:val="00AB41D8"/>
    <w:rsid w:val="00AB5ABB"/>
    <w:rsid w:val="00AB7575"/>
    <w:rsid w:val="00AC1146"/>
    <w:rsid w:val="00AC4C9E"/>
    <w:rsid w:val="00AD5586"/>
    <w:rsid w:val="00AD5BDC"/>
    <w:rsid w:val="00AD60D8"/>
    <w:rsid w:val="00AD6AF8"/>
    <w:rsid w:val="00AE19E7"/>
    <w:rsid w:val="00AE580A"/>
    <w:rsid w:val="00AE744C"/>
    <w:rsid w:val="00AF2A7A"/>
    <w:rsid w:val="00B12002"/>
    <w:rsid w:val="00B1473E"/>
    <w:rsid w:val="00B16230"/>
    <w:rsid w:val="00B2398B"/>
    <w:rsid w:val="00B261A0"/>
    <w:rsid w:val="00B43C24"/>
    <w:rsid w:val="00B44916"/>
    <w:rsid w:val="00B45EEF"/>
    <w:rsid w:val="00B46013"/>
    <w:rsid w:val="00B475AB"/>
    <w:rsid w:val="00B47F2A"/>
    <w:rsid w:val="00B655B2"/>
    <w:rsid w:val="00B65AB2"/>
    <w:rsid w:val="00B66FF3"/>
    <w:rsid w:val="00B67D00"/>
    <w:rsid w:val="00B72744"/>
    <w:rsid w:val="00B85BD4"/>
    <w:rsid w:val="00B91825"/>
    <w:rsid w:val="00B96BFE"/>
    <w:rsid w:val="00BA14EC"/>
    <w:rsid w:val="00BB4740"/>
    <w:rsid w:val="00BC68A0"/>
    <w:rsid w:val="00BC6EC0"/>
    <w:rsid w:val="00BD727D"/>
    <w:rsid w:val="00BD7E73"/>
    <w:rsid w:val="00BE2FDD"/>
    <w:rsid w:val="00BE6173"/>
    <w:rsid w:val="00BF506E"/>
    <w:rsid w:val="00BF5856"/>
    <w:rsid w:val="00C0435C"/>
    <w:rsid w:val="00C11035"/>
    <w:rsid w:val="00C15AA0"/>
    <w:rsid w:val="00C162AF"/>
    <w:rsid w:val="00C230FE"/>
    <w:rsid w:val="00C26C12"/>
    <w:rsid w:val="00C32805"/>
    <w:rsid w:val="00C3588C"/>
    <w:rsid w:val="00C42B50"/>
    <w:rsid w:val="00C46CCC"/>
    <w:rsid w:val="00C573E8"/>
    <w:rsid w:val="00C625D7"/>
    <w:rsid w:val="00C62FBB"/>
    <w:rsid w:val="00C66978"/>
    <w:rsid w:val="00C66CD8"/>
    <w:rsid w:val="00C704D0"/>
    <w:rsid w:val="00C74F4D"/>
    <w:rsid w:val="00C77FED"/>
    <w:rsid w:val="00C83854"/>
    <w:rsid w:val="00C84AF1"/>
    <w:rsid w:val="00C86058"/>
    <w:rsid w:val="00C90C21"/>
    <w:rsid w:val="00C945D6"/>
    <w:rsid w:val="00C95926"/>
    <w:rsid w:val="00CB4169"/>
    <w:rsid w:val="00CC0256"/>
    <w:rsid w:val="00CD136B"/>
    <w:rsid w:val="00CE24F5"/>
    <w:rsid w:val="00CE49F4"/>
    <w:rsid w:val="00CF1A7E"/>
    <w:rsid w:val="00CF1D14"/>
    <w:rsid w:val="00D14E43"/>
    <w:rsid w:val="00D24641"/>
    <w:rsid w:val="00D25101"/>
    <w:rsid w:val="00D256FA"/>
    <w:rsid w:val="00D344EB"/>
    <w:rsid w:val="00D355BD"/>
    <w:rsid w:val="00D36CF5"/>
    <w:rsid w:val="00D4517F"/>
    <w:rsid w:val="00D454FB"/>
    <w:rsid w:val="00D56BA9"/>
    <w:rsid w:val="00D66B6E"/>
    <w:rsid w:val="00D71A0A"/>
    <w:rsid w:val="00D81043"/>
    <w:rsid w:val="00D960A0"/>
    <w:rsid w:val="00D97919"/>
    <w:rsid w:val="00DA0DD7"/>
    <w:rsid w:val="00DB51F8"/>
    <w:rsid w:val="00DB5C02"/>
    <w:rsid w:val="00DB651D"/>
    <w:rsid w:val="00DB7756"/>
    <w:rsid w:val="00DC4B97"/>
    <w:rsid w:val="00DC7453"/>
    <w:rsid w:val="00DD515E"/>
    <w:rsid w:val="00DF4303"/>
    <w:rsid w:val="00E03528"/>
    <w:rsid w:val="00E11F94"/>
    <w:rsid w:val="00E14E3E"/>
    <w:rsid w:val="00E152B4"/>
    <w:rsid w:val="00E3002E"/>
    <w:rsid w:val="00E31345"/>
    <w:rsid w:val="00E3322B"/>
    <w:rsid w:val="00E3419A"/>
    <w:rsid w:val="00E4128D"/>
    <w:rsid w:val="00E503B1"/>
    <w:rsid w:val="00E53F71"/>
    <w:rsid w:val="00E57C63"/>
    <w:rsid w:val="00E57C9C"/>
    <w:rsid w:val="00E65694"/>
    <w:rsid w:val="00E675DA"/>
    <w:rsid w:val="00E67A94"/>
    <w:rsid w:val="00E740ED"/>
    <w:rsid w:val="00E7707B"/>
    <w:rsid w:val="00E80080"/>
    <w:rsid w:val="00E83A84"/>
    <w:rsid w:val="00E917B5"/>
    <w:rsid w:val="00E9557B"/>
    <w:rsid w:val="00EA5582"/>
    <w:rsid w:val="00EA7A5E"/>
    <w:rsid w:val="00EB1F86"/>
    <w:rsid w:val="00EB514B"/>
    <w:rsid w:val="00EB6526"/>
    <w:rsid w:val="00EB7C1E"/>
    <w:rsid w:val="00EC6913"/>
    <w:rsid w:val="00EC7F50"/>
    <w:rsid w:val="00ED0E9D"/>
    <w:rsid w:val="00ED2FBF"/>
    <w:rsid w:val="00ED32A9"/>
    <w:rsid w:val="00ED33B6"/>
    <w:rsid w:val="00EE4DFA"/>
    <w:rsid w:val="00EE66BC"/>
    <w:rsid w:val="00EE7DE3"/>
    <w:rsid w:val="00EF186C"/>
    <w:rsid w:val="00EF3A54"/>
    <w:rsid w:val="00F04A70"/>
    <w:rsid w:val="00F06690"/>
    <w:rsid w:val="00F11751"/>
    <w:rsid w:val="00F25D58"/>
    <w:rsid w:val="00F355E9"/>
    <w:rsid w:val="00F37E39"/>
    <w:rsid w:val="00F4062D"/>
    <w:rsid w:val="00F52FF7"/>
    <w:rsid w:val="00F53DC4"/>
    <w:rsid w:val="00F547ED"/>
    <w:rsid w:val="00F54E16"/>
    <w:rsid w:val="00F60817"/>
    <w:rsid w:val="00F73838"/>
    <w:rsid w:val="00F74899"/>
    <w:rsid w:val="00F75AB3"/>
    <w:rsid w:val="00F80B7C"/>
    <w:rsid w:val="00F97E1E"/>
    <w:rsid w:val="00FB6135"/>
    <w:rsid w:val="00FC6BB1"/>
    <w:rsid w:val="00FC7B11"/>
    <w:rsid w:val="00FD6598"/>
    <w:rsid w:val="00FD6E4B"/>
    <w:rsid w:val="00FD7C6B"/>
    <w:rsid w:val="00FE7E57"/>
    <w:rsid w:val="00FF095C"/>
    <w:rsid w:val="00FF2DD1"/>
    <w:rsid w:val="00FF6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E16E1"/>
  <w15:docId w15:val="{9BFB0700-E523-41C3-BC30-27703F5F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iPriority="0" w:unhideWhenUsed="1" w:qFormat="1"/>
    <w:lsdException w:name="HTML Bottom of Form" w:semiHidden="1" w:uiPriority="0"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C6B"/>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820C6B"/>
    <w:rPr>
      <w:color w:val="0563C1" w:themeColor="hyperlink"/>
      <w:u w:val="single"/>
    </w:rPr>
  </w:style>
  <w:style w:type="character" w:customStyle="1" w:styleId="Odwiedzoneczeinternetowe">
    <w:name w:val="Odwiedzone łącze internetowe"/>
    <w:rsid w:val="00820C6B"/>
    <w:rPr>
      <w:color w:val="800080"/>
      <w:u w:val="single"/>
    </w:rPr>
  </w:style>
  <w:style w:type="character" w:customStyle="1" w:styleId="WW8Num3z0">
    <w:name w:val="WW8Num3z0"/>
    <w:qFormat/>
    <w:rsid w:val="00820C6B"/>
    <w:rPr>
      <w:b/>
      <w:bCs w:val="0"/>
    </w:rPr>
  </w:style>
  <w:style w:type="character" w:customStyle="1" w:styleId="WW8Num4z2">
    <w:name w:val="WW8Num4z2"/>
    <w:qFormat/>
    <w:rsid w:val="00820C6B"/>
    <w:rPr>
      <w:rFonts w:ascii="Tahoma" w:hAnsi="Tahoma" w:cs="Tahoma"/>
      <w:b w:val="0"/>
      <w:bCs w:val="0"/>
      <w:sz w:val="24"/>
      <w:szCs w:val="24"/>
    </w:rPr>
  </w:style>
  <w:style w:type="character" w:customStyle="1" w:styleId="WW8Num5z0">
    <w:name w:val="WW8Num5z0"/>
    <w:qFormat/>
    <w:rsid w:val="00820C6B"/>
    <w:rPr>
      <w:b w:val="0"/>
      <w:bCs w:val="0"/>
    </w:rPr>
  </w:style>
  <w:style w:type="character" w:customStyle="1" w:styleId="WW8Num6z0">
    <w:name w:val="WW8Num6z0"/>
    <w:qFormat/>
    <w:rsid w:val="00820C6B"/>
    <w:rPr>
      <w:rFonts w:ascii="Tahoma" w:hAnsi="Tahoma" w:cs="Tahoma"/>
      <w:sz w:val="24"/>
      <w:szCs w:val="24"/>
    </w:rPr>
  </w:style>
  <w:style w:type="character" w:customStyle="1" w:styleId="WW8Num7z0">
    <w:name w:val="WW8Num7z0"/>
    <w:qFormat/>
    <w:rsid w:val="00820C6B"/>
    <w:rPr>
      <w:rFonts w:ascii="Symbol" w:hAnsi="Symbol" w:cs="StarSymbol"/>
      <w:sz w:val="18"/>
      <w:szCs w:val="18"/>
    </w:rPr>
  </w:style>
  <w:style w:type="character" w:customStyle="1" w:styleId="WW8Num7z1">
    <w:name w:val="WW8Num7z1"/>
    <w:qFormat/>
    <w:rsid w:val="00820C6B"/>
    <w:rPr>
      <w:sz w:val="24"/>
      <w:szCs w:val="24"/>
    </w:rPr>
  </w:style>
  <w:style w:type="character" w:customStyle="1" w:styleId="WW8Num9z1">
    <w:name w:val="WW8Num9z1"/>
    <w:qFormat/>
    <w:rsid w:val="00820C6B"/>
    <w:rPr>
      <w:rFonts w:ascii="Times New Roman" w:hAnsi="Times New Roman" w:cs="StarSymbol"/>
      <w:sz w:val="18"/>
      <w:szCs w:val="18"/>
    </w:rPr>
  </w:style>
  <w:style w:type="character" w:customStyle="1" w:styleId="WW8Num10z2">
    <w:name w:val="WW8Num10z2"/>
    <w:qFormat/>
    <w:rsid w:val="00820C6B"/>
    <w:rPr>
      <w:rFonts w:ascii="Tahoma" w:hAnsi="Tahoma" w:cs="Tahoma"/>
      <w:sz w:val="24"/>
      <w:szCs w:val="24"/>
    </w:rPr>
  </w:style>
  <w:style w:type="character" w:customStyle="1" w:styleId="WW8Num12z1">
    <w:name w:val="WW8Num12z1"/>
    <w:qFormat/>
    <w:rsid w:val="00820C6B"/>
    <w:rPr>
      <w:rFonts w:ascii="Symbol" w:hAnsi="Symbol" w:cs="Symbol"/>
    </w:rPr>
  </w:style>
  <w:style w:type="character" w:customStyle="1" w:styleId="WW8Num13z2">
    <w:name w:val="WW8Num13z2"/>
    <w:qFormat/>
    <w:rsid w:val="00820C6B"/>
    <w:rPr>
      <w:rFonts w:ascii="Symbol" w:hAnsi="Symbol" w:cs="Symbol"/>
    </w:rPr>
  </w:style>
  <w:style w:type="character" w:customStyle="1" w:styleId="WW8Num15z0">
    <w:name w:val="WW8Num15z0"/>
    <w:qFormat/>
    <w:rsid w:val="00820C6B"/>
    <w:rPr>
      <w:sz w:val="24"/>
      <w:szCs w:val="24"/>
    </w:rPr>
  </w:style>
  <w:style w:type="character" w:customStyle="1" w:styleId="WW8Num17z1">
    <w:name w:val="WW8Num17z1"/>
    <w:qFormat/>
    <w:rsid w:val="00820C6B"/>
    <w:rPr>
      <w:b w:val="0"/>
      <w:bCs w:val="0"/>
    </w:rPr>
  </w:style>
  <w:style w:type="character" w:customStyle="1" w:styleId="WW8Num18z1">
    <w:name w:val="WW8Num18z1"/>
    <w:qFormat/>
    <w:rsid w:val="00820C6B"/>
    <w:rPr>
      <w:rFonts w:ascii="Times New Roman" w:eastAsia="Times New Roman" w:hAnsi="Times New Roman" w:cs="Times New Roman"/>
    </w:rPr>
  </w:style>
  <w:style w:type="character" w:customStyle="1" w:styleId="WW8Num21z1">
    <w:name w:val="WW8Num21z1"/>
    <w:qFormat/>
    <w:rsid w:val="00820C6B"/>
    <w:rPr>
      <w:b w:val="0"/>
      <w:bCs w:val="0"/>
    </w:rPr>
  </w:style>
  <w:style w:type="character" w:customStyle="1" w:styleId="WW8Num22z0">
    <w:name w:val="WW8Num22z0"/>
    <w:qFormat/>
    <w:rsid w:val="00820C6B"/>
    <w:rPr>
      <w:b w:val="0"/>
      <w:bCs w:val="0"/>
    </w:rPr>
  </w:style>
  <w:style w:type="character" w:customStyle="1" w:styleId="WW8Num24z0">
    <w:name w:val="WW8Num24z0"/>
    <w:qFormat/>
    <w:rsid w:val="00820C6B"/>
    <w:rPr>
      <w:rFonts w:ascii="Symbol" w:hAnsi="Symbol" w:cs="Symbol"/>
    </w:rPr>
  </w:style>
  <w:style w:type="character" w:customStyle="1" w:styleId="WW8Num24z2">
    <w:name w:val="WW8Num24z2"/>
    <w:qFormat/>
    <w:rsid w:val="00820C6B"/>
    <w:rPr>
      <w:b w:val="0"/>
      <w:bCs w:val="0"/>
    </w:rPr>
  </w:style>
  <w:style w:type="character" w:customStyle="1" w:styleId="WW8Num25z0">
    <w:name w:val="WW8Num25z0"/>
    <w:qFormat/>
    <w:rsid w:val="00820C6B"/>
    <w:rPr>
      <w:rFonts w:ascii="Symbol" w:hAnsi="Symbol" w:cs="Symbol"/>
    </w:rPr>
  </w:style>
  <w:style w:type="character" w:customStyle="1" w:styleId="WW8Num25z1">
    <w:name w:val="WW8Num25z1"/>
    <w:qFormat/>
    <w:rsid w:val="00820C6B"/>
    <w:rPr>
      <w:rFonts w:ascii="Courier New" w:hAnsi="Courier New" w:cs="Courier New"/>
    </w:rPr>
  </w:style>
  <w:style w:type="character" w:customStyle="1" w:styleId="WW8Num25z2">
    <w:name w:val="WW8Num25z2"/>
    <w:qFormat/>
    <w:rsid w:val="00820C6B"/>
    <w:rPr>
      <w:rFonts w:ascii="Wingdings" w:hAnsi="Wingdings" w:cs="Wingdings"/>
    </w:rPr>
  </w:style>
  <w:style w:type="character" w:customStyle="1" w:styleId="WW8Num30z0">
    <w:name w:val="WW8Num30z0"/>
    <w:qFormat/>
    <w:rsid w:val="00820C6B"/>
    <w:rPr>
      <w:rFonts w:ascii="Tahoma" w:hAnsi="Tahoma" w:cs="Tahoma"/>
      <w:sz w:val="24"/>
      <w:szCs w:val="24"/>
    </w:rPr>
  </w:style>
  <w:style w:type="character" w:customStyle="1" w:styleId="WW8Num34z0">
    <w:name w:val="WW8Num34z0"/>
    <w:qFormat/>
    <w:rsid w:val="00820C6B"/>
    <w:rPr>
      <w:rFonts w:ascii="Symbol" w:hAnsi="Symbol" w:cs="Symbol"/>
    </w:rPr>
  </w:style>
  <w:style w:type="character" w:customStyle="1" w:styleId="Domylnaczcionkaakapitu1">
    <w:name w:val="Domyślna czcionka akapitu1"/>
    <w:qFormat/>
    <w:rsid w:val="00820C6B"/>
  </w:style>
  <w:style w:type="character" w:customStyle="1" w:styleId="akapitdomyslny">
    <w:name w:val="akapitdomyslny"/>
    <w:qFormat/>
    <w:rsid w:val="00820C6B"/>
    <w:rPr>
      <w:sz w:val="20"/>
      <w:szCs w:val="20"/>
    </w:rPr>
  </w:style>
  <w:style w:type="character" w:customStyle="1" w:styleId="FontStyle104">
    <w:name w:val="Font Style104"/>
    <w:qFormat/>
    <w:rsid w:val="00820C6B"/>
    <w:rPr>
      <w:rFonts w:ascii="Arial" w:hAnsi="Arial" w:cs="Arial"/>
      <w:sz w:val="20"/>
      <w:szCs w:val="20"/>
    </w:rPr>
  </w:style>
  <w:style w:type="character" w:customStyle="1" w:styleId="FontStyle105">
    <w:name w:val="Font Style105"/>
    <w:qFormat/>
    <w:rsid w:val="00820C6B"/>
    <w:rPr>
      <w:rFonts w:ascii="Arial" w:hAnsi="Arial" w:cs="Arial"/>
      <w:b/>
      <w:bCs/>
      <w:sz w:val="20"/>
      <w:szCs w:val="20"/>
    </w:rPr>
  </w:style>
  <w:style w:type="character" w:customStyle="1" w:styleId="text21">
    <w:name w:val="text21"/>
    <w:qFormat/>
    <w:rsid w:val="00820C6B"/>
    <w:rPr>
      <w:rFonts w:ascii="Verdana" w:hAnsi="Verdana" w:cs="Verdana"/>
      <w:color w:val="000000"/>
      <w:sz w:val="17"/>
      <w:szCs w:val="17"/>
    </w:rPr>
  </w:style>
  <w:style w:type="character" w:customStyle="1" w:styleId="StopkaZnak">
    <w:name w:val="Stopka Znak"/>
    <w:uiPriority w:val="99"/>
    <w:qFormat/>
    <w:rsid w:val="00820C6B"/>
    <w:rPr>
      <w:lang w:eastAsia="zh-CN"/>
    </w:rPr>
  </w:style>
  <w:style w:type="character" w:customStyle="1" w:styleId="FontStyle28">
    <w:name w:val="Font Style28"/>
    <w:qFormat/>
    <w:rsid w:val="00820C6B"/>
    <w:rPr>
      <w:rFonts w:ascii="Arial" w:hAnsi="Arial" w:cs="Arial"/>
      <w:sz w:val="20"/>
      <w:szCs w:val="20"/>
    </w:rPr>
  </w:style>
  <w:style w:type="character" w:customStyle="1" w:styleId="Nagwek2Znak">
    <w:name w:val="Nagłówek 2 Znak"/>
    <w:link w:val="Nagwek21"/>
    <w:qFormat/>
    <w:rsid w:val="00820C6B"/>
    <w:rPr>
      <w:rFonts w:ascii="Cambria" w:hAnsi="Cambria"/>
      <w:b/>
      <w:bCs/>
      <w:i/>
      <w:iCs/>
      <w:sz w:val="28"/>
      <w:szCs w:val="28"/>
      <w:lang w:eastAsia="zh-CN"/>
    </w:rPr>
  </w:style>
  <w:style w:type="character" w:styleId="Numerstrony">
    <w:name w:val="page number"/>
    <w:basedOn w:val="Domylnaczcionkaakapitu1"/>
    <w:qFormat/>
    <w:rsid w:val="00820C6B"/>
  </w:style>
  <w:style w:type="character" w:customStyle="1" w:styleId="ZagicieodgryformularzaZnak">
    <w:name w:val="Zagięcie od góry formularza Znak"/>
    <w:link w:val="Zagicieodgryformularza"/>
    <w:qFormat/>
    <w:rsid w:val="00820C6B"/>
    <w:rPr>
      <w:rFonts w:ascii="Arial" w:hAnsi="Arial" w:cs="Arial"/>
      <w:vanish/>
      <w:sz w:val="16"/>
      <w:szCs w:val="16"/>
      <w:lang w:eastAsia="zh-CN"/>
    </w:rPr>
  </w:style>
  <w:style w:type="character" w:customStyle="1" w:styleId="ZagicieoddouformularzaZnak">
    <w:name w:val="Zagięcie od dołu formularza Znak"/>
    <w:link w:val="Zagicieoddouformularza"/>
    <w:qFormat/>
    <w:rsid w:val="00820C6B"/>
    <w:rPr>
      <w:rFonts w:ascii="Arial" w:hAnsi="Arial" w:cs="Arial"/>
      <w:vanish/>
      <w:sz w:val="16"/>
      <w:szCs w:val="16"/>
      <w:lang w:eastAsia="zh-CN"/>
    </w:rPr>
  </w:style>
  <w:style w:type="character" w:customStyle="1" w:styleId="TekstdymkaZnak">
    <w:name w:val="Tekst dymka Znak"/>
    <w:link w:val="Tekstdymka"/>
    <w:qFormat/>
    <w:rsid w:val="00820C6B"/>
    <w:rPr>
      <w:rFonts w:ascii="Tahoma" w:hAnsi="Tahoma" w:cs="Tahoma"/>
      <w:sz w:val="16"/>
      <w:szCs w:val="16"/>
      <w:lang w:eastAsia="zh-CN"/>
    </w:rPr>
  </w:style>
  <w:style w:type="character" w:customStyle="1" w:styleId="TekstprzypisudolnegoZnak">
    <w:name w:val="Tekst przypisu dolnego Znak"/>
    <w:link w:val="Tekstprzypisudolnego1"/>
    <w:uiPriority w:val="99"/>
    <w:qFormat/>
    <w:rsid w:val="00820C6B"/>
    <w:rPr>
      <w:rFonts w:ascii="Arial" w:hAnsi="Arial"/>
      <w:lang w:val="en-US"/>
    </w:rPr>
  </w:style>
  <w:style w:type="character" w:customStyle="1" w:styleId="Zakotwiczenieprzypisudolnego">
    <w:name w:val="Zakotwiczenie przypisu dolnego"/>
    <w:rsid w:val="00820C6B"/>
    <w:rPr>
      <w:vertAlign w:val="superscript"/>
    </w:rPr>
  </w:style>
  <w:style w:type="character" w:customStyle="1" w:styleId="FootnoteCharacters">
    <w:name w:val="Footnote Characters"/>
    <w:unhideWhenUsed/>
    <w:qFormat/>
    <w:rsid w:val="00820C6B"/>
    <w:rPr>
      <w:vertAlign w:val="superscript"/>
    </w:rPr>
  </w:style>
  <w:style w:type="character" w:customStyle="1" w:styleId="TekstpodstawowywcityZnak">
    <w:name w:val="Tekst podstawowy wcięty Znak"/>
    <w:link w:val="Tekstpodstawowywcity"/>
    <w:qFormat/>
    <w:rsid w:val="00820C6B"/>
    <w:rPr>
      <w:lang w:eastAsia="zh-CN"/>
    </w:rPr>
  </w:style>
  <w:style w:type="character" w:customStyle="1" w:styleId="alb">
    <w:name w:val="a_lb"/>
    <w:qFormat/>
    <w:rsid w:val="00820C6B"/>
  </w:style>
  <w:style w:type="character" w:customStyle="1" w:styleId="AkapitzlistZnak">
    <w:name w:val="Akapit z listą Znak"/>
    <w:aliases w:val="L1 Znak,Numerowanie Znak,List Paragraph Znak,maz_wyliczenie Znak,opis dzialania Znak,K-P_odwolanie Znak,A_wyliczenie Znak,Akapit z listą51 Znak,normalny tekst Znak,T_SZ_List Paragraph Znak,2 heading Znak,CW_Lista Znak,mm Znak"/>
    <w:link w:val="Akapitzlist"/>
    <w:uiPriority w:val="34"/>
    <w:qFormat/>
    <w:rsid w:val="00820C6B"/>
    <w:rPr>
      <w:sz w:val="24"/>
      <w:szCs w:val="24"/>
    </w:rPr>
  </w:style>
  <w:style w:type="character" w:styleId="Odwoaniedokomentarza">
    <w:name w:val="annotation reference"/>
    <w:qFormat/>
    <w:rsid w:val="00820C6B"/>
    <w:rPr>
      <w:sz w:val="16"/>
      <w:szCs w:val="16"/>
    </w:rPr>
  </w:style>
  <w:style w:type="character" w:customStyle="1" w:styleId="TekstkomentarzaZnak">
    <w:name w:val="Tekst komentarza Znak"/>
    <w:link w:val="Tekstkomentarza"/>
    <w:qFormat/>
    <w:rsid w:val="00820C6B"/>
    <w:rPr>
      <w:lang w:eastAsia="zh-CN"/>
    </w:rPr>
  </w:style>
  <w:style w:type="character" w:customStyle="1" w:styleId="TematkomentarzaZnak">
    <w:name w:val="Temat komentarza Znak"/>
    <w:link w:val="Tematkomentarza"/>
    <w:qFormat/>
    <w:rsid w:val="00820C6B"/>
    <w:rPr>
      <w:b/>
      <w:bCs/>
      <w:lang w:eastAsia="zh-CN"/>
    </w:rPr>
  </w:style>
  <w:style w:type="character" w:customStyle="1" w:styleId="ng-binding">
    <w:name w:val="ng-binding"/>
    <w:qFormat/>
    <w:rsid w:val="00820C6B"/>
  </w:style>
  <w:style w:type="character" w:customStyle="1" w:styleId="ng-scope">
    <w:name w:val="ng-scope"/>
    <w:qFormat/>
    <w:rsid w:val="00820C6B"/>
  </w:style>
  <w:style w:type="character" w:customStyle="1" w:styleId="NagwekZnak">
    <w:name w:val="Nagłówek Znak"/>
    <w:aliases w:val="Nagłówek strony Znak"/>
    <w:link w:val="Nagwek"/>
    <w:uiPriority w:val="99"/>
    <w:qFormat/>
    <w:rsid w:val="00820C6B"/>
    <w:rPr>
      <w:lang w:eastAsia="zh-CN"/>
    </w:rPr>
  </w:style>
  <w:style w:type="character" w:customStyle="1" w:styleId="Nierozpoznanawzmianka1">
    <w:name w:val="Nierozpoznana wzmianka1"/>
    <w:uiPriority w:val="99"/>
    <w:semiHidden/>
    <w:unhideWhenUsed/>
    <w:qFormat/>
    <w:rsid w:val="00820C6B"/>
    <w:rPr>
      <w:color w:val="605E5C"/>
      <w:shd w:val="clear" w:color="auto" w:fill="E1DFDD"/>
    </w:rPr>
  </w:style>
  <w:style w:type="character" w:customStyle="1" w:styleId="Pogrubienie1">
    <w:name w:val="Pogrubienie1"/>
    <w:basedOn w:val="Domylnaczcionkaakapitu"/>
    <w:qFormat/>
    <w:rsid w:val="00820C6B"/>
    <w:rPr>
      <w:b/>
      <w:bCs/>
    </w:rPr>
  </w:style>
  <w:style w:type="character" w:customStyle="1" w:styleId="Znakiprzypiswdolnych">
    <w:name w:val="Znaki przypisów dolnych"/>
    <w:qFormat/>
    <w:rsid w:val="00820C6B"/>
  </w:style>
  <w:style w:type="character" w:customStyle="1" w:styleId="Tekstpodstawowy3Znak">
    <w:name w:val="Tekst podstawowy 3 Znak"/>
    <w:qFormat/>
    <w:rsid w:val="00820C6B"/>
    <w:rPr>
      <w:sz w:val="16"/>
      <w:szCs w:val="16"/>
      <w:lang w:eastAsia="zh-CN"/>
    </w:rPr>
  </w:style>
  <w:style w:type="character" w:customStyle="1" w:styleId="Tekstpodstawowy3Znak1">
    <w:name w:val="Tekst podstawowy 3 Znak1"/>
    <w:link w:val="Tekstpodstawowy3"/>
    <w:uiPriority w:val="99"/>
    <w:qFormat/>
    <w:rsid w:val="00820C6B"/>
    <w:rPr>
      <w:color w:val="00000A"/>
      <w:sz w:val="16"/>
      <w:szCs w:val="16"/>
      <w:lang w:eastAsia="zh-CN"/>
    </w:rPr>
  </w:style>
  <w:style w:type="character" w:customStyle="1" w:styleId="Tekstpodstawowywcity2Znak">
    <w:name w:val="Tekst podstawowy wcięty 2 Znak"/>
    <w:basedOn w:val="Domylnaczcionkaakapitu"/>
    <w:link w:val="Tekstpodstawowywcity2"/>
    <w:qFormat/>
    <w:rsid w:val="00820C6B"/>
    <w:rPr>
      <w:lang w:eastAsia="zh-CN"/>
    </w:rPr>
  </w:style>
  <w:style w:type="character" w:customStyle="1" w:styleId="Zakotwiczenieprzypisukocowego">
    <w:name w:val="Zakotwiczenie przypisu końcowego"/>
    <w:rsid w:val="00820C6B"/>
    <w:rPr>
      <w:vertAlign w:val="superscript"/>
    </w:rPr>
  </w:style>
  <w:style w:type="character" w:customStyle="1" w:styleId="Znakiprzypiswkocowych">
    <w:name w:val="Znaki przypisów końcowych"/>
    <w:qFormat/>
    <w:rsid w:val="00820C6B"/>
  </w:style>
  <w:style w:type="character" w:customStyle="1" w:styleId="StopkaZnak1">
    <w:name w:val="Stopka Znak1"/>
    <w:basedOn w:val="Domylnaczcionkaakapitu"/>
    <w:link w:val="Stopka1"/>
    <w:qFormat/>
    <w:rsid w:val="00820C6B"/>
    <w:rPr>
      <w:lang w:eastAsia="zh-CN"/>
    </w:rPr>
  </w:style>
  <w:style w:type="character" w:styleId="Pogrubienie">
    <w:name w:val="Strong"/>
    <w:basedOn w:val="Domylnaczcionkaakapitu"/>
    <w:uiPriority w:val="22"/>
    <w:qFormat/>
    <w:rsid w:val="00820C6B"/>
    <w:rPr>
      <w:b/>
      <w:bCs/>
    </w:rPr>
  </w:style>
  <w:style w:type="character" w:customStyle="1" w:styleId="TekstpodstawowyZnak">
    <w:name w:val="Tekst podstawowy Znak"/>
    <w:basedOn w:val="Domylnaczcionkaakapitu"/>
    <w:link w:val="Tekstpodstawowy"/>
    <w:qFormat/>
    <w:rsid w:val="00820C6B"/>
    <w:rPr>
      <w:rFonts w:ascii="Arial" w:hAnsi="Arial" w:cs="Arial"/>
      <w:sz w:val="24"/>
      <w:lang w:eastAsia="zh-CN"/>
    </w:rPr>
  </w:style>
  <w:style w:type="character" w:customStyle="1" w:styleId="TytuZnak">
    <w:name w:val="Tytuł Znak"/>
    <w:basedOn w:val="Domylnaczcionkaakapitu"/>
    <w:qFormat/>
    <w:rsid w:val="00820C6B"/>
    <w:rPr>
      <w:rFonts w:ascii="Arial" w:hAnsi="Arial"/>
      <w:b/>
      <w:sz w:val="28"/>
      <w:szCs w:val="24"/>
      <w:u w:val="single"/>
      <w:lang w:eastAsia="zh-CN"/>
    </w:rPr>
  </w:style>
  <w:style w:type="character" w:customStyle="1" w:styleId="TytuZnak1">
    <w:name w:val="Tytuł Znak1"/>
    <w:basedOn w:val="Domylnaczcionkaakapitu"/>
    <w:link w:val="Tytu"/>
    <w:qFormat/>
    <w:rsid w:val="00820C6B"/>
    <w:rPr>
      <w:rFonts w:asciiTheme="majorHAnsi" w:eastAsiaTheme="majorEastAsia" w:hAnsiTheme="majorHAnsi" w:cstheme="majorBidi"/>
      <w:color w:val="323E4F" w:themeColor="text2" w:themeShade="BF"/>
      <w:spacing w:val="5"/>
      <w:kern w:val="2"/>
      <w:sz w:val="52"/>
      <w:szCs w:val="52"/>
      <w:lang w:eastAsia="zh-CN"/>
    </w:rPr>
  </w:style>
  <w:style w:type="character" w:customStyle="1" w:styleId="WW8Num82z0">
    <w:name w:val="WW8Num82z0"/>
    <w:qFormat/>
    <w:rsid w:val="00820C6B"/>
    <w:rPr>
      <w:rFonts w:ascii="Symbol" w:hAnsi="Symbol" w:cs="Symbol"/>
      <w:szCs w:val="20"/>
    </w:rPr>
  </w:style>
  <w:style w:type="character" w:customStyle="1" w:styleId="WW8Num82z1">
    <w:name w:val="WW8Num82z1"/>
    <w:qFormat/>
    <w:rsid w:val="00820C6B"/>
    <w:rPr>
      <w:rFonts w:ascii="Courier New" w:hAnsi="Courier New" w:cs="Courier New"/>
    </w:rPr>
  </w:style>
  <w:style w:type="character" w:customStyle="1" w:styleId="WW8Num82z2">
    <w:name w:val="WW8Num82z2"/>
    <w:qFormat/>
    <w:rsid w:val="00820C6B"/>
    <w:rPr>
      <w:rFonts w:ascii="Wingdings" w:hAnsi="Wingdings" w:cs="Wingdings"/>
    </w:rPr>
  </w:style>
  <w:style w:type="character" w:customStyle="1" w:styleId="ZwykytekstZnak">
    <w:name w:val="Zwykły tekst Znak"/>
    <w:basedOn w:val="Domylnaczcionkaakapitu"/>
    <w:link w:val="Zwykytekst"/>
    <w:qFormat/>
    <w:rsid w:val="00820C6B"/>
    <w:rPr>
      <w:rFonts w:ascii="Courier New" w:eastAsia="Calibri" w:hAnsi="Courier New"/>
    </w:rPr>
  </w:style>
  <w:style w:type="character" w:customStyle="1" w:styleId="StopkaZnak2">
    <w:name w:val="Stopka Znak2"/>
    <w:basedOn w:val="Domylnaczcionkaakapitu"/>
    <w:link w:val="Stopka"/>
    <w:qFormat/>
    <w:rsid w:val="00820C6B"/>
    <w:rPr>
      <w:lang w:eastAsia="zh-CN"/>
    </w:rPr>
  </w:style>
  <w:style w:type="character" w:customStyle="1" w:styleId="Nierozpoznanawzmianka2">
    <w:name w:val="Nierozpoznana wzmianka2"/>
    <w:basedOn w:val="Domylnaczcionkaakapitu"/>
    <w:uiPriority w:val="99"/>
    <w:semiHidden/>
    <w:unhideWhenUsed/>
    <w:qFormat/>
    <w:rsid w:val="00820C6B"/>
    <w:rPr>
      <w:color w:val="605E5C"/>
      <w:shd w:val="clear" w:color="auto" w:fill="E1DFDD"/>
    </w:rPr>
  </w:style>
  <w:style w:type="character" w:customStyle="1" w:styleId="Nierozpoznanawzmianka3">
    <w:name w:val="Nierozpoznana wzmianka3"/>
    <w:basedOn w:val="Domylnaczcionkaakapitu"/>
    <w:uiPriority w:val="99"/>
    <w:semiHidden/>
    <w:unhideWhenUsed/>
    <w:qFormat/>
    <w:rsid w:val="00820C6B"/>
    <w:rPr>
      <w:color w:val="605E5C"/>
      <w:shd w:val="clear" w:color="auto" w:fill="E1DFDD"/>
    </w:rPr>
  </w:style>
  <w:style w:type="paragraph" w:styleId="Nagwek">
    <w:name w:val="header"/>
    <w:aliases w:val="Nagłówek strony"/>
    <w:basedOn w:val="Normalny"/>
    <w:next w:val="Tekstpodstawowy"/>
    <w:link w:val="NagwekZnak"/>
    <w:uiPriority w:val="99"/>
    <w:qFormat/>
    <w:rsid w:val="00820C6B"/>
    <w:pPr>
      <w:keepNext/>
      <w:spacing w:before="240" w:after="120"/>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Tekstpodstawowy">
    <w:name w:val="Body Text"/>
    <w:basedOn w:val="Normalny"/>
    <w:link w:val="TekstpodstawowyZnak"/>
    <w:rsid w:val="00820C6B"/>
    <w:pPr>
      <w:jc w:val="both"/>
    </w:pPr>
    <w:rPr>
      <w:rFonts w:ascii="Arial" w:eastAsiaTheme="minorHAnsi" w:hAnsi="Arial" w:cs="Arial"/>
      <w:sz w:val="24"/>
      <w:szCs w:val="22"/>
    </w:rPr>
  </w:style>
  <w:style w:type="character" w:customStyle="1" w:styleId="TekstpodstawowyZnak1">
    <w:name w:val="Tekst podstawowy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Lista">
    <w:name w:val="List"/>
    <w:basedOn w:val="Tekstpodstawowy"/>
    <w:rsid w:val="00820C6B"/>
    <w:rPr>
      <w:rFonts w:cs="Mangal"/>
    </w:rPr>
  </w:style>
  <w:style w:type="paragraph" w:styleId="Legenda">
    <w:name w:val="caption"/>
    <w:basedOn w:val="Normalny"/>
    <w:qFormat/>
    <w:rsid w:val="00820C6B"/>
    <w:pPr>
      <w:suppressLineNumbers/>
      <w:spacing w:before="120" w:after="120"/>
    </w:pPr>
    <w:rPr>
      <w:rFonts w:cs="Mangal"/>
      <w:i/>
      <w:iCs/>
      <w:sz w:val="24"/>
      <w:szCs w:val="24"/>
    </w:rPr>
  </w:style>
  <w:style w:type="paragraph" w:customStyle="1" w:styleId="Indeks">
    <w:name w:val="Indeks"/>
    <w:basedOn w:val="Normalny"/>
    <w:qFormat/>
    <w:rsid w:val="00820C6B"/>
    <w:pPr>
      <w:suppressLineNumbers/>
    </w:pPr>
    <w:rPr>
      <w:rFonts w:cs="Mangal"/>
    </w:rPr>
  </w:style>
  <w:style w:type="paragraph" w:customStyle="1" w:styleId="Nagwek11">
    <w:name w:val="Nagłówek 11"/>
    <w:basedOn w:val="Normalny"/>
    <w:next w:val="Normalny"/>
    <w:qFormat/>
    <w:rsid w:val="00820C6B"/>
    <w:pPr>
      <w:keepNext/>
      <w:spacing w:before="240" w:after="60"/>
      <w:outlineLvl w:val="0"/>
    </w:pPr>
    <w:rPr>
      <w:rFonts w:ascii="Arial" w:hAnsi="Arial" w:cs="Arial"/>
      <w:b/>
      <w:bCs/>
      <w:kern w:val="2"/>
      <w:sz w:val="32"/>
      <w:szCs w:val="32"/>
    </w:rPr>
  </w:style>
  <w:style w:type="paragraph" w:customStyle="1" w:styleId="Nagwek21">
    <w:name w:val="Nagłówek 21"/>
    <w:basedOn w:val="Normalny"/>
    <w:next w:val="Normalny"/>
    <w:link w:val="Nagwek2Znak"/>
    <w:qFormat/>
    <w:rsid w:val="00820C6B"/>
    <w:pPr>
      <w:keepNext/>
      <w:spacing w:before="240" w:after="60"/>
      <w:outlineLvl w:val="1"/>
    </w:pPr>
    <w:rPr>
      <w:rFonts w:ascii="Cambria" w:eastAsiaTheme="minorHAnsi" w:hAnsi="Cambria" w:cstheme="minorBidi"/>
      <w:b/>
      <w:bCs/>
      <w:i/>
      <w:iCs/>
      <w:sz w:val="28"/>
      <w:szCs w:val="28"/>
    </w:rPr>
  </w:style>
  <w:style w:type="paragraph" w:customStyle="1" w:styleId="Nagwek31">
    <w:name w:val="Nagłówek 31"/>
    <w:basedOn w:val="Normalny"/>
    <w:next w:val="Normalny"/>
    <w:qFormat/>
    <w:rsid w:val="00820C6B"/>
    <w:pPr>
      <w:keepNext/>
      <w:spacing w:before="240" w:after="60"/>
      <w:outlineLvl w:val="2"/>
    </w:pPr>
    <w:rPr>
      <w:rFonts w:ascii="Arial" w:hAnsi="Arial" w:cs="Arial"/>
      <w:b/>
      <w:bCs/>
      <w:sz w:val="26"/>
      <w:szCs w:val="26"/>
    </w:rPr>
  </w:style>
  <w:style w:type="paragraph" w:customStyle="1" w:styleId="Nagwek41">
    <w:name w:val="Nagłówek 41"/>
    <w:basedOn w:val="Normalny"/>
    <w:next w:val="Normalny"/>
    <w:qFormat/>
    <w:rsid w:val="00820C6B"/>
    <w:pPr>
      <w:keepNext/>
      <w:spacing w:before="240" w:after="60"/>
      <w:outlineLvl w:val="3"/>
    </w:pPr>
    <w:rPr>
      <w:b/>
      <w:bCs/>
      <w:sz w:val="28"/>
      <w:szCs w:val="28"/>
    </w:rPr>
  </w:style>
  <w:style w:type="paragraph" w:customStyle="1" w:styleId="Nagwek51">
    <w:name w:val="Nagłówek 51"/>
    <w:basedOn w:val="Normalny"/>
    <w:next w:val="Normalny"/>
    <w:qFormat/>
    <w:rsid w:val="00820C6B"/>
    <w:pPr>
      <w:spacing w:before="240" w:after="60"/>
      <w:outlineLvl w:val="4"/>
    </w:pPr>
    <w:rPr>
      <w:b/>
      <w:bCs/>
      <w:i/>
      <w:iCs/>
      <w:sz w:val="26"/>
      <w:szCs w:val="26"/>
    </w:rPr>
  </w:style>
  <w:style w:type="paragraph" w:customStyle="1" w:styleId="Nagwek61">
    <w:name w:val="Nagłówek 61"/>
    <w:basedOn w:val="Normalny"/>
    <w:next w:val="Normalny"/>
    <w:qFormat/>
    <w:rsid w:val="00820C6B"/>
    <w:pPr>
      <w:keepNext/>
      <w:jc w:val="center"/>
      <w:outlineLvl w:val="5"/>
    </w:pPr>
    <w:rPr>
      <w:rFonts w:ascii="Arial" w:hAnsi="Arial" w:cs="Arial"/>
      <w:b/>
      <w:bCs/>
      <w:sz w:val="48"/>
    </w:rPr>
  </w:style>
  <w:style w:type="paragraph" w:customStyle="1" w:styleId="Nagwek71">
    <w:name w:val="Nagłówek 71"/>
    <w:basedOn w:val="Normalny"/>
    <w:next w:val="Normalny"/>
    <w:qFormat/>
    <w:rsid w:val="00820C6B"/>
    <w:pPr>
      <w:spacing w:before="240" w:after="60"/>
      <w:outlineLvl w:val="6"/>
    </w:pPr>
    <w:rPr>
      <w:sz w:val="24"/>
      <w:szCs w:val="24"/>
    </w:rPr>
  </w:style>
  <w:style w:type="paragraph" w:customStyle="1" w:styleId="Nagwek81">
    <w:name w:val="Nagłówek 81"/>
    <w:basedOn w:val="Normalny"/>
    <w:next w:val="Normalny"/>
    <w:qFormat/>
    <w:rsid w:val="00820C6B"/>
    <w:pPr>
      <w:spacing w:before="240" w:after="60"/>
      <w:outlineLvl w:val="7"/>
    </w:pPr>
    <w:rPr>
      <w:i/>
      <w:iCs/>
      <w:sz w:val="24"/>
      <w:szCs w:val="24"/>
    </w:rPr>
  </w:style>
  <w:style w:type="paragraph" w:customStyle="1" w:styleId="Nagwek91">
    <w:name w:val="Nagłówek 91"/>
    <w:basedOn w:val="Nagwek1"/>
    <w:next w:val="Tekstpodstawowy"/>
    <w:qFormat/>
    <w:rsid w:val="00820C6B"/>
    <w:pPr>
      <w:outlineLvl w:val="8"/>
    </w:pPr>
    <w:rPr>
      <w:b/>
      <w:bCs/>
      <w:sz w:val="21"/>
      <w:szCs w:val="21"/>
    </w:rPr>
  </w:style>
  <w:style w:type="paragraph" w:customStyle="1" w:styleId="Gwkaistopka">
    <w:name w:val="Główka i stopka"/>
    <w:basedOn w:val="Normalny"/>
    <w:qFormat/>
    <w:rsid w:val="00820C6B"/>
  </w:style>
  <w:style w:type="paragraph" w:customStyle="1" w:styleId="Legenda1">
    <w:name w:val="Legenda1"/>
    <w:basedOn w:val="Normalny"/>
    <w:qFormat/>
    <w:rsid w:val="00820C6B"/>
    <w:pPr>
      <w:suppressLineNumbers/>
      <w:spacing w:before="120" w:after="120"/>
    </w:pPr>
    <w:rPr>
      <w:rFonts w:ascii="DejaVu Sans" w:hAnsi="DejaVu Sans" w:cs="FreeSans"/>
      <w:i/>
      <w:iCs/>
      <w:sz w:val="24"/>
      <w:szCs w:val="24"/>
    </w:rPr>
  </w:style>
  <w:style w:type="paragraph" w:customStyle="1" w:styleId="Nagwek1">
    <w:name w:val="Nagłówek1"/>
    <w:basedOn w:val="Normalny"/>
    <w:next w:val="Tekstpodstawowy"/>
    <w:uiPriority w:val="99"/>
    <w:qFormat/>
    <w:rsid w:val="00820C6B"/>
    <w:pPr>
      <w:jc w:val="center"/>
    </w:pPr>
    <w:rPr>
      <w:sz w:val="32"/>
      <w:szCs w:val="24"/>
    </w:rPr>
  </w:style>
  <w:style w:type="paragraph" w:styleId="NormalnyWeb">
    <w:name w:val="Normal (Web)"/>
    <w:basedOn w:val="Normalny"/>
    <w:uiPriority w:val="99"/>
    <w:qFormat/>
    <w:rsid w:val="00820C6B"/>
    <w:pPr>
      <w:ind w:left="225"/>
    </w:pPr>
    <w:rPr>
      <w:rFonts w:ascii="Arial Unicode MS" w:hAnsi="Arial Unicode MS" w:cs="Arial Unicode MS"/>
      <w:sz w:val="24"/>
      <w:szCs w:val="24"/>
    </w:rPr>
  </w:style>
  <w:style w:type="paragraph" w:customStyle="1" w:styleId="Stopka1">
    <w:name w:val="Stopka1"/>
    <w:basedOn w:val="Normalny"/>
    <w:link w:val="StopkaZnak1"/>
    <w:qFormat/>
    <w:rsid w:val="00820C6B"/>
    <w:pPr>
      <w:tabs>
        <w:tab w:val="center" w:pos="4536"/>
        <w:tab w:val="right" w:pos="9072"/>
      </w:tabs>
    </w:pPr>
    <w:rPr>
      <w:rFonts w:asciiTheme="minorHAnsi" w:eastAsiaTheme="minorHAnsi" w:hAnsiTheme="minorHAnsi" w:cstheme="minorBidi"/>
      <w:sz w:val="22"/>
      <w:szCs w:val="22"/>
    </w:rPr>
  </w:style>
  <w:style w:type="paragraph" w:styleId="Tekstpodstawowywcity">
    <w:name w:val="Body Text Indent"/>
    <w:basedOn w:val="Normalny"/>
    <w:link w:val="TekstpodstawowywcityZnak"/>
    <w:rsid w:val="00820C6B"/>
    <w:pPr>
      <w:spacing w:after="120"/>
      <w:ind w:left="283"/>
    </w:pPr>
    <w:rPr>
      <w:rFonts w:asciiTheme="minorHAnsi" w:eastAsiaTheme="minorHAnsi" w:hAnsiTheme="minorHAnsi" w:cstheme="minorBidi"/>
      <w:sz w:val="22"/>
      <w:szCs w:val="22"/>
    </w:rPr>
  </w:style>
  <w:style w:type="character" w:customStyle="1" w:styleId="TekstpodstawowywcityZnak1">
    <w:name w:val="Tekst podstawowy wcięty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Podtytu">
    <w:name w:val="Subtitle"/>
    <w:basedOn w:val="Normalny"/>
    <w:next w:val="Tekstpodstawowy"/>
    <w:link w:val="PodtytuZnak"/>
    <w:qFormat/>
    <w:rsid w:val="00820C6B"/>
    <w:rPr>
      <w:sz w:val="28"/>
      <w:szCs w:val="24"/>
    </w:rPr>
  </w:style>
  <w:style w:type="character" w:customStyle="1" w:styleId="PodtytuZnak">
    <w:name w:val="Podtytuł Znak"/>
    <w:basedOn w:val="Domylnaczcionkaakapitu"/>
    <w:link w:val="Podtytu"/>
    <w:rsid w:val="00820C6B"/>
    <w:rPr>
      <w:rFonts w:ascii="Times New Roman" w:eastAsia="Times New Roman" w:hAnsi="Times New Roman" w:cs="Times New Roman"/>
      <w:sz w:val="28"/>
      <w:szCs w:val="24"/>
      <w:lang w:eastAsia="zh-CN"/>
    </w:rPr>
  </w:style>
  <w:style w:type="paragraph" w:styleId="Tekstpodstawowy2">
    <w:name w:val="Body Text 2"/>
    <w:basedOn w:val="Normalny"/>
    <w:link w:val="Tekstpodstawowy2Znak"/>
    <w:qFormat/>
    <w:rsid w:val="00820C6B"/>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820C6B"/>
    <w:rPr>
      <w:rFonts w:ascii="Times New Roman" w:eastAsia="Times New Roman" w:hAnsi="Times New Roman" w:cs="Times New Roman"/>
      <w:sz w:val="20"/>
      <w:szCs w:val="20"/>
      <w:lang w:eastAsia="pl-PL"/>
    </w:rPr>
  </w:style>
  <w:style w:type="paragraph" w:customStyle="1" w:styleId="tyt">
    <w:name w:val="tyt"/>
    <w:basedOn w:val="Normalny"/>
    <w:qFormat/>
    <w:rsid w:val="00820C6B"/>
    <w:pPr>
      <w:keepNext/>
      <w:spacing w:before="60" w:after="60"/>
      <w:jc w:val="center"/>
    </w:pPr>
    <w:rPr>
      <w:b/>
      <w:bCs/>
      <w:sz w:val="24"/>
      <w:szCs w:val="24"/>
    </w:rPr>
  </w:style>
  <w:style w:type="paragraph" w:customStyle="1" w:styleId="ust">
    <w:name w:val="ust"/>
    <w:qFormat/>
    <w:rsid w:val="00820C6B"/>
    <w:pPr>
      <w:suppressAutoHyphens/>
      <w:spacing w:before="60" w:after="60" w:line="240" w:lineRule="auto"/>
      <w:ind w:left="426" w:hanging="284"/>
      <w:jc w:val="both"/>
    </w:pPr>
    <w:rPr>
      <w:rFonts w:ascii="Times New Roman" w:eastAsia="Times New Roman" w:hAnsi="Times New Roman" w:cs="Times New Roman"/>
      <w:sz w:val="24"/>
      <w:szCs w:val="24"/>
      <w:lang w:eastAsia="zh-CN"/>
    </w:rPr>
  </w:style>
  <w:style w:type="paragraph" w:customStyle="1" w:styleId="pkt">
    <w:name w:val="pkt"/>
    <w:basedOn w:val="Normalny"/>
    <w:qFormat/>
    <w:rsid w:val="00820C6B"/>
    <w:pPr>
      <w:spacing w:before="60" w:after="60"/>
      <w:ind w:left="851" w:hanging="295"/>
      <w:jc w:val="both"/>
    </w:pPr>
    <w:rPr>
      <w:sz w:val="24"/>
      <w:szCs w:val="24"/>
    </w:rPr>
  </w:style>
  <w:style w:type="paragraph" w:customStyle="1" w:styleId="pkt1">
    <w:name w:val="pkt1"/>
    <w:basedOn w:val="pkt"/>
    <w:qFormat/>
    <w:rsid w:val="00820C6B"/>
    <w:pPr>
      <w:ind w:left="850" w:hanging="425"/>
    </w:pPr>
  </w:style>
  <w:style w:type="paragraph" w:customStyle="1" w:styleId="ProPublico">
    <w:name w:val="ProPublico"/>
    <w:qFormat/>
    <w:rsid w:val="00820C6B"/>
    <w:pPr>
      <w:suppressAutoHyphens/>
      <w:spacing w:after="0" w:line="360" w:lineRule="auto"/>
    </w:pPr>
    <w:rPr>
      <w:rFonts w:ascii="Times New Roman" w:eastAsia="Times New Roman" w:hAnsi="Times New Roman" w:cs="Times New Roman"/>
      <w:b/>
      <w:sz w:val="24"/>
      <w:szCs w:val="20"/>
      <w:lang w:eastAsia="zh-CN"/>
    </w:rPr>
  </w:style>
  <w:style w:type="paragraph" w:customStyle="1" w:styleId="normalny0">
    <w:name w:val="normalny"/>
    <w:basedOn w:val="Normalny"/>
    <w:qFormat/>
    <w:rsid w:val="00820C6B"/>
    <w:pPr>
      <w:spacing w:before="280" w:after="280"/>
    </w:pPr>
    <w:rPr>
      <w:sz w:val="24"/>
      <w:szCs w:val="24"/>
    </w:rPr>
  </w:style>
  <w:style w:type="paragraph" w:customStyle="1" w:styleId="khheader">
    <w:name w:val="kh_header"/>
    <w:basedOn w:val="Normalny"/>
    <w:qFormat/>
    <w:rsid w:val="00820C6B"/>
    <w:pPr>
      <w:spacing w:line="420" w:lineRule="atLeast"/>
      <w:ind w:left="225"/>
      <w:jc w:val="center"/>
    </w:pPr>
    <w:rPr>
      <w:rFonts w:ascii="Arial Unicode MS" w:hAnsi="Arial Unicode MS" w:cs="Arial Unicode MS"/>
      <w:sz w:val="28"/>
      <w:szCs w:val="28"/>
    </w:rPr>
  </w:style>
  <w:style w:type="paragraph" w:customStyle="1" w:styleId="khtitle">
    <w:name w:val="kh_title"/>
    <w:basedOn w:val="Normalny"/>
    <w:qFormat/>
    <w:rsid w:val="00820C6B"/>
    <w:pPr>
      <w:spacing w:before="375" w:after="225"/>
    </w:pPr>
    <w:rPr>
      <w:rFonts w:ascii="Arial Unicode MS" w:hAnsi="Arial Unicode MS" w:cs="Arial Unicode MS"/>
      <w:b/>
      <w:bCs/>
      <w:sz w:val="24"/>
      <w:szCs w:val="24"/>
      <w:u w:val="single"/>
    </w:rPr>
  </w:style>
  <w:style w:type="paragraph" w:customStyle="1" w:styleId="Tekstpodstawowywcity21">
    <w:name w:val="Tekst podstawowy wcięty 21"/>
    <w:basedOn w:val="Normalny"/>
    <w:qFormat/>
    <w:rsid w:val="00820C6B"/>
    <w:pPr>
      <w:spacing w:before="280" w:after="280" w:line="400" w:lineRule="atLeast"/>
      <w:ind w:left="90"/>
    </w:pPr>
    <w:rPr>
      <w:rFonts w:ascii="Verdana" w:hAnsi="Verdana" w:cs="Arial"/>
      <w:color w:val="000000"/>
      <w:sz w:val="17"/>
      <w:szCs w:val="17"/>
    </w:rPr>
  </w:style>
  <w:style w:type="paragraph" w:customStyle="1" w:styleId="Tekstpodstawowywcity31">
    <w:name w:val="Tekst podstawowy wcięty 31"/>
    <w:basedOn w:val="Normalny"/>
    <w:qFormat/>
    <w:rsid w:val="00820C6B"/>
    <w:pPr>
      <w:spacing w:before="280" w:after="280" w:line="400" w:lineRule="atLeast"/>
      <w:ind w:left="90"/>
      <w:jc w:val="both"/>
    </w:pPr>
    <w:rPr>
      <w:rFonts w:ascii="Verdana" w:hAnsi="Verdana" w:cs="Arial"/>
      <w:color w:val="000000"/>
      <w:sz w:val="17"/>
      <w:szCs w:val="17"/>
    </w:rPr>
  </w:style>
  <w:style w:type="paragraph" w:customStyle="1" w:styleId="Zawartotabeli">
    <w:name w:val="Zawartość tabeli"/>
    <w:basedOn w:val="Normalny"/>
    <w:qFormat/>
    <w:rsid w:val="00820C6B"/>
    <w:pPr>
      <w:suppressLineNumbers/>
    </w:pPr>
  </w:style>
  <w:style w:type="paragraph" w:customStyle="1" w:styleId="Nagwektabeli">
    <w:name w:val="Nagłówek tabeli"/>
    <w:basedOn w:val="Zawartotabeli"/>
    <w:qFormat/>
    <w:rsid w:val="00820C6B"/>
    <w:pPr>
      <w:jc w:val="center"/>
    </w:pPr>
    <w:rPr>
      <w:b/>
      <w:bCs/>
    </w:rPr>
  </w:style>
  <w:style w:type="paragraph" w:customStyle="1" w:styleId="Zawartoramki">
    <w:name w:val="Zawartość ramki"/>
    <w:basedOn w:val="Tekstpodstawowy"/>
    <w:qFormat/>
    <w:rsid w:val="00820C6B"/>
  </w:style>
  <w:style w:type="paragraph" w:customStyle="1" w:styleId="Nagwek10">
    <w:name w:val="Nagłówek 10"/>
    <w:basedOn w:val="Nagwek1"/>
    <w:next w:val="Tekstpodstawowy"/>
    <w:qFormat/>
    <w:rsid w:val="00820C6B"/>
    <w:pPr>
      <w:tabs>
        <w:tab w:val="left" w:pos="1584"/>
      </w:tabs>
      <w:ind w:left="1584" w:hanging="1584"/>
      <w:outlineLvl w:val="8"/>
    </w:pPr>
    <w:rPr>
      <w:b/>
      <w:bCs/>
      <w:sz w:val="21"/>
      <w:szCs w:val="21"/>
    </w:rPr>
  </w:style>
  <w:style w:type="paragraph" w:customStyle="1" w:styleId="CalibriNormalny">
    <w:name w:val="Calibri Normalny"/>
    <w:basedOn w:val="Normalny"/>
    <w:qFormat/>
    <w:rsid w:val="00820C6B"/>
    <w:pPr>
      <w:suppressAutoHyphens w:val="0"/>
    </w:pPr>
    <w:rPr>
      <w:rFonts w:ascii="Calibri" w:hAnsi="Calibri"/>
      <w:sz w:val="24"/>
      <w:szCs w:val="22"/>
      <w:lang w:eastAsia="en-US"/>
    </w:rPr>
  </w:style>
  <w:style w:type="paragraph" w:customStyle="1" w:styleId="Akapitzlist1">
    <w:name w:val="Akapit z listą1"/>
    <w:basedOn w:val="Domylnie"/>
    <w:uiPriority w:val="99"/>
    <w:qFormat/>
    <w:rsid w:val="00820C6B"/>
    <w:pPr>
      <w:ind w:left="720"/>
    </w:pPr>
    <w:rPr>
      <w:lang w:eastAsia="pl-PL"/>
    </w:rPr>
  </w:style>
  <w:style w:type="paragraph" w:customStyle="1" w:styleId="Texte1xx">
    <w:name w:val="Texte 1.xx"/>
    <w:basedOn w:val="Normalny"/>
    <w:uiPriority w:val="99"/>
    <w:qFormat/>
    <w:rsid w:val="00820C6B"/>
    <w:pPr>
      <w:spacing w:before="120" w:after="120"/>
      <w:ind w:left="1418" w:firstLine="1"/>
      <w:jc w:val="both"/>
    </w:pPr>
    <w:rPr>
      <w:rFonts w:ascii="Arial" w:hAnsi="Arial" w:cs="Arial"/>
      <w:sz w:val="22"/>
      <w:szCs w:val="22"/>
      <w:lang w:eastAsia="ar-SA"/>
    </w:rPr>
  </w:style>
  <w:style w:type="paragraph" w:customStyle="1" w:styleId="Domylnie">
    <w:name w:val="Domyślnie"/>
    <w:qFormat/>
    <w:rsid w:val="00820C6B"/>
    <w:pPr>
      <w:tabs>
        <w:tab w:val="left" w:pos="708"/>
      </w:tabs>
      <w:suppressAutoHyphens/>
      <w:spacing w:after="0" w:line="100" w:lineRule="atLeast"/>
    </w:pPr>
    <w:rPr>
      <w:rFonts w:ascii="Times New Roman" w:eastAsia="Lucida Sans Unicode" w:hAnsi="Times New Roman" w:cs="Times New Roman"/>
      <w:color w:val="000000"/>
      <w:sz w:val="24"/>
      <w:szCs w:val="24"/>
    </w:rPr>
  </w:style>
  <w:style w:type="paragraph" w:customStyle="1" w:styleId="Tekstpodstawowy21">
    <w:name w:val="Tekst podstawowy 21"/>
    <w:basedOn w:val="Normalny"/>
    <w:qFormat/>
    <w:rsid w:val="00820C6B"/>
    <w:pPr>
      <w:jc w:val="both"/>
    </w:pPr>
    <w:rPr>
      <w:sz w:val="28"/>
    </w:rPr>
  </w:style>
  <w:style w:type="paragraph" w:styleId="Zagicieodgryformularza">
    <w:name w:val="HTML Top of Form"/>
    <w:basedOn w:val="Normalny"/>
    <w:next w:val="Normalny"/>
    <w:link w:val="ZagicieodgryformularzaZnak"/>
    <w:qFormat/>
    <w:rsid w:val="00820C6B"/>
    <w:pPr>
      <w:pBdr>
        <w:bottom w:val="single" w:sz="6" w:space="1" w:color="000000"/>
      </w:pBdr>
      <w:jc w:val="center"/>
    </w:pPr>
    <w:rPr>
      <w:rFonts w:ascii="Arial" w:eastAsiaTheme="minorHAnsi" w:hAnsi="Arial" w:cs="Arial"/>
      <w:vanish/>
      <w:sz w:val="16"/>
      <w:szCs w:val="16"/>
    </w:rPr>
  </w:style>
  <w:style w:type="character" w:customStyle="1" w:styleId="ZagicieodgryformularzaZnak1">
    <w:name w:val="Zagięcie od góry formularza Znak1"/>
    <w:basedOn w:val="Domylnaczcionkaakapitu"/>
    <w:uiPriority w:val="99"/>
    <w:semiHidden/>
    <w:rsid w:val="00820C6B"/>
    <w:rPr>
      <w:rFonts w:ascii="Arial" w:eastAsia="Times New Roman" w:hAnsi="Arial" w:cs="Arial"/>
      <w:vanish/>
      <w:sz w:val="16"/>
      <w:szCs w:val="16"/>
      <w:lang w:eastAsia="zh-CN"/>
    </w:rPr>
  </w:style>
  <w:style w:type="paragraph" w:styleId="Zagicieoddouformularza">
    <w:name w:val="HTML Bottom of Form"/>
    <w:basedOn w:val="Normalny"/>
    <w:next w:val="Normalny"/>
    <w:link w:val="ZagicieoddouformularzaZnak"/>
    <w:qFormat/>
    <w:rsid w:val="00820C6B"/>
    <w:pPr>
      <w:pBdr>
        <w:top w:val="single" w:sz="6" w:space="1" w:color="000000"/>
      </w:pBdr>
      <w:jc w:val="center"/>
    </w:pPr>
    <w:rPr>
      <w:rFonts w:ascii="Arial" w:eastAsiaTheme="minorHAnsi" w:hAnsi="Arial" w:cs="Arial"/>
      <w:vanish/>
      <w:sz w:val="16"/>
      <w:szCs w:val="16"/>
    </w:rPr>
  </w:style>
  <w:style w:type="character" w:customStyle="1" w:styleId="ZagicieoddouformularzaZnak1">
    <w:name w:val="Zagięcie od dołu formularza Znak1"/>
    <w:basedOn w:val="Domylnaczcionkaakapitu"/>
    <w:uiPriority w:val="99"/>
    <w:semiHidden/>
    <w:rsid w:val="00820C6B"/>
    <w:rPr>
      <w:rFonts w:ascii="Arial" w:eastAsia="Times New Roman" w:hAnsi="Arial" w:cs="Arial"/>
      <w:vanish/>
      <w:sz w:val="16"/>
      <w:szCs w:val="16"/>
      <w:lang w:eastAsia="zh-CN"/>
    </w:rPr>
  </w:style>
  <w:style w:type="paragraph" w:styleId="Tekstdymka">
    <w:name w:val="Balloon Text"/>
    <w:basedOn w:val="Normalny"/>
    <w:link w:val="TekstdymkaZnak"/>
    <w:qFormat/>
    <w:rsid w:val="00820C6B"/>
    <w:rPr>
      <w:rFonts w:ascii="Tahoma" w:eastAsiaTheme="minorHAnsi" w:hAnsi="Tahoma" w:cs="Tahoma"/>
      <w:sz w:val="16"/>
      <w:szCs w:val="16"/>
    </w:rPr>
  </w:style>
  <w:style w:type="character" w:customStyle="1" w:styleId="TekstdymkaZnak1">
    <w:name w:val="Tekst dymka Znak1"/>
    <w:basedOn w:val="Domylnaczcionkaakapitu"/>
    <w:uiPriority w:val="99"/>
    <w:semiHidden/>
    <w:rsid w:val="00820C6B"/>
    <w:rPr>
      <w:rFonts w:ascii="Segoe UI" w:eastAsia="Times New Roman" w:hAnsi="Segoe UI" w:cs="Segoe UI"/>
      <w:sz w:val="18"/>
      <w:szCs w:val="18"/>
      <w:lang w:eastAsia="zh-CN"/>
    </w:rPr>
  </w:style>
  <w:style w:type="paragraph" w:customStyle="1" w:styleId="Tekstprzypisudolnego1">
    <w:name w:val="Tekst przypisu dolnego1"/>
    <w:basedOn w:val="Normalny"/>
    <w:link w:val="TekstprzypisudolnegoZnak"/>
    <w:unhideWhenUsed/>
    <w:qFormat/>
    <w:rsid w:val="00820C6B"/>
    <w:pPr>
      <w:widowControl w:val="0"/>
      <w:suppressAutoHyphens w:val="0"/>
    </w:pPr>
    <w:rPr>
      <w:rFonts w:ascii="Arial" w:eastAsiaTheme="minorHAnsi" w:hAnsi="Arial" w:cstheme="minorBidi"/>
      <w:sz w:val="22"/>
      <w:szCs w:val="22"/>
      <w:lang w:val="en-US" w:eastAsia="en-US"/>
    </w:rPr>
  </w:style>
  <w:style w:type="paragraph" w:customStyle="1" w:styleId="Standard">
    <w:name w:val="Standard"/>
    <w:qFormat/>
    <w:rsid w:val="00820C6B"/>
    <w:pPr>
      <w:suppressAutoHyphens/>
      <w:spacing w:after="0" w:line="240" w:lineRule="auto"/>
      <w:textAlignment w:val="baseline"/>
    </w:pPr>
    <w:rPr>
      <w:rFonts w:ascii="Liberation Serif" w:eastAsia="SimSun" w:hAnsi="Liberation Serif" w:cs="Mangal"/>
      <w:kern w:val="2"/>
      <w:sz w:val="24"/>
      <w:szCs w:val="24"/>
      <w:lang w:eastAsia="zh-CN" w:bidi="hi-IN"/>
    </w:rPr>
  </w:style>
  <w:style w:type="paragraph" w:styleId="Listapunktowana4">
    <w:name w:val="List Bullet 4"/>
    <w:basedOn w:val="Normalny"/>
    <w:uiPriority w:val="99"/>
    <w:unhideWhenUsed/>
    <w:qFormat/>
    <w:rsid w:val="00820C6B"/>
    <w:pPr>
      <w:ind w:left="849" w:hanging="283"/>
      <w:contextualSpacing/>
    </w:pPr>
    <w:rPr>
      <w:color w:val="00000A"/>
    </w:rPr>
  </w:style>
  <w:style w:type="paragraph" w:styleId="Tekstkomentarza">
    <w:name w:val="annotation text"/>
    <w:basedOn w:val="Normalny"/>
    <w:link w:val="TekstkomentarzaZnak"/>
    <w:qFormat/>
    <w:rsid w:val="00820C6B"/>
    <w:rPr>
      <w:rFonts w:asciiTheme="minorHAnsi" w:eastAsiaTheme="minorHAnsi" w:hAnsiTheme="minorHAnsi" w:cstheme="minorBidi"/>
      <w:sz w:val="22"/>
      <w:szCs w:val="22"/>
    </w:rPr>
  </w:style>
  <w:style w:type="character" w:customStyle="1" w:styleId="TekstkomentarzaZnak1">
    <w:name w:val="Tekst komentarza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qFormat/>
    <w:rsid w:val="00820C6B"/>
    <w:rPr>
      <w:b/>
      <w:bCs/>
    </w:rPr>
  </w:style>
  <w:style w:type="character" w:customStyle="1" w:styleId="TematkomentarzaZnak1">
    <w:name w:val="Temat komentarza Znak1"/>
    <w:basedOn w:val="TekstkomentarzaZnak1"/>
    <w:uiPriority w:val="99"/>
    <w:semiHidden/>
    <w:rsid w:val="00820C6B"/>
    <w:rPr>
      <w:rFonts w:ascii="Times New Roman" w:eastAsia="Times New Roman" w:hAnsi="Times New Roman" w:cs="Times New Roman"/>
      <w:b/>
      <w:bCs/>
      <w:sz w:val="20"/>
      <w:szCs w:val="20"/>
      <w:lang w:eastAsia="zh-CN"/>
    </w:rPr>
  </w:style>
  <w:style w:type="paragraph" w:customStyle="1" w:styleId="Default">
    <w:name w:val="Default"/>
    <w:qFormat/>
    <w:rsid w:val="00820C6B"/>
    <w:pPr>
      <w:suppressAutoHyphens/>
      <w:spacing w:after="0" w:line="240" w:lineRule="auto"/>
    </w:pPr>
    <w:rPr>
      <w:rFonts w:ascii="Times New Roman" w:eastAsia="Calibri" w:hAnsi="Times New Roman" w:cs="Times New Roman"/>
      <w:color w:val="000000"/>
      <w:sz w:val="24"/>
      <w:szCs w:val="24"/>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qFormat/>
    <w:rsid w:val="00820C6B"/>
    <w:pPr>
      <w:suppressAutoHyphens w:val="0"/>
      <w:spacing w:beforeAutospacing="1" w:afterAutospacing="1"/>
    </w:pPr>
    <w:rPr>
      <w:sz w:val="24"/>
      <w:szCs w:val="24"/>
      <w:lang w:eastAsia="pl-PL"/>
    </w:rPr>
  </w:style>
  <w:style w:type="paragraph" w:customStyle="1" w:styleId="text-justify">
    <w:name w:val="text-justify"/>
    <w:basedOn w:val="Normalny"/>
    <w:qFormat/>
    <w:rsid w:val="00820C6B"/>
    <w:pPr>
      <w:suppressAutoHyphens w:val="0"/>
      <w:spacing w:beforeAutospacing="1" w:afterAutospacing="1"/>
    </w:pPr>
    <w:rPr>
      <w:sz w:val="24"/>
      <w:szCs w:val="24"/>
      <w:lang w:eastAsia="pl-PL"/>
    </w:rPr>
  </w:style>
  <w:style w:type="paragraph" w:styleId="Tekstpodstawowy3">
    <w:name w:val="Body Text 3"/>
    <w:basedOn w:val="Normalny"/>
    <w:link w:val="Tekstpodstawowy3Znak1"/>
    <w:uiPriority w:val="99"/>
    <w:unhideWhenUsed/>
    <w:qFormat/>
    <w:rsid w:val="00820C6B"/>
    <w:pPr>
      <w:spacing w:after="120"/>
    </w:pPr>
    <w:rPr>
      <w:rFonts w:asciiTheme="minorHAnsi" w:eastAsiaTheme="minorHAnsi" w:hAnsiTheme="minorHAnsi" w:cstheme="minorBidi"/>
      <w:color w:val="00000A"/>
      <w:sz w:val="16"/>
      <w:szCs w:val="16"/>
    </w:rPr>
  </w:style>
  <w:style w:type="character" w:customStyle="1" w:styleId="Tekstpodstawowy3Znak2">
    <w:name w:val="Tekst podstawowy 3 Znak2"/>
    <w:basedOn w:val="Domylnaczcionkaakapitu"/>
    <w:uiPriority w:val="99"/>
    <w:semiHidden/>
    <w:rsid w:val="00820C6B"/>
    <w:rPr>
      <w:rFonts w:ascii="Times New Roman" w:eastAsia="Times New Roman" w:hAnsi="Times New Roman" w:cs="Times New Roman"/>
      <w:sz w:val="16"/>
      <w:szCs w:val="16"/>
      <w:lang w:eastAsia="zh-CN"/>
    </w:rPr>
  </w:style>
  <w:style w:type="paragraph" w:customStyle="1" w:styleId="gwkauchway">
    <w:name w:val="główka uchwały"/>
    <w:basedOn w:val="Normalny"/>
    <w:qFormat/>
    <w:rsid w:val="00820C6B"/>
    <w:pPr>
      <w:widowControl w:val="0"/>
      <w:spacing w:line="360" w:lineRule="auto"/>
      <w:ind w:left="363" w:hanging="363"/>
      <w:jc w:val="both"/>
    </w:pPr>
    <w:rPr>
      <w:rFonts w:eastAsia="Lucida Sans Unicode"/>
      <w:color w:val="00000A"/>
      <w:sz w:val="24"/>
      <w:lang w:eastAsia="ar-SA"/>
    </w:rPr>
  </w:style>
  <w:style w:type="paragraph" w:customStyle="1" w:styleId="Textbody">
    <w:name w:val="Text body"/>
    <w:basedOn w:val="Standard"/>
    <w:qFormat/>
    <w:rsid w:val="00820C6B"/>
    <w:pPr>
      <w:spacing w:after="120"/>
      <w:textAlignment w:val="auto"/>
    </w:pPr>
    <w:rPr>
      <w:rFonts w:ascii="Times New Roman" w:eastAsia="Times New Roman" w:hAnsi="Times New Roman" w:cs="Times New Roman"/>
      <w:color w:val="00000A"/>
      <w:kern w:val="0"/>
      <w:szCs w:val="20"/>
      <w:lang w:bidi="ar-SA"/>
    </w:rPr>
  </w:style>
  <w:style w:type="paragraph" w:customStyle="1" w:styleId="gwkauchway0">
    <w:name w:val="gwkauchway"/>
    <w:basedOn w:val="Normalny"/>
    <w:qFormat/>
    <w:rsid w:val="00820C6B"/>
    <w:pPr>
      <w:suppressAutoHyphens w:val="0"/>
      <w:spacing w:beforeAutospacing="1" w:afterAutospacing="1"/>
    </w:pPr>
    <w:rPr>
      <w:sz w:val="24"/>
      <w:szCs w:val="24"/>
      <w:lang w:eastAsia="pl-PL"/>
    </w:rPr>
  </w:style>
  <w:style w:type="paragraph" w:customStyle="1" w:styleId="Akapitzlist2">
    <w:name w:val="Akapit z listą2"/>
    <w:basedOn w:val="Normalny"/>
    <w:qFormat/>
    <w:rsid w:val="00820C6B"/>
    <w:pPr>
      <w:suppressAutoHyphens w:val="0"/>
      <w:ind w:left="720"/>
      <w:contextualSpacing/>
    </w:pPr>
    <w:rPr>
      <w:color w:val="00000A"/>
      <w:sz w:val="24"/>
      <w:szCs w:val="24"/>
      <w:lang w:eastAsia="pl-PL"/>
    </w:rPr>
  </w:style>
  <w:style w:type="paragraph" w:styleId="Tekstpodstawowywcity2">
    <w:name w:val="Body Text Indent 2"/>
    <w:basedOn w:val="Normalny"/>
    <w:link w:val="Tekstpodstawowywcity2Znak"/>
    <w:qFormat/>
    <w:rsid w:val="00820C6B"/>
    <w:pPr>
      <w:spacing w:after="120" w:line="480" w:lineRule="auto"/>
      <w:ind w:left="283"/>
    </w:pPr>
    <w:rPr>
      <w:rFonts w:asciiTheme="minorHAnsi" w:eastAsiaTheme="minorHAnsi" w:hAnsiTheme="minorHAnsi" w:cstheme="minorBidi"/>
      <w:sz w:val="22"/>
      <w:szCs w:val="22"/>
    </w:rPr>
  </w:style>
  <w:style w:type="character" w:customStyle="1" w:styleId="Tekstpodstawowywcity2Znak1">
    <w:name w:val="Tekst podstawowy wcięty 2 Znak1"/>
    <w:basedOn w:val="Domylnaczcionkaakapitu"/>
    <w:uiPriority w:val="99"/>
    <w:semiHidden/>
    <w:rsid w:val="00820C6B"/>
    <w:rPr>
      <w:rFonts w:ascii="Times New Roman" w:eastAsia="Times New Roman" w:hAnsi="Times New Roman" w:cs="Times New Roman"/>
      <w:sz w:val="20"/>
      <w:szCs w:val="20"/>
      <w:lang w:eastAsia="zh-CN"/>
    </w:rPr>
  </w:style>
  <w:style w:type="paragraph" w:customStyle="1" w:styleId="Nagwek2">
    <w:name w:val="Nagłówek2"/>
    <w:basedOn w:val="Normalny"/>
    <w:qFormat/>
    <w:rsid w:val="00820C6B"/>
    <w:pPr>
      <w:suppressAutoHyphens w:val="0"/>
      <w:jc w:val="center"/>
    </w:pPr>
    <w:rPr>
      <w:rFonts w:ascii="Arial" w:hAnsi="Arial" w:cs="Arial"/>
      <w:b/>
      <w:color w:val="00000A"/>
      <w:sz w:val="28"/>
      <w:szCs w:val="24"/>
      <w:u w:val="single"/>
    </w:rPr>
  </w:style>
  <w:style w:type="paragraph" w:styleId="Akapitzlist">
    <w:name w:val="List Paragraph"/>
    <w:aliases w:val="L1,Numerowanie,List Paragraph,maz_wyliczenie,opis dzialania,K-P_odwolanie,A_wyliczenie,Akapit z listą51,normalny tekst,T_SZ_List Paragraph,2 heading,CW_Lista,mm,naglowek,Akapit z listą BS,Colorful List Accent 1,sw tekst"/>
    <w:basedOn w:val="Normalny"/>
    <w:link w:val="AkapitzlistZnak"/>
    <w:uiPriority w:val="34"/>
    <w:qFormat/>
    <w:rsid w:val="00820C6B"/>
    <w:pPr>
      <w:suppressAutoHyphens w:val="0"/>
      <w:ind w:left="720"/>
      <w:contextualSpacing/>
    </w:pPr>
    <w:rPr>
      <w:rFonts w:asciiTheme="minorHAnsi" w:eastAsiaTheme="minorHAnsi" w:hAnsiTheme="minorHAnsi" w:cstheme="minorBidi"/>
      <w:sz w:val="24"/>
      <w:szCs w:val="24"/>
      <w:lang w:eastAsia="en-US"/>
    </w:rPr>
  </w:style>
  <w:style w:type="paragraph" w:styleId="Tytu">
    <w:name w:val="Title"/>
    <w:basedOn w:val="Normalny"/>
    <w:link w:val="TytuZnak1"/>
    <w:qFormat/>
    <w:rsid w:val="00820C6B"/>
    <w:pPr>
      <w:suppressAutoHyphens w:val="0"/>
      <w:jc w:val="center"/>
    </w:pPr>
    <w:rPr>
      <w:rFonts w:asciiTheme="majorHAnsi" w:eastAsiaTheme="majorEastAsia" w:hAnsiTheme="majorHAnsi" w:cstheme="majorBidi"/>
      <w:color w:val="323E4F" w:themeColor="text2" w:themeShade="BF"/>
      <w:spacing w:val="5"/>
      <w:kern w:val="2"/>
      <w:sz w:val="52"/>
      <w:szCs w:val="52"/>
    </w:rPr>
  </w:style>
  <w:style w:type="character" w:customStyle="1" w:styleId="TytuZnak2">
    <w:name w:val="Tytuł Znak2"/>
    <w:basedOn w:val="Domylnaczcionkaakapitu"/>
    <w:uiPriority w:val="10"/>
    <w:rsid w:val="00820C6B"/>
    <w:rPr>
      <w:rFonts w:asciiTheme="majorHAnsi" w:eastAsiaTheme="majorEastAsia" w:hAnsiTheme="majorHAnsi" w:cstheme="majorBidi"/>
      <w:spacing w:val="-10"/>
      <w:kern w:val="28"/>
      <w:sz w:val="56"/>
      <w:szCs w:val="56"/>
      <w:lang w:eastAsia="zh-CN"/>
    </w:rPr>
  </w:style>
  <w:style w:type="paragraph" w:customStyle="1" w:styleId="Akapitzlist3">
    <w:name w:val="Akapit z listą3"/>
    <w:basedOn w:val="Normalny"/>
    <w:qFormat/>
    <w:rsid w:val="00820C6B"/>
    <w:pPr>
      <w:suppressAutoHyphens w:val="0"/>
      <w:ind w:left="720"/>
      <w:contextualSpacing/>
    </w:pPr>
    <w:rPr>
      <w:color w:val="00000A"/>
      <w:sz w:val="24"/>
      <w:szCs w:val="24"/>
      <w:lang w:eastAsia="pl-PL"/>
    </w:rPr>
  </w:style>
  <w:style w:type="paragraph" w:styleId="Zwykytekst">
    <w:name w:val="Plain Text"/>
    <w:basedOn w:val="Normalny"/>
    <w:link w:val="ZwykytekstZnak"/>
    <w:qFormat/>
    <w:rsid w:val="00820C6B"/>
    <w:pPr>
      <w:suppressAutoHyphens w:val="0"/>
    </w:pPr>
    <w:rPr>
      <w:rFonts w:ascii="Courier New" w:eastAsia="Calibri" w:hAnsi="Courier New" w:cstheme="minorBidi"/>
      <w:sz w:val="22"/>
      <w:szCs w:val="22"/>
      <w:lang w:eastAsia="en-US"/>
    </w:rPr>
  </w:style>
  <w:style w:type="character" w:customStyle="1" w:styleId="ZwykytekstZnak1">
    <w:name w:val="Zwykły tekst Znak1"/>
    <w:basedOn w:val="Domylnaczcionkaakapitu"/>
    <w:uiPriority w:val="99"/>
    <w:semiHidden/>
    <w:rsid w:val="00820C6B"/>
    <w:rPr>
      <w:rFonts w:ascii="Consolas" w:eastAsia="Times New Roman" w:hAnsi="Consolas" w:cs="Times New Roman"/>
      <w:sz w:val="21"/>
      <w:szCs w:val="21"/>
      <w:lang w:eastAsia="zh-CN"/>
    </w:rPr>
  </w:style>
  <w:style w:type="paragraph" w:styleId="Stopka">
    <w:name w:val="footer"/>
    <w:basedOn w:val="Normalny"/>
    <w:link w:val="StopkaZnak2"/>
    <w:unhideWhenUsed/>
    <w:rsid w:val="00820C6B"/>
    <w:pPr>
      <w:tabs>
        <w:tab w:val="center" w:pos="4536"/>
        <w:tab w:val="right" w:pos="9072"/>
      </w:tabs>
    </w:pPr>
    <w:rPr>
      <w:rFonts w:asciiTheme="minorHAnsi" w:eastAsiaTheme="minorHAnsi" w:hAnsiTheme="minorHAnsi" w:cstheme="minorBidi"/>
      <w:sz w:val="22"/>
      <w:szCs w:val="22"/>
    </w:rPr>
  </w:style>
  <w:style w:type="character" w:customStyle="1" w:styleId="StopkaZnak3">
    <w:name w:val="Stopka Znak3"/>
    <w:basedOn w:val="Domylnaczcionkaakapitu"/>
    <w:uiPriority w:val="99"/>
    <w:semiHidden/>
    <w:rsid w:val="00820C6B"/>
    <w:rPr>
      <w:rFonts w:ascii="Times New Roman" w:eastAsia="Times New Roman" w:hAnsi="Times New Roman" w:cs="Times New Roman"/>
      <w:sz w:val="20"/>
      <w:szCs w:val="20"/>
      <w:lang w:eastAsia="zh-CN"/>
    </w:rPr>
  </w:style>
  <w:style w:type="paragraph" w:customStyle="1" w:styleId="Akapitzlist4">
    <w:name w:val="Akapit z listą4"/>
    <w:basedOn w:val="Normalny"/>
    <w:qFormat/>
    <w:rsid w:val="00820C6B"/>
    <w:pPr>
      <w:suppressAutoHyphens w:val="0"/>
      <w:ind w:left="720"/>
      <w:contextualSpacing/>
    </w:pPr>
    <w:rPr>
      <w:color w:val="00000A"/>
      <w:sz w:val="24"/>
      <w:szCs w:val="24"/>
    </w:rPr>
  </w:style>
  <w:style w:type="paragraph" w:styleId="Tekstprzypisudolnego">
    <w:name w:val="footnote text"/>
    <w:basedOn w:val="Normalny"/>
    <w:link w:val="TekstprzypisudolnegoZnak1"/>
    <w:uiPriority w:val="99"/>
    <w:rsid w:val="00820C6B"/>
  </w:style>
  <w:style w:type="character" w:customStyle="1" w:styleId="TekstprzypisudolnegoZnak1">
    <w:name w:val="Tekst przypisu dolnego Znak1"/>
    <w:basedOn w:val="Domylnaczcionkaakapitu"/>
    <w:link w:val="Tekstprzypisudolnego"/>
    <w:rsid w:val="00820C6B"/>
    <w:rPr>
      <w:rFonts w:ascii="Times New Roman" w:eastAsia="Times New Roman" w:hAnsi="Times New Roman" w:cs="Times New Roman"/>
      <w:sz w:val="20"/>
      <w:szCs w:val="20"/>
      <w:lang w:eastAsia="zh-CN"/>
    </w:rPr>
  </w:style>
  <w:style w:type="character" w:styleId="Uwydatnienie">
    <w:name w:val="Emphasis"/>
    <w:basedOn w:val="Domylnaczcionkaakapitu"/>
    <w:uiPriority w:val="20"/>
    <w:qFormat/>
    <w:rsid w:val="00820C6B"/>
    <w:rPr>
      <w:i/>
      <w:iCs/>
    </w:rPr>
  </w:style>
  <w:style w:type="character" w:styleId="Hipercze">
    <w:name w:val="Hyperlink"/>
    <w:basedOn w:val="Domylnaczcionkaakapitu"/>
    <w:uiPriority w:val="99"/>
    <w:unhideWhenUsed/>
    <w:rsid w:val="00820C6B"/>
    <w:rPr>
      <w:color w:val="0563C1" w:themeColor="hyperlink"/>
      <w:u w:val="single"/>
    </w:rPr>
  </w:style>
  <w:style w:type="character" w:customStyle="1" w:styleId="Nierozpoznanawzmianka4">
    <w:name w:val="Nierozpoznana wzmianka4"/>
    <w:basedOn w:val="Domylnaczcionkaakapitu"/>
    <w:uiPriority w:val="99"/>
    <w:semiHidden/>
    <w:unhideWhenUsed/>
    <w:rsid w:val="00820C6B"/>
    <w:rPr>
      <w:color w:val="605E5C"/>
      <w:shd w:val="clear" w:color="auto" w:fill="E1DFDD"/>
    </w:rPr>
  </w:style>
  <w:style w:type="character" w:customStyle="1" w:styleId="WW8Num17z8">
    <w:name w:val="WW8Num17z8"/>
    <w:rsid w:val="00820C6B"/>
  </w:style>
  <w:style w:type="numbering" w:customStyle="1" w:styleId="WW8Num6">
    <w:name w:val="WW8Num6"/>
    <w:basedOn w:val="Bezlisty"/>
    <w:rsid w:val="00820C6B"/>
    <w:pPr>
      <w:numPr>
        <w:numId w:val="1"/>
      </w:numPr>
    </w:pPr>
  </w:style>
  <w:style w:type="character" w:customStyle="1" w:styleId="liam71">
    <w:name w:val="liam71"/>
    <w:basedOn w:val="Domylnaczcionkaakapitu"/>
    <w:rsid w:val="005915C3"/>
  </w:style>
  <w:style w:type="paragraph" w:customStyle="1" w:styleId="Akapitzlist5">
    <w:name w:val="Akapit z listą5"/>
    <w:basedOn w:val="Normalny"/>
    <w:rsid w:val="00C32805"/>
    <w:pPr>
      <w:suppressAutoHyphens w:val="0"/>
      <w:ind w:left="720"/>
      <w:contextualSpacing/>
    </w:pPr>
    <w:rPr>
      <w:color w:val="00000A"/>
      <w:sz w:val="24"/>
      <w:szCs w:val="24"/>
      <w:lang w:eastAsia="pl-PL"/>
    </w:rPr>
  </w:style>
  <w:style w:type="character" w:styleId="Odwoanieprzypisudolnego">
    <w:name w:val="footnote reference"/>
    <w:uiPriority w:val="99"/>
    <w:unhideWhenUsed/>
    <w:rsid w:val="00352A90"/>
    <w:rPr>
      <w:shd w:val="clear" w:color="auto" w:fill="auto"/>
      <w:vertAlign w:val="superscript"/>
    </w:rPr>
  </w:style>
  <w:style w:type="character" w:customStyle="1" w:styleId="cf01">
    <w:name w:val="cf01"/>
    <w:basedOn w:val="Domylnaczcionkaakapitu"/>
    <w:rsid w:val="00380788"/>
    <w:rPr>
      <w:rFonts w:ascii="Segoe UI" w:hAnsi="Segoe UI" w:cs="Segoe UI" w:hint="default"/>
      <w:sz w:val="18"/>
      <w:szCs w:val="18"/>
    </w:rPr>
  </w:style>
  <w:style w:type="paragraph" w:styleId="Poprawka">
    <w:name w:val="Revision"/>
    <w:hidden/>
    <w:uiPriority w:val="99"/>
    <w:semiHidden/>
    <w:rsid w:val="008B1E59"/>
    <w:pPr>
      <w:spacing w:after="0" w:line="240" w:lineRule="auto"/>
    </w:pPr>
    <w:rPr>
      <w:rFonts w:ascii="Times New Roman" w:eastAsia="Times New Roman" w:hAnsi="Times New Roman" w:cs="Times New Roman"/>
      <w:sz w:val="20"/>
      <w:szCs w:val="20"/>
      <w:lang w:eastAsia="zh-CN"/>
    </w:rPr>
  </w:style>
  <w:style w:type="paragraph" w:customStyle="1" w:styleId="Style5">
    <w:name w:val="Style5"/>
    <w:basedOn w:val="Normalny"/>
    <w:uiPriority w:val="99"/>
    <w:rsid w:val="002F2682"/>
    <w:pPr>
      <w:widowControl w:val="0"/>
      <w:suppressAutoHyphens w:val="0"/>
      <w:autoSpaceDE w:val="0"/>
      <w:autoSpaceDN w:val="0"/>
      <w:adjustRightInd w:val="0"/>
      <w:spacing w:line="346" w:lineRule="exact"/>
      <w:ind w:hanging="370"/>
      <w:jc w:val="both"/>
    </w:pPr>
    <w:rPr>
      <w:rFonts w:ascii="Arial" w:eastAsiaTheme="minorEastAsia" w:hAnsi="Arial" w:cs="Arial"/>
      <w:sz w:val="24"/>
      <w:szCs w:val="24"/>
      <w:lang w:eastAsia="pl-PL"/>
    </w:rPr>
  </w:style>
  <w:style w:type="paragraph" w:customStyle="1" w:styleId="Style6">
    <w:name w:val="Style6"/>
    <w:basedOn w:val="Normalny"/>
    <w:uiPriority w:val="99"/>
    <w:rsid w:val="002F2682"/>
    <w:pPr>
      <w:widowControl w:val="0"/>
      <w:suppressAutoHyphens w:val="0"/>
      <w:autoSpaceDE w:val="0"/>
      <w:autoSpaceDN w:val="0"/>
      <w:adjustRightInd w:val="0"/>
      <w:spacing w:line="344" w:lineRule="exact"/>
      <w:ind w:hanging="355"/>
      <w:jc w:val="both"/>
    </w:pPr>
    <w:rPr>
      <w:rFonts w:ascii="Arial" w:eastAsiaTheme="minorEastAsia" w:hAnsi="Arial" w:cs="Arial"/>
      <w:sz w:val="24"/>
      <w:szCs w:val="24"/>
      <w:lang w:eastAsia="pl-PL"/>
    </w:rPr>
  </w:style>
  <w:style w:type="paragraph" w:customStyle="1" w:styleId="Style7">
    <w:name w:val="Style7"/>
    <w:basedOn w:val="Normalny"/>
    <w:uiPriority w:val="99"/>
    <w:rsid w:val="002F2682"/>
    <w:pPr>
      <w:widowControl w:val="0"/>
      <w:suppressAutoHyphens w:val="0"/>
      <w:autoSpaceDE w:val="0"/>
      <w:autoSpaceDN w:val="0"/>
      <w:adjustRightInd w:val="0"/>
    </w:pPr>
    <w:rPr>
      <w:rFonts w:ascii="Arial" w:eastAsiaTheme="minorEastAsia" w:hAnsi="Arial" w:cs="Arial"/>
      <w:sz w:val="24"/>
      <w:szCs w:val="24"/>
      <w:lang w:eastAsia="pl-PL"/>
    </w:rPr>
  </w:style>
  <w:style w:type="character" w:customStyle="1" w:styleId="FontStyle12">
    <w:name w:val="Font Style12"/>
    <w:basedOn w:val="Domylnaczcionkaakapitu"/>
    <w:uiPriority w:val="99"/>
    <w:rsid w:val="002F2682"/>
    <w:rPr>
      <w:rFonts w:ascii="Arial" w:hAnsi="Arial" w:cs="Arial" w:hint="default"/>
      <w:sz w:val="18"/>
      <w:szCs w:val="18"/>
    </w:rPr>
  </w:style>
  <w:style w:type="character" w:customStyle="1" w:styleId="FontStyle13">
    <w:name w:val="Font Style13"/>
    <w:basedOn w:val="Domylnaczcionkaakapitu"/>
    <w:uiPriority w:val="99"/>
    <w:rsid w:val="002F2682"/>
    <w:rPr>
      <w:rFonts w:ascii="Arial" w:hAnsi="Arial" w:cs="Arial"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48812">
      <w:bodyDiv w:val="1"/>
      <w:marLeft w:val="0"/>
      <w:marRight w:val="0"/>
      <w:marTop w:val="0"/>
      <w:marBottom w:val="0"/>
      <w:divBdr>
        <w:top w:val="none" w:sz="0" w:space="0" w:color="auto"/>
        <w:left w:val="none" w:sz="0" w:space="0" w:color="auto"/>
        <w:bottom w:val="none" w:sz="0" w:space="0" w:color="auto"/>
        <w:right w:val="none" w:sz="0" w:space="0" w:color="auto"/>
      </w:divBdr>
    </w:div>
    <w:div w:id="1187327373">
      <w:bodyDiv w:val="1"/>
      <w:marLeft w:val="0"/>
      <w:marRight w:val="0"/>
      <w:marTop w:val="0"/>
      <w:marBottom w:val="0"/>
      <w:divBdr>
        <w:top w:val="none" w:sz="0" w:space="0" w:color="auto"/>
        <w:left w:val="none" w:sz="0" w:space="0" w:color="auto"/>
        <w:bottom w:val="none" w:sz="0" w:space="0" w:color="auto"/>
        <w:right w:val="none" w:sz="0" w:space="0" w:color="auto"/>
      </w:divBdr>
    </w:div>
    <w:div w:id="1489400385">
      <w:bodyDiv w:val="1"/>
      <w:marLeft w:val="0"/>
      <w:marRight w:val="0"/>
      <w:marTop w:val="0"/>
      <w:marBottom w:val="0"/>
      <w:divBdr>
        <w:top w:val="none" w:sz="0" w:space="0" w:color="auto"/>
        <w:left w:val="none" w:sz="0" w:space="0" w:color="auto"/>
        <w:bottom w:val="none" w:sz="0" w:space="0" w:color="auto"/>
        <w:right w:val="none" w:sz="0" w:space="0" w:color="auto"/>
      </w:divBdr>
    </w:div>
    <w:div w:id="1805344110">
      <w:bodyDiv w:val="1"/>
      <w:marLeft w:val="0"/>
      <w:marRight w:val="0"/>
      <w:marTop w:val="0"/>
      <w:marBottom w:val="0"/>
      <w:divBdr>
        <w:top w:val="none" w:sz="0" w:space="0" w:color="auto"/>
        <w:left w:val="none" w:sz="0" w:space="0" w:color="auto"/>
        <w:bottom w:val="none" w:sz="0" w:space="0" w:color="auto"/>
        <w:right w:val="none" w:sz="0" w:space="0" w:color="auto"/>
      </w:divBdr>
    </w:div>
    <w:div w:id="200823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5F4529CBDD94F439482504F068A0013" ma:contentTypeVersion="2" ma:contentTypeDescription="Utwórz nowy dokument." ma:contentTypeScope="" ma:versionID="533ba810ce219691f23d351897feba41">
  <xsd:schema xmlns:xsd="http://www.w3.org/2001/XMLSchema" xmlns:xs="http://www.w3.org/2001/XMLSchema" xmlns:p="http://schemas.microsoft.com/office/2006/metadata/properties" xmlns:ns3="3d552305-d72f-42ba-aa66-9acd875b897a" targetNamespace="http://schemas.microsoft.com/office/2006/metadata/properties" ma:root="true" ma:fieldsID="406fd7593d57f941807628faafd2aa49" ns3:_="">
    <xsd:import namespace="3d552305-d72f-42ba-aa66-9acd875b897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52305-d72f-42ba-aa66-9acd875b8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97FF1-CD8F-4053-B785-8899C59D97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F3DC29-9D19-47BA-97B0-DF46E2778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52305-d72f-42ba-aa66-9acd875b8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EACEA-6786-4C5B-9634-40DFA23F06C0}">
  <ds:schemaRefs>
    <ds:schemaRef ds:uri="http://schemas.openxmlformats.org/officeDocument/2006/bibliography"/>
  </ds:schemaRefs>
</ds:datastoreItem>
</file>

<file path=customXml/itemProps4.xml><?xml version="1.0" encoding="utf-8"?>
<ds:datastoreItem xmlns:ds="http://schemas.openxmlformats.org/officeDocument/2006/customXml" ds:itemID="{80FF4669-15A0-4CB7-ABA9-22ED78B3E1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18</Pages>
  <Words>7839</Words>
  <Characters>47038</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Banaś</dc:creator>
  <cp:keywords/>
  <dc:description/>
  <cp:lastModifiedBy>Izabela Baczyńska</cp:lastModifiedBy>
  <cp:revision>58</cp:revision>
  <cp:lastPrinted>2025-09-16T05:56:00Z</cp:lastPrinted>
  <dcterms:created xsi:type="dcterms:W3CDTF">2024-03-08T13:33:00Z</dcterms:created>
  <dcterms:modified xsi:type="dcterms:W3CDTF">2026-08-05T06:42:00Z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0x010100A5F4529CBDD94F439482504F068A0013</vt:lpwstr>
  </property>
</Properties>
</file>