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85A42" w14:textId="3D7193D5" w:rsidR="000B300A" w:rsidRPr="0052474A" w:rsidRDefault="000B300A" w:rsidP="00B7310E">
      <w:pPr>
        <w:jc w:val="right"/>
        <w:rPr>
          <w:rFonts w:cstheme="minorHAnsi"/>
          <w:sz w:val="22"/>
          <w:szCs w:val="22"/>
        </w:rPr>
      </w:pPr>
      <w:r w:rsidRPr="0052474A">
        <w:rPr>
          <w:rFonts w:cstheme="minorHAnsi"/>
          <w:sz w:val="22"/>
          <w:szCs w:val="22"/>
        </w:rPr>
        <w:tab/>
      </w:r>
      <w:r w:rsidRPr="0052474A">
        <w:rPr>
          <w:rFonts w:cstheme="minorHAnsi"/>
          <w:sz w:val="22"/>
          <w:szCs w:val="22"/>
        </w:rPr>
        <w:tab/>
      </w:r>
      <w:r w:rsidRPr="0052474A">
        <w:rPr>
          <w:rFonts w:cstheme="minorHAnsi"/>
          <w:noProof/>
          <w:sz w:val="22"/>
          <w:szCs w:val="22"/>
        </w:rPr>
        <mc:AlternateContent>
          <mc:Choice Requires="wps">
            <w:drawing>
              <wp:anchor distT="0" distB="0" distL="114300" distR="114300" simplePos="0" relativeHeight="251660288" behindDoc="0" locked="0" layoutInCell="1" allowOverlap="1" wp14:anchorId="36E27AB0" wp14:editId="13821765">
                <wp:simplePos x="0" y="0"/>
                <wp:positionH relativeFrom="column">
                  <wp:posOffset>-900430</wp:posOffset>
                </wp:positionH>
                <wp:positionV relativeFrom="paragraph">
                  <wp:posOffset>-246380</wp:posOffset>
                </wp:positionV>
                <wp:extent cx="7537450" cy="488950"/>
                <wp:effectExtent l="4445" t="1270" r="1905" b="0"/>
                <wp:wrapSquare wrapText="bothSides"/>
                <wp:docPr id="781428881"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0" cy="488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F36A0" w14:textId="77777777" w:rsidR="000B300A" w:rsidRDefault="000B300A" w:rsidP="000B300A">
                            <w:pPr>
                              <w:pStyle w:val="Nagwek"/>
                              <w:jc w:val="center"/>
                              <w:rPr>
                                <w:rFonts w:ascii="Times New Roman" w:hAnsi="Times New Roman"/>
                                <w:sz w:val="32"/>
                                <w:szCs w:val="32"/>
                              </w:rPr>
                            </w:pPr>
                            <w:r>
                              <w:rPr>
                                <w:rFonts w:ascii="Times New Roman" w:hAnsi="Times New Roman"/>
                                <w:sz w:val="32"/>
                                <w:szCs w:val="32"/>
                              </w:rPr>
                              <w:t>Dział Zamówień Publicznych</w:t>
                            </w:r>
                          </w:p>
                          <w:p w14:paraId="31AF57BE" w14:textId="77777777" w:rsidR="000B300A" w:rsidRDefault="000B300A" w:rsidP="000B300A">
                            <w:pPr>
                              <w:pStyle w:val="Nagwek"/>
                              <w:jc w:val="center"/>
                              <w:rPr>
                                <w:rFonts w:ascii="Times New Roman" w:hAnsi="Times New Roman"/>
                                <w:sz w:val="18"/>
                                <w:szCs w:val="18"/>
                              </w:rPr>
                            </w:pPr>
                            <w:proofErr w:type="spellStart"/>
                            <w:r>
                              <w:rPr>
                                <w:rFonts w:ascii="Times New Roman" w:hAnsi="Times New Roman"/>
                                <w:sz w:val="18"/>
                                <w:szCs w:val="18"/>
                              </w:rPr>
                              <w:t>tel</w:t>
                            </w:r>
                            <w:proofErr w:type="spellEnd"/>
                            <w:r>
                              <w:rPr>
                                <w:rFonts w:ascii="Times New Roman" w:hAnsi="Times New Roman"/>
                                <w:sz w:val="18"/>
                                <w:szCs w:val="18"/>
                              </w:rPr>
                              <w:t xml:space="preserve">:  +48 62 765 14 51,  Kierownik Działu +48 62 765 13 97 </w:t>
                            </w:r>
                          </w:p>
                          <w:p w14:paraId="2EC5CFAB" w14:textId="77777777" w:rsidR="000B300A" w:rsidRDefault="000B300A" w:rsidP="000B300A">
                            <w:pPr>
                              <w:jc w:val="center"/>
                              <w:rPr>
                                <w:rFonts w:ascii="Times New Roman" w:hAnsi="Times New Roman"/>
                                <w:sz w:val="22"/>
                                <w:szCs w:val="22"/>
                              </w:rPr>
                            </w:pPr>
                          </w:p>
                          <w:p w14:paraId="75BC9D13" w14:textId="77777777" w:rsidR="000B300A" w:rsidRDefault="000B300A" w:rsidP="000B300A">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27AB0" id="_x0000_t202" coordsize="21600,21600" o:spt="202" path="m,l,21600r21600,l21600,xe">
                <v:stroke joinstyle="miter"/>
                <v:path gradientshapeok="t" o:connecttype="rect"/>
              </v:shapetype>
              <v:shape id="Pole tekstowe 4" o:spid="_x0000_s1026" type="#_x0000_t202" style="position:absolute;left:0;text-align:left;margin-left:-70.9pt;margin-top:-19.4pt;width:593.5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" stroked="f">
                <v:textbox>
                  <w:txbxContent>
                    <w:p w14:paraId="1B0F36A0" w14:textId="77777777" w:rsidR="000B300A" w:rsidRDefault="000B300A" w:rsidP="000B300A">
                      <w:pPr>
                        <w:pStyle w:val="Nagwek"/>
                        <w:jc w:val="center"/>
                        <w:rPr>
                          <w:rFonts w:ascii="Times New Roman" w:hAnsi="Times New Roman"/>
                          <w:sz w:val="32"/>
                          <w:szCs w:val="32"/>
                        </w:rPr>
                      </w:pPr>
                      <w:r>
                        <w:rPr>
                          <w:rFonts w:ascii="Times New Roman" w:hAnsi="Times New Roman"/>
                          <w:sz w:val="32"/>
                          <w:szCs w:val="32"/>
                        </w:rPr>
                        <w:t>Dział Zamówień Publicznych</w:t>
                      </w:r>
                    </w:p>
                    <w:p w14:paraId="31AF57BE" w14:textId="77777777" w:rsidR="000B300A" w:rsidRDefault="000B300A" w:rsidP="000B300A">
                      <w:pPr>
                        <w:pStyle w:val="Nagwek"/>
                        <w:jc w:val="center"/>
                        <w:rPr>
                          <w:rFonts w:ascii="Times New Roman" w:hAnsi="Times New Roman"/>
                          <w:sz w:val="18"/>
                          <w:szCs w:val="18"/>
                        </w:rPr>
                      </w:pPr>
                      <w:proofErr w:type="spellStart"/>
                      <w:r>
                        <w:rPr>
                          <w:rFonts w:ascii="Times New Roman" w:hAnsi="Times New Roman"/>
                          <w:sz w:val="18"/>
                          <w:szCs w:val="18"/>
                        </w:rPr>
                        <w:t>tel</w:t>
                      </w:r>
                      <w:proofErr w:type="spellEnd"/>
                      <w:r>
                        <w:rPr>
                          <w:rFonts w:ascii="Times New Roman" w:hAnsi="Times New Roman"/>
                          <w:sz w:val="18"/>
                          <w:szCs w:val="18"/>
                        </w:rPr>
                        <w:t xml:space="preserve">:  +48 62 765 14 51,  Kierownik Działu +48 62 765 13 97 </w:t>
                      </w:r>
                    </w:p>
                    <w:p w14:paraId="2EC5CFAB" w14:textId="77777777" w:rsidR="000B300A" w:rsidRDefault="000B300A" w:rsidP="000B300A">
                      <w:pPr>
                        <w:jc w:val="center"/>
                        <w:rPr>
                          <w:rFonts w:ascii="Times New Roman" w:hAnsi="Times New Roman"/>
                          <w:sz w:val="22"/>
                          <w:szCs w:val="22"/>
                        </w:rPr>
                      </w:pPr>
                    </w:p>
                    <w:p w14:paraId="75BC9D13" w14:textId="77777777" w:rsidR="000B300A" w:rsidRDefault="000B300A" w:rsidP="000B300A">
                      <w:pPr>
                        <w:rPr>
                          <w:rFonts w:ascii="Times New Roman" w:hAnsi="Times New Roman"/>
                        </w:rPr>
                      </w:pPr>
                    </w:p>
                  </w:txbxContent>
                </v:textbox>
                <w10:wrap type="square"/>
              </v:shape>
            </w:pict>
          </mc:Fallback>
        </mc:AlternateContent>
      </w:r>
      <w:r w:rsidRPr="0052474A">
        <w:rPr>
          <w:rFonts w:cstheme="minorHAnsi"/>
          <w:noProof/>
          <w:sz w:val="22"/>
          <w:szCs w:val="22"/>
        </w:rPr>
        <mc:AlternateContent>
          <mc:Choice Requires="wpg">
            <w:drawing>
              <wp:anchor distT="0" distB="0" distL="114300" distR="114300" simplePos="0" relativeHeight="251659264" behindDoc="0" locked="0" layoutInCell="1" allowOverlap="1" wp14:anchorId="29898064" wp14:editId="076BA681">
                <wp:simplePos x="0" y="0"/>
                <wp:positionH relativeFrom="column">
                  <wp:posOffset>-387985</wp:posOffset>
                </wp:positionH>
                <wp:positionV relativeFrom="paragraph">
                  <wp:posOffset>-1210945</wp:posOffset>
                </wp:positionV>
                <wp:extent cx="6657975" cy="920115"/>
                <wp:effectExtent l="2540" t="0" r="6985" b="5080"/>
                <wp:wrapNone/>
                <wp:docPr id="693344485"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7975" cy="920115"/>
                          <a:chOff x="807" y="409"/>
                          <a:chExt cx="10485" cy="1449"/>
                        </a:xfrm>
                      </wpg:grpSpPr>
                      <pic:pic xmlns:pic="http://schemas.openxmlformats.org/drawingml/2006/picture">
                        <pic:nvPicPr>
                          <pic:cNvPr id="2009151802" name="Obraz 0" descr="3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807" y="409"/>
                            <a:ext cx="2744" cy="1141"/>
                          </a:xfrm>
                          <a:prstGeom prst="rect">
                            <a:avLst/>
                          </a:prstGeom>
                          <a:noFill/>
                          <a:extLst>
                            <a:ext uri="{909E8E84-426E-40DD-AFC4-6F175D3DCCD1}">
                              <a14:hiddenFill xmlns:a14="http://schemas.microsoft.com/office/drawing/2010/main">
                                <a:solidFill>
                                  <a:srgbClr val="FFFFFF"/>
                                </a:solidFill>
                              </a14:hiddenFill>
                            </a:ext>
                          </a:extLst>
                        </pic:spPr>
                      </pic:pic>
                      <wps:wsp>
                        <wps:cNvPr id="91410455" name="Text Box 9"/>
                        <wps:cNvSpPr txBox="1">
                          <a:spLocks noChangeArrowheads="1"/>
                        </wps:cNvSpPr>
                        <wps:spPr bwMode="auto">
                          <a:xfrm>
                            <a:off x="7043" y="860"/>
                            <a:ext cx="4249" cy="5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2C674" w14:textId="77777777" w:rsidR="000B300A" w:rsidRDefault="000B300A" w:rsidP="000B300A">
                              <w:pPr>
                                <w:jc w:val="center"/>
                                <w:rPr>
                                  <w:i/>
                                  <w:sz w:val="32"/>
                                  <w:szCs w:val="32"/>
                                </w:rPr>
                              </w:pPr>
                              <w:r>
                                <w:rPr>
                                  <w:sz w:val="32"/>
                                  <w:szCs w:val="32"/>
                                </w:rPr>
                                <w:t>„</w:t>
                              </w:r>
                              <w:proofErr w:type="spellStart"/>
                              <w:r>
                                <w:rPr>
                                  <w:i/>
                                  <w:sz w:val="32"/>
                                  <w:szCs w:val="32"/>
                                </w:rPr>
                                <w:t>Salus</w:t>
                              </w:r>
                              <w:proofErr w:type="spellEnd"/>
                              <w:r>
                                <w:rPr>
                                  <w:i/>
                                  <w:sz w:val="32"/>
                                  <w:szCs w:val="32"/>
                                </w:rPr>
                                <w:t xml:space="preserve"> </w:t>
                              </w:r>
                              <w:proofErr w:type="spellStart"/>
                              <w:r>
                                <w:rPr>
                                  <w:i/>
                                  <w:sz w:val="32"/>
                                  <w:szCs w:val="32"/>
                                </w:rPr>
                                <w:t>aegroti</w:t>
                              </w:r>
                              <w:proofErr w:type="spellEnd"/>
                              <w:r>
                                <w:rPr>
                                  <w:i/>
                                  <w:sz w:val="32"/>
                                  <w:szCs w:val="32"/>
                                </w:rPr>
                                <w:t xml:space="preserve"> suprema lex”</w:t>
                              </w:r>
                            </w:p>
                            <w:p w14:paraId="19E4475B" w14:textId="77777777" w:rsidR="000B300A" w:rsidRDefault="000B300A" w:rsidP="000B300A">
                              <w:pPr>
                                <w:jc w:val="center"/>
                                <w:rPr>
                                  <w:i/>
                                  <w:sz w:val="32"/>
                                  <w:szCs w:val="32"/>
                                </w:rPr>
                              </w:pPr>
                            </w:p>
                            <w:p w14:paraId="65922128" w14:textId="77777777" w:rsidR="000B300A" w:rsidRDefault="000B300A" w:rsidP="000B300A">
                              <w:pPr>
                                <w:jc w:val="center"/>
                                <w:rPr>
                                  <w:i/>
                                  <w:sz w:val="32"/>
                                  <w:szCs w:val="32"/>
                                </w:rPr>
                              </w:pPr>
                            </w:p>
                            <w:p w14:paraId="320EF717" w14:textId="77777777" w:rsidR="000B300A" w:rsidRDefault="000B300A" w:rsidP="000B300A">
                              <w:pPr>
                                <w:jc w:val="center"/>
                                <w:rPr>
                                  <w:i/>
                                  <w:sz w:val="32"/>
                                  <w:szCs w:val="32"/>
                                </w:rPr>
                              </w:pPr>
                            </w:p>
                            <w:p w14:paraId="0329F4FE" w14:textId="77777777" w:rsidR="000B300A" w:rsidRDefault="000B300A" w:rsidP="000B300A">
                              <w:pPr>
                                <w:rPr>
                                  <w:i/>
                                  <w:sz w:val="32"/>
                                  <w:szCs w:val="32"/>
                                </w:rPr>
                              </w:pPr>
                            </w:p>
                          </w:txbxContent>
                        </wps:txbx>
                        <wps:bodyPr rot="0" vert="horz" wrap="square" lIns="91440" tIns="45720" rIns="91440" bIns="45720" anchor="t" anchorCtr="0" upright="1">
                          <a:noAutofit/>
                        </wps:bodyPr>
                      </wps:wsp>
                      <wps:wsp>
                        <wps:cNvPr id="137010432" name="AutoShape 10"/>
                        <wps:cNvCnPr>
                          <a:cxnSpLocks noChangeShapeType="1"/>
                        </wps:cNvCnPr>
                        <wps:spPr bwMode="auto">
                          <a:xfrm>
                            <a:off x="843" y="1858"/>
                            <a:ext cx="104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898064" id="Grupa 3" o:spid="_x0000_s1027" style="position:absolute;left:0;text-align:left;margin-left:-30.55pt;margin-top:-95.35pt;width:524.25pt;height:72.45pt;z-index:251659264" coordorigin="807,409" coordsize="10485,14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0" o:spid="_x0000_s1028" type="#_x0000_t75" alt="300.jpg" style="position:absolute;left:807;top:409;width:2744;height:1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">
                  <v:imagedata r:id="rId8" o:title="300"/>
                </v:shape>
                <v:shape id="Text Box 9" o:spid="_x0000_s1029" type="#_x0000_t202" style="position:absolute;left:7043;top:860;width:4249;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" stroked="f">
                  <v:textbox>
                    <w:txbxContent>
                      <w:p w14:paraId="5FE2C674" w14:textId="77777777" w:rsidR="000B300A" w:rsidRDefault="000B300A" w:rsidP="000B300A">
                        <w:pPr>
                          <w:jc w:val="center"/>
                          <w:rPr>
                            <w:i/>
                            <w:sz w:val="32"/>
                            <w:szCs w:val="32"/>
                          </w:rPr>
                        </w:pPr>
                        <w:r>
                          <w:rPr>
                            <w:sz w:val="32"/>
                            <w:szCs w:val="32"/>
                          </w:rPr>
                          <w:t>„</w:t>
                        </w:r>
                        <w:proofErr w:type="spellStart"/>
                        <w:r>
                          <w:rPr>
                            <w:i/>
                            <w:sz w:val="32"/>
                            <w:szCs w:val="32"/>
                          </w:rPr>
                          <w:t>Salus</w:t>
                        </w:r>
                        <w:proofErr w:type="spellEnd"/>
                        <w:r>
                          <w:rPr>
                            <w:i/>
                            <w:sz w:val="32"/>
                            <w:szCs w:val="32"/>
                          </w:rPr>
                          <w:t xml:space="preserve"> </w:t>
                        </w:r>
                        <w:proofErr w:type="spellStart"/>
                        <w:r>
                          <w:rPr>
                            <w:i/>
                            <w:sz w:val="32"/>
                            <w:szCs w:val="32"/>
                          </w:rPr>
                          <w:t>aegroti</w:t>
                        </w:r>
                        <w:proofErr w:type="spellEnd"/>
                        <w:r>
                          <w:rPr>
                            <w:i/>
                            <w:sz w:val="32"/>
                            <w:szCs w:val="32"/>
                          </w:rPr>
                          <w:t xml:space="preserve"> suprema lex”</w:t>
                        </w:r>
                      </w:p>
                      <w:p w14:paraId="19E4475B" w14:textId="77777777" w:rsidR="000B300A" w:rsidRDefault="000B300A" w:rsidP="000B300A">
                        <w:pPr>
                          <w:jc w:val="center"/>
                          <w:rPr>
                            <w:i/>
                            <w:sz w:val="32"/>
                            <w:szCs w:val="32"/>
                          </w:rPr>
                        </w:pPr>
                      </w:p>
                      <w:p w14:paraId="65922128" w14:textId="77777777" w:rsidR="000B300A" w:rsidRDefault="000B300A" w:rsidP="000B300A">
                        <w:pPr>
                          <w:jc w:val="center"/>
                          <w:rPr>
                            <w:i/>
                            <w:sz w:val="32"/>
                            <w:szCs w:val="32"/>
                          </w:rPr>
                        </w:pPr>
                      </w:p>
                      <w:p w14:paraId="320EF717" w14:textId="77777777" w:rsidR="000B300A" w:rsidRDefault="000B300A" w:rsidP="000B300A">
                        <w:pPr>
                          <w:jc w:val="center"/>
                          <w:rPr>
                            <w:i/>
                            <w:sz w:val="32"/>
                            <w:szCs w:val="32"/>
                          </w:rPr>
                        </w:pPr>
                      </w:p>
                      <w:p w14:paraId="0329F4FE" w14:textId="77777777" w:rsidR="000B300A" w:rsidRDefault="000B300A" w:rsidP="000B300A">
                        <w:pPr>
                          <w:rPr>
                            <w:i/>
                            <w:sz w:val="32"/>
                            <w:szCs w:val="32"/>
                          </w:rPr>
                        </w:pPr>
                      </w:p>
                    </w:txbxContent>
                  </v:textbox>
                </v:shape>
                <v:shapetype id="_x0000_t32" coordsize="21600,21600" o:spt="32" o:oned="t" path="m,l21600,21600e" filled="f">
                  <v:path arrowok="t" fillok="f" o:connecttype="none"/>
                  <o:lock v:ext="edit" shapetype="t"/>
                </v:shapetype>
                <v:shape id="AutoShape 10" o:spid="_x0000_s1030" type="#_x0000_t32" style="position:absolute;left:843;top:1858;width:104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"/>
              </v:group>
            </w:pict>
          </mc:Fallback>
        </mc:AlternateContent>
      </w:r>
      <w:r w:rsidRPr="0052474A">
        <w:rPr>
          <w:rFonts w:cstheme="minorHAnsi"/>
          <w:sz w:val="22"/>
          <w:szCs w:val="22"/>
        </w:rPr>
        <w:tab/>
      </w:r>
      <w:r w:rsidRPr="0052474A">
        <w:rPr>
          <w:rFonts w:cstheme="minorHAnsi"/>
          <w:sz w:val="22"/>
          <w:szCs w:val="22"/>
        </w:rPr>
        <w:tab/>
        <w:t xml:space="preserve">Kalisz, </w:t>
      </w:r>
      <w:r w:rsidR="003C3F8A">
        <w:rPr>
          <w:rFonts w:cstheme="minorHAnsi"/>
          <w:sz w:val="22"/>
          <w:szCs w:val="22"/>
        </w:rPr>
        <w:t>17</w:t>
      </w:r>
      <w:r w:rsidRPr="0052474A">
        <w:rPr>
          <w:rFonts w:cstheme="minorHAnsi"/>
          <w:sz w:val="22"/>
          <w:szCs w:val="22"/>
        </w:rPr>
        <w:t>.0</w:t>
      </w:r>
      <w:r w:rsidR="00C508A5">
        <w:rPr>
          <w:rFonts w:cstheme="minorHAnsi"/>
          <w:sz w:val="22"/>
          <w:szCs w:val="22"/>
        </w:rPr>
        <w:t>8</w:t>
      </w:r>
      <w:r w:rsidRPr="0052474A">
        <w:rPr>
          <w:rFonts w:cstheme="minorHAnsi"/>
          <w:sz w:val="22"/>
          <w:szCs w:val="22"/>
        </w:rPr>
        <w:t>.2026 roku</w:t>
      </w:r>
    </w:p>
    <w:p w14:paraId="049B99B5" w14:textId="77777777" w:rsidR="000B300A" w:rsidRPr="0052474A" w:rsidRDefault="000B300A" w:rsidP="000B300A">
      <w:pPr>
        <w:rPr>
          <w:rFonts w:cstheme="minorHAnsi"/>
          <w:sz w:val="22"/>
          <w:szCs w:val="22"/>
        </w:rPr>
      </w:pPr>
    </w:p>
    <w:p w14:paraId="322F3A5B" w14:textId="392E37CC" w:rsidR="000B300A" w:rsidRPr="0052474A" w:rsidRDefault="000B300A" w:rsidP="008A2CA9">
      <w:pPr>
        <w:jc w:val="right"/>
        <w:rPr>
          <w:rFonts w:cstheme="minorHAnsi"/>
          <w:b/>
          <w:bCs/>
          <w:sz w:val="22"/>
          <w:szCs w:val="22"/>
        </w:rPr>
      </w:pPr>
      <w:r w:rsidRPr="0052474A">
        <w:rPr>
          <w:rFonts w:cstheme="minorHAnsi"/>
          <w:b/>
          <w:bCs/>
          <w:sz w:val="22"/>
          <w:szCs w:val="22"/>
        </w:rPr>
        <w:t>Wykonawcy biorący udział w postępowaniu</w:t>
      </w:r>
    </w:p>
    <w:p w14:paraId="58DE750C" w14:textId="77777777" w:rsidR="000B300A" w:rsidRPr="0052474A" w:rsidRDefault="000B300A" w:rsidP="000B300A">
      <w:pPr>
        <w:rPr>
          <w:rFonts w:cstheme="minorHAnsi"/>
          <w:b/>
          <w:bCs/>
          <w:sz w:val="22"/>
          <w:szCs w:val="22"/>
        </w:rPr>
      </w:pPr>
    </w:p>
    <w:p w14:paraId="693D2BD7" w14:textId="70CCAF12" w:rsidR="000B300A" w:rsidRPr="0052474A" w:rsidRDefault="000B300A" w:rsidP="000B300A">
      <w:pPr>
        <w:jc w:val="center"/>
        <w:rPr>
          <w:rFonts w:cstheme="minorHAnsi"/>
          <w:b/>
          <w:bCs/>
          <w:sz w:val="22"/>
          <w:szCs w:val="22"/>
        </w:rPr>
      </w:pPr>
      <w:r w:rsidRPr="0052474A">
        <w:rPr>
          <w:rFonts w:cstheme="minorHAnsi"/>
          <w:b/>
          <w:bCs/>
          <w:sz w:val="22"/>
          <w:szCs w:val="22"/>
        </w:rPr>
        <w:t xml:space="preserve">WYJAŚNIENIA </w:t>
      </w:r>
    </w:p>
    <w:p w14:paraId="6AC7D92E" w14:textId="77777777" w:rsidR="000B300A" w:rsidRPr="0052474A" w:rsidRDefault="000B300A" w:rsidP="000B300A">
      <w:pPr>
        <w:rPr>
          <w:rFonts w:cstheme="minorHAnsi"/>
          <w:sz w:val="22"/>
          <w:szCs w:val="22"/>
        </w:rPr>
      </w:pPr>
    </w:p>
    <w:p w14:paraId="2A83443F" w14:textId="5C2DB1E7" w:rsidR="000B300A" w:rsidRDefault="000B300A" w:rsidP="000B300A">
      <w:pPr>
        <w:rPr>
          <w:rFonts w:cstheme="minorHAnsi"/>
          <w:b/>
          <w:bCs/>
          <w:i/>
          <w:iCs/>
          <w:sz w:val="22"/>
          <w:szCs w:val="22"/>
          <w:lang w:val="x-none"/>
        </w:rPr>
      </w:pPr>
      <w:r w:rsidRPr="0052474A">
        <w:rPr>
          <w:rFonts w:cstheme="minorHAnsi"/>
          <w:sz w:val="22"/>
          <w:szCs w:val="22"/>
        </w:rPr>
        <w:t xml:space="preserve">dot. postępowania na: </w:t>
      </w:r>
      <w:bookmarkStart w:id="0" w:name="_Hlk151638724"/>
      <w:bookmarkStart w:id="1" w:name="_Hlk155614567"/>
      <w:bookmarkStart w:id="2" w:name="_Hlk157512796"/>
      <w:bookmarkStart w:id="3" w:name="_Hlk164754679"/>
      <w:bookmarkStart w:id="4" w:name="_Hlk105574105"/>
      <w:r w:rsidRPr="0052474A">
        <w:rPr>
          <w:rFonts w:cstheme="minorHAnsi"/>
          <w:sz w:val="22"/>
          <w:szCs w:val="22"/>
        </w:rPr>
        <w:t>„</w:t>
      </w:r>
      <w:r w:rsidR="00553C46" w:rsidRPr="00553C46">
        <w:rPr>
          <w:rFonts w:cstheme="minorHAnsi"/>
          <w:b/>
          <w:bCs/>
          <w:sz w:val="22"/>
          <w:szCs w:val="22"/>
        </w:rPr>
        <w:t>Sukcesywne dostawy pojemników na zużyty jednorazowy sprzęt medyczny, pojemników na materiał do badań histopatologicznych, papieru rejestracyjnego EKG, KTG, żeli</w:t>
      </w:r>
      <w:r w:rsidRPr="0052474A">
        <w:rPr>
          <w:rFonts w:cstheme="minorHAnsi"/>
          <w:b/>
          <w:bCs/>
          <w:sz w:val="22"/>
          <w:szCs w:val="22"/>
        </w:rPr>
        <w:t>”</w:t>
      </w:r>
      <w:r w:rsidRPr="0052474A">
        <w:rPr>
          <w:rFonts w:cstheme="minorHAnsi"/>
          <w:b/>
          <w:bCs/>
          <w:sz w:val="22"/>
          <w:szCs w:val="22"/>
        </w:rPr>
        <w:br/>
        <w:t xml:space="preserve">nr sprawy </w:t>
      </w:r>
      <w:bookmarkEnd w:id="0"/>
      <w:bookmarkEnd w:id="1"/>
      <w:bookmarkEnd w:id="2"/>
      <w:bookmarkEnd w:id="3"/>
      <w:r w:rsidR="00062685" w:rsidRPr="0052474A">
        <w:rPr>
          <w:rFonts w:cstheme="minorHAnsi"/>
          <w:b/>
          <w:bCs/>
          <w:sz w:val="22"/>
          <w:szCs w:val="22"/>
        </w:rPr>
        <w:t>6</w:t>
      </w:r>
      <w:r w:rsidR="00553C46">
        <w:rPr>
          <w:rFonts w:cstheme="minorHAnsi"/>
          <w:b/>
          <w:bCs/>
          <w:sz w:val="22"/>
          <w:szCs w:val="22"/>
        </w:rPr>
        <w:t>8</w:t>
      </w:r>
      <w:r w:rsidRPr="0052474A">
        <w:rPr>
          <w:rFonts w:cstheme="minorHAnsi"/>
          <w:b/>
          <w:bCs/>
          <w:sz w:val="22"/>
          <w:szCs w:val="22"/>
        </w:rPr>
        <w:t>/26</w:t>
      </w:r>
      <w:bookmarkEnd w:id="4"/>
    </w:p>
    <w:p w14:paraId="1E0D3617" w14:textId="77777777" w:rsidR="00553C46" w:rsidRPr="00553C46" w:rsidRDefault="00553C46" w:rsidP="000B300A">
      <w:pPr>
        <w:rPr>
          <w:rFonts w:cstheme="minorHAnsi"/>
          <w:b/>
          <w:bCs/>
          <w:i/>
          <w:iCs/>
          <w:sz w:val="22"/>
          <w:szCs w:val="22"/>
          <w:lang w:val="x-none"/>
        </w:rPr>
      </w:pPr>
    </w:p>
    <w:p w14:paraId="5481CF5F" w14:textId="34CC7B6E" w:rsidR="00553C46" w:rsidRPr="00553C46" w:rsidRDefault="00553C46" w:rsidP="00553C46">
      <w:pPr>
        <w:rPr>
          <w:rFonts w:cstheme="minorHAnsi"/>
          <w:sz w:val="22"/>
          <w:szCs w:val="22"/>
        </w:rPr>
      </w:pPr>
      <w:bookmarkStart w:id="5" w:name="_Hlk202259339"/>
      <w:bookmarkStart w:id="6" w:name="_Hlk156217216"/>
      <w:bookmarkStart w:id="7" w:name="_Hlk153261389"/>
      <w:bookmarkStart w:id="8" w:name="_Hlk148945485"/>
      <w:bookmarkStart w:id="9" w:name="_Hlk156217652"/>
      <w:r w:rsidRPr="00553C46">
        <w:rPr>
          <w:rFonts w:cstheme="minorHAnsi"/>
          <w:b/>
          <w:bCs/>
          <w:i/>
          <w:iCs/>
          <w:sz w:val="22"/>
          <w:szCs w:val="22"/>
        </w:rPr>
        <w:t xml:space="preserve">Pytanie </w:t>
      </w:r>
      <w:r>
        <w:rPr>
          <w:rFonts w:cstheme="minorHAnsi"/>
          <w:sz w:val="22"/>
          <w:szCs w:val="22"/>
        </w:rPr>
        <w:t xml:space="preserve">- </w:t>
      </w:r>
      <w:r w:rsidRPr="00553C46">
        <w:rPr>
          <w:rFonts w:cstheme="minorHAnsi"/>
          <w:sz w:val="22"/>
          <w:szCs w:val="22"/>
        </w:rPr>
        <w:t xml:space="preserve">Pakiet 2 poz. 5 i 6) Zwracamy się z prośbą do zamawiającego o dopuszczenie pojemnika o pojemności 50–80 ml zawierającego 30 ml 10% zbuforowanej formaliny jako rozwiązanie równoważne dla wymaganych pojemników 40 ml z 20 ml formaliny oraz 60 ml z 40 ml formaliny? </w:t>
      </w:r>
    </w:p>
    <w:p w14:paraId="12FD4CBA" w14:textId="77777777" w:rsidR="00553C46" w:rsidRDefault="00553C46" w:rsidP="00553C46">
      <w:pPr>
        <w:rPr>
          <w:rFonts w:cstheme="minorHAnsi"/>
          <w:sz w:val="22"/>
          <w:szCs w:val="22"/>
        </w:rPr>
      </w:pPr>
      <w:r w:rsidRPr="00553C46">
        <w:rPr>
          <w:rFonts w:cstheme="minorHAnsi"/>
          <w:sz w:val="22"/>
          <w:szCs w:val="22"/>
        </w:rPr>
        <w:t>Oferowane pojemniki zapewniają większą objętość użytkową oraz odpowiednią ilość utrwalacza do prawidłowego zabezpieczenia materiału histopatologicznego, zachowując pełną funkcjonalność wymaganych wyrobów</w:t>
      </w:r>
    </w:p>
    <w:p w14:paraId="7DF2B37B" w14:textId="1A1B3C8A" w:rsidR="00553C46" w:rsidRPr="00553C46" w:rsidRDefault="00553C46" w:rsidP="00553C46">
      <w:pPr>
        <w:rPr>
          <w:rFonts w:cstheme="minorHAnsi"/>
          <w:b/>
          <w:bCs/>
          <w:i/>
          <w:iCs/>
          <w:sz w:val="22"/>
          <w:szCs w:val="22"/>
        </w:rPr>
      </w:pPr>
      <w:r w:rsidRPr="00553C46">
        <w:rPr>
          <w:rFonts w:cstheme="minorHAnsi"/>
          <w:b/>
          <w:bCs/>
          <w:i/>
          <w:iCs/>
          <w:sz w:val="22"/>
          <w:szCs w:val="22"/>
        </w:rPr>
        <w:t>Odpowiedź: Zamawiający podtrzymuje zapisy SWZ</w:t>
      </w:r>
    </w:p>
    <w:p w14:paraId="1A753904" w14:textId="5DE82D13" w:rsidR="00553C46" w:rsidRPr="00553C46" w:rsidRDefault="00553C46" w:rsidP="00553C46">
      <w:pPr>
        <w:rPr>
          <w:rFonts w:cstheme="minorHAnsi"/>
          <w:sz w:val="22"/>
          <w:szCs w:val="22"/>
        </w:rPr>
      </w:pPr>
      <w:r w:rsidRPr="00553C46">
        <w:rPr>
          <w:rFonts w:cstheme="minorHAnsi"/>
          <w:sz w:val="22"/>
          <w:szCs w:val="22"/>
        </w:rPr>
        <w:t xml:space="preserve"> </w:t>
      </w:r>
      <w:r w:rsidRPr="00553C46">
        <w:rPr>
          <w:rFonts w:cstheme="minorHAnsi"/>
          <w:b/>
          <w:bCs/>
          <w:i/>
          <w:iCs/>
          <w:sz w:val="22"/>
          <w:szCs w:val="22"/>
        </w:rPr>
        <w:t>Pytanie</w:t>
      </w:r>
      <w:r>
        <w:rPr>
          <w:rFonts w:cstheme="minorHAnsi"/>
          <w:sz w:val="22"/>
          <w:szCs w:val="22"/>
        </w:rPr>
        <w:t xml:space="preserve"> - </w:t>
      </w:r>
      <w:r w:rsidRPr="00553C46">
        <w:rPr>
          <w:rFonts w:cstheme="minorHAnsi"/>
          <w:sz w:val="22"/>
          <w:szCs w:val="22"/>
        </w:rPr>
        <w:t xml:space="preserve">poz. 7) Zwracamy się z prośbą do zamawiającego o dopuszczenie pojemnika o pojemności 100–150 ml zawierającego 70 ml 10% zbuforowanej formaliny jako rozwiązanie równoważne dla wymaganego pojemnika 150 ml z 90 ml formaliny? </w:t>
      </w:r>
    </w:p>
    <w:p w14:paraId="1E18FFD5" w14:textId="77777777" w:rsidR="00553C46" w:rsidRDefault="00553C46" w:rsidP="00553C46">
      <w:pPr>
        <w:rPr>
          <w:rFonts w:cstheme="minorHAnsi"/>
          <w:sz w:val="22"/>
          <w:szCs w:val="22"/>
        </w:rPr>
      </w:pPr>
      <w:r w:rsidRPr="00553C46">
        <w:rPr>
          <w:rFonts w:cstheme="minorHAnsi"/>
          <w:sz w:val="22"/>
          <w:szCs w:val="22"/>
        </w:rPr>
        <w:t xml:space="preserve">Oferowany wyrób umożliwia prawidłowe utrwalanie materiału histopatologicznego i jest standardowo stosowany w diagnostyce patomorfologicznej </w:t>
      </w:r>
    </w:p>
    <w:p w14:paraId="0266CE2D" w14:textId="7BA27698" w:rsidR="00553C46" w:rsidRPr="00553C46" w:rsidRDefault="00553C46" w:rsidP="00553C46">
      <w:pPr>
        <w:rPr>
          <w:rFonts w:cstheme="minorHAnsi"/>
          <w:b/>
          <w:bCs/>
          <w:i/>
          <w:iCs/>
          <w:sz w:val="22"/>
          <w:szCs w:val="22"/>
        </w:rPr>
      </w:pPr>
      <w:r w:rsidRPr="00553C46">
        <w:rPr>
          <w:rFonts w:cstheme="minorHAnsi"/>
          <w:b/>
          <w:bCs/>
          <w:i/>
          <w:iCs/>
          <w:sz w:val="22"/>
          <w:szCs w:val="22"/>
        </w:rPr>
        <w:t>Odpowiedź: Zamawiający podtrzymuje zapisy SWZ</w:t>
      </w:r>
    </w:p>
    <w:p w14:paraId="401B5CC1" w14:textId="29C09F20" w:rsidR="00553C46" w:rsidRPr="00553C46" w:rsidRDefault="00553C46" w:rsidP="00553C46">
      <w:pPr>
        <w:rPr>
          <w:rFonts w:cstheme="minorHAnsi"/>
          <w:sz w:val="22"/>
          <w:szCs w:val="22"/>
        </w:rPr>
      </w:pPr>
      <w:r w:rsidRPr="00553C46">
        <w:rPr>
          <w:rFonts w:cstheme="minorHAnsi"/>
          <w:b/>
          <w:bCs/>
          <w:i/>
          <w:iCs/>
          <w:sz w:val="22"/>
          <w:szCs w:val="22"/>
        </w:rPr>
        <w:t>Pytanie</w:t>
      </w:r>
      <w:r>
        <w:rPr>
          <w:rFonts w:cstheme="minorHAnsi"/>
          <w:sz w:val="22"/>
          <w:szCs w:val="22"/>
        </w:rPr>
        <w:t xml:space="preserve"> - </w:t>
      </w:r>
      <w:r w:rsidRPr="00553C46">
        <w:rPr>
          <w:rFonts w:cstheme="minorHAnsi"/>
          <w:sz w:val="22"/>
          <w:szCs w:val="22"/>
        </w:rPr>
        <w:t xml:space="preserve">poz. 8) Zwracamy się z prośbą do zamawiającego o dopuszczenie pojemnika o pojemności 500 ml zawierający 300 ml 10% zbuforowanej formaliny jako rozwiązanie równoważne dla wymaganego pojemnika 600 ml z 300 ml formaliny? </w:t>
      </w:r>
    </w:p>
    <w:p w14:paraId="74C231CD" w14:textId="77777777" w:rsidR="00553C46" w:rsidRDefault="00553C46" w:rsidP="00553C46">
      <w:pPr>
        <w:rPr>
          <w:rFonts w:cstheme="minorHAnsi"/>
          <w:sz w:val="22"/>
          <w:szCs w:val="22"/>
        </w:rPr>
      </w:pPr>
      <w:r w:rsidRPr="00553C46">
        <w:rPr>
          <w:rFonts w:cstheme="minorHAnsi"/>
          <w:sz w:val="22"/>
          <w:szCs w:val="22"/>
        </w:rPr>
        <w:t>Ilość utrwalacza pozostaje identyczna jak w wymaganiu, a nieznacznie mniejsza pojemność nominalna nie wpływa na funkcjonalność produktu ani proces utrwalania materiału.</w:t>
      </w:r>
    </w:p>
    <w:p w14:paraId="28A088B6" w14:textId="31A9882F" w:rsidR="00553C46" w:rsidRPr="00553C46" w:rsidRDefault="00553C46" w:rsidP="00553C46">
      <w:pPr>
        <w:rPr>
          <w:rFonts w:cstheme="minorHAnsi"/>
          <w:sz w:val="22"/>
          <w:szCs w:val="22"/>
        </w:rPr>
      </w:pPr>
      <w:bookmarkStart w:id="10" w:name="_Hlk237865596"/>
      <w:r w:rsidRPr="00553C46">
        <w:rPr>
          <w:rFonts w:cstheme="minorHAnsi"/>
          <w:b/>
          <w:bCs/>
          <w:i/>
          <w:iCs/>
          <w:sz w:val="22"/>
          <w:szCs w:val="22"/>
        </w:rPr>
        <w:t>Odpowiedź: Zamawiający podtrzymuje zapisy SWZ</w:t>
      </w:r>
    </w:p>
    <w:bookmarkEnd w:id="10"/>
    <w:p w14:paraId="58FD6F92" w14:textId="3447C181" w:rsidR="00553C46" w:rsidRPr="00553C46" w:rsidRDefault="00553C46" w:rsidP="00553C46">
      <w:pPr>
        <w:rPr>
          <w:rFonts w:cstheme="minorHAnsi"/>
          <w:sz w:val="22"/>
          <w:szCs w:val="22"/>
        </w:rPr>
      </w:pPr>
      <w:r w:rsidRPr="00553C46">
        <w:rPr>
          <w:rFonts w:cstheme="minorHAnsi"/>
          <w:b/>
          <w:bCs/>
          <w:i/>
          <w:iCs/>
          <w:sz w:val="22"/>
          <w:szCs w:val="22"/>
        </w:rPr>
        <w:t>Pytanie -</w:t>
      </w:r>
      <w:r w:rsidRPr="00553C46">
        <w:rPr>
          <w:rFonts w:cstheme="minorHAnsi"/>
          <w:sz w:val="22"/>
          <w:szCs w:val="22"/>
        </w:rPr>
        <w:t xml:space="preserve"> poz. 10) Zwracamy się z prośbą do zamawiającego o dopuszczenie pojemnika o pojemności 3000 ml zawierającego 1800 ml 10% zbuforowanej formaliny jako rozwiązanie równoważne dla wymaganego pojemnika 2500 ml z 1500 ml formaliny? </w:t>
      </w:r>
    </w:p>
    <w:p w14:paraId="0DAE15AD" w14:textId="77777777" w:rsidR="00553C46" w:rsidRDefault="00553C46" w:rsidP="00553C46">
      <w:pPr>
        <w:rPr>
          <w:rFonts w:cstheme="minorHAnsi"/>
          <w:sz w:val="22"/>
          <w:szCs w:val="22"/>
        </w:rPr>
      </w:pPr>
      <w:r w:rsidRPr="00553C46">
        <w:rPr>
          <w:rFonts w:cstheme="minorHAnsi"/>
          <w:sz w:val="22"/>
          <w:szCs w:val="22"/>
        </w:rPr>
        <w:lastRenderedPageBreak/>
        <w:t>Oferowany pojemnik posiada większą pojemność oraz większą ilość utrwalacza, co zapewnia pełną funkcjonalność oraz możliwość utrwalania większych preparatów</w:t>
      </w:r>
    </w:p>
    <w:p w14:paraId="4715E414" w14:textId="77777777" w:rsidR="00553C46" w:rsidRPr="00553C46" w:rsidRDefault="00553C46" w:rsidP="00553C46">
      <w:pPr>
        <w:rPr>
          <w:rFonts w:cstheme="minorHAnsi"/>
          <w:b/>
          <w:bCs/>
          <w:i/>
          <w:iCs/>
          <w:sz w:val="22"/>
          <w:szCs w:val="22"/>
        </w:rPr>
      </w:pPr>
      <w:r w:rsidRPr="00553C46">
        <w:rPr>
          <w:rFonts w:cstheme="minorHAnsi"/>
          <w:b/>
          <w:bCs/>
          <w:i/>
          <w:iCs/>
          <w:sz w:val="22"/>
          <w:szCs w:val="22"/>
        </w:rPr>
        <w:t>Odpowiedź: Zamawiający podtrzymuje zapisy SWZ</w:t>
      </w:r>
    </w:p>
    <w:p w14:paraId="2952B0F9" w14:textId="363B6D0E" w:rsidR="0066250E" w:rsidRPr="00553C46" w:rsidRDefault="00553C46" w:rsidP="00553C46">
      <w:pPr>
        <w:rPr>
          <w:rFonts w:cstheme="minorHAnsi"/>
          <w:sz w:val="22"/>
          <w:szCs w:val="22"/>
        </w:rPr>
      </w:pPr>
      <w:r w:rsidRPr="00553C46">
        <w:rPr>
          <w:rFonts w:cstheme="minorHAnsi"/>
          <w:sz w:val="22"/>
          <w:szCs w:val="22"/>
        </w:rPr>
        <w:t xml:space="preserve"> </w:t>
      </w:r>
      <w:r w:rsidRPr="00553C46">
        <w:rPr>
          <w:rFonts w:cstheme="minorHAnsi"/>
          <w:b/>
          <w:bCs/>
          <w:i/>
          <w:iCs/>
          <w:sz w:val="22"/>
          <w:szCs w:val="22"/>
        </w:rPr>
        <w:t xml:space="preserve">Pytanie  - </w:t>
      </w:r>
      <w:r w:rsidRPr="00553C46">
        <w:rPr>
          <w:rFonts w:cstheme="minorHAnsi"/>
          <w:sz w:val="22"/>
          <w:szCs w:val="22"/>
        </w:rPr>
        <w:t>poz. 12) Czy Zamawiający, mając na uwadze zasadę zachowania uczciwej konkurencji oraz dostępność wyrobów na rynku, dopuści odstąpienie od wymagania pojemnika o pojemności 11000 ml z 6700 ml formaliny, gdyż jest to pojemność niestandardowa i oferowana przez ograniczoną liczbę producentów, przy jednoczesnym zachowaniu wszystkich pozostałych pozycji formularza asortymentowego?</w:t>
      </w:r>
    </w:p>
    <w:bookmarkEnd w:id="5"/>
    <w:p w14:paraId="2196B40C" w14:textId="77777777" w:rsidR="00553C46" w:rsidRDefault="00553C46" w:rsidP="00553C46">
      <w:pPr>
        <w:rPr>
          <w:rFonts w:cstheme="minorHAnsi"/>
          <w:b/>
          <w:bCs/>
          <w:i/>
          <w:iCs/>
          <w:sz w:val="22"/>
          <w:szCs w:val="22"/>
        </w:rPr>
      </w:pPr>
      <w:r w:rsidRPr="00553C46">
        <w:rPr>
          <w:rFonts w:cstheme="minorHAnsi"/>
          <w:b/>
          <w:bCs/>
          <w:i/>
          <w:iCs/>
          <w:sz w:val="22"/>
          <w:szCs w:val="22"/>
        </w:rPr>
        <w:t>Odpowiedź: Zamawiający podtrzymuje zapisy SWZ</w:t>
      </w:r>
    </w:p>
    <w:p w14:paraId="2C304D61" w14:textId="77777777" w:rsidR="00190A58" w:rsidRDefault="00190A58" w:rsidP="00553C46">
      <w:pPr>
        <w:rPr>
          <w:rFonts w:cstheme="minorHAnsi"/>
          <w:b/>
          <w:bCs/>
          <w:i/>
          <w:iCs/>
          <w:sz w:val="22"/>
          <w:szCs w:val="22"/>
        </w:rPr>
      </w:pPr>
    </w:p>
    <w:p w14:paraId="76B59886" w14:textId="19AC93DF" w:rsidR="00190A58" w:rsidRPr="00190A58" w:rsidRDefault="00190A58" w:rsidP="00190A58">
      <w:pPr>
        <w:spacing w:after="0" w:line="240" w:lineRule="auto"/>
        <w:rPr>
          <w:rFonts w:eastAsia="Calibri" w:cstheme="minorHAnsi"/>
          <w:b/>
          <w:kern w:val="0"/>
          <w:sz w:val="22"/>
          <w:szCs w:val="22"/>
          <w14:ligatures w14:val="none"/>
        </w:rPr>
      </w:pPr>
      <w:r w:rsidRPr="00190A58">
        <w:rPr>
          <w:rFonts w:eastAsia="Calibri" w:cstheme="minorHAnsi"/>
          <w:b/>
          <w:kern w:val="0"/>
          <w:sz w:val="22"/>
          <w:szCs w:val="22"/>
          <w14:ligatures w14:val="none"/>
        </w:rPr>
        <w:t>Pytanie nr 1 Zad. Nr 2</w:t>
      </w:r>
    </w:p>
    <w:p w14:paraId="09A67550" w14:textId="77777777" w:rsidR="00190A58" w:rsidRPr="00190A58" w:rsidRDefault="00190A58" w:rsidP="00190A58">
      <w:pPr>
        <w:spacing w:after="0" w:line="240" w:lineRule="auto"/>
        <w:rPr>
          <w:rFonts w:eastAsia="Calibri" w:cstheme="minorHAnsi"/>
          <w:b/>
          <w:kern w:val="0"/>
          <w:sz w:val="22"/>
          <w:szCs w:val="22"/>
          <w14:ligatures w14:val="none"/>
        </w:rPr>
      </w:pPr>
    </w:p>
    <w:p w14:paraId="2FA93488" w14:textId="77777777" w:rsidR="00190A58" w:rsidRPr="00190A58" w:rsidRDefault="00190A58" w:rsidP="00190A58">
      <w:pPr>
        <w:spacing w:after="0" w:line="240" w:lineRule="auto"/>
        <w:jc w:val="both"/>
        <w:rPr>
          <w:rFonts w:eastAsia="Calibri" w:cstheme="minorHAnsi"/>
          <w:kern w:val="0"/>
          <w:sz w:val="22"/>
          <w:szCs w:val="22"/>
          <w14:ligatures w14:val="none"/>
        </w:rPr>
      </w:pPr>
      <w:r w:rsidRPr="00190A58">
        <w:rPr>
          <w:rFonts w:eastAsia="Calibri" w:cstheme="minorHAnsi"/>
          <w:kern w:val="0"/>
          <w:sz w:val="22"/>
          <w:szCs w:val="22"/>
          <w14:ligatures w14:val="none"/>
        </w:rPr>
        <w:t>Prosimy Zamawiającego o potwierdzenie, iż wymaga aby pojemniki do badań histopatologicznych spełniały wymagania wyrobu medycznego do diagnostyki IVD.</w:t>
      </w:r>
    </w:p>
    <w:p w14:paraId="095115F5" w14:textId="77777777" w:rsidR="00190A58" w:rsidRPr="00190A58" w:rsidRDefault="00190A58" w:rsidP="00190A58">
      <w:pPr>
        <w:spacing w:after="0" w:line="240" w:lineRule="auto"/>
        <w:jc w:val="both"/>
        <w:rPr>
          <w:rFonts w:eastAsia="Calibri" w:cstheme="minorHAnsi"/>
          <w:kern w:val="0"/>
          <w:sz w:val="22"/>
          <w:szCs w:val="22"/>
          <w14:ligatures w14:val="none"/>
        </w:rPr>
      </w:pPr>
      <w:r w:rsidRPr="00190A58">
        <w:rPr>
          <w:rFonts w:eastAsia="Calibri" w:cstheme="minorHAnsi"/>
          <w:kern w:val="0"/>
          <w:sz w:val="22"/>
          <w:szCs w:val="22"/>
          <w14:ligatures w14:val="none"/>
        </w:rPr>
        <w:t>W obwieszczeniu Ministra Zdrowia z dn. 24 września 2021 r. w sprawie standardów akredytacyjnych w zakresie udzielania świadczeń zdrowotnych oraz funkcjonowania jednostek diagnostyki patomorfologicznej czytamy:</w:t>
      </w:r>
    </w:p>
    <w:p w14:paraId="06C41599" w14:textId="77777777" w:rsidR="00190A58" w:rsidRPr="00190A58" w:rsidRDefault="00190A58" w:rsidP="00190A58">
      <w:pPr>
        <w:spacing w:after="0" w:line="240" w:lineRule="auto"/>
        <w:ind w:left="708"/>
        <w:jc w:val="both"/>
        <w:rPr>
          <w:rFonts w:eastAsia="Calibri" w:cstheme="minorHAnsi"/>
          <w:kern w:val="0"/>
          <w:sz w:val="22"/>
          <w:szCs w:val="22"/>
          <w14:ligatures w14:val="none"/>
        </w:rPr>
      </w:pPr>
      <w:r w:rsidRPr="00190A58">
        <w:rPr>
          <w:rFonts w:eastAsia="Calibri" w:cstheme="minorHAnsi"/>
          <w:kern w:val="0"/>
          <w:sz w:val="22"/>
          <w:szCs w:val="22"/>
          <w14:ligatures w14:val="none"/>
        </w:rPr>
        <w:t>„ 1) pojemniki do przechowywania i transportu materiału histologicznego; pojemniki spełniają wymagania wyrobu medycznego do diagnostyki in vitro zgodnie z aktualnie obowiązującymi regulacjami prawnymi.</w:t>
      </w:r>
    </w:p>
    <w:p w14:paraId="2B7D4DE6" w14:textId="77777777" w:rsidR="00190A58" w:rsidRPr="00190A58" w:rsidRDefault="00190A58" w:rsidP="00190A58">
      <w:pPr>
        <w:spacing w:after="0" w:line="240" w:lineRule="auto"/>
        <w:jc w:val="both"/>
        <w:rPr>
          <w:rFonts w:eastAsia="Calibri" w:cstheme="minorHAnsi"/>
          <w:kern w:val="0"/>
          <w:sz w:val="22"/>
          <w:szCs w:val="22"/>
          <w14:ligatures w14:val="none"/>
        </w:rPr>
      </w:pPr>
      <w:r w:rsidRPr="00190A58">
        <w:rPr>
          <w:rFonts w:eastAsia="Calibri" w:cstheme="minorHAnsi"/>
          <w:kern w:val="0"/>
          <w:sz w:val="22"/>
          <w:szCs w:val="22"/>
          <w14:ligatures w14:val="none"/>
        </w:rPr>
        <w:t>Dodatkowo zgodnie z zawartą definicją pojemnika na próbki w ustawie o wyrobach medycznych czytamy, iż jest to „pojemnik na próbki specjalnie przeznaczony przez wytwórcę do bezpośredniego przechowywania oraz zabezpieczenia próbek pobranych z organizmu ludzkiego do badania diagnostycznego in vitro”.</w:t>
      </w:r>
    </w:p>
    <w:p w14:paraId="6085CA37" w14:textId="77777777" w:rsidR="00190A58" w:rsidRPr="00190A58" w:rsidRDefault="00190A58" w:rsidP="00190A58">
      <w:pPr>
        <w:spacing w:after="0" w:line="240" w:lineRule="auto"/>
        <w:jc w:val="both"/>
        <w:rPr>
          <w:rFonts w:eastAsia="Calibri" w:cstheme="minorHAnsi"/>
          <w:kern w:val="0"/>
          <w:sz w:val="22"/>
          <w:szCs w:val="22"/>
          <w14:ligatures w14:val="none"/>
        </w:rPr>
      </w:pPr>
    </w:p>
    <w:p w14:paraId="012236B1" w14:textId="630D7FAC" w:rsidR="00190A58" w:rsidRPr="00190A58" w:rsidRDefault="008A11C9" w:rsidP="00190A58">
      <w:pPr>
        <w:spacing w:after="0" w:line="240" w:lineRule="auto"/>
        <w:jc w:val="both"/>
        <w:rPr>
          <w:rFonts w:eastAsia="Calibri" w:cstheme="minorHAnsi"/>
          <w:kern w:val="0"/>
          <w:sz w:val="22"/>
          <w:szCs w:val="22"/>
          <w14:ligatures w14:val="none"/>
        </w:rPr>
      </w:pPr>
      <w:r>
        <w:rPr>
          <w:rFonts w:eastAsia="Calibri" w:cstheme="minorHAnsi"/>
          <w:b/>
          <w:bCs/>
          <w:i/>
          <w:iCs/>
          <w:kern w:val="0"/>
          <w:sz w:val="22"/>
          <w:szCs w:val="22"/>
          <w14:ligatures w14:val="none"/>
        </w:rPr>
        <w:t xml:space="preserve">Odpowiedź: </w:t>
      </w:r>
      <w:r w:rsidR="00190A58" w:rsidRPr="00190A58">
        <w:rPr>
          <w:rFonts w:eastAsia="Calibri" w:cstheme="minorHAnsi"/>
          <w:b/>
          <w:bCs/>
          <w:i/>
          <w:iCs/>
          <w:kern w:val="0"/>
          <w:sz w:val="22"/>
          <w:szCs w:val="22"/>
          <w14:ligatures w14:val="none"/>
        </w:rPr>
        <w:t>Zamawiający potwierdza, że wymaga, aby oferowane pojemniki do badań histopatologicznych spełniały wymagania dla wyrobów medycznych do diagnostyki in vitro (IVD), zgodnie z obowiązującymi przepisami prawa oraz powołanymi standardami akredytacyjnymi.</w:t>
      </w:r>
    </w:p>
    <w:p w14:paraId="1898D861" w14:textId="77777777" w:rsidR="00190A58" w:rsidRPr="00190A58" w:rsidRDefault="00190A58" w:rsidP="00190A58">
      <w:pPr>
        <w:spacing w:after="0" w:line="240" w:lineRule="auto"/>
        <w:jc w:val="both"/>
        <w:rPr>
          <w:rFonts w:eastAsia="Calibri" w:cstheme="minorHAnsi"/>
          <w:kern w:val="0"/>
          <w:sz w:val="22"/>
          <w:szCs w:val="22"/>
          <w14:ligatures w14:val="none"/>
        </w:rPr>
      </w:pPr>
    </w:p>
    <w:p w14:paraId="4FD03DBF" w14:textId="440BBA44" w:rsidR="00190A58" w:rsidRPr="00190A58" w:rsidRDefault="00190A58" w:rsidP="00190A58">
      <w:pPr>
        <w:spacing w:after="0" w:line="240" w:lineRule="auto"/>
        <w:jc w:val="both"/>
        <w:rPr>
          <w:rFonts w:eastAsia="Calibri" w:cstheme="minorHAnsi"/>
          <w:b/>
          <w:kern w:val="0"/>
          <w:sz w:val="22"/>
          <w:szCs w:val="22"/>
          <w14:ligatures w14:val="none"/>
        </w:rPr>
      </w:pPr>
      <w:r w:rsidRPr="00190A58">
        <w:rPr>
          <w:rFonts w:eastAsia="Calibri" w:cstheme="minorHAnsi"/>
          <w:b/>
          <w:kern w:val="0"/>
          <w:sz w:val="22"/>
          <w:szCs w:val="22"/>
          <w14:ligatures w14:val="none"/>
        </w:rPr>
        <w:t xml:space="preserve">Pytanie nr 2 Zad. Nr 2 </w:t>
      </w:r>
    </w:p>
    <w:p w14:paraId="10D0E44B" w14:textId="77777777" w:rsidR="00190A58" w:rsidRPr="00190A58" w:rsidRDefault="00190A58" w:rsidP="00190A58">
      <w:pPr>
        <w:spacing w:after="0" w:line="240" w:lineRule="auto"/>
        <w:jc w:val="both"/>
        <w:rPr>
          <w:rFonts w:eastAsia="Calibri" w:cstheme="minorHAnsi"/>
          <w:b/>
          <w:kern w:val="0"/>
          <w:sz w:val="22"/>
          <w:szCs w:val="22"/>
          <w14:ligatures w14:val="none"/>
        </w:rPr>
      </w:pPr>
    </w:p>
    <w:p w14:paraId="02DDA84D" w14:textId="77777777" w:rsidR="00190A58" w:rsidRPr="00190A58" w:rsidRDefault="00190A58" w:rsidP="00190A58">
      <w:pPr>
        <w:spacing w:after="0" w:line="240" w:lineRule="auto"/>
        <w:jc w:val="both"/>
        <w:rPr>
          <w:rFonts w:eastAsia="Calibri" w:cstheme="minorHAnsi"/>
          <w:kern w:val="0"/>
          <w:sz w:val="22"/>
          <w:szCs w:val="22"/>
          <w14:ligatures w14:val="none"/>
        </w:rPr>
      </w:pPr>
      <w:r w:rsidRPr="00190A58">
        <w:rPr>
          <w:rFonts w:eastAsia="Calibri" w:cstheme="minorHAnsi"/>
          <w:kern w:val="0"/>
          <w:sz w:val="22"/>
          <w:szCs w:val="22"/>
          <w14:ligatures w14:val="none"/>
        </w:rPr>
        <w:t>Prosimy Zamawiającego o potwierdzenie, iż wymaga aby pojemniki do badań histopatologicznych posiadały na stałe przytwierdzone oznakowanie np. w postaci: wysokiej jakości etykiety odpornej na odczynniki rutynowo stosowane na pracowni (dalej zwanej etykietą) lub nadruk lub oznakowania w postaci techniki IML. Na etykietach mają być miejsca na umieszczenie danych takich jak: dane pacjenta, datę i godzinę pobrania oraz datę i godzinę utrwalenia.</w:t>
      </w:r>
    </w:p>
    <w:p w14:paraId="0C8E3245" w14:textId="77777777" w:rsidR="00190A58" w:rsidRPr="00190A58" w:rsidRDefault="00190A58" w:rsidP="00190A58">
      <w:pPr>
        <w:spacing w:after="0" w:line="240" w:lineRule="auto"/>
        <w:jc w:val="both"/>
        <w:rPr>
          <w:rFonts w:eastAsia="Calibri" w:cstheme="minorHAnsi"/>
          <w:kern w:val="0"/>
          <w:sz w:val="22"/>
          <w:szCs w:val="22"/>
          <w14:ligatures w14:val="none"/>
        </w:rPr>
      </w:pPr>
    </w:p>
    <w:p w14:paraId="462B3F8F" w14:textId="77777777" w:rsidR="00190A58" w:rsidRPr="00190A58" w:rsidRDefault="00190A58" w:rsidP="00190A58">
      <w:pPr>
        <w:spacing w:after="0" w:line="240" w:lineRule="auto"/>
        <w:jc w:val="both"/>
        <w:rPr>
          <w:rFonts w:eastAsia="Calibri" w:cstheme="minorHAnsi"/>
          <w:kern w:val="0"/>
          <w:sz w:val="22"/>
          <w:szCs w:val="22"/>
          <w14:ligatures w14:val="none"/>
        </w:rPr>
      </w:pPr>
      <w:r w:rsidRPr="00190A58">
        <w:rPr>
          <w:rFonts w:eastAsia="Calibri" w:cstheme="minorHAnsi"/>
          <w:kern w:val="0"/>
          <w:sz w:val="22"/>
          <w:szCs w:val="22"/>
          <w14:ligatures w14:val="none"/>
        </w:rPr>
        <w:t>W obwieszczeniu Ministra Zdrowia z dn. 24 września 2021 r. w sprawie standardów akredytacyjnych w zakresie udzielania świadczeń zdrowotnych oraz funkcjonowania jednostek diagnostyki patomorfologicznej czytamy:</w:t>
      </w:r>
    </w:p>
    <w:p w14:paraId="04322E28" w14:textId="77777777" w:rsidR="00190A58" w:rsidRPr="00190A58" w:rsidRDefault="00190A58" w:rsidP="00190A58">
      <w:pPr>
        <w:spacing w:after="0" w:line="240" w:lineRule="auto"/>
        <w:ind w:left="708"/>
        <w:jc w:val="both"/>
        <w:rPr>
          <w:rFonts w:eastAsia="Calibri" w:cstheme="minorHAnsi"/>
          <w:kern w:val="0"/>
          <w:sz w:val="22"/>
          <w:szCs w:val="22"/>
          <w14:ligatures w14:val="none"/>
        </w:rPr>
      </w:pPr>
      <w:r w:rsidRPr="00190A58">
        <w:rPr>
          <w:rFonts w:eastAsia="Calibri" w:cstheme="minorHAnsi"/>
          <w:kern w:val="0"/>
          <w:sz w:val="22"/>
          <w:szCs w:val="22"/>
          <w14:ligatures w14:val="none"/>
        </w:rPr>
        <w:t>„2) sposób oznakowania pojemników; pojemniki są oznakowane niezmywalnymi etykietami zawierającymi dane pozwalające na identyfikację pacjenta i pobranego materiału, zgodnie z załączonym skierowaniem.”</w:t>
      </w:r>
    </w:p>
    <w:p w14:paraId="1421573A" w14:textId="77777777" w:rsidR="00190A58" w:rsidRPr="00190A58" w:rsidRDefault="00190A58" w:rsidP="00190A58">
      <w:pPr>
        <w:spacing w:after="0" w:line="240" w:lineRule="auto"/>
        <w:jc w:val="both"/>
        <w:rPr>
          <w:rFonts w:eastAsia="Calibri" w:cstheme="minorHAnsi"/>
          <w:kern w:val="0"/>
          <w:sz w:val="22"/>
          <w:szCs w:val="22"/>
          <w14:ligatures w14:val="none"/>
        </w:rPr>
      </w:pPr>
      <w:r w:rsidRPr="00190A58">
        <w:rPr>
          <w:rFonts w:eastAsia="Calibri" w:cstheme="minorHAnsi"/>
          <w:kern w:val="0"/>
          <w:sz w:val="22"/>
          <w:szCs w:val="22"/>
          <w14:ligatures w14:val="none"/>
        </w:rPr>
        <w:t xml:space="preserve">Dodatkowo, zgodnie z wytycznymi PTP zawartego w dokumencie „Standardy organizacyjne oraz standardy postepowania w patomorfologii – wytyczne dla zakładów/pracowni patomorfologii” w Rozdziale 9 pt.: „Zasady utrwalania, zabezpieczenia i transportu materiału tkankowego do badania patomorfologicznego zestaw standardów organizacyjnych oraz standardów postępowania w patomorfologii” czytamy: </w:t>
      </w:r>
    </w:p>
    <w:p w14:paraId="5E1C035E" w14:textId="77777777" w:rsidR="00190A58" w:rsidRPr="00190A58" w:rsidRDefault="00190A58" w:rsidP="00190A58">
      <w:pPr>
        <w:spacing w:after="0" w:line="240" w:lineRule="auto"/>
        <w:ind w:left="708"/>
        <w:jc w:val="both"/>
        <w:rPr>
          <w:rFonts w:eastAsia="Calibri" w:cstheme="minorHAnsi"/>
          <w:kern w:val="0"/>
          <w:sz w:val="22"/>
          <w:szCs w:val="22"/>
          <w14:ligatures w14:val="none"/>
        </w:rPr>
      </w:pPr>
      <w:r w:rsidRPr="00190A58">
        <w:rPr>
          <w:rFonts w:eastAsia="Calibri" w:cstheme="minorHAnsi"/>
          <w:kern w:val="0"/>
          <w:sz w:val="22"/>
          <w:szCs w:val="22"/>
          <w14:ligatures w14:val="none"/>
        </w:rPr>
        <w:t>1.</w:t>
      </w:r>
      <w:r w:rsidRPr="00190A58">
        <w:rPr>
          <w:rFonts w:eastAsia="Calibri" w:cstheme="minorHAnsi"/>
          <w:kern w:val="0"/>
          <w:sz w:val="22"/>
          <w:szCs w:val="22"/>
          <w14:ligatures w14:val="none"/>
        </w:rPr>
        <w:tab/>
        <w:t xml:space="preserve">Pojemniki muszą być oznakowane etykietą z danymi identyfikującymi pacjenta oraz informacją o rodzaju pobranego materiału. Dane na etykiecie muszą się zgadzać z danymi na skierowaniu, mogą być wyrażone w formie kodu paskowego. </w:t>
      </w:r>
    </w:p>
    <w:p w14:paraId="73BA08EF" w14:textId="77777777" w:rsidR="00190A58" w:rsidRPr="00190A58" w:rsidRDefault="00190A58" w:rsidP="00190A58">
      <w:pPr>
        <w:jc w:val="both"/>
        <w:rPr>
          <w:rFonts w:eastAsia="Calibri" w:cstheme="minorHAnsi"/>
          <w:kern w:val="0"/>
          <w:sz w:val="22"/>
          <w:szCs w:val="22"/>
          <w14:ligatures w14:val="none"/>
        </w:rPr>
      </w:pPr>
      <w:r w:rsidRPr="00190A58">
        <w:rPr>
          <w:rFonts w:eastAsia="Calibri" w:cstheme="minorHAnsi"/>
          <w:kern w:val="0"/>
          <w:sz w:val="22"/>
          <w:szCs w:val="22"/>
          <w14:ligatures w14:val="none"/>
        </w:rPr>
        <w:t>2.</w:t>
      </w:r>
      <w:r w:rsidRPr="00190A58">
        <w:rPr>
          <w:rFonts w:eastAsia="Calibri" w:cstheme="minorHAnsi"/>
          <w:kern w:val="0"/>
          <w:sz w:val="22"/>
          <w:szCs w:val="22"/>
          <w14:ligatures w14:val="none"/>
        </w:rPr>
        <w:tab/>
        <w:t>Etykieta umieszczona na naczyniu musi być trwała, niezmywalna, aby nie została zniszczona lub uszkodzona w trakcie transportu, przypadkowego zalania naczynia”.</w:t>
      </w:r>
    </w:p>
    <w:p w14:paraId="5ADB8871" w14:textId="4725E495" w:rsidR="00190A58" w:rsidRPr="004C3A13" w:rsidRDefault="004C3A13" w:rsidP="00190A58">
      <w:pPr>
        <w:jc w:val="both"/>
        <w:rPr>
          <w:rFonts w:eastAsia="Calibri" w:cstheme="minorHAnsi"/>
          <w:b/>
          <w:bCs/>
          <w:i/>
          <w:iCs/>
          <w:kern w:val="0"/>
          <w:sz w:val="22"/>
          <w:szCs w:val="22"/>
          <w14:ligatures w14:val="none"/>
        </w:rPr>
      </w:pPr>
      <w:r w:rsidRPr="004C3A13">
        <w:rPr>
          <w:rFonts w:eastAsia="Calibri" w:cstheme="minorHAnsi"/>
          <w:b/>
          <w:bCs/>
          <w:i/>
          <w:iCs/>
          <w:kern w:val="0"/>
          <w:sz w:val="22"/>
          <w:szCs w:val="22"/>
          <w14:ligatures w14:val="none"/>
        </w:rPr>
        <w:t>Odpowiedź: Zamawiający potwierdza wymóg, aby oferowane pojemniki do badań histopatologicznych posiadały na stałe przytwierdzone oznakowanie (w postaci trwałej, niezmywalnej etykiety odpornej na odczynniki rutynowo stosowane w pracowni, nadruku lub techniki IML). Oznakowanie to musi zawierać miejsca lub dane pozwalające na jednoznaczną identyfikację pacjenta, rodzaju pobranego materiału oraz datę i godzinę pobrania i utrwalenia, zgodnie ze standardami akredytacyjnymi Ministra Zdrowia oraz wytycznymi Polskiego Towarzystwa Patologów (PTP).</w:t>
      </w:r>
    </w:p>
    <w:p w14:paraId="64F693AC" w14:textId="37D754C3" w:rsidR="00190A58" w:rsidRPr="00190A58" w:rsidRDefault="00190A58" w:rsidP="00190A58">
      <w:pPr>
        <w:jc w:val="both"/>
        <w:rPr>
          <w:rFonts w:eastAsia="Calibri" w:cstheme="minorHAnsi"/>
          <w:b/>
          <w:bCs/>
          <w:kern w:val="0"/>
          <w:sz w:val="22"/>
          <w:szCs w:val="22"/>
          <w14:ligatures w14:val="none"/>
        </w:rPr>
      </w:pPr>
      <w:r w:rsidRPr="00190A58">
        <w:rPr>
          <w:rFonts w:eastAsia="Calibri" w:cstheme="minorHAnsi"/>
          <w:b/>
          <w:bCs/>
          <w:kern w:val="0"/>
          <w:sz w:val="22"/>
          <w:szCs w:val="22"/>
          <w14:ligatures w14:val="none"/>
        </w:rPr>
        <w:t xml:space="preserve">Pytanie nr  3: </w:t>
      </w:r>
      <w:r w:rsidRPr="00190A58">
        <w:rPr>
          <w:rFonts w:eastAsia="Calibri" w:cstheme="minorHAnsi"/>
          <w:b/>
          <w:kern w:val="0"/>
          <w:sz w:val="22"/>
          <w:szCs w:val="22"/>
          <w14:ligatures w14:val="none"/>
        </w:rPr>
        <w:t xml:space="preserve">Zad. Nr 2 </w:t>
      </w:r>
    </w:p>
    <w:p w14:paraId="628C2BD0" w14:textId="77777777" w:rsidR="00190A58" w:rsidRPr="00190A58" w:rsidRDefault="00190A58" w:rsidP="00190A58">
      <w:pPr>
        <w:pStyle w:val="isselectedend"/>
        <w:jc w:val="both"/>
        <w:rPr>
          <w:rFonts w:asciiTheme="minorHAnsi" w:hAnsiTheme="minorHAnsi" w:cstheme="minorHAnsi"/>
          <w:sz w:val="22"/>
          <w:szCs w:val="22"/>
        </w:rPr>
      </w:pPr>
      <w:r w:rsidRPr="00190A58">
        <w:rPr>
          <w:rFonts w:asciiTheme="minorHAnsi" w:eastAsia="Calibri" w:hAnsiTheme="minorHAnsi" w:cstheme="minorHAnsi"/>
          <w:sz w:val="22"/>
          <w:szCs w:val="22"/>
        </w:rPr>
        <w:t>Prosimy o dopuszczenie w poz. 1, 2, 3, 7, 8, 9, 10, 11, 12 pojemników</w:t>
      </w:r>
      <w:r w:rsidRPr="00190A58">
        <w:rPr>
          <w:rFonts w:asciiTheme="minorHAnsi" w:hAnsiTheme="minorHAnsi" w:cstheme="minorHAnsi"/>
          <w:sz w:val="22"/>
          <w:szCs w:val="22"/>
        </w:rPr>
        <w:t xml:space="preserve"> wykonanych z tworzywa koloru białego odpornego na uszkodzenia w czasie transportu. W przypadku dużych pojemników przeznaczonych do transportu większych wycinków, w tym narządów w całości, białe nieprzezroczyste ścianki zapewniają ograniczenie wglądu w materiał biologiczny przez osoby postronne podczas transportu. Jest to rozwiązanie bezpieczne, funkcjonalne i dostosowane do charakteru takiego materiału. Pozostałe parametry pozostają bez zmian.</w:t>
      </w:r>
    </w:p>
    <w:p w14:paraId="3679ADD8" w14:textId="0AE6FC3B" w:rsidR="00190A58" w:rsidRPr="004C3A13" w:rsidRDefault="004C3A13" w:rsidP="00190A58">
      <w:pPr>
        <w:spacing w:line="259" w:lineRule="auto"/>
        <w:jc w:val="both"/>
        <w:rPr>
          <w:rFonts w:eastAsia="Times New Roman" w:cstheme="minorHAnsi"/>
          <w:b/>
          <w:bCs/>
          <w:i/>
          <w:iCs/>
          <w:sz w:val="22"/>
          <w:szCs w:val="22"/>
        </w:rPr>
      </w:pPr>
      <w:r w:rsidRPr="004C3A13">
        <w:rPr>
          <w:rFonts w:eastAsia="Times New Roman" w:cstheme="minorHAnsi"/>
          <w:b/>
          <w:bCs/>
          <w:i/>
          <w:iCs/>
          <w:sz w:val="22"/>
          <w:szCs w:val="22"/>
        </w:rPr>
        <w:t>Odpowiedź: Zamawiający podtrzymuje zapisy SWZ</w:t>
      </w:r>
    </w:p>
    <w:p w14:paraId="3F73BF7D" w14:textId="77777777" w:rsidR="004C3A13" w:rsidRDefault="004C3A13" w:rsidP="00190A58">
      <w:pPr>
        <w:spacing w:line="259" w:lineRule="auto"/>
        <w:jc w:val="both"/>
        <w:rPr>
          <w:rFonts w:eastAsia="Times New Roman" w:cstheme="minorHAnsi"/>
          <w:b/>
          <w:bCs/>
          <w:sz w:val="22"/>
          <w:szCs w:val="22"/>
        </w:rPr>
      </w:pPr>
    </w:p>
    <w:p w14:paraId="5C37CAF8" w14:textId="5A6713E9" w:rsidR="00190A58" w:rsidRPr="00190A58" w:rsidRDefault="00190A58" w:rsidP="00190A58">
      <w:pPr>
        <w:spacing w:line="259" w:lineRule="auto"/>
        <w:jc w:val="both"/>
        <w:rPr>
          <w:rFonts w:eastAsia="Times New Roman" w:cstheme="minorHAnsi"/>
          <w:b/>
          <w:bCs/>
          <w:sz w:val="22"/>
          <w:szCs w:val="22"/>
        </w:rPr>
      </w:pPr>
      <w:r w:rsidRPr="00190A58">
        <w:rPr>
          <w:rFonts w:eastAsia="Times New Roman" w:cstheme="minorHAnsi"/>
          <w:b/>
          <w:bCs/>
          <w:sz w:val="22"/>
          <w:szCs w:val="22"/>
        </w:rPr>
        <w:t xml:space="preserve">Pytanie nr  4: </w:t>
      </w:r>
      <w:r w:rsidRPr="00190A58">
        <w:rPr>
          <w:rFonts w:eastAsia="Calibri" w:cstheme="minorHAnsi"/>
          <w:b/>
          <w:kern w:val="0"/>
          <w:sz w:val="22"/>
          <w:szCs w:val="22"/>
          <w14:ligatures w14:val="none"/>
        </w:rPr>
        <w:t xml:space="preserve">Zad. Nr 2 </w:t>
      </w:r>
    </w:p>
    <w:p w14:paraId="6372633C" w14:textId="77777777" w:rsidR="00190A58" w:rsidRPr="00190A58" w:rsidRDefault="00190A58" w:rsidP="00190A58">
      <w:pPr>
        <w:spacing w:line="259" w:lineRule="auto"/>
        <w:jc w:val="both"/>
        <w:rPr>
          <w:rFonts w:eastAsia="Times New Roman" w:cstheme="minorHAnsi"/>
          <w:sz w:val="22"/>
          <w:szCs w:val="22"/>
        </w:rPr>
      </w:pPr>
      <w:r w:rsidRPr="00190A58">
        <w:rPr>
          <w:rFonts w:eastAsia="Times New Roman" w:cstheme="minorHAnsi"/>
          <w:sz w:val="22"/>
          <w:szCs w:val="22"/>
        </w:rPr>
        <w:t>Czy Zamawiający oczekuje, aby pojemniki wykonane były z polipropylenu (PP)? Polipropylen charakteryzuje się wysoką odpornością na odczynniki chemiczne oraz trwałością i odpornością na uszkodzenia (pęknięcia), a zatem jest optymalnym materiałem do przewożenia próbek utrwalonych w formalinie.</w:t>
      </w:r>
    </w:p>
    <w:p w14:paraId="7F4A3756" w14:textId="60DBD2BE" w:rsidR="00F14A4F" w:rsidRDefault="00AD04BA" w:rsidP="00553C46">
      <w:pPr>
        <w:tabs>
          <w:tab w:val="left" w:pos="750"/>
        </w:tabs>
        <w:autoSpaceDE w:val="0"/>
        <w:autoSpaceDN w:val="0"/>
        <w:adjustRightInd w:val="0"/>
        <w:spacing w:after="0" w:line="240" w:lineRule="auto"/>
        <w:rPr>
          <w:rFonts w:cstheme="minorHAnsi"/>
          <w:b/>
          <w:bCs/>
          <w:i/>
          <w:iCs/>
          <w:sz w:val="22"/>
          <w:szCs w:val="22"/>
        </w:rPr>
      </w:pPr>
      <w:r w:rsidRPr="00AD04BA">
        <w:rPr>
          <w:rFonts w:cstheme="minorHAnsi"/>
          <w:b/>
          <w:bCs/>
          <w:i/>
          <w:iCs/>
          <w:sz w:val="22"/>
          <w:szCs w:val="22"/>
        </w:rPr>
        <w:t>Odpowiedź: Zamawiający potwierdza, że oczekuje, aby oferowane pojemniki charakteryzowały się wysoką odpornością na odczynniki chemiczne</w:t>
      </w:r>
    </w:p>
    <w:p w14:paraId="22A4FD70" w14:textId="77777777" w:rsidR="00AD04BA" w:rsidRDefault="00AD04BA" w:rsidP="00553C46">
      <w:pPr>
        <w:tabs>
          <w:tab w:val="left" w:pos="750"/>
        </w:tabs>
        <w:autoSpaceDE w:val="0"/>
        <w:autoSpaceDN w:val="0"/>
        <w:adjustRightInd w:val="0"/>
        <w:spacing w:after="0" w:line="240" w:lineRule="auto"/>
        <w:rPr>
          <w:rFonts w:cstheme="minorHAnsi"/>
          <w:b/>
          <w:bCs/>
          <w:i/>
          <w:iCs/>
          <w:sz w:val="22"/>
          <w:szCs w:val="22"/>
        </w:rPr>
      </w:pPr>
    </w:p>
    <w:p w14:paraId="056B652B" w14:textId="77777777" w:rsidR="00AD04BA" w:rsidRDefault="00AD04BA" w:rsidP="00AD04BA">
      <w:pPr>
        <w:suppressAutoHyphens/>
        <w:spacing w:after="120" w:line="240" w:lineRule="auto"/>
        <w:rPr>
          <w:rFonts w:ascii="Calibri" w:eastAsia="NSimSun" w:hAnsi="Calibri" w:cs="Calibri"/>
          <w:b/>
          <w:bCs/>
          <w:lang w:eastAsia="zh-CN" w:bidi="hi-IN"/>
          <w14:ligatures w14:val="none"/>
        </w:rPr>
      </w:pPr>
      <w:r w:rsidRPr="00A21DC2">
        <w:rPr>
          <w:rFonts w:ascii="Calibri" w:eastAsia="NSimSun" w:hAnsi="Calibri" w:cs="Calibri"/>
          <w:b/>
          <w:bCs/>
          <w:lang w:eastAsia="zh-CN" w:bidi="hi-IN"/>
          <w14:ligatures w14:val="none"/>
        </w:rPr>
        <w:t>Pytanie nr 1 dotyczy Pakietu nr 2</w:t>
      </w:r>
      <w:r>
        <w:rPr>
          <w:rFonts w:ascii="Calibri" w:eastAsia="NSimSun" w:hAnsi="Calibri" w:cs="Calibri"/>
          <w:b/>
          <w:bCs/>
          <w:lang w:eastAsia="zh-CN" w:bidi="hi-IN"/>
          <w14:ligatures w14:val="none"/>
        </w:rPr>
        <w:t xml:space="preserve"> poz. 3</w:t>
      </w:r>
      <w:r w:rsidRPr="00A21DC2">
        <w:rPr>
          <w:rFonts w:ascii="Calibri" w:eastAsia="NSimSun" w:hAnsi="Calibri" w:cs="Calibri"/>
          <w:b/>
          <w:bCs/>
          <w:lang w:eastAsia="zh-CN" w:bidi="hi-IN"/>
          <w14:ligatures w14:val="none"/>
        </w:rPr>
        <w:t>:</w:t>
      </w:r>
    </w:p>
    <w:p w14:paraId="0414DA5F" w14:textId="77777777" w:rsidR="00AD04BA" w:rsidRPr="00A21DC2" w:rsidRDefault="00AD04BA" w:rsidP="00AD04BA">
      <w:pPr>
        <w:suppressAutoHyphens/>
        <w:spacing w:after="120" w:line="240" w:lineRule="auto"/>
        <w:jc w:val="both"/>
        <w:rPr>
          <w:rFonts w:ascii="Calibri" w:eastAsia="NSimSun" w:hAnsi="Calibri" w:cs="Calibri"/>
          <w:b/>
          <w:bCs/>
          <w:lang w:eastAsia="zh-CN" w:bidi="hi-IN"/>
          <w14:ligatures w14:val="none"/>
        </w:rPr>
      </w:pPr>
      <w:r w:rsidRPr="0028693E">
        <w:rPr>
          <w:rFonts w:ascii="Calibri" w:eastAsia="NSimSun" w:hAnsi="Calibri" w:cs="Calibri"/>
          <w:lang w:eastAsia="zh-CN" w:bidi="hi-IN"/>
          <w14:ligatures w14:val="none"/>
        </w:rPr>
        <w:t>Czy Zamawiający dopuści pojemniki na materiał do badan histopatologicznych o pojemności 11 000 ml?</w:t>
      </w:r>
      <w:r>
        <w:rPr>
          <w:rFonts w:ascii="Calibri" w:eastAsia="NSimSun" w:hAnsi="Calibri" w:cs="Calibri"/>
          <w:b/>
          <w:bCs/>
          <w:lang w:eastAsia="zh-CN" w:bidi="hi-IN"/>
          <w14:ligatures w14:val="none"/>
        </w:rPr>
        <w:t xml:space="preserve"> </w:t>
      </w:r>
    </w:p>
    <w:p w14:paraId="1E33A383" w14:textId="5E011B2D" w:rsidR="00AD04BA" w:rsidRDefault="00AD04BA" w:rsidP="00553C46">
      <w:pPr>
        <w:tabs>
          <w:tab w:val="left" w:pos="750"/>
        </w:tabs>
        <w:autoSpaceDE w:val="0"/>
        <w:autoSpaceDN w:val="0"/>
        <w:adjustRightInd w:val="0"/>
        <w:spacing w:after="0" w:line="240" w:lineRule="auto"/>
        <w:rPr>
          <w:rFonts w:eastAsia="Times New Roman" w:cstheme="minorHAnsi"/>
          <w:b/>
          <w:bCs/>
          <w:i/>
          <w:iCs/>
          <w:kern w:val="0"/>
          <w:sz w:val="22"/>
          <w:szCs w:val="22"/>
          <w14:ligatures w14:val="none"/>
        </w:rPr>
      </w:pPr>
      <w:r>
        <w:rPr>
          <w:rFonts w:eastAsia="Times New Roman" w:cstheme="minorHAnsi"/>
          <w:b/>
          <w:bCs/>
          <w:i/>
          <w:iCs/>
          <w:kern w:val="0"/>
          <w:sz w:val="22"/>
          <w:szCs w:val="22"/>
          <w14:ligatures w14:val="none"/>
        </w:rPr>
        <w:t xml:space="preserve"> Odpowiedź: Zamawiający dopuszcza.</w:t>
      </w:r>
    </w:p>
    <w:p w14:paraId="70BB0763" w14:textId="77777777" w:rsidR="00AD04BA" w:rsidRDefault="00AD04BA" w:rsidP="00553C46">
      <w:pPr>
        <w:tabs>
          <w:tab w:val="left" w:pos="750"/>
        </w:tabs>
        <w:autoSpaceDE w:val="0"/>
        <w:autoSpaceDN w:val="0"/>
        <w:adjustRightInd w:val="0"/>
        <w:spacing w:after="0" w:line="240" w:lineRule="auto"/>
        <w:rPr>
          <w:rFonts w:eastAsia="Times New Roman" w:cstheme="minorHAnsi"/>
          <w:b/>
          <w:bCs/>
          <w:i/>
          <w:iCs/>
          <w:kern w:val="0"/>
          <w:sz w:val="22"/>
          <w:szCs w:val="22"/>
          <w14:ligatures w14:val="none"/>
        </w:rPr>
      </w:pPr>
    </w:p>
    <w:p w14:paraId="6481D12E" w14:textId="77777777" w:rsidR="00AD04BA" w:rsidRDefault="00AD04BA" w:rsidP="00553C46">
      <w:pPr>
        <w:tabs>
          <w:tab w:val="left" w:pos="750"/>
        </w:tabs>
        <w:autoSpaceDE w:val="0"/>
        <w:autoSpaceDN w:val="0"/>
        <w:adjustRightInd w:val="0"/>
        <w:spacing w:after="0" w:line="240" w:lineRule="auto"/>
        <w:rPr>
          <w:rFonts w:eastAsia="Times New Roman" w:cstheme="minorHAnsi"/>
          <w:b/>
          <w:bCs/>
          <w:i/>
          <w:iCs/>
          <w:kern w:val="0"/>
          <w:sz w:val="22"/>
          <w:szCs w:val="22"/>
          <w14:ligatures w14:val="none"/>
        </w:rPr>
      </w:pPr>
    </w:p>
    <w:p w14:paraId="4727AF01" w14:textId="77777777" w:rsidR="00AD04BA" w:rsidRPr="00AD04BA" w:rsidRDefault="00AD04BA" w:rsidP="00AD04BA">
      <w:pPr>
        <w:tabs>
          <w:tab w:val="left" w:pos="750"/>
        </w:tabs>
        <w:autoSpaceDE w:val="0"/>
        <w:autoSpaceDN w:val="0"/>
        <w:adjustRightInd w:val="0"/>
        <w:spacing w:after="0" w:line="240" w:lineRule="auto"/>
        <w:rPr>
          <w:rFonts w:eastAsia="Times New Roman" w:cstheme="minorHAnsi"/>
          <w:b/>
          <w:bCs/>
          <w:i/>
          <w:iCs/>
          <w:kern w:val="0"/>
          <w:sz w:val="22"/>
          <w:szCs w:val="22"/>
          <w14:ligatures w14:val="none"/>
        </w:rPr>
      </w:pPr>
      <w:r w:rsidRPr="00AD04BA">
        <w:rPr>
          <w:rFonts w:eastAsia="Times New Roman" w:cstheme="minorHAnsi"/>
          <w:b/>
          <w:bCs/>
          <w:i/>
          <w:iCs/>
          <w:kern w:val="0"/>
          <w:sz w:val="22"/>
          <w:szCs w:val="22"/>
          <w14:ligatures w14:val="none"/>
        </w:rPr>
        <w:t>Pytanie nr 2 dotyczy Pakietu nr 2 poz. 4:</w:t>
      </w:r>
    </w:p>
    <w:p w14:paraId="108268F9" w14:textId="58718CC2" w:rsidR="00AD04BA" w:rsidRPr="00AD04BA" w:rsidRDefault="00AD04BA" w:rsidP="00AD04BA">
      <w:pPr>
        <w:tabs>
          <w:tab w:val="left" w:pos="750"/>
        </w:tabs>
        <w:autoSpaceDE w:val="0"/>
        <w:autoSpaceDN w:val="0"/>
        <w:adjustRightInd w:val="0"/>
        <w:spacing w:after="0" w:line="240" w:lineRule="auto"/>
        <w:rPr>
          <w:rFonts w:eastAsia="Times New Roman" w:cstheme="minorHAnsi"/>
          <w:kern w:val="0"/>
          <w:sz w:val="22"/>
          <w:szCs w:val="22"/>
          <w14:ligatures w14:val="none"/>
        </w:rPr>
      </w:pPr>
      <w:r w:rsidRPr="00AD04BA">
        <w:rPr>
          <w:rFonts w:eastAsia="Times New Roman" w:cstheme="minorHAnsi"/>
          <w:kern w:val="0"/>
          <w:sz w:val="22"/>
          <w:szCs w:val="22"/>
          <w14:ligatures w14:val="none"/>
        </w:rPr>
        <w:t>Czy Zamawiający dopuści pojemniki 10 ml wypełnione formaliną 6 ml?</w:t>
      </w:r>
    </w:p>
    <w:p w14:paraId="41495B58" w14:textId="77777777" w:rsidR="00AD04BA" w:rsidRDefault="00AD04BA" w:rsidP="00553C46">
      <w:pPr>
        <w:tabs>
          <w:tab w:val="left" w:pos="750"/>
        </w:tabs>
        <w:autoSpaceDE w:val="0"/>
        <w:autoSpaceDN w:val="0"/>
        <w:adjustRightInd w:val="0"/>
        <w:spacing w:after="0" w:line="240" w:lineRule="auto"/>
        <w:rPr>
          <w:rFonts w:eastAsia="Times New Roman" w:cstheme="minorHAnsi"/>
          <w:b/>
          <w:bCs/>
          <w:i/>
          <w:iCs/>
          <w:kern w:val="0"/>
          <w:sz w:val="22"/>
          <w:szCs w:val="22"/>
          <w14:ligatures w14:val="none"/>
        </w:rPr>
      </w:pPr>
    </w:p>
    <w:p w14:paraId="0765E580" w14:textId="4254FC55" w:rsidR="00F14A4F" w:rsidRPr="00AD04BA" w:rsidRDefault="00AD04BA"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AD04BA">
        <w:rPr>
          <w:rFonts w:eastAsia="Times New Roman" w:cstheme="minorHAnsi"/>
          <w:b/>
          <w:bCs/>
          <w:i/>
          <w:iCs/>
          <w:kern w:val="0"/>
          <w:sz w:val="22"/>
          <w:szCs w:val="22"/>
          <w:lang w:val="pl"/>
          <w14:ligatures w14:val="none"/>
        </w:rPr>
        <w:t>Odpowiedź: Zamawiający podtrzymuje zapisy SWZ</w:t>
      </w:r>
    </w:p>
    <w:p w14:paraId="39477884"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F007C32"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0D1D953" w14:textId="77777777" w:rsidR="00AD04BA" w:rsidRP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sidRPr="00AD04BA">
        <w:rPr>
          <w:rFonts w:eastAsia="Times New Roman" w:cstheme="minorHAnsi"/>
          <w:b/>
          <w:bCs/>
          <w:kern w:val="0"/>
          <w:sz w:val="22"/>
          <w:szCs w:val="22"/>
          <w:lang w:val="pl"/>
          <w14:ligatures w14:val="none"/>
        </w:rPr>
        <w:t>Pytanie nr 3 dotyczy Pakietu nr 2 poz. 5:</w:t>
      </w:r>
    </w:p>
    <w:p w14:paraId="15DFC313" w14:textId="0D8AE380" w:rsidR="00AD04BA" w:rsidRPr="00AD04BA" w:rsidRDefault="00AD04BA" w:rsidP="00AD04BA">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AD04BA">
        <w:rPr>
          <w:rFonts w:eastAsia="Times New Roman" w:cstheme="minorHAnsi"/>
          <w:kern w:val="0"/>
          <w:sz w:val="22"/>
          <w:szCs w:val="22"/>
          <w:lang w:val="pl"/>
          <w14:ligatures w14:val="none"/>
        </w:rPr>
        <w:t>Czy Zamawiający dopuści pojemniki 30 ml wypełnione formaliną 18 ml?</w:t>
      </w:r>
    </w:p>
    <w:p w14:paraId="1CD11F29"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647661E5" w14:textId="3E9D85CA" w:rsidR="00AD04BA" w:rsidRDefault="00AD04BA"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AD04BA">
        <w:rPr>
          <w:rFonts w:eastAsia="Times New Roman" w:cstheme="minorHAnsi"/>
          <w:b/>
          <w:bCs/>
          <w:i/>
          <w:iCs/>
          <w:kern w:val="0"/>
          <w:sz w:val="22"/>
          <w:szCs w:val="22"/>
          <w:lang w:val="pl"/>
          <w14:ligatures w14:val="none"/>
        </w:rPr>
        <w:t>Odpowiedź: Zamawiający podtrzymuje zapisy SWZ</w:t>
      </w:r>
    </w:p>
    <w:p w14:paraId="0DDF4769" w14:textId="77777777" w:rsidR="00AD04BA" w:rsidRDefault="00AD04BA"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p>
    <w:p w14:paraId="64337A55" w14:textId="77777777" w:rsidR="00AD04BA" w:rsidRDefault="00AD04BA"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p>
    <w:p w14:paraId="77E91653" w14:textId="77777777" w:rsidR="00AD04BA" w:rsidRDefault="00AD04BA"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p>
    <w:p w14:paraId="5F18CC27" w14:textId="77777777" w:rsidR="00AD04BA" w:rsidRPr="00AD04BA" w:rsidRDefault="00AD04BA"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p>
    <w:p w14:paraId="131BB752" w14:textId="77777777" w:rsidR="00AD04BA" w:rsidRP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sidRPr="00AD04BA">
        <w:rPr>
          <w:rFonts w:eastAsia="Times New Roman" w:cstheme="minorHAnsi"/>
          <w:b/>
          <w:bCs/>
          <w:kern w:val="0"/>
          <w:sz w:val="22"/>
          <w:szCs w:val="22"/>
          <w:lang w:val="pl"/>
          <w14:ligatures w14:val="none"/>
        </w:rPr>
        <w:t>Pytanie nr 4 dotyczy Pakietu nr 2 poz. 6:</w:t>
      </w:r>
    </w:p>
    <w:p w14:paraId="22FC173E" w14:textId="29548D52" w:rsidR="00AD04BA" w:rsidRPr="00AD04BA" w:rsidRDefault="00AD04BA" w:rsidP="00AD04BA">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AD04BA">
        <w:rPr>
          <w:rFonts w:eastAsia="Times New Roman" w:cstheme="minorHAnsi"/>
          <w:kern w:val="0"/>
          <w:sz w:val="22"/>
          <w:szCs w:val="22"/>
          <w:lang w:val="pl"/>
          <w14:ligatures w14:val="none"/>
        </w:rPr>
        <w:t>Czy Zamawiający dopuści pojemniki 60 ml wypełnione formaliną 35 ml?</w:t>
      </w:r>
    </w:p>
    <w:p w14:paraId="752B3536"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05943FA" w14:textId="7A5A9D67" w:rsidR="00AD04BA" w:rsidRPr="00AD04BA" w:rsidRDefault="00AD04BA"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bookmarkStart w:id="11" w:name="_Hlk237934412"/>
      <w:r w:rsidRPr="00AD04BA">
        <w:rPr>
          <w:rFonts w:eastAsia="Times New Roman" w:cstheme="minorHAnsi"/>
          <w:b/>
          <w:bCs/>
          <w:i/>
          <w:iCs/>
          <w:kern w:val="0"/>
          <w:sz w:val="22"/>
          <w:szCs w:val="22"/>
          <w:lang w:val="pl"/>
          <w14:ligatures w14:val="none"/>
        </w:rPr>
        <w:t>Odpowiedź: Zamawiający podtrzymuje zapisy SWZ</w:t>
      </w:r>
    </w:p>
    <w:bookmarkEnd w:id="11"/>
    <w:p w14:paraId="197BA261"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26817211"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2AB0B08F"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263229C"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3890444D" w14:textId="77777777" w:rsidR="00AD04BA" w:rsidRP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sidRPr="00AD04BA">
        <w:rPr>
          <w:rFonts w:eastAsia="Times New Roman" w:cstheme="minorHAnsi"/>
          <w:b/>
          <w:bCs/>
          <w:kern w:val="0"/>
          <w:sz w:val="22"/>
          <w:szCs w:val="22"/>
          <w:lang w:val="pl"/>
          <w14:ligatures w14:val="none"/>
        </w:rPr>
        <w:t>Pytanie nr 5 dotyczy Pakietu nr 2 poz. 7:</w:t>
      </w:r>
    </w:p>
    <w:p w14:paraId="14540898" w14:textId="119913C5" w:rsidR="00AD04BA" w:rsidRPr="00AD04BA" w:rsidRDefault="00AD04BA" w:rsidP="00AD04BA">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AD04BA">
        <w:rPr>
          <w:rFonts w:eastAsia="Times New Roman" w:cstheme="minorHAnsi"/>
          <w:kern w:val="0"/>
          <w:sz w:val="22"/>
          <w:szCs w:val="22"/>
          <w:lang w:val="pl"/>
          <w14:ligatures w14:val="none"/>
        </w:rPr>
        <w:t>Czy Zamawiający dopuści pojemniki 150 ml wypełnione formaliną 80 ml?</w:t>
      </w:r>
    </w:p>
    <w:p w14:paraId="7CB5608F"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1E9A5AF" w14:textId="7F0491FD" w:rsidR="00AD04BA" w:rsidRPr="00AD04BA" w:rsidRDefault="00AD04BA"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AD04BA">
        <w:rPr>
          <w:rFonts w:eastAsia="Times New Roman" w:cstheme="minorHAnsi"/>
          <w:b/>
          <w:bCs/>
          <w:i/>
          <w:iCs/>
          <w:kern w:val="0"/>
          <w:sz w:val="22"/>
          <w:szCs w:val="22"/>
          <w:lang w:val="pl"/>
          <w14:ligatures w14:val="none"/>
        </w:rPr>
        <w:t>Odpowiedź: Zamawiający podtrzymuje zapisy SWZ</w:t>
      </w:r>
    </w:p>
    <w:p w14:paraId="56FB290C"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15714FE"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39D8D631"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CDF6E2A"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23F31B6A" w14:textId="77777777" w:rsidR="00AD04BA" w:rsidRP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sidRPr="00AD04BA">
        <w:rPr>
          <w:rFonts w:eastAsia="Times New Roman" w:cstheme="minorHAnsi"/>
          <w:b/>
          <w:bCs/>
          <w:kern w:val="0"/>
          <w:sz w:val="22"/>
          <w:szCs w:val="22"/>
          <w:lang w:val="pl"/>
          <w14:ligatures w14:val="none"/>
        </w:rPr>
        <w:t>Pytanie nr 6 dotyczy Pakietu nr 2 poz. 8:</w:t>
      </w:r>
    </w:p>
    <w:p w14:paraId="77E7799E" w14:textId="406F885A" w:rsidR="00AD04BA" w:rsidRPr="00AD04BA" w:rsidRDefault="00AD04BA" w:rsidP="00AD04BA">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AD04BA">
        <w:rPr>
          <w:rFonts w:eastAsia="Times New Roman" w:cstheme="minorHAnsi"/>
          <w:kern w:val="0"/>
          <w:sz w:val="22"/>
          <w:szCs w:val="22"/>
          <w:lang w:val="pl"/>
          <w14:ligatures w14:val="none"/>
        </w:rPr>
        <w:t>Czy Zamawiający dopuści pojemniki 500 ml wypełnione formaliną 320 ml?</w:t>
      </w:r>
    </w:p>
    <w:p w14:paraId="362FA29C"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6CE58BC0" w14:textId="542C7A1A" w:rsidR="00AD04BA" w:rsidRPr="00AD04BA" w:rsidRDefault="00AD04BA"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AD04BA">
        <w:rPr>
          <w:rFonts w:eastAsia="Times New Roman" w:cstheme="minorHAnsi"/>
          <w:b/>
          <w:bCs/>
          <w:i/>
          <w:iCs/>
          <w:kern w:val="0"/>
          <w:sz w:val="22"/>
          <w:szCs w:val="22"/>
          <w:lang w:val="pl"/>
          <w14:ligatures w14:val="none"/>
        </w:rPr>
        <w:t>Odpowiedź: Zamawiający podtrzymuje zapisy SWZ</w:t>
      </w:r>
    </w:p>
    <w:p w14:paraId="562ADC5B"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1493CBC"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1B8B8CF"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60D26544" w14:textId="77777777" w:rsidR="00AD04BA" w:rsidRP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sidRPr="00AD04BA">
        <w:rPr>
          <w:rFonts w:eastAsia="Times New Roman" w:cstheme="minorHAnsi"/>
          <w:b/>
          <w:bCs/>
          <w:kern w:val="0"/>
          <w:sz w:val="22"/>
          <w:szCs w:val="22"/>
          <w:lang w:val="pl"/>
          <w14:ligatures w14:val="none"/>
        </w:rPr>
        <w:t>Pytanie nr 7 dotyczy Pakietu nr 2 poz. 10:</w:t>
      </w:r>
    </w:p>
    <w:p w14:paraId="500CBFE4" w14:textId="0283C37D" w:rsidR="00AD04BA" w:rsidRPr="00AD04BA" w:rsidRDefault="00AD04BA" w:rsidP="00AD04BA">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AD04BA">
        <w:rPr>
          <w:rFonts w:eastAsia="Times New Roman" w:cstheme="minorHAnsi"/>
          <w:kern w:val="0"/>
          <w:sz w:val="22"/>
          <w:szCs w:val="22"/>
          <w:lang w:val="pl"/>
          <w14:ligatures w14:val="none"/>
        </w:rPr>
        <w:t>Czy Zamawiający dopuści pojemniki 2000 ml wypełnione formaliną 1200 ml?</w:t>
      </w:r>
    </w:p>
    <w:p w14:paraId="3AD1160C"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050CE44"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539B78F" w14:textId="1FE9D354" w:rsidR="00AD04BA" w:rsidRPr="00D77626" w:rsidRDefault="00D77626"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D77626">
        <w:rPr>
          <w:rFonts w:eastAsia="Times New Roman" w:cstheme="minorHAnsi"/>
          <w:b/>
          <w:bCs/>
          <w:i/>
          <w:iCs/>
          <w:kern w:val="0"/>
          <w:sz w:val="22"/>
          <w:szCs w:val="22"/>
          <w:lang w:val="pl"/>
          <w14:ligatures w14:val="none"/>
        </w:rPr>
        <w:t>Odpowiedź: Zamawiający podtrzymuje zapisy SWZ</w:t>
      </w:r>
    </w:p>
    <w:p w14:paraId="44E94962"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991DF0E"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3EC9237F"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7BAC101A" w14:textId="77777777" w:rsidR="00D77626" w:rsidRPr="00D77626" w:rsidRDefault="00D77626" w:rsidP="00D77626">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D77626">
        <w:rPr>
          <w:rFonts w:eastAsia="Times New Roman" w:cstheme="minorHAnsi"/>
          <w:b/>
          <w:bCs/>
          <w:kern w:val="0"/>
          <w:sz w:val="22"/>
          <w:szCs w:val="22"/>
          <w:lang w:val="pl"/>
          <w14:ligatures w14:val="none"/>
        </w:rPr>
        <w:t>Pytanie nr 9 dotyczy Pakietu nr 2 poz. 12:</w:t>
      </w:r>
    </w:p>
    <w:p w14:paraId="199FD89B" w14:textId="12F2B068" w:rsidR="00AD04BA" w:rsidRPr="00D77626" w:rsidRDefault="00D77626" w:rsidP="00D77626">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D77626">
        <w:rPr>
          <w:rFonts w:eastAsia="Times New Roman" w:cstheme="minorHAnsi"/>
          <w:kern w:val="0"/>
          <w:sz w:val="22"/>
          <w:szCs w:val="22"/>
          <w:lang w:val="pl"/>
          <w14:ligatures w14:val="none"/>
        </w:rPr>
        <w:t>Czy Zamawiający dopuści pojemniki 11 000 ml wypełnione formaliną 6000 ml?</w:t>
      </w:r>
    </w:p>
    <w:p w14:paraId="73321DBD" w14:textId="77777777" w:rsidR="00AD04BA" w:rsidRPr="00D77626" w:rsidRDefault="00AD04BA"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p>
    <w:p w14:paraId="310FF42B" w14:textId="09585279" w:rsidR="00AD04BA" w:rsidRPr="00D77626" w:rsidRDefault="00D77626"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D77626">
        <w:rPr>
          <w:rFonts w:eastAsia="Times New Roman" w:cstheme="minorHAnsi"/>
          <w:b/>
          <w:bCs/>
          <w:i/>
          <w:iCs/>
          <w:kern w:val="0"/>
          <w:sz w:val="22"/>
          <w:szCs w:val="22"/>
          <w:lang w:val="pl"/>
          <w14:ligatures w14:val="none"/>
        </w:rPr>
        <w:t>Odpowiedź: Zamawiający podtrzymuje zapisy SWZ</w:t>
      </w:r>
    </w:p>
    <w:p w14:paraId="27C4E9D7"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B51981D"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4A4EE551"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3C9E78F9"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BD14376"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38FE8774"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4A5490BA" w14:textId="1E7509EE" w:rsidR="00C86355" w:rsidRPr="00303B3F" w:rsidRDefault="00C86355" w:rsidP="00C86355">
      <w:pPr>
        <w:jc w:val="both"/>
        <w:rPr>
          <w:rFonts w:cs="Segoe UI Light"/>
        </w:rPr>
      </w:pPr>
      <w:r w:rsidRPr="00C86355">
        <w:rPr>
          <w:rFonts w:cs="Segoe UI Light"/>
          <w:b/>
          <w:bCs/>
        </w:rPr>
        <w:t>Pytanie:</w:t>
      </w:r>
      <w:r>
        <w:rPr>
          <w:rFonts w:cs="Segoe UI Light"/>
        </w:rPr>
        <w:t xml:space="preserve"> </w:t>
      </w:r>
      <w:r w:rsidRPr="005F51A1">
        <w:rPr>
          <w:rFonts w:cs="Segoe UI Light"/>
        </w:rPr>
        <w:t xml:space="preserve">Zwracamy się z prośbą o umieszczenie w umowie zapisu dotyczycącego minimum logistycznego tj. Zamawiający będzie składał zamówienie według bieżących potrzeb, przy czym wartość zamówienia </w:t>
      </w:r>
      <w:r w:rsidRPr="00303B3F">
        <w:rPr>
          <w:rFonts w:cs="Segoe UI Light"/>
        </w:rPr>
        <w:t>jednostkowego nie powinna być niższa niż 500 zł netto?</w:t>
      </w:r>
    </w:p>
    <w:p w14:paraId="1D7638F4" w14:textId="00C63721" w:rsidR="00AD04BA" w:rsidRPr="008E73B2" w:rsidRDefault="00C86355" w:rsidP="00AD04BA">
      <w:pPr>
        <w:tabs>
          <w:tab w:val="left" w:pos="750"/>
        </w:tabs>
        <w:autoSpaceDE w:val="0"/>
        <w:autoSpaceDN w:val="0"/>
        <w:adjustRightInd w:val="0"/>
        <w:spacing w:after="0" w:line="240" w:lineRule="auto"/>
        <w:rPr>
          <w:rFonts w:eastAsia="Times New Roman" w:cstheme="minorHAnsi"/>
          <w:b/>
          <w:bCs/>
          <w:i/>
          <w:iCs/>
          <w:kern w:val="0"/>
          <w:sz w:val="22"/>
          <w:szCs w:val="22"/>
          <w14:ligatures w14:val="none"/>
        </w:rPr>
      </w:pPr>
      <w:r w:rsidRPr="008E73B2">
        <w:rPr>
          <w:rFonts w:eastAsia="Times New Roman" w:cstheme="minorHAnsi"/>
          <w:b/>
          <w:bCs/>
          <w:i/>
          <w:iCs/>
          <w:kern w:val="0"/>
          <w:sz w:val="22"/>
          <w:szCs w:val="22"/>
          <w14:ligatures w14:val="none"/>
        </w:rPr>
        <w:t>Odpowiedź:</w:t>
      </w:r>
      <w:r w:rsidR="008E73B2" w:rsidRPr="008E73B2">
        <w:rPr>
          <w:rFonts w:eastAsia="Times New Roman" w:cstheme="minorHAnsi"/>
          <w:b/>
          <w:bCs/>
          <w:i/>
          <w:iCs/>
          <w:kern w:val="0"/>
          <w:sz w:val="22"/>
          <w:szCs w:val="22"/>
          <w14:ligatures w14:val="none"/>
        </w:rPr>
        <w:t xml:space="preserve"> Zamawiający podtrzymuje zapisy SWZ</w:t>
      </w:r>
    </w:p>
    <w:p w14:paraId="463A4AEE" w14:textId="77777777" w:rsidR="00C86355" w:rsidRP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14:ligatures w14:val="none"/>
        </w:rPr>
      </w:pPr>
    </w:p>
    <w:p w14:paraId="7C8F6432"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7D274525" w14:textId="77777777" w:rsidR="00C86355" w:rsidRDefault="00C86355" w:rsidP="00C86355">
      <w:pPr>
        <w:pStyle w:val="Akapitzlist1"/>
        <w:tabs>
          <w:tab w:val="left" w:pos="708"/>
          <w:tab w:val="left" w:pos="1416"/>
          <w:tab w:val="left" w:pos="2124"/>
          <w:tab w:val="left" w:pos="2832"/>
          <w:tab w:val="left" w:pos="3540"/>
          <w:tab w:val="left" w:pos="4248"/>
          <w:tab w:val="left" w:pos="4956"/>
          <w:tab w:val="left" w:pos="5664"/>
          <w:tab w:val="right" w:pos="9865"/>
        </w:tabs>
        <w:spacing w:line="360" w:lineRule="auto"/>
        <w:ind w:left="0"/>
        <w:jc w:val="both"/>
        <w:rPr>
          <w:rFonts w:ascii="Segoe UI Light" w:hAnsi="Segoe UI Light" w:cs="Segoe UI Light"/>
          <w:b/>
          <w:bCs/>
        </w:rPr>
      </w:pPr>
      <w:r>
        <w:rPr>
          <w:rFonts w:cstheme="minorHAnsi"/>
          <w:b/>
          <w:bCs/>
          <w:lang w:val="pl"/>
        </w:rPr>
        <w:t xml:space="preserve">Pytanie </w:t>
      </w:r>
      <w:r>
        <w:rPr>
          <w:rFonts w:ascii="Segoe UI Light" w:hAnsi="Segoe UI Light" w:cs="Segoe UI Light"/>
          <w:b/>
          <w:bCs/>
        </w:rPr>
        <w:t>Zadanie 3</w:t>
      </w:r>
      <w:r w:rsidRPr="00303B3F">
        <w:rPr>
          <w:rFonts w:ascii="Segoe UI Light" w:hAnsi="Segoe UI Light" w:cs="Segoe UI Light"/>
          <w:b/>
          <w:bCs/>
        </w:rPr>
        <w:t xml:space="preserve"> poz. </w:t>
      </w:r>
      <w:r>
        <w:rPr>
          <w:rFonts w:ascii="Segoe UI Light" w:hAnsi="Segoe UI Light" w:cs="Segoe UI Light"/>
          <w:b/>
          <w:bCs/>
        </w:rPr>
        <w:t>4</w:t>
      </w:r>
      <w:r w:rsidRPr="00303B3F">
        <w:rPr>
          <w:rFonts w:ascii="Segoe UI Light" w:hAnsi="Segoe UI Light" w:cs="Segoe UI Light"/>
          <w:b/>
          <w:bCs/>
        </w:rPr>
        <w:t xml:space="preserve"> </w:t>
      </w:r>
    </w:p>
    <w:p w14:paraId="5568ED14" w14:textId="6BAF55B0" w:rsidR="00AD04BA" w:rsidRPr="00C86355" w:rsidRDefault="00C86355" w:rsidP="00C86355">
      <w:pPr>
        <w:pStyle w:val="Akapitzlist1"/>
        <w:tabs>
          <w:tab w:val="left" w:pos="708"/>
          <w:tab w:val="left" w:pos="1416"/>
          <w:tab w:val="left" w:pos="2124"/>
          <w:tab w:val="left" w:pos="2832"/>
          <w:tab w:val="left" w:pos="3540"/>
          <w:tab w:val="left" w:pos="4248"/>
          <w:tab w:val="left" w:pos="4956"/>
          <w:tab w:val="left" w:pos="5664"/>
          <w:tab w:val="right" w:pos="9865"/>
        </w:tabs>
        <w:spacing w:line="360" w:lineRule="auto"/>
        <w:ind w:left="0"/>
        <w:jc w:val="both"/>
        <w:rPr>
          <w:rFonts w:ascii="Segoe UI Light" w:hAnsi="Segoe UI Light" w:cs="Segoe UI Light"/>
          <w:b/>
          <w:bCs/>
        </w:rPr>
      </w:pPr>
      <w:r w:rsidRPr="00C86355">
        <w:rPr>
          <w:rFonts w:cstheme="minorHAnsi"/>
          <w:lang w:val="pl"/>
        </w:rPr>
        <w:t>Czy Zamawiający dopuści Papier do EKG w rozmiarze 80mmx75xx200?</w:t>
      </w:r>
    </w:p>
    <w:p w14:paraId="253E1225" w14:textId="649057A1" w:rsidR="00AD04BA" w:rsidRDefault="00C86355"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C86355">
        <w:rPr>
          <w:rFonts w:eastAsia="Times New Roman" w:cstheme="minorHAnsi"/>
          <w:b/>
          <w:bCs/>
          <w:i/>
          <w:iCs/>
          <w:kern w:val="0"/>
          <w:sz w:val="22"/>
          <w:szCs w:val="22"/>
          <w:lang w:val="pl"/>
          <w14:ligatures w14:val="none"/>
        </w:rPr>
        <w:t>Odpowiedź: Zamawiający podtrzymuje zapisy SWZ</w:t>
      </w:r>
    </w:p>
    <w:p w14:paraId="64FF747E" w14:textId="77777777" w:rsidR="00C86355" w:rsidRDefault="00C86355"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p>
    <w:p w14:paraId="213DE6B0" w14:textId="77777777" w:rsidR="00C86355" w:rsidRDefault="00C86355"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p>
    <w:p w14:paraId="6FD12F63" w14:textId="3497097B" w:rsidR="00C86355" w:rsidRPr="00C86355" w:rsidRDefault="00C86355" w:rsidP="00C86355">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Pr>
          <w:rFonts w:eastAsia="Times New Roman" w:cstheme="minorHAnsi"/>
          <w:b/>
          <w:bCs/>
          <w:i/>
          <w:iCs/>
          <w:kern w:val="0"/>
          <w:sz w:val="22"/>
          <w:szCs w:val="22"/>
          <w:lang w:val="pl"/>
          <w14:ligatures w14:val="none"/>
        </w:rPr>
        <w:t xml:space="preserve">Pytanie </w:t>
      </w:r>
      <w:r w:rsidRPr="00C86355">
        <w:rPr>
          <w:rFonts w:eastAsia="Times New Roman" w:cstheme="minorHAnsi"/>
          <w:b/>
          <w:bCs/>
          <w:i/>
          <w:iCs/>
          <w:kern w:val="0"/>
          <w:sz w:val="22"/>
          <w:szCs w:val="22"/>
          <w:lang w:val="pl"/>
          <w14:ligatures w14:val="none"/>
        </w:rPr>
        <w:t>Zadanie 3 poz. 5</w:t>
      </w:r>
    </w:p>
    <w:p w14:paraId="4C336CFE" w14:textId="4713DE9A" w:rsidR="00C86355" w:rsidRPr="00C86355" w:rsidRDefault="00C86355" w:rsidP="00C86355">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C86355">
        <w:rPr>
          <w:rFonts w:eastAsia="Times New Roman" w:cstheme="minorHAnsi"/>
          <w:kern w:val="0"/>
          <w:sz w:val="22"/>
          <w:szCs w:val="22"/>
          <w:lang w:val="pl"/>
          <w14:ligatures w14:val="none"/>
        </w:rPr>
        <w:t>Czy Zamawiający dopuści Papier do EKG w rozmiarze 110mmx140xx150 z przeliczeniem wymaganej ilości przez Zamawiającego?</w:t>
      </w:r>
    </w:p>
    <w:p w14:paraId="5B66C320" w14:textId="77777777" w:rsidR="00AD04BA" w:rsidRDefault="00AD04BA"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21B78306" w14:textId="258B7AD6" w:rsidR="00C86355" w:rsidRPr="00C86355" w:rsidRDefault="00C86355"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C86355">
        <w:rPr>
          <w:rFonts w:eastAsia="Times New Roman" w:cstheme="minorHAnsi"/>
          <w:b/>
          <w:bCs/>
          <w:i/>
          <w:iCs/>
          <w:kern w:val="0"/>
          <w:sz w:val="22"/>
          <w:szCs w:val="22"/>
          <w:lang w:val="pl"/>
          <w14:ligatures w14:val="none"/>
        </w:rPr>
        <w:t>Odpowiedź: Zamawiający dopuszcza</w:t>
      </w:r>
    </w:p>
    <w:p w14:paraId="283CF050"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BA114B2"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7D3A208F"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57858B5" w14:textId="016B621E" w:rsidR="00C86355" w:rsidRPr="00C86355" w:rsidRDefault="00C86355" w:rsidP="00C86355">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Pr="00C86355">
        <w:rPr>
          <w:rFonts w:eastAsia="Times New Roman" w:cstheme="minorHAnsi"/>
          <w:b/>
          <w:bCs/>
          <w:kern w:val="0"/>
          <w:sz w:val="22"/>
          <w:szCs w:val="22"/>
          <w:lang w:val="pl"/>
          <w14:ligatures w14:val="none"/>
        </w:rPr>
        <w:t>Zadanie 3 poz. 7,8</w:t>
      </w:r>
    </w:p>
    <w:p w14:paraId="2DEF8E24" w14:textId="44EFE468" w:rsidR="00C86355" w:rsidRPr="00C86355" w:rsidRDefault="00C86355" w:rsidP="00C86355">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C86355">
        <w:rPr>
          <w:rFonts w:eastAsia="Times New Roman" w:cstheme="minorHAnsi"/>
          <w:kern w:val="0"/>
          <w:sz w:val="22"/>
          <w:szCs w:val="22"/>
          <w:lang w:val="pl"/>
          <w14:ligatures w14:val="none"/>
        </w:rPr>
        <w:t>Czy Zamawiający dopuści papier w opakowaniu a’10 oraz wycenę za opakowanie a’10 wraz z odpowiednim przeliczeniem wymaganej ilości?</w:t>
      </w:r>
    </w:p>
    <w:p w14:paraId="04DCEDF4"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9FFCAC6" w14:textId="2B2F8021" w:rsidR="00C86355" w:rsidRPr="00C86355" w:rsidRDefault="00C86355"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C86355">
        <w:rPr>
          <w:rFonts w:eastAsia="Times New Roman" w:cstheme="minorHAnsi"/>
          <w:b/>
          <w:bCs/>
          <w:i/>
          <w:iCs/>
          <w:kern w:val="0"/>
          <w:sz w:val="22"/>
          <w:szCs w:val="22"/>
          <w:lang w:val="pl"/>
          <w14:ligatures w14:val="none"/>
        </w:rPr>
        <w:t>Odpowiedź: Zamawiający dopuszcza</w:t>
      </w:r>
    </w:p>
    <w:p w14:paraId="2D27D238"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46890E88"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9EDAB1A"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4DF89DD" w14:textId="4F959AA1" w:rsidR="00C86355" w:rsidRPr="00C86355" w:rsidRDefault="00B306EB" w:rsidP="00C86355">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00C86355" w:rsidRPr="00C86355">
        <w:rPr>
          <w:rFonts w:eastAsia="Times New Roman" w:cstheme="minorHAnsi"/>
          <w:b/>
          <w:bCs/>
          <w:kern w:val="0"/>
          <w:sz w:val="22"/>
          <w:szCs w:val="22"/>
          <w:lang w:val="pl"/>
          <w14:ligatures w14:val="none"/>
        </w:rPr>
        <w:t>Zadanie 3 poz. 9</w:t>
      </w:r>
    </w:p>
    <w:p w14:paraId="40A9F300" w14:textId="1EB8D4CE" w:rsidR="00C86355" w:rsidRPr="008E73B2" w:rsidRDefault="00C86355" w:rsidP="00C86355">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E73B2">
        <w:rPr>
          <w:rFonts w:eastAsia="Times New Roman" w:cstheme="minorHAnsi"/>
          <w:kern w:val="0"/>
          <w:sz w:val="22"/>
          <w:szCs w:val="22"/>
          <w:lang w:val="pl"/>
          <w14:ligatures w14:val="none"/>
        </w:rPr>
        <w:t>Czy Zamawiający dopuści Papier do EKG w rozmiarze 210mmx25 m z nadrukiem?</w:t>
      </w:r>
    </w:p>
    <w:p w14:paraId="5F49C7C8"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62E28C3" w14:textId="00892745" w:rsidR="00C86355" w:rsidRPr="008E73B2" w:rsidRDefault="008E73B2"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8E73B2">
        <w:rPr>
          <w:rFonts w:eastAsia="Times New Roman" w:cstheme="minorHAnsi"/>
          <w:b/>
          <w:bCs/>
          <w:i/>
          <w:iCs/>
          <w:kern w:val="0"/>
          <w:sz w:val="22"/>
          <w:szCs w:val="22"/>
          <w:lang w:val="pl"/>
          <w14:ligatures w14:val="none"/>
        </w:rPr>
        <w:t>Odpowiedź: Zamawiający podtrzymuje zapisy SWZ</w:t>
      </w:r>
    </w:p>
    <w:p w14:paraId="07B99DC2" w14:textId="28B44594" w:rsidR="00C86355"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 </w:t>
      </w:r>
    </w:p>
    <w:p w14:paraId="2F6BC61E"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600B7CBE" w14:textId="514E74EA" w:rsidR="008E73B2" w:rsidRPr="008E73B2" w:rsidRDefault="00B306EB" w:rsidP="008E73B2">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008E73B2" w:rsidRPr="008E73B2">
        <w:rPr>
          <w:rFonts w:eastAsia="Times New Roman" w:cstheme="minorHAnsi"/>
          <w:b/>
          <w:bCs/>
          <w:kern w:val="0"/>
          <w:sz w:val="22"/>
          <w:szCs w:val="22"/>
          <w:lang w:val="pl"/>
          <w14:ligatures w14:val="none"/>
        </w:rPr>
        <w:t>Zadanie 3 poz. 9</w:t>
      </w:r>
    </w:p>
    <w:p w14:paraId="058B795D" w14:textId="33BD6B27" w:rsidR="008E73B2" w:rsidRPr="008E73B2" w:rsidRDefault="008E73B2" w:rsidP="008E73B2">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E73B2">
        <w:rPr>
          <w:rFonts w:eastAsia="Times New Roman" w:cstheme="minorHAnsi"/>
          <w:kern w:val="0"/>
          <w:sz w:val="22"/>
          <w:szCs w:val="22"/>
          <w:lang w:val="pl"/>
          <w14:ligatures w14:val="none"/>
        </w:rPr>
        <w:t>Czy Zamawiający dopuści papier w opakowaniu a’5 oraz wycenę za opakowanie a’5 wraz z odpowiednim przeliczeniem wymaganej ilości?</w:t>
      </w:r>
    </w:p>
    <w:p w14:paraId="4165B75C"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646065D1" w14:textId="123CB646" w:rsidR="00C86355" w:rsidRPr="008E73B2" w:rsidRDefault="008E73B2"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8E73B2">
        <w:rPr>
          <w:rFonts w:eastAsia="Times New Roman" w:cstheme="minorHAnsi"/>
          <w:b/>
          <w:bCs/>
          <w:i/>
          <w:iCs/>
          <w:kern w:val="0"/>
          <w:sz w:val="22"/>
          <w:szCs w:val="22"/>
          <w:lang w:val="pl"/>
          <w14:ligatures w14:val="none"/>
        </w:rPr>
        <w:t>Odpowiedź: Zamawiający podtrzymuje zapisy SWZ</w:t>
      </w:r>
    </w:p>
    <w:p w14:paraId="611F771C"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412826A3"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25BA9724"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65C290A7" w14:textId="3586F74A" w:rsidR="008E73B2" w:rsidRPr="008E73B2" w:rsidRDefault="00B306EB" w:rsidP="008E73B2">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008E73B2" w:rsidRPr="008E73B2">
        <w:rPr>
          <w:rFonts w:eastAsia="Times New Roman" w:cstheme="minorHAnsi"/>
          <w:b/>
          <w:bCs/>
          <w:kern w:val="0"/>
          <w:sz w:val="22"/>
          <w:szCs w:val="22"/>
          <w:lang w:val="pl"/>
          <w14:ligatures w14:val="none"/>
        </w:rPr>
        <w:t>Zadanie 3 poz. 11</w:t>
      </w:r>
    </w:p>
    <w:p w14:paraId="2CCA0308" w14:textId="74344FF9" w:rsidR="00C86355" w:rsidRDefault="008E73B2" w:rsidP="008E73B2">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E73B2">
        <w:rPr>
          <w:rFonts w:eastAsia="Times New Roman" w:cstheme="minorHAnsi"/>
          <w:kern w:val="0"/>
          <w:sz w:val="22"/>
          <w:szCs w:val="22"/>
          <w:lang w:val="pl"/>
          <w14:ligatures w14:val="none"/>
        </w:rPr>
        <w:t>Czy Zamawiający dopuści Papier do EKG w rozmiarze 114mmx150mmx75 z odpowiednim przeliczeniem wymaganej ilości?</w:t>
      </w:r>
    </w:p>
    <w:p w14:paraId="4122572C" w14:textId="77777777" w:rsidR="008E73B2" w:rsidRDefault="008E73B2" w:rsidP="008E73B2">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p>
    <w:p w14:paraId="3C226197" w14:textId="4A786C56" w:rsidR="008E73B2" w:rsidRPr="008E73B2" w:rsidRDefault="008E73B2" w:rsidP="008E73B2">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8E73B2">
        <w:rPr>
          <w:rFonts w:eastAsia="Times New Roman" w:cstheme="minorHAnsi"/>
          <w:b/>
          <w:bCs/>
          <w:i/>
          <w:iCs/>
          <w:kern w:val="0"/>
          <w:sz w:val="22"/>
          <w:szCs w:val="22"/>
          <w:lang w:val="pl"/>
          <w14:ligatures w14:val="none"/>
        </w:rPr>
        <w:t>Odpowiedź: Zamawiający dopuszcza</w:t>
      </w:r>
    </w:p>
    <w:p w14:paraId="0F35D234"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B49C4C1"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69234430" w14:textId="71CE8354" w:rsidR="008E73B2" w:rsidRPr="008E73B2" w:rsidRDefault="00B306EB" w:rsidP="008E73B2">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008E73B2" w:rsidRPr="008E73B2">
        <w:rPr>
          <w:rFonts w:eastAsia="Times New Roman" w:cstheme="minorHAnsi"/>
          <w:b/>
          <w:bCs/>
          <w:kern w:val="0"/>
          <w:sz w:val="22"/>
          <w:szCs w:val="22"/>
          <w:lang w:val="pl"/>
          <w14:ligatures w14:val="none"/>
        </w:rPr>
        <w:t>Zadanie 3 poz. 13</w:t>
      </w:r>
    </w:p>
    <w:p w14:paraId="0C79E8F6" w14:textId="08FBCDAB" w:rsidR="00C86355" w:rsidRPr="008E73B2" w:rsidRDefault="008E73B2" w:rsidP="008E73B2">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E73B2">
        <w:rPr>
          <w:rFonts w:eastAsia="Times New Roman" w:cstheme="minorHAnsi"/>
          <w:kern w:val="0"/>
          <w:sz w:val="22"/>
          <w:szCs w:val="22"/>
          <w:lang w:val="pl"/>
          <w14:ligatures w14:val="none"/>
        </w:rPr>
        <w:t>Czy Zamawiający dopuści kompatybilny zamiennik spełniający opis SWZ?</w:t>
      </w:r>
    </w:p>
    <w:p w14:paraId="39B4ECD2"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0484034" w14:textId="0AF1DDBF" w:rsidR="008E73B2" w:rsidRPr="008E73B2" w:rsidRDefault="008E73B2"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8E73B2">
        <w:rPr>
          <w:rFonts w:eastAsia="Times New Roman" w:cstheme="minorHAnsi"/>
          <w:b/>
          <w:bCs/>
          <w:i/>
          <w:iCs/>
          <w:kern w:val="0"/>
          <w:sz w:val="22"/>
          <w:szCs w:val="22"/>
          <w:lang w:val="pl"/>
          <w14:ligatures w14:val="none"/>
        </w:rPr>
        <w:t>Odpowiedź: Zamawiający dopuszcza</w:t>
      </w:r>
    </w:p>
    <w:p w14:paraId="29773BE9"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2C0BB5BD"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4F05496" w14:textId="31480B59" w:rsidR="008E73B2" w:rsidRPr="008E73B2" w:rsidRDefault="00B306EB" w:rsidP="008E73B2">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008E73B2" w:rsidRPr="008E73B2">
        <w:rPr>
          <w:rFonts w:eastAsia="Times New Roman" w:cstheme="minorHAnsi"/>
          <w:b/>
          <w:bCs/>
          <w:kern w:val="0"/>
          <w:sz w:val="22"/>
          <w:szCs w:val="22"/>
          <w:lang w:val="pl"/>
          <w14:ligatures w14:val="none"/>
        </w:rPr>
        <w:t>Zadanie 3 poz. 15</w:t>
      </w:r>
    </w:p>
    <w:p w14:paraId="5869B073" w14:textId="62E9B08B" w:rsidR="008E73B2" w:rsidRPr="008E73B2" w:rsidRDefault="008E73B2" w:rsidP="008E73B2">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E73B2">
        <w:rPr>
          <w:rFonts w:eastAsia="Times New Roman" w:cstheme="minorHAnsi"/>
          <w:kern w:val="0"/>
          <w:sz w:val="22"/>
          <w:szCs w:val="22"/>
          <w:lang w:val="pl"/>
          <w14:ligatures w14:val="none"/>
        </w:rPr>
        <w:t>Czy Zamawiający dopuści papier do defibrylatora LIFE pak 12 szerokość 106mmx25m?</w:t>
      </w:r>
    </w:p>
    <w:p w14:paraId="3EAB4A9B" w14:textId="77777777" w:rsidR="008E73B2" w:rsidRPr="008E73B2" w:rsidRDefault="008E73B2"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p>
    <w:p w14:paraId="325060F6" w14:textId="208E1F85" w:rsidR="008E73B2" w:rsidRPr="008E73B2" w:rsidRDefault="008E73B2"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8E73B2">
        <w:rPr>
          <w:rFonts w:eastAsia="Times New Roman" w:cstheme="minorHAnsi"/>
          <w:b/>
          <w:bCs/>
          <w:i/>
          <w:iCs/>
          <w:kern w:val="0"/>
          <w:sz w:val="22"/>
          <w:szCs w:val="22"/>
          <w:lang w:val="pl"/>
          <w14:ligatures w14:val="none"/>
        </w:rPr>
        <w:t>Odpowiedź: Zamawiający podtrzymuje zapisy SWZ</w:t>
      </w:r>
    </w:p>
    <w:p w14:paraId="52BFFB27"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32D5C9D0"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D2D6618" w14:textId="0A716209" w:rsidR="008E73B2" w:rsidRPr="008E73B2" w:rsidRDefault="00B306EB" w:rsidP="008E73B2">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008E73B2" w:rsidRPr="008E73B2">
        <w:rPr>
          <w:rFonts w:eastAsia="Times New Roman" w:cstheme="minorHAnsi"/>
          <w:b/>
          <w:bCs/>
          <w:kern w:val="0"/>
          <w:sz w:val="22"/>
          <w:szCs w:val="22"/>
          <w:lang w:val="pl"/>
          <w14:ligatures w14:val="none"/>
        </w:rPr>
        <w:t>Zadanie 3 poz. 16</w:t>
      </w:r>
    </w:p>
    <w:p w14:paraId="6ED789B6" w14:textId="71B26A4D" w:rsidR="008E73B2" w:rsidRPr="008E73B2" w:rsidRDefault="008E73B2" w:rsidP="008E73B2">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E73B2">
        <w:rPr>
          <w:rFonts w:eastAsia="Times New Roman" w:cstheme="minorHAnsi"/>
          <w:kern w:val="0"/>
          <w:sz w:val="22"/>
          <w:szCs w:val="22"/>
          <w:lang w:val="pl"/>
          <w14:ligatures w14:val="none"/>
        </w:rPr>
        <w:t>Czy Zamawiający dopuści papier do defibrylatora LIFE pak 12 szerokość 106mmx25m?</w:t>
      </w:r>
    </w:p>
    <w:p w14:paraId="29E536B3"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5C34723" w14:textId="445EF611" w:rsidR="008E73B2" w:rsidRPr="008E73B2" w:rsidRDefault="008E73B2"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8E73B2">
        <w:rPr>
          <w:rFonts w:eastAsia="Times New Roman" w:cstheme="minorHAnsi"/>
          <w:b/>
          <w:bCs/>
          <w:i/>
          <w:iCs/>
          <w:kern w:val="0"/>
          <w:sz w:val="22"/>
          <w:szCs w:val="22"/>
          <w:lang w:val="pl"/>
          <w14:ligatures w14:val="none"/>
        </w:rPr>
        <w:t>Odpowiedź: Zamawiający dopuszcza</w:t>
      </w:r>
    </w:p>
    <w:p w14:paraId="54401E1C"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AA61DC2"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CE34CBC" w14:textId="5BDDDAD8" w:rsidR="008E73B2" w:rsidRPr="008E73B2" w:rsidRDefault="00B306EB" w:rsidP="008E73B2">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008E73B2" w:rsidRPr="008E73B2">
        <w:rPr>
          <w:rFonts w:eastAsia="Times New Roman" w:cstheme="minorHAnsi"/>
          <w:b/>
          <w:bCs/>
          <w:kern w:val="0"/>
          <w:sz w:val="22"/>
          <w:szCs w:val="22"/>
          <w:lang w:val="pl"/>
          <w14:ligatures w14:val="none"/>
        </w:rPr>
        <w:t>Zadanie 3 poz. 19</w:t>
      </w:r>
    </w:p>
    <w:p w14:paraId="4FCDB42C" w14:textId="5703874F" w:rsidR="008E73B2" w:rsidRPr="008E73B2" w:rsidRDefault="008E73B2" w:rsidP="008E73B2">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E73B2">
        <w:rPr>
          <w:rFonts w:eastAsia="Times New Roman" w:cstheme="minorHAnsi"/>
          <w:kern w:val="0"/>
          <w:sz w:val="22"/>
          <w:szCs w:val="22"/>
          <w:lang w:val="pl"/>
          <w14:ligatures w14:val="none"/>
        </w:rPr>
        <w:t>Czy Zamawiający dopuści papier w rozmiarze 110x150x300 z odpowiednim przeliczeniem ilości?</w:t>
      </w:r>
    </w:p>
    <w:p w14:paraId="5A4A034F"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61F191C9" w14:textId="2B145389" w:rsidR="008E73B2" w:rsidRPr="008E73B2" w:rsidRDefault="008E73B2"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8E73B2">
        <w:rPr>
          <w:rFonts w:eastAsia="Times New Roman" w:cstheme="minorHAnsi"/>
          <w:b/>
          <w:bCs/>
          <w:i/>
          <w:iCs/>
          <w:kern w:val="0"/>
          <w:sz w:val="22"/>
          <w:szCs w:val="22"/>
          <w:lang w:val="pl"/>
          <w14:ligatures w14:val="none"/>
        </w:rPr>
        <w:t>Odpowiedź: Zamawiający dopuszcza</w:t>
      </w:r>
    </w:p>
    <w:p w14:paraId="4CDB0658"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9C0EAD0"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5FE5795"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970B03F" w14:textId="59DAD82B" w:rsidR="008E73B2" w:rsidRPr="008E73B2" w:rsidRDefault="00B306EB" w:rsidP="008E73B2">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008E73B2" w:rsidRPr="008E73B2">
        <w:rPr>
          <w:rFonts w:eastAsia="Times New Roman" w:cstheme="minorHAnsi"/>
          <w:b/>
          <w:bCs/>
          <w:kern w:val="0"/>
          <w:sz w:val="22"/>
          <w:szCs w:val="22"/>
          <w:lang w:val="pl"/>
          <w14:ligatures w14:val="none"/>
        </w:rPr>
        <w:t>Zadanie 3 poz. 20</w:t>
      </w:r>
    </w:p>
    <w:p w14:paraId="67299A82" w14:textId="5326528D" w:rsidR="008E73B2" w:rsidRPr="008E73B2" w:rsidRDefault="008E73B2" w:rsidP="008E73B2">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E73B2">
        <w:rPr>
          <w:rFonts w:eastAsia="Times New Roman" w:cstheme="minorHAnsi"/>
          <w:kern w:val="0"/>
          <w:sz w:val="22"/>
          <w:szCs w:val="22"/>
          <w:lang w:val="pl"/>
          <w14:ligatures w14:val="none"/>
        </w:rPr>
        <w:t>Czy Zamawiający dopuści papier w rozmiarze 112x125x300 z odpowiednim przeliczeniem ilości?</w:t>
      </w:r>
    </w:p>
    <w:p w14:paraId="62ECD920"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03381C2" w14:textId="42BD7359"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sidRPr="008E73B2">
        <w:rPr>
          <w:rFonts w:eastAsia="Times New Roman" w:cstheme="minorHAnsi"/>
          <w:b/>
          <w:bCs/>
          <w:kern w:val="0"/>
          <w:sz w:val="22"/>
          <w:szCs w:val="22"/>
          <w:lang w:val="pl"/>
          <w14:ligatures w14:val="none"/>
        </w:rPr>
        <w:t>Odpowiedź: Zamawiający podtrzymuje zapisy SWZ</w:t>
      </w:r>
    </w:p>
    <w:p w14:paraId="18E7AC39"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8316899"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8D6849B" w14:textId="48295466" w:rsidR="008E73B2" w:rsidRPr="008E73B2" w:rsidRDefault="00B306EB" w:rsidP="008E73B2">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008E73B2" w:rsidRPr="008E73B2">
        <w:rPr>
          <w:rFonts w:eastAsia="Times New Roman" w:cstheme="minorHAnsi"/>
          <w:b/>
          <w:bCs/>
          <w:kern w:val="0"/>
          <w:sz w:val="22"/>
          <w:szCs w:val="22"/>
          <w:lang w:val="pl"/>
          <w14:ligatures w14:val="none"/>
        </w:rPr>
        <w:t>Zadanie 3 poz. 21</w:t>
      </w:r>
    </w:p>
    <w:p w14:paraId="0941DD1A" w14:textId="78A9DA97" w:rsidR="008E73B2" w:rsidRPr="008E73B2" w:rsidRDefault="008E73B2" w:rsidP="008E73B2">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E73B2">
        <w:rPr>
          <w:rFonts w:eastAsia="Times New Roman" w:cstheme="minorHAnsi"/>
          <w:kern w:val="0"/>
          <w:sz w:val="22"/>
          <w:szCs w:val="22"/>
          <w:lang w:val="pl"/>
          <w14:ligatures w14:val="none"/>
        </w:rPr>
        <w:t>Czy Zamawiający dopuści papier w rozmiarze 210x140x250 z odpowiednim przeliczeniem ilości?</w:t>
      </w:r>
    </w:p>
    <w:p w14:paraId="0136A7E2"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4A439163" w14:textId="68F23D3E" w:rsidR="008E73B2" w:rsidRPr="008E73B2" w:rsidRDefault="008E73B2"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8E73B2">
        <w:rPr>
          <w:rFonts w:eastAsia="Times New Roman" w:cstheme="minorHAnsi"/>
          <w:b/>
          <w:bCs/>
          <w:i/>
          <w:iCs/>
          <w:kern w:val="0"/>
          <w:sz w:val="22"/>
          <w:szCs w:val="22"/>
          <w:lang w:val="pl"/>
          <w14:ligatures w14:val="none"/>
        </w:rPr>
        <w:t>Odpowiedź: Zamawiający dopuszcza</w:t>
      </w:r>
    </w:p>
    <w:p w14:paraId="719FDD59"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79050077"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31F95B2E" w14:textId="7E156B83" w:rsidR="008E73B2" w:rsidRPr="008E73B2" w:rsidRDefault="00B306EB" w:rsidP="008E73B2">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008E73B2" w:rsidRPr="008E73B2">
        <w:rPr>
          <w:rFonts w:eastAsia="Times New Roman" w:cstheme="minorHAnsi"/>
          <w:b/>
          <w:bCs/>
          <w:kern w:val="0"/>
          <w:sz w:val="22"/>
          <w:szCs w:val="22"/>
          <w:lang w:val="pl"/>
          <w14:ligatures w14:val="none"/>
        </w:rPr>
        <w:t>Zadanie 3 poz. 22</w:t>
      </w:r>
    </w:p>
    <w:p w14:paraId="3F0CB2CC" w14:textId="462BC528" w:rsidR="008E73B2" w:rsidRPr="008E73B2" w:rsidRDefault="008E73B2" w:rsidP="008E73B2">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E73B2">
        <w:rPr>
          <w:rFonts w:eastAsia="Times New Roman" w:cstheme="minorHAnsi"/>
          <w:kern w:val="0"/>
          <w:sz w:val="22"/>
          <w:szCs w:val="22"/>
          <w:lang w:val="pl"/>
          <w14:ligatures w14:val="none"/>
        </w:rPr>
        <w:t>Czy Zamawiający dopuści papier w rozmiarze 210x140x156 z odpowiednim przeliczeniem ilości?</w:t>
      </w:r>
    </w:p>
    <w:p w14:paraId="1B297238"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E5E822E" w14:textId="53B4DD4C" w:rsidR="008E73B2" w:rsidRPr="008E73B2" w:rsidRDefault="008E73B2"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8E73B2">
        <w:rPr>
          <w:rFonts w:eastAsia="Times New Roman" w:cstheme="minorHAnsi"/>
          <w:b/>
          <w:bCs/>
          <w:i/>
          <w:iCs/>
          <w:kern w:val="0"/>
          <w:sz w:val="22"/>
          <w:szCs w:val="22"/>
          <w:lang w:val="pl"/>
          <w14:ligatures w14:val="none"/>
        </w:rPr>
        <w:t>Odpowiedź: Zamawiający dopuszcza</w:t>
      </w:r>
    </w:p>
    <w:p w14:paraId="66046C34"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749107F4"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28899FF0"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D2822B0" w14:textId="3333B95E" w:rsidR="008E73B2" w:rsidRPr="008E73B2" w:rsidRDefault="00B306EB" w:rsidP="008E73B2">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008E73B2" w:rsidRPr="008E73B2">
        <w:rPr>
          <w:rFonts w:eastAsia="Times New Roman" w:cstheme="minorHAnsi"/>
          <w:b/>
          <w:bCs/>
          <w:kern w:val="0"/>
          <w:sz w:val="22"/>
          <w:szCs w:val="22"/>
          <w:lang w:val="pl"/>
          <w14:ligatures w14:val="none"/>
        </w:rPr>
        <w:t>Zadanie 3 poz. 23</w:t>
      </w:r>
    </w:p>
    <w:p w14:paraId="499FA975" w14:textId="67C79A25" w:rsidR="008E73B2" w:rsidRPr="008E73B2" w:rsidRDefault="008E73B2" w:rsidP="008E73B2">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E73B2">
        <w:rPr>
          <w:rFonts w:eastAsia="Times New Roman" w:cstheme="minorHAnsi"/>
          <w:kern w:val="0"/>
          <w:sz w:val="22"/>
          <w:szCs w:val="22"/>
          <w:lang w:val="pl"/>
          <w14:ligatures w14:val="none"/>
        </w:rPr>
        <w:t>Czy Zamawiający dopuści papier w rozmiarze 50mmx25 m z odpowiednim przeliczeniem ilości oraz kartką do zewnątrz?</w:t>
      </w:r>
    </w:p>
    <w:p w14:paraId="481280B9"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403F6707" w14:textId="135FAFD1" w:rsidR="008E73B2" w:rsidRPr="008E73B2" w:rsidRDefault="008E73B2"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8E73B2">
        <w:rPr>
          <w:rFonts w:eastAsia="Times New Roman" w:cstheme="minorHAnsi"/>
          <w:b/>
          <w:bCs/>
          <w:i/>
          <w:iCs/>
          <w:kern w:val="0"/>
          <w:sz w:val="22"/>
          <w:szCs w:val="22"/>
          <w:lang w:val="pl"/>
          <w14:ligatures w14:val="none"/>
        </w:rPr>
        <w:t>Odpowiedź: Zamawiający dopuszcza</w:t>
      </w:r>
    </w:p>
    <w:p w14:paraId="1980A9E1"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7A8C0968"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181E75F"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4B6BF569" w14:textId="631A2A0F" w:rsidR="008E73B2" w:rsidRPr="008E73B2" w:rsidRDefault="00B306EB" w:rsidP="008E73B2">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008E73B2" w:rsidRPr="008E73B2">
        <w:rPr>
          <w:rFonts w:eastAsia="Times New Roman" w:cstheme="minorHAnsi"/>
          <w:b/>
          <w:bCs/>
          <w:kern w:val="0"/>
          <w:sz w:val="22"/>
          <w:szCs w:val="22"/>
          <w:lang w:val="pl"/>
          <w14:ligatures w14:val="none"/>
        </w:rPr>
        <w:t>Zadanie 3 poz. 23</w:t>
      </w:r>
    </w:p>
    <w:p w14:paraId="61E81A20" w14:textId="07B293EA" w:rsidR="008E73B2" w:rsidRPr="00B306EB" w:rsidRDefault="008E73B2" w:rsidP="008E73B2">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B306EB">
        <w:rPr>
          <w:rFonts w:eastAsia="Times New Roman" w:cstheme="minorHAnsi"/>
          <w:kern w:val="0"/>
          <w:sz w:val="22"/>
          <w:szCs w:val="22"/>
          <w:lang w:val="pl"/>
          <w14:ligatures w14:val="none"/>
        </w:rPr>
        <w:t>Czy Zamawiający dopuści papier w rozmiarze 50mmx30 m z odpowiednim przeliczeniem ilości?</w:t>
      </w:r>
    </w:p>
    <w:p w14:paraId="338A52D4" w14:textId="77777777" w:rsidR="008E73B2" w:rsidRDefault="008E73B2"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D54B2BB" w14:textId="6AC975F4" w:rsidR="008E73B2" w:rsidRPr="00B306EB" w:rsidRDefault="00B306EB"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r w:rsidRPr="00B306EB">
        <w:rPr>
          <w:rFonts w:eastAsia="Times New Roman" w:cstheme="minorHAnsi"/>
          <w:b/>
          <w:bCs/>
          <w:i/>
          <w:iCs/>
          <w:kern w:val="0"/>
          <w:sz w:val="22"/>
          <w:szCs w:val="22"/>
          <w:lang w:val="pl"/>
          <w14:ligatures w14:val="none"/>
        </w:rPr>
        <w:t>Odpowiedź: Zamawiający podtrzymuje zapisy SWZ</w:t>
      </w:r>
    </w:p>
    <w:p w14:paraId="3BEC83E0" w14:textId="77777777" w:rsidR="00C86355"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6B9C1E2"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4FF48969"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6E7E9BD" w14:textId="0B0F624B" w:rsidR="00B306EB" w:rsidRPr="00B306EB" w:rsidRDefault="00B306EB" w:rsidP="00B306EB">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Pr="00B306EB">
        <w:rPr>
          <w:rFonts w:eastAsia="Times New Roman" w:cstheme="minorHAnsi"/>
          <w:b/>
          <w:bCs/>
          <w:kern w:val="0"/>
          <w:sz w:val="22"/>
          <w:szCs w:val="22"/>
          <w:lang w:val="pl"/>
          <w14:ligatures w14:val="none"/>
        </w:rPr>
        <w:t>Zadanie 3 pozycja 29</w:t>
      </w:r>
    </w:p>
    <w:p w14:paraId="39D46759" w14:textId="09FEA957" w:rsidR="00B306EB" w:rsidRPr="00B306EB" w:rsidRDefault="00B306EB" w:rsidP="00B306EB">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B306EB">
        <w:rPr>
          <w:rFonts w:eastAsia="Times New Roman" w:cstheme="minorHAnsi"/>
          <w:kern w:val="0"/>
          <w:sz w:val="22"/>
          <w:szCs w:val="22"/>
          <w:lang w:val="pl"/>
          <w14:ligatures w14:val="none"/>
        </w:rPr>
        <w:t>Czy Zamawiający dopuści żel ścierny 250g z odpowiednim przeliczeniem ilości?</w:t>
      </w:r>
    </w:p>
    <w:p w14:paraId="68167230" w14:textId="77777777" w:rsidR="00B306EB" w:rsidRPr="00B306EB" w:rsidRDefault="00B306EB"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p>
    <w:p w14:paraId="48574D99" w14:textId="0FA6D731" w:rsidR="00B306EB" w:rsidRPr="00B306EB" w:rsidRDefault="00B306EB" w:rsidP="00AD04BA">
      <w:pPr>
        <w:tabs>
          <w:tab w:val="left" w:pos="750"/>
        </w:tabs>
        <w:autoSpaceDE w:val="0"/>
        <w:autoSpaceDN w:val="0"/>
        <w:adjustRightInd w:val="0"/>
        <w:spacing w:after="0" w:line="240" w:lineRule="auto"/>
        <w:rPr>
          <w:rFonts w:eastAsia="Times New Roman" w:cstheme="minorHAnsi"/>
          <w:b/>
          <w:bCs/>
          <w:i/>
          <w:iCs/>
          <w:kern w:val="0"/>
          <w:sz w:val="22"/>
          <w:szCs w:val="22"/>
          <w:lang w:val="pl"/>
          <w14:ligatures w14:val="none"/>
        </w:rPr>
      </w:pPr>
      <w:bookmarkStart w:id="12" w:name="_Hlk237938013"/>
      <w:r w:rsidRPr="00B306EB">
        <w:rPr>
          <w:rFonts w:eastAsia="Times New Roman" w:cstheme="minorHAnsi"/>
          <w:b/>
          <w:bCs/>
          <w:i/>
          <w:iCs/>
          <w:kern w:val="0"/>
          <w:sz w:val="22"/>
          <w:szCs w:val="22"/>
          <w:lang w:val="pl"/>
          <w14:ligatures w14:val="none"/>
        </w:rPr>
        <w:t>Odpowiedź: Zamawiający dopuszcza</w:t>
      </w:r>
    </w:p>
    <w:bookmarkEnd w:id="12"/>
    <w:p w14:paraId="7A49FE0F"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780423F"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21D7F4D0"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27E3DF02" w14:textId="78A5B4BB" w:rsidR="00B306EB" w:rsidRPr="00B306EB" w:rsidRDefault="00854B70" w:rsidP="00B306EB">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00B306EB" w:rsidRPr="00B306EB">
        <w:rPr>
          <w:rFonts w:eastAsia="Times New Roman" w:cstheme="minorHAnsi"/>
          <w:b/>
          <w:bCs/>
          <w:kern w:val="0"/>
          <w:sz w:val="22"/>
          <w:szCs w:val="22"/>
          <w:lang w:val="pl"/>
          <w14:ligatures w14:val="none"/>
        </w:rPr>
        <w:t>Zadanie 3 pozycja 29</w:t>
      </w:r>
    </w:p>
    <w:p w14:paraId="627D92D2" w14:textId="6BEF1B2D" w:rsidR="00B306EB" w:rsidRPr="00B306EB" w:rsidRDefault="00B306EB" w:rsidP="00B306EB">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B306EB">
        <w:rPr>
          <w:rFonts w:eastAsia="Times New Roman" w:cstheme="minorHAnsi"/>
          <w:kern w:val="0"/>
          <w:sz w:val="22"/>
          <w:szCs w:val="22"/>
          <w:lang w:val="pl"/>
          <w14:ligatures w14:val="none"/>
        </w:rPr>
        <w:t>Czy Zamawiający dopuści pastę ścierną 160g?</w:t>
      </w:r>
    </w:p>
    <w:p w14:paraId="0745DDD1"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30CD0C3A" w14:textId="1C4DD4C6"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sidRPr="00B306EB">
        <w:rPr>
          <w:rFonts w:eastAsia="Times New Roman" w:cstheme="minorHAnsi"/>
          <w:b/>
          <w:bCs/>
          <w:kern w:val="0"/>
          <w:sz w:val="22"/>
          <w:szCs w:val="22"/>
          <w:lang w:val="pl"/>
          <w14:ligatures w14:val="none"/>
        </w:rPr>
        <w:t>Odpowiedź: Zamawiający podtrzymuje zapisy SWZ</w:t>
      </w:r>
    </w:p>
    <w:p w14:paraId="4B258CA5"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38072280"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849E223"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3517ABC6" w14:textId="5B87DCE0" w:rsidR="00854B70" w:rsidRPr="00854B70" w:rsidRDefault="00854B70" w:rsidP="00854B70">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Pr="00854B70">
        <w:rPr>
          <w:rFonts w:eastAsia="Times New Roman" w:cstheme="minorHAnsi"/>
          <w:b/>
          <w:bCs/>
          <w:kern w:val="0"/>
          <w:sz w:val="22"/>
          <w:szCs w:val="22"/>
          <w:lang w:val="pl"/>
          <w14:ligatures w14:val="none"/>
        </w:rPr>
        <w:t>Zadanie nr 3 poz. 9</w:t>
      </w:r>
    </w:p>
    <w:p w14:paraId="1CA57D50" w14:textId="6825A7FD" w:rsidR="00B306EB" w:rsidRPr="00854B70" w:rsidRDefault="00854B70" w:rsidP="00854B70">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54B70">
        <w:rPr>
          <w:rFonts w:eastAsia="Times New Roman" w:cstheme="minorHAnsi"/>
          <w:kern w:val="0"/>
          <w:sz w:val="22"/>
          <w:szCs w:val="22"/>
          <w:lang w:val="pl"/>
          <w14:ligatures w14:val="none"/>
        </w:rPr>
        <w:t xml:space="preserve">Prosimy o dopuszczenie w ww. pozycji papieru do aparatu </w:t>
      </w:r>
      <w:proofErr w:type="spellStart"/>
      <w:r w:rsidRPr="00854B70">
        <w:rPr>
          <w:rFonts w:eastAsia="Times New Roman" w:cstheme="minorHAnsi"/>
          <w:kern w:val="0"/>
          <w:sz w:val="22"/>
          <w:szCs w:val="22"/>
          <w:lang w:val="pl"/>
          <w14:ligatures w14:val="none"/>
        </w:rPr>
        <w:t>Ascard</w:t>
      </w:r>
      <w:proofErr w:type="spellEnd"/>
      <w:r w:rsidRPr="00854B70">
        <w:rPr>
          <w:rFonts w:eastAsia="Times New Roman" w:cstheme="minorHAnsi"/>
          <w:kern w:val="0"/>
          <w:sz w:val="22"/>
          <w:szCs w:val="22"/>
          <w:lang w:val="pl"/>
          <w14:ligatures w14:val="none"/>
        </w:rPr>
        <w:t xml:space="preserve"> </w:t>
      </w:r>
      <w:proofErr w:type="spellStart"/>
      <w:r w:rsidRPr="00854B70">
        <w:rPr>
          <w:rFonts w:eastAsia="Times New Roman" w:cstheme="minorHAnsi"/>
          <w:kern w:val="0"/>
          <w:sz w:val="22"/>
          <w:szCs w:val="22"/>
          <w:lang w:val="pl"/>
          <w14:ligatures w14:val="none"/>
        </w:rPr>
        <w:t>Aspel</w:t>
      </w:r>
      <w:proofErr w:type="spellEnd"/>
      <w:r w:rsidRPr="00854B70">
        <w:rPr>
          <w:rFonts w:eastAsia="Times New Roman" w:cstheme="minorHAnsi"/>
          <w:kern w:val="0"/>
          <w:sz w:val="22"/>
          <w:szCs w:val="22"/>
          <w:lang w:val="pl"/>
          <w14:ligatures w14:val="none"/>
        </w:rPr>
        <w:t xml:space="preserve"> o rozmiarze 210mmx 25m z jednoczesnym przeliczeniem wymaganych ilości na 288 sztuk.</w:t>
      </w:r>
    </w:p>
    <w:p w14:paraId="0BB691B4"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8E0102A" w14:textId="078A679B" w:rsidR="00B306EB" w:rsidRDefault="00854B70"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bookmarkStart w:id="13" w:name="_Hlk237937780"/>
      <w:r w:rsidRPr="00854B70">
        <w:rPr>
          <w:rFonts w:eastAsia="Times New Roman" w:cstheme="minorHAnsi"/>
          <w:b/>
          <w:bCs/>
          <w:kern w:val="0"/>
          <w:sz w:val="22"/>
          <w:szCs w:val="22"/>
          <w:lang w:val="pl"/>
          <w14:ligatures w14:val="none"/>
        </w:rPr>
        <w:t>Odpowiedź: Zamawiający podtrzymuje zapisy SWZ</w:t>
      </w:r>
    </w:p>
    <w:bookmarkEnd w:id="13"/>
    <w:p w14:paraId="0D154DED"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6D643E7"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BD69886" w14:textId="3D41A99C" w:rsidR="00854B70" w:rsidRPr="00854B70" w:rsidRDefault="00854B70" w:rsidP="00854B70">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Pr="00854B70">
        <w:rPr>
          <w:rFonts w:eastAsia="Times New Roman" w:cstheme="minorHAnsi"/>
          <w:b/>
          <w:bCs/>
          <w:kern w:val="0"/>
          <w:sz w:val="22"/>
          <w:szCs w:val="22"/>
          <w:lang w:val="pl"/>
          <w14:ligatures w14:val="none"/>
        </w:rPr>
        <w:t>Zadanie nr 3 poz. 12</w:t>
      </w:r>
    </w:p>
    <w:p w14:paraId="1FFD8E96" w14:textId="12A61450" w:rsidR="00B306EB" w:rsidRPr="00854B70" w:rsidRDefault="00854B70" w:rsidP="00854B70">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54B70">
        <w:rPr>
          <w:rFonts w:eastAsia="Times New Roman" w:cstheme="minorHAnsi"/>
          <w:kern w:val="0"/>
          <w:sz w:val="22"/>
          <w:szCs w:val="22"/>
          <w:lang w:val="pl"/>
          <w14:ligatures w14:val="none"/>
        </w:rPr>
        <w:t>Czy w powyższej pozycji Zamawiający oczekuje papieru oryginalnego producenta Mitsubishi?</w:t>
      </w:r>
    </w:p>
    <w:p w14:paraId="71585559"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7D5B8B76" w14:textId="36301752" w:rsidR="00B306EB" w:rsidRDefault="00854B70"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bookmarkStart w:id="14" w:name="_Hlk237937862"/>
      <w:r w:rsidRPr="00854B70">
        <w:rPr>
          <w:rFonts w:eastAsia="Times New Roman" w:cstheme="minorHAnsi"/>
          <w:b/>
          <w:bCs/>
          <w:kern w:val="0"/>
          <w:sz w:val="22"/>
          <w:szCs w:val="22"/>
          <w:lang w:val="pl"/>
          <w14:ligatures w14:val="none"/>
        </w:rPr>
        <w:t>Odpowiedź: Zamawiający podtrzymuje zapisy SWZ</w:t>
      </w:r>
    </w:p>
    <w:bookmarkEnd w:id="14"/>
    <w:p w14:paraId="38ABB15C"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38B01DA8"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22A659F6" w14:textId="07947E11" w:rsidR="00854B70" w:rsidRPr="00854B70" w:rsidRDefault="00854B70" w:rsidP="00854B70">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Pr="00854B70">
        <w:rPr>
          <w:rFonts w:eastAsia="Times New Roman" w:cstheme="minorHAnsi"/>
          <w:b/>
          <w:bCs/>
          <w:kern w:val="0"/>
          <w:sz w:val="22"/>
          <w:szCs w:val="22"/>
          <w:lang w:val="pl"/>
          <w14:ligatures w14:val="none"/>
        </w:rPr>
        <w:t>Zadanie nr 3 poz. 15,16</w:t>
      </w:r>
    </w:p>
    <w:p w14:paraId="47F10B6A" w14:textId="62D601B7" w:rsidR="00B306EB" w:rsidRPr="00854B70" w:rsidRDefault="00854B70" w:rsidP="00854B70">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54B70">
        <w:rPr>
          <w:rFonts w:eastAsia="Times New Roman" w:cstheme="minorHAnsi"/>
          <w:kern w:val="0"/>
          <w:sz w:val="22"/>
          <w:szCs w:val="22"/>
          <w:lang w:val="pl"/>
          <w14:ligatures w14:val="none"/>
        </w:rPr>
        <w:t xml:space="preserve">Prosimy o dopuszczenie w ww. pozycji papieru do defibrylatora </w:t>
      </w:r>
      <w:proofErr w:type="spellStart"/>
      <w:r w:rsidRPr="00854B70">
        <w:rPr>
          <w:rFonts w:eastAsia="Times New Roman" w:cstheme="minorHAnsi"/>
          <w:kern w:val="0"/>
          <w:sz w:val="22"/>
          <w:szCs w:val="22"/>
          <w:lang w:val="pl"/>
          <w14:ligatures w14:val="none"/>
        </w:rPr>
        <w:t>Lifepak</w:t>
      </w:r>
      <w:proofErr w:type="spellEnd"/>
      <w:r w:rsidRPr="00854B70">
        <w:rPr>
          <w:rFonts w:eastAsia="Times New Roman" w:cstheme="minorHAnsi"/>
          <w:kern w:val="0"/>
          <w:sz w:val="22"/>
          <w:szCs w:val="22"/>
          <w:lang w:val="pl"/>
          <w14:ligatures w14:val="none"/>
        </w:rPr>
        <w:t xml:space="preserve"> o rozmiarze całkowitym 107 mm x 23m. Nadruk na papierze ( kratka)  ma szerokość 100mm.</w:t>
      </w:r>
    </w:p>
    <w:p w14:paraId="615F99A5"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48212ADD" w14:textId="6A8F818C" w:rsidR="00854B70" w:rsidRDefault="00854B70"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Odpowiedź zadanie 3 poz. 15 : </w:t>
      </w:r>
      <w:r w:rsidRPr="00854B70">
        <w:rPr>
          <w:rFonts w:eastAsia="Times New Roman" w:cstheme="minorHAnsi"/>
          <w:b/>
          <w:bCs/>
          <w:kern w:val="0"/>
          <w:sz w:val="22"/>
          <w:szCs w:val="22"/>
          <w:lang w:val="pl"/>
          <w14:ligatures w14:val="none"/>
        </w:rPr>
        <w:t>Zamawiający podtrzymuje zapisy SWZ</w:t>
      </w:r>
    </w:p>
    <w:p w14:paraId="77ED1628" w14:textId="6FAE33E4"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3561635" w14:textId="012FD9E9" w:rsidR="00854B70" w:rsidRDefault="00854B70"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Odpowiedź: zadanie 3 </w:t>
      </w:r>
      <w:proofErr w:type="spellStart"/>
      <w:r>
        <w:rPr>
          <w:rFonts w:eastAsia="Times New Roman" w:cstheme="minorHAnsi"/>
          <w:b/>
          <w:bCs/>
          <w:kern w:val="0"/>
          <w:sz w:val="22"/>
          <w:szCs w:val="22"/>
          <w:lang w:val="pl"/>
          <w14:ligatures w14:val="none"/>
        </w:rPr>
        <w:t>poz</w:t>
      </w:r>
      <w:proofErr w:type="spellEnd"/>
      <w:r>
        <w:rPr>
          <w:rFonts w:eastAsia="Times New Roman" w:cstheme="minorHAnsi"/>
          <w:b/>
          <w:bCs/>
          <w:kern w:val="0"/>
          <w:sz w:val="22"/>
          <w:szCs w:val="22"/>
          <w:lang w:val="pl"/>
          <w14:ligatures w14:val="none"/>
        </w:rPr>
        <w:t xml:space="preserve"> 16: Zamawiający dopuszcza </w:t>
      </w:r>
    </w:p>
    <w:p w14:paraId="60B15840"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458CCD3C"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AA76377" w14:textId="77777777" w:rsidR="00854B70" w:rsidRPr="00854B70" w:rsidRDefault="00854B70" w:rsidP="00854B70">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629FC0D1" w14:textId="58326F75" w:rsidR="00854B70" w:rsidRPr="00854B70" w:rsidRDefault="00854B70" w:rsidP="00854B70">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Pr>
          <w:rFonts w:eastAsia="Times New Roman" w:cstheme="minorHAnsi"/>
          <w:b/>
          <w:bCs/>
          <w:kern w:val="0"/>
          <w:sz w:val="22"/>
          <w:szCs w:val="22"/>
          <w:lang w:val="pl"/>
          <w14:ligatures w14:val="none"/>
        </w:rPr>
        <w:t xml:space="preserve">Pytanie </w:t>
      </w:r>
      <w:r w:rsidRPr="00854B70">
        <w:rPr>
          <w:rFonts w:eastAsia="Times New Roman" w:cstheme="minorHAnsi"/>
          <w:b/>
          <w:bCs/>
          <w:kern w:val="0"/>
          <w:sz w:val="22"/>
          <w:szCs w:val="22"/>
          <w:lang w:val="pl"/>
          <w14:ligatures w14:val="none"/>
        </w:rPr>
        <w:t>Zadanie nr 3 poz. 20</w:t>
      </w:r>
    </w:p>
    <w:p w14:paraId="51F53944" w14:textId="77777777" w:rsidR="00854B70" w:rsidRDefault="00854B70" w:rsidP="00854B70">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3129774B" w14:textId="1A087821" w:rsidR="00B306EB" w:rsidRPr="00854B70" w:rsidRDefault="00854B70" w:rsidP="00854B70">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54B70">
        <w:rPr>
          <w:rFonts w:eastAsia="Times New Roman" w:cstheme="minorHAnsi"/>
          <w:kern w:val="0"/>
          <w:sz w:val="22"/>
          <w:szCs w:val="22"/>
          <w:lang w:val="pl"/>
          <w14:ligatures w14:val="none"/>
        </w:rPr>
        <w:t xml:space="preserve">Prosimy o dopuszczenie w ww. pozycji papieru do programatora </w:t>
      </w:r>
      <w:proofErr w:type="spellStart"/>
      <w:r w:rsidRPr="00854B70">
        <w:rPr>
          <w:rFonts w:eastAsia="Times New Roman" w:cstheme="minorHAnsi"/>
          <w:kern w:val="0"/>
          <w:sz w:val="22"/>
          <w:szCs w:val="22"/>
          <w:lang w:val="pl"/>
          <w14:ligatures w14:val="none"/>
        </w:rPr>
        <w:t>Biotronic</w:t>
      </w:r>
      <w:proofErr w:type="spellEnd"/>
      <w:r w:rsidRPr="00854B70">
        <w:rPr>
          <w:rFonts w:eastAsia="Times New Roman" w:cstheme="minorHAnsi"/>
          <w:kern w:val="0"/>
          <w:sz w:val="22"/>
          <w:szCs w:val="22"/>
          <w:lang w:val="pl"/>
          <w14:ligatures w14:val="none"/>
        </w:rPr>
        <w:t xml:space="preserve"> o rozmiarze 112x125x200kartek.</w:t>
      </w:r>
    </w:p>
    <w:p w14:paraId="434A4D81" w14:textId="77777777" w:rsidR="00854B70" w:rsidRDefault="00854B70" w:rsidP="00854B70">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5FED3549" w14:textId="6F6D0295" w:rsidR="00854B70" w:rsidRDefault="00854B70" w:rsidP="00854B70">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sidRPr="00854B70">
        <w:rPr>
          <w:rFonts w:eastAsia="Times New Roman" w:cstheme="minorHAnsi"/>
          <w:b/>
          <w:bCs/>
          <w:kern w:val="0"/>
          <w:sz w:val="22"/>
          <w:szCs w:val="22"/>
          <w:lang w:val="pl"/>
          <w14:ligatures w14:val="none"/>
        </w:rPr>
        <w:t>Odpowiedź: Zamawiający podtrzymuje zapisy SWZ</w:t>
      </w:r>
    </w:p>
    <w:p w14:paraId="0578C99C"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4F4B6257" w14:textId="77777777" w:rsidR="00854B70" w:rsidRDefault="00854B70"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22361339" w14:textId="77777777" w:rsidR="00854B70" w:rsidRPr="00854B70" w:rsidRDefault="00854B70" w:rsidP="00854B70">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0F8C3D9D" w14:textId="77777777" w:rsidR="00854B70" w:rsidRPr="00854B70" w:rsidRDefault="00854B70" w:rsidP="00854B70">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sidRPr="00854B70">
        <w:rPr>
          <w:rFonts w:eastAsia="Times New Roman" w:cstheme="minorHAnsi"/>
          <w:b/>
          <w:bCs/>
          <w:kern w:val="0"/>
          <w:sz w:val="22"/>
          <w:szCs w:val="22"/>
          <w:lang w:val="pl"/>
          <w14:ligatures w14:val="none"/>
        </w:rPr>
        <w:t>Zadanie nr 3 poz. 25</w:t>
      </w:r>
    </w:p>
    <w:p w14:paraId="2DE1CF9F" w14:textId="77777777" w:rsidR="00854B70" w:rsidRDefault="00854B70" w:rsidP="00854B70">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8F83785" w14:textId="190D4A23" w:rsidR="00B306EB" w:rsidRPr="00854B70" w:rsidRDefault="00854B70" w:rsidP="00854B70">
      <w:pPr>
        <w:tabs>
          <w:tab w:val="left" w:pos="750"/>
        </w:tabs>
        <w:autoSpaceDE w:val="0"/>
        <w:autoSpaceDN w:val="0"/>
        <w:adjustRightInd w:val="0"/>
        <w:spacing w:after="0" w:line="240" w:lineRule="auto"/>
        <w:rPr>
          <w:rFonts w:eastAsia="Times New Roman" w:cstheme="minorHAnsi"/>
          <w:kern w:val="0"/>
          <w:sz w:val="22"/>
          <w:szCs w:val="22"/>
          <w:lang w:val="pl"/>
          <w14:ligatures w14:val="none"/>
        </w:rPr>
      </w:pPr>
      <w:r w:rsidRPr="00854B70">
        <w:rPr>
          <w:rFonts w:eastAsia="Times New Roman" w:cstheme="minorHAnsi"/>
          <w:kern w:val="0"/>
          <w:sz w:val="22"/>
          <w:szCs w:val="22"/>
          <w:lang w:val="pl"/>
          <w14:ligatures w14:val="none"/>
        </w:rPr>
        <w:t>Prosimy o dopuszczenie papieru o wymiarach 50mm x 20m z jednoczesnym przeliczeniem wymaganych ilości na 13 sztuk.</w:t>
      </w:r>
    </w:p>
    <w:p w14:paraId="347511E2"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338EE878" w14:textId="05DDA153" w:rsidR="00B306EB" w:rsidRDefault="00854B70"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r w:rsidRPr="00854B70">
        <w:rPr>
          <w:rFonts w:eastAsia="Times New Roman" w:cstheme="minorHAnsi"/>
          <w:b/>
          <w:bCs/>
          <w:kern w:val="0"/>
          <w:sz w:val="22"/>
          <w:szCs w:val="22"/>
          <w:lang w:val="pl"/>
          <w14:ligatures w14:val="none"/>
        </w:rPr>
        <w:t>Odpowiedź: Zamawiający dopuszcza</w:t>
      </w:r>
    </w:p>
    <w:p w14:paraId="1CFDC1EA" w14:textId="77777777" w:rsidR="00B306EB" w:rsidRDefault="00B306EB"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6835CB8C" w14:textId="77777777" w:rsidR="00C86355" w:rsidRPr="00AD04BA" w:rsidRDefault="00C86355" w:rsidP="00AD04BA">
      <w:pPr>
        <w:tabs>
          <w:tab w:val="left" w:pos="750"/>
        </w:tabs>
        <w:autoSpaceDE w:val="0"/>
        <w:autoSpaceDN w:val="0"/>
        <w:adjustRightInd w:val="0"/>
        <w:spacing w:after="0" w:line="240" w:lineRule="auto"/>
        <w:rPr>
          <w:rFonts w:eastAsia="Times New Roman" w:cstheme="minorHAnsi"/>
          <w:b/>
          <w:bCs/>
          <w:kern w:val="0"/>
          <w:sz w:val="22"/>
          <w:szCs w:val="22"/>
          <w:lang w:val="pl"/>
          <w14:ligatures w14:val="none"/>
        </w:rPr>
      </w:pPr>
    </w:p>
    <w:p w14:paraId="10151BC4" w14:textId="0B1CCCB4" w:rsidR="000B300A" w:rsidRPr="0052474A" w:rsidRDefault="000B300A" w:rsidP="00F14A4F">
      <w:pPr>
        <w:spacing w:after="0"/>
        <w:jc w:val="both"/>
        <w:rPr>
          <w:rFonts w:cstheme="minorHAnsi"/>
          <w:sz w:val="22"/>
          <w:szCs w:val="22"/>
        </w:rPr>
      </w:pPr>
      <w:r w:rsidRPr="0052474A">
        <w:rPr>
          <w:rFonts w:cstheme="minorHAnsi"/>
          <w:sz w:val="22"/>
          <w:szCs w:val="22"/>
        </w:rPr>
        <w:t xml:space="preserve">Zamawiający informuje, że treść powyższych odpowiedzi stanowi </w:t>
      </w:r>
      <w:bookmarkStart w:id="15" w:name="_Hlk132370780"/>
      <w:r w:rsidRPr="0052474A">
        <w:rPr>
          <w:rFonts w:cstheme="minorHAnsi"/>
          <w:sz w:val="22"/>
          <w:szCs w:val="22"/>
        </w:rPr>
        <w:t xml:space="preserve">zgodnie z art. 286 ust. 1 ustawy </w:t>
      </w:r>
      <w:bookmarkEnd w:id="15"/>
      <w:r w:rsidRPr="0052474A">
        <w:rPr>
          <w:rFonts w:cstheme="minorHAnsi"/>
          <w:sz w:val="22"/>
          <w:szCs w:val="22"/>
        </w:rPr>
        <w:t xml:space="preserve">„Prawo zamówień publicznych” (Dz. U. z 2024 r. poz. 1320 z </w:t>
      </w:r>
      <w:proofErr w:type="spellStart"/>
      <w:r w:rsidRPr="0052474A">
        <w:rPr>
          <w:rFonts w:cstheme="minorHAnsi"/>
          <w:sz w:val="22"/>
          <w:szCs w:val="22"/>
        </w:rPr>
        <w:t>późn</w:t>
      </w:r>
      <w:proofErr w:type="spellEnd"/>
      <w:r w:rsidRPr="0052474A">
        <w:rPr>
          <w:rFonts w:cstheme="minorHAnsi"/>
          <w:sz w:val="22"/>
          <w:szCs w:val="22"/>
        </w:rPr>
        <w:t>. zm. ) zmianę treści SWZ</w:t>
      </w:r>
      <w:r w:rsidR="00625FA1" w:rsidRPr="0052474A">
        <w:rPr>
          <w:rFonts w:cstheme="minorHAnsi"/>
          <w:sz w:val="22"/>
          <w:szCs w:val="22"/>
        </w:rPr>
        <w:t xml:space="preserve">. </w:t>
      </w:r>
      <w:r w:rsidRPr="0052474A">
        <w:rPr>
          <w:rFonts w:cstheme="minorHAnsi"/>
          <w:sz w:val="22"/>
          <w:szCs w:val="22"/>
        </w:rPr>
        <w:t>Powyższe zmiany są wiążące dla wszystkich Wykonawców biorących udział w przedmiotowym postępowaniu i należy ją uwzględnić podczas sporządzania oferty Pozostałe zapisy SWZ pozostają bez zmiany.</w:t>
      </w:r>
    </w:p>
    <w:bookmarkEnd w:id="6"/>
    <w:bookmarkEnd w:id="7"/>
    <w:bookmarkEnd w:id="8"/>
    <w:bookmarkEnd w:id="9"/>
    <w:p w14:paraId="14D6D684" w14:textId="77777777" w:rsidR="000B300A" w:rsidRPr="0052474A" w:rsidRDefault="000B300A" w:rsidP="000B300A">
      <w:pPr>
        <w:rPr>
          <w:rFonts w:cstheme="minorHAnsi"/>
          <w:sz w:val="22"/>
          <w:szCs w:val="22"/>
        </w:rPr>
      </w:pPr>
    </w:p>
    <w:p w14:paraId="4383EECF" w14:textId="77777777" w:rsidR="008A2CA9" w:rsidRDefault="008A2CA9" w:rsidP="003C3F8A">
      <w:pPr>
        <w:jc w:val="right"/>
        <w:rPr>
          <w:rFonts w:cstheme="minorHAnsi"/>
          <w:sz w:val="22"/>
          <w:szCs w:val="22"/>
        </w:rPr>
      </w:pPr>
    </w:p>
    <w:p w14:paraId="2166CDCB" w14:textId="77777777" w:rsidR="003C3F8A" w:rsidRPr="003C3F8A" w:rsidRDefault="003C3F8A" w:rsidP="003C3F8A">
      <w:pPr>
        <w:jc w:val="right"/>
        <w:rPr>
          <w:rFonts w:cstheme="minorHAnsi"/>
          <w:sz w:val="22"/>
          <w:szCs w:val="22"/>
        </w:rPr>
      </w:pPr>
      <w:r w:rsidRPr="003C3F8A">
        <w:rPr>
          <w:rFonts w:cstheme="minorHAnsi"/>
          <w:sz w:val="22"/>
          <w:szCs w:val="22"/>
        </w:rPr>
        <w:t>Kierownik Działu Zamówień Publicznych</w:t>
      </w:r>
    </w:p>
    <w:p w14:paraId="27871FD4" w14:textId="7FF1B285" w:rsidR="000B300A" w:rsidRPr="0052474A" w:rsidRDefault="003C3F8A" w:rsidP="003C3F8A">
      <w:pPr>
        <w:jc w:val="right"/>
        <w:rPr>
          <w:rFonts w:cstheme="minorHAnsi"/>
          <w:sz w:val="22"/>
          <w:szCs w:val="22"/>
        </w:rPr>
      </w:pPr>
      <w:r w:rsidRPr="003C3F8A">
        <w:rPr>
          <w:rFonts w:cstheme="minorHAnsi"/>
          <w:sz w:val="22"/>
          <w:szCs w:val="22"/>
        </w:rPr>
        <w:t>Mgr. inż. Mariusz Pawlaczyk</w:t>
      </w:r>
    </w:p>
    <w:sectPr w:rsidR="000B300A" w:rsidRPr="005247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F15F7" w14:textId="77777777" w:rsidR="00A06D9A" w:rsidRDefault="00A06D9A" w:rsidP="008E73B2">
      <w:pPr>
        <w:spacing w:after="0" w:line="240" w:lineRule="auto"/>
      </w:pPr>
      <w:r>
        <w:separator/>
      </w:r>
    </w:p>
  </w:endnote>
  <w:endnote w:type="continuationSeparator" w:id="0">
    <w:p w14:paraId="7E866827" w14:textId="77777777" w:rsidR="00A06D9A" w:rsidRDefault="00A06D9A" w:rsidP="008E7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Light">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D167A" w14:textId="77777777" w:rsidR="00A06D9A" w:rsidRDefault="00A06D9A" w:rsidP="008E73B2">
      <w:pPr>
        <w:spacing w:after="0" w:line="240" w:lineRule="auto"/>
      </w:pPr>
      <w:r>
        <w:separator/>
      </w:r>
    </w:p>
  </w:footnote>
  <w:footnote w:type="continuationSeparator" w:id="0">
    <w:p w14:paraId="411F6194" w14:textId="77777777" w:rsidR="00A06D9A" w:rsidRDefault="00A06D9A" w:rsidP="008E73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409000F"/>
    <w:lvl w:ilvl="0">
      <w:start w:val="1"/>
      <w:numFmt w:val="decimal"/>
      <w:lvlText w:val="%1."/>
      <w:lvlJc w:val="left"/>
      <w:pPr>
        <w:ind w:left="720" w:hanging="360"/>
      </w:pPr>
      <w:rPr>
        <w:rFonts w:cs="Times New Roman"/>
        <w:b w:val="0"/>
        <w:i w:val="0"/>
      </w:rPr>
    </w:lvl>
  </w:abstractNum>
  <w:abstractNum w:abstractNumId="1" w15:restartNumberingAfterBreak="0">
    <w:nsid w:val="06C972B9"/>
    <w:multiLevelType w:val="hybridMultilevel"/>
    <w:tmpl w:val="5F469C9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11580236"/>
    <w:multiLevelType w:val="hybridMultilevel"/>
    <w:tmpl w:val="E7F2B26E"/>
    <w:lvl w:ilvl="0" w:tplc="04150001">
      <w:start w:val="1"/>
      <w:numFmt w:val="bullet"/>
      <w:lvlText w:val=""/>
      <w:lvlJc w:val="left"/>
      <w:pPr>
        <w:ind w:left="1497" w:hanging="360"/>
      </w:pPr>
      <w:rPr>
        <w:rFonts w:ascii="Symbol" w:hAnsi="Symbol" w:hint="default"/>
      </w:rPr>
    </w:lvl>
    <w:lvl w:ilvl="1" w:tplc="04150003" w:tentative="1">
      <w:start w:val="1"/>
      <w:numFmt w:val="bullet"/>
      <w:lvlText w:val="o"/>
      <w:lvlJc w:val="left"/>
      <w:pPr>
        <w:ind w:left="2217" w:hanging="360"/>
      </w:pPr>
      <w:rPr>
        <w:rFonts w:ascii="Courier New" w:hAnsi="Courier New" w:cs="Courier New" w:hint="default"/>
      </w:rPr>
    </w:lvl>
    <w:lvl w:ilvl="2" w:tplc="04150005" w:tentative="1">
      <w:start w:val="1"/>
      <w:numFmt w:val="bullet"/>
      <w:lvlText w:val=""/>
      <w:lvlJc w:val="left"/>
      <w:pPr>
        <w:ind w:left="2937" w:hanging="360"/>
      </w:pPr>
      <w:rPr>
        <w:rFonts w:ascii="Wingdings" w:hAnsi="Wingdings" w:hint="default"/>
      </w:rPr>
    </w:lvl>
    <w:lvl w:ilvl="3" w:tplc="04150001" w:tentative="1">
      <w:start w:val="1"/>
      <w:numFmt w:val="bullet"/>
      <w:lvlText w:val=""/>
      <w:lvlJc w:val="left"/>
      <w:pPr>
        <w:ind w:left="3657" w:hanging="360"/>
      </w:pPr>
      <w:rPr>
        <w:rFonts w:ascii="Symbol" w:hAnsi="Symbol" w:hint="default"/>
      </w:rPr>
    </w:lvl>
    <w:lvl w:ilvl="4" w:tplc="04150003" w:tentative="1">
      <w:start w:val="1"/>
      <w:numFmt w:val="bullet"/>
      <w:lvlText w:val="o"/>
      <w:lvlJc w:val="left"/>
      <w:pPr>
        <w:ind w:left="4377" w:hanging="360"/>
      </w:pPr>
      <w:rPr>
        <w:rFonts w:ascii="Courier New" w:hAnsi="Courier New" w:cs="Courier New" w:hint="default"/>
      </w:rPr>
    </w:lvl>
    <w:lvl w:ilvl="5" w:tplc="04150005" w:tentative="1">
      <w:start w:val="1"/>
      <w:numFmt w:val="bullet"/>
      <w:lvlText w:val=""/>
      <w:lvlJc w:val="left"/>
      <w:pPr>
        <w:ind w:left="5097" w:hanging="360"/>
      </w:pPr>
      <w:rPr>
        <w:rFonts w:ascii="Wingdings" w:hAnsi="Wingdings" w:hint="default"/>
      </w:rPr>
    </w:lvl>
    <w:lvl w:ilvl="6" w:tplc="04150001" w:tentative="1">
      <w:start w:val="1"/>
      <w:numFmt w:val="bullet"/>
      <w:lvlText w:val=""/>
      <w:lvlJc w:val="left"/>
      <w:pPr>
        <w:ind w:left="5817" w:hanging="360"/>
      </w:pPr>
      <w:rPr>
        <w:rFonts w:ascii="Symbol" w:hAnsi="Symbol" w:hint="default"/>
      </w:rPr>
    </w:lvl>
    <w:lvl w:ilvl="7" w:tplc="04150003" w:tentative="1">
      <w:start w:val="1"/>
      <w:numFmt w:val="bullet"/>
      <w:lvlText w:val="o"/>
      <w:lvlJc w:val="left"/>
      <w:pPr>
        <w:ind w:left="6537" w:hanging="360"/>
      </w:pPr>
      <w:rPr>
        <w:rFonts w:ascii="Courier New" w:hAnsi="Courier New" w:cs="Courier New" w:hint="default"/>
      </w:rPr>
    </w:lvl>
    <w:lvl w:ilvl="8" w:tplc="04150005" w:tentative="1">
      <w:start w:val="1"/>
      <w:numFmt w:val="bullet"/>
      <w:lvlText w:val=""/>
      <w:lvlJc w:val="left"/>
      <w:pPr>
        <w:ind w:left="7257" w:hanging="360"/>
      </w:pPr>
      <w:rPr>
        <w:rFonts w:ascii="Wingdings" w:hAnsi="Wingdings" w:hint="default"/>
      </w:rPr>
    </w:lvl>
  </w:abstractNum>
  <w:abstractNum w:abstractNumId="3" w15:restartNumberingAfterBreak="0">
    <w:nsid w:val="13502597"/>
    <w:multiLevelType w:val="hybridMultilevel"/>
    <w:tmpl w:val="5E4C1C8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1E6957FA"/>
    <w:multiLevelType w:val="multilevel"/>
    <w:tmpl w:val="DEFCEE14"/>
    <w:lvl w:ilvl="0">
      <w:start w:val="19"/>
      <w:numFmt w:val="bullet"/>
      <w:lvlText w:val="-"/>
      <w:lvlJc w:val="left"/>
      <w:pPr>
        <w:ind w:left="360" w:hanging="360"/>
      </w:pPr>
      <w:rPr>
        <w:rFonts w:ascii="Calibri" w:eastAsia="Times New Roman" w:hAnsi="Calibri" w:cs="Calibri" w:hint="default"/>
        <w:b w:val="0"/>
        <w:bCs/>
      </w:rPr>
    </w:lvl>
    <w:lvl w:ilvl="1">
      <w:start w:val="19"/>
      <w:numFmt w:val="bullet"/>
      <w:lvlText w:val="-"/>
      <w:lvlJc w:val="left"/>
      <w:pPr>
        <w:ind w:left="720" w:hanging="360"/>
      </w:pPr>
      <w:rPr>
        <w:rFonts w:ascii="Calibri" w:eastAsia="Times New Roman" w:hAnsi="Calibri" w:cs="Calibr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4D70DC4"/>
    <w:multiLevelType w:val="multilevel"/>
    <w:tmpl w:val="977C0C04"/>
    <w:lvl w:ilvl="0">
      <w:start w:val="19"/>
      <w:numFmt w:val="bullet"/>
      <w:lvlText w:val="-"/>
      <w:lvlJc w:val="left"/>
      <w:pPr>
        <w:ind w:left="360" w:hanging="360"/>
      </w:pPr>
      <w:rPr>
        <w:rFonts w:ascii="Calibri" w:eastAsia="Times New Roman" w:hAnsi="Calibri" w:cs="Calibri"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17C1097"/>
    <w:multiLevelType w:val="hybridMultilevel"/>
    <w:tmpl w:val="440CE442"/>
    <w:lvl w:ilvl="0" w:tplc="536E09A0">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4804C23"/>
    <w:multiLevelType w:val="hybridMultilevel"/>
    <w:tmpl w:val="B1DE480A"/>
    <w:lvl w:ilvl="0" w:tplc="0415000F">
      <w:start w:val="1"/>
      <w:numFmt w:val="decimal"/>
      <w:lvlText w:val="%1."/>
      <w:lvlJc w:val="left"/>
      <w:pPr>
        <w:tabs>
          <w:tab w:val="num" w:pos="720"/>
        </w:tabs>
        <w:ind w:left="720" w:hanging="360"/>
      </w:pPr>
    </w:lvl>
    <w:lvl w:ilvl="1" w:tplc="FFFFFFFF">
      <w:start w:val="1"/>
      <w:numFmt w:val="decimal"/>
      <w:lvlText w:val="%2."/>
      <w:lvlJc w:val="left"/>
      <w:pPr>
        <w:tabs>
          <w:tab w:val="num" w:pos="876"/>
        </w:tabs>
        <w:ind w:left="876" w:hanging="450"/>
      </w:pPr>
      <w:rPr>
        <w:rFonts w:ascii="Calibri" w:hAnsi="Calibri" w:cs="Calibri" w:hint="default"/>
        <w:b w:val="0"/>
        <w:bCs/>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5EE1DE0"/>
    <w:multiLevelType w:val="multilevel"/>
    <w:tmpl w:val="DEFCEE14"/>
    <w:lvl w:ilvl="0">
      <w:start w:val="19"/>
      <w:numFmt w:val="bullet"/>
      <w:lvlText w:val="-"/>
      <w:lvlJc w:val="left"/>
      <w:pPr>
        <w:ind w:left="360" w:hanging="360"/>
      </w:pPr>
      <w:rPr>
        <w:rFonts w:ascii="Calibri" w:eastAsia="Times New Roman" w:hAnsi="Calibri" w:cs="Calibri" w:hint="default"/>
        <w:b w:val="0"/>
        <w:bCs/>
      </w:rPr>
    </w:lvl>
    <w:lvl w:ilvl="1">
      <w:start w:val="19"/>
      <w:numFmt w:val="bullet"/>
      <w:lvlText w:val="-"/>
      <w:lvlJc w:val="left"/>
      <w:pPr>
        <w:ind w:left="720" w:hanging="360"/>
      </w:pPr>
      <w:rPr>
        <w:rFonts w:ascii="Calibri" w:eastAsia="Times New Roman" w:hAnsi="Calibri" w:cs="Calibr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25E5415"/>
    <w:multiLevelType w:val="hybridMultilevel"/>
    <w:tmpl w:val="76283E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7D50633"/>
    <w:multiLevelType w:val="multilevel"/>
    <w:tmpl w:val="977C0C04"/>
    <w:lvl w:ilvl="0">
      <w:start w:val="19"/>
      <w:numFmt w:val="bullet"/>
      <w:lvlText w:val="-"/>
      <w:lvlJc w:val="left"/>
      <w:pPr>
        <w:ind w:left="360" w:hanging="360"/>
      </w:pPr>
      <w:rPr>
        <w:rFonts w:ascii="Calibri" w:eastAsia="Times New Roman" w:hAnsi="Calibri" w:cs="Calibri"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2762CB5"/>
    <w:multiLevelType w:val="hybridMultilevel"/>
    <w:tmpl w:val="90628F04"/>
    <w:lvl w:ilvl="0" w:tplc="536E09A0">
      <w:start w:val="19"/>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8F61601"/>
    <w:multiLevelType w:val="hybridMultilevel"/>
    <w:tmpl w:val="CBB6B672"/>
    <w:lvl w:ilvl="0" w:tplc="536E09A0">
      <w:start w:val="19"/>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37B2014"/>
    <w:multiLevelType w:val="hybridMultilevel"/>
    <w:tmpl w:val="B1C8D8DC"/>
    <w:lvl w:ilvl="0" w:tplc="536E09A0">
      <w:start w:val="19"/>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5F361A7"/>
    <w:multiLevelType w:val="hybridMultilevel"/>
    <w:tmpl w:val="03983C42"/>
    <w:name w:val="WW8Num35223"/>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67FF7333"/>
    <w:multiLevelType w:val="hybridMultilevel"/>
    <w:tmpl w:val="5F56F2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69954A9E"/>
    <w:multiLevelType w:val="multilevel"/>
    <w:tmpl w:val="977C0C04"/>
    <w:lvl w:ilvl="0">
      <w:start w:val="19"/>
      <w:numFmt w:val="bullet"/>
      <w:lvlText w:val="-"/>
      <w:lvlJc w:val="left"/>
      <w:pPr>
        <w:ind w:left="360" w:hanging="360"/>
      </w:pPr>
      <w:rPr>
        <w:rFonts w:ascii="Calibri" w:eastAsia="Times New Roman" w:hAnsi="Calibri" w:cs="Calibri"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C1A7C1D"/>
    <w:multiLevelType w:val="multilevel"/>
    <w:tmpl w:val="DEFCEE14"/>
    <w:lvl w:ilvl="0">
      <w:start w:val="19"/>
      <w:numFmt w:val="bullet"/>
      <w:lvlText w:val="-"/>
      <w:lvlJc w:val="left"/>
      <w:pPr>
        <w:ind w:left="360" w:hanging="360"/>
      </w:pPr>
      <w:rPr>
        <w:rFonts w:ascii="Calibri" w:eastAsia="Times New Roman" w:hAnsi="Calibri" w:cs="Calibri" w:hint="default"/>
        <w:b w:val="0"/>
        <w:bCs/>
      </w:rPr>
    </w:lvl>
    <w:lvl w:ilvl="1">
      <w:start w:val="19"/>
      <w:numFmt w:val="bullet"/>
      <w:lvlText w:val="-"/>
      <w:lvlJc w:val="left"/>
      <w:pPr>
        <w:ind w:left="720" w:hanging="360"/>
      </w:pPr>
      <w:rPr>
        <w:rFonts w:ascii="Calibri" w:eastAsia="Times New Roman" w:hAnsi="Calibri" w:cs="Calibr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CD23AB"/>
    <w:multiLevelType w:val="multilevel"/>
    <w:tmpl w:val="977C0C04"/>
    <w:lvl w:ilvl="0">
      <w:start w:val="19"/>
      <w:numFmt w:val="bullet"/>
      <w:lvlText w:val="-"/>
      <w:lvlJc w:val="left"/>
      <w:pPr>
        <w:ind w:left="360" w:hanging="360"/>
      </w:pPr>
      <w:rPr>
        <w:rFonts w:ascii="Calibri" w:eastAsia="Times New Roman" w:hAnsi="Calibri" w:cs="Calibri"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965432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1380872">
    <w:abstractNumId w:val="3"/>
  </w:num>
  <w:num w:numId="3" w16cid:durableId="943655242">
    <w:abstractNumId w:val="3"/>
  </w:num>
  <w:num w:numId="4" w16cid:durableId="1934052196">
    <w:abstractNumId w:val="1"/>
  </w:num>
  <w:num w:numId="5" w16cid:durableId="1206022366">
    <w:abstractNumId w:val="9"/>
  </w:num>
  <w:num w:numId="6" w16cid:durableId="560217068">
    <w:abstractNumId w:val="0"/>
  </w:num>
  <w:num w:numId="7" w16cid:durableId="201721409">
    <w:abstractNumId w:val="13"/>
  </w:num>
  <w:num w:numId="8" w16cid:durableId="310524659">
    <w:abstractNumId w:val="10"/>
  </w:num>
  <w:num w:numId="9" w16cid:durableId="1443719987">
    <w:abstractNumId w:val="11"/>
  </w:num>
  <w:num w:numId="10" w16cid:durableId="1089237620">
    <w:abstractNumId w:val="6"/>
  </w:num>
  <w:num w:numId="11" w16cid:durableId="227496447">
    <w:abstractNumId w:val="12"/>
  </w:num>
  <w:num w:numId="12" w16cid:durableId="386951276">
    <w:abstractNumId w:val="18"/>
  </w:num>
  <w:num w:numId="13" w16cid:durableId="1151093502">
    <w:abstractNumId w:val="5"/>
  </w:num>
  <w:num w:numId="14" w16cid:durableId="1355771460">
    <w:abstractNumId w:val="16"/>
  </w:num>
  <w:num w:numId="15" w16cid:durableId="1429037311">
    <w:abstractNumId w:val="8"/>
  </w:num>
  <w:num w:numId="16" w16cid:durableId="239756905">
    <w:abstractNumId w:val="4"/>
  </w:num>
  <w:num w:numId="17" w16cid:durableId="1563902036">
    <w:abstractNumId w:val="14"/>
  </w:num>
  <w:num w:numId="18" w16cid:durableId="999693567">
    <w:abstractNumId w:val="2"/>
  </w:num>
  <w:num w:numId="19" w16cid:durableId="2048681626">
    <w:abstractNumId w:val="7"/>
  </w:num>
  <w:num w:numId="20" w16cid:durableId="15078645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0A"/>
    <w:rsid w:val="00062685"/>
    <w:rsid w:val="000B300A"/>
    <w:rsid w:val="00190A58"/>
    <w:rsid w:val="001B120C"/>
    <w:rsid w:val="001C1DCD"/>
    <w:rsid w:val="001C6DA0"/>
    <w:rsid w:val="00320EA6"/>
    <w:rsid w:val="00362414"/>
    <w:rsid w:val="003C3F8A"/>
    <w:rsid w:val="0045192B"/>
    <w:rsid w:val="004C3A13"/>
    <w:rsid w:val="0052474A"/>
    <w:rsid w:val="00553C46"/>
    <w:rsid w:val="00625FA1"/>
    <w:rsid w:val="0066250E"/>
    <w:rsid w:val="00695E67"/>
    <w:rsid w:val="006974CF"/>
    <w:rsid w:val="006C5CBA"/>
    <w:rsid w:val="00717BE9"/>
    <w:rsid w:val="007941E0"/>
    <w:rsid w:val="007F302F"/>
    <w:rsid w:val="00810D90"/>
    <w:rsid w:val="00854B70"/>
    <w:rsid w:val="008945B9"/>
    <w:rsid w:val="008A11C9"/>
    <w:rsid w:val="008A2CA9"/>
    <w:rsid w:val="008E73B2"/>
    <w:rsid w:val="0094243F"/>
    <w:rsid w:val="0094427E"/>
    <w:rsid w:val="00A06D9A"/>
    <w:rsid w:val="00A56FCC"/>
    <w:rsid w:val="00AD04BA"/>
    <w:rsid w:val="00B05292"/>
    <w:rsid w:val="00B11822"/>
    <w:rsid w:val="00B306EB"/>
    <w:rsid w:val="00B7310E"/>
    <w:rsid w:val="00BD7A78"/>
    <w:rsid w:val="00C508A5"/>
    <w:rsid w:val="00C71E57"/>
    <w:rsid w:val="00C86355"/>
    <w:rsid w:val="00C91F2C"/>
    <w:rsid w:val="00CA48A8"/>
    <w:rsid w:val="00D41392"/>
    <w:rsid w:val="00D77626"/>
    <w:rsid w:val="00DD3227"/>
    <w:rsid w:val="00DE550E"/>
    <w:rsid w:val="00E31732"/>
    <w:rsid w:val="00E36C8C"/>
    <w:rsid w:val="00E57B73"/>
    <w:rsid w:val="00EB2CBB"/>
    <w:rsid w:val="00ED518F"/>
    <w:rsid w:val="00F14A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5D1DB"/>
  <w15:chartTrackingRefBased/>
  <w15:docId w15:val="{01B40BA6-4AC9-4CF4-89FE-233E557D2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3C46"/>
  </w:style>
  <w:style w:type="paragraph" w:styleId="Nagwek1">
    <w:name w:val="heading 1"/>
    <w:basedOn w:val="Normalny"/>
    <w:next w:val="Normalny"/>
    <w:link w:val="Nagwek1Znak"/>
    <w:uiPriority w:val="9"/>
    <w:qFormat/>
    <w:rsid w:val="000B30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B30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B300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B300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B300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B300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B300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B300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B300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00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B300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B300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B300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B300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B300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B300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B300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B300A"/>
    <w:rPr>
      <w:rFonts w:eastAsiaTheme="majorEastAsia" w:cstheme="majorBidi"/>
      <w:color w:val="272727" w:themeColor="text1" w:themeTint="D8"/>
    </w:rPr>
  </w:style>
  <w:style w:type="paragraph" w:styleId="Tytu">
    <w:name w:val="Title"/>
    <w:basedOn w:val="Normalny"/>
    <w:next w:val="Normalny"/>
    <w:link w:val="TytuZnak"/>
    <w:uiPriority w:val="10"/>
    <w:qFormat/>
    <w:rsid w:val="000B3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B300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B300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B300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B300A"/>
    <w:pPr>
      <w:spacing w:before="160"/>
      <w:jc w:val="center"/>
    </w:pPr>
    <w:rPr>
      <w:i/>
      <w:iCs/>
      <w:color w:val="404040" w:themeColor="text1" w:themeTint="BF"/>
    </w:rPr>
  </w:style>
  <w:style w:type="character" w:customStyle="1" w:styleId="CytatZnak">
    <w:name w:val="Cytat Znak"/>
    <w:basedOn w:val="Domylnaczcionkaakapitu"/>
    <w:link w:val="Cytat"/>
    <w:uiPriority w:val="29"/>
    <w:rsid w:val="000B300A"/>
    <w:rPr>
      <w:i/>
      <w:iCs/>
      <w:color w:val="404040" w:themeColor="text1" w:themeTint="BF"/>
    </w:rPr>
  </w:style>
  <w:style w:type="paragraph" w:styleId="Akapitzlist">
    <w:name w:val="List Paragraph"/>
    <w:aliases w:val="L1,Numerowanie,Akapit z listą5,Kolorowa lista — akcent 11"/>
    <w:basedOn w:val="Normalny"/>
    <w:link w:val="AkapitzlistZnak"/>
    <w:uiPriority w:val="34"/>
    <w:qFormat/>
    <w:rsid w:val="000B300A"/>
    <w:pPr>
      <w:ind w:left="720"/>
      <w:contextualSpacing/>
    </w:pPr>
  </w:style>
  <w:style w:type="character" w:styleId="Wyrnienieintensywne">
    <w:name w:val="Intense Emphasis"/>
    <w:basedOn w:val="Domylnaczcionkaakapitu"/>
    <w:uiPriority w:val="21"/>
    <w:qFormat/>
    <w:rsid w:val="000B300A"/>
    <w:rPr>
      <w:i/>
      <w:iCs/>
      <w:color w:val="2F5496" w:themeColor="accent1" w:themeShade="BF"/>
    </w:rPr>
  </w:style>
  <w:style w:type="paragraph" w:styleId="Cytatintensywny">
    <w:name w:val="Intense Quote"/>
    <w:basedOn w:val="Normalny"/>
    <w:next w:val="Normalny"/>
    <w:link w:val="CytatintensywnyZnak"/>
    <w:uiPriority w:val="30"/>
    <w:qFormat/>
    <w:rsid w:val="000B30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B300A"/>
    <w:rPr>
      <w:i/>
      <w:iCs/>
      <w:color w:val="2F5496" w:themeColor="accent1" w:themeShade="BF"/>
    </w:rPr>
  </w:style>
  <w:style w:type="character" w:styleId="Odwoanieintensywne">
    <w:name w:val="Intense Reference"/>
    <w:basedOn w:val="Domylnaczcionkaakapitu"/>
    <w:uiPriority w:val="32"/>
    <w:qFormat/>
    <w:rsid w:val="000B300A"/>
    <w:rPr>
      <w:b/>
      <w:bCs/>
      <w:smallCaps/>
      <w:color w:val="2F5496" w:themeColor="accent1" w:themeShade="BF"/>
      <w:spacing w:val="5"/>
    </w:rPr>
  </w:style>
  <w:style w:type="paragraph" w:styleId="Nagwek">
    <w:name w:val="header"/>
    <w:basedOn w:val="Normalny"/>
    <w:link w:val="NagwekZnak"/>
    <w:uiPriority w:val="99"/>
    <w:unhideWhenUsed/>
    <w:rsid w:val="000B30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B300A"/>
  </w:style>
  <w:style w:type="character" w:customStyle="1" w:styleId="AkapitzlistZnak">
    <w:name w:val="Akapit z listą Znak"/>
    <w:aliases w:val="L1 Znak,Numerowanie Znak,Akapit z listą5 Znak,Kolorowa lista — akcent 11 Znak"/>
    <w:link w:val="Akapitzlist"/>
    <w:uiPriority w:val="34"/>
    <w:qFormat/>
    <w:locked/>
    <w:rsid w:val="008945B9"/>
  </w:style>
  <w:style w:type="paragraph" w:styleId="Tekstpodstawowy">
    <w:name w:val="Body Text"/>
    <w:aliases w:val=" Znak Znak Znak Znak Znak Znak Znak Znak,Znak Znak Znak Znak Znak Znak Znak,Znak Znak Znak Znak Znak Znak,Znak Znak Znak Znak Znak Znak Znak Znak Znak Znak Znak Znak,Znak Znak Znak Znak Znak Znak Znak Znak Znak Znak"/>
    <w:basedOn w:val="Normalny"/>
    <w:link w:val="TekstpodstawowyZnak"/>
    <w:rsid w:val="00362414"/>
    <w:pPr>
      <w:suppressAutoHyphens/>
      <w:spacing w:after="0" w:line="240" w:lineRule="auto"/>
      <w:jc w:val="both"/>
    </w:pPr>
    <w:rPr>
      <w:rFonts w:ascii="Times New Roman" w:eastAsia="Times New Roman" w:hAnsi="Times New Roman" w:cs="Times New Roman"/>
      <w:color w:val="000000"/>
      <w:kern w:val="0"/>
      <w:szCs w:val="20"/>
      <w14:ligatures w14:val="none"/>
    </w:rPr>
  </w:style>
  <w:style w:type="character" w:customStyle="1" w:styleId="TekstpodstawowyZnak">
    <w:name w:val="Tekst podstawowy Znak"/>
    <w:aliases w:val=" Znak Znak Znak Znak Znak Znak Znak Znak Znak,Znak Znak Znak Znak Znak Znak Znak Znak,Znak Znak Znak Znak Znak Znak Znak1,Znak Znak Znak Znak Znak Znak Znak Znak Znak Znak Znak Znak Znak"/>
    <w:basedOn w:val="Domylnaczcionkaakapitu"/>
    <w:link w:val="Tekstpodstawowy"/>
    <w:rsid w:val="00362414"/>
    <w:rPr>
      <w:rFonts w:ascii="Times New Roman" w:eastAsia="Times New Roman" w:hAnsi="Times New Roman" w:cs="Times New Roman"/>
      <w:color w:val="000000"/>
      <w:kern w:val="0"/>
      <w:szCs w:val="20"/>
      <w14:ligatures w14:val="none"/>
    </w:rPr>
  </w:style>
  <w:style w:type="paragraph" w:customStyle="1" w:styleId="ZnakZnakZnakZnakZnakZnakZnakZnakZnak1ZnakZnakZnakZnakZnakZnakZnakZnakZnakZnak">
    <w:name w:val="Znak Znak Znak Znak Znak Znak Znak Znak Znak1 Znak Znak Znak Znak Znak Znak Znak Znak Znak Znak"/>
    <w:basedOn w:val="Normalny"/>
    <w:rsid w:val="001C1DCD"/>
    <w:pPr>
      <w:spacing w:after="0" w:line="240" w:lineRule="auto"/>
    </w:pPr>
    <w:rPr>
      <w:rFonts w:ascii="Times New Roman" w:eastAsia="Times New Roman" w:hAnsi="Times New Roman" w:cs="Times New Roman"/>
      <w:kern w:val="0"/>
      <w:lang w:eastAsia="pl-PL"/>
      <w14:ligatures w14:val="none"/>
    </w:rPr>
  </w:style>
  <w:style w:type="paragraph" w:customStyle="1" w:styleId="isselectedend">
    <w:name w:val="isselectedend"/>
    <w:basedOn w:val="Normalny"/>
    <w:rsid w:val="00190A58"/>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Akapitzlist1">
    <w:name w:val="Akapit z listą1"/>
    <w:basedOn w:val="Normalny"/>
    <w:rsid w:val="00C86355"/>
    <w:pPr>
      <w:spacing w:after="200" w:line="276" w:lineRule="auto"/>
      <w:ind w:left="720"/>
      <w:contextualSpacing/>
    </w:pPr>
    <w:rPr>
      <w:rFonts w:ascii="Calibri" w:eastAsia="Times New Roman" w:hAnsi="Calibri" w:cs="Times New Roman"/>
      <w:kern w:val="0"/>
      <w:sz w:val="22"/>
      <w:szCs w:val="22"/>
      <w14:ligatures w14:val="none"/>
    </w:rPr>
  </w:style>
  <w:style w:type="paragraph" w:styleId="Stopka">
    <w:name w:val="footer"/>
    <w:basedOn w:val="Normalny"/>
    <w:link w:val="StopkaZnak"/>
    <w:uiPriority w:val="99"/>
    <w:unhideWhenUsed/>
    <w:rsid w:val="008E73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7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8</Pages>
  <Words>1825</Words>
  <Characters>10954</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2026-08-18T08:29:00Z</cp:lastPrinted>
  <dcterms:created xsi:type="dcterms:W3CDTF">2026-08-18T07:37:00Z</dcterms:created>
  <dcterms:modified xsi:type="dcterms:W3CDTF">2026-08-18T08:48:00Z</dcterms:modified>
</cp:coreProperties>
</file>