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C537D" w14:textId="69AC924A" w:rsidR="008A3292" w:rsidRPr="00501D4C" w:rsidRDefault="002C62FB">
      <w:pPr>
        <w:pStyle w:val="Standard"/>
        <w:jc w:val="right"/>
        <w:rPr>
          <w:sz w:val="20"/>
          <w:szCs w:val="20"/>
        </w:rPr>
      </w:pPr>
      <w:r w:rsidRPr="00501D4C">
        <w:rPr>
          <w:sz w:val="20"/>
          <w:szCs w:val="20"/>
        </w:rPr>
        <w:t xml:space="preserve">Załącznik nr </w:t>
      </w:r>
      <w:r w:rsidR="00501D4C" w:rsidRPr="00501D4C">
        <w:rPr>
          <w:sz w:val="20"/>
          <w:szCs w:val="20"/>
        </w:rPr>
        <w:t>10</w:t>
      </w:r>
    </w:p>
    <w:p w14:paraId="75ABC83C" w14:textId="77777777" w:rsidR="008A3292" w:rsidRPr="00501D4C" w:rsidRDefault="008A3292">
      <w:pPr>
        <w:pStyle w:val="Standard"/>
        <w:rPr>
          <w:sz w:val="20"/>
          <w:szCs w:val="20"/>
        </w:rPr>
      </w:pPr>
    </w:p>
    <w:p w14:paraId="5A2DA04E" w14:textId="77777777" w:rsidR="008A3292" w:rsidRPr="00501D4C" w:rsidRDefault="002C62FB">
      <w:pPr>
        <w:pStyle w:val="Standard"/>
        <w:jc w:val="center"/>
        <w:rPr>
          <w:sz w:val="20"/>
          <w:szCs w:val="20"/>
        </w:rPr>
      </w:pPr>
      <w:r w:rsidRPr="00501D4C">
        <w:rPr>
          <w:sz w:val="20"/>
          <w:szCs w:val="20"/>
        </w:rPr>
        <w:t>UMOWA NR ………………</w:t>
      </w:r>
    </w:p>
    <w:p w14:paraId="236BA994" w14:textId="77777777" w:rsidR="008A3292" w:rsidRPr="00501D4C" w:rsidRDefault="008A3292">
      <w:pPr>
        <w:pStyle w:val="Standard"/>
        <w:jc w:val="center"/>
        <w:rPr>
          <w:sz w:val="20"/>
          <w:szCs w:val="20"/>
        </w:rPr>
      </w:pPr>
    </w:p>
    <w:p w14:paraId="7455530D" w14:textId="77777777" w:rsidR="008A3292" w:rsidRPr="00501D4C" w:rsidRDefault="002C62FB" w:rsidP="00651934">
      <w:pPr>
        <w:pStyle w:val="Standard"/>
        <w:jc w:val="both"/>
        <w:rPr>
          <w:sz w:val="20"/>
          <w:szCs w:val="20"/>
        </w:rPr>
      </w:pPr>
      <w:r w:rsidRPr="00501D4C">
        <w:rPr>
          <w:sz w:val="20"/>
          <w:szCs w:val="20"/>
        </w:rPr>
        <w:t>zawarta w dniu ………………... w Ostaszewie, pomiędzy:</w:t>
      </w:r>
    </w:p>
    <w:p w14:paraId="3BCE7D5B" w14:textId="2394978E" w:rsidR="008A3292" w:rsidRPr="00501D4C" w:rsidRDefault="002C62FB" w:rsidP="00651934">
      <w:pPr>
        <w:pStyle w:val="Standard"/>
        <w:jc w:val="both"/>
        <w:rPr>
          <w:sz w:val="20"/>
          <w:szCs w:val="20"/>
        </w:rPr>
      </w:pPr>
      <w:r w:rsidRPr="00501D4C">
        <w:rPr>
          <w:b/>
          <w:sz w:val="20"/>
          <w:szCs w:val="20"/>
        </w:rPr>
        <w:t>Gminą Ostaszewo</w:t>
      </w:r>
      <w:r w:rsidRPr="00501D4C">
        <w:rPr>
          <w:sz w:val="20"/>
          <w:szCs w:val="20"/>
        </w:rPr>
        <w:t xml:space="preserve"> ul. Kościuszki 51, 82-112 Ostaszewo, NIP: 579-206-96-70,</w:t>
      </w:r>
      <w:r w:rsidR="00651934" w:rsidRPr="00501D4C">
        <w:rPr>
          <w:sz w:val="20"/>
          <w:szCs w:val="20"/>
        </w:rPr>
        <w:t xml:space="preserve"> </w:t>
      </w:r>
      <w:r w:rsidRPr="00501D4C">
        <w:rPr>
          <w:sz w:val="20"/>
          <w:szCs w:val="20"/>
        </w:rPr>
        <w:t>reprezentowaną przez Michała Chrząszcza – Wójta Gminy Ostaszewo,</w:t>
      </w:r>
      <w:r w:rsidR="00651934" w:rsidRPr="00501D4C">
        <w:rPr>
          <w:sz w:val="20"/>
          <w:szCs w:val="20"/>
        </w:rPr>
        <w:t xml:space="preserve"> </w:t>
      </w:r>
      <w:r w:rsidRPr="00501D4C">
        <w:rPr>
          <w:sz w:val="20"/>
          <w:szCs w:val="20"/>
        </w:rPr>
        <w:t>przy kontrasygnacie Kamili Urbanek – Skarbnika Gminy, zwaną dalej „</w:t>
      </w:r>
      <w:r w:rsidR="007F0EC5" w:rsidRPr="00501D4C">
        <w:rPr>
          <w:sz w:val="20"/>
          <w:szCs w:val="20"/>
        </w:rPr>
        <w:t>z</w:t>
      </w:r>
      <w:r w:rsidRPr="00501D4C">
        <w:rPr>
          <w:sz w:val="20"/>
          <w:szCs w:val="20"/>
        </w:rPr>
        <w:t>amawiającym”, a: ………………………………………………………………………………………,</w:t>
      </w:r>
    </w:p>
    <w:p w14:paraId="7BABDF4D" w14:textId="1B329BA5" w:rsidR="008A3292" w:rsidRPr="00501D4C" w:rsidRDefault="002C62FB">
      <w:pPr>
        <w:pStyle w:val="Standard"/>
        <w:rPr>
          <w:sz w:val="20"/>
          <w:szCs w:val="20"/>
        </w:rPr>
      </w:pPr>
      <w:r w:rsidRPr="00501D4C">
        <w:rPr>
          <w:sz w:val="20"/>
          <w:szCs w:val="20"/>
        </w:rPr>
        <w:t>reprezentowanym przez: ………………………………………………………………………………, zwanym w treści umowy „</w:t>
      </w:r>
      <w:r w:rsidR="007F0EC5" w:rsidRPr="00501D4C">
        <w:rPr>
          <w:sz w:val="20"/>
          <w:szCs w:val="20"/>
        </w:rPr>
        <w:t>w</w:t>
      </w:r>
      <w:r w:rsidRPr="00501D4C">
        <w:rPr>
          <w:sz w:val="20"/>
          <w:szCs w:val="20"/>
        </w:rPr>
        <w:t>ykonawcą”.</w:t>
      </w:r>
    </w:p>
    <w:p w14:paraId="5D605855" w14:textId="77777777" w:rsidR="00F22A98" w:rsidRPr="00501D4C" w:rsidRDefault="00F22A98" w:rsidP="00F22A98">
      <w:pPr>
        <w:widowControl/>
        <w:spacing w:line="276" w:lineRule="auto"/>
        <w:contextualSpacing/>
        <w:jc w:val="both"/>
        <w:rPr>
          <w:rFonts w:ascii="Arial" w:eastAsia="Calibri" w:hAnsi="Arial" w:cs="Arial"/>
          <w:sz w:val="20"/>
          <w:lang w:eastAsia="en-US"/>
        </w:rPr>
      </w:pPr>
    </w:p>
    <w:p w14:paraId="2378DA46" w14:textId="2F975DE2" w:rsidR="00501D4C" w:rsidRPr="00501D4C" w:rsidRDefault="00F22A98" w:rsidP="00501D4C">
      <w:pPr>
        <w:widowControl/>
        <w:spacing w:line="276" w:lineRule="auto"/>
        <w:contextualSpacing/>
        <w:jc w:val="both"/>
        <w:rPr>
          <w:rFonts w:ascii="Arial" w:eastAsia="Calibri" w:hAnsi="Arial" w:cs="Arial"/>
          <w:sz w:val="20"/>
          <w:lang w:eastAsia="en-US"/>
        </w:rPr>
      </w:pPr>
      <w:r w:rsidRPr="00501D4C">
        <w:rPr>
          <w:rFonts w:ascii="Arial" w:eastAsia="Calibri" w:hAnsi="Arial" w:cs="Arial"/>
          <w:sz w:val="20"/>
          <w:lang w:eastAsia="en-US"/>
        </w:rPr>
        <w:t xml:space="preserve">Podstawą zawarcia niniejszej umowy jest postępowanie </w:t>
      </w:r>
      <w:bookmarkStart w:id="0" w:name="_Hlk218841829"/>
      <w:r w:rsidR="00501D4C" w:rsidRPr="00501D4C">
        <w:rPr>
          <w:rFonts w:ascii="Arial" w:eastAsia="Calibri" w:hAnsi="Arial" w:cs="Arial"/>
          <w:sz w:val="20"/>
          <w:lang w:eastAsia="en-US"/>
        </w:rPr>
        <w:t>prowadzone w trybie art. 275 pkt 2</w:t>
      </w:r>
      <w:r w:rsidR="00501D4C">
        <w:rPr>
          <w:rFonts w:ascii="Arial" w:eastAsia="Calibri" w:hAnsi="Arial" w:cs="Arial"/>
          <w:sz w:val="20"/>
          <w:lang w:eastAsia="en-US"/>
        </w:rPr>
        <w:t xml:space="preserve"> </w:t>
      </w:r>
      <w:r w:rsidR="00501D4C" w:rsidRPr="00501D4C">
        <w:rPr>
          <w:rFonts w:ascii="Arial" w:eastAsia="Calibri" w:hAnsi="Arial" w:cs="Arial"/>
          <w:sz w:val="20"/>
          <w:lang w:eastAsia="en-US"/>
        </w:rPr>
        <w:t>(trybie podstawowym z możliwością przeprowadzenia negocjacji)</w:t>
      </w:r>
      <w:bookmarkEnd w:id="0"/>
      <w:r w:rsidR="00501D4C">
        <w:rPr>
          <w:rFonts w:ascii="Arial" w:eastAsia="Calibri" w:hAnsi="Arial" w:cs="Arial"/>
          <w:sz w:val="20"/>
          <w:lang w:eastAsia="en-US"/>
        </w:rPr>
        <w:t xml:space="preserve"> </w:t>
      </w:r>
      <w:r w:rsidR="00501D4C" w:rsidRPr="00501D4C">
        <w:rPr>
          <w:rFonts w:ascii="Arial" w:eastAsia="Calibri" w:hAnsi="Arial" w:cs="Arial"/>
          <w:sz w:val="20"/>
          <w:lang w:eastAsia="en-US"/>
        </w:rPr>
        <w:t>o wartości zamówienia nieprzekraczającej progów unijnych</w:t>
      </w:r>
      <w:r w:rsidR="00501D4C">
        <w:rPr>
          <w:rFonts w:ascii="Arial" w:eastAsia="Calibri" w:hAnsi="Arial" w:cs="Arial"/>
          <w:sz w:val="20"/>
          <w:lang w:eastAsia="en-US"/>
        </w:rPr>
        <w:t xml:space="preserve"> </w:t>
      </w:r>
      <w:r w:rsidR="00501D4C" w:rsidRPr="00501D4C">
        <w:rPr>
          <w:rFonts w:ascii="Arial" w:eastAsia="Calibri" w:hAnsi="Arial" w:cs="Arial"/>
          <w:sz w:val="20"/>
          <w:lang w:eastAsia="en-US"/>
        </w:rPr>
        <w:t>zgodnie z art. 3 ustawy z dnia 11 września 2019 r. - Prawo zamówień publicznych</w:t>
      </w:r>
    </w:p>
    <w:p w14:paraId="6E5A6680" w14:textId="5CF97819" w:rsidR="00501D4C" w:rsidRPr="00501D4C" w:rsidRDefault="00501D4C" w:rsidP="00501D4C">
      <w:pPr>
        <w:widowControl/>
        <w:spacing w:line="276" w:lineRule="auto"/>
        <w:contextualSpacing/>
        <w:jc w:val="both"/>
        <w:rPr>
          <w:rFonts w:ascii="Arial" w:eastAsia="Calibri" w:hAnsi="Arial" w:cs="Arial"/>
          <w:sz w:val="20"/>
          <w:lang w:eastAsia="en-US"/>
        </w:rPr>
      </w:pPr>
      <w:r w:rsidRPr="00501D4C">
        <w:rPr>
          <w:rFonts w:ascii="Arial" w:eastAsia="Calibri" w:hAnsi="Arial" w:cs="Arial"/>
          <w:sz w:val="20"/>
          <w:lang w:eastAsia="en-US"/>
        </w:rPr>
        <w:t xml:space="preserve">(t. j. Dz.U. 2026 r. poz. 793) - dalej ustawa </w:t>
      </w:r>
      <w:proofErr w:type="spellStart"/>
      <w:r w:rsidRPr="00501D4C">
        <w:rPr>
          <w:rFonts w:ascii="Arial" w:eastAsia="Calibri" w:hAnsi="Arial" w:cs="Arial"/>
          <w:sz w:val="20"/>
          <w:lang w:eastAsia="en-US"/>
        </w:rPr>
        <w:t>Pzp</w:t>
      </w:r>
      <w:proofErr w:type="spellEnd"/>
      <w:r>
        <w:rPr>
          <w:rFonts w:ascii="Arial" w:eastAsia="Calibri" w:hAnsi="Arial" w:cs="Arial"/>
          <w:sz w:val="20"/>
          <w:lang w:eastAsia="en-US"/>
        </w:rPr>
        <w:t>.</w:t>
      </w:r>
    </w:p>
    <w:p w14:paraId="7F7B34A3" w14:textId="1D1B29BF" w:rsidR="00F22A98" w:rsidRPr="00501D4C" w:rsidRDefault="00F22A98" w:rsidP="00F22A98">
      <w:pPr>
        <w:widowControl/>
        <w:spacing w:line="276" w:lineRule="auto"/>
        <w:contextualSpacing/>
        <w:jc w:val="both"/>
        <w:rPr>
          <w:rFonts w:ascii="Arial" w:eastAsia="Calibri" w:hAnsi="Arial" w:cs="Arial"/>
          <w:sz w:val="20"/>
          <w:lang w:eastAsia="en-US"/>
        </w:rPr>
      </w:pPr>
    </w:p>
    <w:p w14:paraId="1E08DE7F" w14:textId="77777777" w:rsidR="00F22A98" w:rsidRPr="00501D4C" w:rsidRDefault="00F22A98" w:rsidP="00F22A98">
      <w:pPr>
        <w:pStyle w:val="Standard"/>
        <w:rPr>
          <w:b/>
          <w:sz w:val="20"/>
          <w:szCs w:val="20"/>
        </w:rPr>
      </w:pPr>
    </w:p>
    <w:p w14:paraId="0BA2859C" w14:textId="242F466D" w:rsidR="008A3292" w:rsidRPr="00501D4C" w:rsidRDefault="002C62FB">
      <w:pPr>
        <w:pStyle w:val="Standard"/>
        <w:jc w:val="center"/>
        <w:rPr>
          <w:b/>
          <w:sz w:val="20"/>
          <w:szCs w:val="20"/>
        </w:rPr>
      </w:pPr>
      <w:r w:rsidRPr="00501D4C">
        <w:rPr>
          <w:b/>
          <w:sz w:val="20"/>
          <w:szCs w:val="20"/>
        </w:rPr>
        <w:t>§ 1</w:t>
      </w:r>
    </w:p>
    <w:p w14:paraId="74EC763A" w14:textId="77777777" w:rsidR="008A3292" w:rsidRPr="00501D4C" w:rsidRDefault="002C62FB">
      <w:pPr>
        <w:pStyle w:val="Standard"/>
        <w:jc w:val="center"/>
        <w:rPr>
          <w:b/>
          <w:sz w:val="20"/>
          <w:szCs w:val="20"/>
        </w:rPr>
      </w:pPr>
      <w:r w:rsidRPr="00501D4C">
        <w:rPr>
          <w:b/>
          <w:sz w:val="20"/>
          <w:szCs w:val="20"/>
        </w:rPr>
        <w:t>PRZEDMIOT UMOWY</w:t>
      </w:r>
    </w:p>
    <w:p w14:paraId="2E8096FE" w14:textId="0110EC41" w:rsidR="008A3292" w:rsidRPr="00501D4C" w:rsidRDefault="002C62FB">
      <w:pPr>
        <w:pStyle w:val="Akapitzlist"/>
        <w:numPr>
          <w:ilvl w:val="0"/>
          <w:numId w:val="36"/>
        </w:numPr>
        <w:ind w:left="426"/>
        <w:jc w:val="both"/>
        <w:rPr>
          <w:rFonts w:ascii="Arial" w:hAnsi="Arial" w:cs="Arial"/>
          <w:sz w:val="20"/>
          <w:szCs w:val="20"/>
        </w:rPr>
      </w:pPr>
      <w:r w:rsidRPr="00501D4C">
        <w:rPr>
          <w:rFonts w:ascii="Arial" w:hAnsi="Arial" w:cs="Arial"/>
          <w:sz w:val="20"/>
          <w:szCs w:val="20"/>
        </w:rPr>
        <w:t xml:space="preserve">Zamawiający </w:t>
      </w:r>
      <w:r w:rsidR="00651934" w:rsidRPr="00501D4C">
        <w:rPr>
          <w:rFonts w:ascii="Arial" w:hAnsi="Arial" w:cs="Arial"/>
          <w:sz w:val="20"/>
          <w:szCs w:val="20"/>
        </w:rPr>
        <w:t xml:space="preserve">powierza, a Wykonawca przyjmuje do wykonania zamówienie na roboty budowlane pn.: </w:t>
      </w:r>
      <w:r w:rsidR="00651934" w:rsidRPr="00501D4C">
        <w:rPr>
          <w:rFonts w:ascii="Arial" w:hAnsi="Arial" w:cs="Arial"/>
          <w:b/>
          <w:bCs/>
          <w:sz w:val="20"/>
          <w:szCs w:val="20"/>
        </w:rPr>
        <w:t xml:space="preserve">Budowa drogi dojazdowej do gruntów rolnych </w:t>
      </w:r>
      <w:r w:rsidR="00BC554C">
        <w:rPr>
          <w:rFonts w:ascii="Arial" w:hAnsi="Arial" w:cs="Arial"/>
          <w:b/>
          <w:bCs/>
          <w:sz w:val="20"/>
          <w:szCs w:val="20"/>
        </w:rPr>
        <w:t>w Nowej Kościelnicy</w:t>
      </w:r>
      <w:r w:rsidR="00651934" w:rsidRPr="00501D4C">
        <w:rPr>
          <w:rFonts w:ascii="Arial" w:hAnsi="Arial" w:cs="Arial"/>
          <w:sz w:val="20"/>
          <w:szCs w:val="20"/>
        </w:rPr>
        <w:t xml:space="preserve"> w</w:t>
      </w:r>
      <w:r w:rsidR="00F22A98" w:rsidRPr="00501D4C">
        <w:rPr>
          <w:rFonts w:ascii="Arial" w:hAnsi="Arial" w:cs="Arial"/>
          <w:sz w:val="20"/>
          <w:szCs w:val="20"/>
        </w:rPr>
        <w:t> </w:t>
      </w:r>
      <w:r w:rsidR="00651934" w:rsidRPr="00501D4C">
        <w:rPr>
          <w:rFonts w:ascii="Arial" w:hAnsi="Arial" w:cs="Arial"/>
          <w:sz w:val="20"/>
          <w:szCs w:val="20"/>
        </w:rPr>
        <w:t xml:space="preserve">zakresie szczegółowo określonym w ofercie Wykonawcy oraz w Specyfikacji Warunków Zamówienia </w:t>
      </w:r>
      <w:r w:rsidR="00BC554C">
        <w:rPr>
          <w:rFonts w:ascii="Arial" w:hAnsi="Arial" w:cs="Arial"/>
          <w:sz w:val="20"/>
          <w:szCs w:val="20"/>
        </w:rPr>
        <w:t>SZ.271.59.2026</w:t>
      </w:r>
      <w:r w:rsidR="00651934" w:rsidRPr="00501D4C">
        <w:rPr>
          <w:rFonts w:ascii="Arial" w:hAnsi="Arial" w:cs="Arial"/>
          <w:sz w:val="20"/>
          <w:szCs w:val="20"/>
        </w:rPr>
        <w:t xml:space="preserve"> wraz z załącznikami.</w:t>
      </w:r>
    </w:p>
    <w:p w14:paraId="784DBBCD" w14:textId="241ECE71" w:rsidR="008A3292" w:rsidRPr="003A703C" w:rsidRDefault="00267824" w:rsidP="003A703C">
      <w:pPr>
        <w:pStyle w:val="Akapitzlist"/>
        <w:numPr>
          <w:ilvl w:val="0"/>
          <w:numId w:val="4"/>
        </w:numPr>
        <w:ind w:left="426"/>
        <w:jc w:val="both"/>
        <w:rPr>
          <w:rFonts w:ascii="Arial" w:hAnsi="Arial" w:cs="Arial"/>
          <w:sz w:val="20"/>
          <w:szCs w:val="20"/>
        </w:rPr>
      </w:pPr>
      <w:r w:rsidRPr="003A703C">
        <w:rPr>
          <w:rFonts w:ascii="Arial" w:hAnsi="Arial" w:cs="Arial"/>
          <w:sz w:val="20"/>
        </w:rPr>
        <w:t xml:space="preserve">Szczegółowy zakres przedmiotu zamówienia zawiera Dokumentacja projektowa, stanowiąca załącznik nr </w:t>
      </w:r>
      <w:r w:rsidR="008A172F">
        <w:rPr>
          <w:rFonts w:ascii="Arial" w:hAnsi="Arial" w:cs="Arial"/>
          <w:sz w:val="20"/>
        </w:rPr>
        <w:t>8 do SWZ</w:t>
      </w:r>
      <w:r w:rsidR="003A703C">
        <w:rPr>
          <w:rFonts w:ascii="Arial" w:hAnsi="Arial" w:cs="Arial"/>
          <w:sz w:val="20"/>
        </w:rPr>
        <w:t>.</w:t>
      </w:r>
    </w:p>
    <w:p w14:paraId="529DBE8B" w14:textId="77777777" w:rsidR="008A3292" w:rsidRPr="00501D4C" w:rsidRDefault="002C62FB">
      <w:pPr>
        <w:pStyle w:val="Akapitzlist"/>
        <w:numPr>
          <w:ilvl w:val="0"/>
          <w:numId w:val="4"/>
        </w:numPr>
        <w:spacing w:after="0"/>
        <w:ind w:left="426"/>
        <w:jc w:val="both"/>
        <w:rPr>
          <w:rFonts w:ascii="Arial" w:hAnsi="Arial" w:cs="Arial"/>
          <w:sz w:val="20"/>
          <w:szCs w:val="20"/>
        </w:rPr>
      </w:pPr>
      <w:r w:rsidRPr="00501D4C">
        <w:rPr>
          <w:rFonts w:ascii="Arial" w:hAnsi="Arial" w:cs="Arial"/>
          <w:sz w:val="20"/>
          <w:szCs w:val="20"/>
        </w:rPr>
        <w:t>Wykonawca uznaje, że opis przedmiotu zamówienia w formie Dokumentacji projektowej jest kompletny z punktu widzenia celu, jakiemu ma służyć.</w:t>
      </w:r>
    </w:p>
    <w:p w14:paraId="273B4A28" w14:textId="77777777" w:rsidR="00651934" w:rsidRPr="00501D4C" w:rsidRDefault="00651934" w:rsidP="00651934">
      <w:pPr>
        <w:pStyle w:val="Akapitzlist"/>
        <w:spacing w:after="0"/>
        <w:ind w:left="426"/>
        <w:jc w:val="both"/>
        <w:rPr>
          <w:rFonts w:ascii="Arial" w:hAnsi="Arial" w:cs="Arial"/>
          <w:sz w:val="20"/>
          <w:szCs w:val="20"/>
        </w:rPr>
      </w:pPr>
    </w:p>
    <w:p w14:paraId="6B41D45C"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2</w:t>
      </w:r>
    </w:p>
    <w:p w14:paraId="577CBCB0"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MATERIAŁY DO WYKONANIA PRZEDMIOTU UMOWY</w:t>
      </w:r>
    </w:p>
    <w:p w14:paraId="675FA219" w14:textId="107217E4" w:rsidR="008A3292" w:rsidRPr="00501D4C" w:rsidRDefault="002C62FB">
      <w:pPr>
        <w:pStyle w:val="Akapitzlist"/>
        <w:numPr>
          <w:ilvl w:val="0"/>
          <w:numId w:val="37"/>
        </w:numPr>
        <w:spacing w:after="0"/>
        <w:ind w:left="426"/>
        <w:jc w:val="both"/>
        <w:rPr>
          <w:rFonts w:ascii="Arial" w:hAnsi="Arial" w:cs="Arial"/>
          <w:sz w:val="20"/>
          <w:szCs w:val="20"/>
        </w:rPr>
      </w:pPr>
      <w:r w:rsidRPr="00501D4C">
        <w:rPr>
          <w:rFonts w:ascii="Arial" w:hAnsi="Arial" w:cs="Arial"/>
          <w:sz w:val="20"/>
          <w:szCs w:val="20"/>
        </w:rPr>
        <w:t xml:space="preserve">Przedmiot umowy wykonany zostanie z materiałów dostarczonych przez </w:t>
      </w:r>
      <w:r w:rsidR="007F0EC5" w:rsidRPr="00501D4C">
        <w:rPr>
          <w:rFonts w:ascii="Arial" w:hAnsi="Arial" w:cs="Arial"/>
          <w:sz w:val="20"/>
          <w:szCs w:val="20"/>
        </w:rPr>
        <w:t>w</w:t>
      </w:r>
      <w:r w:rsidRPr="00501D4C">
        <w:rPr>
          <w:rFonts w:ascii="Arial" w:hAnsi="Arial" w:cs="Arial"/>
          <w:sz w:val="20"/>
          <w:szCs w:val="20"/>
        </w:rPr>
        <w:t>ykonawcę.</w:t>
      </w:r>
    </w:p>
    <w:p w14:paraId="5ADA8414" w14:textId="774EB9BF" w:rsidR="008A3292" w:rsidRPr="00501D4C" w:rsidRDefault="002C62FB">
      <w:pPr>
        <w:pStyle w:val="Akapitzlist"/>
        <w:numPr>
          <w:ilvl w:val="0"/>
          <w:numId w:val="5"/>
        </w:numPr>
        <w:spacing w:after="0"/>
        <w:ind w:left="426"/>
        <w:jc w:val="both"/>
        <w:rPr>
          <w:rFonts w:ascii="Arial" w:hAnsi="Arial" w:cs="Arial"/>
          <w:sz w:val="20"/>
          <w:szCs w:val="20"/>
        </w:rPr>
      </w:pPr>
      <w:r w:rsidRPr="00501D4C">
        <w:rPr>
          <w:rFonts w:ascii="Arial" w:hAnsi="Arial" w:cs="Arial"/>
          <w:sz w:val="20"/>
          <w:szCs w:val="20"/>
        </w:rPr>
        <w:t xml:space="preserve">Materiały, o których mowa w ust. 1, powinny odpowiadać, co do jakości wymogom wyrobów dopuszczonych do obrotu i stosowania w budownictwie, określonym w art. 10 ustawy Prawo budowlane, wymaganiom Specyfikacji </w:t>
      </w:r>
      <w:r w:rsidR="00543C9C" w:rsidRPr="00501D4C">
        <w:rPr>
          <w:rFonts w:ascii="Arial" w:hAnsi="Arial" w:cs="Arial"/>
          <w:sz w:val="20"/>
          <w:szCs w:val="20"/>
        </w:rPr>
        <w:t>w</w:t>
      </w:r>
      <w:r w:rsidRPr="00501D4C">
        <w:rPr>
          <w:rFonts w:ascii="Arial" w:hAnsi="Arial" w:cs="Arial"/>
          <w:sz w:val="20"/>
          <w:szCs w:val="20"/>
        </w:rPr>
        <w:t xml:space="preserve">arunków </w:t>
      </w:r>
      <w:r w:rsidR="00543C9C" w:rsidRPr="00501D4C">
        <w:rPr>
          <w:rFonts w:ascii="Arial" w:hAnsi="Arial" w:cs="Arial"/>
          <w:sz w:val="20"/>
          <w:szCs w:val="20"/>
        </w:rPr>
        <w:t>z</w:t>
      </w:r>
      <w:r w:rsidRPr="00501D4C">
        <w:rPr>
          <w:rFonts w:ascii="Arial" w:hAnsi="Arial" w:cs="Arial"/>
          <w:sz w:val="20"/>
          <w:szCs w:val="20"/>
        </w:rPr>
        <w:t>amówienia oraz wymaganiom Dokumentacji projektowej.</w:t>
      </w:r>
    </w:p>
    <w:p w14:paraId="0C09DBCB" w14:textId="4B8A2F6B" w:rsidR="008A3292" w:rsidRPr="00501D4C" w:rsidRDefault="002C62FB">
      <w:pPr>
        <w:pStyle w:val="Akapitzlist"/>
        <w:numPr>
          <w:ilvl w:val="0"/>
          <w:numId w:val="5"/>
        </w:numPr>
        <w:spacing w:after="0"/>
        <w:ind w:left="426"/>
        <w:jc w:val="both"/>
        <w:rPr>
          <w:rFonts w:ascii="Arial" w:hAnsi="Arial" w:cs="Arial"/>
          <w:sz w:val="20"/>
          <w:szCs w:val="20"/>
        </w:rPr>
      </w:pPr>
      <w:r w:rsidRPr="00501D4C">
        <w:rPr>
          <w:rFonts w:ascii="Arial" w:hAnsi="Arial" w:cs="Arial"/>
          <w:sz w:val="20"/>
          <w:szCs w:val="20"/>
        </w:rPr>
        <w:t xml:space="preserve">Na każde żądanie </w:t>
      </w:r>
      <w:r w:rsidR="00E863CB" w:rsidRPr="00501D4C">
        <w:rPr>
          <w:rFonts w:ascii="Arial" w:hAnsi="Arial" w:cs="Arial"/>
          <w:sz w:val="20"/>
          <w:szCs w:val="20"/>
        </w:rPr>
        <w:t>z</w:t>
      </w:r>
      <w:r w:rsidRPr="00501D4C">
        <w:rPr>
          <w:rFonts w:ascii="Arial" w:hAnsi="Arial" w:cs="Arial"/>
          <w:sz w:val="20"/>
          <w:szCs w:val="20"/>
        </w:rPr>
        <w:t>amawiającego (</w:t>
      </w:r>
      <w:r w:rsidR="00651934" w:rsidRPr="00501D4C">
        <w:rPr>
          <w:rFonts w:ascii="Arial" w:hAnsi="Arial" w:cs="Arial"/>
          <w:sz w:val="20"/>
          <w:szCs w:val="20"/>
        </w:rPr>
        <w:t>i</w:t>
      </w:r>
      <w:r w:rsidRPr="00501D4C">
        <w:rPr>
          <w:rFonts w:ascii="Arial" w:hAnsi="Arial" w:cs="Arial"/>
          <w:sz w:val="20"/>
          <w:szCs w:val="20"/>
        </w:rPr>
        <w:t xml:space="preserve">nspektora nadzoru) </w:t>
      </w:r>
      <w:r w:rsidR="00E863CB" w:rsidRPr="00501D4C">
        <w:rPr>
          <w:rFonts w:ascii="Arial" w:hAnsi="Arial" w:cs="Arial"/>
          <w:sz w:val="20"/>
          <w:szCs w:val="20"/>
        </w:rPr>
        <w:t>w</w:t>
      </w:r>
      <w:r w:rsidRPr="00501D4C">
        <w:rPr>
          <w:rFonts w:ascii="Arial" w:hAnsi="Arial" w:cs="Arial"/>
          <w:sz w:val="20"/>
          <w:szCs w:val="20"/>
        </w:rPr>
        <w:t>ykonawca obowiązany jest okazać w</w:t>
      </w:r>
      <w:r w:rsidR="003A703C">
        <w:rPr>
          <w:rFonts w:ascii="Arial" w:hAnsi="Arial" w:cs="Arial"/>
          <w:sz w:val="20"/>
          <w:szCs w:val="20"/>
        </w:rPr>
        <w:t> </w:t>
      </w:r>
      <w:r w:rsidRPr="00501D4C">
        <w:rPr>
          <w:rFonts w:ascii="Arial" w:hAnsi="Arial" w:cs="Arial"/>
          <w:sz w:val="20"/>
          <w:szCs w:val="20"/>
        </w:rPr>
        <w:t>stosunku do wskazanych materiałów dane potwierdzające spełnienie wymagań, o których mowa w ust. 2.</w:t>
      </w:r>
    </w:p>
    <w:p w14:paraId="7141BD21" w14:textId="15D61248" w:rsidR="008A3292" w:rsidRPr="00501D4C" w:rsidRDefault="002C62FB">
      <w:pPr>
        <w:pStyle w:val="Akapitzlist"/>
        <w:numPr>
          <w:ilvl w:val="0"/>
          <w:numId w:val="5"/>
        </w:numPr>
        <w:spacing w:after="0"/>
        <w:ind w:left="426"/>
        <w:jc w:val="both"/>
        <w:rPr>
          <w:rFonts w:ascii="Arial" w:hAnsi="Arial" w:cs="Arial"/>
          <w:sz w:val="20"/>
          <w:szCs w:val="20"/>
        </w:rPr>
      </w:pPr>
      <w:r w:rsidRPr="00501D4C">
        <w:rPr>
          <w:rFonts w:ascii="Arial" w:hAnsi="Arial" w:cs="Arial"/>
          <w:sz w:val="20"/>
          <w:szCs w:val="20"/>
        </w:rPr>
        <w:t>Wykonawca zobowiązany jest przed użyciem materiałów, o których mowa w ust.</w:t>
      </w:r>
      <w:r w:rsidR="00E863CB" w:rsidRPr="00501D4C">
        <w:rPr>
          <w:rFonts w:ascii="Arial" w:hAnsi="Arial" w:cs="Arial"/>
          <w:sz w:val="20"/>
          <w:szCs w:val="20"/>
        </w:rPr>
        <w:t> </w:t>
      </w:r>
      <w:r w:rsidRPr="00501D4C">
        <w:rPr>
          <w:rFonts w:ascii="Arial" w:hAnsi="Arial" w:cs="Arial"/>
          <w:sz w:val="20"/>
          <w:szCs w:val="20"/>
        </w:rPr>
        <w:t>1 i ust.</w:t>
      </w:r>
      <w:r w:rsidR="00526F1D" w:rsidRPr="00501D4C">
        <w:rPr>
          <w:rFonts w:ascii="Arial" w:hAnsi="Arial" w:cs="Arial"/>
          <w:sz w:val="20"/>
          <w:szCs w:val="20"/>
        </w:rPr>
        <w:t> </w:t>
      </w:r>
      <w:r w:rsidRPr="00501D4C">
        <w:rPr>
          <w:rFonts w:ascii="Arial" w:hAnsi="Arial" w:cs="Arial"/>
          <w:sz w:val="20"/>
          <w:szCs w:val="20"/>
        </w:rPr>
        <w:t xml:space="preserve">2 uzyskać od </w:t>
      </w:r>
      <w:r w:rsidR="00E863CB" w:rsidRPr="00501D4C">
        <w:rPr>
          <w:rFonts w:ascii="Arial" w:hAnsi="Arial" w:cs="Arial"/>
          <w:sz w:val="20"/>
          <w:szCs w:val="20"/>
        </w:rPr>
        <w:t>z</w:t>
      </w:r>
      <w:r w:rsidRPr="00501D4C">
        <w:rPr>
          <w:rFonts w:ascii="Arial" w:hAnsi="Arial" w:cs="Arial"/>
          <w:sz w:val="20"/>
          <w:szCs w:val="20"/>
        </w:rPr>
        <w:t>amawiającego (</w:t>
      </w:r>
      <w:r w:rsidR="00651934" w:rsidRPr="00501D4C">
        <w:rPr>
          <w:rFonts w:ascii="Arial" w:hAnsi="Arial" w:cs="Arial"/>
          <w:sz w:val="20"/>
          <w:szCs w:val="20"/>
        </w:rPr>
        <w:t>i</w:t>
      </w:r>
      <w:r w:rsidRPr="00501D4C">
        <w:rPr>
          <w:rFonts w:ascii="Arial" w:hAnsi="Arial" w:cs="Arial"/>
          <w:sz w:val="20"/>
          <w:szCs w:val="20"/>
        </w:rPr>
        <w:t xml:space="preserve">nspektora nadzoru) zatwierdzenie zastosowania tych materiałów. Do protokołu odbioru robót </w:t>
      </w:r>
      <w:r w:rsidR="00E863CB" w:rsidRPr="00501D4C">
        <w:rPr>
          <w:rFonts w:ascii="Arial" w:hAnsi="Arial" w:cs="Arial"/>
          <w:sz w:val="20"/>
          <w:szCs w:val="20"/>
        </w:rPr>
        <w:t>w</w:t>
      </w:r>
      <w:r w:rsidRPr="00501D4C">
        <w:rPr>
          <w:rFonts w:ascii="Arial" w:hAnsi="Arial" w:cs="Arial"/>
          <w:sz w:val="20"/>
          <w:szCs w:val="20"/>
        </w:rPr>
        <w:t>ykonawca zobowiązany jest załączyć dokumenty wymagane ustawą Prawo budowlane i</w:t>
      </w:r>
      <w:r w:rsidR="003A5940" w:rsidRPr="00501D4C">
        <w:rPr>
          <w:rFonts w:ascii="Arial" w:hAnsi="Arial" w:cs="Arial"/>
          <w:sz w:val="20"/>
          <w:szCs w:val="20"/>
        </w:rPr>
        <w:t> </w:t>
      </w:r>
      <w:r w:rsidRPr="00501D4C">
        <w:rPr>
          <w:rFonts w:ascii="Arial" w:hAnsi="Arial" w:cs="Arial"/>
          <w:sz w:val="20"/>
          <w:szCs w:val="20"/>
        </w:rPr>
        <w:t>Dokumentacją projektową.</w:t>
      </w:r>
    </w:p>
    <w:p w14:paraId="020198A6" w14:textId="77777777" w:rsidR="008A3292" w:rsidRPr="00501D4C" w:rsidRDefault="008A3292">
      <w:pPr>
        <w:pStyle w:val="Akapitzlist"/>
        <w:spacing w:after="0"/>
        <w:ind w:left="426"/>
        <w:rPr>
          <w:rFonts w:ascii="Arial" w:hAnsi="Arial" w:cs="Arial"/>
          <w:sz w:val="20"/>
          <w:szCs w:val="20"/>
        </w:rPr>
      </w:pPr>
    </w:p>
    <w:p w14:paraId="1249BCF3"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3</w:t>
      </w:r>
    </w:p>
    <w:p w14:paraId="31E262F0"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TERMIN REALIZACJI UMOWY</w:t>
      </w:r>
    </w:p>
    <w:p w14:paraId="54FA658E" w14:textId="0075A735" w:rsidR="008A3292" w:rsidRPr="00501D4C" w:rsidRDefault="002C62FB">
      <w:pPr>
        <w:pStyle w:val="Akapitzlist"/>
        <w:numPr>
          <w:ilvl w:val="0"/>
          <w:numId w:val="38"/>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Strony ustalają termin wykonania zamówienia </w:t>
      </w:r>
      <w:r w:rsidRPr="00501D4C">
        <w:rPr>
          <w:rFonts w:ascii="Arial" w:hAnsi="Arial" w:cs="Arial"/>
          <w:b/>
          <w:color w:val="000000"/>
          <w:sz w:val="20"/>
          <w:szCs w:val="20"/>
        </w:rPr>
        <w:t>……</w:t>
      </w:r>
      <w:r w:rsidR="00641A5E" w:rsidRPr="00501D4C">
        <w:rPr>
          <w:rFonts w:ascii="Arial" w:hAnsi="Arial" w:cs="Arial"/>
          <w:b/>
          <w:color w:val="000000"/>
          <w:sz w:val="20"/>
          <w:szCs w:val="20"/>
        </w:rPr>
        <w:t xml:space="preserve"> tj. do dnia…</w:t>
      </w:r>
    </w:p>
    <w:p w14:paraId="2516E6A8" w14:textId="41624FF8" w:rsidR="008A3292" w:rsidRPr="00501D4C" w:rsidRDefault="002C62FB">
      <w:pPr>
        <w:pStyle w:val="Akapitzlist"/>
        <w:numPr>
          <w:ilvl w:val="0"/>
          <w:numId w:val="6"/>
        </w:numPr>
        <w:spacing w:after="0"/>
        <w:ind w:left="426"/>
        <w:jc w:val="both"/>
        <w:rPr>
          <w:rFonts w:ascii="Arial" w:hAnsi="Arial" w:cs="Arial"/>
          <w:color w:val="000000" w:themeColor="text1"/>
          <w:sz w:val="20"/>
          <w:szCs w:val="20"/>
        </w:rPr>
      </w:pPr>
      <w:r w:rsidRPr="00501D4C">
        <w:rPr>
          <w:rFonts w:ascii="Arial" w:hAnsi="Arial" w:cs="Arial"/>
          <w:color w:val="000000" w:themeColor="text1"/>
          <w:sz w:val="20"/>
          <w:szCs w:val="20"/>
        </w:rPr>
        <w:t>Z</w:t>
      </w:r>
      <w:r w:rsidR="002B7D2E" w:rsidRPr="00501D4C">
        <w:rPr>
          <w:rFonts w:ascii="Arial" w:hAnsi="Arial" w:cs="Arial"/>
          <w:color w:val="000000" w:themeColor="text1"/>
          <w:sz w:val="20"/>
          <w:szCs w:val="20"/>
        </w:rPr>
        <w:t>a zrealizowanie zamówienia w terminie zostanie uznane wykonanie robót budowlanych oraz uzyskanie przez wykonawcę ostatecznej decyzji o udzieleniu pozwolenia na użytkowanie / zawiadomienie o zakończeniu budowy zgodnie z mającymi zastosowanie przepisami prawa.</w:t>
      </w:r>
    </w:p>
    <w:p w14:paraId="7A9B8E59" w14:textId="77777777" w:rsidR="008A3292" w:rsidRPr="00501D4C" w:rsidRDefault="002C62FB">
      <w:pPr>
        <w:pStyle w:val="Akapitzlist"/>
        <w:numPr>
          <w:ilvl w:val="0"/>
          <w:numId w:val="6"/>
        </w:numPr>
        <w:spacing w:after="0"/>
        <w:ind w:left="426"/>
        <w:jc w:val="both"/>
        <w:rPr>
          <w:rFonts w:ascii="Arial" w:hAnsi="Arial" w:cs="Arial"/>
          <w:color w:val="000000"/>
          <w:sz w:val="20"/>
          <w:szCs w:val="20"/>
        </w:rPr>
      </w:pPr>
      <w:r w:rsidRPr="00501D4C">
        <w:rPr>
          <w:rFonts w:ascii="Arial" w:hAnsi="Arial" w:cs="Arial"/>
          <w:color w:val="000000"/>
          <w:sz w:val="20"/>
          <w:szCs w:val="20"/>
        </w:rPr>
        <w:t>W niniejszym postępowaniu pod pojęciem „dni” należy rozumieć dni kalendarzowe.</w:t>
      </w:r>
    </w:p>
    <w:p w14:paraId="3CB0EBEF" w14:textId="73E3B03A" w:rsidR="008A3292" w:rsidRPr="00501D4C" w:rsidRDefault="002C62FB">
      <w:pPr>
        <w:pStyle w:val="Akapitzlist"/>
        <w:numPr>
          <w:ilvl w:val="0"/>
          <w:numId w:val="6"/>
        </w:numPr>
        <w:spacing w:after="0"/>
        <w:ind w:left="426"/>
        <w:jc w:val="both"/>
        <w:rPr>
          <w:rFonts w:ascii="Arial" w:hAnsi="Arial" w:cs="Arial"/>
          <w:sz w:val="20"/>
          <w:szCs w:val="20"/>
        </w:rPr>
      </w:pPr>
      <w:r w:rsidRPr="00501D4C">
        <w:rPr>
          <w:rFonts w:ascii="Arial" w:hAnsi="Arial" w:cs="Arial"/>
          <w:sz w:val="20"/>
          <w:szCs w:val="20"/>
        </w:rPr>
        <w:t xml:space="preserve">Protokolarne przekazanie </w:t>
      </w:r>
      <w:r w:rsidR="007F0EC5" w:rsidRPr="00501D4C">
        <w:rPr>
          <w:rFonts w:ascii="Arial" w:hAnsi="Arial" w:cs="Arial"/>
          <w:sz w:val="20"/>
          <w:szCs w:val="20"/>
        </w:rPr>
        <w:t>w</w:t>
      </w:r>
      <w:r w:rsidRPr="00501D4C">
        <w:rPr>
          <w:rFonts w:ascii="Arial" w:hAnsi="Arial" w:cs="Arial"/>
          <w:sz w:val="20"/>
          <w:szCs w:val="20"/>
        </w:rPr>
        <w:t xml:space="preserve">ykonawcy placu budowy nastąpi w terminie </w:t>
      </w:r>
      <w:r w:rsidR="0080013E" w:rsidRPr="00501D4C">
        <w:rPr>
          <w:rFonts w:ascii="Arial" w:hAnsi="Arial" w:cs="Arial"/>
          <w:sz w:val="20"/>
          <w:szCs w:val="20"/>
        </w:rPr>
        <w:t>7</w:t>
      </w:r>
      <w:r w:rsidRPr="00501D4C">
        <w:rPr>
          <w:rFonts w:ascii="Arial" w:hAnsi="Arial" w:cs="Arial"/>
          <w:sz w:val="20"/>
          <w:szCs w:val="20"/>
        </w:rPr>
        <w:t xml:space="preserve"> dni od dnia </w:t>
      </w:r>
      <w:r w:rsidR="00E863CB" w:rsidRPr="00501D4C">
        <w:rPr>
          <w:rFonts w:ascii="Arial" w:hAnsi="Arial" w:cs="Arial"/>
          <w:sz w:val="20"/>
          <w:szCs w:val="20"/>
        </w:rPr>
        <w:t>podpisania umowy.</w:t>
      </w:r>
    </w:p>
    <w:p w14:paraId="6A58168C" w14:textId="77777777" w:rsidR="008A3292" w:rsidRPr="00501D4C" w:rsidRDefault="008A3292">
      <w:pPr>
        <w:pStyle w:val="Akapitzlist"/>
        <w:spacing w:after="0"/>
        <w:ind w:left="426"/>
        <w:rPr>
          <w:rFonts w:ascii="Arial" w:hAnsi="Arial" w:cs="Arial"/>
          <w:sz w:val="20"/>
          <w:szCs w:val="20"/>
        </w:rPr>
      </w:pPr>
    </w:p>
    <w:p w14:paraId="5065FA2F" w14:textId="77777777" w:rsidR="008A3292" w:rsidRPr="00501D4C" w:rsidRDefault="002C62FB" w:rsidP="00736FA3">
      <w:pPr>
        <w:pStyle w:val="Akapitzlist"/>
        <w:spacing w:after="0"/>
        <w:ind w:left="0"/>
        <w:jc w:val="center"/>
        <w:rPr>
          <w:rFonts w:ascii="Arial" w:hAnsi="Arial" w:cs="Arial"/>
          <w:b/>
          <w:color w:val="000000"/>
          <w:sz w:val="20"/>
          <w:szCs w:val="20"/>
        </w:rPr>
      </w:pPr>
      <w:r w:rsidRPr="00501D4C">
        <w:rPr>
          <w:rFonts w:ascii="Arial" w:hAnsi="Arial" w:cs="Arial"/>
          <w:b/>
          <w:color w:val="000000"/>
          <w:sz w:val="20"/>
          <w:szCs w:val="20"/>
        </w:rPr>
        <w:lastRenderedPageBreak/>
        <w:t>§ 4</w:t>
      </w:r>
    </w:p>
    <w:p w14:paraId="733BCA8B"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WYNAGRODZENIE</w:t>
      </w:r>
    </w:p>
    <w:p w14:paraId="57D61ECC" w14:textId="4B276A08" w:rsidR="008A3292" w:rsidRPr="00501D4C" w:rsidRDefault="002C62FB" w:rsidP="00543C9C">
      <w:pPr>
        <w:pStyle w:val="Akapitzlist"/>
        <w:spacing w:after="0"/>
        <w:ind w:left="0"/>
        <w:jc w:val="both"/>
        <w:rPr>
          <w:rFonts w:ascii="Arial" w:hAnsi="Arial" w:cs="Arial"/>
          <w:color w:val="000000"/>
          <w:sz w:val="20"/>
          <w:szCs w:val="20"/>
        </w:rPr>
      </w:pPr>
      <w:r w:rsidRPr="00501D4C">
        <w:rPr>
          <w:rFonts w:ascii="Arial" w:hAnsi="Arial" w:cs="Arial"/>
          <w:color w:val="000000"/>
          <w:sz w:val="20"/>
          <w:szCs w:val="20"/>
        </w:rPr>
        <w:t>Wynagrodzenie za wykonanie przedmiotu umowy strony ustalają zgodnie z ofertą</w:t>
      </w:r>
      <w:r w:rsidR="00543C9C" w:rsidRPr="00501D4C">
        <w:rPr>
          <w:rFonts w:ascii="Arial" w:hAnsi="Arial" w:cs="Arial"/>
          <w:color w:val="000000"/>
          <w:sz w:val="20"/>
          <w:szCs w:val="20"/>
        </w:rPr>
        <w:t xml:space="preserve"> </w:t>
      </w:r>
      <w:r w:rsidR="007F0EC5" w:rsidRPr="00501D4C">
        <w:rPr>
          <w:rFonts w:ascii="Arial" w:hAnsi="Arial" w:cs="Arial"/>
          <w:color w:val="000000"/>
          <w:sz w:val="20"/>
          <w:szCs w:val="20"/>
        </w:rPr>
        <w:t>w</w:t>
      </w:r>
      <w:r w:rsidRPr="00501D4C">
        <w:rPr>
          <w:rFonts w:ascii="Arial" w:hAnsi="Arial" w:cs="Arial"/>
          <w:color w:val="000000"/>
          <w:sz w:val="20"/>
          <w:szCs w:val="20"/>
        </w:rPr>
        <w:t>ykonawcy na kwotę ryczałtową:</w:t>
      </w:r>
    </w:p>
    <w:p w14:paraId="557F9B5A" w14:textId="2462CA65" w:rsidR="001B7370" w:rsidRPr="00501D4C" w:rsidRDefault="001B7370" w:rsidP="00543C9C">
      <w:pPr>
        <w:pStyle w:val="Akapitzlist"/>
        <w:spacing w:after="0"/>
        <w:ind w:left="0"/>
        <w:jc w:val="both"/>
        <w:rPr>
          <w:rFonts w:ascii="Arial" w:hAnsi="Arial" w:cs="Arial"/>
          <w:color w:val="000000"/>
          <w:sz w:val="20"/>
          <w:szCs w:val="20"/>
        </w:rPr>
      </w:pPr>
      <w:r w:rsidRPr="00501D4C">
        <w:rPr>
          <w:rFonts w:ascii="Arial" w:hAnsi="Arial" w:cs="Arial"/>
          <w:color w:val="000000"/>
          <w:sz w:val="20"/>
          <w:szCs w:val="20"/>
        </w:rPr>
        <w:t>brutto: ………………………… zł, słownie brutto: …………………… zł</w:t>
      </w:r>
    </w:p>
    <w:p w14:paraId="3E534A62" w14:textId="29D9B4CE" w:rsidR="00651934" w:rsidRPr="00501D4C" w:rsidRDefault="002C62FB" w:rsidP="00543C9C">
      <w:pPr>
        <w:pStyle w:val="Akapitzlist"/>
        <w:spacing w:after="0"/>
        <w:ind w:left="0"/>
        <w:jc w:val="both"/>
        <w:rPr>
          <w:rFonts w:ascii="Arial" w:hAnsi="Arial" w:cs="Arial"/>
          <w:color w:val="000000"/>
          <w:sz w:val="20"/>
          <w:szCs w:val="20"/>
        </w:rPr>
      </w:pPr>
      <w:r w:rsidRPr="00501D4C">
        <w:rPr>
          <w:rFonts w:ascii="Arial" w:hAnsi="Arial" w:cs="Arial"/>
          <w:color w:val="000000"/>
          <w:sz w:val="20"/>
          <w:szCs w:val="20"/>
        </w:rPr>
        <w:t xml:space="preserve">netto: ……………………………. </w:t>
      </w:r>
      <w:r w:rsidR="001B7370" w:rsidRPr="00501D4C">
        <w:rPr>
          <w:rFonts w:ascii="Arial" w:hAnsi="Arial" w:cs="Arial"/>
          <w:color w:val="000000"/>
          <w:sz w:val="20"/>
          <w:szCs w:val="20"/>
        </w:rPr>
        <w:t>z</w:t>
      </w:r>
      <w:r w:rsidRPr="00501D4C">
        <w:rPr>
          <w:rFonts w:ascii="Arial" w:hAnsi="Arial" w:cs="Arial"/>
          <w:color w:val="000000"/>
          <w:sz w:val="20"/>
          <w:szCs w:val="20"/>
        </w:rPr>
        <w:t>ł</w:t>
      </w:r>
    </w:p>
    <w:p w14:paraId="3F62D991" w14:textId="77777777" w:rsidR="008A3292" w:rsidRPr="00501D4C" w:rsidRDefault="008A3292">
      <w:pPr>
        <w:pStyle w:val="Akapitzlist"/>
        <w:spacing w:after="0"/>
        <w:ind w:left="66"/>
        <w:jc w:val="both"/>
        <w:rPr>
          <w:rFonts w:ascii="Arial" w:hAnsi="Arial" w:cs="Arial"/>
          <w:color w:val="000000"/>
          <w:sz w:val="20"/>
          <w:szCs w:val="20"/>
        </w:rPr>
      </w:pPr>
    </w:p>
    <w:p w14:paraId="4E41664B" w14:textId="77777777" w:rsidR="008A3292" w:rsidRPr="00501D4C" w:rsidRDefault="002C62FB">
      <w:pPr>
        <w:pStyle w:val="Standard"/>
        <w:ind w:left="66"/>
        <w:jc w:val="center"/>
        <w:rPr>
          <w:b/>
          <w:color w:val="000000"/>
          <w:sz w:val="20"/>
          <w:szCs w:val="20"/>
        </w:rPr>
      </w:pPr>
      <w:r w:rsidRPr="00501D4C">
        <w:rPr>
          <w:b/>
          <w:color w:val="000000"/>
          <w:sz w:val="20"/>
          <w:szCs w:val="20"/>
        </w:rPr>
        <w:t>§ 5</w:t>
      </w:r>
    </w:p>
    <w:p w14:paraId="3DFE2430" w14:textId="77777777" w:rsidR="008A3292" w:rsidRPr="00501D4C" w:rsidRDefault="002C62FB">
      <w:pPr>
        <w:pStyle w:val="Standard"/>
        <w:ind w:left="66"/>
        <w:jc w:val="center"/>
        <w:rPr>
          <w:b/>
          <w:color w:val="000000"/>
          <w:sz w:val="20"/>
          <w:szCs w:val="20"/>
        </w:rPr>
      </w:pPr>
      <w:r w:rsidRPr="00501D4C">
        <w:rPr>
          <w:b/>
          <w:color w:val="000000"/>
          <w:sz w:val="20"/>
          <w:szCs w:val="20"/>
        </w:rPr>
        <w:t>ROZLICZENIA I PŁATNOŚCI</w:t>
      </w:r>
    </w:p>
    <w:p w14:paraId="7F114187" w14:textId="22A66154" w:rsidR="002E1503" w:rsidRPr="00501D4C" w:rsidRDefault="003A5940" w:rsidP="002E1503">
      <w:pPr>
        <w:pStyle w:val="Akapitzlist"/>
        <w:numPr>
          <w:ilvl w:val="0"/>
          <w:numId w:val="8"/>
        </w:numPr>
        <w:ind w:left="426"/>
        <w:jc w:val="both"/>
        <w:rPr>
          <w:rFonts w:ascii="Arial" w:hAnsi="Arial" w:cs="Arial"/>
          <w:sz w:val="20"/>
          <w:szCs w:val="20"/>
        </w:rPr>
      </w:pPr>
      <w:r w:rsidRPr="00501D4C">
        <w:rPr>
          <w:rFonts w:ascii="Arial" w:hAnsi="Arial" w:cs="Arial"/>
          <w:color w:val="000000"/>
          <w:sz w:val="20"/>
          <w:szCs w:val="20"/>
        </w:rPr>
        <w:t>R</w:t>
      </w:r>
      <w:r w:rsidR="002E1503" w:rsidRPr="00501D4C">
        <w:rPr>
          <w:rFonts w:ascii="Arial" w:hAnsi="Arial" w:cs="Arial"/>
          <w:color w:val="000000"/>
          <w:sz w:val="20"/>
          <w:szCs w:val="20"/>
        </w:rPr>
        <w:t>ozliczenie końcowe za wykonanie przedmiotu umowy nastąpi na podstawie faktury VAT wystawionej przez wykonawcę w oparciu o protokół odbioru końcowego przedmiotu umowy, zatwierdzony przez zamawiającego po przekazaniu przez wykonawcę zamawiającemu decyzji o</w:t>
      </w:r>
      <w:r w:rsidR="003A703C">
        <w:rPr>
          <w:rFonts w:ascii="Arial" w:hAnsi="Arial" w:cs="Arial"/>
          <w:color w:val="000000"/>
          <w:sz w:val="20"/>
          <w:szCs w:val="20"/>
        </w:rPr>
        <w:t> </w:t>
      </w:r>
      <w:r w:rsidR="002E1503" w:rsidRPr="00501D4C">
        <w:rPr>
          <w:rFonts w:ascii="Arial" w:hAnsi="Arial" w:cs="Arial"/>
          <w:color w:val="000000"/>
          <w:sz w:val="20"/>
          <w:szCs w:val="20"/>
        </w:rPr>
        <w:t xml:space="preserve">pozwoleniu na użytkowanie, ze stwierdzeniem jej ostateczności bądź zaświadczenia o braku </w:t>
      </w:r>
      <w:r w:rsidR="002E1503" w:rsidRPr="00501D4C">
        <w:rPr>
          <w:rFonts w:ascii="Arial" w:hAnsi="Arial" w:cs="Arial"/>
          <w:sz w:val="20"/>
          <w:szCs w:val="20"/>
        </w:rPr>
        <w:t>zgłoszenia sprzeciwu wykonania robót budowlanych.</w:t>
      </w:r>
    </w:p>
    <w:p w14:paraId="0E1B20EB" w14:textId="4C4799C3"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sz w:val="20"/>
          <w:szCs w:val="20"/>
        </w:rPr>
        <w:t xml:space="preserve">Zamawiający ma obowiązek zapłaty faktury </w:t>
      </w:r>
      <w:r w:rsidRPr="00501D4C">
        <w:rPr>
          <w:rFonts w:ascii="Arial" w:hAnsi="Arial" w:cs="Arial"/>
          <w:b/>
          <w:bCs/>
          <w:sz w:val="20"/>
          <w:szCs w:val="20"/>
        </w:rPr>
        <w:t xml:space="preserve">w terminie do </w:t>
      </w:r>
      <w:r w:rsidR="00607E04" w:rsidRPr="00501D4C">
        <w:rPr>
          <w:rFonts w:ascii="Arial" w:hAnsi="Arial" w:cs="Arial"/>
          <w:b/>
          <w:bCs/>
          <w:sz w:val="20"/>
          <w:szCs w:val="20"/>
        </w:rPr>
        <w:t xml:space="preserve">30 </w:t>
      </w:r>
      <w:r w:rsidRPr="00501D4C">
        <w:rPr>
          <w:rFonts w:ascii="Arial" w:hAnsi="Arial" w:cs="Arial"/>
          <w:b/>
          <w:bCs/>
          <w:sz w:val="20"/>
          <w:szCs w:val="20"/>
        </w:rPr>
        <w:t>dni licząc od daty doręczenia prawidłowo wystawionej faktury</w:t>
      </w:r>
      <w:r w:rsidRPr="00501D4C">
        <w:rPr>
          <w:rFonts w:ascii="Arial" w:hAnsi="Arial" w:cs="Arial"/>
          <w:sz w:val="20"/>
          <w:szCs w:val="20"/>
        </w:rPr>
        <w:t xml:space="preserve"> </w:t>
      </w:r>
      <w:r w:rsidR="00346CB3" w:rsidRPr="00501D4C">
        <w:rPr>
          <w:rFonts w:ascii="Arial" w:hAnsi="Arial" w:cs="Arial"/>
          <w:sz w:val="20"/>
          <w:szCs w:val="20"/>
        </w:rPr>
        <w:t>z</w:t>
      </w:r>
      <w:r w:rsidRPr="00501D4C">
        <w:rPr>
          <w:rFonts w:ascii="Arial" w:hAnsi="Arial" w:cs="Arial"/>
          <w:sz w:val="20"/>
          <w:szCs w:val="20"/>
        </w:rPr>
        <w:t xml:space="preserve">amawiającemu </w:t>
      </w:r>
      <w:r w:rsidRPr="00501D4C">
        <w:rPr>
          <w:rFonts w:ascii="Arial" w:hAnsi="Arial" w:cs="Arial"/>
          <w:color w:val="000000"/>
          <w:sz w:val="20"/>
          <w:szCs w:val="20"/>
        </w:rPr>
        <w:t>wraz z protokołem, o</w:t>
      </w:r>
      <w:r w:rsidR="00D3531D" w:rsidRPr="00501D4C">
        <w:rPr>
          <w:rFonts w:ascii="Arial" w:hAnsi="Arial" w:cs="Arial"/>
          <w:color w:val="000000"/>
          <w:sz w:val="20"/>
          <w:szCs w:val="20"/>
        </w:rPr>
        <w:t> </w:t>
      </w:r>
      <w:r w:rsidRPr="00501D4C">
        <w:rPr>
          <w:rFonts w:ascii="Arial" w:hAnsi="Arial" w:cs="Arial"/>
          <w:color w:val="000000"/>
          <w:sz w:val="20"/>
          <w:szCs w:val="20"/>
        </w:rPr>
        <w:t>którym mowa w ust. 1 niniejszego paragrafu. Podstawą dokonania zapłaty jest odebranie robót bez zastrzeżeń.</w:t>
      </w:r>
    </w:p>
    <w:p w14:paraId="41CA83CE" w14:textId="7C25518F"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Za datę zapłaty faktury uważać się będzie datę obciążenia rachunku bankowego </w:t>
      </w:r>
      <w:r w:rsidR="008728E0" w:rsidRPr="00501D4C">
        <w:rPr>
          <w:rFonts w:ascii="Arial" w:hAnsi="Arial" w:cs="Arial"/>
          <w:color w:val="000000"/>
          <w:sz w:val="20"/>
          <w:szCs w:val="20"/>
        </w:rPr>
        <w:t>z</w:t>
      </w:r>
      <w:r w:rsidRPr="00501D4C">
        <w:rPr>
          <w:rFonts w:ascii="Arial" w:hAnsi="Arial" w:cs="Arial"/>
          <w:color w:val="000000"/>
          <w:sz w:val="20"/>
          <w:szCs w:val="20"/>
        </w:rPr>
        <w:t>amawiającego.</w:t>
      </w:r>
    </w:p>
    <w:p w14:paraId="112F44AA" w14:textId="07CE7B3F"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Należności będą regulowane przelewem na konto </w:t>
      </w:r>
      <w:r w:rsidR="008728E0" w:rsidRPr="00501D4C">
        <w:rPr>
          <w:rFonts w:ascii="Arial" w:hAnsi="Arial" w:cs="Arial"/>
          <w:color w:val="000000"/>
          <w:sz w:val="20"/>
          <w:szCs w:val="20"/>
        </w:rPr>
        <w:t>w</w:t>
      </w:r>
      <w:r w:rsidRPr="00501D4C">
        <w:rPr>
          <w:rFonts w:ascii="Arial" w:hAnsi="Arial" w:cs="Arial"/>
          <w:color w:val="000000"/>
          <w:sz w:val="20"/>
          <w:szCs w:val="20"/>
        </w:rPr>
        <w:t>ykonawcy wskazane w fakturze.</w:t>
      </w:r>
    </w:p>
    <w:p w14:paraId="5D69E487" w14:textId="2CB20F9B"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W przypadku, gdy przedmiot zamówienia realizowany był przy udziale </w:t>
      </w:r>
      <w:r w:rsidR="008728E0" w:rsidRPr="00501D4C">
        <w:rPr>
          <w:rFonts w:ascii="Arial" w:hAnsi="Arial" w:cs="Arial"/>
          <w:color w:val="000000"/>
          <w:sz w:val="20"/>
          <w:szCs w:val="20"/>
        </w:rPr>
        <w:t>p</w:t>
      </w:r>
      <w:r w:rsidRPr="00501D4C">
        <w:rPr>
          <w:rFonts w:ascii="Arial" w:hAnsi="Arial" w:cs="Arial"/>
          <w:color w:val="000000"/>
          <w:sz w:val="20"/>
          <w:szCs w:val="20"/>
        </w:rPr>
        <w:t xml:space="preserve">odwykonawców (w tym również dalszych </w:t>
      </w:r>
      <w:r w:rsidR="008728E0" w:rsidRPr="00501D4C">
        <w:rPr>
          <w:rFonts w:ascii="Arial" w:hAnsi="Arial" w:cs="Arial"/>
          <w:color w:val="000000"/>
          <w:sz w:val="20"/>
          <w:szCs w:val="20"/>
        </w:rPr>
        <w:t>p</w:t>
      </w:r>
      <w:r w:rsidRPr="00501D4C">
        <w:rPr>
          <w:rFonts w:ascii="Arial" w:hAnsi="Arial" w:cs="Arial"/>
          <w:color w:val="000000"/>
          <w:sz w:val="20"/>
          <w:szCs w:val="20"/>
        </w:rPr>
        <w:t xml:space="preserve">odwykonawców), </w:t>
      </w:r>
      <w:r w:rsidR="008728E0" w:rsidRPr="00501D4C">
        <w:rPr>
          <w:rFonts w:ascii="Arial" w:hAnsi="Arial" w:cs="Arial"/>
          <w:color w:val="000000"/>
          <w:sz w:val="20"/>
          <w:szCs w:val="20"/>
        </w:rPr>
        <w:t>w</w:t>
      </w:r>
      <w:r w:rsidRPr="00501D4C">
        <w:rPr>
          <w:rFonts w:ascii="Arial" w:hAnsi="Arial" w:cs="Arial"/>
          <w:color w:val="000000"/>
          <w:sz w:val="20"/>
          <w:szCs w:val="20"/>
        </w:rPr>
        <w:t xml:space="preserve">ykonawca zobowiązany jest dołączyć do faktury dowody potwierdzające zapłatę wymagalnego wynagrodzenia </w:t>
      </w:r>
      <w:r w:rsidR="008728E0" w:rsidRPr="00501D4C">
        <w:rPr>
          <w:rFonts w:ascii="Arial" w:hAnsi="Arial" w:cs="Arial"/>
          <w:color w:val="000000"/>
          <w:sz w:val="20"/>
          <w:szCs w:val="20"/>
        </w:rPr>
        <w:t>p</w:t>
      </w:r>
      <w:r w:rsidRPr="00501D4C">
        <w:rPr>
          <w:rFonts w:ascii="Arial" w:hAnsi="Arial" w:cs="Arial"/>
          <w:color w:val="000000"/>
          <w:sz w:val="20"/>
          <w:szCs w:val="20"/>
        </w:rPr>
        <w:t xml:space="preserve">odwykonawcom lub dalszym </w:t>
      </w:r>
      <w:r w:rsidR="008728E0" w:rsidRPr="00501D4C">
        <w:rPr>
          <w:rFonts w:ascii="Arial" w:hAnsi="Arial" w:cs="Arial"/>
          <w:color w:val="000000"/>
          <w:sz w:val="20"/>
          <w:szCs w:val="20"/>
        </w:rPr>
        <w:t>p</w:t>
      </w:r>
      <w:r w:rsidRPr="00501D4C">
        <w:rPr>
          <w:rFonts w:ascii="Arial" w:hAnsi="Arial" w:cs="Arial"/>
          <w:color w:val="000000"/>
          <w:sz w:val="20"/>
          <w:szCs w:val="20"/>
        </w:rPr>
        <w:t>odwykonawcom.</w:t>
      </w:r>
    </w:p>
    <w:p w14:paraId="427106C7" w14:textId="5E44E78B"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W przypadku braku dowodów, o jakich mowa w ust. 5 </w:t>
      </w:r>
      <w:r w:rsidR="008728E0" w:rsidRPr="00501D4C">
        <w:rPr>
          <w:rFonts w:ascii="Arial" w:hAnsi="Arial" w:cs="Arial"/>
          <w:color w:val="000000"/>
          <w:sz w:val="20"/>
          <w:szCs w:val="20"/>
        </w:rPr>
        <w:t>z</w:t>
      </w:r>
      <w:r w:rsidRPr="00501D4C">
        <w:rPr>
          <w:rFonts w:ascii="Arial" w:hAnsi="Arial" w:cs="Arial"/>
          <w:color w:val="000000"/>
          <w:sz w:val="20"/>
          <w:szCs w:val="20"/>
        </w:rPr>
        <w:t xml:space="preserve">amawiający wstrzyma płatności części faktur, których one dotyczą, przy czym powyższe nie stanowi opóźnienia w zapłacie i nie będzie skutkować naliczeniem </w:t>
      </w:r>
      <w:r w:rsidR="008728E0" w:rsidRPr="00501D4C">
        <w:rPr>
          <w:rFonts w:ascii="Arial" w:hAnsi="Arial" w:cs="Arial"/>
          <w:color w:val="000000"/>
          <w:sz w:val="20"/>
          <w:szCs w:val="20"/>
        </w:rPr>
        <w:t>z</w:t>
      </w:r>
      <w:r w:rsidRPr="00501D4C">
        <w:rPr>
          <w:rFonts w:ascii="Arial" w:hAnsi="Arial" w:cs="Arial"/>
          <w:color w:val="000000"/>
          <w:sz w:val="20"/>
          <w:szCs w:val="20"/>
        </w:rPr>
        <w:t>amawiającemu odsetek od nieterminowych płatności.</w:t>
      </w:r>
    </w:p>
    <w:p w14:paraId="051DE42D" w14:textId="29339E8A"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Zatrzymana kwota, o jakiej mowa w ust. 6, stanowić będzie zabezpieczenie roszczenia </w:t>
      </w:r>
      <w:r w:rsidR="007F0EC5" w:rsidRPr="00501D4C">
        <w:rPr>
          <w:rFonts w:ascii="Arial" w:hAnsi="Arial" w:cs="Arial"/>
          <w:color w:val="000000"/>
          <w:sz w:val="20"/>
          <w:szCs w:val="20"/>
        </w:rPr>
        <w:t>p</w:t>
      </w:r>
      <w:r w:rsidRPr="00501D4C">
        <w:rPr>
          <w:rFonts w:ascii="Arial" w:hAnsi="Arial" w:cs="Arial"/>
          <w:color w:val="000000"/>
          <w:sz w:val="20"/>
          <w:szCs w:val="20"/>
        </w:rPr>
        <w:t xml:space="preserve">odwykonawcy (w tym dalszego </w:t>
      </w:r>
      <w:r w:rsidR="007F0EC5" w:rsidRPr="00501D4C">
        <w:rPr>
          <w:rFonts w:ascii="Arial" w:hAnsi="Arial" w:cs="Arial"/>
          <w:color w:val="000000"/>
          <w:sz w:val="20"/>
          <w:szCs w:val="20"/>
        </w:rPr>
        <w:t>p</w:t>
      </w:r>
      <w:r w:rsidRPr="00501D4C">
        <w:rPr>
          <w:rFonts w:ascii="Arial" w:hAnsi="Arial" w:cs="Arial"/>
          <w:color w:val="000000"/>
          <w:sz w:val="20"/>
          <w:szCs w:val="20"/>
        </w:rPr>
        <w:t xml:space="preserve">odwykonawcy) w stosunku do </w:t>
      </w:r>
      <w:r w:rsidR="00346CB3" w:rsidRPr="00501D4C">
        <w:rPr>
          <w:rFonts w:ascii="Arial" w:hAnsi="Arial" w:cs="Arial"/>
          <w:color w:val="000000"/>
          <w:sz w:val="20"/>
          <w:szCs w:val="20"/>
        </w:rPr>
        <w:t>z</w:t>
      </w:r>
      <w:r w:rsidRPr="00501D4C">
        <w:rPr>
          <w:rFonts w:ascii="Arial" w:hAnsi="Arial" w:cs="Arial"/>
          <w:color w:val="000000"/>
          <w:sz w:val="20"/>
          <w:szCs w:val="20"/>
        </w:rPr>
        <w:t xml:space="preserve">amawiającego, do czasu przedstawienia dowodów potwierdzających zapłatę wymagalnego wynagrodzenia </w:t>
      </w:r>
      <w:r w:rsidR="00574C78" w:rsidRPr="00501D4C">
        <w:rPr>
          <w:rFonts w:ascii="Arial" w:hAnsi="Arial" w:cs="Arial"/>
          <w:color w:val="000000"/>
          <w:sz w:val="20"/>
          <w:szCs w:val="20"/>
        </w:rPr>
        <w:t>p</w:t>
      </w:r>
      <w:r w:rsidRPr="00501D4C">
        <w:rPr>
          <w:rFonts w:ascii="Arial" w:hAnsi="Arial" w:cs="Arial"/>
          <w:color w:val="000000"/>
          <w:sz w:val="20"/>
          <w:szCs w:val="20"/>
        </w:rPr>
        <w:t xml:space="preserve">odwykonawcom lub dalszym </w:t>
      </w:r>
      <w:r w:rsidR="00574C78" w:rsidRPr="00501D4C">
        <w:rPr>
          <w:rFonts w:ascii="Arial" w:hAnsi="Arial" w:cs="Arial"/>
          <w:color w:val="000000"/>
          <w:sz w:val="20"/>
          <w:szCs w:val="20"/>
        </w:rPr>
        <w:t>p</w:t>
      </w:r>
      <w:r w:rsidRPr="00501D4C">
        <w:rPr>
          <w:rFonts w:ascii="Arial" w:hAnsi="Arial" w:cs="Arial"/>
          <w:color w:val="000000"/>
          <w:sz w:val="20"/>
          <w:szCs w:val="20"/>
        </w:rPr>
        <w:t>odwykonawcom.</w:t>
      </w:r>
    </w:p>
    <w:p w14:paraId="66C74AB1" w14:textId="4647C1F4"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Wykonawcy nie przysługuje prawo do przedłużenia terminu wykonania przedmiotu umowy powołując się na okoliczności wstrzymania płatności należności przez </w:t>
      </w:r>
      <w:r w:rsidR="00574C78" w:rsidRPr="00501D4C">
        <w:rPr>
          <w:rFonts w:ascii="Arial" w:hAnsi="Arial" w:cs="Arial"/>
          <w:color w:val="000000"/>
          <w:sz w:val="20"/>
          <w:szCs w:val="20"/>
        </w:rPr>
        <w:t>z</w:t>
      </w:r>
      <w:r w:rsidRPr="00501D4C">
        <w:rPr>
          <w:rFonts w:ascii="Arial" w:hAnsi="Arial" w:cs="Arial"/>
          <w:color w:val="000000"/>
          <w:sz w:val="20"/>
          <w:szCs w:val="20"/>
        </w:rPr>
        <w:t>amawiającego z</w:t>
      </w:r>
      <w:r w:rsidR="00D3531D" w:rsidRPr="00501D4C">
        <w:rPr>
          <w:rFonts w:ascii="Arial" w:hAnsi="Arial" w:cs="Arial"/>
          <w:color w:val="000000"/>
          <w:sz w:val="20"/>
          <w:szCs w:val="20"/>
        </w:rPr>
        <w:t> </w:t>
      </w:r>
      <w:r w:rsidRPr="00501D4C">
        <w:rPr>
          <w:rFonts w:ascii="Arial" w:hAnsi="Arial" w:cs="Arial"/>
          <w:color w:val="000000"/>
          <w:sz w:val="20"/>
          <w:szCs w:val="20"/>
        </w:rPr>
        <w:t>powodów określonych w ust. 6 niniejszego paragrafu.</w:t>
      </w:r>
    </w:p>
    <w:p w14:paraId="068958EC" w14:textId="41FD1EA9"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Ewentualne odsetki wynikające z nieterminowej płatności w stosunku do </w:t>
      </w:r>
      <w:r w:rsidR="00574C78" w:rsidRPr="00501D4C">
        <w:rPr>
          <w:rFonts w:ascii="Arial" w:hAnsi="Arial" w:cs="Arial"/>
          <w:color w:val="000000"/>
          <w:sz w:val="20"/>
          <w:szCs w:val="20"/>
        </w:rPr>
        <w:t>p</w:t>
      </w:r>
      <w:r w:rsidRPr="00501D4C">
        <w:rPr>
          <w:rFonts w:ascii="Arial" w:hAnsi="Arial" w:cs="Arial"/>
          <w:color w:val="000000"/>
          <w:sz w:val="20"/>
          <w:szCs w:val="20"/>
        </w:rPr>
        <w:t>odwykonawców i</w:t>
      </w:r>
      <w:r w:rsidR="00611E6E">
        <w:rPr>
          <w:rFonts w:ascii="Arial" w:hAnsi="Arial" w:cs="Arial"/>
          <w:color w:val="000000"/>
          <w:sz w:val="20"/>
          <w:szCs w:val="20"/>
        </w:rPr>
        <w:t> </w:t>
      </w:r>
      <w:r w:rsidRPr="00501D4C">
        <w:rPr>
          <w:rFonts w:ascii="Arial" w:hAnsi="Arial" w:cs="Arial"/>
          <w:color w:val="000000"/>
          <w:sz w:val="20"/>
          <w:szCs w:val="20"/>
        </w:rPr>
        <w:t xml:space="preserve">dalszych </w:t>
      </w:r>
      <w:r w:rsidR="00574C78" w:rsidRPr="00501D4C">
        <w:rPr>
          <w:rFonts w:ascii="Arial" w:hAnsi="Arial" w:cs="Arial"/>
          <w:color w:val="000000"/>
          <w:sz w:val="20"/>
          <w:szCs w:val="20"/>
        </w:rPr>
        <w:t>p</w:t>
      </w:r>
      <w:r w:rsidRPr="00501D4C">
        <w:rPr>
          <w:rFonts w:ascii="Arial" w:hAnsi="Arial" w:cs="Arial"/>
          <w:color w:val="000000"/>
          <w:sz w:val="20"/>
          <w:szCs w:val="20"/>
        </w:rPr>
        <w:t xml:space="preserve">odwykonawców obciążają </w:t>
      </w:r>
      <w:r w:rsidR="00574C78" w:rsidRPr="00501D4C">
        <w:rPr>
          <w:rFonts w:ascii="Arial" w:hAnsi="Arial" w:cs="Arial"/>
          <w:color w:val="000000"/>
          <w:sz w:val="20"/>
          <w:szCs w:val="20"/>
        </w:rPr>
        <w:t>w</w:t>
      </w:r>
      <w:r w:rsidRPr="00501D4C">
        <w:rPr>
          <w:rFonts w:ascii="Arial" w:hAnsi="Arial" w:cs="Arial"/>
          <w:color w:val="000000"/>
          <w:sz w:val="20"/>
          <w:szCs w:val="20"/>
        </w:rPr>
        <w:t>ykonawcę.</w:t>
      </w:r>
    </w:p>
    <w:p w14:paraId="45E51790" w14:textId="268E0094" w:rsidR="0053260C"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W przypadku niewypełnienia zobowiązań wynikających z niniejszej umowy przez </w:t>
      </w:r>
      <w:r w:rsidR="00574C78" w:rsidRPr="00501D4C">
        <w:rPr>
          <w:rFonts w:ascii="Arial" w:hAnsi="Arial" w:cs="Arial"/>
          <w:color w:val="000000"/>
          <w:sz w:val="20"/>
          <w:szCs w:val="20"/>
        </w:rPr>
        <w:t>w</w:t>
      </w:r>
      <w:r w:rsidRPr="00501D4C">
        <w:rPr>
          <w:rFonts w:ascii="Arial" w:hAnsi="Arial" w:cs="Arial"/>
          <w:color w:val="000000"/>
          <w:sz w:val="20"/>
          <w:szCs w:val="20"/>
        </w:rPr>
        <w:t>ykonawcę, zapłata za fakturę, o której mowa w ust. 1, zostanie pomniejszona o</w:t>
      </w:r>
      <w:r w:rsidR="00D3531D" w:rsidRPr="00501D4C">
        <w:rPr>
          <w:rFonts w:ascii="Arial" w:hAnsi="Arial" w:cs="Arial"/>
          <w:color w:val="000000"/>
          <w:sz w:val="20"/>
          <w:szCs w:val="20"/>
        </w:rPr>
        <w:t> </w:t>
      </w:r>
      <w:r w:rsidRPr="00501D4C">
        <w:rPr>
          <w:rFonts w:ascii="Arial" w:hAnsi="Arial" w:cs="Arial"/>
          <w:color w:val="000000"/>
          <w:sz w:val="20"/>
          <w:szCs w:val="20"/>
        </w:rPr>
        <w:t>wysokość kar umownych ustaloną w oparciu o zapisy umieszczone w § 11 umowy.</w:t>
      </w:r>
    </w:p>
    <w:p w14:paraId="50014B5B" w14:textId="06C8BE82" w:rsidR="0053260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Wykonawca nie może wierzytelności wynikającej z niniejszej umowy przelewać na rzecz osób trzecich, bez zgody </w:t>
      </w:r>
      <w:r w:rsidR="00574C78" w:rsidRPr="00501D4C">
        <w:rPr>
          <w:rFonts w:ascii="Arial" w:hAnsi="Arial" w:cs="Arial"/>
          <w:color w:val="000000"/>
          <w:sz w:val="20"/>
          <w:szCs w:val="20"/>
        </w:rPr>
        <w:t>z</w:t>
      </w:r>
      <w:r w:rsidRPr="00501D4C">
        <w:rPr>
          <w:rFonts w:ascii="Arial" w:hAnsi="Arial" w:cs="Arial"/>
          <w:color w:val="000000"/>
          <w:sz w:val="20"/>
          <w:szCs w:val="20"/>
        </w:rPr>
        <w:t>amawiającego.</w:t>
      </w:r>
    </w:p>
    <w:p w14:paraId="40496574" w14:textId="3744D345" w:rsidR="00611E6E" w:rsidRPr="00611E6E" w:rsidRDefault="00611E6E" w:rsidP="00611E6E">
      <w:pPr>
        <w:pStyle w:val="Akapitzlist"/>
        <w:numPr>
          <w:ilvl w:val="0"/>
          <w:numId w:val="8"/>
        </w:numPr>
        <w:ind w:left="426"/>
        <w:jc w:val="both"/>
        <w:rPr>
          <w:rFonts w:ascii="Arial" w:hAnsi="Arial" w:cs="Arial"/>
          <w:color w:val="000000"/>
          <w:sz w:val="20"/>
          <w:szCs w:val="20"/>
        </w:rPr>
      </w:pPr>
      <w:r w:rsidRPr="00611E6E">
        <w:rPr>
          <w:rFonts w:ascii="Arial" w:hAnsi="Arial" w:cs="Arial"/>
          <w:color w:val="000000"/>
          <w:sz w:val="20"/>
          <w:szCs w:val="20"/>
        </w:rPr>
        <w:t>Dane do faktury:</w:t>
      </w:r>
    </w:p>
    <w:p w14:paraId="5AC5E69C" w14:textId="77777777" w:rsidR="00611E6E" w:rsidRPr="00611E6E" w:rsidRDefault="00611E6E" w:rsidP="00611E6E">
      <w:pPr>
        <w:pStyle w:val="Akapitzlist"/>
        <w:ind w:left="426"/>
        <w:rPr>
          <w:rFonts w:ascii="Arial" w:hAnsi="Arial" w:cs="Arial"/>
          <w:color w:val="000000"/>
          <w:sz w:val="20"/>
        </w:rPr>
      </w:pPr>
      <w:r w:rsidRPr="00611E6E">
        <w:rPr>
          <w:rFonts w:ascii="Arial" w:hAnsi="Arial" w:cs="Arial"/>
          <w:color w:val="000000"/>
          <w:sz w:val="20"/>
        </w:rPr>
        <w:t>Nabywca: Gmina Ostaszewo ul. Kościuszki 51, 82-112 Ostaszewo, NIP 5792069670</w:t>
      </w:r>
    </w:p>
    <w:p w14:paraId="42DBF435" w14:textId="3EC66E87" w:rsidR="00611E6E" w:rsidRPr="00611E6E" w:rsidRDefault="00611E6E" w:rsidP="00611E6E">
      <w:pPr>
        <w:pStyle w:val="Akapitzlist"/>
        <w:ind w:left="426"/>
        <w:rPr>
          <w:rFonts w:ascii="Arial" w:hAnsi="Arial" w:cs="Arial"/>
          <w:color w:val="000000"/>
          <w:sz w:val="20"/>
        </w:rPr>
      </w:pPr>
      <w:r w:rsidRPr="00611E6E">
        <w:rPr>
          <w:rFonts w:ascii="Arial" w:hAnsi="Arial" w:cs="Arial"/>
          <w:color w:val="000000"/>
          <w:sz w:val="20"/>
        </w:rPr>
        <w:t>Odbiorca: Urząd Gminy w Ostaszewie ul. Kościuszki 51, 82-112 Ostaszewo, NIP 5791769595</w:t>
      </w:r>
    </w:p>
    <w:p w14:paraId="4B0B7518" w14:textId="77777777" w:rsidR="008A3292" w:rsidRPr="00501D4C" w:rsidRDefault="008A3292">
      <w:pPr>
        <w:pStyle w:val="Akapitzlist"/>
        <w:spacing w:after="0"/>
        <w:ind w:left="426"/>
        <w:rPr>
          <w:rFonts w:ascii="Arial" w:hAnsi="Arial" w:cs="Arial"/>
          <w:color w:val="000000"/>
          <w:sz w:val="20"/>
          <w:szCs w:val="20"/>
        </w:rPr>
      </w:pPr>
    </w:p>
    <w:p w14:paraId="1198095D"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 6</w:t>
      </w:r>
    </w:p>
    <w:p w14:paraId="10AC00FE"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OBOWIĄZKI STRON</w:t>
      </w:r>
    </w:p>
    <w:p w14:paraId="31AEB956" w14:textId="15143918" w:rsidR="008A3292" w:rsidRPr="00501D4C" w:rsidRDefault="002C62FB" w:rsidP="00740D0E">
      <w:pPr>
        <w:pStyle w:val="Akapitzlist"/>
        <w:numPr>
          <w:ilvl w:val="0"/>
          <w:numId w:val="39"/>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Do obowiązków </w:t>
      </w:r>
      <w:r w:rsidR="007F0EC5" w:rsidRPr="00501D4C">
        <w:rPr>
          <w:rFonts w:ascii="Arial" w:hAnsi="Arial" w:cs="Arial"/>
          <w:color w:val="000000"/>
          <w:sz w:val="20"/>
          <w:szCs w:val="20"/>
        </w:rPr>
        <w:t>z</w:t>
      </w:r>
      <w:r w:rsidRPr="00501D4C">
        <w:rPr>
          <w:rFonts w:ascii="Arial" w:hAnsi="Arial" w:cs="Arial"/>
          <w:color w:val="000000"/>
          <w:sz w:val="20"/>
          <w:szCs w:val="20"/>
        </w:rPr>
        <w:t>amawiającego należy:</w:t>
      </w:r>
    </w:p>
    <w:p w14:paraId="1708E067" w14:textId="0015D3B0"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t>dokonanie wymaganych przez właściwe przepisy czynności związanych z</w:t>
      </w:r>
      <w:r w:rsidR="0053260C" w:rsidRPr="00501D4C">
        <w:rPr>
          <w:rFonts w:ascii="Arial" w:hAnsi="Arial" w:cs="Arial"/>
          <w:color w:val="000000"/>
          <w:sz w:val="20"/>
          <w:szCs w:val="20"/>
        </w:rPr>
        <w:t> </w:t>
      </w:r>
      <w:r w:rsidRPr="00501D4C">
        <w:rPr>
          <w:rFonts w:ascii="Arial" w:hAnsi="Arial" w:cs="Arial"/>
          <w:color w:val="000000"/>
          <w:sz w:val="20"/>
          <w:szCs w:val="20"/>
        </w:rPr>
        <w:t>przygotowaniem i nadzorowaniem robót w terminach i na zasadach określonych w</w:t>
      </w:r>
      <w:r w:rsidR="00D3531D" w:rsidRPr="00501D4C">
        <w:rPr>
          <w:rFonts w:ascii="Arial" w:hAnsi="Arial" w:cs="Arial"/>
          <w:color w:val="000000"/>
          <w:sz w:val="20"/>
          <w:szCs w:val="20"/>
        </w:rPr>
        <w:t> </w:t>
      </w:r>
      <w:r w:rsidRPr="00501D4C">
        <w:rPr>
          <w:rFonts w:ascii="Arial" w:hAnsi="Arial" w:cs="Arial"/>
          <w:color w:val="000000"/>
          <w:sz w:val="20"/>
          <w:szCs w:val="20"/>
        </w:rPr>
        <w:t>umowie, na podstawie art.</w:t>
      </w:r>
      <w:r w:rsidR="00F36526">
        <w:rPr>
          <w:rFonts w:ascii="Arial" w:hAnsi="Arial" w:cs="Arial"/>
          <w:color w:val="000000"/>
          <w:sz w:val="20"/>
          <w:szCs w:val="20"/>
        </w:rPr>
        <w:t> </w:t>
      </w:r>
      <w:r w:rsidRPr="00501D4C">
        <w:rPr>
          <w:rFonts w:ascii="Arial" w:hAnsi="Arial" w:cs="Arial"/>
          <w:color w:val="000000"/>
          <w:sz w:val="20"/>
          <w:szCs w:val="20"/>
        </w:rPr>
        <w:t>647</w:t>
      </w:r>
      <w:r w:rsidR="00553161" w:rsidRPr="00501D4C">
        <w:rPr>
          <w:rFonts w:ascii="Arial" w:hAnsi="Arial" w:cs="Arial"/>
          <w:color w:val="000000"/>
          <w:sz w:val="20"/>
          <w:szCs w:val="20"/>
        </w:rPr>
        <w:t xml:space="preserve"> i następne</w:t>
      </w:r>
      <w:r w:rsidRPr="00501D4C">
        <w:rPr>
          <w:rFonts w:ascii="Arial" w:hAnsi="Arial" w:cs="Arial"/>
          <w:color w:val="000000"/>
          <w:sz w:val="20"/>
          <w:szCs w:val="20"/>
        </w:rPr>
        <w:t xml:space="preserve"> Kodeksu cywilnego i ustawy Prawo budowlane;</w:t>
      </w:r>
    </w:p>
    <w:p w14:paraId="4A957FD2" w14:textId="4CD520EF"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t>pisemne protokolarne przekazanie terenu budowy;</w:t>
      </w:r>
    </w:p>
    <w:p w14:paraId="6455822A" w14:textId="275D51B5"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t>zapewnienie nadzoru inwestorskiego;</w:t>
      </w:r>
    </w:p>
    <w:p w14:paraId="3F6F6E28" w14:textId="42146146"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lastRenderedPageBreak/>
        <w:t>zapłata za wykonane i odebrane roboty;</w:t>
      </w:r>
    </w:p>
    <w:p w14:paraId="30E1D9C3" w14:textId="4C1F33A7"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t>przeprowadzenie odbioru częściowego i</w:t>
      </w:r>
      <w:r w:rsidR="00F36526">
        <w:rPr>
          <w:rFonts w:ascii="Arial" w:hAnsi="Arial" w:cs="Arial"/>
          <w:color w:val="000000"/>
          <w:sz w:val="20"/>
          <w:szCs w:val="20"/>
        </w:rPr>
        <w:t>/lub</w:t>
      </w:r>
      <w:r w:rsidRPr="00501D4C">
        <w:rPr>
          <w:rFonts w:ascii="Arial" w:hAnsi="Arial" w:cs="Arial"/>
          <w:color w:val="000000"/>
          <w:sz w:val="20"/>
          <w:szCs w:val="20"/>
        </w:rPr>
        <w:t xml:space="preserve"> końcowego robót.</w:t>
      </w:r>
    </w:p>
    <w:p w14:paraId="3A2B97D8" w14:textId="462D0B6D" w:rsidR="008A3292" w:rsidRPr="00501D4C" w:rsidRDefault="002C62FB" w:rsidP="0076552A">
      <w:pPr>
        <w:pStyle w:val="Akapitzlist"/>
        <w:numPr>
          <w:ilvl w:val="0"/>
          <w:numId w:val="9"/>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Do obowiązków </w:t>
      </w:r>
      <w:r w:rsidR="007F0EC5" w:rsidRPr="00501D4C">
        <w:rPr>
          <w:rFonts w:ascii="Arial" w:hAnsi="Arial" w:cs="Arial"/>
          <w:color w:val="000000"/>
          <w:sz w:val="20"/>
          <w:szCs w:val="20"/>
        </w:rPr>
        <w:t>w</w:t>
      </w:r>
      <w:r w:rsidRPr="00501D4C">
        <w:rPr>
          <w:rFonts w:ascii="Arial" w:hAnsi="Arial" w:cs="Arial"/>
          <w:color w:val="000000"/>
          <w:sz w:val="20"/>
          <w:szCs w:val="20"/>
        </w:rPr>
        <w:t>ykonawcy należy w szczególności:</w:t>
      </w:r>
    </w:p>
    <w:p w14:paraId="4130A933" w14:textId="075B9DB4"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kompleksowe wykonanie robót budowlanych w oparciu o SWZ wraz z załącznikami (m. in. Dokumentacją projektową);</w:t>
      </w:r>
    </w:p>
    <w:p w14:paraId="02D7E35F" w14:textId="7AA6E915"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 zagospodarowanie terenu budowy oraz jego zabezpieczenie;</w:t>
      </w:r>
    </w:p>
    <w:p w14:paraId="2F3A5ED2" w14:textId="393E7F6C"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 wykonanie robót tymczasowych, które mogą być potrzebne podczas wykonywania robót podstawowych;</w:t>
      </w:r>
    </w:p>
    <w:p w14:paraId="6D5477AE" w14:textId="0B29F377"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oznaczenie terenu budowy lub innych miejsc, w których mają być prowadzone roboty podstawowe i tymczasowe;</w:t>
      </w:r>
    </w:p>
    <w:p w14:paraId="5C803370" w14:textId="5D96C8D3"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skompletowanie i przedstawienie </w:t>
      </w:r>
      <w:r w:rsidR="007F0EC5" w:rsidRPr="00501D4C">
        <w:rPr>
          <w:rFonts w:ascii="Arial" w:hAnsi="Arial" w:cs="Arial"/>
          <w:sz w:val="20"/>
          <w:szCs w:val="20"/>
        </w:rPr>
        <w:t>z</w:t>
      </w:r>
      <w:r w:rsidRPr="00501D4C">
        <w:rPr>
          <w:rFonts w:ascii="Arial" w:hAnsi="Arial" w:cs="Arial"/>
          <w:sz w:val="20"/>
          <w:szCs w:val="20"/>
        </w:rPr>
        <w:t>amawiającemu dokumentów pozwalających na ocenę prawidłowego wykonania przedmiotu odbioru robót;</w:t>
      </w:r>
    </w:p>
    <w:p w14:paraId="3D4238D0" w14:textId="6B46FCAD"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utrzymanie ładu i porządku na terenie budowy, a po zakończeniu robót usunięcia poza teren budowy wszelkich urządzeń tymczasowego zaplecza oraz pozostawienie całego terenu budowy i robót czystego i nadającego się do użytkowania;</w:t>
      </w:r>
    </w:p>
    <w:p w14:paraId="308A5755" w14:textId="2AF2B1F0"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 zorganizowanie i kierowanie budową w sposób zgodny z Dokumentacją projektową i</w:t>
      </w:r>
      <w:r w:rsidR="00D3531D" w:rsidRPr="00501D4C">
        <w:rPr>
          <w:rFonts w:ascii="Arial" w:hAnsi="Arial" w:cs="Arial"/>
          <w:sz w:val="20"/>
          <w:szCs w:val="20"/>
        </w:rPr>
        <w:t> </w:t>
      </w:r>
      <w:r w:rsidRPr="00501D4C">
        <w:rPr>
          <w:rFonts w:ascii="Arial" w:hAnsi="Arial" w:cs="Arial"/>
          <w:sz w:val="20"/>
          <w:szCs w:val="20"/>
        </w:rPr>
        <w:t xml:space="preserve">obowiązującymi przepisami BHP oraz zapewnienie warunków </w:t>
      </w:r>
      <w:proofErr w:type="spellStart"/>
      <w:proofErr w:type="gramStart"/>
      <w:r w:rsidRPr="00501D4C">
        <w:rPr>
          <w:rFonts w:ascii="Arial" w:hAnsi="Arial" w:cs="Arial"/>
          <w:sz w:val="20"/>
          <w:szCs w:val="20"/>
        </w:rPr>
        <w:t>P.Poż</w:t>
      </w:r>
      <w:proofErr w:type="spellEnd"/>
      <w:proofErr w:type="gramEnd"/>
      <w:r w:rsidRPr="00501D4C">
        <w:rPr>
          <w:rFonts w:ascii="Arial" w:hAnsi="Arial" w:cs="Arial"/>
          <w:sz w:val="20"/>
          <w:szCs w:val="20"/>
        </w:rPr>
        <w:t>. określonych w</w:t>
      </w:r>
      <w:r w:rsidR="00D3531D" w:rsidRPr="00501D4C">
        <w:rPr>
          <w:rFonts w:ascii="Arial" w:hAnsi="Arial" w:cs="Arial"/>
          <w:sz w:val="20"/>
          <w:szCs w:val="20"/>
        </w:rPr>
        <w:t> </w:t>
      </w:r>
      <w:r w:rsidRPr="00501D4C">
        <w:rPr>
          <w:rFonts w:ascii="Arial" w:hAnsi="Arial" w:cs="Arial"/>
          <w:sz w:val="20"/>
          <w:szCs w:val="20"/>
        </w:rPr>
        <w:t>przepisach szczegółowych;</w:t>
      </w:r>
    </w:p>
    <w:p w14:paraId="46453491" w14:textId="6AA08882"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 informowanie </w:t>
      </w:r>
      <w:r w:rsidR="007F0EC5" w:rsidRPr="00501D4C">
        <w:rPr>
          <w:rFonts w:ascii="Arial" w:hAnsi="Arial" w:cs="Arial"/>
          <w:sz w:val="20"/>
          <w:szCs w:val="20"/>
        </w:rPr>
        <w:t>z</w:t>
      </w:r>
      <w:r w:rsidRPr="00501D4C">
        <w:rPr>
          <w:rFonts w:ascii="Arial" w:hAnsi="Arial" w:cs="Arial"/>
          <w:sz w:val="20"/>
          <w:szCs w:val="20"/>
        </w:rPr>
        <w:t>amawiającego (</w:t>
      </w:r>
      <w:r w:rsidR="00D3531D" w:rsidRPr="00501D4C">
        <w:rPr>
          <w:rFonts w:ascii="Arial" w:hAnsi="Arial" w:cs="Arial"/>
          <w:sz w:val="20"/>
          <w:szCs w:val="20"/>
        </w:rPr>
        <w:t>i</w:t>
      </w:r>
      <w:r w:rsidRPr="00501D4C">
        <w:rPr>
          <w:rFonts w:ascii="Arial" w:hAnsi="Arial" w:cs="Arial"/>
          <w:sz w:val="20"/>
          <w:szCs w:val="20"/>
        </w:rPr>
        <w:t xml:space="preserve">nspektora nadzoru) o terminie robót ulegających zakryciu oraz o terminie odbioru robót zanikających (odbiór dokonany przez </w:t>
      </w:r>
      <w:r w:rsidR="00D3531D" w:rsidRPr="00501D4C">
        <w:rPr>
          <w:rFonts w:ascii="Arial" w:hAnsi="Arial" w:cs="Arial"/>
          <w:sz w:val="20"/>
          <w:szCs w:val="20"/>
        </w:rPr>
        <w:t>i</w:t>
      </w:r>
      <w:r w:rsidRPr="00501D4C">
        <w:rPr>
          <w:rFonts w:ascii="Arial" w:hAnsi="Arial" w:cs="Arial"/>
          <w:sz w:val="20"/>
          <w:szCs w:val="20"/>
        </w:rPr>
        <w:t xml:space="preserve">nspektora nadzoru). Jeżeli </w:t>
      </w:r>
      <w:r w:rsidR="007F0EC5" w:rsidRPr="00501D4C">
        <w:rPr>
          <w:rFonts w:ascii="Arial" w:hAnsi="Arial" w:cs="Arial"/>
          <w:sz w:val="20"/>
          <w:szCs w:val="20"/>
        </w:rPr>
        <w:t>w</w:t>
      </w:r>
      <w:r w:rsidRPr="00501D4C">
        <w:rPr>
          <w:rFonts w:ascii="Arial" w:hAnsi="Arial" w:cs="Arial"/>
          <w:sz w:val="20"/>
          <w:szCs w:val="20"/>
        </w:rPr>
        <w:t xml:space="preserve">ykonawca nie poinformował o tych terminach </w:t>
      </w:r>
      <w:r w:rsidR="00D3531D" w:rsidRPr="00501D4C">
        <w:rPr>
          <w:rFonts w:ascii="Arial" w:hAnsi="Arial" w:cs="Arial"/>
          <w:sz w:val="20"/>
          <w:szCs w:val="20"/>
        </w:rPr>
        <w:t>i</w:t>
      </w:r>
      <w:r w:rsidRPr="00501D4C">
        <w:rPr>
          <w:rFonts w:ascii="Arial" w:hAnsi="Arial" w:cs="Arial"/>
          <w:sz w:val="20"/>
          <w:szCs w:val="20"/>
        </w:rPr>
        <w:t>nspektora nadzoru, zobowiązany jest odkryć roboty lub wykonać otwory niezbędne do zbadania robót, a następnie przywrócić roboty do stanu poprzedniego, na swój koszt;</w:t>
      </w:r>
    </w:p>
    <w:p w14:paraId="3F04BE5B" w14:textId="7CD2824D" w:rsidR="003874F1" w:rsidRPr="00501D4C" w:rsidRDefault="008D30A6" w:rsidP="003874F1">
      <w:pPr>
        <w:pStyle w:val="Akapitzlist"/>
        <w:numPr>
          <w:ilvl w:val="1"/>
          <w:numId w:val="9"/>
        </w:numPr>
        <w:jc w:val="both"/>
        <w:rPr>
          <w:rFonts w:ascii="Arial" w:hAnsi="Arial" w:cs="Arial"/>
          <w:sz w:val="20"/>
          <w:szCs w:val="20"/>
        </w:rPr>
      </w:pPr>
      <w:r w:rsidRPr="00501D4C">
        <w:rPr>
          <w:rFonts w:ascii="Arial" w:hAnsi="Arial" w:cs="Arial"/>
          <w:sz w:val="20"/>
          <w:szCs w:val="20"/>
        </w:rPr>
        <w:t xml:space="preserve">w przypadku zniszczenia lub uszkodzenia robót, ich części, uzbrojenia podziemnego zlokalizowanego w miejscu robót bądź majątku </w:t>
      </w:r>
      <w:r w:rsidR="007F0EC5" w:rsidRPr="00501D4C">
        <w:rPr>
          <w:rFonts w:ascii="Arial" w:hAnsi="Arial" w:cs="Arial"/>
          <w:sz w:val="20"/>
          <w:szCs w:val="20"/>
        </w:rPr>
        <w:t>z</w:t>
      </w:r>
      <w:r w:rsidRPr="00501D4C">
        <w:rPr>
          <w:rFonts w:ascii="Arial" w:hAnsi="Arial" w:cs="Arial"/>
          <w:sz w:val="20"/>
          <w:szCs w:val="20"/>
        </w:rPr>
        <w:t>amawiającego – naprawienie ich i</w:t>
      </w:r>
      <w:r w:rsidR="00D3531D" w:rsidRPr="00501D4C">
        <w:rPr>
          <w:rFonts w:ascii="Arial" w:hAnsi="Arial" w:cs="Arial"/>
          <w:sz w:val="20"/>
          <w:szCs w:val="20"/>
        </w:rPr>
        <w:t> </w:t>
      </w:r>
      <w:r w:rsidRPr="00501D4C">
        <w:rPr>
          <w:rFonts w:ascii="Arial" w:hAnsi="Arial" w:cs="Arial"/>
          <w:sz w:val="20"/>
          <w:szCs w:val="20"/>
        </w:rPr>
        <w:t>doprowadzenia do stanu poprzedniego, na swój koszt;</w:t>
      </w:r>
    </w:p>
    <w:p w14:paraId="2CFF9A3C" w14:textId="77777777" w:rsidR="00D3531D" w:rsidRPr="00501D4C" w:rsidRDefault="008D30A6" w:rsidP="00D3531D">
      <w:pPr>
        <w:pStyle w:val="Akapitzlist"/>
        <w:numPr>
          <w:ilvl w:val="1"/>
          <w:numId w:val="9"/>
        </w:numPr>
        <w:ind w:left="851" w:hanging="567"/>
        <w:jc w:val="both"/>
        <w:rPr>
          <w:rFonts w:ascii="Arial" w:hAnsi="Arial" w:cs="Arial"/>
          <w:sz w:val="20"/>
          <w:szCs w:val="20"/>
        </w:rPr>
      </w:pPr>
      <w:r w:rsidRPr="00501D4C">
        <w:rPr>
          <w:rFonts w:ascii="Arial" w:hAnsi="Arial" w:cs="Arial"/>
          <w:sz w:val="20"/>
          <w:szCs w:val="20"/>
        </w:rPr>
        <w:t>strzeżenie mienia znajdującego się na terenie budowy w terminie od daty przejęcia terenu budowy do daty dokonania odbioru końcowego;</w:t>
      </w:r>
    </w:p>
    <w:p w14:paraId="11FA2C56" w14:textId="078E1E85" w:rsidR="008D30A6" w:rsidRPr="00501D4C" w:rsidRDefault="008D30A6" w:rsidP="00D3531D">
      <w:pPr>
        <w:pStyle w:val="Akapitzlist"/>
        <w:numPr>
          <w:ilvl w:val="1"/>
          <w:numId w:val="9"/>
        </w:numPr>
        <w:ind w:left="851" w:hanging="567"/>
        <w:jc w:val="both"/>
        <w:rPr>
          <w:rFonts w:ascii="Arial" w:hAnsi="Arial" w:cs="Arial"/>
          <w:sz w:val="20"/>
          <w:szCs w:val="20"/>
        </w:rPr>
      </w:pPr>
      <w:r w:rsidRPr="00501D4C">
        <w:rPr>
          <w:rFonts w:ascii="Arial" w:hAnsi="Arial" w:cs="Arial"/>
          <w:sz w:val="20"/>
          <w:szCs w:val="20"/>
        </w:rPr>
        <w:t>zorganizowanie zaplecza socjalno-technicznego budowy w rozmiarach koniecznych do realizacji przedmiotu umowy</w:t>
      </w:r>
      <w:r w:rsidR="002421CF" w:rsidRPr="00501D4C">
        <w:rPr>
          <w:rFonts w:ascii="Arial" w:hAnsi="Arial" w:cs="Arial"/>
          <w:sz w:val="20"/>
          <w:szCs w:val="20"/>
        </w:rPr>
        <w:t>,</w:t>
      </w:r>
    </w:p>
    <w:p w14:paraId="0CE06ED1" w14:textId="399A5EBD" w:rsidR="002421CF" w:rsidRPr="00501D4C" w:rsidRDefault="002421CF" w:rsidP="00D3531D">
      <w:pPr>
        <w:pStyle w:val="Akapitzlist"/>
        <w:numPr>
          <w:ilvl w:val="1"/>
          <w:numId w:val="9"/>
        </w:numPr>
        <w:ind w:left="851" w:hanging="567"/>
        <w:jc w:val="both"/>
        <w:rPr>
          <w:rFonts w:ascii="Arial" w:hAnsi="Arial" w:cs="Arial"/>
          <w:sz w:val="20"/>
          <w:szCs w:val="20"/>
        </w:rPr>
      </w:pPr>
      <w:r w:rsidRPr="00501D4C">
        <w:rPr>
          <w:rFonts w:ascii="Arial" w:hAnsi="Arial" w:cs="Arial"/>
          <w:sz w:val="20"/>
          <w:szCs w:val="20"/>
        </w:rPr>
        <w:t>uzyskanie wszystkich niezbędnych decyzji, pozwoleń, opinii, zatwierdzeń i innych dokumentów koniecznych do realizacji robót budowlanych, w tym zgłoszenie do organów administracyjnych zamiaru rozpoczęcia oraz zakończenia robót budowlanych wraz z kompletem wymaganych dokumentów.</w:t>
      </w:r>
    </w:p>
    <w:p w14:paraId="4FAA67EB" w14:textId="50043E16" w:rsidR="007D39E6" w:rsidRPr="00501D4C" w:rsidRDefault="007D39E6">
      <w:pPr>
        <w:pStyle w:val="Akapitzlist"/>
        <w:numPr>
          <w:ilvl w:val="0"/>
          <w:numId w:val="21"/>
        </w:numPr>
        <w:spacing w:after="0"/>
        <w:ind w:left="426"/>
        <w:jc w:val="both"/>
        <w:rPr>
          <w:rFonts w:ascii="Arial" w:hAnsi="Arial" w:cs="Arial"/>
          <w:sz w:val="20"/>
          <w:szCs w:val="20"/>
        </w:rPr>
      </w:pPr>
      <w:r w:rsidRPr="00501D4C">
        <w:rPr>
          <w:rFonts w:ascii="Arial" w:hAnsi="Arial" w:cs="Arial"/>
          <w:color w:val="000000" w:themeColor="text1"/>
          <w:sz w:val="20"/>
          <w:szCs w:val="20"/>
        </w:rPr>
        <w:t xml:space="preserve">Zamawiający wymaga zatrudnienia na podstawie umowy o pracę przez </w:t>
      </w:r>
      <w:r w:rsidR="007F0EC5" w:rsidRPr="00501D4C">
        <w:rPr>
          <w:rFonts w:ascii="Arial" w:hAnsi="Arial" w:cs="Arial"/>
          <w:color w:val="000000" w:themeColor="text1"/>
          <w:sz w:val="20"/>
          <w:szCs w:val="20"/>
        </w:rPr>
        <w:t>w</w:t>
      </w:r>
      <w:r w:rsidRPr="00501D4C">
        <w:rPr>
          <w:rFonts w:ascii="Arial" w:hAnsi="Arial" w:cs="Arial"/>
          <w:color w:val="000000" w:themeColor="text1"/>
          <w:sz w:val="20"/>
          <w:szCs w:val="20"/>
        </w:rPr>
        <w:t xml:space="preserve">ykonawcę lub </w:t>
      </w:r>
      <w:r w:rsidR="007F0EC5" w:rsidRPr="00501D4C">
        <w:rPr>
          <w:rFonts w:ascii="Arial" w:hAnsi="Arial" w:cs="Arial"/>
          <w:color w:val="000000" w:themeColor="text1"/>
          <w:sz w:val="20"/>
          <w:szCs w:val="20"/>
        </w:rPr>
        <w:t>p</w:t>
      </w:r>
      <w:r w:rsidRPr="00501D4C">
        <w:rPr>
          <w:rFonts w:ascii="Arial" w:hAnsi="Arial" w:cs="Arial"/>
          <w:color w:val="000000" w:themeColor="text1"/>
          <w:sz w:val="20"/>
          <w:szCs w:val="20"/>
        </w:rPr>
        <w:t xml:space="preserve">odwykonawcę osób wykonujących wskazane poniżej czynności w trakcie realizacji zamówienia: </w:t>
      </w:r>
      <w:r w:rsidR="007E453D" w:rsidRPr="00501D4C">
        <w:rPr>
          <w:rFonts w:ascii="Arial" w:hAnsi="Arial" w:cs="Arial"/>
          <w:sz w:val="20"/>
          <w:szCs w:val="20"/>
          <w:u w:val="single"/>
        </w:rPr>
        <w:t>prace budowlane na terenie budowy będące przedmiotem zamówienia: roboty przygotowawcze, roboty ziemne, wykonanie nawierzchni, roboty wykończeniowe</w:t>
      </w:r>
      <w:r w:rsidRPr="00501D4C">
        <w:rPr>
          <w:rFonts w:ascii="Arial" w:hAnsi="Arial" w:cs="Arial"/>
          <w:sz w:val="20"/>
          <w:szCs w:val="20"/>
        </w:rPr>
        <w:t>. Wymóg nie dotyczy czynności wykonywanych przez projektantów, kierowników budowy, kierowników robót i inspektorów nadzoru.</w:t>
      </w:r>
    </w:p>
    <w:p w14:paraId="0FB3C171" w14:textId="5F7A6E02" w:rsidR="008A3292" w:rsidRPr="00501D4C" w:rsidRDefault="002C62FB">
      <w:pPr>
        <w:pStyle w:val="Akapitzlist"/>
        <w:numPr>
          <w:ilvl w:val="0"/>
          <w:numId w:val="21"/>
        </w:numPr>
        <w:spacing w:after="0"/>
        <w:ind w:left="426"/>
        <w:jc w:val="both"/>
        <w:rPr>
          <w:rFonts w:ascii="Arial" w:hAnsi="Arial" w:cs="Arial"/>
          <w:sz w:val="20"/>
          <w:szCs w:val="20"/>
        </w:rPr>
      </w:pPr>
      <w:r w:rsidRPr="00501D4C">
        <w:rPr>
          <w:rFonts w:ascii="Arial" w:hAnsi="Arial" w:cs="Arial"/>
          <w:sz w:val="20"/>
          <w:szCs w:val="20"/>
        </w:rPr>
        <w:t>W trakcie realizacji zamówienia zamawiający uprawniony jest do wykonywania czynności kontrolnych wobec wykonawcy odnośnie spełniania przez wykonawcę lub podwykonawcę wymogu zatrudnienia na podstawie umowy o pracę osób wykonujących czynności wskazane w ust.</w:t>
      </w:r>
      <w:r w:rsidR="00A01582" w:rsidRPr="00501D4C">
        <w:rPr>
          <w:rFonts w:ascii="Arial" w:hAnsi="Arial" w:cs="Arial"/>
          <w:sz w:val="20"/>
          <w:szCs w:val="20"/>
        </w:rPr>
        <w:t xml:space="preserve"> </w:t>
      </w:r>
      <w:r w:rsidRPr="00501D4C">
        <w:rPr>
          <w:rFonts w:ascii="Arial" w:hAnsi="Arial" w:cs="Arial"/>
          <w:sz w:val="20"/>
          <w:szCs w:val="20"/>
        </w:rPr>
        <w:t>3.</w:t>
      </w:r>
      <w:r w:rsidR="00A01582" w:rsidRPr="00501D4C">
        <w:rPr>
          <w:rFonts w:ascii="Arial" w:hAnsi="Arial" w:cs="Arial"/>
          <w:sz w:val="20"/>
          <w:szCs w:val="20"/>
        </w:rPr>
        <w:t xml:space="preserve"> </w:t>
      </w:r>
      <w:r w:rsidRPr="00501D4C">
        <w:rPr>
          <w:rFonts w:ascii="Arial" w:hAnsi="Arial" w:cs="Arial"/>
          <w:sz w:val="20"/>
          <w:szCs w:val="20"/>
        </w:rPr>
        <w:t>Zamawiający uprawniony jest w</w:t>
      </w:r>
      <w:r w:rsidR="007D39E6" w:rsidRPr="00501D4C">
        <w:rPr>
          <w:rFonts w:ascii="Arial" w:hAnsi="Arial" w:cs="Arial"/>
          <w:sz w:val="20"/>
          <w:szCs w:val="20"/>
        </w:rPr>
        <w:t> </w:t>
      </w:r>
      <w:r w:rsidRPr="00501D4C">
        <w:rPr>
          <w:rFonts w:ascii="Arial" w:hAnsi="Arial" w:cs="Arial"/>
          <w:sz w:val="20"/>
          <w:szCs w:val="20"/>
        </w:rPr>
        <w:t>szczególności do: żądania oświadczeń i dokumentów w zakresie potwierdzenia spełniania ww. wymogów.</w:t>
      </w:r>
    </w:p>
    <w:p w14:paraId="7E10D062" w14:textId="60EF86F5" w:rsidR="008A3292" w:rsidRPr="00501D4C" w:rsidRDefault="002C62FB">
      <w:pPr>
        <w:pStyle w:val="Akapitzlist"/>
        <w:numPr>
          <w:ilvl w:val="0"/>
          <w:numId w:val="21"/>
        </w:numPr>
        <w:spacing w:after="0"/>
        <w:ind w:left="426"/>
        <w:jc w:val="both"/>
        <w:rPr>
          <w:rFonts w:ascii="Arial" w:hAnsi="Arial" w:cs="Arial"/>
          <w:sz w:val="20"/>
          <w:szCs w:val="20"/>
        </w:rPr>
      </w:pPr>
      <w:r w:rsidRPr="00501D4C">
        <w:rPr>
          <w:rFonts w:ascii="Arial" w:hAnsi="Arial" w:cs="Arial"/>
          <w:sz w:val="20"/>
          <w:szCs w:val="20"/>
        </w:rPr>
        <w:t>W trakcie realizacji zamówienia na każde wezwanie zamawiającego w</w:t>
      </w:r>
      <w:r w:rsidR="007D39E6" w:rsidRPr="00501D4C">
        <w:rPr>
          <w:rFonts w:ascii="Arial" w:hAnsi="Arial" w:cs="Arial"/>
          <w:sz w:val="20"/>
          <w:szCs w:val="20"/>
        </w:rPr>
        <w:t> </w:t>
      </w:r>
      <w:r w:rsidRPr="00501D4C">
        <w:rPr>
          <w:rFonts w:ascii="Arial" w:hAnsi="Arial" w:cs="Arial"/>
          <w:sz w:val="20"/>
          <w:szCs w:val="20"/>
        </w:rPr>
        <w:t>wyznaczonym w</w:t>
      </w:r>
      <w:r w:rsidR="00D3531D" w:rsidRPr="00501D4C">
        <w:rPr>
          <w:rFonts w:ascii="Arial" w:hAnsi="Arial" w:cs="Arial"/>
          <w:sz w:val="20"/>
          <w:szCs w:val="20"/>
        </w:rPr>
        <w:t> </w:t>
      </w:r>
      <w:r w:rsidRPr="00501D4C">
        <w:rPr>
          <w:rFonts w:ascii="Arial" w:hAnsi="Arial" w:cs="Arial"/>
          <w:sz w:val="20"/>
          <w:szCs w:val="20"/>
        </w:rPr>
        <w:t>tym wezwaniu terminie wykonawca przedłoży zamawiającemu wskazane poniżej dowody w celu potwierdzenia spełnienia wymogu zatrudnienia na podstawie umowy o</w:t>
      </w:r>
      <w:r w:rsidR="00D3531D" w:rsidRPr="00501D4C">
        <w:rPr>
          <w:rFonts w:ascii="Arial" w:hAnsi="Arial" w:cs="Arial"/>
          <w:sz w:val="20"/>
          <w:szCs w:val="20"/>
        </w:rPr>
        <w:t> </w:t>
      </w:r>
      <w:r w:rsidRPr="00501D4C">
        <w:rPr>
          <w:rFonts w:ascii="Arial" w:hAnsi="Arial" w:cs="Arial"/>
          <w:sz w:val="20"/>
          <w:szCs w:val="20"/>
        </w:rPr>
        <w:t>pracę przez wykonawcę lub podwykonawcę osób wykonujących czynności wskazane w</w:t>
      </w:r>
      <w:r w:rsidR="00D3531D" w:rsidRPr="00501D4C">
        <w:rPr>
          <w:rFonts w:ascii="Arial" w:hAnsi="Arial" w:cs="Arial"/>
          <w:sz w:val="20"/>
          <w:szCs w:val="20"/>
        </w:rPr>
        <w:t> </w:t>
      </w:r>
      <w:r w:rsidRPr="00501D4C">
        <w:rPr>
          <w:rFonts w:ascii="Arial" w:hAnsi="Arial" w:cs="Arial"/>
          <w:sz w:val="20"/>
          <w:szCs w:val="20"/>
        </w:rPr>
        <w:t>ust. 3:</w:t>
      </w:r>
    </w:p>
    <w:p w14:paraId="6617329D" w14:textId="77777777" w:rsidR="008A3292" w:rsidRPr="00501D4C" w:rsidRDefault="002C62FB" w:rsidP="00740D0E">
      <w:pPr>
        <w:pStyle w:val="Akapitzlist"/>
        <w:numPr>
          <w:ilvl w:val="0"/>
          <w:numId w:val="40"/>
        </w:numPr>
        <w:ind w:left="993"/>
        <w:jc w:val="both"/>
        <w:rPr>
          <w:rFonts w:ascii="Arial" w:hAnsi="Arial" w:cs="Arial"/>
          <w:sz w:val="20"/>
          <w:szCs w:val="20"/>
        </w:rPr>
      </w:pPr>
      <w:r w:rsidRPr="00501D4C">
        <w:rPr>
          <w:rFonts w:ascii="Arial" w:hAnsi="Arial" w:cs="Arial"/>
          <w:sz w:val="20"/>
          <w:szCs w:val="20"/>
        </w:rPr>
        <w:t>oświadczenia zatrudnionego pracownika,</w:t>
      </w:r>
    </w:p>
    <w:p w14:paraId="22FDAA59" w14:textId="28A3BB5C" w:rsidR="008A3292" w:rsidRPr="00501D4C" w:rsidRDefault="002C62FB">
      <w:pPr>
        <w:pStyle w:val="Akapitzlist"/>
        <w:numPr>
          <w:ilvl w:val="0"/>
          <w:numId w:val="33"/>
        </w:numPr>
        <w:ind w:left="993"/>
        <w:jc w:val="both"/>
        <w:rPr>
          <w:rFonts w:ascii="Arial" w:hAnsi="Arial" w:cs="Arial"/>
          <w:sz w:val="20"/>
          <w:szCs w:val="20"/>
        </w:rPr>
      </w:pPr>
      <w:r w:rsidRPr="00501D4C">
        <w:rPr>
          <w:rFonts w:ascii="Arial" w:hAnsi="Arial" w:cs="Arial"/>
          <w:sz w:val="20"/>
          <w:szCs w:val="20"/>
        </w:rPr>
        <w:t xml:space="preserve">oświadczenia </w:t>
      </w:r>
      <w:r w:rsidR="007F0EC5" w:rsidRPr="00501D4C">
        <w:rPr>
          <w:rFonts w:ascii="Arial" w:hAnsi="Arial" w:cs="Arial"/>
          <w:sz w:val="20"/>
          <w:szCs w:val="20"/>
        </w:rPr>
        <w:t>w</w:t>
      </w:r>
      <w:r w:rsidRPr="00501D4C">
        <w:rPr>
          <w:rFonts w:ascii="Arial" w:hAnsi="Arial" w:cs="Arial"/>
          <w:sz w:val="20"/>
          <w:szCs w:val="20"/>
        </w:rPr>
        <w:t>ykonawcy lub podwykonawcy o zatrudnieniu pracownika na podstawie umowy o pracę,</w:t>
      </w:r>
    </w:p>
    <w:p w14:paraId="787CCEBA" w14:textId="77777777" w:rsidR="008A3292" w:rsidRPr="00501D4C" w:rsidRDefault="002C62FB">
      <w:pPr>
        <w:pStyle w:val="Akapitzlist"/>
        <w:numPr>
          <w:ilvl w:val="0"/>
          <w:numId w:val="33"/>
        </w:numPr>
        <w:ind w:left="993"/>
        <w:jc w:val="both"/>
        <w:rPr>
          <w:rFonts w:ascii="Arial" w:hAnsi="Arial" w:cs="Arial"/>
          <w:sz w:val="20"/>
          <w:szCs w:val="20"/>
        </w:rPr>
      </w:pPr>
      <w:r w:rsidRPr="00501D4C">
        <w:rPr>
          <w:rFonts w:ascii="Arial" w:hAnsi="Arial" w:cs="Arial"/>
          <w:sz w:val="20"/>
          <w:szCs w:val="20"/>
        </w:rPr>
        <w:lastRenderedPageBreak/>
        <w:t>poświadczonej za zgodność z oryginałem kopii umowy o pracę zatrudnionego pracownika,</w:t>
      </w:r>
    </w:p>
    <w:p w14:paraId="6713B0D3" w14:textId="44AF0914" w:rsidR="008A3292" w:rsidRPr="00501D4C" w:rsidRDefault="002C62FB">
      <w:pPr>
        <w:pStyle w:val="Akapitzlist"/>
        <w:numPr>
          <w:ilvl w:val="0"/>
          <w:numId w:val="33"/>
        </w:numPr>
        <w:ind w:left="993"/>
        <w:jc w:val="both"/>
        <w:rPr>
          <w:rFonts w:ascii="Arial" w:hAnsi="Arial" w:cs="Arial"/>
          <w:sz w:val="20"/>
          <w:szCs w:val="20"/>
        </w:rPr>
      </w:pPr>
      <w:r w:rsidRPr="00501D4C">
        <w:rPr>
          <w:rFonts w:ascii="Arial" w:hAnsi="Arial" w:cs="Arial"/>
          <w:sz w:val="20"/>
          <w:szCs w:val="20"/>
        </w:rPr>
        <w:t>innych dokumentów, zawierających informacje, w tym dane osobowe, niezbędne do weryfikacji zatrudnienia na podstawie umowy o pracę, w</w:t>
      </w:r>
      <w:r w:rsidR="007D39E6" w:rsidRPr="00501D4C">
        <w:rPr>
          <w:rFonts w:ascii="Arial" w:hAnsi="Arial" w:cs="Arial"/>
          <w:sz w:val="20"/>
          <w:szCs w:val="20"/>
        </w:rPr>
        <w:t> </w:t>
      </w:r>
      <w:r w:rsidRPr="00501D4C">
        <w:rPr>
          <w:rFonts w:ascii="Arial" w:hAnsi="Arial" w:cs="Arial"/>
          <w:sz w:val="20"/>
          <w:szCs w:val="20"/>
        </w:rPr>
        <w:t>szczególności imię i</w:t>
      </w:r>
      <w:r w:rsidR="00D3531D" w:rsidRPr="00501D4C">
        <w:rPr>
          <w:rFonts w:ascii="Arial" w:hAnsi="Arial" w:cs="Arial"/>
          <w:sz w:val="20"/>
          <w:szCs w:val="20"/>
        </w:rPr>
        <w:t> </w:t>
      </w:r>
      <w:r w:rsidRPr="00501D4C">
        <w:rPr>
          <w:rFonts w:ascii="Arial" w:hAnsi="Arial" w:cs="Arial"/>
          <w:sz w:val="20"/>
          <w:szCs w:val="20"/>
        </w:rPr>
        <w:t>nazwisko zatrudnionego pracownika, datę zawarcia umowy o pracę, rodzaj umowy o pracę i zakres obowiązków pracownika.</w:t>
      </w:r>
    </w:p>
    <w:p w14:paraId="79738735" w14:textId="7E0A2885" w:rsidR="008A3292" w:rsidRPr="00501D4C" w:rsidRDefault="002C62FB">
      <w:pPr>
        <w:pStyle w:val="Akapitzlist"/>
        <w:numPr>
          <w:ilvl w:val="0"/>
          <w:numId w:val="21"/>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Z tytułu niespełnienia przez </w:t>
      </w:r>
      <w:r w:rsidR="00D54BC9" w:rsidRPr="00501D4C">
        <w:rPr>
          <w:rFonts w:ascii="Arial" w:hAnsi="Arial" w:cs="Arial"/>
          <w:color w:val="000000"/>
          <w:sz w:val="20"/>
          <w:szCs w:val="20"/>
        </w:rPr>
        <w:t>w</w:t>
      </w:r>
      <w:r w:rsidRPr="00501D4C">
        <w:rPr>
          <w:rFonts w:ascii="Arial" w:hAnsi="Arial" w:cs="Arial"/>
          <w:color w:val="000000"/>
          <w:sz w:val="20"/>
          <w:szCs w:val="20"/>
        </w:rPr>
        <w:t xml:space="preserve">ykonawcę lub </w:t>
      </w:r>
      <w:r w:rsidR="00D54BC9" w:rsidRPr="00501D4C">
        <w:rPr>
          <w:rFonts w:ascii="Arial" w:hAnsi="Arial" w:cs="Arial"/>
          <w:color w:val="000000"/>
          <w:sz w:val="20"/>
          <w:szCs w:val="20"/>
        </w:rPr>
        <w:t>p</w:t>
      </w:r>
      <w:r w:rsidRPr="00501D4C">
        <w:rPr>
          <w:rFonts w:ascii="Arial" w:hAnsi="Arial" w:cs="Arial"/>
          <w:color w:val="000000"/>
          <w:sz w:val="20"/>
          <w:szCs w:val="20"/>
        </w:rPr>
        <w:t xml:space="preserve">odwykonawcę wymogu zatrudnienia na podstawie umowy o pracę osób wykonujących czynności wskazane w ust 3, </w:t>
      </w:r>
      <w:r w:rsidR="007F0EC5" w:rsidRPr="00501D4C">
        <w:rPr>
          <w:rFonts w:ascii="Arial" w:hAnsi="Arial" w:cs="Arial"/>
          <w:color w:val="000000"/>
          <w:sz w:val="20"/>
          <w:szCs w:val="20"/>
        </w:rPr>
        <w:t>z</w:t>
      </w:r>
      <w:r w:rsidRPr="00501D4C">
        <w:rPr>
          <w:rFonts w:ascii="Arial" w:hAnsi="Arial" w:cs="Arial"/>
          <w:color w:val="000000"/>
          <w:sz w:val="20"/>
          <w:szCs w:val="20"/>
        </w:rPr>
        <w:t xml:space="preserve">amawiający przewiduje sankcję w postaci obowiązku zapłaty przez </w:t>
      </w:r>
      <w:r w:rsidR="00D54BC9" w:rsidRPr="00501D4C">
        <w:rPr>
          <w:rFonts w:ascii="Arial" w:hAnsi="Arial" w:cs="Arial"/>
          <w:color w:val="000000"/>
          <w:sz w:val="20"/>
          <w:szCs w:val="20"/>
        </w:rPr>
        <w:t>w</w:t>
      </w:r>
      <w:r w:rsidRPr="00501D4C">
        <w:rPr>
          <w:rFonts w:ascii="Arial" w:hAnsi="Arial" w:cs="Arial"/>
          <w:color w:val="000000"/>
          <w:sz w:val="20"/>
          <w:szCs w:val="20"/>
        </w:rPr>
        <w:t>ykonawcę kary umownej w</w:t>
      </w:r>
      <w:r w:rsidR="00D3531D" w:rsidRPr="00501D4C">
        <w:rPr>
          <w:rFonts w:ascii="Arial" w:hAnsi="Arial" w:cs="Arial"/>
          <w:color w:val="000000"/>
          <w:sz w:val="20"/>
          <w:szCs w:val="20"/>
        </w:rPr>
        <w:t> </w:t>
      </w:r>
      <w:r w:rsidRPr="00501D4C">
        <w:rPr>
          <w:rFonts w:ascii="Arial" w:hAnsi="Arial" w:cs="Arial"/>
          <w:color w:val="000000"/>
          <w:sz w:val="20"/>
          <w:szCs w:val="20"/>
        </w:rPr>
        <w:t>wysokości określonej w §</w:t>
      </w:r>
      <w:r w:rsidR="00580A41" w:rsidRPr="00501D4C">
        <w:rPr>
          <w:rFonts w:ascii="Arial" w:hAnsi="Arial" w:cs="Arial"/>
          <w:color w:val="000000"/>
          <w:sz w:val="20"/>
          <w:szCs w:val="20"/>
        </w:rPr>
        <w:t xml:space="preserve"> </w:t>
      </w:r>
      <w:r w:rsidRPr="00501D4C">
        <w:rPr>
          <w:rFonts w:ascii="Arial" w:hAnsi="Arial" w:cs="Arial"/>
          <w:color w:val="000000"/>
          <w:sz w:val="20"/>
          <w:szCs w:val="20"/>
        </w:rPr>
        <w:t xml:space="preserve">11 ust. 2 pkt </w:t>
      </w:r>
      <w:r w:rsidR="00580A41" w:rsidRPr="00501D4C">
        <w:rPr>
          <w:rFonts w:ascii="Arial" w:hAnsi="Arial" w:cs="Arial"/>
          <w:color w:val="000000"/>
          <w:sz w:val="20"/>
          <w:szCs w:val="20"/>
        </w:rPr>
        <w:t>2.9</w:t>
      </w:r>
      <w:r w:rsidRPr="00501D4C">
        <w:rPr>
          <w:rFonts w:ascii="Arial" w:hAnsi="Arial" w:cs="Arial"/>
          <w:color w:val="000000"/>
          <w:sz w:val="20"/>
          <w:szCs w:val="20"/>
        </w:rPr>
        <w:t xml:space="preserve">. Niezłożenie przez </w:t>
      </w:r>
      <w:r w:rsidR="006D7456" w:rsidRPr="00501D4C">
        <w:rPr>
          <w:rFonts w:ascii="Arial" w:hAnsi="Arial" w:cs="Arial"/>
          <w:color w:val="000000"/>
          <w:sz w:val="20"/>
          <w:szCs w:val="20"/>
        </w:rPr>
        <w:t>w</w:t>
      </w:r>
      <w:r w:rsidRPr="00501D4C">
        <w:rPr>
          <w:rFonts w:ascii="Arial" w:hAnsi="Arial" w:cs="Arial"/>
          <w:color w:val="000000"/>
          <w:sz w:val="20"/>
          <w:szCs w:val="20"/>
        </w:rPr>
        <w:t>ykonawcę w</w:t>
      </w:r>
      <w:r w:rsidR="00D3531D" w:rsidRPr="00501D4C">
        <w:rPr>
          <w:rFonts w:ascii="Arial" w:hAnsi="Arial" w:cs="Arial"/>
          <w:color w:val="000000"/>
          <w:sz w:val="20"/>
          <w:szCs w:val="20"/>
        </w:rPr>
        <w:t> </w:t>
      </w:r>
      <w:r w:rsidRPr="00501D4C">
        <w:rPr>
          <w:rFonts w:ascii="Arial" w:hAnsi="Arial" w:cs="Arial"/>
          <w:color w:val="000000"/>
          <w:sz w:val="20"/>
          <w:szCs w:val="20"/>
        </w:rPr>
        <w:t xml:space="preserve">wyznaczonym przez </w:t>
      </w:r>
      <w:r w:rsidR="006D7456" w:rsidRPr="00501D4C">
        <w:rPr>
          <w:rFonts w:ascii="Arial" w:hAnsi="Arial" w:cs="Arial"/>
          <w:color w:val="000000"/>
          <w:sz w:val="20"/>
          <w:szCs w:val="20"/>
        </w:rPr>
        <w:t>z</w:t>
      </w:r>
      <w:r w:rsidRPr="00501D4C">
        <w:rPr>
          <w:rFonts w:ascii="Arial" w:hAnsi="Arial" w:cs="Arial"/>
          <w:color w:val="000000"/>
          <w:sz w:val="20"/>
          <w:szCs w:val="20"/>
        </w:rPr>
        <w:t xml:space="preserve">amawiającego terminie żądanych przez </w:t>
      </w:r>
      <w:r w:rsidR="006D7456" w:rsidRPr="00501D4C">
        <w:rPr>
          <w:rFonts w:ascii="Arial" w:hAnsi="Arial" w:cs="Arial"/>
          <w:color w:val="000000"/>
          <w:sz w:val="20"/>
          <w:szCs w:val="20"/>
        </w:rPr>
        <w:t>z</w:t>
      </w:r>
      <w:r w:rsidRPr="00501D4C">
        <w:rPr>
          <w:rFonts w:ascii="Arial" w:hAnsi="Arial" w:cs="Arial"/>
          <w:color w:val="000000"/>
          <w:sz w:val="20"/>
          <w:szCs w:val="20"/>
        </w:rPr>
        <w:t xml:space="preserve">amawiającego dowodów w celu potwierdzenia spełnienia przez </w:t>
      </w:r>
      <w:r w:rsidR="006D7456" w:rsidRPr="00501D4C">
        <w:rPr>
          <w:rFonts w:ascii="Arial" w:hAnsi="Arial" w:cs="Arial"/>
          <w:color w:val="000000"/>
          <w:sz w:val="20"/>
          <w:szCs w:val="20"/>
        </w:rPr>
        <w:t>w</w:t>
      </w:r>
      <w:r w:rsidRPr="00501D4C">
        <w:rPr>
          <w:rFonts w:ascii="Arial" w:hAnsi="Arial" w:cs="Arial"/>
          <w:color w:val="000000"/>
          <w:sz w:val="20"/>
          <w:szCs w:val="20"/>
        </w:rPr>
        <w:t xml:space="preserve">ykonawcę lub </w:t>
      </w:r>
      <w:r w:rsidR="006D7456" w:rsidRPr="00501D4C">
        <w:rPr>
          <w:rFonts w:ascii="Arial" w:hAnsi="Arial" w:cs="Arial"/>
          <w:color w:val="000000"/>
          <w:sz w:val="20"/>
          <w:szCs w:val="20"/>
        </w:rPr>
        <w:t>p</w:t>
      </w:r>
      <w:r w:rsidRPr="00501D4C">
        <w:rPr>
          <w:rFonts w:ascii="Arial" w:hAnsi="Arial" w:cs="Arial"/>
          <w:color w:val="000000"/>
          <w:sz w:val="20"/>
          <w:szCs w:val="20"/>
        </w:rPr>
        <w:t xml:space="preserve">odwykonawcę wymogu zatrudnienia na podstawie umowy o pracę traktowane będzie jako niespełnienie przez </w:t>
      </w:r>
      <w:r w:rsidR="006D7456" w:rsidRPr="00501D4C">
        <w:rPr>
          <w:rFonts w:ascii="Arial" w:hAnsi="Arial" w:cs="Arial"/>
          <w:color w:val="000000"/>
          <w:sz w:val="20"/>
          <w:szCs w:val="20"/>
        </w:rPr>
        <w:t>w</w:t>
      </w:r>
      <w:r w:rsidRPr="00501D4C">
        <w:rPr>
          <w:rFonts w:ascii="Arial" w:hAnsi="Arial" w:cs="Arial"/>
          <w:color w:val="000000"/>
          <w:sz w:val="20"/>
          <w:szCs w:val="20"/>
        </w:rPr>
        <w:t xml:space="preserve">ykonawcę lub </w:t>
      </w:r>
      <w:r w:rsidR="006D7456" w:rsidRPr="00501D4C">
        <w:rPr>
          <w:rFonts w:ascii="Arial" w:hAnsi="Arial" w:cs="Arial"/>
          <w:color w:val="000000"/>
          <w:sz w:val="20"/>
          <w:szCs w:val="20"/>
        </w:rPr>
        <w:t>p</w:t>
      </w:r>
      <w:r w:rsidRPr="00501D4C">
        <w:rPr>
          <w:rFonts w:ascii="Arial" w:hAnsi="Arial" w:cs="Arial"/>
          <w:color w:val="000000"/>
          <w:sz w:val="20"/>
          <w:szCs w:val="20"/>
        </w:rPr>
        <w:t>odwykonawcę wymogu.</w:t>
      </w:r>
    </w:p>
    <w:p w14:paraId="27963682" w14:textId="18F6131A" w:rsidR="00D3531D" w:rsidRPr="00501D4C" w:rsidRDefault="002C62FB" w:rsidP="00985A0C">
      <w:pPr>
        <w:pStyle w:val="Akapitzlist"/>
        <w:numPr>
          <w:ilvl w:val="0"/>
          <w:numId w:val="21"/>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Wykonawca jest zobowiązany zawrzeć w każdej umowie o podwykonawstwo stosowne postanowienia zobowiązujące </w:t>
      </w:r>
      <w:r w:rsidR="006D7456" w:rsidRPr="00501D4C">
        <w:rPr>
          <w:rFonts w:ascii="Arial" w:hAnsi="Arial" w:cs="Arial"/>
          <w:color w:val="000000"/>
          <w:sz w:val="20"/>
          <w:szCs w:val="20"/>
        </w:rPr>
        <w:t>p</w:t>
      </w:r>
      <w:r w:rsidRPr="00501D4C">
        <w:rPr>
          <w:rFonts w:ascii="Arial" w:hAnsi="Arial" w:cs="Arial"/>
          <w:color w:val="000000"/>
          <w:sz w:val="20"/>
          <w:szCs w:val="20"/>
        </w:rPr>
        <w:t>odwykonawców do zatrudnienia na umowę o prace wszystkich osób wykonujących czynności wskazane w ust. 3 niniejszego paragrafu.</w:t>
      </w:r>
    </w:p>
    <w:p w14:paraId="56059537" w14:textId="77777777" w:rsidR="00EC20DD" w:rsidRDefault="00EC20DD">
      <w:pPr>
        <w:pStyle w:val="Akapitzlist"/>
        <w:spacing w:after="0"/>
        <w:ind w:left="426"/>
        <w:jc w:val="center"/>
        <w:rPr>
          <w:rFonts w:ascii="Arial" w:hAnsi="Arial" w:cs="Arial"/>
          <w:b/>
          <w:color w:val="000000"/>
          <w:sz w:val="20"/>
          <w:szCs w:val="20"/>
        </w:rPr>
      </w:pPr>
    </w:p>
    <w:p w14:paraId="2F232932" w14:textId="6DE06EBF"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 7</w:t>
      </w:r>
    </w:p>
    <w:p w14:paraId="72F03D00"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REALIZACJA ROBÓT</w:t>
      </w:r>
    </w:p>
    <w:p w14:paraId="5BCAEE90" w14:textId="77777777" w:rsidR="00FB3084" w:rsidRPr="00501D4C" w:rsidRDefault="00FB3084" w:rsidP="00740D0E">
      <w:pPr>
        <w:pStyle w:val="Akapitzlist"/>
        <w:numPr>
          <w:ilvl w:val="0"/>
          <w:numId w:val="49"/>
        </w:numPr>
        <w:jc w:val="both"/>
        <w:rPr>
          <w:rFonts w:ascii="Arial" w:hAnsi="Arial" w:cs="Arial"/>
          <w:sz w:val="20"/>
          <w:szCs w:val="20"/>
        </w:rPr>
      </w:pPr>
      <w:r w:rsidRPr="00501D4C">
        <w:rPr>
          <w:rFonts w:ascii="Arial" w:hAnsi="Arial" w:cs="Arial"/>
          <w:sz w:val="20"/>
          <w:szCs w:val="20"/>
        </w:rPr>
        <w:t>Wykonawca zapewni potrzebne oprzyrządowanie, potencjał ludzki oraz materiały wymagane do zbadania, na żądanie zamawiającego, jakości wbudowanych materiałów i wykonywanych robót.</w:t>
      </w:r>
    </w:p>
    <w:p w14:paraId="5E8FF63D" w14:textId="66F629B8" w:rsidR="00FB3084" w:rsidRPr="00501D4C" w:rsidRDefault="00FB3084" w:rsidP="00740D0E">
      <w:pPr>
        <w:pStyle w:val="Akapitzlist"/>
        <w:numPr>
          <w:ilvl w:val="0"/>
          <w:numId w:val="49"/>
        </w:numPr>
        <w:jc w:val="both"/>
        <w:rPr>
          <w:rFonts w:ascii="Arial" w:hAnsi="Arial" w:cs="Arial"/>
          <w:sz w:val="20"/>
          <w:szCs w:val="20"/>
        </w:rPr>
      </w:pPr>
      <w:r w:rsidRPr="00501D4C">
        <w:rPr>
          <w:rFonts w:ascii="Arial" w:hAnsi="Arial" w:cs="Arial"/>
          <w:sz w:val="20"/>
          <w:szCs w:val="20"/>
        </w:rPr>
        <w:t>Badania, o których mowa w ust. 1, będą realizowane przez wykonawcę w</w:t>
      </w:r>
      <w:r w:rsidR="00574C78" w:rsidRPr="00501D4C">
        <w:rPr>
          <w:rFonts w:ascii="Arial" w:hAnsi="Arial" w:cs="Arial"/>
          <w:sz w:val="20"/>
          <w:szCs w:val="20"/>
        </w:rPr>
        <w:t> </w:t>
      </w:r>
      <w:r w:rsidRPr="00501D4C">
        <w:rPr>
          <w:rFonts w:ascii="Arial" w:hAnsi="Arial" w:cs="Arial"/>
          <w:sz w:val="20"/>
          <w:szCs w:val="20"/>
        </w:rPr>
        <w:t>przypadkach uzasadnionych wątpliwości zamawiającego dotyczących jakości wbudowanych materiałów i</w:t>
      </w:r>
      <w:r w:rsidR="00EC20DD">
        <w:rPr>
          <w:rFonts w:ascii="Arial" w:hAnsi="Arial" w:cs="Arial"/>
          <w:sz w:val="20"/>
          <w:szCs w:val="20"/>
        </w:rPr>
        <w:t> </w:t>
      </w:r>
      <w:r w:rsidRPr="00501D4C">
        <w:rPr>
          <w:rFonts w:ascii="Arial" w:hAnsi="Arial" w:cs="Arial"/>
          <w:sz w:val="20"/>
          <w:szCs w:val="20"/>
        </w:rPr>
        <w:t>wykonywanych robót, na koszt wykonawcy.</w:t>
      </w:r>
    </w:p>
    <w:p w14:paraId="7E2D4FDC" w14:textId="6ED1FB1B" w:rsidR="008A3292" w:rsidRPr="00501D4C" w:rsidRDefault="00FB3084" w:rsidP="00740D0E">
      <w:pPr>
        <w:pStyle w:val="Akapitzlist"/>
        <w:numPr>
          <w:ilvl w:val="0"/>
          <w:numId w:val="49"/>
        </w:numPr>
        <w:jc w:val="both"/>
        <w:rPr>
          <w:rFonts w:ascii="Arial" w:hAnsi="Arial" w:cs="Arial"/>
          <w:sz w:val="20"/>
          <w:szCs w:val="20"/>
        </w:rPr>
      </w:pPr>
      <w:r w:rsidRPr="00501D4C">
        <w:rPr>
          <w:rFonts w:ascii="Arial" w:hAnsi="Arial" w:cs="Arial"/>
          <w:sz w:val="20"/>
          <w:szCs w:val="20"/>
        </w:rPr>
        <w:t>Wykonawca zobowiązany jest zapewnić wykonanie i kierowanie robotami objętymi umową przez osoby posiadające stosowne kwalifikacje zawodowe i uprawnienia budowlane.</w:t>
      </w:r>
    </w:p>
    <w:p w14:paraId="089B3492" w14:textId="77777777" w:rsidR="00FB3084" w:rsidRPr="00501D4C" w:rsidRDefault="00FB3084" w:rsidP="00FB3084">
      <w:pPr>
        <w:pStyle w:val="Akapitzlist"/>
        <w:ind w:left="360"/>
        <w:jc w:val="both"/>
        <w:rPr>
          <w:rFonts w:ascii="Arial" w:hAnsi="Arial" w:cs="Arial"/>
          <w:sz w:val="20"/>
          <w:szCs w:val="20"/>
        </w:rPr>
      </w:pPr>
    </w:p>
    <w:p w14:paraId="2B5DA3C8"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8</w:t>
      </w:r>
    </w:p>
    <w:p w14:paraId="4261090C"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UDOSTĘPNIENIE TERENU BUDOWY ORGANOM KONTROLNYM</w:t>
      </w:r>
    </w:p>
    <w:p w14:paraId="1FA4DF96" w14:textId="7086703E"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Wykonawca zobowiązuje się do umożliwienia wstępu na teren budowy pracownikom organów nadzoru budowlanego, do których należy wykonywanie zadań określonych ustawą Prawo budowlane oraz udostępnienia im danych i</w:t>
      </w:r>
      <w:r w:rsidR="00FB3084" w:rsidRPr="00501D4C">
        <w:rPr>
          <w:rFonts w:ascii="Arial" w:hAnsi="Arial" w:cs="Arial"/>
          <w:sz w:val="20"/>
          <w:szCs w:val="20"/>
        </w:rPr>
        <w:t> </w:t>
      </w:r>
      <w:r w:rsidRPr="00501D4C">
        <w:rPr>
          <w:rFonts w:ascii="Arial" w:hAnsi="Arial" w:cs="Arial"/>
          <w:sz w:val="20"/>
          <w:szCs w:val="20"/>
        </w:rPr>
        <w:t xml:space="preserve">informacji wymaganych tą ustawą oraz innym pracownikom, których </w:t>
      </w:r>
      <w:r w:rsidR="007F0EC5" w:rsidRPr="00501D4C">
        <w:rPr>
          <w:rFonts w:ascii="Arial" w:hAnsi="Arial" w:cs="Arial"/>
          <w:sz w:val="20"/>
          <w:szCs w:val="20"/>
        </w:rPr>
        <w:t>z</w:t>
      </w:r>
      <w:r w:rsidRPr="00501D4C">
        <w:rPr>
          <w:rFonts w:ascii="Arial" w:hAnsi="Arial" w:cs="Arial"/>
          <w:sz w:val="20"/>
          <w:szCs w:val="20"/>
        </w:rPr>
        <w:t>amawiający wskaże w okresie realizacji przedmiotu umowy.</w:t>
      </w:r>
    </w:p>
    <w:p w14:paraId="1B292075" w14:textId="77777777" w:rsidR="00490AFF" w:rsidRPr="00501D4C" w:rsidRDefault="00490AFF" w:rsidP="00985A0C">
      <w:pPr>
        <w:rPr>
          <w:rFonts w:ascii="Arial" w:hAnsi="Arial" w:cs="Arial"/>
          <w:b/>
          <w:sz w:val="20"/>
        </w:rPr>
      </w:pPr>
    </w:p>
    <w:p w14:paraId="2560C1DE" w14:textId="7DA0C16B"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9</w:t>
      </w:r>
    </w:p>
    <w:p w14:paraId="0BFA1C2C"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PRZEDSTAWICIELE ZAMAWIAJĄCEGO</w:t>
      </w:r>
    </w:p>
    <w:p w14:paraId="15177225" w14:textId="77777777" w:rsidR="008A3292" w:rsidRPr="00501D4C" w:rsidRDefault="002C62FB" w:rsidP="00740D0E">
      <w:pPr>
        <w:pStyle w:val="Akapitzlist"/>
        <w:numPr>
          <w:ilvl w:val="0"/>
          <w:numId w:val="41"/>
        </w:numPr>
        <w:spacing w:after="0"/>
        <w:ind w:left="426"/>
        <w:jc w:val="both"/>
        <w:rPr>
          <w:rFonts w:ascii="Arial" w:hAnsi="Arial" w:cs="Arial"/>
          <w:sz w:val="20"/>
          <w:szCs w:val="20"/>
        </w:rPr>
      </w:pPr>
      <w:r w:rsidRPr="00501D4C">
        <w:rPr>
          <w:rFonts w:ascii="Arial" w:hAnsi="Arial" w:cs="Arial"/>
          <w:sz w:val="20"/>
          <w:szCs w:val="20"/>
        </w:rPr>
        <w:t>Osobą odpowiedzialną za realizację niniejszej umowy ze strony zamawiającego zostaje:</w:t>
      </w:r>
    </w:p>
    <w:p w14:paraId="3F82A4B9" w14:textId="77777777" w:rsidR="008A3292" w:rsidRPr="00501D4C" w:rsidRDefault="002C62FB">
      <w:pPr>
        <w:pStyle w:val="Akapitzlist"/>
        <w:ind w:left="426"/>
        <w:jc w:val="both"/>
        <w:rPr>
          <w:rFonts w:ascii="Arial" w:hAnsi="Arial" w:cs="Arial"/>
          <w:sz w:val="20"/>
          <w:szCs w:val="20"/>
          <w:lang w:val="en-US"/>
        </w:rPr>
      </w:pPr>
      <w:r w:rsidRPr="00501D4C">
        <w:rPr>
          <w:rFonts w:ascii="Arial" w:hAnsi="Arial" w:cs="Arial"/>
          <w:sz w:val="20"/>
          <w:szCs w:val="20"/>
        </w:rPr>
        <w:t xml:space="preserve">-w sprawach formalno-prawnych: </w:t>
      </w:r>
      <w:r w:rsidRPr="00501D4C">
        <w:rPr>
          <w:rFonts w:ascii="Arial" w:hAnsi="Arial" w:cs="Arial"/>
          <w:i/>
          <w:sz w:val="20"/>
          <w:szCs w:val="20"/>
        </w:rPr>
        <w:t>Patrycja Niezbecka</w:t>
      </w:r>
      <w:r w:rsidRPr="00501D4C">
        <w:rPr>
          <w:rFonts w:ascii="Arial" w:hAnsi="Arial" w:cs="Arial"/>
          <w:sz w:val="20"/>
          <w:szCs w:val="20"/>
        </w:rPr>
        <w:t xml:space="preserve"> tel. </w:t>
      </w:r>
      <w:r w:rsidRPr="00501D4C">
        <w:rPr>
          <w:rFonts w:ascii="Arial" w:hAnsi="Arial" w:cs="Arial"/>
          <w:sz w:val="20"/>
          <w:szCs w:val="20"/>
          <w:lang w:val="en-US"/>
        </w:rPr>
        <w:t xml:space="preserve">(55) 247 13 18 </w:t>
      </w:r>
      <w:proofErr w:type="spellStart"/>
      <w:r w:rsidRPr="00501D4C">
        <w:rPr>
          <w:rFonts w:ascii="Arial" w:hAnsi="Arial" w:cs="Arial"/>
          <w:sz w:val="20"/>
          <w:szCs w:val="20"/>
          <w:lang w:val="en-US"/>
        </w:rPr>
        <w:t>wew</w:t>
      </w:r>
      <w:proofErr w:type="spellEnd"/>
      <w:r w:rsidRPr="00501D4C">
        <w:rPr>
          <w:rFonts w:ascii="Arial" w:hAnsi="Arial" w:cs="Arial"/>
          <w:sz w:val="20"/>
          <w:szCs w:val="20"/>
          <w:lang w:val="en-US"/>
        </w:rPr>
        <w:t xml:space="preserve">. 41, e-mail: </w:t>
      </w:r>
      <w:r w:rsidRPr="00501D4C">
        <w:rPr>
          <w:rFonts w:ascii="Arial" w:hAnsi="Arial" w:cs="Arial"/>
          <w:sz w:val="20"/>
          <w:szCs w:val="20"/>
          <w:u w:val="single"/>
          <w:lang w:val="en-US"/>
        </w:rPr>
        <w:t>zamowienia@ostaszewo.pl</w:t>
      </w:r>
    </w:p>
    <w:p w14:paraId="11F6184A" w14:textId="750954E3"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 xml:space="preserve">-w sprawach merytorycznych: </w:t>
      </w:r>
      <w:r w:rsidR="00EC20DD">
        <w:rPr>
          <w:rFonts w:ascii="Arial" w:hAnsi="Arial" w:cs="Arial"/>
          <w:i/>
          <w:sz w:val="20"/>
          <w:szCs w:val="20"/>
        </w:rPr>
        <w:t>Emilia Winter</w:t>
      </w:r>
      <w:r w:rsidRPr="00501D4C">
        <w:rPr>
          <w:rFonts w:ascii="Arial" w:hAnsi="Arial" w:cs="Arial"/>
          <w:i/>
          <w:sz w:val="20"/>
          <w:szCs w:val="20"/>
        </w:rPr>
        <w:t xml:space="preserve"> </w:t>
      </w:r>
      <w:r w:rsidRPr="00501D4C">
        <w:rPr>
          <w:rFonts w:ascii="Arial" w:hAnsi="Arial" w:cs="Arial"/>
          <w:sz w:val="20"/>
          <w:szCs w:val="20"/>
        </w:rPr>
        <w:t>tel. (55) 247 13 18 wew. 45, e</w:t>
      </w:r>
      <w:r w:rsidR="00FB3084" w:rsidRPr="00501D4C">
        <w:rPr>
          <w:rFonts w:ascii="Arial" w:hAnsi="Arial" w:cs="Arial"/>
          <w:sz w:val="20"/>
          <w:szCs w:val="20"/>
        </w:rPr>
        <w:t> -</w:t>
      </w:r>
      <w:r w:rsidRPr="00501D4C">
        <w:rPr>
          <w:rFonts w:ascii="Arial" w:hAnsi="Arial" w:cs="Arial"/>
          <w:sz w:val="20"/>
          <w:szCs w:val="20"/>
        </w:rPr>
        <w:t>mail:</w:t>
      </w:r>
      <w:r w:rsidR="00FB3084" w:rsidRPr="00501D4C">
        <w:rPr>
          <w:rFonts w:ascii="Arial" w:hAnsi="Arial" w:cs="Arial"/>
          <w:sz w:val="20"/>
          <w:szCs w:val="20"/>
        </w:rPr>
        <w:t> </w:t>
      </w:r>
      <w:r w:rsidR="00EC20DD">
        <w:rPr>
          <w:rFonts w:ascii="Arial" w:hAnsi="Arial" w:cs="Arial"/>
          <w:sz w:val="20"/>
          <w:szCs w:val="20"/>
          <w:u w:val="single"/>
        </w:rPr>
        <w:t>inwestycje</w:t>
      </w:r>
      <w:r w:rsidRPr="00501D4C">
        <w:rPr>
          <w:rFonts w:ascii="Arial" w:hAnsi="Arial" w:cs="Arial"/>
          <w:sz w:val="20"/>
          <w:szCs w:val="20"/>
          <w:u w:val="single"/>
        </w:rPr>
        <w:t>@ostaszewo.pl</w:t>
      </w:r>
    </w:p>
    <w:p w14:paraId="290E8283" w14:textId="77777777" w:rsidR="008A3292" w:rsidRPr="00501D4C" w:rsidRDefault="002C62FB">
      <w:pPr>
        <w:pStyle w:val="Akapitzlist"/>
        <w:numPr>
          <w:ilvl w:val="0"/>
          <w:numId w:val="11"/>
        </w:numPr>
        <w:spacing w:after="0"/>
        <w:ind w:left="426"/>
        <w:jc w:val="both"/>
        <w:rPr>
          <w:rFonts w:ascii="Arial" w:hAnsi="Arial" w:cs="Arial"/>
          <w:sz w:val="20"/>
          <w:szCs w:val="20"/>
        </w:rPr>
      </w:pPr>
      <w:r w:rsidRPr="00501D4C">
        <w:rPr>
          <w:rFonts w:ascii="Arial" w:hAnsi="Arial" w:cs="Arial"/>
          <w:sz w:val="20"/>
          <w:szCs w:val="20"/>
        </w:rPr>
        <w:t>Zamawiający wyznacza do pełnienia nadzoru inwestorskiego: ………………………………………………………………………………………………………</w:t>
      </w:r>
    </w:p>
    <w:p w14:paraId="2CB194D6" w14:textId="437B9505" w:rsidR="008A3292" w:rsidRPr="00501D4C" w:rsidRDefault="002C62FB">
      <w:pPr>
        <w:pStyle w:val="Akapitzlist"/>
        <w:numPr>
          <w:ilvl w:val="0"/>
          <w:numId w:val="11"/>
        </w:numPr>
        <w:spacing w:after="0"/>
        <w:ind w:left="426"/>
        <w:jc w:val="both"/>
        <w:rPr>
          <w:rFonts w:ascii="Arial" w:hAnsi="Arial" w:cs="Arial"/>
          <w:sz w:val="20"/>
          <w:szCs w:val="20"/>
        </w:rPr>
      </w:pPr>
      <w:r w:rsidRPr="00501D4C">
        <w:rPr>
          <w:rFonts w:ascii="Arial" w:hAnsi="Arial" w:cs="Arial"/>
          <w:sz w:val="20"/>
          <w:szCs w:val="20"/>
        </w:rPr>
        <w:t>Osoba wskazana w ust. 2 będzie działać w granicach umocowania określonego w</w:t>
      </w:r>
      <w:r w:rsidR="00574C78" w:rsidRPr="00501D4C">
        <w:rPr>
          <w:rFonts w:ascii="Arial" w:hAnsi="Arial" w:cs="Arial"/>
          <w:sz w:val="20"/>
          <w:szCs w:val="20"/>
        </w:rPr>
        <w:t> </w:t>
      </w:r>
      <w:r w:rsidRPr="00501D4C">
        <w:rPr>
          <w:rFonts w:ascii="Arial" w:hAnsi="Arial" w:cs="Arial"/>
          <w:sz w:val="20"/>
          <w:szCs w:val="20"/>
        </w:rPr>
        <w:t>ustawie Prawo budowlane.</w:t>
      </w:r>
    </w:p>
    <w:p w14:paraId="33A7A6E4" w14:textId="59C9BA33" w:rsidR="008A3292" w:rsidRPr="00501D4C" w:rsidRDefault="002C62FB">
      <w:pPr>
        <w:pStyle w:val="Akapitzlist"/>
        <w:numPr>
          <w:ilvl w:val="0"/>
          <w:numId w:val="11"/>
        </w:numPr>
        <w:spacing w:after="0"/>
        <w:ind w:left="426"/>
        <w:jc w:val="both"/>
        <w:rPr>
          <w:rFonts w:ascii="Arial" w:hAnsi="Arial" w:cs="Arial"/>
          <w:sz w:val="20"/>
          <w:szCs w:val="20"/>
        </w:rPr>
      </w:pPr>
      <w:r w:rsidRPr="00501D4C">
        <w:rPr>
          <w:rFonts w:ascii="Arial" w:hAnsi="Arial" w:cs="Arial"/>
          <w:sz w:val="20"/>
          <w:szCs w:val="20"/>
        </w:rPr>
        <w:t>Zamawiający zastrzega sobie prawo zmiany którejkolwiek z osób wskazanych w</w:t>
      </w:r>
      <w:r w:rsidR="00574C78" w:rsidRPr="00501D4C">
        <w:rPr>
          <w:rFonts w:ascii="Arial" w:hAnsi="Arial" w:cs="Arial"/>
          <w:sz w:val="20"/>
          <w:szCs w:val="20"/>
        </w:rPr>
        <w:t> </w:t>
      </w:r>
      <w:r w:rsidRPr="00501D4C">
        <w:rPr>
          <w:rFonts w:ascii="Arial" w:hAnsi="Arial" w:cs="Arial"/>
          <w:sz w:val="20"/>
          <w:szCs w:val="20"/>
        </w:rPr>
        <w:t>ust. 1. O dokonaniu zmiany zamawiający powiadomi na piśmie wykonawcę na 3 dni przed dokonaniem zmiany. Zmiana ta nie wymaga aneksu do niniejszej umowy.</w:t>
      </w:r>
    </w:p>
    <w:p w14:paraId="41BA47CE" w14:textId="77777777" w:rsidR="008A3292" w:rsidRPr="00501D4C" w:rsidRDefault="008A3292">
      <w:pPr>
        <w:pStyle w:val="Akapitzlist"/>
        <w:spacing w:after="0"/>
        <w:ind w:left="426"/>
        <w:rPr>
          <w:rFonts w:ascii="Arial" w:hAnsi="Arial" w:cs="Arial"/>
          <w:sz w:val="20"/>
          <w:szCs w:val="20"/>
        </w:rPr>
      </w:pPr>
    </w:p>
    <w:p w14:paraId="22616E8C"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10</w:t>
      </w:r>
    </w:p>
    <w:p w14:paraId="0EDAB9FE"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PRZEDSTAWICIELE WYKONAWCY</w:t>
      </w:r>
    </w:p>
    <w:p w14:paraId="781E0389" w14:textId="31AAA42A" w:rsidR="008A3292" w:rsidRPr="00501D4C" w:rsidRDefault="002C62FB" w:rsidP="00740D0E">
      <w:pPr>
        <w:pStyle w:val="Akapitzlist"/>
        <w:numPr>
          <w:ilvl w:val="0"/>
          <w:numId w:val="42"/>
        </w:numPr>
        <w:spacing w:after="0"/>
        <w:ind w:left="426"/>
        <w:jc w:val="both"/>
        <w:rPr>
          <w:rFonts w:ascii="Arial" w:hAnsi="Arial" w:cs="Arial"/>
          <w:sz w:val="20"/>
          <w:szCs w:val="20"/>
        </w:rPr>
      </w:pPr>
      <w:r w:rsidRPr="00501D4C">
        <w:rPr>
          <w:rFonts w:ascii="Arial" w:hAnsi="Arial" w:cs="Arial"/>
          <w:sz w:val="20"/>
          <w:szCs w:val="20"/>
        </w:rPr>
        <w:t xml:space="preserve">Wykonawca ustanawia Kierownika </w:t>
      </w:r>
      <w:r w:rsidR="00574C78" w:rsidRPr="00501D4C">
        <w:rPr>
          <w:rFonts w:ascii="Arial" w:hAnsi="Arial" w:cs="Arial"/>
          <w:sz w:val="20"/>
          <w:szCs w:val="20"/>
        </w:rPr>
        <w:t>b</w:t>
      </w:r>
      <w:r w:rsidRPr="00501D4C">
        <w:rPr>
          <w:rFonts w:ascii="Arial" w:hAnsi="Arial" w:cs="Arial"/>
          <w:sz w:val="20"/>
          <w:szCs w:val="20"/>
        </w:rPr>
        <w:t>udowy w osobie: ………………………………………………………………………….</w:t>
      </w:r>
    </w:p>
    <w:p w14:paraId="327A9CCD" w14:textId="77777777" w:rsidR="008A3292" w:rsidRPr="00501D4C" w:rsidRDefault="002C62FB">
      <w:pPr>
        <w:pStyle w:val="Akapitzlist"/>
        <w:numPr>
          <w:ilvl w:val="0"/>
          <w:numId w:val="12"/>
        </w:numPr>
        <w:ind w:left="426"/>
        <w:jc w:val="both"/>
        <w:rPr>
          <w:rFonts w:ascii="Arial" w:hAnsi="Arial" w:cs="Arial"/>
          <w:sz w:val="20"/>
          <w:szCs w:val="20"/>
        </w:rPr>
      </w:pPr>
      <w:r w:rsidRPr="00501D4C">
        <w:rPr>
          <w:rFonts w:ascii="Arial" w:hAnsi="Arial" w:cs="Arial"/>
          <w:sz w:val="20"/>
          <w:szCs w:val="20"/>
        </w:rPr>
        <w:lastRenderedPageBreak/>
        <w:t>Kierownik budowy przed rozpoczęciem budowy zobowiązany jest przedstawić plan bezpieczeństwa i ochrony zdrowia, zgodnie z ustawą z dnia 7 lipca 1994 r. - Prawo budowlane.</w:t>
      </w:r>
    </w:p>
    <w:p w14:paraId="4EE79C5D" w14:textId="759219C2" w:rsidR="008A3292" w:rsidRPr="00501D4C" w:rsidRDefault="002C62FB" w:rsidP="00574C78">
      <w:pPr>
        <w:pStyle w:val="Akapitzlist"/>
        <w:numPr>
          <w:ilvl w:val="0"/>
          <w:numId w:val="12"/>
        </w:numPr>
        <w:spacing w:after="0"/>
        <w:ind w:left="426"/>
        <w:jc w:val="both"/>
        <w:rPr>
          <w:rFonts w:ascii="Arial" w:hAnsi="Arial" w:cs="Arial"/>
          <w:sz w:val="20"/>
          <w:szCs w:val="20"/>
        </w:rPr>
      </w:pPr>
      <w:r w:rsidRPr="00501D4C">
        <w:rPr>
          <w:rFonts w:ascii="Arial" w:hAnsi="Arial" w:cs="Arial"/>
          <w:sz w:val="20"/>
          <w:szCs w:val="20"/>
        </w:rPr>
        <w:t>Kierownik budowy będzie działać w granicach umocowania określonego w ustawie Prawo budowlane.</w:t>
      </w:r>
    </w:p>
    <w:p w14:paraId="00F30F8E" w14:textId="77777777" w:rsidR="00574C78" w:rsidRPr="00501D4C" w:rsidRDefault="00574C78" w:rsidP="00574C78">
      <w:pPr>
        <w:pStyle w:val="Akapitzlist"/>
        <w:spacing w:after="0"/>
        <w:ind w:left="426"/>
        <w:jc w:val="both"/>
        <w:rPr>
          <w:rFonts w:ascii="Arial" w:hAnsi="Arial" w:cs="Arial"/>
          <w:sz w:val="20"/>
          <w:szCs w:val="20"/>
        </w:rPr>
      </w:pPr>
    </w:p>
    <w:p w14:paraId="266681C4"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11</w:t>
      </w:r>
    </w:p>
    <w:p w14:paraId="458CF7D9"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KARY UMOWNE I ODSZKODOWANIA</w:t>
      </w:r>
    </w:p>
    <w:p w14:paraId="4C0D09C9"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Wykonawca ponosi wobec zamawiającego odpowiedzialność z tytułu niewykonania lub nienależytego wykonania przedmiotu umowy.</w:t>
      </w:r>
    </w:p>
    <w:p w14:paraId="2B3D4893" w14:textId="654DD991"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Kary umowne, które wykonawca zapłaci zamawiającemu, będą naliczane w</w:t>
      </w:r>
      <w:r w:rsidR="00574C78" w:rsidRPr="00501D4C">
        <w:rPr>
          <w:rFonts w:ascii="Arial" w:hAnsi="Arial" w:cs="Arial"/>
          <w:sz w:val="20"/>
          <w:szCs w:val="20"/>
        </w:rPr>
        <w:t> </w:t>
      </w:r>
      <w:r w:rsidRPr="00501D4C">
        <w:rPr>
          <w:rFonts w:ascii="Arial" w:hAnsi="Arial" w:cs="Arial"/>
          <w:sz w:val="20"/>
          <w:szCs w:val="20"/>
        </w:rPr>
        <w:t>następujących wypadkach oraz wysokościach:</w:t>
      </w:r>
    </w:p>
    <w:p w14:paraId="69160019" w14:textId="6176F5D9"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za zwłokę w wykonaniu przedmiotu zamówienia, w wysokości 0,1 % wynagrodzenia umownego brutto, określonego w § 4, za każdy dzień zwłoki,</w:t>
      </w:r>
    </w:p>
    <w:p w14:paraId="0C0EB0FA" w14:textId="7F7B6EF0"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za zwłokę w usunięciu wad stwierdzonych przy odbiorze końcowym, odbiorze pogwarancyjnym lub odbiorze w okresie rękojmi – w wysokości 0,2 % wynagrodzenia umownego brutto, określonego w § 4, za każdy dzień zwłoki,</w:t>
      </w:r>
    </w:p>
    <w:p w14:paraId="2AA81DE5" w14:textId="32A792BD"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za zwłokę w usunięciu wad ujawnionych w okresie gwarancji bądź rękojmi, w</w:t>
      </w:r>
      <w:r w:rsidR="00574C78" w:rsidRPr="00501D4C">
        <w:rPr>
          <w:rFonts w:ascii="Arial" w:hAnsi="Arial" w:cs="Arial"/>
          <w:sz w:val="20"/>
          <w:szCs w:val="20"/>
        </w:rPr>
        <w:t> </w:t>
      </w:r>
      <w:r w:rsidRPr="00501D4C">
        <w:rPr>
          <w:rFonts w:ascii="Arial" w:hAnsi="Arial" w:cs="Arial"/>
          <w:sz w:val="20"/>
          <w:szCs w:val="20"/>
        </w:rPr>
        <w:t>wysokości 0,2 % wynagrodzenia umownego brutto, o którym mowa w § 4 umowy, za każdy rozpoczęty dzień zwłoki, począwszy od pierwszego dnia po upływie wyznaczonego przez zamawiającego terminu usunięcia wad do dnia ich usunięcia włącznie,</w:t>
      </w:r>
    </w:p>
    <w:p w14:paraId="0E8FA114" w14:textId="39C03014"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rozwiązania umowy przez zamawiającego z przyczyn</w:t>
      </w:r>
      <w:r w:rsidR="00110404" w:rsidRPr="00501D4C">
        <w:rPr>
          <w:rFonts w:ascii="Arial" w:hAnsi="Arial" w:cs="Arial"/>
          <w:sz w:val="20"/>
          <w:szCs w:val="20"/>
        </w:rPr>
        <w:t xml:space="preserve"> leżących po stronie</w:t>
      </w:r>
      <w:r w:rsidRPr="00501D4C">
        <w:rPr>
          <w:rFonts w:ascii="Arial" w:hAnsi="Arial" w:cs="Arial"/>
          <w:sz w:val="20"/>
          <w:szCs w:val="20"/>
        </w:rPr>
        <w:t xml:space="preserve"> wykonawc</w:t>
      </w:r>
      <w:r w:rsidR="00110404" w:rsidRPr="00501D4C">
        <w:rPr>
          <w:rFonts w:ascii="Arial" w:hAnsi="Arial" w:cs="Arial"/>
          <w:sz w:val="20"/>
          <w:szCs w:val="20"/>
        </w:rPr>
        <w:t>y</w:t>
      </w:r>
      <w:r w:rsidRPr="00501D4C">
        <w:rPr>
          <w:rFonts w:ascii="Arial" w:hAnsi="Arial" w:cs="Arial"/>
          <w:sz w:val="20"/>
          <w:szCs w:val="20"/>
        </w:rPr>
        <w:t>, w wysokości 10 % ogólnego wynagrodzenia brutto, o</w:t>
      </w:r>
      <w:r w:rsidR="00110404" w:rsidRPr="00501D4C">
        <w:rPr>
          <w:rFonts w:ascii="Arial" w:hAnsi="Arial" w:cs="Arial"/>
          <w:sz w:val="20"/>
          <w:szCs w:val="20"/>
        </w:rPr>
        <w:t> </w:t>
      </w:r>
      <w:r w:rsidRPr="00501D4C">
        <w:rPr>
          <w:rFonts w:ascii="Arial" w:hAnsi="Arial" w:cs="Arial"/>
          <w:sz w:val="20"/>
          <w:szCs w:val="20"/>
        </w:rPr>
        <w:t>którym mowa w § 4 umowy, zamawiający zachowuje w</w:t>
      </w:r>
      <w:r w:rsidR="00574C78" w:rsidRPr="00501D4C">
        <w:rPr>
          <w:rFonts w:ascii="Arial" w:hAnsi="Arial" w:cs="Arial"/>
          <w:sz w:val="20"/>
          <w:szCs w:val="20"/>
        </w:rPr>
        <w:t> </w:t>
      </w:r>
      <w:r w:rsidRPr="00501D4C">
        <w:rPr>
          <w:rFonts w:ascii="Arial" w:hAnsi="Arial" w:cs="Arial"/>
          <w:sz w:val="20"/>
          <w:szCs w:val="20"/>
        </w:rPr>
        <w:t>tym przypadku prawo do roszczeń z tytułu rękojmi i gwarancji do prac dotychczas wykonanych,</w:t>
      </w:r>
    </w:p>
    <w:p w14:paraId="3723294C" w14:textId="244B46BB"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braku zapłaty lub nieterminowej zapłaty wynagrodzenia należnego podwykonawcom lub dalszym podwykonawcom w wysokości 0,1 % wynagrodzenia brutto za całość umowy z danym podwykonawcą lub dalszym podwykonawcą, za każdy dzień opóźnienia (odpowiednio za każdego podwykonawcę),</w:t>
      </w:r>
    </w:p>
    <w:p w14:paraId="5AF428D1" w14:textId="76E549A6"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nieprzedłożenia do zaakceptowania projektu umowy o</w:t>
      </w:r>
      <w:r w:rsidR="00574C78" w:rsidRPr="00501D4C">
        <w:rPr>
          <w:rFonts w:ascii="Arial" w:hAnsi="Arial" w:cs="Arial"/>
          <w:sz w:val="20"/>
          <w:szCs w:val="20"/>
        </w:rPr>
        <w:t> </w:t>
      </w:r>
      <w:r w:rsidRPr="00501D4C">
        <w:rPr>
          <w:rFonts w:ascii="Arial" w:hAnsi="Arial" w:cs="Arial"/>
          <w:sz w:val="20"/>
          <w:szCs w:val="20"/>
        </w:rPr>
        <w:t>podwykonawstwo, której przedmiotem są roboty budowlane, lub projektu jej zmiany, w wysokości 0,1 % wynagrodzenia brutto, o którym mowa w § 4 umowy, za każdy nieprzedłożony do akceptacji projekt umowy, lub jego zmianę (odpowiednio za każdego podwykonawcę),</w:t>
      </w:r>
    </w:p>
    <w:p w14:paraId="63CEBC74" w14:textId="61B53CCB"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nieprzedłożenia, poświadczonej za zgodność z oryginałem, kopii umowy o podwykonawstwo lub jej zmiany, w wysokości 0,1 % wynagrodzenia brutto, o którym mowa w § 4 umowy, za każdą nieprzedłożoną za zgodność z</w:t>
      </w:r>
      <w:r w:rsidR="00574C78" w:rsidRPr="00501D4C">
        <w:rPr>
          <w:rFonts w:ascii="Arial" w:hAnsi="Arial" w:cs="Arial"/>
          <w:sz w:val="20"/>
          <w:szCs w:val="20"/>
        </w:rPr>
        <w:t> </w:t>
      </w:r>
      <w:r w:rsidRPr="00501D4C">
        <w:rPr>
          <w:rFonts w:ascii="Arial" w:hAnsi="Arial" w:cs="Arial"/>
          <w:sz w:val="20"/>
          <w:szCs w:val="20"/>
        </w:rPr>
        <w:t>oryginałem kopię umowy, lub kopię jej zmiany,</w:t>
      </w:r>
    </w:p>
    <w:p w14:paraId="0D20A8E0" w14:textId="2DE30B6D"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braku zmiany umowy o podwykonawstwo w zakresie terminu zapłaty, w wysokości 0,1 % wynagrodzenia brutto, o którym mowa w § 4 umowy, za każdorazowy brak zmiany,</w:t>
      </w:r>
    </w:p>
    <w:p w14:paraId="38FB6115" w14:textId="7A3A152F"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za każdy stwierdzony przypadek, że czynności wskazane w § 6 ust. 3 nie są wykonywane przez osoby zatrudnione na umowę o pracę, w kwocie 500 zł, nie więcej jednak niż 20% wynagrodzenia umownego brutto, określoneg</w:t>
      </w:r>
      <w:r w:rsidRPr="00501D4C">
        <w:rPr>
          <w:rFonts w:ascii="Arial" w:hAnsi="Arial" w:cs="Arial"/>
          <w:color w:val="000000"/>
          <w:sz w:val="20"/>
          <w:szCs w:val="20"/>
        </w:rPr>
        <w:t>o w § 4.</w:t>
      </w:r>
    </w:p>
    <w:p w14:paraId="1EC835F4" w14:textId="4DCF1D8E"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Kary, o których mowa w niniejszym paragrafie, wykonawca zapłaci na wskazany przez zamawiającego rachunek bankowy, przelewem, w terminie do 7 dni kalendarzowych, licząc od dnia doręczenia żądania zapłaty kary umownej, z</w:t>
      </w:r>
      <w:r w:rsidR="00574C78" w:rsidRPr="00501D4C">
        <w:rPr>
          <w:rFonts w:ascii="Arial" w:hAnsi="Arial" w:cs="Arial"/>
          <w:sz w:val="20"/>
          <w:szCs w:val="20"/>
        </w:rPr>
        <w:t> </w:t>
      </w:r>
      <w:r w:rsidRPr="00501D4C">
        <w:rPr>
          <w:rFonts w:ascii="Arial" w:hAnsi="Arial" w:cs="Arial"/>
          <w:sz w:val="20"/>
          <w:szCs w:val="20"/>
        </w:rPr>
        <w:t>zastrzeżeniem ust. 7.</w:t>
      </w:r>
    </w:p>
    <w:p w14:paraId="01CA8485"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Zapłata lub naliczenie kar umownych określonych w niniejszej umowie, nie wyłącza dochodzenia przez zamawiającego od wykonawcy odszkodowania przewyższającego wysokość uiszczonych na rzecz zamawiającego lub naliczonych kar umownych na zasadach ogólnych, jeżeli kara ta nie pokryje w całości poniesionej szkody, jak również, gdy szkoda powstanie z innego tytułu.</w:t>
      </w:r>
    </w:p>
    <w:p w14:paraId="514AA29B" w14:textId="49196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Ustanie obowiązywania umowy, niezależnie od przyczyny i podstaw</w:t>
      </w:r>
      <w:r w:rsidR="00EF2805" w:rsidRPr="00501D4C">
        <w:rPr>
          <w:rFonts w:ascii="Arial" w:hAnsi="Arial" w:cs="Arial"/>
          <w:sz w:val="20"/>
          <w:szCs w:val="20"/>
        </w:rPr>
        <w:t>y</w:t>
      </w:r>
      <w:r w:rsidRPr="00501D4C">
        <w:rPr>
          <w:rFonts w:ascii="Arial" w:hAnsi="Arial" w:cs="Arial"/>
          <w:sz w:val="20"/>
          <w:szCs w:val="20"/>
        </w:rPr>
        <w:t>, nie pozbawia zamawiającego prawa dochodzenia kar umownych i odszkodowań przewidzianych w</w:t>
      </w:r>
      <w:r w:rsidR="00D3531D" w:rsidRPr="00501D4C">
        <w:rPr>
          <w:rFonts w:ascii="Arial" w:hAnsi="Arial" w:cs="Arial"/>
          <w:sz w:val="20"/>
          <w:szCs w:val="20"/>
        </w:rPr>
        <w:t> </w:t>
      </w:r>
      <w:r w:rsidRPr="00501D4C">
        <w:rPr>
          <w:rFonts w:ascii="Arial" w:hAnsi="Arial" w:cs="Arial"/>
          <w:sz w:val="20"/>
          <w:szCs w:val="20"/>
        </w:rPr>
        <w:t>umowie.</w:t>
      </w:r>
    </w:p>
    <w:p w14:paraId="374CE84E"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lastRenderedPageBreak/>
        <w:t>Zapłacenie kary umownej nie zwalnia wykonawcy z obowiązku wykonania robót, stanowiących przedmiot niniejszej umowy, jak również z żadnych innych zobowiązań umownych.</w:t>
      </w:r>
    </w:p>
    <w:p w14:paraId="1C78DA92" w14:textId="1CC267E6" w:rsidR="008A3292" w:rsidRPr="00501D4C" w:rsidRDefault="002C62FB" w:rsidP="00D3531D">
      <w:pPr>
        <w:pStyle w:val="Akapitzlist"/>
        <w:numPr>
          <w:ilvl w:val="0"/>
          <w:numId w:val="52"/>
        </w:numPr>
        <w:spacing w:after="0"/>
        <w:jc w:val="both"/>
        <w:rPr>
          <w:rFonts w:ascii="Arial" w:hAnsi="Arial" w:cs="Arial"/>
          <w:sz w:val="20"/>
          <w:szCs w:val="20"/>
        </w:rPr>
      </w:pPr>
      <w:r w:rsidRPr="00501D4C">
        <w:rPr>
          <w:rFonts w:ascii="Arial" w:hAnsi="Arial" w:cs="Arial"/>
          <w:sz w:val="20"/>
          <w:szCs w:val="20"/>
        </w:rPr>
        <w:t>Zamawiający ma prawo do potrącania kar umownych z kwoty stanowiącej wymagalne, pozostające w dyspozycji zamawiającego, wynagrodzenie wykonawcy lub z</w:t>
      </w:r>
      <w:r w:rsidR="00D3531D" w:rsidRPr="00501D4C">
        <w:rPr>
          <w:rFonts w:ascii="Arial" w:hAnsi="Arial" w:cs="Arial"/>
          <w:sz w:val="20"/>
          <w:szCs w:val="20"/>
        </w:rPr>
        <w:t> </w:t>
      </w:r>
      <w:r w:rsidRPr="00501D4C">
        <w:rPr>
          <w:rFonts w:ascii="Arial" w:hAnsi="Arial" w:cs="Arial"/>
          <w:sz w:val="20"/>
          <w:szCs w:val="20"/>
        </w:rPr>
        <w:t>zabezpieczenia należytego wykonania umowy</w:t>
      </w:r>
      <w:r w:rsidR="00D3531D" w:rsidRPr="00501D4C">
        <w:rPr>
          <w:rFonts w:ascii="Arial" w:hAnsi="Arial" w:cs="Arial"/>
          <w:sz w:val="20"/>
          <w:szCs w:val="20"/>
        </w:rPr>
        <w:t>, jeśli zostało wniesione</w:t>
      </w:r>
      <w:r w:rsidRPr="00501D4C">
        <w:rPr>
          <w:rFonts w:ascii="Arial" w:hAnsi="Arial" w:cs="Arial"/>
          <w:sz w:val="20"/>
          <w:szCs w:val="20"/>
        </w:rPr>
        <w:t>.</w:t>
      </w:r>
    </w:p>
    <w:p w14:paraId="6365CB88"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Zapisy niniejszego paragrafu obowiązują strony także po ustaniu lub rozwiązaniu umowy.</w:t>
      </w:r>
    </w:p>
    <w:p w14:paraId="533E1EF6" w14:textId="732315D4"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Limit kar umownych, jakich mogą dochodzić strony z wszystkich tytułów przewidzianych w</w:t>
      </w:r>
      <w:r w:rsidR="00D3531D" w:rsidRPr="00501D4C">
        <w:rPr>
          <w:rFonts w:ascii="Arial" w:hAnsi="Arial" w:cs="Arial"/>
          <w:sz w:val="20"/>
          <w:szCs w:val="20"/>
        </w:rPr>
        <w:t> </w:t>
      </w:r>
      <w:r w:rsidRPr="00501D4C">
        <w:rPr>
          <w:rFonts w:ascii="Arial" w:hAnsi="Arial" w:cs="Arial"/>
          <w:sz w:val="20"/>
          <w:szCs w:val="20"/>
        </w:rPr>
        <w:t>niniejszej umowie, wynosi 30 % ceny ofertowej brutto określonej w § 4 umowy.</w:t>
      </w:r>
    </w:p>
    <w:p w14:paraId="11369531"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Wykonawca zobowiązany jest także zwrócić zamawiającemu kwotę stanowiącą równowartość wszelkiego rodzaju podatków, kar pieniężnych, grzywien, odszkodowań i innych należności lub opłat nałożonych na zamawiającego na skutek zaniedbań wykonawcy lub zaniedbań osób, przy pomocy których wykonuje on czynności wynikające z niniejszej umowy albo którym wykonanie tych umów powierza. Pozostałe zapisy niniejszego paragrafu znajdą wówczas odpowiednie zastosowanie.</w:t>
      </w:r>
    </w:p>
    <w:p w14:paraId="760639C3" w14:textId="77777777" w:rsidR="008A3292" w:rsidRPr="00501D4C" w:rsidRDefault="008A3292">
      <w:pPr>
        <w:pStyle w:val="Akapitzlist"/>
        <w:spacing w:after="0"/>
        <w:ind w:left="426"/>
        <w:rPr>
          <w:rFonts w:ascii="Arial" w:hAnsi="Arial" w:cs="Arial"/>
          <w:sz w:val="20"/>
          <w:szCs w:val="20"/>
        </w:rPr>
      </w:pPr>
    </w:p>
    <w:p w14:paraId="67E2DA2F"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12</w:t>
      </w:r>
    </w:p>
    <w:p w14:paraId="04D93018"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PODWYKONAWCY</w:t>
      </w:r>
    </w:p>
    <w:p w14:paraId="1B16B53B" w14:textId="77777777" w:rsidR="008A3292" w:rsidRPr="00501D4C" w:rsidRDefault="002C62FB" w:rsidP="00740D0E">
      <w:pPr>
        <w:pStyle w:val="Akapitzlist"/>
        <w:numPr>
          <w:ilvl w:val="0"/>
          <w:numId w:val="43"/>
        </w:numPr>
        <w:spacing w:after="0"/>
        <w:ind w:left="426"/>
        <w:jc w:val="both"/>
        <w:rPr>
          <w:rFonts w:ascii="Arial" w:hAnsi="Arial" w:cs="Arial"/>
          <w:sz w:val="20"/>
          <w:szCs w:val="20"/>
        </w:rPr>
      </w:pPr>
      <w:r w:rsidRPr="00501D4C">
        <w:rPr>
          <w:rFonts w:ascii="Arial" w:hAnsi="Arial" w:cs="Arial"/>
          <w:sz w:val="20"/>
          <w:szCs w:val="20"/>
        </w:rPr>
        <w:t>Do zawarcia przez wykonawcę umowy o roboty budowlane z podwykonawcą jest wymagana zgoda zamawiającego. Do zawarcia przez podwykonawcę umowy z dalszym podwykonawcą jest wymagana zgoda zamawiającego i wykonawcy. Umowy, o których mowa, powinny być dokonane w formie pisemnej pod rygorem nieważności.</w:t>
      </w:r>
    </w:p>
    <w:p w14:paraId="513347DD"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3758C24D" w14:textId="02E453B1"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 xml:space="preserve">Zamawiający, w terminie 7 dni zgłasza pisemne zastrzeżenia do projektu umowy o podwykonawstwo lub zmian tego projektu, której przedmiotem są roboty budowlane, niespełniające wymagań określonych w Specyfikacji </w:t>
      </w:r>
      <w:r w:rsidR="00A373ED" w:rsidRPr="00501D4C">
        <w:rPr>
          <w:rFonts w:ascii="Arial" w:hAnsi="Arial" w:cs="Arial"/>
          <w:sz w:val="20"/>
          <w:szCs w:val="20"/>
        </w:rPr>
        <w:t>w</w:t>
      </w:r>
      <w:r w:rsidRPr="00501D4C">
        <w:rPr>
          <w:rFonts w:ascii="Arial" w:hAnsi="Arial" w:cs="Arial"/>
          <w:sz w:val="20"/>
          <w:szCs w:val="20"/>
        </w:rPr>
        <w:t xml:space="preserve">arunków </w:t>
      </w:r>
      <w:r w:rsidR="00A373ED" w:rsidRPr="00501D4C">
        <w:rPr>
          <w:rFonts w:ascii="Arial" w:hAnsi="Arial" w:cs="Arial"/>
          <w:sz w:val="20"/>
          <w:szCs w:val="20"/>
        </w:rPr>
        <w:t>z</w:t>
      </w:r>
      <w:r w:rsidRPr="00501D4C">
        <w:rPr>
          <w:rFonts w:ascii="Arial" w:hAnsi="Arial" w:cs="Arial"/>
          <w:sz w:val="20"/>
          <w:szCs w:val="20"/>
        </w:rPr>
        <w:t>amówienia lub gdy projekt ten przewiduje termin zapłaty wynagrodzenia dłuższy niż 30 dni.</w:t>
      </w:r>
    </w:p>
    <w:p w14:paraId="6322D5B8" w14:textId="6BE16E43"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Niezgłoszenie pisemnych zastrzeżeń do przedłożonego projektu umowy o</w:t>
      </w:r>
      <w:r w:rsidR="006A2320" w:rsidRPr="00501D4C">
        <w:rPr>
          <w:rFonts w:ascii="Arial" w:hAnsi="Arial" w:cs="Arial"/>
          <w:sz w:val="20"/>
          <w:szCs w:val="20"/>
        </w:rPr>
        <w:t> </w:t>
      </w:r>
      <w:r w:rsidRPr="00501D4C">
        <w:rPr>
          <w:rFonts w:ascii="Arial" w:hAnsi="Arial" w:cs="Arial"/>
          <w:sz w:val="20"/>
          <w:szCs w:val="20"/>
        </w:rPr>
        <w:t>podwykonawstwo lub jej zmian, której przedmiotem są roboty budowlane, w</w:t>
      </w:r>
      <w:r w:rsidR="006A2320" w:rsidRPr="00501D4C">
        <w:rPr>
          <w:rFonts w:ascii="Arial" w:hAnsi="Arial" w:cs="Arial"/>
          <w:sz w:val="20"/>
          <w:szCs w:val="20"/>
        </w:rPr>
        <w:t> </w:t>
      </w:r>
      <w:r w:rsidRPr="00501D4C">
        <w:rPr>
          <w:rFonts w:ascii="Arial" w:hAnsi="Arial" w:cs="Arial"/>
          <w:sz w:val="20"/>
          <w:szCs w:val="20"/>
        </w:rPr>
        <w:t>terminie 7</w:t>
      </w:r>
      <w:r w:rsidR="009026C0" w:rsidRPr="00501D4C">
        <w:rPr>
          <w:rFonts w:ascii="Arial" w:hAnsi="Arial" w:cs="Arial"/>
          <w:sz w:val="20"/>
          <w:szCs w:val="20"/>
        </w:rPr>
        <w:t> </w:t>
      </w:r>
      <w:r w:rsidRPr="00501D4C">
        <w:rPr>
          <w:rFonts w:ascii="Arial" w:hAnsi="Arial" w:cs="Arial"/>
          <w:sz w:val="20"/>
          <w:szCs w:val="20"/>
        </w:rPr>
        <w:t>dni uważa się za akceptację projektu umowy przez zamawiającego.</w:t>
      </w:r>
    </w:p>
    <w:p w14:paraId="4A6DD434" w14:textId="169ACFFE"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Wykonawca, podwykonawca lub dalszy podwykonawca zamówienia na roboty budowlane przedkłada zamawiającemu poświadczoną za zgodność z oryginałem kopię zawartej umowy o podwykonawstwo lub jej zmian, której przedmiotem są roboty budowlane, w</w:t>
      </w:r>
      <w:r w:rsidR="00D3531D" w:rsidRPr="00501D4C">
        <w:rPr>
          <w:rFonts w:ascii="Arial" w:hAnsi="Arial" w:cs="Arial"/>
          <w:sz w:val="20"/>
          <w:szCs w:val="20"/>
        </w:rPr>
        <w:t> </w:t>
      </w:r>
      <w:r w:rsidRPr="00501D4C">
        <w:rPr>
          <w:rFonts w:ascii="Arial" w:hAnsi="Arial" w:cs="Arial"/>
          <w:sz w:val="20"/>
          <w:szCs w:val="20"/>
        </w:rPr>
        <w:t>terminie 7 dni od dnia jej zawarcia.</w:t>
      </w:r>
    </w:p>
    <w:p w14:paraId="727298FE"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Zamawiający, w terminie 7 dni, zgłasza pisemny sprzeciw do umowy o podwykonawstwo lub jej zmian, której przedmiotem są roboty budowlane, w przypadkach, o których mowa w ust. 3.</w:t>
      </w:r>
    </w:p>
    <w:p w14:paraId="31643AC4"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Niezgłoszenie pisemnego sprzeciwu do przedłożonej umowy o podwykonawstwo lub jej zmian, której przedmiotem są roboty budowlane, w terminie 7 dni, uważa się za akceptację umowy przez zamawiającego.</w:t>
      </w:r>
    </w:p>
    <w:p w14:paraId="6D2F39A8" w14:textId="6E2E7C71"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w:t>
      </w:r>
      <w:r w:rsidR="006A2320" w:rsidRPr="00501D4C">
        <w:rPr>
          <w:rFonts w:ascii="Arial" w:hAnsi="Arial" w:cs="Arial"/>
          <w:sz w:val="20"/>
          <w:szCs w:val="20"/>
        </w:rPr>
        <w:t> </w:t>
      </w:r>
      <w:r w:rsidRPr="00501D4C">
        <w:rPr>
          <w:rFonts w:ascii="Arial" w:hAnsi="Arial" w:cs="Arial"/>
          <w:sz w:val="20"/>
          <w:szCs w:val="20"/>
        </w:rPr>
        <w:t>podwykonawstwo o wartości mniejszej niż 0,5% wartości umowy w sprawie zamówienia publicznego.</w:t>
      </w:r>
      <w:r w:rsidR="00626A96" w:rsidRPr="00501D4C">
        <w:rPr>
          <w:rFonts w:ascii="Arial" w:hAnsi="Arial" w:cs="Arial"/>
          <w:sz w:val="20"/>
          <w:szCs w:val="20"/>
        </w:rPr>
        <w:t xml:space="preserve"> Wyłączenie, o którym mowa w zdaniu pierwszym, nie dotyczy umów o podwykonawstwo o wartości większej niż 50 000 złotych.</w:t>
      </w:r>
    </w:p>
    <w:p w14:paraId="47C3D4AC"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 przypadku, o którym mowa w ust. 8, jeżeli termin zapłaty wynagrodzenia jest dłuższy niż określony w ust. 2, zamawiający informuje o tym wykonawcę i wzywa go do doprowadzenia do zmiany tej umowy pod rygorem wystąpienia o zapłatę kary umownej.</w:t>
      </w:r>
    </w:p>
    <w:p w14:paraId="3EC2A107"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 xml:space="preserve">Wykonawca wraz z poświadczoną za zgodność z oryginałem kopią zawartej umowy o podwykonawstwo przedłoży odpis z Krajowego Rejestru Sądowego lub inny dokument właściwy </w:t>
      </w:r>
      <w:r w:rsidRPr="00501D4C">
        <w:rPr>
          <w:rFonts w:ascii="Arial" w:hAnsi="Arial" w:cs="Arial"/>
          <w:sz w:val="20"/>
          <w:szCs w:val="20"/>
        </w:rPr>
        <w:lastRenderedPageBreak/>
        <w:t>z uwagi na status prawny podwykonawcy lub dalszego podwykonawcy, potwierdzający uprawnienia osób zawierających umowę w imieniu podwykonawcy lub dalszego podwykonawcy do jego reprezentowania.</w:t>
      </w:r>
    </w:p>
    <w:p w14:paraId="4BA85B84"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Powyższy tryb udzielenia zgody będzie mieć zastosowanie do wszelkich zmian, uzupełnień oraz aneksów do umów z podwykonawcami lub dalszymi podwykonawcami.</w:t>
      </w:r>
    </w:p>
    <w:p w14:paraId="14CBA5DB" w14:textId="08742E83"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Zamawiający nie ponosi odpowiedzialności za zawarcie umowy z</w:t>
      </w:r>
      <w:r w:rsidR="00F84D47" w:rsidRPr="00501D4C">
        <w:rPr>
          <w:rFonts w:ascii="Arial" w:hAnsi="Arial" w:cs="Arial"/>
          <w:sz w:val="20"/>
          <w:szCs w:val="20"/>
        </w:rPr>
        <w:t> </w:t>
      </w:r>
      <w:r w:rsidRPr="00501D4C">
        <w:rPr>
          <w:rFonts w:ascii="Arial" w:hAnsi="Arial" w:cs="Arial"/>
          <w:sz w:val="20"/>
          <w:szCs w:val="20"/>
        </w:rPr>
        <w:t xml:space="preserve">podwykonawcami lub dalszymi podwykonawcami bez wymaganej zgody zamawiającego, zaś skutki z tego wynikające, będą obciążały wyłącznie </w:t>
      </w:r>
      <w:r w:rsidR="00F84D47" w:rsidRPr="00501D4C">
        <w:rPr>
          <w:rFonts w:ascii="Arial" w:hAnsi="Arial" w:cs="Arial"/>
          <w:sz w:val="20"/>
          <w:szCs w:val="20"/>
        </w:rPr>
        <w:t>w</w:t>
      </w:r>
      <w:r w:rsidRPr="00501D4C">
        <w:rPr>
          <w:rFonts w:ascii="Arial" w:hAnsi="Arial" w:cs="Arial"/>
          <w:sz w:val="20"/>
          <w:szCs w:val="20"/>
        </w:rPr>
        <w:t>ykonawcę.</w:t>
      </w:r>
    </w:p>
    <w:p w14:paraId="63A6804C"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Każdy projekt umowy musi zawierać w szczególności postanowienia dotyczące:</w:t>
      </w:r>
    </w:p>
    <w:p w14:paraId="0594D73A"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a) zakresu robót przewidzianego do wykonania,</w:t>
      </w:r>
    </w:p>
    <w:p w14:paraId="3A1189F6"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b) terminów realizacji,</w:t>
      </w:r>
    </w:p>
    <w:p w14:paraId="4DE67D8E"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c) wynagrodzenia i terminów płatności,</w:t>
      </w:r>
    </w:p>
    <w:p w14:paraId="1E6B8C9A"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d) rozwiązania umowy z podwykonawcą w przypadku rozwiązania niniejszej umowy.</w:t>
      </w:r>
    </w:p>
    <w:p w14:paraId="1EFDA585"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Umowa o podwykonawstwo nie może zawierać postanowień:</w:t>
      </w:r>
    </w:p>
    <w:p w14:paraId="03C3B44A"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a) uzależniających uzyskanie przez podwykonawcę płatności od wykonawcy od zapłaty przez zamawiającego wynagrodzenia na rzecz wykonawcy, obejmującego zakres robót wykonanych przez podwykonawcę,</w:t>
      </w:r>
    </w:p>
    <w:p w14:paraId="05E82D9D"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b) uzależniających zwrot podwykonawcy kwot zabezpieczenia przez wykonawcę, od zwrotu zabezpieczenia wykonania umowy przez zamawiającego na rzecz wykonawcy.</w:t>
      </w:r>
    </w:p>
    <w:p w14:paraId="4FE53CB4" w14:textId="0D4C5EA2" w:rsidR="006B1F96" w:rsidRPr="00501D4C" w:rsidRDefault="006B1F96" w:rsidP="006B1F96">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 przypadku umów, których przedmiotem są roboty budowlane, zamawiający dokonuje bezpośredniej zapłaty wymagalnego wynagrodzenia przysługującego podwykonawcy lub dalszemu podwykonawcy, który zawarł zaakceptowaną przez zamawiającego umowę o</w:t>
      </w:r>
      <w:r w:rsidR="009026C0" w:rsidRPr="00501D4C">
        <w:rPr>
          <w:rFonts w:ascii="Arial" w:hAnsi="Arial" w:cs="Arial"/>
          <w:sz w:val="20"/>
          <w:szCs w:val="20"/>
        </w:rPr>
        <w:t> </w:t>
      </w:r>
      <w:r w:rsidRPr="00501D4C">
        <w:rPr>
          <w:rFonts w:ascii="Arial" w:hAnsi="Arial" w:cs="Arial"/>
          <w:sz w:val="20"/>
          <w:szCs w:val="20"/>
        </w:rPr>
        <w:t>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773EBC33" w14:textId="6908A7CC" w:rsidR="008A3292" w:rsidRPr="00501D4C" w:rsidRDefault="002C62FB" w:rsidP="006B1F96">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Wynagrodzenie, o którym mowa w ust. 15, dotyczy wyłącznie należności powstałych po zaakceptowaniu przez zamawiającego umowy o podwykonawstwo, której przedmiotem są roboty budowlane, lub po przedłożeniu zamawiającemu poświadczonej za zgodność z</w:t>
      </w:r>
      <w:r w:rsidR="009026C0" w:rsidRPr="00501D4C">
        <w:rPr>
          <w:rFonts w:ascii="Arial" w:hAnsi="Arial" w:cs="Arial"/>
          <w:sz w:val="20"/>
          <w:szCs w:val="20"/>
        </w:rPr>
        <w:t> </w:t>
      </w:r>
      <w:r w:rsidRPr="00501D4C">
        <w:rPr>
          <w:rFonts w:ascii="Arial" w:hAnsi="Arial" w:cs="Arial"/>
          <w:sz w:val="20"/>
          <w:szCs w:val="20"/>
        </w:rPr>
        <w:t>oryginałem kopii umowy o podwykonawstwo, której przedmiotem są dostawy lub usługi. Bezpośrednia zapłata obejmuje wyłącznie należne wynagrodzenie, bez odsetek, należnych podwykonawcy lub dalszemu podwykonawcy.</w:t>
      </w:r>
    </w:p>
    <w:p w14:paraId="3CC6E15F"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Przed dokonaniem bezpośredniej zapłaty zamawiający jest obowiązany umożliwić wykonawcy zgłoszenie pisemnych uwag dotyczących zasadności bezpośredniej zapłaty wynagrodzenia podwykonawcy lub dalszemu podwykonawcy, o których mowa w ust. 15. Zamawiający informuje o terminie zgłaszania uwag, nie krótszym niż 7 dni od dnia doręczenia tej informacji.</w:t>
      </w:r>
    </w:p>
    <w:p w14:paraId="34C0C245"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 przypadku zgłoszenia uwag, o których mowa w ust. 17, w terminie 7 dni, zamawiający może:</w:t>
      </w:r>
    </w:p>
    <w:p w14:paraId="61E992DA" w14:textId="0A9695E5" w:rsidR="008A3292" w:rsidRPr="00501D4C" w:rsidRDefault="002C62FB" w:rsidP="00EB62DA">
      <w:pPr>
        <w:pStyle w:val="Akapitzlist"/>
        <w:numPr>
          <w:ilvl w:val="3"/>
          <w:numId w:val="21"/>
        </w:numPr>
        <w:spacing w:after="0"/>
        <w:ind w:left="851"/>
        <w:jc w:val="both"/>
        <w:rPr>
          <w:rFonts w:ascii="Arial" w:hAnsi="Arial" w:cs="Arial"/>
          <w:sz w:val="20"/>
          <w:szCs w:val="20"/>
        </w:rPr>
      </w:pPr>
      <w:r w:rsidRPr="00501D4C">
        <w:rPr>
          <w:rFonts w:ascii="Arial" w:hAnsi="Arial" w:cs="Arial"/>
          <w:sz w:val="20"/>
          <w:szCs w:val="20"/>
        </w:rPr>
        <w:t>nie dokonać bezpośredniej zapłaty wynagrodzenia podwykonawcy lub dalszemu podwykonawcy, jeżeli wykonawca wykaże niezasadność takiej zapłaty albo</w:t>
      </w:r>
    </w:p>
    <w:p w14:paraId="58B3A177" w14:textId="4E0127C4" w:rsidR="008A3292" w:rsidRPr="00501D4C" w:rsidRDefault="002C62FB" w:rsidP="00EB62DA">
      <w:pPr>
        <w:pStyle w:val="Akapitzlist"/>
        <w:numPr>
          <w:ilvl w:val="3"/>
          <w:numId w:val="21"/>
        </w:numPr>
        <w:spacing w:after="0"/>
        <w:ind w:left="851"/>
        <w:jc w:val="both"/>
        <w:rPr>
          <w:rFonts w:ascii="Arial" w:hAnsi="Arial" w:cs="Arial"/>
          <w:sz w:val="20"/>
          <w:szCs w:val="20"/>
        </w:rPr>
      </w:pPr>
      <w:r w:rsidRPr="00501D4C">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E463E20" w14:textId="1D5F5F2D" w:rsidR="008A3292" w:rsidRPr="00501D4C" w:rsidRDefault="002C62FB" w:rsidP="00EB62DA">
      <w:pPr>
        <w:pStyle w:val="Akapitzlist"/>
        <w:numPr>
          <w:ilvl w:val="3"/>
          <w:numId w:val="21"/>
        </w:numPr>
        <w:spacing w:after="0"/>
        <w:ind w:left="851"/>
        <w:jc w:val="both"/>
        <w:rPr>
          <w:rFonts w:ascii="Arial" w:hAnsi="Arial" w:cs="Arial"/>
          <w:sz w:val="20"/>
          <w:szCs w:val="20"/>
        </w:rPr>
      </w:pPr>
      <w:r w:rsidRPr="00501D4C">
        <w:rPr>
          <w:rFonts w:ascii="Arial" w:hAnsi="Arial" w:cs="Arial"/>
          <w:sz w:val="20"/>
          <w:szCs w:val="20"/>
        </w:rPr>
        <w:t>dokonać bezpośredniej zapłaty wynagrodzenia podwykonawcy lub dalszemu podwykonawcy, jeżeli podwykonawca lub dalszy podwykonawca wykaże zasadność takiej zapłaty.</w:t>
      </w:r>
    </w:p>
    <w:p w14:paraId="67CA410B" w14:textId="0E9BC415"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 xml:space="preserve">W przypadku dokonania bezpośredniej zapłaty podwykonawcy lub dalszemu podwykonawcy, o których mowa w ust. 15, zamawiający potrąca kwotę wypłaconego wynagrodzenia z wynagrodzenia należnego </w:t>
      </w:r>
      <w:r w:rsidR="00EB62DA" w:rsidRPr="00501D4C">
        <w:rPr>
          <w:rFonts w:ascii="Arial" w:hAnsi="Arial" w:cs="Arial"/>
          <w:sz w:val="20"/>
          <w:szCs w:val="20"/>
        </w:rPr>
        <w:t>w</w:t>
      </w:r>
      <w:r w:rsidRPr="00501D4C">
        <w:rPr>
          <w:rFonts w:ascii="Arial" w:hAnsi="Arial" w:cs="Arial"/>
          <w:sz w:val="20"/>
          <w:szCs w:val="20"/>
        </w:rPr>
        <w:t>ykonawcy.</w:t>
      </w:r>
    </w:p>
    <w:p w14:paraId="552E20BB" w14:textId="71DA01CE"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Konieczność wielokrotnego dokonywania bezpośredniej zapłaty podwykonawcy lub dalszemu podwykonawcy, o których mowa w ust. 15, lub konieczność dokonania bezpośrednich zapłat na sumę większą niż 5% wartości umowy w</w:t>
      </w:r>
      <w:r w:rsidR="006F371A" w:rsidRPr="00501D4C">
        <w:rPr>
          <w:rFonts w:ascii="Arial" w:hAnsi="Arial" w:cs="Arial"/>
          <w:sz w:val="20"/>
          <w:szCs w:val="20"/>
        </w:rPr>
        <w:t> </w:t>
      </w:r>
      <w:r w:rsidRPr="00501D4C">
        <w:rPr>
          <w:rFonts w:ascii="Arial" w:hAnsi="Arial" w:cs="Arial"/>
          <w:sz w:val="20"/>
          <w:szCs w:val="20"/>
        </w:rPr>
        <w:t xml:space="preserve">sprawie zamówienia publicznego może stanowić podstawę do odstąpienia od umowy w sprawie zamówienia publicznego przez </w:t>
      </w:r>
      <w:r w:rsidR="006F371A" w:rsidRPr="00501D4C">
        <w:rPr>
          <w:rFonts w:ascii="Arial" w:hAnsi="Arial" w:cs="Arial"/>
          <w:sz w:val="20"/>
          <w:szCs w:val="20"/>
        </w:rPr>
        <w:t>z</w:t>
      </w:r>
      <w:r w:rsidRPr="00501D4C">
        <w:rPr>
          <w:rFonts w:ascii="Arial" w:hAnsi="Arial" w:cs="Arial"/>
          <w:sz w:val="20"/>
          <w:szCs w:val="20"/>
        </w:rPr>
        <w:t>amawiającego.</w:t>
      </w:r>
    </w:p>
    <w:p w14:paraId="65AA88B0"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lastRenderedPageBreak/>
        <w:t>Jeżeli zmiana lub rezygnacja z podwykonawcy dotyczy podmiotu, na którego zasoby wykonawca powoływał się w celu wykazania spełniania warunków udziału w postępowaniu, wykonawca jest zobowiązany wykazać zamawiającemu, iż proponowany inny podwykonawca lub wykonawca samodzielnie spełnia je w stopniu nie mniejszym niż wymagany w trakcie postępowania o udzielenie zamówienia.</w:t>
      </w:r>
    </w:p>
    <w:p w14:paraId="5A4AB136" w14:textId="77777777" w:rsidR="008A3292" w:rsidRPr="00501D4C" w:rsidRDefault="008A3292">
      <w:pPr>
        <w:pStyle w:val="Akapitzlist"/>
        <w:spacing w:after="0"/>
        <w:ind w:left="426"/>
        <w:jc w:val="both"/>
        <w:rPr>
          <w:rFonts w:ascii="Arial" w:hAnsi="Arial" w:cs="Arial"/>
          <w:sz w:val="20"/>
          <w:szCs w:val="20"/>
        </w:rPr>
      </w:pPr>
    </w:p>
    <w:p w14:paraId="7E7D4652"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13</w:t>
      </w:r>
    </w:p>
    <w:p w14:paraId="26FFB299"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WADY PRZEDMIOTU ZAMÓWIENIA</w:t>
      </w:r>
    </w:p>
    <w:p w14:paraId="3A736655" w14:textId="77777777" w:rsidR="008A3292" w:rsidRPr="00501D4C" w:rsidRDefault="002C62FB" w:rsidP="00740D0E">
      <w:pPr>
        <w:pStyle w:val="Akapitzlist"/>
        <w:numPr>
          <w:ilvl w:val="0"/>
          <w:numId w:val="53"/>
        </w:numPr>
        <w:spacing w:after="0"/>
        <w:jc w:val="both"/>
        <w:rPr>
          <w:rFonts w:ascii="Arial" w:hAnsi="Arial" w:cs="Arial"/>
          <w:sz w:val="20"/>
          <w:szCs w:val="20"/>
        </w:rPr>
      </w:pPr>
      <w:r w:rsidRPr="00501D4C">
        <w:rPr>
          <w:rFonts w:ascii="Arial" w:hAnsi="Arial" w:cs="Arial"/>
          <w:sz w:val="20"/>
          <w:szCs w:val="20"/>
        </w:rPr>
        <w:t>Jeżeli w toku czynności odbioru zostaną stwierdzone wady, to zamawiającemu przysługują następujące uprawnienia:</w:t>
      </w:r>
    </w:p>
    <w:p w14:paraId="7829A10B" w14:textId="63C36DD9" w:rsidR="008A3292" w:rsidRPr="00501D4C" w:rsidRDefault="002C62FB" w:rsidP="00740D0E">
      <w:pPr>
        <w:pStyle w:val="Akapitzlist"/>
        <w:numPr>
          <w:ilvl w:val="1"/>
          <w:numId w:val="53"/>
        </w:numPr>
        <w:spacing w:after="0"/>
        <w:jc w:val="both"/>
        <w:rPr>
          <w:rFonts w:ascii="Arial" w:hAnsi="Arial" w:cs="Arial"/>
          <w:sz w:val="20"/>
          <w:szCs w:val="20"/>
        </w:rPr>
      </w:pPr>
      <w:r w:rsidRPr="00501D4C">
        <w:rPr>
          <w:rFonts w:ascii="Arial" w:hAnsi="Arial" w:cs="Arial"/>
          <w:sz w:val="20"/>
          <w:szCs w:val="20"/>
        </w:rPr>
        <w:t>Jeżeli wady nadają się do usunięcia, zamawiający zażąda ich usunięcia zgodnie z</w:t>
      </w:r>
      <w:r w:rsidR="009026C0" w:rsidRPr="00501D4C">
        <w:rPr>
          <w:rFonts w:ascii="Arial" w:hAnsi="Arial" w:cs="Arial"/>
          <w:sz w:val="20"/>
          <w:szCs w:val="20"/>
        </w:rPr>
        <w:t> </w:t>
      </w:r>
      <w:r w:rsidRPr="00501D4C">
        <w:rPr>
          <w:rFonts w:ascii="Arial" w:hAnsi="Arial" w:cs="Arial"/>
          <w:color w:val="000000" w:themeColor="text1"/>
          <w:sz w:val="20"/>
          <w:szCs w:val="20"/>
        </w:rPr>
        <w:t xml:space="preserve">postanowieniami § 14 ust. </w:t>
      </w:r>
      <w:r w:rsidR="006A7C41" w:rsidRPr="00501D4C">
        <w:rPr>
          <w:rFonts w:ascii="Arial" w:hAnsi="Arial" w:cs="Arial"/>
          <w:color w:val="000000" w:themeColor="text1"/>
          <w:sz w:val="20"/>
          <w:szCs w:val="20"/>
        </w:rPr>
        <w:t>8</w:t>
      </w:r>
      <w:r w:rsidRPr="00501D4C">
        <w:rPr>
          <w:rFonts w:ascii="Arial" w:hAnsi="Arial" w:cs="Arial"/>
          <w:color w:val="000000" w:themeColor="text1"/>
          <w:sz w:val="20"/>
          <w:szCs w:val="20"/>
        </w:rPr>
        <w:t>.</w:t>
      </w:r>
    </w:p>
    <w:p w14:paraId="70141EDA" w14:textId="16E7770B" w:rsidR="008A3292" w:rsidRPr="00501D4C" w:rsidRDefault="002C62FB" w:rsidP="00740D0E">
      <w:pPr>
        <w:pStyle w:val="Akapitzlist"/>
        <w:numPr>
          <w:ilvl w:val="1"/>
          <w:numId w:val="53"/>
        </w:numPr>
        <w:spacing w:after="0"/>
        <w:jc w:val="both"/>
        <w:rPr>
          <w:rFonts w:ascii="Arial" w:hAnsi="Arial" w:cs="Arial"/>
          <w:sz w:val="20"/>
          <w:szCs w:val="20"/>
        </w:rPr>
      </w:pPr>
      <w:r w:rsidRPr="00501D4C">
        <w:rPr>
          <w:rFonts w:ascii="Arial" w:hAnsi="Arial" w:cs="Arial"/>
          <w:sz w:val="20"/>
          <w:szCs w:val="20"/>
        </w:rPr>
        <w:t>Jeżeli wady nie nadają się do usunięcia, to:</w:t>
      </w:r>
    </w:p>
    <w:p w14:paraId="4EF074C6" w14:textId="48CEA3AF" w:rsidR="008A3292" w:rsidRPr="00501D4C" w:rsidRDefault="002C62FB" w:rsidP="00740D0E">
      <w:pPr>
        <w:pStyle w:val="Akapitzlist"/>
        <w:numPr>
          <w:ilvl w:val="2"/>
          <w:numId w:val="54"/>
        </w:numPr>
        <w:spacing w:after="0"/>
        <w:jc w:val="both"/>
        <w:rPr>
          <w:rFonts w:ascii="Arial" w:hAnsi="Arial" w:cs="Arial"/>
          <w:sz w:val="20"/>
          <w:szCs w:val="20"/>
        </w:rPr>
      </w:pPr>
      <w:r w:rsidRPr="00501D4C">
        <w:rPr>
          <w:rFonts w:ascii="Arial" w:hAnsi="Arial" w:cs="Arial"/>
          <w:sz w:val="20"/>
          <w:szCs w:val="20"/>
        </w:rPr>
        <w:t>jeżeli umożliwiają one użytkowanie przedmiotu odbioru zgodnie z</w:t>
      </w:r>
      <w:r w:rsidR="00626A96" w:rsidRPr="00501D4C">
        <w:rPr>
          <w:rFonts w:ascii="Arial" w:hAnsi="Arial" w:cs="Arial"/>
          <w:sz w:val="20"/>
          <w:szCs w:val="20"/>
        </w:rPr>
        <w:t> </w:t>
      </w:r>
      <w:r w:rsidRPr="00501D4C">
        <w:rPr>
          <w:rFonts w:ascii="Arial" w:hAnsi="Arial" w:cs="Arial"/>
          <w:sz w:val="20"/>
          <w:szCs w:val="20"/>
        </w:rPr>
        <w:t>przeznaczeniem, zamawiający może obniżyć wynagrodzenie, do odpowiednio utraconej wartości użytkowej, estetycznej i technicznej,</w:t>
      </w:r>
    </w:p>
    <w:p w14:paraId="79BCB933" w14:textId="7E1124EE" w:rsidR="008A3292" w:rsidRPr="00501D4C" w:rsidRDefault="002C62FB" w:rsidP="00740D0E">
      <w:pPr>
        <w:pStyle w:val="Akapitzlist"/>
        <w:numPr>
          <w:ilvl w:val="2"/>
          <w:numId w:val="54"/>
        </w:numPr>
        <w:spacing w:after="0"/>
        <w:jc w:val="both"/>
        <w:rPr>
          <w:rFonts w:ascii="Arial" w:hAnsi="Arial" w:cs="Arial"/>
          <w:sz w:val="20"/>
          <w:szCs w:val="20"/>
        </w:rPr>
      </w:pPr>
      <w:r w:rsidRPr="00501D4C">
        <w:rPr>
          <w:rFonts w:ascii="Arial" w:hAnsi="Arial" w:cs="Arial"/>
          <w:sz w:val="20"/>
          <w:szCs w:val="20"/>
        </w:rPr>
        <w:t>jeżeli wady uniemożliwiają użytkowanie zgodnie z przeznaczeniem, zamawiający może odstąpić od umowy lub żądać wykonania przedmiotu odbioru po raz drugi.</w:t>
      </w:r>
    </w:p>
    <w:p w14:paraId="5819E199" w14:textId="77777777" w:rsidR="008A3292" w:rsidRPr="00501D4C" w:rsidRDefault="002C62FB" w:rsidP="00740D0E">
      <w:pPr>
        <w:pStyle w:val="Akapitzlist"/>
        <w:numPr>
          <w:ilvl w:val="0"/>
          <w:numId w:val="53"/>
        </w:numPr>
        <w:spacing w:after="0"/>
        <w:jc w:val="both"/>
        <w:rPr>
          <w:rFonts w:ascii="Arial" w:hAnsi="Arial" w:cs="Arial"/>
          <w:sz w:val="20"/>
          <w:szCs w:val="20"/>
        </w:rPr>
      </w:pPr>
      <w:r w:rsidRPr="00501D4C">
        <w:rPr>
          <w:rFonts w:ascii="Arial" w:hAnsi="Arial" w:cs="Arial"/>
          <w:sz w:val="20"/>
          <w:szCs w:val="20"/>
        </w:rPr>
        <w:t>Wykonawca ma obowiązek naprawienia wszystkich szkód powstałych na skutek okoliczności, za które wykonawca ponosi odpowiedzialność.</w:t>
      </w:r>
    </w:p>
    <w:p w14:paraId="76BEC710" w14:textId="77777777" w:rsidR="009026C0" w:rsidRPr="00501D4C" w:rsidRDefault="009026C0" w:rsidP="00FF771A">
      <w:pPr>
        <w:rPr>
          <w:rFonts w:ascii="Arial" w:hAnsi="Arial" w:cs="Arial"/>
          <w:color w:val="000000"/>
          <w:sz w:val="20"/>
        </w:rPr>
      </w:pPr>
    </w:p>
    <w:p w14:paraId="6C45FE37"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 14</w:t>
      </w:r>
    </w:p>
    <w:p w14:paraId="1717E4AE" w14:textId="77777777" w:rsidR="00F84E30" w:rsidRPr="00501D4C" w:rsidRDefault="002C62FB" w:rsidP="00F84E30">
      <w:pPr>
        <w:pStyle w:val="Akapitzlist"/>
        <w:spacing w:after="0"/>
        <w:ind w:left="426"/>
        <w:jc w:val="center"/>
        <w:rPr>
          <w:rFonts w:ascii="Arial" w:hAnsi="Arial" w:cs="Arial"/>
          <w:b/>
          <w:sz w:val="20"/>
          <w:szCs w:val="20"/>
        </w:rPr>
      </w:pPr>
      <w:r w:rsidRPr="00501D4C">
        <w:rPr>
          <w:rFonts w:ascii="Arial" w:hAnsi="Arial" w:cs="Arial"/>
          <w:b/>
          <w:sz w:val="20"/>
          <w:szCs w:val="20"/>
        </w:rPr>
        <w:t>ODBIÓR ROBÓT</w:t>
      </w:r>
    </w:p>
    <w:p w14:paraId="6214AB3D" w14:textId="2DAC4241" w:rsidR="007E453D" w:rsidRPr="00501D4C" w:rsidRDefault="007E453D" w:rsidP="007E453D">
      <w:pPr>
        <w:pStyle w:val="Akapitzlist"/>
        <w:numPr>
          <w:ilvl w:val="0"/>
          <w:numId w:val="50"/>
        </w:numPr>
        <w:spacing w:after="0"/>
        <w:ind w:left="426"/>
        <w:jc w:val="both"/>
        <w:rPr>
          <w:rFonts w:ascii="Arial" w:hAnsi="Arial" w:cs="Arial"/>
          <w:bCs/>
          <w:sz w:val="20"/>
          <w:szCs w:val="20"/>
        </w:rPr>
      </w:pPr>
      <w:r w:rsidRPr="00501D4C">
        <w:rPr>
          <w:rFonts w:ascii="Arial" w:hAnsi="Arial" w:cs="Arial"/>
          <w:bCs/>
          <w:sz w:val="20"/>
          <w:szCs w:val="20"/>
        </w:rPr>
        <w:t>Odbiór robót budowlanych powinien być dokonany zgodnie z zapisami zawartymi w dokumentacji projektowej oraz Specyfikacji technicznej wykonania i odbioru robót.</w:t>
      </w:r>
    </w:p>
    <w:p w14:paraId="6AD7C966" w14:textId="281AA796" w:rsidR="007E453D" w:rsidRPr="00501D4C" w:rsidRDefault="007E453D" w:rsidP="007E453D">
      <w:pPr>
        <w:pStyle w:val="Akapitzlist"/>
        <w:numPr>
          <w:ilvl w:val="0"/>
          <w:numId w:val="50"/>
        </w:numPr>
        <w:spacing w:after="0"/>
        <w:ind w:left="426"/>
        <w:jc w:val="both"/>
        <w:rPr>
          <w:rFonts w:ascii="Arial" w:hAnsi="Arial" w:cs="Arial"/>
          <w:bCs/>
          <w:sz w:val="20"/>
          <w:szCs w:val="20"/>
        </w:rPr>
      </w:pPr>
      <w:r w:rsidRPr="00501D4C">
        <w:rPr>
          <w:rFonts w:ascii="Arial" w:hAnsi="Arial" w:cs="Arial"/>
          <w:bCs/>
          <w:sz w:val="20"/>
          <w:szCs w:val="20"/>
        </w:rPr>
        <w:t>Odbiór końcowy ma na celu przekazanie zamawiającemu ustalonego przedmiotu umowy do eksploatacji po sprawdzeniu jego należytego wykonania i przeprowadzeniu przewidzianych w przepisach prób technicznych wykonanych instalacji.</w:t>
      </w:r>
    </w:p>
    <w:p w14:paraId="73564AE2" w14:textId="51D59D22"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Odbiór przedmiotu umowy przez zamawiającego nastąpi na podstawie protokołu</w:t>
      </w:r>
      <w:r w:rsidR="008A172F">
        <w:rPr>
          <w:rFonts w:ascii="Arial" w:hAnsi="Arial" w:cs="Arial"/>
          <w:bCs/>
          <w:sz w:val="20"/>
          <w:szCs w:val="20"/>
        </w:rPr>
        <w:t xml:space="preserve"> </w:t>
      </w:r>
      <w:r w:rsidRPr="00501D4C">
        <w:rPr>
          <w:rFonts w:ascii="Arial" w:hAnsi="Arial" w:cs="Arial"/>
          <w:bCs/>
          <w:sz w:val="20"/>
          <w:szCs w:val="20"/>
        </w:rPr>
        <w:t>odbioru końcowego.</w:t>
      </w:r>
    </w:p>
    <w:p w14:paraId="5083B19E" w14:textId="72C9032B"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Protokół odbioru końcowego zostanie sporządzony przez strony po wykonaniu składających się na przedmiot niniejszej umowy robót budowlanych, przed dokonaniem zawiadomienia o zakończeniu budowy przy braku sprzeciwu organu, zgodnie z mającymi zastosowanie przepisami prawa.</w:t>
      </w:r>
    </w:p>
    <w:p w14:paraId="6741DB6E" w14:textId="164C6C94"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 xml:space="preserve">Gotowość do odbiorów robót zanikających i ulegających zakryciu oraz robót wykonanych w danym terminie wykonawca będzie zgłaszał zamawiającemu w formie pisemnej. Zamawiający ma obowiązek przystąpić do odbioru tych robót w terminie </w:t>
      </w:r>
      <w:r w:rsidRPr="00501D4C">
        <w:rPr>
          <w:rFonts w:ascii="Arial" w:hAnsi="Arial" w:cs="Arial"/>
          <w:bCs/>
          <w:sz w:val="20"/>
          <w:szCs w:val="20"/>
          <w:u w:val="single"/>
        </w:rPr>
        <w:t>14 dni</w:t>
      </w:r>
      <w:r w:rsidRPr="00501D4C">
        <w:rPr>
          <w:rFonts w:ascii="Arial" w:hAnsi="Arial" w:cs="Arial"/>
          <w:bCs/>
          <w:sz w:val="20"/>
          <w:szCs w:val="20"/>
        </w:rPr>
        <w:t xml:space="preserve"> od daty otrzymania zgłoszenia.</w:t>
      </w:r>
    </w:p>
    <w:p w14:paraId="648BED6A"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Wykonawca zgłosi gotowość do odbioru końcowego robót poprzez dokonanie odpowiedniego wpisu w dzienniku budowy oraz odrębnym pismem skierowanym do zamawiającego.</w:t>
      </w:r>
    </w:p>
    <w:p w14:paraId="671FEF45"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Zamawiający wyznaczy termin i rozpocznie odbiór końcowy przedmiotu umowy w ciągu 14 dni od daty zawiadomienia go o zakończeniu przedmiotu umowy i osiągnięcia gotowości do odbioru, zawiadamiając o tym wykonawcę.</w:t>
      </w:r>
    </w:p>
    <w:p w14:paraId="4F2B1C42"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Zamawiający ma prawo wstrzymać czynności odbioru końcowego, jeżeli wykonawca nie wykonał przedmiotu umowy w całości, wady są istotne, nie wykonał wymaganych prób i sprawdzeń oraz nie przedstawił dokumentów, o których mowa w ust. 9.</w:t>
      </w:r>
    </w:p>
    <w:p w14:paraId="43E7E2EC"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Wykonawca przekaże zamawiającemu w terminie 7 dni od daty wpisu w dzienniku budowy potwierdzającego zakończenie robót: dokumentację powykonawczą, dziennik budowy, zaświadczenia właściwych jednostek i organów wymagane przepisami i dokumentacją projektową, protokoły odbiorów technicznych.</w:t>
      </w:r>
    </w:p>
    <w:p w14:paraId="31F9547F" w14:textId="346C99D5"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Odbiór robót dokonany zostanie komisyjnie z udziałem przedstawicieli wykonawcy i</w:t>
      </w:r>
      <w:r w:rsidR="008A172F">
        <w:rPr>
          <w:rFonts w:ascii="Arial" w:hAnsi="Arial" w:cs="Arial"/>
          <w:bCs/>
          <w:sz w:val="20"/>
          <w:szCs w:val="20"/>
        </w:rPr>
        <w:t> </w:t>
      </w:r>
      <w:r w:rsidRPr="00501D4C">
        <w:rPr>
          <w:rFonts w:ascii="Arial" w:hAnsi="Arial" w:cs="Arial"/>
          <w:bCs/>
          <w:sz w:val="20"/>
          <w:szCs w:val="20"/>
        </w:rPr>
        <w:t>zamawiającego.</w:t>
      </w:r>
    </w:p>
    <w:p w14:paraId="452B6108"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lastRenderedPageBreak/>
        <w:t>W przypadku zgłoszenia przez zamawiającego zastrzeżeń w ramach przeprowadzanych odbiorów, wykonawca niezwłocznie przystąpi do usunięcia ich przyczyn w terminie wskazanym przez zamawiającego.</w:t>
      </w:r>
    </w:p>
    <w:p w14:paraId="2C364207" w14:textId="1C292F85"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Wykonawca zobowiązany jest do zawiadomienia na piśmie zamawiającego o usunięciu wad oraz do żądania wyznaczenia terminu odbioru zakwestionowanych uprzednio robót jako wadliwych. W</w:t>
      </w:r>
      <w:r w:rsidR="008A172F">
        <w:rPr>
          <w:rFonts w:ascii="Arial" w:hAnsi="Arial" w:cs="Arial"/>
          <w:bCs/>
          <w:sz w:val="20"/>
          <w:szCs w:val="20"/>
        </w:rPr>
        <w:t> </w:t>
      </w:r>
      <w:r w:rsidRPr="00501D4C">
        <w:rPr>
          <w:rFonts w:ascii="Arial" w:hAnsi="Arial" w:cs="Arial"/>
          <w:bCs/>
          <w:sz w:val="20"/>
          <w:szCs w:val="20"/>
        </w:rPr>
        <w:t>takim przypadku stosuje się odpowiednio postanowienia ust. 7.</w:t>
      </w:r>
    </w:p>
    <w:p w14:paraId="388FE361"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Z czynności odbioru końcowego będzie spisany protokół zawierający wszelkie ustalenia dokonane w toku odbioru oraz terminy wyznaczone zgodnie z ust. 11 na usunięcie stwierdzonych w tej dacie wad.</w:t>
      </w:r>
    </w:p>
    <w:p w14:paraId="0312DC1B"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W celu uniknięcia wątpliwości, strony zgodnie postanawiają, że potwierdzeniem zakończenia realizacji danych prac składających się na przedmiot umowy będzie podpisany protokół odbioru.</w:t>
      </w:r>
    </w:p>
    <w:p w14:paraId="7945F59C" w14:textId="39D06DAC" w:rsidR="008A3292" w:rsidRPr="00501D4C" w:rsidRDefault="008A3292" w:rsidP="00F84E30">
      <w:pPr>
        <w:pStyle w:val="Akapitzlist"/>
        <w:spacing w:after="0"/>
        <w:ind w:left="426"/>
        <w:jc w:val="both"/>
        <w:rPr>
          <w:rFonts w:ascii="Arial" w:hAnsi="Arial" w:cs="Arial"/>
          <w:color w:val="000000"/>
          <w:sz w:val="20"/>
          <w:szCs w:val="20"/>
        </w:rPr>
      </w:pPr>
    </w:p>
    <w:p w14:paraId="0BEC5C55"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 15</w:t>
      </w:r>
    </w:p>
    <w:p w14:paraId="059EE9B2"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GWARANCJA</w:t>
      </w:r>
    </w:p>
    <w:p w14:paraId="3C7809B6" w14:textId="711995F9" w:rsidR="008A3292" w:rsidRPr="00501D4C" w:rsidRDefault="002C62FB" w:rsidP="00740D0E">
      <w:pPr>
        <w:pStyle w:val="Akapitzlist"/>
        <w:numPr>
          <w:ilvl w:val="0"/>
          <w:numId w:val="44"/>
        </w:numPr>
        <w:spacing w:after="0"/>
        <w:ind w:left="426"/>
        <w:jc w:val="both"/>
        <w:rPr>
          <w:rFonts w:ascii="Arial" w:hAnsi="Arial" w:cs="Arial"/>
          <w:sz w:val="20"/>
          <w:szCs w:val="20"/>
        </w:rPr>
      </w:pPr>
      <w:r w:rsidRPr="00501D4C">
        <w:rPr>
          <w:rFonts w:ascii="Arial" w:hAnsi="Arial" w:cs="Arial"/>
          <w:sz w:val="20"/>
          <w:szCs w:val="20"/>
        </w:rPr>
        <w:t xml:space="preserve">Wykonawca udziela </w:t>
      </w:r>
      <w:r w:rsidR="005C11F7" w:rsidRPr="00501D4C">
        <w:rPr>
          <w:rFonts w:ascii="Arial" w:hAnsi="Arial" w:cs="Arial"/>
          <w:sz w:val="20"/>
          <w:szCs w:val="20"/>
        </w:rPr>
        <w:t>z</w:t>
      </w:r>
      <w:r w:rsidRPr="00501D4C">
        <w:rPr>
          <w:rFonts w:ascii="Arial" w:hAnsi="Arial" w:cs="Arial"/>
          <w:sz w:val="20"/>
          <w:szCs w:val="20"/>
        </w:rPr>
        <w:t>amawiającemu gwarancji jakości na przedmiot umowy na okres ……………………………………………. licząc od daty odbioru ostatecznego (końcowego) przedmiotu umowy z wyłączeniem urządzeń, na które obowiązuje gwarancja jakości w</w:t>
      </w:r>
      <w:r w:rsidR="00EB1C73" w:rsidRPr="00501D4C">
        <w:rPr>
          <w:rFonts w:ascii="Arial" w:hAnsi="Arial" w:cs="Arial"/>
          <w:sz w:val="20"/>
          <w:szCs w:val="20"/>
        </w:rPr>
        <w:t> </w:t>
      </w:r>
      <w:r w:rsidRPr="00501D4C">
        <w:rPr>
          <w:rFonts w:ascii="Arial" w:hAnsi="Arial" w:cs="Arial"/>
          <w:sz w:val="20"/>
          <w:szCs w:val="20"/>
        </w:rPr>
        <w:t>okresie podanym przez producenta.</w:t>
      </w:r>
    </w:p>
    <w:p w14:paraId="64195FDC" w14:textId="643692EE"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sz w:val="20"/>
          <w:szCs w:val="20"/>
        </w:rPr>
        <w:t>Wykonawca zobowiązuje się do przeprowadzenia niezbędnych przeglądów w</w:t>
      </w:r>
      <w:r w:rsidR="005C11F7" w:rsidRPr="00501D4C">
        <w:rPr>
          <w:rFonts w:ascii="Arial" w:hAnsi="Arial" w:cs="Arial"/>
          <w:sz w:val="20"/>
          <w:szCs w:val="20"/>
        </w:rPr>
        <w:t> </w:t>
      </w:r>
      <w:r w:rsidRPr="00501D4C">
        <w:rPr>
          <w:rFonts w:ascii="Arial" w:hAnsi="Arial" w:cs="Arial"/>
          <w:sz w:val="20"/>
          <w:szCs w:val="20"/>
        </w:rPr>
        <w:t>okresie gwarancji z</w:t>
      </w:r>
      <w:r w:rsidR="008A172F">
        <w:rPr>
          <w:rFonts w:ascii="Arial" w:hAnsi="Arial" w:cs="Arial"/>
          <w:sz w:val="20"/>
          <w:szCs w:val="20"/>
        </w:rPr>
        <w:t> </w:t>
      </w:r>
      <w:r w:rsidRPr="00501D4C">
        <w:rPr>
          <w:rFonts w:ascii="Arial" w:hAnsi="Arial" w:cs="Arial"/>
          <w:sz w:val="20"/>
          <w:szCs w:val="20"/>
        </w:rPr>
        <w:t>częstotliwością nie mniejszą niż raz na rok i na każde pisemne wezwanie zamawiającego.</w:t>
      </w:r>
    </w:p>
    <w:p w14:paraId="3C7F6578" w14:textId="77777777"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sz w:val="20"/>
          <w:szCs w:val="20"/>
        </w:rPr>
        <w:t>Bieg okresu gwarancji rozpoczyna się:</w:t>
      </w:r>
    </w:p>
    <w:p w14:paraId="7E6491AB"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a) w dniu następnym licząc od daty odbioru końcowego,</w:t>
      </w:r>
    </w:p>
    <w:p w14:paraId="73354E98"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b) dla wymienianych materiałów i urządzeń w okresie trwania gwarancji z dniem ich wymiany.</w:t>
      </w:r>
    </w:p>
    <w:p w14:paraId="5F1518A0" w14:textId="77777777"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sz w:val="20"/>
          <w:szCs w:val="20"/>
        </w:rPr>
        <w:t xml:space="preserve">Zamawiający może dochodzić roszczeń z tytułu gwarancji także po terminie </w:t>
      </w:r>
      <w:r w:rsidRPr="00501D4C">
        <w:rPr>
          <w:rFonts w:ascii="Arial" w:hAnsi="Arial" w:cs="Arial"/>
          <w:color w:val="000000"/>
          <w:sz w:val="20"/>
          <w:szCs w:val="20"/>
        </w:rPr>
        <w:t>określonym w ust. 1, jeżeli wady powstały w okresie gwarancyjnym.</w:t>
      </w:r>
    </w:p>
    <w:p w14:paraId="475E9242" w14:textId="71471657"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color w:val="000000"/>
          <w:sz w:val="20"/>
          <w:szCs w:val="20"/>
        </w:rPr>
        <w:t>Jeżeli wykonawca nie usunie wad w terminie określonym zgodnie z</w:t>
      </w:r>
      <w:r w:rsidR="005C11F7" w:rsidRPr="00501D4C">
        <w:rPr>
          <w:rFonts w:ascii="Arial" w:hAnsi="Arial" w:cs="Arial"/>
          <w:color w:val="000000"/>
          <w:sz w:val="20"/>
          <w:szCs w:val="20"/>
        </w:rPr>
        <w:t> </w:t>
      </w:r>
      <w:r w:rsidRPr="00501D4C">
        <w:rPr>
          <w:rFonts w:ascii="Arial" w:hAnsi="Arial" w:cs="Arial"/>
          <w:color w:val="000000"/>
          <w:sz w:val="20"/>
          <w:szCs w:val="20"/>
        </w:rPr>
        <w:t xml:space="preserve">postanowieniami § 14 ust. </w:t>
      </w:r>
      <w:r w:rsidR="005C11F7" w:rsidRPr="00501D4C">
        <w:rPr>
          <w:rFonts w:ascii="Arial" w:hAnsi="Arial" w:cs="Arial"/>
          <w:color w:val="000000"/>
          <w:sz w:val="20"/>
          <w:szCs w:val="20"/>
        </w:rPr>
        <w:t>8</w:t>
      </w:r>
      <w:r w:rsidRPr="00501D4C">
        <w:rPr>
          <w:rFonts w:ascii="Arial" w:hAnsi="Arial" w:cs="Arial"/>
          <w:color w:val="000000"/>
          <w:sz w:val="20"/>
          <w:szCs w:val="20"/>
        </w:rPr>
        <w:t>, liczonym od dnia zawiadomienia wykonawcy o nich przez zamawiającego, zamawiający może zlecić usunięcie ich stronie trzeciej na ko</w:t>
      </w:r>
      <w:r w:rsidRPr="00501D4C">
        <w:rPr>
          <w:rFonts w:ascii="Arial" w:hAnsi="Arial" w:cs="Arial"/>
          <w:sz w:val="20"/>
          <w:szCs w:val="20"/>
        </w:rPr>
        <w:t>szt wykonawcy.</w:t>
      </w:r>
    </w:p>
    <w:p w14:paraId="121DC98B" w14:textId="77777777"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sz w:val="20"/>
          <w:szCs w:val="20"/>
        </w:rPr>
        <w:t>Wykonawca udziela zamawiającemu rękojmi na zasadach ogólnych.</w:t>
      </w:r>
    </w:p>
    <w:p w14:paraId="1BC98BA0" w14:textId="77777777" w:rsidR="008A3292" w:rsidRPr="00501D4C" w:rsidRDefault="008A3292">
      <w:pPr>
        <w:pStyle w:val="Akapitzlist"/>
        <w:spacing w:after="0"/>
        <w:ind w:left="426"/>
        <w:rPr>
          <w:rFonts w:ascii="Arial" w:hAnsi="Arial" w:cs="Arial"/>
          <w:sz w:val="20"/>
          <w:szCs w:val="20"/>
        </w:rPr>
      </w:pPr>
    </w:p>
    <w:p w14:paraId="1DFE4076" w14:textId="77777777" w:rsidR="008A3292" w:rsidRPr="00501D4C" w:rsidRDefault="002C62FB">
      <w:pPr>
        <w:pStyle w:val="Standard"/>
        <w:spacing w:line="276" w:lineRule="auto"/>
        <w:ind w:left="426"/>
        <w:contextualSpacing/>
        <w:jc w:val="center"/>
        <w:rPr>
          <w:rFonts w:eastAsia="Calibri"/>
          <w:b/>
          <w:color w:val="000000"/>
          <w:sz w:val="20"/>
          <w:szCs w:val="20"/>
          <w:lang w:eastAsia="en-US"/>
        </w:rPr>
      </w:pPr>
      <w:r w:rsidRPr="00501D4C">
        <w:rPr>
          <w:rFonts w:eastAsia="Calibri"/>
          <w:b/>
          <w:color w:val="000000"/>
          <w:sz w:val="20"/>
          <w:szCs w:val="20"/>
          <w:lang w:eastAsia="en-US"/>
        </w:rPr>
        <w:t>§ 16</w:t>
      </w:r>
    </w:p>
    <w:p w14:paraId="3DFB9F59" w14:textId="77777777" w:rsidR="008A3292" w:rsidRPr="00501D4C" w:rsidRDefault="002C62FB">
      <w:pPr>
        <w:pStyle w:val="Standard"/>
        <w:spacing w:line="276" w:lineRule="auto"/>
        <w:ind w:left="426"/>
        <w:contextualSpacing/>
        <w:jc w:val="center"/>
        <w:rPr>
          <w:rFonts w:eastAsia="Calibri"/>
          <w:b/>
          <w:color w:val="000000"/>
          <w:sz w:val="20"/>
          <w:szCs w:val="20"/>
          <w:lang w:eastAsia="en-US"/>
        </w:rPr>
      </w:pPr>
      <w:r w:rsidRPr="00501D4C">
        <w:rPr>
          <w:rFonts w:eastAsia="Calibri"/>
          <w:b/>
          <w:color w:val="000000"/>
          <w:sz w:val="20"/>
          <w:szCs w:val="20"/>
          <w:lang w:eastAsia="en-US"/>
        </w:rPr>
        <w:t>ZABEZPIECZENIE NALEŻYTEGO WYKONANIA UMOWY</w:t>
      </w:r>
    </w:p>
    <w:p w14:paraId="791CE0CF" w14:textId="77777777" w:rsidR="008A3292" w:rsidRPr="00501D4C" w:rsidRDefault="002C62FB" w:rsidP="00B13749">
      <w:pPr>
        <w:pStyle w:val="Akapitzlist"/>
        <w:ind w:left="284"/>
        <w:jc w:val="both"/>
        <w:rPr>
          <w:rFonts w:ascii="Arial" w:hAnsi="Arial" w:cs="Arial"/>
          <w:color w:val="000000"/>
          <w:sz w:val="20"/>
          <w:szCs w:val="20"/>
        </w:rPr>
      </w:pPr>
      <w:r w:rsidRPr="00501D4C">
        <w:rPr>
          <w:rFonts w:ascii="Arial" w:hAnsi="Arial" w:cs="Arial"/>
          <w:color w:val="000000"/>
          <w:sz w:val="20"/>
          <w:szCs w:val="20"/>
        </w:rPr>
        <w:t>Zamawiający nie wymaga złożenia zabezpieczenia należytego wykonania umowy.</w:t>
      </w:r>
    </w:p>
    <w:p w14:paraId="63E97057" w14:textId="77777777" w:rsidR="008A3292" w:rsidRPr="00501D4C" w:rsidRDefault="008A3292">
      <w:pPr>
        <w:pStyle w:val="Akapitzlist"/>
        <w:spacing w:after="0"/>
        <w:ind w:left="426"/>
        <w:jc w:val="both"/>
        <w:rPr>
          <w:rFonts w:ascii="Arial" w:hAnsi="Arial" w:cs="Arial"/>
          <w:b/>
          <w:sz w:val="20"/>
          <w:szCs w:val="20"/>
        </w:rPr>
      </w:pPr>
    </w:p>
    <w:p w14:paraId="0D879F49"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17</w:t>
      </w:r>
    </w:p>
    <w:p w14:paraId="26F679A7"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ODSTĄPIENIE OD UMOWY</w:t>
      </w:r>
    </w:p>
    <w:p w14:paraId="58A5D61B" w14:textId="77777777" w:rsidR="008A3292" w:rsidRPr="00501D4C" w:rsidRDefault="002C62FB" w:rsidP="00740D0E">
      <w:pPr>
        <w:pStyle w:val="Akapitzlist"/>
        <w:numPr>
          <w:ilvl w:val="0"/>
          <w:numId w:val="45"/>
        </w:numPr>
        <w:spacing w:after="0"/>
        <w:ind w:left="426"/>
        <w:jc w:val="both"/>
        <w:rPr>
          <w:rFonts w:ascii="Arial" w:hAnsi="Arial" w:cs="Arial"/>
          <w:sz w:val="20"/>
          <w:szCs w:val="20"/>
        </w:rPr>
      </w:pPr>
      <w:r w:rsidRPr="00501D4C">
        <w:rPr>
          <w:rFonts w:ascii="Arial" w:hAnsi="Arial" w:cs="Arial"/>
          <w:sz w:val="20"/>
          <w:szCs w:val="20"/>
        </w:rPr>
        <w:t>Zamawiającemu przysługuje prawo do odstąpienia od umowy, jeżeli:</w:t>
      </w:r>
    </w:p>
    <w:p w14:paraId="6D13ACDD" w14:textId="064CCCEE"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sz w:val="20"/>
          <w:szCs w:val="20"/>
        </w:rPr>
        <w:t>wykonawc</w:t>
      </w:r>
      <w:r w:rsidRPr="00501D4C">
        <w:rPr>
          <w:rFonts w:ascii="Arial" w:hAnsi="Arial" w:cs="Arial"/>
          <w:color w:val="000000"/>
          <w:sz w:val="20"/>
          <w:szCs w:val="20"/>
        </w:rPr>
        <w:t xml:space="preserve">a nie rozpoczął robót w terminie 14 dni od daty </w:t>
      </w:r>
      <w:r w:rsidRPr="00501D4C">
        <w:rPr>
          <w:rFonts w:ascii="Arial" w:hAnsi="Arial" w:cs="Arial"/>
          <w:sz w:val="20"/>
          <w:szCs w:val="20"/>
        </w:rPr>
        <w:t>przekazania terenu budowy,</w:t>
      </w:r>
    </w:p>
    <w:p w14:paraId="26DB7912" w14:textId="1CAFB32B"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color w:val="000000"/>
          <w:sz w:val="20"/>
          <w:szCs w:val="20"/>
        </w:rPr>
        <w:t>wykonawca przerwał z przyczyn leżących po stronie wykonawcy realizację robót i</w:t>
      </w:r>
      <w:r w:rsidR="005A12EE" w:rsidRPr="00501D4C">
        <w:rPr>
          <w:rFonts w:ascii="Arial" w:hAnsi="Arial" w:cs="Arial"/>
          <w:color w:val="000000"/>
          <w:sz w:val="20"/>
          <w:szCs w:val="20"/>
        </w:rPr>
        <w:t> </w:t>
      </w:r>
      <w:r w:rsidRPr="00501D4C">
        <w:rPr>
          <w:rFonts w:ascii="Arial" w:hAnsi="Arial" w:cs="Arial"/>
          <w:color w:val="000000"/>
          <w:sz w:val="20"/>
          <w:szCs w:val="20"/>
        </w:rPr>
        <w:t>przerwa ta trwa dłużej niż 14 dni,</w:t>
      </w:r>
    </w:p>
    <w:p w14:paraId="4CC078D6" w14:textId="00C6B164"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color w:val="000000"/>
          <w:sz w:val="20"/>
          <w:szCs w:val="20"/>
        </w:rPr>
        <w:t>wystąpi istotna zmiana okoliczności powodująca, że wykonanie przedmiotu umowy nie leży w interesie publicznym, czeg</w:t>
      </w:r>
      <w:r w:rsidRPr="00501D4C">
        <w:rPr>
          <w:rFonts w:ascii="Arial" w:hAnsi="Arial" w:cs="Arial"/>
          <w:sz w:val="20"/>
          <w:szCs w:val="20"/>
        </w:rPr>
        <w:t xml:space="preserve">o nie można było przewidzieć w chwili zawarcia umowy, zamawiający może odstąpić od </w:t>
      </w:r>
      <w:r w:rsidR="00B13749" w:rsidRPr="00501D4C">
        <w:rPr>
          <w:rFonts w:ascii="Arial" w:hAnsi="Arial" w:cs="Arial"/>
          <w:sz w:val="20"/>
          <w:szCs w:val="20"/>
        </w:rPr>
        <w:t>u</w:t>
      </w:r>
      <w:r w:rsidRPr="00501D4C">
        <w:rPr>
          <w:rFonts w:ascii="Arial" w:hAnsi="Arial" w:cs="Arial"/>
          <w:sz w:val="20"/>
          <w:szCs w:val="20"/>
        </w:rPr>
        <w:t>mowy w terminie 30 dni kalendarzowych od powzięcia wiadomości o powyższych okolicznościach. W</w:t>
      </w:r>
      <w:r w:rsidR="00AC7CD6" w:rsidRPr="00501D4C">
        <w:rPr>
          <w:rFonts w:ascii="Arial" w:hAnsi="Arial" w:cs="Arial"/>
          <w:sz w:val="20"/>
          <w:szCs w:val="20"/>
        </w:rPr>
        <w:t> </w:t>
      </w:r>
      <w:r w:rsidRPr="00501D4C">
        <w:rPr>
          <w:rFonts w:ascii="Arial" w:hAnsi="Arial" w:cs="Arial"/>
          <w:sz w:val="20"/>
          <w:szCs w:val="20"/>
        </w:rPr>
        <w:t>takim przypadku wykonawca może żądać jedynie wynagrodzenia należnego mu z</w:t>
      </w:r>
      <w:r w:rsidR="00AC7CD6" w:rsidRPr="00501D4C">
        <w:rPr>
          <w:rFonts w:ascii="Arial" w:hAnsi="Arial" w:cs="Arial"/>
          <w:sz w:val="20"/>
          <w:szCs w:val="20"/>
        </w:rPr>
        <w:t> </w:t>
      </w:r>
      <w:r w:rsidRPr="00501D4C">
        <w:rPr>
          <w:rFonts w:ascii="Arial" w:hAnsi="Arial" w:cs="Arial"/>
          <w:sz w:val="20"/>
          <w:szCs w:val="20"/>
        </w:rPr>
        <w:t>tytułu wykonania części umowy. Uprawnienie to stosuje się odpowiednio do wynagrodzenia podwykonawcy,</w:t>
      </w:r>
    </w:p>
    <w:p w14:paraId="0EE886A8" w14:textId="619004D2"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sz w:val="20"/>
          <w:szCs w:val="20"/>
        </w:rPr>
        <w:t>wykonawca realizuje roboty przewidziane niniejszą umową w sposób niezgodny z umową, pomimo uprzedniego pisemnego wezwania do realizowania robót zgodnie z umową</w:t>
      </w:r>
      <w:r w:rsidR="00AC7CD6" w:rsidRPr="00501D4C">
        <w:rPr>
          <w:rFonts w:ascii="Arial" w:hAnsi="Arial" w:cs="Arial"/>
          <w:sz w:val="20"/>
          <w:szCs w:val="20"/>
        </w:rPr>
        <w:t>,</w:t>
      </w:r>
    </w:p>
    <w:p w14:paraId="09829781" w14:textId="6D15CEAB"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sz w:val="20"/>
          <w:szCs w:val="20"/>
        </w:rPr>
        <w:t>w wyniku wszczętego postępowania egzekucyjnego nastąpi zajęcie majątku wykonawcy lub jego znacznej części.</w:t>
      </w:r>
    </w:p>
    <w:p w14:paraId="71FAD360" w14:textId="36D18C9E" w:rsidR="008A3292" w:rsidRPr="00501D4C" w:rsidRDefault="002C62FB">
      <w:pPr>
        <w:pStyle w:val="Akapitzlist"/>
        <w:numPr>
          <w:ilvl w:val="0"/>
          <w:numId w:val="18"/>
        </w:numPr>
        <w:spacing w:after="0"/>
        <w:ind w:left="426"/>
        <w:jc w:val="both"/>
        <w:rPr>
          <w:rFonts w:ascii="Arial" w:hAnsi="Arial" w:cs="Arial"/>
          <w:sz w:val="20"/>
          <w:szCs w:val="20"/>
        </w:rPr>
      </w:pPr>
      <w:r w:rsidRPr="00501D4C">
        <w:rPr>
          <w:rFonts w:ascii="Arial" w:hAnsi="Arial" w:cs="Arial"/>
          <w:sz w:val="20"/>
          <w:szCs w:val="20"/>
        </w:rPr>
        <w:t xml:space="preserve">Odstąpienie od umowy powinno nastąpić w formie pisemnej w terminie 30 dni od daty powzięcia wiadomości o zaistnieniu okoliczności uzasadniających odstąpienie, natomiast w przypadku </w:t>
      </w:r>
      <w:r w:rsidRPr="00501D4C">
        <w:rPr>
          <w:rFonts w:ascii="Arial" w:hAnsi="Arial" w:cs="Arial"/>
          <w:sz w:val="20"/>
          <w:szCs w:val="20"/>
        </w:rPr>
        <w:lastRenderedPageBreak/>
        <w:t xml:space="preserve">opisanym w ust. 1 pkt </w:t>
      </w:r>
      <w:r w:rsidR="00AC7CD6" w:rsidRPr="00501D4C">
        <w:rPr>
          <w:rFonts w:ascii="Arial" w:hAnsi="Arial" w:cs="Arial"/>
          <w:sz w:val="20"/>
          <w:szCs w:val="20"/>
        </w:rPr>
        <w:t>d</w:t>
      </w:r>
      <w:r w:rsidRPr="00501D4C">
        <w:rPr>
          <w:rFonts w:ascii="Arial" w:hAnsi="Arial" w:cs="Arial"/>
          <w:sz w:val="20"/>
          <w:szCs w:val="20"/>
        </w:rPr>
        <w:t>) w terminie 30 dni od upływu terminu wyznaczonego przez zamawiającego na realizowanie robót zgodnie z umową.</w:t>
      </w:r>
    </w:p>
    <w:p w14:paraId="3E8C0DD3" w14:textId="77777777" w:rsidR="008A3292" w:rsidRPr="00501D4C" w:rsidRDefault="002C62FB">
      <w:pPr>
        <w:pStyle w:val="Akapitzlist"/>
        <w:numPr>
          <w:ilvl w:val="0"/>
          <w:numId w:val="18"/>
        </w:numPr>
        <w:spacing w:after="0"/>
        <w:ind w:left="426"/>
        <w:jc w:val="both"/>
        <w:rPr>
          <w:rFonts w:ascii="Arial" w:hAnsi="Arial" w:cs="Arial"/>
          <w:sz w:val="20"/>
          <w:szCs w:val="20"/>
        </w:rPr>
      </w:pPr>
      <w:r w:rsidRPr="00501D4C">
        <w:rPr>
          <w:rFonts w:ascii="Arial" w:hAnsi="Arial" w:cs="Arial"/>
          <w:sz w:val="20"/>
          <w:szCs w:val="20"/>
        </w:rPr>
        <w:t>W przypadku odstąpienia od umowy wykonawcę oraz zamawiającego obciążają następujące obowiązki szczegółowe:</w:t>
      </w:r>
    </w:p>
    <w:p w14:paraId="1DFB2C8C" w14:textId="0FD234A7" w:rsidR="008A3292" w:rsidRPr="00501D4C" w:rsidRDefault="002C62FB" w:rsidP="002A5441">
      <w:pPr>
        <w:pStyle w:val="Akapitzlist"/>
        <w:numPr>
          <w:ilvl w:val="3"/>
          <w:numId w:val="56"/>
        </w:numPr>
        <w:spacing w:after="0"/>
        <w:ind w:left="1134"/>
        <w:jc w:val="both"/>
        <w:rPr>
          <w:rFonts w:ascii="Arial" w:hAnsi="Arial" w:cs="Arial"/>
          <w:sz w:val="20"/>
          <w:szCs w:val="20"/>
        </w:rPr>
      </w:pPr>
      <w:r w:rsidRPr="00501D4C">
        <w:rPr>
          <w:rFonts w:ascii="Arial" w:hAnsi="Arial" w:cs="Arial"/>
          <w:sz w:val="20"/>
          <w:szCs w:val="20"/>
        </w:rPr>
        <w:t>wykonawca zabezpieczy przerwane roboty w zakresie obustronnie uzgodnionym na koszt strony, z której to winy nastąpiło odstąpienie od umowy lub przerwanie robót;</w:t>
      </w:r>
    </w:p>
    <w:p w14:paraId="47E8C8FB" w14:textId="0E3AA99C" w:rsidR="008A3292" w:rsidRPr="00501D4C" w:rsidRDefault="002C62FB" w:rsidP="002A5441">
      <w:pPr>
        <w:pStyle w:val="Akapitzlist"/>
        <w:numPr>
          <w:ilvl w:val="3"/>
          <w:numId w:val="56"/>
        </w:numPr>
        <w:spacing w:after="0"/>
        <w:ind w:left="1134"/>
        <w:jc w:val="both"/>
        <w:rPr>
          <w:rFonts w:ascii="Arial" w:hAnsi="Arial" w:cs="Arial"/>
          <w:sz w:val="20"/>
          <w:szCs w:val="20"/>
        </w:rPr>
      </w:pPr>
      <w:r w:rsidRPr="00501D4C">
        <w:rPr>
          <w:rFonts w:ascii="Arial" w:hAnsi="Arial" w:cs="Arial"/>
          <w:sz w:val="20"/>
          <w:szCs w:val="20"/>
        </w:rPr>
        <w:t>wykonawca zgłosi do dokonania przez zamawiającego odbioru robót przerwanych oraz robót zabezpieczających, jeżeli odstąpienie od umowy, nastąpiło z przyczyn, za które wykonawca nie odpowiada;</w:t>
      </w:r>
    </w:p>
    <w:p w14:paraId="48732205" w14:textId="7B898F53" w:rsidR="008A3292" w:rsidRPr="00501D4C" w:rsidRDefault="002C62FB" w:rsidP="002A5441">
      <w:pPr>
        <w:pStyle w:val="Akapitzlist"/>
        <w:numPr>
          <w:ilvl w:val="3"/>
          <w:numId w:val="56"/>
        </w:numPr>
        <w:spacing w:after="0"/>
        <w:ind w:left="1134"/>
        <w:jc w:val="both"/>
        <w:rPr>
          <w:rFonts w:ascii="Arial" w:hAnsi="Arial" w:cs="Arial"/>
          <w:sz w:val="20"/>
          <w:szCs w:val="20"/>
        </w:rPr>
      </w:pPr>
      <w:r w:rsidRPr="00501D4C">
        <w:rPr>
          <w:rFonts w:ascii="Arial" w:hAnsi="Arial" w:cs="Arial"/>
          <w:sz w:val="20"/>
          <w:szCs w:val="20"/>
        </w:rPr>
        <w:t>w terminie 14 dni od daty zgłoszenia, o którym mowa w pkt b) powyżej, wykonawca przy udziale zamawiającego sporządzi szczegółowy protokół inwentaryzacji robót w toku wraz z kosztorysem powykonawczym według stanu na dzień odstąpienia. Protokół inwentaryzacji robót w toku stanowić będzie podstawę do wystawienia faktury VAT przez wykonawcę;</w:t>
      </w:r>
    </w:p>
    <w:p w14:paraId="03ECF5AF" w14:textId="674C5232" w:rsidR="008A3292" w:rsidRPr="00501D4C" w:rsidRDefault="002C62FB" w:rsidP="002A5441">
      <w:pPr>
        <w:pStyle w:val="Akapitzlist"/>
        <w:numPr>
          <w:ilvl w:val="3"/>
          <w:numId w:val="56"/>
        </w:numPr>
        <w:spacing w:after="0"/>
        <w:ind w:left="1134"/>
        <w:jc w:val="both"/>
        <w:rPr>
          <w:rFonts w:ascii="Arial" w:hAnsi="Arial" w:cs="Arial"/>
          <w:sz w:val="20"/>
          <w:szCs w:val="20"/>
        </w:rPr>
      </w:pPr>
      <w:r w:rsidRPr="00501D4C">
        <w:rPr>
          <w:rFonts w:ascii="Arial" w:hAnsi="Arial" w:cs="Arial"/>
          <w:sz w:val="20"/>
          <w:szCs w:val="20"/>
        </w:rPr>
        <w:t>wykonawca niezwłocznie, nie później jednak niż w terminie 14 dni od daty odstąpienia, usunie z terenu budowy urządzenia zaplecza przez niego dostarczone.</w:t>
      </w:r>
    </w:p>
    <w:p w14:paraId="3499E236" w14:textId="77777777" w:rsidR="008A3292" w:rsidRPr="00501D4C" w:rsidRDefault="002C62FB">
      <w:pPr>
        <w:pStyle w:val="Akapitzlist"/>
        <w:numPr>
          <w:ilvl w:val="0"/>
          <w:numId w:val="18"/>
        </w:numPr>
        <w:spacing w:after="0"/>
        <w:ind w:left="426"/>
        <w:jc w:val="both"/>
        <w:rPr>
          <w:rFonts w:ascii="Arial" w:hAnsi="Arial" w:cs="Arial"/>
          <w:sz w:val="20"/>
          <w:szCs w:val="20"/>
        </w:rPr>
      </w:pPr>
      <w:r w:rsidRPr="00501D4C">
        <w:rPr>
          <w:rFonts w:ascii="Arial" w:hAnsi="Arial" w:cs="Arial"/>
          <w:sz w:val="20"/>
          <w:szCs w:val="20"/>
        </w:rPr>
        <w:t>Zamawiający w razie odstąpienia od umowy z przyczyn, za które wykonawca nie odpowiada, obowiązany jest do:</w:t>
      </w:r>
    </w:p>
    <w:p w14:paraId="71C93E05" w14:textId="77777777" w:rsidR="00F35953" w:rsidRPr="00501D4C" w:rsidRDefault="002C62FB" w:rsidP="002A5441">
      <w:pPr>
        <w:pStyle w:val="Akapitzlist"/>
        <w:numPr>
          <w:ilvl w:val="3"/>
          <w:numId w:val="57"/>
        </w:numPr>
        <w:spacing w:after="0"/>
        <w:ind w:left="1134"/>
        <w:jc w:val="both"/>
        <w:rPr>
          <w:rFonts w:ascii="Arial" w:hAnsi="Arial" w:cs="Arial"/>
          <w:sz w:val="20"/>
          <w:szCs w:val="20"/>
        </w:rPr>
      </w:pPr>
      <w:r w:rsidRPr="00501D4C">
        <w:rPr>
          <w:rFonts w:ascii="Arial" w:hAnsi="Arial" w:cs="Arial"/>
          <w:sz w:val="20"/>
          <w:szCs w:val="20"/>
        </w:rPr>
        <w:t>dokonania w terminie 14 dni od daty odstąpienia odbioru robót wykonanych do dnia odstąpienia oraz do zapłaty wynagrodzenia za te roboty, w terminie określonym w § 5 ust. 2 niniejszej umowy;</w:t>
      </w:r>
    </w:p>
    <w:p w14:paraId="14ADB35C" w14:textId="343F0C57" w:rsidR="008A3292" w:rsidRPr="00501D4C" w:rsidRDefault="002C62FB" w:rsidP="002A5441">
      <w:pPr>
        <w:pStyle w:val="Akapitzlist"/>
        <w:numPr>
          <w:ilvl w:val="3"/>
          <w:numId w:val="57"/>
        </w:numPr>
        <w:spacing w:after="0"/>
        <w:ind w:left="1134"/>
        <w:jc w:val="both"/>
        <w:rPr>
          <w:rFonts w:ascii="Arial" w:hAnsi="Arial" w:cs="Arial"/>
          <w:sz w:val="20"/>
          <w:szCs w:val="20"/>
        </w:rPr>
      </w:pPr>
      <w:r w:rsidRPr="00501D4C">
        <w:rPr>
          <w:rFonts w:ascii="Arial" w:hAnsi="Arial" w:cs="Arial"/>
          <w:sz w:val="20"/>
          <w:szCs w:val="20"/>
        </w:rPr>
        <w:t xml:space="preserve">przejęcia od </w:t>
      </w:r>
      <w:r w:rsidR="00D54BC9" w:rsidRPr="00501D4C">
        <w:rPr>
          <w:rFonts w:ascii="Arial" w:hAnsi="Arial" w:cs="Arial"/>
          <w:sz w:val="20"/>
          <w:szCs w:val="20"/>
        </w:rPr>
        <w:t>w</w:t>
      </w:r>
      <w:r w:rsidRPr="00501D4C">
        <w:rPr>
          <w:rFonts w:ascii="Arial" w:hAnsi="Arial" w:cs="Arial"/>
          <w:sz w:val="20"/>
          <w:szCs w:val="20"/>
        </w:rPr>
        <w:t>ykonawcy terenu budowy pod swój dozór w terminie 14 dni od daty odstąpienia od umowy.</w:t>
      </w:r>
    </w:p>
    <w:p w14:paraId="69A1F602" w14:textId="190D4C9B" w:rsidR="008A3292" w:rsidRPr="00501D4C" w:rsidRDefault="00516171" w:rsidP="00516171">
      <w:pPr>
        <w:pStyle w:val="Akapitzlist"/>
        <w:numPr>
          <w:ilvl w:val="0"/>
          <w:numId w:val="18"/>
        </w:numPr>
        <w:spacing w:after="0"/>
        <w:ind w:left="426"/>
        <w:jc w:val="both"/>
        <w:rPr>
          <w:rFonts w:ascii="Arial" w:hAnsi="Arial" w:cs="Arial"/>
          <w:sz w:val="20"/>
          <w:szCs w:val="20"/>
        </w:rPr>
      </w:pPr>
      <w:r w:rsidRPr="00501D4C">
        <w:rPr>
          <w:rFonts w:ascii="Arial" w:hAnsi="Arial" w:cs="Arial"/>
          <w:sz w:val="20"/>
          <w:szCs w:val="20"/>
        </w:rPr>
        <w:t>Jeżeli wysokość zastrzeżonych na rzecz zamawiającego kar umownych</w:t>
      </w:r>
      <w:r w:rsidR="00E61B9C" w:rsidRPr="00501D4C">
        <w:rPr>
          <w:rFonts w:ascii="Arial" w:hAnsi="Arial" w:cs="Arial"/>
          <w:sz w:val="20"/>
          <w:szCs w:val="20"/>
        </w:rPr>
        <w:t>,</w:t>
      </w:r>
      <w:r w:rsidRPr="00501D4C">
        <w:rPr>
          <w:rFonts w:ascii="Arial" w:hAnsi="Arial" w:cs="Arial"/>
          <w:sz w:val="20"/>
          <w:szCs w:val="20"/>
        </w:rPr>
        <w:t xml:space="preserve"> na wypadek odstąpienia od umowy nie pokrywa poniesionej szkody, zamawiający może dochodzić odszkodowania uzupełniającego na zasadach ogólnych.</w:t>
      </w:r>
    </w:p>
    <w:p w14:paraId="48965F62" w14:textId="77777777" w:rsidR="00516171" w:rsidRPr="00501D4C" w:rsidRDefault="00516171" w:rsidP="00516171">
      <w:pPr>
        <w:pStyle w:val="Akapitzlist"/>
        <w:spacing w:after="0"/>
        <w:ind w:left="426"/>
        <w:jc w:val="both"/>
        <w:rPr>
          <w:rFonts w:ascii="Arial" w:hAnsi="Arial" w:cs="Arial"/>
          <w:sz w:val="20"/>
          <w:szCs w:val="20"/>
        </w:rPr>
      </w:pPr>
    </w:p>
    <w:p w14:paraId="056797D3"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18</w:t>
      </w:r>
    </w:p>
    <w:p w14:paraId="72383F1C"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ZMIANY UMOWY</w:t>
      </w:r>
    </w:p>
    <w:p w14:paraId="72D9FD9F" w14:textId="77777777" w:rsidR="008A3292" w:rsidRPr="00501D4C" w:rsidRDefault="002C62FB" w:rsidP="00740D0E">
      <w:pPr>
        <w:pStyle w:val="Akapitzlist"/>
        <w:numPr>
          <w:ilvl w:val="0"/>
          <w:numId w:val="46"/>
        </w:numPr>
        <w:ind w:left="426"/>
        <w:jc w:val="both"/>
        <w:rPr>
          <w:rFonts w:ascii="Arial" w:hAnsi="Arial" w:cs="Arial"/>
          <w:color w:val="000000"/>
          <w:sz w:val="20"/>
          <w:szCs w:val="20"/>
        </w:rPr>
      </w:pPr>
      <w:r w:rsidRPr="00501D4C">
        <w:rPr>
          <w:rFonts w:ascii="Arial" w:hAnsi="Arial" w:cs="Arial"/>
          <w:color w:val="000000"/>
          <w:sz w:val="20"/>
          <w:szCs w:val="20"/>
        </w:rPr>
        <w:t>Wszelkie zmiany niniejszej umowy wymagają dla swej ważności formy pisemnej pod rygorem nieważności i będą dopuszczalne w granicach unormowania artykułu 455 ustawy Prawo zamówień publicznych.</w:t>
      </w:r>
    </w:p>
    <w:p w14:paraId="2FE39EB2" w14:textId="11FE36F2"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Przedłużenie terminu zakończenia realizacji umowy o okres trwania przyczyn, z</w:t>
      </w:r>
      <w:r w:rsidR="00A53FA3" w:rsidRPr="00501D4C">
        <w:rPr>
          <w:rFonts w:ascii="Arial" w:hAnsi="Arial" w:cs="Arial"/>
          <w:color w:val="000000"/>
          <w:sz w:val="20"/>
          <w:szCs w:val="20"/>
        </w:rPr>
        <w:t> </w:t>
      </w:r>
      <w:r w:rsidRPr="00501D4C">
        <w:rPr>
          <w:rFonts w:ascii="Arial" w:hAnsi="Arial" w:cs="Arial"/>
          <w:color w:val="000000"/>
          <w:sz w:val="20"/>
          <w:szCs w:val="20"/>
        </w:rPr>
        <w:t>powodu których będzie zagrożone dotrzymanie terminu jej zakończenia, nastąpić może wyłącznie w następujących sytuacjach:</w:t>
      </w:r>
    </w:p>
    <w:p w14:paraId="4A4BD5B9" w14:textId="5C13ED41"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jeżeli przyczyny, z powodu których będzie zagrożone dotrzymanie terminu zakończenia robót będą następstwem okoliczności, za które odpowiedzialności nie ponosi wykonawca, a w szczególności: konieczności zmian dokumentacji projektowej w zakresie, w jakim ww. okoliczności miały lub będą mogły mieć wpływ na dotrzymanie terminu zakończenia robót,</w:t>
      </w:r>
    </w:p>
    <w:p w14:paraId="5A5309D9" w14:textId="0381C5EB"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gdy wystąpi konieczność wykonania robót zamiennych lub innych robót niezbędnych do wykonania przedmiotu umowy ze względu na zasady wiedzy technicznej lub udzielenia zamówień dodatkowych, które wstrzymują lub opóźniają realizację przedmiotu umowy,</w:t>
      </w:r>
    </w:p>
    <w:p w14:paraId="3EADBC66" w14:textId="249280CB"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konieczności wprowadzenia rozwiązań zamiennych wynikających z kolizji z</w:t>
      </w:r>
      <w:r w:rsidR="00A53FA3" w:rsidRPr="00501D4C">
        <w:rPr>
          <w:rFonts w:ascii="Arial" w:hAnsi="Arial" w:cs="Arial"/>
          <w:color w:val="000000"/>
          <w:sz w:val="20"/>
          <w:szCs w:val="20"/>
        </w:rPr>
        <w:t> </w:t>
      </w:r>
      <w:r w:rsidRPr="00501D4C">
        <w:rPr>
          <w:rFonts w:ascii="Arial" w:hAnsi="Arial" w:cs="Arial"/>
          <w:color w:val="000000"/>
          <w:sz w:val="20"/>
          <w:szCs w:val="20"/>
        </w:rPr>
        <w:t>istniejącą infrastrukturą podziemną,</w:t>
      </w:r>
    </w:p>
    <w:p w14:paraId="2A21647B" w14:textId="38CDC697"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gdy wystąpią nieprzewidziane warunki geologiczne, archeologiczne lub terenowe, w</w:t>
      </w:r>
      <w:r w:rsidR="005A12EE" w:rsidRPr="00501D4C">
        <w:rPr>
          <w:rFonts w:ascii="Arial" w:hAnsi="Arial" w:cs="Arial"/>
          <w:color w:val="000000"/>
          <w:sz w:val="20"/>
          <w:szCs w:val="20"/>
        </w:rPr>
        <w:t> </w:t>
      </w:r>
      <w:r w:rsidRPr="00501D4C">
        <w:rPr>
          <w:rFonts w:ascii="Arial" w:hAnsi="Arial" w:cs="Arial"/>
          <w:color w:val="000000"/>
          <w:sz w:val="20"/>
          <w:szCs w:val="20"/>
        </w:rPr>
        <w:t>szczególności: niewypały i niewybuchy, wykopaliska archeologiczne,</w:t>
      </w:r>
    </w:p>
    <w:p w14:paraId="5E188AD7" w14:textId="44554C09" w:rsidR="008A3292" w:rsidRPr="00501D4C" w:rsidRDefault="002C62FB" w:rsidP="002A5441">
      <w:pPr>
        <w:pStyle w:val="Akapitzlist"/>
        <w:numPr>
          <w:ilvl w:val="1"/>
          <w:numId w:val="58"/>
        </w:numPr>
        <w:ind w:left="851"/>
        <w:jc w:val="both"/>
        <w:rPr>
          <w:rFonts w:ascii="Arial" w:hAnsi="Arial" w:cs="Arial"/>
          <w:sz w:val="20"/>
          <w:szCs w:val="20"/>
        </w:rPr>
      </w:pPr>
      <w:r w:rsidRPr="00501D4C">
        <w:rPr>
          <w:rFonts w:ascii="Arial" w:hAnsi="Arial" w:cs="Arial"/>
          <w:color w:val="000000"/>
          <w:sz w:val="20"/>
          <w:szCs w:val="20"/>
        </w:rPr>
        <w:t>jeżeli wystąpi brak możliwości wykonywania robót z powodu nie dopuszczenia do ich wykonywania przez uprawniony organ lub nakazania ich wstrzymania przez uprawniony organ, z przyczyn niezależnych od wykonawcy,</w:t>
      </w:r>
    </w:p>
    <w:p w14:paraId="6E9330DF" w14:textId="1752DC39" w:rsidR="008A3292" w:rsidRPr="00501D4C" w:rsidRDefault="002C62FB" w:rsidP="002A5441">
      <w:pPr>
        <w:pStyle w:val="Akapitzlist"/>
        <w:numPr>
          <w:ilvl w:val="1"/>
          <w:numId w:val="58"/>
        </w:numPr>
        <w:ind w:left="851"/>
        <w:jc w:val="both"/>
        <w:rPr>
          <w:rFonts w:ascii="Arial" w:hAnsi="Arial" w:cs="Arial"/>
          <w:sz w:val="20"/>
          <w:szCs w:val="20"/>
        </w:rPr>
      </w:pPr>
      <w:r w:rsidRPr="00501D4C">
        <w:rPr>
          <w:rFonts w:ascii="Arial" w:hAnsi="Arial" w:cs="Arial"/>
          <w:color w:val="000000"/>
          <w:sz w:val="20"/>
          <w:szCs w:val="20"/>
        </w:rPr>
        <w:t>gdy wykonanie przedmiotu umowy w określonym terminie nie leży w interesie zamawiającego, tj. w sytuacji grożącej zaistnieniem szkody finansowej po stronie zamawiającego,</w:t>
      </w:r>
    </w:p>
    <w:p w14:paraId="7310952F" w14:textId="77777777" w:rsidR="00F35953"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lastRenderedPageBreak/>
        <w:t>wystąpienia siły wyższej uniemożliwiającej wykonanie przedmiotu umowy. Siła wyższa, czyli zdarzenie, którego nie można było przewidzieć, maksymalny okres przesunięcia terminu zakończenia umowy będzie równy okresowi przerwy w</w:t>
      </w:r>
      <w:r w:rsidR="00A53FA3" w:rsidRPr="00501D4C">
        <w:rPr>
          <w:rFonts w:ascii="Arial" w:hAnsi="Arial" w:cs="Arial"/>
          <w:color w:val="000000"/>
          <w:sz w:val="20"/>
          <w:szCs w:val="20"/>
        </w:rPr>
        <w:t> </w:t>
      </w:r>
      <w:r w:rsidRPr="00501D4C">
        <w:rPr>
          <w:rFonts w:ascii="Arial" w:hAnsi="Arial" w:cs="Arial"/>
          <w:color w:val="000000"/>
          <w:sz w:val="20"/>
          <w:szCs w:val="20"/>
        </w:rPr>
        <w:t xml:space="preserve">świadczeniu usługi. Siła wyższa, to </w:t>
      </w:r>
      <w:r w:rsidR="00A53FA3" w:rsidRPr="00501D4C">
        <w:rPr>
          <w:rFonts w:ascii="Arial" w:hAnsi="Arial" w:cs="Arial"/>
          <w:color w:val="000000"/>
          <w:sz w:val="20"/>
          <w:szCs w:val="20"/>
        </w:rPr>
        <w:t>z</w:t>
      </w:r>
      <w:r w:rsidRPr="00501D4C">
        <w:rPr>
          <w:rFonts w:ascii="Arial" w:hAnsi="Arial" w:cs="Arial"/>
          <w:color w:val="000000"/>
          <w:sz w:val="20"/>
          <w:szCs w:val="20"/>
        </w:rPr>
        <w:t>darzenie zewnętrzne o obiektywie małym stopniu prawdopodobieństwa pojawienia się zdarzenia w określonej sytuacji, a</w:t>
      </w:r>
      <w:r w:rsidR="00A53FA3" w:rsidRPr="00501D4C">
        <w:rPr>
          <w:rFonts w:ascii="Arial" w:hAnsi="Arial" w:cs="Arial"/>
          <w:color w:val="000000"/>
          <w:sz w:val="20"/>
          <w:szCs w:val="20"/>
        </w:rPr>
        <w:t> </w:t>
      </w:r>
      <w:r w:rsidRPr="00501D4C">
        <w:rPr>
          <w:rFonts w:ascii="Arial" w:hAnsi="Arial" w:cs="Arial"/>
          <w:color w:val="000000"/>
          <w:sz w:val="20"/>
          <w:szCs w:val="20"/>
        </w:rPr>
        <w:t>którego szkodliwe następstwo przy zastosowaniu współczesnej techniki uniemożliwia wykonawcy wykonanie w części lub całości jego zobowiązań,</w:t>
      </w:r>
    </w:p>
    <w:p w14:paraId="27090A71" w14:textId="029040BF"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wystąpienia warunków atmosferycznych uniemożliwiających prawidłowe wykonanie przedmiotu umowy – utrzymujące się co najmniej 7 dni. W takim wypadku termin umowy może ulec przedłużeniu odpowiednio o ilość dni, w których wystąpiły warunki atmosferyczne uniemożliwiające prawidłowe wykonanie przedmiotu umowy,</w:t>
      </w:r>
    </w:p>
    <w:p w14:paraId="20E256E3" w14:textId="41D7FAA2" w:rsidR="008A3292" w:rsidRPr="00501D4C" w:rsidRDefault="002C62FB" w:rsidP="002A5441">
      <w:pPr>
        <w:pStyle w:val="Akapitzlist"/>
        <w:numPr>
          <w:ilvl w:val="1"/>
          <w:numId w:val="58"/>
        </w:numPr>
        <w:ind w:left="851"/>
        <w:jc w:val="both"/>
        <w:rPr>
          <w:rFonts w:ascii="Arial" w:hAnsi="Arial" w:cs="Arial"/>
          <w:sz w:val="20"/>
          <w:szCs w:val="20"/>
        </w:rPr>
      </w:pPr>
      <w:r w:rsidRPr="00501D4C">
        <w:rPr>
          <w:rFonts w:ascii="Arial" w:hAnsi="Arial" w:cs="Arial"/>
          <w:color w:val="000000"/>
          <w:sz w:val="20"/>
          <w:szCs w:val="20"/>
        </w:rPr>
        <w:t>gdy wystąpią opóźnienia w dokonaniu określonych czynności lub ich zaniechanie przez właściwe organy administracji publicznej, które nie są następstwem okoliczności, za które wykonawca ponosi odpowiedzialność,</w:t>
      </w:r>
    </w:p>
    <w:p w14:paraId="262C0108" w14:textId="15B6E222"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t>
      </w:r>
      <w:r w:rsidR="00D54BC9" w:rsidRPr="00501D4C">
        <w:rPr>
          <w:rFonts w:ascii="Arial" w:hAnsi="Arial" w:cs="Arial"/>
          <w:color w:val="000000"/>
          <w:sz w:val="20"/>
          <w:szCs w:val="20"/>
        </w:rPr>
        <w:t>w</w:t>
      </w:r>
      <w:r w:rsidRPr="00501D4C">
        <w:rPr>
          <w:rFonts w:ascii="Arial" w:hAnsi="Arial" w:cs="Arial"/>
          <w:color w:val="000000"/>
          <w:sz w:val="20"/>
          <w:szCs w:val="20"/>
        </w:rPr>
        <w:t>ykonawca ponosi odpowiedzialność,</w:t>
      </w:r>
    </w:p>
    <w:p w14:paraId="01305D16" w14:textId="240DFE8E"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gdy wystąpi opóźnienie w uzyskaniu wymaganych uzgodnień, opinii, aprobat od podmiotów trzecich, które to opóźnienie powstało z przyczyn niel</w:t>
      </w:r>
      <w:r w:rsidR="00387EA7" w:rsidRPr="00501D4C">
        <w:rPr>
          <w:rFonts w:ascii="Arial" w:hAnsi="Arial" w:cs="Arial"/>
          <w:color w:val="000000"/>
          <w:sz w:val="20"/>
          <w:szCs w:val="20"/>
        </w:rPr>
        <w:t>e</w:t>
      </w:r>
      <w:r w:rsidRPr="00501D4C">
        <w:rPr>
          <w:rFonts w:ascii="Arial" w:hAnsi="Arial" w:cs="Arial"/>
          <w:color w:val="000000"/>
          <w:sz w:val="20"/>
          <w:szCs w:val="20"/>
        </w:rPr>
        <w:t xml:space="preserve">żących po stronie </w:t>
      </w:r>
      <w:r w:rsidR="00387EA7" w:rsidRPr="00501D4C">
        <w:rPr>
          <w:rFonts w:ascii="Arial" w:hAnsi="Arial" w:cs="Arial"/>
          <w:color w:val="000000"/>
          <w:sz w:val="20"/>
          <w:szCs w:val="20"/>
        </w:rPr>
        <w:t>w</w:t>
      </w:r>
      <w:r w:rsidRPr="00501D4C">
        <w:rPr>
          <w:rFonts w:ascii="Arial" w:hAnsi="Arial" w:cs="Arial"/>
          <w:color w:val="000000"/>
          <w:sz w:val="20"/>
          <w:szCs w:val="20"/>
        </w:rPr>
        <w:t>ykonawcy, a powoduje brak możliwości wykonywania robót, co ma wpływ na termin wykonania umowy,</w:t>
      </w:r>
    </w:p>
    <w:p w14:paraId="376FCBEA" w14:textId="47EB5D03" w:rsidR="008A3292" w:rsidRPr="00501D4C" w:rsidRDefault="002C62FB" w:rsidP="002A5441">
      <w:pPr>
        <w:pStyle w:val="Akapitzlist"/>
        <w:numPr>
          <w:ilvl w:val="1"/>
          <w:numId w:val="58"/>
        </w:numPr>
        <w:ind w:left="851"/>
        <w:jc w:val="both"/>
        <w:rPr>
          <w:rFonts w:ascii="Arial" w:hAnsi="Arial" w:cs="Arial"/>
          <w:sz w:val="20"/>
          <w:szCs w:val="20"/>
        </w:rPr>
      </w:pPr>
      <w:r w:rsidRPr="00501D4C">
        <w:rPr>
          <w:rFonts w:ascii="Arial" w:hAnsi="Arial" w:cs="Arial"/>
          <w:color w:val="000000"/>
          <w:sz w:val="20"/>
          <w:szCs w:val="20"/>
        </w:rPr>
        <w:t>wystąpienia awarii na terenie budowy, za którą odpowiedzialności nie ponosi wykonawca, skutkującej koniecznością wstrzymania wykonania robót budowlanych przez wykonawcę,</w:t>
      </w:r>
    </w:p>
    <w:p w14:paraId="56EEAF51" w14:textId="2B5C043F"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wstrzymania realizacji robót ze względu na okoliczności niemożliwe do przewidzenia w momencie zawierania umowy, pomimo zachowania należytej staranności,</w:t>
      </w:r>
    </w:p>
    <w:p w14:paraId="1DC89D88" w14:textId="041BBBA8"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ze względu na sytuację epidemiczną niemożliwe będzie wykonywanie robót.</w:t>
      </w:r>
    </w:p>
    <w:p w14:paraId="34501B7C" w14:textId="77777777"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Zmiany umowy w zakresie materiałów, parametrów technicznych, technologii wykonania robót budowlanych, sposobu i zakresu wykonania przedmiotu umowy w stosunku do założeń i rozwiązań projektowych, nastąpić mogą w następujących sytuacjach:</w:t>
      </w:r>
    </w:p>
    <w:p w14:paraId="003B3CEB" w14:textId="025A87FF"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gdy wystąpi konieczność wykonania robót zamiennych lub innych robót niezbędnych do wykonania przedmiotu umowy ze względu na zasady wiedzy technicznej,</w:t>
      </w:r>
    </w:p>
    <w:p w14:paraId="7B9CA0D1" w14:textId="661FF2B6"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14:paraId="42D25A87" w14:textId="72AF2F58"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konieczności realizacji robót wynikających z wprowadzenia w dokumentacji projektowej zmian uznanych za nieistotne odstępstwo od projektu budowlanego, wynikających z art. 36a ust. 1 Prawa budowlanego,</w:t>
      </w:r>
    </w:p>
    <w:p w14:paraId="1AE7C4C9" w14:textId="45B84425"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wystąpienia warunków terenu budowy odbiegających w sposób istotny od przyjętych w dokumentacji projektowej, w szczególności napotkania niezinwentaryzowanych lub błędnie zinwentaryzowanych sieci, instalacji lub innych obiektów budowlanych,</w:t>
      </w:r>
    </w:p>
    <w:p w14:paraId="48752165" w14:textId="491B1EFA"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niedostępności na rynku materiałów lub urządzeń wskazanych w dokumentacji projektowej lub specyfikacji technicznej wykonania i odbioru robót spowodowanej zaprzestaniem produkcji lub wycofaniem z rynku tych materiałów lub urządzeń, pod warunkiem, iż nie spowoduje to obniżenia jakości wykonania przedmiotu umowy, obniżenia trwałości lub wzrostu kosztów jego późniejszego utrzymania,</w:t>
      </w:r>
    </w:p>
    <w:p w14:paraId="508EF961" w14:textId="30802700"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pojawienia się nowszej technologii wykonania zaprojektowanych robót, pozwalającej na zaoszczędzenie czasu realizacji przedmiotu umowy lub kosztów wykonywanych prac, jak również kosztów eksploatacji wykonanego przedmiotu umowy,</w:t>
      </w:r>
    </w:p>
    <w:p w14:paraId="1801E857" w14:textId="721E94AA"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wystąpienia siły wyższej uniemożliwiającej wykonanie przedmiotu umowy zgodnie z</w:t>
      </w:r>
      <w:r w:rsidR="00D96DA0" w:rsidRPr="00501D4C">
        <w:rPr>
          <w:rFonts w:ascii="Arial" w:hAnsi="Arial" w:cs="Arial"/>
          <w:color w:val="000000"/>
          <w:sz w:val="20"/>
          <w:szCs w:val="20"/>
        </w:rPr>
        <w:t> </w:t>
      </w:r>
      <w:r w:rsidRPr="00501D4C">
        <w:rPr>
          <w:rFonts w:ascii="Arial" w:hAnsi="Arial" w:cs="Arial"/>
          <w:color w:val="000000"/>
          <w:sz w:val="20"/>
          <w:szCs w:val="20"/>
        </w:rPr>
        <w:t>jej postanowieniami.</w:t>
      </w:r>
    </w:p>
    <w:p w14:paraId="1C3B0CE0" w14:textId="77777777"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lastRenderedPageBreak/>
        <w:t>Zamawiający przewiduje dokonanie zmiany w przypadku:</w:t>
      </w:r>
    </w:p>
    <w:p w14:paraId="2069BADA" w14:textId="44B38C1E" w:rsidR="008A3292" w:rsidRPr="00501D4C" w:rsidRDefault="002C62FB" w:rsidP="002A5441">
      <w:pPr>
        <w:pStyle w:val="Akapitzlist"/>
        <w:numPr>
          <w:ilvl w:val="1"/>
          <w:numId w:val="60"/>
        </w:numPr>
        <w:ind w:left="851"/>
        <w:jc w:val="both"/>
        <w:rPr>
          <w:rFonts w:ascii="Arial" w:hAnsi="Arial" w:cs="Arial"/>
          <w:color w:val="000000"/>
          <w:sz w:val="20"/>
          <w:szCs w:val="20"/>
        </w:rPr>
      </w:pPr>
      <w:r w:rsidRPr="00501D4C">
        <w:rPr>
          <w:rFonts w:ascii="Arial" w:hAnsi="Arial" w:cs="Arial"/>
          <w:color w:val="000000"/>
          <w:sz w:val="20"/>
          <w:szCs w:val="20"/>
        </w:rPr>
        <w:t>zmiany szczegółowego harmonogramu wykonania przedmiotu umowy</w:t>
      </w:r>
      <w:r w:rsidR="00387EA7" w:rsidRPr="00501D4C">
        <w:rPr>
          <w:rFonts w:ascii="Arial" w:hAnsi="Arial" w:cs="Arial"/>
          <w:color w:val="000000"/>
          <w:sz w:val="20"/>
          <w:szCs w:val="20"/>
        </w:rPr>
        <w:t xml:space="preserve"> (jeśli jest sporządzony)</w:t>
      </w:r>
      <w:r w:rsidRPr="00501D4C">
        <w:rPr>
          <w:rFonts w:ascii="Arial" w:hAnsi="Arial" w:cs="Arial"/>
          <w:color w:val="000000"/>
          <w:sz w:val="20"/>
          <w:szCs w:val="20"/>
        </w:rPr>
        <w:t>,</w:t>
      </w:r>
    </w:p>
    <w:p w14:paraId="13320FFE" w14:textId="37132FA5" w:rsidR="008A3292" w:rsidRPr="00501D4C" w:rsidRDefault="002C62FB" w:rsidP="002A5441">
      <w:pPr>
        <w:pStyle w:val="Akapitzlist"/>
        <w:numPr>
          <w:ilvl w:val="1"/>
          <w:numId w:val="60"/>
        </w:numPr>
        <w:ind w:left="851"/>
        <w:jc w:val="both"/>
        <w:rPr>
          <w:rFonts w:ascii="Arial" w:hAnsi="Arial" w:cs="Arial"/>
          <w:color w:val="000000"/>
          <w:sz w:val="20"/>
          <w:szCs w:val="20"/>
        </w:rPr>
      </w:pPr>
      <w:r w:rsidRPr="00501D4C">
        <w:rPr>
          <w:rFonts w:ascii="Arial" w:hAnsi="Arial" w:cs="Arial"/>
          <w:color w:val="000000"/>
          <w:sz w:val="20"/>
          <w:szCs w:val="20"/>
        </w:rPr>
        <w:t>wprowadzenie podwykonawcy nie wskazanego w ofercie.</w:t>
      </w:r>
    </w:p>
    <w:p w14:paraId="029C521A" w14:textId="4366EBA7"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 xml:space="preserve">W przypadkach określonych w ust. 3 dopuszczalna jest zmiana postanowień niniejszej umowy w stosunku do treści oferty </w:t>
      </w:r>
      <w:r w:rsidR="00387EA7" w:rsidRPr="00501D4C">
        <w:rPr>
          <w:rFonts w:ascii="Arial" w:hAnsi="Arial" w:cs="Arial"/>
          <w:color w:val="000000"/>
          <w:sz w:val="20"/>
          <w:szCs w:val="20"/>
        </w:rPr>
        <w:t>w</w:t>
      </w:r>
      <w:r w:rsidRPr="00501D4C">
        <w:rPr>
          <w:rFonts w:ascii="Arial" w:hAnsi="Arial" w:cs="Arial"/>
          <w:color w:val="000000"/>
          <w:sz w:val="20"/>
          <w:szCs w:val="20"/>
        </w:rPr>
        <w:t>ykonawcy w zakresie wynagrodzenia, o którym mowa w § 4.</w:t>
      </w:r>
    </w:p>
    <w:p w14:paraId="42066638" w14:textId="1B793205"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Zmiany, o których mowa w ust. 3 będą mogły być dokonane</w:t>
      </w:r>
      <w:r w:rsidR="008A172F">
        <w:rPr>
          <w:rFonts w:ascii="Arial" w:hAnsi="Arial" w:cs="Arial"/>
          <w:color w:val="000000"/>
          <w:sz w:val="20"/>
          <w:szCs w:val="20"/>
        </w:rPr>
        <w:t>,</w:t>
      </w:r>
      <w:r w:rsidRPr="00501D4C">
        <w:rPr>
          <w:rFonts w:ascii="Arial" w:hAnsi="Arial" w:cs="Arial"/>
          <w:color w:val="000000"/>
          <w:sz w:val="20"/>
          <w:szCs w:val="20"/>
        </w:rPr>
        <w:t xml:space="preserve"> jeżeli okoliczności będące ich podstawą miały wpływ na koszty wykonania zamówienia przez </w:t>
      </w:r>
      <w:r w:rsidR="00387EA7" w:rsidRPr="00501D4C">
        <w:rPr>
          <w:rFonts w:ascii="Arial" w:hAnsi="Arial" w:cs="Arial"/>
          <w:color w:val="000000"/>
          <w:sz w:val="20"/>
          <w:szCs w:val="20"/>
        </w:rPr>
        <w:t>w</w:t>
      </w:r>
      <w:r w:rsidRPr="00501D4C">
        <w:rPr>
          <w:rFonts w:ascii="Arial" w:hAnsi="Arial" w:cs="Arial"/>
          <w:color w:val="000000"/>
          <w:sz w:val="20"/>
          <w:szCs w:val="20"/>
        </w:rPr>
        <w:t>ykonawcę.</w:t>
      </w:r>
    </w:p>
    <w:p w14:paraId="0A8C43B9" w14:textId="77777777"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Sposób ustalenia zmiany wysokości wynagrodzenia, o której mowa w ust. 3:</w:t>
      </w:r>
    </w:p>
    <w:p w14:paraId="420EBE5D" w14:textId="77777777" w:rsidR="008A3292" w:rsidRPr="00501D4C" w:rsidRDefault="002C62FB" w:rsidP="00F35953">
      <w:pPr>
        <w:pStyle w:val="Akapitzlist"/>
        <w:ind w:left="709" w:hanging="360"/>
        <w:jc w:val="both"/>
        <w:rPr>
          <w:rFonts w:ascii="Arial" w:hAnsi="Arial" w:cs="Arial"/>
          <w:color w:val="000000"/>
          <w:sz w:val="20"/>
          <w:szCs w:val="20"/>
        </w:rPr>
      </w:pPr>
      <w:r w:rsidRPr="00501D4C">
        <w:rPr>
          <w:rFonts w:ascii="Arial" w:hAnsi="Arial" w:cs="Arial"/>
          <w:color w:val="000000"/>
          <w:sz w:val="20"/>
          <w:szCs w:val="20"/>
        </w:rPr>
        <w:t>1) wysokość wynagrodzenia ze względu na zmianę przedmiotu umowy zostanie ustalona na podstawie kosztorysu ofertowego złożonego przez wykonawcę,</w:t>
      </w:r>
    </w:p>
    <w:p w14:paraId="4AA9CB6E" w14:textId="450F1338" w:rsidR="008A3292" w:rsidRPr="00501D4C" w:rsidRDefault="002C62FB" w:rsidP="00F35953">
      <w:pPr>
        <w:pStyle w:val="Akapitzlist"/>
        <w:ind w:left="709" w:hanging="360"/>
        <w:jc w:val="both"/>
        <w:rPr>
          <w:rFonts w:ascii="Arial" w:hAnsi="Arial" w:cs="Arial"/>
          <w:color w:val="000000"/>
          <w:sz w:val="20"/>
          <w:szCs w:val="20"/>
        </w:rPr>
      </w:pPr>
      <w:proofErr w:type="gramStart"/>
      <w:r w:rsidRPr="00501D4C">
        <w:rPr>
          <w:rFonts w:ascii="Arial" w:hAnsi="Arial" w:cs="Arial"/>
          <w:color w:val="000000"/>
          <w:sz w:val="20"/>
          <w:szCs w:val="20"/>
        </w:rPr>
        <w:t>2)</w:t>
      </w:r>
      <w:proofErr w:type="gramEnd"/>
      <w:r w:rsidRPr="00501D4C">
        <w:rPr>
          <w:rFonts w:ascii="Arial" w:hAnsi="Arial" w:cs="Arial"/>
          <w:color w:val="000000"/>
          <w:sz w:val="20"/>
          <w:szCs w:val="20"/>
        </w:rPr>
        <w:t xml:space="preserve"> jeżeli nie jest możliwe ustalenie zmiany wysokości wynagrodzenia zgodnie z pkt 1, w</w:t>
      </w:r>
      <w:r w:rsidR="00D96DA0" w:rsidRPr="00501D4C">
        <w:rPr>
          <w:rFonts w:ascii="Arial" w:hAnsi="Arial" w:cs="Arial"/>
          <w:color w:val="000000"/>
          <w:sz w:val="20"/>
          <w:szCs w:val="20"/>
        </w:rPr>
        <w:t> </w:t>
      </w:r>
      <w:r w:rsidRPr="00501D4C">
        <w:rPr>
          <w:rFonts w:ascii="Arial" w:hAnsi="Arial" w:cs="Arial"/>
          <w:color w:val="000000"/>
          <w:sz w:val="20"/>
          <w:szCs w:val="20"/>
        </w:rPr>
        <w:t xml:space="preserve">szczególności rodzaje robót lub materiałów nie występują w kosztorysie ofertowym lub z innych przyczyn ustalenie wysokości wynagrodzenia nie jest możliwe, wynagrodzenie jest ustalone na podstawie kosztorysu dodatkowego </w:t>
      </w:r>
      <w:r w:rsidR="00D54BC9" w:rsidRPr="00501D4C">
        <w:rPr>
          <w:rFonts w:ascii="Arial" w:hAnsi="Arial" w:cs="Arial"/>
          <w:color w:val="000000"/>
          <w:sz w:val="20"/>
          <w:szCs w:val="20"/>
        </w:rPr>
        <w:t>w</w:t>
      </w:r>
      <w:r w:rsidRPr="00501D4C">
        <w:rPr>
          <w:rFonts w:ascii="Arial" w:hAnsi="Arial" w:cs="Arial"/>
          <w:color w:val="000000"/>
          <w:sz w:val="20"/>
          <w:szCs w:val="20"/>
        </w:rPr>
        <w:t>ykonawcy, który zostanie przygotowany zgodnie z poniższymi zasadami:</w:t>
      </w:r>
    </w:p>
    <w:p w14:paraId="6EEE0609" w14:textId="77777777" w:rsidR="008A3292" w:rsidRPr="00501D4C" w:rsidRDefault="002C62FB" w:rsidP="00F35953">
      <w:pPr>
        <w:pStyle w:val="Akapitzlist"/>
        <w:ind w:left="1134" w:hanging="360"/>
        <w:jc w:val="both"/>
        <w:rPr>
          <w:rFonts w:ascii="Arial" w:hAnsi="Arial" w:cs="Arial"/>
          <w:color w:val="000000"/>
          <w:sz w:val="20"/>
          <w:szCs w:val="20"/>
        </w:rPr>
      </w:pPr>
      <w:r w:rsidRPr="00501D4C">
        <w:rPr>
          <w:rFonts w:ascii="Arial" w:hAnsi="Arial" w:cs="Arial"/>
          <w:color w:val="000000"/>
          <w:sz w:val="20"/>
          <w:szCs w:val="20"/>
        </w:rPr>
        <w:t>a) ceny jednostkowe będą nie wyższe niż ceny rynkowe odpowiadające zakresowi robót lub zmienianych materiałów,</w:t>
      </w:r>
    </w:p>
    <w:p w14:paraId="3C6A879F" w14:textId="3B484EC8" w:rsidR="008A3292" w:rsidRPr="00501D4C" w:rsidRDefault="002C62FB" w:rsidP="00F35953">
      <w:pPr>
        <w:pStyle w:val="Akapitzlist"/>
        <w:ind w:left="1134" w:hanging="360"/>
        <w:jc w:val="both"/>
        <w:rPr>
          <w:rFonts w:ascii="Arial" w:hAnsi="Arial" w:cs="Arial"/>
          <w:color w:val="000000"/>
          <w:sz w:val="20"/>
          <w:szCs w:val="20"/>
        </w:rPr>
      </w:pPr>
      <w:r w:rsidRPr="00501D4C">
        <w:rPr>
          <w:rFonts w:ascii="Arial" w:hAnsi="Arial" w:cs="Arial"/>
          <w:color w:val="000000"/>
          <w:sz w:val="20"/>
          <w:szCs w:val="20"/>
        </w:rPr>
        <w:t>b) kosztorys będzie uwzględniać ceny nie wyższe niż ceny jednostkowe wynikające z</w:t>
      </w:r>
      <w:r w:rsidR="00387EA7" w:rsidRPr="00501D4C">
        <w:rPr>
          <w:rFonts w:ascii="Arial" w:hAnsi="Arial" w:cs="Arial"/>
          <w:color w:val="000000"/>
          <w:sz w:val="20"/>
          <w:szCs w:val="20"/>
        </w:rPr>
        <w:t> </w:t>
      </w:r>
      <w:r w:rsidRPr="00501D4C">
        <w:rPr>
          <w:rFonts w:ascii="Arial" w:hAnsi="Arial" w:cs="Arial"/>
          <w:color w:val="000000"/>
          <w:sz w:val="20"/>
          <w:szCs w:val="20"/>
        </w:rPr>
        <w:t>ogólnie dostępnych cenników, np. SEKOCENBUD,</w:t>
      </w:r>
    </w:p>
    <w:p w14:paraId="5DE1BE72" w14:textId="77777777" w:rsidR="008A3292" w:rsidRPr="00501D4C" w:rsidRDefault="002C62FB" w:rsidP="002F4C8C">
      <w:pPr>
        <w:pStyle w:val="Akapitzlist"/>
        <w:ind w:left="709" w:hanging="360"/>
        <w:jc w:val="both"/>
        <w:rPr>
          <w:rFonts w:ascii="Arial" w:hAnsi="Arial" w:cs="Arial"/>
          <w:sz w:val="20"/>
          <w:szCs w:val="20"/>
        </w:rPr>
      </w:pPr>
      <w:r w:rsidRPr="00501D4C">
        <w:rPr>
          <w:rFonts w:ascii="Arial" w:hAnsi="Arial" w:cs="Arial"/>
          <w:color w:val="000000"/>
          <w:sz w:val="20"/>
          <w:szCs w:val="20"/>
        </w:rPr>
        <w:t>3) zamawiający może wnieść zastrzeżenia do kosztorysu dodatkowego wykonawcy, do których wykonawca powinien ustosunkować się w terminie 5 dni od dnia przekazania uwag przez zamawiającego.</w:t>
      </w:r>
    </w:p>
    <w:p w14:paraId="3853F388" w14:textId="71B73E84" w:rsidR="008A3292" w:rsidRPr="00501D4C" w:rsidRDefault="002C62FB" w:rsidP="002F4C8C">
      <w:pPr>
        <w:pStyle w:val="Akapitzlist"/>
        <w:ind w:left="709" w:hanging="360"/>
        <w:jc w:val="both"/>
        <w:rPr>
          <w:rFonts w:ascii="Arial" w:hAnsi="Arial" w:cs="Arial"/>
          <w:sz w:val="20"/>
          <w:szCs w:val="20"/>
        </w:rPr>
      </w:pPr>
      <w:r w:rsidRPr="00501D4C">
        <w:rPr>
          <w:rFonts w:ascii="Arial" w:hAnsi="Arial" w:cs="Arial"/>
          <w:color w:val="000000"/>
          <w:sz w:val="20"/>
          <w:szCs w:val="20"/>
        </w:rPr>
        <w:t>4) W razie sporu stron co do wysokości wynagrodzenia, strony mogą powołać niezależnego kosztorysanta, który dokona wyceny zakresu robót i materiałów z</w:t>
      </w:r>
      <w:r w:rsidR="00387EA7" w:rsidRPr="00501D4C">
        <w:rPr>
          <w:rFonts w:ascii="Arial" w:hAnsi="Arial" w:cs="Arial"/>
          <w:color w:val="000000"/>
          <w:sz w:val="20"/>
          <w:szCs w:val="20"/>
        </w:rPr>
        <w:t> </w:t>
      </w:r>
      <w:r w:rsidRPr="00501D4C">
        <w:rPr>
          <w:rFonts w:ascii="Arial" w:hAnsi="Arial" w:cs="Arial"/>
          <w:color w:val="000000"/>
          <w:sz w:val="20"/>
          <w:szCs w:val="20"/>
        </w:rPr>
        <w:t>zastrzeżeniem, że wycena odbędzie się z zachowaniem zasad przewidzianych w pkt 1 i 2, koszt wynagrodzenia kosztorysanta ponoszą strony w równych częściach.</w:t>
      </w:r>
    </w:p>
    <w:p w14:paraId="07B27343" w14:textId="35E2F14D" w:rsidR="008A3292" w:rsidRPr="00501D4C" w:rsidRDefault="002C62FB">
      <w:pPr>
        <w:pStyle w:val="Akapitzlist"/>
        <w:numPr>
          <w:ilvl w:val="0"/>
          <w:numId w:val="23"/>
        </w:numPr>
        <w:ind w:left="426"/>
        <w:jc w:val="both"/>
        <w:rPr>
          <w:rFonts w:ascii="Arial" w:hAnsi="Arial" w:cs="Arial"/>
          <w:sz w:val="20"/>
          <w:szCs w:val="20"/>
        </w:rPr>
      </w:pPr>
      <w:r w:rsidRPr="00501D4C">
        <w:rPr>
          <w:rFonts w:ascii="Arial" w:hAnsi="Arial" w:cs="Arial"/>
          <w:color w:val="000000"/>
          <w:sz w:val="20"/>
          <w:szCs w:val="20"/>
        </w:rPr>
        <w:t>Dopuszczalna jest zmiana osób skierowanych do realizacji zamówienia w</w:t>
      </w:r>
      <w:r w:rsidR="00387EA7" w:rsidRPr="00501D4C">
        <w:rPr>
          <w:rFonts w:ascii="Arial" w:hAnsi="Arial" w:cs="Arial"/>
          <w:color w:val="000000"/>
          <w:sz w:val="20"/>
          <w:szCs w:val="20"/>
        </w:rPr>
        <w:t> </w:t>
      </w:r>
      <w:r w:rsidRPr="00501D4C">
        <w:rPr>
          <w:rFonts w:ascii="Arial" w:hAnsi="Arial" w:cs="Arial"/>
          <w:color w:val="000000"/>
          <w:sz w:val="20"/>
          <w:szCs w:val="20"/>
        </w:rPr>
        <w:t>odniesieniu do osób wskazanych przez wykonawcę na etapie postępowania o</w:t>
      </w:r>
      <w:r w:rsidR="00387EA7" w:rsidRPr="00501D4C">
        <w:rPr>
          <w:rFonts w:ascii="Arial" w:hAnsi="Arial" w:cs="Arial"/>
          <w:color w:val="000000"/>
          <w:sz w:val="20"/>
          <w:szCs w:val="20"/>
        </w:rPr>
        <w:t> </w:t>
      </w:r>
      <w:r w:rsidRPr="00501D4C">
        <w:rPr>
          <w:rFonts w:ascii="Arial" w:hAnsi="Arial" w:cs="Arial"/>
          <w:color w:val="000000"/>
          <w:sz w:val="20"/>
          <w:szCs w:val="20"/>
        </w:rPr>
        <w:t>udzielenie zamówienia publicznego. Zmiana jest dopuszczalna w sytuacji, gdy będzie polegać na zastąpieniu dotychczasowej osoby inną osobą, która będzie posiadać doświadczenie potwierdzające spełnienie warunków udziału w</w:t>
      </w:r>
      <w:r w:rsidR="00387EA7" w:rsidRPr="00501D4C">
        <w:rPr>
          <w:rFonts w:ascii="Arial" w:hAnsi="Arial" w:cs="Arial"/>
          <w:color w:val="000000"/>
          <w:sz w:val="20"/>
          <w:szCs w:val="20"/>
        </w:rPr>
        <w:t> </w:t>
      </w:r>
      <w:r w:rsidRPr="00501D4C">
        <w:rPr>
          <w:rFonts w:ascii="Arial" w:hAnsi="Arial" w:cs="Arial"/>
          <w:color w:val="000000"/>
          <w:sz w:val="20"/>
          <w:szCs w:val="20"/>
        </w:rPr>
        <w:t xml:space="preserve">postępowaniu przez </w:t>
      </w:r>
      <w:r w:rsidR="00387EA7" w:rsidRPr="00501D4C">
        <w:rPr>
          <w:rFonts w:ascii="Arial" w:hAnsi="Arial" w:cs="Arial"/>
          <w:color w:val="000000"/>
          <w:sz w:val="20"/>
          <w:szCs w:val="20"/>
        </w:rPr>
        <w:t>w</w:t>
      </w:r>
      <w:r w:rsidRPr="00501D4C">
        <w:rPr>
          <w:rFonts w:ascii="Arial" w:hAnsi="Arial" w:cs="Arial"/>
          <w:color w:val="000000"/>
          <w:sz w:val="20"/>
          <w:szCs w:val="20"/>
        </w:rPr>
        <w:t>ykonawcę.</w:t>
      </w:r>
    </w:p>
    <w:p w14:paraId="63FC966C" w14:textId="77777777" w:rsidR="008A3292" w:rsidRPr="00501D4C" w:rsidRDefault="002C62FB">
      <w:pPr>
        <w:pStyle w:val="Akapitzlist"/>
        <w:numPr>
          <w:ilvl w:val="0"/>
          <w:numId w:val="23"/>
        </w:numPr>
        <w:ind w:left="426"/>
        <w:jc w:val="both"/>
        <w:rPr>
          <w:rFonts w:ascii="Arial" w:hAnsi="Arial" w:cs="Arial"/>
          <w:sz w:val="20"/>
          <w:szCs w:val="20"/>
        </w:rPr>
      </w:pPr>
      <w:r w:rsidRPr="00501D4C">
        <w:rPr>
          <w:rFonts w:ascii="Arial" w:hAnsi="Arial" w:cs="Arial"/>
          <w:color w:val="000000"/>
          <w:sz w:val="20"/>
          <w:szCs w:val="20"/>
        </w:rPr>
        <w:t>Zmiany do umowy może zainicjować zarówno zamawiający jak i wykonawca. Wykonawca wystąpi do zamawiającego, składając pisemny wniosek, zawierający w szczególności:</w:t>
      </w:r>
    </w:p>
    <w:p w14:paraId="6C239934" w14:textId="77777777" w:rsidR="008A3292" w:rsidRPr="00501D4C" w:rsidRDefault="002C62FB" w:rsidP="009F1D85">
      <w:pPr>
        <w:pStyle w:val="Akapitzlist"/>
        <w:ind w:left="851" w:hanging="360"/>
        <w:jc w:val="both"/>
        <w:rPr>
          <w:rFonts w:ascii="Arial" w:hAnsi="Arial" w:cs="Arial"/>
          <w:color w:val="000000"/>
          <w:sz w:val="20"/>
          <w:szCs w:val="20"/>
        </w:rPr>
      </w:pPr>
      <w:r w:rsidRPr="00501D4C">
        <w:rPr>
          <w:rFonts w:ascii="Arial" w:hAnsi="Arial" w:cs="Arial"/>
          <w:color w:val="000000"/>
          <w:sz w:val="20"/>
          <w:szCs w:val="20"/>
        </w:rPr>
        <w:t>1) opis zdarzenia lub okoliczności stanowiących podstawę propozycji zmiany,</w:t>
      </w:r>
    </w:p>
    <w:p w14:paraId="2CB95647" w14:textId="77777777" w:rsidR="008A3292" w:rsidRPr="00501D4C" w:rsidRDefault="002C62FB" w:rsidP="009F1D85">
      <w:pPr>
        <w:pStyle w:val="Akapitzlist"/>
        <w:ind w:left="851" w:hanging="360"/>
        <w:jc w:val="both"/>
        <w:rPr>
          <w:rFonts w:ascii="Arial" w:hAnsi="Arial" w:cs="Arial"/>
          <w:color w:val="000000"/>
          <w:sz w:val="20"/>
          <w:szCs w:val="20"/>
        </w:rPr>
      </w:pPr>
      <w:r w:rsidRPr="00501D4C">
        <w:rPr>
          <w:rFonts w:ascii="Arial" w:hAnsi="Arial" w:cs="Arial"/>
          <w:color w:val="000000"/>
          <w:sz w:val="20"/>
          <w:szCs w:val="20"/>
        </w:rPr>
        <w:t>2) opis propozycji zmiany,</w:t>
      </w:r>
    </w:p>
    <w:p w14:paraId="5D2FBB55" w14:textId="77777777" w:rsidR="008A3292" w:rsidRPr="00501D4C" w:rsidRDefault="002C62FB" w:rsidP="009F1D85">
      <w:pPr>
        <w:pStyle w:val="Akapitzlist"/>
        <w:ind w:left="851" w:hanging="360"/>
        <w:jc w:val="both"/>
        <w:rPr>
          <w:rFonts w:ascii="Arial" w:hAnsi="Arial" w:cs="Arial"/>
          <w:color w:val="000000"/>
          <w:sz w:val="20"/>
          <w:szCs w:val="20"/>
        </w:rPr>
      </w:pPr>
      <w:r w:rsidRPr="00501D4C">
        <w:rPr>
          <w:rFonts w:ascii="Arial" w:hAnsi="Arial" w:cs="Arial"/>
          <w:color w:val="000000"/>
          <w:sz w:val="20"/>
          <w:szCs w:val="20"/>
        </w:rPr>
        <w:t>3) uzasadnienie zmiany wraz z dokumentami i dowodami ją uzasadniającymi,</w:t>
      </w:r>
    </w:p>
    <w:p w14:paraId="0B32880B" w14:textId="77777777" w:rsidR="008A3292" w:rsidRPr="00501D4C" w:rsidRDefault="002C62FB" w:rsidP="009F1D85">
      <w:pPr>
        <w:pStyle w:val="Akapitzlist"/>
        <w:ind w:left="851" w:hanging="360"/>
        <w:jc w:val="both"/>
        <w:rPr>
          <w:rFonts w:ascii="Arial" w:hAnsi="Arial" w:cs="Arial"/>
          <w:color w:val="000000"/>
          <w:sz w:val="20"/>
          <w:szCs w:val="20"/>
        </w:rPr>
      </w:pPr>
      <w:r w:rsidRPr="00501D4C">
        <w:rPr>
          <w:rFonts w:ascii="Arial" w:hAnsi="Arial" w:cs="Arial"/>
          <w:color w:val="000000"/>
          <w:sz w:val="20"/>
          <w:szCs w:val="20"/>
        </w:rPr>
        <w:t>4) opis wpływu zmiany na warunki umowy.</w:t>
      </w:r>
    </w:p>
    <w:p w14:paraId="240734F5" w14:textId="7FCB3760" w:rsidR="008A3292" w:rsidRPr="00501D4C" w:rsidRDefault="002C62FB">
      <w:pPr>
        <w:pStyle w:val="Akapitzlist"/>
        <w:numPr>
          <w:ilvl w:val="0"/>
          <w:numId w:val="23"/>
        </w:numPr>
        <w:ind w:left="426"/>
        <w:jc w:val="both"/>
        <w:rPr>
          <w:rFonts w:ascii="Arial" w:hAnsi="Arial" w:cs="Arial"/>
          <w:sz w:val="20"/>
          <w:szCs w:val="20"/>
        </w:rPr>
      </w:pPr>
      <w:r w:rsidRPr="00501D4C">
        <w:rPr>
          <w:rFonts w:ascii="Arial" w:hAnsi="Arial" w:cs="Arial"/>
          <w:color w:val="000000"/>
          <w:sz w:val="20"/>
          <w:szCs w:val="20"/>
        </w:rPr>
        <w:t>Nie stanowi zmiany umowy zmiana danych związanych z obsługą administracyjno-organizacyjną umowy</w:t>
      </w:r>
      <w:r w:rsidR="00C02A00" w:rsidRPr="00501D4C">
        <w:rPr>
          <w:rFonts w:ascii="Arial" w:hAnsi="Arial" w:cs="Arial"/>
          <w:color w:val="000000"/>
          <w:sz w:val="20"/>
          <w:szCs w:val="20"/>
        </w:rPr>
        <w:t xml:space="preserve"> </w:t>
      </w:r>
      <w:r w:rsidRPr="00501D4C">
        <w:rPr>
          <w:rFonts w:ascii="Arial" w:hAnsi="Arial" w:cs="Arial"/>
          <w:color w:val="000000"/>
          <w:sz w:val="20"/>
          <w:szCs w:val="20"/>
        </w:rPr>
        <w:t>oraz zmiany danych teleadresowych i zmiany osób wskazanych do kontaktów między stronami.</w:t>
      </w:r>
    </w:p>
    <w:p w14:paraId="38DA965B" w14:textId="00D48B01" w:rsidR="008A3292" w:rsidRPr="002E46B0" w:rsidRDefault="002C62FB" w:rsidP="002E46B0">
      <w:pPr>
        <w:pStyle w:val="Akapitzlist"/>
        <w:numPr>
          <w:ilvl w:val="0"/>
          <w:numId w:val="23"/>
        </w:numPr>
        <w:ind w:left="426"/>
        <w:jc w:val="both"/>
        <w:rPr>
          <w:rFonts w:ascii="Arial" w:hAnsi="Arial" w:cs="Arial"/>
          <w:sz w:val="20"/>
          <w:szCs w:val="20"/>
        </w:rPr>
      </w:pPr>
      <w:r w:rsidRPr="00501D4C">
        <w:rPr>
          <w:rFonts w:ascii="Arial" w:hAnsi="Arial" w:cs="Arial"/>
          <w:color w:val="000000"/>
          <w:sz w:val="20"/>
          <w:szCs w:val="20"/>
        </w:rPr>
        <w:t>Wskazanie powyższych okoliczności umożliwiających uzgodnienie zmian umowy nie stanowi jednoczesnego zobowiązania zamawiającego do takiego uzgodnienia.</w:t>
      </w:r>
    </w:p>
    <w:p w14:paraId="34C6FA73" w14:textId="77777777" w:rsidR="008A3292" w:rsidRPr="00501D4C" w:rsidRDefault="002C62FB">
      <w:pPr>
        <w:pStyle w:val="Standard"/>
        <w:jc w:val="center"/>
        <w:rPr>
          <w:b/>
          <w:sz w:val="20"/>
          <w:szCs w:val="20"/>
        </w:rPr>
      </w:pPr>
      <w:r w:rsidRPr="00501D4C">
        <w:rPr>
          <w:b/>
          <w:sz w:val="20"/>
          <w:szCs w:val="20"/>
        </w:rPr>
        <w:t>§ 19</w:t>
      </w:r>
    </w:p>
    <w:p w14:paraId="5082DC00"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ODPOWIEDZIALNOŚĆ CYWILNA</w:t>
      </w:r>
    </w:p>
    <w:p w14:paraId="473EDE1E" w14:textId="4F10D5F7" w:rsidR="008A3292" w:rsidRPr="00501D4C" w:rsidRDefault="002C62FB" w:rsidP="00740D0E">
      <w:pPr>
        <w:pStyle w:val="Akapitzlist"/>
        <w:numPr>
          <w:ilvl w:val="0"/>
          <w:numId w:val="47"/>
        </w:numPr>
        <w:spacing w:after="0"/>
        <w:ind w:left="426"/>
        <w:jc w:val="both"/>
        <w:rPr>
          <w:rFonts w:ascii="Arial" w:hAnsi="Arial" w:cs="Arial"/>
          <w:sz w:val="20"/>
          <w:szCs w:val="20"/>
        </w:rPr>
      </w:pPr>
      <w:r w:rsidRPr="00501D4C">
        <w:rPr>
          <w:rFonts w:ascii="Arial" w:hAnsi="Arial" w:cs="Arial"/>
          <w:sz w:val="20"/>
          <w:szCs w:val="20"/>
        </w:rPr>
        <w:t xml:space="preserve">Wykonawca przyjmuje pełną odpowiedzialność cywilną za wszelkie zdarzenia na terenie budowy powstałe z przyczyn leżących po stronie </w:t>
      </w:r>
      <w:r w:rsidR="00FA2BD7" w:rsidRPr="00501D4C">
        <w:rPr>
          <w:rFonts w:ascii="Arial" w:hAnsi="Arial" w:cs="Arial"/>
          <w:sz w:val="20"/>
          <w:szCs w:val="20"/>
        </w:rPr>
        <w:t>w</w:t>
      </w:r>
      <w:r w:rsidRPr="00501D4C">
        <w:rPr>
          <w:rFonts w:ascii="Arial" w:hAnsi="Arial" w:cs="Arial"/>
          <w:sz w:val="20"/>
          <w:szCs w:val="20"/>
        </w:rPr>
        <w:t>ykonawcy, bezpośrednio związane z</w:t>
      </w:r>
      <w:r w:rsidR="00EB1C73" w:rsidRPr="00501D4C">
        <w:rPr>
          <w:rFonts w:ascii="Arial" w:hAnsi="Arial" w:cs="Arial"/>
          <w:sz w:val="20"/>
          <w:szCs w:val="20"/>
        </w:rPr>
        <w:t> </w:t>
      </w:r>
      <w:r w:rsidRPr="00501D4C">
        <w:rPr>
          <w:rFonts w:ascii="Arial" w:hAnsi="Arial" w:cs="Arial"/>
          <w:sz w:val="20"/>
          <w:szCs w:val="20"/>
        </w:rPr>
        <w:t xml:space="preserve">przedmiotem umowy, w tym za zdarzenia dotyczące szkód osób trzecich. Powyższe obowiązuje w okresie od dnia podpisania protokołu przekazania terenu budowy do dnia podpisania protokołu odbioru końcowego przez </w:t>
      </w:r>
      <w:r w:rsidR="00FA2BD7" w:rsidRPr="00501D4C">
        <w:rPr>
          <w:rFonts w:ascii="Arial" w:hAnsi="Arial" w:cs="Arial"/>
          <w:sz w:val="20"/>
          <w:szCs w:val="20"/>
        </w:rPr>
        <w:t>z</w:t>
      </w:r>
      <w:r w:rsidRPr="00501D4C">
        <w:rPr>
          <w:rFonts w:ascii="Arial" w:hAnsi="Arial" w:cs="Arial"/>
          <w:sz w:val="20"/>
          <w:szCs w:val="20"/>
        </w:rPr>
        <w:t>amawiającego.</w:t>
      </w:r>
    </w:p>
    <w:p w14:paraId="51DBF0E0" w14:textId="7CBD87F8" w:rsidR="008A3292" w:rsidRPr="00501D4C" w:rsidRDefault="002C62FB">
      <w:pPr>
        <w:pStyle w:val="Akapitzlist"/>
        <w:numPr>
          <w:ilvl w:val="0"/>
          <w:numId w:val="19"/>
        </w:numPr>
        <w:spacing w:after="0"/>
        <w:ind w:left="426"/>
        <w:jc w:val="both"/>
        <w:rPr>
          <w:rFonts w:ascii="Arial" w:hAnsi="Arial" w:cs="Arial"/>
          <w:sz w:val="20"/>
          <w:szCs w:val="20"/>
        </w:rPr>
      </w:pPr>
      <w:r w:rsidRPr="00501D4C">
        <w:rPr>
          <w:rFonts w:ascii="Arial" w:hAnsi="Arial" w:cs="Arial"/>
          <w:sz w:val="20"/>
          <w:szCs w:val="20"/>
        </w:rPr>
        <w:lastRenderedPageBreak/>
        <w:t>Pełna odpowiedzialność obejmuje również okres od podpisania odbioru końcowego do czasu usunięcia z terenu budowy urządzeń zaplecza – w</w:t>
      </w:r>
      <w:r w:rsidR="00FA2BD7" w:rsidRPr="00501D4C">
        <w:rPr>
          <w:rFonts w:ascii="Arial" w:hAnsi="Arial" w:cs="Arial"/>
          <w:sz w:val="20"/>
          <w:szCs w:val="20"/>
        </w:rPr>
        <w:t> </w:t>
      </w:r>
      <w:r w:rsidRPr="00501D4C">
        <w:rPr>
          <w:rFonts w:ascii="Arial" w:hAnsi="Arial" w:cs="Arial"/>
          <w:sz w:val="20"/>
          <w:szCs w:val="20"/>
        </w:rPr>
        <w:t>odniesieniu do tych urządzeń.</w:t>
      </w:r>
    </w:p>
    <w:p w14:paraId="7DB4A241" w14:textId="77777777" w:rsidR="008A3292" w:rsidRPr="00501D4C" w:rsidRDefault="008A3292">
      <w:pPr>
        <w:pStyle w:val="Akapitzlist"/>
        <w:spacing w:after="0"/>
        <w:ind w:left="426"/>
        <w:jc w:val="both"/>
        <w:rPr>
          <w:rFonts w:ascii="Arial" w:hAnsi="Arial" w:cs="Arial"/>
          <w:sz w:val="20"/>
          <w:szCs w:val="20"/>
        </w:rPr>
      </w:pPr>
    </w:p>
    <w:p w14:paraId="15C19280"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20</w:t>
      </w:r>
    </w:p>
    <w:p w14:paraId="3E1DE7C8"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SKŁADNIKI UMOWY</w:t>
      </w:r>
    </w:p>
    <w:p w14:paraId="1C51AEBD" w14:textId="63841F26"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Integralnymi składnikami niniejszej umowy są: Specyfikacja warunków zamówienia SZ.271</w:t>
      </w:r>
      <w:r w:rsidR="002766C4" w:rsidRPr="00501D4C">
        <w:rPr>
          <w:rFonts w:ascii="Arial" w:hAnsi="Arial" w:cs="Arial"/>
          <w:sz w:val="20"/>
          <w:szCs w:val="20"/>
        </w:rPr>
        <w:t>…….</w:t>
      </w:r>
      <w:r w:rsidRPr="00501D4C">
        <w:rPr>
          <w:rFonts w:ascii="Arial" w:hAnsi="Arial" w:cs="Arial"/>
          <w:sz w:val="20"/>
          <w:szCs w:val="20"/>
        </w:rPr>
        <w:t xml:space="preserve"> wraz z załącznikami (w szczególności: </w:t>
      </w:r>
      <w:r w:rsidR="002766C4" w:rsidRPr="00501D4C">
        <w:rPr>
          <w:rFonts w:ascii="Arial" w:hAnsi="Arial" w:cs="Arial"/>
          <w:sz w:val="20"/>
          <w:szCs w:val="20"/>
        </w:rPr>
        <w:t>dok</w:t>
      </w:r>
      <w:r w:rsidR="00467774" w:rsidRPr="00501D4C">
        <w:rPr>
          <w:rFonts w:ascii="Arial" w:hAnsi="Arial" w:cs="Arial"/>
          <w:sz w:val="20"/>
          <w:szCs w:val="20"/>
        </w:rPr>
        <w:t>umentacj</w:t>
      </w:r>
      <w:r w:rsidR="00C02A00" w:rsidRPr="00501D4C">
        <w:rPr>
          <w:rFonts w:ascii="Arial" w:hAnsi="Arial" w:cs="Arial"/>
          <w:sz w:val="20"/>
          <w:szCs w:val="20"/>
        </w:rPr>
        <w:t>a</w:t>
      </w:r>
      <w:r w:rsidR="00467774" w:rsidRPr="00501D4C">
        <w:rPr>
          <w:rFonts w:ascii="Arial" w:hAnsi="Arial" w:cs="Arial"/>
          <w:sz w:val="20"/>
          <w:szCs w:val="20"/>
        </w:rPr>
        <w:t xml:space="preserve"> projektow</w:t>
      </w:r>
      <w:r w:rsidR="00C02A00" w:rsidRPr="00501D4C">
        <w:rPr>
          <w:rFonts w:ascii="Arial" w:hAnsi="Arial" w:cs="Arial"/>
          <w:sz w:val="20"/>
          <w:szCs w:val="20"/>
        </w:rPr>
        <w:t>a</w:t>
      </w:r>
      <w:r w:rsidRPr="00501D4C">
        <w:rPr>
          <w:rFonts w:ascii="Arial" w:hAnsi="Arial" w:cs="Arial"/>
          <w:sz w:val="20"/>
          <w:szCs w:val="20"/>
        </w:rPr>
        <w:t xml:space="preserve"> oraz oferta wykonawcy</w:t>
      </w:r>
      <w:r w:rsidR="00B52C64" w:rsidRPr="00501D4C">
        <w:rPr>
          <w:rFonts w:ascii="Arial" w:hAnsi="Arial" w:cs="Arial"/>
          <w:sz w:val="20"/>
          <w:szCs w:val="20"/>
        </w:rPr>
        <w:t>).</w:t>
      </w:r>
    </w:p>
    <w:p w14:paraId="04A93C4A" w14:textId="77777777" w:rsidR="008A3292" w:rsidRPr="00501D4C" w:rsidRDefault="008A3292">
      <w:pPr>
        <w:pStyle w:val="Akapitzlist"/>
        <w:spacing w:after="0"/>
        <w:ind w:left="426"/>
        <w:jc w:val="both"/>
        <w:rPr>
          <w:rFonts w:ascii="Arial" w:hAnsi="Arial" w:cs="Arial"/>
          <w:sz w:val="20"/>
          <w:szCs w:val="20"/>
        </w:rPr>
      </w:pPr>
    </w:p>
    <w:p w14:paraId="6B7A9C20"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21</w:t>
      </w:r>
    </w:p>
    <w:p w14:paraId="59C46F22"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POSTANOWIENIA KOŃCOWE</w:t>
      </w:r>
    </w:p>
    <w:p w14:paraId="5FE860C3" w14:textId="53D243BE" w:rsidR="008A3292" w:rsidRPr="00501D4C" w:rsidRDefault="002C62FB" w:rsidP="00740D0E">
      <w:pPr>
        <w:pStyle w:val="Akapitzlist"/>
        <w:numPr>
          <w:ilvl w:val="0"/>
          <w:numId w:val="48"/>
        </w:numPr>
        <w:spacing w:after="0"/>
        <w:ind w:left="426"/>
        <w:jc w:val="both"/>
        <w:rPr>
          <w:rFonts w:ascii="Arial" w:hAnsi="Arial" w:cs="Arial"/>
          <w:sz w:val="20"/>
          <w:szCs w:val="20"/>
        </w:rPr>
      </w:pPr>
      <w:r w:rsidRPr="00501D4C">
        <w:rPr>
          <w:rFonts w:ascii="Arial" w:hAnsi="Arial" w:cs="Arial"/>
          <w:sz w:val="20"/>
          <w:szCs w:val="20"/>
        </w:rPr>
        <w:t xml:space="preserve">Wykonawca nie może bez zgody </w:t>
      </w:r>
      <w:r w:rsidR="005967EB" w:rsidRPr="00501D4C">
        <w:rPr>
          <w:rFonts w:ascii="Arial" w:hAnsi="Arial" w:cs="Arial"/>
          <w:sz w:val="20"/>
          <w:szCs w:val="20"/>
        </w:rPr>
        <w:t>z</w:t>
      </w:r>
      <w:r w:rsidRPr="00501D4C">
        <w:rPr>
          <w:rFonts w:ascii="Arial" w:hAnsi="Arial" w:cs="Arial"/>
          <w:sz w:val="20"/>
          <w:szCs w:val="20"/>
        </w:rPr>
        <w:t>amawiającego przenosić wierzytelności wynikającej z niniejszej umowy na osobę trzecią.</w:t>
      </w:r>
    </w:p>
    <w:p w14:paraId="70D50AE1" w14:textId="230FDECA" w:rsidR="008A3292" w:rsidRPr="00501D4C" w:rsidRDefault="002C62FB">
      <w:pPr>
        <w:pStyle w:val="Akapitzlist"/>
        <w:numPr>
          <w:ilvl w:val="0"/>
          <w:numId w:val="20"/>
        </w:numPr>
        <w:spacing w:after="0"/>
        <w:ind w:left="426"/>
        <w:jc w:val="both"/>
        <w:rPr>
          <w:rFonts w:ascii="Arial" w:hAnsi="Arial" w:cs="Arial"/>
          <w:sz w:val="20"/>
          <w:szCs w:val="20"/>
        </w:rPr>
      </w:pPr>
      <w:r w:rsidRPr="00501D4C">
        <w:rPr>
          <w:rFonts w:ascii="Arial" w:hAnsi="Arial" w:cs="Arial"/>
          <w:sz w:val="20"/>
          <w:szCs w:val="20"/>
        </w:rPr>
        <w:t xml:space="preserve">W sprawach nieuregulowanych niniejszą umową stosuje się przepisy Kodeksu cywilnego, ustawy Prawo </w:t>
      </w:r>
      <w:r w:rsidR="005967EB" w:rsidRPr="00501D4C">
        <w:rPr>
          <w:rFonts w:ascii="Arial" w:hAnsi="Arial" w:cs="Arial"/>
          <w:sz w:val="20"/>
          <w:szCs w:val="20"/>
        </w:rPr>
        <w:t>b</w:t>
      </w:r>
      <w:r w:rsidRPr="00501D4C">
        <w:rPr>
          <w:rFonts w:ascii="Arial" w:hAnsi="Arial" w:cs="Arial"/>
          <w:sz w:val="20"/>
          <w:szCs w:val="20"/>
        </w:rPr>
        <w:t>udowlane i ustawy Prawo zamówień publicznych.</w:t>
      </w:r>
    </w:p>
    <w:p w14:paraId="380F451D" w14:textId="3BD56582" w:rsidR="008A3292" w:rsidRPr="00501D4C" w:rsidRDefault="002C62FB">
      <w:pPr>
        <w:pStyle w:val="Akapitzlist"/>
        <w:numPr>
          <w:ilvl w:val="0"/>
          <w:numId w:val="20"/>
        </w:numPr>
        <w:spacing w:after="0"/>
        <w:ind w:left="426"/>
        <w:jc w:val="both"/>
        <w:rPr>
          <w:rFonts w:ascii="Arial" w:hAnsi="Arial" w:cs="Arial"/>
          <w:sz w:val="20"/>
          <w:szCs w:val="20"/>
        </w:rPr>
      </w:pPr>
      <w:r w:rsidRPr="00501D4C">
        <w:rPr>
          <w:rFonts w:ascii="Arial" w:hAnsi="Arial" w:cs="Arial"/>
          <w:sz w:val="20"/>
          <w:szCs w:val="20"/>
        </w:rPr>
        <w:t xml:space="preserve">Wszelkie spory mogące wyniknąć w związku z realizacją niniejszej umowy będą rozstrzygane przez sąd właściwy dla siedziby </w:t>
      </w:r>
      <w:r w:rsidR="005967EB" w:rsidRPr="00501D4C">
        <w:rPr>
          <w:rFonts w:ascii="Arial" w:hAnsi="Arial" w:cs="Arial"/>
          <w:sz w:val="20"/>
          <w:szCs w:val="20"/>
        </w:rPr>
        <w:t>z</w:t>
      </w:r>
      <w:r w:rsidRPr="00501D4C">
        <w:rPr>
          <w:rFonts w:ascii="Arial" w:hAnsi="Arial" w:cs="Arial"/>
          <w:sz w:val="20"/>
          <w:szCs w:val="20"/>
        </w:rPr>
        <w:t>amawiającego.</w:t>
      </w:r>
    </w:p>
    <w:p w14:paraId="3CDB2840" w14:textId="4A82F961" w:rsidR="008A3292" w:rsidRPr="00501D4C" w:rsidRDefault="002C62FB">
      <w:pPr>
        <w:pStyle w:val="Akapitzlist"/>
        <w:numPr>
          <w:ilvl w:val="0"/>
          <w:numId w:val="20"/>
        </w:numPr>
        <w:spacing w:after="0"/>
        <w:ind w:left="426"/>
        <w:jc w:val="both"/>
        <w:rPr>
          <w:rFonts w:ascii="Arial" w:hAnsi="Arial" w:cs="Arial"/>
          <w:sz w:val="20"/>
          <w:szCs w:val="20"/>
        </w:rPr>
      </w:pPr>
      <w:r w:rsidRPr="00501D4C">
        <w:rPr>
          <w:rFonts w:ascii="Arial" w:hAnsi="Arial" w:cs="Arial"/>
          <w:sz w:val="20"/>
          <w:szCs w:val="20"/>
        </w:rPr>
        <w:t xml:space="preserve">Umowę niniejszą sporządzono w trzech jednobrzmiących egzemplarzach: dwa dla </w:t>
      </w:r>
      <w:r w:rsidR="005967EB" w:rsidRPr="00501D4C">
        <w:rPr>
          <w:rFonts w:ascii="Arial" w:hAnsi="Arial" w:cs="Arial"/>
          <w:sz w:val="20"/>
          <w:szCs w:val="20"/>
        </w:rPr>
        <w:t>z</w:t>
      </w:r>
      <w:r w:rsidRPr="00501D4C">
        <w:rPr>
          <w:rFonts w:ascii="Arial" w:hAnsi="Arial" w:cs="Arial"/>
          <w:sz w:val="20"/>
          <w:szCs w:val="20"/>
        </w:rPr>
        <w:t xml:space="preserve">amawiającego i jeden dla </w:t>
      </w:r>
      <w:r w:rsidR="005967EB" w:rsidRPr="00501D4C">
        <w:rPr>
          <w:rFonts w:ascii="Arial" w:hAnsi="Arial" w:cs="Arial"/>
          <w:sz w:val="20"/>
          <w:szCs w:val="20"/>
        </w:rPr>
        <w:t>w</w:t>
      </w:r>
      <w:r w:rsidRPr="00501D4C">
        <w:rPr>
          <w:rFonts w:ascii="Arial" w:hAnsi="Arial" w:cs="Arial"/>
          <w:sz w:val="20"/>
          <w:szCs w:val="20"/>
        </w:rPr>
        <w:t>ykonawcy.</w:t>
      </w:r>
    </w:p>
    <w:p w14:paraId="3EA3FA5D" w14:textId="77777777" w:rsidR="008A3292" w:rsidRPr="00501D4C" w:rsidRDefault="002C62FB">
      <w:pPr>
        <w:pStyle w:val="Akapitzlist"/>
        <w:numPr>
          <w:ilvl w:val="0"/>
          <w:numId w:val="20"/>
        </w:numPr>
        <w:spacing w:after="0"/>
        <w:ind w:left="426"/>
        <w:jc w:val="both"/>
        <w:rPr>
          <w:rFonts w:ascii="Arial" w:hAnsi="Arial" w:cs="Arial"/>
          <w:sz w:val="20"/>
          <w:szCs w:val="20"/>
        </w:rPr>
      </w:pPr>
      <w:r w:rsidRPr="00501D4C">
        <w:rPr>
          <w:rFonts w:ascii="Arial" w:hAnsi="Arial" w:cs="Arial"/>
          <w:sz w:val="20"/>
          <w:szCs w:val="20"/>
        </w:rPr>
        <w:t>Ochrona danych osobowych</w:t>
      </w:r>
    </w:p>
    <w:p w14:paraId="33C896D4" w14:textId="18B12E54" w:rsidR="008A3292" w:rsidRPr="00501D4C" w:rsidRDefault="002C62FB" w:rsidP="009F1D85">
      <w:pPr>
        <w:pStyle w:val="Akapitzlist"/>
        <w:spacing w:after="0"/>
        <w:ind w:left="426"/>
        <w:jc w:val="both"/>
        <w:rPr>
          <w:rFonts w:ascii="Arial" w:hAnsi="Arial" w:cs="Arial"/>
          <w:sz w:val="20"/>
          <w:szCs w:val="20"/>
        </w:rPr>
      </w:pPr>
      <w:r w:rsidRPr="00501D4C">
        <w:rPr>
          <w:rFonts w:ascii="Arial" w:hAnsi="Arial" w:cs="Arial"/>
          <w:sz w:val="20"/>
          <w:szCs w:val="20"/>
        </w:rPr>
        <w:t>Z uwagi na obowiązek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(dalej: Rozporządzenie RODO), aktualne będą poniższe zasady związane z przetwarzaniem Pani/Pana danych osobowych:</w:t>
      </w:r>
    </w:p>
    <w:p w14:paraId="314F2313" w14:textId="430CD3B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 xml:space="preserve"> Administratorem danych jest Urząd Gminy w Ostaszewie, ul. Kościuszki 51, 82-112 Ostaszewo, reprezentowany przez Wójta Gminy Ostaszewo. Kontakt z</w:t>
      </w:r>
      <w:r w:rsidR="00EB1C73" w:rsidRPr="00501D4C">
        <w:rPr>
          <w:rFonts w:ascii="Arial" w:hAnsi="Arial" w:cs="Arial"/>
          <w:sz w:val="20"/>
          <w:szCs w:val="20"/>
        </w:rPr>
        <w:t> </w:t>
      </w:r>
      <w:r w:rsidRPr="00501D4C">
        <w:rPr>
          <w:rFonts w:ascii="Arial" w:hAnsi="Arial" w:cs="Arial"/>
          <w:sz w:val="20"/>
          <w:szCs w:val="20"/>
        </w:rPr>
        <w:t xml:space="preserve">administratorem możliwy jest osobiście lub korespondencyjnie na wskazany adres, telefonicznie pod numerem tel. 055 247 13 28, 055 247 13 18 faks: 055 247 13 69 lub za pośrednictwem poczty elektronicznej: </w:t>
      </w:r>
      <w:hyperlink r:id="rId8" w:history="1">
        <w:r w:rsidRPr="00501D4C">
          <w:rPr>
            <w:rFonts w:ascii="Arial" w:hAnsi="Arial" w:cs="Arial"/>
            <w:sz w:val="20"/>
            <w:szCs w:val="20"/>
          </w:rPr>
          <w:t>ug@ostaszewo.pl</w:t>
        </w:r>
      </w:hyperlink>
    </w:p>
    <w:p w14:paraId="4401647F" w14:textId="7777777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 xml:space="preserve">Kontakt z Inspektorem Ochrony Danych jest możliwy za pomocą poczty elektronicznej pod adresem: </w:t>
      </w:r>
      <w:hyperlink r:id="rId9" w:history="1">
        <w:r w:rsidRPr="00501D4C">
          <w:rPr>
            <w:rFonts w:ascii="Arial" w:hAnsi="Arial" w:cs="Arial"/>
            <w:sz w:val="20"/>
            <w:szCs w:val="20"/>
          </w:rPr>
          <w:t>iod@ostaszewo.pl</w:t>
        </w:r>
      </w:hyperlink>
    </w:p>
    <w:p w14:paraId="047938C1" w14:textId="7C677AED"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Dane osobowe przetwarzane będą na podstawie art. 6 ust. 1 lit. c RODO tj.</w:t>
      </w:r>
      <w:r w:rsidR="00EB1C73" w:rsidRPr="00501D4C">
        <w:rPr>
          <w:rFonts w:ascii="Arial" w:hAnsi="Arial" w:cs="Arial"/>
          <w:sz w:val="20"/>
          <w:szCs w:val="20"/>
        </w:rPr>
        <w:t> </w:t>
      </w:r>
      <w:r w:rsidRPr="00501D4C">
        <w:rPr>
          <w:rFonts w:ascii="Arial" w:hAnsi="Arial" w:cs="Arial"/>
          <w:sz w:val="20"/>
          <w:szCs w:val="20"/>
        </w:rPr>
        <w:t>przetwarzanie jest niezbędne do wypełnienia obowiązku prawnego ciążącego na administratorze. Państwa dane będą przetwarzane w celu związanym z</w:t>
      </w:r>
      <w:r w:rsidR="00EB1C73" w:rsidRPr="00501D4C">
        <w:rPr>
          <w:rFonts w:ascii="Arial" w:hAnsi="Arial" w:cs="Arial"/>
          <w:sz w:val="20"/>
          <w:szCs w:val="20"/>
        </w:rPr>
        <w:t> </w:t>
      </w:r>
      <w:r w:rsidRPr="00501D4C">
        <w:rPr>
          <w:rFonts w:ascii="Arial" w:hAnsi="Arial" w:cs="Arial"/>
          <w:sz w:val="20"/>
          <w:szCs w:val="20"/>
        </w:rPr>
        <w:t xml:space="preserve">postępowaniem o udzielenie zamówienia publicznego. Podstawą prawną ich przetwarzania są następujące przepisy prawa: Ustawa z dnia 11 września 2019 r. Prawo zamówień publicznych – zwana dalej „Ustawa </w:t>
      </w:r>
      <w:proofErr w:type="spellStart"/>
      <w:r w:rsidRPr="00501D4C">
        <w:rPr>
          <w:rFonts w:ascii="Arial" w:hAnsi="Arial" w:cs="Arial"/>
          <w:sz w:val="20"/>
          <w:szCs w:val="20"/>
        </w:rPr>
        <w:t>Pzp</w:t>
      </w:r>
      <w:proofErr w:type="spellEnd"/>
      <w:r w:rsidRPr="00501D4C">
        <w:rPr>
          <w:rFonts w:ascii="Arial" w:hAnsi="Arial" w:cs="Arial"/>
          <w:sz w:val="20"/>
          <w:szCs w:val="20"/>
        </w:rPr>
        <w:t>”, Ustawa z dnia 27 sierpnia 2009 roku o finansach publicznych, Rozporządzenie Ministra Rozwoju, Pracy i</w:t>
      </w:r>
      <w:r w:rsidR="00EB1C73" w:rsidRPr="00501D4C">
        <w:rPr>
          <w:rFonts w:ascii="Arial" w:hAnsi="Arial" w:cs="Arial"/>
          <w:sz w:val="20"/>
          <w:szCs w:val="20"/>
        </w:rPr>
        <w:t> </w:t>
      </w:r>
      <w:r w:rsidRPr="00501D4C">
        <w:rPr>
          <w:rFonts w:ascii="Arial" w:hAnsi="Arial" w:cs="Arial"/>
          <w:sz w:val="20"/>
          <w:szCs w:val="20"/>
        </w:rPr>
        <w:t>Technologii z dnia 23 grudnia 2020 r. w sprawie podmiotowych środków dowodowych oraz innych dokumentów lub oświadczeń, jakich może żądać zamawiający od wykonawcy, Rozporządzenie Ministra Rozwoju, Pracy i Technologii z dnia 18 grudnia 2020 r. w sprawie protokołów postępowania oraz dokumentacji postępowania o udzielenie zamówienia publicznego,</w:t>
      </w:r>
    </w:p>
    <w:p w14:paraId="3982E4B5" w14:textId="43F24423"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 xml:space="preserve">Zgodnie z art. 18 Ustawy </w:t>
      </w:r>
      <w:proofErr w:type="spellStart"/>
      <w:r w:rsidRPr="00501D4C">
        <w:rPr>
          <w:rFonts w:ascii="Arial" w:hAnsi="Arial" w:cs="Arial"/>
          <w:sz w:val="20"/>
          <w:szCs w:val="20"/>
        </w:rPr>
        <w:t>Pzp</w:t>
      </w:r>
      <w:proofErr w:type="spellEnd"/>
      <w:r w:rsidRPr="00501D4C">
        <w:rPr>
          <w:rFonts w:ascii="Arial" w:hAnsi="Arial" w:cs="Arial"/>
          <w:sz w:val="20"/>
          <w:szCs w:val="20"/>
        </w:rPr>
        <w:t xml:space="preserve"> postępowanie o udzielenie zamówienia jest jawne. Zamawiający może ograniczyć dostęp do informacji związanych z postępowaniem o</w:t>
      </w:r>
      <w:r w:rsidR="00EB1C73" w:rsidRPr="00501D4C">
        <w:rPr>
          <w:rFonts w:ascii="Arial" w:hAnsi="Arial" w:cs="Arial"/>
          <w:sz w:val="20"/>
          <w:szCs w:val="20"/>
        </w:rPr>
        <w:t> </w:t>
      </w:r>
      <w:r w:rsidRPr="00501D4C">
        <w:rPr>
          <w:rFonts w:ascii="Arial" w:hAnsi="Arial" w:cs="Arial"/>
          <w:sz w:val="20"/>
          <w:szCs w:val="20"/>
        </w:rPr>
        <w:t xml:space="preserve">udzielenie zamówienia tylko w przypadkach określonych w Ustawie </w:t>
      </w:r>
      <w:proofErr w:type="spellStart"/>
      <w:r w:rsidRPr="00501D4C">
        <w:rPr>
          <w:rFonts w:ascii="Arial" w:hAnsi="Arial" w:cs="Arial"/>
          <w:sz w:val="20"/>
          <w:szCs w:val="20"/>
        </w:rPr>
        <w:t>Pzp</w:t>
      </w:r>
      <w:proofErr w:type="spellEnd"/>
      <w:r w:rsidRPr="00501D4C">
        <w:rPr>
          <w:rFonts w:ascii="Arial" w:hAnsi="Arial" w:cs="Arial"/>
          <w:sz w:val="20"/>
          <w:szCs w:val="20"/>
        </w:rPr>
        <w:t>.</w:t>
      </w:r>
    </w:p>
    <w:p w14:paraId="6D8CCE1D" w14:textId="7777777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 xml:space="preserve">Dane osobowe będą przechowywane, zgodnie z art. 78 ust. 1 i ust. 4 Ustawy </w:t>
      </w:r>
      <w:proofErr w:type="spellStart"/>
      <w:r w:rsidRPr="00501D4C">
        <w:rPr>
          <w:rFonts w:ascii="Arial" w:hAnsi="Arial" w:cs="Arial"/>
          <w:sz w:val="20"/>
          <w:szCs w:val="20"/>
        </w:rPr>
        <w:t>Pzp</w:t>
      </w:r>
      <w:proofErr w:type="spellEnd"/>
      <w:r w:rsidRPr="00501D4C">
        <w:rPr>
          <w:rFonts w:ascii="Arial" w:hAnsi="Arial" w:cs="Arial"/>
          <w:sz w:val="20"/>
          <w:szCs w:val="20"/>
        </w:rPr>
        <w:t>, przez okres 4 lat od dnia zakończenia postępowania o udzielenie zamówienia, a jeżeli czas trwania umowy przekracza 4 lata, okres przechowywania obejmuje cały czas trwania umowy;</w:t>
      </w:r>
    </w:p>
    <w:p w14:paraId="4DCC30FC" w14:textId="14033A7E"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Podanie danych osobowych w związku udziałem w postępowaniu o zamówienia publiczne nie jest obowiązkowe, ale może być warunkiem niezbędnym do wzięcia w</w:t>
      </w:r>
      <w:r w:rsidR="00EB1C73" w:rsidRPr="00501D4C">
        <w:rPr>
          <w:rFonts w:ascii="Arial" w:hAnsi="Arial" w:cs="Arial"/>
          <w:sz w:val="20"/>
          <w:szCs w:val="20"/>
        </w:rPr>
        <w:t> </w:t>
      </w:r>
      <w:r w:rsidRPr="00501D4C">
        <w:rPr>
          <w:rFonts w:ascii="Arial" w:hAnsi="Arial" w:cs="Arial"/>
          <w:sz w:val="20"/>
          <w:szCs w:val="20"/>
        </w:rPr>
        <w:t xml:space="preserve">nim udziału. Wynika to </w:t>
      </w:r>
      <w:r w:rsidRPr="00501D4C">
        <w:rPr>
          <w:rFonts w:ascii="Arial" w:hAnsi="Arial" w:cs="Arial"/>
          <w:sz w:val="20"/>
          <w:szCs w:val="20"/>
        </w:rPr>
        <w:lastRenderedPageBreak/>
        <w:t xml:space="preserve">stąd, że w zależności od przedmiotu zamówienia, zamawiający może żądać ich podania na podstawie przepisów Ustawy </w:t>
      </w:r>
      <w:proofErr w:type="spellStart"/>
      <w:r w:rsidRPr="00501D4C">
        <w:rPr>
          <w:rFonts w:ascii="Arial" w:hAnsi="Arial" w:cs="Arial"/>
          <w:sz w:val="20"/>
          <w:szCs w:val="20"/>
        </w:rPr>
        <w:t>Pzp</w:t>
      </w:r>
      <w:proofErr w:type="spellEnd"/>
      <w:r w:rsidRPr="00501D4C">
        <w:rPr>
          <w:rFonts w:ascii="Arial" w:hAnsi="Arial" w:cs="Arial"/>
          <w:sz w:val="20"/>
          <w:szCs w:val="20"/>
        </w:rPr>
        <w:t xml:space="preserve"> oraz aktów wykonawczych.</w:t>
      </w:r>
    </w:p>
    <w:p w14:paraId="2D801687" w14:textId="029B045A"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Dane osobowe nie będą przetwarzane w sposób zautomatyzowany w tym również w</w:t>
      </w:r>
      <w:r w:rsidR="00EB1C73" w:rsidRPr="00501D4C">
        <w:rPr>
          <w:rFonts w:ascii="Arial" w:hAnsi="Arial" w:cs="Arial"/>
          <w:sz w:val="20"/>
          <w:szCs w:val="20"/>
        </w:rPr>
        <w:t> </w:t>
      </w:r>
      <w:r w:rsidRPr="00501D4C">
        <w:rPr>
          <w:rFonts w:ascii="Arial" w:hAnsi="Arial" w:cs="Arial"/>
          <w:sz w:val="20"/>
          <w:szCs w:val="20"/>
        </w:rPr>
        <w:t>formie profilowania.</w:t>
      </w:r>
    </w:p>
    <w:p w14:paraId="25ED10DC" w14:textId="7777777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W związku z przetwarzaniem udostępnionych przez Panią/Pana danych osobowych, w sytuacjach przewidzianych w Rozporządzeniu RODO przysługuje Pani/Panu prawo do: dostępu do swoich danych (art. 15 Rozporządzenia RODO), sprostowania (art. 16 Rozporządzenia RODO), usunięcia (wyłącznie w przypadkach określonych w art. 17 Rozporządzenia RODO), ograniczenia przetwarzania (art. 18 Rozporządzenia RODO).</w:t>
      </w:r>
    </w:p>
    <w:p w14:paraId="12AC9D45" w14:textId="7777777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W przypadku uznania, że przetwarzanie przez w/w administratora Pani/Pana danych osobowych narusza przepisy Rozporządzenia RODO, przysługuje Pani/Panu prawo do wniesienia skargi do organu nadzorczego tj. Prezesa Urzędu Ochrony Danych Osobowych, ul. Stawki 2, 00-193 Warszawa.</w:t>
      </w:r>
    </w:p>
    <w:p w14:paraId="19C8B48B" w14:textId="77777777" w:rsidR="008A3292" w:rsidRPr="00501D4C" w:rsidRDefault="008A3292" w:rsidP="005967EB">
      <w:pPr>
        <w:ind w:left="66"/>
        <w:jc w:val="both"/>
        <w:rPr>
          <w:rFonts w:ascii="Arial" w:hAnsi="Arial" w:cs="Arial"/>
          <w:sz w:val="20"/>
        </w:rPr>
      </w:pPr>
    </w:p>
    <w:p w14:paraId="43C2F03F" w14:textId="77777777" w:rsidR="008A3292" w:rsidRPr="00501D4C" w:rsidRDefault="008A3292">
      <w:pPr>
        <w:pStyle w:val="Akapitzlist"/>
        <w:spacing w:after="0"/>
        <w:ind w:left="426"/>
        <w:jc w:val="both"/>
        <w:rPr>
          <w:rFonts w:ascii="Arial" w:hAnsi="Arial" w:cs="Arial"/>
          <w:sz w:val="20"/>
          <w:szCs w:val="20"/>
        </w:rPr>
      </w:pPr>
    </w:p>
    <w:p w14:paraId="288770C3" w14:textId="77777777" w:rsidR="008A3292" w:rsidRPr="00501D4C" w:rsidRDefault="008A3292">
      <w:pPr>
        <w:pStyle w:val="Akapitzlist"/>
        <w:spacing w:after="0"/>
        <w:ind w:left="426"/>
        <w:jc w:val="both"/>
        <w:rPr>
          <w:rFonts w:ascii="Arial" w:hAnsi="Arial" w:cs="Arial"/>
          <w:sz w:val="20"/>
          <w:szCs w:val="20"/>
        </w:rPr>
      </w:pPr>
    </w:p>
    <w:p w14:paraId="6EFDB471" w14:textId="77777777" w:rsidR="008A3292" w:rsidRPr="00501D4C" w:rsidRDefault="008A3292">
      <w:pPr>
        <w:pStyle w:val="Akapitzlist"/>
        <w:spacing w:after="0"/>
        <w:ind w:left="426"/>
        <w:rPr>
          <w:rFonts w:ascii="Arial" w:hAnsi="Arial" w:cs="Arial"/>
          <w:sz w:val="20"/>
          <w:szCs w:val="20"/>
        </w:rPr>
      </w:pPr>
    </w:p>
    <w:p w14:paraId="16003775" w14:textId="77777777" w:rsidR="008A3292" w:rsidRPr="00501D4C" w:rsidRDefault="002C62FB">
      <w:pPr>
        <w:pStyle w:val="Akapitzlist"/>
        <w:spacing w:after="0"/>
        <w:ind w:left="426"/>
        <w:rPr>
          <w:rFonts w:ascii="Arial" w:hAnsi="Arial" w:cs="Arial"/>
          <w:sz w:val="20"/>
          <w:szCs w:val="20"/>
        </w:rPr>
      </w:pPr>
      <w:r w:rsidRPr="00501D4C">
        <w:rPr>
          <w:rFonts w:ascii="Arial" w:hAnsi="Arial" w:cs="Arial"/>
          <w:sz w:val="20"/>
          <w:szCs w:val="20"/>
        </w:rPr>
        <w:t>ZAMAWIAJĄCY</w:t>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t xml:space="preserve"> WYKONAWCA</w:t>
      </w:r>
    </w:p>
    <w:p w14:paraId="215C4644" w14:textId="77777777" w:rsidR="008A3292" w:rsidRPr="00501D4C" w:rsidRDefault="008A3292">
      <w:pPr>
        <w:pStyle w:val="Standard"/>
        <w:rPr>
          <w:sz w:val="20"/>
          <w:szCs w:val="20"/>
        </w:rPr>
      </w:pPr>
    </w:p>
    <w:sectPr w:rsidR="008A3292" w:rsidRPr="00501D4C">
      <w:headerReference w:type="even" r:id="rId10"/>
      <w:headerReference w:type="default" r:id="rId11"/>
      <w:footerReference w:type="even" r:id="rId12"/>
      <w:footerReference w:type="default" r:id="rId13"/>
      <w:headerReference w:type="first" r:id="rId14"/>
      <w:footerReference w:type="first" r:id="rId15"/>
      <w:pgSz w:w="11906" w:h="16838"/>
      <w:pgMar w:top="1570" w:right="1418" w:bottom="1418" w:left="1418" w:header="142"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BC45E" w14:textId="77777777" w:rsidR="00FC7209" w:rsidRDefault="00FC7209">
      <w:r>
        <w:separator/>
      </w:r>
    </w:p>
  </w:endnote>
  <w:endnote w:type="continuationSeparator" w:id="0">
    <w:p w14:paraId="60665179" w14:textId="77777777" w:rsidR="00FC7209" w:rsidRDefault="00FC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arSymbol">
    <w:altName w:val="Cambria"/>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F9" w14:textId="77777777" w:rsidR="00B723C4" w:rsidRDefault="00B723C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4905" w14:textId="77777777" w:rsidR="00EB1C73" w:rsidRPr="002E46B0" w:rsidRDefault="00EB1C73">
    <w:pPr>
      <w:pStyle w:val="Stopka"/>
      <w:rPr>
        <w:sz w:val="20"/>
        <w:szCs w:val="20"/>
      </w:rPr>
    </w:pPr>
  </w:p>
  <w:p w14:paraId="7FA31C1B" w14:textId="77777777" w:rsidR="00EB1C73" w:rsidRPr="002E46B0" w:rsidRDefault="002C62FB">
    <w:pPr>
      <w:pStyle w:val="Stopka"/>
      <w:jc w:val="right"/>
      <w:rPr>
        <w:sz w:val="20"/>
        <w:szCs w:val="20"/>
      </w:rPr>
    </w:pPr>
    <w:r w:rsidRPr="002E46B0">
      <w:rPr>
        <w:sz w:val="20"/>
        <w:szCs w:val="20"/>
      </w:rPr>
      <w:t xml:space="preserve">Strona </w:t>
    </w:r>
    <w:r w:rsidRPr="002E46B0">
      <w:rPr>
        <w:sz w:val="20"/>
        <w:szCs w:val="20"/>
      </w:rPr>
      <w:fldChar w:fldCharType="begin"/>
    </w:r>
    <w:r w:rsidRPr="002E46B0">
      <w:rPr>
        <w:sz w:val="20"/>
        <w:szCs w:val="20"/>
      </w:rPr>
      <w:instrText xml:space="preserve"> PAGE </w:instrText>
    </w:r>
    <w:r w:rsidRPr="002E46B0">
      <w:rPr>
        <w:sz w:val="20"/>
        <w:szCs w:val="20"/>
      </w:rPr>
      <w:fldChar w:fldCharType="separate"/>
    </w:r>
    <w:r w:rsidRPr="002E46B0">
      <w:rPr>
        <w:sz w:val="20"/>
        <w:szCs w:val="20"/>
      </w:rPr>
      <w:t>24</w:t>
    </w:r>
    <w:r w:rsidRPr="002E46B0">
      <w:rPr>
        <w:sz w:val="20"/>
        <w:szCs w:val="20"/>
      </w:rPr>
      <w:fldChar w:fldCharType="end"/>
    </w:r>
    <w:r w:rsidRPr="002E46B0">
      <w:rPr>
        <w:sz w:val="20"/>
        <w:szCs w:val="20"/>
      </w:rPr>
      <w:t xml:space="preserve"> z </w:t>
    </w:r>
    <w:r w:rsidRPr="002E46B0">
      <w:rPr>
        <w:sz w:val="20"/>
        <w:szCs w:val="20"/>
      </w:rPr>
      <w:fldChar w:fldCharType="begin"/>
    </w:r>
    <w:r w:rsidRPr="002E46B0">
      <w:rPr>
        <w:sz w:val="20"/>
        <w:szCs w:val="20"/>
      </w:rPr>
      <w:instrText xml:space="preserve"> NUMPAGES </w:instrText>
    </w:r>
    <w:r w:rsidRPr="002E46B0">
      <w:rPr>
        <w:sz w:val="20"/>
        <w:szCs w:val="20"/>
      </w:rPr>
      <w:fldChar w:fldCharType="separate"/>
    </w:r>
    <w:r w:rsidRPr="002E46B0">
      <w:rPr>
        <w:sz w:val="20"/>
        <w:szCs w:val="20"/>
      </w:rPr>
      <w:t>24</w:t>
    </w:r>
    <w:r w:rsidRPr="002E46B0">
      <w:rPr>
        <w:sz w:val="20"/>
        <w:szCs w:val="20"/>
      </w:rPr>
      <w:fldChar w:fldCharType="end"/>
    </w:r>
  </w:p>
  <w:p w14:paraId="2F7A291A" w14:textId="77777777" w:rsidR="00EB1C73" w:rsidRDefault="00EB1C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9389" w14:textId="77777777" w:rsidR="00EB1C73" w:rsidRDefault="00EB1C73">
    <w:pPr>
      <w:pStyle w:val="Stopka"/>
    </w:pPr>
  </w:p>
  <w:p w14:paraId="7CBFB520" w14:textId="77777777" w:rsidR="00EB1C73" w:rsidRPr="00B723C4" w:rsidRDefault="002C62FB">
    <w:pPr>
      <w:pStyle w:val="Stopka"/>
      <w:jc w:val="right"/>
      <w:rPr>
        <w:sz w:val="20"/>
        <w:szCs w:val="20"/>
      </w:rPr>
    </w:pPr>
    <w:r w:rsidRPr="00B723C4">
      <w:rPr>
        <w:sz w:val="20"/>
        <w:szCs w:val="20"/>
      </w:rPr>
      <w:t xml:space="preserve">Strona </w:t>
    </w:r>
    <w:r w:rsidRPr="00B723C4">
      <w:rPr>
        <w:sz w:val="20"/>
        <w:szCs w:val="20"/>
      </w:rPr>
      <w:fldChar w:fldCharType="begin"/>
    </w:r>
    <w:r w:rsidRPr="00B723C4">
      <w:rPr>
        <w:sz w:val="20"/>
        <w:szCs w:val="20"/>
      </w:rPr>
      <w:instrText xml:space="preserve"> PAGE </w:instrText>
    </w:r>
    <w:r w:rsidRPr="00B723C4">
      <w:rPr>
        <w:sz w:val="20"/>
        <w:szCs w:val="20"/>
      </w:rPr>
      <w:fldChar w:fldCharType="separate"/>
    </w:r>
    <w:r w:rsidRPr="00B723C4">
      <w:rPr>
        <w:sz w:val="20"/>
        <w:szCs w:val="20"/>
      </w:rPr>
      <w:t>1</w:t>
    </w:r>
    <w:r w:rsidRPr="00B723C4">
      <w:rPr>
        <w:sz w:val="20"/>
        <w:szCs w:val="20"/>
      </w:rPr>
      <w:fldChar w:fldCharType="end"/>
    </w:r>
    <w:r w:rsidRPr="00B723C4">
      <w:rPr>
        <w:sz w:val="20"/>
        <w:szCs w:val="20"/>
      </w:rPr>
      <w:t xml:space="preserve"> z </w:t>
    </w:r>
    <w:r w:rsidRPr="00B723C4">
      <w:rPr>
        <w:sz w:val="20"/>
        <w:szCs w:val="20"/>
      </w:rPr>
      <w:fldChar w:fldCharType="begin"/>
    </w:r>
    <w:r w:rsidRPr="00B723C4">
      <w:rPr>
        <w:sz w:val="20"/>
        <w:szCs w:val="20"/>
      </w:rPr>
      <w:instrText xml:space="preserve"> NUMPAGES </w:instrText>
    </w:r>
    <w:r w:rsidRPr="00B723C4">
      <w:rPr>
        <w:sz w:val="20"/>
        <w:szCs w:val="20"/>
      </w:rPr>
      <w:fldChar w:fldCharType="separate"/>
    </w:r>
    <w:r w:rsidRPr="00B723C4">
      <w:rPr>
        <w:sz w:val="20"/>
        <w:szCs w:val="20"/>
      </w:rPr>
      <w:t>24</w:t>
    </w:r>
    <w:r w:rsidRPr="00B723C4">
      <w:rPr>
        <w:sz w:val="20"/>
        <w:szCs w:val="20"/>
      </w:rPr>
      <w:fldChar w:fldCharType="end"/>
    </w:r>
  </w:p>
  <w:p w14:paraId="61947BF7" w14:textId="77777777" w:rsidR="00EB1C73" w:rsidRDefault="00EB1C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8FC2A" w14:textId="77777777" w:rsidR="00FC7209" w:rsidRDefault="00FC7209">
      <w:r>
        <w:rPr>
          <w:color w:val="000000"/>
        </w:rPr>
        <w:separator/>
      </w:r>
    </w:p>
  </w:footnote>
  <w:footnote w:type="continuationSeparator" w:id="0">
    <w:p w14:paraId="23017F61" w14:textId="77777777" w:rsidR="00FC7209" w:rsidRDefault="00FC7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24AD" w14:textId="77777777" w:rsidR="00B723C4" w:rsidRDefault="00B723C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2233" w14:textId="77777777" w:rsidR="00B723C4" w:rsidRDefault="00B723C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A094" w14:textId="77777777" w:rsidR="00B723C4" w:rsidRDefault="00B723C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C0D"/>
    <w:multiLevelType w:val="multilevel"/>
    <w:tmpl w:val="818E9132"/>
    <w:styleLink w:val="WWNum24"/>
    <w:lvl w:ilvl="0">
      <w:start w:val="1"/>
      <w:numFmt w:val="lowerLetter"/>
      <w:lvlText w:val="%1)"/>
      <w:lvlJc w:val="left"/>
      <w:pPr>
        <w:ind w:left="786" w:hanging="360"/>
      </w:pPr>
      <w:rPr>
        <w:rFonts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3E51D6A"/>
    <w:multiLevelType w:val="multilevel"/>
    <w:tmpl w:val="4FD07040"/>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DB715D"/>
    <w:multiLevelType w:val="multilevel"/>
    <w:tmpl w:val="9D009DCE"/>
    <w:styleLink w:val="WWNum1a"/>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51B7E7B"/>
    <w:multiLevelType w:val="multilevel"/>
    <w:tmpl w:val="35926F16"/>
    <w:styleLink w:val="WWNum1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58C05AE"/>
    <w:multiLevelType w:val="multilevel"/>
    <w:tmpl w:val="2D9AF0CE"/>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CD16E8"/>
    <w:multiLevelType w:val="multilevel"/>
    <w:tmpl w:val="10AE3298"/>
    <w:styleLink w:val="WWNum1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0ED36ABE"/>
    <w:multiLevelType w:val="multilevel"/>
    <w:tmpl w:val="AA702514"/>
    <w:styleLink w:val="WWNum30"/>
    <w:lvl w:ilvl="0">
      <w:start w:val="1"/>
      <w:numFmt w:val="decimal"/>
      <w:lvlText w:val="%1)"/>
      <w:lvlJc w:val="left"/>
      <w:pPr>
        <w:ind w:left="795"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2A6405"/>
    <w:multiLevelType w:val="multilevel"/>
    <w:tmpl w:val="E0AE250E"/>
    <w:styleLink w:val="WWNum3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74B3B92"/>
    <w:multiLevelType w:val="multilevel"/>
    <w:tmpl w:val="FCA4BC70"/>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CF220E"/>
    <w:multiLevelType w:val="multilevel"/>
    <w:tmpl w:val="5C1AE1AC"/>
    <w:styleLink w:val="WWNum23"/>
    <w:lvl w:ilvl="0">
      <w:start w:val="1"/>
      <w:numFmt w:val="decimal"/>
      <w:lvlText w:val="%1."/>
      <w:lvlJc w:val="right"/>
      <w:pPr>
        <w:ind w:left="720" w:hanging="360"/>
      </w:pPr>
    </w:lvl>
    <w:lvl w:ilvl="1">
      <w:start w:val="1"/>
      <w:numFmt w:val="decimal"/>
      <w:lvlText w:val="%1.%2"/>
      <w:lvlJc w:val="left"/>
      <w:pPr>
        <w:ind w:left="1440" w:hanging="360"/>
      </w:pPr>
      <w:rPr>
        <w:b w:val="0"/>
      </w:rPr>
    </w:lvl>
    <w:lvl w:ilvl="2">
      <w:start w:val="1"/>
      <w:numFmt w:val="decimal"/>
      <w:lvlText w:val="%1.%2.%3"/>
      <w:lvlJc w:val="left"/>
      <w:pPr>
        <w:ind w:left="2520" w:hanging="720"/>
      </w:pPr>
    </w:lvl>
    <w:lvl w:ilvl="3">
      <w:start w:val="1"/>
      <w:numFmt w:val="decimal"/>
      <w:lvlText w:val="%1.%2.%3.%4"/>
      <w:lvlJc w:val="left"/>
      <w:pPr>
        <w:ind w:left="3240" w:hanging="720"/>
      </w:pPr>
      <w:rPr>
        <w:color w:val="auto"/>
      </w:r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0" w15:restartNumberingAfterBreak="0">
    <w:nsid w:val="1CC9087E"/>
    <w:multiLevelType w:val="multilevel"/>
    <w:tmpl w:val="0A26BEEC"/>
    <w:styleLink w:val="WWNum17"/>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279D60CA"/>
    <w:multiLevelType w:val="multilevel"/>
    <w:tmpl w:val="C574816E"/>
    <w:styleLink w:val="WWNum1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A315C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634D2F"/>
    <w:multiLevelType w:val="multilevel"/>
    <w:tmpl w:val="B104833C"/>
    <w:styleLink w:val="WWNum19"/>
    <w:lvl w:ilvl="0">
      <w:start w:val="1"/>
      <w:numFmt w:val="decimal"/>
      <w:lvlText w:val=" %1."/>
      <w:lvlJc w:val="left"/>
      <w:pPr>
        <w:ind w:left="786" w:hanging="360"/>
      </w:pPr>
    </w:lvl>
    <w:lvl w:ilvl="1">
      <w:start w:val="1"/>
      <w:numFmt w:val="decimal"/>
      <w:suff w:val="space"/>
      <w:lvlText w:val=" %1.%2."/>
      <w:lvlJc w:val="left"/>
      <w:pPr>
        <w:ind w:left="1506" w:hanging="360"/>
      </w:pPr>
    </w:lvl>
    <w:lvl w:ilvl="2">
      <w:start w:val="1"/>
      <w:numFmt w:val="lowerLetter"/>
      <w:lvlText w:val=" %3)"/>
      <w:lvlJc w:val="right"/>
      <w:pPr>
        <w:ind w:left="2226" w:hanging="180"/>
      </w:pPr>
    </w:lvl>
    <w:lvl w:ilvl="3">
      <w:numFmt w:val="bullet"/>
      <w:lvlText w:val="•"/>
      <w:lvlJc w:val="left"/>
      <w:pPr>
        <w:ind w:left="2946" w:hanging="360"/>
      </w:pPr>
      <w:rPr>
        <w:rFonts w:ascii="StarSymbol" w:hAnsi="StarSymbol"/>
      </w:rPr>
    </w:lvl>
    <w:lvl w:ilvl="4">
      <w:numFmt w:val="bullet"/>
      <w:lvlText w:val="•"/>
      <w:lvlJc w:val="left"/>
      <w:pPr>
        <w:ind w:left="3666" w:hanging="360"/>
      </w:pPr>
      <w:rPr>
        <w:rFonts w:ascii="StarSymbol" w:hAnsi="StarSymbol"/>
      </w:rPr>
    </w:lvl>
    <w:lvl w:ilvl="5">
      <w:numFmt w:val="bullet"/>
      <w:lvlText w:val="•"/>
      <w:lvlJc w:val="right"/>
      <w:pPr>
        <w:ind w:left="4386" w:hanging="180"/>
      </w:pPr>
      <w:rPr>
        <w:rFonts w:ascii="StarSymbol" w:hAnsi="StarSymbol"/>
      </w:rPr>
    </w:lvl>
    <w:lvl w:ilvl="6">
      <w:numFmt w:val="bullet"/>
      <w:lvlText w:val="•"/>
      <w:lvlJc w:val="left"/>
      <w:pPr>
        <w:ind w:left="5106" w:hanging="360"/>
      </w:pPr>
      <w:rPr>
        <w:rFonts w:ascii="StarSymbol" w:hAnsi="StarSymbol"/>
      </w:rPr>
    </w:lvl>
    <w:lvl w:ilvl="7">
      <w:numFmt w:val="bullet"/>
      <w:lvlText w:val="•"/>
      <w:lvlJc w:val="left"/>
      <w:pPr>
        <w:ind w:left="5826" w:hanging="360"/>
      </w:pPr>
      <w:rPr>
        <w:rFonts w:ascii="StarSymbol" w:hAnsi="StarSymbol"/>
      </w:rPr>
    </w:lvl>
    <w:lvl w:ilvl="8">
      <w:numFmt w:val="bullet"/>
      <w:lvlText w:val="•"/>
      <w:lvlJc w:val="right"/>
      <w:pPr>
        <w:ind w:left="6546" w:hanging="180"/>
      </w:pPr>
      <w:rPr>
        <w:rFonts w:ascii="StarSymbol" w:hAnsi="StarSymbol"/>
      </w:rPr>
    </w:lvl>
  </w:abstractNum>
  <w:abstractNum w:abstractNumId="14" w15:restartNumberingAfterBreak="0">
    <w:nsid w:val="2C0E4201"/>
    <w:multiLevelType w:val="hybridMultilevel"/>
    <w:tmpl w:val="CC4884D0"/>
    <w:lvl w:ilvl="0" w:tplc="4314D784">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2E051EE4"/>
    <w:multiLevelType w:val="multilevel"/>
    <w:tmpl w:val="7316B666"/>
    <w:styleLink w:val="WWNum22"/>
    <w:lvl w:ilvl="0">
      <w:start w:val="1"/>
      <w:numFmt w:val="decimal"/>
      <w:lvlText w:val="%1."/>
      <w:lvlJc w:val="left"/>
      <w:pPr>
        <w:ind w:left="786" w:hanging="360"/>
      </w:pPr>
    </w:lvl>
    <w:lvl w:ilvl="1">
      <w:start w:val="1"/>
      <w:numFmt w:val="decimal"/>
      <w:lvlText w:val="%2)"/>
      <w:lvlJc w:val="left"/>
      <w:pPr>
        <w:ind w:left="861" w:hanging="435"/>
      </w:pPr>
    </w:lvl>
    <w:lvl w:ilvl="2">
      <w:start w:val="1"/>
      <w:numFmt w:val="lowerLetter"/>
      <w:lvlText w:val="%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1866" w:hanging="1440"/>
      </w:pPr>
    </w:lvl>
  </w:abstractNum>
  <w:abstractNum w:abstractNumId="16" w15:restartNumberingAfterBreak="0">
    <w:nsid w:val="2E9C4856"/>
    <w:multiLevelType w:val="multilevel"/>
    <w:tmpl w:val="A85E8EA6"/>
    <w:styleLink w:val="WWNum2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AC577F"/>
    <w:multiLevelType w:val="multilevel"/>
    <w:tmpl w:val="2E0A8566"/>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664523A"/>
    <w:multiLevelType w:val="multilevel"/>
    <w:tmpl w:val="7A6887AC"/>
    <w:styleLink w:val="WWNum25"/>
    <w:lvl w:ilvl="0">
      <w:start w:val="16"/>
      <w:numFmt w:val="decimal"/>
      <w:lvlText w:val="%1."/>
      <w:lvlJc w:val="right"/>
      <w:pPr>
        <w:ind w:left="720" w:hanging="360"/>
      </w:pPr>
    </w:lvl>
    <w:lvl w:ilvl="1">
      <w:start w:val="1"/>
      <w:numFmt w:val="decimal"/>
      <w:lvlText w:val="%1.%2"/>
      <w:lvlJc w:val="left"/>
      <w:pPr>
        <w:ind w:left="1440" w:hanging="360"/>
      </w:pPr>
      <w:rPr>
        <w:b w:val="0"/>
        <w:i w:val="0"/>
      </w:r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9" w15:restartNumberingAfterBreak="0">
    <w:nsid w:val="383E63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63E3B"/>
    <w:multiLevelType w:val="multilevel"/>
    <w:tmpl w:val="485671F4"/>
    <w:styleLink w:val="WWNum1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1" w15:restartNumberingAfterBreak="0">
    <w:nsid w:val="44F65846"/>
    <w:multiLevelType w:val="hybridMultilevel"/>
    <w:tmpl w:val="864A2F40"/>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4314D784">
      <w:start w:val="1"/>
      <w:numFmt w:val="lowerLetter"/>
      <w:lvlText w:val="%4)"/>
      <w:lvlJc w:val="left"/>
      <w:pPr>
        <w:ind w:left="3306" w:hanging="360"/>
      </w:pPr>
      <w:rPr>
        <w:rFonts w:hint="default"/>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2" w15:restartNumberingAfterBreak="0">
    <w:nsid w:val="456B65D3"/>
    <w:multiLevelType w:val="multilevel"/>
    <w:tmpl w:val="154A22F2"/>
    <w:styleLink w:val="WWNum26"/>
    <w:lvl w:ilvl="0">
      <w:numFmt w:val="bullet"/>
      <w:lvlText w:val="−"/>
      <w:lvlJc w:val="left"/>
      <w:pPr>
        <w:ind w:left="1146" w:hanging="360"/>
      </w:pPr>
      <w:rPr>
        <w:rFonts w:cs="Times New Roman"/>
        <w:color w:val="auto"/>
      </w:rPr>
    </w:lvl>
    <w:lvl w:ilvl="1">
      <w:numFmt w:val="bullet"/>
      <w:lvlText w:val="o"/>
      <w:lvlJc w:val="left"/>
      <w:pPr>
        <w:ind w:left="1866" w:hanging="360"/>
      </w:pPr>
      <w:rPr>
        <w:rFonts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cs="Courier New"/>
      </w:rPr>
    </w:lvl>
    <w:lvl w:ilvl="8">
      <w:numFmt w:val="bullet"/>
      <w:lvlText w:val=""/>
      <w:lvlJc w:val="left"/>
      <w:pPr>
        <w:ind w:left="6906" w:hanging="360"/>
      </w:pPr>
    </w:lvl>
  </w:abstractNum>
  <w:abstractNum w:abstractNumId="23" w15:restartNumberingAfterBreak="0">
    <w:nsid w:val="4C6D3748"/>
    <w:multiLevelType w:val="multilevel"/>
    <w:tmpl w:val="1BC01174"/>
    <w:styleLink w:val="WWNum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CAC2B58"/>
    <w:multiLevelType w:val="multilevel"/>
    <w:tmpl w:val="317CDC50"/>
    <w:styleLink w:val="WWNu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88305B"/>
    <w:multiLevelType w:val="multilevel"/>
    <w:tmpl w:val="B6186278"/>
    <w:styleLink w:val="WWNum27"/>
    <w:lvl w:ilvl="0">
      <w:numFmt w:val="bullet"/>
      <w:lvlText w:val="−"/>
      <w:lvlJc w:val="left"/>
      <w:pPr>
        <w:ind w:left="1146" w:hanging="360"/>
      </w:pPr>
      <w:rPr>
        <w:rFonts w:cs="Times New Roman"/>
        <w:color w:val="auto"/>
      </w:rPr>
    </w:lvl>
    <w:lvl w:ilvl="1">
      <w:numFmt w:val="bullet"/>
      <w:lvlText w:val="o"/>
      <w:lvlJc w:val="left"/>
      <w:pPr>
        <w:ind w:left="1866" w:hanging="360"/>
      </w:pPr>
      <w:rPr>
        <w:rFonts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cs="Courier New"/>
      </w:rPr>
    </w:lvl>
    <w:lvl w:ilvl="8">
      <w:numFmt w:val="bullet"/>
      <w:lvlText w:val=""/>
      <w:lvlJc w:val="left"/>
      <w:pPr>
        <w:ind w:left="6906" w:hanging="360"/>
      </w:pPr>
    </w:lvl>
  </w:abstractNum>
  <w:abstractNum w:abstractNumId="26" w15:restartNumberingAfterBreak="0">
    <w:nsid w:val="53B515AE"/>
    <w:multiLevelType w:val="multilevel"/>
    <w:tmpl w:val="0415001F"/>
    <w:styleLink w:val="WWNum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616618"/>
    <w:multiLevelType w:val="multilevel"/>
    <w:tmpl w:val="F4C24258"/>
    <w:styleLink w:val="WWNum9"/>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58963014"/>
    <w:multiLevelType w:val="multilevel"/>
    <w:tmpl w:val="6784A092"/>
    <w:styleLink w:val="WWNum21"/>
    <w:lvl w:ilvl="0">
      <w:start w:val="1"/>
      <w:numFmt w:val="decimal"/>
      <w:lvlText w:val="%1."/>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9FC5050"/>
    <w:multiLevelType w:val="multilevel"/>
    <w:tmpl w:val="AD0C13B6"/>
    <w:styleLink w:val="WWNum13"/>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0" w15:restartNumberingAfterBreak="0">
    <w:nsid w:val="5BFF092D"/>
    <w:multiLevelType w:val="multilevel"/>
    <w:tmpl w:val="6BB45A88"/>
    <w:styleLink w:val="WWNum10"/>
    <w:lvl w:ilvl="0">
      <w:start w:val="1"/>
      <w:numFmt w:val="decimal"/>
      <w:lvlText w:val="%1."/>
      <w:lvlJc w:val="left"/>
      <w:pPr>
        <w:ind w:left="1146" w:hanging="360"/>
      </w:pPr>
      <w:rPr>
        <w:color w:val="auto"/>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1" w15:restartNumberingAfterBreak="0">
    <w:nsid w:val="5EA111A2"/>
    <w:multiLevelType w:val="multilevel"/>
    <w:tmpl w:val="402AE886"/>
    <w:styleLink w:val="WWNum31"/>
    <w:lvl w:ilvl="0">
      <w:start w:val="1"/>
      <w:numFmt w:val="decimal"/>
      <w:lvlText w:val="%1)"/>
      <w:lvlJc w:val="left"/>
      <w:pPr>
        <w:ind w:left="1221" w:hanging="435"/>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2" w15:restartNumberingAfterBreak="0">
    <w:nsid w:val="5EC034E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F17E7D"/>
    <w:multiLevelType w:val="multilevel"/>
    <w:tmpl w:val="BC44FE3E"/>
    <w:styleLink w:val="WWNum1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4" w15:restartNumberingAfterBreak="0">
    <w:nsid w:val="604B728E"/>
    <w:multiLevelType w:val="hybridMultilevel"/>
    <w:tmpl w:val="16004284"/>
    <w:lvl w:ilvl="0" w:tplc="4314D784">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0AE3911"/>
    <w:multiLevelType w:val="multilevel"/>
    <w:tmpl w:val="211ECE6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3518CC"/>
    <w:multiLevelType w:val="multilevel"/>
    <w:tmpl w:val="0415001F"/>
    <w:numStyleLink w:val="WWNum8"/>
  </w:abstractNum>
  <w:abstractNum w:abstractNumId="37" w15:restartNumberingAfterBreak="0">
    <w:nsid w:val="64F42034"/>
    <w:multiLevelType w:val="multilevel"/>
    <w:tmpl w:val="366EA246"/>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8" w15:restartNumberingAfterBreak="0">
    <w:nsid w:val="679A3BEC"/>
    <w:multiLevelType w:val="multilevel"/>
    <w:tmpl w:val="29527DC8"/>
    <w:styleLink w:val="WWNum1aa"/>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6A03396E"/>
    <w:multiLevelType w:val="multilevel"/>
    <w:tmpl w:val="E22435AE"/>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A312F4D"/>
    <w:multiLevelType w:val="hybridMultilevel"/>
    <w:tmpl w:val="7564179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4314D784">
      <w:start w:val="1"/>
      <w:numFmt w:val="lowerLetter"/>
      <w:lvlText w:val="%4)"/>
      <w:lvlJc w:val="left"/>
      <w:pPr>
        <w:ind w:left="3306" w:hanging="360"/>
      </w:pPr>
      <w:rPr>
        <w:rFonts w:hint="default"/>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1" w15:restartNumberingAfterBreak="0">
    <w:nsid w:val="6D9E1FF5"/>
    <w:multiLevelType w:val="multilevel"/>
    <w:tmpl w:val="579EE51C"/>
    <w:styleLink w:val="WWNum7"/>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7043013D"/>
    <w:multiLevelType w:val="hybridMultilevel"/>
    <w:tmpl w:val="F2FE907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4314D784">
      <w:start w:val="1"/>
      <w:numFmt w:val="lowerLetter"/>
      <w:lvlText w:val="%4)"/>
      <w:lvlJc w:val="left"/>
      <w:pPr>
        <w:ind w:left="3306" w:hanging="360"/>
      </w:pPr>
      <w:rPr>
        <w:rFonts w:hint="default"/>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3" w15:restartNumberingAfterBreak="0">
    <w:nsid w:val="73183D9E"/>
    <w:multiLevelType w:val="multilevel"/>
    <w:tmpl w:val="28383CFA"/>
    <w:styleLink w:val="WWNum29"/>
    <w:lvl w:ilvl="0">
      <w:start w:val="1"/>
      <w:numFmt w:val="lowerLetter"/>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4" w15:restartNumberingAfterBreak="0">
    <w:nsid w:val="733A5415"/>
    <w:multiLevelType w:val="hybridMultilevel"/>
    <w:tmpl w:val="F79CC17A"/>
    <w:lvl w:ilvl="0" w:tplc="4314D784">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7C815D3"/>
    <w:multiLevelType w:val="multilevel"/>
    <w:tmpl w:val="DB02621C"/>
    <w:styleLink w:val="WWNum2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6" w15:restartNumberingAfterBreak="0">
    <w:nsid w:val="7F083B23"/>
    <w:multiLevelType w:val="multilevel"/>
    <w:tmpl w:val="FA32E4D6"/>
    <w:styleLink w:val="WWNum15"/>
    <w:lvl w:ilvl="0">
      <w:start w:val="1"/>
      <w:numFmt w:val="decimal"/>
      <w:lvlText w:val=" %1."/>
      <w:lvlJc w:val="left"/>
      <w:pPr>
        <w:ind w:left="1146" w:hanging="360"/>
      </w:pPr>
    </w:lvl>
    <w:lvl w:ilvl="1">
      <w:start w:val="1"/>
      <w:numFmt w:val="decimal"/>
      <w:lvlText w:val=" %1.%2."/>
      <w:lvlJc w:val="left"/>
      <w:pPr>
        <w:ind w:left="1866" w:hanging="360"/>
      </w:pPr>
    </w:lvl>
    <w:lvl w:ilvl="2">
      <w:start w:val="1"/>
      <w:numFmt w:val="lowerLetter"/>
      <w:lvlText w:val=" %3)"/>
      <w:lvlJc w:val="right"/>
      <w:pPr>
        <w:ind w:left="2586" w:hanging="180"/>
      </w:pPr>
    </w:lvl>
    <w:lvl w:ilvl="3">
      <w:numFmt w:val="bullet"/>
      <w:lvlText w:val="•"/>
      <w:lvlJc w:val="left"/>
      <w:pPr>
        <w:ind w:left="3306" w:hanging="360"/>
      </w:pPr>
      <w:rPr>
        <w:rFonts w:ascii="StarSymbol" w:hAnsi="StarSymbol"/>
      </w:rPr>
    </w:lvl>
    <w:lvl w:ilvl="4">
      <w:numFmt w:val="bullet"/>
      <w:lvlText w:val="•"/>
      <w:lvlJc w:val="left"/>
      <w:pPr>
        <w:ind w:left="4026" w:hanging="360"/>
      </w:pPr>
      <w:rPr>
        <w:rFonts w:ascii="StarSymbol" w:hAnsi="StarSymbol"/>
      </w:rPr>
    </w:lvl>
    <w:lvl w:ilvl="5">
      <w:numFmt w:val="bullet"/>
      <w:lvlText w:val="•"/>
      <w:lvlJc w:val="right"/>
      <w:pPr>
        <w:ind w:left="4746" w:hanging="180"/>
      </w:pPr>
      <w:rPr>
        <w:rFonts w:ascii="StarSymbol" w:hAnsi="StarSymbol"/>
      </w:rPr>
    </w:lvl>
    <w:lvl w:ilvl="6">
      <w:numFmt w:val="bullet"/>
      <w:lvlText w:val="•"/>
      <w:lvlJc w:val="left"/>
      <w:pPr>
        <w:ind w:left="5466" w:hanging="360"/>
      </w:pPr>
      <w:rPr>
        <w:rFonts w:ascii="StarSymbol" w:hAnsi="StarSymbol"/>
      </w:rPr>
    </w:lvl>
    <w:lvl w:ilvl="7">
      <w:numFmt w:val="bullet"/>
      <w:lvlText w:val="•"/>
      <w:lvlJc w:val="left"/>
      <w:pPr>
        <w:ind w:left="6186" w:hanging="360"/>
      </w:pPr>
      <w:rPr>
        <w:rFonts w:ascii="StarSymbol" w:hAnsi="StarSymbol"/>
      </w:rPr>
    </w:lvl>
    <w:lvl w:ilvl="8">
      <w:numFmt w:val="bullet"/>
      <w:lvlText w:val="•"/>
      <w:lvlJc w:val="right"/>
      <w:pPr>
        <w:ind w:left="6906" w:hanging="180"/>
      </w:pPr>
      <w:rPr>
        <w:rFonts w:ascii="StarSymbol" w:hAnsi="StarSymbol"/>
      </w:rPr>
    </w:lvl>
  </w:abstractNum>
  <w:num w:numId="1" w16cid:durableId="1826235349">
    <w:abstractNumId w:val="37"/>
  </w:num>
  <w:num w:numId="2" w16cid:durableId="1355037196">
    <w:abstractNumId w:val="24"/>
  </w:num>
  <w:num w:numId="3" w16cid:durableId="1336104440">
    <w:abstractNumId w:val="8"/>
  </w:num>
  <w:num w:numId="4" w16cid:durableId="1920559207">
    <w:abstractNumId w:val="23"/>
  </w:num>
  <w:num w:numId="5" w16cid:durableId="1392851541">
    <w:abstractNumId w:val="4"/>
  </w:num>
  <w:num w:numId="6" w16cid:durableId="1441215940">
    <w:abstractNumId w:val="1"/>
  </w:num>
  <w:num w:numId="7" w16cid:durableId="1372341568">
    <w:abstractNumId w:val="39"/>
  </w:num>
  <w:num w:numId="8" w16cid:durableId="27534289">
    <w:abstractNumId w:val="41"/>
  </w:num>
  <w:num w:numId="9" w16cid:durableId="294723774">
    <w:abstractNumId w:val="26"/>
  </w:num>
  <w:num w:numId="10" w16cid:durableId="1407149958">
    <w:abstractNumId w:val="27"/>
  </w:num>
  <w:num w:numId="11" w16cid:durableId="955404919">
    <w:abstractNumId w:val="30"/>
  </w:num>
  <w:num w:numId="12" w16cid:durableId="312102173">
    <w:abstractNumId w:val="33"/>
  </w:num>
  <w:num w:numId="13" w16cid:durableId="465466241">
    <w:abstractNumId w:val="5"/>
  </w:num>
  <w:num w:numId="14" w16cid:durableId="1103889018">
    <w:abstractNumId w:val="29"/>
  </w:num>
  <w:num w:numId="15" w16cid:durableId="409811928">
    <w:abstractNumId w:val="20"/>
  </w:num>
  <w:num w:numId="16" w16cid:durableId="1408728066">
    <w:abstractNumId w:val="46"/>
  </w:num>
  <w:num w:numId="17" w16cid:durableId="1677029704">
    <w:abstractNumId w:val="11"/>
  </w:num>
  <w:num w:numId="18" w16cid:durableId="2080594185">
    <w:abstractNumId w:val="10"/>
  </w:num>
  <w:num w:numId="19" w16cid:durableId="475992542">
    <w:abstractNumId w:val="3"/>
  </w:num>
  <w:num w:numId="20" w16cid:durableId="73750201">
    <w:abstractNumId w:val="13"/>
  </w:num>
  <w:num w:numId="21" w16cid:durableId="2045406083">
    <w:abstractNumId w:val="16"/>
  </w:num>
  <w:num w:numId="22" w16cid:durableId="1366448031">
    <w:abstractNumId w:val="28"/>
  </w:num>
  <w:num w:numId="23" w16cid:durableId="1960136819">
    <w:abstractNumId w:val="15"/>
  </w:num>
  <w:num w:numId="24" w16cid:durableId="505676182">
    <w:abstractNumId w:val="9"/>
  </w:num>
  <w:num w:numId="25" w16cid:durableId="1625505707">
    <w:abstractNumId w:val="0"/>
  </w:num>
  <w:num w:numId="26" w16cid:durableId="884096348">
    <w:abstractNumId w:val="18"/>
  </w:num>
  <w:num w:numId="27" w16cid:durableId="166945636">
    <w:abstractNumId w:val="22"/>
  </w:num>
  <w:num w:numId="28" w16cid:durableId="359940843">
    <w:abstractNumId w:val="25"/>
  </w:num>
  <w:num w:numId="29" w16cid:durableId="560557913">
    <w:abstractNumId w:val="45"/>
  </w:num>
  <w:num w:numId="30" w16cid:durableId="1663974013">
    <w:abstractNumId w:val="43"/>
  </w:num>
  <w:num w:numId="31" w16cid:durableId="1809011529">
    <w:abstractNumId w:val="6"/>
  </w:num>
  <w:num w:numId="32" w16cid:durableId="1909801861">
    <w:abstractNumId w:val="31"/>
  </w:num>
  <w:num w:numId="33" w16cid:durableId="1722635586">
    <w:abstractNumId w:val="7"/>
  </w:num>
  <w:num w:numId="34" w16cid:durableId="833033856">
    <w:abstractNumId w:val="2"/>
  </w:num>
  <w:num w:numId="35" w16cid:durableId="54595656">
    <w:abstractNumId w:val="38"/>
  </w:num>
  <w:num w:numId="36" w16cid:durableId="120806249">
    <w:abstractNumId w:val="23"/>
    <w:lvlOverride w:ilvl="0">
      <w:startOverride w:val="1"/>
    </w:lvlOverride>
  </w:num>
  <w:num w:numId="37" w16cid:durableId="1650592547">
    <w:abstractNumId w:val="4"/>
    <w:lvlOverride w:ilvl="0">
      <w:startOverride w:val="1"/>
    </w:lvlOverride>
  </w:num>
  <w:num w:numId="38" w16cid:durableId="1168326559">
    <w:abstractNumId w:val="1"/>
    <w:lvlOverride w:ilvl="0">
      <w:startOverride w:val="1"/>
    </w:lvlOverride>
  </w:num>
  <w:num w:numId="39" w16cid:durableId="40329085">
    <w:abstractNumId w:val="26"/>
    <w:lvlOverride w:ilvl="0">
      <w:startOverride w:val="1"/>
    </w:lvlOverride>
  </w:num>
  <w:num w:numId="40" w16cid:durableId="1024404715">
    <w:abstractNumId w:val="7"/>
    <w:lvlOverride w:ilvl="0">
      <w:startOverride w:val="1"/>
    </w:lvlOverride>
  </w:num>
  <w:num w:numId="41" w16cid:durableId="1950044301">
    <w:abstractNumId w:val="30"/>
    <w:lvlOverride w:ilvl="0">
      <w:startOverride w:val="1"/>
    </w:lvlOverride>
  </w:num>
  <w:num w:numId="42" w16cid:durableId="1161197793">
    <w:abstractNumId w:val="33"/>
    <w:lvlOverride w:ilvl="0">
      <w:startOverride w:val="1"/>
    </w:lvlOverride>
  </w:num>
  <w:num w:numId="43" w16cid:durableId="1248883117">
    <w:abstractNumId w:val="29"/>
    <w:lvlOverride w:ilvl="0">
      <w:startOverride w:val="1"/>
    </w:lvlOverride>
  </w:num>
  <w:num w:numId="44" w16cid:durableId="1532919743">
    <w:abstractNumId w:val="11"/>
    <w:lvlOverride w:ilvl="0">
      <w:startOverride w:val="1"/>
    </w:lvlOverride>
  </w:num>
  <w:num w:numId="45" w16cid:durableId="967469525">
    <w:abstractNumId w:val="10"/>
    <w:lvlOverride w:ilvl="0">
      <w:startOverride w:val="1"/>
    </w:lvlOverride>
  </w:num>
  <w:num w:numId="46" w16cid:durableId="890195726">
    <w:abstractNumId w:val="15"/>
    <w:lvlOverride w:ilvl="0">
      <w:startOverride w:val="1"/>
    </w:lvlOverride>
  </w:num>
  <w:num w:numId="47" w16cid:durableId="1126199742">
    <w:abstractNumId w:val="3"/>
    <w:lvlOverride w:ilvl="0">
      <w:startOverride w:val="1"/>
    </w:lvlOverride>
  </w:num>
  <w:num w:numId="48" w16cid:durableId="292372791">
    <w:abstractNumId w:val="13"/>
    <w:lvlOverride w:ilvl="0">
      <w:startOverride w:val="1"/>
    </w:lvlOverride>
  </w:num>
  <w:num w:numId="49" w16cid:durableId="1211458785">
    <w:abstractNumId w:val="36"/>
  </w:num>
  <w:num w:numId="50" w16cid:durableId="1063603229">
    <w:abstractNumId w:val="17"/>
  </w:num>
  <w:num w:numId="51" w16cid:durableId="1224564029">
    <w:abstractNumId w:val="19"/>
  </w:num>
  <w:num w:numId="52" w16cid:durableId="5526921">
    <w:abstractNumId w:val="12"/>
  </w:num>
  <w:num w:numId="53" w16cid:durableId="257253247">
    <w:abstractNumId w:val="32"/>
  </w:num>
  <w:num w:numId="54" w16cid:durableId="2023821823">
    <w:abstractNumId w:val="35"/>
  </w:num>
  <w:num w:numId="55" w16cid:durableId="838696032">
    <w:abstractNumId w:val="21"/>
  </w:num>
  <w:num w:numId="56" w16cid:durableId="500513354">
    <w:abstractNumId w:val="42"/>
  </w:num>
  <w:num w:numId="57" w16cid:durableId="1528326108">
    <w:abstractNumId w:val="40"/>
  </w:num>
  <w:num w:numId="58" w16cid:durableId="2002001717">
    <w:abstractNumId w:val="44"/>
  </w:num>
  <w:num w:numId="59" w16cid:durableId="1939479836">
    <w:abstractNumId w:val="34"/>
  </w:num>
  <w:num w:numId="60" w16cid:durableId="1998343884">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92"/>
    <w:rsid w:val="000A5BA2"/>
    <w:rsid w:val="000C358A"/>
    <w:rsid w:val="000C68F3"/>
    <w:rsid w:val="00110404"/>
    <w:rsid w:val="00125E7E"/>
    <w:rsid w:val="00136A2A"/>
    <w:rsid w:val="001827C2"/>
    <w:rsid w:val="001B7370"/>
    <w:rsid w:val="002421CF"/>
    <w:rsid w:val="00261C2E"/>
    <w:rsid w:val="00267824"/>
    <w:rsid w:val="002766C4"/>
    <w:rsid w:val="002A5441"/>
    <w:rsid w:val="002B7D2E"/>
    <w:rsid w:val="002C62FB"/>
    <w:rsid w:val="002D7D7B"/>
    <w:rsid w:val="002E1503"/>
    <w:rsid w:val="002E46B0"/>
    <w:rsid w:val="002E5038"/>
    <w:rsid w:val="002F4C8C"/>
    <w:rsid w:val="00301759"/>
    <w:rsid w:val="00341DB5"/>
    <w:rsid w:val="00346410"/>
    <w:rsid w:val="00346CB3"/>
    <w:rsid w:val="003874F1"/>
    <w:rsid w:val="00387EA7"/>
    <w:rsid w:val="003A5940"/>
    <w:rsid w:val="003A703C"/>
    <w:rsid w:val="003B206A"/>
    <w:rsid w:val="0041167C"/>
    <w:rsid w:val="00467774"/>
    <w:rsid w:val="00490AFF"/>
    <w:rsid w:val="004D0767"/>
    <w:rsid w:val="00501D4C"/>
    <w:rsid w:val="00516171"/>
    <w:rsid w:val="00526F1D"/>
    <w:rsid w:val="0053260C"/>
    <w:rsid w:val="00543C9C"/>
    <w:rsid w:val="00553161"/>
    <w:rsid w:val="00574C78"/>
    <w:rsid w:val="00580A41"/>
    <w:rsid w:val="005967EB"/>
    <w:rsid w:val="005A12EE"/>
    <w:rsid w:val="005C11F7"/>
    <w:rsid w:val="00607E04"/>
    <w:rsid w:val="00611E6E"/>
    <w:rsid w:val="00626A96"/>
    <w:rsid w:val="00632393"/>
    <w:rsid w:val="00641A5E"/>
    <w:rsid w:val="00651934"/>
    <w:rsid w:val="006905E2"/>
    <w:rsid w:val="006A2320"/>
    <w:rsid w:val="006A7C41"/>
    <w:rsid w:val="006B1F96"/>
    <w:rsid w:val="006C555F"/>
    <w:rsid w:val="006D7456"/>
    <w:rsid w:val="006F371A"/>
    <w:rsid w:val="006F7997"/>
    <w:rsid w:val="00736FA3"/>
    <w:rsid w:val="00740D0E"/>
    <w:rsid w:val="00762829"/>
    <w:rsid w:val="0076552A"/>
    <w:rsid w:val="0077565D"/>
    <w:rsid w:val="007D39E6"/>
    <w:rsid w:val="007E453D"/>
    <w:rsid w:val="007F0EC5"/>
    <w:rsid w:val="007F48DE"/>
    <w:rsid w:val="007F57E5"/>
    <w:rsid w:val="0080013E"/>
    <w:rsid w:val="008728E0"/>
    <w:rsid w:val="00881A40"/>
    <w:rsid w:val="008A172F"/>
    <w:rsid w:val="008A3292"/>
    <w:rsid w:val="008D30A6"/>
    <w:rsid w:val="008F60CF"/>
    <w:rsid w:val="009026C0"/>
    <w:rsid w:val="00906FD6"/>
    <w:rsid w:val="0093227E"/>
    <w:rsid w:val="00985A0C"/>
    <w:rsid w:val="009A2ACA"/>
    <w:rsid w:val="009A69DE"/>
    <w:rsid w:val="009C45DC"/>
    <w:rsid w:val="009F1D85"/>
    <w:rsid w:val="00A01582"/>
    <w:rsid w:val="00A373ED"/>
    <w:rsid w:val="00A53FA3"/>
    <w:rsid w:val="00AB7A89"/>
    <w:rsid w:val="00AC7CD6"/>
    <w:rsid w:val="00B13749"/>
    <w:rsid w:val="00B52C64"/>
    <w:rsid w:val="00B723C4"/>
    <w:rsid w:val="00BB7D10"/>
    <w:rsid w:val="00BC554C"/>
    <w:rsid w:val="00C02A00"/>
    <w:rsid w:val="00C95D1B"/>
    <w:rsid w:val="00CD68E2"/>
    <w:rsid w:val="00CF3608"/>
    <w:rsid w:val="00D3531D"/>
    <w:rsid w:val="00D54BC9"/>
    <w:rsid w:val="00D827E3"/>
    <w:rsid w:val="00D96DA0"/>
    <w:rsid w:val="00DA617C"/>
    <w:rsid w:val="00E20B61"/>
    <w:rsid w:val="00E61B9C"/>
    <w:rsid w:val="00E863CB"/>
    <w:rsid w:val="00EB1C73"/>
    <w:rsid w:val="00EB62DA"/>
    <w:rsid w:val="00EC20DD"/>
    <w:rsid w:val="00ED7B60"/>
    <w:rsid w:val="00EE3328"/>
    <w:rsid w:val="00EF2805"/>
    <w:rsid w:val="00F22A98"/>
    <w:rsid w:val="00F35587"/>
    <w:rsid w:val="00F35953"/>
    <w:rsid w:val="00F36526"/>
    <w:rsid w:val="00F84D47"/>
    <w:rsid w:val="00F84E30"/>
    <w:rsid w:val="00FA2BD7"/>
    <w:rsid w:val="00FB3084"/>
    <w:rsid w:val="00FC7209"/>
    <w:rsid w:val="00FD3EE2"/>
    <w:rsid w:val="00FF77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FEA29"/>
  <w15:docId w15:val="{9BDF2C8C-7840-4C10-835E-B43ECDD0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rPr>
      <w:rFonts w:ascii="Arial" w:eastAsia="Arial" w:hAnsi="Arial" w:cs="Arial"/>
      <w:szCs w:val="24"/>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style>
  <w:style w:type="paragraph" w:styleId="Nagwek">
    <w:name w:val="header"/>
    <w:basedOn w:val="Standard"/>
    <w:pPr>
      <w:tabs>
        <w:tab w:val="center" w:pos="4536"/>
        <w:tab w:val="right" w:pos="9072"/>
      </w:tabs>
    </w:pPr>
  </w:style>
  <w:style w:type="paragraph" w:styleId="Stopka">
    <w:name w:val="footer"/>
    <w:basedOn w:val="Standard"/>
    <w:pPr>
      <w:tabs>
        <w:tab w:val="center" w:pos="4536"/>
        <w:tab w:val="right" w:pos="9072"/>
      </w:tabs>
    </w:pPr>
  </w:style>
  <w:style w:type="paragraph" w:styleId="Tekstdymka">
    <w:name w:val="Balloon Text"/>
    <w:basedOn w:val="Standard"/>
    <w:rPr>
      <w:rFonts w:ascii="Segoe UI" w:eastAsia="Segoe UI" w:hAnsi="Segoe UI" w:cs="Segoe UI"/>
      <w:sz w:val="18"/>
      <w:szCs w:val="18"/>
    </w:rPr>
  </w:style>
  <w:style w:type="paragraph" w:styleId="Akapitzlist">
    <w:name w:val="List Paragraph"/>
    <w:basedOn w:val="Standard"/>
    <w:pPr>
      <w:spacing w:after="200" w:line="276" w:lineRule="auto"/>
      <w:ind w:left="720"/>
      <w:contextualSpacing/>
    </w:pPr>
    <w:rPr>
      <w:rFonts w:ascii="Calibri" w:eastAsia="Calibri" w:hAnsi="Calibri" w:cs="Times New Roman"/>
      <w:sz w:val="22"/>
      <w:szCs w:val="22"/>
      <w:lang w:eastAsia="en-US"/>
    </w:rPr>
  </w:style>
  <w:style w:type="character" w:customStyle="1" w:styleId="TekstdymkaZnak">
    <w:name w:val="Tekst dymka Znak"/>
    <w:basedOn w:val="Domylnaczcionkaakapitu"/>
    <w:rPr>
      <w:rFonts w:ascii="Segoe UI" w:eastAsia="Segoe UI" w:hAnsi="Segoe UI" w:cs="Segoe UI"/>
      <w:sz w:val="18"/>
      <w:szCs w:val="18"/>
    </w:rPr>
  </w:style>
  <w:style w:type="character" w:customStyle="1" w:styleId="Internetlink">
    <w:name w:val="Internet link"/>
    <w:basedOn w:val="Domylnaczcionkaakapitu"/>
    <w:rPr>
      <w:color w:val="0000FF"/>
      <w:u w:val="single"/>
    </w:rPr>
  </w:style>
  <w:style w:type="character" w:customStyle="1" w:styleId="StopkaZnak">
    <w:name w:val="Stopka Znak"/>
    <w:basedOn w:val="Domylnaczcionkaakapitu"/>
    <w:rPr>
      <w:rFonts w:ascii="Arial" w:eastAsia="Arial" w:hAnsi="Arial" w:cs="Arial"/>
      <w:sz w:val="24"/>
      <w:szCs w:val="24"/>
    </w:rPr>
  </w:style>
  <w:style w:type="character" w:customStyle="1" w:styleId="ListLabel1">
    <w:name w:val="ListLabel 1"/>
    <w:rPr>
      <w:b w:val="0"/>
    </w:rPr>
  </w:style>
  <w:style w:type="character" w:customStyle="1" w:styleId="ListLabel2">
    <w:name w:val="ListLabel 2"/>
    <w:rPr>
      <w:color w:val="auto"/>
    </w:rPr>
  </w:style>
  <w:style w:type="character" w:customStyle="1" w:styleId="ListLabel3">
    <w:name w:val="ListLabel 3"/>
    <w:rPr>
      <w:b w:val="0"/>
    </w:rPr>
  </w:style>
  <w:style w:type="character" w:customStyle="1" w:styleId="ListLabel4">
    <w:name w:val="ListLabel 4"/>
    <w:rPr>
      <w:rFonts w:ascii="Times New Roman" w:eastAsia="Times New Roman" w:hAnsi="Times New Roman" w:cs="Times New Roman"/>
    </w:rPr>
  </w:style>
  <w:style w:type="character" w:customStyle="1" w:styleId="ListLabel5">
    <w:name w:val="ListLabel 5"/>
    <w:rPr>
      <w:b w:val="0"/>
    </w:rPr>
  </w:style>
  <w:style w:type="character" w:customStyle="1" w:styleId="ListLabel6">
    <w:name w:val="ListLabel 6"/>
    <w:rPr>
      <w:color w:val="auto"/>
    </w:rPr>
  </w:style>
  <w:style w:type="character" w:customStyle="1" w:styleId="ListLabel7">
    <w:name w:val="ListLabel 7"/>
    <w:rPr>
      <w:rFonts w:cs="Times New Roman"/>
    </w:rPr>
  </w:style>
  <w:style w:type="character" w:customStyle="1" w:styleId="ListLabel8">
    <w:name w:val="ListLabel 8"/>
    <w:rPr>
      <w:b w:val="0"/>
      <w:i w:val="0"/>
    </w:rPr>
  </w:style>
  <w:style w:type="character" w:customStyle="1" w:styleId="ListLabel9">
    <w:name w:val="ListLabel 9"/>
    <w:rPr>
      <w:rFonts w:cs="Times New Roman"/>
      <w:color w:val="auto"/>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Times New Roman"/>
      <w:color w:val="auto"/>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i w:val="0"/>
    </w:rPr>
  </w:style>
  <w:style w:type="character" w:customStyle="1" w:styleId="NumberingSymbols">
    <w:name w:val="Numbering Symbols"/>
  </w:style>
  <w:style w:type="numbering" w:customStyle="1" w:styleId="Bezlisty1">
    <w:name w:val="Bez listy1"/>
    <w:basedOn w:val="Bezlisty"/>
    <w:pPr>
      <w:numPr>
        <w:numId w:val="1"/>
      </w:numPr>
    </w:pPr>
  </w:style>
  <w:style w:type="numbering" w:customStyle="1" w:styleId="WWNum1">
    <w:name w:val="WWNum1"/>
    <w:basedOn w:val="Bezlisty"/>
    <w:pPr>
      <w:numPr>
        <w:numId w:val="2"/>
      </w:numPr>
    </w:pPr>
  </w:style>
  <w:style w:type="numbering" w:customStyle="1" w:styleId="WWNum2">
    <w:name w:val="WWNum2"/>
    <w:basedOn w:val="Bezlisty"/>
    <w:pPr>
      <w:numPr>
        <w:numId w:val="3"/>
      </w:numPr>
    </w:pPr>
  </w:style>
  <w:style w:type="numbering" w:customStyle="1" w:styleId="WWNum3">
    <w:name w:val="WWNum3"/>
    <w:basedOn w:val="Bezlisty"/>
    <w:pPr>
      <w:numPr>
        <w:numId w:val="4"/>
      </w:numPr>
    </w:pPr>
  </w:style>
  <w:style w:type="numbering" w:customStyle="1" w:styleId="WWNum4">
    <w:name w:val="WWNum4"/>
    <w:basedOn w:val="Bezlisty"/>
    <w:pPr>
      <w:numPr>
        <w:numId w:val="5"/>
      </w:numPr>
    </w:pPr>
  </w:style>
  <w:style w:type="numbering" w:customStyle="1" w:styleId="WWNum5">
    <w:name w:val="WWNum5"/>
    <w:basedOn w:val="Bezlisty"/>
    <w:pPr>
      <w:numPr>
        <w:numId w:val="6"/>
      </w:numPr>
    </w:pPr>
  </w:style>
  <w:style w:type="numbering" w:customStyle="1" w:styleId="WWNum6">
    <w:name w:val="WWNum6"/>
    <w:basedOn w:val="Bezlisty"/>
    <w:pPr>
      <w:numPr>
        <w:numId w:val="7"/>
      </w:numPr>
    </w:pPr>
  </w:style>
  <w:style w:type="numbering" w:customStyle="1" w:styleId="WWNum7">
    <w:name w:val="WWNum7"/>
    <w:basedOn w:val="Bezlisty"/>
    <w:pPr>
      <w:numPr>
        <w:numId w:val="8"/>
      </w:numPr>
    </w:pPr>
  </w:style>
  <w:style w:type="numbering" w:customStyle="1" w:styleId="WWNum8">
    <w:name w:val="WWNum8"/>
    <w:basedOn w:val="Bezlisty"/>
    <w:pPr>
      <w:numPr>
        <w:numId w:val="9"/>
      </w:numPr>
    </w:pPr>
  </w:style>
  <w:style w:type="numbering" w:customStyle="1" w:styleId="WWNum9">
    <w:name w:val="WWNum9"/>
    <w:basedOn w:val="Bezlisty"/>
    <w:pPr>
      <w:numPr>
        <w:numId w:val="10"/>
      </w:numPr>
    </w:pPr>
  </w:style>
  <w:style w:type="numbering" w:customStyle="1" w:styleId="WWNum10">
    <w:name w:val="WWNum10"/>
    <w:basedOn w:val="Bezlisty"/>
    <w:pPr>
      <w:numPr>
        <w:numId w:val="11"/>
      </w:numPr>
    </w:pPr>
  </w:style>
  <w:style w:type="numbering" w:customStyle="1" w:styleId="WWNum11">
    <w:name w:val="WWNum11"/>
    <w:basedOn w:val="Bezlisty"/>
    <w:pPr>
      <w:numPr>
        <w:numId w:val="12"/>
      </w:numPr>
    </w:pPr>
  </w:style>
  <w:style w:type="numbering" w:customStyle="1" w:styleId="WWNum12">
    <w:name w:val="WWNum12"/>
    <w:basedOn w:val="Bezlisty"/>
    <w:pPr>
      <w:numPr>
        <w:numId w:val="13"/>
      </w:numPr>
    </w:pPr>
  </w:style>
  <w:style w:type="numbering" w:customStyle="1" w:styleId="WWNum13">
    <w:name w:val="WWNum13"/>
    <w:basedOn w:val="Bezlisty"/>
    <w:pPr>
      <w:numPr>
        <w:numId w:val="14"/>
      </w:numPr>
    </w:pPr>
  </w:style>
  <w:style w:type="numbering" w:customStyle="1" w:styleId="WWNum14">
    <w:name w:val="WWNum14"/>
    <w:basedOn w:val="Bezlisty"/>
    <w:pPr>
      <w:numPr>
        <w:numId w:val="15"/>
      </w:numPr>
    </w:pPr>
  </w:style>
  <w:style w:type="numbering" w:customStyle="1" w:styleId="WWNum15">
    <w:name w:val="WWNum15"/>
    <w:basedOn w:val="Bezlisty"/>
    <w:pPr>
      <w:numPr>
        <w:numId w:val="16"/>
      </w:numPr>
    </w:pPr>
  </w:style>
  <w:style w:type="numbering" w:customStyle="1" w:styleId="WWNum16">
    <w:name w:val="WWNum16"/>
    <w:basedOn w:val="Bezlisty"/>
    <w:pPr>
      <w:numPr>
        <w:numId w:val="17"/>
      </w:numPr>
    </w:pPr>
  </w:style>
  <w:style w:type="numbering" w:customStyle="1" w:styleId="WWNum17">
    <w:name w:val="WWNum17"/>
    <w:basedOn w:val="Bezlisty"/>
    <w:pPr>
      <w:numPr>
        <w:numId w:val="18"/>
      </w:numPr>
    </w:pPr>
  </w:style>
  <w:style w:type="numbering" w:customStyle="1" w:styleId="WWNum18">
    <w:name w:val="WWNum18"/>
    <w:basedOn w:val="Bezlisty"/>
    <w:pPr>
      <w:numPr>
        <w:numId w:val="19"/>
      </w:numPr>
    </w:pPr>
  </w:style>
  <w:style w:type="numbering" w:customStyle="1" w:styleId="WWNum19">
    <w:name w:val="WWNum19"/>
    <w:basedOn w:val="Bezlisty"/>
    <w:pPr>
      <w:numPr>
        <w:numId w:val="20"/>
      </w:numPr>
    </w:pPr>
  </w:style>
  <w:style w:type="numbering" w:customStyle="1" w:styleId="WWNum20">
    <w:name w:val="WWNum20"/>
    <w:basedOn w:val="Bezlisty"/>
    <w:pPr>
      <w:numPr>
        <w:numId w:val="21"/>
      </w:numPr>
    </w:pPr>
  </w:style>
  <w:style w:type="numbering" w:customStyle="1" w:styleId="WWNum21">
    <w:name w:val="WWNum21"/>
    <w:basedOn w:val="Bezlisty"/>
    <w:pPr>
      <w:numPr>
        <w:numId w:val="22"/>
      </w:numPr>
    </w:pPr>
  </w:style>
  <w:style w:type="numbering" w:customStyle="1" w:styleId="WWNum22">
    <w:name w:val="WWNum22"/>
    <w:basedOn w:val="Bezlisty"/>
    <w:pPr>
      <w:numPr>
        <w:numId w:val="23"/>
      </w:numPr>
    </w:pPr>
  </w:style>
  <w:style w:type="numbering" w:customStyle="1" w:styleId="WWNum23">
    <w:name w:val="WWNum23"/>
    <w:basedOn w:val="Bezlisty"/>
    <w:pPr>
      <w:numPr>
        <w:numId w:val="24"/>
      </w:numPr>
    </w:pPr>
  </w:style>
  <w:style w:type="numbering" w:customStyle="1" w:styleId="WWNum24">
    <w:name w:val="WWNum24"/>
    <w:basedOn w:val="Bezlisty"/>
    <w:pPr>
      <w:numPr>
        <w:numId w:val="25"/>
      </w:numPr>
    </w:pPr>
  </w:style>
  <w:style w:type="numbering" w:customStyle="1" w:styleId="WWNum25">
    <w:name w:val="WWNum25"/>
    <w:basedOn w:val="Bezlisty"/>
    <w:pPr>
      <w:numPr>
        <w:numId w:val="26"/>
      </w:numPr>
    </w:pPr>
  </w:style>
  <w:style w:type="numbering" w:customStyle="1" w:styleId="WWNum26">
    <w:name w:val="WWNum26"/>
    <w:basedOn w:val="Bezlisty"/>
    <w:pPr>
      <w:numPr>
        <w:numId w:val="27"/>
      </w:numPr>
    </w:pPr>
  </w:style>
  <w:style w:type="numbering" w:customStyle="1" w:styleId="WWNum27">
    <w:name w:val="WWNum27"/>
    <w:basedOn w:val="Bezlisty"/>
    <w:pPr>
      <w:numPr>
        <w:numId w:val="28"/>
      </w:numPr>
    </w:pPr>
  </w:style>
  <w:style w:type="numbering" w:customStyle="1" w:styleId="WWNum28">
    <w:name w:val="WWNum28"/>
    <w:basedOn w:val="Bezlisty"/>
    <w:pPr>
      <w:numPr>
        <w:numId w:val="29"/>
      </w:numPr>
    </w:pPr>
  </w:style>
  <w:style w:type="numbering" w:customStyle="1" w:styleId="WWNum29">
    <w:name w:val="WWNum29"/>
    <w:basedOn w:val="Bezlisty"/>
    <w:pPr>
      <w:numPr>
        <w:numId w:val="30"/>
      </w:numPr>
    </w:pPr>
  </w:style>
  <w:style w:type="numbering" w:customStyle="1" w:styleId="WWNum30">
    <w:name w:val="WWNum30"/>
    <w:basedOn w:val="Bezlisty"/>
    <w:pPr>
      <w:numPr>
        <w:numId w:val="31"/>
      </w:numPr>
    </w:pPr>
  </w:style>
  <w:style w:type="numbering" w:customStyle="1" w:styleId="WWNum31">
    <w:name w:val="WWNum31"/>
    <w:basedOn w:val="Bezlisty"/>
    <w:pPr>
      <w:numPr>
        <w:numId w:val="32"/>
      </w:numPr>
    </w:pPr>
  </w:style>
  <w:style w:type="numbering" w:customStyle="1" w:styleId="WWNum32">
    <w:name w:val="WWNum32"/>
    <w:basedOn w:val="Bezlisty"/>
    <w:pPr>
      <w:numPr>
        <w:numId w:val="33"/>
      </w:numPr>
    </w:pPr>
  </w:style>
  <w:style w:type="numbering" w:customStyle="1" w:styleId="WWNum1a">
    <w:name w:val="WWNum1a"/>
    <w:basedOn w:val="Bezlisty"/>
    <w:pPr>
      <w:numPr>
        <w:numId w:val="34"/>
      </w:numPr>
    </w:pPr>
  </w:style>
  <w:style w:type="numbering" w:customStyle="1" w:styleId="WWNum1aa">
    <w:name w:val="WWNum1aa"/>
    <w:basedOn w:val="Bezlisty"/>
    <w:pPr>
      <w:numPr>
        <w:numId w:val="35"/>
      </w:numPr>
    </w:pPr>
  </w:style>
  <w:style w:type="numbering" w:customStyle="1" w:styleId="WWNum33">
    <w:name w:val="WWNum33"/>
    <w:basedOn w:val="Bezlisty"/>
    <w:rsid w:val="00F22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ostaszew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staszewo.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68A3B-CCE8-4606-8E8F-6C06029FA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14</Pages>
  <Words>6407</Words>
  <Characters>38445</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Rembowska</dc:creator>
  <cp:lastModifiedBy>UG Ostaszewo</cp:lastModifiedBy>
  <cp:revision>69</cp:revision>
  <cp:lastPrinted>2026-08-06T12:28:00Z</cp:lastPrinted>
  <dcterms:created xsi:type="dcterms:W3CDTF">2022-06-27T11:08:00Z</dcterms:created>
  <dcterms:modified xsi:type="dcterms:W3CDTF">2026-08-06T12:30:00Z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UMWP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