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C8C" w:rsidRPr="00FD7C8C" w:rsidRDefault="00FD7C8C" w:rsidP="00FD7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związku z planowanym uruchomieniem dostępu do internetu w nowym pomieszczeniu świetlicy, przylegającym do budynku szkoły, z którego zostanie wykonane przyłączenie sieci, przedstawiam orientacyjny zakres prac oraz materiały niezbędne do realizacji zadania.</w:t>
      </w:r>
    </w:p>
    <w:p w:rsidR="00FD7C8C" w:rsidRPr="00FD7C8C" w:rsidRDefault="00FD7C8C" w:rsidP="00FD7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prac:</w:t>
      </w:r>
    </w:p>
    <w:p w:rsidR="00FD7C8C" w:rsidRPr="00FD7C8C" w:rsidRDefault="00FD7C8C" w:rsidP="00FD7C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połączenia sieciowego pomiędzy budynkiem szkoły a pomieszczeniem świetlicy, </w:t>
      </w:r>
    </w:p>
    <w:p w:rsidR="00FD7C8C" w:rsidRPr="00FD7C8C" w:rsidRDefault="00FD7C8C" w:rsidP="00FD7C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wytyczenie i przygotowanie trasy prowadzenia okablowania, </w:t>
      </w:r>
    </w:p>
    <w:p w:rsidR="00FD7C8C" w:rsidRPr="00FD7C8C" w:rsidRDefault="00FD7C8C" w:rsidP="00FD7C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przewiertu/przejścia instalacyjnego pomiędzy pomieszczeniami, </w:t>
      </w:r>
    </w:p>
    <w:p w:rsidR="00FD7C8C" w:rsidRPr="00FD7C8C" w:rsidRDefault="00FD7C8C" w:rsidP="00FD7C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montaż i prowadzenie okablowania sieciowego, </w:t>
      </w:r>
    </w:p>
    <w:p w:rsidR="00FD7C8C" w:rsidRPr="00FD7C8C" w:rsidRDefault="00FD7C8C" w:rsidP="00FD7C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montaż gniazd sieciowych</w:t>
      </w: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świetlicy, </w:t>
      </w:r>
    </w:p>
    <w:p w:rsidR="00FD7C8C" w:rsidRPr="00FD7C8C" w:rsidRDefault="00FD7C8C" w:rsidP="00FD7C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podłączenie do istniejącej infrastruktury sieciowej szkoły, </w:t>
      </w:r>
    </w:p>
    <w:p w:rsidR="00FD7C8C" w:rsidRPr="00FD7C8C" w:rsidRDefault="00FD7C8C" w:rsidP="00FD7C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konfiguracja i uruchomienie dostępu do internetu, </w:t>
      </w:r>
    </w:p>
    <w:p w:rsidR="00FD7C8C" w:rsidRPr="00FD7C8C" w:rsidRDefault="00FD7C8C" w:rsidP="00FD7C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pomiarów oraz testów poprawności działania sieci. </w:t>
      </w:r>
    </w:p>
    <w:p w:rsidR="00FD7C8C" w:rsidRPr="00FD7C8C" w:rsidRDefault="00FD7C8C" w:rsidP="00FD7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Materiały potrzebne do wykonania instalacji:</w:t>
      </w:r>
    </w:p>
    <w:p w:rsidR="00FD7C8C" w:rsidRPr="00FD7C8C" w:rsidRDefault="00FD7C8C" w:rsidP="00FD7C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kabel sieciowy</w:t>
      </w:r>
      <w:r w:rsidR="008220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</w:t>
      </w:r>
      <w:bookmarkStart w:id="0" w:name="_GoBack"/>
      <w:bookmarkEnd w:id="0"/>
      <w:r w:rsidR="0082202B">
        <w:rPr>
          <w:rFonts w:ascii="Times New Roman" w:eastAsia="Times New Roman" w:hAnsi="Times New Roman" w:cs="Times New Roman"/>
          <w:sz w:val="24"/>
          <w:szCs w:val="24"/>
          <w:lang w:eastAsia="pl-PL"/>
        </w:rPr>
        <w:t>. 200 m</w:t>
      </w: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FD7C8C" w:rsidRPr="00FD7C8C" w:rsidRDefault="00FD7C8C" w:rsidP="00FD7C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listwy instalacyjne lub </w:t>
      </w:r>
      <w:proofErr w:type="spellStart"/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>peszle</w:t>
      </w:r>
      <w:proofErr w:type="spellEnd"/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ochronne do prowadzenia przewodów, </w:t>
      </w:r>
    </w:p>
    <w:p w:rsidR="00FD7C8C" w:rsidRPr="00FD7C8C" w:rsidRDefault="00FD7C8C" w:rsidP="00FD7C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gniazda sieciowe</w:t>
      </w: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FD7C8C" w:rsidRPr="00FD7C8C" w:rsidRDefault="00FD7C8C" w:rsidP="00FD7C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>patchpanel</w:t>
      </w:r>
      <w:proofErr w:type="spellEnd"/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proofErr w:type="spellStart"/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>switch</w:t>
      </w:r>
      <w:proofErr w:type="spellEnd"/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sieciowy (w razie potrzeby rozbudowy istniejącej infrastruktury), </w:t>
      </w:r>
    </w:p>
    <w:p w:rsidR="00FD7C8C" w:rsidRPr="00FD7C8C" w:rsidRDefault="00FD7C8C" w:rsidP="00FD7C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router lub punkt dostępowy Wi-Fi (jeżeli przewidziany jest dostęp bezprzewodowy), </w:t>
      </w:r>
    </w:p>
    <w:p w:rsidR="00FD7C8C" w:rsidRPr="00FD7C8C" w:rsidRDefault="00FD7C8C" w:rsidP="00FD7C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wtyki</w:t>
      </w: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materiały montażowe, </w:t>
      </w:r>
    </w:p>
    <w:p w:rsidR="00FD7C8C" w:rsidRPr="00FD7C8C" w:rsidRDefault="00FD7C8C" w:rsidP="00FD7C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elementy mocujące i zabezpieczające przewody, </w:t>
      </w:r>
    </w:p>
    <w:p w:rsidR="00FD7C8C" w:rsidRPr="00FD7C8C" w:rsidRDefault="00FD7C8C" w:rsidP="00FD7C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materiały do wykonania przepustów i uszczelnień instalacyjnych. </w:t>
      </w:r>
    </w:p>
    <w:p w:rsidR="00FD7C8C" w:rsidRPr="00FD7C8C" w:rsidRDefault="00FD7C8C" w:rsidP="00FD7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C">
        <w:rPr>
          <w:rFonts w:ascii="Times New Roman" w:eastAsia="Times New Roman" w:hAnsi="Times New Roman" w:cs="Times New Roman"/>
          <w:sz w:val="24"/>
          <w:szCs w:val="24"/>
          <w:lang w:eastAsia="pl-PL"/>
        </w:rPr>
        <w:t>Całość prac może zostać wykonana poprzez rozbudowę istniejącej sieci szkolnej bez konieczności zamawiania odrębnego przyłącza internetowego.</w:t>
      </w:r>
    </w:p>
    <w:p w:rsidR="00A75A2E" w:rsidRDefault="00A75A2E"/>
    <w:sectPr w:rsidR="00A75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A1DA8"/>
    <w:multiLevelType w:val="multilevel"/>
    <w:tmpl w:val="D456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D86399"/>
    <w:multiLevelType w:val="multilevel"/>
    <w:tmpl w:val="6562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8C"/>
    <w:rsid w:val="0082202B"/>
    <w:rsid w:val="00A75A2E"/>
    <w:rsid w:val="00FD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C3F8"/>
  <w15:chartTrackingRefBased/>
  <w15:docId w15:val="{172A58B0-755E-4D78-8EBD-1634121C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6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3</cp:revision>
  <dcterms:created xsi:type="dcterms:W3CDTF">2026-05-18T06:47:00Z</dcterms:created>
  <dcterms:modified xsi:type="dcterms:W3CDTF">2026-05-18T06:51:00Z</dcterms:modified>
</cp:coreProperties>
</file>