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0B27" w14:textId="7BD04E25" w:rsidR="00793279" w:rsidRDefault="00A64B63" w:rsidP="00A64B63">
      <w:pPr>
        <w:jc w:val="right"/>
      </w:pPr>
      <w:r>
        <w:t>Kołbiel, 0</w:t>
      </w:r>
      <w:r w:rsidR="006A0235">
        <w:t>7</w:t>
      </w:r>
      <w:r>
        <w:t xml:space="preserve"> sierpnia 2026r.</w:t>
      </w:r>
    </w:p>
    <w:p w14:paraId="071861AE" w14:textId="47E2A2B3" w:rsidR="00A64B63" w:rsidRDefault="00A64B63" w:rsidP="00A64B63">
      <w:r>
        <w:t xml:space="preserve">Samodzielny Publiczny Zakład Opieki Zdrowotnej </w:t>
      </w:r>
    </w:p>
    <w:p w14:paraId="4D6808EE" w14:textId="77777777" w:rsidR="00A64B63" w:rsidRDefault="00A64B63" w:rsidP="00A64B63">
      <w:r>
        <w:t>ul. Szkolna 3</w:t>
      </w:r>
    </w:p>
    <w:p w14:paraId="66575A79" w14:textId="2B2B7F8F" w:rsidR="00A64B63" w:rsidRDefault="00A64B63" w:rsidP="00A64B63">
      <w:r>
        <w:t>05-340 Kołbiel</w:t>
      </w:r>
    </w:p>
    <w:p w14:paraId="4D04BC3B" w14:textId="11B2CFD3" w:rsidR="00A64B63" w:rsidRDefault="006A0235" w:rsidP="00A64B63">
      <w:r>
        <w:t>Dotyczy zapytania:</w:t>
      </w:r>
    </w:p>
    <w:p w14:paraId="6B3DEA3D" w14:textId="6A91D7CF" w:rsidR="006A0235" w:rsidRDefault="006A0235" w:rsidP="00A64B63">
      <w:r w:rsidRPr="006A0235">
        <w:t>2/D/26</w:t>
      </w:r>
    </w:p>
    <w:p w14:paraId="509D3A22" w14:textId="77777777" w:rsidR="006A0235" w:rsidRDefault="006A0235" w:rsidP="006A0235">
      <w:r>
        <w:t>Nazwa postępowania:</w:t>
      </w:r>
    </w:p>
    <w:p w14:paraId="1E3BBEDE" w14:textId="3ACC181F" w:rsidR="006A0235" w:rsidRDefault="006A0235" w:rsidP="006A0235">
      <w:r>
        <w:t>Dostawa mebli medycznych oraz do zabudowy, krzeseł i foteli dla SP ZOZ w Kołbieli</w:t>
      </w:r>
    </w:p>
    <w:p w14:paraId="49D50B43" w14:textId="77777777" w:rsidR="006A0235" w:rsidRDefault="006A0235" w:rsidP="006A0235"/>
    <w:p w14:paraId="597A4CFF" w14:textId="77777777" w:rsidR="00C022BE" w:rsidRDefault="00C022BE" w:rsidP="00C022BE">
      <w:pPr>
        <w:rPr>
          <w:b/>
          <w:bCs/>
        </w:rPr>
      </w:pPr>
      <w:r w:rsidRPr="00C022BE">
        <w:rPr>
          <w:b/>
          <w:bCs/>
        </w:rPr>
        <w:t>INFORMACJA O ZMIANIE TREŚCI SWZ Z DNIA 07.08.2026 R.</w:t>
      </w:r>
      <w:r w:rsidRPr="00C022BE">
        <w:rPr>
          <w:b/>
          <w:bCs/>
        </w:rPr>
        <w:t xml:space="preserve"> </w:t>
      </w:r>
    </w:p>
    <w:p w14:paraId="7EEE0545" w14:textId="6A58AC6C" w:rsidR="00C022BE" w:rsidRDefault="00C022BE" w:rsidP="00C022BE">
      <w:r>
        <w:t>Działając na podstawie art. 286 ust. 1 i 7 ustawy z dnia 11 września 2019 r. – Prawo zamówień publicznych, Zamawiający informuje o dokonaniu następujących zmian w dokumentacji postępowania:</w:t>
      </w:r>
    </w:p>
    <w:p w14:paraId="0C4D353C" w14:textId="77777777" w:rsidR="00C022BE" w:rsidRDefault="00C022BE" w:rsidP="00C022BE">
      <w:r>
        <w:t>1. Specyfikacja Warunków Zamówienia (SWZ):</w:t>
      </w:r>
    </w:p>
    <w:p w14:paraId="5F34AB22" w14:textId="3AFCAB98" w:rsidR="00C022BE" w:rsidRDefault="00C022BE" w:rsidP="00C022BE">
      <w:r>
        <w:t>– w Rozdziale III wskazano prawidłowe nazwy załączników.</w:t>
      </w:r>
    </w:p>
    <w:p w14:paraId="02962008" w14:textId="77777777" w:rsidR="00C022BE" w:rsidRDefault="00C022BE" w:rsidP="00C022BE">
      <w:r>
        <w:t>2. Załącznik nr 3 do SWZ – Wzór umowy:</w:t>
      </w:r>
    </w:p>
    <w:p w14:paraId="54577CDD" w14:textId="77777777" w:rsidR="00C022BE" w:rsidRDefault="00C022BE" w:rsidP="00C022BE">
      <w:r>
        <w:t>– wskazano prawidłową nazwę Zamawiającego, zgodną z właściwymi danymi rejestrowymi;</w:t>
      </w:r>
    </w:p>
    <w:p w14:paraId="3B5E1FB3" w14:textId="77777777" w:rsidR="00C022BE" w:rsidRDefault="00C022BE" w:rsidP="00C022BE">
      <w:r>
        <w:t>– w § 1 wskazano prawidłową nazwę załącznika;</w:t>
      </w:r>
    </w:p>
    <w:p w14:paraId="24F2F8B6" w14:textId="77777777" w:rsidR="00C022BE" w:rsidRDefault="00C022BE" w:rsidP="00C022BE">
      <w:r>
        <w:t>– w § 2 wskazano właściwy termin realizacji zamówienia – maksymalnie 35 dni od dnia zawarcia umowy, z uwzględnieniem krótszego terminu zaoferowanego przez Wykonawcę w ofercie;</w:t>
      </w:r>
    </w:p>
    <w:p w14:paraId="183C1A10" w14:textId="77777777" w:rsidR="00C022BE" w:rsidRDefault="00C022BE" w:rsidP="00C022BE">
      <w:r>
        <w:t>– w § 4 wskazano prawidłową nazwę Zamawiającego.</w:t>
      </w:r>
    </w:p>
    <w:p w14:paraId="54C09747" w14:textId="77777777" w:rsidR="00C022BE" w:rsidRDefault="00C022BE" w:rsidP="00C022BE"/>
    <w:p w14:paraId="520FBA7B" w14:textId="6F8C7181" w:rsidR="00C022BE" w:rsidRDefault="00C022BE" w:rsidP="00C022BE">
      <w:r>
        <w:t>Pozostałe postanowienia SWZ oraz załączników do SWZ pozostają bez zmian.</w:t>
      </w:r>
    </w:p>
    <w:p w14:paraId="65181706" w14:textId="4071E490" w:rsidR="006A0235" w:rsidRDefault="00C022BE" w:rsidP="00C022BE">
      <w:r>
        <w:t>Zamawiający udostępnia wraz z niniejszą informacją zmienioną SWZ oraz zmieniony Załącznik nr 3 – Wzór umowy.</w:t>
      </w:r>
    </w:p>
    <w:p w14:paraId="562545A9" w14:textId="68D8A79F" w:rsidR="00971FD0" w:rsidRDefault="00971FD0" w:rsidP="00971FD0">
      <w:pPr>
        <w:ind w:left="6372"/>
      </w:pPr>
      <w:r>
        <w:t>Kierownik Zamawiającego</w:t>
      </w:r>
    </w:p>
    <w:p w14:paraId="5C8FAE0D" w14:textId="433878F4" w:rsidR="00A64B63" w:rsidRDefault="00A64B63" w:rsidP="00A64B63">
      <w:pPr>
        <w:ind w:left="5664" w:firstLine="708"/>
      </w:pPr>
      <w:r>
        <w:t>Elżbieta Frydrysiak</w:t>
      </w:r>
    </w:p>
    <w:sectPr w:rsidR="00A64B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71386" w14:textId="77777777" w:rsidR="009B28C0" w:rsidRDefault="009B28C0" w:rsidP="00793279">
      <w:pPr>
        <w:spacing w:after="0" w:line="240" w:lineRule="auto"/>
      </w:pPr>
      <w:r>
        <w:separator/>
      </w:r>
    </w:p>
  </w:endnote>
  <w:endnote w:type="continuationSeparator" w:id="0">
    <w:p w14:paraId="1639A48E" w14:textId="77777777" w:rsidR="009B28C0" w:rsidRDefault="009B28C0" w:rsidP="0079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FE92D" w14:textId="77777777" w:rsidR="009B28C0" w:rsidRDefault="009B28C0" w:rsidP="00793279">
      <w:pPr>
        <w:spacing w:after="0" w:line="240" w:lineRule="auto"/>
      </w:pPr>
      <w:r>
        <w:separator/>
      </w:r>
    </w:p>
  </w:footnote>
  <w:footnote w:type="continuationSeparator" w:id="0">
    <w:p w14:paraId="41845D09" w14:textId="77777777" w:rsidR="009B28C0" w:rsidRDefault="009B28C0" w:rsidP="0079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C96E" w14:textId="2B13CA5B" w:rsidR="00793279" w:rsidRDefault="00793279">
    <w:pPr>
      <w:pStyle w:val="Nagwek"/>
    </w:pPr>
    <w:r>
      <w:rPr>
        <w:noProof/>
      </w:rPr>
      <w:drawing>
        <wp:inline distT="0" distB="0" distL="0" distR="0" wp14:anchorId="0C2C5559" wp14:editId="6166428B">
          <wp:extent cx="5761355" cy="822960"/>
          <wp:effectExtent l="0" t="0" r="0" b="0"/>
          <wp:docPr id="20787440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F8C"/>
    <w:multiLevelType w:val="hybridMultilevel"/>
    <w:tmpl w:val="F2429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55CC"/>
    <w:multiLevelType w:val="hybridMultilevel"/>
    <w:tmpl w:val="BEBE1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335E7"/>
    <w:multiLevelType w:val="hybridMultilevel"/>
    <w:tmpl w:val="C42A28C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5D55"/>
    <w:multiLevelType w:val="hybridMultilevel"/>
    <w:tmpl w:val="80BAC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216228">
    <w:abstractNumId w:val="1"/>
  </w:num>
  <w:num w:numId="2" w16cid:durableId="1828594459">
    <w:abstractNumId w:val="0"/>
  </w:num>
  <w:num w:numId="3" w16cid:durableId="1464152112">
    <w:abstractNumId w:val="3"/>
  </w:num>
  <w:num w:numId="4" w16cid:durableId="697849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79"/>
    <w:rsid w:val="00091376"/>
    <w:rsid w:val="0016458D"/>
    <w:rsid w:val="00285F58"/>
    <w:rsid w:val="002B2F07"/>
    <w:rsid w:val="0032238D"/>
    <w:rsid w:val="006A0235"/>
    <w:rsid w:val="00793279"/>
    <w:rsid w:val="007B3A0C"/>
    <w:rsid w:val="00804301"/>
    <w:rsid w:val="00971FD0"/>
    <w:rsid w:val="009B28C0"/>
    <w:rsid w:val="00A64B63"/>
    <w:rsid w:val="00B36DCE"/>
    <w:rsid w:val="00C022BE"/>
    <w:rsid w:val="00F9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B5334"/>
  <w15:chartTrackingRefBased/>
  <w15:docId w15:val="{F47FFFE7-1C43-4BC9-8A4E-AD93FE68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3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3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3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3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3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3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3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3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3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3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3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32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32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32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32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32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32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3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3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3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3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3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32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32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32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3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32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327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9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279"/>
  </w:style>
  <w:style w:type="paragraph" w:styleId="Stopka">
    <w:name w:val="footer"/>
    <w:basedOn w:val="Normalny"/>
    <w:link w:val="StopkaZnak"/>
    <w:uiPriority w:val="99"/>
    <w:unhideWhenUsed/>
    <w:rsid w:val="0079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Bazan</dc:creator>
  <cp:keywords/>
  <dc:description/>
  <cp:lastModifiedBy>Przemysław Bazan</cp:lastModifiedBy>
  <cp:revision>6</cp:revision>
  <dcterms:created xsi:type="dcterms:W3CDTF">2026-08-03T13:08:00Z</dcterms:created>
  <dcterms:modified xsi:type="dcterms:W3CDTF">2026-08-07T16:11:00Z</dcterms:modified>
</cp:coreProperties>
</file>