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66DA" w14:textId="0F2D9D9F" w:rsidR="00007E5A" w:rsidRPr="00C00316" w:rsidRDefault="00007E5A" w:rsidP="00007E5A">
      <w:pPr>
        <w:spacing w:after="0" w:line="360" w:lineRule="auto"/>
        <w:ind w:left="5664" w:firstLine="708"/>
        <w:jc w:val="right"/>
        <w:rPr>
          <w:rFonts w:ascii="Arial Narrow" w:hAnsi="Arial Narrow" w:cs="Times New Roman"/>
          <w:sz w:val="24"/>
          <w:szCs w:val="24"/>
        </w:rPr>
      </w:pPr>
      <w:r w:rsidRPr="00C00316">
        <w:rPr>
          <w:rFonts w:ascii="Arial Narrow" w:hAnsi="Arial Narrow" w:cs="Times New Roman"/>
          <w:sz w:val="24"/>
          <w:szCs w:val="24"/>
        </w:rPr>
        <w:t xml:space="preserve">Załącznik nr </w:t>
      </w:r>
      <w:r w:rsidR="005C61B1">
        <w:rPr>
          <w:rFonts w:ascii="Arial Narrow" w:hAnsi="Arial Narrow" w:cs="Times New Roman"/>
          <w:sz w:val="24"/>
          <w:szCs w:val="24"/>
        </w:rPr>
        <w:t>6</w:t>
      </w:r>
      <w:r w:rsidRPr="00C00316">
        <w:rPr>
          <w:rFonts w:ascii="Arial Narrow" w:hAnsi="Arial Narrow" w:cs="Times New Roman"/>
          <w:sz w:val="24"/>
          <w:szCs w:val="24"/>
        </w:rPr>
        <w:t xml:space="preserve"> do SWZ</w:t>
      </w:r>
    </w:p>
    <w:p w14:paraId="0AC5B1AF" w14:textId="77777777" w:rsidR="00823809" w:rsidRPr="00C00316" w:rsidRDefault="00823809" w:rsidP="00CA722B">
      <w:pPr>
        <w:autoSpaceDE w:val="0"/>
        <w:autoSpaceDN w:val="0"/>
        <w:adjustRightInd w:val="0"/>
        <w:spacing w:after="12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  <w:lang w:eastAsia="pl-PL"/>
        </w:rPr>
      </w:pPr>
      <w:r w:rsidRPr="00C00316">
        <w:rPr>
          <w:rFonts w:ascii="Arial Narrow" w:eastAsia="Times New Roman" w:hAnsi="Arial Narrow" w:cs="Times New Roman"/>
          <w:b/>
          <w:sz w:val="24"/>
          <w:szCs w:val="24"/>
          <w:u w:val="single"/>
          <w:lang w:eastAsia="pl-PL"/>
        </w:rPr>
        <w:t xml:space="preserve">KLAUZULA INFORMACYJNA DOTYCZĄCA PRZETWARZANIA DANYCH OSOBOWYCH </w:t>
      </w:r>
    </w:p>
    <w:p w14:paraId="2B74F063" w14:textId="77777777" w:rsidR="00CA722B" w:rsidRDefault="00CA722B" w:rsidP="00CA722B">
      <w:pPr>
        <w:pStyle w:val="Akapitzlist"/>
        <w:numPr>
          <w:ilvl w:val="0"/>
          <w:numId w:val="4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Zgodnie z art. 13 ust. 1 i 2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danych) (Dz.U. UE L119 z dnia 4 maja 2016 r., str. 1; zwanym dalej „RODO”) informujemy, że: </w:t>
      </w:r>
    </w:p>
    <w:p w14:paraId="048A9497" w14:textId="4769E46A" w:rsidR="00CA722B" w:rsidRDefault="00CA722B" w:rsidP="00CA722B">
      <w:pPr>
        <w:pStyle w:val="Akapitzlist"/>
        <w:numPr>
          <w:ilvl w:val="0"/>
          <w:numId w:val="6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administratorem Danych Osobowych osób występujących w dokumentacji Wykonawców ubiegających się o udzielenie zamówienia publicznego jest Miejski Ośrodek Sportu, Rekreacji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          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i Wypoczynku w Żarach (68-200) z siedzibą przy ul. Telemanna 1;</w:t>
      </w:r>
    </w:p>
    <w:p w14:paraId="0E4DA427" w14:textId="77777777" w:rsidR="00CA722B" w:rsidRDefault="00CA722B" w:rsidP="00CA722B">
      <w:pPr>
        <w:pStyle w:val="Akapitzlist"/>
        <w:numPr>
          <w:ilvl w:val="0"/>
          <w:numId w:val="6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inspektorem ochrony danych w MOSRiW w Żarach jest Monika Staśkiewicz, z którą można się skontaktować poprzez adres e-mail: iod@mosriw.zary.pl lub pisemnie na adres siedziby administratora;</w:t>
      </w:r>
    </w:p>
    <w:p w14:paraId="5855112D" w14:textId="77777777" w:rsidR="00CA722B" w:rsidRDefault="00CA722B" w:rsidP="00CA722B">
      <w:pPr>
        <w:pStyle w:val="Akapitzlist"/>
        <w:numPr>
          <w:ilvl w:val="0"/>
          <w:numId w:val="6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Pani/Pana dane osobowe przetwarzane będą na podstawie art. 6 ust. 1 lit. c RODO w celu związanym z niniejszym postępowaniem o udzielenie zamówienia publicznego;</w:t>
      </w:r>
    </w:p>
    <w:p w14:paraId="45B6B816" w14:textId="4DD3405A" w:rsidR="00CA722B" w:rsidRDefault="00CA722B" w:rsidP="00CA722B">
      <w:pPr>
        <w:pStyle w:val="Akapitzlist"/>
        <w:numPr>
          <w:ilvl w:val="0"/>
          <w:numId w:val="6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18 oraz art. 74 ustawy z dnia 11 września 2019 r. – Prawo zamówień publicznych (Dz. U. z </w:t>
      </w:r>
      <w:r w:rsidR="001C062F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202</w:t>
      </w:r>
      <w:r w:rsidR="00F42FF0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6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r. poz. </w:t>
      </w:r>
      <w:r w:rsidR="00F42FF0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793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), dalej „ustawa </w:t>
      </w:r>
      <w:proofErr w:type="spellStart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Pzp</w:t>
      </w:r>
      <w:proofErr w:type="spellEnd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”; </w:t>
      </w:r>
    </w:p>
    <w:p w14:paraId="4ABD466D" w14:textId="77777777" w:rsidR="00CA722B" w:rsidRDefault="00CA722B" w:rsidP="00CA722B">
      <w:pPr>
        <w:pStyle w:val="Akapitzlist"/>
        <w:numPr>
          <w:ilvl w:val="0"/>
          <w:numId w:val="6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Pani/Pana dane osobowe będą przechowywane, zgodnie z art. 78 ust. 1 ustawy </w:t>
      </w:r>
      <w:proofErr w:type="spellStart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Pzp</w:t>
      </w:r>
      <w:proofErr w:type="spellEnd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5B3D7D65" w14:textId="4213762D" w:rsidR="00CA722B" w:rsidRDefault="00CA722B" w:rsidP="00CA722B">
      <w:pPr>
        <w:pStyle w:val="Akapitzlist"/>
        <w:numPr>
          <w:ilvl w:val="0"/>
          <w:numId w:val="6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Pzp</w:t>
      </w:r>
      <w:proofErr w:type="spellEnd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, związanym z udziałem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                         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Pzp</w:t>
      </w:r>
      <w:proofErr w:type="spellEnd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;</w:t>
      </w:r>
    </w:p>
    <w:p w14:paraId="66B60D00" w14:textId="77777777" w:rsidR="00CA722B" w:rsidRDefault="00CA722B" w:rsidP="00CA722B">
      <w:pPr>
        <w:pStyle w:val="Akapitzlist"/>
        <w:numPr>
          <w:ilvl w:val="0"/>
          <w:numId w:val="6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odniesieniu do Pani/Pana danych osobowych decyzje nie będą podejmowane w sposób zautomatyzowany, stosowanie do art. 22 RODO;</w:t>
      </w:r>
    </w:p>
    <w:p w14:paraId="0074A538" w14:textId="73A1E423" w:rsidR="00CA722B" w:rsidRPr="00CA722B" w:rsidRDefault="00CA722B" w:rsidP="00CA722B">
      <w:pPr>
        <w:pStyle w:val="Akapitzlist"/>
        <w:numPr>
          <w:ilvl w:val="0"/>
          <w:numId w:val="6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posiada Pani/Pan:</w:t>
      </w:r>
    </w:p>
    <w:p w14:paraId="61B0860C" w14:textId="0AADA158" w:rsidR="00CA722B" w:rsidRDefault="00CA722B" w:rsidP="00CA722B">
      <w:pPr>
        <w:pStyle w:val="Akapitzlist"/>
        <w:numPr>
          <w:ilvl w:val="0"/>
          <w:numId w:val="7"/>
        </w:numPr>
        <w:tabs>
          <w:tab w:val="center" w:pos="4536"/>
          <w:tab w:val="right" w:pos="9072"/>
        </w:tabs>
        <w:suppressAutoHyphens/>
        <w:spacing w:after="0"/>
        <w:ind w:left="36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 podstawie art. 15 RODO prawo dostępu do danych osobowych Pani/Pana dotyczących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               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albo sprecyzowanie nazwy lub daty zakończonego postępowania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              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 udzielenie zamówienia);</w:t>
      </w:r>
    </w:p>
    <w:p w14:paraId="46C1D99A" w14:textId="2C85D4ED" w:rsidR="00CA722B" w:rsidRDefault="00CA722B" w:rsidP="00CA722B">
      <w:pPr>
        <w:pStyle w:val="Akapitzlist"/>
        <w:numPr>
          <w:ilvl w:val="0"/>
          <w:numId w:val="7"/>
        </w:numPr>
        <w:tabs>
          <w:tab w:val="center" w:pos="4536"/>
          <w:tab w:val="right" w:pos="9072"/>
        </w:tabs>
        <w:suppressAutoHyphens/>
        <w:spacing w:after="0"/>
        <w:ind w:left="36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 podstawie art. 16 RODO prawo do sprostowania Pani/Pana danych osobowych (skorzystanie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  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 prawa do sprostowania nie może skutkować zmianą wyniku postępowania o udzielenie zamówienia publicznego ani zmianą postanowień umowy w zakresie niezgodnym z ustawą </w:t>
      </w:r>
      <w:proofErr w:type="spellStart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Pzp</w:t>
      </w:r>
      <w:proofErr w:type="spellEnd"/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oraz nie może naruszać integralności protokołu oraz jego załączników);</w:t>
      </w:r>
    </w:p>
    <w:p w14:paraId="7D1F6706" w14:textId="77777777" w:rsidR="00CA722B" w:rsidRDefault="00CA722B" w:rsidP="00CA722B">
      <w:pPr>
        <w:pStyle w:val="Akapitzlist"/>
        <w:numPr>
          <w:ilvl w:val="0"/>
          <w:numId w:val="7"/>
        </w:numPr>
        <w:tabs>
          <w:tab w:val="center" w:pos="4536"/>
          <w:tab w:val="right" w:pos="9072"/>
        </w:tabs>
        <w:suppressAutoHyphens/>
        <w:spacing w:after="0"/>
        <w:ind w:left="36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na podstawie art. 18 RODO prawo żądania od administratora ograniczenia przetwarzania danych osobowych z zastrzeżeniem okresu trwania postępowania o udzielenie zamówienia publicznego oraz przypadków, o których mowa w art. 18 ust. 2 RODO (prawo do ograniczenia przetwarzania nie ma zastosowania w odniesieniu do przechowywania, w celu zapewnienia korzystania ze środków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lastRenderedPageBreak/>
        <w:t>ochrony prawnej lub w celu ochrony praw innej osoby fizycznej lub prawnej, lub z uwagi na ważne względy interesu publicznego Unii Europejskiej lub państwa członkowskiego);</w:t>
      </w:r>
    </w:p>
    <w:p w14:paraId="24F3DC08" w14:textId="516725BB" w:rsidR="00CA722B" w:rsidRPr="00CA722B" w:rsidRDefault="00CA722B" w:rsidP="00CA722B">
      <w:pPr>
        <w:pStyle w:val="Akapitzlist"/>
        <w:numPr>
          <w:ilvl w:val="0"/>
          <w:numId w:val="7"/>
        </w:numPr>
        <w:tabs>
          <w:tab w:val="center" w:pos="4536"/>
          <w:tab w:val="right" w:pos="9072"/>
        </w:tabs>
        <w:suppressAutoHyphens/>
        <w:spacing w:after="0"/>
        <w:ind w:left="36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271054BE" w14:textId="1B197029" w:rsidR="00CA722B" w:rsidRPr="00CA722B" w:rsidRDefault="00CA722B" w:rsidP="00CA722B">
      <w:p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i)   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nie przysługuje Pani/Panu:</w:t>
      </w:r>
    </w:p>
    <w:p w14:paraId="388FD507" w14:textId="77777777" w:rsidR="00CA722B" w:rsidRPr="00CA722B" w:rsidRDefault="00CA722B" w:rsidP="00CA722B">
      <w:pPr>
        <w:pStyle w:val="Akapitzlist"/>
        <w:numPr>
          <w:ilvl w:val="0"/>
          <w:numId w:val="8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związku z art. 17 ust. 3 lit. b, d lub e RODO prawo do usunięcia danych osobowych;</w:t>
      </w:r>
    </w:p>
    <w:p w14:paraId="00EC4121" w14:textId="77777777" w:rsidR="00CA722B" w:rsidRPr="00CA722B" w:rsidRDefault="00CA722B" w:rsidP="00CA722B">
      <w:pPr>
        <w:pStyle w:val="Akapitzlist"/>
        <w:numPr>
          <w:ilvl w:val="0"/>
          <w:numId w:val="8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prawo do przenoszenia danych osobowych, o którym mowa w art. 20 RODO;</w:t>
      </w:r>
    </w:p>
    <w:p w14:paraId="028B470A" w14:textId="77777777" w:rsidR="00CA722B" w:rsidRPr="00CA722B" w:rsidRDefault="00CA722B" w:rsidP="00CA722B">
      <w:pPr>
        <w:pStyle w:val="Akapitzlist"/>
        <w:numPr>
          <w:ilvl w:val="0"/>
          <w:numId w:val="8"/>
        </w:num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3430F904" w14:textId="5AB3E898" w:rsidR="00CA722B" w:rsidRPr="00CA722B" w:rsidRDefault="00CA722B" w:rsidP="00CA722B">
      <w:pPr>
        <w:tabs>
          <w:tab w:val="center" w:pos="4536"/>
          <w:tab w:val="right" w:pos="9072"/>
        </w:tabs>
        <w:suppressAutoHyphens/>
        <w:spacing w:after="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j) przysługuje Pani/Panu prawo wniesienia skargi do organu nadzorczego na niezgodne z RODO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br/>
        <w:t xml:space="preserve">   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przetwarzanie Pani/Pana danych osobowych przez administratora. Organem właściwym dla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br/>
        <w:t xml:space="preserve">    </w:t>
      </w:r>
      <w:r w:rsidRPr="00CA722B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przedmiotowej skargi jest Urząd Ochrony danych Osobowych, ul. Stawki 2, 00-193 Warszawa</w:t>
      </w:r>
    </w:p>
    <w:p w14:paraId="56612630" w14:textId="36873FE3" w:rsidR="006D23D5" w:rsidRPr="00C00316" w:rsidRDefault="006D23D5" w:rsidP="00CA722B">
      <w:pPr>
        <w:pStyle w:val="Akapitzlist"/>
        <w:tabs>
          <w:tab w:val="center" w:pos="4536"/>
          <w:tab w:val="right" w:pos="9072"/>
        </w:tabs>
        <w:suppressAutoHyphens/>
        <w:spacing w:after="0"/>
        <w:ind w:left="357"/>
        <w:jc w:val="both"/>
        <w:rPr>
          <w:rFonts w:ascii="Arial Narrow" w:hAnsi="Arial Narrow" w:cs="Times New Roman"/>
          <w:sz w:val="24"/>
          <w:szCs w:val="24"/>
        </w:rPr>
      </w:pPr>
    </w:p>
    <w:sectPr w:rsidR="006D23D5" w:rsidRPr="00C00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E040" w14:textId="77777777" w:rsidR="008A164B" w:rsidRDefault="008A164B" w:rsidP="00823809">
      <w:pPr>
        <w:spacing w:after="0" w:line="240" w:lineRule="auto"/>
      </w:pPr>
      <w:r>
        <w:separator/>
      </w:r>
    </w:p>
  </w:endnote>
  <w:endnote w:type="continuationSeparator" w:id="0">
    <w:p w14:paraId="494221B2" w14:textId="77777777" w:rsidR="008A164B" w:rsidRDefault="008A164B" w:rsidP="0082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A0B44" w14:textId="77777777" w:rsidR="008A164B" w:rsidRDefault="008A164B" w:rsidP="00823809">
      <w:pPr>
        <w:spacing w:after="0" w:line="240" w:lineRule="auto"/>
      </w:pPr>
      <w:r>
        <w:separator/>
      </w:r>
    </w:p>
  </w:footnote>
  <w:footnote w:type="continuationSeparator" w:id="0">
    <w:p w14:paraId="2AEBD88C" w14:textId="77777777" w:rsidR="008A164B" w:rsidRDefault="008A164B" w:rsidP="00823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54B4"/>
    <w:multiLevelType w:val="hybridMultilevel"/>
    <w:tmpl w:val="D8D042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1F4F5B80"/>
    <w:multiLevelType w:val="hybridMultilevel"/>
    <w:tmpl w:val="0BBEB3E6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23855C4D"/>
    <w:multiLevelType w:val="hybridMultilevel"/>
    <w:tmpl w:val="5CE2E29E"/>
    <w:lvl w:ilvl="0" w:tplc="44D293E6">
      <w:start w:val="1"/>
      <w:numFmt w:val="decimal"/>
      <w:lvlText w:val="%1."/>
      <w:lvlJc w:val="righ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A630E8F"/>
    <w:multiLevelType w:val="hybridMultilevel"/>
    <w:tmpl w:val="52C85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35EDF"/>
    <w:multiLevelType w:val="hybridMultilevel"/>
    <w:tmpl w:val="0E3A1EC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CC24D7"/>
    <w:multiLevelType w:val="hybridMultilevel"/>
    <w:tmpl w:val="85A22DF2"/>
    <w:lvl w:ilvl="0" w:tplc="FCB67AF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  <w:b w:val="0"/>
        <w:bCs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237416">
    <w:abstractNumId w:val="5"/>
  </w:num>
  <w:num w:numId="2" w16cid:durableId="1521580170">
    <w:abstractNumId w:val="1"/>
  </w:num>
  <w:num w:numId="3" w16cid:durableId="1405637652">
    <w:abstractNumId w:val="4"/>
  </w:num>
  <w:num w:numId="4" w16cid:durableId="1676683226">
    <w:abstractNumId w:val="7"/>
  </w:num>
  <w:num w:numId="5" w16cid:durableId="752431824">
    <w:abstractNumId w:val="3"/>
  </w:num>
  <w:num w:numId="6" w16cid:durableId="1847356586">
    <w:abstractNumId w:val="6"/>
  </w:num>
  <w:num w:numId="7" w16cid:durableId="1443645577">
    <w:abstractNumId w:val="2"/>
  </w:num>
  <w:num w:numId="8" w16cid:durableId="111871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63"/>
    <w:rsid w:val="00007E5A"/>
    <w:rsid w:val="000532FB"/>
    <w:rsid w:val="00053C63"/>
    <w:rsid w:val="000C2866"/>
    <w:rsid w:val="001C062F"/>
    <w:rsid w:val="00265F6D"/>
    <w:rsid w:val="003968E0"/>
    <w:rsid w:val="00400C16"/>
    <w:rsid w:val="00416B33"/>
    <w:rsid w:val="0051703E"/>
    <w:rsid w:val="005A07D0"/>
    <w:rsid w:val="005C61B1"/>
    <w:rsid w:val="00670884"/>
    <w:rsid w:val="006B1BD5"/>
    <w:rsid w:val="006D23D5"/>
    <w:rsid w:val="007741D1"/>
    <w:rsid w:val="007D02D4"/>
    <w:rsid w:val="00823809"/>
    <w:rsid w:val="008A164B"/>
    <w:rsid w:val="009D6DBC"/>
    <w:rsid w:val="00A5498E"/>
    <w:rsid w:val="00C00316"/>
    <w:rsid w:val="00C62525"/>
    <w:rsid w:val="00CA722B"/>
    <w:rsid w:val="00F42FF0"/>
    <w:rsid w:val="00FE720F"/>
    <w:rsid w:val="00F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038D"/>
  <w15:docId w15:val="{DC5740BB-7AEB-454A-A0A3-58D3C6D5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823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38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38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238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41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Aneta Pisarska-Grabkowska</cp:lastModifiedBy>
  <cp:revision>9</cp:revision>
  <cp:lastPrinted>2026-08-03T10:02:00Z</cp:lastPrinted>
  <dcterms:created xsi:type="dcterms:W3CDTF">2021-10-05T06:24:00Z</dcterms:created>
  <dcterms:modified xsi:type="dcterms:W3CDTF">2026-08-03T10:05:00Z</dcterms:modified>
</cp:coreProperties>
</file>