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18782" w14:textId="31E615F9" w:rsidR="00FE5A20" w:rsidRPr="00B3767D" w:rsidRDefault="009E003B" w:rsidP="00FE5A20">
      <w:pPr>
        <w:spacing w:line="360" w:lineRule="auto"/>
        <w:jc w:val="right"/>
        <w:rPr>
          <w:rFonts w:ascii="Calibri" w:hAnsi="Calibri" w:cs="Calibri"/>
          <w:sz w:val="20"/>
          <w:szCs w:val="20"/>
        </w:rPr>
      </w:pPr>
      <w:r w:rsidRPr="00B3767D">
        <w:rPr>
          <w:rFonts w:ascii="Calibri" w:hAnsi="Calibri" w:cs="Calibri"/>
          <w:sz w:val="20"/>
          <w:szCs w:val="20"/>
        </w:rPr>
        <w:t>Kielce</w:t>
      </w:r>
      <w:r w:rsidR="00FE5A20" w:rsidRPr="00B3767D">
        <w:rPr>
          <w:rFonts w:ascii="Calibri" w:hAnsi="Calibri" w:cs="Calibri"/>
          <w:sz w:val="20"/>
          <w:szCs w:val="20"/>
        </w:rPr>
        <w:t xml:space="preserve">, dnia </w:t>
      </w:r>
      <w:r w:rsidR="000E6242">
        <w:rPr>
          <w:rFonts w:ascii="Calibri" w:hAnsi="Calibri" w:cs="Calibri"/>
          <w:sz w:val="20"/>
          <w:szCs w:val="20"/>
        </w:rPr>
        <w:t>17</w:t>
      </w:r>
      <w:r w:rsidR="00C34E8D" w:rsidRPr="00B3767D">
        <w:rPr>
          <w:rFonts w:ascii="Calibri" w:hAnsi="Calibri" w:cs="Calibri"/>
          <w:sz w:val="20"/>
          <w:szCs w:val="20"/>
        </w:rPr>
        <w:t>.0</w:t>
      </w:r>
      <w:r w:rsidR="000E6242">
        <w:rPr>
          <w:rFonts w:ascii="Calibri" w:hAnsi="Calibri" w:cs="Calibri"/>
          <w:sz w:val="20"/>
          <w:szCs w:val="20"/>
        </w:rPr>
        <w:t>8</w:t>
      </w:r>
      <w:r w:rsidR="00DB60D7" w:rsidRPr="00B3767D">
        <w:rPr>
          <w:rFonts w:ascii="Calibri" w:hAnsi="Calibri" w:cs="Calibri"/>
          <w:sz w:val="20"/>
          <w:szCs w:val="20"/>
        </w:rPr>
        <w:t>.202</w:t>
      </w:r>
      <w:r w:rsidR="003740C2">
        <w:rPr>
          <w:rFonts w:ascii="Calibri" w:hAnsi="Calibri" w:cs="Calibri"/>
          <w:sz w:val="20"/>
          <w:szCs w:val="20"/>
        </w:rPr>
        <w:t>6</w:t>
      </w:r>
      <w:r w:rsidR="00C34E8D" w:rsidRPr="00B3767D">
        <w:rPr>
          <w:rFonts w:ascii="Calibri" w:hAnsi="Calibri" w:cs="Calibri"/>
          <w:sz w:val="20"/>
          <w:szCs w:val="20"/>
        </w:rPr>
        <w:t xml:space="preserve"> </w:t>
      </w:r>
      <w:r w:rsidR="00FE5A20" w:rsidRPr="00B3767D">
        <w:rPr>
          <w:rFonts w:ascii="Calibri" w:hAnsi="Calibri" w:cs="Calibri"/>
          <w:sz w:val="20"/>
          <w:szCs w:val="20"/>
        </w:rPr>
        <w:t>r.</w:t>
      </w:r>
    </w:p>
    <w:p w14:paraId="0CB843E5" w14:textId="60134477" w:rsidR="00FE5A20" w:rsidRPr="00B3767D" w:rsidRDefault="00FE5A20" w:rsidP="00FE5A20">
      <w:pPr>
        <w:spacing w:line="360" w:lineRule="auto"/>
        <w:jc w:val="center"/>
        <w:rPr>
          <w:rFonts w:ascii="Calibri" w:hAnsi="Calibri" w:cs="Calibri"/>
          <w:sz w:val="20"/>
          <w:szCs w:val="20"/>
        </w:rPr>
      </w:pPr>
      <w:r w:rsidRPr="00B3767D">
        <w:rPr>
          <w:rFonts w:ascii="Calibri" w:hAnsi="Calibri" w:cs="Calibri"/>
          <w:sz w:val="20"/>
          <w:szCs w:val="20"/>
        </w:rPr>
        <w:t>Informacja z otwarcia ofert postępowania na:</w:t>
      </w:r>
    </w:p>
    <w:p w14:paraId="14116E7A" w14:textId="0077B478" w:rsidR="00FE5A20" w:rsidRPr="00B3767D" w:rsidRDefault="00FE5A20" w:rsidP="00FE5A20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B3767D">
        <w:rPr>
          <w:rFonts w:ascii="Calibri" w:hAnsi="Calibri" w:cs="Calibri"/>
          <w:b/>
          <w:bCs/>
          <w:sz w:val="20"/>
          <w:szCs w:val="20"/>
        </w:rPr>
        <w:t>„</w:t>
      </w:r>
      <w:r w:rsidR="000E6242">
        <w:rPr>
          <w:rFonts w:ascii="Calibri" w:hAnsi="Calibri" w:cs="Calibri"/>
          <w:b/>
          <w:color w:val="000000" w:themeColor="text1"/>
          <w:sz w:val="20"/>
          <w:szCs w:val="20"/>
        </w:rPr>
        <w:t>Usługa nadzoru inwestorskiego dla zadania pn. Modernizacja Wojewódzkiego Domu Kultury</w:t>
      </w:r>
      <w:r w:rsidRPr="00B3767D">
        <w:rPr>
          <w:rFonts w:ascii="Calibri" w:hAnsi="Calibri" w:cs="Calibri"/>
          <w:b/>
          <w:bCs/>
          <w:sz w:val="20"/>
          <w:szCs w:val="20"/>
        </w:rPr>
        <w:t>”</w:t>
      </w:r>
    </w:p>
    <w:p w14:paraId="6251D428" w14:textId="77777777" w:rsidR="00CE3BB9" w:rsidRPr="00B3767D" w:rsidRDefault="00CE3BB9" w:rsidP="00DB60D7">
      <w:pPr>
        <w:pStyle w:val="Bezodstpw"/>
        <w:spacing w:line="360" w:lineRule="auto"/>
        <w:ind w:firstLine="708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BC80054" w14:textId="1CCC3D21" w:rsidR="00FE5A20" w:rsidRDefault="00FE5A20" w:rsidP="00DB60D7">
      <w:pPr>
        <w:pStyle w:val="Bezodstpw"/>
        <w:spacing w:line="360" w:lineRule="auto"/>
        <w:ind w:firstLine="708"/>
        <w:jc w:val="both"/>
        <w:rPr>
          <w:rFonts w:ascii="Calibri" w:hAnsi="Calibri" w:cs="Calibri"/>
          <w:sz w:val="20"/>
          <w:szCs w:val="20"/>
        </w:rPr>
      </w:pPr>
      <w:r w:rsidRPr="00B3767D">
        <w:rPr>
          <w:rFonts w:ascii="Calibri" w:hAnsi="Calibri" w:cs="Calibri"/>
          <w:color w:val="000000"/>
          <w:sz w:val="20"/>
          <w:szCs w:val="20"/>
        </w:rPr>
        <w:t xml:space="preserve">Zamawiający, </w:t>
      </w:r>
      <w:r w:rsidR="00DB60D7" w:rsidRPr="00B3767D">
        <w:rPr>
          <w:rFonts w:ascii="Calibri" w:hAnsi="Calibri" w:cs="Calibri"/>
          <w:b/>
          <w:sz w:val="20"/>
          <w:szCs w:val="20"/>
        </w:rPr>
        <w:t>Wojewódzki Dom Kultury im. J. Piłsudskiego, ul. Księdza Piotra Ściegiennego 2, 25-033 Kielce</w:t>
      </w:r>
      <w:r w:rsidR="00DB60D7" w:rsidRPr="00B3767D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Pr="00B3767D">
        <w:rPr>
          <w:rFonts w:ascii="Calibri" w:hAnsi="Calibri" w:cs="Calibri"/>
          <w:color w:val="000000"/>
          <w:sz w:val="20"/>
          <w:szCs w:val="20"/>
        </w:rPr>
        <w:t xml:space="preserve">działając na mocy art. 222 ust. 5 ustawy z dnia 11 września 2019 r. – Prawo zamówień publicznych </w:t>
      </w:r>
      <w:r w:rsidRPr="00B3767D">
        <w:rPr>
          <w:rFonts w:ascii="Calibri" w:hAnsi="Calibri" w:cs="Calibri"/>
          <w:sz w:val="20"/>
          <w:szCs w:val="20"/>
        </w:rPr>
        <w:t>(</w:t>
      </w:r>
      <w:proofErr w:type="spellStart"/>
      <w:r w:rsidRPr="00B3767D">
        <w:rPr>
          <w:rFonts w:ascii="Calibri" w:hAnsi="Calibri" w:cs="Calibri"/>
          <w:sz w:val="20"/>
          <w:szCs w:val="20"/>
        </w:rPr>
        <w:t>Dz.U</w:t>
      </w:r>
      <w:proofErr w:type="spellEnd"/>
      <w:r w:rsidRPr="00B3767D">
        <w:rPr>
          <w:rFonts w:ascii="Calibri" w:hAnsi="Calibri" w:cs="Calibri"/>
          <w:sz w:val="20"/>
          <w:szCs w:val="20"/>
        </w:rPr>
        <w:t xml:space="preserve">. z </w:t>
      </w:r>
      <w:r w:rsidR="009E003B" w:rsidRPr="00B3767D">
        <w:rPr>
          <w:rFonts w:ascii="Calibri" w:hAnsi="Calibri" w:cs="Calibri"/>
          <w:sz w:val="20"/>
          <w:szCs w:val="20"/>
        </w:rPr>
        <w:t>2024</w:t>
      </w:r>
      <w:r w:rsidRPr="00B3767D">
        <w:rPr>
          <w:rFonts w:ascii="Calibri" w:hAnsi="Calibri" w:cs="Calibri"/>
          <w:sz w:val="20"/>
          <w:szCs w:val="20"/>
        </w:rPr>
        <w:t xml:space="preserve"> r. poz. </w:t>
      </w:r>
      <w:r w:rsidR="009E003B" w:rsidRPr="00B3767D">
        <w:rPr>
          <w:rFonts w:ascii="Calibri" w:hAnsi="Calibri" w:cs="Calibri"/>
          <w:sz w:val="20"/>
          <w:szCs w:val="20"/>
        </w:rPr>
        <w:t>1320</w:t>
      </w:r>
      <w:r w:rsidRPr="00B3767D">
        <w:rPr>
          <w:rFonts w:ascii="Calibri" w:hAnsi="Calibri" w:cs="Calibri"/>
          <w:sz w:val="20"/>
          <w:szCs w:val="20"/>
        </w:rPr>
        <w:t xml:space="preserve"> ze zm.), informuje, iż w przedmiotowym postępowaniu złożono następujące oferty:</w:t>
      </w:r>
    </w:p>
    <w:p w14:paraId="4B30A9CF" w14:textId="77777777" w:rsidR="00B7795F" w:rsidRDefault="00B7795F" w:rsidP="00DB60D7">
      <w:pPr>
        <w:pStyle w:val="Bezodstpw"/>
        <w:spacing w:line="360" w:lineRule="auto"/>
        <w:ind w:firstLine="708"/>
        <w:jc w:val="both"/>
        <w:rPr>
          <w:rFonts w:ascii="Calibri" w:hAnsi="Calibri" w:cs="Calibri"/>
          <w:sz w:val="20"/>
          <w:szCs w:val="20"/>
        </w:rPr>
      </w:pPr>
    </w:p>
    <w:p w14:paraId="1155F06C" w14:textId="77777777" w:rsidR="00A51ED5" w:rsidRPr="00B3767D" w:rsidRDefault="00A51ED5" w:rsidP="00BE1EDE">
      <w:pPr>
        <w:pStyle w:val="Bezodstpw"/>
        <w:spacing w:line="276" w:lineRule="auto"/>
        <w:ind w:firstLine="708"/>
        <w:jc w:val="both"/>
        <w:rPr>
          <w:rFonts w:ascii="Calibri" w:hAnsi="Calibri" w:cs="Calibri"/>
          <w:b/>
          <w:sz w:val="20"/>
          <w:szCs w:val="20"/>
        </w:rPr>
      </w:pPr>
    </w:p>
    <w:tbl>
      <w:tblPr>
        <w:tblStyle w:val="Tabela-Siatka"/>
        <w:tblW w:w="7170" w:type="dxa"/>
        <w:jc w:val="center"/>
        <w:tblLook w:val="04A0" w:firstRow="1" w:lastRow="0" w:firstColumn="1" w:lastColumn="0" w:noHBand="0" w:noVBand="1"/>
      </w:tblPr>
      <w:tblGrid>
        <w:gridCol w:w="931"/>
        <w:gridCol w:w="4101"/>
        <w:gridCol w:w="2138"/>
      </w:tblGrid>
      <w:tr w:rsidR="00B7795F" w:rsidRPr="00B3767D" w14:paraId="663CFFD4" w14:textId="7B9ACCD4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42C197B1" w14:textId="77777777" w:rsidR="00B7795F" w:rsidRPr="00B3767D" w:rsidRDefault="00B7795F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767D">
              <w:rPr>
                <w:rFonts w:ascii="Calibri" w:hAnsi="Calibri" w:cs="Calibri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4101" w:type="dxa"/>
            <w:vAlign w:val="center"/>
          </w:tcPr>
          <w:p w14:paraId="17E540D6" w14:textId="77777777" w:rsidR="00B7795F" w:rsidRPr="00B3767D" w:rsidRDefault="00B7795F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767D">
              <w:rPr>
                <w:rFonts w:ascii="Calibri" w:hAnsi="Calibri" w:cs="Calibri"/>
                <w:b/>
                <w:bCs/>
                <w:sz w:val="20"/>
                <w:szCs w:val="20"/>
              </w:rPr>
              <w:t>Firma (nazwa) lub nazwisko oraz siedziby wykonawcy</w:t>
            </w:r>
          </w:p>
        </w:tc>
        <w:tc>
          <w:tcPr>
            <w:tcW w:w="2138" w:type="dxa"/>
            <w:vAlign w:val="center"/>
          </w:tcPr>
          <w:p w14:paraId="50F51BEC" w14:textId="77777777" w:rsidR="00B7795F" w:rsidRPr="00B3767D" w:rsidRDefault="00B7795F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767D">
              <w:rPr>
                <w:rFonts w:ascii="Calibri" w:hAnsi="Calibri" w:cs="Calibri"/>
                <w:b/>
                <w:bCs/>
                <w:sz w:val="20"/>
                <w:szCs w:val="20"/>
              </w:rPr>
              <w:t>Cena brutto</w:t>
            </w:r>
          </w:p>
        </w:tc>
      </w:tr>
      <w:tr w:rsidR="00B7795F" w:rsidRPr="00B7795F" w14:paraId="5BCC6203" w14:textId="2889356C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606F54A9" w14:textId="6DD38E57" w:rsidR="00B7795F" w:rsidRPr="00407C34" w:rsidRDefault="003740C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01" w:type="dxa"/>
            <w:vAlign w:val="center"/>
          </w:tcPr>
          <w:p w14:paraId="2A0FBD26" w14:textId="579ED9FF" w:rsidR="00B7795F" w:rsidRPr="003740C2" w:rsidRDefault="000E62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Ars Nova – budownictwo Marek Pak, 25-606 Kielce</w:t>
            </w:r>
          </w:p>
        </w:tc>
        <w:tc>
          <w:tcPr>
            <w:tcW w:w="2138" w:type="dxa"/>
            <w:vAlign w:val="center"/>
          </w:tcPr>
          <w:p w14:paraId="38D827E8" w14:textId="041DDE96" w:rsidR="00B7795F" w:rsidRPr="003740C2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219000,00</w:t>
            </w:r>
          </w:p>
        </w:tc>
      </w:tr>
      <w:tr w:rsidR="00B7795F" w:rsidRPr="00800D00" w14:paraId="73887EBE" w14:textId="69A907CE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23029504" w14:textId="4F2FFB28" w:rsidR="00B7795F" w:rsidRPr="00B7795F" w:rsidRDefault="00F40BB7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101" w:type="dxa"/>
            <w:vAlign w:val="center"/>
          </w:tcPr>
          <w:p w14:paraId="351B7EB7" w14:textId="39A57D15" w:rsidR="00800D00" w:rsidRPr="00800D00" w:rsidRDefault="000E62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Abaco Sp.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zo.o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. 30-969 Kraków</w:t>
            </w:r>
          </w:p>
        </w:tc>
        <w:tc>
          <w:tcPr>
            <w:tcW w:w="2138" w:type="dxa"/>
            <w:vAlign w:val="center"/>
          </w:tcPr>
          <w:p w14:paraId="7AD8F829" w14:textId="23A19482" w:rsidR="00800D00" w:rsidRPr="00800D00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109830,00</w:t>
            </w:r>
          </w:p>
        </w:tc>
      </w:tr>
      <w:tr w:rsidR="00F40BB7" w:rsidRPr="00800D00" w14:paraId="664AEEBD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0E406A46" w14:textId="7EC2FA41" w:rsidR="00F40BB7" w:rsidRDefault="00F40BB7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4101" w:type="dxa"/>
            <w:vAlign w:val="center"/>
          </w:tcPr>
          <w:p w14:paraId="5839BE12" w14:textId="4F9509B0" w:rsidR="00F40BB7" w:rsidRDefault="000E62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Investik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Karol Michta, 25-447 Kielce</w:t>
            </w:r>
          </w:p>
        </w:tc>
        <w:tc>
          <w:tcPr>
            <w:tcW w:w="2138" w:type="dxa"/>
            <w:vAlign w:val="center"/>
          </w:tcPr>
          <w:p w14:paraId="3A3D8CAF" w14:textId="08CB0477" w:rsidR="00F40BB7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85000,00</w:t>
            </w:r>
          </w:p>
        </w:tc>
      </w:tr>
      <w:tr w:rsidR="00F40BB7" w:rsidRPr="00F40BB7" w14:paraId="696A72CA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206DD7EB" w14:textId="19078FD1" w:rsidR="00F40BB7" w:rsidRDefault="00F40BB7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4101" w:type="dxa"/>
            <w:vAlign w:val="center"/>
          </w:tcPr>
          <w:p w14:paraId="310117FB" w14:textId="4ED8B60E" w:rsidR="00F40BB7" w:rsidRPr="00F40BB7" w:rsidRDefault="000E62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EKO INWEST WIÓREK SP. Z o.o., 25-561 Kielce</w:t>
            </w:r>
          </w:p>
        </w:tc>
        <w:tc>
          <w:tcPr>
            <w:tcW w:w="2138" w:type="dxa"/>
            <w:vAlign w:val="center"/>
          </w:tcPr>
          <w:p w14:paraId="1201C836" w14:textId="6ACD27A0" w:rsidR="00F40BB7" w:rsidRPr="00F40BB7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146985,00</w:t>
            </w:r>
          </w:p>
        </w:tc>
      </w:tr>
      <w:tr w:rsidR="000E6242" w:rsidRPr="00F40BB7" w14:paraId="56FF6272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0E9B8918" w14:textId="34A173C6" w:rsidR="000E6242" w:rsidRPr="000E6242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6242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01" w:type="dxa"/>
            <w:vAlign w:val="center"/>
          </w:tcPr>
          <w:p w14:paraId="7FE71C18" w14:textId="10C2AD37" w:rsidR="000E6242" w:rsidRPr="00F40BB7" w:rsidRDefault="008923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Prosta Projekt Sp. z o.o., 25-217 Kielce</w:t>
            </w:r>
          </w:p>
        </w:tc>
        <w:tc>
          <w:tcPr>
            <w:tcW w:w="2138" w:type="dxa"/>
            <w:vAlign w:val="center"/>
          </w:tcPr>
          <w:p w14:paraId="602DC585" w14:textId="177BC72A" w:rsidR="000E6242" w:rsidRDefault="008923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84501,00</w:t>
            </w:r>
          </w:p>
        </w:tc>
      </w:tr>
      <w:tr w:rsidR="000E6242" w:rsidRPr="00892342" w14:paraId="0F44020C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1293821D" w14:textId="30E341E8" w:rsidR="000E6242" w:rsidRPr="000E6242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6242">
              <w:rPr>
                <w:rFonts w:ascii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01" w:type="dxa"/>
            <w:vAlign w:val="center"/>
          </w:tcPr>
          <w:p w14:paraId="3FF34783" w14:textId="71356D3B" w:rsidR="000E6242" w:rsidRPr="00892342" w:rsidRDefault="008923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9234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Be Concept Sp. z </w:t>
            </w:r>
            <w:proofErr w:type="spellStart"/>
            <w:r w:rsidRPr="0089234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o.o</w:t>
            </w:r>
            <w:proofErr w:type="spellEnd"/>
            <w:r w:rsidRPr="0089234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.,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 01-242 Kielce</w:t>
            </w:r>
          </w:p>
        </w:tc>
        <w:tc>
          <w:tcPr>
            <w:tcW w:w="2138" w:type="dxa"/>
            <w:vAlign w:val="center"/>
          </w:tcPr>
          <w:p w14:paraId="730B302C" w14:textId="29AC5FEE" w:rsidR="000E6242" w:rsidRPr="00892342" w:rsidRDefault="008923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276750,00</w:t>
            </w:r>
          </w:p>
        </w:tc>
      </w:tr>
      <w:tr w:rsidR="000E6242" w:rsidRPr="00F40BB7" w14:paraId="511DE5AC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77F1A1D4" w14:textId="196425FE" w:rsidR="000E6242" w:rsidRPr="000E6242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6242">
              <w:rPr>
                <w:rFonts w:ascii="Calibri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01" w:type="dxa"/>
            <w:vAlign w:val="center"/>
          </w:tcPr>
          <w:p w14:paraId="0BDA327D" w14:textId="6D42D5E4" w:rsidR="000E6242" w:rsidRPr="00F40BB7" w:rsidRDefault="008923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HANISAN Bogusław Nowakowski, 02-419 Warszawa</w:t>
            </w:r>
          </w:p>
        </w:tc>
        <w:tc>
          <w:tcPr>
            <w:tcW w:w="2138" w:type="dxa"/>
            <w:vAlign w:val="center"/>
          </w:tcPr>
          <w:p w14:paraId="4CCF8B40" w14:textId="3814886F" w:rsidR="000E6242" w:rsidRDefault="008923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95000,00</w:t>
            </w:r>
          </w:p>
        </w:tc>
      </w:tr>
      <w:tr w:rsidR="000E6242" w:rsidRPr="00892342" w14:paraId="1A43C320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0269B931" w14:textId="6062ED6E" w:rsidR="000E6242" w:rsidRPr="000E6242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E6242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01" w:type="dxa"/>
            <w:vAlign w:val="center"/>
          </w:tcPr>
          <w:p w14:paraId="2CF242AD" w14:textId="60939168" w:rsidR="000E6242" w:rsidRPr="00892342" w:rsidRDefault="008923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9234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KABIS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CONSULTING ENGINEERS Sp. z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o.o</w:t>
            </w:r>
            <w:proofErr w:type="spellEnd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.,     42-202 </w:t>
            </w:r>
            <w:proofErr w:type="spellStart"/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Częstochowa</w:t>
            </w:r>
            <w:proofErr w:type="spellEnd"/>
          </w:p>
        </w:tc>
        <w:tc>
          <w:tcPr>
            <w:tcW w:w="2138" w:type="dxa"/>
            <w:vAlign w:val="center"/>
          </w:tcPr>
          <w:p w14:paraId="64F4B154" w14:textId="0246C61D" w:rsidR="000E6242" w:rsidRPr="00892342" w:rsidRDefault="008923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221400,00</w:t>
            </w:r>
          </w:p>
        </w:tc>
      </w:tr>
      <w:tr w:rsidR="000E6242" w:rsidRPr="00892342" w14:paraId="73141811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3D24CDF4" w14:textId="4E3B6FA0" w:rsidR="000E6242" w:rsidRPr="00892342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92342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4101" w:type="dxa"/>
            <w:vAlign w:val="center"/>
          </w:tcPr>
          <w:p w14:paraId="47FDD817" w14:textId="7925F82E" w:rsidR="000E6242" w:rsidRPr="00892342" w:rsidRDefault="008923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BARTOUR spółk</w:t>
            </w:r>
            <w:r w:rsidRPr="00892342">
              <w:rPr>
                <w:rFonts w:ascii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892342">
              <w:rPr>
                <w:rFonts w:ascii="Calibri" w:hAnsi="Calibri" w:cs="Calibri"/>
                <w:b/>
                <w:bCs/>
                <w:sz w:val="20"/>
                <w:szCs w:val="20"/>
              </w:rPr>
              <w:t>z o.o.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,</w:t>
            </w:r>
            <w:r w:rsidRPr="0089234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01-001 Warszawa</w:t>
            </w:r>
          </w:p>
        </w:tc>
        <w:tc>
          <w:tcPr>
            <w:tcW w:w="2138" w:type="dxa"/>
            <w:vAlign w:val="center"/>
          </w:tcPr>
          <w:p w14:paraId="7057CB03" w14:textId="40AEF1E6" w:rsidR="000E6242" w:rsidRPr="00892342" w:rsidRDefault="008923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98900,00</w:t>
            </w:r>
          </w:p>
        </w:tc>
      </w:tr>
      <w:tr w:rsidR="000E6242" w:rsidRPr="00892342" w14:paraId="52AA0A88" w14:textId="77777777" w:rsidTr="00B7795F">
        <w:trPr>
          <w:trHeight w:val="499"/>
          <w:jc w:val="center"/>
        </w:trPr>
        <w:tc>
          <w:tcPr>
            <w:tcW w:w="931" w:type="dxa"/>
            <w:vAlign w:val="center"/>
          </w:tcPr>
          <w:p w14:paraId="0C99D1E0" w14:textId="59361EB8" w:rsidR="000E6242" w:rsidRPr="00892342" w:rsidRDefault="000E62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92342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01" w:type="dxa"/>
            <w:vAlign w:val="center"/>
          </w:tcPr>
          <w:p w14:paraId="041546C2" w14:textId="2B914CED" w:rsidR="000E6242" w:rsidRPr="00892342" w:rsidRDefault="00892342" w:rsidP="00E2682B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P.W. „ARKADA DELA” E.DYGAS, 26-600 Radom</w:t>
            </w:r>
          </w:p>
        </w:tc>
        <w:tc>
          <w:tcPr>
            <w:tcW w:w="2138" w:type="dxa"/>
            <w:vAlign w:val="center"/>
          </w:tcPr>
          <w:p w14:paraId="3F4845C9" w14:textId="0040D873" w:rsidR="000E6242" w:rsidRPr="00892342" w:rsidRDefault="00892342" w:rsidP="00FC7CAA">
            <w:pPr>
              <w:spacing w:after="0"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180000,00</w:t>
            </w:r>
            <w:bookmarkStart w:id="0" w:name="_GoBack"/>
            <w:bookmarkEnd w:id="0"/>
          </w:p>
        </w:tc>
      </w:tr>
    </w:tbl>
    <w:p w14:paraId="1522CF2E" w14:textId="77777777" w:rsidR="00800D00" w:rsidRPr="00892342" w:rsidRDefault="00800D00" w:rsidP="00800D00">
      <w:pPr>
        <w:pStyle w:val="Bezodstpw"/>
        <w:spacing w:line="360" w:lineRule="auto"/>
        <w:ind w:firstLine="708"/>
        <w:jc w:val="center"/>
        <w:rPr>
          <w:rFonts w:ascii="Calibri" w:hAnsi="Calibri" w:cs="Calibri"/>
          <w:b/>
          <w:sz w:val="20"/>
          <w:szCs w:val="20"/>
        </w:rPr>
      </w:pPr>
    </w:p>
    <w:p w14:paraId="78470592" w14:textId="77777777" w:rsidR="005A18B0" w:rsidRPr="00892342" w:rsidRDefault="005A18B0">
      <w:pPr>
        <w:rPr>
          <w:rFonts w:ascii="Calibri" w:hAnsi="Calibri" w:cs="Calibri"/>
          <w:sz w:val="20"/>
          <w:szCs w:val="20"/>
        </w:rPr>
      </w:pPr>
    </w:p>
    <w:sectPr w:rsidR="005A18B0" w:rsidRPr="0089234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93CAF2" w14:textId="77777777" w:rsidR="00BD4E99" w:rsidRDefault="00BD4E99" w:rsidP="00BE1EDE">
      <w:pPr>
        <w:spacing w:after="0" w:line="240" w:lineRule="auto"/>
      </w:pPr>
      <w:r>
        <w:separator/>
      </w:r>
    </w:p>
  </w:endnote>
  <w:endnote w:type="continuationSeparator" w:id="0">
    <w:p w14:paraId="15B71290" w14:textId="77777777" w:rsidR="00BD4E99" w:rsidRDefault="00BD4E99" w:rsidP="00BE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92058" w14:textId="77777777" w:rsidR="00BD4E99" w:rsidRDefault="00BD4E99" w:rsidP="00BE1EDE">
      <w:pPr>
        <w:spacing w:after="0" w:line="240" w:lineRule="auto"/>
      </w:pPr>
      <w:r>
        <w:separator/>
      </w:r>
    </w:p>
  </w:footnote>
  <w:footnote w:type="continuationSeparator" w:id="0">
    <w:p w14:paraId="147E5DE7" w14:textId="77777777" w:rsidR="00BD4E99" w:rsidRDefault="00BD4E99" w:rsidP="00BE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DED46" w14:textId="56DD2AB1" w:rsidR="00BE1EDE" w:rsidRPr="00BE1EDE" w:rsidRDefault="00BE1EDE" w:rsidP="006C2938">
    <w:pPr>
      <w:tabs>
        <w:tab w:val="center" w:pos="4536"/>
        <w:tab w:val="left" w:pos="6945"/>
      </w:tabs>
      <w:spacing w:after="0" w:line="276" w:lineRule="auto"/>
      <w:rPr>
        <w:rFonts w:ascii="Cambria" w:hAnsi="Cambria"/>
        <w:sz w:val="20"/>
        <w:szCs w:val="20"/>
      </w:rPr>
    </w:pPr>
    <w:r w:rsidRPr="003240B1">
      <w:rPr>
        <w:rFonts w:ascii="Cambria" w:hAnsi="Cambria"/>
        <w:sz w:val="20"/>
        <w:szCs w:val="20"/>
      </w:rPr>
      <w:t xml:space="preserve">Nr referencyjny: </w:t>
    </w:r>
    <w:r w:rsidR="00407C34" w:rsidRPr="00407C34">
      <w:rPr>
        <w:rFonts w:ascii="Cambria" w:hAnsi="Cambria"/>
        <w:sz w:val="20"/>
        <w:szCs w:val="20"/>
      </w:rPr>
      <w:t>DOA.261.</w:t>
    </w:r>
    <w:r w:rsidR="000E6242">
      <w:rPr>
        <w:rFonts w:ascii="Cambria" w:hAnsi="Cambria"/>
        <w:sz w:val="20"/>
        <w:szCs w:val="20"/>
      </w:rPr>
      <w:t>8</w:t>
    </w:r>
    <w:r w:rsidR="00407C34" w:rsidRPr="00407C34">
      <w:rPr>
        <w:rFonts w:ascii="Cambria" w:hAnsi="Cambria"/>
        <w:sz w:val="20"/>
        <w:szCs w:val="20"/>
      </w:rPr>
      <w:t>.1.202</w:t>
    </w:r>
    <w:r w:rsidR="003740C2">
      <w:rPr>
        <w:rFonts w:ascii="Cambria" w:hAnsi="Cambria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A20"/>
    <w:rsid w:val="000051C0"/>
    <w:rsid w:val="00012280"/>
    <w:rsid w:val="00063663"/>
    <w:rsid w:val="00075FF2"/>
    <w:rsid w:val="000E6242"/>
    <w:rsid w:val="00126A44"/>
    <w:rsid w:val="0014147B"/>
    <w:rsid w:val="00145D71"/>
    <w:rsid w:val="00155380"/>
    <w:rsid w:val="00160ED0"/>
    <w:rsid w:val="00173B4E"/>
    <w:rsid w:val="00174FD9"/>
    <w:rsid w:val="00192D96"/>
    <w:rsid w:val="001C6C3B"/>
    <w:rsid w:val="001F4032"/>
    <w:rsid w:val="001F7BA3"/>
    <w:rsid w:val="002419F8"/>
    <w:rsid w:val="00242C9E"/>
    <w:rsid w:val="00332D6D"/>
    <w:rsid w:val="003740C2"/>
    <w:rsid w:val="003A14B3"/>
    <w:rsid w:val="003E75F0"/>
    <w:rsid w:val="003E7E1D"/>
    <w:rsid w:val="00407C34"/>
    <w:rsid w:val="004409E8"/>
    <w:rsid w:val="00441694"/>
    <w:rsid w:val="00597345"/>
    <w:rsid w:val="005A18B0"/>
    <w:rsid w:val="005E02E2"/>
    <w:rsid w:val="00611A54"/>
    <w:rsid w:val="006266DC"/>
    <w:rsid w:val="006969A6"/>
    <w:rsid w:val="006C2938"/>
    <w:rsid w:val="007049D7"/>
    <w:rsid w:val="00707D30"/>
    <w:rsid w:val="007E0C42"/>
    <w:rsid w:val="007E6BE4"/>
    <w:rsid w:val="007E6CA2"/>
    <w:rsid w:val="00800D00"/>
    <w:rsid w:val="0087407E"/>
    <w:rsid w:val="00892342"/>
    <w:rsid w:val="008A06A4"/>
    <w:rsid w:val="008B6A11"/>
    <w:rsid w:val="008F3FD1"/>
    <w:rsid w:val="00940F32"/>
    <w:rsid w:val="009B41E7"/>
    <w:rsid w:val="009C1173"/>
    <w:rsid w:val="009E003B"/>
    <w:rsid w:val="00A04EBD"/>
    <w:rsid w:val="00A46B4D"/>
    <w:rsid w:val="00A51ED5"/>
    <w:rsid w:val="00AA409D"/>
    <w:rsid w:val="00B124F6"/>
    <w:rsid w:val="00B3767D"/>
    <w:rsid w:val="00B7795F"/>
    <w:rsid w:val="00BD4E99"/>
    <w:rsid w:val="00BE1EDE"/>
    <w:rsid w:val="00C34E8D"/>
    <w:rsid w:val="00C960F1"/>
    <w:rsid w:val="00CE3BB9"/>
    <w:rsid w:val="00D21B00"/>
    <w:rsid w:val="00D64A92"/>
    <w:rsid w:val="00DB60D7"/>
    <w:rsid w:val="00E16E60"/>
    <w:rsid w:val="00E17F28"/>
    <w:rsid w:val="00E2682B"/>
    <w:rsid w:val="00E47EAA"/>
    <w:rsid w:val="00F40BB7"/>
    <w:rsid w:val="00FC7CAA"/>
    <w:rsid w:val="00FE2065"/>
    <w:rsid w:val="00F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64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A20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5A20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FE5A20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E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ED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E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EDE"/>
    <w:rPr>
      <w:kern w:val="0"/>
      <w:sz w:val="22"/>
      <w:szCs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5A20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5A20"/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FE5A20"/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E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EDE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E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ED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AC7DD697-2535-420A-B821-4295A4465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17BB8-BEB9-4F93-B495-76701A0328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E84DBC-0346-4C62-8F89-450F97913F48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WDK</dc:creator>
  <cp:lastModifiedBy>Admin</cp:lastModifiedBy>
  <cp:revision>3</cp:revision>
  <cp:lastPrinted>2025-05-28T10:12:00Z</cp:lastPrinted>
  <dcterms:created xsi:type="dcterms:W3CDTF">2026-07-24T09:29:00Z</dcterms:created>
  <dcterms:modified xsi:type="dcterms:W3CDTF">2026-08-17T10:37:00Z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