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10F73" w14:textId="6285DFB5" w:rsidR="006528BD" w:rsidRPr="004C03B2" w:rsidRDefault="00E35024" w:rsidP="004C03B2">
      <w:pPr>
        <w:spacing w:line="360" w:lineRule="auto"/>
        <w:rPr>
          <w:rFonts w:ascii="Trebuchet MS" w:hAnsi="Trebuchet MS" w:cs="Arial"/>
          <w:b/>
        </w:rPr>
      </w:pPr>
      <w:r w:rsidRPr="004C03B2">
        <w:rPr>
          <w:rFonts w:ascii="Trebuchet MS" w:hAnsi="Trebuchet MS" w:cs="Arial"/>
          <w:b/>
        </w:rPr>
        <w:t xml:space="preserve">Tarnowskie Góry dn. </w:t>
      </w:r>
      <w:r w:rsidR="00260352">
        <w:rPr>
          <w:rFonts w:ascii="Trebuchet MS" w:hAnsi="Trebuchet MS" w:cs="Arial"/>
          <w:b/>
        </w:rPr>
        <w:t>12</w:t>
      </w:r>
      <w:r w:rsidR="00211C45" w:rsidRPr="004C03B2">
        <w:rPr>
          <w:rFonts w:ascii="Trebuchet MS" w:hAnsi="Trebuchet MS" w:cs="Arial"/>
          <w:b/>
        </w:rPr>
        <w:t>.</w:t>
      </w:r>
      <w:r w:rsidR="001E3B31" w:rsidRPr="004C03B2">
        <w:rPr>
          <w:rFonts w:ascii="Trebuchet MS" w:hAnsi="Trebuchet MS" w:cs="Arial"/>
          <w:b/>
        </w:rPr>
        <w:t>0</w:t>
      </w:r>
      <w:r w:rsidRPr="004C03B2">
        <w:rPr>
          <w:rFonts w:ascii="Trebuchet MS" w:hAnsi="Trebuchet MS" w:cs="Arial"/>
          <w:b/>
        </w:rPr>
        <w:t>8</w:t>
      </w:r>
      <w:r w:rsidR="00211C45" w:rsidRPr="004C03B2">
        <w:rPr>
          <w:rFonts w:ascii="Trebuchet MS" w:hAnsi="Trebuchet MS" w:cs="Arial"/>
          <w:b/>
        </w:rPr>
        <w:t>.202</w:t>
      </w:r>
      <w:r w:rsidR="001E3B31" w:rsidRPr="004C03B2">
        <w:rPr>
          <w:rFonts w:ascii="Trebuchet MS" w:hAnsi="Trebuchet MS" w:cs="Arial"/>
          <w:b/>
        </w:rPr>
        <w:t>6</w:t>
      </w:r>
    </w:p>
    <w:p w14:paraId="29F24377" w14:textId="77777777" w:rsidR="00224656" w:rsidRPr="004C03B2" w:rsidRDefault="00224656" w:rsidP="004C03B2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4C03B2">
        <w:rPr>
          <w:rFonts w:ascii="Trebuchet MS" w:eastAsia="Times New Roman" w:hAnsi="Trebuchet MS" w:cs="Times New Roman"/>
          <w:b/>
          <w:lang w:eastAsia="pl-PL"/>
        </w:rPr>
        <w:t>Zamawiający (nazwa i adres oraz inne dane teleinformatyczne)</w:t>
      </w:r>
    </w:p>
    <w:p w14:paraId="4E12E9D2" w14:textId="77777777" w:rsidR="00224656" w:rsidRPr="004C03B2" w:rsidRDefault="00224656" w:rsidP="004C03B2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4C03B2">
        <w:rPr>
          <w:rFonts w:ascii="Trebuchet MS" w:eastAsia="Times New Roman" w:hAnsi="Trebuchet MS" w:cs="Arial"/>
          <w:b/>
          <w:bCs/>
          <w:lang w:eastAsia="pl-PL"/>
        </w:rPr>
        <w:t>Samorządowa Instytucja Kultury Szyb Staszic w Tarnowskich Górach</w:t>
      </w:r>
    </w:p>
    <w:p w14:paraId="46A102F7" w14:textId="77777777" w:rsidR="00224656" w:rsidRPr="004C03B2" w:rsidRDefault="00224656" w:rsidP="004C03B2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4C03B2">
        <w:rPr>
          <w:rFonts w:ascii="Trebuchet MS" w:eastAsia="Times New Roman" w:hAnsi="Trebuchet MS" w:cs="Arial"/>
          <w:b/>
          <w:bCs/>
          <w:lang w:eastAsia="pl-PL"/>
        </w:rPr>
        <w:t>Ul. Teofila Królika 20</w:t>
      </w:r>
    </w:p>
    <w:p w14:paraId="29FBAA3A" w14:textId="77777777" w:rsidR="00224656" w:rsidRPr="004C03B2" w:rsidRDefault="00224656" w:rsidP="004C03B2">
      <w:pPr>
        <w:spacing w:line="360" w:lineRule="auto"/>
        <w:rPr>
          <w:rFonts w:ascii="Trebuchet MS" w:eastAsia="Times New Roman" w:hAnsi="Trebuchet MS" w:cs="Arial"/>
          <w:b/>
          <w:bCs/>
          <w:lang w:eastAsia="pl-PL"/>
        </w:rPr>
      </w:pPr>
      <w:r w:rsidRPr="004C03B2">
        <w:rPr>
          <w:rFonts w:ascii="Trebuchet MS" w:eastAsia="Times New Roman" w:hAnsi="Trebuchet MS" w:cs="Arial"/>
          <w:b/>
          <w:bCs/>
          <w:lang w:eastAsia="pl-PL"/>
        </w:rPr>
        <w:t>42-600 Tarnowskie Góry</w:t>
      </w:r>
    </w:p>
    <w:p w14:paraId="4A2925A9" w14:textId="77777777" w:rsidR="00D06718" w:rsidRPr="004C03B2" w:rsidRDefault="00D06718" w:rsidP="004C03B2">
      <w:pPr>
        <w:spacing w:line="360" w:lineRule="auto"/>
        <w:rPr>
          <w:rFonts w:ascii="Trebuchet MS" w:hAnsi="Trebuchet MS" w:cs="Arial"/>
          <w:b/>
        </w:rPr>
      </w:pPr>
    </w:p>
    <w:p w14:paraId="1991497F" w14:textId="777A618C" w:rsidR="00EB42F0" w:rsidRPr="004C03B2" w:rsidRDefault="00211C45" w:rsidP="004C03B2">
      <w:pPr>
        <w:spacing w:line="360" w:lineRule="auto"/>
        <w:rPr>
          <w:rFonts w:ascii="Trebuchet MS" w:hAnsi="Trebuchet MS" w:cs="Arial"/>
        </w:rPr>
      </w:pPr>
      <w:r w:rsidRPr="004C03B2">
        <w:rPr>
          <w:rFonts w:ascii="Trebuchet MS" w:hAnsi="Trebuchet MS" w:cs="Arial"/>
          <w:b/>
          <w:iCs/>
        </w:rPr>
        <w:t>strona internetowa prowadzonego postępowania</w:t>
      </w:r>
    </w:p>
    <w:p w14:paraId="7AC73060" w14:textId="2AAFA77E" w:rsidR="00EC46EE" w:rsidRPr="004C03B2" w:rsidRDefault="004C03B2" w:rsidP="004C03B2">
      <w:pPr>
        <w:pStyle w:val="Tekstpodstawowy"/>
        <w:spacing w:line="360" w:lineRule="auto"/>
        <w:rPr>
          <w:rFonts w:ascii="Trebuchet MS" w:hAnsi="Trebuchet MS" w:cs="Arial"/>
          <w:b/>
        </w:rPr>
      </w:pPr>
      <w:r w:rsidRPr="004C03B2">
        <w:rPr>
          <w:rFonts w:ascii="Trebuchet MS" w:hAnsi="Trebuchet MS" w:cs="Arial"/>
          <w:b/>
        </w:rPr>
        <w:t xml:space="preserve">WYJAŚNIENIA TREŚCI SWZ </w:t>
      </w:r>
      <w:r w:rsidRPr="004C03B2">
        <w:rPr>
          <w:rFonts w:ascii="Trebuchet MS" w:hAnsi="Trebuchet MS" w:cs="Arial"/>
          <w:b/>
          <w:szCs w:val="24"/>
        </w:rPr>
        <w:t xml:space="preserve">ORAZ </w:t>
      </w:r>
      <w:r w:rsidR="002171FA" w:rsidRPr="004C03B2">
        <w:rPr>
          <w:rFonts w:ascii="Trebuchet MS" w:hAnsi="Trebuchet MS" w:cs="Arial"/>
          <w:b/>
          <w:szCs w:val="24"/>
        </w:rPr>
        <w:t>ZMIANA TREŚCI SWZ</w:t>
      </w:r>
    </w:p>
    <w:p w14:paraId="2121E475" w14:textId="77777777" w:rsidR="00224656" w:rsidRPr="004C03B2" w:rsidRDefault="00EA5103" w:rsidP="004C03B2">
      <w:pPr>
        <w:spacing w:line="360" w:lineRule="auto"/>
        <w:rPr>
          <w:rFonts w:ascii="Trebuchet MS" w:eastAsia="Times New Roman" w:hAnsi="Trebuchet MS" w:cs="Times New Roman"/>
          <w:b/>
          <w:color w:val="2C363A"/>
          <w:bdr w:val="none" w:sz="0" w:space="0" w:color="auto" w:frame="1"/>
          <w:shd w:val="clear" w:color="auto" w:fill="FFFFFF"/>
          <w:lang w:eastAsia="pl-PL"/>
        </w:rPr>
      </w:pPr>
      <w:r w:rsidRPr="004C03B2">
        <w:rPr>
          <w:rFonts w:ascii="Trebuchet MS" w:hAnsi="Trebuchet MS" w:cs="Arial"/>
        </w:rPr>
        <w:t xml:space="preserve">Dotyczy postępowania o udzielenie zamówienia publicznego prowadzonego w trybie </w:t>
      </w:r>
      <w:r w:rsidRPr="004C03B2">
        <w:rPr>
          <w:rFonts w:ascii="Trebuchet MS" w:hAnsi="Trebuchet MS" w:cs="Arial"/>
          <w:spacing w:val="-4"/>
        </w:rPr>
        <w:t>podstawowym na podstawie art. 275 pkt</w:t>
      </w:r>
      <w:r w:rsidR="00D35FA3" w:rsidRPr="004C03B2">
        <w:rPr>
          <w:rFonts w:ascii="Trebuchet MS" w:hAnsi="Trebuchet MS" w:cs="Arial"/>
          <w:spacing w:val="-4"/>
        </w:rPr>
        <w:t>.</w:t>
      </w:r>
      <w:r w:rsidRPr="004C03B2">
        <w:rPr>
          <w:rFonts w:ascii="Trebuchet MS" w:hAnsi="Trebuchet MS" w:cs="Arial"/>
          <w:spacing w:val="-4"/>
        </w:rPr>
        <w:t xml:space="preserve"> 1 ustawy z dnia 11 września 2019 r. - Prawo zamówień publicznych </w:t>
      </w:r>
      <w:r w:rsidR="00EB42F0" w:rsidRPr="004C03B2">
        <w:rPr>
          <w:rFonts w:ascii="Trebuchet MS" w:hAnsi="Trebuchet MS" w:cs="Arial"/>
        </w:rPr>
        <w:t>(Dz.U. z 202</w:t>
      </w:r>
      <w:r w:rsidR="004349C2" w:rsidRPr="004C03B2">
        <w:rPr>
          <w:rFonts w:ascii="Trebuchet MS" w:hAnsi="Trebuchet MS" w:cs="Arial"/>
        </w:rPr>
        <w:t>6</w:t>
      </w:r>
      <w:r w:rsidR="00EB42F0" w:rsidRPr="004C03B2">
        <w:rPr>
          <w:rFonts w:ascii="Trebuchet MS" w:hAnsi="Trebuchet MS" w:cs="Arial"/>
        </w:rPr>
        <w:t xml:space="preserve"> r. poz. </w:t>
      </w:r>
      <w:r w:rsidR="009B4397" w:rsidRPr="004C03B2">
        <w:rPr>
          <w:rFonts w:ascii="Trebuchet MS" w:hAnsi="Trebuchet MS" w:cs="Arial"/>
        </w:rPr>
        <w:t>793</w:t>
      </w:r>
      <w:r w:rsidR="00EB42F0" w:rsidRPr="004C03B2">
        <w:rPr>
          <w:rFonts w:ascii="Trebuchet MS" w:hAnsi="Trebuchet MS" w:cs="Arial"/>
        </w:rPr>
        <w:t xml:space="preserve"> z późn. zm.)</w:t>
      </w:r>
      <w:r w:rsidR="00DD1C47" w:rsidRPr="004C03B2">
        <w:rPr>
          <w:rFonts w:ascii="Trebuchet MS" w:hAnsi="Trebuchet MS" w:cs="Arial"/>
        </w:rPr>
        <w:t xml:space="preserve"> </w:t>
      </w:r>
      <w:r w:rsidR="005D7658" w:rsidRPr="004C03B2">
        <w:rPr>
          <w:rFonts w:ascii="Trebuchet MS" w:hAnsi="Trebuchet MS" w:cs="Arial"/>
        </w:rPr>
        <w:t xml:space="preserve">pt. </w:t>
      </w:r>
      <w:bookmarkStart w:id="0" w:name="_Hlk66907748"/>
      <w:r w:rsidR="00224656" w:rsidRPr="004C03B2">
        <w:rPr>
          <w:rFonts w:ascii="Trebuchet MS" w:eastAsia="Times New Roman" w:hAnsi="Trebuchet MS" w:cs="Arial"/>
          <w:bCs/>
          <w:lang w:eastAsia="pl-PL"/>
        </w:rPr>
        <w:t>„</w:t>
      </w:r>
      <w:r w:rsidR="00224656" w:rsidRPr="004C03B2">
        <w:rPr>
          <w:rFonts w:ascii="Trebuchet MS" w:eastAsia="Times New Roman" w:hAnsi="Trebuchet MS" w:cs="Times New Roman"/>
          <w:b/>
          <w:color w:val="2C363A"/>
          <w:bdr w:val="none" w:sz="0" w:space="0" w:color="auto" w:frame="1"/>
          <w:shd w:val="clear" w:color="auto" w:fill="FFFFFF"/>
          <w:lang w:eastAsia="pl-PL"/>
        </w:rPr>
        <w:t>Usługa polegająca na opracowaniu przed-inwestycyjnego studium wykonalności oraz analiz na potrzeby przygotowania inwestycji w związku z realizacją zadania pn.:„Rewitalizacja (rewaloryzacja, ochrona i adaptacja) Przepompowni Staszic w Tarnowskich Górach dla turystyki, kultury i edukacji – udostępnienie dla użytkowników obiektu z Listy Światowego Dziedzictwa UNESCO".</w:t>
      </w:r>
    </w:p>
    <w:p w14:paraId="70B12509" w14:textId="77777777" w:rsidR="004C03B2" w:rsidRPr="004C03B2" w:rsidRDefault="004C03B2" w:rsidP="004C03B2">
      <w:pPr>
        <w:pStyle w:val="Tekstpodstawowy"/>
        <w:spacing w:line="360" w:lineRule="auto"/>
        <w:rPr>
          <w:rFonts w:ascii="Trebuchet MS" w:hAnsi="Trebuchet MS" w:cs="Arial"/>
          <w:b/>
        </w:rPr>
      </w:pPr>
    </w:p>
    <w:p w14:paraId="68D98B19" w14:textId="4CF867C1" w:rsidR="004C03B2" w:rsidRPr="004C03B2" w:rsidRDefault="004C03B2" w:rsidP="004C03B2">
      <w:pPr>
        <w:pStyle w:val="Tekstpodstawowy"/>
        <w:spacing w:line="360" w:lineRule="auto"/>
        <w:rPr>
          <w:rFonts w:ascii="Trebuchet MS" w:hAnsi="Trebuchet MS" w:cs="Arial"/>
          <w:b/>
        </w:rPr>
      </w:pPr>
      <w:r w:rsidRPr="004C03B2">
        <w:rPr>
          <w:rFonts w:ascii="Trebuchet MS" w:hAnsi="Trebuchet MS" w:cs="Arial"/>
          <w:b/>
        </w:rPr>
        <w:t xml:space="preserve">WYJAŚNIENIA TREŚCI SWZ </w:t>
      </w:r>
    </w:p>
    <w:p w14:paraId="23413C68" w14:textId="346FE4BA" w:rsidR="004C03B2" w:rsidRPr="004C03B2" w:rsidRDefault="004C03B2" w:rsidP="004C03B2">
      <w:pPr>
        <w:spacing w:line="360" w:lineRule="auto"/>
        <w:rPr>
          <w:rFonts w:ascii="Trebuchet MS" w:hAnsi="Trebuchet MS" w:cs="Arial"/>
        </w:rPr>
      </w:pPr>
      <w:r w:rsidRPr="004C03B2">
        <w:rPr>
          <w:rFonts w:ascii="Trebuchet MS" w:hAnsi="Trebuchet MS" w:cs="Arial"/>
        </w:rPr>
        <w:t>Działając na podstawie</w:t>
      </w:r>
      <w:r w:rsidRPr="004C03B2">
        <w:rPr>
          <w:rFonts w:ascii="Trebuchet MS" w:hAnsi="Trebuchet MS" w:cs="Arial"/>
          <w:b/>
          <w:bCs/>
          <w:i/>
          <w:iCs/>
        </w:rPr>
        <w:t xml:space="preserve"> </w:t>
      </w:r>
      <w:r w:rsidRPr="004C03B2">
        <w:rPr>
          <w:rFonts w:ascii="Trebuchet MS" w:hAnsi="Trebuchet MS" w:cs="Arial"/>
        </w:rPr>
        <w:t xml:space="preserve">art. 284 ust. 2 </w:t>
      </w:r>
      <w:r w:rsidRPr="004C03B2">
        <w:rPr>
          <w:rFonts w:ascii="Trebuchet MS" w:hAnsi="Trebuchet MS" w:cs="Arial"/>
          <w:bCs/>
        </w:rPr>
        <w:t>ustawy z dnia 11 września 2019 r. – Prawo zamówień publicznych (Dz.U. z 2026 r. poz. 793 ze zm.; zwana dalej: PZP),</w:t>
      </w:r>
      <w:r w:rsidRPr="004C03B2">
        <w:rPr>
          <w:rFonts w:ascii="Trebuchet MS" w:hAnsi="Trebuchet MS" w:cs="Arial"/>
        </w:rPr>
        <w:t xml:space="preserve"> </w:t>
      </w:r>
      <w:r w:rsidRPr="004C03B2">
        <w:rPr>
          <w:rFonts w:ascii="Trebuchet MS" w:hAnsi="Trebuchet MS" w:cs="Arial"/>
          <w:lang w:eastAsia="pl-PL"/>
        </w:rPr>
        <w:t>Zamawiający przekazuje poniżej treść zapytań, które wpłynęły do Zamawiającego wraz z wyjaśnieniami:</w:t>
      </w:r>
    </w:p>
    <w:p w14:paraId="666747FA" w14:textId="77777777" w:rsidR="004C03B2" w:rsidRPr="004C03B2" w:rsidRDefault="004C03B2" w:rsidP="004C03B2">
      <w:pPr>
        <w:pStyle w:val="Tekstpodstawowy"/>
        <w:spacing w:line="360" w:lineRule="auto"/>
        <w:rPr>
          <w:rFonts w:ascii="Trebuchet MS" w:hAnsi="Trebuchet MS" w:cs="Arial"/>
          <w:b/>
        </w:rPr>
      </w:pPr>
    </w:p>
    <w:p w14:paraId="773D535B" w14:textId="77777777" w:rsidR="004C03B2" w:rsidRPr="004C03B2" w:rsidRDefault="004C03B2" w:rsidP="004C03B2">
      <w:pPr>
        <w:spacing w:line="360" w:lineRule="auto"/>
        <w:rPr>
          <w:rFonts w:ascii="Trebuchet MS" w:hAnsi="Trebuchet MS"/>
        </w:rPr>
      </w:pPr>
      <w:r w:rsidRPr="004C03B2">
        <w:rPr>
          <w:rFonts w:ascii="Trebuchet MS" w:hAnsi="Trebuchet MS"/>
        </w:rPr>
        <w:t>Pytanie:</w:t>
      </w:r>
    </w:p>
    <w:p w14:paraId="417E5645" w14:textId="48260FEA" w:rsidR="004C03B2" w:rsidRPr="004C03B2" w:rsidRDefault="004C03B2" w:rsidP="004C03B2">
      <w:pPr>
        <w:spacing w:line="360" w:lineRule="auto"/>
        <w:rPr>
          <w:rFonts w:ascii="Trebuchet MS" w:eastAsiaTheme="majorEastAsia" w:hAnsi="Trebuchet MS" w:cs="Arial"/>
        </w:rPr>
      </w:pPr>
      <w:r w:rsidRPr="004C03B2">
        <w:rPr>
          <w:rFonts w:ascii="Trebuchet MS" w:hAnsi="Trebuchet MS"/>
        </w:rPr>
        <w:t xml:space="preserve">W nawiązaniu do opublikowanego postępowania o udzielenie zamówienia publicznego pn. „Usługa polegająca na opracowaniu przed-inwestycyjnego studium wykonalności oraz analiz na potrzeby przygotowania inwestycji w związku z realizacją zadania pn.:„Rewitalizacja (rewaloryzacja, ochrona i adaptacja) Przepompowni Staszic w Tarnowskich Górach dla turystyki, kultury i edukacji – udostępnienie dla użytkowników obiektu z Listy Światowego Dziedzictwa UNESCO", zwracamy się z uprzejmą prośbą o przesunięcie terminu składania ofert do dnia </w:t>
      </w:r>
      <w:r w:rsidRPr="004C03B2">
        <w:rPr>
          <w:rFonts w:ascii="Trebuchet MS" w:hAnsi="Trebuchet MS"/>
        </w:rPr>
        <w:lastRenderedPageBreak/>
        <w:t>21.08.2026 r. z uwagi na okres urlopowy i związane z nim nieobecności ekspertów co wydłuża prace nad rzetelną ofertą dla Zamawiającego.</w:t>
      </w:r>
    </w:p>
    <w:p w14:paraId="3E23DAB2" w14:textId="77777777" w:rsidR="004C03B2" w:rsidRPr="004C03B2" w:rsidRDefault="004C03B2" w:rsidP="004C03B2">
      <w:pPr>
        <w:spacing w:line="360" w:lineRule="auto"/>
        <w:rPr>
          <w:rFonts w:ascii="Trebuchet MS" w:eastAsiaTheme="majorEastAsia" w:hAnsi="Trebuchet MS" w:cs="Arial"/>
        </w:rPr>
      </w:pPr>
    </w:p>
    <w:p w14:paraId="3FD0EF04" w14:textId="1036AF90" w:rsidR="004C03B2" w:rsidRPr="004C03B2" w:rsidRDefault="004C03B2" w:rsidP="004C03B2">
      <w:pPr>
        <w:spacing w:line="360" w:lineRule="auto"/>
        <w:rPr>
          <w:rFonts w:ascii="Trebuchet MS" w:eastAsiaTheme="majorEastAsia" w:hAnsi="Trebuchet MS" w:cs="Arial"/>
        </w:rPr>
      </w:pPr>
      <w:r w:rsidRPr="004C03B2">
        <w:rPr>
          <w:rFonts w:ascii="Trebuchet MS" w:eastAsiaTheme="majorEastAsia" w:hAnsi="Trebuchet MS" w:cs="Arial"/>
        </w:rPr>
        <w:t>Odpowiedz:</w:t>
      </w:r>
    </w:p>
    <w:p w14:paraId="2773E148" w14:textId="77777777" w:rsidR="004C03B2" w:rsidRPr="00E35024" w:rsidRDefault="004C03B2" w:rsidP="004C03B2">
      <w:pPr>
        <w:spacing w:line="360" w:lineRule="auto"/>
        <w:rPr>
          <w:rFonts w:ascii="Trebuchet MS" w:eastAsiaTheme="majorEastAsia" w:hAnsi="Trebuchet MS" w:cs="Arial"/>
        </w:rPr>
      </w:pPr>
      <w:r w:rsidRPr="00E35024">
        <w:rPr>
          <w:rFonts w:ascii="Trebuchet MS" w:eastAsiaTheme="majorEastAsia" w:hAnsi="Trebuchet MS" w:cs="Arial"/>
        </w:rPr>
        <w:t>Na podstawie art. 286 ust. 1 ustawy Prawo Zamówień Publicznych Zamawiający informuje o modyfikacji Specyfikacji Warunków Zamówienia polegającej na:</w:t>
      </w:r>
    </w:p>
    <w:p w14:paraId="4AB36843" w14:textId="799939FF" w:rsidR="00E35024" w:rsidRPr="004C03B2" w:rsidRDefault="00E35024" w:rsidP="004C03B2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4C03B2">
        <w:rPr>
          <w:rFonts w:ascii="Trebuchet MS" w:eastAsia="Times New Roman" w:hAnsi="Trebuchet MS" w:cs="Times New Roman"/>
          <w:b/>
          <w:lang w:eastAsia="pl-PL"/>
        </w:rPr>
        <w:t>Rozdział XXIII pkt 1</w:t>
      </w:r>
      <w:r w:rsidR="004C03B2" w:rsidRPr="004C03B2">
        <w:rPr>
          <w:rFonts w:ascii="Trebuchet MS" w:eastAsia="Times New Roman" w:hAnsi="Trebuchet MS" w:cs="Times New Roman"/>
          <w:b/>
          <w:lang w:eastAsia="pl-PL"/>
        </w:rPr>
        <w:t xml:space="preserve"> otrzymuje</w:t>
      </w:r>
      <w:r w:rsidR="004C03B2">
        <w:rPr>
          <w:rFonts w:ascii="Trebuchet MS" w:eastAsia="Times New Roman" w:hAnsi="Trebuchet MS" w:cs="Times New Roman"/>
          <w:b/>
          <w:lang w:eastAsia="pl-PL"/>
        </w:rPr>
        <w:t xml:space="preserve"> </w:t>
      </w:r>
      <w:r w:rsidRPr="004C03B2">
        <w:rPr>
          <w:rFonts w:ascii="Trebuchet MS" w:eastAsia="Times New Roman" w:hAnsi="Trebuchet MS" w:cs="Times New Roman"/>
          <w:b/>
          <w:lang w:eastAsia="pl-PL"/>
        </w:rPr>
        <w:t xml:space="preserve"> brzmienie</w:t>
      </w:r>
      <w:r w:rsidR="004C03B2">
        <w:rPr>
          <w:rFonts w:ascii="Trebuchet MS" w:eastAsia="Times New Roman" w:hAnsi="Trebuchet MS" w:cs="Times New Roman"/>
          <w:b/>
          <w:lang w:eastAsia="pl-PL"/>
        </w:rPr>
        <w:t>:</w:t>
      </w:r>
    </w:p>
    <w:p w14:paraId="5FB3C1C2" w14:textId="77777777" w:rsidR="00E35024" w:rsidRPr="004C03B2" w:rsidRDefault="00E35024" w:rsidP="004C03B2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4C03B2">
        <w:rPr>
          <w:rFonts w:ascii="Trebuchet MS" w:eastAsia="Times New Roman" w:hAnsi="Trebuchet MS" w:cs="Times New Roman"/>
          <w:b/>
          <w:lang w:eastAsia="pl-PL"/>
        </w:rPr>
        <w:t>Sposób oraz termin składania ofert</w:t>
      </w:r>
    </w:p>
    <w:p w14:paraId="0E1D0D24" w14:textId="514A4EC9" w:rsidR="00E35024" w:rsidRPr="004C03B2" w:rsidRDefault="00E35024" w:rsidP="004C03B2">
      <w:pPr>
        <w:numPr>
          <w:ilvl w:val="3"/>
          <w:numId w:val="7"/>
        </w:numPr>
        <w:spacing w:line="360" w:lineRule="auto"/>
        <w:ind w:left="425" w:right="28" w:hanging="357"/>
        <w:rPr>
          <w:rFonts w:ascii="Trebuchet MS" w:eastAsia="Times New Roman" w:hAnsi="Trebuchet MS" w:cs="Arial"/>
          <w:lang w:eastAsia="pl-PL"/>
        </w:rPr>
      </w:pPr>
      <w:r w:rsidRPr="004C03B2">
        <w:rPr>
          <w:rFonts w:ascii="Trebuchet MS" w:eastAsia="Times New Roman" w:hAnsi="Trebuchet MS" w:cs="Arial"/>
          <w:lang w:eastAsia="pl-PL"/>
        </w:rPr>
        <w:t xml:space="preserve">Ofertę należy złożyć za pośrednictwem Platformy przetargowej - </w:t>
      </w:r>
      <w:hyperlink r:id="rId11" w:history="1">
        <w:r w:rsidRPr="004C03B2">
          <w:rPr>
            <w:rFonts w:ascii="Trebuchet MS" w:eastAsia="Times New Roman" w:hAnsi="Trebuchet MS" w:cs="Arial"/>
            <w:color w:val="0000FF"/>
            <w:u w:val="single"/>
            <w:lang w:eastAsia="pl-PL"/>
          </w:rPr>
          <w:t>bezpośredni link do postępowania</w:t>
        </w:r>
        <w:r w:rsidRPr="004C03B2">
          <w:rPr>
            <w:rFonts w:ascii="Trebuchet MS" w:eastAsia="Times New Roman" w:hAnsi="Trebuchet MS" w:cs="Arial"/>
            <w:color w:val="0000FF"/>
            <w:u w:val="single"/>
            <w:vertAlign w:val="superscript"/>
            <w:lang w:eastAsia="pl-PL"/>
          </w:rPr>
          <w:footnoteReference w:id="1"/>
        </w:r>
      </w:hyperlink>
      <w:r w:rsidR="00E34138" w:rsidRPr="004C03B2">
        <w:rPr>
          <w:rFonts w:ascii="Trebuchet MS" w:eastAsia="Times New Roman" w:hAnsi="Trebuchet MS" w:cs="Arial"/>
          <w:color w:val="0000FF"/>
          <w:u w:val="single"/>
          <w:vertAlign w:val="superscript"/>
          <w:lang w:eastAsia="pl-PL"/>
        </w:rPr>
        <w:t xml:space="preserve"> </w:t>
      </w:r>
      <w:r w:rsidRPr="004C03B2">
        <w:rPr>
          <w:rFonts w:ascii="Trebuchet MS" w:eastAsia="Times New Roman" w:hAnsi="Trebuchet MS" w:cs="Arial"/>
          <w:lang w:eastAsia="pl-PL"/>
        </w:rPr>
        <w:t>- nie później niż do dnia</w:t>
      </w:r>
      <w:r w:rsidRPr="004C03B2">
        <w:rPr>
          <w:rFonts w:ascii="Trebuchet MS" w:eastAsia="Times New Roman" w:hAnsi="Trebuchet MS" w:cs="Arial"/>
          <w:b/>
          <w:lang w:eastAsia="pl-PL"/>
        </w:rPr>
        <w:t xml:space="preserve"> </w:t>
      </w:r>
      <w:r w:rsidR="004C03B2" w:rsidRPr="004C03B2">
        <w:rPr>
          <w:rFonts w:ascii="Trebuchet MS" w:eastAsia="Times New Roman" w:hAnsi="Trebuchet MS" w:cs="Arial"/>
          <w:b/>
          <w:lang w:eastAsia="pl-PL"/>
        </w:rPr>
        <w:t>19</w:t>
      </w:r>
      <w:r w:rsidRPr="004C03B2">
        <w:rPr>
          <w:rFonts w:ascii="Trebuchet MS" w:eastAsia="Times New Roman" w:hAnsi="Trebuchet MS" w:cs="Arial"/>
          <w:b/>
          <w:lang w:eastAsia="pl-PL"/>
        </w:rPr>
        <w:t>.08.2026 r. do godziny 1</w:t>
      </w:r>
      <w:r w:rsidR="00B72145">
        <w:rPr>
          <w:rFonts w:ascii="Trebuchet MS" w:eastAsia="Times New Roman" w:hAnsi="Trebuchet MS" w:cs="Arial"/>
          <w:b/>
          <w:lang w:eastAsia="pl-PL"/>
        </w:rPr>
        <w:t>1</w:t>
      </w:r>
      <w:r w:rsidRPr="004C03B2">
        <w:rPr>
          <w:rFonts w:ascii="Trebuchet MS" w:eastAsia="Times New Roman" w:hAnsi="Trebuchet MS" w:cs="Arial"/>
          <w:b/>
          <w:lang w:eastAsia="pl-PL"/>
        </w:rPr>
        <w:t>:00,00.</w:t>
      </w:r>
    </w:p>
    <w:p w14:paraId="0B8DD381" w14:textId="77777777" w:rsidR="00E35024" w:rsidRPr="004C03B2" w:rsidRDefault="00E35024" w:rsidP="004C03B2">
      <w:pPr>
        <w:tabs>
          <w:tab w:val="left" w:pos="284"/>
        </w:tabs>
        <w:spacing w:line="360" w:lineRule="auto"/>
        <w:ind w:left="425" w:right="28"/>
        <w:rPr>
          <w:rFonts w:ascii="Trebuchet MS" w:eastAsia="Times New Roman" w:hAnsi="Trebuchet MS" w:cs="Arial"/>
          <w:b/>
          <w:lang w:eastAsia="pl-PL"/>
        </w:rPr>
      </w:pPr>
      <w:r w:rsidRPr="004C03B2">
        <w:rPr>
          <w:rFonts w:ascii="Trebuchet MS" w:eastAsia="Times New Roman" w:hAnsi="Trebuchet MS" w:cs="Arial"/>
          <w:b/>
          <w:lang w:eastAsia="pl-PL"/>
        </w:rPr>
        <w:t xml:space="preserve">Uwaga. </w:t>
      </w:r>
      <w:r w:rsidRPr="004C03B2">
        <w:rPr>
          <w:rFonts w:ascii="Trebuchet MS" w:eastAsia="Times New Roman" w:hAnsi="Trebuchet MS" w:cs="Arial"/>
          <w:lang w:eastAsia="pl-PL"/>
        </w:rPr>
        <w:t>Za datę i godzinę złożenia oferty rozumie się datę i godzinę jej wpływu na Platformę przetargową, tj. datę i godzinę złożenia oferty wyświetloną na koncie Zamawiającego.</w:t>
      </w:r>
    </w:p>
    <w:bookmarkEnd w:id="0"/>
    <w:p w14:paraId="67BD3089" w14:textId="6DEB5E9A" w:rsidR="004C03B2" w:rsidRPr="004C03B2" w:rsidRDefault="004C03B2" w:rsidP="004C03B2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4C03B2">
        <w:rPr>
          <w:rFonts w:ascii="Trebuchet MS" w:eastAsia="Times New Roman" w:hAnsi="Trebuchet MS" w:cs="Times New Roman"/>
          <w:b/>
          <w:lang w:eastAsia="pl-PL"/>
        </w:rPr>
        <w:t>Rozdział XXIV</w:t>
      </w:r>
      <w:r>
        <w:rPr>
          <w:rFonts w:ascii="Trebuchet MS" w:eastAsia="Times New Roman" w:hAnsi="Trebuchet MS" w:cs="Times New Roman"/>
          <w:b/>
          <w:lang w:eastAsia="pl-PL"/>
        </w:rPr>
        <w:t xml:space="preserve"> </w:t>
      </w:r>
      <w:r w:rsidRPr="004C03B2">
        <w:rPr>
          <w:rFonts w:ascii="Trebuchet MS" w:eastAsia="Times New Roman" w:hAnsi="Trebuchet MS" w:cs="Times New Roman"/>
          <w:b/>
          <w:lang w:eastAsia="pl-PL"/>
        </w:rPr>
        <w:t>otrzymuje</w:t>
      </w:r>
      <w:r>
        <w:rPr>
          <w:rFonts w:ascii="Trebuchet MS" w:eastAsia="Times New Roman" w:hAnsi="Trebuchet MS" w:cs="Times New Roman"/>
          <w:b/>
          <w:lang w:eastAsia="pl-PL"/>
        </w:rPr>
        <w:t xml:space="preserve"> brzmienie:</w:t>
      </w:r>
    </w:p>
    <w:p w14:paraId="5FFBF619" w14:textId="77777777" w:rsidR="004C03B2" w:rsidRPr="004C03B2" w:rsidRDefault="004C03B2" w:rsidP="004C03B2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4C03B2">
        <w:rPr>
          <w:rFonts w:ascii="Trebuchet MS" w:eastAsia="Times New Roman" w:hAnsi="Trebuchet MS" w:cs="Times New Roman"/>
          <w:b/>
          <w:lang w:eastAsia="pl-PL"/>
        </w:rPr>
        <w:t>Termin związania ofertą</w:t>
      </w:r>
    </w:p>
    <w:p w14:paraId="601D005C" w14:textId="32E14EE0" w:rsidR="004C03B2" w:rsidRPr="004C03B2" w:rsidRDefault="004C03B2" w:rsidP="004C03B2">
      <w:pPr>
        <w:spacing w:line="360" w:lineRule="auto"/>
        <w:rPr>
          <w:rFonts w:ascii="Trebuchet MS" w:eastAsia="Times New Roman" w:hAnsi="Trebuchet MS" w:cs="Arial"/>
          <w:b/>
          <w:lang w:eastAsia="pl-PL"/>
        </w:rPr>
      </w:pPr>
      <w:r w:rsidRPr="004C03B2">
        <w:rPr>
          <w:rFonts w:ascii="Trebuchet MS" w:eastAsia="Times New Roman" w:hAnsi="Trebuchet MS" w:cs="Arial"/>
          <w:lang w:eastAsia="pl-PL"/>
        </w:rPr>
        <w:t xml:space="preserve">Termin związania ofertą upływa w dniu </w:t>
      </w:r>
      <w:r w:rsidRPr="004C03B2">
        <w:rPr>
          <w:rFonts w:ascii="Trebuchet MS" w:eastAsia="Times New Roman" w:hAnsi="Trebuchet MS" w:cs="Arial"/>
          <w:b/>
          <w:lang w:eastAsia="pl-PL"/>
        </w:rPr>
        <w:t>1</w:t>
      </w:r>
      <w:r>
        <w:rPr>
          <w:rFonts w:ascii="Trebuchet MS" w:eastAsia="Times New Roman" w:hAnsi="Trebuchet MS" w:cs="Arial"/>
          <w:b/>
          <w:lang w:eastAsia="pl-PL"/>
        </w:rPr>
        <w:t>7</w:t>
      </w:r>
      <w:r w:rsidRPr="004C03B2">
        <w:rPr>
          <w:rFonts w:ascii="Trebuchet MS" w:eastAsia="Times New Roman" w:hAnsi="Trebuchet MS" w:cs="Arial"/>
          <w:b/>
          <w:lang w:eastAsia="pl-PL"/>
        </w:rPr>
        <w:t>.09.2026 r. (30 dni)</w:t>
      </w:r>
    </w:p>
    <w:p w14:paraId="53A3BD1C" w14:textId="565DF776" w:rsidR="004C03B2" w:rsidRPr="004C03B2" w:rsidRDefault="004C03B2" w:rsidP="004C03B2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4C03B2">
        <w:rPr>
          <w:rFonts w:ascii="Trebuchet MS" w:eastAsia="Times New Roman" w:hAnsi="Trebuchet MS" w:cs="Times New Roman"/>
          <w:b/>
          <w:lang w:eastAsia="pl-PL"/>
        </w:rPr>
        <w:t>Rozdział XXV</w:t>
      </w:r>
      <w:r>
        <w:rPr>
          <w:rFonts w:ascii="Trebuchet MS" w:eastAsia="Times New Roman" w:hAnsi="Trebuchet MS" w:cs="Times New Roman"/>
          <w:b/>
          <w:lang w:eastAsia="pl-PL"/>
        </w:rPr>
        <w:t xml:space="preserve"> pkt 1 </w:t>
      </w:r>
      <w:r w:rsidRPr="004C03B2">
        <w:rPr>
          <w:rFonts w:ascii="Trebuchet MS" w:eastAsia="Times New Roman" w:hAnsi="Trebuchet MS" w:cs="Times New Roman"/>
          <w:b/>
          <w:lang w:eastAsia="pl-PL"/>
        </w:rPr>
        <w:t>otrzymuje</w:t>
      </w:r>
      <w:r>
        <w:rPr>
          <w:rFonts w:ascii="Trebuchet MS" w:eastAsia="Times New Roman" w:hAnsi="Trebuchet MS" w:cs="Times New Roman"/>
          <w:b/>
          <w:lang w:eastAsia="pl-PL"/>
        </w:rPr>
        <w:t xml:space="preserve"> brzmienie:</w:t>
      </w:r>
    </w:p>
    <w:p w14:paraId="4B9AC665" w14:textId="77777777" w:rsidR="004C03B2" w:rsidRPr="004C03B2" w:rsidRDefault="004C03B2" w:rsidP="004C03B2">
      <w:pPr>
        <w:keepNext/>
        <w:spacing w:line="360" w:lineRule="auto"/>
        <w:outlineLvl w:val="1"/>
        <w:rPr>
          <w:rFonts w:ascii="Trebuchet MS" w:eastAsia="Times New Roman" w:hAnsi="Trebuchet MS" w:cs="Times New Roman"/>
          <w:b/>
          <w:lang w:eastAsia="pl-PL"/>
        </w:rPr>
      </w:pPr>
      <w:r w:rsidRPr="004C03B2">
        <w:rPr>
          <w:rFonts w:ascii="Trebuchet MS" w:eastAsia="Times New Roman" w:hAnsi="Trebuchet MS" w:cs="Times New Roman"/>
          <w:b/>
          <w:lang w:eastAsia="pl-PL"/>
        </w:rPr>
        <w:t>Termin otwarcia ofert, czynności związane z otwarciem ofert</w:t>
      </w:r>
    </w:p>
    <w:p w14:paraId="0BB9E7C3" w14:textId="638F1F62" w:rsidR="004C03B2" w:rsidRPr="004C03B2" w:rsidRDefault="004C03B2" w:rsidP="004C03B2">
      <w:pPr>
        <w:numPr>
          <w:ilvl w:val="0"/>
          <w:numId w:val="1"/>
        </w:numPr>
        <w:spacing w:line="360" w:lineRule="auto"/>
        <w:ind w:left="425" w:right="28" w:hanging="425"/>
        <w:rPr>
          <w:rFonts w:ascii="Trebuchet MS" w:eastAsia="Times New Roman" w:hAnsi="Trebuchet MS" w:cs="Arial"/>
          <w:lang w:eastAsia="pl-PL"/>
        </w:rPr>
      </w:pPr>
      <w:bookmarkStart w:id="1" w:name="_Hlk61446340"/>
      <w:r w:rsidRPr="004C03B2">
        <w:rPr>
          <w:rFonts w:ascii="Trebuchet MS" w:eastAsia="Times New Roman" w:hAnsi="Trebuchet MS" w:cs="Arial"/>
          <w:lang w:eastAsia="pl-PL"/>
        </w:rPr>
        <w:t xml:space="preserve">Otwarcie ofert nastąpi w dniu </w:t>
      </w:r>
      <w:r w:rsidRPr="004C03B2">
        <w:rPr>
          <w:rFonts w:ascii="Trebuchet MS" w:eastAsia="Times New Roman" w:hAnsi="Trebuchet MS" w:cs="Arial"/>
          <w:b/>
          <w:lang w:eastAsia="pl-PL"/>
        </w:rPr>
        <w:t xml:space="preserve">19.08.2026 </w:t>
      </w:r>
      <w:r w:rsidRPr="004C03B2">
        <w:rPr>
          <w:rFonts w:ascii="Trebuchet MS" w:eastAsia="Times New Roman" w:hAnsi="Trebuchet MS" w:cs="Arial"/>
          <w:b/>
          <w:bCs/>
          <w:lang w:eastAsia="pl-PL"/>
        </w:rPr>
        <w:t>r</w:t>
      </w:r>
      <w:r w:rsidRPr="004C03B2">
        <w:rPr>
          <w:rFonts w:ascii="Trebuchet MS" w:eastAsia="Times New Roman" w:hAnsi="Trebuchet MS" w:cs="Arial"/>
          <w:bCs/>
          <w:lang w:eastAsia="pl-PL"/>
        </w:rPr>
        <w:t>.</w:t>
      </w:r>
      <w:r w:rsidRPr="004C03B2">
        <w:rPr>
          <w:rFonts w:ascii="Trebuchet MS" w:eastAsia="Times New Roman" w:hAnsi="Trebuchet MS" w:cs="Arial"/>
          <w:b/>
          <w:lang w:eastAsia="pl-PL"/>
        </w:rPr>
        <w:t xml:space="preserve"> </w:t>
      </w:r>
      <w:r w:rsidRPr="004C03B2">
        <w:rPr>
          <w:rFonts w:ascii="Trebuchet MS" w:eastAsia="Times New Roman" w:hAnsi="Trebuchet MS" w:cs="Arial"/>
          <w:lang w:eastAsia="pl-PL"/>
        </w:rPr>
        <w:t>o godzinie</w:t>
      </w:r>
      <w:r w:rsidRPr="004C03B2">
        <w:rPr>
          <w:rFonts w:ascii="Trebuchet MS" w:eastAsia="Times New Roman" w:hAnsi="Trebuchet MS" w:cs="Arial"/>
          <w:b/>
          <w:lang w:eastAsia="pl-PL"/>
        </w:rPr>
        <w:t xml:space="preserve"> 1</w:t>
      </w:r>
      <w:r w:rsidR="00B72145">
        <w:rPr>
          <w:rFonts w:ascii="Trebuchet MS" w:eastAsia="Times New Roman" w:hAnsi="Trebuchet MS" w:cs="Arial"/>
          <w:b/>
          <w:lang w:eastAsia="pl-PL"/>
        </w:rPr>
        <w:t>2</w:t>
      </w:r>
      <w:r w:rsidRPr="004C03B2">
        <w:rPr>
          <w:rFonts w:ascii="Trebuchet MS" w:eastAsia="Times New Roman" w:hAnsi="Trebuchet MS" w:cs="Arial"/>
          <w:b/>
          <w:lang w:eastAsia="pl-PL"/>
        </w:rPr>
        <w:t>:00</w:t>
      </w:r>
      <w:r w:rsidRPr="004C03B2">
        <w:rPr>
          <w:rFonts w:ascii="Trebuchet MS" w:eastAsia="Times New Roman" w:hAnsi="Trebuchet MS" w:cs="Arial"/>
          <w:lang w:eastAsia="pl-PL"/>
        </w:rPr>
        <w:t>, na komputerze Zamawiającego, po odszyfrowaniu i pobraniu z Platformy przetargowej złożonych ofert</w:t>
      </w:r>
      <w:bookmarkEnd w:id="1"/>
      <w:r w:rsidRPr="004C03B2">
        <w:rPr>
          <w:rFonts w:ascii="Trebuchet MS" w:eastAsia="Times New Roman" w:hAnsi="Trebuchet MS" w:cs="Arial"/>
          <w:lang w:eastAsia="pl-PL"/>
        </w:rPr>
        <w:t>.</w:t>
      </w:r>
    </w:p>
    <w:p w14:paraId="0609B5D8" w14:textId="77777777" w:rsidR="00DA0CBC" w:rsidRPr="004C03B2" w:rsidRDefault="00DA0CBC" w:rsidP="004C03B2">
      <w:pPr>
        <w:spacing w:line="360" w:lineRule="auto"/>
        <w:rPr>
          <w:rFonts w:ascii="Trebuchet MS" w:hAnsi="Trebuchet MS" w:cs="Arial"/>
        </w:rPr>
      </w:pPr>
    </w:p>
    <w:p w14:paraId="1526CF1A" w14:textId="77777777" w:rsidR="00B72145" w:rsidRDefault="00B72145" w:rsidP="004C03B2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Dokument podpisany przez</w:t>
      </w:r>
    </w:p>
    <w:p w14:paraId="45A2798B" w14:textId="0CE3C22F" w:rsidR="00D14228" w:rsidRPr="004C03B2" w:rsidRDefault="00D35FA3" w:rsidP="004C03B2">
      <w:pPr>
        <w:spacing w:line="360" w:lineRule="auto"/>
        <w:rPr>
          <w:rFonts w:ascii="Trebuchet MS" w:hAnsi="Trebuchet MS" w:cs="Arial"/>
          <w:b/>
        </w:rPr>
      </w:pPr>
      <w:r w:rsidRPr="004C03B2">
        <w:rPr>
          <w:rFonts w:ascii="Trebuchet MS" w:hAnsi="Trebuchet MS" w:cs="Arial"/>
        </w:rPr>
        <w:t xml:space="preserve">Kierownik Zamawiającego </w:t>
      </w:r>
    </w:p>
    <w:p w14:paraId="49F71192" w14:textId="0FB58D71" w:rsidR="00985471" w:rsidRPr="004C03B2" w:rsidRDefault="00985471" w:rsidP="004C03B2">
      <w:pPr>
        <w:spacing w:line="360" w:lineRule="auto"/>
        <w:rPr>
          <w:rFonts w:ascii="Trebuchet MS" w:hAnsi="Trebuchet MS" w:cs="Arial"/>
        </w:rPr>
      </w:pPr>
      <w:r w:rsidRPr="004C03B2">
        <w:rPr>
          <w:rFonts w:ascii="Trebuchet MS" w:hAnsi="Trebuchet MS" w:cs="Arial"/>
          <w:b/>
        </w:rPr>
        <w:t>dr Adam Hajduga</w:t>
      </w:r>
    </w:p>
    <w:sectPr w:rsidR="00985471" w:rsidRPr="004C03B2" w:rsidSect="007512C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8454E" w14:textId="77777777" w:rsidR="00C535B5" w:rsidRDefault="00C535B5" w:rsidP="00443768">
      <w:r>
        <w:separator/>
      </w:r>
    </w:p>
  </w:endnote>
  <w:endnote w:type="continuationSeparator" w:id="0">
    <w:p w14:paraId="335567D1" w14:textId="77777777" w:rsidR="00C535B5" w:rsidRDefault="00C535B5" w:rsidP="0044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580B9" w14:textId="77777777" w:rsidR="00C535B5" w:rsidRDefault="00C535B5" w:rsidP="00443768">
      <w:r>
        <w:separator/>
      </w:r>
    </w:p>
  </w:footnote>
  <w:footnote w:type="continuationSeparator" w:id="0">
    <w:p w14:paraId="60A8A72C" w14:textId="77777777" w:rsidR="00C535B5" w:rsidRDefault="00C535B5" w:rsidP="00443768">
      <w:r>
        <w:continuationSeparator/>
      </w:r>
    </w:p>
  </w:footnote>
  <w:footnote w:id="1">
    <w:p w14:paraId="6A891BBA" w14:textId="28EB4B4F" w:rsidR="00E35024" w:rsidRPr="00E102B2" w:rsidRDefault="00E35024" w:rsidP="00E35024">
      <w:pPr>
        <w:rPr>
          <w:rFonts w:ascii="Trebuchet MS" w:hAnsi="Trebuchet MS"/>
          <w:sz w:val="22"/>
          <w:szCs w:val="22"/>
        </w:rPr>
      </w:pPr>
      <w:r w:rsidRPr="00E102B2">
        <w:rPr>
          <w:rStyle w:val="Odwoanieprzypisudolnego"/>
          <w:rFonts w:ascii="Trebuchet MS" w:eastAsia="Calibri" w:hAnsi="Trebuchet MS" w:cs="Times New Roman"/>
          <w:sz w:val="22"/>
          <w:szCs w:val="22"/>
        </w:rPr>
        <w:footnoteRef/>
      </w:r>
      <w:r w:rsidRPr="00E102B2">
        <w:rPr>
          <w:rFonts w:ascii="Trebuchet MS" w:hAnsi="Trebuchet MS"/>
          <w:sz w:val="22"/>
          <w:szCs w:val="22"/>
        </w:rPr>
        <w:t xml:space="preserve"> </w:t>
      </w:r>
      <w:hyperlink r:id="rId1" w:history="1">
        <w:r w:rsidR="00E102B2" w:rsidRPr="00E102B2">
          <w:rPr>
            <w:rFonts w:ascii="Trebuchet MS" w:hAnsi="Trebuchet MS"/>
            <w:color w:val="0000FF"/>
            <w:sz w:val="22"/>
            <w:szCs w:val="22"/>
            <w:u w:val="single"/>
          </w:rPr>
          <w:t>EZamowienia</w:t>
        </w:r>
      </w:hyperlink>
    </w:p>
    <w:p w14:paraId="6EAB53CB" w14:textId="77777777" w:rsidR="00E35024" w:rsidRPr="00E35024" w:rsidRDefault="00E35024" w:rsidP="00E35024">
      <w:pPr>
        <w:rPr>
          <w:rFonts w:ascii="Trebuchet MS" w:hAnsi="Trebuchet MS"/>
        </w:rPr>
      </w:pPr>
    </w:p>
    <w:p w14:paraId="6DFCAC85" w14:textId="77777777" w:rsidR="00E35024" w:rsidRPr="00E35024" w:rsidRDefault="00E35024" w:rsidP="00E35024">
      <w:pPr>
        <w:rPr>
          <w:rFonts w:ascii="Trebuchet MS" w:hAnsi="Trebuchet M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FB02" w14:textId="76545D75" w:rsidR="00443768" w:rsidRPr="00224656" w:rsidRDefault="00443768" w:rsidP="00443768">
    <w:pPr>
      <w:pStyle w:val="Nagwek"/>
      <w:spacing w:line="360" w:lineRule="auto"/>
      <w:rPr>
        <w:rFonts w:ascii="Arial" w:hAnsi="Arial" w:cs="Arial"/>
        <w:b/>
        <w:sz w:val="24"/>
        <w:szCs w:val="24"/>
      </w:rPr>
    </w:pPr>
  </w:p>
  <w:p w14:paraId="13EE415C" w14:textId="77777777" w:rsidR="00224656" w:rsidRPr="00224656" w:rsidRDefault="00224656" w:rsidP="00224656">
    <w:pPr>
      <w:tabs>
        <w:tab w:val="center" w:pos="4536"/>
        <w:tab w:val="right" w:pos="9356"/>
      </w:tabs>
      <w:spacing w:line="288" w:lineRule="auto"/>
      <w:rPr>
        <w:rFonts w:ascii="Trebuchet MS" w:eastAsia="Times New Roman" w:hAnsi="Trebuchet MS" w:cs="Times New Roman"/>
        <w:lang w:eastAsia="pl-PL"/>
      </w:rPr>
    </w:pPr>
    <w:r w:rsidRPr="00224656">
      <w:rPr>
        <w:rFonts w:ascii="Trebuchet MS" w:eastAsia="Times New Roman" w:hAnsi="Trebuchet MS" w:cs="Times New Roman"/>
        <w:lang w:eastAsia="pl-PL"/>
      </w:rPr>
      <w:t>ZP/01/SzS/2026</w:t>
    </w:r>
  </w:p>
  <w:p w14:paraId="1E35AA2C" w14:textId="3F434D03" w:rsidR="00443768" w:rsidRPr="00D35FA3" w:rsidRDefault="00443768" w:rsidP="00224656">
    <w:pPr>
      <w:pStyle w:val="Nagwek"/>
      <w:spacing w:line="288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5A6"/>
    <w:multiLevelType w:val="hybridMultilevel"/>
    <w:tmpl w:val="9C7CC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FD3FCA"/>
    <w:multiLevelType w:val="hybridMultilevel"/>
    <w:tmpl w:val="F53EE9AE"/>
    <w:lvl w:ilvl="0" w:tplc="5C78FB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D63BB9"/>
    <w:multiLevelType w:val="hybridMultilevel"/>
    <w:tmpl w:val="CEA62FA6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80D62B44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9EC42B3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855CA7E8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537EA"/>
    <w:multiLevelType w:val="hybridMultilevel"/>
    <w:tmpl w:val="4614D2F8"/>
    <w:lvl w:ilvl="0" w:tplc="16B21E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45E64"/>
    <w:multiLevelType w:val="hybridMultilevel"/>
    <w:tmpl w:val="D7F09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F7132"/>
    <w:multiLevelType w:val="multilevel"/>
    <w:tmpl w:val="3F68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7" w15:restartNumberingAfterBreak="0">
    <w:nsid w:val="4BAE0EB6"/>
    <w:multiLevelType w:val="hybridMultilevel"/>
    <w:tmpl w:val="6F1A9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22333"/>
    <w:multiLevelType w:val="multilevel"/>
    <w:tmpl w:val="DEA270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9" w15:restartNumberingAfterBreak="0">
    <w:nsid w:val="62D37839"/>
    <w:multiLevelType w:val="hybridMultilevel"/>
    <w:tmpl w:val="C610F1E8"/>
    <w:lvl w:ilvl="0" w:tplc="5C78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C375E"/>
    <w:multiLevelType w:val="multilevel"/>
    <w:tmpl w:val="9ECC929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7B4F506B"/>
    <w:multiLevelType w:val="hybridMultilevel"/>
    <w:tmpl w:val="CCDCA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467123">
    <w:abstractNumId w:val="1"/>
  </w:num>
  <w:num w:numId="2" w16cid:durableId="108159587">
    <w:abstractNumId w:val="4"/>
  </w:num>
  <w:num w:numId="3" w16cid:durableId="1114406520">
    <w:abstractNumId w:val="7"/>
  </w:num>
  <w:num w:numId="4" w16cid:durableId="616375279">
    <w:abstractNumId w:val="11"/>
  </w:num>
  <w:num w:numId="5" w16cid:durableId="244537147">
    <w:abstractNumId w:val="5"/>
  </w:num>
  <w:num w:numId="6" w16cid:durableId="1510632525">
    <w:abstractNumId w:val="0"/>
  </w:num>
  <w:num w:numId="7" w16cid:durableId="1793983716">
    <w:abstractNumId w:val="8"/>
  </w:num>
  <w:num w:numId="8" w16cid:durableId="1939176276">
    <w:abstractNumId w:val="6"/>
  </w:num>
  <w:num w:numId="9" w16cid:durableId="420638786">
    <w:abstractNumId w:val="10"/>
  </w:num>
  <w:num w:numId="10" w16cid:durableId="671953780">
    <w:abstractNumId w:val="2"/>
  </w:num>
  <w:num w:numId="11" w16cid:durableId="1901746915">
    <w:abstractNumId w:val="9"/>
  </w:num>
  <w:num w:numId="12" w16cid:durableId="81626428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E4"/>
    <w:rsid w:val="0000528C"/>
    <w:rsid w:val="0001556A"/>
    <w:rsid w:val="0001607A"/>
    <w:rsid w:val="00020959"/>
    <w:rsid w:val="0002527D"/>
    <w:rsid w:val="000261E4"/>
    <w:rsid w:val="000324BD"/>
    <w:rsid w:val="00034935"/>
    <w:rsid w:val="0005473E"/>
    <w:rsid w:val="00063A27"/>
    <w:rsid w:val="00065344"/>
    <w:rsid w:val="00070458"/>
    <w:rsid w:val="000722B6"/>
    <w:rsid w:val="000738EA"/>
    <w:rsid w:val="00073B13"/>
    <w:rsid w:val="00084434"/>
    <w:rsid w:val="000A1143"/>
    <w:rsid w:val="000B5F71"/>
    <w:rsid w:val="000E1F19"/>
    <w:rsid w:val="000F1CE6"/>
    <w:rsid w:val="000F3915"/>
    <w:rsid w:val="00107DD0"/>
    <w:rsid w:val="00112379"/>
    <w:rsid w:val="00115229"/>
    <w:rsid w:val="00132219"/>
    <w:rsid w:val="001412C5"/>
    <w:rsid w:val="001449B9"/>
    <w:rsid w:val="00144AE4"/>
    <w:rsid w:val="00155B8C"/>
    <w:rsid w:val="00165524"/>
    <w:rsid w:val="00166307"/>
    <w:rsid w:val="0017620A"/>
    <w:rsid w:val="001A314B"/>
    <w:rsid w:val="001A78EF"/>
    <w:rsid w:val="001B2008"/>
    <w:rsid w:val="001B55A8"/>
    <w:rsid w:val="001C4356"/>
    <w:rsid w:val="001C6EA9"/>
    <w:rsid w:val="001E3B31"/>
    <w:rsid w:val="001E3E53"/>
    <w:rsid w:val="001E7CB3"/>
    <w:rsid w:val="001F4D31"/>
    <w:rsid w:val="001F507B"/>
    <w:rsid w:val="00211C45"/>
    <w:rsid w:val="0021343B"/>
    <w:rsid w:val="00214406"/>
    <w:rsid w:val="002171FA"/>
    <w:rsid w:val="00224656"/>
    <w:rsid w:val="00224E36"/>
    <w:rsid w:val="0022678A"/>
    <w:rsid w:val="00260352"/>
    <w:rsid w:val="0026311E"/>
    <w:rsid w:val="002663B2"/>
    <w:rsid w:val="00272AA2"/>
    <w:rsid w:val="00276130"/>
    <w:rsid w:val="00283AE3"/>
    <w:rsid w:val="00290806"/>
    <w:rsid w:val="00294300"/>
    <w:rsid w:val="002A67C5"/>
    <w:rsid w:val="002B0CD9"/>
    <w:rsid w:val="002C3A51"/>
    <w:rsid w:val="002D18A4"/>
    <w:rsid w:val="002E32D1"/>
    <w:rsid w:val="002F075E"/>
    <w:rsid w:val="002F22A0"/>
    <w:rsid w:val="002F3293"/>
    <w:rsid w:val="00302ECD"/>
    <w:rsid w:val="003256D8"/>
    <w:rsid w:val="003473C9"/>
    <w:rsid w:val="003565E8"/>
    <w:rsid w:val="00364921"/>
    <w:rsid w:val="003755F6"/>
    <w:rsid w:val="00376692"/>
    <w:rsid w:val="003A0E11"/>
    <w:rsid w:val="003A5ED9"/>
    <w:rsid w:val="003C3DE6"/>
    <w:rsid w:val="003D09D0"/>
    <w:rsid w:val="003D209B"/>
    <w:rsid w:val="003D586B"/>
    <w:rsid w:val="003E198D"/>
    <w:rsid w:val="003E495F"/>
    <w:rsid w:val="003F3C33"/>
    <w:rsid w:val="003F5AC3"/>
    <w:rsid w:val="003F682F"/>
    <w:rsid w:val="00433BE5"/>
    <w:rsid w:val="004349C2"/>
    <w:rsid w:val="00443768"/>
    <w:rsid w:val="00450926"/>
    <w:rsid w:val="004509D1"/>
    <w:rsid w:val="00450B2C"/>
    <w:rsid w:val="0045634B"/>
    <w:rsid w:val="00471926"/>
    <w:rsid w:val="00472CAE"/>
    <w:rsid w:val="00484225"/>
    <w:rsid w:val="00492CDC"/>
    <w:rsid w:val="004B3AED"/>
    <w:rsid w:val="004C03B2"/>
    <w:rsid w:val="004D3BD7"/>
    <w:rsid w:val="004D4ABB"/>
    <w:rsid w:val="004E1850"/>
    <w:rsid w:val="004E7C7C"/>
    <w:rsid w:val="004F5E9B"/>
    <w:rsid w:val="0050384B"/>
    <w:rsid w:val="00513289"/>
    <w:rsid w:val="00515759"/>
    <w:rsid w:val="00523B60"/>
    <w:rsid w:val="00537A90"/>
    <w:rsid w:val="005429F0"/>
    <w:rsid w:val="005447A8"/>
    <w:rsid w:val="0055304D"/>
    <w:rsid w:val="005573DF"/>
    <w:rsid w:val="005679C1"/>
    <w:rsid w:val="005766B6"/>
    <w:rsid w:val="005806A6"/>
    <w:rsid w:val="00591270"/>
    <w:rsid w:val="005919AE"/>
    <w:rsid w:val="005A1044"/>
    <w:rsid w:val="005A3EFF"/>
    <w:rsid w:val="005A6ED4"/>
    <w:rsid w:val="005A7A32"/>
    <w:rsid w:val="005B7533"/>
    <w:rsid w:val="005C6B52"/>
    <w:rsid w:val="005D0B4D"/>
    <w:rsid w:val="005D1E4D"/>
    <w:rsid w:val="005D2A44"/>
    <w:rsid w:val="005D7658"/>
    <w:rsid w:val="005F0E6B"/>
    <w:rsid w:val="005F26F0"/>
    <w:rsid w:val="005F3DD3"/>
    <w:rsid w:val="005F61E5"/>
    <w:rsid w:val="00600201"/>
    <w:rsid w:val="00615858"/>
    <w:rsid w:val="00616ED5"/>
    <w:rsid w:val="006173CF"/>
    <w:rsid w:val="00626EA5"/>
    <w:rsid w:val="00642256"/>
    <w:rsid w:val="00642BF9"/>
    <w:rsid w:val="006528BD"/>
    <w:rsid w:val="006534DC"/>
    <w:rsid w:val="00662B67"/>
    <w:rsid w:val="0068546F"/>
    <w:rsid w:val="006864F8"/>
    <w:rsid w:val="00697523"/>
    <w:rsid w:val="006A0D0C"/>
    <w:rsid w:val="006B54D3"/>
    <w:rsid w:val="006B7085"/>
    <w:rsid w:val="006E5240"/>
    <w:rsid w:val="00716493"/>
    <w:rsid w:val="00720924"/>
    <w:rsid w:val="00722A6D"/>
    <w:rsid w:val="00733987"/>
    <w:rsid w:val="00737C98"/>
    <w:rsid w:val="007461C3"/>
    <w:rsid w:val="007512CD"/>
    <w:rsid w:val="00751974"/>
    <w:rsid w:val="00755C33"/>
    <w:rsid w:val="00766A7F"/>
    <w:rsid w:val="00773AFA"/>
    <w:rsid w:val="00776D18"/>
    <w:rsid w:val="00781711"/>
    <w:rsid w:val="007A2F04"/>
    <w:rsid w:val="007A36D0"/>
    <w:rsid w:val="007B6739"/>
    <w:rsid w:val="007B68B7"/>
    <w:rsid w:val="007C5E9B"/>
    <w:rsid w:val="007D229E"/>
    <w:rsid w:val="007D23CE"/>
    <w:rsid w:val="007D4573"/>
    <w:rsid w:val="007D5C9E"/>
    <w:rsid w:val="007E519D"/>
    <w:rsid w:val="007F52AB"/>
    <w:rsid w:val="007F7636"/>
    <w:rsid w:val="00820D96"/>
    <w:rsid w:val="008234D6"/>
    <w:rsid w:val="00836C95"/>
    <w:rsid w:val="00851C84"/>
    <w:rsid w:val="00854ACF"/>
    <w:rsid w:val="00855C4A"/>
    <w:rsid w:val="00865625"/>
    <w:rsid w:val="00871224"/>
    <w:rsid w:val="0087590F"/>
    <w:rsid w:val="00892A8F"/>
    <w:rsid w:val="00892C9A"/>
    <w:rsid w:val="008B64C5"/>
    <w:rsid w:val="008C4C9C"/>
    <w:rsid w:val="008C55E1"/>
    <w:rsid w:val="008C64A5"/>
    <w:rsid w:val="008D5D20"/>
    <w:rsid w:val="008E2BB9"/>
    <w:rsid w:val="008E4B6A"/>
    <w:rsid w:val="00906E9E"/>
    <w:rsid w:val="00924155"/>
    <w:rsid w:val="00941008"/>
    <w:rsid w:val="009419B1"/>
    <w:rsid w:val="009577DC"/>
    <w:rsid w:val="00965DF5"/>
    <w:rsid w:val="009673F7"/>
    <w:rsid w:val="009675E7"/>
    <w:rsid w:val="00971FBF"/>
    <w:rsid w:val="009727E8"/>
    <w:rsid w:val="00983F92"/>
    <w:rsid w:val="00985471"/>
    <w:rsid w:val="00996CBB"/>
    <w:rsid w:val="009B3692"/>
    <w:rsid w:val="009B4397"/>
    <w:rsid w:val="009B66E9"/>
    <w:rsid w:val="009B7195"/>
    <w:rsid w:val="009C0E44"/>
    <w:rsid w:val="009D6293"/>
    <w:rsid w:val="009D740E"/>
    <w:rsid w:val="009F1943"/>
    <w:rsid w:val="00A00DB6"/>
    <w:rsid w:val="00A04644"/>
    <w:rsid w:val="00A12056"/>
    <w:rsid w:val="00A12916"/>
    <w:rsid w:val="00A31828"/>
    <w:rsid w:val="00A32E79"/>
    <w:rsid w:val="00A422D1"/>
    <w:rsid w:val="00A43F6A"/>
    <w:rsid w:val="00A47D4D"/>
    <w:rsid w:val="00A51986"/>
    <w:rsid w:val="00A537B5"/>
    <w:rsid w:val="00A611D0"/>
    <w:rsid w:val="00A67E52"/>
    <w:rsid w:val="00AC0256"/>
    <w:rsid w:val="00AF000C"/>
    <w:rsid w:val="00AF1377"/>
    <w:rsid w:val="00AF144D"/>
    <w:rsid w:val="00AF6AFA"/>
    <w:rsid w:val="00AF7A86"/>
    <w:rsid w:val="00B0431F"/>
    <w:rsid w:val="00B13B7A"/>
    <w:rsid w:val="00B171DB"/>
    <w:rsid w:val="00B23C28"/>
    <w:rsid w:val="00B25346"/>
    <w:rsid w:val="00B52ED0"/>
    <w:rsid w:val="00B537CC"/>
    <w:rsid w:val="00B72145"/>
    <w:rsid w:val="00B74D60"/>
    <w:rsid w:val="00B752D4"/>
    <w:rsid w:val="00B80C22"/>
    <w:rsid w:val="00B83E48"/>
    <w:rsid w:val="00B844D5"/>
    <w:rsid w:val="00B864B7"/>
    <w:rsid w:val="00B96148"/>
    <w:rsid w:val="00B9634C"/>
    <w:rsid w:val="00B9707B"/>
    <w:rsid w:val="00BA3CAA"/>
    <w:rsid w:val="00BB0F8B"/>
    <w:rsid w:val="00BB4681"/>
    <w:rsid w:val="00BD47B8"/>
    <w:rsid w:val="00BD4A9C"/>
    <w:rsid w:val="00BD4B94"/>
    <w:rsid w:val="00BF4217"/>
    <w:rsid w:val="00C003C7"/>
    <w:rsid w:val="00C166FE"/>
    <w:rsid w:val="00C2007C"/>
    <w:rsid w:val="00C20B2B"/>
    <w:rsid w:val="00C2650F"/>
    <w:rsid w:val="00C313C1"/>
    <w:rsid w:val="00C34D66"/>
    <w:rsid w:val="00C41367"/>
    <w:rsid w:val="00C421B2"/>
    <w:rsid w:val="00C45FD5"/>
    <w:rsid w:val="00C47E69"/>
    <w:rsid w:val="00C530F7"/>
    <w:rsid w:val="00C535B5"/>
    <w:rsid w:val="00C87E98"/>
    <w:rsid w:val="00C9050D"/>
    <w:rsid w:val="00C93EFC"/>
    <w:rsid w:val="00C94B76"/>
    <w:rsid w:val="00C9500A"/>
    <w:rsid w:val="00CA1512"/>
    <w:rsid w:val="00CA20CA"/>
    <w:rsid w:val="00CA6522"/>
    <w:rsid w:val="00CB71E3"/>
    <w:rsid w:val="00CC720D"/>
    <w:rsid w:val="00CF10DF"/>
    <w:rsid w:val="00D06718"/>
    <w:rsid w:val="00D14228"/>
    <w:rsid w:val="00D30888"/>
    <w:rsid w:val="00D332E4"/>
    <w:rsid w:val="00D34A51"/>
    <w:rsid w:val="00D35FA3"/>
    <w:rsid w:val="00D5094E"/>
    <w:rsid w:val="00D5128E"/>
    <w:rsid w:val="00D51C4B"/>
    <w:rsid w:val="00D52D4B"/>
    <w:rsid w:val="00D6347C"/>
    <w:rsid w:val="00D63CD1"/>
    <w:rsid w:val="00D834D9"/>
    <w:rsid w:val="00D905F3"/>
    <w:rsid w:val="00D9447D"/>
    <w:rsid w:val="00DA0CBC"/>
    <w:rsid w:val="00DA3117"/>
    <w:rsid w:val="00DA369A"/>
    <w:rsid w:val="00DA3F36"/>
    <w:rsid w:val="00DC436D"/>
    <w:rsid w:val="00DC6C00"/>
    <w:rsid w:val="00DD1C47"/>
    <w:rsid w:val="00DD4ECE"/>
    <w:rsid w:val="00DE181D"/>
    <w:rsid w:val="00DE3A52"/>
    <w:rsid w:val="00DF22F1"/>
    <w:rsid w:val="00E01A09"/>
    <w:rsid w:val="00E022AA"/>
    <w:rsid w:val="00E04543"/>
    <w:rsid w:val="00E102B2"/>
    <w:rsid w:val="00E2371A"/>
    <w:rsid w:val="00E248EE"/>
    <w:rsid w:val="00E313CE"/>
    <w:rsid w:val="00E32E3C"/>
    <w:rsid w:val="00E34138"/>
    <w:rsid w:val="00E35024"/>
    <w:rsid w:val="00E46FF3"/>
    <w:rsid w:val="00E55BBD"/>
    <w:rsid w:val="00E7141A"/>
    <w:rsid w:val="00EA078B"/>
    <w:rsid w:val="00EA319F"/>
    <w:rsid w:val="00EA4F78"/>
    <w:rsid w:val="00EA5103"/>
    <w:rsid w:val="00EA69E4"/>
    <w:rsid w:val="00EB3506"/>
    <w:rsid w:val="00EB42F0"/>
    <w:rsid w:val="00EC00C5"/>
    <w:rsid w:val="00EC41AC"/>
    <w:rsid w:val="00EC46EE"/>
    <w:rsid w:val="00EC650B"/>
    <w:rsid w:val="00EF252E"/>
    <w:rsid w:val="00F043D2"/>
    <w:rsid w:val="00F20A9F"/>
    <w:rsid w:val="00F30440"/>
    <w:rsid w:val="00F41352"/>
    <w:rsid w:val="00F4580D"/>
    <w:rsid w:val="00F52476"/>
    <w:rsid w:val="00F60A95"/>
    <w:rsid w:val="00F64153"/>
    <w:rsid w:val="00F64C80"/>
    <w:rsid w:val="00F74E4A"/>
    <w:rsid w:val="00F83609"/>
    <w:rsid w:val="00F9454D"/>
    <w:rsid w:val="00FA62E1"/>
    <w:rsid w:val="00FB5989"/>
    <w:rsid w:val="00FB6984"/>
    <w:rsid w:val="00FC2332"/>
    <w:rsid w:val="00FD1B36"/>
    <w:rsid w:val="00FE5D65"/>
    <w:rsid w:val="00FF56E4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3BE9"/>
  <w15:chartTrackingRefBased/>
  <w15:docId w15:val="{5EF79A19-7F33-4921-841E-A89EFFAE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921"/>
    <w:pPr>
      <w:spacing w:before="0" w:beforeAutospacing="0" w:after="0" w:afterAutospacing="0" w:line="240" w:lineRule="auto"/>
      <w:jc w:val="left"/>
    </w:pPr>
    <w:rPr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EA5103"/>
    <w:pPr>
      <w:keepNext/>
      <w:keepLines/>
      <w:spacing w:before="0" w:beforeAutospacing="0" w:after="0" w:afterAutospacing="0" w:line="254" w:lineRule="auto"/>
      <w:ind w:left="10" w:right="8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4921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6492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Hipercze">
    <w:name w:val="Hyperlink"/>
    <w:rsid w:val="00EA5103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EA510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EA5103"/>
  </w:style>
  <w:style w:type="character" w:customStyle="1" w:styleId="Nagwek1Znak">
    <w:name w:val="Nagłówek 1 Znak"/>
    <w:basedOn w:val="Domylnaczcionkaakapitu"/>
    <w:link w:val="Nagwek1"/>
    <w:uiPriority w:val="9"/>
    <w:rsid w:val="00EA5103"/>
    <w:rPr>
      <w:rFonts w:ascii="Calibri" w:eastAsia="Calibri" w:hAnsi="Calibri" w:cs="Calibri"/>
      <w:b/>
      <w:color w:val="000000"/>
      <w:sz w:val="24"/>
      <w:lang w:val="en-US"/>
    </w:rPr>
  </w:style>
  <w:style w:type="paragraph" w:customStyle="1" w:styleId="Default">
    <w:name w:val="Default"/>
    <w:rsid w:val="00EA5103"/>
    <w:pPr>
      <w:autoSpaceDE w:val="0"/>
      <w:autoSpaceDN w:val="0"/>
      <w:adjustRightInd w:val="0"/>
      <w:spacing w:before="0" w:beforeAutospacing="0" w:after="0" w:afterAutospacing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qFormat/>
    <w:rsid w:val="00EA5103"/>
    <w:pPr>
      <w:autoSpaceDE w:val="0"/>
      <w:autoSpaceDN w:val="0"/>
      <w:adjustRightInd w:val="0"/>
      <w:ind w:left="2127" w:hanging="2127"/>
      <w:jc w:val="both"/>
    </w:pPr>
    <w:rPr>
      <w:rFonts w:ascii="Book Antiqua" w:eastAsia="Times New Roman" w:hAnsi="Book Antiqua" w:cs="Times New Roman"/>
      <w:b/>
      <w:iCs/>
      <w:sz w:val="22"/>
      <w:szCs w:val="22"/>
      <w:lang w:val="x-none" w:eastAsia="x-none"/>
    </w:rPr>
  </w:style>
  <w:style w:type="character" w:customStyle="1" w:styleId="Styl1Znak">
    <w:name w:val="Styl1 Znak"/>
    <w:link w:val="Styl1"/>
    <w:rsid w:val="00EA5103"/>
    <w:rPr>
      <w:rFonts w:ascii="Book Antiqua" w:eastAsia="Times New Roman" w:hAnsi="Book Antiqua" w:cs="Times New Roman"/>
      <w:b/>
      <w:iCs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A51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4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4D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Wypunktowanie,Obiekt,List Paragraph1,normalny tekst,paragraf,Numerowanie,L1,Akapit z listą5,BulletC,List Paragraph,RR PGE Akapit z listą,Styl 1,Citation List,본문(내용),List Paragraph (numbered (a)),Colorful List - Accent 11,sw tekst"/>
    <w:basedOn w:val="Normalny"/>
    <w:link w:val="AkapitzlistZnak"/>
    <w:uiPriority w:val="34"/>
    <w:qFormat/>
    <w:rsid w:val="00EC46EE"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aliases w:val="CW_Lista Znak,Wypunktowanie Znak,Obiekt Znak,List Paragraph1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EC46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7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76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6C9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36C95"/>
    <w:pPr>
      <w:spacing w:before="100" w:beforeAutospacing="1" w:after="119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00D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0DB6"/>
    <w:rPr>
      <w:sz w:val="24"/>
      <w:szCs w:val="24"/>
    </w:rPr>
  </w:style>
  <w:style w:type="paragraph" w:customStyle="1" w:styleId="xmsonormal">
    <w:name w:val="x_msonormal"/>
    <w:basedOn w:val="Normalny"/>
    <w:rsid w:val="00EC650B"/>
    <w:rPr>
      <w:rFonts w:ascii="Calibri" w:hAnsi="Calibri" w:cs="Calibri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6528BD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C6E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C6EA9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8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8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6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6B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2465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4656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4656"/>
    <w:rPr>
      <w:rFonts w:ascii="Calibri" w:eastAsia="Calibri" w:hAnsi="Calibri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844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/mp-client/search/list/ocds-148610-e97892bd-a813-47f5-94bb-fac8db0e038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zamowienia.gov.pl/mp-client/search/list/ocds-148610-e97892bd-a813-47f5-94bb-fac8db0e03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E1E93455DC4499FFFE711DAF3C94A" ma:contentTypeVersion="13" ma:contentTypeDescription="Utwórz nowy dokument." ma:contentTypeScope="" ma:versionID="c38a298e71548bc31c6a275e4d253484">
  <xsd:schema xmlns:xsd="http://www.w3.org/2001/XMLSchema" xmlns:xs="http://www.w3.org/2001/XMLSchema" xmlns:p="http://schemas.microsoft.com/office/2006/metadata/properties" xmlns:ns3="e956469b-552b-43f4-b74b-a82604337120" targetNamespace="http://schemas.microsoft.com/office/2006/metadata/properties" ma:root="true" ma:fieldsID="6763b616f0f5b5a8c885d28c6166a8e3" ns3:_="">
    <xsd:import namespace="e956469b-552b-43f4-b74b-a826043371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469b-552b-43f4-b74b-a82604337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56469b-552b-43f4-b74b-a82604337120" xsi:nil="true"/>
  </documentManagement>
</p:properties>
</file>

<file path=customXml/itemProps1.xml><?xml version="1.0" encoding="utf-8"?>
<ds:datastoreItem xmlns:ds="http://schemas.openxmlformats.org/officeDocument/2006/customXml" ds:itemID="{AF6054BF-CB18-42F0-AD8B-36014D3B4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90381-67CB-4B1D-A112-DF0F5250F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6469b-552b-43f4-b74b-a82604337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7CFAD-DF18-45F5-8B89-BB0995E728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5615F-B335-4CF9-8947-59E3C7B17469}">
  <ds:schemaRefs>
    <ds:schemaRef ds:uri="http://schemas.microsoft.com/office/2006/metadata/properties"/>
    <ds:schemaRef ds:uri="http://schemas.microsoft.com/office/infopath/2007/PartnerControls"/>
    <ds:schemaRef ds:uri="e956469b-552b-43f4-b74b-a82604337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C.H.Beck sp. z o.o.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Choroszczak-Magiera</dc:creator>
  <cp:keywords/>
  <dc:description/>
  <cp:lastModifiedBy>Admin</cp:lastModifiedBy>
  <cp:revision>11</cp:revision>
  <cp:lastPrinted>2024-10-24T09:50:00Z</cp:lastPrinted>
  <dcterms:created xsi:type="dcterms:W3CDTF">2026-08-07T12:12:00Z</dcterms:created>
  <dcterms:modified xsi:type="dcterms:W3CDTF">2026-08-12T12:37:00Z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0x010100AD2E1E93455DC4499FFFE711DAF3C94A</vt:lpwstr>
  </property>
</Properties>
</file>