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D94BD" w14:textId="77777777" w:rsidR="00376894" w:rsidRDefault="00376894" w:rsidP="00394AE4">
      <w:pPr>
        <w:spacing w:after="288" w:line="276" w:lineRule="auto"/>
        <w:contextualSpacing/>
        <w:rPr>
          <w:rFonts w:cstheme="minorHAnsi"/>
          <w:b/>
          <w:bCs/>
          <w:sz w:val="24"/>
          <w:szCs w:val="24"/>
        </w:rPr>
      </w:pPr>
    </w:p>
    <w:p w14:paraId="049EBCFF" w14:textId="77777777" w:rsidR="00376894" w:rsidRDefault="00376894" w:rsidP="00394AE4">
      <w:pPr>
        <w:spacing w:after="288" w:line="276" w:lineRule="auto"/>
        <w:contextualSpacing/>
        <w:rPr>
          <w:rFonts w:cstheme="minorHAnsi"/>
          <w:b/>
          <w:bCs/>
          <w:sz w:val="24"/>
          <w:szCs w:val="24"/>
        </w:rPr>
      </w:pPr>
    </w:p>
    <w:p w14:paraId="1F7BAA88" w14:textId="73CFC3FD" w:rsidR="00FB5ACA" w:rsidRPr="00394AE4" w:rsidRDefault="00FB5ACA" w:rsidP="00394AE4">
      <w:pPr>
        <w:spacing w:after="288" w:line="276" w:lineRule="auto"/>
        <w:contextualSpacing/>
        <w:rPr>
          <w:rFonts w:cstheme="minorHAnsi"/>
          <w:sz w:val="24"/>
          <w:szCs w:val="24"/>
        </w:rPr>
      </w:pPr>
      <w:r w:rsidRPr="00394AE4">
        <w:rPr>
          <w:rFonts w:cstheme="minorHAnsi"/>
          <w:b/>
          <w:bCs/>
          <w:sz w:val="24"/>
          <w:szCs w:val="24"/>
        </w:rPr>
        <w:t xml:space="preserve">Załącznik nr </w:t>
      </w:r>
      <w:r w:rsidR="00706474" w:rsidRPr="00394AE4">
        <w:rPr>
          <w:rFonts w:cstheme="minorHAnsi"/>
          <w:b/>
          <w:bCs/>
          <w:sz w:val="24"/>
          <w:szCs w:val="24"/>
        </w:rPr>
        <w:t>1</w:t>
      </w:r>
      <w:r w:rsidRPr="00394AE4">
        <w:rPr>
          <w:rFonts w:cstheme="minorHAnsi"/>
          <w:b/>
          <w:bCs/>
          <w:sz w:val="24"/>
          <w:szCs w:val="24"/>
        </w:rPr>
        <w:t xml:space="preserve"> do umowy</w:t>
      </w:r>
    </w:p>
    <w:p w14:paraId="5F9A7CFB" w14:textId="77777777" w:rsidR="00706474" w:rsidRPr="00394AE4" w:rsidRDefault="00706474" w:rsidP="00394AE4">
      <w:pPr>
        <w:spacing w:after="288" w:line="276" w:lineRule="auto"/>
        <w:contextualSpacing/>
        <w:rPr>
          <w:rFonts w:cstheme="minorHAnsi"/>
          <w:b/>
          <w:bCs/>
          <w:sz w:val="24"/>
          <w:szCs w:val="24"/>
        </w:rPr>
      </w:pPr>
    </w:p>
    <w:p w14:paraId="6649E03F" w14:textId="114A047A" w:rsidR="00FB5ACA" w:rsidRPr="00394AE4" w:rsidRDefault="00FB5ACA" w:rsidP="00394AE4">
      <w:pPr>
        <w:spacing w:after="288" w:line="276" w:lineRule="auto"/>
        <w:contextualSpacing/>
        <w:rPr>
          <w:rFonts w:cstheme="minorHAnsi"/>
          <w:b/>
          <w:bCs/>
          <w:sz w:val="24"/>
          <w:szCs w:val="24"/>
        </w:rPr>
      </w:pPr>
      <w:r w:rsidRPr="00394AE4">
        <w:rPr>
          <w:rFonts w:cstheme="minorHAnsi"/>
          <w:b/>
          <w:bCs/>
          <w:sz w:val="24"/>
          <w:szCs w:val="24"/>
        </w:rPr>
        <w:t>WZÓR GWARANCJI</w:t>
      </w:r>
    </w:p>
    <w:p w14:paraId="2CF3DAC7" w14:textId="10DC837F" w:rsidR="000046F1" w:rsidRDefault="00706474" w:rsidP="00394AE4">
      <w:pPr>
        <w:pStyle w:val="TableParagraph"/>
        <w:spacing w:after="288" w:line="276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394AE4">
        <w:rPr>
          <w:rFonts w:asciiTheme="minorHAnsi" w:hAnsiTheme="minorHAnsi" w:cstheme="minorHAnsi"/>
          <w:sz w:val="24"/>
          <w:szCs w:val="24"/>
        </w:rPr>
        <w:t xml:space="preserve">Na </w:t>
      </w:r>
      <w:r w:rsidR="00FD1C9C">
        <w:rPr>
          <w:rFonts w:asciiTheme="minorHAnsi" w:hAnsiTheme="minorHAnsi" w:cstheme="minorHAnsi"/>
          <w:sz w:val="24"/>
          <w:szCs w:val="24"/>
        </w:rPr>
        <w:t xml:space="preserve">dostawę </w:t>
      </w:r>
      <w:r w:rsidR="00060205">
        <w:rPr>
          <w:rFonts w:asciiTheme="minorHAnsi" w:hAnsiTheme="minorHAnsi" w:cstheme="minorHAnsi"/>
          <w:sz w:val="24"/>
          <w:szCs w:val="24"/>
        </w:rPr>
        <w:t>samochodu</w:t>
      </w:r>
      <w:r w:rsidR="00FD1C9C">
        <w:rPr>
          <w:rFonts w:asciiTheme="minorHAnsi" w:hAnsiTheme="minorHAnsi" w:cstheme="minorHAnsi"/>
          <w:sz w:val="24"/>
          <w:szCs w:val="24"/>
        </w:rPr>
        <w:t xml:space="preserve"> ……………………………………………………………………….</w:t>
      </w:r>
      <w:r w:rsidR="00FB5ACA" w:rsidRPr="00394AE4">
        <w:rPr>
          <w:rFonts w:asciiTheme="minorHAnsi" w:hAnsiTheme="minorHAnsi" w:cstheme="minorHAnsi"/>
          <w:sz w:val="24"/>
          <w:szCs w:val="24"/>
        </w:rPr>
        <w:t xml:space="preserve"> na podstawie umowy nr ………………… z dnia …………. </w:t>
      </w:r>
      <w:r w:rsidRPr="00394AE4">
        <w:rPr>
          <w:rFonts w:asciiTheme="minorHAnsi" w:hAnsiTheme="minorHAnsi" w:cstheme="minorHAnsi"/>
          <w:sz w:val="24"/>
          <w:szCs w:val="24"/>
        </w:rPr>
        <w:t>r</w:t>
      </w:r>
      <w:r w:rsidR="00FB5ACA" w:rsidRPr="00394AE4">
        <w:rPr>
          <w:rFonts w:asciiTheme="minorHAnsi" w:hAnsiTheme="minorHAnsi" w:cstheme="minorHAnsi"/>
          <w:sz w:val="24"/>
          <w:szCs w:val="24"/>
        </w:rPr>
        <w:t>.</w:t>
      </w:r>
      <w:r w:rsidR="00FB5ACA" w:rsidRPr="00394AE4">
        <w:rPr>
          <w:rFonts w:asciiTheme="minorHAnsi" w:hAnsiTheme="minorHAnsi" w:cstheme="minorHAnsi"/>
          <w:sz w:val="24"/>
          <w:szCs w:val="24"/>
        </w:rPr>
        <w:br/>
      </w:r>
      <w:r w:rsidRPr="00394AE4">
        <w:rPr>
          <w:rFonts w:asciiTheme="minorHAnsi" w:hAnsiTheme="minorHAnsi" w:cstheme="minorHAnsi"/>
          <w:sz w:val="24"/>
          <w:szCs w:val="24"/>
        </w:rPr>
        <w:t>Dotyczącej</w:t>
      </w:r>
      <w:r w:rsidR="00FB5ACA" w:rsidRPr="00394AE4">
        <w:rPr>
          <w:rFonts w:asciiTheme="minorHAnsi" w:hAnsiTheme="minorHAnsi" w:cstheme="minorHAnsi"/>
          <w:sz w:val="24"/>
          <w:szCs w:val="24"/>
        </w:rPr>
        <w:t xml:space="preserve">: </w:t>
      </w:r>
      <w:bookmarkStart w:id="0" w:name="_Hlk219367872"/>
      <w:bookmarkStart w:id="1" w:name="_Hlk220326550"/>
      <w:bookmarkStart w:id="2" w:name="_Hlk149554655"/>
    </w:p>
    <w:p w14:paraId="34086A6F" w14:textId="77777777" w:rsidR="00060205" w:rsidRDefault="00060205" w:rsidP="00394AE4">
      <w:pPr>
        <w:pStyle w:val="TableParagraph"/>
        <w:spacing w:after="288" w:line="276" w:lineRule="auto"/>
        <w:contextualSpacing/>
        <w:rPr>
          <w:rFonts w:asciiTheme="minorHAnsi" w:hAnsiTheme="minorHAnsi" w:cstheme="minorHAnsi"/>
          <w:sz w:val="24"/>
          <w:szCs w:val="24"/>
        </w:rPr>
      </w:pPr>
    </w:p>
    <w:p w14:paraId="4E517967" w14:textId="6E5ACCC0" w:rsidR="00060205" w:rsidRPr="00394AE4" w:rsidRDefault="00060205" w:rsidP="00394AE4">
      <w:pPr>
        <w:pStyle w:val="TableParagraph"/>
        <w:spacing w:after="288" w:line="276" w:lineRule="auto"/>
        <w:contextualSpacing/>
        <w:rPr>
          <w:rFonts w:asciiTheme="minorHAnsi" w:hAnsiTheme="minorHAnsi" w:cstheme="minorHAnsi"/>
          <w:bCs/>
          <w:sz w:val="24"/>
          <w:szCs w:val="24"/>
        </w:rPr>
      </w:pPr>
      <w:r w:rsidRPr="009738E6">
        <w:rPr>
          <w:rFonts w:ascii="Calibri" w:hAnsi="Calibri" w:cs="Calibri"/>
          <w:b/>
          <w:bCs/>
        </w:rPr>
        <w:t>„</w:t>
      </w:r>
      <w:r>
        <w:rPr>
          <w:rFonts w:ascii="Calibri" w:hAnsi="Calibri" w:cs="Calibri"/>
          <w:b/>
          <w:bCs/>
        </w:rPr>
        <w:t>Z</w:t>
      </w:r>
      <w:r w:rsidRPr="00E10C15">
        <w:rPr>
          <w:rFonts w:ascii="Calibri" w:hAnsi="Calibri" w:cs="Calibri"/>
          <w:b/>
          <w:bCs/>
        </w:rPr>
        <w:t>akup i dostawa używanego samochodu dostawczego typu furgon</w:t>
      </w:r>
      <w:r>
        <w:rPr>
          <w:rFonts w:ascii="Calibri" w:hAnsi="Calibri" w:cs="Calibri"/>
          <w:b/>
          <w:bCs/>
        </w:rPr>
        <w:t xml:space="preserve"> </w:t>
      </w:r>
      <w:r w:rsidRPr="00E10C15">
        <w:rPr>
          <w:rFonts w:ascii="Calibri" w:hAnsi="Calibri" w:cs="Calibri"/>
          <w:b/>
          <w:bCs/>
        </w:rPr>
        <w:t>przystosowanego do przewozu żywności i cateringu, wyposażonego w zabudowę chłodniczą</w:t>
      </w:r>
      <w:r>
        <w:rPr>
          <w:rFonts w:ascii="Calibri" w:hAnsi="Calibri" w:cs="Calibri"/>
          <w:b/>
          <w:bCs/>
        </w:rPr>
        <w:t xml:space="preserve"> </w:t>
      </w:r>
      <w:r w:rsidRPr="002251EB">
        <w:rPr>
          <w:rFonts w:ascii="Calibri" w:hAnsi="Calibri" w:cs="Calibri"/>
          <w:b/>
          <w:bCs/>
        </w:rPr>
        <w:t xml:space="preserve">dla Zakładu Aktywności Zawodowej </w:t>
      </w:r>
      <w:r>
        <w:rPr>
          <w:rFonts w:ascii="Calibri" w:hAnsi="Calibri" w:cs="Calibri"/>
          <w:b/>
          <w:bCs/>
        </w:rPr>
        <w:t xml:space="preserve">w </w:t>
      </w:r>
      <w:r w:rsidRPr="002251EB">
        <w:rPr>
          <w:rFonts w:ascii="Calibri" w:hAnsi="Calibri" w:cs="Calibri"/>
          <w:b/>
          <w:bCs/>
        </w:rPr>
        <w:t>Tarnobrzeg</w:t>
      </w:r>
      <w:r>
        <w:rPr>
          <w:rFonts w:ascii="Calibri" w:hAnsi="Calibri" w:cs="Calibri"/>
          <w:b/>
          <w:bCs/>
        </w:rPr>
        <w:t>u</w:t>
      </w:r>
      <w:r w:rsidRPr="002251EB">
        <w:rPr>
          <w:rFonts w:ascii="Calibri" w:hAnsi="Calibri" w:cs="Calibri"/>
          <w:b/>
          <w:bCs/>
        </w:rPr>
        <w:t xml:space="preserve"> przy ul. Przemysłowej 1 w Tarnobrzegu w ramach projektu pn.: „Razem w pracy - Zakład Aktywności Zawodowej w Tarnobrzegu dla społecznej i zawodowej integracji”</w:t>
      </w:r>
    </w:p>
    <w:bookmarkEnd w:id="0"/>
    <w:bookmarkEnd w:id="1"/>
    <w:bookmarkEnd w:id="2"/>
    <w:p w14:paraId="3E72D2A7" w14:textId="70C90B08" w:rsidR="00FB5ACA" w:rsidRPr="00394AE4" w:rsidRDefault="00706474" w:rsidP="00394AE4">
      <w:pPr>
        <w:spacing w:after="288" w:line="276" w:lineRule="auto"/>
        <w:contextualSpacing/>
        <w:rPr>
          <w:rFonts w:cstheme="minorHAnsi"/>
          <w:sz w:val="24"/>
          <w:szCs w:val="24"/>
        </w:rPr>
      </w:pPr>
      <w:r w:rsidRPr="00394AE4">
        <w:rPr>
          <w:rFonts w:cstheme="minorHAnsi"/>
          <w:sz w:val="24"/>
          <w:szCs w:val="24"/>
        </w:rPr>
        <w:t xml:space="preserve">Udzielonej </w:t>
      </w:r>
      <w:r w:rsidR="00FB5ACA" w:rsidRPr="00394AE4">
        <w:rPr>
          <w:rFonts w:cstheme="minorHAnsi"/>
          <w:sz w:val="24"/>
          <w:szCs w:val="24"/>
        </w:rPr>
        <w:t>przez:</w:t>
      </w:r>
      <w:r w:rsidR="00FB5ACA" w:rsidRPr="00394AE4">
        <w:rPr>
          <w:rFonts w:cstheme="minorHAnsi"/>
          <w:sz w:val="24"/>
          <w:szCs w:val="24"/>
        </w:rPr>
        <w:br/>
        <w:t>……………………………………………………………………………………………………………</w:t>
      </w:r>
      <w:r w:rsidR="00FB5ACA" w:rsidRPr="00394AE4">
        <w:rPr>
          <w:rFonts w:cstheme="minorHAnsi"/>
          <w:sz w:val="24"/>
          <w:szCs w:val="24"/>
        </w:rPr>
        <w:br/>
        <w:t>z siedzibą w ……………………………………… przy ul. …………………………………………,</w:t>
      </w:r>
      <w:r w:rsidR="00FB5ACA" w:rsidRPr="00394AE4">
        <w:rPr>
          <w:rFonts w:cstheme="minorHAnsi"/>
          <w:sz w:val="24"/>
          <w:szCs w:val="24"/>
        </w:rPr>
        <w:br/>
        <w:t>reprezentowaną przez …………………………………………………………………………………,</w:t>
      </w:r>
      <w:r w:rsidR="00FB5ACA" w:rsidRPr="00394AE4">
        <w:rPr>
          <w:rFonts w:cstheme="minorHAnsi"/>
          <w:sz w:val="24"/>
          <w:szCs w:val="24"/>
        </w:rPr>
        <w:br/>
        <w:t xml:space="preserve">zwaną w dalszej części </w:t>
      </w:r>
      <w:r w:rsidR="00FB5ACA" w:rsidRPr="00394AE4">
        <w:rPr>
          <w:rFonts w:cstheme="minorHAnsi"/>
          <w:b/>
          <w:bCs/>
          <w:sz w:val="24"/>
          <w:szCs w:val="24"/>
        </w:rPr>
        <w:t>Wykonawcą</w:t>
      </w:r>
      <w:r w:rsidR="00FB5ACA" w:rsidRPr="00394AE4">
        <w:rPr>
          <w:rFonts w:cstheme="minorHAnsi"/>
          <w:sz w:val="24"/>
          <w:szCs w:val="24"/>
        </w:rPr>
        <w:t xml:space="preserve"> lub </w:t>
      </w:r>
      <w:r w:rsidR="00FB5ACA" w:rsidRPr="00394AE4">
        <w:rPr>
          <w:rFonts w:cstheme="minorHAnsi"/>
          <w:b/>
          <w:bCs/>
          <w:sz w:val="24"/>
          <w:szCs w:val="24"/>
        </w:rPr>
        <w:t>Gwarantem</w:t>
      </w:r>
      <w:r w:rsidR="00FB5ACA" w:rsidRPr="00394AE4">
        <w:rPr>
          <w:rFonts w:cstheme="minorHAnsi"/>
          <w:sz w:val="24"/>
          <w:szCs w:val="24"/>
        </w:rPr>
        <w:t>,</w:t>
      </w:r>
    </w:p>
    <w:p w14:paraId="5608275C" w14:textId="3906A1E4" w:rsidR="00FB5ACA" w:rsidRPr="00394AE4" w:rsidRDefault="00706474" w:rsidP="00394AE4">
      <w:pPr>
        <w:spacing w:after="288" w:line="276" w:lineRule="auto"/>
        <w:contextualSpacing/>
        <w:rPr>
          <w:rFonts w:cstheme="minorHAnsi"/>
          <w:sz w:val="24"/>
          <w:szCs w:val="24"/>
        </w:rPr>
      </w:pPr>
      <w:r w:rsidRPr="00394AE4">
        <w:rPr>
          <w:rFonts w:cstheme="minorHAnsi"/>
          <w:sz w:val="24"/>
          <w:szCs w:val="24"/>
        </w:rPr>
        <w:t xml:space="preserve">Na </w:t>
      </w:r>
      <w:r w:rsidR="00FB5ACA" w:rsidRPr="00394AE4">
        <w:rPr>
          <w:rFonts w:cstheme="minorHAnsi"/>
          <w:sz w:val="24"/>
          <w:szCs w:val="24"/>
        </w:rPr>
        <w:t>rzecz:</w:t>
      </w:r>
      <w:r w:rsidR="00FB5ACA" w:rsidRPr="00394AE4">
        <w:rPr>
          <w:rFonts w:cstheme="minorHAnsi"/>
          <w:sz w:val="24"/>
          <w:szCs w:val="24"/>
        </w:rPr>
        <w:br/>
      </w:r>
      <w:r w:rsidR="00FB5ACA" w:rsidRPr="00394AE4">
        <w:rPr>
          <w:rFonts w:cstheme="minorHAnsi"/>
          <w:b/>
          <w:bCs/>
          <w:sz w:val="24"/>
          <w:szCs w:val="24"/>
        </w:rPr>
        <w:t>Miasta Tarnobrzeg</w:t>
      </w:r>
      <w:r w:rsidR="00FB5ACA" w:rsidRPr="00394AE4">
        <w:rPr>
          <w:rFonts w:cstheme="minorHAnsi"/>
          <w:sz w:val="24"/>
          <w:szCs w:val="24"/>
        </w:rPr>
        <w:t>, 39-400 Tarnobrzeg, ul. Kościuszki 32,</w:t>
      </w:r>
      <w:r w:rsidR="00FB5ACA" w:rsidRPr="00394AE4">
        <w:rPr>
          <w:rFonts w:cstheme="minorHAnsi"/>
          <w:sz w:val="24"/>
          <w:szCs w:val="24"/>
        </w:rPr>
        <w:br/>
        <w:t>reprezentowanego przez:</w:t>
      </w:r>
      <w:r w:rsidR="00FB5ACA" w:rsidRPr="00394AE4">
        <w:rPr>
          <w:rFonts w:cstheme="minorHAnsi"/>
          <w:sz w:val="24"/>
          <w:szCs w:val="24"/>
        </w:rPr>
        <w:br/>
        <w:t>Prezydenta Miasta</w:t>
      </w:r>
      <w:r w:rsidR="00FB5ACA" w:rsidRPr="00394AE4">
        <w:rPr>
          <w:rFonts w:cstheme="minorHAnsi"/>
          <w:sz w:val="24"/>
          <w:szCs w:val="24"/>
        </w:rPr>
        <w:br/>
        <w:t>przy kontrasygnacie Skarbnika Miasta,</w:t>
      </w:r>
    </w:p>
    <w:p w14:paraId="11DAD455" w14:textId="3DD36697" w:rsidR="00FB5ACA" w:rsidRPr="00394AE4" w:rsidRDefault="00706474" w:rsidP="00394AE4">
      <w:pPr>
        <w:spacing w:after="288" w:line="276" w:lineRule="auto"/>
        <w:contextualSpacing/>
        <w:rPr>
          <w:rFonts w:cstheme="minorHAnsi"/>
          <w:sz w:val="24"/>
          <w:szCs w:val="24"/>
        </w:rPr>
      </w:pPr>
      <w:r w:rsidRPr="00394AE4">
        <w:rPr>
          <w:rFonts w:cstheme="minorHAnsi"/>
          <w:sz w:val="24"/>
          <w:szCs w:val="24"/>
        </w:rPr>
        <w:t xml:space="preserve">Zwanego </w:t>
      </w:r>
      <w:r w:rsidR="00FB5ACA" w:rsidRPr="00394AE4">
        <w:rPr>
          <w:rFonts w:cstheme="minorHAnsi"/>
          <w:sz w:val="24"/>
          <w:szCs w:val="24"/>
        </w:rPr>
        <w:t xml:space="preserve">w dalszej części </w:t>
      </w:r>
      <w:r w:rsidR="00FB5ACA" w:rsidRPr="00394AE4">
        <w:rPr>
          <w:rFonts w:cstheme="minorHAnsi"/>
          <w:b/>
          <w:bCs/>
          <w:sz w:val="24"/>
          <w:szCs w:val="24"/>
        </w:rPr>
        <w:t>Zamawiającym</w:t>
      </w:r>
      <w:r w:rsidR="00FB5ACA" w:rsidRPr="00394AE4">
        <w:rPr>
          <w:rFonts w:cstheme="minorHAnsi"/>
          <w:sz w:val="24"/>
          <w:szCs w:val="24"/>
        </w:rPr>
        <w:t>,</w:t>
      </w:r>
    </w:p>
    <w:p w14:paraId="1310878A" w14:textId="7105B6A1" w:rsidR="00FB5ACA" w:rsidRPr="00394AE4" w:rsidRDefault="00706474" w:rsidP="00394AE4">
      <w:pPr>
        <w:spacing w:after="288" w:line="276" w:lineRule="auto"/>
        <w:contextualSpacing/>
        <w:rPr>
          <w:rFonts w:cstheme="minorHAnsi"/>
          <w:sz w:val="24"/>
          <w:szCs w:val="24"/>
        </w:rPr>
      </w:pPr>
      <w:r w:rsidRPr="00394AE4">
        <w:rPr>
          <w:rFonts w:cstheme="minorHAnsi"/>
          <w:sz w:val="24"/>
          <w:szCs w:val="24"/>
        </w:rPr>
        <w:t xml:space="preserve">O </w:t>
      </w:r>
      <w:r w:rsidR="00FB5ACA" w:rsidRPr="00394AE4">
        <w:rPr>
          <w:rFonts w:cstheme="minorHAnsi"/>
          <w:sz w:val="24"/>
          <w:szCs w:val="24"/>
        </w:rPr>
        <w:t>następującej treści:</w:t>
      </w:r>
    </w:p>
    <w:p w14:paraId="1E267E3F" w14:textId="77777777" w:rsidR="00060205" w:rsidRPr="00060205" w:rsidRDefault="00060205" w:rsidP="00060205">
      <w:pPr>
        <w:spacing w:after="288" w:line="276" w:lineRule="auto"/>
        <w:contextualSpacing/>
        <w:jc w:val="both"/>
        <w:rPr>
          <w:rFonts w:cstheme="minorHAnsi"/>
          <w:b/>
          <w:bCs/>
          <w:sz w:val="24"/>
          <w:szCs w:val="24"/>
        </w:rPr>
      </w:pPr>
      <w:r w:rsidRPr="00060205">
        <w:rPr>
          <w:rFonts w:cstheme="minorHAnsi"/>
          <w:b/>
          <w:bCs/>
          <w:sz w:val="24"/>
          <w:szCs w:val="24"/>
        </w:rPr>
        <w:t>§ 1</w:t>
      </w:r>
    </w:p>
    <w:p w14:paraId="45C601AA" w14:textId="77777777" w:rsidR="00060205" w:rsidRPr="00060205" w:rsidRDefault="00060205" w:rsidP="00060205">
      <w:pPr>
        <w:numPr>
          <w:ilvl w:val="0"/>
          <w:numId w:val="8"/>
        </w:numPr>
        <w:spacing w:after="288" w:line="276" w:lineRule="auto"/>
        <w:contextualSpacing/>
        <w:jc w:val="both"/>
        <w:rPr>
          <w:rFonts w:cstheme="minorHAnsi"/>
          <w:sz w:val="24"/>
          <w:szCs w:val="24"/>
        </w:rPr>
      </w:pPr>
      <w:r w:rsidRPr="00060205">
        <w:rPr>
          <w:rFonts w:cstheme="minorHAnsi"/>
          <w:sz w:val="24"/>
          <w:szCs w:val="24"/>
        </w:rPr>
        <w:t>Gwarant udziela Zamawiającemu bezpłatnej gwarancji jakości na samochód używany dostarczony na podstawie Umowy nr ………………… z dnia ………………… r.</w:t>
      </w:r>
    </w:p>
    <w:p w14:paraId="583ABB3C" w14:textId="77777777" w:rsidR="00060205" w:rsidRPr="00060205" w:rsidRDefault="00060205" w:rsidP="00060205">
      <w:pPr>
        <w:numPr>
          <w:ilvl w:val="0"/>
          <w:numId w:val="8"/>
        </w:numPr>
        <w:spacing w:after="288" w:line="276" w:lineRule="auto"/>
        <w:contextualSpacing/>
        <w:jc w:val="both"/>
        <w:rPr>
          <w:rFonts w:cstheme="minorHAnsi"/>
          <w:sz w:val="24"/>
          <w:szCs w:val="24"/>
        </w:rPr>
      </w:pPr>
      <w:r w:rsidRPr="00060205">
        <w:rPr>
          <w:rFonts w:cstheme="minorHAnsi"/>
          <w:sz w:val="24"/>
          <w:szCs w:val="24"/>
        </w:rPr>
        <w:t>Gwarancja zostaje udzielona na okres:</w:t>
      </w:r>
    </w:p>
    <w:p w14:paraId="602DDCE3" w14:textId="37101CD8" w:rsidR="00060205" w:rsidRPr="00060205" w:rsidRDefault="00060205" w:rsidP="00060205">
      <w:pPr>
        <w:numPr>
          <w:ilvl w:val="1"/>
          <w:numId w:val="8"/>
        </w:numPr>
        <w:spacing w:after="288" w:line="276" w:lineRule="auto"/>
        <w:contextualSpacing/>
        <w:jc w:val="both"/>
        <w:rPr>
          <w:rFonts w:cstheme="minorHAnsi"/>
          <w:sz w:val="24"/>
          <w:szCs w:val="24"/>
        </w:rPr>
      </w:pPr>
      <w:r w:rsidRPr="00060205">
        <w:rPr>
          <w:rFonts w:cstheme="minorHAnsi"/>
          <w:sz w:val="24"/>
          <w:szCs w:val="24"/>
        </w:rPr>
        <w:t xml:space="preserve">minimum </w:t>
      </w:r>
      <w:r>
        <w:rPr>
          <w:rFonts w:cstheme="minorHAnsi"/>
          <w:b/>
          <w:bCs/>
          <w:sz w:val="24"/>
          <w:szCs w:val="24"/>
        </w:rPr>
        <w:t>12</w:t>
      </w:r>
      <w:r w:rsidRPr="00060205">
        <w:rPr>
          <w:rFonts w:cstheme="minorHAnsi"/>
          <w:b/>
          <w:bCs/>
          <w:sz w:val="24"/>
          <w:szCs w:val="24"/>
        </w:rPr>
        <w:t xml:space="preserve"> miesięcy</w:t>
      </w:r>
      <w:r w:rsidRPr="00060205">
        <w:rPr>
          <w:rFonts w:cstheme="minorHAnsi"/>
          <w:sz w:val="24"/>
          <w:szCs w:val="24"/>
        </w:rPr>
        <w:t xml:space="preserve"> na zespół napędowy (silnik, skrzynię biegów oraz układ napędu),</w:t>
      </w:r>
    </w:p>
    <w:p w14:paraId="5A7FE67A" w14:textId="46DC1C16" w:rsidR="00060205" w:rsidRPr="00060205" w:rsidRDefault="00060205" w:rsidP="00060205">
      <w:pPr>
        <w:numPr>
          <w:ilvl w:val="1"/>
          <w:numId w:val="8"/>
        </w:numPr>
        <w:spacing w:after="288" w:line="276" w:lineRule="auto"/>
        <w:contextualSpacing/>
        <w:jc w:val="both"/>
        <w:rPr>
          <w:rFonts w:cstheme="minorHAnsi"/>
          <w:sz w:val="24"/>
          <w:szCs w:val="24"/>
        </w:rPr>
      </w:pPr>
      <w:r w:rsidRPr="00060205">
        <w:rPr>
          <w:rFonts w:cstheme="minorHAnsi"/>
          <w:sz w:val="24"/>
          <w:szCs w:val="24"/>
        </w:rPr>
        <w:t xml:space="preserve">minimum </w:t>
      </w:r>
      <w:r>
        <w:rPr>
          <w:rFonts w:cstheme="minorHAnsi"/>
          <w:b/>
          <w:bCs/>
          <w:sz w:val="24"/>
          <w:szCs w:val="24"/>
        </w:rPr>
        <w:t>12</w:t>
      </w:r>
      <w:r w:rsidRPr="00060205">
        <w:rPr>
          <w:rFonts w:cstheme="minorHAnsi"/>
          <w:b/>
          <w:bCs/>
          <w:sz w:val="24"/>
          <w:szCs w:val="24"/>
        </w:rPr>
        <w:t xml:space="preserve"> miesięcy</w:t>
      </w:r>
      <w:r w:rsidRPr="00060205">
        <w:rPr>
          <w:rFonts w:cstheme="minorHAnsi"/>
          <w:sz w:val="24"/>
          <w:szCs w:val="24"/>
        </w:rPr>
        <w:t xml:space="preserve"> na układ hamulcowy, kierowniczy, zawieszenie, instalację elektryczną i elektroniczną,</w:t>
      </w:r>
    </w:p>
    <w:p w14:paraId="2A238102" w14:textId="52AFA314" w:rsidR="00060205" w:rsidRPr="00060205" w:rsidRDefault="00060205" w:rsidP="00060205">
      <w:pPr>
        <w:numPr>
          <w:ilvl w:val="1"/>
          <w:numId w:val="8"/>
        </w:numPr>
        <w:spacing w:after="288" w:line="276" w:lineRule="auto"/>
        <w:contextualSpacing/>
        <w:jc w:val="both"/>
        <w:rPr>
          <w:rFonts w:cstheme="minorHAnsi"/>
          <w:sz w:val="24"/>
          <w:szCs w:val="24"/>
        </w:rPr>
      </w:pPr>
      <w:r w:rsidRPr="00060205">
        <w:rPr>
          <w:rFonts w:cstheme="minorHAnsi"/>
          <w:sz w:val="24"/>
          <w:szCs w:val="24"/>
        </w:rPr>
        <w:t xml:space="preserve">minimum </w:t>
      </w:r>
      <w:r>
        <w:rPr>
          <w:rFonts w:cstheme="minorHAnsi"/>
          <w:b/>
          <w:bCs/>
          <w:sz w:val="24"/>
          <w:szCs w:val="24"/>
        </w:rPr>
        <w:t>12</w:t>
      </w:r>
      <w:r w:rsidRPr="00060205">
        <w:rPr>
          <w:rFonts w:cstheme="minorHAnsi"/>
          <w:b/>
          <w:bCs/>
          <w:sz w:val="24"/>
          <w:szCs w:val="24"/>
        </w:rPr>
        <w:t xml:space="preserve"> miesięcy</w:t>
      </w:r>
      <w:r w:rsidRPr="00060205">
        <w:rPr>
          <w:rFonts w:cstheme="minorHAnsi"/>
          <w:sz w:val="24"/>
          <w:szCs w:val="24"/>
        </w:rPr>
        <w:t xml:space="preserve"> na akumulator,</w:t>
      </w:r>
    </w:p>
    <w:p w14:paraId="2F18EB71" w14:textId="77777777" w:rsidR="00060205" w:rsidRPr="00060205" w:rsidRDefault="00060205" w:rsidP="00060205">
      <w:pPr>
        <w:numPr>
          <w:ilvl w:val="1"/>
          <w:numId w:val="8"/>
        </w:numPr>
        <w:spacing w:after="288" w:line="276" w:lineRule="auto"/>
        <w:contextualSpacing/>
        <w:jc w:val="both"/>
        <w:rPr>
          <w:rFonts w:cstheme="minorHAnsi"/>
          <w:sz w:val="24"/>
          <w:szCs w:val="24"/>
        </w:rPr>
      </w:pPr>
      <w:r w:rsidRPr="00060205">
        <w:rPr>
          <w:rFonts w:cstheme="minorHAnsi"/>
          <w:sz w:val="24"/>
          <w:szCs w:val="24"/>
        </w:rPr>
        <w:t xml:space="preserve">minimum </w:t>
      </w:r>
      <w:r w:rsidRPr="00060205">
        <w:rPr>
          <w:rFonts w:cstheme="minorHAnsi"/>
          <w:b/>
          <w:bCs/>
          <w:sz w:val="24"/>
          <w:szCs w:val="24"/>
        </w:rPr>
        <w:t>24 miesięcy</w:t>
      </w:r>
      <w:r w:rsidRPr="00060205">
        <w:rPr>
          <w:rFonts w:cstheme="minorHAnsi"/>
          <w:sz w:val="24"/>
          <w:szCs w:val="24"/>
        </w:rPr>
        <w:t xml:space="preserve"> na opony dostarczone wraz z pojazdem.</w:t>
      </w:r>
    </w:p>
    <w:p w14:paraId="6A0D0CFD" w14:textId="77777777" w:rsidR="00060205" w:rsidRPr="00060205" w:rsidRDefault="00060205" w:rsidP="00060205">
      <w:pPr>
        <w:numPr>
          <w:ilvl w:val="0"/>
          <w:numId w:val="8"/>
        </w:numPr>
        <w:spacing w:after="288" w:line="276" w:lineRule="auto"/>
        <w:contextualSpacing/>
        <w:jc w:val="both"/>
        <w:rPr>
          <w:rFonts w:cstheme="minorHAnsi"/>
          <w:sz w:val="24"/>
          <w:szCs w:val="24"/>
        </w:rPr>
      </w:pPr>
      <w:r w:rsidRPr="00060205">
        <w:rPr>
          <w:rFonts w:cstheme="minorHAnsi"/>
          <w:sz w:val="24"/>
          <w:szCs w:val="24"/>
        </w:rPr>
        <w:t>Okres gwarancji liczony jest od dnia podpisania przez Zamawiającego protokołu zdawczo-odbiorczego bez zastrzeżeń.</w:t>
      </w:r>
    </w:p>
    <w:p w14:paraId="62F9B424" w14:textId="3100E69A" w:rsidR="00060205" w:rsidRPr="00060205" w:rsidRDefault="00060205" w:rsidP="00060205">
      <w:pPr>
        <w:numPr>
          <w:ilvl w:val="0"/>
          <w:numId w:val="8"/>
        </w:numPr>
        <w:spacing w:after="288" w:line="276" w:lineRule="auto"/>
        <w:contextualSpacing/>
        <w:jc w:val="both"/>
        <w:rPr>
          <w:rFonts w:cstheme="minorHAnsi"/>
          <w:sz w:val="24"/>
          <w:szCs w:val="24"/>
        </w:rPr>
      </w:pPr>
      <w:r w:rsidRPr="00060205">
        <w:rPr>
          <w:rFonts w:cstheme="minorHAnsi"/>
          <w:sz w:val="24"/>
          <w:szCs w:val="24"/>
        </w:rPr>
        <w:lastRenderedPageBreak/>
        <w:t xml:space="preserve">Wykonawca zobowiązuje się do podjęcia czynności serwisowych w czasie nie dłuższym niż </w:t>
      </w:r>
      <w:r>
        <w:rPr>
          <w:rFonts w:cstheme="minorHAnsi"/>
          <w:sz w:val="24"/>
          <w:szCs w:val="24"/>
        </w:rPr>
        <w:t>24</w:t>
      </w:r>
      <w:r w:rsidRPr="00060205">
        <w:rPr>
          <w:rFonts w:cstheme="minorHAnsi"/>
          <w:sz w:val="24"/>
          <w:szCs w:val="24"/>
        </w:rPr>
        <w:t xml:space="preserve"> godzin od chwili zgłoszenia usterki przez Zamawiającego.</w:t>
      </w:r>
    </w:p>
    <w:p w14:paraId="2080AA43" w14:textId="77777777" w:rsidR="00060205" w:rsidRPr="00060205" w:rsidRDefault="00060205" w:rsidP="00060205">
      <w:pPr>
        <w:numPr>
          <w:ilvl w:val="0"/>
          <w:numId w:val="8"/>
        </w:numPr>
        <w:spacing w:after="288" w:line="276" w:lineRule="auto"/>
        <w:contextualSpacing/>
        <w:jc w:val="both"/>
        <w:rPr>
          <w:rFonts w:cstheme="minorHAnsi"/>
          <w:sz w:val="24"/>
          <w:szCs w:val="24"/>
        </w:rPr>
      </w:pPr>
      <w:r w:rsidRPr="00060205">
        <w:rPr>
          <w:rFonts w:cstheme="minorHAnsi"/>
          <w:sz w:val="24"/>
          <w:szCs w:val="24"/>
        </w:rPr>
        <w:t>Gwarancja obejmuje wszelkie koszty związane z usunięciem wad, w szczególności:</w:t>
      </w:r>
    </w:p>
    <w:p w14:paraId="0310965F" w14:textId="77777777" w:rsidR="00060205" w:rsidRPr="00060205" w:rsidRDefault="00060205" w:rsidP="00060205">
      <w:pPr>
        <w:numPr>
          <w:ilvl w:val="0"/>
          <w:numId w:val="9"/>
        </w:numPr>
        <w:spacing w:after="288" w:line="276" w:lineRule="auto"/>
        <w:contextualSpacing/>
        <w:jc w:val="both"/>
        <w:rPr>
          <w:rFonts w:cstheme="minorHAnsi"/>
          <w:sz w:val="24"/>
          <w:szCs w:val="24"/>
        </w:rPr>
      </w:pPr>
      <w:r w:rsidRPr="00060205">
        <w:rPr>
          <w:rFonts w:cstheme="minorHAnsi"/>
          <w:sz w:val="24"/>
          <w:szCs w:val="24"/>
        </w:rPr>
        <w:t>robociznę,</w:t>
      </w:r>
    </w:p>
    <w:p w14:paraId="2E657FAC" w14:textId="77777777" w:rsidR="00060205" w:rsidRPr="00060205" w:rsidRDefault="00060205" w:rsidP="00060205">
      <w:pPr>
        <w:numPr>
          <w:ilvl w:val="0"/>
          <w:numId w:val="9"/>
        </w:numPr>
        <w:spacing w:after="288" w:line="276" w:lineRule="auto"/>
        <w:contextualSpacing/>
        <w:jc w:val="both"/>
        <w:rPr>
          <w:rFonts w:cstheme="minorHAnsi"/>
          <w:sz w:val="24"/>
          <w:szCs w:val="24"/>
        </w:rPr>
      </w:pPr>
      <w:r w:rsidRPr="00060205">
        <w:rPr>
          <w:rFonts w:cstheme="minorHAnsi"/>
          <w:sz w:val="24"/>
          <w:szCs w:val="24"/>
        </w:rPr>
        <w:t>części zamienne,</w:t>
      </w:r>
    </w:p>
    <w:p w14:paraId="06DFB611" w14:textId="77777777" w:rsidR="00060205" w:rsidRPr="00060205" w:rsidRDefault="00060205" w:rsidP="00060205">
      <w:pPr>
        <w:numPr>
          <w:ilvl w:val="0"/>
          <w:numId w:val="9"/>
        </w:numPr>
        <w:spacing w:after="288" w:line="276" w:lineRule="auto"/>
        <w:contextualSpacing/>
        <w:jc w:val="both"/>
        <w:rPr>
          <w:rFonts w:cstheme="minorHAnsi"/>
          <w:sz w:val="24"/>
          <w:szCs w:val="24"/>
        </w:rPr>
      </w:pPr>
      <w:r w:rsidRPr="00060205">
        <w:rPr>
          <w:rFonts w:cstheme="minorHAnsi"/>
          <w:sz w:val="24"/>
          <w:szCs w:val="24"/>
        </w:rPr>
        <w:t>materiały eksploatacyjne niezbędne do wykonania naprawy,</w:t>
      </w:r>
    </w:p>
    <w:p w14:paraId="4F5866B8" w14:textId="77777777" w:rsidR="00060205" w:rsidRPr="00060205" w:rsidRDefault="00060205" w:rsidP="00060205">
      <w:pPr>
        <w:numPr>
          <w:ilvl w:val="0"/>
          <w:numId w:val="9"/>
        </w:numPr>
        <w:spacing w:after="288" w:line="276" w:lineRule="auto"/>
        <w:contextualSpacing/>
        <w:jc w:val="both"/>
        <w:rPr>
          <w:rFonts w:cstheme="minorHAnsi"/>
          <w:sz w:val="24"/>
          <w:szCs w:val="24"/>
        </w:rPr>
      </w:pPr>
      <w:r w:rsidRPr="00060205">
        <w:rPr>
          <w:rFonts w:cstheme="minorHAnsi"/>
          <w:sz w:val="24"/>
          <w:szCs w:val="24"/>
        </w:rPr>
        <w:t>diagnostykę komputerową,</w:t>
      </w:r>
    </w:p>
    <w:p w14:paraId="0D6971B2" w14:textId="77777777" w:rsidR="00060205" w:rsidRPr="00060205" w:rsidRDefault="00060205" w:rsidP="00060205">
      <w:pPr>
        <w:numPr>
          <w:ilvl w:val="0"/>
          <w:numId w:val="9"/>
        </w:numPr>
        <w:spacing w:after="288" w:line="276" w:lineRule="auto"/>
        <w:contextualSpacing/>
        <w:jc w:val="both"/>
        <w:rPr>
          <w:rFonts w:cstheme="minorHAnsi"/>
          <w:sz w:val="24"/>
          <w:szCs w:val="24"/>
        </w:rPr>
      </w:pPr>
      <w:r w:rsidRPr="00060205">
        <w:rPr>
          <w:rFonts w:cstheme="minorHAnsi"/>
          <w:sz w:val="24"/>
          <w:szCs w:val="24"/>
        </w:rPr>
        <w:t>transport pojazdu do i z serwisu,</w:t>
      </w:r>
    </w:p>
    <w:p w14:paraId="213B6CC4" w14:textId="77777777" w:rsidR="00060205" w:rsidRPr="00060205" w:rsidRDefault="00060205" w:rsidP="00060205">
      <w:pPr>
        <w:numPr>
          <w:ilvl w:val="0"/>
          <w:numId w:val="9"/>
        </w:numPr>
        <w:spacing w:after="288" w:line="276" w:lineRule="auto"/>
        <w:contextualSpacing/>
        <w:jc w:val="both"/>
        <w:rPr>
          <w:rFonts w:cstheme="minorHAnsi"/>
          <w:sz w:val="24"/>
          <w:szCs w:val="24"/>
        </w:rPr>
      </w:pPr>
      <w:r w:rsidRPr="00060205">
        <w:rPr>
          <w:rFonts w:cstheme="minorHAnsi"/>
          <w:sz w:val="24"/>
          <w:szCs w:val="24"/>
        </w:rPr>
        <w:t>dojazd serwisu, jeżeli naprawa wykonywana jest poza siedzibą serwisu.</w:t>
      </w:r>
    </w:p>
    <w:p w14:paraId="7FC87065" w14:textId="77777777" w:rsidR="00060205" w:rsidRPr="00060205" w:rsidRDefault="00060205" w:rsidP="00060205">
      <w:pPr>
        <w:numPr>
          <w:ilvl w:val="0"/>
          <w:numId w:val="10"/>
        </w:numPr>
        <w:spacing w:after="288" w:line="276" w:lineRule="auto"/>
        <w:contextualSpacing/>
        <w:jc w:val="both"/>
        <w:rPr>
          <w:rFonts w:cstheme="minorHAnsi"/>
          <w:sz w:val="24"/>
          <w:szCs w:val="24"/>
        </w:rPr>
      </w:pPr>
      <w:r w:rsidRPr="00060205">
        <w:rPr>
          <w:rFonts w:cstheme="minorHAnsi"/>
          <w:sz w:val="24"/>
          <w:szCs w:val="24"/>
        </w:rPr>
        <w:t>W okresie gwarancji Wykonawca zobowiązuje się do nieodpłatnego usuwania wszystkich wad ujawnionych podczas prawidłowej eksploatacji pojazdu poprzez naprawę lub wymianę uszkodzonych części na nowe lub równoważne jakościowo.</w:t>
      </w:r>
    </w:p>
    <w:p w14:paraId="478CC0B0" w14:textId="06790745" w:rsidR="00060205" w:rsidRPr="00060205" w:rsidRDefault="00060205" w:rsidP="00060205">
      <w:pPr>
        <w:numPr>
          <w:ilvl w:val="0"/>
          <w:numId w:val="10"/>
        </w:numPr>
        <w:spacing w:after="288" w:line="276" w:lineRule="auto"/>
        <w:contextualSpacing/>
        <w:jc w:val="both"/>
        <w:rPr>
          <w:rFonts w:cstheme="minorHAnsi"/>
          <w:sz w:val="24"/>
          <w:szCs w:val="24"/>
        </w:rPr>
      </w:pPr>
      <w:r w:rsidRPr="00060205">
        <w:rPr>
          <w:rFonts w:cstheme="minorHAnsi"/>
          <w:sz w:val="24"/>
          <w:szCs w:val="24"/>
        </w:rPr>
        <w:t xml:space="preserve">Wykonawca zobowiązuje się usunąć zgłoszoną wadę w terminie do </w:t>
      </w:r>
      <w:r>
        <w:rPr>
          <w:rFonts w:cstheme="minorHAnsi"/>
          <w:b/>
          <w:bCs/>
          <w:sz w:val="24"/>
          <w:szCs w:val="24"/>
        </w:rPr>
        <w:t>7</w:t>
      </w:r>
      <w:r w:rsidRPr="00060205">
        <w:rPr>
          <w:rFonts w:cstheme="minorHAnsi"/>
          <w:b/>
          <w:bCs/>
          <w:sz w:val="24"/>
          <w:szCs w:val="24"/>
        </w:rPr>
        <w:t xml:space="preserve"> dni kalendarzowych</w:t>
      </w:r>
      <w:r w:rsidRPr="00060205">
        <w:rPr>
          <w:rFonts w:cstheme="minorHAnsi"/>
          <w:sz w:val="24"/>
          <w:szCs w:val="24"/>
        </w:rPr>
        <w:t xml:space="preserve"> od dnia zgłoszenia, chyba że Strony uzgodnią inny termin z przyczyn technicznych.</w:t>
      </w:r>
    </w:p>
    <w:p w14:paraId="7DC8EC49" w14:textId="77777777" w:rsidR="00060205" w:rsidRPr="00060205" w:rsidRDefault="00060205" w:rsidP="00060205">
      <w:pPr>
        <w:numPr>
          <w:ilvl w:val="0"/>
          <w:numId w:val="10"/>
        </w:numPr>
        <w:spacing w:after="288" w:line="276" w:lineRule="auto"/>
        <w:contextualSpacing/>
        <w:jc w:val="both"/>
        <w:rPr>
          <w:rFonts w:cstheme="minorHAnsi"/>
          <w:sz w:val="24"/>
          <w:szCs w:val="24"/>
        </w:rPr>
      </w:pPr>
      <w:r w:rsidRPr="00060205">
        <w:rPr>
          <w:rFonts w:cstheme="minorHAnsi"/>
          <w:sz w:val="24"/>
          <w:szCs w:val="24"/>
        </w:rPr>
        <w:t>Naprawy wykonywane będą w Autoryzowanej Stacji Obsługi producenta pojazdu lub w serwisie posiadającym odpowiednie uprawnienia i wyposażenie techniczne.</w:t>
      </w:r>
    </w:p>
    <w:p w14:paraId="201DB03F" w14:textId="77777777" w:rsidR="00060205" w:rsidRPr="00060205" w:rsidRDefault="00060205" w:rsidP="00060205">
      <w:pPr>
        <w:numPr>
          <w:ilvl w:val="0"/>
          <w:numId w:val="10"/>
        </w:numPr>
        <w:spacing w:after="288" w:line="276" w:lineRule="auto"/>
        <w:contextualSpacing/>
        <w:jc w:val="both"/>
        <w:rPr>
          <w:rFonts w:cstheme="minorHAnsi"/>
          <w:sz w:val="24"/>
          <w:szCs w:val="24"/>
        </w:rPr>
      </w:pPr>
      <w:r w:rsidRPr="00060205">
        <w:rPr>
          <w:rFonts w:cstheme="minorHAnsi"/>
          <w:sz w:val="24"/>
          <w:szCs w:val="24"/>
        </w:rPr>
        <w:t>W przypadku konieczności pozostawienia pojazdu w serwisie na okres przekraczający 7 dni kalendarzowych Wykonawca zapewni Zamawiającemu pojazd zastępczy o parametrach nie gorszych od pojazdu będącego przedmiotem umowy.</w:t>
      </w:r>
    </w:p>
    <w:p w14:paraId="2DFF20F4" w14:textId="77777777" w:rsidR="00060205" w:rsidRPr="00060205" w:rsidRDefault="00060205" w:rsidP="00060205">
      <w:pPr>
        <w:numPr>
          <w:ilvl w:val="0"/>
          <w:numId w:val="10"/>
        </w:numPr>
        <w:spacing w:after="288" w:line="276" w:lineRule="auto"/>
        <w:contextualSpacing/>
        <w:jc w:val="both"/>
        <w:rPr>
          <w:rFonts w:cstheme="minorHAnsi"/>
          <w:sz w:val="24"/>
          <w:szCs w:val="24"/>
        </w:rPr>
      </w:pPr>
      <w:r w:rsidRPr="00060205">
        <w:rPr>
          <w:rFonts w:cstheme="minorHAnsi"/>
          <w:sz w:val="24"/>
          <w:szCs w:val="24"/>
        </w:rPr>
        <w:t>O zakończeniu naprawy Wykonawca zawiadomi Zamawiającego pisemnie lub pocztą elektroniczną.</w:t>
      </w:r>
    </w:p>
    <w:p w14:paraId="2F9FEFBB" w14:textId="77777777" w:rsidR="00060205" w:rsidRPr="00060205" w:rsidRDefault="00060205" w:rsidP="00060205">
      <w:pPr>
        <w:numPr>
          <w:ilvl w:val="0"/>
          <w:numId w:val="10"/>
        </w:numPr>
        <w:spacing w:after="288" w:line="276" w:lineRule="auto"/>
        <w:contextualSpacing/>
        <w:jc w:val="both"/>
        <w:rPr>
          <w:rFonts w:cstheme="minorHAnsi"/>
          <w:sz w:val="24"/>
          <w:szCs w:val="24"/>
        </w:rPr>
      </w:pPr>
      <w:r w:rsidRPr="00060205">
        <w:rPr>
          <w:rFonts w:cstheme="minorHAnsi"/>
          <w:sz w:val="24"/>
          <w:szCs w:val="24"/>
        </w:rPr>
        <w:t>Jeżeli Wykonawca nie usunie wad w terminie określonym w ust. 8, Zamawiający ma prawo zlecić wykonanie naprawy podmiotowi trzeciemu na koszt i ryzyko Wykonawcy, bez utraty uprawnień wynikających z gwarancji.</w:t>
      </w:r>
    </w:p>
    <w:p w14:paraId="25BCB087" w14:textId="77777777" w:rsidR="00060205" w:rsidRPr="00060205" w:rsidRDefault="00060205" w:rsidP="00060205">
      <w:pPr>
        <w:numPr>
          <w:ilvl w:val="0"/>
          <w:numId w:val="10"/>
        </w:numPr>
        <w:spacing w:after="288" w:line="276" w:lineRule="auto"/>
        <w:contextualSpacing/>
        <w:jc w:val="both"/>
        <w:rPr>
          <w:rFonts w:cstheme="minorHAnsi"/>
          <w:sz w:val="24"/>
          <w:szCs w:val="24"/>
        </w:rPr>
      </w:pPr>
      <w:r w:rsidRPr="00060205">
        <w:rPr>
          <w:rFonts w:cstheme="minorHAnsi"/>
          <w:sz w:val="24"/>
          <w:szCs w:val="24"/>
        </w:rPr>
        <w:t>W przypadku trzykrotnego wystąpienia tej samej wady lub niemożliwości skutecznego usunięcia wady Wykonawca zobowiązuje się do wymiany wadliwego podzespołu na nowy, wolny od wad.</w:t>
      </w:r>
    </w:p>
    <w:p w14:paraId="52CCEB7B" w14:textId="77777777" w:rsidR="00060205" w:rsidRPr="00060205" w:rsidRDefault="00060205" w:rsidP="00060205">
      <w:pPr>
        <w:spacing w:after="288" w:line="276" w:lineRule="auto"/>
        <w:contextualSpacing/>
        <w:jc w:val="both"/>
        <w:rPr>
          <w:rFonts w:cstheme="minorHAnsi"/>
          <w:b/>
          <w:bCs/>
          <w:sz w:val="24"/>
          <w:szCs w:val="24"/>
        </w:rPr>
      </w:pPr>
      <w:r w:rsidRPr="00060205">
        <w:rPr>
          <w:rFonts w:cstheme="minorHAnsi"/>
          <w:b/>
          <w:bCs/>
          <w:sz w:val="24"/>
          <w:szCs w:val="24"/>
        </w:rPr>
        <w:t>§ 2</w:t>
      </w:r>
    </w:p>
    <w:p w14:paraId="1A72AF9E" w14:textId="77777777" w:rsidR="00060205" w:rsidRPr="00060205" w:rsidRDefault="00060205" w:rsidP="00060205">
      <w:pPr>
        <w:numPr>
          <w:ilvl w:val="0"/>
          <w:numId w:val="11"/>
        </w:numPr>
        <w:spacing w:after="288" w:line="276" w:lineRule="auto"/>
        <w:contextualSpacing/>
        <w:jc w:val="both"/>
        <w:rPr>
          <w:rFonts w:cstheme="minorHAnsi"/>
          <w:sz w:val="24"/>
          <w:szCs w:val="24"/>
        </w:rPr>
      </w:pPr>
      <w:r w:rsidRPr="00060205">
        <w:rPr>
          <w:rFonts w:cstheme="minorHAnsi"/>
          <w:sz w:val="24"/>
          <w:szCs w:val="24"/>
        </w:rPr>
        <w:t>Gwarancja nie obejmuje:</w:t>
      </w:r>
    </w:p>
    <w:p w14:paraId="3CC80363" w14:textId="77777777" w:rsidR="00060205" w:rsidRPr="00060205" w:rsidRDefault="00060205" w:rsidP="00060205">
      <w:pPr>
        <w:numPr>
          <w:ilvl w:val="0"/>
          <w:numId w:val="12"/>
        </w:numPr>
        <w:spacing w:after="288" w:line="276" w:lineRule="auto"/>
        <w:contextualSpacing/>
        <w:jc w:val="both"/>
        <w:rPr>
          <w:rFonts w:cstheme="minorHAnsi"/>
          <w:sz w:val="24"/>
          <w:szCs w:val="24"/>
        </w:rPr>
      </w:pPr>
      <w:r w:rsidRPr="00060205">
        <w:rPr>
          <w:rFonts w:cstheme="minorHAnsi"/>
          <w:sz w:val="24"/>
          <w:szCs w:val="24"/>
        </w:rPr>
        <w:t>naturalnego zużycia eksploatacyjnego elementów pojazdu,</w:t>
      </w:r>
    </w:p>
    <w:p w14:paraId="6036AF46" w14:textId="77777777" w:rsidR="00060205" w:rsidRPr="00060205" w:rsidRDefault="00060205" w:rsidP="00060205">
      <w:pPr>
        <w:numPr>
          <w:ilvl w:val="0"/>
          <w:numId w:val="12"/>
        </w:numPr>
        <w:spacing w:after="288" w:line="276" w:lineRule="auto"/>
        <w:contextualSpacing/>
        <w:jc w:val="both"/>
        <w:rPr>
          <w:rFonts w:cstheme="minorHAnsi"/>
          <w:sz w:val="24"/>
          <w:szCs w:val="24"/>
        </w:rPr>
      </w:pPr>
      <w:r w:rsidRPr="00060205">
        <w:rPr>
          <w:rFonts w:cstheme="minorHAnsi"/>
          <w:sz w:val="24"/>
          <w:szCs w:val="24"/>
        </w:rPr>
        <w:t>uszkodzeń wynikających z niewłaściwego użytkowania,</w:t>
      </w:r>
    </w:p>
    <w:p w14:paraId="2CEF071E" w14:textId="77777777" w:rsidR="00060205" w:rsidRPr="00060205" w:rsidRDefault="00060205" w:rsidP="00060205">
      <w:pPr>
        <w:numPr>
          <w:ilvl w:val="0"/>
          <w:numId w:val="12"/>
        </w:numPr>
        <w:spacing w:after="288" w:line="276" w:lineRule="auto"/>
        <w:contextualSpacing/>
        <w:jc w:val="both"/>
        <w:rPr>
          <w:rFonts w:cstheme="minorHAnsi"/>
          <w:sz w:val="24"/>
          <w:szCs w:val="24"/>
        </w:rPr>
      </w:pPr>
      <w:r w:rsidRPr="00060205">
        <w:rPr>
          <w:rFonts w:cstheme="minorHAnsi"/>
          <w:sz w:val="24"/>
          <w:szCs w:val="24"/>
        </w:rPr>
        <w:t>uszkodzeń mechanicznych powstałych z winy użytkownika,</w:t>
      </w:r>
    </w:p>
    <w:p w14:paraId="68F0D8F2" w14:textId="77777777" w:rsidR="00060205" w:rsidRPr="00060205" w:rsidRDefault="00060205" w:rsidP="00060205">
      <w:pPr>
        <w:numPr>
          <w:ilvl w:val="0"/>
          <w:numId w:val="12"/>
        </w:numPr>
        <w:spacing w:after="288" w:line="276" w:lineRule="auto"/>
        <w:contextualSpacing/>
        <w:jc w:val="both"/>
        <w:rPr>
          <w:rFonts w:cstheme="minorHAnsi"/>
          <w:sz w:val="24"/>
          <w:szCs w:val="24"/>
        </w:rPr>
      </w:pPr>
      <w:r w:rsidRPr="00060205">
        <w:rPr>
          <w:rFonts w:cstheme="minorHAnsi"/>
          <w:sz w:val="24"/>
          <w:szCs w:val="24"/>
        </w:rPr>
        <w:t>szkód powstałych w wyniku kolizji, wypadków lub zdarzeń losowych,</w:t>
      </w:r>
    </w:p>
    <w:p w14:paraId="7ABFADF4" w14:textId="77777777" w:rsidR="00060205" w:rsidRPr="00060205" w:rsidRDefault="00060205" w:rsidP="00060205">
      <w:pPr>
        <w:numPr>
          <w:ilvl w:val="0"/>
          <w:numId w:val="12"/>
        </w:numPr>
        <w:spacing w:after="288" w:line="276" w:lineRule="auto"/>
        <w:contextualSpacing/>
        <w:jc w:val="both"/>
        <w:rPr>
          <w:rFonts w:cstheme="minorHAnsi"/>
          <w:sz w:val="24"/>
          <w:szCs w:val="24"/>
        </w:rPr>
      </w:pPr>
      <w:r w:rsidRPr="00060205">
        <w:rPr>
          <w:rFonts w:cstheme="minorHAnsi"/>
          <w:sz w:val="24"/>
          <w:szCs w:val="24"/>
        </w:rPr>
        <w:t>uszkodzeń wynikających z dokonania napraw przez podmioty nieuprawnione.</w:t>
      </w:r>
    </w:p>
    <w:p w14:paraId="26815504" w14:textId="77777777" w:rsidR="00060205" w:rsidRPr="00060205" w:rsidRDefault="00060205" w:rsidP="00060205">
      <w:pPr>
        <w:spacing w:after="288" w:line="276" w:lineRule="auto"/>
        <w:contextualSpacing/>
        <w:jc w:val="both"/>
        <w:rPr>
          <w:rFonts w:cstheme="minorHAnsi"/>
          <w:b/>
          <w:bCs/>
          <w:sz w:val="24"/>
          <w:szCs w:val="24"/>
        </w:rPr>
      </w:pPr>
      <w:r w:rsidRPr="00060205">
        <w:rPr>
          <w:rFonts w:cstheme="minorHAnsi"/>
          <w:b/>
          <w:bCs/>
          <w:sz w:val="24"/>
          <w:szCs w:val="24"/>
        </w:rPr>
        <w:t>§ 3</w:t>
      </w:r>
    </w:p>
    <w:p w14:paraId="4AA7392B" w14:textId="77777777" w:rsidR="00060205" w:rsidRPr="00060205" w:rsidRDefault="00060205" w:rsidP="00060205">
      <w:pPr>
        <w:numPr>
          <w:ilvl w:val="0"/>
          <w:numId w:val="13"/>
        </w:numPr>
        <w:spacing w:after="288" w:line="276" w:lineRule="auto"/>
        <w:contextualSpacing/>
        <w:jc w:val="both"/>
        <w:rPr>
          <w:rFonts w:cstheme="minorHAnsi"/>
          <w:sz w:val="24"/>
          <w:szCs w:val="24"/>
        </w:rPr>
      </w:pPr>
      <w:r w:rsidRPr="00060205">
        <w:rPr>
          <w:rFonts w:cstheme="minorHAnsi"/>
          <w:sz w:val="24"/>
          <w:szCs w:val="24"/>
        </w:rPr>
        <w:t>Okres gwarancji ulega przedłużeniu o czas, w którym pojazd pozostawał wyłączony z użytkowania z powodu usuwania wad objętych gwarancją.</w:t>
      </w:r>
    </w:p>
    <w:p w14:paraId="0C4901BD" w14:textId="77777777" w:rsidR="00060205" w:rsidRPr="00060205" w:rsidRDefault="00060205" w:rsidP="00060205">
      <w:pPr>
        <w:numPr>
          <w:ilvl w:val="0"/>
          <w:numId w:val="13"/>
        </w:numPr>
        <w:spacing w:after="288" w:line="276" w:lineRule="auto"/>
        <w:contextualSpacing/>
        <w:jc w:val="both"/>
        <w:rPr>
          <w:rFonts w:cstheme="minorHAnsi"/>
          <w:sz w:val="24"/>
          <w:szCs w:val="24"/>
        </w:rPr>
      </w:pPr>
      <w:r w:rsidRPr="00060205">
        <w:rPr>
          <w:rFonts w:cstheme="minorHAnsi"/>
          <w:sz w:val="24"/>
          <w:szCs w:val="24"/>
        </w:rPr>
        <w:t>W przypadku wymiany podzespołu na nowy okres gwarancji dla wymienionego elementu biegnie od dnia jego wymiany.</w:t>
      </w:r>
    </w:p>
    <w:p w14:paraId="67D45E57" w14:textId="77777777" w:rsidR="00060205" w:rsidRPr="00060205" w:rsidRDefault="00060205" w:rsidP="00060205">
      <w:pPr>
        <w:numPr>
          <w:ilvl w:val="0"/>
          <w:numId w:val="13"/>
        </w:numPr>
        <w:spacing w:after="288" w:line="276" w:lineRule="auto"/>
        <w:contextualSpacing/>
        <w:jc w:val="both"/>
        <w:rPr>
          <w:rFonts w:cstheme="minorHAnsi"/>
          <w:sz w:val="24"/>
          <w:szCs w:val="24"/>
        </w:rPr>
      </w:pPr>
      <w:r w:rsidRPr="00060205">
        <w:rPr>
          <w:rFonts w:cstheme="minorHAnsi"/>
          <w:sz w:val="24"/>
          <w:szCs w:val="24"/>
        </w:rPr>
        <w:lastRenderedPageBreak/>
        <w:t>Zamawiający może dochodzić roszczeń z tytułu gwarancji również po jej upływie, jeżeli zgłosił wadę przed zakończeniem okresu gwarancyjnego.</w:t>
      </w:r>
    </w:p>
    <w:p w14:paraId="59340FAA" w14:textId="77777777" w:rsidR="00060205" w:rsidRPr="00060205" w:rsidRDefault="00060205" w:rsidP="00060205">
      <w:pPr>
        <w:spacing w:after="288" w:line="276" w:lineRule="auto"/>
        <w:contextualSpacing/>
        <w:jc w:val="both"/>
        <w:rPr>
          <w:rFonts w:cstheme="minorHAnsi"/>
          <w:b/>
          <w:bCs/>
          <w:sz w:val="24"/>
          <w:szCs w:val="24"/>
        </w:rPr>
      </w:pPr>
      <w:r w:rsidRPr="00060205">
        <w:rPr>
          <w:rFonts w:cstheme="minorHAnsi"/>
          <w:b/>
          <w:bCs/>
          <w:sz w:val="24"/>
          <w:szCs w:val="24"/>
        </w:rPr>
        <w:t>§ 4</w:t>
      </w:r>
    </w:p>
    <w:p w14:paraId="3D49C15A" w14:textId="77777777" w:rsidR="00060205" w:rsidRPr="00060205" w:rsidRDefault="00060205" w:rsidP="00060205">
      <w:pPr>
        <w:numPr>
          <w:ilvl w:val="0"/>
          <w:numId w:val="14"/>
        </w:numPr>
        <w:spacing w:after="288" w:line="276" w:lineRule="auto"/>
        <w:contextualSpacing/>
        <w:jc w:val="both"/>
        <w:rPr>
          <w:rFonts w:cstheme="minorHAnsi"/>
          <w:sz w:val="24"/>
          <w:szCs w:val="24"/>
        </w:rPr>
      </w:pPr>
      <w:r w:rsidRPr="00060205">
        <w:rPr>
          <w:rFonts w:cstheme="minorHAnsi"/>
          <w:sz w:val="24"/>
          <w:szCs w:val="24"/>
        </w:rPr>
        <w:t>Zgłoszenia usterek będą dokonywane pisemnie lub pocztą elektroniczną.</w:t>
      </w:r>
    </w:p>
    <w:p w14:paraId="518B764E" w14:textId="77777777" w:rsidR="00060205" w:rsidRPr="00060205" w:rsidRDefault="00060205" w:rsidP="00060205">
      <w:pPr>
        <w:numPr>
          <w:ilvl w:val="0"/>
          <w:numId w:val="14"/>
        </w:numPr>
        <w:spacing w:after="288" w:line="276" w:lineRule="auto"/>
        <w:contextualSpacing/>
        <w:jc w:val="both"/>
        <w:rPr>
          <w:rFonts w:cstheme="minorHAnsi"/>
          <w:sz w:val="24"/>
          <w:szCs w:val="24"/>
        </w:rPr>
      </w:pPr>
      <w:r w:rsidRPr="00060205">
        <w:rPr>
          <w:rFonts w:cstheme="minorHAnsi"/>
          <w:sz w:val="24"/>
          <w:szCs w:val="24"/>
        </w:rPr>
        <w:t>Wykonawca wskazuje do zgłoszeń:</w:t>
      </w:r>
    </w:p>
    <w:p w14:paraId="6E467BA7" w14:textId="77777777" w:rsidR="00060205" w:rsidRPr="00060205" w:rsidRDefault="00060205" w:rsidP="00060205">
      <w:pPr>
        <w:spacing w:after="288" w:line="276" w:lineRule="auto"/>
        <w:contextualSpacing/>
        <w:jc w:val="both"/>
        <w:rPr>
          <w:rFonts w:cstheme="minorHAnsi"/>
          <w:sz w:val="24"/>
          <w:szCs w:val="24"/>
        </w:rPr>
      </w:pPr>
      <w:r w:rsidRPr="00060205">
        <w:rPr>
          <w:rFonts w:cstheme="minorHAnsi"/>
          <w:sz w:val="24"/>
          <w:szCs w:val="24"/>
        </w:rPr>
        <w:t>tel.: ………………………………………</w:t>
      </w:r>
    </w:p>
    <w:p w14:paraId="2102B666" w14:textId="77777777" w:rsidR="00060205" w:rsidRPr="00060205" w:rsidRDefault="00060205" w:rsidP="00060205">
      <w:pPr>
        <w:spacing w:after="288" w:line="276" w:lineRule="auto"/>
        <w:contextualSpacing/>
        <w:jc w:val="both"/>
        <w:rPr>
          <w:rFonts w:cstheme="minorHAnsi"/>
          <w:sz w:val="24"/>
          <w:szCs w:val="24"/>
        </w:rPr>
      </w:pPr>
      <w:r w:rsidRPr="00060205">
        <w:rPr>
          <w:rFonts w:cstheme="minorHAnsi"/>
          <w:sz w:val="24"/>
          <w:szCs w:val="24"/>
        </w:rPr>
        <w:t>e-mail: ……………………………………</w:t>
      </w:r>
    </w:p>
    <w:p w14:paraId="001C1CEF" w14:textId="77777777" w:rsidR="00060205" w:rsidRPr="00060205" w:rsidRDefault="00060205" w:rsidP="00060205">
      <w:pPr>
        <w:numPr>
          <w:ilvl w:val="0"/>
          <w:numId w:val="15"/>
        </w:numPr>
        <w:spacing w:after="288" w:line="276" w:lineRule="auto"/>
        <w:contextualSpacing/>
        <w:jc w:val="both"/>
        <w:rPr>
          <w:rFonts w:cstheme="minorHAnsi"/>
          <w:sz w:val="24"/>
          <w:szCs w:val="24"/>
        </w:rPr>
      </w:pPr>
      <w:r w:rsidRPr="00060205">
        <w:rPr>
          <w:rFonts w:cstheme="minorHAnsi"/>
          <w:sz w:val="24"/>
          <w:szCs w:val="24"/>
        </w:rPr>
        <w:t>Wykonawca zobowiązuje się do wykonywania wszystkich wymaganych przeglądów gwarancyjnych zgodnie z zaleceniami producenta pojazdu.</w:t>
      </w:r>
    </w:p>
    <w:p w14:paraId="518EA0F0" w14:textId="77777777" w:rsidR="00060205" w:rsidRPr="00060205" w:rsidRDefault="00060205" w:rsidP="00060205">
      <w:pPr>
        <w:numPr>
          <w:ilvl w:val="0"/>
          <w:numId w:val="15"/>
        </w:numPr>
        <w:spacing w:after="288" w:line="276" w:lineRule="auto"/>
        <w:contextualSpacing/>
        <w:jc w:val="both"/>
        <w:rPr>
          <w:rFonts w:cstheme="minorHAnsi"/>
          <w:sz w:val="24"/>
          <w:szCs w:val="24"/>
        </w:rPr>
      </w:pPr>
      <w:r w:rsidRPr="00060205">
        <w:rPr>
          <w:rFonts w:cstheme="minorHAnsi"/>
          <w:sz w:val="24"/>
          <w:szCs w:val="24"/>
        </w:rPr>
        <w:t>Wszystkie przeglądy oraz naprawy będą potwierdzane wpisem do książki serwisowej pojazdu lub równoważnej dokumentacji.</w:t>
      </w:r>
    </w:p>
    <w:p w14:paraId="67C10628" w14:textId="77777777" w:rsidR="00060205" w:rsidRPr="00060205" w:rsidRDefault="00060205" w:rsidP="00060205">
      <w:pPr>
        <w:numPr>
          <w:ilvl w:val="0"/>
          <w:numId w:val="15"/>
        </w:numPr>
        <w:spacing w:after="288" w:line="276" w:lineRule="auto"/>
        <w:contextualSpacing/>
        <w:jc w:val="both"/>
        <w:rPr>
          <w:rFonts w:cstheme="minorHAnsi"/>
          <w:sz w:val="24"/>
          <w:szCs w:val="24"/>
        </w:rPr>
      </w:pPr>
      <w:r w:rsidRPr="00060205">
        <w:rPr>
          <w:rFonts w:cstheme="minorHAnsi"/>
          <w:sz w:val="24"/>
          <w:szCs w:val="24"/>
        </w:rPr>
        <w:t>W przypadku gdy gwarancja producenta na wybrane elementy pojazdu jest dłuższa niż gwarancja udzielona przez Wykonawcę, Wykonawca przekaże Zamawiającemu dokumenty potwierdzające możliwość korzystania z tej gwarancji.</w:t>
      </w:r>
    </w:p>
    <w:p w14:paraId="73161521" w14:textId="77777777" w:rsidR="00060205" w:rsidRPr="00060205" w:rsidRDefault="00060205" w:rsidP="00060205">
      <w:pPr>
        <w:numPr>
          <w:ilvl w:val="0"/>
          <w:numId w:val="15"/>
        </w:numPr>
        <w:spacing w:after="288" w:line="276" w:lineRule="auto"/>
        <w:contextualSpacing/>
        <w:jc w:val="both"/>
        <w:rPr>
          <w:rFonts w:cstheme="minorHAnsi"/>
          <w:sz w:val="24"/>
          <w:szCs w:val="24"/>
        </w:rPr>
      </w:pPr>
      <w:r w:rsidRPr="00060205">
        <w:rPr>
          <w:rFonts w:cstheme="minorHAnsi"/>
          <w:sz w:val="24"/>
          <w:szCs w:val="24"/>
        </w:rPr>
        <w:t>Na 30 dni przed upływem okresu gwarancji Strony mogą przeprowadzić przegląd końcowy pojazdu w celu stwierdzenia ewentualnych wad podlegających usunięciu w ramach gwarancji.</w:t>
      </w:r>
    </w:p>
    <w:p w14:paraId="6219F9EA" w14:textId="77777777" w:rsidR="00706474" w:rsidRPr="00394AE4" w:rsidRDefault="00706474" w:rsidP="00394AE4">
      <w:pPr>
        <w:spacing w:after="288" w:line="276" w:lineRule="auto"/>
        <w:contextualSpacing/>
        <w:jc w:val="both"/>
        <w:rPr>
          <w:rFonts w:cstheme="minorHAnsi"/>
          <w:sz w:val="24"/>
          <w:szCs w:val="24"/>
        </w:rPr>
      </w:pPr>
    </w:p>
    <w:p w14:paraId="12CCF688" w14:textId="77777777" w:rsidR="00706474" w:rsidRDefault="00706474" w:rsidP="00394AE4">
      <w:pPr>
        <w:spacing w:after="288" w:line="276" w:lineRule="auto"/>
        <w:contextualSpacing/>
        <w:jc w:val="both"/>
        <w:rPr>
          <w:rFonts w:cstheme="minorHAnsi"/>
          <w:sz w:val="24"/>
          <w:szCs w:val="24"/>
        </w:rPr>
      </w:pPr>
    </w:p>
    <w:p w14:paraId="055ED07C" w14:textId="77777777" w:rsidR="00060205" w:rsidRDefault="00060205" w:rsidP="00394AE4">
      <w:pPr>
        <w:spacing w:after="288" w:line="276" w:lineRule="auto"/>
        <w:contextualSpacing/>
        <w:jc w:val="both"/>
        <w:rPr>
          <w:rFonts w:cstheme="minorHAnsi"/>
          <w:sz w:val="24"/>
          <w:szCs w:val="24"/>
        </w:rPr>
      </w:pPr>
    </w:p>
    <w:p w14:paraId="7F9CF074" w14:textId="77777777" w:rsidR="00060205" w:rsidRPr="00394AE4" w:rsidRDefault="00060205" w:rsidP="00394AE4">
      <w:pPr>
        <w:spacing w:after="288" w:line="276" w:lineRule="auto"/>
        <w:contextualSpacing/>
        <w:jc w:val="both"/>
        <w:rPr>
          <w:rFonts w:cstheme="minorHAnsi"/>
          <w:sz w:val="24"/>
          <w:szCs w:val="24"/>
        </w:rPr>
      </w:pPr>
    </w:p>
    <w:p w14:paraId="17D0C518" w14:textId="19956193" w:rsidR="00FB5ACA" w:rsidRPr="00394AE4" w:rsidRDefault="00FB5ACA" w:rsidP="00394AE4">
      <w:pPr>
        <w:spacing w:after="288" w:line="276" w:lineRule="auto"/>
        <w:contextualSpacing/>
        <w:jc w:val="both"/>
        <w:rPr>
          <w:rFonts w:cstheme="minorHAnsi"/>
          <w:sz w:val="24"/>
          <w:szCs w:val="24"/>
        </w:rPr>
      </w:pPr>
      <w:r w:rsidRPr="00394AE4">
        <w:rPr>
          <w:rFonts w:cstheme="minorHAnsi"/>
          <w:sz w:val="24"/>
          <w:szCs w:val="24"/>
        </w:rPr>
        <w:t>………………………………………                                                                                          ………………………………………</w:t>
      </w:r>
      <w:r w:rsidRPr="00394AE4">
        <w:rPr>
          <w:rFonts w:cstheme="minorHAnsi"/>
          <w:sz w:val="24"/>
          <w:szCs w:val="24"/>
        </w:rPr>
        <w:br/>
      </w:r>
      <w:r w:rsidRPr="00394AE4">
        <w:rPr>
          <w:rFonts w:cstheme="minorHAnsi"/>
          <w:b/>
          <w:bCs/>
          <w:sz w:val="24"/>
          <w:szCs w:val="24"/>
        </w:rPr>
        <w:t xml:space="preserve">WYKONAWCA – GWARANT                                                                                                     </w:t>
      </w:r>
      <w:r w:rsidRPr="00394AE4">
        <w:rPr>
          <w:rFonts w:cstheme="minorHAnsi"/>
          <w:sz w:val="24"/>
          <w:szCs w:val="24"/>
        </w:rPr>
        <w:t xml:space="preserve"> </w:t>
      </w:r>
      <w:r w:rsidRPr="00394AE4">
        <w:rPr>
          <w:rFonts w:cstheme="minorHAnsi"/>
          <w:b/>
          <w:bCs/>
          <w:sz w:val="24"/>
          <w:szCs w:val="24"/>
        </w:rPr>
        <w:t>ZAMAWIAJĄCY</w:t>
      </w:r>
    </w:p>
    <w:p w14:paraId="0B3115C1" w14:textId="77777777" w:rsidR="00222705" w:rsidRPr="00394AE4" w:rsidRDefault="00222705" w:rsidP="00394AE4">
      <w:pPr>
        <w:spacing w:after="288" w:line="276" w:lineRule="auto"/>
        <w:contextualSpacing/>
        <w:rPr>
          <w:rFonts w:cstheme="minorHAnsi"/>
          <w:sz w:val="24"/>
          <w:szCs w:val="24"/>
        </w:rPr>
      </w:pPr>
    </w:p>
    <w:sectPr w:rsidR="00222705" w:rsidRPr="00394AE4" w:rsidSect="00376894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EF1BA" w14:textId="77777777" w:rsidR="00887227" w:rsidRDefault="00887227" w:rsidP="00376894">
      <w:pPr>
        <w:spacing w:after="0" w:line="240" w:lineRule="auto"/>
      </w:pPr>
      <w:r>
        <w:separator/>
      </w:r>
    </w:p>
  </w:endnote>
  <w:endnote w:type="continuationSeparator" w:id="0">
    <w:p w14:paraId="0524060E" w14:textId="77777777" w:rsidR="00887227" w:rsidRDefault="00887227" w:rsidP="00376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E6628" w14:textId="77777777" w:rsidR="00887227" w:rsidRDefault="00887227" w:rsidP="00376894">
      <w:pPr>
        <w:spacing w:after="0" w:line="240" w:lineRule="auto"/>
      </w:pPr>
      <w:r>
        <w:separator/>
      </w:r>
    </w:p>
  </w:footnote>
  <w:footnote w:type="continuationSeparator" w:id="0">
    <w:p w14:paraId="23561A85" w14:textId="77777777" w:rsidR="00887227" w:rsidRDefault="00887227" w:rsidP="003768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777CF" w14:textId="3E84E937" w:rsidR="00376894" w:rsidRDefault="00A7787B">
    <w:pPr>
      <w:pStyle w:val="Nagwek"/>
    </w:pPr>
    <w:bookmarkStart w:id="3" w:name="_Hlk195260314"/>
    <w:r>
      <w:rPr>
        <w:noProof/>
        <w:sz w:val="20"/>
        <w:szCs w:val="20"/>
      </w:rPr>
      <w:drawing>
        <wp:inline distT="0" distB="0" distL="0" distR="0" wp14:anchorId="7C2FC129" wp14:editId="4F122B18">
          <wp:extent cx="5760085" cy="984250"/>
          <wp:effectExtent l="0" t="0" r="0" b="0"/>
          <wp:docPr id="187329045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277E4"/>
    <w:multiLevelType w:val="multilevel"/>
    <w:tmpl w:val="87241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BD69E7"/>
    <w:multiLevelType w:val="multilevel"/>
    <w:tmpl w:val="1DF0D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A07C44"/>
    <w:multiLevelType w:val="hybridMultilevel"/>
    <w:tmpl w:val="4E66262C"/>
    <w:lvl w:ilvl="0" w:tplc="41827434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71B0A"/>
    <w:multiLevelType w:val="multilevel"/>
    <w:tmpl w:val="0FB60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A82581"/>
    <w:multiLevelType w:val="multilevel"/>
    <w:tmpl w:val="E82A4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807914"/>
    <w:multiLevelType w:val="multilevel"/>
    <w:tmpl w:val="B3B4A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AF415F"/>
    <w:multiLevelType w:val="multilevel"/>
    <w:tmpl w:val="2DEC0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F67A89"/>
    <w:multiLevelType w:val="hybridMultilevel"/>
    <w:tmpl w:val="51686EE4"/>
    <w:lvl w:ilvl="0" w:tplc="81BC9F7E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4F4081"/>
    <w:multiLevelType w:val="multilevel"/>
    <w:tmpl w:val="6B5E8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AF6EFD"/>
    <w:multiLevelType w:val="multilevel"/>
    <w:tmpl w:val="4BC07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8F70CA"/>
    <w:multiLevelType w:val="multilevel"/>
    <w:tmpl w:val="8A72BF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0B107EE"/>
    <w:multiLevelType w:val="multilevel"/>
    <w:tmpl w:val="C07E1EC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9C3747"/>
    <w:multiLevelType w:val="multilevel"/>
    <w:tmpl w:val="C1A45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0E33CC"/>
    <w:multiLevelType w:val="multilevel"/>
    <w:tmpl w:val="A8CC4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69504C0"/>
    <w:multiLevelType w:val="multilevel"/>
    <w:tmpl w:val="E80CB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61216691">
    <w:abstractNumId w:val="8"/>
  </w:num>
  <w:num w:numId="2" w16cid:durableId="434403223">
    <w:abstractNumId w:val="9"/>
  </w:num>
  <w:num w:numId="3" w16cid:durableId="1977221761">
    <w:abstractNumId w:val="5"/>
  </w:num>
  <w:num w:numId="4" w16cid:durableId="901791536">
    <w:abstractNumId w:val="0"/>
  </w:num>
  <w:num w:numId="5" w16cid:durableId="351421185">
    <w:abstractNumId w:val="6"/>
  </w:num>
  <w:num w:numId="6" w16cid:durableId="1660764261">
    <w:abstractNumId w:val="2"/>
  </w:num>
  <w:num w:numId="7" w16cid:durableId="949436604">
    <w:abstractNumId w:val="7"/>
  </w:num>
  <w:num w:numId="8" w16cid:durableId="939603937">
    <w:abstractNumId w:val="1"/>
  </w:num>
  <w:num w:numId="9" w16cid:durableId="1189873002">
    <w:abstractNumId w:val="12"/>
  </w:num>
  <w:num w:numId="10" w16cid:durableId="525364038">
    <w:abstractNumId w:val="11"/>
  </w:num>
  <w:num w:numId="11" w16cid:durableId="550002111">
    <w:abstractNumId w:val="3"/>
  </w:num>
  <w:num w:numId="12" w16cid:durableId="1945183043">
    <w:abstractNumId w:val="4"/>
  </w:num>
  <w:num w:numId="13" w16cid:durableId="817647433">
    <w:abstractNumId w:val="14"/>
  </w:num>
  <w:num w:numId="14" w16cid:durableId="2015103952">
    <w:abstractNumId w:val="13"/>
  </w:num>
  <w:num w:numId="15" w16cid:durableId="1250491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CA"/>
    <w:rsid w:val="000046F1"/>
    <w:rsid w:val="00060205"/>
    <w:rsid w:val="00222705"/>
    <w:rsid w:val="00234540"/>
    <w:rsid w:val="00293C8B"/>
    <w:rsid w:val="002B3A99"/>
    <w:rsid w:val="002E2491"/>
    <w:rsid w:val="003368E7"/>
    <w:rsid w:val="00376894"/>
    <w:rsid w:val="00394AE4"/>
    <w:rsid w:val="00426BAF"/>
    <w:rsid w:val="00512A30"/>
    <w:rsid w:val="0052079C"/>
    <w:rsid w:val="005D0A78"/>
    <w:rsid w:val="006926D3"/>
    <w:rsid w:val="00705FFC"/>
    <w:rsid w:val="00706474"/>
    <w:rsid w:val="0084071A"/>
    <w:rsid w:val="00887227"/>
    <w:rsid w:val="009A235C"/>
    <w:rsid w:val="009B4D46"/>
    <w:rsid w:val="009C0515"/>
    <w:rsid w:val="00A7787B"/>
    <w:rsid w:val="00AE0511"/>
    <w:rsid w:val="00B1022E"/>
    <w:rsid w:val="00B979C0"/>
    <w:rsid w:val="00CD6137"/>
    <w:rsid w:val="00D027CC"/>
    <w:rsid w:val="00D97508"/>
    <w:rsid w:val="00DC6891"/>
    <w:rsid w:val="00E8698C"/>
    <w:rsid w:val="00E9059D"/>
    <w:rsid w:val="00EE3333"/>
    <w:rsid w:val="00F1608F"/>
    <w:rsid w:val="00F64A9C"/>
    <w:rsid w:val="00F905DC"/>
    <w:rsid w:val="00F96512"/>
    <w:rsid w:val="00FB5ACA"/>
    <w:rsid w:val="00FD134B"/>
    <w:rsid w:val="00FD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0745F"/>
  <w15:chartTrackingRefBased/>
  <w15:docId w15:val="{280FAC23-A51C-4D2B-B60B-1AFA8CF9C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B5A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B5A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5A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5A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5A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5A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5A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5A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5A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5A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B5A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5A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5AC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5AC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5A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5A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5A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5A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B5A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B5A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5A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B5A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B5A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B5AC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B5AC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B5AC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5A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5AC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B5ACA"/>
    <w:rPr>
      <w:b/>
      <w:bCs/>
      <w:smallCaps/>
      <w:color w:val="2F5496" w:themeColor="accent1" w:themeShade="BF"/>
      <w:spacing w:val="5"/>
    </w:rPr>
  </w:style>
  <w:style w:type="paragraph" w:customStyle="1" w:styleId="TableParagraph">
    <w:name w:val="Table Paragraph"/>
    <w:basedOn w:val="Normalny"/>
    <w:rsid w:val="000046F1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76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6894"/>
  </w:style>
  <w:style w:type="paragraph" w:styleId="Stopka">
    <w:name w:val="footer"/>
    <w:basedOn w:val="Normalny"/>
    <w:link w:val="StopkaZnak"/>
    <w:uiPriority w:val="99"/>
    <w:unhideWhenUsed/>
    <w:rsid w:val="00376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68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707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Matyka Małgorzata</dc:creator>
  <cp:keywords/>
  <dc:description/>
  <cp:lastModifiedBy>A.Straburzynska</cp:lastModifiedBy>
  <cp:revision>3</cp:revision>
  <cp:lastPrinted>2026-08-05T10:29:00Z</cp:lastPrinted>
  <dcterms:created xsi:type="dcterms:W3CDTF">2026-07-31T12:43:00Z</dcterms:created>
  <dcterms:modified xsi:type="dcterms:W3CDTF">2026-08-05T10:29:00Z</dcterms:modified>
</cp:coreProperties>
</file>