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7D739" w14:textId="22691224" w:rsidR="00CD4B32" w:rsidRDefault="00BE45C2">
      <w:pPr>
        <w:spacing w:line="276" w:lineRule="auto"/>
        <w:jc w:val="right"/>
        <w:rPr>
          <w:rFonts w:ascii="Arial" w:hAnsi="Arial" w:cs="Arial"/>
          <w:sz w:val="22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Arial" w:hAnsi="Arial" w:cs="Arial"/>
          <w:sz w:val="22"/>
        </w:rPr>
        <w:t xml:space="preserve">                                                                      </w:t>
      </w:r>
      <w:r w:rsidR="000E6869" w:rsidRPr="000E6869">
        <w:rPr>
          <w:rFonts w:ascii="Arial" w:hAnsi="Arial" w:cs="Arial"/>
          <w:sz w:val="22"/>
        </w:rPr>
        <w:t>ZAŁĄCZNIK NR 1 DO SWZ – FORMULARZ OFERTY</w:t>
      </w:r>
      <w:r>
        <w:rPr>
          <w:rFonts w:ascii="Arial" w:hAnsi="Arial" w:cs="Arial"/>
          <w:sz w:val="22"/>
        </w:rPr>
        <w:t xml:space="preserve"> </w:t>
      </w:r>
    </w:p>
    <w:p w14:paraId="5F885762" w14:textId="77777777" w:rsidR="00CD4B32" w:rsidRDefault="00CD4B32">
      <w:pPr>
        <w:spacing w:line="276" w:lineRule="auto"/>
        <w:jc w:val="right"/>
        <w:rPr>
          <w:rFonts w:ascii="Calibri" w:hAnsi="Calibri" w:cs="Calibri"/>
          <w:sz w:val="22"/>
          <w:u w:val="single"/>
        </w:rPr>
      </w:pPr>
    </w:p>
    <w:p w14:paraId="0C8D34DA" w14:textId="77777777" w:rsidR="00CD4B32" w:rsidRDefault="00BE45C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…………………………., dnia ...................................</w:t>
      </w:r>
    </w:p>
    <w:p w14:paraId="20315867" w14:textId="77777777" w:rsidR="00CD4B32" w:rsidRDefault="00BE45C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(miejscowość, data)</w:t>
      </w:r>
    </w:p>
    <w:p w14:paraId="20192CA7" w14:textId="77777777" w:rsidR="00CD4B32" w:rsidRDefault="00CD4B32">
      <w:pPr>
        <w:jc w:val="right"/>
        <w:rPr>
          <w:rFonts w:ascii="Arial" w:hAnsi="Arial" w:cs="Arial"/>
          <w:sz w:val="22"/>
          <w:szCs w:val="22"/>
        </w:rPr>
      </w:pPr>
    </w:p>
    <w:p w14:paraId="00D2D638" w14:textId="77777777" w:rsidR="00CD4B32" w:rsidRDefault="00CD4B32">
      <w:pPr>
        <w:jc w:val="right"/>
        <w:rPr>
          <w:rFonts w:ascii="Arial" w:hAnsi="Arial" w:cs="Arial"/>
        </w:rPr>
      </w:pPr>
    </w:p>
    <w:p w14:paraId="3370C3C3" w14:textId="77777777" w:rsidR="00CD4B32" w:rsidRDefault="00BE45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</w:t>
      </w:r>
    </w:p>
    <w:p w14:paraId="0812EA22" w14:textId="77777777" w:rsidR="00CD4B32" w:rsidRDefault="00CD4B32">
      <w:pPr>
        <w:jc w:val="both"/>
        <w:rPr>
          <w:rFonts w:ascii="Arial" w:hAnsi="Arial" w:cs="Arial"/>
        </w:rPr>
      </w:pPr>
    </w:p>
    <w:p w14:paraId="58ACD49B" w14:textId="77777777" w:rsidR="00CD4B32" w:rsidRDefault="00BE45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…………………………………………………………..</w:t>
      </w:r>
    </w:p>
    <w:p w14:paraId="796533FB" w14:textId="77777777" w:rsidR="00CD4B32" w:rsidRDefault="00BE45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(nazwa i adres Wykonawcy)</w:t>
      </w:r>
    </w:p>
    <w:p w14:paraId="3A881B78" w14:textId="77777777" w:rsidR="00CD4B32" w:rsidRDefault="00CD4B32">
      <w:pPr>
        <w:jc w:val="both"/>
        <w:rPr>
          <w:rFonts w:ascii="Arial" w:hAnsi="Arial" w:cs="Arial"/>
        </w:rPr>
      </w:pPr>
    </w:p>
    <w:p w14:paraId="1292AB08" w14:textId="77777777" w:rsidR="00CD4B32" w:rsidRDefault="00BE45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nr tel............................... adres email: ………………………………………</w:t>
      </w:r>
    </w:p>
    <w:p w14:paraId="1FB7FC9E" w14:textId="77777777" w:rsidR="00CD4B32" w:rsidRDefault="00CD4B32">
      <w:pPr>
        <w:jc w:val="both"/>
        <w:rPr>
          <w:rFonts w:ascii="Arial" w:hAnsi="Arial" w:cs="Arial"/>
        </w:rPr>
      </w:pPr>
    </w:p>
    <w:p w14:paraId="70630167" w14:textId="77777777" w:rsidR="00CD4B32" w:rsidRDefault="00CD4B32">
      <w:pPr>
        <w:jc w:val="both"/>
        <w:rPr>
          <w:rFonts w:ascii="Arial" w:hAnsi="Arial" w:cs="Arial"/>
        </w:rPr>
      </w:pPr>
    </w:p>
    <w:p w14:paraId="2139BB9D" w14:textId="77777777" w:rsidR="00CD4B32" w:rsidRDefault="00BE45C2">
      <w:pPr>
        <w:pStyle w:val="Normal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FORMULARZ OFERTOWY</w:t>
      </w:r>
    </w:p>
    <w:p w14:paraId="3EDF3ECA" w14:textId="77777777" w:rsidR="00CD4B32" w:rsidRDefault="00CD4B32">
      <w:pPr>
        <w:pStyle w:val="Normal1"/>
        <w:autoSpaceDE w:val="0"/>
        <w:rPr>
          <w:rFonts w:ascii="Arial" w:eastAsia="Arial" w:hAnsi="Arial" w:cs="Arial"/>
        </w:rPr>
      </w:pPr>
    </w:p>
    <w:p w14:paraId="1578B389" w14:textId="77777777" w:rsidR="00CD4B32" w:rsidRDefault="00BE45C2">
      <w:pPr>
        <w:pStyle w:val="Normal1"/>
        <w:autoSpaceDE w:val="0"/>
        <w:jc w:val="center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Odpowiadając na Zapytanie ofertowe na zadanie pn.:</w:t>
      </w:r>
    </w:p>
    <w:p w14:paraId="528C54AD" w14:textId="77777777" w:rsidR="00CD4B32" w:rsidRDefault="00CD4B32">
      <w:pPr>
        <w:pStyle w:val="Normal1"/>
        <w:autoSpaceDE w:val="0"/>
        <w:jc w:val="both"/>
        <w:rPr>
          <w:rFonts w:ascii="Arial" w:eastAsia="Arial" w:hAnsi="Arial" w:cs="Arial"/>
          <w:i/>
          <w:iCs/>
          <w:sz w:val="22"/>
          <w:szCs w:val="22"/>
        </w:rPr>
      </w:pPr>
    </w:p>
    <w:p w14:paraId="6C995CBE" w14:textId="0BFD42C2" w:rsidR="00CD4B32" w:rsidRDefault="00BE45C2">
      <w:pPr>
        <w:spacing w:after="120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Zakup </w:t>
      </w:r>
      <w:r w:rsidR="000E6869">
        <w:rPr>
          <w:rFonts w:ascii="Arial" w:hAnsi="Arial" w:cs="Arial"/>
          <w:b/>
          <w:sz w:val="22"/>
          <w:szCs w:val="22"/>
        </w:rPr>
        <w:t>dwóch łodzi ratowniczych</w:t>
      </w:r>
    </w:p>
    <w:p w14:paraId="5287D471" w14:textId="77777777" w:rsidR="00CD4B32" w:rsidRDefault="00CD4B32">
      <w:pPr>
        <w:pStyle w:val="Tekstpodstawowy"/>
        <w:spacing w:after="0" w:line="3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3FEDD0C9" w14:textId="77777777" w:rsidR="00CD4B32" w:rsidRDefault="00CD4B32">
      <w:pPr>
        <w:pStyle w:val="Normal1"/>
        <w:autoSpaceDE w:val="0"/>
        <w:jc w:val="both"/>
        <w:rPr>
          <w:rFonts w:ascii="Arial" w:eastAsia="Arial" w:hAnsi="Arial" w:cs="Arial"/>
          <w:b/>
          <w:sz w:val="22"/>
          <w:szCs w:val="22"/>
        </w:rPr>
      </w:pPr>
    </w:p>
    <w:p w14:paraId="216F91C7" w14:textId="77777777" w:rsidR="00CD4B32" w:rsidRDefault="00BE45C2">
      <w:pPr>
        <w:pStyle w:val="Normal1"/>
        <w:numPr>
          <w:ilvl w:val="0"/>
          <w:numId w:val="3"/>
        </w:numPr>
        <w:tabs>
          <w:tab w:val="left" w:pos="-83"/>
        </w:tabs>
        <w:autoSpaceDE w:val="0"/>
        <w:spacing w:line="360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Oferuję wykonanie dostawy będącej przedmiotem zamówienia, zgodnie z wymogami Zamawiającego za łączną kwotę w wysokości:</w:t>
      </w:r>
    </w:p>
    <w:p w14:paraId="50384234" w14:textId="5CC32C99" w:rsidR="00CD4B32" w:rsidRDefault="00BE45C2">
      <w:pPr>
        <w:pStyle w:val="Normal1"/>
        <w:tabs>
          <w:tab w:val="left" w:pos="-83"/>
        </w:tabs>
        <w:autoSpaceDE w:val="0"/>
        <w:spacing w:line="360" w:lineRule="auto"/>
        <w:jc w:val="center"/>
        <w:rPr>
          <w:rFonts w:ascii="Arial" w:eastAsia="Lucida Sans Unicode" w:hAnsi="Arial" w:cs="Arial"/>
          <w:b/>
          <w:bCs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Zakup </w:t>
      </w:r>
      <w:r w:rsidR="000E6869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dwóch </w:t>
      </w: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łodzi </w:t>
      </w:r>
      <w:r w:rsidR="000E6869">
        <w:rPr>
          <w:rFonts w:ascii="Arial" w:eastAsia="Arial" w:hAnsi="Arial" w:cs="Arial"/>
          <w:b/>
          <w:bCs/>
          <w:i/>
          <w:iCs/>
          <w:sz w:val="22"/>
          <w:szCs w:val="22"/>
        </w:rPr>
        <w:t>ratowniczych</w:t>
      </w:r>
    </w:p>
    <w:p w14:paraId="1950A69A" w14:textId="77777777" w:rsidR="00CD4B32" w:rsidRDefault="00BE45C2">
      <w:r>
        <w:rPr>
          <w:b/>
          <w:sz w:val="22"/>
        </w:rPr>
        <w:t>Oferowany przedmiot spełnia poniższe parametry techniczne określone w Zapytaniu ofertowym: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3309"/>
        <w:gridCol w:w="3205"/>
      </w:tblGrid>
      <w:tr w:rsidR="00CD4B32" w14:paraId="2FDB781D" w14:textId="77777777" w:rsidTr="00795349">
        <w:tc>
          <w:tcPr>
            <w:tcW w:w="3104" w:type="dxa"/>
          </w:tcPr>
          <w:p w14:paraId="46141007" w14:textId="77777777" w:rsidR="00CD4B32" w:rsidRDefault="00BE45C2">
            <w:r>
              <w:rPr>
                <w:b/>
                <w:sz w:val="20"/>
              </w:rPr>
              <w:t>Parametr</w:t>
            </w:r>
          </w:p>
        </w:tc>
        <w:tc>
          <w:tcPr>
            <w:tcW w:w="3309" w:type="dxa"/>
          </w:tcPr>
          <w:p w14:paraId="0AB7AB39" w14:textId="77777777" w:rsidR="00CD4B32" w:rsidRDefault="00BE45C2">
            <w:r>
              <w:rPr>
                <w:b/>
                <w:sz w:val="20"/>
              </w:rPr>
              <w:t>Wymaganie Zamawiającego</w:t>
            </w:r>
          </w:p>
        </w:tc>
        <w:tc>
          <w:tcPr>
            <w:tcW w:w="3205" w:type="dxa"/>
          </w:tcPr>
          <w:p w14:paraId="4330528B" w14:textId="77777777" w:rsidR="00CD4B32" w:rsidRDefault="00BE45C2">
            <w:r>
              <w:rPr>
                <w:b/>
                <w:sz w:val="20"/>
              </w:rPr>
              <w:t>Wartość oferowana / potwierdzenie</w:t>
            </w:r>
          </w:p>
        </w:tc>
      </w:tr>
      <w:tr w:rsidR="00CD4B32" w14:paraId="31C9A0CE" w14:textId="77777777" w:rsidTr="00795349">
        <w:tc>
          <w:tcPr>
            <w:tcW w:w="3104" w:type="dxa"/>
          </w:tcPr>
          <w:p w14:paraId="119BAD4E" w14:textId="77777777" w:rsidR="00CD4B32" w:rsidRDefault="00BE45C2">
            <w:r>
              <w:rPr>
                <w:sz w:val="20"/>
              </w:rPr>
              <w:t>Typ łodzi</w:t>
            </w:r>
          </w:p>
        </w:tc>
        <w:tc>
          <w:tcPr>
            <w:tcW w:w="3309" w:type="dxa"/>
          </w:tcPr>
          <w:p w14:paraId="1C5448BA" w14:textId="77777777" w:rsidR="00CD4B32" w:rsidRDefault="00BE45C2">
            <w:r>
              <w:rPr>
                <w:sz w:val="20"/>
              </w:rPr>
              <w:t>Wielofunkcyjna, ślizgowa łódź ratownicza, przystosowana do wód śródlądowych, płynących i stałych</w:t>
            </w:r>
          </w:p>
        </w:tc>
        <w:tc>
          <w:tcPr>
            <w:tcW w:w="3205" w:type="dxa"/>
          </w:tcPr>
          <w:p w14:paraId="6876D4AB" w14:textId="77777777" w:rsidR="00CD4B32" w:rsidRDefault="00CD4B32"/>
        </w:tc>
      </w:tr>
      <w:tr w:rsidR="00CD4B32" w14:paraId="2B69511E" w14:textId="77777777" w:rsidTr="00795349">
        <w:tc>
          <w:tcPr>
            <w:tcW w:w="3104" w:type="dxa"/>
          </w:tcPr>
          <w:p w14:paraId="1F2ABBE8" w14:textId="77777777" w:rsidR="00CD4B32" w:rsidRDefault="00BE45C2">
            <w:r>
              <w:rPr>
                <w:sz w:val="20"/>
              </w:rPr>
              <w:t>Stateczność</w:t>
            </w:r>
          </w:p>
        </w:tc>
        <w:tc>
          <w:tcPr>
            <w:tcW w:w="3309" w:type="dxa"/>
          </w:tcPr>
          <w:p w14:paraId="4577682E" w14:textId="77777777" w:rsidR="00CD4B32" w:rsidRDefault="00BE45C2">
            <w:r>
              <w:rPr>
                <w:sz w:val="20"/>
              </w:rPr>
              <w:t>Duża stabilność poprzeczna i wzdłużna na fali; stateczna w każdych warunkach pływania</w:t>
            </w:r>
          </w:p>
        </w:tc>
        <w:tc>
          <w:tcPr>
            <w:tcW w:w="3205" w:type="dxa"/>
          </w:tcPr>
          <w:p w14:paraId="10E48FB2" w14:textId="77777777" w:rsidR="00CD4B32" w:rsidRDefault="00CD4B32"/>
        </w:tc>
      </w:tr>
      <w:tr w:rsidR="00CD4B32" w14:paraId="154E0B22" w14:textId="77777777" w:rsidTr="00795349">
        <w:tc>
          <w:tcPr>
            <w:tcW w:w="3104" w:type="dxa"/>
          </w:tcPr>
          <w:p w14:paraId="0259C13F" w14:textId="77777777" w:rsidR="00CD4B32" w:rsidRDefault="00BE45C2">
            <w:r>
              <w:rPr>
                <w:sz w:val="20"/>
              </w:rPr>
              <w:t>Wypornościowość</w:t>
            </w:r>
          </w:p>
        </w:tc>
        <w:tc>
          <w:tcPr>
            <w:tcW w:w="3309" w:type="dxa"/>
          </w:tcPr>
          <w:p w14:paraId="48573D17" w14:textId="77777777" w:rsidR="00CD4B32" w:rsidRDefault="00BE45C2">
            <w:r>
              <w:rPr>
                <w:sz w:val="20"/>
              </w:rPr>
              <w:t>Niezatapialna – konstrukcja dwupłaszczowa, zamknięta</w:t>
            </w:r>
          </w:p>
        </w:tc>
        <w:tc>
          <w:tcPr>
            <w:tcW w:w="3205" w:type="dxa"/>
          </w:tcPr>
          <w:p w14:paraId="55CF85D4" w14:textId="77777777" w:rsidR="00CD4B32" w:rsidRDefault="00CD4B32"/>
        </w:tc>
      </w:tr>
      <w:tr w:rsidR="00CD4B32" w14:paraId="3E0B57AD" w14:textId="77777777" w:rsidTr="00795349">
        <w:tc>
          <w:tcPr>
            <w:tcW w:w="3104" w:type="dxa"/>
          </w:tcPr>
          <w:p w14:paraId="6E0DC727" w14:textId="77777777" w:rsidR="00CD4B32" w:rsidRDefault="00BE45C2">
            <w:r>
              <w:rPr>
                <w:sz w:val="20"/>
              </w:rPr>
              <w:t>Długość całkowita kadłuba</w:t>
            </w:r>
          </w:p>
        </w:tc>
        <w:tc>
          <w:tcPr>
            <w:tcW w:w="3309" w:type="dxa"/>
          </w:tcPr>
          <w:p w14:paraId="219E1F07" w14:textId="77777777" w:rsidR="00CD4B32" w:rsidRDefault="00BE45C2">
            <w:r>
              <w:rPr>
                <w:sz w:val="20"/>
              </w:rPr>
              <w:t>min. 4,3 m – max. 4,6 m</w:t>
            </w:r>
          </w:p>
        </w:tc>
        <w:tc>
          <w:tcPr>
            <w:tcW w:w="3205" w:type="dxa"/>
          </w:tcPr>
          <w:p w14:paraId="4A190CC2" w14:textId="77777777" w:rsidR="00CD4B32" w:rsidRDefault="00CD4B32"/>
        </w:tc>
      </w:tr>
      <w:tr w:rsidR="00CD4B32" w14:paraId="6B0F6678" w14:textId="77777777" w:rsidTr="00795349">
        <w:tc>
          <w:tcPr>
            <w:tcW w:w="3104" w:type="dxa"/>
          </w:tcPr>
          <w:p w14:paraId="542F6296" w14:textId="77777777" w:rsidR="00CD4B32" w:rsidRDefault="00BE45C2">
            <w:r>
              <w:rPr>
                <w:sz w:val="20"/>
              </w:rPr>
              <w:t>Szerokość całkowita kadłuba</w:t>
            </w:r>
          </w:p>
        </w:tc>
        <w:tc>
          <w:tcPr>
            <w:tcW w:w="3309" w:type="dxa"/>
          </w:tcPr>
          <w:p w14:paraId="38E5ED0F" w14:textId="77777777" w:rsidR="00CD4B32" w:rsidRDefault="00BE45C2">
            <w:r>
              <w:rPr>
                <w:sz w:val="20"/>
              </w:rPr>
              <w:t>min. 1,5 m – max. 1,8 m</w:t>
            </w:r>
          </w:p>
        </w:tc>
        <w:tc>
          <w:tcPr>
            <w:tcW w:w="3205" w:type="dxa"/>
          </w:tcPr>
          <w:p w14:paraId="67C426BF" w14:textId="77777777" w:rsidR="00CD4B32" w:rsidRDefault="00CD4B32"/>
        </w:tc>
      </w:tr>
      <w:tr w:rsidR="00CD4B32" w14:paraId="5BFB05CF" w14:textId="77777777" w:rsidTr="00795349">
        <w:tc>
          <w:tcPr>
            <w:tcW w:w="3104" w:type="dxa"/>
          </w:tcPr>
          <w:p w14:paraId="48DAF7D0" w14:textId="77777777" w:rsidR="00CD4B32" w:rsidRDefault="00BE45C2">
            <w:r>
              <w:rPr>
                <w:sz w:val="20"/>
              </w:rPr>
              <w:t>Wysokość</w:t>
            </w:r>
          </w:p>
        </w:tc>
        <w:tc>
          <w:tcPr>
            <w:tcW w:w="3309" w:type="dxa"/>
          </w:tcPr>
          <w:p w14:paraId="1361C7E6" w14:textId="77777777" w:rsidR="00CD4B32" w:rsidRDefault="00BE45C2">
            <w:r>
              <w:rPr>
                <w:sz w:val="20"/>
              </w:rPr>
              <w:t>max. 1 m</w:t>
            </w:r>
          </w:p>
        </w:tc>
        <w:tc>
          <w:tcPr>
            <w:tcW w:w="3205" w:type="dxa"/>
          </w:tcPr>
          <w:p w14:paraId="293E7429" w14:textId="77777777" w:rsidR="00CD4B32" w:rsidRDefault="00CD4B32"/>
        </w:tc>
      </w:tr>
      <w:tr w:rsidR="00CD4B32" w14:paraId="1A5091C1" w14:textId="77777777" w:rsidTr="00795349">
        <w:tc>
          <w:tcPr>
            <w:tcW w:w="3104" w:type="dxa"/>
          </w:tcPr>
          <w:p w14:paraId="481AC9E3" w14:textId="77777777" w:rsidR="00CD4B32" w:rsidRDefault="00BE45C2">
            <w:r>
              <w:rPr>
                <w:sz w:val="20"/>
              </w:rPr>
              <w:t>Zanurzenie</w:t>
            </w:r>
          </w:p>
        </w:tc>
        <w:tc>
          <w:tcPr>
            <w:tcW w:w="3309" w:type="dxa"/>
          </w:tcPr>
          <w:p w14:paraId="46BFF4B0" w14:textId="77777777" w:rsidR="00CD4B32" w:rsidRDefault="00BE45C2">
            <w:r>
              <w:rPr>
                <w:sz w:val="20"/>
              </w:rPr>
              <w:t>max. 25 cm</w:t>
            </w:r>
          </w:p>
        </w:tc>
        <w:tc>
          <w:tcPr>
            <w:tcW w:w="3205" w:type="dxa"/>
          </w:tcPr>
          <w:p w14:paraId="4D1ADB01" w14:textId="77777777" w:rsidR="00CD4B32" w:rsidRDefault="00CD4B32"/>
        </w:tc>
      </w:tr>
      <w:tr w:rsidR="00CD4B32" w14:paraId="4793BED9" w14:textId="77777777" w:rsidTr="00795349">
        <w:tc>
          <w:tcPr>
            <w:tcW w:w="3104" w:type="dxa"/>
          </w:tcPr>
          <w:p w14:paraId="1FF44B2B" w14:textId="77777777" w:rsidR="00CD4B32" w:rsidRDefault="00BE45C2">
            <w:r>
              <w:rPr>
                <w:sz w:val="20"/>
              </w:rPr>
              <w:t>Liczba osób</w:t>
            </w:r>
          </w:p>
        </w:tc>
        <w:tc>
          <w:tcPr>
            <w:tcW w:w="3309" w:type="dxa"/>
          </w:tcPr>
          <w:p w14:paraId="79F470FB" w14:textId="77777777" w:rsidR="00CD4B32" w:rsidRDefault="00BE45C2">
            <w:r>
              <w:rPr>
                <w:sz w:val="20"/>
              </w:rPr>
              <w:t>kategoria CE D – min. 8 osób / kategoria CE C – min. 6 osób</w:t>
            </w:r>
          </w:p>
        </w:tc>
        <w:tc>
          <w:tcPr>
            <w:tcW w:w="3205" w:type="dxa"/>
          </w:tcPr>
          <w:p w14:paraId="319F4E83" w14:textId="77777777" w:rsidR="00CD4B32" w:rsidRDefault="00CD4B32"/>
        </w:tc>
      </w:tr>
      <w:tr w:rsidR="00CD4B32" w14:paraId="5234E7FE" w14:textId="77777777" w:rsidTr="00795349">
        <w:tc>
          <w:tcPr>
            <w:tcW w:w="3104" w:type="dxa"/>
          </w:tcPr>
          <w:p w14:paraId="0A0D5AB6" w14:textId="77777777" w:rsidR="00CD4B32" w:rsidRDefault="00BE45C2">
            <w:r>
              <w:rPr>
                <w:sz w:val="20"/>
              </w:rPr>
              <w:t>Masa łodzi pustej (bez silnika)</w:t>
            </w:r>
          </w:p>
        </w:tc>
        <w:tc>
          <w:tcPr>
            <w:tcW w:w="3309" w:type="dxa"/>
          </w:tcPr>
          <w:p w14:paraId="3D5D9D5B" w14:textId="77777777" w:rsidR="00CD4B32" w:rsidRDefault="00BE45C2">
            <w:r>
              <w:rPr>
                <w:sz w:val="20"/>
              </w:rPr>
              <w:t>max. 320 kg</w:t>
            </w:r>
          </w:p>
        </w:tc>
        <w:tc>
          <w:tcPr>
            <w:tcW w:w="3205" w:type="dxa"/>
          </w:tcPr>
          <w:p w14:paraId="4B6A9076" w14:textId="77777777" w:rsidR="00CD4B32" w:rsidRDefault="00CD4B32"/>
        </w:tc>
      </w:tr>
      <w:tr w:rsidR="00CD4B32" w14:paraId="31F5ACBE" w14:textId="77777777" w:rsidTr="00795349">
        <w:tc>
          <w:tcPr>
            <w:tcW w:w="3104" w:type="dxa"/>
          </w:tcPr>
          <w:p w14:paraId="52B4CF0B" w14:textId="77777777" w:rsidR="00CD4B32" w:rsidRDefault="00BE45C2">
            <w:r>
              <w:rPr>
                <w:sz w:val="20"/>
              </w:rPr>
              <w:t>Materiał kadłuba</w:t>
            </w:r>
          </w:p>
        </w:tc>
        <w:tc>
          <w:tcPr>
            <w:tcW w:w="3309" w:type="dxa"/>
          </w:tcPr>
          <w:p w14:paraId="7D77B5AE" w14:textId="77777777" w:rsidR="00CD4B32" w:rsidRDefault="00BE45C2">
            <w:r>
              <w:rPr>
                <w:sz w:val="20"/>
              </w:rPr>
              <w:t>Polietylen, kolor czerwony, odporny na czynniki atmosferyczne, niechłonący wody, wytrzymały na niskie temperatury</w:t>
            </w:r>
          </w:p>
        </w:tc>
        <w:tc>
          <w:tcPr>
            <w:tcW w:w="3205" w:type="dxa"/>
          </w:tcPr>
          <w:p w14:paraId="7481C87F" w14:textId="77777777" w:rsidR="00CD4B32" w:rsidRDefault="00CD4B32"/>
        </w:tc>
      </w:tr>
      <w:tr w:rsidR="00CD4B32" w14:paraId="67603537" w14:textId="77777777" w:rsidTr="00795349">
        <w:tc>
          <w:tcPr>
            <w:tcW w:w="3104" w:type="dxa"/>
          </w:tcPr>
          <w:p w14:paraId="38F0D190" w14:textId="77777777" w:rsidR="00CD4B32" w:rsidRDefault="00BE45C2">
            <w:r>
              <w:rPr>
                <w:sz w:val="20"/>
              </w:rPr>
              <w:t>Pokład</w:t>
            </w:r>
          </w:p>
        </w:tc>
        <w:tc>
          <w:tcPr>
            <w:tcW w:w="3309" w:type="dxa"/>
          </w:tcPr>
          <w:p w14:paraId="09A4414E" w14:textId="77777777" w:rsidR="00CD4B32" w:rsidRDefault="00BE45C2">
            <w:r>
              <w:rPr>
                <w:sz w:val="20"/>
              </w:rPr>
              <w:t>Płaski, sztywny, antypoślizgowy, z 3 bakistami</w:t>
            </w:r>
          </w:p>
        </w:tc>
        <w:tc>
          <w:tcPr>
            <w:tcW w:w="3205" w:type="dxa"/>
          </w:tcPr>
          <w:p w14:paraId="7D6A0574" w14:textId="77777777" w:rsidR="00CD4B32" w:rsidRDefault="00CD4B32"/>
        </w:tc>
      </w:tr>
      <w:tr w:rsidR="00CD4B32" w14:paraId="37416982" w14:textId="77777777" w:rsidTr="00795349">
        <w:tc>
          <w:tcPr>
            <w:tcW w:w="3104" w:type="dxa"/>
          </w:tcPr>
          <w:p w14:paraId="70E66568" w14:textId="77777777" w:rsidR="00CD4B32" w:rsidRDefault="00BE45C2">
            <w:r>
              <w:rPr>
                <w:sz w:val="20"/>
              </w:rPr>
              <w:t>Dziób</w:t>
            </w:r>
          </w:p>
        </w:tc>
        <w:tc>
          <w:tcPr>
            <w:tcW w:w="3309" w:type="dxa"/>
          </w:tcPr>
          <w:p w14:paraId="51CD2C3C" w14:textId="77777777" w:rsidR="00CD4B32" w:rsidRDefault="00BE45C2">
            <w:r>
              <w:rPr>
                <w:sz w:val="20"/>
              </w:rPr>
              <w:t>Otwierany, ułatwiający ewakuację poszkodowanego</w:t>
            </w:r>
          </w:p>
        </w:tc>
        <w:tc>
          <w:tcPr>
            <w:tcW w:w="3205" w:type="dxa"/>
          </w:tcPr>
          <w:p w14:paraId="4726D18A" w14:textId="77777777" w:rsidR="00CD4B32" w:rsidRDefault="00CD4B32"/>
        </w:tc>
      </w:tr>
      <w:tr w:rsidR="00795349" w14:paraId="55316B49" w14:textId="77777777" w:rsidTr="00795349">
        <w:tc>
          <w:tcPr>
            <w:tcW w:w="3104" w:type="dxa"/>
          </w:tcPr>
          <w:p w14:paraId="730638E6" w14:textId="35BD8986" w:rsidR="00795349" w:rsidRDefault="00795349">
            <w:pPr>
              <w:rPr>
                <w:sz w:val="20"/>
              </w:rPr>
            </w:pPr>
            <w:r>
              <w:rPr>
                <w:sz w:val="20"/>
              </w:rPr>
              <w:t>Silnik</w:t>
            </w:r>
          </w:p>
        </w:tc>
        <w:tc>
          <w:tcPr>
            <w:tcW w:w="3309" w:type="dxa"/>
          </w:tcPr>
          <w:p w14:paraId="138EDA30" w14:textId="19E48026" w:rsidR="00795349" w:rsidRPr="00795349" w:rsidRDefault="00795349" w:rsidP="00795349">
            <w:pPr>
              <w:pStyle w:val="Standard"/>
              <w:rPr>
                <w:sz w:val="20"/>
                <w:szCs w:val="20"/>
              </w:rPr>
            </w:pPr>
            <w:r w:rsidRPr="00795349">
              <w:rPr>
                <w:sz w:val="20"/>
                <w:szCs w:val="20"/>
              </w:rPr>
              <w:t>napęd śrubowy</w:t>
            </w:r>
            <w:r>
              <w:rPr>
                <w:sz w:val="20"/>
                <w:szCs w:val="20"/>
              </w:rPr>
              <w:t xml:space="preserve"> </w:t>
            </w:r>
            <w:r w:rsidRPr="00795349">
              <w:rPr>
                <w:sz w:val="20"/>
                <w:szCs w:val="20"/>
              </w:rPr>
              <w:t xml:space="preserve">przyczepny o zapłonie iskrowym, czterosuwowy </w:t>
            </w:r>
            <w:r w:rsidRPr="00795349">
              <w:rPr>
                <w:sz w:val="20"/>
                <w:szCs w:val="20"/>
              </w:rPr>
              <w:br/>
              <w:t>o mocy min.60KM</w:t>
            </w:r>
          </w:p>
          <w:p w14:paraId="50C1D467" w14:textId="77777777" w:rsidR="00795349" w:rsidRDefault="00795349">
            <w:pPr>
              <w:rPr>
                <w:sz w:val="20"/>
              </w:rPr>
            </w:pPr>
          </w:p>
        </w:tc>
        <w:tc>
          <w:tcPr>
            <w:tcW w:w="3205" w:type="dxa"/>
          </w:tcPr>
          <w:p w14:paraId="36FE4F35" w14:textId="77777777" w:rsidR="00795349" w:rsidRDefault="00795349"/>
        </w:tc>
      </w:tr>
      <w:tr w:rsidR="000E6869" w14:paraId="46EBBA41" w14:textId="77777777" w:rsidTr="00795349">
        <w:tc>
          <w:tcPr>
            <w:tcW w:w="3104" w:type="dxa"/>
          </w:tcPr>
          <w:p w14:paraId="76539A88" w14:textId="4E21CE80" w:rsidR="000E6869" w:rsidRPr="000E6869" w:rsidRDefault="000E6869">
            <w:pPr>
              <w:rPr>
                <w:sz w:val="20"/>
                <w:szCs w:val="20"/>
              </w:rPr>
            </w:pPr>
            <w:r w:rsidRPr="000E6869">
              <w:rPr>
                <w:bCs/>
                <w:sz w:val="20"/>
                <w:szCs w:val="20"/>
              </w:rPr>
              <w:t xml:space="preserve">Przyczepa pod łódź  </w:t>
            </w:r>
          </w:p>
        </w:tc>
        <w:tc>
          <w:tcPr>
            <w:tcW w:w="3309" w:type="dxa"/>
          </w:tcPr>
          <w:p w14:paraId="005C5D47" w14:textId="01FBEAEE" w:rsidR="000E6869" w:rsidRDefault="000E6869">
            <w:pPr>
              <w:rPr>
                <w:sz w:val="20"/>
              </w:rPr>
            </w:pPr>
            <w:r w:rsidRPr="000E6869">
              <w:rPr>
                <w:bCs/>
                <w:sz w:val="20"/>
                <w:szCs w:val="20"/>
              </w:rPr>
              <w:t>4,2 m do 4,6 m długość całkowita 5,5 m</w:t>
            </w:r>
          </w:p>
        </w:tc>
        <w:tc>
          <w:tcPr>
            <w:tcW w:w="3205" w:type="dxa"/>
          </w:tcPr>
          <w:p w14:paraId="727328A8" w14:textId="77777777" w:rsidR="000E6869" w:rsidRDefault="000E6869"/>
        </w:tc>
      </w:tr>
      <w:tr w:rsidR="000E6869" w14:paraId="0CE204E9" w14:textId="77777777" w:rsidTr="00795349">
        <w:tc>
          <w:tcPr>
            <w:tcW w:w="3104" w:type="dxa"/>
          </w:tcPr>
          <w:p w14:paraId="10C9A304" w14:textId="2772913E" w:rsidR="000E6869" w:rsidRPr="000E6869" w:rsidRDefault="000E68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Przyczepa pod łódź</w:t>
            </w:r>
          </w:p>
        </w:tc>
        <w:tc>
          <w:tcPr>
            <w:tcW w:w="3309" w:type="dxa"/>
          </w:tcPr>
          <w:p w14:paraId="227F9444" w14:textId="2B6D786C" w:rsidR="000E6869" w:rsidRPr="000E6869" w:rsidRDefault="00795349">
            <w:pPr>
              <w:rPr>
                <w:bCs/>
                <w:sz w:val="20"/>
                <w:szCs w:val="20"/>
              </w:rPr>
            </w:pPr>
            <w:r w:rsidRPr="00795349">
              <w:rPr>
                <w:sz w:val="20"/>
                <w:szCs w:val="20"/>
              </w:rPr>
              <w:t>wciągarka ocynkowana na pasie z pełną regulacją</w:t>
            </w:r>
          </w:p>
        </w:tc>
        <w:tc>
          <w:tcPr>
            <w:tcW w:w="3205" w:type="dxa"/>
          </w:tcPr>
          <w:p w14:paraId="1367B6F1" w14:textId="77777777" w:rsidR="000E6869" w:rsidRDefault="000E6869"/>
        </w:tc>
      </w:tr>
      <w:tr w:rsidR="00795349" w14:paraId="3369E423" w14:textId="77777777" w:rsidTr="00795349">
        <w:tc>
          <w:tcPr>
            <w:tcW w:w="3104" w:type="dxa"/>
          </w:tcPr>
          <w:p w14:paraId="6EBBD36C" w14:textId="0061EE35" w:rsidR="00795349" w:rsidRDefault="0079534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Przyczepa pod łódź</w:t>
            </w:r>
          </w:p>
        </w:tc>
        <w:tc>
          <w:tcPr>
            <w:tcW w:w="3309" w:type="dxa"/>
          </w:tcPr>
          <w:p w14:paraId="36AAD16B" w14:textId="427EBD39" w:rsidR="00795349" w:rsidRPr="00795349" w:rsidRDefault="00795349">
            <w:pPr>
              <w:rPr>
                <w:sz w:val="20"/>
                <w:szCs w:val="20"/>
              </w:rPr>
            </w:pPr>
            <w:r w:rsidRPr="00795349">
              <w:rPr>
                <w:bCs/>
                <w:sz w:val="20"/>
                <w:szCs w:val="20"/>
              </w:rPr>
              <w:t xml:space="preserve">ładowność 550kg </w:t>
            </w:r>
            <w:proofErr w:type="spellStart"/>
            <w:r w:rsidRPr="00795349">
              <w:rPr>
                <w:bCs/>
                <w:sz w:val="20"/>
                <w:szCs w:val="20"/>
              </w:rPr>
              <w:t>dmc</w:t>
            </w:r>
            <w:proofErr w:type="spellEnd"/>
            <w:r w:rsidRPr="00795349">
              <w:rPr>
                <w:bCs/>
                <w:sz w:val="20"/>
                <w:szCs w:val="20"/>
              </w:rPr>
              <w:t xml:space="preserve"> do 750 kg</w:t>
            </w:r>
          </w:p>
        </w:tc>
        <w:tc>
          <w:tcPr>
            <w:tcW w:w="3205" w:type="dxa"/>
          </w:tcPr>
          <w:p w14:paraId="5230C106" w14:textId="77777777" w:rsidR="00795349" w:rsidRDefault="00795349"/>
        </w:tc>
      </w:tr>
      <w:tr w:rsidR="00795349" w14:paraId="1B2996FE" w14:textId="77777777" w:rsidTr="00795349">
        <w:tc>
          <w:tcPr>
            <w:tcW w:w="3104" w:type="dxa"/>
          </w:tcPr>
          <w:p w14:paraId="12E43412" w14:textId="104AE46F" w:rsidR="00795349" w:rsidRDefault="0079534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Przyczepa pod łódź</w:t>
            </w:r>
          </w:p>
        </w:tc>
        <w:tc>
          <w:tcPr>
            <w:tcW w:w="3309" w:type="dxa"/>
          </w:tcPr>
          <w:p w14:paraId="57AE570D" w14:textId="6432BF48" w:rsidR="00795349" w:rsidRPr="00795349" w:rsidRDefault="00795349">
            <w:pPr>
              <w:rPr>
                <w:sz w:val="20"/>
                <w:szCs w:val="20"/>
              </w:rPr>
            </w:pPr>
            <w:r w:rsidRPr="00795349">
              <w:rPr>
                <w:bCs/>
                <w:sz w:val="20"/>
                <w:szCs w:val="20"/>
              </w:rPr>
              <w:t>koła R13 4×100 et30</w:t>
            </w:r>
          </w:p>
        </w:tc>
        <w:tc>
          <w:tcPr>
            <w:tcW w:w="3205" w:type="dxa"/>
          </w:tcPr>
          <w:p w14:paraId="564E769F" w14:textId="77777777" w:rsidR="00795349" w:rsidRDefault="00795349"/>
        </w:tc>
      </w:tr>
    </w:tbl>
    <w:p w14:paraId="637979EA" w14:textId="77777777" w:rsidR="00CD4B32" w:rsidRDefault="00CD4B32"/>
    <w:p w14:paraId="4646F01B" w14:textId="77777777" w:rsidR="00CD4B32" w:rsidRDefault="00BE45C2">
      <w:pPr>
        <w:pStyle w:val="Normal1"/>
        <w:autoSpaceDE w:val="0"/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Cena ofertowa brutto:.............................zł, </w:t>
      </w:r>
      <w:r>
        <w:rPr>
          <w:rFonts w:ascii="Arial" w:eastAsia="Arial" w:hAnsi="Arial" w:cs="Arial"/>
          <w:b/>
          <w:bCs/>
          <w:sz w:val="22"/>
          <w:szCs w:val="22"/>
        </w:rPr>
        <w:t>(słownie: .................................................................).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53798732" w14:textId="240B6C93" w:rsidR="00242FEE" w:rsidRDefault="00242FEE">
      <w:pPr>
        <w:pStyle w:val="Normal1"/>
        <w:autoSpaceDE w:val="0"/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Gwarancja ……………………………</w:t>
      </w:r>
      <w:r w:rsidR="00E026D1">
        <w:rPr>
          <w:rFonts w:ascii="Arial" w:eastAsia="Arial" w:hAnsi="Arial" w:cs="Arial"/>
          <w:b/>
          <w:sz w:val="22"/>
          <w:szCs w:val="22"/>
        </w:rPr>
        <w:t xml:space="preserve"> </w:t>
      </w:r>
      <w:r w:rsidR="006525D9">
        <w:rPr>
          <w:rFonts w:ascii="Arial" w:eastAsia="Arial" w:hAnsi="Arial" w:cs="Arial"/>
          <w:b/>
          <w:sz w:val="22"/>
          <w:szCs w:val="22"/>
        </w:rPr>
        <w:t>.</w:t>
      </w:r>
    </w:p>
    <w:p w14:paraId="2A761D71" w14:textId="77777777" w:rsidR="00CD4B32" w:rsidRDefault="00BE45C2">
      <w:pPr>
        <w:pStyle w:val="Normal1"/>
        <w:numPr>
          <w:ilvl w:val="0"/>
          <w:numId w:val="3"/>
        </w:numPr>
        <w:tabs>
          <w:tab w:val="left" w:pos="-83"/>
        </w:tabs>
        <w:autoSpaceDE w:val="0"/>
        <w:spacing w:line="360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Akceptuję termin realizacji zamówienia</w:t>
      </w:r>
      <w:r>
        <w:rPr>
          <w:rFonts w:ascii="Arial" w:eastAsia="Arial" w:hAnsi="Arial" w:cs="Arial"/>
          <w:sz w:val="22"/>
          <w:szCs w:val="22"/>
        </w:rPr>
        <w:t xml:space="preserve"> określony w zapytaniu ofertowym. </w:t>
      </w:r>
    </w:p>
    <w:p w14:paraId="10544588" w14:textId="77777777" w:rsidR="00CD4B32" w:rsidRDefault="00BE45C2">
      <w:pPr>
        <w:pStyle w:val="Normal1"/>
        <w:numPr>
          <w:ilvl w:val="0"/>
          <w:numId w:val="3"/>
        </w:numPr>
        <w:tabs>
          <w:tab w:val="left" w:pos="-83"/>
        </w:tabs>
        <w:autoSpaceDE w:val="0"/>
        <w:spacing w:line="360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Oświadczam, że spełniam warunki podane w zapytaniu ofertowym. </w:t>
      </w:r>
    </w:p>
    <w:p w14:paraId="0BFC1ED8" w14:textId="77777777" w:rsidR="00CD4B32" w:rsidRDefault="00BE45C2">
      <w:pPr>
        <w:pStyle w:val="Normal1"/>
        <w:numPr>
          <w:ilvl w:val="0"/>
          <w:numId w:val="3"/>
        </w:numPr>
        <w:tabs>
          <w:tab w:val="left" w:pos="-83"/>
        </w:tabs>
        <w:autoSpaceDE w:val="0"/>
        <w:spacing w:line="360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Akceptuję warunki zawarte we wzorze umowy i zobowiązuję się do podpisania umowy                 w terminie i miejscu wskazanym przez Zamawiającego.</w:t>
      </w:r>
    </w:p>
    <w:p w14:paraId="6237ECEE" w14:textId="77777777" w:rsidR="00CD4B32" w:rsidRDefault="00BE45C2">
      <w:pPr>
        <w:pStyle w:val="Normal1"/>
        <w:numPr>
          <w:ilvl w:val="0"/>
          <w:numId w:val="3"/>
        </w:numPr>
        <w:tabs>
          <w:tab w:val="left" w:pos="-83"/>
        </w:tabs>
        <w:autoSpaceDE w:val="0"/>
        <w:spacing w:line="360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Oświadczam, że zapoznałem/</w:t>
      </w:r>
      <w:proofErr w:type="spellStart"/>
      <w:r>
        <w:rPr>
          <w:rFonts w:ascii="Arial" w:eastAsia="Arial" w:hAnsi="Arial" w:cs="Arial"/>
          <w:sz w:val="22"/>
          <w:szCs w:val="22"/>
        </w:rPr>
        <w:t>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się z klauzulą informacyjną RODO.</w:t>
      </w:r>
    </w:p>
    <w:p w14:paraId="1689439A" w14:textId="77777777" w:rsidR="00CD4B32" w:rsidRDefault="00BE45C2">
      <w:pPr>
        <w:pStyle w:val="Normal1"/>
        <w:numPr>
          <w:ilvl w:val="0"/>
          <w:numId w:val="3"/>
        </w:numPr>
        <w:tabs>
          <w:tab w:val="left" w:pos="-83"/>
        </w:tabs>
        <w:autoSpaceDE w:val="0"/>
        <w:spacing w:line="360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Oświadczam, że nie zachodzą w stosunku do mnie przesłanki wykluczenia z postępowania na podstawie art. 7 ust. 1 ustawy z dnia 13 kwietnia 2022 r. o szczególnych rozwiązaniach                          w zakresie przeciwdziałania wspieraniu agresji na Ukrainę oraz służących ochronie bezpieczeństwa narodowego (</w:t>
      </w:r>
      <w:r>
        <w:rPr>
          <w:rFonts w:ascii="Arial" w:hAnsi="Arial" w:cs="Arial"/>
          <w:iCs/>
          <w:sz w:val="22"/>
          <w:szCs w:val="22"/>
        </w:rPr>
        <w:t xml:space="preserve">Dz. U. z 2025 r. poz. 514 z </w:t>
      </w:r>
      <w:proofErr w:type="spellStart"/>
      <w:r>
        <w:rPr>
          <w:rFonts w:ascii="Arial" w:hAnsi="Arial" w:cs="Arial"/>
          <w:iCs/>
          <w:sz w:val="22"/>
          <w:szCs w:val="22"/>
        </w:rPr>
        <w:t>późn</w:t>
      </w:r>
      <w:proofErr w:type="spellEnd"/>
      <w:r>
        <w:rPr>
          <w:rFonts w:ascii="Arial" w:hAnsi="Arial" w:cs="Arial"/>
          <w:iCs/>
          <w:sz w:val="22"/>
          <w:szCs w:val="22"/>
        </w:rPr>
        <w:t>. zm.)</w:t>
      </w:r>
      <w:r>
        <w:rPr>
          <w:rStyle w:val="Odwoanieprzypisudolnego"/>
          <w:rFonts w:ascii="Arial" w:hAnsi="Arial" w:cs="Arial"/>
          <w:i/>
          <w:iCs/>
          <w:sz w:val="22"/>
          <w:szCs w:val="22"/>
        </w:rPr>
        <w:footnoteReference w:id="1"/>
      </w:r>
      <w:r>
        <w:rPr>
          <w:rFonts w:ascii="Arial" w:eastAsia="Arial" w:hAnsi="Arial" w:cs="Arial"/>
          <w:sz w:val="22"/>
          <w:szCs w:val="22"/>
        </w:rPr>
        <w:t>.</w:t>
      </w:r>
    </w:p>
    <w:p w14:paraId="2AF315F5" w14:textId="77777777" w:rsidR="00CD4B32" w:rsidRDefault="00BE45C2">
      <w:pPr>
        <w:pStyle w:val="Normal1"/>
        <w:numPr>
          <w:ilvl w:val="0"/>
          <w:numId w:val="3"/>
        </w:numPr>
        <w:tabs>
          <w:tab w:val="left" w:pos="-83"/>
        </w:tabs>
        <w:autoSpaceDE w:val="0"/>
        <w:spacing w:line="360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Załączniki do oferty: </w:t>
      </w:r>
    </w:p>
    <w:p w14:paraId="4A9E1585" w14:textId="77777777" w:rsidR="00CD4B32" w:rsidRDefault="00BE45C2">
      <w:pPr>
        <w:pStyle w:val="Normal1"/>
        <w:numPr>
          <w:ilvl w:val="0"/>
          <w:numId w:val="1"/>
        </w:numPr>
        <w:tabs>
          <w:tab w:val="left" w:pos="-83"/>
        </w:tabs>
        <w:autoSpaceDE w:val="0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kern w:val="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2DAC6E07" w14:textId="77777777" w:rsidR="00CD4B32" w:rsidRDefault="00BE45C2">
      <w:pPr>
        <w:pStyle w:val="Normal1"/>
        <w:numPr>
          <w:ilvl w:val="0"/>
          <w:numId w:val="1"/>
        </w:numPr>
        <w:tabs>
          <w:tab w:val="left" w:pos="-83"/>
        </w:tabs>
        <w:autoSpaceDE w:val="0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kern w:val="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4B05CCCC" w14:textId="77777777" w:rsidR="00CD4B32" w:rsidRDefault="00BE45C2">
      <w:pPr>
        <w:pStyle w:val="Normal1"/>
        <w:numPr>
          <w:ilvl w:val="0"/>
          <w:numId w:val="1"/>
        </w:numPr>
        <w:tabs>
          <w:tab w:val="left" w:pos="-83"/>
        </w:tabs>
        <w:autoSpaceDE w:val="0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kern w:val="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388E882D" w14:textId="77777777" w:rsidR="00CD4B32" w:rsidRDefault="00BE45C2">
      <w:pPr>
        <w:pStyle w:val="Normal1"/>
        <w:numPr>
          <w:ilvl w:val="0"/>
          <w:numId w:val="1"/>
        </w:numPr>
        <w:tabs>
          <w:tab w:val="left" w:pos="-83"/>
        </w:tabs>
        <w:autoSpaceDE w:val="0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kern w:val="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4F0AE690" w14:textId="77777777" w:rsidR="00CD4B32" w:rsidRDefault="00BE45C2">
      <w:pPr>
        <w:pStyle w:val="Normal1"/>
        <w:numPr>
          <w:ilvl w:val="0"/>
          <w:numId w:val="1"/>
        </w:numPr>
        <w:tabs>
          <w:tab w:val="left" w:pos="-83"/>
        </w:tabs>
        <w:autoSpaceDE w:val="0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kern w:val="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703BEF56" w14:textId="77777777" w:rsidR="00CD4B32" w:rsidRDefault="00CD4B32">
      <w:pPr>
        <w:pStyle w:val="Normal1"/>
        <w:tabs>
          <w:tab w:val="left" w:pos="-83"/>
        </w:tabs>
        <w:autoSpaceDE w:val="0"/>
        <w:spacing w:line="360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4659ABF4" w14:textId="77777777" w:rsidR="00CD4B32" w:rsidRDefault="00CD4B32">
      <w:pPr>
        <w:pStyle w:val="Normal1"/>
        <w:autoSpaceDE w:val="0"/>
        <w:spacing w:after="157"/>
        <w:jc w:val="both"/>
        <w:rPr>
          <w:rFonts w:ascii="Arial" w:eastAsia="Arial" w:hAnsi="Arial" w:cs="Arial"/>
          <w:sz w:val="22"/>
          <w:szCs w:val="22"/>
        </w:rPr>
      </w:pPr>
    </w:p>
    <w:p w14:paraId="79269743" w14:textId="77777777" w:rsidR="00CD4B32" w:rsidRDefault="00CD4B32">
      <w:pPr>
        <w:pStyle w:val="Normal1"/>
        <w:autoSpaceDE w:val="0"/>
        <w:spacing w:after="157"/>
        <w:jc w:val="both"/>
        <w:rPr>
          <w:rFonts w:ascii="Arial" w:eastAsia="Arial" w:hAnsi="Arial" w:cs="Arial"/>
          <w:sz w:val="22"/>
          <w:szCs w:val="22"/>
        </w:rPr>
      </w:pPr>
    </w:p>
    <w:p w14:paraId="5885ED8F" w14:textId="77777777" w:rsidR="00CD4B32" w:rsidRDefault="00CD4B32">
      <w:pPr>
        <w:pStyle w:val="Normal1"/>
        <w:autoSpaceDE w:val="0"/>
        <w:jc w:val="right"/>
        <w:rPr>
          <w:rFonts w:ascii="Arial" w:eastAsia="Arial" w:hAnsi="Arial" w:cs="Arial"/>
          <w:sz w:val="22"/>
          <w:szCs w:val="22"/>
        </w:rPr>
      </w:pPr>
    </w:p>
    <w:p w14:paraId="24F7697B" w14:textId="77777777" w:rsidR="00CD4B32" w:rsidRDefault="00BE45C2">
      <w:pPr>
        <w:pStyle w:val="Normal1"/>
        <w:autoSpaceDE w:val="0"/>
        <w:jc w:val="right"/>
      </w:pPr>
      <w:r>
        <w:rPr>
          <w:rFonts w:ascii="Arial" w:eastAsia="Arial" w:hAnsi="Arial" w:cs="Arial"/>
          <w:sz w:val="22"/>
          <w:szCs w:val="22"/>
        </w:rPr>
        <w:t>………………………………………….</w:t>
      </w:r>
    </w:p>
    <w:p w14:paraId="4296680E" w14:textId="77777777" w:rsidR="00CD4B32" w:rsidRDefault="00BE45C2">
      <w:pPr>
        <w:pStyle w:val="Normal1"/>
        <w:autoSpaceDE w:val="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(data i podpis Wykonawcy)</w:t>
      </w:r>
    </w:p>
    <w:sectPr w:rsidR="00CD4B32">
      <w:footerReference w:type="default" r:id="rId7"/>
      <w:pgSz w:w="11906" w:h="16838"/>
      <w:pgMar w:top="1135" w:right="1134" w:bottom="1134" w:left="1134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7B31C" w14:textId="77777777" w:rsidR="00F45507" w:rsidRDefault="00F45507">
      <w:r>
        <w:separator/>
      </w:r>
    </w:p>
  </w:endnote>
  <w:endnote w:type="continuationSeparator" w:id="0">
    <w:p w14:paraId="4FA7F0DD" w14:textId="77777777" w:rsidR="00F45507" w:rsidRDefault="00F45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Times New Roman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713E" w14:textId="77777777" w:rsidR="00CD4B32" w:rsidRDefault="00CD4B3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B183F" w14:textId="77777777" w:rsidR="00F45507" w:rsidRDefault="00F45507">
      <w:pPr>
        <w:rPr>
          <w:sz w:val="12"/>
        </w:rPr>
      </w:pPr>
      <w:r>
        <w:separator/>
      </w:r>
    </w:p>
  </w:footnote>
  <w:footnote w:type="continuationSeparator" w:id="0">
    <w:p w14:paraId="446F038E" w14:textId="77777777" w:rsidR="00F45507" w:rsidRDefault="00F45507">
      <w:pPr>
        <w:rPr>
          <w:sz w:val="12"/>
        </w:rPr>
      </w:pPr>
      <w:r>
        <w:continuationSeparator/>
      </w:r>
    </w:p>
  </w:footnote>
  <w:footnote w:id="1">
    <w:p w14:paraId="38D5163A" w14:textId="77777777" w:rsidR="00CD4B32" w:rsidRDefault="00BE45C2">
      <w:pPr>
        <w:jc w:val="both"/>
      </w:pPr>
      <w:r>
        <w:rPr>
          <w:rStyle w:val="FootnoteCharacters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  <w:t xml:space="preserve">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1C27ABF" w14:textId="77777777" w:rsidR="00CD4B32" w:rsidRDefault="00BE45C2">
      <w:pPr>
        <w:pStyle w:val="Akapitzlist"/>
        <w:numPr>
          <w:ilvl w:val="0"/>
          <w:numId w:val="2"/>
        </w:numPr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</w:t>
      </w:r>
      <w:r>
        <w:rPr>
          <w:rFonts w:ascii="Arial" w:hAnsi="Arial" w:cs="Arial"/>
          <w:sz w:val="16"/>
          <w:szCs w:val="16"/>
        </w:rPr>
        <w:br/>
        <w:t>o którym mowa w art. 1 pkt 3 ustawy;</w:t>
      </w:r>
    </w:p>
    <w:p w14:paraId="7CEBDCC1" w14:textId="77777777" w:rsidR="00CD4B32" w:rsidRDefault="00BE45C2">
      <w:pPr>
        <w:pStyle w:val="Akapitzlist"/>
        <w:numPr>
          <w:ilvl w:val="0"/>
          <w:numId w:val="2"/>
        </w:numPr>
        <w:spacing w:after="160" w:line="256" w:lineRule="auto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rFonts w:ascii="Arial" w:hAnsi="Arial" w:cs="Arial"/>
          <w:sz w:val="16"/>
          <w:szCs w:val="16"/>
        </w:rPr>
        <w:br/>
        <w:t xml:space="preserve">o przeciwdziałaniu praniu pieniędzy oraz finansowaniu terroryzmu (Dz. U. z 2023 r. poz. 1124 z </w:t>
      </w:r>
      <w:proofErr w:type="spellStart"/>
      <w:r>
        <w:rPr>
          <w:rFonts w:ascii="Arial" w:hAnsi="Arial" w:cs="Arial"/>
          <w:sz w:val="16"/>
          <w:szCs w:val="16"/>
        </w:rPr>
        <w:t>późn</w:t>
      </w:r>
      <w:proofErr w:type="spellEnd"/>
      <w:r>
        <w:rPr>
          <w:rFonts w:ascii="Arial" w:hAnsi="Arial" w:cs="Arial"/>
          <w:sz w:val="16"/>
          <w:szCs w:val="16"/>
        </w:rPr>
        <w:t xml:space="preserve">. zm.) jest osoba wymieniona w wykazach określonych w rozporządzeniu 765/2006 i rozporządzeniu 269/2014 albo wpisana na listę lub będąca takim beneficjentem rzeczywistym od dnia 24 lutego 2022 r., o ile została wpisana na listę na podstawie decyzji </w:t>
      </w:r>
      <w:r>
        <w:rPr>
          <w:rFonts w:ascii="Arial" w:hAnsi="Arial" w:cs="Arial"/>
          <w:sz w:val="16"/>
          <w:szCs w:val="16"/>
        </w:rPr>
        <w:br/>
        <w:t>w sprawie wpisu na listę rozstrzygającej o zastosowaniu środka, o którym mowa w art. 1 pkt 3 ustawy;</w:t>
      </w:r>
    </w:p>
    <w:p w14:paraId="7F80E37A" w14:textId="77777777" w:rsidR="00CD4B32" w:rsidRDefault="00BE45C2">
      <w:pPr>
        <w:pStyle w:val="Akapitzlist"/>
        <w:numPr>
          <w:ilvl w:val="0"/>
          <w:numId w:val="2"/>
        </w:numPr>
        <w:spacing w:after="160" w:line="256" w:lineRule="auto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wykonawcę oraz uczestnika konkursu, którego jednostką dominującą w rozumieniu art. 3 ust. 1 pkt 37 ustawy z dnia </w:t>
      </w:r>
      <w:r>
        <w:rPr>
          <w:rFonts w:ascii="Arial" w:hAnsi="Arial" w:cs="Arial"/>
          <w:sz w:val="16"/>
          <w:szCs w:val="16"/>
        </w:rPr>
        <w:br/>
        <w:t xml:space="preserve">29 września 1994 r. o rachunkowości (Dz. U. z 2023 r. poz. 120 z </w:t>
      </w:r>
      <w:proofErr w:type="spellStart"/>
      <w:r>
        <w:rPr>
          <w:rFonts w:ascii="Arial" w:hAnsi="Arial" w:cs="Arial"/>
          <w:sz w:val="16"/>
          <w:szCs w:val="16"/>
        </w:rPr>
        <w:t>późn</w:t>
      </w:r>
      <w:proofErr w:type="spellEnd"/>
      <w:r>
        <w:rPr>
          <w:rFonts w:ascii="Arial" w:hAnsi="Arial" w:cs="Arial"/>
          <w:sz w:val="16"/>
          <w:szCs w:val="16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4BC"/>
    <w:multiLevelType w:val="multilevel"/>
    <w:tmpl w:val="9CFAD1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E42281"/>
    <w:multiLevelType w:val="multilevel"/>
    <w:tmpl w:val="C554DF6E"/>
    <w:lvl w:ilvl="0">
      <w:start w:val="1"/>
      <w:numFmt w:val="decimal"/>
      <w:lvlText w:val="%1."/>
      <w:lvlJc w:val="left"/>
      <w:pPr>
        <w:tabs>
          <w:tab w:val="num" w:pos="0"/>
        </w:tabs>
        <w:ind w:left="135" w:hanging="360"/>
      </w:pPr>
      <w:rPr>
        <w:rFonts w:ascii="Arial" w:hAnsi="Arial" w:cs="Arial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9A10BD"/>
    <w:multiLevelType w:val="multilevel"/>
    <w:tmpl w:val="AF8AB15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715025"/>
    <w:multiLevelType w:val="multilevel"/>
    <w:tmpl w:val="DBBC6EC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1349913">
    <w:abstractNumId w:val="2"/>
  </w:num>
  <w:num w:numId="2" w16cid:durableId="41246703">
    <w:abstractNumId w:val="3"/>
  </w:num>
  <w:num w:numId="3" w16cid:durableId="1394113236">
    <w:abstractNumId w:val="1"/>
  </w:num>
  <w:num w:numId="4" w16cid:durableId="116439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B32"/>
    <w:rsid w:val="000E6869"/>
    <w:rsid w:val="00242FEE"/>
    <w:rsid w:val="003B6977"/>
    <w:rsid w:val="006525D9"/>
    <w:rsid w:val="00795349"/>
    <w:rsid w:val="00A75001"/>
    <w:rsid w:val="00AE4101"/>
    <w:rsid w:val="00BE45C2"/>
    <w:rsid w:val="00C014F5"/>
    <w:rsid w:val="00CD4B32"/>
    <w:rsid w:val="00E026D1"/>
    <w:rsid w:val="00F4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4B43"/>
  <w15:docId w15:val="{7A035320-AA2A-4792-847B-328077A1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Lucida Sans Unicode" w:hAnsi="Times New Roman" w:cs="Mangal"/>
      <w:kern w:val="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Arial" w:hAnsi="Symbol" w:cs="Calibri"/>
      <w:sz w:val="1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eastAsia="Arial" w:hAnsi="Symbol" w:cs="Calibri"/>
      <w:sz w:val="18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Pr>
      <w:rFonts w:ascii="Arial" w:hAnsi="Arial" w:cs="Arial"/>
    </w:rPr>
  </w:style>
  <w:style w:type="character" w:customStyle="1" w:styleId="WW8Num11z0">
    <w:name w:val="WW8Num11z0"/>
    <w:qFormat/>
    <w:rPr>
      <w:rFonts w:ascii="Arial" w:hAnsi="Arial" w:cs="Arial"/>
      <w:sz w:val="24"/>
      <w:szCs w:val="24"/>
    </w:rPr>
  </w:style>
  <w:style w:type="character" w:customStyle="1" w:styleId="WW8Num12z0">
    <w:name w:val="WW8Num12z0"/>
    <w:qFormat/>
    <w:rPr>
      <w:rFonts w:ascii="Symbol" w:eastAsia="Arial" w:hAnsi="Symbol" w:cs="Calibri"/>
      <w:sz w:val="18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eastAsia="Arial" w:hAnsi="Symbol" w:cs="Calibri"/>
      <w:sz w:val="18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Domylnaczcionkaakapitu1">
    <w:name w:val="Domyślna czcionka akapitu1"/>
    <w:qFormat/>
  </w:style>
  <w:style w:type="character" w:customStyle="1" w:styleId="WW8Num2z1">
    <w:name w:val="WW8Num2z1"/>
    <w:qFormat/>
    <w:rPr>
      <w:rFonts w:ascii="OpenSymbol;Times New Roman" w:hAnsi="OpenSymbol;Times New Roman" w:cs="OpenSymbol;Times New Roman"/>
    </w:rPr>
  </w:style>
  <w:style w:type="character" w:customStyle="1" w:styleId="WW8Num4z1">
    <w:name w:val="WW8Num4z1"/>
    <w:qFormat/>
    <w:rPr>
      <w:rFonts w:ascii="OpenSymbol;Times New Roman" w:hAnsi="OpenSymbol;Times New Roman" w:cs="OpenSymbol;Times New Roman"/>
    </w:rPr>
  </w:style>
  <w:style w:type="character" w:customStyle="1" w:styleId="WW8Num5z1">
    <w:name w:val="WW8Num5z1"/>
    <w:qFormat/>
    <w:rPr>
      <w:rFonts w:ascii="OpenSymbol;Times New Roman" w:hAnsi="OpenSymbol;Times New Roman" w:cs="OpenSymbol;Times New Roman"/>
    </w:rPr>
  </w:style>
  <w:style w:type="character" w:customStyle="1" w:styleId="WW8Num6z1">
    <w:name w:val="WW8Num6z1"/>
    <w:qFormat/>
    <w:rPr>
      <w:rFonts w:ascii="OpenSymbol;Times New Roman" w:hAnsi="OpenSymbol;Times New Roman" w:cs="OpenSymbol;Times New Roman"/>
    </w:rPr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Znakinumeracji">
    <w:name w:val="Znaki numeracji"/>
    <w:qFormat/>
  </w:style>
  <w:style w:type="character" w:customStyle="1" w:styleId="Symbolewypunktowania">
    <w:name w:val="Symbole wypunktowania"/>
    <w:qFormat/>
    <w:rPr>
      <w:rFonts w:ascii="OpenSymbol;Times New Roman" w:eastAsia="OpenSymbol;Times New Roman" w:hAnsi="OpenSymbol;Times New Roman" w:cs="OpenSymbol;Times New Roman"/>
    </w:rPr>
  </w:style>
  <w:style w:type="character" w:customStyle="1" w:styleId="NagwekZnak">
    <w:name w:val="Nagłówek Znak"/>
    <w:qFormat/>
    <w:rPr>
      <w:rFonts w:eastAsia="Lucida Sans Unicode" w:cs="Mangal"/>
      <w:kern w:val="2"/>
      <w:sz w:val="24"/>
      <w:szCs w:val="24"/>
      <w:lang w:eastAsia="zh-CN" w:bidi="hi-IN"/>
    </w:rPr>
  </w:style>
  <w:style w:type="character" w:customStyle="1" w:styleId="AkapitzlistZnak">
    <w:name w:val="Akapit z listą Znak"/>
    <w:qFormat/>
    <w:rPr>
      <w:sz w:val="24"/>
      <w:szCs w:val="24"/>
    </w:rPr>
  </w:style>
  <w:style w:type="character" w:customStyle="1" w:styleId="TekstdymkaZnak">
    <w:name w:val="Tekst dymka Znak"/>
    <w:qFormat/>
    <w:rPr>
      <w:rFonts w:ascii="Segoe UI" w:eastAsia="Lucida Sans Unicode" w:hAnsi="Segoe UI" w:cs="Mangal"/>
      <w:kern w:val="2"/>
      <w:sz w:val="18"/>
      <w:szCs w:val="16"/>
      <w:lang w:eastAsia="zh-CN" w:bidi="hi-I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TekstprzypisudolnegoZnak">
    <w:name w:val="Tekst przypisu dolnego Znak"/>
    <w:qFormat/>
    <w:rPr>
      <w:rFonts w:eastAsia="Lucida Sans Unicode" w:cs="Mangal"/>
      <w:kern w:val="2"/>
      <w:szCs w:val="18"/>
      <w:lang w:eastAsia="zh-CN" w:bidi="hi-IN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eastAsia="Lucida Sans Unicode" w:cs="Mangal"/>
      <w:kern w:val="2"/>
      <w:szCs w:val="18"/>
      <w:lang w:eastAsia="zh-CN" w:bidi="hi-IN"/>
    </w:rPr>
  </w:style>
  <w:style w:type="character" w:customStyle="1" w:styleId="TematkomentarzaZnak">
    <w:name w:val="Temat komentarza Znak"/>
    <w:qFormat/>
    <w:rPr>
      <w:rFonts w:eastAsia="Lucida Sans Unicode" w:cs="Mangal"/>
      <w:b/>
      <w:bCs/>
      <w:kern w:val="2"/>
      <w:szCs w:val="18"/>
      <w:lang w:eastAsia="zh-CN" w:bidi="hi-IN"/>
    </w:rPr>
  </w:style>
  <w:style w:type="character" w:styleId="Pogrubienie">
    <w:name w:val="Strong"/>
    <w:qFormat/>
    <w:rPr>
      <w:b/>
      <w:bCs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ormal1">
    <w:name w:val="Normal1"/>
    <w:basedOn w:val="Normalny"/>
    <w:qFormat/>
    <w:rPr>
      <w:rFonts w:eastAsia="Times New Roman" w:cs="Times New Roman"/>
      <w:color w:val="000000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Normalny1">
    <w:name w:val="Normalny1"/>
    <w:basedOn w:val="Normalny"/>
    <w:qFormat/>
    <w:rPr>
      <w:rFonts w:eastAsia="Times New Roman" w:cs="Times New Roman"/>
      <w:color w:val="000000"/>
      <w:lang w:bidi="ar-SA"/>
    </w:rPr>
  </w:style>
  <w:style w:type="paragraph" w:styleId="Akapitzlist">
    <w:name w:val="List Paragraph"/>
    <w:basedOn w:val="Normalny"/>
    <w:qFormat/>
    <w:pPr>
      <w:widowControl/>
      <w:suppressAutoHyphens w:val="0"/>
      <w:ind w:left="708"/>
    </w:pPr>
    <w:rPr>
      <w:rFonts w:eastAsia="Times New Roman" w:cs="Times New Roman"/>
      <w:kern w:val="0"/>
      <w:lang w:bidi="ar-SA"/>
    </w:r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6"/>
    </w:rPr>
  </w:style>
  <w:style w:type="paragraph" w:styleId="Tekstprzypisudolnego">
    <w:name w:val="footnote text"/>
    <w:basedOn w:val="Normalny"/>
    <w:rPr>
      <w:sz w:val="20"/>
      <w:szCs w:val="18"/>
    </w:rPr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6869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6869"/>
    <w:rPr>
      <w:rFonts w:ascii="Times New Roman" w:eastAsia="Lucida Sans Unicode" w:hAnsi="Times New Roman" w:cs="Mangal"/>
      <w:kern w:val="2"/>
      <w:sz w:val="20"/>
      <w:szCs w:val="18"/>
      <w:lang w:val="pl-PL"/>
    </w:rPr>
  </w:style>
  <w:style w:type="paragraph" w:customStyle="1" w:styleId="Standard">
    <w:name w:val="Standard"/>
    <w:rsid w:val="00795349"/>
    <w:pPr>
      <w:widowControl w:val="0"/>
      <w:autoSpaceDN w:val="0"/>
      <w:textAlignment w:val="baseline"/>
    </w:pPr>
    <w:rPr>
      <w:rFonts w:eastAsia="Segoe UI" w:cs="Tahoma"/>
      <w:color w:val="000000"/>
      <w:kern w:val="3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Alejnikow</dc:creator>
  <cp:lastModifiedBy>Wopr Łomża</cp:lastModifiedBy>
  <cp:revision>6</cp:revision>
  <dcterms:created xsi:type="dcterms:W3CDTF">2026-07-29T11:14:00Z</dcterms:created>
  <dcterms:modified xsi:type="dcterms:W3CDTF">2026-08-13T18:54:00Z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2026-07-27T20:47:00Z</dcterms:created>
  <dc:creator>m.kamalska</dc:creator>
  <dc:description/>
  <cp:keywords/>
  <dc:language>en-US</dc:language>
  <cp:lastModifiedBy>Wopr Łomża</cp:lastModifiedBy>
  <cp:lastPrinted>2022-06-23T12:49:00Z</cp:lastPrinted>
  <dcterms:modified xsi:type="dcterms:W3CDTF">2026-07-28T09:21:00Z</dcterms:modified>
  <cp:revision>4</cp:revision>
  <dc:subject/>
  <dc:title/>
</cp:coreProperties>
</file>