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F49" w:rsidRDefault="006C047D">
      <w:pPr>
        <w:spacing w:after="20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Załącznik nr 2 </w:t>
      </w:r>
    </w:p>
    <w:p w:rsidR="00CD6F49" w:rsidRDefault="006C047D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</w:t>
      </w:r>
    </w:p>
    <w:p w:rsidR="00CD6F49" w:rsidRDefault="006C04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Szczegółowy opis przedmiotu zamówienia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pn</w:t>
      </w:r>
      <w:proofErr w:type="spellEnd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„ Dowóz dzieci niepełnosprawnych zamieszkałych na terenie Gminy Uchanie w roku szkolnym 2026/2027 wraz z zapewnieniem opieki nad dziećmi dowożonymi” </w:t>
      </w:r>
    </w:p>
    <w:p w:rsidR="00CD6F49" w:rsidRDefault="006C047D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Przedmiotem zamówienia jest usługa polegająca na: na dowozie drogami</w:t>
      </w:r>
      <w:r w:rsidR="007F11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publicznymi najkrótszej trasy 8</w:t>
      </w:r>
      <w:bookmarkStart w:id="0" w:name="_GoBack"/>
      <w:bookmarkEnd w:id="0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dzieci niepełnosprawnych zamieszkałych w miejscowościach:   Teratyn 93 ( 1 uczeń),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Aurelin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13a (1 uczeń), Uchanie ul. Partyzantów 36 (1 uczeń),  Uchanie ul. Partyzantów 80 (1 uczeń), Rozkoszówka 28 (1 uczeń), Jarosławiec 182 (1 uczeń), Miedniki 8 (1 uczeń)</w:t>
      </w:r>
      <w:r w:rsidR="000F38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Rozkoszówka 41 (1uczeń)</w:t>
      </w:r>
      <w:r w:rsidR="006A61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Rozkoszówka 28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wraz z opiekunem do Powiatowego Zespołu Placówek Szkolno-Wychowawczych w Hrubieszowie, Niepublicznego Przedszkola Specjalnego „Mamy Siebie” w Hrubieszowie,  Ośrodka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Rehabilitacyjno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Edukacyjno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Wychowawczego w </w:t>
      </w:r>
      <w:r w:rsidR="006A61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Alojzowie  w roku szkolnym  2026/2027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oraz zapewnienie opieki w czasie przewozu.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Planowana ilość dni, w których odbywają się zajęcia dydaktyczno-</w:t>
      </w:r>
      <w:r w:rsidR="008902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wychowawcze w roku szkolnym 2026/2027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wynosi 188 dni.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Przewozowi - na dzień ws</w:t>
      </w:r>
      <w:r w:rsidR="008902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zczęcia postępowania – podlega 8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dzieci oraz  1 opiekun.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Transport będzie się odbywał w dniach zajęć szkolnych, 5 razy w tygodniu, tj. od poniedziałku do piątku. 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Transport w poniedziałek i piątek 1 ucznia zam.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Aurelin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13a – będzie mieszkać w internacie. 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Godziny przewozu dzieci ( umożliwiające dotarcie na wyznaczony czas) zostaną ustalone bezpośrednio między Wykonawcą a opiekunem dziecka. </w:t>
      </w:r>
    </w:p>
    <w:p w:rsidR="00CD6F49" w:rsidRDefault="00CD6F4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Zakres usługi będzie obejmował: </w:t>
      </w:r>
    </w:p>
    <w:p w:rsidR="00CD6F49" w:rsidRDefault="006C047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odbiór dzieci z domu pod wskazanymi adresami – godziny odbioru ustala Przewoźnik z rodzicami, opiekunem prawnym, </w:t>
      </w:r>
    </w:p>
    <w:p w:rsidR="00CD6F49" w:rsidRDefault="006C047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dowóz do placówki oświatowej pod wskazany adres, </w:t>
      </w:r>
    </w:p>
    <w:p w:rsidR="00CD6F49" w:rsidRDefault="006C047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odbiór dzieci z placówki oświatowej,</w:t>
      </w:r>
    </w:p>
    <w:p w:rsidR="00CD6F49" w:rsidRDefault="006C047D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dowóz dzieci do domu pod wskazane adresy. </w:t>
      </w:r>
    </w:p>
    <w:p w:rsidR="00CD6F49" w:rsidRDefault="00CD6F49">
      <w:pPr>
        <w:spacing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Ponadto Przewoźnik : 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Ma obowiązek zapewnienia opieki dzieci w czasie transportu. Opiekunem powinna być osoba dorosła, nie karana, sprawna fizycznie oraz posiadająca pełną zdolność do czynności prawnych. Opiekun zobowiązany jest do zapewnienia pełnego bezpieczeństwa przewożonym dzieciom. Opiekun dba o bezpieczne wejście, przewóz i wyjście do i z pojazdu ucznia niepełnosprawnego, odbiera dzieci od rodziców ( opiekunów prawnych) spod domu przed rozpoczęciem zajęć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lekcyjnych, po dowiezieniu do szkoły przyprowadza dzieci do szatni przekazuje osobie dyżurującej, po zakończeniu zajęć odbiera dzieci z szatni ze szkoły i po dowiezieniu przekazuje pod opiekę rodzicom (prawnym opiekunom). Dopilnuje, aby każde dziecko było zapięte pasem bezpieczeństwa w czasie transportu. Ze względu na specyfikę świadczonej usługi ( konieczność opieki nad dziećmi bezpośrednio w trakcie przewozu ) osoba sprawująca opiekę nad dziećmi nie może być kierowcą pojazdu dokonującego przewozu dzieci. 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Ponosi pełną odpowiedzialność za działanie opiekuna oraz za bezpieczeństwo dzieci w trakcie wykonywania przedmiotowej umowy. W razie awarii pojazdu ma obowiązek zapewnienia transportu zastępczego.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Zamawiający zastrzega sobie możliwość skrócenia lub wydłużenia trasy z przyczyn, których nie mógł przewidzieć w czasie ogłoszenia niniejszego zapytania ofertowego. 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Zamawiający zastrzega sobie również możliwość zwiększenia lub zmniejszenia liczby przewożonych uczniów, jeżeli zajdzie taka potrzeba w trakcie roku szkolnego oraz odpowiednio skrócenia bądź wydłużenia trasy. </w:t>
      </w:r>
    </w:p>
    <w:p w:rsidR="00CD6F49" w:rsidRDefault="006C047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Jeżeli zajdzie potrzeba dowozu kolejnego ucznia, którego miejsce zamieszkania znajduje się na trasie przejazdu nie wpłynie na zwiększenie kilometrów, wynagrodzenie Wykonawcy nie ulegnie zmianie. </w:t>
      </w:r>
    </w:p>
    <w:p w:rsidR="00CD6F49" w:rsidRDefault="00CD6F49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D6F49" w:rsidRDefault="006C047D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</w:t>
      </w: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F49" w:rsidRDefault="00CD6F49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D6F49" w:rsidRDefault="006C047D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CD6F49" w:rsidRDefault="006C047D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:rsidR="00CD6F49" w:rsidRDefault="00CD6F49">
      <w:pPr>
        <w:spacing w:line="254" w:lineRule="auto"/>
        <w:rPr>
          <w:rFonts w:ascii="Calibri" w:eastAsia="Calibri" w:hAnsi="Calibri" w:cs="Times New Roman"/>
        </w:rPr>
      </w:pPr>
    </w:p>
    <w:p w:rsidR="00CD6F49" w:rsidRDefault="00CD6F49">
      <w:pPr>
        <w:rPr>
          <w:rFonts w:ascii="Calibri" w:eastAsia="Calibri" w:hAnsi="Calibri" w:cs="Times New Roman"/>
        </w:rPr>
      </w:pPr>
    </w:p>
    <w:p w:rsidR="00CD6F49" w:rsidRDefault="00CD6F49"/>
    <w:sectPr w:rsidR="00CD6F4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B3DD7"/>
    <w:multiLevelType w:val="multilevel"/>
    <w:tmpl w:val="4C42E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4C09FA"/>
    <w:multiLevelType w:val="multilevel"/>
    <w:tmpl w:val="B568E4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49"/>
    <w:rsid w:val="000F3828"/>
    <w:rsid w:val="006A611F"/>
    <w:rsid w:val="006C047D"/>
    <w:rsid w:val="007F1105"/>
    <w:rsid w:val="0089028C"/>
    <w:rsid w:val="00CD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27BF6-1957-47A1-AA17-E62520CC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F35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F35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F35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F35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F35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F352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F352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F352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F352E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F35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35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6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352E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352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352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6F3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3</Pages>
  <Words>519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dc:description/>
  <cp:lastModifiedBy>Karol Kaziuk</cp:lastModifiedBy>
  <cp:revision>18</cp:revision>
  <cp:lastPrinted>2025-08-05T06:10:00Z</cp:lastPrinted>
  <dcterms:created xsi:type="dcterms:W3CDTF">2025-07-16T08:18:00Z</dcterms:created>
  <dcterms:modified xsi:type="dcterms:W3CDTF">2026-08-07T12:08:00Z</dcterms:modified>
  <dc:language>pl-PL</dc:language>
</cp:coreProperties>
</file>