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80" w:before="0" w:after="0"/>
        <w:ind w:firstLine="708" w:start="5246"/>
        <w:rPr>
          <w:rFonts w:ascii="Arial" w:hAnsi="Arial" w:cs="Arial"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Załącznik nr 2</w:t>
      </w:r>
    </w:p>
    <w:p>
      <w:pPr>
        <w:pStyle w:val="NoSpacing"/>
        <w:jc w:val="end"/>
        <w:rPr>
          <w:b/>
          <w:bCs/>
        </w:rPr>
      </w:pPr>
      <w:r>
        <w:rPr>
          <w:b/>
          <w:bCs/>
        </w:rPr>
        <w:t>Zamawiający:</w:t>
      </w:r>
    </w:p>
    <w:tbl>
      <w:tblPr>
        <w:tblW w:w="48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8709"/>
      </w:tblGrid>
      <w:tr>
        <w:trPr/>
        <w:tc>
          <w:tcPr>
            <w:tcW w:w="8709" w:type="dxa"/>
            <w:tcBorders/>
          </w:tcPr>
          <w:p>
            <w:pPr>
              <w:pStyle w:val="NoSpacing"/>
              <w:jc w:val="end"/>
              <w:rPr>
                <w:b/>
                <w:bCs/>
                <w:color w:val="111111"/>
              </w:rPr>
            </w:pPr>
            <w:r>
              <w:rPr>
                <w:b/>
                <w:bCs/>
                <w:color w:val="111111"/>
              </w:rPr>
              <w:t xml:space="preserve">TECHNIKUM LEŚNE W MILICZU </w:t>
            </w:r>
          </w:p>
          <w:p>
            <w:pPr>
              <w:pStyle w:val="NoSpacing"/>
              <w:jc w:val="e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111111"/>
              </w:rPr>
              <w:t>im. prof. Władysława Jedlińskiego</w:t>
            </w:r>
          </w:p>
        </w:tc>
      </w:tr>
      <w:tr>
        <w:trPr/>
        <w:tc>
          <w:tcPr>
            <w:tcW w:w="8709" w:type="dxa"/>
            <w:tcBorders/>
          </w:tcPr>
          <w:p>
            <w:pPr>
              <w:pStyle w:val="NoSpacing"/>
              <w:jc w:val="end"/>
              <w:rPr>
                <w:b/>
                <w:bCs/>
                <w:color w:val="111111"/>
              </w:rPr>
            </w:pPr>
            <w:r>
              <w:rPr>
                <w:b/>
                <w:bCs/>
                <w:color w:val="111111"/>
              </w:rPr>
              <w:t>ul. Kasztelańska 1</w:t>
            </w:r>
          </w:p>
          <w:p>
            <w:pPr>
              <w:pStyle w:val="NoSpacing"/>
              <w:jc w:val="end"/>
              <w:rPr>
                <w:b/>
                <w:bCs/>
                <w:color w:val="111111"/>
              </w:rPr>
            </w:pPr>
            <w:r>
              <w:rPr>
                <w:b/>
                <w:bCs/>
                <w:color w:val="111111"/>
              </w:rPr>
              <w:t xml:space="preserve">56-300 Milicz </w:t>
            </w:r>
          </w:p>
          <w:p>
            <w:pPr>
              <w:pStyle w:val="NoSpacing"/>
              <w:jc w:val="e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111111"/>
              </w:rPr>
              <w:t xml:space="preserve">  </w:t>
            </w:r>
            <w:r>
              <w:rPr>
                <w:b/>
                <w:bCs/>
                <w:color w:val="111111"/>
              </w:rPr>
              <w:t>REGON 020686967,  NIP 916 13 93 133</w:t>
            </w:r>
          </w:p>
        </w:tc>
      </w:tr>
    </w:tbl>
    <w:p>
      <w:pPr>
        <w:pStyle w:val="NoSpacing"/>
        <w:jc w:val="end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(pełna nazwa/firma, adres)</w:t>
      </w:r>
    </w:p>
    <w:p>
      <w:pPr>
        <w:pStyle w:val="Normal"/>
        <w:spacing w:lineRule="auto" w:line="480" w:before="0" w:after="0"/>
        <w:rPr>
          <w:rFonts w:ascii="Arial" w:hAnsi="Arial" w:cs="Arial"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Wykonawca:</w:t>
      </w:r>
    </w:p>
    <w:p>
      <w:pPr>
        <w:pStyle w:val="Normal"/>
        <w:spacing w:lineRule="auto" w:line="480" w:before="0" w:after="0"/>
        <w:ind w:end="5954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……………………………………</w:t>
      </w:r>
    </w:p>
    <w:p>
      <w:pPr>
        <w:pStyle w:val="Normal"/>
        <w:ind w:end="5953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spacing w:lineRule="auto" w:line="480" w:before="0" w:after="0"/>
        <w:rPr>
          <w:rFonts w:ascii="Arial" w:hAnsi="Arial" w:cs="Arial"/>
          <w:sz w:val="21"/>
          <w:szCs w:val="21"/>
          <w:u w:val="single"/>
        </w:rPr>
      </w:pPr>
      <w:r>
        <w:rPr>
          <w:rFonts w:cs="Arial" w:ascii="Arial" w:hAnsi="Arial"/>
          <w:sz w:val="21"/>
          <w:szCs w:val="21"/>
          <w:u w:val="single"/>
        </w:rPr>
        <w:t>reprezentowany przez:</w:t>
      </w:r>
    </w:p>
    <w:p>
      <w:pPr>
        <w:pStyle w:val="Normal"/>
        <w:spacing w:lineRule="auto" w:line="480" w:before="0" w:after="0"/>
        <w:ind w:end="5954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……………………………………</w:t>
      </w:r>
    </w:p>
    <w:p>
      <w:pPr>
        <w:pStyle w:val="Normal"/>
        <w:spacing w:before="0" w:after="0"/>
        <w:ind w:end="5953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(imię, nazwisko, stanowisko/podstawa do  reprezentacji)</w:t>
      </w:r>
    </w:p>
    <w:p>
      <w:pPr>
        <w:pStyle w:val="Normal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360" w:before="0" w:after="120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cs="Arial" w:ascii="Arial" w:hAnsi="Arial"/>
          <w:b/>
          <w:u w:val="single"/>
        </w:rPr>
        <w:t>Oświadczenia wykonawcy/wykonawców wspólnie ubiegającego się o udzielenie zamówienia</w:t>
      </w:r>
      <w:r>
        <w:rPr>
          <w:rFonts w:cs="Arial" w:ascii="Arial" w:hAnsi="Arial"/>
          <w:b/>
          <w:sz w:val="21"/>
          <w:szCs w:val="21"/>
          <w:u w:val="single"/>
        </w:rPr>
        <w:t xml:space="preserve"> składane na podstawie art. 125 ust. 1 ustawy Pzp </w:t>
      </w:r>
    </w:p>
    <w:p>
      <w:pPr>
        <w:pStyle w:val="Normal"/>
        <w:spacing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360" w:before="0" w:after="120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cs="Arial" w:ascii="Arial" w:hAnsi="Arial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cs="Arial" w:ascii="Arial" w:hAnsi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>
      <w:pPr>
        <w:pStyle w:val="NoSpacing"/>
        <w:rPr>
          <w:b/>
          <w:lang w:eastAsia="ar-SA"/>
        </w:rPr>
      </w:pPr>
      <w:r>
        <w:rPr>
          <w:rFonts w:cs="Arial" w:ascii="Arial" w:hAnsi="Arial"/>
        </w:rPr>
        <w:t>Na potrzeby postępowania o udzielenie zamówienia publicznego pn</w:t>
      </w:r>
      <w:r>
        <w:rPr>
          <w:b/>
          <w:lang w:eastAsia="ar-SA"/>
        </w:rPr>
        <w:t xml:space="preserve"> :</w:t>
      </w:r>
      <w:r>
        <w:rPr>
          <w:rFonts w:eastAsia="MS Mincho" w:cs="Times New Roman" w:ascii="Times New Roman" w:hAnsi="Times New Roman"/>
          <w:b/>
          <w:bCs/>
          <w:sz w:val="24"/>
          <w:szCs w:val="24"/>
          <w:lang w:eastAsia="ar-SA"/>
        </w:rPr>
        <w:t>BUDOWA BOISKA WIELOFUNKCYJNEGO, WRAZ Z URZĄDZENIAMI SPORTOWYMI I NIEZBĘDNĄ INFRASTRUKTURĄ TECHNICZNĄ PRZY TECHNIKUM LEŚNYM W MILICZU</w:t>
      </w:r>
      <w:r>
        <w:rPr>
          <w:rFonts w:eastAsia="MS Mincho" w:cs="Tahoma" w:ascii="Tahoma" w:hAnsi="Tahoma"/>
          <w:b/>
          <w:bCs/>
          <w:sz w:val="18"/>
          <w:szCs w:val="18"/>
          <w:lang w:eastAsia="ar-SA"/>
        </w:rPr>
        <w:t>”.</w:t>
      </w:r>
      <w:r>
        <w:rPr>
          <w:rFonts w:eastAsia="MS Mincho" w:cs="Tahoma" w:ascii="Tahoma" w:hAnsi="Tahoma"/>
          <w:b/>
          <w:bCs/>
          <w:iCs/>
          <w:sz w:val="20"/>
          <w:szCs w:val="20"/>
          <w:lang w:eastAsia="ar-SA"/>
        </w:rPr>
        <w:t xml:space="preserve"> Znak sprawy 03-343-2026</w:t>
      </w:r>
    </w:p>
    <w:p>
      <w:pPr>
        <w:pStyle w:val="PlainText"/>
        <w:numPr>
          <w:ilvl w:val="0"/>
          <w:numId w:val="0"/>
        </w:numPr>
        <w:ind w:hanging="0" w:start="0"/>
        <w:outlineLvl w:val="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  <w:i/>
          <w:sz w:val="16"/>
          <w:szCs w:val="16"/>
        </w:rPr>
        <w:t>(nazwa postępowania)</w:t>
      </w:r>
      <w:r>
        <w:rPr>
          <w:rFonts w:cs="Arial" w:ascii="Arial" w:hAnsi="Arial"/>
        </w:rPr>
        <w:t>, oświadczam, co następuje:</w:t>
      </w:r>
    </w:p>
    <w:p>
      <w:pPr>
        <w:pStyle w:val="Normal"/>
        <w:spacing w:lineRule="auto" w:line="360" w:before="0" w:after="0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rPr>
          <w:rFonts w:ascii="Arial" w:hAnsi="Arial" w:cs="Arial"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OŚWIADCZENIA DOTYCZĄCE PODSTAW WYKLUCZENIA:</w:t>
      </w:r>
    </w:p>
    <w:p>
      <w:pPr>
        <w:pStyle w:val="ListParagraph"/>
        <w:spacing w:lineRule="auto" w:line="36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Oświadczam, że nie podlegam wykluczeniu z postępowania na podstawie </w:t>
        <w:br/>
        <w:t>art. 108 ust. 1 ustawy Pzp.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Hlk99016800"/>
      <w:r>
        <w:rPr>
          <w:rFonts w:cs="Arial" w:ascii="Arial" w:hAnsi="Arial"/>
          <w:color w:val="0070C0"/>
          <w:sz w:val="16"/>
          <w:szCs w:val="16"/>
        </w:rPr>
        <w:t xml:space="preserve">[UWAGA: </w:t>
      </w:r>
      <w:r>
        <w:rPr>
          <w:rFonts w:cs="Arial" w:ascii="Arial" w:hAnsi="Arial"/>
          <w:i/>
          <w:color w:val="0070C0"/>
          <w:sz w:val="16"/>
          <w:szCs w:val="16"/>
        </w:rPr>
        <w:t>zastosować tylko wtedy, gdy zamawiający przewidział wykluczenie wykonawcy z postępowania na podstawie którejkolwiek z przesłanek z  art. 109 ust. 1 ustawy Pzp</w:t>
      </w:r>
      <w:r>
        <w:rPr>
          <w:rFonts w:cs="Arial" w:ascii="Arial" w:hAnsi="Arial"/>
          <w:color w:val="0070C0"/>
          <w:sz w:val="16"/>
          <w:szCs w:val="16"/>
        </w:rPr>
        <w:t>]</w:t>
      </w:r>
      <w:bookmarkEnd w:id="0"/>
    </w:p>
    <w:p>
      <w:pPr>
        <w:pStyle w:val="ListParagraph"/>
        <w:spacing w:lineRule="auto" w:line="360" w:before="0" w:after="0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21"/>
          <w:szCs w:val="21"/>
        </w:rPr>
        <w:t xml:space="preserve">Oświadczam, że nie podlegam wykluczeniu z postępowania na podstawie </w:t>
        <w:br/>
        <w:t>art. 109 ust. 1 ustawy Pzp</w:t>
      </w:r>
      <w:r>
        <w:rPr>
          <w:rFonts w:cs="Arial" w:ascii="Arial" w:hAnsi="Arial"/>
          <w:sz w:val="16"/>
          <w:szCs w:val="16"/>
        </w:rPr>
        <w:t>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color w:val="0070C0"/>
          <w:sz w:val="16"/>
          <w:szCs w:val="16"/>
        </w:rPr>
        <w:t>[UWAGA: zastosować, gdy zachodzą przesłanki wykluczenia z art. 108 ust. 1 pkt 1, 2 i 5 lub art.109 ust.1 pkt 2-5 i 7-10 ustawy Pzp, a wykonawca korzysta z procedury samooczyszczenia, o której mowa w art. 110 ust. 2 ustawy Pzp]</w:t>
      </w:r>
      <w:r>
        <w:rPr>
          <w:rFonts w:cs="Arial" w:ascii="Arial" w:hAnsi="Arial"/>
          <w:color w:val="0070C0"/>
          <w:sz w:val="21"/>
          <w:szCs w:val="21"/>
        </w:rPr>
        <w:t xml:space="preserve"> </w:t>
      </w:r>
      <w:r>
        <w:rPr>
          <w:rFonts w:cs="Arial" w:ascii="Arial" w:hAnsi="Arial"/>
          <w:sz w:val="21"/>
          <w:szCs w:val="21"/>
        </w:rPr>
        <w:t>Oświadczam, że zachodzą w stosunku do mnie podstawy wykluczenia z postępowania na podstawie art. …………. ustawy Pzp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i/>
          <w:sz w:val="16"/>
          <w:szCs w:val="16"/>
        </w:rPr>
        <w:t>(podać mającą zastosowanie podstawę wykluczenia spośród wymienionych w art. 108 ust. 1 pkt 1, 2 i 5 lub art. 109 ust. 1 pkt 2-5 i 7-10 ustawy Pzp).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1"/>
          <w:szCs w:val="21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Web"/>
        <w:numPr>
          <w:ilvl w:val="0"/>
          <w:numId w:val="1"/>
        </w:numPr>
        <w:spacing w:lineRule="auto" w:line="360" w:before="0" w:after="0"/>
        <w:ind w:hanging="357" w:start="714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Oświadczam, że nie zachodzą w stosunku do mnie przesłanki wykluczenia z postępowania na podstawie art.  </w:t>
      </w:r>
      <w:r>
        <w:rPr>
          <w:rFonts w:eastAsia="Times New Roman" w:cs="Arial" w:ascii="Arial" w:hAnsi="Arial"/>
          <w:sz w:val="21"/>
          <w:szCs w:val="21"/>
          <w:lang w:eastAsia="pl-PL"/>
        </w:rPr>
        <w:t xml:space="preserve">7 ust. 1 ustawy </w:t>
      </w:r>
      <w:r>
        <w:rPr>
          <w:rFonts w:cs="Arial" w:ascii="Arial" w:hAnsi="Arial"/>
          <w:sz w:val="21"/>
          <w:szCs w:val="21"/>
        </w:rPr>
        <w:t>z dnia 13 kwietnia 2022 r.</w:t>
      </w:r>
      <w:r>
        <w:rPr>
          <w:rFonts w:cs="Arial" w:ascii="Arial" w:hAnsi="Arial"/>
          <w:i/>
          <w:iCs/>
          <w:sz w:val="21"/>
          <w:szCs w:val="21"/>
        </w:rPr>
        <w:t xml:space="preserve"> </w:t>
      </w:r>
      <w:r>
        <w:rPr>
          <w:rFonts w:cs="Arial" w:ascii="Arial" w:hAnsi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>
        <w:rPr>
          <w:rFonts w:cs="Arial" w:ascii="Arial" w:hAnsi="Arial"/>
          <w:iCs/>
          <w:color w:val="222222"/>
          <w:sz w:val="21"/>
          <w:szCs w:val="21"/>
        </w:rPr>
        <w:t>(Dz. U. poz. 835)</w:t>
      </w:r>
      <w:r>
        <w:rPr>
          <w:rStyle w:val="FootnoteReference"/>
          <w:rFonts w:cs="Arial" w:ascii="Arial" w:hAnsi="Arial"/>
          <w:i/>
          <w:iCs/>
          <w:color w:val="222222"/>
          <w:sz w:val="21"/>
          <w:szCs w:val="21"/>
        </w:rPr>
        <w:footnoteReference w:id="2"/>
      </w:r>
      <w:r>
        <w:rPr>
          <w:rFonts w:cs="Arial" w:ascii="Arial" w:hAnsi="Arial"/>
          <w:i/>
          <w:iCs/>
          <w:color w:val="222222"/>
          <w:sz w:val="21"/>
          <w:szCs w:val="21"/>
        </w:rPr>
        <w:t>.</w:t>
      </w:r>
      <w:r>
        <w:rPr>
          <w:rFonts w:cs="Arial" w:ascii="Arial" w:hAnsi="Arial"/>
          <w:color w:val="222222"/>
          <w:sz w:val="21"/>
          <w:szCs w:val="21"/>
        </w:rPr>
        <w:t xml:space="preserve"> </w:t>
      </w:r>
    </w:p>
    <w:p>
      <w:pPr>
        <w:pStyle w:val="Normal"/>
        <w:shd w:val="clear" w:color="auto" w:fill="BFBFBF" w:themeFill="background1" w:themeFillShade="bf"/>
        <w:spacing w:lineRule="auto" w:line="360" w:before="0" w:after="0"/>
        <w:jc w:val="both"/>
        <w:rPr>
          <w:rFonts w:ascii="Arial" w:hAnsi="Arial" w:cs="Arial"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OŚWIADCZENIE DOTYCZĄCE WARUNKÓW UDZIAŁU W POSTĘPOWANIU: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>
        <w:rPr>
          <w:rFonts w:cs="Arial" w:ascii="Arial" w:hAnsi="Arial"/>
          <w:color w:val="0070C0"/>
          <w:sz w:val="16"/>
          <w:szCs w:val="16"/>
        </w:rPr>
        <w:t xml:space="preserve">[UWAGA: </w:t>
      </w:r>
      <w:r>
        <w:rPr>
          <w:rFonts w:cs="Arial" w:ascii="Arial" w:hAnsi="Arial"/>
          <w:i/>
          <w:color w:val="0070C0"/>
          <w:sz w:val="16"/>
          <w:szCs w:val="16"/>
        </w:rPr>
        <w:t>stosuje tylko wykonawca/ wykonawca wspólnie ubiegający się o zamówienie</w:t>
      </w:r>
      <w:r>
        <w:rPr>
          <w:rFonts w:cs="Arial" w:ascii="Arial" w:hAnsi="Arial"/>
          <w:color w:val="0070C0"/>
          <w:sz w:val="16"/>
          <w:szCs w:val="16"/>
        </w:rPr>
        <w:t>]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cs="Arial" w:ascii="Arial" w:hAnsi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cs="Arial" w:ascii="Arial" w:hAnsi="Arial"/>
          <w:sz w:val="16"/>
          <w:szCs w:val="16"/>
        </w:rPr>
        <w:t>.</w:t>
      </w:r>
      <w:bookmarkEnd w:id="1"/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color w:val="0070C0"/>
          <w:sz w:val="16"/>
          <w:szCs w:val="16"/>
        </w:rPr>
        <w:t xml:space="preserve">[UWAGA: </w:t>
      </w:r>
      <w:r>
        <w:rPr>
          <w:rFonts w:cs="Arial" w:ascii="Arial" w:hAnsi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cs="Arial" w:ascii="Arial" w:hAnsi="Arial"/>
          <w:color w:val="0070C0"/>
          <w:sz w:val="16"/>
          <w:szCs w:val="16"/>
        </w:rPr>
        <w:t>]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>
        <w:rPr>
          <w:rFonts w:cs="Arial" w:ascii="Arial" w:hAnsi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>
        <w:rPr>
          <w:rFonts w:cs="Arial" w:ascii="Arial" w:hAnsi="Arial"/>
          <w:sz w:val="21"/>
          <w:szCs w:val="21"/>
        </w:rPr>
        <w:t xml:space="preserve"> </w:t>
      </w:r>
      <w:r>
        <w:rPr>
          <w:rFonts w:cs="Arial" w:ascii="Arial" w:hAnsi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cs="Arial" w:ascii="Arial" w:hAnsi="Arial"/>
          <w:sz w:val="21"/>
          <w:szCs w:val="21"/>
        </w:rPr>
        <w:t xml:space="preserve"> w  następującym zakresie: 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 …………</w:t>
      </w:r>
      <w:r>
        <w:rPr>
          <w:rFonts w:cs="Arial" w:ascii="Arial" w:hAnsi="Arial"/>
          <w:sz w:val="21"/>
          <w:szCs w:val="21"/>
        </w:rPr>
        <w:t>..…………………………………………………..…………………………………………..</w:t>
      </w:r>
      <w:r>
        <w:rPr>
          <w:rFonts w:cs="Arial" w:ascii="Arial" w:hAnsi="Arial"/>
          <w:sz w:val="16"/>
          <w:szCs w:val="16"/>
        </w:rPr>
        <w:t>.</w:t>
      </w:r>
    </w:p>
    <w:p>
      <w:pPr>
        <w:pStyle w:val="Normal"/>
        <w:spacing w:lineRule="auto" w:line="360" w:before="0" w:after="0"/>
        <w:ind w:firstLine="708" w:start="5664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12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INFORMACJA W ZWIĄZKU Z POLEGANIEM NA ZDOLNOŚCIACH LUB SYTUACJI PODMIOTÓW UDOSTEPNIAJĄCYCH ZASOBY</w:t>
      </w:r>
      <w:r>
        <w:rPr>
          <w:rFonts w:cs="Arial" w:ascii="Arial" w:hAnsi="Arial"/>
          <w:sz w:val="21"/>
          <w:szCs w:val="21"/>
        </w:rPr>
        <w:t xml:space="preserve">: </w:t>
      </w:r>
    </w:p>
    <w:p>
      <w:pPr>
        <w:pStyle w:val="Normal"/>
        <w:spacing w:lineRule="auto" w:line="360" w:before="0" w:after="12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>
        <w:rPr>
          <w:rFonts w:cs="Arial" w:ascii="Arial" w:hAnsi="Arial"/>
          <w:i/>
          <w:sz w:val="16"/>
          <w:szCs w:val="16"/>
        </w:rPr>
        <w:t xml:space="preserve">(wskazać </w:t>
      </w:r>
      <w:bookmarkEnd w:id="3"/>
      <w:r>
        <w:rPr>
          <w:rFonts w:cs="Arial" w:ascii="Arial" w:hAnsi="Arial"/>
          <w:i/>
          <w:sz w:val="16"/>
          <w:szCs w:val="16"/>
        </w:rPr>
        <w:t>dokument i właściwą jednostkę redakcyjną dokumentu, w której określono warunki udziału w postępowaniu),</w:t>
      </w:r>
      <w:r>
        <w:rPr>
          <w:rFonts w:cs="Arial" w:ascii="Arial" w:hAnsi="Arial"/>
          <w:sz w:val="21"/>
          <w:szCs w:val="21"/>
        </w:rPr>
        <w:t xml:space="preserve"> polegam na zdolnościach lub sytuacji następującego/ych podmiotu/ów udostępniających zasoby: </w:t>
      </w:r>
      <w:bookmarkStart w:id="4" w:name="_Hlk99014455"/>
      <w:r>
        <w:rPr>
          <w:rFonts w:cs="Arial" w:ascii="Arial" w:hAnsi="Arial"/>
          <w:i/>
          <w:sz w:val="16"/>
          <w:szCs w:val="16"/>
        </w:rPr>
        <w:t>(wskazać nazwę/y podmiotu/ów)</w:t>
      </w:r>
      <w:bookmarkEnd w:id="4"/>
      <w:r>
        <w:rPr>
          <w:rFonts w:cs="Arial" w:ascii="Arial" w:hAnsi="Arial"/>
          <w:sz w:val="21"/>
          <w:szCs w:val="21"/>
        </w:rPr>
        <w:t>………………… ………………………..……………………………………………… w następującym zakresie: …………………………………………………………………….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i/>
          <w:sz w:val="16"/>
          <w:szCs w:val="16"/>
        </w:rPr>
        <w:t xml:space="preserve">(określić odpowiedni zakres udostępnianych zasobów dla wskazanego podmiotu). 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br/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br w:type="column"/>
      </w: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hd w:val="clear" w:color="auto" w:fill="BFBFBF" w:themeFill="background1" w:themeFillShade="bf"/>
        <w:spacing w:lineRule="auto" w:line="360" w:before="0" w:after="120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>
        <w:rPr>
          <w:rFonts w:cs="Arial" w:ascii="Arial" w:hAnsi="Arial"/>
          <w:b/>
          <w:sz w:val="21"/>
          <w:szCs w:val="21"/>
        </w:rPr>
        <w:t>OŚWIADCZENIE DOTYCZĄCE PODANYCH INFORMACJI:</w:t>
      </w:r>
      <w:bookmarkEnd w:id="5"/>
    </w:p>
    <w:p>
      <w:pPr>
        <w:pStyle w:val="Normal"/>
        <w:spacing w:lineRule="auto" w:line="360" w:before="0" w:after="120"/>
        <w:jc w:val="both"/>
        <w:rPr/>
      </w:pPr>
      <w:r>
        <w:rPr>
          <w:rFonts w:cs="Arial" w:ascii="Arial" w:hAnsi="Arial"/>
          <w:sz w:val="21"/>
          <w:szCs w:val="21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  <w:r>
        <w:rPr/>
        <w:t xml:space="preserve"> </w:t>
      </w:r>
    </w:p>
    <w:p>
      <w:pPr>
        <w:pStyle w:val="Normal"/>
        <w:shd w:val="clear" w:color="auto" w:fill="BFBFBF" w:themeFill="background1" w:themeFillShade="bf"/>
        <w:spacing w:lineRule="auto" w:line="360" w:before="0" w:after="120"/>
        <w:jc w:val="both"/>
        <w:rPr>
          <w:rFonts w:ascii="Arial" w:hAnsi="Arial" w:cs="Arial"/>
          <w:b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INFORMACJA DOTYCZĄCA DOSTĘPU DO PODMIOTOWYCH ŚRODKÓW DOWODOWYCH: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Wskazuję następujące podmiotowe środki dowodowe, które można uzyskać za pomocą bezpłatnych i ogólnodostępnych baz danych, oraz</w:t>
      </w:r>
      <w:r>
        <w:rPr/>
        <w:t xml:space="preserve"> </w:t>
      </w:r>
      <w:r>
        <w:rPr>
          <w:rFonts w:cs="Arial" w:ascii="Arial" w:hAnsi="Arial"/>
          <w:sz w:val="21"/>
          <w:szCs w:val="21"/>
        </w:rPr>
        <w:t>dane umożliwiające dostęp do tych środków: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>
      <w:pPr>
        <w:pStyle w:val="Normal"/>
        <w:spacing w:lineRule="auto" w:line="360" w:before="0" w:after="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ab/>
        <w:tab/>
        <w:tab/>
        <w:tab/>
        <w:tab/>
        <w:tab/>
        <w:t>……………………………………….</w:t>
      </w:r>
    </w:p>
    <w:p>
      <w:pPr>
        <w:pStyle w:val="Normal"/>
        <w:spacing w:lineRule="auto" w:line="360" w:before="0" w:after="160"/>
        <w:jc w:val="both"/>
        <w:rPr>
          <w:rFonts w:ascii="Arial" w:hAnsi="Arial" w:cs="Arial"/>
          <w:i/>
          <w:sz w:val="16"/>
          <w:szCs w:val="16"/>
        </w:rPr>
      </w:pPr>
      <w:r>
        <w:rPr>
          <w:rFonts w:cs="Arial" w:ascii="Arial" w:hAnsi="Arial"/>
          <w:sz w:val="21"/>
          <w:szCs w:val="21"/>
        </w:rPr>
        <w:tab/>
        <w:tab/>
        <w:tab/>
      </w:r>
      <w:r>
        <w:rPr>
          <w:rFonts w:cs="Arial" w:ascii="Arial" w:hAnsi="Arial"/>
          <w:i/>
          <w:sz w:val="21"/>
          <w:szCs w:val="21"/>
        </w:rPr>
        <w:tab/>
      </w:r>
      <w:r>
        <w:rPr>
          <w:rFonts w:cs="Arial" w:ascii="Arial" w:hAnsi="Arial"/>
          <w:i/>
          <w:sz w:val="16"/>
          <w:szCs w:val="16"/>
        </w:rPr>
        <w:t xml:space="preserve">Data; kwalifikowany podpis elektroniczny lub podpis zaufany lub podpis osobisty </w:t>
      </w:r>
    </w:p>
    <w:sectPr>
      <w:footnotePr>
        <w:numFmt w:val="decimal"/>
      </w:footnotePr>
      <w:type w:val="nextPage"/>
      <w:pgSz w:w="11906" w:h="16838"/>
      <w:pgMar w:left="1417" w:right="1417" w:gutter="0" w:header="0" w:top="568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Consolas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cs="Arial" w:ascii="Arial" w:hAnsi="Arial"/>
          <w:color w:val="222222"/>
          <w:sz w:val="16"/>
          <w:szCs w:val="16"/>
        </w:rPr>
        <w:t xml:space="preserve">z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cs="Arial" w:ascii="Arial" w:hAnsi="Arial"/>
          <w:color w:val="222222"/>
          <w:sz w:val="16"/>
          <w:szCs w:val="16"/>
        </w:rPr>
        <w:t xml:space="preserve">2) </w:t>
      </w: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 w:ascii="Arial" w:hAnsi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38231f"/>
    <w:rPr>
      <w:sz w:val="20"/>
      <w:szCs w:val="20"/>
    </w:rPr>
  </w:style>
  <w:style w:type="character" w:styleId="Znakiprzypiswkocowych">
    <w:name w:val="Znaki przypisów końcowych"/>
    <w:uiPriority w:val="99"/>
    <w:semiHidden/>
    <w:unhideWhenUsed/>
    <w:qFormat/>
    <w:rsid w:val="0038231f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38231f"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38231f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1c6945"/>
    <w:rPr/>
  </w:style>
  <w:style w:type="character" w:styleId="StopkaZnak" w:customStyle="1">
    <w:name w:val="Stopka Znak"/>
    <w:basedOn w:val="DefaultParagraphFont"/>
    <w:uiPriority w:val="99"/>
    <w:qFormat/>
    <w:rsid w:val="001c6945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52017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520174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520174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33e88"/>
    <w:rPr>
      <w:i/>
      <w:iCs/>
    </w:rPr>
  </w:style>
  <w:style w:type="character" w:styleId="Hyperlink">
    <w:name w:val="Hyperlink"/>
    <w:basedOn w:val="DefaultParagraphFont"/>
    <w:uiPriority w:val="99"/>
    <w:unhideWhenUsed/>
    <w:rsid w:val="00a27ac6"/>
    <w:rPr>
      <w:color w:themeColor="hyperlink" w:val="0563C1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a27ac6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e65873"/>
    <w:rPr>
      <w:color w:themeColor="followedHyperlink" w:val="954F72"/>
      <w:u w:val="single"/>
    </w:rPr>
  </w:style>
  <w:style w:type="character" w:styleId="ZwykytekstZnak" w:customStyle="1">
    <w:name w:val="Zwykły tekst Znak"/>
    <w:basedOn w:val="DefaultParagraphFont"/>
    <w:link w:val="PlainText"/>
    <w:uiPriority w:val="99"/>
    <w:qFormat/>
    <w:rsid w:val="00d70d02"/>
    <w:rPr>
      <w:rFonts w:ascii="Consolas" w:hAnsi="Consolas" w:eastAsia="Calibri" w:cs="Times New Roman"/>
      <w:sz w:val="21"/>
      <w:szCs w:val="21"/>
    </w:rPr>
  </w:style>
  <w:style w:type="character" w:styleId="BezodstpwZnak" w:customStyle="1">
    <w:name w:val="Bez odstępów Znak"/>
    <w:link w:val="NoSpacing"/>
    <w:uiPriority w:val="99"/>
    <w:qFormat/>
    <w:locked/>
    <w:rsid w:val="008528ea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1a2"/>
    <w:pPr>
      <w:spacing w:before="0" w:after="160"/>
      <w:ind w:start="72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38231f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1c694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1c694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TekstkomentarzaZnak"/>
    <w:uiPriority w:val="99"/>
    <w:semiHidden/>
    <w:unhideWhenUsed/>
    <w:rsid w:val="00520174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52017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2017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c46f97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ormalWeb">
    <w:name w:val="Normal (Web)"/>
    <w:basedOn w:val="Normal"/>
    <w:uiPriority w:val="99"/>
    <w:unhideWhenUsed/>
    <w:qFormat/>
    <w:rsid w:val="00e01223"/>
    <w:pPr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ZwykytekstZnak"/>
    <w:uiPriority w:val="99"/>
    <w:unhideWhenUsed/>
    <w:qFormat/>
    <w:rsid w:val="00d70d02"/>
    <w:pPr>
      <w:spacing w:lineRule="auto" w:line="240" w:before="0" w:after="0"/>
    </w:pPr>
    <w:rPr>
      <w:rFonts w:ascii="Consolas" w:hAnsi="Consolas" w:eastAsia="Calibri" w:cs="Times New Roman"/>
      <w:sz w:val="21"/>
      <w:szCs w:val="21"/>
    </w:rPr>
  </w:style>
  <w:style w:type="paragraph" w:styleId="NoSpacing">
    <w:name w:val="No Spacing"/>
    <w:link w:val="BezodstpwZnak"/>
    <w:uiPriority w:val="99"/>
    <w:qFormat/>
    <w:rsid w:val="00950cac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LibreOffice/26.2.0.3$Windows_X86_64 LibreOffice_project/620$Build-3</Application>
  <AppVersion>15.0000</AppVersion>
  <Pages>3</Pages>
  <Words>865</Words>
  <Characters>5990</Characters>
  <CharactersWithSpaces>6847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2025-01-24T07:40:00Z</dcterms:created>
  <dc:creator>Remigiusz Stępień</dc:creator>
  <dc:description/>
  <dc:language>pl-PL</dc:language>
  <cp:lastModifiedBy/>
  <cp:lastPrinted>2016-07-26T10:32:00Z</cp:lastPrinted>
  <dcterms:modified xsi:type="dcterms:W3CDTF">2026-08-07T09:18:34Z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