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D4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noProof/>
          <w:sz w:val="20"/>
          <w:szCs w:val="20"/>
          <w:lang w:eastAsia="pl-PL"/>
        </w:rPr>
        <w:drawing>
          <wp:inline distT="0" distB="0" distL="0" distR="0">
            <wp:extent cx="5972810" cy="462280"/>
            <wp:effectExtent l="19050" t="0" r="889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CE40E2" w:rsidP="000C595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F0F1D">
        <w:rPr>
          <w:rFonts w:asciiTheme="minorHAnsi" w:hAnsiTheme="minorHAnsi" w:cstheme="minorHAnsi"/>
          <w:b/>
          <w:sz w:val="20"/>
          <w:szCs w:val="20"/>
        </w:rPr>
        <w:t>Załącznik nr 1</w:t>
      </w:r>
      <w:r w:rsidR="00B07953">
        <w:rPr>
          <w:rFonts w:asciiTheme="minorHAnsi" w:hAnsiTheme="minorHAnsi" w:cstheme="minorHAnsi"/>
          <w:b/>
          <w:sz w:val="20"/>
          <w:szCs w:val="20"/>
        </w:rPr>
        <w:t>F</w:t>
      </w:r>
      <w:r w:rsidRPr="00DF0F1D">
        <w:rPr>
          <w:rFonts w:asciiTheme="minorHAnsi" w:hAnsiTheme="minorHAnsi" w:cstheme="minorHAnsi"/>
          <w:b/>
          <w:sz w:val="20"/>
          <w:szCs w:val="20"/>
        </w:rPr>
        <w:t xml:space="preserve"> - Formularz cenowy wraz ze specyfi</w:t>
      </w:r>
      <w:r w:rsidR="008A298A">
        <w:rPr>
          <w:rFonts w:asciiTheme="minorHAnsi" w:hAnsiTheme="minorHAnsi" w:cstheme="minorHAnsi"/>
          <w:b/>
          <w:sz w:val="20"/>
          <w:szCs w:val="20"/>
        </w:rPr>
        <w:t xml:space="preserve">kacją techniczną dla części nr </w:t>
      </w:r>
      <w:r w:rsidR="00B07953">
        <w:rPr>
          <w:rFonts w:asciiTheme="minorHAnsi" w:hAnsiTheme="minorHAnsi" w:cstheme="minorHAnsi"/>
          <w:b/>
          <w:sz w:val="20"/>
          <w:szCs w:val="20"/>
        </w:rPr>
        <w:t>6</w:t>
      </w:r>
      <w:r w:rsidRPr="00DF0F1D">
        <w:rPr>
          <w:rFonts w:asciiTheme="minorHAnsi" w:hAnsiTheme="minorHAnsi" w:cstheme="minorHAnsi"/>
          <w:b/>
          <w:sz w:val="20"/>
          <w:szCs w:val="20"/>
        </w:rPr>
        <w:t>.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CE40E2" w:rsidRPr="00CE40E2" w:rsidRDefault="00CE40E2" w:rsidP="00CE40E2">
      <w:pPr>
        <w:jc w:val="center"/>
        <w:rPr>
          <w:rFonts w:asciiTheme="minorHAnsi" w:hAnsiTheme="minorHAnsi" w:cstheme="minorHAnsi"/>
          <w:sz w:val="20"/>
          <w:szCs w:val="20"/>
        </w:rPr>
      </w:pPr>
      <w:r w:rsidRPr="00CE40E2">
        <w:rPr>
          <w:rFonts w:asciiTheme="minorHAnsi" w:hAnsiTheme="minorHAnsi" w:cstheme="minorHAnsi"/>
          <w:sz w:val="20"/>
          <w:szCs w:val="20"/>
        </w:rPr>
        <w:t xml:space="preserve">Dostawa pomocy dydaktycznych i wyposażenia, w ramach projektu Edukacja włączająca w kształceniu ogólnym na terenie </w:t>
      </w:r>
      <w:r w:rsidR="00C43779">
        <w:rPr>
          <w:rFonts w:asciiTheme="minorHAnsi" w:hAnsiTheme="minorHAnsi" w:cstheme="minorHAnsi"/>
          <w:sz w:val="20"/>
          <w:szCs w:val="20"/>
        </w:rPr>
        <w:t>gminy Ryglice dofinansowanego w </w:t>
      </w:r>
      <w:r w:rsidRPr="00CE40E2">
        <w:rPr>
          <w:rFonts w:asciiTheme="minorHAnsi" w:hAnsiTheme="minorHAnsi" w:cstheme="minorHAnsi"/>
          <w:sz w:val="20"/>
          <w:szCs w:val="20"/>
        </w:rPr>
        <w:t>ramach programu Fundusze Europejskie dla Małopolski 2021-2027</w:t>
      </w: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p w:rsidR="00CE40E2" w:rsidRPr="00DF0F1D" w:rsidRDefault="003741FB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OPIS P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>R</w:t>
      </w:r>
      <w:r>
        <w:rPr>
          <w:rFonts w:asciiTheme="minorHAnsi" w:hAnsiTheme="minorHAnsi" w:cstheme="minorHAnsi"/>
          <w:b/>
          <w:sz w:val="20"/>
          <w:szCs w:val="20"/>
        </w:rPr>
        <w:t>Z</w:t>
      </w:r>
      <w:r w:rsidR="00CE40E2" w:rsidRPr="00DF0F1D">
        <w:rPr>
          <w:rFonts w:asciiTheme="minorHAnsi" w:hAnsiTheme="minorHAnsi" w:cstheme="minorHAnsi"/>
          <w:b/>
          <w:sz w:val="20"/>
          <w:szCs w:val="20"/>
        </w:rPr>
        <w:t xml:space="preserve">EDMIOTU ZAMÓWIENIA cz. </w:t>
      </w:r>
      <w:r w:rsidR="00B07953">
        <w:rPr>
          <w:rFonts w:asciiTheme="minorHAnsi" w:hAnsiTheme="minorHAnsi" w:cstheme="minorHAnsi"/>
          <w:b/>
          <w:sz w:val="20"/>
          <w:szCs w:val="20"/>
        </w:rPr>
        <w:t>6</w:t>
      </w:r>
      <w:r w:rsidR="00C43779">
        <w:rPr>
          <w:rFonts w:asciiTheme="minorHAnsi" w:hAnsiTheme="minorHAnsi" w:cstheme="minorHAnsi"/>
          <w:b/>
          <w:sz w:val="20"/>
          <w:szCs w:val="20"/>
        </w:rPr>
        <w:t xml:space="preserve"> - Dostawa tablicy </w:t>
      </w:r>
      <w:proofErr w:type="spellStart"/>
      <w:r w:rsidR="00C43779">
        <w:rPr>
          <w:rFonts w:asciiTheme="minorHAnsi" w:hAnsiTheme="minorHAnsi" w:cstheme="minorHAnsi"/>
          <w:b/>
          <w:sz w:val="20"/>
          <w:szCs w:val="20"/>
        </w:rPr>
        <w:t>tyflograficznej</w:t>
      </w:r>
      <w:proofErr w:type="spellEnd"/>
    </w:p>
    <w:p w:rsidR="00CE40E2" w:rsidRPr="00DF0F1D" w:rsidRDefault="00CE40E2" w:rsidP="00CE40E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E40E2" w:rsidRPr="00CE40E2" w:rsidRDefault="00CE40E2" w:rsidP="00CE40E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5735" w:type="dxa"/>
        <w:tblInd w:w="-743" w:type="dxa"/>
        <w:tblLayout w:type="fixed"/>
        <w:tblLook w:val="04A0"/>
      </w:tblPr>
      <w:tblGrid>
        <w:gridCol w:w="425"/>
        <w:gridCol w:w="1560"/>
        <w:gridCol w:w="709"/>
        <w:gridCol w:w="5387"/>
        <w:gridCol w:w="4110"/>
        <w:gridCol w:w="851"/>
        <w:gridCol w:w="1276"/>
        <w:gridCol w:w="1417"/>
      </w:tblGrid>
      <w:tr w:rsidR="0093495B" w:rsidRPr="00CE40E2" w:rsidTr="0093495B">
        <w:tc>
          <w:tcPr>
            <w:tcW w:w="425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azwa</w:t>
            </w:r>
          </w:p>
        </w:tc>
        <w:tc>
          <w:tcPr>
            <w:tcW w:w="709" w:type="dxa"/>
            <w:shd w:val="clear" w:color="auto" w:fill="E7E6E6" w:themeFill="background2"/>
          </w:tcPr>
          <w:p w:rsidR="00CE40E2" w:rsidRPr="00CE40E2" w:rsidRDefault="00DF0F1D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CE40E2" w:rsidRPr="00CE40E2">
              <w:rPr>
                <w:rFonts w:asciiTheme="minorHAnsi" w:hAnsiTheme="minorHAnsi" w:cstheme="minorHAnsi"/>
                <w:sz w:val="20"/>
                <w:szCs w:val="20"/>
              </w:rPr>
              <w:t>lość</w:t>
            </w:r>
          </w:p>
        </w:tc>
        <w:tc>
          <w:tcPr>
            <w:tcW w:w="538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Szczegółowy opis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Podać dokładną nazwę i producenta.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Jeśli jest to zestaw - podać skład zestawu</w:t>
            </w:r>
          </w:p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oraz kod producenta lub link do oferowanego produktu.</w:t>
            </w:r>
          </w:p>
        </w:tc>
        <w:tc>
          <w:tcPr>
            <w:tcW w:w="851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Stawka </w:t>
            </w:r>
            <w:r w:rsidRPr="00DF0F1D">
              <w:rPr>
                <w:rFonts w:asciiTheme="minorHAnsi" w:hAnsiTheme="minorHAnsi" w:cstheme="minorHAnsi"/>
                <w:sz w:val="18"/>
                <w:szCs w:val="18"/>
              </w:rPr>
              <w:t>podatku</w:t>
            </w: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Vat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  <w:shd w:val="clear" w:color="auto" w:fill="E7E6E6" w:themeFill="background2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Wartość ogółem brutto w PLN</w:t>
            </w:r>
          </w:p>
        </w:tc>
      </w:tr>
      <w:tr w:rsidR="00CE40E2" w:rsidRPr="00CE40E2" w:rsidTr="0093495B">
        <w:tc>
          <w:tcPr>
            <w:tcW w:w="425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538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E40E2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CE40E2" w:rsidRPr="00CE40E2" w:rsidTr="00035ED3">
        <w:tc>
          <w:tcPr>
            <w:tcW w:w="425" w:type="dxa"/>
            <w:vAlign w:val="center"/>
          </w:tcPr>
          <w:p w:rsidR="00CE40E2" w:rsidRP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Default="00CE40E2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0E2" w:rsidRDefault="000771F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Plan </w:t>
            </w:r>
            <w:proofErr w:type="spellStart"/>
            <w:r w:rsidRPr="000771FC">
              <w:rPr>
                <w:rFonts w:asciiTheme="minorHAnsi" w:hAnsiTheme="minorHAnsi" w:cstheme="minorHAnsi"/>
                <w:sz w:val="20"/>
                <w:szCs w:val="20"/>
              </w:rPr>
              <w:t>ty</w:t>
            </w:r>
            <w:r w:rsidR="00F86E99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>lograficzny</w:t>
            </w:r>
            <w:proofErr w:type="spellEnd"/>
          </w:p>
          <w:p w:rsidR="00CE40E2" w:rsidRPr="00CE40E2" w:rsidRDefault="00CE40E2" w:rsidP="00167F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40E2" w:rsidRPr="00CE40E2" w:rsidRDefault="002D1E68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:rsidR="003741FB" w:rsidRDefault="000771FC" w:rsidP="000C59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Plan </w:t>
            </w:r>
            <w:proofErr w:type="spellStart"/>
            <w:r w:rsidRPr="000771FC">
              <w:rPr>
                <w:rFonts w:asciiTheme="minorHAnsi" w:hAnsiTheme="minorHAnsi" w:cstheme="minorHAnsi"/>
                <w:sz w:val="20"/>
                <w:szCs w:val="20"/>
              </w:rPr>
              <w:t>tyflograficzny</w:t>
            </w:r>
            <w:proofErr w:type="spellEnd"/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 na stojaku wspo</w:t>
            </w:r>
            <w:r w:rsidR="00A123F5">
              <w:rPr>
                <w:rFonts w:asciiTheme="minorHAnsi" w:hAnsiTheme="minorHAnsi" w:cstheme="minorHAnsi"/>
                <w:sz w:val="20"/>
                <w:szCs w:val="20"/>
              </w:rPr>
              <w:t>ma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gający orientację przestrzenną </w:t>
            </w:r>
            <w:r w:rsidR="003741FB">
              <w:rPr>
                <w:rFonts w:asciiTheme="minorHAnsi" w:hAnsiTheme="minorHAnsi" w:cstheme="minorHAnsi"/>
                <w:sz w:val="20"/>
                <w:szCs w:val="20"/>
              </w:rPr>
              <w:t>na parterze budynku szkoły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. Warstwa główna planu wykonana z </w:t>
            </w:r>
            <w:r w:rsidR="00807C24">
              <w:rPr>
                <w:rFonts w:asciiTheme="minorHAnsi" w:hAnsiTheme="minorHAnsi" w:cstheme="minorHAnsi"/>
                <w:sz w:val="20"/>
                <w:szCs w:val="20"/>
              </w:rPr>
              <w:t>materiału odpornego na ścieranie i uszkodzenia mechaniczne (np. tworzywo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 sztuczne</w:t>
            </w:r>
            <w:r w:rsidR="00807C24">
              <w:rPr>
                <w:rFonts w:asciiTheme="minorHAnsi" w:hAnsiTheme="minorHAnsi" w:cstheme="minorHAnsi"/>
                <w:sz w:val="20"/>
                <w:szCs w:val="20"/>
              </w:rPr>
              <w:t xml:space="preserve"> lub równoważne)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>, od spodu naniesiony kolorowy wydruk z informacją dla osób widzących, na stronę wierzchnią naniesione wypukłe informacje wykonane z kolorowych tworzyw sztucznych, opisy w alfabecie Braille'a (w standardzie Marburg Medium) wykonane z transparentnych i kolorowych kulek wpuszczonych w powierzchnię tworzywa sztucznego</w:t>
            </w:r>
            <w:r w:rsidR="00E63F52">
              <w:t xml:space="preserve"> (</w:t>
            </w:r>
            <w:r w:rsidR="00E63F52" w:rsidRPr="00E63F52">
              <w:rPr>
                <w:rFonts w:asciiTheme="minorHAnsi" w:hAnsiTheme="minorHAnsi" w:cstheme="minorHAnsi"/>
                <w:sz w:val="20"/>
                <w:szCs w:val="20"/>
              </w:rPr>
              <w:t xml:space="preserve">parametry punktów </w:t>
            </w:r>
            <w:proofErr w:type="spellStart"/>
            <w:r w:rsidR="00E63F52" w:rsidRPr="00E63F52">
              <w:rPr>
                <w:rFonts w:asciiTheme="minorHAnsi" w:hAnsiTheme="minorHAnsi" w:cstheme="minorHAnsi"/>
                <w:sz w:val="20"/>
                <w:szCs w:val="20"/>
              </w:rPr>
              <w:t>Braille’a</w:t>
            </w:r>
            <w:proofErr w:type="spellEnd"/>
            <w:r w:rsidR="00E63F52" w:rsidRPr="00E63F52">
              <w:rPr>
                <w:rFonts w:asciiTheme="minorHAnsi" w:hAnsiTheme="minorHAnsi" w:cstheme="minorHAnsi"/>
                <w:sz w:val="20"/>
                <w:szCs w:val="20"/>
              </w:rPr>
              <w:t xml:space="preserve"> zgodne ze standardem Marburg Medium</w:t>
            </w:r>
            <w:r w:rsidR="00E63F5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3741FB" w:rsidRPr="00E63F5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A27D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741FB">
              <w:rPr>
                <w:rFonts w:asciiTheme="minorHAnsi" w:hAnsiTheme="minorHAnsi" w:cstheme="minorHAnsi"/>
                <w:sz w:val="20"/>
                <w:szCs w:val="20"/>
              </w:rPr>
              <w:t xml:space="preserve">Opisy czarno drukowe w czcionce </w:t>
            </w:r>
            <w:proofErr w:type="spellStart"/>
            <w:r w:rsidR="003741FB">
              <w:rPr>
                <w:rFonts w:asciiTheme="minorHAnsi" w:hAnsiTheme="minorHAnsi" w:cstheme="minorHAnsi"/>
                <w:sz w:val="20"/>
                <w:szCs w:val="20"/>
              </w:rPr>
              <w:t>bezszeryfowej</w:t>
            </w:r>
            <w:proofErr w:type="spellEnd"/>
            <w:r w:rsidR="003741FB">
              <w:rPr>
                <w:rFonts w:asciiTheme="minorHAnsi" w:hAnsiTheme="minorHAnsi" w:cstheme="minorHAnsi"/>
                <w:sz w:val="20"/>
                <w:szCs w:val="20"/>
              </w:rPr>
              <w:t xml:space="preserve"> (np. Arial CE</w:t>
            </w:r>
            <w:r w:rsidR="00807C24">
              <w:rPr>
                <w:rFonts w:asciiTheme="minorHAnsi" w:hAnsiTheme="minorHAnsi" w:cstheme="minorHAnsi"/>
                <w:sz w:val="20"/>
                <w:szCs w:val="20"/>
              </w:rPr>
              <w:t xml:space="preserve"> lub równoważnej</w:t>
            </w:r>
            <w:r w:rsidR="003741FB">
              <w:rPr>
                <w:rFonts w:asciiTheme="minorHAnsi" w:hAnsiTheme="minorHAnsi" w:cstheme="minorHAnsi"/>
                <w:sz w:val="20"/>
                <w:szCs w:val="20"/>
              </w:rPr>
              <w:t xml:space="preserve">) o rozmiarze dostosowanym do informacji zawartych na planszach. </w:t>
            </w:r>
          </w:p>
          <w:p w:rsidR="000771FC" w:rsidRPr="000771FC" w:rsidRDefault="000771FC" w:rsidP="000C59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>Konstrukcja stojaka wykonana ze stali</w:t>
            </w:r>
            <w:r w:rsidR="003741FB">
              <w:rPr>
                <w:rFonts w:asciiTheme="minorHAnsi" w:hAnsiTheme="minorHAnsi" w:cstheme="minorHAnsi"/>
                <w:sz w:val="20"/>
                <w:szCs w:val="20"/>
              </w:rPr>
              <w:t xml:space="preserve"> lub materiału równoważnego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 składa</w:t>
            </w:r>
            <w:r w:rsidR="003741FB">
              <w:rPr>
                <w:rFonts w:asciiTheme="minorHAnsi" w:hAnsiTheme="minorHAnsi" w:cstheme="minorHAnsi"/>
                <w:sz w:val="20"/>
                <w:szCs w:val="20"/>
              </w:rPr>
              <w:t>jąca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 się z podsta</w:t>
            </w:r>
            <w:r w:rsidR="00807C24">
              <w:rPr>
                <w:rFonts w:asciiTheme="minorHAnsi" w:hAnsiTheme="minorHAnsi" w:cstheme="minorHAnsi"/>
                <w:sz w:val="20"/>
                <w:szCs w:val="20"/>
              </w:rPr>
              <w:t xml:space="preserve">wy, rury jako elementu nośnego oraz </w:t>
            </w:r>
            <w:r w:rsidR="001405C4">
              <w:rPr>
                <w:rFonts w:asciiTheme="minorHAnsi" w:hAnsiTheme="minorHAnsi" w:cstheme="minorHAnsi"/>
                <w:sz w:val="20"/>
                <w:szCs w:val="20"/>
              </w:rPr>
              <w:t>pochylonego panelu montażowego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 do zamontowania </w:t>
            </w:r>
            <w:r w:rsidR="000C5959">
              <w:rPr>
                <w:rFonts w:asciiTheme="minorHAnsi" w:hAnsiTheme="minorHAnsi" w:cstheme="minorHAnsi"/>
                <w:sz w:val="20"/>
                <w:szCs w:val="20"/>
              </w:rPr>
              <w:t xml:space="preserve">planu </w:t>
            </w:r>
            <w:r w:rsidR="00EB6671">
              <w:rPr>
                <w:rFonts w:asciiTheme="minorHAnsi" w:hAnsiTheme="minorHAnsi" w:cstheme="minorHAnsi"/>
                <w:sz w:val="20"/>
                <w:szCs w:val="20"/>
              </w:rPr>
              <w:t>na stałe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1405C4">
              <w:rPr>
                <w:rFonts w:asciiTheme="minorHAnsi" w:hAnsiTheme="minorHAnsi" w:cstheme="minorHAnsi"/>
                <w:sz w:val="20"/>
                <w:szCs w:val="20"/>
              </w:rPr>
              <w:t>Panel montażowy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 wykonany pod kątem</w:t>
            </w:r>
            <w:r w:rsidR="001405C4">
              <w:rPr>
                <w:rFonts w:asciiTheme="minorHAnsi" w:hAnsiTheme="minorHAnsi" w:cstheme="minorHAnsi"/>
                <w:sz w:val="20"/>
                <w:szCs w:val="20"/>
              </w:rPr>
              <w:t xml:space="preserve"> ok.</w:t>
            </w:r>
            <w:r w:rsidR="001405C4">
              <w:t xml:space="preserve"> </w:t>
            </w:r>
            <w:r w:rsidR="001405C4" w:rsidRPr="001405C4">
              <w:rPr>
                <w:rFonts w:asciiTheme="minorHAnsi" w:hAnsiTheme="minorHAnsi" w:cstheme="minorHAnsi"/>
                <w:sz w:val="20"/>
                <w:szCs w:val="20"/>
              </w:rPr>
              <w:t>30–45°</w:t>
            </w:r>
            <w:r w:rsidR="001405C4">
              <w:rPr>
                <w:rFonts w:asciiTheme="minorHAnsi" w:hAnsiTheme="minorHAnsi" w:cstheme="minorHAnsi"/>
                <w:sz w:val="20"/>
                <w:szCs w:val="20"/>
              </w:rPr>
              <w:t xml:space="preserve"> umożliwiającym łatwe</w:t>
            </w:r>
            <w:r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 korzystanie z planu.</w:t>
            </w:r>
            <w:r w:rsidR="00807C24">
              <w:rPr>
                <w:rFonts w:asciiTheme="minorHAnsi" w:hAnsiTheme="minorHAnsi" w:cstheme="minorHAnsi"/>
                <w:sz w:val="20"/>
                <w:szCs w:val="20"/>
              </w:rPr>
              <w:t xml:space="preserve"> Konstrukcja stabilna i bezpieczna w użytkowaniu.</w:t>
            </w:r>
          </w:p>
          <w:p w:rsidR="00CE40E2" w:rsidRDefault="00167F49" w:rsidP="000C59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Plan o wymiarach 100 × 8</w:t>
            </w:r>
            <w:r w:rsidR="000771FC"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0 cm ± 10 </w:t>
            </w:r>
            <w:proofErr w:type="spellStart"/>
            <w:r w:rsidR="000771FC" w:rsidRPr="000771FC">
              <w:rPr>
                <w:rFonts w:asciiTheme="minorHAnsi" w:hAnsiTheme="minorHAnsi" w:cstheme="minorHAnsi"/>
                <w:sz w:val="20"/>
                <w:szCs w:val="20"/>
              </w:rPr>
              <w:t>cm</w:t>
            </w:r>
            <w:proofErr w:type="spellEnd"/>
            <w:r w:rsidR="000771FC"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A27DFF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0771FC" w:rsidRPr="000771FC">
              <w:rPr>
                <w:rFonts w:asciiTheme="minorHAnsi" w:hAnsiTheme="minorHAnsi" w:cstheme="minorHAnsi"/>
                <w:sz w:val="20"/>
                <w:szCs w:val="20"/>
              </w:rPr>
              <w:t>Plan</w:t>
            </w:r>
            <w:r w:rsidR="00A27DFF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3741FB">
              <w:rPr>
                <w:rFonts w:asciiTheme="minorHAnsi" w:hAnsiTheme="minorHAnsi" w:cstheme="minorHAnsi"/>
                <w:sz w:val="20"/>
                <w:szCs w:val="20"/>
              </w:rPr>
              <w:t>rzut budynku</w:t>
            </w:r>
            <w:r w:rsidR="000771FC" w:rsidRPr="000771FC">
              <w:rPr>
                <w:rFonts w:asciiTheme="minorHAnsi" w:hAnsiTheme="minorHAnsi" w:cstheme="minorHAnsi"/>
                <w:sz w:val="20"/>
                <w:szCs w:val="20"/>
              </w:rPr>
              <w:t xml:space="preserve">, którego dotyczy plan </w:t>
            </w:r>
            <w:proofErr w:type="spellStart"/>
            <w:r w:rsidR="003741FB">
              <w:rPr>
                <w:rFonts w:asciiTheme="minorHAnsi" w:hAnsiTheme="minorHAnsi" w:cstheme="minorHAnsi"/>
                <w:sz w:val="20"/>
                <w:szCs w:val="20"/>
              </w:rPr>
              <w:t>tyflograficzny</w:t>
            </w:r>
            <w:proofErr w:type="spellEnd"/>
            <w:r w:rsidR="003741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771FC" w:rsidRPr="000771FC">
              <w:rPr>
                <w:rFonts w:asciiTheme="minorHAnsi" w:hAnsiTheme="minorHAnsi" w:cstheme="minorHAnsi"/>
                <w:sz w:val="20"/>
                <w:szCs w:val="20"/>
              </w:rPr>
              <w:t>w załączeniu.</w:t>
            </w:r>
          </w:p>
          <w:p w:rsidR="00807C24" w:rsidRPr="00CE40E2" w:rsidRDefault="00807C24" w:rsidP="000C595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0" w:type="dxa"/>
          </w:tcPr>
          <w:p w:rsidR="00CE40E2" w:rsidRDefault="00035ED3" w:rsidP="000C59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5ED3">
              <w:rPr>
                <w:rFonts w:asciiTheme="minorHAnsi" w:hAnsiTheme="minorHAnsi" w:cstheme="minorHAnsi"/>
                <w:sz w:val="20"/>
                <w:szCs w:val="20"/>
              </w:rPr>
              <w:t>Podać dane, jak w nagłówku kolumny:</w:t>
            </w:r>
          </w:p>
          <w:p w:rsidR="00807C24" w:rsidRPr="00CE40E2" w:rsidRDefault="00807C24" w:rsidP="000C59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CE40E2" w:rsidRPr="00CE40E2" w:rsidRDefault="00CE40E2" w:rsidP="00035E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48DC" w:rsidRPr="00CE40E2" w:rsidTr="00383DBF">
        <w:tc>
          <w:tcPr>
            <w:tcW w:w="14318" w:type="dxa"/>
            <w:gridSpan w:val="7"/>
            <w:vAlign w:val="center"/>
          </w:tcPr>
          <w:p w:rsidR="003548DC" w:rsidRPr="003548DC" w:rsidRDefault="003548DC" w:rsidP="003548DC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548DC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417" w:type="dxa"/>
            <w:vAlign w:val="center"/>
          </w:tcPr>
          <w:p w:rsidR="003548DC" w:rsidRPr="00CE40E2" w:rsidRDefault="003548DC" w:rsidP="00CE40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E40E2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 w:rsidRPr="003548DC">
        <w:rPr>
          <w:rFonts w:asciiTheme="minorHAnsi" w:hAnsiTheme="minorHAnsi" w:cstheme="minorHAnsi"/>
          <w:sz w:val="18"/>
          <w:szCs w:val="18"/>
        </w:rPr>
        <w:lastRenderedPageBreak/>
        <w:t>C</w:t>
      </w:r>
      <w:r w:rsidR="00AD0C5A" w:rsidRPr="003548DC">
        <w:rPr>
          <w:rFonts w:asciiTheme="minorHAnsi" w:hAnsiTheme="minorHAnsi" w:cstheme="minorHAnsi"/>
          <w:sz w:val="18"/>
          <w:szCs w:val="18"/>
        </w:rPr>
        <w:t>enę  należy przenieść do formularza ofertowego</w:t>
      </w:r>
      <w:r w:rsidRPr="003548DC"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                    W pr</w:t>
      </w:r>
      <w:r w:rsidRPr="003548DC">
        <w:rPr>
          <w:rFonts w:asciiTheme="minorHAnsi" w:hAnsiTheme="minorHAnsi" w:cstheme="minorHAnsi"/>
          <w:sz w:val="18"/>
          <w:szCs w:val="18"/>
        </w:rPr>
        <w:t>zypadku zastosowania przez dostawcę na proponowane towary stawki podatku VAT, innej niż podstawow</w:t>
      </w:r>
      <w:r>
        <w:rPr>
          <w:rFonts w:asciiTheme="minorHAnsi" w:hAnsiTheme="minorHAnsi" w:cstheme="minorHAnsi"/>
          <w:sz w:val="18"/>
          <w:szCs w:val="18"/>
        </w:rPr>
        <w:t xml:space="preserve">a </w:t>
      </w:r>
      <w:r w:rsidRPr="003548DC">
        <w:rPr>
          <w:rFonts w:asciiTheme="minorHAnsi" w:hAnsiTheme="minorHAnsi" w:cstheme="minorHAnsi"/>
          <w:sz w:val="20"/>
          <w:szCs w:val="20"/>
        </w:rPr>
        <w:t>Kolumny  5,6,7,8 wypełnia wykonawca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3548DC">
        <w:rPr>
          <w:rFonts w:asciiTheme="minorHAnsi" w:hAnsiTheme="minorHAnsi" w:cstheme="minorHAnsi"/>
          <w:sz w:val="18"/>
          <w:szCs w:val="18"/>
        </w:rPr>
        <w:t>tj. 23% należy wypełnić poniższe zestawienie: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poz. ……………..……… objęte stawką podatku VAT ………… podać podstawę prawną ……………………………………………….</w:t>
      </w:r>
    </w:p>
    <w:p w:rsidR="003548DC" w:rsidRDefault="003548DC" w:rsidP="003548DC">
      <w:pPr>
        <w:ind w:left="-284" w:right="-708" w:hanging="567"/>
        <w:rPr>
          <w:rFonts w:asciiTheme="minorHAnsi" w:hAnsiTheme="minorHAnsi" w:cstheme="minorHAnsi"/>
          <w:sz w:val="18"/>
          <w:szCs w:val="18"/>
        </w:rPr>
      </w:pPr>
    </w:p>
    <w:p w:rsidR="005A7F58" w:rsidRDefault="005A7F58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9E39AA" w:rsidRDefault="009E39AA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9E39AA" w:rsidRDefault="009E39AA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p w:rsidR="00C56DB9" w:rsidRDefault="00C56DB9" w:rsidP="00C56DB9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highlight w:val="yellow"/>
          <w:u w:val="single"/>
        </w:rPr>
        <w:t>UWAGA: FORMULARZ NALEŻY PODPISAĆ KWALIFIKOWANYM PODPISEM ELEKTRONICZNYM lub ELEKTRONICZNYM PODPISEM ZAUFANYM lub ELEKTRONICZNYM PODPISEM OSOBISTYM !</w:t>
      </w:r>
    </w:p>
    <w:p w:rsidR="00C56DB9" w:rsidRDefault="00C56DB9" w:rsidP="002D1E68">
      <w:pPr>
        <w:ind w:right="-708"/>
        <w:rPr>
          <w:rFonts w:asciiTheme="minorHAnsi" w:hAnsiTheme="minorHAnsi" w:cstheme="minorHAnsi"/>
          <w:sz w:val="18"/>
          <w:szCs w:val="18"/>
        </w:rPr>
      </w:pPr>
    </w:p>
    <w:sectPr w:rsidR="00C56DB9" w:rsidSect="0093495B">
      <w:pgSz w:w="16838" w:h="11906" w:orient="landscape"/>
      <w:pgMar w:top="709" w:right="1245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eastAsia="Arial" w:hint="default"/>
        <w:kern w:val="1"/>
        <w:sz w:val="22"/>
        <w:szCs w:val="22"/>
        <w:lang w:eastAsia="hi-IN" w:bidi="hi-I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5.%6.%7.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1B3735AB"/>
    <w:multiLevelType w:val="multilevel"/>
    <w:tmpl w:val="4C36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535896"/>
    <w:multiLevelType w:val="multilevel"/>
    <w:tmpl w:val="5BA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0B68BD"/>
    <w:multiLevelType w:val="multilevel"/>
    <w:tmpl w:val="ADF2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3D6D1B"/>
    <w:multiLevelType w:val="multilevel"/>
    <w:tmpl w:val="FF2E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546D13"/>
    <w:multiLevelType w:val="multilevel"/>
    <w:tmpl w:val="8CEE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E40E2"/>
    <w:rsid w:val="00035ED3"/>
    <w:rsid w:val="000771FC"/>
    <w:rsid w:val="000C01AF"/>
    <w:rsid w:val="000C5959"/>
    <w:rsid w:val="000F2022"/>
    <w:rsid w:val="001232CC"/>
    <w:rsid w:val="001405C4"/>
    <w:rsid w:val="001449AB"/>
    <w:rsid w:val="00167F49"/>
    <w:rsid w:val="002B31B0"/>
    <w:rsid w:val="002D1E68"/>
    <w:rsid w:val="003277C1"/>
    <w:rsid w:val="003548DC"/>
    <w:rsid w:val="00354B51"/>
    <w:rsid w:val="00360F07"/>
    <w:rsid w:val="003741FB"/>
    <w:rsid w:val="003B60AF"/>
    <w:rsid w:val="003B64CB"/>
    <w:rsid w:val="004C7F66"/>
    <w:rsid w:val="005077FB"/>
    <w:rsid w:val="005707EB"/>
    <w:rsid w:val="005A7F58"/>
    <w:rsid w:val="005B581C"/>
    <w:rsid w:val="006F2924"/>
    <w:rsid w:val="00743690"/>
    <w:rsid w:val="00772ED4"/>
    <w:rsid w:val="007D3DF3"/>
    <w:rsid w:val="00807C24"/>
    <w:rsid w:val="00853A76"/>
    <w:rsid w:val="008A298A"/>
    <w:rsid w:val="008E3BAE"/>
    <w:rsid w:val="0093495B"/>
    <w:rsid w:val="009E39AA"/>
    <w:rsid w:val="00A123F5"/>
    <w:rsid w:val="00A27DFF"/>
    <w:rsid w:val="00A32098"/>
    <w:rsid w:val="00A37533"/>
    <w:rsid w:val="00A46807"/>
    <w:rsid w:val="00AA0D07"/>
    <w:rsid w:val="00AD0C5A"/>
    <w:rsid w:val="00AF5C48"/>
    <w:rsid w:val="00B07953"/>
    <w:rsid w:val="00BC79BC"/>
    <w:rsid w:val="00C43779"/>
    <w:rsid w:val="00C56DB9"/>
    <w:rsid w:val="00CB026A"/>
    <w:rsid w:val="00CB2610"/>
    <w:rsid w:val="00CE40E2"/>
    <w:rsid w:val="00DA5AD8"/>
    <w:rsid w:val="00DE30D1"/>
    <w:rsid w:val="00DF0F1D"/>
    <w:rsid w:val="00E0625F"/>
    <w:rsid w:val="00E63F52"/>
    <w:rsid w:val="00EB6671"/>
    <w:rsid w:val="00F803AB"/>
    <w:rsid w:val="00F86E99"/>
    <w:rsid w:val="00FC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0D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E30D1"/>
    <w:pPr>
      <w:keepNext/>
      <w:jc w:val="center"/>
      <w:outlineLvl w:val="0"/>
    </w:pPr>
    <w:rPr>
      <w:rFonts w:cs="Verdana"/>
      <w:b/>
      <w:bCs/>
      <w:kern w:val="1"/>
      <w:sz w:val="32"/>
    </w:rPr>
  </w:style>
  <w:style w:type="paragraph" w:styleId="Nagwek2">
    <w:name w:val="heading 2"/>
    <w:basedOn w:val="Normalny"/>
    <w:next w:val="Normalny"/>
    <w:link w:val="Nagwek2Znak"/>
    <w:qFormat/>
    <w:rsid w:val="00DE30D1"/>
    <w:pPr>
      <w:keepNext/>
      <w:jc w:val="center"/>
      <w:outlineLvl w:val="1"/>
    </w:pPr>
    <w:rPr>
      <w:rFonts w:cs="Verdana"/>
      <w:b/>
      <w:bCs/>
      <w:iCs/>
      <w:szCs w:val="20"/>
    </w:rPr>
  </w:style>
  <w:style w:type="paragraph" w:styleId="Nagwek3">
    <w:name w:val="heading 3"/>
    <w:basedOn w:val="Normalny"/>
    <w:next w:val="Normalny"/>
    <w:link w:val="Nagwek3Znak"/>
    <w:qFormat/>
    <w:rsid w:val="00DE30D1"/>
    <w:pPr>
      <w:keepNext/>
      <w:numPr>
        <w:ilvl w:val="2"/>
        <w:numId w:val="6"/>
      </w:numPr>
      <w:spacing w:before="240" w:after="60"/>
      <w:outlineLvl w:val="2"/>
    </w:pPr>
    <w:rPr>
      <w:rFonts w:ascii="Verdana" w:hAnsi="Verdana" w:cs="Verdana"/>
      <w:bCs/>
      <w:i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E30D1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DE30D1"/>
    <w:pPr>
      <w:numPr>
        <w:ilvl w:val="5"/>
        <w:numId w:val="6"/>
      </w:numPr>
      <w:spacing w:before="240" w:after="60"/>
      <w:outlineLvl w:val="5"/>
    </w:pPr>
    <w:rPr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DE30D1"/>
    <w:pPr>
      <w:numPr>
        <w:ilvl w:val="6"/>
        <w:numId w:val="6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DE30D1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DE30D1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0D1"/>
    <w:rPr>
      <w:rFonts w:cs="Verdana"/>
      <w:b/>
      <w:bCs/>
      <w:kern w:val="1"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DE30D1"/>
    <w:rPr>
      <w:rFonts w:cs="Verdana"/>
      <w:b/>
      <w:bCs/>
      <w:iCs/>
      <w:sz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DE30D1"/>
    <w:rPr>
      <w:rFonts w:ascii="Verdana" w:hAnsi="Verdana" w:cs="Verdana"/>
      <w:bCs/>
      <w:i/>
      <w:lang w:eastAsia="ar-SA"/>
    </w:rPr>
  </w:style>
  <w:style w:type="character" w:customStyle="1" w:styleId="Nagwek5Znak">
    <w:name w:val="Nagłówek 5 Znak"/>
    <w:basedOn w:val="Domylnaczcionkaakapitu"/>
    <w:link w:val="Nagwek5"/>
    <w:rsid w:val="00DE30D1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DE30D1"/>
    <w:rPr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DE30D1"/>
    <w:rPr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DE30D1"/>
    <w:rPr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DE30D1"/>
    <w:rPr>
      <w:rFonts w:ascii="Arial" w:hAnsi="Arial" w:cs="Arial"/>
      <w:lang w:eastAsia="ar-SA"/>
    </w:rPr>
  </w:style>
  <w:style w:type="paragraph" w:styleId="Tytu">
    <w:name w:val="Title"/>
    <w:basedOn w:val="Normalny"/>
    <w:next w:val="Normalny"/>
    <w:link w:val="TytuZnak"/>
    <w:qFormat/>
    <w:rsid w:val="00DE30D1"/>
    <w:pPr>
      <w:spacing w:before="240" w:after="240"/>
      <w:jc w:val="center"/>
    </w:pPr>
    <w:rPr>
      <w:b/>
      <w:bCs/>
      <w:kern w:val="1"/>
      <w:sz w:val="28"/>
      <w:szCs w:val="28"/>
      <w:lang w:val="en-GB"/>
    </w:rPr>
  </w:style>
  <w:style w:type="character" w:customStyle="1" w:styleId="TytuZnak">
    <w:name w:val="Tytuł Znak"/>
    <w:basedOn w:val="Domylnaczcionkaakapitu"/>
    <w:link w:val="Tytu"/>
    <w:rsid w:val="00DE30D1"/>
    <w:rPr>
      <w:b/>
      <w:bCs/>
      <w:kern w:val="1"/>
      <w:sz w:val="28"/>
      <w:szCs w:val="28"/>
      <w:lang w:val="en-GB" w:eastAsia="ar-SA"/>
    </w:rPr>
  </w:style>
  <w:style w:type="paragraph" w:styleId="Podtytu">
    <w:name w:val="Subtitle"/>
    <w:basedOn w:val="Normalny"/>
    <w:next w:val="Normalny"/>
    <w:link w:val="PodtytuZnak"/>
    <w:qFormat/>
    <w:rsid w:val="00DE30D1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DE30D1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30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30D1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DE30D1"/>
    <w:rPr>
      <w:b/>
      <w:bCs/>
    </w:rPr>
  </w:style>
  <w:style w:type="paragraph" w:styleId="Bezodstpw">
    <w:name w:val="No Spacing"/>
    <w:link w:val="BezodstpwZnak"/>
    <w:uiPriority w:val="1"/>
    <w:qFormat/>
    <w:rsid w:val="00DE30D1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E30D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DE30D1"/>
    <w:pPr>
      <w:spacing w:after="80" w:line="276" w:lineRule="auto"/>
      <w:ind w:left="720"/>
      <w:jc w:val="both"/>
    </w:pPr>
    <w:rPr>
      <w:rFonts w:eastAsia="Calibri" w:cs="Calibri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E30D1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E2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CE40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3B64CB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Dyrektor</cp:lastModifiedBy>
  <cp:revision>24</cp:revision>
  <cp:lastPrinted>2025-10-28T14:25:00Z</cp:lastPrinted>
  <dcterms:created xsi:type="dcterms:W3CDTF">2025-10-28T14:24:00Z</dcterms:created>
  <dcterms:modified xsi:type="dcterms:W3CDTF">2026-08-06T19:28:00Z</dcterms:modified>
</cp:coreProperties>
</file>