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3FF2E" w14:textId="77777777" w:rsidR="00055215" w:rsidRPr="007B1977" w:rsidRDefault="00055215" w:rsidP="00055215">
      <w:pPr>
        <w:jc w:val="both"/>
        <w:rPr>
          <w:color w:val="000000" w:themeColor="text1"/>
          <w:sz w:val="22"/>
          <w:szCs w:val="22"/>
          <w:lang w:eastAsia="ar-SA"/>
        </w:rPr>
      </w:pPr>
    </w:p>
    <w:p w14:paraId="69B615AC" w14:textId="77777777" w:rsidR="004A07F3" w:rsidRPr="00D25F7E" w:rsidRDefault="004A07F3" w:rsidP="004A07F3">
      <w:pPr>
        <w:pBdr>
          <w:top w:val="double" w:sz="2" w:space="1" w:color="auto"/>
          <w:left w:val="double" w:sz="2" w:space="4" w:color="auto"/>
          <w:bottom w:val="double" w:sz="2" w:space="1" w:color="auto"/>
          <w:right w:val="double" w:sz="2" w:space="4" w:color="auto"/>
        </w:pBdr>
        <w:jc w:val="center"/>
        <w:rPr>
          <w:bCs/>
          <w:color w:val="000000" w:themeColor="text1"/>
          <w:sz w:val="22"/>
          <w:szCs w:val="22"/>
          <w:lang w:eastAsia="ar-SA"/>
        </w:rPr>
      </w:pPr>
    </w:p>
    <w:p w14:paraId="0BDD6629" w14:textId="77777777" w:rsidR="00D25F7E" w:rsidRDefault="00D25F7E" w:rsidP="004A07F3">
      <w:pPr>
        <w:pBdr>
          <w:top w:val="double" w:sz="2" w:space="1" w:color="auto"/>
          <w:left w:val="double" w:sz="2" w:space="4" w:color="auto"/>
          <w:bottom w:val="double" w:sz="2" w:space="1" w:color="auto"/>
          <w:right w:val="double" w:sz="2" w:space="4" w:color="auto"/>
        </w:pBdr>
        <w:jc w:val="center"/>
        <w:rPr>
          <w:bCs/>
          <w:color w:val="000000" w:themeColor="text1"/>
          <w:sz w:val="22"/>
          <w:szCs w:val="22"/>
          <w:lang w:eastAsia="ar-SA"/>
        </w:rPr>
      </w:pPr>
      <w:r w:rsidRPr="00D25F7E">
        <w:rPr>
          <w:b/>
          <w:color w:val="000000" w:themeColor="text1"/>
          <w:sz w:val="22"/>
          <w:szCs w:val="22"/>
          <w:lang w:eastAsia="ar-SA"/>
        </w:rPr>
        <w:t>SZCZEGÓŁOWY OPIS PRZEDMIOTU ZAMÓWIENIA</w:t>
      </w:r>
      <w:r w:rsidRPr="00D25F7E">
        <w:rPr>
          <w:bCs/>
          <w:color w:val="000000" w:themeColor="text1"/>
          <w:sz w:val="22"/>
          <w:szCs w:val="22"/>
          <w:lang w:eastAsia="ar-SA"/>
        </w:rPr>
        <w:t xml:space="preserve"> </w:t>
      </w:r>
    </w:p>
    <w:p w14:paraId="0B713DD0" w14:textId="4B75DAFE" w:rsidR="00055215" w:rsidRPr="00D25F7E" w:rsidRDefault="00D25F7E" w:rsidP="004A07F3">
      <w:pPr>
        <w:pBdr>
          <w:top w:val="double" w:sz="2" w:space="1" w:color="auto"/>
          <w:left w:val="double" w:sz="2" w:space="4" w:color="auto"/>
          <w:bottom w:val="double" w:sz="2" w:space="1" w:color="auto"/>
          <w:right w:val="double" w:sz="2" w:space="4" w:color="auto"/>
        </w:pBdr>
        <w:jc w:val="center"/>
        <w:rPr>
          <w:bCs/>
          <w:color w:val="000000" w:themeColor="text1"/>
          <w:sz w:val="22"/>
          <w:szCs w:val="22"/>
          <w:lang w:eastAsia="ar-SA"/>
        </w:rPr>
      </w:pPr>
      <w:r w:rsidRPr="00D25F7E">
        <w:rPr>
          <w:bCs/>
          <w:color w:val="000000" w:themeColor="text1"/>
          <w:sz w:val="22"/>
          <w:szCs w:val="22"/>
          <w:lang w:eastAsia="ar-SA"/>
        </w:rPr>
        <w:t>dotyczący świadczenia usługi ochrony fizycznej osób i</w:t>
      </w:r>
      <w:r>
        <w:rPr>
          <w:bCs/>
          <w:color w:val="000000" w:themeColor="text1"/>
          <w:sz w:val="22"/>
          <w:szCs w:val="22"/>
          <w:lang w:eastAsia="ar-SA"/>
        </w:rPr>
        <w:t> </w:t>
      </w:r>
      <w:r w:rsidRPr="00D25F7E">
        <w:rPr>
          <w:bCs/>
          <w:color w:val="000000" w:themeColor="text1"/>
          <w:sz w:val="22"/>
          <w:szCs w:val="22"/>
          <w:lang w:eastAsia="ar-SA"/>
        </w:rPr>
        <w:t xml:space="preserve">mienia wraz ze wsparciem grupy interwencyjnej dla </w:t>
      </w:r>
      <w:r>
        <w:rPr>
          <w:bCs/>
          <w:color w:val="000000" w:themeColor="text1"/>
          <w:sz w:val="22"/>
          <w:szCs w:val="22"/>
          <w:lang w:eastAsia="ar-SA"/>
        </w:rPr>
        <w:t>obiektu przy</w:t>
      </w:r>
      <w:r w:rsidRPr="00D25F7E">
        <w:rPr>
          <w:bCs/>
          <w:color w:val="000000" w:themeColor="text1"/>
          <w:sz w:val="22"/>
          <w:szCs w:val="22"/>
          <w:lang w:eastAsia="ar-SA"/>
        </w:rPr>
        <w:t xml:space="preserve"> pl. </w:t>
      </w:r>
      <w:r>
        <w:rPr>
          <w:bCs/>
          <w:color w:val="000000" w:themeColor="text1"/>
          <w:sz w:val="22"/>
          <w:szCs w:val="22"/>
          <w:lang w:eastAsia="ar-SA"/>
        </w:rPr>
        <w:t>P</w:t>
      </w:r>
      <w:r w:rsidRPr="00D25F7E">
        <w:rPr>
          <w:bCs/>
          <w:color w:val="000000" w:themeColor="text1"/>
          <w:sz w:val="22"/>
          <w:szCs w:val="22"/>
          <w:lang w:eastAsia="ar-SA"/>
        </w:rPr>
        <w:t xml:space="preserve">owstańców </w:t>
      </w:r>
      <w:r>
        <w:rPr>
          <w:bCs/>
          <w:color w:val="000000" w:themeColor="text1"/>
          <w:sz w:val="22"/>
          <w:szCs w:val="22"/>
          <w:lang w:eastAsia="ar-SA"/>
        </w:rPr>
        <w:t>Ś</w:t>
      </w:r>
      <w:r w:rsidRPr="00D25F7E">
        <w:rPr>
          <w:bCs/>
          <w:color w:val="000000" w:themeColor="text1"/>
          <w:sz w:val="22"/>
          <w:szCs w:val="22"/>
          <w:lang w:eastAsia="ar-SA"/>
        </w:rPr>
        <w:t xml:space="preserve">l. 14 we </w:t>
      </w:r>
      <w:r>
        <w:rPr>
          <w:bCs/>
          <w:color w:val="000000" w:themeColor="text1"/>
          <w:sz w:val="22"/>
          <w:szCs w:val="22"/>
          <w:lang w:eastAsia="ar-SA"/>
        </w:rPr>
        <w:t>W</w:t>
      </w:r>
      <w:r w:rsidRPr="00D25F7E">
        <w:rPr>
          <w:bCs/>
          <w:color w:val="000000" w:themeColor="text1"/>
          <w:sz w:val="22"/>
          <w:szCs w:val="22"/>
          <w:lang w:eastAsia="ar-SA"/>
        </w:rPr>
        <w:t>rocławiu</w:t>
      </w:r>
    </w:p>
    <w:p w14:paraId="46889735" w14:textId="77777777" w:rsidR="004A07F3" w:rsidRPr="007B1977" w:rsidRDefault="004A07F3" w:rsidP="004A07F3">
      <w:pPr>
        <w:pBdr>
          <w:top w:val="double" w:sz="2" w:space="1" w:color="auto"/>
          <w:left w:val="double" w:sz="2" w:space="4" w:color="auto"/>
          <w:bottom w:val="double" w:sz="2" w:space="1" w:color="auto"/>
          <w:right w:val="double" w:sz="2" w:space="4" w:color="auto"/>
        </w:pBdr>
        <w:jc w:val="center"/>
        <w:rPr>
          <w:b/>
          <w:color w:val="000000" w:themeColor="text1"/>
          <w:sz w:val="22"/>
          <w:szCs w:val="22"/>
          <w:u w:val="single"/>
          <w:lang w:eastAsia="ar-SA"/>
        </w:rPr>
      </w:pPr>
    </w:p>
    <w:p w14:paraId="125D0D96" w14:textId="77777777" w:rsidR="00055215" w:rsidRPr="007B1977" w:rsidRDefault="00055215" w:rsidP="00055215">
      <w:pPr>
        <w:jc w:val="both"/>
        <w:rPr>
          <w:color w:val="000000" w:themeColor="text1"/>
          <w:sz w:val="22"/>
          <w:szCs w:val="22"/>
          <w:lang w:eastAsia="ar-SA"/>
        </w:rPr>
      </w:pPr>
    </w:p>
    <w:p w14:paraId="16DEEFBD" w14:textId="77777777" w:rsidR="00055215" w:rsidRPr="002B5AC2" w:rsidRDefault="00055215" w:rsidP="002B5AC2">
      <w:pPr>
        <w:pStyle w:val="Nagwek1"/>
      </w:pPr>
      <w:r w:rsidRPr="002B5AC2">
        <w:t>INFORMACJE O PRZEDMIOCIE ZAMÓWIENIA</w:t>
      </w:r>
    </w:p>
    <w:p w14:paraId="019FDAA3" w14:textId="77777777" w:rsidR="00055215" w:rsidRPr="007B1977" w:rsidRDefault="00055215" w:rsidP="00055215">
      <w:pPr>
        <w:ind w:left="360"/>
        <w:jc w:val="both"/>
        <w:rPr>
          <w:b/>
          <w:color w:val="000000" w:themeColor="text1"/>
          <w:sz w:val="22"/>
          <w:szCs w:val="22"/>
          <w:u w:val="double"/>
        </w:rPr>
      </w:pPr>
    </w:p>
    <w:p w14:paraId="6C9362CC" w14:textId="4D088163" w:rsidR="00D1336A" w:rsidRPr="007B1977" w:rsidRDefault="00055215" w:rsidP="00D1336A">
      <w:pPr>
        <w:pStyle w:val="Akapitzlist"/>
        <w:numPr>
          <w:ilvl w:val="0"/>
          <w:numId w:val="4"/>
        </w:numPr>
        <w:suppressAutoHyphens/>
        <w:jc w:val="both"/>
        <w:rPr>
          <w:color w:val="000000" w:themeColor="text1"/>
          <w:sz w:val="22"/>
          <w:szCs w:val="22"/>
        </w:rPr>
      </w:pPr>
      <w:r w:rsidRPr="007B1977">
        <w:rPr>
          <w:b/>
          <w:color w:val="000000" w:themeColor="text1"/>
          <w:sz w:val="22"/>
          <w:szCs w:val="22"/>
        </w:rPr>
        <w:t>Przedmiotem postępowania jest całodobowa</w:t>
      </w:r>
      <w:r w:rsidRPr="007B1977">
        <w:rPr>
          <w:color w:val="000000" w:themeColor="text1"/>
          <w:sz w:val="22"/>
          <w:szCs w:val="22"/>
        </w:rPr>
        <w:t xml:space="preserve"> </w:t>
      </w:r>
      <w:r w:rsidR="00D1336A" w:rsidRPr="007B1977">
        <w:rPr>
          <w:color w:val="000000" w:themeColor="text1"/>
          <w:sz w:val="22"/>
          <w:szCs w:val="22"/>
        </w:rPr>
        <w:t>usługa ochrony fizycznej osób i mienia wraz ze</w:t>
      </w:r>
      <w:r w:rsidR="00EB7D73" w:rsidRPr="007B1977">
        <w:rPr>
          <w:color w:val="000000" w:themeColor="text1"/>
          <w:sz w:val="22"/>
          <w:szCs w:val="22"/>
        </w:rPr>
        <w:t xml:space="preserve"> wsparciem grupy interwencyjnej</w:t>
      </w:r>
      <w:r w:rsidR="00D1336A" w:rsidRPr="007B1977">
        <w:rPr>
          <w:color w:val="000000" w:themeColor="text1"/>
          <w:sz w:val="22"/>
          <w:szCs w:val="22"/>
        </w:rPr>
        <w:t xml:space="preserve"> realizowana dla Sądu Rejonowego dla Wrocławia-Śródmieścia we Wrocławiu, w budynku oraz na posesji wokół budynku przy pl. Powstańców Śl. 14.</w:t>
      </w:r>
    </w:p>
    <w:p w14:paraId="6D42262B" w14:textId="7BF77348" w:rsidR="005A0235" w:rsidRPr="007B1977" w:rsidRDefault="005A0235" w:rsidP="00AD6F09">
      <w:pPr>
        <w:pStyle w:val="Akapitzlist"/>
        <w:numPr>
          <w:ilvl w:val="0"/>
          <w:numId w:val="4"/>
        </w:numPr>
        <w:suppressAutoHyphens/>
        <w:jc w:val="both"/>
        <w:rPr>
          <w:color w:val="000000" w:themeColor="text1"/>
          <w:sz w:val="22"/>
          <w:szCs w:val="22"/>
        </w:rPr>
      </w:pPr>
      <w:r w:rsidRPr="007B1977">
        <w:rPr>
          <w:color w:val="000000" w:themeColor="text1"/>
          <w:sz w:val="22"/>
          <w:szCs w:val="22"/>
          <w:u w:val="single"/>
        </w:rPr>
        <w:t xml:space="preserve">Usługa </w:t>
      </w:r>
      <w:r w:rsidR="00195F96" w:rsidRPr="007B1977">
        <w:rPr>
          <w:color w:val="000000" w:themeColor="text1"/>
          <w:sz w:val="22"/>
          <w:szCs w:val="22"/>
          <w:u w:val="single"/>
        </w:rPr>
        <w:t>ochrony osób</w:t>
      </w:r>
      <w:r w:rsidR="00195F96" w:rsidRPr="007B1977">
        <w:rPr>
          <w:color w:val="000000" w:themeColor="text1"/>
          <w:sz w:val="22"/>
          <w:szCs w:val="22"/>
        </w:rPr>
        <w:t xml:space="preserve"> ma zapewnić bezpieczeństwo życia, zdrowia i nietykalność osobistą osobom przebywającym w budynku, w tym przeciwdziałać wnoszeniu do budynków broni, amunicji, materiałów wybuchowych i innych niebezpiecznych środków. </w:t>
      </w:r>
      <w:r w:rsidR="00195F96" w:rsidRPr="007B1977">
        <w:rPr>
          <w:color w:val="000000" w:themeColor="text1"/>
          <w:sz w:val="22"/>
          <w:szCs w:val="22"/>
          <w:u w:val="single"/>
        </w:rPr>
        <w:t>Usługa ochrony mienia</w:t>
      </w:r>
      <w:r w:rsidR="00195F96" w:rsidRPr="007B1977">
        <w:rPr>
          <w:color w:val="000000" w:themeColor="text1"/>
          <w:sz w:val="22"/>
          <w:szCs w:val="22"/>
        </w:rPr>
        <w:t xml:space="preserve"> ma polegać na działaniu zapobiegającym przestępstwom i wykroczeniom przeciwko mieniu, a także przeciwdziałaniu wystąpienia szkody wynikającej z tych zdarzeń, jak również niedopuszczaniu do wstępu osób nieuprawnionych na teren chroniony.</w:t>
      </w:r>
      <w:r w:rsidR="00C01727">
        <w:rPr>
          <w:color w:val="000000" w:themeColor="text1"/>
          <w:sz w:val="22"/>
          <w:szCs w:val="22"/>
        </w:rPr>
        <w:t xml:space="preserve"> </w:t>
      </w:r>
      <w:r w:rsidR="00195F96" w:rsidRPr="007B1977">
        <w:rPr>
          <w:color w:val="000000" w:themeColor="text1"/>
          <w:sz w:val="22"/>
          <w:szCs w:val="22"/>
        </w:rPr>
        <w:t>Usługa ma zapewnić ochronę przed kradzieżą, kradzieżą z włamaniem lub rozbojem, aktami wandalizmu, ochronę przeciwpożarową oraz udaremnienie wszelkimi dostępnymi środkami powstania szkody na mieniu chronionych obiektów oraz przynależnej posesji.</w:t>
      </w:r>
    </w:p>
    <w:p w14:paraId="1DBF20F5" w14:textId="77777777" w:rsidR="005A0235" w:rsidRPr="007B1977" w:rsidRDefault="005A0235" w:rsidP="005A0235">
      <w:pPr>
        <w:pStyle w:val="Akapitzlist"/>
        <w:numPr>
          <w:ilvl w:val="0"/>
          <w:numId w:val="4"/>
        </w:numPr>
        <w:suppressAutoHyphens/>
        <w:jc w:val="both"/>
        <w:rPr>
          <w:color w:val="000000" w:themeColor="text1"/>
          <w:sz w:val="22"/>
          <w:szCs w:val="22"/>
        </w:rPr>
      </w:pPr>
      <w:r w:rsidRPr="007B1977">
        <w:rPr>
          <w:color w:val="000000" w:themeColor="text1"/>
          <w:sz w:val="22"/>
          <w:szCs w:val="22"/>
        </w:rPr>
        <w:t>Przedmiotowa usługa obejmuje również:</w:t>
      </w:r>
    </w:p>
    <w:p w14:paraId="486008AE" w14:textId="7940F8C9" w:rsidR="005A0235" w:rsidRPr="007B1977" w:rsidRDefault="00447E4E" w:rsidP="00447E4E">
      <w:pPr>
        <w:pStyle w:val="Nagwek"/>
        <w:widowControl w:val="0"/>
        <w:numPr>
          <w:ilvl w:val="3"/>
          <w:numId w:val="10"/>
        </w:numPr>
        <w:tabs>
          <w:tab w:val="clear" w:pos="928"/>
          <w:tab w:val="clear" w:pos="4536"/>
          <w:tab w:val="num" w:pos="567"/>
        </w:tabs>
        <w:suppressAutoHyphens/>
        <w:autoSpaceDE w:val="0"/>
        <w:ind w:left="567" w:hanging="283"/>
        <w:jc w:val="both"/>
        <w:rPr>
          <w:color w:val="000000" w:themeColor="text1"/>
          <w:sz w:val="22"/>
          <w:szCs w:val="22"/>
        </w:rPr>
      </w:pPr>
      <w:r w:rsidRPr="007B1977">
        <w:rPr>
          <w:color w:val="000000" w:themeColor="text1"/>
          <w:sz w:val="22"/>
          <w:szCs w:val="22"/>
        </w:rPr>
        <w:t xml:space="preserve">stały, całodobowy monitoring ochranianych obiektów wraz z przyległym terenem poprzez monitorowanie sygnałów lokalnego systemu alarmowego zainstalowanego w obiektach oraz podejmowanie interwencji przez pracowników ochrony Wykonawcy </w:t>
      </w:r>
      <w:r w:rsidRPr="007B1977">
        <w:rPr>
          <w:color w:val="000000" w:themeColor="text1"/>
          <w:sz w:val="22"/>
          <w:szCs w:val="22"/>
          <w:lang w:eastAsia="zh-CN"/>
        </w:rPr>
        <w:t xml:space="preserve">(grupa </w:t>
      </w:r>
      <w:r w:rsidR="00BE5550">
        <w:rPr>
          <w:color w:val="000000" w:themeColor="text1"/>
          <w:sz w:val="22"/>
          <w:szCs w:val="22"/>
          <w:lang w:eastAsia="zh-CN"/>
        </w:rPr>
        <w:t>interwencyjna</w:t>
      </w:r>
      <w:r w:rsidRPr="007B1977">
        <w:rPr>
          <w:color w:val="000000" w:themeColor="text1"/>
          <w:sz w:val="22"/>
          <w:szCs w:val="22"/>
          <w:lang w:eastAsia="zh-CN"/>
        </w:rPr>
        <w:t xml:space="preserve">) </w:t>
      </w:r>
      <w:r w:rsidRPr="007B1977">
        <w:rPr>
          <w:color w:val="000000" w:themeColor="text1"/>
          <w:sz w:val="22"/>
          <w:szCs w:val="22"/>
        </w:rPr>
        <w:t>natychmiast po otrzymaniu sygnału alarmowego. Wykonawca zobowiązany jest przed dopuszczeniem pracowników wykonujących usługę ochrony i dozoru do pracy, do ich przeszkolenia z zakresu podstawowej obsługi systemów monitorujących i alarmowych znajdujących się w dozorowanych budynkach i sposobu reagowania w przypadku uruchomienia się alarmu.</w:t>
      </w:r>
    </w:p>
    <w:p w14:paraId="2739E576" w14:textId="2EE87E3E" w:rsidR="005A0235" w:rsidRPr="00324D5D" w:rsidRDefault="005A0235" w:rsidP="001C7FD3">
      <w:pPr>
        <w:pStyle w:val="Nagwek"/>
        <w:widowControl w:val="0"/>
        <w:numPr>
          <w:ilvl w:val="3"/>
          <w:numId w:val="10"/>
        </w:numPr>
        <w:tabs>
          <w:tab w:val="clear" w:pos="928"/>
          <w:tab w:val="clear" w:pos="4536"/>
          <w:tab w:val="num" w:pos="567"/>
        </w:tabs>
        <w:suppressAutoHyphens/>
        <w:autoSpaceDE w:val="0"/>
        <w:ind w:left="567" w:hanging="283"/>
        <w:jc w:val="both"/>
        <w:rPr>
          <w:color w:val="000000" w:themeColor="text1"/>
          <w:sz w:val="22"/>
          <w:szCs w:val="22"/>
        </w:rPr>
      </w:pPr>
      <w:r w:rsidRPr="00324D5D">
        <w:rPr>
          <w:color w:val="000000" w:themeColor="text1"/>
          <w:sz w:val="22"/>
          <w:szCs w:val="22"/>
        </w:rPr>
        <w:t xml:space="preserve">obsługę bramki do wykrywania metali </w:t>
      </w:r>
      <w:r w:rsidRPr="00324D5D">
        <w:rPr>
          <w:rStyle w:val="Uwydatnienie"/>
          <w:color w:val="000000" w:themeColor="text1"/>
          <w:sz w:val="22"/>
          <w:szCs w:val="22"/>
        </w:rPr>
        <w:t xml:space="preserve">typu </w:t>
      </w:r>
      <w:proofErr w:type="spellStart"/>
      <w:r w:rsidRPr="00324D5D">
        <w:rPr>
          <w:rStyle w:val="Uwydatnienie"/>
          <w:color w:val="000000" w:themeColor="text1"/>
          <w:sz w:val="22"/>
          <w:szCs w:val="22"/>
        </w:rPr>
        <w:t>Uniqcsan</w:t>
      </w:r>
      <w:proofErr w:type="spellEnd"/>
      <w:r w:rsidRPr="00324D5D">
        <w:rPr>
          <w:rStyle w:val="Uwydatnienie"/>
          <w:color w:val="000000" w:themeColor="text1"/>
          <w:sz w:val="22"/>
          <w:szCs w:val="22"/>
        </w:rPr>
        <w:t xml:space="preserve"> model UZ800 </w:t>
      </w:r>
      <w:r w:rsidRPr="00324D5D">
        <w:rPr>
          <w:color w:val="000000" w:themeColor="text1"/>
          <w:sz w:val="22"/>
          <w:szCs w:val="22"/>
        </w:rPr>
        <w:t xml:space="preserve">oraz obsługę </w:t>
      </w:r>
      <w:r w:rsidRPr="00324D5D">
        <w:rPr>
          <w:rStyle w:val="st"/>
          <w:color w:val="000000" w:themeColor="text1"/>
          <w:sz w:val="22"/>
          <w:szCs w:val="22"/>
        </w:rPr>
        <w:t>urządzenia rentgenowskiego do</w:t>
      </w:r>
      <w:r w:rsidRPr="00324D5D">
        <w:rPr>
          <w:rStyle w:val="st"/>
          <w:i/>
          <w:color w:val="000000" w:themeColor="text1"/>
          <w:sz w:val="22"/>
          <w:szCs w:val="22"/>
        </w:rPr>
        <w:t xml:space="preserve"> </w:t>
      </w:r>
      <w:r w:rsidRPr="00324D5D">
        <w:rPr>
          <w:rStyle w:val="Uwydatnienie"/>
          <w:color w:val="000000" w:themeColor="text1"/>
          <w:sz w:val="22"/>
          <w:szCs w:val="22"/>
        </w:rPr>
        <w:t xml:space="preserve">prześwietlenia bagażu </w:t>
      </w:r>
      <w:proofErr w:type="spellStart"/>
      <w:r w:rsidRPr="00324D5D">
        <w:rPr>
          <w:rStyle w:val="Uwydatnienie"/>
          <w:color w:val="000000" w:themeColor="text1"/>
          <w:sz w:val="22"/>
          <w:szCs w:val="22"/>
        </w:rPr>
        <w:t>Uniqcsan</w:t>
      </w:r>
      <w:proofErr w:type="spellEnd"/>
      <w:r w:rsidRPr="00324D5D">
        <w:rPr>
          <w:rStyle w:val="Uwydatnienie"/>
          <w:color w:val="000000" w:themeColor="text1"/>
          <w:sz w:val="22"/>
          <w:szCs w:val="22"/>
        </w:rPr>
        <w:t xml:space="preserve"> model SF5030C w budynku przy</w:t>
      </w:r>
      <w:r w:rsidR="00324D5D">
        <w:rPr>
          <w:rStyle w:val="Uwydatnienie"/>
          <w:color w:val="000000" w:themeColor="text1"/>
          <w:sz w:val="22"/>
          <w:szCs w:val="22"/>
        </w:rPr>
        <w:t xml:space="preserve"> </w:t>
      </w:r>
      <w:r w:rsidRPr="00324D5D">
        <w:rPr>
          <w:rStyle w:val="Uwydatnienie"/>
          <w:color w:val="000000" w:themeColor="text1"/>
          <w:sz w:val="22"/>
          <w:szCs w:val="22"/>
        </w:rPr>
        <w:t>pl.</w:t>
      </w:r>
      <w:r w:rsidR="00324D5D">
        <w:rPr>
          <w:rStyle w:val="Uwydatnienie"/>
          <w:color w:val="000000" w:themeColor="text1"/>
          <w:sz w:val="22"/>
          <w:szCs w:val="22"/>
        </w:rPr>
        <w:t> </w:t>
      </w:r>
      <w:r w:rsidRPr="00324D5D">
        <w:rPr>
          <w:rStyle w:val="Uwydatnienie"/>
          <w:color w:val="000000" w:themeColor="text1"/>
          <w:sz w:val="22"/>
          <w:szCs w:val="22"/>
        </w:rPr>
        <w:t>Powstańców Śl. 14 we Wrocławiu.</w:t>
      </w:r>
      <w:r w:rsidRPr="00324D5D">
        <w:rPr>
          <w:color w:val="000000" w:themeColor="text1"/>
          <w:sz w:val="22"/>
          <w:szCs w:val="22"/>
        </w:rPr>
        <w:t xml:space="preserve"> Osoby wyznaczone do obsługi rentgenowskiego skanera bagażu muszą posiadać aktualne badania lekarskie zezwalające na pracę w warunkach promieniowana jonizującego, muszą być przeszkolone z jego obsługi i posiadać wiedzę niezbędną do prawidłowego użytkowania urządzenia RTG. Pod pojęciem przeszkolenie</w:t>
      </w:r>
      <w:r w:rsidR="001C7FD3" w:rsidRPr="00324D5D">
        <w:rPr>
          <w:color w:val="000000" w:themeColor="text1"/>
          <w:sz w:val="22"/>
          <w:szCs w:val="22"/>
        </w:rPr>
        <w:t xml:space="preserve"> </w:t>
      </w:r>
      <w:r w:rsidRPr="00324D5D">
        <w:rPr>
          <w:color w:val="000000" w:themeColor="text1"/>
          <w:sz w:val="22"/>
          <w:szCs w:val="22"/>
        </w:rPr>
        <w:t>z</w:t>
      </w:r>
      <w:r w:rsidR="00C01727">
        <w:rPr>
          <w:color w:val="000000" w:themeColor="text1"/>
          <w:sz w:val="22"/>
          <w:szCs w:val="22"/>
        </w:rPr>
        <w:t xml:space="preserve"> </w:t>
      </w:r>
      <w:r w:rsidRPr="00324D5D">
        <w:rPr>
          <w:color w:val="000000" w:themeColor="text1"/>
          <w:sz w:val="22"/>
          <w:szCs w:val="22"/>
        </w:rPr>
        <w:t>obsługi prześwietlarki rentgenowskiej Zamawiający rozumie prawidłowe posługiwanie się interfejsem użytkownika prześwietlarki rentgenowskiej i sprawne wykonywanie kontroli bagażu. Zamawiający nie stawia wymogu aby dana osoba, która będzie obsługiwała prześwietlarkę rentgenowską legitymowała się egzaminem w</w:t>
      </w:r>
      <w:r w:rsidR="00C01727">
        <w:rPr>
          <w:color w:val="000000" w:themeColor="text1"/>
          <w:sz w:val="22"/>
          <w:szCs w:val="22"/>
        </w:rPr>
        <w:t xml:space="preserve"> </w:t>
      </w:r>
      <w:r w:rsidRPr="00324D5D">
        <w:rPr>
          <w:color w:val="000000" w:themeColor="text1"/>
          <w:sz w:val="22"/>
          <w:szCs w:val="22"/>
        </w:rPr>
        <w:t>Urzędzie Lotnictwa Cywilnego. Prześwietlarka jest w pełni bezpieczna dla każdego użytkownika.</w:t>
      </w:r>
    </w:p>
    <w:p w14:paraId="7324A912" w14:textId="77777777" w:rsidR="005A0235" w:rsidRPr="007B1977" w:rsidRDefault="005A0235" w:rsidP="005A0235">
      <w:pPr>
        <w:pStyle w:val="Nagwek"/>
        <w:widowControl w:val="0"/>
        <w:numPr>
          <w:ilvl w:val="0"/>
          <w:numId w:val="17"/>
        </w:numPr>
        <w:tabs>
          <w:tab w:val="clear" w:pos="4536"/>
        </w:tabs>
        <w:suppressAutoHyphens/>
        <w:autoSpaceDE w:val="0"/>
        <w:jc w:val="both"/>
        <w:rPr>
          <w:color w:val="000000" w:themeColor="text1"/>
          <w:sz w:val="22"/>
          <w:szCs w:val="22"/>
        </w:rPr>
      </w:pPr>
      <w:r w:rsidRPr="007B1977">
        <w:rPr>
          <w:color w:val="000000" w:themeColor="text1"/>
          <w:sz w:val="22"/>
          <w:szCs w:val="22"/>
        </w:rPr>
        <w:t xml:space="preserve">Pierwsze szkolenie stanowiskowe odnośnie obsługi urządzenia do prześwietlenia bagażu będącego w wyposażeniu Sądu Rejonowego dla Wrocławia-Śródmieścia we Wrocławiu przeprowadzi Zamawiający. Szkolenie to będzie obejmować pracowników Wykonawcy wymienionych w aktualnym na ten moment wykazie osób skierowanych do realizacji przedmiotowego zamówienia. Wszystkie kolejne szkolenia, w szczególności nowych pracowników Wykonawcy kierowanych do realizacji umowy (zmiana pracownika) będzie przeprowadzał Wykonawca własnym staraniem i na własny koszt, przez uprawnioną do tego firmę. </w:t>
      </w:r>
    </w:p>
    <w:p w14:paraId="60770322" w14:textId="3584F52D" w:rsidR="005A0235" w:rsidRPr="001C7FD3" w:rsidRDefault="005A0235" w:rsidP="001C7FD3">
      <w:pPr>
        <w:pStyle w:val="Nagwek"/>
        <w:widowControl w:val="0"/>
        <w:numPr>
          <w:ilvl w:val="0"/>
          <w:numId w:val="17"/>
        </w:numPr>
        <w:tabs>
          <w:tab w:val="clear" w:pos="4536"/>
        </w:tabs>
        <w:suppressAutoHyphens/>
        <w:autoSpaceDE w:val="0"/>
        <w:jc w:val="both"/>
        <w:rPr>
          <w:color w:val="000000" w:themeColor="text1"/>
          <w:sz w:val="22"/>
          <w:szCs w:val="22"/>
        </w:rPr>
      </w:pPr>
      <w:r w:rsidRPr="007B1977">
        <w:rPr>
          <w:color w:val="000000" w:themeColor="text1"/>
          <w:sz w:val="22"/>
          <w:szCs w:val="22"/>
        </w:rPr>
        <w:t xml:space="preserve">Wykonawca załącza każdorazowo (bez wezwania) oświadczenie o treści: </w:t>
      </w:r>
      <w:r w:rsidR="00324D5D">
        <w:rPr>
          <w:color w:val="000000" w:themeColor="text1"/>
          <w:sz w:val="22"/>
          <w:szCs w:val="22"/>
        </w:rPr>
        <w:br/>
      </w:r>
      <w:r w:rsidRPr="007B1977">
        <w:rPr>
          <w:color w:val="000000" w:themeColor="text1"/>
          <w:sz w:val="22"/>
          <w:szCs w:val="22"/>
        </w:rPr>
        <w:t>„</w:t>
      </w:r>
      <w:r w:rsidRPr="007915ED">
        <w:rPr>
          <w:i/>
          <w:iCs/>
          <w:color w:val="000000" w:themeColor="text1"/>
          <w:sz w:val="22"/>
          <w:szCs w:val="22"/>
        </w:rPr>
        <w:t>Oświadczam/y,</w:t>
      </w:r>
      <w:r w:rsidR="001C7FD3" w:rsidRPr="007915ED">
        <w:rPr>
          <w:i/>
          <w:iCs/>
          <w:color w:val="000000" w:themeColor="text1"/>
          <w:sz w:val="22"/>
          <w:szCs w:val="22"/>
        </w:rPr>
        <w:t xml:space="preserve"> ż</w:t>
      </w:r>
      <w:r w:rsidRPr="007915ED">
        <w:rPr>
          <w:i/>
          <w:iCs/>
          <w:color w:val="000000" w:themeColor="text1"/>
          <w:sz w:val="22"/>
          <w:szCs w:val="22"/>
        </w:rPr>
        <w:t>e</w:t>
      </w:r>
      <w:r w:rsidR="00C01727" w:rsidRPr="007915ED">
        <w:rPr>
          <w:i/>
          <w:iCs/>
          <w:color w:val="000000" w:themeColor="text1"/>
          <w:sz w:val="22"/>
          <w:szCs w:val="22"/>
        </w:rPr>
        <w:t xml:space="preserve"> </w:t>
      </w:r>
      <w:r w:rsidRPr="007915ED">
        <w:rPr>
          <w:i/>
          <w:iCs/>
          <w:color w:val="000000" w:themeColor="text1"/>
          <w:sz w:val="22"/>
          <w:szCs w:val="22"/>
        </w:rPr>
        <w:t>osoby wyznaczone do obsługi rentgenowskiego skanera bagażu zostały przeszkolone z jego obsługi i posiadają niezbędną wiedzę do jego prawidłowego użytkowania oraz posiadają aktualne badania lekarskie zezwalające na pracę w warunkach promieniowana jonizującego</w:t>
      </w:r>
      <w:r w:rsidRPr="001C7FD3">
        <w:rPr>
          <w:color w:val="000000" w:themeColor="text1"/>
          <w:sz w:val="22"/>
          <w:szCs w:val="22"/>
        </w:rPr>
        <w:t>”</w:t>
      </w:r>
    </w:p>
    <w:p w14:paraId="50C02942" w14:textId="51558BA3" w:rsidR="005A0235" w:rsidRPr="00324D5D" w:rsidRDefault="00324D5D" w:rsidP="004A07F3">
      <w:pPr>
        <w:pStyle w:val="Nagwek"/>
        <w:widowControl w:val="0"/>
        <w:numPr>
          <w:ilvl w:val="0"/>
          <w:numId w:val="17"/>
        </w:numPr>
        <w:tabs>
          <w:tab w:val="clear" w:pos="4536"/>
        </w:tabs>
        <w:suppressAutoHyphens/>
        <w:autoSpaceDE w:val="0"/>
        <w:jc w:val="both"/>
        <w:rPr>
          <w:color w:val="000000" w:themeColor="text1"/>
          <w:sz w:val="22"/>
          <w:szCs w:val="22"/>
        </w:rPr>
      </w:pPr>
      <w:r w:rsidRPr="00324D5D">
        <w:rPr>
          <w:color w:val="000000" w:themeColor="text1"/>
          <w:sz w:val="22"/>
          <w:szCs w:val="22"/>
        </w:rPr>
        <w:t>Powyższe o</w:t>
      </w:r>
      <w:r w:rsidR="005A0235" w:rsidRPr="00324D5D">
        <w:rPr>
          <w:color w:val="000000" w:themeColor="text1"/>
          <w:sz w:val="22"/>
          <w:szCs w:val="22"/>
        </w:rPr>
        <w:t xml:space="preserve">świadczenie należy złożyć każdorazowo, niezwłocznie po przeprowadzeniu </w:t>
      </w:r>
      <w:r w:rsidR="005A0235" w:rsidRPr="00324D5D">
        <w:rPr>
          <w:color w:val="000000" w:themeColor="text1"/>
          <w:sz w:val="22"/>
          <w:szCs w:val="22"/>
        </w:rPr>
        <w:lastRenderedPageBreak/>
        <w:t>szkolenia stanowiskowego danego pracownika, przed jego przystąpieniem do pracy przy urządzeniu do prześwietlania bagażu.</w:t>
      </w:r>
      <w:r w:rsidR="00C01727">
        <w:rPr>
          <w:color w:val="000000" w:themeColor="text1"/>
          <w:sz w:val="22"/>
          <w:szCs w:val="22"/>
        </w:rPr>
        <w:t xml:space="preserve"> </w:t>
      </w:r>
    </w:p>
    <w:p w14:paraId="693F3F4D" w14:textId="3B9AD9B1" w:rsidR="009F6C20" w:rsidRPr="007B1977" w:rsidRDefault="005A0235" w:rsidP="00D56C2F">
      <w:pPr>
        <w:pStyle w:val="Nagwek"/>
        <w:widowControl w:val="0"/>
        <w:numPr>
          <w:ilvl w:val="0"/>
          <w:numId w:val="17"/>
        </w:numPr>
        <w:tabs>
          <w:tab w:val="clear" w:pos="4536"/>
        </w:tabs>
        <w:suppressAutoHyphens/>
        <w:autoSpaceDE w:val="0"/>
        <w:jc w:val="both"/>
        <w:rPr>
          <w:color w:val="000000" w:themeColor="text1"/>
          <w:sz w:val="22"/>
          <w:szCs w:val="22"/>
        </w:rPr>
      </w:pPr>
      <w:r w:rsidRPr="007B1977">
        <w:rPr>
          <w:color w:val="000000" w:themeColor="text1"/>
          <w:sz w:val="22"/>
          <w:szCs w:val="22"/>
        </w:rPr>
        <w:t xml:space="preserve">Pracownicy, którzy planowani są do obsługi urządzenia wytwarzającego promieniowanie jonizujące – skanera </w:t>
      </w:r>
      <w:r w:rsidR="00324D5D">
        <w:rPr>
          <w:color w:val="000000" w:themeColor="text1"/>
          <w:sz w:val="22"/>
          <w:szCs w:val="22"/>
        </w:rPr>
        <w:t>RTG</w:t>
      </w:r>
      <w:r w:rsidRPr="007B1977">
        <w:rPr>
          <w:color w:val="000000" w:themeColor="text1"/>
          <w:sz w:val="22"/>
          <w:szCs w:val="22"/>
        </w:rPr>
        <w:t xml:space="preserve"> do kontroli bagażu i podręcznych przedmiotów winni posiadać odpowiednio uzupełnione paszporty dozymetryczne, które Wykonawca zobowiązany będzie przedstawić Zamawiającemu do wglądu. </w:t>
      </w:r>
      <w:r w:rsidRPr="007B1977">
        <w:rPr>
          <w:color w:val="000000" w:themeColor="text1"/>
          <w:sz w:val="22"/>
          <w:szCs w:val="22"/>
          <w:shd w:val="clear" w:color="auto" w:fill="FFFFFF"/>
        </w:rPr>
        <w:t>Obowiązek zapewnienia paszportów indywidualnych i dozymetrów leży po stronie Wykonawcy.</w:t>
      </w:r>
    </w:p>
    <w:p w14:paraId="1A2F936D" w14:textId="77777777" w:rsidR="00D56C2F" w:rsidRPr="007B1977" w:rsidRDefault="00D56C2F" w:rsidP="00D56C2F">
      <w:pPr>
        <w:pStyle w:val="Nagwek"/>
        <w:widowControl w:val="0"/>
        <w:tabs>
          <w:tab w:val="clear" w:pos="4536"/>
        </w:tabs>
        <w:suppressAutoHyphens/>
        <w:autoSpaceDE w:val="0"/>
        <w:ind w:left="720"/>
        <w:jc w:val="both"/>
        <w:rPr>
          <w:color w:val="000000" w:themeColor="text1"/>
          <w:sz w:val="22"/>
          <w:szCs w:val="22"/>
        </w:rPr>
      </w:pPr>
    </w:p>
    <w:p w14:paraId="31ACFA8D" w14:textId="77777777" w:rsidR="00055215" w:rsidRPr="007B1977" w:rsidRDefault="005A0235" w:rsidP="005A0235">
      <w:pPr>
        <w:pStyle w:val="Akapitzlist"/>
        <w:numPr>
          <w:ilvl w:val="0"/>
          <w:numId w:val="4"/>
        </w:numPr>
        <w:suppressAutoHyphens/>
        <w:jc w:val="both"/>
        <w:rPr>
          <w:color w:val="000000" w:themeColor="text1"/>
          <w:sz w:val="22"/>
          <w:szCs w:val="22"/>
        </w:rPr>
      </w:pPr>
      <w:r w:rsidRPr="007B1977">
        <w:rPr>
          <w:color w:val="000000" w:themeColor="text1"/>
          <w:sz w:val="22"/>
          <w:szCs w:val="22"/>
        </w:rPr>
        <w:t>O</w:t>
      </w:r>
      <w:r w:rsidR="00055215" w:rsidRPr="007B1977">
        <w:rPr>
          <w:b/>
          <w:color w:val="000000" w:themeColor="text1"/>
          <w:sz w:val="22"/>
          <w:szCs w:val="22"/>
          <w:lang w:eastAsia="ar-SA"/>
        </w:rPr>
        <w:t>chrona obejmuje:</w:t>
      </w:r>
    </w:p>
    <w:p w14:paraId="5414C86A" w14:textId="26E92649" w:rsidR="00055215" w:rsidRPr="00D805A7" w:rsidRDefault="0025455A" w:rsidP="00D805A7">
      <w:pPr>
        <w:numPr>
          <w:ilvl w:val="2"/>
          <w:numId w:val="1"/>
        </w:numPr>
        <w:ind w:left="709" w:hanging="283"/>
        <w:jc w:val="both"/>
        <w:rPr>
          <w:color w:val="000000" w:themeColor="text1"/>
          <w:sz w:val="22"/>
          <w:szCs w:val="22"/>
        </w:rPr>
      </w:pPr>
      <w:r>
        <w:rPr>
          <w:color w:val="000000" w:themeColor="text1"/>
          <w:sz w:val="22"/>
          <w:szCs w:val="22"/>
          <w:u w:val="single"/>
          <w:lang w:eastAsia="ar-SA"/>
        </w:rPr>
        <w:t>t</w:t>
      </w:r>
      <w:r w:rsidR="00055215" w:rsidRPr="007B1977">
        <w:rPr>
          <w:color w:val="000000" w:themeColor="text1"/>
          <w:sz w:val="22"/>
          <w:szCs w:val="22"/>
          <w:u w:val="single"/>
          <w:lang w:eastAsia="ar-SA"/>
        </w:rPr>
        <w:t>eren posesji</w:t>
      </w:r>
      <w:r w:rsidR="00055215" w:rsidRPr="007B1977">
        <w:rPr>
          <w:color w:val="000000" w:themeColor="text1"/>
          <w:sz w:val="22"/>
          <w:szCs w:val="22"/>
          <w:lang w:eastAsia="ar-SA"/>
        </w:rPr>
        <w:t xml:space="preserve"> o powierzchni całkowitej </w:t>
      </w:r>
      <w:r w:rsidR="00055215" w:rsidRPr="007B1977">
        <w:rPr>
          <w:bCs/>
          <w:color w:val="000000" w:themeColor="text1"/>
          <w:sz w:val="22"/>
          <w:szCs w:val="22"/>
        </w:rPr>
        <w:t>346,6 m</w:t>
      </w:r>
      <w:r w:rsidR="00055215" w:rsidRPr="007B1977">
        <w:rPr>
          <w:bCs/>
          <w:color w:val="000000" w:themeColor="text1"/>
          <w:sz w:val="22"/>
          <w:szCs w:val="22"/>
          <w:vertAlign w:val="superscript"/>
        </w:rPr>
        <w:t>2</w:t>
      </w:r>
      <w:r w:rsidR="00055215" w:rsidRPr="007B1977">
        <w:rPr>
          <w:color w:val="000000" w:themeColor="text1"/>
          <w:sz w:val="22"/>
          <w:szCs w:val="22"/>
          <w:lang w:eastAsia="ar-SA"/>
        </w:rPr>
        <w:t>, w tym tereny zielone oraz mały parking,</w:t>
      </w:r>
      <w:r w:rsidR="00D805A7">
        <w:rPr>
          <w:color w:val="000000" w:themeColor="text1"/>
          <w:sz w:val="22"/>
          <w:szCs w:val="22"/>
        </w:rPr>
        <w:t xml:space="preserve"> </w:t>
      </w:r>
      <w:r w:rsidR="00D805A7" w:rsidRPr="00D805A7">
        <w:rPr>
          <w:color w:val="000000" w:themeColor="text1"/>
          <w:sz w:val="22"/>
          <w:szCs w:val="22"/>
          <w:lang w:eastAsia="ar-SA"/>
        </w:rPr>
        <w:t>n</w:t>
      </w:r>
      <w:r w:rsidR="00055215" w:rsidRPr="00D805A7">
        <w:rPr>
          <w:color w:val="000000" w:themeColor="text1"/>
          <w:sz w:val="22"/>
          <w:szCs w:val="22"/>
          <w:lang w:eastAsia="ar-SA"/>
        </w:rPr>
        <w:t>a</w:t>
      </w:r>
      <w:r w:rsidR="00D805A7" w:rsidRPr="00D805A7">
        <w:rPr>
          <w:color w:val="000000" w:themeColor="text1"/>
          <w:sz w:val="22"/>
          <w:szCs w:val="22"/>
          <w:lang w:eastAsia="ar-SA"/>
        </w:rPr>
        <w:t> </w:t>
      </w:r>
      <w:r w:rsidR="00055215" w:rsidRPr="00D805A7">
        <w:rPr>
          <w:color w:val="000000" w:themeColor="text1"/>
          <w:sz w:val="22"/>
          <w:szCs w:val="22"/>
          <w:lang w:eastAsia="ar-SA"/>
        </w:rPr>
        <w:t>którym parkowane są w godzinach urzędowania samochody pracowników Sądu. Teren wokół budynku jest ogrodzony i oświetlony</w:t>
      </w:r>
      <w:r>
        <w:rPr>
          <w:color w:val="000000" w:themeColor="text1"/>
          <w:sz w:val="22"/>
          <w:szCs w:val="22"/>
          <w:lang w:eastAsia="ar-SA"/>
        </w:rPr>
        <w:t>,</w:t>
      </w:r>
      <w:r w:rsidR="00055215" w:rsidRPr="00D805A7">
        <w:rPr>
          <w:color w:val="000000" w:themeColor="text1"/>
          <w:sz w:val="22"/>
          <w:szCs w:val="22"/>
          <w:lang w:eastAsia="ar-SA"/>
        </w:rPr>
        <w:t xml:space="preserve"> </w:t>
      </w:r>
    </w:p>
    <w:p w14:paraId="3C597881" w14:textId="596E90F0" w:rsidR="00055215" w:rsidRPr="007B1977" w:rsidRDefault="0025455A" w:rsidP="00F62AD5">
      <w:pPr>
        <w:numPr>
          <w:ilvl w:val="2"/>
          <w:numId w:val="1"/>
        </w:numPr>
        <w:ind w:left="709" w:hanging="283"/>
        <w:jc w:val="both"/>
        <w:rPr>
          <w:color w:val="000000" w:themeColor="text1"/>
          <w:sz w:val="22"/>
          <w:szCs w:val="22"/>
        </w:rPr>
      </w:pPr>
      <w:r>
        <w:rPr>
          <w:color w:val="000000" w:themeColor="text1"/>
          <w:sz w:val="22"/>
          <w:szCs w:val="22"/>
          <w:u w:val="single"/>
          <w:lang w:eastAsia="ar-SA"/>
        </w:rPr>
        <w:t>b</w:t>
      </w:r>
      <w:r w:rsidR="00055215" w:rsidRPr="007B1977">
        <w:rPr>
          <w:color w:val="000000" w:themeColor="text1"/>
          <w:sz w:val="22"/>
          <w:szCs w:val="22"/>
          <w:u w:val="single"/>
          <w:lang w:eastAsia="ar-SA"/>
        </w:rPr>
        <w:t>udynek biurowy</w:t>
      </w:r>
      <w:r w:rsidR="00055215" w:rsidRPr="007B1977">
        <w:rPr>
          <w:color w:val="000000" w:themeColor="text1"/>
          <w:sz w:val="22"/>
          <w:szCs w:val="22"/>
          <w:lang w:eastAsia="ar-SA"/>
        </w:rPr>
        <w:t xml:space="preserve"> pięciokondygnacyjny (plus poziom</w:t>
      </w:r>
      <w:r>
        <w:rPr>
          <w:color w:val="000000" w:themeColor="text1"/>
          <w:sz w:val="22"/>
          <w:szCs w:val="22"/>
          <w:lang w:eastAsia="ar-SA"/>
        </w:rPr>
        <w:t xml:space="preserve"> </w:t>
      </w:r>
      <w:r w:rsidR="00055215" w:rsidRPr="007B1977">
        <w:rPr>
          <w:color w:val="000000" w:themeColor="text1"/>
          <w:sz w:val="22"/>
          <w:szCs w:val="22"/>
          <w:lang w:eastAsia="ar-SA"/>
        </w:rPr>
        <w:t xml:space="preserve">-1) o łącznej powierzchni </w:t>
      </w:r>
      <w:r w:rsidR="00055215" w:rsidRPr="007B1977">
        <w:rPr>
          <w:bCs/>
          <w:color w:val="000000" w:themeColor="text1"/>
          <w:sz w:val="22"/>
          <w:szCs w:val="22"/>
        </w:rPr>
        <w:t>1728,79 m</w:t>
      </w:r>
      <w:r w:rsidR="00055215" w:rsidRPr="007B1977">
        <w:rPr>
          <w:bCs/>
          <w:color w:val="000000" w:themeColor="text1"/>
          <w:sz w:val="22"/>
          <w:szCs w:val="22"/>
          <w:vertAlign w:val="superscript"/>
        </w:rPr>
        <w:t>2</w:t>
      </w:r>
      <w:r>
        <w:rPr>
          <w:bCs/>
          <w:color w:val="000000" w:themeColor="text1"/>
          <w:sz w:val="22"/>
          <w:szCs w:val="22"/>
        </w:rPr>
        <w:t>,</w:t>
      </w:r>
    </w:p>
    <w:p w14:paraId="327E5058" w14:textId="049758BE" w:rsidR="00C246BF" w:rsidRPr="007B1977" w:rsidRDefault="0025455A" w:rsidP="00D56C2F">
      <w:pPr>
        <w:numPr>
          <w:ilvl w:val="2"/>
          <w:numId w:val="1"/>
        </w:numPr>
        <w:ind w:left="709" w:hanging="283"/>
        <w:jc w:val="both"/>
        <w:rPr>
          <w:color w:val="000000" w:themeColor="text1"/>
          <w:sz w:val="22"/>
          <w:szCs w:val="22"/>
        </w:rPr>
      </w:pPr>
      <w:r>
        <w:rPr>
          <w:color w:val="000000" w:themeColor="text1"/>
          <w:sz w:val="22"/>
          <w:szCs w:val="22"/>
          <w:u w:val="single"/>
          <w:lang w:eastAsia="ar-SA"/>
        </w:rPr>
        <w:t>k</w:t>
      </w:r>
      <w:r w:rsidR="00055215" w:rsidRPr="007B1977">
        <w:rPr>
          <w:color w:val="000000" w:themeColor="text1"/>
          <w:sz w:val="22"/>
          <w:szCs w:val="22"/>
          <w:u w:val="single"/>
          <w:lang w:eastAsia="ar-SA"/>
        </w:rPr>
        <w:t xml:space="preserve">ompleks </w:t>
      </w:r>
      <w:r w:rsidR="00055215" w:rsidRPr="007B1977">
        <w:rPr>
          <w:i/>
          <w:color w:val="000000" w:themeColor="text1"/>
          <w:sz w:val="22"/>
          <w:szCs w:val="22"/>
          <w:u w:val="single"/>
          <w:lang w:eastAsia="ar-SA"/>
        </w:rPr>
        <w:t xml:space="preserve">2 </w:t>
      </w:r>
      <w:r w:rsidR="00055215" w:rsidRPr="007B1977">
        <w:rPr>
          <w:color w:val="000000" w:themeColor="text1"/>
          <w:sz w:val="22"/>
          <w:szCs w:val="22"/>
          <w:u w:val="single"/>
          <w:lang w:eastAsia="ar-SA"/>
        </w:rPr>
        <w:t>garaży</w:t>
      </w:r>
      <w:r w:rsidR="00055215" w:rsidRPr="007B1977">
        <w:rPr>
          <w:color w:val="000000" w:themeColor="text1"/>
          <w:sz w:val="22"/>
          <w:szCs w:val="22"/>
          <w:lang w:eastAsia="ar-SA"/>
        </w:rPr>
        <w:t xml:space="preserve"> usytuowanych na terenie posesji</w:t>
      </w:r>
      <w:r w:rsidR="00C15BCF">
        <w:rPr>
          <w:color w:val="000000" w:themeColor="text1"/>
          <w:sz w:val="22"/>
          <w:szCs w:val="22"/>
          <w:lang w:eastAsia="ar-SA"/>
        </w:rPr>
        <w:t>.</w:t>
      </w:r>
    </w:p>
    <w:p w14:paraId="2285470A" w14:textId="77777777" w:rsidR="00D56C2F" w:rsidRPr="007B1977" w:rsidRDefault="00D56C2F" w:rsidP="00D56C2F">
      <w:pPr>
        <w:ind w:left="709"/>
        <w:jc w:val="both"/>
        <w:rPr>
          <w:color w:val="000000" w:themeColor="text1"/>
          <w:sz w:val="22"/>
          <w:szCs w:val="22"/>
        </w:rPr>
      </w:pPr>
    </w:p>
    <w:p w14:paraId="32DCFFE2" w14:textId="77777777" w:rsidR="00B56219" w:rsidRPr="007B1977" w:rsidRDefault="00055215" w:rsidP="00543B09">
      <w:pPr>
        <w:pStyle w:val="Nagwek"/>
        <w:widowControl w:val="0"/>
        <w:numPr>
          <w:ilvl w:val="0"/>
          <w:numId w:val="4"/>
        </w:numPr>
        <w:tabs>
          <w:tab w:val="clear" w:pos="4536"/>
          <w:tab w:val="num" w:pos="567"/>
        </w:tabs>
        <w:suppressAutoHyphens/>
        <w:autoSpaceDE w:val="0"/>
        <w:jc w:val="both"/>
        <w:rPr>
          <w:color w:val="000000" w:themeColor="text1"/>
          <w:sz w:val="22"/>
          <w:szCs w:val="22"/>
        </w:rPr>
      </w:pPr>
      <w:r w:rsidRPr="007B1977">
        <w:rPr>
          <w:b/>
          <w:color w:val="000000" w:themeColor="text1"/>
          <w:sz w:val="22"/>
          <w:szCs w:val="22"/>
        </w:rPr>
        <w:t xml:space="preserve">Obiekt </w:t>
      </w:r>
      <w:r w:rsidR="00105EC3" w:rsidRPr="007B1977">
        <w:rPr>
          <w:color w:val="000000" w:themeColor="text1"/>
          <w:sz w:val="22"/>
          <w:szCs w:val="22"/>
        </w:rPr>
        <w:t>winien być chroniony</w:t>
      </w:r>
      <w:r w:rsidR="00B56219" w:rsidRPr="007B1977">
        <w:rPr>
          <w:color w:val="000000" w:themeColor="text1"/>
          <w:sz w:val="22"/>
          <w:szCs w:val="22"/>
        </w:rPr>
        <w:t>:</w:t>
      </w:r>
    </w:p>
    <w:p w14:paraId="6351589E" w14:textId="078F25F0" w:rsidR="00B56219" w:rsidRPr="007B1977" w:rsidRDefault="0025455A" w:rsidP="00B56219">
      <w:pPr>
        <w:pStyle w:val="Nagwek"/>
        <w:widowControl w:val="0"/>
        <w:numPr>
          <w:ilvl w:val="0"/>
          <w:numId w:val="21"/>
        </w:numPr>
        <w:tabs>
          <w:tab w:val="clear" w:pos="4536"/>
        </w:tabs>
        <w:suppressAutoHyphens/>
        <w:autoSpaceDE w:val="0"/>
        <w:jc w:val="both"/>
        <w:rPr>
          <w:color w:val="000000" w:themeColor="text1"/>
          <w:sz w:val="22"/>
          <w:szCs w:val="22"/>
        </w:rPr>
      </w:pPr>
      <w:r>
        <w:rPr>
          <w:i/>
          <w:color w:val="000000" w:themeColor="text1"/>
          <w:sz w:val="22"/>
          <w:szCs w:val="22"/>
          <w:u w:val="single"/>
        </w:rPr>
        <w:t>w</w:t>
      </w:r>
      <w:r w:rsidR="00B56219" w:rsidRPr="007B1977">
        <w:rPr>
          <w:i/>
          <w:color w:val="000000" w:themeColor="text1"/>
          <w:sz w:val="22"/>
          <w:szCs w:val="22"/>
          <w:u w:val="single"/>
        </w:rPr>
        <w:t xml:space="preserve"> budynku przy pl. Powstańców Śląskich 14</w:t>
      </w:r>
      <w:r w:rsidR="00B56219" w:rsidRPr="007B1977">
        <w:rPr>
          <w:color w:val="000000" w:themeColor="text1"/>
          <w:sz w:val="22"/>
          <w:szCs w:val="22"/>
        </w:rPr>
        <w:t xml:space="preserve"> we Wrocławiu: </w:t>
      </w:r>
      <w:r w:rsidR="00B56219" w:rsidRPr="007B1977">
        <w:rPr>
          <w:b/>
          <w:color w:val="000000" w:themeColor="text1"/>
          <w:sz w:val="22"/>
          <w:szCs w:val="22"/>
        </w:rPr>
        <w:t>24 godziny na dobę</w:t>
      </w:r>
      <w:r w:rsidR="00B56219" w:rsidRPr="007B1977">
        <w:rPr>
          <w:color w:val="000000" w:themeColor="text1"/>
          <w:sz w:val="22"/>
          <w:szCs w:val="22"/>
        </w:rPr>
        <w:t xml:space="preserve"> </w:t>
      </w:r>
      <w:r w:rsidR="00B56219" w:rsidRPr="007B1977">
        <w:rPr>
          <w:b/>
          <w:color w:val="000000" w:themeColor="text1"/>
          <w:sz w:val="22"/>
          <w:szCs w:val="22"/>
        </w:rPr>
        <w:t>we wszystkie dni miesiąca</w:t>
      </w:r>
      <w:r w:rsidR="00B56219" w:rsidRPr="007B1977">
        <w:rPr>
          <w:color w:val="000000" w:themeColor="text1"/>
          <w:sz w:val="22"/>
          <w:szCs w:val="22"/>
        </w:rPr>
        <w:t xml:space="preserve">, </w:t>
      </w:r>
      <w:r w:rsidR="00B56219" w:rsidRPr="007B1977">
        <w:rPr>
          <w:b/>
          <w:color w:val="000000" w:themeColor="text1"/>
          <w:sz w:val="22"/>
          <w:szCs w:val="22"/>
        </w:rPr>
        <w:t>w systemie:</w:t>
      </w:r>
    </w:p>
    <w:p w14:paraId="42C1853B" w14:textId="77777777" w:rsidR="00B56219" w:rsidRPr="007B1977" w:rsidRDefault="00B56219" w:rsidP="00B56219">
      <w:pPr>
        <w:pStyle w:val="Nagwek"/>
        <w:widowControl w:val="0"/>
        <w:numPr>
          <w:ilvl w:val="0"/>
          <w:numId w:val="22"/>
        </w:numPr>
        <w:tabs>
          <w:tab w:val="clear" w:pos="4536"/>
        </w:tabs>
        <w:suppressAutoHyphens/>
        <w:autoSpaceDE w:val="0"/>
        <w:ind w:left="709" w:hanging="283"/>
        <w:jc w:val="both"/>
        <w:rPr>
          <w:color w:val="000000" w:themeColor="text1"/>
          <w:sz w:val="22"/>
          <w:szCs w:val="22"/>
        </w:rPr>
      </w:pPr>
      <w:r w:rsidRPr="007B1977">
        <w:rPr>
          <w:color w:val="000000" w:themeColor="text1"/>
          <w:sz w:val="22"/>
          <w:szCs w:val="22"/>
        </w:rPr>
        <w:t>w dni robocze pracy Sądu od wtorku do piątku, w godzinach od 7:30 do 15:30 – przez 2 (dwóch) pracowników ochrony, w tym jeden wpisany na listę kwalifikowanych pracowników ochrony</w:t>
      </w:r>
      <w:r w:rsidRPr="007B1977">
        <w:rPr>
          <w:rStyle w:val="Odwoanieprzypisudolnego"/>
          <w:color w:val="000000" w:themeColor="text1"/>
          <w:sz w:val="22"/>
          <w:szCs w:val="22"/>
        </w:rPr>
        <w:footnoteReference w:id="1"/>
      </w:r>
      <w:r w:rsidRPr="007B1977">
        <w:rPr>
          <w:color w:val="000000" w:themeColor="text1"/>
          <w:sz w:val="22"/>
          <w:szCs w:val="22"/>
        </w:rPr>
        <w:t>,</w:t>
      </w:r>
    </w:p>
    <w:p w14:paraId="15210E7D" w14:textId="77777777" w:rsidR="00B56219" w:rsidRPr="007B1977" w:rsidRDefault="00B56219" w:rsidP="00B56219">
      <w:pPr>
        <w:pStyle w:val="Nagwek"/>
        <w:widowControl w:val="0"/>
        <w:numPr>
          <w:ilvl w:val="0"/>
          <w:numId w:val="22"/>
        </w:numPr>
        <w:tabs>
          <w:tab w:val="clear" w:pos="4536"/>
        </w:tabs>
        <w:suppressAutoHyphens/>
        <w:autoSpaceDE w:val="0"/>
        <w:ind w:left="709" w:hanging="283"/>
        <w:jc w:val="both"/>
        <w:rPr>
          <w:color w:val="000000" w:themeColor="text1"/>
          <w:sz w:val="22"/>
          <w:szCs w:val="22"/>
        </w:rPr>
      </w:pPr>
      <w:r w:rsidRPr="007B1977">
        <w:rPr>
          <w:color w:val="000000" w:themeColor="text1"/>
          <w:sz w:val="22"/>
          <w:szCs w:val="22"/>
        </w:rPr>
        <w:t>w każdy poniedziałek roboczy pracy Sądu, w godzinach od 7:30 do 18:00 przez 2 (dwóch) pracowników ochrony, w tym jeden wpisany na listę kwalifikowanych pracowników ochrony,</w:t>
      </w:r>
    </w:p>
    <w:p w14:paraId="30359406" w14:textId="79022D07" w:rsidR="00B56219" w:rsidRPr="007B1977" w:rsidRDefault="00B56219" w:rsidP="00B56219">
      <w:pPr>
        <w:pStyle w:val="Nagwek"/>
        <w:widowControl w:val="0"/>
        <w:numPr>
          <w:ilvl w:val="0"/>
          <w:numId w:val="22"/>
        </w:numPr>
        <w:tabs>
          <w:tab w:val="clear" w:pos="4536"/>
        </w:tabs>
        <w:suppressAutoHyphens/>
        <w:autoSpaceDE w:val="0"/>
        <w:ind w:left="709" w:hanging="283"/>
        <w:jc w:val="both"/>
        <w:rPr>
          <w:color w:val="000000" w:themeColor="text1"/>
          <w:sz w:val="22"/>
          <w:szCs w:val="22"/>
        </w:rPr>
      </w:pPr>
      <w:r w:rsidRPr="007B1977">
        <w:rPr>
          <w:color w:val="000000" w:themeColor="text1"/>
          <w:sz w:val="22"/>
          <w:szCs w:val="22"/>
        </w:rPr>
        <w:t>w pozostałych dniach i godzinach – ochrona będzie świadczona przez 1 (jednego) pracownika ochrony bez wymogu wpisu na listę kwalifikowanych pracowników ochrony</w:t>
      </w:r>
      <w:r w:rsidR="000A1DA4">
        <w:rPr>
          <w:color w:val="000000" w:themeColor="text1"/>
          <w:sz w:val="22"/>
          <w:szCs w:val="22"/>
        </w:rPr>
        <w:t>,</w:t>
      </w:r>
    </w:p>
    <w:p w14:paraId="127C7004" w14:textId="301B2EF4" w:rsidR="00903411" w:rsidRPr="007B1977" w:rsidRDefault="000A1DA4" w:rsidP="008000C6">
      <w:pPr>
        <w:pStyle w:val="Nagwek"/>
        <w:widowControl w:val="0"/>
        <w:numPr>
          <w:ilvl w:val="0"/>
          <w:numId w:val="21"/>
        </w:numPr>
        <w:tabs>
          <w:tab w:val="clear" w:pos="4536"/>
        </w:tabs>
        <w:suppressAutoHyphens/>
        <w:autoSpaceDE w:val="0"/>
        <w:jc w:val="both"/>
        <w:rPr>
          <w:color w:val="000000" w:themeColor="text1"/>
          <w:sz w:val="22"/>
          <w:szCs w:val="22"/>
        </w:rPr>
      </w:pPr>
      <w:r>
        <w:rPr>
          <w:color w:val="000000" w:themeColor="text1"/>
          <w:sz w:val="22"/>
          <w:szCs w:val="22"/>
        </w:rPr>
        <w:t>w</w:t>
      </w:r>
      <w:r w:rsidR="00543B09" w:rsidRPr="007B1977">
        <w:rPr>
          <w:color w:val="000000" w:themeColor="text1"/>
          <w:sz w:val="22"/>
          <w:szCs w:val="22"/>
        </w:rPr>
        <w:t xml:space="preserve"> przypadku ustanowienia Zarządzeniem Prezesa lub Dyrektora Sądu danego dnia roboczego dniem wolnym od pracy </w:t>
      </w:r>
      <w:r w:rsidR="0025455A">
        <w:rPr>
          <w:color w:val="000000" w:themeColor="text1"/>
          <w:sz w:val="22"/>
          <w:szCs w:val="22"/>
        </w:rPr>
        <w:t>(</w:t>
      </w:r>
      <w:r w:rsidR="00543B09" w:rsidRPr="007B1977">
        <w:rPr>
          <w:color w:val="000000" w:themeColor="text1"/>
          <w:sz w:val="22"/>
          <w:szCs w:val="22"/>
        </w:rPr>
        <w:t>np. poniedziałku, wtorku, środy, czwartku lub piątku</w:t>
      </w:r>
      <w:r w:rsidR="0025455A">
        <w:rPr>
          <w:color w:val="000000" w:themeColor="text1"/>
          <w:sz w:val="22"/>
          <w:szCs w:val="22"/>
        </w:rPr>
        <w:t>)</w:t>
      </w:r>
      <w:r w:rsidR="00543B09" w:rsidRPr="007B1977">
        <w:rPr>
          <w:color w:val="000000" w:themeColor="text1"/>
          <w:sz w:val="22"/>
          <w:szCs w:val="22"/>
        </w:rPr>
        <w:t xml:space="preserve"> oraz wyznaczenia danej soboty jako dnia, w którym odpracowany zostanie ten dzień, czas pracy ochrony w sobotę będzie wynosił odpowiednio jak w dni robocze.</w:t>
      </w:r>
    </w:p>
    <w:p w14:paraId="6CB5A201" w14:textId="77777777" w:rsidR="00FA279F" w:rsidRPr="007B1977" w:rsidRDefault="00FA279F" w:rsidP="00FA279F">
      <w:pPr>
        <w:pStyle w:val="Nagwek"/>
        <w:widowControl w:val="0"/>
        <w:tabs>
          <w:tab w:val="clear" w:pos="4536"/>
        </w:tabs>
        <w:suppressAutoHyphens/>
        <w:autoSpaceDE w:val="0"/>
        <w:ind w:left="720"/>
        <w:jc w:val="both"/>
        <w:rPr>
          <w:color w:val="000000" w:themeColor="text1"/>
          <w:sz w:val="22"/>
          <w:szCs w:val="22"/>
        </w:rPr>
      </w:pPr>
    </w:p>
    <w:p w14:paraId="7B67C5EC" w14:textId="3A206AEC" w:rsidR="00C94B73" w:rsidRPr="007B1977" w:rsidRDefault="00FA279F" w:rsidP="00C94B73">
      <w:pPr>
        <w:pStyle w:val="Nagwek"/>
        <w:widowControl w:val="0"/>
        <w:tabs>
          <w:tab w:val="clear" w:pos="4536"/>
        </w:tabs>
        <w:autoSpaceDE w:val="0"/>
        <w:ind w:left="360"/>
        <w:jc w:val="both"/>
        <w:rPr>
          <w:color w:val="000000" w:themeColor="text1"/>
          <w:sz w:val="22"/>
          <w:szCs w:val="22"/>
        </w:rPr>
      </w:pPr>
      <w:r w:rsidRPr="007B1977">
        <w:rPr>
          <w:color w:val="000000" w:themeColor="text1"/>
          <w:sz w:val="22"/>
          <w:szCs w:val="22"/>
        </w:rPr>
        <w:t>Przed przystąpieniem do realizacji przedmiotowej usługi Wykonawca przedłoży Zamawiającemu do wglądu zaświadczenie o wpisie na listę kwalifikowanych pracowników ochrony fizycznej zatrudnionych do realizacji zamówienia</w:t>
      </w:r>
      <w:r w:rsidR="00C01727">
        <w:rPr>
          <w:color w:val="000000" w:themeColor="text1"/>
          <w:sz w:val="22"/>
          <w:szCs w:val="22"/>
        </w:rPr>
        <w:t xml:space="preserve"> </w:t>
      </w:r>
      <w:r w:rsidRPr="007B1977">
        <w:rPr>
          <w:color w:val="000000" w:themeColor="text1"/>
          <w:sz w:val="22"/>
          <w:szCs w:val="22"/>
        </w:rPr>
        <w:t>w tym budynku.</w:t>
      </w:r>
    </w:p>
    <w:p w14:paraId="2513C398" w14:textId="77777777" w:rsidR="00C94B73" w:rsidRPr="007B1977" w:rsidRDefault="00C94B73" w:rsidP="00C94B73">
      <w:pPr>
        <w:pStyle w:val="Nagwek"/>
        <w:widowControl w:val="0"/>
        <w:tabs>
          <w:tab w:val="clear" w:pos="4536"/>
        </w:tabs>
        <w:autoSpaceDE w:val="0"/>
        <w:ind w:left="360"/>
        <w:jc w:val="both"/>
        <w:rPr>
          <w:color w:val="000000" w:themeColor="text1"/>
          <w:sz w:val="22"/>
          <w:szCs w:val="22"/>
        </w:rPr>
      </w:pPr>
    </w:p>
    <w:p w14:paraId="581C59BE" w14:textId="05D63535" w:rsidR="00E048E8" w:rsidRPr="007B1977" w:rsidRDefault="00C94B73" w:rsidP="00D805A7">
      <w:pPr>
        <w:pStyle w:val="Nagwek"/>
        <w:widowControl w:val="0"/>
        <w:tabs>
          <w:tab w:val="clear" w:pos="4536"/>
        </w:tabs>
        <w:autoSpaceDE w:val="0"/>
        <w:ind w:left="360"/>
        <w:jc w:val="both"/>
        <w:rPr>
          <w:color w:val="000000" w:themeColor="text1"/>
          <w:sz w:val="22"/>
          <w:szCs w:val="22"/>
        </w:rPr>
      </w:pPr>
      <w:r w:rsidRPr="007B1977">
        <w:rPr>
          <w:color w:val="000000" w:themeColor="text1"/>
          <w:sz w:val="22"/>
          <w:szCs w:val="22"/>
        </w:rPr>
        <w:t>Wykonawca jest odpowiedzialny za bezpieczeństwo osób i mienia, za jakość świadczonych usług oraz zobowiązany jest do zachowania należytej staranności i dbałości o sprzęt, wyposażenie</w:t>
      </w:r>
      <w:r w:rsidR="00D805A7">
        <w:rPr>
          <w:color w:val="000000" w:themeColor="text1"/>
          <w:sz w:val="22"/>
          <w:szCs w:val="22"/>
        </w:rPr>
        <w:t xml:space="preserve"> i </w:t>
      </w:r>
      <w:r w:rsidRPr="007B1977">
        <w:rPr>
          <w:color w:val="000000" w:themeColor="text1"/>
          <w:sz w:val="22"/>
          <w:szCs w:val="22"/>
        </w:rPr>
        <w:t>nieruchomości Sądu Rejonowego dla Wrocławia-Śródmieścia we Wrocławiu.</w:t>
      </w:r>
    </w:p>
    <w:p w14:paraId="20E8BD37" w14:textId="77777777" w:rsidR="00E048E8" w:rsidRPr="007B1977" w:rsidRDefault="00E048E8" w:rsidP="00E048E8">
      <w:pPr>
        <w:pStyle w:val="Nagwek"/>
        <w:widowControl w:val="0"/>
        <w:tabs>
          <w:tab w:val="clear" w:pos="4536"/>
        </w:tabs>
        <w:autoSpaceDE w:val="0"/>
        <w:ind w:left="360"/>
        <w:jc w:val="both"/>
        <w:rPr>
          <w:color w:val="000000" w:themeColor="text1"/>
          <w:sz w:val="22"/>
          <w:szCs w:val="22"/>
        </w:rPr>
      </w:pPr>
    </w:p>
    <w:p w14:paraId="53F9F12B" w14:textId="52ABB918" w:rsidR="00E048E8" w:rsidRPr="007B1977" w:rsidRDefault="00E048E8" w:rsidP="00E048E8">
      <w:pPr>
        <w:pStyle w:val="Nagwek"/>
        <w:widowControl w:val="0"/>
        <w:tabs>
          <w:tab w:val="clear" w:pos="4536"/>
        </w:tabs>
        <w:autoSpaceDE w:val="0"/>
        <w:ind w:left="360"/>
        <w:jc w:val="both"/>
        <w:rPr>
          <w:color w:val="000000" w:themeColor="text1"/>
          <w:sz w:val="22"/>
          <w:szCs w:val="22"/>
        </w:rPr>
      </w:pPr>
      <w:r w:rsidRPr="007B1977">
        <w:rPr>
          <w:b/>
          <w:color w:val="000000" w:themeColor="text1"/>
          <w:sz w:val="22"/>
          <w:szCs w:val="22"/>
          <w:u w:val="single"/>
        </w:rPr>
        <w:t>Wykonawca może powierzyć wykonanie części zamówienia Podwykonawcy</w:t>
      </w:r>
      <w:r w:rsidRPr="007B1977">
        <w:rPr>
          <w:color w:val="000000" w:themeColor="text1"/>
          <w:sz w:val="22"/>
          <w:szCs w:val="22"/>
        </w:rPr>
        <w:t>.</w:t>
      </w:r>
    </w:p>
    <w:p w14:paraId="36A5EE57" w14:textId="77777777" w:rsidR="00E048E8" w:rsidRPr="007B1977" w:rsidRDefault="00E048E8" w:rsidP="00E048E8">
      <w:pPr>
        <w:jc w:val="both"/>
        <w:rPr>
          <w:color w:val="000000" w:themeColor="text1"/>
          <w:sz w:val="22"/>
          <w:szCs w:val="22"/>
        </w:rPr>
      </w:pPr>
    </w:p>
    <w:p w14:paraId="7FBF3E5C" w14:textId="77777777" w:rsidR="00E048E8" w:rsidRPr="007B1977" w:rsidRDefault="00E048E8" w:rsidP="00F23C1A">
      <w:pPr>
        <w:pStyle w:val="Akapitzlist"/>
        <w:ind w:left="284"/>
        <w:jc w:val="both"/>
        <w:rPr>
          <w:color w:val="000000" w:themeColor="text1"/>
          <w:sz w:val="22"/>
          <w:szCs w:val="22"/>
        </w:rPr>
      </w:pPr>
      <w:r w:rsidRPr="007B1977">
        <w:rPr>
          <w:color w:val="000000" w:themeColor="text1"/>
          <w:sz w:val="22"/>
          <w:szCs w:val="22"/>
        </w:rPr>
        <w:t>Zamawiający zastrzega obowiązek osobistego wykonania przez Wykonawcę kluczowych zadań dotyczących niniejszego przedmiotu zamówienia w postaci ochrony fizycznej osób i mienia.</w:t>
      </w:r>
    </w:p>
    <w:p w14:paraId="2D1C64E0" w14:textId="77777777" w:rsidR="00E048E8" w:rsidRPr="007B1977" w:rsidRDefault="00E048E8" w:rsidP="00E048E8">
      <w:pPr>
        <w:pStyle w:val="Akapitzlist"/>
        <w:tabs>
          <w:tab w:val="left" w:pos="284"/>
        </w:tabs>
        <w:ind w:left="284"/>
        <w:jc w:val="both"/>
        <w:rPr>
          <w:color w:val="000000" w:themeColor="text1"/>
          <w:sz w:val="22"/>
          <w:szCs w:val="22"/>
        </w:rPr>
      </w:pPr>
    </w:p>
    <w:p w14:paraId="520CDA60" w14:textId="77777777" w:rsidR="007B1977" w:rsidRDefault="00E048E8" w:rsidP="008210C1">
      <w:pPr>
        <w:pStyle w:val="Akapitzlist"/>
        <w:tabs>
          <w:tab w:val="left" w:pos="284"/>
        </w:tabs>
        <w:ind w:left="284"/>
        <w:jc w:val="both"/>
        <w:rPr>
          <w:color w:val="000000" w:themeColor="text1"/>
          <w:sz w:val="22"/>
          <w:szCs w:val="22"/>
        </w:rPr>
      </w:pPr>
      <w:r w:rsidRPr="007B1977">
        <w:rPr>
          <w:color w:val="000000" w:themeColor="text1"/>
          <w:sz w:val="22"/>
          <w:szCs w:val="22"/>
        </w:rPr>
        <w:t xml:space="preserve">Wykonawca może powierzyć wykonywanie </w:t>
      </w:r>
      <w:r w:rsidRPr="007B1977">
        <w:rPr>
          <w:b/>
          <w:bCs/>
          <w:color w:val="000000" w:themeColor="text1"/>
          <w:sz w:val="22"/>
          <w:szCs w:val="22"/>
        </w:rPr>
        <w:t>części</w:t>
      </w:r>
      <w:r w:rsidRPr="007B1977">
        <w:rPr>
          <w:color w:val="000000" w:themeColor="text1"/>
          <w:sz w:val="22"/>
          <w:szCs w:val="22"/>
        </w:rPr>
        <w:t xml:space="preserve"> zamówienia Podwykonawcy wyłącznie</w:t>
      </w:r>
    </w:p>
    <w:p w14:paraId="4C3F119D" w14:textId="7B4CF2D5" w:rsidR="00E048E8" w:rsidRPr="007B1977" w:rsidRDefault="00E048E8" w:rsidP="008210C1">
      <w:pPr>
        <w:pStyle w:val="Akapitzlist"/>
        <w:tabs>
          <w:tab w:val="left" w:pos="284"/>
        </w:tabs>
        <w:ind w:left="284"/>
        <w:jc w:val="both"/>
        <w:rPr>
          <w:color w:val="000000" w:themeColor="text1"/>
          <w:sz w:val="22"/>
          <w:szCs w:val="22"/>
        </w:rPr>
      </w:pPr>
      <w:r w:rsidRPr="007B1977">
        <w:rPr>
          <w:color w:val="000000" w:themeColor="text1"/>
          <w:sz w:val="22"/>
          <w:szCs w:val="22"/>
        </w:rPr>
        <w:t>w zakresie realizacji zadań grupy interwencyjnej pod warunkiem, że Podwykonawca posiada odpowiednie kwalifikacje do ich wykonywania.</w:t>
      </w:r>
    </w:p>
    <w:p w14:paraId="3F714940" w14:textId="7813DFE8" w:rsidR="008210C1" w:rsidRPr="007B1977" w:rsidRDefault="008210C1" w:rsidP="008210C1">
      <w:pPr>
        <w:pStyle w:val="Akapitzlist"/>
        <w:tabs>
          <w:tab w:val="left" w:pos="284"/>
        </w:tabs>
        <w:ind w:left="284"/>
        <w:jc w:val="both"/>
        <w:rPr>
          <w:color w:val="000000" w:themeColor="text1"/>
          <w:sz w:val="22"/>
          <w:szCs w:val="22"/>
        </w:rPr>
      </w:pPr>
    </w:p>
    <w:p w14:paraId="2D81C84F" w14:textId="38FF8AC7" w:rsidR="008210C1" w:rsidRPr="00D805A7" w:rsidRDefault="008210C1" w:rsidP="00D805A7">
      <w:pPr>
        <w:pStyle w:val="Akapitzlist"/>
        <w:tabs>
          <w:tab w:val="left" w:pos="284"/>
        </w:tabs>
        <w:ind w:left="284"/>
        <w:jc w:val="both"/>
        <w:rPr>
          <w:color w:val="000000" w:themeColor="text1"/>
          <w:sz w:val="22"/>
          <w:szCs w:val="22"/>
        </w:rPr>
      </w:pPr>
      <w:r w:rsidRPr="007B1977">
        <w:rPr>
          <w:color w:val="000000" w:themeColor="text1"/>
          <w:sz w:val="22"/>
          <w:szCs w:val="22"/>
        </w:rPr>
        <w:t xml:space="preserve">Szczegółowe zapisy dotyczące </w:t>
      </w:r>
      <w:r w:rsidR="00FB5854" w:rsidRPr="007B1977">
        <w:rPr>
          <w:color w:val="000000" w:themeColor="text1"/>
          <w:sz w:val="22"/>
          <w:szCs w:val="22"/>
        </w:rPr>
        <w:t>Podwykonawcy</w:t>
      </w:r>
      <w:r w:rsidRPr="007B1977">
        <w:rPr>
          <w:color w:val="000000" w:themeColor="text1"/>
          <w:sz w:val="22"/>
          <w:szCs w:val="22"/>
        </w:rPr>
        <w:t xml:space="preserve"> zawarto w </w:t>
      </w:r>
      <w:r w:rsidR="00F10E1D">
        <w:rPr>
          <w:color w:val="000000" w:themeColor="text1"/>
          <w:sz w:val="22"/>
          <w:szCs w:val="22"/>
        </w:rPr>
        <w:t xml:space="preserve">pkt. B </w:t>
      </w:r>
      <w:r w:rsidRPr="00F10E1D">
        <w:rPr>
          <w:i/>
          <w:iCs/>
          <w:color w:val="000000" w:themeColor="text1"/>
          <w:sz w:val="22"/>
          <w:szCs w:val="22"/>
        </w:rPr>
        <w:t>Rozdzia</w:t>
      </w:r>
      <w:r w:rsidR="000A1DA4">
        <w:rPr>
          <w:i/>
          <w:iCs/>
          <w:color w:val="000000" w:themeColor="text1"/>
          <w:sz w:val="22"/>
          <w:szCs w:val="22"/>
        </w:rPr>
        <w:t>łu</w:t>
      </w:r>
      <w:r w:rsidRPr="00F10E1D">
        <w:rPr>
          <w:i/>
          <w:iCs/>
          <w:color w:val="000000" w:themeColor="text1"/>
          <w:sz w:val="22"/>
          <w:szCs w:val="22"/>
        </w:rPr>
        <w:t xml:space="preserve"> V</w:t>
      </w:r>
      <w:r w:rsidRPr="007B1977">
        <w:rPr>
          <w:color w:val="000000" w:themeColor="text1"/>
          <w:sz w:val="22"/>
          <w:szCs w:val="22"/>
        </w:rPr>
        <w:t xml:space="preserve"> </w:t>
      </w:r>
      <w:r w:rsidR="00F10E1D">
        <w:rPr>
          <w:color w:val="000000" w:themeColor="text1"/>
          <w:sz w:val="22"/>
          <w:szCs w:val="22"/>
        </w:rPr>
        <w:t>SWZ</w:t>
      </w:r>
      <w:r w:rsidRPr="007B1977">
        <w:rPr>
          <w:color w:val="000000" w:themeColor="text1"/>
          <w:sz w:val="22"/>
          <w:szCs w:val="22"/>
        </w:rPr>
        <w:t>, ora</w:t>
      </w:r>
      <w:r w:rsidR="00D805A7">
        <w:rPr>
          <w:color w:val="000000" w:themeColor="text1"/>
          <w:sz w:val="22"/>
          <w:szCs w:val="22"/>
        </w:rPr>
        <w:t>z</w:t>
      </w:r>
      <w:r w:rsidR="00D805A7" w:rsidRPr="00D805A7">
        <w:rPr>
          <w:color w:val="000000" w:themeColor="text1"/>
          <w:sz w:val="22"/>
          <w:szCs w:val="22"/>
        </w:rPr>
        <w:t xml:space="preserve"> w </w:t>
      </w:r>
      <w:r w:rsidRPr="00D805A7">
        <w:rPr>
          <w:rFonts w:cs="Calibri"/>
          <w:color w:val="000000" w:themeColor="text1"/>
          <w:sz w:val="22"/>
          <w:szCs w:val="22"/>
          <w:lang w:eastAsia="zh-CN"/>
        </w:rPr>
        <w:t xml:space="preserve">§ 6 </w:t>
      </w:r>
      <w:r w:rsidRPr="000A1DA4">
        <w:rPr>
          <w:bCs/>
          <w:i/>
          <w:color w:val="000000" w:themeColor="text1"/>
          <w:sz w:val="22"/>
          <w:szCs w:val="22"/>
        </w:rPr>
        <w:t>Załącznika nr 8 do SWZ</w:t>
      </w:r>
      <w:r w:rsidRPr="00D805A7">
        <w:rPr>
          <w:color w:val="000000" w:themeColor="text1"/>
          <w:sz w:val="22"/>
          <w:szCs w:val="22"/>
        </w:rPr>
        <w:t xml:space="preserve"> „Projektowane postanowienia umowy”</w:t>
      </w:r>
    </w:p>
    <w:p w14:paraId="79913DBA" w14:textId="77777777" w:rsidR="00E048E8" w:rsidRPr="007B1977" w:rsidRDefault="00E048E8" w:rsidP="00C94B73">
      <w:pPr>
        <w:pStyle w:val="Nagwek"/>
        <w:widowControl w:val="0"/>
        <w:tabs>
          <w:tab w:val="clear" w:pos="4536"/>
        </w:tabs>
        <w:autoSpaceDE w:val="0"/>
        <w:ind w:left="360"/>
        <w:jc w:val="both"/>
        <w:rPr>
          <w:color w:val="000000" w:themeColor="text1"/>
          <w:sz w:val="22"/>
          <w:szCs w:val="22"/>
          <w:highlight w:val="lightGray"/>
        </w:rPr>
      </w:pPr>
    </w:p>
    <w:p w14:paraId="052BE625" w14:textId="77777777" w:rsidR="009911DE" w:rsidRPr="007B1977" w:rsidRDefault="00C94B73" w:rsidP="000A1DA4">
      <w:pPr>
        <w:pStyle w:val="Nagwek"/>
        <w:widowControl w:val="0"/>
        <w:tabs>
          <w:tab w:val="clear" w:pos="4536"/>
        </w:tabs>
        <w:autoSpaceDE w:val="0"/>
        <w:ind w:left="284"/>
        <w:jc w:val="both"/>
        <w:rPr>
          <w:color w:val="000000" w:themeColor="text1"/>
          <w:sz w:val="22"/>
          <w:szCs w:val="22"/>
        </w:rPr>
      </w:pPr>
      <w:r w:rsidRPr="007B1977">
        <w:rPr>
          <w:color w:val="000000" w:themeColor="text1"/>
          <w:sz w:val="22"/>
          <w:szCs w:val="22"/>
        </w:rPr>
        <w:t xml:space="preserve">Wykonawca zobowiązany jest do zapoznania pracowników wykonujących w jego imieniu usługę </w:t>
      </w:r>
    </w:p>
    <w:p w14:paraId="3894E1AE" w14:textId="77777777" w:rsidR="009911DE" w:rsidRPr="007B1977" w:rsidRDefault="009911DE" w:rsidP="00060516">
      <w:pPr>
        <w:pStyle w:val="Nagwek"/>
        <w:widowControl w:val="0"/>
        <w:tabs>
          <w:tab w:val="clear" w:pos="4536"/>
        </w:tabs>
        <w:autoSpaceDE w:val="0"/>
        <w:ind w:left="360"/>
        <w:jc w:val="both"/>
        <w:rPr>
          <w:color w:val="000000" w:themeColor="text1"/>
          <w:sz w:val="22"/>
          <w:szCs w:val="22"/>
        </w:rPr>
      </w:pPr>
    </w:p>
    <w:p w14:paraId="798D0AEB" w14:textId="489D8F92" w:rsidR="00060516" w:rsidRPr="007B1977" w:rsidRDefault="00C94B73" w:rsidP="00060516">
      <w:pPr>
        <w:pStyle w:val="Nagwek"/>
        <w:widowControl w:val="0"/>
        <w:tabs>
          <w:tab w:val="clear" w:pos="4536"/>
        </w:tabs>
        <w:autoSpaceDE w:val="0"/>
        <w:ind w:left="360"/>
        <w:jc w:val="both"/>
        <w:rPr>
          <w:color w:val="000000" w:themeColor="text1"/>
          <w:sz w:val="22"/>
          <w:szCs w:val="22"/>
        </w:rPr>
      </w:pPr>
      <w:r w:rsidRPr="007B1977">
        <w:rPr>
          <w:color w:val="000000" w:themeColor="text1"/>
          <w:sz w:val="22"/>
          <w:szCs w:val="22"/>
        </w:rPr>
        <w:t>ochrony</w:t>
      </w:r>
      <w:r w:rsidR="00C01727">
        <w:rPr>
          <w:color w:val="000000" w:themeColor="text1"/>
          <w:sz w:val="22"/>
          <w:szCs w:val="22"/>
        </w:rPr>
        <w:t xml:space="preserve"> </w:t>
      </w:r>
      <w:r w:rsidRPr="007B1977">
        <w:rPr>
          <w:color w:val="000000" w:themeColor="text1"/>
          <w:sz w:val="22"/>
          <w:szCs w:val="22"/>
        </w:rPr>
        <w:t>i dozoru z zakresem obowiązków określonym w SWZ i załącznikach do SWZ.</w:t>
      </w:r>
    </w:p>
    <w:p w14:paraId="27186EF2" w14:textId="77777777" w:rsidR="00060516" w:rsidRPr="007B1977" w:rsidRDefault="00060516" w:rsidP="00060516">
      <w:pPr>
        <w:pStyle w:val="Nagwek"/>
        <w:widowControl w:val="0"/>
        <w:tabs>
          <w:tab w:val="clear" w:pos="4536"/>
        </w:tabs>
        <w:autoSpaceDE w:val="0"/>
        <w:ind w:left="360"/>
        <w:jc w:val="both"/>
        <w:rPr>
          <w:color w:val="000000" w:themeColor="text1"/>
          <w:sz w:val="22"/>
          <w:szCs w:val="22"/>
        </w:rPr>
      </w:pPr>
    </w:p>
    <w:p w14:paraId="2CF7BC78" w14:textId="2205CCC4" w:rsidR="00060516" w:rsidRPr="007B1977" w:rsidRDefault="00060516" w:rsidP="008F74D2">
      <w:pPr>
        <w:pStyle w:val="Nagwek"/>
        <w:widowControl w:val="0"/>
        <w:tabs>
          <w:tab w:val="clear" w:pos="4536"/>
        </w:tabs>
        <w:autoSpaceDE w:val="0"/>
        <w:ind w:left="360"/>
        <w:jc w:val="both"/>
        <w:rPr>
          <w:color w:val="000000" w:themeColor="text1"/>
          <w:sz w:val="22"/>
          <w:szCs w:val="22"/>
        </w:rPr>
      </w:pPr>
      <w:r w:rsidRPr="007B1977">
        <w:rPr>
          <w:color w:val="000000" w:themeColor="text1"/>
          <w:sz w:val="22"/>
          <w:szCs w:val="22"/>
        </w:rPr>
        <w:t>Wykonawca zobowiązany jest do przestrzegania regulaminów i zarządzeń Zamawiającego</w:t>
      </w:r>
      <w:r w:rsidR="008F74D2">
        <w:rPr>
          <w:color w:val="000000" w:themeColor="text1"/>
          <w:sz w:val="22"/>
          <w:szCs w:val="22"/>
        </w:rPr>
        <w:t xml:space="preserve"> w </w:t>
      </w:r>
      <w:r w:rsidRPr="007B1977">
        <w:rPr>
          <w:color w:val="000000" w:themeColor="text1"/>
          <w:sz w:val="22"/>
          <w:szCs w:val="22"/>
        </w:rPr>
        <w:t>zakresie organizacji i bezpieczeństwa pracy na terenie obiektów sądu, w szczególności do zapoznania pracowników wykonujących w jego imieniu usługę ochrony i dozoru z:</w:t>
      </w:r>
    </w:p>
    <w:p w14:paraId="370619DE" w14:textId="77777777" w:rsidR="00060516" w:rsidRPr="007B1977" w:rsidRDefault="00060516" w:rsidP="00060516">
      <w:pPr>
        <w:widowControl w:val="0"/>
        <w:numPr>
          <w:ilvl w:val="0"/>
          <w:numId w:val="26"/>
        </w:numPr>
        <w:tabs>
          <w:tab w:val="center" w:pos="426"/>
          <w:tab w:val="center" w:pos="4536"/>
          <w:tab w:val="right" w:pos="9072"/>
        </w:tabs>
        <w:suppressAutoHyphens/>
        <w:autoSpaceDE w:val="0"/>
        <w:ind w:left="357" w:hanging="357"/>
        <w:jc w:val="both"/>
        <w:rPr>
          <w:rFonts w:cs="Calibri"/>
          <w:color w:val="000000" w:themeColor="text1"/>
          <w:sz w:val="22"/>
          <w:szCs w:val="22"/>
          <w:lang w:eastAsia="zh-CN"/>
        </w:rPr>
      </w:pPr>
      <w:r w:rsidRPr="007B1977">
        <w:rPr>
          <w:rFonts w:cs="Calibri"/>
          <w:i/>
          <w:color w:val="000000" w:themeColor="text1"/>
          <w:sz w:val="22"/>
          <w:szCs w:val="22"/>
          <w:lang w:eastAsia="zh-CN"/>
        </w:rPr>
        <w:t>Regulaminem funkcjonowania monitoringu wizyjnego w Sądzie Rejonowym dla Wrocławia-Śródmieścia we Wrocławiu,</w:t>
      </w:r>
    </w:p>
    <w:p w14:paraId="001B1E10" w14:textId="77777777" w:rsidR="00060516" w:rsidRPr="007B1977" w:rsidRDefault="00060516" w:rsidP="00060516">
      <w:pPr>
        <w:widowControl w:val="0"/>
        <w:numPr>
          <w:ilvl w:val="0"/>
          <w:numId w:val="26"/>
        </w:numPr>
        <w:tabs>
          <w:tab w:val="center" w:pos="426"/>
          <w:tab w:val="center" w:pos="4536"/>
          <w:tab w:val="right" w:pos="9072"/>
        </w:tabs>
        <w:suppressAutoHyphens/>
        <w:autoSpaceDE w:val="0"/>
        <w:ind w:left="357" w:hanging="357"/>
        <w:jc w:val="both"/>
        <w:rPr>
          <w:rFonts w:cs="Calibri"/>
          <w:color w:val="000000" w:themeColor="text1"/>
          <w:sz w:val="22"/>
          <w:szCs w:val="22"/>
          <w:lang w:eastAsia="zh-CN"/>
        </w:rPr>
      </w:pPr>
      <w:r w:rsidRPr="007B1977">
        <w:rPr>
          <w:rFonts w:cs="Calibri"/>
          <w:i/>
          <w:color w:val="000000" w:themeColor="text1"/>
          <w:sz w:val="22"/>
          <w:szCs w:val="22"/>
          <w:lang w:eastAsia="zh-CN"/>
        </w:rPr>
        <w:t>Instrukcją Bezpieczeństwa Pożarowego.</w:t>
      </w:r>
    </w:p>
    <w:p w14:paraId="2B5CF912" w14:textId="24998EF5" w:rsidR="00060516" w:rsidRPr="007B1977" w:rsidRDefault="00060516" w:rsidP="00060516">
      <w:pPr>
        <w:widowControl w:val="0"/>
        <w:numPr>
          <w:ilvl w:val="0"/>
          <w:numId w:val="26"/>
        </w:numPr>
        <w:tabs>
          <w:tab w:val="center" w:pos="426"/>
          <w:tab w:val="center" w:pos="4536"/>
          <w:tab w:val="right" w:pos="9072"/>
        </w:tabs>
        <w:suppressAutoHyphens/>
        <w:autoSpaceDE w:val="0"/>
        <w:ind w:left="357" w:hanging="357"/>
        <w:jc w:val="both"/>
        <w:rPr>
          <w:rFonts w:cs="Calibri"/>
          <w:color w:val="000000" w:themeColor="text1"/>
          <w:sz w:val="22"/>
          <w:szCs w:val="22"/>
          <w:lang w:eastAsia="zh-CN"/>
        </w:rPr>
      </w:pPr>
      <w:r w:rsidRPr="007B1977">
        <w:rPr>
          <w:rFonts w:cs="Calibri"/>
          <w:i/>
          <w:color w:val="000000" w:themeColor="text1"/>
          <w:sz w:val="22"/>
          <w:szCs w:val="22"/>
          <w:lang w:eastAsia="zh-CN"/>
        </w:rPr>
        <w:t>Regulaminem dostępu do budynków i pomieszczeń w Sądzie Rejonowym dla Wrocławia-Śródmieścia</w:t>
      </w:r>
      <w:r w:rsidR="00C01727">
        <w:rPr>
          <w:rFonts w:cs="Calibri"/>
          <w:i/>
          <w:color w:val="000000" w:themeColor="text1"/>
          <w:sz w:val="22"/>
          <w:szCs w:val="22"/>
          <w:lang w:eastAsia="zh-CN"/>
        </w:rPr>
        <w:t xml:space="preserve"> </w:t>
      </w:r>
      <w:r w:rsidRPr="007B1977">
        <w:rPr>
          <w:rFonts w:cs="Calibri"/>
          <w:i/>
          <w:color w:val="000000" w:themeColor="text1"/>
          <w:sz w:val="22"/>
          <w:szCs w:val="22"/>
          <w:lang w:eastAsia="zh-CN"/>
        </w:rPr>
        <w:t>we Wrocławiu,</w:t>
      </w:r>
    </w:p>
    <w:p w14:paraId="28CBF64B" w14:textId="608E0553" w:rsidR="00060516" w:rsidRPr="007B1977" w:rsidRDefault="00060516" w:rsidP="00060516">
      <w:pPr>
        <w:widowControl w:val="0"/>
        <w:numPr>
          <w:ilvl w:val="0"/>
          <w:numId w:val="26"/>
        </w:numPr>
        <w:tabs>
          <w:tab w:val="center" w:pos="426"/>
          <w:tab w:val="center" w:pos="4536"/>
          <w:tab w:val="right" w:pos="9072"/>
        </w:tabs>
        <w:suppressAutoHyphens/>
        <w:autoSpaceDE w:val="0"/>
        <w:ind w:left="357" w:hanging="357"/>
        <w:jc w:val="both"/>
        <w:rPr>
          <w:rFonts w:cs="Calibri"/>
          <w:color w:val="000000" w:themeColor="text1"/>
          <w:sz w:val="22"/>
          <w:szCs w:val="22"/>
          <w:lang w:eastAsia="zh-CN"/>
        </w:rPr>
      </w:pPr>
      <w:r w:rsidRPr="007B1977">
        <w:rPr>
          <w:rFonts w:cs="Calibri"/>
          <w:i/>
          <w:color w:val="000000" w:themeColor="text1"/>
          <w:sz w:val="22"/>
          <w:szCs w:val="22"/>
          <w:lang w:eastAsia="zh-CN"/>
        </w:rPr>
        <w:t>Aktualnymi</w:t>
      </w:r>
      <w:r w:rsidR="00C01727">
        <w:rPr>
          <w:rFonts w:cs="Calibri"/>
          <w:i/>
          <w:color w:val="000000" w:themeColor="text1"/>
          <w:sz w:val="22"/>
          <w:szCs w:val="22"/>
          <w:lang w:eastAsia="zh-CN"/>
        </w:rPr>
        <w:t xml:space="preserve"> </w:t>
      </w:r>
      <w:r w:rsidRPr="007B1977">
        <w:rPr>
          <w:rFonts w:cs="Calibri"/>
          <w:i/>
          <w:color w:val="000000" w:themeColor="text1"/>
          <w:sz w:val="22"/>
          <w:szCs w:val="22"/>
          <w:lang w:eastAsia="zh-CN"/>
        </w:rPr>
        <w:t>zarządzeniami Prezesa i Dyrektora Sądu Rejonowego dla Wrocławia-Śródmieścia we Wrocławiu w sprawie zachowania wzmożonej kontroli i aktywności w związku z wprowadzeniem stopni alarmowych CHARLIE-CRP i BRAVO,</w:t>
      </w:r>
    </w:p>
    <w:p w14:paraId="140CF494" w14:textId="77777777" w:rsidR="000872BE" w:rsidRPr="007B1977" w:rsidRDefault="000872BE" w:rsidP="00E048E8">
      <w:pPr>
        <w:pStyle w:val="Nagwek"/>
        <w:widowControl w:val="0"/>
        <w:tabs>
          <w:tab w:val="clear" w:pos="4536"/>
        </w:tabs>
        <w:autoSpaceDE w:val="0"/>
        <w:jc w:val="both"/>
        <w:rPr>
          <w:color w:val="000000" w:themeColor="text1"/>
          <w:sz w:val="22"/>
          <w:szCs w:val="22"/>
        </w:rPr>
      </w:pPr>
    </w:p>
    <w:p w14:paraId="59ABB9E1" w14:textId="7A15E619" w:rsidR="000872BE" w:rsidRPr="007B1977" w:rsidRDefault="000872BE" w:rsidP="000872BE">
      <w:pPr>
        <w:pStyle w:val="Nagwek"/>
        <w:widowControl w:val="0"/>
        <w:numPr>
          <w:ilvl w:val="0"/>
          <w:numId w:val="4"/>
        </w:numPr>
        <w:tabs>
          <w:tab w:val="clear" w:pos="360"/>
          <w:tab w:val="clear" w:pos="4536"/>
        </w:tabs>
        <w:suppressAutoHyphens/>
        <w:autoSpaceDE w:val="0"/>
        <w:jc w:val="both"/>
        <w:rPr>
          <w:color w:val="000000" w:themeColor="text1"/>
          <w:sz w:val="22"/>
          <w:szCs w:val="22"/>
        </w:rPr>
      </w:pPr>
      <w:r w:rsidRPr="007B1977">
        <w:rPr>
          <w:color w:val="000000" w:themeColor="text1"/>
          <w:sz w:val="22"/>
          <w:szCs w:val="22"/>
        </w:rPr>
        <w:t xml:space="preserve">Czas dojazdu </w:t>
      </w:r>
      <w:r w:rsidRPr="007B1977">
        <w:rPr>
          <w:color w:val="000000" w:themeColor="text1"/>
          <w:sz w:val="22"/>
          <w:szCs w:val="22"/>
          <w:lang w:eastAsia="zh-CN"/>
        </w:rPr>
        <w:t xml:space="preserve">grupy interwencyjnej </w:t>
      </w:r>
      <w:r w:rsidRPr="007B1977">
        <w:rPr>
          <w:color w:val="000000" w:themeColor="text1"/>
          <w:sz w:val="22"/>
          <w:szCs w:val="22"/>
        </w:rPr>
        <w:t xml:space="preserve">w sytuacji odebrania sygnału alarmowego z obiektu chronionego nie może przekroczyć 20 minut liczonych od momentu odebrania sygnału/zgłoszenia. Czas dojazdu grupy interwencyjnej stanowi jedno z kryteriów oceny ofert. Wykonawca może zadeklarować krótszy niż 20 minut czas interwencji, to jest do 15 lub do 10 minut. Wykonawca deklaruje czas dojazdu grupy interwencyjnej w przeznaczonym do tego miejscu „Formularza oferty” </w:t>
      </w:r>
      <w:r w:rsidRPr="00C01727">
        <w:rPr>
          <w:bCs/>
          <w:i/>
          <w:color w:val="000000" w:themeColor="text1"/>
          <w:sz w:val="22"/>
          <w:szCs w:val="22"/>
        </w:rPr>
        <w:t>Załącznika nr 1 do SWZ</w:t>
      </w:r>
      <w:r w:rsidRPr="007B1977">
        <w:rPr>
          <w:i/>
          <w:color w:val="000000" w:themeColor="text1"/>
          <w:sz w:val="22"/>
          <w:szCs w:val="22"/>
        </w:rPr>
        <w:t>.</w:t>
      </w:r>
      <w:r w:rsidRPr="007B1977">
        <w:rPr>
          <w:color w:val="000000" w:themeColor="text1"/>
          <w:sz w:val="22"/>
          <w:szCs w:val="22"/>
        </w:rPr>
        <w:t xml:space="preserve"> Punkty przyznawane będą zgodnie z zapisami </w:t>
      </w:r>
      <w:r w:rsidRPr="007B1977">
        <w:rPr>
          <w:i/>
          <w:color w:val="000000" w:themeColor="text1"/>
          <w:sz w:val="22"/>
          <w:szCs w:val="22"/>
        </w:rPr>
        <w:t>Rozdziału XVII</w:t>
      </w:r>
      <w:r w:rsidR="00246EB2">
        <w:rPr>
          <w:i/>
          <w:color w:val="000000" w:themeColor="text1"/>
          <w:sz w:val="22"/>
          <w:szCs w:val="22"/>
        </w:rPr>
        <w:t>I</w:t>
      </w:r>
      <w:r w:rsidRPr="007B1977">
        <w:rPr>
          <w:i/>
          <w:color w:val="000000" w:themeColor="text1"/>
          <w:sz w:val="22"/>
          <w:szCs w:val="22"/>
        </w:rPr>
        <w:t xml:space="preserve"> SWZ</w:t>
      </w:r>
      <w:r w:rsidRPr="007B1977">
        <w:rPr>
          <w:color w:val="000000" w:themeColor="text1"/>
          <w:sz w:val="22"/>
          <w:szCs w:val="22"/>
        </w:rPr>
        <w:t xml:space="preserve">. Koszty związane z przyjazdem grupy interwencyjnej powinny być uwzględnione w kosztach ochrony. </w:t>
      </w:r>
    </w:p>
    <w:p w14:paraId="0FFACE4E" w14:textId="23C930AC" w:rsidR="00217316" w:rsidRPr="007B1977" w:rsidRDefault="00217316" w:rsidP="00217316">
      <w:pPr>
        <w:pStyle w:val="Nagwek"/>
        <w:widowControl w:val="0"/>
        <w:tabs>
          <w:tab w:val="clear" w:pos="4536"/>
        </w:tabs>
        <w:suppressAutoHyphens/>
        <w:autoSpaceDE w:val="0"/>
        <w:ind w:left="360"/>
        <w:jc w:val="both"/>
        <w:rPr>
          <w:color w:val="000000" w:themeColor="text1"/>
          <w:sz w:val="22"/>
          <w:szCs w:val="22"/>
        </w:rPr>
      </w:pPr>
    </w:p>
    <w:p w14:paraId="23230A87" w14:textId="536D664C" w:rsidR="00217316" w:rsidRPr="007B1977" w:rsidRDefault="00217316" w:rsidP="00217316">
      <w:pPr>
        <w:autoSpaceDE w:val="0"/>
        <w:autoSpaceDN w:val="0"/>
        <w:adjustRightInd w:val="0"/>
        <w:ind w:left="284"/>
        <w:jc w:val="both"/>
        <w:rPr>
          <w:rFonts w:eastAsia="Calibri"/>
          <w:b/>
          <w:bCs/>
          <w:color w:val="000000" w:themeColor="text1"/>
          <w:sz w:val="22"/>
          <w:szCs w:val="22"/>
        </w:rPr>
      </w:pPr>
      <w:r w:rsidRPr="007B1977">
        <w:rPr>
          <w:b/>
          <w:bCs/>
          <w:color w:val="000000" w:themeColor="text1"/>
          <w:sz w:val="22"/>
          <w:szCs w:val="22"/>
        </w:rPr>
        <w:t xml:space="preserve">W trakcie realizacji zapisów umownych obowiązywać będzie </w:t>
      </w:r>
      <w:r w:rsidR="003754B1" w:rsidRPr="007B1977">
        <w:rPr>
          <w:b/>
          <w:bCs/>
          <w:color w:val="000000" w:themeColor="text1"/>
          <w:sz w:val="22"/>
          <w:szCs w:val="22"/>
        </w:rPr>
        <w:t xml:space="preserve">czas podjazdu grupy interwencyjnej </w:t>
      </w:r>
      <w:r w:rsidRPr="007B1977">
        <w:rPr>
          <w:b/>
          <w:bCs/>
          <w:color w:val="000000" w:themeColor="text1"/>
          <w:sz w:val="22"/>
          <w:szCs w:val="22"/>
        </w:rPr>
        <w:t>zadeklarowany przez Wykonawcę w ofercie.</w:t>
      </w:r>
    </w:p>
    <w:p w14:paraId="2C06D09F" w14:textId="77777777" w:rsidR="000872BE" w:rsidRPr="007B1977" w:rsidRDefault="000872BE" w:rsidP="000872BE">
      <w:pPr>
        <w:pStyle w:val="Nagwek"/>
        <w:widowControl w:val="0"/>
        <w:tabs>
          <w:tab w:val="clear" w:pos="4536"/>
        </w:tabs>
        <w:autoSpaceDE w:val="0"/>
        <w:jc w:val="both"/>
        <w:rPr>
          <w:b/>
          <w:bCs/>
          <w:color w:val="000000" w:themeColor="text1"/>
          <w:sz w:val="22"/>
          <w:szCs w:val="22"/>
          <w:u w:val="single"/>
        </w:rPr>
      </w:pPr>
    </w:p>
    <w:p w14:paraId="1C7E1C1C" w14:textId="04646CA0" w:rsidR="000872BE" w:rsidRPr="00412EC5" w:rsidRDefault="000872BE" w:rsidP="000872BE">
      <w:pPr>
        <w:pStyle w:val="Nagwek"/>
        <w:widowControl w:val="0"/>
        <w:tabs>
          <w:tab w:val="clear" w:pos="4536"/>
        </w:tabs>
        <w:autoSpaceDE w:val="0"/>
        <w:ind w:left="284"/>
        <w:jc w:val="both"/>
        <w:rPr>
          <w:b/>
          <w:bCs/>
          <w:color w:val="000000" w:themeColor="text1"/>
          <w:sz w:val="22"/>
          <w:szCs w:val="22"/>
        </w:rPr>
      </w:pPr>
      <w:bookmarkStart w:id="0" w:name="_Hlk196395128"/>
      <w:r w:rsidRPr="00412EC5">
        <w:rPr>
          <w:b/>
          <w:bCs/>
          <w:color w:val="000000" w:themeColor="text1"/>
          <w:sz w:val="22"/>
          <w:szCs w:val="22"/>
        </w:rPr>
        <w:t>UWAGA</w:t>
      </w:r>
    </w:p>
    <w:p w14:paraId="5360B7A9" w14:textId="1BA7F837" w:rsidR="000872BE" w:rsidRPr="007B1977" w:rsidRDefault="000872BE" w:rsidP="000872BE">
      <w:pPr>
        <w:pStyle w:val="Nagwek"/>
        <w:widowControl w:val="0"/>
        <w:tabs>
          <w:tab w:val="clear" w:pos="4536"/>
        </w:tabs>
        <w:autoSpaceDE w:val="0"/>
        <w:ind w:left="284"/>
        <w:jc w:val="both"/>
        <w:rPr>
          <w:color w:val="000000" w:themeColor="text1"/>
          <w:sz w:val="22"/>
          <w:szCs w:val="22"/>
        </w:rPr>
      </w:pPr>
      <w:r w:rsidRPr="007B1977">
        <w:rPr>
          <w:color w:val="000000" w:themeColor="text1"/>
          <w:sz w:val="22"/>
          <w:szCs w:val="22"/>
        </w:rPr>
        <w:t xml:space="preserve">W przypadku podjazdu grupy interwencyjnej do danego obiektu po otrzymaniu z niego sygnału alarmowego z przekroczeniem zadeklarowanego przez Wykonawcę w ofercie czasu podjazdu, Zamawiającemu przysługuje prawo naliczenia kary umownej zgodnie z zapisami § 11 ust. 6 </w:t>
      </w:r>
      <w:r w:rsidRPr="00412EC5">
        <w:rPr>
          <w:bCs/>
          <w:i/>
          <w:color w:val="000000" w:themeColor="text1"/>
          <w:sz w:val="22"/>
          <w:szCs w:val="22"/>
        </w:rPr>
        <w:t>Załącznika nr 8 do SWZ</w:t>
      </w:r>
      <w:r w:rsidRPr="007B1977">
        <w:rPr>
          <w:color w:val="000000" w:themeColor="text1"/>
          <w:sz w:val="22"/>
          <w:szCs w:val="22"/>
        </w:rPr>
        <w:t xml:space="preserve"> „Projektowane postanowienia umowy”</w:t>
      </w:r>
    </w:p>
    <w:bookmarkEnd w:id="0"/>
    <w:p w14:paraId="4072B4F9" w14:textId="77777777" w:rsidR="000872BE" w:rsidRPr="007B1977" w:rsidRDefault="000872BE" w:rsidP="000872BE">
      <w:pPr>
        <w:pStyle w:val="Nagwek"/>
        <w:widowControl w:val="0"/>
        <w:tabs>
          <w:tab w:val="clear" w:pos="4536"/>
        </w:tabs>
        <w:autoSpaceDE w:val="0"/>
        <w:ind w:left="284"/>
        <w:jc w:val="both"/>
        <w:rPr>
          <w:color w:val="000000" w:themeColor="text1"/>
          <w:sz w:val="22"/>
          <w:szCs w:val="22"/>
        </w:rPr>
      </w:pPr>
    </w:p>
    <w:p w14:paraId="76AA1AA7" w14:textId="12878BA1" w:rsidR="007B1977" w:rsidRDefault="000872BE" w:rsidP="000872BE">
      <w:pPr>
        <w:pStyle w:val="Nagwek"/>
        <w:widowControl w:val="0"/>
        <w:tabs>
          <w:tab w:val="clear" w:pos="4536"/>
        </w:tabs>
        <w:autoSpaceDE w:val="0"/>
        <w:ind w:left="284"/>
        <w:jc w:val="both"/>
        <w:rPr>
          <w:color w:val="000000" w:themeColor="text1"/>
          <w:sz w:val="22"/>
          <w:szCs w:val="22"/>
        </w:rPr>
      </w:pPr>
      <w:r w:rsidRPr="007B1977">
        <w:rPr>
          <w:color w:val="000000" w:themeColor="text1"/>
          <w:sz w:val="22"/>
          <w:szCs w:val="22"/>
        </w:rPr>
        <w:t>Zamawiający może wywołać próbne alarmy na każdym z obiektów i wezwać grupę interwencyjną w celu sprawdzenia, czy Wykonawca dotrzymuje zadeklarowanego w ofercie</w:t>
      </w:r>
      <w:r w:rsidR="00C01727">
        <w:rPr>
          <w:color w:val="000000" w:themeColor="text1"/>
          <w:sz w:val="22"/>
          <w:szCs w:val="22"/>
        </w:rPr>
        <w:t xml:space="preserve"> </w:t>
      </w:r>
      <w:r w:rsidRPr="007B1977">
        <w:rPr>
          <w:color w:val="000000" w:themeColor="text1"/>
          <w:sz w:val="22"/>
          <w:szCs w:val="22"/>
        </w:rPr>
        <w:t>czasu przyjazdu. Przyjazd grupy interwencyjnej w ramach próbnych alarmów nie podlega odrębnej opłacie, a ich koszt</w:t>
      </w:r>
      <w:r w:rsidR="00C01727">
        <w:rPr>
          <w:color w:val="000000" w:themeColor="text1"/>
          <w:sz w:val="22"/>
          <w:szCs w:val="22"/>
        </w:rPr>
        <w:t xml:space="preserve"> </w:t>
      </w:r>
      <w:r w:rsidRPr="007B1977">
        <w:rPr>
          <w:color w:val="000000" w:themeColor="text1"/>
          <w:sz w:val="22"/>
          <w:szCs w:val="22"/>
        </w:rPr>
        <w:t>winien zostać uwzględniony w cenie oferty.</w:t>
      </w:r>
      <w:r w:rsidR="00C01727">
        <w:rPr>
          <w:color w:val="000000" w:themeColor="text1"/>
          <w:sz w:val="22"/>
          <w:szCs w:val="22"/>
        </w:rPr>
        <w:t xml:space="preserve"> </w:t>
      </w:r>
      <w:r w:rsidRPr="007B1977">
        <w:rPr>
          <w:color w:val="000000" w:themeColor="text1"/>
          <w:sz w:val="22"/>
          <w:szCs w:val="22"/>
        </w:rPr>
        <w:t xml:space="preserve">Łączna planowana ilość alarmów próbnych na obu obiektach nie przekroczy </w:t>
      </w:r>
      <w:r w:rsidR="00105383">
        <w:rPr>
          <w:color w:val="000000" w:themeColor="text1"/>
          <w:sz w:val="22"/>
          <w:szCs w:val="22"/>
        </w:rPr>
        <w:t>8</w:t>
      </w:r>
      <w:r w:rsidRPr="007B1977">
        <w:rPr>
          <w:color w:val="000000" w:themeColor="text1"/>
          <w:sz w:val="22"/>
          <w:szCs w:val="22"/>
        </w:rPr>
        <w:t xml:space="preserve"> podjazdów próbnych w okresie obowiązywania umowy,</w:t>
      </w:r>
    </w:p>
    <w:p w14:paraId="0B95817D" w14:textId="5E32C52C" w:rsidR="000872BE" w:rsidRPr="007B1977" w:rsidRDefault="000872BE" w:rsidP="000872BE">
      <w:pPr>
        <w:pStyle w:val="Nagwek"/>
        <w:widowControl w:val="0"/>
        <w:tabs>
          <w:tab w:val="clear" w:pos="4536"/>
        </w:tabs>
        <w:autoSpaceDE w:val="0"/>
        <w:ind w:left="284"/>
        <w:jc w:val="both"/>
        <w:rPr>
          <w:color w:val="000000" w:themeColor="text1"/>
          <w:sz w:val="22"/>
          <w:szCs w:val="22"/>
        </w:rPr>
      </w:pPr>
      <w:r w:rsidRPr="007B1977">
        <w:rPr>
          <w:color w:val="000000" w:themeColor="text1"/>
          <w:sz w:val="22"/>
          <w:szCs w:val="22"/>
        </w:rPr>
        <w:t>z zastrzeżeniem zapisów poniżej:</w:t>
      </w:r>
    </w:p>
    <w:p w14:paraId="30107E61" w14:textId="36D685C8" w:rsidR="00245B1C" w:rsidRPr="007B1977" w:rsidRDefault="00105383" w:rsidP="00245B1C">
      <w:pPr>
        <w:pStyle w:val="Nagwek"/>
        <w:widowControl w:val="0"/>
        <w:numPr>
          <w:ilvl w:val="1"/>
          <w:numId w:val="3"/>
        </w:numPr>
        <w:tabs>
          <w:tab w:val="clear" w:pos="1620"/>
          <w:tab w:val="clear" w:pos="4536"/>
          <w:tab w:val="num" w:pos="567"/>
        </w:tabs>
        <w:suppressAutoHyphens/>
        <w:autoSpaceDE w:val="0"/>
        <w:ind w:left="567" w:hanging="283"/>
        <w:jc w:val="both"/>
        <w:rPr>
          <w:color w:val="000000" w:themeColor="text1"/>
          <w:sz w:val="22"/>
          <w:szCs w:val="22"/>
        </w:rPr>
      </w:pPr>
      <w:r>
        <w:rPr>
          <w:color w:val="000000" w:themeColor="text1"/>
          <w:sz w:val="22"/>
          <w:szCs w:val="22"/>
        </w:rPr>
        <w:t>w</w:t>
      </w:r>
      <w:r w:rsidR="000872BE" w:rsidRPr="007B1977">
        <w:rPr>
          <w:color w:val="000000" w:themeColor="text1"/>
          <w:sz w:val="22"/>
          <w:szCs w:val="22"/>
        </w:rPr>
        <w:t xml:space="preserve"> przypadku gdy czas przyjazdu do danego obiektu, na podstawie alarmu próbnego przekroczy zadeklarowany przez Wykonawcę w ofercie czas, Zamawiający ma prawo do wywołania kolejnego alarmu próbnego w danym obiekcie bez obowiązku ponoszenia opłat z tego tytułu. Nieodpłatne alarmy próbne mogą być powtarzane przez Zamawiającego w tym obiekcie do chwili, gdy grupa interwencyjna pojawi się na obiekcie zgodnie z zadeklarowanym przez Wykonawcę w ofercie czasie.</w:t>
      </w:r>
    </w:p>
    <w:p w14:paraId="1A8B98F5" w14:textId="7D0E4E8D" w:rsidR="003F31F5" w:rsidRPr="007B1977" w:rsidRDefault="00105383" w:rsidP="00245B1C">
      <w:pPr>
        <w:pStyle w:val="Nagwek"/>
        <w:widowControl w:val="0"/>
        <w:numPr>
          <w:ilvl w:val="1"/>
          <w:numId w:val="3"/>
        </w:numPr>
        <w:tabs>
          <w:tab w:val="clear" w:pos="1620"/>
          <w:tab w:val="clear" w:pos="4536"/>
          <w:tab w:val="num" w:pos="567"/>
        </w:tabs>
        <w:suppressAutoHyphens/>
        <w:autoSpaceDE w:val="0"/>
        <w:ind w:left="567" w:hanging="283"/>
        <w:jc w:val="both"/>
        <w:rPr>
          <w:color w:val="000000" w:themeColor="text1"/>
          <w:sz w:val="22"/>
          <w:szCs w:val="22"/>
        </w:rPr>
      </w:pPr>
      <w:r>
        <w:rPr>
          <w:color w:val="000000" w:themeColor="text1"/>
          <w:sz w:val="22"/>
          <w:szCs w:val="22"/>
        </w:rPr>
        <w:t>w</w:t>
      </w:r>
      <w:r w:rsidR="000872BE" w:rsidRPr="007B1977">
        <w:rPr>
          <w:color w:val="000000" w:themeColor="text1"/>
          <w:sz w:val="22"/>
          <w:szCs w:val="22"/>
        </w:rPr>
        <w:t xml:space="preserve"> przypadku trzykrotnego podjazdu grupy interwencyjnej na próbne alarmy w danym obiekcie z</w:t>
      </w:r>
      <w:r w:rsidR="007915ED">
        <w:rPr>
          <w:color w:val="000000" w:themeColor="text1"/>
          <w:sz w:val="22"/>
          <w:szCs w:val="22"/>
        </w:rPr>
        <w:t> </w:t>
      </w:r>
      <w:r w:rsidR="000872BE" w:rsidRPr="007B1977">
        <w:rPr>
          <w:color w:val="000000" w:themeColor="text1"/>
          <w:sz w:val="22"/>
          <w:szCs w:val="22"/>
        </w:rPr>
        <w:t xml:space="preserve">przekroczeniem zadeklarowanego przez Wykonawcę w ofercie czasu podjazdu, Zamawiającemu przysługuje prawo naliczenia kary umownej zgodnie z zapisami § 11 ust. 7 </w:t>
      </w:r>
      <w:r w:rsidR="000872BE" w:rsidRPr="00C27FF2">
        <w:rPr>
          <w:bCs/>
          <w:i/>
          <w:color w:val="000000" w:themeColor="text1"/>
          <w:sz w:val="22"/>
          <w:szCs w:val="22"/>
        </w:rPr>
        <w:t>Załącznika nr 8 do SWZ</w:t>
      </w:r>
      <w:r w:rsidR="000872BE" w:rsidRPr="007B1977">
        <w:rPr>
          <w:color w:val="000000" w:themeColor="text1"/>
          <w:sz w:val="22"/>
          <w:szCs w:val="22"/>
        </w:rPr>
        <w:t xml:space="preserve"> „Projektowane postanowienia umowy”</w:t>
      </w:r>
    </w:p>
    <w:p w14:paraId="4AE20805" w14:textId="2085A414" w:rsidR="00903411" w:rsidRPr="001C093D" w:rsidRDefault="00903411" w:rsidP="001C093D">
      <w:pPr>
        <w:pStyle w:val="Nagwek"/>
        <w:widowControl w:val="0"/>
        <w:numPr>
          <w:ilvl w:val="0"/>
          <w:numId w:val="4"/>
        </w:numPr>
        <w:tabs>
          <w:tab w:val="clear" w:pos="4536"/>
        </w:tabs>
        <w:suppressAutoHyphens/>
        <w:autoSpaceDE w:val="0"/>
        <w:jc w:val="both"/>
        <w:rPr>
          <w:color w:val="000000" w:themeColor="text1"/>
          <w:sz w:val="22"/>
          <w:szCs w:val="22"/>
        </w:rPr>
      </w:pPr>
      <w:r w:rsidRPr="007B1977">
        <w:rPr>
          <w:color w:val="000000" w:themeColor="text1"/>
          <w:sz w:val="22"/>
          <w:szCs w:val="22"/>
        </w:rPr>
        <w:t>Ochrona obiektów, osób i mienia winna być realizowana na zasadach określonych w ustawie</w:t>
      </w:r>
      <w:r w:rsidR="00B27666">
        <w:rPr>
          <w:color w:val="000000" w:themeColor="text1"/>
          <w:sz w:val="22"/>
          <w:szCs w:val="22"/>
        </w:rPr>
        <w:t xml:space="preserve"> </w:t>
      </w:r>
      <w:r w:rsidR="001C093D" w:rsidRPr="001C093D">
        <w:rPr>
          <w:color w:val="000000" w:themeColor="text1"/>
          <w:sz w:val="22"/>
          <w:szCs w:val="22"/>
        </w:rPr>
        <w:t>z </w:t>
      </w:r>
      <w:r w:rsidRPr="001C093D">
        <w:rPr>
          <w:color w:val="000000" w:themeColor="text1"/>
          <w:sz w:val="22"/>
          <w:szCs w:val="22"/>
        </w:rPr>
        <w:t xml:space="preserve">dnia 22 sierpnia 1997 r. o ochronie osób i mienia </w:t>
      </w:r>
      <w:r w:rsidR="006D2C89" w:rsidRPr="001C093D">
        <w:rPr>
          <w:color w:val="000000" w:themeColor="text1"/>
        </w:rPr>
        <w:t>(</w:t>
      </w:r>
      <w:bookmarkStart w:id="1" w:name="_Hlk196908703"/>
      <w:r w:rsidR="0011428A" w:rsidRPr="00365B35">
        <w:rPr>
          <w:sz w:val="22"/>
          <w:szCs w:val="22"/>
        </w:rPr>
        <w:t xml:space="preserve">Dz.U.2025.532 </w:t>
      </w:r>
      <w:proofErr w:type="spellStart"/>
      <w:r w:rsidR="0011428A" w:rsidRPr="00365B35">
        <w:rPr>
          <w:sz w:val="22"/>
          <w:szCs w:val="22"/>
        </w:rPr>
        <w:t>t.j</w:t>
      </w:r>
      <w:proofErr w:type="spellEnd"/>
      <w:r w:rsidR="0011428A" w:rsidRPr="00365B35">
        <w:rPr>
          <w:sz w:val="22"/>
          <w:szCs w:val="22"/>
        </w:rPr>
        <w:t>.</w:t>
      </w:r>
      <w:r w:rsidRPr="001C093D">
        <w:rPr>
          <w:color w:val="000000" w:themeColor="text1"/>
          <w:sz w:val="22"/>
          <w:szCs w:val="22"/>
        </w:rPr>
        <w:t>).</w:t>
      </w:r>
      <w:bookmarkEnd w:id="1"/>
    </w:p>
    <w:p w14:paraId="5C5A74FE" w14:textId="4AB46E90" w:rsidR="00903411" w:rsidRPr="00C27FF2" w:rsidRDefault="00903411" w:rsidP="00D2395F">
      <w:pPr>
        <w:pStyle w:val="Nagwek"/>
        <w:widowControl w:val="0"/>
        <w:numPr>
          <w:ilvl w:val="0"/>
          <w:numId w:val="4"/>
        </w:numPr>
        <w:tabs>
          <w:tab w:val="clear" w:pos="360"/>
          <w:tab w:val="clear" w:pos="4536"/>
        </w:tabs>
        <w:suppressAutoHyphens/>
        <w:autoSpaceDE w:val="0"/>
        <w:ind w:left="426" w:hanging="426"/>
        <w:jc w:val="both"/>
        <w:rPr>
          <w:color w:val="000000" w:themeColor="text1"/>
          <w:sz w:val="22"/>
          <w:szCs w:val="22"/>
        </w:rPr>
      </w:pPr>
      <w:r w:rsidRPr="00C27FF2">
        <w:rPr>
          <w:color w:val="000000" w:themeColor="text1"/>
          <w:sz w:val="22"/>
          <w:szCs w:val="22"/>
        </w:rPr>
        <w:t>Przez Wykonawcę mogącego świadczyć usługę ochrony rozumie się przedsiębiorcę, który uzyskał koncesję na prowadzenie działalności gospodarczej w zakresie usług ochrony osób i mienia, wydaną zgodnie z przepisami ustawy z dnia 22 sierpnia 1997 r. o ochronie osób i mienia</w:t>
      </w:r>
      <w:r w:rsidR="00C27FF2">
        <w:rPr>
          <w:color w:val="000000" w:themeColor="text1"/>
          <w:sz w:val="22"/>
          <w:szCs w:val="22"/>
        </w:rPr>
        <w:t xml:space="preserve"> </w:t>
      </w:r>
      <w:r w:rsidR="006D2C89" w:rsidRPr="00C27FF2">
        <w:rPr>
          <w:color w:val="000000" w:themeColor="text1"/>
        </w:rPr>
        <w:t>(</w:t>
      </w:r>
      <w:r w:rsidR="0011428A" w:rsidRPr="00365B35">
        <w:rPr>
          <w:sz w:val="22"/>
          <w:szCs w:val="22"/>
        </w:rPr>
        <w:t xml:space="preserve">Dz.U.2025.532 </w:t>
      </w:r>
      <w:proofErr w:type="spellStart"/>
      <w:r w:rsidR="0011428A" w:rsidRPr="00365B35">
        <w:rPr>
          <w:sz w:val="22"/>
          <w:szCs w:val="22"/>
        </w:rPr>
        <w:t>t.j</w:t>
      </w:r>
      <w:proofErr w:type="spellEnd"/>
      <w:r w:rsidR="0011428A" w:rsidRPr="00365B35">
        <w:rPr>
          <w:sz w:val="22"/>
          <w:szCs w:val="22"/>
        </w:rPr>
        <w:t>.</w:t>
      </w:r>
      <w:r w:rsidR="006D2C89" w:rsidRPr="00C27FF2">
        <w:rPr>
          <w:color w:val="000000" w:themeColor="text1"/>
          <w:sz w:val="22"/>
          <w:szCs w:val="22"/>
        </w:rPr>
        <w:t>)</w:t>
      </w:r>
      <w:r w:rsidRPr="00C27FF2">
        <w:rPr>
          <w:color w:val="000000" w:themeColor="text1"/>
          <w:sz w:val="22"/>
          <w:szCs w:val="22"/>
        </w:rPr>
        <w:t>. Przedsiębiorca wykonujący działalność gospodarczą w zakresie usług ochrony osób i mienia jest obowiązany do spełnienia obowiązku ubezpieczenia odpowiedzialności cywilnej za szkody wyrządzone w związku z ochroną osób i mienia.</w:t>
      </w:r>
    </w:p>
    <w:p w14:paraId="15471190" w14:textId="77777777" w:rsidR="00903411" w:rsidRPr="007B1977" w:rsidRDefault="00903411" w:rsidP="00D2395F">
      <w:pPr>
        <w:pStyle w:val="Nagwek"/>
        <w:widowControl w:val="0"/>
        <w:numPr>
          <w:ilvl w:val="0"/>
          <w:numId w:val="4"/>
        </w:numPr>
        <w:tabs>
          <w:tab w:val="clear" w:pos="360"/>
          <w:tab w:val="clear" w:pos="4536"/>
        </w:tabs>
        <w:suppressAutoHyphens/>
        <w:autoSpaceDE w:val="0"/>
        <w:ind w:left="426" w:hanging="426"/>
        <w:jc w:val="both"/>
        <w:rPr>
          <w:color w:val="000000" w:themeColor="text1"/>
          <w:sz w:val="22"/>
          <w:szCs w:val="22"/>
        </w:rPr>
      </w:pPr>
      <w:r w:rsidRPr="007B1977">
        <w:rPr>
          <w:color w:val="000000" w:themeColor="text1"/>
          <w:sz w:val="22"/>
          <w:szCs w:val="22"/>
          <w:lang w:eastAsia="zh-CN"/>
        </w:rPr>
        <w:lastRenderedPageBreak/>
        <w:t>Wykonawca zobowiązany jest do posiadania bezprzewodowego systemu umożliwiającego kontrolę prowadzonych obchodów w chronionych budynkach za pomocą rozmieszczonych w nich punktów kontrolnych. Instalacja systemu należy do Wybranego Wykonawcy.</w:t>
      </w:r>
    </w:p>
    <w:p w14:paraId="03EAEEBF" w14:textId="77777777" w:rsidR="00A56553" w:rsidRDefault="00903411" w:rsidP="005106A2">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r w:rsidRPr="007B1977">
        <w:rPr>
          <w:color w:val="000000" w:themeColor="text1"/>
          <w:sz w:val="22"/>
          <w:szCs w:val="22"/>
          <w:lang w:eastAsia="zh-CN"/>
        </w:rPr>
        <w:t>Pracownicy ochrony pełniący służbę w obiektach Zamawiającego powinni być przeszkoleni</w:t>
      </w:r>
    </w:p>
    <w:p w14:paraId="62797A42" w14:textId="1374D3B8" w:rsidR="00903411" w:rsidRPr="007B1977" w:rsidRDefault="00903411" w:rsidP="00A56553">
      <w:pPr>
        <w:pStyle w:val="Nagwek"/>
        <w:widowControl w:val="0"/>
        <w:tabs>
          <w:tab w:val="clear" w:pos="4536"/>
          <w:tab w:val="clear" w:pos="9072"/>
          <w:tab w:val="left" w:pos="426"/>
        </w:tabs>
        <w:suppressAutoHyphens/>
        <w:autoSpaceDE w:val="0"/>
        <w:ind w:left="426"/>
        <w:jc w:val="both"/>
        <w:rPr>
          <w:color w:val="000000" w:themeColor="text1"/>
          <w:sz w:val="22"/>
          <w:szCs w:val="22"/>
        </w:rPr>
      </w:pPr>
      <w:r w:rsidRPr="007B1977">
        <w:rPr>
          <w:color w:val="000000" w:themeColor="text1"/>
          <w:sz w:val="22"/>
          <w:szCs w:val="22"/>
          <w:lang w:eastAsia="zh-CN"/>
        </w:rPr>
        <w:t>z obsługi zainstalowanych tam urządzeń alarmowych i reagowania w przypadku alarmu.</w:t>
      </w:r>
    </w:p>
    <w:p w14:paraId="6954119D" w14:textId="77777777" w:rsidR="00903411" w:rsidRPr="007B1977" w:rsidRDefault="00903411" w:rsidP="00903411">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r w:rsidRPr="007B1977">
        <w:rPr>
          <w:color w:val="000000" w:themeColor="text1"/>
          <w:sz w:val="22"/>
          <w:szCs w:val="22"/>
          <w:lang w:eastAsia="zh-CN"/>
        </w:rPr>
        <w:t xml:space="preserve">Pierwsze szkolenie pracowników ochrony zostanie zorganizowane przez Zamawiającego. Kolejne szkolenia Wykonawca organizuje swoim kosztem i staraniem. </w:t>
      </w:r>
    </w:p>
    <w:p w14:paraId="5934937E" w14:textId="77777777" w:rsidR="00903411" w:rsidRPr="007B1977" w:rsidRDefault="00903411" w:rsidP="00903411">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r w:rsidRPr="007B1977">
        <w:rPr>
          <w:color w:val="000000" w:themeColor="text1"/>
          <w:sz w:val="22"/>
          <w:szCs w:val="22"/>
          <w:lang w:eastAsia="zh-CN"/>
        </w:rPr>
        <w:t xml:space="preserve">Wykonawca zobowiązany jest do prowadzenia „książki raportów”, w której będą odnotowywane dane osób wykonujących usługę wraz z czasem jej świadczenia, do której personel Wykonawcy wpisywać będzie informacje o wszelkich zdarzeniach zaistniałych w trakcie pełnienia służby, wszelkie spostrzeżenia oraz uwagi związane ze sprawowaniem ochrony osób i mienia Zamawiającego. </w:t>
      </w:r>
      <w:r w:rsidRPr="007B1977">
        <w:rPr>
          <w:color w:val="000000" w:themeColor="text1"/>
          <w:sz w:val="22"/>
          <w:szCs w:val="22"/>
        </w:rPr>
        <w:t>Pracownicy Wykonawcy zobligowani są do prowadzenia kontrolki wydawania kluczy pracownikom Zamawiającego oraz osobom odpowiedzialnym za utrzymanie czystości na terenie budynku oraz placu do niego przyległym.</w:t>
      </w:r>
      <w:r w:rsidRPr="007B1977">
        <w:rPr>
          <w:color w:val="000000" w:themeColor="text1"/>
          <w:sz w:val="22"/>
          <w:szCs w:val="22"/>
          <w:lang w:eastAsia="zh-CN"/>
        </w:rPr>
        <w:t xml:space="preserve"> Zamawiający ma prawo do wglądu do „książki raportów” oraz wpisywania uwag dotyczących realizacji umowy. Książka raportów stanowi własność Zamawiającego.</w:t>
      </w:r>
    </w:p>
    <w:p w14:paraId="510B3259" w14:textId="77777777" w:rsidR="00903411" w:rsidRPr="007B1977" w:rsidRDefault="00903411" w:rsidP="00903411">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r w:rsidRPr="007B1977">
        <w:rPr>
          <w:color w:val="000000" w:themeColor="text1"/>
          <w:sz w:val="22"/>
          <w:szCs w:val="22"/>
        </w:rPr>
        <w:t xml:space="preserve">Personel Wykonawcy stanowić mają pracownicy ochrony w rozumieniu obowiązujących przepisów prawa regulujących kwestię świadczenia usług ochrony osób i mienia. </w:t>
      </w:r>
    </w:p>
    <w:p w14:paraId="3597578D" w14:textId="5A44E745" w:rsidR="00903411" w:rsidRPr="0003786F" w:rsidRDefault="00903411" w:rsidP="00A56553">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r w:rsidRPr="0003786F">
        <w:rPr>
          <w:color w:val="000000" w:themeColor="text1"/>
          <w:sz w:val="22"/>
          <w:szCs w:val="22"/>
        </w:rPr>
        <w:t xml:space="preserve">Zgodnie z zapisami </w:t>
      </w:r>
      <w:r w:rsidRPr="0003786F">
        <w:rPr>
          <w:i/>
          <w:iCs/>
          <w:color w:val="000000" w:themeColor="text1"/>
          <w:sz w:val="22"/>
          <w:szCs w:val="22"/>
        </w:rPr>
        <w:t>Rozdziału VI</w:t>
      </w:r>
      <w:r w:rsidRPr="0003786F">
        <w:rPr>
          <w:color w:val="000000" w:themeColor="text1"/>
          <w:sz w:val="22"/>
          <w:szCs w:val="22"/>
        </w:rPr>
        <w:t xml:space="preserve"> SWZ</w:t>
      </w:r>
      <w:r w:rsidR="00ED5801" w:rsidRPr="0003786F">
        <w:rPr>
          <w:color w:val="000000" w:themeColor="text1"/>
          <w:sz w:val="22"/>
          <w:szCs w:val="22"/>
        </w:rPr>
        <w:t xml:space="preserve"> </w:t>
      </w:r>
      <w:r w:rsidR="000321A5">
        <w:rPr>
          <w:color w:val="000000" w:themeColor="text1"/>
          <w:sz w:val="22"/>
          <w:szCs w:val="22"/>
        </w:rPr>
        <w:t>pkt. 8</w:t>
      </w:r>
      <w:r w:rsidRPr="0003786F">
        <w:rPr>
          <w:color w:val="000000" w:themeColor="text1"/>
          <w:sz w:val="22"/>
          <w:szCs w:val="22"/>
        </w:rPr>
        <w:t xml:space="preserve"> wymóg świadczenia usługi przez pracowników ochrony wpisanych na listę kwalifikowanych pracowników ochrony dotyczy jednego z dwóch pracowników świadczących usługę na obiekcie przy pl. Powstańców Śl. 14</w:t>
      </w:r>
      <w:r w:rsidR="00746A46" w:rsidRPr="0003786F">
        <w:rPr>
          <w:color w:val="000000" w:themeColor="text1"/>
          <w:sz w:val="22"/>
          <w:szCs w:val="22"/>
        </w:rPr>
        <w:t xml:space="preserve"> </w:t>
      </w:r>
      <w:r w:rsidRPr="0003786F">
        <w:rPr>
          <w:color w:val="000000" w:themeColor="text1"/>
          <w:sz w:val="22"/>
          <w:szCs w:val="22"/>
        </w:rPr>
        <w:t>we Wrocławiu, w dni robocze – w godzinach od 7:30 do 15:30 od wtorku do piątku oraz</w:t>
      </w:r>
      <w:r w:rsidR="00746A46" w:rsidRPr="0003786F">
        <w:rPr>
          <w:color w:val="000000" w:themeColor="text1"/>
          <w:sz w:val="22"/>
          <w:szCs w:val="22"/>
        </w:rPr>
        <w:t xml:space="preserve"> </w:t>
      </w:r>
      <w:r w:rsidRPr="0003786F">
        <w:rPr>
          <w:color w:val="000000" w:themeColor="text1"/>
          <w:sz w:val="22"/>
          <w:szCs w:val="22"/>
        </w:rPr>
        <w:t>w godzinach od 7:30 do 18:00 w poniedziałki</w:t>
      </w:r>
      <w:r w:rsidRPr="0003786F">
        <w:rPr>
          <w:b/>
          <w:color w:val="000000" w:themeColor="text1"/>
          <w:sz w:val="22"/>
          <w:szCs w:val="22"/>
        </w:rPr>
        <w:t xml:space="preserve">. </w:t>
      </w:r>
      <w:r w:rsidR="00746A46" w:rsidRPr="0003786F">
        <w:rPr>
          <w:color w:val="000000" w:themeColor="text1"/>
          <w:sz w:val="22"/>
          <w:szCs w:val="22"/>
        </w:rPr>
        <w:t>Poza</w:t>
      </w:r>
      <w:r w:rsidRPr="0003786F">
        <w:rPr>
          <w:color w:val="000000" w:themeColor="text1"/>
          <w:sz w:val="22"/>
          <w:szCs w:val="22"/>
        </w:rPr>
        <w:t xml:space="preserve"> wskazanymi wyżej godzinami,</w:t>
      </w:r>
      <w:r w:rsidRPr="0003786F">
        <w:rPr>
          <w:b/>
          <w:color w:val="000000" w:themeColor="text1"/>
          <w:sz w:val="22"/>
          <w:szCs w:val="22"/>
        </w:rPr>
        <w:t xml:space="preserve"> </w:t>
      </w:r>
      <w:r w:rsidRPr="0003786F">
        <w:rPr>
          <w:color w:val="000000" w:themeColor="text1"/>
          <w:sz w:val="22"/>
          <w:szCs w:val="22"/>
        </w:rPr>
        <w:t>Zamawiający nie stawia wymogu, aby pracownicy Wykonawcy sprawujący ochronę w obiektach Zamawiającego posiadali wpis na listę kwalifikowanych pracowników ochrony. Wystarczy, aby pracownicy byli przeszkoleni w</w:t>
      </w:r>
      <w:r w:rsidR="00746A46" w:rsidRPr="0003786F">
        <w:rPr>
          <w:color w:val="000000" w:themeColor="text1"/>
          <w:sz w:val="22"/>
          <w:szCs w:val="22"/>
        </w:rPr>
        <w:t> </w:t>
      </w:r>
      <w:r w:rsidRPr="0003786F">
        <w:rPr>
          <w:color w:val="000000" w:themeColor="text1"/>
          <w:sz w:val="22"/>
          <w:szCs w:val="22"/>
        </w:rPr>
        <w:t>zakresie podstawowych zadań</w:t>
      </w:r>
      <w:r w:rsidR="00746A46" w:rsidRPr="0003786F">
        <w:rPr>
          <w:color w:val="000000" w:themeColor="text1"/>
          <w:sz w:val="22"/>
          <w:szCs w:val="22"/>
        </w:rPr>
        <w:t xml:space="preserve"> </w:t>
      </w:r>
      <w:r w:rsidRPr="0003786F">
        <w:rPr>
          <w:color w:val="000000" w:themeColor="text1"/>
          <w:sz w:val="22"/>
          <w:szCs w:val="22"/>
        </w:rPr>
        <w:t>i uprawnień pracownika ochrony i wykonywali zadania ochrony na rzecz przedsiębiorcy, który uzyskał koncesję na prowadzenie działalności gospodarczej w</w:t>
      </w:r>
      <w:r w:rsidR="0003786F" w:rsidRPr="0003786F">
        <w:rPr>
          <w:color w:val="000000" w:themeColor="text1"/>
          <w:sz w:val="22"/>
          <w:szCs w:val="22"/>
        </w:rPr>
        <w:t> </w:t>
      </w:r>
      <w:r w:rsidRPr="0003786F">
        <w:rPr>
          <w:color w:val="000000" w:themeColor="text1"/>
          <w:sz w:val="22"/>
          <w:szCs w:val="22"/>
        </w:rPr>
        <w:t>zakresie usług ochrony osób</w:t>
      </w:r>
      <w:r w:rsidR="0003786F" w:rsidRPr="0003786F">
        <w:rPr>
          <w:color w:val="000000" w:themeColor="text1"/>
          <w:sz w:val="22"/>
          <w:szCs w:val="22"/>
        </w:rPr>
        <w:t xml:space="preserve"> </w:t>
      </w:r>
      <w:r w:rsidRPr="0003786F">
        <w:rPr>
          <w:color w:val="000000" w:themeColor="text1"/>
          <w:sz w:val="22"/>
          <w:szCs w:val="22"/>
        </w:rPr>
        <w:t xml:space="preserve">i mienia. </w:t>
      </w:r>
    </w:p>
    <w:p w14:paraId="0A068030" w14:textId="0CED9335" w:rsidR="00903411" w:rsidRPr="007B1977" w:rsidRDefault="00903411" w:rsidP="00903411">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r w:rsidRPr="007B1977">
        <w:rPr>
          <w:color w:val="000000" w:themeColor="text1"/>
          <w:sz w:val="22"/>
          <w:szCs w:val="22"/>
        </w:rPr>
        <w:t xml:space="preserve">Zamawiający wymaga aby Wykonawca, w celu prawidłowego wypełniania swych zobowiązań </w:t>
      </w:r>
      <w:r w:rsidRPr="007B1977">
        <w:rPr>
          <w:color w:val="000000" w:themeColor="text1"/>
          <w:sz w:val="22"/>
          <w:szCs w:val="22"/>
          <w:u w:val="single"/>
        </w:rPr>
        <w:t>zapewnił doświadczone osoby</w:t>
      </w:r>
      <w:r w:rsidRPr="007B1977">
        <w:rPr>
          <w:color w:val="000000" w:themeColor="text1"/>
          <w:sz w:val="22"/>
          <w:szCs w:val="22"/>
        </w:rPr>
        <w:t>, zdolne do wykonywania obowiązków i powierzonych zadań zgodnie z przepisami prawa i zapisami niniejszej SWZ wraz z załącznikami.</w:t>
      </w:r>
    </w:p>
    <w:p w14:paraId="55421574" w14:textId="77777777" w:rsidR="00A56553" w:rsidRPr="00A56553" w:rsidRDefault="001478AB" w:rsidP="001478AB">
      <w:pPr>
        <w:pStyle w:val="Nagwek"/>
        <w:widowControl w:val="0"/>
        <w:numPr>
          <w:ilvl w:val="0"/>
          <w:numId w:val="4"/>
        </w:numPr>
        <w:tabs>
          <w:tab w:val="clear" w:pos="360"/>
          <w:tab w:val="clear" w:pos="4536"/>
          <w:tab w:val="clear" w:pos="9072"/>
          <w:tab w:val="left" w:pos="426"/>
        </w:tabs>
        <w:suppressAutoHyphens/>
        <w:autoSpaceDE w:val="0"/>
        <w:jc w:val="both"/>
        <w:rPr>
          <w:color w:val="000000" w:themeColor="text1"/>
          <w:sz w:val="22"/>
          <w:szCs w:val="22"/>
        </w:rPr>
      </w:pPr>
      <w:r w:rsidRPr="007B1977">
        <w:rPr>
          <w:rFonts w:cs="Calibri"/>
          <w:color w:val="000000" w:themeColor="text1"/>
          <w:sz w:val="22"/>
          <w:szCs w:val="22"/>
          <w:lang w:eastAsia="zh-CN"/>
        </w:rPr>
        <w:t xml:space="preserve">Zamawiający </w:t>
      </w:r>
      <w:r w:rsidR="007058AA" w:rsidRPr="007B1977">
        <w:rPr>
          <w:rFonts w:cs="Calibri"/>
          <w:color w:val="000000" w:themeColor="text1"/>
          <w:sz w:val="22"/>
          <w:szCs w:val="22"/>
          <w:lang w:eastAsia="zh-CN"/>
        </w:rPr>
        <w:t>w związku z realizacją przez pracowników ochrony czynności, o których mowa</w:t>
      </w:r>
    </w:p>
    <w:p w14:paraId="2790E4EA" w14:textId="77777777" w:rsidR="00EB4237" w:rsidRDefault="007058AA" w:rsidP="00A56553">
      <w:pPr>
        <w:pStyle w:val="Nagwek"/>
        <w:widowControl w:val="0"/>
        <w:tabs>
          <w:tab w:val="clear" w:pos="4536"/>
          <w:tab w:val="clear" w:pos="9072"/>
          <w:tab w:val="left" w:pos="426"/>
        </w:tabs>
        <w:suppressAutoHyphens/>
        <w:autoSpaceDE w:val="0"/>
        <w:ind w:left="360"/>
        <w:jc w:val="both"/>
        <w:rPr>
          <w:rFonts w:cs="Calibri"/>
          <w:color w:val="000000" w:themeColor="text1"/>
          <w:sz w:val="22"/>
          <w:szCs w:val="22"/>
          <w:lang w:eastAsia="zh-CN"/>
        </w:rPr>
      </w:pPr>
      <w:r w:rsidRPr="007B1977">
        <w:rPr>
          <w:rFonts w:cs="Calibri"/>
          <w:color w:val="000000" w:themeColor="text1"/>
          <w:sz w:val="22"/>
          <w:szCs w:val="22"/>
          <w:lang w:eastAsia="zh-CN"/>
        </w:rPr>
        <w:t>w art. 54 § 8 ustawy Prawo o ustroju sądów powszechnych wymaga, aby obsada posterunku,</w:t>
      </w:r>
    </w:p>
    <w:p w14:paraId="26CE7B9B" w14:textId="7A853227" w:rsidR="001478AB" w:rsidRPr="007B1977" w:rsidRDefault="007058AA" w:rsidP="00A56553">
      <w:pPr>
        <w:pStyle w:val="Nagwek"/>
        <w:widowControl w:val="0"/>
        <w:tabs>
          <w:tab w:val="clear" w:pos="4536"/>
          <w:tab w:val="clear" w:pos="9072"/>
          <w:tab w:val="left" w:pos="426"/>
        </w:tabs>
        <w:suppressAutoHyphens/>
        <w:autoSpaceDE w:val="0"/>
        <w:ind w:left="360"/>
        <w:jc w:val="both"/>
        <w:rPr>
          <w:color w:val="000000" w:themeColor="text1"/>
          <w:sz w:val="22"/>
          <w:szCs w:val="22"/>
        </w:rPr>
      </w:pPr>
      <w:r w:rsidRPr="007B1977">
        <w:rPr>
          <w:rFonts w:cs="Calibri"/>
          <w:color w:val="000000" w:themeColor="text1"/>
          <w:sz w:val="22"/>
          <w:szCs w:val="22"/>
          <w:lang w:eastAsia="zh-CN"/>
        </w:rPr>
        <w:t xml:space="preserve"> w obiekcie przy</w:t>
      </w:r>
      <w:r w:rsidRPr="007B1977">
        <w:rPr>
          <w:color w:val="000000" w:themeColor="text1"/>
          <w:sz w:val="22"/>
          <w:szCs w:val="22"/>
        </w:rPr>
        <w:t xml:space="preserve"> pl. Powstańców Śl. 14 we Wrocławiu, w dni robocze – w godzinach</w:t>
      </w:r>
      <w:r w:rsidR="000321A5">
        <w:rPr>
          <w:color w:val="000000" w:themeColor="text1"/>
          <w:sz w:val="22"/>
          <w:szCs w:val="22"/>
        </w:rPr>
        <w:t xml:space="preserve"> </w:t>
      </w:r>
      <w:r w:rsidRPr="007B1977">
        <w:rPr>
          <w:color w:val="000000" w:themeColor="text1"/>
          <w:sz w:val="22"/>
          <w:szCs w:val="22"/>
        </w:rPr>
        <w:t xml:space="preserve">od 7:30 do 15:30 od wtorku do piątku oraz w godzinach od 7:30 do 18:00 w poniedziałki, </w:t>
      </w:r>
      <w:r w:rsidRPr="007B1977">
        <w:rPr>
          <w:rFonts w:cs="Calibri"/>
          <w:color w:val="000000" w:themeColor="text1"/>
          <w:sz w:val="22"/>
          <w:szCs w:val="22"/>
          <w:lang w:eastAsia="zh-CN"/>
        </w:rPr>
        <w:t>składała się z: 1</w:t>
      </w:r>
      <w:r w:rsidR="00CA0CE3">
        <w:rPr>
          <w:rFonts w:cs="Calibri"/>
          <w:color w:val="000000" w:themeColor="text1"/>
          <w:sz w:val="22"/>
          <w:szCs w:val="22"/>
          <w:lang w:eastAsia="zh-CN"/>
        </w:rPr>
        <w:t> </w:t>
      </w:r>
      <w:r w:rsidRPr="007B1977">
        <w:rPr>
          <w:rFonts w:cs="Calibri"/>
          <w:color w:val="000000" w:themeColor="text1"/>
          <w:sz w:val="22"/>
          <w:szCs w:val="22"/>
          <w:lang w:eastAsia="zh-CN"/>
        </w:rPr>
        <w:t>pracownika płci żeńskiej i 1 pracownika płci męskiej.</w:t>
      </w:r>
    </w:p>
    <w:p w14:paraId="36705B40" w14:textId="3816A3C4" w:rsidR="00903411" w:rsidRPr="000321A5" w:rsidRDefault="00903411" w:rsidP="001478AB">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r w:rsidRPr="000321A5">
        <w:rPr>
          <w:color w:val="000000" w:themeColor="text1"/>
          <w:sz w:val="22"/>
          <w:szCs w:val="22"/>
        </w:rPr>
        <w:t xml:space="preserve">Wykonawca jest </w:t>
      </w:r>
      <w:r w:rsidRPr="000321A5">
        <w:rPr>
          <w:color w:val="000000" w:themeColor="text1"/>
          <w:sz w:val="22"/>
          <w:szCs w:val="22"/>
          <w:u w:val="single"/>
        </w:rPr>
        <w:t>zobowiązany do wyznaczenia odpowiedniej liczby osób</w:t>
      </w:r>
      <w:r w:rsidRPr="000321A5">
        <w:rPr>
          <w:color w:val="000000" w:themeColor="text1"/>
          <w:sz w:val="22"/>
          <w:szCs w:val="22"/>
        </w:rPr>
        <w:t xml:space="preserve"> do realizacji przedmiotu zamówienia (Umowy), jak również </w:t>
      </w:r>
      <w:r w:rsidRPr="000321A5">
        <w:rPr>
          <w:color w:val="000000" w:themeColor="text1"/>
          <w:sz w:val="22"/>
          <w:szCs w:val="22"/>
          <w:u w:val="single"/>
        </w:rPr>
        <w:t>zapewnić odpowiednią liczbę osób do nadzoru</w:t>
      </w:r>
      <w:r w:rsidRPr="000321A5">
        <w:rPr>
          <w:color w:val="000000" w:themeColor="text1"/>
          <w:sz w:val="22"/>
          <w:szCs w:val="22"/>
        </w:rPr>
        <w:t xml:space="preserve"> realizowanej usługi, w szczególności mając na uwadze zapewnienie sprawnej, skutecznej</w:t>
      </w:r>
      <w:r w:rsidR="000321A5" w:rsidRPr="000321A5">
        <w:rPr>
          <w:color w:val="000000" w:themeColor="text1"/>
          <w:sz w:val="22"/>
          <w:szCs w:val="22"/>
        </w:rPr>
        <w:t xml:space="preserve"> </w:t>
      </w:r>
      <w:r w:rsidRPr="000321A5">
        <w:rPr>
          <w:color w:val="000000" w:themeColor="text1"/>
          <w:sz w:val="22"/>
          <w:szCs w:val="22"/>
        </w:rPr>
        <w:t>i</w:t>
      </w:r>
      <w:r w:rsidR="000321A5">
        <w:rPr>
          <w:color w:val="000000" w:themeColor="text1"/>
          <w:sz w:val="22"/>
          <w:szCs w:val="22"/>
        </w:rPr>
        <w:t> </w:t>
      </w:r>
      <w:r w:rsidRPr="000321A5">
        <w:rPr>
          <w:color w:val="000000" w:themeColor="text1"/>
          <w:sz w:val="22"/>
          <w:szCs w:val="22"/>
        </w:rPr>
        <w:t>terminowej realizacji zadań.</w:t>
      </w:r>
    </w:p>
    <w:p w14:paraId="0F69675E" w14:textId="77777777" w:rsidR="00903411" w:rsidRPr="007B1977" w:rsidRDefault="00903411" w:rsidP="00903411">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r w:rsidRPr="007B1977">
        <w:rPr>
          <w:color w:val="000000" w:themeColor="text1"/>
          <w:sz w:val="22"/>
          <w:szCs w:val="22"/>
        </w:rPr>
        <w:t xml:space="preserve"> Pracownicy ochrony dozorujący obiekty Zamawiającego powinni w szczególności:</w:t>
      </w:r>
    </w:p>
    <w:p w14:paraId="59AF2EB4" w14:textId="77777777" w:rsidR="00903411" w:rsidRPr="007B1977" w:rsidRDefault="00903411" w:rsidP="00903411">
      <w:pPr>
        <w:pStyle w:val="Nagwek"/>
        <w:widowControl w:val="0"/>
        <w:numPr>
          <w:ilvl w:val="3"/>
          <w:numId w:val="11"/>
        </w:numPr>
        <w:tabs>
          <w:tab w:val="clear" w:pos="4536"/>
          <w:tab w:val="clear" w:pos="9072"/>
          <w:tab w:val="left" w:pos="426"/>
        </w:tabs>
        <w:suppressAutoHyphens/>
        <w:autoSpaceDE w:val="0"/>
        <w:ind w:left="709" w:hanging="283"/>
        <w:jc w:val="both"/>
        <w:rPr>
          <w:color w:val="000000" w:themeColor="text1"/>
          <w:sz w:val="22"/>
          <w:szCs w:val="22"/>
        </w:rPr>
      </w:pPr>
      <w:r w:rsidRPr="007B1977">
        <w:rPr>
          <w:color w:val="000000" w:themeColor="text1"/>
          <w:sz w:val="22"/>
          <w:szCs w:val="22"/>
        </w:rPr>
        <w:t>odznaczać się dobrym stanem zdrowia i warunkami fizycznymi umożliwiającymi należyte wykonywanie zadań wyszczególnionych przez Zamawiającego w opisie przedmiotu zamówienia,</w:t>
      </w:r>
    </w:p>
    <w:p w14:paraId="309F9A04" w14:textId="77777777" w:rsidR="00903411" w:rsidRPr="007B1977" w:rsidRDefault="00903411" w:rsidP="00903411">
      <w:pPr>
        <w:pStyle w:val="Nagwek"/>
        <w:widowControl w:val="0"/>
        <w:numPr>
          <w:ilvl w:val="3"/>
          <w:numId w:val="11"/>
        </w:numPr>
        <w:tabs>
          <w:tab w:val="clear" w:pos="4536"/>
          <w:tab w:val="clear" w:pos="9072"/>
          <w:tab w:val="left" w:pos="426"/>
        </w:tabs>
        <w:suppressAutoHyphens/>
        <w:autoSpaceDE w:val="0"/>
        <w:ind w:left="709" w:hanging="283"/>
        <w:jc w:val="both"/>
        <w:rPr>
          <w:color w:val="000000" w:themeColor="text1"/>
          <w:sz w:val="22"/>
          <w:szCs w:val="22"/>
        </w:rPr>
      </w:pPr>
      <w:r w:rsidRPr="007B1977">
        <w:rPr>
          <w:color w:val="000000" w:themeColor="text1"/>
          <w:sz w:val="22"/>
          <w:szCs w:val="22"/>
        </w:rPr>
        <w:t>odznaczać się wysoką kulturą osobistą, brakiem nałogów (w szczególności uzależnienia od alkoholu, papierosów lub innych środków odurzających) oraz prezencją właściwą dla Zamawiającego, jako instytucji publicznej,</w:t>
      </w:r>
    </w:p>
    <w:p w14:paraId="75E45122" w14:textId="6DB6F8B3" w:rsidR="00903411" w:rsidRPr="00112182" w:rsidRDefault="00903411" w:rsidP="009911DE">
      <w:pPr>
        <w:pStyle w:val="Nagwek"/>
        <w:widowControl w:val="0"/>
        <w:numPr>
          <w:ilvl w:val="3"/>
          <w:numId w:val="11"/>
        </w:numPr>
        <w:tabs>
          <w:tab w:val="clear" w:pos="4536"/>
          <w:tab w:val="clear" w:pos="9072"/>
          <w:tab w:val="left" w:pos="426"/>
        </w:tabs>
        <w:suppressAutoHyphens/>
        <w:autoSpaceDE w:val="0"/>
        <w:ind w:left="709" w:hanging="283"/>
        <w:jc w:val="both"/>
        <w:rPr>
          <w:color w:val="000000" w:themeColor="text1"/>
          <w:sz w:val="22"/>
          <w:szCs w:val="22"/>
        </w:rPr>
      </w:pPr>
      <w:r w:rsidRPr="00112182">
        <w:rPr>
          <w:color w:val="000000" w:themeColor="text1"/>
          <w:sz w:val="22"/>
          <w:szCs w:val="22"/>
        </w:rPr>
        <w:t xml:space="preserve">posiadać legitymację pracownika ochrony fizycznej oraz legitymację kwalifikowanego pracownika ochrony fizycznej (wymaganie wobec jednego z dwóch pracowników zatrudnionych w godzinach pracy Sądu w budynku przy pl. Powstańców Śl. </w:t>
      </w:r>
      <w:r w:rsidR="00112182" w:rsidRPr="00112182">
        <w:rPr>
          <w:color w:val="000000" w:themeColor="text1"/>
          <w:sz w:val="22"/>
          <w:szCs w:val="22"/>
        </w:rPr>
        <w:t xml:space="preserve">14 </w:t>
      </w:r>
      <w:r w:rsidRPr="00112182">
        <w:rPr>
          <w:color w:val="000000" w:themeColor="text1"/>
          <w:sz w:val="22"/>
          <w:szCs w:val="22"/>
        </w:rPr>
        <w:t>we</w:t>
      </w:r>
      <w:r w:rsidR="00112182">
        <w:rPr>
          <w:color w:val="000000" w:themeColor="text1"/>
          <w:sz w:val="22"/>
          <w:szCs w:val="22"/>
        </w:rPr>
        <w:t> </w:t>
      </w:r>
      <w:r w:rsidRPr="00112182">
        <w:rPr>
          <w:color w:val="000000" w:themeColor="text1"/>
          <w:sz w:val="22"/>
          <w:szCs w:val="22"/>
        </w:rPr>
        <w:t>Wrocławiu),</w:t>
      </w:r>
    </w:p>
    <w:p w14:paraId="530982B5" w14:textId="69C90E8E" w:rsidR="00903411" w:rsidRPr="00B27666" w:rsidRDefault="007642FB" w:rsidP="00B27666">
      <w:pPr>
        <w:pStyle w:val="Nagwek"/>
        <w:widowControl w:val="0"/>
        <w:numPr>
          <w:ilvl w:val="3"/>
          <w:numId w:val="11"/>
        </w:numPr>
        <w:tabs>
          <w:tab w:val="clear" w:pos="4536"/>
          <w:tab w:val="clear" w:pos="9072"/>
          <w:tab w:val="left" w:pos="426"/>
        </w:tabs>
        <w:suppressAutoHyphens/>
        <w:autoSpaceDE w:val="0"/>
        <w:ind w:left="709" w:hanging="283"/>
        <w:jc w:val="both"/>
        <w:rPr>
          <w:color w:val="000000" w:themeColor="text1"/>
          <w:sz w:val="22"/>
          <w:szCs w:val="22"/>
        </w:rPr>
      </w:pPr>
      <w:r w:rsidRPr="007B1977">
        <w:rPr>
          <w:color w:val="000000" w:themeColor="text1"/>
          <w:sz w:val="22"/>
          <w:szCs w:val="22"/>
        </w:rPr>
        <w:t>być wyposażeni w środki przymusu bezpośredniego przewidziane do wykorzystania przez pracownika ochrony, wymienione w ustawie z dnia 22 sierpnia 1997 r. o ochronie osób</w:t>
      </w:r>
      <w:r w:rsidR="00322038" w:rsidRPr="007B1977">
        <w:rPr>
          <w:color w:val="000000" w:themeColor="text1"/>
          <w:sz w:val="22"/>
          <w:szCs w:val="22"/>
        </w:rPr>
        <w:t xml:space="preserve"> </w:t>
      </w:r>
      <w:r w:rsidRPr="00B27666">
        <w:rPr>
          <w:color w:val="000000" w:themeColor="text1"/>
          <w:sz w:val="22"/>
          <w:szCs w:val="22"/>
        </w:rPr>
        <w:t>i</w:t>
      </w:r>
      <w:r w:rsidR="00B27666" w:rsidRPr="00B27666">
        <w:rPr>
          <w:color w:val="000000" w:themeColor="text1"/>
          <w:sz w:val="22"/>
          <w:szCs w:val="22"/>
        </w:rPr>
        <w:t> </w:t>
      </w:r>
      <w:r w:rsidRPr="00B27666">
        <w:rPr>
          <w:color w:val="000000" w:themeColor="text1"/>
          <w:sz w:val="22"/>
          <w:szCs w:val="22"/>
        </w:rPr>
        <w:t xml:space="preserve">mienia </w:t>
      </w:r>
      <w:r w:rsidRPr="00B27666">
        <w:rPr>
          <w:color w:val="000000" w:themeColor="text1"/>
        </w:rPr>
        <w:t>(</w:t>
      </w:r>
      <w:r w:rsidR="00112182" w:rsidRPr="00365B35">
        <w:rPr>
          <w:sz w:val="22"/>
          <w:szCs w:val="22"/>
        </w:rPr>
        <w:t xml:space="preserve">Dz.U.2025.532 </w:t>
      </w:r>
      <w:proofErr w:type="spellStart"/>
      <w:r w:rsidR="00112182" w:rsidRPr="00365B35">
        <w:rPr>
          <w:sz w:val="22"/>
          <w:szCs w:val="22"/>
        </w:rPr>
        <w:t>t.j</w:t>
      </w:r>
      <w:proofErr w:type="spellEnd"/>
      <w:r w:rsidR="00112182" w:rsidRPr="00365B35">
        <w:rPr>
          <w:sz w:val="22"/>
          <w:szCs w:val="22"/>
        </w:rPr>
        <w:t>.</w:t>
      </w:r>
      <w:r w:rsidRPr="00B27666">
        <w:rPr>
          <w:color w:val="000000" w:themeColor="text1"/>
          <w:sz w:val="22"/>
          <w:szCs w:val="22"/>
        </w:rPr>
        <w:t>), adekwatne do zaistniałej sytuacji,</w:t>
      </w:r>
    </w:p>
    <w:p w14:paraId="2EE82F40" w14:textId="2CC0D67A" w:rsidR="00903411" w:rsidRPr="007B1977" w:rsidRDefault="00903411" w:rsidP="00903411">
      <w:pPr>
        <w:pStyle w:val="Nagwek"/>
        <w:widowControl w:val="0"/>
        <w:numPr>
          <w:ilvl w:val="3"/>
          <w:numId w:val="11"/>
        </w:numPr>
        <w:tabs>
          <w:tab w:val="clear" w:pos="4536"/>
          <w:tab w:val="clear" w:pos="9072"/>
          <w:tab w:val="left" w:pos="426"/>
        </w:tabs>
        <w:suppressAutoHyphens/>
        <w:autoSpaceDE w:val="0"/>
        <w:ind w:left="709" w:hanging="283"/>
        <w:jc w:val="both"/>
        <w:rPr>
          <w:color w:val="000000" w:themeColor="text1"/>
          <w:sz w:val="22"/>
          <w:szCs w:val="22"/>
        </w:rPr>
      </w:pPr>
      <w:r w:rsidRPr="007B1977">
        <w:rPr>
          <w:color w:val="000000" w:themeColor="text1"/>
          <w:sz w:val="22"/>
          <w:szCs w:val="22"/>
        </w:rPr>
        <w:t xml:space="preserve">posiadać podstawową wiedzę techniczną i brak przeciwwskazań medycznych do obsługi bramowych wykrywaczy metalu i urządzenia rentgenowskiego oraz w zakresie obsługi </w:t>
      </w:r>
      <w:r w:rsidRPr="007B1977">
        <w:rPr>
          <w:color w:val="000000" w:themeColor="text1"/>
          <w:sz w:val="22"/>
          <w:szCs w:val="22"/>
        </w:rPr>
        <w:lastRenderedPageBreak/>
        <w:t>systemów alarmowych i</w:t>
      </w:r>
      <w:r w:rsidR="00C01727">
        <w:rPr>
          <w:color w:val="000000" w:themeColor="text1"/>
          <w:sz w:val="22"/>
          <w:szCs w:val="22"/>
        </w:rPr>
        <w:t xml:space="preserve"> </w:t>
      </w:r>
      <w:r w:rsidRPr="007B1977">
        <w:rPr>
          <w:color w:val="000000" w:themeColor="text1"/>
          <w:sz w:val="22"/>
          <w:szCs w:val="22"/>
        </w:rPr>
        <w:t>systemów kamer przemysłowych,</w:t>
      </w:r>
    </w:p>
    <w:p w14:paraId="1C696765" w14:textId="77777777" w:rsidR="00903411" w:rsidRPr="007B1977" w:rsidRDefault="00903411" w:rsidP="00903411">
      <w:pPr>
        <w:pStyle w:val="Nagwek"/>
        <w:widowControl w:val="0"/>
        <w:numPr>
          <w:ilvl w:val="3"/>
          <w:numId w:val="11"/>
        </w:numPr>
        <w:tabs>
          <w:tab w:val="clear" w:pos="4536"/>
          <w:tab w:val="clear" w:pos="9072"/>
          <w:tab w:val="left" w:pos="426"/>
        </w:tabs>
        <w:suppressAutoHyphens/>
        <w:autoSpaceDE w:val="0"/>
        <w:ind w:left="709" w:hanging="283"/>
        <w:jc w:val="both"/>
        <w:rPr>
          <w:color w:val="000000" w:themeColor="text1"/>
          <w:sz w:val="22"/>
          <w:szCs w:val="22"/>
        </w:rPr>
      </w:pPr>
      <w:r w:rsidRPr="007B1977">
        <w:rPr>
          <w:color w:val="000000" w:themeColor="text1"/>
          <w:sz w:val="22"/>
          <w:szCs w:val="22"/>
        </w:rPr>
        <w:t xml:space="preserve">posiadać jednolite umundurowanie służbowe i identyfikator, </w:t>
      </w:r>
    </w:p>
    <w:p w14:paraId="12B04990" w14:textId="77777777" w:rsidR="00903411" w:rsidRPr="007B1977" w:rsidRDefault="00903411" w:rsidP="00903411">
      <w:pPr>
        <w:pStyle w:val="Nagwek"/>
        <w:widowControl w:val="0"/>
        <w:numPr>
          <w:ilvl w:val="3"/>
          <w:numId w:val="11"/>
        </w:numPr>
        <w:tabs>
          <w:tab w:val="clear" w:pos="4536"/>
          <w:tab w:val="clear" w:pos="9072"/>
          <w:tab w:val="left" w:pos="426"/>
        </w:tabs>
        <w:suppressAutoHyphens/>
        <w:autoSpaceDE w:val="0"/>
        <w:ind w:left="709" w:hanging="283"/>
        <w:jc w:val="both"/>
        <w:rPr>
          <w:color w:val="000000" w:themeColor="text1"/>
          <w:sz w:val="22"/>
          <w:szCs w:val="22"/>
        </w:rPr>
      </w:pPr>
      <w:r w:rsidRPr="007B1977">
        <w:rPr>
          <w:color w:val="000000" w:themeColor="text1"/>
          <w:sz w:val="22"/>
          <w:szCs w:val="22"/>
        </w:rPr>
        <w:t>stosować się do zaleceń i sugestii osoby administrującej danym budynkiem Sądu,</w:t>
      </w:r>
    </w:p>
    <w:p w14:paraId="1002D1D0" w14:textId="77777777" w:rsidR="00903411" w:rsidRPr="007B1977" w:rsidRDefault="00903411" w:rsidP="00903411">
      <w:pPr>
        <w:pStyle w:val="Nagwek"/>
        <w:widowControl w:val="0"/>
        <w:numPr>
          <w:ilvl w:val="3"/>
          <w:numId w:val="11"/>
        </w:numPr>
        <w:tabs>
          <w:tab w:val="clear" w:pos="4536"/>
          <w:tab w:val="clear" w:pos="9072"/>
          <w:tab w:val="left" w:pos="426"/>
        </w:tabs>
        <w:suppressAutoHyphens/>
        <w:autoSpaceDE w:val="0"/>
        <w:ind w:left="709" w:hanging="283"/>
        <w:jc w:val="both"/>
        <w:rPr>
          <w:color w:val="000000" w:themeColor="text1"/>
          <w:sz w:val="22"/>
          <w:szCs w:val="22"/>
        </w:rPr>
      </w:pPr>
      <w:r w:rsidRPr="007B1977">
        <w:rPr>
          <w:color w:val="000000" w:themeColor="text1"/>
          <w:sz w:val="22"/>
          <w:szCs w:val="22"/>
        </w:rPr>
        <w:t>przestrzegać zasad dotyczących kultury i organizacji pracy panujących w Sądzie,</w:t>
      </w:r>
    </w:p>
    <w:p w14:paraId="5737CA64" w14:textId="77777777" w:rsidR="00FA709A" w:rsidRPr="007B1977" w:rsidRDefault="00FA709A" w:rsidP="00FA709A">
      <w:pPr>
        <w:pStyle w:val="Nagwek"/>
        <w:widowControl w:val="0"/>
        <w:numPr>
          <w:ilvl w:val="3"/>
          <w:numId w:val="11"/>
        </w:numPr>
        <w:tabs>
          <w:tab w:val="clear" w:pos="4536"/>
          <w:tab w:val="clear" w:pos="9072"/>
          <w:tab w:val="left" w:pos="426"/>
        </w:tabs>
        <w:suppressAutoHyphens/>
        <w:autoSpaceDE w:val="0"/>
        <w:ind w:left="709" w:hanging="283"/>
        <w:jc w:val="both"/>
        <w:rPr>
          <w:color w:val="000000" w:themeColor="text1"/>
          <w:sz w:val="22"/>
          <w:szCs w:val="22"/>
        </w:rPr>
      </w:pPr>
      <w:r w:rsidRPr="007B1977">
        <w:rPr>
          <w:color w:val="000000" w:themeColor="text1"/>
          <w:sz w:val="22"/>
          <w:szCs w:val="22"/>
        </w:rPr>
        <w:t>posiadać podstawową wiedzę z zakresu udzielania pierwszej pomocy medycznej</w:t>
      </w:r>
      <w:r w:rsidR="00874DE7" w:rsidRPr="007B1977">
        <w:rPr>
          <w:color w:val="000000" w:themeColor="text1"/>
          <w:sz w:val="22"/>
          <w:szCs w:val="22"/>
        </w:rPr>
        <w:t>,</w:t>
      </w:r>
      <w:r w:rsidRPr="007B1977">
        <w:rPr>
          <w:color w:val="000000" w:themeColor="text1"/>
          <w:sz w:val="22"/>
          <w:szCs w:val="22"/>
        </w:rPr>
        <w:t xml:space="preserve"> </w:t>
      </w:r>
    </w:p>
    <w:p w14:paraId="125C3027" w14:textId="18EEDCDB" w:rsidR="00903411" w:rsidRPr="00B27666" w:rsidRDefault="00903411" w:rsidP="00B27666">
      <w:pPr>
        <w:pStyle w:val="Nagwek"/>
        <w:widowControl w:val="0"/>
        <w:numPr>
          <w:ilvl w:val="3"/>
          <w:numId w:val="11"/>
        </w:numPr>
        <w:tabs>
          <w:tab w:val="clear" w:pos="4536"/>
          <w:tab w:val="clear" w:pos="9072"/>
          <w:tab w:val="left" w:pos="426"/>
        </w:tabs>
        <w:suppressAutoHyphens/>
        <w:autoSpaceDE w:val="0"/>
        <w:ind w:left="709" w:hanging="283"/>
        <w:jc w:val="both"/>
        <w:rPr>
          <w:color w:val="000000" w:themeColor="text1"/>
          <w:sz w:val="22"/>
          <w:szCs w:val="22"/>
        </w:rPr>
      </w:pPr>
      <w:r w:rsidRPr="007B1977">
        <w:rPr>
          <w:color w:val="000000" w:themeColor="text1"/>
          <w:sz w:val="22"/>
          <w:szCs w:val="22"/>
        </w:rPr>
        <w:t>być wyposażeni w bezprzewodowe środki łączności, telefon komórkowy lub radiostację</w:t>
      </w:r>
      <w:r w:rsidR="00322038" w:rsidRPr="007B1977">
        <w:rPr>
          <w:color w:val="000000" w:themeColor="text1"/>
          <w:sz w:val="22"/>
          <w:szCs w:val="22"/>
        </w:rPr>
        <w:t xml:space="preserve"> </w:t>
      </w:r>
      <w:r w:rsidRPr="00B27666">
        <w:rPr>
          <w:color w:val="000000" w:themeColor="text1"/>
          <w:sz w:val="22"/>
          <w:szCs w:val="22"/>
        </w:rPr>
        <w:t>o</w:t>
      </w:r>
      <w:r w:rsidR="00B27666" w:rsidRPr="00B27666">
        <w:rPr>
          <w:color w:val="000000" w:themeColor="text1"/>
          <w:sz w:val="22"/>
          <w:szCs w:val="22"/>
        </w:rPr>
        <w:t> </w:t>
      </w:r>
      <w:r w:rsidRPr="00B27666">
        <w:rPr>
          <w:color w:val="000000" w:themeColor="text1"/>
          <w:sz w:val="22"/>
          <w:szCs w:val="22"/>
        </w:rPr>
        <w:t>przydzielonej częstotliwości przez Urząd Komunikacji Elektronicznej (UKE). Każdy pracownik powinien mieć jeden z ww. środków łączności.</w:t>
      </w:r>
    </w:p>
    <w:p w14:paraId="75B00921" w14:textId="10710BA5" w:rsidR="00903411" w:rsidRPr="007B1977" w:rsidRDefault="00903411" w:rsidP="00903411">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r w:rsidRPr="007B1977">
        <w:rPr>
          <w:color w:val="000000" w:themeColor="text1"/>
          <w:sz w:val="22"/>
          <w:szCs w:val="22"/>
          <w:u w:val="single"/>
          <w:lang w:eastAsia="zh-CN"/>
        </w:rPr>
        <w:t>Zamawiający stosownie do art. 95 ust. 1 ustawy Pzp będzie wymagał</w:t>
      </w:r>
      <w:r w:rsidR="00CA0CE3">
        <w:rPr>
          <w:color w:val="000000" w:themeColor="text1"/>
          <w:sz w:val="22"/>
          <w:szCs w:val="22"/>
          <w:u w:val="single"/>
          <w:lang w:eastAsia="zh-CN"/>
        </w:rPr>
        <w:t>,</w:t>
      </w:r>
      <w:r w:rsidRPr="007B1977">
        <w:rPr>
          <w:color w:val="000000" w:themeColor="text1"/>
          <w:sz w:val="22"/>
          <w:szCs w:val="22"/>
          <w:u w:val="single"/>
          <w:lang w:eastAsia="zh-CN"/>
        </w:rPr>
        <w:t xml:space="preserve"> aby do wykonania przedmiotu Umowy, Wykonawca skierował wyłącznie pracowników zatrudnionych na podstawie umowy o pracę</w:t>
      </w:r>
      <w:r w:rsidRPr="007B1977">
        <w:rPr>
          <w:color w:val="000000" w:themeColor="text1"/>
          <w:sz w:val="22"/>
          <w:szCs w:val="22"/>
          <w:lang w:eastAsia="zh-CN"/>
        </w:rPr>
        <w:t xml:space="preserve"> (w tym również pracowników </w:t>
      </w:r>
      <w:r w:rsidRPr="007B1977">
        <w:rPr>
          <w:color w:val="000000" w:themeColor="text1"/>
          <w:sz w:val="22"/>
          <w:szCs w:val="22"/>
        </w:rPr>
        <w:t>nadzoru i kontroli)</w:t>
      </w:r>
      <w:r w:rsidRPr="007B1977">
        <w:rPr>
          <w:color w:val="000000" w:themeColor="text1"/>
          <w:sz w:val="22"/>
          <w:szCs w:val="22"/>
          <w:lang w:eastAsia="zh-CN"/>
        </w:rPr>
        <w:t xml:space="preserve">. Wymóg ten dotyczy całego okresu świadczenia usługi. Zamawiający nie dopuszcza możliwości zatrudnienia ww. osób na podstawie umowy cywilno-prawnej. Każda roboczogodzina w ramach realizowanego kontraktu, musi być wypracowana przez pracownika ochrony wyłącznie w ramach stosunku pracy. </w:t>
      </w:r>
    </w:p>
    <w:p w14:paraId="7D5B2355" w14:textId="16E9CBE2" w:rsidR="00903411" w:rsidRPr="00B27666" w:rsidRDefault="00903411" w:rsidP="00B27666">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r w:rsidRPr="007B1977">
        <w:rPr>
          <w:color w:val="000000" w:themeColor="text1"/>
          <w:sz w:val="22"/>
          <w:szCs w:val="22"/>
          <w:lang w:eastAsia="zh-CN"/>
        </w:rPr>
        <w:t>Wymóg zatrudnienia w ramach stosunku pracy nie dotyczy pracowników zatrudnionych</w:t>
      </w:r>
      <w:r w:rsidR="00B27666">
        <w:rPr>
          <w:color w:val="000000" w:themeColor="text1"/>
          <w:sz w:val="22"/>
          <w:szCs w:val="22"/>
        </w:rPr>
        <w:t xml:space="preserve"> </w:t>
      </w:r>
      <w:r w:rsidR="00B27666" w:rsidRPr="00B27666">
        <w:rPr>
          <w:color w:val="000000" w:themeColor="text1"/>
          <w:sz w:val="22"/>
          <w:szCs w:val="22"/>
          <w:lang w:eastAsia="zh-CN"/>
        </w:rPr>
        <w:t>w </w:t>
      </w:r>
      <w:r w:rsidR="00CA0CE3">
        <w:rPr>
          <w:color w:val="000000" w:themeColor="text1"/>
          <w:sz w:val="22"/>
          <w:szCs w:val="22"/>
          <w:lang w:eastAsia="zh-CN"/>
        </w:rPr>
        <w:t>g</w:t>
      </w:r>
      <w:r w:rsidRPr="00B27666">
        <w:rPr>
          <w:color w:val="000000" w:themeColor="text1"/>
          <w:sz w:val="22"/>
          <w:szCs w:val="22"/>
          <w:lang w:eastAsia="zh-CN"/>
        </w:rPr>
        <w:t>rupie interwencyjnej.</w:t>
      </w:r>
    </w:p>
    <w:p w14:paraId="2C6766E5" w14:textId="672ED915" w:rsidR="00903411" w:rsidRPr="009967D5" w:rsidRDefault="000477FE" w:rsidP="00514A85">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r w:rsidRPr="009967D5">
        <w:rPr>
          <w:color w:val="000000" w:themeColor="text1"/>
          <w:sz w:val="22"/>
          <w:szCs w:val="22"/>
        </w:rPr>
        <w:t>Wykonawca najpóźniej na 3 dni robocze przed rozpoczęciem wykonywania usługi wykaże Zamawiającemu, iż osoby wykonujące czynności ochrony posiadają zatrudnienie na podstawie umowy o pracę, w rozumieniu art. 22 § 1 Kodeksu pracy. Wykonawca przedstawi w tym celu Zamawiającemu aktualny na dzień</w:t>
      </w:r>
      <w:r w:rsidR="00C01727" w:rsidRPr="009967D5">
        <w:rPr>
          <w:color w:val="000000" w:themeColor="text1"/>
          <w:sz w:val="22"/>
          <w:szCs w:val="22"/>
        </w:rPr>
        <w:t xml:space="preserve"> </w:t>
      </w:r>
      <w:r w:rsidRPr="009967D5">
        <w:rPr>
          <w:color w:val="000000" w:themeColor="text1"/>
          <w:sz w:val="22"/>
          <w:szCs w:val="22"/>
        </w:rPr>
        <w:t>złożenia wykaz pracowników, sporządzony zgodnie z</w:t>
      </w:r>
      <w:r w:rsidR="009967D5">
        <w:rPr>
          <w:color w:val="000000" w:themeColor="text1"/>
          <w:sz w:val="22"/>
          <w:szCs w:val="22"/>
        </w:rPr>
        <w:t> </w:t>
      </w:r>
      <w:r w:rsidRPr="009967D5">
        <w:rPr>
          <w:color w:val="000000" w:themeColor="text1"/>
          <w:sz w:val="22"/>
          <w:szCs w:val="22"/>
        </w:rPr>
        <w:t>wykazem załączonym do umowy (</w:t>
      </w:r>
      <w:r w:rsidRPr="009967D5">
        <w:rPr>
          <w:i/>
          <w:iCs/>
          <w:color w:val="000000" w:themeColor="text1"/>
          <w:sz w:val="22"/>
          <w:szCs w:val="22"/>
        </w:rPr>
        <w:t>Załącznik Nr</w:t>
      </w:r>
      <w:r w:rsidR="00C01727" w:rsidRPr="009967D5">
        <w:rPr>
          <w:i/>
          <w:iCs/>
          <w:color w:val="000000" w:themeColor="text1"/>
          <w:sz w:val="22"/>
          <w:szCs w:val="22"/>
        </w:rPr>
        <w:t xml:space="preserve"> </w:t>
      </w:r>
      <w:r w:rsidRPr="009967D5">
        <w:rPr>
          <w:i/>
          <w:iCs/>
          <w:color w:val="000000" w:themeColor="text1"/>
          <w:sz w:val="22"/>
          <w:szCs w:val="22"/>
        </w:rPr>
        <w:t>5 do Umowy</w:t>
      </w:r>
      <w:r w:rsidRPr="009967D5">
        <w:rPr>
          <w:color w:val="000000" w:themeColor="text1"/>
          <w:sz w:val="22"/>
          <w:szCs w:val="22"/>
        </w:rPr>
        <w:t xml:space="preserve">) lub potwierdzi pisemnie aktualność wykazu złożonego przy podpisaniu Umowy. </w:t>
      </w:r>
      <w:r w:rsidR="00903411" w:rsidRPr="009967D5">
        <w:rPr>
          <w:color w:val="000000" w:themeColor="text1"/>
          <w:sz w:val="22"/>
          <w:szCs w:val="22"/>
          <w:u w:val="single"/>
        </w:rPr>
        <w:t>Ustalenie wymiaru czasu pracy i</w:t>
      </w:r>
      <w:r w:rsidR="009967D5" w:rsidRPr="009967D5">
        <w:rPr>
          <w:color w:val="000000" w:themeColor="text1"/>
          <w:sz w:val="22"/>
          <w:szCs w:val="22"/>
          <w:u w:val="single"/>
        </w:rPr>
        <w:t> </w:t>
      </w:r>
      <w:r w:rsidR="00903411" w:rsidRPr="009967D5">
        <w:rPr>
          <w:color w:val="000000" w:themeColor="text1"/>
          <w:sz w:val="22"/>
          <w:szCs w:val="22"/>
          <w:u w:val="single"/>
        </w:rPr>
        <w:t>pozostałych warunków poszczególnych umów o pracę leży po stronie Wykonawcy</w:t>
      </w:r>
      <w:r w:rsidR="00903411" w:rsidRPr="009967D5">
        <w:rPr>
          <w:color w:val="000000" w:themeColor="text1"/>
          <w:sz w:val="22"/>
          <w:szCs w:val="22"/>
        </w:rPr>
        <w:t>.</w:t>
      </w:r>
    </w:p>
    <w:p w14:paraId="15E33224" w14:textId="77777777" w:rsidR="00903411" w:rsidRPr="007B1977" w:rsidRDefault="00903411" w:rsidP="00903411">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r w:rsidRPr="007B1977">
        <w:rPr>
          <w:color w:val="000000" w:themeColor="text1"/>
          <w:sz w:val="22"/>
          <w:szCs w:val="22"/>
        </w:rPr>
        <w:t>Zamawiający zastrzega, że w trakcie realizacji niniejszej umowy Wykonawca będzie posługiwał się osobami przedstawionymi w wykazie osób załączonym do umowy.</w:t>
      </w:r>
    </w:p>
    <w:p w14:paraId="4807457A" w14:textId="06FCA0E3" w:rsidR="00903411" w:rsidRPr="007B1977" w:rsidRDefault="00903411" w:rsidP="00903411">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r w:rsidRPr="007B1977">
        <w:rPr>
          <w:color w:val="000000" w:themeColor="text1"/>
          <w:sz w:val="22"/>
          <w:szCs w:val="22"/>
        </w:rPr>
        <w:t xml:space="preserve">Każdorazowa zmiana </w:t>
      </w:r>
      <w:r w:rsidR="009967D5">
        <w:rPr>
          <w:color w:val="000000" w:themeColor="text1"/>
          <w:sz w:val="22"/>
          <w:szCs w:val="22"/>
        </w:rPr>
        <w:t xml:space="preserve">w wykazie </w:t>
      </w:r>
      <w:r w:rsidRPr="007B1977">
        <w:rPr>
          <w:color w:val="000000" w:themeColor="text1"/>
          <w:sz w:val="22"/>
          <w:szCs w:val="22"/>
        </w:rPr>
        <w:t xml:space="preserve">osób musi być zgłoszona pisemnie </w:t>
      </w:r>
      <w:r w:rsidR="000C68B4" w:rsidRPr="007B1977">
        <w:rPr>
          <w:color w:val="000000" w:themeColor="text1"/>
          <w:sz w:val="22"/>
          <w:szCs w:val="22"/>
        </w:rPr>
        <w:t xml:space="preserve">(w terminie do 3 dni roboczych przed planowanym rozpoczęciem świadczenia usługi przez nowego pracownika) </w:t>
      </w:r>
      <w:r w:rsidRPr="007B1977">
        <w:rPr>
          <w:color w:val="000000" w:themeColor="text1"/>
          <w:sz w:val="22"/>
          <w:szCs w:val="22"/>
        </w:rPr>
        <w:t>oraz uprzednio zatwierdzona przez Zamawiającego. Zmiana pracowników,</w:t>
      </w:r>
      <w:r w:rsidR="00C01727">
        <w:rPr>
          <w:color w:val="000000" w:themeColor="text1"/>
          <w:sz w:val="22"/>
          <w:szCs w:val="22"/>
        </w:rPr>
        <w:t xml:space="preserve"> </w:t>
      </w:r>
      <w:r w:rsidRPr="007B1977">
        <w:rPr>
          <w:color w:val="000000" w:themeColor="text1"/>
          <w:sz w:val="22"/>
          <w:szCs w:val="22"/>
        </w:rPr>
        <w:t>o której mowa w zdaniu pierwszym</w:t>
      </w:r>
      <w:r w:rsidR="009967D5">
        <w:rPr>
          <w:color w:val="000000" w:themeColor="text1"/>
          <w:sz w:val="22"/>
          <w:szCs w:val="22"/>
        </w:rPr>
        <w:t>,</w:t>
      </w:r>
      <w:r w:rsidRPr="007B1977">
        <w:rPr>
          <w:color w:val="000000" w:themeColor="text1"/>
          <w:sz w:val="22"/>
          <w:szCs w:val="22"/>
        </w:rPr>
        <w:t xml:space="preserve"> możliwa jest pod warunkiem, iż zostaną spełnione wymagania, o których mowa w</w:t>
      </w:r>
      <w:r w:rsidR="00D626B9">
        <w:rPr>
          <w:color w:val="000000" w:themeColor="text1"/>
          <w:sz w:val="22"/>
          <w:szCs w:val="22"/>
        </w:rPr>
        <w:t> pkt.</w:t>
      </w:r>
      <w:r w:rsidRPr="007B1977">
        <w:rPr>
          <w:color w:val="000000" w:themeColor="text1"/>
          <w:sz w:val="22"/>
          <w:szCs w:val="22"/>
        </w:rPr>
        <w:t xml:space="preserve"> 1</w:t>
      </w:r>
      <w:r w:rsidR="00515B6A" w:rsidRPr="007B1977">
        <w:rPr>
          <w:color w:val="000000" w:themeColor="text1"/>
          <w:sz w:val="22"/>
          <w:szCs w:val="22"/>
        </w:rPr>
        <w:t>9</w:t>
      </w:r>
      <w:r w:rsidRPr="007B1977">
        <w:rPr>
          <w:color w:val="000000" w:themeColor="text1"/>
          <w:sz w:val="22"/>
          <w:szCs w:val="22"/>
        </w:rPr>
        <w:t xml:space="preserve">. </w:t>
      </w:r>
    </w:p>
    <w:p w14:paraId="5A012E36" w14:textId="70E12A0E" w:rsidR="00903411" w:rsidRPr="00341810" w:rsidRDefault="00903411" w:rsidP="00341810">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r w:rsidRPr="007B1977">
        <w:rPr>
          <w:color w:val="000000" w:themeColor="text1"/>
          <w:sz w:val="22"/>
          <w:szCs w:val="22"/>
        </w:rPr>
        <w:t xml:space="preserve">Przed skierowaniem pracownika do realizacji </w:t>
      </w:r>
      <w:r w:rsidR="00D626B9">
        <w:rPr>
          <w:color w:val="000000" w:themeColor="text1"/>
          <w:sz w:val="22"/>
          <w:szCs w:val="22"/>
        </w:rPr>
        <w:t>zamówienia</w:t>
      </w:r>
      <w:r w:rsidRPr="007B1977">
        <w:rPr>
          <w:color w:val="000000" w:themeColor="text1"/>
          <w:sz w:val="22"/>
          <w:szCs w:val="22"/>
        </w:rPr>
        <w:t xml:space="preserve"> jak i w przypadku zmiany pracowników skierowanych do wykonywania obowiązków na rzecz Zamawiającego wymienionych w wykazie załączonym do umowy, Wykonawca każdorazowo (bez wezwania) zobowiązuje się do przedstawienia aktualnego wykazu pracowników sporządzonego zgodnie</w:t>
      </w:r>
      <w:r w:rsidR="00341810">
        <w:rPr>
          <w:color w:val="000000" w:themeColor="text1"/>
          <w:sz w:val="22"/>
          <w:szCs w:val="22"/>
        </w:rPr>
        <w:t xml:space="preserve"> </w:t>
      </w:r>
      <w:r w:rsidR="00341810" w:rsidRPr="00341810">
        <w:rPr>
          <w:color w:val="000000" w:themeColor="text1"/>
          <w:sz w:val="22"/>
          <w:szCs w:val="22"/>
        </w:rPr>
        <w:t>z </w:t>
      </w:r>
      <w:r w:rsidRPr="00341810">
        <w:rPr>
          <w:color w:val="000000" w:themeColor="text1"/>
          <w:sz w:val="22"/>
          <w:szCs w:val="22"/>
        </w:rPr>
        <w:t>wykazem załączonym do umowy (pełna lista).</w:t>
      </w:r>
    </w:p>
    <w:p w14:paraId="7A56C619" w14:textId="77777777" w:rsidR="00903411" w:rsidRPr="007B1977" w:rsidRDefault="00903411" w:rsidP="00903411">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r w:rsidRPr="007B1977">
        <w:rPr>
          <w:color w:val="000000" w:themeColor="text1"/>
          <w:sz w:val="22"/>
          <w:szCs w:val="22"/>
        </w:rPr>
        <w:t xml:space="preserve">W trakcie realizacji zamówienia Zamawiający, zgodnie z art. 438 ust. 2 ustawy Pzp, uprawniony jest do wykonania czynności kontrolnych wobec Wykonawcy odnośnie spełniania przez Wykonawcę wymogu zatrudnienia na podstawie umowy o pracę osób skierowanych do wykonywania usługi ochrony obiektów, w szczególności do: </w:t>
      </w:r>
    </w:p>
    <w:p w14:paraId="6DFAB047" w14:textId="77777777" w:rsidR="00903411" w:rsidRPr="007B1977" w:rsidRDefault="00903411" w:rsidP="0092246B">
      <w:pPr>
        <w:pStyle w:val="Nagwek"/>
        <w:widowControl w:val="0"/>
        <w:numPr>
          <w:ilvl w:val="3"/>
          <w:numId w:val="4"/>
        </w:numPr>
        <w:tabs>
          <w:tab w:val="clear" w:pos="2520"/>
          <w:tab w:val="clear" w:pos="4536"/>
          <w:tab w:val="clear" w:pos="9072"/>
          <w:tab w:val="left" w:pos="426"/>
        </w:tabs>
        <w:suppressAutoHyphens/>
        <w:autoSpaceDE w:val="0"/>
        <w:ind w:left="567" w:hanging="141"/>
        <w:jc w:val="both"/>
        <w:rPr>
          <w:color w:val="000000" w:themeColor="text1"/>
          <w:sz w:val="22"/>
          <w:szCs w:val="22"/>
        </w:rPr>
      </w:pPr>
      <w:r w:rsidRPr="007B1977">
        <w:rPr>
          <w:color w:val="000000" w:themeColor="text1"/>
          <w:sz w:val="22"/>
          <w:szCs w:val="22"/>
        </w:rPr>
        <w:t>żądania oświadczenia zatrudnionego pracownika,</w:t>
      </w:r>
    </w:p>
    <w:p w14:paraId="45499618" w14:textId="77777777" w:rsidR="00903411" w:rsidRPr="007B1977" w:rsidRDefault="00903411" w:rsidP="0092246B">
      <w:pPr>
        <w:pStyle w:val="Nagwek"/>
        <w:widowControl w:val="0"/>
        <w:numPr>
          <w:ilvl w:val="3"/>
          <w:numId w:val="4"/>
        </w:numPr>
        <w:tabs>
          <w:tab w:val="clear" w:pos="2520"/>
          <w:tab w:val="clear" w:pos="4536"/>
          <w:tab w:val="clear" w:pos="9072"/>
          <w:tab w:val="left" w:pos="426"/>
        </w:tabs>
        <w:suppressAutoHyphens/>
        <w:autoSpaceDE w:val="0"/>
        <w:ind w:left="709" w:hanging="283"/>
        <w:jc w:val="both"/>
        <w:rPr>
          <w:color w:val="000000" w:themeColor="text1"/>
          <w:sz w:val="22"/>
          <w:szCs w:val="22"/>
        </w:rPr>
      </w:pPr>
      <w:r w:rsidRPr="007B1977">
        <w:rPr>
          <w:color w:val="000000" w:themeColor="text1"/>
          <w:sz w:val="22"/>
          <w:szCs w:val="22"/>
        </w:rPr>
        <w:t>żądania oświadczenia Wykonawcy lub Podwykonawcy o zatrudnieniu pracownika na podstawie umowy o pracę,</w:t>
      </w:r>
    </w:p>
    <w:p w14:paraId="330FEBC3" w14:textId="77777777" w:rsidR="00903411" w:rsidRPr="007B1977" w:rsidRDefault="00903411" w:rsidP="0092246B">
      <w:pPr>
        <w:pStyle w:val="Nagwek"/>
        <w:widowControl w:val="0"/>
        <w:numPr>
          <w:ilvl w:val="3"/>
          <w:numId w:val="4"/>
        </w:numPr>
        <w:tabs>
          <w:tab w:val="clear" w:pos="2520"/>
          <w:tab w:val="clear" w:pos="4536"/>
          <w:tab w:val="clear" w:pos="9072"/>
          <w:tab w:val="left" w:pos="426"/>
        </w:tabs>
        <w:suppressAutoHyphens/>
        <w:autoSpaceDE w:val="0"/>
        <w:ind w:left="709" w:hanging="283"/>
        <w:jc w:val="both"/>
        <w:rPr>
          <w:color w:val="000000" w:themeColor="text1"/>
          <w:sz w:val="22"/>
          <w:szCs w:val="22"/>
        </w:rPr>
      </w:pPr>
      <w:r w:rsidRPr="007B1977">
        <w:rPr>
          <w:color w:val="000000" w:themeColor="text1"/>
          <w:sz w:val="22"/>
          <w:szCs w:val="22"/>
        </w:rPr>
        <w:t>poświadczonej za zgodność z oryginałem kopii umowy o pracę zatrudnionego pracownika,</w:t>
      </w:r>
    </w:p>
    <w:p w14:paraId="04D477E7" w14:textId="77777777" w:rsidR="00903411" w:rsidRPr="007B1977" w:rsidRDefault="00903411" w:rsidP="007E07BF">
      <w:pPr>
        <w:pStyle w:val="Nagwek"/>
        <w:widowControl w:val="0"/>
        <w:numPr>
          <w:ilvl w:val="3"/>
          <w:numId w:val="4"/>
        </w:numPr>
        <w:tabs>
          <w:tab w:val="clear" w:pos="2520"/>
          <w:tab w:val="clear" w:pos="4536"/>
          <w:tab w:val="clear" w:pos="9072"/>
          <w:tab w:val="left" w:pos="426"/>
          <w:tab w:val="num" w:pos="709"/>
        </w:tabs>
        <w:suppressAutoHyphens/>
        <w:autoSpaceDE w:val="0"/>
        <w:ind w:hanging="2094"/>
        <w:jc w:val="both"/>
        <w:rPr>
          <w:color w:val="000000" w:themeColor="text1"/>
          <w:sz w:val="22"/>
          <w:szCs w:val="22"/>
        </w:rPr>
      </w:pPr>
      <w:r w:rsidRPr="007B1977">
        <w:rPr>
          <w:color w:val="000000" w:themeColor="text1"/>
          <w:sz w:val="22"/>
          <w:szCs w:val="22"/>
        </w:rPr>
        <w:t>innych dokumentów</w:t>
      </w:r>
    </w:p>
    <w:p w14:paraId="66088726" w14:textId="77480BBD" w:rsidR="00903411" w:rsidRPr="007B1977" w:rsidRDefault="00382402" w:rsidP="00382402">
      <w:pPr>
        <w:pStyle w:val="Nagwek"/>
        <w:widowControl w:val="0"/>
        <w:tabs>
          <w:tab w:val="clear" w:pos="4536"/>
          <w:tab w:val="clear" w:pos="9072"/>
        </w:tabs>
        <w:autoSpaceDE w:val="0"/>
        <w:ind w:left="426" w:hanging="1"/>
        <w:jc w:val="both"/>
        <w:rPr>
          <w:color w:val="000000" w:themeColor="text1"/>
          <w:sz w:val="22"/>
          <w:szCs w:val="22"/>
        </w:rPr>
      </w:pPr>
      <w:r>
        <w:rPr>
          <w:color w:val="000000" w:themeColor="text1"/>
          <w:sz w:val="22"/>
          <w:szCs w:val="22"/>
        </w:rPr>
        <w:t>–</w:t>
      </w:r>
      <w:r w:rsidR="00C01727">
        <w:rPr>
          <w:color w:val="000000" w:themeColor="text1"/>
          <w:sz w:val="22"/>
          <w:szCs w:val="22"/>
        </w:rPr>
        <w:t xml:space="preserve"> </w:t>
      </w:r>
      <w:r w:rsidR="00903411" w:rsidRPr="007B1977">
        <w:rPr>
          <w:color w:val="000000" w:themeColor="text1"/>
          <w:sz w:val="22"/>
          <w:szCs w:val="22"/>
        </w:rPr>
        <w:t>zawierających informacje, w tym dane osobowe, niezbędne do weryfikacji zatrudnienia na podstawie umowy o pracę, w szczególności imię i nazwisko zatrudnionego pracownika, datę zawarcia umowy o pracę</w:t>
      </w:r>
      <w:r w:rsidR="00374985" w:rsidRPr="007B1977">
        <w:rPr>
          <w:color w:val="000000" w:themeColor="text1"/>
          <w:sz w:val="22"/>
          <w:szCs w:val="22"/>
        </w:rPr>
        <w:t>, rodzaj umowy o pracę</w:t>
      </w:r>
      <w:r w:rsidR="00903411" w:rsidRPr="007B1977">
        <w:rPr>
          <w:color w:val="000000" w:themeColor="text1"/>
          <w:sz w:val="22"/>
          <w:szCs w:val="22"/>
        </w:rPr>
        <w:t xml:space="preserve"> i zakres obowiązków pracownika.</w:t>
      </w:r>
    </w:p>
    <w:p w14:paraId="7035996A" w14:textId="6987488E" w:rsidR="00903411" w:rsidRPr="007B1977" w:rsidRDefault="00903411" w:rsidP="00903411">
      <w:pPr>
        <w:pStyle w:val="Nagwek"/>
        <w:widowControl w:val="0"/>
        <w:tabs>
          <w:tab w:val="clear" w:pos="4536"/>
          <w:tab w:val="clear" w:pos="9072"/>
          <w:tab w:val="left" w:pos="426"/>
        </w:tabs>
        <w:autoSpaceDE w:val="0"/>
        <w:ind w:left="426"/>
        <w:jc w:val="both"/>
        <w:rPr>
          <w:color w:val="000000" w:themeColor="text1"/>
          <w:sz w:val="22"/>
          <w:szCs w:val="22"/>
        </w:rPr>
      </w:pPr>
      <w:r w:rsidRPr="007B1977">
        <w:rPr>
          <w:color w:val="000000" w:themeColor="text1"/>
          <w:sz w:val="22"/>
          <w:szCs w:val="22"/>
        </w:rPr>
        <w:t>Zamawiający ma prawo żądania wyjaśnień w przypadku wątpliwości w zakresie potwierdzenia przez Wykonawcę spełniania ww. wymogu, oraz prawo przeprowadzania kontroli w miejscu wykonywania świadczenia.</w:t>
      </w:r>
    </w:p>
    <w:p w14:paraId="534B64D4" w14:textId="77777777" w:rsidR="00903411" w:rsidRPr="007B1977" w:rsidRDefault="00903411" w:rsidP="00903411">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r w:rsidRPr="007B1977">
        <w:rPr>
          <w:color w:val="000000" w:themeColor="text1"/>
          <w:sz w:val="22"/>
          <w:szCs w:val="22"/>
        </w:rPr>
        <w:t>W trakcie realizacji zamówienia na każde pisemne żądanie Zamawiającego, w terminie do 3 dni roboczych od dnia jego otrzymania, Wykonawca przedłoży Zamawiającemu wskazane powyżej wszystkie bądź wybrane przez Zamawiającego dowody, w celu potwierdzenia spełnienia wymogu zatrudnienia na podstawie umowy o pracę przez Wykonawcę osób skierowanych do wykonywania usługi ochrony obiektów.</w:t>
      </w:r>
    </w:p>
    <w:p w14:paraId="0E67F375" w14:textId="3418C601" w:rsidR="00903411" w:rsidRPr="00537926" w:rsidRDefault="00903411" w:rsidP="00537926">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r w:rsidRPr="007B1977">
        <w:rPr>
          <w:color w:val="000000" w:themeColor="text1"/>
          <w:sz w:val="22"/>
          <w:szCs w:val="22"/>
        </w:rPr>
        <w:t>Oświadczenie Wykonawcy o którym mowa w ust. 2</w:t>
      </w:r>
      <w:r w:rsidR="00515B6A" w:rsidRPr="007B1977">
        <w:rPr>
          <w:color w:val="000000" w:themeColor="text1"/>
          <w:sz w:val="22"/>
          <w:szCs w:val="22"/>
        </w:rPr>
        <w:t>5</w:t>
      </w:r>
      <w:r w:rsidRPr="007B1977">
        <w:rPr>
          <w:color w:val="000000" w:themeColor="text1"/>
          <w:sz w:val="22"/>
          <w:szCs w:val="22"/>
        </w:rPr>
        <w:t xml:space="preserve"> pkt b</w:t>
      </w:r>
      <w:r w:rsidR="00382402">
        <w:rPr>
          <w:color w:val="000000" w:themeColor="text1"/>
          <w:sz w:val="22"/>
          <w:szCs w:val="22"/>
        </w:rPr>
        <w:t>)</w:t>
      </w:r>
      <w:r w:rsidRPr="007B1977">
        <w:rPr>
          <w:color w:val="000000" w:themeColor="text1"/>
          <w:sz w:val="22"/>
          <w:szCs w:val="22"/>
        </w:rPr>
        <w:t xml:space="preserve"> winno zawierać w szczególności: </w:t>
      </w:r>
      <w:r w:rsidRPr="007B1977">
        <w:rPr>
          <w:color w:val="000000" w:themeColor="text1"/>
          <w:sz w:val="22"/>
          <w:szCs w:val="22"/>
        </w:rPr>
        <w:lastRenderedPageBreak/>
        <w:t xml:space="preserve">dokładne określenie podmiotu składającego oświadczenie, datę złożenia oświadczenia, wskazanie, że objęte wezwaniem czynności wykonują osoby zatrudnione na podstawie umowy </w:t>
      </w:r>
      <w:r w:rsidR="00537926" w:rsidRPr="00537926">
        <w:rPr>
          <w:color w:val="000000" w:themeColor="text1"/>
          <w:sz w:val="22"/>
          <w:szCs w:val="22"/>
        </w:rPr>
        <w:t>o </w:t>
      </w:r>
      <w:r w:rsidRPr="00537926">
        <w:rPr>
          <w:color w:val="000000" w:themeColor="text1"/>
          <w:sz w:val="22"/>
          <w:szCs w:val="22"/>
        </w:rPr>
        <w:t>pracę wraz ze wskazaniem liczby tych osób, imion i nazwisk tych osób, rodzaju umowy o pracę i wymiaru etatu oraz podpis osoby uprawnionej do złożenia oświadczenia w imieniu Wykonawcy lub Podwykonawcy</w:t>
      </w:r>
      <w:r w:rsidR="002A686C">
        <w:rPr>
          <w:color w:val="000000" w:themeColor="text1"/>
          <w:sz w:val="22"/>
          <w:szCs w:val="22"/>
        </w:rPr>
        <w:t>.</w:t>
      </w:r>
      <w:r w:rsidRPr="00537926">
        <w:rPr>
          <w:color w:val="000000" w:themeColor="text1"/>
          <w:sz w:val="22"/>
          <w:szCs w:val="22"/>
        </w:rPr>
        <w:t xml:space="preserve"> </w:t>
      </w:r>
    </w:p>
    <w:p w14:paraId="44F38C32" w14:textId="4BBD08C6" w:rsidR="00903411" w:rsidRPr="00537926" w:rsidRDefault="00903411" w:rsidP="00537926">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r w:rsidRPr="007B1977">
        <w:rPr>
          <w:color w:val="000000" w:themeColor="text1"/>
          <w:sz w:val="22"/>
          <w:szCs w:val="22"/>
        </w:rPr>
        <w:t>Przedłożone Zamawiającemu dokumenty powinny zostać zanonimizowane, z wyłączeniem imienia i nazwiska pracownika, w sposób zapewniający ochronę danych osobowych pracowników, tj.</w:t>
      </w:r>
      <w:r w:rsidR="007915ED">
        <w:rPr>
          <w:color w:val="000000" w:themeColor="text1"/>
          <w:sz w:val="22"/>
          <w:szCs w:val="22"/>
        </w:rPr>
        <w:t> </w:t>
      </w:r>
      <w:r w:rsidRPr="007B1977">
        <w:rPr>
          <w:color w:val="000000" w:themeColor="text1"/>
          <w:sz w:val="22"/>
          <w:szCs w:val="22"/>
        </w:rPr>
        <w:t>w</w:t>
      </w:r>
      <w:r w:rsidR="007915ED">
        <w:rPr>
          <w:color w:val="000000" w:themeColor="text1"/>
          <w:sz w:val="22"/>
          <w:szCs w:val="22"/>
        </w:rPr>
        <w:t> </w:t>
      </w:r>
      <w:r w:rsidRPr="007B1977">
        <w:rPr>
          <w:color w:val="000000" w:themeColor="text1"/>
          <w:sz w:val="22"/>
          <w:szCs w:val="22"/>
        </w:rPr>
        <w:t>szczególności co do adresów zamieszkania, nr PESEL oraz innych informacji dotyczących pracownika. Informacje takie jak: imię i nazwisko, data zawarcia umowy, rodzaj umowy o pracę, wymiar etatu oraz rodzaj pracy (stanowisko) powinny być możliwe do zidentyfikowania (zgodnie z przepisami Rozporządzenia Parlamentu Europejskiego i Rady (UE) 2016/679 z dnia 27 kwietnia 2016 r. w sprawie ochrony osób fizycznych w związku</w:t>
      </w:r>
      <w:r w:rsidR="00537926">
        <w:rPr>
          <w:color w:val="000000" w:themeColor="text1"/>
          <w:sz w:val="22"/>
          <w:szCs w:val="22"/>
        </w:rPr>
        <w:t xml:space="preserve"> </w:t>
      </w:r>
      <w:r w:rsidR="00537926" w:rsidRPr="00537926">
        <w:rPr>
          <w:color w:val="000000" w:themeColor="text1"/>
          <w:sz w:val="22"/>
          <w:szCs w:val="22"/>
        </w:rPr>
        <w:t>z </w:t>
      </w:r>
      <w:r w:rsidRPr="00537926">
        <w:rPr>
          <w:color w:val="000000" w:themeColor="text1"/>
          <w:sz w:val="22"/>
          <w:szCs w:val="22"/>
        </w:rPr>
        <w:t>przetwarzaniem danych osobowych i</w:t>
      </w:r>
      <w:r w:rsidR="007915ED">
        <w:rPr>
          <w:color w:val="000000" w:themeColor="text1"/>
          <w:sz w:val="22"/>
          <w:szCs w:val="22"/>
        </w:rPr>
        <w:t> </w:t>
      </w:r>
      <w:r w:rsidRPr="00537926">
        <w:rPr>
          <w:color w:val="000000" w:themeColor="text1"/>
          <w:sz w:val="22"/>
          <w:szCs w:val="22"/>
        </w:rPr>
        <w:t>w</w:t>
      </w:r>
      <w:r w:rsidR="007915ED">
        <w:rPr>
          <w:color w:val="000000" w:themeColor="text1"/>
          <w:sz w:val="22"/>
          <w:szCs w:val="22"/>
        </w:rPr>
        <w:t> </w:t>
      </w:r>
      <w:r w:rsidRPr="00537926">
        <w:rPr>
          <w:color w:val="000000" w:themeColor="text1"/>
          <w:sz w:val="22"/>
          <w:szCs w:val="22"/>
        </w:rPr>
        <w:t>sprawie swobodnego przepływu takich danych oraz uchylenia dyrektywy 95/46/WE oraz ochronie danych osobowych oraz Ustawy z dnia 10 maja 2018 r. o ochronie danych osobowych).</w:t>
      </w:r>
    </w:p>
    <w:p w14:paraId="4E5638F3" w14:textId="18A208DF" w:rsidR="00903411" w:rsidRPr="00537926" w:rsidRDefault="00903411" w:rsidP="00537926">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r w:rsidRPr="007B1977">
        <w:rPr>
          <w:color w:val="000000" w:themeColor="text1"/>
          <w:sz w:val="22"/>
          <w:szCs w:val="22"/>
        </w:rPr>
        <w:t>Z tytułu niespełnienia przez Wykonawcę wymogu zatrudnienia na podstawie umowy o pracę osób wykonujących czynności przy wykonywaniu usługi Zamawiający przewiduje sankcję</w:t>
      </w:r>
      <w:r w:rsidR="00537926">
        <w:rPr>
          <w:color w:val="000000" w:themeColor="text1"/>
          <w:sz w:val="22"/>
          <w:szCs w:val="22"/>
        </w:rPr>
        <w:t xml:space="preserve"> </w:t>
      </w:r>
      <w:r w:rsidR="00537926" w:rsidRPr="00537926">
        <w:rPr>
          <w:color w:val="000000" w:themeColor="text1"/>
          <w:sz w:val="22"/>
          <w:szCs w:val="22"/>
        </w:rPr>
        <w:t>w </w:t>
      </w:r>
      <w:r w:rsidRPr="00537926">
        <w:rPr>
          <w:color w:val="000000" w:themeColor="text1"/>
          <w:sz w:val="22"/>
          <w:szCs w:val="22"/>
        </w:rPr>
        <w:t>postaci obowiązku zapłaty przez Wykonawcę kary umownej w wysokości określonej</w:t>
      </w:r>
      <w:r w:rsidR="00537926" w:rsidRPr="00537926">
        <w:rPr>
          <w:color w:val="000000" w:themeColor="text1"/>
          <w:sz w:val="22"/>
          <w:szCs w:val="22"/>
        </w:rPr>
        <w:t xml:space="preserve"> </w:t>
      </w:r>
      <w:r w:rsidRPr="00537926">
        <w:rPr>
          <w:color w:val="000000" w:themeColor="text1"/>
          <w:sz w:val="22"/>
          <w:szCs w:val="22"/>
        </w:rPr>
        <w:t>w</w:t>
      </w:r>
      <w:r w:rsidR="00537926" w:rsidRPr="00537926">
        <w:rPr>
          <w:color w:val="000000" w:themeColor="text1"/>
          <w:sz w:val="22"/>
          <w:szCs w:val="22"/>
        </w:rPr>
        <w:t> </w:t>
      </w:r>
      <w:r w:rsidRPr="00537926">
        <w:rPr>
          <w:color w:val="000000" w:themeColor="text1"/>
          <w:sz w:val="22"/>
          <w:szCs w:val="22"/>
        </w:rPr>
        <w:t>„Projektowanych postanowieniach umowy” (</w:t>
      </w:r>
      <w:r w:rsidRPr="002A686C">
        <w:rPr>
          <w:i/>
          <w:color w:val="000000" w:themeColor="text1"/>
          <w:sz w:val="22"/>
          <w:szCs w:val="22"/>
        </w:rPr>
        <w:t xml:space="preserve">Załącznik nr </w:t>
      </w:r>
      <w:r w:rsidR="00A22467" w:rsidRPr="002A686C">
        <w:rPr>
          <w:i/>
          <w:color w:val="000000" w:themeColor="text1"/>
          <w:sz w:val="22"/>
          <w:szCs w:val="22"/>
        </w:rPr>
        <w:t>8</w:t>
      </w:r>
      <w:r w:rsidRPr="002A686C">
        <w:rPr>
          <w:i/>
          <w:color w:val="000000" w:themeColor="text1"/>
          <w:sz w:val="22"/>
          <w:szCs w:val="22"/>
        </w:rPr>
        <w:t xml:space="preserve"> do SWZ</w:t>
      </w:r>
      <w:r w:rsidRPr="00537926">
        <w:rPr>
          <w:color w:val="000000" w:themeColor="text1"/>
          <w:sz w:val="22"/>
          <w:szCs w:val="22"/>
        </w:rPr>
        <w:t>). Niezłożenie przez Wykonawcę w</w:t>
      </w:r>
      <w:r w:rsidR="00037821">
        <w:rPr>
          <w:color w:val="000000" w:themeColor="text1"/>
          <w:sz w:val="22"/>
          <w:szCs w:val="22"/>
        </w:rPr>
        <w:t> </w:t>
      </w:r>
      <w:r w:rsidRPr="00537926">
        <w:rPr>
          <w:color w:val="000000" w:themeColor="text1"/>
          <w:sz w:val="22"/>
          <w:szCs w:val="22"/>
        </w:rPr>
        <w:t>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czynności w trakcie realizacji umowy i będzie podstawą naliczenia kary.</w:t>
      </w:r>
    </w:p>
    <w:p w14:paraId="5CD39380" w14:textId="22C09E56" w:rsidR="00903411" w:rsidRPr="007B1977" w:rsidRDefault="00903411" w:rsidP="00903411">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r w:rsidRPr="007B1977">
        <w:rPr>
          <w:color w:val="000000" w:themeColor="text1"/>
          <w:sz w:val="22"/>
          <w:szCs w:val="22"/>
        </w:rPr>
        <w:t xml:space="preserve">Zamawiający wymaga, aby do wykonania przedmiotu umowy był kierowany personel, którego </w:t>
      </w:r>
      <w:r w:rsidRPr="007B1977">
        <w:rPr>
          <w:color w:val="000000" w:themeColor="text1"/>
          <w:sz w:val="22"/>
          <w:szCs w:val="22"/>
          <w:u w:val="single"/>
        </w:rPr>
        <w:t xml:space="preserve">wynagrodzenie za pracę jest równe lub przekracza równowartość minimalnego wynagrodzenia za pracę </w:t>
      </w:r>
      <w:r w:rsidRPr="007B1977">
        <w:rPr>
          <w:color w:val="000000" w:themeColor="text1"/>
          <w:sz w:val="22"/>
          <w:szCs w:val="22"/>
        </w:rPr>
        <w:t>o którym mowa w ustawie z dnia 10.10.2002 r. o minimalnym wynagrodzeniu za pracę (</w:t>
      </w:r>
      <w:bookmarkStart w:id="2" w:name="_Hlk196909884"/>
      <w:r w:rsidR="00A22467" w:rsidRPr="007B1977">
        <w:rPr>
          <w:color w:val="000000" w:themeColor="text1"/>
          <w:sz w:val="22"/>
          <w:szCs w:val="22"/>
        </w:rPr>
        <w:t>Dz.U.2024.1773</w:t>
      </w:r>
      <w:r w:rsidR="002A686C">
        <w:rPr>
          <w:color w:val="000000" w:themeColor="text1"/>
          <w:sz w:val="22"/>
          <w:szCs w:val="22"/>
        </w:rPr>
        <w:t xml:space="preserve"> </w:t>
      </w:r>
      <w:proofErr w:type="spellStart"/>
      <w:r w:rsidR="00A22467" w:rsidRPr="007B1977">
        <w:rPr>
          <w:color w:val="000000" w:themeColor="text1"/>
          <w:sz w:val="22"/>
          <w:szCs w:val="22"/>
        </w:rPr>
        <w:t>t.j</w:t>
      </w:r>
      <w:proofErr w:type="spellEnd"/>
      <w:r w:rsidR="00A22467" w:rsidRPr="007B1977">
        <w:rPr>
          <w:color w:val="000000" w:themeColor="text1"/>
          <w:sz w:val="22"/>
          <w:szCs w:val="22"/>
        </w:rPr>
        <w:t>.).</w:t>
      </w:r>
      <w:r w:rsidR="006D5AB8" w:rsidRPr="007B1977">
        <w:rPr>
          <w:color w:val="000000" w:themeColor="text1"/>
          <w:sz w:val="22"/>
          <w:szCs w:val="22"/>
        </w:rPr>
        <w:t xml:space="preserve"> </w:t>
      </w:r>
      <w:bookmarkEnd w:id="2"/>
      <w:r w:rsidRPr="007B1977">
        <w:rPr>
          <w:color w:val="000000" w:themeColor="text1"/>
          <w:sz w:val="22"/>
          <w:szCs w:val="22"/>
        </w:rPr>
        <w:t>Wykonawca przy kalkulacji ofert winien wziąć pod uwagę prognozowany wzrost minimalnego wynagrodzenia za pracę oraz wysokości stawki godzinowej w 202</w:t>
      </w:r>
      <w:r w:rsidR="004F0ED5">
        <w:rPr>
          <w:color w:val="000000" w:themeColor="text1"/>
          <w:sz w:val="22"/>
          <w:szCs w:val="22"/>
        </w:rPr>
        <w:t>6</w:t>
      </w:r>
      <w:r w:rsidRPr="007B1977">
        <w:rPr>
          <w:color w:val="000000" w:themeColor="text1"/>
          <w:sz w:val="22"/>
          <w:szCs w:val="22"/>
        </w:rPr>
        <w:t xml:space="preserve"> r.</w:t>
      </w:r>
    </w:p>
    <w:p w14:paraId="3BCE6B71" w14:textId="77777777" w:rsidR="00903411" w:rsidRPr="007B1977" w:rsidRDefault="00903411" w:rsidP="00903411">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r w:rsidRPr="007B1977">
        <w:rPr>
          <w:color w:val="000000" w:themeColor="text1"/>
          <w:sz w:val="22"/>
          <w:szCs w:val="22"/>
        </w:rPr>
        <w:t>W przypadku uzasadnionych wątpliwości, co do przestrzegania prawa pracy przez Wykonawcę, Zamawiający może zwrócić się o przeprowadzenie kontroli przez Państwową Inspekcję Pracy.</w:t>
      </w:r>
    </w:p>
    <w:p w14:paraId="78FCB500" w14:textId="77087D98" w:rsidR="00903411" w:rsidRPr="007B1977" w:rsidRDefault="00903411" w:rsidP="00903411">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bookmarkStart w:id="3" w:name="_Hlk196910085"/>
      <w:r w:rsidRPr="007B1977">
        <w:rPr>
          <w:color w:val="000000" w:themeColor="text1"/>
          <w:sz w:val="22"/>
          <w:szCs w:val="22"/>
        </w:rPr>
        <w:t>Zatrudnione przez Wykonawcę osoby, wykonujące na rzecz Zamawiającego usługi nie mogą być skazane za popełnienie przestępstwa</w:t>
      </w:r>
      <w:r w:rsidR="004F0ED5">
        <w:rPr>
          <w:color w:val="000000" w:themeColor="text1"/>
          <w:sz w:val="22"/>
          <w:szCs w:val="22"/>
        </w:rPr>
        <w:t xml:space="preserve"> lub </w:t>
      </w:r>
      <w:r w:rsidRPr="007B1977">
        <w:rPr>
          <w:color w:val="000000" w:themeColor="text1"/>
          <w:sz w:val="22"/>
          <w:szCs w:val="22"/>
        </w:rPr>
        <w:t>przestępstwa skarbowego. Do świadczenia usługi nie mogą</w:t>
      </w:r>
      <w:r w:rsidR="00C01727">
        <w:rPr>
          <w:color w:val="000000" w:themeColor="text1"/>
          <w:sz w:val="22"/>
          <w:szCs w:val="22"/>
        </w:rPr>
        <w:t xml:space="preserve"> </w:t>
      </w:r>
      <w:r w:rsidRPr="007B1977">
        <w:rPr>
          <w:color w:val="000000" w:themeColor="text1"/>
          <w:sz w:val="22"/>
          <w:szCs w:val="22"/>
        </w:rPr>
        <w:t>być dopuszczone osoby, które figurują w Kartotece Karnej Krajowego Rejestru Karnego. Oświadczenie Wykonawcy o skierowaniu do realizacji przedmiotu zamówienia pracowników nie figurujących w Krajowym Rejestrze Karnym musi być przedłożone każdorazowo przed rozpoczęciem pełnienia ochrony przez daną osobę. Wykonawca oświadcza</w:t>
      </w:r>
      <w:r w:rsidR="00C01727">
        <w:rPr>
          <w:color w:val="000000" w:themeColor="text1"/>
          <w:sz w:val="22"/>
          <w:szCs w:val="22"/>
        </w:rPr>
        <w:t xml:space="preserve"> </w:t>
      </w:r>
      <w:r w:rsidRPr="007B1977">
        <w:rPr>
          <w:color w:val="000000" w:themeColor="text1"/>
          <w:sz w:val="22"/>
          <w:szCs w:val="22"/>
        </w:rPr>
        <w:t>się w powyższym zakresie zamieszczając podpis odpowiednio:</w:t>
      </w:r>
    </w:p>
    <w:p w14:paraId="11B8B0DF" w14:textId="788F1F47" w:rsidR="00903411" w:rsidRPr="007B1977" w:rsidRDefault="004F0ED5" w:rsidP="007E07BF">
      <w:pPr>
        <w:pStyle w:val="Nagwek"/>
        <w:widowControl w:val="0"/>
        <w:numPr>
          <w:ilvl w:val="3"/>
          <w:numId w:val="4"/>
        </w:numPr>
        <w:tabs>
          <w:tab w:val="clear" w:pos="2520"/>
          <w:tab w:val="clear" w:pos="4536"/>
          <w:tab w:val="clear" w:pos="9072"/>
          <w:tab w:val="left" w:pos="426"/>
          <w:tab w:val="num" w:pos="709"/>
        </w:tabs>
        <w:suppressAutoHyphens/>
        <w:autoSpaceDE w:val="0"/>
        <w:ind w:hanging="2094"/>
        <w:jc w:val="both"/>
        <w:rPr>
          <w:color w:val="000000" w:themeColor="text1"/>
          <w:sz w:val="22"/>
          <w:szCs w:val="22"/>
        </w:rPr>
      </w:pPr>
      <w:r>
        <w:rPr>
          <w:color w:val="000000" w:themeColor="text1"/>
          <w:sz w:val="22"/>
          <w:szCs w:val="22"/>
        </w:rPr>
        <w:t>w</w:t>
      </w:r>
      <w:r w:rsidR="00903411" w:rsidRPr="007B1977">
        <w:rPr>
          <w:color w:val="000000" w:themeColor="text1"/>
          <w:sz w:val="22"/>
          <w:szCs w:val="22"/>
        </w:rPr>
        <w:t xml:space="preserve"> „Formularzu oferty” </w:t>
      </w:r>
      <w:r>
        <w:rPr>
          <w:color w:val="000000" w:themeColor="text1"/>
          <w:sz w:val="22"/>
          <w:szCs w:val="22"/>
        </w:rPr>
        <w:t>(</w:t>
      </w:r>
      <w:r w:rsidR="00706464" w:rsidRPr="004F0ED5">
        <w:rPr>
          <w:i/>
          <w:iCs/>
          <w:color w:val="000000" w:themeColor="text1"/>
          <w:sz w:val="22"/>
          <w:szCs w:val="22"/>
        </w:rPr>
        <w:t>Z</w:t>
      </w:r>
      <w:r w:rsidR="00903411" w:rsidRPr="004F0ED5">
        <w:rPr>
          <w:i/>
          <w:iCs/>
          <w:color w:val="000000" w:themeColor="text1"/>
          <w:sz w:val="22"/>
          <w:szCs w:val="22"/>
        </w:rPr>
        <w:t>ałączniku nr 1 do SWZ</w:t>
      </w:r>
      <w:r w:rsidRPr="004F0ED5">
        <w:rPr>
          <w:color w:val="000000" w:themeColor="text1"/>
          <w:sz w:val="22"/>
          <w:szCs w:val="22"/>
        </w:rPr>
        <w:t>)</w:t>
      </w:r>
      <w:r w:rsidR="007E07BF" w:rsidRPr="004F0ED5">
        <w:rPr>
          <w:color w:val="000000" w:themeColor="text1"/>
          <w:sz w:val="22"/>
          <w:szCs w:val="22"/>
        </w:rPr>
        <w:t>,</w:t>
      </w:r>
    </w:p>
    <w:p w14:paraId="756615D4" w14:textId="775799B4" w:rsidR="00903411" w:rsidRPr="007B1977" w:rsidRDefault="00343E11" w:rsidP="007E07BF">
      <w:pPr>
        <w:pStyle w:val="Nagwek"/>
        <w:widowControl w:val="0"/>
        <w:numPr>
          <w:ilvl w:val="3"/>
          <w:numId w:val="4"/>
        </w:numPr>
        <w:tabs>
          <w:tab w:val="clear" w:pos="2520"/>
          <w:tab w:val="clear" w:pos="4536"/>
          <w:tab w:val="clear" w:pos="9072"/>
          <w:tab w:val="left" w:pos="426"/>
          <w:tab w:val="num" w:pos="709"/>
        </w:tabs>
        <w:suppressAutoHyphens/>
        <w:autoSpaceDE w:val="0"/>
        <w:ind w:left="709" w:hanging="283"/>
        <w:jc w:val="both"/>
        <w:rPr>
          <w:color w:val="000000" w:themeColor="text1"/>
          <w:sz w:val="22"/>
          <w:szCs w:val="22"/>
        </w:rPr>
      </w:pPr>
      <w:r>
        <w:rPr>
          <w:color w:val="000000" w:themeColor="text1"/>
          <w:sz w:val="22"/>
          <w:szCs w:val="22"/>
        </w:rPr>
        <w:t>p</w:t>
      </w:r>
      <w:r w:rsidR="00903411" w:rsidRPr="007B1977">
        <w:rPr>
          <w:color w:val="000000" w:themeColor="text1"/>
          <w:sz w:val="22"/>
          <w:szCs w:val="22"/>
        </w:rPr>
        <w:t xml:space="preserve">od „Wykazem osób, które uczestniczyć będą w wykonywaniu zamówienia” </w:t>
      </w:r>
      <w:r w:rsidR="004F0ED5">
        <w:rPr>
          <w:color w:val="000000" w:themeColor="text1"/>
          <w:sz w:val="22"/>
          <w:szCs w:val="22"/>
        </w:rPr>
        <w:t>(</w:t>
      </w:r>
      <w:r w:rsidR="004F0ED5" w:rsidRPr="004F0ED5">
        <w:rPr>
          <w:i/>
          <w:iCs/>
          <w:color w:val="000000" w:themeColor="text1"/>
          <w:sz w:val="22"/>
          <w:szCs w:val="22"/>
        </w:rPr>
        <w:t>Z</w:t>
      </w:r>
      <w:r w:rsidR="00903411" w:rsidRPr="004F0ED5">
        <w:rPr>
          <w:i/>
          <w:iCs/>
          <w:color w:val="000000" w:themeColor="text1"/>
          <w:sz w:val="22"/>
          <w:szCs w:val="22"/>
        </w:rPr>
        <w:t>ałączniki nr 5 do Umowy</w:t>
      </w:r>
      <w:r w:rsidR="004F0ED5">
        <w:rPr>
          <w:color w:val="000000" w:themeColor="text1"/>
          <w:sz w:val="22"/>
          <w:szCs w:val="22"/>
        </w:rPr>
        <w:t>)</w:t>
      </w:r>
      <w:r w:rsidR="00903411" w:rsidRPr="007B1977">
        <w:rPr>
          <w:color w:val="000000" w:themeColor="text1"/>
          <w:sz w:val="22"/>
          <w:szCs w:val="22"/>
        </w:rPr>
        <w:t>,</w:t>
      </w:r>
    </w:p>
    <w:p w14:paraId="68605668" w14:textId="0A6B2D0A" w:rsidR="00903411" w:rsidRPr="007B1977" w:rsidRDefault="004F0ED5" w:rsidP="007E07BF">
      <w:pPr>
        <w:pStyle w:val="Nagwek"/>
        <w:widowControl w:val="0"/>
        <w:numPr>
          <w:ilvl w:val="3"/>
          <w:numId w:val="4"/>
        </w:numPr>
        <w:tabs>
          <w:tab w:val="clear" w:pos="2520"/>
          <w:tab w:val="clear" w:pos="4536"/>
          <w:tab w:val="clear" w:pos="9072"/>
          <w:tab w:val="left" w:pos="426"/>
          <w:tab w:val="num" w:pos="709"/>
        </w:tabs>
        <w:suppressAutoHyphens/>
        <w:autoSpaceDE w:val="0"/>
        <w:ind w:left="709" w:hanging="283"/>
        <w:jc w:val="both"/>
        <w:rPr>
          <w:color w:val="000000" w:themeColor="text1"/>
          <w:sz w:val="22"/>
          <w:szCs w:val="22"/>
        </w:rPr>
      </w:pPr>
      <w:r>
        <w:rPr>
          <w:color w:val="000000" w:themeColor="text1"/>
          <w:sz w:val="22"/>
          <w:szCs w:val="22"/>
        </w:rPr>
        <w:t>k</w:t>
      </w:r>
      <w:r w:rsidR="00903411" w:rsidRPr="007B1977">
        <w:rPr>
          <w:color w:val="000000" w:themeColor="text1"/>
          <w:sz w:val="22"/>
          <w:szCs w:val="22"/>
        </w:rPr>
        <w:t xml:space="preserve">ażdorazowo pod zaktualizowanym wykazem pracowników (pełna lista), w przypadku zmiany pracowników wymienionych w wykazie załączonym do umowy. </w:t>
      </w:r>
    </w:p>
    <w:p w14:paraId="52DFBF4D" w14:textId="5662602F" w:rsidR="00903411" w:rsidRPr="007B1977" w:rsidRDefault="00903411" w:rsidP="004F0ED5">
      <w:pPr>
        <w:pStyle w:val="Nagwek"/>
        <w:widowControl w:val="0"/>
        <w:tabs>
          <w:tab w:val="clear" w:pos="4536"/>
          <w:tab w:val="clear" w:pos="9072"/>
          <w:tab w:val="left" w:pos="426"/>
        </w:tabs>
        <w:autoSpaceDE w:val="0"/>
        <w:ind w:left="426"/>
        <w:jc w:val="both"/>
        <w:rPr>
          <w:color w:val="000000" w:themeColor="text1"/>
          <w:sz w:val="22"/>
          <w:szCs w:val="22"/>
        </w:rPr>
      </w:pPr>
      <w:r w:rsidRPr="007B1977">
        <w:rPr>
          <w:color w:val="000000" w:themeColor="text1"/>
          <w:sz w:val="22"/>
          <w:szCs w:val="22"/>
        </w:rPr>
        <w:t>W przypadku, gdy osoba lub osoby, które po dniu podpisania umowy zostały ujawnione w KRK jako osoby karane, jak również osoby wobec których toczy się postępowanie karne lub karno-skarbowe</w:t>
      </w:r>
      <w:r w:rsidR="004F0ED5">
        <w:rPr>
          <w:color w:val="000000" w:themeColor="text1"/>
          <w:sz w:val="22"/>
          <w:szCs w:val="22"/>
        </w:rPr>
        <w:t>,</w:t>
      </w:r>
      <w:r w:rsidRPr="007B1977">
        <w:rPr>
          <w:color w:val="000000" w:themeColor="text1"/>
          <w:sz w:val="22"/>
          <w:szCs w:val="22"/>
        </w:rPr>
        <w:t xml:space="preserve"> Wykonawca jest zobowiązany do odsunięcia takiej osoby lub osób od wykonywania umowy. Weryfikacja, czy osoby spełniają wymóg niekaralności jest obowiązkiem Wykonawcy. Wykonawca ponosi odpowiedzialność za skuteczność weryfikacji osób. Obowiązek ten trwa przez cały okres obowiązywania umowy.</w:t>
      </w:r>
    </w:p>
    <w:bookmarkEnd w:id="3"/>
    <w:p w14:paraId="33C83E66" w14:textId="4CA6DFA6" w:rsidR="00070FF3" w:rsidRPr="00537926" w:rsidRDefault="00903411" w:rsidP="00537926">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r w:rsidRPr="007B1977">
        <w:rPr>
          <w:color w:val="000000" w:themeColor="text1"/>
          <w:sz w:val="22"/>
          <w:szCs w:val="22"/>
        </w:rPr>
        <w:t>Osoby wykonujące usługę winny zapoznać się z przepisami ustawy z dnia 5 sierpnia 2010 r.</w:t>
      </w:r>
      <w:r w:rsidR="00537926">
        <w:rPr>
          <w:color w:val="000000" w:themeColor="text1"/>
          <w:sz w:val="22"/>
          <w:szCs w:val="22"/>
        </w:rPr>
        <w:t xml:space="preserve"> </w:t>
      </w:r>
      <w:r w:rsidR="00537926" w:rsidRPr="00537926">
        <w:rPr>
          <w:color w:val="000000" w:themeColor="text1"/>
          <w:sz w:val="22"/>
          <w:szCs w:val="22"/>
        </w:rPr>
        <w:t>o </w:t>
      </w:r>
      <w:r w:rsidRPr="00537926">
        <w:rPr>
          <w:color w:val="000000" w:themeColor="text1"/>
          <w:sz w:val="22"/>
          <w:szCs w:val="22"/>
        </w:rPr>
        <w:t>ochronie informacji niejawnych (</w:t>
      </w:r>
      <w:bookmarkStart w:id="4" w:name="_Hlk196909806"/>
      <w:r w:rsidR="00635CC9" w:rsidRPr="00635CC9">
        <w:rPr>
          <w:color w:val="000000" w:themeColor="text1"/>
          <w:sz w:val="22"/>
          <w:szCs w:val="22"/>
        </w:rPr>
        <w:t>Dz.U.2025.1209</w:t>
      </w:r>
      <w:r w:rsidR="003C6543" w:rsidRPr="00537926">
        <w:rPr>
          <w:color w:val="000000" w:themeColor="text1"/>
          <w:sz w:val="22"/>
          <w:szCs w:val="22"/>
        </w:rPr>
        <w:t xml:space="preserve"> </w:t>
      </w:r>
      <w:proofErr w:type="spellStart"/>
      <w:r w:rsidR="003C6543" w:rsidRPr="00537926">
        <w:rPr>
          <w:color w:val="000000" w:themeColor="text1"/>
          <w:sz w:val="22"/>
          <w:szCs w:val="22"/>
        </w:rPr>
        <w:t>t.j</w:t>
      </w:r>
      <w:proofErr w:type="spellEnd"/>
      <w:r w:rsidR="003C6543" w:rsidRPr="00537926">
        <w:rPr>
          <w:color w:val="000000" w:themeColor="text1"/>
          <w:sz w:val="22"/>
          <w:szCs w:val="22"/>
        </w:rPr>
        <w:t>.)</w:t>
      </w:r>
      <w:r w:rsidRPr="00537926">
        <w:rPr>
          <w:color w:val="000000" w:themeColor="text1"/>
          <w:sz w:val="22"/>
          <w:szCs w:val="22"/>
        </w:rPr>
        <w:t xml:space="preserve"> </w:t>
      </w:r>
      <w:bookmarkEnd w:id="4"/>
      <w:r w:rsidRPr="00537926">
        <w:rPr>
          <w:color w:val="000000" w:themeColor="text1"/>
          <w:sz w:val="22"/>
          <w:szCs w:val="22"/>
        </w:rPr>
        <w:t>oraz ustawy z dnia 10 maja 2018 r.</w:t>
      </w:r>
      <w:r w:rsidR="00537926" w:rsidRPr="00537926">
        <w:rPr>
          <w:color w:val="000000" w:themeColor="text1"/>
          <w:sz w:val="22"/>
          <w:szCs w:val="22"/>
        </w:rPr>
        <w:t xml:space="preserve"> </w:t>
      </w:r>
      <w:r w:rsidRPr="00537926">
        <w:rPr>
          <w:color w:val="000000" w:themeColor="text1"/>
          <w:sz w:val="22"/>
          <w:szCs w:val="22"/>
        </w:rPr>
        <w:t>o</w:t>
      </w:r>
      <w:r w:rsidR="00537926" w:rsidRPr="00537926">
        <w:rPr>
          <w:color w:val="000000" w:themeColor="text1"/>
          <w:sz w:val="22"/>
          <w:szCs w:val="22"/>
        </w:rPr>
        <w:t> </w:t>
      </w:r>
      <w:r w:rsidRPr="00537926">
        <w:rPr>
          <w:color w:val="000000" w:themeColor="text1"/>
          <w:sz w:val="22"/>
          <w:szCs w:val="22"/>
        </w:rPr>
        <w:t xml:space="preserve">ochronie danych osobowych </w:t>
      </w:r>
      <w:r w:rsidR="00DF10FD" w:rsidRPr="00537926">
        <w:rPr>
          <w:color w:val="000000" w:themeColor="text1"/>
          <w:sz w:val="22"/>
          <w:szCs w:val="22"/>
        </w:rPr>
        <w:t>(</w:t>
      </w:r>
      <w:bookmarkStart w:id="5" w:name="_Hlk196909934"/>
      <w:r w:rsidR="003C6543" w:rsidRPr="00537926">
        <w:rPr>
          <w:color w:val="000000" w:themeColor="text1"/>
          <w:sz w:val="22"/>
          <w:szCs w:val="22"/>
        </w:rPr>
        <w:t xml:space="preserve">Dz.U.2019.1781 </w:t>
      </w:r>
      <w:proofErr w:type="spellStart"/>
      <w:r w:rsidR="003C6543" w:rsidRPr="00537926">
        <w:rPr>
          <w:color w:val="000000" w:themeColor="text1"/>
          <w:sz w:val="22"/>
          <w:szCs w:val="22"/>
        </w:rPr>
        <w:t>t.j</w:t>
      </w:r>
      <w:bookmarkEnd w:id="5"/>
      <w:proofErr w:type="spellEnd"/>
      <w:r w:rsidR="00DF10FD" w:rsidRPr="00537926">
        <w:rPr>
          <w:color w:val="000000" w:themeColor="text1"/>
          <w:sz w:val="22"/>
          <w:szCs w:val="22"/>
        </w:rPr>
        <w:t>)</w:t>
      </w:r>
      <w:r w:rsidR="00DF10FD" w:rsidRPr="00537926">
        <w:rPr>
          <w:color w:val="000000" w:themeColor="text1"/>
          <w:spacing w:val="-4"/>
          <w:sz w:val="22"/>
          <w:szCs w:val="22"/>
        </w:rPr>
        <w:t>.</w:t>
      </w:r>
      <w:r w:rsidR="00070FF3" w:rsidRPr="00537926">
        <w:rPr>
          <w:color w:val="000000" w:themeColor="text1"/>
          <w:spacing w:val="-4"/>
          <w:sz w:val="22"/>
          <w:szCs w:val="22"/>
        </w:rPr>
        <w:t xml:space="preserve"> </w:t>
      </w:r>
      <w:bookmarkStart w:id="6" w:name="_Hlk197371031"/>
      <w:r w:rsidR="00070FF3" w:rsidRPr="00537926">
        <w:rPr>
          <w:color w:val="000000" w:themeColor="text1"/>
          <w:sz w:val="22"/>
          <w:szCs w:val="22"/>
        </w:rPr>
        <w:t xml:space="preserve">Wykonawca zobowiązany jest do zachowania </w:t>
      </w:r>
      <w:r w:rsidR="00BF1B5A">
        <w:rPr>
          <w:color w:val="000000" w:themeColor="text1"/>
          <w:sz w:val="22"/>
          <w:szCs w:val="22"/>
        </w:rPr>
        <w:t>w </w:t>
      </w:r>
      <w:r w:rsidR="00070FF3" w:rsidRPr="00537926">
        <w:rPr>
          <w:color w:val="000000" w:themeColor="text1"/>
          <w:sz w:val="22"/>
          <w:szCs w:val="22"/>
        </w:rPr>
        <w:t xml:space="preserve">tajemnicy – zarówno w trakcie trwania umowy, jak i po jej zakończeniu dotyczących wszelkich informacji uzyskanych u Zamawiającego w związku z realizacją umowy. </w:t>
      </w:r>
      <w:bookmarkEnd w:id="6"/>
    </w:p>
    <w:p w14:paraId="582CDFE9" w14:textId="15BB6C7D" w:rsidR="00425792" w:rsidRPr="00537926" w:rsidRDefault="00425792" w:rsidP="00537926">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r w:rsidRPr="007B1977">
        <w:rPr>
          <w:color w:val="000000" w:themeColor="text1"/>
          <w:spacing w:val="-4"/>
          <w:sz w:val="22"/>
          <w:szCs w:val="22"/>
        </w:rPr>
        <w:t xml:space="preserve">Zamawiający działając na podstawie art. 4 ust. 3 ustawy z dnia 19 lipca 2019 r. o zapewnieniu dostępności osobom ze szczególnymi potrzebami, wymaga aby Wykonawca w ramach realizacji </w:t>
      </w:r>
      <w:r w:rsidRPr="007B1977">
        <w:rPr>
          <w:color w:val="000000" w:themeColor="text1"/>
          <w:spacing w:val="-4"/>
          <w:sz w:val="22"/>
          <w:szCs w:val="22"/>
        </w:rPr>
        <w:lastRenderedPageBreak/>
        <w:t>zadania polegającego na ochronie osób i mienia w obiek</w:t>
      </w:r>
      <w:r w:rsidR="00635CC9">
        <w:rPr>
          <w:color w:val="000000" w:themeColor="text1"/>
          <w:spacing w:val="-4"/>
          <w:sz w:val="22"/>
          <w:szCs w:val="22"/>
        </w:rPr>
        <w:t>cie</w:t>
      </w:r>
      <w:r w:rsidRPr="007B1977">
        <w:rPr>
          <w:color w:val="000000" w:themeColor="text1"/>
          <w:spacing w:val="-4"/>
          <w:sz w:val="22"/>
          <w:szCs w:val="22"/>
        </w:rPr>
        <w:t xml:space="preserve"> przy pl. Powstańców Śl. 14 </w:t>
      </w:r>
      <w:r w:rsidRPr="00537926">
        <w:rPr>
          <w:color w:val="000000" w:themeColor="text1"/>
          <w:spacing w:val="-4"/>
          <w:sz w:val="22"/>
          <w:szCs w:val="22"/>
        </w:rPr>
        <w:t xml:space="preserve">we </w:t>
      </w:r>
      <w:r w:rsidRPr="00343E11">
        <w:rPr>
          <w:color w:val="000000" w:themeColor="text1"/>
          <w:spacing w:val="-4"/>
          <w:sz w:val="22"/>
          <w:szCs w:val="22"/>
        </w:rPr>
        <w:t>Wrocławiu zapewnił:</w:t>
      </w:r>
    </w:p>
    <w:p w14:paraId="4C96C7A2" w14:textId="2908CEF2" w:rsidR="00425792" w:rsidRPr="007B1977" w:rsidRDefault="00425792" w:rsidP="009D13F0">
      <w:pPr>
        <w:pStyle w:val="Nagwek"/>
        <w:widowControl w:val="0"/>
        <w:numPr>
          <w:ilvl w:val="3"/>
          <w:numId w:val="4"/>
        </w:numPr>
        <w:tabs>
          <w:tab w:val="clear" w:pos="2520"/>
          <w:tab w:val="clear" w:pos="4536"/>
          <w:tab w:val="clear" w:pos="9072"/>
          <w:tab w:val="left" w:pos="426"/>
          <w:tab w:val="num" w:pos="851"/>
        </w:tabs>
        <w:suppressAutoHyphens/>
        <w:autoSpaceDE w:val="0"/>
        <w:ind w:hanging="2094"/>
        <w:jc w:val="both"/>
        <w:rPr>
          <w:color w:val="000000" w:themeColor="text1"/>
          <w:sz w:val="22"/>
          <w:szCs w:val="22"/>
        </w:rPr>
      </w:pPr>
      <w:r w:rsidRPr="007B1977">
        <w:rPr>
          <w:color w:val="000000" w:themeColor="text1"/>
          <w:spacing w:val="-4"/>
          <w:sz w:val="22"/>
          <w:szCs w:val="22"/>
        </w:rPr>
        <w:t>przeszkolenie osób skierowanych przez Wykonawcę do pełnienia ochrony w zakresie:</w:t>
      </w:r>
    </w:p>
    <w:p w14:paraId="77950FFD" w14:textId="77777777" w:rsidR="000B18B8" w:rsidRDefault="00425792" w:rsidP="00425792">
      <w:pPr>
        <w:pStyle w:val="Nagwek"/>
        <w:widowControl w:val="0"/>
        <w:numPr>
          <w:ilvl w:val="0"/>
          <w:numId w:val="24"/>
        </w:numPr>
        <w:tabs>
          <w:tab w:val="clear" w:pos="4536"/>
          <w:tab w:val="clear" w:pos="9072"/>
          <w:tab w:val="left" w:pos="426"/>
        </w:tabs>
        <w:suppressAutoHyphens/>
        <w:autoSpaceDE w:val="0"/>
        <w:ind w:left="1134" w:hanging="283"/>
        <w:jc w:val="both"/>
        <w:rPr>
          <w:color w:val="000000" w:themeColor="text1"/>
          <w:sz w:val="22"/>
          <w:szCs w:val="22"/>
        </w:rPr>
      </w:pPr>
      <w:r w:rsidRPr="007B1977">
        <w:rPr>
          <w:color w:val="000000" w:themeColor="text1"/>
          <w:sz w:val="22"/>
          <w:szCs w:val="22"/>
        </w:rPr>
        <w:t>obsługi i kontaktu z osobami ze szczególnymi potrzebami, o których mowa w ustawie</w:t>
      </w:r>
    </w:p>
    <w:p w14:paraId="4F757176" w14:textId="7476407E" w:rsidR="00425792" w:rsidRPr="007B1977" w:rsidRDefault="00425792" w:rsidP="000B18B8">
      <w:pPr>
        <w:pStyle w:val="Nagwek"/>
        <w:widowControl w:val="0"/>
        <w:tabs>
          <w:tab w:val="clear" w:pos="4536"/>
          <w:tab w:val="clear" w:pos="9072"/>
          <w:tab w:val="left" w:pos="426"/>
        </w:tabs>
        <w:suppressAutoHyphens/>
        <w:autoSpaceDE w:val="0"/>
        <w:ind w:left="1134"/>
        <w:jc w:val="both"/>
        <w:rPr>
          <w:color w:val="000000" w:themeColor="text1"/>
          <w:sz w:val="22"/>
          <w:szCs w:val="22"/>
        </w:rPr>
      </w:pPr>
      <w:r w:rsidRPr="007B1977">
        <w:rPr>
          <w:color w:val="000000" w:themeColor="text1"/>
          <w:sz w:val="22"/>
          <w:szCs w:val="22"/>
        </w:rPr>
        <w:t>z dnia 19 lipca 2019 r. o zapewnieniu dostępności osobom ze szczególnymi potrzebami,</w:t>
      </w:r>
    </w:p>
    <w:p w14:paraId="678E8D03" w14:textId="77777777" w:rsidR="00425792" w:rsidRPr="007B1977" w:rsidRDefault="00425792" w:rsidP="00425792">
      <w:pPr>
        <w:pStyle w:val="Nagwek"/>
        <w:widowControl w:val="0"/>
        <w:numPr>
          <w:ilvl w:val="0"/>
          <w:numId w:val="24"/>
        </w:numPr>
        <w:tabs>
          <w:tab w:val="clear" w:pos="4536"/>
          <w:tab w:val="clear" w:pos="9072"/>
          <w:tab w:val="left" w:pos="426"/>
        </w:tabs>
        <w:suppressAutoHyphens/>
        <w:autoSpaceDE w:val="0"/>
        <w:ind w:left="1134" w:hanging="283"/>
        <w:jc w:val="both"/>
        <w:rPr>
          <w:color w:val="000000" w:themeColor="text1"/>
          <w:sz w:val="22"/>
          <w:szCs w:val="22"/>
        </w:rPr>
      </w:pPr>
      <w:r w:rsidRPr="007B1977">
        <w:rPr>
          <w:color w:val="000000" w:themeColor="text1"/>
          <w:sz w:val="22"/>
          <w:szCs w:val="22"/>
        </w:rPr>
        <w:t>obsługi znajdujących się na terenie obiektu urządzeń lub zastosowanych środków technicznych i rozwiązań architektonicznych, które umożliwiają dostęp do wszystkich pomieszczeń w budynku z wyłączeniem pomieszczeń technicznych,</w:t>
      </w:r>
    </w:p>
    <w:p w14:paraId="62C4A16D" w14:textId="77777777" w:rsidR="00425792" w:rsidRPr="007B1977" w:rsidRDefault="00425792" w:rsidP="00425792">
      <w:pPr>
        <w:pStyle w:val="Nagwek"/>
        <w:widowControl w:val="0"/>
        <w:numPr>
          <w:ilvl w:val="0"/>
          <w:numId w:val="24"/>
        </w:numPr>
        <w:tabs>
          <w:tab w:val="clear" w:pos="4536"/>
          <w:tab w:val="clear" w:pos="9072"/>
          <w:tab w:val="left" w:pos="426"/>
        </w:tabs>
        <w:suppressAutoHyphens/>
        <w:autoSpaceDE w:val="0"/>
        <w:ind w:left="1134" w:hanging="283"/>
        <w:jc w:val="both"/>
        <w:rPr>
          <w:color w:val="000000" w:themeColor="text1"/>
          <w:sz w:val="22"/>
          <w:szCs w:val="22"/>
        </w:rPr>
      </w:pPr>
      <w:r w:rsidRPr="007B1977">
        <w:rPr>
          <w:color w:val="000000" w:themeColor="text1"/>
          <w:sz w:val="22"/>
          <w:szCs w:val="22"/>
        </w:rPr>
        <w:t>rozkładu pomieszczeń w budynku, aby zapewnić osobom ze szczególnymi potrzebami odpowiednią informację,</w:t>
      </w:r>
    </w:p>
    <w:p w14:paraId="2C71BDAC" w14:textId="28C97356" w:rsidR="00425792" w:rsidRPr="007B1977" w:rsidRDefault="00425792" w:rsidP="00425792">
      <w:pPr>
        <w:pStyle w:val="Nagwek"/>
        <w:widowControl w:val="0"/>
        <w:numPr>
          <w:ilvl w:val="0"/>
          <w:numId w:val="24"/>
        </w:numPr>
        <w:tabs>
          <w:tab w:val="clear" w:pos="4536"/>
          <w:tab w:val="clear" w:pos="9072"/>
          <w:tab w:val="left" w:pos="426"/>
        </w:tabs>
        <w:suppressAutoHyphens/>
        <w:autoSpaceDE w:val="0"/>
        <w:ind w:left="1134" w:hanging="283"/>
        <w:jc w:val="both"/>
        <w:rPr>
          <w:color w:val="000000" w:themeColor="text1"/>
          <w:sz w:val="22"/>
          <w:szCs w:val="22"/>
        </w:rPr>
      </w:pPr>
      <w:r w:rsidRPr="007B1977">
        <w:rPr>
          <w:color w:val="000000" w:themeColor="text1"/>
          <w:sz w:val="22"/>
          <w:szCs w:val="22"/>
        </w:rPr>
        <w:t>udzielania pomocy osobom ze szczególnymi potrzebami na wypadek ewakuacji w związku ze zdarzeniami losowymi typu: pożar, zalanie, itp.,</w:t>
      </w:r>
    </w:p>
    <w:p w14:paraId="2286389E" w14:textId="77777777" w:rsidR="00425792" w:rsidRPr="007B1977" w:rsidRDefault="00425792" w:rsidP="00425792">
      <w:pPr>
        <w:pStyle w:val="Nagwek"/>
        <w:widowControl w:val="0"/>
        <w:numPr>
          <w:ilvl w:val="0"/>
          <w:numId w:val="24"/>
        </w:numPr>
        <w:tabs>
          <w:tab w:val="clear" w:pos="4536"/>
          <w:tab w:val="clear" w:pos="9072"/>
          <w:tab w:val="left" w:pos="426"/>
        </w:tabs>
        <w:suppressAutoHyphens/>
        <w:autoSpaceDE w:val="0"/>
        <w:ind w:left="1134" w:hanging="283"/>
        <w:jc w:val="both"/>
        <w:rPr>
          <w:color w:val="000000" w:themeColor="text1"/>
          <w:sz w:val="22"/>
          <w:szCs w:val="22"/>
        </w:rPr>
      </w:pPr>
      <w:r w:rsidRPr="007B1977">
        <w:rPr>
          <w:color w:val="000000" w:themeColor="text1"/>
          <w:sz w:val="22"/>
          <w:szCs w:val="22"/>
        </w:rPr>
        <w:t>obowiązujących w obiekcie procedur ewakuacji, w tym ewakuacji osób ze szczególnymi potrzebami.</w:t>
      </w:r>
    </w:p>
    <w:p w14:paraId="1236C3AB" w14:textId="6FF59037" w:rsidR="00B23A72" w:rsidRPr="007B1977" w:rsidRDefault="00903411" w:rsidP="007E07BF">
      <w:pPr>
        <w:pStyle w:val="Nagwek"/>
        <w:widowControl w:val="0"/>
        <w:numPr>
          <w:ilvl w:val="0"/>
          <w:numId w:val="4"/>
        </w:numPr>
        <w:tabs>
          <w:tab w:val="clear" w:pos="360"/>
          <w:tab w:val="clear" w:pos="4536"/>
          <w:tab w:val="clear" w:pos="9072"/>
          <w:tab w:val="left" w:pos="426"/>
        </w:tabs>
        <w:suppressAutoHyphens/>
        <w:autoSpaceDE w:val="0"/>
        <w:ind w:left="426" w:hanging="426"/>
        <w:jc w:val="both"/>
        <w:rPr>
          <w:color w:val="000000" w:themeColor="text1"/>
          <w:sz w:val="22"/>
          <w:szCs w:val="22"/>
        </w:rPr>
      </w:pPr>
      <w:r w:rsidRPr="007B1977">
        <w:rPr>
          <w:color w:val="000000" w:themeColor="text1"/>
          <w:sz w:val="22"/>
          <w:szCs w:val="22"/>
        </w:rPr>
        <w:t xml:space="preserve">W czasie wykonywania czynności związanych z usługą ochrony Sądu wymagana jest współpraca z Zamawiającym, </w:t>
      </w:r>
      <w:r w:rsidR="00343E11">
        <w:rPr>
          <w:color w:val="000000" w:themeColor="text1"/>
          <w:sz w:val="22"/>
          <w:szCs w:val="22"/>
        </w:rPr>
        <w:t>g</w:t>
      </w:r>
      <w:r w:rsidRPr="007B1977">
        <w:rPr>
          <w:color w:val="000000" w:themeColor="text1"/>
          <w:sz w:val="22"/>
          <w:szCs w:val="22"/>
        </w:rPr>
        <w:t xml:space="preserve">rupą </w:t>
      </w:r>
      <w:r w:rsidR="00343E11">
        <w:rPr>
          <w:color w:val="000000" w:themeColor="text1"/>
          <w:sz w:val="22"/>
          <w:szCs w:val="22"/>
        </w:rPr>
        <w:t>i</w:t>
      </w:r>
      <w:r w:rsidRPr="007B1977">
        <w:rPr>
          <w:color w:val="000000" w:themeColor="text1"/>
          <w:sz w:val="22"/>
          <w:szCs w:val="22"/>
        </w:rPr>
        <w:t>nterwencyjną, Policją oraz innymi jednostkami zapewniającymi bezpieczeństwo i porządek publiczny oraz prawidłowe funkcjonowanie Sądu.</w:t>
      </w:r>
    </w:p>
    <w:p w14:paraId="59FD286C" w14:textId="45BCA69D" w:rsidR="00954217" w:rsidRPr="007B1977" w:rsidRDefault="00055215" w:rsidP="00B9352B">
      <w:pPr>
        <w:pStyle w:val="Nagwek"/>
        <w:widowControl w:val="0"/>
        <w:numPr>
          <w:ilvl w:val="0"/>
          <w:numId w:val="4"/>
        </w:numPr>
        <w:tabs>
          <w:tab w:val="clear" w:pos="4536"/>
        </w:tabs>
        <w:suppressAutoHyphens/>
        <w:autoSpaceDE w:val="0"/>
        <w:jc w:val="both"/>
        <w:rPr>
          <w:color w:val="000000" w:themeColor="text1"/>
          <w:sz w:val="22"/>
          <w:szCs w:val="22"/>
        </w:rPr>
      </w:pPr>
      <w:r w:rsidRPr="007B1977">
        <w:rPr>
          <w:color w:val="000000" w:themeColor="text1"/>
          <w:sz w:val="22"/>
          <w:szCs w:val="22"/>
        </w:rPr>
        <w:t>Wykonawca realizując przedmiot zamówienia, w czasie trwania umowy zobowiązuje się do postępowania z najwyższą starannością wymaganą charakterem profesjonalnie wykonywanej działalności gospodarczej, biorąc na siebie całkowitą odpowiedzialność za wszystkie działania</w:t>
      </w:r>
      <w:r w:rsidR="000B18B8">
        <w:rPr>
          <w:color w:val="000000" w:themeColor="text1"/>
          <w:sz w:val="22"/>
          <w:szCs w:val="22"/>
        </w:rPr>
        <w:t xml:space="preserve"> </w:t>
      </w:r>
      <w:r w:rsidRPr="007B1977">
        <w:rPr>
          <w:color w:val="000000" w:themeColor="text1"/>
          <w:sz w:val="22"/>
          <w:szCs w:val="22"/>
        </w:rPr>
        <w:t>i</w:t>
      </w:r>
      <w:r w:rsidR="007915ED">
        <w:rPr>
          <w:color w:val="000000" w:themeColor="text1"/>
          <w:sz w:val="22"/>
          <w:szCs w:val="22"/>
        </w:rPr>
        <w:t> </w:t>
      </w:r>
      <w:r w:rsidRPr="007B1977">
        <w:rPr>
          <w:color w:val="000000" w:themeColor="text1"/>
          <w:sz w:val="22"/>
          <w:szCs w:val="22"/>
        </w:rPr>
        <w:t>zaniechania działania związane z zawodowym wykonywaniem tej działalności gospodarczej, zaś środki przymusu bezpośredniego stosować w ramach obowiązujących uregulowań prawnych.</w:t>
      </w:r>
    </w:p>
    <w:p w14:paraId="085F1242" w14:textId="3AAA9381" w:rsidR="000B18B8" w:rsidRDefault="00055215" w:rsidP="006522D8">
      <w:pPr>
        <w:pStyle w:val="Nagwek"/>
        <w:widowControl w:val="0"/>
        <w:numPr>
          <w:ilvl w:val="0"/>
          <w:numId w:val="4"/>
        </w:numPr>
        <w:tabs>
          <w:tab w:val="clear" w:pos="4536"/>
        </w:tabs>
        <w:suppressAutoHyphens/>
        <w:autoSpaceDE w:val="0"/>
        <w:jc w:val="both"/>
        <w:rPr>
          <w:color w:val="000000" w:themeColor="text1"/>
          <w:sz w:val="22"/>
          <w:szCs w:val="22"/>
        </w:rPr>
      </w:pPr>
      <w:r w:rsidRPr="007B1977">
        <w:rPr>
          <w:color w:val="000000" w:themeColor="text1"/>
          <w:sz w:val="22"/>
          <w:szCs w:val="22"/>
        </w:rPr>
        <w:t xml:space="preserve"> Wykonawca odpowiadać będzie materialnie do pełnej wartości wobec Zamawiającego jak i osób trzecich za wszelkie szkody wyrządzone Zamawiającemu przez personel Wykonawcy oraz osoby trzecie w całym chronionym obiekcie, wyposażeniu i innych rzeczach ruchomych, w przypadku niedopełnienia przez personel Wykonawcy należytej staranności przy wykonywaniu umowy. Od odpowiedzialności w powyższym zakresie Wykonawca może się uwolnić w zakresie do którego wykaże, że zaistniała szkoda nie wynika z niewykonania lub nienależnego wykonania umowy,</w:t>
      </w:r>
    </w:p>
    <w:p w14:paraId="25F3CA63" w14:textId="3843176F" w:rsidR="006522D8" w:rsidRPr="007B1977" w:rsidRDefault="00322038" w:rsidP="000B18B8">
      <w:pPr>
        <w:pStyle w:val="Nagwek"/>
        <w:widowControl w:val="0"/>
        <w:tabs>
          <w:tab w:val="clear" w:pos="4536"/>
        </w:tabs>
        <w:suppressAutoHyphens/>
        <w:autoSpaceDE w:val="0"/>
        <w:ind w:left="360"/>
        <w:jc w:val="both"/>
        <w:rPr>
          <w:color w:val="000000" w:themeColor="text1"/>
          <w:sz w:val="22"/>
          <w:szCs w:val="22"/>
        </w:rPr>
      </w:pPr>
      <w:r w:rsidRPr="007B1977">
        <w:rPr>
          <w:color w:val="000000" w:themeColor="text1"/>
          <w:sz w:val="22"/>
          <w:szCs w:val="22"/>
        </w:rPr>
        <w:t xml:space="preserve"> </w:t>
      </w:r>
      <w:r w:rsidR="00055215" w:rsidRPr="007B1977">
        <w:rPr>
          <w:color w:val="000000" w:themeColor="text1"/>
          <w:sz w:val="22"/>
          <w:szCs w:val="22"/>
        </w:rPr>
        <w:t>a wszystkie czynności wykonał z należytą starannością</w:t>
      </w:r>
      <w:r w:rsidR="00FE5B57" w:rsidRPr="007B1977">
        <w:rPr>
          <w:color w:val="000000" w:themeColor="text1"/>
          <w:sz w:val="22"/>
          <w:szCs w:val="22"/>
        </w:rPr>
        <w:t xml:space="preserve"> oraz że powstałe szkody były następstwem okoliczności, za które Wykonawca nie ponosi odpowiedzialności. Każdorazowe zaistnienie szkód z tytułu włamania, kradzieży, pożaru musi</w:t>
      </w:r>
      <w:r w:rsidR="00C01727">
        <w:rPr>
          <w:color w:val="000000" w:themeColor="text1"/>
          <w:sz w:val="22"/>
          <w:szCs w:val="22"/>
        </w:rPr>
        <w:t xml:space="preserve"> </w:t>
      </w:r>
      <w:r w:rsidR="00FE5B57" w:rsidRPr="007B1977">
        <w:rPr>
          <w:color w:val="000000" w:themeColor="text1"/>
          <w:sz w:val="22"/>
          <w:szCs w:val="22"/>
        </w:rPr>
        <w:t>być objęte postępowaniem wyjaśniającym przez Policję i potwierdzone protokołem zakończenia dochodzenia.</w:t>
      </w:r>
      <w:r w:rsidR="00874EA2" w:rsidRPr="007B1977">
        <w:rPr>
          <w:color w:val="000000" w:themeColor="text1"/>
          <w:sz w:val="22"/>
          <w:szCs w:val="22"/>
        </w:rPr>
        <w:t xml:space="preserve"> </w:t>
      </w:r>
      <w:r w:rsidR="006522D8" w:rsidRPr="007B1977">
        <w:rPr>
          <w:color w:val="000000" w:themeColor="text1"/>
          <w:sz w:val="22"/>
          <w:szCs w:val="22"/>
        </w:rPr>
        <w:t>Pracownicy Wykonawcy zobowiązani są do podjęcia wszelkich działań zmierzających do zminimalizowania ewentualnych szkód mogących powstać w rezultacie zdarzeń losowych.</w:t>
      </w:r>
      <w:r w:rsidR="00874EA2" w:rsidRPr="007B1977">
        <w:rPr>
          <w:color w:val="000000" w:themeColor="text1"/>
          <w:sz w:val="22"/>
          <w:szCs w:val="22"/>
        </w:rPr>
        <w:t xml:space="preserve"> Pozostałe zapisy dotyczące odpowiedzialności Wykonawcy</w:t>
      </w:r>
      <w:r w:rsidR="00807895" w:rsidRPr="007B1977">
        <w:rPr>
          <w:color w:val="000000" w:themeColor="text1"/>
          <w:sz w:val="22"/>
          <w:szCs w:val="22"/>
        </w:rPr>
        <w:t xml:space="preserve"> za zaistniałe szkody jak również zasady postępowania w przypadku ich wystąpienia zawarto w </w:t>
      </w:r>
      <w:r w:rsidR="00807895" w:rsidRPr="007B1977">
        <w:rPr>
          <w:rFonts w:cs="Calibri"/>
          <w:color w:val="000000" w:themeColor="text1"/>
          <w:sz w:val="22"/>
          <w:szCs w:val="22"/>
          <w:lang w:eastAsia="zh-CN"/>
        </w:rPr>
        <w:t xml:space="preserve">§ 9 </w:t>
      </w:r>
      <w:r w:rsidR="00521AC2" w:rsidRPr="007B1977">
        <w:rPr>
          <w:color w:val="000000" w:themeColor="text1"/>
          <w:sz w:val="22"/>
          <w:szCs w:val="22"/>
        </w:rPr>
        <w:t>„Projektowan</w:t>
      </w:r>
      <w:r w:rsidR="00887000">
        <w:rPr>
          <w:color w:val="000000" w:themeColor="text1"/>
          <w:sz w:val="22"/>
          <w:szCs w:val="22"/>
        </w:rPr>
        <w:t>ych</w:t>
      </w:r>
      <w:r w:rsidR="00521AC2" w:rsidRPr="007B1977">
        <w:rPr>
          <w:color w:val="000000" w:themeColor="text1"/>
          <w:sz w:val="22"/>
          <w:szCs w:val="22"/>
        </w:rPr>
        <w:t xml:space="preserve"> postanowie</w:t>
      </w:r>
      <w:r w:rsidR="00887000">
        <w:rPr>
          <w:color w:val="000000" w:themeColor="text1"/>
          <w:sz w:val="22"/>
          <w:szCs w:val="22"/>
        </w:rPr>
        <w:t>ń</w:t>
      </w:r>
      <w:r w:rsidR="00521AC2" w:rsidRPr="007B1977">
        <w:rPr>
          <w:color w:val="000000" w:themeColor="text1"/>
          <w:sz w:val="22"/>
          <w:szCs w:val="22"/>
        </w:rPr>
        <w:t xml:space="preserve"> umowy”</w:t>
      </w:r>
      <w:r w:rsidR="00887000">
        <w:rPr>
          <w:color w:val="000000" w:themeColor="text1"/>
          <w:sz w:val="22"/>
          <w:szCs w:val="22"/>
        </w:rPr>
        <w:t xml:space="preserve"> (</w:t>
      </w:r>
      <w:r w:rsidR="00887000" w:rsidRPr="00887000">
        <w:rPr>
          <w:bCs/>
          <w:i/>
          <w:color w:val="000000" w:themeColor="text1"/>
          <w:sz w:val="22"/>
          <w:szCs w:val="22"/>
        </w:rPr>
        <w:t>Załącznik nr 8 do SWZ</w:t>
      </w:r>
      <w:r w:rsidR="00887000" w:rsidRPr="00887000">
        <w:rPr>
          <w:bCs/>
          <w:iCs/>
          <w:color w:val="000000" w:themeColor="text1"/>
          <w:sz w:val="22"/>
          <w:szCs w:val="22"/>
        </w:rPr>
        <w:t>)</w:t>
      </w:r>
      <w:r w:rsidR="00887000">
        <w:rPr>
          <w:bCs/>
          <w:iCs/>
          <w:color w:val="000000" w:themeColor="text1"/>
          <w:sz w:val="22"/>
          <w:szCs w:val="22"/>
        </w:rPr>
        <w:t>.</w:t>
      </w:r>
    </w:p>
    <w:p w14:paraId="2D3AF52D" w14:textId="2B41291B" w:rsidR="00055215" w:rsidRPr="007B1977" w:rsidRDefault="00055215" w:rsidP="00B9352B">
      <w:pPr>
        <w:pStyle w:val="Nagwek"/>
        <w:widowControl w:val="0"/>
        <w:numPr>
          <w:ilvl w:val="0"/>
          <w:numId w:val="4"/>
        </w:numPr>
        <w:tabs>
          <w:tab w:val="clear" w:pos="4536"/>
        </w:tabs>
        <w:suppressAutoHyphens/>
        <w:autoSpaceDE w:val="0"/>
        <w:jc w:val="both"/>
        <w:rPr>
          <w:color w:val="000000" w:themeColor="text1"/>
          <w:sz w:val="22"/>
          <w:szCs w:val="22"/>
        </w:rPr>
      </w:pPr>
      <w:r w:rsidRPr="007B1977">
        <w:rPr>
          <w:color w:val="000000" w:themeColor="text1"/>
          <w:sz w:val="22"/>
          <w:szCs w:val="22"/>
        </w:rPr>
        <w:t xml:space="preserve">Wykonawca w szczególności zobowiązany jest do traktowania osób trzecich (petentów) w sposób nie podważający autorytetu </w:t>
      </w:r>
      <w:r w:rsidR="00887000">
        <w:rPr>
          <w:color w:val="000000" w:themeColor="text1"/>
          <w:sz w:val="22"/>
          <w:szCs w:val="22"/>
        </w:rPr>
        <w:t>Są</w:t>
      </w:r>
      <w:r w:rsidRPr="007B1977">
        <w:rPr>
          <w:color w:val="000000" w:themeColor="text1"/>
          <w:sz w:val="22"/>
          <w:szCs w:val="22"/>
        </w:rPr>
        <w:t>du.</w:t>
      </w:r>
    </w:p>
    <w:p w14:paraId="124DA3BD" w14:textId="7C486939" w:rsidR="009911DE" w:rsidRPr="00A70195" w:rsidRDefault="00055215" w:rsidP="00A70195">
      <w:pPr>
        <w:pStyle w:val="Nagwek"/>
        <w:widowControl w:val="0"/>
        <w:numPr>
          <w:ilvl w:val="0"/>
          <w:numId w:val="4"/>
        </w:numPr>
        <w:tabs>
          <w:tab w:val="clear" w:pos="4536"/>
        </w:tabs>
        <w:suppressAutoHyphens/>
        <w:autoSpaceDE w:val="0"/>
        <w:jc w:val="both"/>
        <w:rPr>
          <w:color w:val="000000" w:themeColor="text1"/>
          <w:sz w:val="22"/>
          <w:szCs w:val="22"/>
        </w:rPr>
      </w:pPr>
      <w:r w:rsidRPr="007B1977">
        <w:rPr>
          <w:color w:val="000000" w:themeColor="text1"/>
          <w:sz w:val="22"/>
          <w:szCs w:val="22"/>
        </w:rPr>
        <w:t>Wykonawca zobowiązany jest zapewnić nadzór nad ekipą ochraniającą budynek Sądu oraz będzie sprawował kontrolę nad wykonywaniem ochrony Sądu również poprzez dokonywanie kontroli pracowników w różnych porach. Przeprowadzanie takich kontroli ma być</w:t>
      </w:r>
      <w:r w:rsidR="007A2CBD" w:rsidRPr="007B1977">
        <w:rPr>
          <w:color w:val="000000" w:themeColor="text1"/>
          <w:sz w:val="22"/>
          <w:szCs w:val="22"/>
        </w:rPr>
        <w:t xml:space="preserve"> </w:t>
      </w:r>
      <w:r w:rsidRPr="007B1977">
        <w:rPr>
          <w:color w:val="000000" w:themeColor="text1"/>
          <w:sz w:val="22"/>
          <w:szCs w:val="22"/>
        </w:rPr>
        <w:t xml:space="preserve">odnotowane </w:t>
      </w:r>
      <w:r w:rsidR="00CD13C0" w:rsidRPr="00CD13C0">
        <w:rPr>
          <w:color w:val="000000" w:themeColor="text1"/>
          <w:sz w:val="22"/>
          <w:szCs w:val="22"/>
        </w:rPr>
        <w:t>w </w:t>
      </w:r>
      <w:r w:rsidRPr="00CD13C0">
        <w:rPr>
          <w:b/>
          <w:color w:val="000000" w:themeColor="text1"/>
          <w:sz w:val="22"/>
          <w:szCs w:val="22"/>
        </w:rPr>
        <w:t>„</w:t>
      </w:r>
      <w:r w:rsidRPr="00887000">
        <w:rPr>
          <w:bCs/>
          <w:color w:val="000000" w:themeColor="text1"/>
          <w:sz w:val="22"/>
          <w:szCs w:val="22"/>
        </w:rPr>
        <w:t>Książce Raportów”</w:t>
      </w:r>
      <w:r w:rsidRPr="00CD13C0">
        <w:rPr>
          <w:color w:val="000000" w:themeColor="text1"/>
          <w:sz w:val="22"/>
          <w:szCs w:val="22"/>
        </w:rPr>
        <w:t>.</w:t>
      </w:r>
      <w:r w:rsidR="00886DB2" w:rsidRPr="00CD13C0">
        <w:rPr>
          <w:color w:val="000000" w:themeColor="text1"/>
          <w:sz w:val="22"/>
          <w:szCs w:val="22"/>
        </w:rPr>
        <w:t xml:space="preserve"> Szczegółowe zapisy dotyczące nadzoru nad realizacją umowy zawarto w </w:t>
      </w:r>
      <w:r w:rsidR="00886DB2" w:rsidRPr="00CD13C0">
        <w:rPr>
          <w:rFonts w:cs="Calibri"/>
          <w:color w:val="000000" w:themeColor="text1"/>
          <w:sz w:val="22"/>
          <w:szCs w:val="22"/>
          <w:lang w:eastAsia="zh-CN"/>
        </w:rPr>
        <w:t xml:space="preserve">§ </w:t>
      </w:r>
      <w:r w:rsidR="00D0068A" w:rsidRPr="00CD13C0">
        <w:rPr>
          <w:rFonts w:cs="Calibri"/>
          <w:color w:val="000000" w:themeColor="text1"/>
          <w:sz w:val="22"/>
          <w:szCs w:val="22"/>
          <w:lang w:eastAsia="zh-CN"/>
        </w:rPr>
        <w:t>8</w:t>
      </w:r>
      <w:r w:rsidR="00886DB2" w:rsidRPr="00CD13C0">
        <w:rPr>
          <w:rFonts w:cs="Calibri"/>
          <w:color w:val="000000" w:themeColor="text1"/>
          <w:sz w:val="22"/>
          <w:szCs w:val="22"/>
          <w:lang w:eastAsia="zh-CN"/>
        </w:rPr>
        <w:t xml:space="preserve"> </w:t>
      </w:r>
      <w:r w:rsidR="00886DB2" w:rsidRPr="00CD13C0">
        <w:rPr>
          <w:b/>
          <w:i/>
          <w:color w:val="000000" w:themeColor="text1"/>
          <w:sz w:val="22"/>
          <w:szCs w:val="22"/>
        </w:rPr>
        <w:t>Załącznika nr 8 do SWZ</w:t>
      </w:r>
      <w:r w:rsidR="00886DB2" w:rsidRPr="00CD13C0">
        <w:rPr>
          <w:color w:val="000000" w:themeColor="text1"/>
          <w:sz w:val="22"/>
          <w:szCs w:val="22"/>
        </w:rPr>
        <w:t xml:space="preserve"> „Projektowane postanowienia umowy”</w:t>
      </w:r>
    </w:p>
    <w:p w14:paraId="2B8F3EE9" w14:textId="099C374A" w:rsidR="00954217" w:rsidRPr="007B1977" w:rsidRDefault="00055215" w:rsidP="009911DE">
      <w:pPr>
        <w:pStyle w:val="Nagwek"/>
        <w:widowControl w:val="0"/>
        <w:numPr>
          <w:ilvl w:val="0"/>
          <w:numId w:val="4"/>
        </w:numPr>
        <w:tabs>
          <w:tab w:val="clear" w:pos="4536"/>
        </w:tabs>
        <w:suppressAutoHyphens/>
        <w:autoSpaceDE w:val="0"/>
        <w:jc w:val="both"/>
        <w:rPr>
          <w:color w:val="000000" w:themeColor="text1"/>
          <w:sz w:val="22"/>
          <w:szCs w:val="22"/>
        </w:rPr>
      </w:pPr>
      <w:r w:rsidRPr="007B1977">
        <w:rPr>
          <w:color w:val="000000" w:themeColor="text1"/>
          <w:sz w:val="22"/>
          <w:szCs w:val="22"/>
        </w:rPr>
        <w:t>Zakres przedmiotu zamówienia obejmuje również całodobowy monitoring lokalnego systemu alarmowego przez pracowników pełniących służbę, w tym:</w:t>
      </w:r>
    </w:p>
    <w:p w14:paraId="316D2C5D" w14:textId="63A183DA" w:rsidR="00954217" w:rsidRPr="007B1977" w:rsidRDefault="00954217" w:rsidP="00C93BB9">
      <w:pPr>
        <w:pStyle w:val="Akapitzlist"/>
        <w:numPr>
          <w:ilvl w:val="0"/>
          <w:numId w:val="14"/>
        </w:numPr>
        <w:suppressAutoHyphens/>
        <w:ind w:left="851" w:hanging="284"/>
        <w:jc w:val="both"/>
        <w:rPr>
          <w:color w:val="000000" w:themeColor="text1"/>
          <w:sz w:val="22"/>
          <w:szCs w:val="22"/>
        </w:rPr>
      </w:pPr>
      <w:r w:rsidRPr="007B1977">
        <w:rPr>
          <w:color w:val="000000" w:themeColor="text1"/>
          <w:sz w:val="22"/>
          <w:szCs w:val="22"/>
          <w:u w:val="single"/>
        </w:rPr>
        <w:t xml:space="preserve">Monitoring systemu sygnalizacji pożaru </w:t>
      </w:r>
      <w:r w:rsidR="005E4C4C">
        <w:rPr>
          <w:color w:val="000000" w:themeColor="text1"/>
          <w:sz w:val="22"/>
          <w:szCs w:val="22"/>
          <w:u w:val="single"/>
        </w:rPr>
        <w:t>(</w:t>
      </w:r>
      <w:r w:rsidRPr="007B1977">
        <w:rPr>
          <w:color w:val="000000" w:themeColor="text1"/>
          <w:sz w:val="22"/>
          <w:szCs w:val="22"/>
          <w:u w:val="single"/>
        </w:rPr>
        <w:t>SSP</w:t>
      </w:r>
      <w:r w:rsidR="005E4C4C">
        <w:rPr>
          <w:color w:val="000000" w:themeColor="text1"/>
          <w:sz w:val="22"/>
          <w:szCs w:val="22"/>
          <w:u w:val="single"/>
        </w:rPr>
        <w:t>)</w:t>
      </w:r>
      <w:r w:rsidRPr="007B1977">
        <w:rPr>
          <w:color w:val="000000" w:themeColor="text1"/>
          <w:sz w:val="22"/>
          <w:szCs w:val="22"/>
          <w:u w:val="single"/>
        </w:rPr>
        <w:t xml:space="preserve"> poprzez</w:t>
      </w:r>
      <w:r w:rsidRPr="007B1977">
        <w:rPr>
          <w:color w:val="000000" w:themeColor="text1"/>
          <w:sz w:val="22"/>
          <w:szCs w:val="22"/>
        </w:rPr>
        <w:t>:</w:t>
      </w:r>
    </w:p>
    <w:p w14:paraId="444BBCB5" w14:textId="2418CB93" w:rsidR="009B728D" w:rsidRPr="007B1977" w:rsidRDefault="00954217" w:rsidP="001A4A4B">
      <w:pPr>
        <w:suppressAutoHyphens/>
        <w:ind w:left="851" w:hanging="284"/>
        <w:jc w:val="both"/>
        <w:rPr>
          <w:color w:val="000000" w:themeColor="text1"/>
          <w:sz w:val="22"/>
          <w:szCs w:val="22"/>
        </w:rPr>
      </w:pPr>
      <w:r w:rsidRPr="007B1977">
        <w:rPr>
          <w:color w:val="000000" w:themeColor="text1"/>
          <w:sz w:val="22"/>
          <w:szCs w:val="22"/>
        </w:rPr>
        <w:t xml:space="preserve">- </w:t>
      </w:r>
      <w:r w:rsidRPr="007B1977">
        <w:rPr>
          <w:b/>
          <w:color w:val="000000" w:themeColor="text1"/>
          <w:sz w:val="22"/>
          <w:szCs w:val="22"/>
        </w:rPr>
        <w:t>monitorowanie-obserwowanie</w:t>
      </w:r>
      <w:r w:rsidRPr="007B1977">
        <w:rPr>
          <w:color w:val="000000" w:themeColor="text1"/>
          <w:sz w:val="22"/>
          <w:szCs w:val="22"/>
        </w:rPr>
        <w:t xml:space="preserve"> przez pracownika ochrony lokalnego systemu sygnalizacji pożaru w budynku Sądu, identyfikację informacji o alarmie, rozpoznanie zdarzenia, a po jego weryfikacji podjęcie stosownych działań zgodnie z Instrukcją Bezpieczeństwa Pożarowego oraz w razie konieczności podejmowanie interw</w:t>
      </w:r>
      <w:r w:rsidR="00C93BB9" w:rsidRPr="007B1977">
        <w:rPr>
          <w:color w:val="000000" w:themeColor="text1"/>
          <w:sz w:val="22"/>
          <w:szCs w:val="22"/>
        </w:rPr>
        <w:t>encji przez pracowników ochrony</w:t>
      </w:r>
      <w:r w:rsidRPr="007B1977">
        <w:rPr>
          <w:color w:val="000000" w:themeColor="text1"/>
          <w:sz w:val="22"/>
          <w:szCs w:val="22"/>
        </w:rPr>
        <w:t xml:space="preserve"> Wykonawcy natychmiast po</w:t>
      </w:r>
      <w:r w:rsidR="009B728D" w:rsidRPr="007B1977">
        <w:rPr>
          <w:color w:val="000000" w:themeColor="text1"/>
          <w:sz w:val="22"/>
          <w:szCs w:val="22"/>
        </w:rPr>
        <w:t xml:space="preserve"> otrzymaniu sygnału alarmowego</w:t>
      </w:r>
      <w:r w:rsidR="006A59AB" w:rsidRPr="007B1977">
        <w:rPr>
          <w:color w:val="000000" w:themeColor="text1"/>
          <w:sz w:val="22"/>
          <w:szCs w:val="22"/>
        </w:rPr>
        <w:t xml:space="preserve"> </w:t>
      </w:r>
      <w:r w:rsidR="005E4C4C">
        <w:rPr>
          <w:color w:val="000000" w:themeColor="text1"/>
          <w:sz w:val="22"/>
          <w:szCs w:val="22"/>
        </w:rPr>
        <w:t>(</w:t>
      </w:r>
      <w:r w:rsidR="006A59AB" w:rsidRPr="007B1977">
        <w:rPr>
          <w:color w:val="000000" w:themeColor="text1"/>
          <w:sz w:val="22"/>
          <w:szCs w:val="22"/>
        </w:rPr>
        <w:t>Centrala SSP: instalacja detekcji pożaru:</w:t>
      </w:r>
      <w:r w:rsidR="004640BD" w:rsidRPr="007B1977">
        <w:rPr>
          <w:color w:val="000000" w:themeColor="text1"/>
          <w:sz w:val="22"/>
          <w:szCs w:val="22"/>
        </w:rPr>
        <w:t xml:space="preserve"> </w:t>
      </w:r>
      <w:r w:rsidR="006A59AB" w:rsidRPr="007B1977">
        <w:rPr>
          <w:color w:val="000000" w:themeColor="text1"/>
          <w:sz w:val="22"/>
          <w:szCs w:val="22"/>
        </w:rPr>
        <w:t>FC330 SIEMENS</w:t>
      </w:r>
      <w:r w:rsidR="005E4C4C">
        <w:rPr>
          <w:color w:val="000000" w:themeColor="text1"/>
          <w:sz w:val="22"/>
          <w:szCs w:val="22"/>
        </w:rPr>
        <w:t>)</w:t>
      </w:r>
    </w:p>
    <w:p w14:paraId="35DE9E83" w14:textId="5CB7141E" w:rsidR="00954217" w:rsidRPr="007B1977" w:rsidRDefault="00954217" w:rsidP="00954217">
      <w:pPr>
        <w:suppressAutoHyphens/>
        <w:ind w:left="851" w:hanging="284"/>
        <w:jc w:val="both"/>
        <w:rPr>
          <w:color w:val="000000" w:themeColor="text1"/>
          <w:sz w:val="22"/>
          <w:szCs w:val="22"/>
        </w:rPr>
      </w:pPr>
      <w:r w:rsidRPr="007B1977">
        <w:rPr>
          <w:color w:val="000000" w:themeColor="text1"/>
          <w:sz w:val="22"/>
          <w:szCs w:val="22"/>
        </w:rPr>
        <w:t xml:space="preserve">b) </w:t>
      </w:r>
      <w:r w:rsidRPr="007B1977">
        <w:rPr>
          <w:color w:val="000000" w:themeColor="text1"/>
          <w:sz w:val="22"/>
          <w:szCs w:val="22"/>
          <w:u w:val="single"/>
        </w:rPr>
        <w:t xml:space="preserve">Monitoring systemu sygnalizacji włamania i napadu </w:t>
      </w:r>
      <w:r w:rsidR="005E4C4C">
        <w:rPr>
          <w:color w:val="000000" w:themeColor="text1"/>
          <w:sz w:val="22"/>
          <w:szCs w:val="22"/>
          <w:u w:val="single"/>
        </w:rPr>
        <w:t>(</w:t>
      </w:r>
      <w:proofErr w:type="spellStart"/>
      <w:r w:rsidRPr="007B1977">
        <w:rPr>
          <w:color w:val="000000" w:themeColor="text1"/>
          <w:sz w:val="22"/>
          <w:szCs w:val="22"/>
          <w:u w:val="single"/>
        </w:rPr>
        <w:t>SSWiN</w:t>
      </w:r>
      <w:proofErr w:type="spellEnd"/>
      <w:r w:rsidR="005E4C4C">
        <w:rPr>
          <w:color w:val="000000" w:themeColor="text1"/>
          <w:sz w:val="22"/>
          <w:szCs w:val="22"/>
          <w:u w:val="single"/>
        </w:rPr>
        <w:t>)</w:t>
      </w:r>
      <w:r w:rsidRPr="007B1977">
        <w:rPr>
          <w:color w:val="000000" w:themeColor="text1"/>
          <w:sz w:val="22"/>
          <w:szCs w:val="22"/>
          <w:u w:val="single"/>
        </w:rPr>
        <w:t xml:space="preserve"> poprzez</w:t>
      </w:r>
      <w:r w:rsidR="005E4C4C">
        <w:rPr>
          <w:color w:val="000000" w:themeColor="text1"/>
          <w:sz w:val="22"/>
          <w:szCs w:val="22"/>
        </w:rPr>
        <w:t xml:space="preserve"> </w:t>
      </w:r>
      <w:r w:rsidRPr="007B1977">
        <w:rPr>
          <w:color w:val="000000" w:themeColor="text1"/>
          <w:sz w:val="22"/>
          <w:szCs w:val="22"/>
        </w:rPr>
        <w:t xml:space="preserve">- </w:t>
      </w:r>
      <w:r w:rsidRPr="007B1977">
        <w:rPr>
          <w:b/>
          <w:color w:val="000000" w:themeColor="text1"/>
          <w:sz w:val="22"/>
          <w:szCs w:val="22"/>
        </w:rPr>
        <w:t>monitorowanie-obserwowanie</w:t>
      </w:r>
      <w:r w:rsidRPr="007B1977">
        <w:rPr>
          <w:color w:val="000000" w:themeColor="text1"/>
          <w:sz w:val="22"/>
          <w:szCs w:val="22"/>
        </w:rPr>
        <w:t xml:space="preserve"> przez pracownika ochrony lokalnego systemu sygnalizacji włamania i napadu w budynku Sądu, identyfikację informacji o alarmie, szybkie rozpoznanie zdarzenia, a po jego </w:t>
      </w:r>
      <w:r w:rsidRPr="007B1977">
        <w:rPr>
          <w:color w:val="000000" w:themeColor="text1"/>
          <w:sz w:val="22"/>
          <w:szCs w:val="22"/>
        </w:rPr>
        <w:lastRenderedPageBreak/>
        <w:t>weryfikacji podjęcie stosownych działań poprzez powiadomienie osób wskazanych przez Zamawiającego i odpowiednich służb oraz w razie konieczności podejmowanie interwencji przez pracowników ochrony</w:t>
      </w:r>
      <w:r w:rsidR="00C01727">
        <w:rPr>
          <w:color w:val="000000" w:themeColor="text1"/>
          <w:sz w:val="22"/>
          <w:szCs w:val="22"/>
        </w:rPr>
        <w:t xml:space="preserve"> </w:t>
      </w:r>
      <w:r w:rsidRPr="007B1977">
        <w:rPr>
          <w:color w:val="000000" w:themeColor="text1"/>
          <w:sz w:val="22"/>
          <w:szCs w:val="22"/>
        </w:rPr>
        <w:t>Wykonawcy natychmiast po otrzymaniu sygnału alarmowego. Wykonawca zabezpieczy obiekt do czasu przybycia osób upoważnionych lub odpowiednich służb.</w:t>
      </w:r>
      <w:r w:rsidR="00905D7B" w:rsidRPr="007B1977">
        <w:rPr>
          <w:color w:val="000000" w:themeColor="text1"/>
          <w:sz w:val="22"/>
          <w:szCs w:val="22"/>
        </w:rPr>
        <w:t xml:space="preserve"> </w:t>
      </w:r>
      <w:r w:rsidR="0008467D">
        <w:rPr>
          <w:color w:val="000000" w:themeColor="text1"/>
          <w:sz w:val="22"/>
          <w:szCs w:val="22"/>
        </w:rPr>
        <w:t>(</w:t>
      </w:r>
      <w:r w:rsidR="004640BD" w:rsidRPr="007B1977">
        <w:rPr>
          <w:color w:val="000000" w:themeColor="text1"/>
          <w:sz w:val="22"/>
          <w:szCs w:val="22"/>
        </w:rPr>
        <w:t>instalacja alarmowa: centrala alarmowa SINTONTY 410 SIEMENS, dla przycisków napadowych INTEGRA 24 SATEI</w:t>
      </w:r>
      <w:r w:rsidR="0008467D">
        <w:rPr>
          <w:color w:val="000000" w:themeColor="text1"/>
          <w:sz w:val="22"/>
          <w:szCs w:val="22"/>
        </w:rPr>
        <w:t>)</w:t>
      </w:r>
    </w:p>
    <w:p w14:paraId="4DEFE969" w14:textId="4ABE019D" w:rsidR="00954217" w:rsidRPr="007B1977" w:rsidRDefault="008B75ED" w:rsidP="005E4C4C">
      <w:pPr>
        <w:tabs>
          <w:tab w:val="num" w:pos="851"/>
        </w:tabs>
        <w:suppressAutoHyphens/>
        <w:ind w:left="851" w:hanging="284"/>
        <w:jc w:val="both"/>
        <w:rPr>
          <w:color w:val="000000" w:themeColor="text1"/>
          <w:sz w:val="22"/>
          <w:szCs w:val="22"/>
        </w:rPr>
      </w:pPr>
      <w:r w:rsidRPr="007B1977">
        <w:rPr>
          <w:color w:val="000000" w:themeColor="text1"/>
          <w:sz w:val="22"/>
          <w:szCs w:val="22"/>
        </w:rPr>
        <w:t xml:space="preserve">c) </w:t>
      </w:r>
      <w:r w:rsidR="00954217" w:rsidRPr="007B1977">
        <w:rPr>
          <w:color w:val="000000" w:themeColor="text1"/>
          <w:sz w:val="22"/>
          <w:szCs w:val="22"/>
          <w:u w:val="single"/>
        </w:rPr>
        <w:t>Monitoring systemu telewizji dozorowej CCTV poprzez</w:t>
      </w:r>
      <w:r w:rsidR="005E4C4C">
        <w:rPr>
          <w:color w:val="000000" w:themeColor="text1"/>
          <w:sz w:val="22"/>
          <w:szCs w:val="22"/>
        </w:rPr>
        <w:t xml:space="preserve"> </w:t>
      </w:r>
      <w:r w:rsidR="00954217" w:rsidRPr="005E4C4C">
        <w:rPr>
          <w:b/>
          <w:bCs/>
          <w:color w:val="000000" w:themeColor="text1"/>
          <w:sz w:val="22"/>
          <w:szCs w:val="22"/>
        </w:rPr>
        <w:t xml:space="preserve">- </w:t>
      </w:r>
      <w:r w:rsidR="00954217" w:rsidRPr="007B1977">
        <w:rPr>
          <w:b/>
          <w:color w:val="000000" w:themeColor="text1"/>
          <w:sz w:val="22"/>
          <w:szCs w:val="22"/>
        </w:rPr>
        <w:t>monitorowanie-obserwowanie</w:t>
      </w:r>
      <w:r w:rsidR="00954217" w:rsidRPr="007B1977">
        <w:rPr>
          <w:color w:val="000000" w:themeColor="text1"/>
          <w:sz w:val="22"/>
          <w:szCs w:val="22"/>
        </w:rPr>
        <w:t xml:space="preserve"> przez pracownika ochrony lokalnego systemu telewizji dozorowej w budynku Sądu, identyfikację informacji, rozpoznanie zdarzenia, a po jego weryfikacji podjęcie stosownych działań przez pracowników ochrony Wykonawcy.</w:t>
      </w:r>
    </w:p>
    <w:p w14:paraId="669B1C6A" w14:textId="77777777" w:rsidR="00CE1AF6" w:rsidRPr="007B1977" w:rsidRDefault="00CE1AF6" w:rsidP="00A75D4E">
      <w:pPr>
        <w:suppressAutoHyphens/>
        <w:ind w:left="284"/>
        <w:jc w:val="both"/>
        <w:rPr>
          <w:i/>
          <w:iCs/>
          <w:color w:val="000000" w:themeColor="text1"/>
          <w:sz w:val="22"/>
          <w:szCs w:val="22"/>
        </w:rPr>
      </w:pPr>
      <w:bookmarkStart w:id="7" w:name="_Hlk197408336"/>
    </w:p>
    <w:p w14:paraId="2B3CBDF2" w14:textId="679DFFF2" w:rsidR="003C1442" w:rsidRPr="00A70195" w:rsidRDefault="003C1442" w:rsidP="00A75D4E">
      <w:pPr>
        <w:suppressAutoHyphens/>
        <w:ind w:left="284"/>
        <w:jc w:val="both"/>
        <w:rPr>
          <w:color w:val="000000" w:themeColor="text1"/>
          <w:sz w:val="22"/>
          <w:szCs w:val="22"/>
        </w:rPr>
      </w:pPr>
      <w:r w:rsidRPr="00A70195">
        <w:rPr>
          <w:color w:val="000000" w:themeColor="text1"/>
          <w:sz w:val="22"/>
          <w:szCs w:val="22"/>
        </w:rPr>
        <w:t>Wykonawca na własny koszt dokona podłączenia istniejącego systemu alarmowego do własnego centrum monitorowania.</w:t>
      </w:r>
    </w:p>
    <w:p w14:paraId="3370E744" w14:textId="77777777" w:rsidR="00CE1AF6" w:rsidRPr="007B1977" w:rsidRDefault="00CE1AF6" w:rsidP="00A75D4E">
      <w:pPr>
        <w:suppressAutoHyphens/>
        <w:ind w:left="284"/>
        <w:jc w:val="both"/>
        <w:rPr>
          <w:i/>
          <w:iCs/>
          <w:color w:val="000000" w:themeColor="text1"/>
          <w:sz w:val="22"/>
          <w:szCs w:val="22"/>
        </w:rPr>
      </w:pPr>
    </w:p>
    <w:bookmarkEnd w:id="7"/>
    <w:p w14:paraId="1399E5E2" w14:textId="397338B0" w:rsidR="000B18B8" w:rsidRDefault="00055215" w:rsidP="00B9352B">
      <w:pPr>
        <w:pStyle w:val="Nagwek"/>
        <w:widowControl w:val="0"/>
        <w:numPr>
          <w:ilvl w:val="0"/>
          <w:numId w:val="4"/>
        </w:numPr>
        <w:tabs>
          <w:tab w:val="clear" w:pos="4536"/>
        </w:tabs>
        <w:suppressAutoHyphens/>
        <w:autoSpaceDE w:val="0"/>
        <w:jc w:val="both"/>
        <w:rPr>
          <w:color w:val="000000" w:themeColor="text1"/>
          <w:sz w:val="22"/>
          <w:szCs w:val="22"/>
        </w:rPr>
      </w:pPr>
      <w:r w:rsidRPr="007B1977">
        <w:rPr>
          <w:color w:val="000000" w:themeColor="text1"/>
          <w:sz w:val="22"/>
          <w:szCs w:val="22"/>
          <w:u w:val="single"/>
        </w:rPr>
        <w:t>Wykonywanie bieżącej konserwacji i usuwanie awarii lokalnego systemu alarmowego</w:t>
      </w:r>
      <w:r w:rsidRPr="007B1977">
        <w:rPr>
          <w:color w:val="000000" w:themeColor="text1"/>
          <w:sz w:val="22"/>
          <w:szCs w:val="22"/>
        </w:rPr>
        <w:t xml:space="preserve"> </w:t>
      </w:r>
      <w:r w:rsidR="00A70195">
        <w:rPr>
          <w:color w:val="000000" w:themeColor="text1"/>
          <w:sz w:val="22"/>
          <w:szCs w:val="22"/>
        </w:rPr>
        <w:t>(</w:t>
      </w:r>
      <w:r w:rsidRPr="007B1977">
        <w:rPr>
          <w:color w:val="000000" w:themeColor="text1"/>
          <w:sz w:val="22"/>
          <w:szCs w:val="22"/>
        </w:rPr>
        <w:t>systemu sygnalizacji włamania i napadu oraz systemu sygnalizacji pożaru</w:t>
      </w:r>
      <w:r w:rsidR="00554EAC" w:rsidRPr="007B1977">
        <w:rPr>
          <w:color w:val="000000" w:themeColor="text1"/>
          <w:sz w:val="22"/>
          <w:szCs w:val="22"/>
        </w:rPr>
        <w:t xml:space="preserve"> i telewizji dozorowej</w:t>
      </w:r>
      <w:r w:rsidR="00A70195">
        <w:rPr>
          <w:color w:val="000000" w:themeColor="text1"/>
          <w:sz w:val="22"/>
          <w:szCs w:val="22"/>
        </w:rPr>
        <w:t>)</w:t>
      </w:r>
      <w:r w:rsidRPr="007B1977">
        <w:rPr>
          <w:color w:val="000000" w:themeColor="text1"/>
          <w:sz w:val="22"/>
          <w:szCs w:val="22"/>
        </w:rPr>
        <w:t xml:space="preserve"> zainstalowanego w budynku Sądu </w:t>
      </w:r>
      <w:r w:rsidRPr="007B1977">
        <w:rPr>
          <w:color w:val="000000" w:themeColor="text1"/>
          <w:sz w:val="22"/>
          <w:szCs w:val="22"/>
          <w:u w:val="single"/>
        </w:rPr>
        <w:t>należy do obowiązków Zamawiającego i nie jest objęte przedmiotem zamówienia</w:t>
      </w:r>
      <w:r w:rsidRPr="007B1977">
        <w:rPr>
          <w:color w:val="000000" w:themeColor="text1"/>
          <w:sz w:val="22"/>
          <w:szCs w:val="22"/>
        </w:rPr>
        <w:t>. Zamawiający zapewni wykonanie konserwacji minimum 2 razy</w:t>
      </w:r>
    </w:p>
    <w:p w14:paraId="07DA5044" w14:textId="4E9A6C8C" w:rsidR="00055215" w:rsidRPr="007B1977" w:rsidRDefault="00055215" w:rsidP="000B18B8">
      <w:pPr>
        <w:pStyle w:val="Nagwek"/>
        <w:widowControl w:val="0"/>
        <w:tabs>
          <w:tab w:val="clear" w:pos="4536"/>
        </w:tabs>
        <w:suppressAutoHyphens/>
        <w:autoSpaceDE w:val="0"/>
        <w:ind w:left="360"/>
        <w:jc w:val="both"/>
        <w:rPr>
          <w:color w:val="000000" w:themeColor="text1"/>
          <w:sz w:val="22"/>
          <w:szCs w:val="22"/>
        </w:rPr>
      </w:pPr>
      <w:r w:rsidRPr="007B1977">
        <w:rPr>
          <w:color w:val="000000" w:themeColor="text1"/>
          <w:sz w:val="22"/>
          <w:szCs w:val="22"/>
        </w:rPr>
        <w:t xml:space="preserve">w roku </w:t>
      </w:r>
      <w:r w:rsidR="00A70195">
        <w:rPr>
          <w:color w:val="000000" w:themeColor="text1"/>
          <w:sz w:val="22"/>
          <w:szCs w:val="22"/>
        </w:rPr>
        <w:t>(</w:t>
      </w:r>
      <w:r w:rsidRPr="007B1977">
        <w:rPr>
          <w:color w:val="000000" w:themeColor="text1"/>
          <w:sz w:val="22"/>
          <w:szCs w:val="22"/>
        </w:rPr>
        <w:t>w czasie trwania umowy</w:t>
      </w:r>
      <w:r w:rsidR="00A70195">
        <w:rPr>
          <w:color w:val="000000" w:themeColor="text1"/>
          <w:sz w:val="22"/>
          <w:szCs w:val="22"/>
        </w:rPr>
        <w:t>)</w:t>
      </w:r>
      <w:r w:rsidRPr="007B1977">
        <w:rPr>
          <w:color w:val="000000" w:themeColor="text1"/>
          <w:sz w:val="22"/>
          <w:szCs w:val="22"/>
        </w:rPr>
        <w:t>.</w:t>
      </w:r>
    </w:p>
    <w:p w14:paraId="5274BC39" w14:textId="5B6E2FC5" w:rsidR="00D41D86" w:rsidRPr="007B1977" w:rsidRDefault="00C35F3A" w:rsidP="00B9352B">
      <w:pPr>
        <w:pStyle w:val="Nagwek"/>
        <w:widowControl w:val="0"/>
        <w:numPr>
          <w:ilvl w:val="0"/>
          <w:numId w:val="4"/>
        </w:numPr>
        <w:tabs>
          <w:tab w:val="clear" w:pos="4536"/>
        </w:tabs>
        <w:suppressAutoHyphens/>
        <w:autoSpaceDE w:val="0"/>
        <w:jc w:val="both"/>
        <w:rPr>
          <w:color w:val="000000" w:themeColor="text1"/>
          <w:sz w:val="22"/>
          <w:szCs w:val="22"/>
        </w:rPr>
      </w:pPr>
      <w:r w:rsidRPr="007B1977">
        <w:rPr>
          <w:color w:val="000000" w:themeColor="text1"/>
          <w:sz w:val="22"/>
          <w:szCs w:val="22"/>
        </w:rPr>
        <w:t xml:space="preserve">Do obowiązków </w:t>
      </w:r>
      <w:r w:rsidR="00055215" w:rsidRPr="007B1977">
        <w:rPr>
          <w:color w:val="000000" w:themeColor="text1"/>
          <w:sz w:val="22"/>
          <w:szCs w:val="22"/>
        </w:rPr>
        <w:t>Wykonawcy należy każdorazowe zgłaszanie Zamawiającemu lub upoważnionemu serwisantowi o wszelkich nieprawidłowościach w działaniu lokalnego systemu alarmowego i</w:t>
      </w:r>
      <w:r w:rsidR="00A70195">
        <w:rPr>
          <w:color w:val="000000" w:themeColor="text1"/>
          <w:sz w:val="22"/>
          <w:szCs w:val="22"/>
        </w:rPr>
        <w:t> </w:t>
      </w:r>
      <w:r w:rsidR="00055215" w:rsidRPr="007B1977">
        <w:rPr>
          <w:color w:val="000000" w:themeColor="text1"/>
          <w:sz w:val="22"/>
          <w:szCs w:val="22"/>
        </w:rPr>
        <w:t>innych urządzeń technicznych stanowiących wyposażenie obiektu.</w:t>
      </w:r>
    </w:p>
    <w:p w14:paraId="6365BA96" w14:textId="77777777" w:rsidR="00D41D86" w:rsidRPr="007B1977" w:rsidRDefault="00D41D86" w:rsidP="00D41D86">
      <w:pPr>
        <w:pStyle w:val="Nagwek"/>
        <w:widowControl w:val="0"/>
        <w:numPr>
          <w:ilvl w:val="0"/>
          <w:numId w:val="4"/>
        </w:numPr>
        <w:tabs>
          <w:tab w:val="clear" w:pos="4536"/>
          <w:tab w:val="clear" w:pos="9072"/>
          <w:tab w:val="left" w:pos="426"/>
        </w:tabs>
        <w:suppressAutoHyphens/>
        <w:autoSpaceDE w:val="0"/>
        <w:ind w:left="426" w:hanging="426"/>
        <w:jc w:val="both"/>
        <w:rPr>
          <w:color w:val="000000" w:themeColor="text1"/>
          <w:sz w:val="22"/>
          <w:szCs w:val="22"/>
        </w:rPr>
      </w:pPr>
      <w:r w:rsidRPr="007B1977">
        <w:rPr>
          <w:color w:val="000000" w:themeColor="text1"/>
          <w:sz w:val="22"/>
          <w:szCs w:val="22"/>
        </w:rPr>
        <w:t>Wykonawca zapewnia wykaz wszelkich telefonów alarmowych w miejscu dostępnym dla pracowników ochrony, w szczególności nr do: Policji, Straży Pożarnej, Pogotowia Ratunkowego, Pogotowia sieci elektrycznej, wodociągowej, gazowego oraz telefonów przedstawicieli Zamawiającego, których należy powiadomić w nagłych przypadkach.</w:t>
      </w:r>
    </w:p>
    <w:p w14:paraId="61DA61AE" w14:textId="00CD59BE" w:rsidR="00055215" w:rsidRPr="007B1977" w:rsidRDefault="00055215" w:rsidP="00086781">
      <w:pPr>
        <w:pStyle w:val="Nagwek"/>
        <w:widowControl w:val="0"/>
        <w:tabs>
          <w:tab w:val="clear" w:pos="4536"/>
        </w:tabs>
        <w:suppressAutoHyphens/>
        <w:autoSpaceDE w:val="0"/>
        <w:ind w:left="360"/>
        <w:jc w:val="both"/>
        <w:rPr>
          <w:color w:val="000000" w:themeColor="text1"/>
          <w:sz w:val="22"/>
          <w:szCs w:val="22"/>
        </w:rPr>
      </w:pPr>
      <w:r w:rsidRPr="007B1977">
        <w:rPr>
          <w:color w:val="000000" w:themeColor="text1"/>
          <w:sz w:val="22"/>
          <w:szCs w:val="22"/>
        </w:rPr>
        <w:t xml:space="preserve"> </w:t>
      </w:r>
    </w:p>
    <w:p w14:paraId="1B04C21B" w14:textId="15727AC5" w:rsidR="00A92162" w:rsidRPr="007B1977" w:rsidRDefault="002B5AC2" w:rsidP="002B5AC2">
      <w:pPr>
        <w:pStyle w:val="Nagwek1"/>
      </w:pPr>
      <w:bookmarkStart w:id="8" w:name="_Hlk197513094"/>
      <w:r w:rsidRPr="007B1977">
        <w:t xml:space="preserve">TERMIN WYKONANIA ZAMÓWIENIA. </w:t>
      </w:r>
    </w:p>
    <w:p w14:paraId="20973A8F" w14:textId="77777777" w:rsidR="00A92162" w:rsidRPr="007B1977" w:rsidRDefault="00A92162" w:rsidP="00A92162">
      <w:pPr>
        <w:jc w:val="both"/>
        <w:rPr>
          <w:color w:val="000000" w:themeColor="text1"/>
          <w:sz w:val="22"/>
          <w:szCs w:val="22"/>
        </w:rPr>
      </w:pPr>
    </w:p>
    <w:p w14:paraId="64AE54FE" w14:textId="10FB098B" w:rsidR="00A92162" w:rsidRPr="007B1977" w:rsidRDefault="00A92162" w:rsidP="00A92162">
      <w:pPr>
        <w:pStyle w:val="Nagwek"/>
        <w:widowControl w:val="0"/>
        <w:numPr>
          <w:ilvl w:val="0"/>
          <w:numId w:val="31"/>
        </w:numPr>
        <w:tabs>
          <w:tab w:val="clear" w:pos="4536"/>
        </w:tabs>
        <w:suppressAutoHyphens/>
        <w:autoSpaceDE w:val="0"/>
        <w:ind w:left="284" w:hanging="284"/>
        <w:jc w:val="both"/>
        <w:rPr>
          <w:color w:val="000000" w:themeColor="text1"/>
          <w:sz w:val="22"/>
          <w:szCs w:val="22"/>
        </w:rPr>
      </w:pPr>
      <w:r w:rsidRPr="007B1977">
        <w:rPr>
          <w:color w:val="000000" w:themeColor="text1"/>
          <w:sz w:val="22"/>
          <w:szCs w:val="22"/>
        </w:rPr>
        <w:t xml:space="preserve">Zamawiający planuje udzielić zamówienia na </w:t>
      </w:r>
      <w:r w:rsidRPr="007B1977">
        <w:rPr>
          <w:b/>
          <w:color w:val="000000" w:themeColor="text1"/>
          <w:sz w:val="22"/>
          <w:szCs w:val="22"/>
        </w:rPr>
        <w:t>czas określony</w:t>
      </w:r>
      <w:r w:rsidRPr="007B1977">
        <w:rPr>
          <w:color w:val="000000" w:themeColor="text1"/>
          <w:sz w:val="22"/>
          <w:szCs w:val="22"/>
        </w:rPr>
        <w:t xml:space="preserve"> tj. na okres 12 miesięcy od daty zawarcia umowy.</w:t>
      </w:r>
      <w:r w:rsidR="00C01727">
        <w:rPr>
          <w:color w:val="000000" w:themeColor="text1"/>
          <w:sz w:val="22"/>
          <w:szCs w:val="22"/>
        </w:rPr>
        <w:t xml:space="preserve"> </w:t>
      </w:r>
      <w:r w:rsidRPr="007B1977">
        <w:rPr>
          <w:color w:val="000000" w:themeColor="text1"/>
          <w:sz w:val="22"/>
          <w:szCs w:val="22"/>
        </w:rPr>
        <w:t>Wykonawca zobowiązany jest do realizacji przedmiotu zamówienia w terminie: od 01.09.202</w:t>
      </w:r>
      <w:r w:rsidR="00CF35FF">
        <w:rPr>
          <w:color w:val="000000" w:themeColor="text1"/>
          <w:sz w:val="22"/>
          <w:szCs w:val="22"/>
        </w:rPr>
        <w:t>6</w:t>
      </w:r>
      <w:r w:rsidRPr="007B1977">
        <w:rPr>
          <w:color w:val="000000" w:themeColor="text1"/>
          <w:sz w:val="22"/>
          <w:szCs w:val="22"/>
        </w:rPr>
        <w:t xml:space="preserve"> r. od godziny 24:00 do 31.08.202</w:t>
      </w:r>
      <w:r w:rsidR="00CF35FF">
        <w:rPr>
          <w:color w:val="000000" w:themeColor="text1"/>
          <w:sz w:val="22"/>
          <w:szCs w:val="22"/>
        </w:rPr>
        <w:t>7</w:t>
      </w:r>
      <w:r w:rsidRPr="007B1977">
        <w:rPr>
          <w:color w:val="000000" w:themeColor="text1"/>
          <w:sz w:val="22"/>
          <w:szCs w:val="22"/>
        </w:rPr>
        <w:t xml:space="preserve"> r. do godziny 24:00.</w:t>
      </w:r>
    </w:p>
    <w:p w14:paraId="0EFF7456" w14:textId="77777777" w:rsidR="00A92162" w:rsidRPr="007B1977" w:rsidRDefault="00A92162" w:rsidP="00A92162">
      <w:pPr>
        <w:pStyle w:val="Nagwek"/>
        <w:widowControl w:val="0"/>
        <w:numPr>
          <w:ilvl w:val="0"/>
          <w:numId w:val="31"/>
        </w:numPr>
        <w:tabs>
          <w:tab w:val="clear" w:pos="4536"/>
        </w:tabs>
        <w:suppressAutoHyphens/>
        <w:autoSpaceDE w:val="0"/>
        <w:ind w:left="284" w:hanging="284"/>
        <w:jc w:val="both"/>
        <w:rPr>
          <w:color w:val="000000" w:themeColor="text1"/>
          <w:sz w:val="22"/>
          <w:szCs w:val="22"/>
        </w:rPr>
      </w:pPr>
      <w:r w:rsidRPr="007B1977">
        <w:rPr>
          <w:rFonts w:cs="Calibri"/>
          <w:color w:val="000000" w:themeColor="text1"/>
          <w:sz w:val="22"/>
          <w:szCs w:val="22"/>
          <w:lang w:eastAsia="zh-CN"/>
        </w:rPr>
        <w:t>Odpowiedzialność Wykonawcy za dozór mienia i ochronę znajdujących się w nim osób rozpoczyna się od daty i godziny ustalonej w protokole przekazania każdego z obiektów pod dozór (Załącznik nr 4 do umowy).</w:t>
      </w:r>
    </w:p>
    <w:p w14:paraId="2A24BF92" w14:textId="77777777" w:rsidR="00A92162" w:rsidRPr="007B1977" w:rsidRDefault="00A92162" w:rsidP="00A92162">
      <w:pPr>
        <w:pStyle w:val="Nagwek"/>
        <w:widowControl w:val="0"/>
        <w:tabs>
          <w:tab w:val="clear" w:pos="4536"/>
        </w:tabs>
        <w:autoSpaceDE w:val="0"/>
        <w:jc w:val="both"/>
        <w:rPr>
          <w:b/>
          <w:color w:val="000000" w:themeColor="text1"/>
          <w:sz w:val="22"/>
          <w:szCs w:val="22"/>
        </w:rPr>
      </w:pPr>
      <w:r w:rsidRPr="007B1977">
        <w:rPr>
          <w:b/>
          <w:color w:val="000000" w:themeColor="text1"/>
          <w:sz w:val="22"/>
          <w:szCs w:val="22"/>
        </w:rPr>
        <w:t>UWAGA:</w:t>
      </w:r>
    </w:p>
    <w:p w14:paraId="5ED60AFF" w14:textId="557C17D9" w:rsidR="00A92162" w:rsidRPr="007B1977" w:rsidRDefault="00A92162" w:rsidP="00A92162">
      <w:pPr>
        <w:pStyle w:val="Nagwek"/>
        <w:widowControl w:val="0"/>
        <w:tabs>
          <w:tab w:val="clear" w:pos="4536"/>
        </w:tabs>
        <w:autoSpaceDE w:val="0"/>
        <w:jc w:val="both"/>
        <w:rPr>
          <w:color w:val="000000" w:themeColor="text1"/>
          <w:sz w:val="22"/>
          <w:szCs w:val="22"/>
        </w:rPr>
      </w:pPr>
      <w:r w:rsidRPr="007B1977">
        <w:rPr>
          <w:color w:val="000000" w:themeColor="text1"/>
          <w:sz w:val="22"/>
          <w:szCs w:val="22"/>
        </w:rPr>
        <w:t>W przypadku zaistnienia sytuacji, w wyniku której podpisanie umowy miałoby miejsce po dniu 01.09.202</w:t>
      </w:r>
      <w:r w:rsidR="00CF35FF">
        <w:rPr>
          <w:color w:val="000000" w:themeColor="text1"/>
          <w:sz w:val="22"/>
          <w:szCs w:val="22"/>
        </w:rPr>
        <w:t>6</w:t>
      </w:r>
      <w:r w:rsidRPr="007B1977">
        <w:rPr>
          <w:color w:val="000000" w:themeColor="text1"/>
          <w:sz w:val="22"/>
          <w:szCs w:val="22"/>
        </w:rPr>
        <w:t xml:space="preserve"> roku, wówczas termin obowiązywania/realizacji umowy będzie wynosić 12 miesięcy</w:t>
      </w:r>
      <w:r w:rsidR="00C8164A">
        <w:rPr>
          <w:color w:val="000000" w:themeColor="text1"/>
          <w:sz w:val="22"/>
          <w:szCs w:val="22"/>
        </w:rPr>
        <w:t xml:space="preserve"> </w:t>
      </w:r>
      <w:r w:rsidRPr="007B1977">
        <w:rPr>
          <w:color w:val="000000" w:themeColor="text1"/>
          <w:sz w:val="22"/>
          <w:szCs w:val="22"/>
        </w:rPr>
        <w:t>od dnia jej podpisania.</w:t>
      </w:r>
    </w:p>
    <w:bookmarkEnd w:id="8"/>
    <w:p w14:paraId="264AB4BF" w14:textId="77777777" w:rsidR="00A92162" w:rsidRPr="007B1977" w:rsidRDefault="00A92162" w:rsidP="00055215">
      <w:pPr>
        <w:suppressAutoHyphens/>
        <w:jc w:val="both"/>
        <w:rPr>
          <w:b/>
          <w:color w:val="000000" w:themeColor="text1"/>
          <w:sz w:val="22"/>
          <w:szCs w:val="22"/>
        </w:rPr>
      </w:pPr>
    </w:p>
    <w:p w14:paraId="11E23C1C" w14:textId="78C1C75C" w:rsidR="00055215" w:rsidRPr="007B1977" w:rsidRDefault="00055215" w:rsidP="002B5AC2">
      <w:pPr>
        <w:pStyle w:val="Nagwek1"/>
      </w:pPr>
      <w:r w:rsidRPr="007B1977">
        <w:t>SZCZEGÓŁOWY ZAKRES OBOWIĄZKÓW PRACOWNIKÓW OCHRONY</w:t>
      </w:r>
    </w:p>
    <w:p w14:paraId="2F28C73A" w14:textId="77777777" w:rsidR="00055215" w:rsidRPr="007B1977" w:rsidRDefault="00055215" w:rsidP="0096125A">
      <w:pPr>
        <w:jc w:val="both"/>
        <w:rPr>
          <w:b/>
          <w:color w:val="000000" w:themeColor="text1"/>
          <w:sz w:val="22"/>
          <w:szCs w:val="22"/>
          <w:u w:val="double"/>
        </w:rPr>
      </w:pPr>
    </w:p>
    <w:p w14:paraId="4A6FD9BB" w14:textId="2A3CC8A6" w:rsidR="00055215" w:rsidRPr="002B5AC2" w:rsidRDefault="00055215" w:rsidP="002B5AC2">
      <w:pPr>
        <w:pStyle w:val="Nagwek2"/>
      </w:pPr>
      <w:r w:rsidRPr="002B5AC2">
        <w:t>Zakres podstawowy</w:t>
      </w:r>
    </w:p>
    <w:p w14:paraId="4000B6B9" w14:textId="77777777" w:rsidR="00055215" w:rsidRPr="007B1977" w:rsidRDefault="00055215" w:rsidP="00055215">
      <w:pPr>
        <w:jc w:val="both"/>
        <w:rPr>
          <w:b/>
          <w:color w:val="000000" w:themeColor="text1"/>
          <w:sz w:val="22"/>
          <w:szCs w:val="22"/>
          <w:u w:val="double"/>
        </w:rPr>
      </w:pPr>
    </w:p>
    <w:p w14:paraId="766E9E3C" w14:textId="3CDC155F" w:rsidR="00055215" w:rsidRPr="007B1977" w:rsidRDefault="00055215" w:rsidP="007F399D">
      <w:pPr>
        <w:numPr>
          <w:ilvl w:val="0"/>
          <w:numId w:val="5"/>
        </w:numPr>
        <w:ind w:left="284" w:hanging="284"/>
        <w:jc w:val="both"/>
        <w:rPr>
          <w:b/>
          <w:color w:val="000000" w:themeColor="text1"/>
          <w:sz w:val="22"/>
          <w:szCs w:val="22"/>
        </w:rPr>
      </w:pPr>
      <w:r w:rsidRPr="007B1977">
        <w:rPr>
          <w:color w:val="000000" w:themeColor="text1"/>
          <w:sz w:val="22"/>
          <w:szCs w:val="22"/>
        </w:rPr>
        <w:t xml:space="preserve">Sprawdzanie przed przyjęciem służby i zakończeniem pracy w danym dniu stanu chronionego obiektu poprzez dokonywanie obchodów </w:t>
      </w:r>
      <w:r w:rsidRPr="007B1977">
        <w:rPr>
          <w:b/>
          <w:color w:val="000000" w:themeColor="text1"/>
          <w:sz w:val="22"/>
          <w:szCs w:val="22"/>
        </w:rPr>
        <w:t>wewnętrznych i zewnętrznych</w:t>
      </w:r>
      <w:r w:rsidRPr="007B1977">
        <w:rPr>
          <w:color w:val="000000" w:themeColor="text1"/>
          <w:sz w:val="22"/>
          <w:szCs w:val="22"/>
        </w:rPr>
        <w:t xml:space="preserve"> ochranianego budynku i</w:t>
      </w:r>
      <w:r w:rsidR="007915ED">
        <w:rPr>
          <w:color w:val="000000" w:themeColor="text1"/>
          <w:sz w:val="22"/>
          <w:szCs w:val="22"/>
        </w:rPr>
        <w:t> </w:t>
      </w:r>
      <w:r w:rsidRPr="007B1977">
        <w:rPr>
          <w:color w:val="000000" w:themeColor="text1"/>
          <w:sz w:val="22"/>
          <w:szCs w:val="22"/>
        </w:rPr>
        <w:t>terenu będącego w zarządzie Sądu Rejonowego dla Wrocławia-Śródmieścia, ze szczególnym zwróceniem uwagi na bezpieczeństwo ogólne i przeciwpożarowe oraz pod względem zabezpieczenia technicznego.</w:t>
      </w:r>
    </w:p>
    <w:p w14:paraId="0CB96B7F" w14:textId="0FC12BC3" w:rsidR="00055215" w:rsidRPr="001C7FD3" w:rsidRDefault="00055215" w:rsidP="007F399D">
      <w:pPr>
        <w:ind w:left="284"/>
        <w:jc w:val="both"/>
        <w:rPr>
          <w:color w:val="000000" w:themeColor="text1"/>
          <w:sz w:val="22"/>
          <w:szCs w:val="22"/>
          <w:lang w:eastAsia="zh-CN"/>
        </w:rPr>
      </w:pPr>
      <w:r w:rsidRPr="007B1977">
        <w:rPr>
          <w:color w:val="000000" w:themeColor="text1"/>
          <w:sz w:val="22"/>
          <w:szCs w:val="22"/>
          <w:lang w:eastAsia="zh-CN"/>
        </w:rPr>
        <w:t>Wykonawca zobowiązany jest do posiadania bezprzewodowego systemu umożliwiającego kontrolę</w:t>
      </w:r>
      <w:r w:rsidR="00C01727">
        <w:rPr>
          <w:color w:val="000000" w:themeColor="text1"/>
          <w:sz w:val="22"/>
          <w:szCs w:val="22"/>
          <w:lang w:eastAsia="zh-CN"/>
        </w:rPr>
        <w:t xml:space="preserve"> </w:t>
      </w:r>
      <w:r w:rsidRPr="007B1977">
        <w:rPr>
          <w:color w:val="000000" w:themeColor="text1"/>
          <w:sz w:val="22"/>
          <w:szCs w:val="22"/>
          <w:lang w:eastAsia="zh-CN"/>
        </w:rPr>
        <w:t>prowadzonych obchodów w chronionych budynkach za pomocą rozmieszczonych</w:t>
      </w:r>
      <w:r w:rsidR="00C8164A">
        <w:rPr>
          <w:color w:val="000000" w:themeColor="text1"/>
          <w:sz w:val="22"/>
          <w:szCs w:val="22"/>
          <w:lang w:eastAsia="zh-CN"/>
        </w:rPr>
        <w:t xml:space="preserve"> </w:t>
      </w:r>
      <w:r w:rsidRPr="007B1977">
        <w:rPr>
          <w:color w:val="000000" w:themeColor="text1"/>
          <w:sz w:val="22"/>
          <w:szCs w:val="22"/>
          <w:lang w:eastAsia="zh-CN"/>
        </w:rPr>
        <w:t>w</w:t>
      </w:r>
      <w:r w:rsidR="00C8164A">
        <w:t> </w:t>
      </w:r>
      <w:r w:rsidRPr="007B1977">
        <w:rPr>
          <w:color w:val="000000" w:themeColor="text1"/>
          <w:sz w:val="22"/>
          <w:szCs w:val="22"/>
          <w:lang w:eastAsia="zh-CN"/>
        </w:rPr>
        <w:t>nich punktów kontrolnych.</w:t>
      </w:r>
      <w:r w:rsidR="00C01727">
        <w:rPr>
          <w:color w:val="000000" w:themeColor="text1"/>
          <w:sz w:val="22"/>
          <w:szCs w:val="22"/>
          <w:lang w:eastAsia="zh-CN"/>
        </w:rPr>
        <w:t xml:space="preserve"> </w:t>
      </w:r>
      <w:r w:rsidRPr="007B1977">
        <w:rPr>
          <w:color w:val="000000" w:themeColor="text1"/>
          <w:sz w:val="22"/>
          <w:szCs w:val="22"/>
          <w:lang w:eastAsia="zh-CN"/>
        </w:rPr>
        <w:t>Pracownicy ochrony pełniący służbę w obiektach Zamawiającego powinni być przeszkoleni z obsługi zainstalowanych tam urządzeń alarmowych i reagowania</w:t>
      </w:r>
      <w:r w:rsidR="001C7FD3">
        <w:rPr>
          <w:color w:val="000000" w:themeColor="text1"/>
          <w:sz w:val="22"/>
          <w:szCs w:val="22"/>
          <w:lang w:eastAsia="zh-CN"/>
        </w:rPr>
        <w:t xml:space="preserve"> w</w:t>
      </w:r>
      <w:r w:rsidR="00C01727">
        <w:rPr>
          <w:color w:val="000000" w:themeColor="text1"/>
          <w:sz w:val="22"/>
          <w:szCs w:val="22"/>
          <w:lang w:eastAsia="zh-CN"/>
        </w:rPr>
        <w:t xml:space="preserve"> </w:t>
      </w:r>
      <w:r w:rsidRPr="007B1977">
        <w:rPr>
          <w:color w:val="000000" w:themeColor="text1"/>
          <w:sz w:val="22"/>
          <w:szCs w:val="22"/>
          <w:lang w:eastAsia="zh-CN"/>
        </w:rPr>
        <w:t>przypadku alarmu.</w:t>
      </w:r>
    </w:p>
    <w:p w14:paraId="405D98D1" w14:textId="77777777" w:rsidR="00055215" w:rsidRPr="007B1977" w:rsidRDefault="00055215" w:rsidP="007F399D">
      <w:pPr>
        <w:numPr>
          <w:ilvl w:val="0"/>
          <w:numId w:val="5"/>
        </w:numPr>
        <w:ind w:left="284" w:hanging="284"/>
        <w:jc w:val="both"/>
        <w:rPr>
          <w:b/>
          <w:color w:val="000000" w:themeColor="text1"/>
          <w:sz w:val="22"/>
          <w:szCs w:val="22"/>
        </w:rPr>
      </w:pPr>
      <w:r w:rsidRPr="007B1977">
        <w:rPr>
          <w:color w:val="000000" w:themeColor="text1"/>
          <w:sz w:val="22"/>
          <w:szCs w:val="22"/>
        </w:rPr>
        <w:lastRenderedPageBreak/>
        <w:t>Sprawdzanie przed przyjęciem służby i zakończeniem pracy w danym dniu prawidłowości zamknięć i zabezpieczeń pomieszczeń, okien oraz wyłączanie po pracy oświetlenia i odbiorników prądu elektrycznego, jak również sprawdzenie zamknięć kranów w sanitariatach chro</w:t>
      </w:r>
      <w:r w:rsidR="009E4669" w:rsidRPr="007B1977">
        <w:rPr>
          <w:color w:val="000000" w:themeColor="text1"/>
          <w:sz w:val="22"/>
          <w:szCs w:val="22"/>
        </w:rPr>
        <w:t>nionego budynku</w:t>
      </w:r>
      <w:r w:rsidRPr="007B1977">
        <w:rPr>
          <w:color w:val="000000" w:themeColor="text1"/>
          <w:sz w:val="22"/>
          <w:szCs w:val="22"/>
        </w:rPr>
        <w:t xml:space="preserve"> w momencie kończenia codziennych prac.</w:t>
      </w:r>
    </w:p>
    <w:p w14:paraId="61BC4DCF" w14:textId="4371EC57" w:rsidR="00055215" w:rsidRPr="007B1977" w:rsidRDefault="00055215" w:rsidP="007F399D">
      <w:pPr>
        <w:numPr>
          <w:ilvl w:val="0"/>
          <w:numId w:val="5"/>
        </w:numPr>
        <w:ind w:left="284" w:hanging="284"/>
        <w:jc w:val="both"/>
        <w:rPr>
          <w:b/>
          <w:color w:val="000000" w:themeColor="text1"/>
          <w:sz w:val="22"/>
          <w:szCs w:val="22"/>
        </w:rPr>
      </w:pPr>
      <w:r w:rsidRPr="007B1977">
        <w:rPr>
          <w:color w:val="000000" w:themeColor="text1"/>
          <w:sz w:val="22"/>
          <w:szCs w:val="22"/>
        </w:rPr>
        <w:t>Obchody wewnętrzne i zewnętrzne realizowane będą w momencie rozpoczęcia pracy</w:t>
      </w:r>
      <w:r w:rsidR="00C01727">
        <w:rPr>
          <w:color w:val="000000" w:themeColor="text1"/>
          <w:sz w:val="22"/>
          <w:szCs w:val="22"/>
        </w:rPr>
        <w:t xml:space="preserve"> </w:t>
      </w:r>
      <w:r w:rsidRPr="007B1977">
        <w:rPr>
          <w:color w:val="000000" w:themeColor="text1"/>
          <w:sz w:val="22"/>
          <w:szCs w:val="22"/>
        </w:rPr>
        <w:t>w danym dniu i przed zakończeniem pracy w danym dniu. Czas przeprowadzenia obchodu oraz wszelkie zastrze</w:t>
      </w:r>
      <w:r w:rsidRPr="007B1977">
        <w:rPr>
          <w:rFonts w:eastAsia="TTE2429BD0t00"/>
          <w:color w:val="000000" w:themeColor="text1"/>
          <w:sz w:val="22"/>
          <w:szCs w:val="22"/>
        </w:rPr>
        <w:t>ż</w:t>
      </w:r>
      <w:r w:rsidRPr="007B1977">
        <w:rPr>
          <w:color w:val="000000" w:themeColor="text1"/>
          <w:sz w:val="22"/>
          <w:szCs w:val="22"/>
        </w:rPr>
        <w:t>enia dotycz</w:t>
      </w:r>
      <w:r w:rsidRPr="007B1977">
        <w:rPr>
          <w:rFonts w:eastAsia="TTE2429BD0t00"/>
          <w:color w:val="000000" w:themeColor="text1"/>
          <w:sz w:val="22"/>
          <w:szCs w:val="22"/>
        </w:rPr>
        <w:t>ą</w:t>
      </w:r>
      <w:r w:rsidRPr="007B1977">
        <w:rPr>
          <w:color w:val="000000" w:themeColor="text1"/>
          <w:sz w:val="22"/>
          <w:szCs w:val="22"/>
        </w:rPr>
        <w:t>ce obchodu osoba pełni</w:t>
      </w:r>
      <w:r w:rsidRPr="007B1977">
        <w:rPr>
          <w:rFonts w:eastAsia="TTE2429BD0t00"/>
          <w:color w:val="000000" w:themeColor="text1"/>
          <w:sz w:val="22"/>
          <w:szCs w:val="22"/>
        </w:rPr>
        <w:t>ą</w:t>
      </w:r>
      <w:r w:rsidRPr="007B1977">
        <w:rPr>
          <w:color w:val="000000" w:themeColor="text1"/>
          <w:sz w:val="22"/>
          <w:szCs w:val="22"/>
        </w:rPr>
        <w:t>ca ochron</w:t>
      </w:r>
      <w:r w:rsidRPr="007B1977">
        <w:rPr>
          <w:rFonts w:eastAsia="TTE2429BD0t00"/>
          <w:color w:val="000000" w:themeColor="text1"/>
          <w:sz w:val="22"/>
          <w:szCs w:val="22"/>
        </w:rPr>
        <w:t xml:space="preserve">ę </w:t>
      </w:r>
      <w:r w:rsidRPr="007B1977">
        <w:rPr>
          <w:color w:val="000000" w:themeColor="text1"/>
          <w:sz w:val="22"/>
          <w:szCs w:val="22"/>
        </w:rPr>
        <w:t xml:space="preserve">wykazuje w </w:t>
      </w:r>
      <w:r w:rsidRPr="00044290">
        <w:rPr>
          <w:bCs/>
          <w:color w:val="000000" w:themeColor="text1"/>
          <w:sz w:val="22"/>
          <w:szCs w:val="22"/>
        </w:rPr>
        <w:t>„Książce Raportów”</w:t>
      </w:r>
      <w:r w:rsidRPr="007B1977">
        <w:rPr>
          <w:color w:val="000000" w:themeColor="text1"/>
          <w:sz w:val="22"/>
          <w:szCs w:val="22"/>
        </w:rPr>
        <w:t>.</w:t>
      </w:r>
    </w:p>
    <w:p w14:paraId="1001EDC5" w14:textId="558B6E12" w:rsidR="00055215" w:rsidRPr="00CD13C0" w:rsidRDefault="00055215" w:rsidP="007F399D">
      <w:pPr>
        <w:numPr>
          <w:ilvl w:val="0"/>
          <w:numId w:val="5"/>
        </w:numPr>
        <w:ind w:left="284" w:hanging="284"/>
        <w:jc w:val="both"/>
        <w:rPr>
          <w:b/>
          <w:color w:val="000000" w:themeColor="text1"/>
          <w:sz w:val="22"/>
          <w:szCs w:val="22"/>
        </w:rPr>
      </w:pPr>
      <w:r w:rsidRPr="007B1977">
        <w:rPr>
          <w:color w:val="000000" w:themeColor="text1"/>
          <w:sz w:val="22"/>
          <w:szCs w:val="22"/>
        </w:rPr>
        <w:t>Otwieranie budynku Sądu o godzinie 7:00 i zamykanie o godz. 16:00 od poniedziałku do piątku</w:t>
      </w:r>
      <w:r w:rsidR="00CD13C0">
        <w:rPr>
          <w:color w:val="000000" w:themeColor="text1"/>
          <w:sz w:val="22"/>
          <w:szCs w:val="22"/>
        </w:rPr>
        <w:t xml:space="preserve"> </w:t>
      </w:r>
      <w:r w:rsidR="00CD13C0" w:rsidRPr="00CD13C0">
        <w:rPr>
          <w:color w:val="000000" w:themeColor="text1"/>
          <w:sz w:val="22"/>
          <w:szCs w:val="22"/>
        </w:rPr>
        <w:t>a</w:t>
      </w:r>
      <w:r w:rsidR="007915ED">
        <w:rPr>
          <w:color w:val="000000" w:themeColor="text1"/>
          <w:sz w:val="22"/>
          <w:szCs w:val="22"/>
        </w:rPr>
        <w:t> </w:t>
      </w:r>
      <w:r w:rsidRPr="00CD13C0">
        <w:rPr>
          <w:color w:val="000000" w:themeColor="text1"/>
          <w:sz w:val="22"/>
          <w:szCs w:val="22"/>
        </w:rPr>
        <w:t>w</w:t>
      </w:r>
      <w:r w:rsidR="007915ED">
        <w:rPr>
          <w:color w:val="000000" w:themeColor="text1"/>
          <w:sz w:val="22"/>
          <w:szCs w:val="22"/>
        </w:rPr>
        <w:t> </w:t>
      </w:r>
      <w:r w:rsidRPr="00CD13C0">
        <w:rPr>
          <w:color w:val="000000" w:themeColor="text1"/>
          <w:sz w:val="22"/>
          <w:szCs w:val="22"/>
        </w:rPr>
        <w:t>poniedziałki zamykanie o godzinie 18:00.</w:t>
      </w:r>
    </w:p>
    <w:p w14:paraId="350B63CD" w14:textId="7203E048" w:rsidR="00055215" w:rsidRPr="007B1977" w:rsidRDefault="00055215" w:rsidP="007F399D">
      <w:pPr>
        <w:numPr>
          <w:ilvl w:val="0"/>
          <w:numId w:val="5"/>
        </w:numPr>
        <w:ind w:left="284" w:hanging="284"/>
        <w:jc w:val="both"/>
        <w:rPr>
          <w:b/>
          <w:color w:val="000000" w:themeColor="text1"/>
          <w:sz w:val="22"/>
          <w:szCs w:val="22"/>
        </w:rPr>
      </w:pPr>
      <w:r w:rsidRPr="007B1977">
        <w:rPr>
          <w:color w:val="000000" w:themeColor="text1"/>
          <w:sz w:val="22"/>
          <w:szCs w:val="22"/>
        </w:rPr>
        <w:t xml:space="preserve">Prowadzenie ewidencji wydanych i przyjętych na przechowanie kluczy do pomieszczeń sądowych poprzez odpowiednie zapisy w </w:t>
      </w:r>
      <w:r w:rsidRPr="00044290">
        <w:rPr>
          <w:bCs/>
          <w:iCs/>
          <w:color w:val="000000" w:themeColor="text1"/>
          <w:sz w:val="22"/>
          <w:szCs w:val="22"/>
        </w:rPr>
        <w:t>„Książce ewidencji kluczy”</w:t>
      </w:r>
      <w:r w:rsidRPr="007B1977">
        <w:rPr>
          <w:color w:val="000000" w:themeColor="text1"/>
          <w:sz w:val="22"/>
          <w:szCs w:val="22"/>
        </w:rPr>
        <w:t xml:space="preserve"> – fakt pobrania</w:t>
      </w:r>
      <w:r w:rsidR="00911ACD">
        <w:rPr>
          <w:color w:val="000000" w:themeColor="text1"/>
          <w:sz w:val="22"/>
          <w:szCs w:val="22"/>
        </w:rPr>
        <w:t xml:space="preserve">, </w:t>
      </w:r>
      <w:r w:rsidRPr="007B1977">
        <w:rPr>
          <w:color w:val="000000" w:themeColor="text1"/>
          <w:sz w:val="22"/>
          <w:szCs w:val="22"/>
        </w:rPr>
        <w:t xml:space="preserve">zdania kluczy pracownik Sądu oraz inna upoważniona przez Zamawiającego osoba potwierdza swoim podpisem. </w:t>
      </w:r>
    </w:p>
    <w:p w14:paraId="11008305" w14:textId="23574D68" w:rsidR="00055215" w:rsidRPr="007B1977" w:rsidRDefault="00055215" w:rsidP="007F399D">
      <w:pPr>
        <w:numPr>
          <w:ilvl w:val="0"/>
          <w:numId w:val="5"/>
        </w:numPr>
        <w:ind w:left="284" w:hanging="284"/>
        <w:jc w:val="both"/>
        <w:rPr>
          <w:b/>
          <w:color w:val="000000" w:themeColor="text1"/>
          <w:sz w:val="22"/>
          <w:szCs w:val="22"/>
        </w:rPr>
      </w:pPr>
      <w:r w:rsidRPr="007B1977">
        <w:rPr>
          <w:color w:val="000000" w:themeColor="text1"/>
          <w:sz w:val="22"/>
          <w:szCs w:val="22"/>
        </w:rPr>
        <w:t xml:space="preserve">Nadzorowanie ruchu osobowego wejściem głównym i od strony parkingu wykorzystując telewizję przemysłową zwaną dalej </w:t>
      </w:r>
      <w:r w:rsidR="00911ACD">
        <w:rPr>
          <w:color w:val="000000" w:themeColor="text1"/>
          <w:sz w:val="22"/>
          <w:szCs w:val="22"/>
        </w:rPr>
        <w:t>„</w:t>
      </w:r>
      <w:r w:rsidRPr="007B1977">
        <w:rPr>
          <w:color w:val="000000" w:themeColor="text1"/>
          <w:sz w:val="22"/>
          <w:szCs w:val="22"/>
        </w:rPr>
        <w:t>telewizją</w:t>
      </w:r>
      <w:r w:rsidR="00911ACD">
        <w:rPr>
          <w:color w:val="000000" w:themeColor="text1"/>
          <w:sz w:val="22"/>
          <w:szCs w:val="22"/>
        </w:rPr>
        <w:t>”</w:t>
      </w:r>
      <w:r w:rsidRPr="007B1977">
        <w:rPr>
          <w:color w:val="000000" w:themeColor="text1"/>
          <w:sz w:val="22"/>
          <w:szCs w:val="22"/>
        </w:rPr>
        <w:t>, domofonem i innymi urządzeniami technicznymi.</w:t>
      </w:r>
    </w:p>
    <w:p w14:paraId="5BAF1E99" w14:textId="309F62A7" w:rsidR="00055215" w:rsidRPr="007B1977" w:rsidRDefault="00055215" w:rsidP="007F399D">
      <w:pPr>
        <w:numPr>
          <w:ilvl w:val="0"/>
          <w:numId w:val="5"/>
        </w:numPr>
        <w:ind w:left="284" w:hanging="284"/>
        <w:jc w:val="both"/>
        <w:rPr>
          <w:b/>
          <w:color w:val="000000" w:themeColor="text1"/>
          <w:sz w:val="22"/>
          <w:szCs w:val="22"/>
        </w:rPr>
      </w:pPr>
      <w:r w:rsidRPr="007B1977">
        <w:rPr>
          <w:color w:val="000000" w:themeColor="text1"/>
          <w:sz w:val="22"/>
          <w:szCs w:val="22"/>
        </w:rPr>
        <w:t>Ustalanie uprawnień do przebywania w ochranianym obiekcie oraz legitymowanie osób</w:t>
      </w:r>
      <w:r w:rsidR="00C01727">
        <w:rPr>
          <w:color w:val="000000" w:themeColor="text1"/>
          <w:sz w:val="22"/>
          <w:szCs w:val="22"/>
        </w:rPr>
        <w:t xml:space="preserve"> </w:t>
      </w:r>
      <w:r w:rsidRPr="007B1977">
        <w:rPr>
          <w:color w:val="000000" w:themeColor="text1"/>
          <w:sz w:val="22"/>
          <w:szCs w:val="22"/>
        </w:rPr>
        <w:t>w</w:t>
      </w:r>
      <w:r w:rsidR="004F556B" w:rsidRPr="007B1977">
        <w:rPr>
          <w:color w:val="000000" w:themeColor="text1"/>
          <w:sz w:val="22"/>
          <w:szCs w:val="22"/>
        </w:rPr>
        <w:t xml:space="preserve"> celu ustalenia ich tożsamości.</w:t>
      </w:r>
    </w:p>
    <w:p w14:paraId="6835ADDE" w14:textId="0D4BB1AA" w:rsidR="004F556B" w:rsidRPr="007B1977" w:rsidRDefault="002A3D7A" w:rsidP="007F399D">
      <w:pPr>
        <w:numPr>
          <w:ilvl w:val="0"/>
          <w:numId w:val="5"/>
        </w:numPr>
        <w:ind w:left="284" w:hanging="284"/>
        <w:jc w:val="both"/>
        <w:rPr>
          <w:b/>
          <w:color w:val="000000" w:themeColor="text1"/>
          <w:sz w:val="22"/>
          <w:szCs w:val="22"/>
        </w:rPr>
      </w:pPr>
      <w:r w:rsidRPr="007B1977">
        <w:rPr>
          <w:color w:val="000000" w:themeColor="text1"/>
          <w:sz w:val="22"/>
          <w:szCs w:val="22"/>
        </w:rPr>
        <w:t>Obsługa urządzeń służących do kontroli osób wchodzących do budynku pod k</w:t>
      </w:r>
      <w:r w:rsidR="00D03A3F" w:rsidRPr="007B1977">
        <w:rPr>
          <w:color w:val="000000" w:themeColor="text1"/>
          <w:sz w:val="22"/>
          <w:szCs w:val="22"/>
        </w:rPr>
        <w:t>ą</w:t>
      </w:r>
      <w:r w:rsidRPr="007B1977">
        <w:rPr>
          <w:color w:val="000000" w:themeColor="text1"/>
          <w:sz w:val="22"/>
          <w:szCs w:val="22"/>
        </w:rPr>
        <w:t xml:space="preserve">tem wnoszenia przedmiotów i materiałów niebezpiecznych. </w:t>
      </w:r>
    </w:p>
    <w:p w14:paraId="6E5C1921" w14:textId="77777777" w:rsidR="004F556B" w:rsidRPr="007B1977" w:rsidRDefault="004F556B" w:rsidP="007F399D">
      <w:pPr>
        <w:numPr>
          <w:ilvl w:val="0"/>
          <w:numId w:val="5"/>
        </w:numPr>
        <w:ind w:left="284" w:hanging="284"/>
        <w:jc w:val="both"/>
        <w:rPr>
          <w:b/>
          <w:color w:val="000000" w:themeColor="text1"/>
          <w:sz w:val="22"/>
          <w:szCs w:val="22"/>
        </w:rPr>
      </w:pPr>
      <w:r w:rsidRPr="007B1977">
        <w:rPr>
          <w:color w:val="000000" w:themeColor="text1"/>
          <w:sz w:val="22"/>
          <w:szCs w:val="22"/>
        </w:rPr>
        <w:t>Prowadzenie depozytu niebezpiecznych przedmiotów oraz związanej z tym dokument</w:t>
      </w:r>
      <w:r w:rsidR="005C2ECA" w:rsidRPr="007B1977">
        <w:rPr>
          <w:color w:val="000000" w:themeColor="text1"/>
          <w:sz w:val="22"/>
          <w:szCs w:val="22"/>
        </w:rPr>
        <w:t>a</w:t>
      </w:r>
      <w:r w:rsidRPr="007B1977">
        <w:rPr>
          <w:color w:val="000000" w:themeColor="text1"/>
          <w:sz w:val="22"/>
          <w:szCs w:val="22"/>
        </w:rPr>
        <w:t>cji.</w:t>
      </w:r>
    </w:p>
    <w:p w14:paraId="5E3CEE03" w14:textId="39200C4B" w:rsidR="00055215" w:rsidRPr="007B1977" w:rsidRDefault="00055215" w:rsidP="007F399D">
      <w:pPr>
        <w:numPr>
          <w:ilvl w:val="0"/>
          <w:numId w:val="5"/>
        </w:numPr>
        <w:ind w:left="284" w:hanging="425"/>
        <w:jc w:val="both"/>
        <w:rPr>
          <w:b/>
          <w:color w:val="000000" w:themeColor="text1"/>
          <w:sz w:val="22"/>
          <w:szCs w:val="22"/>
        </w:rPr>
      </w:pPr>
      <w:r w:rsidRPr="007B1977">
        <w:rPr>
          <w:color w:val="000000" w:themeColor="text1"/>
          <w:sz w:val="22"/>
          <w:szCs w:val="22"/>
        </w:rPr>
        <w:t>Nadzorowanie ruchu pojazdów osób fizycznych oraz firm zaopatrujących i obsługujących Sąd od strony ulicy i parkingu posługując się w tym celu telewizją, domofonem i innymi urządzeniami technicznymi.</w:t>
      </w:r>
    </w:p>
    <w:p w14:paraId="6283E000" w14:textId="4613626F" w:rsidR="00055215" w:rsidRPr="007B1977" w:rsidRDefault="00055215" w:rsidP="007F399D">
      <w:pPr>
        <w:numPr>
          <w:ilvl w:val="0"/>
          <w:numId w:val="5"/>
        </w:numPr>
        <w:ind w:left="284" w:hanging="425"/>
        <w:jc w:val="both"/>
        <w:rPr>
          <w:b/>
          <w:color w:val="000000" w:themeColor="text1"/>
          <w:sz w:val="22"/>
          <w:szCs w:val="22"/>
        </w:rPr>
      </w:pPr>
      <w:r w:rsidRPr="007B1977">
        <w:rPr>
          <w:color w:val="000000" w:themeColor="text1"/>
          <w:sz w:val="22"/>
          <w:szCs w:val="22"/>
        </w:rPr>
        <w:t>Prowadzenie stałej obserwacji monitorów pokazujących obraz z kamer przemysłowych rozmieszczonych w budynku i na zewnątrz oraz reagowanie stosowne do występujących zagrożeń.</w:t>
      </w:r>
    </w:p>
    <w:p w14:paraId="01705373" w14:textId="77777777" w:rsidR="008A33F1" w:rsidRPr="007B1977" w:rsidRDefault="00055215" w:rsidP="007F399D">
      <w:pPr>
        <w:numPr>
          <w:ilvl w:val="0"/>
          <w:numId w:val="5"/>
        </w:numPr>
        <w:ind w:left="284" w:hanging="425"/>
        <w:jc w:val="both"/>
        <w:rPr>
          <w:b/>
          <w:color w:val="000000" w:themeColor="text1"/>
          <w:sz w:val="22"/>
          <w:szCs w:val="22"/>
        </w:rPr>
      </w:pPr>
      <w:r w:rsidRPr="007B1977">
        <w:rPr>
          <w:color w:val="000000" w:themeColor="text1"/>
          <w:sz w:val="22"/>
          <w:szCs w:val="22"/>
        </w:rPr>
        <w:t>Wezwanie osób do opuszczenia ochranianego obiektu w przypadku stwierdzenia braku uprawnień do przebywania w miejscach niedostępnych dla stron w chronionym obiekcie albo stwierdzenia zakłócania porządku;</w:t>
      </w:r>
    </w:p>
    <w:p w14:paraId="2E7CCD52" w14:textId="414B8FFF" w:rsidR="00055215" w:rsidRPr="007B1977" w:rsidRDefault="00055215" w:rsidP="007F399D">
      <w:pPr>
        <w:numPr>
          <w:ilvl w:val="0"/>
          <w:numId w:val="5"/>
        </w:numPr>
        <w:ind w:left="284" w:hanging="425"/>
        <w:jc w:val="both"/>
        <w:rPr>
          <w:b/>
          <w:color w:val="000000" w:themeColor="text1"/>
          <w:sz w:val="22"/>
          <w:szCs w:val="22"/>
        </w:rPr>
      </w:pPr>
      <w:r w:rsidRPr="007B1977">
        <w:rPr>
          <w:color w:val="000000" w:themeColor="text1"/>
          <w:sz w:val="22"/>
          <w:szCs w:val="22"/>
        </w:rPr>
        <w:t xml:space="preserve"> Zapewnienie bezpieczeństwa osób znajdujących się w granicach chronionych obszarów</w:t>
      </w:r>
      <w:r w:rsidR="00CD13C0">
        <w:rPr>
          <w:color w:val="000000" w:themeColor="text1"/>
          <w:sz w:val="22"/>
          <w:szCs w:val="22"/>
        </w:rPr>
        <w:t xml:space="preserve"> </w:t>
      </w:r>
      <w:r w:rsidRPr="007B1977">
        <w:rPr>
          <w:color w:val="000000" w:themeColor="text1"/>
          <w:sz w:val="22"/>
          <w:szCs w:val="22"/>
        </w:rPr>
        <w:t>i</w:t>
      </w:r>
      <w:r w:rsidR="00CD13C0">
        <w:rPr>
          <w:color w:val="000000" w:themeColor="text1"/>
          <w:sz w:val="22"/>
          <w:szCs w:val="22"/>
        </w:rPr>
        <w:t> </w:t>
      </w:r>
      <w:r w:rsidRPr="007B1977">
        <w:rPr>
          <w:color w:val="000000" w:themeColor="text1"/>
          <w:sz w:val="22"/>
          <w:szCs w:val="22"/>
        </w:rPr>
        <w:t xml:space="preserve">obiektów Zamawiającego, poprzez natychmiastowe podejmowanie działań zmierzających do likwidacji zagrożeń i minimalizowania ryzyka ich wystąpienia. </w:t>
      </w:r>
    </w:p>
    <w:p w14:paraId="04DD8900" w14:textId="05400B03" w:rsidR="00055215" w:rsidRPr="007B1977" w:rsidRDefault="00055215" w:rsidP="007F399D">
      <w:pPr>
        <w:numPr>
          <w:ilvl w:val="0"/>
          <w:numId w:val="5"/>
        </w:numPr>
        <w:ind w:left="284" w:hanging="425"/>
        <w:jc w:val="both"/>
        <w:rPr>
          <w:b/>
          <w:color w:val="000000" w:themeColor="text1"/>
          <w:sz w:val="22"/>
          <w:szCs w:val="22"/>
        </w:rPr>
      </w:pPr>
      <w:r w:rsidRPr="007B1977">
        <w:rPr>
          <w:color w:val="000000" w:themeColor="text1"/>
          <w:sz w:val="22"/>
          <w:szCs w:val="22"/>
        </w:rPr>
        <w:t>Zapobieganie kradzieżom, napadom, aktom wandalizmu zakłóceniom porządku na terenie należącym do Zamawiającego, ujawnianie faktów dewastacji mienia oraz niezwłoczne powiadamianie Zamawiającego o tych zdarzeniach</w:t>
      </w:r>
      <w:r w:rsidR="00E46F17">
        <w:rPr>
          <w:color w:val="000000" w:themeColor="text1"/>
          <w:sz w:val="22"/>
          <w:szCs w:val="22"/>
        </w:rPr>
        <w:t>.</w:t>
      </w:r>
    </w:p>
    <w:p w14:paraId="41DD800B" w14:textId="00288F84" w:rsidR="00055215" w:rsidRPr="007B1977" w:rsidRDefault="00055215" w:rsidP="007F399D">
      <w:pPr>
        <w:numPr>
          <w:ilvl w:val="0"/>
          <w:numId w:val="5"/>
        </w:numPr>
        <w:ind w:left="284" w:hanging="425"/>
        <w:jc w:val="both"/>
        <w:rPr>
          <w:b/>
          <w:color w:val="000000" w:themeColor="text1"/>
          <w:sz w:val="22"/>
          <w:szCs w:val="22"/>
        </w:rPr>
      </w:pPr>
      <w:r w:rsidRPr="007B1977">
        <w:rPr>
          <w:color w:val="000000" w:themeColor="text1"/>
          <w:sz w:val="22"/>
          <w:szCs w:val="22"/>
        </w:rPr>
        <w:t xml:space="preserve"> Natychmiastowe podejmowanie działań mających na celu minimalizację szkód powstałych</w:t>
      </w:r>
      <w:r w:rsidR="00CD13C0">
        <w:rPr>
          <w:color w:val="000000" w:themeColor="text1"/>
          <w:sz w:val="22"/>
          <w:szCs w:val="22"/>
        </w:rPr>
        <w:t xml:space="preserve"> </w:t>
      </w:r>
      <w:r w:rsidRPr="007B1977">
        <w:rPr>
          <w:color w:val="000000" w:themeColor="text1"/>
          <w:sz w:val="22"/>
          <w:szCs w:val="22"/>
        </w:rPr>
        <w:t>w</w:t>
      </w:r>
      <w:r w:rsidR="00CD13C0">
        <w:rPr>
          <w:color w:val="000000" w:themeColor="text1"/>
          <w:sz w:val="22"/>
          <w:szCs w:val="22"/>
        </w:rPr>
        <w:t> </w:t>
      </w:r>
      <w:r w:rsidRPr="007B1977">
        <w:rPr>
          <w:color w:val="000000" w:themeColor="text1"/>
          <w:sz w:val="22"/>
          <w:szCs w:val="22"/>
        </w:rPr>
        <w:t>wyniku zakłócenia porządku i spokoju, kradzieży, włamania, pożaru, wandalizmu, awarii instalacji, urządzeń technicznych, klęsk żywiołowych i innych zdarzeń losowych</w:t>
      </w:r>
      <w:r w:rsidR="00E46F17">
        <w:rPr>
          <w:color w:val="000000" w:themeColor="text1"/>
          <w:sz w:val="22"/>
          <w:szCs w:val="22"/>
        </w:rPr>
        <w:t>.</w:t>
      </w:r>
    </w:p>
    <w:p w14:paraId="26912ADF" w14:textId="77777777" w:rsidR="00C00267" w:rsidRPr="007B1977" w:rsidRDefault="00055215" w:rsidP="007F399D">
      <w:pPr>
        <w:numPr>
          <w:ilvl w:val="0"/>
          <w:numId w:val="5"/>
        </w:numPr>
        <w:ind w:left="284" w:hanging="425"/>
        <w:jc w:val="both"/>
        <w:rPr>
          <w:b/>
          <w:color w:val="000000" w:themeColor="text1"/>
          <w:sz w:val="22"/>
          <w:szCs w:val="22"/>
        </w:rPr>
      </w:pPr>
      <w:bookmarkStart w:id="9" w:name="_Hlk197406641"/>
      <w:r w:rsidRPr="007B1977">
        <w:rPr>
          <w:color w:val="000000" w:themeColor="text1"/>
          <w:sz w:val="22"/>
          <w:szCs w:val="22"/>
        </w:rPr>
        <w:t xml:space="preserve">Reagowanie </w:t>
      </w:r>
      <w:r w:rsidR="00816764" w:rsidRPr="007B1977">
        <w:rPr>
          <w:color w:val="000000" w:themeColor="text1"/>
          <w:sz w:val="22"/>
          <w:szCs w:val="22"/>
        </w:rPr>
        <w:t>na wszelkie (również telefoniczne) zgłoszenia zagrożenia osób, mienia lub obiektów oraz</w:t>
      </w:r>
      <w:r w:rsidR="005A1F83" w:rsidRPr="007B1977">
        <w:rPr>
          <w:color w:val="000000" w:themeColor="text1"/>
          <w:sz w:val="22"/>
          <w:szCs w:val="22"/>
        </w:rPr>
        <w:t xml:space="preserve"> monitorowanie istniejącego lokalnego systemu alarmowego, w tym:</w:t>
      </w:r>
    </w:p>
    <w:bookmarkEnd w:id="9"/>
    <w:p w14:paraId="0ADDC6E5" w14:textId="77777777" w:rsidR="00C00267" w:rsidRPr="00E46F17" w:rsidRDefault="00055215" w:rsidP="00546976">
      <w:pPr>
        <w:pStyle w:val="Akapitzlist"/>
        <w:numPr>
          <w:ilvl w:val="0"/>
          <w:numId w:val="29"/>
        </w:numPr>
        <w:ind w:left="567" w:hanging="200"/>
        <w:jc w:val="both"/>
        <w:rPr>
          <w:b/>
          <w:color w:val="000000" w:themeColor="text1"/>
          <w:sz w:val="22"/>
          <w:szCs w:val="22"/>
        </w:rPr>
      </w:pPr>
      <w:r w:rsidRPr="00E46F17">
        <w:rPr>
          <w:color w:val="000000" w:themeColor="text1"/>
          <w:sz w:val="22"/>
          <w:szCs w:val="22"/>
        </w:rPr>
        <w:t>systemu sygnalizacji pożaru</w:t>
      </w:r>
    </w:p>
    <w:p w14:paraId="070F36CA" w14:textId="486A2635" w:rsidR="00C00267" w:rsidRPr="00E46F17" w:rsidRDefault="00055215" w:rsidP="00546976">
      <w:pPr>
        <w:pStyle w:val="Akapitzlist"/>
        <w:numPr>
          <w:ilvl w:val="0"/>
          <w:numId w:val="29"/>
        </w:numPr>
        <w:ind w:left="567" w:hanging="200"/>
        <w:jc w:val="both"/>
        <w:rPr>
          <w:b/>
          <w:color w:val="000000" w:themeColor="text1"/>
          <w:sz w:val="22"/>
          <w:szCs w:val="22"/>
        </w:rPr>
      </w:pPr>
      <w:r w:rsidRPr="00E46F17">
        <w:rPr>
          <w:color w:val="000000" w:themeColor="text1"/>
          <w:sz w:val="22"/>
          <w:szCs w:val="22"/>
        </w:rPr>
        <w:t>systemu sygnalizacji włamania i napadu</w:t>
      </w:r>
    </w:p>
    <w:p w14:paraId="60FFA7C7" w14:textId="3B2ECB19" w:rsidR="00E65E0E" w:rsidRPr="00E46F17" w:rsidRDefault="00055215" w:rsidP="00546976">
      <w:pPr>
        <w:pStyle w:val="Akapitzlist"/>
        <w:numPr>
          <w:ilvl w:val="0"/>
          <w:numId w:val="29"/>
        </w:numPr>
        <w:ind w:left="567" w:hanging="200"/>
        <w:jc w:val="both"/>
        <w:rPr>
          <w:b/>
          <w:color w:val="000000" w:themeColor="text1"/>
          <w:sz w:val="22"/>
          <w:szCs w:val="22"/>
        </w:rPr>
      </w:pPr>
      <w:r w:rsidRPr="00E46F17">
        <w:rPr>
          <w:color w:val="000000" w:themeColor="text1"/>
          <w:sz w:val="22"/>
          <w:szCs w:val="22"/>
        </w:rPr>
        <w:t>systemu telewizji dozorowej</w:t>
      </w:r>
    </w:p>
    <w:p w14:paraId="69227B80" w14:textId="3AF12E23" w:rsidR="00055215" w:rsidRPr="007B1977" w:rsidRDefault="00055215" w:rsidP="007F399D">
      <w:pPr>
        <w:ind w:left="284"/>
        <w:jc w:val="both"/>
        <w:rPr>
          <w:color w:val="000000" w:themeColor="text1"/>
          <w:sz w:val="22"/>
          <w:szCs w:val="22"/>
        </w:rPr>
      </w:pPr>
      <w:r w:rsidRPr="007B1977">
        <w:rPr>
          <w:color w:val="000000" w:themeColor="text1"/>
          <w:sz w:val="22"/>
          <w:szCs w:val="22"/>
        </w:rPr>
        <w:t xml:space="preserve"> i podejmowanie </w:t>
      </w:r>
      <w:r w:rsidR="006041DD" w:rsidRPr="007B1977">
        <w:rPr>
          <w:color w:val="000000" w:themeColor="text1"/>
          <w:sz w:val="22"/>
          <w:szCs w:val="22"/>
        </w:rPr>
        <w:t xml:space="preserve">stosownych </w:t>
      </w:r>
      <w:r w:rsidRPr="007B1977">
        <w:rPr>
          <w:color w:val="000000" w:themeColor="text1"/>
          <w:sz w:val="22"/>
          <w:szCs w:val="22"/>
        </w:rPr>
        <w:t>działań</w:t>
      </w:r>
      <w:r w:rsidR="00CE1AF6" w:rsidRPr="007B1977">
        <w:rPr>
          <w:color w:val="000000" w:themeColor="text1"/>
          <w:sz w:val="22"/>
          <w:szCs w:val="22"/>
        </w:rPr>
        <w:t>.</w:t>
      </w:r>
    </w:p>
    <w:p w14:paraId="6AE8BBC2" w14:textId="334CD153" w:rsidR="00055215" w:rsidRPr="00E46F17" w:rsidRDefault="00055215" w:rsidP="007F399D">
      <w:pPr>
        <w:ind w:left="284"/>
        <w:jc w:val="both"/>
        <w:rPr>
          <w:color w:val="000000" w:themeColor="text1"/>
          <w:sz w:val="22"/>
          <w:szCs w:val="22"/>
        </w:rPr>
      </w:pPr>
      <w:r w:rsidRPr="00E46F17">
        <w:rPr>
          <w:color w:val="000000" w:themeColor="text1"/>
          <w:sz w:val="22"/>
          <w:szCs w:val="22"/>
        </w:rPr>
        <w:t>Za znajomość przez pracowników Wykonawcy obsługi w/w systemów odpowiada Wykonawca</w:t>
      </w:r>
      <w:r w:rsidR="00CE1AF6" w:rsidRPr="00E46F17">
        <w:rPr>
          <w:color w:val="000000" w:themeColor="text1"/>
          <w:sz w:val="22"/>
          <w:szCs w:val="22"/>
        </w:rPr>
        <w:t>.</w:t>
      </w:r>
    </w:p>
    <w:p w14:paraId="7D77EEA5" w14:textId="6CE83EF0" w:rsidR="00055215" w:rsidRPr="007B1977" w:rsidRDefault="00055215" w:rsidP="007F399D">
      <w:pPr>
        <w:numPr>
          <w:ilvl w:val="0"/>
          <w:numId w:val="5"/>
        </w:numPr>
        <w:ind w:left="284" w:hanging="425"/>
        <w:jc w:val="both"/>
        <w:rPr>
          <w:color w:val="000000" w:themeColor="text1"/>
          <w:sz w:val="22"/>
          <w:szCs w:val="22"/>
        </w:rPr>
      </w:pPr>
      <w:r w:rsidRPr="007B1977">
        <w:rPr>
          <w:color w:val="000000" w:themeColor="text1"/>
          <w:sz w:val="22"/>
          <w:szCs w:val="22"/>
        </w:rPr>
        <w:t>Przestrzeganie zapisów Instrukcji pożarowej obiektu oraz innych regulaminów wewnętrznych, przekazanych Wykonawcy przez Zamawiającego podczas protokolarnego przekazania budynku pod ochronę;</w:t>
      </w:r>
      <w:r w:rsidR="00E46F17">
        <w:rPr>
          <w:color w:val="000000" w:themeColor="text1"/>
          <w:sz w:val="22"/>
          <w:szCs w:val="22"/>
        </w:rPr>
        <w:t>.</w:t>
      </w:r>
    </w:p>
    <w:p w14:paraId="7D0B22CE" w14:textId="77777777" w:rsidR="00055215" w:rsidRPr="007B1977" w:rsidRDefault="00055215" w:rsidP="007F399D">
      <w:pPr>
        <w:numPr>
          <w:ilvl w:val="0"/>
          <w:numId w:val="5"/>
        </w:numPr>
        <w:ind w:left="284" w:hanging="425"/>
        <w:jc w:val="both"/>
        <w:rPr>
          <w:color w:val="000000" w:themeColor="text1"/>
          <w:sz w:val="22"/>
          <w:szCs w:val="22"/>
        </w:rPr>
      </w:pPr>
      <w:r w:rsidRPr="007B1977">
        <w:rPr>
          <w:color w:val="000000" w:themeColor="text1"/>
          <w:sz w:val="22"/>
          <w:szCs w:val="22"/>
        </w:rPr>
        <w:t>Egzekwowanie przestrzegania przez pracowników i interesantów instrukcji przeciwpożarowych oraz zasad BHP, w szczególności zakazu palenia tytoniu, używania otwartego ognia itp.</w:t>
      </w:r>
    </w:p>
    <w:p w14:paraId="2F432436" w14:textId="77777777" w:rsidR="00055215" w:rsidRPr="007B1977" w:rsidRDefault="00055215" w:rsidP="007F399D">
      <w:pPr>
        <w:numPr>
          <w:ilvl w:val="0"/>
          <w:numId w:val="5"/>
        </w:numPr>
        <w:ind w:left="284" w:hanging="425"/>
        <w:jc w:val="both"/>
        <w:rPr>
          <w:color w:val="000000" w:themeColor="text1"/>
          <w:sz w:val="22"/>
          <w:szCs w:val="22"/>
        </w:rPr>
      </w:pPr>
      <w:r w:rsidRPr="007B1977">
        <w:rPr>
          <w:color w:val="000000" w:themeColor="text1"/>
          <w:sz w:val="22"/>
          <w:szCs w:val="22"/>
        </w:rPr>
        <w:t>W przypadku wyst</w:t>
      </w:r>
      <w:r w:rsidRPr="007B1977">
        <w:rPr>
          <w:rFonts w:eastAsia="TTE2429BD0t00"/>
          <w:color w:val="000000" w:themeColor="text1"/>
          <w:sz w:val="22"/>
          <w:szCs w:val="22"/>
        </w:rPr>
        <w:t>ą</w:t>
      </w:r>
      <w:r w:rsidRPr="007B1977">
        <w:rPr>
          <w:color w:val="000000" w:themeColor="text1"/>
          <w:sz w:val="22"/>
          <w:szCs w:val="22"/>
        </w:rPr>
        <w:t>pienia awarii b</w:t>
      </w:r>
      <w:r w:rsidRPr="007B1977">
        <w:rPr>
          <w:rFonts w:eastAsia="TTE2429BD0t00"/>
          <w:color w:val="000000" w:themeColor="text1"/>
          <w:sz w:val="22"/>
          <w:szCs w:val="22"/>
        </w:rPr>
        <w:t>ą</w:t>
      </w:r>
      <w:r w:rsidRPr="007B1977">
        <w:rPr>
          <w:color w:val="000000" w:themeColor="text1"/>
          <w:sz w:val="22"/>
          <w:szCs w:val="22"/>
        </w:rPr>
        <w:t>d</w:t>
      </w:r>
      <w:r w:rsidRPr="007B1977">
        <w:rPr>
          <w:rFonts w:eastAsia="TTE2429BD0t00"/>
          <w:color w:val="000000" w:themeColor="text1"/>
          <w:sz w:val="22"/>
          <w:szCs w:val="22"/>
        </w:rPr>
        <w:t xml:space="preserve">ź </w:t>
      </w:r>
      <w:r w:rsidRPr="007B1977">
        <w:rPr>
          <w:color w:val="000000" w:themeColor="text1"/>
          <w:sz w:val="22"/>
          <w:szCs w:val="22"/>
        </w:rPr>
        <w:t>zdarzenia losowego wezwane odpowiednich służb (Pogotowie Ratunkowe, Policj</w:t>
      </w:r>
      <w:r w:rsidRPr="007B1977">
        <w:rPr>
          <w:rFonts w:eastAsia="TTE2429BD0t00"/>
          <w:color w:val="000000" w:themeColor="text1"/>
          <w:sz w:val="22"/>
          <w:szCs w:val="22"/>
        </w:rPr>
        <w:t>a</w:t>
      </w:r>
      <w:r w:rsidRPr="007B1977">
        <w:rPr>
          <w:color w:val="000000" w:themeColor="text1"/>
          <w:sz w:val="22"/>
          <w:szCs w:val="22"/>
        </w:rPr>
        <w:t>, Pogotowie Energetyczne, Pogotowie Wodne), zabezpieczenie</w:t>
      </w:r>
      <w:r w:rsidRPr="007B1977">
        <w:rPr>
          <w:rFonts w:eastAsia="TTE2429BD0t00"/>
          <w:color w:val="000000" w:themeColor="text1"/>
          <w:sz w:val="22"/>
          <w:szCs w:val="22"/>
        </w:rPr>
        <w:t xml:space="preserve"> </w:t>
      </w:r>
      <w:r w:rsidRPr="007B1977">
        <w:rPr>
          <w:color w:val="000000" w:themeColor="text1"/>
          <w:sz w:val="22"/>
          <w:szCs w:val="22"/>
        </w:rPr>
        <w:t>ochranianych budynków i mienia w nich znajduj</w:t>
      </w:r>
      <w:r w:rsidRPr="007B1977">
        <w:rPr>
          <w:rFonts w:eastAsia="TTE2429BD0t00"/>
          <w:color w:val="000000" w:themeColor="text1"/>
          <w:sz w:val="22"/>
          <w:szCs w:val="22"/>
        </w:rPr>
        <w:t>ą</w:t>
      </w:r>
      <w:r w:rsidRPr="007B1977">
        <w:rPr>
          <w:color w:val="000000" w:themeColor="text1"/>
          <w:sz w:val="22"/>
          <w:szCs w:val="22"/>
        </w:rPr>
        <w:t>cego si</w:t>
      </w:r>
      <w:r w:rsidRPr="007B1977">
        <w:rPr>
          <w:rFonts w:eastAsia="TTE2429BD0t00"/>
          <w:color w:val="000000" w:themeColor="text1"/>
          <w:sz w:val="22"/>
          <w:szCs w:val="22"/>
        </w:rPr>
        <w:t xml:space="preserve">ę </w:t>
      </w:r>
      <w:r w:rsidRPr="007B1977">
        <w:rPr>
          <w:color w:val="000000" w:themeColor="text1"/>
          <w:sz w:val="22"/>
          <w:szCs w:val="22"/>
        </w:rPr>
        <w:t>do czasu przybycia tych służb oraz wezwa</w:t>
      </w:r>
      <w:r w:rsidRPr="007B1977">
        <w:rPr>
          <w:rFonts w:eastAsia="TTE2429BD0t00"/>
          <w:color w:val="000000" w:themeColor="text1"/>
          <w:sz w:val="22"/>
          <w:szCs w:val="22"/>
        </w:rPr>
        <w:t xml:space="preserve">nie </w:t>
      </w:r>
      <w:r w:rsidRPr="007B1977">
        <w:rPr>
          <w:color w:val="000000" w:themeColor="text1"/>
          <w:sz w:val="22"/>
          <w:szCs w:val="22"/>
        </w:rPr>
        <w:t>upoważnionego pracownika Zamawiającego odnotowuj</w:t>
      </w:r>
      <w:r w:rsidRPr="007B1977">
        <w:rPr>
          <w:rFonts w:eastAsia="TTE2429BD0t00"/>
          <w:color w:val="000000" w:themeColor="text1"/>
          <w:sz w:val="22"/>
          <w:szCs w:val="22"/>
        </w:rPr>
        <w:t>ą</w:t>
      </w:r>
      <w:r w:rsidRPr="007B1977">
        <w:rPr>
          <w:color w:val="000000" w:themeColor="text1"/>
          <w:sz w:val="22"/>
          <w:szCs w:val="22"/>
        </w:rPr>
        <w:t>c powy</w:t>
      </w:r>
      <w:r w:rsidRPr="007B1977">
        <w:rPr>
          <w:rFonts w:eastAsia="TTE2429BD0t00"/>
          <w:color w:val="000000" w:themeColor="text1"/>
          <w:sz w:val="22"/>
          <w:szCs w:val="22"/>
        </w:rPr>
        <w:t>ż</w:t>
      </w:r>
      <w:r w:rsidRPr="007B1977">
        <w:rPr>
          <w:color w:val="000000" w:themeColor="text1"/>
          <w:sz w:val="22"/>
          <w:szCs w:val="22"/>
        </w:rPr>
        <w:t xml:space="preserve">sze w </w:t>
      </w:r>
      <w:r w:rsidRPr="00E46F17">
        <w:rPr>
          <w:bCs/>
          <w:color w:val="000000" w:themeColor="text1"/>
          <w:sz w:val="22"/>
          <w:szCs w:val="22"/>
        </w:rPr>
        <w:t>„Książce Raportów”</w:t>
      </w:r>
      <w:r w:rsidRPr="007B1977">
        <w:rPr>
          <w:color w:val="000000" w:themeColor="text1"/>
          <w:sz w:val="22"/>
          <w:szCs w:val="22"/>
        </w:rPr>
        <w:t>.</w:t>
      </w:r>
      <w:r w:rsidRPr="007B1977">
        <w:rPr>
          <w:color w:val="000000" w:themeColor="text1"/>
          <w:sz w:val="22"/>
          <w:szCs w:val="22"/>
          <w:u w:val="single"/>
        </w:rPr>
        <w:t xml:space="preserve"> Pracownicy Wykonawcy mają obowiązek zapoznać się z lokalizacją wszystkich punktów alarmowych, przeciwpożarowych, głównych wyłączników mediów, w szczególności: </w:t>
      </w:r>
      <w:r w:rsidRPr="007B1977">
        <w:rPr>
          <w:color w:val="000000" w:themeColor="text1"/>
          <w:sz w:val="22"/>
          <w:szCs w:val="22"/>
          <w:u w:val="single"/>
        </w:rPr>
        <w:lastRenderedPageBreak/>
        <w:t>prądu, gazu, ujęć wody, itp., które w przypadku wystąpienia awarii należy wyłączyć w celu zabezpieczenia życia i mienia.</w:t>
      </w:r>
    </w:p>
    <w:p w14:paraId="3DD0EA55" w14:textId="77777777" w:rsidR="00055215" w:rsidRPr="00E46F17" w:rsidRDefault="00055215" w:rsidP="007F399D">
      <w:pPr>
        <w:numPr>
          <w:ilvl w:val="0"/>
          <w:numId w:val="5"/>
        </w:numPr>
        <w:ind w:left="284" w:hanging="425"/>
        <w:jc w:val="both"/>
        <w:rPr>
          <w:color w:val="000000" w:themeColor="text1"/>
          <w:sz w:val="22"/>
          <w:szCs w:val="22"/>
        </w:rPr>
      </w:pPr>
      <w:r w:rsidRPr="00E46F17">
        <w:rPr>
          <w:color w:val="000000" w:themeColor="text1"/>
          <w:sz w:val="22"/>
          <w:szCs w:val="22"/>
        </w:rPr>
        <w:t>W przypadku wystąpienia braku zasilania elektrycznego po godzinach urzędowania Sądu powiadamianie:</w:t>
      </w:r>
    </w:p>
    <w:p w14:paraId="12BA99FF" w14:textId="78864FE7" w:rsidR="00055215" w:rsidRPr="007B1977" w:rsidRDefault="00055215" w:rsidP="007F399D">
      <w:pPr>
        <w:numPr>
          <w:ilvl w:val="0"/>
          <w:numId w:val="8"/>
        </w:numPr>
        <w:ind w:left="284"/>
        <w:jc w:val="both"/>
        <w:rPr>
          <w:color w:val="000000" w:themeColor="text1"/>
          <w:sz w:val="22"/>
          <w:szCs w:val="22"/>
        </w:rPr>
      </w:pPr>
      <w:r w:rsidRPr="007B1977">
        <w:rPr>
          <w:color w:val="000000" w:themeColor="text1"/>
          <w:sz w:val="22"/>
          <w:szCs w:val="22"/>
        </w:rPr>
        <w:t>Pogotowi</w:t>
      </w:r>
      <w:r w:rsidR="00D03A3F" w:rsidRPr="007B1977">
        <w:rPr>
          <w:color w:val="000000" w:themeColor="text1"/>
          <w:sz w:val="22"/>
          <w:szCs w:val="22"/>
        </w:rPr>
        <w:t>a</w:t>
      </w:r>
      <w:r w:rsidRPr="007B1977">
        <w:rPr>
          <w:color w:val="000000" w:themeColor="text1"/>
          <w:sz w:val="22"/>
          <w:szCs w:val="22"/>
        </w:rPr>
        <w:t xml:space="preserve"> </w:t>
      </w:r>
      <w:r w:rsidR="00E46F17">
        <w:rPr>
          <w:color w:val="000000" w:themeColor="text1"/>
          <w:sz w:val="22"/>
          <w:szCs w:val="22"/>
        </w:rPr>
        <w:t>E</w:t>
      </w:r>
      <w:r w:rsidRPr="007B1977">
        <w:rPr>
          <w:color w:val="000000" w:themeColor="text1"/>
          <w:sz w:val="22"/>
          <w:szCs w:val="22"/>
        </w:rPr>
        <w:t>nergetyczne</w:t>
      </w:r>
      <w:r w:rsidR="00D03A3F" w:rsidRPr="007B1977">
        <w:rPr>
          <w:color w:val="000000" w:themeColor="text1"/>
          <w:sz w:val="22"/>
          <w:szCs w:val="22"/>
        </w:rPr>
        <w:t>go</w:t>
      </w:r>
      <w:r w:rsidRPr="007B1977">
        <w:rPr>
          <w:color w:val="000000" w:themeColor="text1"/>
          <w:sz w:val="22"/>
          <w:szCs w:val="22"/>
        </w:rPr>
        <w:t xml:space="preserve"> dostawcy energii,</w:t>
      </w:r>
    </w:p>
    <w:p w14:paraId="290B557C" w14:textId="466B11AA" w:rsidR="00055215" w:rsidRPr="007B1977" w:rsidRDefault="00216488" w:rsidP="007F399D">
      <w:pPr>
        <w:numPr>
          <w:ilvl w:val="0"/>
          <w:numId w:val="8"/>
        </w:numPr>
        <w:ind w:left="284"/>
        <w:jc w:val="both"/>
        <w:rPr>
          <w:strike/>
          <w:color w:val="000000" w:themeColor="text1"/>
          <w:sz w:val="22"/>
          <w:szCs w:val="22"/>
        </w:rPr>
      </w:pPr>
      <w:r w:rsidRPr="007B1977">
        <w:rPr>
          <w:color w:val="000000" w:themeColor="text1"/>
          <w:sz w:val="22"/>
          <w:szCs w:val="22"/>
        </w:rPr>
        <w:t>upoważnionego pracownika Zamawiającego</w:t>
      </w:r>
      <w:r w:rsidR="00E46F17">
        <w:rPr>
          <w:color w:val="000000" w:themeColor="text1"/>
          <w:sz w:val="22"/>
          <w:szCs w:val="22"/>
        </w:rPr>
        <w:t>.</w:t>
      </w:r>
    </w:p>
    <w:p w14:paraId="32DB4AA4" w14:textId="5AE40EF1" w:rsidR="00055215" w:rsidRPr="007B1977" w:rsidRDefault="00055215" w:rsidP="007F399D">
      <w:pPr>
        <w:numPr>
          <w:ilvl w:val="0"/>
          <w:numId w:val="5"/>
        </w:numPr>
        <w:ind w:left="284" w:hanging="425"/>
        <w:jc w:val="both"/>
        <w:rPr>
          <w:color w:val="000000" w:themeColor="text1"/>
          <w:sz w:val="22"/>
          <w:szCs w:val="22"/>
        </w:rPr>
      </w:pPr>
      <w:r w:rsidRPr="007B1977">
        <w:rPr>
          <w:color w:val="000000" w:themeColor="text1"/>
          <w:sz w:val="22"/>
          <w:szCs w:val="22"/>
        </w:rPr>
        <w:t>Niezwłoczne zawiadamianie Policji i upoważnionego pracownika Zamawiającego o</w:t>
      </w:r>
      <w:r w:rsidR="00F142BB">
        <w:rPr>
          <w:color w:val="000000" w:themeColor="text1"/>
          <w:sz w:val="22"/>
          <w:szCs w:val="22"/>
        </w:rPr>
        <w:t> </w:t>
      </w:r>
      <w:r w:rsidRPr="007B1977">
        <w:rPr>
          <w:color w:val="000000" w:themeColor="text1"/>
          <w:sz w:val="22"/>
          <w:szCs w:val="22"/>
        </w:rPr>
        <w:t>zdarzeniach nosz</w:t>
      </w:r>
      <w:r w:rsidRPr="007B1977">
        <w:rPr>
          <w:rFonts w:eastAsia="TTE2429BD0t00"/>
          <w:color w:val="000000" w:themeColor="text1"/>
          <w:sz w:val="22"/>
          <w:szCs w:val="22"/>
        </w:rPr>
        <w:t>ą</w:t>
      </w:r>
      <w:r w:rsidRPr="007B1977">
        <w:rPr>
          <w:color w:val="000000" w:themeColor="text1"/>
          <w:sz w:val="22"/>
          <w:szCs w:val="22"/>
        </w:rPr>
        <w:t>cych znamiona przest</w:t>
      </w:r>
      <w:r w:rsidRPr="007B1977">
        <w:rPr>
          <w:rFonts w:eastAsia="TTE2429BD0t00"/>
          <w:color w:val="000000" w:themeColor="text1"/>
          <w:sz w:val="22"/>
          <w:szCs w:val="22"/>
        </w:rPr>
        <w:t>ę</w:t>
      </w:r>
      <w:r w:rsidRPr="007B1977">
        <w:rPr>
          <w:color w:val="000000" w:themeColor="text1"/>
          <w:sz w:val="22"/>
          <w:szCs w:val="22"/>
        </w:rPr>
        <w:t>pstwa lub wykroczenia oraz podejmowanie nie cierpiących zwłoki czynności zmierzających do zabezpieczenia śladów przestępstw lub wykroczeń.</w:t>
      </w:r>
    </w:p>
    <w:p w14:paraId="21CB5231" w14:textId="006F8B2D" w:rsidR="00055215" w:rsidRPr="007B1977" w:rsidRDefault="00055215" w:rsidP="007F399D">
      <w:pPr>
        <w:numPr>
          <w:ilvl w:val="0"/>
          <w:numId w:val="5"/>
        </w:numPr>
        <w:ind w:left="284" w:hanging="425"/>
        <w:jc w:val="both"/>
        <w:rPr>
          <w:color w:val="000000" w:themeColor="text1"/>
          <w:sz w:val="22"/>
          <w:szCs w:val="22"/>
        </w:rPr>
      </w:pPr>
      <w:r w:rsidRPr="007B1977">
        <w:rPr>
          <w:color w:val="000000" w:themeColor="text1"/>
          <w:sz w:val="22"/>
          <w:szCs w:val="22"/>
        </w:rPr>
        <w:t>Po godzinach urzędowania Sądu, w dni ustawowo wolne od pracy i świąteczne oraz w</w:t>
      </w:r>
      <w:r w:rsidR="00F142BB">
        <w:rPr>
          <w:color w:val="000000" w:themeColor="text1"/>
          <w:sz w:val="22"/>
          <w:szCs w:val="22"/>
        </w:rPr>
        <w:t> </w:t>
      </w:r>
      <w:r w:rsidRPr="007B1977">
        <w:rPr>
          <w:color w:val="000000" w:themeColor="text1"/>
          <w:sz w:val="22"/>
          <w:szCs w:val="22"/>
        </w:rPr>
        <w:t xml:space="preserve">przypadku długotrwałych lub gwałtownych opadów deszczu dokonywanie obchodu piwnic, zamknięcie zasuw burzowych i odnotowanie ustaleń w </w:t>
      </w:r>
      <w:r w:rsidRPr="00C32FAF">
        <w:rPr>
          <w:bCs/>
          <w:color w:val="000000" w:themeColor="text1"/>
          <w:sz w:val="22"/>
          <w:szCs w:val="22"/>
        </w:rPr>
        <w:t>„Książce Raportów”.</w:t>
      </w:r>
    </w:p>
    <w:p w14:paraId="101CE8C3" w14:textId="1B81D062" w:rsidR="00055215" w:rsidRPr="007B1977" w:rsidRDefault="00055215" w:rsidP="007F399D">
      <w:pPr>
        <w:numPr>
          <w:ilvl w:val="0"/>
          <w:numId w:val="5"/>
        </w:numPr>
        <w:ind w:left="284" w:hanging="425"/>
        <w:jc w:val="both"/>
        <w:rPr>
          <w:color w:val="000000" w:themeColor="text1"/>
          <w:sz w:val="22"/>
          <w:szCs w:val="22"/>
        </w:rPr>
      </w:pPr>
      <w:r w:rsidRPr="007B1977">
        <w:rPr>
          <w:color w:val="000000" w:themeColor="text1"/>
          <w:sz w:val="22"/>
          <w:szCs w:val="22"/>
        </w:rPr>
        <w:t>W godzinach nocnych</w:t>
      </w:r>
      <w:r w:rsidRPr="007B1977">
        <w:rPr>
          <w:b/>
          <w:color w:val="000000" w:themeColor="text1"/>
          <w:sz w:val="22"/>
          <w:szCs w:val="22"/>
        </w:rPr>
        <w:t xml:space="preserve"> </w:t>
      </w:r>
      <w:r w:rsidRPr="00C32FAF">
        <w:rPr>
          <w:bCs/>
          <w:color w:val="000000" w:themeColor="text1"/>
          <w:sz w:val="22"/>
          <w:szCs w:val="22"/>
        </w:rPr>
        <w:t>(między godz. 22:00 a 6:00)</w:t>
      </w:r>
      <w:r w:rsidRPr="007B1977">
        <w:rPr>
          <w:b/>
          <w:color w:val="000000" w:themeColor="text1"/>
          <w:sz w:val="22"/>
          <w:szCs w:val="22"/>
        </w:rPr>
        <w:t xml:space="preserve"> </w:t>
      </w:r>
      <w:r w:rsidRPr="007B1977">
        <w:rPr>
          <w:color w:val="000000" w:themeColor="text1"/>
          <w:sz w:val="22"/>
          <w:szCs w:val="22"/>
        </w:rPr>
        <w:t>dokonywanie trzykrotnego obchodu wszystkich kondygnacji, pomieszczeń, WC</w:t>
      </w:r>
      <w:r w:rsidRPr="007B1977">
        <w:rPr>
          <w:b/>
          <w:color w:val="000000" w:themeColor="text1"/>
          <w:sz w:val="22"/>
          <w:szCs w:val="22"/>
        </w:rPr>
        <w:t xml:space="preserve">, </w:t>
      </w:r>
      <w:r w:rsidRPr="007B1977">
        <w:rPr>
          <w:color w:val="000000" w:themeColor="text1"/>
          <w:sz w:val="22"/>
          <w:szCs w:val="22"/>
        </w:rPr>
        <w:t>zwracanie szczególnej uwagi na stan bezpieczeństwa i potencjalne zagrożenia</w:t>
      </w:r>
      <w:r w:rsidRPr="007B1977">
        <w:rPr>
          <w:b/>
          <w:color w:val="000000" w:themeColor="text1"/>
          <w:sz w:val="22"/>
          <w:szCs w:val="22"/>
        </w:rPr>
        <w:t xml:space="preserve"> </w:t>
      </w:r>
      <w:r w:rsidRPr="007B1977">
        <w:rPr>
          <w:color w:val="000000" w:themeColor="text1"/>
          <w:sz w:val="22"/>
          <w:szCs w:val="22"/>
        </w:rPr>
        <w:t>oraz zabezpieczenie pomieszczeń</w:t>
      </w:r>
      <w:r w:rsidR="00C01727">
        <w:rPr>
          <w:color w:val="000000" w:themeColor="text1"/>
          <w:sz w:val="22"/>
          <w:szCs w:val="22"/>
        </w:rPr>
        <w:t xml:space="preserve"> </w:t>
      </w:r>
      <w:r w:rsidRPr="007B1977">
        <w:rPr>
          <w:color w:val="000000" w:themeColor="text1"/>
          <w:sz w:val="22"/>
          <w:szCs w:val="22"/>
        </w:rPr>
        <w:t>i udokumentowanie podjętych czynności poprzez wpisanie godziny obchodu i opisanie stanu faktycznego</w:t>
      </w:r>
      <w:r w:rsidR="00322038" w:rsidRPr="007B1977">
        <w:rPr>
          <w:color w:val="000000" w:themeColor="text1"/>
          <w:sz w:val="22"/>
          <w:szCs w:val="22"/>
        </w:rPr>
        <w:t xml:space="preserve"> </w:t>
      </w:r>
      <w:r w:rsidRPr="007B1977">
        <w:rPr>
          <w:color w:val="000000" w:themeColor="text1"/>
          <w:sz w:val="22"/>
          <w:szCs w:val="22"/>
        </w:rPr>
        <w:t>w</w:t>
      </w:r>
      <w:r w:rsidR="00F142BB">
        <w:rPr>
          <w:color w:val="000000" w:themeColor="text1"/>
          <w:sz w:val="22"/>
          <w:szCs w:val="22"/>
        </w:rPr>
        <w:t> </w:t>
      </w:r>
      <w:r w:rsidRPr="007B1977">
        <w:rPr>
          <w:color w:val="000000" w:themeColor="text1"/>
          <w:sz w:val="22"/>
          <w:szCs w:val="22"/>
        </w:rPr>
        <w:t>„Książce Raportów”.</w:t>
      </w:r>
    </w:p>
    <w:p w14:paraId="401A34D7" w14:textId="141B1742" w:rsidR="00055215" w:rsidRPr="007B1977" w:rsidRDefault="00055215" w:rsidP="007F399D">
      <w:pPr>
        <w:numPr>
          <w:ilvl w:val="0"/>
          <w:numId w:val="5"/>
        </w:numPr>
        <w:ind w:left="284" w:hanging="425"/>
        <w:jc w:val="both"/>
        <w:rPr>
          <w:color w:val="000000" w:themeColor="text1"/>
          <w:sz w:val="22"/>
          <w:szCs w:val="22"/>
        </w:rPr>
      </w:pPr>
      <w:r w:rsidRPr="007B1977">
        <w:rPr>
          <w:color w:val="000000" w:themeColor="text1"/>
          <w:sz w:val="22"/>
          <w:szCs w:val="22"/>
        </w:rPr>
        <w:t>Zwracanie uwagi na stojące w pobliżu wejścia pojazdy, których obecność może zagrażać bezpieczeństwu na terenie bezpośrednio przyległym do budynku a także na inne wydarzenia rażąco naruszające spokój</w:t>
      </w:r>
      <w:r w:rsidR="00C01727">
        <w:rPr>
          <w:color w:val="000000" w:themeColor="text1"/>
          <w:sz w:val="22"/>
          <w:szCs w:val="22"/>
        </w:rPr>
        <w:t xml:space="preserve"> </w:t>
      </w:r>
      <w:r w:rsidRPr="007B1977">
        <w:rPr>
          <w:color w:val="000000" w:themeColor="text1"/>
          <w:sz w:val="22"/>
          <w:szCs w:val="22"/>
        </w:rPr>
        <w:t xml:space="preserve">i porządek. </w:t>
      </w:r>
    </w:p>
    <w:p w14:paraId="4869F831" w14:textId="0A8A618C" w:rsidR="00055215" w:rsidRPr="007B1977" w:rsidRDefault="00055215" w:rsidP="007F399D">
      <w:pPr>
        <w:numPr>
          <w:ilvl w:val="0"/>
          <w:numId w:val="5"/>
        </w:numPr>
        <w:ind w:left="284" w:hanging="425"/>
        <w:jc w:val="both"/>
        <w:rPr>
          <w:color w:val="000000" w:themeColor="text1"/>
          <w:sz w:val="22"/>
          <w:szCs w:val="22"/>
        </w:rPr>
      </w:pPr>
      <w:r w:rsidRPr="007B1977">
        <w:rPr>
          <w:color w:val="000000" w:themeColor="text1"/>
          <w:sz w:val="22"/>
          <w:szCs w:val="22"/>
        </w:rPr>
        <w:t xml:space="preserve">Prowadzenie </w:t>
      </w:r>
      <w:r w:rsidRPr="00EA200B">
        <w:rPr>
          <w:bCs/>
          <w:color w:val="000000" w:themeColor="text1"/>
          <w:sz w:val="22"/>
          <w:szCs w:val="22"/>
        </w:rPr>
        <w:t>„Książki Raportów”</w:t>
      </w:r>
      <w:r w:rsidRPr="007B1977">
        <w:rPr>
          <w:color w:val="000000" w:themeColor="text1"/>
          <w:sz w:val="22"/>
          <w:szCs w:val="22"/>
        </w:rPr>
        <w:t>, w którym będą odnotowywane dane osób wykonujących usługę wraz z czasem jej wykonywania, będą wpisywane informacje o wszelkich zdarzeniach zaistniałych w trakcie pełnienia służby, dokonywane adnotacje każdorazowo po codziennym obchodzie, nawet jeżeli nie stwier</w:t>
      </w:r>
      <w:r w:rsidR="009E4669" w:rsidRPr="007B1977">
        <w:rPr>
          <w:color w:val="000000" w:themeColor="text1"/>
          <w:sz w:val="22"/>
          <w:szCs w:val="22"/>
        </w:rPr>
        <w:t>dzono żadnych usterek lub zmian</w:t>
      </w:r>
      <w:r w:rsidRPr="007B1977">
        <w:rPr>
          <w:color w:val="000000" w:themeColor="text1"/>
          <w:sz w:val="22"/>
          <w:szCs w:val="22"/>
        </w:rPr>
        <w:t xml:space="preserve"> w dotychczasowym zabezpieczeniu obiektu. „Książka Raportów” jest własnością Zamawiającego a Wykonawca zobowiązany jest ją udostępnić Zamawiającemu na każde jego wezwanie; </w:t>
      </w:r>
    </w:p>
    <w:p w14:paraId="246352B5" w14:textId="77777777" w:rsidR="00633E1D" w:rsidRPr="007B1977" w:rsidRDefault="00055215" w:rsidP="007F399D">
      <w:pPr>
        <w:numPr>
          <w:ilvl w:val="0"/>
          <w:numId w:val="5"/>
        </w:numPr>
        <w:ind w:left="284" w:hanging="425"/>
        <w:jc w:val="both"/>
        <w:rPr>
          <w:color w:val="000000" w:themeColor="text1"/>
          <w:sz w:val="22"/>
          <w:szCs w:val="22"/>
        </w:rPr>
      </w:pPr>
      <w:r w:rsidRPr="007B1977">
        <w:rPr>
          <w:color w:val="000000" w:themeColor="text1"/>
          <w:sz w:val="22"/>
          <w:szCs w:val="22"/>
        </w:rPr>
        <w:t>Niezwłoczne informowanie upoważnionych pracowników Zamawiającego o wszelkich zaistniałych nietypowych</w:t>
      </w:r>
      <w:r w:rsidR="00633E1D" w:rsidRPr="007B1977">
        <w:rPr>
          <w:color w:val="000000" w:themeColor="text1"/>
          <w:sz w:val="22"/>
          <w:szCs w:val="22"/>
        </w:rPr>
        <w:t xml:space="preserve"> zdarzeniach na terenie obiektu. </w:t>
      </w:r>
    </w:p>
    <w:p w14:paraId="1168BA9B" w14:textId="177C11C5" w:rsidR="00667F4F" w:rsidRPr="007B1977" w:rsidRDefault="00667F4F" w:rsidP="007F399D">
      <w:pPr>
        <w:numPr>
          <w:ilvl w:val="0"/>
          <w:numId w:val="5"/>
        </w:numPr>
        <w:ind w:left="284" w:hanging="425"/>
        <w:jc w:val="both"/>
        <w:rPr>
          <w:color w:val="000000" w:themeColor="text1"/>
          <w:sz w:val="22"/>
          <w:szCs w:val="22"/>
        </w:rPr>
      </w:pPr>
      <w:r w:rsidRPr="007B1977">
        <w:rPr>
          <w:color w:val="000000" w:themeColor="text1"/>
          <w:sz w:val="22"/>
          <w:szCs w:val="22"/>
        </w:rPr>
        <w:t>Wykonawca zapewnia wykaz wszelkich telefonów alarmowych w miejscu dostępnym dla pracowników ochrony, w szczególności nr do: Policji, Straży Pożarnej, Pogotowia Ratunkowego, Pogotowia sieci elektrycznej, wodociągowej, gazowego oraz telefonów przedstawicieli Zamawiającego, których należy powiadomić w nagłych przypadkach.</w:t>
      </w:r>
    </w:p>
    <w:p w14:paraId="436D144F" w14:textId="22496E9B" w:rsidR="008E6622" w:rsidRPr="007B1977" w:rsidRDefault="008E6622" w:rsidP="007F399D">
      <w:pPr>
        <w:numPr>
          <w:ilvl w:val="0"/>
          <w:numId w:val="5"/>
        </w:numPr>
        <w:ind w:left="284" w:hanging="425"/>
        <w:jc w:val="both"/>
        <w:rPr>
          <w:color w:val="000000" w:themeColor="text1"/>
          <w:sz w:val="22"/>
          <w:szCs w:val="22"/>
        </w:rPr>
      </w:pPr>
      <w:r w:rsidRPr="007B1977">
        <w:rPr>
          <w:color w:val="000000" w:themeColor="text1"/>
          <w:sz w:val="22"/>
          <w:szCs w:val="22"/>
        </w:rPr>
        <w:t>Brak wyszczególnienia przez Zamawiającego jakiejkolwiek czynności mieszczącej się</w:t>
      </w:r>
      <w:r w:rsidR="00F142BB">
        <w:rPr>
          <w:color w:val="000000" w:themeColor="text1"/>
          <w:sz w:val="22"/>
          <w:szCs w:val="22"/>
        </w:rPr>
        <w:t xml:space="preserve"> </w:t>
      </w:r>
      <w:r w:rsidRPr="007B1977">
        <w:rPr>
          <w:color w:val="000000" w:themeColor="text1"/>
          <w:sz w:val="22"/>
          <w:szCs w:val="22"/>
        </w:rPr>
        <w:t>w</w:t>
      </w:r>
      <w:r w:rsidR="00F142BB">
        <w:rPr>
          <w:color w:val="000000" w:themeColor="text1"/>
          <w:sz w:val="22"/>
          <w:szCs w:val="22"/>
        </w:rPr>
        <w:t> </w:t>
      </w:r>
      <w:r w:rsidRPr="007B1977">
        <w:rPr>
          <w:color w:val="000000" w:themeColor="text1"/>
          <w:sz w:val="22"/>
          <w:szCs w:val="22"/>
        </w:rPr>
        <w:t>zakresie usługi ochrony osób i mienia, nie zwalnia Wykonawcy jako podmiotu profesjonalnie zajmującego się ochroną osób i mienia, z obowiązku jej wykonywania.</w:t>
      </w:r>
    </w:p>
    <w:p w14:paraId="44CCDD57" w14:textId="158ED25B" w:rsidR="00942374" w:rsidRPr="007B1977" w:rsidRDefault="00942374" w:rsidP="007F399D">
      <w:pPr>
        <w:numPr>
          <w:ilvl w:val="0"/>
          <w:numId w:val="5"/>
        </w:numPr>
        <w:ind w:left="284" w:hanging="425"/>
        <w:jc w:val="both"/>
        <w:rPr>
          <w:color w:val="000000" w:themeColor="text1"/>
          <w:sz w:val="22"/>
          <w:szCs w:val="22"/>
        </w:rPr>
      </w:pPr>
      <w:bookmarkStart w:id="10" w:name="_Hlk197410053"/>
      <w:r w:rsidRPr="007B1977">
        <w:rPr>
          <w:color w:val="000000" w:themeColor="text1"/>
          <w:sz w:val="22"/>
          <w:szCs w:val="22"/>
        </w:rPr>
        <w:t>W czasie pełnienia słu</w:t>
      </w:r>
      <w:r w:rsidR="00312551" w:rsidRPr="007B1977">
        <w:rPr>
          <w:color w:val="000000" w:themeColor="text1"/>
          <w:sz w:val="22"/>
          <w:szCs w:val="22"/>
        </w:rPr>
        <w:t>ż</w:t>
      </w:r>
      <w:r w:rsidRPr="007B1977">
        <w:rPr>
          <w:color w:val="000000" w:themeColor="text1"/>
          <w:sz w:val="22"/>
          <w:szCs w:val="22"/>
        </w:rPr>
        <w:t>by</w:t>
      </w:r>
      <w:r w:rsidR="00312551" w:rsidRPr="007B1977">
        <w:rPr>
          <w:color w:val="000000" w:themeColor="text1"/>
          <w:sz w:val="22"/>
          <w:szCs w:val="22"/>
        </w:rPr>
        <w:t xml:space="preserve"> pracownicy ochrony działają zgodnie z zasadami stanu wyższej konieczności i obrony koniecznej oraz właściwymi przepisami regulującymi wykonywanie usług ochrony, pamiętając, ze dobrem najwyższym jest życie człowieka.</w:t>
      </w:r>
    </w:p>
    <w:bookmarkEnd w:id="10"/>
    <w:p w14:paraId="4A10B276" w14:textId="77777777" w:rsidR="001F5194" w:rsidRPr="007B1977" w:rsidRDefault="001F5194" w:rsidP="00BE2000">
      <w:pPr>
        <w:jc w:val="both"/>
        <w:rPr>
          <w:b/>
          <w:color w:val="000000" w:themeColor="text1"/>
          <w:sz w:val="22"/>
          <w:szCs w:val="22"/>
          <w:u w:val="double"/>
        </w:rPr>
      </w:pPr>
    </w:p>
    <w:p w14:paraId="0EE3B457" w14:textId="78EA5494" w:rsidR="00BE2000" w:rsidRPr="007B1977" w:rsidRDefault="00BE2000" w:rsidP="002B5AC2">
      <w:pPr>
        <w:pStyle w:val="Nagwek2"/>
      </w:pPr>
      <w:r w:rsidRPr="007B1977">
        <w:t>Zakres obowiązków dotyczący grupy interwencyjnej</w:t>
      </w:r>
    </w:p>
    <w:p w14:paraId="508A3550" w14:textId="77777777" w:rsidR="00055215" w:rsidRPr="007B1977" w:rsidRDefault="00055215" w:rsidP="00055215">
      <w:pPr>
        <w:jc w:val="both"/>
        <w:rPr>
          <w:b/>
          <w:color w:val="000000" w:themeColor="text1"/>
          <w:sz w:val="22"/>
          <w:szCs w:val="22"/>
          <w:u w:val="double"/>
        </w:rPr>
      </w:pPr>
    </w:p>
    <w:p w14:paraId="2F2F014A" w14:textId="70320E1D" w:rsidR="00BF2C1B" w:rsidRPr="004F6985" w:rsidRDefault="00E52551" w:rsidP="00055215">
      <w:pPr>
        <w:jc w:val="both"/>
        <w:rPr>
          <w:rFonts w:eastAsia="Calibri"/>
          <w:i/>
          <w:iCs/>
          <w:color w:val="000000" w:themeColor="text1"/>
          <w:sz w:val="22"/>
          <w:szCs w:val="22"/>
        </w:rPr>
      </w:pPr>
      <w:r w:rsidRPr="004F6985">
        <w:rPr>
          <w:rFonts w:eastAsia="Calibri"/>
          <w:i/>
          <w:iCs/>
          <w:color w:val="000000" w:themeColor="text1"/>
          <w:sz w:val="22"/>
          <w:szCs w:val="22"/>
        </w:rPr>
        <w:t>Grupa interwencyjna - Zamawiający wyjaśnia, iż pod pojęciem „grupa interwencyjna” ma na myśli „patrol interwencyjny” składający się</w:t>
      </w:r>
      <w:r w:rsidR="00C01727" w:rsidRPr="004F6985">
        <w:rPr>
          <w:rFonts w:eastAsia="Calibri"/>
          <w:i/>
          <w:iCs/>
          <w:color w:val="000000" w:themeColor="text1"/>
          <w:sz w:val="22"/>
          <w:szCs w:val="22"/>
        </w:rPr>
        <w:t xml:space="preserve"> </w:t>
      </w:r>
      <w:r w:rsidRPr="004F6985">
        <w:rPr>
          <w:rFonts w:eastAsia="Calibri"/>
          <w:i/>
          <w:iCs/>
          <w:color w:val="000000" w:themeColor="text1"/>
          <w:sz w:val="22"/>
          <w:szCs w:val="22"/>
        </w:rPr>
        <w:t xml:space="preserve">z pracowników posiadających wpis na listę kwalifikowanych pracowników ochrony fizycznej wyposażonych w środki przymusu bezpośredniego. W przedmiotowym postępowaniu nie ma zastosowania definicja zgodna z § 1 pkt 3 rozporządzenia Ministra Spraw Wewnętrznych i Administracji z dnia 21 października 2011 r. w sprawie zasad uzbrojenia specjalistycznych uzbrojonych formacji ochronnych i warunków przechowywania oraz ewidencjonowania broni i amunicji ( t. j. Dz. U. z 2015 r. poz. 992 </w:t>
      </w:r>
      <w:proofErr w:type="spellStart"/>
      <w:r w:rsidRPr="004F6985">
        <w:rPr>
          <w:rFonts w:eastAsia="Calibri"/>
          <w:i/>
          <w:iCs/>
          <w:color w:val="000000" w:themeColor="text1"/>
          <w:sz w:val="22"/>
          <w:szCs w:val="22"/>
        </w:rPr>
        <w:t>t.j</w:t>
      </w:r>
      <w:proofErr w:type="spellEnd"/>
      <w:r w:rsidRPr="004F6985">
        <w:rPr>
          <w:rFonts w:eastAsia="Calibri"/>
          <w:i/>
          <w:iCs/>
          <w:color w:val="000000" w:themeColor="text1"/>
          <w:sz w:val="22"/>
          <w:szCs w:val="22"/>
        </w:rPr>
        <w:t>.</w:t>
      </w:r>
      <w:r w:rsidR="00C01727" w:rsidRPr="004F6985">
        <w:rPr>
          <w:rFonts w:eastAsia="Calibri"/>
          <w:i/>
          <w:iCs/>
          <w:color w:val="000000" w:themeColor="text1"/>
          <w:sz w:val="22"/>
          <w:szCs w:val="22"/>
        </w:rPr>
        <w:t xml:space="preserve"> </w:t>
      </w:r>
      <w:r w:rsidRPr="004F6985">
        <w:rPr>
          <w:rFonts w:eastAsia="Calibri"/>
          <w:i/>
          <w:iCs/>
          <w:color w:val="000000" w:themeColor="text1"/>
          <w:sz w:val="22"/>
          <w:szCs w:val="22"/>
        </w:rPr>
        <w:t xml:space="preserve">z </w:t>
      </w:r>
      <w:proofErr w:type="spellStart"/>
      <w:r w:rsidRPr="004F6985">
        <w:rPr>
          <w:rFonts w:eastAsia="Calibri"/>
          <w:i/>
          <w:iCs/>
          <w:color w:val="000000" w:themeColor="text1"/>
          <w:sz w:val="22"/>
          <w:szCs w:val="22"/>
        </w:rPr>
        <w:t>późn</w:t>
      </w:r>
      <w:proofErr w:type="spellEnd"/>
      <w:r w:rsidRPr="004F6985">
        <w:rPr>
          <w:rFonts w:eastAsia="Calibri"/>
          <w:i/>
          <w:iCs/>
          <w:color w:val="000000" w:themeColor="text1"/>
          <w:sz w:val="22"/>
          <w:szCs w:val="22"/>
        </w:rPr>
        <w:t>. zm.), mówiąca, iż „grupa interwencyjna” to: co najmniej dwóch uzbrojonych pracowników ochrony, którzy po uzyskaniu za pośrednictwem uzbrojonego stanowiska interwencyjnego informacji</w:t>
      </w:r>
      <w:r w:rsidR="00C01727" w:rsidRPr="004F6985">
        <w:rPr>
          <w:rFonts w:eastAsia="Calibri"/>
          <w:i/>
          <w:iCs/>
          <w:color w:val="000000" w:themeColor="text1"/>
          <w:sz w:val="22"/>
          <w:szCs w:val="22"/>
        </w:rPr>
        <w:t xml:space="preserve"> </w:t>
      </w:r>
      <w:r w:rsidRPr="004F6985">
        <w:rPr>
          <w:rFonts w:eastAsia="Calibri"/>
          <w:i/>
          <w:iCs/>
          <w:color w:val="000000" w:themeColor="text1"/>
          <w:sz w:val="22"/>
          <w:szCs w:val="22"/>
        </w:rPr>
        <w:t>z urządzeń lub systemów alarmowych sygnalizujących zagrożenie chronionych osób lub mienia, wspólnie udają się na teren obszaru, obiektu lub urządzenia podlegającego obowiązkowej ochronie na podstawie art. 5 Ustawy</w:t>
      </w:r>
      <w:r w:rsidR="00C01727" w:rsidRPr="004F6985">
        <w:rPr>
          <w:rFonts w:eastAsia="Calibri"/>
          <w:i/>
          <w:iCs/>
          <w:color w:val="000000" w:themeColor="text1"/>
          <w:sz w:val="22"/>
          <w:szCs w:val="22"/>
        </w:rPr>
        <w:t xml:space="preserve"> </w:t>
      </w:r>
      <w:r w:rsidRPr="004F6985">
        <w:rPr>
          <w:rFonts w:eastAsia="Calibri"/>
          <w:i/>
          <w:iCs/>
          <w:color w:val="000000" w:themeColor="text1"/>
          <w:sz w:val="22"/>
          <w:szCs w:val="22"/>
        </w:rPr>
        <w:t>z</w:t>
      </w:r>
      <w:r w:rsidR="00F156C1">
        <w:rPr>
          <w:rFonts w:eastAsia="Calibri"/>
          <w:i/>
          <w:iCs/>
          <w:color w:val="000000" w:themeColor="text1"/>
          <w:sz w:val="22"/>
          <w:szCs w:val="22"/>
        </w:rPr>
        <w:t> </w:t>
      </w:r>
      <w:r w:rsidRPr="004F6985">
        <w:rPr>
          <w:rFonts w:eastAsia="Calibri"/>
          <w:i/>
          <w:iCs/>
          <w:color w:val="000000" w:themeColor="text1"/>
          <w:sz w:val="22"/>
          <w:szCs w:val="22"/>
        </w:rPr>
        <w:t>22</w:t>
      </w:r>
      <w:r w:rsidR="00F156C1">
        <w:rPr>
          <w:rFonts w:eastAsia="Calibri"/>
          <w:i/>
          <w:iCs/>
          <w:color w:val="000000" w:themeColor="text1"/>
          <w:sz w:val="22"/>
          <w:szCs w:val="22"/>
        </w:rPr>
        <w:t> </w:t>
      </w:r>
      <w:r w:rsidRPr="004F6985">
        <w:rPr>
          <w:rFonts w:eastAsia="Calibri"/>
          <w:i/>
          <w:iCs/>
          <w:color w:val="000000" w:themeColor="text1"/>
          <w:sz w:val="22"/>
          <w:szCs w:val="22"/>
        </w:rPr>
        <w:t>sierpnia 1997 r. o ochronie osób</w:t>
      </w:r>
      <w:r w:rsidR="00BF2C1B" w:rsidRPr="004F6985">
        <w:rPr>
          <w:rFonts w:eastAsia="Calibri"/>
          <w:i/>
          <w:iCs/>
          <w:color w:val="000000" w:themeColor="text1"/>
          <w:sz w:val="22"/>
          <w:szCs w:val="22"/>
        </w:rPr>
        <w:t xml:space="preserve"> </w:t>
      </w:r>
      <w:r w:rsidRPr="004F6985">
        <w:rPr>
          <w:rFonts w:eastAsia="Calibri"/>
          <w:i/>
          <w:iCs/>
          <w:color w:val="000000" w:themeColor="text1"/>
          <w:sz w:val="22"/>
          <w:szCs w:val="22"/>
        </w:rPr>
        <w:t xml:space="preserve">i mienia lub innego podmiotu chronionego z bronią palną, na podstawie zawartej Umowy, w celu sprawdzenia stanu ich bezpieczeństw lub realizacji zadań ochrony osób lub mienia w formie bezpośredniej ochrony fizycznej. </w:t>
      </w:r>
    </w:p>
    <w:p w14:paraId="72A3B5D7" w14:textId="1D93DF9A" w:rsidR="00A23BAE" w:rsidRPr="007B1977" w:rsidRDefault="00C01727" w:rsidP="00055215">
      <w:pPr>
        <w:jc w:val="both"/>
        <w:rPr>
          <w:b/>
          <w:color w:val="000000" w:themeColor="text1"/>
          <w:sz w:val="22"/>
          <w:szCs w:val="22"/>
          <w:u w:val="double"/>
        </w:rPr>
      </w:pPr>
      <w:r>
        <w:rPr>
          <w:color w:val="000000" w:themeColor="text1"/>
          <w:sz w:val="16"/>
          <w:szCs w:val="16"/>
        </w:rPr>
        <w:t xml:space="preserve"> </w:t>
      </w:r>
    </w:p>
    <w:p w14:paraId="0D83DFC3" w14:textId="77777777" w:rsidR="00BE2000" w:rsidRPr="007B1977" w:rsidRDefault="00460B30" w:rsidP="00950D25">
      <w:pPr>
        <w:numPr>
          <w:ilvl w:val="0"/>
          <w:numId w:val="19"/>
        </w:numPr>
        <w:autoSpaceDE w:val="0"/>
        <w:autoSpaceDN w:val="0"/>
        <w:adjustRightInd w:val="0"/>
        <w:ind w:left="284" w:hanging="284"/>
        <w:jc w:val="both"/>
        <w:rPr>
          <w:rFonts w:eastAsia="Calibri"/>
          <w:color w:val="000000" w:themeColor="text1"/>
          <w:sz w:val="22"/>
          <w:szCs w:val="22"/>
        </w:rPr>
      </w:pPr>
      <w:r w:rsidRPr="007B1977">
        <w:rPr>
          <w:rFonts w:eastAsia="Calibri"/>
          <w:color w:val="000000" w:themeColor="text1"/>
          <w:sz w:val="22"/>
          <w:szCs w:val="22"/>
        </w:rPr>
        <w:lastRenderedPageBreak/>
        <w:t xml:space="preserve">W celu zwiększenia bezpieczeństwa chronionego obiektu Wykonawca musi dysponować grupą interwencyjną składającą się z co najmniej dwóch pracowników ochrony wyposażonych w środki przymusu bezpośredniego. </w:t>
      </w:r>
    </w:p>
    <w:p w14:paraId="172BE9A0" w14:textId="50D6DDBA" w:rsidR="005A4877" w:rsidRPr="007B1977" w:rsidRDefault="008204A0" w:rsidP="00950D25">
      <w:pPr>
        <w:numPr>
          <w:ilvl w:val="0"/>
          <w:numId w:val="19"/>
        </w:numPr>
        <w:autoSpaceDE w:val="0"/>
        <w:autoSpaceDN w:val="0"/>
        <w:adjustRightInd w:val="0"/>
        <w:ind w:left="284" w:hanging="284"/>
        <w:jc w:val="both"/>
        <w:rPr>
          <w:rFonts w:eastAsia="Calibri"/>
          <w:color w:val="000000" w:themeColor="text1"/>
          <w:sz w:val="22"/>
          <w:szCs w:val="22"/>
        </w:rPr>
      </w:pPr>
      <w:r w:rsidRPr="007B1977">
        <w:rPr>
          <w:color w:val="000000" w:themeColor="text1"/>
          <w:sz w:val="22"/>
          <w:szCs w:val="22"/>
        </w:rPr>
        <w:t xml:space="preserve">Czas dojazdu </w:t>
      </w:r>
      <w:r w:rsidRPr="007B1977">
        <w:rPr>
          <w:color w:val="000000" w:themeColor="text1"/>
          <w:sz w:val="22"/>
          <w:szCs w:val="22"/>
          <w:lang w:eastAsia="zh-CN"/>
        </w:rPr>
        <w:t xml:space="preserve">grupy interwencyjnej </w:t>
      </w:r>
      <w:r w:rsidRPr="007B1977">
        <w:rPr>
          <w:color w:val="000000" w:themeColor="text1"/>
          <w:sz w:val="22"/>
          <w:szCs w:val="22"/>
        </w:rPr>
        <w:t xml:space="preserve">w sytuacji odebrania sygnału alarmowego z obiektu chronionego nie może przekroczyć 20 minut liczonych od momentu odebrania sygnału/zgłoszenia. Czas dojazdu grupy interwencyjnej stanowi jedno z kryteriów oceny ofert. Wykonawca może zadeklarować krótszy niż 20 minut czas interwencji, to jest do 15 lub do 10 minut. Wykonawca deklaruje czas dojazdu grupy interwencyjnej w przeznaczonym do tego miejscu „Formularza oferty” </w:t>
      </w:r>
      <w:r w:rsidR="004F6985">
        <w:rPr>
          <w:color w:val="000000" w:themeColor="text1"/>
          <w:sz w:val="22"/>
          <w:szCs w:val="22"/>
        </w:rPr>
        <w:t>(</w:t>
      </w:r>
      <w:r w:rsidRPr="004F6985">
        <w:rPr>
          <w:i/>
          <w:color w:val="000000" w:themeColor="text1"/>
          <w:sz w:val="22"/>
          <w:szCs w:val="22"/>
        </w:rPr>
        <w:t>Załącznika nr 1 do SWZ</w:t>
      </w:r>
      <w:r w:rsidR="004F6985">
        <w:rPr>
          <w:iCs/>
          <w:color w:val="000000" w:themeColor="text1"/>
          <w:sz w:val="22"/>
          <w:szCs w:val="22"/>
        </w:rPr>
        <w:t>)</w:t>
      </w:r>
      <w:r w:rsidRPr="004F6985">
        <w:rPr>
          <w:iCs/>
          <w:color w:val="000000" w:themeColor="text1"/>
          <w:sz w:val="22"/>
          <w:szCs w:val="22"/>
        </w:rPr>
        <w:t xml:space="preserve">. </w:t>
      </w:r>
      <w:r w:rsidRPr="007B1977">
        <w:rPr>
          <w:color w:val="000000" w:themeColor="text1"/>
          <w:sz w:val="22"/>
          <w:szCs w:val="22"/>
        </w:rPr>
        <w:t xml:space="preserve">Punkty przyznawane będą zgodnie z zapisami </w:t>
      </w:r>
      <w:r w:rsidRPr="007B1977">
        <w:rPr>
          <w:i/>
          <w:color w:val="000000" w:themeColor="text1"/>
          <w:sz w:val="22"/>
          <w:szCs w:val="22"/>
        </w:rPr>
        <w:t>Rozdziału XVII SWZ</w:t>
      </w:r>
      <w:r w:rsidRPr="007B1977">
        <w:rPr>
          <w:color w:val="000000" w:themeColor="text1"/>
          <w:sz w:val="22"/>
          <w:szCs w:val="22"/>
        </w:rPr>
        <w:t xml:space="preserve">. Koszty związane z przyjazdem grupy interwencyjnej powinny być uwzględnione w kosztach ochrony. </w:t>
      </w:r>
    </w:p>
    <w:p w14:paraId="3AC6815A" w14:textId="4E0F0FE6" w:rsidR="00437359" w:rsidRPr="007B1977" w:rsidRDefault="00437359" w:rsidP="00437359">
      <w:pPr>
        <w:autoSpaceDE w:val="0"/>
        <w:autoSpaceDN w:val="0"/>
        <w:adjustRightInd w:val="0"/>
        <w:ind w:left="284"/>
        <w:jc w:val="both"/>
        <w:rPr>
          <w:rFonts w:eastAsia="Calibri"/>
          <w:b/>
          <w:bCs/>
          <w:color w:val="000000" w:themeColor="text1"/>
          <w:sz w:val="22"/>
          <w:szCs w:val="22"/>
        </w:rPr>
      </w:pPr>
      <w:bookmarkStart w:id="11" w:name="_Hlk197413488"/>
      <w:r w:rsidRPr="007B1977">
        <w:rPr>
          <w:b/>
          <w:bCs/>
          <w:color w:val="000000" w:themeColor="text1"/>
          <w:sz w:val="22"/>
          <w:szCs w:val="22"/>
        </w:rPr>
        <w:t>W trakcie realizacji zapisów umownych obowiązywać będzie zadeklarowany przez Wykonawcę w ofercie czas podjazdu grupy interwencyjnej</w:t>
      </w:r>
      <w:r w:rsidR="00A61773" w:rsidRPr="007B1977">
        <w:rPr>
          <w:b/>
          <w:bCs/>
          <w:color w:val="000000" w:themeColor="text1"/>
          <w:sz w:val="22"/>
          <w:szCs w:val="22"/>
        </w:rPr>
        <w:t>.</w:t>
      </w:r>
    </w:p>
    <w:bookmarkEnd w:id="11"/>
    <w:p w14:paraId="0AAE51EE" w14:textId="5049522B" w:rsidR="005A4877" w:rsidRPr="007B1977" w:rsidRDefault="008204A0" w:rsidP="00AB1351">
      <w:pPr>
        <w:autoSpaceDE w:val="0"/>
        <w:autoSpaceDN w:val="0"/>
        <w:adjustRightInd w:val="0"/>
        <w:ind w:left="284"/>
        <w:jc w:val="both"/>
        <w:rPr>
          <w:color w:val="000000" w:themeColor="text1"/>
          <w:sz w:val="22"/>
          <w:szCs w:val="22"/>
        </w:rPr>
      </w:pPr>
      <w:r w:rsidRPr="007B1977">
        <w:rPr>
          <w:color w:val="000000" w:themeColor="text1"/>
          <w:sz w:val="22"/>
          <w:szCs w:val="22"/>
        </w:rPr>
        <w:t>Zamawiający może wywołać próbne alarmy na obiek</w:t>
      </w:r>
      <w:r w:rsidR="004F6985">
        <w:rPr>
          <w:color w:val="000000" w:themeColor="text1"/>
          <w:sz w:val="22"/>
          <w:szCs w:val="22"/>
        </w:rPr>
        <w:t>cie</w:t>
      </w:r>
      <w:r w:rsidRPr="007B1977">
        <w:rPr>
          <w:color w:val="000000" w:themeColor="text1"/>
          <w:sz w:val="22"/>
          <w:szCs w:val="22"/>
        </w:rPr>
        <w:t xml:space="preserve"> i wezwać grupę interwencyjną w celu sprawdzenia, czy Wykonawca dotrzymuje zadeklarowanego w ofercie</w:t>
      </w:r>
      <w:r w:rsidR="00C01727">
        <w:rPr>
          <w:color w:val="000000" w:themeColor="text1"/>
          <w:sz w:val="22"/>
          <w:szCs w:val="22"/>
        </w:rPr>
        <w:t xml:space="preserve"> </w:t>
      </w:r>
      <w:r w:rsidRPr="007B1977">
        <w:rPr>
          <w:color w:val="000000" w:themeColor="text1"/>
          <w:sz w:val="22"/>
          <w:szCs w:val="22"/>
        </w:rPr>
        <w:t>czasu przyjazdu. Przyjazd grupy interwencyjnej w ramach próbnych alarmów nie podlega odrębnej opłacie, a ich koszt</w:t>
      </w:r>
      <w:r w:rsidR="00C01727">
        <w:rPr>
          <w:color w:val="000000" w:themeColor="text1"/>
          <w:sz w:val="22"/>
          <w:szCs w:val="22"/>
        </w:rPr>
        <w:t xml:space="preserve"> </w:t>
      </w:r>
      <w:r w:rsidRPr="007B1977">
        <w:rPr>
          <w:color w:val="000000" w:themeColor="text1"/>
          <w:sz w:val="22"/>
          <w:szCs w:val="22"/>
        </w:rPr>
        <w:t>winien zostać uwzględniony w cenie oferty.</w:t>
      </w:r>
      <w:r w:rsidR="00C01727">
        <w:rPr>
          <w:color w:val="000000" w:themeColor="text1"/>
          <w:sz w:val="22"/>
          <w:szCs w:val="22"/>
        </w:rPr>
        <w:t xml:space="preserve"> </w:t>
      </w:r>
      <w:r w:rsidRPr="007B1977">
        <w:rPr>
          <w:color w:val="000000" w:themeColor="text1"/>
          <w:sz w:val="22"/>
          <w:szCs w:val="22"/>
        </w:rPr>
        <w:t xml:space="preserve">Łączna planowana ilość alarmów próbnych na obu obiektach nie przekroczy </w:t>
      </w:r>
      <w:r w:rsidR="004F6985">
        <w:rPr>
          <w:color w:val="000000" w:themeColor="text1"/>
          <w:sz w:val="22"/>
          <w:szCs w:val="22"/>
        </w:rPr>
        <w:t>8</w:t>
      </w:r>
      <w:r w:rsidRPr="007B1977">
        <w:rPr>
          <w:color w:val="000000" w:themeColor="text1"/>
          <w:sz w:val="22"/>
          <w:szCs w:val="22"/>
        </w:rPr>
        <w:t xml:space="preserve"> podjazdów próbnych w okresie obowiązywania umowy</w:t>
      </w:r>
      <w:r w:rsidR="00A61773" w:rsidRPr="007B1977">
        <w:rPr>
          <w:color w:val="000000" w:themeColor="text1"/>
          <w:sz w:val="22"/>
          <w:szCs w:val="22"/>
        </w:rPr>
        <w:t xml:space="preserve">. Szczegółowe zapisy dotyczące czasu podjazdu grupy interwencyjnej oraz </w:t>
      </w:r>
      <w:r w:rsidR="0069354E" w:rsidRPr="007B1977">
        <w:rPr>
          <w:color w:val="000000" w:themeColor="text1"/>
          <w:sz w:val="22"/>
          <w:szCs w:val="22"/>
        </w:rPr>
        <w:t>kar przewidzianych</w:t>
      </w:r>
      <w:r w:rsidR="00C86159" w:rsidRPr="007B1977">
        <w:rPr>
          <w:color w:val="000000" w:themeColor="text1"/>
          <w:sz w:val="22"/>
          <w:szCs w:val="22"/>
        </w:rPr>
        <w:t xml:space="preserve"> </w:t>
      </w:r>
      <w:r w:rsidR="0069354E" w:rsidRPr="007B1977">
        <w:rPr>
          <w:color w:val="000000" w:themeColor="text1"/>
          <w:sz w:val="22"/>
          <w:szCs w:val="22"/>
        </w:rPr>
        <w:t>w</w:t>
      </w:r>
      <w:r w:rsidR="00F142BB">
        <w:rPr>
          <w:color w:val="000000" w:themeColor="text1"/>
          <w:sz w:val="22"/>
          <w:szCs w:val="22"/>
        </w:rPr>
        <w:t> </w:t>
      </w:r>
      <w:r w:rsidR="0069354E" w:rsidRPr="007B1977">
        <w:rPr>
          <w:color w:val="000000" w:themeColor="text1"/>
          <w:sz w:val="22"/>
          <w:szCs w:val="22"/>
        </w:rPr>
        <w:t xml:space="preserve">przypadku jego przekroczenia </w:t>
      </w:r>
      <w:r w:rsidR="00C86159" w:rsidRPr="007B1977">
        <w:rPr>
          <w:color w:val="000000" w:themeColor="text1"/>
          <w:sz w:val="22"/>
          <w:szCs w:val="22"/>
        </w:rPr>
        <w:t>po odebraniu sygnału alarmowego</w:t>
      </w:r>
      <w:r w:rsidR="0069354E" w:rsidRPr="007B1977">
        <w:rPr>
          <w:color w:val="000000" w:themeColor="text1"/>
          <w:sz w:val="22"/>
          <w:szCs w:val="22"/>
        </w:rPr>
        <w:t xml:space="preserve"> </w:t>
      </w:r>
      <w:r w:rsidR="00AF37C9" w:rsidRPr="007B1977">
        <w:rPr>
          <w:color w:val="000000" w:themeColor="text1"/>
          <w:sz w:val="22"/>
          <w:szCs w:val="22"/>
        </w:rPr>
        <w:t xml:space="preserve">jak również jego przekroczenia w przypadku próbnych alarmów zawarto w SWZ, w </w:t>
      </w:r>
      <w:r w:rsidR="00AF37C9" w:rsidRPr="004F6985">
        <w:rPr>
          <w:i/>
          <w:iCs/>
          <w:color w:val="000000" w:themeColor="text1"/>
          <w:sz w:val="22"/>
          <w:szCs w:val="22"/>
        </w:rPr>
        <w:t>Rozdziale I</w:t>
      </w:r>
      <w:r w:rsidR="00AF37C9" w:rsidRPr="007B1977">
        <w:rPr>
          <w:color w:val="000000" w:themeColor="text1"/>
          <w:sz w:val="22"/>
          <w:szCs w:val="22"/>
        </w:rPr>
        <w:t xml:space="preserve"> niniejszego załącznika oraz w </w:t>
      </w:r>
      <w:r w:rsidR="0034100F" w:rsidRPr="007B1977">
        <w:rPr>
          <w:rFonts w:cs="Calibri"/>
          <w:color w:val="000000" w:themeColor="text1"/>
          <w:sz w:val="22"/>
          <w:szCs w:val="22"/>
          <w:lang w:eastAsia="zh-CN"/>
        </w:rPr>
        <w:t xml:space="preserve">§ 1, 10 i 11 </w:t>
      </w:r>
      <w:r w:rsidR="0034100F" w:rsidRPr="007B1977">
        <w:rPr>
          <w:color w:val="000000" w:themeColor="text1"/>
          <w:sz w:val="22"/>
          <w:szCs w:val="22"/>
        </w:rPr>
        <w:t>„Projektowan</w:t>
      </w:r>
      <w:r w:rsidR="00AB2CC7">
        <w:rPr>
          <w:color w:val="000000" w:themeColor="text1"/>
          <w:sz w:val="22"/>
          <w:szCs w:val="22"/>
        </w:rPr>
        <w:t>ych</w:t>
      </w:r>
      <w:r w:rsidR="0034100F" w:rsidRPr="007B1977">
        <w:rPr>
          <w:color w:val="000000" w:themeColor="text1"/>
          <w:sz w:val="22"/>
          <w:szCs w:val="22"/>
        </w:rPr>
        <w:t xml:space="preserve"> postanowie</w:t>
      </w:r>
      <w:r w:rsidR="00AB2CC7">
        <w:rPr>
          <w:color w:val="000000" w:themeColor="text1"/>
          <w:sz w:val="22"/>
          <w:szCs w:val="22"/>
        </w:rPr>
        <w:t>ń</w:t>
      </w:r>
      <w:r w:rsidR="0034100F" w:rsidRPr="007B1977">
        <w:rPr>
          <w:color w:val="000000" w:themeColor="text1"/>
          <w:sz w:val="22"/>
          <w:szCs w:val="22"/>
        </w:rPr>
        <w:t xml:space="preserve"> umowy”</w:t>
      </w:r>
      <w:r w:rsidR="00AB2CC7">
        <w:rPr>
          <w:color w:val="000000" w:themeColor="text1"/>
          <w:sz w:val="22"/>
          <w:szCs w:val="22"/>
        </w:rPr>
        <w:t xml:space="preserve"> (</w:t>
      </w:r>
      <w:r w:rsidR="00AB2CC7" w:rsidRPr="00AB2CC7">
        <w:rPr>
          <w:bCs/>
          <w:i/>
          <w:color w:val="000000" w:themeColor="text1"/>
          <w:sz w:val="22"/>
          <w:szCs w:val="22"/>
        </w:rPr>
        <w:t>Załącznik nr 8 do SWZ</w:t>
      </w:r>
      <w:r w:rsidR="00AB2CC7">
        <w:rPr>
          <w:color w:val="000000" w:themeColor="text1"/>
          <w:sz w:val="22"/>
          <w:szCs w:val="22"/>
        </w:rPr>
        <w:t>)</w:t>
      </w:r>
      <w:r w:rsidR="00EA67A4" w:rsidRPr="007B1977">
        <w:rPr>
          <w:color w:val="000000" w:themeColor="text1"/>
          <w:sz w:val="22"/>
          <w:szCs w:val="22"/>
        </w:rPr>
        <w:t>.</w:t>
      </w:r>
    </w:p>
    <w:p w14:paraId="6B5C56C8" w14:textId="77777777" w:rsidR="00BE2000" w:rsidRPr="007B1977" w:rsidRDefault="00BE2000" w:rsidP="00BF5704">
      <w:pPr>
        <w:numPr>
          <w:ilvl w:val="0"/>
          <w:numId w:val="19"/>
        </w:numPr>
        <w:autoSpaceDE w:val="0"/>
        <w:autoSpaceDN w:val="0"/>
        <w:adjustRightInd w:val="0"/>
        <w:ind w:left="284" w:hanging="284"/>
        <w:jc w:val="both"/>
        <w:rPr>
          <w:rFonts w:eastAsia="Calibri"/>
          <w:color w:val="000000" w:themeColor="text1"/>
          <w:sz w:val="22"/>
          <w:szCs w:val="22"/>
        </w:rPr>
      </w:pPr>
      <w:r w:rsidRPr="007B1977">
        <w:rPr>
          <w:rFonts w:eastAsia="Calibri"/>
          <w:color w:val="000000" w:themeColor="text1"/>
          <w:sz w:val="22"/>
          <w:szCs w:val="22"/>
        </w:rPr>
        <w:t>Grupa interwencyjna zobowiązana jest zapewnić gotowość do podjęcia interwencji 24</w:t>
      </w:r>
      <w:r w:rsidR="008000C6" w:rsidRPr="007B1977">
        <w:rPr>
          <w:rFonts w:eastAsia="Calibri"/>
          <w:color w:val="000000" w:themeColor="text1"/>
          <w:sz w:val="22"/>
          <w:szCs w:val="22"/>
        </w:rPr>
        <w:t xml:space="preserve"> </w:t>
      </w:r>
      <w:r w:rsidRPr="007B1977">
        <w:rPr>
          <w:rFonts w:eastAsia="Calibri"/>
          <w:color w:val="000000" w:themeColor="text1"/>
          <w:sz w:val="22"/>
          <w:szCs w:val="22"/>
        </w:rPr>
        <w:t>h na dobę, 365 dni w roku.</w:t>
      </w:r>
    </w:p>
    <w:p w14:paraId="507A221A" w14:textId="19338CE4" w:rsidR="00BE2000" w:rsidRPr="007B1977" w:rsidRDefault="00BE2000" w:rsidP="00F156C1">
      <w:pPr>
        <w:numPr>
          <w:ilvl w:val="0"/>
          <w:numId w:val="19"/>
        </w:numPr>
        <w:autoSpaceDE w:val="0"/>
        <w:autoSpaceDN w:val="0"/>
        <w:adjustRightInd w:val="0"/>
        <w:ind w:left="284" w:hanging="284"/>
        <w:jc w:val="both"/>
        <w:rPr>
          <w:rFonts w:eastAsia="Calibri"/>
          <w:color w:val="000000" w:themeColor="text1"/>
          <w:sz w:val="22"/>
          <w:szCs w:val="22"/>
        </w:rPr>
      </w:pPr>
      <w:r w:rsidRPr="007B1977">
        <w:rPr>
          <w:color w:val="000000" w:themeColor="text1"/>
          <w:spacing w:val="7"/>
          <w:sz w:val="22"/>
          <w:szCs w:val="22"/>
        </w:rPr>
        <w:t xml:space="preserve">Zadaniem grupy </w:t>
      </w:r>
      <w:r w:rsidRPr="007B1977">
        <w:rPr>
          <w:color w:val="000000" w:themeColor="text1"/>
          <w:spacing w:val="-1"/>
          <w:sz w:val="22"/>
          <w:szCs w:val="22"/>
        </w:rPr>
        <w:t>interwencyjnej jest przyjazd do obiektu i potwierdzenie albo negacja przyczyn wezwania</w:t>
      </w:r>
      <w:r w:rsidR="00C01727">
        <w:rPr>
          <w:color w:val="000000" w:themeColor="text1"/>
          <w:spacing w:val="-1"/>
          <w:sz w:val="22"/>
          <w:szCs w:val="22"/>
        </w:rPr>
        <w:t xml:space="preserve"> </w:t>
      </w:r>
      <w:r w:rsidRPr="007B1977">
        <w:rPr>
          <w:color w:val="000000" w:themeColor="text1"/>
          <w:spacing w:val="-1"/>
          <w:sz w:val="22"/>
          <w:szCs w:val="22"/>
        </w:rPr>
        <w:t xml:space="preserve">oraz: </w:t>
      </w:r>
    </w:p>
    <w:p w14:paraId="787B2B90" w14:textId="77777777" w:rsidR="00BE2000" w:rsidRPr="007B1977" w:rsidRDefault="00BE2000" w:rsidP="00F156C1">
      <w:pPr>
        <w:widowControl w:val="0"/>
        <w:shd w:val="clear" w:color="auto" w:fill="FFFFFF"/>
        <w:autoSpaceDE w:val="0"/>
        <w:autoSpaceDN w:val="0"/>
        <w:adjustRightInd w:val="0"/>
        <w:ind w:left="1134" w:hanging="850"/>
        <w:jc w:val="both"/>
        <w:rPr>
          <w:color w:val="000000" w:themeColor="text1"/>
          <w:spacing w:val="-1"/>
          <w:sz w:val="22"/>
          <w:szCs w:val="22"/>
          <w:lang w:eastAsia="ar-SA"/>
        </w:rPr>
      </w:pPr>
      <w:r w:rsidRPr="007B1977">
        <w:rPr>
          <w:color w:val="000000" w:themeColor="text1"/>
          <w:spacing w:val="-1"/>
          <w:sz w:val="22"/>
          <w:szCs w:val="22"/>
          <w:lang w:eastAsia="ar-SA"/>
        </w:rPr>
        <w:t>a) określenie na miejscu zakresu i stopnia zagrożenia osób i mienia,</w:t>
      </w:r>
    </w:p>
    <w:p w14:paraId="284337A3" w14:textId="77777777" w:rsidR="00BE2000" w:rsidRPr="007B1977" w:rsidRDefault="00BE2000" w:rsidP="00F156C1">
      <w:pPr>
        <w:widowControl w:val="0"/>
        <w:shd w:val="clear" w:color="auto" w:fill="FFFFFF"/>
        <w:autoSpaceDE w:val="0"/>
        <w:autoSpaceDN w:val="0"/>
        <w:adjustRightInd w:val="0"/>
        <w:ind w:left="1134" w:hanging="850"/>
        <w:jc w:val="both"/>
        <w:rPr>
          <w:color w:val="000000" w:themeColor="text1"/>
          <w:spacing w:val="-1"/>
          <w:sz w:val="22"/>
          <w:szCs w:val="22"/>
          <w:lang w:eastAsia="ar-SA"/>
        </w:rPr>
      </w:pPr>
      <w:r w:rsidRPr="007B1977">
        <w:rPr>
          <w:color w:val="000000" w:themeColor="text1"/>
          <w:spacing w:val="-1"/>
          <w:sz w:val="22"/>
          <w:szCs w:val="22"/>
          <w:lang w:eastAsia="ar-SA"/>
        </w:rPr>
        <w:t>b) ewentualne interwencje w stosunku do sprawców zdarzenia,</w:t>
      </w:r>
    </w:p>
    <w:p w14:paraId="35BA39AA" w14:textId="77777777" w:rsidR="00BE2000" w:rsidRPr="007B1977" w:rsidRDefault="00BE2000" w:rsidP="00F156C1">
      <w:pPr>
        <w:widowControl w:val="0"/>
        <w:shd w:val="clear" w:color="auto" w:fill="FFFFFF"/>
        <w:autoSpaceDE w:val="0"/>
        <w:autoSpaceDN w:val="0"/>
        <w:adjustRightInd w:val="0"/>
        <w:ind w:left="1134" w:hanging="850"/>
        <w:jc w:val="both"/>
        <w:rPr>
          <w:color w:val="000000" w:themeColor="text1"/>
          <w:spacing w:val="-1"/>
          <w:sz w:val="22"/>
          <w:szCs w:val="22"/>
          <w:lang w:eastAsia="ar-SA"/>
        </w:rPr>
      </w:pPr>
      <w:r w:rsidRPr="007B1977">
        <w:rPr>
          <w:color w:val="000000" w:themeColor="text1"/>
          <w:spacing w:val="-1"/>
          <w:sz w:val="22"/>
          <w:szCs w:val="22"/>
          <w:lang w:eastAsia="ar-SA"/>
        </w:rPr>
        <w:t>c) udzielenie pomocy osobom poszkodowanym,</w:t>
      </w:r>
    </w:p>
    <w:p w14:paraId="4442F33E" w14:textId="77777777" w:rsidR="00BE2000" w:rsidRPr="007B1977" w:rsidRDefault="00BE2000" w:rsidP="00F156C1">
      <w:pPr>
        <w:widowControl w:val="0"/>
        <w:shd w:val="clear" w:color="auto" w:fill="FFFFFF"/>
        <w:autoSpaceDE w:val="0"/>
        <w:autoSpaceDN w:val="0"/>
        <w:adjustRightInd w:val="0"/>
        <w:ind w:left="1134" w:hanging="850"/>
        <w:jc w:val="both"/>
        <w:rPr>
          <w:color w:val="000000" w:themeColor="text1"/>
          <w:spacing w:val="-1"/>
          <w:sz w:val="22"/>
          <w:szCs w:val="22"/>
          <w:lang w:eastAsia="ar-SA"/>
        </w:rPr>
      </w:pPr>
      <w:r w:rsidRPr="007B1977">
        <w:rPr>
          <w:color w:val="000000" w:themeColor="text1"/>
          <w:spacing w:val="-1"/>
          <w:sz w:val="22"/>
          <w:szCs w:val="22"/>
          <w:lang w:eastAsia="ar-SA"/>
        </w:rPr>
        <w:t>d) wezwanie Policji,</w:t>
      </w:r>
    </w:p>
    <w:p w14:paraId="577A6C1C" w14:textId="77777777" w:rsidR="00BE2000" w:rsidRPr="007B1977" w:rsidRDefault="00BE2000" w:rsidP="00F156C1">
      <w:pPr>
        <w:widowControl w:val="0"/>
        <w:shd w:val="clear" w:color="auto" w:fill="FFFFFF"/>
        <w:autoSpaceDE w:val="0"/>
        <w:autoSpaceDN w:val="0"/>
        <w:adjustRightInd w:val="0"/>
        <w:ind w:left="1134" w:hanging="850"/>
        <w:jc w:val="both"/>
        <w:rPr>
          <w:color w:val="000000" w:themeColor="text1"/>
          <w:spacing w:val="-1"/>
          <w:sz w:val="22"/>
          <w:szCs w:val="22"/>
          <w:lang w:eastAsia="ar-SA"/>
        </w:rPr>
      </w:pPr>
      <w:r w:rsidRPr="007B1977">
        <w:rPr>
          <w:color w:val="000000" w:themeColor="text1"/>
          <w:spacing w:val="-1"/>
          <w:sz w:val="22"/>
          <w:szCs w:val="22"/>
          <w:lang w:eastAsia="ar-SA"/>
        </w:rPr>
        <w:t>e) zabezpieczenie śladów na miejscu zdarzenia,</w:t>
      </w:r>
    </w:p>
    <w:p w14:paraId="0E925F2B" w14:textId="77777777" w:rsidR="00BE2000" w:rsidRPr="007B1977" w:rsidRDefault="00BE2000" w:rsidP="00F156C1">
      <w:pPr>
        <w:widowControl w:val="0"/>
        <w:shd w:val="clear" w:color="auto" w:fill="FFFFFF"/>
        <w:autoSpaceDE w:val="0"/>
        <w:autoSpaceDN w:val="0"/>
        <w:adjustRightInd w:val="0"/>
        <w:ind w:left="1134" w:hanging="850"/>
        <w:jc w:val="both"/>
        <w:rPr>
          <w:color w:val="000000" w:themeColor="text1"/>
          <w:spacing w:val="-1"/>
          <w:sz w:val="22"/>
          <w:szCs w:val="22"/>
          <w:lang w:eastAsia="ar-SA"/>
        </w:rPr>
      </w:pPr>
      <w:r w:rsidRPr="007B1977">
        <w:rPr>
          <w:color w:val="000000" w:themeColor="text1"/>
          <w:spacing w:val="-1"/>
          <w:sz w:val="22"/>
          <w:szCs w:val="22"/>
          <w:lang w:eastAsia="ar-SA"/>
        </w:rPr>
        <w:t>f) udzielenie informacji i pomocy Policji i innym służbom ratowniczym.</w:t>
      </w:r>
    </w:p>
    <w:p w14:paraId="2059A4CD" w14:textId="3C2A3109" w:rsidR="00BE2000" w:rsidRPr="007B1977" w:rsidRDefault="00BE2000" w:rsidP="00F156C1">
      <w:pPr>
        <w:widowControl w:val="0"/>
        <w:shd w:val="clear" w:color="auto" w:fill="FFFFFF"/>
        <w:autoSpaceDE w:val="0"/>
        <w:autoSpaceDN w:val="0"/>
        <w:adjustRightInd w:val="0"/>
        <w:ind w:left="567" w:hanging="283"/>
        <w:jc w:val="both"/>
        <w:rPr>
          <w:color w:val="000000" w:themeColor="text1"/>
          <w:spacing w:val="-1"/>
          <w:sz w:val="22"/>
          <w:szCs w:val="22"/>
          <w:lang w:eastAsia="ar-SA"/>
        </w:rPr>
      </w:pPr>
      <w:r w:rsidRPr="007B1977">
        <w:rPr>
          <w:color w:val="000000" w:themeColor="text1"/>
          <w:spacing w:val="-1"/>
          <w:sz w:val="22"/>
          <w:szCs w:val="22"/>
          <w:lang w:eastAsia="ar-SA"/>
        </w:rPr>
        <w:t>g) w przypadkach naruszeń bezpieczeństwa i porządku publicznego, do których wezwano grupę interwencyjną</w:t>
      </w:r>
      <w:r w:rsidR="00C01727">
        <w:rPr>
          <w:color w:val="000000" w:themeColor="text1"/>
          <w:spacing w:val="-1"/>
          <w:sz w:val="22"/>
          <w:szCs w:val="22"/>
          <w:lang w:eastAsia="ar-SA"/>
        </w:rPr>
        <w:t xml:space="preserve"> </w:t>
      </w:r>
      <w:r w:rsidRPr="007B1977">
        <w:rPr>
          <w:color w:val="000000" w:themeColor="text1"/>
          <w:spacing w:val="-1"/>
          <w:sz w:val="22"/>
          <w:szCs w:val="22"/>
          <w:lang w:eastAsia="ar-SA"/>
        </w:rPr>
        <w:t>- podjęcie działań mających na celu skuteczną ochronę osób znajdujących się w</w:t>
      </w:r>
      <w:r w:rsidR="00F142BB">
        <w:rPr>
          <w:color w:val="000000" w:themeColor="text1"/>
          <w:spacing w:val="-1"/>
          <w:sz w:val="22"/>
          <w:szCs w:val="22"/>
          <w:lang w:eastAsia="ar-SA"/>
        </w:rPr>
        <w:t> </w:t>
      </w:r>
      <w:r w:rsidRPr="007B1977">
        <w:rPr>
          <w:color w:val="000000" w:themeColor="text1"/>
          <w:spacing w:val="-1"/>
          <w:sz w:val="22"/>
          <w:szCs w:val="22"/>
          <w:lang w:eastAsia="ar-SA"/>
        </w:rPr>
        <w:t>budynkach Zamawiającego.</w:t>
      </w:r>
    </w:p>
    <w:p w14:paraId="2A141E72" w14:textId="5691AA74" w:rsidR="00BE2000" w:rsidRPr="007B1977" w:rsidRDefault="00BE2000" w:rsidP="00F156C1">
      <w:pPr>
        <w:widowControl w:val="0"/>
        <w:shd w:val="clear" w:color="auto" w:fill="FFFFFF"/>
        <w:autoSpaceDE w:val="0"/>
        <w:autoSpaceDN w:val="0"/>
        <w:adjustRightInd w:val="0"/>
        <w:ind w:left="567" w:hanging="283"/>
        <w:jc w:val="both"/>
        <w:rPr>
          <w:color w:val="000000" w:themeColor="text1"/>
          <w:spacing w:val="-1"/>
          <w:sz w:val="22"/>
          <w:szCs w:val="22"/>
          <w:lang w:eastAsia="ar-SA"/>
        </w:rPr>
      </w:pPr>
      <w:r w:rsidRPr="007B1977">
        <w:rPr>
          <w:color w:val="000000" w:themeColor="text1"/>
          <w:spacing w:val="-1"/>
          <w:sz w:val="22"/>
          <w:szCs w:val="22"/>
          <w:lang w:eastAsia="ar-SA"/>
        </w:rPr>
        <w:t>h) ochrona osób znajdujących się w sądzie do czasu opuszczenia budynku lub przejęcia przez inne służby (Policja, Straż Miejska) osób naruszających bezpieczeństwo / porządek publiczny.</w:t>
      </w:r>
    </w:p>
    <w:p w14:paraId="60E0CA50" w14:textId="77777777" w:rsidR="00BE2000" w:rsidRPr="007B1977" w:rsidRDefault="00BE2000" w:rsidP="00F156C1">
      <w:pPr>
        <w:pStyle w:val="Akapitzlist"/>
        <w:widowControl w:val="0"/>
        <w:numPr>
          <w:ilvl w:val="0"/>
          <w:numId w:val="19"/>
        </w:numPr>
        <w:shd w:val="clear" w:color="auto" w:fill="FFFFFF"/>
        <w:autoSpaceDE w:val="0"/>
        <w:autoSpaceDN w:val="0"/>
        <w:adjustRightInd w:val="0"/>
        <w:ind w:left="284" w:hanging="284"/>
        <w:jc w:val="both"/>
        <w:rPr>
          <w:color w:val="000000" w:themeColor="text1"/>
          <w:spacing w:val="-1"/>
          <w:sz w:val="22"/>
          <w:szCs w:val="22"/>
        </w:rPr>
      </w:pPr>
      <w:r w:rsidRPr="007B1977">
        <w:rPr>
          <w:rFonts w:eastAsia="Calibri"/>
          <w:color w:val="000000" w:themeColor="text1"/>
          <w:sz w:val="22"/>
          <w:szCs w:val="22"/>
        </w:rPr>
        <w:t>Koszty związane z wyjazdem grupy interwencyjnej, uzasadnione wynikłą sytuacją, jak i będące wynikiem przekazania błędnej informacji obciążają Wykonawcę.</w:t>
      </w:r>
    </w:p>
    <w:p w14:paraId="2ABE432B" w14:textId="77777777" w:rsidR="00BE2000" w:rsidRPr="007B1977" w:rsidRDefault="00BE2000" w:rsidP="00055215">
      <w:pPr>
        <w:jc w:val="both"/>
        <w:rPr>
          <w:b/>
          <w:color w:val="000000" w:themeColor="text1"/>
          <w:sz w:val="22"/>
          <w:szCs w:val="22"/>
          <w:u w:val="double"/>
        </w:rPr>
      </w:pPr>
    </w:p>
    <w:p w14:paraId="602395DF" w14:textId="761373D9" w:rsidR="00055215" w:rsidRPr="007B1977" w:rsidRDefault="00055215" w:rsidP="007F399D">
      <w:pPr>
        <w:pStyle w:val="Nagwek2"/>
      </w:pPr>
      <w:r w:rsidRPr="007B1977">
        <w:t>Zakres dodatkowy</w:t>
      </w:r>
    </w:p>
    <w:p w14:paraId="50397044" w14:textId="77777777" w:rsidR="00055215" w:rsidRPr="007B1977" w:rsidRDefault="00055215" w:rsidP="00055215">
      <w:pPr>
        <w:jc w:val="both"/>
        <w:rPr>
          <w:b/>
          <w:color w:val="000000" w:themeColor="text1"/>
          <w:sz w:val="22"/>
          <w:szCs w:val="22"/>
          <w:u w:val="double"/>
        </w:rPr>
      </w:pPr>
    </w:p>
    <w:p w14:paraId="4694BBE4" w14:textId="7A5303C9" w:rsidR="00055215" w:rsidRPr="007B1977" w:rsidRDefault="00055215" w:rsidP="001F5194">
      <w:pPr>
        <w:pStyle w:val="Default"/>
        <w:numPr>
          <w:ilvl w:val="1"/>
          <w:numId w:val="3"/>
        </w:numPr>
        <w:tabs>
          <w:tab w:val="clear" w:pos="1620"/>
          <w:tab w:val="left" w:pos="284"/>
          <w:tab w:val="num" w:pos="709"/>
        </w:tabs>
        <w:spacing w:after="20"/>
        <w:ind w:left="284" w:hanging="284"/>
        <w:jc w:val="both"/>
        <w:rPr>
          <w:rFonts w:ascii="Times New Roman" w:hAnsi="Times New Roman" w:cs="Times New Roman"/>
          <w:color w:val="000000" w:themeColor="text1"/>
          <w:sz w:val="22"/>
          <w:szCs w:val="22"/>
        </w:rPr>
      </w:pPr>
      <w:r w:rsidRPr="007B1977">
        <w:rPr>
          <w:rFonts w:ascii="Times New Roman" w:hAnsi="Times New Roman" w:cs="Times New Roman"/>
          <w:color w:val="000000" w:themeColor="text1"/>
          <w:sz w:val="22"/>
          <w:szCs w:val="22"/>
        </w:rPr>
        <w:t>W godzinach urzędowania Sądu udzielanie podstawowych informacji w zakresie organizacji pracy</w:t>
      </w:r>
      <w:r w:rsidR="00C01727">
        <w:rPr>
          <w:rFonts w:ascii="Times New Roman" w:hAnsi="Times New Roman" w:cs="Times New Roman"/>
          <w:color w:val="000000" w:themeColor="text1"/>
          <w:sz w:val="22"/>
          <w:szCs w:val="22"/>
        </w:rPr>
        <w:t xml:space="preserve"> </w:t>
      </w:r>
      <w:r w:rsidRPr="007B1977">
        <w:rPr>
          <w:rFonts w:ascii="Times New Roman" w:hAnsi="Times New Roman" w:cs="Times New Roman"/>
          <w:color w:val="000000" w:themeColor="text1"/>
          <w:sz w:val="22"/>
          <w:szCs w:val="22"/>
        </w:rPr>
        <w:t>w chronionym budynku oraz kierowanie interesantów zgodnie z celem ich wizyty.</w:t>
      </w:r>
    </w:p>
    <w:p w14:paraId="52F8F5D7" w14:textId="2E028551" w:rsidR="00055215" w:rsidRPr="007B1977" w:rsidRDefault="00055215" w:rsidP="001F5194">
      <w:pPr>
        <w:pStyle w:val="Default"/>
        <w:numPr>
          <w:ilvl w:val="1"/>
          <w:numId w:val="3"/>
        </w:numPr>
        <w:tabs>
          <w:tab w:val="clear" w:pos="1620"/>
          <w:tab w:val="left" w:pos="284"/>
          <w:tab w:val="num" w:pos="709"/>
        </w:tabs>
        <w:spacing w:after="20"/>
        <w:ind w:left="284" w:hanging="284"/>
        <w:jc w:val="both"/>
        <w:rPr>
          <w:rFonts w:ascii="Times New Roman" w:hAnsi="Times New Roman" w:cs="Times New Roman"/>
          <w:color w:val="000000" w:themeColor="text1"/>
          <w:sz w:val="22"/>
          <w:szCs w:val="22"/>
        </w:rPr>
      </w:pPr>
      <w:r w:rsidRPr="007B1977">
        <w:rPr>
          <w:rFonts w:ascii="Times New Roman" w:hAnsi="Times New Roman" w:cs="Times New Roman"/>
          <w:color w:val="000000" w:themeColor="text1"/>
          <w:sz w:val="22"/>
          <w:szCs w:val="22"/>
        </w:rPr>
        <w:t>Niedopuszczanie do wnoszenia na teren chronionego budynku materiałów łatwopalnych i</w:t>
      </w:r>
      <w:r w:rsidR="00F142BB">
        <w:rPr>
          <w:rFonts w:ascii="Times New Roman" w:hAnsi="Times New Roman" w:cs="Times New Roman"/>
          <w:color w:val="000000" w:themeColor="text1"/>
          <w:sz w:val="22"/>
          <w:szCs w:val="22"/>
        </w:rPr>
        <w:t> </w:t>
      </w:r>
      <w:r w:rsidRPr="007B1977">
        <w:rPr>
          <w:rFonts w:ascii="Times New Roman" w:hAnsi="Times New Roman" w:cs="Times New Roman"/>
          <w:color w:val="000000" w:themeColor="text1"/>
          <w:sz w:val="22"/>
          <w:szCs w:val="22"/>
        </w:rPr>
        <w:t>niebezpiecznych oraz materiałów i towarów przeznaczonych do sprzedaży lub rozpowszechniania przez przedstawicieli firm zewnętrznych.</w:t>
      </w:r>
    </w:p>
    <w:p w14:paraId="33FC150B" w14:textId="67CF07E0" w:rsidR="00055215" w:rsidRPr="007B1977" w:rsidRDefault="00055215" w:rsidP="00A92162">
      <w:pPr>
        <w:pStyle w:val="Default"/>
        <w:numPr>
          <w:ilvl w:val="1"/>
          <w:numId w:val="3"/>
        </w:numPr>
        <w:tabs>
          <w:tab w:val="left" w:pos="284"/>
        </w:tabs>
        <w:spacing w:after="20"/>
        <w:ind w:left="284" w:hanging="284"/>
        <w:jc w:val="both"/>
        <w:rPr>
          <w:rFonts w:ascii="Times New Roman" w:hAnsi="Times New Roman" w:cs="Times New Roman"/>
          <w:color w:val="000000" w:themeColor="text1"/>
          <w:sz w:val="22"/>
          <w:szCs w:val="22"/>
        </w:rPr>
      </w:pPr>
      <w:r w:rsidRPr="007B1977">
        <w:rPr>
          <w:rFonts w:ascii="Times New Roman" w:hAnsi="Times New Roman" w:cs="Times New Roman"/>
          <w:color w:val="000000" w:themeColor="text1"/>
          <w:sz w:val="22"/>
          <w:szCs w:val="22"/>
        </w:rPr>
        <w:t>Sprawowanie kontroli nad legalnością wynoszenia z budynku sprzętu i materiałów będących własnością Sądu.</w:t>
      </w:r>
    </w:p>
    <w:p w14:paraId="68C01BF6" w14:textId="38B1BE24" w:rsidR="00055215" w:rsidRPr="007B1977" w:rsidRDefault="00055215" w:rsidP="00A92162">
      <w:pPr>
        <w:pStyle w:val="Default"/>
        <w:numPr>
          <w:ilvl w:val="1"/>
          <w:numId w:val="3"/>
        </w:numPr>
        <w:tabs>
          <w:tab w:val="left" w:pos="284"/>
        </w:tabs>
        <w:spacing w:after="20"/>
        <w:ind w:left="284" w:hanging="284"/>
        <w:jc w:val="both"/>
        <w:rPr>
          <w:rFonts w:ascii="Times New Roman" w:hAnsi="Times New Roman" w:cs="Times New Roman"/>
          <w:color w:val="000000" w:themeColor="text1"/>
          <w:sz w:val="22"/>
          <w:szCs w:val="22"/>
        </w:rPr>
      </w:pPr>
      <w:r w:rsidRPr="007B1977">
        <w:rPr>
          <w:rFonts w:ascii="Times New Roman" w:hAnsi="Times New Roman" w:cs="Times New Roman"/>
          <w:color w:val="000000" w:themeColor="text1"/>
          <w:sz w:val="22"/>
          <w:szCs w:val="22"/>
        </w:rPr>
        <w:t>Utrzymywanie czystości w pomieszczeniach użytkowanej portierni;</w:t>
      </w:r>
    </w:p>
    <w:p w14:paraId="2CFDABD2" w14:textId="045AB3D1" w:rsidR="00055215" w:rsidRPr="007B1977" w:rsidRDefault="00055215" w:rsidP="00A92162">
      <w:pPr>
        <w:pStyle w:val="Default"/>
        <w:numPr>
          <w:ilvl w:val="1"/>
          <w:numId w:val="3"/>
        </w:numPr>
        <w:tabs>
          <w:tab w:val="left" w:pos="284"/>
        </w:tabs>
        <w:spacing w:after="20"/>
        <w:ind w:left="284" w:hanging="284"/>
        <w:jc w:val="both"/>
        <w:rPr>
          <w:rFonts w:ascii="Times New Roman" w:hAnsi="Times New Roman" w:cs="Times New Roman"/>
          <w:color w:val="000000" w:themeColor="text1"/>
          <w:sz w:val="22"/>
          <w:szCs w:val="22"/>
        </w:rPr>
      </w:pPr>
      <w:r w:rsidRPr="007B1977">
        <w:rPr>
          <w:rFonts w:ascii="Times New Roman" w:hAnsi="Times New Roman" w:cs="Times New Roman"/>
          <w:color w:val="000000" w:themeColor="text1"/>
          <w:sz w:val="22"/>
          <w:szCs w:val="22"/>
        </w:rPr>
        <w:t>Stałe utrzymywanie i dbanie o porządek na chodniku wzdłuż wejścia do budynku.</w:t>
      </w:r>
    </w:p>
    <w:p w14:paraId="1AB57002" w14:textId="50409AFD" w:rsidR="007E62BD" w:rsidRPr="007B1977" w:rsidRDefault="00055215" w:rsidP="00A92162">
      <w:pPr>
        <w:pStyle w:val="Default"/>
        <w:numPr>
          <w:ilvl w:val="1"/>
          <w:numId w:val="3"/>
        </w:numPr>
        <w:tabs>
          <w:tab w:val="left" w:pos="284"/>
        </w:tabs>
        <w:spacing w:after="20"/>
        <w:ind w:left="284" w:hanging="284"/>
        <w:jc w:val="both"/>
        <w:rPr>
          <w:rFonts w:ascii="Times New Roman" w:hAnsi="Times New Roman" w:cs="Times New Roman"/>
          <w:color w:val="000000" w:themeColor="text1"/>
          <w:sz w:val="22"/>
          <w:szCs w:val="22"/>
        </w:rPr>
      </w:pPr>
      <w:r w:rsidRPr="007B1977">
        <w:rPr>
          <w:rFonts w:ascii="Times New Roman" w:hAnsi="Times New Roman" w:cs="Times New Roman"/>
          <w:color w:val="000000" w:themeColor="text1"/>
          <w:sz w:val="22"/>
          <w:szCs w:val="22"/>
        </w:rPr>
        <w:t>W okresie zimowym, Wykonawca zobowiązany będzie do monitorowania dachów budynków Zamawiaj</w:t>
      </w:r>
      <w:r w:rsidRPr="007B1977">
        <w:rPr>
          <w:rFonts w:ascii="Times New Roman" w:eastAsia="TTE2429BD0t00" w:hAnsi="Times New Roman" w:cs="Times New Roman"/>
          <w:color w:val="000000" w:themeColor="text1"/>
          <w:sz w:val="22"/>
          <w:szCs w:val="22"/>
        </w:rPr>
        <w:t>ą</w:t>
      </w:r>
      <w:r w:rsidRPr="007B1977">
        <w:rPr>
          <w:rFonts w:ascii="Times New Roman" w:hAnsi="Times New Roman" w:cs="Times New Roman"/>
          <w:color w:val="000000" w:themeColor="text1"/>
          <w:sz w:val="22"/>
          <w:szCs w:val="22"/>
        </w:rPr>
        <w:t>cego przy pl. Powstańców Śl. 14 we Wrocławiu pod k</w:t>
      </w:r>
      <w:r w:rsidRPr="007B1977">
        <w:rPr>
          <w:rFonts w:ascii="Times New Roman" w:eastAsia="TTE2429BD0t00" w:hAnsi="Times New Roman" w:cs="Times New Roman"/>
          <w:color w:val="000000" w:themeColor="text1"/>
          <w:sz w:val="22"/>
          <w:szCs w:val="22"/>
        </w:rPr>
        <w:t>ą</w:t>
      </w:r>
      <w:r w:rsidRPr="007B1977">
        <w:rPr>
          <w:rFonts w:ascii="Times New Roman" w:hAnsi="Times New Roman" w:cs="Times New Roman"/>
          <w:color w:val="000000" w:themeColor="text1"/>
          <w:sz w:val="22"/>
          <w:szCs w:val="22"/>
        </w:rPr>
        <w:t>tem wyst</w:t>
      </w:r>
      <w:r w:rsidRPr="007B1977">
        <w:rPr>
          <w:rFonts w:ascii="Times New Roman" w:eastAsia="TTE2429BD0t00" w:hAnsi="Times New Roman" w:cs="Times New Roman"/>
          <w:color w:val="000000" w:themeColor="text1"/>
          <w:sz w:val="22"/>
          <w:szCs w:val="22"/>
        </w:rPr>
        <w:t>ę</w:t>
      </w:r>
      <w:r w:rsidRPr="007B1977">
        <w:rPr>
          <w:rFonts w:ascii="Times New Roman" w:hAnsi="Times New Roman" w:cs="Times New Roman"/>
          <w:color w:val="000000" w:themeColor="text1"/>
          <w:sz w:val="22"/>
          <w:szCs w:val="22"/>
        </w:rPr>
        <w:t>puj</w:t>
      </w:r>
      <w:r w:rsidRPr="007B1977">
        <w:rPr>
          <w:rFonts w:ascii="Times New Roman" w:eastAsia="TTE2429BD0t00" w:hAnsi="Times New Roman" w:cs="Times New Roman"/>
          <w:color w:val="000000" w:themeColor="text1"/>
          <w:sz w:val="22"/>
          <w:szCs w:val="22"/>
        </w:rPr>
        <w:t>ą</w:t>
      </w:r>
      <w:r w:rsidRPr="007B1977">
        <w:rPr>
          <w:rFonts w:ascii="Times New Roman" w:hAnsi="Times New Roman" w:cs="Times New Roman"/>
          <w:color w:val="000000" w:themeColor="text1"/>
          <w:sz w:val="22"/>
          <w:szCs w:val="22"/>
        </w:rPr>
        <w:t xml:space="preserve">cych nawisów </w:t>
      </w:r>
      <w:r w:rsidRPr="007B1977">
        <w:rPr>
          <w:rFonts w:ascii="Times New Roman" w:eastAsia="TTE2429BD0t00" w:hAnsi="Times New Roman" w:cs="Times New Roman"/>
          <w:color w:val="000000" w:themeColor="text1"/>
          <w:sz w:val="22"/>
          <w:szCs w:val="22"/>
        </w:rPr>
        <w:t>ś</w:t>
      </w:r>
      <w:r w:rsidRPr="007B1977">
        <w:rPr>
          <w:rFonts w:ascii="Times New Roman" w:hAnsi="Times New Roman" w:cs="Times New Roman"/>
          <w:color w:val="000000" w:themeColor="text1"/>
          <w:sz w:val="22"/>
          <w:szCs w:val="22"/>
        </w:rPr>
        <w:t>nie</w:t>
      </w:r>
      <w:r w:rsidRPr="007B1977">
        <w:rPr>
          <w:rFonts w:ascii="Times New Roman" w:eastAsia="TTE2429BD0t00" w:hAnsi="Times New Roman" w:cs="Times New Roman"/>
          <w:color w:val="000000" w:themeColor="text1"/>
          <w:sz w:val="22"/>
          <w:szCs w:val="22"/>
        </w:rPr>
        <w:t>ż</w:t>
      </w:r>
      <w:r w:rsidRPr="007B1977">
        <w:rPr>
          <w:rFonts w:ascii="Times New Roman" w:hAnsi="Times New Roman" w:cs="Times New Roman"/>
          <w:color w:val="000000" w:themeColor="text1"/>
          <w:sz w:val="22"/>
          <w:szCs w:val="22"/>
        </w:rPr>
        <w:t>nych lub sopli. W przypadku zaistnienia w/w okoliczno</w:t>
      </w:r>
      <w:r w:rsidRPr="007B1977">
        <w:rPr>
          <w:rFonts w:ascii="Times New Roman" w:eastAsia="TTE2429BD0t00" w:hAnsi="Times New Roman" w:cs="Times New Roman"/>
          <w:color w:val="000000" w:themeColor="text1"/>
          <w:sz w:val="22"/>
          <w:szCs w:val="22"/>
        </w:rPr>
        <w:t>ś</w:t>
      </w:r>
      <w:r w:rsidRPr="007B1977">
        <w:rPr>
          <w:rFonts w:ascii="Times New Roman" w:hAnsi="Times New Roman" w:cs="Times New Roman"/>
          <w:color w:val="000000" w:themeColor="text1"/>
          <w:sz w:val="22"/>
          <w:szCs w:val="22"/>
        </w:rPr>
        <w:t>ci nale</w:t>
      </w:r>
      <w:r w:rsidRPr="007B1977">
        <w:rPr>
          <w:rFonts w:ascii="Times New Roman" w:eastAsia="TTE2429BD0t00" w:hAnsi="Times New Roman" w:cs="Times New Roman"/>
          <w:color w:val="000000" w:themeColor="text1"/>
          <w:sz w:val="22"/>
          <w:szCs w:val="22"/>
        </w:rPr>
        <w:t>ż</w:t>
      </w:r>
      <w:r w:rsidRPr="007B1977">
        <w:rPr>
          <w:rFonts w:ascii="Times New Roman" w:hAnsi="Times New Roman" w:cs="Times New Roman"/>
          <w:color w:val="000000" w:themeColor="text1"/>
          <w:sz w:val="22"/>
          <w:szCs w:val="22"/>
        </w:rPr>
        <w:t>y telefonicznie zawiadomić o</w:t>
      </w:r>
      <w:r w:rsidR="00F142BB">
        <w:rPr>
          <w:rFonts w:ascii="Times New Roman" w:hAnsi="Times New Roman" w:cs="Times New Roman"/>
          <w:color w:val="000000" w:themeColor="text1"/>
          <w:sz w:val="22"/>
          <w:szCs w:val="22"/>
        </w:rPr>
        <w:t> </w:t>
      </w:r>
      <w:r w:rsidRPr="007B1977">
        <w:rPr>
          <w:rFonts w:ascii="Times New Roman" w:hAnsi="Times New Roman" w:cs="Times New Roman"/>
          <w:color w:val="000000" w:themeColor="text1"/>
          <w:sz w:val="22"/>
          <w:szCs w:val="22"/>
        </w:rPr>
        <w:t>tym upoważnionych pracowników Zamawiaj</w:t>
      </w:r>
      <w:r w:rsidRPr="007B1977">
        <w:rPr>
          <w:rFonts w:ascii="Times New Roman" w:eastAsia="TTE2429BD0t00" w:hAnsi="Times New Roman" w:cs="Times New Roman"/>
          <w:color w:val="000000" w:themeColor="text1"/>
          <w:sz w:val="22"/>
          <w:szCs w:val="22"/>
        </w:rPr>
        <w:t>ą</w:t>
      </w:r>
      <w:r w:rsidRPr="007B1977">
        <w:rPr>
          <w:rFonts w:ascii="Times New Roman" w:hAnsi="Times New Roman" w:cs="Times New Roman"/>
          <w:color w:val="000000" w:themeColor="text1"/>
          <w:sz w:val="22"/>
          <w:szCs w:val="22"/>
        </w:rPr>
        <w:t>cego w celu zlecenia usługi usuwania sopli</w:t>
      </w:r>
      <w:r w:rsidR="00E82C1F" w:rsidRPr="007B1977">
        <w:rPr>
          <w:rFonts w:ascii="Times New Roman" w:hAnsi="Times New Roman" w:cs="Times New Roman"/>
          <w:color w:val="000000" w:themeColor="text1"/>
          <w:sz w:val="22"/>
          <w:szCs w:val="22"/>
        </w:rPr>
        <w:t xml:space="preserve"> </w:t>
      </w:r>
      <w:r w:rsidRPr="007B1977">
        <w:rPr>
          <w:rFonts w:ascii="Times New Roman" w:hAnsi="Times New Roman" w:cs="Times New Roman"/>
          <w:color w:val="000000" w:themeColor="text1"/>
          <w:sz w:val="22"/>
          <w:szCs w:val="22"/>
        </w:rPr>
        <w:t>i</w:t>
      </w:r>
      <w:r w:rsidR="00F142BB">
        <w:rPr>
          <w:rFonts w:ascii="Times New Roman" w:hAnsi="Times New Roman" w:cs="Times New Roman"/>
          <w:color w:val="000000" w:themeColor="text1"/>
          <w:sz w:val="22"/>
          <w:szCs w:val="22"/>
        </w:rPr>
        <w:t> </w:t>
      </w:r>
      <w:r w:rsidRPr="007B1977">
        <w:rPr>
          <w:rFonts w:ascii="Times New Roman" w:hAnsi="Times New Roman" w:cs="Times New Roman"/>
          <w:color w:val="000000" w:themeColor="text1"/>
          <w:sz w:val="22"/>
          <w:szCs w:val="22"/>
        </w:rPr>
        <w:t xml:space="preserve">nawisów </w:t>
      </w:r>
      <w:r w:rsidRPr="007B1977">
        <w:rPr>
          <w:rFonts w:ascii="Times New Roman" w:eastAsia="TTE2429BD0t00" w:hAnsi="Times New Roman" w:cs="Times New Roman"/>
          <w:color w:val="000000" w:themeColor="text1"/>
          <w:sz w:val="22"/>
          <w:szCs w:val="22"/>
        </w:rPr>
        <w:t>ś</w:t>
      </w:r>
      <w:r w:rsidRPr="007B1977">
        <w:rPr>
          <w:rFonts w:ascii="Times New Roman" w:hAnsi="Times New Roman" w:cs="Times New Roman"/>
          <w:color w:val="000000" w:themeColor="text1"/>
          <w:sz w:val="22"/>
          <w:szCs w:val="22"/>
        </w:rPr>
        <w:t>nie</w:t>
      </w:r>
      <w:r w:rsidRPr="007B1977">
        <w:rPr>
          <w:rFonts w:ascii="Times New Roman" w:eastAsia="TTE2429BD0t00" w:hAnsi="Times New Roman" w:cs="Times New Roman"/>
          <w:color w:val="000000" w:themeColor="text1"/>
          <w:sz w:val="22"/>
          <w:szCs w:val="22"/>
        </w:rPr>
        <w:t>ż</w:t>
      </w:r>
      <w:r w:rsidRPr="007B1977">
        <w:rPr>
          <w:rFonts w:ascii="Times New Roman" w:hAnsi="Times New Roman" w:cs="Times New Roman"/>
          <w:color w:val="000000" w:themeColor="text1"/>
          <w:sz w:val="22"/>
          <w:szCs w:val="22"/>
        </w:rPr>
        <w:t>nych z dachów;</w:t>
      </w:r>
    </w:p>
    <w:p w14:paraId="594E886C" w14:textId="77777777" w:rsidR="001A4A4B" w:rsidRPr="007B1977" w:rsidRDefault="001A4A4B" w:rsidP="00055215">
      <w:pPr>
        <w:pStyle w:val="Default"/>
        <w:tabs>
          <w:tab w:val="left" w:pos="360"/>
        </w:tabs>
        <w:spacing w:after="20"/>
        <w:jc w:val="both"/>
        <w:rPr>
          <w:rFonts w:ascii="Times New Roman" w:hAnsi="Times New Roman" w:cs="Times New Roman"/>
          <w:color w:val="000000" w:themeColor="text1"/>
          <w:sz w:val="22"/>
          <w:szCs w:val="22"/>
        </w:rPr>
      </w:pPr>
    </w:p>
    <w:p w14:paraId="34D48634" w14:textId="77777777" w:rsidR="00055215" w:rsidRPr="007B1977" w:rsidRDefault="00055215" w:rsidP="00B601BF">
      <w:pPr>
        <w:pStyle w:val="Nagwek2"/>
      </w:pPr>
      <w:r w:rsidRPr="007B1977">
        <w:t xml:space="preserve">Pozostałe wymagania: </w:t>
      </w:r>
    </w:p>
    <w:p w14:paraId="582D531A" w14:textId="77777777" w:rsidR="00055215" w:rsidRPr="007B1977" w:rsidRDefault="00055215" w:rsidP="00055215">
      <w:pPr>
        <w:tabs>
          <w:tab w:val="left" w:pos="360"/>
        </w:tabs>
        <w:jc w:val="both"/>
        <w:rPr>
          <w:b/>
          <w:color w:val="000000" w:themeColor="text1"/>
          <w:sz w:val="22"/>
          <w:szCs w:val="22"/>
          <w:u w:val="single"/>
        </w:rPr>
      </w:pPr>
    </w:p>
    <w:p w14:paraId="5DDA00F5" w14:textId="3613DBB1" w:rsidR="00055215" w:rsidRPr="007B1977" w:rsidRDefault="00055215" w:rsidP="00833112">
      <w:pPr>
        <w:pStyle w:val="Default"/>
        <w:numPr>
          <w:ilvl w:val="0"/>
          <w:numId w:val="2"/>
        </w:numPr>
        <w:tabs>
          <w:tab w:val="clear" w:pos="720"/>
          <w:tab w:val="left" w:pos="360"/>
          <w:tab w:val="num" w:pos="426"/>
        </w:tabs>
        <w:spacing w:after="6"/>
        <w:ind w:left="284" w:hanging="284"/>
        <w:jc w:val="both"/>
        <w:rPr>
          <w:rFonts w:ascii="Times New Roman" w:hAnsi="Times New Roman" w:cs="Times New Roman"/>
          <w:color w:val="000000" w:themeColor="text1"/>
          <w:sz w:val="22"/>
          <w:szCs w:val="22"/>
        </w:rPr>
      </w:pPr>
      <w:r w:rsidRPr="007B1977">
        <w:rPr>
          <w:rFonts w:ascii="Times New Roman" w:hAnsi="Times New Roman" w:cs="Times New Roman"/>
          <w:color w:val="000000" w:themeColor="text1"/>
          <w:sz w:val="22"/>
          <w:szCs w:val="22"/>
        </w:rPr>
        <w:t>Pracownicy Wykonawcy winni być wyposażeni w jednolity, czysty, schludny ubiór stosowny do</w:t>
      </w:r>
      <w:r w:rsidR="00F142BB">
        <w:rPr>
          <w:rFonts w:ascii="Times New Roman" w:hAnsi="Times New Roman" w:cs="Times New Roman"/>
          <w:color w:val="000000" w:themeColor="text1"/>
          <w:sz w:val="22"/>
          <w:szCs w:val="22"/>
        </w:rPr>
        <w:t> </w:t>
      </w:r>
      <w:r w:rsidRPr="007B1977">
        <w:rPr>
          <w:rFonts w:ascii="Times New Roman" w:hAnsi="Times New Roman" w:cs="Times New Roman"/>
          <w:color w:val="000000" w:themeColor="text1"/>
          <w:sz w:val="22"/>
          <w:szCs w:val="22"/>
        </w:rPr>
        <w:t>rangi chronionego obiektu, umożliwiający identyfikację firmy Wykonawcy oraz w</w:t>
      </w:r>
      <w:r w:rsidR="00F142BB">
        <w:rPr>
          <w:rFonts w:ascii="Times New Roman" w:hAnsi="Times New Roman" w:cs="Times New Roman"/>
          <w:color w:val="000000" w:themeColor="text1"/>
          <w:sz w:val="22"/>
          <w:szCs w:val="22"/>
        </w:rPr>
        <w:t> </w:t>
      </w:r>
      <w:r w:rsidRPr="007B1977">
        <w:rPr>
          <w:rFonts w:ascii="Times New Roman" w:hAnsi="Times New Roman" w:cs="Times New Roman"/>
          <w:color w:val="000000" w:themeColor="text1"/>
          <w:sz w:val="22"/>
          <w:szCs w:val="22"/>
        </w:rPr>
        <w:t>identyfikatory zaopatrzone w zdjęcie i dane pracownika</w:t>
      </w:r>
      <w:r w:rsidR="00F156C1">
        <w:rPr>
          <w:rFonts w:ascii="Times New Roman" w:hAnsi="Times New Roman" w:cs="Times New Roman"/>
          <w:color w:val="000000" w:themeColor="text1"/>
          <w:sz w:val="22"/>
          <w:szCs w:val="22"/>
        </w:rPr>
        <w:t>.</w:t>
      </w:r>
    </w:p>
    <w:p w14:paraId="0F63A228" w14:textId="225D0743" w:rsidR="00055215" w:rsidRPr="007B1977" w:rsidRDefault="00055215" w:rsidP="00833112">
      <w:pPr>
        <w:pStyle w:val="Default"/>
        <w:numPr>
          <w:ilvl w:val="0"/>
          <w:numId w:val="2"/>
        </w:numPr>
        <w:tabs>
          <w:tab w:val="clear" w:pos="720"/>
          <w:tab w:val="left" w:pos="360"/>
          <w:tab w:val="num" w:pos="426"/>
        </w:tabs>
        <w:spacing w:after="6"/>
        <w:ind w:left="284" w:hanging="284"/>
        <w:jc w:val="both"/>
        <w:rPr>
          <w:rFonts w:ascii="Times New Roman" w:hAnsi="Times New Roman" w:cs="Times New Roman"/>
          <w:color w:val="000000" w:themeColor="text1"/>
          <w:sz w:val="22"/>
          <w:szCs w:val="22"/>
        </w:rPr>
      </w:pPr>
      <w:r w:rsidRPr="007B1977">
        <w:rPr>
          <w:rFonts w:ascii="Times New Roman" w:hAnsi="Times New Roman" w:cs="Times New Roman"/>
          <w:color w:val="000000" w:themeColor="text1"/>
          <w:sz w:val="22"/>
          <w:szCs w:val="22"/>
        </w:rPr>
        <w:t>Pracownicy Wykonawcy winni być dodatkowo wyposażeni w wierzchni</w:t>
      </w:r>
      <w:r w:rsidRPr="007B1977">
        <w:rPr>
          <w:rFonts w:ascii="Times New Roman" w:eastAsia="TTE2429BD0t00" w:hAnsi="Times New Roman" w:cs="Times New Roman"/>
          <w:color w:val="000000" w:themeColor="text1"/>
          <w:sz w:val="22"/>
          <w:szCs w:val="22"/>
        </w:rPr>
        <w:t xml:space="preserve">ą odzież </w:t>
      </w:r>
      <w:r w:rsidRPr="007B1977">
        <w:rPr>
          <w:rFonts w:ascii="Times New Roman" w:hAnsi="Times New Roman" w:cs="Times New Roman"/>
          <w:color w:val="000000" w:themeColor="text1"/>
          <w:sz w:val="22"/>
          <w:szCs w:val="22"/>
        </w:rPr>
        <w:t>stosowną do pory roku</w:t>
      </w:r>
      <w:r w:rsidRPr="007B1977">
        <w:rPr>
          <w:rFonts w:ascii="Times New Roman" w:eastAsia="TTE2429BD0t00" w:hAnsi="Times New Roman" w:cs="Times New Roman"/>
          <w:color w:val="000000" w:themeColor="text1"/>
          <w:sz w:val="22"/>
          <w:szCs w:val="22"/>
        </w:rPr>
        <w:t xml:space="preserve">, stosowne obuwie </w:t>
      </w:r>
      <w:r w:rsidRPr="007B1977">
        <w:rPr>
          <w:rFonts w:ascii="Times New Roman" w:hAnsi="Times New Roman" w:cs="Times New Roman"/>
          <w:color w:val="000000" w:themeColor="text1"/>
          <w:sz w:val="22"/>
          <w:szCs w:val="22"/>
        </w:rPr>
        <w:t>oraz wszelkie inne niezb</w:t>
      </w:r>
      <w:r w:rsidRPr="007B1977">
        <w:rPr>
          <w:rFonts w:ascii="Times New Roman" w:eastAsia="TTE2429BD0t00" w:hAnsi="Times New Roman" w:cs="Times New Roman"/>
          <w:color w:val="000000" w:themeColor="text1"/>
          <w:sz w:val="22"/>
          <w:szCs w:val="22"/>
        </w:rPr>
        <w:t>ę</w:t>
      </w:r>
      <w:r w:rsidRPr="007B1977">
        <w:rPr>
          <w:rFonts w:ascii="Times New Roman" w:hAnsi="Times New Roman" w:cs="Times New Roman"/>
          <w:color w:val="000000" w:themeColor="text1"/>
          <w:sz w:val="22"/>
          <w:szCs w:val="22"/>
        </w:rPr>
        <w:t>dne wyposażenie i urz</w:t>
      </w:r>
      <w:r w:rsidRPr="007B1977">
        <w:rPr>
          <w:rFonts w:ascii="Times New Roman" w:eastAsia="TTE2429BD0t00" w:hAnsi="Times New Roman" w:cs="Times New Roman"/>
          <w:color w:val="000000" w:themeColor="text1"/>
          <w:sz w:val="22"/>
          <w:szCs w:val="22"/>
        </w:rPr>
        <w:t>ą</w:t>
      </w:r>
      <w:r w:rsidRPr="007B1977">
        <w:rPr>
          <w:rFonts w:ascii="Times New Roman" w:hAnsi="Times New Roman" w:cs="Times New Roman"/>
          <w:color w:val="000000" w:themeColor="text1"/>
          <w:sz w:val="22"/>
          <w:szCs w:val="22"/>
        </w:rPr>
        <w:t>dzenia zwi</w:t>
      </w:r>
      <w:r w:rsidRPr="007B1977">
        <w:rPr>
          <w:rFonts w:ascii="Times New Roman" w:eastAsia="TTE2429BD0t00" w:hAnsi="Times New Roman" w:cs="Times New Roman"/>
          <w:color w:val="000000" w:themeColor="text1"/>
          <w:sz w:val="22"/>
          <w:szCs w:val="22"/>
        </w:rPr>
        <w:t>ą</w:t>
      </w:r>
      <w:r w:rsidRPr="007B1977">
        <w:rPr>
          <w:rFonts w:ascii="Times New Roman" w:hAnsi="Times New Roman" w:cs="Times New Roman"/>
          <w:color w:val="000000" w:themeColor="text1"/>
          <w:sz w:val="22"/>
          <w:szCs w:val="22"/>
        </w:rPr>
        <w:t xml:space="preserve">zane ze </w:t>
      </w:r>
      <w:r w:rsidRPr="007B1977">
        <w:rPr>
          <w:rFonts w:ascii="Times New Roman" w:eastAsia="TTE2429BD0t00" w:hAnsi="Times New Roman" w:cs="Times New Roman"/>
          <w:color w:val="000000" w:themeColor="text1"/>
          <w:sz w:val="22"/>
          <w:szCs w:val="22"/>
        </w:rPr>
        <w:t>ś</w:t>
      </w:r>
      <w:r w:rsidRPr="007B1977">
        <w:rPr>
          <w:rFonts w:ascii="Times New Roman" w:hAnsi="Times New Roman" w:cs="Times New Roman"/>
          <w:color w:val="000000" w:themeColor="text1"/>
          <w:sz w:val="22"/>
          <w:szCs w:val="22"/>
        </w:rPr>
        <w:t>wiadczeniem przedmiotu zamówienia (np. telefony komórkowe lub krótkofalówki działaj</w:t>
      </w:r>
      <w:r w:rsidRPr="007B1977">
        <w:rPr>
          <w:rFonts w:ascii="Times New Roman" w:eastAsia="TTE2429BD0t00" w:hAnsi="Times New Roman" w:cs="Times New Roman"/>
          <w:color w:val="000000" w:themeColor="text1"/>
          <w:sz w:val="22"/>
          <w:szCs w:val="22"/>
        </w:rPr>
        <w:t>ą</w:t>
      </w:r>
      <w:r w:rsidRPr="007B1977">
        <w:rPr>
          <w:rFonts w:ascii="Times New Roman" w:hAnsi="Times New Roman" w:cs="Times New Roman"/>
          <w:color w:val="000000" w:themeColor="text1"/>
          <w:sz w:val="22"/>
          <w:szCs w:val="22"/>
        </w:rPr>
        <w:t>ce na cz</w:t>
      </w:r>
      <w:r w:rsidRPr="007B1977">
        <w:rPr>
          <w:rFonts w:ascii="Times New Roman" w:eastAsia="TTE2429BD0t00" w:hAnsi="Times New Roman" w:cs="Times New Roman"/>
          <w:color w:val="000000" w:themeColor="text1"/>
          <w:sz w:val="22"/>
          <w:szCs w:val="22"/>
        </w:rPr>
        <w:t>ę</w:t>
      </w:r>
      <w:r w:rsidRPr="007B1977">
        <w:rPr>
          <w:rFonts w:ascii="Times New Roman" w:hAnsi="Times New Roman" w:cs="Times New Roman"/>
          <w:color w:val="000000" w:themeColor="text1"/>
          <w:sz w:val="22"/>
          <w:szCs w:val="22"/>
        </w:rPr>
        <w:t>stotliwo</w:t>
      </w:r>
      <w:r w:rsidRPr="007B1977">
        <w:rPr>
          <w:rFonts w:ascii="Times New Roman" w:eastAsia="TTE2429BD0t00" w:hAnsi="Times New Roman" w:cs="Times New Roman"/>
          <w:color w:val="000000" w:themeColor="text1"/>
          <w:sz w:val="22"/>
          <w:szCs w:val="22"/>
        </w:rPr>
        <w:t>ś</w:t>
      </w:r>
      <w:r w:rsidRPr="007B1977">
        <w:rPr>
          <w:rFonts w:ascii="Times New Roman" w:hAnsi="Times New Roman" w:cs="Times New Roman"/>
          <w:color w:val="000000" w:themeColor="text1"/>
          <w:sz w:val="22"/>
          <w:szCs w:val="22"/>
        </w:rPr>
        <w:t>ciach ogólnodost</w:t>
      </w:r>
      <w:r w:rsidRPr="007B1977">
        <w:rPr>
          <w:rFonts w:ascii="Times New Roman" w:eastAsia="TTE2429BD0t00" w:hAnsi="Times New Roman" w:cs="Times New Roman"/>
          <w:color w:val="000000" w:themeColor="text1"/>
          <w:sz w:val="22"/>
          <w:szCs w:val="22"/>
        </w:rPr>
        <w:t>ę</w:t>
      </w:r>
      <w:r w:rsidRPr="007B1977">
        <w:rPr>
          <w:rFonts w:ascii="Times New Roman" w:hAnsi="Times New Roman" w:cs="Times New Roman"/>
          <w:color w:val="000000" w:themeColor="text1"/>
          <w:sz w:val="22"/>
          <w:szCs w:val="22"/>
        </w:rPr>
        <w:t>pnych) – zapewniaj</w:t>
      </w:r>
      <w:r w:rsidRPr="007B1977">
        <w:rPr>
          <w:rFonts w:ascii="Times New Roman" w:eastAsia="TTE2429BD0t00" w:hAnsi="Times New Roman" w:cs="Times New Roman"/>
          <w:color w:val="000000" w:themeColor="text1"/>
          <w:sz w:val="22"/>
          <w:szCs w:val="22"/>
        </w:rPr>
        <w:t>ą</w:t>
      </w:r>
      <w:r w:rsidRPr="007B1977">
        <w:rPr>
          <w:rFonts w:ascii="Times New Roman" w:hAnsi="Times New Roman" w:cs="Times New Roman"/>
          <w:color w:val="000000" w:themeColor="text1"/>
          <w:sz w:val="22"/>
          <w:szCs w:val="22"/>
        </w:rPr>
        <w:t>cych stał</w:t>
      </w:r>
      <w:r w:rsidRPr="007B1977">
        <w:rPr>
          <w:rFonts w:ascii="Times New Roman" w:eastAsia="TTE2429BD0t00" w:hAnsi="Times New Roman" w:cs="Times New Roman"/>
          <w:color w:val="000000" w:themeColor="text1"/>
          <w:sz w:val="22"/>
          <w:szCs w:val="22"/>
        </w:rPr>
        <w:t xml:space="preserve">ą </w:t>
      </w:r>
      <w:r w:rsidRPr="007B1977">
        <w:rPr>
          <w:rFonts w:ascii="Times New Roman" w:hAnsi="Times New Roman" w:cs="Times New Roman"/>
          <w:color w:val="000000" w:themeColor="text1"/>
          <w:sz w:val="22"/>
          <w:szCs w:val="22"/>
        </w:rPr>
        <w:t>i bezpo</w:t>
      </w:r>
      <w:r w:rsidRPr="007B1977">
        <w:rPr>
          <w:rFonts w:ascii="Times New Roman" w:eastAsia="TTE2429BD0t00" w:hAnsi="Times New Roman" w:cs="Times New Roman"/>
          <w:color w:val="000000" w:themeColor="text1"/>
          <w:sz w:val="22"/>
          <w:szCs w:val="22"/>
        </w:rPr>
        <w:t>ś</w:t>
      </w:r>
      <w:r w:rsidRPr="007B1977">
        <w:rPr>
          <w:rFonts w:ascii="Times New Roman" w:hAnsi="Times New Roman" w:cs="Times New Roman"/>
          <w:color w:val="000000" w:themeColor="text1"/>
          <w:sz w:val="22"/>
          <w:szCs w:val="22"/>
        </w:rPr>
        <w:t>redni</w:t>
      </w:r>
      <w:r w:rsidRPr="007B1977">
        <w:rPr>
          <w:rFonts w:ascii="Times New Roman" w:eastAsia="TTE2429BD0t00" w:hAnsi="Times New Roman" w:cs="Times New Roman"/>
          <w:color w:val="000000" w:themeColor="text1"/>
          <w:sz w:val="22"/>
          <w:szCs w:val="22"/>
        </w:rPr>
        <w:t xml:space="preserve">ą </w:t>
      </w:r>
      <w:r w:rsidRPr="007B1977">
        <w:rPr>
          <w:rFonts w:ascii="Times New Roman" w:hAnsi="Times New Roman" w:cs="Times New Roman"/>
          <w:color w:val="000000" w:themeColor="text1"/>
          <w:sz w:val="22"/>
          <w:szCs w:val="22"/>
        </w:rPr>
        <w:t>ł</w:t>
      </w:r>
      <w:r w:rsidRPr="007B1977">
        <w:rPr>
          <w:rFonts w:ascii="Times New Roman" w:eastAsia="TTE2429BD0t00" w:hAnsi="Times New Roman" w:cs="Times New Roman"/>
          <w:color w:val="000000" w:themeColor="text1"/>
          <w:sz w:val="22"/>
          <w:szCs w:val="22"/>
        </w:rPr>
        <w:t>ą</w:t>
      </w:r>
      <w:r w:rsidRPr="007B1977">
        <w:rPr>
          <w:rFonts w:ascii="Times New Roman" w:hAnsi="Times New Roman" w:cs="Times New Roman"/>
          <w:color w:val="000000" w:themeColor="text1"/>
          <w:sz w:val="22"/>
          <w:szCs w:val="22"/>
        </w:rPr>
        <w:t>czno</w:t>
      </w:r>
      <w:r w:rsidRPr="007B1977">
        <w:rPr>
          <w:rFonts w:ascii="Times New Roman" w:eastAsia="TTE2429BD0t00" w:hAnsi="Times New Roman" w:cs="Times New Roman"/>
          <w:color w:val="000000" w:themeColor="text1"/>
          <w:sz w:val="22"/>
          <w:szCs w:val="22"/>
        </w:rPr>
        <w:t xml:space="preserve">ść </w:t>
      </w:r>
      <w:r w:rsidRPr="007B1977">
        <w:rPr>
          <w:rFonts w:ascii="Times New Roman" w:hAnsi="Times New Roman" w:cs="Times New Roman"/>
          <w:color w:val="000000" w:themeColor="text1"/>
          <w:sz w:val="22"/>
          <w:szCs w:val="22"/>
        </w:rPr>
        <w:t>pomi</w:t>
      </w:r>
      <w:r w:rsidRPr="007B1977">
        <w:rPr>
          <w:rFonts w:ascii="Times New Roman" w:eastAsia="TTE2429BD0t00" w:hAnsi="Times New Roman" w:cs="Times New Roman"/>
          <w:color w:val="000000" w:themeColor="text1"/>
          <w:sz w:val="22"/>
          <w:szCs w:val="22"/>
        </w:rPr>
        <w:t>ę</w:t>
      </w:r>
      <w:r w:rsidRPr="007B1977">
        <w:rPr>
          <w:rFonts w:ascii="Times New Roman" w:hAnsi="Times New Roman" w:cs="Times New Roman"/>
          <w:color w:val="000000" w:themeColor="text1"/>
          <w:sz w:val="22"/>
          <w:szCs w:val="22"/>
        </w:rPr>
        <w:t>dzy osobami pełni</w:t>
      </w:r>
      <w:r w:rsidRPr="007B1977">
        <w:rPr>
          <w:rFonts w:ascii="Times New Roman" w:eastAsia="TTE2429BD0t00" w:hAnsi="Times New Roman" w:cs="Times New Roman"/>
          <w:color w:val="000000" w:themeColor="text1"/>
          <w:sz w:val="22"/>
          <w:szCs w:val="22"/>
        </w:rPr>
        <w:t>ą</w:t>
      </w:r>
      <w:r w:rsidRPr="007B1977">
        <w:rPr>
          <w:rFonts w:ascii="Times New Roman" w:hAnsi="Times New Roman" w:cs="Times New Roman"/>
          <w:color w:val="000000" w:themeColor="text1"/>
          <w:sz w:val="22"/>
          <w:szCs w:val="22"/>
        </w:rPr>
        <w:t>cymi ochron</w:t>
      </w:r>
      <w:r w:rsidRPr="007B1977">
        <w:rPr>
          <w:rFonts w:ascii="Times New Roman" w:eastAsia="TTE2429BD0t00" w:hAnsi="Times New Roman" w:cs="Times New Roman"/>
          <w:color w:val="000000" w:themeColor="text1"/>
          <w:sz w:val="22"/>
          <w:szCs w:val="22"/>
        </w:rPr>
        <w:t xml:space="preserve">ę </w:t>
      </w:r>
      <w:r w:rsidRPr="007B1977">
        <w:rPr>
          <w:rFonts w:ascii="Times New Roman" w:hAnsi="Times New Roman" w:cs="Times New Roman"/>
          <w:color w:val="000000" w:themeColor="text1"/>
          <w:sz w:val="22"/>
          <w:szCs w:val="22"/>
        </w:rPr>
        <w:t>w siedzibie Zamawiaj</w:t>
      </w:r>
      <w:r w:rsidRPr="007B1977">
        <w:rPr>
          <w:rFonts w:ascii="Times New Roman" w:eastAsia="TTE2429BD0t00" w:hAnsi="Times New Roman" w:cs="Times New Roman"/>
          <w:color w:val="000000" w:themeColor="text1"/>
          <w:sz w:val="22"/>
          <w:szCs w:val="22"/>
        </w:rPr>
        <w:t>ą</w:t>
      </w:r>
      <w:r w:rsidRPr="007B1977">
        <w:rPr>
          <w:rFonts w:ascii="Times New Roman" w:hAnsi="Times New Roman" w:cs="Times New Roman"/>
          <w:color w:val="000000" w:themeColor="text1"/>
          <w:sz w:val="22"/>
          <w:szCs w:val="22"/>
        </w:rPr>
        <w:t>cego a przełożonymi ze strony Wykonawcy oraz osobami wyznaczonymi do kontaktu ze strony Zamawiającego i innymi służbami –</w:t>
      </w:r>
      <w:r w:rsidR="00F156C1">
        <w:rPr>
          <w:rFonts w:ascii="Times New Roman" w:hAnsi="Times New Roman" w:cs="Times New Roman"/>
          <w:color w:val="000000" w:themeColor="text1"/>
          <w:sz w:val="22"/>
          <w:szCs w:val="22"/>
        </w:rPr>
        <w:t xml:space="preserve"> </w:t>
      </w:r>
      <w:r w:rsidR="00F142BB">
        <w:rPr>
          <w:rFonts w:ascii="Times New Roman" w:hAnsi="Times New Roman" w:cs="Times New Roman"/>
          <w:color w:val="000000" w:themeColor="text1"/>
          <w:sz w:val="22"/>
          <w:szCs w:val="22"/>
        </w:rPr>
        <w:t>np.</w:t>
      </w:r>
      <w:r w:rsidR="00C01727">
        <w:rPr>
          <w:rFonts w:ascii="Times New Roman" w:hAnsi="Times New Roman" w:cs="Times New Roman"/>
          <w:color w:val="000000" w:themeColor="text1"/>
          <w:sz w:val="22"/>
          <w:szCs w:val="22"/>
        </w:rPr>
        <w:t xml:space="preserve"> </w:t>
      </w:r>
      <w:r w:rsidRPr="007B1977">
        <w:rPr>
          <w:rFonts w:ascii="Times New Roman" w:hAnsi="Times New Roman" w:cs="Times New Roman"/>
          <w:color w:val="000000" w:themeColor="text1"/>
          <w:sz w:val="22"/>
          <w:szCs w:val="22"/>
        </w:rPr>
        <w:t>porządkowymi</w:t>
      </w:r>
      <w:r w:rsidR="00F156C1">
        <w:rPr>
          <w:rFonts w:ascii="Times New Roman" w:hAnsi="Times New Roman" w:cs="Times New Roman"/>
          <w:color w:val="000000" w:themeColor="text1"/>
          <w:sz w:val="22"/>
          <w:szCs w:val="22"/>
        </w:rPr>
        <w:t>.</w:t>
      </w:r>
    </w:p>
    <w:p w14:paraId="7C508243" w14:textId="6194C356" w:rsidR="00055215" w:rsidRPr="007B1977" w:rsidRDefault="00055215" w:rsidP="00833112">
      <w:pPr>
        <w:pStyle w:val="Default"/>
        <w:numPr>
          <w:ilvl w:val="0"/>
          <w:numId w:val="2"/>
        </w:numPr>
        <w:tabs>
          <w:tab w:val="clear" w:pos="720"/>
          <w:tab w:val="left" w:pos="360"/>
          <w:tab w:val="num" w:pos="426"/>
        </w:tabs>
        <w:spacing w:after="6"/>
        <w:ind w:left="284" w:hanging="284"/>
        <w:jc w:val="both"/>
        <w:rPr>
          <w:rFonts w:ascii="Times New Roman" w:hAnsi="Times New Roman" w:cs="Times New Roman"/>
          <w:color w:val="000000" w:themeColor="text1"/>
          <w:sz w:val="22"/>
          <w:szCs w:val="22"/>
        </w:rPr>
      </w:pPr>
      <w:r w:rsidRPr="007B1977">
        <w:rPr>
          <w:rFonts w:ascii="Times New Roman" w:hAnsi="Times New Roman" w:cs="Times New Roman"/>
          <w:color w:val="000000" w:themeColor="text1"/>
          <w:sz w:val="22"/>
          <w:szCs w:val="22"/>
        </w:rPr>
        <w:t xml:space="preserve">Pracownicy Wykonawcy winni być przeszkoleni przez Wykonawcę w zakresie </w:t>
      </w:r>
      <w:r w:rsidR="00B95D94">
        <w:rPr>
          <w:rFonts w:ascii="Times New Roman" w:hAnsi="Times New Roman" w:cs="Times New Roman"/>
          <w:color w:val="000000" w:themeColor="text1"/>
          <w:sz w:val="22"/>
          <w:szCs w:val="22"/>
        </w:rPr>
        <w:t>bezpieczeństwa przeciwpożarowego</w:t>
      </w:r>
      <w:r w:rsidRPr="007B1977">
        <w:rPr>
          <w:rFonts w:ascii="Times New Roman" w:hAnsi="Times New Roman" w:cs="Times New Roman"/>
          <w:color w:val="000000" w:themeColor="text1"/>
          <w:sz w:val="22"/>
          <w:szCs w:val="22"/>
        </w:rPr>
        <w:t xml:space="preserve"> i BHP oraz umieć posługiwać się sprzętem dostępnym w tym zakresie.</w:t>
      </w:r>
    </w:p>
    <w:p w14:paraId="37A24B36" w14:textId="316F52B7" w:rsidR="00055215" w:rsidRPr="007B1977" w:rsidRDefault="00055215" w:rsidP="00833112">
      <w:pPr>
        <w:pStyle w:val="Default"/>
        <w:numPr>
          <w:ilvl w:val="0"/>
          <w:numId w:val="2"/>
        </w:numPr>
        <w:tabs>
          <w:tab w:val="clear" w:pos="720"/>
          <w:tab w:val="left" w:pos="360"/>
          <w:tab w:val="num" w:pos="426"/>
        </w:tabs>
        <w:spacing w:after="6"/>
        <w:ind w:left="284" w:hanging="284"/>
        <w:jc w:val="both"/>
        <w:rPr>
          <w:rFonts w:ascii="Times New Roman" w:hAnsi="Times New Roman" w:cs="Times New Roman"/>
          <w:color w:val="000000" w:themeColor="text1"/>
          <w:sz w:val="22"/>
          <w:szCs w:val="22"/>
        </w:rPr>
      </w:pPr>
      <w:r w:rsidRPr="007B1977">
        <w:rPr>
          <w:rFonts w:ascii="Times New Roman" w:hAnsi="Times New Roman" w:cs="Times New Roman"/>
          <w:color w:val="000000" w:themeColor="text1"/>
          <w:sz w:val="22"/>
          <w:szCs w:val="22"/>
        </w:rPr>
        <w:t xml:space="preserve">Pracownikom ochrony zabrania się wglądu w pisma i akta </w:t>
      </w:r>
      <w:r w:rsidR="00AD53F8" w:rsidRPr="007B1977">
        <w:rPr>
          <w:rFonts w:ascii="Times New Roman" w:hAnsi="Times New Roman" w:cs="Times New Roman"/>
          <w:color w:val="000000" w:themeColor="text1"/>
          <w:sz w:val="22"/>
          <w:szCs w:val="22"/>
        </w:rPr>
        <w:t xml:space="preserve">Zamawiającego oraz przebywania </w:t>
      </w:r>
      <w:r w:rsidRPr="007B1977">
        <w:rPr>
          <w:rFonts w:ascii="Times New Roman" w:hAnsi="Times New Roman" w:cs="Times New Roman"/>
          <w:color w:val="000000" w:themeColor="text1"/>
          <w:sz w:val="22"/>
          <w:szCs w:val="22"/>
        </w:rPr>
        <w:t>w</w:t>
      </w:r>
      <w:r w:rsidR="00F142BB">
        <w:rPr>
          <w:rFonts w:ascii="Times New Roman" w:hAnsi="Times New Roman" w:cs="Times New Roman"/>
          <w:color w:val="000000" w:themeColor="text1"/>
          <w:sz w:val="22"/>
          <w:szCs w:val="22"/>
        </w:rPr>
        <w:t> </w:t>
      </w:r>
      <w:r w:rsidRPr="007B1977">
        <w:rPr>
          <w:rFonts w:ascii="Times New Roman" w:hAnsi="Times New Roman" w:cs="Times New Roman"/>
          <w:color w:val="000000" w:themeColor="text1"/>
          <w:sz w:val="22"/>
          <w:szCs w:val="22"/>
        </w:rPr>
        <w:t>poszczególnych pomieszczeniach biurowych poza potrzebami wynikłymi z tytułu obchodu obiektu</w:t>
      </w:r>
      <w:r w:rsidR="00F156C1">
        <w:rPr>
          <w:rFonts w:ascii="Times New Roman" w:hAnsi="Times New Roman" w:cs="Times New Roman"/>
          <w:color w:val="000000" w:themeColor="text1"/>
          <w:sz w:val="22"/>
          <w:szCs w:val="22"/>
        </w:rPr>
        <w:t>.</w:t>
      </w:r>
    </w:p>
    <w:p w14:paraId="682C2EA8" w14:textId="77B4E39A" w:rsidR="00055215" w:rsidRPr="007B1977" w:rsidRDefault="00055215" w:rsidP="00833112">
      <w:pPr>
        <w:pStyle w:val="Default"/>
        <w:numPr>
          <w:ilvl w:val="0"/>
          <w:numId w:val="2"/>
        </w:numPr>
        <w:tabs>
          <w:tab w:val="clear" w:pos="720"/>
          <w:tab w:val="left" w:pos="360"/>
          <w:tab w:val="num" w:pos="426"/>
        </w:tabs>
        <w:spacing w:after="6"/>
        <w:ind w:left="284" w:hanging="284"/>
        <w:jc w:val="both"/>
        <w:rPr>
          <w:rFonts w:ascii="Times New Roman" w:hAnsi="Times New Roman" w:cs="Times New Roman"/>
          <w:color w:val="000000" w:themeColor="text1"/>
          <w:sz w:val="22"/>
          <w:szCs w:val="22"/>
        </w:rPr>
      </w:pPr>
      <w:r w:rsidRPr="007B1977">
        <w:rPr>
          <w:rFonts w:ascii="Times New Roman" w:hAnsi="Times New Roman" w:cs="Times New Roman"/>
          <w:color w:val="000000" w:themeColor="text1"/>
          <w:sz w:val="22"/>
          <w:szCs w:val="22"/>
        </w:rPr>
        <w:t xml:space="preserve">W pomieszczeniach biurowych pracownikom ochrony zabrania się korzystania z połączeń telekomunikacyjnych </w:t>
      </w:r>
      <w:r w:rsidR="00B95D94">
        <w:rPr>
          <w:rFonts w:ascii="Times New Roman" w:hAnsi="Times New Roman" w:cs="Times New Roman"/>
          <w:color w:val="000000" w:themeColor="text1"/>
          <w:sz w:val="22"/>
          <w:szCs w:val="22"/>
        </w:rPr>
        <w:t>(</w:t>
      </w:r>
      <w:r w:rsidRPr="007B1977">
        <w:rPr>
          <w:rFonts w:ascii="Times New Roman" w:hAnsi="Times New Roman" w:cs="Times New Roman"/>
          <w:color w:val="000000" w:themeColor="text1"/>
          <w:sz w:val="22"/>
          <w:szCs w:val="22"/>
        </w:rPr>
        <w:t>z wyjątkiem sytuacji awaryjnych</w:t>
      </w:r>
      <w:r w:rsidR="00B95D94">
        <w:rPr>
          <w:rFonts w:ascii="Times New Roman" w:hAnsi="Times New Roman" w:cs="Times New Roman"/>
          <w:color w:val="000000" w:themeColor="text1"/>
          <w:sz w:val="22"/>
          <w:szCs w:val="22"/>
        </w:rPr>
        <w:t>)</w:t>
      </w:r>
      <w:r w:rsidRPr="007B1977">
        <w:rPr>
          <w:rFonts w:ascii="Times New Roman" w:hAnsi="Times New Roman" w:cs="Times New Roman"/>
          <w:color w:val="000000" w:themeColor="text1"/>
          <w:sz w:val="22"/>
          <w:szCs w:val="22"/>
        </w:rPr>
        <w:t xml:space="preserve">, urządzeń technicznych i innych maszyn biurowych. </w:t>
      </w:r>
    </w:p>
    <w:p w14:paraId="450DA158" w14:textId="77777777" w:rsidR="005F0271" w:rsidRPr="007B1977" w:rsidRDefault="005F0271" w:rsidP="00055215">
      <w:pPr>
        <w:autoSpaceDE w:val="0"/>
        <w:autoSpaceDN w:val="0"/>
        <w:adjustRightInd w:val="0"/>
        <w:jc w:val="both"/>
        <w:rPr>
          <w:b/>
          <w:bCs/>
          <w:color w:val="000000" w:themeColor="text1"/>
          <w:sz w:val="22"/>
          <w:szCs w:val="22"/>
        </w:rPr>
      </w:pPr>
    </w:p>
    <w:p w14:paraId="59FE0C5C" w14:textId="77777777" w:rsidR="00055215" w:rsidRPr="007B1977" w:rsidRDefault="00055215" w:rsidP="00B601BF">
      <w:pPr>
        <w:pStyle w:val="Nagwek2"/>
      </w:pPr>
      <w:r w:rsidRPr="007B1977">
        <w:t>Uprawnienia Zamawiającego</w:t>
      </w:r>
    </w:p>
    <w:p w14:paraId="022D1106" w14:textId="77777777" w:rsidR="00055215" w:rsidRPr="007B1977" w:rsidRDefault="00055215" w:rsidP="00055215">
      <w:pPr>
        <w:autoSpaceDE w:val="0"/>
        <w:autoSpaceDN w:val="0"/>
        <w:adjustRightInd w:val="0"/>
        <w:jc w:val="both"/>
        <w:rPr>
          <w:b/>
          <w:bCs/>
          <w:color w:val="000000" w:themeColor="text1"/>
          <w:sz w:val="22"/>
          <w:szCs w:val="22"/>
          <w:u w:val="single"/>
        </w:rPr>
      </w:pPr>
    </w:p>
    <w:p w14:paraId="763D1AC9" w14:textId="6FA1D2E9" w:rsidR="007D5ED0" w:rsidRPr="007B1977" w:rsidRDefault="00055215" w:rsidP="007D5ED0">
      <w:pPr>
        <w:pStyle w:val="Akapitzlist"/>
        <w:numPr>
          <w:ilvl w:val="3"/>
          <w:numId w:val="3"/>
        </w:numPr>
        <w:tabs>
          <w:tab w:val="clear" w:pos="3060"/>
        </w:tabs>
        <w:autoSpaceDE w:val="0"/>
        <w:autoSpaceDN w:val="0"/>
        <w:adjustRightInd w:val="0"/>
        <w:ind w:left="284" w:hanging="284"/>
        <w:jc w:val="both"/>
        <w:rPr>
          <w:color w:val="000000" w:themeColor="text1"/>
          <w:sz w:val="22"/>
          <w:szCs w:val="22"/>
        </w:rPr>
      </w:pPr>
      <w:r w:rsidRPr="007B1977">
        <w:rPr>
          <w:color w:val="000000" w:themeColor="text1"/>
          <w:sz w:val="22"/>
          <w:szCs w:val="22"/>
        </w:rPr>
        <w:t>Przedstawicielowi Zamawiającego służy prawo stałego nadzoru nad sposobem i przebiegiem realizacji niniejszej umowy przez Wykonawcę oraz przez osoby zatrudnione przez Wykonawcę.</w:t>
      </w:r>
    </w:p>
    <w:p w14:paraId="616B8A37" w14:textId="220A3EA1" w:rsidR="007D5ED0" w:rsidRPr="007B1977" w:rsidRDefault="009B001C" w:rsidP="009B001C">
      <w:pPr>
        <w:pStyle w:val="Akapitzlist"/>
        <w:numPr>
          <w:ilvl w:val="3"/>
          <w:numId w:val="3"/>
        </w:numPr>
        <w:tabs>
          <w:tab w:val="clear" w:pos="3060"/>
        </w:tabs>
        <w:autoSpaceDE w:val="0"/>
        <w:autoSpaceDN w:val="0"/>
        <w:adjustRightInd w:val="0"/>
        <w:ind w:left="284" w:hanging="284"/>
        <w:jc w:val="both"/>
        <w:rPr>
          <w:color w:val="000000" w:themeColor="text1"/>
          <w:sz w:val="22"/>
          <w:szCs w:val="22"/>
        </w:rPr>
      </w:pPr>
      <w:r w:rsidRPr="007B1977">
        <w:rPr>
          <w:rFonts w:cs="Calibri"/>
          <w:color w:val="000000" w:themeColor="text1"/>
          <w:sz w:val="22"/>
          <w:szCs w:val="22"/>
          <w:lang w:eastAsia="zh-CN"/>
        </w:rPr>
        <w:t xml:space="preserve">Szczegółowe zapisy dotyczące uprawnień Zamawiającego nad realizacją usługi zawierają zapisy </w:t>
      </w:r>
      <w:r w:rsidR="007D5ED0" w:rsidRPr="007B1977">
        <w:rPr>
          <w:rFonts w:cs="Calibri"/>
          <w:color w:val="000000" w:themeColor="text1"/>
          <w:sz w:val="22"/>
          <w:szCs w:val="22"/>
          <w:lang w:eastAsia="zh-CN"/>
        </w:rPr>
        <w:t>§</w:t>
      </w:r>
      <w:r w:rsidR="00F142BB">
        <w:rPr>
          <w:rFonts w:cs="Calibri"/>
          <w:color w:val="000000" w:themeColor="text1"/>
          <w:sz w:val="22"/>
          <w:szCs w:val="22"/>
          <w:lang w:eastAsia="zh-CN"/>
        </w:rPr>
        <w:t> </w:t>
      </w:r>
      <w:r w:rsidR="007D5ED0" w:rsidRPr="007B1977">
        <w:rPr>
          <w:rFonts w:cs="Calibri"/>
          <w:color w:val="000000" w:themeColor="text1"/>
          <w:sz w:val="22"/>
          <w:szCs w:val="22"/>
          <w:lang w:eastAsia="zh-CN"/>
        </w:rPr>
        <w:t xml:space="preserve">8 </w:t>
      </w:r>
      <w:r w:rsidR="007D5ED0" w:rsidRPr="00F156C1">
        <w:rPr>
          <w:bCs/>
          <w:i/>
          <w:color w:val="000000" w:themeColor="text1"/>
          <w:sz w:val="22"/>
          <w:szCs w:val="22"/>
        </w:rPr>
        <w:t>Załącznika nr 8 do SWZ</w:t>
      </w:r>
      <w:r w:rsidR="007D5ED0" w:rsidRPr="007B1977">
        <w:rPr>
          <w:color w:val="000000" w:themeColor="text1"/>
          <w:sz w:val="22"/>
          <w:szCs w:val="22"/>
        </w:rPr>
        <w:t xml:space="preserve"> „Projektowane postanowienia umowy”</w:t>
      </w:r>
      <w:r w:rsidR="004679FF" w:rsidRPr="007B1977">
        <w:rPr>
          <w:color w:val="000000" w:themeColor="text1"/>
          <w:sz w:val="22"/>
          <w:szCs w:val="22"/>
        </w:rPr>
        <w:t>.</w:t>
      </w:r>
    </w:p>
    <w:p w14:paraId="71B89934" w14:textId="709DE812" w:rsidR="00055215" w:rsidRPr="007B1977" w:rsidRDefault="00055215" w:rsidP="00F446E6">
      <w:pPr>
        <w:pStyle w:val="Akapitzlist"/>
        <w:numPr>
          <w:ilvl w:val="3"/>
          <w:numId w:val="3"/>
        </w:numPr>
        <w:tabs>
          <w:tab w:val="clear" w:pos="3060"/>
        </w:tabs>
        <w:autoSpaceDE w:val="0"/>
        <w:autoSpaceDN w:val="0"/>
        <w:adjustRightInd w:val="0"/>
        <w:ind w:left="284" w:hanging="284"/>
        <w:jc w:val="both"/>
        <w:rPr>
          <w:color w:val="000000" w:themeColor="text1"/>
          <w:sz w:val="22"/>
          <w:szCs w:val="22"/>
        </w:rPr>
      </w:pPr>
      <w:bookmarkStart w:id="12" w:name="_Hlk197366640"/>
      <w:r w:rsidRPr="007B1977">
        <w:rPr>
          <w:color w:val="000000" w:themeColor="text1"/>
          <w:sz w:val="22"/>
          <w:szCs w:val="22"/>
        </w:rPr>
        <w:t>Uniemożliwienie lub utrudnianie przez Wykonawcę, w tym osoby zatrudnione przez Wykonawcę wykonywani</w:t>
      </w:r>
      <w:r w:rsidR="00757E2D" w:rsidRPr="007B1977">
        <w:rPr>
          <w:color w:val="000000" w:themeColor="text1"/>
          <w:sz w:val="22"/>
          <w:szCs w:val="22"/>
        </w:rPr>
        <w:t>a</w:t>
      </w:r>
      <w:r w:rsidRPr="007B1977">
        <w:rPr>
          <w:color w:val="000000" w:themeColor="text1"/>
          <w:sz w:val="22"/>
          <w:szCs w:val="22"/>
        </w:rPr>
        <w:t xml:space="preserve"> nadzoru, </w:t>
      </w:r>
      <w:r w:rsidR="00757E2D" w:rsidRPr="007B1977">
        <w:rPr>
          <w:color w:val="000000" w:themeColor="text1"/>
          <w:sz w:val="22"/>
          <w:szCs w:val="22"/>
        </w:rPr>
        <w:t xml:space="preserve">nad realizacją usługi </w:t>
      </w:r>
      <w:r w:rsidRPr="007B1977">
        <w:rPr>
          <w:color w:val="000000" w:themeColor="text1"/>
          <w:sz w:val="22"/>
          <w:szCs w:val="22"/>
        </w:rPr>
        <w:t xml:space="preserve">o którym mowa powyżej, stanowi podstawę do rozwiązania niniejszej umowy przez Zamawiającego bez wypowiedzenia. </w:t>
      </w:r>
      <w:bookmarkEnd w:id="12"/>
    </w:p>
    <w:p w14:paraId="51DA609E" w14:textId="77777777" w:rsidR="00055215" w:rsidRPr="007B1977" w:rsidRDefault="00055215" w:rsidP="00055215">
      <w:pPr>
        <w:autoSpaceDE w:val="0"/>
        <w:autoSpaceDN w:val="0"/>
        <w:adjustRightInd w:val="0"/>
        <w:jc w:val="both"/>
        <w:rPr>
          <w:color w:val="000000" w:themeColor="text1"/>
          <w:sz w:val="22"/>
          <w:szCs w:val="22"/>
        </w:rPr>
      </w:pPr>
    </w:p>
    <w:p w14:paraId="41B969A3" w14:textId="3C5AF08E" w:rsidR="00055215" w:rsidRDefault="00B601BF" w:rsidP="00B601BF">
      <w:pPr>
        <w:pStyle w:val="Nagwek2"/>
      </w:pPr>
      <w:r>
        <w:t>Zobowiązania Wykonawcy</w:t>
      </w:r>
    </w:p>
    <w:p w14:paraId="07CB5925" w14:textId="77777777" w:rsidR="00B601BF" w:rsidRPr="00B601BF" w:rsidRDefault="00B601BF" w:rsidP="00B601BF"/>
    <w:p w14:paraId="01165CB3" w14:textId="33EA3E0B" w:rsidR="00055215" w:rsidRPr="00B601BF" w:rsidRDefault="00B601BF" w:rsidP="00055215">
      <w:pPr>
        <w:tabs>
          <w:tab w:val="left" w:pos="360"/>
        </w:tabs>
        <w:jc w:val="both"/>
        <w:rPr>
          <w:color w:val="000000" w:themeColor="text1"/>
          <w:sz w:val="22"/>
          <w:szCs w:val="22"/>
        </w:rPr>
      </w:pPr>
      <w:r w:rsidRPr="00B601BF">
        <w:rPr>
          <w:color w:val="000000" w:themeColor="text1"/>
          <w:sz w:val="22"/>
          <w:szCs w:val="22"/>
        </w:rPr>
        <w:t>Wykonawca zobowiązany jest do:</w:t>
      </w:r>
    </w:p>
    <w:p w14:paraId="51EEE145" w14:textId="15162BAC" w:rsidR="00055215" w:rsidRPr="007B1977" w:rsidRDefault="00055215" w:rsidP="00B601BF">
      <w:pPr>
        <w:pStyle w:val="Akapitzlist"/>
        <w:numPr>
          <w:ilvl w:val="0"/>
          <w:numId w:val="7"/>
        </w:numPr>
        <w:ind w:left="284" w:hanging="284"/>
        <w:jc w:val="both"/>
        <w:rPr>
          <w:color w:val="000000" w:themeColor="text1"/>
          <w:sz w:val="22"/>
          <w:szCs w:val="22"/>
        </w:rPr>
      </w:pPr>
      <w:r w:rsidRPr="007B1977">
        <w:rPr>
          <w:color w:val="000000" w:themeColor="text1"/>
          <w:sz w:val="22"/>
          <w:szCs w:val="22"/>
        </w:rPr>
        <w:t>p</w:t>
      </w:r>
      <w:r w:rsidR="00DC7D46" w:rsidRPr="007B1977">
        <w:rPr>
          <w:color w:val="000000" w:themeColor="text1"/>
          <w:sz w:val="22"/>
          <w:szCs w:val="22"/>
        </w:rPr>
        <w:t>rofesjonalnego wykonania usługi,</w:t>
      </w:r>
    </w:p>
    <w:p w14:paraId="5444EE48" w14:textId="77777777" w:rsidR="00055215" w:rsidRPr="007B1977" w:rsidRDefault="00055215" w:rsidP="00B601BF">
      <w:pPr>
        <w:numPr>
          <w:ilvl w:val="0"/>
          <w:numId w:val="7"/>
        </w:numPr>
        <w:tabs>
          <w:tab w:val="left" w:pos="360"/>
        </w:tabs>
        <w:ind w:left="284" w:hanging="284"/>
        <w:jc w:val="both"/>
        <w:rPr>
          <w:color w:val="000000" w:themeColor="text1"/>
          <w:sz w:val="22"/>
          <w:szCs w:val="22"/>
        </w:rPr>
      </w:pPr>
      <w:r w:rsidRPr="007B1977">
        <w:rPr>
          <w:color w:val="000000" w:themeColor="text1"/>
          <w:sz w:val="22"/>
          <w:szCs w:val="22"/>
        </w:rPr>
        <w:t>dotrzymania umownych warunków organizacji ochrony;</w:t>
      </w:r>
    </w:p>
    <w:p w14:paraId="737619C5" w14:textId="4EE2E4F7" w:rsidR="00055215" w:rsidRPr="007B1977" w:rsidRDefault="00055215" w:rsidP="00B601BF">
      <w:pPr>
        <w:numPr>
          <w:ilvl w:val="0"/>
          <w:numId w:val="7"/>
        </w:numPr>
        <w:tabs>
          <w:tab w:val="left" w:pos="360"/>
        </w:tabs>
        <w:ind w:left="284" w:hanging="284"/>
        <w:jc w:val="both"/>
        <w:rPr>
          <w:color w:val="000000" w:themeColor="text1"/>
          <w:sz w:val="22"/>
          <w:szCs w:val="22"/>
        </w:rPr>
      </w:pPr>
      <w:r w:rsidRPr="007B1977">
        <w:rPr>
          <w:color w:val="000000" w:themeColor="text1"/>
          <w:sz w:val="22"/>
          <w:szCs w:val="22"/>
        </w:rPr>
        <w:t>zachowania w tajemnicy wszelkich informacji, w których posiadanie wszedł wykonując zamówienie. Wykonawca z którym zostanie zawarta umowa na ochronę zobowiązany będzie do podpisania umowy</w:t>
      </w:r>
      <w:r w:rsidR="00C01727">
        <w:rPr>
          <w:color w:val="000000" w:themeColor="text1"/>
          <w:sz w:val="22"/>
          <w:szCs w:val="22"/>
        </w:rPr>
        <w:t xml:space="preserve"> </w:t>
      </w:r>
      <w:r w:rsidRPr="007B1977">
        <w:rPr>
          <w:color w:val="000000" w:themeColor="text1"/>
          <w:sz w:val="22"/>
          <w:szCs w:val="22"/>
        </w:rPr>
        <w:t>o poufności informacji i odpowiedzialności</w:t>
      </w:r>
    </w:p>
    <w:p w14:paraId="442D5CA5" w14:textId="30FF666E" w:rsidR="003E4512" w:rsidRPr="0029061E" w:rsidRDefault="00055215" w:rsidP="00B601BF">
      <w:pPr>
        <w:numPr>
          <w:ilvl w:val="0"/>
          <w:numId w:val="7"/>
        </w:numPr>
        <w:tabs>
          <w:tab w:val="left" w:pos="360"/>
        </w:tabs>
        <w:ind w:left="284" w:hanging="284"/>
        <w:jc w:val="both"/>
        <w:rPr>
          <w:color w:val="000000" w:themeColor="text1"/>
          <w:sz w:val="22"/>
          <w:szCs w:val="22"/>
        </w:rPr>
      </w:pPr>
      <w:r w:rsidRPr="0029061E">
        <w:rPr>
          <w:color w:val="000000" w:themeColor="text1"/>
          <w:sz w:val="22"/>
          <w:szCs w:val="22"/>
        </w:rPr>
        <w:t xml:space="preserve">posiadania aktualnej polisy ubezpieczenia od odpowiedzialności cywilnej prowadzonej działalności gospodarczej na sumę gwarancyjną nie mniejszą niż </w:t>
      </w:r>
      <w:r w:rsidR="00F446E6" w:rsidRPr="0029061E">
        <w:rPr>
          <w:color w:val="000000" w:themeColor="text1"/>
          <w:sz w:val="22"/>
          <w:szCs w:val="22"/>
        </w:rPr>
        <w:t>4</w:t>
      </w:r>
      <w:r w:rsidR="0029061E" w:rsidRPr="0029061E">
        <w:rPr>
          <w:color w:val="000000" w:themeColor="text1"/>
          <w:sz w:val="22"/>
          <w:szCs w:val="22"/>
        </w:rPr>
        <w:t> </w:t>
      </w:r>
      <w:r w:rsidRPr="0029061E">
        <w:rPr>
          <w:color w:val="000000" w:themeColor="text1"/>
          <w:sz w:val="22"/>
          <w:szCs w:val="22"/>
        </w:rPr>
        <w:t>000</w:t>
      </w:r>
      <w:r w:rsidR="0029061E" w:rsidRPr="0029061E">
        <w:rPr>
          <w:color w:val="000000" w:themeColor="text1"/>
          <w:sz w:val="22"/>
          <w:szCs w:val="22"/>
        </w:rPr>
        <w:t> </w:t>
      </w:r>
      <w:r w:rsidRPr="0029061E">
        <w:rPr>
          <w:color w:val="000000" w:themeColor="text1"/>
          <w:sz w:val="22"/>
          <w:szCs w:val="22"/>
        </w:rPr>
        <w:t xml:space="preserve">000,00 złotych (słownie: </w:t>
      </w:r>
      <w:r w:rsidR="00F446E6" w:rsidRPr="0029061E">
        <w:rPr>
          <w:color w:val="000000" w:themeColor="text1"/>
          <w:sz w:val="22"/>
          <w:szCs w:val="22"/>
        </w:rPr>
        <w:t xml:space="preserve">cztery </w:t>
      </w:r>
      <w:r w:rsidRPr="0029061E">
        <w:rPr>
          <w:color w:val="000000" w:themeColor="text1"/>
          <w:sz w:val="22"/>
          <w:szCs w:val="22"/>
        </w:rPr>
        <w:t>milion</w:t>
      </w:r>
      <w:r w:rsidR="00F446E6" w:rsidRPr="0029061E">
        <w:rPr>
          <w:color w:val="000000" w:themeColor="text1"/>
          <w:sz w:val="22"/>
          <w:szCs w:val="22"/>
        </w:rPr>
        <w:t>y</w:t>
      </w:r>
      <w:r w:rsidRPr="0029061E">
        <w:rPr>
          <w:color w:val="000000" w:themeColor="text1"/>
          <w:sz w:val="22"/>
          <w:szCs w:val="22"/>
        </w:rPr>
        <w:t xml:space="preserve"> złotych) obejmującej swoim zakresem usługi realizowane w ramach niniejszego zamówienia</w:t>
      </w:r>
      <w:r w:rsidR="0029061E" w:rsidRPr="0029061E">
        <w:rPr>
          <w:color w:val="000000" w:themeColor="text1"/>
          <w:sz w:val="22"/>
          <w:szCs w:val="22"/>
        </w:rPr>
        <w:t>, a</w:t>
      </w:r>
      <w:r w:rsidR="0029061E">
        <w:rPr>
          <w:color w:val="000000" w:themeColor="text1"/>
          <w:sz w:val="22"/>
          <w:szCs w:val="22"/>
        </w:rPr>
        <w:t> </w:t>
      </w:r>
      <w:r w:rsidR="0029061E" w:rsidRPr="0029061E">
        <w:rPr>
          <w:color w:val="000000" w:themeColor="text1"/>
          <w:sz w:val="22"/>
          <w:szCs w:val="22"/>
        </w:rPr>
        <w:t>w</w:t>
      </w:r>
      <w:r w:rsidR="0029061E">
        <w:rPr>
          <w:color w:val="000000" w:themeColor="text1"/>
          <w:sz w:val="22"/>
          <w:szCs w:val="22"/>
        </w:rPr>
        <w:t> </w:t>
      </w:r>
      <w:r w:rsidR="003E4512" w:rsidRPr="0029061E">
        <w:rPr>
          <w:color w:val="000000" w:themeColor="text1"/>
          <w:sz w:val="22"/>
          <w:szCs w:val="22"/>
        </w:rPr>
        <w:t>sytuacji, gdy polisa ubezpieczeniowa wygasa w trakcie trwania umowy, Wykonawca obowiązany jest do jej kontynuowania i zawarcia nowej polisy oraz do przedłożenia Zamawiającemu kopii nowej polisy w terminie 3 dni od daty zawarcia polisy. Wykonawca zobowiązany jest również do przedłożenia Zamawiającemu dowodu uiszczenia składki ubezpieczeniowej</w:t>
      </w:r>
    </w:p>
    <w:p w14:paraId="141A30D6" w14:textId="77777777" w:rsidR="003E4512" w:rsidRPr="007B1977" w:rsidRDefault="003E4512" w:rsidP="003E4512">
      <w:pPr>
        <w:tabs>
          <w:tab w:val="left" w:pos="360"/>
        </w:tabs>
        <w:jc w:val="both"/>
        <w:rPr>
          <w:color w:val="000000" w:themeColor="text1"/>
          <w:sz w:val="22"/>
          <w:szCs w:val="22"/>
        </w:rPr>
      </w:pPr>
    </w:p>
    <w:p w14:paraId="442DFB7E" w14:textId="3F009328" w:rsidR="00055215" w:rsidRPr="007B1977" w:rsidRDefault="00055215" w:rsidP="003E4512">
      <w:pPr>
        <w:tabs>
          <w:tab w:val="left" w:pos="360"/>
        </w:tabs>
        <w:jc w:val="both"/>
        <w:rPr>
          <w:color w:val="000000" w:themeColor="text1"/>
          <w:sz w:val="22"/>
          <w:szCs w:val="22"/>
        </w:rPr>
      </w:pPr>
      <w:r w:rsidRPr="007B1977">
        <w:rPr>
          <w:color w:val="000000" w:themeColor="text1"/>
          <w:sz w:val="22"/>
          <w:szCs w:val="22"/>
        </w:rPr>
        <w:t>Zamawiaj</w:t>
      </w:r>
      <w:r w:rsidRPr="007B1977">
        <w:rPr>
          <w:rFonts w:eastAsia="TTE2429BD0t00"/>
          <w:color w:val="000000" w:themeColor="text1"/>
          <w:sz w:val="22"/>
          <w:szCs w:val="22"/>
        </w:rPr>
        <w:t>ą</w:t>
      </w:r>
      <w:r w:rsidRPr="007B1977">
        <w:rPr>
          <w:color w:val="000000" w:themeColor="text1"/>
          <w:sz w:val="22"/>
          <w:szCs w:val="22"/>
        </w:rPr>
        <w:t>cy udost</w:t>
      </w:r>
      <w:r w:rsidRPr="007B1977">
        <w:rPr>
          <w:rFonts w:eastAsia="TTE2429BD0t00"/>
          <w:color w:val="000000" w:themeColor="text1"/>
          <w:sz w:val="22"/>
          <w:szCs w:val="22"/>
        </w:rPr>
        <w:t>ę</w:t>
      </w:r>
      <w:r w:rsidRPr="007B1977">
        <w:rPr>
          <w:color w:val="000000" w:themeColor="text1"/>
          <w:sz w:val="22"/>
          <w:szCs w:val="22"/>
        </w:rPr>
        <w:t>pni nieodpłatnie Wykonawcy, któremu udzielone zostanie zamówienie, na okres wykonywania zamówienia, odpowiednie pomieszczenie socjalne w chronionym budynku, dla osób pełni</w:t>
      </w:r>
      <w:r w:rsidRPr="007B1977">
        <w:rPr>
          <w:rFonts w:eastAsia="TTE2429BD0t00"/>
          <w:color w:val="000000" w:themeColor="text1"/>
          <w:sz w:val="22"/>
          <w:szCs w:val="22"/>
        </w:rPr>
        <w:t>ą</w:t>
      </w:r>
      <w:r w:rsidRPr="007B1977">
        <w:rPr>
          <w:color w:val="000000" w:themeColor="text1"/>
          <w:sz w:val="22"/>
          <w:szCs w:val="22"/>
        </w:rPr>
        <w:t>cych ochron</w:t>
      </w:r>
      <w:r w:rsidRPr="007B1977">
        <w:rPr>
          <w:rFonts w:eastAsia="TTE2429BD0t00"/>
          <w:color w:val="000000" w:themeColor="text1"/>
          <w:sz w:val="22"/>
          <w:szCs w:val="22"/>
        </w:rPr>
        <w:t>ę</w:t>
      </w:r>
      <w:r w:rsidRPr="007B1977">
        <w:rPr>
          <w:color w:val="000000" w:themeColor="text1"/>
          <w:sz w:val="22"/>
          <w:szCs w:val="22"/>
        </w:rPr>
        <w:t>. Po zakończeniu usługi Wykonawca zobowiązany będzie do uporządkowania pomieszczenia zajmowanego przez jego pracowników i pozostawienia tego pomieszczenia oraz udostępnionego wyposażenia w stanie nie gorszym od przejętego w dniu rozpoczęcia świadczenia usługi.</w:t>
      </w:r>
    </w:p>
    <w:p w14:paraId="1134D191" w14:textId="77777777" w:rsidR="00CA663E" w:rsidRPr="007B1977" w:rsidRDefault="00CA663E" w:rsidP="00055215">
      <w:pPr>
        <w:autoSpaceDE w:val="0"/>
        <w:autoSpaceDN w:val="0"/>
        <w:adjustRightInd w:val="0"/>
        <w:jc w:val="both"/>
        <w:rPr>
          <w:color w:val="000000" w:themeColor="text1"/>
          <w:sz w:val="22"/>
          <w:szCs w:val="22"/>
          <w:u w:val="double"/>
        </w:rPr>
      </w:pPr>
    </w:p>
    <w:p w14:paraId="3258590E" w14:textId="79FF01F1" w:rsidR="00055215" w:rsidRPr="007B1977" w:rsidRDefault="004F2DA5" w:rsidP="0029061E">
      <w:pPr>
        <w:pStyle w:val="Nagwek1"/>
      </w:pPr>
      <w:r w:rsidRPr="007B1977">
        <w:lastRenderedPageBreak/>
        <w:t>I</w:t>
      </w:r>
      <w:r w:rsidR="00055215" w:rsidRPr="007B1977">
        <w:t>STOTNE POSTANOWIENIA UMOWNE</w:t>
      </w:r>
    </w:p>
    <w:p w14:paraId="025D3C77" w14:textId="77777777" w:rsidR="00055215" w:rsidRPr="007B1977" w:rsidRDefault="00055215" w:rsidP="00055215">
      <w:pPr>
        <w:autoSpaceDE w:val="0"/>
        <w:autoSpaceDN w:val="0"/>
        <w:adjustRightInd w:val="0"/>
        <w:jc w:val="both"/>
        <w:rPr>
          <w:b/>
          <w:color w:val="000000" w:themeColor="text1"/>
          <w:sz w:val="22"/>
          <w:szCs w:val="22"/>
          <w:u w:val="double"/>
        </w:rPr>
      </w:pPr>
    </w:p>
    <w:p w14:paraId="4FDE232D" w14:textId="6FF980CD" w:rsidR="00055215" w:rsidRPr="007B1977" w:rsidRDefault="00055215" w:rsidP="00833112">
      <w:pPr>
        <w:jc w:val="both"/>
        <w:rPr>
          <w:b/>
          <w:color w:val="000000" w:themeColor="text1"/>
          <w:sz w:val="22"/>
          <w:szCs w:val="22"/>
          <w:u w:val="single"/>
          <w:lang w:eastAsia="ar-SA"/>
        </w:rPr>
      </w:pPr>
      <w:r w:rsidRPr="007B1977">
        <w:rPr>
          <w:color w:val="000000" w:themeColor="text1"/>
          <w:sz w:val="22"/>
          <w:szCs w:val="22"/>
        </w:rPr>
        <w:t xml:space="preserve">Niniejszy </w:t>
      </w:r>
      <w:r w:rsidR="0029061E" w:rsidRPr="007B1977">
        <w:rPr>
          <w:color w:val="000000" w:themeColor="text1"/>
          <w:sz w:val="22"/>
          <w:szCs w:val="22"/>
          <w:lang w:eastAsia="ar-SA"/>
        </w:rPr>
        <w:t>„Szczegółowy opis przedmiotu zamówienia”</w:t>
      </w:r>
      <w:r w:rsidR="0029061E">
        <w:rPr>
          <w:color w:val="000000" w:themeColor="text1"/>
          <w:sz w:val="22"/>
          <w:szCs w:val="22"/>
          <w:lang w:eastAsia="ar-SA"/>
        </w:rPr>
        <w:t xml:space="preserve"> (</w:t>
      </w:r>
      <w:r w:rsidR="0029061E" w:rsidRPr="0029061E">
        <w:rPr>
          <w:i/>
          <w:iCs/>
          <w:color w:val="000000" w:themeColor="text1"/>
          <w:sz w:val="22"/>
          <w:szCs w:val="22"/>
        </w:rPr>
        <w:t>Z</w:t>
      </w:r>
      <w:r w:rsidRPr="0029061E">
        <w:rPr>
          <w:i/>
          <w:iCs/>
          <w:color w:val="000000" w:themeColor="text1"/>
          <w:sz w:val="22"/>
          <w:szCs w:val="22"/>
        </w:rPr>
        <w:t xml:space="preserve">ałącznik nr </w:t>
      </w:r>
      <w:r w:rsidR="007D5D70" w:rsidRPr="0029061E">
        <w:rPr>
          <w:i/>
          <w:iCs/>
          <w:color w:val="000000" w:themeColor="text1"/>
          <w:sz w:val="22"/>
          <w:szCs w:val="22"/>
        </w:rPr>
        <w:t>7</w:t>
      </w:r>
      <w:r w:rsidR="0029061E" w:rsidRPr="0029061E">
        <w:rPr>
          <w:i/>
          <w:iCs/>
          <w:color w:val="000000" w:themeColor="text1"/>
          <w:sz w:val="22"/>
          <w:szCs w:val="22"/>
        </w:rPr>
        <w:t xml:space="preserve"> do SWZ</w:t>
      </w:r>
      <w:r w:rsidR="0029061E">
        <w:rPr>
          <w:color w:val="000000" w:themeColor="text1"/>
          <w:sz w:val="22"/>
          <w:szCs w:val="22"/>
          <w:lang w:eastAsia="ar-SA"/>
        </w:rPr>
        <w:t xml:space="preserve">) </w:t>
      </w:r>
      <w:r w:rsidRPr="007B1977">
        <w:rPr>
          <w:color w:val="000000" w:themeColor="text1"/>
          <w:sz w:val="22"/>
          <w:szCs w:val="22"/>
          <w:lang w:eastAsia="ar-SA"/>
        </w:rPr>
        <w:t>dotyczący świadczenia usługi ochrony osób i dozoru mienia</w:t>
      </w:r>
      <w:r w:rsidR="00C01727">
        <w:rPr>
          <w:color w:val="000000" w:themeColor="text1"/>
          <w:sz w:val="22"/>
          <w:szCs w:val="22"/>
          <w:lang w:eastAsia="ar-SA"/>
        </w:rPr>
        <w:t xml:space="preserve"> </w:t>
      </w:r>
      <w:r w:rsidRPr="007B1977">
        <w:rPr>
          <w:color w:val="000000" w:themeColor="text1"/>
          <w:sz w:val="22"/>
          <w:szCs w:val="22"/>
          <w:lang w:eastAsia="ar-SA"/>
        </w:rPr>
        <w:t>dla budynku przy pl. Powstańców Śl. 14 we Wrocławiu” po podpisaniu</w:t>
      </w:r>
      <w:r w:rsidR="00C01727">
        <w:rPr>
          <w:color w:val="000000" w:themeColor="text1"/>
          <w:sz w:val="22"/>
          <w:szCs w:val="22"/>
          <w:lang w:eastAsia="ar-SA"/>
        </w:rPr>
        <w:t xml:space="preserve"> </w:t>
      </w:r>
      <w:r w:rsidRPr="007B1977">
        <w:rPr>
          <w:color w:val="000000" w:themeColor="text1"/>
          <w:sz w:val="22"/>
          <w:szCs w:val="22"/>
          <w:lang w:eastAsia="ar-SA"/>
        </w:rPr>
        <w:t xml:space="preserve">z wybranym Wykonawcą umowy, stanowić będzie </w:t>
      </w:r>
      <w:r w:rsidR="00F450D0" w:rsidRPr="00F450D0">
        <w:rPr>
          <w:i/>
          <w:iCs/>
          <w:color w:val="000000" w:themeColor="text1"/>
          <w:sz w:val="22"/>
          <w:szCs w:val="22"/>
          <w:lang w:eastAsia="ar-SA"/>
        </w:rPr>
        <w:t>Z</w:t>
      </w:r>
      <w:r w:rsidRPr="00F450D0">
        <w:rPr>
          <w:i/>
          <w:iCs/>
          <w:color w:val="000000" w:themeColor="text1"/>
          <w:sz w:val="22"/>
          <w:szCs w:val="22"/>
          <w:lang w:eastAsia="ar-SA"/>
        </w:rPr>
        <w:t xml:space="preserve">ałącznik nr 1 do </w:t>
      </w:r>
      <w:r w:rsidR="00F450D0" w:rsidRPr="00F450D0">
        <w:rPr>
          <w:i/>
          <w:iCs/>
          <w:color w:val="000000" w:themeColor="text1"/>
          <w:sz w:val="22"/>
          <w:szCs w:val="22"/>
          <w:lang w:eastAsia="ar-SA"/>
        </w:rPr>
        <w:t>U</w:t>
      </w:r>
      <w:r w:rsidRPr="00F450D0">
        <w:rPr>
          <w:i/>
          <w:iCs/>
          <w:color w:val="000000" w:themeColor="text1"/>
          <w:sz w:val="22"/>
          <w:szCs w:val="22"/>
          <w:lang w:eastAsia="ar-SA"/>
        </w:rPr>
        <w:t>mowy</w:t>
      </w:r>
      <w:r w:rsidRPr="007B1977">
        <w:rPr>
          <w:color w:val="000000" w:themeColor="text1"/>
          <w:sz w:val="22"/>
          <w:szCs w:val="22"/>
          <w:lang w:eastAsia="ar-SA"/>
        </w:rPr>
        <w:t xml:space="preserve">. Akceptacja treści przyszłej umowy następuje poprzez </w:t>
      </w:r>
      <w:r w:rsidRPr="007B1977">
        <w:rPr>
          <w:color w:val="000000" w:themeColor="text1"/>
          <w:sz w:val="22"/>
          <w:szCs w:val="22"/>
        </w:rPr>
        <w:t>złożenie przez Wykonawcę oferty w przedmiotowym postępowaniu, do której załączono „</w:t>
      </w:r>
      <w:r w:rsidR="00550905" w:rsidRPr="007B1977">
        <w:rPr>
          <w:color w:val="000000" w:themeColor="text1"/>
          <w:sz w:val="22"/>
          <w:szCs w:val="22"/>
        </w:rPr>
        <w:t>Projektowane postanowienia umowy</w:t>
      </w:r>
      <w:r w:rsidRPr="007B1977">
        <w:rPr>
          <w:color w:val="000000" w:themeColor="text1"/>
          <w:sz w:val="22"/>
          <w:szCs w:val="22"/>
        </w:rPr>
        <w:t xml:space="preserve">” </w:t>
      </w:r>
      <w:r w:rsidR="00F450D0">
        <w:rPr>
          <w:color w:val="000000" w:themeColor="text1"/>
          <w:sz w:val="22"/>
          <w:szCs w:val="22"/>
        </w:rPr>
        <w:t>(</w:t>
      </w:r>
      <w:r w:rsidR="00EA67A4" w:rsidRPr="00F450D0">
        <w:rPr>
          <w:i/>
          <w:color w:val="000000" w:themeColor="text1"/>
          <w:sz w:val="22"/>
          <w:szCs w:val="22"/>
        </w:rPr>
        <w:t>Z</w:t>
      </w:r>
      <w:r w:rsidRPr="00F450D0">
        <w:rPr>
          <w:i/>
          <w:color w:val="000000" w:themeColor="text1"/>
          <w:sz w:val="22"/>
          <w:szCs w:val="22"/>
        </w:rPr>
        <w:t xml:space="preserve">ałącznik nr </w:t>
      </w:r>
      <w:r w:rsidR="007D5D70" w:rsidRPr="00F450D0">
        <w:rPr>
          <w:i/>
          <w:color w:val="000000" w:themeColor="text1"/>
          <w:sz w:val="22"/>
          <w:szCs w:val="22"/>
        </w:rPr>
        <w:t>8</w:t>
      </w:r>
      <w:r w:rsidRPr="00F450D0">
        <w:rPr>
          <w:i/>
          <w:color w:val="000000" w:themeColor="text1"/>
          <w:sz w:val="22"/>
          <w:szCs w:val="22"/>
        </w:rPr>
        <w:t xml:space="preserve"> do </w:t>
      </w:r>
      <w:r w:rsidR="00550905" w:rsidRPr="00F450D0">
        <w:rPr>
          <w:i/>
          <w:color w:val="000000" w:themeColor="text1"/>
          <w:sz w:val="22"/>
          <w:szCs w:val="22"/>
        </w:rPr>
        <w:t>SWZ</w:t>
      </w:r>
      <w:r w:rsidR="00F450D0">
        <w:rPr>
          <w:color w:val="000000" w:themeColor="text1"/>
          <w:sz w:val="22"/>
          <w:szCs w:val="22"/>
        </w:rPr>
        <w:t>)</w:t>
      </w:r>
      <w:r w:rsidRPr="007B1977">
        <w:rPr>
          <w:color w:val="000000" w:themeColor="text1"/>
          <w:sz w:val="22"/>
          <w:szCs w:val="22"/>
        </w:rPr>
        <w:t>, który okre</w:t>
      </w:r>
      <w:r w:rsidRPr="007B1977">
        <w:rPr>
          <w:rFonts w:eastAsia="TimesNewRoman"/>
          <w:color w:val="000000" w:themeColor="text1"/>
          <w:sz w:val="22"/>
          <w:szCs w:val="22"/>
        </w:rPr>
        <w:t>ś</w:t>
      </w:r>
      <w:r w:rsidRPr="007B1977">
        <w:rPr>
          <w:color w:val="000000" w:themeColor="text1"/>
          <w:sz w:val="22"/>
          <w:szCs w:val="22"/>
        </w:rPr>
        <w:t>la istotne jej postanowienia.</w:t>
      </w:r>
    </w:p>
    <w:p w14:paraId="17F856E8" w14:textId="77777777" w:rsidR="00055215" w:rsidRPr="007B1977" w:rsidRDefault="00055215">
      <w:pPr>
        <w:rPr>
          <w:color w:val="000000" w:themeColor="text1"/>
          <w:sz w:val="22"/>
          <w:szCs w:val="22"/>
        </w:rPr>
      </w:pPr>
    </w:p>
    <w:sectPr w:rsidR="00055215" w:rsidRPr="007B1977" w:rsidSect="004A07F3">
      <w:headerReference w:type="default" r:id="rId8"/>
      <w:footerReference w:type="default" r:id="rId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6C42B" w14:textId="77777777" w:rsidR="004F4D2C" w:rsidRDefault="004F4D2C" w:rsidP="009E4669">
      <w:r>
        <w:separator/>
      </w:r>
    </w:p>
  </w:endnote>
  <w:endnote w:type="continuationSeparator" w:id="0">
    <w:p w14:paraId="690F23F1" w14:textId="77777777" w:rsidR="004F4D2C" w:rsidRDefault="004F4D2C" w:rsidP="009E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TE2429BD0t00">
    <w:altName w:val="MS Mincho"/>
    <w:panose1 w:val="00000000000000000000"/>
    <w:charset w:val="80"/>
    <w:family w:val="auto"/>
    <w:notTrueType/>
    <w:pitch w:val="default"/>
    <w:sig w:usb0="00000001" w:usb1="08070000" w:usb2="00000010" w:usb3="00000000" w:csb0="00020000" w:csb1="00000000"/>
  </w:font>
  <w:font w:name="TimesNewRoman">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89819769"/>
      <w:docPartObj>
        <w:docPartGallery w:val="Page Numbers (Bottom of Page)"/>
        <w:docPartUnique/>
      </w:docPartObj>
    </w:sdtPr>
    <w:sdtEndPr/>
    <w:sdtContent>
      <w:p w14:paraId="3ABC2CAD" w14:textId="77777777" w:rsidR="004A07F3" w:rsidRPr="004A07F3" w:rsidRDefault="004A07F3" w:rsidP="004A07F3">
        <w:pPr>
          <w:pStyle w:val="Stopka"/>
          <w:jc w:val="right"/>
          <w:rPr>
            <w:sz w:val="20"/>
            <w:szCs w:val="20"/>
          </w:rPr>
        </w:pPr>
        <w:r w:rsidRPr="004A07F3">
          <w:rPr>
            <w:sz w:val="20"/>
            <w:szCs w:val="20"/>
          </w:rPr>
          <w:fldChar w:fldCharType="begin"/>
        </w:r>
        <w:r w:rsidRPr="004A07F3">
          <w:rPr>
            <w:sz w:val="20"/>
            <w:szCs w:val="20"/>
          </w:rPr>
          <w:instrText>PAGE   \* MERGEFORMAT</w:instrText>
        </w:r>
        <w:r w:rsidRPr="004A07F3">
          <w:rPr>
            <w:sz w:val="20"/>
            <w:szCs w:val="20"/>
          </w:rPr>
          <w:fldChar w:fldCharType="separate"/>
        </w:r>
        <w:r w:rsidRPr="004A07F3">
          <w:rPr>
            <w:sz w:val="20"/>
            <w:szCs w:val="20"/>
          </w:rPr>
          <w:t>1</w:t>
        </w:r>
        <w:r w:rsidRPr="004A07F3">
          <w:rPr>
            <w:sz w:val="20"/>
            <w:szCs w:val="20"/>
          </w:rPr>
          <w:fldChar w:fldCharType="end"/>
        </w:r>
        <w:r w:rsidRPr="004A07F3">
          <w:rPr>
            <w:sz w:val="20"/>
            <w:szCs w:val="20"/>
          </w:rPr>
          <w:t xml:space="preserve"> / </w:t>
        </w:r>
        <w:r w:rsidRPr="004A07F3">
          <w:rPr>
            <w:sz w:val="20"/>
            <w:szCs w:val="20"/>
          </w:rPr>
          <w:fldChar w:fldCharType="begin"/>
        </w:r>
        <w:r w:rsidRPr="004A07F3">
          <w:rPr>
            <w:sz w:val="20"/>
            <w:szCs w:val="20"/>
          </w:rPr>
          <w:instrText xml:space="preserve"> NUMPAGES   \* MERGEFORMAT </w:instrText>
        </w:r>
        <w:r w:rsidRPr="004A07F3">
          <w:rPr>
            <w:sz w:val="20"/>
            <w:szCs w:val="20"/>
          </w:rPr>
          <w:fldChar w:fldCharType="separate"/>
        </w:r>
        <w:r w:rsidRPr="004A07F3">
          <w:rPr>
            <w:sz w:val="20"/>
            <w:szCs w:val="20"/>
          </w:rPr>
          <w:t>4</w:t>
        </w:r>
        <w:r w:rsidRPr="004A07F3">
          <w:rPr>
            <w:sz w:val="20"/>
            <w:szCs w:val="20"/>
          </w:rPr>
          <w:fldChar w:fldCharType="end"/>
        </w:r>
      </w:p>
    </w:sdtContent>
  </w:sdt>
  <w:p w14:paraId="7ED4E4E5" w14:textId="77777777" w:rsidR="009E4669" w:rsidRPr="004A07F3" w:rsidRDefault="009E4669" w:rsidP="004A07F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95F5F" w14:textId="77777777" w:rsidR="004F4D2C" w:rsidRDefault="004F4D2C" w:rsidP="009E4669">
      <w:r>
        <w:separator/>
      </w:r>
    </w:p>
  </w:footnote>
  <w:footnote w:type="continuationSeparator" w:id="0">
    <w:p w14:paraId="4C50BD08" w14:textId="77777777" w:rsidR="004F4D2C" w:rsidRDefault="004F4D2C" w:rsidP="009E4669">
      <w:r>
        <w:continuationSeparator/>
      </w:r>
    </w:p>
  </w:footnote>
  <w:footnote w:id="1">
    <w:p w14:paraId="53ABB4D3" w14:textId="77777777" w:rsidR="00B56219" w:rsidRDefault="00B56219" w:rsidP="00B56219">
      <w:pPr>
        <w:pStyle w:val="Tekstprzypisudolnego"/>
      </w:pPr>
      <w:r>
        <w:rPr>
          <w:rStyle w:val="Odwoanieprzypisudolnego"/>
        </w:rPr>
        <w:footnoteRef/>
      </w:r>
      <w:r>
        <w:t xml:space="preserve"> </w:t>
      </w:r>
      <w:r w:rsidRPr="0039602A">
        <w:rPr>
          <w:sz w:val="16"/>
          <w:szCs w:val="16"/>
        </w:rPr>
        <w:t>Kwalifikowany pracownik ochrony fizycznej – pracownik ochrony, posiadający legitymację kwalifikowanego pracownika ochrony fizycznej, wpisany na listę kwalifikowanych pracowników ochrony fizycznej, prowadzoną przez Komendanta Głównego Policji.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DA107" w14:textId="7D769482" w:rsidR="005838C7" w:rsidRPr="00BE5550" w:rsidRDefault="005838C7" w:rsidP="00324D5D">
    <w:pPr>
      <w:pStyle w:val="Nagwek"/>
      <w:rPr>
        <w:sz w:val="20"/>
        <w:szCs w:val="20"/>
      </w:rPr>
    </w:pPr>
    <w:bookmarkStart w:id="13" w:name="_Hlk229036128"/>
    <w:bookmarkStart w:id="14" w:name="_Hlk229036129"/>
    <w:bookmarkStart w:id="15" w:name="_Hlk229036132"/>
    <w:bookmarkStart w:id="16" w:name="_Hlk229036133"/>
    <w:bookmarkStart w:id="17" w:name="_Hlk229036134"/>
    <w:bookmarkStart w:id="18" w:name="_Hlk229036135"/>
    <w:bookmarkStart w:id="19" w:name="_Hlk229036138"/>
    <w:bookmarkStart w:id="20" w:name="_Hlk229036139"/>
    <w:r w:rsidRPr="00BE5550">
      <w:rPr>
        <w:sz w:val="20"/>
        <w:szCs w:val="20"/>
      </w:rPr>
      <w:t>Załącznik nr 7 do SWZ</w:t>
    </w:r>
    <w:r w:rsidRPr="00BE5550">
      <w:rPr>
        <w:sz w:val="20"/>
        <w:szCs w:val="20"/>
      </w:rPr>
      <w:tab/>
      <w:t xml:space="preserve">G.261.9.2026 </w:t>
    </w:r>
    <w:r w:rsidRPr="00BE5550">
      <w:rPr>
        <w:sz w:val="20"/>
        <w:szCs w:val="20"/>
      </w:rPr>
      <w:tab/>
    </w:r>
    <w:bookmarkEnd w:id="13"/>
    <w:bookmarkEnd w:id="14"/>
    <w:bookmarkEnd w:id="15"/>
    <w:bookmarkEnd w:id="16"/>
    <w:bookmarkEnd w:id="17"/>
    <w:bookmarkEnd w:id="18"/>
    <w:bookmarkEnd w:id="19"/>
    <w:bookmarkEnd w:id="20"/>
    <w:r w:rsidR="00BE5550">
      <w:rPr>
        <w:sz w:val="20"/>
        <w:szCs w:val="20"/>
      </w:rPr>
      <w:t>Szczegółowy opis przedmiotu zamówienia</w:t>
    </w:r>
  </w:p>
  <w:p w14:paraId="1A95576C" w14:textId="056184DC" w:rsidR="005838C7" w:rsidRPr="00BE5550" w:rsidRDefault="00BB00E9">
    <w:pPr>
      <w:pStyle w:val="Nagwek"/>
      <w:rPr>
        <w:i/>
        <w:iCs/>
        <w:sz w:val="20"/>
        <w:szCs w:val="20"/>
      </w:rPr>
    </w:pPr>
    <w:bookmarkStart w:id="21" w:name="_Hlk237001298"/>
    <w:bookmarkStart w:id="22" w:name="_Hlk237001299"/>
    <w:r w:rsidRPr="00BE5550">
      <w:rPr>
        <w:i/>
        <w:iCs/>
        <w:sz w:val="20"/>
        <w:szCs w:val="20"/>
      </w:rPr>
      <w:t xml:space="preserve">Załącznik nr 1 do </w:t>
    </w:r>
    <w:r w:rsidR="0065424D">
      <w:rPr>
        <w:i/>
        <w:iCs/>
        <w:sz w:val="20"/>
        <w:szCs w:val="20"/>
      </w:rPr>
      <w:t>U</w:t>
    </w:r>
    <w:r w:rsidRPr="00BE5550">
      <w:rPr>
        <w:i/>
        <w:iCs/>
        <w:sz w:val="20"/>
        <w:szCs w:val="20"/>
      </w:rPr>
      <w:t>mowy</w:t>
    </w:r>
    <w:bookmarkEnd w:id="21"/>
    <w:bookmarkEnd w:id="2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F7963"/>
    <w:multiLevelType w:val="hybridMultilevel"/>
    <w:tmpl w:val="D116B2DC"/>
    <w:lvl w:ilvl="0" w:tplc="7414BC20">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260"/>
        </w:tabs>
        <w:ind w:left="1260" w:hanging="360"/>
      </w:pPr>
    </w:lvl>
    <w:lvl w:ilvl="2" w:tplc="1596A250">
      <w:start w:val="11"/>
      <w:numFmt w:val="upperRoman"/>
      <w:lvlText w:val="%3."/>
      <w:lvlJc w:val="left"/>
      <w:pPr>
        <w:tabs>
          <w:tab w:val="num" w:pos="2520"/>
        </w:tabs>
        <w:ind w:left="2520" w:hanging="720"/>
      </w:pPr>
      <w:rPr>
        <w:rFonts w:hint="default"/>
      </w:rPr>
    </w:lvl>
    <w:lvl w:ilvl="3" w:tplc="4E5A28D6">
      <w:start w:val="1"/>
      <w:numFmt w:val="lowerLetter"/>
      <w:lvlText w:val="%4)"/>
      <w:lvlJc w:val="left"/>
      <w:pPr>
        <w:tabs>
          <w:tab w:val="num" w:pos="928"/>
        </w:tabs>
        <w:ind w:left="928" w:hanging="360"/>
      </w:pPr>
      <w:rPr>
        <w:rFonts w:ascii="Times New Roman" w:eastAsia="Times New Roman" w:hAnsi="Times New Roman" w:cs="Times New Roman" w:hint="default"/>
        <w:b w:val="0"/>
        <w:strike w:val="0"/>
      </w:rPr>
    </w:lvl>
    <w:lvl w:ilvl="4" w:tplc="642A2374">
      <w:start w:val="1"/>
      <w:numFmt w:val="upperLetter"/>
      <w:lvlText w:val="%5."/>
      <w:lvlJc w:val="left"/>
      <w:pPr>
        <w:tabs>
          <w:tab w:val="num" w:pos="3420"/>
        </w:tabs>
        <w:ind w:left="3420" w:hanging="360"/>
      </w:pPr>
      <w:rPr>
        <w:rFonts w:hint="default"/>
      </w:rPr>
    </w:lvl>
    <w:lvl w:ilvl="5" w:tplc="38568890">
      <w:start w:val="1"/>
      <w:numFmt w:val="decimal"/>
      <w:lvlText w:val="%6)"/>
      <w:lvlJc w:val="left"/>
      <w:pPr>
        <w:ind w:left="4320" w:hanging="360"/>
      </w:pPr>
      <w:rPr>
        <w:rFonts w:hint="default"/>
        <w:b/>
        <w:color w:val="0070C0"/>
        <w:u w:val="double"/>
      </w:r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1" w15:restartNumberingAfterBreak="0">
    <w:nsid w:val="10F120E8"/>
    <w:multiLevelType w:val="hybridMultilevel"/>
    <w:tmpl w:val="75C2286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AE7A2CC4">
      <w:start w:val="1"/>
      <w:numFmt w:val="bullet"/>
      <w:lvlText w:val=""/>
      <w:lvlJc w:val="left"/>
      <w:pPr>
        <w:ind w:left="3228" w:hanging="360"/>
      </w:pPr>
      <w:rPr>
        <w:rFonts w:ascii="Symbol" w:hAnsi="Symbol" w:hint="default"/>
        <w:color w:val="auto"/>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 w15:restartNumberingAfterBreak="0">
    <w:nsid w:val="12822706"/>
    <w:multiLevelType w:val="hybridMultilevel"/>
    <w:tmpl w:val="7FA417D6"/>
    <w:lvl w:ilvl="0" w:tplc="04150001">
      <w:start w:val="1"/>
      <w:numFmt w:val="bullet"/>
      <w:lvlText w:val=""/>
      <w:lvlJc w:val="left"/>
      <w:pPr>
        <w:ind w:left="1155" w:hanging="360"/>
      </w:pPr>
      <w:rPr>
        <w:rFonts w:ascii="Symbol" w:hAnsi="Symbol" w:hint="default"/>
      </w:rPr>
    </w:lvl>
    <w:lvl w:ilvl="1" w:tplc="04150003" w:tentative="1">
      <w:start w:val="1"/>
      <w:numFmt w:val="bullet"/>
      <w:lvlText w:val="o"/>
      <w:lvlJc w:val="left"/>
      <w:pPr>
        <w:ind w:left="1875" w:hanging="360"/>
      </w:pPr>
      <w:rPr>
        <w:rFonts w:ascii="Courier New" w:hAnsi="Courier New" w:cs="Courier New" w:hint="default"/>
      </w:rPr>
    </w:lvl>
    <w:lvl w:ilvl="2" w:tplc="04150005" w:tentative="1">
      <w:start w:val="1"/>
      <w:numFmt w:val="bullet"/>
      <w:lvlText w:val=""/>
      <w:lvlJc w:val="left"/>
      <w:pPr>
        <w:ind w:left="2595" w:hanging="360"/>
      </w:pPr>
      <w:rPr>
        <w:rFonts w:ascii="Wingdings" w:hAnsi="Wingdings" w:hint="default"/>
      </w:rPr>
    </w:lvl>
    <w:lvl w:ilvl="3" w:tplc="04150001" w:tentative="1">
      <w:start w:val="1"/>
      <w:numFmt w:val="bullet"/>
      <w:lvlText w:val=""/>
      <w:lvlJc w:val="left"/>
      <w:pPr>
        <w:ind w:left="3315" w:hanging="360"/>
      </w:pPr>
      <w:rPr>
        <w:rFonts w:ascii="Symbol" w:hAnsi="Symbol" w:hint="default"/>
      </w:rPr>
    </w:lvl>
    <w:lvl w:ilvl="4" w:tplc="04150003" w:tentative="1">
      <w:start w:val="1"/>
      <w:numFmt w:val="bullet"/>
      <w:lvlText w:val="o"/>
      <w:lvlJc w:val="left"/>
      <w:pPr>
        <w:ind w:left="4035" w:hanging="360"/>
      </w:pPr>
      <w:rPr>
        <w:rFonts w:ascii="Courier New" w:hAnsi="Courier New" w:cs="Courier New" w:hint="default"/>
      </w:rPr>
    </w:lvl>
    <w:lvl w:ilvl="5" w:tplc="04150005" w:tentative="1">
      <w:start w:val="1"/>
      <w:numFmt w:val="bullet"/>
      <w:lvlText w:val=""/>
      <w:lvlJc w:val="left"/>
      <w:pPr>
        <w:ind w:left="4755" w:hanging="360"/>
      </w:pPr>
      <w:rPr>
        <w:rFonts w:ascii="Wingdings" w:hAnsi="Wingdings" w:hint="default"/>
      </w:rPr>
    </w:lvl>
    <w:lvl w:ilvl="6" w:tplc="04150001" w:tentative="1">
      <w:start w:val="1"/>
      <w:numFmt w:val="bullet"/>
      <w:lvlText w:val=""/>
      <w:lvlJc w:val="left"/>
      <w:pPr>
        <w:ind w:left="5475" w:hanging="360"/>
      </w:pPr>
      <w:rPr>
        <w:rFonts w:ascii="Symbol" w:hAnsi="Symbol" w:hint="default"/>
      </w:rPr>
    </w:lvl>
    <w:lvl w:ilvl="7" w:tplc="04150003" w:tentative="1">
      <w:start w:val="1"/>
      <w:numFmt w:val="bullet"/>
      <w:lvlText w:val="o"/>
      <w:lvlJc w:val="left"/>
      <w:pPr>
        <w:ind w:left="6195" w:hanging="360"/>
      </w:pPr>
      <w:rPr>
        <w:rFonts w:ascii="Courier New" w:hAnsi="Courier New" w:cs="Courier New" w:hint="default"/>
      </w:rPr>
    </w:lvl>
    <w:lvl w:ilvl="8" w:tplc="04150005" w:tentative="1">
      <w:start w:val="1"/>
      <w:numFmt w:val="bullet"/>
      <w:lvlText w:val=""/>
      <w:lvlJc w:val="left"/>
      <w:pPr>
        <w:ind w:left="6915" w:hanging="360"/>
      </w:pPr>
      <w:rPr>
        <w:rFonts w:ascii="Wingdings" w:hAnsi="Wingdings" w:hint="default"/>
      </w:rPr>
    </w:lvl>
  </w:abstractNum>
  <w:abstractNum w:abstractNumId="3" w15:restartNumberingAfterBreak="0">
    <w:nsid w:val="12AF7524"/>
    <w:multiLevelType w:val="hybridMultilevel"/>
    <w:tmpl w:val="53D23582"/>
    <w:lvl w:ilvl="0" w:tplc="968E3936">
      <w:start w:val="1"/>
      <w:numFmt w:val="decimal"/>
      <w:lvlText w:val="%1."/>
      <w:lvlJc w:val="left"/>
      <w:pPr>
        <w:tabs>
          <w:tab w:val="num" w:pos="360"/>
        </w:tabs>
        <w:ind w:left="360" w:hanging="360"/>
      </w:pPr>
      <w:rPr>
        <w:b/>
        <w:color w:val="auto"/>
      </w:rPr>
    </w:lvl>
    <w:lvl w:ilvl="1" w:tplc="1C6CB758">
      <w:start w:val="1"/>
      <w:numFmt w:val="decimal"/>
      <w:lvlText w:val="%2."/>
      <w:lvlJc w:val="left"/>
      <w:pPr>
        <w:tabs>
          <w:tab w:val="num" w:pos="1080"/>
        </w:tabs>
        <w:ind w:left="1080" w:hanging="360"/>
      </w:pPr>
      <w:rPr>
        <w:rFonts w:ascii="Times New Roman" w:eastAsia="Times New Roman" w:hAnsi="Times New Roman" w:cs="Times New Roman"/>
        <w:b/>
        <w:bCs/>
      </w:rPr>
    </w:lvl>
    <w:lvl w:ilvl="2" w:tplc="0415001B">
      <w:start w:val="1"/>
      <w:numFmt w:val="lowerRoman"/>
      <w:lvlText w:val="%3."/>
      <w:lvlJc w:val="right"/>
      <w:pPr>
        <w:tabs>
          <w:tab w:val="num" w:pos="1800"/>
        </w:tabs>
        <w:ind w:left="1800" w:hanging="180"/>
      </w:pPr>
    </w:lvl>
    <w:lvl w:ilvl="3" w:tplc="1578F602">
      <w:start w:val="1"/>
      <w:numFmt w:val="lowerLetter"/>
      <w:lvlText w:val="%4)"/>
      <w:lvlJc w:val="left"/>
      <w:pPr>
        <w:tabs>
          <w:tab w:val="num" w:pos="2520"/>
        </w:tabs>
        <w:ind w:left="2520" w:hanging="360"/>
      </w:pPr>
      <w:rPr>
        <w:rFonts w:ascii="Times New Roman" w:eastAsia="Times New Roman" w:hAnsi="Times New Roman" w:cs="Times New Roman"/>
        <w:color w:val="auto"/>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8897039"/>
    <w:multiLevelType w:val="hybridMultilevel"/>
    <w:tmpl w:val="A56CB6AE"/>
    <w:lvl w:ilvl="0" w:tplc="E78812AC">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965477"/>
    <w:multiLevelType w:val="hybridMultilevel"/>
    <w:tmpl w:val="353238F2"/>
    <w:lvl w:ilvl="0" w:tplc="C27822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F66846"/>
    <w:multiLevelType w:val="multilevel"/>
    <w:tmpl w:val="8C6EE4B6"/>
    <w:lvl w:ilvl="0">
      <w:start w:val="1"/>
      <w:numFmt w:val="decimal"/>
      <w:lvlText w:val="%1."/>
      <w:lvlJc w:val="left"/>
      <w:pPr>
        <w:tabs>
          <w:tab w:val="num" w:pos="360"/>
        </w:tabs>
        <w:ind w:left="360" w:hanging="360"/>
      </w:pPr>
      <w:rPr>
        <w:b/>
        <w:color w:val="auto"/>
      </w:rPr>
    </w:lvl>
    <w:lvl w:ilvl="1">
      <w:start w:val="1"/>
      <w:numFmt w:val="lowerLetter"/>
      <w:lvlText w:val="%2."/>
      <w:lvlJc w:val="left"/>
      <w:pPr>
        <w:tabs>
          <w:tab w:val="num" w:pos="1080"/>
        </w:tabs>
        <w:ind w:left="1080" w:hanging="360"/>
      </w:pPr>
    </w:lvl>
    <w:lvl w:ilvl="2">
      <w:start w:val="1"/>
      <w:numFmt w:val="lowerLetter"/>
      <w:lvlText w:val="%3)"/>
      <w:lvlJc w:val="left"/>
      <w:pPr>
        <w:tabs>
          <w:tab w:val="num" w:pos="1260"/>
        </w:tabs>
        <w:ind w:left="1260" w:hanging="360"/>
      </w:pPr>
      <w:rPr>
        <w:rFonts w:ascii="Times New Roman" w:eastAsia="Times New Roman" w:hAnsi="Times New Roman" w:cs="Times New Roman"/>
      </w:rPr>
    </w:lvl>
    <w:lvl w:ilvl="3">
      <w:start w:val="1"/>
      <w:numFmt w:val="decimal"/>
      <w:lvlText w:val="%4."/>
      <w:lvlJc w:val="left"/>
      <w:pPr>
        <w:tabs>
          <w:tab w:val="num" w:pos="2520"/>
        </w:tabs>
        <w:ind w:left="2520" w:hanging="360"/>
      </w:pPr>
      <w:rPr>
        <w:b/>
        <w:color w:val="auto"/>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266D5FD1"/>
    <w:multiLevelType w:val="hybridMultilevel"/>
    <w:tmpl w:val="3424BBFE"/>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8" w15:restartNumberingAfterBreak="0">
    <w:nsid w:val="2A261F24"/>
    <w:multiLevelType w:val="hybridMultilevel"/>
    <w:tmpl w:val="D09441D8"/>
    <w:lvl w:ilvl="0" w:tplc="04150001">
      <w:start w:val="1"/>
      <w:numFmt w:val="bullet"/>
      <w:lvlText w:val=""/>
      <w:lvlJc w:val="left"/>
      <w:pPr>
        <w:ind w:left="1335" w:hanging="360"/>
      </w:pPr>
      <w:rPr>
        <w:rFonts w:ascii="Symbol" w:hAnsi="Symbol" w:hint="default"/>
      </w:rPr>
    </w:lvl>
    <w:lvl w:ilvl="1" w:tplc="04150003" w:tentative="1">
      <w:start w:val="1"/>
      <w:numFmt w:val="bullet"/>
      <w:lvlText w:val="o"/>
      <w:lvlJc w:val="left"/>
      <w:pPr>
        <w:ind w:left="2055" w:hanging="360"/>
      </w:pPr>
      <w:rPr>
        <w:rFonts w:ascii="Courier New" w:hAnsi="Courier New" w:cs="Courier New" w:hint="default"/>
      </w:rPr>
    </w:lvl>
    <w:lvl w:ilvl="2" w:tplc="04150005" w:tentative="1">
      <w:start w:val="1"/>
      <w:numFmt w:val="bullet"/>
      <w:lvlText w:val=""/>
      <w:lvlJc w:val="left"/>
      <w:pPr>
        <w:ind w:left="2775" w:hanging="360"/>
      </w:pPr>
      <w:rPr>
        <w:rFonts w:ascii="Wingdings" w:hAnsi="Wingdings" w:hint="default"/>
      </w:rPr>
    </w:lvl>
    <w:lvl w:ilvl="3" w:tplc="04150001" w:tentative="1">
      <w:start w:val="1"/>
      <w:numFmt w:val="bullet"/>
      <w:lvlText w:val=""/>
      <w:lvlJc w:val="left"/>
      <w:pPr>
        <w:ind w:left="3495" w:hanging="360"/>
      </w:pPr>
      <w:rPr>
        <w:rFonts w:ascii="Symbol" w:hAnsi="Symbol" w:hint="default"/>
      </w:rPr>
    </w:lvl>
    <w:lvl w:ilvl="4" w:tplc="04150003" w:tentative="1">
      <w:start w:val="1"/>
      <w:numFmt w:val="bullet"/>
      <w:lvlText w:val="o"/>
      <w:lvlJc w:val="left"/>
      <w:pPr>
        <w:ind w:left="4215" w:hanging="360"/>
      </w:pPr>
      <w:rPr>
        <w:rFonts w:ascii="Courier New" w:hAnsi="Courier New" w:cs="Courier New" w:hint="default"/>
      </w:rPr>
    </w:lvl>
    <w:lvl w:ilvl="5" w:tplc="04150005" w:tentative="1">
      <w:start w:val="1"/>
      <w:numFmt w:val="bullet"/>
      <w:lvlText w:val=""/>
      <w:lvlJc w:val="left"/>
      <w:pPr>
        <w:ind w:left="4935" w:hanging="360"/>
      </w:pPr>
      <w:rPr>
        <w:rFonts w:ascii="Wingdings" w:hAnsi="Wingdings" w:hint="default"/>
      </w:rPr>
    </w:lvl>
    <w:lvl w:ilvl="6" w:tplc="04150001" w:tentative="1">
      <w:start w:val="1"/>
      <w:numFmt w:val="bullet"/>
      <w:lvlText w:val=""/>
      <w:lvlJc w:val="left"/>
      <w:pPr>
        <w:ind w:left="5655" w:hanging="360"/>
      </w:pPr>
      <w:rPr>
        <w:rFonts w:ascii="Symbol" w:hAnsi="Symbol" w:hint="default"/>
      </w:rPr>
    </w:lvl>
    <w:lvl w:ilvl="7" w:tplc="04150003" w:tentative="1">
      <w:start w:val="1"/>
      <w:numFmt w:val="bullet"/>
      <w:lvlText w:val="o"/>
      <w:lvlJc w:val="left"/>
      <w:pPr>
        <w:ind w:left="6375" w:hanging="360"/>
      </w:pPr>
      <w:rPr>
        <w:rFonts w:ascii="Courier New" w:hAnsi="Courier New" w:cs="Courier New" w:hint="default"/>
      </w:rPr>
    </w:lvl>
    <w:lvl w:ilvl="8" w:tplc="04150005" w:tentative="1">
      <w:start w:val="1"/>
      <w:numFmt w:val="bullet"/>
      <w:lvlText w:val=""/>
      <w:lvlJc w:val="left"/>
      <w:pPr>
        <w:ind w:left="7095" w:hanging="360"/>
      </w:pPr>
      <w:rPr>
        <w:rFonts w:ascii="Wingdings" w:hAnsi="Wingdings" w:hint="default"/>
      </w:rPr>
    </w:lvl>
  </w:abstractNum>
  <w:abstractNum w:abstractNumId="9" w15:restartNumberingAfterBreak="0">
    <w:nsid w:val="2E250B8D"/>
    <w:multiLevelType w:val="hybridMultilevel"/>
    <w:tmpl w:val="C35E92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35263F04"/>
    <w:multiLevelType w:val="hybridMultilevel"/>
    <w:tmpl w:val="9DA0B3D8"/>
    <w:lvl w:ilvl="0" w:tplc="0A54A3A8">
      <w:start w:val="1"/>
      <w:numFmt w:val="bullet"/>
      <w:lvlText w:val=""/>
      <w:lvlJc w:val="left"/>
      <w:pPr>
        <w:ind w:left="3654"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36AC3000"/>
    <w:multiLevelType w:val="hybridMultilevel"/>
    <w:tmpl w:val="76702B2E"/>
    <w:lvl w:ilvl="0" w:tplc="85E65892">
      <w:start w:val="10"/>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9BC6E28"/>
    <w:multiLevelType w:val="hybridMultilevel"/>
    <w:tmpl w:val="AD18E5EC"/>
    <w:lvl w:ilvl="0" w:tplc="3E9A17EC">
      <w:start w:val="1"/>
      <w:numFmt w:val="decimal"/>
      <w:lvlText w:val="%1."/>
      <w:lvlJc w:val="left"/>
      <w:pPr>
        <w:tabs>
          <w:tab w:val="num" w:pos="720"/>
        </w:tabs>
        <w:ind w:left="720" w:hanging="360"/>
      </w:pPr>
      <w:rPr>
        <w:rFonts w:ascii="Times New Roman" w:eastAsia="Times New Roman" w:hAnsi="Times New Roman" w:cs="Times New Roman"/>
        <w:b/>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9D10914"/>
    <w:multiLevelType w:val="hybridMultilevel"/>
    <w:tmpl w:val="8E387DF8"/>
    <w:lvl w:ilvl="0" w:tplc="3578A82C">
      <w:start w:val="1"/>
      <w:numFmt w:val="lowerLetter"/>
      <w:lvlText w:val="%1)"/>
      <w:lvlJc w:val="left"/>
      <w:pPr>
        <w:ind w:left="360" w:hanging="360"/>
      </w:pPr>
      <w:rPr>
        <w:rFonts w:hint="default"/>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DF7333D"/>
    <w:multiLevelType w:val="hybridMultilevel"/>
    <w:tmpl w:val="BAF02C40"/>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5" w15:restartNumberingAfterBreak="0">
    <w:nsid w:val="51695E0C"/>
    <w:multiLevelType w:val="multilevel"/>
    <w:tmpl w:val="BAE431D0"/>
    <w:lvl w:ilvl="0">
      <w:start w:val="1"/>
      <w:numFmt w:val="decimal"/>
      <w:lvlText w:val="%1."/>
      <w:lvlJc w:val="left"/>
      <w:pPr>
        <w:tabs>
          <w:tab w:val="num" w:pos="360"/>
        </w:tabs>
        <w:ind w:left="360" w:hanging="360"/>
      </w:pPr>
      <w:rPr>
        <w:rFonts w:ascii="Verdana" w:eastAsia="Times New Roman" w:hAnsi="Verdana" w:cs="Times New Roman"/>
        <w:b/>
        <w:bCs/>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b/>
        <w:color w:val="auto"/>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6" w15:restartNumberingAfterBreak="0">
    <w:nsid w:val="560B19F3"/>
    <w:multiLevelType w:val="hybridMultilevel"/>
    <w:tmpl w:val="A2B460A2"/>
    <w:lvl w:ilvl="0" w:tplc="9DECEB6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9696A72"/>
    <w:multiLevelType w:val="hybridMultilevel"/>
    <w:tmpl w:val="8D66F788"/>
    <w:lvl w:ilvl="0" w:tplc="33580CD8">
      <w:start w:val="1"/>
      <w:numFmt w:val="upperRoman"/>
      <w:lvlText w:val="%1."/>
      <w:lvlJc w:val="left"/>
      <w:pPr>
        <w:tabs>
          <w:tab w:val="num" w:pos="567"/>
        </w:tabs>
        <w:ind w:left="567" w:hanging="567"/>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5D221E45"/>
    <w:multiLevelType w:val="hybridMultilevel"/>
    <w:tmpl w:val="07C807CC"/>
    <w:lvl w:ilvl="0" w:tplc="63A4E906">
      <w:start w:val="1"/>
      <w:numFmt w:val="decimal"/>
      <w:lvlText w:val="%1."/>
      <w:lvlJc w:val="left"/>
      <w:pPr>
        <w:ind w:left="720" w:hanging="360"/>
      </w:pPr>
      <w:rPr>
        <w:rFonts w:ascii="Times New Roman" w:eastAsiaTheme="minorHAnsi" w:hAnsi="Times New Roman" w:cs="Times New Roman"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17766B66">
      <w:start w:val="1"/>
      <w:numFmt w:val="lowerLetter"/>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FA220C3"/>
    <w:multiLevelType w:val="hybridMultilevel"/>
    <w:tmpl w:val="8D3E20D8"/>
    <w:lvl w:ilvl="0" w:tplc="6C2424DC">
      <w:start w:val="1"/>
      <w:numFmt w:val="decimal"/>
      <w:lvlText w:val="%1."/>
      <w:lvlJc w:val="left"/>
      <w:pPr>
        <w:ind w:left="720" w:hanging="360"/>
      </w:pPr>
      <w:rPr>
        <w:b/>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4FA0B26"/>
    <w:multiLevelType w:val="hybridMultilevel"/>
    <w:tmpl w:val="30800E70"/>
    <w:lvl w:ilvl="0" w:tplc="179AAFD4">
      <w:start w:val="1"/>
      <w:numFmt w:val="decimal"/>
      <w:lvlText w:val="%1."/>
      <w:lvlJc w:val="left"/>
      <w:pPr>
        <w:tabs>
          <w:tab w:val="num" w:pos="720"/>
        </w:tabs>
        <w:ind w:left="720" w:hanging="360"/>
      </w:pPr>
      <w:rPr>
        <w:rFonts w:hint="default"/>
        <w:b/>
      </w:rPr>
    </w:lvl>
    <w:lvl w:ilvl="1" w:tplc="04150019">
      <w:start w:val="1"/>
      <w:numFmt w:val="lowerLetter"/>
      <w:lvlText w:val="%2."/>
      <w:lvlJc w:val="left"/>
      <w:pPr>
        <w:tabs>
          <w:tab w:val="num" w:pos="1440"/>
        </w:tabs>
        <w:ind w:left="1440" w:hanging="360"/>
      </w:pPr>
    </w:lvl>
    <w:lvl w:ilvl="2" w:tplc="C0C03B32">
      <w:start w:val="1"/>
      <w:numFmt w:val="lowerLetter"/>
      <w:lvlText w:val="%3)"/>
      <w:lvlJc w:val="left"/>
      <w:pPr>
        <w:tabs>
          <w:tab w:val="num" w:pos="502"/>
        </w:tabs>
        <w:ind w:left="502" w:hanging="360"/>
      </w:pPr>
      <w:rPr>
        <w:rFonts w:hint="default"/>
        <w:color w:val="auto"/>
      </w:rPr>
    </w:lvl>
    <w:lvl w:ilvl="3" w:tplc="C5AE2D72">
      <w:start w:val="2"/>
      <w:numFmt w:val="lowerRoman"/>
      <w:lvlText w:val="%4."/>
      <w:lvlJc w:val="left"/>
      <w:pPr>
        <w:tabs>
          <w:tab w:val="num" w:pos="3240"/>
        </w:tabs>
        <w:ind w:left="3240" w:hanging="720"/>
      </w:pPr>
      <w:rPr>
        <w:rFonts w:hint="default"/>
        <w:b/>
        <w:u w:val="single"/>
      </w:rPr>
    </w:lvl>
    <w:lvl w:ilvl="4" w:tplc="A42A4E1A">
      <w:start w:val="2"/>
      <w:numFmt w:val="upperRoman"/>
      <w:lvlText w:val="%5."/>
      <w:lvlJc w:val="left"/>
      <w:pPr>
        <w:tabs>
          <w:tab w:val="num" w:pos="3960"/>
        </w:tabs>
        <w:ind w:left="3960" w:hanging="720"/>
      </w:pPr>
      <w:rPr>
        <w:rFonts w:hint="default"/>
      </w:rPr>
    </w:lvl>
    <w:lvl w:ilvl="5" w:tplc="27D690D6">
      <w:start w:val="19"/>
      <w:numFmt w:val="decimal"/>
      <w:lvlText w:val="%6"/>
      <w:lvlJc w:val="left"/>
      <w:pPr>
        <w:ind w:left="4500" w:hanging="360"/>
      </w:pPr>
      <w:rPr>
        <w:rFonts w:hint="default"/>
        <w:b/>
        <w:color w:val="000000"/>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677E2A41"/>
    <w:multiLevelType w:val="hybridMultilevel"/>
    <w:tmpl w:val="A364D35E"/>
    <w:lvl w:ilvl="0" w:tplc="53BE370A">
      <w:start w:val="1"/>
      <w:numFmt w:val="upperRoman"/>
      <w:pStyle w:val="Nagwek1"/>
      <w:lvlText w:val="%1."/>
      <w:lvlJc w:val="left"/>
      <w:pPr>
        <w:tabs>
          <w:tab w:val="num" w:pos="1260"/>
        </w:tabs>
        <w:ind w:left="1260" w:hanging="720"/>
      </w:pPr>
      <w:rPr>
        <w:rFonts w:hint="default"/>
      </w:rPr>
    </w:lvl>
    <w:lvl w:ilvl="1" w:tplc="0415000F">
      <w:start w:val="1"/>
      <w:numFmt w:val="decimal"/>
      <w:lvlText w:val="%2."/>
      <w:lvlJc w:val="left"/>
      <w:pPr>
        <w:tabs>
          <w:tab w:val="num" w:pos="1620"/>
        </w:tabs>
        <w:ind w:left="1620" w:hanging="360"/>
      </w:pPr>
      <w:rPr>
        <w:b/>
        <w:bCs/>
      </w:rPr>
    </w:lvl>
    <w:lvl w:ilvl="2" w:tplc="0415001B" w:tentative="1">
      <w:start w:val="1"/>
      <w:numFmt w:val="lowerRoman"/>
      <w:lvlText w:val="%3."/>
      <w:lvlJc w:val="right"/>
      <w:pPr>
        <w:tabs>
          <w:tab w:val="num" w:pos="2340"/>
        </w:tabs>
        <w:ind w:left="2340" w:hanging="180"/>
      </w:pPr>
    </w:lvl>
    <w:lvl w:ilvl="3" w:tplc="453A449E">
      <w:start w:val="1"/>
      <w:numFmt w:val="decimal"/>
      <w:lvlText w:val="%4."/>
      <w:lvlJc w:val="left"/>
      <w:pPr>
        <w:tabs>
          <w:tab w:val="num" w:pos="3060"/>
        </w:tabs>
        <w:ind w:left="3060" w:hanging="360"/>
      </w:pPr>
      <w:rPr>
        <w:b/>
        <w:bCs/>
      </w:r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2" w15:restartNumberingAfterBreak="0">
    <w:nsid w:val="686E0D55"/>
    <w:multiLevelType w:val="hybridMultilevel"/>
    <w:tmpl w:val="C9BCB476"/>
    <w:lvl w:ilvl="0" w:tplc="04150017">
      <w:start w:val="1"/>
      <w:numFmt w:val="lowerLetter"/>
      <w:lvlText w:val="%1)"/>
      <w:lvlJc w:val="left"/>
      <w:pPr>
        <w:ind w:left="720" w:hanging="360"/>
      </w:pPr>
      <w:rPr>
        <w:b/>
        <w:bCs/>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87C254E"/>
    <w:multiLevelType w:val="hybridMultilevel"/>
    <w:tmpl w:val="9FE6A236"/>
    <w:lvl w:ilvl="0" w:tplc="9FF61D04">
      <w:start w:val="1"/>
      <w:numFmt w:val="lowerLetter"/>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000088"/>
    <w:multiLevelType w:val="hybridMultilevel"/>
    <w:tmpl w:val="23EECA48"/>
    <w:lvl w:ilvl="0" w:tplc="A9827DC4">
      <w:start w:val="1"/>
      <w:numFmt w:val="lowerLetter"/>
      <w:lvlText w:val="%1)"/>
      <w:lvlJc w:val="left"/>
      <w:pPr>
        <w:ind w:left="720" w:hanging="360"/>
      </w:pPr>
      <w:rPr>
        <w:rFonts w:hint="default"/>
        <w:b w:val="0"/>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C1F3BDB"/>
    <w:multiLevelType w:val="hybridMultilevel"/>
    <w:tmpl w:val="7234C45C"/>
    <w:lvl w:ilvl="0" w:tplc="5D668B9C">
      <w:start w:val="1"/>
      <w:numFmt w:val="lowerLetter"/>
      <w:lvlText w:val="%1)"/>
      <w:lvlJc w:val="left"/>
      <w:pPr>
        <w:ind w:left="1620" w:hanging="360"/>
      </w:pPr>
      <w:rPr>
        <w:rFonts w:hint="default"/>
        <w:u w:val="single"/>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6" w15:restartNumberingAfterBreak="0">
    <w:nsid w:val="6E410BF7"/>
    <w:multiLevelType w:val="hybridMultilevel"/>
    <w:tmpl w:val="AF586C98"/>
    <w:lvl w:ilvl="0" w:tplc="0E449270">
      <w:start w:val="1"/>
      <w:numFmt w:val="decimal"/>
      <w:lvlText w:val="%1."/>
      <w:lvlJc w:val="left"/>
      <w:pPr>
        <w:tabs>
          <w:tab w:val="num" w:pos="720"/>
        </w:tabs>
        <w:ind w:left="720" w:hanging="360"/>
      </w:pPr>
      <w:rPr>
        <w:rFonts w:hint="default"/>
        <w:b/>
        <w:color w:val="auto"/>
      </w:rPr>
    </w:lvl>
    <w:lvl w:ilvl="1" w:tplc="04150019">
      <w:start w:val="1"/>
      <w:numFmt w:val="lowerLetter"/>
      <w:lvlText w:val="%2)"/>
      <w:lvlJc w:val="left"/>
      <w:pPr>
        <w:tabs>
          <w:tab w:val="num" w:pos="1440"/>
        </w:tabs>
        <w:ind w:left="1440" w:hanging="360"/>
      </w:pPr>
      <w:rPr>
        <w:rFonts w:hint="default"/>
      </w:rPr>
    </w:lvl>
    <w:lvl w:ilvl="2" w:tplc="84B0C38C">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70293074"/>
    <w:multiLevelType w:val="hybridMultilevel"/>
    <w:tmpl w:val="AA6A54A8"/>
    <w:lvl w:ilvl="0" w:tplc="1758F346">
      <w:start w:val="1"/>
      <w:numFmt w:val="decimal"/>
      <w:lvlText w:val="%1."/>
      <w:lvlJc w:val="left"/>
      <w:pPr>
        <w:ind w:left="1440" w:hanging="360"/>
      </w:pPr>
      <w:rPr>
        <w:b/>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70C22423"/>
    <w:multiLevelType w:val="hybridMultilevel"/>
    <w:tmpl w:val="26A4C456"/>
    <w:lvl w:ilvl="0" w:tplc="0A54A3A8">
      <w:start w:val="1"/>
      <w:numFmt w:val="bullet"/>
      <w:lvlText w:val=""/>
      <w:lvlJc w:val="left"/>
      <w:pPr>
        <w:ind w:left="3654"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9" w15:restartNumberingAfterBreak="0">
    <w:nsid w:val="7D6A1E4D"/>
    <w:multiLevelType w:val="hybridMultilevel"/>
    <w:tmpl w:val="420C56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F4D7C1F"/>
    <w:multiLevelType w:val="hybridMultilevel"/>
    <w:tmpl w:val="F31638CA"/>
    <w:lvl w:ilvl="0" w:tplc="E744E0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21"/>
  </w:num>
  <w:num w:numId="4">
    <w:abstractNumId w:val="3"/>
  </w:num>
  <w:num w:numId="5">
    <w:abstractNumId w:val="19"/>
  </w:num>
  <w:num w:numId="6">
    <w:abstractNumId w:val="2"/>
  </w:num>
  <w:num w:numId="7">
    <w:abstractNumId w:val="22"/>
  </w:num>
  <w:num w:numId="8">
    <w:abstractNumId w:val="14"/>
  </w:num>
  <w:num w:numId="9">
    <w:abstractNumId w:val="26"/>
  </w:num>
  <w:num w:numId="10">
    <w:abstractNumId w:val="0"/>
  </w:num>
  <w:num w:numId="11">
    <w:abstractNumId w:val="1"/>
  </w:num>
  <w:num w:numId="12">
    <w:abstractNumId w:val="10"/>
  </w:num>
  <w:num w:numId="13">
    <w:abstractNumId w:val="28"/>
  </w:num>
  <w:num w:numId="14">
    <w:abstractNumId w:val="25"/>
  </w:num>
  <w:num w:numId="15">
    <w:abstractNumId w:val="24"/>
  </w:num>
  <w:num w:numId="16">
    <w:abstractNumId w:val="11"/>
  </w:num>
  <w:num w:numId="17">
    <w:abstractNumId w:val="30"/>
  </w:num>
  <w:num w:numId="18">
    <w:abstractNumId w:val="29"/>
  </w:num>
  <w:num w:numId="19">
    <w:abstractNumId w:val="18"/>
  </w:num>
  <w:num w:numId="20">
    <w:abstractNumId w:val="23"/>
  </w:num>
  <w:num w:numId="21">
    <w:abstractNumId w:val="4"/>
  </w:num>
  <w:num w:numId="22">
    <w:abstractNumId w:val="9"/>
  </w:num>
  <w:num w:numId="23">
    <w:abstractNumId w:val="15"/>
  </w:num>
  <w:num w:numId="24">
    <w:abstractNumId w:val="7"/>
  </w:num>
  <w:num w:numId="25">
    <w:abstractNumId w:val="5"/>
  </w:num>
  <w:num w:numId="26">
    <w:abstractNumId w:val="13"/>
  </w:num>
  <w:num w:numId="27">
    <w:abstractNumId w:val="6"/>
  </w:num>
  <w:num w:numId="28">
    <w:abstractNumId w:val="16"/>
  </w:num>
  <w:num w:numId="29">
    <w:abstractNumId w:val="8"/>
  </w:num>
  <w:num w:numId="30">
    <w:abstractNumId w:val="17"/>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78C"/>
    <w:rsid w:val="00001281"/>
    <w:rsid w:val="000321A5"/>
    <w:rsid w:val="00037821"/>
    <w:rsid w:val="0003786F"/>
    <w:rsid w:val="00044290"/>
    <w:rsid w:val="00046671"/>
    <w:rsid w:val="000477FE"/>
    <w:rsid w:val="00055215"/>
    <w:rsid w:val="00060516"/>
    <w:rsid w:val="00070FF3"/>
    <w:rsid w:val="00077E1D"/>
    <w:rsid w:val="00080F8D"/>
    <w:rsid w:val="0008467D"/>
    <w:rsid w:val="00086730"/>
    <w:rsid w:val="00086781"/>
    <w:rsid w:val="000872BE"/>
    <w:rsid w:val="00095BD3"/>
    <w:rsid w:val="000A1DA4"/>
    <w:rsid w:val="000B18B8"/>
    <w:rsid w:val="000B29D5"/>
    <w:rsid w:val="000B2B80"/>
    <w:rsid w:val="000C68B4"/>
    <w:rsid w:val="000F05F1"/>
    <w:rsid w:val="00105383"/>
    <w:rsid w:val="00105EC3"/>
    <w:rsid w:val="00107049"/>
    <w:rsid w:val="00112182"/>
    <w:rsid w:val="0011428A"/>
    <w:rsid w:val="001277B3"/>
    <w:rsid w:val="0014486B"/>
    <w:rsid w:val="001478AB"/>
    <w:rsid w:val="001511F3"/>
    <w:rsid w:val="00151805"/>
    <w:rsid w:val="00164281"/>
    <w:rsid w:val="00195F96"/>
    <w:rsid w:val="001A4A4B"/>
    <w:rsid w:val="001B7EA7"/>
    <w:rsid w:val="001C093D"/>
    <w:rsid w:val="001C7FD3"/>
    <w:rsid w:val="001D795A"/>
    <w:rsid w:val="001E1D17"/>
    <w:rsid w:val="001F5194"/>
    <w:rsid w:val="00216488"/>
    <w:rsid w:val="00217316"/>
    <w:rsid w:val="002345B4"/>
    <w:rsid w:val="00234DA2"/>
    <w:rsid w:val="0024016B"/>
    <w:rsid w:val="00245B1C"/>
    <w:rsid w:val="00246EB2"/>
    <w:rsid w:val="0025455A"/>
    <w:rsid w:val="00265BBB"/>
    <w:rsid w:val="00270861"/>
    <w:rsid w:val="0028596F"/>
    <w:rsid w:val="0029061E"/>
    <w:rsid w:val="00295ADB"/>
    <w:rsid w:val="002A3D7A"/>
    <w:rsid w:val="002A420F"/>
    <w:rsid w:val="002A513B"/>
    <w:rsid w:val="002A686C"/>
    <w:rsid w:val="002B5AC2"/>
    <w:rsid w:val="002D1D62"/>
    <w:rsid w:val="002F6197"/>
    <w:rsid w:val="00310B22"/>
    <w:rsid w:val="00312551"/>
    <w:rsid w:val="00322038"/>
    <w:rsid w:val="00324D5D"/>
    <w:rsid w:val="00335CE7"/>
    <w:rsid w:val="00337077"/>
    <w:rsid w:val="0034100F"/>
    <w:rsid w:val="00341810"/>
    <w:rsid w:val="00343E11"/>
    <w:rsid w:val="00365766"/>
    <w:rsid w:val="0036693B"/>
    <w:rsid w:val="00374985"/>
    <w:rsid w:val="003754B1"/>
    <w:rsid w:val="00380673"/>
    <w:rsid w:val="00382402"/>
    <w:rsid w:val="00384C4B"/>
    <w:rsid w:val="003A3692"/>
    <w:rsid w:val="003C1442"/>
    <w:rsid w:val="003C6543"/>
    <w:rsid w:val="003D2EE1"/>
    <w:rsid w:val="003D6FD5"/>
    <w:rsid w:val="003E4512"/>
    <w:rsid w:val="003E6912"/>
    <w:rsid w:val="003F31F5"/>
    <w:rsid w:val="003F3AD9"/>
    <w:rsid w:val="00411119"/>
    <w:rsid w:val="00412EC5"/>
    <w:rsid w:val="00425792"/>
    <w:rsid w:val="00427D3B"/>
    <w:rsid w:val="00432069"/>
    <w:rsid w:val="00437359"/>
    <w:rsid w:val="0044590E"/>
    <w:rsid w:val="00447E4E"/>
    <w:rsid w:val="00460B30"/>
    <w:rsid w:val="004621C9"/>
    <w:rsid w:val="00462FE3"/>
    <w:rsid w:val="004640BD"/>
    <w:rsid w:val="004679FF"/>
    <w:rsid w:val="00484A2E"/>
    <w:rsid w:val="004852D5"/>
    <w:rsid w:val="00491051"/>
    <w:rsid w:val="004A07F3"/>
    <w:rsid w:val="004B2956"/>
    <w:rsid w:val="004C63FF"/>
    <w:rsid w:val="004E165F"/>
    <w:rsid w:val="004F0ED5"/>
    <w:rsid w:val="004F2CF4"/>
    <w:rsid w:val="004F2DA5"/>
    <w:rsid w:val="004F4D2C"/>
    <w:rsid w:val="004F556B"/>
    <w:rsid w:val="004F6985"/>
    <w:rsid w:val="005052CD"/>
    <w:rsid w:val="005106A2"/>
    <w:rsid w:val="00514A85"/>
    <w:rsid w:val="00515B6A"/>
    <w:rsid w:val="00521AC2"/>
    <w:rsid w:val="00527AC6"/>
    <w:rsid w:val="00530376"/>
    <w:rsid w:val="00537926"/>
    <w:rsid w:val="00543B09"/>
    <w:rsid w:val="00546976"/>
    <w:rsid w:val="00550905"/>
    <w:rsid w:val="00554EAC"/>
    <w:rsid w:val="00572979"/>
    <w:rsid w:val="005838C7"/>
    <w:rsid w:val="005A0235"/>
    <w:rsid w:val="005A1F83"/>
    <w:rsid w:val="005A35CB"/>
    <w:rsid w:val="005A4877"/>
    <w:rsid w:val="005C2ECA"/>
    <w:rsid w:val="005C4314"/>
    <w:rsid w:val="005D18C5"/>
    <w:rsid w:val="005D2D01"/>
    <w:rsid w:val="005E4C4C"/>
    <w:rsid w:val="005E7F1C"/>
    <w:rsid w:val="005F0271"/>
    <w:rsid w:val="006041DD"/>
    <w:rsid w:val="006211DC"/>
    <w:rsid w:val="00633623"/>
    <w:rsid w:val="00633E1D"/>
    <w:rsid w:val="00635CC9"/>
    <w:rsid w:val="00636DE1"/>
    <w:rsid w:val="0064687E"/>
    <w:rsid w:val="006522D8"/>
    <w:rsid w:val="00652E83"/>
    <w:rsid w:val="0065424D"/>
    <w:rsid w:val="00663996"/>
    <w:rsid w:val="00665026"/>
    <w:rsid w:val="00666C58"/>
    <w:rsid w:val="00667F4F"/>
    <w:rsid w:val="00670BEF"/>
    <w:rsid w:val="00677096"/>
    <w:rsid w:val="0069354E"/>
    <w:rsid w:val="006A394E"/>
    <w:rsid w:val="006A59AB"/>
    <w:rsid w:val="006B4AE8"/>
    <w:rsid w:val="006C10C3"/>
    <w:rsid w:val="006D2C89"/>
    <w:rsid w:val="006D3533"/>
    <w:rsid w:val="006D5AB8"/>
    <w:rsid w:val="006F1D5F"/>
    <w:rsid w:val="006F7E09"/>
    <w:rsid w:val="0070123D"/>
    <w:rsid w:val="007058AA"/>
    <w:rsid w:val="00706464"/>
    <w:rsid w:val="00746A46"/>
    <w:rsid w:val="00747580"/>
    <w:rsid w:val="00757E2D"/>
    <w:rsid w:val="00762A12"/>
    <w:rsid w:val="007642FB"/>
    <w:rsid w:val="00781FFB"/>
    <w:rsid w:val="007915ED"/>
    <w:rsid w:val="007A2A22"/>
    <w:rsid w:val="007A2CBD"/>
    <w:rsid w:val="007B1977"/>
    <w:rsid w:val="007C7C01"/>
    <w:rsid w:val="007D5D70"/>
    <w:rsid w:val="007D5ED0"/>
    <w:rsid w:val="007E07BF"/>
    <w:rsid w:val="007E62BD"/>
    <w:rsid w:val="007F399D"/>
    <w:rsid w:val="008000C6"/>
    <w:rsid w:val="0080785F"/>
    <w:rsid w:val="00807895"/>
    <w:rsid w:val="00816764"/>
    <w:rsid w:val="008204A0"/>
    <w:rsid w:val="008210C1"/>
    <w:rsid w:val="0082272E"/>
    <w:rsid w:val="00833112"/>
    <w:rsid w:val="00841A73"/>
    <w:rsid w:val="0084340F"/>
    <w:rsid w:val="00846966"/>
    <w:rsid w:val="00862D41"/>
    <w:rsid w:val="008642E0"/>
    <w:rsid w:val="00870B0F"/>
    <w:rsid w:val="00872EDE"/>
    <w:rsid w:val="00874DE7"/>
    <w:rsid w:val="00874EA2"/>
    <w:rsid w:val="00886DB2"/>
    <w:rsid w:val="00887000"/>
    <w:rsid w:val="0089623F"/>
    <w:rsid w:val="008A20D5"/>
    <w:rsid w:val="008A33F1"/>
    <w:rsid w:val="008B75ED"/>
    <w:rsid w:val="008D3673"/>
    <w:rsid w:val="008E044A"/>
    <w:rsid w:val="008E6622"/>
    <w:rsid w:val="008F0611"/>
    <w:rsid w:val="008F5A53"/>
    <w:rsid w:val="008F74D2"/>
    <w:rsid w:val="00903411"/>
    <w:rsid w:val="00905D7B"/>
    <w:rsid w:val="00911ACD"/>
    <w:rsid w:val="00921DE4"/>
    <w:rsid w:val="0092246B"/>
    <w:rsid w:val="00932DC0"/>
    <w:rsid w:val="00942374"/>
    <w:rsid w:val="00950D25"/>
    <w:rsid w:val="00954217"/>
    <w:rsid w:val="00956EE1"/>
    <w:rsid w:val="0096125A"/>
    <w:rsid w:val="0098235F"/>
    <w:rsid w:val="009911DE"/>
    <w:rsid w:val="009967D5"/>
    <w:rsid w:val="009A57B1"/>
    <w:rsid w:val="009B001C"/>
    <w:rsid w:val="009B378C"/>
    <w:rsid w:val="009B728D"/>
    <w:rsid w:val="009D13F0"/>
    <w:rsid w:val="009D2D52"/>
    <w:rsid w:val="009D58B9"/>
    <w:rsid w:val="009E4669"/>
    <w:rsid w:val="009F4F34"/>
    <w:rsid w:val="009F5B2E"/>
    <w:rsid w:val="009F6C20"/>
    <w:rsid w:val="00A052C7"/>
    <w:rsid w:val="00A11639"/>
    <w:rsid w:val="00A21398"/>
    <w:rsid w:val="00A22467"/>
    <w:rsid w:val="00A23BAE"/>
    <w:rsid w:val="00A349EF"/>
    <w:rsid w:val="00A40230"/>
    <w:rsid w:val="00A421F9"/>
    <w:rsid w:val="00A56553"/>
    <w:rsid w:val="00A60D6C"/>
    <w:rsid w:val="00A61773"/>
    <w:rsid w:val="00A70195"/>
    <w:rsid w:val="00A75D4E"/>
    <w:rsid w:val="00A84180"/>
    <w:rsid w:val="00A92162"/>
    <w:rsid w:val="00AB1351"/>
    <w:rsid w:val="00AB2CC7"/>
    <w:rsid w:val="00AD524B"/>
    <w:rsid w:val="00AD53F8"/>
    <w:rsid w:val="00AD6F09"/>
    <w:rsid w:val="00AE325D"/>
    <w:rsid w:val="00AE4C99"/>
    <w:rsid w:val="00AE4EDF"/>
    <w:rsid w:val="00AE7D3C"/>
    <w:rsid w:val="00AF1114"/>
    <w:rsid w:val="00AF1399"/>
    <w:rsid w:val="00AF37C9"/>
    <w:rsid w:val="00B23A09"/>
    <w:rsid w:val="00B23A72"/>
    <w:rsid w:val="00B27666"/>
    <w:rsid w:val="00B43B2F"/>
    <w:rsid w:val="00B444EC"/>
    <w:rsid w:val="00B56219"/>
    <w:rsid w:val="00B565DC"/>
    <w:rsid w:val="00B601BF"/>
    <w:rsid w:val="00B61413"/>
    <w:rsid w:val="00B679F0"/>
    <w:rsid w:val="00B73E7B"/>
    <w:rsid w:val="00B9352B"/>
    <w:rsid w:val="00B95D94"/>
    <w:rsid w:val="00BA61D2"/>
    <w:rsid w:val="00BB00E9"/>
    <w:rsid w:val="00BB7BB3"/>
    <w:rsid w:val="00BC3D28"/>
    <w:rsid w:val="00BC4C8D"/>
    <w:rsid w:val="00BE2000"/>
    <w:rsid w:val="00BE5550"/>
    <w:rsid w:val="00BF1B5A"/>
    <w:rsid w:val="00BF1FC0"/>
    <w:rsid w:val="00BF2C1B"/>
    <w:rsid w:val="00BF5704"/>
    <w:rsid w:val="00C00267"/>
    <w:rsid w:val="00C01727"/>
    <w:rsid w:val="00C1028C"/>
    <w:rsid w:val="00C15BCF"/>
    <w:rsid w:val="00C216C0"/>
    <w:rsid w:val="00C246BF"/>
    <w:rsid w:val="00C27FF2"/>
    <w:rsid w:val="00C30343"/>
    <w:rsid w:val="00C32FAF"/>
    <w:rsid w:val="00C35F3A"/>
    <w:rsid w:val="00C63080"/>
    <w:rsid w:val="00C8164A"/>
    <w:rsid w:val="00C86159"/>
    <w:rsid w:val="00C91242"/>
    <w:rsid w:val="00C92501"/>
    <w:rsid w:val="00C93BB9"/>
    <w:rsid w:val="00C94B73"/>
    <w:rsid w:val="00CA0CE3"/>
    <w:rsid w:val="00CA28BD"/>
    <w:rsid w:val="00CA663E"/>
    <w:rsid w:val="00CB4D5C"/>
    <w:rsid w:val="00CD13C0"/>
    <w:rsid w:val="00CE1AF6"/>
    <w:rsid w:val="00CF351A"/>
    <w:rsid w:val="00CF35FF"/>
    <w:rsid w:val="00CF3BDB"/>
    <w:rsid w:val="00CF4EF2"/>
    <w:rsid w:val="00D0068A"/>
    <w:rsid w:val="00D02CB2"/>
    <w:rsid w:val="00D03A3F"/>
    <w:rsid w:val="00D04E15"/>
    <w:rsid w:val="00D1336A"/>
    <w:rsid w:val="00D2395F"/>
    <w:rsid w:val="00D25F7E"/>
    <w:rsid w:val="00D41D86"/>
    <w:rsid w:val="00D42D4A"/>
    <w:rsid w:val="00D443AB"/>
    <w:rsid w:val="00D46AEE"/>
    <w:rsid w:val="00D56C2F"/>
    <w:rsid w:val="00D626B9"/>
    <w:rsid w:val="00D7283C"/>
    <w:rsid w:val="00D805A7"/>
    <w:rsid w:val="00D82759"/>
    <w:rsid w:val="00D83EC1"/>
    <w:rsid w:val="00D94915"/>
    <w:rsid w:val="00DA4368"/>
    <w:rsid w:val="00DB2CA3"/>
    <w:rsid w:val="00DC7D46"/>
    <w:rsid w:val="00DD175D"/>
    <w:rsid w:val="00DD76E7"/>
    <w:rsid w:val="00DE02CC"/>
    <w:rsid w:val="00DF10FD"/>
    <w:rsid w:val="00E048E8"/>
    <w:rsid w:val="00E15E4A"/>
    <w:rsid w:val="00E440E7"/>
    <w:rsid w:val="00E46F17"/>
    <w:rsid w:val="00E4756D"/>
    <w:rsid w:val="00E52551"/>
    <w:rsid w:val="00E53CD5"/>
    <w:rsid w:val="00E65E0E"/>
    <w:rsid w:val="00E82C1F"/>
    <w:rsid w:val="00E8692A"/>
    <w:rsid w:val="00E87694"/>
    <w:rsid w:val="00E87D8C"/>
    <w:rsid w:val="00EA200B"/>
    <w:rsid w:val="00EA67A4"/>
    <w:rsid w:val="00EA760A"/>
    <w:rsid w:val="00EB4237"/>
    <w:rsid w:val="00EB5138"/>
    <w:rsid w:val="00EB5343"/>
    <w:rsid w:val="00EB56BF"/>
    <w:rsid w:val="00EB6011"/>
    <w:rsid w:val="00EB7D73"/>
    <w:rsid w:val="00EC19BD"/>
    <w:rsid w:val="00ED0EF3"/>
    <w:rsid w:val="00ED5801"/>
    <w:rsid w:val="00EE6054"/>
    <w:rsid w:val="00EF4D97"/>
    <w:rsid w:val="00F10E1D"/>
    <w:rsid w:val="00F142BB"/>
    <w:rsid w:val="00F156C1"/>
    <w:rsid w:val="00F23C1A"/>
    <w:rsid w:val="00F446E6"/>
    <w:rsid w:val="00F450D0"/>
    <w:rsid w:val="00F4580D"/>
    <w:rsid w:val="00F62AD5"/>
    <w:rsid w:val="00F713A3"/>
    <w:rsid w:val="00F8188E"/>
    <w:rsid w:val="00F926D8"/>
    <w:rsid w:val="00F92E92"/>
    <w:rsid w:val="00FA279F"/>
    <w:rsid w:val="00FA709A"/>
    <w:rsid w:val="00FB5854"/>
    <w:rsid w:val="00FE5B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D62D5"/>
  <w15:docId w15:val="{721946FF-4581-4638-A205-B85AF40DD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5215"/>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2B5AC2"/>
    <w:pPr>
      <w:numPr>
        <w:numId w:val="3"/>
      </w:numPr>
      <w:tabs>
        <w:tab w:val="clear" w:pos="1260"/>
      </w:tabs>
      <w:ind w:left="360" w:hanging="360"/>
      <w:outlineLvl w:val="0"/>
    </w:pPr>
    <w:rPr>
      <w:b/>
      <w:color w:val="000000" w:themeColor="text1"/>
      <w:sz w:val="22"/>
      <w:szCs w:val="22"/>
      <w:u w:val="double"/>
    </w:rPr>
  </w:style>
  <w:style w:type="paragraph" w:styleId="Nagwek2">
    <w:name w:val="heading 2"/>
    <w:basedOn w:val="Normalny"/>
    <w:next w:val="Normalny"/>
    <w:link w:val="Nagwek2Znak"/>
    <w:uiPriority w:val="9"/>
    <w:unhideWhenUsed/>
    <w:qFormat/>
    <w:rsid w:val="002B5AC2"/>
    <w:pPr>
      <w:jc w:val="both"/>
      <w:outlineLvl w:val="1"/>
    </w:pPr>
    <w:rPr>
      <w:b/>
      <w:color w:val="000000" w:themeColor="text1"/>
      <w:sz w:val="22"/>
      <w:szCs w:val="22"/>
      <w:u w:val="doub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
    <w:basedOn w:val="Normalny"/>
    <w:link w:val="NagwekZnak"/>
    <w:uiPriority w:val="99"/>
    <w:rsid w:val="00055215"/>
    <w:pPr>
      <w:tabs>
        <w:tab w:val="center" w:pos="4536"/>
        <w:tab w:val="right" w:pos="9072"/>
      </w:tabs>
    </w:pPr>
  </w:style>
  <w:style w:type="character" w:customStyle="1" w:styleId="NagwekZnak">
    <w:name w:val="Nagłówek Znak"/>
    <w:aliases w:val="Nagłówek strony Znak"/>
    <w:basedOn w:val="Domylnaczcionkaakapitu"/>
    <w:link w:val="Nagwek"/>
    <w:uiPriority w:val="99"/>
    <w:rsid w:val="00055215"/>
    <w:rPr>
      <w:rFonts w:ascii="Times New Roman" w:eastAsia="Times New Roman" w:hAnsi="Times New Roman" w:cs="Times New Roman"/>
      <w:sz w:val="24"/>
      <w:szCs w:val="24"/>
      <w:lang w:eastAsia="pl-PL"/>
    </w:rPr>
  </w:style>
  <w:style w:type="paragraph" w:customStyle="1" w:styleId="Default">
    <w:name w:val="Default"/>
    <w:rsid w:val="00055215"/>
    <w:pPr>
      <w:autoSpaceDE w:val="0"/>
      <w:autoSpaceDN w:val="0"/>
      <w:adjustRightInd w:val="0"/>
      <w:spacing w:after="0" w:line="240" w:lineRule="auto"/>
    </w:pPr>
    <w:rPr>
      <w:rFonts w:ascii="Cambria" w:eastAsia="Times New Roman" w:hAnsi="Cambria" w:cs="Cambria"/>
      <w:color w:val="000000"/>
      <w:sz w:val="24"/>
      <w:szCs w:val="24"/>
      <w:lang w:eastAsia="pl-PL"/>
    </w:rPr>
  </w:style>
  <w:style w:type="paragraph" w:styleId="Stopka">
    <w:name w:val="footer"/>
    <w:basedOn w:val="Normalny"/>
    <w:link w:val="StopkaZnak"/>
    <w:uiPriority w:val="99"/>
    <w:unhideWhenUsed/>
    <w:rsid w:val="009E4669"/>
    <w:pPr>
      <w:tabs>
        <w:tab w:val="center" w:pos="4536"/>
        <w:tab w:val="right" w:pos="9072"/>
      </w:tabs>
    </w:pPr>
  </w:style>
  <w:style w:type="character" w:customStyle="1" w:styleId="StopkaZnak">
    <w:name w:val="Stopka Znak"/>
    <w:basedOn w:val="Domylnaczcionkaakapitu"/>
    <w:link w:val="Stopka"/>
    <w:uiPriority w:val="99"/>
    <w:rsid w:val="009E4669"/>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9E4669"/>
    <w:rPr>
      <w:rFonts w:ascii="Tahoma" w:hAnsi="Tahoma" w:cs="Tahoma"/>
      <w:sz w:val="16"/>
      <w:szCs w:val="16"/>
    </w:rPr>
  </w:style>
  <w:style w:type="character" w:customStyle="1" w:styleId="TekstdymkaZnak">
    <w:name w:val="Tekst dymka Znak"/>
    <w:basedOn w:val="Domylnaczcionkaakapitu"/>
    <w:link w:val="Tekstdymka"/>
    <w:uiPriority w:val="99"/>
    <w:semiHidden/>
    <w:rsid w:val="009E4669"/>
    <w:rPr>
      <w:rFonts w:ascii="Tahoma" w:eastAsia="Times New Roman" w:hAnsi="Tahoma" w:cs="Tahoma"/>
      <w:sz w:val="16"/>
      <w:szCs w:val="16"/>
      <w:lang w:eastAsia="pl-PL"/>
    </w:rPr>
  </w:style>
  <w:style w:type="character" w:customStyle="1" w:styleId="st">
    <w:name w:val="st"/>
    <w:basedOn w:val="Domylnaczcionkaakapitu"/>
    <w:rsid w:val="00A11639"/>
  </w:style>
  <w:style w:type="character" w:styleId="Uwydatnienie">
    <w:name w:val="Emphasis"/>
    <w:basedOn w:val="Domylnaczcionkaakapitu"/>
    <w:uiPriority w:val="20"/>
    <w:qFormat/>
    <w:rsid w:val="00A11639"/>
    <w:rPr>
      <w:i/>
      <w:iCs/>
    </w:rPr>
  </w:style>
  <w:style w:type="paragraph" w:styleId="Akapitzlist">
    <w:name w:val="List Paragraph"/>
    <w:aliases w:val="CW_Lista,Wypunktowanie,Numerowanie,Akapit z listą BS,Podsis rysunku,BulletC,Bullet Number,List Paragraph1,List Paragraph2,ISCG Numerowanie,lp11,List Paragraph11,Bullet 1,Use Case List Paragraph,Body MS Bullet,Colorful List Accent 1,L1"/>
    <w:basedOn w:val="Normalny"/>
    <w:link w:val="AkapitzlistZnak"/>
    <w:uiPriority w:val="34"/>
    <w:qFormat/>
    <w:rsid w:val="00A11639"/>
    <w:pPr>
      <w:ind w:left="720"/>
      <w:contextualSpacing/>
    </w:pPr>
  </w:style>
  <w:style w:type="character" w:customStyle="1" w:styleId="AkapitzlistZnak">
    <w:name w:val="Akapit z listą Znak"/>
    <w:aliases w:val="CW_Lista Znak,Wypunktowanie Znak,Numerowanie Znak,Akapit z listą BS Znak,Podsis rysunku Znak,BulletC Znak,Bullet Number Znak,List Paragraph1 Znak,List Paragraph2 Znak,ISCG Numerowanie Znak,lp11 Znak,List Paragraph11 Znak,L1 Znak"/>
    <w:link w:val="Akapitzlist"/>
    <w:uiPriority w:val="34"/>
    <w:qFormat/>
    <w:locked/>
    <w:rsid w:val="00762A12"/>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rsid w:val="00B56219"/>
    <w:rPr>
      <w:sz w:val="20"/>
      <w:szCs w:val="20"/>
    </w:rPr>
  </w:style>
  <w:style w:type="character" w:customStyle="1" w:styleId="TekstprzypisudolnegoZnak">
    <w:name w:val="Tekst przypisu dolnego Znak"/>
    <w:basedOn w:val="Domylnaczcionkaakapitu"/>
    <w:link w:val="Tekstprzypisudolnego"/>
    <w:uiPriority w:val="99"/>
    <w:semiHidden/>
    <w:rsid w:val="00B56219"/>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rsid w:val="00B56219"/>
    <w:rPr>
      <w:vertAlign w:val="superscript"/>
    </w:rPr>
  </w:style>
  <w:style w:type="paragraph" w:styleId="NormalnyWeb">
    <w:name w:val="Normal (Web)"/>
    <w:basedOn w:val="Normalny"/>
    <w:rsid w:val="00070FF3"/>
    <w:pPr>
      <w:spacing w:before="100" w:beforeAutospacing="1" w:after="119"/>
    </w:pPr>
  </w:style>
  <w:style w:type="character" w:customStyle="1" w:styleId="Nagwek1Znak">
    <w:name w:val="Nagłówek 1 Znak"/>
    <w:basedOn w:val="Domylnaczcionkaakapitu"/>
    <w:link w:val="Nagwek1"/>
    <w:uiPriority w:val="9"/>
    <w:rsid w:val="002B5AC2"/>
    <w:rPr>
      <w:rFonts w:ascii="Times New Roman" w:eastAsia="Times New Roman" w:hAnsi="Times New Roman" w:cs="Times New Roman"/>
      <w:b/>
      <w:color w:val="000000" w:themeColor="text1"/>
      <w:u w:val="double"/>
      <w:lang w:eastAsia="pl-PL"/>
    </w:rPr>
  </w:style>
  <w:style w:type="character" w:customStyle="1" w:styleId="Nagwek2Znak">
    <w:name w:val="Nagłówek 2 Znak"/>
    <w:basedOn w:val="Domylnaczcionkaakapitu"/>
    <w:link w:val="Nagwek2"/>
    <w:uiPriority w:val="9"/>
    <w:rsid w:val="002B5AC2"/>
    <w:rPr>
      <w:rFonts w:ascii="Times New Roman" w:eastAsia="Times New Roman" w:hAnsi="Times New Roman" w:cs="Times New Roman"/>
      <w:b/>
      <w:color w:val="000000" w:themeColor="text1"/>
      <w:u w:val="double"/>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68EB7-2DAA-47B7-9BD2-78349FC8B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13</Pages>
  <Words>6721</Words>
  <Characters>40330</Characters>
  <Application>Microsoft Office Word</Application>
  <DocSecurity>0</DocSecurity>
  <Lines>336</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Pirogowicz Ewa</dc:creator>
  <cp:keywords/>
  <dc:description/>
  <cp:lastModifiedBy>Radziuk Marcin</cp:lastModifiedBy>
  <cp:revision>12</cp:revision>
  <cp:lastPrinted>2025-05-06T06:04:00Z</cp:lastPrinted>
  <dcterms:created xsi:type="dcterms:W3CDTF">2026-08-06T13:47:00Z</dcterms:created>
  <dcterms:modified xsi:type="dcterms:W3CDTF">2026-08-07T11:32:00Z</dcterms:modified>
</cp:coreProperties>
</file>