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8E00F" w14:textId="77777777" w:rsidR="008E2EA1" w:rsidRDefault="0025677A">
      <w:pPr>
        <w:ind w:left="4248" w:firstLine="708"/>
        <w:rPr>
          <w:rFonts w:ascii="Calibri" w:eastAsia="Calibri" w:hAnsi="Calibri" w:cs="Calibri"/>
          <w:b/>
        </w:rPr>
      </w:pPr>
      <w:r>
        <w:rPr>
          <w:rFonts w:ascii="Calibri" w:hAnsi="Calibri" w:cs="Calibri"/>
          <w:b/>
          <w:color w:val="000000"/>
        </w:rPr>
        <w:tab/>
      </w:r>
      <w:r>
        <w:rPr>
          <w:rFonts w:ascii="Calibri" w:hAnsi="Calibri" w:cs="Calibri"/>
          <w:b/>
          <w:color w:val="000000"/>
        </w:rPr>
        <w:tab/>
      </w:r>
      <w:r>
        <w:rPr>
          <w:rFonts w:ascii="Calibri" w:hAnsi="Calibri" w:cs="Calibri"/>
          <w:b/>
          <w:color w:val="000000"/>
        </w:rPr>
        <w:tab/>
      </w:r>
      <w:r>
        <w:rPr>
          <w:rFonts w:ascii="Calibri" w:hAnsi="Calibri" w:cs="Calibri"/>
          <w:b/>
          <w:color w:val="000000"/>
        </w:rPr>
        <w:tab/>
      </w:r>
      <w:r>
        <w:rPr>
          <w:rFonts w:ascii="Calibri" w:hAnsi="Calibri" w:cs="Calibri"/>
          <w:b/>
          <w:color w:val="000000"/>
        </w:rPr>
        <w:tab/>
        <w:t xml:space="preserve">                 </w:t>
      </w:r>
      <w:r>
        <w:rPr>
          <w:rFonts w:ascii="Calibri" w:hAnsi="Calibri" w:cs="Calibri"/>
          <w:b/>
          <w:color w:val="000000"/>
        </w:rPr>
        <w:tab/>
      </w:r>
      <w:r>
        <w:rPr>
          <w:rFonts w:ascii="Calibri" w:hAnsi="Calibri" w:cs="Calibri"/>
          <w:b/>
        </w:rPr>
        <w:t xml:space="preserve"> Zał. nr 7b do SWZ  </w:t>
      </w:r>
    </w:p>
    <w:p w14:paraId="3108625D" w14:textId="77777777" w:rsidR="008E2EA1" w:rsidRDefault="0025677A">
      <w:pPr>
        <w:ind w:left="9204" w:firstLine="708"/>
        <w:rPr>
          <w:rFonts w:ascii="Calibri" w:hAnsi="Calibri" w:cs="Calibri"/>
          <w:b/>
          <w:color w:val="000000"/>
        </w:rPr>
      </w:pP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Zał. nr 1b do Oferty</w:t>
      </w:r>
    </w:p>
    <w:p w14:paraId="29B24521" w14:textId="77777777" w:rsidR="008E2EA1" w:rsidRDefault="0025677A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color w:val="000000"/>
        </w:rPr>
        <w:t>SPECYFIKACJA TECHNICZNA</w:t>
      </w:r>
    </w:p>
    <w:p w14:paraId="3712D76F" w14:textId="77777777" w:rsidR="008E2EA1" w:rsidRDefault="008E2EA1">
      <w:pPr>
        <w:tabs>
          <w:tab w:val="left" w:pos="1872"/>
          <w:tab w:val="right" w:pos="8953"/>
        </w:tabs>
        <w:jc w:val="center"/>
        <w:rPr>
          <w:rFonts w:ascii="Calibri" w:hAnsi="Calibri" w:cs="Calibri"/>
          <w:b/>
          <w:bCs/>
        </w:rPr>
      </w:pPr>
    </w:p>
    <w:p w14:paraId="68DF8BFF" w14:textId="4BCD9AEA" w:rsidR="008E2EA1" w:rsidRDefault="0025677A">
      <w:pPr>
        <w:pStyle w:val="Bezodstpw"/>
        <w:tabs>
          <w:tab w:val="left" w:pos="142"/>
        </w:tabs>
        <w:jc w:val="center"/>
        <w:rPr>
          <w:rFonts w:ascii="Calibri" w:hAnsi="Calibri" w:cs="Calibri"/>
          <w:b/>
          <w:bCs/>
          <w:strike/>
          <w:color w:val="FF0000"/>
        </w:rPr>
      </w:pPr>
      <w:r>
        <w:rPr>
          <w:rFonts w:ascii="Calibri" w:hAnsi="Calibri" w:cs="Calibri"/>
          <w:b/>
          <w:bCs/>
        </w:rPr>
        <w:t xml:space="preserve">Zamówienie pn. </w:t>
      </w:r>
      <w:bookmarkStart w:id="0" w:name="_Hlk212191101"/>
      <w:r>
        <w:rPr>
          <w:rFonts w:ascii="Calibri" w:hAnsi="Calibri" w:cs="Calibri"/>
          <w:b/>
          <w:bCs/>
        </w:rPr>
        <w:t>Doposażenie jednostek OSP z terenu gminy Tarnów</w:t>
      </w:r>
      <w:bookmarkEnd w:id="0"/>
      <w:r w:rsidR="00D97DCF">
        <w:rPr>
          <w:rFonts w:ascii="Calibri" w:hAnsi="Calibri" w:cs="Calibri"/>
          <w:b/>
          <w:bCs/>
        </w:rPr>
        <w:t xml:space="preserve"> – drugie postępowanie</w:t>
      </w:r>
    </w:p>
    <w:p w14:paraId="630AAB33" w14:textId="77777777" w:rsidR="008E2EA1" w:rsidRDefault="008E2EA1">
      <w:pPr>
        <w:tabs>
          <w:tab w:val="left" w:pos="1872"/>
          <w:tab w:val="right" w:pos="8953"/>
        </w:tabs>
        <w:rPr>
          <w:rFonts w:ascii="Calibri" w:hAnsi="Calibri" w:cs="Calibri"/>
          <w:b/>
          <w:bCs/>
          <w:strike/>
          <w:color w:val="FF0000"/>
        </w:rPr>
      </w:pPr>
    </w:p>
    <w:p w14:paraId="2B569D25" w14:textId="77777777" w:rsidR="008E2EA1" w:rsidRDefault="0025677A">
      <w:pPr>
        <w:pStyle w:val="Bezodstpw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Część II Sprzęt ratowniczo-gaśniczy</w:t>
      </w:r>
    </w:p>
    <w:p w14:paraId="34D75136" w14:textId="77777777" w:rsidR="008E2EA1" w:rsidRDefault="008E2EA1">
      <w:pPr>
        <w:pStyle w:val="Bezodstpw"/>
        <w:rPr>
          <w:rFonts w:ascii="Calibri" w:hAnsi="Calibri" w:cs="Calibri"/>
          <w:b/>
          <w:bCs/>
        </w:rPr>
      </w:pPr>
    </w:p>
    <w:tbl>
      <w:tblPr>
        <w:tblW w:w="5000" w:type="pct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"/>
        <w:gridCol w:w="9088"/>
        <w:gridCol w:w="1020"/>
        <w:gridCol w:w="2798"/>
      </w:tblGrid>
      <w:tr w:rsidR="008E2EA1" w14:paraId="7E6EF137" w14:textId="77777777">
        <w:trPr>
          <w:cantSplit/>
          <w:trHeight w:val="207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34402" w14:textId="77777777" w:rsidR="008E2EA1" w:rsidRDefault="0025677A">
            <w:pPr>
              <w:pStyle w:val="Bezodstpw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LP.</w:t>
            </w:r>
          </w:p>
        </w:tc>
        <w:tc>
          <w:tcPr>
            <w:tcW w:w="8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4CDD3" w14:textId="77777777" w:rsidR="008E2EA1" w:rsidRDefault="0025677A">
            <w:pPr>
              <w:pStyle w:val="Bezodstpw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WYMAGANIA OGÓLNE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91455" w14:textId="77777777" w:rsidR="008E2EA1" w:rsidRDefault="0025677A">
            <w:pPr>
              <w:pStyle w:val="Bezodstpw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UWAGI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DE450" w14:textId="77777777" w:rsidR="008E2EA1" w:rsidRDefault="0025677A">
            <w:pPr>
              <w:pStyle w:val="Bezodstpw"/>
              <w:rPr>
                <w:rFonts w:ascii="Calibri" w:hAnsi="Calibri" w:cs="Calibri"/>
                <w:b/>
                <w:color w:val="C00000"/>
              </w:rPr>
            </w:pPr>
            <w:r>
              <w:rPr>
                <w:rFonts w:ascii="Calibri" w:hAnsi="Calibri" w:cs="Calibri"/>
                <w:b/>
                <w:color w:val="000000"/>
              </w:rPr>
              <w:t>Parametry oferowane przez WYKONAWCĘ</w:t>
            </w:r>
          </w:p>
          <w:p w14:paraId="7FBC8609" w14:textId="77777777" w:rsidR="008E2EA1" w:rsidRDefault="0025677A">
            <w:pPr>
              <w:pStyle w:val="Bezodstpw"/>
              <w:rPr>
                <w:rFonts w:ascii="Calibri" w:hAnsi="Calibri" w:cs="Calibri"/>
                <w:b/>
                <w:color w:val="C00000"/>
              </w:rPr>
            </w:pPr>
            <w:r>
              <w:rPr>
                <w:rFonts w:ascii="Calibri" w:hAnsi="Calibri" w:cs="Calibri"/>
                <w:b/>
                <w:color w:val="C00000"/>
              </w:rPr>
              <w:t>Kolumna do wypełnienia przez Wykonawcę w celu potwierdzenia parametrów minimalnych / określenia parametrów oferowanych</w:t>
            </w:r>
          </w:p>
        </w:tc>
      </w:tr>
      <w:tr w:rsidR="008E2EA1" w14:paraId="548457F0" w14:textId="77777777">
        <w:trPr>
          <w:cantSplit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8C531" w14:textId="77777777" w:rsidR="008E2EA1" w:rsidRDefault="008E2EA1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</w:rPr>
            </w:pPr>
          </w:p>
        </w:tc>
        <w:tc>
          <w:tcPr>
            <w:tcW w:w="8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1A62C" w14:textId="77777777" w:rsidR="008E2EA1" w:rsidRDefault="008E2EA1">
            <w:pPr>
              <w:pStyle w:val="Podtytu"/>
              <w:snapToGrid w:val="0"/>
              <w:jc w:val="lef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09065" w14:textId="77777777" w:rsidR="008E2EA1" w:rsidRDefault="008E2EA1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050B0" w14:textId="77777777" w:rsidR="008E2EA1" w:rsidRDefault="0025677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*niepotrzebne skreślić</w:t>
            </w:r>
          </w:p>
        </w:tc>
      </w:tr>
      <w:tr w:rsidR="008E2EA1" w14:paraId="23A1B0B7" w14:textId="77777777">
        <w:trPr>
          <w:cantSplit/>
          <w:trHeight w:val="58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7085" w14:textId="77777777" w:rsidR="008E2EA1" w:rsidRDefault="0025677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8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9275" w14:textId="370A80F9" w:rsidR="008E2EA1" w:rsidRDefault="0025677A">
            <w:pPr>
              <w:widowControl w:val="0"/>
              <w:rPr>
                <w:rFonts w:ascii="Calibri" w:hAnsi="Calibri" w:cs="Calibri"/>
                <w:b/>
                <w:bCs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lang w:eastAsia="pl-PL"/>
              </w:rPr>
              <w:t>Przedmioty</w:t>
            </w:r>
            <w:r>
              <w:rPr>
                <w:rFonts w:ascii="Calibri" w:hAnsi="Calibri" w:cs="Calibri"/>
                <w:lang w:eastAsia="pl-PL"/>
              </w:rPr>
              <w:t xml:space="preserve"> fabrycznie nowe, I- go gatunku, nieużywane, nie</w:t>
            </w:r>
            <w:r w:rsidR="00D50805">
              <w:rPr>
                <w:rFonts w:ascii="Calibri" w:hAnsi="Calibri" w:cs="Calibri"/>
                <w:lang w:eastAsia="pl-PL"/>
              </w:rPr>
              <w:t xml:space="preserve"> </w:t>
            </w:r>
            <w:r>
              <w:rPr>
                <w:rFonts w:ascii="Calibri" w:hAnsi="Calibri" w:cs="Calibri"/>
                <w:lang w:eastAsia="pl-PL"/>
              </w:rPr>
              <w:t xml:space="preserve">powystawowe, bez wad prawnych i fizycznych, nieotwierane, nieuszkodzone, w oryginalnym opakowaniu, z instrukcjami obsługi, jeżeli producent je dołączył. </w:t>
            </w:r>
            <w:r>
              <w:rPr>
                <w:rFonts w:ascii="Calibri" w:hAnsi="Calibri" w:cs="Calibri"/>
              </w:rPr>
              <w:t xml:space="preserve">Przedmioty muszą odpowiadać parametrom technicznym, użytkowym oraz jakościowym określonym </w:t>
            </w:r>
            <w:r>
              <w:rPr>
                <w:rFonts w:ascii="Calibri" w:hAnsi="Calibri" w:cs="Calibri"/>
                <w:lang w:eastAsia="pl-PL"/>
              </w:rPr>
              <w:t>w dokumentach zamówienia.</w:t>
            </w:r>
          </w:p>
          <w:p w14:paraId="68C25AF5" w14:textId="77777777" w:rsidR="008E2EA1" w:rsidRDefault="0025677A">
            <w:pPr>
              <w:pStyle w:val="Akapitzlist"/>
              <w:numPr>
                <w:ilvl w:val="2"/>
                <w:numId w:val="2"/>
              </w:numPr>
              <w:ind w:left="0" w:hanging="360"/>
              <w:rPr>
                <w:rFonts w:ascii="Calibri" w:hAnsi="Calibri" w:cs="Calibri"/>
                <w:b/>
                <w:bCs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shd w:val="clear" w:color="auto" w:fill="FFFFFF"/>
              </w:rPr>
              <w:t xml:space="preserve">W stosunku do niektórych produktów wymaga się, aby były wyprodukowane na terenie Unii Europejskiej, w krajach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EOG (Europejski Obszar Gospodarczy), w krajach EFTA lub w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shd w:val="clear" w:color="auto" w:fill="FFFFFF"/>
              </w:rPr>
              <w:t>państwach trzecich będących stronami stosownych umów międzynarodowych z UE.</w:t>
            </w:r>
          </w:p>
          <w:p w14:paraId="03285BA6" w14:textId="77777777" w:rsidR="008E2EA1" w:rsidRDefault="0025677A">
            <w:r>
              <w:rPr>
                <w:rFonts w:ascii="Calibri" w:hAnsi="Calibri" w:cs="Calibri"/>
                <w:b/>
                <w:bCs/>
                <w:shd w:val="clear" w:color="auto" w:fill="FFFFFF"/>
              </w:rPr>
              <w:t>Przez zwrot „</w:t>
            </w:r>
            <w:bookmarkStart w:id="1" w:name="_Hlk213852675"/>
            <w:r>
              <w:rPr>
                <w:rFonts w:ascii="Calibri" w:hAnsi="Calibri" w:cs="Calibri"/>
                <w:b/>
                <w:bCs/>
                <w:shd w:val="clear" w:color="auto" w:fill="FFFFFF"/>
              </w:rPr>
              <w:t>państw trzecich niebędących stronami umów międzynarodowych</w:t>
            </w:r>
            <w:bookmarkEnd w:id="1"/>
            <w:r>
              <w:rPr>
                <w:rFonts w:ascii="Calibri" w:hAnsi="Calibri" w:cs="Calibri"/>
                <w:b/>
                <w:bCs/>
                <w:shd w:val="clear" w:color="auto" w:fill="FFFFFF"/>
              </w:rPr>
              <w:t>” należy rozumieć wykonawców, którzy prowadzą działalność gospodarczą oraz mają siedzibę albo miejsce zamieszkania w innych państwach niż państwa członkowskie Unii Europejskiej oraz innych niż państwa będące stronami Porozumienia Światowej Organizacji Handlu w sprawie zamówień rządowych lub stronami innych umów międzynarodowych gwarantujących na zasadzie wzajemności i równości dostęp do rynku zamówień publicznych, których stroną jest Unia Europejska.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09F56" w14:textId="77777777" w:rsidR="008E2EA1" w:rsidRDefault="008E2EA1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  <w:b/>
                <w:bCs/>
                <w:i/>
                <w:shd w:val="clear" w:color="auto" w:fill="FFFFFF"/>
              </w:rPr>
            </w:pPr>
          </w:p>
          <w:p w14:paraId="35FD6A48" w14:textId="77777777" w:rsidR="008E2EA1" w:rsidRDefault="0025677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Określić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313F0" w14:textId="77777777" w:rsidR="008E2EA1" w:rsidRDefault="008E2EA1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</w:rPr>
            </w:pPr>
          </w:p>
          <w:p w14:paraId="0380B87B" w14:textId="77777777" w:rsidR="008E2EA1" w:rsidRDefault="0025677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 *</w:t>
            </w:r>
          </w:p>
          <w:p w14:paraId="7C31F56F" w14:textId="77777777" w:rsidR="008E2EA1" w:rsidRDefault="008E2EA1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</w:rPr>
            </w:pPr>
          </w:p>
        </w:tc>
      </w:tr>
    </w:tbl>
    <w:p w14:paraId="0D052D08" w14:textId="77777777" w:rsidR="008E2EA1" w:rsidRDefault="008E2EA1">
      <w:pPr>
        <w:pStyle w:val="Bezodstpw"/>
        <w:rPr>
          <w:rFonts w:ascii="Calibri" w:hAnsi="Calibri" w:cs="Calibri"/>
          <w:b/>
          <w:bCs/>
        </w:rPr>
      </w:pPr>
    </w:p>
    <w:tbl>
      <w:tblPr>
        <w:tblW w:w="5000" w:type="pct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"/>
        <w:gridCol w:w="9088"/>
        <w:gridCol w:w="1020"/>
        <w:gridCol w:w="2798"/>
      </w:tblGrid>
      <w:tr w:rsidR="008E2EA1" w14:paraId="2004E31A" w14:textId="77777777">
        <w:trPr>
          <w:trHeight w:val="207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D4980" w14:textId="77777777" w:rsidR="008E2EA1" w:rsidRDefault="0025677A">
            <w:pPr>
              <w:pStyle w:val="Bezodstpw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lastRenderedPageBreak/>
              <w:t>LP.</w:t>
            </w:r>
          </w:p>
        </w:tc>
        <w:tc>
          <w:tcPr>
            <w:tcW w:w="8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972D1" w14:textId="77777777" w:rsidR="008E2EA1" w:rsidRDefault="0025677A">
            <w:pPr>
              <w:pStyle w:val="Bezodstpw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WYMAGANIA MINIMALNE, JAKIE POWINNO SPEŁNIAĆ OFEROWANE WYPOSAŻENIE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6820F" w14:textId="77777777" w:rsidR="008E2EA1" w:rsidRDefault="0025677A">
            <w:pPr>
              <w:pStyle w:val="Bezodstpw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UWAGI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853E3" w14:textId="77777777" w:rsidR="008E2EA1" w:rsidRDefault="0025677A">
            <w:pPr>
              <w:pStyle w:val="Bezodstpw"/>
              <w:rPr>
                <w:rFonts w:ascii="Calibri" w:hAnsi="Calibri" w:cs="Calibri"/>
                <w:b/>
                <w:color w:val="C00000"/>
              </w:rPr>
            </w:pPr>
            <w:r>
              <w:rPr>
                <w:rFonts w:ascii="Calibri" w:hAnsi="Calibri" w:cs="Calibri"/>
                <w:b/>
                <w:color w:val="000000"/>
              </w:rPr>
              <w:t>Parametry oferowane przez WYKONAWCĘ</w:t>
            </w:r>
          </w:p>
          <w:p w14:paraId="6B470E85" w14:textId="77777777" w:rsidR="008E2EA1" w:rsidRDefault="0025677A">
            <w:pPr>
              <w:pStyle w:val="Bezodstpw"/>
              <w:rPr>
                <w:rFonts w:ascii="Calibri" w:hAnsi="Calibri" w:cs="Calibri"/>
                <w:b/>
                <w:color w:val="C00000"/>
              </w:rPr>
            </w:pPr>
            <w:r>
              <w:rPr>
                <w:rFonts w:ascii="Calibri" w:hAnsi="Calibri" w:cs="Calibri"/>
                <w:b/>
                <w:color w:val="C00000"/>
              </w:rPr>
              <w:t>Kolumna do wypełnienia przez Wykonawcę w celu potwierdzenia parametrów minimalnych / określenia parametrów oferowanych</w:t>
            </w:r>
          </w:p>
        </w:tc>
      </w:tr>
      <w:tr w:rsidR="008E2EA1" w14:paraId="6D31173A" w14:textId="77777777">
        <w:trPr>
          <w:trHeight w:val="397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92DBD" w14:textId="77777777" w:rsidR="008E2EA1" w:rsidRDefault="0025677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</w:t>
            </w:r>
          </w:p>
        </w:tc>
        <w:tc>
          <w:tcPr>
            <w:tcW w:w="8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CAEF0" w14:textId="77777777" w:rsidR="008E2EA1" w:rsidRDefault="0025677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Węże pożarnicze W-52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FE9A9" w14:textId="77777777" w:rsidR="008E2EA1" w:rsidRDefault="0025677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Uwagi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39BEA" w14:textId="77777777" w:rsidR="008E2EA1" w:rsidRDefault="0025677A">
            <w:pPr>
              <w:pStyle w:val="Bezodstpw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*niepotrzebne skreślić</w:t>
            </w:r>
          </w:p>
        </w:tc>
      </w:tr>
      <w:tr w:rsidR="008E2EA1" w14:paraId="1C5FF9F6" w14:textId="77777777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50741" w14:textId="77777777" w:rsidR="008E2EA1" w:rsidRDefault="008E2EA1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</w:rPr>
            </w:pPr>
          </w:p>
        </w:tc>
        <w:tc>
          <w:tcPr>
            <w:tcW w:w="8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413C4" w14:textId="77777777" w:rsidR="008E2EA1" w:rsidRDefault="0025677A">
            <w:pPr>
              <w:widowControl w:val="0"/>
              <w:rPr>
                <w:rFonts w:ascii="Calibri" w:eastAsia="NSimSun" w:hAnsi="Calibri" w:cs="Calibri"/>
                <w:shd w:val="clear" w:color="auto" w:fill="FFFFFF"/>
              </w:rPr>
            </w:pPr>
            <w:r>
              <w:rPr>
                <w:rFonts w:ascii="Calibri" w:eastAsia="NSimSun" w:hAnsi="Calibri" w:cs="Calibri"/>
              </w:rPr>
              <w:t xml:space="preserve">Węże pożarnicze W-52 </w:t>
            </w:r>
            <w:r>
              <w:rPr>
                <w:rFonts w:ascii="Calibri" w:eastAsia="NSimSun" w:hAnsi="Calibri" w:cs="Calibri"/>
                <w:shd w:val="clear" w:color="auto" w:fill="FFFFFF"/>
              </w:rPr>
              <w:t>wyprodukowane na terenie Unii Europejskiej, w krajach EOG (Europejski Obszar Gospodarczy) lub w krajach EFTA lub w państwach trzecich będących stronami stosownych umów międzynarodowych z UE.</w:t>
            </w:r>
          </w:p>
          <w:p w14:paraId="53772729" w14:textId="77777777" w:rsidR="008E2EA1" w:rsidRDefault="0025677A">
            <w:pPr>
              <w:widowControl w:val="0"/>
              <w:rPr>
                <w:rFonts w:ascii="Calibri" w:eastAsia="NSimSun" w:hAnsi="Calibri" w:cs="Calibri"/>
                <w:shd w:val="clear" w:color="auto" w:fill="FFFFFF"/>
              </w:rPr>
            </w:pPr>
            <w:r>
              <w:rPr>
                <w:rFonts w:ascii="Calibri" w:eastAsia="NSimSun" w:hAnsi="Calibri" w:cs="Calibri"/>
                <w:shd w:val="clear" w:color="auto" w:fill="FFFFFF"/>
              </w:rPr>
              <w:t>Wymagania techniczne:</w:t>
            </w:r>
          </w:p>
          <w:p w14:paraId="1D262B62" w14:textId="77777777" w:rsidR="008E2EA1" w:rsidRDefault="0025677A">
            <w:pPr>
              <w:widowControl w:val="0"/>
              <w:rPr>
                <w:rFonts w:ascii="Calibri" w:eastAsia="NSimSun" w:hAnsi="Calibri" w:cs="Calibri"/>
                <w:shd w:val="clear" w:color="auto" w:fill="FFFFFF"/>
              </w:rPr>
            </w:pPr>
            <w:r>
              <w:rPr>
                <w:rFonts w:ascii="Calibri" w:eastAsia="NSimSun" w:hAnsi="Calibri" w:cs="Calibri"/>
                <w:shd w:val="clear" w:color="auto" w:fill="FFFFFF"/>
              </w:rPr>
              <w:t>- średnica: 52 mm;</w:t>
            </w:r>
          </w:p>
          <w:p w14:paraId="5C5B201F" w14:textId="77777777" w:rsidR="008E2EA1" w:rsidRDefault="0025677A">
            <w:pPr>
              <w:widowControl w:val="0"/>
              <w:rPr>
                <w:rFonts w:ascii="Calibri" w:eastAsia="NSimSun" w:hAnsi="Calibri" w:cs="Calibri"/>
                <w:shd w:val="clear" w:color="auto" w:fill="FFFFFF"/>
              </w:rPr>
            </w:pPr>
            <w:r>
              <w:rPr>
                <w:rFonts w:ascii="Calibri" w:eastAsia="NSimSun" w:hAnsi="Calibri" w:cs="Calibri"/>
                <w:shd w:val="clear" w:color="auto" w:fill="FFFFFF"/>
              </w:rPr>
              <w:t>- długość: 20 m;</w:t>
            </w:r>
          </w:p>
          <w:p w14:paraId="2EEC3714" w14:textId="77777777" w:rsidR="008E2EA1" w:rsidRDefault="0025677A">
            <w:pPr>
              <w:widowControl w:val="0"/>
              <w:rPr>
                <w:rFonts w:ascii="Calibri" w:eastAsia="NSimSun" w:hAnsi="Calibri" w:cs="Calibri"/>
                <w:shd w:val="clear" w:color="auto" w:fill="FFFFFF"/>
              </w:rPr>
            </w:pPr>
            <w:r>
              <w:rPr>
                <w:rFonts w:ascii="Calibri" w:eastAsia="NSimSun" w:hAnsi="Calibri" w:cs="Calibri"/>
                <w:shd w:val="clear" w:color="auto" w:fill="FFFFFF"/>
              </w:rPr>
              <w:t>- maksymalne ciśnienie robocze: min. 15 bar;</w:t>
            </w:r>
          </w:p>
          <w:p w14:paraId="3709D0BC" w14:textId="77777777" w:rsidR="008E2EA1" w:rsidRDefault="0025677A">
            <w:pPr>
              <w:widowControl w:val="0"/>
              <w:rPr>
                <w:rFonts w:ascii="Calibri" w:eastAsia="NSimSun" w:hAnsi="Calibri" w:cs="Calibri"/>
                <w:shd w:val="clear" w:color="auto" w:fill="FFFFFF"/>
              </w:rPr>
            </w:pPr>
            <w:r>
              <w:rPr>
                <w:rFonts w:ascii="Calibri" w:eastAsia="NSimSun" w:hAnsi="Calibri" w:cs="Calibri"/>
                <w:shd w:val="clear" w:color="auto" w:fill="FFFFFF"/>
              </w:rPr>
              <w:t>- ciśnienie próbne: min. 20 bar;</w:t>
            </w:r>
          </w:p>
          <w:p w14:paraId="0E99874E" w14:textId="77777777" w:rsidR="008E2EA1" w:rsidRDefault="0025677A">
            <w:pPr>
              <w:widowControl w:val="0"/>
              <w:rPr>
                <w:rFonts w:ascii="Calibri" w:eastAsia="NSimSun" w:hAnsi="Calibri" w:cs="Calibri"/>
                <w:shd w:val="clear" w:color="auto" w:fill="FFFFFF"/>
              </w:rPr>
            </w:pPr>
            <w:r>
              <w:rPr>
                <w:rFonts w:ascii="Calibri" w:eastAsia="NSimSun" w:hAnsi="Calibri" w:cs="Calibri"/>
                <w:shd w:val="clear" w:color="auto" w:fill="FFFFFF"/>
              </w:rPr>
              <w:t>- ciśnienie rozrywające: min. 45 bar;</w:t>
            </w:r>
          </w:p>
          <w:p w14:paraId="32E867FF" w14:textId="77777777" w:rsidR="008E2EA1" w:rsidRDefault="0025677A">
            <w:pPr>
              <w:widowControl w:val="0"/>
              <w:rPr>
                <w:rFonts w:ascii="Calibri" w:eastAsia="NSimSun" w:hAnsi="Calibri" w:cs="Calibri"/>
                <w:shd w:val="clear" w:color="auto" w:fill="FFFFFF"/>
              </w:rPr>
            </w:pPr>
            <w:r>
              <w:rPr>
                <w:rFonts w:ascii="Calibri" w:eastAsia="NSimSun" w:hAnsi="Calibri" w:cs="Calibri"/>
                <w:shd w:val="clear" w:color="auto" w:fill="FFFFFF"/>
              </w:rPr>
              <w:t>- łączniki typu STORZ;</w:t>
            </w:r>
          </w:p>
          <w:p w14:paraId="18EA5F01" w14:textId="77777777" w:rsidR="008E2EA1" w:rsidRDefault="0025677A">
            <w:pPr>
              <w:widowControl w:val="0"/>
              <w:rPr>
                <w:rFonts w:ascii="Calibri" w:eastAsia="NSimSun" w:hAnsi="Calibri" w:cs="Calibri"/>
                <w:shd w:val="clear" w:color="auto" w:fill="FFFFFF"/>
              </w:rPr>
            </w:pPr>
            <w:r>
              <w:rPr>
                <w:rFonts w:ascii="Calibri" w:eastAsia="NSimSun" w:hAnsi="Calibri" w:cs="Calibri"/>
                <w:shd w:val="clear" w:color="auto" w:fill="FFFFFF"/>
              </w:rPr>
              <w:t>- wykładzina wewnętrzna wykonana z gumy syntetycznej (syntetycznego kauczuku);</w:t>
            </w:r>
          </w:p>
          <w:p w14:paraId="724B7A22" w14:textId="77777777" w:rsidR="008E2EA1" w:rsidRDefault="0025677A">
            <w:pPr>
              <w:widowControl w:val="0"/>
              <w:rPr>
                <w:rFonts w:ascii="Calibri" w:eastAsia="NSimSun" w:hAnsi="Calibri" w:cs="Calibri"/>
                <w:shd w:val="clear" w:color="auto" w:fill="FFFFFF"/>
              </w:rPr>
            </w:pPr>
            <w:r>
              <w:rPr>
                <w:rFonts w:ascii="Calibri" w:eastAsia="NSimSun" w:hAnsi="Calibri" w:cs="Calibri"/>
                <w:shd w:val="clear" w:color="auto" w:fill="FFFFFF"/>
              </w:rPr>
              <w:t>- oplot z przędzy poliestrowej o wysokiej wytrzymałości i elastyczności;</w:t>
            </w:r>
          </w:p>
          <w:p w14:paraId="54996336" w14:textId="77777777" w:rsidR="008E2EA1" w:rsidRDefault="0025677A">
            <w:pPr>
              <w:widowControl w:val="0"/>
              <w:rPr>
                <w:rFonts w:ascii="Calibri" w:eastAsia="NSimSun" w:hAnsi="Calibri" w:cs="Calibri"/>
                <w:shd w:val="clear" w:color="auto" w:fill="FFFFFF"/>
              </w:rPr>
            </w:pPr>
            <w:r>
              <w:rPr>
                <w:rFonts w:ascii="Calibri" w:eastAsia="NSimSun" w:hAnsi="Calibri" w:cs="Calibri"/>
                <w:shd w:val="clear" w:color="auto" w:fill="FFFFFF"/>
              </w:rPr>
              <w:t>- odporne na czynniki zewnętrzne, jak promienie UV i ozon i czynniki mechaniczne, jak przecieranie;</w:t>
            </w:r>
          </w:p>
          <w:p w14:paraId="1B7FE802" w14:textId="77777777" w:rsidR="008E2EA1" w:rsidRDefault="0025677A">
            <w:pPr>
              <w:widowControl w:val="0"/>
              <w:rPr>
                <w:rFonts w:ascii="Calibri" w:eastAsia="NSimSun" w:hAnsi="Calibri" w:cs="Calibri"/>
                <w:shd w:val="clear" w:color="auto" w:fill="FFFFFF"/>
              </w:rPr>
            </w:pPr>
            <w:r>
              <w:rPr>
                <w:rFonts w:ascii="Calibri" w:eastAsia="NSimSun" w:hAnsi="Calibri" w:cs="Calibri"/>
                <w:shd w:val="clear" w:color="auto" w:fill="FFFFFF"/>
              </w:rPr>
              <w:t>- zakres pracy w temperaturach od min. -40°C do min. +100°C, przy pracy chwilowej.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462F4" w14:textId="77777777" w:rsidR="008E2EA1" w:rsidRDefault="008E2EA1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  <w:i/>
                <w:color w:val="000000"/>
              </w:rPr>
            </w:pPr>
          </w:p>
          <w:p w14:paraId="7E84F664" w14:textId="77777777" w:rsidR="008E2EA1" w:rsidRDefault="0025677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i/>
                <w:color w:val="000000"/>
              </w:rPr>
              <w:t>Określić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D4CAB" w14:textId="77777777" w:rsidR="008E2EA1" w:rsidRDefault="008E2EA1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</w:pPr>
          </w:p>
          <w:p w14:paraId="23A31D28" w14:textId="77777777" w:rsidR="008E2EA1" w:rsidRDefault="0025677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 / NIE *</w:t>
            </w:r>
          </w:p>
          <w:p w14:paraId="43A243A0" w14:textId="77777777" w:rsidR="008E2EA1" w:rsidRDefault="0025677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Podać producenta i model …………</w:t>
            </w:r>
          </w:p>
          <w:p w14:paraId="43091E87" w14:textId="77777777" w:rsidR="008E2EA1" w:rsidRDefault="008E2EA1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  <w:color w:val="000000"/>
              </w:rPr>
            </w:pPr>
          </w:p>
          <w:p w14:paraId="4FE4ECDF" w14:textId="77777777" w:rsidR="008E2EA1" w:rsidRDefault="008E2EA1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  <w:color w:val="000000"/>
              </w:rPr>
            </w:pPr>
          </w:p>
        </w:tc>
      </w:tr>
      <w:tr w:rsidR="008E2EA1" w14:paraId="0C48CB70" w14:textId="77777777">
        <w:trPr>
          <w:trHeight w:val="498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508C4" w14:textId="77777777" w:rsidR="008E2EA1" w:rsidRDefault="0025677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8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E1C19" w14:textId="77777777" w:rsidR="008E2EA1" w:rsidRDefault="0025677A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Węże pożarnicze W-75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8BD35" w14:textId="77777777" w:rsidR="008E2EA1" w:rsidRDefault="0025677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Uwagi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F50BB" w14:textId="77777777" w:rsidR="008E2EA1" w:rsidRDefault="0025677A">
            <w:pPr>
              <w:pStyle w:val="Bezodstpw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*niepotrzebne skreślić</w:t>
            </w:r>
          </w:p>
        </w:tc>
      </w:tr>
      <w:tr w:rsidR="008E2EA1" w14:paraId="2F6F6E3A" w14:textId="77777777">
        <w:trPr>
          <w:trHeight w:val="498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12F53" w14:textId="77777777" w:rsidR="008E2EA1" w:rsidRDefault="008E2EA1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  <w:b/>
                <w:bCs/>
                <w:color w:val="000000"/>
                <w:shd w:val="clear" w:color="auto" w:fill="FFFF00"/>
              </w:rPr>
            </w:pPr>
          </w:p>
        </w:tc>
        <w:tc>
          <w:tcPr>
            <w:tcW w:w="8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16BDE" w14:textId="77777777" w:rsidR="008E2EA1" w:rsidRDefault="0025677A">
            <w:pPr>
              <w:widowControl w:val="0"/>
              <w:rPr>
                <w:rFonts w:ascii="Calibri" w:eastAsia="NSimSun" w:hAnsi="Calibri" w:cs="Calibri"/>
                <w:shd w:val="clear" w:color="auto" w:fill="FFFFFF"/>
              </w:rPr>
            </w:pPr>
            <w:r>
              <w:rPr>
                <w:rFonts w:ascii="Calibri" w:eastAsia="NSimSun" w:hAnsi="Calibri" w:cs="Calibri"/>
                <w:shd w:val="clear" w:color="auto" w:fill="FFFFFF"/>
              </w:rPr>
              <w:t>Węże pożarnicze W-75 wyprodukowane na terenie Unii Europejskiej, w krajach EOG (Europejski Obszar Gospodarczy) lub w krajach EFTA lub w państwach trzecich będących stronami stosownych umów międzynarodowych z UE.</w:t>
            </w:r>
          </w:p>
          <w:p w14:paraId="3943E43D" w14:textId="77777777" w:rsidR="008E2EA1" w:rsidRDefault="0025677A">
            <w:pPr>
              <w:widowControl w:val="0"/>
              <w:rPr>
                <w:rFonts w:ascii="Calibri" w:eastAsia="NSimSun" w:hAnsi="Calibri" w:cs="Calibri"/>
                <w:shd w:val="clear" w:color="auto" w:fill="FFFFFF"/>
              </w:rPr>
            </w:pPr>
            <w:r>
              <w:rPr>
                <w:rFonts w:ascii="Calibri" w:eastAsia="NSimSun" w:hAnsi="Calibri" w:cs="Calibri"/>
                <w:shd w:val="clear" w:color="auto" w:fill="FFFFFF"/>
              </w:rPr>
              <w:t>Wymagania techniczne:</w:t>
            </w:r>
          </w:p>
          <w:p w14:paraId="7C97C1A9" w14:textId="77777777" w:rsidR="008E2EA1" w:rsidRDefault="0025677A">
            <w:pPr>
              <w:widowControl w:val="0"/>
              <w:rPr>
                <w:rFonts w:ascii="Calibri" w:eastAsia="NSimSun" w:hAnsi="Calibri" w:cs="Calibri"/>
                <w:shd w:val="clear" w:color="auto" w:fill="FFFFFF"/>
              </w:rPr>
            </w:pPr>
            <w:r>
              <w:rPr>
                <w:rFonts w:ascii="Calibri" w:eastAsia="NSimSun" w:hAnsi="Calibri" w:cs="Calibri"/>
                <w:shd w:val="clear" w:color="auto" w:fill="FFFFFF"/>
              </w:rPr>
              <w:t>- średnica: 75 mm;</w:t>
            </w:r>
          </w:p>
          <w:p w14:paraId="64ED77DD" w14:textId="77777777" w:rsidR="008E2EA1" w:rsidRDefault="0025677A">
            <w:pPr>
              <w:widowControl w:val="0"/>
              <w:rPr>
                <w:rFonts w:ascii="Calibri" w:eastAsia="NSimSun" w:hAnsi="Calibri" w:cs="Calibri"/>
                <w:shd w:val="clear" w:color="auto" w:fill="FFFFFF"/>
              </w:rPr>
            </w:pPr>
            <w:r>
              <w:rPr>
                <w:rFonts w:ascii="Calibri" w:eastAsia="NSimSun" w:hAnsi="Calibri" w:cs="Calibri"/>
                <w:shd w:val="clear" w:color="auto" w:fill="FFFFFF"/>
              </w:rPr>
              <w:t>- długość: 20 m;</w:t>
            </w:r>
          </w:p>
          <w:p w14:paraId="051C42B7" w14:textId="77777777" w:rsidR="008E2EA1" w:rsidRDefault="0025677A">
            <w:pPr>
              <w:widowControl w:val="0"/>
              <w:rPr>
                <w:rFonts w:ascii="Calibri" w:eastAsia="NSimSun" w:hAnsi="Calibri" w:cs="Calibri"/>
                <w:shd w:val="clear" w:color="auto" w:fill="FFFFFF"/>
              </w:rPr>
            </w:pPr>
            <w:r>
              <w:rPr>
                <w:rFonts w:ascii="Calibri" w:eastAsia="NSimSun" w:hAnsi="Calibri" w:cs="Calibri"/>
                <w:shd w:val="clear" w:color="auto" w:fill="FFFFFF"/>
              </w:rPr>
              <w:t>- maksymalne ciśnienie robocze: min. 15 bar;</w:t>
            </w:r>
          </w:p>
          <w:p w14:paraId="28380966" w14:textId="77777777" w:rsidR="008E2EA1" w:rsidRDefault="0025677A">
            <w:pPr>
              <w:widowControl w:val="0"/>
              <w:rPr>
                <w:rFonts w:ascii="Calibri" w:eastAsia="NSimSun" w:hAnsi="Calibri" w:cs="Calibri"/>
                <w:shd w:val="clear" w:color="auto" w:fill="FFFFFF"/>
              </w:rPr>
            </w:pPr>
            <w:r>
              <w:rPr>
                <w:rFonts w:ascii="Calibri" w:eastAsia="NSimSun" w:hAnsi="Calibri" w:cs="Calibri"/>
                <w:shd w:val="clear" w:color="auto" w:fill="FFFFFF"/>
              </w:rPr>
              <w:t>- ciśnienie próbne: min. 20 bar;</w:t>
            </w:r>
          </w:p>
          <w:p w14:paraId="08CD5A43" w14:textId="77777777" w:rsidR="008E2EA1" w:rsidRDefault="0025677A">
            <w:pPr>
              <w:widowControl w:val="0"/>
              <w:rPr>
                <w:rFonts w:ascii="Calibri" w:eastAsia="NSimSun" w:hAnsi="Calibri" w:cs="Calibri"/>
                <w:shd w:val="clear" w:color="auto" w:fill="FFFFFF"/>
              </w:rPr>
            </w:pPr>
            <w:r>
              <w:rPr>
                <w:rFonts w:ascii="Calibri" w:eastAsia="NSimSun" w:hAnsi="Calibri" w:cs="Calibri"/>
                <w:shd w:val="clear" w:color="auto" w:fill="FFFFFF"/>
              </w:rPr>
              <w:t>- ciśnienie rozrywające: min. 45 bar;</w:t>
            </w:r>
          </w:p>
          <w:p w14:paraId="490C6566" w14:textId="77777777" w:rsidR="008E2EA1" w:rsidRDefault="0025677A">
            <w:pPr>
              <w:widowControl w:val="0"/>
              <w:rPr>
                <w:rFonts w:ascii="Calibri" w:eastAsia="NSimSun" w:hAnsi="Calibri" w:cs="Calibri"/>
                <w:shd w:val="clear" w:color="auto" w:fill="FFFFFF"/>
              </w:rPr>
            </w:pPr>
            <w:r>
              <w:rPr>
                <w:rFonts w:ascii="Calibri" w:eastAsia="NSimSun" w:hAnsi="Calibri" w:cs="Calibri"/>
                <w:shd w:val="clear" w:color="auto" w:fill="FFFFFF"/>
              </w:rPr>
              <w:t>- łączniki typu STORZ;</w:t>
            </w:r>
          </w:p>
          <w:p w14:paraId="7B9AE892" w14:textId="77777777" w:rsidR="008E2EA1" w:rsidRDefault="0025677A">
            <w:pPr>
              <w:widowControl w:val="0"/>
              <w:rPr>
                <w:rFonts w:ascii="Calibri" w:eastAsia="NSimSun" w:hAnsi="Calibri" w:cs="Calibri"/>
                <w:shd w:val="clear" w:color="auto" w:fill="FFFFFF"/>
              </w:rPr>
            </w:pPr>
            <w:r>
              <w:rPr>
                <w:rFonts w:ascii="Calibri" w:eastAsia="NSimSun" w:hAnsi="Calibri" w:cs="Calibri"/>
                <w:shd w:val="clear" w:color="auto" w:fill="FFFFFF"/>
              </w:rPr>
              <w:lastRenderedPageBreak/>
              <w:t>- wykładzina wewnętrzna wykonana z gumy syntetycznej (syntetycznego kauczuku);</w:t>
            </w:r>
          </w:p>
          <w:p w14:paraId="00D9262C" w14:textId="77777777" w:rsidR="008E2EA1" w:rsidRDefault="0025677A">
            <w:pPr>
              <w:widowControl w:val="0"/>
              <w:rPr>
                <w:rFonts w:ascii="Calibri" w:eastAsia="NSimSun" w:hAnsi="Calibri" w:cs="Calibri"/>
                <w:shd w:val="clear" w:color="auto" w:fill="FFFFFF"/>
              </w:rPr>
            </w:pPr>
            <w:r>
              <w:rPr>
                <w:rFonts w:ascii="Calibri" w:eastAsia="NSimSun" w:hAnsi="Calibri" w:cs="Calibri"/>
                <w:shd w:val="clear" w:color="auto" w:fill="FFFFFF"/>
              </w:rPr>
              <w:t>- oplot z przędzy poliestrowej o wysokiej wytrzymałości i elastyczności;</w:t>
            </w:r>
          </w:p>
          <w:p w14:paraId="259A26A6" w14:textId="77777777" w:rsidR="008E2EA1" w:rsidRDefault="0025677A">
            <w:pPr>
              <w:widowControl w:val="0"/>
              <w:rPr>
                <w:rFonts w:ascii="Calibri" w:eastAsia="NSimSun" w:hAnsi="Calibri" w:cs="Calibri"/>
                <w:shd w:val="clear" w:color="auto" w:fill="FFFFFF"/>
              </w:rPr>
            </w:pPr>
            <w:r>
              <w:rPr>
                <w:rFonts w:ascii="Calibri" w:eastAsia="NSimSun" w:hAnsi="Calibri" w:cs="Calibri"/>
                <w:shd w:val="clear" w:color="auto" w:fill="FFFFFF"/>
              </w:rPr>
              <w:t>- odporne na czynniki zewnętrzne, jak promienie UV i ozon i czynniki mechaniczne, jak przecieranie;</w:t>
            </w:r>
          </w:p>
          <w:p w14:paraId="25C97EC8" w14:textId="77777777" w:rsidR="008E2EA1" w:rsidRDefault="0025677A">
            <w:pPr>
              <w:widowControl w:val="0"/>
            </w:pPr>
            <w:r>
              <w:rPr>
                <w:rFonts w:ascii="Calibri" w:eastAsia="NSimSun" w:hAnsi="Calibri" w:cs="Calibri"/>
                <w:shd w:val="clear" w:color="auto" w:fill="FFFFFF"/>
              </w:rPr>
              <w:t>- zakres pracy w temperaturach od min. -40°C do min. +100°C, przy pracy chwilowej.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180C8" w14:textId="77777777" w:rsidR="008E2EA1" w:rsidRDefault="0025677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i/>
                <w:color w:val="000000"/>
              </w:rPr>
              <w:lastRenderedPageBreak/>
              <w:t>Określić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64ABE" w14:textId="77777777" w:rsidR="008E2EA1" w:rsidRDefault="0025677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 *</w:t>
            </w:r>
          </w:p>
          <w:p w14:paraId="7AEE2127" w14:textId="77777777" w:rsidR="008E2EA1" w:rsidRDefault="0025677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Podać producenta i model …………</w:t>
            </w:r>
          </w:p>
          <w:p w14:paraId="1C7AD5F9" w14:textId="77777777" w:rsidR="008E2EA1" w:rsidRDefault="008E2EA1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8E2EA1" w14:paraId="709652AA" w14:textId="77777777">
        <w:trPr>
          <w:trHeight w:val="498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46675" w14:textId="77777777" w:rsidR="008E2EA1" w:rsidRDefault="0025677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8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B89F8" w14:textId="77777777" w:rsidR="008E2EA1" w:rsidRDefault="0025677A">
            <w:pPr>
              <w:widowControl w:val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Prądownice wodne typu turbo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8C569" w14:textId="77777777" w:rsidR="008E2EA1" w:rsidRDefault="0025677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Uwagi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A3093" w14:textId="77777777" w:rsidR="008E2EA1" w:rsidRDefault="0025677A">
            <w:pPr>
              <w:pStyle w:val="Bezodstpw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*niepotrzebne skreślić</w:t>
            </w:r>
          </w:p>
        </w:tc>
      </w:tr>
      <w:tr w:rsidR="008E2EA1" w14:paraId="01273CA9" w14:textId="77777777">
        <w:trPr>
          <w:trHeight w:val="498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E26BD" w14:textId="77777777" w:rsidR="008E2EA1" w:rsidRDefault="008E2EA1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  <w:b/>
                <w:bCs/>
                <w:color w:val="000000"/>
                <w:shd w:val="clear" w:color="auto" w:fill="FFFF00"/>
              </w:rPr>
            </w:pPr>
          </w:p>
        </w:tc>
        <w:tc>
          <w:tcPr>
            <w:tcW w:w="8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F88D" w14:textId="77777777" w:rsidR="008E2EA1" w:rsidRDefault="0025677A">
            <w:pPr>
              <w:widowControl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Prądownice wodne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wyprodukowane na terenie Unii Europejskiej, w krajach EOG (Europejski Obszar Gospodarczy) lub w krajach EFTA lub w państwach trzecich będących stronami stosownych umów międzynarodowych z UE.</w:t>
            </w:r>
          </w:p>
          <w:p w14:paraId="155C158A" w14:textId="77777777" w:rsidR="008E2EA1" w:rsidRDefault="0025677A">
            <w:pPr>
              <w:widowControl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Wymagania techniczne:</w:t>
            </w:r>
          </w:p>
          <w:p w14:paraId="08B2FA38" w14:textId="77777777" w:rsidR="008E2EA1" w:rsidRDefault="0025677A">
            <w:pPr>
              <w:widowControl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 prądownice wodne 52;</w:t>
            </w:r>
          </w:p>
          <w:p w14:paraId="5535FAD4" w14:textId="77777777" w:rsidR="008E2EA1" w:rsidRDefault="0025677A">
            <w:pPr>
              <w:widowControl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 możliwe strumienie min. zwarte i rozproszone; zalecane również mgłowe;</w:t>
            </w:r>
          </w:p>
          <w:p w14:paraId="12E4719B" w14:textId="77777777" w:rsidR="008E2EA1" w:rsidRDefault="0025677A">
            <w:pPr>
              <w:widowControl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 wydajność w przedziale od min. 100 do min. 400 l/min;</w:t>
            </w:r>
          </w:p>
          <w:p w14:paraId="60E711EF" w14:textId="77777777" w:rsidR="008E2EA1" w:rsidRDefault="0025677A">
            <w:pPr>
              <w:widowControl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 regulacja wydajności;</w:t>
            </w:r>
          </w:p>
          <w:p w14:paraId="1BA7FABB" w14:textId="77777777" w:rsidR="008E2EA1" w:rsidRDefault="0025677A">
            <w:pPr>
              <w:widowControl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 maksymalny zasięg strumienia min. 35 m;</w:t>
            </w:r>
          </w:p>
          <w:p w14:paraId="164AA9E8" w14:textId="77777777" w:rsidR="008E2EA1" w:rsidRDefault="0025677A">
            <w:pPr>
              <w:widowControl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 waga maksimum 2,5 kg;</w:t>
            </w:r>
          </w:p>
          <w:p w14:paraId="4964F82E" w14:textId="77777777" w:rsidR="008E2EA1" w:rsidRDefault="0025677A">
            <w:pPr>
              <w:widowControl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 korpus z aluminium;</w:t>
            </w:r>
          </w:p>
          <w:p w14:paraId="4191E0D1" w14:textId="77777777" w:rsidR="008E2EA1" w:rsidRDefault="0025677A">
            <w:pPr>
              <w:widowControl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 odporna na upadki i uderzenia główka;</w:t>
            </w:r>
          </w:p>
          <w:p w14:paraId="146A7F2E" w14:textId="77777777" w:rsidR="008E2EA1" w:rsidRDefault="0025677A">
            <w:pPr>
              <w:widowControl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 ergonomiczne uchwyty otwarcia / zamknięcia strumienia i pistoletowy;</w:t>
            </w:r>
          </w:p>
          <w:p w14:paraId="549DC59A" w14:textId="77777777" w:rsidR="008E2EA1" w:rsidRDefault="0025677A">
            <w:pPr>
              <w:widowControl w:val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- funkcja płukania.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28022" w14:textId="77777777" w:rsidR="008E2EA1" w:rsidRDefault="008E2EA1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  <w:b/>
                <w:bCs/>
                <w:color w:val="EE0000"/>
                <w:lang w:eastAsia="pl-PL"/>
              </w:rPr>
            </w:pPr>
          </w:p>
          <w:p w14:paraId="31EA745D" w14:textId="77777777" w:rsidR="008E2EA1" w:rsidRDefault="0025677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i/>
                <w:color w:val="000000"/>
              </w:rPr>
              <w:t>Określić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EEFBA" w14:textId="77777777" w:rsidR="008E2EA1" w:rsidRDefault="008E2EA1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</w:rPr>
            </w:pPr>
          </w:p>
          <w:p w14:paraId="42BF612D" w14:textId="77777777" w:rsidR="008E2EA1" w:rsidRDefault="0025677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 *</w:t>
            </w:r>
          </w:p>
          <w:p w14:paraId="42FFD470" w14:textId="77777777" w:rsidR="008E2EA1" w:rsidRDefault="0025677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Podać producenta i model ………….</w:t>
            </w:r>
          </w:p>
          <w:p w14:paraId="6B85A566" w14:textId="77777777" w:rsidR="008E2EA1" w:rsidRDefault="008E2EA1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8E2EA1" w14:paraId="13CFD9D5" w14:textId="77777777">
        <w:trPr>
          <w:trHeight w:val="498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EC395" w14:textId="77777777" w:rsidR="008E2EA1" w:rsidRDefault="0025677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  <w:b/>
                <w:bCs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shd w:val="clear" w:color="auto" w:fill="FFFFFF"/>
              </w:rPr>
              <w:t>4</w:t>
            </w:r>
          </w:p>
        </w:tc>
        <w:tc>
          <w:tcPr>
            <w:tcW w:w="8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22111" w14:textId="77777777" w:rsidR="008E2EA1" w:rsidRDefault="0025677A">
            <w:pPr>
              <w:widowControl w:val="0"/>
              <w:rPr>
                <w:rFonts w:ascii="Calibri" w:hAnsi="Calibri" w:cs="Calibri"/>
                <w:b/>
                <w:bCs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shd w:val="clear" w:color="auto" w:fill="FFFFFF"/>
              </w:rPr>
              <w:t>Rozdzielacz kulowy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B6ABB" w14:textId="77777777" w:rsidR="008E2EA1" w:rsidRDefault="0025677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Uwagi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A74CE" w14:textId="77777777" w:rsidR="008E2EA1" w:rsidRDefault="0025677A">
            <w:pPr>
              <w:pStyle w:val="Bezodstpw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*niepotrzebne skreślić</w:t>
            </w:r>
          </w:p>
        </w:tc>
      </w:tr>
      <w:tr w:rsidR="008E2EA1" w14:paraId="3EBF502B" w14:textId="77777777">
        <w:trPr>
          <w:trHeight w:val="498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46F70" w14:textId="77777777" w:rsidR="008E2EA1" w:rsidRDefault="008E2EA1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D1DD" w14:textId="77777777" w:rsidR="008E2EA1" w:rsidRDefault="0025677A">
            <w:pPr>
              <w:rPr>
                <w:rFonts w:ascii="Calibri" w:hAnsi="Calibri" w:cs="Calibri"/>
                <w:shd w:val="clear" w:color="auto" w:fill="FFFFFF"/>
              </w:rPr>
            </w:pPr>
            <w:r>
              <w:rPr>
                <w:rFonts w:ascii="Calibri" w:hAnsi="Calibri" w:cs="Calibri"/>
                <w:shd w:val="clear" w:color="auto" w:fill="FFFFFF"/>
              </w:rPr>
              <w:t>Rozdzielacz kulowy wyprodukowany na terenie Unii Europejskiej, w krajach EOG (Europejski Obszar Gospodarczy) lub w krajach EFTA lub w państwach trzecich będących stronami stosownych umów międzynarodowych z UE.</w:t>
            </w:r>
          </w:p>
          <w:p w14:paraId="1EE6CB47" w14:textId="77777777" w:rsidR="008E2EA1" w:rsidRDefault="0025677A">
            <w:pPr>
              <w:rPr>
                <w:rFonts w:ascii="Calibri" w:hAnsi="Calibri" w:cs="Calibri"/>
                <w:shd w:val="clear" w:color="auto" w:fill="FFFFFF"/>
              </w:rPr>
            </w:pPr>
            <w:r>
              <w:rPr>
                <w:rFonts w:ascii="Calibri" w:hAnsi="Calibri" w:cs="Calibri"/>
                <w:shd w:val="clear" w:color="auto" w:fill="FFFFFF"/>
              </w:rPr>
              <w:t>Wymagania techniczne:</w:t>
            </w:r>
          </w:p>
          <w:p w14:paraId="17111AEB" w14:textId="77777777" w:rsidR="008E2EA1" w:rsidRDefault="0025677A">
            <w:pPr>
              <w:rPr>
                <w:rFonts w:ascii="Calibri" w:hAnsi="Calibri" w:cs="Calibri"/>
                <w:shd w:val="clear" w:color="auto" w:fill="FFFFFF"/>
              </w:rPr>
            </w:pPr>
            <w:r>
              <w:rPr>
                <w:rFonts w:ascii="Calibri" w:hAnsi="Calibri" w:cs="Calibri"/>
                <w:shd w:val="clear" w:color="auto" w:fill="FFFFFF"/>
              </w:rPr>
              <w:t>- pozwala na rozdzielanie strumienia z głównej linii wężowej W75 na dwie pozostałe linie gaśnicze W52 i umożliwia kontynuowanie prowadzenia linii z odcinka W75;</w:t>
            </w:r>
          </w:p>
          <w:p w14:paraId="06426A3A" w14:textId="77777777" w:rsidR="008E2EA1" w:rsidRDefault="0025677A">
            <w:pPr>
              <w:rPr>
                <w:rFonts w:ascii="Calibri" w:hAnsi="Calibri" w:cs="Calibri"/>
                <w:shd w:val="clear" w:color="auto" w:fill="FFFFFF"/>
              </w:rPr>
            </w:pPr>
            <w:r>
              <w:rPr>
                <w:rFonts w:ascii="Calibri" w:hAnsi="Calibri" w:cs="Calibri"/>
                <w:shd w:val="clear" w:color="auto" w:fill="FFFFFF"/>
              </w:rPr>
              <w:t>- wyloty rozdzielacza wyposażone w niezależne zawory kulowe do zamknięcia przepływu;</w:t>
            </w:r>
          </w:p>
          <w:p w14:paraId="3CF1DB6B" w14:textId="77777777" w:rsidR="008E2EA1" w:rsidRDefault="0025677A">
            <w:pPr>
              <w:rPr>
                <w:rFonts w:ascii="Calibri" w:hAnsi="Calibri" w:cs="Calibri"/>
                <w:shd w:val="clear" w:color="auto" w:fill="FFFFFF"/>
              </w:rPr>
            </w:pPr>
            <w:r>
              <w:rPr>
                <w:rFonts w:ascii="Calibri" w:hAnsi="Calibri" w:cs="Calibri"/>
                <w:shd w:val="clear" w:color="auto" w:fill="FFFFFF"/>
              </w:rPr>
              <w:t>- na wylotach nasady do podłączenia linii wężowych;</w:t>
            </w:r>
          </w:p>
          <w:p w14:paraId="257B7DBD" w14:textId="77777777" w:rsidR="008E2EA1" w:rsidRDefault="0025677A">
            <w:pPr>
              <w:rPr>
                <w:rFonts w:ascii="Calibri" w:hAnsi="Calibri" w:cs="Calibri"/>
                <w:shd w:val="clear" w:color="auto" w:fill="FFFFFF"/>
              </w:rPr>
            </w:pPr>
            <w:r>
              <w:rPr>
                <w:rFonts w:ascii="Calibri" w:hAnsi="Calibri" w:cs="Calibri"/>
                <w:shd w:val="clear" w:color="auto" w:fill="FFFFFF"/>
              </w:rPr>
              <w:t>- system STORZ;</w:t>
            </w:r>
          </w:p>
          <w:p w14:paraId="0D938000" w14:textId="77777777" w:rsidR="008E2EA1" w:rsidRDefault="0025677A">
            <w:pPr>
              <w:rPr>
                <w:rFonts w:ascii="Calibri" w:hAnsi="Calibri" w:cs="Calibri"/>
                <w:shd w:val="clear" w:color="auto" w:fill="FFFFFF"/>
              </w:rPr>
            </w:pPr>
            <w:r>
              <w:rPr>
                <w:rFonts w:ascii="Calibri" w:hAnsi="Calibri" w:cs="Calibri"/>
                <w:shd w:val="clear" w:color="auto" w:fill="FFFFFF"/>
              </w:rPr>
              <w:t>- materiały: odlewy aluminiowe ze stopu AK11 (</w:t>
            </w:r>
            <w:proofErr w:type="spellStart"/>
            <w:r>
              <w:rPr>
                <w:rFonts w:ascii="Calibri" w:hAnsi="Calibri" w:cs="Calibri"/>
                <w:shd w:val="clear" w:color="auto" w:fill="FFFFFF"/>
              </w:rPr>
              <w:t>AISi</w:t>
            </w:r>
            <w:proofErr w:type="spellEnd"/>
            <w:r>
              <w:rPr>
                <w:rFonts w:ascii="Calibri" w:hAnsi="Calibri" w:cs="Calibri"/>
                <w:shd w:val="clear" w:color="auto" w:fill="FFFFFF"/>
              </w:rPr>
              <w:t xml:space="preserve"> 11), mosiądz MO 58, uszczelki gumowe;</w:t>
            </w:r>
          </w:p>
          <w:p w14:paraId="6EA22649" w14:textId="77777777" w:rsidR="008E2EA1" w:rsidRDefault="0025677A">
            <w:pPr>
              <w:rPr>
                <w:rFonts w:ascii="Calibri" w:hAnsi="Calibri" w:cs="Calibri"/>
                <w:shd w:val="clear" w:color="auto" w:fill="FFFFFF"/>
              </w:rPr>
            </w:pPr>
            <w:r>
              <w:rPr>
                <w:rFonts w:ascii="Calibri" w:hAnsi="Calibri" w:cs="Calibri"/>
                <w:shd w:val="clear" w:color="auto" w:fill="FFFFFF"/>
              </w:rPr>
              <w:t xml:space="preserve">- ciśnienie robocze w przedziale 0,6-1,6 </w:t>
            </w:r>
            <w:proofErr w:type="spellStart"/>
            <w:r>
              <w:rPr>
                <w:rFonts w:ascii="Calibri" w:hAnsi="Calibri" w:cs="Calibri"/>
                <w:shd w:val="clear" w:color="auto" w:fill="FFFFFF"/>
              </w:rPr>
              <w:t>MPa</w:t>
            </w:r>
            <w:proofErr w:type="spellEnd"/>
            <w:r>
              <w:rPr>
                <w:rFonts w:ascii="Calibri" w:hAnsi="Calibri" w:cs="Calibri"/>
                <w:shd w:val="clear" w:color="auto" w:fill="FFFFFF"/>
              </w:rPr>
              <w:t>;</w:t>
            </w:r>
          </w:p>
          <w:p w14:paraId="5DA3B7C1" w14:textId="77777777" w:rsidR="008E2EA1" w:rsidRDefault="0025677A">
            <w:pPr>
              <w:rPr>
                <w:rFonts w:ascii="Calibri" w:hAnsi="Calibri" w:cs="Calibri"/>
                <w:shd w:val="clear" w:color="auto" w:fill="FFFFFF"/>
              </w:rPr>
            </w:pPr>
            <w:r>
              <w:rPr>
                <w:rFonts w:ascii="Calibri" w:hAnsi="Calibri" w:cs="Calibri"/>
                <w:shd w:val="clear" w:color="auto" w:fill="FFFFFF"/>
              </w:rPr>
              <w:t xml:space="preserve">- szczelność 1,8 </w:t>
            </w:r>
            <w:proofErr w:type="spellStart"/>
            <w:r>
              <w:rPr>
                <w:rFonts w:ascii="Calibri" w:hAnsi="Calibri" w:cs="Calibri"/>
                <w:shd w:val="clear" w:color="auto" w:fill="FFFFFF"/>
              </w:rPr>
              <w:t>MPa</w:t>
            </w:r>
            <w:proofErr w:type="spellEnd"/>
            <w:r>
              <w:rPr>
                <w:rFonts w:ascii="Calibri" w:hAnsi="Calibri" w:cs="Calibri"/>
                <w:shd w:val="clear" w:color="auto" w:fill="FFFFFF"/>
              </w:rPr>
              <w:t>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D3D0E" w14:textId="77777777" w:rsidR="008E2EA1" w:rsidRDefault="0025677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i/>
                <w:color w:val="000000"/>
              </w:rPr>
              <w:t>Określić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C290A" w14:textId="77777777" w:rsidR="008E2EA1" w:rsidRDefault="008E2EA1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</w:pPr>
          </w:p>
          <w:p w14:paraId="1FAF2E4A" w14:textId="77777777" w:rsidR="008E2EA1" w:rsidRDefault="0025677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 *</w:t>
            </w:r>
          </w:p>
          <w:p w14:paraId="1E8F9591" w14:textId="77777777" w:rsidR="008E2EA1" w:rsidRDefault="0025677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Podać producenta i model …………</w:t>
            </w:r>
          </w:p>
          <w:p w14:paraId="05699680" w14:textId="77777777" w:rsidR="008E2EA1" w:rsidRDefault="008E2EA1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8E2EA1" w14:paraId="08A92211" w14:textId="77777777">
        <w:trPr>
          <w:trHeight w:val="498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346C8" w14:textId="77777777" w:rsidR="008E2EA1" w:rsidRDefault="0025677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5</w:t>
            </w:r>
          </w:p>
        </w:tc>
        <w:tc>
          <w:tcPr>
            <w:tcW w:w="8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F333B" w14:textId="77777777" w:rsidR="008E2EA1" w:rsidRDefault="0025677A">
            <w:pPr>
              <w:widowControl w:val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Latarka kątowa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D50B3" w14:textId="77777777" w:rsidR="008E2EA1" w:rsidRDefault="0025677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Uwagi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DBD04" w14:textId="77777777" w:rsidR="008E2EA1" w:rsidRDefault="0025677A">
            <w:pPr>
              <w:pStyle w:val="Bezodstpw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*niepotrzebne skreślić</w:t>
            </w:r>
          </w:p>
        </w:tc>
      </w:tr>
      <w:tr w:rsidR="008E2EA1" w14:paraId="1E10705B" w14:textId="77777777">
        <w:trPr>
          <w:trHeight w:val="3457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C90F5" w14:textId="77777777" w:rsidR="008E2EA1" w:rsidRDefault="008E2EA1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eastAsia="Calibri" w:hAnsi="Calibri" w:cs="Calibri"/>
                <w:b/>
                <w:bCs/>
                <w:color w:val="000000"/>
                <w:shd w:val="clear" w:color="auto" w:fill="FFFF00"/>
              </w:rPr>
            </w:pPr>
          </w:p>
        </w:tc>
        <w:tc>
          <w:tcPr>
            <w:tcW w:w="8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FC58" w14:textId="77777777" w:rsidR="008E2EA1" w:rsidRDefault="0025677A">
            <w:pPr>
              <w:rPr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Dopuszcza się</w:t>
            </w:r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 latarkę kątową wyprodukowaną poza terenem Unii Europejskiej, krajami EOG (Europejski Obszar Gospodarczy), krajami EFTA lub państwami trzecimi będącymi stronami stosownych umów międzynarodowych z UE.</w:t>
            </w:r>
          </w:p>
          <w:p w14:paraId="735A80AD" w14:textId="77777777" w:rsidR="008E2EA1" w:rsidRDefault="0025677A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Wymagania techniczne:</w:t>
            </w:r>
          </w:p>
          <w:p w14:paraId="72075C57" w14:textId="77777777" w:rsidR="008E2EA1" w:rsidRDefault="0025677A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- źródło światła LED;</w:t>
            </w:r>
          </w:p>
          <w:p w14:paraId="1F6E5A3D" w14:textId="77777777" w:rsidR="008E2EA1" w:rsidRDefault="0025677A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- tryby pracy: min. podwójna wiązka światła (skupiona i rozproszona) lub min. pojedyncza wiązka światła w min. dwóch trybach pracy;</w:t>
            </w:r>
          </w:p>
          <w:p w14:paraId="67888789" w14:textId="77777777" w:rsidR="008E2EA1" w:rsidRDefault="0025677A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- moc światła min. 240 lumenów;</w:t>
            </w:r>
          </w:p>
          <w:p w14:paraId="7BC48781" w14:textId="77777777" w:rsidR="008E2EA1" w:rsidRDefault="0025677A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- waga w przedziale 300-600 g;</w:t>
            </w:r>
          </w:p>
          <w:p w14:paraId="3D8F5FEB" w14:textId="77777777" w:rsidR="008E2EA1" w:rsidRDefault="0025677A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- wymiary: wysokość w przedziale 15-25 cm, szerokość w przedziale 6-8 cm;</w:t>
            </w:r>
          </w:p>
          <w:p w14:paraId="405F7E2E" w14:textId="77777777" w:rsidR="008E2EA1" w:rsidRDefault="0025677A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- obudowa o wysokiej odporności na uderzenia;</w:t>
            </w:r>
          </w:p>
          <w:p w14:paraId="2A789350" w14:textId="77777777" w:rsidR="008E2EA1" w:rsidRDefault="0025677A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- soczewka z warstwą chroniącą przed zarysowaniami, umieszczona w trwałej oprawie;</w:t>
            </w:r>
          </w:p>
          <w:p w14:paraId="6EB82D6A" w14:textId="77777777" w:rsidR="008E2EA1" w:rsidRDefault="0025677A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- stopień ochrony IP 67:</w:t>
            </w:r>
          </w:p>
          <w:p w14:paraId="2AB3350B" w14:textId="77777777" w:rsidR="008E2EA1" w:rsidRDefault="0025677A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- odporna na pył i zanurzenie;</w:t>
            </w:r>
          </w:p>
          <w:p w14:paraId="3806B273" w14:textId="77777777" w:rsidR="008E2EA1" w:rsidRDefault="0025677A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- odporna na upadki z wysokości min. 1 m;</w:t>
            </w:r>
          </w:p>
          <w:p w14:paraId="73F8BC3E" w14:textId="77777777" w:rsidR="008E2EA1" w:rsidRDefault="0025677A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- wyposażona w: mocny klips sprężynowy do mocowania latarki oraz co najmniej 1 duży gumowy włącznik do obsługi w ciężkich rękawicach;</w:t>
            </w:r>
          </w:p>
          <w:p w14:paraId="285A87E4" w14:textId="77777777" w:rsidR="008E2EA1" w:rsidRDefault="0025677A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- w zestawie z akumulatorem </w:t>
            </w:r>
            <w:proofErr w:type="spellStart"/>
            <w:r>
              <w:rPr>
                <w:rFonts w:ascii="Calibri" w:hAnsi="Calibri" w:cs="Calibri"/>
                <w:color w:val="000000"/>
                <w:shd w:val="clear" w:color="auto" w:fill="FFFFFF"/>
              </w:rPr>
              <w:t>litowo</w:t>
            </w:r>
            <w:proofErr w:type="spellEnd"/>
            <w:r>
              <w:rPr>
                <w:rFonts w:ascii="Calibri" w:hAnsi="Calibri" w:cs="Calibri"/>
                <w:color w:val="000000"/>
                <w:shd w:val="clear" w:color="auto" w:fill="FFFFFF"/>
              </w:rPr>
              <w:t>-jonowym, ładowarką i uchwytem ładującym.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C08ED" w14:textId="77777777" w:rsidR="008E2EA1" w:rsidRDefault="008E2EA1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  <w:i/>
                <w:color w:val="000000"/>
              </w:rPr>
            </w:pPr>
          </w:p>
          <w:p w14:paraId="328F306F" w14:textId="77777777" w:rsidR="008E2EA1" w:rsidRDefault="0025677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i/>
                <w:color w:val="000000"/>
              </w:rPr>
              <w:t>Określić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1DEFA" w14:textId="77777777" w:rsidR="008E2EA1" w:rsidRDefault="008E2EA1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</w:pPr>
          </w:p>
          <w:p w14:paraId="0C13EFB2" w14:textId="77777777" w:rsidR="008E2EA1" w:rsidRDefault="0025677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 / NIE *</w:t>
            </w:r>
          </w:p>
          <w:p w14:paraId="73DF2F17" w14:textId="77777777" w:rsidR="008E2EA1" w:rsidRDefault="0025677A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Podać producenta i model …………</w:t>
            </w:r>
          </w:p>
          <w:p w14:paraId="541E84BC" w14:textId="77777777" w:rsidR="008E2EA1" w:rsidRDefault="008E2EA1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  <w:color w:val="000000"/>
              </w:rPr>
            </w:pPr>
          </w:p>
          <w:p w14:paraId="31D6F20B" w14:textId="77777777" w:rsidR="008E2EA1" w:rsidRDefault="008E2EA1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napToGrid w:val="0"/>
              <w:rPr>
                <w:rFonts w:ascii="Calibri" w:hAnsi="Calibri" w:cs="Calibri"/>
                <w:color w:val="000000"/>
              </w:rPr>
            </w:pPr>
          </w:p>
        </w:tc>
      </w:tr>
    </w:tbl>
    <w:p w14:paraId="77B31D29" w14:textId="77777777" w:rsidR="008E2EA1" w:rsidRDefault="008E2EA1">
      <w:pPr>
        <w:rPr>
          <w:rFonts w:ascii="Calibri" w:hAnsi="Calibri" w:cs="Calibri"/>
          <w:color w:val="00B050"/>
        </w:rPr>
      </w:pPr>
    </w:p>
    <w:p w14:paraId="2D72A063" w14:textId="77777777" w:rsidR="008E2EA1" w:rsidRDefault="0025677A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*niepotrzebne skreślić</w:t>
      </w:r>
    </w:p>
    <w:p w14:paraId="217FBE6C" w14:textId="77777777" w:rsidR="008E2EA1" w:rsidRDefault="008E2EA1">
      <w:pPr>
        <w:tabs>
          <w:tab w:val="left" w:pos="4189"/>
        </w:tabs>
        <w:rPr>
          <w:rFonts w:ascii="Calibri" w:hAnsi="Calibri" w:cs="Calibri"/>
          <w:color w:val="000000"/>
        </w:rPr>
      </w:pPr>
    </w:p>
    <w:sectPr w:rsidR="008E2EA1">
      <w:footerReference w:type="default" r:id="rId7"/>
      <w:footerReference w:type="first" r:id="rId8"/>
      <w:pgSz w:w="16838" w:h="11906" w:orient="landscape"/>
      <w:pgMar w:top="709" w:right="2410" w:bottom="426" w:left="1134" w:header="0" w:footer="316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8F247" w14:textId="77777777" w:rsidR="00AA1FA5" w:rsidRDefault="00AA1FA5">
      <w:r>
        <w:separator/>
      </w:r>
    </w:p>
  </w:endnote>
  <w:endnote w:type="continuationSeparator" w:id="0">
    <w:p w14:paraId="53865D04" w14:textId="77777777" w:rsidR="00AA1FA5" w:rsidRDefault="00AA1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;Arial Unicode MS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Mono;Courier New">
    <w:panose1 w:val="00000000000000000000"/>
    <w:charset w:val="00"/>
    <w:family w:val="roman"/>
    <w:notTrueType/>
    <w:pitch w:val="default"/>
  </w:font>
  <w:font w:name="Liberation Serif;Times New Rom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24F74" w14:textId="52356F94" w:rsidR="008E2EA1" w:rsidRDefault="0025677A">
    <w:pPr>
      <w:pStyle w:val="Stopka"/>
    </w:pPr>
    <w:r>
      <w:rPr>
        <w:rFonts w:ascii="Calibri" w:hAnsi="Calibri" w:cs="Calibri"/>
        <w:sz w:val="20"/>
      </w:rPr>
      <w:t>IR.271.</w:t>
    </w:r>
    <w:r w:rsidR="008F422F">
      <w:rPr>
        <w:rFonts w:ascii="Calibri" w:hAnsi="Calibri" w:cs="Calibri"/>
        <w:sz w:val="20"/>
      </w:rPr>
      <w:t>16</w:t>
    </w:r>
    <w:r>
      <w:rPr>
        <w:rFonts w:ascii="Calibri" w:hAnsi="Calibri" w:cs="Calibri"/>
        <w:sz w:val="20"/>
      </w:rPr>
      <w:t xml:space="preserve">.2026 Specyfikacja techniczna - Doposażenie jednostek OSP z terenu gminy Tarnów - część II Sprzęt ratowniczo– gaśniczy     </w:t>
    </w:r>
    <w:r>
      <w:rPr>
        <w:sz w:val="16"/>
        <w:szCs w:val="16"/>
      </w:rPr>
      <w:t xml:space="preserve">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FCF13" w14:textId="77777777" w:rsidR="008E2EA1" w:rsidRDefault="0025677A">
    <w:pPr>
      <w:pStyle w:val="Stopka"/>
    </w:pPr>
    <w:r>
      <w:rPr>
        <w:rFonts w:ascii="Calibri" w:hAnsi="Calibri" w:cs="Calibri"/>
        <w:sz w:val="20"/>
      </w:rPr>
      <w:t xml:space="preserve">IR.271..2026 Specyfikacja techniczna - Doposażenie jednostek OSP z terenu gminy Tarnów - część II Sprzęt ratowniczo– gaśniczy     </w:t>
    </w:r>
    <w:r>
      <w:rPr>
        <w:sz w:val="16"/>
        <w:szCs w:val="16"/>
      </w:rPr>
      <w:t xml:space="preserve">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05A6E" w14:textId="77777777" w:rsidR="00AA1FA5" w:rsidRDefault="00AA1FA5">
      <w:r>
        <w:separator/>
      </w:r>
    </w:p>
  </w:footnote>
  <w:footnote w:type="continuationSeparator" w:id="0">
    <w:p w14:paraId="634124A9" w14:textId="77777777" w:rsidR="00AA1FA5" w:rsidRDefault="00AA1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F4624"/>
    <w:multiLevelType w:val="multilevel"/>
    <w:tmpl w:val="7486C4E6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C05005"/>
    <w:multiLevelType w:val="multilevel"/>
    <w:tmpl w:val="45BA71CC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strike w:val="0"/>
        <w:d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/>
        <w:color w:val="00000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7CC30CA"/>
    <w:multiLevelType w:val="multilevel"/>
    <w:tmpl w:val="E98407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09952508">
    <w:abstractNumId w:val="0"/>
  </w:num>
  <w:num w:numId="2" w16cid:durableId="1014920325">
    <w:abstractNumId w:val="1"/>
  </w:num>
  <w:num w:numId="3" w16cid:durableId="272904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E2EA1"/>
    <w:rsid w:val="001A0D00"/>
    <w:rsid w:val="0025677A"/>
    <w:rsid w:val="006273EE"/>
    <w:rsid w:val="008E2EA1"/>
    <w:rsid w:val="008F422F"/>
    <w:rsid w:val="00986F97"/>
    <w:rsid w:val="00AA1FA5"/>
    <w:rsid w:val="00D209C6"/>
    <w:rsid w:val="00D50805"/>
    <w:rsid w:val="00D9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DC1A4"/>
  <w15:docId w15:val="{EA7D7669-72C3-4B9D-8E1B-81C9E8159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Lucida Sans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spacing w:line="240" w:lineRule="atLeast"/>
      <w:ind w:left="1872" w:hanging="1546"/>
      <w:jc w:val="right"/>
      <w:outlineLvl w:val="1"/>
    </w:pPr>
    <w:rPr>
      <w:rFonts w:ascii="Arial" w:hAnsi="Arial" w:cs="Arial"/>
      <w:b/>
      <w:i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Pr>
      <w:b w:val="0"/>
      <w:strike w:val="0"/>
      <w:dstrike w:val="0"/>
      <w:color w:val="000000"/>
    </w:rPr>
  </w:style>
  <w:style w:type="character" w:customStyle="1" w:styleId="WW8Num2z3">
    <w:name w:val="WW8Num2z3"/>
    <w:qFormat/>
    <w:rPr>
      <w:b/>
      <w:bCs/>
      <w:color w:val="000000"/>
    </w:rPr>
  </w:style>
  <w:style w:type="character" w:customStyle="1" w:styleId="Domylnaczcionkaakapitu8">
    <w:name w:val="Domyślna czcionka akapitu8"/>
    <w:qFormat/>
  </w:style>
  <w:style w:type="character" w:customStyle="1" w:styleId="Domylnaczcionkaakapitu7">
    <w:name w:val="Domyślna czcionka akapitu7"/>
    <w:qFormat/>
  </w:style>
  <w:style w:type="character" w:customStyle="1" w:styleId="Domylnaczcionkaakapitu6">
    <w:name w:val="Domyślna czcionka akapitu6"/>
    <w:qFormat/>
  </w:style>
  <w:style w:type="character" w:customStyle="1" w:styleId="WW8Num4z0">
    <w:name w:val="WW8Num4z0"/>
    <w:qFormat/>
    <w:rPr>
      <w:b w:val="0"/>
      <w:bCs/>
    </w:rPr>
  </w:style>
  <w:style w:type="character" w:customStyle="1" w:styleId="Domylnaczcionkaakapitu5">
    <w:name w:val="Domyślna czcionka akapitu5"/>
    <w:qFormat/>
  </w:style>
  <w:style w:type="character" w:customStyle="1" w:styleId="Domylnaczcionkaakapitu4">
    <w:name w:val="Domyślna czcionka akapitu4"/>
    <w:qFormat/>
  </w:style>
  <w:style w:type="character" w:customStyle="1" w:styleId="WW8Num3z0">
    <w:name w:val="WW8Num3z0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Domylnaczcionkaakapitu3">
    <w:name w:val="Domyślna czcionka akapitu3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5z0">
    <w:name w:val="WW8Num5z0"/>
    <w:qFormat/>
    <w:rPr>
      <w:rFonts w:ascii="Courier New" w:hAnsi="Courier New" w:cs="Courier New"/>
    </w:rPr>
  </w:style>
  <w:style w:type="character" w:customStyle="1" w:styleId="WW8Num6z0">
    <w:name w:val="WW8Num6z0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WW8Num7z0">
    <w:name w:val="WW8Num7z0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WW8Num8z0">
    <w:name w:val="WW8Num8z0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rFonts w:ascii="Courier New" w:hAnsi="Courier New" w:cs="Courier New"/>
    </w:rPr>
  </w:style>
  <w:style w:type="character" w:customStyle="1" w:styleId="WW8Num10z0">
    <w:name w:val="WW8Num10z0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WW8Num11z0">
    <w:name w:val="WW8Num11z0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WW8Num13z0">
    <w:name w:val="WW8Num13z0"/>
    <w:qFormat/>
    <w:rPr>
      <w:rFonts w:ascii="Courier New" w:hAnsi="Courier New" w:cs="Courier New"/>
    </w:rPr>
  </w:style>
  <w:style w:type="character" w:customStyle="1" w:styleId="WW8Num14z0">
    <w:name w:val="WW8Num14z0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WW8Num15z0">
    <w:name w:val="WW8Num15z0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WW8Num16z0">
    <w:name w:val="WW8Num16z0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WW8Num17z0">
    <w:name w:val="WW8Num17z0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WW8Num18z0">
    <w:name w:val="WW8Num18z0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WW8Num19z0">
    <w:name w:val="WW8Num19z0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WW8Num20z0">
    <w:name w:val="WW8Num20z0"/>
    <w:qFormat/>
    <w:rPr>
      <w:rFonts w:ascii="Courier New" w:hAnsi="Courier New" w:cs="Courier New"/>
    </w:rPr>
  </w:style>
  <w:style w:type="character" w:customStyle="1" w:styleId="Domylnaczcionkaakapitu2">
    <w:name w:val="Domyślna czcionka akapit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1">
    <w:name w:val="WW8Num11z1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1">
    <w:name w:val="WW8Num17z1"/>
    <w:qFormat/>
    <w:rPr>
      <w:rFonts w:ascii="Arial Narrow" w:eastAsia="Times New Roman" w:hAnsi="Arial Narrow" w:cs="Calibri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1z3">
    <w:name w:val="WW8Num21z3"/>
    <w:qFormat/>
    <w:rPr>
      <w:rFonts w:ascii="Symbol" w:hAnsi="Symbol" w:cs="Symbol"/>
    </w:rPr>
  </w:style>
  <w:style w:type="character" w:customStyle="1" w:styleId="WW8Num22z0">
    <w:name w:val="WW8Num22z0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Courier New" w:hAnsi="Courier New" w:cs="Courier New"/>
      <w:color w:val="000000"/>
      <w:sz w:val="20"/>
      <w:szCs w:val="20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Times New Roman" w:hAnsi="Times New Roman" w:cs="Times New Roman"/>
      <w:b w:val="0"/>
      <w:i w:val="0"/>
      <w:sz w:val="20"/>
    </w:rPr>
  </w:style>
  <w:style w:type="character" w:customStyle="1" w:styleId="WW8Num26z0">
    <w:name w:val="WW8Num26z0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Domylnaczcionkaakapitu1">
    <w:name w:val="Domyślna czcionka akapitu1"/>
    <w:qFormat/>
  </w:style>
  <w:style w:type="character" w:styleId="Numerstrony">
    <w:name w:val="page number"/>
    <w:basedOn w:val="Domylnaczcionkaakapitu1"/>
  </w:style>
  <w:style w:type="character" w:customStyle="1" w:styleId="ZwykytekstZnak">
    <w:name w:val="Zwykły tekst Znak"/>
    <w:qFormat/>
    <w:rPr>
      <w:rFonts w:ascii="Consolas" w:eastAsia="Calibri" w:hAnsi="Consolas" w:cs="Consolas"/>
      <w:sz w:val="21"/>
      <w:szCs w:val="21"/>
    </w:rPr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1"/>
    <w:qFormat/>
  </w:style>
  <w:style w:type="character" w:customStyle="1" w:styleId="TematkomentarzaZnak">
    <w:name w:val="Temat komentarza Znak"/>
    <w:qFormat/>
    <w:rPr>
      <w:b/>
      <w:bCs/>
    </w:rPr>
  </w:style>
  <w:style w:type="character" w:customStyle="1" w:styleId="Tekstpodstawowywcity2Znak">
    <w:name w:val="Tekst podstawowy wcięty 2 Znak"/>
    <w:qFormat/>
    <w:rPr>
      <w:lang w:val="pl-PL" w:eastAsia="pl-PL"/>
    </w:rPr>
  </w:style>
  <w:style w:type="character" w:customStyle="1" w:styleId="TekstpodstawowywcityZnak">
    <w:name w:val="Tekst podstawowy wcięty Znak"/>
    <w:qFormat/>
    <w:rPr>
      <w:rFonts w:ascii="Arial" w:hAnsi="Arial" w:cs="Arial"/>
      <w:sz w:val="24"/>
      <w:szCs w:val="24"/>
    </w:rPr>
  </w:style>
  <w:style w:type="character" w:customStyle="1" w:styleId="TekstpodstawowyZnak">
    <w:name w:val="Tekst podstawowy Znak"/>
    <w:qFormat/>
    <w:rPr>
      <w:sz w:val="24"/>
      <w:szCs w:val="24"/>
    </w:rPr>
  </w:style>
  <w:style w:type="character" w:customStyle="1" w:styleId="Nagwek3Znak">
    <w:name w:val="Nagłówek 3 Znak"/>
    <w:qFormat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PodtytuZnak">
    <w:name w:val="Podtytuł Znak"/>
    <w:qFormat/>
    <w:rPr>
      <w:rFonts w:ascii="Cambria" w:eastAsia="Times New Roman" w:hAnsi="Cambria" w:cs="Times New Roman"/>
      <w:sz w:val="24"/>
      <w:szCs w:val="24"/>
    </w:rPr>
  </w:style>
  <w:style w:type="character" w:customStyle="1" w:styleId="Pogrubienie1">
    <w:name w:val="Pogrubienie1"/>
    <w:qFormat/>
    <w:rPr>
      <w:b/>
      <w:bCs/>
    </w:rPr>
  </w:style>
  <w:style w:type="character" w:customStyle="1" w:styleId="TekstprzypisukocowegoZnak">
    <w:name w:val="Tekst przypisu końcowego Znak"/>
    <w:qFormat/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Znakiwypunktowania">
    <w:name w:val="Znaki wypunktowania"/>
    <w:qFormat/>
    <w:rPr>
      <w:rFonts w:ascii="OpenSymbol;Arial Unicode MS" w:eastAsia="OpenSymbol;Arial Unicode MS" w:hAnsi="OpenSymbol;Arial Unicode MS" w:cs="OpenSymbol;Arial Unicode MS"/>
    </w:rPr>
  </w:style>
  <w:style w:type="character" w:styleId="Pogrubienie">
    <w:name w:val="Strong"/>
    <w:qFormat/>
    <w:rPr>
      <w:b/>
      <w:bCs/>
    </w:rPr>
  </w:style>
  <w:style w:type="character" w:customStyle="1" w:styleId="AkapitzlistZnak">
    <w:name w:val="Akapit z listą Znak"/>
    <w:qFormat/>
  </w:style>
  <w:style w:type="paragraph" w:styleId="Nagwek">
    <w:name w:val="header"/>
    <w:basedOn w:val="Normalny"/>
    <w:next w:val="Tekstpodstawowy"/>
    <w:pPr>
      <w:textAlignment w:val="baseline"/>
    </w:pPr>
    <w:rPr>
      <w:sz w:val="20"/>
      <w:szCs w:val="20"/>
      <w:lang w:eastAsia="pl-PL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">
    <w:name w:val="caption11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">
    <w:name w:val="Caption111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agwek8">
    <w:name w:val="Nagłówek8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Caption11111">
    <w:name w:val="Caption1111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agwek7">
    <w:name w:val="Nagłówek7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Legenda7">
    <w:name w:val="Legenda7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agwek6">
    <w:name w:val="Nagłówek6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Legenda6">
    <w:name w:val="Legenda6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agwek5">
    <w:name w:val="Nagłówek5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Legenda5">
    <w:name w:val="Legenda5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agwek4">
    <w:name w:val="Nagłówek4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Legenda4">
    <w:name w:val="Legenda4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Legenda3">
    <w:name w:val="Legenda3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ekstpodstawowywcity31">
    <w:name w:val="Tekst podstawowy wcięty 31"/>
    <w:basedOn w:val="Normalny"/>
    <w:qFormat/>
    <w:pPr>
      <w:spacing w:line="240" w:lineRule="atLeast"/>
      <w:ind w:left="214" w:hanging="214"/>
      <w:textAlignment w:val="baseline"/>
    </w:pPr>
    <w:rPr>
      <w:szCs w:val="20"/>
      <w:lang w:eastAsia="pl-PL"/>
    </w:rPr>
  </w:style>
  <w:style w:type="paragraph" w:styleId="Stopka">
    <w:name w:val="footer"/>
    <w:basedOn w:val="Normalny"/>
    <w:rPr>
      <w:rFonts w:ascii="Arial" w:hAnsi="Arial" w:cs="Arial"/>
      <w:szCs w:val="20"/>
    </w:rPr>
  </w:style>
  <w:style w:type="paragraph" w:customStyle="1" w:styleId="Tekstpodstawowywcity21">
    <w:name w:val="Tekst podstawowy wcięty 21"/>
    <w:basedOn w:val="Normalny"/>
    <w:qFormat/>
    <w:pPr>
      <w:spacing w:line="240" w:lineRule="atLeast"/>
      <w:ind w:left="356" w:hanging="142"/>
      <w:textAlignment w:val="baseline"/>
    </w:pPr>
    <w:rPr>
      <w:sz w:val="20"/>
      <w:szCs w:val="20"/>
      <w:lang w:eastAsia="pl-PL"/>
    </w:rPr>
  </w:style>
  <w:style w:type="paragraph" w:customStyle="1" w:styleId="Tekstpodstawowy21">
    <w:name w:val="Tekst podstawowy 21"/>
    <w:basedOn w:val="Normalny"/>
    <w:qFormat/>
    <w:pPr>
      <w:spacing w:line="240" w:lineRule="atLeast"/>
      <w:textAlignment w:val="baseline"/>
    </w:pPr>
    <w:rPr>
      <w:b/>
      <w:sz w:val="20"/>
      <w:szCs w:val="20"/>
      <w:lang w:eastAsia="pl-PL"/>
    </w:rPr>
  </w:style>
  <w:style w:type="paragraph" w:customStyle="1" w:styleId="BodyTextIndented">
    <w:name w:val="Body Text;Indented"/>
    <w:basedOn w:val="Normalny"/>
    <w:qFormat/>
    <w:pPr>
      <w:spacing w:line="240" w:lineRule="atLeast"/>
      <w:ind w:left="45"/>
      <w:jc w:val="both"/>
    </w:pPr>
    <w:rPr>
      <w:rFonts w:ascii="Arial" w:hAnsi="Arial" w:cs="Arial"/>
    </w:rPr>
  </w:style>
  <w:style w:type="paragraph" w:customStyle="1" w:styleId="StandardowyStandardowy1">
    <w:name w:val="Standardowy.Standardowy1"/>
    <w:qFormat/>
    <w:rPr>
      <w:rFonts w:eastAsia="Times New Roman" w:cs="Times New Roman"/>
      <w:sz w:val="24"/>
      <w:lang w:eastAsia="zh-CN"/>
    </w:rPr>
  </w:style>
  <w:style w:type="paragraph" w:customStyle="1" w:styleId="ZnakZnakZnakZnakZnakZnakZnakZnak">
    <w:name w:val="Znak Znak Znak Znak Znak Znak Znak Znak"/>
    <w:basedOn w:val="Normalny"/>
    <w:qFormat/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Zwykytekst1">
    <w:name w:val="Zwykły tekst1"/>
    <w:basedOn w:val="Normalny"/>
    <w:qFormat/>
    <w:rPr>
      <w:rFonts w:ascii="Consolas" w:eastAsia="Calibri" w:hAnsi="Consolas" w:cs="Consolas"/>
      <w:sz w:val="21"/>
      <w:szCs w:val="21"/>
    </w:rPr>
  </w:style>
  <w:style w:type="paragraph" w:styleId="Bezodstpw">
    <w:name w:val="No Spacing"/>
    <w:qFormat/>
    <w:rPr>
      <w:rFonts w:eastAsia="Times New Roman" w:cs="Times New Roman"/>
      <w:sz w:val="24"/>
      <w:szCs w:val="24"/>
      <w:lang w:eastAsia="zh-CN"/>
    </w:rPr>
  </w:style>
  <w:style w:type="paragraph" w:customStyle="1" w:styleId="Tekstkomentarza1">
    <w:name w:val="Tekst komentarza1"/>
    <w:basedOn w:val="Normalny"/>
    <w:qFormat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qFormat/>
    <w:rPr>
      <w:b/>
      <w:bCs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paragraph" w:styleId="Podtytu">
    <w:name w:val="Subtitle"/>
    <w:basedOn w:val="Normalny"/>
    <w:next w:val="Normalny"/>
    <w:uiPriority w:val="11"/>
    <w:qFormat/>
    <w:pPr>
      <w:spacing w:after="60"/>
      <w:jc w:val="center"/>
    </w:pPr>
    <w:rPr>
      <w:rFonts w:ascii="Cambria" w:hAnsi="Cambria"/>
    </w:rPr>
  </w:style>
  <w:style w:type="paragraph" w:customStyle="1" w:styleId="Tekstwstpniesformatowany">
    <w:name w:val="Tekst wstępnie sformatowany"/>
    <w:basedOn w:val="Normalny"/>
    <w:qFormat/>
    <w:rPr>
      <w:rFonts w:ascii="Liberation Mono;Courier New" w:eastAsia="NSimSun" w:hAnsi="Liberation Mono;Courier New" w:cs="Liberation Mono;Courier New"/>
      <w:sz w:val="20"/>
      <w:szCs w:val="20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Standard">
    <w:name w:val="Standard"/>
    <w:qFormat/>
    <w:pPr>
      <w:textAlignment w:val="baseline"/>
    </w:pPr>
    <w:rPr>
      <w:rFonts w:ascii="Liberation Serif;Times New Roma" w:hAnsi="Liberation Serif;Times New Roma"/>
      <w:kern w:val="2"/>
      <w:sz w:val="24"/>
      <w:szCs w:val="24"/>
      <w:lang w:eastAsia="zh-CN" w:bidi="hi-IN"/>
    </w:rPr>
  </w:style>
  <w:style w:type="paragraph" w:styleId="Akapitzlist">
    <w:name w:val="List Paragraph"/>
    <w:basedOn w:val="Normalny"/>
    <w:qFormat/>
    <w:pPr>
      <w:ind w:left="720"/>
      <w:contextualSpacing/>
    </w:pPr>
    <w:rPr>
      <w:sz w:val="20"/>
      <w:szCs w:val="2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4</Pages>
  <Words>875</Words>
  <Characters>5255</Characters>
  <Application>Microsoft Office Word</Application>
  <DocSecurity>0</DocSecurity>
  <Lines>43</Lines>
  <Paragraphs>12</Paragraphs>
  <ScaleCrop>false</ScaleCrop>
  <Company/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</dc:title>
  <dc:subject/>
  <dc:creator>KWPSP Lublin</dc:creator>
  <dc:description/>
  <cp:lastModifiedBy>Renata Czarnecka</cp:lastModifiedBy>
  <cp:revision>33</cp:revision>
  <cp:lastPrinted>2026-06-16T08:40:00Z</cp:lastPrinted>
  <dcterms:created xsi:type="dcterms:W3CDTF">2021-08-18T08:10:00Z</dcterms:created>
  <dcterms:modified xsi:type="dcterms:W3CDTF">2026-08-07T11:07:00Z</dcterms:modified>
  <dc:language>pl-PL</dc:language>
</cp:coreProperties>
</file>