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E81E294" w14:textId="77777777" w:rsidR="00266C5B" w:rsidRPr="00F97B13" w:rsidRDefault="00266C5B" w:rsidP="006B4283">
      <w:pPr>
        <w:spacing w:after="0" w:line="240" w:lineRule="auto"/>
        <w:jc w:val="center"/>
        <w:rPr>
          <w:rFonts w:eastAsia="Times New Roman" w:cs="Calibri"/>
          <w:b/>
          <w:bCs/>
          <w:sz w:val="24"/>
          <w:szCs w:val="24"/>
          <w:lang w:eastAsia="pl-PL"/>
        </w:rPr>
      </w:pPr>
    </w:p>
    <w:p w14:paraId="4203FC2F" w14:textId="7B5373B5" w:rsidR="00F97B13" w:rsidRPr="00C60CC6" w:rsidRDefault="00266C5B" w:rsidP="00533C1D">
      <w:pPr>
        <w:pStyle w:val="Nagwek2"/>
        <w:spacing w:before="0" w:after="0"/>
        <w:jc w:val="right"/>
        <w:rPr>
          <w:rFonts w:ascii="Arial" w:hAnsi="Arial" w:cs="Arial"/>
          <w:sz w:val="22"/>
          <w:szCs w:val="22"/>
        </w:rPr>
      </w:pPr>
      <w:r w:rsidRPr="00F97B13">
        <w:rPr>
          <w:rFonts w:ascii="Calibri" w:eastAsia="Times New Roman" w:hAnsi="Calibri" w:cs="Calibri"/>
          <w:b w:val="0"/>
          <w:bCs w:val="0"/>
          <w:sz w:val="24"/>
          <w:szCs w:val="24"/>
          <w:lang w:eastAsia="pl-PL"/>
        </w:rPr>
        <w:br/>
      </w:r>
      <w:r w:rsidR="00F97B13" w:rsidRPr="00C60CC6">
        <w:rPr>
          <w:rFonts w:ascii="Arial" w:hAnsi="Arial" w:cs="Arial"/>
          <w:sz w:val="22"/>
          <w:szCs w:val="22"/>
        </w:rPr>
        <w:t>Załącznik nr 2 do SWZ</w:t>
      </w:r>
    </w:p>
    <w:p w14:paraId="2DEE647A" w14:textId="77777777" w:rsidR="00F97B13" w:rsidRPr="00C60CC6" w:rsidRDefault="00F97B13" w:rsidP="00533C1D">
      <w:pPr>
        <w:spacing w:after="0" w:line="240" w:lineRule="auto"/>
        <w:rPr>
          <w:rFonts w:ascii="Arial" w:hAnsi="Arial" w:cs="Arial"/>
        </w:rPr>
      </w:pPr>
      <w:r w:rsidRPr="00C60CC6">
        <w:rPr>
          <w:rFonts w:ascii="Arial" w:hAnsi="Arial" w:cs="Arial"/>
        </w:rPr>
        <w:t>Pełna nazwa firmy: …………………………………………………………………………………………………………</w:t>
      </w:r>
    </w:p>
    <w:p w14:paraId="3E554CC0" w14:textId="77777777" w:rsidR="00F97B13" w:rsidRPr="00C60CC6" w:rsidRDefault="00F97B13" w:rsidP="00533C1D">
      <w:pPr>
        <w:spacing w:after="0" w:line="240" w:lineRule="auto"/>
        <w:rPr>
          <w:rFonts w:ascii="Arial" w:hAnsi="Arial" w:cs="Arial"/>
        </w:rPr>
      </w:pPr>
      <w:r w:rsidRPr="00C60CC6">
        <w:rPr>
          <w:rFonts w:ascii="Arial" w:hAnsi="Arial" w:cs="Arial"/>
        </w:rPr>
        <w:t>Siedziba i adres (ulica, nr domu, kod pocztowy, miejscowość, województwo):        ………………….………………………………………………………………………………...……</w:t>
      </w:r>
    </w:p>
    <w:p w14:paraId="696E3E82" w14:textId="77777777" w:rsidR="00F97B13" w:rsidRPr="00C60CC6" w:rsidRDefault="00F97B13" w:rsidP="00533C1D">
      <w:pPr>
        <w:spacing w:after="0" w:line="240" w:lineRule="auto"/>
        <w:rPr>
          <w:rFonts w:ascii="Arial" w:hAnsi="Arial" w:cs="Arial"/>
        </w:rPr>
      </w:pPr>
      <w:r w:rsidRPr="00C60CC6">
        <w:rPr>
          <w:rFonts w:ascii="Arial" w:hAnsi="Arial" w:cs="Arial"/>
        </w:rPr>
        <w:t>…………………………………………………………………………………………………………</w:t>
      </w:r>
    </w:p>
    <w:p w14:paraId="4560FC7C" w14:textId="77777777" w:rsidR="00F97B13" w:rsidRPr="00C60CC6" w:rsidRDefault="00F97B13" w:rsidP="00533C1D">
      <w:pPr>
        <w:spacing w:after="0" w:line="240" w:lineRule="auto"/>
        <w:rPr>
          <w:rFonts w:ascii="Arial" w:hAnsi="Arial" w:cs="Arial"/>
        </w:rPr>
      </w:pPr>
      <w:r w:rsidRPr="00C60CC6">
        <w:rPr>
          <w:rFonts w:ascii="Arial" w:hAnsi="Arial" w:cs="Arial"/>
        </w:rPr>
        <w:t>Nr KRS: ………………………… NIP:…………………………REGON:…………………………</w:t>
      </w:r>
    </w:p>
    <w:p w14:paraId="34C2F32B" w14:textId="77777777" w:rsidR="00F97B13" w:rsidRPr="00C60CC6" w:rsidRDefault="00F97B13" w:rsidP="00533C1D">
      <w:pPr>
        <w:spacing w:after="0" w:line="240" w:lineRule="auto"/>
        <w:rPr>
          <w:rFonts w:ascii="Arial" w:hAnsi="Arial" w:cs="Arial"/>
        </w:rPr>
      </w:pPr>
      <w:r w:rsidRPr="00C60CC6">
        <w:rPr>
          <w:rFonts w:ascii="Arial" w:hAnsi="Arial" w:cs="Arial"/>
        </w:rPr>
        <w:t>Adres poczty elektronicznej:  ………………………………………………………………………</w:t>
      </w:r>
    </w:p>
    <w:p w14:paraId="35F79575" w14:textId="77777777" w:rsidR="00F97B13" w:rsidRPr="00C60CC6" w:rsidRDefault="00F97B13" w:rsidP="00533C1D">
      <w:pPr>
        <w:spacing w:after="0" w:line="240" w:lineRule="auto"/>
        <w:rPr>
          <w:rFonts w:ascii="Arial" w:hAnsi="Arial" w:cs="Arial"/>
        </w:rPr>
      </w:pPr>
      <w:r w:rsidRPr="00C60CC6">
        <w:rPr>
          <w:rFonts w:ascii="Arial" w:hAnsi="Arial" w:cs="Arial"/>
        </w:rPr>
        <w:t>Numer telefonu:……………………………………………………………………………………..</w:t>
      </w:r>
    </w:p>
    <w:p w14:paraId="762D855D" w14:textId="77777777" w:rsidR="00F97B13" w:rsidRPr="00C60CC6" w:rsidRDefault="00F97B13" w:rsidP="00533C1D">
      <w:pPr>
        <w:spacing w:after="0" w:line="240" w:lineRule="auto"/>
        <w:rPr>
          <w:rFonts w:ascii="Arial" w:hAnsi="Arial" w:cs="Arial"/>
        </w:rPr>
      </w:pPr>
      <w:r w:rsidRPr="00C60CC6">
        <w:rPr>
          <w:rFonts w:ascii="Arial" w:hAnsi="Arial" w:cs="Arial"/>
        </w:rPr>
        <w:t>Osoba do kontaktu: …………………………………………………………………………………</w:t>
      </w:r>
    </w:p>
    <w:p w14:paraId="4B623526" w14:textId="77777777" w:rsidR="00F97B13" w:rsidRPr="00C60CC6" w:rsidRDefault="00F97B13" w:rsidP="00533C1D">
      <w:pPr>
        <w:spacing w:after="0" w:line="240" w:lineRule="auto"/>
        <w:jc w:val="right"/>
        <w:rPr>
          <w:rFonts w:ascii="Arial" w:hAnsi="Arial" w:cs="Arial"/>
        </w:rPr>
      </w:pPr>
      <w:r w:rsidRPr="00C60CC6">
        <w:rPr>
          <w:rFonts w:ascii="Arial" w:eastAsia="Times New Roman" w:hAnsi="Arial" w:cs="Arial"/>
          <w:b/>
        </w:rPr>
        <w:t>Uniwersytet Jana Kochanowskiego w Kielcach</w:t>
      </w:r>
    </w:p>
    <w:p w14:paraId="119DD018" w14:textId="77777777" w:rsidR="00F97B13" w:rsidRPr="00C60CC6" w:rsidRDefault="00F97B13" w:rsidP="00533C1D">
      <w:pPr>
        <w:spacing w:after="0" w:line="240" w:lineRule="auto"/>
        <w:jc w:val="right"/>
        <w:rPr>
          <w:rFonts w:ascii="Arial" w:eastAsia="Times New Roman" w:hAnsi="Arial" w:cs="Arial"/>
          <w:b/>
        </w:rPr>
      </w:pPr>
      <w:r w:rsidRPr="00C60CC6">
        <w:rPr>
          <w:rFonts w:ascii="Arial" w:eastAsia="Times New Roman" w:hAnsi="Arial" w:cs="Arial"/>
          <w:b/>
        </w:rPr>
        <w:t>ul. Żeromskiego 5, 25-369 Kielce</w:t>
      </w:r>
    </w:p>
    <w:p w14:paraId="6E44E1A9" w14:textId="1F4492FE" w:rsidR="00F97B13" w:rsidRPr="00C60CC6" w:rsidRDefault="00F97B13" w:rsidP="00C60CC6">
      <w:pPr>
        <w:pStyle w:val="Nagwek2"/>
        <w:tabs>
          <w:tab w:val="clear" w:pos="1001"/>
          <w:tab w:val="num" w:pos="426"/>
        </w:tabs>
        <w:spacing w:before="0" w:after="0"/>
        <w:jc w:val="center"/>
        <w:rPr>
          <w:rFonts w:ascii="Arial" w:hAnsi="Arial" w:cs="Arial"/>
          <w:sz w:val="22"/>
          <w:szCs w:val="22"/>
        </w:rPr>
      </w:pPr>
      <w:r w:rsidRPr="00C60CC6">
        <w:rPr>
          <w:rFonts w:ascii="Arial" w:hAnsi="Arial" w:cs="Arial"/>
          <w:sz w:val="22"/>
          <w:szCs w:val="22"/>
        </w:rPr>
        <w:t>Oferta</w:t>
      </w:r>
    </w:p>
    <w:p w14:paraId="63921265" w14:textId="2FDCFE3A" w:rsidR="00F97B13" w:rsidRPr="00C60CC6" w:rsidRDefault="00F97B13" w:rsidP="00C60CC6">
      <w:pPr>
        <w:jc w:val="both"/>
        <w:rPr>
          <w:rFonts w:ascii="Arial" w:hAnsi="Arial" w:cs="Arial"/>
        </w:rPr>
      </w:pPr>
      <w:r w:rsidRPr="00C60CC6">
        <w:rPr>
          <w:rFonts w:ascii="Arial" w:hAnsi="Arial" w:cs="Arial"/>
        </w:rPr>
        <w:t xml:space="preserve">W odpowiedzi na ogłoszenie przez Uniwersytet Jana Kochanowskiego w Kielcach przetargu </w:t>
      </w:r>
      <w:r w:rsidR="00C60CC6">
        <w:rPr>
          <w:rFonts w:ascii="Arial" w:hAnsi="Arial" w:cs="Arial"/>
        </w:rPr>
        <w:t xml:space="preserve">                          </w:t>
      </w:r>
      <w:r w:rsidR="00BB3B29" w:rsidRPr="00C60CC6">
        <w:rPr>
          <w:rFonts w:ascii="Arial" w:hAnsi="Arial" w:cs="Arial"/>
        </w:rPr>
        <w:t>w trybie podstawowym bez negocjacji</w:t>
      </w:r>
      <w:r w:rsidRPr="00C60CC6">
        <w:rPr>
          <w:rFonts w:ascii="Arial" w:hAnsi="Arial" w:cs="Arial"/>
        </w:rPr>
        <w:t>, którego przedmiotem jest „</w:t>
      </w:r>
      <w:r w:rsidR="0065781D" w:rsidRPr="00C60CC6">
        <w:rPr>
          <w:rFonts w:ascii="Arial" w:hAnsi="Arial" w:cs="Arial"/>
          <w:b/>
        </w:rPr>
        <w:t xml:space="preserve">Dostawa aparatury kontrolnej  i badawczej, przyrządów do badania właściwości fizycznych , przyrządów do pomiaru  numer postępowania KU.2301.86.2026 </w:t>
      </w:r>
      <w:r w:rsidRPr="00C60CC6">
        <w:rPr>
          <w:rFonts w:ascii="Arial" w:hAnsi="Arial" w:cs="Arial"/>
        </w:rPr>
        <w:t>składamy niniejszą ofertę oświadczając, że akceptujemy w całości wszystkie warunki zawarte w Specyfikacji Warunków Zamówienia (SWZ).</w:t>
      </w:r>
    </w:p>
    <w:p w14:paraId="5254DEF3" w14:textId="631E862A" w:rsidR="007D650F" w:rsidRDefault="00F97B13" w:rsidP="00C60CC6">
      <w:pPr>
        <w:pStyle w:val="Akapitzlist"/>
        <w:spacing w:after="0" w:line="240" w:lineRule="auto"/>
        <w:ind w:left="0"/>
        <w:contextualSpacing w:val="0"/>
        <w:jc w:val="both"/>
        <w:rPr>
          <w:rFonts w:ascii="Arial" w:hAnsi="Arial" w:cs="Arial"/>
        </w:rPr>
      </w:pPr>
      <w:r w:rsidRPr="00C60CC6">
        <w:rPr>
          <w:rFonts w:ascii="Arial" w:eastAsia="Times New Roman" w:hAnsi="Arial" w:cs="Arial"/>
          <w:snapToGrid w:val="0"/>
          <w:lang w:eastAsia="x-none"/>
        </w:rPr>
        <w:t xml:space="preserve">Oferujemy wykonanie przedmiotu zamówienia w zakresie objętym Specyfikacją Warunków Zamówienia i załącznikami do SWZ </w:t>
      </w:r>
      <w:r w:rsidRPr="00C60CC6">
        <w:rPr>
          <w:rFonts w:ascii="Arial" w:hAnsi="Arial" w:cs="Arial"/>
          <w:color w:val="000000" w:themeColor="text1"/>
        </w:rPr>
        <w:t>za łączną cenę:</w:t>
      </w:r>
      <w:r w:rsidR="00533C1D" w:rsidRPr="00C60CC6">
        <w:rPr>
          <w:rFonts w:ascii="Arial" w:hAnsi="Arial" w:cs="Arial"/>
          <w:color w:val="000000" w:themeColor="text1"/>
        </w:rPr>
        <w:t xml:space="preserve"> </w:t>
      </w:r>
      <w:r w:rsidRPr="00C60CC6">
        <w:rPr>
          <w:rFonts w:ascii="Arial" w:hAnsi="Arial" w:cs="Arial"/>
        </w:rPr>
        <w:t>netto: ……………….. zł, brutto: ………………zł w tym należy podatek VAT.</w:t>
      </w:r>
    </w:p>
    <w:p w14:paraId="250DD20D" w14:textId="77777777" w:rsidR="00C60CC6" w:rsidRPr="00C60CC6" w:rsidRDefault="00C60CC6" w:rsidP="00C60CC6">
      <w:pPr>
        <w:pStyle w:val="Akapitzlist"/>
        <w:spacing w:after="0" w:line="240" w:lineRule="auto"/>
        <w:ind w:left="0"/>
        <w:contextualSpacing w:val="0"/>
        <w:jc w:val="both"/>
        <w:rPr>
          <w:rFonts w:ascii="Arial" w:eastAsia="Times New Roman" w:hAnsi="Arial" w:cs="Arial"/>
          <w:b/>
        </w:rPr>
      </w:pPr>
    </w:p>
    <w:tbl>
      <w:tblPr>
        <w:tblStyle w:val="Tabela-Siatka"/>
        <w:tblW w:w="9493" w:type="dxa"/>
        <w:tblLayout w:type="fixed"/>
        <w:tblLook w:val="04A0" w:firstRow="1" w:lastRow="0" w:firstColumn="1" w:lastColumn="0" w:noHBand="0" w:noVBand="1"/>
      </w:tblPr>
      <w:tblGrid>
        <w:gridCol w:w="4673"/>
        <w:gridCol w:w="4820"/>
      </w:tblGrid>
      <w:tr w:rsidR="007D45AA" w:rsidRPr="00C058DA" w14:paraId="7C9BE3D5" w14:textId="0F08AD9F" w:rsidTr="007D45AA">
        <w:trPr>
          <w:trHeight w:val="1133"/>
        </w:trPr>
        <w:tc>
          <w:tcPr>
            <w:tcW w:w="4673" w:type="dxa"/>
            <w:noWrap/>
          </w:tcPr>
          <w:p w14:paraId="2E1789C3" w14:textId="0524E441" w:rsidR="007D45AA" w:rsidRPr="00266C5B" w:rsidRDefault="007D45AA" w:rsidP="00533C1D">
            <w:pPr>
              <w:spacing w:after="0" w:line="240" w:lineRule="auto"/>
              <w:jc w:val="center"/>
              <w:rPr>
                <w:rFonts w:cstheme="minorHAnsi"/>
                <w:bCs/>
                <w:sz w:val="24"/>
                <w:szCs w:val="24"/>
              </w:rPr>
            </w:pPr>
            <w:bookmarkStart w:id="0" w:name="_Hlk223590182"/>
            <w:r>
              <w:rPr>
                <w:rFonts w:cstheme="minorHAnsi"/>
                <w:bCs/>
                <w:sz w:val="24"/>
                <w:szCs w:val="24"/>
              </w:rPr>
              <w:t>Wymagany przedmiot zamówienia</w:t>
            </w:r>
          </w:p>
        </w:tc>
        <w:tc>
          <w:tcPr>
            <w:tcW w:w="4820" w:type="dxa"/>
            <w:noWrap/>
          </w:tcPr>
          <w:p w14:paraId="5AF95526" w14:textId="21BAF6DA" w:rsidR="007D45AA" w:rsidRPr="00F97B13" w:rsidRDefault="007D45AA" w:rsidP="00533C1D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  <w:lang w:eastAsia="pl-PL"/>
              </w:rPr>
            </w:pPr>
            <w:r>
              <w:rPr>
                <w:rFonts w:eastAsia="Times New Roman" w:cs="Calibri"/>
                <w:sz w:val="24"/>
                <w:szCs w:val="24"/>
                <w:lang w:eastAsia="pl-PL"/>
              </w:rPr>
              <w:t>OFEROWANY przez wykonawcę przedmiot zamówienia</w:t>
            </w:r>
          </w:p>
        </w:tc>
      </w:tr>
      <w:tr w:rsidR="007D45AA" w:rsidRPr="00C058DA" w14:paraId="2913575E" w14:textId="443E2B53" w:rsidTr="00D6140E">
        <w:trPr>
          <w:trHeight w:val="4097"/>
        </w:trPr>
        <w:tc>
          <w:tcPr>
            <w:tcW w:w="4673" w:type="dxa"/>
            <w:noWrap/>
          </w:tcPr>
          <w:p w14:paraId="5DBC3C62" w14:textId="77777777" w:rsidR="00C60CC6" w:rsidRPr="00C60CC6" w:rsidRDefault="00C60CC6" w:rsidP="00C60CC6">
            <w:pPr>
              <w:pStyle w:val="Nagwek1"/>
              <w:spacing w:before="0" w:line="240" w:lineRule="auto"/>
              <w:outlineLvl w:val="0"/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C60CC6">
              <w:rPr>
                <w:rFonts w:ascii="Arial" w:eastAsia="Arial" w:hAnsi="Arial" w:cs="Arial"/>
                <w:color w:val="FF0000"/>
                <w:sz w:val="16"/>
                <w:szCs w:val="16"/>
              </w:rPr>
              <w:lastRenderedPageBreak/>
              <w:t xml:space="preserve">Pozycja 1. Refraktometr </w:t>
            </w:r>
            <w:proofErr w:type="spellStart"/>
            <w:r w:rsidRPr="00C60CC6">
              <w:rPr>
                <w:rFonts w:ascii="Arial" w:eastAsia="Arial" w:hAnsi="Arial" w:cs="Arial"/>
                <w:color w:val="FF0000"/>
                <w:sz w:val="16"/>
                <w:szCs w:val="16"/>
              </w:rPr>
              <w:t>Abbego</w:t>
            </w:r>
            <w:proofErr w:type="spellEnd"/>
            <w:r w:rsidRPr="00C60CC6">
              <w:rPr>
                <w:rFonts w:ascii="Arial" w:eastAsia="Arial" w:hAnsi="Arial" w:cs="Arial"/>
                <w:color w:val="FF0000"/>
                <w:sz w:val="16"/>
                <w:szCs w:val="16"/>
              </w:rPr>
              <w:t xml:space="preserve"> 0-95 </w:t>
            </w:r>
            <w:proofErr w:type="spellStart"/>
            <w:r w:rsidRPr="00C60CC6">
              <w:rPr>
                <w:rFonts w:ascii="Arial" w:eastAsia="Arial" w:hAnsi="Arial" w:cs="Arial"/>
                <w:color w:val="FF0000"/>
                <w:sz w:val="16"/>
                <w:szCs w:val="16"/>
              </w:rPr>
              <w:t>Brix</w:t>
            </w:r>
            <w:proofErr w:type="spellEnd"/>
            <w:r w:rsidRPr="00C60CC6">
              <w:rPr>
                <w:rFonts w:ascii="Arial" w:eastAsia="Arial" w:hAnsi="Arial" w:cs="Arial"/>
                <w:color w:val="FF0000"/>
                <w:sz w:val="16"/>
                <w:szCs w:val="16"/>
              </w:rPr>
              <w:t xml:space="preserve"> +/-0,5%, 1,300-1,700 </w:t>
            </w:r>
            <w:proofErr w:type="spellStart"/>
            <w:r w:rsidRPr="00C60CC6">
              <w:rPr>
                <w:rFonts w:ascii="Arial" w:eastAsia="Arial" w:hAnsi="Arial" w:cs="Arial"/>
                <w:color w:val="FF0000"/>
                <w:sz w:val="16"/>
                <w:szCs w:val="16"/>
              </w:rPr>
              <w:t>nD</w:t>
            </w:r>
            <w:proofErr w:type="spellEnd"/>
            <w:r w:rsidRPr="00C60CC6">
              <w:rPr>
                <w:rFonts w:ascii="Arial" w:eastAsia="Arial" w:hAnsi="Arial" w:cs="Arial"/>
                <w:color w:val="FF0000"/>
                <w:sz w:val="16"/>
                <w:szCs w:val="16"/>
              </w:rPr>
              <w:t xml:space="preserve"> - 1 szt.</w:t>
            </w:r>
          </w:p>
          <w:p w14:paraId="1965688D" w14:textId="77777777" w:rsidR="00C60CC6" w:rsidRPr="00C60CC6" w:rsidRDefault="00C60CC6" w:rsidP="00C60CC6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C60CC6">
              <w:rPr>
                <w:rFonts w:ascii="Arial" w:hAnsi="Arial" w:cs="Arial"/>
                <w:sz w:val="16"/>
                <w:szCs w:val="16"/>
              </w:rPr>
              <w:t xml:space="preserve">Przedmiotem pozycji jest dostawa klasycznego refraktometru </w:t>
            </w:r>
            <w:proofErr w:type="spellStart"/>
            <w:r w:rsidRPr="00C60CC6">
              <w:rPr>
                <w:rFonts w:ascii="Arial" w:hAnsi="Arial" w:cs="Arial"/>
                <w:sz w:val="16"/>
                <w:szCs w:val="16"/>
              </w:rPr>
              <w:t>Abbego</w:t>
            </w:r>
            <w:proofErr w:type="spellEnd"/>
            <w:r w:rsidRPr="00C60CC6">
              <w:rPr>
                <w:rFonts w:ascii="Arial" w:hAnsi="Arial" w:cs="Arial"/>
                <w:sz w:val="16"/>
                <w:szCs w:val="16"/>
              </w:rPr>
              <w:t xml:space="preserve"> przeznaczonego do pomiaru współczynnika załamania światła oraz zawartości ekstraktu wyrażonej w skali </w:t>
            </w:r>
            <w:proofErr w:type="spellStart"/>
            <w:r w:rsidRPr="00C60CC6">
              <w:rPr>
                <w:rFonts w:ascii="Arial" w:hAnsi="Arial" w:cs="Arial"/>
                <w:sz w:val="16"/>
                <w:szCs w:val="16"/>
              </w:rPr>
              <w:t>Brix</w:t>
            </w:r>
            <w:proofErr w:type="spellEnd"/>
            <w:r w:rsidRPr="00C60CC6">
              <w:rPr>
                <w:rFonts w:ascii="Arial" w:hAnsi="Arial" w:cs="Arial"/>
                <w:sz w:val="16"/>
                <w:szCs w:val="16"/>
              </w:rPr>
              <w:t xml:space="preserve"> dla cieczy i ciał stałych.</w:t>
            </w:r>
          </w:p>
          <w:p w14:paraId="6268A0BE" w14:textId="77777777" w:rsidR="00C60CC6" w:rsidRPr="00C60CC6" w:rsidRDefault="00C60CC6" w:rsidP="00C60CC6">
            <w:pPr>
              <w:pStyle w:val="Nagwek2"/>
              <w:spacing w:before="0" w:after="0"/>
              <w:outlineLvl w:val="1"/>
              <w:rPr>
                <w:rFonts w:ascii="Arial" w:hAnsi="Arial" w:cs="Arial"/>
                <w:sz w:val="16"/>
                <w:szCs w:val="16"/>
              </w:rPr>
            </w:pPr>
            <w:r w:rsidRPr="00C60CC6">
              <w:rPr>
                <w:rFonts w:ascii="Arial" w:eastAsia="Arial" w:hAnsi="Arial" w:cs="Arial"/>
                <w:b w:val="0"/>
                <w:sz w:val="16"/>
                <w:szCs w:val="16"/>
              </w:rPr>
              <w:t>1.1. Wymagane minimalne parametry/funkcje</w:t>
            </w:r>
          </w:p>
          <w:p w14:paraId="62EB89B7" w14:textId="77777777" w:rsidR="00C60CC6" w:rsidRPr="00C60CC6" w:rsidRDefault="00C60CC6" w:rsidP="00C60CC6">
            <w:pPr>
              <w:pStyle w:val="Listapunktowana"/>
              <w:tabs>
                <w:tab w:val="num" w:pos="360"/>
              </w:tabs>
              <w:spacing w:after="0" w:line="240" w:lineRule="auto"/>
              <w:ind w:left="360"/>
              <w:rPr>
                <w:rFonts w:cs="Arial"/>
                <w:sz w:val="16"/>
                <w:szCs w:val="16"/>
                <w:lang w:val="pl-PL"/>
              </w:rPr>
            </w:pPr>
            <w:r w:rsidRPr="00C60CC6">
              <w:rPr>
                <w:rFonts w:cs="Arial"/>
                <w:sz w:val="16"/>
                <w:szCs w:val="16"/>
                <w:lang w:val="pl-PL"/>
              </w:rPr>
              <w:t xml:space="preserve">zakres pomiaru współczynnika załamania światła: co najmniej 1,3000-1,7000 </w:t>
            </w:r>
            <w:proofErr w:type="spellStart"/>
            <w:r w:rsidRPr="00C60CC6">
              <w:rPr>
                <w:rFonts w:cs="Arial"/>
                <w:sz w:val="16"/>
                <w:szCs w:val="16"/>
                <w:lang w:val="pl-PL"/>
              </w:rPr>
              <w:t>nD</w:t>
            </w:r>
            <w:proofErr w:type="spellEnd"/>
            <w:r w:rsidRPr="00C60CC6">
              <w:rPr>
                <w:rFonts w:cs="Arial"/>
                <w:sz w:val="16"/>
                <w:szCs w:val="16"/>
                <w:lang w:val="pl-PL"/>
              </w:rPr>
              <w:t>;</w:t>
            </w:r>
          </w:p>
          <w:p w14:paraId="010F1284" w14:textId="77777777" w:rsidR="00C60CC6" w:rsidRPr="00C60CC6" w:rsidRDefault="00C60CC6" w:rsidP="00C60CC6">
            <w:pPr>
              <w:pStyle w:val="Listapunktowana"/>
              <w:tabs>
                <w:tab w:val="num" w:pos="360"/>
              </w:tabs>
              <w:spacing w:after="0" w:line="240" w:lineRule="auto"/>
              <w:ind w:left="360"/>
              <w:rPr>
                <w:rFonts w:cs="Arial"/>
                <w:sz w:val="16"/>
                <w:szCs w:val="16"/>
                <w:lang w:val="pl-PL"/>
              </w:rPr>
            </w:pPr>
            <w:r w:rsidRPr="00C60CC6">
              <w:rPr>
                <w:rFonts w:cs="Arial"/>
                <w:sz w:val="16"/>
                <w:szCs w:val="16"/>
                <w:lang w:val="pl-PL"/>
              </w:rPr>
              <w:t xml:space="preserve">zakres pomiaru w skali </w:t>
            </w:r>
            <w:proofErr w:type="spellStart"/>
            <w:r w:rsidRPr="00C60CC6">
              <w:rPr>
                <w:rFonts w:cs="Arial"/>
                <w:sz w:val="16"/>
                <w:szCs w:val="16"/>
                <w:lang w:val="pl-PL"/>
              </w:rPr>
              <w:t>Brix</w:t>
            </w:r>
            <w:proofErr w:type="spellEnd"/>
            <w:r w:rsidRPr="00C60CC6">
              <w:rPr>
                <w:rFonts w:cs="Arial"/>
                <w:sz w:val="16"/>
                <w:szCs w:val="16"/>
                <w:lang w:val="pl-PL"/>
              </w:rPr>
              <w:t xml:space="preserve">: co najmniej 0-95% </w:t>
            </w:r>
            <w:proofErr w:type="spellStart"/>
            <w:r w:rsidRPr="00C60CC6">
              <w:rPr>
                <w:rFonts w:cs="Arial"/>
                <w:sz w:val="16"/>
                <w:szCs w:val="16"/>
                <w:lang w:val="pl-PL"/>
              </w:rPr>
              <w:t>Brix</w:t>
            </w:r>
            <w:proofErr w:type="spellEnd"/>
            <w:r w:rsidRPr="00C60CC6">
              <w:rPr>
                <w:rFonts w:cs="Arial"/>
                <w:sz w:val="16"/>
                <w:szCs w:val="16"/>
                <w:lang w:val="pl-PL"/>
              </w:rPr>
              <w:t>;</w:t>
            </w:r>
          </w:p>
          <w:p w14:paraId="3A460E0C" w14:textId="77777777" w:rsidR="00C60CC6" w:rsidRPr="00C60CC6" w:rsidRDefault="00C60CC6" w:rsidP="00C60CC6">
            <w:pPr>
              <w:pStyle w:val="Listapunktowana"/>
              <w:tabs>
                <w:tab w:val="num" w:pos="360"/>
              </w:tabs>
              <w:spacing w:after="0" w:line="240" w:lineRule="auto"/>
              <w:ind w:left="360"/>
              <w:rPr>
                <w:rFonts w:cs="Arial"/>
                <w:sz w:val="16"/>
                <w:szCs w:val="16"/>
                <w:lang w:val="pl-PL"/>
              </w:rPr>
            </w:pPr>
            <w:r w:rsidRPr="00C60CC6">
              <w:rPr>
                <w:rFonts w:cs="Arial"/>
                <w:sz w:val="16"/>
                <w:szCs w:val="16"/>
                <w:lang w:val="pl-PL"/>
              </w:rPr>
              <w:t xml:space="preserve">dokładność pomiaru współczynnika załamania światła: co najmniej +/-0,0002 </w:t>
            </w:r>
            <w:proofErr w:type="spellStart"/>
            <w:r w:rsidRPr="00C60CC6">
              <w:rPr>
                <w:rFonts w:cs="Arial"/>
                <w:sz w:val="16"/>
                <w:szCs w:val="16"/>
                <w:lang w:val="pl-PL"/>
              </w:rPr>
              <w:t>nD</w:t>
            </w:r>
            <w:proofErr w:type="spellEnd"/>
            <w:r w:rsidRPr="00C60CC6">
              <w:rPr>
                <w:rFonts w:cs="Arial"/>
                <w:sz w:val="16"/>
                <w:szCs w:val="16"/>
                <w:lang w:val="pl-PL"/>
              </w:rPr>
              <w:t>;</w:t>
            </w:r>
          </w:p>
          <w:p w14:paraId="2C95AFC3" w14:textId="77777777" w:rsidR="00C60CC6" w:rsidRPr="00C60CC6" w:rsidRDefault="00C60CC6" w:rsidP="00C60CC6">
            <w:pPr>
              <w:pStyle w:val="Listapunktowana"/>
              <w:tabs>
                <w:tab w:val="num" w:pos="360"/>
              </w:tabs>
              <w:spacing w:after="0" w:line="240" w:lineRule="auto"/>
              <w:ind w:left="360"/>
              <w:rPr>
                <w:rFonts w:cs="Arial"/>
                <w:sz w:val="16"/>
                <w:szCs w:val="16"/>
                <w:lang w:val="pl-PL"/>
              </w:rPr>
            </w:pPr>
            <w:r w:rsidRPr="00C60CC6">
              <w:rPr>
                <w:rFonts w:cs="Arial"/>
                <w:sz w:val="16"/>
                <w:szCs w:val="16"/>
                <w:lang w:val="pl-PL"/>
              </w:rPr>
              <w:t xml:space="preserve">dokładność pomiaru w skali </w:t>
            </w:r>
            <w:proofErr w:type="spellStart"/>
            <w:r w:rsidRPr="00C60CC6">
              <w:rPr>
                <w:rFonts w:cs="Arial"/>
                <w:sz w:val="16"/>
                <w:szCs w:val="16"/>
                <w:lang w:val="pl-PL"/>
              </w:rPr>
              <w:t>Brix</w:t>
            </w:r>
            <w:proofErr w:type="spellEnd"/>
            <w:r w:rsidRPr="00C60CC6">
              <w:rPr>
                <w:rFonts w:cs="Arial"/>
                <w:sz w:val="16"/>
                <w:szCs w:val="16"/>
                <w:lang w:val="pl-PL"/>
              </w:rPr>
              <w:t xml:space="preserve">: co najmniej +/-0,5% </w:t>
            </w:r>
            <w:proofErr w:type="spellStart"/>
            <w:r w:rsidRPr="00C60CC6">
              <w:rPr>
                <w:rFonts w:cs="Arial"/>
                <w:sz w:val="16"/>
                <w:szCs w:val="16"/>
                <w:lang w:val="pl-PL"/>
              </w:rPr>
              <w:t>Brix</w:t>
            </w:r>
            <w:proofErr w:type="spellEnd"/>
            <w:r w:rsidRPr="00C60CC6">
              <w:rPr>
                <w:rFonts w:cs="Arial"/>
                <w:sz w:val="16"/>
                <w:szCs w:val="16"/>
                <w:lang w:val="pl-PL"/>
              </w:rPr>
              <w:t>;</w:t>
            </w:r>
          </w:p>
          <w:p w14:paraId="0584A323" w14:textId="77777777" w:rsidR="00C60CC6" w:rsidRPr="00C60CC6" w:rsidRDefault="00C60CC6" w:rsidP="00C60CC6">
            <w:pPr>
              <w:pStyle w:val="Listapunktowana"/>
              <w:tabs>
                <w:tab w:val="num" w:pos="360"/>
              </w:tabs>
              <w:spacing w:after="0" w:line="240" w:lineRule="auto"/>
              <w:ind w:left="360"/>
              <w:rPr>
                <w:rFonts w:cs="Arial"/>
                <w:sz w:val="16"/>
                <w:szCs w:val="16"/>
                <w:lang w:val="pl-PL"/>
              </w:rPr>
            </w:pPr>
            <w:r w:rsidRPr="00C60CC6">
              <w:rPr>
                <w:rFonts w:cs="Arial"/>
                <w:sz w:val="16"/>
                <w:szCs w:val="16"/>
                <w:lang w:val="pl-PL"/>
              </w:rPr>
              <w:t xml:space="preserve">podziałka w skali </w:t>
            </w:r>
            <w:proofErr w:type="spellStart"/>
            <w:r w:rsidRPr="00C60CC6">
              <w:rPr>
                <w:rFonts w:cs="Arial"/>
                <w:sz w:val="16"/>
                <w:szCs w:val="16"/>
                <w:lang w:val="pl-PL"/>
              </w:rPr>
              <w:t>Brix</w:t>
            </w:r>
            <w:proofErr w:type="spellEnd"/>
            <w:r w:rsidRPr="00C60CC6">
              <w:rPr>
                <w:rFonts w:cs="Arial"/>
                <w:sz w:val="16"/>
                <w:szCs w:val="16"/>
                <w:lang w:val="pl-PL"/>
              </w:rPr>
              <w:t xml:space="preserve">: co najmniej 0,1% </w:t>
            </w:r>
            <w:proofErr w:type="spellStart"/>
            <w:r w:rsidRPr="00C60CC6">
              <w:rPr>
                <w:rFonts w:cs="Arial"/>
                <w:sz w:val="16"/>
                <w:szCs w:val="16"/>
                <w:lang w:val="pl-PL"/>
              </w:rPr>
              <w:t>Brix</w:t>
            </w:r>
            <w:proofErr w:type="spellEnd"/>
            <w:r w:rsidRPr="00C60CC6">
              <w:rPr>
                <w:rFonts w:cs="Arial"/>
                <w:sz w:val="16"/>
                <w:szCs w:val="16"/>
                <w:lang w:val="pl-PL"/>
              </w:rPr>
              <w:t>;</w:t>
            </w:r>
          </w:p>
          <w:p w14:paraId="4C731A48" w14:textId="77777777" w:rsidR="00C60CC6" w:rsidRPr="00C60CC6" w:rsidRDefault="00C60CC6" w:rsidP="00C60CC6">
            <w:pPr>
              <w:pStyle w:val="Listapunktowana"/>
              <w:tabs>
                <w:tab w:val="num" w:pos="360"/>
              </w:tabs>
              <w:spacing w:after="0" w:line="240" w:lineRule="auto"/>
              <w:ind w:left="360"/>
              <w:rPr>
                <w:rFonts w:cs="Arial"/>
                <w:sz w:val="16"/>
                <w:szCs w:val="16"/>
                <w:lang w:val="pl-PL"/>
              </w:rPr>
            </w:pPr>
            <w:r w:rsidRPr="00C60CC6">
              <w:rPr>
                <w:rFonts w:cs="Arial"/>
                <w:sz w:val="16"/>
                <w:szCs w:val="16"/>
                <w:lang w:val="pl-PL"/>
              </w:rPr>
              <w:t>przyłącza do łaźni termostatycznej lub układu termostatowania pryzmatu;</w:t>
            </w:r>
          </w:p>
          <w:p w14:paraId="76C40835" w14:textId="77777777" w:rsidR="00C60CC6" w:rsidRPr="00C60CC6" w:rsidRDefault="00C60CC6" w:rsidP="00C60CC6">
            <w:pPr>
              <w:pStyle w:val="Listapunktowana"/>
              <w:tabs>
                <w:tab w:val="num" w:pos="360"/>
              </w:tabs>
              <w:spacing w:after="0" w:line="240" w:lineRule="auto"/>
              <w:ind w:left="360"/>
              <w:rPr>
                <w:rFonts w:cs="Arial"/>
                <w:sz w:val="16"/>
                <w:szCs w:val="16"/>
                <w:lang w:val="pl-PL"/>
              </w:rPr>
            </w:pPr>
            <w:r w:rsidRPr="00C60CC6">
              <w:rPr>
                <w:rFonts w:cs="Arial"/>
                <w:sz w:val="16"/>
                <w:szCs w:val="16"/>
                <w:lang w:val="pl-PL"/>
              </w:rPr>
              <w:t>możliwość zamontowania lub współpracy z termometrem cyfrowym;</w:t>
            </w:r>
          </w:p>
          <w:p w14:paraId="597BC11A" w14:textId="77777777" w:rsidR="00C60CC6" w:rsidRPr="00C60CC6" w:rsidRDefault="00C60CC6" w:rsidP="00C60CC6">
            <w:pPr>
              <w:pStyle w:val="Listapunktowana"/>
              <w:tabs>
                <w:tab w:val="num" w:pos="360"/>
              </w:tabs>
              <w:spacing w:after="0" w:line="240" w:lineRule="auto"/>
              <w:ind w:left="360"/>
              <w:rPr>
                <w:rFonts w:cs="Arial"/>
                <w:sz w:val="16"/>
                <w:szCs w:val="16"/>
                <w:lang w:val="pl-PL"/>
              </w:rPr>
            </w:pPr>
            <w:r w:rsidRPr="00C60CC6">
              <w:rPr>
                <w:rFonts w:cs="Arial"/>
                <w:sz w:val="16"/>
                <w:szCs w:val="16"/>
                <w:lang w:val="pl-PL"/>
              </w:rPr>
              <w:t>oświetlenie skali i pryzmatu pomiarowego;</w:t>
            </w:r>
          </w:p>
          <w:p w14:paraId="7BABF95A" w14:textId="77777777" w:rsidR="00C60CC6" w:rsidRPr="00C60CC6" w:rsidRDefault="00C60CC6" w:rsidP="00C60CC6">
            <w:pPr>
              <w:pStyle w:val="Listapunktowana"/>
              <w:tabs>
                <w:tab w:val="num" w:pos="360"/>
              </w:tabs>
              <w:spacing w:after="0" w:line="240" w:lineRule="auto"/>
              <w:ind w:left="360"/>
              <w:rPr>
                <w:rFonts w:cs="Arial"/>
                <w:sz w:val="16"/>
                <w:szCs w:val="16"/>
                <w:lang w:val="pl-PL"/>
              </w:rPr>
            </w:pPr>
            <w:r w:rsidRPr="00C60CC6">
              <w:rPr>
                <w:rFonts w:cs="Arial"/>
                <w:sz w:val="16"/>
                <w:szCs w:val="16"/>
                <w:lang w:val="pl-PL"/>
              </w:rPr>
              <w:t>możliwość kalibracji przy użyciu płytek kalibracyjnych lub równoważnych elementów kalibracyjnych;</w:t>
            </w:r>
          </w:p>
          <w:p w14:paraId="0F89FC04" w14:textId="77777777" w:rsidR="00C60CC6" w:rsidRPr="00C60CC6" w:rsidRDefault="00C60CC6" w:rsidP="00C60CC6">
            <w:pPr>
              <w:pStyle w:val="Listapunktowana"/>
              <w:tabs>
                <w:tab w:val="num" w:pos="360"/>
              </w:tabs>
              <w:spacing w:after="0" w:line="240" w:lineRule="auto"/>
              <w:ind w:left="360"/>
              <w:rPr>
                <w:rFonts w:cs="Arial"/>
                <w:sz w:val="16"/>
                <w:szCs w:val="16"/>
                <w:lang w:val="pl-PL"/>
              </w:rPr>
            </w:pPr>
            <w:r w:rsidRPr="00C60CC6">
              <w:rPr>
                <w:rFonts w:cs="Arial"/>
                <w:sz w:val="16"/>
                <w:szCs w:val="16"/>
                <w:lang w:val="pl-PL"/>
              </w:rPr>
              <w:t>zasilanie sieciowe dostosowane do pracy laboratoryjnej.</w:t>
            </w:r>
          </w:p>
          <w:p w14:paraId="75393A3F" w14:textId="77777777" w:rsidR="00C60CC6" w:rsidRDefault="00C60CC6" w:rsidP="00C60CC6">
            <w:pPr>
              <w:pStyle w:val="Nagwek1"/>
              <w:spacing w:before="0" w:line="240" w:lineRule="auto"/>
              <w:outlineLvl w:val="0"/>
              <w:rPr>
                <w:rFonts w:ascii="Arial" w:eastAsia="Arial" w:hAnsi="Arial" w:cs="Arial"/>
                <w:color w:val="FF0000"/>
                <w:sz w:val="16"/>
                <w:szCs w:val="16"/>
              </w:rPr>
            </w:pPr>
          </w:p>
          <w:p w14:paraId="3B95E4EB" w14:textId="05F72453" w:rsidR="00C60CC6" w:rsidRPr="00C60CC6" w:rsidRDefault="00C60CC6" w:rsidP="00C60CC6">
            <w:pPr>
              <w:pStyle w:val="Nagwek1"/>
              <w:spacing w:before="0" w:line="240" w:lineRule="auto"/>
              <w:outlineLvl w:val="0"/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C60CC6">
              <w:rPr>
                <w:rFonts w:ascii="Arial" w:eastAsia="Arial" w:hAnsi="Arial" w:cs="Arial"/>
                <w:color w:val="FF0000"/>
                <w:sz w:val="16"/>
                <w:szCs w:val="16"/>
              </w:rPr>
              <w:t>Pozycja 2. Termostat cyrkulacyjny z chłodzeniem - 1 szt.</w:t>
            </w:r>
          </w:p>
          <w:p w14:paraId="007BDF72" w14:textId="77777777" w:rsidR="00C60CC6" w:rsidRPr="00C60CC6" w:rsidRDefault="00C60CC6" w:rsidP="00C60CC6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C60CC6">
              <w:rPr>
                <w:rFonts w:ascii="Arial" w:hAnsi="Arial" w:cs="Arial"/>
                <w:sz w:val="16"/>
                <w:szCs w:val="16"/>
              </w:rPr>
              <w:t>Przedmiotem pozycji jest dostawa termostatu cyrkulacyjnego z chłodzeniem, przeznaczonego do utrzymywania zadanej temperatury oraz do zewnętrznego chłodzenia urządzeń laboratoryjnych wymagających obiegu cieczy chłodzącej.</w:t>
            </w:r>
          </w:p>
          <w:p w14:paraId="2B37C440" w14:textId="77777777" w:rsidR="00C60CC6" w:rsidRPr="00C60CC6" w:rsidRDefault="00C60CC6" w:rsidP="00C60CC6">
            <w:pPr>
              <w:pStyle w:val="Nagwek2"/>
              <w:spacing w:before="0" w:after="0"/>
              <w:outlineLvl w:val="1"/>
              <w:rPr>
                <w:rFonts w:ascii="Arial" w:hAnsi="Arial" w:cs="Arial"/>
                <w:sz w:val="16"/>
                <w:szCs w:val="16"/>
              </w:rPr>
            </w:pPr>
            <w:r w:rsidRPr="00C60CC6">
              <w:rPr>
                <w:rFonts w:ascii="Arial" w:eastAsia="Arial" w:hAnsi="Arial" w:cs="Arial"/>
                <w:b w:val="0"/>
                <w:sz w:val="16"/>
                <w:szCs w:val="16"/>
              </w:rPr>
              <w:t>2.1. Wymagane minimalne parametry/funkcje</w:t>
            </w:r>
          </w:p>
          <w:p w14:paraId="157088B2" w14:textId="77777777" w:rsidR="00C60CC6" w:rsidRPr="00C60CC6" w:rsidRDefault="00C60CC6" w:rsidP="00C60CC6">
            <w:pPr>
              <w:pStyle w:val="Listapunktowana"/>
              <w:tabs>
                <w:tab w:val="num" w:pos="360"/>
              </w:tabs>
              <w:spacing w:after="0" w:line="240" w:lineRule="auto"/>
              <w:ind w:left="360"/>
              <w:rPr>
                <w:rFonts w:cs="Arial"/>
                <w:sz w:val="16"/>
                <w:szCs w:val="16"/>
                <w:lang w:val="pl-PL"/>
              </w:rPr>
            </w:pPr>
            <w:r w:rsidRPr="00C60CC6">
              <w:rPr>
                <w:rFonts w:cs="Arial"/>
                <w:sz w:val="16"/>
                <w:szCs w:val="16"/>
                <w:lang w:val="pl-PL"/>
              </w:rPr>
              <w:t>termostat/cyrkulator chłodzący z możliwością pracy w obiegu wewnętrznym lub zewnętrznym;</w:t>
            </w:r>
          </w:p>
          <w:p w14:paraId="1938D18C" w14:textId="77777777" w:rsidR="00C60CC6" w:rsidRPr="00C60CC6" w:rsidRDefault="00C60CC6" w:rsidP="00C60CC6">
            <w:pPr>
              <w:pStyle w:val="Listapunktowana"/>
              <w:tabs>
                <w:tab w:val="num" w:pos="360"/>
              </w:tabs>
              <w:spacing w:after="0" w:line="240" w:lineRule="auto"/>
              <w:ind w:left="360"/>
              <w:rPr>
                <w:rFonts w:cs="Arial"/>
                <w:sz w:val="16"/>
                <w:szCs w:val="16"/>
                <w:lang w:val="pl-PL"/>
              </w:rPr>
            </w:pPr>
            <w:r w:rsidRPr="00C60CC6">
              <w:rPr>
                <w:rFonts w:cs="Arial"/>
                <w:sz w:val="16"/>
                <w:szCs w:val="16"/>
                <w:lang w:val="pl-PL"/>
              </w:rPr>
              <w:t>sterownik mikroprocesorowy PID;</w:t>
            </w:r>
          </w:p>
          <w:p w14:paraId="33CB9E85" w14:textId="77777777" w:rsidR="00C60CC6" w:rsidRPr="00C60CC6" w:rsidRDefault="00C60CC6" w:rsidP="00C60CC6">
            <w:pPr>
              <w:pStyle w:val="Listapunktowana"/>
              <w:tabs>
                <w:tab w:val="num" w:pos="360"/>
              </w:tabs>
              <w:spacing w:after="0" w:line="240" w:lineRule="auto"/>
              <w:ind w:left="360"/>
              <w:rPr>
                <w:rFonts w:cs="Arial"/>
                <w:sz w:val="16"/>
                <w:szCs w:val="16"/>
                <w:lang w:val="pl-PL"/>
              </w:rPr>
            </w:pPr>
            <w:r w:rsidRPr="00C60CC6">
              <w:rPr>
                <w:rFonts w:cs="Arial"/>
                <w:sz w:val="16"/>
                <w:szCs w:val="16"/>
                <w:lang w:val="pl-PL"/>
              </w:rPr>
              <w:t>wyświetlacz LED z rozdzielczością wskazań co najmniej 0,01°C;</w:t>
            </w:r>
          </w:p>
          <w:p w14:paraId="258D2E6B" w14:textId="77777777" w:rsidR="00C60CC6" w:rsidRPr="00C60CC6" w:rsidRDefault="00C60CC6" w:rsidP="00C60CC6">
            <w:pPr>
              <w:pStyle w:val="Listapunktowana"/>
              <w:tabs>
                <w:tab w:val="num" w:pos="360"/>
              </w:tabs>
              <w:spacing w:after="0" w:line="240" w:lineRule="auto"/>
              <w:ind w:left="360"/>
              <w:rPr>
                <w:rFonts w:cs="Arial"/>
                <w:sz w:val="16"/>
                <w:szCs w:val="16"/>
                <w:lang w:val="pl-PL"/>
              </w:rPr>
            </w:pPr>
            <w:r w:rsidRPr="00C60CC6">
              <w:rPr>
                <w:rFonts w:cs="Arial"/>
                <w:sz w:val="16"/>
                <w:szCs w:val="16"/>
                <w:lang w:val="pl-PL"/>
              </w:rPr>
              <w:t>zakres temperatury pracy: co najmniej od -20°C do 100°C;</w:t>
            </w:r>
          </w:p>
          <w:p w14:paraId="343A95C0" w14:textId="77777777" w:rsidR="00C60CC6" w:rsidRPr="00C60CC6" w:rsidRDefault="00C60CC6" w:rsidP="00C60CC6">
            <w:pPr>
              <w:pStyle w:val="Listapunktowana"/>
              <w:tabs>
                <w:tab w:val="num" w:pos="360"/>
              </w:tabs>
              <w:spacing w:after="0" w:line="240" w:lineRule="auto"/>
              <w:ind w:left="360"/>
              <w:rPr>
                <w:rFonts w:cs="Arial"/>
                <w:sz w:val="16"/>
                <w:szCs w:val="16"/>
                <w:lang w:val="pl-PL"/>
              </w:rPr>
            </w:pPr>
            <w:r w:rsidRPr="00C60CC6">
              <w:rPr>
                <w:rFonts w:cs="Arial"/>
                <w:sz w:val="16"/>
                <w:szCs w:val="16"/>
                <w:lang w:val="pl-PL"/>
              </w:rPr>
              <w:t>regulacja temperatury z krokiem co najmniej 0,1°C;</w:t>
            </w:r>
          </w:p>
          <w:p w14:paraId="468FC4E6" w14:textId="77777777" w:rsidR="00C60CC6" w:rsidRPr="00C60CC6" w:rsidRDefault="00C60CC6" w:rsidP="00C60CC6">
            <w:pPr>
              <w:pStyle w:val="Listapunktowana"/>
              <w:tabs>
                <w:tab w:val="num" w:pos="360"/>
              </w:tabs>
              <w:spacing w:after="0" w:line="240" w:lineRule="auto"/>
              <w:ind w:left="360"/>
              <w:rPr>
                <w:rFonts w:cs="Arial"/>
                <w:sz w:val="16"/>
                <w:szCs w:val="16"/>
                <w:lang w:val="pl-PL"/>
              </w:rPr>
            </w:pPr>
            <w:r w:rsidRPr="00C60CC6">
              <w:rPr>
                <w:rFonts w:cs="Arial"/>
                <w:sz w:val="16"/>
                <w:szCs w:val="16"/>
                <w:lang w:val="pl-PL"/>
              </w:rPr>
              <w:t>stabilność temperatury: co najmniej +/-0,05°C;</w:t>
            </w:r>
          </w:p>
          <w:p w14:paraId="14817B18" w14:textId="77777777" w:rsidR="00C60CC6" w:rsidRPr="00C60CC6" w:rsidRDefault="00C60CC6" w:rsidP="00C60CC6">
            <w:pPr>
              <w:pStyle w:val="Listapunktowana"/>
              <w:tabs>
                <w:tab w:val="num" w:pos="360"/>
              </w:tabs>
              <w:spacing w:after="0" w:line="240" w:lineRule="auto"/>
              <w:ind w:left="360"/>
              <w:rPr>
                <w:rFonts w:cs="Arial"/>
                <w:sz w:val="16"/>
                <w:szCs w:val="16"/>
                <w:lang w:val="pl-PL"/>
              </w:rPr>
            </w:pPr>
            <w:r w:rsidRPr="00C60CC6">
              <w:rPr>
                <w:rFonts w:cs="Arial"/>
                <w:sz w:val="16"/>
                <w:szCs w:val="16"/>
                <w:lang w:val="pl-PL"/>
              </w:rPr>
              <w:t>chłodzenie kompresorowe;</w:t>
            </w:r>
          </w:p>
          <w:p w14:paraId="465C071C" w14:textId="77777777" w:rsidR="00C60CC6" w:rsidRPr="00C60CC6" w:rsidRDefault="00C60CC6" w:rsidP="00C60CC6">
            <w:pPr>
              <w:pStyle w:val="Listapunktowana"/>
              <w:tabs>
                <w:tab w:val="num" w:pos="360"/>
              </w:tabs>
              <w:spacing w:after="0" w:line="240" w:lineRule="auto"/>
              <w:ind w:left="360"/>
              <w:rPr>
                <w:rFonts w:cs="Arial"/>
                <w:sz w:val="16"/>
                <w:szCs w:val="16"/>
                <w:lang w:val="pl-PL"/>
              </w:rPr>
            </w:pPr>
            <w:r w:rsidRPr="00C60CC6">
              <w:rPr>
                <w:rFonts w:cs="Arial"/>
                <w:sz w:val="16"/>
                <w:szCs w:val="16"/>
                <w:lang w:val="pl-PL"/>
              </w:rPr>
              <w:t>zabezpieczenie przed przegrzaniem;</w:t>
            </w:r>
          </w:p>
          <w:p w14:paraId="53898A46" w14:textId="77777777" w:rsidR="00C60CC6" w:rsidRPr="00C60CC6" w:rsidRDefault="00C60CC6" w:rsidP="00C60CC6">
            <w:pPr>
              <w:pStyle w:val="Listapunktowana"/>
              <w:tabs>
                <w:tab w:val="num" w:pos="360"/>
              </w:tabs>
              <w:spacing w:after="0" w:line="240" w:lineRule="auto"/>
              <w:ind w:left="360"/>
              <w:rPr>
                <w:rFonts w:cs="Arial"/>
                <w:sz w:val="16"/>
                <w:szCs w:val="16"/>
                <w:lang w:val="pl-PL"/>
              </w:rPr>
            </w:pPr>
            <w:r w:rsidRPr="00C60CC6">
              <w:rPr>
                <w:rFonts w:cs="Arial"/>
                <w:sz w:val="16"/>
                <w:szCs w:val="16"/>
                <w:lang w:val="pl-PL"/>
              </w:rPr>
              <w:t>wanna i pokrywa wykonane ze stali nierdzewnej;</w:t>
            </w:r>
          </w:p>
          <w:p w14:paraId="5E8A75BF" w14:textId="77777777" w:rsidR="00C60CC6" w:rsidRPr="00C60CC6" w:rsidRDefault="00C60CC6" w:rsidP="00C60CC6">
            <w:pPr>
              <w:pStyle w:val="Listapunktowana"/>
              <w:tabs>
                <w:tab w:val="num" w:pos="360"/>
              </w:tabs>
              <w:spacing w:after="0" w:line="240" w:lineRule="auto"/>
              <w:ind w:left="360"/>
              <w:rPr>
                <w:rFonts w:cs="Arial"/>
                <w:sz w:val="16"/>
                <w:szCs w:val="16"/>
                <w:lang w:val="pl-PL"/>
              </w:rPr>
            </w:pPr>
            <w:r w:rsidRPr="00C60CC6">
              <w:rPr>
                <w:rFonts w:cs="Arial"/>
                <w:sz w:val="16"/>
                <w:szCs w:val="16"/>
                <w:lang w:val="pl-PL"/>
              </w:rPr>
              <w:t>pompa cyrkulacyjna o wydajności co najmniej 6 l/min;</w:t>
            </w:r>
          </w:p>
          <w:p w14:paraId="00D403D2" w14:textId="77777777" w:rsidR="00C60CC6" w:rsidRPr="00C60CC6" w:rsidRDefault="00C60CC6" w:rsidP="00C60CC6">
            <w:pPr>
              <w:pStyle w:val="Listapunktowana"/>
              <w:tabs>
                <w:tab w:val="num" w:pos="360"/>
              </w:tabs>
              <w:spacing w:after="0" w:line="240" w:lineRule="auto"/>
              <w:ind w:left="360"/>
              <w:rPr>
                <w:rFonts w:cs="Arial"/>
                <w:sz w:val="16"/>
                <w:szCs w:val="16"/>
                <w:lang w:val="pl-PL"/>
              </w:rPr>
            </w:pPr>
            <w:r w:rsidRPr="00C60CC6">
              <w:rPr>
                <w:rFonts w:cs="Arial"/>
                <w:sz w:val="16"/>
                <w:szCs w:val="16"/>
                <w:lang w:val="pl-PL"/>
              </w:rPr>
              <w:t>pojemność wanny: co najmniej 10 l;</w:t>
            </w:r>
          </w:p>
          <w:p w14:paraId="60A34430" w14:textId="77777777" w:rsidR="00C60CC6" w:rsidRPr="00C60CC6" w:rsidRDefault="00C60CC6" w:rsidP="00C60CC6">
            <w:pPr>
              <w:pStyle w:val="Listapunktowana"/>
              <w:tabs>
                <w:tab w:val="num" w:pos="360"/>
              </w:tabs>
              <w:spacing w:after="0" w:line="240" w:lineRule="auto"/>
              <w:ind w:left="360"/>
              <w:rPr>
                <w:rFonts w:cs="Arial"/>
                <w:sz w:val="16"/>
                <w:szCs w:val="16"/>
                <w:lang w:val="pl-PL"/>
              </w:rPr>
            </w:pPr>
            <w:r w:rsidRPr="00C60CC6">
              <w:rPr>
                <w:rFonts w:cs="Arial"/>
                <w:sz w:val="16"/>
                <w:szCs w:val="16"/>
                <w:lang w:val="pl-PL"/>
              </w:rPr>
              <w:t>uchwyty lub rozwiązania ułatwiające przenoszenie urządzenia;</w:t>
            </w:r>
          </w:p>
          <w:p w14:paraId="727BC86B" w14:textId="77777777" w:rsidR="00C60CC6" w:rsidRPr="00C60CC6" w:rsidRDefault="00C60CC6" w:rsidP="00C60CC6">
            <w:pPr>
              <w:pStyle w:val="Listapunktowana"/>
              <w:tabs>
                <w:tab w:val="num" w:pos="360"/>
              </w:tabs>
              <w:spacing w:after="0" w:line="240" w:lineRule="auto"/>
              <w:ind w:left="360"/>
              <w:rPr>
                <w:rFonts w:cs="Arial"/>
                <w:sz w:val="16"/>
                <w:szCs w:val="16"/>
                <w:lang w:val="pl-PL"/>
              </w:rPr>
            </w:pPr>
            <w:r w:rsidRPr="00C60CC6">
              <w:rPr>
                <w:rFonts w:cs="Arial"/>
                <w:sz w:val="16"/>
                <w:szCs w:val="16"/>
                <w:lang w:val="pl-PL"/>
              </w:rPr>
              <w:t>zasilanie 100-240 V lub równoważne, dopuszczone do pracy laboratoryjnej.</w:t>
            </w:r>
          </w:p>
          <w:p w14:paraId="4061C8D1" w14:textId="77777777" w:rsidR="00C60CC6" w:rsidRDefault="00C60CC6" w:rsidP="00C60CC6">
            <w:pPr>
              <w:pStyle w:val="Nagwek1"/>
              <w:spacing w:before="0" w:line="240" w:lineRule="auto"/>
              <w:outlineLvl w:val="0"/>
              <w:rPr>
                <w:rFonts w:ascii="Arial" w:eastAsia="Arial" w:hAnsi="Arial" w:cs="Arial"/>
                <w:color w:val="FF0000"/>
                <w:sz w:val="16"/>
                <w:szCs w:val="16"/>
              </w:rPr>
            </w:pPr>
          </w:p>
          <w:p w14:paraId="11C49427" w14:textId="477A7831" w:rsidR="00C60CC6" w:rsidRPr="00C60CC6" w:rsidRDefault="00C60CC6" w:rsidP="00C60CC6">
            <w:pPr>
              <w:pStyle w:val="Nagwek1"/>
              <w:spacing w:before="0" w:line="240" w:lineRule="auto"/>
              <w:outlineLvl w:val="0"/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C60CC6">
              <w:rPr>
                <w:rFonts w:ascii="Arial" w:eastAsia="Arial" w:hAnsi="Arial" w:cs="Arial"/>
                <w:color w:val="FF0000"/>
                <w:sz w:val="16"/>
                <w:szCs w:val="16"/>
              </w:rPr>
              <w:t>Pozycja 3. Wytrząsarka laboratoryjna orbitalna - 1 szt.</w:t>
            </w:r>
          </w:p>
          <w:p w14:paraId="3D746992" w14:textId="77777777" w:rsidR="00C60CC6" w:rsidRPr="00C60CC6" w:rsidRDefault="00C60CC6" w:rsidP="00C60CC6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C60CC6">
              <w:rPr>
                <w:rFonts w:ascii="Arial" w:hAnsi="Arial" w:cs="Arial"/>
                <w:sz w:val="16"/>
                <w:szCs w:val="16"/>
              </w:rPr>
              <w:t xml:space="preserve">Przedmiotem pozycji jest dostawa cyfrowej wytrząsarki orbitalnej typu heavy </w:t>
            </w:r>
            <w:proofErr w:type="spellStart"/>
            <w:r w:rsidRPr="00C60CC6">
              <w:rPr>
                <w:rFonts w:ascii="Arial" w:hAnsi="Arial" w:cs="Arial"/>
                <w:sz w:val="16"/>
                <w:szCs w:val="16"/>
              </w:rPr>
              <w:t>duty</w:t>
            </w:r>
            <w:proofErr w:type="spellEnd"/>
            <w:r w:rsidRPr="00C60CC6">
              <w:rPr>
                <w:rFonts w:ascii="Arial" w:hAnsi="Arial" w:cs="Arial"/>
                <w:sz w:val="16"/>
                <w:szCs w:val="16"/>
              </w:rPr>
              <w:t xml:space="preserve"> wraz z platformą, przeznaczonej do wytrząsania próbek laboratoryjnych w naczyniach o różnej pojemności.</w:t>
            </w:r>
          </w:p>
          <w:p w14:paraId="3602D1DE" w14:textId="77777777" w:rsidR="00C60CC6" w:rsidRPr="00C60CC6" w:rsidRDefault="00C60CC6" w:rsidP="00C60CC6">
            <w:pPr>
              <w:pStyle w:val="Nagwek2"/>
              <w:spacing w:before="0" w:after="0"/>
              <w:outlineLvl w:val="1"/>
              <w:rPr>
                <w:rFonts w:ascii="Arial" w:hAnsi="Arial" w:cs="Arial"/>
                <w:sz w:val="16"/>
                <w:szCs w:val="16"/>
              </w:rPr>
            </w:pPr>
            <w:r w:rsidRPr="00C60CC6">
              <w:rPr>
                <w:rFonts w:ascii="Arial" w:eastAsia="Arial" w:hAnsi="Arial" w:cs="Arial"/>
                <w:b w:val="0"/>
                <w:sz w:val="16"/>
                <w:szCs w:val="16"/>
              </w:rPr>
              <w:t>3.1. Wymagane minimalne parametry/funkcje</w:t>
            </w:r>
          </w:p>
          <w:p w14:paraId="253A0499" w14:textId="77777777" w:rsidR="00C60CC6" w:rsidRPr="00C60CC6" w:rsidRDefault="00C60CC6" w:rsidP="00C60CC6">
            <w:pPr>
              <w:pStyle w:val="Listapunktowana"/>
              <w:tabs>
                <w:tab w:val="num" w:pos="360"/>
              </w:tabs>
              <w:spacing w:after="0" w:line="240" w:lineRule="auto"/>
              <w:ind w:left="360"/>
              <w:rPr>
                <w:rFonts w:cs="Arial"/>
                <w:sz w:val="16"/>
                <w:szCs w:val="16"/>
                <w:lang w:val="pl-PL"/>
              </w:rPr>
            </w:pPr>
            <w:r w:rsidRPr="00C60CC6">
              <w:rPr>
                <w:rFonts w:cs="Arial"/>
                <w:sz w:val="16"/>
                <w:szCs w:val="16"/>
                <w:lang w:val="pl-PL"/>
              </w:rPr>
              <w:t>ruch orbitalny z amplitudą około 25 mm;</w:t>
            </w:r>
          </w:p>
          <w:p w14:paraId="3DCF17FB" w14:textId="77777777" w:rsidR="00C60CC6" w:rsidRPr="00C60CC6" w:rsidRDefault="00C60CC6" w:rsidP="00C60CC6">
            <w:pPr>
              <w:pStyle w:val="Listapunktowana"/>
              <w:tabs>
                <w:tab w:val="num" w:pos="360"/>
              </w:tabs>
              <w:spacing w:after="0" w:line="240" w:lineRule="auto"/>
              <w:ind w:left="360"/>
              <w:rPr>
                <w:rFonts w:cs="Arial"/>
                <w:sz w:val="16"/>
                <w:szCs w:val="16"/>
                <w:lang w:val="pl-PL"/>
              </w:rPr>
            </w:pPr>
            <w:r w:rsidRPr="00C60CC6">
              <w:rPr>
                <w:rFonts w:cs="Arial"/>
                <w:sz w:val="16"/>
                <w:szCs w:val="16"/>
                <w:lang w:val="pl-PL"/>
              </w:rPr>
              <w:t xml:space="preserve">zakres regulacji prędkości: co najmniej 25-500 </w:t>
            </w:r>
            <w:proofErr w:type="spellStart"/>
            <w:r w:rsidRPr="00C60CC6">
              <w:rPr>
                <w:rFonts w:cs="Arial"/>
                <w:sz w:val="16"/>
                <w:szCs w:val="16"/>
                <w:lang w:val="pl-PL"/>
              </w:rPr>
              <w:t>obr</w:t>
            </w:r>
            <w:proofErr w:type="spellEnd"/>
            <w:r w:rsidRPr="00C60CC6">
              <w:rPr>
                <w:rFonts w:cs="Arial"/>
                <w:sz w:val="16"/>
                <w:szCs w:val="16"/>
                <w:lang w:val="pl-PL"/>
              </w:rPr>
              <w:t>./min;</w:t>
            </w:r>
          </w:p>
          <w:p w14:paraId="4CD7CD14" w14:textId="77777777" w:rsidR="00C60CC6" w:rsidRPr="00C60CC6" w:rsidRDefault="00C60CC6" w:rsidP="00C60CC6">
            <w:pPr>
              <w:pStyle w:val="Listapunktowana"/>
              <w:tabs>
                <w:tab w:val="num" w:pos="360"/>
              </w:tabs>
              <w:spacing w:after="0" w:line="240" w:lineRule="auto"/>
              <w:ind w:left="360"/>
              <w:rPr>
                <w:rFonts w:cs="Arial"/>
                <w:sz w:val="16"/>
                <w:szCs w:val="16"/>
                <w:lang w:val="pl-PL"/>
              </w:rPr>
            </w:pPr>
            <w:r w:rsidRPr="00C60CC6">
              <w:rPr>
                <w:rFonts w:cs="Arial"/>
                <w:sz w:val="16"/>
                <w:szCs w:val="16"/>
                <w:lang w:val="pl-PL"/>
              </w:rPr>
              <w:t>zakres regulacji czasu: co najmniej od 1 s do 160 h lub praca ciągła;</w:t>
            </w:r>
          </w:p>
          <w:p w14:paraId="0DE34A64" w14:textId="77777777" w:rsidR="00C60CC6" w:rsidRPr="00C60CC6" w:rsidRDefault="00C60CC6" w:rsidP="00C60CC6">
            <w:pPr>
              <w:pStyle w:val="Listapunktowana"/>
              <w:tabs>
                <w:tab w:val="num" w:pos="360"/>
              </w:tabs>
              <w:spacing w:after="0" w:line="240" w:lineRule="auto"/>
              <w:ind w:left="360"/>
              <w:rPr>
                <w:rFonts w:cs="Arial"/>
                <w:sz w:val="16"/>
                <w:szCs w:val="16"/>
                <w:lang w:val="pl-PL"/>
              </w:rPr>
            </w:pPr>
            <w:r w:rsidRPr="00C60CC6">
              <w:rPr>
                <w:rFonts w:cs="Arial"/>
                <w:sz w:val="16"/>
                <w:szCs w:val="16"/>
                <w:lang w:val="pl-PL"/>
              </w:rPr>
              <w:t>maksymalne obciążenie: co najmniej 22 kg;</w:t>
            </w:r>
          </w:p>
          <w:p w14:paraId="63A994CD" w14:textId="77777777" w:rsidR="00C60CC6" w:rsidRPr="00C60CC6" w:rsidRDefault="00C60CC6" w:rsidP="00C60CC6">
            <w:pPr>
              <w:pStyle w:val="Listapunktowana"/>
              <w:tabs>
                <w:tab w:val="num" w:pos="360"/>
              </w:tabs>
              <w:spacing w:after="0" w:line="240" w:lineRule="auto"/>
              <w:ind w:left="360"/>
              <w:rPr>
                <w:rFonts w:cs="Arial"/>
                <w:sz w:val="16"/>
                <w:szCs w:val="16"/>
                <w:lang w:val="pl-PL"/>
              </w:rPr>
            </w:pPr>
            <w:r w:rsidRPr="00C60CC6">
              <w:rPr>
                <w:rFonts w:cs="Arial"/>
                <w:sz w:val="16"/>
                <w:szCs w:val="16"/>
                <w:lang w:val="pl-PL"/>
              </w:rPr>
              <w:t>wyświetlacze lub panel umożliwiający odczyt prędkości i czasu pracy;</w:t>
            </w:r>
          </w:p>
          <w:p w14:paraId="7BBE5855" w14:textId="77777777" w:rsidR="00C60CC6" w:rsidRPr="00C60CC6" w:rsidRDefault="00C60CC6" w:rsidP="00C60CC6">
            <w:pPr>
              <w:pStyle w:val="Listapunktowana"/>
              <w:tabs>
                <w:tab w:val="num" w:pos="360"/>
              </w:tabs>
              <w:spacing w:after="0" w:line="240" w:lineRule="auto"/>
              <w:ind w:left="360"/>
              <w:rPr>
                <w:rFonts w:cs="Arial"/>
                <w:sz w:val="16"/>
                <w:szCs w:val="16"/>
                <w:lang w:val="pl-PL"/>
              </w:rPr>
            </w:pPr>
            <w:r w:rsidRPr="00C60CC6">
              <w:rPr>
                <w:rFonts w:cs="Arial"/>
                <w:sz w:val="16"/>
                <w:szCs w:val="16"/>
                <w:lang w:val="pl-PL"/>
              </w:rPr>
              <w:t>alarm dźwiękowy lub równoważna sygnalizacja zakończenia programu;</w:t>
            </w:r>
          </w:p>
          <w:p w14:paraId="504FA93E" w14:textId="77777777" w:rsidR="00C60CC6" w:rsidRPr="00C60CC6" w:rsidRDefault="00C60CC6" w:rsidP="00C60CC6">
            <w:pPr>
              <w:pStyle w:val="Listapunktowana"/>
              <w:tabs>
                <w:tab w:val="num" w:pos="360"/>
              </w:tabs>
              <w:spacing w:after="0" w:line="240" w:lineRule="auto"/>
              <w:ind w:left="360"/>
              <w:rPr>
                <w:rFonts w:cs="Arial"/>
                <w:sz w:val="16"/>
                <w:szCs w:val="16"/>
                <w:lang w:val="pl-PL"/>
              </w:rPr>
            </w:pPr>
            <w:r w:rsidRPr="00C60CC6">
              <w:rPr>
                <w:rFonts w:cs="Arial"/>
                <w:sz w:val="16"/>
                <w:szCs w:val="16"/>
                <w:lang w:val="pl-PL"/>
              </w:rPr>
              <w:t>czujnik obciążenia lub zabezpieczenie przed przeciążeniem;</w:t>
            </w:r>
          </w:p>
          <w:p w14:paraId="1B1C8CD0" w14:textId="77777777" w:rsidR="00C60CC6" w:rsidRPr="00C60CC6" w:rsidRDefault="00C60CC6" w:rsidP="00C60CC6">
            <w:pPr>
              <w:pStyle w:val="Listapunktowana"/>
              <w:tabs>
                <w:tab w:val="num" w:pos="360"/>
              </w:tabs>
              <w:spacing w:after="0" w:line="240" w:lineRule="auto"/>
              <w:ind w:left="360"/>
              <w:rPr>
                <w:rFonts w:cs="Arial"/>
                <w:sz w:val="16"/>
                <w:szCs w:val="16"/>
                <w:lang w:val="pl-PL"/>
              </w:rPr>
            </w:pPr>
            <w:r w:rsidRPr="00C60CC6">
              <w:rPr>
                <w:rFonts w:cs="Arial"/>
                <w:sz w:val="16"/>
                <w:szCs w:val="16"/>
                <w:lang w:val="pl-PL"/>
              </w:rPr>
              <w:t>możliwość kalibracji prędkości;</w:t>
            </w:r>
          </w:p>
          <w:p w14:paraId="3152C082" w14:textId="77777777" w:rsidR="00C60CC6" w:rsidRPr="00C60CC6" w:rsidRDefault="00C60CC6" w:rsidP="00C60CC6">
            <w:pPr>
              <w:pStyle w:val="Listapunktowana"/>
              <w:tabs>
                <w:tab w:val="num" w:pos="360"/>
              </w:tabs>
              <w:spacing w:after="0" w:line="240" w:lineRule="auto"/>
              <w:ind w:left="360"/>
              <w:rPr>
                <w:rFonts w:cs="Arial"/>
                <w:sz w:val="16"/>
                <w:szCs w:val="16"/>
                <w:lang w:val="pl-PL"/>
              </w:rPr>
            </w:pPr>
            <w:r w:rsidRPr="00C60CC6">
              <w:rPr>
                <w:rFonts w:cs="Arial"/>
                <w:sz w:val="16"/>
                <w:szCs w:val="16"/>
                <w:lang w:val="pl-PL"/>
              </w:rPr>
              <w:t>interfejs RS232 lub równoważny;</w:t>
            </w:r>
          </w:p>
          <w:p w14:paraId="4EB016DD" w14:textId="77777777" w:rsidR="00C60CC6" w:rsidRPr="00C60CC6" w:rsidRDefault="00C60CC6" w:rsidP="00C60CC6">
            <w:pPr>
              <w:pStyle w:val="Listapunktowana"/>
              <w:tabs>
                <w:tab w:val="num" w:pos="360"/>
              </w:tabs>
              <w:spacing w:after="0" w:line="240" w:lineRule="auto"/>
              <w:ind w:left="360"/>
              <w:rPr>
                <w:rFonts w:cs="Arial"/>
                <w:sz w:val="16"/>
                <w:szCs w:val="16"/>
                <w:lang w:val="pl-PL"/>
              </w:rPr>
            </w:pPr>
            <w:r w:rsidRPr="00C60CC6">
              <w:rPr>
                <w:rFonts w:cs="Arial"/>
                <w:sz w:val="16"/>
                <w:szCs w:val="16"/>
                <w:lang w:val="pl-PL"/>
              </w:rPr>
              <w:t xml:space="preserve">napęd z silnikiem </w:t>
            </w:r>
            <w:proofErr w:type="spellStart"/>
            <w:r w:rsidRPr="00C60CC6">
              <w:rPr>
                <w:rFonts w:cs="Arial"/>
                <w:sz w:val="16"/>
                <w:szCs w:val="16"/>
                <w:lang w:val="pl-PL"/>
              </w:rPr>
              <w:t>bezszczotkowym</w:t>
            </w:r>
            <w:proofErr w:type="spellEnd"/>
            <w:r w:rsidRPr="00C60CC6">
              <w:rPr>
                <w:rFonts w:cs="Arial"/>
                <w:sz w:val="16"/>
                <w:szCs w:val="16"/>
                <w:lang w:val="pl-PL"/>
              </w:rPr>
              <w:t xml:space="preserve"> lub równoważnym rozwiązaniem zapewniającym stabilną pracę;</w:t>
            </w:r>
          </w:p>
          <w:p w14:paraId="5469FBBE" w14:textId="77777777" w:rsidR="00C60CC6" w:rsidRPr="00C60CC6" w:rsidRDefault="00C60CC6" w:rsidP="00C60CC6">
            <w:pPr>
              <w:pStyle w:val="Listapunktowana"/>
              <w:tabs>
                <w:tab w:val="num" w:pos="360"/>
              </w:tabs>
              <w:spacing w:after="0" w:line="240" w:lineRule="auto"/>
              <w:ind w:left="360"/>
              <w:rPr>
                <w:rFonts w:cs="Arial"/>
                <w:sz w:val="16"/>
                <w:szCs w:val="16"/>
                <w:lang w:val="pl-PL"/>
              </w:rPr>
            </w:pPr>
            <w:r w:rsidRPr="00C60CC6">
              <w:rPr>
                <w:rFonts w:cs="Arial"/>
                <w:sz w:val="16"/>
                <w:szCs w:val="16"/>
                <w:lang w:val="pl-PL"/>
              </w:rPr>
              <w:t>możliwość pracy w temperaturze otoczenia co najmniej 0-40°C;</w:t>
            </w:r>
          </w:p>
          <w:p w14:paraId="00EB919A" w14:textId="77777777" w:rsidR="00C60CC6" w:rsidRPr="00C60CC6" w:rsidRDefault="00C60CC6" w:rsidP="00C60CC6">
            <w:pPr>
              <w:pStyle w:val="Listapunktowana"/>
              <w:tabs>
                <w:tab w:val="num" w:pos="360"/>
              </w:tabs>
              <w:spacing w:after="0" w:line="240" w:lineRule="auto"/>
              <w:ind w:left="360"/>
              <w:rPr>
                <w:rFonts w:cs="Arial"/>
                <w:sz w:val="16"/>
                <w:szCs w:val="16"/>
                <w:lang w:val="pl-PL"/>
              </w:rPr>
            </w:pPr>
            <w:r w:rsidRPr="00C60CC6">
              <w:rPr>
                <w:rFonts w:cs="Arial"/>
                <w:sz w:val="16"/>
                <w:szCs w:val="16"/>
                <w:lang w:val="pl-PL"/>
              </w:rPr>
              <w:lastRenderedPageBreak/>
              <w:t>dostawa powinna obejmować regulowaną platformę kompatybilną z wytrząsarką, o powierzchni roboczej nie mniejszej niż 60 × 45 cm;</w:t>
            </w:r>
          </w:p>
          <w:p w14:paraId="3A6E8A0F" w14:textId="77777777" w:rsidR="00AF50D9" w:rsidRDefault="00AF50D9" w:rsidP="00C60CC6">
            <w:pPr>
              <w:pStyle w:val="Nagwek1"/>
              <w:spacing w:before="0" w:line="240" w:lineRule="auto"/>
              <w:outlineLvl w:val="0"/>
              <w:rPr>
                <w:rFonts w:ascii="Arial" w:eastAsia="Arial" w:hAnsi="Arial" w:cs="Arial"/>
                <w:color w:val="FF0000"/>
                <w:sz w:val="16"/>
                <w:szCs w:val="16"/>
              </w:rPr>
            </w:pPr>
          </w:p>
          <w:p w14:paraId="683D71CC" w14:textId="7BCE7514" w:rsidR="00C60CC6" w:rsidRPr="00C60CC6" w:rsidRDefault="00C60CC6" w:rsidP="00C60CC6">
            <w:pPr>
              <w:pStyle w:val="Nagwek1"/>
              <w:spacing w:before="0" w:line="240" w:lineRule="auto"/>
              <w:outlineLvl w:val="0"/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C60CC6">
              <w:rPr>
                <w:rFonts w:ascii="Arial" w:eastAsia="Arial" w:hAnsi="Arial" w:cs="Arial"/>
                <w:color w:val="FF0000"/>
                <w:sz w:val="16"/>
                <w:szCs w:val="16"/>
              </w:rPr>
              <w:t>Pozycja 4. Spektrofotometr VIS - 1 szt.</w:t>
            </w:r>
          </w:p>
          <w:p w14:paraId="18438970" w14:textId="77777777" w:rsidR="00C60CC6" w:rsidRPr="00C60CC6" w:rsidRDefault="00C60CC6" w:rsidP="00C60CC6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C60CC6">
              <w:rPr>
                <w:rFonts w:ascii="Arial" w:hAnsi="Arial" w:cs="Arial"/>
                <w:sz w:val="16"/>
                <w:szCs w:val="16"/>
              </w:rPr>
              <w:t>Przedmiotem pozycji jest dostawa spektrofotometru VIS przeznaczonego do pomiarów absorbancji, transmitancji oraz podstawowych analiz spektrofotometrycznych w zakresie widzialnym i bliskim nadfiolecie.</w:t>
            </w:r>
          </w:p>
          <w:p w14:paraId="71FC42F5" w14:textId="77777777" w:rsidR="00C60CC6" w:rsidRPr="00C60CC6" w:rsidRDefault="00C60CC6" w:rsidP="00C60CC6">
            <w:pPr>
              <w:pStyle w:val="Nagwek2"/>
              <w:spacing w:before="0" w:after="0"/>
              <w:outlineLvl w:val="1"/>
              <w:rPr>
                <w:rFonts w:ascii="Arial" w:hAnsi="Arial" w:cs="Arial"/>
                <w:sz w:val="16"/>
                <w:szCs w:val="16"/>
              </w:rPr>
            </w:pPr>
            <w:r w:rsidRPr="00C60CC6">
              <w:rPr>
                <w:rFonts w:ascii="Arial" w:eastAsia="Arial" w:hAnsi="Arial" w:cs="Arial"/>
                <w:b w:val="0"/>
                <w:sz w:val="16"/>
                <w:szCs w:val="16"/>
              </w:rPr>
              <w:t>4.1. Wymagane minimalne parametry/funkcje</w:t>
            </w:r>
          </w:p>
          <w:p w14:paraId="75A1B6D3" w14:textId="77777777" w:rsidR="00C60CC6" w:rsidRPr="00C60CC6" w:rsidRDefault="00C60CC6" w:rsidP="00C60CC6">
            <w:pPr>
              <w:pStyle w:val="Listapunktowana"/>
              <w:tabs>
                <w:tab w:val="num" w:pos="360"/>
              </w:tabs>
              <w:spacing w:after="0" w:line="240" w:lineRule="auto"/>
              <w:ind w:left="360"/>
              <w:rPr>
                <w:rFonts w:cs="Arial"/>
                <w:sz w:val="16"/>
                <w:szCs w:val="16"/>
                <w:lang w:val="pl-PL"/>
              </w:rPr>
            </w:pPr>
            <w:r w:rsidRPr="00C60CC6">
              <w:rPr>
                <w:rFonts w:cs="Arial"/>
                <w:sz w:val="16"/>
                <w:szCs w:val="16"/>
                <w:lang w:val="pl-PL"/>
              </w:rPr>
              <w:t xml:space="preserve">zakres długości fali: co najmniej 320-1100 </w:t>
            </w:r>
            <w:proofErr w:type="spellStart"/>
            <w:r w:rsidRPr="00C60CC6">
              <w:rPr>
                <w:rFonts w:cs="Arial"/>
                <w:sz w:val="16"/>
                <w:szCs w:val="16"/>
                <w:lang w:val="pl-PL"/>
              </w:rPr>
              <w:t>nm</w:t>
            </w:r>
            <w:proofErr w:type="spellEnd"/>
            <w:r w:rsidRPr="00C60CC6">
              <w:rPr>
                <w:rFonts w:cs="Arial"/>
                <w:sz w:val="16"/>
                <w:szCs w:val="16"/>
                <w:lang w:val="pl-PL"/>
              </w:rPr>
              <w:t>;</w:t>
            </w:r>
          </w:p>
          <w:p w14:paraId="57EFA660" w14:textId="77777777" w:rsidR="00C60CC6" w:rsidRPr="00C60CC6" w:rsidRDefault="00C60CC6" w:rsidP="00C60CC6">
            <w:pPr>
              <w:pStyle w:val="Listapunktowana"/>
              <w:tabs>
                <w:tab w:val="num" w:pos="360"/>
              </w:tabs>
              <w:spacing w:after="0" w:line="240" w:lineRule="auto"/>
              <w:ind w:left="360"/>
              <w:rPr>
                <w:rFonts w:cs="Arial"/>
                <w:sz w:val="16"/>
                <w:szCs w:val="16"/>
                <w:lang w:val="pl-PL"/>
              </w:rPr>
            </w:pPr>
            <w:r w:rsidRPr="00C60CC6">
              <w:rPr>
                <w:rFonts w:cs="Arial"/>
                <w:sz w:val="16"/>
                <w:szCs w:val="16"/>
                <w:lang w:val="pl-PL"/>
              </w:rPr>
              <w:t xml:space="preserve">szerokość szczeliny: 2 </w:t>
            </w:r>
            <w:proofErr w:type="spellStart"/>
            <w:r w:rsidRPr="00C60CC6">
              <w:rPr>
                <w:rFonts w:cs="Arial"/>
                <w:sz w:val="16"/>
                <w:szCs w:val="16"/>
                <w:lang w:val="pl-PL"/>
              </w:rPr>
              <w:t>nm</w:t>
            </w:r>
            <w:proofErr w:type="spellEnd"/>
            <w:r w:rsidRPr="00C60CC6">
              <w:rPr>
                <w:rFonts w:cs="Arial"/>
                <w:sz w:val="16"/>
                <w:szCs w:val="16"/>
                <w:lang w:val="pl-PL"/>
              </w:rPr>
              <w:t>;</w:t>
            </w:r>
          </w:p>
          <w:p w14:paraId="1FCE961B" w14:textId="77777777" w:rsidR="00C60CC6" w:rsidRPr="00C60CC6" w:rsidRDefault="00C60CC6" w:rsidP="00C60CC6">
            <w:pPr>
              <w:pStyle w:val="Listapunktowana"/>
              <w:tabs>
                <w:tab w:val="num" w:pos="360"/>
              </w:tabs>
              <w:spacing w:after="0" w:line="240" w:lineRule="auto"/>
              <w:ind w:left="360"/>
              <w:rPr>
                <w:rFonts w:cs="Arial"/>
                <w:sz w:val="16"/>
                <w:szCs w:val="16"/>
                <w:lang w:val="pl-PL"/>
              </w:rPr>
            </w:pPr>
            <w:r w:rsidRPr="00C60CC6">
              <w:rPr>
                <w:rFonts w:cs="Arial"/>
                <w:sz w:val="16"/>
                <w:szCs w:val="16"/>
                <w:lang w:val="pl-PL"/>
              </w:rPr>
              <w:t xml:space="preserve">dokładność długości fali: co najmniej +/-0,5 </w:t>
            </w:r>
            <w:proofErr w:type="spellStart"/>
            <w:r w:rsidRPr="00C60CC6">
              <w:rPr>
                <w:rFonts w:cs="Arial"/>
                <w:sz w:val="16"/>
                <w:szCs w:val="16"/>
                <w:lang w:val="pl-PL"/>
              </w:rPr>
              <w:t>nm</w:t>
            </w:r>
            <w:proofErr w:type="spellEnd"/>
            <w:r w:rsidRPr="00C60CC6">
              <w:rPr>
                <w:rFonts w:cs="Arial"/>
                <w:sz w:val="16"/>
                <w:szCs w:val="16"/>
                <w:lang w:val="pl-PL"/>
              </w:rPr>
              <w:t>;</w:t>
            </w:r>
          </w:p>
          <w:p w14:paraId="53614C7E" w14:textId="77777777" w:rsidR="00C60CC6" w:rsidRPr="00C60CC6" w:rsidRDefault="00C60CC6" w:rsidP="00C60CC6">
            <w:pPr>
              <w:pStyle w:val="Listapunktowana"/>
              <w:tabs>
                <w:tab w:val="num" w:pos="360"/>
              </w:tabs>
              <w:spacing w:after="0" w:line="240" w:lineRule="auto"/>
              <w:ind w:left="360"/>
              <w:rPr>
                <w:rFonts w:cs="Arial"/>
                <w:sz w:val="16"/>
                <w:szCs w:val="16"/>
                <w:lang w:val="pl-PL"/>
              </w:rPr>
            </w:pPr>
            <w:r w:rsidRPr="00C60CC6">
              <w:rPr>
                <w:rFonts w:cs="Arial"/>
                <w:sz w:val="16"/>
                <w:szCs w:val="16"/>
                <w:lang w:val="pl-PL"/>
              </w:rPr>
              <w:t xml:space="preserve">powtarzalność długości fali: co najmniej &lt;=0,2 </w:t>
            </w:r>
            <w:proofErr w:type="spellStart"/>
            <w:r w:rsidRPr="00C60CC6">
              <w:rPr>
                <w:rFonts w:cs="Arial"/>
                <w:sz w:val="16"/>
                <w:szCs w:val="16"/>
                <w:lang w:val="pl-PL"/>
              </w:rPr>
              <w:t>nm</w:t>
            </w:r>
            <w:proofErr w:type="spellEnd"/>
            <w:r w:rsidRPr="00C60CC6">
              <w:rPr>
                <w:rFonts w:cs="Arial"/>
                <w:sz w:val="16"/>
                <w:szCs w:val="16"/>
                <w:lang w:val="pl-PL"/>
              </w:rPr>
              <w:t>;</w:t>
            </w:r>
          </w:p>
          <w:p w14:paraId="56C070F0" w14:textId="77777777" w:rsidR="00C60CC6" w:rsidRPr="00C60CC6" w:rsidRDefault="00C60CC6" w:rsidP="00C60CC6">
            <w:pPr>
              <w:pStyle w:val="Listapunktowana"/>
              <w:tabs>
                <w:tab w:val="num" w:pos="360"/>
              </w:tabs>
              <w:spacing w:after="0" w:line="240" w:lineRule="auto"/>
              <w:ind w:left="360"/>
              <w:rPr>
                <w:rFonts w:cs="Arial"/>
                <w:sz w:val="16"/>
                <w:szCs w:val="16"/>
                <w:lang w:val="pl-PL"/>
              </w:rPr>
            </w:pPr>
            <w:r w:rsidRPr="00C60CC6">
              <w:rPr>
                <w:rFonts w:cs="Arial"/>
                <w:sz w:val="16"/>
                <w:szCs w:val="16"/>
                <w:lang w:val="pl-PL"/>
              </w:rPr>
              <w:t xml:space="preserve">światło rozproszone: nie więcej niż 0,04% T przy 360 </w:t>
            </w:r>
            <w:proofErr w:type="spellStart"/>
            <w:r w:rsidRPr="00C60CC6">
              <w:rPr>
                <w:rFonts w:cs="Arial"/>
                <w:sz w:val="16"/>
                <w:szCs w:val="16"/>
                <w:lang w:val="pl-PL"/>
              </w:rPr>
              <w:t>nm</w:t>
            </w:r>
            <w:proofErr w:type="spellEnd"/>
            <w:r w:rsidRPr="00C60CC6">
              <w:rPr>
                <w:rFonts w:cs="Arial"/>
                <w:sz w:val="16"/>
                <w:szCs w:val="16"/>
                <w:lang w:val="pl-PL"/>
              </w:rPr>
              <w:t>;</w:t>
            </w:r>
          </w:p>
          <w:p w14:paraId="2FB987FF" w14:textId="77777777" w:rsidR="00C60CC6" w:rsidRPr="00C60CC6" w:rsidRDefault="00C60CC6" w:rsidP="00C60CC6">
            <w:pPr>
              <w:pStyle w:val="Listapunktowana"/>
              <w:tabs>
                <w:tab w:val="num" w:pos="360"/>
              </w:tabs>
              <w:spacing w:after="0" w:line="240" w:lineRule="auto"/>
              <w:ind w:left="360"/>
              <w:rPr>
                <w:rFonts w:cs="Arial"/>
                <w:sz w:val="16"/>
                <w:szCs w:val="16"/>
                <w:lang w:val="pl-PL"/>
              </w:rPr>
            </w:pPr>
            <w:r w:rsidRPr="00C60CC6">
              <w:rPr>
                <w:rFonts w:cs="Arial"/>
                <w:sz w:val="16"/>
                <w:szCs w:val="16"/>
                <w:lang w:val="pl-PL"/>
              </w:rPr>
              <w:t xml:space="preserve">stabilność: co najmniej +/-0,001 A/h przy 500 </w:t>
            </w:r>
            <w:proofErr w:type="spellStart"/>
            <w:r w:rsidRPr="00C60CC6">
              <w:rPr>
                <w:rFonts w:cs="Arial"/>
                <w:sz w:val="16"/>
                <w:szCs w:val="16"/>
                <w:lang w:val="pl-PL"/>
              </w:rPr>
              <w:t>nm</w:t>
            </w:r>
            <w:proofErr w:type="spellEnd"/>
            <w:r w:rsidRPr="00C60CC6">
              <w:rPr>
                <w:rFonts w:cs="Arial"/>
                <w:sz w:val="16"/>
                <w:szCs w:val="16"/>
                <w:lang w:val="pl-PL"/>
              </w:rPr>
              <w:t>;</w:t>
            </w:r>
          </w:p>
          <w:p w14:paraId="7BA30F2F" w14:textId="77777777" w:rsidR="00C60CC6" w:rsidRPr="00C60CC6" w:rsidRDefault="00C60CC6" w:rsidP="00C60CC6">
            <w:pPr>
              <w:pStyle w:val="Listapunktowana"/>
              <w:tabs>
                <w:tab w:val="num" w:pos="360"/>
              </w:tabs>
              <w:spacing w:after="0" w:line="240" w:lineRule="auto"/>
              <w:ind w:left="360"/>
              <w:rPr>
                <w:rFonts w:cs="Arial"/>
                <w:sz w:val="16"/>
                <w:szCs w:val="16"/>
                <w:lang w:val="pl-PL"/>
              </w:rPr>
            </w:pPr>
            <w:r w:rsidRPr="00C60CC6">
              <w:rPr>
                <w:rFonts w:cs="Arial"/>
                <w:sz w:val="16"/>
                <w:szCs w:val="16"/>
                <w:lang w:val="pl-PL"/>
              </w:rPr>
              <w:t>detektor: fotodioda silikonowa lub równoważny;</w:t>
            </w:r>
          </w:p>
          <w:p w14:paraId="398A7E34" w14:textId="77777777" w:rsidR="00C60CC6" w:rsidRPr="00C60CC6" w:rsidRDefault="00C60CC6" w:rsidP="00C60CC6">
            <w:pPr>
              <w:pStyle w:val="Listapunktowana"/>
              <w:tabs>
                <w:tab w:val="num" w:pos="360"/>
              </w:tabs>
              <w:spacing w:after="0" w:line="240" w:lineRule="auto"/>
              <w:ind w:left="360"/>
              <w:rPr>
                <w:rFonts w:cs="Arial"/>
                <w:sz w:val="16"/>
                <w:szCs w:val="16"/>
                <w:lang w:val="pl-PL"/>
              </w:rPr>
            </w:pPr>
            <w:r w:rsidRPr="00C60CC6">
              <w:rPr>
                <w:rFonts w:cs="Arial"/>
                <w:sz w:val="16"/>
                <w:szCs w:val="16"/>
                <w:lang w:val="pl-PL"/>
              </w:rPr>
              <w:t>źródło światła: lampa wolframowa lub równoważna;</w:t>
            </w:r>
          </w:p>
          <w:p w14:paraId="11185BBF" w14:textId="77777777" w:rsidR="00C60CC6" w:rsidRPr="00C60CC6" w:rsidRDefault="00C60CC6" w:rsidP="00C60CC6">
            <w:pPr>
              <w:pStyle w:val="Listapunktowana"/>
              <w:tabs>
                <w:tab w:val="num" w:pos="360"/>
              </w:tabs>
              <w:spacing w:after="0" w:line="240" w:lineRule="auto"/>
              <w:ind w:left="360"/>
              <w:rPr>
                <w:rFonts w:cs="Arial"/>
                <w:sz w:val="16"/>
                <w:szCs w:val="16"/>
                <w:lang w:val="pl-PL"/>
              </w:rPr>
            </w:pPr>
            <w:r w:rsidRPr="00C60CC6">
              <w:rPr>
                <w:rFonts w:cs="Arial"/>
                <w:sz w:val="16"/>
                <w:szCs w:val="16"/>
                <w:lang w:val="pl-PL"/>
              </w:rPr>
              <w:t>kolorowy ekran LCD oraz klawiatura/przyciski membranowe;</w:t>
            </w:r>
          </w:p>
          <w:p w14:paraId="6E847378" w14:textId="77777777" w:rsidR="00C60CC6" w:rsidRPr="00C60CC6" w:rsidRDefault="00C60CC6" w:rsidP="00C60CC6">
            <w:pPr>
              <w:pStyle w:val="Listapunktowana"/>
              <w:tabs>
                <w:tab w:val="num" w:pos="360"/>
              </w:tabs>
              <w:spacing w:after="0" w:line="240" w:lineRule="auto"/>
              <w:ind w:left="360"/>
              <w:rPr>
                <w:rFonts w:cs="Arial"/>
                <w:sz w:val="16"/>
                <w:szCs w:val="16"/>
                <w:lang w:val="pl-PL"/>
              </w:rPr>
            </w:pPr>
            <w:r w:rsidRPr="00C60CC6">
              <w:rPr>
                <w:rFonts w:cs="Arial"/>
                <w:sz w:val="16"/>
                <w:szCs w:val="16"/>
                <w:lang w:val="pl-PL"/>
              </w:rPr>
              <w:t>port USB oraz RS232 lub równoważne interfejsy komunikacyjne;</w:t>
            </w:r>
          </w:p>
          <w:p w14:paraId="6A4EAE90" w14:textId="77777777" w:rsidR="00C60CC6" w:rsidRPr="00C60CC6" w:rsidRDefault="00C60CC6" w:rsidP="00C60CC6">
            <w:pPr>
              <w:pStyle w:val="Listapunktowana"/>
              <w:tabs>
                <w:tab w:val="num" w:pos="360"/>
              </w:tabs>
              <w:spacing w:after="0" w:line="240" w:lineRule="auto"/>
              <w:ind w:left="360"/>
              <w:rPr>
                <w:rFonts w:cs="Arial"/>
                <w:sz w:val="16"/>
                <w:szCs w:val="16"/>
                <w:lang w:val="pl-PL"/>
              </w:rPr>
            </w:pPr>
            <w:r w:rsidRPr="00C60CC6">
              <w:rPr>
                <w:rFonts w:cs="Arial"/>
                <w:sz w:val="16"/>
                <w:szCs w:val="16"/>
                <w:lang w:val="pl-PL"/>
              </w:rPr>
              <w:t>możliwość zapisu danych na nośniku USB lub przesyłania danych do komputera;</w:t>
            </w:r>
          </w:p>
          <w:p w14:paraId="678BC0C6" w14:textId="77777777" w:rsidR="00C60CC6" w:rsidRPr="00C60CC6" w:rsidRDefault="00C60CC6" w:rsidP="00C60CC6">
            <w:pPr>
              <w:pStyle w:val="Listapunktowana"/>
              <w:tabs>
                <w:tab w:val="num" w:pos="360"/>
              </w:tabs>
              <w:spacing w:after="0" w:line="240" w:lineRule="auto"/>
              <w:ind w:left="360"/>
              <w:rPr>
                <w:rFonts w:cs="Arial"/>
                <w:sz w:val="16"/>
                <w:szCs w:val="16"/>
                <w:lang w:val="pl-PL"/>
              </w:rPr>
            </w:pPr>
            <w:r w:rsidRPr="00C60CC6">
              <w:rPr>
                <w:rFonts w:cs="Arial"/>
                <w:sz w:val="16"/>
                <w:szCs w:val="16"/>
                <w:lang w:val="pl-PL"/>
              </w:rPr>
              <w:t>funkcje pomiarowe obejmujące co najmniej pomiar absorbancji, transmitancji, krzywe kalibracyjne, pomiary kinetyczne i pomiary przy wielu długościach fali;</w:t>
            </w:r>
          </w:p>
          <w:p w14:paraId="776F4C6F" w14:textId="77777777" w:rsidR="00C60CC6" w:rsidRPr="00C60CC6" w:rsidRDefault="00C60CC6" w:rsidP="00C60CC6">
            <w:pPr>
              <w:pStyle w:val="Listapunktowana"/>
              <w:tabs>
                <w:tab w:val="num" w:pos="360"/>
              </w:tabs>
              <w:spacing w:after="0" w:line="240" w:lineRule="auto"/>
              <w:ind w:left="360"/>
              <w:rPr>
                <w:rFonts w:cs="Arial"/>
                <w:sz w:val="16"/>
                <w:szCs w:val="16"/>
                <w:lang w:val="pl-PL"/>
              </w:rPr>
            </w:pPr>
            <w:r w:rsidRPr="00C60CC6">
              <w:rPr>
                <w:rFonts w:cs="Arial"/>
                <w:sz w:val="16"/>
                <w:szCs w:val="16"/>
                <w:lang w:val="pl-PL"/>
              </w:rPr>
              <w:t>oprogramowanie komputerowe umożliwiające obsługę podstawowych funkcji pomiarowych;</w:t>
            </w:r>
          </w:p>
          <w:p w14:paraId="03D43CBB" w14:textId="77777777" w:rsidR="00C60CC6" w:rsidRPr="00C60CC6" w:rsidRDefault="00C60CC6" w:rsidP="00C60CC6">
            <w:pPr>
              <w:pStyle w:val="Listapunktowana"/>
              <w:tabs>
                <w:tab w:val="num" w:pos="360"/>
              </w:tabs>
              <w:spacing w:after="0" w:line="240" w:lineRule="auto"/>
              <w:ind w:left="360"/>
              <w:rPr>
                <w:rFonts w:cs="Arial"/>
                <w:sz w:val="16"/>
                <w:szCs w:val="16"/>
                <w:lang w:val="pl-PL"/>
              </w:rPr>
            </w:pPr>
            <w:r w:rsidRPr="00C60CC6">
              <w:rPr>
                <w:rFonts w:cs="Arial"/>
                <w:sz w:val="16"/>
                <w:szCs w:val="16"/>
                <w:lang w:val="pl-PL"/>
              </w:rPr>
              <w:t>w zestawie 4-pozycyjny uchwyt na kuwety 10 mm, co najmniej 4 kuwety szklane 10 mm oraz co najmniej 2 kuwety kwarcowe 10 mm;</w:t>
            </w:r>
          </w:p>
          <w:p w14:paraId="002A95E6" w14:textId="77777777" w:rsidR="00C60CC6" w:rsidRPr="00C60CC6" w:rsidRDefault="00C60CC6" w:rsidP="00C60CC6">
            <w:pPr>
              <w:pStyle w:val="Listapunktowana"/>
              <w:tabs>
                <w:tab w:val="num" w:pos="360"/>
              </w:tabs>
              <w:spacing w:after="0" w:line="240" w:lineRule="auto"/>
              <w:ind w:left="360"/>
              <w:rPr>
                <w:rFonts w:cs="Arial"/>
                <w:sz w:val="16"/>
                <w:szCs w:val="16"/>
                <w:lang w:val="pl-PL"/>
              </w:rPr>
            </w:pPr>
            <w:r w:rsidRPr="00C60CC6">
              <w:rPr>
                <w:rFonts w:cs="Arial"/>
                <w:sz w:val="16"/>
                <w:szCs w:val="16"/>
                <w:lang w:val="pl-PL"/>
              </w:rPr>
              <w:t xml:space="preserve">zasilanie AC 110-230 V, 50-60 </w:t>
            </w:r>
            <w:proofErr w:type="spellStart"/>
            <w:r w:rsidRPr="00C60CC6">
              <w:rPr>
                <w:rFonts w:cs="Arial"/>
                <w:sz w:val="16"/>
                <w:szCs w:val="16"/>
                <w:lang w:val="pl-PL"/>
              </w:rPr>
              <w:t>Hz</w:t>
            </w:r>
            <w:proofErr w:type="spellEnd"/>
            <w:r w:rsidRPr="00C60CC6">
              <w:rPr>
                <w:rFonts w:cs="Arial"/>
                <w:sz w:val="16"/>
                <w:szCs w:val="16"/>
                <w:lang w:val="pl-PL"/>
              </w:rPr>
              <w:t xml:space="preserve"> lub równoważne.</w:t>
            </w:r>
          </w:p>
          <w:p w14:paraId="3EA308D6" w14:textId="77777777" w:rsidR="00AF50D9" w:rsidRDefault="00AF50D9" w:rsidP="00C60CC6">
            <w:pPr>
              <w:pStyle w:val="Nagwek1"/>
              <w:spacing w:before="0" w:line="240" w:lineRule="auto"/>
              <w:outlineLvl w:val="0"/>
              <w:rPr>
                <w:rFonts w:ascii="Arial" w:eastAsia="Arial" w:hAnsi="Arial" w:cs="Arial"/>
                <w:color w:val="FF0000"/>
                <w:sz w:val="16"/>
                <w:szCs w:val="16"/>
              </w:rPr>
            </w:pPr>
          </w:p>
          <w:p w14:paraId="7CC5425C" w14:textId="1F9BFF6F" w:rsidR="00C60CC6" w:rsidRPr="00C60CC6" w:rsidRDefault="00C60CC6" w:rsidP="00C60CC6">
            <w:pPr>
              <w:pStyle w:val="Nagwek1"/>
              <w:spacing w:before="0" w:line="240" w:lineRule="auto"/>
              <w:outlineLvl w:val="0"/>
              <w:rPr>
                <w:rFonts w:ascii="Arial" w:hAnsi="Arial" w:cs="Arial"/>
                <w:color w:val="FF0000"/>
                <w:sz w:val="16"/>
                <w:szCs w:val="16"/>
              </w:rPr>
            </w:pPr>
            <w:bookmarkStart w:id="1" w:name="_GoBack"/>
            <w:bookmarkEnd w:id="1"/>
            <w:r w:rsidRPr="00C60CC6">
              <w:rPr>
                <w:rFonts w:ascii="Arial" w:eastAsia="Arial" w:hAnsi="Arial" w:cs="Arial"/>
                <w:color w:val="FF0000"/>
                <w:sz w:val="16"/>
                <w:szCs w:val="16"/>
              </w:rPr>
              <w:t xml:space="preserve">Pozycja 5. </w:t>
            </w:r>
            <w:proofErr w:type="spellStart"/>
            <w:r w:rsidRPr="00C60CC6">
              <w:rPr>
                <w:rFonts w:ascii="Arial" w:eastAsia="Arial" w:hAnsi="Arial" w:cs="Arial"/>
                <w:color w:val="FF0000"/>
                <w:sz w:val="16"/>
                <w:szCs w:val="16"/>
              </w:rPr>
              <w:t>pH</w:t>
            </w:r>
            <w:proofErr w:type="spellEnd"/>
            <w:r w:rsidRPr="00C60CC6">
              <w:rPr>
                <w:rFonts w:ascii="Arial" w:eastAsia="Arial" w:hAnsi="Arial" w:cs="Arial"/>
                <w:color w:val="FF0000"/>
                <w:sz w:val="16"/>
                <w:szCs w:val="16"/>
              </w:rPr>
              <w:t>-metr wraz z elektrodą oraz z roztworami do kalibracji - 1 szt.</w:t>
            </w:r>
          </w:p>
          <w:p w14:paraId="368FD143" w14:textId="77777777" w:rsidR="00C60CC6" w:rsidRPr="00C60CC6" w:rsidRDefault="00C60CC6" w:rsidP="00C60CC6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C60CC6">
              <w:rPr>
                <w:rFonts w:ascii="Arial" w:hAnsi="Arial" w:cs="Arial"/>
                <w:sz w:val="16"/>
                <w:szCs w:val="16"/>
              </w:rPr>
              <w:t xml:space="preserve">Przedmiotem pozycji jest dostawa wodoszczelnego </w:t>
            </w:r>
            <w:proofErr w:type="spellStart"/>
            <w:r w:rsidRPr="00C60CC6">
              <w:rPr>
                <w:rFonts w:ascii="Arial" w:hAnsi="Arial" w:cs="Arial"/>
                <w:sz w:val="16"/>
                <w:szCs w:val="16"/>
              </w:rPr>
              <w:t>pH</w:t>
            </w:r>
            <w:proofErr w:type="spellEnd"/>
            <w:r w:rsidRPr="00C60CC6">
              <w:rPr>
                <w:rFonts w:ascii="Arial" w:hAnsi="Arial" w:cs="Arial"/>
                <w:sz w:val="16"/>
                <w:szCs w:val="16"/>
              </w:rPr>
              <w:t xml:space="preserve">-metru </w:t>
            </w:r>
            <w:proofErr w:type="spellStart"/>
            <w:r w:rsidRPr="00C60CC6">
              <w:rPr>
                <w:rFonts w:ascii="Arial" w:hAnsi="Arial" w:cs="Arial"/>
                <w:sz w:val="16"/>
                <w:szCs w:val="16"/>
              </w:rPr>
              <w:t>terenowo-laboratoryjnego</w:t>
            </w:r>
            <w:proofErr w:type="spellEnd"/>
            <w:r w:rsidRPr="00C60CC6">
              <w:rPr>
                <w:rFonts w:ascii="Arial" w:hAnsi="Arial" w:cs="Arial"/>
                <w:sz w:val="16"/>
                <w:szCs w:val="16"/>
              </w:rPr>
              <w:t xml:space="preserve"> wraz z elektrodą kombinowaną szklaną do pomiarów </w:t>
            </w:r>
            <w:proofErr w:type="spellStart"/>
            <w:r w:rsidRPr="00C60CC6">
              <w:rPr>
                <w:rFonts w:ascii="Arial" w:hAnsi="Arial" w:cs="Arial"/>
                <w:sz w:val="16"/>
                <w:szCs w:val="16"/>
              </w:rPr>
              <w:t>pH</w:t>
            </w:r>
            <w:proofErr w:type="spellEnd"/>
            <w:r w:rsidRPr="00C60CC6">
              <w:rPr>
                <w:rFonts w:ascii="Arial" w:hAnsi="Arial" w:cs="Arial"/>
                <w:sz w:val="16"/>
                <w:szCs w:val="16"/>
              </w:rPr>
              <w:t xml:space="preserve"> w wodach czystych oraz roztworami buforowymi do kalibracji.</w:t>
            </w:r>
          </w:p>
          <w:p w14:paraId="465BD9B8" w14:textId="77777777" w:rsidR="00C60CC6" w:rsidRPr="00C60CC6" w:rsidRDefault="00C60CC6" w:rsidP="00C60CC6">
            <w:pPr>
              <w:pStyle w:val="Nagwek2"/>
              <w:spacing w:before="0" w:after="0"/>
              <w:outlineLvl w:val="1"/>
              <w:rPr>
                <w:rFonts w:ascii="Arial" w:hAnsi="Arial" w:cs="Arial"/>
                <w:sz w:val="16"/>
                <w:szCs w:val="16"/>
              </w:rPr>
            </w:pPr>
            <w:r w:rsidRPr="00C60CC6">
              <w:rPr>
                <w:rFonts w:ascii="Arial" w:eastAsia="Arial" w:hAnsi="Arial" w:cs="Arial"/>
                <w:b w:val="0"/>
                <w:sz w:val="16"/>
                <w:szCs w:val="16"/>
              </w:rPr>
              <w:t xml:space="preserve">5.1. Wymagane minimalne parametry/funkcje </w:t>
            </w:r>
            <w:proofErr w:type="spellStart"/>
            <w:r w:rsidRPr="00C60CC6">
              <w:rPr>
                <w:rFonts w:ascii="Arial" w:eastAsia="Arial" w:hAnsi="Arial" w:cs="Arial"/>
                <w:b w:val="0"/>
                <w:sz w:val="16"/>
                <w:szCs w:val="16"/>
              </w:rPr>
              <w:t>pH</w:t>
            </w:r>
            <w:proofErr w:type="spellEnd"/>
            <w:r w:rsidRPr="00C60CC6">
              <w:rPr>
                <w:rFonts w:ascii="Arial" w:eastAsia="Arial" w:hAnsi="Arial" w:cs="Arial"/>
                <w:b w:val="0"/>
                <w:sz w:val="16"/>
                <w:szCs w:val="16"/>
              </w:rPr>
              <w:t>-metru</w:t>
            </w:r>
          </w:p>
          <w:p w14:paraId="4CBC54A4" w14:textId="77777777" w:rsidR="00C60CC6" w:rsidRPr="00C60CC6" w:rsidRDefault="00C60CC6" w:rsidP="00C60CC6">
            <w:pPr>
              <w:pStyle w:val="Listapunktowana"/>
              <w:tabs>
                <w:tab w:val="num" w:pos="360"/>
              </w:tabs>
              <w:spacing w:after="0" w:line="240" w:lineRule="auto"/>
              <w:ind w:left="360"/>
              <w:rPr>
                <w:rFonts w:cs="Arial"/>
                <w:sz w:val="16"/>
                <w:szCs w:val="16"/>
                <w:lang w:val="pl-PL"/>
              </w:rPr>
            </w:pPr>
            <w:r w:rsidRPr="00C60CC6">
              <w:rPr>
                <w:rFonts w:cs="Arial"/>
                <w:sz w:val="16"/>
                <w:szCs w:val="16"/>
                <w:lang w:val="pl-PL"/>
              </w:rPr>
              <w:t>przyrząd przenośny/laboratoryjny, przeznaczony do pracy terenowej i laboratoryjnej;</w:t>
            </w:r>
          </w:p>
          <w:p w14:paraId="7007E786" w14:textId="77777777" w:rsidR="00C60CC6" w:rsidRPr="00C60CC6" w:rsidRDefault="00C60CC6" w:rsidP="00C60CC6">
            <w:pPr>
              <w:pStyle w:val="Listapunktowana"/>
              <w:tabs>
                <w:tab w:val="num" w:pos="360"/>
              </w:tabs>
              <w:spacing w:after="0" w:line="240" w:lineRule="auto"/>
              <w:ind w:left="360"/>
              <w:rPr>
                <w:rFonts w:cs="Arial"/>
                <w:sz w:val="16"/>
                <w:szCs w:val="16"/>
                <w:lang w:val="pl-PL"/>
              </w:rPr>
            </w:pPr>
            <w:r w:rsidRPr="00C60CC6">
              <w:rPr>
                <w:rFonts w:cs="Arial"/>
                <w:sz w:val="16"/>
                <w:szCs w:val="16"/>
                <w:lang w:val="pl-PL"/>
              </w:rPr>
              <w:t xml:space="preserve">możliwość pomiaru </w:t>
            </w:r>
            <w:proofErr w:type="spellStart"/>
            <w:r w:rsidRPr="00C60CC6">
              <w:rPr>
                <w:rFonts w:cs="Arial"/>
                <w:sz w:val="16"/>
                <w:szCs w:val="16"/>
                <w:lang w:val="pl-PL"/>
              </w:rPr>
              <w:t>pH</w:t>
            </w:r>
            <w:proofErr w:type="spellEnd"/>
            <w:r w:rsidRPr="00C60CC6">
              <w:rPr>
                <w:rFonts w:cs="Arial"/>
                <w:sz w:val="16"/>
                <w:szCs w:val="16"/>
                <w:lang w:val="pl-PL"/>
              </w:rPr>
              <w:t xml:space="preserve">, potencjału </w:t>
            </w:r>
            <w:proofErr w:type="spellStart"/>
            <w:r w:rsidRPr="00C60CC6">
              <w:rPr>
                <w:rFonts w:cs="Arial"/>
                <w:sz w:val="16"/>
                <w:szCs w:val="16"/>
                <w:lang w:val="pl-PL"/>
              </w:rPr>
              <w:t>redox</w:t>
            </w:r>
            <w:proofErr w:type="spellEnd"/>
            <w:r w:rsidRPr="00C60CC6">
              <w:rPr>
                <w:rFonts w:cs="Arial"/>
                <w:sz w:val="16"/>
                <w:szCs w:val="16"/>
                <w:lang w:val="pl-PL"/>
              </w:rPr>
              <w:t>/</w:t>
            </w:r>
            <w:proofErr w:type="spellStart"/>
            <w:r w:rsidRPr="00C60CC6">
              <w:rPr>
                <w:rFonts w:cs="Arial"/>
                <w:sz w:val="16"/>
                <w:szCs w:val="16"/>
                <w:lang w:val="pl-PL"/>
              </w:rPr>
              <w:t>mV</w:t>
            </w:r>
            <w:proofErr w:type="spellEnd"/>
            <w:r w:rsidRPr="00C60CC6">
              <w:rPr>
                <w:rFonts w:cs="Arial"/>
                <w:sz w:val="16"/>
                <w:szCs w:val="16"/>
                <w:lang w:val="pl-PL"/>
              </w:rPr>
              <w:t xml:space="preserve"> oraz temperatury;</w:t>
            </w:r>
          </w:p>
          <w:p w14:paraId="7A49F89C" w14:textId="77777777" w:rsidR="00C60CC6" w:rsidRPr="00C60CC6" w:rsidRDefault="00C60CC6" w:rsidP="00C60CC6">
            <w:pPr>
              <w:pStyle w:val="Listapunktowana"/>
              <w:tabs>
                <w:tab w:val="num" w:pos="360"/>
              </w:tabs>
              <w:spacing w:after="0" w:line="240" w:lineRule="auto"/>
              <w:ind w:left="360"/>
              <w:rPr>
                <w:rFonts w:cs="Arial"/>
                <w:sz w:val="16"/>
                <w:szCs w:val="16"/>
                <w:lang w:val="pl-PL"/>
              </w:rPr>
            </w:pPr>
            <w:r w:rsidRPr="00C60CC6">
              <w:rPr>
                <w:rFonts w:cs="Arial"/>
                <w:sz w:val="16"/>
                <w:szCs w:val="16"/>
                <w:lang w:val="pl-PL"/>
              </w:rPr>
              <w:t xml:space="preserve">kolorowy, graficzny, dotykowy wyświetlacz umożliwiający jednoczesny odczyt </w:t>
            </w:r>
            <w:proofErr w:type="spellStart"/>
            <w:r w:rsidRPr="00C60CC6">
              <w:rPr>
                <w:rFonts w:cs="Arial"/>
                <w:sz w:val="16"/>
                <w:szCs w:val="16"/>
                <w:lang w:val="pl-PL"/>
              </w:rPr>
              <w:t>pH</w:t>
            </w:r>
            <w:proofErr w:type="spellEnd"/>
            <w:r w:rsidRPr="00C60CC6">
              <w:rPr>
                <w:rFonts w:cs="Arial"/>
                <w:sz w:val="16"/>
                <w:szCs w:val="16"/>
                <w:lang w:val="pl-PL"/>
              </w:rPr>
              <w:t xml:space="preserve"> i temperatury;</w:t>
            </w:r>
          </w:p>
          <w:p w14:paraId="02D37F79" w14:textId="77777777" w:rsidR="00C60CC6" w:rsidRPr="00C60CC6" w:rsidRDefault="00C60CC6" w:rsidP="00C60CC6">
            <w:pPr>
              <w:pStyle w:val="Listapunktowana"/>
              <w:tabs>
                <w:tab w:val="num" w:pos="360"/>
              </w:tabs>
              <w:spacing w:after="0" w:line="240" w:lineRule="auto"/>
              <w:ind w:left="360"/>
              <w:rPr>
                <w:rFonts w:cs="Arial"/>
                <w:sz w:val="16"/>
                <w:szCs w:val="16"/>
                <w:lang w:val="pl-PL"/>
              </w:rPr>
            </w:pPr>
            <w:r w:rsidRPr="00C60CC6">
              <w:rPr>
                <w:rFonts w:cs="Arial"/>
                <w:sz w:val="16"/>
                <w:szCs w:val="16"/>
                <w:lang w:val="pl-PL"/>
              </w:rPr>
              <w:t>wodoszczelna obudowa, co najmniej IP-66, umożliwiająca pracę w trudniejszych warunkach;</w:t>
            </w:r>
          </w:p>
          <w:p w14:paraId="06CDEFBF" w14:textId="77777777" w:rsidR="00C60CC6" w:rsidRPr="00C60CC6" w:rsidRDefault="00C60CC6" w:rsidP="00C60CC6">
            <w:pPr>
              <w:pStyle w:val="Listapunktowana"/>
              <w:tabs>
                <w:tab w:val="num" w:pos="360"/>
              </w:tabs>
              <w:spacing w:after="0" w:line="240" w:lineRule="auto"/>
              <w:ind w:left="360"/>
              <w:rPr>
                <w:rFonts w:cs="Arial"/>
                <w:sz w:val="16"/>
                <w:szCs w:val="16"/>
                <w:lang w:val="pl-PL"/>
              </w:rPr>
            </w:pPr>
            <w:r w:rsidRPr="00C60CC6">
              <w:rPr>
                <w:rFonts w:cs="Arial"/>
                <w:sz w:val="16"/>
                <w:szCs w:val="16"/>
                <w:lang w:val="pl-PL"/>
              </w:rPr>
              <w:t xml:space="preserve">kalibracja elektrody </w:t>
            </w:r>
            <w:proofErr w:type="spellStart"/>
            <w:r w:rsidRPr="00C60CC6">
              <w:rPr>
                <w:rFonts w:cs="Arial"/>
                <w:sz w:val="16"/>
                <w:szCs w:val="16"/>
                <w:lang w:val="pl-PL"/>
              </w:rPr>
              <w:t>pH</w:t>
            </w:r>
            <w:proofErr w:type="spellEnd"/>
            <w:r w:rsidRPr="00C60CC6">
              <w:rPr>
                <w:rFonts w:cs="Arial"/>
                <w:sz w:val="16"/>
                <w:szCs w:val="16"/>
                <w:lang w:val="pl-PL"/>
              </w:rPr>
              <w:t xml:space="preserve"> w 1 do 3 punktów, z wykorzystaniem buforów </w:t>
            </w:r>
            <w:proofErr w:type="spellStart"/>
            <w:r w:rsidRPr="00C60CC6">
              <w:rPr>
                <w:rFonts w:cs="Arial"/>
                <w:sz w:val="16"/>
                <w:szCs w:val="16"/>
                <w:lang w:val="pl-PL"/>
              </w:rPr>
              <w:t>pH</w:t>
            </w:r>
            <w:proofErr w:type="spellEnd"/>
            <w:r w:rsidRPr="00C60CC6">
              <w:rPr>
                <w:rFonts w:cs="Arial"/>
                <w:sz w:val="16"/>
                <w:szCs w:val="16"/>
                <w:lang w:val="pl-PL"/>
              </w:rPr>
              <w:t xml:space="preserve"> 4,00; 7,00; 9,00;</w:t>
            </w:r>
          </w:p>
          <w:p w14:paraId="25731B01" w14:textId="77777777" w:rsidR="00C60CC6" w:rsidRPr="00C60CC6" w:rsidRDefault="00C60CC6" w:rsidP="00C60CC6">
            <w:pPr>
              <w:pStyle w:val="Listapunktowana"/>
              <w:tabs>
                <w:tab w:val="num" w:pos="360"/>
              </w:tabs>
              <w:spacing w:after="0" w:line="240" w:lineRule="auto"/>
              <w:ind w:left="360"/>
              <w:rPr>
                <w:rFonts w:cs="Arial"/>
                <w:sz w:val="16"/>
                <w:szCs w:val="16"/>
                <w:lang w:val="pl-PL"/>
              </w:rPr>
            </w:pPr>
            <w:r w:rsidRPr="00C60CC6">
              <w:rPr>
                <w:rFonts w:cs="Arial"/>
                <w:sz w:val="16"/>
                <w:szCs w:val="16"/>
                <w:lang w:val="pl-PL"/>
              </w:rPr>
              <w:t>dołączony czujnik temperatury;</w:t>
            </w:r>
          </w:p>
          <w:p w14:paraId="4BDFAAB4" w14:textId="77777777" w:rsidR="00C60CC6" w:rsidRPr="00C60CC6" w:rsidRDefault="00C60CC6" w:rsidP="00C60CC6">
            <w:pPr>
              <w:pStyle w:val="Listapunktowana"/>
              <w:tabs>
                <w:tab w:val="num" w:pos="360"/>
              </w:tabs>
              <w:spacing w:after="0" w:line="240" w:lineRule="auto"/>
              <w:ind w:left="360"/>
              <w:rPr>
                <w:rFonts w:cs="Arial"/>
                <w:sz w:val="16"/>
                <w:szCs w:val="16"/>
                <w:lang w:val="pl-PL"/>
              </w:rPr>
            </w:pPr>
            <w:r w:rsidRPr="00C60CC6">
              <w:rPr>
                <w:rFonts w:cs="Arial"/>
                <w:sz w:val="16"/>
                <w:szCs w:val="16"/>
                <w:lang w:val="pl-PL"/>
              </w:rPr>
              <w:t xml:space="preserve">automatyczne wykrywanie wartości </w:t>
            </w:r>
            <w:proofErr w:type="spellStart"/>
            <w:r w:rsidRPr="00C60CC6">
              <w:rPr>
                <w:rFonts w:cs="Arial"/>
                <w:sz w:val="16"/>
                <w:szCs w:val="16"/>
                <w:lang w:val="pl-PL"/>
              </w:rPr>
              <w:t>pH</w:t>
            </w:r>
            <w:proofErr w:type="spellEnd"/>
            <w:r w:rsidRPr="00C60CC6">
              <w:rPr>
                <w:rFonts w:cs="Arial"/>
                <w:sz w:val="16"/>
                <w:szCs w:val="16"/>
                <w:lang w:val="pl-PL"/>
              </w:rPr>
              <w:t xml:space="preserve"> buforu;</w:t>
            </w:r>
          </w:p>
          <w:p w14:paraId="5EA49291" w14:textId="77777777" w:rsidR="00C60CC6" w:rsidRPr="00C60CC6" w:rsidRDefault="00C60CC6" w:rsidP="00C60CC6">
            <w:pPr>
              <w:pStyle w:val="Listapunktowana"/>
              <w:tabs>
                <w:tab w:val="num" w:pos="360"/>
              </w:tabs>
              <w:spacing w:after="0" w:line="240" w:lineRule="auto"/>
              <w:ind w:left="360"/>
              <w:rPr>
                <w:rFonts w:cs="Arial"/>
                <w:sz w:val="16"/>
                <w:szCs w:val="16"/>
                <w:lang w:val="pl-PL"/>
              </w:rPr>
            </w:pPr>
            <w:r w:rsidRPr="00C60CC6">
              <w:rPr>
                <w:rFonts w:cs="Arial"/>
                <w:sz w:val="16"/>
                <w:szCs w:val="16"/>
                <w:lang w:val="pl-PL"/>
              </w:rPr>
              <w:t>automatyczna kompensacja temperatury;</w:t>
            </w:r>
          </w:p>
          <w:p w14:paraId="6A97BEA8" w14:textId="77777777" w:rsidR="00C60CC6" w:rsidRPr="00C60CC6" w:rsidRDefault="00C60CC6" w:rsidP="00C60CC6">
            <w:pPr>
              <w:pStyle w:val="Listapunktowana"/>
              <w:tabs>
                <w:tab w:val="num" w:pos="360"/>
              </w:tabs>
              <w:spacing w:after="0" w:line="240" w:lineRule="auto"/>
              <w:ind w:left="360"/>
              <w:rPr>
                <w:rFonts w:cs="Arial"/>
                <w:sz w:val="16"/>
                <w:szCs w:val="16"/>
                <w:lang w:val="pl-PL"/>
              </w:rPr>
            </w:pPr>
            <w:r w:rsidRPr="00C60CC6">
              <w:rPr>
                <w:rFonts w:cs="Arial"/>
                <w:sz w:val="16"/>
                <w:szCs w:val="16"/>
                <w:lang w:val="pl-PL"/>
              </w:rPr>
              <w:t>przypomnienie czasu kalibracji;</w:t>
            </w:r>
          </w:p>
          <w:p w14:paraId="5A7A2825" w14:textId="77777777" w:rsidR="00C60CC6" w:rsidRPr="00C60CC6" w:rsidRDefault="00C60CC6" w:rsidP="00C60CC6">
            <w:pPr>
              <w:pStyle w:val="Listapunktowana"/>
              <w:tabs>
                <w:tab w:val="num" w:pos="360"/>
              </w:tabs>
              <w:spacing w:after="0" w:line="240" w:lineRule="auto"/>
              <w:ind w:left="360"/>
              <w:rPr>
                <w:rFonts w:cs="Arial"/>
                <w:sz w:val="16"/>
                <w:szCs w:val="16"/>
                <w:lang w:val="pl-PL"/>
              </w:rPr>
            </w:pPr>
            <w:r w:rsidRPr="00C60CC6">
              <w:rPr>
                <w:rFonts w:cs="Arial"/>
                <w:sz w:val="16"/>
                <w:szCs w:val="16"/>
                <w:lang w:val="pl-PL"/>
              </w:rPr>
              <w:t>możliwość odczytania nachylenia charakterystyki elektrody i przesunięcia zera;</w:t>
            </w:r>
          </w:p>
          <w:p w14:paraId="1B62E99D" w14:textId="77777777" w:rsidR="00C60CC6" w:rsidRPr="00C60CC6" w:rsidRDefault="00C60CC6" w:rsidP="00C60CC6">
            <w:pPr>
              <w:pStyle w:val="Listapunktowana"/>
              <w:tabs>
                <w:tab w:val="num" w:pos="360"/>
              </w:tabs>
              <w:spacing w:after="0" w:line="240" w:lineRule="auto"/>
              <w:ind w:left="360"/>
              <w:rPr>
                <w:rFonts w:cs="Arial"/>
                <w:sz w:val="16"/>
                <w:szCs w:val="16"/>
                <w:lang w:val="pl-PL"/>
              </w:rPr>
            </w:pPr>
            <w:r w:rsidRPr="00C60CC6">
              <w:rPr>
                <w:rFonts w:cs="Arial"/>
                <w:sz w:val="16"/>
                <w:szCs w:val="16"/>
                <w:lang w:val="pl-PL"/>
              </w:rPr>
              <w:t>pamięć co najmniej 200 wyników pomiarów z czasem i datą;</w:t>
            </w:r>
          </w:p>
          <w:p w14:paraId="3CA8DB2A" w14:textId="77777777" w:rsidR="00C60CC6" w:rsidRPr="00C60CC6" w:rsidRDefault="00C60CC6" w:rsidP="00C60CC6">
            <w:pPr>
              <w:pStyle w:val="Listapunktowana"/>
              <w:tabs>
                <w:tab w:val="num" w:pos="360"/>
              </w:tabs>
              <w:spacing w:after="0" w:line="240" w:lineRule="auto"/>
              <w:ind w:left="360"/>
              <w:rPr>
                <w:rFonts w:cs="Arial"/>
                <w:sz w:val="16"/>
                <w:szCs w:val="16"/>
                <w:lang w:val="pl-PL"/>
              </w:rPr>
            </w:pPr>
            <w:r w:rsidRPr="00C60CC6">
              <w:rPr>
                <w:rFonts w:cs="Arial"/>
                <w:sz w:val="16"/>
                <w:szCs w:val="16"/>
                <w:lang w:val="pl-PL"/>
              </w:rPr>
              <w:t>zasilanie akumulatorowe lub przez zasilacz;</w:t>
            </w:r>
          </w:p>
          <w:p w14:paraId="34ECBDC3" w14:textId="77777777" w:rsidR="00C60CC6" w:rsidRPr="00C60CC6" w:rsidRDefault="00C60CC6" w:rsidP="00C60CC6">
            <w:pPr>
              <w:pStyle w:val="Listapunktowana"/>
              <w:tabs>
                <w:tab w:val="num" w:pos="360"/>
              </w:tabs>
              <w:spacing w:after="0" w:line="240" w:lineRule="auto"/>
              <w:ind w:left="360"/>
              <w:rPr>
                <w:rFonts w:cs="Arial"/>
                <w:sz w:val="16"/>
                <w:szCs w:val="16"/>
                <w:lang w:val="pl-PL"/>
              </w:rPr>
            </w:pPr>
            <w:r w:rsidRPr="00C60CC6">
              <w:rPr>
                <w:rFonts w:cs="Arial"/>
                <w:sz w:val="16"/>
                <w:szCs w:val="16"/>
                <w:lang w:val="pl-PL"/>
              </w:rPr>
              <w:t>gwarancja na przyrząd minimum 24 miesiące.</w:t>
            </w:r>
          </w:p>
          <w:p w14:paraId="7938C411" w14:textId="77777777" w:rsidR="00C60CC6" w:rsidRPr="00C60CC6" w:rsidRDefault="00C60CC6" w:rsidP="00C60CC6">
            <w:pPr>
              <w:pStyle w:val="Nagwek2"/>
              <w:spacing w:before="0" w:after="0"/>
              <w:outlineLvl w:val="1"/>
              <w:rPr>
                <w:rFonts w:ascii="Arial" w:hAnsi="Arial" w:cs="Arial"/>
                <w:sz w:val="16"/>
                <w:szCs w:val="16"/>
              </w:rPr>
            </w:pPr>
            <w:r w:rsidRPr="00C60CC6">
              <w:rPr>
                <w:rFonts w:ascii="Arial" w:eastAsia="Arial" w:hAnsi="Arial" w:cs="Arial"/>
                <w:b w:val="0"/>
                <w:sz w:val="16"/>
                <w:szCs w:val="16"/>
              </w:rPr>
              <w:t xml:space="preserve">5.2. Wymagane minimalne zakresy pomiarowe </w:t>
            </w:r>
            <w:proofErr w:type="spellStart"/>
            <w:r w:rsidRPr="00C60CC6">
              <w:rPr>
                <w:rFonts w:ascii="Arial" w:eastAsia="Arial" w:hAnsi="Arial" w:cs="Arial"/>
                <w:b w:val="0"/>
                <w:sz w:val="16"/>
                <w:szCs w:val="16"/>
              </w:rPr>
              <w:t>pH</w:t>
            </w:r>
            <w:proofErr w:type="spellEnd"/>
            <w:r w:rsidRPr="00C60CC6">
              <w:rPr>
                <w:rFonts w:ascii="Arial" w:eastAsia="Arial" w:hAnsi="Arial" w:cs="Arial"/>
                <w:b w:val="0"/>
                <w:sz w:val="16"/>
                <w:szCs w:val="16"/>
              </w:rPr>
              <w:t>-metru</w:t>
            </w:r>
          </w:p>
          <w:p w14:paraId="11C6C567" w14:textId="77777777" w:rsidR="00C60CC6" w:rsidRPr="00C60CC6" w:rsidRDefault="00C60CC6" w:rsidP="00C60CC6">
            <w:pPr>
              <w:pStyle w:val="Listapunktowana"/>
              <w:tabs>
                <w:tab w:val="num" w:pos="360"/>
              </w:tabs>
              <w:spacing w:after="0" w:line="240" w:lineRule="auto"/>
              <w:ind w:left="360"/>
              <w:rPr>
                <w:rFonts w:cs="Arial"/>
                <w:sz w:val="16"/>
                <w:szCs w:val="16"/>
                <w:lang w:val="pl-PL"/>
              </w:rPr>
            </w:pPr>
            <w:proofErr w:type="spellStart"/>
            <w:r w:rsidRPr="00C60CC6">
              <w:rPr>
                <w:rFonts w:cs="Arial"/>
                <w:sz w:val="16"/>
                <w:szCs w:val="16"/>
                <w:lang w:val="pl-PL"/>
              </w:rPr>
              <w:t>pH</w:t>
            </w:r>
            <w:proofErr w:type="spellEnd"/>
            <w:r w:rsidRPr="00C60CC6">
              <w:rPr>
                <w:rFonts w:cs="Arial"/>
                <w:sz w:val="16"/>
                <w:szCs w:val="16"/>
                <w:lang w:val="pl-PL"/>
              </w:rPr>
              <w:t xml:space="preserve">: zakres co najmniej od 0,00 do 14,00 </w:t>
            </w:r>
            <w:proofErr w:type="spellStart"/>
            <w:r w:rsidRPr="00C60CC6">
              <w:rPr>
                <w:rFonts w:cs="Arial"/>
                <w:sz w:val="16"/>
                <w:szCs w:val="16"/>
                <w:lang w:val="pl-PL"/>
              </w:rPr>
              <w:t>pH</w:t>
            </w:r>
            <w:proofErr w:type="spellEnd"/>
            <w:r w:rsidRPr="00C60CC6">
              <w:rPr>
                <w:rFonts w:cs="Arial"/>
                <w:sz w:val="16"/>
                <w:szCs w:val="16"/>
                <w:lang w:val="pl-PL"/>
              </w:rPr>
              <w:t>;</w:t>
            </w:r>
          </w:p>
          <w:p w14:paraId="118FB266" w14:textId="77777777" w:rsidR="00C60CC6" w:rsidRPr="00C60CC6" w:rsidRDefault="00C60CC6" w:rsidP="00C60CC6">
            <w:pPr>
              <w:pStyle w:val="Listapunktowana"/>
              <w:tabs>
                <w:tab w:val="num" w:pos="360"/>
              </w:tabs>
              <w:spacing w:after="0" w:line="240" w:lineRule="auto"/>
              <w:ind w:left="360"/>
              <w:rPr>
                <w:rFonts w:cs="Arial"/>
                <w:sz w:val="16"/>
                <w:szCs w:val="16"/>
                <w:lang w:val="pl-PL"/>
              </w:rPr>
            </w:pPr>
            <w:r w:rsidRPr="00C60CC6">
              <w:rPr>
                <w:rFonts w:cs="Arial"/>
                <w:sz w:val="16"/>
                <w:szCs w:val="16"/>
                <w:lang w:val="pl-PL"/>
              </w:rPr>
              <w:t xml:space="preserve">potencjał </w:t>
            </w:r>
            <w:proofErr w:type="spellStart"/>
            <w:r w:rsidRPr="00C60CC6">
              <w:rPr>
                <w:rFonts w:cs="Arial"/>
                <w:sz w:val="16"/>
                <w:szCs w:val="16"/>
                <w:lang w:val="pl-PL"/>
              </w:rPr>
              <w:t>redox</w:t>
            </w:r>
            <w:proofErr w:type="spellEnd"/>
            <w:r w:rsidRPr="00C60CC6">
              <w:rPr>
                <w:rFonts w:cs="Arial"/>
                <w:sz w:val="16"/>
                <w:szCs w:val="16"/>
                <w:lang w:val="pl-PL"/>
              </w:rPr>
              <w:t>/</w:t>
            </w:r>
            <w:proofErr w:type="spellStart"/>
            <w:r w:rsidRPr="00C60CC6">
              <w:rPr>
                <w:rFonts w:cs="Arial"/>
                <w:sz w:val="16"/>
                <w:szCs w:val="16"/>
                <w:lang w:val="pl-PL"/>
              </w:rPr>
              <w:t>mV</w:t>
            </w:r>
            <w:proofErr w:type="spellEnd"/>
            <w:r w:rsidRPr="00C60CC6">
              <w:rPr>
                <w:rFonts w:cs="Arial"/>
                <w:sz w:val="16"/>
                <w:szCs w:val="16"/>
                <w:lang w:val="pl-PL"/>
              </w:rPr>
              <w:t xml:space="preserve">: zakres co najmniej +/-2000 </w:t>
            </w:r>
            <w:proofErr w:type="spellStart"/>
            <w:r w:rsidRPr="00C60CC6">
              <w:rPr>
                <w:rFonts w:cs="Arial"/>
                <w:sz w:val="16"/>
                <w:szCs w:val="16"/>
                <w:lang w:val="pl-PL"/>
              </w:rPr>
              <w:t>mV</w:t>
            </w:r>
            <w:proofErr w:type="spellEnd"/>
            <w:r w:rsidRPr="00C60CC6">
              <w:rPr>
                <w:rFonts w:cs="Arial"/>
                <w:sz w:val="16"/>
                <w:szCs w:val="16"/>
                <w:lang w:val="pl-PL"/>
              </w:rPr>
              <w:t>;</w:t>
            </w:r>
          </w:p>
          <w:p w14:paraId="50BBAC73" w14:textId="77777777" w:rsidR="00C60CC6" w:rsidRPr="00C60CC6" w:rsidRDefault="00C60CC6" w:rsidP="00C60CC6">
            <w:pPr>
              <w:pStyle w:val="Listapunktowana"/>
              <w:tabs>
                <w:tab w:val="num" w:pos="360"/>
              </w:tabs>
              <w:spacing w:after="0" w:line="240" w:lineRule="auto"/>
              <w:ind w:left="360"/>
              <w:rPr>
                <w:rFonts w:cs="Arial"/>
                <w:sz w:val="16"/>
                <w:szCs w:val="16"/>
                <w:lang w:val="pl-PL"/>
              </w:rPr>
            </w:pPr>
            <w:r w:rsidRPr="00C60CC6">
              <w:rPr>
                <w:rFonts w:cs="Arial"/>
                <w:sz w:val="16"/>
                <w:szCs w:val="16"/>
                <w:lang w:val="pl-PL"/>
              </w:rPr>
              <w:t>temperatura: zakres co najmniej od -50,0 do 200,0°C;</w:t>
            </w:r>
          </w:p>
          <w:p w14:paraId="4AD396DC" w14:textId="77777777" w:rsidR="00C60CC6" w:rsidRPr="00C60CC6" w:rsidRDefault="00C60CC6" w:rsidP="00C60CC6">
            <w:pPr>
              <w:pStyle w:val="Listapunktowana"/>
              <w:tabs>
                <w:tab w:val="num" w:pos="360"/>
              </w:tabs>
              <w:spacing w:after="0" w:line="240" w:lineRule="auto"/>
              <w:ind w:left="360"/>
              <w:rPr>
                <w:rFonts w:cs="Arial"/>
                <w:sz w:val="16"/>
                <w:szCs w:val="16"/>
                <w:lang w:val="pl-PL"/>
              </w:rPr>
            </w:pPr>
            <w:r w:rsidRPr="00C60CC6">
              <w:rPr>
                <w:rFonts w:cs="Arial"/>
                <w:sz w:val="16"/>
                <w:szCs w:val="16"/>
                <w:lang w:val="pl-PL"/>
              </w:rPr>
              <w:t xml:space="preserve">rozdzielczość pomiaru </w:t>
            </w:r>
            <w:proofErr w:type="spellStart"/>
            <w:r w:rsidRPr="00C60CC6">
              <w:rPr>
                <w:rFonts w:cs="Arial"/>
                <w:sz w:val="16"/>
                <w:szCs w:val="16"/>
                <w:lang w:val="pl-PL"/>
              </w:rPr>
              <w:t>pH</w:t>
            </w:r>
            <w:proofErr w:type="spellEnd"/>
            <w:r w:rsidRPr="00C60CC6">
              <w:rPr>
                <w:rFonts w:cs="Arial"/>
                <w:sz w:val="16"/>
                <w:szCs w:val="16"/>
                <w:lang w:val="pl-PL"/>
              </w:rPr>
              <w:t xml:space="preserve">: co najmniej 0,01 </w:t>
            </w:r>
            <w:proofErr w:type="spellStart"/>
            <w:r w:rsidRPr="00C60CC6">
              <w:rPr>
                <w:rFonts w:cs="Arial"/>
                <w:sz w:val="16"/>
                <w:szCs w:val="16"/>
                <w:lang w:val="pl-PL"/>
              </w:rPr>
              <w:t>pH</w:t>
            </w:r>
            <w:proofErr w:type="spellEnd"/>
            <w:r w:rsidRPr="00C60CC6">
              <w:rPr>
                <w:rFonts w:cs="Arial"/>
                <w:sz w:val="16"/>
                <w:szCs w:val="16"/>
                <w:lang w:val="pl-PL"/>
              </w:rPr>
              <w:t>;</w:t>
            </w:r>
          </w:p>
          <w:p w14:paraId="324F6305" w14:textId="77777777" w:rsidR="00C60CC6" w:rsidRPr="00C60CC6" w:rsidRDefault="00C60CC6" w:rsidP="00C60CC6">
            <w:pPr>
              <w:pStyle w:val="Listapunktowana"/>
              <w:tabs>
                <w:tab w:val="num" w:pos="360"/>
              </w:tabs>
              <w:spacing w:after="0" w:line="240" w:lineRule="auto"/>
              <w:ind w:left="360"/>
              <w:rPr>
                <w:rFonts w:cs="Arial"/>
                <w:sz w:val="16"/>
                <w:szCs w:val="16"/>
                <w:lang w:val="pl-PL"/>
              </w:rPr>
            </w:pPr>
            <w:r w:rsidRPr="00C60CC6">
              <w:rPr>
                <w:rFonts w:cs="Arial"/>
                <w:sz w:val="16"/>
                <w:szCs w:val="16"/>
                <w:lang w:val="pl-PL"/>
              </w:rPr>
              <w:t xml:space="preserve">rozdzielczość pomiaru potencjału: co najmniej 1 </w:t>
            </w:r>
            <w:proofErr w:type="spellStart"/>
            <w:r w:rsidRPr="00C60CC6">
              <w:rPr>
                <w:rFonts w:cs="Arial"/>
                <w:sz w:val="16"/>
                <w:szCs w:val="16"/>
                <w:lang w:val="pl-PL"/>
              </w:rPr>
              <w:t>mV</w:t>
            </w:r>
            <w:proofErr w:type="spellEnd"/>
            <w:r w:rsidRPr="00C60CC6">
              <w:rPr>
                <w:rFonts w:cs="Arial"/>
                <w:sz w:val="16"/>
                <w:szCs w:val="16"/>
                <w:lang w:val="pl-PL"/>
              </w:rPr>
              <w:t>;</w:t>
            </w:r>
          </w:p>
          <w:p w14:paraId="2A967C47" w14:textId="77777777" w:rsidR="00C60CC6" w:rsidRPr="00C60CC6" w:rsidRDefault="00C60CC6" w:rsidP="00C60CC6">
            <w:pPr>
              <w:pStyle w:val="Listapunktowana"/>
              <w:tabs>
                <w:tab w:val="num" w:pos="360"/>
              </w:tabs>
              <w:spacing w:after="0" w:line="240" w:lineRule="auto"/>
              <w:ind w:left="360"/>
              <w:rPr>
                <w:rFonts w:cs="Arial"/>
                <w:sz w:val="16"/>
                <w:szCs w:val="16"/>
                <w:lang w:val="pl-PL"/>
              </w:rPr>
            </w:pPr>
            <w:r w:rsidRPr="00C60CC6">
              <w:rPr>
                <w:rFonts w:cs="Arial"/>
                <w:sz w:val="16"/>
                <w:szCs w:val="16"/>
                <w:lang w:val="pl-PL"/>
              </w:rPr>
              <w:t>rozdzielczość pomiaru temperatury: co najmniej 0,1°C.</w:t>
            </w:r>
          </w:p>
          <w:p w14:paraId="6A2A71E1" w14:textId="77777777" w:rsidR="00C60CC6" w:rsidRPr="00C60CC6" w:rsidRDefault="00C60CC6" w:rsidP="00C60CC6">
            <w:pPr>
              <w:pStyle w:val="Nagwek2"/>
              <w:spacing w:before="0" w:after="0"/>
              <w:outlineLvl w:val="1"/>
              <w:rPr>
                <w:rFonts w:ascii="Arial" w:hAnsi="Arial" w:cs="Arial"/>
                <w:sz w:val="16"/>
                <w:szCs w:val="16"/>
              </w:rPr>
            </w:pPr>
            <w:r w:rsidRPr="00C60CC6">
              <w:rPr>
                <w:rFonts w:ascii="Arial" w:eastAsia="Arial" w:hAnsi="Arial" w:cs="Arial"/>
                <w:b w:val="0"/>
                <w:sz w:val="16"/>
                <w:szCs w:val="16"/>
              </w:rPr>
              <w:t>5.3. Wymagane elementy zestawu</w:t>
            </w:r>
          </w:p>
          <w:p w14:paraId="795FA684" w14:textId="77777777" w:rsidR="00C60CC6" w:rsidRPr="00C60CC6" w:rsidRDefault="00C60CC6" w:rsidP="00C60CC6">
            <w:pPr>
              <w:pStyle w:val="Listapunktowana"/>
              <w:tabs>
                <w:tab w:val="num" w:pos="360"/>
              </w:tabs>
              <w:spacing w:after="0" w:line="240" w:lineRule="auto"/>
              <w:ind w:left="360"/>
              <w:rPr>
                <w:rFonts w:cs="Arial"/>
                <w:sz w:val="16"/>
                <w:szCs w:val="16"/>
                <w:lang w:val="pl-PL"/>
              </w:rPr>
            </w:pPr>
            <w:r w:rsidRPr="00C60CC6">
              <w:rPr>
                <w:rFonts w:cs="Arial"/>
                <w:sz w:val="16"/>
                <w:szCs w:val="16"/>
                <w:lang w:val="pl-PL"/>
              </w:rPr>
              <w:t xml:space="preserve">elektroda kombinowana szklana do pomiarów </w:t>
            </w:r>
            <w:proofErr w:type="spellStart"/>
            <w:r w:rsidRPr="00C60CC6">
              <w:rPr>
                <w:rFonts w:cs="Arial"/>
                <w:sz w:val="16"/>
                <w:szCs w:val="16"/>
                <w:lang w:val="pl-PL"/>
              </w:rPr>
              <w:t>pH</w:t>
            </w:r>
            <w:proofErr w:type="spellEnd"/>
            <w:r w:rsidRPr="00C60CC6">
              <w:rPr>
                <w:rFonts w:cs="Arial"/>
                <w:sz w:val="16"/>
                <w:szCs w:val="16"/>
                <w:lang w:val="pl-PL"/>
              </w:rPr>
              <w:t xml:space="preserve"> w wodach czystych lub cieczach o niewielkim zanieczyszczeniu, np. EPS-1 lub równoważna;</w:t>
            </w:r>
          </w:p>
          <w:p w14:paraId="658417BA" w14:textId="77777777" w:rsidR="00C60CC6" w:rsidRPr="00C60CC6" w:rsidRDefault="00C60CC6" w:rsidP="00C60CC6">
            <w:pPr>
              <w:pStyle w:val="Listapunktowana"/>
              <w:tabs>
                <w:tab w:val="num" w:pos="360"/>
              </w:tabs>
              <w:spacing w:after="0" w:line="240" w:lineRule="auto"/>
              <w:ind w:left="360"/>
              <w:rPr>
                <w:rFonts w:cs="Arial"/>
                <w:sz w:val="16"/>
                <w:szCs w:val="16"/>
                <w:lang w:val="pl-PL"/>
              </w:rPr>
            </w:pPr>
            <w:r w:rsidRPr="00C60CC6">
              <w:rPr>
                <w:rFonts w:cs="Arial"/>
                <w:sz w:val="16"/>
                <w:szCs w:val="16"/>
                <w:lang w:val="pl-PL"/>
              </w:rPr>
              <w:lastRenderedPageBreak/>
              <w:t xml:space="preserve">roztwór buforowy </w:t>
            </w:r>
            <w:proofErr w:type="spellStart"/>
            <w:r w:rsidRPr="00C60CC6">
              <w:rPr>
                <w:rFonts w:cs="Arial"/>
                <w:sz w:val="16"/>
                <w:szCs w:val="16"/>
                <w:lang w:val="pl-PL"/>
              </w:rPr>
              <w:t>pH</w:t>
            </w:r>
            <w:proofErr w:type="spellEnd"/>
            <w:r w:rsidRPr="00C60CC6">
              <w:rPr>
                <w:rFonts w:cs="Arial"/>
                <w:sz w:val="16"/>
                <w:szCs w:val="16"/>
                <w:lang w:val="pl-PL"/>
              </w:rPr>
              <w:t xml:space="preserve"> 4,00 - minimalna objętość 100 ml;</w:t>
            </w:r>
          </w:p>
          <w:p w14:paraId="178F2B7D" w14:textId="77777777" w:rsidR="00C60CC6" w:rsidRPr="00C60CC6" w:rsidRDefault="00C60CC6" w:rsidP="00C60CC6">
            <w:pPr>
              <w:pStyle w:val="Listapunktowana"/>
              <w:tabs>
                <w:tab w:val="num" w:pos="360"/>
              </w:tabs>
              <w:spacing w:after="0" w:line="240" w:lineRule="auto"/>
              <w:ind w:left="360"/>
              <w:rPr>
                <w:rFonts w:cs="Arial"/>
                <w:sz w:val="16"/>
                <w:szCs w:val="16"/>
                <w:lang w:val="pl-PL"/>
              </w:rPr>
            </w:pPr>
            <w:r w:rsidRPr="00C60CC6">
              <w:rPr>
                <w:rFonts w:cs="Arial"/>
                <w:sz w:val="16"/>
                <w:szCs w:val="16"/>
                <w:lang w:val="pl-PL"/>
              </w:rPr>
              <w:t xml:space="preserve">roztwór buforowy </w:t>
            </w:r>
            <w:proofErr w:type="spellStart"/>
            <w:r w:rsidRPr="00C60CC6">
              <w:rPr>
                <w:rFonts w:cs="Arial"/>
                <w:sz w:val="16"/>
                <w:szCs w:val="16"/>
                <w:lang w:val="pl-PL"/>
              </w:rPr>
              <w:t>pH</w:t>
            </w:r>
            <w:proofErr w:type="spellEnd"/>
            <w:r w:rsidRPr="00C60CC6">
              <w:rPr>
                <w:rFonts w:cs="Arial"/>
                <w:sz w:val="16"/>
                <w:szCs w:val="16"/>
                <w:lang w:val="pl-PL"/>
              </w:rPr>
              <w:t xml:space="preserve"> 7,00 - minimalna objętość 100 ml;</w:t>
            </w:r>
          </w:p>
          <w:p w14:paraId="6A8429FB" w14:textId="77777777" w:rsidR="00C60CC6" w:rsidRPr="00C60CC6" w:rsidRDefault="00C60CC6" w:rsidP="00C60CC6">
            <w:pPr>
              <w:pStyle w:val="Listapunktowana"/>
              <w:tabs>
                <w:tab w:val="num" w:pos="360"/>
              </w:tabs>
              <w:spacing w:after="0" w:line="240" w:lineRule="auto"/>
              <w:ind w:left="360"/>
              <w:rPr>
                <w:rFonts w:cs="Arial"/>
                <w:sz w:val="16"/>
                <w:szCs w:val="16"/>
                <w:lang w:val="pl-PL"/>
              </w:rPr>
            </w:pPr>
            <w:r w:rsidRPr="00C60CC6">
              <w:rPr>
                <w:rFonts w:cs="Arial"/>
                <w:sz w:val="16"/>
                <w:szCs w:val="16"/>
                <w:lang w:val="pl-PL"/>
              </w:rPr>
              <w:t xml:space="preserve">roztwór buforowy </w:t>
            </w:r>
            <w:proofErr w:type="spellStart"/>
            <w:r w:rsidRPr="00C60CC6">
              <w:rPr>
                <w:rFonts w:cs="Arial"/>
                <w:sz w:val="16"/>
                <w:szCs w:val="16"/>
                <w:lang w:val="pl-PL"/>
              </w:rPr>
              <w:t>pH</w:t>
            </w:r>
            <w:proofErr w:type="spellEnd"/>
            <w:r w:rsidRPr="00C60CC6">
              <w:rPr>
                <w:rFonts w:cs="Arial"/>
                <w:sz w:val="16"/>
                <w:szCs w:val="16"/>
                <w:lang w:val="pl-PL"/>
              </w:rPr>
              <w:t xml:space="preserve"> 9,00 - minimalna objętość 100 ml;</w:t>
            </w:r>
          </w:p>
          <w:p w14:paraId="6B4B7EA3" w14:textId="77777777" w:rsidR="00C60CC6" w:rsidRPr="00C60CC6" w:rsidRDefault="00C60CC6" w:rsidP="00C60CC6">
            <w:pPr>
              <w:pStyle w:val="Listapunktowana"/>
              <w:tabs>
                <w:tab w:val="num" w:pos="360"/>
              </w:tabs>
              <w:spacing w:after="0" w:line="240" w:lineRule="auto"/>
              <w:ind w:left="360"/>
              <w:rPr>
                <w:rFonts w:cs="Arial"/>
                <w:sz w:val="16"/>
                <w:szCs w:val="16"/>
                <w:lang w:val="pl-PL"/>
              </w:rPr>
            </w:pPr>
            <w:r w:rsidRPr="00C60CC6">
              <w:rPr>
                <w:rFonts w:cs="Arial"/>
                <w:sz w:val="16"/>
                <w:szCs w:val="16"/>
                <w:lang w:val="pl-PL"/>
              </w:rPr>
              <w:t>akumulatory, zasilacz lub przewód zasilający/ładujący;</w:t>
            </w:r>
          </w:p>
          <w:p w14:paraId="4A46281A" w14:textId="77777777" w:rsidR="00C60CC6" w:rsidRPr="00C60CC6" w:rsidRDefault="00C60CC6" w:rsidP="00C60CC6">
            <w:pPr>
              <w:pStyle w:val="Listapunktowana"/>
              <w:tabs>
                <w:tab w:val="num" w:pos="360"/>
              </w:tabs>
              <w:spacing w:after="0" w:line="240" w:lineRule="auto"/>
              <w:ind w:left="360"/>
              <w:rPr>
                <w:rFonts w:cs="Arial"/>
                <w:sz w:val="16"/>
                <w:szCs w:val="16"/>
                <w:lang w:val="pl-PL"/>
              </w:rPr>
            </w:pPr>
            <w:r w:rsidRPr="00C60CC6">
              <w:rPr>
                <w:rFonts w:cs="Arial"/>
                <w:sz w:val="16"/>
                <w:szCs w:val="16"/>
                <w:lang w:val="pl-PL"/>
              </w:rPr>
              <w:t>pojemnik/walizeczka do przechowywania przyrządu i podstawowych akcesoriów;</w:t>
            </w:r>
          </w:p>
          <w:p w14:paraId="007D5513" w14:textId="77777777" w:rsidR="00C60CC6" w:rsidRPr="00C60CC6" w:rsidRDefault="00C60CC6" w:rsidP="00C60CC6">
            <w:pPr>
              <w:pStyle w:val="Listapunktowana"/>
              <w:tabs>
                <w:tab w:val="num" w:pos="360"/>
              </w:tabs>
              <w:spacing w:after="0" w:line="240" w:lineRule="auto"/>
              <w:ind w:left="360"/>
              <w:rPr>
                <w:rFonts w:cs="Arial"/>
                <w:sz w:val="16"/>
                <w:szCs w:val="16"/>
                <w:lang w:val="pl-PL"/>
              </w:rPr>
            </w:pPr>
            <w:r w:rsidRPr="00C60CC6">
              <w:rPr>
                <w:rFonts w:cs="Arial"/>
                <w:sz w:val="16"/>
                <w:szCs w:val="16"/>
                <w:lang w:val="pl-PL"/>
              </w:rPr>
              <w:t>dokumentacja techniczna lub instrukcja obsługi.</w:t>
            </w:r>
          </w:p>
          <w:p w14:paraId="63357565" w14:textId="77777777" w:rsidR="00C60CC6" w:rsidRPr="00C60CC6" w:rsidRDefault="00C60CC6" w:rsidP="00C60CC6">
            <w:pPr>
              <w:pStyle w:val="Nagwek2"/>
              <w:spacing w:before="0" w:after="0"/>
              <w:outlineLvl w:val="1"/>
              <w:rPr>
                <w:rFonts w:ascii="Arial" w:hAnsi="Arial" w:cs="Arial"/>
                <w:sz w:val="16"/>
                <w:szCs w:val="16"/>
              </w:rPr>
            </w:pPr>
            <w:r w:rsidRPr="00C60CC6">
              <w:rPr>
                <w:rFonts w:ascii="Arial" w:eastAsia="Arial" w:hAnsi="Arial" w:cs="Arial"/>
                <w:b w:val="0"/>
                <w:sz w:val="16"/>
                <w:szCs w:val="16"/>
              </w:rPr>
              <w:t>5.4. Wymagana konfiguracja ze względu na kompatybilność</w:t>
            </w:r>
          </w:p>
          <w:p w14:paraId="14E58614" w14:textId="77777777" w:rsidR="00C60CC6" w:rsidRPr="00C60CC6" w:rsidRDefault="00C60CC6" w:rsidP="00C60CC6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C60CC6">
              <w:rPr>
                <w:rFonts w:ascii="Arial" w:hAnsi="Arial" w:cs="Arial"/>
                <w:sz w:val="16"/>
                <w:szCs w:val="16"/>
              </w:rPr>
              <w:t xml:space="preserve">W związku z koniecznością zachowania kompatybilności z dotychczas używanymi w Instytucie Chemii urządzeniami, elektrodami, czujnikami, złączami, akcesoriami oraz materiałami eksploatacyjnymi wymaga się dostawy </w:t>
            </w:r>
            <w:proofErr w:type="spellStart"/>
            <w:r w:rsidRPr="00C60CC6">
              <w:rPr>
                <w:rFonts w:ascii="Arial" w:hAnsi="Arial" w:cs="Arial"/>
                <w:sz w:val="16"/>
                <w:szCs w:val="16"/>
              </w:rPr>
              <w:t>pH</w:t>
            </w:r>
            <w:proofErr w:type="spellEnd"/>
            <w:r w:rsidRPr="00C60CC6">
              <w:rPr>
                <w:rFonts w:ascii="Arial" w:hAnsi="Arial" w:cs="Arial"/>
                <w:sz w:val="16"/>
                <w:szCs w:val="16"/>
              </w:rPr>
              <w:t xml:space="preserve">-metru opartego na systemie </w:t>
            </w:r>
            <w:proofErr w:type="spellStart"/>
            <w:r w:rsidRPr="00C60CC6">
              <w:rPr>
                <w:rFonts w:ascii="Arial" w:hAnsi="Arial" w:cs="Arial"/>
                <w:sz w:val="16"/>
                <w:szCs w:val="16"/>
              </w:rPr>
              <w:t>Elmetron</w:t>
            </w:r>
            <w:proofErr w:type="spellEnd"/>
            <w:r w:rsidRPr="00C60CC6">
              <w:rPr>
                <w:rFonts w:ascii="Arial" w:hAnsi="Arial" w:cs="Arial"/>
                <w:sz w:val="16"/>
                <w:szCs w:val="16"/>
              </w:rPr>
              <w:t>.</w:t>
            </w:r>
          </w:p>
          <w:p w14:paraId="445558CD" w14:textId="77777777" w:rsidR="00C60CC6" w:rsidRPr="00C60CC6" w:rsidRDefault="00C60CC6" w:rsidP="00C60CC6">
            <w:pPr>
              <w:pStyle w:val="Listapunktowana"/>
              <w:tabs>
                <w:tab w:val="num" w:pos="360"/>
              </w:tabs>
              <w:spacing w:after="0" w:line="240" w:lineRule="auto"/>
              <w:ind w:left="360"/>
              <w:rPr>
                <w:rFonts w:cs="Arial"/>
                <w:sz w:val="16"/>
                <w:szCs w:val="16"/>
                <w:lang w:val="pl-PL"/>
              </w:rPr>
            </w:pPr>
            <w:r w:rsidRPr="00C60CC6">
              <w:rPr>
                <w:rFonts w:cs="Arial"/>
                <w:sz w:val="16"/>
                <w:szCs w:val="16"/>
                <w:lang w:val="pl-PL"/>
              </w:rPr>
              <w:t xml:space="preserve">1 szt. wodoszczelnego </w:t>
            </w:r>
            <w:proofErr w:type="spellStart"/>
            <w:r w:rsidRPr="00C60CC6">
              <w:rPr>
                <w:rFonts w:cs="Arial"/>
                <w:sz w:val="16"/>
                <w:szCs w:val="16"/>
                <w:lang w:val="pl-PL"/>
              </w:rPr>
              <w:t>pH</w:t>
            </w:r>
            <w:proofErr w:type="spellEnd"/>
            <w:r w:rsidRPr="00C60CC6">
              <w:rPr>
                <w:rFonts w:cs="Arial"/>
                <w:sz w:val="16"/>
                <w:szCs w:val="16"/>
                <w:lang w:val="pl-PL"/>
              </w:rPr>
              <w:t xml:space="preserve">-metru </w:t>
            </w:r>
            <w:proofErr w:type="spellStart"/>
            <w:r w:rsidRPr="00C60CC6">
              <w:rPr>
                <w:rFonts w:cs="Arial"/>
                <w:sz w:val="16"/>
                <w:szCs w:val="16"/>
                <w:lang w:val="pl-PL"/>
              </w:rPr>
              <w:t>Elmetron</w:t>
            </w:r>
            <w:proofErr w:type="spellEnd"/>
            <w:r w:rsidRPr="00C60CC6">
              <w:rPr>
                <w:rFonts w:cs="Arial"/>
                <w:sz w:val="16"/>
                <w:szCs w:val="16"/>
                <w:lang w:val="pl-PL"/>
              </w:rPr>
              <w:t xml:space="preserve"> CP-451 lub równoważnego w pełni kompatybilnego z systemem pomiarowym </w:t>
            </w:r>
            <w:proofErr w:type="spellStart"/>
            <w:r w:rsidRPr="00C60CC6">
              <w:rPr>
                <w:rFonts w:cs="Arial"/>
                <w:sz w:val="16"/>
                <w:szCs w:val="16"/>
                <w:lang w:val="pl-PL"/>
              </w:rPr>
              <w:t>Elmetron</w:t>
            </w:r>
            <w:proofErr w:type="spellEnd"/>
            <w:r w:rsidRPr="00C60CC6">
              <w:rPr>
                <w:rFonts w:cs="Arial"/>
                <w:sz w:val="16"/>
                <w:szCs w:val="16"/>
                <w:lang w:val="pl-PL"/>
              </w:rPr>
              <w:t>;</w:t>
            </w:r>
          </w:p>
          <w:p w14:paraId="193C7868" w14:textId="77777777" w:rsidR="00C60CC6" w:rsidRPr="00C60CC6" w:rsidRDefault="00C60CC6" w:rsidP="00C60CC6">
            <w:pPr>
              <w:pStyle w:val="Listapunktowana"/>
              <w:tabs>
                <w:tab w:val="num" w:pos="360"/>
              </w:tabs>
              <w:spacing w:after="0" w:line="240" w:lineRule="auto"/>
              <w:ind w:left="360"/>
              <w:rPr>
                <w:rFonts w:cs="Arial"/>
                <w:sz w:val="16"/>
                <w:szCs w:val="16"/>
                <w:lang w:val="pl-PL"/>
              </w:rPr>
            </w:pPr>
            <w:r w:rsidRPr="00C60CC6">
              <w:rPr>
                <w:rFonts w:cs="Arial"/>
                <w:sz w:val="16"/>
                <w:szCs w:val="16"/>
                <w:lang w:val="pl-PL"/>
              </w:rPr>
              <w:t xml:space="preserve">elektroda kombinowana </w:t>
            </w:r>
            <w:proofErr w:type="spellStart"/>
            <w:r w:rsidRPr="00C60CC6">
              <w:rPr>
                <w:rFonts w:cs="Arial"/>
                <w:sz w:val="16"/>
                <w:szCs w:val="16"/>
                <w:lang w:val="pl-PL"/>
              </w:rPr>
              <w:t>pH</w:t>
            </w:r>
            <w:proofErr w:type="spellEnd"/>
            <w:r w:rsidRPr="00C60CC6">
              <w:rPr>
                <w:rFonts w:cs="Arial"/>
                <w:sz w:val="16"/>
                <w:szCs w:val="16"/>
                <w:lang w:val="pl-PL"/>
              </w:rPr>
              <w:t xml:space="preserve"> </w:t>
            </w:r>
            <w:proofErr w:type="spellStart"/>
            <w:r w:rsidRPr="00C60CC6">
              <w:rPr>
                <w:rFonts w:cs="Arial"/>
                <w:sz w:val="16"/>
                <w:szCs w:val="16"/>
                <w:lang w:val="pl-PL"/>
              </w:rPr>
              <w:t>Elmetron</w:t>
            </w:r>
            <w:proofErr w:type="spellEnd"/>
            <w:r w:rsidRPr="00C60CC6">
              <w:rPr>
                <w:rFonts w:cs="Arial"/>
                <w:sz w:val="16"/>
                <w:szCs w:val="16"/>
                <w:lang w:val="pl-PL"/>
              </w:rPr>
              <w:t xml:space="preserve"> EPS-1 lub równoważna;</w:t>
            </w:r>
          </w:p>
          <w:p w14:paraId="3FE3EFA5" w14:textId="77777777" w:rsidR="00C60CC6" w:rsidRPr="00C60CC6" w:rsidRDefault="00C60CC6" w:rsidP="00C60CC6">
            <w:pPr>
              <w:pStyle w:val="Listapunktowana"/>
              <w:tabs>
                <w:tab w:val="num" w:pos="360"/>
              </w:tabs>
              <w:spacing w:after="0" w:line="240" w:lineRule="auto"/>
              <w:ind w:left="360"/>
              <w:rPr>
                <w:rFonts w:cs="Arial"/>
                <w:sz w:val="16"/>
                <w:szCs w:val="16"/>
                <w:lang w:val="pl-PL"/>
              </w:rPr>
            </w:pPr>
            <w:r w:rsidRPr="00C60CC6">
              <w:rPr>
                <w:rFonts w:cs="Arial"/>
                <w:sz w:val="16"/>
                <w:szCs w:val="16"/>
                <w:lang w:val="pl-PL"/>
              </w:rPr>
              <w:t xml:space="preserve">roztwory buforowe </w:t>
            </w:r>
            <w:proofErr w:type="spellStart"/>
            <w:r w:rsidRPr="00C60CC6">
              <w:rPr>
                <w:rFonts w:cs="Arial"/>
                <w:sz w:val="16"/>
                <w:szCs w:val="16"/>
                <w:lang w:val="pl-PL"/>
              </w:rPr>
              <w:t>pH</w:t>
            </w:r>
            <w:proofErr w:type="spellEnd"/>
            <w:r w:rsidRPr="00C60CC6">
              <w:rPr>
                <w:rFonts w:cs="Arial"/>
                <w:sz w:val="16"/>
                <w:szCs w:val="16"/>
                <w:lang w:val="pl-PL"/>
              </w:rPr>
              <w:t xml:space="preserve"> 4,00; 7,00; 9,00 kompatybilne z procedurą kalibracji </w:t>
            </w:r>
            <w:proofErr w:type="spellStart"/>
            <w:r w:rsidRPr="00C60CC6">
              <w:rPr>
                <w:rFonts w:cs="Arial"/>
                <w:sz w:val="16"/>
                <w:szCs w:val="16"/>
                <w:lang w:val="pl-PL"/>
              </w:rPr>
              <w:t>pH</w:t>
            </w:r>
            <w:proofErr w:type="spellEnd"/>
            <w:r w:rsidRPr="00C60CC6">
              <w:rPr>
                <w:rFonts w:cs="Arial"/>
                <w:sz w:val="16"/>
                <w:szCs w:val="16"/>
                <w:lang w:val="pl-PL"/>
              </w:rPr>
              <w:t xml:space="preserve">-metru </w:t>
            </w:r>
            <w:proofErr w:type="spellStart"/>
            <w:r w:rsidRPr="00C60CC6">
              <w:rPr>
                <w:rFonts w:cs="Arial"/>
                <w:sz w:val="16"/>
                <w:szCs w:val="16"/>
                <w:lang w:val="pl-PL"/>
              </w:rPr>
              <w:t>Elmetron</w:t>
            </w:r>
            <w:proofErr w:type="spellEnd"/>
            <w:r w:rsidRPr="00C60CC6">
              <w:rPr>
                <w:rFonts w:cs="Arial"/>
                <w:sz w:val="16"/>
                <w:szCs w:val="16"/>
                <w:lang w:val="pl-PL"/>
              </w:rPr>
              <w:t xml:space="preserve"> CP</w:t>
            </w:r>
            <w:r w:rsidRPr="00C60CC6">
              <w:rPr>
                <w:rFonts w:cs="Arial"/>
                <w:sz w:val="16"/>
                <w:szCs w:val="16"/>
                <w:lang w:val="pl-PL"/>
              </w:rPr>
              <w:noBreakHyphen/>
              <w:t>451.</w:t>
            </w:r>
          </w:p>
          <w:p w14:paraId="266D59D2" w14:textId="77777777" w:rsidR="00C60CC6" w:rsidRPr="00C60CC6" w:rsidRDefault="00C60CC6" w:rsidP="00C60CC6">
            <w:pPr>
              <w:pStyle w:val="Nagwek1"/>
              <w:spacing w:before="0" w:line="240" w:lineRule="auto"/>
              <w:outlineLvl w:val="0"/>
              <w:rPr>
                <w:rFonts w:ascii="Arial" w:hAnsi="Arial" w:cs="Arial"/>
                <w:sz w:val="16"/>
                <w:szCs w:val="16"/>
              </w:rPr>
            </w:pPr>
            <w:r w:rsidRPr="00C60CC6">
              <w:rPr>
                <w:rFonts w:ascii="Arial" w:eastAsia="Arial" w:hAnsi="Arial" w:cs="Arial"/>
                <w:sz w:val="16"/>
                <w:szCs w:val="16"/>
              </w:rPr>
              <w:t>Wymagania wspólne dla całego zapotrzebowania</w:t>
            </w:r>
          </w:p>
          <w:p w14:paraId="4C1B8EB3" w14:textId="77777777" w:rsidR="00C60CC6" w:rsidRPr="00C60CC6" w:rsidRDefault="00C60CC6" w:rsidP="00C60CC6">
            <w:pPr>
              <w:pStyle w:val="Listapunktowana"/>
              <w:tabs>
                <w:tab w:val="num" w:pos="360"/>
              </w:tabs>
              <w:spacing w:after="0" w:line="240" w:lineRule="auto"/>
              <w:ind w:left="360"/>
              <w:rPr>
                <w:rFonts w:cs="Arial"/>
                <w:sz w:val="16"/>
                <w:szCs w:val="16"/>
                <w:lang w:val="pl-PL"/>
              </w:rPr>
            </w:pPr>
            <w:r w:rsidRPr="00C60CC6">
              <w:rPr>
                <w:rFonts w:cs="Arial"/>
                <w:sz w:val="16"/>
                <w:szCs w:val="16"/>
                <w:lang w:val="pl-PL"/>
              </w:rPr>
              <w:t>wszystkie elementy muszą być fabrycznie nowe;</w:t>
            </w:r>
          </w:p>
          <w:p w14:paraId="583E58D2" w14:textId="77777777" w:rsidR="00C60CC6" w:rsidRPr="00C60CC6" w:rsidRDefault="00C60CC6" w:rsidP="00C60CC6">
            <w:pPr>
              <w:pStyle w:val="Listapunktowana"/>
              <w:tabs>
                <w:tab w:val="num" w:pos="360"/>
              </w:tabs>
              <w:spacing w:after="0" w:line="240" w:lineRule="auto"/>
              <w:ind w:left="360"/>
              <w:rPr>
                <w:rFonts w:cs="Arial"/>
                <w:sz w:val="16"/>
                <w:szCs w:val="16"/>
                <w:lang w:val="pl-PL"/>
              </w:rPr>
            </w:pPr>
            <w:r w:rsidRPr="00C60CC6">
              <w:rPr>
                <w:rFonts w:cs="Arial"/>
                <w:sz w:val="16"/>
                <w:szCs w:val="16"/>
                <w:lang w:val="pl-PL"/>
              </w:rPr>
              <w:t>dostarczone urządzenia i akcesoria muszą być kompletne i gotowe do pracy po dostawie;</w:t>
            </w:r>
          </w:p>
          <w:p w14:paraId="6AE24A6D" w14:textId="77777777" w:rsidR="00C60CC6" w:rsidRPr="00C60CC6" w:rsidRDefault="00C60CC6" w:rsidP="00C60CC6">
            <w:pPr>
              <w:pStyle w:val="Listapunktowana"/>
              <w:tabs>
                <w:tab w:val="num" w:pos="360"/>
              </w:tabs>
              <w:spacing w:after="0" w:line="240" w:lineRule="auto"/>
              <w:ind w:left="360"/>
              <w:rPr>
                <w:rFonts w:cs="Arial"/>
                <w:sz w:val="16"/>
                <w:szCs w:val="16"/>
                <w:lang w:val="pl-PL"/>
              </w:rPr>
            </w:pPr>
            <w:r w:rsidRPr="00C60CC6">
              <w:rPr>
                <w:rFonts w:cs="Arial"/>
                <w:sz w:val="16"/>
                <w:szCs w:val="16"/>
                <w:lang w:val="pl-PL"/>
              </w:rPr>
              <w:t>elementy zestawów w ramach poszczególnych pozycji muszą być wzajemnie kompatybilne i umożliwiać uruchomienie stanowisk pomiarowych bez konieczności zakupu dodatkowych podstawowych akcesoriów;</w:t>
            </w:r>
          </w:p>
          <w:p w14:paraId="064E2526" w14:textId="77777777" w:rsidR="00C60CC6" w:rsidRPr="00C60CC6" w:rsidRDefault="00C60CC6" w:rsidP="00C60CC6">
            <w:pPr>
              <w:pStyle w:val="Listapunktowana"/>
              <w:tabs>
                <w:tab w:val="num" w:pos="360"/>
              </w:tabs>
              <w:spacing w:after="0" w:line="240" w:lineRule="auto"/>
              <w:ind w:left="360"/>
              <w:rPr>
                <w:rFonts w:cs="Arial"/>
                <w:sz w:val="16"/>
                <w:szCs w:val="16"/>
                <w:lang w:val="pl-PL"/>
              </w:rPr>
            </w:pPr>
            <w:r w:rsidRPr="00C60CC6">
              <w:rPr>
                <w:rFonts w:cs="Arial"/>
                <w:sz w:val="16"/>
                <w:szCs w:val="16"/>
                <w:lang w:val="pl-PL"/>
              </w:rPr>
              <w:t>wykonawca powinien dostarczyć instrukcję obsługi w języku polskim lub angielskim;</w:t>
            </w:r>
          </w:p>
          <w:p w14:paraId="7EF3C57E" w14:textId="77777777" w:rsidR="00C60CC6" w:rsidRPr="00C60CC6" w:rsidRDefault="00C60CC6" w:rsidP="00C60CC6">
            <w:pPr>
              <w:pStyle w:val="Listapunktowana"/>
              <w:tabs>
                <w:tab w:val="num" w:pos="360"/>
              </w:tabs>
              <w:spacing w:after="0" w:line="240" w:lineRule="auto"/>
              <w:ind w:left="360"/>
              <w:rPr>
                <w:rFonts w:cs="Arial"/>
                <w:sz w:val="16"/>
                <w:szCs w:val="16"/>
                <w:lang w:val="pl-PL"/>
              </w:rPr>
            </w:pPr>
            <w:r w:rsidRPr="00C60CC6">
              <w:rPr>
                <w:rFonts w:cs="Arial"/>
                <w:sz w:val="16"/>
                <w:szCs w:val="16"/>
                <w:lang w:val="pl-PL"/>
              </w:rPr>
              <w:t>wykonawca powinien dostarczyć dokumentację techniczną lub karty katalogowe dla urządzeń i podstawowych akcesoriów;</w:t>
            </w:r>
          </w:p>
          <w:p w14:paraId="68EC76CC" w14:textId="77777777" w:rsidR="00C60CC6" w:rsidRPr="00C60CC6" w:rsidRDefault="00C60CC6" w:rsidP="00C60CC6">
            <w:pPr>
              <w:pStyle w:val="Listapunktowana"/>
              <w:tabs>
                <w:tab w:val="num" w:pos="360"/>
              </w:tabs>
              <w:spacing w:after="0" w:line="240" w:lineRule="auto"/>
              <w:ind w:left="360"/>
              <w:rPr>
                <w:rFonts w:cs="Arial"/>
                <w:sz w:val="16"/>
                <w:szCs w:val="16"/>
                <w:lang w:val="pl-PL"/>
              </w:rPr>
            </w:pPr>
            <w:r w:rsidRPr="00C60CC6">
              <w:rPr>
                <w:rFonts w:cs="Arial"/>
                <w:sz w:val="16"/>
                <w:szCs w:val="16"/>
                <w:lang w:val="pl-PL"/>
              </w:rPr>
              <w:t>gwarancja na urządzenia: zgodnie z warunkami producenta, nie krócej niż 12 miesięcy, o ile w opisie pozycji nie wskazano dłuższego okresu;</w:t>
            </w:r>
          </w:p>
          <w:p w14:paraId="52964C0C" w14:textId="77777777" w:rsidR="00C60CC6" w:rsidRPr="00C60CC6" w:rsidRDefault="00C60CC6" w:rsidP="00C60CC6">
            <w:pPr>
              <w:pStyle w:val="Listapunktowana"/>
              <w:tabs>
                <w:tab w:val="num" w:pos="360"/>
              </w:tabs>
              <w:spacing w:after="0" w:line="240" w:lineRule="auto"/>
              <w:ind w:left="360"/>
              <w:rPr>
                <w:rFonts w:cs="Arial"/>
                <w:sz w:val="16"/>
                <w:szCs w:val="16"/>
                <w:lang w:val="pl-PL"/>
              </w:rPr>
            </w:pPr>
            <w:r w:rsidRPr="00C60CC6">
              <w:rPr>
                <w:rFonts w:cs="Arial"/>
                <w:sz w:val="16"/>
                <w:szCs w:val="16"/>
                <w:lang w:val="pl-PL"/>
              </w:rPr>
              <w:t>cena zamówienia powinna obejmować dostawę/transport wszystkich elementów zestawu do siedziby Zamawiającego.</w:t>
            </w:r>
          </w:p>
          <w:p w14:paraId="6AF03D53" w14:textId="77777777" w:rsidR="00C60CC6" w:rsidRPr="00C60CC6" w:rsidRDefault="00C60CC6" w:rsidP="00C60CC6">
            <w:pPr>
              <w:pStyle w:val="Listapunktowana"/>
              <w:numPr>
                <w:ilvl w:val="0"/>
                <w:numId w:val="0"/>
              </w:numPr>
              <w:spacing w:after="0" w:line="240" w:lineRule="auto"/>
              <w:ind w:left="360" w:hanging="360"/>
              <w:rPr>
                <w:rFonts w:cs="Arial"/>
                <w:sz w:val="16"/>
                <w:szCs w:val="16"/>
                <w:lang w:val="pl-PL"/>
              </w:rPr>
            </w:pPr>
          </w:p>
          <w:p w14:paraId="1D6D989C" w14:textId="77777777" w:rsidR="00C60CC6" w:rsidRPr="00C60CC6" w:rsidRDefault="00C60CC6" w:rsidP="00C60CC6">
            <w:pPr>
              <w:pStyle w:val="Listapunktowana"/>
              <w:numPr>
                <w:ilvl w:val="0"/>
                <w:numId w:val="0"/>
              </w:numPr>
              <w:spacing w:after="0" w:line="240" w:lineRule="auto"/>
              <w:ind w:left="360" w:hanging="360"/>
              <w:rPr>
                <w:rFonts w:cs="Arial"/>
                <w:b/>
                <w:sz w:val="16"/>
                <w:szCs w:val="16"/>
                <w:lang w:val="pl-PL"/>
              </w:rPr>
            </w:pPr>
          </w:p>
          <w:p w14:paraId="10844B1A" w14:textId="77777777" w:rsidR="00C60CC6" w:rsidRPr="00C60CC6" w:rsidRDefault="00C60CC6" w:rsidP="00C60CC6">
            <w:pPr>
              <w:keepNext/>
              <w:keepLines/>
              <w:spacing w:after="0" w:line="240" w:lineRule="auto"/>
              <w:outlineLvl w:val="0"/>
              <w:rPr>
                <w:rFonts w:ascii="Arial" w:eastAsiaTheme="majorEastAsia" w:hAnsi="Arial" w:cs="Arial"/>
                <w:b/>
                <w:bCs/>
                <w:color w:val="FF0000"/>
                <w:sz w:val="16"/>
                <w:szCs w:val="16"/>
              </w:rPr>
            </w:pPr>
            <w:r w:rsidRPr="00C60CC6">
              <w:rPr>
                <w:rFonts w:ascii="Arial" w:eastAsiaTheme="majorEastAsia" w:hAnsi="Arial" w:cs="Arial"/>
                <w:b/>
                <w:bCs/>
                <w:color w:val="FF0000"/>
                <w:sz w:val="16"/>
                <w:szCs w:val="16"/>
              </w:rPr>
              <w:t>Pozycja 6. Wytrząsarka liniowa komplet z platformą uniwersalną - 1 szt.</w:t>
            </w:r>
          </w:p>
          <w:p w14:paraId="3E41E14A" w14:textId="77777777" w:rsidR="00C60CC6" w:rsidRPr="00C60CC6" w:rsidRDefault="00C60CC6" w:rsidP="00C60CC6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C60CC6">
              <w:rPr>
                <w:rFonts w:ascii="Arial" w:hAnsi="Arial" w:cs="Arial"/>
                <w:sz w:val="16"/>
                <w:szCs w:val="16"/>
              </w:rPr>
              <w:t>Przedmiotem pozycji jest dostawa laboratoryjnej wytrząsarki liniowej wraz z wyposażeniem niezbędnym do pracy, w tym platformą uniwersalną/regulowaną umożliwiającą stabilne mocowanie naczyń laboratoryjnych.</w:t>
            </w:r>
          </w:p>
          <w:p w14:paraId="006C9A3F" w14:textId="77777777" w:rsidR="00C60CC6" w:rsidRPr="00C60CC6" w:rsidRDefault="00C60CC6" w:rsidP="00C60CC6">
            <w:pPr>
              <w:keepNext/>
              <w:keepLines/>
              <w:spacing w:after="0" w:line="240" w:lineRule="auto"/>
              <w:outlineLvl w:val="1"/>
              <w:rPr>
                <w:rFonts w:ascii="Arial" w:eastAsiaTheme="majorEastAsia" w:hAnsi="Arial" w:cs="Arial"/>
                <w:b/>
                <w:bCs/>
                <w:color w:val="4F81BD" w:themeColor="accent1"/>
                <w:sz w:val="16"/>
                <w:szCs w:val="16"/>
              </w:rPr>
            </w:pPr>
            <w:r w:rsidRPr="00C60CC6">
              <w:rPr>
                <w:rFonts w:ascii="Arial" w:eastAsiaTheme="majorEastAsia" w:hAnsi="Arial" w:cs="Arial"/>
                <w:b/>
                <w:bCs/>
                <w:color w:val="4F81BD" w:themeColor="accent1"/>
                <w:sz w:val="16"/>
                <w:szCs w:val="16"/>
              </w:rPr>
              <w:t>6.1. Wymagane minimalne parametry/funkcje wytrząsarki</w:t>
            </w:r>
          </w:p>
          <w:p w14:paraId="61660580" w14:textId="77777777" w:rsidR="00C60CC6" w:rsidRPr="00C60CC6" w:rsidRDefault="00C60CC6" w:rsidP="00C60CC6">
            <w:pPr>
              <w:numPr>
                <w:ilvl w:val="0"/>
                <w:numId w:val="48"/>
              </w:numPr>
              <w:spacing w:after="0" w:line="240" w:lineRule="auto"/>
              <w:contextualSpacing/>
              <w:rPr>
                <w:rFonts w:ascii="Arial" w:hAnsi="Arial" w:cs="Arial"/>
                <w:sz w:val="16"/>
                <w:szCs w:val="16"/>
              </w:rPr>
            </w:pPr>
            <w:r w:rsidRPr="00C60CC6">
              <w:rPr>
                <w:rFonts w:ascii="Arial" w:hAnsi="Arial" w:cs="Arial"/>
                <w:sz w:val="16"/>
                <w:szCs w:val="16"/>
              </w:rPr>
              <w:t>typ ruchu: liniowy;</w:t>
            </w:r>
          </w:p>
          <w:p w14:paraId="21EDFC8F" w14:textId="77777777" w:rsidR="00C60CC6" w:rsidRPr="00C60CC6" w:rsidRDefault="00C60CC6" w:rsidP="00C60CC6">
            <w:pPr>
              <w:numPr>
                <w:ilvl w:val="0"/>
                <w:numId w:val="48"/>
              </w:numPr>
              <w:spacing w:after="0" w:line="240" w:lineRule="auto"/>
              <w:contextualSpacing/>
              <w:rPr>
                <w:rFonts w:ascii="Arial" w:hAnsi="Arial" w:cs="Arial"/>
                <w:sz w:val="16"/>
                <w:szCs w:val="16"/>
              </w:rPr>
            </w:pPr>
            <w:r w:rsidRPr="00C60CC6">
              <w:rPr>
                <w:rFonts w:ascii="Arial" w:hAnsi="Arial" w:cs="Arial"/>
                <w:sz w:val="16"/>
                <w:szCs w:val="16"/>
              </w:rPr>
              <w:t>orbita/amplituda ruchu: co najmniej 10 mm;</w:t>
            </w:r>
          </w:p>
          <w:p w14:paraId="41FEBEF5" w14:textId="77777777" w:rsidR="00C60CC6" w:rsidRPr="00C60CC6" w:rsidRDefault="00C60CC6" w:rsidP="00C60CC6">
            <w:pPr>
              <w:numPr>
                <w:ilvl w:val="0"/>
                <w:numId w:val="48"/>
              </w:numPr>
              <w:spacing w:after="0" w:line="240" w:lineRule="auto"/>
              <w:contextualSpacing/>
              <w:rPr>
                <w:rFonts w:ascii="Arial" w:hAnsi="Arial" w:cs="Arial"/>
                <w:sz w:val="16"/>
                <w:szCs w:val="16"/>
              </w:rPr>
            </w:pPr>
            <w:r w:rsidRPr="00C60CC6">
              <w:rPr>
                <w:rFonts w:ascii="Arial" w:hAnsi="Arial" w:cs="Arial"/>
                <w:sz w:val="16"/>
                <w:szCs w:val="16"/>
              </w:rPr>
              <w:t>maksymalne obciążenie z platformą: co najmniej 7,5 kg;</w:t>
            </w:r>
          </w:p>
          <w:p w14:paraId="64F0A201" w14:textId="77777777" w:rsidR="00C60CC6" w:rsidRPr="00C60CC6" w:rsidRDefault="00C60CC6" w:rsidP="00C60CC6">
            <w:pPr>
              <w:numPr>
                <w:ilvl w:val="0"/>
                <w:numId w:val="48"/>
              </w:numPr>
              <w:spacing w:after="0" w:line="240" w:lineRule="auto"/>
              <w:contextualSpacing/>
              <w:rPr>
                <w:rFonts w:ascii="Arial" w:hAnsi="Arial" w:cs="Arial"/>
                <w:sz w:val="16"/>
                <w:szCs w:val="16"/>
              </w:rPr>
            </w:pPr>
            <w:r w:rsidRPr="00C60CC6">
              <w:rPr>
                <w:rFonts w:ascii="Arial" w:hAnsi="Arial" w:cs="Arial"/>
                <w:sz w:val="16"/>
                <w:szCs w:val="16"/>
              </w:rPr>
              <w:t xml:space="preserve">zakres regulacji prędkości obejmujący co najmniej 100-350 </w:t>
            </w:r>
            <w:proofErr w:type="spellStart"/>
            <w:r w:rsidRPr="00C60CC6">
              <w:rPr>
                <w:rFonts w:ascii="Arial" w:hAnsi="Arial" w:cs="Arial"/>
                <w:sz w:val="16"/>
                <w:szCs w:val="16"/>
              </w:rPr>
              <w:t>obr</w:t>
            </w:r>
            <w:proofErr w:type="spellEnd"/>
            <w:r w:rsidRPr="00C60CC6">
              <w:rPr>
                <w:rFonts w:ascii="Arial" w:hAnsi="Arial" w:cs="Arial"/>
                <w:sz w:val="16"/>
                <w:szCs w:val="16"/>
              </w:rPr>
              <w:t>./min.;</w:t>
            </w:r>
          </w:p>
          <w:p w14:paraId="7E83FADE" w14:textId="77777777" w:rsidR="00C60CC6" w:rsidRPr="00C60CC6" w:rsidRDefault="00C60CC6" w:rsidP="00C60CC6">
            <w:pPr>
              <w:numPr>
                <w:ilvl w:val="0"/>
                <w:numId w:val="48"/>
              </w:numPr>
              <w:spacing w:after="0" w:line="240" w:lineRule="auto"/>
              <w:contextualSpacing/>
              <w:rPr>
                <w:rFonts w:ascii="Arial" w:hAnsi="Arial" w:cs="Arial"/>
                <w:sz w:val="16"/>
                <w:szCs w:val="16"/>
              </w:rPr>
            </w:pPr>
            <w:r w:rsidRPr="00C60CC6">
              <w:rPr>
                <w:rFonts w:ascii="Arial" w:hAnsi="Arial" w:cs="Arial"/>
                <w:sz w:val="16"/>
                <w:szCs w:val="16"/>
              </w:rPr>
              <w:t>wyświetlacz LCD lub równoważny wyświetlacz cyfrowy umożliwiający odczyt podstawowych parametrów pracy;</w:t>
            </w:r>
          </w:p>
          <w:p w14:paraId="283C162E" w14:textId="77777777" w:rsidR="00C60CC6" w:rsidRPr="00C60CC6" w:rsidRDefault="00C60CC6" w:rsidP="00C60CC6">
            <w:pPr>
              <w:numPr>
                <w:ilvl w:val="0"/>
                <w:numId w:val="48"/>
              </w:numPr>
              <w:spacing w:after="0" w:line="240" w:lineRule="auto"/>
              <w:contextualSpacing/>
              <w:rPr>
                <w:rFonts w:ascii="Arial" w:hAnsi="Arial" w:cs="Arial"/>
                <w:sz w:val="16"/>
                <w:szCs w:val="16"/>
              </w:rPr>
            </w:pPr>
            <w:r w:rsidRPr="00C60CC6">
              <w:rPr>
                <w:rFonts w:ascii="Arial" w:hAnsi="Arial" w:cs="Arial"/>
                <w:sz w:val="16"/>
                <w:szCs w:val="16"/>
              </w:rPr>
              <w:t>zakres nastawy czasu obejmujący co najmniej od 1 min. do 19 godz. 59 min.;</w:t>
            </w:r>
          </w:p>
          <w:p w14:paraId="242B9C2F" w14:textId="77777777" w:rsidR="00C60CC6" w:rsidRPr="00C60CC6" w:rsidRDefault="00C60CC6" w:rsidP="00C60CC6">
            <w:pPr>
              <w:numPr>
                <w:ilvl w:val="0"/>
                <w:numId w:val="48"/>
              </w:numPr>
              <w:spacing w:after="0" w:line="240" w:lineRule="auto"/>
              <w:contextualSpacing/>
              <w:rPr>
                <w:rFonts w:ascii="Arial" w:hAnsi="Arial" w:cs="Arial"/>
                <w:sz w:val="16"/>
                <w:szCs w:val="16"/>
              </w:rPr>
            </w:pPr>
            <w:r w:rsidRPr="00C60CC6">
              <w:rPr>
                <w:rFonts w:ascii="Arial" w:hAnsi="Arial" w:cs="Arial"/>
                <w:sz w:val="16"/>
                <w:szCs w:val="16"/>
              </w:rPr>
              <w:t>możliwość pracy ciągłej oraz pracy w określonym czasie;</w:t>
            </w:r>
          </w:p>
          <w:p w14:paraId="381376C4" w14:textId="77777777" w:rsidR="00C60CC6" w:rsidRPr="00C60CC6" w:rsidRDefault="00C60CC6" w:rsidP="00C60CC6">
            <w:pPr>
              <w:numPr>
                <w:ilvl w:val="0"/>
                <w:numId w:val="48"/>
              </w:numPr>
              <w:spacing w:after="0" w:line="240" w:lineRule="auto"/>
              <w:contextualSpacing/>
              <w:rPr>
                <w:rFonts w:ascii="Arial" w:hAnsi="Arial" w:cs="Arial"/>
                <w:sz w:val="16"/>
                <w:szCs w:val="16"/>
              </w:rPr>
            </w:pPr>
            <w:r w:rsidRPr="00C60CC6">
              <w:rPr>
                <w:rFonts w:ascii="Arial" w:hAnsi="Arial" w:cs="Arial"/>
                <w:sz w:val="16"/>
                <w:szCs w:val="16"/>
              </w:rPr>
              <w:t>wytrząsarka wyposażona w platformę uniwersalną/regulowaną przeznaczoną do stabilnego mocowania naczyń laboratoryjnych;</w:t>
            </w:r>
          </w:p>
          <w:p w14:paraId="5DBFFFD0" w14:textId="77777777" w:rsidR="00C60CC6" w:rsidRPr="00C60CC6" w:rsidRDefault="00C60CC6" w:rsidP="00C60CC6">
            <w:pPr>
              <w:numPr>
                <w:ilvl w:val="0"/>
                <w:numId w:val="48"/>
              </w:numPr>
              <w:spacing w:after="0" w:line="240" w:lineRule="auto"/>
              <w:contextualSpacing/>
              <w:rPr>
                <w:rFonts w:ascii="Arial" w:hAnsi="Arial" w:cs="Arial"/>
                <w:sz w:val="16"/>
                <w:szCs w:val="16"/>
              </w:rPr>
            </w:pPr>
            <w:r w:rsidRPr="00C60CC6">
              <w:rPr>
                <w:rFonts w:ascii="Arial" w:hAnsi="Arial" w:cs="Arial"/>
                <w:sz w:val="16"/>
                <w:szCs w:val="16"/>
              </w:rPr>
              <w:t>powierzchnia robocza platformy nie mniejsza niż 300 x 300 mm;</w:t>
            </w:r>
          </w:p>
          <w:p w14:paraId="29C5BAC3" w14:textId="77777777" w:rsidR="00C60CC6" w:rsidRPr="00C60CC6" w:rsidRDefault="00C60CC6" w:rsidP="00C60CC6">
            <w:pPr>
              <w:numPr>
                <w:ilvl w:val="0"/>
                <w:numId w:val="48"/>
              </w:numPr>
              <w:spacing w:after="0" w:line="240" w:lineRule="auto"/>
              <w:contextualSpacing/>
              <w:rPr>
                <w:rFonts w:ascii="Arial" w:hAnsi="Arial" w:cs="Arial"/>
                <w:sz w:val="16"/>
                <w:szCs w:val="16"/>
              </w:rPr>
            </w:pPr>
            <w:r w:rsidRPr="00C60CC6">
              <w:rPr>
                <w:rFonts w:ascii="Arial" w:hAnsi="Arial" w:cs="Arial"/>
                <w:sz w:val="16"/>
                <w:szCs w:val="16"/>
              </w:rPr>
              <w:t>platforma umożliwiająca regulację ustawienia elementów mocujących lub równoważne stabilne mocowanie naczyń laboratoryjnych o różnych wymiarach;</w:t>
            </w:r>
          </w:p>
          <w:p w14:paraId="219A8968" w14:textId="77777777" w:rsidR="00C60CC6" w:rsidRPr="00C60CC6" w:rsidRDefault="00C60CC6" w:rsidP="00C60CC6">
            <w:pPr>
              <w:numPr>
                <w:ilvl w:val="0"/>
                <w:numId w:val="48"/>
              </w:numPr>
              <w:spacing w:after="0" w:line="240" w:lineRule="auto"/>
              <w:contextualSpacing/>
              <w:rPr>
                <w:rFonts w:ascii="Arial" w:hAnsi="Arial" w:cs="Arial"/>
                <w:sz w:val="16"/>
                <w:szCs w:val="16"/>
              </w:rPr>
            </w:pPr>
            <w:r w:rsidRPr="00C60CC6">
              <w:rPr>
                <w:rFonts w:ascii="Arial" w:hAnsi="Arial" w:cs="Arial"/>
                <w:sz w:val="16"/>
                <w:szCs w:val="16"/>
              </w:rPr>
              <w:t>interfejs komunikacyjny RS232 lub równoważny;</w:t>
            </w:r>
          </w:p>
          <w:p w14:paraId="409627F5" w14:textId="77777777" w:rsidR="00C60CC6" w:rsidRPr="00C60CC6" w:rsidRDefault="00C60CC6" w:rsidP="00C60CC6">
            <w:pPr>
              <w:numPr>
                <w:ilvl w:val="0"/>
                <w:numId w:val="48"/>
              </w:numPr>
              <w:spacing w:after="0" w:line="240" w:lineRule="auto"/>
              <w:contextualSpacing/>
              <w:rPr>
                <w:rFonts w:ascii="Arial" w:hAnsi="Arial" w:cs="Arial"/>
                <w:sz w:val="16"/>
                <w:szCs w:val="16"/>
              </w:rPr>
            </w:pPr>
            <w:r w:rsidRPr="00C60CC6">
              <w:rPr>
                <w:rFonts w:ascii="Arial" w:hAnsi="Arial" w:cs="Arial"/>
                <w:sz w:val="16"/>
                <w:szCs w:val="16"/>
              </w:rPr>
              <w:t xml:space="preserve">zasilanie 100-240 V, 50/60 </w:t>
            </w:r>
            <w:proofErr w:type="spellStart"/>
            <w:r w:rsidRPr="00C60CC6">
              <w:rPr>
                <w:rFonts w:ascii="Arial" w:hAnsi="Arial" w:cs="Arial"/>
                <w:sz w:val="16"/>
                <w:szCs w:val="16"/>
              </w:rPr>
              <w:t>Hz</w:t>
            </w:r>
            <w:proofErr w:type="spellEnd"/>
            <w:r w:rsidRPr="00C60CC6">
              <w:rPr>
                <w:rFonts w:ascii="Arial" w:hAnsi="Arial" w:cs="Arial"/>
                <w:sz w:val="16"/>
                <w:szCs w:val="16"/>
              </w:rPr>
              <w:t xml:space="preserve"> lub równoważne dopuszczone do pracy laboratoryjnej;</w:t>
            </w:r>
          </w:p>
          <w:p w14:paraId="5B87BF4A" w14:textId="77777777" w:rsidR="00C60CC6" w:rsidRPr="00C60CC6" w:rsidRDefault="00C60CC6" w:rsidP="00C60CC6">
            <w:pPr>
              <w:numPr>
                <w:ilvl w:val="0"/>
                <w:numId w:val="48"/>
              </w:numPr>
              <w:spacing w:after="0" w:line="240" w:lineRule="auto"/>
              <w:contextualSpacing/>
              <w:rPr>
                <w:rFonts w:ascii="Arial" w:hAnsi="Arial" w:cs="Arial"/>
                <w:sz w:val="16"/>
                <w:szCs w:val="16"/>
              </w:rPr>
            </w:pPr>
            <w:r w:rsidRPr="00C60CC6">
              <w:rPr>
                <w:rFonts w:ascii="Arial" w:hAnsi="Arial" w:cs="Arial"/>
                <w:sz w:val="16"/>
                <w:szCs w:val="16"/>
              </w:rPr>
              <w:t>klasa ochrony co najmniej IP21;</w:t>
            </w:r>
          </w:p>
          <w:p w14:paraId="01C25932" w14:textId="77777777" w:rsidR="00C60CC6" w:rsidRPr="00C60CC6" w:rsidRDefault="00C60CC6" w:rsidP="00C60CC6">
            <w:pPr>
              <w:numPr>
                <w:ilvl w:val="0"/>
                <w:numId w:val="48"/>
              </w:numPr>
              <w:spacing w:after="0" w:line="240" w:lineRule="auto"/>
              <w:contextualSpacing/>
              <w:rPr>
                <w:rFonts w:ascii="Arial" w:hAnsi="Arial" w:cs="Arial"/>
                <w:sz w:val="16"/>
                <w:szCs w:val="16"/>
              </w:rPr>
            </w:pPr>
            <w:r w:rsidRPr="00C60CC6">
              <w:rPr>
                <w:rFonts w:ascii="Arial" w:hAnsi="Arial" w:cs="Arial"/>
                <w:sz w:val="16"/>
                <w:szCs w:val="16"/>
              </w:rPr>
              <w:t>konstrukcja stabilna, dostosowana do pracy na standardowym blacie laboratoryjnym.</w:t>
            </w:r>
          </w:p>
          <w:p w14:paraId="17E48871" w14:textId="77777777" w:rsidR="00C60CC6" w:rsidRPr="00C60CC6" w:rsidRDefault="00C60CC6" w:rsidP="00C60CC6">
            <w:pPr>
              <w:keepNext/>
              <w:keepLines/>
              <w:spacing w:after="0" w:line="240" w:lineRule="auto"/>
              <w:outlineLvl w:val="0"/>
              <w:rPr>
                <w:rFonts w:ascii="Arial" w:eastAsiaTheme="majorEastAsia" w:hAnsi="Arial" w:cs="Arial"/>
                <w:b/>
                <w:bCs/>
                <w:color w:val="FF0000"/>
                <w:sz w:val="16"/>
                <w:szCs w:val="16"/>
              </w:rPr>
            </w:pPr>
            <w:r w:rsidRPr="00C60CC6">
              <w:rPr>
                <w:rFonts w:ascii="Arial" w:eastAsiaTheme="majorEastAsia" w:hAnsi="Arial" w:cs="Arial"/>
                <w:b/>
                <w:bCs/>
                <w:color w:val="FF0000"/>
                <w:sz w:val="16"/>
                <w:szCs w:val="16"/>
              </w:rPr>
              <w:lastRenderedPageBreak/>
              <w:t>Pozycja 7. Mieszadło magnetyczne z grzaniem i cyfrowym wyświetlaczem - 1 szt.</w:t>
            </w:r>
          </w:p>
          <w:p w14:paraId="35531026" w14:textId="77777777" w:rsidR="00C60CC6" w:rsidRPr="00C60CC6" w:rsidRDefault="00C60CC6" w:rsidP="00C60CC6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C60CC6">
              <w:rPr>
                <w:rFonts w:ascii="Arial" w:hAnsi="Arial" w:cs="Arial"/>
                <w:sz w:val="16"/>
                <w:szCs w:val="16"/>
              </w:rPr>
              <w:t>Przedmiotem pozycji jest dostawa laboratoryjnego mieszadła magnetycznego z funkcją grzania, cyfrowym wyświetlaczem oraz regulacją prędkości mieszania i temperatury, przeznaczonego do mieszania i ogrzewania roztworów w typowych naczyniach laboratoryjnych.</w:t>
            </w:r>
          </w:p>
          <w:p w14:paraId="4E9F5C05" w14:textId="77777777" w:rsidR="00C60CC6" w:rsidRPr="00C60CC6" w:rsidRDefault="00C60CC6" w:rsidP="00C60CC6">
            <w:pPr>
              <w:keepNext/>
              <w:keepLines/>
              <w:spacing w:after="0" w:line="240" w:lineRule="auto"/>
              <w:outlineLvl w:val="1"/>
              <w:rPr>
                <w:rFonts w:ascii="Arial" w:eastAsiaTheme="majorEastAsia" w:hAnsi="Arial" w:cs="Arial"/>
                <w:b/>
                <w:bCs/>
                <w:color w:val="4F81BD" w:themeColor="accent1"/>
                <w:sz w:val="16"/>
                <w:szCs w:val="16"/>
              </w:rPr>
            </w:pPr>
            <w:r w:rsidRPr="00C60CC6">
              <w:rPr>
                <w:rFonts w:ascii="Arial" w:eastAsiaTheme="majorEastAsia" w:hAnsi="Arial" w:cs="Arial"/>
                <w:b/>
                <w:bCs/>
                <w:color w:val="4F81BD" w:themeColor="accent1"/>
                <w:sz w:val="16"/>
                <w:szCs w:val="16"/>
              </w:rPr>
              <w:t>7.1. Wymagane minimalne parametry/funkcje mieszadła</w:t>
            </w:r>
          </w:p>
          <w:p w14:paraId="5299F9F7" w14:textId="77777777" w:rsidR="00C60CC6" w:rsidRPr="00C60CC6" w:rsidRDefault="00C60CC6" w:rsidP="00C60CC6">
            <w:pPr>
              <w:numPr>
                <w:ilvl w:val="0"/>
                <w:numId w:val="48"/>
              </w:numPr>
              <w:spacing w:after="0" w:line="240" w:lineRule="auto"/>
              <w:contextualSpacing/>
              <w:rPr>
                <w:rFonts w:ascii="Arial" w:hAnsi="Arial" w:cs="Arial"/>
                <w:sz w:val="16"/>
                <w:szCs w:val="16"/>
              </w:rPr>
            </w:pPr>
            <w:r w:rsidRPr="00C60CC6">
              <w:rPr>
                <w:rFonts w:ascii="Arial" w:hAnsi="Arial" w:cs="Arial"/>
                <w:sz w:val="16"/>
                <w:szCs w:val="16"/>
              </w:rPr>
              <w:t>mieszadło magnetyczne z grzaniem, jedno stanowisko mieszające;</w:t>
            </w:r>
          </w:p>
          <w:p w14:paraId="781763E0" w14:textId="77777777" w:rsidR="00C60CC6" w:rsidRPr="00C60CC6" w:rsidRDefault="00C60CC6" w:rsidP="00C60CC6">
            <w:pPr>
              <w:numPr>
                <w:ilvl w:val="0"/>
                <w:numId w:val="48"/>
              </w:numPr>
              <w:spacing w:after="0" w:line="240" w:lineRule="auto"/>
              <w:contextualSpacing/>
              <w:rPr>
                <w:rFonts w:ascii="Arial" w:hAnsi="Arial" w:cs="Arial"/>
                <w:sz w:val="16"/>
                <w:szCs w:val="16"/>
              </w:rPr>
            </w:pPr>
            <w:r w:rsidRPr="00C60CC6">
              <w:rPr>
                <w:rFonts w:ascii="Arial" w:hAnsi="Arial" w:cs="Arial"/>
                <w:sz w:val="16"/>
                <w:szCs w:val="16"/>
              </w:rPr>
              <w:t>płyta robocza ze stali nierdzewnej z pokryciem ceramicznym lub z materiału równoważnego odpornego na typowe warunki pracy laboratoryjnej;</w:t>
            </w:r>
          </w:p>
          <w:p w14:paraId="345F7ED6" w14:textId="77777777" w:rsidR="00C60CC6" w:rsidRPr="00C60CC6" w:rsidRDefault="00C60CC6" w:rsidP="00C60CC6">
            <w:pPr>
              <w:numPr>
                <w:ilvl w:val="0"/>
                <w:numId w:val="48"/>
              </w:numPr>
              <w:spacing w:after="0" w:line="240" w:lineRule="auto"/>
              <w:contextualSpacing/>
              <w:rPr>
                <w:rFonts w:ascii="Arial" w:hAnsi="Arial" w:cs="Arial"/>
                <w:sz w:val="16"/>
                <w:szCs w:val="16"/>
              </w:rPr>
            </w:pPr>
            <w:r w:rsidRPr="00C60CC6">
              <w:rPr>
                <w:rFonts w:ascii="Arial" w:hAnsi="Arial" w:cs="Arial"/>
                <w:sz w:val="16"/>
                <w:szCs w:val="16"/>
              </w:rPr>
              <w:t>średnica płyty roboczej co najmniej 135 mm;</w:t>
            </w:r>
          </w:p>
          <w:p w14:paraId="4E91B853" w14:textId="77777777" w:rsidR="00C60CC6" w:rsidRPr="00C60CC6" w:rsidRDefault="00C60CC6" w:rsidP="00C60CC6">
            <w:pPr>
              <w:numPr>
                <w:ilvl w:val="0"/>
                <w:numId w:val="48"/>
              </w:numPr>
              <w:spacing w:after="0" w:line="240" w:lineRule="auto"/>
              <w:contextualSpacing/>
              <w:rPr>
                <w:rFonts w:ascii="Arial" w:hAnsi="Arial" w:cs="Arial"/>
                <w:sz w:val="16"/>
                <w:szCs w:val="16"/>
              </w:rPr>
            </w:pPr>
            <w:r w:rsidRPr="00C60CC6">
              <w:rPr>
                <w:rFonts w:ascii="Arial" w:hAnsi="Arial" w:cs="Arial"/>
                <w:sz w:val="16"/>
                <w:szCs w:val="16"/>
              </w:rPr>
              <w:t xml:space="preserve">silnik </w:t>
            </w:r>
            <w:proofErr w:type="spellStart"/>
            <w:r w:rsidRPr="00C60CC6">
              <w:rPr>
                <w:rFonts w:ascii="Arial" w:hAnsi="Arial" w:cs="Arial"/>
                <w:sz w:val="16"/>
                <w:szCs w:val="16"/>
              </w:rPr>
              <w:t>bezszczotkowy</w:t>
            </w:r>
            <w:proofErr w:type="spellEnd"/>
            <w:r w:rsidRPr="00C60CC6">
              <w:rPr>
                <w:rFonts w:ascii="Arial" w:hAnsi="Arial" w:cs="Arial"/>
                <w:sz w:val="16"/>
                <w:szCs w:val="16"/>
              </w:rPr>
              <w:t xml:space="preserve"> lub równoważne rozwiązanie zapewniające stabilną pracę urządzenia;</w:t>
            </w:r>
          </w:p>
          <w:p w14:paraId="47592729" w14:textId="77777777" w:rsidR="00C60CC6" w:rsidRPr="00C60CC6" w:rsidRDefault="00C60CC6" w:rsidP="00C60CC6">
            <w:pPr>
              <w:numPr>
                <w:ilvl w:val="0"/>
                <w:numId w:val="48"/>
              </w:numPr>
              <w:spacing w:after="0" w:line="240" w:lineRule="auto"/>
              <w:contextualSpacing/>
              <w:rPr>
                <w:rFonts w:ascii="Arial" w:hAnsi="Arial" w:cs="Arial"/>
                <w:sz w:val="16"/>
                <w:szCs w:val="16"/>
              </w:rPr>
            </w:pPr>
            <w:r w:rsidRPr="00C60CC6">
              <w:rPr>
                <w:rFonts w:ascii="Arial" w:hAnsi="Arial" w:cs="Arial"/>
                <w:sz w:val="16"/>
                <w:szCs w:val="16"/>
              </w:rPr>
              <w:t>maksymalna objętość mieszanego roztworu: co najmniej 20 l;</w:t>
            </w:r>
          </w:p>
          <w:p w14:paraId="42403606" w14:textId="77777777" w:rsidR="00C60CC6" w:rsidRPr="00C60CC6" w:rsidRDefault="00C60CC6" w:rsidP="00C60CC6">
            <w:pPr>
              <w:numPr>
                <w:ilvl w:val="0"/>
                <w:numId w:val="48"/>
              </w:numPr>
              <w:spacing w:after="0" w:line="240" w:lineRule="auto"/>
              <w:contextualSpacing/>
              <w:rPr>
                <w:rFonts w:ascii="Arial" w:hAnsi="Arial" w:cs="Arial"/>
                <w:sz w:val="16"/>
                <w:szCs w:val="16"/>
              </w:rPr>
            </w:pPr>
            <w:r w:rsidRPr="00C60CC6">
              <w:rPr>
                <w:rFonts w:ascii="Arial" w:hAnsi="Arial" w:cs="Arial"/>
                <w:sz w:val="16"/>
                <w:szCs w:val="16"/>
              </w:rPr>
              <w:t xml:space="preserve">zakres regulacji prędkości obejmujący co najmniej 100-1500 </w:t>
            </w:r>
            <w:proofErr w:type="spellStart"/>
            <w:r w:rsidRPr="00C60CC6">
              <w:rPr>
                <w:rFonts w:ascii="Arial" w:hAnsi="Arial" w:cs="Arial"/>
                <w:sz w:val="16"/>
                <w:szCs w:val="16"/>
              </w:rPr>
              <w:t>obr</w:t>
            </w:r>
            <w:proofErr w:type="spellEnd"/>
            <w:r w:rsidRPr="00C60CC6">
              <w:rPr>
                <w:rFonts w:ascii="Arial" w:hAnsi="Arial" w:cs="Arial"/>
                <w:sz w:val="16"/>
                <w:szCs w:val="16"/>
              </w:rPr>
              <w:t>./min.;</w:t>
            </w:r>
          </w:p>
          <w:p w14:paraId="34654DC3" w14:textId="77777777" w:rsidR="00C60CC6" w:rsidRPr="00C60CC6" w:rsidRDefault="00C60CC6" w:rsidP="00C60CC6">
            <w:pPr>
              <w:numPr>
                <w:ilvl w:val="0"/>
                <w:numId w:val="48"/>
              </w:numPr>
              <w:spacing w:after="0" w:line="240" w:lineRule="auto"/>
              <w:contextualSpacing/>
              <w:rPr>
                <w:rFonts w:ascii="Arial" w:hAnsi="Arial" w:cs="Arial"/>
                <w:sz w:val="16"/>
                <w:szCs w:val="16"/>
              </w:rPr>
            </w:pPr>
            <w:r w:rsidRPr="00C60CC6">
              <w:rPr>
                <w:rFonts w:ascii="Arial" w:hAnsi="Arial" w:cs="Arial"/>
                <w:sz w:val="16"/>
                <w:szCs w:val="16"/>
              </w:rPr>
              <w:t>zakres temperatury grzania: od temperatury otoczenia do co najmniej 340°C;</w:t>
            </w:r>
          </w:p>
          <w:p w14:paraId="2D64F38E" w14:textId="77777777" w:rsidR="00C60CC6" w:rsidRPr="00C60CC6" w:rsidRDefault="00C60CC6" w:rsidP="00C60CC6">
            <w:pPr>
              <w:numPr>
                <w:ilvl w:val="0"/>
                <w:numId w:val="48"/>
              </w:numPr>
              <w:spacing w:after="0" w:line="240" w:lineRule="auto"/>
              <w:contextualSpacing/>
              <w:rPr>
                <w:rFonts w:ascii="Arial" w:hAnsi="Arial" w:cs="Arial"/>
                <w:sz w:val="16"/>
                <w:szCs w:val="16"/>
              </w:rPr>
            </w:pPr>
            <w:r w:rsidRPr="00C60CC6">
              <w:rPr>
                <w:rFonts w:ascii="Arial" w:hAnsi="Arial" w:cs="Arial"/>
                <w:sz w:val="16"/>
                <w:szCs w:val="16"/>
              </w:rPr>
              <w:t>regulacja temperatury z krokiem nie większym niż 1°C;</w:t>
            </w:r>
          </w:p>
          <w:p w14:paraId="14E04D87" w14:textId="77777777" w:rsidR="00C60CC6" w:rsidRPr="00C60CC6" w:rsidRDefault="00C60CC6" w:rsidP="00C60CC6">
            <w:pPr>
              <w:numPr>
                <w:ilvl w:val="0"/>
                <w:numId w:val="48"/>
              </w:numPr>
              <w:spacing w:after="0" w:line="240" w:lineRule="auto"/>
              <w:contextualSpacing/>
              <w:rPr>
                <w:rFonts w:ascii="Arial" w:hAnsi="Arial" w:cs="Arial"/>
                <w:sz w:val="16"/>
                <w:szCs w:val="16"/>
              </w:rPr>
            </w:pPr>
            <w:r w:rsidRPr="00C60CC6">
              <w:rPr>
                <w:rFonts w:ascii="Arial" w:hAnsi="Arial" w:cs="Arial"/>
                <w:sz w:val="16"/>
                <w:szCs w:val="16"/>
              </w:rPr>
              <w:t>dokładność kontroli nagrzewania platformy minimum: ±1°C (&lt;100°C) ±1% (&gt;100°C)</w:t>
            </w:r>
          </w:p>
          <w:p w14:paraId="7C0AFDB2" w14:textId="77777777" w:rsidR="00C60CC6" w:rsidRPr="00C60CC6" w:rsidRDefault="00C60CC6" w:rsidP="00C60CC6">
            <w:pPr>
              <w:numPr>
                <w:ilvl w:val="0"/>
                <w:numId w:val="48"/>
              </w:numPr>
              <w:spacing w:after="0" w:line="240" w:lineRule="auto"/>
              <w:contextualSpacing/>
              <w:rPr>
                <w:rFonts w:ascii="Arial" w:hAnsi="Arial" w:cs="Arial"/>
                <w:sz w:val="16"/>
                <w:szCs w:val="16"/>
              </w:rPr>
            </w:pPr>
            <w:r w:rsidRPr="00C60CC6">
              <w:rPr>
                <w:rFonts w:ascii="Arial" w:hAnsi="Arial" w:cs="Arial"/>
                <w:sz w:val="16"/>
                <w:szCs w:val="16"/>
              </w:rPr>
              <w:t>cyfrowy wyświetlacz LCD lub równoważny, umożliwiający odczyt prędkości i temperatury;</w:t>
            </w:r>
          </w:p>
          <w:p w14:paraId="4CB384B5" w14:textId="77777777" w:rsidR="00C60CC6" w:rsidRPr="00C60CC6" w:rsidRDefault="00C60CC6" w:rsidP="00C60CC6">
            <w:pPr>
              <w:numPr>
                <w:ilvl w:val="0"/>
                <w:numId w:val="48"/>
              </w:numPr>
              <w:spacing w:after="0" w:line="240" w:lineRule="auto"/>
              <w:contextualSpacing/>
              <w:rPr>
                <w:rFonts w:ascii="Arial" w:hAnsi="Arial" w:cs="Arial"/>
                <w:sz w:val="16"/>
                <w:szCs w:val="16"/>
              </w:rPr>
            </w:pPr>
            <w:r w:rsidRPr="00C60CC6">
              <w:rPr>
                <w:rFonts w:ascii="Arial" w:hAnsi="Arial" w:cs="Arial"/>
                <w:sz w:val="16"/>
                <w:szCs w:val="16"/>
              </w:rPr>
              <w:t>dokładność wyświetlania temperatury co najmniej +/-0,1°C;</w:t>
            </w:r>
          </w:p>
          <w:p w14:paraId="1DF6F517" w14:textId="77777777" w:rsidR="00C60CC6" w:rsidRPr="00C60CC6" w:rsidRDefault="00C60CC6" w:rsidP="00C60CC6">
            <w:pPr>
              <w:numPr>
                <w:ilvl w:val="0"/>
                <w:numId w:val="48"/>
              </w:numPr>
              <w:spacing w:after="0" w:line="240" w:lineRule="auto"/>
              <w:contextualSpacing/>
              <w:rPr>
                <w:rFonts w:ascii="Arial" w:hAnsi="Arial" w:cs="Arial"/>
                <w:sz w:val="16"/>
                <w:szCs w:val="16"/>
              </w:rPr>
            </w:pPr>
            <w:r w:rsidRPr="00C60CC6">
              <w:rPr>
                <w:rFonts w:ascii="Arial" w:hAnsi="Arial" w:cs="Arial"/>
                <w:sz w:val="16"/>
                <w:szCs w:val="16"/>
              </w:rPr>
              <w:t>możliwość kontroli temperatury z użyciem czujnika temperatury o dokładności co najmniej +/-0,2°C;</w:t>
            </w:r>
          </w:p>
          <w:p w14:paraId="262524F6" w14:textId="77777777" w:rsidR="00C60CC6" w:rsidRPr="00C60CC6" w:rsidRDefault="00C60CC6" w:rsidP="00C60CC6">
            <w:pPr>
              <w:numPr>
                <w:ilvl w:val="0"/>
                <w:numId w:val="48"/>
              </w:numPr>
              <w:spacing w:after="0" w:line="240" w:lineRule="auto"/>
              <w:contextualSpacing/>
              <w:rPr>
                <w:rFonts w:ascii="Arial" w:hAnsi="Arial" w:cs="Arial"/>
                <w:sz w:val="16"/>
                <w:szCs w:val="16"/>
              </w:rPr>
            </w:pPr>
            <w:r w:rsidRPr="00C60CC6">
              <w:rPr>
                <w:rFonts w:ascii="Arial" w:hAnsi="Arial" w:cs="Arial"/>
                <w:sz w:val="16"/>
                <w:szCs w:val="16"/>
              </w:rPr>
              <w:t>zabezpieczenie temperaturowe lub temperatura bezpieczeństwa co najmniej 360°C;</w:t>
            </w:r>
          </w:p>
          <w:p w14:paraId="7A07AE48" w14:textId="77777777" w:rsidR="00C60CC6" w:rsidRPr="00C60CC6" w:rsidRDefault="00C60CC6" w:rsidP="00C60CC6">
            <w:pPr>
              <w:numPr>
                <w:ilvl w:val="0"/>
                <w:numId w:val="48"/>
              </w:numPr>
              <w:spacing w:after="0" w:line="240" w:lineRule="auto"/>
              <w:contextualSpacing/>
              <w:rPr>
                <w:rFonts w:ascii="Arial" w:hAnsi="Arial" w:cs="Arial"/>
                <w:sz w:val="16"/>
                <w:szCs w:val="16"/>
              </w:rPr>
            </w:pPr>
            <w:r w:rsidRPr="00C60CC6">
              <w:rPr>
                <w:rFonts w:ascii="Arial" w:hAnsi="Arial" w:cs="Arial"/>
                <w:sz w:val="16"/>
                <w:szCs w:val="16"/>
              </w:rPr>
              <w:t>ostrzeżenie przed gorącą powierzchnią;</w:t>
            </w:r>
          </w:p>
          <w:p w14:paraId="13B5F3D9" w14:textId="77777777" w:rsidR="00C60CC6" w:rsidRPr="00C60CC6" w:rsidRDefault="00C60CC6" w:rsidP="00C60CC6">
            <w:pPr>
              <w:numPr>
                <w:ilvl w:val="0"/>
                <w:numId w:val="48"/>
              </w:numPr>
              <w:spacing w:after="0" w:line="240" w:lineRule="auto"/>
              <w:contextualSpacing/>
              <w:rPr>
                <w:rFonts w:ascii="Arial" w:hAnsi="Arial" w:cs="Arial"/>
                <w:sz w:val="16"/>
                <w:szCs w:val="16"/>
              </w:rPr>
            </w:pPr>
            <w:r w:rsidRPr="00C60CC6">
              <w:rPr>
                <w:rFonts w:ascii="Arial" w:hAnsi="Arial" w:cs="Arial"/>
                <w:sz w:val="16"/>
                <w:szCs w:val="16"/>
              </w:rPr>
              <w:t>interfejs komunikacyjny RS232 lub równoważny;</w:t>
            </w:r>
          </w:p>
          <w:p w14:paraId="465890B1" w14:textId="77777777" w:rsidR="00C60CC6" w:rsidRPr="00C60CC6" w:rsidRDefault="00C60CC6" w:rsidP="00C60CC6">
            <w:pPr>
              <w:numPr>
                <w:ilvl w:val="0"/>
                <w:numId w:val="48"/>
              </w:numPr>
              <w:spacing w:after="0" w:line="240" w:lineRule="auto"/>
              <w:contextualSpacing/>
              <w:rPr>
                <w:rFonts w:ascii="Arial" w:hAnsi="Arial" w:cs="Arial"/>
                <w:sz w:val="16"/>
                <w:szCs w:val="16"/>
              </w:rPr>
            </w:pPr>
            <w:r w:rsidRPr="00C60CC6">
              <w:rPr>
                <w:rFonts w:ascii="Arial" w:hAnsi="Arial" w:cs="Arial"/>
                <w:sz w:val="16"/>
                <w:szCs w:val="16"/>
              </w:rPr>
              <w:t>klasa ochrony co najmniej IP42;</w:t>
            </w:r>
          </w:p>
          <w:p w14:paraId="4EB3AD5E" w14:textId="77777777" w:rsidR="00C60CC6" w:rsidRPr="00C60CC6" w:rsidRDefault="00C60CC6" w:rsidP="00C60CC6">
            <w:pPr>
              <w:numPr>
                <w:ilvl w:val="0"/>
                <w:numId w:val="48"/>
              </w:numPr>
              <w:spacing w:after="0" w:line="240" w:lineRule="auto"/>
              <w:contextualSpacing/>
              <w:rPr>
                <w:rFonts w:ascii="Arial" w:hAnsi="Arial" w:cs="Arial"/>
                <w:sz w:val="16"/>
                <w:szCs w:val="16"/>
              </w:rPr>
            </w:pPr>
            <w:r w:rsidRPr="00C60CC6">
              <w:rPr>
                <w:rFonts w:ascii="Arial" w:hAnsi="Arial" w:cs="Arial"/>
                <w:sz w:val="16"/>
                <w:szCs w:val="16"/>
              </w:rPr>
              <w:t xml:space="preserve">zasilanie 200-240 V, 50/60 </w:t>
            </w:r>
            <w:proofErr w:type="spellStart"/>
            <w:r w:rsidRPr="00C60CC6">
              <w:rPr>
                <w:rFonts w:ascii="Arial" w:hAnsi="Arial" w:cs="Arial"/>
                <w:sz w:val="16"/>
                <w:szCs w:val="16"/>
              </w:rPr>
              <w:t>Hz</w:t>
            </w:r>
            <w:proofErr w:type="spellEnd"/>
            <w:r w:rsidRPr="00C60CC6">
              <w:rPr>
                <w:rFonts w:ascii="Arial" w:hAnsi="Arial" w:cs="Arial"/>
                <w:sz w:val="16"/>
                <w:szCs w:val="16"/>
              </w:rPr>
              <w:t xml:space="preserve"> lub równoważne dopuszczone do pracy laboratoryjnej.</w:t>
            </w:r>
          </w:p>
          <w:p w14:paraId="5E0ECB89" w14:textId="77777777" w:rsidR="00C60CC6" w:rsidRPr="00C60CC6" w:rsidRDefault="00C60CC6" w:rsidP="00C60CC6">
            <w:pPr>
              <w:keepNext/>
              <w:keepLines/>
              <w:spacing w:after="0" w:line="240" w:lineRule="auto"/>
              <w:outlineLvl w:val="0"/>
              <w:rPr>
                <w:rFonts w:ascii="Arial" w:eastAsiaTheme="majorEastAsia" w:hAnsi="Arial" w:cs="Arial"/>
                <w:b/>
                <w:bCs/>
                <w:color w:val="365F91" w:themeColor="accent1" w:themeShade="BF"/>
                <w:sz w:val="16"/>
                <w:szCs w:val="16"/>
              </w:rPr>
            </w:pPr>
            <w:r w:rsidRPr="00C60CC6">
              <w:rPr>
                <w:rFonts w:ascii="Arial" w:eastAsiaTheme="majorEastAsia" w:hAnsi="Arial" w:cs="Arial"/>
                <w:b/>
                <w:bCs/>
                <w:color w:val="365F91" w:themeColor="accent1" w:themeShade="BF"/>
                <w:sz w:val="16"/>
                <w:szCs w:val="16"/>
              </w:rPr>
              <w:t>Wymagania wspólne dla całego zapotrzebowania</w:t>
            </w:r>
          </w:p>
          <w:p w14:paraId="78A31F2F" w14:textId="77777777" w:rsidR="00C60CC6" w:rsidRPr="00C60CC6" w:rsidRDefault="00C60CC6" w:rsidP="00C60CC6">
            <w:pPr>
              <w:numPr>
                <w:ilvl w:val="0"/>
                <w:numId w:val="48"/>
              </w:numPr>
              <w:spacing w:after="0" w:line="240" w:lineRule="auto"/>
              <w:contextualSpacing/>
              <w:rPr>
                <w:rFonts w:ascii="Arial" w:hAnsi="Arial" w:cs="Arial"/>
                <w:sz w:val="16"/>
                <w:szCs w:val="16"/>
              </w:rPr>
            </w:pPr>
            <w:r w:rsidRPr="00C60CC6">
              <w:rPr>
                <w:rFonts w:ascii="Arial" w:hAnsi="Arial" w:cs="Arial"/>
                <w:sz w:val="16"/>
                <w:szCs w:val="16"/>
              </w:rPr>
              <w:t>wszystkie elementy muszą być fabrycznie nowe;</w:t>
            </w:r>
          </w:p>
          <w:p w14:paraId="24F034CE" w14:textId="77777777" w:rsidR="00C60CC6" w:rsidRPr="00C60CC6" w:rsidRDefault="00C60CC6" w:rsidP="00C60CC6">
            <w:pPr>
              <w:numPr>
                <w:ilvl w:val="0"/>
                <w:numId w:val="48"/>
              </w:numPr>
              <w:spacing w:after="0" w:line="240" w:lineRule="auto"/>
              <w:contextualSpacing/>
              <w:rPr>
                <w:rFonts w:ascii="Arial" w:hAnsi="Arial" w:cs="Arial"/>
                <w:sz w:val="16"/>
                <w:szCs w:val="16"/>
              </w:rPr>
            </w:pPr>
            <w:r w:rsidRPr="00C60CC6">
              <w:rPr>
                <w:rFonts w:ascii="Arial" w:hAnsi="Arial" w:cs="Arial"/>
                <w:sz w:val="16"/>
                <w:szCs w:val="16"/>
              </w:rPr>
              <w:t>dostarczone urządzenia i akcesoria muszą być kompletne i gotowe do pracy po dostawie;</w:t>
            </w:r>
          </w:p>
          <w:p w14:paraId="2E267783" w14:textId="77777777" w:rsidR="00C60CC6" w:rsidRPr="00C60CC6" w:rsidRDefault="00C60CC6" w:rsidP="00C60CC6">
            <w:pPr>
              <w:numPr>
                <w:ilvl w:val="0"/>
                <w:numId w:val="48"/>
              </w:numPr>
              <w:spacing w:after="0" w:line="240" w:lineRule="auto"/>
              <w:contextualSpacing/>
              <w:rPr>
                <w:rFonts w:ascii="Arial" w:hAnsi="Arial" w:cs="Arial"/>
                <w:sz w:val="16"/>
                <w:szCs w:val="16"/>
              </w:rPr>
            </w:pPr>
            <w:r w:rsidRPr="00C60CC6">
              <w:rPr>
                <w:rFonts w:ascii="Arial" w:hAnsi="Arial" w:cs="Arial"/>
                <w:sz w:val="16"/>
                <w:szCs w:val="16"/>
              </w:rPr>
              <w:t>wykonawca powinien dostarczyć instrukcję obsługi w języku polskim lub angielskim;</w:t>
            </w:r>
          </w:p>
          <w:p w14:paraId="14C3AAAB" w14:textId="77777777" w:rsidR="00C60CC6" w:rsidRPr="00C60CC6" w:rsidRDefault="00C60CC6" w:rsidP="00C60CC6">
            <w:pPr>
              <w:numPr>
                <w:ilvl w:val="0"/>
                <w:numId w:val="48"/>
              </w:numPr>
              <w:spacing w:after="0" w:line="240" w:lineRule="auto"/>
              <w:contextualSpacing/>
              <w:rPr>
                <w:rFonts w:ascii="Arial" w:hAnsi="Arial" w:cs="Arial"/>
                <w:sz w:val="16"/>
                <w:szCs w:val="16"/>
              </w:rPr>
            </w:pPr>
            <w:r w:rsidRPr="00C60CC6">
              <w:rPr>
                <w:rFonts w:ascii="Arial" w:hAnsi="Arial" w:cs="Arial"/>
                <w:sz w:val="16"/>
                <w:szCs w:val="16"/>
              </w:rPr>
              <w:t>wykonawca powinien dostarczyć dokumentację techniczną lub karty katalogowe dla urządzeń i podstawowych akcesoriów;</w:t>
            </w:r>
          </w:p>
          <w:p w14:paraId="31771FF0" w14:textId="77777777" w:rsidR="00C60CC6" w:rsidRPr="00C60CC6" w:rsidRDefault="00C60CC6" w:rsidP="00C60CC6">
            <w:pPr>
              <w:numPr>
                <w:ilvl w:val="0"/>
                <w:numId w:val="48"/>
              </w:numPr>
              <w:spacing w:after="0" w:line="240" w:lineRule="auto"/>
              <w:contextualSpacing/>
              <w:rPr>
                <w:rFonts w:ascii="Arial" w:hAnsi="Arial" w:cs="Arial"/>
                <w:sz w:val="16"/>
                <w:szCs w:val="16"/>
              </w:rPr>
            </w:pPr>
            <w:r w:rsidRPr="00C60CC6">
              <w:rPr>
                <w:rFonts w:ascii="Arial" w:hAnsi="Arial" w:cs="Arial"/>
                <w:sz w:val="16"/>
                <w:szCs w:val="16"/>
              </w:rPr>
              <w:t>gwarancja na urządzenia: minimum 24 miesiące;</w:t>
            </w:r>
          </w:p>
          <w:p w14:paraId="42110E68" w14:textId="77777777" w:rsidR="00C60CC6" w:rsidRPr="00C60CC6" w:rsidRDefault="00C60CC6" w:rsidP="00C60CC6">
            <w:pPr>
              <w:numPr>
                <w:ilvl w:val="0"/>
                <w:numId w:val="48"/>
              </w:numPr>
              <w:spacing w:after="0" w:line="240" w:lineRule="auto"/>
              <w:contextualSpacing/>
              <w:rPr>
                <w:rFonts w:ascii="Arial" w:hAnsi="Arial" w:cs="Arial"/>
                <w:sz w:val="16"/>
                <w:szCs w:val="16"/>
              </w:rPr>
            </w:pPr>
            <w:r w:rsidRPr="00C60CC6">
              <w:rPr>
                <w:rFonts w:ascii="Arial" w:hAnsi="Arial" w:cs="Arial"/>
                <w:sz w:val="16"/>
                <w:szCs w:val="16"/>
              </w:rPr>
              <w:t>cena zamówienia powinna obejmować dostawę/transport wszystkich elementów zestawu do siedziby Zamawiającego.</w:t>
            </w:r>
          </w:p>
          <w:p w14:paraId="23628BEB" w14:textId="77777777" w:rsidR="00C60CC6" w:rsidRPr="00C60CC6" w:rsidRDefault="00C60CC6" w:rsidP="00C60CC6">
            <w:pPr>
              <w:spacing w:after="0" w:line="240" w:lineRule="auto"/>
              <w:ind w:left="360" w:hanging="360"/>
              <w:contextualSpacing/>
              <w:rPr>
                <w:rFonts w:ascii="Arial" w:hAnsi="Arial" w:cs="Arial"/>
                <w:sz w:val="16"/>
                <w:szCs w:val="16"/>
              </w:rPr>
            </w:pPr>
          </w:p>
          <w:p w14:paraId="169E6B93" w14:textId="77777777" w:rsidR="00C60CC6" w:rsidRPr="00C60CC6" w:rsidRDefault="00C60CC6" w:rsidP="00C60CC6">
            <w:pPr>
              <w:spacing w:after="0" w:line="240" w:lineRule="auto"/>
              <w:ind w:left="360" w:hanging="360"/>
              <w:contextualSpacing/>
              <w:rPr>
                <w:rFonts w:ascii="Arial" w:hAnsi="Arial" w:cs="Arial"/>
                <w:sz w:val="16"/>
                <w:szCs w:val="16"/>
              </w:rPr>
            </w:pPr>
          </w:p>
          <w:p w14:paraId="56919887" w14:textId="77777777" w:rsidR="00C60CC6" w:rsidRPr="00C60CC6" w:rsidRDefault="00C60CC6" w:rsidP="00C60CC6">
            <w:pPr>
              <w:keepNext/>
              <w:keepLines/>
              <w:spacing w:after="0" w:line="240" w:lineRule="auto"/>
              <w:outlineLvl w:val="0"/>
              <w:rPr>
                <w:rFonts w:ascii="Arial" w:eastAsiaTheme="majorEastAsia" w:hAnsi="Arial" w:cs="Arial"/>
                <w:b/>
                <w:bCs/>
                <w:color w:val="FF0000"/>
                <w:sz w:val="16"/>
                <w:szCs w:val="16"/>
              </w:rPr>
            </w:pPr>
            <w:r w:rsidRPr="00C60CC6">
              <w:rPr>
                <w:rFonts w:ascii="Arial" w:eastAsiaTheme="majorEastAsia" w:hAnsi="Arial" w:cs="Arial"/>
                <w:b/>
                <w:bCs/>
                <w:color w:val="FF0000"/>
                <w:sz w:val="16"/>
                <w:szCs w:val="16"/>
              </w:rPr>
              <w:t>Pozycja 8 Biureta cyfrowa z akcesoriami - 1 szt.</w:t>
            </w:r>
          </w:p>
          <w:p w14:paraId="2A9560BD" w14:textId="77777777" w:rsidR="00C60CC6" w:rsidRPr="00C60CC6" w:rsidRDefault="00C60CC6" w:rsidP="00C60CC6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C60CC6">
              <w:rPr>
                <w:rFonts w:ascii="Arial" w:hAnsi="Arial" w:cs="Arial"/>
                <w:sz w:val="16"/>
                <w:szCs w:val="16"/>
              </w:rPr>
              <w:t xml:space="preserve">Przedmiotem pozycji jest dostawa biurety cyfrowej przeznaczonej do precyzyjnego dozowania cieczy i wykonywania </w:t>
            </w:r>
            <w:proofErr w:type="spellStart"/>
            <w:r w:rsidRPr="00C60CC6">
              <w:rPr>
                <w:rFonts w:ascii="Arial" w:hAnsi="Arial" w:cs="Arial"/>
                <w:sz w:val="16"/>
                <w:szCs w:val="16"/>
              </w:rPr>
              <w:t>miareczkowań</w:t>
            </w:r>
            <w:proofErr w:type="spellEnd"/>
            <w:r w:rsidRPr="00C60CC6">
              <w:rPr>
                <w:rFonts w:ascii="Arial" w:hAnsi="Arial" w:cs="Arial"/>
                <w:sz w:val="16"/>
                <w:szCs w:val="16"/>
              </w:rPr>
              <w:t xml:space="preserve"> w warunkach laboratoryjnych.</w:t>
            </w:r>
          </w:p>
          <w:p w14:paraId="3FAD0981" w14:textId="77777777" w:rsidR="00C60CC6" w:rsidRPr="00C60CC6" w:rsidRDefault="00C60CC6" w:rsidP="00C60CC6">
            <w:pPr>
              <w:keepNext/>
              <w:keepLines/>
              <w:spacing w:after="0" w:line="240" w:lineRule="auto"/>
              <w:outlineLvl w:val="1"/>
              <w:rPr>
                <w:rFonts w:ascii="Arial" w:eastAsiaTheme="majorEastAsia" w:hAnsi="Arial" w:cs="Arial"/>
                <w:b/>
                <w:bCs/>
                <w:color w:val="4F81BD" w:themeColor="accent1"/>
                <w:sz w:val="16"/>
                <w:szCs w:val="16"/>
              </w:rPr>
            </w:pPr>
            <w:r w:rsidRPr="00C60CC6">
              <w:rPr>
                <w:rFonts w:ascii="Arial" w:eastAsiaTheme="majorEastAsia" w:hAnsi="Arial" w:cs="Arial"/>
                <w:b/>
                <w:bCs/>
                <w:color w:val="4F81BD" w:themeColor="accent1"/>
                <w:sz w:val="16"/>
                <w:szCs w:val="16"/>
              </w:rPr>
              <w:t>8.1. Wymagane minimalne parametry/funkcje biurety cyfrowej</w:t>
            </w:r>
          </w:p>
          <w:p w14:paraId="6C526158" w14:textId="77777777" w:rsidR="00C60CC6" w:rsidRPr="00C60CC6" w:rsidRDefault="00C60CC6" w:rsidP="00C60CC6">
            <w:pPr>
              <w:tabs>
                <w:tab w:val="num" w:pos="360"/>
              </w:tabs>
              <w:spacing w:after="0" w:line="240" w:lineRule="auto"/>
              <w:ind w:left="360" w:hanging="360"/>
              <w:contextualSpacing/>
              <w:rPr>
                <w:rFonts w:ascii="Arial" w:hAnsi="Arial" w:cs="Arial"/>
                <w:sz w:val="16"/>
                <w:szCs w:val="16"/>
              </w:rPr>
            </w:pPr>
            <w:r w:rsidRPr="00C60CC6">
              <w:rPr>
                <w:rFonts w:ascii="Arial" w:hAnsi="Arial" w:cs="Arial"/>
                <w:sz w:val="16"/>
                <w:szCs w:val="16"/>
              </w:rPr>
              <w:t>biureta cyfrowa bez interfejsu komputerowego;</w:t>
            </w:r>
          </w:p>
          <w:p w14:paraId="2F6D51C0" w14:textId="77777777" w:rsidR="00C60CC6" w:rsidRPr="00C60CC6" w:rsidRDefault="00C60CC6" w:rsidP="00C60CC6">
            <w:pPr>
              <w:tabs>
                <w:tab w:val="num" w:pos="360"/>
              </w:tabs>
              <w:spacing w:after="0" w:line="240" w:lineRule="auto"/>
              <w:ind w:left="360" w:hanging="360"/>
              <w:contextualSpacing/>
              <w:rPr>
                <w:rFonts w:ascii="Arial" w:hAnsi="Arial" w:cs="Arial"/>
                <w:sz w:val="16"/>
                <w:szCs w:val="16"/>
              </w:rPr>
            </w:pPr>
            <w:r w:rsidRPr="00C60CC6">
              <w:rPr>
                <w:rFonts w:ascii="Arial" w:hAnsi="Arial" w:cs="Arial"/>
                <w:sz w:val="16"/>
                <w:szCs w:val="16"/>
              </w:rPr>
              <w:t>objętość nominalna: 25 ml;</w:t>
            </w:r>
          </w:p>
          <w:p w14:paraId="0FE5F211" w14:textId="77777777" w:rsidR="00C60CC6" w:rsidRPr="00C60CC6" w:rsidRDefault="00C60CC6" w:rsidP="00C60CC6">
            <w:pPr>
              <w:tabs>
                <w:tab w:val="num" w:pos="360"/>
              </w:tabs>
              <w:spacing w:after="0" w:line="240" w:lineRule="auto"/>
              <w:ind w:left="360" w:hanging="360"/>
              <w:contextualSpacing/>
              <w:rPr>
                <w:rFonts w:ascii="Arial" w:hAnsi="Arial" w:cs="Arial"/>
                <w:sz w:val="16"/>
                <w:szCs w:val="16"/>
              </w:rPr>
            </w:pPr>
            <w:r w:rsidRPr="00C60CC6">
              <w:rPr>
                <w:rFonts w:ascii="Arial" w:hAnsi="Arial" w:cs="Arial"/>
                <w:sz w:val="16"/>
                <w:szCs w:val="16"/>
              </w:rPr>
              <w:t>podziałka/rozdzielczość dozowania co najmniej 0,001 ml, przy czym od 20 ml dopuszczalna podziałka 0,01 ml;</w:t>
            </w:r>
          </w:p>
          <w:p w14:paraId="03843C50" w14:textId="77777777" w:rsidR="00C60CC6" w:rsidRPr="00C60CC6" w:rsidRDefault="00C60CC6" w:rsidP="00C60CC6">
            <w:pPr>
              <w:tabs>
                <w:tab w:val="num" w:pos="360"/>
              </w:tabs>
              <w:spacing w:after="0" w:line="240" w:lineRule="auto"/>
              <w:ind w:left="360" w:hanging="360"/>
              <w:contextualSpacing/>
              <w:rPr>
                <w:rFonts w:ascii="Arial" w:hAnsi="Arial" w:cs="Arial"/>
                <w:sz w:val="16"/>
                <w:szCs w:val="16"/>
              </w:rPr>
            </w:pPr>
            <w:r w:rsidRPr="00C60CC6">
              <w:rPr>
                <w:rFonts w:ascii="Arial" w:hAnsi="Arial" w:cs="Arial"/>
                <w:sz w:val="16"/>
                <w:szCs w:val="16"/>
              </w:rPr>
              <w:t>zawór zwrotny/odpowietrzający umożliwiający szybkie odpowietrzanie z minimalnymi stratami medium;</w:t>
            </w:r>
          </w:p>
          <w:p w14:paraId="030A7D24" w14:textId="77777777" w:rsidR="00C60CC6" w:rsidRPr="00C60CC6" w:rsidRDefault="00C60CC6" w:rsidP="00C60CC6">
            <w:pPr>
              <w:tabs>
                <w:tab w:val="num" w:pos="360"/>
              </w:tabs>
              <w:spacing w:after="0" w:line="240" w:lineRule="auto"/>
              <w:ind w:left="360" w:hanging="360"/>
              <w:contextualSpacing/>
              <w:rPr>
                <w:rFonts w:ascii="Arial" w:hAnsi="Arial" w:cs="Arial"/>
                <w:sz w:val="16"/>
                <w:szCs w:val="16"/>
              </w:rPr>
            </w:pPr>
            <w:r w:rsidRPr="00C60CC6">
              <w:rPr>
                <w:rFonts w:ascii="Arial" w:hAnsi="Arial" w:cs="Arial"/>
                <w:sz w:val="16"/>
                <w:szCs w:val="16"/>
              </w:rPr>
              <w:t>możliwość ustawiania wylewki zarówno w pionie, jak i w poziomie;</w:t>
            </w:r>
          </w:p>
          <w:p w14:paraId="446F8AC5" w14:textId="77777777" w:rsidR="00C60CC6" w:rsidRPr="00C60CC6" w:rsidRDefault="00C60CC6" w:rsidP="00C60CC6">
            <w:pPr>
              <w:tabs>
                <w:tab w:val="num" w:pos="360"/>
              </w:tabs>
              <w:spacing w:after="0" w:line="240" w:lineRule="auto"/>
              <w:ind w:left="360" w:hanging="360"/>
              <w:contextualSpacing/>
              <w:rPr>
                <w:rFonts w:ascii="Arial" w:hAnsi="Arial" w:cs="Arial"/>
                <w:sz w:val="16"/>
                <w:szCs w:val="16"/>
              </w:rPr>
            </w:pPr>
            <w:r w:rsidRPr="00C60CC6">
              <w:rPr>
                <w:rFonts w:ascii="Arial" w:hAnsi="Arial" w:cs="Arial"/>
                <w:sz w:val="16"/>
                <w:szCs w:val="16"/>
              </w:rPr>
              <w:t>zakres temperatury pracy obejmujący co najmniej od +15°C do +40°C;</w:t>
            </w:r>
          </w:p>
          <w:p w14:paraId="062B865B" w14:textId="77777777" w:rsidR="00C60CC6" w:rsidRPr="00C60CC6" w:rsidRDefault="00C60CC6" w:rsidP="00C60CC6">
            <w:pPr>
              <w:tabs>
                <w:tab w:val="num" w:pos="360"/>
              </w:tabs>
              <w:spacing w:after="0" w:line="240" w:lineRule="auto"/>
              <w:ind w:left="360" w:hanging="360"/>
              <w:contextualSpacing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C60CC6">
              <w:rPr>
                <w:rFonts w:ascii="Arial" w:hAnsi="Arial" w:cs="Arial"/>
                <w:color w:val="000000" w:themeColor="text1"/>
                <w:sz w:val="16"/>
                <w:szCs w:val="16"/>
              </w:rPr>
              <w:t>konstrukcja umożliwiająca łatwe napełnianie, dozowanie oraz obsługę podczas miareczkowania</w:t>
            </w:r>
          </w:p>
          <w:p w14:paraId="4ECE12EC" w14:textId="77777777" w:rsidR="00C60CC6" w:rsidRPr="00C60CC6" w:rsidRDefault="00C60CC6" w:rsidP="00C60CC6">
            <w:pPr>
              <w:tabs>
                <w:tab w:val="num" w:pos="360"/>
              </w:tabs>
              <w:spacing w:after="0" w:line="240" w:lineRule="auto"/>
              <w:ind w:left="360" w:hanging="360"/>
              <w:contextualSpacing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C60CC6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dostawa powinna obejmować zestaw butelek szklanych na odczynnik do biurety o pojemność 100 </w:t>
            </w:r>
            <w:proofErr w:type="spellStart"/>
            <w:r w:rsidRPr="00C60CC6">
              <w:rPr>
                <w:rFonts w:ascii="Arial" w:hAnsi="Arial" w:cs="Arial"/>
                <w:color w:val="000000" w:themeColor="text1"/>
                <w:sz w:val="16"/>
                <w:szCs w:val="16"/>
              </w:rPr>
              <w:t>mL</w:t>
            </w:r>
            <w:proofErr w:type="spellEnd"/>
            <w:r w:rsidRPr="00C60CC6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2 sztuki; 250 </w:t>
            </w:r>
            <w:proofErr w:type="spellStart"/>
            <w:r w:rsidRPr="00C60CC6">
              <w:rPr>
                <w:rFonts w:ascii="Arial" w:hAnsi="Arial" w:cs="Arial"/>
                <w:color w:val="000000" w:themeColor="text1"/>
                <w:sz w:val="16"/>
                <w:szCs w:val="16"/>
              </w:rPr>
              <w:lastRenderedPageBreak/>
              <w:t>mL</w:t>
            </w:r>
            <w:proofErr w:type="spellEnd"/>
            <w:r w:rsidRPr="00C60CC6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2 sztuki; 500 </w:t>
            </w:r>
            <w:proofErr w:type="spellStart"/>
            <w:r w:rsidRPr="00C60CC6">
              <w:rPr>
                <w:rFonts w:ascii="Arial" w:hAnsi="Arial" w:cs="Arial"/>
                <w:color w:val="000000" w:themeColor="text1"/>
                <w:sz w:val="16"/>
                <w:szCs w:val="16"/>
              </w:rPr>
              <w:t>mL</w:t>
            </w:r>
            <w:proofErr w:type="spellEnd"/>
            <w:r w:rsidRPr="00C60CC6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2 sztuki; 1000 </w:t>
            </w:r>
            <w:proofErr w:type="spellStart"/>
            <w:r w:rsidRPr="00C60CC6">
              <w:rPr>
                <w:rFonts w:ascii="Arial" w:hAnsi="Arial" w:cs="Arial"/>
                <w:color w:val="000000" w:themeColor="text1"/>
                <w:sz w:val="16"/>
                <w:szCs w:val="16"/>
              </w:rPr>
              <w:t>mL</w:t>
            </w:r>
            <w:proofErr w:type="spellEnd"/>
            <w:r w:rsidRPr="00C60CC6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2 sztuki; 2000 </w:t>
            </w:r>
            <w:proofErr w:type="spellStart"/>
            <w:r w:rsidRPr="00C60CC6">
              <w:rPr>
                <w:rFonts w:ascii="Arial" w:hAnsi="Arial" w:cs="Arial"/>
                <w:color w:val="000000" w:themeColor="text1"/>
                <w:sz w:val="16"/>
                <w:szCs w:val="16"/>
              </w:rPr>
              <w:t>mL</w:t>
            </w:r>
            <w:proofErr w:type="spellEnd"/>
            <w:r w:rsidRPr="00C60CC6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2 sztuki;</w:t>
            </w:r>
          </w:p>
          <w:p w14:paraId="52B8B49C" w14:textId="77777777" w:rsidR="00C60CC6" w:rsidRPr="00C60CC6" w:rsidRDefault="00C60CC6" w:rsidP="00C60CC6">
            <w:pPr>
              <w:tabs>
                <w:tab w:val="num" w:pos="360"/>
              </w:tabs>
              <w:spacing w:after="0" w:line="240" w:lineRule="auto"/>
              <w:ind w:left="360" w:hanging="360"/>
              <w:contextualSpacing/>
              <w:rPr>
                <w:rFonts w:ascii="Arial" w:hAnsi="Arial" w:cs="Arial"/>
                <w:sz w:val="16"/>
                <w:szCs w:val="16"/>
              </w:rPr>
            </w:pPr>
            <w:r w:rsidRPr="00C60CC6">
              <w:rPr>
                <w:rFonts w:ascii="Arial" w:hAnsi="Arial" w:cs="Arial"/>
                <w:sz w:val="16"/>
                <w:szCs w:val="16"/>
              </w:rPr>
              <w:t>dostawa powinna obejmować podstawowe akcesoria niezbędne do uruchomienia i prawidłowego użytkowania biurety w tym adaptery na różne średnice gwintów pojemników na odczynniki.</w:t>
            </w:r>
          </w:p>
          <w:p w14:paraId="12F5AC73" w14:textId="77777777" w:rsidR="00C60CC6" w:rsidRPr="00C60CC6" w:rsidRDefault="00C60CC6" w:rsidP="00C60CC6">
            <w:pPr>
              <w:spacing w:after="0" w:line="240" w:lineRule="auto"/>
              <w:ind w:left="360" w:hanging="360"/>
              <w:contextualSpacing/>
              <w:rPr>
                <w:rFonts w:ascii="Arial" w:hAnsi="Arial" w:cs="Arial"/>
                <w:sz w:val="16"/>
                <w:szCs w:val="16"/>
              </w:rPr>
            </w:pPr>
          </w:p>
          <w:p w14:paraId="1EB47336" w14:textId="651CE322" w:rsidR="007D45AA" w:rsidRPr="0065781D" w:rsidRDefault="007D45AA" w:rsidP="00533C1D">
            <w:pPr>
              <w:spacing w:after="0" w:line="240" w:lineRule="auto"/>
              <w:jc w:val="center"/>
              <w:rPr>
                <w:rFonts w:cstheme="minorHAnsi"/>
                <w:bCs/>
                <w:sz w:val="16"/>
                <w:szCs w:val="16"/>
              </w:rPr>
            </w:pPr>
          </w:p>
        </w:tc>
        <w:tc>
          <w:tcPr>
            <w:tcW w:w="4820" w:type="dxa"/>
            <w:noWrap/>
          </w:tcPr>
          <w:p w14:paraId="2010E758" w14:textId="77777777" w:rsidR="007D45AA" w:rsidRPr="00266C5B" w:rsidRDefault="007D45AA" w:rsidP="00533C1D">
            <w:pPr>
              <w:spacing w:after="0" w:line="240" w:lineRule="auto"/>
              <w:jc w:val="center"/>
              <w:rPr>
                <w:rFonts w:cstheme="minorHAnsi"/>
                <w:bCs/>
                <w:sz w:val="24"/>
                <w:szCs w:val="24"/>
              </w:rPr>
            </w:pPr>
          </w:p>
        </w:tc>
      </w:tr>
    </w:tbl>
    <w:bookmarkEnd w:id="0"/>
    <w:p w14:paraId="45ABB048" w14:textId="65F5EC15" w:rsidR="0065781D" w:rsidRPr="0065781D" w:rsidRDefault="0065781D" w:rsidP="0065781D">
      <w:pPr>
        <w:spacing w:after="20" w:line="247" w:lineRule="auto"/>
        <w:ind w:left="360" w:hanging="360"/>
        <w:contextualSpacing/>
        <w:rPr>
          <w:rFonts w:ascii="Arial" w:eastAsia="Arial" w:hAnsi="Arial" w:cs="Arial"/>
          <w:sz w:val="24"/>
          <w:szCs w:val="24"/>
        </w:rPr>
      </w:pPr>
      <w:r w:rsidRPr="0065781D">
        <w:rPr>
          <w:rFonts w:ascii="Arial" w:hAnsi="Arial" w:cs="Arial"/>
          <w:sz w:val="24"/>
          <w:szCs w:val="24"/>
          <w:lang w:eastAsia="pl-PL"/>
        </w:rPr>
        <w:lastRenderedPageBreak/>
        <w:t>Zobowiązujemy się dostarczyć</w:t>
      </w:r>
      <w:r w:rsidRPr="0065781D">
        <w:rPr>
          <w:rFonts w:ascii="Arial" w:eastAsia="Arial" w:hAnsi="Arial" w:cs="Arial"/>
          <w:sz w:val="24"/>
          <w:szCs w:val="24"/>
        </w:rPr>
        <w:t xml:space="preserve"> całości zamówienia w terminie maksymalnie                   30 dni kalendarzowych od daty podpisania umowy</w:t>
      </w:r>
    </w:p>
    <w:p w14:paraId="54BEC689" w14:textId="4BA69366" w:rsidR="007D45AA" w:rsidRPr="009B7079" w:rsidRDefault="007D45AA" w:rsidP="009B7079">
      <w:pPr>
        <w:spacing w:after="0" w:line="240" w:lineRule="auto"/>
        <w:ind w:left="-142"/>
        <w:jc w:val="both"/>
        <w:rPr>
          <w:rFonts w:ascii="Arial" w:hAnsi="Arial" w:cs="Arial"/>
          <w:sz w:val="24"/>
          <w:szCs w:val="24"/>
          <w:lang w:eastAsia="pl-PL"/>
        </w:rPr>
      </w:pPr>
    </w:p>
    <w:p w14:paraId="383957BA" w14:textId="302E270A" w:rsidR="00F97B13" w:rsidRPr="009B7079" w:rsidRDefault="00F97B13" w:rsidP="00F97B13">
      <w:pPr>
        <w:pStyle w:val="Akapitzlist"/>
        <w:numPr>
          <w:ilvl w:val="0"/>
          <w:numId w:val="17"/>
        </w:numPr>
        <w:spacing w:after="80"/>
        <w:contextualSpacing w:val="0"/>
        <w:jc w:val="both"/>
        <w:rPr>
          <w:rFonts w:ascii="Arial" w:hAnsi="Arial" w:cs="Arial"/>
        </w:rPr>
      </w:pPr>
      <w:r w:rsidRPr="009B7079">
        <w:rPr>
          <w:rFonts w:ascii="Arial" w:hAnsi="Arial" w:cs="Arial"/>
        </w:rPr>
        <w:t>Oświadczamy, że dostarczany przez nas przedmiot zamówienia posiada</w:t>
      </w:r>
      <w:r w:rsidR="00DF2B65" w:rsidRPr="009B7079">
        <w:rPr>
          <w:rFonts w:ascii="Arial" w:hAnsi="Arial" w:cs="Arial"/>
        </w:rPr>
        <w:t xml:space="preserve"> </w:t>
      </w:r>
      <w:r w:rsidRPr="009B7079">
        <w:rPr>
          <w:rFonts w:ascii="Arial" w:hAnsi="Arial" w:cs="Arial"/>
        </w:rPr>
        <w:t>odpowiednie atesty, znaki jakościowe i jest dopuszczon</w:t>
      </w:r>
      <w:r w:rsidR="00DF2B65" w:rsidRPr="009B7079">
        <w:rPr>
          <w:rFonts w:ascii="Arial" w:hAnsi="Arial" w:cs="Arial"/>
        </w:rPr>
        <w:t>y</w:t>
      </w:r>
      <w:r w:rsidRPr="009B7079">
        <w:rPr>
          <w:rFonts w:ascii="Arial" w:hAnsi="Arial" w:cs="Arial"/>
        </w:rPr>
        <w:t xml:space="preserve"> do obrotu na terytorium Rzeczypospolitej Polskiej, zgodnie z aktualnymi przepisami.</w:t>
      </w:r>
    </w:p>
    <w:p w14:paraId="0AE74367" w14:textId="77777777" w:rsidR="00F97B13" w:rsidRPr="009B7079" w:rsidRDefault="00F97B13" w:rsidP="00F97B13">
      <w:pPr>
        <w:pStyle w:val="Akapitzlist"/>
        <w:numPr>
          <w:ilvl w:val="0"/>
          <w:numId w:val="17"/>
        </w:numPr>
        <w:tabs>
          <w:tab w:val="left" w:pos="3450"/>
        </w:tabs>
        <w:spacing w:after="80"/>
        <w:ind w:left="357" w:hanging="357"/>
        <w:contextualSpacing w:val="0"/>
        <w:rPr>
          <w:rFonts w:ascii="Arial" w:hAnsi="Arial" w:cs="Arial"/>
          <w:i/>
          <w:iCs/>
        </w:rPr>
      </w:pPr>
      <w:r w:rsidRPr="009B7079">
        <w:rPr>
          <w:rFonts w:ascii="Arial" w:eastAsia="Times New Roman" w:hAnsi="Arial" w:cs="Arial"/>
          <w:snapToGrid w:val="0"/>
          <w:lang w:eastAsia="x-none"/>
        </w:rPr>
        <w:t>W łącznej cenie brutto, o której mowa w ust. 2 uwzględniliśmy wszelkie niezbędne prace konieczne do wykonania zamówienia zgodnie z treścią SWZ i załączników do niej.</w:t>
      </w:r>
    </w:p>
    <w:p w14:paraId="6DAE7322" w14:textId="77777777" w:rsidR="00F97B13" w:rsidRPr="009B7079" w:rsidRDefault="00F97B13" w:rsidP="00F97B13">
      <w:pPr>
        <w:pStyle w:val="Akapitzlist"/>
        <w:numPr>
          <w:ilvl w:val="0"/>
          <w:numId w:val="17"/>
        </w:numPr>
        <w:tabs>
          <w:tab w:val="left" w:pos="4320"/>
        </w:tabs>
        <w:spacing w:after="80"/>
        <w:ind w:left="357" w:hanging="357"/>
        <w:contextualSpacing w:val="0"/>
        <w:rPr>
          <w:rFonts w:ascii="Arial" w:hAnsi="Arial" w:cs="Arial"/>
        </w:rPr>
      </w:pPr>
      <w:r w:rsidRPr="009B7079">
        <w:rPr>
          <w:rFonts w:ascii="Arial" w:hAnsi="Arial" w:cs="Arial"/>
        </w:rPr>
        <w:t xml:space="preserve">Oświadczamy, że uważamy się za związanych niniejszą ofertą zgodnie z terminem zawartym w SWZ. </w:t>
      </w:r>
    </w:p>
    <w:p w14:paraId="5883CB9F" w14:textId="77777777" w:rsidR="00F97B13" w:rsidRPr="009B7079" w:rsidRDefault="00F97B13" w:rsidP="00F97B13">
      <w:pPr>
        <w:pStyle w:val="Akapitzlist"/>
        <w:numPr>
          <w:ilvl w:val="0"/>
          <w:numId w:val="17"/>
        </w:numPr>
        <w:tabs>
          <w:tab w:val="left" w:pos="4320"/>
        </w:tabs>
        <w:spacing w:after="80"/>
        <w:ind w:left="357" w:hanging="357"/>
        <w:contextualSpacing w:val="0"/>
        <w:rPr>
          <w:rFonts w:ascii="Arial" w:hAnsi="Arial" w:cs="Arial"/>
        </w:rPr>
      </w:pPr>
      <w:r w:rsidRPr="009B7079">
        <w:rPr>
          <w:rFonts w:ascii="Arial" w:hAnsi="Arial" w:cs="Arial"/>
        </w:rPr>
        <w:t>Oświadczamy, że zapoznaliśmy się ze Specyfikacją Warunków Zamówienia i nie wnosimy do jej treści żadnych zastrzeżeń. Zdobyliśmy również konieczne informacje potrzebne do właściwej wyceny oraz właściwego wykonania przedmiotu zamówienia.</w:t>
      </w:r>
    </w:p>
    <w:p w14:paraId="53277EBC" w14:textId="77777777" w:rsidR="00F97B13" w:rsidRPr="009B7079" w:rsidRDefault="00F97B13" w:rsidP="00F97B13">
      <w:pPr>
        <w:pStyle w:val="Akapitzlist"/>
        <w:numPr>
          <w:ilvl w:val="0"/>
          <w:numId w:val="17"/>
        </w:numPr>
        <w:tabs>
          <w:tab w:val="left" w:pos="4320"/>
        </w:tabs>
        <w:spacing w:after="0"/>
        <w:ind w:hanging="357"/>
        <w:rPr>
          <w:rFonts w:ascii="Arial" w:hAnsi="Arial" w:cs="Arial"/>
        </w:rPr>
      </w:pPr>
      <w:r w:rsidRPr="009B7079">
        <w:rPr>
          <w:rFonts w:ascii="Arial" w:eastAsia="Times New Roman" w:hAnsi="Arial" w:cs="Arial"/>
          <w:lang w:eastAsia="x-none"/>
        </w:rPr>
        <w:t>Przedmiot zamówienia zamierzamy wykonać</w:t>
      </w:r>
      <w:bookmarkStart w:id="2" w:name="_Ref176955287"/>
      <w:r w:rsidRPr="009B7079">
        <w:rPr>
          <w:rStyle w:val="Odwoanieprzypisudolnego"/>
          <w:rFonts w:ascii="Arial" w:eastAsia="Times New Roman" w:hAnsi="Arial" w:cs="Arial"/>
          <w:lang w:eastAsia="x-none"/>
        </w:rPr>
        <w:footnoteReference w:id="1"/>
      </w:r>
      <w:bookmarkEnd w:id="2"/>
      <w:r w:rsidRPr="009B7079">
        <w:rPr>
          <w:rFonts w:ascii="Arial" w:eastAsia="Times New Roman" w:hAnsi="Arial" w:cs="Arial"/>
          <w:lang w:eastAsia="x-none"/>
        </w:rPr>
        <w:t>:</w:t>
      </w:r>
    </w:p>
    <w:p w14:paraId="2D35C252" w14:textId="77777777" w:rsidR="00F97B13" w:rsidRPr="009B7079" w:rsidRDefault="00F97B13" w:rsidP="00F97B13">
      <w:pPr>
        <w:pStyle w:val="Akapitzlist"/>
        <w:numPr>
          <w:ilvl w:val="0"/>
          <w:numId w:val="21"/>
        </w:numPr>
        <w:tabs>
          <w:tab w:val="left" w:pos="4320"/>
        </w:tabs>
        <w:spacing w:after="0"/>
        <w:ind w:left="1083" w:hanging="357"/>
        <w:rPr>
          <w:rFonts w:ascii="Arial" w:hAnsi="Arial" w:cs="Arial"/>
        </w:rPr>
      </w:pPr>
      <w:r w:rsidRPr="009B7079">
        <w:rPr>
          <w:rFonts w:ascii="Arial" w:eastAsia="Times New Roman" w:hAnsi="Arial" w:cs="Arial"/>
          <w:lang w:eastAsia="x-none"/>
        </w:rPr>
        <w:t xml:space="preserve">sami bez udziału podwykonawców </w:t>
      </w:r>
    </w:p>
    <w:p w14:paraId="026C9D55" w14:textId="77777777" w:rsidR="00F97B13" w:rsidRPr="009B7079" w:rsidRDefault="00F97B13" w:rsidP="00F97B13">
      <w:pPr>
        <w:pStyle w:val="Akapitzlist"/>
        <w:numPr>
          <w:ilvl w:val="0"/>
          <w:numId w:val="21"/>
        </w:numPr>
        <w:tabs>
          <w:tab w:val="left" w:pos="4320"/>
        </w:tabs>
        <w:spacing w:after="0"/>
        <w:ind w:hanging="357"/>
        <w:rPr>
          <w:rFonts w:ascii="Arial" w:hAnsi="Arial" w:cs="Arial"/>
        </w:rPr>
      </w:pPr>
      <w:r w:rsidRPr="009B7079">
        <w:rPr>
          <w:rFonts w:ascii="Arial" w:eastAsia="Times New Roman" w:hAnsi="Arial" w:cs="Arial"/>
          <w:lang w:eastAsia="x-none"/>
        </w:rPr>
        <w:t>z udziałem  podwykonawców</w:t>
      </w:r>
    </w:p>
    <w:p w14:paraId="1BDC7BAE" w14:textId="77777777" w:rsidR="00F97B13" w:rsidRPr="009B7079" w:rsidRDefault="00F97B13" w:rsidP="00F97B13">
      <w:pPr>
        <w:tabs>
          <w:tab w:val="left" w:pos="6825"/>
        </w:tabs>
        <w:rPr>
          <w:rFonts w:ascii="Arial" w:eastAsia="Times New Roman" w:hAnsi="Arial" w:cs="Arial"/>
          <w:lang w:eastAsia="x-none"/>
        </w:rPr>
      </w:pPr>
      <w:r w:rsidRPr="009B7079">
        <w:rPr>
          <w:rFonts w:ascii="Arial" w:eastAsia="Times New Roman" w:hAnsi="Arial" w:cs="Arial"/>
          <w:lang w:eastAsia="x-none"/>
        </w:rPr>
        <w:t>Podwykonawcom zamierzam/y powierzyć następującą cześć zamówienia (zakres prac):</w:t>
      </w:r>
    </w:p>
    <w:p w14:paraId="748185B9" w14:textId="77777777" w:rsidR="00F97B13" w:rsidRPr="009B7079" w:rsidRDefault="00F97B13" w:rsidP="00F97B13">
      <w:pPr>
        <w:pStyle w:val="Akapitzlist"/>
        <w:numPr>
          <w:ilvl w:val="0"/>
          <w:numId w:val="22"/>
        </w:numPr>
        <w:spacing w:after="0"/>
        <w:rPr>
          <w:rFonts w:ascii="Arial" w:eastAsia="Times New Roman" w:hAnsi="Arial" w:cs="Arial"/>
          <w:lang w:eastAsia="x-none"/>
        </w:rPr>
      </w:pPr>
      <w:r w:rsidRPr="009B7079">
        <w:rPr>
          <w:rFonts w:ascii="Arial" w:eastAsia="Times New Roman" w:hAnsi="Arial" w:cs="Arial"/>
          <w:lang w:eastAsia="x-none"/>
        </w:rPr>
        <w:t>………………………………………, nazwa firmy podwykonawcy……………………… (jeżeli jest znany)</w:t>
      </w:r>
    </w:p>
    <w:p w14:paraId="27F3EDF0" w14:textId="77777777" w:rsidR="00F97B13" w:rsidRPr="009B7079" w:rsidRDefault="00F97B13" w:rsidP="00F97B13">
      <w:pPr>
        <w:pStyle w:val="Akapitzlist"/>
        <w:numPr>
          <w:ilvl w:val="0"/>
          <w:numId w:val="22"/>
        </w:numPr>
        <w:tabs>
          <w:tab w:val="left" w:pos="6825"/>
        </w:tabs>
        <w:spacing w:after="80"/>
        <w:ind w:left="714" w:hanging="357"/>
        <w:contextualSpacing w:val="0"/>
        <w:rPr>
          <w:rFonts w:ascii="Arial" w:hAnsi="Arial" w:cs="Arial"/>
        </w:rPr>
      </w:pPr>
      <w:r w:rsidRPr="009B7079">
        <w:rPr>
          <w:rFonts w:ascii="Arial" w:eastAsia="Times New Roman" w:hAnsi="Arial" w:cs="Arial"/>
          <w:lang w:eastAsia="x-none"/>
        </w:rPr>
        <w:t>………………………………………, nazwa firmy podwykonawcy……………………… (jeżeli jest znany)</w:t>
      </w:r>
    </w:p>
    <w:p w14:paraId="53FBE109" w14:textId="77777777" w:rsidR="00F97B13" w:rsidRPr="009B7079" w:rsidRDefault="00F97B13" w:rsidP="00F97B13">
      <w:pPr>
        <w:pStyle w:val="Akapitzlist"/>
        <w:numPr>
          <w:ilvl w:val="0"/>
          <w:numId w:val="17"/>
        </w:numPr>
        <w:tabs>
          <w:tab w:val="left" w:pos="4320"/>
        </w:tabs>
        <w:spacing w:after="80"/>
        <w:ind w:left="357" w:hanging="357"/>
        <w:contextualSpacing w:val="0"/>
        <w:rPr>
          <w:rFonts w:ascii="Arial" w:hAnsi="Arial" w:cs="Arial"/>
        </w:rPr>
      </w:pPr>
      <w:r w:rsidRPr="009B7079">
        <w:rPr>
          <w:rFonts w:ascii="Arial" w:hAnsi="Arial" w:cs="Arial"/>
        </w:rPr>
        <w:t>Oświadczamy, że zawarty w SWZ wzór umowy został przez nas zaakceptowany i zobowiązujemy się w przypadku wyboru naszej oferty, do zawarcia umowy na wymienionych w nim warunkach w miejscu i terminie wyznaczonym przez Zamawiającego.</w:t>
      </w:r>
    </w:p>
    <w:p w14:paraId="00F4EFBD" w14:textId="77777777" w:rsidR="00F97B13" w:rsidRPr="009B7079" w:rsidRDefault="00F97B13" w:rsidP="00F97B13">
      <w:pPr>
        <w:pStyle w:val="Akapitzlist"/>
        <w:numPr>
          <w:ilvl w:val="0"/>
          <w:numId w:val="17"/>
        </w:numPr>
        <w:tabs>
          <w:tab w:val="left" w:pos="4320"/>
        </w:tabs>
        <w:spacing w:after="80"/>
        <w:ind w:left="357" w:hanging="357"/>
        <w:contextualSpacing w:val="0"/>
        <w:rPr>
          <w:rFonts w:ascii="Arial" w:hAnsi="Arial" w:cs="Arial"/>
        </w:rPr>
      </w:pPr>
      <w:r w:rsidRPr="009B7079">
        <w:rPr>
          <w:rFonts w:ascii="Arial" w:hAnsi="Arial" w:cs="Arial"/>
        </w:rPr>
        <w:t>Termin płatności – 30 dni od daty otrzymania przez Zamawiającego prawidłowo wystawionej faktury wraz z protokołem odbioru.</w:t>
      </w:r>
    </w:p>
    <w:p w14:paraId="4F9DD47D" w14:textId="77777777" w:rsidR="00F97B13" w:rsidRPr="009B7079" w:rsidRDefault="00F97B13" w:rsidP="00F97B13">
      <w:pPr>
        <w:pStyle w:val="Akapitzlist"/>
        <w:numPr>
          <w:ilvl w:val="0"/>
          <w:numId w:val="17"/>
        </w:numPr>
        <w:spacing w:after="0"/>
        <w:ind w:left="357" w:hanging="357"/>
        <w:rPr>
          <w:rFonts w:ascii="Arial" w:hAnsi="Arial" w:cs="Arial"/>
        </w:rPr>
      </w:pPr>
      <w:r w:rsidRPr="009B7079">
        <w:rPr>
          <w:rFonts w:ascii="Arial" w:hAnsi="Arial" w:cs="Arial"/>
        </w:rPr>
        <w:lastRenderedPageBreak/>
        <w:t xml:space="preserve">W przypadku Wykonawców wspólnie ubiegających się o udzielenie zamówienia, Wykonawca ustanawia pełnomocnika do reprezentowania go w postępowaniu albo reprezentowania w postępowaniu i zawarcia umowy w sprawie zamówienia publicznego: </w:t>
      </w:r>
    </w:p>
    <w:p w14:paraId="74EDAD67" w14:textId="77777777" w:rsidR="00F97B13" w:rsidRPr="009B7079" w:rsidRDefault="00F97B13" w:rsidP="00F97B13">
      <w:pPr>
        <w:ind w:left="357"/>
        <w:rPr>
          <w:rFonts w:ascii="Arial" w:hAnsi="Arial" w:cs="Arial"/>
        </w:rPr>
      </w:pPr>
      <w:r w:rsidRPr="009B7079">
        <w:rPr>
          <w:rFonts w:ascii="Arial" w:hAnsi="Arial" w:cs="Arial"/>
        </w:rPr>
        <w:t>………………………………………tel. kontaktowy, mail:  …………………………………</w:t>
      </w:r>
    </w:p>
    <w:p w14:paraId="06FB30EE" w14:textId="2E6387CC" w:rsidR="00F97B13" w:rsidRPr="009B7079" w:rsidRDefault="00F97B13" w:rsidP="00F97B13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after="0"/>
        <w:contextualSpacing w:val="0"/>
        <w:rPr>
          <w:rFonts w:ascii="Arial" w:eastAsia="Times New Roman" w:hAnsi="Arial" w:cs="Arial"/>
        </w:rPr>
      </w:pPr>
      <w:r w:rsidRPr="009B7079">
        <w:rPr>
          <w:rFonts w:ascii="Arial" w:hAnsi="Arial" w:cs="Arial"/>
        </w:rPr>
        <w:t>Informujemy, że dokumenty na potwierdzenie braku podstaw dotyczących wykluczenia na podstawie art. 109 ust. 1 pkt 4</w:t>
      </w:r>
      <w:r w:rsidR="002D2CC0" w:rsidRPr="009B7079">
        <w:rPr>
          <w:rFonts w:ascii="Arial" w:hAnsi="Arial" w:cs="Arial"/>
        </w:rPr>
        <w:t>)</w:t>
      </w:r>
      <w:r w:rsidRPr="009B7079">
        <w:rPr>
          <w:rFonts w:ascii="Arial" w:hAnsi="Arial" w:cs="Arial"/>
        </w:rPr>
        <w:t xml:space="preserve"> ustawy, znajdują się w formie elektronicznej pod następującymi adresami internetowymi ogólnodostępnych i bezpłatnych baz danych (należy zaznaczyć odpowiedni kwadrat)</w:t>
      </w:r>
    </w:p>
    <w:p w14:paraId="6D90C9AA" w14:textId="77777777" w:rsidR="00F97B13" w:rsidRPr="009B7079" w:rsidRDefault="002C303B" w:rsidP="00F97B13">
      <w:pPr>
        <w:pStyle w:val="Akapitzlist"/>
        <w:numPr>
          <w:ilvl w:val="0"/>
          <w:numId w:val="23"/>
        </w:numPr>
        <w:autoSpaceDE w:val="0"/>
        <w:autoSpaceDN w:val="0"/>
        <w:adjustRightInd w:val="0"/>
        <w:spacing w:after="0"/>
        <w:ind w:left="709" w:hanging="425"/>
        <w:contextualSpacing w:val="0"/>
        <w:rPr>
          <w:rFonts w:ascii="Arial" w:eastAsia="Times New Roman" w:hAnsi="Arial" w:cs="Arial"/>
          <w:color w:val="000000" w:themeColor="text1"/>
        </w:rPr>
      </w:pPr>
      <w:hyperlink r:id="rId7" w:history="1">
        <w:r w:rsidR="00F97B13" w:rsidRPr="009B7079">
          <w:rPr>
            <w:rStyle w:val="Hipercze"/>
            <w:rFonts w:ascii="Arial" w:hAnsi="Arial" w:cs="Arial"/>
            <w:color w:val="000000" w:themeColor="text1"/>
          </w:rPr>
          <w:t>https://prod</w:t>
        </w:r>
        <w:r w:rsidR="00F97B13" w:rsidRPr="009B7079">
          <w:rPr>
            <w:rStyle w:val="Hipercze"/>
            <w:rFonts w:ascii="Arial" w:eastAsia="Times New Roman" w:hAnsi="Arial" w:cs="Arial"/>
            <w:color w:val="000000" w:themeColor="text1"/>
          </w:rPr>
          <w:t>.ceidg.gov.pl</w:t>
        </w:r>
      </w:hyperlink>
      <w:r w:rsidR="00F97B13" w:rsidRPr="009B7079">
        <w:rPr>
          <w:rFonts w:ascii="Arial" w:eastAsia="Times New Roman" w:hAnsi="Arial" w:cs="Arial"/>
          <w:color w:val="000000" w:themeColor="text1"/>
        </w:rPr>
        <w:t xml:space="preserve"> </w:t>
      </w:r>
    </w:p>
    <w:p w14:paraId="6695693B" w14:textId="77777777" w:rsidR="00F97B13" w:rsidRPr="009B7079" w:rsidRDefault="002C303B" w:rsidP="00F97B13">
      <w:pPr>
        <w:numPr>
          <w:ilvl w:val="0"/>
          <w:numId w:val="18"/>
        </w:numPr>
        <w:autoSpaceDE w:val="0"/>
        <w:autoSpaceDN w:val="0"/>
        <w:adjustRightInd w:val="0"/>
        <w:spacing w:after="0"/>
        <w:ind w:left="709" w:hanging="425"/>
        <w:rPr>
          <w:rFonts w:ascii="Arial" w:eastAsia="Times New Roman" w:hAnsi="Arial" w:cs="Arial"/>
        </w:rPr>
      </w:pPr>
      <w:hyperlink r:id="rId8" w:history="1">
        <w:r w:rsidR="00F97B13" w:rsidRPr="009B7079">
          <w:rPr>
            <w:rFonts w:ascii="Arial" w:eastAsia="Times New Roman" w:hAnsi="Arial" w:cs="Arial"/>
          </w:rPr>
          <w:t>https://ems.ms.gov.pl</w:t>
        </w:r>
      </w:hyperlink>
    </w:p>
    <w:p w14:paraId="0CF2DA9F" w14:textId="77777777" w:rsidR="00F97B13" w:rsidRPr="009B7079" w:rsidRDefault="00F97B13" w:rsidP="00F97B13">
      <w:pPr>
        <w:numPr>
          <w:ilvl w:val="0"/>
          <w:numId w:val="18"/>
        </w:numPr>
        <w:autoSpaceDE w:val="0"/>
        <w:autoSpaceDN w:val="0"/>
        <w:adjustRightInd w:val="0"/>
        <w:spacing w:after="0"/>
        <w:ind w:left="709" w:hanging="425"/>
        <w:rPr>
          <w:rFonts w:ascii="Arial" w:eastAsia="Times New Roman" w:hAnsi="Arial" w:cs="Arial"/>
        </w:rPr>
      </w:pPr>
      <w:r w:rsidRPr="009B7079">
        <w:rPr>
          <w:rFonts w:ascii="Arial" w:eastAsia="Times New Roman" w:hAnsi="Arial" w:cs="Arial"/>
        </w:rPr>
        <w:t>Inne (podać ścieżkę dostępu)……………………</w:t>
      </w:r>
    </w:p>
    <w:p w14:paraId="5BB9C599" w14:textId="77777777" w:rsidR="00F97B13" w:rsidRPr="009B7079" w:rsidRDefault="00F97B13" w:rsidP="00F97B13">
      <w:pPr>
        <w:pStyle w:val="Akapitzlist"/>
        <w:numPr>
          <w:ilvl w:val="0"/>
          <w:numId w:val="17"/>
        </w:numPr>
        <w:snapToGrid w:val="0"/>
        <w:spacing w:after="0"/>
        <w:contextualSpacing w:val="0"/>
        <w:rPr>
          <w:rFonts w:ascii="Arial" w:hAnsi="Arial" w:cs="Arial"/>
        </w:rPr>
      </w:pPr>
      <w:bookmarkStart w:id="3" w:name="_Hlk194914008"/>
      <w:r w:rsidRPr="009B7079">
        <w:rPr>
          <w:rFonts w:ascii="Arial" w:hAnsi="Arial" w:cs="Arial"/>
        </w:rPr>
        <w:t>Oświadczamy, że jesteśmy / nie jesteśmy mikroprzedsiębiorstwem, małym lub średnim przedsiębiorstwem zgodnie z definicją zawartą w zaleceniu Komisji z dn. 6 maja 2003 r. dotyczącym definicji przedsiębiorstw mikro, małych i średnich (Dz. Urz. UE nr 2003/361/WE). W przypadku zaznaczenia powyżej odpowiedzi twierdzącej, należy poniżej zaznaczyć odpowiedni kwadrat:</w:t>
      </w:r>
    </w:p>
    <w:p w14:paraId="00DE757F" w14:textId="77777777" w:rsidR="00F97B13" w:rsidRPr="009B7079" w:rsidRDefault="00F97B13" w:rsidP="00F97B13">
      <w:pPr>
        <w:pStyle w:val="Akapitzlist"/>
        <w:numPr>
          <w:ilvl w:val="0"/>
          <w:numId w:val="20"/>
        </w:numPr>
        <w:snapToGrid w:val="0"/>
        <w:spacing w:after="60"/>
        <w:ind w:left="851" w:hanging="425"/>
        <w:rPr>
          <w:rFonts w:ascii="Arial" w:hAnsi="Arial" w:cs="Arial"/>
        </w:rPr>
      </w:pPr>
      <w:r w:rsidRPr="009B7079">
        <w:rPr>
          <w:rFonts w:ascii="Arial" w:hAnsi="Arial" w:cs="Arial"/>
        </w:rPr>
        <w:t>Mikroprzedsiębiorstwo</w:t>
      </w:r>
    </w:p>
    <w:p w14:paraId="714E46BA" w14:textId="77777777" w:rsidR="00F97B13" w:rsidRPr="009B7079" w:rsidRDefault="00F97B13" w:rsidP="00F97B13">
      <w:pPr>
        <w:pStyle w:val="Akapitzlist"/>
        <w:numPr>
          <w:ilvl w:val="0"/>
          <w:numId w:val="20"/>
        </w:numPr>
        <w:snapToGrid w:val="0"/>
        <w:spacing w:after="60"/>
        <w:ind w:left="851" w:hanging="425"/>
        <w:rPr>
          <w:rFonts w:ascii="Arial" w:hAnsi="Arial" w:cs="Arial"/>
        </w:rPr>
      </w:pPr>
      <w:r w:rsidRPr="009B7079">
        <w:rPr>
          <w:rFonts w:ascii="Arial" w:hAnsi="Arial" w:cs="Arial"/>
        </w:rPr>
        <w:t>Małe przedsiębiorstwo</w:t>
      </w:r>
    </w:p>
    <w:p w14:paraId="62FC333F" w14:textId="77777777" w:rsidR="00F97B13" w:rsidRPr="009B7079" w:rsidRDefault="00F97B13" w:rsidP="00F97B13">
      <w:pPr>
        <w:pStyle w:val="Akapitzlist"/>
        <w:numPr>
          <w:ilvl w:val="0"/>
          <w:numId w:val="20"/>
        </w:numPr>
        <w:snapToGrid w:val="0"/>
        <w:spacing w:after="60"/>
        <w:ind w:left="851" w:hanging="425"/>
        <w:rPr>
          <w:rFonts w:ascii="Arial" w:hAnsi="Arial" w:cs="Arial"/>
        </w:rPr>
      </w:pPr>
      <w:r w:rsidRPr="009B7079">
        <w:rPr>
          <w:rFonts w:ascii="Arial" w:hAnsi="Arial" w:cs="Arial"/>
        </w:rPr>
        <w:t>Średnie przedsiębiorstwo</w:t>
      </w:r>
    </w:p>
    <w:p w14:paraId="0046F000" w14:textId="77777777" w:rsidR="00F97B13" w:rsidRPr="009B7079" w:rsidRDefault="00F97B13" w:rsidP="00F97B13">
      <w:pPr>
        <w:pStyle w:val="Akapitzlist"/>
        <w:numPr>
          <w:ilvl w:val="0"/>
          <w:numId w:val="20"/>
        </w:numPr>
        <w:snapToGrid w:val="0"/>
        <w:spacing w:after="60"/>
        <w:ind w:left="851" w:hanging="425"/>
        <w:rPr>
          <w:rFonts w:ascii="Arial" w:hAnsi="Arial" w:cs="Arial"/>
        </w:rPr>
      </w:pPr>
      <w:r w:rsidRPr="009B7079">
        <w:rPr>
          <w:rFonts w:ascii="Arial" w:hAnsi="Arial" w:cs="Arial"/>
        </w:rPr>
        <w:t>Innie (wpisać jakie)………………………</w:t>
      </w:r>
    </w:p>
    <w:p w14:paraId="3C71E9FF" w14:textId="77777777" w:rsidR="00F97B13" w:rsidRPr="009B7079" w:rsidRDefault="00F97B13" w:rsidP="00F97B13">
      <w:pPr>
        <w:pStyle w:val="Tekstpodstawowy"/>
        <w:numPr>
          <w:ilvl w:val="0"/>
          <w:numId w:val="17"/>
        </w:numPr>
        <w:tabs>
          <w:tab w:val="left" w:pos="284"/>
        </w:tabs>
        <w:suppressAutoHyphens/>
        <w:autoSpaceDN w:val="0"/>
        <w:spacing w:after="0"/>
        <w:rPr>
          <w:rFonts w:ascii="Arial" w:hAnsi="Arial" w:cs="Arial"/>
        </w:rPr>
      </w:pPr>
      <w:r w:rsidRPr="009B7079">
        <w:rPr>
          <w:rFonts w:ascii="Arial" w:hAnsi="Arial" w:cs="Arial"/>
        </w:rPr>
        <w:t xml:space="preserve">Zgodnie z art. 225 ust. 2 ustawy PZP informuję/informujemy, że wybór oferty: </w:t>
      </w:r>
    </w:p>
    <w:p w14:paraId="792AA5BD" w14:textId="77777777" w:rsidR="00F97B13" w:rsidRPr="009B7079" w:rsidRDefault="00F97B13" w:rsidP="00F97B13">
      <w:pPr>
        <w:pStyle w:val="Tekstpodstawowywcity"/>
        <w:numPr>
          <w:ilvl w:val="0"/>
          <w:numId w:val="19"/>
        </w:numPr>
        <w:suppressAutoHyphens/>
        <w:autoSpaceDN w:val="0"/>
        <w:spacing w:after="0"/>
        <w:ind w:left="851" w:hanging="425"/>
        <w:rPr>
          <w:rFonts w:ascii="Arial" w:hAnsi="Arial" w:cs="Arial"/>
        </w:rPr>
      </w:pPr>
      <w:r w:rsidRPr="009B7079">
        <w:rPr>
          <w:rFonts w:ascii="Arial" w:hAnsi="Arial" w:cs="Arial"/>
        </w:rPr>
        <w:t>nie będzie prowadził do powstania u Zamawiającego obowiązku podatkowego zgodnie z przepisami o podatku od towarów i usług</w:t>
      </w:r>
    </w:p>
    <w:p w14:paraId="74254489" w14:textId="77777777" w:rsidR="00F97B13" w:rsidRPr="009B7079" w:rsidRDefault="00F97B13" w:rsidP="00F97B13">
      <w:pPr>
        <w:pStyle w:val="Tekstpodstawowywcity"/>
        <w:numPr>
          <w:ilvl w:val="0"/>
          <w:numId w:val="19"/>
        </w:numPr>
        <w:suppressAutoHyphens/>
        <w:autoSpaceDN w:val="0"/>
        <w:spacing w:after="0"/>
        <w:ind w:left="851" w:hanging="425"/>
        <w:rPr>
          <w:rFonts w:ascii="Arial" w:hAnsi="Arial" w:cs="Arial"/>
        </w:rPr>
      </w:pPr>
      <w:r w:rsidRPr="009B7079">
        <w:rPr>
          <w:rFonts w:ascii="Arial" w:hAnsi="Arial" w:cs="Arial"/>
        </w:rPr>
        <w:t xml:space="preserve">będzie prowadził do powstania u Zamawiającego obowiązku podatkowego zgodnie z przepisami o podatku od towarów i usług. </w:t>
      </w:r>
    </w:p>
    <w:p w14:paraId="54C325CB" w14:textId="0DE89BD2" w:rsidR="00F97B13" w:rsidRPr="009B7079" w:rsidRDefault="00852A9C" w:rsidP="00F97B13">
      <w:pPr>
        <w:pStyle w:val="Tekstpodstawowywcity"/>
        <w:autoSpaceDN w:val="0"/>
        <w:ind w:left="0"/>
        <w:rPr>
          <w:rFonts w:ascii="Arial" w:hAnsi="Arial" w:cs="Arial"/>
        </w:rPr>
      </w:pPr>
      <w:r w:rsidRPr="009B7079">
        <w:rPr>
          <w:rFonts w:ascii="Arial" w:hAnsi="Arial" w:cs="Arial"/>
        </w:rPr>
        <w:t xml:space="preserve">       </w:t>
      </w:r>
      <w:r w:rsidR="00F97B13" w:rsidRPr="009B7079">
        <w:rPr>
          <w:rFonts w:ascii="Arial" w:hAnsi="Arial" w:cs="Arial"/>
        </w:rPr>
        <w:t>Powyższy obowiązek podatkowy będzie dotyczył:</w:t>
      </w:r>
    </w:p>
    <w:p w14:paraId="5D8DB77C" w14:textId="7C19AE1F" w:rsidR="00F97B13" w:rsidRPr="009B7079" w:rsidRDefault="00852A9C" w:rsidP="00F97B13">
      <w:pPr>
        <w:pStyle w:val="Tekstpodstawowywcity"/>
        <w:autoSpaceDN w:val="0"/>
        <w:ind w:left="0"/>
        <w:rPr>
          <w:rFonts w:ascii="Arial" w:hAnsi="Arial" w:cs="Arial"/>
        </w:rPr>
      </w:pPr>
      <w:r w:rsidRPr="009B7079">
        <w:rPr>
          <w:rFonts w:ascii="Arial" w:hAnsi="Arial" w:cs="Arial"/>
        </w:rPr>
        <w:t xml:space="preserve">         </w:t>
      </w:r>
      <w:r w:rsidR="00F97B13" w:rsidRPr="009B7079">
        <w:rPr>
          <w:rFonts w:ascii="Arial" w:hAnsi="Arial" w:cs="Arial"/>
        </w:rPr>
        <w:t xml:space="preserve">……………………………………… o wartości netto: …………………………………… zł </w:t>
      </w:r>
      <w:r w:rsidR="00F97B13" w:rsidRPr="009B7079">
        <w:rPr>
          <w:rStyle w:val="Odwoanieprzypisudolnego"/>
          <w:rFonts w:ascii="Arial" w:hAnsi="Arial" w:cs="Arial"/>
        </w:rPr>
        <w:footnoteReference w:id="2"/>
      </w:r>
      <w:r w:rsidR="00F97B13" w:rsidRPr="009B7079">
        <w:rPr>
          <w:rFonts w:ascii="Arial" w:hAnsi="Arial" w:cs="Arial"/>
        </w:rPr>
        <w:t>.</w:t>
      </w:r>
    </w:p>
    <w:bookmarkEnd w:id="3"/>
    <w:p w14:paraId="1A90196D" w14:textId="77777777" w:rsidR="009B7079" w:rsidRPr="009B7079" w:rsidRDefault="00F97B13" w:rsidP="009B7079">
      <w:pPr>
        <w:pStyle w:val="Akapitzlist"/>
        <w:numPr>
          <w:ilvl w:val="0"/>
          <w:numId w:val="17"/>
        </w:numPr>
        <w:spacing w:after="80"/>
        <w:ind w:hanging="357"/>
        <w:contextualSpacing w:val="0"/>
        <w:rPr>
          <w:rFonts w:ascii="Arial" w:hAnsi="Arial" w:cs="Arial"/>
        </w:rPr>
      </w:pPr>
      <w:r w:rsidRPr="009B7079">
        <w:rPr>
          <w:rFonts w:ascii="Arial" w:hAnsi="Arial" w:cs="Arial"/>
        </w:rPr>
        <w:t>Oświadczam, że wypełniłem obowiązki informacyjne przewidziane w art. 13 lub art. 14 RODO</w:t>
      </w:r>
      <w:r w:rsidRPr="009B7079">
        <w:rPr>
          <w:rStyle w:val="Odwoanieprzypisudolnego"/>
          <w:rFonts w:ascii="Arial" w:hAnsi="Arial" w:cs="Arial"/>
        </w:rPr>
        <w:footnoteReference w:id="3"/>
      </w:r>
      <w:r w:rsidRPr="009B7079">
        <w:rPr>
          <w:rFonts w:ascii="Arial" w:hAnsi="Arial" w:cs="Arial"/>
        </w:rPr>
        <w:t xml:space="preserve"> wobec osób fizycznych, od których dane osobowe bezpośrednio lub pośrednio </w:t>
      </w:r>
      <w:r w:rsidRPr="009B7079">
        <w:rPr>
          <w:rFonts w:ascii="Arial" w:hAnsi="Arial" w:cs="Arial"/>
        </w:rPr>
        <w:lastRenderedPageBreak/>
        <w:t>pozyskałem w celu ubiegania się o udzielenie zamówienia publicznego w niniejszym postępowaniu</w:t>
      </w:r>
      <w:r w:rsidRPr="009B7079">
        <w:rPr>
          <w:rStyle w:val="Odwoanieprzypisudolnego"/>
          <w:rFonts w:ascii="Arial" w:hAnsi="Arial" w:cs="Arial"/>
        </w:rPr>
        <w:footnoteReference w:id="4"/>
      </w:r>
      <w:r w:rsidRPr="009B7079">
        <w:rPr>
          <w:rFonts w:ascii="Arial" w:hAnsi="Arial" w:cs="Arial"/>
        </w:rPr>
        <w:t>.</w:t>
      </w:r>
    </w:p>
    <w:p w14:paraId="70568F65" w14:textId="77777777" w:rsidR="009B7079" w:rsidRPr="009B7079" w:rsidRDefault="009B7079" w:rsidP="009B7079">
      <w:pPr>
        <w:pStyle w:val="Akapitzlist"/>
        <w:numPr>
          <w:ilvl w:val="0"/>
          <w:numId w:val="17"/>
        </w:numPr>
        <w:spacing w:after="80"/>
        <w:ind w:hanging="357"/>
        <w:contextualSpacing w:val="0"/>
        <w:rPr>
          <w:rFonts w:ascii="Arial" w:hAnsi="Arial" w:cs="Arial"/>
        </w:rPr>
      </w:pPr>
      <w:r w:rsidRPr="009B7079">
        <w:rPr>
          <w:rFonts w:ascii="Arial" w:hAnsi="Arial" w:cs="Arial"/>
        </w:rPr>
        <w:t xml:space="preserve">Oświadczamy, że zaoferowany przez nas przedmiot zamówienia nie obejmuje produktów, usług, systemów ICT wskazanych w rekomendacji, o której mowa w art. 33 ust. 4 ustawy z dnia 5 lipca 2018 r o krajowym systemie </w:t>
      </w:r>
      <w:proofErr w:type="spellStart"/>
      <w:r w:rsidRPr="009B7079">
        <w:rPr>
          <w:rFonts w:ascii="Arial" w:hAnsi="Arial" w:cs="Arial"/>
        </w:rPr>
        <w:t>cyberbezpieczeństwa</w:t>
      </w:r>
      <w:proofErr w:type="spellEnd"/>
      <w:r w:rsidRPr="009B7079">
        <w:rPr>
          <w:rFonts w:ascii="Arial" w:hAnsi="Arial" w:cs="Arial"/>
        </w:rPr>
        <w:t xml:space="preserve"> (Dz.U. z 2026 poz. 20 </w:t>
      </w:r>
      <w:proofErr w:type="spellStart"/>
      <w:r w:rsidRPr="009B7079">
        <w:rPr>
          <w:rFonts w:ascii="Arial" w:hAnsi="Arial" w:cs="Arial"/>
        </w:rPr>
        <w:t>t.j</w:t>
      </w:r>
      <w:proofErr w:type="spellEnd"/>
      <w:r w:rsidRPr="009B7079">
        <w:rPr>
          <w:rFonts w:ascii="Arial" w:hAnsi="Arial" w:cs="Arial"/>
        </w:rPr>
        <w:t>.), stwierdzających ich negatywny wpływ na podstawowy interes bezpieczeństwa państwa.</w:t>
      </w:r>
    </w:p>
    <w:p w14:paraId="08BDD72B" w14:textId="77777777" w:rsidR="009B7079" w:rsidRPr="009B7079" w:rsidRDefault="009B7079" w:rsidP="009B7079">
      <w:pPr>
        <w:pStyle w:val="Akapitzlist"/>
        <w:numPr>
          <w:ilvl w:val="0"/>
          <w:numId w:val="17"/>
        </w:numPr>
        <w:spacing w:after="80"/>
        <w:ind w:hanging="357"/>
        <w:contextualSpacing w:val="0"/>
        <w:rPr>
          <w:rFonts w:ascii="Arial" w:hAnsi="Arial" w:cs="Arial"/>
        </w:rPr>
      </w:pPr>
      <w:r w:rsidRPr="009B7079">
        <w:rPr>
          <w:rFonts w:ascii="Arial" w:hAnsi="Arial" w:cs="Arial"/>
        </w:rPr>
        <w:t xml:space="preserve">Oświadczamy, że zaoferowany przez nas przedmiot zamówienia nie obejmuje produktów, usług, systemów ICT, których typ został określony decyzją Ministra Cyfryzacji w sprawie uznania dostawcy za dostawcę wysokiego ryzyka, o której mowa w art. 67b ust. 15 ustawy z dnia 5 lipca 2018 r. o krajowym systemie </w:t>
      </w:r>
      <w:proofErr w:type="spellStart"/>
      <w:r w:rsidRPr="009B7079">
        <w:rPr>
          <w:rFonts w:ascii="Arial" w:hAnsi="Arial" w:cs="Arial"/>
        </w:rPr>
        <w:t>cyberbezpieczeństwa</w:t>
      </w:r>
      <w:proofErr w:type="spellEnd"/>
      <w:r w:rsidRPr="009B7079">
        <w:rPr>
          <w:rFonts w:ascii="Arial" w:hAnsi="Arial" w:cs="Arial"/>
        </w:rPr>
        <w:t>.</w:t>
      </w:r>
    </w:p>
    <w:p w14:paraId="1EFB6E90" w14:textId="3065640A" w:rsidR="009B7079" w:rsidRPr="006F03B0" w:rsidRDefault="009B7079" w:rsidP="009B7079">
      <w:pPr>
        <w:pStyle w:val="Akapitzlist"/>
        <w:numPr>
          <w:ilvl w:val="0"/>
          <w:numId w:val="17"/>
        </w:numPr>
        <w:spacing w:after="80"/>
        <w:ind w:hanging="357"/>
        <w:contextualSpacing w:val="0"/>
        <w:rPr>
          <w:rFonts w:ascii="Arial" w:hAnsi="Arial" w:cs="Arial"/>
        </w:rPr>
      </w:pPr>
      <w:r w:rsidRPr="009B7079">
        <w:rPr>
          <w:rFonts w:ascii="Arial" w:hAnsi="Arial" w:cs="Arial"/>
        </w:rPr>
        <w:t>Oświadczamy, że w razie opublikowania rekomendacji albo decyzji obejmującej element ICT wykorzystywany do realizacji zamówienia, niezwłocznie poinformujemy o tym Zamawiającego i przedstawimy sposób zapewnienia dalszej zgodności realizacji umowy z przepisami prawa oraz dokumentami zamówienia.</w:t>
      </w:r>
    </w:p>
    <w:p w14:paraId="3D1C9D56" w14:textId="77777777" w:rsidR="00F97B13" w:rsidRPr="009B7079" w:rsidRDefault="00F97B13" w:rsidP="00F97B13">
      <w:pPr>
        <w:pStyle w:val="Akapitzlist"/>
        <w:numPr>
          <w:ilvl w:val="0"/>
          <w:numId w:val="17"/>
        </w:numPr>
        <w:snapToGrid w:val="0"/>
        <w:spacing w:after="360"/>
        <w:ind w:left="357" w:hanging="357"/>
        <w:contextualSpacing w:val="0"/>
        <w:rPr>
          <w:rFonts w:ascii="Arial" w:hAnsi="Arial" w:cs="Arial"/>
        </w:rPr>
      </w:pPr>
      <w:r w:rsidRPr="009B7079">
        <w:rPr>
          <w:rFonts w:ascii="Arial" w:hAnsi="Arial" w:cs="Arial"/>
        </w:rPr>
        <w:t>Informujemy, że w przypadku wybrania oferty, umowę podpisywały będą:</w:t>
      </w:r>
    </w:p>
    <w:p w14:paraId="0DCCBEF7" w14:textId="77777777" w:rsidR="00F97B13" w:rsidRPr="00F97B13" w:rsidRDefault="00F97B13" w:rsidP="00F97B13">
      <w:pPr>
        <w:rPr>
          <w:rFonts w:cs="Calibri"/>
          <w:sz w:val="24"/>
          <w:szCs w:val="24"/>
        </w:rPr>
      </w:pPr>
      <w:r w:rsidRPr="00F97B13">
        <w:rPr>
          <w:rFonts w:cs="Calibri"/>
          <w:sz w:val="24"/>
          <w:szCs w:val="24"/>
        </w:rPr>
        <w:t>……………………………..</w:t>
      </w:r>
      <w:r w:rsidRPr="00F97B13">
        <w:rPr>
          <w:rFonts w:cs="Calibri"/>
          <w:sz w:val="24"/>
          <w:szCs w:val="24"/>
        </w:rPr>
        <w:tab/>
      </w:r>
      <w:r w:rsidRPr="00F97B13">
        <w:rPr>
          <w:rFonts w:cs="Calibri"/>
          <w:sz w:val="24"/>
          <w:szCs w:val="24"/>
        </w:rPr>
        <w:tab/>
      </w:r>
      <w:r w:rsidRPr="00F97B13">
        <w:rPr>
          <w:rFonts w:cs="Calibri"/>
          <w:sz w:val="24"/>
          <w:szCs w:val="24"/>
        </w:rPr>
        <w:tab/>
      </w:r>
      <w:r w:rsidRPr="00F97B13">
        <w:rPr>
          <w:rFonts w:cs="Calibri"/>
          <w:sz w:val="24"/>
          <w:szCs w:val="24"/>
        </w:rPr>
        <w:tab/>
      </w:r>
      <w:r w:rsidRPr="00F97B13">
        <w:rPr>
          <w:rFonts w:cs="Calibri"/>
          <w:sz w:val="24"/>
          <w:szCs w:val="24"/>
        </w:rPr>
        <w:tab/>
        <w:t>….……………………………</w:t>
      </w:r>
    </w:p>
    <w:p w14:paraId="02C6D197" w14:textId="72F326E7" w:rsidR="00F97B13" w:rsidRPr="00F97B13" w:rsidRDefault="00F97B13" w:rsidP="00F97B13">
      <w:pPr>
        <w:snapToGrid w:val="0"/>
        <w:spacing w:after="960"/>
        <w:rPr>
          <w:rFonts w:cs="Calibri"/>
          <w:sz w:val="24"/>
          <w:szCs w:val="24"/>
        </w:rPr>
      </w:pPr>
      <w:r w:rsidRPr="00F97B13">
        <w:rPr>
          <w:rFonts w:cs="Calibri"/>
          <w:sz w:val="24"/>
          <w:szCs w:val="24"/>
        </w:rPr>
        <w:t>(imię i nazwisko)</w:t>
      </w:r>
      <w:r w:rsidRPr="00F97B13">
        <w:rPr>
          <w:rFonts w:cs="Calibri"/>
          <w:sz w:val="24"/>
          <w:szCs w:val="24"/>
        </w:rPr>
        <w:tab/>
      </w:r>
      <w:r w:rsidRPr="00F97B13">
        <w:rPr>
          <w:rFonts w:cs="Calibri"/>
          <w:sz w:val="24"/>
          <w:szCs w:val="24"/>
        </w:rPr>
        <w:tab/>
      </w:r>
      <w:r w:rsidRPr="00F97B13">
        <w:rPr>
          <w:rFonts w:cs="Calibri"/>
          <w:sz w:val="24"/>
          <w:szCs w:val="24"/>
        </w:rPr>
        <w:tab/>
      </w:r>
      <w:r w:rsidRPr="00F97B13">
        <w:rPr>
          <w:rFonts w:cs="Calibri"/>
          <w:sz w:val="24"/>
          <w:szCs w:val="24"/>
        </w:rPr>
        <w:tab/>
      </w:r>
      <w:r w:rsidRPr="00F97B13">
        <w:rPr>
          <w:rFonts w:cs="Calibri"/>
          <w:sz w:val="24"/>
          <w:szCs w:val="24"/>
        </w:rPr>
        <w:tab/>
        <w:t>(pełniona funkcja w firmie)</w:t>
      </w:r>
    </w:p>
    <w:p w14:paraId="665EC4EA" w14:textId="24EBF275" w:rsidR="00FD1C60" w:rsidRPr="00F97B13" w:rsidRDefault="00F97B13" w:rsidP="00F97B13">
      <w:pPr>
        <w:snapToGrid w:val="0"/>
        <w:spacing w:before="480" w:after="480"/>
        <w:rPr>
          <w:rFonts w:cs="Calibri"/>
          <w:sz w:val="24"/>
          <w:szCs w:val="24"/>
        </w:rPr>
      </w:pPr>
      <w:bookmarkStart w:id="4" w:name="_Hlk194914182"/>
      <w:r w:rsidRPr="00F97B13">
        <w:rPr>
          <w:rFonts w:cs="Calibri"/>
          <w:sz w:val="24"/>
          <w:szCs w:val="24"/>
        </w:rPr>
        <w:t>…..................................... dnia …................... 202</w:t>
      </w:r>
      <w:r w:rsidR="00FD1C60">
        <w:rPr>
          <w:rFonts w:cs="Calibri"/>
          <w:sz w:val="24"/>
          <w:szCs w:val="24"/>
        </w:rPr>
        <w:t>6</w:t>
      </w:r>
      <w:r w:rsidRPr="00F97B13">
        <w:rPr>
          <w:rFonts w:cs="Calibri"/>
          <w:sz w:val="24"/>
          <w:szCs w:val="24"/>
        </w:rPr>
        <w:t xml:space="preserve"> r.</w:t>
      </w:r>
      <w:r w:rsidR="00FD1C60">
        <w:rPr>
          <w:rFonts w:cs="Calibri"/>
          <w:sz w:val="24"/>
          <w:szCs w:val="24"/>
        </w:rPr>
        <w:br/>
        <w:t>miejscowość</w:t>
      </w:r>
    </w:p>
    <w:p w14:paraId="1BEABEC1" w14:textId="77777777" w:rsidR="00F97B13" w:rsidRPr="00F97B13" w:rsidRDefault="00F97B13" w:rsidP="00BB3B29">
      <w:pPr>
        <w:spacing w:after="0"/>
        <w:rPr>
          <w:rFonts w:eastAsia="Times New Roman" w:cs="Calibri"/>
          <w:sz w:val="24"/>
          <w:szCs w:val="24"/>
        </w:rPr>
      </w:pPr>
      <w:r w:rsidRPr="00F97B13">
        <w:rPr>
          <w:rFonts w:eastAsia="Times New Roman" w:cs="Calibri"/>
          <w:sz w:val="24"/>
          <w:szCs w:val="24"/>
        </w:rPr>
        <w:t>…………………………………………………………….</w:t>
      </w:r>
    </w:p>
    <w:p w14:paraId="17A4A3CB" w14:textId="77777777" w:rsidR="00F97B13" w:rsidRPr="00F97B13" w:rsidRDefault="00F97B13" w:rsidP="00BB3B29">
      <w:pPr>
        <w:spacing w:after="0"/>
        <w:rPr>
          <w:rFonts w:eastAsia="Times New Roman" w:cs="Calibri"/>
          <w:sz w:val="24"/>
          <w:szCs w:val="24"/>
        </w:rPr>
      </w:pPr>
      <w:r w:rsidRPr="00F97B13">
        <w:rPr>
          <w:rFonts w:eastAsia="Times New Roman" w:cs="Calibri"/>
          <w:sz w:val="24"/>
          <w:szCs w:val="24"/>
        </w:rPr>
        <w:t xml:space="preserve">Podpis osób uprawnionych do składania oświadczeń woli w imieniu Wykonawcy </w:t>
      </w:r>
    </w:p>
    <w:p w14:paraId="760B69D3" w14:textId="37AD90EE" w:rsidR="00266C5B" w:rsidRPr="006F03B0" w:rsidRDefault="00F97B13" w:rsidP="006F03B0">
      <w:pPr>
        <w:spacing w:after="0"/>
        <w:rPr>
          <w:rFonts w:eastAsia="Times New Roman" w:cs="Calibri"/>
          <w:sz w:val="24"/>
          <w:szCs w:val="24"/>
        </w:rPr>
      </w:pPr>
      <w:r w:rsidRPr="00F97B13">
        <w:rPr>
          <w:rFonts w:eastAsia="Times New Roman" w:cs="Calibri"/>
          <w:sz w:val="24"/>
          <w:szCs w:val="24"/>
        </w:rPr>
        <w:t>(kwalifikowany podpis elektroniczny lub podpis zaufany lub osobisty)</w:t>
      </w:r>
      <w:bookmarkEnd w:id="4"/>
    </w:p>
    <w:sectPr w:rsidR="00266C5B" w:rsidRPr="006F03B0" w:rsidSect="00290EAF">
      <w:headerReference w:type="default" r:id="rId9"/>
      <w:footerReference w:type="default" r:id="rId10"/>
      <w:pgSz w:w="11906" w:h="16838"/>
      <w:pgMar w:top="1304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B84F812" w14:textId="77777777" w:rsidR="002C303B" w:rsidRDefault="002C303B" w:rsidP="00E572CC">
      <w:pPr>
        <w:spacing w:after="0" w:line="240" w:lineRule="auto"/>
      </w:pPr>
      <w:r>
        <w:separator/>
      </w:r>
    </w:p>
  </w:endnote>
  <w:endnote w:type="continuationSeparator" w:id="0">
    <w:p w14:paraId="3F6F133C" w14:textId="77777777" w:rsidR="002C303B" w:rsidRDefault="002C303B" w:rsidP="00E572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Ubuntu">
    <w:altName w:val="Arial"/>
    <w:charset w:val="00"/>
    <w:family w:val="swiss"/>
    <w:pitch w:val="variable"/>
    <w:sig w:usb0="E00002FF" w:usb1="5000205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10839386"/>
      <w:docPartObj>
        <w:docPartGallery w:val="Page Numbers (Bottom of Page)"/>
        <w:docPartUnique/>
      </w:docPartObj>
    </w:sdtPr>
    <w:sdtEndPr/>
    <w:sdtContent>
      <w:p w14:paraId="44DC3A21" w14:textId="2BEA06F5" w:rsidR="00035088" w:rsidRDefault="007D45AA">
        <w:pPr>
          <w:pStyle w:val="Stopka"/>
          <w:jc w:val="center"/>
        </w:pPr>
        <w:r>
          <w:rPr>
            <w:noProof/>
            <w:lang w:eastAsia="pl-PL"/>
          </w:rPr>
          <w:drawing>
            <wp:anchor distT="0" distB="0" distL="114300" distR="114300" simplePos="0" relativeHeight="251661312" behindDoc="0" locked="0" layoutInCell="1" allowOverlap="1" wp14:anchorId="49EE7A0F" wp14:editId="44775132">
              <wp:simplePos x="0" y="0"/>
              <wp:positionH relativeFrom="column">
                <wp:posOffset>5214620</wp:posOffset>
              </wp:positionH>
              <wp:positionV relativeFrom="paragraph">
                <wp:posOffset>71755</wp:posOffset>
              </wp:positionV>
              <wp:extent cx="1012190" cy="481330"/>
              <wp:effectExtent l="0" t="0" r="0" b="0"/>
              <wp:wrapSquare wrapText="bothSides"/>
              <wp:docPr id="4" name="Obraz 4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4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012190" cy="481330"/>
                      </a:xfrm>
                      <a:prstGeom prst="rect">
                        <a:avLst/>
                      </a:prstGeom>
                      <a:noFill/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>
          <w:rPr>
            <w:noProof/>
            <w:lang w:eastAsia="pl-PL"/>
          </w:rPr>
          <w:drawing>
            <wp:anchor distT="0" distB="0" distL="114300" distR="114300" simplePos="0" relativeHeight="251660288" behindDoc="0" locked="0" layoutInCell="1" allowOverlap="1" wp14:anchorId="4CD874D2" wp14:editId="2CC78AF1">
              <wp:simplePos x="0" y="0"/>
              <wp:positionH relativeFrom="column">
                <wp:posOffset>-614680</wp:posOffset>
              </wp:positionH>
              <wp:positionV relativeFrom="paragraph">
                <wp:posOffset>71755</wp:posOffset>
              </wp:positionV>
              <wp:extent cx="1183005" cy="518160"/>
              <wp:effectExtent l="0" t="0" r="0" b="0"/>
              <wp:wrapSquare wrapText="bothSides"/>
              <wp:docPr id="3" name="Obraz 3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3"/>
                      <pic:cNvPicPr>
                        <a:picLocks noChangeAspect="1" noChangeArrowheads="1"/>
                      </pic:cNvPicPr>
                    </pic:nvPicPr>
                    <pic:blipFill>
                      <a:blip r:embed="rId2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183005" cy="518160"/>
                      </a:xfrm>
                      <a:prstGeom prst="rect">
                        <a:avLst/>
                      </a:prstGeom>
                      <a:noFill/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 w:rsidR="00035088">
          <w:fldChar w:fldCharType="begin"/>
        </w:r>
        <w:r w:rsidR="00035088">
          <w:instrText>PAGE   \* MERGEFORMAT</w:instrText>
        </w:r>
        <w:r w:rsidR="00035088">
          <w:fldChar w:fldCharType="separate"/>
        </w:r>
        <w:r w:rsidR="00AF50D9">
          <w:rPr>
            <w:noProof/>
          </w:rPr>
          <w:t>8</w:t>
        </w:r>
        <w:r w:rsidR="00035088">
          <w:fldChar w:fldCharType="end"/>
        </w:r>
      </w:p>
    </w:sdtContent>
  </w:sdt>
  <w:p w14:paraId="4D8AAD50" w14:textId="0C3443C9" w:rsidR="007D45AA" w:rsidRDefault="007D45AA" w:rsidP="007D45AA">
    <w:pPr>
      <w:pStyle w:val="Stopka"/>
      <w:jc w:val="center"/>
    </w:pPr>
    <w:r>
      <w:rPr>
        <w:rFonts w:ascii="Ubuntu" w:hAnsi="Ubuntu" w:cs="Arial"/>
        <w:color w:val="747474"/>
        <w:sz w:val="14"/>
        <w:szCs w:val="16"/>
      </w:rPr>
      <w:t xml:space="preserve">   </w:t>
    </w:r>
    <w:r w:rsidRPr="00E520CB">
      <w:rPr>
        <w:rFonts w:ascii="Ubuntu" w:hAnsi="Ubuntu" w:cs="Arial"/>
        <w:color w:val="747474"/>
        <w:sz w:val="14"/>
        <w:szCs w:val="16"/>
      </w:rPr>
      <w:t xml:space="preserve">Projekt pn. </w:t>
    </w:r>
    <w:r w:rsidRPr="00E520CB">
      <w:rPr>
        <w:rFonts w:ascii="Ubuntu" w:hAnsi="Ubuntu" w:cs="Arial"/>
        <w:b/>
        <w:bCs/>
        <w:i/>
        <w:iCs/>
        <w:color w:val="747474"/>
        <w:sz w:val="14"/>
        <w:szCs w:val="16"/>
      </w:rPr>
      <w:t>„Wspólnie Stwórzmy Przyszłość – interdyscypli</w:t>
    </w:r>
    <w:r>
      <w:rPr>
        <w:rFonts w:ascii="Ubuntu" w:hAnsi="Ubuntu" w:cs="Arial"/>
        <w:b/>
        <w:bCs/>
        <w:i/>
        <w:iCs/>
        <w:color w:val="747474"/>
        <w:sz w:val="14"/>
        <w:szCs w:val="16"/>
      </w:rPr>
      <w:t>narnie dla regionu”</w:t>
    </w:r>
    <w:r>
      <w:rPr>
        <w:rFonts w:ascii="Ubuntu" w:hAnsi="Ubuntu" w:cs="Arial"/>
        <w:b/>
        <w:bCs/>
        <w:i/>
        <w:iCs/>
        <w:color w:val="747474"/>
        <w:sz w:val="14"/>
        <w:szCs w:val="16"/>
      </w:rPr>
      <w:br/>
      <w:t xml:space="preserve">  </w:t>
    </w:r>
    <w:r w:rsidRPr="00E520CB">
      <w:rPr>
        <w:rFonts w:ascii="Ubuntu" w:hAnsi="Ubuntu" w:cs="Arial"/>
        <w:b/>
        <w:bCs/>
        <w:i/>
        <w:iCs/>
        <w:color w:val="747474"/>
        <w:sz w:val="14"/>
        <w:szCs w:val="16"/>
      </w:rPr>
      <w:t xml:space="preserve"> </w:t>
    </w:r>
    <w:r w:rsidRPr="00E520CB">
      <w:rPr>
        <w:rFonts w:ascii="Ubuntu" w:hAnsi="Ubuntu" w:cs="Arial"/>
        <w:color w:val="747474"/>
        <w:sz w:val="14"/>
        <w:szCs w:val="16"/>
      </w:rPr>
      <w:t xml:space="preserve">realizowany w ramach środków Ministerstwa Nauki i Szkolnictwa Wyższego w Programie </w:t>
    </w:r>
    <w:r w:rsidRPr="00E520CB">
      <w:rPr>
        <w:rFonts w:ascii="Ubuntu" w:hAnsi="Ubuntu" w:cs="Arial"/>
        <w:color w:val="747474"/>
        <w:sz w:val="14"/>
        <w:szCs w:val="16"/>
      </w:rPr>
      <w:br/>
    </w:r>
    <w:r w:rsidRPr="00E520CB">
      <w:rPr>
        <w:rFonts w:ascii="Ubuntu" w:hAnsi="Ubuntu" w:cs="Arial"/>
        <w:b/>
        <w:bCs/>
        <w:color w:val="747474"/>
        <w:sz w:val="14"/>
        <w:szCs w:val="16"/>
      </w:rPr>
      <w:t xml:space="preserve">       </w:t>
    </w:r>
    <w:r>
      <w:rPr>
        <w:rFonts w:ascii="Ubuntu" w:hAnsi="Ubuntu" w:cs="Arial"/>
        <w:b/>
        <w:bCs/>
        <w:color w:val="747474"/>
        <w:sz w:val="14"/>
        <w:szCs w:val="16"/>
      </w:rPr>
      <w:t xml:space="preserve">                </w:t>
    </w:r>
    <w:r w:rsidRPr="00E520CB">
      <w:rPr>
        <w:rFonts w:ascii="Ubuntu" w:hAnsi="Ubuntu" w:cs="Arial"/>
        <w:b/>
        <w:bCs/>
        <w:color w:val="747474"/>
        <w:sz w:val="14"/>
        <w:szCs w:val="16"/>
      </w:rPr>
      <w:t xml:space="preserve">  „Regionalna Inicjatywa Doskonałości</w:t>
    </w:r>
  </w:p>
  <w:p w14:paraId="7D003001" w14:textId="0EF36A9D" w:rsidR="00035088" w:rsidRDefault="0003508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C4515B6" w14:textId="77777777" w:rsidR="002C303B" w:rsidRDefault="002C303B" w:rsidP="00E572CC">
      <w:pPr>
        <w:spacing w:after="0" w:line="240" w:lineRule="auto"/>
      </w:pPr>
      <w:r>
        <w:separator/>
      </w:r>
    </w:p>
  </w:footnote>
  <w:footnote w:type="continuationSeparator" w:id="0">
    <w:p w14:paraId="318C5E93" w14:textId="77777777" w:rsidR="002C303B" w:rsidRDefault="002C303B" w:rsidP="00E572CC">
      <w:pPr>
        <w:spacing w:after="0" w:line="240" w:lineRule="auto"/>
      </w:pPr>
      <w:r>
        <w:continuationSeparator/>
      </w:r>
    </w:p>
  </w:footnote>
  <w:footnote w:id="1">
    <w:p w14:paraId="446FE00B" w14:textId="77777777" w:rsidR="00F97B13" w:rsidRPr="00AC7EC3" w:rsidRDefault="00F97B13" w:rsidP="00F97B13">
      <w:pPr>
        <w:pStyle w:val="Tekstprzypisudolnego"/>
      </w:pPr>
      <w:r w:rsidRPr="00AC7EC3">
        <w:rPr>
          <w:rStyle w:val="Odwoanieprzypisudolnego"/>
        </w:rPr>
        <w:footnoteRef/>
      </w:r>
      <w:r w:rsidRPr="00AC7EC3">
        <w:t xml:space="preserve"> Zaznaczyć właściwe.</w:t>
      </w:r>
    </w:p>
  </w:footnote>
  <w:footnote w:id="2">
    <w:p w14:paraId="12F2E04A" w14:textId="77777777" w:rsidR="00F97B13" w:rsidRPr="002D2CC0" w:rsidRDefault="00F97B13" w:rsidP="00FD1C60">
      <w:pPr>
        <w:pStyle w:val="Tekstprzypisudolnego"/>
        <w:spacing w:line="276" w:lineRule="auto"/>
        <w:rPr>
          <w:rFonts w:cs="Calibri"/>
        </w:rPr>
      </w:pPr>
      <w:r w:rsidRPr="002D2CC0">
        <w:rPr>
          <w:rStyle w:val="Odwoanieprzypisudolnego"/>
          <w:rFonts w:cs="Calibri"/>
        </w:rPr>
        <w:footnoteRef/>
      </w:r>
      <w:r w:rsidRPr="002D2CC0">
        <w:rPr>
          <w:rFonts w:cs="Calibri"/>
        </w:rPr>
        <w:t xml:space="preserve"> Należy wpisać nazwę/rodzaj towaru lub usługi, których dostawa lub świadczenie będą prowadziły do powstania u Zamawiającego obowiązku podatkowego zgodnie z przepisami o podatku od towarów i usług oraz ich wartość netto; jeżeli nie dotyczy - skreślić</w:t>
      </w:r>
    </w:p>
  </w:footnote>
  <w:footnote w:id="3">
    <w:p w14:paraId="0A9325A4" w14:textId="77777777" w:rsidR="00F97B13" w:rsidRPr="002D2CC0" w:rsidRDefault="00F97B13" w:rsidP="00FD1C60">
      <w:pPr>
        <w:pStyle w:val="Tekstprzypisudolnego"/>
        <w:spacing w:line="276" w:lineRule="auto"/>
        <w:rPr>
          <w:rFonts w:cs="Calibri"/>
        </w:rPr>
      </w:pPr>
      <w:r w:rsidRPr="002D2CC0">
        <w:rPr>
          <w:rStyle w:val="Odwoanieprzypisudolnego"/>
          <w:rFonts w:cs="Calibri"/>
        </w:rPr>
        <w:footnoteRef/>
      </w:r>
      <w:r w:rsidRPr="002D2CC0">
        <w:rPr>
          <w:rFonts w:cs="Calibri"/>
        </w:rPr>
        <w:t xml:space="preserve"> Rozporządzenie Parlamentu Europejskiego i Rady (UE) 2016/679 z dnia 27 kwietnia 2016 r. w sprawie ochrony osób fizycznych w  związku z przetwarzaniem danych osobowych i w sprawie swobodnego przepływu takich danych oraz uchylenia dyrektywy 95/46/WE (ogólne rozporządzenie o ochronie danych) (Dz. Urz. UE L 119 z 04.05.2016, str. 1).</w:t>
      </w:r>
    </w:p>
  </w:footnote>
  <w:footnote w:id="4">
    <w:p w14:paraId="4A17C53E" w14:textId="77777777" w:rsidR="00F97B13" w:rsidRPr="00CC6FEB" w:rsidRDefault="00F97B13" w:rsidP="00FD1C60">
      <w:pPr>
        <w:pStyle w:val="Tekstprzypisudolnego"/>
        <w:spacing w:line="276" w:lineRule="auto"/>
        <w:rPr>
          <w:rFonts w:ascii="Arial" w:hAnsi="Arial"/>
        </w:rPr>
      </w:pPr>
      <w:r w:rsidRPr="002D2CC0">
        <w:rPr>
          <w:rStyle w:val="Odwoanieprzypisudolnego"/>
          <w:rFonts w:cs="Calibri"/>
        </w:rPr>
        <w:footnoteRef/>
      </w:r>
      <w:r w:rsidRPr="002D2CC0">
        <w:rPr>
          <w:rFonts w:cs="Calibri"/>
        </w:rPr>
        <w:t xml:space="preserve"> 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C73894D" w14:textId="630AD267" w:rsidR="007D45AA" w:rsidRDefault="007D45AA">
    <w:pPr>
      <w:pStyle w:val="Nagwek"/>
    </w:pPr>
    <w:r>
      <w:rPr>
        <w:noProof/>
        <w:lang w:val="pl-PL"/>
      </w:rPr>
      <w:drawing>
        <wp:anchor distT="0" distB="0" distL="114300" distR="114300" simplePos="0" relativeHeight="251659264" behindDoc="0" locked="0" layoutInCell="1" allowOverlap="1" wp14:anchorId="5D309FB8" wp14:editId="347D4A99">
          <wp:simplePos x="0" y="0"/>
          <wp:positionH relativeFrom="column">
            <wp:posOffset>4090670</wp:posOffset>
          </wp:positionH>
          <wp:positionV relativeFrom="paragraph">
            <wp:posOffset>-345440</wp:posOffset>
          </wp:positionV>
          <wp:extent cx="2231390" cy="694690"/>
          <wp:effectExtent l="0" t="0" r="0" b="0"/>
          <wp:wrapSquare wrapText="bothSides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31390" cy="6946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pl-PL"/>
      </w:rPr>
      <w:drawing>
        <wp:anchor distT="0" distB="0" distL="114300" distR="114300" simplePos="0" relativeHeight="251658240" behindDoc="0" locked="0" layoutInCell="1" allowOverlap="1" wp14:anchorId="22222058" wp14:editId="6B9CE483">
          <wp:simplePos x="0" y="0"/>
          <wp:positionH relativeFrom="column">
            <wp:posOffset>-538480</wp:posOffset>
          </wp:positionH>
          <wp:positionV relativeFrom="paragraph">
            <wp:posOffset>-231140</wp:posOffset>
          </wp:positionV>
          <wp:extent cx="1762125" cy="475615"/>
          <wp:effectExtent l="0" t="0" r="9525" b="635"/>
          <wp:wrapSquare wrapText="bothSides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2125" cy="4756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4C722AD6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8"/>
    <w:multiLevelType w:val="singleLevel"/>
    <w:tmpl w:val="00000008"/>
    <w:name w:val="WW8Num9"/>
    <w:lvl w:ilvl="0">
      <w:start w:val="1"/>
      <w:numFmt w:val="bullet"/>
      <w:lvlText w:val=""/>
      <w:lvlJc w:val="left"/>
      <w:pPr>
        <w:tabs>
          <w:tab w:val="num" w:pos="852"/>
        </w:tabs>
        <w:ind w:left="852" w:hanging="360"/>
      </w:pPr>
      <w:rPr>
        <w:rFonts w:ascii="Symbol" w:hAnsi="Symbol"/>
      </w:rPr>
    </w:lvl>
  </w:abstractNum>
  <w:abstractNum w:abstractNumId="2" w15:restartNumberingAfterBreak="0">
    <w:nsid w:val="056B0F91"/>
    <w:multiLevelType w:val="hybridMultilevel"/>
    <w:tmpl w:val="B8AE9D14"/>
    <w:lvl w:ilvl="0" w:tplc="62DC210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71F588C"/>
    <w:multiLevelType w:val="hybridMultilevel"/>
    <w:tmpl w:val="5CE67780"/>
    <w:lvl w:ilvl="0" w:tplc="FFFFFFFF">
      <w:start w:val="1"/>
      <w:numFmt w:val="decimal"/>
      <w:lvlText w:val="%1."/>
      <w:lvlJc w:val="left"/>
      <w:pPr>
        <w:ind w:left="502" w:hanging="360"/>
      </w:pPr>
    </w:lvl>
    <w:lvl w:ilvl="1" w:tplc="FFFFFFFF" w:tentative="1">
      <w:start w:val="1"/>
      <w:numFmt w:val="lowerLetter"/>
      <w:lvlText w:val="%2."/>
      <w:lvlJc w:val="left"/>
      <w:pPr>
        <w:ind w:left="1222" w:hanging="360"/>
      </w:pPr>
    </w:lvl>
    <w:lvl w:ilvl="2" w:tplc="FFFFFFFF" w:tentative="1">
      <w:start w:val="1"/>
      <w:numFmt w:val="lowerRoman"/>
      <w:lvlText w:val="%3."/>
      <w:lvlJc w:val="right"/>
      <w:pPr>
        <w:ind w:left="1942" w:hanging="180"/>
      </w:pPr>
    </w:lvl>
    <w:lvl w:ilvl="3" w:tplc="FFFFFFFF" w:tentative="1">
      <w:start w:val="1"/>
      <w:numFmt w:val="decimal"/>
      <w:lvlText w:val="%4."/>
      <w:lvlJc w:val="left"/>
      <w:pPr>
        <w:ind w:left="2662" w:hanging="360"/>
      </w:pPr>
    </w:lvl>
    <w:lvl w:ilvl="4" w:tplc="FFFFFFFF" w:tentative="1">
      <w:start w:val="1"/>
      <w:numFmt w:val="lowerLetter"/>
      <w:lvlText w:val="%5."/>
      <w:lvlJc w:val="left"/>
      <w:pPr>
        <w:ind w:left="3382" w:hanging="360"/>
      </w:pPr>
    </w:lvl>
    <w:lvl w:ilvl="5" w:tplc="FFFFFFFF" w:tentative="1">
      <w:start w:val="1"/>
      <w:numFmt w:val="lowerRoman"/>
      <w:lvlText w:val="%6."/>
      <w:lvlJc w:val="right"/>
      <w:pPr>
        <w:ind w:left="4102" w:hanging="180"/>
      </w:pPr>
    </w:lvl>
    <w:lvl w:ilvl="6" w:tplc="FFFFFFFF" w:tentative="1">
      <w:start w:val="1"/>
      <w:numFmt w:val="decimal"/>
      <w:lvlText w:val="%7."/>
      <w:lvlJc w:val="left"/>
      <w:pPr>
        <w:ind w:left="4822" w:hanging="360"/>
      </w:pPr>
    </w:lvl>
    <w:lvl w:ilvl="7" w:tplc="FFFFFFFF" w:tentative="1">
      <w:start w:val="1"/>
      <w:numFmt w:val="lowerLetter"/>
      <w:lvlText w:val="%8."/>
      <w:lvlJc w:val="left"/>
      <w:pPr>
        <w:ind w:left="5542" w:hanging="360"/>
      </w:pPr>
    </w:lvl>
    <w:lvl w:ilvl="8" w:tplc="FFFFFFFF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 w15:restartNumberingAfterBreak="0">
    <w:nsid w:val="07B4448D"/>
    <w:multiLevelType w:val="hybridMultilevel"/>
    <w:tmpl w:val="5CE67780"/>
    <w:lvl w:ilvl="0" w:tplc="FFFFFFFF">
      <w:start w:val="1"/>
      <w:numFmt w:val="decimal"/>
      <w:lvlText w:val="%1."/>
      <w:lvlJc w:val="left"/>
      <w:pPr>
        <w:ind w:left="502" w:hanging="360"/>
      </w:pPr>
    </w:lvl>
    <w:lvl w:ilvl="1" w:tplc="FFFFFFFF" w:tentative="1">
      <w:start w:val="1"/>
      <w:numFmt w:val="lowerLetter"/>
      <w:lvlText w:val="%2."/>
      <w:lvlJc w:val="left"/>
      <w:pPr>
        <w:ind w:left="1222" w:hanging="360"/>
      </w:pPr>
    </w:lvl>
    <w:lvl w:ilvl="2" w:tplc="FFFFFFFF" w:tentative="1">
      <w:start w:val="1"/>
      <w:numFmt w:val="lowerRoman"/>
      <w:lvlText w:val="%3."/>
      <w:lvlJc w:val="right"/>
      <w:pPr>
        <w:ind w:left="1942" w:hanging="180"/>
      </w:pPr>
    </w:lvl>
    <w:lvl w:ilvl="3" w:tplc="FFFFFFFF" w:tentative="1">
      <w:start w:val="1"/>
      <w:numFmt w:val="decimal"/>
      <w:lvlText w:val="%4."/>
      <w:lvlJc w:val="left"/>
      <w:pPr>
        <w:ind w:left="2662" w:hanging="360"/>
      </w:pPr>
    </w:lvl>
    <w:lvl w:ilvl="4" w:tplc="FFFFFFFF" w:tentative="1">
      <w:start w:val="1"/>
      <w:numFmt w:val="lowerLetter"/>
      <w:lvlText w:val="%5."/>
      <w:lvlJc w:val="left"/>
      <w:pPr>
        <w:ind w:left="3382" w:hanging="360"/>
      </w:pPr>
    </w:lvl>
    <w:lvl w:ilvl="5" w:tplc="FFFFFFFF" w:tentative="1">
      <w:start w:val="1"/>
      <w:numFmt w:val="lowerRoman"/>
      <w:lvlText w:val="%6."/>
      <w:lvlJc w:val="right"/>
      <w:pPr>
        <w:ind w:left="4102" w:hanging="180"/>
      </w:pPr>
    </w:lvl>
    <w:lvl w:ilvl="6" w:tplc="FFFFFFFF" w:tentative="1">
      <w:start w:val="1"/>
      <w:numFmt w:val="decimal"/>
      <w:lvlText w:val="%7."/>
      <w:lvlJc w:val="left"/>
      <w:pPr>
        <w:ind w:left="4822" w:hanging="360"/>
      </w:pPr>
    </w:lvl>
    <w:lvl w:ilvl="7" w:tplc="FFFFFFFF" w:tentative="1">
      <w:start w:val="1"/>
      <w:numFmt w:val="lowerLetter"/>
      <w:lvlText w:val="%8."/>
      <w:lvlJc w:val="left"/>
      <w:pPr>
        <w:ind w:left="5542" w:hanging="360"/>
      </w:pPr>
    </w:lvl>
    <w:lvl w:ilvl="8" w:tplc="FFFFFFFF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 w15:restartNumberingAfterBreak="0">
    <w:nsid w:val="092040AD"/>
    <w:multiLevelType w:val="multilevel"/>
    <w:tmpl w:val="D226B1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AF32B48"/>
    <w:multiLevelType w:val="hybridMultilevel"/>
    <w:tmpl w:val="5CE67780"/>
    <w:lvl w:ilvl="0" w:tplc="FFFFFFFF">
      <w:start w:val="1"/>
      <w:numFmt w:val="decimal"/>
      <w:lvlText w:val="%1."/>
      <w:lvlJc w:val="left"/>
      <w:pPr>
        <w:ind w:left="502" w:hanging="360"/>
      </w:pPr>
    </w:lvl>
    <w:lvl w:ilvl="1" w:tplc="FFFFFFFF" w:tentative="1">
      <w:start w:val="1"/>
      <w:numFmt w:val="lowerLetter"/>
      <w:lvlText w:val="%2."/>
      <w:lvlJc w:val="left"/>
      <w:pPr>
        <w:ind w:left="1222" w:hanging="360"/>
      </w:pPr>
    </w:lvl>
    <w:lvl w:ilvl="2" w:tplc="FFFFFFFF" w:tentative="1">
      <w:start w:val="1"/>
      <w:numFmt w:val="lowerRoman"/>
      <w:lvlText w:val="%3."/>
      <w:lvlJc w:val="right"/>
      <w:pPr>
        <w:ind w:left="1942" w:hanging="180"/>
      </w:pPr>
    </w:lvl>
    <w:lvl w:ilvl="3" w:tplc="FFFFFFFF" w:tentative="1">
      <w:start w:val="1"/>
      <w:numFmt w:val="decimal"/>
      <w:lvlText w:val="%4."/>
      <w:lvlJc w:val="left"/>
      <w:pPr>
        <w:ind w:left="2662" w:hanging="360"/>
      </w:pPr>
    </w:lvl>
    <w:lvl w:ilvl="4" w:tplc="FFFFFFFF" w:tentative="1">
      <w:start w:val="1"/>
      <w:numFmt w:val="lowerLetter"/>
      <w:lvlText w:val="%5."/>
      <w:lvlJc w:val="left"/>
      <w:pPr>
        <w:ind w:left="3382" w:hanging="360"/>
      </w:pPr>
    </w:lvl>
    <w:lvl w:ilvl="5" w:tplc="FFFFFFFF" w:tentative="1">
      <w:start w:val="1"/>
      <w:numFmt w:val="lowerRoman"/>
      <w:lvlText w:val="%6."/>
      <w:lvlJc w:val="right"/>
      <w:pPr>
        <w:ind w:left="4102" w:hanging="180"/>
      </w:pPr>
    </w:lvl>
    <w:lvl w:ilvl="6" w:tplc="FFFFFFFF" w:tentative="1">
      <w:start w:val="1"/>
      <w:numFmt w:val="decimal"/>
      <w:lvlText w:val="%7."/>
      <w:lvlJc w:val="left"/>
      <w:pPr>
        <w:ind w:left="4822" w:hanging="360"/>
      </w:pPr>
    </w:lvl>
    <w:lvl w:ilvl="7" w:tplc="FFFFFFFF" w:tentative="1">
      <w:start w:val="1"/>
      <w:numFmt w:val="lowerLetter"/>
      <w:lvlText w:val="%8."/>
      <w:lvlJc w:val="left"/>
      <w:pPr>
        <w:ind w:left="5542" w:hanging="360"/>
      </w:pPr>
    </w:lvl>
    <w:lvl w:ilvl="8" w:tplc="FFFFFFFF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7" w15:restartNumberingAfterBreak="0">
    <w:nsid w:val="1063587C"/>
    <w:multiLevelType w:val="hybridMultilevel"/>
    <w:tmpl w:val="5CE67780"/>
    <w:lvl w:ilvl="0" w:tplc="FFFFFFFF">
      <w:start w:val="1"/>
      <w:numFmt w:val="decimal"/>
      <w:lvlText w:val="%1."/>
      <w:lvlJc w:val="left"/>
      <w:pPr>
        <w:ind w:left="502" w:hanging="360"/>
      </w:pPr>
    </w:lvl>
    <w:lvl w:ilvl="1" w:tplc="FFFFFFFF" w:tentative="1">
      <w:start w:val="1"/>
      <w:numFmt w:val="lowerLetter"/>
      <w:lvlText w:val="%2."/>
      <w:lvlJc w:val="left"/>
      <w:pPr>
        <w:ind w:left="1222" w:hanging="360"/>
      </w:pPr>
    </w:lvl>
    <w:lvl w:ilvl="2" w:tplc="FFFFFFFF" w:tentative="1">
      <w:start w:val="1"/>
      <w:numFmt w:val="lowerRoman"/>
      <w:lvlText w:val="%3."/>
      <w:lvlJc w:val="right"/>
      <w:pPr>
        <w:ind w:left="1942" w:hanging="180"/>
      </w:pPr>
    </w:lvl>
    <w:lvl w:ilvl="3" w:tplc="FFFFFFFF" w:tentative="1">
      <w:start w:val="1"/>
      <w:numFmt w:val="decimal"/>
      <w:lvlText w:val="%4."/>
      <w:lvlJc w:val="left"/>
      <w:pPr>
        <w:ind w:left="2662" w:hanging="360"/>
      </w:pPr>
    </w:lvl>
    <w:lvl w:ilvl="4" w:tplc="FFFFFFFF" w:tentative="1">
      <w:start w:val="1"/>
      <w:numFmt w:val="lowerLetter"/>
      <w:lvlText w:val="%5."/>
      <w:lvlJc w:val="left"/>
      <w:pPr>
        <w:ind w:left="3382" w:hanging="360"/>
      </w:pPr>
    </w:lvl>
    <w:lvl w:ilvl="5" w:tplc="FFFFFFFF" w:tentative="1">
      <w:start w:val="1"/>
      <w:numFmt w:val="lowerRoman"/>
      <w:lvlText w:val="%6."/>
      <w:lvlJc w:val="right"/>
      <w:pPr>
        <w:ind w:left="4102" w:hanging="180"/>
      </w:pPr>
    </w:lvl>
    <w:lvl w:ilvl="6" w:tplc="FFFFFFFF" w:tentative="1">
      <w:start w:val="1"/>
      <w:numFmt w:val="decimal"/>
      <w:lvlText w:val="%7."/>
      <w:lvlJc w:val="left"/>
      <w:pPr>
        <w:ind w:left="4822" w:hanging="360"/>
      </w:pPr>
    </w:lvl>
    <w:lvl w:ilvl="7" w:tplc="FFFFFFFF" w:tentative="1">
      <w:start w:val="1"/>
      <w:numFmt w:val="lowerLetter"/>
      <w:lvlText w:val="%8."/>
      <w:lvlJc w:val="left"/>
      <w:pPr>
        <w:ind w:left="5542" w:hanging="360"/>
      </w:pPr>
    </w:lvl>
    <w:lvl w:ilvl="8" w:tplc="FFFFFFFF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 w15:restartNumberingAfterBreak="0">
    <w:nsid w:val="110A4FEF"/>
    <w:multiLevelType w:val="hybridMultilevel"/>
    <w:tmpl w:val="DE40D40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6A27498"/>
    <w:multiLevelType w:val="hybridMultilevel"/>
    <w:tmpl w:val="5CE67780"/>
    <w:lvl w:ilvl="0" w:tplc="FFFFFFFF">
      <w:start w:val="1"/>
      <w:numFmt w:val="decimal"/>
      <w:lvlText w:val="%1."/>
      <w:lvlJc w:val="left"/>
      <w:pPr>
        <w:ind w:left="502" w:hanging="360"/>
      </w:pPr>
    </w:lvl>
    <w:lvl w:ilvl="1" w:tplc="FFFFFFFF" w:tentative="1">
      <w:start w:val="1"/>
      <w:numFmt w:val="lowerLetter"/>
      <w:lvlText w:val="%2."/>
      <w:lvlJc w:val="left"/>
      <w:pPr>
        <w:ind w:left="1222" w:hanging="360"/>
      </w:pPr>
    </w:lvl>
    <w:lvl w:ilvl="2" w:tplc="FFFFFFFF" w:tentative="1">
      <w:start w:val="1"/>
      <w:numFmt w:val="lowerRoman"/>
      <w:lvlText w:val="%3."/>
      <w:lvlJc w:val="right"/>
      <w:pPr>
        <w:ind w:left="1942" w:hanging="180"/>
      </w:pPr>
    </w:lvl>
    <w:lvl w:ilvl="3" w:tplc="FFFFFFFF" w:tentative="1">
      <w:start w:val="1"/>
      <w:numFmt w:val="decimal"/>
      <w:lvlText w:val="%4."/>
      <w:lvlJc w:val="left"/>
      <w:pPr>
        <w:ind w:left="2662" w:hanging="360"/>
      </w:pPr>
    </w:lvl>
    <w:lvl w:ilvl="4" w:tplc="FFFFFFFF" w:tentative="1">
      <w:start w:val="1"/>
      <w:numFmt w:val="lowerLetter"/>
      <w:lvlText w:val="%5."/>
      <w:lvlJc w:val="left"/>
      <w:pPr>
        <w:ind w:left="3382" w:hanging="360"/>
      </w:pPr>
    </w:lvl>
    <w:lvl w:ilvl="5" w:tplc="FFFFFFFF" w:tentative="1">
      <w:start w:val="1"/>
      <w:numFmt w:val="lowerRoman"/>
      <w:lvlText w:val="%6."/>
      <w:lvlJc w:val="right"/>
      <w:pPr>
        <w:ind w:left="4102" w:hanging="180"/>
      </w:pPr>
    </w:lvl>
    <w:lvl w:ilvl="6" w:tplc="FFFFFFFF" w:tentative="1">
      <w:start w:val="1"/>
      <w:numFmt w:val="decimal"/>
      <w:lvlText w:val="%7."/>
      <w:lvlJc w:val="left"/>
      <w:pPr>
        <w:ind w:left="4822" w:hanging="360"/>
      </w:pPr>
    </w:lvl>
    <w:lvl w:ilvl="7" w:tplc="FFFFFFFF" w:tentative="1">
      <w:start w:val="1"/>
      <w:numFmt w:val="lowerLetter"/>
      <w:lvlText w:val="%8."/>
      <w:lvlJc w:val="left"/>
      <w:pPr>
        <w:ind w:left="5542" w:hanging="360"/>
      </w:pPr>
    </w:lvl>
    <w:lvl w:ilvl="8" w:tplc="FFFFFFFF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0" w15:restartNumberingAfterBreak="0">
    <w:nsid w:val="194B7F95"/>
    <w:multiLevelType w:val="hybridMultilevel"/>
    <w:tmpl w:val="B8AE9D14"/>
    <w:lvl w:ilvl="0" w:tplc="62DC210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1B1700C1"/>
    <w:multiLevelType w:val="multilevel"/>
    <w:tmpl w:val="7398FA8A"/>
    <w:lvl w:ilvl="0">
      <w:start w:val="13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2"/>
      <w:numFmt w:val="lowerLetter"/>
      <w:lvlText w:val="%2)"/>
      <w:lvlJc w:val="left"/>
      <w:pPr>
        <w:ind w:left="786" w:hanging="360"/>
      </w:pPr>
      <w:rPr>
        <w:rFonts w:ascii="Arial" w:hAnsi="Arial" w:cs="Arial" w:hint="default"/>
        <w:b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D8C38E9"/>
    <w:multiLevelType w:val="multilevel"/>
    <w:tmpl w:val="56A68042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i w:val="0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  <w:i w:val="0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  <w:i w:val="0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  <w:i w:val="0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  <w:i w:val="0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/>
        <w:i w:val="0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/>
        <w:i w:val="0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hint="default"/>
        <w:i w:val="0"/>
      </w:rPr>
    </w:lvl>
  </w:abstractNum>
  <w:abstractNum w:abstractNumId="13" w15:restartNumberingAfterBreak="0">
    <w:nsid w:val="214224BC"/>
    <w:multiLevelType w:val="multilevel"/>
    <w:tmpl w:val="E68291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27C2639"/>
    <w:multiLevelType w:val="hybridMultilevel"/>
    <w:tmpl w:val="5CE67780"/>
    <w:lvl w:ilvl="0" w:tplc="FFFFFFFF">
      <w:start w:val="1"/>
      <w:numFmt w:val="decimal"/>
      <w:lvlText w:val="%1."/>
      <w:lvlJc w:val="left"/>
      <w:pPr>
        <w:ind w:left="502" w:hanging="360"/>
      </w:pPr>
    </w:lvl>
    <w:lvl w:ilvl="1" w:tplc="FFFFFFFF" w:tentative="1">
      <w:start w:val="1"/>
      <w:numFmt w:val="lowerLetter"/>
      <w:lvlText w:val="%2."/>
      <w:lvlJc w:val="left"/>
      <w:pPr>
        <w:ind w:left="1222" w:hanging="360"/>
      </w:pPr>
    </w:lvl>
    <w:lvl w:ilvl="2" w:tplc="FFFFFFFF" w:tentative="1">
      <w:start w:val="1"/>
      <w:numFmt w:val="lowerRoman"/>
      <w:lvlText w:val="%3."/>
      <w:lvlJc w:val="right"/>
      <w:pPr>
        <w:ind w:left="1942" w:hanging="180"/>
      </w:pPr>
    </w:lvl>
    <w:lvl w:ilvl="3" w:tplc="FFFFFFFF" w:tentative="1">
      <w:start w:val="1"/>
      <w:numFmt w:val="decimal"/>
      <w:lvlText w:val="%4."/>
      <w:lvlJc w:val="left"/>
      <w:pPr>
        <w:ind w:left="2662" w:hanging="360"/>
      </w:pPr>
    </w:lvl>
    <w:lvl w:ilvl="4" w:tplc="FFFFFFFF" w:tentative="1">
      <w:start w:val="1"/>
      <w:numFmt w:val="lowerLetter"/>
      <w:lvlText w:val="%5."/>
      <w:lvlJc w:val="left"/>
      <w:pPr>
        <w:ind w:left="3382" w:hanging="360"/>
      </w:pPr>
    </w:lvl>
    <w:lvl w:ilvl="5" w:tplc="FFFFFFFF" w:tentative="1">
      <w:start w:val="1"/>
      <w:numFmt w:val="lowerRoman"/>
      <w:lvlText w:val="%6."/>
      <w:lvlJc w:val="right"/>
      <w:pPr>
        <w:ind w:left="4102" w:hanging="180"/>
      </w:pPr>
    </w:lvl>
    <w:lvl w:ilvl="6" w:tplc="FFFFFFFF" w:tentative="1">
      <w:start w:val="1"/>
      <w:numFmt w:val="decimal"/>
      <w:lvlText w:val="%7."/>
      <w:lvlJc w:val="left"/>
      <w:pPr>
        <w:ind w:left="4822" w:hanging="360"/>
      </w:pPr>
    </w:lvl>
    <w:lvl w:ilvl="7" w:tplc="FFFFFFFF" w:tentative="1">
      <w:start w:val="1"/>
      <w:numFmt w:val="lowerLetter"/>
      <w:lvlText w:val="%8."/>
      <w:lvlJc w:val="left"/>
      <w:pPr>
        <w:ind w:left="5542" w:hanging="360"/>
      </w:pPr>
    </w:lvl>
    <w:lvl w:ilvl="8" w:tplc="FFFFFFFF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5" w15:restartNumberingAfterBreak="0">
    <w:nsid w:val="22AC6163"/>
    <w:multiLevelType w:val="hybridMultilevel"/>
    <w:tmpl w:val="5CE67780"/>
    <w:lvl w:ilvl="0" w:tplc="FFFFFFFF">
      <w:start w:val="1"/>
      <w:numFmt w:val="decimal"/>
      <w:lvlText w:val="%1."/>
      <w:lvlJc w:val="left"/>
      <w:pPr>
        <w:ind w:left="502" w:hanging="360"/>
      </w:pPr>
    </w:lvl>
    <w:lvl w:ilvl="1" w:tplc="FFFFFFFF" w:tentative="1">
      <w:start w:val="1"/>
      <w:numFmt w:val="lowerLetter"/>
      <w:lvlText w:val="%2."/>
      <w:lvlJc w:val="left"/>
      <w:pPr>
        <w:ind w:left="1222" w:hanging="360"/>
      </w:pPr>
    </w:lvl>
    <w:lvl w:ilvl="2" w:tplc="FFFFFFFF" w:tentative="1">
      <w:start w:val="1"/>
      <w:numFmt w:val="lowerRoman"/>
      <w:lvlText w:val="%3."/>
      <w:lvlJc w:val="right"/>
      <w:pPr>
        <w:ind w:left="1942" w:hanging="180"/>
      </w:pPr>
    </w:lvl>
    <w:lvl w:ilvl="3" w:tplc="FFFFFFFF" w:tentative="1">
      <w:start w:val="1"/>
      <w:numFmt w:val="decimal"/>
      <w:lvlText w:val="%4."/>
      <w:lvlJc w:val="left"/>
      <w:pPr>
        <w:ind w:left="2662" w:hanging="360"/>
      </w:pPr>
    </w:lvl>
    <w:lvl w:ilvl="4" w:tplc="FFFFFFFF" w:tentative="1">
      <w:start w:val="1"/>
      <w:numFmt w:val="lowerLetter"/>
      <w:lvlText w:val="%5."/>
      <w:lvlJc w:val="left"/>
      <w:pPr>
        <w:ind w:left="3382" w:hanging="360"/>
      </w:pPr>
    </w:lvl>
    <w:lvl w:ilvl="5" w:tplc="FFFFFFFF" w:tentative="1">
      <w:start w:val="1"/>
      <w:numFmt w:val="lowerRoman"/>
      <w:lvlText w:val="%6."/>
      <w:lvlJc w:val="right"/>
      <w:pPr>
        <w:ind w:left="4102" w:hanging="180"/>
      </w:pPr>
    </w:lvl>
    <w:lvl w:ilvl="6" w:tplc="FFFFFFFF" w:tentative="1">
      <w:start w:val="1"/>
      <w:numFmt w:val="decimal"/>
      <w:lvlText w:val="%7."/>
      <w:lvlJc w:val="left"/>
      <w:pPr>
        <w:ind w:left="4822" w:hanging="360"/>
      </w:pPr>
    </w:lvl>
    <w:lvl w:ilvl="7" w:tplc="FFFFFFFF" w:tentative="1">
      <w:start w:val="1"/>
      <w:numFmt w:val="lowerLetter"/>
      <w:lvlText w:val="%8."/>
      <w:lvlJc w:val="left"/>
      <w:pPr>
        <w:ind w:left="5542" w:hanging="360"/>
      </w:pPr>
    </w:lvl>
    <w:lvl w:ilvl="8" w:tplc="FFFFFFFF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6" w15:restartNumberingAfterBreak="0">
    <w:nsid w:val="241A2061"/>
    <w:multiLevelType w:val="hybridMultilevel"/>
    <w:tmpl w:val="DE40D40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86F7276"/>
    <w:multiLevelType w:val="hybridMultilevel"/>
    <w:tmpl w:val="5CE67780"/>
    <w:lvl w:ilvl="0" w:tplc="FFFFFFFF">
      <w:start w:val="1"/>
      <w:numFmt w:val="decimal"/>
      <w:lvlText w:val="%1."/>
      <w:lvlJc w:val="left"/>
      <w:pPr>
        <w:ind w:left="502" w:hanging="360"/>
      </w:pPr>
    </w:lvl>
    <w:lvl w:ilvl="1" w:tplc="FFFFFFFF" w:tentative="1">
      <w:start w:val="1"/>
      <w:numFmt w:val="lowerLetter"/>
      <w:lvlText w:val="%2."/>
      <w:lvlJc w:val="left"/>
      <w:pPr>
        <w:ind w:left="1222" w:hanging="360"/>
      </w:pPr>
    </w:lvl>
    <w:lvl w:ilvl="2" w:tplc="FFFFFFFF" w:tentative="1">
      <w:start w:val="1"/>
      <w:numFmt w:val="lowerRoman"/>
      <w:lvlText w:val="%3."/>
      <w:lvlJc w:val="right"/>
      <w:pPr>
        <w:ind w:left="1942" w:hanging="180"/>
      </w:pPr>
    </w:lvl>
    <w:lvl w:ilvl="3" w:tplc="FFFFFFFF" w:tentative="1">
      <w:start w:val="1"/>
      <w:numFmt w:val="decimal"/>
      <w:lvlText w:val="%4."/>
      <w:lvlJc w:val="left"/>
      <w:pPr>
        <w:ind w:left="2662" w:hanging="360"/>
      </w:pPr>
    </w:lvl>
    <w:lvl w:ilvl="4" w:tplc="FFFFFFFF" w:tentative="1">
      <w:start w:val="1"/>
      <w:numFmt w:val="lowerLetter"/>
      <w:lvlText w:val="%5."/>
      <w:lvlJc w:val="left"/>
      <w:pPr>
        <w:ind w:left="3382" w:hanging="360"/>
      </w:pPr>
    </w:lvl>
    <w:lvl w:ilvl="5" w:tplc="FFFFFFFF" w:tentative="1">
      <w:start w:val="1"/>
      <w:numFmt w:val="lowerRoman"/>
      <w:lvlText w:val="%6."/>
      <w:lvlJc w:val="right"/>
      <w:pPr>
        <w:ind w:left="4102" w:hanging="180"/>
      </w:pPr>
    </w:lvl>
    <w:lvl w:ilvl="6" w:tplc="FFFFFFFF" w:tentative="1">
      <w:start w:val="1"/>
      <w:numFmt w:val="decimal"/>
      <w:lvlText w:val="%7."/>
      <w:lvlJc w:val="left"/>
      <w:pPr>
        <w:ind w:left="4822" w:hanging="360"/>
      </w:pPr>
    </w:lvl>
    <w:lvl w:ilvl="7" w:tplc="FFFFFFFF" w:tentative="1">
      <w:start w:val="1"/>
      <w:numFmt w:val="lowerLetter"/>
      <w:lvlText w:val="%8."/>
      <w:lvlJc w:val="left"/>
      <w:pPr>
        <w:ind w:left="5542" w:hanging="360"/>
      </w:pPr>
    </w:lvl>
    <w:lvl w:ilvl="8" w:tplc="FFFFFFFF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8" w15:restartNumberingAfterBreak="0">
    <w:nsid w:val="28F87CAA"/>
    <w:multiLevelType w:val="hybridMultilevel"/>
    <w:tmpl w:val="AD96081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93458EF"/>
    <w:multiLevelType w:val="hybridMultilevel"/>
    <w:tmpl w:val="8D22FB32"/>
    <w:lvl w:ilvl="0" w:tplc="2F8A0C70">
      <w:start w:val="1"/>
      <w:numFmt w:val="bullet"/>
      <w:lvlText w:val=""/>
      <w:lvlJc w:val="left"/>
      <w:pPr>
        <w:ind w:left="1080" w:hanging="360"/>
      </w:pPr>
      <w:rPr>
        <w:rFonts w:ascii="Symbol" w:hAnsi="Symbol" w:hint="default"/>
        <w:b/>
        <w:bCs/>
        <w:sz w:val="32"/>
        <w:szCs w:val="32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29B00A65"/>
    <w:multiLevelType w:val="hybridMultilevel"/>
    <w:tmpl w:val="DE40D40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A466BA4"/>
    <w:multiLevelType w:val="hybridMultilevel"/>
    <w:tmpl w:val="90A22486"/>
    <w:lvl w:ilvl="0" w:tplc="2DB86FBE">
      <w:start w:val="1"/>
      <w:numFmt w:val="bullet"/>
      <w:lvlText w:val=""/>
      <w:lvlJc w:val="left"/>
      <w:pPr>
        <w:ind w:left="1080" w:hanging="360"/>
      </w:pPr>
      <w:rPr>
        <w:rFonts w:ascii="Symbol" w:hAnsi="Symbol" w:hint="default"/>
        <w:sz w:val="32"/>
        <w:szCs w:val="32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2CC81D55"/>
    <w:multiLevelType w:val="hybridMultilevel"/>
    <w:tmpl w:val="5CE67780"/>
    <w:lvl w:ilvl="0" w:tplc="FFFFFFFF">
      <w:start w:val="1"/>
      <w:numFmt w:val="decimal"/>
      <w:lvlText w:val="%1."/>
      <w:lvlJc w:val="left"/>
      <w:pPr>
        <w:ind w:left="502" w:hanging="360"/>
      </w:pPr>
    </w:lvl>
    <w:lvl w:ilvl="1" w:tplc="FFFFFFFF" w:tentative="1">
      <w:start w:val="1"/>
      <w:numFmt w:val="lowerLetter"/>
      <w:lvlText w:val="%2."/>
      <w:lvlJc w:val="left"/>
      <w:pPr>
        <w:ind w:left="1222" w:hanging="360"/>
      </w:pPr>
    </w:lvl>
    <w:lvl w:ilvl="2" w:tplc="FFFFFFFF" w:tentative="1">
      <w:start w:val="1"/>
      <w:numFmt w:val="lowerRoman"/>
      <w:lvlText w:val="%3."/>
      <w:lvlJc w:val="right"/>
      <w:pPr>
        <w:ind w:left="1942" w:hanging="180"/>
      </w:pPr>
    </w:lvl>
    <w:lvl w:ilvl="3" w:tplc="FFFFFFFF" w:tentative="1">
      <w:start w:val="1"/>
      <w:numFmt w:val="decimal"/>
      <w:lvlText w:val="%4."/>
      <w:lvlJc w:val="left"/>
      <w:pPr>
        <w:ind w:left="2662" w:hanging="360"/>
      </w:pPr>
    </w:lvl>
    <w:lvl w:ilvl="4" w:tplc="FFFFFFFF" w:tentative="1">
      <w:start w:val="1"/>
      <w:numFmt w:val="lowerLetter"/>
      <w:lvlText w:val="%5."/>
      <w:lvlJc w:val="left"/>
      <w:pPr>
        <w:ind w:left="3382" w:hanging="360"/>
      </w:pPr>
    </w:lvl>
    <w:lvl w:ilvl="5" w:tplc="FFFFFFFF" w:tentative="1">
      <w:start w:val="1"/>
      <w:numFmt w:val="lowerRoman"/>
      <w:lvlText w:val="%6."/>
      <w:lvlJc w:val="right"/>
      <w:pPr>
        <w:ind w:left="4102" w:hanging="180"/>
      </w:pPr>
    </w:lvl>
    <w:lvl w:ilvl="6" w:tplc="FFFFFFFF" w:tentative="1">
      <w:start w:val="1"/>
      <w:numFmt w:val="decimal"/>
      <w:lvlText w:val="%7."/>
      <w:lvlJc w:val="left"/>
      <w:pPr>
        <w:ind w:left="4822" w:hanging="360"/>
      </w:pPr>
    </w:lvl>
    <w:lvl w:ilvl="7" w:tplc="FFFFFFFF" w:tentative="1">
      <w:start w:val="1"/>
      <w:numFmt w:val="lowerLetter"/>
      <w:lvlText w:val="%8."/>
      <w:lvlJc w:val="left"/>
      <w:pPr>
        <w:ind w:left="5542" w:hanging="360"/>
      </w:pPr>
    </w:lvl>
    <w:lvl w:ilvl="8" w:tplc="FFFFFFFF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3" w15:restartNumberingAfterBreak="0">
    <w:nsid w:val="2ED00CA3"/>
    <w:multiLevelType w:val="multilevel"/>
    <w:tmpl w:val="FDAE7F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2FB44CC5"/>
    <w:multiLevelType w:val="hybridMultilevel"/>
    <w:tmpl w:val="0754A00E"/>
    <w:lvl w:ilvl="0" w:tplc="B438420E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3ED35E8"/>
    <w:multiLevelType w:val="multilevel"/>
    <w:tmpl w:val="942E0E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35082025"/>
    <w:multiLevelType w:val="hybridMultilevel"/>
    <w:tmpl w:val="B8AE9D14"/>
    <w:lvl w:ilvl="0" w:tplc="62DC210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38902757"/>
    <w:multiLevelType w:val="hybridMultilevel"/>
    <w:tmpl w:val="43BE242C"/>
    <w:lvl w:ilvl="0" w:tplc="FF723D1A">
      <w:start w:val="1"/>
      <w:numFmt w:val="bullet"/>
      <w:lvlText w:val=""/>
      <w:lvlJc w:val="left"/>
      <w:pPr>
        <w:ind w:left="3054" w:hanging="360"/>
      </w:pPr>
      <w:rPr>
        <w:rFonts w:ascii="Symbol" w:hAnsi="Symbol" w:hint="default"/>
        <w:b/>
        <w:bCs/>
        <w:color w:val="auto"/>
        <w:sz w:val="32"/>
        <w:szCs w:val="32"/>
      </w:rPr>
    </w:lvl>
    <w:lvl w:ilvl="1" w:tplc="04150003" w:tentative="1">
      <w:start w:val="1"/>
      <w:numFmt w:val="bullet"/>
      <w:lvlText w:val="o"/>
      <w:lvlJc w:val="left"/>
      <w:pPr>
        <w:ind w:left="37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4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52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9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6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3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80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814" w:hanging="360"/>
      </w:pPr>
      <w:rPr>
        <w:rFonts w:ascii="Wingdings" w:hAnsi="Wingdings" w:hint="default"/>
      </w:rPr>
    </w:lvl>
  </w:abstractNum>
  <w:abstractNum w:abstractNumId="28" w15:restartNumberingAfterBreak="0">
    <w:nsid w:val="3EC13AF6"/>
    <w:multiLevelType w:val="hybridMultilevel"/>
    <w:tmpl w:val="80CC7ABC"/>
    <w:lvl w:ilvl="0" w:tplc="FF446352">
      <w:start w:val="1"/>
      <w:numFmt w:val="bullet"/>
      <w:lvlText w:val=""/>
      <w:lvlJc w:val="left"/>
      <w:pPr>
        <w:ind w:left="1003" w:hanging="360"/>
      </w:pPr>
      <w:rPr>
        <w:rFonts w:ascii="Symbol" w:hAnsi="Symbol" w:hint="default"/>
        <w:b/>
        <w:bCs/>
        <w:sz w:val="32"/>
        <w:szCs w:val="32"/>
      </w:rPr>
    </w:lvl>
    <w:lvl w:ilvl="1" w:tplc="0415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29" w15:restartNumberingAfterBreak="0">
    <w:nsid w:val="410D5D49"/>
    <w:multiLevelType w:val="hybridMultilevel"/>
    <w:tmpl w:val="DE40D40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72A4C84"/>
    <w:multiLevelType w:val="hybridMultilevel"/>
    <w:tmpl w:val="CD3623DC"/>
    <w:lvl w:ilvl="0" w:tplc="1AD6CA0A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  <w:sz w:val="20"/>
        <w:szCs w:val="20"/>
      </w:rPr>
    </w:lvl>
    <w:lvl w:ilvl="1" w:tplc="0415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31" w15:restartNumberingAfterBreak="0">
    <w:nsid w:val="4B8C73A0"/>
    <w:multiLevelType w:val="hybridMultilevel"/>
    <w:tmpl w:val="B8AE9D14"/>
    <w:lvl w:ilvl="0" w:tplc="62DC210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4C67627F"/>
    <w:multiLevelType w:val="hybridMultilevel"/>
    <w:tmpl w:val="5CE67780"/>
    <w:lvl w:ilvl="0" w:tplc="FFFFFFFF">
      <w:start w:val="1"/>
      <w:numFmt w:val="decimal"/>
      <w:lvlText w:val="%1."/>
      <w:lvlJc w:val="left"/>
      <w:pPr>
        <w:ind w:left="502" w:hanging="360"/>
      </w:pPr>
    </w:lvl>
    <w:lvl w:ilvl="1" w:tplc="FFFFFFFF" w:tentative="1">
      <w:start w:val="1"/>
      <w:numFmt w:val="lowerLetter"/>
      <w:lvlText w:val="%2."/>
      <w:lvlJc w:val="left"/>
      <w:pPr>
        <w:ind w:left="1222" w:hanging="360"/>
      </w:pPr>
    </w:lvl>
    <w:lvl w:ilvl="2" w:tplc="FFFFFFFF" w:tentative="1">
      <w:start w:val="1"/>
      <w:numFmt w:val="lowerRoman"/>
      <w:lvlText w:val="%3."/>
      <w:lvlJc w:val="right"/>
      <w:pPr>
        <w:ind w:left="1942" w:hanging="180"/>
      </w:pPr>
    </w:lvl>
    <w:lvl w:ilvl="3" w:tplc="FFFFFFFF" w:tentative="1">
      <w:start w:val="1"/>
      <w:numFmt w:val="decimal"/>
      <w:lvlText w:val="%4."/>
      <w:lvlJc w:val="left"/>
      <w:pPr>
        <w:ind w:left="2662" w:hanging="360"/>
      </w:pPr>
    </w:lvl>
    <w:lvl w:ilvl="4" w:tplc="FFFFFFFF" w:tentative="1">
      <w:start w:val="1"/>
      <w:numFmt w:val="lowerLetter"/>
      <w:lvlText w:val="%5."/>
      <w:lvlJc w:val="left"/>
      <w:pPr>
        <w:ind w:left="3382" w:hanging="360"/>
      </w:pPr>
    </w:lvl>
    <w:lvl w:ilvl="5" w:tplc="FFFFFFFF" w:tentative="1">
      <w:start w:val="1"/>
      <w:numFmt w:val="lowerRoman"/>
      <w:lvlText w:val="%6."/>
      <w:lvlJc w:val="right"/>
      <w:pPr>
        <w:ind w:left="4102" w:hanging="180"/>
      </w:pPr>
    </w:lvl>
    <w:lvl w:ilvl="6" w:tplc="FFFFFFFF" w:tentative="1">
      <w:start w:val="1"/>
      <w:numFmt w:val="decimal"/>
      <w:lvlText w:val="%7."/>
      <w:lvlJc w:val="left"/>
      <w:pPr>
        <w:ind w:left="4822" w:hanging="360"/>
      </w:pPr>
    </w:lvl>
    <w:lvl w:ilvl="7" w:tplc="FFFFFFFF" w:tentative="1">
      <w:start w:val="1"/>
      <w:numFmt w:val="lowerLetter"/>
      <w:lvlText w:val="%8."/>
      <w:lvlJc w:val="left"/>
      <w:pPr>
        <w:ind w:left="5542" w:hanging="360"/>
      </w:pPr>
    </w:lvl>
    <w:lvl w:ilvl="8" w:tplc="FFFFFFFF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3" w15:restartNumberingAfterBreak="0">
    <w:nsid w:val="5B9C3DAB"/>
    <w:multiLevelType w:val="hybridMultilevel"/>
    <w:tmpl w:val="5CE67780"/>
    <w:lvl w:ilvl="0" w:tplc="FFFFFFFF">
      <w:start w:val="1"/>
      <w:numFmt w:val="decimal"/>
      <w:lvlText w:val="%1."/>
      <w:lvlJc w:val="left"/>
      <w:pPr>
        <w:ind w:left="502" w:hanging="360"/>
      </w:pPr>
    </w:lvl>
    <w:lvl w:ilvl="1" w:tplc="FFFFFFFF" w:tentative="1">
      <w:start w:val="1"/>
      <w:numFmt w:val="lowerLetter"/>
      <w:lvlText w:val="%2."/>
      <w:lvlJc w:val="left"/>
      <w:pPr>
        <w:ind w:left="1222" w:hanging="360"/>
      </w:pPr>
    </w:lvl>
    <w:lvl w:ilvl="2" w:tplc="FFFFFFFF" w:tentative="1">
      <w:start w:val="1"/>
      <w:numFmt w:val="lowerRoman"/>
      <w:lvlText w:val="%3."/>
      <w:lvlJc w:val="right"/>
      <w:pPr>
        <w:ind w:left="1942" w:hanging="180"/>
      </w:pPr>
    </w:lvl>
    <w:lvl w:ilvl="3" w:tplc="FFFFFFFF" w:tentative="1">
      <w:start w:val="1"/>
      <w:numFmt w:val="decimal"/>
      <w:lvlText w:val="%4."/>
      <w:lvlJc w:val="left"/>
      <w:pPr>
        <w:ind w:left="2662" w:hanging="360"/>
      </w:pPr>
    </w:lvl>
    <w:lvl w:ilvl="4" w:tplc="FFFFFFFF" w:tentative="1">
      <w:start w:val="1"/>
      <w:numFmt w:val="lowerLetter"/>
      <w:lvlText w:val="%5."/>
      <w:lvlJc w:val="left"/>
      <w:pPr>
        <w:ind w:left="3382" w:hanging="360"/>
      </w:pPr>
    </w:lvl>
    <w:lvl w:ilvl="5" w:tplc="FFFFFFFF" w:tentative="1">
      <w:start w:val="1"/>
      <w:numFmt w:val="lowerRoman"/>
      <w:lvlText w:val="%6."/>
      <w:lvlJc w:val="right"/>
      <w:pPr>
        <w:ind w:left="4102" w:hanging="180"/>
      </w:pPr>
    </w:lvl>
    <w:lvl w:ilvl="6" w:tplc="FFFFFFFF" w:tentative="1">
      <w:start w:val="1"/>
      <w:numFmt w:val="decimal"/>
      <w:lvlText w:val="%7."/>
      <w:lvlJc w:val="left"/>
      <w:pPr>
        <w:ind w:left="4822" w:hanging="360"/>
      </w:pPr>
    </w:lvl>
    <w:lvl w:ilvl="7" w:tplc="FFFFFFFF" w:tentative="1">
      <w:start w:val="1"/>
      <w:numFmt w:val="lowerLetter"/>
      <w:lvlText w:val="%8."/>
      <w:lvlJc w:val="left"/>
      <w:pPr>
        <w:ind w:left="5542" w:hanging="360"/>
      </w:pPr>
    </w:lvl>
    <w:lvl w:ilvl="8" w:tplc="FFFFFFFF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4" w15:restartNumberingAfterBreak="0">
    <w:nsid w:val="5CC53280"/>
    <w:multiLevelType w:val="hybridMultilevel"/>
    <w:tmpl w:val="3126E46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CF4514A"/>
    <w:multiLevelType w:val="hybridMultilevel"/>
    <w:tmpl w:val="9A14864E"/>
    <w:lvl w:ilvl="0" w:tplc="FF446352">
      <w:start w:val="1"/>
      <w:numFmt w:val="bullet"/>
      <w:lvlText w:val=""/>
      <w:lvlJc w:val="left"/>
      <w:pPr>
        <w:ind w:left="1080" w:hanging="360"/>
      </w:pPr>
      <w:rPr>
        <w:rFonts w:ascii="Symbol" w:hAnsi="Symbol" w:hint="default"/>
        <w:b/>
        <w:bCs/>
        <w:sz w:val="32"/>
        <w:szCs w:val="32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5D2B10A7"/>
    <w:multiLevelType w:val="hybridMultilevel"/>
    <w:tmpl w:val="5CE67780"/>
    <w:lvl w:ilvl="0" w:tplc="FFFFFFFF">
      <w:start w:val="1"/>
      <w:numFmt w:val="decimal"/>
      <w:lvlText w:val="%1."/>
      <w:lvlJc w:val="left"/>
      <w:pPr>
        <w:ind w:left="502" w:hanging="360"/>
      </w:pPr>
    </w:lvl>
    <w:lvl w:ilvl="1" w:tplc="FFFFFFFF" w:tentative="1">
      <w:start w:val="1"/>
      <w:numFmt w:val="lowerLetter"/>
      <w:lvlText w:val="%2."/>
      <w:lvlJc w:val="left"/>
      <w:pPr>
        <w:ind w:left="1222" w:hanging="360"/>
      </w:pPr>
    </w:lvl>
    <w:lvl w:ilvl="2" w:tplc="FFFFFFFF" w:tentative="1">
      <w:start w:val="1"/>
      <w:numFmt w:val="lowerRoman"/>
      <w:lvlText w:val="%3."/>
      <w:lvlJc w:val="right"/>
      <w:pPr>
        <w:ind w:left="1942" w:hanging="180"/>
      </w:pPr>
    </w:lvl>
    <w:lvl w:ilvl="3" w:tplc="FFFFFFFF" w:tentative="1">
      <w:start w:val="1"/>
      <w:numFmt w:val="decimal"/>
      <w:lvlText w:val="%4."/>
      <w:lvlJc w:val="left"/>
      <w:pPr>
        <w:ind w:left="2662" w:hanging="360"/>
      </w:pPr>
    </w:lvl>
    <w:lvl w:ilvl="4" w:tplc="FFFFFFFF" w:tentative="1">
      <w:start w:val="1"/>
      <w:numFmt w:val="lowerLetter"/>
      <w:lvlText w:val="%5."/>
      <w:lvlJc w:val="left"/>
      <w:pPr>
        <w:ind w:left="3382" w:hanging="360"/>
      </w:pPr>
    </w:lvl>
    <w:lvl w:ilvl="5" w:tplc="FFFFFFFF" w:tentative="1">
      <w:start w:val="1"/>
      <w:numFmt w:val="lowerRoman"/>
      <w:lvlText w:val="%6."/>
      <w:lvlJc w:val="right"/>
      <w:pPr>
        <w:ind w:left="4102" w:hanging="180"/>
      </w:pPr>
    </w:lvl>
    <w:lvl w:ilvl="6" w:tplc="FFFFFFFF" w:tentative="1">
      <w:start w:val="1"/>
      <w:numFmt w:val="decimal"/>
      <w:lvlText w:val="%7."/>
      <w:lvlJc w:val="left"/>
      <w:pPr>
        <w:ind w:left="4822" w:hanging="360"/>
      </w:pPr>
    </w:lvl>
    <w:lvl w:ilvl="7" w:tplc="FFFFFFFF" w:tentative="1">
      <w:start w:val="1"/>
      <w:numFmt w:val="lowerLetter"/>
      <w:lvlText w:val="%8."/>
      <w:lvlJc w:val="left"/>
      <w:pPr>
        <w:ind w:left="5542" w:hanging="360"/>
      </w:pPr>
    </w:lvl>
    <w:lvl w:ilvl="8" w:tplc="FFFFFFFF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7" w15:restartNumberingAfterBreak="0">
    <w:nsid w:val="65DA3499"/>
    <w:multiLevelType w:val="hybridMultilevel"/>
    <w:tmpl w:val="4C98C808"/>
    <w:lvl w:ilvl="0" w:tplc="6D5E49AE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/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662A1569"/>
    <w:multiLevelType w:val="hybridMultilevel"/>
    <w:tmpl w:val="DE40D40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887414A"/>
    <w:multiLevelType w:val="hybridMultilevel"/>
    <w:tmpl w:val="5CE67780"/>
    <w:lvl w:ilvl="0" w:tplc="FFFFFFFF">
      <w:start w:val="1"/>
      <w:numFmt w:val="decimal"/>
      <w:lvlText w:val="%1."/>
      <w:lvlJc w:val="left"/>
      <w:pPr>
        <w:ind w:left="502" w:hanging="360"/>
      </w:pPr>
    </w:lvl>
    <w:lvl w:ilvl="1" w:tplc="FFFFFFFF" w:tentative="1">
      <w:start w:val="1"/>
      <w:numFmt w:val="lowerLetter"/>
      <w:lvlText w:val="%2."/>
      <w:lvlJc w:val="left"/>
      <w:pPr>
        <w:ind w:left="1222" w:hanging="360"/>
      </w:pPr>
    </w:lvl>
    <w:lvl w:ilvl="2" w:tplc="FFFFFFFF" w:tentative="1">
      <w:start w:val="1"/>
      <w:numFmt w:val="lowerRoman"/>
      <w:lvlText w:val="%3."/>
      <w:lvlJc w:val="right"/>
      <w:pPr>
        <w:ind w:left="1942" w:hanging="180"/>
      </w:pPr>
    </w:lvl>
    <w:lvl w:ilvl="3" w:tplc="FFFFFFFF" w:tentative="1">
      <w:start w:val="1"/>
      <w:numFmt w:val="decimal"/>
      <w:lvlText w:val="%4."/>
      <w:lvlJc w:val="left"/>
      <w:pPr>
        <w:ind w:left="2662" w:hanging="360"/>
      </w:pPr>
    </w:lvl>
    <w:lvl w:ilvl="4" w:tplc="FFFFFFFF" w:tentative="1">
      <w:start w:val="1"/>
      <w:numFmt w:val="lowerLetter"/>
      <w:lvlText w:val="%5."/>
      <w:lvlJc w:val="left"/>
      <w:pPr>
        <w:ind w:left="3382" w:hanging="360"/>
      </w:pPr>
    </w:lvl>
    <w:lvl w:ilvl="5" w:tplc="FFFFFFFF" w:tentative="1">
      <w:start w:val="1"/>
      <w:numFmt w:val="lowerRoman"/>
      <w:lvlText w:val="%6."/>
      <w:lvlJc w:val="right"/>
      <w:pPr>
        <w:ind w:left="4102" w:hanging="180"/>
      </w:pPr>
    </w:lvl>
    <w:lvl w:ilvl="6" w:tplc="FFFFFFFF" w:tentative="1">
      <w:start w:val="1"/>
      <w:numFmt w:val="decimal"/>
      <w:lvlText w:val="%7."/>
      <w:lvlJc w:val="left"/>
      <w:pPr>
        <w:ind w:left="4822" w:hanging="360"/>
      </w:pPr>
    </w:lvl>
    <w:lvl w:ilvl="7" w:tplc="FFFFFFFF" w:tentative="1">
      <w:start w:val="1"/>
      <w:numFmt w:val="lowerLetter"/>
      <w:lvlText w:val="%8."/>
      <w:lvlJc w:val="left"/>
      <w:pPr>
        <w:ind w:left="5542" w:hanging="360"/>
      </w:pPr>
    </w:lvl>
    <w:lvl w:ilvl="8" w:tplc="FFFFFFFF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0" w15:restartNumberingAfterBreak="0">
    <w:nsid w:val="68DE6310"/>
    <w:multiLevelType w:val="hybridMultilevel"/>
    <w:tmpl w:val="B8AE9D14"/>
    <w:lvl w:ilvl="0" w:tplc="62DC210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 w15:restartNumberingAfterBreak="0">
    <w:nsid w:val="6A883961"/>
    <w:multiLevelType w:val="hybridMultilevel"/>
    <w:tmpl w:val="18049468"/>
    <w:lvl w:ilvl="0" w:tplc="0415000F">
      <w:start w:val="1"/>
      <w:numFmt w:val="decimal"/>
      <w:lvlText w:val="%1."/>
      <w:lvlJc w:val="left"/>
      <w:pPr>
        <w:ind w:left="1211" w:hanging="360"/>
      </w:p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2" w15:restartNumberingAfterBreak="0">
    <w:nsid w:val="6C1F22D4"/>
    <w:multiLevelType w:val="multilevel"/>
    <w:tmpl w:val="6A386264"/>
    <w:lvl w:ilvl="0">
      <w:start w:val="1"/>
      <w:numFmt w:val="decimal"/>
      <w:lvlText w:val="%1."/>
      <w:lvlJc w:val="left"/>
      <w:pPr>
        <w:ind w:left="360" w:hanging="360"/>
      </w:pPr>
      <w:rPr>
        <w:rFonts w:ascii="Calibri" w:hAnsi="Calibri" w:cs="Calibri" w:hint="default"/>
        <w:b w:val="0"/>
        <w:i w:val="0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  <w:i w:val="0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  <w:i w:val="0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  <w:i w:val="0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  <w:i w:val="0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/>
        <w:i w:val="0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/>
        <w:i w:val="0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hint="default"/>
        <w:i w:val="0"/>
      </w:rPr>
    </w:lvl>
  </w:abstractNum>
  <w:abstractNum w:abstractNumId="43" w15:restartNumberingAfterBreak="0">
    <w:nsid w:val="6DB5050F"/>
    <w:multiLevelType w:val="hybridMultilevel"/>
    <w:tmpl w:val="DE40D40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0176B4A"/>
    <w:multiLevelType w:val="hybridMultilevel"/>
    <w:tmpl w:val="DE40D40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1BB6514"/>
    <w:multiLevelType w:val="multilevel"/>
    <w:tmpl w:val="4A5C24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lowerLetter"/>
      <w:lvlText w:val="%2)"/>
      <w:lvlJc w:val="left"/>
      <w:pPr>
        <w:ind w:left="786" w:hanging="360"/>
      </w:pPr>
      <w:rPr>
        <w:rFonts w:ascii="Arial" w:hAnsi="Arial" w:cs="Arial" w:hint="default"/>
        <w:b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742B564C"/>
    <w:multiLevelType w:val="hybridMultilevel"/>
    <w:tmpl w:val="B8AE9D14"/>
    <w:lvl w:ilvl="0" w:tplc="62DC210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7" w15:restartNumberingAfterBreak="0">
    <w:nsid w:val="745E0649"/>
    <w:multiLevelType w:val="hybridMultilevel"/>
    <w:tmpl w:val="B8AE9D14"/>
    <w:lvl w:ilvl="0" w:tplc="62DC210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8" w15:restartNumberingAfterBreak="0">
    <w:nsid w:val="7ED45E7F"/>
    <w:multiLevelType w:val="hybridMultilevel"/>
    <w:tmpl w:val="5CE67780"/>
    <w:lvl w:ilvl="0" w:tplc="FFFFFFFF">
      <w:start w:val="1"/>
      <w:numFmt w:val="decimal"/>
      <w:lvlText w:val="%1."/>
      <w:lvlJc w:val="left"/>
      <w:pPr>
        <w:ind w:left="502" w:hanging="360"/>
      </w:pPr>
    </w:lvl>
    <w:lvl w:ilvl="1" w:tplc="FFFFFFFF" w:tentative="1">
      <w:start w:val="1"/>
      <w:numFmt w:val="lowerLetter"/>
      <w:lvlText w:val="%2."/>
      <w:lvlJc w:val="left"/>
      <w:pPr>
        <w:ind w:left="1222" w:hanging="360"/>
      </w:pPr>
    </w:lvl>
    <w:lvl w:ilvl="2" w:tplc="FFFFFFFF" w:tentative="1">
      <w:start w:val="1"/>
      <w:numFmt w:val="lowerRoman"/>
      <w:lvlText w:val="%3."/>
      <w:lvlJc w:val="right"/>
      <w:pPr>
        <w:ind w:left="1942" w:hanging="180"/>
      </w:pPr>
    </w:lvl>
    <w:lvl w:ilvl="3" w:tplc="FFFFFFFF" w:tentative="1">
      <w:start w:val="1"/>
      <w:numFmt w:val="decimal"/>
      <w:lvlText w:val="%4."/>
      <w:lvlJc w:val="left"/>
      <w:pPr>
        <w:ind w:left="2662" w:hanging="360"/>
      </w:pPr>
    </w:lvl>
    <w:lvl w:ilvl="4" w:tplc="FFFFFFFF" w:tentative="1">
      <w:start w:val="1"/>
      <w:numFmt w:val="lowerLetter"/>
      <w:lvlText w:val="%5."/>
      <w:lvlJc w:val="left"/>
      <w:pPr>
        <w:ind w:left="3382" w:hanging="360"/>
      </w:pPr>
    </w:lvl>
    <w:lvl w:ilvl="5" w:tplc="FFFFFFFF" w:tentative="1">
      <w:start w:val="1"/>
      <w:numFmt w:val="lowerRoman"/>
      <w:lvlText w:val="%6."/>
      <w:lvlJc w:val="right"/>
      <w:pPr>
        <w:ind w:left="4102" w:hanging="180"/>
      </w:pPr>
    </w:lvl>
    <w:lvl w:ilvl="6" w:tplc="FFFFFFFF" w:tentative="1">
      <w:start w:val="1"/>
      <w:numFmt w:val="decimal"/>
      <w:lvlText w:val="%7."/>
      <w:lvlJc w:val="left"/>
      <w:pPr>
        <w:ind w:left="4822" w:hanging="360"/>
      </w:pPr>
    </w:lvl>
    <w:lvl w:ilvl="7" w:tplc="FFFFFFFF" w:tentative="1">
      <w:start w:val="1"/>
      <w:numFmt w:val="lowerLetter"/>
      <w:lvlText w:val="%8."/>
      <w:lvlJc w:val="left"/>
      <w:pPr>
        <w:ind w:left="5542" w:hanging="360"/>
      </w:pPr>
    </w:lvl>
    <w:lvl w:ilvl="8" w:tplc="FFFFFFFF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29"/>
  </w:num>
  <w:num w:numId="2">
    <w:abstractNumId w:val="2"/>
  </w:num>
  <w:num w:numId="3">
    <w:abstractNumId w:val="38"/>
  </w:num>
  <w:num w:numId="4">
    <w:abstractNumId w:val="10"/>
  </w:num>
  <w:num w:numId="5">
    <w:abstractNumId w:val="16"/>
  </w:num>
  <w:num w:numId="6">
    <w:abstractNumId w:val="46"/>
  </w:num>
  <w:num w:numId="7">
    <w:abstractNumId w:val="8"/>
  </w:num>
  <w:num w:numId="8">
    <w:abstractNumId w:val="31"/>
  </w:num>
  <w:num w:numId="9">
    <w:abstractNumId w:val="20"/>
  </w:num>
  <w:num w:numId="10">
    <w:abstractNumId w:val="47"/>
  </w:num>
  <w:num w:numId="11">
    <w:abstractNumId w:val="44"/>
  </w:num>
  <w:num w:numId="12">
    <w:abstractNumId w:val="26"/>
  </w:num>
  <w:num w:numId="13">
    <w:abstractNumId w:val="43"/>
  </w:num>
  <w:num w:numId="14">
    <w:abstractNumId w:val="40"/>
  </w:num>
  <w:num w:numId="15">
    <w:abstractNumId w:val="34"/>
  </w:num>
  <w:num w:numId="16">
    <w:abstractNumId w:val="41"/>
  </w:num>
  <w:num w:numId="17">
    <w:abstractNumId w:val="42"/>
  </w:num>
  <w:num w:numId="18">
    <w:abstractNumId w:val="27"/>
  </w:num>
  <w:num w:numId="19">
    <w:abstractNumId w:val="28"/>
  </w:num>
  <w:num w:numId="20">
    <w:abstractNumId w:val="19"/>
  </w:num>
  <w:num w:numId="21">
    <w:abstractNumId w:val="21"/>
  </w:num>
  <w:num w:numId="22">
    <w:abstractNumId w:val="18"/>
  </w:num>
  <w:num w:numId="23">
    <w:abstractNumId w:val="35"/>
  </w:num>
  <w:num w:numId="24">
    <w:abstractNumId w:val="48"/>
  </w:num>
  <w:num w:numId="25">
    <w:abstractNumId w:val="3"/>
  </w:num>
  <w:num w:numId="26">
    <w:abstractNumId w:val="7"/>
  </w:num>
  <w:num w:numId="27">
    <w:abstractNumId w:val="14"/>
  </w:num>
  <w:num w:numId="28">
    <w:abstractNumId w:val="17"/>
  </w:num>
  <w:num w:numId="29">
    <w:abstractNumId w:val="6"/>
  </w:num>
  <w:num w:numId="30">
    <w:abstractNumId w:val="9"/>
  </w:num>
  <w:num w:numId="31">
    <w:abstractNumId w:val="22"/>
  </w:num>
  <w:num w:numId="32">
    <w:abstractNumId w:val="36"/>
  </w:num>
  <w:num w:numId="33">
    <w:abstractNumId w:val="33"/>
  </w:num>
  <w:num w:numId="34">
    <w:abstractNumId w:val="15"/>
  </w:num>
  <w:num w:numId="35">
    <w:abstractNumId w:val="4"/>
  </w:num>
  <w:num w:numId="36">
    <w:abstractNumId w:val="39"/>
  </w:num>
  <w:num w:numId="37">
    <w:abstractNumId w:val="32"/>
  </w:num>
  <w:num w:numId="38">
    <w:abstractNumId w:val="37"/>
  </w:num>
  <w:num w:numId="39">
    <w:abstractNumId w:val="13"/>
  </w:num>
  <w:num w:numId="40">
    <w:abstractNumId w:val="23"/>
  </w:num>
  <w:num w:numId="41">
    <w:abstractNumId w:val="5"/>
  </w:num>
  <w:num w:numId="42">
    <w:abstractNumId w:val="25"/>
  </w:num>
  <w:num w:numId="43">
    <w:abstractNumId w:val="45"/>
  </w:num>
  <w:num w:numId="44">
    <w:abstractNumId w:val="24"/>
  </w:num>
  <w:num w:numId="45">
    <w:abstractNumId w:val="11"/>
  </w:num>
  <w:num w:numId="46">
    <w:abstractNumId w:val="30"/>
  </w:num>
  <w:num w:numId="47">
    <w:abstractNumId w:val="12"/>
  </w:num>
  <w:num w:numId="48">
    <w:abstractNumId w:val="0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1E1A"/>
    <w:rsid w:val="00001909"/>
    <w:rsid w:val="000027EC"/>
    <w:rsid w:val="00004D64"/>
    <w:rsid w:val="00013371"/>
    <w:rsid w:val="00017187"/>
    <w:rsid w:val="0002586D"/>
    <w:rsid w:val="00031077"/>
    <w:rsid w:val="00035088"/>
    <w:rsid w:val="00037803"/>
    <w:rsid w:val="00040CF2"/>
    <w:rsid w:val="00040D3E"/>
    <w:rsid w:val="00040F10"/>
    <w:rsid w:val="00045425"/>
    <w:rsid w:val="000504CA"/>
    <w:rsid w:val="00052BFB"/>
    <w:rsid w:val="00055578"/>
    <w:rsid w:val="00055B3B"/>
    <w:rsid w:val="00066376"/>
    <w:rsid w:val="00067A24"/>
    <w:rsid w:val="00071E51"/>
    <w:rsid w:val="00076DEB"/>
    <w:rsid w:val="00077C5E"/>
    <w:rsid w:val="0009286B"/>
    <w:rsid w:val="000936EF"/>
    <w:rsid w:val="000940C4"/>
    <w:rsid w:val="00096A7A"/>
    <w:rsid w:val="00096AA9"/>
    <w:rsid w:val="000A1BB0"/>
    <w:rsid w:val="000A25DD"/>
    <w:rsid w:val="000A39FE"/>
    <w:rsid w:val="000A4A7A"/>
    <w:rsid w:val="000B0985"/>
    <w:rsid w:val="000B1FD3"/>
    <w:rsid w:val="000B2BDF"/>
    <w:rsid w:val="000B2E15"/>
    <w:rsid w:val="000B32CE"/>
    <w:rsid w:val="000B490D"/>
    <w:rsid w:val="000C1AE5"/>
    <w:rsid w:val="000D3BA8"/>
    <w:rsid w:val="000D76F7"/>
    <w:rsid w:val="000E0703"/>
    <w:rsid w:val="000E5B76"/>
    <w:rsid w:val="000E7D6A"/>
    <w:rsid w:val="000E7E62"/>
    <w:rsid w:val="000F0597"/>
    <w:rsid w:val="000F14EB"/>
    <w:rsid w:val="00104C46"/>
    <w:rsid w:val="00106C88"/>
    <w:rsid w:val="001228BF"/>
    <w:rsid w:val="001269A5"/>
    <w:rsid w:val="001316CB"/>
    <w:rsid w:val="0014028A"/>
    <w:rsid w:val="00146D8F"/>
    <w:rsid w:val="00146F06"/>
    <w:rsid w:val="001601D1"/>
    <w:rsid w:val="001619CE"/>
    <w:rsid w:val="00175EB6"/>
    <w:rsid w:val="00176218"/>
    <w:rsid w:val="00176676"/>
    <w:rsid w:val="00176A31"/>
    <w:rsid w:val="001804FD"/>
    <w:rsid w:val="001923A2"/>
    <w:rsid w:val="00192834"/>
    <w:rsid w:val="001A0F0D"/>
    <w:rsid w:val="001A14C6"/>
    <w:rsid w:val="001A6DB6"/>
    <w:rsid w:val="001B485F"/>
    <w:rsid w:val="001B5A64"/>
    <w:rsid w:val="001B7C43"/>
    <w:rsid w:val="001B7CDD"/>
    <w:rsid w:val="001C102F"/>
    <w:rsid w:val="001C10D1"/>
    <w:rsid w:val="001C2556"/>
    <w:rsid w:val="001C471A"/>
    <w:rsid w:val="001D039A"/>
    <w:rsid w:val="001D7C18"/>
    <w:rsid w:val="001E0677"/>
    <w:rsid w:val="001E0942"/>
    <w:rsid w:val="001E3A10"/>
    <w:rsid w:val="001F5371"/>
    <w:rsid w:val="001F7ACB"/>
    <w:rsid w:val="002078C5"/>
    <w:rsid w:val="00211C37"/>
    <w:rsid w:val="0021325C"/>
    <w:rsid w:val="0022348B"/>
    <w:rsid w:val="00227968"/>
    <w:rsid w:val="00227CCA"/>
    <w:rsid w:val="00230E53"/>
    <w:rsid w:val="002339AF"/>
    <w:rsid w:val="00234F93"/>
    <w:rsid w:val="00236249"/>
    <w:rsid w:val="00240B67"/>
    <w:rsid w:val="00247EB6"/>
    <w:rsid w:val="00255930"/>
    <w:rsid w:val="00257D40"/>
    <w:rsid w:val="00260653"/>
    <w:rsid w:val="00264810"/>
    <w:rsid w:val="00266C5B"/>
    <w:rsid w:val="00271CA8"/>
    <w:rsid w:val="00272909"/>
    <w:rsid w:val="00273606"/>
    <w:rsid w:val="00286C95"/>
    <w:rsid w:val="00290EAF"/>
    <w:rsid w:val="00294936"/>
    <w:rsid w:val="0029769D"/>
    <w:rsid w:val="002A34C7"/>
    <w:rsid w:val="002A71A9"/>
    <w:rsid w:val="002B199A"/>
    <w:rsid w:val="002B3C6C"/>
    <w:rsid w:val="002B6B00"/>
    <w:rsid w:val="002C0BF8"/>
    <w:rsid w:val="002C303B"/>
    <w:rsid w:val="002D2CC0"/>
    <w:rsid w:val="002D3ED8"/>
    <w:rsid w:val="002D5A02"/>
    <w:rsid w:val="002D5A9A"/>
    <w:rsid w:val="002D6840"/>
    <w:rsid w:val="002E0115"/>
    <w:rsid w:val="002E3FD3"/>
    <w:rsid w:val="002E4ADF"/>
    <w:rsid w:val="002E4BE3"/>
    <w:rsid w:val="0030481D"/>
    <w:rsid w:val="00307122"/>
    <w:rsid w:val="00310464"/>
    <w:rsid w:val="00313572"/>
    <w:rsid w:val="0031687A"/>
    <w:rsid w:val="003174AD"/>
    <w:rsid w:val="00325675"/>
    <w:rsid w:val="00326C0C"/>
    <w:rsid w:val="00327B5C"/>
    <w:rsid w:val="00346B76"/>
    <w:rsid w:val="0035670E"/>
    <w:rsid w:val="0036137F"/>
    <w:rsid w:val="00362BCF"/>
    <w:rsid w:val="00366B20"/>
    <w:rsid w:val="0037112D"/>
    <w:rsid w:val="00374E86"/>
    <w:rsid w:val="003857C6"/>
    <w:rsid w:val="003868A1"/>
    <w:rsid w:val="00391731"/>
    <w:rsid w:val="00392647"/>
    <w:rsid w:val="00396626"/>
    <w:rsid w:val="003A350E"/>
    <w:rsid w:val="003C20DE"/>
    <w:rsid w:val="003C2737"/>
    <w:rsid w:val="003C3FD0"/>
    <w:rsid w:val="003C6EA0"/>
    <w:rsid w:val="003C7C86"/>
    <w:rsid w:val="003D24ED"/>
    <w:rsid w:val="003D55A0"/>
    <w:rsid w:val="003E053E"/>
    <w:rsid w:val="003E7724"/>
    <w:rsid w:val="003F08F5"/>
    <w:rsid w:val="003F3088"/>
    <w:rsid w:val="003F5741"/>
    <w:rsid w:val="003F642D"/>
    <w:rsid w:val="003F6672"/>
    <w:rsid w:val="00404A8A"/>
    <w:rsid w:val="00407C07"/>
    <w:rsid w:val="00407E67"/>
    <w:rsid w:val="004164F7"/>
    <w:rsid w:val="00420453"/>
    <w:rsid w:val="004215EF"/>
    <w:rsid w:val="00425580"/>
    <w:rsid w:val="0042616A"/>
    <w:rsid w:val="00427179"/>
    <w:rsid w:val="0043080C"/>
    <w:rsid w:val="00436D86"/>
    <w:rsid w:val="004423F9"/>
    <w:rsid w:val="00443EB4"/>
    <w:rsid w:val="0044450E"/>
    <w:rsid w:val="00451BE5"/>
    <w:rsid w:val="0046087E"/>
    <w:rsid w:val="00460ECC"/>
    <w:rsid w:val="00463B92"/>
    <w:rsid w:val="00470281"/>
    <w:rsid w:val="00473851"/>
    <w:rsid w:val="00476781"/>
    <w:rsid w:val="0049207A"/>
    <w:rsid w:val="00496908"/>
    <w:rsid w:val="004A3EF4"/>
    <w:rsid w:val="004B1C17"/>
    <w:rsid w:val="004C3AE7"/>
    <w:rsid w:val="004D2013"/>
    <w:rsid w:val="004D3C82"/>
    <w:rsid w:val="004D49C5"/>
    <w:rsid w:val="004D6C29"/>
    <w:rsid w:val="004E1BE7"/>
    <w:rsid w:val="004E1FAC"/>
    <w:rsid w:val="004E394C"/>
    <w:rsid w:val="004F33AA"/>
    <w:rsid w:val="004F683B"/>
    <w:rsid w:val="004F70A0"/>
    <w:rsid w:val="004F7E6B"/>
    <w:rsid w:val="005219E2"/>
    <w:rsid w:val="00523AAD"/>
    <w:rsid w:val="00533C1D"/>
    <w:rsid w:val="00535D87"/>
    <w:rsid w:val="005419EC"/>
    <w:rsid w:val="00553E10"/>
    <w:rsid w:val="0056023E"/>
    <w:rsid w:val="005610A6"/>
    <w:rsid w:val="00570754"/>
    <w:rsid w:val="00574C3D"/>
    <w:rsid w:val="0058249E"/>
    <w:rsid w:val="00582E0D"/>
    <w:rsid w:val="00583418"/>
    <w:rsid w:val="00591A0A"/>
    <w:rsid w:val="00593992"/>
    <w:rsid w:val="00595D5A"/>
    <w:rsid w:val="00596FAC"/>
    <w:rsid w:val="005A225C"/>
    <w:rsid w:val="005A3D44"/>
    <w:rsid w:val="005C0C4D"/>
    <w:rsid w:val="005C498E"/>
    <w:rsid w:val="005C7B01"/>
    <w:rsid w:val="005D025B"/>
    <w:rsid w:val="005D3931"/>
    <w:rsid w:val="005F50F7"/>
    <w:rsid w:val="005F58BB"/>
    <w:rsid w:val="00600909"/>
    <w:rsid w:val="0060090F"/>
    <w:rsid w:val="00606ABB"/>
    <w:rsid w:val="0060733F"/>
    <w:rsid w:val="00613790"/>
    <w:rsid w:val="00615826"/>
    <w:rsid w:val="00617A08"/>
    <w:rsid w:val="00620A3A"/>
    <w:rsid w:val="00621F06"/>
    <w:rsid w:val="006274F3"/>
    <w:rsid w:val="00631E1A"/>
    <w:rsid w:val="00644AD0"/>
    <w:rsid w:val="006457B8"/>
    <w:rsid w:val="00652827"/>
    <w:rsid w:val="00653C63"/>
    <w:rsid w:val="006562B8"/>
    <w:rsid w:val="0065781D"/>
    <w:rsid w:val="00657A21"/>
    <w:rsid w:val="0066447C"/>
    <w:rsid w:val="00664DBF"/>
    <w:rsid w:val="00665ACD"/>
    <w:rsid w:val="006710C4"/>
    <w:rsid w:val="00690F03"/>
    <w:rsid w:val="006913EB"/>
    <w:rsid w:val="0069164F"/>
    <w:rsid w:val="00697288"/>
    <w:rsid w:val="00697EB7"/>
    <w:rsid w:val="006A05A9"/>
    <w:rsid w:val="006B071E"/>
    <w:rsid w:val="006B34B5"/>
    <w:rsid w:val="006B4283"/>
    <w:rsid w:val="006C4B6D"/>
    <w:rsid w:val="006C7607"/>
    <w:rsid w:val="006D3B4D"/>
    <w:rsid w:val="006E4A9F"/>
    <w:rsid w:val="006E7180"/>
    <w:rsid w:val="006F03B0"/>
    <w:rsid w:val="006F781E"/>
    <w:rsid w:val="007005E8"/>
    <w:rsid w:val="007111D4"/>
    <w:rsid w:val="0071411E"/>
    <w:rsid w:val="007150AA"/>
    <w:rsid w:val="007162AE"/>
    <w:rsid w:val="00727F8D"/>
    <w:rsid w:val="00730A21"/>
    <w:rsid w:val="00735ECC"/>
    <w:rsid w:val="0074001C"/>
    <w:rsid w:val="0074151B"/>
    <w:rsid w:val="007539B2"/>
    <w:rsid w:val="00765570"/>
    <w:rsid w:val="00774C66"/>
    <w:rsid w:val="00777D68"/>
    <w:rsid w:val="00780252"/>
    <w:rsid w:val="00786A8C"/>
    <w:rsid w:val="00791267"/>
    <w:rsid w:val="00792F79"/>
    <w:rsid w:val="00793363"/>
    <w:rsid w:val="00796E66"/>
    <w:rsid w:val="00797CEF"/>
    <w:rsid w:val="00797E31"/>
    <w:rsid w:val="007A0958"/>
    <w:rsid w:val="007A0D8C"/>
    <w:rsid w:val="007A19F1"/>
    <w:rsid w:val="007B7D2D"/>
    <w:rsid w:val="007C0197"/>
    <w:rsid w:val="007C1430"/>
    <w:rsid w:val="007C2C69"/>
    <w:rsid w:val="007C5022"/>
    <w:rsid w:val="007D23A5"/>
    <w:rsid w:val="007D45AA"/>
    <w:rsid w:val="007D650F"/>
    <w:rsid w:val="007D6E76"/>
    <w:rsid w:val="007E10C2"/>
    <w:rsid w:val="007E12E2"/>
    <w:rsid w:val="007E6059"/>
    <w:rsid w:val="00806516"/>
    <w:rsid w:val="008146E1"/>
    <w:rsid w:val="00815CFD"/>
    <w:rsid w:val="0082123B"/>
    <w:rsid w:val="00821995"/>
    <w:rsid w:val="008235BD"/>
    <w:rsid w:val="00835D7B"/>
    <w:rsid w:val="00852A9C"/>
    <w:rsid w:val="00855097"/>
    <w:rsid w:val="00855167"/>
    <w:rsid w:val="00862879"/>
    <w:rsid w:val="008635C6"/>
    <w:rsid w:val="00863E8E"/>
    <w:rsid w:val="00864A31"/>
    <w:rsid w:val="0086617A"/>
    <w:rsid w:val="0086670E"/>
    <w:rsid w:val="0086675B"/>
    <w:rsid w:val="00872CA5"/>
    <w:rsid w:val="008742CE"/>
    <w:rsid w:val="0087523A"/>
    <w:rsid w:val="0088319F"/>
    <w:rsid w:val="00893571"/>
    <w:rsid w:val="00894101"/>
    <w:rsid w:val="0089457A"/>
    <w:rsid w:val="00894C1B"/>
    <w:rsid w:val="008A39B9"/>
    <w:rsid w:val="008A7552"/>
    <w:rsid w:val="008B1CF1"/>
    <w:rsid w:val="008B708B"/>
    <w:rsid w:val="008C05D6"/>
    <w:rsid w:val="008C0A47"/>
    <w:rsid w:val="008C2A89"/>
    <w:rsid w:val="008C48F9"/>
    <w:rsid w:val="008F203C"/>
    <w:rsid w:val="008F362F"/>
    <w:rsid w:val="008F5E62"/>
    <w:rsid w:val="008F796A"/>
    <w:rsid w:val="00901AB1"/>
    <w:rsid w:val="0091138F"/>
    <w:rsid w:val="00913068"/>
    <w:rsid w:val="009144CC"/>
    <w:rsid w:val="00916CAF"/>
    <w:rsid w:val="009277B2"/>
    <w:rsid w:val="00934B05"/>
    <w:rsid w:val="0093664E"/>
    <w:rsid w:val="00941F10"/>
    <w:rsid w:val="00947290"/>
    <w:rsid w:val="009509EB"/>
    <w:rsid w:val="0095281D"/>
    <w:rsid w:val="0095440B"/>
    <w:rsid w:val="0095471E"/>
    <w:rsid w:val="00956727"/>
    <w:rsid w:val="00962771"/>
    <w:rsid w:val="009646C7"/>
    <w:rsid w:val="00970666"/>
    <w:rsid w:val="00972F07"/>
    <w:rsid w:val="00976513"/>
    <w:rsid w:val="009766D3"/>
    <w:rsid w:val="00976DFF"/>
    <w:rsid w:val="009805FA"/>
    <w:rsid w:val="0098143E"/>
    <w:rsid w:val="00984AAC"/>
    <w:rsid w:val="00986950"/>
    <w:rsid w:val="009930E2"/>
    <w:rsid w:val="00997986"/>
    <w:rsid w:val="00997E94"/>
    <w:rsid w:val="009A1205"/>
    <w:rsid w:val="009A1C41"/>
    <w:rsid w:val="009A4DC7"/>
    <w:rsid w:val="009A6048"/>
    <w:rsid w:val="009B2917"/>
    <w:rsid w:val="009B42E5"/>
    <w:rsid w:val="009B6E10"/>
    <w:rsid w:val="009B7079"/>
    <w:rsid w:val="009C1E95"/>
    <w:rsid w:val="009C5C19"/>
    <w:rsid w:val="009C65BB"/>
    <w:rsid w:val="009D06F7"/>
    <w:rsid w:val="009D1BE9"/>
    <w:rsid w:val="009E4791"/>
    <w:rsid w:val="009E717F"/>
    <w:rsid w:val="009E7181"/>
    <w:rsid w:val="009E7565"/>
    <w:rsid w:val="009F1853"/>
    <w:rsid w:val="00A00769"/>
    <w:rsid w:val="00A03386"/>
    <w:rsid w:val="00A06764"/>
    <w:rsid w:val="00A105F0"/>
    <w:rsid w:val="00A13D9B"/>
    <w:rsid w:val="00A15BBC"/>
    <w:rsid w:val="00A174E6"/>
    <w:rsid w:val="00A216FD"/>
    <w:rsid w:val="00A219F0"/>
    <w:rsid w:val="00A21CF2"/>
    <w:rsid w:val="00A24387"/>
    <w:rsid w:val="00A24F81"/>
    <w:rsid w:val="00A2588B"/>
    <w:rsid w:val="00A273BD"/>
    <w:rsid w:val="00A418E2"/>
    <w:rsid w:val="00A433C1"/>
    <w:rsid w:val="00A43A25"/>
    <w:rsid w:val="00A44893"/>
    <w:rsid w:val="00A44FC0"/>
    <w:rsid w:val="00A50F7D"/>
    <w:rsid w:val="00A53D2B"/>
    <w:rsid w:val="00A541C8"/>
    <w:rsid w:val="00A71337"/>
    <w:rsid w:val="00A7178D"/>
    <w:rsid w:val="00A733CA"/>
    <w:rsid w:val="00A74095"/>
    <w:rsid w:val="00A74447"/>
    <w:rsid w:val="00A75FE3"/>
    <w:rsid w:val="00A85CAB"/>
    <w:rsid w:val="00A91543"/>
    <w:rsid w:val="00A94725"/>
    <w:rsid w:val="00A959D2"/>
    <w:rsid w:val="00A9675A"/>
    <w:rsid w:val="00A96AE8"/>
    <w:rsid w:val="00AA17CA"/>
    <w:rsid w:val="00AA4D7D"/>
    <w:rsid w:val="00AA56DC"/>
    <w:rsid w:val="00AA6112"/>
    <w:rsid w:val="00AB2929"/>
    <w:rsid w:val="00AB35BF"/>
    <w:rsid w:val="00AB398F"/>
    <w:rsid w:val="00AB4082"/>
    <w:rsid w:val="00AB6BE7"/>
    <w:rsid w:val="00AB78A8"/>
    <w:rsid w:val="00AC0628"/>
    <w:rsid w:val="00AD291E"/>
    <w:rsid w:val="00AD4059"/>
    <w:rsid w:val="00AD73BF"/>
    <w:rsid w:val="00AE3405"/>
    <w:rsid w:val="00AE34AD"/>
    <w:rsid w:val="00AE3B9C"/>
    <w:rsid w:val="00AF0CC1"/>
    <w:rsid w:val="00AF23B2"/>
    <w:rsid w:val="00AF50D9"/>
    <w:rsid w:val="00B01CC0"/>
    <w:rsid w:val="00B026E0"/>
    <w:rsid w:val="00B14DF5"/>
    <w:rsid w:val="00B17EB4"/>
    <w:rsid w:val="00B22FFE"/>
    <w:rsid w:val="00B237FC"/>
    <w:rsid w:val="00B2391B"/>
    <w:rsid w:val="00B24EBA"/>
    <w:rsid w:val="00B24F61"/>
    <w:rsid w:val="00B25587"/>
    <w:rsid w:val="00B26C99"/>
    <w:rsid w:val="00B277B0"/>
    <w:rsid w:val="00B3315E"/>
    <w:rsid w:val="00B33A10"/>
    <w:rsid w:val="00B34A16"/>
    <w:rsid w:val="00B41D71"/>
    <w:rsid w:val="00B43E94"/>
    <w:rsid w:val="00B43F9C"/>
    <w:rsid w:val="00B446B8"/>
    <w:rsid w:val="00B46742"/>
    <w:rsid w:val="00B46E40"/>
    <w:rsid w:val="00B5006E"/>
    <w:rsid w:val="00B5322E"/>
    <w:rsid w:val="00B628D0"/>
    <w:rsid w:val="00B66915"/>
    <w:rsid w:val="00B67C3B"/>
    <w:rsid w:val="00B7579D"/>
    <w:rsid w:val="00B81650"/>
    <w:rsid w:val="00B82C02"/>
    <w:rsid w:val="00B8531E"/>
    <w:rsid w:val="00B95012"/>
    <w:rsid w:val="00B976A9"/>
    <w:rsid w:val="00BA4BE2"/>
    <w:rsid w:val="00BA62D1"/>
    <w:rsid w:val="00BB3B29"/>
    <w:rsid w:val="00BB4F1B"/>
    <w:rsid w:val="00BB7A06"/>
    <w:rsid w:val="00BC0547"/>
    <w:rsid w:val="00BC0A38"/>
    <w:rsid w:val="00BC3C0A"/>
    <w:rsid w:val="00BC4D70"/>
    <w:rsid w:val="00BC76BD"/>
    <w:rsid w:val="00BD11DE"/>
    <w:rsid w:val="00BD32ED"/>
    <w:rsid w:val="00BD428A"/>
    <w:rsid w:val="00BD5EEE"/>
    <w:rsid w:val="00BD7CA2"/>
    <w:rsid w:val="00BE20E2"/>
    <w:rsid w:val="00BE223F"/>
    <w:rsid w:val="00BF03AF"/>
    <w:rsid w:val="00BF1190"/>
    <w:rsid w:val="00BF1635"/>
    <w:rsid w:val="00BF6855"/>
    <w:rsid w:val="00BF75B6"/>
    <w:rsid w:val="00BF7C78"/>
    <w:rsid w:val="00C0172D"/>
    <w:rsid w:val="00C058DA"/>
    <w:rsid w:val="00C0613B"/>
    <w:rsid w:val="00C061E1"/>
    <w:rsid w:val="00C077E4"/>
    <w:rsid w:val="00C1110F"/>
    <w:rsid w:val="00C13915"/>
    <w:rsid w:val="00C15D59"/>
    <w:rsid w:val="00C2054C"/>
    <w:rsid w:val="00C24131"/>
    <w:rsid w:val="00C26444"/>
    <w:rsid w:val="00C334BB"/>
    <w:rsid w:val="00C34E5A"/>
    <w:rsid w:val="00C37516"/>
    <w:rsid w:val="00C44169"/>
    <w:rsid w:val="00C51A86"/>
    <w:rsid w:val="00C543B1"/>
    <w:rsid w:val="00C60118"/>
    <w:rsid w:val="00C60CC6"/>
    <w:rsid w:val="00C64ACA"/>
    <w:rsid w:val="00C679B6"/>
    <w:rsid w:val="00C7134B"/>
    <w:rsid w:val="00C71458"/>
    <w:rsid w:val="00C759EB"/>
    <w:rsid w:val="00C77046"/>
    <w:rsid w:val="00C80942"/>
    <w:rsid w:val="00C825D6"/>
    <w:rsid w:val="00C856E8"/>
    <w:rsid w:val="00C92B4B"/>
    <w:rsid w:val="00CA2F7E"/>
    <w:rsid w:val="00CA4489"/>
    <w:rsid w:val="00CC01E2"/>
    <w:rsid w:val="00CC496C"/>
    <w:rsid w:val="00CC4ED9"/>
    <w:rsid w:val="00CC5A00"/>
    <w:rsid w:val="00CC65B9"/>
    <w:rsid w:val="00CD1C8E"/>
    <w:rsid w:val="00CD2489"/>
    <w:rsid w:val="00CE415A"/>
    <w:rsid w:val="00CE611B"/>
    <w:rsid w:val="00CF35F3"/>
    <w:rsid w:val="00CF40D4"/>
    <w:rsid w:val="00D01B0A"/>
    <w:rsid w:val="00D04BF4"/>
    <w:rsid w:val="00D06188"/>
    <w:rsid w:val="00D06E24"/>
    <w:rsid w:val="00D07C4F"/>
    <w:rsid w:val="00D16591"/>
    <w:rsid w:val="00D271F7"/>
    <w:rsid w:val="00D33926"/>
    <w:rsid w:val="00D34B03"/>
    <w:rsid w:val="00D34E54"/>
    <w:rsid w:val="00D37722"/>
    <w:rsid w:val="00D42F5B"/>
    <w:rsid w:val="00D4740F"/>
    <w:rsid w:val="00D5270B"/>
    <w:rsid w:val="00D5611B"/>
    <w:rsid w:val="00D56E4E"/>
    <w:rsid w:val="00D6140E"/>
    <w:rsid w:val="00D62522"/>
    <w:rsid w:val="00D63BE7"/>
    <w:rsid w:val="00D668B0"/>
    <w:rsid w:val="00D67482"/>
    <w:rsid w:val="00D7376A"/>
    <w:rsid w:val="00D74186"/>
    <w:rsid w:val="00D74A59"/>
    <w:rsid w:val="00D75F71"/>
    <w:rsid w:val="00D8791B"/>
    <w:rsid w:val="00D96481"/>
    <w:rsid w:val="00D976B6"/>
    <w:rsid w:val="00DA19F2"/>
    <w:rsid w:val="00DC3F9C"/>
    <w:rsid w:val="00DC4329"/>
    <w:rsid w:val="00DD0798"/>
    <w:rsid w:val="00DD10C0"/>
    <w:rsid w:val="00DD1D33"/>
    <w:rsid w:val="00DD1DC5"/>
    <w:rsid w:val="00DD2696"/>
    <w:rsid w:val="00DD3F7E"/>
    <w:rsid w:val="00DD6AC4"/>
    <w:rsid w:val="00DE021E"/>
    <w:rsid w:val="00DE369A"/>
    <w:rsid w:val="00DE75FC"/>
    <w:rsid w:val="00DE7768"/>
    <w:rsid w:val="00DF0D4B"/>
    <w:rsid w:val="00DF0FAD"/>
    <w:rsid w:val="00DF2658"/>
    <w:rsid w:val="00DF2B65"/>
    <w:rsid w:val="00DF5B5C"/>
    <w:rsid w:val="00E042C4"/>
    <w:rsid w:val="00E04E92"/>
    <w:rsid w:val="00E06753"/>
    <w:rsid w:val="00E10C54"/>
    <w:rsid w:val="00E1252B"/>
    <w:rsid w:val="00E200A3"/>
    <w:rsid w:val="00E21532"/>
    <w:rsid w:val="00E2202F"/>
    <w:rsid w:val="00E22C3C"/>
    <w:rsid w:val="00E27397"/>
    <w:rsid w:val="00E322EE"/>
    <w:rsid w:val="00E3231E"/>
    <w:rsid w:val="00E340E3"/>
    <w:rsid w:val="00E34140"/>
    <w:rsid w:val="00E42C0F"/>
    <w:rsid w:val="00E4707A"/>
    <w:rsid w:val="00E572CC"/>
    <w:rsid w:val="00E70A89"/>
    <w:rsid w:val="00E74AB3"/>
    <w:rsid w:val="00E7700F"/>
    <w:rsid w:val="00E77018"/>
    <w:rsid w:val="00E802AA"/>
    <w:rsid w:val="00E8102E"/>
    <w:rsid w:val="00E826F2"/>
    <w:rsid w:val="00E82CC1"/>
    <w:rsid w:val="00E83DBD"/>
    <w:rsid w:val="00E84F7F"/>
    <w:rsid w:val="00E85442"/>
    <w:rsid w:val="00E91C68"/>
    <w:rsid w:val="00E91D10"/>
    <w:rsid w:val="00E9451A"/>
    <w:rsid w:val="00EA00F0"/>
    <w:rsid w:val="00EA1A88"/>
    <w:rsid w:val="00EA2606"/>
    <w:rsid w:val="00EA2607"/>
    <w:rsid w:val="00EA3CC2"/>
    <w:rsid w:val="00EB4006"/>
    <w:rsid w:val="00EB4631"/>
    <w:rsid w:val="00EB672D"/>
    <w:rsid w:val="00EE253B"/>
    <w:rsid w:val="00EF0739"/>
    <w:rsid w:val="00EF55BA"/>
    <w:rsid w:val="00EF6933"/>
    <w:rsid w:val="00F011E4"/>
    <w:rsid w:val="00F02D46"/>
    <w:rsid w:val="00F034AB"/>
    <w:rsid w:val="00F1041A"/>
    <w:rsid w:val="00F12218"/>
    <w:rsid w:val="00F124A9"/>
    <w:rsid w:val="00F1410F"/>
    <w:rsid w:val="00F1597E"/>
    <w:rsid w:val="00F16937"/>
    <w:rsid w:val="00F202AA"/>
    <w:rsid w:val="00F301FC"/>
    <w:rsid w:val="00F43646"/>
    <w:rsid w:val="00F47643"/>
    <w:rsid w:val="00F53525"/>
    <w:rsid w:val="00F538A6"/>
    <w:rsid w:val="00F5581B"/>
    <w:rsid w:val="00F57AB9"/>
    <w:rsid w:val="00F61AD5"/>
    <w:rsid w:val="00F63CAB"/>
    <w:rsid w:val="00F6432E"/>
    <w:rsid w:val="00F72D94"/>
    <w:rsid w:val="00F75F9C"/>
    <w:rsid w:val="00F768E6"/>
    <w:rsid w:val="00F77E0E"/>
    <w:rsid w:val="00F77F07"/>
    <w:rsid w:val="00F97B13"/>
    <w:rsid w:val="00FA226B"/>
    <w:rsid w:val="00FA2B1B"/>
    <w:rsid w:val="00FA2FD2"/>
    <w:rsid w:val="00FA4775"/>
    <w:rsid w:val="00FA497F"/>
    <w:rsid w:val="00FA7759"/>
    <w:rsid w:val="00FB2F90"/>
    <w:rsid w:val="00FB3F7E"/>
    <w:rsid w:val="00FB5989"/>
    <w:rsid w:val="00FB5C9B"/>
    <w:rsid w:val="00FB6E03"/>
    <w:rsid w:val="00FC102F"/>
    <w:rsid w:val="00FC6F86"/>
    <w:rsid w:val="00FD108E"/>
    <w:rsid w:val="00FD1C60"/>
    <w:rsid w:val="00FE7B2E"/>
    <w:rsid w:val="00FF04B6"/>
    <w:rsid w:val="00FF069F"/>
    <w:rsid w:val="00FF077C"/>
    <w:rsid w:val="00FF6B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69FF617"/>
  <w15:docId w15:val="{26B23E34-145A-4AFE-AB0B-DCC83B3BA4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D3F7E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026E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2">
    <w:name w:val="heading 2"/>
    <w:basedOn w:val="Normalny"/>
    <w:next w:val="Tekstpodstawowy"/>
    <w:link w:val="Nagwek2Znak"/>
    <w:qFormat/>
    <w:rsid w:val="006E4A9F"/>
    <w:pPr>
      <w:keepNext/>
      <w:widowControl w:val="0"/>
      <w:tabs>
        <w:tab w:val="num" w:pos="1001"/>
      </w:tabs>
      <w:suppressAutoHyphens/>
      <w:spacing w:before="200" w:after="120" w:line="240" w:lineRule="auto"/>
      <w:ind w:left="1001" w:hanging="576"/>
      <w:outlineLvl w:val="1"/>
    </w:pPr>
    <w:rPr>
      <w:rFonts w:ascii="Liberation Sans" w:eastAsia="Microsoft YaHei" w:hAnsi="Liberation Sans" w:cs="Lucida Sans"/>
      <w:b/>
      <w:bCs/>
      <w:kern w:val="1"/>
      <w:sz w:val="32"/>
      <w:szCs w:val="32"/>
      <w:lang w:eastAsia="zh-CN" w:bidi="hi-IN"/>
    </w:rPr>
  </w:style>
  <w:style w:type="paragraph" w:styleId="Nagwek3">
    <w:name w:val="heading 3"/>
    <w:basedOn w:val="Normalny"/>
    <w:next w:val="Normalny"/>
    <w:link w:val="Nagwek3Znak"/>
    <w:unhideWhenUsed/>
    <w:qFormat/>
    <w:rsid w:val="00984AAC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92F79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Nagwek5">
    <w:name w:val="heading 5"/>
    <w:basedOn w:val="Normalny"/>
    <w:next w:val="Normalny"/>
    <w:link w:val="Nagwek5Znak"/>
    <w:unhideWhenUsed/>
    <w:qFormat/>
    <w:rsid w:val="00F124A9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5Znak">
    <w:name w:val="Nagłówek 5 Znak"/>
    <w:basedOn w:val="Domylnaczcionkaakapitu"/>
    <w:link w:val="Nagwek5"/>
    <w:rsid w:val="00F124A9"/>
    <w:rPr>
      <w:rFonts w:asciiTheme="majorHAnsi" w:eastAsiaTheme="majorEastAsia" w:hAnsiTheme="majorHAnsi" w:cstheme="majorBidi"/>
      <w:color w:val="243F60" w:themeColor="accent1" w:themeShade="7F"/>
      <w:sz w:val="22"/>
      <w:szCs w:val="22"/>
      <w:lang w:eastAsia="en-US"/>
    </w:rPr>
  </w:style>
  <w:style w:type="character" w:styleId="Hipercze">
    <w:name w:val="Hyperlink"/>
    <w:basedOn w:val="Domylnaczcionkaakapitu"/>
    <w:uiPriority w:val="99"/>
    <w:unhideWhenUsed/>
    <w:rsid w:val="00F124A9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A3C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A3CC2"/>
    <w:rPr>
      <w:rFonts w:ascii="Tahoma" w:hAnsi="Tahoma" w:cs="Tahoma"/>
      <w:sz w:val="16"/>
      <w:szCs w:val="16"/>
      <w:lang w:eastAsia="en-US"/>
    </w:rPr>
  </w:style>
  <w:style w:type="character" w:styleId="UyteHipercze">
    <w:name w:val="FollowedHyperlink"/>
    <w:basedOn w:val="Domylnaczcionkaakapitu"/>
    <w:uiPriority w:val="99"/>
    <w:semiHidden/>
    <w:unhideWhenUsed/>
    <w:rsid w:val="00697288"/>
    <w:rPr>
      <w:color w:val="800080" w:themeColor="followedHyperlink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B026E0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84AAC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US"/>
    </w:rPr>
  </w:style>
  <w:style w:type="paragraph" w:styleId="NormalnyWeb">
    <w:name w:val="Normal (Web)"/>
    <w:basedOn w:val="Normalny"/>
    <w:uiPriority w:val="99"/>
    <w:unhideWhenUsed/>
    <w:rsid w:val="00984AA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984AAC"/>
    <w:rPr>
      <w:b/>
      <w:bCs/>
    </w:rPr>
  </w:style>
  <w:style w:type="character" w:customStyle="1" w:styleId="AkapitzlistZnak">
    <w:name w:val="Akapit z listą Znak"/>
    <w:aliases w:val="L1 Znak,Numerowanie Znak,List Paragraph Znak,Akapit z listą5 Znak,1.Nagłówek Znak,lp1 Znak,Preambuła Znak,CW_Lista Znak,Akapit z listą BS Znak,Kolorowa lista — akcent 11 Znak,sw tekst Znak,2 heading Znak,A_wyliczenie Znak"/>
    <w:basedOn w:val="Domylnaczcionkaakapitu"/>
    <w:link w:val="Akapitzlist"/>
    <w:uiPriority w:val="34"/>
    <w:qFormat/>
    <w:rsid w:val="00A43A25"/>
    <w:rPr>
      <w:sz w:val="22"/>
      <w:szCs w:val="22"/>
      <w:lang w:eastAsia="en-US"/>
    </w:rPr>
  </w:style>
  <w:style w:type="paragraph" w:styleId="Akapitzlist">
    <w:name w:val="List Paragraph"/>
    <w:aliases w:val="L1,Numerowanie,List Paragraph,Akapit z listą5,1.Nagłówek,lp1,Preambuła,CW_Lista,Akapit z listą BS,Kolorowa lista — akcent 11,sw tekst,2 heading,A_wyliczenie,K-P_odwolanie,maz_wyliczenie,opis dzialania,Bulleted list,Odstavec,wypunktowanie"/>
    <w:basedOn w:val="Normalny"/>
    <w:link w:val="AkapitzlistZnak"/>
    <w:uiPriority w:val="34"/>
    <w:qFormat/>
    <w:rsid w:val="00A43A25"/>
    <w:pPr>
      <w:ind w:left="720"/>
      <w:contextualSpacing/>
    </w:pPr>
  </w:style>
  <w:style w:type="character" w:customStyle="1" w:styleId="Nagwek2Znak">
    <w:name w:val="Nagłówek 2 Znak"/>
    <w:basedOn w:val="Domylnaczcionkaakapitu"/>
    <w:link w:val="Nagwek2"/>
    <w:rsid w:val="006E4A9F"/>
    <w:rPr>
      <w:rFonts w:ascii="Liberation Sans" w:eastAsia="Microsoft YaHei" w:hAnsi="Liberation Sans" w:cs="Lucida Sans"/>
      <w:b/>
      <w:bCs/>
      <w:kern w:val="1"/>
      <w:sz w:val="32"/>
      <w:szCs w:val="32"/>
      <w:lang w:eastAsia="zh-CN" w:bidi="hi-IN"/>
    </w:rPr>
  </w:style>
  <w:style w:type="paragraph" w:styleId="Legenda">
    <w:name w:val="caption"/>
    <w:basedOn w:val="Normalny"/>
    <w:qFormat/>
    <w:rsid w:val="006E4A9F"/>
    <w:pPr>
      <w:widowControl w:val="0"/>
      <w:suppressLineNumbers/>
      <w:suppressAutoHyphens/>
      <w:spacing w:before="120" w:after="120" w:line="240" w:lineRule="auto"/>
    </w:pPr>
    <w:rPr>
      <w:rFonts w:ascii="Liberation Serif" w:eastAsia="SimSun" w:hAnsi="Liberation Serif" w:cs="Lucida Sans"/>
      <w:i/>
      <w:iCs/>
      <w:kern w:val="1"/>
      <w:sz w:val="24"/>
      <w:szCs w:val="24"/>
      <w:lang w:eastAsia="zh-CN" w:bidi="hi-IN"/>
    </w:rPr>
  </w:style>
  <w:style w:type="paragraph" w:customStyle="1" w:styleId="Standard">
    <w:name w:val="Standard"/>
    <w:rsid w:val="006E4A9F"/>
    <w:pPr>
      <w:suppressAutoHyphens/>
      <w:autoSpaceDN w:val="0"/>
      <w:spacing w:line="360" w:lineRule="auto"/>
      <w:textAlignment w:val="baseline"/>
    </w:pPr>
    <w:rPr>
      <w:rFonts w:ascii="Arial" w:eastAsia="Times New Roman" w:hAnsi="Arial"/>
      <w:color w:val="00000A"/>
      <w:kern w:val="3"/>
      <w:sz w:val="24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6E4A9F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6E4A9F"/>
    <w:rPr>
      <w:sz w:val="22"/>
      <w:szCs w:val="22"/>
      <w:lang w:eastAsia="en-US"/>
    </w:rPr>
  </w:style>
  <w:style w:type="character" w:customStyle="1" w:styleId="tlid-translation">
    <w:name w:val="tlid-translation"/>
    <w:basedOn w:val="Domylnaczcionkaakapitu"/>
    <w:rsid w:val="00EA1A88"/>
  </w:style>
  <w:style w:type="character" w:customStyle="1" w:styleId="ilfuvd">
    <w:name w:val="ilfuvd"/>
    <w:basedOn w:val="Domylnaczcionkaakapitu"/>
    <w:rsid w:val="00EA1A88"/>
  </w:style>
  <w:style w:type="character" w:customStyle="1" w:styleId="st">
    <w:name w:val="st"/>
    <w:basedOn w:val="Domylnaczcionkaakapitu"/>
    <w:rsid w:val="00EA1A88"/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EA1A8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EA1A88"/>
    <w:rPr>
      <w:rFonts w:ascii="Courier New" w:eastAsia="Times New Roman" w:hAnsi="Courier New" w:cs="Courier New"/>
    </w:rPr>
  </w:style>
  <w:style w:type="paragraph" w:customStyle="1" w:styleId="Normalny1">
    <w:name w:val="Normalny1"/>
    <w:rsid w:val="00EA1A88"/>
    <w:pPr>
      <w:pBdr>
        <w:top w:val="nil"/>
        <w:left w:val="nil"/>
        <w:bottom w:val="nil"/>
        <w:right w:val="nil"/>
        <w:between w:val="nil"/>
      </w:pBdr>
      <w:spacing w:line="276" w:lineRule="auto"/>
    </w:pPr>
    <w:rPr>
      <w:rFonts w:ascii="Arial" w:eastAsia="Arial" w:hAnsi="Arial" w:cs="Arial"/>
      <w:color w:val="000000"/>
      <w:sz w:val="22"/>
      <w:szCs w:val="22"/>
    </w:rPr>
  </w:style>
  <w:style w:type="table" w:styleId="Tabela-Siatka">
    <w:name w:val="Table Grid"/>
    <w:basedOn w:val="Standardowy"/>
    <w:uiPriority w:val="39"/>
    <w:rsid w:val="00BC76BD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BC76BD"/>
    <w:pPr>
      <w:jc w:val="both"/>
    </w:pPr>
    <w:rPr>
      <w:rFonts w:ascii="Times New Roman" w:eastAsiaTheme="minorHAnsi" w:hAnsi="Times New Roman" w:cstheme="minorBidi"/>
      <w:sz w:val="24"/>
      <w:szCs w:val="22"/>
      <w:lang w:eastAsia="en-US"/>
    </w:rPr>
  </w:style>
  <w:style w:type="paragraph" w:styleId="Nagwek">
    <w:name w:val="header"/>
    <w:basedOn w:val="Normalny"/>
    <w:link w:val="NagwekZnak"/>
    <w:rsid w:val="0029769D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/>
      <w:sz w:val="20"/>
      <w:szCs w:val="20"/>
      <w:lang w:val="en-US" w:eastAsia="pl-PL"/>
    </w:rPr>
  </w:style>
  <w:style w:type="character" w:customStyle="1" w:styleId="NagwekZnak">
    <w:name w:val="Nagłówek Znak"/>
    <w:basedOn w:val="Domylnaczcionkaakapitu"/>
    <w:link w:val="Nagwek"/>
    <w:rsid w:val="0029769D"/>
    <w:rPr>
      <w:rFonts w:ascii="Times New Roman" w:eastAsia="Times New Roman" w:hAnsi="Times New Roman"/>
      <w:lang w:val="en-US"/>
    </w:rPr>
  </w:style>
  <w:style w:type="paragraph" w:customStyle="1" w:styleId="Default">
    <w:name w:val="Default"/>
    <w:rsid w:val="00476781"/>
    <w:pPr>
      <w:autoSpaceDE w:val="0"/>
      <w:autoSpaceDN w:val="0"/>
      <w:adjustRightInd w:val="0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character" w:customStyle="1" w:styleId="lrzxr">
    <w:name w:val="lrzxr"/>
    <w:basedOn w:val="Domylnaczcionkaakapitu"/>
    <w:rsid w:val="006B071E"/>
  </w:style>
  <w:style w:type="character" w:customStyle="1" w:styleId="attribute-values">
    <w:name w:val="attribute-values"/>
    <w:basedOn w:val="Domylnaczcionkaakapitu"/>
    <w:rsid w:val="00E04E92"/>
  </w:style>
  <w:style w:type="character" w:customStyle="1" w:styleId="Nagwek4Znak">
    <w:name w:val="Nagłówek 4 Znak"/>
    <w:basedOn w:val="Domylnaczcionkaakapitu"/>
    <w:link w:val="Nagwek4"/>
    <w:uiPriority w:val="9"/>
    <w:semiHidden/>
    <w:rsid w:val="00792F79"/>
    <w:rPr>
      <w:rFonts w:asciiTheme="majorHAnsi" w:eastAsiaTheme="majorEastAsia" w:hAnsiTheme="majorHAnsi" w:cstheme="majorBidi"/>
      <w:i/>
      <w:iCs/>
      <w:color w:val="365F91" w:themeColor="accent1" w:themeShade="BF"/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E572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572CC"/>
    <w:rPr>
      <w:sz w:val="22"/>
      <w:szCs w:val="22"/>
      <w:lang w:eastAsia="en-US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F97B13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F97B13"/>
    <w:rPr>
      <w:sz w:val="22"/>
      <w:szCs w:val="22"/>
      <w:lang w:eastAsia="en-US"/>
    </w:rPr>
  </w:style>
  <w:style w:type="paragraph" w:styleId="Tekstprzypisudolnego">
    <w:name w:val="footnote text"/>
    <w:aliases w:val="Podrozdział,Footnote,Podrozdzia3"/>
    <w:basedOn w:val="Normalny"/>
    <w:link w:val="TekstprzypisudolnegoZnak"/>
    <w:unhideWhenUsed/>
    <w:rsid w:val="00F97B13"/>
    <w:pPr>
      <w:spacing w:after="0" w:line="240" w:lineRule="auto"/>
    </w:pPr>
    <w:rPr>
      <w:rFonts w:cs="Arial"/>
      <w:sz w:val="20"/>
      <w:szCs w:val="20"/>
      <w:lang w:eastAsia="pl-PL"/>
    </w:rPr>
  </w:style>
  <w:style w:type="character" w:customStyle="1" w:styleId="TekstprzypisudolnegoZnak">
    <w:name w:val="Tekst przypisu dolnego Znak"/>
    <w:aliases w:val="Podrozdział Znak,Footnote Znak,Podrozdzia3 Znak"/>
    <w:basedOn w:val="Domylnaczcionkaakapitu"/>
    <w:link w:val="Tekstprzypisudolnego"/>
    <w:qFormat/>
    <w:rsid w:val="00F97B13"/>
    <w:rPr>
      <w:rFonts w:cs="Arial"/>
    </w:rPr>
  </w:style>
  <w:style w:type="character" w:styleId="Odwoanieprzypisudolnego">
    <w:name w:val="footnote reference"/>
    <w:basedOn w:val="Domylnaczcionkaakapitu"/>
    <w:uiPriority w:val="99"/>
    <w:unhideWhenUsed/>
    <w:qFormat/>
    <w:rsid w:val="00F97B13"/>
    <w:rPr>
      <w:vertAlign w:val="superscript"/>
    </w:rPr>
  </w:style>
  <w:style w:type="table" w:customStyle="1" w:styleId="Tabela-Siatka1">
    <w:name w:val="Tabela - Siatka1"/>
    <w:basedOn w:val="Standardowy"/>
    <w:next w:val="Tabela-Siatka"/>
    <w:uiPriority w:val="39"/>
    <w:rsid w:val="007D45AA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punktowana">
    <w:name w:val="List Bullet"/>
    <w:basedOn w:val="Normalny"/>
    <w:uiPriority w:val="99"/>
    <w:unhideWhenUsed/>
    <w:rsid w:val="0065781D"/>
    <w:pPr>
      <w:numPr>
        <w:numId w:val="48"/>
      </w:numPr>
      <w:tabs>
        <w:tab w:val="clear" w:pos="360"/>
      </w:tabs>
      <w:spacing w:after="20" w:line="247" w:lineRule="auto"/>
      <w:ind w:left="720"/>
      <w:contextualSpacing/>
    </w:pPr>
    <w:rPr>
      <w:rFonts w:ascii="Arial" w:eastAsia="Arial" w:hAnsi="Arial"/>
      <w:sz w:val="21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50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2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7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9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1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6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03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8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27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70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01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1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9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8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65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06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58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97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36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36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1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71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14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98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03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17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9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6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0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61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63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20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3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99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47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07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34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93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8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64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19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95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37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1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151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969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6499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8859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5043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1117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6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60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76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9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17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ms.ms.gov.pl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prod.ceidg.gov.p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8</Pages>
  <Words>2597</Words>
  <Characters>15587</Characters>
  <Application>Microsoft Office Word</Application>
  <DocSecurity>0</DocSecurity>
  <Lines>129</Lines>
  <Paragraphs>36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Annkow</dc:creator>
  <cp:lastModifiedBy>Marcin Kmieciak</cp:lastModifiedBy>
  <cp:revision>15</cp:revision>
  <cp:lastPrinted>2023-05-30T13:30:00Z</cp:lastPrinted>
  <dcterms:created xsi:type="dcterms:W3CDTF">2026-03-31T10:31:00Z</dcterms:created>
  <dcterms:modified xsi:type="dcterms:W3CDTF">2026-08-10T08:30:00Z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73c62e26-8319-4dec-8699-ae4fbe235f39</vt:lpwstr>
  </property>
</Properties>
</file>