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7FDD" w:rsidRPr="0085184D" w:rsidRDefault="004B510A" w:rsidP="00487FDD">
      <w:pPr>
        <w:tabs>
          <w:tab w:val="left" w:pos="1800"/>
          <w:tab w:val="left" w:pos="5760"/>
        </w:tabs>
        <w:suppressAutoHyphens/>
        <w:spacing w:after="0" w:line="276" w:lineRule="auto"/>
        <w:ind w:left="6120"/>
        <w:jc w:val="right"/>
        <w:rPr>
          <w:rFonts w:ascii="Nunito" w:eastAsia="Calibri" w:hAnsi="Nunito" w:cs="Calibri"/>
          <w:sz w:val="20"/>
          <w:szCs w:val="20"/>
          <w:lang w:eastAsia="zh-CN"/>
        </w:rPr>
      </w:pPr>
      <w:r w:rsidRPr="0085184D">
        <w:rPr>
          <w:rFonts w:ascii="Nunito" w:eastAsia="Times New Roman" w:hAnsi="Nunito" w:cs="Times New Roman"/>
          <w:b/>
          <w:sz w:val="20"/>
          <w:szCs w:val="20"/>
          <w:lang w:eastAsia="pl-PL"/>
        </w:rPr>
        <w:t>Załącznik N</w:t>
      </w:r>
      <w:r w:rsidR="00B24825" w:rsidRPr="0085184D">
        <w:rPr>
          <w:rFonts w:ascii="Nunito" w:eastAsia="Times New Roman" w:hAnsi="Nunito" w:cs="Times New Roman"/>
          <w:b/>
          <w:sz w:val="20"/>
          <w:szCs w:val="20"/>
          <w:lang w:eastAsia="pl-PL"/>
        </w:rPr>
        <w:t xml:space="preserve">r </w:t>
      </w:r>
      <w:r w:rsidR="0057239A" w:rsidRPr="0085184D">
        <w:rPr>
          <w:rFonts w:ascii="Nunito" w:eastAsia="Times New Roman" w:hAnsi="Nunito" w:cs="Times New Roman"/>
          <w:b/>
          <w:sz w:val="20"/>
          <w:szCs w:val="20"/>
          <w:lang w:eastAsia="pl-PL"/>
        </w:rPr>
        <w:t>9</w:t>
      </w:r>
      <w:r w:rsidR="00487FDD" w:rsidRPr="0085184D">
        <w:rPr>
          <w:rFonts w:ascii="Nunito" w:eastAsia="Times New Roman" w:hAnsi="Nunito" w:cs="Times New Roman"/>
          <w:b/>
          <w:sz w:val="20"/>
          <w:szCs w:val="20"/>
          <w:lang w:eastAsia="pl-PL"/>
        </w:rPr>
        <w:t xml:space="preserve"> do SWZ</w:t>
      </w:r>
    </w:p>
    <w:p w:rsidR="00487FDD" w:rsidRPr="00BD4D0A" w:rsidRDefault="00487FDD" w:rsidP="00487FDD">
      <w:pPr>
        <w:keepNext/>
        <w:widowControl w:val="0"/>
        <w:suppressAutoHyphens/>
        <w:autoSpaceDE w:val="0"/>
        <w:spacing w:after="0" w:line="276" w:lineRule="auto"/>
        <w:jc w:val="center"/>
        <w:rPr>
          <w:rFonts w:ascii="Nunito" w:eastAsia="Calibri" w:hAnsi="Nunito" w:cs="Calibri"/>
          <w:lang w:eastAsia="zh-CN"/>
        </w:rPr>
      </w:pPr>
      <w:r w:rsidRPr="00BD4D0A">
        <w:rPr>
          <w:rFonts w:ascii="Nunito" w:eastAsia="Times New Roman" w:hAnsi="Nunito" w:cs="Times New Roman"/>
          <w:b/>
          <w:color w:val="000000"/>
          <w:lang w:eastAsia="pl-PL"/>
        </w:rPr>
        <w:t xml:space="preserve">PROJEKT/UMOWA </w:t>
      </w:r>
    </w:p>
    <w:p w:rsidR="00487FDD" w:rsidRPr="00BD4D0A" w:rsidRDefault="00487FDD" w:rsidP="00487FDD">
      <w:pPr>
        <w:keepNext/>
        <w:widowControl w:val="0"/>
        <w:suppressAutoHyphens/>
        <w:autoSpaceDE w:val="0"/>
        <w:spacing w:after="0" w:line="276" w:lineRule="auto"/>
        <w:jc w:val="center"/>
        <w:rPr>
          <w:rFonts w:ascii="Nunito" w:eastAsia="Calibri" w:hAnsi="Nunito" w:cs="Calibri"/>
          <w:lang w:eastAsia="zh-CN"/>
        </w:rPr>
      </w:pPr>
      <w:r w:rsidRPr="00BD4D0A">
        <w:rPr>
          <w:rFonts w:ascii="Nunito" w:eastAsia="Times New Roman" w:hAnsi="Nunito" w:cs="Times New Roman"/>
          <w:b/>
          <w:color w:val="000000"/>
          <w:lang w:eastAsia="pl-PL"/>
        </w:rPr>
        <w:t>Nr…</w:t>
      </w:r>
      <w:r w:rsidR="0085184D">
        <w:rPr>
          <w:rFonts w:ascii="Nunito" w:eastAsia="Times New Roman" w:hAnsi="Nunito" w:cs="Times New Roman"/>
          <w:b/>
          <w:color w:val="000000"/>
          <w:lang w:eastAsia="pl-PL"/>
        </w:rPr>
        <w:t>/</w:t>
      </w:r>
      <w:r w:rsidRPr="00BD4D0A">
        <w:rPr>
          <w:rFonts w:ascii="Nunito" w:eastAsia="Times New Roman" w:hAnsi="Nunito" w:cs="Times New Roman"/>
          <w:b/>
          <w:color w:val="000000"/>
          <w:lang w:eastAsia="pl-PL"/>
        </w:rPr>
        <w:t>202</w:t>
      </w:r>
      <w:r w:rsidR="00BD4D0A" w:rsidRPr="00BD4D0A">
        <w:rPr>
          <w:rFonts w:ascii="Nunito" w:eastAsia="Times New Roman" w:hAnsi="Nunito" w:cs="Times New Roman"/>
          <w:b/>
          <w:color w:val="000000"/>
          <w:lang w:eastAsia="pl-PL"/>
        </w:rPr>
        <w:t>6</w:t>
      </w:r>
    </w:p>
    <w:p w:rsidR="0002274B" w:rsidRPr="00BD4D0A" w:rsidRDefault="0002274B" w:rsidP="00487FDD">
      <w:pPr>
        <w:suppressAutoHyphens/>
        <w:spacing w:after="0" w:line="240" w:lineRule="auto"/>
        <w:jc w:val="both"/>
        <w:rPr>
          <w:rFonts w:ascii="Nunito" w:eastAsia="Times New Roman" w:hAnsi="Nunito" w:cs="Times New Roman"/>
          <w:lang w:eastAsia="pl-PL"/>
        </w:rPr>
      </w:pPr>
      <w:r w:rsidRPr="00BD4D0A">
        <w:rPr>
          <w:rFonts w:ascii="Nunito" w:eastAsia="Times New Roman" w:hAnsi="Nunito" w:cs="Times New Roman"/>
          <w:lang w:eastAsia="pl-PL"/>
        </w:rPr>
        <w:t>zawarta w dniu …………… pomiędzy:</w:t>
      </w:r>
    </w:p>
    <w:p w:rsidR="00487FDD" w:rsidRPr="00BD4D0A" w:rsidRDefault="00BD4D0A" w:rsidP="00487FDD">
      <w:pPr>
        <w:suppressAutoHyphens/>
        <w:spacing w:after="0" w:line="240" w:lineRule="auto"/>
        <w:jc w:val="both"/>
        <w:rPr>
          <w:rFonts w:ascii="Nunito" w:eastAsia="Calibri" w:hAnsi="Nunito" w:cs="Calibri"/>
          <w:lang w:eastAsia="zh-CN"/>
        </w:rPr>
      </w:pPr>
      <w:r>
        <w:rPr>
          <w:rFonts w:ascii="Nunito" w:eastAsia="Times New Roman" w:hAnsi="Nunito" w:cs="Times New Roman"/>
          <w:b/>
          <w:lang w:eastAsia="pl-PL"/>
        </w:rPr>
        <w:t>Centrum Medycznym</w:t>
      </w:r>
      <w:r w:rsidR="00487FDD" w:rsidRPr="00BD4D0A">
        <w:rPr>
          <w:rFonts w:ascii="Nunito" w:eastAsia="Times New Roman" w:hAnsi="Nunito" w:cs="Times New Roman"/>
          <w:b/>
          <w:lang w:eastAsia="pl-PL"/>
        </w:rPr>
        <w:t xml:space="preserve"> FREGATA sp. z o. o.</w:t>
      </w:r>
      <w:r w:rsidR="00487FDD" w:rsidRPr="00BD4D0A">
        <w:rPr>
          <w:rFonts w:ascii="Nunito" w:eastAsia="Times New Roman" w:hAnsi="Nunito" w:cs="Times New Roman"/>
          <w:lang w:eastAsia="pl-PL"/>
        </w:rPr>
        <w:t xml:space="preserve">, z siedzibą przy ul. Bydgoskiej 14 w Świnoujściu  (72-600) </w:t>
      </w:r>
      <w:r w:rsidR="00487FDD" w:rsidRPr="00BD4D0A">
        <w:rPr>
          <w:rFonts w:ascii="Nunito" w:eastAsia="Calibri" w:hAnsi="Nunito" w:cs="Times New Roman"/>
          <w:bCs/>
          <w:lang w:eastAsia="zh-CN"/>
        </w:rPr>
        <w:t xml:space="preserve">wpisaną do rejestru przedsiębiorców Krajowego Rejestru Sądowego prowadzonego przez Sąd Rejonowy Szczecin-Centrum w Szczecinie, XIII Wydział Gospodarczy Krajowego Rejestru Sądowego pod numerem KRS 0000896149, </w:t>
      </w:r>
      <w:r>
        <w:rPr>
          <w:rFonts w:ascii="Nunito" w:eastAsia="Calibri" w:hAnsi="Nunito" w:cs="Times New Roman"/>
          <w:bCs/>
          <w:lang w:eastAsia="zh-CN"/>
        </w:rPr>
        <w:br/>
      </w:r>
      <w:r w:rsidR="00487FDD" w:rsidRPr="00BD4D0A">
        <w:rPr>
          <w:rFonts w:ascii="Nunito" w:eastAsia="Calibri" w:hAnsi="Nunito" w:cs="Times New Roman"/>
          <w:color w:val="000000"/>
          <w:lang w:eastAsia="zh-CN"/>
        </w:rPr>
        <w:t xml:space="preserve">NIP: 8551601917, </w:t>
      </w:r>
      <w:r w:rsidR="00487FDD" w:rsidRPr="00BD4D0A">
        <w:rPr>
          <w:rFonts w:ascii="Nunito" w:eastAsia="Calibri" w:hAnsi="Nunito" w:cs="Times New Roman"/>
          <w:lang w:eastAsia="zh-CN"/>
        </w:rPr>
        <w:t xml:space="preserve">REGON: 812012078, kapitał zakładowy w kwocie </w:t>
      </w:r>
      <w:r w:rsidR="006805A5" w:rsidRPr="00BD4D0A">
        <w:rPr>
          <w:rFonts w:ascii="Nunito" w:eastAsia="Calibri" w:hAnsi="Nunito" w:cs="Times New Roman"/>
          <w:lang w:eastAsia="zh-CN"/>
        </w:rPr>
        <w:br/>
      </w:r>
      <w:r w:rsidR="007403C5" w:rsidRPr="00BD4D0A">
        <w:rPr>
          <w:rFonts w:ascii="Nunito" w:eastAsia="Calibri" w:hAnsi="Nunito" w:cs="Times New Roman"/>
          <w:lang w:eastAsia="zh-CN"/>
        </w:rPr>
        <w:t>……………..</w:t>
      </w:r>
      <w:r w:rsidR="006805A5" w:rsidRPr="00BD4D0A">
        <w:rPr>
          <w:rFonts w:ascii="Nunito" w:eastAsia="Calibri" w:hAnsi="Nunito" w:cs="Times New Roman"/>
          <w:lang w:eastAsia="zh-CN"/>
        </w:rPr>
        <w:t xml:space="preserve">, </w:t>
      </w:r>
      <w:r w:rsidR="00487FDD" w:rsidRPr="00BD4D0A">
        <w:rPr>
          <w:rFonts w:ascii="Nunito" w:eastAsia="Times New Roman" w:hAnsi="Nunito" w:cs="Times New Roman"/>
          <w:color w:val="000000"/>
          <w:lang w:eastAsia="pl-PL"/>
        </w:rPr>
        <w:t xml:space="preserve">zwaną w dalszej części umowy </w:t>
      </w:r>
      <w:r w:rsidR="00487FDD" w:rsidRPr="00BD4D0A">
        <w:rPr>
          <w:rFonts w:ascii="Nunito" w:eastAsia="Times New Roman" w:hAnsi="Nunito" w:cs="Times New Roman"/>
          <w:b/>
          <w:bCs/>
          <w:iCs/>
          <w:color w:val="000000"/>
          <w:lang w:eastAsia="pl-PL"/>
        </w:rPr>
        <w:t xml:space="preserve">Zamawiającym, </w:t>
      </w:r>
      <w:r w:rsidR="00487FDD" w:rsidRPr="00BD4D0A">
        <w:rPr>
          <w:rFonts w:ascii="Nunito" w:eastAsia="Times New Roman" w:hAnsi="Nunito" w:cs="Times New Roman"/>
          <w:color w:val="000000"/>
          <w:lang w:eastAsia="pl-PL"/>
        </w:rPr>
        <w:t xml:space="preserve">reprezentowanym przez: </w:t>
      </w:r>
    </w:p>
    <w:p w:rsidR="00487FDD" w:rsidRPr="00BD4D0A" w:rsidRDefault="00487FDD" w:rsidP="00487FDD">
      <w:pPr>
        <w:suppressAutoHyphens/>
        <w:autoSpaceDE w:val="0"/>
        <w:spacing w:after="0" w:line="276" w:lineRule="auto"/>
        <w:jc w:val="both"/>
        <w:rPr>
          <w:rFonts w:ascii="Nunito" w:eastAsia="Calibri" w:hAnsi="Nunito" w:cs="Calibri"/>
          <w:lang w:eastAsia="zh-CN"/>
        </w:rPr>
      </w:pPr>
      <w:r w:rsidRPr="00BD4D0A">
        <w:rPr>
          <w:rFonts w:ascii="Nunito" w:eastAsia="Times New Roman" w:hAnsi="Nunito" w:cs="Times New Roman"/>
          <w:color w:val="000000"/>
          <w:lang w:eastAsia="pl-PL"/>
        </w:rPr>
        <w:t>Prezes Zarządu ……………………………………………………………….</w:t>
      </w:r>
    </w:p>
    <w:p w:rsidR="00487FDD" w:rsidRPr="00BD4D0A" w:rsidRDefault="00487FDD" w:rsidP="00487FDD">
      <w:pPr>
        <w:widowControl w:val="0"/>
        <w:tabs>
          <w:tab w:val="left" w:pos="3750"/>
        </w:tabs>
        <w:suppressAutoHyphens/>
        <w:autoSpaceDE w:val="0"/>
        <w:spacing w:after="0" w:line="276" w:lineRule="auto"/>
        <w:rPr>
          <w:rFonts w:ascii="Nunito" w:eastAsia="Calibri" w:hAnsi="Nunito" w:cs="Calibri"/>
          <w:lang w:eastAsia="zh-CN"/>
        </w:rPr>
      </w:pPr>
      <w:r w:rsidRPr="00BD4D0A">
        <w:rPr>
          <w:rFonts w:ascii="Nunito" w:eastAsia="Times New Roman" w:hAnsi="Nunito" w:cs="Times New Roman"/>
          <w:lang w:eastAsia="pl-PL"/>
        </w:rPr>
        <w:t xml:space="preserve">a </w:t>
      </w:r>
      <w:r w:rsidRPr="00BD4D0A">
        <w:rPr>
          <w:rFonts w:ascii="Nunito" w:eastAsia="Times New Roman" w:hAnsi="Nunito" w:cs="Times New Roman"/>
          <w:lang w:eastAsia="pl-PL"/>
        </w:rPr>
        <w:tab/>
      </w:r>
    </w:p>
    <w:p w:rsidR="00487FDD" w:rsidRPr="00BD4D0A" w:rsidRDefault="00487FDD" w:rsidP="00487FDD">
      <w:pPr>
        <w:suppressAutoHyphens/>
        <w:autoSpaceDE w:val="0"/>
        <w:spacing w:after="0" w:line="276" w:lineRule="auto"/>
        <w:jc w:val="both"/>
        <w:rPr>
          <w:rFonts w:ascii="Nunito" w:eastAsia="Calibri" w:hAnsi="Nunito" w:cs="Calibri"/>
          <w:lang w:eastAsia="zh-CN"/>
        </w:rPr>
      </w:pPr>
      <w:r w:rsidRPr="00BD4D0A">
        <w:rPr>
          <w:rFonts w:ascii="Nunito" w:eastAsia="Calibri" w:hAnsi="Nunito" w:cs="Times New Roman"/>
          <w:color w:val="000000"/>
          <w:lang w:eastAsia="zh-CN"/>
        </w:rPr>
        <w:t>……………………………………………………………………………………………………..</w:t>
      </w:r>
      <w:r w:rsidRPr="00BD4D0A">
        <w:rPr>
          <w:rFonts w:ascii="Nunito" w:eastAsia="Times New Roman" w:hAnsi="Nunito" w:cs="Times New Roman"/>
          <w:color w:val="000000"/>
          <w:lang w:eastAsia="pl-PL"/>
        </w:rPr>
        <w:t>.........</w:t>
      </w:r>
    </w:p>
    <w:p w:rsidR="00487FDD" w:rsidRPr="00BD4D0A" w:rsidRDefault="00487FDD" w:rsidP="00487FDD">
      <w:pPr>
        <w:suppressAutoHyphens/>
        <w:autoSpaceDE w:val="0"/>
        <w:spacing w:after="0" w:line="276" w:lineRule="auto"/>
        <w:jc w:val="both"/>
        <w:rPr>
          <w:rFonts w:ascii="Nunito" w:eastAsia="Calibri" w:hAnsi="Nunito" w:cs="Calibri"/>
          <w:lang w:eastAsia="zh-CN"/>
        </w:rPr>
      </w:pPr>
      <w:r w:rsidRPr="00BD4D0A">
        <w:rPr>
          <w:rFonts w:ascii="Nunito" w:eastAsia="Times New Roman" w:hAnsi="Nunito" w:cs="Times New Roman"/>
          <w:color w:val="000000"/>
          <w:lang w:eastAsia="pl-PL"/>
        </w:rPr>
        <w:t>zwaną/</w:t>
      </w:r>
      <w:proofErr w:type="spellStart"/>
      <w:r w:rsidRPr="00BD4D0A">
        <w:rPr>
          <w:rFonts w:ascii="Nunito" w:eastAsia="Times New Roman" w:hAnsi="Nunito" w:cs="Times New Roman"/>
          <w:color w:val="000000"/>
          <w:lang w:eastAsia="pl-PL"/>
        </w:rPr>
        <w:t>ym</w:t>
      </w:r>
      <w:proofErr w:type="spellEnd"/>
      <w:r w:rsidRPr="00BD4D0A">
        <w:rPr>
          <w:rFonts w:ascii="Nunito" w:eastAsia="Times New Roman" w:hAnsi="Nunito" w:cs="Times New Roman"/>
          <w:color w:val="000000"/>
          <w:lang w:eastAsia="pl-PL"/>
        </w:rPr>
        <w:t xml:space="preserve"> w dalszej części umowy </w:t>
      </w:r>
      <w:r w:rsidRPr="00BD4D0A">
        <w:rPr>
          <w:rFonts w:ascii="Nunito" w:eastAsia="Times New Roman" w:hAnsi="Nunito" w:cs="Times New Roman"/>
          <w:b/>
          <w:bCs/>
          <w:iCs/>
          <w:color w:val="000000"/>
          <w:lang w:eastAsia="pl-PL"/>
        </w:rPr>
        <w:t xml:space="preserve">Wykonawcą, </w:t>
      </w:r>
      <w:r w:rsidRPr="00BD4D0A">
        <w:rPr>
          <w:rFonts w:ascii="Nunito" w:eastAsia="Times New Roman" w:hAnsi="Nunito" w:cs="Times New Roman"/>
          <w:color w:val="000000"/>
          <w:lang w:eastAsia="pl-PL"/>
        </w:rPr>
        <w:t>którą/ego reprezentuje:</w:t>
      </w:r>
    </w:p>
    <w:p w:rsidR="00487FDD" w:rsidRPr="00BD4D0A" w:rsidRDefault="00487FDD" w:rsidP="00487FDD">
      <w:pPr>
        <w:suppressAutoHyphens/>
        <w:autoSpaceDE w:val="0"/>
        <w:spacing w:after="0" w:line="276" w:lineRule="auto"/>
        <w:jc w:val="both"/>
        <w:rPr>
          <w:rFonts w:ascii="Nunito" w:eastAsia="Calibri" w:hAnsi="Nunito" w:cs="Calibri"/>
          <w:lang w:eastAsia="zh-CN"/>
        </w:rPr>
      </w:pPr>
      <w:r w:rsidRPr="00BD4D0A">
        <w:rPr>
          <w:rFonts w:ascii="Nunito" w:eastAsia="Calibri" w:hAnsi="Nunito" w:cs="Times New Roman"/>
          <w:color w:val="000000"/>
          <w:lang w:eastAsia="zh-CN"/>
        </w:rPr>
        <w:t>……………………………………………………..</w:t>
      </w:r>
    </w:p>
    <w:p w:rsidR="00487FDD" w:rsidRDefault="00487FDD" w:rsidP="00487FDD">
      <w:pPr>
        <w:widowControl w:val="0"/>
        <w:suppressAutoHyphens/>
        <w:autoSpaceDE w:val="0"/>
        <w:spacing w:after="0" w:line="276" w:lineRule="auto"/>
        <w:rPr>
          <w:rFonts w:ascii="Nunito" w:eastAsia="Times New Roman" w:hAnsi="Nunito" w:cs="Times New Roman"/>
          <w:color w:val="FF0000"/>
          <w:lang w:eastAsia="pl-PL"/>
        </w:rPr>
      </w:pPr>
    </w:p>
    <w:p w:rsidR="004B510A" w:rsidRPr="00BD4D0A" w:rsidRDefault="004B510A" w:rsidP="00487FDD">
      <w:pPr>
        <w:widowControl w:val="0"/>
        <w:suppressAutoHyphens/>
        <w:autoSpaceDE w:val="0"/>
        <w:spacing w:after="0" w:line="276" w:lineRule="auto"/>
        <w:rPr>
          <w:rFonts w:ascii="Nunito" w:eastAsia="Times New Roman" w:hAnsi="Nunito" w:cs="Times New Roman"/>
          <w:color w:val="FF0000"/>
          <w:lang w:eastAsia="pl-PL"/>
        </w:rPr>
      </w:pPr>
    </w:p>
    <w:p w:rsidR="00487FDD" w:rsidRPr="00BD4D0A" w:rsidRDefault="00487FDD" w:rsidP="0085184D">
      <w:pPr>
        <w:suppressAutoHyphens/>
        <w:spacing w:after="0" w:line="240" w:lineRule="auto"/>
        <w:jc w:val="both"/>
        <w:rPr>
          <w:rFonts w:ascii="Nunito" w:eastAsia="Calibri" w:hAnsi="Nunito" w:cs="Calibri"/>
          <w:lang w:eastAsia="zh-CN"/>
        </w:rPr>
      </w:pPr>
      <w:r w:rsidRPr="00BD4D0A">
        <w:rPr>
          <w:rFonts w:ascii="Nunito" w:eastAsia="Times New Roman" w:hAnsi="Nunito" w:cs="Times New Roman"/>
          <w:lang w:eastAsia="pl-PL"/>
        </w:rPr>
        <w:t>Niniejsza umowa jest realizacją zamówienia publiczn</w:t>
      </w:r>
      <w:r w:rsidR="006805A5" w:rsidRPr="00BD4D0A">
        <w:rPr>
          <w:rFonts w:ascii="Nunito" w:eastAsia="Times New Roman" w:hAnsi="Nunito" w:cs="Times New Roman"/>
          <w:lang w:eastAsia="pl-PL"/>
        </w:rPr>
        <w:t xml:space="preserve">ego oznaczonego jako sprawa </w:t>
      </w:r>
      <w:r w:rsidR="00BD4D0A">
        <w:rPr>
          <w:rFonts w:ascii="Nunito" w:eastAsia="Times New Roman" w:hAnsi="Nunito" w:cs="Times New Roman"/>
          <w:lang w:eastAsia="pl-PL"/>
        </w:rPr>
        <w:br/>
        <w:t>N</w:t>
      </w:r>
      <w:r w:rsidR="006805A5" w:rsidRPr="00BD4D0A">
        <w:rPr>
          <w:rFonts w:ascii="Nunito" w:eastAsia="Times New Roman" w:hAnsi="Nunito" w:cs="Times New Roman"/>
          <w:lang w:eastAsia="pl-PL"/>
        </w:rPr>
        <w:t xml:space="preserve">r </w:t>
      </w:r>
      <w:r w:rsidR="00BD4D0A">
        <w:rPr>
          <w:rFonts w:ascii="Nunito" w:eastAsia="Times New Roman" w:hAnsi="Nunito" w:cs="Times New Roman"/>
          <w:lang w:eastAsia="pl-PL"/>
        </w:rPr>
        <w:t>3</w:t>
      </w:r>
      <w:r w:rsidRPr="00BD4D0A">
        <w:rPr>
          <w:rFonts w:ascii="Nunito" w:eastAsia="Times New Roman" w:hAnsi="Nunito" w:cs="Times New Roman"/>
          <w:lang w:eastAsia="pl-PL"/>
        </w:rPr>
        <w:t>/P/</w:t>
      </w:r>
      <w:r w:rsidR="00BD4D0A">
        <w:rPr>
          <w:rFonts w:ascii="Nunito" w:eastAsia="Times New Roman" w:hAnsi="Nunito" w:cs="Times New Roman"/>
          <w:lang w:eastAsia="pl-PL"/>
        </w:rPr>
        <w:t>CM</w:t>
      </w:r>
      <w:r w:rsidRPr="00BD4D0A">
        <w:rPr>
          <w:rFonts w:ascii="Nunito" w:eastAsia="Times New Roman" w:hAnsi="Nunito" w:cs="Times New Roman"/>
          <w:lang w:eastAsia="pl-PL"/>
        </w:rPr>
        <w:t>/202</w:t>
      </w:r>
      <w:r w:rsidR="00BD4D0A">
        <w:rPr>
          <w:rFonts w:ascii="Nunito" w:eastAsia="Times New Roman" w:hAnsi="Nunito" w:cs="Times New Roman"/>
          <w:lang w:eastAsia="pl-PL"/>
        </w:rPr>
        <w:t>6</w:t>
      </w:r>
      <w:r w:rsidRPr="00BD4D0A">
        <w:rPr>
          <w:rFonts w:ascii="Nunito" w:eastAsia="Times New Roman" w:hAnsi="Nunito" w:cs="Times New Roman"/>
          <w:lang w:eastAsia="pl-PL"/>
        </w:rPr>
        <w:t>, przeprowadzonego</w:t>
      </w:r>
      <w:r w:rsidRPr="00BD4D0A">
        <w:rPr>
          <w:rFonts w:ascii="Nunito" w:eastAsia="Calibri" w:hAnsi="Nunito" w:cs="Times New Roman"/>
          <w:lang w:eastAsia="zh-CN"/>
        </w:rPr>
        <w:t xml:space="preserve"> </w:t>
      </w:r>
      <w:r w:rsidR="006805A5" w:rsidRPr="00BD4D0A">
        <w:rPr>
          <w:rFonts w:ascii="Nunito" w:eastAsia="Times New Roman" w:hAnsi="Nunito" w:cs="Times New Roman"/>
          <w:lang w:eastAsia="pl-PL"/>
        </w:rPr>
        <w:t xml:space="preserve">w trybie podstawowym </w:t>
      </w:r>
      <w:r w:rsidR="00B24825" w:rsidRPr="00BD4D0A">
        <w:rPr>
          <w:rFonts w:ascii="Nunito" w:eastAsia="Times New Roman" w:hAnsi="Nunito" w:cs="Times New Roman"/>
          <w:lang w:eastAsia="pl-PL"/>
        </w:rPr>
        <w:t xml:space="preserve">z możliwością </w:t>
      </w:r>
      <w:r w:rsidR="006805A5" w:rsidRPr="00BD4D0A">
        <w:rPr>
          <w:rFonts w:ascii="Nunito" w:eastAsia="Times New Roman" w:hAnsi="Nunito" w:cs="Times New Roman"/>
          <w:lang w:eastAsia="pl-PL"/>
        </w:rPr>
        <w:t xml:space="preserve">negocjacji </w:t>
      </w:r>
      <w:r w:rsidR="0057239A">
        <w:rPr>
          <w:rFonts w:ascii="Nunito" w:eastAsia="Times New Roman" w:hAnsi="Nunito" w:cs="Times New Roman"/>
          <w:lang w:eastAsia="pl-PL"/>
        </w:rPr>
        <w:br/>
      </w:r>
      <w:r w:rsidR="006805A5" w:rsidRPr="00BD4D0A">
        <w:rPr>
          <w:rFonts w:ascii="Nunito" w:eastAsia="Times New Roman" w:hAnsi="Nunito" w:cs="Times New Roman"/>
          <w:lang w:eastAsia="pl-PL"/>
        </w:rPr>
        <w:t xml:space="preserve">o wartości mniejszej niż progi unijne </w:t>
      </w:r>
      <w:r w:rsidRPr="00BD4D0A">
        <w:rPr>
          <w:rFonts w:ascii="Nunito" w:eastAsia="Calibri" w:hAnsi="Nunito" w:cs="Times New Roman"/>
          <w:lang w:eastAsia="zh-CN"/>
        </w:rPr>
        <w:t xml:space="preserve">na podstawie art. 275 pkt </w:t>
      </w:r>
      <w:r w:rsidR="00B24825" w:rsidRPr="00BD4D0A">
        <w:rPr>
          <w:rFonts w:ascii="Nunito" w:eastAsia="Calibri" w:hAnsi="Nunito" w:cs="Times New Roman"/>
          <w:lang w:eastAsia="zh-CN"/>
        </w:rPr>
        <w:t>2</w:t>
      </w:r>
      <w:r w:rsidRPr="00BD4D0A">
        <w:rPr>
          <w:rFonts w:ascii="Nunito" w:eastAsia="Calibri" w:hAnsi="Nunito" w:cs="Times New Roman"/>
          <w:lang w:eastAsia="zh-CN"/>
        </w:rPr>
        <w:t xml:space="preserve">) ustawy </w:t>
      </w:r>
      <w:r w:rsidRPr="00BD4D0A">
        <w:rPr>
          <w:rFonts w:ascii="Nunito" w:eastAsia="Times New Roman" w:hAnsi="Nunito" w:cs="Times New Roman"/>
          <w:lang w:eastAsia="pl-PL"/>
        </w:rPr>
        <w:t>z dnia 11 września 2019 r. Prawo zamówień publicznych (</w:t>
      </w:r>
      <w:r w:rsidR="00B24825" w:rsidRPr="00BD4D0A">
        <w:rPr>
          <w:rFonts w:ascii="Nunito" w:eastAsia="Times New Roman" w:hAnsi="Nunito" w:cs="Times New Roman"/>
          <w:lang w:eastAsia="pl-PL"/>
        </w:rPr>
        <w:t xml:space="preserve">tj. </w:t>
      </w:r>
      <w:r w:rsidRPr="00BD4D0A">
        <w:rPr>
          <w:rFonts w:ascii="Nunito" w:eastAsia="Times New Roman" w:hAnsi="Nunito" w:cs="Times New Roman"/>
          <w:lang w:eastAsia="pl-PL"/>
        </w:rPr>
        <w:t>Dz. U. z 202</w:t>
      </w:r>
      <w:r w:rsidR="004B510A">
        <w:rPr>
          <w:rFonts w:ascii="Nunito" w:eastAsia="Times New Roman" w:hAnsi="Nunito" w:cs="Times New Roman"/>
          <w:lang w:eastAsia="pl-PL"/>
        </w:rPr>
        <w:t>6</w:t>
      </w:r>
      <w:r w:rsidRPr="00BD4D0A">
        <w:rPr>
          <w:rFonts w:ascii="Nunito" w:eastAsia="Times New Roman" w:hAnsi="Nunito" w:cs="Times New Roman"/>
          <w:lang w:eastAsia="pl-PL"/>
        </w:rPr>
        <w:t xml:space="preserve"> r. poz. </w:t>
      </w:r>
      <w:r w:rsidR="004B510A">
        <w:rPr>
          <w:rFonts w:ascii="Nunito" w:eastAsia="Times New Roman" w:hAnsi="Nunito" w:cs="Times New Roman"/>
          <w:lang w:eastAsia="pl-PL"/>
        </w:rPr>
        <w:t>79</w:t>
      </w:r>
      <w:r w:rsidR="0002274B" w:rsidRPr="00BD4D0A">
        <w:rPr>
          <w:rFonts w:ascii="Nunito" w:eastAsia="Times New Roman" w:hAnsi="Nunito" w:cs="Times New Roman"/>
          <w:lang w:eastAsia="pl-PL"/>
        </w:rPr>
        <w:t>3</w:t>
      </w:r>
      <w:r w:rsidRPr="00BD4D0A">
        <w:rPr>
          <w:rFonts w:ascii="Nunito" w:eastAsia="Times New Roman" w:hAnsi="Nunito" w:cs="Times New Roman"/>
          <w:lang w:eastAsia="pl-PL"/>
        </w:rPr>
        <w:t xml:space="preserve"> ze zm</w:t>
      </w:r>
      <w:r w:rsidR="002A359C">
        <w:rPr>
          <w:rFonts w:ascii="Nunito" w:eastAsia="Times New Roman" w:hAnsi="Nunito" w:cs="Times New Roman"/>
          <w:lang w:eastAsia="pl-PL"/>
        </w:rPr>
        <w:t>.</w:t>
      </w:r>
      <w:r w:rsidR="00BD4D0A">
        <w:rPr>
          <w:rFonts w:ascii="Nunito" w:eastAsia="Times New Roman" w:hAnsi="Nunito" w:cs="Times New Roman"/>
          <w:lang w:eastAsia="pl-PL"/>
        </w:rPr>
        <w:t>).</w:t>
      </w:r>
    </w:p>
    <w:p w:rsidR="006805A5" w:rsidRPr="00BD4D0A" w:rsidRDefault="006805A5" w:rsidP="00487FDD">
      <w:pPr>
        <w:suppressAutoHyphens/>
        <w:spacing w:after="0" w:line="276" w:lineRule="auto"/>
        <w:jc w:val="center"/>
        <w:rPr>
          <w:rFonts w:ascii="Nunito" w:eastAsia="Times New Roman" w:hAnsi="Nunito" w:cs="Times New Roman"/>
          <w:lang w:eastAsia="pl-PL"/>
        </w:rPr>
      </w:pPr>
    </w:p>
    <w:p w:rsidR="004B510A" w:rsidRPr="004B510A" w:rsidRDefault="004B510A" w:rsidP="004B510A">
      <w:pPr>
        <w:spacing w:after="0" w:line="240" w:lineRule="auto"/>
        <w:jc w:val="center"/>
        <w:rPr>
          <w:rFonts w:ascii="Nunito" w:eastAsia="Calibri" w:hAnsi="Nunito" w:cs="Times New Roman"/>
          <w:b/>
        </w:rPr>
      </w:pP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 1</w:t>
      </w:r>
    </w:p>
    <w:p w:rsidR="004B510A" w:rsidRPr="004B510A" w:rsidRDefault="004B510A" w:rsidP="004B510A">
      <w:pPr>
        <w:spacing w:after="0" w:line="240" w:lineRule="auto"/>
        <w:jc w:val="both"/>
        <w:rPr>
          <w:rFonts w:ascii="Nunito" w:eastAsia="Calibri" w:hAnsi="Nunito" w:cs="Times New Roman"/>
        </w:rPr>
      </w:pPr>
      <w:r w:rsidRPr="004B510A">
        <w:rPr>
          <w:rFonts w:ascii="Nunito" w:eastAsia="Calibri" w:hAnsi="Nunito" w:cs="Times New Roman"/>
        </w:rPr>
        <w:t>Zamawiający oświadcza, że zawarł, jako beneficjent, z Województwem Zachodniopomorskim Umowę o dofinansowanie projektu współfinansowanego ze środków Europejskiego Funduszu Społecznego Plus w ramach Programu Fundusze Europejskie Dla Pomorza Zachodniego 2021-2027, nr umowy: FEPZ.06.21-IP.01-0023/25-00 pn. „Jesteśmy do usług - zwiększanie dostępności do usług społeczno-zdrowotnych dla osób potrzebujących wsparcia i ich opiekunów faktycznych na obszarze Miasta Świnoujście w ramach programu Fundusze Europejskie dla Pomorza Zachodniego współfinansowanego ze środków Europejskiego Funduszu Społecznego Plus”. Umowa FEPZ.06.21-IP.01-0023/25-00 zwana jest dalej Umową na dofinansowanie, zaś projekt „Jesteśmy do usług - zwiększanie dostępności do usług społeczno-zdrowotnych dla osób potrzebujących wsparcia i ich opiekunów faktycznych na obszarze Miasta Świnoujście w ramach programu Fundusze Europejskie dla Pomorza Zachodniego współfinansowanego ze środków Europejskiego Funduszu Społecznego Plus”, zwany jest w dalszej części niniejszej umowy Projektem.</w:t>
      </w:r>
    </w:p>
    <w:p w:rsidR="004B510A" w:rsidRPr="004B510A" w:rsidRDefault="004B510A" w:rsidP="004B510A">
      <w:pPr>
        <w:spacing w:after="0" w:line="240" w:lineRule="auto"/>
        <w:rPr>
          <w:rFonts w:ascii="Nunito" w:eastAsia="Calibri" w:hAnsi="Nunito" w:cs="Times New Roman"/>
        </w:rPr>
      </w:pPr>
    </w:p>
    <w:p w:rsid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 2</w:t>
      </w: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Przedmiot umowy</w:t>
      </w:r>
    </w:p>
    <w:p w:rsidR="004B510A" w:rsidRPr="004B510A" w:rsidRDefault="004B510A" w:rsidP="009C079D">
      <w:pPr>
        <w:numPr>
          <w:ilvl w:val="0"/>
          <w:numId w:val="25"/>
        </w:numPr>
        <w:spacing w:after="0" w:line="240" w:lineRule="auto"/>
        <w:contextualSpacing/>
        <w:jc w:val="both"/>
        <w:rPr>
          <w:rFonts w:ascii="Nunito" w:eastAsia="Calibri" w:hAnsi="Nunito" w:cs="Times New Roman"/>
          <w:b/>
        </w:rPr>
      </w:pPr>
      <w:r w:rsidRPr="004B510A">
        <w:rPr>
          <w:rFonts w:ascii="Nunito" w:eastAsia="Calibri" w:hAnsi="Nunito" w:cs="Times New Roman"/>
        </w:rPr>
        <w:t>Zamawiający zleca, a Wykonawca przyjmuje do wykonania rzecz Zamawiającego usługi rozliczenia dofinansowania Projektu oraz doradztwa w zakresie prawidłowej realizacji Projektu (dalej jako Usługa).</w:t>
      </w:r>
    </w:p>
    <w:p w:rsidR="004B510A" w:rsidRPr="004B510A" w:rsidRDefault="004B510A" w:rsidP="009C079D">
      <w:pPr>
        <w:numPr>
          <w:ilvl w:val="0"/>
          <w:numId w:val="25"/>
        </w:numPr>
        <w:spacing w:after="0" w:line="240" w:lineRule="auto"/>
        <w:contextualSpacing/>
        <w:jc w:val="both"/>
        <w:rPr>
          <w:rFonts w:ascii="Nunito" w:eastAsia="Calibri" w:hAnsi="Nunito" w:cs="Times New Roman"/>
          <w:b/>
        </w:rPr>
      </w:pPr>
      <w:r w:rsidRPr="004B510A">
        <w:rPr>
          <w:rFonts w:ascii="Nunito" w:eastAsia="Calibri" w:hAnsi="Nunito" w:cs="Times New Roman"/>
        </w:rPr>
        <w:t>Usługa obejmuje wykonywanie czynności mających na celu prawidłowe przeprowadzenie oraz rozliczenie przez Zamawiającego Projektu, a w szczególności:</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lastRenderedPageBreak/>
        <w:t>bieżące i końcowe rozliczanie Projektu na podstawie przekazanych dokumentów finansowych, w szczególności: faktur, dowodów zapłaty, umów z wykonawcami/</w:t>
      </w:r>
      <w:r>
        <w:rPr>
          <w:rFonts w:ascii="Nunito" w:eastAsia="Calibri" w:hAnsi="Nunito" w:cs="Times New Roman"/>
        </w:rPr>
        <w:t xml:space="preserve"> d</w:t>
      </w:r>
      <w:r w:rsidRPr="004B510A">
        <w:rPr>
          <w:rFonts w:ascii="Nunito" w:eastAsia="Calibri" w:hAnsi="Nunito" w:cs="Times New Roman"/>
        </w:rPr>
        <w:t xml:space="preserve">ostawcami, protokołów odbioru, ewidencji księgowej, </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informowanie o wymogach dotyczących odpowiedniej promocji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informowanie o właściwym trybie udzielania zamówień w ramach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weryfikacja projektów zapytań ofertowych, zamówień oraz protokołów wyboru wykonawców,</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weryfikacja dokumentacji (zapytania ofertowe, oferty, umowy z wykonawcami) oraz innych dokumentów sporządzonych w ramach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weryfikacja dokumentów księgowych i ich opisów,</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monitorowanie i weryfikacja kwalifikowalności wydatków oraz identyfikowanie ryzyk uznania wydatków za niekwalifikowalne i niezwłoczne ich raportowanie Zamawiającemu;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opracowywanie wzorów opisów dokumentów księgowych dla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 xml:space="preserve">przygotowywanie do podpisu Zamawiającego wniosków sprawozdawczych, wniosków o płatność do wraz z załącznikami oraz innej korespondencji kierowanej do instytucji zarządzającej lub pośredniczącej, </w:t>
      </w:r>
    </w:p>
    <w:p w:rsidR="004B510A" w:rsidRPr="004B510A" w:rsidRDefault="004B510A" w:rsidP="009C079D">
      <w:pPr>
        <w:numPr>
          <w:ilvl w:val="0"/>
          <w:numId w:val="30"/>
        </w:numPr>
        <w:spacing w:after="0" w:line="240" w:lineRule="auto"/>
        <w:ind w:left="709"/>
        <w:contextualSpacing/>
        <w:jc w:val="both"/>
        <w:rPr>
          <w:rFonts w:ascii="Nunito" w:eastAsia="Calibri" w:hAnsi="Nunito" w:cs="Times New Roman"/>
        </w:rPr>
      </w:pPr>
      <w:r w:rsidRPr="004B510A">
        <w:rPr>
          <w:rFonts w:ascii="Nunito" w:eastAsia="Calibri" w:hAnsi="Nunito" w:cs="Times New Roman"/>
        </w:rPr>
        <w:t xml:space="preserve">jeżeli przygotowany przez Wykonawcę wniosek zawiera błędy, poprawienie go </w:t>
      </w:r>
      <w:r>
        <w:rPr>
          <w:rFonts w:ascii="Nunito" w:eastAsia="Calibri" w:hAnsi="Nunito" w:cs="Times New Roman"/>
        </w:rPr>
        <w:br/>
      </w:r>
      <w:r w:rsidRPr="004B510A">
        <w:rPr>
          <w:rFonts w:ascii="Nunito" w:eastAsia="Calibri" w:hAnsi="Nunito" w:cs="Times New Roman"/>
        </w:rPr>
        <w:t>w najkrótszym możliwym terminie;</w:t>
      </w:r>
    </w:p>
    <w:p w:rsidR="004B510A" w:rsidRPr="004B510A" w:rsidRDefault="004B510A" w:rsidP="009C079D">
      <w:pPr>
        <w:numPr>
          <w:ilvl w:val="0"/>
          <w:numId w:val="30"/>
        </w:numPr>
        <w:spacing w:after="0" w:line="240" w:lineRule="auto"/>
        <w:ind w:left="709"/>
        <w:contextualSpacing/>
        <w:jc w:val="both"/>
        <w:rPr>
          <w:rFonts w:ascii="Nunito" w:eastAsia="Calibri" w:hAnsi="Nunito" w:cs="Times New Roman"/>
        </w:rPr>
      </w:pPr>
      <w:r w:rsidRPr="004B510A">
        <w:rPr>
          <w:rFonts w:ascii="Nunito" w:eastAsia="Calibri" w:hAnsi="Nunito" w:cs="Times New Roman"/>
        </w:rPr>
        <w:t xml:space="preserve">sporządzanie na rzecz Zamawiającego sprawozdań z realizacji Projektu </w:t>
      </w:r>
      <w:r>
        <w:rPr>
          <w:rFonts w:ascii="Nunito" w:eastAsia="Calibri" w:hAnsi="Nunito" w:cs="Times New Roman"/>
        </w:rPr>
        <w:br/>
      </w:r>
      <w:r w:rsidRPr="004B510A">
        <w:rPr>
          <w:rFonts w:ascii="Nunito" w:eastAsia="Calibri" w:hAnsi="Nunito" w:cs="Times New Roman"/>
        </w:rPr>
        <w:t>z częstotliwością wynikającą z Umowy na dofinansowanie;</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redagowanie bieżącej korespondencji dotyczącej aspektów rozliczenia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czynne uczestnictwo w kontrolach Projektu zarówno doraźnych jak i kontrolach końcowych;</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bieżące monitorowanie harmonogramów realizacji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aktualizowania harmonogramów płatności;</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przygotowywania wniosków o wprowadzenie zmian w Projekcie;</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bieżąca kontrola dokumentów powstających w ramach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bieżące informowanie Zamawiającego o czynnościach które powinien podjąć w celu należytego wykonania i rozliczenia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udzielanie informacji na zapytania Zamawiającego dotyczące Projektu;</w:t>
      </w:r>
    </w:p>
    <w:p w:rsidR="004B510A" w:rsidRPr="004B510A" w:rsidRDefault="004B510A" w:rsidP="009C079D">
      <w:pPr>
        <w:numPr>
          <w:ilvl w:val="0"/>
          <w:numId w:val="30"/>
        </w:numPr>
        <w:spacing w:after="0" w:line="240" w:lineRule="auto"/>
        <w:contextualSpacing/>
        <w:jc w:val="both"/>
        <w:rPr>
          <w:rFonts w:ascii="Nunito" w:eastAsia="Calibri" w:hAnsi="Nunito" w:cs="Times New Roman"/>
        </w:rPr>
      </w:pPr>
      <w:r w:rsidRPr="004B510A">
        <w:rPr>
          <w:rFonts w:ascii="Nunito" w:eastAsia="Calibri" w:hAnsi="Nunito" w:cs="Times New Roman"/>
        </w:rPr>
        <w:t>wsparcie Zamawiającego w kontaktach z instytucją zarządzającą i pośredniczącą.</w:t>
      </w:r>
    </w:p>
    <w:p w:rsidR="004B510A" w:rsidRPr="004B510A" w:rsidRDefault="004B510A" w:rsidP="009C079D">
      <w:pPr>
        <w:numPr>
          <w:ilvl w:val="0"/>
          <w:numId w:val="25"/>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Wykonawca zobowiązany jest zapoznać się z Umową o dofinansowanie oraz wszelkimi aktami prawnymi dotyczącymi należytego wykonania i rozliczenia Projektu, a także innymi dokumentami, w tym wytycznymi, związanymi z realizacją i rozliczaniem Projektu (dalej zbiorczo jako Dokumentacja do Projektu) i wykonywać Usługę w sposób wymagany przez Dokumentację Projektu.</w:t>
      </w:r>
    </w:p>
    <w:p w:rsidR="004B510A" w:rsidRPr="004B510A" w:rsidRDefault="004B510A" w:rsidP="009C079D">
      <w:pPr>
        <w:numPr>
          <w:ilvl w:val="0"/>
          <w:numId w:val="25"/>
        </w:numPr>
        <w:spacing w:before="60" w:after="100" w:afterAutospacing="1" w:line="240" w:lineRule="auto"/>
        <w:ind w:left="357" w:hanging="357"/>
        <w:jc w:val="both"/>
        <w:rPr>
          <w:rFonts w:ascii="Nunito" w:eastAsia="Times New Roman" w:hAnsi="Nunito" w:cs="Times New Roman"/>
          <w:lang w:eastAsia="pl-PL"/>
        </w:rPr>
      </w:pPr>
      <w:r w:rsidRPr="004B510A">
        <w:rPr>
          <w:rFonts w:ascii="Nunito" w:eastAsia="Times New Roman" w:hAnsi="Nunito" w:cs="Times New Roman"/>
          <w:lang w:eastAsia="pl-PL"/>
        </w:rPr>
        <w:t xml:space="preserve">Wykonawca jest zobowiązany do niezwłocznego poinformowania Zamawiającego </w:t>
      </w:r>
      <w:r>
        <w:rPr>
          <w:rFonts w:ascii="Nunito" w:eastAsia="Times New Roman" w:hAnsi="Nunito" w:cs="Times New Roman"/>
          <w:lang w:eastAsia="pl-PL"/>
        </w:rPr>
        <w:br/>
      </w:r>
      <w:r w:rsidRPr="004B510A">
        <w:rPr>
          <w:rFonts w:ascii="Nunito" w:eastAsia="Times New Roman" w:hAnsi="Nunito" w:cs="Times New Roman"/>
          <w:lang w:eastAsia="pl-PL"/>
        </w:rPr>
        <w:t>o każdym naruszeniu, jak również o każdym ryzyku naruszenia przez Zamawiającego postanowień Dokumentacji do Projektu, a także o każdym zaniechaniu lub działaniu Zamawiającego, które może skutkować nienależytym wykonaniem lub rozliczeniem Projektu. Obowiązek, o którym mowa w zdaniu poprzedzającym, nie obejmuje kwestii związanych z merytorycznym wykonywaniem przez Zamawiającego działalności stanowiącej przedmiot Projektu, w szczególności świadczeń zdrowotnych realizowanych w ramach Projektu.</w:t>
      </w:r>
    </w:p>
    <w:p w:rsidR="004B510A" w:rsidRPr="004B510A" w:rsidRDefault="004B510A" w:rsidP="004B510A">
      <w:pPr>
        <w:pStyle w:val="Akapitzlist"/>
        <w:ind w:left="0"/>
        <w:jc w:val="center"/>
        <w:rPr>
          <w:rFonts w:ascii="Nunito" w:eastAsia="Calibri" w:hAnsi="Nunito"/>
          <w:b/>
        </w:rPr>
      </w:pPr>
      <w:r w:rsidRPr="004B510A">
        <w:rPr>
          <w:rFonts w:ascii="Nunito" w:eastAsia="Calibri" w:hAnsi="Nunito"/>
          <w:b/>
        </w:rPr>
        <w:lastRenderedPageBreak/>
        <w:t>§ 3</w:t>
      </w:r>
    </w:p>
    <w:p w:rsidR="004B510A" w:rsidRPr="004B510A" w:rsidRDefault="004B510A" w:rsidP="004B510A">
      <w:pPr>
        <w:spacing w:after="0" w:line="240" w:lineRule="auto"/>
        <w:contextualSpacing/>
        <w:jc w:val="center"/>
        <w:rPr>
          <w:rFonts w:ascii="Nunito" w:eastAsia="Calibri" w:hAnsi="Nunito" w:cs="Times New Roman"/>
          <w:b/>
        </w:rPr>
      </w:pPr>
      <w:r w:rsidRPr="004B510A">
        <w:rPr>
          <w:rFonts w:ascii="Nunito" w:eastAsia="Calibri" w:hAnsi="Nunito" w:cs="Times New Roman"/>
          <w:b/>
        </w:rPr>
        <w:t>Sposób wykonywania przedmiotu umowy</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 xml:space="preserve">Wykonawca zobowiązuje się realizować Usługę zgodnie ze swoją najlepszą wiedzą </w:t>
      </w:r>
      <w:r w:rsidR="002A359C">
        <w:rPr>
          <w:rFonts w:ascii="Nunito" w:eastAsia="Calibri" w:hAnsi="Nunito" w:cs="Times New Roman"/>
        </w:rPr>
        <w:br/>
      </w:r>
      <w:r w:rsidRPr="004B510A">
        <w:rPr>
          <w:rFonts w:ascii="Nunito" w:eastAsia="Calibri" w:hAnsi="Nunito" w:cs="Times New Roman"/>
        </w:rPr>
        <w:t>i doświadczeniem oraz z zachowaniem najwyższej staranności wymaganej przy świadczeniu tego rodzaju usług.</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Wykonawca oświadcza, że posiada wiedzę i doświadczenie niezbędne do prawidłowego wykonania Usługi.</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Zamawiający zobowiązuje się do niezwłocznego przekazywania Wykonawcy wszelkich informacji i dokumentów będących w posiadaniu Zamawiającego, o które zwróci się Wykonawca w celu realizacji Usługi.</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 xml:space="preserve">Dokumenty będą przekazywane Wykonawcy w siedzibie Zamawiającego albo za pośrednictwem środków komunikowania się na odległość. </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 xml:space="preserve">Wszelkie ustalenia dotyczące sposobu wykonywania Usługi powinny być dokonywane na za pośrednictwem poczty elektronicznej, na adresy wskazane w § 14 Umowy. </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Wykonawca zobowiązuje się niezwłocznie przekazywać Zamawiającemu wszelkie informacje wpływające na wykonalność założeń Zamawiającego, na terminowość prowadzonych prac oraz wszelkie informacje istotne dla należytego wykonania Projektu.</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 xml:space="preserve">Zamawiający zobowiązuje się współpracować z Wykonawcą, jeżeli takie współdziałanie okaże się konieczne do prawidłowej i terminowej realizacji Usługi przez Wykonawcę. Zamawiający zobowiązuje się niezwłocznie, nie później niż w terminie 2 dni roboczych, przekazywać Wykonawcy kopie wszelkich dokumentów, które otrzymał w związku </w:t>
      </w:r>
      <w:r w:rsidR="00A64AD2">
        <w:rPr>
          <w:rFonts w:ascii="Nunito" w:eastAsia="Calibri" w:hAnsi="Nunito" w:cs="Times New Roman"/>
        </w:rPr>
        <w:br/>
      </w:r>
      <w:r w:rsidRPr="004B510A">
        <w:rPr>
          <w:rFonts w:ascii="Nunito" w:eastAsia="Calibri" w:hAnsi="Nunito" w:cs="Times New Roman"/>
        </w:rPr>
        <w:t xml:space="preserve">z Projektem oraz z procedurami,  których  dotyczy Usługa. </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Strony ustalają następujące kanały komunikacji w celu wykonania Usługi:</w:t>
      </w:r>
    </w:p>
    <w:p w:rsidR="004B510A" w:rsidRPr="004B510A" w:rsidRDefault="004B510A" w:rsidP="009C079D">
      <w:pPr>
        <w:numPr>
          <w:ilvl w:val="0"/>
          <w:numId w:val="33"/>
        </w:numPr>
        <w:spacing w:after="0" w:line="240" w:lineRule="auto"/>
        <w:contextualSpacing/>
        <w:jc w:val="both"/>
        <w:rPr>
          <w:rFonts w:ascii="Nunito" w:eastAsia="Calibri" w:hAnsi="Nunito" w:cs="Times New Roman"/>
        </w:rPr>
      </w:pPr>
      <w:r w:rsidRPr="004B510A">
        <w:rPr>
          <w:rFonts w:ascii="Nunito" w:eastAsia="Calibri" w:hAnsi="Nunito" w:cs="Times New Roman"/>
        </w:rPr>
        <w:t>komunikacja za pośrednictwem poczty elektronicznej, na adresy wskazane w § 14 Umowy,</w:t>
      </w:r>
    </w:p>
    <w:p w:rsidR="004B510A" w:rsidRPr="004B510A" w:rsidRDefault="004B510A" w:rsidP="009C079D">
      <w:pPr>
        <w:numPr>
          <w:ilvl w:val="0"/>
          <w:numId w:val="33"/>
        </w:numPr>
        <w:spacing w:after="0" w:line="240" w:lineRule="auto"/>
        <w:contextualSpacing/>
        <w:jc w:val="both"/>
        <w:rPr>
          <w:rFonts w:ascii="Nunito" w:eastAsia="Calibri" w:hAnsi="Nunito" w:cs="Times New Roman"/>
        </w:rPr>
      </w:pPr>
      <w:r w:rsidRPr="004B510A">
        <w:rPr>
          <w:rFonts w:ascii="Nunito" w:eastAsia="Calibri" w:hAnsi="Nunito" w:cs="Times New Roman"/>
        </w:rPr>
        <w:t xml:space="preserve">sprawy pilne, w szczególności związane z terminem wykonania określonych czynności wobec instytucji zarządzającej oraz pośredniczącej, oprócz zastosowania kanału, </w:t>
      </w:r>
      <w:r w:rsidR="00A64AD2">
        <w:rPr>
          <w:rFonts w:ascii="Nunito" w:eastAsia="Calibri" w:hAnsi="Nunito" w:cs="Times New Roman"/>
        </w:rPr>
        <w:br/>
      </w:r>
      <w:r w:rsidRPr="004B510A">
        <w:rPr>
          <w:rFonts w:ascii="Nunito" w:eastAsia="Calibri" w:hAnsi="Nunito" w:cs="Times New Roman"/>
        </w:rPr>
        <w:t>o którym mowa w pkt. 1 powyżej, wymagają potwierdzenia telefonicznego lub SMS na numer telefonu Zamawiającego:…………….. lub Wykonawcy:……………..</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Wykonawca dokonuje weryfikacji dokumentów w terminie umożliwiającym złożenie dokumentów przez Zamawiającego w terminie do instytucji pośredniczącej albo zarządzającej.</w:t>
      </w:r>
    </w:p>
    <w:p w:rsidR="005B1A10" w:rsidRDefault="005B1A10" w:rsidP="005B1A10">
      <w:pPr>
        <w:numPr>
          <w:ilvl w:val="0"/>
          <w:numId w:val="26"/>
        </w:numPr>
        <w:spacing w:before="60" w:after="0" w:line="240" w:lineRule="auto"/>
        <w:jc w:val="both"/>
        <w:rPr>
          <w:rFonts w:ascii="Nunito" w:eastAsia="Calibri" w:hAnsi="Nunito" w:cs="Times New Roman"/>
        </w:rPr>
      </w:pPr>
      <w:r w:rsidRPr="005B1A10">
        <w:rPr>
          <w:rFonts w:ascii="Nunito" w:eastAsia="Calibri" w:hAnsi="Nunito" w:cs="Times New Roman"/>
        </w:rPr>
        <w:t>Wykonawca wyznacza do wykonania przedmiotu umowy następującą osobę: …………………. (dalej jako Osoba wyznaczona) i oświadcza, że Osoba wyznaczona posiada doświadczenie odpowiadające warunkowi określonemu w części V pkt 1.2.4.2 ppkt 1) SWZ, tj. doświadczenie obejmujące łącznie całkowite rozliczenie co najmniej 2 Projektów kwalifikowanych o wartości całkowitej brutto każdego z projektów min. 1.000.000,00 zł oraz rozliczanie co najmniej 1 Projektu EFS o wartości całkowitej brutto min. 500.000,00</w:t>
      </w:r>
      <w:bookmarkStart w:id="0" w:name="_GoBack"/>
      <w:bookmarkEnd w:id="0"/>
      <w:r w:rsidRPr="005B1A10">
        <w:rPr>
          <w:rFonts w:ascii="Nunito" w:eastAsia="Calibri" w:hAnsi="Nunito" w:cs="Times New Roman"/>
        </w:rPr>
        <w:t>zł, w którym kwota rozliczona na dzień składania ofert wynosiła co najmniej 300.000,00 zł. Pojęcia pisane wielką literą mają znaczenie nadane im w części V pkt 1.2.4.1 SWZ.</w:t>
      </w:r>
    </w:p>
    <w:p w:rsidR="004B510A" w:rsidRPr="004B510A" w:rsidRDefault="004B510A" w:rsidP="005B1A10">
      <w:pPr>
        <w:numPr>
          <w:ilvl w:val="0"/>
          <w:numId w:val="26"/>
        </w:numPr>
        <w:spacing w:before="60" w:after="0" w:line="240" w:lineRule="auto"/>
        <w:jc w:val="both"/>
        <w:rPr>
          <w:rFonts w:ascii="Nunito" w:eastAsia="Calibri" w:hAnsi="Nunito" w:cs="Times New Roman"/>
        </w:rPr>
      </w:pPr>
      <w:r w:rsidRPr="004B510A">
        <w:rPr>
          <w:rFonts w:ascii="Nunito" w:eastAsia="Calibri" w:hAnsi="Nunito" w:cs="Times New Roman"/>
        </w:rPr>
        <w:t xml:space="preserve">Osoba wyznaczona zobowiązana jest do wykonywania wszelkich czynności przy wykonywaniu Usługi. W przypadku krótkotrwałych nieobecności Osoby wyznaczonej (nie dłuższej niż 14 dni), Osoba wyznaczona może być zastępowana przez inną osobą posiadającą niezbędne kwalifikacje i doświadczenie. Wszelkie czynności techniczne lub </w:t>
      </w:r>
      <w:r w:rsidRPr="004B510A">
        <w:rPr>
          <w:rFonts w:ascii="Nunito" w:eastAsia="Calibri" w:hAnsi="Nunito" w:cs="Times New Roman"/>
        </w:rPr>
        <w:lastRenderedPageBreak/>
        <w:t xml:space="preserve">pomocnicze mogą być wykonywane przez inne osoby, z zastrzeżeniem, że dają one rękojmię ich prawidłowego wykonania. </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 xml:space="preserve">Zamawiający może w trakcie realizacji przedmiotu umowy zgłosić zastrzeżenia, co do Osoby wyznaczonej. Zastrzeżenie wymaga uzasadnienia. W takiej sytuacji Wykonawca będzie zobowiązany do zmiany Osoby wyznaczonej w terminie 7 dni. </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 xml:space="preserve">W razie zaistnienia szczególnych okoliczności, uniemożliwiających wykonywanie obowiązków przez Osobę wyznaczoną, Wykonawca może dokonać zmiany personalnej </w:t>
      </w:r>
      <w:r w:rsidR="002A359C">
        <w:rPr>
          <w:rFonts w:ascii="Nunito" w:eastAsia="Calibri" w:hAnsi="Nunito" w:cs="Times New Roman"/>
        </w:rPr>
        <w:br/>
      </w:r>
      <w:r w:rsidRPr="004B510A">
        <w:rPr>
          <w:rFonts w:ascii="Nunito" w:eastAsia="Calibri" w:hAnsi="Nunito" w:cs="Times New Roman"/>
        </w:rPr>
        <w:t xml:space="preserve">z tym zastrzeżeniem, że nowa Osoba wyznaczona spełniać będzie wymagania wskazane w ust. 10 powyżej. </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Zmiana Osoby wyznaczonej wymaga zmiany umowy.</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Wykonawca zobowiązany jest, przed rozpoczęciem pracy Osoby wyznaczonej lub jej zastępcy, do przedstawienia dokumentów potwierdzających ich kwalifikacje. Wykonawca przedłoży dokumenty także na każde wezwanie Zamawiającego.</w:t>
      </w:r>
    </w:p>
    <w:p w:rsidR="004B510A" w:rsidRPr="004B510A" w:rsidRDefault="004B510A" w:rsidP="009C079D">
      <w:pPr>
        <w:numPr>
          <w:ilvl w:val="0"/>
          <w:numId w:val="26"/>
        </w:numPr>
        <w:spacing w:before="60" w:after="0" w:line="240" w:lineRule="auto"/>
        <w:ind w:left="357" w:hanging="357"/>
        <w:jc w:val="both"/>
        <w:rPr>
          <w:rFonts w:ascii="Nunito" w:eastAsia="Calibri" w:hAnsi="Nunito" w:cs="Times New Roman"/>
        </w:rPr>
      </w:pPr>
      <w:r w:rsidRPr="004B510A">
        <w:rPr>
          <w:rFonts w:ascii="Nunito" w:eastAsia="Calibri" w:hAnsi="Nunito" w:cs="Times New Roman"/>
        </w:rPr>
        <w:t>Wykonawca przejmuje na siebie wszelkie ryzyko i odpowiedzialność za szkody wyrządzone przez swoich pracowników.</w:t>
      </w:r>
    </w:p>
    <w:p w:rsidR="004B510A" w:rsidRPr="004B510A" w:rsidRDefault="004B510A" w:rsidP="004B510A">
      <w:pPr>
        <w:spacing w:after="0" w:line="240" w:lineRule="auto"/>
        <w:ind w:left="360"/>
        <w:contextualSpacing/>
        <w:rPr>
          <w:rFonts w:ascii="Nunito" w:eastAsia="Calibri" w:hAnsi="Nunito" w:cs="Times New Roman"/>
          <w:b/>
        </w:rPr>
      </w:pPr>
    </w:p>
    <w:p w:rsidR="004B510A" w:rsidRPr="004B510A" w:rsidRDefault="004B510A" w:rsidP="00A64AD2">
      <w:pPr>
        <w:spacing w:after="0" w:line="240" w:lineRule="auto"/>
        <w:jc w:val="center"/>
        <w:rPr>
          <w:rFonts w:ascii="Nunito" w:eastAsia="Calibri" w:hAnsi="Nunito" w:cs="Times New Roman"/>
          <w:b/>
        </w:rPr>
      </w:pPr>
      <w:r w:rsidRPr="004B510A">
        <w:rPr>
          <w:rFonts w:ascii="Nunito" w:eastAsia="Calibri" w:hAnsi="Nunito" w:cs="Times New Roman"/>
          <w:b/>
        </w:rPr>
        <w:t>§ 4</w:t>
      </w:r>
    </w:p>
    <w:p w:rsidR="004B510A" w:rsidRPr="004B510A" w:rsidRDefault="004B510A" w:rsidP="004B510A">
      <w:pPr>
        <w:spacing w:after="0" w:line="240" w:lineRule="auto"/>
        <w:contextualSpacing/>
        <w:jc w:val="center"/>
        <w:rPr>
          <w:rFonts w:ascii="Nunito" w:eastAsia="Calibri" w:hAnsi="Nunito" w:cs="Times New Roman"/>
          <w:b/>
        </w:rPr>
      </w:pPr>
      <w:r w:rsidRPr="004B510A">
        <w:rPr>
          <w:rFonts w:ascii="Nunito" w:eastAsia="Calibri" w:hAnsi="Nunito" w:cs="Times New Roman"/>
          <w:b/>
        </w:rPr>
        <w:t>Prawa autorskie</w:t>
      </w:r>
    </w:p>
    <w:p w:rsidR="004B510A" w:rsidRPr="004B510A" w:rsidRDefault="004B510A" w:rsidP="009C079D">
      <w:pPr>
        <w:numPr>
          <w:ilvl w:val="0"/>
          <w:numId w:val="36"/>
        </w:numPr>
        <w:spacing w:after="0" w:line="240" w:lineRule="auto"/>
        <w:ind w:left="284"/>
        <w:contextualSpacing/>
        <w:jc w:val="both"/>
        <w:rPr>
          <w:rFonts w:ascii="Nunito" w:eastAsia="Calibri" w:hAnsi="Nunito" w:cs="Times New Roman"/>
        </w:rPr>
      </w:pPr>
      <w:r w:rsidRPr="004B510A">
        <w:rPr>
          <w:rFonts w:ascii="Nunito" w:eastAsia="Calibri" w:hAnsi="Nunito" w:cs="Times New Roman"/>
        </w:rPr>
        <w:t xml:space="preserve">Strony oświadczają, że według ich wiedzy wytwory powstałe w toku wykonywania Usługi nie stanowią utworów w rozumieniu ustawy z dnia 4 lutego 1994 r. o prawie autorskim </w:t>
      </w:r>
      <w:r w:rsidR="00A64AD2">
        <w:rPr>
          <w:rFonts w:ascii="Nunito" w:eastAsia="Calibri" w:hAnsi="Nunito" w:cs="Times New Roman"/>
        </w:rPr>
        <w:br/>
      </w:r>
      <w:r w:rsidRPr="004B510A">
        <w:rPr>
          <w:rFonts w:ascii="Nunito" w:eastAsia="Calibri" w:hAnsi="Nunito" w:cs="Times New Roman"/>
        </w:rPr>
        <w:t>i prawach pokrewnych (</w:t>
      </w:r>
      <w:r w:rsidR="00A64AD2" w:rsidRPr="004B510A">
        <w:rPr>
          <w:rFonts w:ascii="Nunito" w:eastAsia="Calibri" w:hAnsi="Nunito" w:cs="Times New Roman"/>
        </w:rPr>
        <w:t>tj.</w:t>
      </w:r>
      <w:r w:rsidRPr="004B510A">
        <w:rPr>
          <w:rFonts w:ascii="Nunito" w:eastAsia="Calibri" w:hAnsi="Nunito" w:cs="Times New Roman"/>
        </w:rPr>
        <w:t xml:space="preserve"> Dz. U. z 2025 r. poz. 24 z późn. zm.). W przypadku jednakże, gdyby w związku realizacją Usługi powstał utwór (dalej jako Utwór), zastosowanie znajdują postanowienia niniejszego § 4. </w:t>
      </w:r>
    </w:p>
    <w:p w:rsidR="004B510A" w:rsidRPr="004B510A" w:rsidRDefault="004B510A" w:rsidP="009C079D">
      <w:pPr>
        <w:numPr>
          <w:ilvl w:val="0"/>
          <w:numId w:val="36"/>
        </w:numPr>
        <w:spacing w:before="60" w:after="0" w:line="240" w:lineRule="auto"/>
        <w:ind w:left="283" w:hanging="357"/>
        <w:jc w:val="both"/>
        <w:rPr>
          <w:rFonts w:ascii="Nunito" w:eastAsia="Calibri" w:hAnsi="Nunito" w:cs="Times New Roman"/>
        </w:rPr>
      </w:pPr>
      <w:r w:rsidRPr="004B510A">
        <w:rPr>
          <w:rFonts w:ascii="Nunito" w:eastAsia="Calibri" w:hAnsi="Nunito" w:cs="Times New Roman"/>
        </w:rPr>
        <w:t>Wykonawca przenosi na Zamawiającego autorskie prawa majątkowe do wszystkich Utworów, które zostaną wykonane na podstawie Umowy. Przeniesienie praw majątkowych następuje z dniem wydania Utworu Zamawiającemu. Przez wydanie Utworu rozumie się przekazanie go w jakiejkolwiek formie Zamawiającemu, w szczególności za pośrednictwem poczty elektronicznej.</w:t>
      </w:r>
    </w:p>
    <w:p w:rsidR="004B510A" w:rsidRPr="004B510A" w:rsidRDefault="004B510A" w:rsidP="009C079D">
      <w:pPr>
        <w:numPr>
          <w:ilvl w:val="0"/>
          <w:numId w:val="36"/>
        </w:numPr>
        <w:spacing w:before="60" w:after="0" w:line="240" w:lineRule="auto"/>
        <w:ind w:left="283" w:hanging="357"/>
        <w:jc w:val="both"/>
        <w:rPr>
          <w:rFonts w:ascii="Nunito" w:eastAsia="Calibri" w:hAnsi="Nunito" w:cs="Times New Roman"/>
        </w:rPr>
      </w:pPr>
      <w:r w:rsidRPr="004B510A">
        <w:rPr>
          <w:rFonts w:ascii="Nunito" w:eastAsia="Calibri" w:hAnsi="Nunito" w:cs="Times New Roman"/>
        </w:rPr>
        <w:t xml:space="preserve">Przeniesienie majątkowych praw autorskich jest nieograniczone terytorialnie oraz czasowo i obejmuje następujące pola eksploatacji: </w:t>
      </w:r>
    </w:p>
    <w:p w:rsidR="004B510A" w:rsidRPr="004B510A" w:rsidRDefault="004B510A" w:rsidP="009C079D">
      <w:pPr>
        <w:numPr>
          <w:ilvl w:val="1"/>
          <w:numId w:val="37"/>
        </w:numPr>
        <w:spacing w:after="0" w:line="240" w:lineRule="auto"/>
        <w:ind w:left="567"/>
        <w:contextualSpacing/>
        <w:jc w:val="both"/>
        <w:rPr>
          <w:rFonts w:ascii="Nunito" w:eastAsia="Calibri" w:hAnsi="Nunito" w:cs="Times New Roman"/>
        </w:rPr>
      </w:pPr>
      <w:r w:rsidRPr="004B510A">
        <w:rPr>
          <w:rFonts w:ascii="Nunito" w:eastAsia="Calibri" w:hAnsi="Nunito" w:cs="Times New Roman"/>
        </w:rPr>
        <w:t xml:space="preserve">trwałe lub czasowe utrwalanie lub zwielokrotnianie Utworu w całości lub w części, jakimikolwiek środkami i w jakiejkolwiek formie, niezależnie od formatu, systemu lub standardu, w tym techniką cyfrową lub poprzez wprowadzanie do pamięci komputera, włączając w to sporządzanie kopii oraz korzystanie i rozporządzanie tymi kopiami, </w:t>
      </w:r>
      <w:r w:rsidR="00A64AD2">
        <w:rPr>
          <w:rFonts w:ascii="Nunito" w:eastAsia="Calibri" w:hAnsi="Nunito" w:cs="Times New Roman"/>
        </w:rPr>
        <w:br/>
      </w:r>
      <w:r w:rsidRPr="004B510A">
        <w:rPr>
          <w:rFonts w:ascii="Nunito" w:eastAsia="Calibri" w:hAnsi="Nunito" w:cs="Times New Roman"/>
        </w:rPr>
        <w:t>a także przechowywanie Utworu,</w:t>
      </w:r>
    </w:p>
    <w:p w:rsidR="004B510A" w:rsidRPr="004B510A" w:rsidRDefault="004B510A" w:rsidP="009C079D">
      <w:pPr>
        <w:numPr>
          <w:ilvl w:val="1"/>
          <w:numId w:val="37"/>
        </w:numPr>
        <w:spacing w:after="0" w:line="240" w:lineRule="auto"/>
        <w:ind w:left="567"/>
        <w:contextualSpacing/>
        <w:jc w:val="both"/>
        <w:rPr>
          <w:rFonts w:ascii="Nunito" w:eastAsia="Calibri" w:hAnsi="Nunito" w:cs="Times New Roman"/>
        </w:rPr>
      </w:pPr>
      <w:r w:rsidRPr="004B510A">
        <w:rPr>
          <w:rFonts w:ascii="Nunito" w:eastAsia="Calibri" w:hAnsi="Nunito" w:cs="Times New Roman"/>
        </w:rPr>
        <w:t xml:space="preserve">korzystanie przez Zamawiającego z Utworu lub jego części w dowolnym celu, </w:t>
      </w:r>
    </w:p>
    <w:p w:rsidR="004B510A" w:rsidRPr="004B510A" w:rsidRDefault="004B510A" w:rsidP="009C079D">
      <w:pPr>
        <w:numPr>
          <w:ilvl w:val="1"/>
          <w:numId w:val="37"/>
        </w:numPr>
        <w:spacing w:after="0" w:line="240" w:lineRule="auto"/>
        <w:ind w:left="567"/>
        <w:contextualSpacing/>
        <w:jc w:val="both"/>
        <w:rPr>
          <w:rFonts w:ascii="Nunito" w:eastAsia="Calibri" w:hAnsi="Nunito" w:cs="Times New Roman"/>
        </w:rPr>
      </w:pPr>
      <w:r w:rsidRPr="004B510A">
        <w:rPr>
          <w:rFonts w:ascii="Nunito" w:eastAsia="Calibri" w:hAnsi="Nunito" w:cs="Times New Roman"/>
        </w:rPr>
        <w:t xml:space="preserve">publiczne rozpowszechnianie Utworu lub jego części, w szczególności wyświetlanie </w:t>
      </w:r>
      <w:r w:rsidR="00A64AD2">
        <w:rPr>
          <w:rFonts w:ascii="Nunito" w:eastAsia="Calibri" w:hAnsi="Nunito" w:cs="Times New Roman"/>
        </w:rPr>
        <w:br/>
      </w:r>
      <w:r w:rsidRPr="004B510A">
        <w:rPr>
          <w:rFonts w:ascii="Nunito" w:eastAsia="Calibri" w:hAnsi="Nunito" w:cs="Times New Roman"/>
        </w:rPr>
        <w:t xml:space="preserve">i prezentowanie, publiczne odtwarzanie, nadawanie w dowolnym systemie lub standardzie, a także publiczne udostępnianie w ten sposób, aby każdy mógł mieć dostęp do Utworu lub jego części w nieokreślonym miejscu i czasie, w tym poprzez elektroniczne udostępnianie, </w:t>
      </w:r>
    </w:p>
    <w:p w:rsidR="004B510A" w:rsidRPr="004B510A" w:rsidRDefault="004B510A" w:rsidP="009C079D">
      <w:pPr>
        <w:numPr>
          <w:ilvl w:val="1"/>
          <w:numId w:val="37"/>
        </w:numPr>
        <w:spacing w:after="0" w:line="240" w:lineRule="auto"/>
        <w:ind w:left="567"/>
        <w:contextualSpacing/>
        <w:jc w:val="both"/>
        <w:rPr>
          <w:rFonts w:ascii="Nunito" w:eastAsia="Calibri" w:hAnsi="Nunito" w:cs="Times New Roman"/>
        </w:rPr>
      </w:pPr>
      <w:r w:rsidRPr="004B510A">
        <w:rPr>
          <w:rFonts w:ascii="Nunito" w:eastAsia="Calibri" w:hAnsi="Nunito" w:cs="Times New Roman"/>
        </w:rPr>
        <w:t>dowolne rozporządzanie Utworem, w tym najmem Utworu lub jego części, jego użyczenie lub udostępnienie do korzystania podmiotom trzecim.</w:t>
      </w:r>
    </w:p>
    <w:p w:rsidR="004B510A" w:rsidRPr="00A64AD2" w:rsidRDefault="004B510A" w:rsidP="009C079D">
      <w:pPr>
        <w:numPr>
          <w:ilvl w:val="0"/>
          <w:numId w:val="36"/>
        </w:numPr>
        <w:spacing w:before="60" w:after="0" w:line="240" w:lineRule="auto"/>
        <w:ind w:left="283" w:hanging="357"/>
        <w:jc w:val="both"/>
        <w:rPr>
          <w:rFonts w:ascii="Nunito" w:eastAsia="Calibri" w:hAnsi="Nunito" w:cs="Times New Roman"/>
        </w:rPr>
      </w:pPr>
      <w:r w:rsidRPr="004B510A">
        <w:rPr>
          <w:rFonts w:ascii="Nunito" w:eastAsia="Calibri" w:hAnsi="Nunito" w:cs="Times New Roman"/>
        </w:rPr>
        <w:lastRenderedPageBreak/>
        <w:t xml:space="preserve">Zamawiający jest uprawniony do wykonywania praw zależnych do Utworu oraz do korzystania i rozporządzania prawami zależnymi, a także do wyrażania zgody na </w:t>
      </w:r>
      <w:r w:rsidRPr="00A64AD2">
        <w:rPr>
          <w:rFonts w:ascii="Nunito" w:eastAsia="Calibri" w:hAnsi="Nunito" w:cs="Times New Roman"/>
        </w:rPr>
        <w:t xml:space="preserve">wykonywanie, korzystanie i rozporządzanie prawami zależnymi. </w:t>
      </w:r>
    </w:p>
    <w:p w:rsidR="004B510A" w:rsidRPr="00A64AD2" w:rsidRDefault="004B510A" w:rsidP="009C079D">
      <w:pPr>
        <w:numPr>
          <w:ilvl w:val="0"/>
          <w:numId w:val="36"/>
        </w:numPr>
        <w:spacing w:before="60" w:after="0" w:line="240" w:lineRule="auto"/>
        <w:ind w:left="283" w:hanging="357"/>
        <w:jc w:val="both"/>
        <w:rPr>
          <w:rFonts w:ascii="Nunito" w:eastAsia="Calibri" w:hAnsi="Nunito" w:cs="Times New Roman"/>
        </w:rPr>
      </w:pPr>
      <w:r w:rsidRPr="00A64AD2">
        <w:rPr>
          <w:rFonts w:ascii="Nunito" w:eastAsia="Calibri" w:hAnsi="Nunito" w:cs="Times New Roman"/>
        </w:rPr>
        <w:t>Zamawiający jest upoważnione do:</w:t>
      </w:r>
    </w:p>
    <w:p w:rsidR="004B510A" w:rsidRPr="00A64AD2" w:rsidRDefault="004B510A" w:rsidP="00A64AD2">
      <w:pPr>
        <w:pStyle w:val="Akapitzlist"/>
        <w:numPr>
          <w:ilvl w:val="1"/>
          <w:numId w:val="39"/>
        </w:numPr>
        <w:ind w:left="567" w:hanging="283"/>
        <w:contextualSpacing/>
        <w:jc w:val="both"/>
        <w:rPr>
          <w:rFonts w:ascii="Nunito" w:eastAsia="Calibri" w:hAnsi="Nunito"/>
          <w:sz w:val="22"/>
          <w:szCs w:val="22"/>
        </w:rPr>
      </w:pPr>
      <w:r w:rsidRPr="00A64AD2">
        <w:rPr>
          <w:rFonts w:ascii="Nunito" w:eastAsia="Calibri" w:hAnsi="Nunito"/>
          <w:sz w:val="22"/>
          <w:szCs w:val="22"/>
        </w:rPr>
        <w:t>nieoznaczania Utworu lub jego części imieniem i nazwiskiem twórcy,</w:t>
      </w:r>
    </w:p>
    <w:p w:rsidR="004B510A" w:rsidRPr="00A64AD2" w:rsidRDefault="004B510A" w:rsidP="00A64AD2">
      <w:pPr>
        <w:pStyle w:val="Akapitzlist"/>
        <w:numPr>
          <w:ilvl w:val="1"/>
          <w:numId w:val="39"/>
        </w:numPr>
        <w:ind w:left="567" w:hanging="283"/>
        <w:contextualSpacing/>
        <w:jc w:val="both"/>
        <w:rPr>
          <w:rFonts w:ascii="Nunito" w:eastAsia="Calibri" w:hAnsi="Nunito"/>
          <w:sz w:val="22"/>
          <w:szCs w:val="22"/>
        </w:rPr>
      </w:pPr>
      <w:r w:rsidRPr="00A64AD2">
        <w:rPr>
          <w:rFonts w:ascii="Nunito" w:eastAsia="Calibri" w:hAnsi="Nunito"/>
          <w:sz w:val="22"/>
          <w:szCs w:val="22"/>
        </w:rPr>
        <w:t>naruszania treści lub formy utworu i zezwalanie podmiotom trzecim na dokonywanie naruszeń,</w:t>
      </w:r>
    </w:p>
    <w:p w:rsidR="004B510A" w:rsidRPr="00A64AD2" w:rsidRDefault="004B510A" w:rsidP="00A64AD2">
      <w:pPr>
        <w:pStyle w:val="Akapitzlist"/>
        <w:numPr>
          <w:ilvl w:val="1"/>
          <w:numId w:val="39"/>
        </w:numPr>
        <w:ind w:left="567" w:hanging="283"/>
        <w:contextualSpacing/>
        <w:jc w:val="both"/>
        <w:rPr>
          <w:rFonts w:ascii="Nunito" w:eastAsia="Calibri" w:hAnsi="Nunito"/>
          <w:sz w:val="22"/>
          <w:szCs w:val="22"/>
        </w:rPr>
      </w:pPr>
      <w:r w:rsidRPr="00A64AD2">
        <w:rPr>
          <w:rFonts w:ascii="Nunito" w:eastAsia="Calibri" w:hAnsi="Nunito"/>
          <w:sz w:val="22"/>
          <w:szCs w:val="22"/>
        </w:rPr>
        <w:t>decydowania o pierwszym udostępnieniu utworu publiczności;</w:t>
      </w:r>
    </w:p>
    <w:p w:rsidR="004B510A" w:rsidRPr="00A64AD2" w:rsidRDefault="004B510A" w:rsidP="00A64AD2">
      <w:pPr>
        <w:pStyle w:val="Akapitzlist"/>
        <w:numPr>
          <w:ilvl w:val="1"/>
          <w:numId w:val="39"/>
        </w:numPr>
        <w:ind w:left="567" w:hanging="283"/>
        <w:contextualSpacing/>
        <w:jc w:val="both"/>
        <w:rPr>
          <w:rFonts w:ascii="Nunito" w:eastAsia="Calibri" w:hAnsi="Nunito"/>
          <w:sz w:val="22"/>
          <w:szCs w:val="22"/>
        </w:rPr>
      </w:pPr>
      <w:r w:rsidRPr="00A64AD2">
        <w:rPr>
          <w:rFonts w:ascii="Nunito" w:eastAsia="Calibri" w:hAnsi="Nunito"/>
          <w:sz w:val="22"/>
          <w:szCs w:val="22"/>
        </w:rPr>
        <w:t>sprawowania nadzoru nad sposobem korzystania z utworu.</w:t>
      </w:r>
    </w:p>
    <w:p w:rsidR="004B510A" w:rsidRPr="004B510A" w:rsidRDefault="004B510A" w:rsidP="009C079D">
      <w:pPr>
        <w:numPr>
          <w:ilvl w:val="0"/>
          <w:numId w:val="36"/>
        </w:numPr>
        <w:spacing w:before="60" w:after="0" w:line="240" w:lineRule="auto"/>
        <w:ind w:left="283" w:hanging="357"/>
        <w:jc w:val="both"/>
        <w:rPr>
          <w:rFonts w:ascii="Nunito" w:eastAsia="Calibri" w:hAnsi="Nunito" w:cs="Times New Roman"/>
        </w:rPr>
      </w:pPr>
      <w:r w:rsidRPr="004B510A">
        <w:rPr>
          <w:rFonts w:ascii="Nunito" w:eastAsia="Calibri" w:hAnsi="Nunito" w:cs="Times New Roman"/>
        </w:rPr>
        <w:t xml:space="preserve">Wynagrodzenie za przeniesienie praw autorskich i udzielenie zgód, o których mowa </w:t>
      </w:r>
      <w:r w:rsidR="00A64AD2">
        <w:rPr>
          <w:rFonts w:ascii="Nunito" w:eastAsia="Calibri" w:hAnsi="Nunito" w:cs="Times New Roman"/>
        </w:rPr>
        <w:br/>
      </w:r>
      <w:r w:rsidRPr="004B510A">
        <w:rPr>
          <w:rFonts w:ascii="Nunito" w:eastAsia="Calibri" w:hAnsi="Nunito" w:cs="Times New Roman"/>
        </w:rPr>
        <w:t>w niniejszym § 4 następuje w ramach wynagrodzenia miesięcznego oznaczonego w § 5. Wykonawcy nie przysługuje także żadne dodatkowe wynagrodzenie od Zamawiającego lub podmiotów trzecich korzystających z Utworu lub jego części lub dokonujących opracowań albo korzystających z opracowania Utworu lub nimi rozporządzających.</w:t>
      </w:r>
    </w:p>
    <w:p w:rsidR="004B510A" w:rsidRDefault="004B510A" w:rsidP="009C079D">
      <w:pPr>
        <w:numPr>
          <w:ilvl w:val="0"/>
          <w:numId w:val="36"/>
        </w:numPr>
        <w:spacing w:before="60" w:after="0" w:line="240" w:lineRule="auto"/>
        <w:ind w:left="283" w:hanging="357"/>
        <w:jc w:val="both"/>
        <w:rPr>
          <w:rFonts w:ascii="Nunito" w:eastAsia="Calibri" w:hAnsi="Nunito" w:cs="Times New Roman"/>
        </w:rPr>
      </w:pPr>
      <w:r w:rsidRPr="004B510A">
        <w:rPr>
          <w:rFonts w:ascii="Nunito" w:eastAsia="Calibri" w:hAnsi="Nunito" w:cs="Times New Roman"/>
        </w:rPr>
        <w:t>Celem umowy jest przeniesienie majątkowych praw autorskich do Utworu i upoważnienie do korzystania z osobistych autorskich praw do Utworu przez Zamawiającego w możliwie najpełniejszym zakresie. W przypadku zaistnienia konieczności rozszerzenia zakresu eksploatacji o pola niewymienione w umowie, Strony w odrębnej umowie uregulują warunki przeniesienia praw autorskich na niewymienione w niniejszej umowie pola eksploatacji bez odrębnego wynagrodzenia.</w:t>
      </w:r>
    </w:p>
    <w:p w:rsidR="00A64AD2" w:rsidRPr="00A64AD2" w:rsidRDefault="00A64AD2" w:rsidP="00A64AD2">
      <w:pPr>
        <w:spacing w:before="120" w:after="0" w:line="240" w:lineRule="auto"/>
        <w:jc w:val="center"/>
        <w:rPr>
          <w:rFonts w:ascii="Nunito" w:eastAsia="Calibri" w:hAnsi="Nunito" w:cs="Times New Roman"/>
          <w:b/>
        </w:rPr>
      </w:pPr>
      <w:r w:rsidRPr="00A64AD2">
        <w:rPr>
          <w:rFonts w:ascii="Nunito" w:eastAsia="Calibri" w:hAnsi="Nunito" w:cs="Times New Roman"/>
          <w:b/>
        </w:rPr>
        <w:t>§ 5</w:t>
      </w:r>
    </w:p>
    <w:p w:rsidR="00A64AD2" w:rsidRPr="00A64AD2" w:rsidRDefault="00A64AD2" w:rsidP="00A64AD2">
      <w:pPr>
        <w:spacing w:before="60" w:after="0" w:line="240" w:lineRule="auto"/>
        <w:jc w:val="center"/>
        <w:rPr>
          <w:rFonts w:ascii="Nunito" w:eastAsia="Calibri" w:hAnsi="Nunito" w:cs="Times New Roman"/>
          <w:b/>
        </w:rPr>
      </w:pPr>
      <w:r>
        <w:rPr>
          <w:rFonts w:ascii="Nunito" w:eastAsia="Calibri" w:hAnsi="Nunito" w:cs="Times New Roman"/>
          <w:b/>
        </w:rPr>
        <w:t>Wynagrodzenie</w:t>
      </w:r>
    </w:p>
    <w:p w:rsidR="004B510A" w:rsidRPr="004B510A" w:rsidRDefault="004B510A" w:rsidP="00A64AD2">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Łączne wynagrodzenie Wykonawcy za należyte wykonanie całości Usługi wynosi …… zł ……………………brutto (słownie: ………………………………………), dalej jako Wynagrodzenie.</w:t>
      </w:r>
    </w:p>
    <w:p w:rsidR="004B510A" w:rsidRPr="004B510A" w:rsidRDefault="004B510A" w:rsidP="00A64AD2">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Wynagrodzenie obejmuje wszelkie koszty związane z wykonaniem Usługi i wyczerpuje wszelkie roszczenia Wykonawcy wobec Zamawiającego z tytułu realizacji Usługi.</w:t>
      </w:r>
    </w:p>
    <w:p w:rsidR="004B510A" w:rsidRPr="004B510A" w:rsidRDefault="004B510A" w:rsidP="00A64AD2">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Strony zgodnie ustalają, iż wynagrodzenie za realizację Umowy przez Wykonawcę ustalone zostaje w następujący sposób:</w:t>
      </w:r>
    </w:p>
    <w:p w:rsidR="004B510A" w:rsidRPr="004B510A" w:rsidRDefault="004B510A" w:rsidP="009C079D">
      <w:pPr>
        <w:numPr>
          <w:ilvl w:val="0"/>
          <w:numId w:val="31"/>
        </w:numPr>
        <w:spacing w:after="0" w:line="240" w:lineRule="auto"/>
        <w:contextualSpacing/>
        <w:jc w:val="both"/>
        <w:rPr>
          <w:rFonts w:ascii="Nunito" w:eastAsia="Calibri" w:hAnsi="Nunito" w:cs="Times New Roman"/>
        </w:rPr>
      </w:pPr>
      <w:r w:rsidRPr="004B510A">
        <w:rPr>
          <w:rFonts w:ascii="Nunito" w:eastAsia="Calibri" w:hAnsi="Nunito" w:cs="Times New Roman"/>
          <w:b/>
          <w:bCs/>
        </w:rPr>
        <w:t xml:space="preserve">80% Wynagrodzenia, tj. </w:t>
      </w:r>
      <w:r w:rsidRPr="004B510A">
        <w:rPr>
          <w:rFonts w:ascii="Nunito" w:eastAsia="Calibri" w:hAnsi="Nunito" w:cs="Times New Roman"/>
        </w:rPr>
        <w:t xml:space="preserve"> ………………….., ……………… brutto, będzie wypłacane w formie miesięcznego wynagrodzenia (dalej jako Wynagrodzenie miesięczne), w </w:t>
      </w:r>
      <w:r w:rsidRPr="004B510A">
        <w:rPr>
          <w:rFonts w:ascii="Nunito" w:eastAsia="Calibri" w:hAnsi="Nunito" w:cs="Times New Roman"/>
          <w:b/>
          <w:bCs/>
        </w:rPr>
        <w:t>30 równych ratach miesięcznych (każda rata w wysokości………………………, brutto:……………..)</w:t>
      </w:r>
      <w:r w:rsidRPr="004B510A">
        <w:rPr>
          <w:rFonts w:ascii="Nunito" w:eastAsia="Calibri" w:hAnsi="Nunito" w:cs="Times New Roman"/>
          <w:b/>
        </w:rPr>
        <w:t>,</w:t>
      </w:r>
      <w:r w:rsidRPr="004B510A">
        <w:rPr>
          <w:rFonts w:ascii="Nunito" w:eastAsia="Calibri" w:hAnsi="Nunito" w:cs="Times New Roman"/>
        </w:rPr>
        <w:t xml:space="preserve"> </w:t>
      </w:r>
      <w:r w:rsidR="00A64AD2">
        <w:rPr>
          <w:rFonts w:ascii="Nunito" w:eastAsia="Calibri" w:hAnsi="Nunito" w:cs="Times New Roman"/>
        </w:rPr>
        <w:br/>
      </w:r>
      <w:r w:rsidRPr="004B510A">
        <w:rPr>
          <w:rFonts w:ascii="Nunito" w:eastAsia="Calibri" w:hAnsi="Nunito" w:cs="Times New Roman"/>
        </w:rPr>
        <w:t xml:space="preserve">z zastrzeżeniem, że za niepełny miesiąc kalendarzowy wynagrodzenie płacone jest proporcjonalnie do okresu faktycznie świadczonej Usługi w danym miesiącu, przy przyjęciu, że miesiąc ma 30 dni kalendarzowych, płatnych po wykonaniu Usługi </w:t>
      </w:r>
      <w:r w:rsidR="00A64AD2">
        <w:rPr>
          <w:rFonts w:ascii="Nunito" w:eastAsia="Calibri" w:hAnsi="Nunito" w:cs="Times New Roman"/>
        </w:rPr>
        <w:br/>
      </w:r>
      <w:r w:rsidRPr="004B510A">
        <w:rPr>
          <w:rFonts w:ascii="Nunito" w:eastAsia="Calibri" w:hAnsi="Nunito" w:cs="Times New Roman"/>
        </w:rPr>
        <w:t xml:space="preserve">w danym miesiącu oraz po doręczeniu prawidłowo wystawionej faktury, </w:t>
      </w:r>
    </w:p>
    <w:p w:rsidR="004B510A" w:rsidRPr="004B510A" w:rsidRDefault="004B510A" w:rsidP="009C079D">
      <w:pPr>
        <w:numPr>
          <w:ilvl w:val="0"/>
          <w:numId w:val="31"/>
        </w:numPr>
        <w:spacing w:after="0" w:line="240" w:lineRule="auto"/>
        <w:contextualSpacing/>
        <w:jc w:val="both"/>
        <w:rPr>
          <w:rFonts w:ascii="Nunito" w:eastAsia="Calibri" w:hAnsi="Nunito" w:cs="Times New Roman"/>
        </w:rPr>
      </w:pPr>
      <w:r w:rsidRPr="004B510A">
        <w:rPr>
          <w:rFonts w:ascii="Nunito" w:eastAsia="Calibri" w:hAnsi="Nunito" w:cs="Times New Roman"/>
          <w:b/>
        </w:rPr>
        <w:t>20% Wynagrodzenia</w:t>
      </w:r>
      <w:r w:rsidRPr="004B510A">
        <w:rPr>
          <w:rFonts w:ascii="Nunito" w:eastAsia="Calibri" w:hAnsi="Nunito" w:cs="Times New Roman"/>
          <w:b/>
          <w:bCs/>
        </w:rPr>
        <w:t xml:space="preserve">, tj. </w:t>
      </w:r>
      <w:r w:rsidRPr="004B510A">
        <w:rPr>
          <w:rFonts w:ascii="Nunito" w:eastAsia="Calibri" w:hAnsi="Nunito" w:cs="Times New Roman"/>
        </w:rPr>
        <w:t xml:space="preserve"> ………………….., ……………… brutto stanowi wynagrodzenie końcowe (dalej jako Wynagrodzenie końcowe), płatne po należytym wykonaniu całości Usługi i zaakceptowaniu przez instytucje zarządzającą/pośredniczącą wszystkich płatności.</w:t>
      </w:r>
    </w:p>
    <w:p w:rsidR="004B510A" w:rsidRPr="004B510A" w:rsidRDefault="004B510A" w:rsidP="009C079D">
      <w:pPr>
        <w:numPr>
          <w:ilvl w:val="0"/>
          <w:numId w:val="21"/>
        </w:numPr>
        <w:spacing w:before="60" w:after="0" w:line="240" w:lineRule="auto"/>
        <w:ind w:left="369" w:hanging="369"/>
        <w:jc w:val="both"/>
        <w:rPr>
          <w:rFonts w:ascii="Nunito" w:eastAsia="Times New Roman" w:hAnsi="Nunito" w:cs="Times New Roman"/>
          <w:lang w:eastAsia="pl-PL"/>
        </w:rPr>
      </w:pPr>
      <w:r w:rsidRPr="004B510A">
        <w:rPr>
          <w:rFonts w:ascii="Nunito" w:eastAsia="Times New Roman" w:hAnsi="Nunito" w:cs="Times New Roman"/>
          <w:lang w:eastAsia="pl-PL"/>
        </w:rPr>
        <w:t>W przypadku gdy realizacja Usługi zakończy się przed upływem okresu odpowiadającego 30 miesiącom, Wynagrodzenie końcowe zostanie powiększone o sumę niewypłaconych rat miesięcznych, z zastrzeżeniem ust. 6 poniżej. Łączna wysokość Wynagrodzenia nie może jednak przekroczyć kwoty określonej w ust. 1.</w:t>
      </w:r>
    </w:p>
    <w:p w:rsidR="004B510A" w:rsidRPr="004B510A" w:rsidRDefault="004B510A" w:rsidP="009C079D">
      <w:pPr>
        <w:numPr>
          <w:ilvl w:val="0"/>
          <w:numId w:val="21"/>
        </w:numPr>
        <w:spacing w:before="60" w:after="0" w:line="240" w:lineRule="auto"/>
        <w:ind w:left="369" w:hanging="369"/>
        <w:jc w:val="both"/>
        <w:rPr>
          <w:rFonts w:ascii="Nunito" w:eastAsia="Times New Roman" w:hAnsi="Nunito" w:cs="Times New Roman"/>
          <w:lang w:eastAsia="pl-PL"/>
        </w:rPr>
      </w:pPr>
      <w:r w:rsidRPr="004B510A">
        <w:rPr>
          <w:rFonts w:ascii="Nunito" w:eastAsia="Times New Roman" w:hAnsi="Nunito" w:cs="Times New Roman"/>
          <w:lang w:eastAsia="pl-PL"/>
        </w:rPr>
        <w:lastRenderedPageBreak/>
        <w:t xml:space="preserve">W przypadku gdy realizacja Usługi będzie trwała dłużej niż okres odpowiadający </w:t>
      </w:r>
      <w:r w:rsidR="00A64AD2">
        <w:rPr>
          <w:rFonts w:ascii="Nunito" w:eastAsia="Times New Roman" w:hAnsi="Nunito" w:cs="Times New Roman"/>
          <w:lang w:eastAsia="pl-PL"/>
        </w:rPr>
        <w:br/>
      </w:r>
      <w:r w:rsidRPr="004B510A">
        <w:rPr>
          <w:rFonts w:ascii="Nunito" w:eastAsia="Times New Roman" w:hAnsi="Nunito" w:cs="Times New Roman"/>
          <w:lang w:eastAsia="pl-PL"/>
        </w:rPr>
        <w:t xml:space="preserve">30 miesiącom, Wykonawcy nie przysługuje z tego tytułu jakiekolwiek dodatkowe wynagrodzenie, podwyższenie Wynagrodzenia ani roszczenie o zapłatę za okres przekraczający 30 miesięcy. Wynagrodzenie określone w ust. 1 ma charakter ryczałtowy i obejmuje wykonanie całości Usługi niezależnie od rzeczywistego czasu jej realizacji. Powyższe nie dotyczy sytuacji, gdy Umowa ulegnie rozwiązaniu przez terminem realizacji całości Projektu przez Zamawiającego. </w:t>
      </w:r>
    </w:p>
    <w:p w:rsidR="004B510A" w:rsidRPr="004B510A" w:rsidRDefault="004B510A" w:rsidP="009C079D">
      <w:pPr>
        <w:numPr>
          <w:ilvl w:val="0"/>
          <w:numId w:val="21"/>
        </w:numPr>
        <w:spacing w:before="60" w:after="0" w:line="240" w:lineRule="auto"/>
        <w:ind w:left="369" w:hanging="369"/>
        <w:jc w:val="both"/>
        <w:rPr>
          <w:rFonts w:ascii="Nunito" w:eastAsia="Times New Roman" w:hAnsi="Nunito" w:cs="Times New Roman"/>
          <w:lang w:eastAsia="pl-PL"/>
        </w:rPr>
      </w:pPr>
      <w:r w:rsidRPr="004B510A">
        <w:rPr>
          <w:rFonts w:ascii="Nunito" w:eastAsia="Times New Roman" w:hAnsi="Nunito" w:cs="Times New Roman"/>
          <w:lang w:eastAsia="pl-PL"/>
        </w:rPr>
        <w:t>Zgodnie z założeniem Umowy na dofinansowanie Zamawiający powinien zrealizować Projekt do końca lipca 2028 r. W przypadku niezrealizowania przez Zamawiającego całości Projektu, w tym z przyczyn utraty lub ograniczenia finansowania, wskutek czego Zamawiający będzie wykonywał usługi dofinansowane z Projektu przez okres krótszy niż 23 miesiące, Zamawiający może wypowiedzieć niniejszą umowę z 14 dniowym terminem wypowiedzenia. Wówczas Wynagrodzenie należne jest w wysokości proporcjonalnej do wartości zrealizowanego Projektu. Minimalna wartość świadczenia stron z Umowy wynosi 1 ratę Wynagrodzenia miesięcznego.</w:t>
      </w:r>
    </w:p>
    <w:p w:rsidR="004B510A" w:rsidRPr="004B510A" w:rsidRDefault="004B510A" w:rsidP="009C079D">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Wynagrodzenie jest płatne w następujących terminach:</w:t>
      </w:r>
    </w:p>
    <w:p w:rsidR="004B510A" w:rsidRPr="004B510A" w:rsidRDefault="00A64AD2" w:rsidP="00A64AD2">
      <w:pPr>
        <w:numPr>
          <w:ilvl w:val="0"/>
          <w:numId w:val="32"/>
        </w:numPr>
        <w:spacing w:after="0" w:line="240" w:lineRule="auto"/>
        <w:ind w:left="726" w:hanging="357"/>
        <w:contextualSpacing/>
        <w:jc w:val="both"/>
        <w:rPr>
          <w:rFonts w:ascii="Nunito" w:eastAsia="Calibri" w:hAnsi="Nunito" w:cs="Times New Roman"/>
        </w:rPr>
      </w:pPr>
      <w:r>
        <w:rPr>
          <w:rFonts w:ascii="Nunito" w:eastAsia="Calibri" w:hAnsi="Nunito" w:cs="Times New Roman"/>
        </w:rPr>
        <w:t>w</w:t>
      </w:r>
      <w:r w:rsidR="004B510A" w:rsidRPr="004B510A">
        <w:rPr>
          <w:rFonts w:ascii="Nunito" w:eastAsia="Calibri" w:hAnsi="Nunito" w:cs="Times New Roman"/>
        </w:rPr>
        <w:t xml:space="preserve">ynagrodzenie miesięczne </w:t>
      </w:r>
      <w:r w:rsidR="002A359C">
        <w:rPr>
          <w:rFonts w:ascii="Nunito" w:eastAsia="Calibri" w:hAnsi="Nunito" w:cs="Times New Roman"/>
        </w:rPr>
        <w:t>-</w:t>
      </w:r>
      <w:r w:rsidR="004B510A" w:rsidRPr="004B510A">
        <w:rPr>
          <w:rFonts w:ascii="Nunito" w:eastAsia="Calibri" w:hAnsi="Nunito" w:cs="Times New Roman"/>
        </w:rPr>
        <w:t xml:space="preserve"> do 14 dnia miesiąca następującego po miesiącu rozliczeniowym,</w:t>
      </w:r>
    </w:p>
    <w:p w:rsidR="004B510A" w:rsidRPr="004B510A" w:rsidRDefault="00A64AD2" w:rsidP="00A64AD2">
      <w:pPr>
        <w:numPr>
          <w:ilvl w:val="0"/>
          <w:numId w:val="32"/>
        </w:numPr>
        <w:spacing w:after="0" w:line="240" w:lineRule="auto"/>
        <w:ind w:left="726" w:hanging="357"/>
        <w:contextualSpacing/>
        <w:jc w:val="both"/>
        <w:rPr>
          <w:rFonts w:ascii="Nunito" w:eastAsia="Calibri" w:hAnsi="Nunito" w:cs="Times New Roman"/>
        </w:rPr>
      </w:pPr>
      <w:r>
        <w:rPr>
          <w:rFonts w:ascii="Nunito" w:eastAsia="Calibri" w:hAnsi="Nunito" w:cs="Times New Roman"/>
        </w:rPr>
        <w:t>w</w:t>
      </w:r>
      <w:r w:rsidR="002A359C">
        <w:rPr>
          <w:rFonts w:ascii="Nunito" w:eastAsia="Calibri" w:hAnsi="Nunito" w:cs="Times New Roman"/>
        </w:rPr>
        <w:t>ynagrodzenie końcowe -</w:t>
      </w:r>
      <w:r w:rsidR="004B510A" w:rsidRPr="004B510A">
        <w:rPr>
          <w:rFonts w:ascii="Nunito" w:eastAsia="Calibri" w:hAnsi="Nunito" w:cs="Times New Roman"/>
        </w:rPr>
        <w:t xml:space="preserve"> 14 dni od dnia wykonania całości Usługi, potwierdzone protokołem zakończenia usługi podpisanym przez strony.</w:t>
      </w:r>
    </w:p>
    <w:p w:rsidR="004B510A" w:rsidRPr="004B510A" w:rsidRDefault="004B510A" w:rsidP="009C079D">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Warunkiem zapłaty Wynagrodzenia w terminie jest złożenie Zamawiającemu przez Wykonawcę prawidłowo wystawionej faktury VAT co najmniej z 10-dniowym wyprzedzeniem, przed terminem płatności. W przypadku późniejszego doręczenia faktury, termin zapłaty ulega odpowiedniemu przedłużeniu. W przypadku, gdy Wykonawca jest osobą fizyczną lub spółką cywilną, do każdej faktury należy dołączyć zestawienie ilości godzin świadczenia usług w danym miesiącu. Zdanie pierwsze i drugie stosuje się także do wykazu godzin.</w:t>
      </w:r>
    </w:p>
    <w:p w:rsidR="004B510A" w:rsidRPr="004B510A" w:rsidRDefault="004B510A" w:rsidP="009C079D">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Wynagrodzenie będzie płatne na rachunek bankowy Wykonawcy wskazany w fakturze VAT. O każdej zmianie rachunku bankowego Wykonawca obowiązany jest poinformować Zamawiającego niezwłocznie na piśmie.</w:t>
      </w:r>
    </w:p>
    <w:p w:rsidR="004B510A" w:rsidRPr="004B510A" w:rsidRDefault="004B510A" w:rsidP="009C079D">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 xml:space="preserve">Wykonawca oświadcza, że rachunek bankowy, o którym mowa powyżej będzie w dacie płatności, widniał w wykazie podmiotów prowadzonym w postaci elektronicznej, </w:t>
      </w:r>
      <w:r w:rsidR="00A64AD2">
        <w:rPr>
          <w:rFonts w:ascii="Nunito" w:eastAsia="Calibri" w:hAnsi="Nunito" w:cs="Times New Roman"/>
        </w:rPr>
        <w:br/>
      </w:r>
      <w:r w:rsidRPr="004B510A">
        <w:rPr>
          <w:rFonts w:ascii="Nunito" w:eastAsia="Calibri" w:hAnsi="Nunito" w:cs="Times New Roman"/>
        </w:rPr>
        <w:t>o którym mowa w art. 96b ustawy z dnia 11 marca 2004 r. o podatku od towarów i usług (tzw. „białej liście” podatników VAT). W przypadku, gdy rachunek nie będzie umieszczony w białej liście Zamawiający wstrzyma się z zapłatą wynagrodzenia do czasu wyjaśnienia wątpliwości lub dokona zapłaty na rachunek bankowy figurujący w białej liście. W takim przypadku Wykonawcy nie przysługują odsetki za opóźnienie w zapłacie.</w:t>
      </w:r>
    </w:p>
    <w:p w:rsidR="004B510A" w:rsidRPr="004B510A" w:rsidRDefault="004B510A" w:rsidP="009C079D">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 xml:space="preserve">Bez pisemnej zgody Zamawiającego, Wykonawca nie może przenieść wierzytelności </w:t>
      </w:r>
      <w:r w:rsidR="00A64AD2">
        <w:rPr>
          <w:rFonts w:ascii="Nunito" w:eastAsia="Calibri" w:hAnsi="Nunito" w:cs="Times New Roman"/>
        </w:rPr>
        <w:br/>
      </w:r>
      <w:r w:rsidRPr="004B510A">
        <w:rPr>
          <w:rFonts w:ascii="Nunito" w:eastAsia="Calibri" w:hAnsi="Nunito" w:cs="Times New Roman"/>
        </w:rPr>
        <w:t xml:space="preserve">z Umowy na osobę trzecią. </w:t>
      </w:r>
    </w:p>
    <w:p w:rsidR="004B510A" w:rsidRPr="004B510A" w:rsidRDefault="004B510A" w:rsidP="009C079D">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 xml:space="preserve">Prawo Wykonawcy do wynagrodzenia nie jest uzależnione od otrzymywania przez Zamawiającego zapłaty zaliczki zgodnie z Umową o dofinansowanie, jednakże </w:t>
      </w:r>
      <w:r w:rsidR="00A64AD2">
        <w:rPr>
          <w:rFonts w:ascii="Nunito" w:eastAsia="Calibri" w:hAnsi="Nunito" w:cs="Times New Roman"/>
        </w:rPr>
        <w:br/>
      </w:r>
      <w:r w:rsidRPr="004B510A">
        <w:rPr>
          <w:rFonts w:ascii="Nunito" w:eastAsia="Calibri" w:hAnsi="Nunito" w:cs="Times New Roman"/>
        </w:rPr>
        <w:t xml:space="preserve">w przypadku braku zapłaty jakiejkolwiek kwoty z powodu nienależytego wykonywania Usługi przez Wykonawcę, Zamawiający ma prawo powstrzymania się od zapłaty dalszego Wynagrodzenia do czasu usunięcia przez Wykonawcę stwierdzonych błędów lub uchybień, bez prawa Wykonawcy do naliczenia odsetek z tytułu opóźnienia </w:t>
      </w:r>
      <w:r w:rsidR="00A64AD2">
        <w:rPr>
          <w:rFonts w:ascii="Nunito" w:eastAsia="Calibri" w:hAnsi="Nunito" w:cs="Times New Roman"/>
        </w:rPr>
        <w:br/>
      </w:r>
      <w:r w:rsidRPr="004B510A">
        <w:rPr>
          <w:rFonts w:ascii="Nunito" w:eastAsia="Calibri" w:hAnsi="Nunito" w:cs="Times New Roman"/>
        </w:rPr>
        <w:lastRenderedPageBreak/>
        <w:t xml:space="preserve">w zapłacie. W przypadku, gdy na skutek nieprawidłowego wykonywania Usługi przez Wykonawcę Zamawiającemu nie zostanie wypłacona dana transza wynagrodzenia, zostanie ona pomniejszona lub na Zamawiającego zostaną nałożone kary lub korekty finansowe, Wykonawca traci prawo do Wynagrodzenia w części odpowiadającej Usługom, których nienależyte wykonanie spowodowało powstanie tych okoliczności. Jeżeli Wynagrodzenie zostało już wypłacone, Wykonawca zobowiązany jest do jego zwrotu w odpowiedniej części, na pierwsze pisemne wezwanie Zamawiającego, </w:t>
      </w:r>
      <w:r w:rsidR="00A64AD2">
        <w:rPr>
          <w:rFonts w:ascii="Nunito" w:eastAsia="Calibri" w:hAnsi="Nunito" w:cs="Times New Roman"/>
        </w:rPr>
        <w:br/>
      </w:r>
      <w:r w:rsidRPr="004B510A">
        <w:rPr>
          <w:rFonts w:ascii="Nunito" w:eastAsia="Calibri" w:hAnsi="Nunito" w:cs="Times New Roman"/>
        </w:rPr>
        <w:t>w terminie 7 dni od dnia doręczenia wezwania.</w:t>
      </w:r>
    </w:p>
    <w:p w:rsidR="004B510A" w:rsidRPr="004B510A" w:rsidRDefault="004B510A" w:rsidP="009C079D">
      <w:pPr>
        <w:numPr>
          <w:ilvl w:val="0"/>
          <w:numId w:val="21"/>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Za dzień zapłaty wynagrodzenia uznaje się dzień obciążenia rachunku bankowego Zamawiającego.</w:t>
      </w: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 6</w:t>
      </w: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Odpowiedzialność za wykonanie umowy i ubezpieczenie</w:t>
      </w:r>
    </w:p>
    <w:p w:rsidR="004B510A" w:rsidRPr="004B510A" w:rsidRDefault="004B510A" w:rsidP="00A64AD2">
      <w:pPr>
        <w:numPr>
          <w:ilvl w:val="0"/>
          <w:numId w:val="22"/>
        </w:numPr>
        <w:spacing w:after="0" w:line="240" w:lineRule="auto"/>
        <w:ind w:left="369" w:hanging="369"/>
        <w:contextualSpacing/>
        <w:jc w:val="both"/>
        <w:rPr>
          <w:rFonts w:ascii="Nunito" w:eastAsia="Calibri" w:hAnsi="Nunito" w:cs="Times New Roman"/>
        </w:rPr>
      </w:pPr>
      <w:r w:rsidRPr="004B510A">
        <w:rPr>
          <w:rFonts w:ascii="Nunito" w:eastAsia="Calibri" w:hAnsi="Nunito" w:cs="Times New Roman"/>
        </w:rPr>
        <w:t xml:space="preserve">Wykonawca ponosi odpowiedzialność za należyte wykonanie Usługi. </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 xml:space="preserve">W przypadku zagrożenia niewykonywania przez Wykonawcę czynności w terminie, </w:t>
      </w:r>
      <w:r w:rsidR="00A64AD2">
        <w:rPr>
          <w:rFonts w:ascii="Nunito" w:eastAsia="Calibri" w:hAnsi="Nunito" w:cs="Times New Roman"/>
        </w:rPr>
        <w:br/>
      </w:r>
      <w:r w:rsidRPr="004B510A">
        <w:rPr>
          <w:rFonts w:ascii="Nunito" w:eastAsia="Calibri" w:hAnsi="Nunito" w:cs="Times New Roman"/>
        </w:rPr>
        <w:t>w szczególności, gdy opóźnienie Wykonawcy mogłoby skutkować utratą dofinansowania w całości lub w części albo nałożeniem kary lub korekty finansowej, Zamawiający jest uprawniony, bez zgody sądu, do powierzenia wykonania niezbędnych czynności podmiotowi trzeciemu i obciążenia Wykonawcy kwotą zapłaconego na rzecz podmiotu trzeciego wynagrodzenia. O zamiarze powierzenia czynności podmiotowi trzeciemu Zamawiający poinformuje Wykonawcę za pośrednictwem poczty elektronicznej.</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 xml:space="preserve">W przypadku zmniejszenia dofinansowania Projektu dla Zamawiającego, obciążenia Zamawiającego karą, nałożenia korekty finansowej lub dokonania jakiegokolwiek potrącenia, które nastąpiły z powodu nienależytego wykonywania Usługi przez Wykonawcę, Wykonawca zapłaci Zamawiającemu tytułem kary umownej równowartość utraconej kwoty dofinansowania/korekty/kary. Jeżeli obie strony ponoszą winę, kara umowna zostanie naliczona proporcjonalnie do zakresu zawinienia Wykonawcy. </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W przypadku odstąpienia lub wypowiedzenia umowy przez Wykonawcę z przyczyn innych niż wina Zamawiającego albo w przypadku faktycznego zaprzestania wykonywania Usługi przez Wykonawcę, Wykonawca zapłaci Zamawiającemu karę umowną w wysokości 10 % różnicy pomiędzy kwotą Wynagrodzenia brutto (§ 5 ust. 1), a kwotą wynagrodzenia brutto, które zostało Wykonawcy zapłacone.</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 xml:space="preserve">W przypadku odstąpienia lub wypowiedzenia umowy przez Zamawiającego z winy Wykonawcy, Wykonawca zapłaci Zamawiającemu karę umowną w wysokości 10 % różnicy pomiędzy kwotą Wynagrodzenia brutto (§ 5 ust. 1), a kwotą wynagrodzenia brutto, które zostało Wykonawcy zapłacone. </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Zamawiający jest uprawniony do dochodzenia odszkodowania w wysokości przekraczającej wysokość kary umownej, do wartości rzeczywiście poniesionej szkody.</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Kary umowę mogą być nakładane łącznie.</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Maksymalna wysokość kar umownych, którym Zamawiający może obciążyć Wykonawcę wynosi 30 % Wynagrodzenia brutto. Powyższe ograniczenie nie dotyczy odszkodowania uzupełniającego, o którym mowa w ust. 7 powyżej.</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 xml:space="preserve">Wykonawca jest zobowiązany do ubezpieczenia się od odpowiedzialności cywilnej </w:t>
      </w:r>
      <w:r w:rsidR="00A64AD2">
        <w:rPr>
          <w:rFonts w:ascii="Nunito" w:eastAsia="Calibri" w:hAnsi="Nunito" w:cs="Times New Roman"/>
        </w:rPr>
        <w:br/>
      </w:r>
      <w:r w:rsidRPr="004B510A">
        <w:rPr>
          <w:rFonts w:ascii="Nunito" w:eastAsia="Calibri" w:hAnsi="Nunito" w:cs="Times New Roman"/>
        </w:rPr>
        <w:t xml:space="preserve">w zakresie prowadzonej działalności objętej przedmiotem umowy, w tym od odpowiedzialności cywilnej za szkody wyrządzone w związku z wykonywaniem Usługi, </w:t>
      </w:r>
      <w:r w:rsidRPr="004B510A">
        <w:rPr>
          <w:rFonts w:ascii="Nunito" w:eastAsia="Calibri" w:hAnsi="Nunito" w:cs="Times New Roman"/>
        </w:rPr>
        <w:lastRenderedPageBreak/>
        <w:t>przez cały okres obowiązywania umowy oraz do legitymowania się aktualną polisą lub innym dokumentem potwierdzającym ubezpieczenie Wykonawcy od odpowiedzialności cywilnej w zakresie objętym przedmiotem umowy. Suma ubezpieczenia nie może być niższa niż: 2.000.000,00 zł (dwa miliony złotych). Kopia polisy lub innego dokumentu poświadczona za zgodność z oryginałem przez Wykonawcę wraz z dowodem zapłaty składki, stanowi Załącznik do umowy.</w:t>
      </w:r>
    </w:p>
    <w:p w:rsidR="004B510A" w:rsidRPr="004B510A" w:rsidRDefault="004B510A" w:rsidP="00A64AD2">
      <w:pPr>
        <w:numPr>
          <w:ilvl w:val="0"/>
          <w:numId w:val="22"/>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Jeżeli ważność polisy lub innego dokumentu ubezpieczenia będzie kończyć się przed terminem obowiązywania Umowy, to Wykonawca jest zobowiązany do przedłożenia Zamawiającemu kopii kolejnego dokumentu ubezpieczenia spełniającego warunki określone w Umowie wraz z dowodem zapłaty składki przed upływem terminu ważności poprzedniego ubezpieczenia.</w:t>
      </w:r>
    </w:p>
    <w:p w:rsidR="004B510A" w:rsidRPr="004B510A" w:rsidRDefault="004B510A" w:rsidP="004B510A">
      <w:pPr>
        <w:spacing w:after="0" w:line="240" w:lineRule="auto"/>
        <w:ind w:left="284"/>
        <w:contextualSpacing/>
        <w:jc w:val="center"/>
        <w:rPr>
          <w:rFonts w:ascii="Nunito" w:eastAsia="Calibri" w:hAnsi="Nunito" w:cs="Times New Roman"/>
        </w:rPr>
      </w:pPr>
      <w:r w:rsidRPr="004B510A">
        <w:rPr>
          <w:rFonts w:ascii="Nunito" w:eastAsia="Times New Roman" w:hAnsi="Nunito" w:cs="Times New Roman"/>
          <w:b/>
          <w:lang w:eastAsia="pl-PL"/>
        </w:rPr>
        <w:t>§ 7</w:t>
      </w:r>
    </w:p>
    <w:p w:rsidR="004B510A" w:rsidRPr="004B510A" w:rsidRDefault="004B510A" w:rsidP="004B510A">
      <w:pPr>
        <w:autoSpaceDE w:val="0"/>
        <w:autoSpaceDN w:val="0"/>
        <w:adjustRightInd w:val="0"/>
        <w:spacing w:after="0" w:line="240" w:lineRule="auto"/>
        <w:jc w:val="center"/>
        <w:rPr>
          <w:rFonts w:ascii="Nunito" w:eastAsia="Calibri" w:hAnsi="Nunito" w:cs="Times New Roman"/>
          <w:b/>
          <w:color w:val="000000"/>
        </w:rPr>
      </w:pPr>
      <w:r w:rsidRPr="004B510A">
        <w:rPr>
          <w:rFonts w:ascii="Nunito" w:eastAsia="Calibri" w:hAnsi="Nunito" w:cs="Times New Roman"/>
          <w:b/>
          <w:color w:val="000000"/>
        </w:rPr>
        <w:t>Zmiana postanowień umowy</w:t>
      </w:r>
    </w:p>
    <w:p w:rsidR="004B510A" w:rsidRPr="004B510A" w:rsidRDefault="004B510A" w:rsidP="009C079D">
      <w:pPr>
        <w:numPr>
          <w:ilvl w:val="0"/>
          <w:numId w:val="7"/>
        </w:numPr>
        <w:suppressAutoHyphens/>
        <w:autoSpaceDE w:val="0"/>
        <w:autoSpaceDN w:val="0"/>
        <w:adjustRightInd w:val="0"/>
        <w:spacing w:before="60" w:after="0" w:line="240" w:lineRule="auto"/>
        <w:ind w:left="284" w:hanging="284"/>
        <w:jc w:val="both"/>
        <w:rPr>
          <w:rFonts w:ascii="Nunito" w:eastAsia="Calibri" w:hAnsi="Nunito" w:cs="Times New Roman"/>
          <w:color w:val="000000"/>
        </w:rPr>
      </w:pPr>
      <w:r w:rsidRPr="004B510A">
        <w:rPr>
          <w:rFonts w:ascii="Nunito" w:eastAsia="Calibri" w:hAnsi="Nunito" w:cs="Times New Roman"/>
          <w:color w:val="000000"/>
        </w:rPr>
        <w:t xml:space="preserve">Strony dopuszczają następujące zmiany postanowień zawartej Umowy w stosunku do treści oferty, na podstawie której dokonano wyboru Wykonawcy: </w:t>
      </w:r>
    </w:p>
    <w:p w:rsidR="004B510A" w:rsidRPr="004B510A" w:rsidRDefault="004B510A" w:rsidP="009C079D">
      <w:pPr>
        <w:numPr>
          <w:ilvl w:val="0"/>
          <w:numId w:val="8"/>
        </w:numPr>
        <w:suppressAutoHyphens/>
        <w:autoSpaceDE w:val="0"/>
        <w:autoSpaceDN w:val="0"/>
        <w:adjustRightInd w:val="0"/>
        <w:spacing w:after="0" w:line="240" w:lineRule="auto"/>
        <w:ind w:left="567" w:hanging="283"/>
        <w:jc w:val="both"/>
        <w:rPr>
          <w:rFonts w:ascii="Nunito" w:eastAsia="Calibri" w:hAnsi="Nunito" w:cs="Times New Roman"/>
          <w:color w:val="000000"/>
        </w:rPr>
      </w:pPr>
      <w:r w:rsidRPr="004B510A">
        <w:rPr>
          <w:rFonts w:ascii="Nunito" w:eastAsia="Calibri" w:hAnsi="Nunito" w:cs="Times New Roman"/>
          <w:color w:val="000000"/>
        </w:rPr>
        <w:t xml:space="preserve">zmiany terminu oraz zakresu realizacji Umowy  w przypadku zmiany Projektu – wówczas wynagrodzenie i czas realizacji Umowy może zostać dostosowany do zmian w Projekcie; </w:t>
      </w:r>
    </w:p>
    <w:p w:rsidR="004B510A" w:rsidRPr="004B510A" w:rsidRDefault="004B510A" w:rsidP="00A64AD2">
      <w:pPr>
        <w:numPr>
          <w:ilvl w:val="0"/>
          <w:numId w:val="8"/>
        </w:numPr>
        <w:suppressAutoHyphens/>
        <w:autoSpaceDE w:val="0"/>
        <w:autoSpaceDN w:val="0"/>
        <w:adjustRightInd w:val="0"/>
        <w:spacing w:after="0" w:line="240" w:lineRule="auto"/>
        <w:ind w:left="568" w:hanging="284"/>
        <w:jc w:val="both"/>
        <w:rPr>
          <w:rFonts w:ascii="Nunito" w:eastAsia="Calibri" w:hAnsi="Nunito" w:cs="Times New Roman"/>
          <w:color w:val="000000"/>
        </w:rPr>
      </w:pPr>
      <w:r w:rsidRPr="004B510A">
        <w:rPr>
          <w:rFonts w:ascii="Nunito" w:eastAsia="Calibri" w:hAnsi="Nunito" w:cs="Times New Roman"/>
          <w:color w:val="000000"/>
        </w:rPr>
        <w:t xml:space="preserve">konieczności wprowadzenia zmian do Umowy spowodowanych zmianami w przepisach prawa lub zmiany Dokumentacji do Projektu, które nie były znane na dzień zawarcia Umowy – umowa zostanie dostosowana do obowiązujących przepisów lub postanowień. Wówczas strony mogą zmienić terminy wykonania poszczególnych czynności (o czas niezbędny do wprowadzenia zmian) i ewentualną zmianę wynagrodzenia; </w:t>
      </w:r>
    </w:p>
    <w:p w:rsidR="004B510A" w:rsidRPr="004B510A" w:rsidRDefault="004B510A" w:rsidP="009C079D">
      <w:pPr>
        <w:numPr>
          <w:ilvl w:val="0"/>
          <w:numId w:val="8"/>
        </w:numPr>
        <w:suppressAutoHyphens/>
        <w:autoSpaceDE w:val="0"/>
        <w:autoSpaceDN w:val="0"/>
        <w:adjustRightInd w:val="0"/>
        <w:spacing w:after="0" w:line="240" w:lineRule="auto"/>
        <w:ind w:left="567" w:hanging="283"/>
        <w:jc w:val="both"/>
        <w:rPr>
          <w:rFonts w:ascii="Nunito" w:eastAsia="Calibri" w:hAnsi="Nunito" w:cs="Times New Roman"/>
          <w:color w:val="000000"/>
        </w:rPr>
      </w:pPr>
      <w:r w:rsidRPr="004B510A">
        <w:rPr>
          <w:rFonts w:ascii="Nunito" w:eastAsia="Calibri" w:hAnsi="Nunito" w:cs="Times New Roman"/>
          <w:color w:val="000000"/>
        </w:rPr>
        <w:t xml:space="preserve">zmiany wynagrodzenia na zasadach określonych w § 8 i § 9. </w:t>
      </w:r>
    </w:p>
    <w:p w:rsidR="004B510A" w:rsidRPr="004B510A" w:rsidRDefault="004B510A" w:rsidP="009C079D">
      <w:pPr>
        <w:numPr>
          <w:ilvl w:val="0"/>
          <w:numId w:val="7"/>
        </w:numPr>
        <w:suppressAutoHyphens/>
        <w:autoSpaceDE w:val="0"/>
        <w:autoSpaceDN w:val="0"/>
        <w:adjustRightInd w:val="0"/>
        <w:spacing w:before="60" w:after="0" w:line="240" w:lineRule="auto"/>
        <w:ind w:left="284" w:hanging="284"/>
        <w:jc w:val="both"/>
        <w:rPr>
          <w:rFonts w:ascii="Nunito" w:eastAsia="Calibri" w:hAnsi="Nunito" w:cs="Times New Roman"/>
          <w:color w:val="000000"/>
        </w:rPr>
      </w:pPr>
      <w:r w:rsidRPr="004B510A">
        <w:rPr>
          <w:rFonts w:ascii="Nunito" w:eastAsia="Calibri" w:hAnsi="Nunito" w:cs="Times New Roman"/>
          <w:color w:val="000000"/>
        </w:rPr>
        <w:t>Możliwość zmiany umowy stanowi uprawnienie, a nie obowiązek Zamawiającego.</w:t>
      </w:r>
    </w:p>
    <w:p w:rsidR="004B510A" w:rsidRPr="004B510A" w:rsidRDefault="004B510A" w:rsidP="009C079D">
      <w:pPr>
        <w:numPr>
          <w:ilvl w:val="0"/>
          <w:numId w:val="7"/>
        </w:numPr>
        <w:suppressAutoHyphens/>
        <w:autoSpaceDE w:val="0"/>
        <w:autoSpaceDN w:val="0"/>
        <w:adjustRightInd w:val="0"/>
        <w:spacing w:before="60" w:after="0" w:line="240" w:lineRule="auto"/>
        <w:ind w:left="284" w:hanging="284"/>
        <w:jc w:val="both"/>
        <w:rPr>
          <w:rFonts w:ascii="Nunito" w:eastAsia="Calibri" w:hAnsi="Nunito" w:cs="Times New Roman"/>
          <w:color w:val="000000"/>
        </w:rPr>
      </w:pPr>
      <w:r w:rsidRPr="004B510A">
        <w:rPr>
          <w:rFonts w:ascii="Nunito" w:eastAsia="Calibri" w:hAnsi="Nunito" w:cs="Times New Roman"/>
          <w:color w:val="000000"/>
        </w:rPr>
        <w:t>Wszelkie zmiany Umowy wymagają formy pisemnej pod rygorem nieważności.</w:t>
      </w:r>
    </w:p>
    <w:p w:rsidR="004B510A" w:rsidRPr="004B510A" w:rsidRDefault="004B510A" w:rsidP="004B510A">
      <w:pPr>
        <w:widowControl w:val="0"/>
        <w:suppressAutoHyphens/>
        <w:autoSpaceDE w:val="0"/>
        <w:spacing w:after="0" w:line="240" w:lineRule="auto"/>
        <w:jc w:val="center"/>
        <w:rPr>
          <w:rFonts w:ascii="Nunito" w:eastAsia="Times New Roman" w:hAnsi="Nunito" w:cs="Times New Roman"/>
          <w:b/>
          <w:lang w:eastAsia="pl-PL"/>
        </w:rPr>
      </w:pPr>
    </w:p>
    <w:p w:rsidR="004B510A" w:rsidRPr="004B510A" w:rsidRDefault="004B510A" w:rsidP="004B510A">
      <w:pPr>
        <w:widowControl w:val="0"/>
        <w:suppressAutoHyphens/>
        <w:autoSpaceDE w:val="0"/>
        <w:spacing w:after="0" w:line="240" w:lineRule="auto"/>
        <w:jc w:val="center"/>
        <w:rPr>
          <w:rFonts w:ascii="Nunito" w:eastAsia="Times New Roman" w:hAnsi="Nunito" w:cs="Times New Roman"/>
          <w:b/>
          <w:lang w:eastAsia="pl-PL"/>
        </w:rPr>
      </w:pPr>
      <w:r w:rsidRPr="004B510A">
        <w:rPr>
          <w:rFonts w:ascii="Nunito" w:eastAsia="Times New Roman" w:hAnsi="Nunito" w:cs="Times New Roman"/>
          <w:b/>
          <w:lang w:eastAsia="pl-PL"/>
        </w:rPr>
        <w:t>§ 8</w:t>
      </w:r>
    </w:p>
    <w:p w:rsidR="004B510A" w:rsidRPr="004B510A" w:rsidRDefault="004B510A" w:rsidP="004B510A">
      <w:pPr>
        <w:widowControl w:val="0"/>
        <w:suppressAutoHyphens/>
        <w:autoSpaceDE w:val="0"/>
        <w:spacing w:after="0" w:line="240" w:lineRule="auto"/>
        <w:jc w:val="center"/>
        <w:rPr>
          <w:rFonts w:ascii="Nunito" w:eastAsia="Times New Roman" w:hAnsi="Nunito" w:cs="Times New Roman"/>
          <w:b/>
          <w:lang w:eastAsia="pl-PL"/>
        </w:rPr>
      </w:pPr>
      <w:r w:rsidRPr="004B510A">
        <w:rPr>
          <w:rFonts w:ascii="Nunito" w:eastAsia="Times New Roman" w:hAnsi="Nunito" w:cs="Times New Roman"/>
          <w:b/>
          <w:lang w:eastAsia="pl-PL"/>
        </w:rPr>
        <w:t>Zmiana wynagrodzenia - art. 436 pkt 4 lit b Pzp</w:t>
      </w:r>
    </w:p>
    <w:p w:rsidR="004B510A" w:rsidRPr="004B510A" w:rsidRDefault="004B510A" w:rsidP="009C079D">
      <w:pPr>
        <w:widowControl w:val="0"/>
        <w:numPr>
          <w:ilvl w:val="0"/>
          <w:numId w:val="9"/>
        </w:numPr>
        <w:suppressAutoHyphens/>
        <w:autoSpaceDE w:val="0"/>
        <w:spacing w:before="60" w:after="0" w:line="240" w:lineRule="auto"/>
        <w:ind w:left="284" w:hanging="284"/>
        <w:jc w:val="both"/>
        <w:rPr>
          <w:rFonts w:ascii="Nunito" w:eastAsia="Calibri" w:hAnsi="Nunito" w:cs="Times New Roman"/>
          <w:lang w:eastAsia="pl-PL"/>
        </w:rPr>
      </w:pPr>
      <w:r w:rsidRPr="004B510A">
        <w:rPr>
          <w:rFonts w:ascii="Nunito" w:eastAsia="Calibri" w:hAnsi="Nunito" w:cs="Times New Roman"/>
          <w:lang w:eastAsia="pl-PL"/>
        </w:rPr>
        <w:t>Strony dopuszczają zmianę wynagrodzenia Wykonawcy w przypadku zmiany:</w:t>
      </w:r>
    </w:p>
    <w:p w:rsidR="004B510A" w:rsidRPr="004B510A" w:rsidRDefault="004B510A" w:rsidP="009C079D">
      <w:pPr>
        <w:widowControl w:val="0"/>
        <w:numPr>
          <w:ilvl w:val="0"/>
          <w:numId w:val="10"/>
        </w:numPr>
        <w:suppressAutoHyphens/>
        <w:autoSpaceDE w:val="0"/>
        <w:spacing w:after="0" w:line="240" w:lineRule="auto"/>
        <w:ind w:left="567" w:hanging="283"/>
        <w:jc w:val="both"/>
        <w:rPr>
          <w:rFonts w:ascii="Nunito" w:eastAsia="Calibri" w:hAnsi="Nunito" w:cs="Times New Roman"/>
          <w:lang w:eastAsia="pl-PL"/>
        </w:rPr>
      </w:pPr>
      <w:r w:rsidRPr="004B510A">
        <w:rPr>
          <w:rFonts w:ascii="Nunito" w:eastAsia="Calibri" w:hAnsi="Nunito" w:cs="Times New Roman"/>
          <w:lang w:eastAsia="pl-PL"/>
        </w:rPr>
        <w:t>stawki podatku od towarów i usług na usługi objęte przedmiotem niniejszej umowy,</w:t>
      </w:r>
    </w:p>
    <w:p w:rsidR="004B510A" w:rsidRPr="004B510A" w:rsidRDefault="004B510A" w:rsidP="009C079D">
      <w:pPr>
        <w:widowControl w:val="0"/>
        <w:numPr>
          <w:ilvl w:val="0"/>
          <w:numId w:val="10"/>
        </w:numPr>
        <w:suppressAutoHyphens/>
        <w:autoSpaceDE w:val="0"/>
        <w:spacing w:after="0" w:line="240" w:lineRule="auto"/>
        <w:ind w:left="567" w:hanging="283"/>
        <w:jc w:val="both"/>
        <w:rPr>
          <w:rFonts w:ascii="Nunito" w:eastAsia="Calibri" w:hAnsi="Nunito" w:cs="Times New Roman"/>
          <w:lang w:eastAsia="pl-PL"/>
        </w:rPr>
      </w:pPr>
      <w:r w:rsidRPr="004B510A">
        <w:rPr>
          <w:rFonts w:ascii="Nunito" w:eastAsia="Calibri" w:hAnsi="Nunito" w:cs="Times New Roman"/>
          <w:lang w:eastAsia="pl-PL"/>
        </w:rPr>
        <w:t>wysokości minimalnego wynagrodzenia za pracę albo wysokości minimalnej stawki godzinowej ustalonych na podstawie przepisów ustawy z dnia 10 października 2002 r. o minimalnym wynagrodzeniu za pracę (tj. Dz. U. z 2024 r. poz. 1773 z późn.zm.),</w:t>
      </w:r>
    </w:p>
    <w:p w:rsidR="004B510A" w:rsidRPr="004B510A" w:rsidRDefault="004B510A" w:rsidP="009C079D">
      <w:pPr>
        <w:widowControl w:val="0"/>
        <w:numPr>
          <w:ilvl w:val="0"/>
          <w:numId w:val="10"/>
        </w:numPr>
        <w:suppressAutoHyphens/>
        <w:autoSpaceDE w:val="0"/>
        <w:spacing w:after="0" w:line="240" w:lineRule="auto"/>
        <w:ind w:left="567" w:hanging="283"/>
        <w:jc w:val="both"/>
        <w:rPr>
          <w:rFonts w:ascii="Nunito" w:eastAsia="Calibri" w:hAnsi="Nunito" w:cs="Times New Roman"/>
          <w:lang w:eastAsia="pl-PL"/>
        </w:rPr>
      </w:pPr>
      <w:r w:rsidRPr="004B510A">
        <w:rPr>
          <w:rFonts w:ascii="Nunito" w:eastAsia="Calibri" w:hAnsi="Nunito" w:cs="Times New Roman"/>
          <w:lang w:eastAsia="pl-PL"/>
        </w:rPr>
        <w:t>zasad podlegania ubezpieczeniom społecznym lub ubezpieczeniu zdrowotnemu lub wysokości stawki składki na ubezpieczenia społeczne lub zdrowotne,</w:t>
      </w:r>
    </w:p>
    <w:p w:rsidR="004B510A" w:rsidRPr="004B510A" w:rsidRDefault="004B510A" w:rsidP="009C079D">
      <w:pPr>
        <w:widowControl w:val="0"/>
        <w:numPr>
          <w:ilvl w:val="0"/>
          <w:numId w:val="10"/>
        </w:numPr>
        <w:suppressAutoHyphens/>
        <w:autoSpaceDE w:val="0"/>
        <w:spacing w:after="0" w:line="240" w:lineRule="auto"/>
        <w:ind w:left="567" w:hanging="283"/>
        <w:jc w:val="both"/>
        <w:rPr>
          <w:rFonts w:ascii="Nunito" w:eastAsia="Calibri" w:hAnsi="Nunito" w:cs="Times New Roman"/>
          <w:lang w:eastAsia="pl-PL"/>
        </w:rPr>
      </w:pPr>
      <w:r w:rsidRPr="004B510A">
        <w:rPr>
          <w:rFonts w:ascii="Nunito" w:eastAsia="Calibri" w:hAnsi="Nunito" w:cs="Times New Roman"/>
          <w:lang w:eastAsia="pl-PL"/>
        </w:rPr>
        <w:t>zmiany zasad gromadzenia i wysokości wpłat do pracowniczych planów kapitałowych, o których mowa w ustawie z dnia 4 października 2018 r. o pracowniczych planach kapitałowych (</w:t>
      </w:r>
      <w:r w:rsidR="002A359C">
        <w:rPr>
          <w:rFonts w:ascii="Nunito" w:eastAsia="Calibri" w:hAnsi="Nunito" w:cs="Times New Roman"/>
          <w:lang w:eastAsia="pl-PL"/>
        </w:rPr>
        <w:t xml:space="preserve">tj. </w:t>
      </w:r>
      <w:r w:rsidRPr="004B510A">
        <w:rPr>
          <w:rFonts w:ascii="Nunito" w:eastAsia="Calibri" w:hAnsi="Nunito" w:cs="Times New Roman"/>
          <w:lang w:eastAsia="pl-PL"/>
        </w:rPr>
        <w:t>Dz. U. z 202</w:t>
      </w:r>
      <w:r w:rsidR="002A359C">
        <w:rPr>
          <w:rFonts w:ascii="Nunito" w:eastAsia="Calibri" w:hAnsi="Nunito" w:cs="Times New Roman"/>
          <w:lang w:eastAsia="pl-PL"/>
        </w:rPr>
        <w:t>6</w:t>
      </w:r>
      <w:r w:rsidRPr="004B510A">
        <w:rPr>
          <w:rFonts w:ascii="Nunito" w:eastAsia="Calibri" w:hAnsi="Nunito" w:cs="Times New Roman"/>
          <w:lang w:eastAsia="pl-PL"/>
        </w:rPr>
        <w:t xml:space="preserve"> r. poz. </w:t>
      </w:r>
      <w:r w:rsidR="002A359C">
        <w:rPr>
          <w:rFonts w:ascii="Nunito" w:eastAsia="Calibri" w:hAnsi="Nunito" w:cs="Times New Roman"/>
          <w:lang w:eastAsia="pl-PL"/>
        </w:rPr>
        <w:t>192</w:t>
      </w:r>
      <w:r w:rsidRPr="004B510A">
        <w:rPr>
          <w:rFonts w:ascii="Nunito" w:eastAsia="Calibri" w:hAnsi="Nunito" w:cs="Times New Roman"/>
          <w:lang w:eastAsia="pl-PL"/>
        </w:rPr>
        <w:t xml:space="preserve"> z późn. zm.)</w:t>
      </w:r>
    </w:p>
    <w:p w:rsidR="004B510A" w:rsidRPr="004B510A" w:rsidRDefault="004B510A" w:rsidP="00A64AD2">
      <w:pPr>
        <w:widowControl w:val="0"/>
        <w:suppressAutoHyphens/>
        <w:autoSpaceDE w:val="0"/>
        <w:spacing w:after="0" w:line="240" w:lineRule="auto"/>
        <w:ind w:left="567"/>
        <w:jc w:val="both"/>
        <w:rPr>
          <w:rFonts w:ascii="Nunito" w:eastAsia="Times New Roman" w:hAnsi="Nunito" w:cs="Times New Roman"/>
          <w:lang w:eastAsia="pl-PL"/>
        </w:rPr>
      </w:pPr>
      <w:r w:rsidRPr="004B510A">
        <w:rPr>
          <w:rFonts w:ascii="Nunito" w:eastAsia="Times New Roman" w:hAnsi="Nunito" w:cs="Times New Roman"/>
          <w:lang w:eastAsia="pl-PL"/>
        </w:rPr>
        <w:t>- jeśli te zmiany będą miały bezpośredni wpływ na koszty wykonania umowy przez Wykonawcę.</w:t>
      </w:r>
    </w:p>
    <w:p w:rsidR="004B510A" w:rsidRPr="004B510A" w:rsidRDefault="004B510A" w:rsidP="009C079D">
      <w:pPr>
        <w:widowControl w:val="0"/>
        <w:numPr>
          <w:ilvl w:val="0"/>
          <w:numId w:val="9"/>
        </w:numPr>
        <w:suppressAutoHyphens/>
        <w:autoSpaceDE w:val="0"/>
        <w:spacing w:before="60" w:after="0" w:line="240" w:lineRule="auto"/>
        <w:ind w:left="284" w:hanging="284"/>
        <w:jc w:val="both"/>
        <w:rPr>
          <w:rFonts w:ascii="Nunito" w:eastAsia="Calibri" w:hAnsi="Nunito" w:cs="Times New Roman"/>
          <w:lang w:eastAsia="pl-PL"/>
        </w:rPr>
      </w:pPr>
      <w:r w:rsidRPr="004B510A">
        <w:rPr>
          <w:rFonts w:ascii="Nunito" w:eastAsia="Calibri" w:hAnsi="Nunito" w:cs="Times New Roman"/>
          <w:lang w:eastAsia="pl-PL"/>
        </w:rPr>
        <w:t xml:space="preserve">Podstawą i warunkiem dokonania przez Strony zmiany wynagrodzenia Wykonawcy </w:t>
      </w:r>
      <w:r w:rsidRPr="004B510A">
        <w:rPr>
          <w:rFonts w:ascii="Nunito" w:eastAsia="Calibri" w:hAnsi="Nunito" w:cs="Times New Roman"/>
          <w:lang w:eastAsia="pl-PL"/>
        </w:rPr>
        <w:br/>
        <w:t>w przypadkach wskazanych w ust. 1 jest:</w:t>
      </w:r>
    </w:p>
    <w:p w:rsidR="004B510A" w:rsidRPr="004B510A" w:rsidRDefault="004B510A" w:rsidP="009C079D">
      <w:pPr>
        <w:numPr>
          <w:ilvl w:val="0"/>
          <w:numId w:val="11"/>
        </w:numPr>
        <w:suppressAutoHyphens/>
        <w:autoSpaceDE w:val="0"/>
        <w:spacing w:after="0" w:line="240" w:lineRule="auto"/>
        <w:jc w:val="both"/>
        <w:rPr>
          <w:rFonts w:ascii="Nunito" w:eastAsia="Calibri" w:hAnsi="Nunito" w:cs="Times New Roman"/>
          <w:color w:val="000000"/>
        </w:rPr>
      </w:pPr>
      <w:r w:rsidRPr="004B510A">
        <w:rPr>
          <w:rFonts w:ascii="Nunito" w:eastAsia="Times New Roman" w:hAnsi="Nunito" w:cs="Times New Roman"/>
          <w:color w:val="000000"/>
          <w:lang w:eastAsia="pl-PL"/>
        </w:rPr>
        <w:lastRenderedPageBreak/>
        <w:t xml:space="preserve">złożenie wniosku przez Stronę inicjującą zmianę wynagrodzenia, wykazującego </w:t>
      </w:r>
      <w:r w:rsidR="00A64AD2">
        <w:rPr>
          <w:rFonts w:ascii="Nunito" w:eastAsia="Times New Roman" w:hAnsi="Nunito" w:cs="Times New Roman"/>
          <w:color w:val="000000"/>
          <w:lang w:eastAsia="pl-PL"/>
        </w:rPr>
        <w:br/>
      </w:r>
      <w:r w:rsidRPr="004B510A">
        <w:rPr>
          <w:rFonts w:ascii="Nunito" w:eastAsia="Times New Roman" w:hAnsi="Nunito" w:cs="Times New Roman"/>
          <w:color w:val="000000"/>
          <w:lang w:eastAsia="pl-PL"/>
        </w:rPr>
        <w:t xml:space="preserve">w sposób bezsporny wpływ zmian, o których mowa w ust. 1, i wielkość tego wpływu na bezpośredni koszty wykonania umowy zawierającego w szczególności uzasadnienie oraz wyliczenie kosztów będących następstwem zmian </w:t>
      </w:r>
      <w:r w:rsidRPr="004B510A">
        <w:rPr>
          <w:rFonts w:ascii="Nunito" w:eastAsia="Calibri" w:hAnsi="Nunito" w:cs="Times New Roman"/>
          <w:color w:val="000000"/>
        </w:rPr>
        <w:t xml:space="preserve">oraz wskazanie daty, od której powinna nastąpić zmiana wysokości wynagrodzenia należnego Wykonawcy, </w:t>
      </w:r>
    </w:p>
    <w:p w:rsidR="004B510A" w:rsidRPr="004B510A" w:rsidRDefault="004B510A" w:rsidP="009C079D">
      <w:pPr>
        <w:numPr>
          <w:ilvl w:val="0"/>
          <w:numId w:val="11"/>
        </w:numPr>
        <w:suppressAutoHyphens/>
        <w:autoSpaceDE w:val="0"/>
        <w:spacing w:after="0" w:line="240" w:lineRule="auto"/>
        <w:jc w:val="both"/>
        <w:rPr>
          <w:rFonts w:ascii="Nunito" w:eastAsia="Times New Roman" w:hAnsi="Nunito" w:cs="Times New Roman"/>
          <w:color w:val="000000"/>
          <w:lang w:eastAsia="pl-PL"/>
        </w:rPr>
      </w:pPr>
      <w:r w:rsidRPr="004B510A">
        <w:rPr>
          <w:rFonts w:ascii="Nunito" w:eastAsia="Times New Roman" w:hAnsi="Nunito" w:cs="Times New Roman"/>
          <w:color w:val="000000"/>
          <w:lang w:eastAsia="pl-PL"/>
        </w:rPr>
        <w:t xml:space="preserve">wykazania przez stronę wnioskującą wpływu określonej zmiany na koszty Usługi przez Wykonawcę oraz na wysokość jego wynagrodzenia, </w:t>
      </w:r>
    </w:p>
    <w:p w:rsidR="004B510A" w:rsidRPr="004B510A" w:rsidRDefault="004B510A" w:rsidP="009C079D">
      <w:pPr>
        <w:numPr>
          <w:ilvl w:val="0"/>
          <w:numId w:val="11"/>
        </w:numPr>
        <w:suppressAutoHyphens/>
        <w:autoSpaceDE w:val="0"/>
        <w:spacing w:after="0" w:line="240" w:lineRule="auto"/>
        <w:jc w:val="both"/>
        <w:rPr>
          <w:rFonts w:ascii="Nunito" w:eastAsia="Calibri" w:hAnsi="Nunito" w:cs="Times New Roman"/>
          <w:color w:val="000000"/>
          <w:lang w:eastAsia="zh-CN"/>
        </w:rPr>
      </w:pPr>
      <w:r w:rsidRPr="004B510A">
        <w:rPr>
          <w:rFonts w:ascii="Nunito" w:eastAsia="Calibri" w:hAnsi="Nunito" w:cs="Times New Roman"/>
          <w:color w:val="000000"/>
          <w:lang w:eastAsia="zh-CN"/>
        </w:rPr>
        <w:t xml:space="preserve">podpisanie przez Strony aneksu do Umowy, określającego wysokość należnego Wykonawcy wynagrodzenia oraz uzgodniony termin, od którego zmiana zacznie obowiązywać. </w:t>
      </w:r>
    </w:p>
    <w:p w:rsidR="004B510A" w:rsidRPr="004B510A" w:rsidRDefault="004B510A" w:rsidP="00A64AD2">
      <w:pPr>
        <w:widowControl w:val="0"/>
        <w:numPr>
          <w:ilvl w:val="0"/>
          <w:numId w:val="9"/>
        </w:numPr>
        <w:suppressAutoHyphens/>
        <w:autoSpaceDE w:val="0"/>
        <w:spacing w:before="60" w:after="0" w:line="240" w:lineRule="auto"/>
        <w:ind w:left="284" w:hanging="284"/>
        <w:jc w:val="both"/>
        <w:rPr>
          <w:rFonts w:ascii="Nunito" w:eastAsia="Calibri" w:hAnsi="Nunito" w:cs="Times New Roman"/>
          <w:lang w:eastAsia="pl-PL"/>
        </w:rPr>
      </w:pPr>
      <w:r w:rsidRPr="004B510A">
        <w:rPr>
          <w:rFonts w:ascii="Nunito" w:eastAsia="Calibri" w:hAnsi="Nunito" w:cs="Times New Roman"/>
          <w:lang w:eastAsia="pl-PL"/>
        </w:rPr>
        <w:t>Zmiana wynagrodzenia jest możliwa nie wcześniej niż od dnia wejścia w życie przepisów, o których mowa w ust. 1.</w:t>
      </w:r>
    </w:p>
    <w:p w:rsidR="004B510A" w:rsidRPr="004B510A" w:rsidRDefault="004B510A" w:rsidP="009C079D">
      <w:pPr>
        <w:widowControl w:val="0"/>
        <w:numPr>
          <w:ilvl w:val="0"/>
          <w:numId w:val="9"/>
        </w:numPr>
        <w:suppressAutoHyphens/>
        <w:autoSpaceDE w:val="0"/>
        <w:spacing w:before="60" w:after="0" w:line="240" w:lineRule="auto"/>
        <w:ind w:left="284" w:hanging="284"/>
        <w:jc w:val="both"/>
        <w:rPr>
          <w:rFonts w:ascii="Nunito" w:eastAsia="Calibri" w:hAnsi="Nunito" w:cs="Times New Roman"/>
          <w:lang w:eastAsia="pl-PL"/>
        </w:rPr>
      </w:pPr>
      <w:r w:rsidRPr="004B510A">
        <w:rPr>
          <w:rFonts w:ascii="Nunito" w:eastAsia="Calibri" w:hAnsi="Nunito" w:cs="Times New Roman"/>
          <w:lang w:eastAsia="pl-PL"/>
        </w:rPr>
        <w:t xml:space="preserve">Zmiana może wynikać wyłącznie z zaistnienia okoliczności, o których mowa w ust. 1 </w:t>
      </w:r>
      <w:r w:rsidRPr="004B510A">
        <w:rPr>
          <w:rFonts w:ascii="Nunito" w:eastAsia="Calibri" w:hAnsi="Nunito" w:cs="Times New Roman"/>
          <w:lang w:eastAsia="pl-PL"/>
        </w:rPr>
        <w:br/>
        <w:t xml:space="preserve">w stosunku do osób bezpośrednio wykonujących obowiązki wskazane w umowie </w:t>
      </w:r>
      <w:r w:rsidR="00095165">
        <w:rPr>
          <w:rFonts w:ascii="Nunito" w:eastAsia="Calibri" w:hAnsi="Nunito" w:cs="Times New Roman"/>
          <w:lang w:eastAsia="pl-PL"/>
        </w:rPr>
        <w:t>-</w:t>
      </w:r>
      <w:r w:rsidRPr="004B510A">
        <w:rPr>
          <w:rFonts w:ascii="Nunito" w:eastAsia="Calibri" w:hAnsi="Nunito" w:cs="Times New Roman"/>
          <w:lang w:eastAsia="pl-PL"/>
        </w:rPr>
        <w:t xml:space="preserve"> Osoby wyznaczonej i w zakresie proporcjonalnym do zaangażowania tej osoby w realizację przedmiotu umowy. </w:t>
      </w:r>
    </w:p>
    <w:p w:rsidR="004B510A" w:rsidRPr="004B510A" w:rsidRDefault="004B510A" w:rsidP="0085184D">
      <w:pPr>
        <w:widowControl w:val="0"/>
        <w:autoSpaceDE w:val="0"/>
        <w:spacing w:after="0" w:line="240" w:lineRule="auto"/>
        <w:jc w:val="center"/>
        <w:rPr>
          <w:rFonts w:ascii="Nunito" w:eastAsia="Calibri" w:hAnsi="Nunito" w:cs="Times New Roman"/>
          <w:b/>
          <w:lang w:eastAsia="pl-PL"/>
        </w:rPr>
      </w:pPr>
      <w:r w:rsidRPr="004B510A">
        <w:rPr>
          <w:rFonts w:ascii="Nunito" w:eastAsia="Calibri" w:hAnsi="Nunito" w:cs="Times New Roman"/>
          <w:b/>
          <w:lang w:eastAsia="pl-PL"/>
        </w:rPr>
        <w:t>§ 9</w:t>
      </w:r>
    </w:p>
    <w:p w:rsidR="004B510A" w:rsidRPr="004B510A" w:rsidRDefault="004B510A" w:rsidP="004B510A">
      <w:pPr>
        <w:widowControl w:val="0"/>
        <w:suppressAutoHyphens/>
        <w:autoSpaceDE w:val="0"/>
        <w:spacing w:after="0" w:line="240" w:lineRule="auto"/>
        <w:jc w:val="center"/>
        <w:rPr>
          <w:rFonts w:ascii="Nunito" w:eastAsia="Times New Roman" w:hAnsi="Nunito" w:cs="Times New Roman"/>
          <w:b/>
          <w:lang w:eastAsia="pl-PL"/>
        </w:rPr>
      </w:pPr>
      <w:r w:rsidRPr="004B510A">
        <w:rPr>
          <w:rFonts w:ascii="Nunito" w:eastAsia="Times New Roman" w:hAnsi="Nunito" w:cs="Times New Roman"/>
          <w:b/>
          <w:lang w:eastAsia="pl-PL"/>
        </w:rPr>
        <w:t>Zmiana wynagrodzenia - art. 439 Pzp</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 xml:space="preserve">Wykonawca i Zamawiający mogą wystąpić z wnioskiem o zmianę wysokości wynagrodzenia należnego wykonawcy w przypadku zmiany cen materiałów lub kosztów związanych z realizacją zamówienia zgodnie z art. 439 ustawy Pzp. </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Ustala się następujące reguły dotyczące oceny zasadności wniosku o wprowadzenie zmian wysokości wynagrodzenia należnego wykonawcy w przypadku zmiany ceny materiałów lub kosztów związanych z realizacją zamówienia na podstawie art. 439 ustawy Pzp:</w:t>
      </w:r>
    </w:p>
    <w:p w:rsidR="004B510A" w:rsidRPr="004B510A" w:rsidRDefault="004B510A" w:rsidP="009C079D">
      <w:pPr>
        <w:numPr>
          <w:ilvl w:val="1"/>
          <w:numId w:val="15"/>
        </w:numPr>
        <w:suppressAutoHyphens/>
        <w:autoSpaceDE w:val="0"/>
        <w:autoSpaceDN w:val="0"/>
        <w:adjustRightInd w:val="0"/>
        <w:spacing w:after="0" w:line="240" w:lineRule="auto"/>
        <w:ind w:left="714" w:hanging="357"/>
        <w:jc w:val="both"/>
        <w:rPr>
          <w:rFonts w:ascii="Nunito" w:eastAsia="Calibri" w:hAnsi="Nunito" w:cs="Times New Roman"/>
          <w:lang w:eastAsia="pl-PL"/>
        </w:rPr>
      </w:pPr>
      <w:r w:rsidRPr="004B510A">
        <w:rPr>
          <w:rFonts w:ascii="Nunito" w:eastAsia="Calibri" w:hAnsi="Nunito" w:cs="Times New Roman"/>
          <w:lang w:eastAsia="pl-PL"/>
        </w:rPr>
        <w:t>przez zmianę ceny materiałów lub kosztów rozumie się wzrost odpowiednio cen lub kosztów, jak i ich obniżenie, względem ceny lub kosztu przyjętych w celu ustalenia wynagrodzenia wykonawcy zawartego w ofercie,</w:t>
      </w:r>
    </w:p>
    <w:p w:rsidR="004B510A" w:rsidRPr="004B510A" w:rsidRDefault="004B510A" w:rsidP="009C079D">
      <w:pPr>
        <w:numPr>
          <w:ilvl w:val="1"/>
          <w:numId w:val="15"/>
        </w:numPr>
        <w:suppressAutoHyphens/>
        <w:autoSpaceDE w:val="0"/>
        <w:autoSpaceDN w:val="0"/>
        <w:adjustRightInd w:val="0"/>
        <w:spacing w:after="0" w:line="240" w:lineRule="auto"/>
        <w:ind w:left="714" w:hanging="357"/>
        <w:jc w:val="both"/>
        <w:rPr>
          <w:rFonts w:ascii="Nunito" w:eastAsia="Calibri" w:hAnsi="Nunito" w:cs="Times New Roman"/>
          <w:lang w:eastAsia="pl-PL"/>
        </w:rPr>
      </w:pPr>
      <w:r w:rsidRPr="004B510A">
        <w:rPr>
          <w:rFonts w:ascii="Nunito" w:eastAsia="Calibri" w:hAnsi="Nunito" w:cs="Times New Roman"/>
          <w:lang w:eastAsia="pl-PL"/>
        </w:rPr>
        <w:t>strony umowy mogą wnieść żądanie zmiany wynagrodzenia w przypadku  łącznego zaistnienia dwóch okoliczności:</w:t>
      </w:r>
    </w:p>
    <w:p w:rsidR="004B510A" w:rsidRPr="004B510A" w:rsidRDefault="004B510A" w:rsidP="009C079D">
      <w:pPr>
        <w:numPr>
          <w:ilvl w:val="2"/>
          <w:numId w:val="16"/>
        </w:numPr>
        <w:suppressAutoHyphens/>
        <w:autoSpaceDE w:val="0"/>
        <w:autoSpaceDN w:val="0"/>
        <w:adjustRightInd w:val="0"/>
        <w:spacing w:after="0" w:line="240" w:lineRule="auto"/>
        <w:ind w:left="993" w:hanging="284"/>
        <w:jc w:val="both"/>
        <w:rPr>
          <w:rFonts w:ascii="Nunito" w:eastAsia="Calibri" w:hAnsi="Nunito" w:cs="Times New Roman"/>
          <w:lang w:eastAsia="pl-PL"/>
        </w:rPr>
      </w:pPr>
      <w:r w:rsidRPr="004B510A">
        <w:rPr>
          <w:rFonts w:ascii="Nunito" w:eastAsia="Calibri" w:hAnsi="Nunito" w:cs="Times New Roman"/>
          <w:lang w:eastAsia="pl-PL"/>
        </w:rPr>
        <w:t xml:space="preserve">ponad </w:t>
      </w:r>
      <w:r w:rsidRPr="004B510A">
        <w:rPr>
          <w:rFonts w:ascii="Nunito" w:eastAsia="Calibri" w:hAnsi="Nunito" w:cs="Times New Roman"/>
          <w:b/>
          <w:bCs/>
          <w:lang w:eastAsia="pl-PL"/>
        </w:rPr>
        <w:t>25</w:t>
      </w:r>
      <w:r w:rsidRPr="004B510A">
        <w:rPr>
          <w:rFonts w:ascii="Nunito" w:eastAsia="Calibri" w:hAnsi="Nunito" w:cs="Times New Roman"/>
          <w:lang w:eastAsia="pl-PL"/>
        </w:rPr>
        <w:t xml:space="preserve"> % wzrost lub obniżenie ceny dóbr i usług konsumpcyjnych publikowanych przez Prezesa GUS, w odniesieniu do cen z miesiąca zawarcia umowy,</w:t>
      </w:r>
    </w:p>
    <w:p w:rsidR="004B510A" w:rsidRPr="004B510A" w:rsidRDefault="004B510A" w:rsidP="009C079D">
      <w:pPr>
        <w:numPr>
          <w:ilvl w:val="2"/>
          <w:numId w:val="16"/>
        </w:numPr>
        <w:suppressAutoHyphens/>
        <w:autoSpaceDE w:val="0"/>
        <w:autoSpaceDN w:val="0"/>
        <w:adjustRightInd w:val="0"/>
        <w:spacing w:after="0" w:line="240" w:lineRule="auto"/>
        <w:ind w:left="993" w:hanging="284"/>
        <w:jc w:val="both"/>
        <w:rPr>
          <w:rFonts w:ascii="Nunito" w:eastAsia="Calibri" w:hAnsi="Nunito" w:cs="Times New Roman"/>
          <w:lang w:eastAsia="pl-PL"/>
        </w:rPr>
      </w:pPr>
      <w:r w:rsidRPr="004B510A">
        <w:rPr>
          <w:rFonts w:ascii="Nunito" w:eastAsia="Calibri" w:hAnsi="Nunito" w:cs="Times New Roman"/>
          <w:lang w:eastAsia="pl-PL"/>
        </w:rPr>
        <w:t>upływ co najmniej 6 miesięcy od terminu zawarcia umowy,</w:t>
      </w:r>
    </w:p>
    <w:p w:rsidR="004B510A" w:rsidRPr="004B510A" w:rsidRDefault="004B510A" w:rsidP="009C079D">
      <w:pPr>
        <w:numPr>
          <w:ilvl w:val="1"/>
          <w:numId w:val="15"/>
        </w:numPr>
        <w:suppressAutoHyphens/>
        <w:autoSpaceDE w:val="0"/>
        <w:autoSpaceDN w:val="0"/>
        <w:adjustRightInd w:val="0"/>
        <w:spacing w:after="0" w:line="240" w:lineRule="auto"/>
        <w:ind w:left="714" w:hanging="357"/>
        <w:jc w:val="both"/>
        <w:rPr>
          <w:rFonts w:ascii="Nunito" w:eastAsia="Calibri" w:hAnsi="Nunito" w:cs="Times New Roman"/>
          <w:lang w:eastAsia="pl-PL"/>
        </w:rPr>
      </w:pPr>
      <w:r w:rsidRPr="004B510A">
        <w:rPr>
          <w:rFonts w:ascii="Nunito" w:eastAsia="Calibri" w:hAnsi="Nunito" w:cs="Times New Roman"/>
          <w:lang w:eastAsia="pl-PL"/>
        </w:rPr>
        <w:t>zapis wzrost 25% oznacza zapis GUS: 125,  a  obniżenie 25% to 75 (100 to wartość poprzedniego okresu referencyjnego).</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Zmiana wynagrodzenia  w trybie art. 439 ustawy obejmuje należności za usługi realizowane po ziszczeniu się przesłanki o której mowa w ust. 2 pkt 2), oraz złożeniu odpowiednio udokumentowanego wniosku o zmianę, co oznacza brak waloryzacji dla usług wykonanych w okresie  przed wystąpieniem tej przesłanki.</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Wynagrodzenie może zostać zwaloryzowane jeden raz w okresie obowiązywania umowy.</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i/>
          <w:iCs/>
          <w:lang w:eastAsia="pl-PL"/>
        </w:rPr>
      </w:pPr>
      <w:r w:rsidRPr="004B510A">
        <w:rPr>
          <w:rFonts w:ascii="Nunito" w:eastAsia="Calibri" w:hAnsi="Nunito" w:cs="Times New Roman"/>
          <w:lang w:eastAsia="pl-PL"/>
        </w:rPr>
        <w:t>Wzrost lub obniżenie wynagrodzenia za jednostkę rozliczeniową może nastąpić maksymalnie o 2% wartości jednostki rozliczeniowej z dnia zawarcia umowy.</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lastRenderedPageBreak/>
        <w:t>Strona powołująca się na swoje uprawnienie do zmiany wynagrodzenia winna wykazać wzrost ustalonego wskaźnika GUS w okresie od miesiąca, w którym została zawarta umowa do miesiąca w którym ziszcza się prawo do waloryzacji (ust. 2 pkt 2).</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Strona występująca o zmianę wynagrodzenia określi w swoim wniosku wpływ zmiany ceny materiałów lub kosztów na koszt wykonania zamówienia</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Strona wnioskująca o zmianę wynagrodzenia składa pisemny wniosek wraz z dowodami wykazującymi zasadność wzrostu lub obniżenia wynagrodzenia i uzasadnieniem.</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Zamawiający może wezwać Wykonawcę do przedłożenia dodatkowych dowodów lub wyjaśnień w celu wykazania zasadności wniosku o zmianę.</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 xml:space="preserve">Zmiana wynagrodzenia wymaga aneksu do umowy sporządzonego w formie pisemnej pod rygorem nieważności. </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 xml:space="preserve">Wykonawca, którego wynagrodzenie zostało zmienione zgodnie z art. 439 ust 1-3 ustawy Pzp, zobowiązany jest do zmiany wynagrodzenia przysługującego podwykonawcy, </w:t>
      </w:r>
      <w:r w:rsidRPr="004B510A">
        <w:rPr>
          <w:rFonts w:ascii="Nunito" w:eastAsia="Calibri" w:hAnsi="Nunito" w:cs="Times New Roman"/>
          <w:lang w:eastAsia="pl-PL"/>
        </w:rPr>
        <w:br/>
        <w:t>z którym zawarł umowę, w zakresie odpowiadającym zmianom cen materiałów lub kosztów dotyczących podwykonawcy, jeżeli łącznie spełnione są następujące warunki:</w:t>
      </w:r>
    </w:p>
    <w:p w:rsidR="004B510A" w:rsidRPr="004B510A" w:rsidRDefault="004B510A" w:rsidP="009C079D">
      <w:pPr>
        <w:numPr>
          <w:ilvl w:val="0"/>
          <w:numId w:val="17"/>
        </w:numPr>
        <w:suppressAutoHyphens/>
        <w:autoSpaceDE w:val="0"/>
        <w:autoSpaceDN w:val="0"/>
        <w:adjustRightInd w:val="0"/>
        <w:spacing w:after="0" w:line="240" w:lineRule="auto"/>
        <w:ind w:left="709" w:hanging="283"/>
        <w:jc w:val="both"/>
        <w:rPr>
          <w:rFonts w:ascii="Nunito" w:eastAsia="Calibri" w:hAnsi="Nunito" w:cs="Times New Roman"/>
          <w:lang w:eastAsia="pl-PL"/>
        </w:rPr>
      </w:pPr>
      <w:r w:rsidRPr="004B510A">
        <w:rPr>
          <w:rFonts w:ascii="Nunito" w:eastAsia="Calibri" w:hAnsi="Nunito" w:cs="Times New Roman"/>
          <w:lang w:eastAsia="pl-PL"/>
        </w:rPr>
        <w:t>przedmiotem umowy są usługi,</w:t>
      </w:r>
    </w:p>
    <w:p w:rsidR="004B510A" w:rsidRPr="004B510A" w:rsidRDefault="004B510A" w:rsidP="009C079D">
      <w:pPr>
        <w:numPr>
          <w:ilvl w:val="0"/>
          <w:numId w:val="17"/>
        </w:numPr>
        <w:suppressAutoHyphens/>
        <w:autoSpaceDE w:val="0"/>
        <w:autoSpaceDN w:val="0"/>
        <w:adjustRightInd w:val="0"/>
        <w:spacing w:after="0" w:line="240" w:lineRule="auto"/>
        <w:ind w:left="709" w:hanging="283"/>
        <w:jc w:val="both"/>
        <w:rPr>
          <w:rFonts w:ascii="Nunito" w:eastAsia="Calibri" w:hAnsi="Nunito" w:cs="Times New Roman"/>
          <w:lang w:eastAsia="pl-PL"/>
        </w:rPr>
      </w:pPr>
      <w:r w:rsidRPr="004B510A">
        <w:rPr>
          <w:rFonts w:ascii="Nunito" w:eastAsia="Calibri" w:hAnsi="Nunito" w:cs="Times New Roman"/>
          <w:lang w:eastAsia="pl-PL"/>
        </w:rPr>
        <w:t>okres obowiązywania umowy przekracza 6 miesięcy.</w:t>
      </w:r>
    </w:p>
    <w:p w:rsidR="004B510A" w:rsidRPr="004B510A" w:rsidRDefault="004B510A" w:rsidP="009C079D">
      <w:pPr>
        <w:numPr>
          <w:ilvl w:val="0"/>
          <w:numId w:val="14"/>
        </w:numPr>
        <w:suppressAutoHyphens/>
        <w:autoSpaceDE w:val="0"/>
        <w:autoSpaceDN w:val="0"/>
        <w:adjustRightInd w:val="0"/>
        <w:spacing w:before="60" w:after="0" w:line="240" w:lineRule="auto"/>
        <w:ind w:left="357" w:hanging="357"/>
        <w:jc w:val="both"/>
        <w:rPr>
          <w:rFonts w:ascii="Nunito" w:eastAsia="Calibri" w:hAnsi="Nunito" w:cs="Times New Roman"/>
          <w:lang w:eastAsia="pl-PL"/>
        </w:rPr>
      </w:pPr>
      <w:r w:rsidRPr="004B510A">
        <w:rPr>
          <w:rFonts w:ascii="Nunito" w:eastAsia="Calibri" w:hAnsi="Nunito" w:cs="Times New Roman"/>
          <w:lang w:eastAsia="pl-PL"/>
        </w:rPr>
        <w:t>Zmiana wynagrodzenia nie może wynikać z okoliczności, o których mowa w § 10</w:t>
      </w:r>
    </w:p>
    <w:p w:rsidR="004B510A" w:rsidRPr="0085184D" w:rsidRDefault="004B510A" w:rsidP="004B510A">
      <w:pPr>
        <w:spacing w:after="0" w:line="240" w:lineRule="auto"/>
        <w:jc w:val="both"/>
        <w:rPr>
          <w:rFonts w:ascii="Nunito" w:eastAsia="Calibri" w:hAnsi="Nunito" w:cs="Times New Roman"/>
          <w:sz w:val="12"/>
          <w:szCs w:val="12"/>
        </w:rPr>
      </w:pPr>
    </w:p>
    <w:p w:rsidR="004B510A" w:rsidRPr="004B510A" w:rsidRDefault="004B510A" w:rsidP="004B510A">
      <w:pPr>
        <w:autoSpaceDE w:val="0"/>
        <w:autoSpaceDN w:val="0"/>
        <w:adjustRightInd w:val="0"/>
        <w:spacing w:after="0" w:line="240" w:lineRule="auto"/>
        <w:jc w:val="center"/>
        <w:rPr>
          <w:rFonts w:ascii="Nunito" w:eastAsia="Calibri" w:hAnsi="Nunito" w:cs="Times New Roman"/>
          <w:color w:val="000000"/>
        </w:rPr>
      </w:pPr>
      <w:r w:rsidRPr="004B510A">
        <w:rPr>
          <w:rFonts w:ascii="Nunito" w:eastAsia="Calibri" w:hAnsi="Nunito" w:cs="Times New Roman"/>
          <w:b/>
          <w:bCs/>
          <w:color w:val="000000"/>
        </w:rPr>
        <w:t>§ 10</w:t>
      </w:r>
    </w:p>
    <w:p w:rsidR="004B510A" w:rsidRPr="004B510A" w:rsidRDefault="004B510A" w:rsidP="004B510A">
      <w:pPr>
        <w:autoSpaceDE w:val="0"/>
        <w:autoSpaceDN w:val="0"/>
        <w:adjustRightInd w:val="0"/>
        <w:spacing w:after="0" w:line="240" w:lineRule="auto"/>
        <w:jc w:val="center"/>
        <w:rPr>
          <w:rFonts w:ascii="Nunito" w:eastAsia="Calibri" w:hAnsi="Nunito" w:cs="Times New Roman"/>
          <w:b/>
          <w:bCs/>
          <w:color w:val="000000"/>
        </w:rPr>
      </w:pPr>
      <w:r w:rsidRPr="004B510A">
        <w:rPr>
          <w:rFonts w:ascii="Nunito" w:eastAsia="Calibri" w:hAnsi="Nunito" w:cs="Times New Roman"/>
          <w:b/>
          <w:bCs/>
          <w:color w:val="000000"/>
        </w:rPr>
        <w:t>Podwykonawstwo</w:t>
      </w:r>
    </w:p>
    <w:p w:rsidR="004B510A" w:rsidRPr="004B510A" w:rsidRDefault="004B510A" w:rsidP="00A64AD2">
      <w:pPr>
        <w:numPr>
          <w:ilvl w:val="0"/>
          <w:numId w:val="12"/>
        </w:numPr>
        <w:autoSpaceDE w:val="0"/>
        <w:autoSpaceDN w:val="0"/>
        <w:adjustRightInd w:val="0"/>
        <w:spacing w:before="60" w:after="0" w:line="240" w:lineRule="auto"/>
        <w:ind w:left="369" w:hanging="369"/>
        <w:jc w:val="both"/>
        <w:rPr>
          <w:rFonts w:ascii="Nunito" w:eastAsia="Calibri" w:hAnsi="Nunito" w:cs="Times New Roman"/>
          <w:color w:val="000000"/>
        </w:rPr>
      </w:pPr>
      <w:r w:rsidRPr="004B510A">
        <w:rPr>
          <w:rFonts w:ascii="Nunito" w:eastAsia="Calibri" w:hAnsi="Nunito" w:cs="Times New Roman"/>
          <w:color w:val="000000"/>
        </w:rPr>
        <w:t xml:space="preserve">Zgodnie z oświadczeniem złożonym w ofercie Wykonawca może zlecić Podwykonawcom: …………………………………………… wykonanie części wskazane w ofercie. </w:t>
      </w:r>
    </w:p>
    <w:p w:rsidR="004B510A" w:rsidRPr="004B510A" w:rsidRDefault="004B510A" w:rsidP="00A64AD2">
      <w:pPr>
        <w:numPr>
          <w:ilvl w:val="0"/>
          <w:numId w:val="12"/>
        </w:numPr>
        <w:autoSpaceDE w:val="0"/>
        <w:autoSpaceDN w:val="0"/>
        <w:adjustRightInd w:val="0"/>
        <w:spacing w:before="60" w:after="0" w:line="240" w:lineRule="auto"/>
        <w:ind w:left="369" w:hanging="369"/>
        <w:jc w:val="both"/>
        <w:rPr>
          <w:rFonts w:ascii="Nunito" w:eastAsia="Calibri" w:hAnsi="Nunito" w:cs="Times New Roman"/>
          <w:color w:val="000000"/>
        </w:rPr>
      </w:pPr>
      <w:r w:rsidRPr="004B510A">
        <w:rPr>
          <w:rFonts w:ascii="Nunito" w:eastAsia="Calibri" w:hAnsi="Nunito" w:cs="Times New Roman"/>
          <w:color w:val="000000"/>
        </w:rPr>
        <w:t xml:space="preserve">W przypadku wykonywania części zamówienia przez podwykonawców: </w:t>
      </w:r>
    </w:p>
    <w:p w:rsidR="004B510A" w:rsidRPr="004B510A" w:rsidRDefault="004B510A" w:rsidP="009C079D">
      <w:pPr>
        <w:numPr>
          <w:ilvl w:val="0"/>
          <w:numId w:val="13"/>
        </w:numPr>
        <w:suppressAutoHyphens/>
        <w:autoSpaceDE w:val="0"/>
        <w:autoSpaceDN w:val="0"/>
        <w:adjustRightInd w:val="0"/>
        <w:spacing w:after="0" w:line="240" w:lineRule="auto"/>
        <w:ind w:left="709" w:hanging="284"/>
        <w:jc w:val="both"/>
        <w:rPr>
          <w:rFonts w:ascii="Nunito" w:eastAsia="Calibri" w:hAnsi="Nunito" w:cs="Times New Roman"/>
          <w:color w:val="000000"/>
        </w:rPr>
      </w:pPr>
      <w:r w:rsidRPr="004B510A">
        <w:rPr>
          <w:rFonts w:ascii="Nunito" w:eastAsia="Calibri" w:hAnsi="Nunito" w:cs="Times New Roman"/>
          <w:color w:val="000000"/>
        </w:rPr>
        <w:t xml:space="preserve">Wykonawca ponosi wobec Zamawiającego pełną odpowiedzialność za wszelkie czynności, których wykonanie powierzył Podwykonawcom. Wykonawca odpowiada za działania i zaniechania Podwykonawców, jak za własne; </w:t>
      </w:r>
    </w:p>
    <w:p w:rsidR="004B510A" w:rsidRPr="004B510A" w:rsidRDefault="004B510A" w:rsidP="009C079D">
      <w:pPr>
        <w:numPr>
          <w:ilvl w:val="0"/>
          <w:numId w:val="13"/>
        </w:numPr>
        <w:suppressAutoHyphens/>
        <w:autoSpaceDE w:val="0"/>
        <w:autoSpaceDN w:val="0"/>
        <w:adjustRightInd w:val="0"/>
        <w:spacing w:after="0" w:line="240" w:lineRule="auto"/>
        <w:ind w:left="709" w:hanging="284"/>
        <w:jc w:val="both"/>
        <w:rPr>
          <w:rFonts w:ascii="Nunito" w:eastAsia="Calibri" w:hAnsi="Nunito" w:cs="Times New Roman"/>
          <w:color w:val="000000"/>
        </w:rPr>
      </w:pPr>
      <w:r w:rsidRPr="004B510A">
        <w:rPr>
          <w:rFonts w:ascii="Nunito" w:eastAsia="Calibri" w:hAnsi="Nunito" w:cs="Times New Roman"/>
          <w:color w:val="000000"/>
        </w:rPr>
        <w:t xml:space="preserve">Wykonawca ponosi pełną odpowiedzialność za dokonywanie w terminie wszelkich rozliczeń finansowych z Podwykonawcą; </w:t>
      </w:r>
    </w:p>
    <w:p w:rsidR="004B510A" w:rsidRPr="004B510A" w:rsidRDefault="004B510A" w:rsidP="009C079D">
      <w:pPr>
        <w:numPr>
          <w:ilvl w:val="0"/>
          <w:numId w:val="13"/>
        </w:numPr>
        <w:suppressAutoHyphens/>
        <w:autoSpaceDE w:val="0"/>
        <w:autoSpaceDN w:val="0"/>
        <w:adjustRightInd w:val="0"/>
        <w:spacing w:after="0" w:line="240" w:lineRule="auto"/>
        <w:ind w:left="709" w:hanging="284"/>
        <w:jc w:val="both"/>
        <w:rPr>
          <w:rFonts w:ascii="Nunito" w:eastAsia="Calibri" w:hAnsi="Nunito" w:cs="Times New Roman"/>
          <w:color w:val="000000"/>
        </w:rPr>
      </w:pPr>
      <w:r w:rsidRPr="004B510A">
        <w:rPr>
          <w:rFonts w:ascii="Nunito" w:eastAsia="Calibri" w:hAnsi="Nunito" w:cs="Times New Roman"/>
          <w:color w:val="000000"/>
        </w:rPr>
        <w:t xml:space="preserve">Zmiana Podwykonawcy następuje za uprzednim poinformowaniu o tym fakcie Zamawiającego, dokonanym co najmniej na 7 dni przed zmianą Podwykonawcy. </w:t>
      </w:r>
    </w:p>
    <w:p w:rsidR="004B510A" w:rsidRPr="0085184D" w:rsidRDefault="004B510A" w:rsidP="004B510A">
      <w:pPr>
        <w:autoSpaceDE w:val="0"/>
        <w:autoSpaceDN w:val="0"/>
        <w:adjustRightInd w:val="0"/>
        <w:spacing w:after="0" w:line="240" w:lineRule="auto"/>
        <w:jc w:val="center"/>
        <w:rPr>
          <w:rFonts w:ascii="Nunito" w:eastAsia="Calibri" w:hAnsi="Nunito" w:cs="Times New Roman"/>
          <w:b/>
          <w:bCs/>
          <w:color w:val="000000"/>
          <w:sz w:val="12"/>
          <w:szCs w:val="12"/>
        </w:rPr>
      </w:pPr>
    </w:p>
    <w:p w:rsidR="004B510A" w:rsidRPr="004B510A" w:rsidRDefault="004B510A" w:rsidP="004B510A">
      <w:pPr>
        <w:autoSpaceDE w:val="0"/>
        <w:autoSpaceDN w:val="0"/>
        <w:adjustRightInd w:val="0"/>
        <w:spacing w:after="0" w:line="240" w:lineRule="auto"/>
        <w:jc w:val="center"/>
        <w:rPr>
          <w:rFonts w:ascii="Nunito" w:eastAsia="Calibri" w:hAnsi="Nunito" w:cs="Times New Roman"/>
          <w:b/>
          <w:bCs/>
          <w:color w:val="000000"/>
        </w:rPr>
      </w:pPr>
      <w:r w:rsidRPr="004B510A">
        <w:rPr>
          <w:rFonts w:ascii="Nunito" w:eastAsia="Calibri" w:hAnsi="Nunito" w:cs="Times New Roman"/>
          <w:b/>
          <w:bCs/>
          <w:color w:val="000000"/>
        </w:rPr>
        <w:t>§ 11</w:t>
      </w:r>
    </w:p>
    <w:p w:rsidR="004B510A" w:rsidRPr="004B510A" w:rsidRDefault="004B510A" w:rsidP="004B510A">
      <w:pPr>
        <w:autoSpaceDE w:val="0"/>
        <w:autoSpaceDN w:val="0"/>
        <w:adjustRightInd w:val="0"/>
        <w:spacing w:after="0" w:line="240" w:lineRule="auto"/>
        <w:jc w:val="center"/>
        <w:rPr>
          <w:rFonts w:ascii="Nunito" w:eastAsia="Calibri" w:hAnsi="Nunito" w:cs="Times New Roman"/>
          <w:b/>
          <w:bCs/>
          <w:color w:val="000000"/>
        </w:rPr>
      </w:pPr>
      <w:r w:rsidRPr="004B510A">
        <w:rPr>
          <w:rFonts w:ascii="Nunito" w:eastAsia="Calibri" w:hAnsi="Nunito" w:cs="Times New Roman"/>
          <w:b/>
          <w:bCs/>
          <w:color w:val="000000"/>
        </w:rPr>
        <w:t>Zatrudnienie na podstawie stosunku pracy</w:t>
      </w:r>
    </w:p>
    <w:p w:rsidR="004B510A" w:rsidRPr="004B510A" w:rsidRDefault="004B510A" w:rsidP="009C079D">
      <w:pPr>
        <w:numPr>
          <w:ilvl w:val="0"/>
          <w:numId w:val="20"/>
        </w:numPr>
        <w:tabs>
          <w:tab w:val="num" w:pos="0"/>
        </w:tabs>
        <w:suppressAutoHyphens/>
        <w:spacing w:before="60" w:after="0" w:line="240" w:lineRule="auto"/>
        <w:ind w:left="340" w:hanging="340"/>
        <w:jc w:val="both"/>
        <w:rPr>
          <w:rFonts w:ascii="Nunito" w:eastAsia="Calibri" w:hAnsi="Nunito" w:cs="Times New Roman"/>
          <w:bCs/>
        </w:rPr>
      </w:pPr>
      <w:r w:rsidRPr="004B510A">
        <w:rPr>
          <w:rFonts w:ascii="Nunito" w:eastAsia="Calibri" w:hAnsi="Nunito" w:cs="Times New Roman"/>
          <w:bCs/>
        </w:rPr>
        <w:t>Stosownie do treści art. 95 ust. 1 ustawy Pzp Zamawiający wymaga od Wykonawcy oraz Podwykonawcy, aby osoby wykonujące usługi rozliczenia projektu były zatrudnione na podstawie stosunku pracy w rozumieniu ustawy z dnia 26 czerwca 1974 r. - Kodeks pracy (tj. Dz. U. z 2025 r. poz. 277 ze zm.).</w:t>
      </w:r>
    </w:p>
    <w:p w:rsidR="004B510A" w:rsidRPr="004B510A" w:rsidRDefault="004B510A" w:rsidP="009C079D">
      <w:pPr>
        <w:numPr>
          <w:ilvl w:val="0"/>
          <w:numId w:val="20"/>
        </w:numPr>
        <w:tabs>
          <w:tab w:val="num" w:pos="0"/>
        </w:tabs>
        <w:suppressAutoHyphens/>
        <w:spacing w:before="60" w:after="0" w:line="240" w:lineRule="auto"/>
        <w:ind w:left="340" w:hanging="340"/>
        <w:jc w:val="both"/>
        <w:rPr>
          <w:rFonts w:ascii="Nunito" w:eastAsia="Calibri" w:hAnsi="Nunito" w:cs="Times New Roman"/>
          <w:lang w:eastAsia="zh-CN"/>
        </w:rPr>
      </w:pPr>
      <w:r w:rsidRPr="004B510A">
        <w:rPr>
          <w:rFonts w:ascii="Nunito" w:eastAsia="Times New Roman" w:hAnsi="Nunito" w:cs="Times New Roman"/>
          <w:bCs/>
          <w:color w:val="000000"/>
          <w:lang w:eastAsia="pl-PL"/>
        </w:rPr>
        <w:t>W trakcie realizacji Umowy Zamawiający uprawniony jest do wykonywania czynności kontrolnych wobec Wykonawcy odnośnie spełniania przez niego wymogu zatrudnienia na podstawie umowy o pracę osoby wykonującej wskazane w ust. 1 czynności. Zamawiający uprawniony jest w szczególności do:</w:t>
      </w:r>
    </w:p>
    <w:p w:rsidR="004B510A" w:rsidRPr="004B510A" w:rsidRDefault="004B510A" w:rsidP="009C079D">
      <w:pPr>
        <w:numPr>
          <w:ilvl w:val="1"/>
          <w:numId w:val="19"/>
        </w:numPr>
        <w:suppressAutoHyphens/>
        <w:autoSpaceDE w:val="0"/>
        <w:spacing w:after="0" w:line="240" w:lineRule="auto"/>
        <w:ind w:left="709" w:hanging="284"/>
        <w:jc w:val="both"/>
        <w:rPr>
          <w:rFonts w:ascii="Nunito" w:eastAsia="Calibri" w:hAnsi="Nunito" w:cs="Times New Roman"/>
          <w:lang w:eastAsia="zh-CN"/>
        </w:rPr>
      </w:pPr>
      <w:r w:rsidRPr="004B510A">
        <w:rPr>
          <w:rFonts w:ascii="Nunito" w:eastAsia="Times New Roman" w:hAnsi="Nunito" w:cs="Times New Roman"/>
          <w:bCs/>
          <w:color w:val="000000"/>
          <w:lang w:eastAsia="pl-PL"/>
        </w:rPr>
        <w:t>żądania oświadczeń i dokumentów w zakresie potwierdzenia spełniania ww. wymogów i dokonywania ich oceny,</w:t>
      </w:r>
    </w:p>
    <w:p w:rsidR="004B510A" w:rsidRPr="004B510A" w:rsidRDefault="004B510A" w:rsidP="009C079D">
      <w:pPr>
        <w:numPr>
          <w:ilvl w:val="1"/>
          <w:numId w:val="19"/>
        </w:numPr>
        <w:suppressAutoHyphens/>
        <w:autoSpaceDE w:val="0"/>
        <w:spacing w:after="0" w:line="240" w:lineRule="auto"/>
        <w:ind w:left="709" w:hanging="284"/>
        <w:jc w:val="both"/>
        <w:rPr>
          <w:rFonts w:ascii="Nunito" w:eastAsia="Calibri" w:hAnsi="Nunito" w:cs="Times New Roman"/>
          <w:lang w:eastAsia="zh-CN"/>
        </w:rPr>
      </w:pPr>
      <w:r w:rsidRPr="004B510A">
        <w:rPr>
          <w:rFonts w:ascii="Nunito" w:eastAsia="Times New Roman" w:hAnsi="Nunito" w:cs="Times New Roman"/>
          <w:bCs/>
          <w:color w:val="000000"/>
          <w:lang w:eastAsia="pl-PL"/>
        </w:rPr>
        <w:lastRenderedPageBreak/>
        <w:t xml:space="preserve">żądania wyjaśnień w przypadku wątpliwości w zakresie potwierdzenia spełniania </w:t>
      </w:r>
      <w:r w:rsidRPr="004B510A">
        <w:rPr>
          <w:rFonts w:ascii="Nunito" w:eastAsia="Times New Roman" w:hAnsi="Nunito" w:cs="Times New Roman"/>
          <w:bCs/>
          <w:color w:val="000000"/>
          <w:lang w:eastAsia="pl-PL"/>
        </w:rPr>
        <w:br/>
        <w:t>ww. wymogów,</w:t>
      </w:r>
    </w:p>
    <w:p w:rsidR="004B510A" w:rsidRPr="004B510A" w:rsidRDefault="004B510A" w:rsidP="009C079D">
      <w:pPr>
        <w:numPr>
          <w:ilvl w:val="1"/>
          <w:numId w:val="19"/>
        </w:numPr>
        <w:suppressAutoHyphens/>
        <w:autoSpaceDE w:val="0"/>
        <w:spacing w:after="0" w:line="240" w:lineRule="auto"/>
        <w:ind w:left="709" w:hanging="284"/>
        <w:jc w:val="both"/>
        <w:rPr>
          <w:rFonts w:ascii="Nunito" w:eastAsia="Calibri" w:hAnsi="Nunito" w:cs="Times New Roman"/>
          <w:lang w:eastAsia="zh-CN"/>
        </w:rPr>
      </w:pPr>
      <w:r w:rsidRPr="004B510A">
        <w:rPr>
          <w:rFonts w:ascii="Nunito" w:eastAsia="Times New Roman" w:hAnsi="Nunito" w:cs="Times New Roman"/>
          <w:bCs/>
          <w:color w:val="000000"/>
          <w:lang w:eastAsia="pl-PL"/>
        </w:rPr>
        <w:t>przeprowadzania kontroli na miejscu wykonywania świadczenia.</w:t>
      </w:r>
    </w:p>
    <w:p w:rsidR="004B510A" w:rsidRPr="004B510A" w:rsidRDefault="004B510A" w:rsidP="009C079D">
      <w:pPr>
        <w:numPr>
          <w:ilvl w:val="0"/>
          <w:numId w:val="20"/>
        </w:numPr>
        <w:tabs>
          <w:tab w:val="num" w:pos="0"/>
        </w:tabs>
        <w:suppressAutoHyphens/>
        <w:spacing w:before="60" w:after="0" w:line="240" w:lineRule="auto"/>
        <w:ind w:left="340" w:hanging="340"/>
        <w:jc w:val="both"/>
        <w:rPr>
          <w:rFonts w:ascii="Nunito" w:eastAsia="Calibri" w:hAnsi="Nunito" w:cs="Times New Roman"/>
          <w:lang w:eastAsia="zh-CN"/>
        </w:rPr>
      </w:pPr>
      <w:r w:rsidRPr="004B510A">
        <w:rPr>
          <w:rFonts w:ascii="Nunito" w:eastAsia="Times New Roman" w:hAnsi="Nunito" w:cs="Times New Roman"/>
          <w:bCs/>
          <w:color w:val="000000"/>
          <w:lang w:eastAsia="pl-PL"/>
        </w:rPr>
        <w:t xml:space="preserve">W trakcie realizacji Umowy na każde wezwanie Zamawiającego w wyznaczonym w tym wezwaniu terminie Wykonawca przedłoży Zamawiającemu wskazane poniżej dowody </w:t>
      </w:r>
      <w:r w:rsidRPr="004B510A">
        <w:rPr>
          <w:rFonts w:ascii="Nunito" w:eastAsia="Times New Roman" w:hAnsi="Nunito" w:cs="Times New Roman"/>
          <w:bCs/>
          <w:color w:val="000000"/>
          <w:lang w:eastAsia="pl-PL"/>
        </w:rPr>
        <w:br/>
        <w:t>w celu potwierdzenia spełnienia wymogu zatrudnienia na podstawie umowy o pracę przez Wykonawcę osoby wykonującej wskazane w ust. 1 czynności w trakcie realizacji Umowy:</w:t>
      </w:r>
    </w:p>
    <w:p w:rsidR="004B510A" w:rsidRPr="004B510A" w:rsidRDefault="004B510A" w:rsidP="00A64AD2">
      <w:pPr>
        <w:numPr>
          <w:ilvl w:val="0"/>
          <w:numId w:val="18"/>
        </w:numPr>
        <w:suppressAutoHyphens/>
        <w:autoSpaceDE w:val="0"/>
        <w:spacing w:before="60" w:after="0" w:line="240" w:lineRule="auto"/>
        <w:ind w:left="641" w:hanging="284"/>
        <w:jc w:val="both"/>
        <w:rPr>
          <w:rFonts w:ascii="Nunito" w:eastAsia="Calibri" w:hAnsi="Nunito" w:cs="Times New Roman"/>
          <w:lang w:eastAsia="zh-CN"/>
        </w:rPr>
      </w:pPr>
      <w:r w:rsidRPr="004B510A">
        <w:rPr>
          <w:rFonts w:ascii="Nunito" w:eastAsia="Times New Roman" w:hAnsi="Nunito" w:cs="Times New Roman"/>
          <w:bCs/>
          <w:color w:val="000000"/>
          <w:lang w:eastAsia="pl-PL"/>
        </w:rPr>
        <w:t xml:space="preserve">oświadczenie Wykonawcy o zatrudnieniu na podstawie umowy o pracę osoby wykonującej czynności, których dotyczy wezwanie Zamawiającego. Oświadczenie to powinno zawierać w szczególności dokładne określenie podmiotu składającego oświadczenie, datę złożenia oświadczenia, wskazanie, że objęte wezwaniem czynności wykonuje osoba zatrudniona na podstawie umowy o pracę, rodzaju umowy o pracę </w:t>
      </w:r>
      <w:r w:rsidRPr="004B510A">
        <w:rPr>
          <w:rFonts w:ascii="Nunito" w:eastAsia="Times New Roman" w:hAnsi="Nunito" w:cs="Times New Roman"/>
          <w:bCs/>
          <w:color w:val="000000"/>
          <w:lang w:eastAsia="pl-PL"/>
        </w:rPr>
        <w:br/>
        <w:t>i wymiaru etatu oraz podpis osoby uprawnionej do złożenia oświadczenia w imieniu Wykonawcy;</w:t>
      </w:r>
    </w:p>
    <w:p w:rsidR="004B510A" w:rsidRPr="00A64AD2" w:rsidRDefault="004B510A" w:rsidP="00A64AD2">
      <w:pPr>
        <w:numPr>
          <w:ilvl w:val="0"/>
          <w:numId w:val="18"/>
        </w:numPr>
        <w:suppressAutoHyphens/>
        <w:autoSpaceDE w:val="0"/>
        <w:spacing w:before="60" w:after="0" w:line="240" w:lineRule="auto"/>
        <w:ind w:left="641" w:hanging="284"/>
        <w:jc w:val="both"/>
        <w:rPr>
          <w:rFonts w:ascii="Nunito" w:eastAsia="Times New Roman" w:hAnsi="Nunito" w:cs="Times New Roman"/>
          <w:bCs/>
          <w:color w:val="000000"/>
          <w:lang w:eastAsia="pl-PL"/>
        </w:rPr>
      </w:pPr>
      <w:r w:rsidRPr="004B510A">
        <w:rPr>
          <w:rFonts w:ascii="Nunito" w:eastAsia="Times New Roman" w:hAnsi="Nunito" w:cs="Times New Roman"/>
          <w:bCs/>
          <w:color w:val="000000"/>
          <w:lang w:eastAsia="pl-PL"/>
        </w:rPr>
        <w:t>poświadczoną za zgodność z oryginałem odpowiednio przez Wykonawcę kopię umowy o pracę osoby wykonującą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RODO (tj. w szczególności adresów, nr PESEL pracowników). Imię i nazwisko pracownika nie podlegają anonimizacji. Informacje takie jak: data zawarcia umowy, rodzaj umowy o pracę i wymiar etatu powinny być możliwe do zidentyfikowania;</w:t>
      </w:r>
    </w:p>
    <w:p w:rsidR="004B510A" w:rsidRPr="00A64AD2" w:rsidRDefault="004B510A" w:rsidP="00A64AD2">
      <w:pPr>
        <w:numPr>
          <w:ilvl w:val="0"/>
          <w:numId w:val="18"/>
        </w:numPr>
        <w:suppressAutoHyphens/>
        <w:autoSpaceDE w:val="0"/>
        <w:spacing w:before="60" w:after="0" w:line="240" w:lineRule="auto"/>
        <w:ind w:left="641" w:hanging="284"/>
        <w:jc w:val="both"/>
        <w:rPr>
          <w:rFonts w:ascii="Nunito" w:eastAsia="Times New Roman" w:hAnsi="Nunito" w:cs="Times New Roman"/>
          <w:bCs/>
          <w:color w:val="000000"/>
          <w:lang w:eastAsia="pl-PL"/>
        </w:rPr>
      </w:pPr>
      <w:r w:rsidRPr="004B510A">
        <w:rPr>
          <w:rFonts w:ascii="Nunito" w:eastAsia="Times New Roman" w:hAnsi="Nunito" w:cs="Times New Roman"/>
          <w:bCs/>
          <w:color w:val="000000"/>
          <w:lang w:eastAsia="pl-PL"/>
        </w:rPr>
        <w:t>zaświadczenie właściwego oddziału ZUS, potwierdzające opłacanie przez Wykonawcę składek na ubezpieczenia społeczne i zdrowotne z tytułu zatrudnienia na podstawie umów o pracę za ostatni okres rozliczeniowy;</w:t>
      </w:r>
    </w:p>
    <w:p w:rsidR="004B510A" w:rsidRPr="004B510A" w:rsidRDefault="004B510A" w:rsidP="00A64AD2">
      <w:pPr>
        <w:numPr>
          <w:ilvl w:val="0"/>
          <w:numId w:val="18"/>
        </w:numPr>
        <w:suppressAutoHyphens/>
        <w:autoSpaceDE w:val="0"/>
        <w:spacing w:before="60" w:after="0" w:line="240" w:lineRule="auto"/>
        <w:ind w:left="641" w:hanging="284"/>
        <w:jc w:val="both"/>
        <w:rPr>
          <w:rFonts w:ascii="Nunito" w:eastAsia="Calibri" w:hAnsi="Nunito" w:cs="Times New Roman"/>
          <w:lang w:eastAsia="zh-CN"/>
        </w:rPr>
      </w:pPr>
      <w:r w:rsidRPr="004B510A">
        <w:rPr>
          <w:rFonts w:ascii="Nunito" w:eastAsia="Times New Roman" w:hAnsi="Nunito" w:cs="Times New Roman"/>
          <w:bCs/>
          <w:color w:val="000000"/>
          <w:lang w:eastAsia="pl-PL"/>
        </w:rPr>
        <w:t>poświadczoną za zgodność z oryginałem odpowiednio przez Wykonawcę kopię dowodu potwierdzającego zgłoszenie pracownika przez pracodawcę do ubezpieczeń, zanonimizowaną w sposób zapewniający ochronę danych osobowych pracowników, zgodnie z przepisami RODO. Imię i nazwisko pracownika nie podlegają anonimizacji.</w:t>
      </w:r>
    </w:p>
    <w:p w:rsidR="004B510A" w:rsidRPr="004B510A" w:rsidRDefault="004B510A" w:rsidP="009C079D">
      <w:pPr>
        <w:numPr>
          <w:ilvl w:val="0"/>
          <w:numId w:val="20"/>
        </w:numPr>
        <w:tabs>
          <w:tab w:val="num" w:pos="0"/>
        </w:tabs>
        <w:suppressAutoHyphens/>
        <w:spacing w:before="60" w:after="0" w:line="240" w:lineRule="auto"/>
        <w:ind w:left="340" w:hanging="340"/>
        <w:jc w:val="both"/>
        <w:rPr>
          <w:rFonts w:ascii="Nunito" w:eastAsia="Calibri" w:hAnsi="Nunito" w:cs="Times New Roman"/>
          <w:lang w:eastAsia="zh-CN"/>
        </w:rPr>
      </w:pPr>
      <w:r w:rsidRPr="004B510A">
        <w:rPr>
          <w:rFonts w:ascii="Nunito" w:eastAsia="Times New Roman" w:hAnsi="Nunito" w:cs="Times New Roman"/>
          <w:bCs/>
          <w:color w:val="000000"/>
          <w:lang w:eastAsia="pl-PL"/>
        </w:rPr>
        <w:t>W przypadku uzasadnionych wątpliwości, co do przestrzegania prawa pracy przez Wykonawcę lub podwykonawcę, Zamawiający może zwrócić się o przeprowadzenie kontroli przez Państwową Inspekcję Pracy.</w:t>
      </w:r>
    </w:p>
    <w:p w:rsidR="004B510A" w:rsidRPr="004B510A" w:rsidRDefault="004B510A" w:rsidP="009C079D">
      <w:pPr>
        <w:numPr>
          <w:ilvl w:val="0"/>
          <w:numId w:val="20"/>
        </w:numPr>
        <w:tabs>
          <w:tab w:val="num" w:pos="0"/>
        </w:tabs>
        <w:suppressAutoHyphens/>
        <w:spacing w:before="60" w:after="0" w:line="240" w:lineRule="auto"/>
        <w:ind w:left="340" w:hanging="340"/>
        <w:jc w:val="both"/>
        <w:rPr>
          <w:rFonts w:ascii="Nunito" w:eastAsia="Calibri" w:hAnsi="Nunito" w:cs="Times New Roman"/>
          <w:lang w:eastAsia="zh-CN"/>
        </w:rPr>
      </w:pPr>
      <w:r w:rsidRPr="004B510A">
        <w:rPr>
          <w:rFonts w:ascii="Nunito" w:eastAsia="Times New Roman" w:hAnsi="Nunito" w:cs="Times New Roman"/>
          <w:bCs/>
          <w:color w:val="000000"/>
          <w:lang w:eastAsia="pl-PL"/>
        </w:rPr>
        <w:t>Zatrudnienie, o którym mowa w ust. 1 powinno trwać przez cały okres realizacji Umowy.</w:t>
      </w:r>
    </w:p>
    <w:p w:rsidR="004B510A" w:rsidRPr="0085184D" w:rsidRDefault="004B510A" w:rsidP="004B510A">
      <w:pPr>
        <w:spacing w:after="0" w:line="240" w:lineRule="auto"/>
        <w:rPr>
          <w:rFonts w:ascii="Nunito" w:eastAsia="Calibri" w:hAnsi="Nunito" w:cs="Times New Roman"/>
          <w:b/>
          <w:sz w:val="12"/>
          <w:szCs w:val="12"/>
        </w:rPr>
      </w:pP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 12</w:t>
      </w: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Czas obowiązywania Umowy</w:t>
      </w:r>
    </w:p>
    <w:p w:rsidR="004B510A" w:rsidRPr="004B510A" w:rsidRDefault="004B510A" w:rsidP="009C079D">
      <w:pPr>
        <w:numPr>
          <w:ilvl w:val="0"/>
          <w:numId w:val="34"/>
        </w:numPr>
        <w:spacing w:after="0" w:line="240" w:lineRule="auto"/>
        <w:ind w:left="284" w:hanging="284"/>
        <w:contextualSpacing/>
        <w:jc w:val="both"/>
        <w:rPr>
          <w:rFonts w:ascii="Nunito" w:eastAsia="Calibri" w:hAnsi="Nunito" w:cs="Times New Roman"/>
        </w:rPr>
      </w:pPr>
      <w:r w:rsidRPr="004B510A">
        <w:rPr>
          <w:rFonts w:ascii="Nunito" w:eastAsia="Calibri" w:hAnsi="Nunito" w:cs="Times New Roman"/>
        </w:rPr>
        <w:t xml:space="preserve">Umowa zostaje zawarta na czas oznaczony i obowiązuje do dnia całkowitego wykonania przez Zamawiającego wszelkich obowiązków związanych z realizacją i rozliczeniem Projektu. Przez zakończenie realizacji Projektu Strony rozumieją w szczególności: dokonanie końcowego rozliczenia Projektu, złożenie wszystkich dokumentów wymaganych Umową o dofinansowanie, przepisami prawa oraz Dokumentami do Projektu, w tym sprawozdań, raportów i innych, a także zakończenie wszelkich czynności kontrolnych, audytowych lub weryfikacyjnych dotyczących Projektu. </w:t>
      </w:r>
    </w:p>
    <w:p w:rsidR="004B510A" w:rsidRPr="004B510A" w:rsidRDefault="004B510A" w:rsidP="009C079D">
      <w:pPr>
        <w:numPr>
          <w:ilvl w:val="0"/>
          <w:numId w:val="34"/>
        </w:numPr>
        <w:spacing w:after="0" w:line="240" w:lineRule="auto"/>
        <w:ind w:left="284" w:hanging="284"/>
        <w:contextualSpacing/>
        <w:jc w:val="both"/>
        <w:rPr>
          <w:rFonts w:ascii="Nunito" w:eastAsia="Calibri" w:hAnsi="Nunito" w:cs="Times New Roman"/>
        </w:rPr>
      </w:pPr>
      <w:r w:rsidRPr="004B510A">
        <w:rPr>
          <w:rFonts w:ascii="Nunito" w:eastAsia="Calibri" w:hAnsi="Nunito" w:cs="Times New Roman"/>
        </w:rPr>
        <w:lastRenderedPageBreak/>
        <w:t xml:space="preserve">W przypadku, gdy po wykonaniu wszelkich czynności, wskazanych w ust. 1 powyżej powstanie konieczność dokonania innych czynności lub wszczęte zostanie postępowanie kontrolne, Wykonawca zobowiązany jest do pomocy i doradztwa Zamawiającemu </w:t>
      </w:r>
      <w:r w:rsidR="00A64AD2">
        <w:rPr>
          <w:rFonts w:ascii="Nunito" w:eastAsia="Calibri" w:hAnsi="Nunito" w:cs="Times New Roman"/>
        </w:rPr>
        <w:br/>
      </w:r>
      <w:r w:rsidRPr="004B510A">
        <w:rPr>
          <w:rFonts w:ascii="Nunito" w:eastAsia="Calibri" w:hAnsi="Nunito" w:cs="Times New Roman"/>
        </w:rPr>
        <w:t xml:space="preserve">w kontakcie z instytucjami kontrolującymi także, gdy czynności wykonywane są po zapłaceniu całości Wynagrodzenia. Wówczas strony uznają, że czynności, o których mowa w niniejszym ust. 2 są wykonane w ramach Wynagrodzenia końcowego, a tym samym Zamawiający nie jest zobowiązany do dodatkowej zapłaty.  </w:t>
      </w:r>
    </w:p>
    <w:p w:rsidR="004B510A" w:rsidRPr="004B510A" w:rsidRDefault="004B510A" w:rsidP="00A64AD2">
      <w:pPr>
        <w:numPr>
          <w:ilvl w:val="0"/>
          <w:numId w:val="34"/>
        </w:numPr>
        <w:spacing w:before="60" w:after="0" w:line="240" w:lineRule="auto"/>
        <w:ind w:left="284" w:hanging="284"/>
        <w:jc w:val="both"/>
        <w:rPr>
          <w:rFonts w:ascii="Nunito" w:eastAsia="Calibri" w:hAnsi="Nunito" w:cs="Times New Roman"/>
        </w:rPr>
      </w:pPr>
      <w:r w:rsidRPr="004B510A">
        <w:rPr>
          <w:rFonts w:ascii="Nunito" w:eastAsia="Calibri" w:hAnsi="Nunito" w:cs="Times New Roman"/>
        </w:rPr>
        <w:t xml:space="preserve"> Umowa wchodzi w życie z dniem jej zawarcia, po złożeniu podpisu przez ostatnią ze stron.</w:t>
      </w:r>
    </w:p>
    <w:p w:rsidR="004B510A" w:rsidRPr="004B510A" w:rsidRDefault="004B510A" w:rsidP="00A64AD2">
      <w:pPr>
        <w:numPr>
          <w:ilvl w:val="0"/>
          <w:numId w:val="34"/>
        </w:numPr>
        <w:spacing w:before="60" w:after="0" w:line="240" w:lineRule="auto"/>
        <w:ind w:left="284" w:hanging="284"/>
        <w:jc w:val="both"/>
        <w:rPr>
          <w:rFonts w:ascii="Nunito" w:eastAsia="Calibri" w:hAnsi="Nunito" w:cs="Times New Roman"/>
        </w:rPr>
      </w:pPr>
      <w:r w:rsidRPr="004B510A">
        <w:rPr>
          <w:rFonts w:ascii="Nunito" w:eastAsia="Calibri" w:hAnsi="Nunito" w:cs="Times New Roman"/>
        </w:rPr>
        <w:t>Zamawiający ma prawo rozwiązać Umowę ze skutkiem natychmiastowym w przypadku nienależytego wykonywania Usługi przez Wykonawcę, a w szczególności w przypadku:</w:t>
      </w:r>
    </w:p>
    <w:p w:rsidR="004B510A" w:rsidRPr="004B510A" w:rsidRDefault="004B510A" w:rsidP="009C079D">
      <w:pPr>
        <w:numPr>
          <w:ilvl w:val="0"/>
          <w:numId w:val="35"/>
        </w:numPr>
        <w:tabs>
          <w:tab w:val="left" w:pos="6187"/>
        </w:tabs>
        <w:spacing w:after="0" w:line="240" w:lineRule="auto"/>
        <w:contextualSpacing/>
        <w:jc w:val="both"/>
        <w:rPr>
          <w:rFonts w:ascii="Nunito" w:eastAsia="Calibri" w:hAnsi="Nunito" w:cs="Times New Roman"/>
        </w:rPr>
      </w:pPr>
      <w:r w:rsidRPr="004B510A">
        <w:rPr>
          <w:rFonts w:ascii="Nunito" w:eastAsia="Calibri" w:hAnsi="Nunito" w:cs="Times New Roman"/>
        </w:rPr>
        <w:t>nieterminowego wykonywania czynności, w tym przekazywania dokumentów lub informacji w sposób uniemożliwiający wykonanie przez Zamawiającego czynności określonych w Dokumentacji do Projektu terminach lub w terminach wyznaczonych przez instytucję zarządzającą lub pośredniczącą,</w:t>
      </w:r>
    </w:p>
    <w:p w:rsidR="004B510A" w:rsidRPr="004B510A" w:rsidRDefault="004B510A" w:rsidP="009C079D">
      <w:pPr>
        <w:numPr>
          <w:ilvl w:val="0"/>
          <w:numId w:val="35"/>
        </w:numPr>
        <w:tabs>
          <w:tab w:val="left" w:pos="6187"/>
        </w:tabs>
        <w:spacing w:after="0" w:line="240" w:lineRule="auto"/>
        <w:contextualSpacing/>
        <w:jc w:val="both"/>
        <w:rPr>
          <w:rFonts w:ascii="Nunito" w:eastAsia="Calibri" w:hAnsi="Nunito" w:cs="Times New Roman"/>
        </w:rPr>
      </w:pPr>
      <w:r w:rsidRPr="004B510A">
        <w:rPr>
          <w:rFonts w:ascii="Nunito" w:eastAsia="Calibri" w:hAnsi="Nunito" w:cs="Times New Roman"/>
        </w:rPr>
        <w:t>wykonywania Usługi w sposób nieprawidłowy, zagrażający lub skutkujący nałożeniem na Zamawiającego kary/korekty finansowej/obniżeniem dofinansowania,</w:t>
      </w:r>
    </w:p>
    <w:p w:rsidR="004B510A" w:rsidRPr="004B510A" w:rsidRDefault="004B510A" w:rsidP="009C079D">
      <w:pPr>
        <w:numPr>
          <w:ilvl w:val="0"/>
          <w:numId w:val="35"/>
        </w:numPr>
        <w:tabs>
          <w:tab w:val="left" w:pos="6187"/>
        </w:tabs>
        <w:spacing w:after="0" w:line="240" w:lineRule="auto"/>
        <w:contextualSpacing/>
        <w:jc w:val="both"/>
        <w:rPr>
          <w:rFonts w:ascii="Nunito" w:eastAsia="Calibri" w:hAnsi="Nunito" w:cs="Times New Roman"/>
        </w:rPr>
      </w:pPr>
      <w:r w:rsidRPr="004B510A">
        <w:rPr>
          <w:rFonts w:ascii="Nunito" w:eastAsia="Calibri" w:hAnsi="Nunito" w:cs="Times New Roman"/>
        </w:rPr>
        <w:t>innej nieprawidłowej realizacji Usługi, jeżeli mimo wezwania do zaprzestania naruszeń, Wykonawca w dalszej części wykonuje Usługę w sposób nieprawidłowy;</w:t>
      </w:r>
    </w:p>
    <w:p w:rsidR="004B510A" w:rsidRPr="004B510A" w:rsidRDefault="004B510A" w:rsidP="009C079D">
      <w:pPr>
        <w:numPr>
          <w:ilvl w:val="0"/>
          <w:numId w:val="35"/>
        </w:numPr>
        <w:tabs>
          <w:tab w:val="left" w:pos="6187"/>
        </w:tabs>
        <w:spacing w:after="0" w:line="240" w:lineRule="auto"/>
        <w:contextualSpacing/>
        <w:jc w:val="both"/>
        <w:rPr>
          <w:rFonts w:ascii="Nunito" w:eastAsia="Calibri" w:hAnsi="Nunito" w:cs="Times New Roman"/>
        </w:rPr>
      </w:pPr>
      <w:r w:rsidRPr="004B510A">
        <w:rPr>
          <w:rFonts w:ascii="Nunito" w:eastAsia="Calibri" w:hAnsi="Nunito" w:cs="Times New Roman"/>
        </w:rPr>
        <w:t>wykonywania Usługi przez inną osobę niż Osoba wyznaczona lub niespełnienia przez Osobę wyznaczoną wymagań w zakresie doświadczenia,</w:t>
      </w:r>
    </w:p>
    <w:p w:rsidR="004B510A" w:rsidRPr="004B510A" w:rsidRDefault="004B510A" w:rsidP="009C079D">
      <w:pPr>
        <w:numPr>
          <w:ilvl w:val="0"/>
          <w:numId w:val="35"/>
        </w:numPr>
        <w:tabs>
          <w:tab w:val="left" w:pos="6187"/>
        </w:tabs>
        <w:spacing w:after="0" w:line="240" w:lineRule="auto"/>
        <w:contextualSpacing/>
        <w:jc w:val="both"/>
        <w:rPr>
          <w:rFonts w:ascii="Nunito" w:eastAsia="Calibri" w:hAnsi="Nunito" w:cs="Times New Roman"/>
        </w:rPr>
      </w:pPr>
      <w:r w:rsidRPr="004B510A">
        <w:rPr>
          <w:rFonts w:ascii="Nunito" w:eastAsia="Calibri" w:hAnsi="Nunito" w:cs="Times New Roman"/>
        </w:rPr>
        <w:t xml:space="preserve">nieprzedłożenia dowodu ubezpieczenia lub dowodu przedłużenia ubezpieczenia. </w:t>
      </w:r>
    </w:p>
    <w:p w:rsidR="004B510A" w:rsidRPr="004B510A" w:rsidRDefault="004B510A" w:rsidP="00A64AD2">
      <w:pPr>
        <w:numPr>
          <w:ilvl w:val="0"/>
          <w:numId w:val="34"/>
        </w:numPr>
        <w:tabs>
          <w:tab w:val="left" w:pos="6187"/>
        </w:tabs>
        <w:spacing w:before="60" w:after="0" w:line="240" w:lineRule="auto"/>
        <w:ind w:left="284" w:hanging="284"/>
        <w:jc w:val="both"/>
        <w:rPr>
          <w:rFonts w:ascii="Nunito" w:eastAsia="Calibri" w:hAnsi="Nunito" w:cs="Times New Roman"/>
        </w:rPr>
      </w:pPr>
      <w:r w:rsidRPr="004B510A">
        <w:rPr>
          <w:rFonts w:ascii="Nunito" w:eastAsia="Calibri" w:hAnsi="Nunito" w:cs="Times New Roman"/>
        </w:rPr>
        <w:t>Wykonawca jest uprawniony do rozwiązania umowy z miesięcznym okresem wypowiedzenia w przypadku:</w:t>
      </w:r>
    </w:p>
    <w:p w:rsidR="004B510A" w:rsidRPr="004B510A" w:rsidRDefault="004B510A" w:rsidP="009C079D">
      <w:pPr>
        <w:numPr>
          <w:ilvl w:val="0"/>
          <w:numId w:val="38"/>
        </w:numPr>
        <w:tabs>
          <w:tab w:val="left" w:pos="6187"/>
        </w:tabs>
        <w:spacing w:after="0" w:line="240" w:lineRule="auto"/>
        <w:contextualSpacing/>
        <w:jc w:val="both"/>
        <w:rPr>
          <w:rFonts w:ascii="Nunito" w:eastAsia="Calibri" w:hAnsi="Nunito" w:cs="Times New Roman"/>
        </w:rPr>
      </w:pPr>
      <w:r w:rsidRPr="004B510A">
        <w:rPr>
          <w:rFonts w:ascii="Nunito" w:eastAsia="Calibri" w:hAnsi="Nunito" w:cs="Times New Roman"/>
        </w:rPr>
        <w:t>zwłoki w zapłacie wynagrodzenia o 14 dni,</w:t>
      </w:r>
    </w:p>
    <w:p w:rsidR="004B510A" w:rsidRPr="004B510A" w:rsidRDefault="004B510A" w:rsidP="009C079D">
      <w:pPr>
        <w:numPr>
          <w:ilvl w:val="0"/>
          <w:numId w:val="38"/>
        </w:numPr>
        <w:tabs>
          <w:tab w:val="left" w:pos="6187"/>
        </w:tabs>
        <w:spacing w:after="0" w:line="240" w:lineRule="auto"/>
        <w:contextualSpacing/>
        <w:jc w:val="both"/>
        <w:rPr>
          <w:rFonts w:ascii="Nunito" w:eastAsia="Calibri" w:hAnsi="Nunito" w:cs="Times New Roman"/>
        </w:rPr>
      </w:pPr>
      <w:r w:rsidRPr="004B510A">
        <w:rPr>
          <w:rFonts w:ascii="Nunito" w:eastAsia="Calibri" w:hAnsi="Nunito" w:cs="Times New Roman"/>
        </w:rPr>
        <w:t>nieprzedkładania na wezwanie Wykonawcy przez Zamawiającego będących w jego posiadaniu dokumentów lub informacji, które są  niezbędne do należytego wykonania Usługi przez Wykonawcę.</w:t>
      </w:r>
    </w:p>
    <w:p w:rsidR="004B510A" w:rsidRPr="004B510A" w:rsidRDefault="004B510A" w:rsidP="004B510A">
      <w:pPr>
        <w:tabs>
          <w:tab w:val="left" w:pos="6187"/>
        </w:tabs>
        <w:spacing w:after="0" w:line="240" w:lineRule="auto"/>
        <w:ind w:left="284"/>
        <w:jc w:val="both"/>
        <w:rPr>
          <w:rFonts w:ascii="Nunito" w:eastAsia="Calibri" w:hAnsi="Nunito" w:cs="Times New Roman"/>
        </w:rPr>
      </w:pPr>
      <w:r w:rsidRPr="004B510A">
        <w:rPr>
          <w:rFonts w:ascii="Nunito" w:eastAsia="Calibri" w:hAnsi="Nunito" w:cs="Times New Roman"/>
        </w:rPr>
        <w:t>Wypowiedzenie przez Wykonawcę Umowy wymaga uprzedniego wezwania do należytego wykonywania obowiązków i wyznaczenia terminu, nie krótszego niż 7 dni, na usunięcie naruszeń.</w:t>
      </w:r>
    </w:p>
    <w:p w:rsidR="004B510A" w:rsidRPr="004B510A" w:rsidRDefault="004B510A" w:rsidP="00A64AD2">
      <w:pPr>
        <w:numPr>
          <w:ilvl w:val="0"/>
          <w:numId w:val="34"/>
        </w:numPr>
        <w:spacing w:before="60" w:after="0" w:line="240" w:lineRule="auto"/>
        <w:ind w:left="284" w:hanging="284"/>
        <w:jc w:val="both"/>
        <w:rPr>
          <w:rFonts w:ascii="Nunito" w:eastAsia="Times New Roman" w:hAnsi="Nunito" w:cs="Times New Roman"/>
          <w:lang w:eastAsia="pl-PL"/>
        </w:rPr>
      </w:pPr>
      <w:r w:rsidRPr="004B510A">
        <w:rPr>
          <w:rFonts w:ascii="Nunito" w:eastAsia="Times New Roman" w:hAnsi="Nunito" w:cs="Times New Roman"/>
          <w:lang w:eastAsia="pl-PL"/>
        </w:rPr>
        <w:t>Zamawiający może wypowiedzieć Umowę zgodnie z § 5 ust. 6.</w:t>
      </w:r>
    </w:p>
    <w:p w:rsidR="004B510A" w:rsidRPr="0085184D" w:rsidRDefault="004B510A" w:rsidP="004B510A">
      <w:pPr>
        <w:spacing w:after="0" w:line="240" w:lineRule="auto"/>
        <w:ind w:left="1065"/>
        <w:contextualSpacing/>
        <w:jc w:val="both"/>
        <w:rPr>
          <w:rFonts w:ascii="Nunito" w:eastAsia="Calibri" w:hAnsi="Nunito" w:cs="Times New Roman"/>
          <w:sz w:val="12"/>
          <w:szCs w:val="12"/>
        </w:rPr>
      </w:pP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 13</w:t>
      </w: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Obowiązek poufności, ochrona danych osobowych</w:t>
      </w:r>
    </w:p>
    <w:p w:rsidR="004B510A" w:rsidRPr="004B510A" w:rsidRDefault="004B510A" w:rsidP="00A64AD2">
      <w:pPr>
        <w:numPr>
          <w:ilvl w:val="0"/>
          <w:numId w:val="23"/>
        </w:numPr>
        <w:spacing w:after="0" w:line="240" w:lineRule="auto"/>
        <w:ind w:left="369" w:hanging="369"/>
        <w:contextualSpacing/>
        <w:jc w:val="both"/>
        <w:rPr>
          <w:rFonts w:ascii="Nunito" w:eastAsia="Calibri" w:hAnsi="Nunito" w:cs="Times New Roman"/>
        </w:rPr>
      </w:pPr>
      <w:r w:rsidRPr="004B510A">
        <w:rPr>
          <w:rFonts w:ascii="Nunito" w:eastAsia="Calibri" w:hAnsi="Nunito" w:cs="Times New Roman"/>
        </w:rPr>
        <w:t xml:space="preserve">Wykonawca niniejszym potwierdza, że wszelkie przekazane mu w związku z niniejszą umową informacje nieujawnione do publicznej wiadomości, a dotyczące Zamawiającego </w:t>
      </w:r>
      <w:r w:rsidR="00A64AD2">
        <w:rPr>
          <w:rFonts w:ascii="Nunito" w:eastAsia="Calibri" w:hAnsi="Nunito" w:cs="Times New Roman"/>
        </w:rPr>
        <w:br/>
      </w:r>
      <w:r w:rsidRPr="004B510A">
        <w:rPr>
          <w:rFonts w:ascii="Nunito" w:eastAsia="Calibri" w:hAnsi="Nunito" w:cs="Times New Roman"/>
        </w:rPr>
        <w:t>i jego działalności, są poufne.</w:t>
      </w:r>
    </w:p>
    <w:p w:rsidR="004B510A" w:rsidRPr="004B510A" w:rsidRDefault="004B510A" w:rsidP="00A64AD2">
      <w:pPr>
        <w:numPr>
          <w:ilvl w:val="0"/>
          <w:numId w:val="23"/>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 xml:space="preserve">Wykonawca zobowiązuje się do zachowania tych informacji w tajemnicy zarówno </w:t>
      </w:r>
      <w:r w:rsidR="00A64AD2">
        <w:rPr>
          <w:rFonts w:ascii="Nunito" w:eastAsia="Calibri" w:hAnsi="Nunito" w:cs="Times New Roman"/>
        </w:rPr>
        <w:br/>
      </w:r>
      <w:r w:rsidRPr="004B510A">
        <w:rPr>
          <w:rFonts w:ascii="Nunito" w:eastAsia="Calibri" w:hAnsi="Nunito" w:cs="Times New Roman"/>
        </w:rPr>
        <w:t xml:space="preserve">w okresie obowiązywania umowy, jak i w terminie 5 lat po jej rozwiązaniu albo wypowiedzeniu. </w:t>
      </w:r>
    </w:p>
    <w:p w:rsidR="004B510A" w:rsidRPr="004B510A" w:rsidRDefault="004B510A" w:rsidP="00A64AD2">
      <w:pPr>
        <w:numPr>
          <w:ilvl w:val="0"/>
          <w:numId w:val="23"/>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Wykonawca zobowiązuje się chronić przed dostępem osób trzecich zarówno wszelkie materiały informacyjne przekazane mu przez Zamawiającego jak i wszelkie opracowania własne stworzone dla potrzeb niniejszej umowy.</w:t>
      </w:r>
    </w:p>
    <w:p w:rsidR="004B510A" w:rsidRPr="004B510A" w:rsidRDefault="004B510A" w:rsidP="00117AD0">
      <w:pPr>
        <w:numPr>
          <w:ilvl w:val="0"/>
          <w:numId w:val="23"/>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lastRenderedPageBreak/>
        <w:t>Przekazywanie, ujawnianie, wykorzystywanie w/w informacji jest dopuszczalne tylko za uprzednią pisemną zgodą Zamawiającego, chyba, że obowiązek ujawnienia informacji wynika z obowiązujących przepisów prawa.</w:t>
      </w:r>
    </w:p>
    <w:p w:rsidR="004B510A" w:rsidRPr="004B510A" w:rsidRDefault="004B510A" w:rsidP="00117AD0">
      <w:pPr>
        <w:numPr>
          <w:ilvl w:val="0"/>
          <w:numId w:val="23"/>
        </w:numPr>
        <w:spacing w:before="60" w:after="0" w:line="240" w:lineRule="auto"/>
        <w:ind w:left="369" w:hanging="369"/>
        <w:jc w:val="both"/>
        <w:rPr>
          <w:rFonts w:ascii="Nunito" w:eastAsia="Calibri" w:hAnsi="Nunito" w:cs="Times New Roman"/>
        </w:rPr>
      </w:pPr>
      <w:r w:rsidRPr="00117AD0">
        <w:rPr>
          <w:rFonts w:ascii="Nunito" w:eastAsia="Calibri" w:hAnsi="Nunito" w:cs="Times New Roman"/>
        </w:rPr>
        <w:t xml:space="preserve">W ramach realizacji Umowy, Strony przetwarzać będą dane osobowe (imię, nazwisko, służbowy adres e-mail, służbowy numer telefonu) osób wyznaczonych do bieżącego kontaktu. W celu uniknięcia wątpliwości, Strony potwierdzają, że są administratorami danych przekazywanych drugiej Stronie, a każda ze Stron przetwarza dane osób wskazanych do bieżącego kontaktu jako ich odrębny i niezależny administrator, zgodnie </w:t>
      </w:r>
      <w:r w:rsidR="00117AD0">
        <w:rPr>
          <w:rFonts w:ascii="Nunito" w:eastAsia="Calibri" w:hAnsi="Nunito" w:cs="Times New Roman"/>
        </w:rPr>
        <w:br/>
      </w:r>
      <w:r w:rsidRPr="00117AD0">
        <w:rPr>
          <w:rFonts w:ascii="Nunito" w:eastAsia="Calibri" w:hAnsi="Nunito" w:cs="Times New Roman"/>
        </w:rPr>
        <w:t>z treścią art. 6 ust. 1 lit. f RODO, czyli na podstawie uzasadnionego interesu administratora, jakim jest zapewnienie kontaktu w bieżących sprawach związanych ze współpracą Stron i wykonywaniem Umowy.</w:t>
      </w:r>
    </w:p>
    <w:p w:rsidR="004B510A" w:rsidRPr="004B510A" w:rsidRDefault="004B510A" w:rsidP="00117AD0">
      <w:pPr>
        <w:numPr>
          <w:ilvl w:val="0"/>
          <w:numId w:val="23"/>
        </w:numPr>
        <w:spacing w:before="60" w:after="0" w:line="240" w:lineRule="auto"/>
        <w:ind w:left="369" w:hanging="369"/>
        <w:jc w:val="both"/>
        <w:rPr>
          <w:rFonts w:ascii="Nunito" w:eastAsia="Calibri" w:hAnsi="Nunito" w:cs="Times New Roman"/>
        </w:rPr>
      </w:pPr>
      <w:r w:rsidRPr="00117AD0">
        <w:rPr>
          <w:rFonts w:ascii="Nunito" w:eastAsia="Calibri" w:hAnsi="Nunito" w:cs="Times New Roman"/>
        </w:rPr>
        <w:t xml:space="preserve">Każda ze Stron zobowiązuje się przetwarzać udostępnione jej dane osobowe drugiej Strony zgodnie z obowiązującymi przepisami w zakresie ochrony danych osobowych, </w:t>
      </w:r>
      <w:r w:rsidR="00117AD0">
        <w:rPr>
          <w:rFonts w:ascii="Nunito" w:eastAsia="Calibri" w:hAnsi="Nunito" w:cs="Times New Roman"/>
        </w:rPr>
        <w:br/>
      </w:r>
      <w:r w:rsidRPr="00117AD0">
        <w:rPr>
          <w:rFonts w:ascii="Nunito" w:eastAsia="Calibri" w:hAnsi="Nunito" w:cs="Times New Roman"/>
        </w:rPr>
        <w:t>w szczególności zgodnie z przepisami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oraz Ustawy z dnia 10 maja 2018</w:t>
      </w:r>
      <w:r w:rsidR="00095165">
        <w:rPr>
          <w:rFonts w:ascii="Nunito" w:eastAsia="Calibri" w:hAnsi="Nunito" w:cs="Times New Roman"/>
        </w:rPr>
        <w:t xml:space="preserve"> </w:t>
      </w:r>
      <w:r w:rsidRPr="00117AD0">
        <w:rPr>
          <w:rFonts w:ascii="Nunito" w:eastAsia="Calibri" w:hAnsi="Nunito" w:cs="Times New Roman"/>
        </w:rPr>
        <w:t>r. o ochronie danych osobowych (Dz.U. 2019</w:t>
      </w:r>
      <w:r w:rsidR="00095165">
        <w:rPr>
          <w:rFonts w:ascii="Nunito" w:eastAsia="Calibri" w:hAnsi="Nunito" w:cs="Times New Roman"/>
        </w:rPr>
        <w:t xml:space="preserve"> </w:t>
      </w:r>
      <w:r w:rsidRPr="00117AD0">
        <w:rPr>
          <w:rFonts w:ascii="Nunito" w:eastAsia="Calibri" w:hAnsi="Nunito" w:cs="Times New Roman"/>
        </w:rPr>
        <w:t xml:space="preserve">r. poz. 1781 </w:t>
      </w:r>
      <w:r w:rsidR="00117AD0">
        <w:rPr>
          <w:rFonts w:ascii="Nunito" w:eastAsia="Calibri" w:hAnsi="Nunito" w:cs="Times New Roman"/>
        </w:rPr>
        <w:br/>
      </w:r>
      <w:r w:rsidRPr="00117AD0">
        <w:rPr>
          <w:rFonts w:ascii="Nunito" w:eastAsia="Calibri" w:hAnsi="Nunito" w:cs="Times New Roman"/>
        </w:rPr>
        <w:t>z późn. zm</w:t>
      </w:r>
      <w:r w:rsidR="00117AD0">
        <w:rPr>
          <w:rFonts w:ascii="Nunito" w:eastAsia="Calibri" w:hAnsi="Nunito" w:cs="Times New Roman"/>
        </w:rPr>
        <w:t>.</w:t>
      </w:r>
      <w:r w:rsidRPr="00117AD0">
        <w:rPr>
          <w:rFonts w:ascii="Nunito" w:eastAsia="Calibri" w:hAnsi="Nunito" w:cs="Times New Roman"/>
        </w:rPr>
        <w:t>).</w:t>
      </w:r>
    </w:p>
    <w:p w:rsidR="004B510A" w:rsidRPr="004B510A" w:rsidRDefault="004B510A" w:rsidP="00117AD0">
      <w:pPr>
        <w:numPr>
          <w:ilvl w:val="0"/>
          <w:numId w:val="23"/>
        </w:numPr>
        <w:spacing w:before="60" w:after="0" w:line="240" w:lineRule="auto"/>
        <w:ind w:left="369" w:hanging="369"/>
        <w:jc w:val="both"/>
        <w:rPr>
          <w:rFonts w:ascii="Nunito" w:eastAsia="Calibri" w:hAnsi="Nunito" w:cs="Times New Roman"/>
        </w:rPr>
      </w:pPr>
      <w:r w:rsidRPr="00117AD0">
        <w:rPr>
          <w:rFonts w:ascii="Nunito" w:eastAsia="Calibri" w:hAnsi="Nunito" w:cs="Times New Roman"/>
        </w:rPr>
        <w:t>Do</w:t>
      </w:r>
      <w:r w:rsidRPr="004B510A">
        <w:rPr>
          <w:rFonts w:ascii="Nunito" w:eastAsia="MS Mincho" w:hAnsi="Nunito" w:cs="Times New Roman"/>
          <w:color w:val="000000"/>
        </w:rPr>
        <w:t xml:space="preserve"> niniejszej umowy strony zawrą umowę powierzenia danych osobowych, w zakresie danych innych osób, niż wskazane w niniejszym § 7.</w:t>
      </w:r>
    </w:p>
    <w:p w:rsidR="004B510A" w:rsidRPr="0085184D" w:rsidRDefault="004B510A" w:rsidP="004B510A">
      <w:pPr>
        <w:spacing w:after="0" w:line="240" w:lineRule="auto"/>
        <w:jc w:val="both"/>
        <w:rPr>
          <w:rFonts w:ascii="Nunito" w:eastAsia="Calibri" w:hAnsi="Nunito" w:cs="Times New Roman"/>
          <w:b/>
          <w:sz w:val="12"/>
          <w:szCs w:val="12"/>
        </w:rPr>
      </w:pP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 14</w:t>
      </w:r>
    </w:p>
    <w:p w:rsidR="004B510A" w:rsidRPr="004B510A" w:rsidRDefault="004B510A" w:rsidP="004B510A">
      <w:pPr>
        <w:spacing w:after="0" w:line="240" w:lineRule="auto"/>
        <w:jc w:val="center"/>
        <w:rPr>
          <w:rFonts w:ascii="Nunito" w:eastAsia="Calibri" w:hAnsi="Nunito" w:cs="Times New Roman"/>
          <w:b/>
        </w:rPr>
      </w:pPr>
      <w:r w:rsidRPr="004B510A">
        <w:rPr>
          <w:rFonts w:ascii="Nunito" w:eastAsia="Calibri" w:hAnsi="Nunito" w:cs="Times New Roman"/>
          <w:b/>
        </w:rPr>
        <w:t>Postanowienia końcowe</w:t>
      </w:r>
    </w:p>
    <w:p w:rsidR="004B510A" w:rsidRPr="004B510A" w:rsidRDefault="004B510A" w:rsidP="0085184D">
      <w:pPr>
        <w:numPr>
          <w:ilvl w:val="0"/>
          <w:numId w:val="24"/>
        </w:numPr>
        <w:spacing w:after="0" w:line="240" w:lineRule="auto"/>
        <w:ind w:left="369" w:hanging="369"/>
        <w:contextualSpacing/>
        <w:jc w:val="both"/>
        <w:rPr>
          <w:rFonts w:ascii="Nunito" w:eastAsia="Calibri" w:hAnsi="Nunito" w:cs="Times New Roman"/>
        </w:rPr>
      </w:pPr>
      <w:r w:rsidRPr="004B510A">
        <w:rPr>
          <w:rFonts w:ascii="Nunito" w:eastAsia="Calibri" w:hAnsi="Nunito" w:cs="Times New Roman"/>
        </w:rPr>
        <w:t>Strony wskazują następujące adresy dla doręczeń oraz dane osób, uprawnionych do kontaktu w bieżących sprawach związanych z wykonywaniem umowy i prowadzenia korespondencji związanej z niniejszą umową:</w:t>
      </w:r>
    </w:p>
    <w:p w:rsidR="004B510A" w:rsidRPr="0085184D" w:rsidRDefault="004B510A" w:rsidP="009C079D">
      <w:pPr>
        <w:numPr>
          <w:ilvl w:val="1"/>
          <w:numId w:val="27"/>
        </w:numPr>
        <w:spacing w:after="0" w:line="240" w:lineRule="auto"/>
        <w:contextualSpacing/>
        <w:jc w:val="both"/>
        <w:rPr>
          <w:rFonts w:ascii="Nunito" w:eastAsia="Calibri" w:hAnsi="Nunito" w:cs="Times New Roman"/>
        </w:rPr>
      </w:pPr>
      <w:r w:rsidRPr="0085184D">
        <w:rPr>
          <w:rFonts w:ascii="Nunito" w:eastAsia="Calibri" w:hAnsi="Nunito" w:cs="Times New Roman"/>
        </w:rPr>
        <w:t>dla Zamawiającego:</w:t>
      </w:r>
      <w:r w:rsidRPr="0085184D">
        <w:rPr>
          <w:rFonts w:ascii="Nunito" w:eastAsia="Calibri" w:hAnsi="Nunito" w:cs="Times New Roman"/>
        </w:rPr>
        <w:tab/>
      </w:r>
    </w:p>
    <w:p w:rsidR="004B510A" w:rsidRPr="004B510A" w:rsidRDefault="004B510A" w:rsidP="009C079D">
      <w:pPr>
        <w:numPr>
          <w:ilvl w:val="2"/>
          <w:numId w:val="28"/>
        </w:numPr>
        <w:spacing w:after="0" w:line="240" w:lineRule="auto"/>
        <w:ind w:left="1276"/>
        <w:contextualSpacing/>
        <w:jc w:val="both"/>
        <w:rPr>
          <w:rFonts w:ascii="Nunito" w:eastAsia="Calibri" w:hAnsi="Nunito" w:cs="Times New Roman"/>
        </w:rPr>
      </w:pPr>
      <w:r w:rsidRPr="004B510A">
        <w:rPr>
          <w:rFonts w:ascii="Nunito" w:eastAsia="Calibri" w:hAnsi="Nunito" w:cs="Times New Roman"/>
        </w:rPr>
        <w:t>adres jak na wstępie umowy</w:t>
      </w:r>
    </w:p>
    <w:p w:rsidR="004B510A" w:rsidRPr="0085184D" w:rsidRDefault="004B510A" w:rsidP="009C079D">
      <w:pPr>
        <w:numPr>
          <w:ilvl w:val="2"/>
          <w:numId w:val="28"/>
        </w:numPr>
        <w:spacing w:after="0" w:line="240" w:lineRule="auto"/>
        <w:ind w:left="1276"/>
        <w:contextualSpacing/>
        <w:jc w:val="both"/>
        <w:rPr>
          <w:rFonts w:ascii="Nunito" w:eastAsia="Calibri" w:hAnsi="Nunito" w:cs="Times New Roman"/>
          <w:color w:val="000000"/>
        </w:rPr>
      </w:pPr>
      <w:r w:rsidRPr="0085184D">
        <w:rPr>
          <w:rFonts w:ascii="Nunito" w:eastAsia="Calibri" w:hAnsi="Nunito" w:cs="Times New Roman"/>
          <w:color w:val="000000"/>
        </w:rPr>
        <w:t>imię i nazwisko:</w:t>
      </w:r>
      <w:r w:rsidRPr="0085184D">
        <w:rPr>
          <w:rFonts w:ascii="Nunito" w:eastAsia="Calibri" w:hAnsi="Nunito" w:cs="Times New Roman"/>
          <w:color w:val="000000"/>
        </w:rPr>
        <w:tab/>
      </w:r>
      <w:r w:rsidRPr="0085184D">
        <w:rPr>
          <w:rFonts w:ascii="Nunito" w:eastAsia="Calibri" w:hAnsi="Nunito" w:cs="Times New Roman"/>
          <w:color w:val="000000"/>
        </w:rPr>
        <w:tab/>
        <w:t>………………………</w:t>
      </w:r>
    </w:p>
    <w:p w:rsidR="004B510A" w:rsidRPr="0085184D" w:rsidRDefault="004B510A" w:rsidP="009C079D">
      <w:pPr>
        <w:numPr>
          <w:ilvl w:val="2"/>
          <w:numId w:val="28"/>
        </w:numPr>
        <w:spacing w:after="0" w:line="240" w:lineRule="auto"/>
        <w:ind w:left="1276"/>
        <w:contextualSpacing/>
        <w:jc w:val="both"/>
        <w:rPr>
          <w:rFonts w:ascii="Nunito" w:eastAsia="Calibri" w:hAnsi="Nunito" w:cs="Times New Roman"/>
        </w:rPr>
      </w:pPr>
      <w:r w:rsidRPr="0085184D">
        <w:rPr>
          <w:rFonts w:ascii="Nunito" w:eastAsia="Calibri" w:hAnsi="Nunito" w:cs="Times New Roman"/>
          <w:color w:val="000000"/>
        </w:rPr>
        <w:t>e-mail:</w:t>
      </w:r>
      <w:r w:rsidRPr="0085184D">
        <w:rPr>
          <w:rFonts w:ascii="Nunito" w:eastAsia="Calibri" w:hAnsi="Nunito" w:cs="Times New Roman"/>
          <w:color w:val="000000"/>
        </w:rPr>
        <w:tab/>
      </w:r>
      <w:r w:rsidRPr="0085184D">
        <w:rPr>
          <w:rFonts w:ascii="Nunito" w:eastAsia="Calibri" w:hAnsi="Nunito" w:cs="Times New Roman"/>
          <w:color w:val="000000"/>
        </w:rPr>
        <w:tab/>
      </w:r>
      <w:r w:rsidRPr="0085184D">
        <w:rPr>
          <w:rFonts w:ascii="Nunito" w:eastAsia="Calibri" w:hAnsi="Nunito" w:cs="Times New Roman"/>
          <w:color w:val="000000"/>
        </w:rPr>
        <w:tab/>
        <w:t>………………………. </w:t>
      </w:r>
    </w:p>
    <w:p w:rsidR="004B510A" w:rsidRPr="0085184D" w:rsidRDefault="004B510A" w:rsidP="009C079D">
      <w:pPr>
        <w:numPr>
          <w:ilvl w:val="2"/>
          <w:numId w:val="28"/>
        </w:numPr>
        <w:spacing w:after="0" w:line="240" w:lineRule="auto"/>
        <w:ind w:left="1276"/>
        <w:contextualSpacing/>
        <w:jc w:val="both"/>
        <w:rPr>
          <w:rFonts w:ascii="Nunito" w:eastAsia="Calibri" w:hAnsi="Nunito" w:cs="Times New Roman"/>
          <w:color w:val="000000"/>
        </w:rPr>
      </w:pPr>
      <w:r w:rsidRPr="0085184D">
        <w:rPr>
          <w:rFonts w:ascii="Nunito" w:eastAsia="Calibri" w:hAnsi="Nunito" w:cs="Times New Roman"/>
          <w:color w:val="000000"/>
        </w:rPr>
        <w:t xml:space="preserve">nr telefonu komórkowego: </w:t>
      </w:r>
      <w:r w:rsidRPr="0085184D">
        <w:rPr>
          <w:rFonts w:ascii="Nunito" w:eastAsia="Calibri" w:hAnsi="Nunito" w:cs="Times New Roman"/>
          <w:color w:val="000000"/>
        </w:rPr>
        <w:tab/>
        <w:t>…………………………</w:t>
      </w:r>
    </w:p>
    <w:p w:rsidR="004B510A" w:rsidRPr="0085184D" w:rsidRDefault="004B510A" w:rsidP="009C079D">
      <w:pPr>
        <w:numPr>
          <w:ilvl w:val="1"/>
          <w:numId w:val="27"/>
        </w:numPr>
        <w:spacing w:after="0" w:line="240" w:lineRule="auto"/>
        <w:contextualSpacing/>
        <w:jc w:val="both"/>
        <w:rPr>
          <w:rFonts w:ascii="Nunito" w:eastAsia="Calibri" w:hAnsi="Nunito" w:cs="Times New Roman"/>
          <w:color w:val="000000"/>
        </w:rPr>
      </w:pPr>
      <w:r w:rsidRPr="0085184D">
        <w:rPr>
          <w:rFonts w:ascii="Nunito" w:eastAsia="Calibri" w:hAnsi="Nunito" w:cs="Times New Roman"/>
          <w:color w:val="000000"/>
        </w:rPr>
        <w:t>dla Wykonawcy:</w:t>
      </w:r>
      <w:r w:rsidRPr="0085184D">
        <w:rPr>
          <w:rFonts w:ascii="Nunito" w:eastAsia="Calibri" w:hAnsi="Nunito" w:cs="Times New Roman"/>
          <w:color w:val="000000"/>
        </w:rPr>
        <w:tab/>
      </w:r>
    </w:p>
    <w:p w:rsidR="004B510A" w:rsidRPr="004B510A" w:rsidRDefault="004B510A" w:rsidP="009C079D">
      <w:pPr>
        <w:numPr>
          <w:ilvl w:val="2"/>
          <w:numId w:val="29"/>
        </w:numPr>
        <w:spacing w:after="0" w:line="240" w:lineRule="auto"/>
        <w:ind w:left="1276"/>
        <w:contextualSpacing/>
        <w:jc w:val="both"/>
        <w:rPr>
          <w:rFonts w:ascii="Nunito" w:eastAsia="Calibri" w:hAnsi="Nunito" w:cs="Times New Roman"/>
          <w:color w:val="000000"/>
        </w:rPr>
      </w:pPr>
      <w:r w:rsidRPr="004B510A">
        <w:rPr>
          <w:rFonts w:ascii="Nunito" w:eastAsia="Calibri" w:hAnsi="Nunito" w:cs="Times New Roman"/>
          <w:color w:val="000000"/>
        </w:rPr>
        <w:t>adres jak na wstępie umowy</w:t>
      </w:r>
    </w:p>
    <w:p w:rsidR="004B510A" w:rsidRPr="004B510A" w:rsidRDefault="004B510A" w:rsidP="009C079D">
      <w:pPr>
        <w:numPr>
          <w:ilvl w:val="2"/>
          <w:numId w:val="29"/>
        </w:numPr>
        <w:spacing w:after="0" w:line="240" w:lineRule="auto"/>
        <w:contextualSpacing/>
        <w:jc w:val="both"/>
        <w:rPr>
          <w:rFonts w:ascii="Nunito" w:eastAsia="Calibri" w:hAnsi="Nunito" w:cs="Times New Roman"/>
          <w:color w:val="000000"/>
        </w:rPr>
      </w:pPr>
      <w:r w:rsidRPr="004B510A">
        <w:rPr>
          <w:rFonts w:ascii="Nunito" w:eastAsia="Calibri" w:hAnsi="Nunito" w:cs="Times New Roman"/>
          <w:color w:val="000000"/>
        </w:rPr>
        <w:t>imię i nazwisko:</w:t>
      </w:r>
      <w:r w:rsidRPr="004B510A">
        <w:rPr>
          <w:rFonts w:ascii="Nunito" w:eastAsia="Calibri" w:hAnsi="Nunito" w:cs="Times New Roman"/>
          <w:color w:val="000000"/>
        </w:rPr>
        <w:tab/>
      </w:r>
      <w:r w:rsidRPr="004B510A">
        <w:rPr>
          <w:rFonts w:ascii="Nunito" w:eastAsia="Calibri" w:hAnsi="Nunito" w:cs="Times New Roman"/>
          <w:color w:val="000000"/>
        </w:rPr>
        <w:tab/>
        <w:t>………………</w:t>
      </w:r>
    </w:p>
    <w:p w:rsidR="004B510A" w:rsidRPr="004B510A" w:rsidRDefault="004B510A" w:rsidP="009C079D">
      <w:pPr>
        <w:numPr>
          <w:ilvl w:val="2"/>
          <w:numId w:val="29"/>
        </w:numPr>
        <w:spacing w:after="0" w:line="240" w:lineRule="auto"/>
        <w:contextualSpacing/>
        <w:jc w:val="both"/>
        <w:rPr>
          <w:rFonts w:ascii="Nunito" w:eastAsia="Calibri" w:hAnsi="Nunito" w:cs="Times New Roman"/>
          <w:color w:val="000000"/>
        </w:rPr>
      </w:pPr>
      <w:r w:rsidRPr="004B510A">
        <w:rPr>
          <w:rFonts w:ascii="Nunito" w:eastAsia="Calibri" w:hAnsi="Nunito" w:cs="Times New Roman"/>
          <w:color w:val="000000"/>
        </w:rPr>
        <w:t>e-mail:</w:t>
      </w:r>
      <w:r w:rsidRPr="004B510A">
        <w:rPr>
          <w:rFonts w:ascii="Nunito" w:eastAsia="Calibri" w:hAnsi="Nunito" w:cs="Times New Roman"/>
          <w:color w:val="000000"/>
        </w:rPr>
        <w:tab/>
      </w:r>
      <w:r w:rsidRPr="004B510A">
        <w:rPr>
          <w:rFonts w:ascii="Nunito" w:eastAsia="Calibri" w:hAnsi="Nunito" w:cs="Times New Roman"/>
          <w:color w:val="000000"/>
        </w:rPr>
        <w:tab/>
      </w:r>
      <w:r w:rsidRPr="004B510A">
        <w:rPr>
          <w:rFonts w:ascii="Nunito" w:eastAsia="Calibri" w:hAnsi="Nunito" w:cs="Times New Roman"/>
          <w:color w:val="000000"/>
        </w:rPr>
        <w:tab/>
        <w:t>………………….</w:t>
      </w:r>
    </w:p>
    <w:p w:rsidR="004B510A" w:rsidRPr="004B510A" w:rsidRDefault="004B510A" w:rsidP="009C079D">
      <w:pPr>
        <w:numPr>
          <w:ilvl w:val="2"/>
          <w:numId w:val="29"/>
        </w:numPr>
        <w:spacing w:after="0" w:line="240" w:lineRule="auto"/>
        <w:contextualSpacing/>
        <w:jc w:val="both"/>
        <w:rPr>
          <w:rFonts w:ascii="Nunito" w:eastAsia="Calibri" w:hAnsi="Nunito" w:cs="Times New Roman"/>
          <w:color w:val="000000"/>
        </w:rPr>
      </w:pPr>
      <w:r w:rsidRPr="004B510A">
        <w:rPr>
          <w:rFonts w:ascii="Nunito" w:eastAsia="Calibri" w:hAnsi="Nunito" w:cs="Times New Roman"/>
          <w:color w:val="000000"/>
        </w:rPr>
        <w:t xml:space="preserve">nr telefonu komórkowego: </w:t>
      </w:r>
      <w:r w:rsidRPr="004B510A">
        <w:rPr>
          <w:rFonts w:ascii="Nunito" w:eastAsia="Calibri" w:hAnsi="Nunito" w:cs="Times New Roman"/>
          <w:color w:val="000000"/>
        </w:rPr>
        <w:tab/>
        <w:t>…………………..</w:t>
      </w:r>
    </w:p>
    <w:p w:rsidR="004B510A" w:rsidRPr="004B510A" w:rsidRDefault="004B510A" w:rsidP="00117AD0">
      <w:pPr>
        <w:numPr>
          <w:ilvl w:val="0"/>
          <w:numId w:val="24"/>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Wszelkie zmiany i uzupełnienia niniejszej umowy wymagają formy pisemnej pod rygorem nieważności. Zmiana osób, wskazanych w ust. 1 wymaga powiadomienia drugiej strony za pośrednictwem poczty elektronicznej.</w:t>
      </w:r>
    </w:p>
    <w:p w:rsidR="004B510A" w:rsidRPr="004B510A" w:rsidRDefault="004B510A" w:rsidP="00117AD0">
      <w:pPr>
        <w:numPr>
          <w:ilvl w:val="0"/>
          <w:numId w:val="24"/>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Wszelkie spory mogące powstać pomiędzy stronami w związku z realizacją niniejszej umowy będą rozstrzygane przez sąd właściwy dla Zamawiającego.</w:t>
      </w:r>
    </w:p>
    <w:p w:rsidR="004B510A" w:rsidRPr="004B510A" w:rsidRDefault="004B510A" w:rsidP="00117AD0">
      <w:pPr>
        <w:numPr>
          <w:ilvl w:val="0"/>
          <w:numId w:val="24"/>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Do spraw nieuregulowanych niniejszą umową mają zastosowanie przepisy prawa polskiego, w szczególności przepisy Kodeksu Cywilnego.</w:t>
      </w:r>
    </w:p>
    <w:p w:rsidR="004B510A" w:rsidRPr="004B510A" w:rsidRDefault="004B510A" w:rsidP="00117AD0">
      <w:pPr>
        <w:numPr>
          <w:ilvl w:val="0"/>
          <w:numId w:val="24"/>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t>Integralną część umowy stanowi Umowa powierzenia danych osobowych.</w:t>
      </w:r>
    </w:p>
    <w:p w:rsidR="004B510A" w:rsidRPr="004B510A" w:rsidRDefault="004B510A" w:rsidP="0085184D">
      <w:pPr>
        <w:numPr>
          <w:ilvl w:val="0"/>
          <w:numId w:val="24"/>
        </w:numPr>
        <w:spacing w:before="60" w:after="0" w:line="240" w:lineRule="auto"/>
        <w:ind w:left="369" w:hanging="369"/>
        <w:jc w:val="both"/>
        <w:rPr>
          <w:rFonts w:ascii="Nunito" w:eastAsia="Calibri" w:hAnsi="Nunito" w:cs="Times New Roman"/>
        </w:rPr>
      </w:pPr>
      <w:r w:rsidRPr="004B510A">
        <w:rPr>
          <w:rFonts w:ascii="Nunito" w:eastAsia="Calibri" w:hAnsi="Nunito" w:cs="Times New Roman"/>
        </w:rPr>
        <w:lastRenderedPageBreak/>
        <w:t>Załączniki do Umowy:</w:t>
      </w:r>
    </w:p>
    <w:p w:rsidR="004B510A" w:rsidRPr="0085184D" w:rsidRDefault="004B510A" w:rsidP="0085184D">
      <w:pPr>
        <w:autoSpaceDE w:val="0"/>
        <w:autoSpaceDN w:val="0"/>
        <w:adjustRightInd w:val="0"/>
        <w:spacing w:after="0" w:line="240" w:lineRule="auto"/>
        <w:ind w:left="369"/>
        <w:rPr>
          <w:rFonts w:ascii="Nunito" w:eastAsia="Calibri" w:hAnsi="Nunito" w:cs="Times New Roman"/>
          <w:color w:val="000000"/>
          <w:sz w:val="20"/>
          <w:szCs w:val="20"/>
        </w:rPr>
      </w:pPr>
      <w:r w:rsidRPr="0085184D">
        <w:rPr>
          <w:rFonts w:ascii="Nunito" w:eastAsia="Calibri" w:hAnsi="Nunito" w:cs="Times New Roman"/>
          <w:color w:val="000000"/>
          <w:sz w:val="20"/>
          <w:szCs w:val="20"/>
        </w:rPr>
        <w:t xml:space="preserve">Nr 1 - polisa OC </w:t>
      </w:r>
    </w:p>
    <w:p w:rsidR="004B510A" w:rsidRPr="0085184D" w:rsidRDefault="004B510A" w:rsidP="0085184D">
      <w:pPr>
        <w:widowControl w:val="0"/>
        <w:tabs>
          <w:tab w:val="left" w:pos="-142"/>
        </w:tabs>
        <w:autoSpaceDE w:val="0"/>
        <w:spacing w:after="0" w:line="240" w:lineRule="auto"/>
        <w:ind w:left="369"/>
        <w:jc w:val="both"/>
        <w:rPr>
          <w:rFonts w:ascii="Nunito" w:eastAsia="Calibri" w:hAnsi="Nunito" w:cs="Times New Roman"/>
          <w:color w:val="000000"/>
          <w:sz w:val="20"/>
          <w:szCs w:val="20"/>
        </w:rPr>
      </w:pPr>
      <w:r w:rsidRPr="0085184D">
        <w:rPr>
          <w:rFonts w:ascii="Nunito" w:eastAsia="Calibri" w:hAnsi="Nunito" w:cs="Times New Roman"/>
          <w:color w:val="000000"/>
          <w:sz w:val="20"/>
          <w:szCs w:val="20"/>
        </w:rPr>
        <w:t>Nr 2 - Formularz ofertowy Wykonawcy</w:t>
      </w:r>
    </w:p>
    <w:p w:rsidR="004B510A" w:rsidRPr="0085184D" w:rsidRDefault="004B510A" w:rsidP="0085184D">
      <w:pPr>
        <w:widowControl w:val="0"/>
        <w:tabs>
          <w:tab w:val="left" w:pos="-142"/>
        </w:tabs>
        <w:autoSpaceDE w:val="0"/>
        <w:spacing w:after="0" w:line="240" w:lineRule="auto"/>
        <w:ind w:left="369"/>
        <w:jc w:val="both"/>
        <w:rPr>
          <w:rFonts w:ascii="Nunito" w:eastAsia="Calibri" w:hAnsi="Nunito" w:cs="Times New Roman"/>
          <w:sz w:val="20"/>
          <w:szCs w:val="20"/>
          <w:lang w:eastAsia="pl-PL"/>
        </w:rPr>
      </w:pPr>
      <w:r w:rsidRPr="0085184D">
        <w:rPr>
          <w:rFonts w:ascii="Nunito" w:eastAsia="Calibri" w:hAnsi="Nunito" w:cs="Times New Roman"/>
          <w:color w:val="000000"/>
          <w:sz w:val="20"/>
          <w:szCs w:val="20"/>
        </w:rPr>
        <w:t xml:space="preserve">Nr 3 - </w:t>
      </w:r>
      <w:r w:rsidRPr="0085184D">
        <w:rPr>
          <w:rFonts w:ascii="Nunito" w:eastAsia="Calibri" w:hAnsi="Nunito" w:cs="Times New Roman"/>
          <w:sz w:val="20"/>
          <w:szCs w:val="20"/>
          <w:lang w:eastAsia="pl-PL"/>
        </w:rPr>
        <w:t>Klauzula RODO</w:t>
      </w:r>
    </w:p>
    <w:p w:rsidR="004B510A" w:rsidRPr="0085184D" w:rsidRDefault="004B510A" w:rsidP="0085184D">
      <w:pPr>
        <w:widowControl w:val="0"/>
        <w:tabs>
          <w:tab w:val="left" w:pos="-142"/>
        </w:tabs>
        <w:autoSpaceDE w:val="0"/>
        <w:spacing w:after="0" w:line="276" w:lineRule="auto"/>
        <w:ind w:left="369"/>
        <w:jc w:val="both"/>
        <w:rPr>
          <w:rFonts w:ascii="Nunito" w:eastAsia="Calibri" w:hAnsi="Nunito" w:cs="Times New Roman"/>
          <w:sz w:val="20"/>
          <w:szCs w:val="20"/>
        </w:rPr>
      </w:pPr>
      <w:r w:rsidRPr="0085184D">
        <w:rPr>
          <w:rFonts w:ascii="Nunito" w:eastAsia="Calibri" w:hAnsi="Nunito" w:cs="Times New Roman"/>
          <w:sz w:val="20"/>
          <w:szCs w:val="20"/>
          <w:lang w:eastAsia="pl-PL"/>
        </w:rPr>
        <w:t>Nr 4 – Umowa powierzenia danych osobowych.</w:t>
      </w:r>
    </w:p>
    <w:p w:rsidR="00AF0490" w:rsidRPr="004B510A" w:rsidRDefault="00C27C96" w:rsidP="001D7588">
      <w:pPr>
        <w:pStyle w:val="Nagwek1"/>
        <w:tabs>
          <w:tab w:val="left" w:pos="7194"/>
        </w:tabs>
        <w:ind w:left="821"/>
        <w:rPr>
          <w:rFonts w:ascii="Nunito" w:hAnsi="Nunito" w:cs="Times New Roman"/>
          <w:sz w:val="22"/>
          <w:szCs w:val="22"/>
        </w:rPr>
      </w:pPr>
      <w:r w:rsidRPr="004B510A">
        <w:rPr>
          <w:rFonts w:ascii="Nunito" w:hAnsi="Nunito" w:cs="Times New Roman"/>
          <w:sz w:val="22"/>
          <w:szCs w:val="22"/>
        </w:rPr>
        <w:t>ZAMAWIAJĄCY                                                          WYKONAWCA</w:t>
      </w:r>
    </w:p>
    <w:sectPr w:rsidR="00AF0490" w:rsidRPr="004B510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148" w:rsidRDefault="007F4148" w:rsidP="007D02BA">
      <w:pPr>
        <w:spacing w:after="0" w:line="240" w:lineRule="auto"/>
      </w:pPr>
      <w:r>
        <w:separator/>
      </w:r>
    </w:p>
  </w:endnote>
  <w:endnote w:type="continuationSeparator" w:id="0">
    <w:p w:rsidR="007F4148" w:rsidRDefault="007F4148" w:rsidP="007D0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panose1 w:val="00000000000000000000"/>
    <w:charset w:val="EE"/>
    <w:family w:val="auto"/>
    <w:pitch w:val="variable"/>
    <w:sig w:usb0="A00002FF" w:usb1="5000204B" w:usb2="00000000" w:usb3="00000000" w:csb0="00000197"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404044"/>
      <w:docPartObj>
        <w:docPartGallery w:val="Page Numbers (Bottom of Page)"/>
        <w:docPartUnique/>
      </w:docPartObj>
    </w:sdtPr>
    <w:sdtEndPr>
      <w:rPr>
        <w:sz w:val="18"/>
        <w:szCs w:val="18"/>
      </w:rPr>
    </w:sdtEndPr>
    <w:sdtContent>
      <w:p w:rsidR="006805A5" w:rsidRPr="00A02B16" w:rsidRDefault="006805A5">
        <w:pPr>
          <w:pStyle w:val="Stopka"/>
          <w:jc w:val="right"/>
          <w:rPr>
            <w:sz w:val="18"/>
            <w:szCs w:val="18"/>
          </w:rPr>
        </w:pPr>
        <w:r w:rsidRPr="00A02B16">
          <w:rPr>
            <w:sz w:val="18"/>
            <w:szCs w:val="18"/>
          </w:rPr>
          <w:fldChar w:fldCharType="begin"/>
        </w:r>
        <w:r w:rsidRPr="00A02B16">
          <w:rPr>
            <w:sz w:val="18"/>
            <w:szCs w:val="18"/>
          </w:rPr>
          <w:instrText>PAGE   \* MERGEFORMAT</w:instrText>
        </w:r>
        <w:r w:rsidRPr="00A02B16">
          <w:rPr>
            <w:sz w:val="18"/>
            <w:szCs w:val="18"/>
          </w:rPr>
          <w:fldChar w:fldCharType="separate"/>
        </w:r>
        <w:r w:rsidR="005B1A10" w:rsidRPr="005B1A10">
          <w:rPr>
            <w:noProof/>
            <w:sz w:val="18"/>
            <w:szCs w:val="18"/>
            <w:lang w:val="pl-PL"/>
          </w:rPr>
          <w:t>4</w:t>
        </w:r>
        <w:r w:rsidRPr="00A02B16">
          <w:rPr>
            <w:sz w:val="18"/>
            <w:szCs w:val="18"/>
          </w:rPr>
          <w:fldChar w:fldCharType="end"/>
        </w:r>
      </w:p>
    </w:sdtContent>
  </w:sdt>
  <w:p w:rsidR="006805A5" w:rsidRDefault="006805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148" w:rsidRDefault="007F4148" w:rsidP="007D02BA">
      <w:pPr>
        <w:spacing w:after="0" w:line="240" w:lineRule="auto"/>
      </w:pPr>
      <w:r>
        <w:separator/>
      </w:r>
    </w:p>
  </w:footnote>
  <w:footnote w:type="continuationSeparator" w:id="0">
    <w:p w:rsidR="007F4148" w:rsidRDefault="007F4148" w:rsidP="007D0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Listapunktowana31"/>
      <w:lvlText w:val=""/>
      <w:lvlJc w:val="left"/>
      <w:pPr>
        <w:tabs>
          <w:tab w:val="num" w:pos="926"/>
        </w:tabs>
        <w:ind w:left="926"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bullet"/>
      <w:pStyle w:val="Listapunktowana21"/>
      <w:lvlText w:val=""/>
      <w:lvlJc w:val="left"/>
      <w:pPr>
        <w:tabs>
          <w:tab w:val="num" w:pos="643"/>
        </w:tabs>
        <w:ind w:left="643" w:hanging="360"/>
      </w:pPr>
      <w:rPr>
        <w:rFonts w:ascii="Symbol" w:hAnsi="Symbol" w:cs="Symbol" w:hint="default"/>
      </w:rPr>
    </w:lvl>
  </w:abstractNum>
  <w:abstractNum w:abstractNumId="3" w15:restartNumberingAfterBreak="0">
    <w:nsid w:val="00000004"/>
    <w:multiLevelType w:val="singleLevel"/>
    <w:tmpl w:val="00000004"/>
    <w:name w:val="WW8Num4"/>
    <w:lvl w:ilvl="0">
      <w:start w:val="1"/>
      <w:numFmt w:val="bullet"/>
      <w:pStyle w:val="Listapunktowana1"/>
      <w:lvlText w:val=""/>
      <w:lvlJc w:val="left"/>
      <w:pPr>
        <w:tabs>
          <w:tab w:val="num" w:pos="360"/>
        </w:tabs>
        <w:ind w:left="360" w:hanging="360"/>
      </w:pPr>
      <w:rPr>
        <w:rFonts w:ascii="Symbol" w:hAnsi="Symbol" w:cs="Symbol" w:hint="default"/>
      </w:rPr>
    </w:lvl>
  </w:abstractNum>
  <w:abstractNum w:abstractNumId="4" w15:restartNumberingAfterBreak="0">
    <w:nsid w:val="00000005"/>
    <w:multiLevelType w:val="singleLevel"/>
    <w:tmpl w:val="F998CAF2"/>
    <w:name w:val="WW8Num5"/>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5" w15:restartNumberingAfterBreak="0">
    <w:nsid w:val="00000006"/>
    <w:multiLevelType w:val="multilevel"/>
    <w:tmpl w:val="B14AFAB0"/>
    <w:name w:val="WW8Num6"/>
    <w:lvl w:ilvl="0">
      <w:start w:val="1"/>
      <w:numFmt w:val="decimal"/>
      <w:lvlText w:val="%1."/>
      <w:lvlJc w:val="left"/>
      <w:pPr>
        <w:tabs>
          <w:tab w:val="num" w:pos="360"/>
        </w:tabs>
        <w:ind w:left="0" w:firstLine="0"/>
      </w:pPr>
      <w:rPr>
        <w:rFonts w:ascii="Arial" w:hAnsi="Arial" w:cs="Aria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singleLevel"/>
    <w:tmpl w:val="C0FAB968"/>
    <w:name w:val="WW8Num7"/>
    <w:lvl w:ilvl="0">
      <w:start w:val="1"/>
      <w:numFmt w:val="decimal"/>
      <w:lvlText w:val="%1)"/>
      <w:lvlJc w:val="left"/>
      <w:pPr>
        <w:tabs>
          <w:tab w:val="num" w:pos="0"/>
        </w:tabs>
        <w:ind w:left="1080" w:hanging="360"/>
      </w:pPr>
      <w:rPr>
        <w:rFonts w:ascii="Times New Roman" w:hAnsi="Times New Roman" w:cs="Times New Roman" w:hint="default"/>
        <w:strike w:val="0"/>
      </w:rPr>
    </w:lvl>
  </w:abstractNum>
  <w:abstractNum w:abstractNumId="7" w15:restartNumberingAfterBreak="0">
    <w:nsid w:val="00000008"/>
    <w:multiLevelType w:val="singleLevel"/>
    <w:tmpl w:val="80BC0D56"/>
    <w:name w:val="WW8Num8"/>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8" w15:restartNumberingAfterBreak="0">
    <w:nsid w:val="00000009"/>
    <w:multiLevelType w:val="singleLevel"/>
    <w:tmpl w:val="C2B407F4"/>
    <w:name w:val="WW8Num9"/>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287" w:hanging="360"/>
      </w:pPr>
      <w:rPr>
        <w:rFonts w:ascii="Symbol" w:hAnsi="Symbol" w:cs="Symbol" w:hint="default"/>
      </w:rPr>
    </w:lvl>
  </w:abstractNum>
  <w:abstractNum w:abstractNumId="10" w15:restartNumberingAfterBreak="0">
    <w:nsid w:val="0000000B"/>
    <w:multiLevelType w:val="singleLevel"/>
    <w:tmpl w:val="409C264A"/>
    <w:name w:val="WW8Num11"/>
    <w:lvl w:ilvl="0">
      <w:start w:val="1"/>
      <w:numFmt w:val="decimal"/>
      <w:lvlText w:val="%1)"/>
      <w:lvlJc w:val="left"/>
      <w:pPr>
        <w:tabs>
          <w:tab w:val="num" w:pos="708"/>
        </w:tabs>
        <w:ind w:left="1155" w:hanging="360"/>
      </w:pPr>
      <w:rPr>
        <w:rFonts w:ascii="Times New Roman" w:hAnsi="Times New Roman" w:cs="Times New Roman" w:hint="default"/>
      </w:rPr>
    </w:lvl>
  </w:abstractNum>
  <w:abstractNum w:abstractNumId="11" w15:restartNumberingAfterBreak="0">
    <w:nsid w:val="0000000C"/>
    <w:multiLevelType w:val="singleLevel"/>
    <w:tmpl w:val="2DDE2D4C"/>
    <w:name w:val="WW8Num12"/>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12" w15:restartNumberingAfterBreak="0">
    <w:nsid w:val="0000000D"/>
    <w:multiLevelType w:val="singleLevel"/>
    <w:tmpl w:val="A900CE52"/>
    <w:name w:val="WW8Num13"/>
    <w:lvl w:ilvl="0">
      <w:start w:val="1"/>
      <w:numFmt w:val="decimal"/>
      <w:lvlText w:val="%1."/>
      <w:lvlJc w:val="left"/>
      <w:pPr>
        <w:tabs>
          <w:tab w:val="num" w:pos="0"/>
        </w:tabs>
        <w:ind w:left="360" w:hanging="360"/>
      </w:pPr>
      <w:rPr>
        <w:rFonts w:ascii="Times New Roman" w:hAnsi="Times New Roman" w:cs="Times New Roman" w:hint="default"/>
      </w:rPr>
    </w:lvl>
  </w:abstractNum>
  <w:abstractNum w:abstractNumId="13" w15:restartNumberingAfterBreak="0">
    <w:nsid w:val="0000000E"/>
    <w:multiLevelType w:val="singleLevel"/>
    <w:tmpl w:val="C4C4407C"/>
    <w:name w:val="WW8Num14"/>
    <w:lvl w:ilvl="0">
      <w:start w:val="1"/>
      <w:numFmt w:val="decimal"/>
      <w:lvlText w:val="%1)"/>
      <w:lvlJc w:val="left"/>
      <w:pPr>
        <w:tabs>
          <w:tab w:val="num" w:pos="1155"/>
        </w:tabs>
        <w:ind w:left="1155" w:hanging="360"/>
      </w:pPr>
      <w:rPr>
        <w:rFonts w:ascii="Times New Roman" w:hAnsi="Times New Roman" w:cs="Times New Roman" w:hint="default"/>
      </w:rPr>
    </w:lvl>
  </w:abstractNum>
  <w:abstractNum w:abstractNumId="14" w15:restartNumberingAfterBreak="0">
    <w:nsid w:val="0000000F"/>
    <w:multiLevelType w:val="singleLevel"/>
    <w:tmpl w:val="C2F6EAAC"/>
    <w:name w:val="WW8Num15"/>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15" w15:restartNumberingAfterBreak="0">
    <w:nsid w:val="00000010"/>
    <w:multiLevelType w:val="singleLevel"/>
    <w:tmpl w:val="00000010"/>
    <w:name w:val="WW8Num16"/>
    <w:lvl w:ilvl="0">
      <w:start w:val="1"/>
      <w:numFmt w:val="decimal"/>
      <w:lvlText w:val="%1)"/>
      <w:lvlJc w:val="left"/>
      <w:pPr>
        <w:tabs>
          <w:tab w:val="num" w:pos="0"/>
        </w:tabs>
        <w:ind w:left="1077" w:hanging="360"/>
      </w:pPr>
      <w:rPr>
        <w:rFonts w:ascii="Times New Roman" w:hAnsi="Times New Roman" w:cs="Times New Roman" w:hint="default"/>
      </w:rPr>
    </w:lvl>
  </w:abstractNum>
  <w:abstractNum w:abstractNumId="16" w15:restartNumberingAfterBreak="0">
    <w:nsid w:val="00000011"/>
    <w:multiLevelType w:val="singleLevel"/>
    <w:tmpl w:val="4F386858"/>
    <w:name w:val="WW8Num17"/>
    <w:lvl w:ilvl="0">
      <w:start w:val="1"/>
      <w:numFmt w:val="decimal"/>
      <w:lvlText w:val="%1."/>
      <w:lvlJc w:val="left"/>
      <w:pPr>
        <w:tabs>
          <w:tab w:val="num" w:pos="0"/>
        </w:tabs>
        <w:ind w:left="2771" w:hanging="360"/>
      </w:pPr>
      <w:rPr>
        <w:rFonts w:ascii="Times New Roman" w:hAnsi="Times New Roman" w:cs="Times New Roman" w:hint="default"/>
        <w:b w:val="0"/>
      </w:rPr>
    </w:lvl>
  </w:abstractNum>
  <w:abstractNum w:abstractNumId="17" w15:restartNumberingAfterBreak="0">
    <w:nsid w:val="00000012"/>
    <w:multiLevelType w:val="singleLevel"/>
    <w:tmpl w:val="00000012"/>
    <w:name w:val="WW8Num18"/>
    <w:lvl w:ilvl="0">
      <w:start w:val="1"/>
      <w:numFmt w:val="decimal"/>
      <w:lvlText w:val="%1."/>
      <w:lvlJc w:val="left"/>
      <w:pPr>
        <w:tabs>
          <w:tab w:val="num" w:pos="113"/>
        </w:tabs>
        <w:ind w:left="113" w:firstLine="0"/>
      </w:pPr>
      <w:rPr>
        <w:rFonts w:hint="default"/>
      </w:rPr>
    </w:lvl>
  </w:abstractNum>
  <w:abstractNum w:abstractNumId="18" w15:restartNumberingAfterBreak="0">
    <w:nsid w:val="00000013"/>
    <w:multiLevelType w:val="singleLevel"/>
    <w:tmpl w:val="600E77EA"/>
    <w:name w:val="WW8Num19"/>
    <w:lvl w:ilvl="0">
      <w:start w:val="1"/>
      <w:numFmt w:val="decimal"/>
      <w:lvlText w:val="%1)"/>
      <w:lvlJc w:val="left"/>
      <w:pPr>
        <w:tabs>
          <w:tab w:val="num" w:pos="1080"/>
        </w:tabs>
        <w:ind w:left="1080" w:hanging="360"/>
      </w:pPr>
      <w:rPr>
        <w:rFonts w:ascii="Times New Roman" w:hAnsi="Times New Roman" w:cs="Times New Roman" w:hint="default"/>
        <w:color w:val="000000"/>
      </w:rPr>
    </w:lvl>
  </w:abstractNum>
  <w:abstractNum w:abstractNumId="19" w15:restartNumberingAfterBreak="0">
    <w:nsid w:val="00000014"/>
    <w:multiLevelType w:val="multilevel"/>
    <w:tmpl w:val="D66A5994"/>
    <w:name w:val="WW8Num2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2.%3.%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00000015"/>
    <w:multiLevelType w:val="singleLevel"/>
    <w:tmpl w:val="505C3038"/>
    <w:name w:val="WW8Num21"/>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21" w15:restartNumberingAfterBreak="0">
    <w:nsid w:val="00000016"/>
    <w:multiLevelType w:val="singleLevel"/>
    <w:tmpl w:val="3A5AEFD4"/>
    <w:name w:val="WW8Num22"/>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22" w15:restartNumberingAfterBreak="0">
    <w:nsid w:val="00000018"/>
    <w:multiLevelType w:val="singleLevel"/>
    <w:tmpl w:val="7654EE50"/>
    <w:name w:val="WW8Num24"/>
    <w:lvl w:ilvl="0">
      <w:start w:val="1"/>
      <w:numFmt w:val="lowerLetter"/>
      <w:lvlText w:val="%1)"/>
      <w:lvlJc w:val="left"/>
      <w:pPr>
        <w:tabs>
          <w:tab w:val="num" w:pos="0"/>
        </w:tabs>
        <w:ind w:left="1065" w:hanging="360"/>
      </w:pPr>
      <w:rPr>
        <w:rFonts w:ascii="Times New Roman" w:hAnsi="Times New Roman" w:cs="Times New Roman" w:hint="default"/>
      </w:rPr>
    </w:lvl>
  </w:abstractNum>
  <w:abstractNum w:abstractNumId="23" w15:restartNumberingAfterBreak="0">
    <w:nsid w:val="00000019"/>
    <w:multiLevelType w:val="singleLevel"/>
    <w:tmpl w:val="00000019"/>
    <w:name w:val="WW8Num25"/>
    <w:lvl w:ilvl="0">
      <w:start w:val="1"/>
      <w:numFmt w:val="decimal"/>
      <w:pStyle w:val="Nagwek3"/>
      <w:lvlText w:val="§ %1"/>
      <w:lvlJc w:val="left"/>
      <w:pPr>
        <w:tabs>
          <w:tab w:val="num" w:pos="5682"/>
        </w:tabs>
        <w:ind w:left="4962" w:firstLine="0"/>
      </w:pPr>
      <w:rPr>
        <w:rFonts w:hint="default"/>
        <w:sz w:val="22"/>
        <w:szCs w:val="22"/>
      </w:rPr>
    </w:lvl>
  </w:abstractNum>
  <w:abstractNum w:abstractNumId="24" w15:restartNumberingAfterBreak="0">
    <w:nsid w:val="0000001A"/>
    <w:multiLevelType w:val="multilevel"/>
    <w:tmpl w:val="6BDEC62C"/>
    <w:name w:val="WW8Num26"/>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0000001B"/>
    <w:multiLevelType w:val="singleLevel"/>
    <w:tmpl w:val="9EA0CA10"/>
    <w:name w:val="WW8Num27"/>
    <w:lvl w:ilvl="0">
      <w:start w:val="1"/>
      <w:numFmt w:val="decimal"/>
      <w:lvlText w:val="%1."/>
      <w:lvlJc w:val="left"/>
      <w:pPr>
        <w:tabs>
          <w:tab w:val="num" w:pos="0"/>
        </w:tabs>
        <w:ind w:left="1637" w:hanging="360"/>
      </w:pPr>
      <w:rPr>
        <w:rFonts w:ascii="Times New Roman" w:hAnsi="Times New Roman" w:cs="Times New Roman" w:hint="default"/>
      </w:rPr>
    </w:lvl>
  </w:abstractNum>
  <w:abstractNum w:abstractNumId="26" w15:restartNumberingAfterBreak="0">
    <w:nsid w:val="0000001C"/>
    <w:multiLevelType w:val="singleLevel"/>
    <w:tmpl w:val="5BD2F2E0"/>
    <w:name w:val="WW8Num28"/>
    <w:lvl w:ilvl="0">
      <w:start w:val="1"/>
      <w:numFmt w:val="decimal"/>
      <w:lvlText w:val="%1)"/>
      <w:lvlJc w:val="left"/>
      <w:pPr>
        <w:tabs>
          <w:tab w:val="num" w:pos="0"/>
        </w:tabs>
        <w:ind w:left="7011" w:hanging="360"/>
      </w:pPr>
      <w:rPr>
        <w:rFonts w:ascii="Times New Roman" w:hAnsi="Times New Roman" w:cs="Times New Roman" w:hint="default"/>
      </w:rPr>
    </w:lvl>
  </w:abstractNum>
  <w:abstractNum w:abstractNumId="27" w15:restartNumberingAfterBreak="0">
    <w:nsid w:val="0000001D"/>
    <w:multiLevelType w:val="singleLevel"/>
    <w:tmpl w:val="F4BC79CA"/>
    <w:name w:val="WW8Num29"/>
    <w:lvl w:ilvl="0">
      <w:start w:val="1"/>
      <w:numFmt w:val="decimal"/>
      <w:lvlText w:val="%1)"/>
      <w:lvlJc w:val="left"/>
      <w:pPr>
        <w:tabs>
          <w:tab w:val="num" w:pos="708"/>
        </w:tabs>
        <w:ind w:left="1287" w:hanging="360"/>
      </w:pPr>
      <w:rPr>
        <w:rFonts w:ascii="Times New Roman" w:hAnsi="Times New Roman" w:cs="Times New Roman" w:hint="default"/>
      </w:rPr>
    </w:lvl>
  </w:abstractNum>
  <w:abstractNum w:abstractNumId="28" w15:restartNumberingAfterBreak="0">
    <w:nsid w:val="0000001E"/>
    <w:multiLevelType w:val="singleLevel"/>
    <w:tmpl w:val="BDF8753A"/>
    <w:name w:val="WW8Num30"/>
    <w:lvl w:ilvl="0">
      <w:start w:val="1"/>
      <w:numFmt w:val="decimal"/>
      <w:lvlText w:val="%1)"/>
      <w:lvlJc w:val="left"/>
      <w:pPr>
        <w:tabs>
          <w:tab w:val="num" w:pos="0"/>
        </w:tabs>
        <w:ind w:left="757" w:hanging="360"/>
      </w:pPr>
      <w:rPr>
        <w:rFonts w:ascii="Times New Roman" w:hAnsi="Times New Roman" w:cs="Times New Roman" w:hint="default"/>
      </w:rPr>
    </w:lvl>
  </w:abstractNum>
  <w:abstractNum w:abstractNumId="29" w15:restartNumberingAfterBreak="0">
    <w:nsid w:val="0000001F"/>
    <w:multiLevelType w:val="singleLevel"/>
    <w:tmpl w:val="581247B2"/>
    <w:name w:val="WW8Num31"/>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30" w15:restartNumberingAfterBreak="0">
    <w:nsid w:val="00000020"/>
    <w:multiLevelType w:val="singleLevel"/>
    <w:tmpl w:val="BE50BA30"/>
    <w:name w:val="WW8Num32"/>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31" w15:restartNumberingAfterBreak="0">
    <w:nsid w:val="00000021"/>
    <w:multiLevelType w:val="singleLevel"/>
    <w:tmpl w:val="AA448DBE"/>
    <w:name w:val="WW8Num33"/>
    <w:lvl w:ilvl="0">
      <w:start w:val="1"/>
      <w:numFmt w:val="decimal"/>
      <w:lvlText w:val="%1)"/>
      <w:lvlJc w:val="left"/>
      <w:pPr>
        <w:tabs>
          <w:tab w:val="num" w:pos="785"/>
        </w:tabs>
        <w:ind w:left="785" w:hanging="360"/>
      </w:pPr>
      <w:rPr>
        <w:rFonts w:ascii="Times New Roman" w:hAnsi="Times New Roman" w:cs="Times New Roman" w:hint="default"/>
      </w:rPr>
    </w:lvl>
  </w:abstractNum>
  <w:abstractNum w:abstractNumId="32" w15:restartNumberingAfterBreak="0">
    <w:nsid w:val="00000022"/>
    <w:multiLevelType w:val="singleLevel"/>
    <w:tmpl w:val="23E2F886"/>
    <w:name w:val="WW8Num34"/>
    <w:lvl w:ilvl="0">
      <w:start w:val="1"/>
      <w:numFmt w:val="lowerLetter"/>
      <w:lvlText w:val="%1)"/>
      <w:lvlJc w:val="left"/>
      <w:pPr>
        <w:tabs>
          <w:tab w:val="num" w:pos="0"/>
        </w:tabs>
        <w:ind w:left="1080" w:hanging="360"/>
      </w:pPr>
      <w:rPr>
        <w:rFonts w:ascii="Times New Roman" w:hAnsi="Times New Roman" w:cs="Times New Roman" w:hint="default"/>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0" w:firstLine="0"/>
      </w:pPr>
      <w:rPr>
        <w:rFonts w:ascii="Times New Roman" w:hAnsi="Times New Roman" w:cs="Times New Roman" w:hint="default"/>
      </w:rPr>
    </w:lvl>
  </w:abstractNum>
  <w:abstractNum w:abstractNumId="34" w15:restartNumberingAfterBreak="0">
    <w:nsid w:val="00000024"/>
    <w:multiLevelType w:val="multilevel"/>
    <w:tmpl w:val="EA84835C"/>
    <w:name w:val="WW8Num36"/>
    <w:lvl w:ilvl="0">
      <w:start w:val="1"/>
      <w:numFmt w:val="decimal"/>
      <w:lvlText w:val="%1."/>
      <w:lvlJc w:val="left"/>
      <w:pPr>
        <w:tabs>
          <w:tab w:val="num" w:pos="0"/>
        </w:tabs>
        <w:ind w:left="502" w:hanging="360"/>
      </w:pPr>
      <w:rPr>
        <w:rFonts w:ascii="Times New Roman" w:hAnsi="Times New Roman" w:cs="Times New Roman" w:hint="default"/>
        <w:b w:val="0"/>
      </w:rPr>
    </w:lvl>
    <w:lvl w:ilvl="1">
      <w:start w:val="1"/>
      <w:numFmt w:val="decimal"/>
      <w:lvlText w:val="%1.%2"/>
      <w:lvlJc w:val="left"/>
      <w:pPr>
        <w:tabs>
          <w:tab w:val="num" w:pos="0"/>
        </w:tabs>
        <w:ind w:left="1637" w:hanging="360"/>
      </w:pPr>
      <w:rPr>
        <w:rFonts w:hint="default"/>
      </w:rPr>
    </w:lvl>
    <w:lvl w:ilvl="2">
      <w:start w:val="1"/>
      <w:numFmt w:val="decimal"/>
      <w:lvlText w:val="%1.%2.%3"/>
      <w:lvlJc w:val="left"/>
      <w:pPr>
        <w:tabs>
          <w:tab w:val="num" w:pos="0"/>
        </w:tabs>
        <w:ind w:left="1997" w:hanging="720"/>
      </w:pPr>
      <w:rPr>
        <w:rFonts w:hint="default"/>
      </w:rPr>
    </w:lvl>
    <w:lvl w:ilvl="3">
      <w:start w:val="1"/>
      <w:numFmt w:val="decimal"/>
      <w:lvlText w:val="%1.%2.%3.%4"/>
      <w:lvlJc w:val="left"/>
      <w:pPr>
        <w:tabs>
          <w:tab w:val="num" w:pos="0"/>
        </w:tabs>
        <w:ind w:left="1997" w:hanging="720"/>
      </w:pPr>
      <w:rPr>
        <w:rFonts w:hint="default"/>
      </w:rPr>
    </w:lvl>
    <w:lvl w:ilvl="4">
      <w:start w:val="1"/>
      <w:numFmt w:val="decimal"/>
      <w:lvlText w:val="%1.%2.%3.%4.%5"/>
      <w:lvlJc w:val="left"/>
      <w:pPr>
        <w:tabs>
          <w:tab w:val="num" w:pos="0"/>
        </w:tabs>
        <w:ind w:left="2357" w:hanging="1080"/>
      </w:pPr>
      <w:rPr>
        <w:rFonts w:hint="default"/>
      </w:rPr>
    </w:lvl>
    <w:lvl w:ilvl="5">
      <w:start w:val="1"/>
      <w:numFmt w:val="decimal"/>
      <w:lvlText w:val="%1.%2.%3.%4.%5.%6"/>
      <w:lvlJc w:val="left"/>
      <w:pPr>
        <w:tabs>
          <w:tab w:val="num" w:pos="0"/>
        </w:tabs>
        <w:ind w:left="2357" w:hanging="1080"/>
      </w:pPr>
      <w:rPr>
        <w:rFonts w:hint="default"/>
      </w:rPr>
    </w:lvl>
    <w:lvl w:ilvl="6">
      <w:start w:val="1"/>
      <w:numFmt w:val="decimal"/>
      <w:lvlText w:val="%1.%2.%3.%4.%5.%6.%7"/>
      <w:lvlJc w:val="left"/>
      <w:pPr>
        <w:tabs>
          <w:tab w:val="num" w:pos="0"/>
        </w:tabs>
        <w:ind w:left="2717" w:hanging="1440"/>
      </w:pPr>
      <w:rPr>
        <w:rFonts w:hint="default"/>
      </w:rPr>
    </w:lvl>
    <w:lvl w:ilvl="7">
      <w:start w:val="1"/>
      <w:numFmt w:val="decimal"/>
      <w:lvlText w:val="%1.%2.%3.%4.%5.%6.%7.%8"/>
      <w:lvlJc w:val="left"/>
      <w:pPr>
        <w:tabs>
          <w:tab w:val="num" w:pos="0"/>
        </w:tabs>
        <w:ind w:left="2717" w:hanging="1440"/>
      </w:pPr>
      <w:rPr>
        <w:rFonts w:hint="default"/>
      </w:rPr>
    </w:lvl>
    <w:lvl w:ilvl="8">
      <w:start w:val="1"/>
      <w:numFmt w:val="decimal"/>
      <w:lvlText w:val="%1.%2.%3.%4.%5.%6.%7.%8.%9"/>
      <w:lvlJc w:val="left"/>
      <w:pPr>
        <w:tabs>
          <w:tab w:val="num" w:pos="0"/>
        </w:tabs>
        <w:ind w:left="3077" w:hanging="1800"/>
      </w:pPr>
      <w:rPr>
        <w:rFonts w:hint="default"/>
      </w:rPr>
    </w:lvl>
  </w:abstractNum>
  <w:abstractNum w:abstractNumId="35" w15:restartNumberingAfterBreak="0">
    <w:nsid w:val="00000025"/>
    <w:multiLevelType w:val="singleLevel"/>
    <w:tmpl w:val="00000025"/>
    <w:name w:val="WW8Num37"/>
    <w:lvl w:ilvl="0">
      <w:start w:val="1"/>
      <w:numFmt w:val="bullet"/>
      <w:lvlText w:val=""/>
      <w:lvlJc w:val="left"/>
      <w:pPr>
        <w:tabs>
          <w:tab w:val="num" w:pos="0"/>
        </w:tabs>
        <w:ind w:left="1287" w:hanging="360"/>
      </w:pPr>
      <w:rPr>
        <w:rFonts w:ascii="Symbol" w:hAnsi="Symbol" w:cs="Symbol" w:hint="default"/>
      </w:rPr>
    </w:lvl>
  </w:abstractNum>
  <w:abstractNum w:abstractNumId="36"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Symbol" w:hint="default"/>
      </w:rPr>
    </w:lvl>
  </w:abstractNum>
  <w:abstractNum w:abstractNumId="37" w15:restartNumberingAfterBreak="0">
    <w:nsid w:val="00000027"/>
    <w:multiLevelType w:val="singleLevel"/>
    <w:tmpl w:val="C6F4F1F6"/>
    <w:name w:val="WW8Num39"/>
    <w:lvl w:ilvl="0">
      <w:start w:val="1"/>
      <w:numFmt w:val="decimal"/>
      <w:lvlText w:val="%1."/>
      <w:lvlJc w:val="left"/>
      <w:pPr>
        <w:tabs>
          <w:tab w:val="num" w:pos="5606"/>
        </w:tabs>
        <w:ind w:left="5606" w:hanging="360"/>
      </w:pPr>
      <w:rPr>
        <w:rFonts w:ascii="Times New Roman" w:hAnsi="Times New Roman" w:cs="Times New Roman" w:hint="default"/>
      </w:rPr>
    </w:lvl>
  </w:abstractNum>
  <w:abstractNum w:abstractNumId="38" w15:restartNumberingAfterBreak="0">
    <w:nsid w:val="00000029"/>
    <w:multiLevelType w:val="singleLevel"/>
    <w:tmpl w:val="00000029"/>
    <w:name w:val="WW8Num41"/>
    <w:lvl w:ilvl="0">
      <w:start w:val="1"/>
      <w:numFmt w:val="bullet"/>
      <w:lvlText w:val=""/>
      <w:lvlJc w:val="left"/>
      <w:pPr>
        <w:tabs>
          <w:tab w:val="num" w:pos="0"/>
        </w:tabs>
        <w:ind w:left="1495" w:hanging="360"/>
      </w:pPr>
      <w:rPr>
        <w:rFonts w:ascii="Symbol" w:hAnsi="Symbol" w:cs="Symbol" w:hint="default"/>
      </w:rPr>
    </w:lvl>
  </w:abstractNum>
  <w:abstractNum w:abstractNumId="39" w15:restartNumberingAfterBreak="0">
    <w:nsid w:val="0000002A"/>
    <w:multiLevelType w:val="singleLevel"/>
    <w:tmpl w:val="D9424B14"/>
    <w:name w:val="WW8Num42"/>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40" w15:restartNumberingAfterBreak="0">
    <w:nsid w:val="0000002B"/>
    <w:multiLevelType w:val="multilevel"/>
    <w:tmpl w:val="0000002B"/>
    <w:name w:val="WW8Num43"/>
    <w:lvl w:ilvl="0">
      <w:start w:val="1"/>
      <w:numFmt w:val="upperRoman"/>
      <w:pStyle w:val="Poziom1-czesc"/>
      <w:lvlText w:val="%1."/>
      <w:lvlJc w:val="left"/>
      <w:pPr>
        <w:tabs>
          <w:tab w:val="num" w:pos="680"/>
        </w:tabs>
        <w:ind w:left="680" w:hanging="680"/>
      </w:pPr>
      <w:rPr>
        <w:rFonts w:hint="default"/>
        <w:b/>
        <w:i w:val="0"/>
        <w:color w:val="000000"/>
        <w:sz w:val="24"/>
        <w:szCs w:val="24"/>
      </w:rPr>
    </w:lvl>
    <w:lvl w:ilvl="1">
      <w:start w:val="1"/>
      <w:numFmt w:val="decimal"/>
      <w:lvlText w:val="%2."/>
      <w:lvlJc w:val="left"/>
      <w:pPr>
        <w:tabs>
          <w:tab w:val="num" w:pos="680"/>
        </w:tabs>
        <w:ind w:left="680" w:hanging="396"/>
      </w:pPr>
      <w:rPr>
        <w:rFonts w:ascii="Times New Roman" w:hAnsi="Times New Roman" w:cs="Times New Roman" w:hint="default"/>
        <w:b w:val="0"/>
        <w:i w:val="0"/>
        <w:color w:val="000000"/>
        <w:sz w:val="24"/>
        <w:szCs w:val="24"/>
      </w:rPr>
    </w:lvl>
    <w:lvl w:ilvl="2">
      <w:start w:val="1"/>
      <w:numFmt w:val="decimal"/>
      <w:lvlText w:val="%3)"/>
      <w:lvlJc w:val="left"/>
      <w:pPr>
        <w:tabs>
          <w:tab w:val="num" w:pos="1134"/>
        </w:tabs>
        <w:ind w:left="1134" w:hanging="397"/>
      </w:pPr>
      <w:rPr>
        <w:rFonts w:hint="default"/>
      </w:rPr>
    </w:lvl>
    <w:lvl w:ilvl="3">
      <w:start w:val="1"/>
      <w:numFmt w:val="decimal"/>
      <w:lvlText w:val="%4)"/>
      <w:lvlJc w:val="left"/>
      <w:pPr>
        <w:tabs>
          <w:tab w:val="num" w:pos="1287"/>
        </w:tabs>
        <w:ind w:left="1287" w:hanging="360"/>
      </w:pPr>
      <w:rPr>
        <w:rFonts w:hint="default"/>
      </w:rPr>
    </w:lvl>
    <w:lvl w:ilvl="4">
      <w:start w:val="1"/>
      <w:numFmt w:val="lowerLetter"/>
      <w:lvlText w:val="(%5)"/>
      <w:lvlJc w:val="left"/>
      <w:pPr>
        <w:tabs>
          <w:tab w:val="num" w:pos="1647"/>
        </w:tabs>
        <w:ind w:left="1647" w:hanging="360"/>
      </w:pPr>
      <w:rPr>
        <w:rFonts w:hint="default"/>
      </w:rPr>
    </w:lvl>
    <w:lvl w:ilvl="5">
      <w:start w:val="1"/>
      <w:numFmt w:val="lowerRoman"/>
      <w:lvlText w:val="(%6)"/>
      <w:lvlJc w:val="left"/>
      <w:pPr>
        <w:tabs>
          <w:tab w:val="num" w:pos="2007"/>
        </w:tabs>
        <w:ind w:left="2007" w:hanging="360"/>
      </w:pPr>
      <w:rPr>
        <w:rFonts w:hint="default"/>
      </w:rPr>
    </w:lvl>
    <w:lvl w:ilvl="6">
      <w:start w:val="1"/>
      <w:numFmt w:val="decimal"/>
      <w:lvlText w:val="%7."/>
      <w:lvlJc w:val="left"/>
      <w:pPr>
        <w:tabs>
          <w:tab w:val="num" w:pos="2367"/>
        </w:tabs>
        <w:ind w:left="2367" w:hanging="360"/>
      </w:pPr>
      <w:rPr>
        <w:rFonts w:hint="default"/>
      </w:rPr>
    </w:lvl>
    <w:lvl w:ilvl="7">
      <w:start w:val="1"/>
      <w:numFmt w:val="lowerLetter"/>
      <w:lvlText w:val="%8."/>
      <w:lvlJc w:val="left"/>
      <w:pPr>
        <w:tabs>
          <w:tab w:val="num" w:pos="2727"/>
        </w:tabs>
        <w:ind w:left="2727" w:hanging="360"/>
      </w:pPr>
      <w:rPr>
        <w:rFonts w:hint="default"/>
      </w:rPr>
    </w:lvl>
    <w:lvl w:ilvl="8">
      <w:start w:val="1"/>
      <w:numFmt w:val="lowerRoman"/>
      <w:lvlText w:val="%9."/>
      <w:lvlJc w:val="left"/>
      <w:pPr>
        <w:tabs>
          <w:tab w:val="num" w:pos="3087"/>
        </w:tabs>
        <w:ind w:left="3087" w:hanging="360"/>
      </w:pPr>
      <w:rPr>
        <w:rFonts w:hint="default"/>
      </w:rPr>
    </w:lvl>
  </w:abstractNum>
  <w:abstractNum w:abstractNumId="41" w15:restartNumberingAfterBreak="0">
    <w:nsid w:val="0000002C"/>
    <w:multiLevelType w:val="singleLevel"/>
    <w:tmpl w:val="AFE09DDA"/>
    <w:name w:val="WW8Num44"/>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42" w15:restartNumberingAfterBreak="0">
    <w:nsid w:val="0000002D"/>
    <w:multiLevelType w:val="singleLevel"/>
    <w:tmpl w:val="0000002D"/>
    <w:name w:val="WW8Num45"/>
    <w:lvl w:ilvl="0">
      <w:start w:val="1"/>
      <w:numFmt w:val="bullet"/>
      <w:lvlText w:val=""/>
      <w:lvlJc w:val="left"/>
      <w:pPr>
        <w:tabs>
          <w:tab w:val="num" w:pos="0"/>
        </w:tabs>
        <w:ind w:left="1854" w:hanging="360"/>
      </w:pPr>
      <w:rPr>
        <w:rFonts w:ascii="Symbol" w:hAnsi="Symbol" w:cs="Symbol" w:hint="default"/>
      </w:rPr>
    </w:lvl>
  </w:abstractNum>
  <w:abstractNum w:abstractNumId="43" w15:restartNumberingAfterBreak="0">
    <w:nsid w:val="0000002E"/>
    <w:multiLevelType w:val="singleLevel"/>
    <w:tmpl w:val="0000002E"/>
    <w:name w:val="WW8Num46"/>
    <w:lvl w:ilvl="0">
      <w:start w:val="1"/>
      <w:numFmt w:val="decimal"/>
      <w:lvlText w:val="%1."/>
      <w:lvlJc w:val="left"/>
      <w:pPr>
        <w:tabs>
          <w:tab w:val="num" w:pos="360"/>
        </w:tabs>
        <w:ind w:left="360" w:hanging="360"/>
      </w:pPr>
      <w:rPr>
        <w:rFonts w:ascii="Times New Roman" w:hAnsi="Times New Roman" w:cs="Times New Roman" w:hint="default"/>
        <w:i w:val="0"/>
      </w:rPr>
    </w:lvl>
  </w:abstractNum>
  <w:abstractNum w:abstractNumId="44" w15:restartNumberingAfterBreak="0">
    <w:nsid w:val="0000002F"/>
    <w:multiLevelType w:val="singleLevel"/>
    <w:tmpl w:val="D45C6C0C"/>
    <w:name w:val="WW8Num47"/>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45" w15:restartNumberingAfterBreak="0">
    <w:nsid w:val="00000030"/>
    <w:multiLevelType w:val="singleLevel"/>
    <w:tmpl w:val="D360AD36"/>
    <w:name w:val="WW8Num48"/>
    <w:lvl w:ilvl="0">
      <w:start w:val="1"/>
      <w:numFmt w:val="decimal"/>
      <w:lvlText w:val="%1)"/>
      <w:lvlJc w:val="left"/>
      <w:pPr>
        <w:tabs>
          <w:tab w:val="num" w:pos="1155"/>
        </w:tabs>
        <w:ind w:left="1155" w:hanging="360"/>
      </w:pPr>
      <w:rPr>
        <w:rFonts w:ascii="Times New Roman" w:hAnsi="Times New Roman" w:cs="Times New Roman" w:hint="default"/>
      </w:rPr>
    </w:lvl>
  </w:abstractNum>
  <w:abstractNum w:abstractNumId="46" w15:restartNumberingAfterBreak="0">
    <w:nsid w:val="00000031"/>
    <w:multiLevelType w:val="singleLevel"/>
    <w:tmpl w:val="00000031"/>
    <w:name w:val="WW8Num49"/>
    <w:lvl w:ilvl="0">
      <w:start w:val="1"/>
      <w:numFmt w:val="bullet"/>
      <w:lvlText w:val=""/>
      <w:lvlJc w:val="left"/>
      <w:pPr>
        <w:tabs>
          <w:tab w:val="num" w:pos="0"/>
        </w:tabs>
        <w:ind w:left="1353" w:hanging="360"/>
      </w:pPr>
      <w:rPr>
        <w:rFonts w:ascii="Symbol" w:hAnsi="Symbol" w:cs="Symbol" w:hint="default"/>
      </w:rPr>
    </w:lvl>
  </w:abstractNum>
  <w:abstractNum w:abstractNumId="47" w15:restartNumberingAfterBreak="0">
    <w:nsid w:val="00000032"/>
    <w:multiLevelType w:val="singleLevel"/>
    <w:tmpl w:val="83C0E216"/>
    <w:name w:val="WW8Num50"/>
    <w:lvl w:ilvl="0">
      <w:start w:val="1"/>
      <w:numFmt w:val="decimal"/>
      <w:lvlText w:val="%1)"/>
      <w:lvlJc w:val="left"/>
      <w:pPr>
        <w:tabs>
          <w:tab w:val="num" w:pos="66"/>
        </w:tabs>
        <w:ind w:left="786" w:hanging="360"/>
      </w:pPr>
      <w:rPr>
        <w:rFonts w:ascii="Times New Roman" w:hAnsi="Times New Roman" w:cs="Times New Roman" w:hint="default"/>
      </w:rPr>
    </w:lvl>
  </w:abstractNum>
  <w:abstractNum w:abstractNumId="48" w15:restartNumberingAfterBreak="0">
    <w:nsid w:val="00000033"/>
    <w:multiLevelType w:val="singleLevel"/>
    <w:tmpl w:val="664E507E"/>
    <w:name w:val="WW8Num51"/>
    <w:lvl w:ilvl="0">
      <w:start w:val="1"/>
      <w:numFmt w:val="decimal"/>
      <w:lvlText w:val="%1."/>
      <w:lvlJc w:val="left"/>
      <w:pPr>
        <w:tabs>
          <w:tab w:val="num" w:pos="360"/>
        </w:tabs>
        <w:ind w:left="0" w:firstLine="0"/>
      </w:pPr>
      <w:rPr>
        <w:rFonts w:ascii="Times New Roman" w:hAnsi="Times New Roman" w:cs="Times New Roman" w:hint="default"/>
      </w:rPr>
    </w:lvl>
  </w:abstractNum>
  <w:abstractNum w:abstractNumId="49" w15:restartNumberingAfterBreak="0">
    <w:nsid w:val="00000034"/>
    <w:multiLevelType w:val="singleLevel"/>
    <w:tmpl w:val="00000034"/>
    <w:name w:val="WW8Num52"/>
    <w:lvl w:ilvl="0">
      <w:start w:val="1"/>
      <w:numFmt w:val="bullet"/>
      <w:lvlText w:val=""/>
      <w:lvlJc w:val="left"/>
      <w:pPr>
        <w:tabs>
          <w:tab w:val="num" w:pos="0"/>
        </w:tabs>
        <w:ind w:left="1287" w:hanging="360"/>
      </w:pPr>
      <w:rPr>
        <w:rFonts w:ascii="Symbol" w:hAnsi="Symbol" w:cs="Symbol" w:hint="default"/>
      </w:rPr>
    </w:lvl>
  </w:abstractNum>
  <w:abstractNum w:abstractNumId="50" w15:restartNumberingAfterBreak="0">
    <w:nsid w:val="00000035"/>
    <w:multiLevelType w:val="singleLevel"/>
    <w:tmpl w:val="00000035"/>
    <w:name w:val="WW8Num53"/>
    <w:lvl w:ilvl="0">
      <w:start w:val="1"/>
      <w:numFmt w:val="bullet"/>
      <w:lvlText w:val=""/>
      <w:lvlJc w:val="left"/>
      <w:pPr>
        <w:tabs>
          <w:tab w:val="num" w:pos="0"/>
        </w:tabs>
        <w:ind w:left="1287" w:hanging="360"/>
      </w:pPr>
      <w:rPr>
        <w:rFonts w:ascii="Symbol" w:hAnsi="Symbol" w:cs="Symbol" w:hint="default"/>
      </w:rPr>
    </w:lvl>
  </w:abstractNum>
  <w:abstractNum w:abstractNumId="51" w15:restartNumberingAfterBreak="0">
    <w:nsid w:val="00000036"/>
    <w:multiLevelType w:val="singleLevel"/>
    <w:tmpl w:val="ABC8A74C"/>
    <w:name w:val="WW8Num54"/>
    <w:lvl w:ilvl="0">
      <w:start w:val="1"/>
      <w:numFmt w:val="decimal"/>
      <w:lvlText w:val="%1)"/>
      <w:lvlJc w:val="left"/>
      <w:pPr>
        <w:tabs>
          <w:tab w:val="num" w:pos="0"/>
        </w:tabs>
        <w:ind w:left="705" w:hanging="360"/>
      </w:pPr>
      <w:rPr>
        <w:rFonts w:ascii="Times New Roman" w:hAnsi="Times New Roman" w:cs="Times New Roman" w:hint="default"/>
      </w:rPr>
    </w:lvl>
  </w:abstractNum>
  <w:abstractNum w:abstractNumId="52" w15:restartNumberingAfterBreak="0">
    <w:nsid w:val="00000037"/>
    <w:multiLevelType w:val="singleLevel"/>
    <w:tmpl w:val="44ACFA7E"/>
    <w:name w:val="WW8Num55"/>
    <w:lvl w:ilvl="0">
      <w:start w:val="1"/>
      <w:numFmt w:val="decimal"/>
      <w:lvlText w:val="%1)"/>
      <w:lvlJc w:val="left"/>
      <w:pPr>
        <w:tabs>
          <w:tab w:val="num" w:pos="0"/>
        </w:tabs>
        <w:ind w:left="870" w:hanging="360"/>
      </w:pPr>
      <w:rPr>
        <w:rFonts w:ascii="Times New Roman" w:hAnsi="Times New Roman" w:cs="Times New Roman" w:hint="default"/>
      </w:rPr>
    </w:lvl>
  </w:abstractNum>
  <w:abstractNum w:abstractNumId="53" w15:restartNumberingAfterBreak="0">
    <w:nsid w:val="00000038"/>
    <w:multiLevelType w:val="multilevel"/>
    <w:tmpl w:val="00000038"/>
    <w:name w:val="WW8Num56"/>
    <w:lvl w:ilvl="0">
      <w:start w:val="1"/>
      <w:numFmt w:val="bullet"/>
      <w:lvlText w:val=""/>
      <w:lvlJc w:val="left"/>
      <w:pPr>
        <w:tabs>
          <w:tab w:val="num" w:pos="0"/>
        </w:tabs>
        <w:ind w:left="1854" w:hanging="360"/>
      </w:pPr>
      <w:rPr>
        <w:rFonts w:ascii="Symbol" w:hAnsi="Symbol" w:cs="Symbol" w:hint="default"/>
      </w:rPr>
    </w:lvl>
    <w:lvl w:ilvl="1">
      <w:start w:val="1"/>
      <w:numFmt w:val="lowerLetter"/>
      <w:lvlText w:val="%2."/>
      <w:lvlJc w:val="left"/>
      <w:pPr>
        <w:tabs>
          <w:tab w:val="num" w:pos="0"/>
        </w:tabs>
        <w:ind w:left="2574"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54" w15:restartNumberingAfterBreak="0">
    <w:nsid w:val="00000039"/>
    <w:multiLevelType w:val="singleLevel"/>
    <w:tmpl w:val="B720C714"/>
    <w:name w:val="WW8Num57"/>
    <w:lvl w:ilvl="0">
      <w:start w:val="1"/>
      <w:numFmt w:val="decimal"/>
      <w:lvlText w:val="%1)"/>
      <w:lvlJc w:val="left"/>
      <w:pPr>
        <w:tabs>
          <w:tab w:val="num" w:pos="0"/>
        </w:tabs>
        <w:ind w:left="1428" w:hanging="360"/>
      </w:pPr>
      <w:rPr>
        <w:sz w:val="22"/>
        <w:szCs w:val="22"/>
      </w:rPr>
    </w:lvl>
  </w:abstractNum>
  <w:abstractNum w:abstractNumId="55" w15:restartNumberingAfterBreak="0">
    <w:nsid w:val="006A1DB8"/>
    <w:multiLevelType w:val="hybridMultilevel"/>
    <w:tmpl w:val="992A8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4DF01F4"/>
    <w:multiLevelType w:val="hybridMultilevel"/>
    <w:tmpl w:val="684466A4"/>
    <w:lvl w:ilvl="0" w:tplc="FB547812">
      <w:start w:val="1"/>
      <w:numFmt w:val="decimal"/>
      <w:lvlText w:val="%1."/>
      <w:lvlJc w:val="left"/>
      <w:pPr>
        <w:ind w:left="1065" w:hanging="705"/>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07A203C3"/>
    <w:multiLevelType w:val="hybridMultilevel"/>
    <w:tmpl w:val="33C207EA"/>
    <w:lvl w:ilvl="0" w:tplc="E670D9C0">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8" w15:restartNumberingAfterBreak="0">
    <w:nsid w:val="07F5016A"/>
    <w:multiLevelType w:val="hybridMultilevel"/>
    <w:tmpl w:val="FDE24992"/>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0C6F4181"/>
    <w:multiLevelType w:val="hybridMultilevel"/>
    <w:tmpl w:val="BC3A94E2"/>
    <w:lvl w:ilvl="0" w:tplc="19D2F270">
      <w:start w:val="1"/>
      <w:numFmt w:val="decimal"/>
      <w:lvlText w:val="%1."/>
      <w:lvlJc w:val="left"/>
      <w:pPr>
        <w:ind w:left="1065" w:hanging="705"/>
      </w:pPr>
      <w:rPr>
        <w:rFonts w:cs="Times New Roman" w:hint="default"/>
        <w:b w:val="0"/>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0" w15:restartNumberingAfterBreak="0">
    <w:nsid w:val="13904153"/>
    <w:multiLevelType w:val="hybridMultilevel"/>
    <w:tmpl w:val="865CFF78"/>
    <w:lvl w:ilvl="0" w:tplc="68F05A06">
      <w:start w:val="1"/>
      <w:numFmt w:val="decimal"/>
      <w:lvlText w:val="%1)"/>
      <w:lvlJc w:val="left"/>
      <w:pPr>
        <w:ind w:left="1146" w:hanging="360"/>
      </w:pPr>
      <w:rPr>
        <w:rFonts w:ascii="Nunito" w:hAnsi="Nunito"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45C48FC"/>
    <w:multiLevelType w:val="hybridMultilevel"/>
    <w:tmpl w:val="D93A38E4"/>
    <w:lvl w:ilvl="0" w:tplc="A8FECCF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2" w15:restartNumberingAfterBreak="0">
    <w:nsid w:val="147A4C7E"/>
    <w:multiLevelType w:val="hybridMultilevel"/>
    <w:tmpl w:val="900A5A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B071C7A"/>
    <w:multiLevelType w:val="hybridMultilevel"/>
    <w:tmpl w:val="6D0E2388"/>
    <w:lvl w:ilvl="0" w:tplc="04150011">
      <w:start w:val="1"/>
      <w:numFmt w:val="decimal"/>
      <w:lvlText w:val="%1)"/>
      <w:lvlJc w:val="left"/>
      <w:pPr>
        <w:ind w:left="1080" w:hanging="360"/>
      </w:pPr>
    </w:lvl>
    <w:lvl w:ilvl="1" w:tplc="04150011">
      <w:start w:val="1"/>
      <w:numFmt w:val="decimal"/>
      <w:lvlText w:val="%2)"/>
      <w:lvlJc w:val="left"/>
      <w:pPr>
        <w:ind w:left="107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1B426ECC"/>
    <w:multiLevelType w:val="hybridMultilevel"/>
    <w:tmpl w:val="D2D0EB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E4861D2"/>
    <w:multiLevelType w:val="hybridMultilevel"/>
    <w:tmpl w:val="650AB044"/>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20F576E"/>
    <w:multiLevelType w:val="hybridMultilevel"/>
    <w:tmpl w:val="DF5082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53A5276"/>
    <w:multiLevelType w:val="hybridMultilevel"/>
    <w:tmpl w:val="53401518"/>
    <w:lvl w:ilvl="0" w:tplc="E306E9B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257712A7"/>
    <w:multiLevelType w:val="hybridMultilevel"/>
    <w:tmpl w:val="06D6B5CC"/>
    <w:lvl w:ilvl="0" w:tplc="C8E48A02">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26024D14"/>
    <w:multiLevelType w:val="hybridMultilevel"/>
    <w:tmpl w:val="951CDA42"/>
    <w:lvl w:ilvl="0" w:tplc="D2546732">
      <w:start w:val="1"/>
      <w:numFmt w:val="decimal"/>
      <w:lvlText w:val="%1."/>
      <w:lvlJc w:val="left"/>
      <w:pPr>
        <w:ind w:left="1065" w:hanging="705"/>
      </w:pPr>
      <w:rPr>
        <w:rFonts w:ascii="Nunito" w:eastAsia="Calibri" w:hAnsi="Nunito" w:cs="Times New Roman" w:hint="default"/>
        <w:b w:val="0"/>
      </w:rPr>
    </w:lvl>
    <w:lvl w:ilvl="1" w:tplc="9E7EDC88">
      <w:start w:val="1"/>
      <w:numFmt w:val="lowerLetter"/>
      <w:lvlText w:val="%2)"/>
      <w:lvlJc w:val="left"/>
      <w:pPr>
        <w:ind w:left="1785" w:hanging="705"/>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15:restartNumberingAfterBreak="0">
    <w:nsid w:val="270D6045"/>
    <w:multiLevelType w:val="hybridMultilevel"/>
    <w:tmpl w:val="F71A374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FD83EBD"/>
    <w:multiLevelType w:val="multilevel"/>
    <w:tmpl w:val="286C1410"/>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hint="default"/>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2FDA011B"/>
    <w:multiLevelType w:val="hybridMultilevel"/>
    <w:tmpl w:val="11D809E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7">
      <w:start w:val="1"/>
      <w:numFmt w:val="lowerLetter"/>
      <w:lvlText w:val="%3)"/>
      <w:lvlJc w:val="left"/>
      <w:pPr>
        <w:ind w:left="1598"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31914E37"/>
    <w:multiLevelType w:val="hybridMultilevel"/>
    <w:tmpl w:val="DFCC2DBC"/>
    <w:lvl w:ilvl="0" w:tplc="04150011">
      <w:start w:val="1"/>
      <w:numFmt w:val="decimal"/>
      <w:lvlText w:val="%1)"/>
      <w:lvlJc w:val="left"/>
      <w:pPr>
        <w:ind w:left="1146" w:hanging="360"/>
      </w:pPr>
    </w:lvl>
    <w:lvl w:ilvl="1" w:tplc="E2D0FE0A">
      <w:start w:val="1"/>
      <w:numFmt w:val="decimal"/>
      <w:lvlText w:val="%2)"/>
      <w:lvlJc w:val="left"/>
      <w:pPr>
        <w:ind w:left="1866" w:hanging="360"/>
      </w:pPr>
      <w:rPr>
        <w:rFonts w:ascii="Nunito" w:hAnsi="Nunito" w:cs="Times New Roman" w:hint="default"/>
      </w:rPr>
    </w:lvl>
    <w:lvl w:ilvl="2" w:tplc="DB142586">
      <w:start w:val="17"/>
      <w:numFmt w:val="lowerLetter"/>
      <w:lvlText w:val="%3)"/>
      <w:lvlJc w:val="left"/>
      <w:pPr>
        <w:ind w:left="2766" w:hanging="360"/>
      </w:pPr>
      <w:rPr>
        <w:rFonts w:ascii="Times New Roman" w:eastAsia="Times New Roman" w:hAnsi="Times New Roman" w:cs="Times New Roman" w:hint="default"/>
      </w:rPr>
    </w:lvl>
    <w:lvl w:ilvl="3" w:tplc="C2EC88A4">
      <w:start w:val="1"/>
      <w:numFmt w:val="decimal"/>
      <w:lvlText w:val="%4."/>
      <w:lvlJc w:val="left"/>
      <w:pPr>
        <w:ind w:left="3306" w:hanging="360"/>
      </w:pPr>
      <w:rPr>
        <w:rFonts w:hint="default"/>
        <w:b w:val="0"/>
      </w:r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4E036BF"/>
    <w:multiLevelType w:val="hybridMultilevel"/>
    <w:tmpl w:val="121E49E8"/>
    <w:lvl w:ilvl="0" w:tplc="A5A2B660">
      <w:start w:val="1"/>
      <w:numFmt w:val="decimal"/>
      <w:lvlText w:val="%1."/>
      <w:lvlJc w:val="left"/>
      <w:pPr>
        <w:ind w:left="1080" w:hanging="360"/>
      </w:pPr>
      <w:rPr>
        <w:rFonts w:cs="Times New Roman" w:hint="default"/>
        <w:b w:val="0"/>
      </w:rPr>
    </w:lvl>
    <w:lvl w:ilvl="1" w:tplc="FFD0811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363B4704"/>
    <w:multiLevelType w:val="multilevel"/>
    <w:tmpl w:val="286C1410"/>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hint="default"/>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40CB7EA4"/>
    <w:multiLevelType w:val="hybridMultilevel"/>
    <w:tmpl w:val="148C8CDC"/>
    <w:lvl w:ilvl="0" w:tplc="CA96804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21B3D04"/>
    <w:multiLevelType w:val="multilevel"/>
    <w:tmpl w:val="5E5696E2"/>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ind w:left="1440" w:hanging="360"/>
      </w:pPr>
      <w:rPr>
        <w:rFonts w:hint="default"/>
        <w:b/>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080" w:hanging="1440"/>
      </w:pPr>
      <w:rPr>
        <w:rFonts w:hint="default"/>
      </w:rPr>
    </w:lvl>
  </w:abstractNum>
  <w:abstractNum w:abstractNumId="78" w15:restartNumberingAfterBreak="0">
    <w:nsid w:val="42DA6AC1"/>
    <w:multiLevelType w:val="hybridMultilevel"/>
    <w:tmpl w:val="2CC615CC"/>
    <w:lvl w:ilvl="0" w:tplc="9AEE2FC2">
      <w:start w:val="1"/>
      <w:numFmt w:val="decimal"/>
      <w:lvlText w:val="%1."/>
      <w:lvlJc w:val="left"/>
      <w:pPr>
        <w:ind w:left="1065" w:hanging="705"/>
      </w:pPr>
      <w:rPr>
        <w:rFonts w:cs="Times New Roman" w:hint="default"/>
        <w:b w:val="0"/>
      </w:rPr>
    </w:lvl>
    <w:lvl w:ilvl="1" w:tplc="9E7EDC88">
      <w:start w:val="1"/>
      <w:numFmt w:val="lowerLetter"/>
      <w:lvlText w:val="%2)"/>
      <w:lvlJc w:val="left"/>
      <w:pPr>
        <w:ind w:left="1785" w:hanging="705"/>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4447292A"/>
    <w:multiLevelType w:val="hybridMultilevel"/>
    <w:tmpl w:val="BC465B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8F92B42"/>
    <w:multiLevelType w:val="hybridMultilevel"/>
    <w:tmpl w:val="D840A3CE"/>
    <w:lvl w:ilvl="0" w:tplc="B87C06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1" w15:restartNumberingAfterBreak="0">
    <w:nsid w:val="4F8C7AD2"/>
    <w:multiLevelType w:val="hybridMultilevel"/>
    <w:tmpl w:val="E436AD00"/>
    <w:lvl w:ilvl="0" w:tplc="886C1758">
      <w:start w:val="1"/>
      <w:numFmt w:val="lowerLetter"/>
      <w:lvlText w:val="%1)"/>
      <w:lvlJc w:val="left"/>
      <w:pPr>
        <w:ind w:left="2700" w:hanging="360"/>
      </w:pPr>
      <w:rPr>
        <w:sz w:val="22"/>
        <w:szCs w:val="22"/>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82" w15:restartNumberingAfterBreak="0">
    <w:nsid w:val="55FB0DA9"/>
    <w:multiLevelType w:val="hybridMultilevel"/>
    <w:tmpl w:val="74F42CC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15:restartNumberingAfterBreak="0">
    <w:nsid w:val="58532CC9"/>
    <w:multiLevelType w:val="hybridMultilevel"/>
    <w:tmpl w:val="EB106980"/>
    <w:lvl w:ilvl="0" w:tplc="E5C66592">
      <w:start w:val="1"/>
      <w:numFmt w:val="decimal"/>
      <w:lvlText w:val="%1."/>
      <w:lvlJc w:val="left"/>
      <w:pPr>
        <w:ind w:left="1065" w:hanging="705"/>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4" w15:restartNumberingAfterBreak="0">
    <w:nsid w:val="69F81C33"/>
    <w:multiLevelType w:val="multilevel"/>
    <w:tmpl w:val="B192A7F2"/>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5" w15:restartNumberingAfterBreak="0">
    <w:nsid w:val="73414B5E"/>
    <w:multiLevelType w:val="multilevel"/>
    <w:tmpl w:val="1C822548"/>
    <w:lvl w:ilvl="0">
      <w:start w:val="1"/>
      <w:numFmt w:val="decimal"/>
      <w:lvlText w:val="%1."/>
      <w:lvlJc w:val="left"/>
      <w:pPr>
        <w:tabs>
          <w:tab w:val="num" w:pos="1559"/>
        </w:tabs>
        <w:ind w:left="2912" w:hanging="360"/>
      </w:pPr>
      <w:rPr>
        <w:rFonts w:ascii="Nunito" w:hAnsi="Nunito" w:hint="default"/>
        <w:sz w:val="22"/>
        <w:szCs w:val="22"/>
      </w:rPr>
    </w:lvl>
    <w:lvl w:ilvl="1">
      <w:start w:val="1"/>
      <w:numFmt w:val="decimal"/>
      <w:lvlText w:val="%1.%2"/>
      <w:lvlJc w:val="left"/>
      <w:pPr>
        <w:tabs>
          <w:tab w:val="num" w:pos="0"/>
        </w:tabs>
        <w:ind w:left="2027" w:hanging="750"/>
      </w:pPr>
      <w:rPr>
        <w:rFonts w:ascii="Times New Roman" w:hAnsi="Times New Roman"/>
        <w:sz w:val="22"/>
        <w:szCs w:val="22"/>
      </w:rPr>
    </w:lvl>
    <w:lvl w:ilvl="2">
      <w:start w:val="1"/>
      <w:numFmt w:val="decimal"/>
      <w:lvlText w:val="%1.%2.%3"/>
      <w:lvlJc w:val="left"/>
      <w:pPr>
        <w:tabs>
          <w:tab w:val="num" w:pos="0"/>
        </w:tabs>
        <w:ind w:left="2027" w:hanging="750"/>
      </w:pPr>
    </w:lvl>
    <w:lvl w:ilvl="3">
      <w:start w:val="1"/>
      <w:numFmt w:val="decimal"/>
      <w:lvlText w:val="%1.%2.%3.%4"/>
      <w:lvlJc w:val="left"/>
      <w:pPr>
        <w:tabs>
          <w:tab w:val="num" w:pos="0"/>
        </w:tabs>
        <w:ind w:left="2027" w:hanging="750"/>
      </w:pPr>
    </w:lvl>
    <w:lvl w:ilvl="4">
      <w:start w:val="1"/>
      <w:numFmt w:val="decimal"/>
      <w:lvlText w:val="%1.%2.%3.%4.%5"/>
      <w:lvlJc w:val="left"/>
      <w:pPr>
        <w:tabs>
          <w:tab w:val="num" w:pos="0"/>
        </w:tabs>
        <w:ind w:left="2357" w:hanging="1080"/>
      </w:pPr>
    </w:lvl>
    <w:lvl w:ilvl="5">
      <w:start w:val="1"/>
      <w:numFmt w:val="decimal"/>
      <w:lvlText w:val="%1.%2.%3.%4.%5.%6"/>
      <w:lvlJc w:val="left"/>
      <w:pPr>
        <w:tabs>
          <w:tab w:val="num" w:pos="0"/>
        </w:tabs>
        <w:ind w:left="2357" w:hanging="1080"/>
      </w:pPr>
    </w:lvl>
    <w:lvl w:ilvl="6">
      <w:start w:val="1"/>
      <w:numFmt w:val="decimal"/>
      <w:lvlText w:val="%1.%2.%3.%4.%5.%6.%7"/>
      <w:lvlJc w:val="left"/>
      <w:pPr>
        <w:tabs>
          <w:tab w:val="num" w:pos="0"/>
        </w:tabs>
        <w:ind w:left="2717" w:hanging="1440"/>
      </w:pPr>
    </w:lvl>
    <w:lvl w:ilvl="7">
      <w:start w:val="1"/>
      <w:numFmt w:val="decimal"/>
      <w:lvlText w:val="%1.%2.%3.%4.%5.%6.%7.%8"/>
      <w:lvlJc w:val="left"/>
      <w:pPr>
        <w:tabs>
          <w:tab w:val="num" w:pos="0"/>
        </w:tabs>
        <w:ind w:left="2717" w:hanging="1440"/>
      </w:pPr>
    </w:lvl>
    <w:lvl w:ilvl="8">
      <w:start w:val="1"/>
      <w:numFmt w:val="decimal"/>
      <w:lvlText w:val="%1.%2.%3.%4.%5.%6.%7.%8.%9"/>
      <w:lvlJc w:val="left"/>
      <w:pPr>
        <w:tabs>
          <w:tab w:val="num" w:pos="0"/>
        </w:tabs>
        <w:ind w:left="3077" w:hanging="1800"/>
      </w:pPr>
    </w:lvl>
  </w:abstractNum>
  <w:abstractNum w:abstractNumId="86" w15:restartNumberingAfterBreak="0">
    <w:nsid w:val="73721C2A"/>
    <w:multiLevelType w:val="hybridMultilevel"/>
    <w:tmpl w:val="572ED01E"/>
    <w:lvl w:ilvl="0" w:tplc="85F0B77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7" w15:restartNumberingAfterBreak="0">
    <w:nsid w:val="77901E78"/>
    <w:multiLevelType w:val="hybridMultilevel"/>
    <w:tmpl w:val="05ECA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23"/>
  </w:num>
  <w:num w:numId="6">
    <w:abstractNumId w:val="40"/>
  </w:num>
  <w:num w:numId="7">
    <w:abstractNumId w:val="55"/>
  </w:num>
  <w:num w:numId="8">
    <w:abstractNumId w:val="62"/>
  </w:num>
  <w:num w:numId="9">
    <w:abstractNumId w:val="66"/>
  </w:num>
  <w:num w:numId="10">
    <w:abstractNumId w:val="87"/>
  </w:num>
  <w:num w:numId="11">
    <w:abstractNumId w:val="64"/>
  </w:num>
  <w:num w:numId="12">
    <w:abstractNumId w:val="82"/>
  </w:num>
  <w:num w:numId="13">
    <w:abstractNumId w:val="79"/>
  </w:num>
  <w:num w:numId="14">
    <w:abstractNumId w:val="68"/>
  </w:num>
  <w:num w:numId="15">
    <w:abstractNumId w:val="65"/>
  </w:num>
  <w:num w:numId="16">
    <w:abstractNumId w:val="72"/>
  </w:num>
  <w:num w:numId="17">
    <w:abstractNumId w:val="81"/>
  </w:num>
  <w:num w:numId="18">
    <w:abstractNumId w:val="60"/>
  </w:num>
  <w:num w:numId="19">
    <w:abstractNumId w:val="73"/>
  </w:num>
  <w:num w:numId="20">
    <w:abstractNumId w:val="85"/>
  </w:num>
  <w:num w:numId="21">
    <w:abstractNumId w:val="59"/>
  </w:num>
  <w:num w:numId="22">
    <w:abstractNumId w:val="78"/>
  </w:num>
  <w:num w:numId="23">
    <w:abstractNumId w:val="83"/>
  </w:num>
  <w:num w:numId="24">
    <w:abstractNumId w:val="56"/>
  </w:num>
  <w:num w:numId="25">
    <w:abstractNumId w:val="77"/>
  </w:num>
  <w:num w:numId="26">
    <w:abstractNumId w:val="57"/>
  </w:num>
  <w:num w:numId="27">
    <w:abstractNumId w:val="84"/>
  </w:num>
  <w:num w:numId="28">
    <w:abstractNumId w:val="71"/>
  </w:num>
  <w:num w:numId="29">
    <w:abstractNumId w:val="75"/>
  </w:num>
  <w:num w:numId="30">
    <w:abstractNumId w:val="70"/>
  </w:num>
  <w:num w:numId="31">
    <w:abstractNumId w:val="61"/>
  </w:num>
  <w:num w:numId="32">
    <w:abstractNumId w:val="86"/>
  </w:num>
  <w:num w:numId="33">
    <w:abstractNumId w:val="76"/>
  </w:num>
  <w:num w:numId="34">
    <w:abstractNumId w:val="69"/>
  </w:num>
  <w:num w:numId="35">
    <w:abstractNumId w:val="80"/>
  </w:num>
  <w:num w:numId="36">
    <w:abstractNumId w:val="74"/>
  </w:num>
  <w:num w:numId="37">
    <w:abstractNumId w:val="63"/>
  </w:num>
  <w:num w:numId="38">
    <w:abstractNumId w:val="67"/>
  </w:num>
  <w:num w:numId="39">
    <w:abstractNumId w:val="5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FDD"/>
    <w:rsid w:val="0001275E"/>
    <w:rsid w:val="0002274B"/>
    <w:rsid w:val="00092850"/>
    <w:rsid w:val="00093A4F"/>
    <w:rsid w:val="00095165"/>
    <w:rsid w:val="000B2142"/>
    <w:rsid w:val="000C0075"/>
    <w:rsid w:val="00117AD0"/>
    <w:rsid w:val="00140632"/>
    <w:rsid w:val="001675B9"/>
    <w:rsid w:val="001907FC"/>
    <w:rsid w:val="001A5975"/>
    <w:rsid w:val="001C0DEB"/>
    <w:rsid w:val="001D17AA"/>
    <w:rsid w:val="001D4A0C"/>
    <w:rsid w:val="001D6BCC"/>
    <w:rsid w:val="001E5453"/>
    <w:rsid w:val="001F6108"/>
    <w:rsid w:val="002207AB"/>
    <w:rsid w:val="00247250"/>
    <w:rsid w:val="0027248F"/>
    <w:rsid w:val="002A359C"/>
    <w:rsid w:val="002A437A"/>
    <w:rsid w:val="002B7C01"/>
    <w:rsid w:val="002E0F59"/>
    <w:rsid w:val="002E57F0"/>
    <w:rsid w:val="00300B5B"/>
    <w:rsid w:val="00322FAF"/>
    <w:rsid w:val="003431D3"/>
    <w:rsid w:val="00357E31"/>
    <w:rsid w:val="003A770E"/>
    <w:rsid w:val="003B35CD"/>
    <w:rsid w:val="003B3F6D"/>
    <w:rsid w:val="003D15DB"/>
    <w:rsid w:val="00410113"/>
    <w:rsid w:val="00410E6A"/>
    <w:rsid w:val="004374D2"/>
    <w:rsid w:val="004378A5"/>
    <w:rsid w:val="0045098B"/>
    <w:rsid w:val="004710C7"/>
    <w:rsid w:val="00477512"/>
    <w:rsid w:val="00487FDD"/>
    <w:rsid w:val="004B510A"/>
    <w:rsid w:val="00520C0A"/>
    <w:rsid w:val="00536C7A"/>
    <w:rsid w:val="00546DB8"/>
    <w:rsid w:val="0057239A"/>
    <w:rsid w:val="0058135A"/>
    <w:rsid w:val="005A6419"/>
    <w:rsid w:val="005B1A10"/>
    <w:rsid w:val="005E7936"/>
    <w:rsid w:val="00607201"/>
    <w:rsid w:val="00612495"/>
    <w:rsid w:val="006375AD"/>
    <w:rsid w:val="00655115"/>
    <w:rsid w:val="00667D50"/>
    <w:rsid w:val="006805A5"/>
    <w:rsid w:val="006D01B1"/>
    <w:rsid w:val="00716B61"/>
    <w:rsid w:val="007403C5"/>
    <w:rsid w:val="007419D4"/>
    <w:rsid w:val="00750CAF"/>
    <w:rsid w:val="00774427"/>
    <w:rsid w:val="00786102"/>
    <w:rsid w:val="007A2186"/>
    <w:rsid w:val="007C1AA0"/>
    <w:rsid w:val="007D02BA"/>
    <w:rsid w:val="007F4148"/>
    <w:rsid w:val="00811AEB"/>
    <w:rsid w:val="00832CF8"/>
    <w:rsid w:val="00843339"/>
    <w:rsid w:val="0085184D"/>
    <w:rsid w:val="00862352"/>
    <w:rsid w:val="00875F1E"/>
    <w:rsid w:val="008B041F"/>
    <w:rsid w:val="008B1C44"/>
    <w:rsid w:val="008D20EE"/>
    <w:rsid w:val="008E4E62"/>
    <w:rsid w:val="008F564A"/>
    <w:rsid w:val="00917568"/>
    <w:rsid w:val="00951759"/>
    <w:rsid w:val="00952971"/>
    <w:rsid w:val="00957D88"/>
    <w:rsid w:val="00963D64"/>
    <w:rsid w:val="00994F85"/>
    <w:rsid w:val="0099692B"/>
    <w:rsid w:val="009C079D"/>
    <w:rsid w:val="009C396D"/>
    <w:rsid w:val="009C71E0"/>
    <w:rsid w:val="009D09AF"/>
    <w:rsid w:val="009E0BAF"/>
    <w:rsid w:val="009E2B99"/>
    <w:rsid w:val="009E69DD"/>
    <w:rsid w:val="00A02B16"/>
    <w:rsid w:val="00A35C2C"/>
    <w:rsid w:val="00A64AD2"/>
    <w:rsid w:val="00AA1192"/>
    <w:rsid w:val="00AF0490"/>
    <w:rsid w:val="00B01004"/>
    <w:rsid w:val="00B117CF"/>
    <w:rsid w:val="00B24825"/>
    <w:rsid w:val="00B700E3"/>
    <w:rsid w:val="00B7606C"/>
    <w:rsid w:val="00B956C6"/>
    <w:rsid w:val="00B97DA0"/>
    <w:rsid w:val="00BD4D0A"/>
    <w:rsid w:val="00C24B72"/>
    <w:rsid w:val="00C2588C"/>
    <w:rsid w:val="00C27C96"/>
    <w:rsid w:val="00C95CD6"/>
    <w:rsid w:val="00CA58DE"/>
    <w:rsid w:val="00CB1519"/>
    <w:rsid w:val="00D47185"/>
    <w:rsid w:val="00D837E9"/>
    <w:rsid w:val="00D86908"/>
    <w:rsid w:val="00DB2C7C"/>
    <w:rsid w:val="00DC32C9"/>
    <w:rsid w:val="00DF0BFD"/>
    <w:rsid w:val="00E03DD5"/>
    <w:rsid w:val="00E263CB"/>
    <w:rsid w:val="00E57CF8"/>
    <w:rsid w:val="00E830E0"/>
    <w:rsid w:val="00E931B0"/>
    <w:rsid w:val="00EA4F76"/>
    <w:rsid w:val="00EB7C3D"/>
    <w:rsid w:val="00EC37B5"/>
    <w:rsid w:val="00EF6A2C"/>
    <w:rsid w:val="00F02FDE"/>
    <w:rsid w:val="00F16239"/>
    <w:rsid w:val="00F3266B"/>
    <w:rsid w:val="00FF00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0E438"/>
  <w15:chartTrackingRefBased/>
  <w15:docId w15:val="{CA4D3F6E-05A8-443D-A27B-E59FA775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2C7C"/>
  </w:style>
  <w:style w:type="paragraph" w:styleId="Nagwek1">
    <w:name w:val="heading 1"/>
    <w:basedOn w:val="Normalny"/>
    <w:next w:val="Normalny"/>
    <w:link w:val="Nagwek1Znak"/>
    <w:qFormat/>
    <w:rsid w:val="00487FDD"/>
    <w:pPr>
      <w:keepNext/>
      <w:numPr>
        <w:numId w:val="1"/>
      </w:numPr>
      <w:suppressAutoHyphens/>
      <w:spacing w:before="240" w:after="60" w:line="240" w:lineRule="auto"/>
      <w:outlineLvl w:val="0"/>
    </w:pPr>
    <w:rPr>
      <w:rFonts w:ascii="Cambria" w:eastAsia="Times New Roman" w:hAnsi="Cambria" w:cs="Cambria"/>
      <w:b/>
      <w:bCs/>
      <w:kern w:val="2"/>
      <w:sz w:val="32"/>
      <w:szCs w:val="32"/>
      <w:lang w:val="x-none" w:eastAsia="zh-CN"/>
    </w:rPr>
  </w:style>
  <w:style w:type="paragraph" w:styleId="Nagwek2">
    <w:name w:val="heading 2"/>
    <w:basedOn w:val="Normalny"/>
    <w:next w:val="Normalny"/>
    <w:link w:val="Nagwek2Znak"/>
    <w:qFormat/>
    <w:rsid w:val="00487FDD"/>
    <w:pPr>
      <w:keepNext/>
      <w:numPr>
        <w:ilvl w:val="1"/>
        <w:numId w:val="1"/>
      </w:numPr>
      <w:suppressAutoHyphens/>
      <w:spacing w:before="240" w:after="60" w:line="240" w:lineRule="auto"/>
      <w:outlineLvl w:val="1"/>
    </w:pPr>
    <w:rPr>
      <w:rFonts w:ascii="Arial" w:eastAsia="Times New Roman" w:hAnsi="Arial" w:cs="Arial"/>
      <w:b/>
      <w:bCs/>
      <w:i/>
      <w:iCs/>
      <w:sz w:val="28"/>
      <w:szCs w:val="28"/>
      <w:lang w:val="x-none" w:eastAsia="zh-CN"/>
    </w:rPr>
  </w:style>
  <w:style w:type="paragraph" w:styleId="Nagwek3">
    <w:name w:val="heading 3"/>
    <w:basedOn w:val="Normalny"/>
    <w:next w:val="Normalny"/>
    <w:link w:val="Nagwek3Znak"/>
    <w:qFormat/>
    <w:rsid w:val="00487FDD"/>
    <w:pPr>
      <w:keepNext/>
      <w:numPr>
        <w:numId w:val="5"/>
      </w:numPr>
      <w:suppressAutoHyphens/>
      <w:spacing w:before="240" w:after="60" w:line="240" w:lineRule="auto"/>
      <w:outlineLvl w:val="2"/>
    </w:pPr>
    <w:rPr>
      <w:rFonts w:ascii="Arial" w:eastAsia="Times New Roman" w:hAnsi="Arial" w:cs="Arial"/>
      <w:b/>
      <w:bCs/>
      <w:sz w:val="26"/>
      <w:szCs w:val="26"/>
      <w:lang w:val="x-none" w:eastAsia="zh-CN"/>
    </w:rPr>
  </w:style>
  <w:style w:type="paragraph" w:styleId="Nagwek4">
    <w:name w:val="heading 4"/>
    <w:basedOn w:val="Normalny"/>
    <w:next w:val="Normalny"/>
    <w:link w:val="Nagwek4Znak"/>
    <w:qFormat/>
    <w:rsid w:val="00487FDD"/>
    <w:pPr>
      <w:keepNext/>
      <w:numPr>
        <w:ilvl w:val="3"/>
        <w:numId w:val="1"/>
      </w:numPr>
      <w:suppressAutoHyphens/>
      <w:spacing w:before="240" w:after="60" w:line="240" w:lineRule="auto"/>
      <w:outlineLvl w:val="3"/>
    </w:pPr>
    <w:rPr>
      <w:rFonts w:ascii="Calibri" w:eastAsia="Times New Roman" w:hAnsi="Calibri" w:cs="Calibri"/>
      <w:b/>
      <w:bCs/>
      <w:sz w:val="28"/>
      <w:szCs w:val="28"/>
      <w:lang w:val="x-none" w:eastAsia="zh-CN"/>
    </w:rPr>
  </w:style>
  <w:style w:type="paragraph" w:styleId="Nagwek5">
    <w:name w:val="heading 5"/>
    <w:basedOn w:val="Normalny"/>
    <w:next w:val="Normalny"/>
    <w:link w:val="Nagwek5Znak"/>
    <w:qFormat/>
    <w:rsid w:val="00487FDD"/>
    <w:pPr>
      <w:numPr>
        <w:ilvl w:val="4"/>
        <w:numId w:val="1"/>
      </w:numPr>
      <w:suppressAutoHyphens/>
      <w:spacing w:before="240" w:after="60" w:line="240" w:lineRule="auto"/>
      <w:outlineLvl w:val="4"/>
    </w:pPr>
    <w:rPr>
      <w:rFonts w:ascii="Calibri" w:eastAsia="Times New Roman" w:hAnsi="Calibri" w:cs="Calibri"/>
      <w:b/>
      <w:bCs/>
      <w:i/>
      <w:iCs/>
      <w:sz w:val="26"/>
      <w:szCs w:val="26"/>
      <w:lang w:val="x-none" w:eastAsia="zh-CN"/>
    </w:rPr>
  </w:style>
  <w:style w:type="paragraph" w:styleId="Nagwek6">
    <w:name w:val="heading 6"/>
    <w:basedOn w:val="Normalny"/>
    <w:next w:val="Normalny"/>
    <w:link w:val="Nagwek6Znak"/>
    <w:qFormat/>
    <w:rsid w:val="00487FDD"/>
    <w:pPr>
      <w:numPr>
        <w:ilvl w:val="5"/>
        <w:numId w:val="1"/>
      </w:numPr>
      <w:suppressAutoHyphens/>
      <w:spacing w:before="240" w:after="60" w:line="240" w:lineRule="auto"/>
      <w:outlineLvl w:val="5"/>
    </w:pPr>
    <w:rPr>
      <w:rFonts w:ascii="Calibri" w:eastAsia="Times New Roman" w:hAnsi="Calibri" w:cs="Calibri"/>
      <w:b/>
      <w:bCs/>
      <w:sz w:val="20"/>
      <w:szCs w:val="20"/>
      <w:lang w:val="x-none" w:eastAsia="zh-CN"/>
    </w:rPr>
  </w:style>
  <w:style w:type="paragraph" w:styleId="Nagwek7">
    <w:name w:val="heading 7"/>
    <w:basedOn w:val="Normalny"/>
    <w:next w:val="Normalny"/>
    <w:link w:val="Nagwek7Znak"/>
    <w:qFormat/>
    <w:rsid w:val="00487FDD"/>
    <w:pPr>
      <w:numPr>
        <w:ilvl w:val="6"/>
        <w:numId w:val="1"/>
      </w:numPr>
      <w:suppressAutoHyphens/>
      <w:spacing w:before="240" w:after="60" w:line="240" w:lineRule="auto"/>
      <w:outlineLvl w:val="6"/>
    </w:pPr>
    <w:rPr>
      <w:rFonts w:ascii="Calibri" w:eastAsia="Times New Roman" w:hAnsi="Calibri" w:cs="Calibri"/>
      <w:sz w:val="24"/>
      <w:szCs w:val="24"/>
      <w:lang w:val="x-none" w:eastAsia="zh-CN"/>
    </w:rPr>
  </w:style>
  <w:style w:type="paragraph" w:styleId="Nagwek8">
    <w:name w:val="heading 8"/>
    <w:basedOn w:val="Normalny"/>
    <w:next w:val="Normalny"/>
    <w:link w:val="Nagwek8Znak"/>
    <w:qFormat/>
    <w:rsid w:val="00487FDD"/>
    <w:pPr>
      <w:numPr>
        <w:ilvl w:val="7"/>
        <w:numId w:val="1"/>
      </w:numPr>
      <w:suppressAutoHyphens/>
      <w:spacing w:before="240" w:after="60" w:line="240" w:lineRule="auto"/>
      <w:outlineLvl w:val="7"/>
    </w:pPr>
    <w:rPr>
      <w:rFonts w:ascii="Calibri" w:eastAsia="Times New Roman" w:hAnsi="Calibri" w:cs="Calibri"/>
      <w:i/>
      <w:iCs/>
      <w:sz w:val="24"/>
      <w:szCs w:val="24"/>
      <w:lang w:val="x-none" w:eastAsia="zh-CN"/>
    </w:rPr>
  </w:style>
  <w:style w:type="paragraph" w:styleId="Nagwek9">
    <w:name w:val="heading 9"/>
    <w:basedOn w:val="Normalny"/>
    <w:next w:val="Normalny"/>
    <w:link w:val="Nagwek9Znak"/>
    <w:qFormat/>
    <w:rsid w:val="00487FDD"/>
    <w:pPr>
      <w:numPr>
        <w:ilvl w:val="8"/>
        <w:numId w:val="1"/>
      </w:numPr>
      <w:suppressAutoHyphens/>
      <w:spacing w:before="240" w:after="60" w:line="240" w:lineRule="auto"/>
      <w:outlineLvl w:val="8"/>
    </w:pPr>
    <w:rPr>
      <w:rFonts w:ascii="Cambria" w:eastAsia="Times New Roman" w:hAnsi="Cambria" w:cs="Cambria"/>
      <w:sz w:val="20"/>
      <w:szCs w:val="20"/>
      <w:lang w:val="x-none"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87FDD"/>
    <w:rPr>
      <w:rFonts w:ascii="Cambria" w:eastAsia="Times New Roman" w:hAnsi="Cambria" w:cs="Cambria"/>
      <w:b/>
      <w:bCs/>
      <w:kern w:val="2"/>
      <w:sz w:val="32"/>
      <w:szCs w:val="32"/>
      <w:lang w:val="x-none" w:eastAsia="zh-CN"/>
    </w:rPr>
  </w:style>
  <w:style w:type="character" w:customStyle="1" w:styleId="Nagwek2Znak">
    <w:name w:val="Nagłówek 2 Znak"/>
    <w:basedOn w:val="Domylnaczcionkaakapitu"/>
    <w:link w:val="Nagwek2"/>
    <w:rsid w:val="00487FDD"/>
    <w:rPr>
      <w:rFonts w:ascii="Arial" w:eastAsia="Times New Roman" w:hAnsi="Arial" w:cs="Arial"/>
      <w:b/>
      <w:bCs/>
      <w:i/>
      <w:iCs/>
      <w:sz w:val="28"/>
      <w:szCs w:val="28"/>
      <w:lang w:val="x-none" w:eastAsia="zh-CN"/>
    </w:rPr>
  </w:style>
  <w:style w:type="character" w:customStyle="1" w:styleId="Nagwek3Znak">
    <w:name w:val="Nagłówek 3 Znak"/>
    <w:basedOn w:val="Domylnaczcionkaakapitu"/>
    <w:link w:val="Nagwek3"/>
    <w:rsid w:val="00487FDD"/>
    <w:rPr>
      <w:rFonts w:ascii="Arial" w:eastAsia="Times New Roman" w:hAnsi="Arial" w:cs="Arial"/>
      <w:b/>
      <w:bCs/>
      <w:sz w:val="26"/>
      <w:szCs w:val="26"/>
      <w:lang w:val="x-none" w:eastAsia="zh-CN"/>
    </w:rPr>
  </w:style>
  <w:style w:type="character" w:customStyle="1" w:styleId="Nagwek4Znak">
    <w:name w:val="Nagłówek 4 Znak"/>
    <w:basedOn w:val="Domylnaczcionkaakapitu"/>
    <w:link w:val="Nagwek4"/>
    <w:rsid w:val="00487FDD"/>
    <w:rPr>
      <w:rFonts w:ascii="Calibri" w:eastAsia="Times New Roman" w:hAnsi="Calibri" w:cs="Calibri"/>
      <w:b/>
      <w:bCs/>
      <w:sz w:val="28"/>
      <w:szCs w:val="28"/>
      <w:lang w:val="x-none" w:eastAsia="zh-CN"/>
    </w:rPr>
  </w:style>
  <w:style w:type="character" w:customStyle="1" w:styleId="Nagwek5Znak">
    <w:name w:val="Nagłówek 5 Znak"/>
    <w:basedOn w:val="Domylnaczcionkaakapitu"/>
    <w:link w:val="Nagwek5"/>
    <w:rsid w:val="00487FDD"/>
    <w:rPr>
      <w:rFonts w:ascii="Calibri" w:eastAsia="Times New Roman" w:hAnsi="Calibri" w:cs="Calibri"/>
      <w:b/>
      <w:bCs/>
      <w:i/>
      <w:iCs/>
      <w:sz w:val="26"/>
      <w:szCs w:val="26"/>
      <w:lang w:val="x-none" w:eastAsia="zh-CN"/>
    </w:rPr>
  </w:style>
  <w:style w:type="character" w:customStyle="1" w:styleId="Nagwek6Znak">
    <w:name w:val="Nagłówek 6 Znak"/>
    <w:basedOn w:val="Domylnaczcionkaakapitu"/>
    <w:link w:val="Nagwek6"/>
    <w:rsid w:val="00487FDD"/>
    <w:rPr>
      <w:rFonts w:ascii="Calibri" w:eastAsia="Times New Roman" w:hAnsi="Calibri" w:cs="Calibri"/>
      <w:b/>
      <w:bCs/>
      <w:sz w:val="20"/>
      <w:szCs w:val="20"/>
      <w:lang w:val="x-none" w:eastAsia="zh-CN"/>
    </w:rPr>
  </w:style>
  <w:style w:type="character" w:customStyle="1" w:styleId="Nagwek7Znak">
    <w:name w:val="Nagłówek 7 Znak"/>
    <w:basedOn w:val="Domylnaczcionkaakapitu"/>
    <w:link w:val="Nagwek7"/>
    <w:rsid w:val="00487FDD"/>
    <w:rPr>
      <w:rFonts w:ascii="Calibri" w:eastAsia="Times New Roman" w:hAnsi="Calibri" w:cs="Calibri"/>
      <w:sz w:val="24"/>
      <w:szCs w:val="24"/>
      <w:lang w:val="x-none" w:eastAsia="zh-CN"/>
    </w:rPr>
  </w:style>
  <w:style w:type="character" w:customStyle="1" w:styleId="Nagwek8Znak">
    <w:name w:val="Nagłówek 8 Znak"/>
    <w:basedOn w:val="Domylnaczcionkaakapitu"/>
    <w:link w:val="Nagwek8"/>
    <w:rsid w:val="00487FDD"/>
    <w:rPr>
      <w:rFonts w:ascii="Calibri" w:eastAsia="Times New Roman" w:hAnsi="Calibri" w:cs="Calibri"/>
      <w:i/>
      <w:iCs/>
      <w:sz w:val="24"/>
      <w:szCs w:val="24"/>
      <w:lang w:val="x-none" w:eastAsia="zh-CN"/>
    </w:rPr>
  </w:style>
  <w:style w:type="character" w:customStyle="1" w:styleId="Nagwek9Znak">
    <w:name w:val="Nagłówek 9 Znak"/>
    <w:basedOn w:val="Domylnaczcionkaakapitu"/>
    <w:link w:val="Nagwek9"/>
    <w:rsid w:val="00487FDD"/>
    <w:rPr>
      <w:rFonts w:ascii="Cambria" w:eastAsia="Times New Roman" w:hAnsi="Cambria" w:cs="Cambria"/>
      <w:sz w:val="20"/>
      <w:szCs w:val="20"/>
      <w:lang w:val="x-none" w:eastAsia="zh-CN"/>
    </w:rPr>
  </w:style>
  <w:style w:type="numbering" w:customStyle="1" w:styleId="Bezlisty1">
    <w:name w:val="Bez listy1"/>
    <w:next w:val="Bezlisty"/>
    <w:uiPriority w:val="99"/>
    <w:semiHidden/>
    <w:unhideWhenUsed/>
    <w:rsid w:val="00487FDD"/>
  </w:style>
  <w:style w:type="character" w:customStyle="1" w:styleId="WW8Num2z0">
    <w:name w:val="WW8Num2z0"/>
    <w:rsid w:val="00487FDD"/>
    <w:rPr>
      <w:rFonts w:ascii="Symbol" w:hAnsi="Symbol" w:cs="Symbol" w:hint="default"/>
    </w:rPr>
  </w:style>
  <w:style w:type="character" w:customStyle="1" w:styleId="WW8Num3z0">
    <w:name w:val="WW8Num3z0"/>
    <w:rsid w:val="00487FDD"/>
    <w:rPr>
      <w:rFonts w:ascii="Symbol" w:hAnsi="Symbol" w:cs="Symbol" w:hint="default"/>
    </w:rPr>
  </w:style>
  <w:style w:type="character" w:customStyle="1" w:styleId="WW8Num4z0">
    <w:name w:val="WW8Num4z0"/>
    <w:rsid w:val="00487FDD"/>
    <w:rPr>
      <w:rFonts w:ascii="Symbol" w:hAnsi="Symbol" w:cs="Symbol" w:hint="default"/>
    </w:rPr>
  </w:style>
  <w:style w:type="character" w:customStyle="1" w:styleId="WW8Num5z0">
    <w:name w:val="WW8Num5z0"/>
    <w:rsid w:val="00487FDD"/>
    <w:rPr>
      <w:rFonts w:hint="default"/>
    </w:rPr>
  </w:style>
  <w:style w:type="character" w:customStyle="1" w:styleId="WW8Num6z0">
    <w:name w:val="WW8Num6z0"/>
    <w:rsid w:val="00487FDD"/>
    <w:rPr>
      <w:rFonts w:ascii="Arial" w:hAnsi="Arial" w:cs="Arial" w:hint="default"/>
    </w:rPr>
  </w:style>
  <w:style w:type="character" w:customStyle="1" w:styleId="WW8Num7z0">
    <w:name w:val="WW8Num7z0"/>
    <w:rsid w:val="00487FDD"/>
    <w:rPr>
      <w:rFonts w:hint="default"/>
    </w:rPr>
  </w:style>
  <w:style w:type="character" w:customStyle="1" w:styleId="WW8Num10z0">
    <w:name w:val="WW8Num10z0"/>
    <w:rsid w:val="00487FDD"/>
    <w:rPr>
      <w:rFonts w:ascii="Symbol" w:hAnsi="Symbol" w:cs="Symbol" w:hint="default"/>
    </w:rPr>
  </w:style>
  <w:style w:type="character" w:customStyle="1" w:styleId="WW8Num11z0">
    <w:name w:val="WW8Num11z0"/>
    <w:rsid w:val="00487FDD"/>
    <w:rPr>
      <w:rFonts w:hint="default"/>
    </w:rPr>
  </w:style>
  <w:style w:type="character" w:customStyle="1" w:styleId="WW8Num14z0">
    <w:name w:val="WW8Num14z0"/>
    <w:rsid w:val="00487FDD"/>
    <w:rPr>
      <w:rFonts w:hint="default"/>
    </w:rPr>
  </w:style>
  <w:style w:type="character" w:customStyle="1" w:styleId="WW8Num16z0">
    <w:name w:val="WW8Num16z0"/>
    <w:rsid w:val="00487FDD"/>
    <w:rPr>
      <w:rFonts w:ascii="Times New Roman" w:hAnsi="Times New Roman" w:cs="Times New Roman" w:hint="default"/>
    </w:rPr>
  </w:style>
  <w:style w:type="character" w:customStyle="1" w:styleId="WW8Num17z0">
    <w:name w:val="WW8Num17z0"/>
    <w:rsid w:val="00487FDD"/>
    <w:rPr>
      <w:b w:val="0"/>
    </w:rPr>
  </w:style>
  <w:style w:type="character" w:customStyle="1" w:styleId="WW8Num18z0">
    <w:name w:val="WW8Num18z0"/>
    <w:rsid w:val="00487FDD"/>
    <w:rPr>
      <w:rFonts w:hint="default"/>
    </w:rPr>
  </w:style>
  <w:style w:type="character" w:customStyle="1" w:styleId="WW8Num19z0">
    <w:name w:val="WW8Num19z0"/>
    <w:rsid w:val="00487FDD"/>
    <w:rPr>
      <w:color w:val="000000"/>
    </w:rPr>
  </w:style>
  <w:style w:type="character" w:customStyle="1" w:styleId="WW8Num20z0">
    <w:name w:val="WW8Num20z0"/>
    <w:rsid w:val="00487FDD"/>
    <w:rPr>
      <w:rFonts w:hint="default"/>
    </w:rPr>
  </w:style>
  <w:style w:type="character" w:customStyle="1" w:styleId="WW8Num23z0">
    <w:name w:val="WW8Num23z0"/>
    <w:rsid w:val="00487FDD"/>
    <w:rPr>
      <w:rFonts w:ascii="Times New Roman" w:hAnsi="Times New Roman" w:cs="Times New Roman" w:hint="default"/>
    </w:rPr>
  </w:style>
  <w:style w:type="character" w:customStyle="1" w:styleId="WW8Num23z2">
    <w:name w:val="WW8Num23z2"/>
    <w:rsid w:val="00487FDD"/>
    <w:rPr>
      <w:rFonts w:hint="default"/>
    </w:rPr>
  </w:style>
  <w:style w:type="character" w:customStyle="1" w:styleId="WW8Num24z0">
    <w:name w:val="WW8Num24z0"/>
    <w:rsid w:val="00487FDD"/>
    <w:rPr>
      <w:rFonts w:hint="default"/>
    </w:rPr>
  </w:style>
  <w:style w:type="character" w:customStyle="1" w:styleId="WW8Num25z0">
    <w:name w:val="WW8Num25z0"/>
    <w:rsid w:val="00487FDD"/>
    <w:rPr>
      <w:rFonts w:hint="default"/>
      <w:sz w:val="22"/>
      <w:szCs w:val="22"/>
    </w:rPr>
  </w:style>
  <w:style w:type="character" w:customStyle="1" w:styleId="WW8Num30z0">
    <w:name w:val="WW8Num30z0"/>
    <w:rsid w:val="00487FDD"/>
    <w:rPr>
      <w:rFonts w:hint="default"/>
    </w:rPr>
  </w:style>
  <w:style w:type="character" w:customStyle="1" w:styleId="WW8Num33z0">
    <w:name w:val="WW8Num33z0"/>
    <w:rsid w:val="00487FDD"/>
    <w:rPr>
      <w:rFonts w:hint="default"/>
    </w:rPr>
  </w:style>
  <w:style w:type="character" w:customStyle="1" w:styleId="WW8Num34z0">
    <w:name w:val="WW8Num34z0"/>
    <w:rsid w:val="00487FDD"/>
    <w:rPr>
      <w:rFonts w:hint="default"/>
    </w:rPr>
  </w:style>
  <w:style w:type="character" w:customStyle="1" w:styleId="WW8Num35z0">
    <w:name w:val="WW8Num35z0"/>
    <w:rsid w:val="00487FDD"/>
    <w:rPr>
      <w:rFonts w:ascii="Times New Roman" w:hAnsi="Times New Roman" w:cs="Times New Roman" w:hint="default"/>
    </w:rPr>
  </w:style>
  <w:style w:type="character" w:customStyle="1" w:styleId="WW8Num36z0">
    <w:name w:val="WW8Num36z0"/>
    <w:rsid w:val="00487FDD"/>
    <w:rPr>
      <w:b w:val="0"/>
    </w:rPr>
  </w:style>
  <w:style w:type="character" w:customStyle="1" w:styleId="WW8Num36z1">
    <w:name w:val="WW8Num36z1"/>
    <w:rsid w:val="00487FDD"/>
    <w:rPr>
      <w:rFonts w:hint="default"/>
    </w:rPr>
  </w:style>
  <w:style w:type="character" w:customStyle="1" w:styleId="WW8Num37z0">
    <w:name w:val="WW8Num37z0"/>
    <w:rsid w:val="00487FDD"/>
    <w:rPr>
      <w:rFonts w:ascii="Symbol" w:hAnsi="Symbol" w:cs="Symbol" w:hint="default"/>
    </w:rPr>
  </w:style>
  <w:style w:type="character" w:customStyle="1" w:styleId="WW8Num38z0">
    <w:name w:val="WW8Num38z0"/>
    <w:rsid w:val="00487FDD"/>
    <w:rPr>
      <w:rFonts w:ascii="Symbol" w:hAnsi="Symbol" w:cs="Symbol" w:hint="default"/>
    </w:rPr>
  </w:style>
  <w:style w:type="character" w:customStyle="1" w:styleId="WW8Num40z0">
    <w:name w:val="WW8Num40z0"/>
    <w:rsid w:val="00487FDD"/>
    <w:rPr>
      <w:rFonts w:hint="default"/>
    </w:rPr>
  </w:style>
  <w:style w:type="character" w:customStyle="1" w:styleId="WW8Num41z0">
    <w:name w:val="WW8Num41z0"/>
    <w:rsid w:val="00487FDD"/>
    <w:rPr>
      <w:rFonts w:ascii="Symbol" w:hAnsi="Symbol" w:cs="Symbol" w:hint="default"/>
    </w:rPr>
  </w:style>
  <w:style w:type="character" w:customStyle="1" w:styleId="WW8Num43z0">
    <w:name w:val="WW8Num43z0"/>
    <w:rsid w:val="00487FDD"/>
    <w:rPr>
      <w:rFonts w:hint="default"/>
      <w:b/>
      <w:i w:val="0"/>
      <w:color w:val="000000"/>
      <w:sz w:val="24"/>
      <w:szCs w:val="24"/>
    </w:rPr>
  </w:style>
  <w:style w:type="character" w:customStyle="1" w:styleId="WW8Num43z1">
    <w:name w:val="WW8Num43z1"/>
    <w:rsid w:val="00487FDD"/>
    <w:rPr>
      <w:rFonts w:ascii="Times New Roman" w:hAnsi="Times New Roman" w:cs="Times New Roman" w:hint="default"/>
      <w:b w:val="0"/>
      <w:i w:val="0"/>
      <w:color w:val="000000"/>
      <w:sz w:val="24"/>
      <w:szCs w:val="24"/>
    </w:rPr>
  </w:style>
  <w:style w:type="character" w:customStyle="1" w:styleId="WW8Num43z2">
    <w:name w:val="WW8Num43z2"/>
    <w:rsid w:val="00487FDD"/>
    <w:rPr>
      <w:rFonts w:hint="default"/>
    </w:rPr>
  </w:style>
  <w:style w:type="character" w:customStyle="1" w:styleId="WW8Num45z0">
    <w:name w:val="WW8Num45z0"/>
    <w:rsid w:val="00487FDD"/>
    <w:rPr>
      <w:rFonts w:ascii="Symbol" w:hAnsi="Symbol" w:cs="Symbol" w:hint="default"/>
    </w:rPr>
  </w:style>
  <w:style w:type="character" w:customStyle="1" w:styleId="WW8Num46z0">
    <w:name w:val="WW8Num46z0"/>
    <w:rsid w:val="00487FDD"/>
    <w:rPr>
      <w:rFonts w:ascii="Times New Roman" w:hAnsi="Times New Roman" w:cs="Times New Roman" w:hint="default"/>
      <w:i w:val="0"/>
    </w:rPr>
  </w:style>
  <w:style w:type="character" w:customStyle="1" w:styleId="WW8Num48z0">
    <w:name w:val="WW8Num48z0"/>
    <w:rsid w:val="00487FDD"/>
    <w:rPr>
      <w:rFonts w:hint="default"/>
    </w:rPr>
  </w:style>
  <w:style w:type="character" w:customStyle="1" w:styleId="WW8Num49z0">
    <w:name w:val="WW8Num49z0"/>
    <w:rsid w:val="00487FDD"/>
    <w:rPr>
      <w:rFonts w:ascii="Symbol" w:hAnsi="Symbol" w:cs="Symbol" w:hint="default"/>
    </w:rPr>
  </w:style>
  <w:style w:type="character" w:customStyle="1" w:styleId="WW8Num51z0">
    <w:name w:val="WW8Num51z0"/>
    <w:rsid w:val="00487FDD"/>
    <w:rPr>
      <w:rFonts w:ascii="Arial" w:hAnsi="Arial" w:cs="Arial" w:hint="default"/>
    </w:rPr>
  </w:style>
  <w:style w:type="character" w:customStyle="1" w:styleId="WW8Num52z0">
    <w:name w:val="WW8Num52z0"/>
    <w:rsid w:val="00487FDD"/>
    <w:rPr>
      <w:rFonts w:ascii="Symbol" w:hAnsi="Symbol" w:cs="Symbol" w:hint="default"/>
    </w:rPr>
  </w:style>
  <w:style w:type="character" w:customStyle="1" w:styleId="WW8Num53z0">
    <w:name w:val="WW8Num53z0"/>
    <w:rsid w:val="00487FDD"/>
    <w:rPr>
      <w:rFonts w:ascii="Symbol" w:hAnsi="Symbol" w:cs="Symbol" w:hint="default"/>
    </w:rPr>
  </w:style>
  <w:style w:type="character" w:customStyle="1" w:styleId="WW8Num54z0">
    <w:name w:val="WW8Num54z0"/>
    <w:rsid w:val="00487FDD"/>
    <w:rPr>
      <w:rFonts w:hint="default"/>
    </w:rPr>
  </w:style>
  <w:style w:type="character" w:customStyle="1" w:styleId="WW8Num56z0">
    <w:name w:val="WW8Num56z0"/>
    <w:rsid w:val="00487FDD"/>
    <w:rPr>
      <w:rFonts w:ascii="Symbol" w:hAnsi="Symbol" w:cs="Symbol" w:hint="default"/>
    </w:rPr>
  </w:style>
  <w:style w:type="character" w:customStyle="1" w:styleId="WW8Num24z2">
    <w:name w:val="WW8Num24z2"/>
    <w:rsid w:val="00487FDD"/>
    <w:rPr>
      <w:rFonts w:hint="default"/>
    </w:rPr>
  </w:style>
  <w:style w:type="character" w:customStyle="1" w:styleId="WW8Num26z0">
    <w:name w:val="WW8Num26z0"/>
    <w:rsid w:val="00487FDD"/>
    <w:rPr>
      <w:rFonts w:hint="default"/>
      <w:sz w:val="22"/>
      <w:szCs w:val="22"/>
    </w:rPr>
  </w:style>
  <w:style w:type="character" w:customStyle="1" w:styleId="WW8Num29z0">
    <w:name w:val="WW8Num29z0"/>
    <w:rsid w:val="00487FDD"/>
    <w:rPr>
      <w:rFonts w:ascii="Symbol" w:hAnsi="Symbol" w:cs="Symbol" w:hint="default"/>
    </w:rPr>
  </w:style>
  <w:style w:type="character" w:customStyle="1" w:styleId="WW8Num32z0">
    <w:name w:val="WW8Num32z0"/>
    <w:rsid w:val="00487FDD"/>
    <w:rPr>
      <w:rFonts w:hint="default"/>
    </w:rPr>
  </w:style>
  <w:style w:type="character" w:customStyle="1" w:styleId="WW8Num38z1">
    <w:name w:val="WW8Num38z1"/>
    <w:rsid w:val="00487FDD"/>
    <w:rPr>
      <w:rFonts w:hint="default"/>
    </w:rPr>
  </w:style>
  <w:style w:type="character" w:customStyle="1" w:styleId="WW8Num39z0">
    <w:name w:val="WW8Num39z0"/>
    <w:rsid w:val="00487FDD"/>
    <w:rPr>
      <w:rFonts w:ascii="Symbol" w:hAnsi="Symbol" w:cs="Symbol" w:hint="default"/>
    </w:rPr>
  </w:style>
  <w:style w:type="character" w:customStyle="1" w:styleId="WW8Num42z0">
    <w:name w:val="WW8Num42z0"/>
    <w:rsid w:val="00487FDD"/>
    <w:rPr>
      <w:rFonts w:hint="default"/>
    </w:rPr>
  </w:style>
  <w:style w:type="character" w:customStyle="1" w:styleId="WW8Num45z1">
    <w:name w:val="WW8Num45z1"/>
    <w:rsid w:val="00487FDD"/>
    <w:rPr>
      <w:rFonts w:ascii="Times New Roman" w:hAnsi="Times New Roman" w:cs="Times New Roman" w:hint="default"/>
      <w:b w:val="0"/>
      <w:i w:val="0"/>
      <w:color w:val="000000"/>
      <w:sz w:val="24"/>
      <w:szCs w:val="24"/>
    </w:rPr>
  </w:style>
  <w:style w:type="character" w:customStyle="1" w:styleId="WW8Num45z2">
    <w:name w:val="WW8Num45z2"/>
    <w:rsid w:val="00487FDD"/>
    <w:rPr>
      <w:rFonts w:hint="default"/>
    </w:rPr>
  </w:style>
  <w:style w:type="character" w:customStyle="1" w:styleId="WW8Num47z0">
    <w:name w:val="WW8Num47z0"/>
    <w:rsid w:val="00487FDD"/>
    <w:rPr>
      <w:rFonts w:ascii="Symbol" w:hAnsi="Symbol" w:cs="Symbol" w:hint="default"/>
    </w:rPr>
  </w:style>
  <w:style w:type="character" w:customStyle="1" w:styleId="WW8Num50z0">
    <w:name w:val="WW8Num50z0"/>
    <w:rsid w:val="00487FDD"/>
    <w:rPr>
      <w:rFonts w:hint="default"/>
    </w:rPr>
  </w:style>
  <w:style w:type="character" w:customStyle="1" w:styleId="WW8Num55z0">
    <w:name w:val="WW8Num55z0"/>
    <w:rsid w:val="00487FDD"/>
    <w:rPr>
      <w:rFonts w:ascii="Symbol" w:hAnsi="Symbol" w:cs="Symbol" w:hint="default"/>
    </w:rPr>
  </w:style>
  <w:style w:type="character" w:customStyle="1" w:styleId="WW8Num58z0">
    <w:name w:val="WW8Num58z0"/>
    <w:rsid w:val="00487FDD"/>
    <w:rPr>
      <w:rFonts w:ascii="Symbol" w:hAnsi="Symbol" w:cs="Symbol" w:hint="default"/>
    </w:rPr>
  </w:style>
  <w:style w:type="character" w:customStyle="1" w:styleId="WW8Num59z0">
    <w:name w:val="WW8Num59z0"/>
    <w:rsid w:val="00487FDD"/>
    <w:rPr>
      <w:rFonts w:ascii="Symbol" w:hAnsi="Symbol" w:cs="Symbol" w:hint="default"/>
    </w:rPr>
  </w:style>
  <w:style w:type="character" w:customStyle="1" w:styleId="Domylnaczcionkaakapitu2">
    <w:name w:val="Domyślna czcionka akapitu2"/>
    <w:rsid w:val="00487FDD"/>
  </w:style>
  <w:style w:type="character" w:customStyle="1" w:styleId="WW8Num1z0">
    <w:name w:val="WW8Num1z0"/>
    <w:rsid w:val="00487FDD"/>
    <w:rPr>
      <w:rFonts w:ascii="Symbol" w:hAnsi="Symbol" w:cs="Symbol" w:hint="default"/>
    </w:rPr>
  </w:style>
  <w:style w:type="character" w:customStyle="1" w:styleId="WW8Num6z1">
    <w:name w:val="WW8Num6z1"/>
    <w:rsid w:val="00487FDD"/>
    <w:rPr>
      <w:rFonts w:ascii="Courier New" w:hAnsi="Courier New" w:cs="Courier New" w:hint="default"/>
    </w:rPr>
  </w:style>
  <w:style w:type="character" w:customStyle="1" w:styleId="WW8Num6z2">
    <w:name w:val="WW8Num6z2"/>
    <w:rsid w:val="00487FDD"/>
    <w:rPr>
      <w:rFonts w:ascii="Wingdings" w:hAnsi="Wingdings" w:cs="Wingdings" w:hint="default"/>
    </w:rPr>
  </w:style>
  <w:style w:type="character" w:customStyle="1" w:styleId="WW8Num6z3">
    <w:name w:val="WW8Num6z3"/>
    <w:rsid w:val="00487FDD"/>
    <w:rPr>
      <w:rFonts w:ascii="Symbol" w:hAnsi="Symbol" w:cs="Symbol" w:hint="default"/>
    </w:rPr>
  </w:style>
  <w:style w:type="character" w:customStyle="1" w:styleId="WW8Num9z0">
    <w:name w:val="WW8Num9z0"/>
    <w:rsid w:val="00487FDD"/>
    <w:rPr>
      <w:rFonts w:ascii="Symbol" w:hAnsi="Symbol" w:cs="Symbol" w:hint="default"/>
    </w:rPr>
  </w:style>
  <w:style w:type="character" w:customStyle="1" w:styleId="WW8Num9z1">
    <w:name w:val="WW8Num9z1"/>
    <w:rsid w:val="00487FDD"/>
    <w:rPr>
      <w:rFonts w:ascii="Courier New" w:hAnsi="Courier New" w:cs="Courier New" w:hint="default"/>
    </w:rPr>
  </w:style>
  <w:style w:type="character" w:customStyle="1" w:styleId="WW8Num9z2">
    <w:name w:val="WW8Num9z2"/>
    <w:rsid w:val="00487FDD"/>
    <w:rPr>
      <w:rFonts w:ascii="Wingdings" w:hAnsi="Wingdings" w:cs="Wingdings" w:hint="default"/>
    </w:rPr>
  </w:style>
  <w:style w:type="character" w:customStyle="1" w:styleId="WW8Num19z1">
    <w:name w:val="WW8Num19z1"/>
    <w:rsid w:val="00487FDD"/>
    <w:rPr>
      <w:rFonts w:ascii="Courier New" w:hAnsi="Courier New" w:cs="Courier New" w:hint="default"/>
    </w:rPr>
  </w:style>
  <w:style w:type="character" w:customStyle="1" w:styleId="WW8Num19z2">
    <w:name w:val="WW8Num19z2"/>
    <w:rsid w:val="00487FDD"/>
    <w:rPr>
      <w:rFonts w:ascii="Wingdings" w:hAnsi="Wingdings" w:cs="Wingdings" w:hint="default"/>
    </w:rPr>
  </w:style>
  <w:style w:type="character" w:customStyle="1" w:styleId="WW8Num19z3">
    <w:name w:val="WW8Num19z3"/>
    <w:rsid w:val="00487FDD"/>
    <w:rPr>
      <w:rFonts w:ascii="Symbol" w:hAnsi="Symbol" w:cs="Symbol" w:hint="default"/>
    </w:rPr>
  </w:style>
  <w:style w:type="character" w:customStyle="1" w:styleId="WW8Num24z1">
    <w:name w:val="WW8Num24z1"/>
    <w:rsid w:val="00487FDD"/>
    <w:rPr>
      <w:rFonts w:hint="default"/>
    </w:rPr>
  </w:style>
  <w:style w:type="character" w:customStyle="1" w:styleId="WW8Num26z1">
    <w:name w:val="WW8Num26z1"/>
    <w:rsid w:val="00487FDD"/>
    <w:rPr>
      <w:rFonts w:ascii="Times New Roman" w:hAnsi="Times New Roman" w:cs="Times New Roman" w:hint="default"/>
    </w:rPr>
  </w:style>
  <w:style w:type="character" w:customStyle="1" w:styleId="WW8Num26z2">
    <w:name w:val="WW8Num26z2"/>
    <w:rsid w:val="00487FDD"/>
    <w:rPr>
      <w:rFonts w:hint="default"/>
    </w:rPr>
  </w:style>
  <w:style w:type="character" w:customStyle="1" w:styleId="WW8Num27z0">
    <w:name w:val="WW8Num27z0"/>
    <w:rsid w:val="00487FDD"/>
    <w:rPr>
      <w:rFonts w:ascii="Symbol" w:hAnsi="Symbol" w:cs="Symbol" w:hint="default"/>
    </w:rPr>
  </w:style>
  <w:style w:type="character" w:customStyle="1" w:styleId="WW8Num27z1">
    <w:name w:val="WW8Num27z1"/>
    <w:rsid w:val="00487FDD"/>
    <w:rPr>
      <w:rFonts w:ascii="Courier New" w:hAnsi="Courier New" w:cs="Courier New" w:hint="default"/>
    </w:rPr>
  </w:style>
  <w:style w:type="character" w:customStyle="1" w:styleId="WW8Num27z2">
    <w:name w:val="WW8Num27z2"/>
    <w:rsid w:val="00487FDD"/>
    <w:rPr>
      <w:rFonts w:ascii="Wingdings" w:hAnsi="Wingdings" w:cs="Wingdings" w:hint="default"/>
    </w:rPr>
  </w:style>
  <w:style w:type="character" w:customStyle="1" w:styleId="WW8Num30z1">
    <w:name w:val="WW8Num30z1"/>
    <w:rsid w:val="00487FDD"/>
    <w:rPr>
      <w:rFonts w:ascii="Courier New" w:hAnsi="Courier New" w:cs="Courier New" w:hint="default"/>
    </w:rPr>
  </w:style>
  <w:style w:type="character" w:customStyle="1" w:styleId="WW8Num30z2">
    <w:name w:val="WW8Num30z2"/>
    <w:rsid w:val="00487FDD"/>
    <w:rPr>
      <w:rFonts w:ascii="Wingdings" w:hAnsi="Wingdings" w:cs="Wingdings" w:hint="default"/>
    </w:rPr>
  </w:style>
  <w:style w:type="character" w:customStyle="1" w:styleId="WW8Num39z1">
    <w:name w:val="WW8Num39z1"/>
    <w:rsid w:val="00487FDD"/>
    <w:rPr>
      <w:rFonts w:hint="default"/>
    </w:rPr>
  </w:style>
  <w:style w:type="character" w:customStyle="1" w:styleId="WW8Num41z1">
    <w:name w:val="WW8Num41z1"/>
    <w:rsid w:val="00487FDD"/>
    <w:rPr>
      <w:rFonts w:ascii="Courier New" w:hAnsi="Courier New" w:cs="Courier New" w:hint="default"/>
    </w:rPr>
  </w:style>
  <w:style w:type="character" w:customStyle="1" w:styleId="WW8Num41z2">
    <w:name w:val="WW8Num41z2"/>
    <w:rsid w:val="00487FDD"/>
    <w:rPr>
      <w:rFonts w:ascii="Wingdings" w:hAnsi="Wingdings" w:cs="Wingdings" w:hint="default"/>
    </w:rPr>
  </w:style>
  <w:style w:type="character" w:customStyle="1" w:styleId="WW8Num44z0">
    <w:name w:val="WW8Num44z0"/>
    <w:rsid w:val="00487FDD"/>
    <w:rPr>
      <w:rFonts w:ascii="Symbol" w:hAnsi="Symbol" w:cs="Symbol" w:hint="default"/>
    </w:rPr>
  </w:style>
  <w:style w:type="character" w:customStyle="1" w:styleId="WW8Num44z1">
    <w:name w:val="WW8Num44z1"/>
    <w:rsid w:val="00487FDD"/>
    <w:rPr>
      <w:rFonts w:ascii="Courier New" w:hAnsi="Courier New" w:cs="Courier New" w:hint="default"/>
    </w:rPr>
  </w:style>
  <w:style w:type="character" w:customStyle="1" w:styleId="WW8Num44z2">
    <w:name w:val="WW8Num44z2"/>
    <w:rsid w:val="00487FDD"/>
    <w:rPr>
      <w:rFonts w:ascii="Wingdings" w:hAnsi="Wingdings" w:cs="Wingdings" w:hint="default"/>
    </w:rPr>
  </w:style>
  <w:style w:type="character" w:customStyle="1" w:styleId="WW8Num46z1">
    <w:name w:val="WW8Num46z1"/>
    <w:rsid w:val="00487FDD"/>
    <w:rPr>
      <w:rFonts w:ascii="Times New Roman" w:hAnsi="Times New Roman" w:cs="Times New Roman" w:hint="default"/>
      <w:b w:val="0"/>
      <w:i w:val="0"/>
      <w:color w:val="000000"/>
      <w:sz w:val="24"/>
      <w:szCs w:val="24"/>
    </w:rPr>
  </w:style>
  <w:style w:type="character" w:customStyle="1" w:styleId="WW8Num46z2">
    <w:name w:val="WW8Num46z2"/>
    <w:rsid w:val="00487FDD"/>
    <w:rPr>
      <w:rFonts w:hint="default"/>
    </w:rPr>
  </w:style>
  <w:style w:type="character" w:customStyle="1" w:styleId="WW8Num55z1">
    <w:name w:val="WW8Num55z1"/>
    <w:rsid w:val="00487FDD"/>
    <w:rPr>
      <w:rFonts w:ascii="Courier New" w:hAnsi="Courier New" w:cs="Courier New" w:hint="default"/>
    </w:rPr>
  </w:style>
  <w:style w:type="character" w:customStyle="1" w:styleId="WW8Num55z2">
    <w:name w:val="WW8Num55z2"/>
    <w:rsid w:val="00487FDD"/>
    <w:rPr>
      <w:rFonts w:ascii="Wingdings" w:hAnsi="Wingdings" w:cs="Wingdings" w:hint="default"/>
    </w:rPr>
  </w:style>
  <w:style w:type="character" w:customStyle="1" w:styleId="WW8Num56z1">
    <w:name w:val="WW8Num56z1"/>
    <w:rsid w:val="00487FDD"/>
    <w:rPr>
      <w:rFonts w:ascii="Courier New" w:hAnsi="Courier New" w:cs="Courier New" w:hint="default"/>
    </w:rPr>
  </w:style>
  <w:style w:type="character" w:customStyle="1" w:styleId="WW8Num56z2">
    <w:name w:val="WW8Num56z2"/>
    <w:rsid w:val="00487FDD"/>
    <w:rPr>
      <w:rFonts w:ascii="Wingdings" w:hAnsi="Wingdings" w:cs="Wingdings" w:hint="default"/>
    </w:rPr>
  </w:style>
  <w:style w:type="character" w:customStyle="1" w:styleId="WW8Num57z0">
    <w:name w:val="WW8Num57z0"/>
    <w:rsid w:val="00487FDD"/>
    <w:rPr>
      <w:rFonts w:hint="default"/>
    </w:rPr>
  </w:style>
  <w:style w:type="character" w:customStyle="1" w:styleId="WW8Num58z1">
    <w:name w:val="WW8Num58z1"/>
    <w:rsid w:val="00487FDD"/>
    <w:rPr>
      <w:rFonts w:ascii="Courier New" w:hAnsi="Courier New" w:cs="Courier New" w:hint="default"/>
    </w:rPr>
  </w:style>
  <w:style w:type="character" w:customStyle="1" w:styleId="WW8Num58z2">
    <w:name w:val="WW8Num58z2"/>
    <w:rsid w:val="00487FDD"/>
    <w:rPr>
      <w:rFonts w:ascii="Wingdings" w:hAnsi="Wingdings" w:cs="Wingdings" w:hint="default"/>
    </w:rPr>
  </w:style>
  <w:style w:type="character" w:customStyle="1" w:styleId="WW8Num58z3">
    <w:name w:val="WW8Num58z3"/>
    <w:rsid w:val="00487FDD"/>
    <w:rPr>
      <w:rFonts w:ascii="Symbol" w:hAnsi="Symbol" w:cs="Symbol" w:hint="default"/>
    </w:rPr>
  </w:style>
  <w:style w:type="character" w:customStyle="1" w:styleId="WW8Num59z1">
    <w:name w:val="WW8Num59z1"/>
    <w:rsid w:val="00487FDD"/>
    <w:rPr>
      <w:rFonts w:ascii="Courier New" w:hAnsi="Courier New" w:cs="Courier New" w:hint="default"/>
    </w:rPr>
  </w:style>
  <w:style w:type="character" w:customStyle="1" w:styleId="WW8Num59z2">
    <w:name w:val="WW8Num59z2"/>
    <w:rsid w:val="00487FDD"/>
    <w:rPr>
      <w:rFonts w:ascii="Wingdings" w:hAnsi="Wingdings" w:cs="Wingdings" w:hint="default"/>
    </w:rPr>
  </w:style>
  <w:style w:type="character" w:customStyle="1" w:styleId="Domylnaczcionkaakapitu1">
    <w:name w:val="Domyślna czcionka akapitu1"/>
    <w:qFormat/>
    <w:rsid w:val="00487FDD"/>
  </w:style>
  <w:style w:type="character" w:styleId="Hipercze">
    <w:name w:val="Hyperlink"/>
    <w:rsid w:val="00487FDD"/>
    <w:rPr>
      <w:color w:val="0000FF"/>
      <w:u w:val="single"/>
    </w:rPr>
  </w:style>
  <w:style w:type="character" w:customStyle="1" w:styleId="StopkaZnak">
    <w:name w:val="Stopka Znak"/>
    <w:uiPriority w:val="99"/>
    <w:rsid w:val="00487FDD"/>
    <w:rPr>
      <w:rFonts w:ascii="Times New Roman" w:eastAsia="Times New Roman" w:hAnsi="Times New Roman" w:cs="Times New Roman"/>
      <w:sz w:val="24"/>
      <w:szCs w:val="24"/>
      <w:lang w:val="x-none"/>
    </w:rPr>
  </w:style>
  <w:style w:type="character" w:styleId="Numerstrony">
    <w:name w:val="page number"/>
    <w:basedOn w:val="Domylnaczcionkaakapitu1"/>
    <w:rsid w:val="00487FDD"/>
  </w:style>
  <w:style w:type="character" w:customStyle="1" w:styleId="Tekstpodstawowy2Znak">
    <w:name w:val="Tekst podstawowy 2 Znak"/>
    <w:rsid w:val="00487FDD"/>
    <w:rPr>
      <w:rFonts w:ascii="Times New Roman" w:eastAsia="Times New Roman" w:hAnsi="Times New Roman" w:cs="Times New Roman"/>
      <w:b/>
      <w:bCs/>
      <w:sz w:val="28"/>
      <w:szCs w:val="20"/>
      <w:lang w:val="x-none"/>
    </w:rPr>
  </w:style>
  <w:style w:type="character" w:styleId="UyteHipercze">
    <w:name w:val="FollowedHyperlink"/>
    <w:rsid w:val="00487FDD"/>
    <w:rPr>
      <w:color w:val="800080"/>
      <w:u w:val="single"/>
    </w:rPr>
  </w:style>
  <w:style w:type="character" w:customStyle="1" w:styleId="Odwoaniedokomentarza1">
    <w:name w:val="Odwołanie do komentarza1"/>
    <w:rsid w:val="00487FDD"/>
    <w:rPr>
      <w:sz w:val="16"/>
      <w:szCs w:val="16"/>
    </w:rPr>
  </w:style>
  <w:style w:type="character" w:customStyle="1" w:styleId="TekstkomentarzaZnak">
    <w:name w:val="Tekst komentarza Znak"/>
    <w:rsid w:val="00487FDD"/>
    <w:rPr>
      <w:rFonts w:ascii="Times New Roman" w:eastAsia="Times New Roman" w:hAnsi="Times New Roman" w:cs="Times New Roman"/>
      <w:sz w:val="20"/>
      <w:szCs w:val="20"/>
    </w:rPr>
  </w:style>
  <w:style w:type="character" w:customStyle="1" w:styleId="TematkomentarzaZnak">
    <w:name w:val="Temat komentarza Znak"/>
    <w:rsid w:val="00487FDD"/>
    <w:rPr>
      <w:rFonts w:ascii="Times New Roman" w:eastAsia="Times New Roman" w:hAnsi="Times New Roman" w:cs="Times New Roman"/>
      <w:b/>
      <w:bCs/>
      <w:sz w:val="20"/>
      <w:szCs w:val="20"/>
      <w:lang w:val="x-none"/>
    </w:rPr>
  </w:style>
  <w:style w:type="character" w:customStyle="1" w:styleId="TekstdymkaZnak">
    <w:name w:val="Tekst dymka Znak"/>
    <w:rsid w:val="00487FDD"/>
    <w:rPr>
      <w:rFonts w:ascii="Tahoma" w:eastAsia="Times New Roman" w:hAnsi="Tahoma" w:cs="Times New Roman"/>
      <w:sz w:val="16"/>
      <w:szCs w:val="16"/>
      <w:lang w:val="x-none"/>
    </w:rPr>
  </w:style>
  <w:style w:type="character" w:customStyle="1" w:styleId="TytuZnak">
    <w:name w:val="Tytuł Znak"/>
    <w:rsid w:val="00487FDD"/>
    <w:rPr>
      <w:rFonts w:ascii="Cambria" w:eastAsia="Times New Roman" w:hAnsi="Cambria" w:cs="Times New Roman"/>
      <w:b/>
      <w:bCs/>
      <w:kern w:val="2"/>
      <w:sz w:val="32"/>
      <w:szCs w:val="32"/>
      <w:lang w:val="x-none"/>
    </w:rPr>
  </w:style>
  <w:style w:type="character" w:customStyle="1" w:styleId="TekstpodstawowyZnak">
    <w:name w:val="Tekst podstawowy Znak"/>
    <w:rsid w:val="00487FDD"/>
    <w:rPr>
      <w:rFonts w:ascii="Times New Roman" w:eastAsia="Times New Roman" w:hAnsi="Times New Roman" w:cs="Times New Roman"/>
      <w:sz w:val="24"/>
      <w:szCs w:val="24"/>
      <w:lang w:val="x-none"/>
    </w:rPr>
  </w:style>
  <w:style w:type="character" w:customStyle="1" w:styleId="TekstpodstawowywcityZnak">
    <w:name w:val="Tekst podstawowy wcięty Znak"/>
    <w:rsid w:val="00487FDD"/>
    <w:rPr>
      <w:rFonts w:ascii="Times New Roman" w:eastAsia="Times New Roman" w:hAnsi="Times New Roman" w:cs="Times New Roman"/>
      <w:sz w:val="24"/>
      <w:szCs w:val="24"/>
      <w:lang w:val="x-none"/>
    </w:rPr>
  </w:style>
  <w:style w:type="character" w:customStyle="1" w:styleId="TekstpodstawowyzwciciemZnak">
    <w:name w:val="Tekst podstawowy z wcięciem Znak"/>
    <w:rsid w:val="00487FDD"/>
    <w:rPr>
      <w:rFonts w:ascii="Times New Roman" w:eastAsia="Times New Roman" w:hAnsi="Times New Roman" w:cs="Times New Roman"/>
      <w:sz w:val="24"/>
      <w:szCs w:val="24"/>
      <w:lang w:val="x-none"/>
    </w:rPr>
  </w:style>
  <w:style w:type="character" w:customStyle="1" w:styleId="Tekstpodstawowyzwciciem2Znak">
    <w:name w:val="Tekst podstawowy z wcięciem 2 Znak"/>
    <w:rsid w:val="00487FDD"/>
    <w:rPr>
      <w:rFonts w:ascii="Times New Roman" w:eastAsia="Times New Roman" w:hAnsi="Times New Roman" w:cs="Times New Roman"/>
      <w:sz w:val="24"/>
      <w:szCs w:val="24"/>
      <w:lang w:val="x-none"/>
    </w:rPr>
  </w:style>
  <w:style w:type="character" w:customStyle="1" w:styleId="Tekstpodstawowy3Znak">
    <w:name w:val="Tekst podstawowy 3 Znak"/>
    <w:rsid w:val="00487FDD"/>
    <w:rPr>
      <w:rFonts w:ascii="Times New Roman" w:eastAsia="Times New Roman" w:hAnsi="Times New Roman" w:cs="Times New Roman"/>
      <w:sz w:val="16"/>
      <w:szCs w:val="16"/>
      <w:lang w:val="x-none"/>
    </w:rPr>
  </w:style>
  <w:style w:type="character" w:customStyle="1" w:styleId="NagwekZnak">
    <w:name w:val="Nagłówek Znak"/>
    <w:rsid w:val="00487FDD"/>
    <w:rPr>
      <w:rFonts w:ascii="Times New Roman" w:eastAsia="Times New Roman" w:hAnsi="Times New Roman" w:cs="Times New Roman"/>
      <w:sz w:val="24"/>
      <w:szCs w:val="24"/>
      <w:lang w:val="x-none"/>
    </w:rPr>
  </w:style>
  <w:style w:type="character" w:customStyle="1" w:styleId="AkapitzlistZnak">
    <w:name w:val="Akapit z listą Znak"/>
    <w:aliases w:val="CW_Lista Znak,Podsis rysunku Znak,Akapit z listą numerowaną Znak,normalny tekst Znak,Preambuła Znak,L1 Znak,Numerowanie Znak,2 heading Znak,A_wyliczenie Znak,K-P_odwolanie Znak,Akapit z listą5 Znak,maz_wyliczenie Znak,Normal Znak"/>
    <w:uiPriority w:val="34"/>
    <w:qFormat/>
    <w:rsid w:val="00487FDD"/>
    <w:rPr>
      <w:rFonts w:ascii="Times New Roman" w:eastAsia="Times New Roman" w:hAnsi="Times New Roman" w:cs="Times New Roman"/>
      <w:sz w:val="24"/>
      <w:szCs w:val="24"/>
      <w:lang w:val="x-none"/>
    </w:rPr>
  </w:style>
  <w:style w:type="character" w:customStyle="1" w:styleId="postal-code">
    <w:name w:val="postal-code"/>
    <w:rsid w:val="00487FDD"/>
  </w:style>
  <w:style w:type="character" w:customStyle="1" w:styleId="locality">
    <w:name w:val="locality"/>
    <w:rsid w:val="00487FDD"/>
  </w:style>
  <w:style w:type="character" w:customStyle="1" w:styleId="street-address">
    <w:name w:val="street-address"/>
    <w:rsid w:val="00487FDD"/>
  </w:style>
  <w:style w:type="character" w:customStyle="1" w:styleId="TekstprzypisudolnegoZnak">
    <w:name w:val="Tekst przypisu dolnego Znak"/>
    <w:rsid w:val="00487FDD"/>
    <w:rPr>
      <w:rFonts w:ascii="Times New Roman" w:eastAsia="Times New Roman" w:hAnsi="Times New Roman" w:cs="Times New Roman"/>
      <w:sz w:val="20"/>
      <w:szCs w:val="20"/>
    </w:rPr>
  </w:style>
  <w:style w:type="character" w:customStyle="1" w:styleId="DeltaViewInsertion">
    <w:name w:val="DeltaView Insertion"/>
    <w:rsid w:val="00487FDD"/>
    <w:rPr>
      <w:b/>
      <w:bCs w:val="0"/>
      <w:i/>
      <w:iCs w:val="0"/>
      <w:spacing w:val="0"/>
    </w:rPr>
  </w:style>
  <w:style w:type="character" w:customStyle="1" w:styleId="Znakinumeracji">
    <w:name w:val="Znaki numeracji"/>
    <w:rsid w:val="00487FDD"/>
  </w:style>
  <w:style w:type="paragraph" w:customStyle="1" w:styleId="Nagwek20">
    <w:name w:val="Nagłówek2"/>
    <w:basedOn w:val="Normalny"/>
    <w:next w:val="Tekstpodstawowy"/>
    <w:rsid w:val="00487FDD"/>
    <w:pPr>
      <w:keepNext/>
      <w:suppressAutoHyphens/>
      <w:spacing w:before="240" w:after="120" w:line="276" w:lineRule="auto"/>
    </w:pPr>
    <w:rPr>
      <w:rFonts w:ascii="Liberation Sans" w:eastAsia="Microsoft YaHei" w:hAnsi="Liberation Sans" w:cs="Lucida Sans"/>
      <w:sz w:val="28"/>
      <w:szCs w:val="28"/>
      <w:lang w:eastAsia="zh-CN"/>
    </w:rPr>
  </w:style>
  <w:style w:type="paragraph" w:styleId="Tekstpodstawowy">
    <w:name w:val="Body Text"/>
    <w:basedOn w:val="Normalny"/>
    <w:link w:val="TekstpodstawowyZnak1"/>
    <w:rsid w:val="00487FDD"/>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TekstpodstawowyZnak1">
    <w:name w:val="Tekst podstawowy Znak1"/>
    <w:basedOn w:val="Domylnaczcionkaakapitu"/>
    <w:link w:val="Tekstpodstawowy"/>
    <w:rsid w:val="00487FDD"/>
    <w:rPr>
      <w:rFonts w:ascii="Times New Roman" w:eastAsia="Times New Roman" w:hAnsi="Times New Roman" w:cs="Times New Roman"/>
      <w:sz w:val="24"/>
      <w:szCs w:val="24"/>
      <w:lang w:val="x-none" w:eastAsia="zh-CN"/>
    </w:rPr>
  </w:style>
  <w:style w:type="paragraph" w:styleId="Lista">
    <w:name w:val="List"/>
    <w:basedOn w:val="Normalny"/>
    <w:rsid w:val="00487FDD"/>
    <w:pPr>
      <w:suppressAutoHyphens/>
      <w:spacing w:after="0" w:line="240" w:lineRule="auto"/>
      <w:ind w:left="283" w:hanging="283"/>
      <w:contextualSpacing/>
    </w:pPr>
    <w:rPr>
      <w:rFonts w:ascii="Times New Roman" w:eastAsia="Times New Roman" w:hAnsi="Times New Roman" w:cs="Times New Roman"/>
      <w:sz w:val="24"/>
      <w:szCs w:val="24"/>
      <w:lang w:eastAsia="zh-CN"/>
    </w:rPr>
  </w:style>
  <w:style w:type="paragraph" w:styleId="Legenda">
    <w:name w:val="caption"/>
    <w:basedOn w:val="Normalny"/>
    <w:qFormat/>
    <w:rsid w:val="00487FDD"/>
    <w:pPr>
      <w:suppressLineNumbers/>
      <w:suppressAutoHyphens/>
      <w:spacing w:before="120" w:after="120" w:line="276" w:lineRule="auto"/>
    </w:pPr>
    <w:rPr>
      <w:rFonts w:ascii="Calibri" w:eastAsia="Calibri" w:hAnsi="Calibri" w:cs="Lucida Sans"/>
      <w:i/>
      <w:iCs/>
      <w:sz w:val="24"/>
      <w:szCs w:val="24"/>
      <w:lang w:eastAsia="zh-CN"/>
    </w:rPr>
  </w:style>
  <w:style w:type="paragraph" w:customStyle="1" w:styleId="Indeks">
    <w:name w:val="Indeks"/>
    <w:basedOn w:val="Normalny"/>
    <w:rsid w:val="00487FDD"/>
    <w:pPr>
      <w:suppressLineNumbers/>
      <w:suppressAutoHyphens/>
      <w:spacing w:after="200" w:line="276" w:lineRule="auto"/>
    </w:pPr>
    <w:rPr>
      <w:rFonts w:ascii="Calibri" w:eastAsia="Calibri" w:hAnsi="Calibri" w:cs="Times New Roman"/>
      <w:lang w:eastAsia="zh-CN"/>
    </w:rPr>
  </w:style>
  <w:style w:type="paragraph" w:customStyle="1" w:styleId="Nagwek10">
    <w:name w:val="Nagłówek1"/>
    <w:basedOn w:val="Normalny"/>
    <w:next w:val="Normalny"/>
    <w:rsid w:val="00487FDD"/>
    <w:pPr>
      <w:suppressAutoHyphens/>
      <w:spacing w:before="240" w:after="60" w:line="240" w:lineRule="auto"/>
      <w:jc w:val="center"/>
      <w:outlineLvl w:val="0"/>
    </w:pPr>
    <w:rPr>
      <w:rFonts w:ascii="Cambria" w:eastAsia="Times New Roman" w:hAnsi="Cambria" w:cs="Cambria"/>
      <w:b/>
      <w:bCs/>
      <w:kern w:val="2"/>
      <w:sz w:val="32"/>
      <w:szCs w:val="32"/>
      <w:lang w:val="x-none" w:eastAsia="zh-CN"/>
    </w:rPr>
  </w:style>
  <w:style w:type="paragraph" w:customStyle="1" w:styleId="Legenda2">
    <w:name w:val="Legenda2"/>
    <w:basedOn w:val="Normalny"/>
    <w:rsid w:val="00487FDD"/>
    <w:pPr>
      <w:suppressLineNumbers/>
      <w:suppressAutoHyphens/>
      <w:spacing w:before="120" w:after="120" w:line="276" w:lineRule="auto"/>
    </w:pPr>
    <w:rPr>
      <w:rFonts w:ascii="Calibri" w:eastAsia="Calibri" w:hAnsi="Calibri" w:cs="Lucida Sans"/>
      <w:i/>
      <w:iCs/>
      <w:sz w:val="24"/>
      <w:szCs w:val="24"/>
      <w:lang w:eastAsia="zh-CN"/>
    </w:rPr>
  </w:style>
  <w:style w:type="paragraph" w:customStyle="1" w:styleId="Gwkaistopka">
    <w:name w:val="Główka i stopka"/>
    <w:basedOn w:val="Normalny"/>
    <w:rsid w:val="00487FDD"/>
    <w:pPr>
      <w:suppressLineNumbers/>
      <w:tabs>
        <w:tab w:val="center" w:pos="4819"/>
        <w:tab w:val="right" w:pos="9638"/>
      </w:tabs>
      <w:suppressAutoHyphens/>
      <w:spacing w:after="200" w:line="276" w:lineRule="auto"/>
    </w:pPr>
    <w:rPr>
      <w:rFonts w:ascii="Calibri" w:eastAsia="Calibri" w:hAnsi="Calibri" w:cs="Calibri"/>
      <w:lang w:eastAsia="zh-CN"/>
    </w:rPr>
  </w:style>
  <w:style w:type="paragraph" w:styleId="Stopka">
    <w:name w:val="footer"/>
    <w:basedOn w:val="Normalny"/>
    <w:link w:val="StopkaZnak1"/>
    <w:uiPriority w:val="99"/>
    <w:rsid w:val="00487FDD"/>
    <w:pPr>
      <w:suppressAutoHyphens/>
      <w:spacing w:after="0" w:line="240" w:lineRule="auto"/>
    </w:pPr>
    <w:rPr>
      <w:rFonts w:ascii="Times New Roman" w:eastAsia="Times New Roman" w:hAnsi="Times New Roman" w:cs="Times New Roman"/>
      <w:sz w:val="24"/>
      <w:szCs w:val="24"/>
      <w:lang w:val="x-none" w:eastAsia="zh-CN"/>
    </w:rPr>
  </w:style>
  <w:style w:type="character" w:customStyle="1" w:styleId="StopkaZnak1">
    <w:name w:val="Stopka Znak1"/>
    <w:basedOn w:val="Domylnaczcionkaakapitu"/>
    <w:link w:val="Stopka"/>
    <w:rsid w:val="00487FDD"/>
    <w:rPr>
      <w:rFonts w:ascii="Times New Roman" w:eastAsia="Times New Roman" w:hAnsi="Times New Roman" w:cs="Times New Roman"/>
      <w:sz w:val="24"/>
      <w:szCs w:val="24"/>
      <w:lang w:val="x-none" w:eastAsia="zh-CN"/>
    </w:rPr>
  </w:style>
  <w:style w:type="paragraph" w:customStyle="1" w:styleId="Tekstpodstawowy21">
    <w:name w:val="Tekst podstawowy 21"/>
    <w:basedOn w:val="Normalny"/>
    <w:rsid w:val="00487FDD"/>
    <w:pPr>
      <w:suppressAutoHyphens/>
      <w:spacing w:after="0" w:line="240" w:lineRule="auto"/>
    </w:pPr>
    <w:rPr>
      <w:rFonts w:ascii="Times New Roman" w:eastAsia="Times New Roman" w:hAnsi="Times New Roman" w:cs="Times New Roman"/>
      <w:b/>
      <w:bCs/>
      <w:sz w:val="28"/>
      <w:szCs w:val="20"/>
      <w:lang w:val="x-none" w:eastAsia="zh-CN"/>
    </w:rPr>
  </w:style>
  <w:style w:type="paragraph" w:customStyle="1" w:styleId="Zawartotabeli">
    <w:name w:val="Zawartość tabeli"/>
    <w:basedOn w:val="Normalny"/>
    <w:rsid w:val="00487FDD"/>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ekstkomentarza1">
    <w:name w:val="Tekst komentarza1"/>
    <w:basedOn w:val="Normalny"/>
    <w:rsid w:val="00487FDD"/>
    <w:pPr>
      <w:suppressAutoHyphens/>
      <w:spacing w:after="0" w:line="240" w:lineRule="auto"/>
    </w:pPr>
    <w:rPr>
      <w:rFonts w:ascii="Times New Roman" w:eastAsia="Times New Roman" w:hAnsi="Times New Roman" w:cs="Times New Roman"/>
      <w:sz w:val="20"/>
      <w:szCs w:val="20"/>
      <w:lang w:val="x-none" w:eastAsia="zh-CN"/>
    </w:rPr>
  </w:style>
  <w:style w:type="paragraph" w:styleId="Tekstkomentarza">
    <w:name w:val="annotation text"/>
    <w:basedOn w:val="Normalny"/>
    <w:link w:val="TekstkomentarzaZnak1"/>
    <w:uiPriority w:val="99"/>
    <w:semiHidden/>
    <w:unhideWhenUsed/>
    <w:rsid w:val="00487FDD"/>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487FDD"/>
    <w:rPr>
      <w:sz w:val="20"/>
      <w:szCs w:val="20"/>
    </w:rPr>
  </w:style>
  <w:style w:type="paragraph" w:styleId="Tematkomentarza">
    <w:name w:val="annotation subject"/>
    <w:basedOn w:val="Tekstkomentarza1"/>
    <w:next w:val="Tekstkomentarza1"/>
    <w:link w:val="TematkomentarzaZnak1"/>
    <w:rsid w:val="00487FDD"/>
    <w:rPr>
      <w:b/>
      <w:bCs/>
    </w:rPr>
  </w:style>
  <w:style w:type="character" w:customStyle="1" w:styleId="TematkomentarzaZnak1">
    <w:name w:val="Temat komentarza Znak1"/>
    <w:basedOn w:val="TekstkomentarzaZnak1"/>
    <w:link w:val="Tematkomentarza"/>
    <w:rsid w:val="00487FDD"/>
    <w:rPr>
      <w:rFonts w:ascii="Times New Roman" w:eastAsia="Times New Roman" w:hAnsi="Times New Roman" w:cs="Times New Roman"/>
      <w:b/>
      <w:bCs/>
      <w:sz w:val="20"/>
      <w:szCs w:val="20"/>
      <w:lang w:val="x-none" w:eastAsia="zh-CN"/>
    </w:rPr>
  </w:style>
  <w:style w:type="paragraph" w:styleId="Tekstdymka">
    <w:name w:val="Balloon Text"/>
    <w:basedOn w:val="Normalny"/>
    <w:link w:val="TekstdymkaZnak1"/>
    <w:rsid w:val="00487FDD"/>
    <w:pPr>
      <w:suppressAutoHyphens/>
      <w:spacing w:after="0" w:line="240" w:lineRule="auto"/>
    </w:pPr>
    <w:rPr>
      <w:rFonts w:ascii="Tahoma" w:eastAsia="Times New Roman" w:hAnsi="Tahoma" w:cs="Tahoma"/>
      <w:sz w:val="16"/>
      <w:szCs w:val="16"/>
      <w:lang w:val="x-none" w:eastAsia="zh-CN"/>
    </w:rPr>
  </w:style>
  <w:style w:type="character" w:customStyle="1" w:styleId="TekstdymkaZnak1">
    <w:name w:val="Tekst dymka Znak1"/>
    <w:basedOn w:val="Domylnaczcionkaakapitu"/>
    <w:link w:val="Tekstdymka"/>
    <w:rsid w:val="00487FDD"/>
    <w:rPr>
      <w:rFonts w:ascii="Tahoma" w:eastAsia="Times New Roman" w:hAnsi="Tahoma" w:cs="Tahoma"/>
      <w:sz w:val="16"/>
      <w:szCs w:val="16"/>
      <w:lang w:val="x-none" w:eastAsia="zh-CN"/>
    </w:rPr>
  </w:style>
  <w:style w:type="paragraph" w:customStyle="1" w:styleId="Listapunktowana22">
    <w:name w:val="Lista punktowana 22"/>
    <w:basedOn w:val="Normalny"/>
    <w:rsid w:val="00487FDD"/>
    <w:pPr>
      <w:suppressAutoHyphens/>
      <w:spacing w:after="0" w:line="240" w:lineRule="auto"/>
      <w:ind w:left="566" w:hanging="283"/>
      <w:contextualSpacing/>
    </w:pPr>
    <w:rPr>
      <w:rFonts w:ascii="Times New Roman" w:eastAsia="Times New Roman" w:hAnsi="Times New Roman" w:cs="Times New Roman"/>
      <w:sz w:val="24"/>
      <w:szCs w:val="24"/>
      <w:lang w:eastAsia="zh-CN"/>
    </w:rPr>
  </w:style>
  <w:style w:type="paragraph" w:customStyle="1" w:styleId="Listapunktowana32">
    <w:name w:val="Lista punktowana 32"/>
    <w:basedOn w:val="Normalny"/>
    <w:rsid w:val="00487FDD"/>
    <w:pPr>
      <w:suppressAutoHyphens/>
      <w:spacing w:after="0" w:line="240" w:lineRule="auto"/>
      <w:ind w:left="849" w:hanging="283"/>
      <w:contextualSpacing/>
    </w:pPr>
    <w:rPr>
      <w:rFonts w:ascii="Times New Roman" w:eastAsia="Times New Roman" w:hAnsi="Times New Roman" w:cs="Times New Roman"/>
      <w:sz w:val="24"/>
      <w:szCs w:val="24"/>
      <w:lang w:eastAsia="zh-CN"/>
    </w:rPr>
  </w:style>
  <w:style w:type="paragraph" w:customStyle="1" w:styleId="Listapunktowana41">
    <w:name w:val="Lista punktowana 41"/>
    <w:basedOn w:val="Normalny"/>
    <w:rsid w:val="00487FDD"/>
    <w:pPr>
      <w:suppressAutoHyphens/>
      <w:spacing w:after="0" w:line="240" w:lineRule="auto"/>
      <w:ind w:left="1132" w:hanging="283"/>
      <w:contextualSpacing/>
    </w:pPr>
    <w:rPr>
      <w:rFonts w:ascii="Times New Roman" w:eastAsia="Times New Roman" w:hAnsi="Times New Roman" w:cs="Times New Roman"/>
      <w:sz w:val="24"/>
      <w:szCs w:val="24"/>
      <w:lang w:eastAsia="zh-CN"/>
    </w:rPr>
  </w:style>
  <w:style w:type="paragraph" w:customStyle="1" w:styleId="Listapunktowana1">
    <w:name w:val="Lista punktowana1"/>
    <w:basedOn w:val="Normalny"/>
    <w:rsid w:val="00487FDD"/>
    <w:pPr>
      <w:numPr>
        <w:numId w:val="4"/>
      </w:numPr>
      <w:suppressAutoHyphens/>
      <w:spacing w:after="0" w:line="240" w:lineRule="auto"/>
      <w:contextualSpacing/>
    </w:pPr>
    <w:rPr>
      <w:rFonts w:ascii="Times New Roman" w:eastAsia="Times New Roman" w:hAnsi="Times New Roman" w:cs="Times New Roman"/>
      <w:sz w:val="24"/>
      <w:szCs w:val="24"/>
      <w:lang w:eastAsia="zh-CN"/>
    </w:rPr>
  </w:style>
  <w:style w:type="paragraph" w:customStyle="1" w:styleId="Listapunktowana21">
    <w:name w:val="Lista punktowana 21"/>
    <w:basedOn w:val="Normalny"/>
    <w:rsid w:val="00487FDD"/>
    <w:pPr>
      <w:numPr>
        <w:numId w:val="3"/>
      </w:numPr>
      <w:suppressAutoHyphens/>
      <w:spacing w:after="0" w:line="240" w:lineRule="auto"/>
      <w:contextualSpacing/>
    </w:pPr>
    <w:rPr>
      <w:rFonts w:ascii="Times New Roman" w:eastAsia="Times New Roman" w:hAnsi="Times New Roman" w:cs="Times New Roman"/>
      <w:sz w:val="24"/>
      <w:szCs w:val="24"/>
      <w:lang w:eastAsia="zh-CN"/>
    </w:rPr>
  </w:style>
  <w:style w:type="paragraph" w:customStyle="1" w:styleId="Listapunktowana31">
    <w:name w:val="Lista punktowana 31"/>
    <w:basedOn w:val="Normalny"/>
    <w:rsid w:val="00487FDD"/>
    <w:pPr>
      <w:numPr>
        <w:numId w:val="2"/>
      </w:numPr>
      <w:suppressAutoHyphens/>
      <w:spacing w:after="0" w:line="240" w:lineRule="auto"/>
      <w:contextualSpacing/>
    </w:pPr>
    <w:rPr>
      <w:rFonts w:ascii="Times New Roman" w:eastAsia="Times New Roman" w:hAnsi="Times New Roman" w:cs="Times New Roman"/>
      <w:sz w:val="24"/>
      <w:szCs w:val="24"/>
      <w:lang w:eastAsia="zh-CN"/>
    </w:rPr>
  </w:style>
  <w:style w:type="paragraph" w:customStyle="1" w:styleId="Legenda1">
    <w:name w:val="Legenda1"/>
    <w:basedOn w:val="Normalny"/>
    <w:next w:val="Normalny"/>
    <w:rsid w:val="00487FDD"/>
    <w:pPr>
      <w:suppressAutoHyphens/>
      <w:spacing w:after="0" w:line="240" w:lineRule="auto"/>
    </w:pPr>
    <w:rPr>
      <w:rFonts w:ascii="Times New Roman" w:eastAsia="Times New Roman" w:hAnsi="Times New Roman" w:cs="Times New Roman"/>
      <w:b/>
      <w:bCs/>
      <w:sz w:val="20"/>
      <w:szCs w:val="20"/>
      <w:lang w:eastAsia="zh-CN"/>
    </w:rPr>
  </w:style>
  <w:style w:type="paragraph" w:styleId="Tekstpodstawowywcity">
    <w:name w:val="Body Text Indent"/>
    <w:basedOn w:val="Normalny"/>
    <w:link w:val="TekstpodstawowywcityZnak1"/>
    <w:rsid w:val="00487FDD"/>
    <w:pPr>
      <w:suppressAutoHyphens/>
      <w:spacing w:after="120" w:line="240" w:lineRule="auto"/>
      <w:ind w:left="283"/>
    </w:pPr>
    <w:rPr>
      <w:rFonts w:ascii="Times New Roman" w:eastAsia="Times New Roman" w:hAnsi="Times New Roman" w:cs="Times New Roman"/>
      <w:sz w:val="24"/>
      <w:szCs w:val="24"/>
      <w:lang w:val="x-none" w:eastAsia="zh-CN"/>
    </w:rPr>
  </w:style>
  <w:style w:type="character" w:customStyle="1" w:styleId="TekstpodstawowywcityZnak1">
    <w:name w:val="Tekst podstawowy wcięty Znak1"/>
    <w:basedOn w:val="Domylnaczcionkaakapitu"/>
    <w:link w:val="Tekstpodstawowywcity"/>
    <w:rsid w:val="00487FDD"/>
    <w:rPr>
      <w:rFonts w:ascii="Times New Roman" w:eastAsia="Times New Roman" w:hAnsi="Times New Roman" w:cs="Times New Roman"/>
      <w:sz w:val="24"/>
      <w:szCs w:val="24"/>
      <w:lang w:val="x-none" w:eastAsia="zh-CN"/>
    </w:rPr>
  </w:style>
  <w:style w:type="paragraph" w:customStyle="1" w:styleId="Tekstpodstawowyzwciciem1">
    <w:name w:val="Tekst podstawowy z wcięciem1"/>
    <w:basedOn w:val="Tekstpodstawowy"/>
    <w:rsid w:val="00487FDD"/>
    <w:pPr>
      <w:ind w:firstLine="210"/>
    </w:pPr>
  </w:style>
  <w:style w:type="paragraph" w:customStyle="1" w:styleId="Tekstpodstawowyzwciciem21">
    <w:name w:val="Tekst podstawowy z wcięciem 21"/>
    <w:basedOn w:val="Tekstpodstawowywcity"/>
    <w:rsid w:val="00487FDD"/>
    <w:pPr>
      <w:ind w:firstLine="210"/>
    </w:pPr>
  </w:style>
  <w:style w:type="paragraph" w:customStyle="1" w:styleId="Tekstpodstawowy31">
    <w:name w:val="Tekst podstawowy 31"/>
    <w:basedOn w:val="Normalny"/>
    <w:rsid w:val="00487FDD"/>
    <w:pPr>
      <w:suppressAutoHyphens/>
      <w:spacing w:after="120" w:line="240" w:lineRule="auto"/>
    </w:pPr>
    <w:rPr>
      <w:rFonts w:ascii="Times New Roman" w:eastAsia="Times New Roman" w:hAnsi="Times New Roman" w:cs="Times New Roman"/>
      <w:sz w:val="16"/>
      <w:szCs w:val="16"/>
      <w:lang w:val="x-none" w:eastAsia="zh-CN"/>
    </w:rPr>
  </w:style>
  <w:style w:type="paragraph" w:customStyle="1" w:styleId="ust">
    <w:name w:val="ust"/>
    <w:rsid w:val="00487FDD"/>
    <w:pPr>
      <w:suppressAutoHyphens/>
      <w:spacing w:before="60" w:after="60" w:line="240" w:lineRule="auto"/>
      <w:ind w:left="426" w:hanging="284"/>
      <w:jc w:val="both"/>
    </w:pPr>
    <w:rPr>
      <w:rFonts w:ascii="Times New Roman" w:eastAsia="Times New Roman" w:hAnsi="Times New Roman" w:cs="Times New Roman"/>
      <w:sz w:val="24"/>
      <w:szCs w:val="24"/>
      <w:lang w:eastAsia="zh-CN"/>
    </w:rPr>
  </w:style>
  <w:style w:type="paragraph" w:styleId="Nagwek">
    <w:name w:val="header"/>
    <w:basedOn w:val="Normalny"/>
    <w:link w:val="NagwekZnak1"/>
    <w:rsid w:val="00487FDD"/>
    <w:pPr>
      <w:suppressAutoHyphens/>
      <w:spacing w:after="0" w:line="240" w:lineRule="auto"/>
    </w:pPr>
    <w:rPr>
      <w:rFonts w:ascii="Times New Roman" w:eastAsia="Times New Roman" w:hAnsi="Times New Roman" w:cs="Times New Roman"/>
      <w:sz w:val="24"/>
      <w:szCs w:val="24"/>
      <w:lang w:val="x-none" w:eastAsia="zh-CN"/>
    </w:rPr>
  </w:style>
  <w:style w:type="character" w:customStyle="1" w:styleId="NagwekZnak1">
    <w:name w:val="Nagłówek Znak1"/>
    <w:basedOn w:val="Domylnaczcionkaakapitu"/>
    <w:link w:val="Nagwek"/>
    <w:rsid w:val="00487FDD"/>
    <w:rPr>
      <w:rFonts w:ascii="Times New Roman" w:eastAsia="Times New Roman" w:hAnsi="Times New Roman" w:cs="Times New Roman"/>
      <w:sz w:val="24"/>
      <w:szCs w:val="24"/>
      <w:lang w:val="x-none" w:eastAsia="zh-CN"/>
    </w:rPr>
  </w:style>
  <w:style w:type="paragraph" w:customStyle="1" w:styleId="Poziom1-czesc">
    <w:name w:val="Poziom 1 -czesc"/>
    <w:basedOn w:val="Normalny"/>
    <w:rsid w:val="00487FDD"/>
    <w:pPr>
      <w:numPr>
        <w:numId w:val="6"/>
      </w:numPr>
      <w:suppressAutoHyphens/>
      <w:spacing w:after="0" w:line="240" w:lineRule="auto"/>
    </w:pPr>
    <w:rPr>
      <w:rFonts w:ascii="Times New Roman" w:eastAsia="Times New Roman" w:hAnsi="Times New Roman" w:cs="Times New Roman"/>
      <w:sz w:val="24"/>
      <w:szCs w:val="20"/>
      <w:lang w:eastAsia="zh-CN"/>
    </w:rPr>
  </w:style>
  <w:style w:type="paragraph" w:customStyle="1" w:styleId="Poziom2-pkt">
    <w:name w:val="Poziom 2 - pkt"/>
    <w:basedOn w:val="Normalny"/>
    <w:rsid w:val="00487FDD"/>
    <w:pPr>
      <w:tabs>
        <w:tab w:val="num" w:pos="680"/>
      </w:tabs>
      <w:suppressAutoHyphens/>
      <w:spacing w:after="0" w:line="240" w:lineRule="auto"/>
      <w:ind w:left="680" w:hanging="680"/>
    </w:pPr>
    <w:rPr>
      <w:rFonts w:ascii="Times New Roman" w:eastAsia="Times New Roman" w:hAnsi="Times New Roman" w:cs="Times New Roman"/>
      <w:sz w:val="24"/>
      <w:szCs w:val="20"/>
      <w:lang w:eastAsia="zh-CN"/>
    </w:rPr>
  </w:style>
  <w:style w:type="paragraph" w:customStyle="1" w:styleId="Poziom3-ppkt">
    <w:name w:val="Poziom 3 - ppkt"/>
    <w:basedOn w:val="Normalny"/>
    <w:rsid w:val="00487FDD"/>
    <w:pPr>
      <w:tabs>
        <w:tab w:val="num" w:pos="680"/>
      </w:tabs>
      <w:suppressAutoHyphens/>
      <w:spacing w:after="0" w:line="240" w:lineRule="auto"/>
      <w:ind w:left="680" w:hanging="680"/>
    </w:pPr>
    <w:rPr>
      <w:rFonts w:ascii="Times New Roman" w:eastAsia="Times New Roman" w:hAnsi="Times New Roman" w:cs="Times New Roman"/>
      <w:sz w:val="24"/>
      <w:szCs w:val="20"/>
      <w:lang w:eastAsia="zh-CN"/>
    </w:rPr>
  </w:style>
  <w:style w:type="paragraph" w:styleId="NormalnyWeb">
    <w:name w:val="Normal (Web)"/>
    <w:basedOn w:val="Normalny"/>
    <w:uiPriority w:val="99"/>
    <w:rsid w:val="00487FDD"/>
    <w:pPr>
      <w:suppressAutoHyphens/>
      <w:spacing w:before="280" w:after="280" w:line="240" w:lineRule="auto"/>
    </w:pPr>
    <w:rPr>
      <w:rFonts w:ascii="Arial Unicode MS" w:eastAsia="Arial Unicode MS" w:hAnsi="Arial Unicode MS" w:cs="Arial Unicode MS"/>
      <w:sz w:val="24"/>
      <w:szCs w:val="20"/>
      <w:lang w:eastAsia="zh-CN"/>
    </w:rPr>
  </w:style>
  <w:style w:type="paragraph" w:styleId="Akapitzlist">
    <w:name w:val="List Paragraph"/>
    <w:aliases w:val="CW_Lista,Podsis rysunku,Akapit z listą numerowaną,normalny tekst,Preambuła,L1,Numerowanie,2 heading,A_wyliczenie,K-P_odwolanie,Akapit z listą5,maz_wyliczenie,opis dzialania,Normal,Akapit z listą3,Akapit z listą31,Wypunktowanie,Normal2,lp1"/>
    <w:basedOn w:val="Normalny"/>
    <w:qFormat/>
    <w:rsid w:val="00487FDD"/>
    <w:pPr>
      <w:suppressAutoHyphens/>
      <w:spacing w:after="0" w:line="240" w:lineRule="auto"/>
      <w:ind w:left="708"/>
    </w:pPr>
    <w:rPr>
      <w:rFonts w:ascii="Times New Roman" w:eastAsia="Times New Roman" w:hAnsi="Times New Roman" w:cs="Times New Roman"/>
      <w:sz w:val="24"/>
      <w:szCs w:val="24"/>
      <w:lang w:val="x-none" w:eastAsia="zh-CN"/>
    </w:rPr>
  </w:style>
  <w:style w:type="paragraph" w:customStyle="1" w:styleId="Standard">
    <w:name w:val="Standard"/>
    <w:rsid w:val="00487FDD"/>
    <w:pPr>
      <w:suppressAutoHyphens/>
      <w:spacing w:after="0" w:line="240" w:lineRule="auto"/>
      <w:textAlignment w:val="baseline"/>
    </w:pPr>
    <w:rPr>
      <w:rFonts w:ascii="Times New Roman" w:eastAsia="Times New Roman" w:hAnsi="Times New Roman" w:cs="Times New Roman"/>
      <w:kern w:val="2"/>
      <w:sz w:val="24"/>
      <w:szCs w:val="24"/>
      <w:lang w:eastAsia="zh-CN"/>
    </w:rPr>
  </w:style>
  <w:style w:type="paragraph" w:customStyle="1" w:styleId="Default">
    <w:name w:val="Default"/>
    <w:rsid w:val="00487FDD"/>
    <w:pPr>
      <w:suppressAutoHyphens/>
      <w:autoSpaceDE w:val="0"/>
      <w:spacing w:after="0" w:line="240" w:lineRule="auto"/>
    </w:pPr>
    <w:rPr>
      <w:rFonts w:ascii="Arial" w:eastAsia="Calibri" w:hAnsi="Arial" w:cs="Arial"/>
      <w:color w:val="000000"/>
      <w:sz w:val="24"/>
      <w:szCs w:val="24"/>
      <w:lang w:eastAsia="zh-CN"/>
    </w:rPr>
  </w:style>
  <w:style w:type="paragraph" w:customStyle="1" w:styleId="celp">
    <w:name w:val="cel_p"/>
    <w:basedOn w:val="Normalny"/>
    <w:rsid w:val="00487FDD"/>
    <w:pPr>
      <w:suppressAutoHyphens/>
      <w:spacing w:after="17" w:line="240" w:lineRule="auto"/>
      <w:ind w:left="17" w:right="17"/>
      <w:jc w:val="both"/>
      <w:textAlignment w:val="top"/>
    </w:pPr>
    <w:rPr>
      <w:rFonts w:ascii="Times New Roman" w:eastAsia="Times New Roman" w:hAnsi="Times New Roman" w:cs="Times New Roman"/>
      <w:sz w:val="24"/>
      <w:szCs w:val="24"/>
      <w:lang w:eastAsia="zh-CN"/>
    </w:rPr>
  </w:style>
  <w:style w:type="paragraph" w:customStyle="1" w:styleId="AKAPIT">
    <w:name w:val="AKAPIT"/>
    <w:basedOn w:val="Normalny"/>
    <w:rsid w:val="00487FDD"/>
    <w:pPr>
      <w:suppressAutoHyphens/>
      <w:spacing w:before="60" w:after="0" w:line="360" w:lineRule="auto"/>
      <w:jc w:val="both"/>
    </w:pPr>
    <w:rPr>
      <w:rFonts w:ascii="Arial" w:eastAsia="Times New Roman" w:hAnsi="Arial" w:cs="Arial"/>
      <w:sz w:val="24"/>
      <w:szCs w:val="20"/>
      <w:lang w:eastAsia="zh-CN"/>
    </w:rPr>
  </w:style>
  <w:style w:type="paragraph" w:styleId="Tekstprzypisudolnego">
    <w:name w:val="footnote text"/>
    <w:basedOn w:val="Normalny"/>
    <w:link w:val="TekstprzypisudolnegoZnak1"/>
    <w:rsid w:val="00487FDD"/>
    <w:pPr>
      <w:suppressAutoHyphens/>
      <w:spacing w:after="0" w:line="240" w:lineRule="auto"/>
    </w:pPr>
    <w:rPr>
      <w:rFonts w:ascii="Times New Roman" w:eastAsia="Times New Roman" w:hAnsi="Times New Roman" w:cs="Times New Roman"/>
      <w:sz w:val="20"/>
      <w:szCs w:val="20"/>
      <w:lang w:val="x-none" w:eastAsia="zh-CN"/>
    </w:rPr>
  </w:style>
  <w:style w:type="character" w:customStyle="1" w:styleId="TekstprzypisudolnegoZnak1">
    <w:name w:val="Tekst przypisu dolnego Znak1"/>
    <w:basedOn w:val="Domylnaczcionkaakapitu"/>
    <w:link w:val="Tekstprzypisudolnego"/>
    <w:rsid w:val="00487FDD"/>
    <w:rPr>
      <w:rFonts w:ascii="Times New Roman" w:eastAsia="Times New Roman" w:hAnsi="Times New Roman" w:cs="Times New Roman"/>
      <w:sz w:val="20"/>
      <w:szCs w:val="20"/>
      <w:lang w:val="x-none" w:eastAsia="zh-CN"/>
    </w:rPr>
  </w:style>
  <w:style w:type="paragraph" w:styleId="Poprawka">
    <w:name w:val="Revision"/>
    <w:rsid w:val="00487FDD"/>
    <w:pPr>
      <w:suppressAutoHyphens/>
      <w:spacing w:after="0" w:line="240" w:lineRule="auto"/>
    </w:pPr>
    <w:rPr>
      <w:rFonts w:ascii="Calibri" w:eastAsia="Calibri" w:hAnsi="Calibri" w:cs="Calibri"/>
      <w:lang w:eastAsia="zh-CN"/>
    </w:rPr>
  </w:style>
  <w:style w:type="paragraph" w:customStyle="1" w:styleId="Nagwektabeli">
    <w:name w:val="Nagłówek tabeli"/>
    <w:basedOn w:val="Zawartotabeli"/>
    <w:rsid w:val="00487FDD"/>
    <w:pPr>
      <w:jc w:val="center"/>
    </w:pPr>
    <w:rPr>
      <w:b/>
      <w:bCs/>
    </w:rPr>
  </w:style>
  <w:style w:type="character" w:styleId="Pogrubienie">
    <w:name w:val="Strong"/>
    <w:uiPriority w:val="22"/>
    <w:qFormat/>
    <w:rsid w:val="006375AD"/>
    <w:rPr>
      <w:b/>
      <w:bCs/>
    </w:rPr>
  </w:style>
  <w:style w:type="character" w:customStyle="1" w:styleId="Teksttreci5Pogrubienie">
    <w:name w:val="Tekst treści (5) + Pogrubienie"/>
    <w:rsid w:val="006375AD"/>
    <w:rPr>
      <w:rFonts w:ascii="Cambria" w:eastAsia="Cambria" w:hAnsi="Cambria" w:cs="Cambria" w:hint="default"/>
      <w:b/>
      <w:bCs/>
      <w:i w:val="0"/>
      <w:iCs w:val="0"/>
      <w:smallCaps w:val="0"/>
      <w:strike w:val="0"/>
      <w:dstrike w:val="0"/>
      <w:color w:val="000000"/>
      <w:spacing w:val="0"/>
      <w:w w:val="100"/>
      <w:position w:val="0"/>
      <w:sz w:val="24"/>
      <w:szCs w:val="24"/>
      <w:u w:val="none"/>
      <w:effect w:val="none"/>
      <w:shd w:val="clear" w:color="auto" w:fill="FFFFFF"/>
      <w:lang w:val="pl-PL" w:eastAsia="pl-PL" w:bidi="pl-PL"/>
    </w:rPr>
  </w:style>
  <w:style w:type="character" w:styleId="Odwoaniedokomentarza">
    <w:name w:val="annotation reference"/>
    <w:basedOn w:val="Domylnaczcionkaakapitu"/>
    <w:uiPriority w:val="99"/>
    <w:semiHidden/>
    <w:unhideWhenUsed/>
    <w:rsid w:val="001C0DE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566</TotalTime>
  <Pages>14</Pages>
  <Words>5284</Words>
  <Characters>31705</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Mirosława Jabłonowska</dc:creator>
  <cp:keywords/>
  <dc:description/>
  <cp:lastModifiedBy>Mirosława Jabłonowska</cp:lastModifiedBy>
  <cp:revision>85</cp:revision>
  <dcterms:created xsi:type="dcterms:W3CDTF">2023-01-11T10:22:00Z</dcterms:created>
  <dcterms:modified xsi:type="dcterms:W3CDTF">2026-08-04T07:12:00Z</dcterms:modified>
</cp:coreProperties>
</file>