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53" w:rsidRDefault="00FB0DC9">
      <w:pPr>
        <w:keepNext/>
        <w:keepLines/>
        <w:spacing w:after="0" w:line="259" w:lineRule="auto"/>
        <w:jc w:val="right"/>
        <w:outlineLvl w:val="0"/>
        <w:rPr>
          <w:rFonts w:ascii="Tahoma" w:eastAsia="Times New Roman" w:hAnsi="Tahoma" w:cs="Tahoma"/>
          <w:b/>
          <w:sz w:val="20"/>
          <w:szCs w:val="20"/>
        </w:rPr>
      </w:pPr>
      <w:bookmarkStart w:id="0" w:name="_Toc272131831"/>
      <w:bookmarkStart w:id="1" w:name="_GoBack"/>
      <w:bookmarkEnd w:id="1"/>
      <w:r>
        <w:rPr>
          <w:rFonts w:ascii="Tahoma" w:eastAsia="Times New Roman" w:hAnsi="Tahoma" w:cs="Tahoma"/>
          <w:b/>
          <w:sz w:val="20"/>
          <w:szCs w:val="20"/>
        </w:rPr>
        <w:t>Załącznik nr 7 do SWZ</w:t>
      </w:r>
      <w:bookmarkEnd w:id="0"/>
    </w:p>
    <w:p w:rsidR="00B96853" w:rsidRDefault="00B96853">
      <w:pPr>
        <w:spacing w:after="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tabs>
          <w:tab w:val="left" w:pos="3544"/>
        </w:tabs>
        <w:spacing w:after="0" w:line="240" w:lineRule="auto"/>
        <w:jc w:val="both"/>
        <w:rPr>
          <w:rFonts w:ascii="Tahoma" w:eastAsia="MyriadPro-Bold" w:hAnsi="Tahoma" w:cs="Tahoma"/>
          <w:sz w:val="20"/>
          <w:szCs w:val="20"/>
        </w:rPr>
      </w:pPr>
      <w:r>
        <w:rPr>
          <w:rFonts w:ascii="Tahoma" w:eastAsia="MyriadPro-Bold" w:hAnsi="Tahoma" w:cs="Tahoma"/>
          <w:sz w:val="20"/>
          <w:szCs w:val="20"/>
        </w:rPr>
        <w:t>...........................................</w:t>
      </w:r>
    </w:p>
    <w:p w:rsidR="00B96853" w:rsidRDefault="00FB0DC9">
      <w:pPr>
        <w:spacing w:after="0" w:line="240" w:lineRule="auto"/>
        <w:jc w:val="both"/>
        <w:rPr>
          <w:rFonts w:ascii="Tahoma" w:eastAsia="MyriadPro-Bold" w:hAnsi="Tahoma" w:cs="Tahoma"/>
          <w:iCs/>
          <w:sz w:val="16"/>
          <w:szCs w:val="16"/>
        </w:rPr>
      </w:pPr>
      <w:r>
        <w:rPr>
          <w:rFonts w:ascii="Tahoma" w:eastAsia="MyriadPro-Bold" w:hAnsi="Tahoma" w:cs="Tahoma"/>
          <w:iCs/>
          <w:sz w:val="16"/>
          <w:szCs w:val="16"/>
        </w:rPr>
        <w:t>(nazwa i adres Wykonawcy)</w:t>
      </w:r>
    </w:p>
    <w:p w:rsidR="00B96853" w:rsidRDefault="00B96853">
      <w:pPr>
        <w:spacing w:after="0" w:line="240" w:lineRule="auto"/>
        <w:jc w:val="both"/>
        <w:rPr>
          <w:rFonts w:ascii="Tahoma" w:eastAsia="MyriadPro-Bold" w:hAnsi="Tahoma" w:cs="Tahoma"/>
          <w:i/>
          <w:iCs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:rsidR="007D08A5" w:rsidRPr="00744B64" w:rsidRDefault="00FB0DC9" w:rsidP="00744B64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eastAsia="MyriadPro-Bold" w:hAnsi="Tahoma" w:cs="Tahoma"/>
          <w:sz w:val="20"/>
          <w:szCs w:val="20"/>
        </w:rPr>
        <w:t>Składając ofertę w postępowaniu o udzielenie zamówienia publicznego</w:t>
      </w:r>
      <w:r>
        <w:rPr>
          <w:rFonts w:ascii="Tahoma" w:eastAsia="MyriadPro-Bold" w:hAnsi="Tahoma" w:cs="Tahoma"/>
          <w:b/>
          <w:sz w:val="20"/>
          <w:szCs w:val="20"/>
        </w:rPr>
        <w:t xml:space="preserve"> </w:t>
      </w:r>
      <w:r>
        <w:rPr>
          <w:rFonts w:ascii="Tahoma" w:eastAsia="MyriadPro-Bold" w:hAnsi="Tahoma" w:cs="Tahoma"/>
          <w:sz w:val="20"/>
          <w:szCs w:val="20"/>
        </w:rPr>
        <w:t>pn.</w:t>
      </w:r>
      <w:r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744B64"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 xml:space="preserve">Wykonanie dokumentacji projektowo-kosztorysowej na budowę sieci kanalizacji sanitarnej i rozbudowę sieci wodociągowej we wsi Lewickie - Kolonia, </w:t>
      </w:r>
      <w:proofErr w:type="spellStart"/>
      <w:r w:rsidR="00744B64"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>Hermanówka</w:t>
      </w:r>
      <w:proofErr w:type="spellEnd"/>
      <w:r w:rsidR="00744B64"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 xml:space="preserve"> oraz Niewodnica Nargilewska – Kolonia.</w:t>
      </w:r>
    </w:p>
    <w:p w:rsidR="00B96853" w:rsidRDefault="00FB0DC9">
      <w:pPr>
        <w:ind w:firstLine="708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MyriadPro-Bold" w:hAnsi="Tahoma" w:cs="Tahoma"/>
          <w:sz w:val="20"/>
          <w:szCs w:val="20"/>
        </w:rPr>
        <w:t>prowadzonym przez Gminę Juchnowiec Kościelny, w imieniu Wykonawcy wskazanego powyżej</w:t>
      </w:r>
    </w:p>
    <w:p w:rsidR="00B96853" w:rsidRDefault="00B96853" w:rsidP="000737E7">
      <w:pPr>
        <w:spacing w:after="0" w:line="264" w:lineRule="auto"/>
        <w:ind w:left="1276" w:hanging="850"/>
        <w:jc w:val="both"/>
        <w:rPr>
          <w:rFonts w:ascii="Tahoma" w:eastAsia="Times New Roman" w:hAnsi="Tahoma" w:cs="Tahoma"/>
          <w:b/>
          <w:bCs/>
          <w:color w:val="000000"/>
          <w:kern w:val="2"/>
          <w:sz w:val="20"/>
          <w:szCs w:val="20"/>
          <w:lang w:eastAsia="pl-PL"/>
        </w:rPr>
      </w:pPr>
    </w:p>
    <w:p w:rsidR="00B96853" w:rsidRDefault="00B96853">
      <w:pPr>
        <w:spacing w:after="0" w:line="259" w:lineRule="auto"/>
        <w:ind w:left="2832" w:firstLine="708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spacing w:after="0" w:line="259" w:lineRule="auto"/>
        <w:ind w:left="2832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OŚWIADCZAM(Y), ŻE:</w:t>
      </w:r>
    </w:p>
    <w:p w:rsidR="00B96853" w:rsidRDefault="00B96853">
      <w:pPr>
        <w:spacing w:after="0" w:line="259" w:lineRule="auto"/>
        <w:rPr>
          <w:rFonts w:ascii="Tahoma" w:eastAsia="Calibri" w:hAnsi="Tahoma" w:cs="Tahoma"/>
          <w:b/>
          <w:sz w:val="20"/>
          <w:szCs w:val="20"/>
        </w:rPr>
      </w:pPr>
    </w:p>
    <w:p w:rsidR="00B96853" w:rsidRDefault="00FB0DC9">
      <w:pPr>
        <w:spacing w:after="0" w:line="259" w:lineRule="auto"/>
        <w:ind w:left="20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informację zawarte w oświadczeniu, o którym mowa w art. 125 ust. 1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., w zakresie podstaw wykluczenia z postępowania wskazanych przez zamawiającego, o których mowa w: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1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2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3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4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5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., dotyczących zawarcia z innymi wykonawcami porozumienia mającego na celu zakłócenie konkurencji;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6 ustawy</w:t>
      </w:r>
      <w:r>
        <w:t xml:space="preserve">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 109 ust. 1 pkt 1) i 4) ustawy </w:t>
      </w:r>
      <w:proofErr w:type="spellStart"/>
      <w:r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pacing w:val="4"/>
          <w:sz w:val="20"/>
          <w:szCs w:val="20"/>
        </w:rPr>
        <w:t>.;</w:t>
      </w:r>
    </w:p>
    <w:p w:rsidR="00B96853" w:rsidRDefault="00FB0DC9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7 ust. 1 ustawy z dnia 13 kwietnia 2022 r. o szczególnych rozwiązaniach w zakresie przeciwdziałania wspieraniu agresji na Ukrainę oraz służących ochronie</w:t>
      </w:r>
      <w:r w:rsidR="00921CA2">
        <w:rPr>
          <w:rFonts w:ascii="Tahoma" w:eastAsia="Calibri" w:hAnsi="Tahoma" w:cs="Tahoma"/>
          <w:spacing w:val="4"/>
          <w:sz w:val="20"/>
          <w:szCs w:val="20"/>
        </w:rPr>
        <w:t xml:space="preserve"> bezpieczeństwa narodowego</w:t>
      </w:r>
      <w:r>
        <w:rPr>
          <w:rFonts w:ascii="Tahoma" w:eastAsia="Calibri" w:hAnsi="Tahoma" w:cs="Tahoma"/>
          <w:spacing w:val="4"/>
          <w:sz w:val="20"/>
          <w:szCs w:val="20"/>
        </w:rPr>
        <w:t>.</w:t>
      </w:r>
    </w:p>
    <w:p w:rsidR="00B96853" w:rsidRDefault="00B96853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</w:p>
    <w:p w:rsidR="00B96853" w:rsidRDefault="00FB0DC9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>
        <w:rPr>
          <w:rFonts w:ascii="Tahoma" w:eastAsia="Calibri" w:hAnsi="Tahoma" w:cs="Tahoma"/>
          <w:b/>
          <w:spacing w:val="4"/>
          <w:sz w:val="20"/>
          <w:szCs w:val="20"/>
        </w:rPr>
        <w:t>*są aktualne</w:t>
      </w:r>
    </w:p>
    <w:p w:rsidR="00B96853" w:rsidRDefault="00FB0DC9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>
        <w:rPr>
          <w:rFonts w:ascii="Tahoma" w:eastAsia="Calibri" w:hAnsi="Tahoma" w:cs="Tahoma"/>
          <w:b/>
          <w:spacing w:val="4"/>
          <w:sz w:val="20"/>
          <w:szCs w:val="20"/>
        </w:rPr>
        <w:t>*nie są aktualne</w:t>
      </w:r>
    </w:p>
    <w:p w:rsidR="00B96853" w:rsidRDefault="00B96853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:rsidR="00B96853" w:rsidRDefault="00B96853">
      <w:pPr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:rsidR="00B96853" w:rsidRDefault="00B96853">
      <w:pPr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:rsidR="00B96853" w:rsidRDefault="00FB0DC9">
      <w:pPr>
        <w:spacing w:after="0" w:line="259" w:lineRule="auto"/>
        <w:ind w:right="-993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dn..........................</w:t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                        ........................................................</w:t>
      </w:r>
    </w:p>
    <w:p w:rsidR="00B96853" w:rsidRDefault="00FB0DC9">
      <w:pPr>
        <w:spacing w:after="0" w:line="259" w:lineRule="auto"/>
        <w:ind w:left="5400" w:right="70"/>
        <w:jc w:val="both"/>
        <w:rPr>
          <w:rFonts w:ascii="Tahoma" w:eastAsia="Calibri" w:hAnsi="Tahoma" w:cs="Tahoma"/>
          <w:i/>
          <w:sz w:val="16"/>
          <w:szCs w:val="16"/>
        </w:rPr>
      </w:pPr>
      <w:r>
        <w:rPr>
          <w:rFonts w:ascii="Tahoma" w:eastAsia="Calibri" w:hAnsi="Tahoma" w:cs="Tahoma"/>
          <w:i/>
          <w:sz w:val="16"/>
          <w:szCs w:val="16"/>
        </w:rPr>
        <w:t xml:space="preserve">Podpis osób uprawnionych do składania oświadczeń woli w imieniu Wykonawcy oraz pieczątka </w:t>
      </w: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B96853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:rsidR="00B96853" w:rsidRDefault="00FB0DC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 niepotrzebne skreślić</w:t>
      </w:r>
    </w:p>
    <w:sectPr w:rsidR="00B96853">
      <w:headerReference w:type="default" r:id="rId7"/>
      <w:pgSz w:w="11906" w:h="16838"/>
      <w:pgMar w:top="851" w:right="1304" w:bottom="1134" w:left="130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46F" w:rsidRDefault="009C246F">
      <w:pPr>
        <w:spacing w:after="0" w:line="240" w:lineRule="auto"/>
      </w:pPr>
      <w:r>
        <w:separator/>
      </w:r>
    </w:p>
  </w:endnote>
  <w:endnote w:type="continuationSeparator" w:id="0">
    <w:p w:rsidR="009C246F" w:rsidRDefault="009C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46F" w:rsidRDefault="009C246F">
      <w:pPr>
        <w:spacing w:after="0" w:line="240" w:lineRule="auto"/>
      </w:pPr>
      <w:r>
        <w:separator/>
      </w:r>
    </w:p>
  </w:footnote>
  <w:footnote w:type="continuationSeparator" w:id="0">
    <w:p w:rsidR="009C246F" w:rsidRDefault="009C2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853" w:rsidRDefault="00B96853">
    <w:pPr>
      <w:tabs>
        <w:tab w:val="center" w:pos="4536"/>
        <w:tab w:val="right" w:pos="9072"/>
      </w:tabs>
      <w:rPr>
        <w:rFonts w:ascii="Calibri" w:eastAsia="Calibri" w:hAnsi="Calibri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5FC9"/>
    <w:multiLevelType w:val="multilevel"/>
    <w:tmpl w:val="FE4E8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8A4A23"/>
    <w:multiLevelType w:val="multilevel"/>
    <w:tmpl w:val="BE1CD0A6"/>
    <w:lvl w:ilvl="0">
      <w:start w:val="1"/>
      <w:numFmt w:val="bullet"/>
      <w:lvlText w:val=""/>
      <w:lvlJc w:val="left"/>
      <w:pPr>
        <w:tabs>
          <w:tab w:val="num" w:pos="0"/>
        </w:tabs>
        <w:ind w:left="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853"/>
    <w:rsid w:val="000737E7"/>
    <w:rsid w:val="00430754"/>
    <w:rsid w:val="0046330A"/>
    <w:rsid w:val="00486178"/>
    <w:rsid w:val="006A46D5"/>
    <w:rsid w:val="00731B67"/>
    <w:rsid w:val="00744B64"/>
    <w:rsid w:val="007D08A5"/>
    <w:rsid w:val="00917A79"/>
    <w:rsid w:val="00921CA2"/>
    <w:rsid w:val="0097661B"/>
    <w:rsid w:val="009C246F"/>
    <w:rsid w:val="00B939FC"/>
    <w:rsid w:val="00B96853"/>
    <w:rsid w:val="00BD332B"/>
    <w:rsid w:val="00D16F32"/>
    <w:rsid w:val="00F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B4BCF-BCA7-4D52-89E7-DEAB9F95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51EAA"/>
  </w:style>
  <w:style w:type="character" w:customStyle="1" w:styleId="StopkaZnak">
    <w:name w:val="Stopka Znak"/>
    <w:basedOn w:val="Domylnaczcionkaakapitu"/>
    <w:link w:val="Stopka"/>
    <w:uiPriority w:val="99"/>
    <w:qFormat/>
    <w:rsid w:val="00051EA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E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Andruszkiewicz</dc:creator>
  <dc:description/>
  <cp:lastModifiedBy>Małgorzata Andruszkiewicz</cp:lastModifiedBy>
  <cp:revision>36</cp:revision>
  <cp:lastPrinted>2026-08-11T09:59:00Z</cp:lastPrinted>
  <dcterms:created xsi:type="dcterms:W3CDTF">2020-05-19T08:07:00Z</dcterms:created>
  <dcterms:modified xsi:type="dcterms:W3CDTF">2026-08-11T10:04:00Z</dcterms:modified>
  <dc:language>pl-PL</dc:language>
</cp:coreProperties>
</file>