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38BF0" w14:textId="1122362C" w:rsidR="000E04E5" w:rsidRDefault="000E04E5" w:rsidP="000E04E5">
      <w:pPr>
        <w:spacing w:after="120" w:line="288" w:lineRule="auto"/>
        <w:ind w:left="431" w:hanging="431"/>
        <w:jc w:val="right"/>
        <w:rPr>
          <w:rFonts w:ascii="Trebuchet MS" w:hAnsi="Trebuchet MS"/>
        </w:rPr>
      </w:pPr>
      <w:r w:rsidRPr="000E04E5">
        <w:rPr>
          <w:rFonts w:ascii="Trebuchet MS" w:hAnsi="Trebuchet MS"/>
        </w:rPr>
        <w:t>Załącznik nr 5 do SWZ</w:t>
      </w:r>
    </w:p>
    <w:p w14:paraId="61B0002F" w14:textId="77777777" w:rsidR="000E04E5" w:rsidRPr="000E04E5" w:rsidRDefault="000E04E5" w:rsidP="000E04E5">
      <w:pPr>
        <w:spacing w:line="288" w:lineRule="auto"/>
        <w:ind w:left="431" w:hanging="431"/>
        <w:rPr>
          <w:rFonts w:ascii="Trebuchet MS" w:hAnsi="Trebuchet MS"/>
          <w:b/>
          <w:bCs/>
        </w:rPr>
      </w:pPr>
      <w:r w:rsidRPr="000E04E5">
        <w:rPr>
          <w:rFonts w:ascii="Trebuchet MS" w:hAnsi="Trebuchet MS"/>
          <w:b/>
          <w:bCs/>
        </w:rPr>
        <w:t xml:space="preserve">Projektowane postanowienia umowy, które zostaną wprowadzone do treści umowy </w:t>
      </w:r>
    </w:p>
    <w:p w14:paraId="40E636EC" w14:textId="2A9999DA" w:rsidR="000E04E5" w:rsidRDefault="000E04E5" w:rsidP="000E04E5">
      <w:pPr>
        <w:spacing w:line="288" w:lineRule="auto"/>
        <w:ind w:left="431" w:hanging="431"/>
        <w:rPr>
          <w:rFonts w:ascii="Trebuchet MS" w:hAnsi="Trebuchet MS"/>
          <w:b/>
          <w:bCs/>
        </w:rPr>
      </w:pPr>
      <w:r w:rsidRPr="000E04E5">
        <w:rPr>
          <w:rFonts w:ascii="Trebuchet MS" w:hAnsi="Trebuchet MS"/>
          <w:b/>
          <w:bCs/>
        </w:rPr>
        <w:t>w sprawie zamówienia publicznego</w:t>
      </w:r>
    </w:p>
    <w:p w14:paraId="5085F2FB" w14:textId="77777777" w:rsidR="000E04E5" w:rsidRPr="000E04E5" w:rsidRDefault="000E04E5" w:rsidP="000E04E5">
      <w:pPr>
        <w:spacing w:line="288" w:lineRule="auto"/>
        <w:ind w:left="431" w:hanging="431"/>
        <w:rPr>
          <w:rFonts w:ascii="Trebuchet MS" w:hAnsi="Trebuchet MS"/>
          <w:b/>
          <w:bCs/>
        </w:rPr>
      </w:pPr>
    </w:p>
    <w:p w14:paraId="6FF7D39D" w14:textId="77777777" w:rsidR="008072AA" w:rsidRPr="000E04E5" w:rsidRDefault="00000000" w:rsidP="000E04E5">
      <w:pPr>
        <w:pStyle w:val="Nagwek1"/>
        <w:spacing w:before="0" w:after="120" w:line="288" w:lineRule="auto"/>
        <w:ind w:left="431" w:hanging="431"/>
        <w:jc w:val="center"/>
        <w:rPr>
          <w:rFonts w:ascii="Trebuchet MS" w:hAnsi="Trebuchet MS"/>
          <w:sz w:val="24"/>
          <w:szCs w:val="24"/>
        </w:rPr>
      </w:pPr>
      <w:r w:rsidRPr="000E04E5">
        <w:rPr>
          <w:rFonts w:ascii="Trebuchet MS" w:hAnsi="Trebuchet MS"/>
          <w:sz w:val="24"/>
          <w:szCs w:val="24"/>
        </w:rPr>
        <w:t>Umowa nr       /2026</w:t>
      </w:r>
    </w:p>
    <w:p w14:paraId="117E0E8C" w14:textId="77777777" w:rsidR="008072AA" w:rsidRPr="000E04E5" w:rsidRDefault="00000000" w:rsidP="000E04E5">
      <w:pPr>
        <w:pStyle w:val="Tekstwstpniesformatowany"/>
        <w:tabs>
          <w:tab w:val="left" w:pos="2977"/>
        </w:tabs>
        <w:spacing w:before="120" w:after="120" w:line="288" w:lineRule="auto"/>
        <w:ind w:right="567"/>
        <w:jc w:val="both"/>
        <w:rPr>
          <w:rFonts w:ascii="Trebuchet MS" w:hAnsi="Trebuchet MS" w:cs="Arial"/>
          <w:b/>
          <w:bCs/>
          <w:sz w:val="24"/>
          <w:szCs w:val="24"/>
        </w:rPr>
      </w:pPr>
      <w:r w:rsidRPr="000E04E5">
        <w:rPr>
          <w:rFonts w:ascii="Trebuchet MS" w:hAnsi="Trebuchet MS" w:cs="Arial"/>
          <w:b/>
          <w:bCs/>
          <w:sz w:val="24"/>
          <w:szCs w:val="24"/>
        </w:rPr>
        <w:t xml:space="preserve">    </w:t>
      </w:r>
    </w:p>
    <w:p w14:paraId="2C00C28A" w14:textId="77777777" w:rsidR="008072AA" w:rsidRPr="000E04E5" w:rsidRDefault="00000000" w:rsidP="000E04E5">
      <w:pPr>
        <w:pStyle w:val="Tekstwstpniesformatowany"/>
        <w:tabs>
          <w:tab w:val="left" w:leader="dot" w:pos="3544"/>
        </w:tabs>
        <w:spacing w:before="120" w:after="120" w:line="288" w:lineRule="auto"/>
        <w:jc w:val="both"/>
        <w:rPr>
          <w:rFonts w:ascii="Trebuchet MS" w:hAnsi="Trebuchet MS" w:cs="Arial"/>
          <w:bCs/>
          <w:sz w:val="24"/>
          <w:szCs w:val="24"/>
        </w:rPr>
      </w:pPr>
      <w:r w:rsidRPr="000E04E5">
        <w:rPr>
          <w:rFonts w:ascii="Trebuchet MS" w:hAnsi="Trebuchet MS" w:cs="Arial"/>
          <w:bCs/>
          <w:sz w:val="24"/>
          <w:szCs w:val="24"/>
        </w:rPr>
        <w:t xml:space="preserve">zawarta w dniu </w:t>
      </w:r>
      <w:r w:rsidRPr="000E04E5">
        <w:rPr>
          <w:rFonts w:ascii="Trebuchet MS" w:hAnsi="Trebuchet MS" w:cs="Arial"/>
          <w:bCs/>
          <w:sz w:val="24"/>
          <w:szCs w:val="24"/>
        </w:rPr>
        <w:tab/>
        <w:t xml:space="preserve"> r. w Tarnowskich Górach</w:t>
      </w:r>
    </w:p>
    <w:p w14:paraId="3433EC05" w14:textId="77777777" w:rsidR="008072AA" w:rsidRPr="000E04E5" w:rsidRDefault="00000000" w:rsidP="000E04E5">
      <w:pPr>
        <w:pStyle w:val="Tekstwstpniesformatowany"/>
        <w:spacing w:before="120" w:after="120" w:line="288" w:lineRule="auto"/>
        <w:jc w:val="both"/>
        <w:rPr>
          <w:rFonts w:ascii="Trebuchet MS" w:hAnsi="Trebuchet MS" w:cs="Arial"/>
          <w:sz w:val="24"/>
          <w:szCs w:val="24"/>
        </w:rPr>
      </w:pPr>
      <w:r w:rsidRPr="000E04E5">
        <w:rPr>
          <w:rFonts w:ascii="Trebuchet MS" w:hAnsi="Trebuchet MS" w:cs="Arial"/>
          <w:sz w:val="24"/>
          <w:szCs w:val="24"/>
        </w:rPr>
        <w:t>pomiędzy:</w:t>
      </w:r>
    </w:p>
    <w:p w14:paraId="46F24505" w14:textId="77777777" w:rsidR="008072AA" w:rsidRPr="000E04E5" w:rsidRDefault="00000000" w:rsidP="000E04E5">
      <w:pPr>
        <w:pStyle w:val="Tekstwstpniesformatowany"/>
        <w:spacing w:before="120" w:after="120" w:line="288" w:lineRule="auto"/>
        <w:contextualSpacing/>
        <w:jc w:val="both"/>
        <w:rPr>
          <w:rFonts w:ascii="Trebuchet MS" w:hAnsi="Trebuchet MS" w:cs="Arial"/>
          <w:b/>
          <w:sz w:val="24"/>
          <w:szCs w:val="24"/>
        </w:rPr>
      </w:pPr>
      <w:r w:rsidRPr="000E04E5">
        <w:rPr>
          <w:rFonts w:ascii="Trebuchet MS" w:hAnsi="Trebuchet MS" w:cs="Arial"/>
          <w:b/>
          <w:sz w:val="24"/>
          <w:szCs w:val="24"/>
        </w:rPr>
        <w:t xml:space="preserve">Zespołem Szkolno-Przedszkolnym nr 3 w Tarnowskich Górach, </w:t>
      </w:r>
    </w:p>
    <w:p w14:paraId="574EBC6A" w14:textId="77777777" w:rsidR="008072AA" w:rsidRPr="000E04E5" w:rsidRDefault="00000000" w:rsidP="000E04E5">
      <w:pPr>
        <w:pStyle w:val="Tekstwstpniesformatowany"/>
        <w:spacing w:before="120" w:after="120" w:line="288" w:lineRule="auto"/>
        <w:contextualSpacing/>
        <w:jc w:val="both"/>
        <w:rPr>
          <w:rFonts w:ascii="Trebuchet MS" w:hAnsi="Trebuchet MS" w:cs="Arial"/>
          <w:sz w:val="24"/>
          <w:szCs w:val="24"/>
        </w:rPr>
      </w:pPr>
      <w:r w:rsidRPr="000E04E5">
        <w:rPr>
          <w:rFonts w:ascii="Trebuchet MS" w:hAnsi="Trebuchet MS" w:cs="Arial"/>
          <w:sz w:val="24"/>
          <w:szCs w:val="24"/>
        </w:rPr>
        <w:t>42-603 Tarnowskie Góry, ul. Stefana Żeromskiego  64,</w:t>
      </w:r>
    </w:p>
    <w:p w14:paraId="029F020F" w14:textId="77777777" w:rsidR="008072AA" w:rsidRPr="000E04E5" w:rsidRDefault="00000000" w:rsidP="000E04E5">
      <w:pPr>
        <w:pStyle w:val="Tekstwstpniesformatowany"/>
        <w:spacing w:after="120" w:line="288" w:lineRule="auto"/>
        <w:jc w:val="both"/>
        <w:rPr>
          <w:rFonts w:ascii="Trebuchet MS" w:hAnsi="Trebuchet MS" w:cs="Arial"/>
          <w:sz w:val="24"/>
          <w:szCs w:val="24"/>
          <w:lang w:val="en-US"/>
        </w:rPr>
      </w:pPr>
      <w:r w:rsidRPr="000E04E5">
        <w:rPr>
          <w:rFonts w:ascii="Trebuchet MS" w:hAnsi="Trebuchet MS" w:cs="Arial"/>
          <w:sz w:val="24"/>
          <w:szCs w:val="24"/>
          <w:lang w:val="en-US"/>
        </w:rPr>
        <w:t>e–mail: sekretariat@zsp3tg.pl NIP 645 25 38 184, REGON 240 130 142</w:t>
      </w:r>
    </w:p>
    <w:p w14:paraId="291E9ADE" w14:textId="77777777" w:rsidR="008072AA" w:rsidRPr="000E04E5" w:rsidRDefault="00000000" w:rsidP="000E04E5">
      <w:pPr>
        <w:pStyle w:val="Tekstwstpniesformatowany"/>
        <w:tabs>
          <w:tab w:val="left" w:leader="dot" w:pos="9072"/>
        </w:tabs>
        <w:spacing w:after="120" w:line="288" w:lineRule="auto"/>
        <w:jc w:val="both"/>
        <w:rPr>
          <w:rFonts w:ascii="Trebuchet MS" w:hAnsi="Trebuchet MS" w:cs="Arial"/>
          <w:sz w:val="24"/>
          <w:szCs w:val="24"/>
        </w:rPr>
      </w:pPr>
      <w:r w:rsidRPr="000E04E5">
        <w:rPr>
          <w:rFonts w:ascii="Trebuchet MS" w:hAnsi="Trebuchet MS" w:cs="Arial"/>
          <w:sz w:val="24"/>
          <w:szCs w:val="24"/>
        </w:rPr>
        <w:t>którą reprezentuje:</w:t>
      </w:r>
    </w:p>
    <w:p w14:paraId="162810F1" w14:textId="77777777" w:rsidR="008072AA" w:rsidRPr="000E04E5" w:rsidRDefault="00000000" w:rsidP="000E04E5">
      <w:pPr>
        <w:pStyle w:val="Tekstwstpniesformatowany"/>
        <w:tabs>
          <w:tab w:val="left" w:leader="dot" w:pos="5103"/>
        </w:tabs>
        <w:spacing w:before="80" w:after="120" w:line="288" w:lineRule="auto"/>
        <w:jc w:val="both"/>
        <w:rPr>
          <w:rFonts w:ascii="Trebuchet MS" w:hAnsi="Trebuchet MS" w:cs="Arial"/>
          <w:sz w:val="24"/>
          <w:szCs w:val="24"/>
        </w:rPr>
      </w:pPr>
      <w:r w:rsidRPr="000E04E5">
        <w:rPr>
          <w:rFonts w:ascii="Trebuchet MS" w:hAnsi="Trebuchet MS" w:cs="Arial"/>
          <w:sz w:val="24"/>
          <w:szCs w:val="24"/>
        </w:rPr>
        <w:t>Monika Dolnicka - Celary- dyrektor</w:t>
      </w:r>
    </w:p>
    <w:p w14:paraId="1A1EB350" w14:textId="77777777" w:rsidR="008072AA" w:rsidRPr="000E04E5" w:rsidRDefault="00000000" w:rsidP="000E04E5">
      <w:pPr>
        <w:pStyle w:val="Tekstwstpniesformatowany"/>
        <w:spacing w:before="120" w:after="120" w:line="288" w:lineRule="auto"/>
        <w:jc w:val="both"/>
        <w:rPr>
          <w:rFonts w:ascii="Trebuchet MS" w:hAnsi="Trebuchet MS" w:cs="Arial"/>
          <w:b/>
          <w:sz w:val="24"/>
          <w:szCs w:val="24"/>
        </w:rPr>
      </w:pPr>
      <w:r w:rsidRPr="000E04E5">
        <w:rPr>
          <w:rFonts w:ascii="Trebuchet MS" w:hAnsi="Trebuchet MS" w:cs="Arial"/>
          <w:sz w:val="24"/>
          <w:szCs w:val="24"/>
        </w:rPr>
        <w:t xml:space="preserve">zwaną w dalszej części Umowy </w:t>
      </w:r>
      <w:r w:rsidRPr="000E04E5">
        <w:rPr>
          <w:rFonts w:ascii="Trebuchet MS" w:hAnsi="Trebuchet MS" w:cs="Arial"/>
          <w:b/>
          <w:sz w:val="24"/>
          <w:szCs w:val="24"/>
        </w:rPr>
        <w:t>Zamawiającym</w:t>
      </w:r>
    </w:p>
    <w:p w14:paraId="26D1BBA9" w14:textId="77777777" w:rsidR="008072AA" w:rsidRPr="000E04E5" w:rsidRDefault="00000000" w:rsidP="000E04E5">
      <w:pPr>
        <w:pStyle w:val="Tekstwstpniesformatowany"/>
        <w:spacing w:before="80" w:after="120" w:line="288" w:lineRule="auto"/>
        <w:jc w:val="both"/>
        <w:rPr>
          <w:rFonts w:ascii="Trebuchet MS" w:hAnsi="Trebuchet MS" w:cs="Arial"/>
          <w:sz w:val="24"/>
          <w:szCs w:val="24"/>
        </w:rPr>
      </w:pPr>
      <w:r w:rsidRPr="000E04E5">
        <w:rPr>
          <w:rFonts w:ascii="Trebuchet MS" w:hAnsi="Trebuchet MS" w:cs="Arial"/>
          <w:sz w:val="24"/>
          <w:szCs w:val="24"/>
        </w:rPr>
        <w:t>a:</w:t>
      </w:r>
    </w:p>
    <w:p w14:paraId="571913B1" w14:textId="77777777" w:rsidR="008072AA" w:rsidRPr="000E04E5" w:rsidRDefault="00000000" w:rsidP="000E04E5">
      <w:pPr>
        <w:pStyle w:val="Tekstwstpniesformatowany"/>
        <w:tabs>
          <w:tab w:val="left" w:leader="dot" w:pos="5103"/>
        </w:tabs>
        <w:spacing w:before="80" w:after="120" w:line="288" w:lineRule="auto"/>
        <w:jc w:val="both"/>
        <w:rPr>
          <w:rFonts w:ascii="Trebuchet MS" w:hAnsi="Trebuchet MS" w:cs="Arial"/>
          <w:sz w:val="24"/>
          <w:szCs w:val="24"/>
        </w:rPr>
      </w:pPr>
      <w:r w:rsidRPr="000E04E5">
        <w:rPr>
          <w:rFonts w:ascii="Trebuchet MS" w:hAnsi="Trebuchet MS" w:cs="Arial"/>
          <w:sz w:val="24"/>
          <w:szCs w:val="24"/>
        </w:rPr>
        <w:tab/>
      </w:r>
    </w:p>
    <w:p w14:paraId="78154A35" w14:textId="77777777" w:rsidR="008072AA" w:rsidRPr="000E04E5" w:rsidRDefault="00000000" w:rsidP="000E04E5">
      <w:pPr>
        <w:pStyle w:val="Tekstwstpniesformatowany"/>
        <w:tabs>
          <w:tab w:val="left" w:leader="dot" w:pos="3969"/>
          <w:tab w:val="left" w:leader="dot" w:pos="8505"/>
        </w:tabs>
        <w:spacing w:before="80" w:after="120" w:line="288" w:lineRule="auto"/>
        <w:jc w:val="both"/>
        <w:rPr>
          <w:rFonts w:ascii="Trebuchet MS" w:hAnsi="Trebuchet MS" w:cs="Arial"/>
          <w:sz w:val="24"/>
          <w:szCs w:val="24"/>
        </w:rPr>
      </w:pPr>
      <w:r w:rsidRPr="000E04E5">
        <w:rPr>
          <w:rFonts w:ascii="Trebuchet MS" w:hAnsi="Trebuchet MS" w:cs="Arial"/>
          <w:sz w:val="24"/>
          <w:szCs w:val="24"/>
        </w:rPr>
        <w:t>NIP:</w:t>
      </w:r>
      <w:r w:rsidRPr="000E04E5">
        <w:rPr>
          <w:rFonts w:ascii="Trebuchet MS" w:hAnsi="Trebuchet MS" w:cs="Arial"/>
          <w:sz w:val="24"/>
          <w:szCs w:val="24"/>
        </w:rPr>
        <w:tab/>
        <w:t>, Regon:</w:t>
      </w:r>
      <w:r w:rsidRPr="000E04E5">
        <w:rPr>
          <w:rFonts w:ascii="Trebuchet MS" w:hAnsi="Trebuchet MS" w:cs="Arial"/>
          <w:sz w:val="24"/>
          <w:szCs w:val="24"/>
        </w:rPr>
        <w:tab/>
      </w:r>
    </w:p>
    <w:p w14:paraId="63CCDC72" w14:textId="77777777" w:rsidR="008072AA" w:rsidRPr="000E04E5" w:rsidRDefault="00000000" w:rsidP="000E04E5">
      <w:pPr>
        <w:pStyle w:val="Tekstwstpniesformatowany"/>
        <w:spacing w:before="120" w:after="120" w:line="288" w:lineRule="auto"/>
        <w:jc w:val="both"/>
        <w:rPr>
          <w:rFonts w:ascii="Trebuchet MS" w:hAnsi="Trebuchet MS" w:cs="Arial"/>
          <w:sz w:val="24"/>
          <w:szCs w:val="24"/>
        </w:rPr>
      </w:pPr>
      <w:r w:rsidRPr="000E04E5">
        <w:rPr>
          <w:rFonts w:ascii="Trebuchet MS" w:hAnsi="Trebuchet MS" w:cs="Arial"/>
          <w:sz w:val="24"/>
          <w:szCs w:val="24"/>
        </w:rPr>
        <w:t>którą reprezentuje:</w:t>
      </w:r>
    </w:p>
    <w:p w14:paraId="4531F1BB" w14:textId="77777777" w:rsidR="008072AA" w:rsidRPr="000E04E5" w:rsidRDefault="00000000" w:rsidP="000E04E5">
      <w:pPr>
        <w:pStyle w:val="Tekstwstpniesformatowany"/>
        <w:tabs>
          <w:tab w:val="left" w:leader="dot" w:pos="5103"/>
        </w:tabs>
        <w:spacing w:before="80" w:after="120" w:line="288" w:lineRule="auto"/>
        <w:jc w:val="both"/>
        <w:rPr>
          <w:rFonts w:ascii="Trebuchet MS" w:hAnsi="Trebuchet MS" w:cs="Arial"/>
          <w:sz w:val="24"/>
          <w:szCs w:val="24"/>
        </w:rPr>
      </w:pPr>
      <w:r w:rsidRPr="000E04E5">
        <w:rPr>
          <w:rFonts w:ascii="Trebuchet MS" w:hAnsi="Trebuchet MS" w:cs="Arial"/>
          <w:sz w:val="24"/>
          <w:szCs w:val="24"/>
        </w:rPr>
        <w:tab/>
      </w:r>
    </w:p>
    <w:p w14:paraId="2813777D" w14:textId="77777777" w:rsidR="008072AA" w:rsidRPr="000E04E5" w:rsidRDefault="00000000" w:rsidP="000E04E5">
      <w:pPr>
        <w:pStyle w:val="Tekstwstpniesformatowany"/>
        <w:spacing w:before="120" w:after="120" w:line="288" w:lineRule="auto"/>
        <w:jc w:val="both"/>
        <w:rPr>
          <w:rFonts w:ascii="Trebuchet MS" w:hAnsi="Trebuchet MS" w:cs="Arial"/>
          <w:b/>
          <w:sz w:val="24"/>
          <w:szCs w:val="24"/>
        </w:rPr>
      </w:pPr>
      <w:r w:rsidRPr="000E04E5">
        <w:rPr>
          <w:rFonts w:ascii="Trebuchet MS" w:hAnsi="Trebuchet MS" w:cs="Arial"/>
          <w:sz w:val="24"/>
          <w:szCs w:val="24"/>
        </w:rPr>
        <w:t xml:space="preserve">zwaną w dalszej części Umowy </w:t>
      </w:r>
      <w:r w:rsidRPr="000E04E5">
        <w:rPr>
          <w:rFonts w:ascii="Trebuchet MS" w:hAnsi="Trebuchet MS" w:cs="Arial"/>
          <w:b/>
          <w:sz w:val="24"/>
          <w:szCs w:val="24"/>
        </w:rPr>
        <w:t>Wykonawcą</w:t>
      </w:r>
    </w:p>
    <w:p w14:paraId="0DDBC71C" w14:textId="77777777" w:rsidR="008072AA" w:rsidRPr="000E04E5" w:rsidRDefault="008072AA" w:rsidP="000E04E5">
      <w:pPr>
        <w:pStyle w:val="Tekstwstpniesformatowany"/>
        <w:spacing w:before="120" w:after="120" w:line="288" w:lineRule="auto"/>
        <w:jc w:val="both"/>
        <w:rPr>
          <w:rFonts w:ascii="Trebuchet MS" w:hAnsi="Trebuchet MS" w:cs="Arial"/>
          <w:b/>
          <w:sz w:val="24"/>
          <w:szCs w:val="24"/>
        </w:rPr>
      </w:pPr>
    </w:p>
    <w:p w14:paraId="437248B3" w14:textId="77777777" w:rsidR="008072AA" w:rsidRPr="000E04E5" w:rsidRDefault="00000000" w:rsidP="000E04E5">
      <w:pPr>
        <w:pStyle w:val="Normal1"/>
        <w:spacing w:after="120" w:afterAutospacing="0" w:line="288" w:lineRule="auto"/>
        <w:jc w:val="center"/>
        <w:rPr>
          <w:rFonts w:ascii="Trebuchet MS" w:hAnsi="Trebuchet MS"/>
        </w:rPr>
      </w:pPr>
      <w:r w:rsidRPr="000E04E5">
        <w:rPr>
          <w:rFonts w:ascii="Trebuchet MS" w:eastAsia="Arial Unicode MS" w:hAnsi="Trebuchet MS" w:cs="Arial"/>
          <w:b/>
        </w:rPr>
        <w:t>§</w:t>
      </w:r>
      <w:r w:rsidRPr="000E04E5">
        <w:rPr>
          <w:rFonts w:ascii="Trebuchet MS" w:hAnsi="Trebuchet MS" w:cs="Arial"/>
          <w:b/>
        </w:rPr>
        <w:t>1</w:t>
      </w:r>
    </w:p>
    <w:p w14:paraId="125BD877" w14:textId="77777777" w:rsidR="008072AA" w:rsidRPr="000E04E5" w:rsidRDefault="00000000" w:rsidP="000E04E5">
      <w:pPr>
        <w:pStyle w:val="Normal1"/>
        <w:spacing w:before="0" w:beforeAutospacing="0" w:after="120" w:afterAutospacing="0" w:line="288" w:lineRule="auto"/>
        <w:jc w:val="center"/>
        <w:rPr>
          <w:rFonts w:ascii="Trebuchet MS" w:hAnsi="Trebuchet MS"/>
        </w:rPr>
      </w:pPr>
      <w:r w:rsidRPr="000E04E5">
        <w:rPr>
          <w:rFonts w:ascii="Trebuchet MS" w:hAnsi="Trebuchet MS" w:cs="Arial"/>
          <w:b/>
        </w:rPr>
        <w:t>Podstawa zawarcia umowy</w:t>
      </w:r>
    </w:p>
    <w:p w14:paraId="688C141C" w14:textId="38E932B2" w:rsidR="008072AA" w:rsidRPr="000E04E5" w:rsidRDefault="00000000" w:rsidP="000E04E5">
      <w:pPr>
        <w:pStyle w:val="Nagwek2"/>
        <w:spacing w:before="160" w:after="120" w:line="288" w:lineRule="auto"/>
        <w:jc w:val="left"/>
        <w:rPr>
          <w:rFonts w:ascii="Trebuchet MS" w:eastAsia="NSimSun" w:hAnsi="Trebuchet MS" w:cs="Arial"/>
          <w:b w:val="0"/>
          <w:bCs w:val="0"/>
          <w:iCs w:val="0"/>
          <w:sz w:val="24"/>
          <w:szCs w:val="24"/>
        </w:rPr>
      </w:pPr>
      <w:r w:rsidRPr="000E04E5">
        <w:rPr>
          <w:rFonts w:ascii="Trebuchet MS" w:eastAsia="NSimSun" w:hAnsi="Trebuchet MS" w:cs="Arial"/>
          <w:b w:val="0"/>
          <w:bCs w:val="0"/>
          <w:iCs w:val="0"/>
          <w:sz w:val="24"/>
          <w:szCs w:val="24"/>
        </w:rPr>
        <w:t>Podstawą wszczęcia postępowania jest Regulamin stanowiący załącznik nr 1                                 do Zarządzenia nr ZPP3/35/2025/2026 Dyrektora Zespołu Szkolno-Przedszkolnego nr 3 w Tarnowskich Górach z dnia 3 sierpnia 2026r. w sprawie wszczęcia postępowania                          o udzielenie zamówienia publicznego pn. „</w:t>
      </w:r>
      <w:r w:rsidRPr="000E04E5">
        <w:rPr>
          <w:rFonts w:ascii="Trebuchet MS" w:eastAsia="NSimSun" w:hAnsi="Trebuchet MS" w:cs="Arial"/>
          <w:iCs w:val="0"/>
          <w:sz w:val="24"/>
          <w:szCs w:val="24"/>
        </w:rPr>
        <w:t>Przebudowa wewnętrznej instalacji gazu oraz modernizacja kotłowni gazowej w budynku Zespołu Szkolno-Przedszkolnego nr 3 w Tarnowskich Górach</w:t>
      </w:r>
      <w:r w:rsidRPr="000E04E5">
        <w:rPr>
          <w:rFonts w:ascii="Trebuchet MS" w:eastAsia="NSimSun" w:hAnsi="Trebuchet MS" w:cs="Arial"/>
          <w:b w:val="0"/>
          <w:bCs w:val="0"/>
          <w:iCs w:val="0"/>
          <w:sz w:val="24"/>
          <w:szCs w:val="24"/>
        </w:rPr>
        <w:t xml:space="preserve">” oraz wynik rozstrzygnięcia postępowania o udzielenie zamówienia publicznego prowadzonego w trybie podstawowym zgodnie z art. 275 pkt 2 ustawy z dnia 11 września 2019 r. Prawo zamówień publicznych </w:t>
      </w:r>
      <w:r w:rsidRPr="000E04E5">
        <w:rPr>
          <w:rFonts w:ascii="Trebuchet MS" w:eastAsia="NSimSun" w:hAnsi="Trebuchet MS" w:cs="Arial"/>
          <w:b w:val="0"/>
          <w:bCs w:val="0"/>
          <w:iCs w:val="0"/>
          <w:color w:val="000000" w:themeColor="text1"/>
          <w:sz w:val="24"/>
          <w:szCs w:val="24"/>
        </w:rPr>
        <w:t>(t.j. Dz. U. z 2026 r. poz. 793</w:t>
      </w:r>
      <w:r w:rsidR="000E04E5">
        <w:rPr>
          <w:rFonts w:ascii="Trebuchet MS" w:eastAsia="NSimSun" w:hAnsi="Trebuchet MS" w:cs="Arial"/>
          <w:b w:val="0"/>
          <w:bCs w:val="0"/>
          <w:iCs w:val="0"/>
          <w:color w:val="000000" w:themeColor="text1"/>
          <w:sz w:val="24"/>
          <w:szCs w:val="24"/>
        </w:rPr>
        <w:t xml:space="preserve"> z późn. zm.</w:t>
      </w:r>
      <w:r w:rsidRPr="000E04E5">
        <w:rPr>
          <w:rFonts w:ascii="Trebuchet MS" w:eastAsia="NSimSun" w:hAnsi="Trebuchet MS" w:cs="Arial"/>
          <w:b w:val="0"/>
          <w:bCs w:val="0"/>
          <w:iCs w:val="0"/>
          <w:color w:val="000000" w:themeColor="text1"/>
          <w:sz w:val="24"/>
          <w:szCs w:val="24"/>
        </w:rPr>
        <w:t>)</w:t>
      </w:r>
      <w:r w:rsidRPr="000E04E5">
        <w:rPr>
          <w:rFonts w:ascii="Trebuchet MS" w:eastAsia="NSimSun" w:hAnsi="Trebuchet MS" w:cs="Arial"/>
          <w:b w:val="0"/>
          <w:bCs w:val="0"/>
          <w:iCs w:val="0"/>
          <w:sz w:val="24"/>
          <w:szCs w:val="24"/>
        </w:rPr>
        <w:t>, zwanej dalej „ustawą Pzp”.</w:t>
      </w:r>
    </w:p>
    <w:p w14:paraId="60EC6FEE" w14:textId="77777777" w:rsidR="008072AA" w:rsidRDefault="008072AA" w:rsidP="000E04E5">
      <w:pPr>
        <w:spacing w:after="120" w:line="288" w:lineRule="auto"/>
        <w:jc w:val="both"/>
        <w:rPr>
          <w:rFonts w:ascii="Trebuchet MS" w:hAnsi="Trebuchet MS"/>
        </w:rPr>
      </w:pPr>
    </w:p>
    <w:p w14:paraId="7999621D" w14:textId="77777777" w:rsidR="000E04E5" w:rsidRDefault="000E04E5" w:rsidP="000E04E5">
      <w:pPr>
        <w:spacing w:after="120" w:line="288" w:lineRule="auto"/>
        <w:jc w:val="both"/>
        <w:rPr>
          <w:rFonts w:ascii="Trebuchet MS" w:hAnsi="Trebuchet MS"/>
        </w:rPr>
      </w:pPr>
    </w:p>
    <w:p w14:paraId="5964E1C9" w14:textId="77777777" w:rsidR="000E04E5" w:rsidRPr="000E04E5" w:rsidRDefault="000E04E5" w:rsidP="000E04E5">
      <w:pPr>
        <w:spacing w:after="120" w:line="288" w:lineRule="auto"/>
        <w:jc w:val="both"/>
        <w:rPr>
          <w:rFonts w:ascii="Trebuchet MS" w:hAnsi="Trebuchet MS"/>
        </w:rPr>
      </w:pPr>
    </w:p>
    <w:p w14:paraId="698EDDAB" w14:textId="77777777" w:rsidR="008072AA" w:rsidRPr="000E04E5" w:rsidRDefault="008072AA" w:rsidP="000E04E5">
      <w:pPr>
        <w:numPr>
          <w:ilvl w:val="0"/>
          <w:numId w:val="2"/>
        </w:numPr>
        <w:spacing w:after="120" w:line="288" w:lineRule="auto"/>
        <w:jc w:val="center"/>
        <w:rPr>
          <w:rFonts w:ascii="Trebuchet MS" w:hAnsi="Trebuchet MS" w:cs="Arial"/>
          <w:b/>
          <w:bCs/>
        </w:rPr>
      </w:pPr>
    </w:p>
    <w:p w14:paraId="28DACBA7" w14:textId="77777777" w:rsidR="008072AA" w:rsidRPr="000E04E5" w:rsidRDefault="00000000" w:rsidP="000E04E5">
      <w:pPr>
        <w:pStyle w:val="Normal1"/>
        <w:spacing w:before="0" w:beforeAutospacing="0" w:after="0" w:afterAutospacing="0" w:line="288" w:lineRule="auto"/>
        <w:ind w:left="288"/>
        <w:jc w:val="center"/>
        <w:rPr>
          <w:rFonts w:ascii="Trebuchet MS" w:hAnsi="Trebuchet MS" w:cs="Arial"/>
          <w:b/>
        </w:rPr>
      </w:pPr>
      <w:r w:rsidRPr="000E04E5">
        <w:rPr>
          <w:rFonts w:ascii="Trebuchet MS" w:hAnsi="Trebuchet MS" w:cs="Arial"/>
          <w:b/>
        </w:rPr>
        <w:t>Przedmiot zamówienia</w:t>
      </w:r>
    </w:p>
    <w:p w14:paraId="1E0BB7B1" w14:textId="7BFA0B88" w:rsidR="000E04E5" w:rsidRPr="000E04E5" w:rsidRDefault="00000000" w:rsidP="000E04E5">
      <w:pPr>
        <w:pStyle w:val="ListParagraph1"/>
        <w:numPr>
          <w:ilvl w:val="0"/>
          <w:numId w:val="3"/>
        </w:numPr>
        <w:spacing w:after="240" w:afterAutospacing="0" w:line="288" w:lineRule="auto"/>
        <w:ind w:left="499" w:hanging="357"/>
        <w:rPr>
          <w:rFonts w:ascii="Trebuchet MS" w:hAnsi="Trebuchet MS" w:cs="Arial"/>
          <w:b/>
          <w:bCs/>
          <w:i/>
          <w:iCs/>
          <w:color w:val="00B050"/>
        </w:rPr>
      </w:pPr>
      <w:r w:rsidRPr="000E04E5">
        <w:rPr>
          <w:rFonts w:ascii="Trebuchet MS" w:hAnsi="Trebuchet MS" w:cs="Arial"/>
          <w:color w:val="000000"/>
        </w:rPr>
        <w:t>Zamawiający powierza a Wykonawca zobowiązuje się wykonać</w:t>
      </w:r>
      <w:r w:rsidRPr="000E04E5">
        <w:rPr>
          <w:rFonts w:ascii="Trebuchet MS" w:hAnsi="Trebuchet MS" w:cs="Arial"/>
        </w:rPr>
        <w:t xml:space="preserve"> przebudowę wewnętrznej instalacji gazu oraz modernizacje kotłowni gazowej w budynku Zespołu Szkolno-Przedszkolnego nr 3 w Tarnowskich Górach</w:t>
      </w:r>
      <w:r w:rsidRPr="000E04E5">
        <w:rPr>
          <w:rFonts w:ascii="Trebuchet MS" w:hAnsi="Trebuchet MS" w:cs="Arial"/>
          <w:color w:val="000000"/>
        </w:rPr>
        <w:t>.</w:t>
      </w:r>
    </w:p>
    <w:p w14:paraId="26F93957" w14:textId="77777777" w:rsidR="008072AA" w:rsidRPr="000E04E5" w:rsidRDefault="00000000" w:rsidP="000E04E5">
      <w:pPr>
        <w:pStyle w:val="ListParagraph1"/>
        <w:numPr>
          <w:ilvl w:val="0"/>
          <w:numId w:val="3"/>
        </w:numPr>
        <w:spacing w:after="120" w:afterAutospacing="0" w:line="288" w:lineRule="auto"/>
        <w:rPr>
          <w:rFonts w:ascii="Trebuchet MS" w:hAnsi="Trebuchet MS"/>
        </w:rPr>
      </w:pPr>
      <w:r w:rsidRPr="000E04E5">
        <w:rPr>
          <w:rFonts w:ascii="Trebuchet MS" w:hAnsi="Trebuchet MS" w:cs="Arial"/>
        </w:rPr>
        <w:t>Szczegółowy zakres zamówienia określają:</w:t>
      </w:r>
    </w:p>
    <w:p w14:paraId="42199200" w14:textId="77777777" w:rsidR="008072AA" w:rsidRPr="000E04E5" w:rsidRDefault="00000000" w:rsidP="000E04E5">
      <w:pPr>
        <w:pStyle w:val="ListParagraph1"/>
        <w:numPr>
          <w:ilvl w:val="0"/>
          <w:numId w:val="4"/>
        </w:numPr>
        <w:spacing w:after="120" w:afterAutospacing="0" w:line="288" w:lineRule="auto"/>
        <w:rPr>
          <w:rFonts w:ascii="Trebuchet MS" w:hAnsi="Trebuchet MS"/>
        </w:rPr>
      </w:pPr>
      <w:r w:rsidRPr="000E04E5">
        <w:rPr>
          <w:rFonts w:ascii="Trebuchet MS" w:hAnsi="Trebuchet MS" w:cs="Arial"/>
        </w:rPr>
        <w:t>Załącznik nr 1 do umowy: Opis przedmiotu zamówienia,</w:t>
      </w:r>
    </w:p>
    <w:p w14:paraId="6A02EA35" w14:textId="2BD004B6" w:rsidR="008072AA" w:rsidRPr="000E04E5" w:rsidRDefault="00000000" w:rsidP="000E04E5">
      <w:pPr>
        <w:pStyle w:val="ListParagraph1"/>
        <w:numPr>
          <w:ilvl w:val="0"/>
          <w:numId w:val="4"/>
        </w:numPr>
        <w:spacing w:after="120" w:afterAutospacing="0" w:line="288" w:lineRule="auto"/>
        <w:rPr>
          <w:rFonts w:ascii="Trebuchet MS" w:hAnsi="Trebuchet MS"/>
        </w:rPr>
      </w:pPr>
      <w:r w:rsidRPr="000E04E5">
        <w:rPr>
          <w:rFonts w:ascii="Trebuchet MS" w:hAnsi="Trebuchet MS" w:cs="Arial"/>
        </w:rPr>
        <w:t>Załącznik nr 2 do umowy: Oferta Wykonawcy.</w:t>
      </w:r>
    </w:p>
    <w:p w14:paraId="0CDFD5CA" w14:textId="77777777" w:rsidR="008072AA" w:rsidRPr="000E04E5" w:rsidRDefault="00000000" w:rsidP="000E04E5">
      <w:pPr>
        <w:pStyle w:val="Nagwek2"/>
        <w:spacing w:before="120" w:after="120" w:line="288" w:lineRule="auto"/>
        <w:rPr>
          <w:rFonts w:ascii="Trebuchet MS" w:hAnsi="Trebuchet MS"/>
          <w:sz w:val="24"/>
          <w:szCs w:val="24"/>
        </w:rPr>
      </w:pPr>
      <w:r w:rsidRPr="000E04E5">
        <w:rPr>
          <w:rFonts w:ascii="Trebuchet MS" w:hAnsi="Trebuchet MS"/>
          <w:sz w:val="24"/>
          <w:szCs w:val="24"/>
        </w:rPr>
        <w:t>Postanowienia wstępne</w:t>
      </w:r>
    </w:p>
    <w:p w14:paraId="02195465" w14:textId="77777777" w:rsidR="008072AA" w:rsidRPr="000E04E5" w:rsidRDefault="008072AA" w:rsidP="000E04E5">
      <w:pPr>
        <w:pStyle w:val="Tekstwstpniesformatowany"/>
        <w:numPr>
          <w:ilvl w:val="0"/>
          <w:numId w:val="2"/>
        </w:numPr>
        <w:spacing w:after="120" w:line="288" w:lineRule="auto"/>
        <w:ind w:firstLine="0"/>
        <w:jc w:val="center"/>
        <w:rPr>
          <w:rFonts w:ascii="Trebuchet MS" w:hAnsi="Trebuchet MS" w:cs="Arial"/>
          <w:b/>
          <w:bCs/>
          <w:sz w:val="24"/>
          <w:szCs w:val="24"/>
        </w:rPr>
      </w:pPr>
    </w:p>
    <w:p w14:paraId="20C74809" w14:textId="77777777" w:rsidR="008072AA" w:rsidRPr="000E04E5" w:rsidRDefault="00000000" w:rsidP="000E04E5">
      <w:pPr>
        <w:pStyle w:val="Tekstwstpniesformatowany"/>
        <w:spacing w:before="60" w:after="120" w:line="288" w:lineRule="auto"/>
        <w:rPr>
          <w:rFonts w:ascii="Trebuchet MS" w:hAnsi="Trebuchet MS" w:cs="Arial"/>
          <w:sz w:val="24"/>
          <w:szCs w:val="24"/>
        </w:rPr>
      </w:pPr>
      <w:r w:rsidRPr="000E04E5">
        <w:rPr>
          <w:rFonts w:ascii="Trebuchet MS" w:hAnsi="Trebuchet MS" w:cs="Arial"/>
          <w:sz w:val="24"/>
          <w:szCs w:val="24"/>
        </w:rPr>
        <w:t>Poniżej wymienione dokumenty będą uważane, odczytywane i interpretowane, jako integralna część niniejszej Umowy, według następującej kolejności pierwszeństwa                       w przypadku rozbieżności interpretacji ich treści:</w:t>
      </w:r>
    </w:p>
    <w:p w14:paraId="18235498" w14:textId="77777777" w:rsidR="008072AA" w:rsidRPr="000E04E5" w:rsidRDefault="00000000" w:rsidP="000E04E5">
      <w:pPr>
        <w:pStyle w:val="Tekstwstpniesformatowany"/>
        <w:numPr>
          <w:ilvl w:val="0"/>
          <w:numId w:val="5"/>
        </w:numPr>
        <w:tabs>
          <w:tab w:val="left" w:leader="dot" w:pos="5103"/>
          <w:tab w:val="left" w:pos="8505"/>
        </w:tabs>
        <w:spacing w:after="120" w:line="288" w:lineRule="auto"/>
        <w:ind w:left="426" w:hanging="426"/>
        <w:rPr>
          <w:rFonts w:ascii="Trebuchet MS" w:hAnsi="Trebuchet MS" w:cs="Arial"/>
          <w:sz w:val="24"/>
          <w:szCs w:val="24"/>
        </w:rPr>
      </w:pPr>
      <w:r w:rsidRPr="000E04E5">
        <w:rPr>
          <w:rFonts w:ascii="Trebuchet MS" w:hAnsi="Trebuchet MS" w:cs="Arial"/>
          <w:sz w:val="24"/>
          <w:szCs w:val="24"/>
        </w:rPr>
        <w:t>niniejsza Umowa;</w:t>
      </w:r>
    </w:p>
    <w:p w14:paraId="1E71151A" w14:textId="77777777" w:rsidR="008072AA" w:rsidRPr="000E04E5" w:rsidRDefault="00000000" w:rsidP="000E04E5">
      <w:pPr>
        <w:pStyle w:val="Tekstwstpniesformatowany"/>
        <w:numPr>
          <w:ilvl w:val="0"/>
          <w:numId w:val="5"/>
        </w:numPr>
        <w:spacing w:after="120" w:line="288" w:lineRule="auto"/>
        <w:ind w:left="426" w:hanging="426"/>
        <w:rPr>
          <w:rFonts w:ascii="Trebuchet MS" w:hAnsi="Trebuchet MS" w:cs="Arial"/>
          <w:sz w:val="24"/>
          <w:szCs w:val="24"/>
        </w:rPr>
      </w:pPr>
      <w:r w:rsidRPr="000E04E5">
        <w:rPr>
          <w:rFonts w:ascii="Trebuchet MS" w:hAnsi="Trebuchet MS" w:cs="Arial"/>
          <w:sz w:val="24"/>
          <w:szCs w:val="24"/>
        </w:rPr>
        <w:t>opis przedmiotu zamówienia – załącznik nr 1 do niniejszej Umowy;</w:t>
      </w:r>
    </w:p>
    <w:p w14:paraId="73433DAA" w14:textId="77777777" w:rsidR="008072AA" w:rsidRPr="000E04E5" w:rsidRDefault="00000000" w:rsidP="000E04E5">
      <w:pPr>
        <w:pStyle w:val="Tekstwstpniesformatowany"/>
        <w:numPr>
          <w:ilvl w:val="0"/>
          <w:numId w:val="5"/>
        </w:numPr>
        <w:spacing w:after="120" w:line="288" w:lineRule="auto"/>
        <w:ind w:left="426" w:hanging="426"/>
        <w:rPr>
          <w:rFonts w:ascii="Trebuchet MS" w:hAnsi="Trebuchet MS" w:cs="Arial"/>
          <w:sz w:val="24"/>
          <w:szCs w:val="24"/>
        </w:rPr>
      </w:pPr>
      <w:r w:rsidRPr="000E04E5">
        <w:rPr>
          <w:rFonts w:ascii="Trebuchet MS" w:hAnsi="Trebuchet MS" w:cs="Arial"/>
          <w:sz w:val="24"/>
          <w:szCs w:val="24"/>
        </w:rPr>
        <w:t>STWiOR – załącznik nr 2 do niniejszej Umowy;</w:t>
      </w:r>
    </w:p>
    <w:p w14:paraId="75A19DF0" w14:textId="5F309782" w:rsidR="008072AA" w:rsidRPr="000E04E5" w:rsidRDefault="00000000" w:rsidP="000E04E5">
      <w:pPr>
        <w:pStyle w:val="Tekstwstpniesformatowany"/>
        <w:numPr>
          <w:ilvl w:val="0"/>
          <w:numId w:val="5"/>
        </w:numPr>
        <w:spacing w:after="120" w:line="288" w:lineRule="auto"/>
        <w:ind w:left="425" w:hanging="425"/>
        <w:rPr>
          <w:rFonts w:ascii="Trebuchet MS" w:hAnsi="Trebuchet MS" w:cs="Arial"/>
          <w:sz w:val="24"/>
          <w:szCs w:val="24"/>
        </w:rPr>
      </w:pPr>
      <w:r w:rsidRPr="000E04E5">
        <w:rPr>
          <w:rFonts w:ascii="Trebuchet MS" w:hAnsi="Trebuchet MS" w:cs="Arial"/>
          <w:sz w:val="24"/>
          <w:szCs w:val="24"/>
        </w:rPr>
        <w:t>oferta Wykonawcy</w:t>
      </w:r>
      <w:r w:rsidR="006400D8">
        <w:rPr>
          <w:rFonts w:ascii="Trebuchet MS" w:hAnsi="Trebuchet MS" w:cs="Arial"/>
          <w:sz w:val="24"/>
          <w:szCs w:val="24"/>
        </w:rPr>
        <w:t xml:space="preserve"> </w:t>
      </w:r>
      <w:r w:rsidRPr="000E04E5">
        <w:rPr>
          <w:rFonts w:ascii="Trebuchet MS" w:hAnsi="Trebuchet MS" w:cs="Arial"/>
          <w:sz w:val="24"/>
          <w:szCs w:val="24"/>
        </w:rPr>
        <w:t>– załącznik nr 3 do niniejszej Umowy.</w:t>
      </w:r>
    </w:p>
    <w:p w14:paraId="5434F1B4" w14:textId="77777777" w:rsidR="008072AA" w:rsidRPr="000E04E5" w:rsidRDefault="008072AA" w:rsidP="000E04E5">
      <w:pPr>
        <w:pStyle w:val="Tekstwstpniesformatowany"/>
        <w:numPr>
          <w:ilvl w:val="0"/>
          <w:numId w:val="2"/>
        </w:numPr>
        <w:spacing w:before="120" w:after="120" w:line="288" w:lineRule="auto"/>
        <w:ind w:firstLine="0"/>
        <w:jc w:val="center"/>
        <w:rPr>
          <w:rFonts w:ascii="Trebuchet MS" w:hAnsi="Trebuchet MS" w:cs="Arial"/>
          <w:b/>
          <w:bCs/>
          <w:sz w:val="24"/>
          <w:szCs w:val="24"/>
        </w:rPr>
      </w:pPr>
    </w:p>
    <w:p w14:paraId="0E29676D" w14:textId="4A0517E2" w:rsidR="008072AA" w:rsidRPr="001664D4" w:rsidRDefault="00000000" w:rsidP="000E04E5">
      <w:pPr>
        <w:pStyle w:val="Tekstwstpniesformatowany"/>
        <w:numPr>
          <w:ilvl w:val="0"/>
          <w:numId w:val="6"/>
        </w:numPr>
        <w:spacing w:after="120" w:line="288" w:lineRule="auto"/>
        <w:ind w:left="426" w:hanging="426"/>
        <w:rPr>
          <w:rFonts w:ascii="Trebuchet MS" w:hAnsi="Trebuchet MS" w:cs="Arial"/>
          <w:sz w:val="24"/>
          <w:szCs w:val="24"/>
        </w:rPr>
      </w:pPr>
      <w:r w:rsidRPr="001664D4">
        <w:rPr>
          <w:rFonts w:ascii="Trebuchet MS" w:hAnsi="Trebuchet MS" w:cs="Arial"/>
          <w:sz w:val="24"/>
          <w:szCs w:val="24"/>
        </w:rPr>
        <w:t xml:space="preserve">Strony ustalają ostateczny termin wykonania przedmiotu umowy, który został określony w § 1 niniejszej Umowy na </w:t>
      </w:r>
      <w:r w:rsidR="004768BB" w:rsidRPr="001664D4">
        <w:rPr>
          <w:rFonts w:ascii="Trebuchet MS" w:hAnsi="Trebuchet MS" w:cs="Arial"/>
          <w:b/>
          <w:sz w:val="24"/>
          <w:szCs w:val="24"/>
        </w:rPr>
        <w:t>6</w:t>
      </w:r>
      <w:r w:rsidR="0047342F">
        <w:rPr>
          <w:rFonts w:ascii="Trebuchet MS" w:hAnsi="Trebuchet MS" w:cs="Arial"/>
          <w:b/>
          <w:sz w:val="24"/>
          <w:szCs w:val="24"/>
        </w:rPr>
        <w:t>5</w:t>
      </w:r>
      <w:r w:rsidRPr="001664D4">
        <w:rPr>
          <w:rFonts w:ascii="Trebuchet MS" w:hAnsi="Trebuchet MS" w:cs="Arial"/>
          <w:b/>
          <w:sz w:val="24"/>
          <w:szCs w:val="24"/>
        </w:rPr>
        <w:t xml:space="preserve"> dni</w:t>
      </w:r>
      <w:r w:rsidRPr="001664D4">
        <w:rPr>
          <w:rFonts w:ascii="Trebuchet MS" w:hAnsi="Trebuchet MS" w:cs="Arial"/>
          <w:sz w:val="24"/>
          <w:szCs w:val="24"/>
        </w:rPr>
        <w:t xml:space="preserve"> kalendarzowych licząc od dnia zawarcia umowy.</w:t>
      </w:r>
    </w:p>
    <w:p w14:paraId="65717CB0" w14:textId="77777777" w:rsidR="008072AA" w:rsidRPr="000E04E5" w:rsidRDefault="00000000" w:rsidP="000E04E5">
      <w:pPr>
        <w:pStyle w:val="Tekstwstpniesformatowany"/>
        <w:numPr>
          <w:ilvl w:val="0"/>
          <w:numId w:val="6"/>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Za dzień wykonania niniejszej Umowy uznaje się dzień, w którym Wykonawca złoży w siedzibie Zamawiającego (przy zastrzeżeniu zapisów § 11 ust. 7 pkt 1) kopię protokołu odbioru końcowego robót (spisanego po dokonaniu odbioru przez Zamawiającego zgodnie z § 11 ust. 6 niniejszej Umowy.</w:t>
      </w:r>
    </w:p>
    <w:p w14:paraId="4DC95FB4" w14:textId="77777777" w:rsidR="008072AA" w:rsidRPr="000E04E5" w:rsidRDefault="008072AA" w:rsidP="000E04E5">
      <w:pPr>
        <w:pStyle w:val="Tekstwstpniesformatowany"/>
        <w:numPr>
          <w:ilvl w:val="0"/>
          <w:numId w:val="2"/>
        </w:numPr>
        <w:spacing w:before="120" w:after="120" w:line="288" w:lineRule="auto"/>
        <w:ind w:firstLine="0"/>
        <w:jc w:val="center"/>
        <w:rPr>
          <w:rFonts w:ascii="Trebuchet MS" w:hAnsi="Trebuchet MS" w:cs="Arial"/>
          <w:b/>
          <w:bCs/>
          <w:sz w:val="24"/>
          <w:szCs w:val="24"/>
        </w:rPr>
      </w:pPr>
    </w:p>
    <w:p w14:paraId="41694838" w14:textId="77777777" w:rsidR="008072AA" w:rsidRPr="000E04E5" w:rsidRDefault="00000000" w:rsidP="00225F8A">
      <w:pPr>
        <w:pStyle w:val="Tekstwstpniesformatowany"/>
        <w:spacing w:after="120" w:line="288" w:lineRule="auto"/>
        <w:ind w:right="-30"/>
        <w:rPr>
          <w:rFonts w:ascii="Trebuchet MS" w:hAnsi="Trebuchet MS" w:cs="Arial"/>
          <w:sz w:val="24"/>
          <w:szCs w:val="24"/>
        </w:rPr>
      </w:pPr>
      <w:r w:rsidRPr="000E04E5">
        <w:rPr>
          <w:rFonts w:ascii="Trebuchet MS" w:hAnsi="Trebuchet MS" w:cs="Arial"/>
          <w:sz w:val="24"/>
          <w:szCs w:val="24"/>
        </w:rPr>
        <w:t>Wykonawca zobowiązuje się zrealizować przedmiot niniejszej Umowy zgodnie                      z opisem przedmiotu zamówienia oraz Specyfikacją Techniczną Wykonania i Odbioru Robót, stanowiącą integralną część niniejszej Umowy, a także wymaganiami wynikającymi z norm polskich i europejskich, przepisów technicznych, prawa budowlanego oraz zgodnie z aprobatami technicznymi, zasadami rzetelnej wiedzy technicznej i ustalonymi zwyczajami.</w:t>
      </w:r>
    </w:p>
    <w:p w14:paraId="7F045F49" w14:textId="77777777" w:rsidR="008072AA" w:rsidRPr="000E04E5" w:rsidRDefault="008072AA" w:rsidP="000E04E5">
      <w:pPr>
        <w:pStyle w:val="Tekstwstpniesformatowany"/>
        <w:numPr>
          <w:ilvl w:val="0"/>
          <w:numId w:val="2"/>
        </w:numPr>
        <w:spacing w:before="120" w:after="120" w:line="288" w:lineRule="auto"/>
        <w:ind w:firstLine="0"/>
        <w:jc w:val="center"/>
        <w:rPr>
          <w:rFonts w:ascii="Trebuchet MS" w:hAnsi="Trebuchet MS" w:cs="Arial"/>
          <w:b/>
          <w:bCs/>
          <w:sz w:val="24"/>
          <w:szCs w:val="24"/>
        </w:rPr>
      </w:pPr>
    </w:p>
    <w:p w14:paraId="65C876A4" w14:textId="4EAE9B01" w:rsidR="008072AA" w:rsidRPr="000E04E5" w:rsidRDefault="00000000" w:rsidP="00225F8A">
      <w:pPr>
        <w:pStyle w:val="Tekstwstpniesformatowany"/>
        <w:numPr>
          <w:ilvl w:val="0"/>
          <w:numId w:val="7"/>
        </w:numPr>
        <w:spacing w:after="120" w:line="288" w:lineRule="auto"/>
        <w:ind w:left="426" w:right="-200" w:hanging="426"/>
        <w:rPr>
          <w:rFonts w:ascii="Trebuchet MS" w:hAnsi="Trebuchet MS" w:cs="Arial"/>
          <w:sz w:val="24"/>
          <w:szCs w:val="24"/>
        </w:rPr>
      </w:pPr>
      <w:r w:rsidRPr="000E04E5">
        <w:rPr>
          <w:rFonts w:ascii="Trebuchet MS" w:hAnsi="Trebuchet MS" w:cs="Arial"/>
          <w:sz w:val="24"/>
          <w:szCs w:val="24"/>
        </w:rPr>
        <w:t xml:space="preserve">Zamawiający przekaże Wykonawcy z udziałem kierownika budowy wskazanego             w niniejszej Umowie teren budowy w wyznaczonym przez siebie terminie, nie późniejszym niż </w:t>
      </w:r>
      <w:r w:rsidRPr="001664D4">
        <w:rPr>
          <w:rFonts w:ascii="Trebuchet MS" w:hAnsi="Trebuchet MS" w:cs="Arial"/>
          <w:b/>
          <w:bCs/>
          <w:sz w:val="24"/>
          <w:szCs w:val="24"/>
        </w:rPr>
        <w:t xml:space="preserve">w </w:t>
      </w:r>
      <w:r w:rsidR="004768BB" w:rsidRPr="001664D4">
        <w:rPr>
          <w:rFonts w:ascii="Trebuchet MS" w:hAnsi="Trebuchet MS" w:cs="Arial"/>
          <w:b/>
          <w:bCs/>
          <w:sz w:val="24"/>
          <w:szCs w:val="24"/>
        </w:rPr>
        <w:t>7</w:t>
      </w:r>
      <w:r w:rsidRPr="001664D4">
        <w:rPr>
          <w:rFonts w:ascii="Trebuchet MS" w:hAnsi="Trebuchet MS" w:cs="Arial"/>
          <w:b/>
          <w:bCs/>
          <w:sz w:val="24"/>
          <w:szCs w:val="24"/>
        </w:rPr>
        <w:t xml:space="preserve"> dniu</w:t>
      </w:r>
      <w:r w:rsidRPr="000E04E5">
        <w:rPr>
          <w:rFonts w:ascii="Trebuchet MS" w:hAnsi="Trebuchet MS" w:cs="Arial"/>
          <w:sz w:val="24"/>
          <w:szCs w:val="24"/>
        </w:rPr>
        <w:t xml:space="preserve"> od dnia zawarcia niniejszej Umowy. W przypadku uchylania się Wykonawcy od przejęcia terenu budowy, Zamawiający ma prawo </w:t>
      </w:r>
      <w:r w:rsidRPr="000E04E5">
        <w:rPr>
          <w:rFonts w:ascii="Trebuchet MS" w:hAnsi="Trebuchet MS" w:cs="Arial"/>
          <w:sz w:val="24"/>
          <w:szCs w:val="24"/>
        </w:rPr>
        <w:lastRenderedPageBreak/>
        <w:t>odstąpić od Umowy. W takiej sytuacji Zamawiającemu przysługuje roszczenie o</w:t>
      </w:r>
      <w:r w:rsidR="00225F8A">
        <w:rPr>
          <w:rFonts w:ascii="Trebuchet MS" w:hAnsi="Trebuchet MS" w:cs="Arial"/>
          <w:sz w:val="24"/>
          <w:szCs w:val="24"/>
        </w:rPr>
        <w:t> </w:t>
      </w:r>
      <w:r w:rsidRPr="000E04E5">
        <w:rPr>
          <w:rFonts w:ascii="Trebuchet MS" w:hAnsi="Trebuchet MS" w:cs="Arial"/>
          <w:sz w:val="24"/>
          <w:szCs w:val="24"/>
        </w:rPr>
        <w:t>zapłatę kary umownej, o której mowa</w:t>
      </w:r>
      <w:r w:rsidRPr="000E04E5">
        <w:rPr>
          <w:rFonts w:ascii="Trebuchet MS" w:hAnsi="Trebuchet MS" w:cs="Arial"/>
          <w:b/>
          <w:bCs/>
          <w:sz w:val="24"/>
          <w:szCs w:val="24"/>
        </w:rPr>
        <w:t xml:space="preserve"> </w:t>
      </w:r>
      <w:r w:rsidRPr="000E04E5">
        <w:rPr>
          <w:rFonts w:ascii="Trebuchet MS" w:hAnsi="Trebuchet MS" w:cs="Arial"/>
          <w:sz w:val="24"/>
          <w:szCs w:val="24"/>
        </w:rPr>
        <w:t>§ 23 ust.1 pkt 2) niniejszej Umowy.</w:t>
      </w:r>
    </w:p>
    <w:p w14:paraId="567C6CFC" w14:textId="1075C3A6" w:rsidR="008072AA" w:rsidRPr="000E04E5" w:rsidRDefault="00000000" w:rsidP="00225F8A">
      <w:pPr>
        <w:pStyle w:val="Tekstwstpniesformatowany"/>
        <w:numPr>
          <w:ilvl w:val="0"/>
          <w:numId w:val="7"/>
        </w:numPr>
        <w:spacing w:after="120" w:line="288" w:lineRule="auto"/>
        <w:ind w:left="426" w:hanging="426"/>
        <w:rPr>
          <w:rFonts w:ascii="Trebuchet MS" w:hAnsi="Trebuchet MS" w:cs="Arial"/>
          <w:sz w:val="24"/>
          <w:szCs w:val="24"/>
        </w:rPr>
      </w:pPr>
      <w:r w:rsidRPr="000E04E5">
        <w:rPr>
          <w:rFonts w:ascii="Trebuchet MS" w:hAnsi="Trebuchet MS" w:cs="Arial"/>
          <w:sz w:val="24"/>
          <w:szCs w:val="24"/>
        </w:rPr>
        <w:t>Wykonawca zobowiązuje się w terminie 14 dni od dnia zawarcia Umowy przedłożyć Zamawiającemu do zatwierdzenia harmonogram robót (zawierający terminy wykonywania poszczególnych robót).</w:t>
      </w:r>
    </w:p>
    <w:p w14:paraId="7E6DDF9A" w14:textId="77777777" w:rsidR="008072AA" w:rsidRPr="000E04E5" w:rsidRDefault="00000000" w:rsidP="00225F8A">
      <w:pPr>
        <w:pStyle w:val="Tekstwstpniesformatowany"/>
        <w:numPr>
          <w:ilvl w:val="0"/>
          <w:numId w:val="7"/>
        </w:numPr>
        <w:spacing w:after="120" w:line="288" w:lineRule="auto"/>
        <w:ind w:left="426" w:hanging="426"/>
        <w:rPr>
          <w:rFonts w:ascii="Trebuchet MS" w:hAnsi="Trebuchet MS" w:cs="Arial"/>
          <w:sz w:val="24"/>
          <w:szCs w:val="24"/>
        </w:rPr>
      </w:pPr>
      <w:r w:rsidRPr="000E04E5">
        <w:rPr>
          <w:rFonts w:ascii="Trebuchet MS" w:hAnsi="Trebuchet MS" w:cs="Arial"/>
          <w:sz w:val="24"/>
          <w:szCs w:val="24"/>
        </w:rPr>
        <w:t>Zamawiający w terminie do 14 dni od dnia przedłożenia harmonogramu robót zatwierdzi harmonogram lub zgłosi Wykonawcy uwagi do przedłożonego harmonogramu.</w:t>
      </w:r>
    </w:p>
    <w:p w14:paraId="582811E7" w14:textId="77777777" w:rsidR="008072AA" w:rsidRPr="00225F8A" w:rsidRDefault="00000000" w:rsidP="00225F8A">
      <w:pPr>
        <w:pStyle w:val="Tekstwstpniesformatowany"/>
        <w:numPr>
          <w:ilvl w:val="0"/>
          <w:numId w:val="7"/>
        </w:numPr>
        <w:spacing w:after="120" w:line="288" w:lineRule="auto"/>
        <w:ind w:left="426" w:hanging="426"/>
        <w:rPr>
          <w:rFonts w:ascii="Trebuchet MS" w:hAnsi="Trebuchet MS" w:cs="Arial"/>
          <w:b/>
          <w:bCs/>
          <w:color w:val="000000" w:themeColor="text1"/>
          <w:sz w:val="24"/>
          <w:szCs w:val="24"/>
        </w:rPr>
      </w:pPr>
      <w:r w:rsidRPr="00225F8A">
        <w:rPr>
          <w:rFonts w:ascii="Trebuchet MS" w:hAnsi="Trebuchet MS" w:cs="Arial"/>
          <w:b/>
          <w:bCs/>
          <w:color w:val="000000" w:themeColor="text1"/>
          <w:sz w:val="24"/>
          <w:szCs w:val="24"/>
        </w:rPr>
        <w:t>Wykonawca zobowiązany jest do zapewnienia ciągłości ciepłej wody oraz ogrzewania budynku szkoły przez cały czas trwania inwestycji.</w:t>
      </w:r>
    </w:p>
    <w:p w14:paraId="1443A79B" w14:textId="77777777" w:rsidR="008072AA" w:rsidRPr="000E04E5" w:rsidRDefault="00000000" w:rsidP="00225F8A">
      <w:pPr>
        <w:pStyle w:val="Tekstwstpniesformatowany"/>
        <w:numPr>
          <w:ilvl w:val="0"/>
          <w:numId w:val="7"/>
        </w:numPr>
        <w:spacing w:after="120" w:line="288" w:lineRule="auto"/>
        <w:ind w:left="426" w:hanging="426"/>
        <w:rPr>
          <w:rFonts w:ascii="Trebuchet MS" w:hAnsi="Trebuchet MS" w:cs="Arial"/>
          <w:sz w:val="24"/>
          <w:szCs w:val="24"/>
        </w:rPr>
      </w:pPr>
      <w:r w:rsidRPr="000E04E5">
        <w:rPr>
          <w:rFonts w:ascii="Trebuchet MS" w:hAnsi="Trebuchet MS" w:cs="Arial"/>
          <w:sz w:val="24"/>
          <w:szCs w:val="24"/>
        </w:rPr>
        <w:t>Wykonawca zobowiązany jest uwzględnić uwagi i przedłożyć Zamawiającemu do zatwierdzenia poprawiony harmonogram w terminie do 7 dni od dnia zgłoszenia uwag przez Zamawiającego.</w:t>
      </w:r>
    </w:p>
    <w:p w14:paraId="0281B33D" w14:textId="77777777" w:rsidR="008072AA" w:rsidRPr="000E04E5" w:rsidRDefault="00000000" w:rsidP="00225F8A">
      <w:pPr>
        <w:pStyle w:val="Tekstwstpniesformatowany"/>
        <w:numPr>
          <w:ilvl w:val="0"/>
          <w:numId w:val="7"/>
        </w:numPr>
        <w:spacing w:after="120" w:line="288" w:lineRule="auto"/>
        <w:ind w:left="426" w:right="-341" w:hanging="426"/>
        <w:rPr>
          <w:rFonts w:ascii="Trebuchet MS" w:hAnsi="Trebuchet MS" w:cs="Arial"/>
          <w:sz w:val="24"/>
          <w:szCs w:val="24"/>
        </w:rPr>
      </w:pPr>
      <w:r w:rsidRPr="000E04E5">
        <w:rPr>
          <w:rFonts w:ascii="Trebuchet MS" w:hAnsi="Trebuchet MS" w:cs="Arial"/>
          <w:sz w:val="24"/>
          <w:szCs w:val="24"/>
        </w:rPr>
        <w:t>Strony umowy dopuszczają możliwość zmiany harmonogramu, z zastrzeżeniem dochowania terminu wykonania Umowy, o którym mowa w § 3 ust.1 niniejszej Umowy.</w:t>
      </w:r>
    </w:p>
    <w:p w14:paraId="44C5DB0A" w14:textId="77777777" w:rsidR="008072AA" w:rsidRPr="000E04E5" w:rsidRDefault="00000000" w:rsidP="00225F8A">
      <w:pPr>
        <w:pStyle w:val="Tekstwstpniesformatowany"/>
        <w:numPr>
          <w:ilvl w:val="0"/>
          <w:numId w:val="7"/>
        </w:numPr>
        <w:spacing w:after="120" w:line="288" w:lineRule="auto"/>
        <w:ind w:left="425" w:hanging="425"/>
        <w:rPr>
          <w:rFonts w:ascii="Trebuchet MS" w:hAnsi="Trebuchet MS" w:cs="Arial"/>
          <w:sz w:val="24"/>
          <w:szCs w:val="24"/>
        </w:rPr>
      </w:pPr>
      <w:r w:rsidRPr="000E04E5">
        <w:rPr>
          <w:rFonts w:ascii="Trebuchet MS" w:hAnsi="Trebuchet MS" w:cs="Arial"/>
          <w:sz w:val="24"/>
          <w:szCs w:val="24"/>
        </w:rPr>
        <w:t>Wykonawca zapewni niezbędną obsługę geodezyjną robót zgodnie z Prawem budowlanym i innymi obowiązującymi przepisami prawnymi w oparciu o wytyczone w terenie na własny koszt repery i punkty odniesienia.</w:t>
      </w:r>
    </w:p>
    <w:p w14:paraId="7570EB18" w14:textId="5171D92D" w:rsidR="008072AA" w:rsidRPr="000E04E5" w:rsidRDefault="00000000" w:rsidP="00225F8A">
      <w:pPr>
        <w:pStyle w:val="Tekstwstpniesformatowany"/>
        <w:numPr>
          <w:ilvl w:val="0"/>
          <w:numId w:val="7"/>
        </w:numPr>
        <w:spacing w:after="120" w:line="288" w:lineRule="auto"/>
        <w:ind w:left="425" w:hanging="425"/>
        <w:rPr>
          <w:rFonts w:ascii="Trebuchet MS" w:eastAsia="SimSun" w:hAnsi="Trebuchet MS" w:cs="Arial"/>
          <w:sz w:val="24"/>
          <w:szCs w:val="24"/>
        </w:rPr>
      </w:pPr>
      <w:r w:rsidRPr="000E04E5">
        <w:rPr>
          <w:rFonts w:ascii="Trebuchet MS" w:eastAsia="SimSun" w:hAnsi="Trebuchet MS" w:cs="Arial"/>
          <w:sz w:val="24"/>
          <w:szCs w:val="24"/>
        </w:rPr>
        <w:t>Wykonawca zobowiązany jest przez cały okres obowiązywania Umowy do posiadania ważnej polisy ubezpieczeniowej w zakresie prowadzonej działalności z</w:t>
      </w:r>
      <w:r w:rsidR="00225F8A">
        <w:rPr>
          <w:rFonts w:ascii="Trebuchet MS" w:eastAsia="SimSun" w:hAnsi="Trebuchet MS" w:cs="Arial"/>
          <w:sz w:val="24"/>
          <w:szCs w:val="24"/>
        </w:rPr>
        <w:t> </w:t>
      </w:r>
      <w:r w:rsidRPr="000E04E5">
        <w:rPr>
          <w:rFonts w:ascii="Trebuchet MS" w:eastAsia="SimSun" w:hAnsi="Trebuchet MS" w:cs="Arial"/>
          <w:sz w:val="24"/>
          <w:szCs w:val="24"/>
        </w:rPr>
        <w:t>tytułu odpowiedzialności cywilnej, na</w:t>
      </w:r>
      <w:r w:rsidRPr="000E04E5">
        <w:rPr>
          <w:rFonts w:ascii="Trebuchet MS" w:eastAsia="SimSun" w:hAnsi="Trebuchet MS" w:cs="Arial"/>
          <w:spacing w:val="-2"/>
          <w:sz w:val="24"/>
          <w:szCs w:val="24"/>
        </w:rPr>
        <w:t xml:space="preserve"> </w:t>
      </w:r>
      <w:r w:rsidRPr="000E04E5">
        <w:rPr>
          <w:rFonts w:ascii="Trebuchet MS" w:eastAsia="SimSun" w:hAnsi="Trebuchet MS" w:cs="Arial"/>
          <w:sz w:val="24"/>
          <w:szCs w:val="24"/>
        </w:rPr>
        <w:t>poniższych założeniach:</w:t>
      </w:r>
    </w:p>
    <w:p w14:paraId="07F7EE1C" w14:textId="77777777" w:rsidR="008072AA" w:rsidRPr="000E04E5" w:rsidRDefault="00000000" w:rsidP="00225F8A">
      <w:pPr>
        <w:numPr>
          <w:ilvl w:val="0"/>
          <w:numId w:val="8"/>
        </w:numPr>
        <w:spacing w:after="120" w:line="288" w:lineRule="auto"/>
        <w:ind w:left="851" w:right="-767" w:hanging="425"/>
        <w:rPr>
          <w:rFonts w:ascii="Trebuchet MS" w:hAnsi="Trebuchet MS" w:cs="Arial"/>
        </w:rPr>
      </w:pPr>
      <w:r w:rsidRPr="000E04E5">
        <w:rPr>
          <w:rFonts w:ascii="Trebuchet MS" w:hAnsi="Trebuchet MS" w:cs="Arial"/>
        </w:rPr>
        <w:t>okres obowiązywania</w:t>
      </w:r>
      <w:r w:rsidRPr="000E04E5">
        <w:rPr>
          <w:rFonts w:ascii="Trebuchet MS" w:hAnsi="Trebuchet MS" w:cs="Arial"/>
          <w:spacing w:val="13"/>
        </w:rPr>
        <w:t xml:space="preserve"> </w:t>
      </w:r>
      <w:r w:rsidRPr="000E04E5">
        <w:rPr>
          <w:rFonts w:ascii="Trebuchet MS" w:hAnsi="Trebuchet MS" w:cs="Arial"/>
        </w:rPr>
        <w:t>ubezpieczenia:</w:t>
      </w:r>
      <w:r w:rsidRPr="000E04E5">
        <w:rPr>
          <w:rFonts w:ascii="Trebuchet MS" w:hAnsi="Trebuchet MS" w:cs="Arial"/>
          <w:spacing w:val="17"/>
        </w:rPr>
        <w:t xml:space="preserve"> </w:t>
      </w:r>
      <w:r w:rsidRPr="000E04E5">
        <w:rPr>
          <w:rFonts w:ascii="Trebuchet MS" w:hAnsi="Trebuchet MS" w:cs="Arial"/>
        </w:rPr>
        <w:t>najpóźniej</w:t>
      </w:r>
      <w:r w:rsidRPr="000E04E5">
        <w:rPr>
          <w:rFonts w:ascii="Trebuchet MS" w:hAnsi="Trebuchet MS" w:cs="Arial"/>
          <w:spacing w:val="14"/>
        </w:rPr>
        <w:t xml:space="preserve"> </w:t>
      </w:r>
      <w:r w:rsidRPr="000E04E5">
        <w:rPr>
          <w:rFonts w:ascii="Trebuchet MS" w:hAnsi="Trebuchet MS" w:cs="Arial"/>
        </w:rPr>
        <w:t>od</w:t>
      </w:r>
      <w:r w:rsidRPr="000E04E5">
        <w:rPr>
          <w:rFonts w:ascii="Trebuchet MS" w:hAnsi="Trebuchet MS" w:cs="Arial"/>
          <w:spacing w:val="13"/>
        </w:rPr>
        <w:t xml:space="preserve"> </w:t>
      </w:r>
      <w:r w:rsidRPr="000E04E5">
        <w:rPr>
          <w:rFonts w:ascii="Trebuchet MS" w:hAnsi="Trebuchet MS" w:cs="Arial"/>
        </w:rPr>
        <w:t>dnia zawarcia niniejszej Umowy;</w:t>
      </w:r>
    </w:p>
    <w:p w14:paraId="4D765B59" w14:textId="77777777" w:rsidR="008072AA" w:rsidRPr="000E04E5" w:rsidRDefault="00000000" w:rsidP="00225F8A">
      <w:pPr>
        <w:numPr>
          <w:ilvl w:val="0"/>
          <w:numId w:val="8"/>
        </w:numPr>
        <w:spacing w:after="120" w:line="288" w:lineRule="auto"/>
        <w:ind w:left="851" w:hanging="425"/>
        <w:rPr>
          <w:rFonts w:ascii="Trebuchet MS" w:hAnsi="Trebuchet MS" w:cs="Arial"/>
        </w:rPr>
      </w:pPr>
      <w:r w:rsidRPr="000E04E5">
        <w:rPr>
          <w:rFonts w:ascii="Trebuchet MS" w:hAnsi="Trebuchet MS" w:cs="Arial"/>
        </w:rPr>
        <w:t>wysokość</w:t>
      </w:r>
      <w:r w:rsidRPr="000E04E5">
        <w:rPr>
          <w:rFonts w:ascii="Trebuchet MS" w:hAnsi="Trebuchet MS" w:cs="Arial"/>
          <w:spacing w:val="-3"/>
        </w:rPr>
        <w:t xml:space="preserve"> </w:t>
      </w:r>
      <w:r w:rsidRPr="000E04E5">
        <w:rPr>
          <w:rFonts w:ascii="Trebuchet MS" w:hAnsi="Trebuchet MS" w:cs="Arial"/>
        </w:rPr>
        <w:t>sumy</w:t>
      </w:r>
      <w:r w:rsidRPr="000E04E5">
        <w:rPr>
          <w:rFonts w:ascii="Trebuchet MS" w:hAnsi="Trebuchet MS" w:cs="Arial"/>
          <w:spacing w:val="-1"/>
        </w:rPr>
        <w:t xml:space="preserve"> </w:t>
      </w:r>
      <w:r w:rsidRPr="000E04E5">
        <w:rPr>
          <w:rFonts w:ascii="Trebuchet MS" w:hAnsi="Trebuchet MS" w:cs="Arial"/>
        </w:rPr>
        <w:t>ubezpieczenia nie</w:t>
      </w:r>
      <w:r w:rsidRPr="000E04E5">
        <w:rPr>
          <w:rFonts w:ascii="Trebuchet MS" w:hAnsi="Trebuchet MS" w:cs="Arial"/>
          <w:spacing w:val="-3"/>
        </w:rPr>
        <w:t xml:space="preserve"> </w:t>
      </w:r>
      <w:r w:rsidRPr="000E04E5">
        <w:rPr>
          <w:rFonts w:ascii="Trebuchet MS" w:hAnsi="Trebuchet MS" w:cs="Arial"/>
        </w:rPr>
        <w:t>może</w:t>
      </w:r>
      <w:r w:rsidRPr="000E04E5">
        <w:rPr>
          <w:rFonts w:ascii="Trebuchet MS" w:hAnsi="Trebuchet MS" w:cs="Arial"/>
          <w:spacing w:val="-1"/>
        </w:rPr>
        <w:t xml:space="preserve"> </w:t>
      </w:r>
      <w:r w:rsidRPr="000E04E5">
        <w:rPr>
          <w:rFonts w:ascii="Trebuchet MS" w:hAnsi="Trebuchet MS" w:cs="Arial"/>
        </w:rPr>
        <w:t>być niższa</w:t>
      </w:r>
      <w:r w:rsidRPr="000E04E5">
        <w:rPr>
          <w:rFonts w:ascii="Trebuchet MS" w:hAnsi="Trebuchet MS" w:cs="Arial"/>
          <w:spacing w:val="1"/>
        </w:rPr>
        <w:t xml:space="preserve"> </w:t>
      </w:r>
      <w:r w:rsidRPr="000E04E5">
        <w:rPr>
          <w:rFonts w:ascii="Trebuchet MS" w:hAnsi="Trebuchet MS" w:cs="Arial"/>
        </w:rPr>
        <w:t>niż</w:t>
      </w:r>
      <w:r w:rsidRPr="000E04E5">
        <w:rPr>
          <w:rFonts w:ascii="Trebuchet MS" w:hAnsi="Trebuchet MS"/>
          <w:color w:val="000000"/>
        </w:rPr>
        <w:t xml:space="preserve"> wartość przedmiotu umowy.</w:t>
      </w:r>
      <w:r w:rsidRPr="000E04E5">
        <w:rPr>
          <w:rFonts w:ascii="Trebuchet MS" w:hAnsi="Trebuchet MS" w:cs="Arial"/>
        </w:rPr>
        <w:t>;</w:t>
      </w:r>
    </w:p>
    <w:p w14:paraId="509B417E" w14:textId="77777777" w:rsidR="008072AA" w:rsidRPr="000E04E5" w:rsidRDefault="00000000" w:rsidP="00225F8A">
      <w:pPr>
        <w:numPr>
          <w:ilvl w:val="0"/>
          <w:numId w:val="8"/>
        </w:numPr>
        <w:spacing w:after="120" w:line="288" w:lineRule="auto"/>
        <w:ind w:left="851" w:hanging="425"/>
        <w:rPr>
          <w:rFonts w:ascii="Trebuchet MS" w:hAnsi="Trebuchet MS" w:cs="Arial"/>
        </w:rPr>
      </w:pPr>
      <w:r w:rsidRPr="000E04E5">
        <w:rPr>
          <w:rFonts w:ascii="Trebuchet MS" w:hAnsi="Trebuchet MS" w:cs="Arial"/>
        </w:rPr>
        <w:t>wypłata</w:t>
      </w:r>
      <w:r w:rsidRPr="000E04E5">
        <w:rPr>
          <w:rFonts w:ascii="Trebuchet MS" w:hAnsi="Trebuchet MS" w:cs="Arial"/>
          <w:spacing w:val="-3"/>
        </w:rPr>
        <w:t xml:space="preserve"> </w:t>
      </w:r>
      <w:r w:rsidRPr="000E04E5">
        <w:rPr>
          <w:rFonts w:ascii="Trebuchet MS" w:hAnsi="Trebuchet MS" w:cs="Arial"/>
        </w:rPr>
        <w:t>odszkodowania</w:t>
      </w:r>
      <w:r w:rsidRPr="000E04E5">
        <w:rPr>
          <w:rFonts w:ascii="Trebuchet MS" w:hAnsi="Trebuchet MS" w:cs="Arial"/>
          <w:spacing w:val="-2"/>
        </w:rPr>
        <w:t xml:space="preserve"> </w:t>
      </w:r>
      <w:r w:rsidRPr="000E04E5">
        <w:rPr>
          <w:rFonts w:ascii="Trebuchet MS" w:hAnsi="Trebuchet MS" w:cs="Arial"/>
        </w:rPr>
        <w:t>nastąpi w</w:t>
      </w:r>
      <w:r w:rsidRPr="000E04E5">
        <w:rPr>
          <w:rFonts w:ascii="Trebuchet MS" w:hAnsi="Trebuchet MS" w:cs="Arial"/>
          <w:spacing w:val="-3"/>
        </w:rPr>
        <w:t xml:space="preserve"> </w:t>
      </w:r>
      <w:r w:rsidRPr="000E04E5">
        <w:rPr>
          <w:rFonts w:ascii="Trebuchet MS" w:hAnsi="Trebuchet MS" w:cs="Arial"/>
        </w:rPr>
        <w:t>PLN.</w:t>
      </w:r>
    </w:p>
    <w:p w14:paraId="6F2C68A5" w14:textId="17A56B64" w:rsidR="008072AA" w:rsidRPr="000E04E5" w:rsidRDefault="00000000" w:rsidP="00225F8A">
      <w:pPr>
        <w:pStyle w:val="Akapitzlist"/>
        <w:spacing w:after="120" w:line="288" w:lineRule="auto"/>
        <w:ind w:left="425"/>
        <w:rPr>
          <w:rFonts w:ascii="Trebuchet MS" w:hAnsi="Trebuchet MS"/>
          <w:lang w:eastAsia="hi-IN"/>
        </w:rPr>
      </w:pPr>
      <w:r w:rsidRPr="000E04E5">
        <w:rPr>
          <w:rFonts w:ascii="Trebuchet MS" w:hAnsi="Trebuchet MS"/>
          <w:lang w:eastAsia="hi-IN"/>
        </w:rPr>
        <w:t>Przed zawarciem Umowy Wykonawca przedłoży Zamawiającemu ważną polisę ubezpieczeniową w wymaganym zakresie wraz z potwierdzeniem jej opłacenia (zał. 4). W przypadku:</w:t>
      </w:r>
    </w:p>
    <w:p w14:paraId="15B77509" w14:textId="1889CA30" w:rsidR="008072AA" w:rsidRPr="000E04E5" w:rsidRDefault="00000000" w:rsidP="00225F8A">
      <w:pPr>
        <w:pStyle w:val="Akapitzlist"/>
        <w:numPr>
          <w:ilvl w:val="0"/>
          <w:numId w:val="9"/>
        </w:numPr>
        <w:spacing w:after="120" w:line="288" w:lineRule="auto"/>
        <w:ind w:left="851" w:hanging="426"/>
        <w:rPr>
          <w:rFonts w:ascii="Trebuchet MS" w:hAnsi="Trebuchet MS"/>
          <w:lang w:eastAsia="hi-IN"/>
        </w:rPr>
      </w:pPr>
      <w:r w:rsidRPr="000E04E5">
        <w:rPr>
          <w:rFonts w:ascii="Trebuchet MS" w:hAnsi="Trebuchet MS"/>
          <w:lang w:eastAsia="hi-IN"/>
        </w:rPr>
        <w:t>opłaty rozłożonej na raty Wykonawca, w toku obowiązywania Umowy, zobowiązany jest do przedłożenia Zamawiającemu potwierdzenia płatności kolejnych rat – nie później niż w dniu płatności kolejnej raty określonej w</w:t>
      </w:r>
      <w:r w:rsidR="00225F8A">
        <w:rPr>
          <w:rFonts w:ascii="Trebuchet MS" w:hAnsi="Trebuchet MS"/>
          <w:lang w:eastAsia="hi-IN"/>
        </w:rPr>
        <w:t> </w:t>
      </w:r>
      <w:r w:rsidRPr="000E04E5">
        <w:rPr>
          <w:rFonts w:ascii="Trebuchet MS" w:hAnsi="Trebuchet MS"/>
          <w:lang w:eastAsia="hi-IN"/>
        </w:rPr>
        <w:t>umowie ubezpieczeniowej;</w:t>
      </w:r>
    </w:p>
    <w:p w14:paraId="3A118DBF" w14:textId="77777777" w:rsidR="008072AA" w:rsidRPr="000E04E5" w:rsidRDefault="00000000" w:rsidP="00225F8A">
      <w:pPr>
        <w:pStyle w:val="Akapitzlist"/>
        <w:numPr>
          <w:ilvl w:val="0"/>
          <w:numId w:val="9"/>
        </w:numPr>
        <w:spacing w:after="120" w:line="288" w:lineRule="auto"/>
        <w:ind w:left="851" w:hanging="426"/>
        <w:rPr>
          <w:rFonts w:ascii="Trebuchet MS" w:hAnsi="Trebuchet MS"/>
          <w:lang w:eastAsia="hi-IN"/>
        </w:rPr>
      </w:pPr>
      <w:r w:rsidRPr="000E04E5">
        <w:rPr>
          <w:rFonts w:ascii="Trebuchet MS" w:hAnsi="Trebuchet MS"/>
          <w:lang w:eastAsia="hi-IN"/>
        </w:rPr>
        <w:t>utraty ważności polisy w trakcie realizacji Umowy Wykonawca przedłoży Zamawiającemu nową polisę wraz z dowodem jej opłacenia – najpóźniej                  w ostatnim dniu ważności polisy.</w:t>
      </w:r>
    </w:p>
    <w:p w14:paraId="4E77AA0F" w14:textId="77777777" w:rsidR="008072AA" w:rsidRPr="000E04E5" w:rsidRDefault="00000000" w:rsidP="00225F8A">
      <w:pPr>
        <w:pStyle w:val="Tekstwstpniesformatowany"/>
        <w:numPr>
          <w:ilvl w:val="0"/>
          <w:numId w:val="7"/>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 xml:space="preserve">Zamawiający przekaże stosowne pełnomocnictwo dla Wykonawcy, jeżeli będzie konieczne do załatwiania, nieodzownych dla wykonania niniejszej Umowy, </w:t>
      </w:r>
      <w:r w:rsidRPr="000E04E5">
        <w:rPr>
          <w:rFonts w:ascii="Trebuchet MS" w:hAnsi="Trebuchet MS" w:cs="Arial"/>
          <w:sz w:val="24"/>
          <w:szCs w:val="24"/>
        </w:rPr>
        <w:lastRenderedPageBreak/>
        <w:t>czynności administracyjnych i uzyskania wymaganych na jego rzecz decyzji administracyjnych, zgód, uzgodnień (na rzecz Zamawiającego).</w:t>
      </w:r>
    </w:p>
    <w:p w14:paraId="5FC3DAD6" w14:textId="77777777" w:rsidR="008072AA" w:rsidRPr="000E04E5" w:rsidRDefault="00000000" w:rsidP="00225F8A">
      <w:pPr>
        <w:pStyle w:val="Tekstwstpniesformatowany"/>
        <w:numPr>
          <w:ilvl w:val="0"/>
          <w:numId w:val="7"/>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Wykonawca przyjmuje pełną odpowiedzialność za wykonane i jeszcze nieodebrane protokołem odbioru końcowego robót prace oraz zobowiązany jest do odpowiedniego zabezpieczenia terenu budowy.</w:t>
      </w:r>
    </w:p>
    <w:p w14:paraId="77AF3854" w14:textId="77777777" w:rsidR="008072AA" w:rsidRPr="000E04E5" w:rsidRDefault="008072AA" w:rsidP="000E04E5">
      <w:pPr>
        <w:pStyle w:val="Tekstwstpniesformatowany"/>
        <w:numPr>
          <w:ilvl w:val="0"/>
          <w:numId w:val="2"/>
        </w:numPr>
        <w:spacing w:before="120" w:after="120" w:line="288" w:lineRule="auto"/>
        <w:ind w:firstLine="0"/>
        <w:jc w:val="center"/>
        <w:rPr>
          <w:rFonts w:ascii="Trebuchet MS" w:hAnsi="Trebuchet MS" w:cs="Arial"/>
          <w:b/>
          <w:bCs/>
          <w:sz w:val="24"/>
          <w:szCs w:val="24"/>
        </w:rPr>
      </w:pPr>
    </w:p>
    <w:p w14:paraId="1810E0A2" w14:textId="77777777" w:rsidR="008072AA" w:rsidRPr="000E04E5" w:rsidRDefault="00000000" w:rsidP="00225F8A">
      <w:pPr>
        <w:pStyle w:val="Tekstwstpniesformatowany"/>
        <w:numPr>
          <w:ilvl w:val="0"/>
          <w:numId w:val="10"/>
        </w:numPr>
        <w:spacing w:after="120" w:line="288" w:lineRule="auto"/>
        <w:ind w:left="426" w:hanging="426"/>
        <w:rPr>
          <w:rFonts w:ascii="Trebuchet MS" w:hAnsi="Trebuchet MS" w:cs="Arial"/>
          <w:sz w:val="24"/>
          <w:szCs w:val="24"/>
        </w:rPr>
      </w:pPr>
      <w:r w:rsidRPr="000E04E5">
        <w:rPr>
          <w:rFonts w:ascii="Trebuchet MS" w:hAnsi="Trebuchet MS" w:cs="Arial"/>
          <w:sz w:val="24"/>
          <w:szCs w:val="24"/>
        </w:rPr>
        <w:t>Wykonawca zobowiązany jest uzgodnić z Zamawiającym dostawę i montaż materiałów, na które są wymagane prawem, niniejszą Umową lub projektem: atesty, certyfikaty lub inne dokumenty potwierdzające możliwość ich zastosowania na cele budowlane.</w:t>
      </w:r>
    </w:p>
    <w:p w14:paraId="5A8672E7" w14:textId="77777777" w:rsidR="008072AA" w:rsidRPr="000E04E5" w:rsidRDefault="00000000" w:rsidP="00225F8A">
      <w:pPr>
        <w:pStyle w:val="Tekstwstpniesformatowany"/>
        <w:numPr>
          <w:ilvl w:val="0"/>
          <w:numId w:val="10"/>
        </w:numPr>
        <w:spacing w:after="120" w:line="288" w:lineRule="auto"/>
        <w:ind w:left="425" w:hanging="425"/>
        <w:rPr>
          <w:rFonts w:ascii="Trebuchet MS" w:hAnsi="Trebuchet MS" w:cs="Arial"/>
          <w:sz w:val="24"/>
          <w:szCs w:val="24"/>
        </w:rPr>
      </w:pPr>
      <w:r w:rsidRPr="000E04E5">
        <w:rPr>
          <w:rFonts w:ascii="Trebuchet MS" w:hAnsi="Trebuchet MS" w:cs="Arial"/>
          <w:sz w:val="24"/>
          <w:szCs w:val="24"/>
        </w:rPr>
        <w:t>Wykorzystanie materiałów, które nie spełniają warunków, o których mowa w ust.1 powyżej, stanowi nienależyte wykonanie niniejszej Umowy i uprawnia Zamawiającego według swojego wyboru do:</w:t>
      </w:r>
    </w:p>
    <w:p w14:paraId="72F2EFC4" w14:textId="77777777" w:rsidR="008072AA" w:rsidRPr="000E04E5" w:rsidRDefault="00000000" w:rsidP="00225F8A">
      <w:pPr>
        <w:pStyle w:val="Tekstwstpniesformatowany"/>
        <w:numPr>
          <w:ilvl w:val="0"/>
          <w:numId w:val="1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odmowy odbioru robót;</w:t>
      </w:r>
    </w:p>
    <w:p w14:paraId="6CE528F6" w14:textId="77777777" w:rsidR="008072AA" w:rsidRPr="000E04E5" w:rsidRDefault="00000000" w:rsidP="00225F8A">
      <w:pPr>
        <w:pStyle w:val="Tekstwstpniesformatowany"/>
        <w:numPr>
          <w:ilvl w:val="0"/>
          <w:numId w:val="1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odpowiedniego obniżenia wysokości wynagrodzenia, przy którym Zamawiający uwzględni różnice cen materiałów i kosztów ich montażu do cen i kosztów montażu tych materiałów, które były wymagane, a także trwałości tych materiałów;</w:t>
      </w:r>
    </w:p>
    <w:p w14:paraId="2E6161D3" w14:textId="77777777" w:rsidR="008072AA" w:rsidRPr="000E04E5" w:rsidRDefault="00000000" w:rsidP="00225F8A">
      <w:pPr>
        <w:pStyle w:val="Tekstwstpniesformatowany"/>
        <w:numPr>
          <w:ilvl w:val="0"/>
          <w:numId w:val="11"/>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t>zażądania demontażu i wymiany materiałów, które nie spełniają warunków,                     o których mowa w ust.1, na właściwe.</w:t>
      </w:r>
    </w:p>
    <w:p w14:paraId="68F2AA40" w14:textId="77777777" w:rsidR="008072AA" w:rsidRPr="000E04E5" w:rsidRDefault="00000000" w:rsidP="00225F8A">
      <w:pPr>
        <w:pStyle w:val="Tekstwstpniesformatowany"/>
        <w:numPr>
          <w:ilvl w:val="0"/>
          <w:numId w:val="10"/>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Koszty demontażu i wymiany ponosi Wykonawca. Zamawiający może zlecić demontaż i wymianę na koszt i ryzyko Wykonawcy.</w:t>
      </w:r>
    </w:p>
    <w:p w14:paraId="407A47D8"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Podwykonawcy</w:t>
      </w:r>
    </w:p>
    <w:p w14:paraId="2E230735" w14:textId="77777777" w:rsidR="008072AA" w:rsidRPr="000E04E5" w:rsidRDefault="008072AA" w:rsidP="000E04E5">
      <w:pPr>
        <w:pStyle w:val="Tekstwstpniesformatowany"/>
        <w:numPr>
          <w:ilvl w:val="0"/>
          <w:numId w:val="2"/>
        </w:numPr>
        <w:spacing w:after="120" w:line="288" w:lineRule="auto"/>
        <w:ind w:firstLine="0"/>
        <w:jc w:val="center"/>
        <w:rPr>
          <w:rFonts w:ascii="Trebuchet MS" w:hAnsi="Trebuchet MS" w:cs="Arial"/>
          <w:b/>
          <w:bCs/>
          <w:sz w:val="24"/>
          <w:szCs w:val="24"/>
        </w:rPr>
      </w:pPr>
    </w:p>
    <w:p w14:paraId="10D838A6" w14:textId="77777777" w:rsidR="008072AA" w:rsidRPr="000E04E5" w:rsidRDefault="00000000" w:rsidP="00225F8A">
      <w:pPr>
        <w:pStyle w:val="Tekstwstpniesformatowany"/>
        <w:numPr>
          <w:ilvl w:val="0"/>
          <w:numId w:val="12"/>
        </w:numPr>
        <w:spacing w:after="120" w:line="288" w:lineRule="auto"/>
        <w:ind w:left="426" w:right="-341" w:hanging="426"/>
        <w:rPr>
          <w:rFonts w:ascii="Trebuchet MS" w:hAnsi="Trebuchet MS" w:cs="Arial"/>
          <w:sz w:val="24"/>
          <w:szCs w:val="24"/>
        </w:rPr>
      </w:pPr>
      <w:r w:rsidRPr="000E04E5">
        <w:rPr>
          <w:rFonts w:ascii="Trebuchet MS" w:hAnsi="Trebuchet MS" w:cs="Arial"/>
          <w:sz w:val="24"/>
          <w:szCs w:val="24"/>
        </w:rPr>
        <w:t>Wykonawca, Podwykonawca lub dalszy Podwykonawca zamówienia na roboty budowlane zamierzający zawrzeć umowę o podwykonawstwo, której przedmiotem są roboty budowlane, jest obowiązany, w trakcie realizacji umowy, do przedłożenia Zamawiającemu projektu tej umowy wraz ze szczegółowym zakresem zleconych Podwykonawcy lub dalszemu Podwykonawcy robót (tj. kosztorysem), przy czym Podwykonawca i dalszy Podwykonawca jest obowiązany dołączyć zgodę Wykonawcy na zawarcie umowy o podwykonawstwo o treści zgodnej z projektem umowy.</w:t>
      </w:r>
    </w:p>
    <w:p w14:paraId="5201FB37" w14:textId="77777777" w:rsidR="008072AA" w:rsidRPr="000E04E5" w:rsidRDefault="00000000" w:rsidP="00225F8A">
      <w:pPr>
        <w:pStyle w:val="Tekstwstpniesformatowany"/>
        <w:numPr>
          <w:ilvl w:val="0"/>
          <w:numId w:val="12"/>
        </w:numPr>
        <w:tabs>
          <w:tab w:val="left" w:pos="0"/>
        </w:tabs>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Zamawiający, w terminie do 14 dni</w:t>
      </w:r>
      <w:r w:rsidRPr="000E04E5">
        <w:rPr>
          <w:rFonts w:ascii="Trebuchet MS" w:hAnsi="Trebuchet MS" w:cs="Arial"/>
          <w:color w:val="FF0000"/>
          <w:sz w:val="24"/>
          <w:szCs w:val="24"/>
        </w:rPr>
        <w:t xml:space="preserve"> </w:t>
      </w:r>
      <w:r w:rsidRPr="000E04E5">
        <w:rPr>
          <w:rFonts w:ascii="Trebuchet MS" w:hAnsi="Trebuchet MS" w:cs="Arial"/>
          <w:sz w:val="24"/>
          <w:szCs w:val="24"/>
        </w:rPr>
        <w:t>roboczych od dnia doręczenia mu projektu umowy podwykonawczej winien zgłosić pisemne zastrzeżenia do takiego projektu jeśli:</w:t>
      </w:r>
    </w:p>
    <w:p w14:paraId="310F4EB0" w14:textId="77777777" w:rsidR="008072AA" w:rsidRPr="000E04E5" w:rsidRDefault="00000000" w:rsidP="00225F8A">
      <w:pPr>
        <w:pStyle w:val="Tekstwstpniesformatowany"/>
        <w:numPr>
          <w:ilvl w:val="0"/>
          <w:numId w:val="13"/>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szczegółowy zakres zleconych Podwykonawcy robót lub usług jest niezgodny                   z przedmiotem zamówienia;</w:t>
      </w:r>
    </w:p>
    <w:p w14:paraId="334A8A62" w14:textId="77777777" w:rsidR="008072AA" w:rsidRPr="000E04E5" w:rsidRDefault="00000000" w:rsidP="00225F8A">
      <w:pPr>
        <w:pStyle w:val="Tekstwstpniesformatowany"/>
        <w:numPr>
          <w:ilvl w:val="0"/>
          <w:numId w:val="13"/>
        </w:numPr>
        <w:spacing w:after="120" w:line="288" w:lineRule="auto"/>
        <w:ind w:left="851" w:right="-86" w:hanging="426"/>
        <w:rPr>
          <w:rFonts w:ascii="Trebuchet MS" w:hAnsi="Trebuchet MS" w:cs="Arial"/>
          <w:sz w:val="24"/>
          <w:szCs w:val="24"/>
        </w:rPr>
      </w:pPr>
      <w:r w:rsidRPr="000E04E5">
        <w:rPr>
          <w:rFonts w:ascii="Trebuchet MS" w:hAnsi="Trebuchet MS" w:cs="Arial"/>
          <w:sz w:val="24"/>
          <w:szCs w:val="24"/>
        </w:rPr>
        <w:t>termin zapłaty wynagrodzenia jest dłuższy niż 30 dni od dnia doręczenia Wykonawcy, Podwykonawcy lub dalszemu Podwykonawcy faktury lub rachunku;</w:t>
      </w:r>
    </w:p>
    <w:p w14:paraId="4DABA047" w14:textId="77777777" w:rsidR="008072AA" w:rsidRPr="000E04E5" w:rsidRDefault="00000000" w:rsidP="00225F8A">
      <w:pPr>
        <w:pStyle w:val="Tekstwstpniesformatowany"/>
        <w:numPr>
          <w:ilvl w:val="0"/>
          <w:numId w:val="13"/>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lastRenderedPageBreak/>
        <w:t>zawiera ona postanowienia niezgodne z art. 463 Prawa zamówień publicznych, tzn. 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C3092FE" w14:textId="3CC41704" w:rsidR="008072AA" w:rsidRPr="000E04E5" w:rsidRDefault="00000000" w:rsidP="00225F8A">
      <w:pPr>
        <w:pStyle w:val="Tekstwstpniesformatowany"/>
        <w:spacing w:after="120" w:line="288" w:lineRule="auto"/>
        <w:ind w:left="426"/>
        <w:rPr>
          <w:rFonts w:ascii="Trebuchet MS" w:hAnsi="Trebuchet MS" w:cs="Arial"/>
          <w:sz w:val="24"/>
          <w:szCs w:val="24"/>
        </w:rPr>
      </w:pPr>
      <w:r w:rsidRPr="000E04E5">
        <w:rPr>
          <w:rFonts w:ascii="Trebuchet MS" w:hAnsi="Trebuchet MS" w:cs="Arial"/>
          <w:sz w:val="24"/>
          <w:szCs w:val="24"/>
        </w:rPr>
        <w:t>Niezgłoszenie pisemnych zastrzeżeń do przedłożonego projektu umowy                                o podwykonawstwo, której przedmiotem są roboty budowlane, w podanym w</w:t>
      </w:r>
      <w:r w:rsidR="00225F8A">
        <w:rPr>
          <w:rFonts w:ascii="Trebuchet MS" w:hAnsi="Trebuchet MS" w:cs="Arial"/>
          <w:sz w:val="24"/>
          <w:szCs w:val="24"/>
        </w:rPr>
        <w:t> </w:t>
      </w:r>
      <w:r w:rsidRPr="000E04E5">
        <w:rPr>
          <w:rFonts w:ascii="Trebuchet MS" w:hAnsi="Trebuchet MS" w:cs="Arial"/>
          <w:sz w:val="24"/>
          <w:szCs w:val="24"/>
        </w:rPr>
        <w:t>zdaniu pierwszym terminie, uważa się za akceptację projektu umowy przez Zamawiającego.</w:t>
      </w:r>
    </w:p>
    <w:p w14:paraId="7E83F3E2" w14:textId="77777777" w:rsidR="008072AA" w:rsidRPr="000E04E5" w:rsidRDefault="00000000" w:rsidP="00225F8A">
      <w:pPr>
        <w:pStyle w:val="Tekstwstpniesformatowany"/>
        <w:numPr>
          <w:ilvl w:val="0"/>
          <w:numId w:val="12"/>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Wykonawca, Podwykonawca lub dalszy Podwykonawca zamówienia na roboty budowlane przedkłada Zamawiającemu poświadczoną za zgodność z oryginałem kopię zawartej umowy o podwykonawstwo wraz ze szczegółowym zakresem zleconych Podwykonawcy lub dalszemu Podwykonawcy robót (tj. kosztorysem), której przedmiotem są roboty budowlane, w terminie 7 dni od dnia jej zawarcia. Zamawiający, w terminie do 14 dni roboczych</w:t>
      </w:r>
      <w:r w:rsidRPr="000E04E5">
        <w:rPr>
          <w:rFonts w:ascii="Trebuchet MS" w:hAnsi="Trebuchet MS" w:cs="Arial"/>
          <w:color w:val="FF0000"/>
          <w:sz w:val="24"/>
          <w:szCs w:val="24"/>
        </w:rPr>
        <w:t xml:space="preserve"> </w:t>
      </w:r>
      <w:r w:rsidRPr="000E04E5">
        <w:rPr>
          <w:rFonts w:ascii="Trebuchet MS" w:hAnsi="Trebuchet MS" w:cs="Arial"/>
          <w:sz w:val="24"/>
          <w:szCs w:val="24"/>
        </w:rPr>
        <w:t>od takiego przedłożenia, zgłasza                      w formie pisemnej, pod rygorem nieważności sprzeciw do umowy                                                  o podwykonawstwo, której przedmiotem są roboty budowlane, w przypadkach, jeśli nie spełnia ona wymogów wskazanych w ust. 2 powyżej. Niezgłoszenie pisemnego sprzeciwu do przedłożonej umowy o podwykonawstwo, której przedmiotem są roboty budowlane, w terminie podanym w zdaniu poprzednim, uważa się za akceptację umowy przez Zamawiającego.</w:t>
      </w:r>
    </w:p>
    <w:p w14:paraId="27302E99" w14:textId="09AD32CD" w:rsidR="008072AA" w:rsidRPr="000E04E5" w:rsidRDefault="00000000" w:rsidP="00225F8A">
      <w:pPr>
        <w:pStyle w:val="Tekstwstpniesformatowany"/>
        <w:numPr>
          <w:ilvl w:val="0"/>
          <w:numId w:val="12"/>
        </w:numPr>
        <w:spacing w:before="60" w:after="120" w:line="288" w:lineRule="auto"/>
        <w:ind w:left="426" w:right="-58" w:hanging="426"/>
        <w:rPr>
          <w:rFonts w:ascii="Trebuchet MS" w:hAnsi="Trebuchet MS" w:cs="Arial"/>
          <w:sz w:val="24"/>
          <w:szCs w:val="24"/>
        </w:rPr>
      </w:pPr>
      <w:r w:rsidRPr="000E04E5">
        <w:rPr>
          <w:rFonts w:ascii="Trebuchet MS" w:hAnsi="Trebuchet MS" w:cs="Arial"/>
          <w:sz w:val="24"/>
          <w:szCs w:val="24"/>
        </w:rPr>
        <w:t>Wykonawca, Podwykonawca lub dalszy Podwykonawca jest zobowiązany przedłożyć Zamawiającemu poświadczoną za zgodność z oryginałem kopię zawartej umowy                     o podwykonawstwo, której przedmiotem są dostawy lub usługi w rozumieniu ustawy Prawo zamówień publicznych wraz ze szczegółowym zakresem dostaw lub usług zleconych Podwykonawcy lub dalszemu Podwykonawcy, w terminie 7 dni od dnia jej zawarcia, z wyłączeniem umów o podwykonawstwo o wartości mniejszej niż 0,5% wartości niniejszej Umowy, to jest kwoty wynagrodzenia, o której mowa w § 12 ust.1 pierwotnej Umowy, a których przedmiot został wskazany przez Zamawiającego w specyfikacji warunków zamówienia, jako niepodlegający niniejszemu obowiązkowi. Wyłączenie, o którym mowa w zdaniu pierwszym, nie dotyczy umów o podwykonawstwo o wartości większej niż 50.000 zł.</w:t>
      </w:r>
    </w:p>
    <w:p w14:paraId="7E78630B" w14:textId="0DAF8901" w:rsidR="008072AA" w:rsidRPr="000E04E5" w:rsidRDefault="00000000" w:rsidP="00225F8A">
      <w:pPr>
        <w:pStyle w:val="Tekstwstpniesformatowany"/>
        <w:numPr>
          <w:ilvl w:val="0"/>
          <w:numId w:val="12"/>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 przypadku, o którym mowa w ust. 4, jeżeli termin zapłaty wynagrodzenia jest dłuższy niż określony w ust. 2 powyżej, Zamawiający poinformuje o tym Wykonawcę i wezwie go do doprowadzenia do zmiany tej umowy pod rygorem wystąpienia o zapłatę kary umownej, o której mowa w § 23 ust.</w:t>
      </w:r>
      <w:r w:rsidR="00225F8A">
        <w:rPr>
          <w:rFonts w:ascii="Trebuchet MS" w:hAnsi="Trebuchet MS" w:cs="Arial"/>
          <w:sz w:val="24"/>
          <w:szCs w:val="24"/>
        </w:rPr>
        <w:t xml:space="preserve"> </w:t>
      </w:r>
      <w:r w:rsidRPr="000E04E5">
        <w:rPr>
          <w:rFonts w:ascii="Trebuchet MS" w:hAnsi="Trebuchet MS" w:cs="Arial"/>
          <w:sz w:val="24"/>
          <w:szCs w:val="24"/>
        </w:rPr>
        <w:t>2 pkt 1 niniejszej Umowy.</w:t>
      </w:r>
    </w:p>
    <w:p w14:paraId="6B7C976D" w14:textId="5D5256CD" w:rsidR="008072AA" w:rsidRPr="000E04E5" w:rsidRDefault="00000000" w:rsidP="00225F8A">
      <w:pPr>
        <w:pStyle w:val="Tekstwstpniesformatowany"/>
        <w:numPr>
          <w:ilvl w:val="0"/>
          <w:numId w:val="12"/>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 xml:space="preserve">Zamawiający ponosi odpowiedzialność za zapłatę Podwykonawcy lub dalszemu Podwykonawcy wynagrodzenia w wysokości ustalonej w zaakceptowanej przez Zamawiającego umowie o podwykonawstwo, przy czym odpowiedzialność </w:t>
      </w:r>
      <w:r w:rsidRPr="000E04E5">
        <w:rPr>
          <w:rFonts w:ascii="Trebuchet MS" w:hAnsi="Trebuchet MS" w:cs="Arial"/>
          <w:sz w:val="24"/>
          <w:szCs w:val="24"/>
        </w:rPr>
        <w:lastRenderedPageBreak/>
        <w:t>Zamawiającego wobec Podwykonawcy lub dalszego Podwykonawcy z tytułu płatności bezpośrednich za wykonanie robót budowlanych jest ograniczona wyłącznie do wysokości kwoty należności za wykonanie tych robót budowlanych, wynikającej z umowy pomiędzy Zamawiającym, a Wykonawcą. W przypadku wyższych cen jednostkowych za wykonane roboty określonych umową o</w:t>
      </w:r>
      <w:r w:rsidR="00225F8A">
        <w:rPr>
          <w:rFonts w:ascii="Trebuchet MS" w:hAnsi="Trebuchet MS" w:cs="Arial"/>
          <w:sz w:val="24"/>
          <w:szCs w:val="24"/>
        </w:rPr>
        <w:t> </w:t>
      </w:r>
      <w:r w:rsidRPr="000E04E5">
        <w:rPr>
          <w:rFonts w:ascii="Trebuchet MS" w:hAnsi="Trebuchet MS" w:cs="Arial"/>
          <w:sz w:val="24"/>
          <w:szCs w:val="24"/>
        </w:rPr>
        <w:t>podwykonawstwo od cen jednostkowych określonych umową pomiędzy Zamawiającym a Wykonawcą, Zamawiający wypłaci Podwykonawcy lub dalszemu Podwykonawcy na podstawie wystawionej przez niego faktury VAT lub rachunku wyłącznie kwotę należną na podstawie cen jednostkowych nie wyższych niż określonych umową pomiędzy Zamawiającym a Wykonawcą.</w:t>
      </w:r>
    </w:p>
    <w:p w14:paraId="25CA294F" w14:textId="3AD8E7EA" w:rsidR="008072AA" w:rsidRPr="000E04E5" w:rsidRDefault="00000000" w:rsidP="00225F8A">
      <w:pPr>
        <w:pStyle w:val="Tekstwstpniesformatowany"/>
        <w:numPr>
          <w:ilvl w:val="0"/>
          <w:numId w:val="12"/>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Wykonawca zobowiązuje się do zawarcia w umowach z Podwykonawcami treści ust. 6 oraz do niewyrażenia zgody na zawarcie umowy na dalsze podwykonawstwo,                       w przypadku, gdy w treści nie zostały zawarte zapisy ust.</w:t>
      </w:r>
      <w:r w:rsidR="00C109A3">
        <w:rPr>
          <w:rFonts w:ascii="Trebuchet MS" w:hAnsi="Trebuchet MS" w:cs="Arial"/>
          <w:sz w:val="24"/>
          <w:szCs w:val="24"/>
        </w:rPr>
        <w:t xml:space="preserve"> </w:t>
      </w:r>
      <w:r w:rsidRPr="000E04E5">
        <w:rPr>
          <w:rFonts w:ascii="Trebuchet MS" w:hAnsi="Trebuchet MS" w:cs="Arial"/>
          <w:sz w:val="24"/>
          <w:szCs w:val="24"/>
        </w:rPr>
        <w:t>6.</w:t>
      </w:r>
    </w:p>
    <w:p w14:paraId="579F8727" w14:textId="77777777" w:rsidR="008072AA" w:rsidRPr="000E04E5" w:rsidRDefault="00000000" w:rsidP="00225F8A">
      <w:pPr>
        <w:pStyle w:val="Tekstwstpniesformatowany"/>
        <w:numPr>
          <w:ilvl w:val="0"/>
          <w:numId w:val="12"/>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Wykonawca zobowiązuje się do zawarcia w umowach z Podwykonawcami klauzuli prolongacyjnej, w której sądami właściwymi dla rozpoznania sporów dotyczących wyżej wymienionych umów będą Sądy Powszechne właściwe miejscowo dla Miasta Tarnowskie Góry. Wykonawca zobowiązuje się do niewyrażenia zgody na zawarcie umowy na dalsze podwykonawstwo, w której treści nie została zawarta klauzula prolongacyjna o podanej treści.</w:t>
      </w:r>
    </w:p>
    <w:p w14:paraId="1E10B9A3" w14:textId="410F913F" w:rsidR="008072AA" w:rsidRPr="000E04E5" w:rsidRDefault="00000000" w:rsidP="00225F8A">
      <w:pPr>
        <w:pStyle w:val="Tekstwstpniesformatowany"/>
        <w:numPr>
          <w:ilvl w:val="0"/>
          <w:numId w:val="12"/>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Z uwagi na fakt, iż Zamawiający nie skorzystał z dopuszczenia, o którym mowa w</w:t>
      </w:r>
      <w:r w:rsidR="00C109A3">
        <w:rPr>
          <w:rFonts w:ascii="Trebuchet MS" w:hAnsi="Trebuchet MS" w:cs="Arial"/>
          <w:sz w:val="24"/>
          <w:szCs w:val="24"/>
        </w:rPr>
        <w:t> </w:t>
      </w:r>
      <w:r w:rsidRPr="000E04E5">
        <w:rPr>
          <w:rFonts w:ascii="Trebuchet MS" w:hAnsi="Trebuchet MS" w:cs="Arial"/>
          <w:sz w:val="24"/>
          <w:szCs w:val="24"/>
        </w:rPr>
        <w:t>art. 16 b ust.1 pkt 4 i 5 ustawy Pzp, Wykonawca nie może powierzyć wykonania części zamówienia podwykonawcom pochodzącym z „państw trzecich niebędących stronami umów międzynarodowych”, a ponadto podwykonawcy nie mogą powierzyć wykonania części zamówienia dalszym podwykonawcom pochodzącym z</w:t>
      </w:r>
      <w:r w:rsidR="00C109A3">
        <w:rPr>
          <w:rFonts w:ascii="Trebuchet MS" w:hAnsi="Trebuchet MS" w:cs="Arial"/>
          <w:sz w:val="24"/>
          <w:szCs w:val="24"/>
        </w:rPr>
        <w:t> </w:t>
      </w:r>
      <w:r w:rsidRPr="000E04E5">
        <w:rPr>
          <w:rFonts w:ascii="Trebuchet MS" w:hAnsi="Trebuchet MS" w:cs="Arial"/>
          <w:sz w:val="24"/>
          <w:szCs w:val="24"/>
        </w:rPr>
        <w:t>„państw trzecich niebędących stronami umów międzynarodowych”.</w:t>
      </w:r>
    </w:p>
    <w:p w14:paraId="78A0D05C" w14:textId="5372E9F9" w:rsidR="008072AA" w:rsidRPr="00221288" w:rsidRDefault="00000000" w:rsidP="00221288">
      <w:pPr>
        <w:pStyle w:val="Tekstwstpniesformatowany"/>
        <w:numPr>
          <w:ilvl w:val="0"/>
          <w:numId w:val="12"/>
        </w:numPr>
        <w:spacing w:before="60" w:after="120" w:line="288" w:lineRule="auto"/>
        <w:ind w:left="426" w:right="-85" w:hanging="426"/>
        <w:rPr>
          <w:rFonts w:ascii="Trebuchet MS" w:hAnsi="Trebuchet MS" w:cs="Arial"/>
          <w:sz w:val="24"/>
          <w:szCs w:val="24"/>
        </w:rPr>
      </w:pPr>
      <w:r w:rsidRPr="000E04E5">
        <w:rPr>
          <w:rFonts w:ascii="Trebuchet MS" w:hAnsi="Trebuchet MS" w:cs="Arial"/>
          <w:sz w:val="24"/>
          <w:szCs w:val="24"/>
        </w:rPr>
        <w:t>Postanowienia ust.1-9 stosuje się odpowiednio do zmian umowy o</w:t>
      </w:r>
      <w:r w:rsidR="00C109A3">
        <w:rPr>
          <w:rFonts w:ascii="Trebuchet MS" w:hAnsi="Trebuchet MS" w:cs="Arial"/>
          <w:sz w:val="24"/>
          <w:szCs w:val="24"/>
        </w:rPr>
        <w:t> </w:t>
      </w:r>
      <w:r w:rsidRPr="000E04E5">
        <w:rPr>
          <w:rFonts w:ascii="Trebuchet MS" w:hAnsi="Trebuchet MS" w:cs="Arial"/>
          <w:sz w:val="24"/>
          <w:szCs w:val="24"/>
        </w:rPr>
        <w:t>podwykonawstwo, czy umowy o dalsze podwykonawstwo.</w:t>
      </w:r>
    </w:p>
    <w:p w14:paraId="4C666384" w14:textId="77777777" w:rsidR="008072AA" w:rsidRPr="000E04E5" w:rsidRDefault="008072AA" w:rsidP="000E04E5">
      <w:pPr>
        <w:pStyle w:val="Tekstwstpniesformatowany"/>
        <w:numPr>
          <w:ilvl w:val="0"/>
          <w:numId w:val="2"/>
        </w:numPr>
        <w:spacing w:before="160" w:after="120" w:line="288" w:lineRule="auto"/>
        <w:ind w:firstLine="0"/>
        <w:jc w:val="center"/>
        <w:rPr>
          <w:rFonts w:ascii="Trebuchet MS" w:hAnsi="Trebuchet MS" w:cs="Arial"/>
          <w:b/>
          <w:bCs/>
          <w:sz w:val="24"/>
          <w:szCs w:val="24"/>
        </w:rPr>
      </w:pPr>
    </w:p>
    <w:p w14:paraId="0F04A6BB" w14:textId="77777777" w:rsidR="008072AA" w:rsidRPr="000E04E5" w:rsidRDefault="00000000" w:rsidP="00221288">
      <w:pPr>
        <w:pStyle w:val="Tekstwstpniesformatowany"/>
        <w:spacing w:after="120" w:line="288" w:lineRule="auto"/>
        <w:rPr>
          <w:rFonts w:ascii="Trebuchet MS" w:hAnsi="Trebuchet MS" w:cs="Arial"/>
          <w:sz w:val="24"/>
          <w:szCs w:val="24"/>
        </w:rPr>
      </w:pPr>
      <w:r w:rsidRPr="000E04E5">
        <w:rPr>
          <w:rFonts w:ascii="Trebuchet MS" w:hAnsi="Trebuchet MS" w:cs="Arial"/>
          <w:sz w:val="24"/>
          <w:szCs w:val="24"/>
        </w:rPr>
        <w:t>Wykonawca będzie odpowiedzialny na zasadzie ryzyka za działania lub zaniechania Podwykonawców (dalszych Podwykonawców), ich przedstawicieli lub pracowników, zleceniobiorców itp. tak, jakby to były działania lub zaniechania samego Wykonawcy.</w:t>
      </w:r>
    </w:p>
    <w:p w14:paraId="407D1D5D" w14:textId="77777777" w:rsidR="008072AA" w:rsidRPr="000E04E5" w:rsidRDefault="008072AA" w:rsidP="000E04E5">
      <w:pPr>
        <w:pStyle w:val="Tekstwstpniesformatowany"/>
        <w:numPr>
          <w:ilvl w:val="0"/>
          <w:numId w:val="2"/>
        </w:numPr>
        <w:spacing w:before="160" w:after="120" w:line="288" w:lineRule="auto"/>
        <w:ind w:firstLine="0"/>
        <w:jc w:val="center"/>
        <w:rPr>
          <w:rFonts w:ascii="Trebuchet MS" w:hAnsi="Trebuchet MS" w:cs="Arial"/>
          <w:b/>
          <w:bCs/>
          <w:sz w:val="24"/>
          <w:szCs w:val="24"/>
        </w:rPr>
      </w:pPr>
    </w:p>
    <w:p w14:paraId="1ADC52ED" w14:textId="77777777" w:rsidR="008072AA" w:rsidRPr="000E04E5" w:rsidRDefault="00000000" w:rsidP="000F22F4">
      <w:pPr>
        <w:pStyle w:val="Tekstwstpniesformatowany"/>
        <w:spacing w:after="120" w:line="288" w:lineRule="auto"/>
        <w:rPr>
          <w:rFonts w:ascii="Trebuchet MS" w:hAnsi="Trebuchet MS" w:cs="Arial"/>
          <w:sz w:val="24"/>
          <w:szCs w:val="24"/>
        </w:rPr>
      </w:pPr>
      <w:r w:rsidRPr="000E04E5">
        <w:rPr>
          <w:rFonts w:ascii="Trebuchet MS" w:hAnsi="Trebuchet MS" w:cs="Arial"/>
          <w:sz w:val="24"/>
          <w:szCs w:val="24"/>
        </w:rPr>
        <w:t>Ustala się, że:</w:t>
      </w:r>
    </w:p>
    <w:p w14:paraId="11661548" w14:textId="2CF12999" w:rsidR="008072AA" w:rsidRPr="000E04E5" w:rsidRDefault="00000000" w:rsidP="000F22F4">
      <w:pPr>
        <w:pStyle w:val="Tekstwstpniesformatowany"/>
        <w:numPr>
          <w:ilvl w:val="0"/>
          <w:numId w:val="14"/>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 xml:space="preserve">Wykonawca powiadomi Zamawiającego z wyprzedzeniem nie mniejszym niż 7 dni       </w:t>
      </w:r>
      <w:r w:rsidR="000F22F4">
        <w:rPr>
          <w:rFonts w:ascii="Trebuchet MS" w:hAnsi="Trebuchet MS" w:cs="Arial"/>
          <w:sz w:val="24"/>
          <w:szCs w:val="24"/>
        </w:rPr>
        <w:t xml:space="preserve">o </w:t>
      </w:r>
      <w:r w:rsidRPr="000E04E5">
        <w:rPr>
          <w:rFonts w:ascii="Trebuchet MS" w:hAnsi="Trebuchet MS" w:cs="Arial"/>
          <w:sz w:val="24"/>
          <w:szCs w:val="24"/>
        </w:rPr>
        <w:t>zamierzonej dacie rozpoczęcia prac przez każdego Podwykonawcę i dalszego Podwykonawcę oraz o dacie rozpoczęcia takiej pracy na terenie budowy.</w:t>
      </w:r>
    </w:p>
    <w:p w14:paraId="144B3411" w14:textId="77777777" w:rsidR="008072AA" w:rsidRPr="000E04E5" w:rsidRDefault="00000000" w:rsidP="000F22F4">
      <w:pPr>
        <w:pStyle w:val="Tekstwstpniesformatowany"/>
        <w:numPr>
          <w:ilvl w:val="0"/>
          <w:numId w:val="14"/>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 xml:space="preserve">Zmiana Podwykonawcy i/lub dalszego Podwykonawcy obejmująca zawarcie umowy z innym Podwykonawcą i/lub dalszym Podwykonawcą, w trakcie realizacji Umowy może nastąpić wyłącznie z zachowaniem wymogów określonych w § 7 niniejszej </w:t>
      </w:r>
      <w:r w:rsidRPr="000E04E5">
        <w:rPr>
          <w:rFonts w:ascii="Trebuchet MS" w:hAnsi="Trebuchet MS" w:cs="Arial"/>
          <w:sz w:val="24"/>
          <w:szCs w:val="24"/>
        </w:rPr>
        <w:lastRenderedPageBreak/>
        <w:t>Umowy.</w:t>
      </w:r>
    </w:p>
    <w:p w14:paraId="2419198A" w14:textId="77777777" w:rsidR="008072AA" w:rsidRPr="000E04E5" w:rsidRDefault="00000000" w:rsidP="000F22F4">
      <w:pPr>
        <w:pStyle w:val="Tekstwstpniesformatowany"/>
        <w:numPr>
          <w:ilvl w:val="0"/>
          <w:numId w:val="14"/>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Wykonawca powiadomi Zamawiającego w terminie nie dłuższym niż 7 dni o dacie zakończenia robót przez każdego Podwykonawcę i/lub dalszego Podwykonawcę                 na terenie budowy. Do zawiadomienia Wykonawca załączy oświadczenie Podwykonawcy o zakresie i wartości zrealizowanych robót przez Podwykonawcę i/lub dalszego Podwykonawcę oraz wysokości i terminie wymagalności nieuregulowanych zobowiązań.</w:t>
      </w:r>
    </w:p>
    <w:p w14:paraId="71F580CC" w14:textId="77777777" w:rsidR="008072AA" w:rsidRPr="000E04E5" w:rsidRDefault="00000000" w:rsidP="000F22F4">
      <w:pPr>
        <w:pStyle w:val="Tekstwstpniesformatowany"/>
        <w:numPr>
          <w:ilvl w:val="0"/>
          <w:numId w:val="14"/>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Wykonawca, podpisując umowę z Podwykonawcą i/lub dalszym Podwykonawcą powinien zażądać (wprowadzić do umowy z Podwykonawcą i/lub dalszym Podwykonawcą) od niego przyjęcia, bez zastrzeżeń, w zakresie odpowiednim dla Podwykonawcy, wymagań i procedur niniejszej Umowy, odpowiednich specyfikacji technicznych i dokumentacji projektowej.</w:t>
      </w:r>
    </w:p>
    <w:p w14:paraId="725AFEC1"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Obowiązki Wykonawcy i uprawnienia Zamawiającego</w:t>
      </w:r>
    </w:p>
    <w:p w14:paraId="27EC1AA4" w14:textId="77777777" w:rsidR="008072AA" w:rsidRPr="000E04E5" w:rsidRDefault="008072AA" w:rsidP="000E04E5">
      <w:pPr>
        <w:pStyle w:val="Tekstwstpniesformatowany"/>
        <w:numPr>
          <w:ilvl w:val="0"/>
          <w:numId w:val="2"/>
        </w:numPr>
        <w:spacing w:after="120" w:line="288" w:lineRule="auto"/>
        <w:ind w:firstLine="0"/>
        <w:jc w:val="center"/>
        <w:rPr>
          <w:rFonts w:ascii="Trebuchet MS" w:hAnsi="Trebuchet MS" w:cs="Arial"/>
          <w:b/>
          <w:bCs/>
          <w:sz w:val="24"/>
          <w:szCs w:val="24"/>
        </w:rPr>
      </w:pPr>
    </w:p>
    <w:p w14:paraId="27C6C80B" w14:textId="30A5A655" w:rsidR="008072AA" w:rsidRPr="000E04E5" w:rsidRDefault="00000000" w:rsidP="000F22F4">
      <w:pPr>
        <w:pStyle w:val="Bezodstpw"/>
        <w:numPr>
          <w:ilvl w:val="0"/>
          <w:numId w:val="15"/>
        </w:numPr>
        <w:spacing w:after="120" w:line="288" w:lineRule="auto"/>
        <w:ind w:left="426" w:right="-200" w:hanging="426"/>
        <w:rPr>
          <w:rFonts w:ascii="Trebuchet MS" w:hAnsi="Trebuchet MS" w:cs="Arial"/>
          <w:szCs w:val="24"/>
        </w:rPr>
      </w:pPr>
      <w:r w:rsidRPr="000E04E5">
        <w:rPr>
          <w:rFonts w:ascii="Trebuchet MS" w:hAnsi="Trebuchet MS"/>
          <w:szCs w:val="24"/>
        </w:rPr>
        <w:t>Zamawiający wymaga, aby w ramach realizacji umowy czynności bezpośrednio związane z wykonywaniem robót (wchodzące w tzw. koszty bezpośrednie wynikające z przedmiaru robót) były wykonywane przez osoby zatrudnione na podstawie umowy o pracę w rozumieniu przepisów ustawy z dnia 26 czerwca 1974r. Kodeks pracy (t.j. Dz.U. z 2025r. poz.277 z późn.zm.), niezależnie od tego, czy prace te będzie wykonywał Wykonawca, Podwykonawca lub dalszy Podwykonawca. Wymóg zatrudnienia</w:t>
      </w:r>
      <w:r w:rsidR="000F22F4">
        <w:rPr>
          <w:rFonts w:ascii="Trebuchet MS" w:hAnsi="Trebuchet MS"/>
          <w:szCs w:val="24"/>
        </w:rPr>
        <w:t xml:space="preserve"> </w:t>
      </w:r>
      <w:r w:rsidRPr="000E04E5">
        <w:rPr>
          <w:rFonts w:ascii="Trebuchet MS" w:hAnsi="Trebuchet MS"/>
          <w:szCs w:val="24"/>
        </w:rPr>
        <w:t>na podstawie umowy o pracę dotyczy osób, które wykonują czynności bezpośrednio związane z wykonywaniem robót, czyli tzw. pracowników fizycznych. Wymóg nie dotyczy więc, między innymi osób pełniących funkcję kierownika budowy, kierownika robót, dostawców materiałów, sprzętu, urządzeń, obsługi geodezyjnej, osób fizycznych prowadzących działalność gospodarczą, urzędujących członków organów zarządzających lub nadzorczych Wykonawcy, wspólników spółki jawnej lub partnerskiej w zakresie, w jakim będą wykonywać osobiście roboty na rzecz Zamawiającego, Wykonawcy, Podwykonawcy lub dalszego Podwykonawcy.</w:t>
      </w:r>
    </w:p>
    <w:p w14:paraId="0FF505E5" w14:textId="77777777" w:rsidR="008072AA" w:rsidRPr="000E04E5" w:rsidRDefault="00000000" w:rsidP="000F22F4">
      <w:pPr>
        <w:numPr>
          <w:ilvl w:val="0"/>
          <w:numId w:val="15"/>
        </w:numPr>
        <w:spacing w:before="60" w:after="120" w:line="288" w:lineRule="auto"/>
        <w:ind w:left="425" w:hanging="425"/>
        <w:rPr>
          <w:rFonts w:ascii="Trebuchet MS" w:hAnsi="Trebuchet MS" w:cs="Arial"/>
        </w:rPr>
      </w:pPr>
      <w:r w:rsidRPr="000E04E5">
        <w:rPr>
          <w:rFonts w:ascii="Trebuchet MS" w:hAnsi="Trebuchet MS" w:cs="Arial"/>
        </w:rPr>
        <w:t>W trakcie realizacji zamówienia Zamawiający uprawniony jest do wykonywania czynności kontrolnych wobec Wykonawcy odnośnie spełniania przez Wykonawcę, Podwykonawcę i dalszego Podwykonawcę wymogu zatrudnienia na podstawie umowy o pracę osób wykonujących wskazane czynności w ust. 1 niniejszego paragrafu. Zamawiający uprawniony jest w szczególności do:</w:t>
      </w:r>
    </w:p>
    <w:p w14:paraId="45EFE900" w14:textId="77777777" w:rsidR="008072AA" w:rsidRPr="000E04E5" w:rsidRDefault="00000000" w:rsidP="000F22F4">
      <w:pPr>
        <w:pStyle w:val="Akapitzlist1"/>
        <w:numPr>
          <w:ilvl w:val="0"/>
          <w:numId w:val="16"/>
        </w:numPr>
        <w:spacing w:after="120" w:line="288" w:lineRule="auto"/>
        <w:ind w:left="851" w:hanging="426"/>
        <w:rPr>
          <w:rFonts w:ascii="Trebuchet MS" w:hAnsi="Trebuchet MS" w:cs="Arial"/>
        </w:rPr>
      </w:pPr>
      <w:r w:rsidRPr="000E04E5">
        <w:rPr>
          <w:rFonts w:ascii="Trebuchet MS" w:hAnsi="Trebuchet MS" w:cs="Arial"/>
        </w:rPr>
        <w:t>żądania oświadczeń i dokumentów w zakresie potwierdzenia spełniania wyżej wymienionych wymogów i dokonywania ich oceny;</w:t>
      </w:r>
    </w:p>
    <w:p w14:paraId="1FCA716E" w14:textId="77777777" w:rsidR="008072AA" w:rsidRPr="000E04E5" w:rsidRDefault="00000000" w:rsidP="000F22F4">
      <w:pPr>
        <w:pStyle w:val="Akapitzlist1"/>
        <w:numPr>
          <w:ilvl w:val="0"/>
          <w:numId w:val="16"/>
        </w:numPr>
        <w:spacing w:after="120" w:line="288" w:lineRule="auto"/>
        <w:ind w:left="851" w:hanging="426"/>
        <w:rPr>
          <w:rFonts w:ascii="Trebuchet MS" w:hAnsi="Trebuchet MS" w:cs="Arial"/>
        </w:rPr>
      </w:pPr>
      <w:r w:rsidRPr="000E04E5">
        <w:rPr>
          <w:rFonts w:ascii="Trebuchet MS" w:hAnsi="Trebuchet MS" w:cs="Arial"/>
        </w:rPr>
        <w:t>żądania wyjaśnień w przypadku wątpliwości w zakresie potwierdzenia spełniania wyżej wymienionych wymogów;</w:t>
      </w:r>
    </w:p>
    <w:p w14:paraId="346E46ED" w14:textId="77777777" w:rsidR="008072AA" w:rsidRPr="000E04E5" w:rsidRDefault="00000000" w:rsidP="000F22F4">
      <w:pPr>
        <w:pStyle w:val="Akapitzlist1"/>
        <w:numPr>
          <w:ilvl w:val="0"/>
          <w:numId w:val="16"/>
        </w:numPr>
        <w:spacing w:after="120" w:line="288" w:lineRule="auto"/>
        <w:ind w:left="851" w:hanging="426"/>
        <w:rPr>
          <w:rFonts w:ascii="Trebuchet MS" w:hAnsi="Trebuchet MS" w:cs="Arial"/>
        </w:rPr>
      </w:pPr>
      <w:r w:rsidRPr="000E04E5">
        <w:rPr>
          <w:rFonts w:ascii="Trebuchet MS" w:hAnsi="Trebuchet MS" w:cs="Arial"/>
        </w:rPr>
        <w:t>przeprowadzania kontroli na miejscu wykonywania świadczenia.</w:t>
      </w:r>
    </w:p>
    <w:p w14:paraId="05A3D442" w14:textId="77777777" w:rsidR="008072AA" w:rsidRPr="000E04E5" w:rsidRDefault="00000000" w:rsidP="000F22F4">
      <w:pPr>
        <w:pStyle w:val="Akapitzlist"/>
        <w:numPr>
          <w:ilvl w:val="0"/>
          <w:numId w:val="15"/>
        </w:numPr>
        <w:spacing w:after="120" w:line="288" w:lineRule="auto"/>
        <w:rPr>
          <w:rFonts w:ascii="Trebuchet MS" w:hAnsi="Trebuchet MS"/>
        </w:rPr>
      </w:pPr>
      <w:r w:rsidRPr="000E04E5">
        <w:rPr>
          <w:rFonts w:ascii="Trebuchet MS" w:hAnsi="Trebuchet MS"/>
        </w:rPr>
        <w:lastRenderedPageBreak/>
        <w:t>W celu potwierdzenia spełnienia wymogu przez Wykonawcę, Podwykonawcę, dalszego Podwykonawcę, zatrudnienia na podstawie umowy o pracę, osób wykonujących wskazane w ust.1 powyżej czynności, Wykonawca na każde wezwanie Zamawiającego, w terminie 7 dni od jego doręczenia, przedłoży wskazane przez Zamawiającego w wezwaniu dowody, spośród dokumentów wymienionych poniżej:</w:t>
      </w:r>
    </w:p>
    <w:p w14:paraId="79129980" w14:textId="24E1AE6C" w:rsidR="008072AA" w:rsidRPr="000E04E5" w:rsidRDefault="00000000" w:rsidP="000F22F4">
      <w:pPr>
        <w:pStyle w:val="Akapitzlist1"/>
        <w:numPr>
          <w:ilvl w:val="0"/>
          <w:numId w:val="17"/>
        </w:numPr>
        <w:spacing w:after="120" w:line="288" w:lineRule="auto"/>
        <w:ind w:left="851" w:hanging="426"/>
        <w:rPr>
          <w:rFonts w:ascii="Trebuchet MS" w:hAnsi="Trebuchet MS" w:cs="Arial"/>
        </w:rPr>
      </w:pPr>
      <w:r w:rsidRPr="000E04E5">
        <w:rPr>
          <w:rFonts w:ascii="Trebuchet MS" w:hAnsi="Trebuchet MS" w:cs="Arial"/>
        </w:rPr>
        <w:t>oświadczenie zatrudnionego pracownika o zatrudnieniu na podstawie umowy              o pracę przez Wykonawcę, Podwykonawcę, dalszego Podwykonawcę. Oświadczenie to powinno zawierać w szczególności: datę złożenia oświadczenia, wskazanie, że objęte wezwaniem czynności wykonuje osoba zatrudniona na podstawie umowy o pracę wraz ze wskazaniem jej imienia i</w:t>
      </w:r>
      <w:r w:rsidR="000F22F4">
        <w:rPr>
          <w:rFonts w:ascii="Trebuchet MS" w:hAnsi="Trebuchet MS" w:cs="Arial"/>
        </w:rPr>
        <w:t> </w:t>
      </w:r>
      <w:r w:rsidRPr="000E04E5">
        <w:rPr>
          <w:rFonts w:ascii="Trebuchet MS" w:hAnsi="Trebuchet MS" w:cs="Arial"/>
        </w:rPr>
        <w:t>nazwiska, rodzaju umowy o pracę, daty zawarcia umowy o pracę i zakresu obowiązków pracownika oraz podpis pracownika;</w:t>
      </w:r>
    </w:p>
    <w:p w14:paraId="5997C62C" w14:textId="00ED3783" w:rsidR="008072AA" w:rsidRPr="000E04E5" w:rsidRDefault="00000000" w:rsidP="000F22F4">
      <w:pPr>
        <w:pStyle w:val="Akapitzlist1"/>
        <w:numPr>
          <w:ilvl w:val="0"/>
          <w:numId w:val="17"/>
        </w:numPr>
        <w:shd w:val="clear" w:color="auto" w:fill="FFFFFF"/>
        <w:spacing w:after="120" w:line="288" w:lineRule="auto"/>
        <w:ind w:left="851" w:hanging="426"/>
        <w:rPr>
          <w:rFonts w:ascii="Trebuchet MS" w:hAnsi="Trebuchet MS" w:cs="Arial"/>
        </w:rPr>
      </w:pPr>
      <w:r w:rsidRPr="000E04E5">
        <w:rPr>
          <w:rFonts w:ascii="Trebuchet MS" w:hAnsi="Trebuchet MS" w:cs="Arial"/>
        </w:rPr>
        <w:t>oświadczenie Wykonawcy, Podwykonawcy, dalszego Podwykonawcy                             o zatrudnieniu na podstawie umowy o pracę.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ich imion i nazwisk, rodzaju umowy o pracę, daty zawarcia umowy o pracę, zakresu obowiązków pracownika oraz podpis osoby uprawnionej do złożenia oświadczenia w imieniu Wykonawcy, Podwykonawcy, dalszego Podwykonawcy;</w:t>
      </w:r>
    </w:p>
    <w:p w14:paraId="2E9A7DCC" w14:textId="77777777" w:rsidR="008072AA" w:rsidRPr="000E04E5" w:rsidRDefault="00000000" w:rsidP="000F22F4">
      <w:pPr>
        <w:pStyle w:val="Akapitzlist1"/>
        <w:numPr>
          <w:ilvl w:val="0"/>
          <w:numId w:val="17"/>
        </w:numPr>
        <w:shd w:val="clear" w:color="auto" w:fill="FFFFFF"/>
        <w:spacing w:after="120" w:line="288" w:lineRule="auto"/>
        <w:ind w:left="851" w:right="-200" w:hanging="426"/>
        <w:rPr>
          <w:rFonts w:ascii="Trebuchet MS" w:hAnsi="Trebuchet MS" w:cs="Arial"/>
        </w:rPr>
      </w:pPr>
      <w:r w:rsidRPr="000E04E5">
        <w:rPr>
          <w:rFonts w:ascii="Trebuchet MS" w:hAnsi="Trebuchet MS" w:cs="Arial"/>
        </w:rPr>
        <w:t xml:space="preserve">poświadczoną za zgodność z oryginałem odpowiednio przez Wykonawcę, Podwykonawcę, dalszego Podwykonawcę kopię umowy/umów o pracę osób wykonujących w trakcie realizacji zamówienia czynności, których dotyczy wyżej wymienione oświadczenie (wraz z dokumentem regulującym zakres obowiązków, jeżeli został sporządzony). Kopia umowy/umów powinna zostać zanonimizowana   w sposób zapewniający ochronę danych osobowych pracowników, zgodnie                             z Rozporządzeniem Parlamentu Europejskiego i Rady (UE) </w:t>
      </w:r>
      <w:hyperlink r:id="rId8" w:history="1">
        <w:r w:rsidR="008072AA" w:rsidRPr="000E04E5">
          <w:rPr>
            <w:rStyle w:val="Hipercze"/>
            <w:rFonts w:ascii="Trebuchet MS" w:hAnsi="Trebuchet MS" w:cs="Arial"/>
            <w:color w:val="auto"/>
            <w:u w:val="none"/>
          </w:rPr>
          <w:t>2016/679</w:t>
        </w:r>
      </w:hyperlink>
      <w:r w:rsidRPr="000E04E5">
        <w:rPr>
          <w:rFonts w:ascii="Trebuchet MS" w:hAnsi="Trebuchet MS" w:cs="Arial"/>
        </w:rPr>
        <w:t xml:space="preserve"> z dnia 27 kwietnia 2016r. w sprawie</w:t>
      </w:r>
      <w:bookmarkStart w:id="0" w:name="highlightHit_8"/>
      <w:bookmarkEnd w:id="0"/>
      <w:r w:rsidRPr="000E04E5">
        <w:rPr>
          <w:rFonts w:ascii="Trebuchet MS" w:hAnsi="Trebuchet MS" w:cs="Arial"/>
        </w:rPr>
        <w:t xml:space="preserve"> </w:t>
      </w:r>
      <w:r w:rsidRPr="000E04E5">
        <w:rPr>
          <w:rStyle w:val="highlight"/>
          <w:rFonts w:ascii="Trebuchet MS" w:hAnsi="Trebuchet MS" w:cs="Arial"/>
        </w:rPr>
        <w:t>ochrony</w:t>
      </w:r>
      <w:r w:rsidRPr="000E04E5">
        <w:rPr>
          <w:rFonts w:ascii="Trebuchet MS" w:hAnsi="Trebuchet MS" w:cs="Arial"/>
        </w:rPr>
        <w:t xml:space="preserve"> osób fizycznych w związku z przetwarzaniem</w:t>
      </w:r>
      <w:bookmarkStart w:id="1" w:name="highlightHit_9"/>
      <w:bookmarkEnd w:id="1"/>
      <w:r w:rsidRPr="000E04E5">
        <w:rPr>
          <w:rFonts w:ascii="Trebuchet MS" w:hAnsi="Trebuchet MS" w:cs="Arial"/>
        </w:rPr>
        <w:t xml:space="preserve"> </w:t>
      </w:r>
      <w:r w:rsidRPr="000E04E5">
        <w:rPr>
          <w:rStyle w:val="highlight"/>
          <w:rFonts w:ascii="Trebuchet MS" w:hAnsi="Trebuchet MS" w:cs="Arial"/>
        </w:rPr>
        <w:t>danych</w:t>
      </w:r>
      <w:r w:rsidRPr="000E04E5">
        <w:rPr>
          <w:rFonts w:ascii="Trebuchet MS" w:hAnsi="Trebuchet MS" w:cs="Arial"/>
        </w:rPr>
        <w:t xml:space="preserve"> osobowych i w sprawie swobodnego przepływu takich</w:t>
      </w:r>
      <w:bookmarkStart w:id="2" w:name="highlightHit_10"/>
      <w:bookmarkEnd w:id="2"/>
      <w:r w:rsidRPr="000E04E5">
        <w:rPr>
          <w:rFonts w:ascii="Trebuchet MS" w:hAnsi="Trebuchet MS" w:cs="Arial"/>
        </w:rPr>
        <w:t xml:space="preserve"> </w:t>
      </w:r>
      <w:r w:rsidRPr="000E04E5">
        <w:rPr>
          <w:rStyle w:val="highlight"/>
          <w:rFonts w:ascii="Trebuchet MS" w:hAnsi="Trebuchet MS" w:cs="Arial"/>
        </w:rPr>
        <w:t>danych</w:t>
      </w:r>
      <w:r w:rsidRPr="000E04E5">
        <w:rPr>
          <w:rFonts w:ascii="Trebuchet MS" w:hAnsi="Trebuchet MS" w:cs="Arial"/>
        </w:rPr>
        <w:t xml:space="preserve"> oraz uchylenia dyrektywy </w:t>
      </w:r>
      <w:hyperlink r:id="rId9" w:history="1">
        <w:r w:rsidR="008072AA" w:rsidRPr="000E04E5">
          <w:rPr>
            <w:rStyle w:val="Hipercze"/>
            <w:rFonts w:ascii="Trebuchet MS" w:hAnsi="Trebuchet MS" w:cs="Arial"/>
            <w:color w:val="auto"/>
            <w:u w:val="none"/>
          </w:rPr>
          <w:t>95/46/WE</w:t>
        </w:r>
      </w:hyperlink>
      <w:r w:rsidRPr="000E04E5">
        <w:rPr>
          <w:rFonts w:ascii="Trebuchet MS" w:hAnsi="Trebuchet MS" w:cs="Arial"/>
        </w:rPr>
        <w:t xml:space="preserve"> (ogólne rozporządzeni</w:t>
      </w:r>
      <w:bookmarkStart w:id="3" w:name="highlightHit_11"/>
      <w:bookmarkEnd w:id="3"/>
      <w:r w:rsidRPr="000E04E5">
        <w:rPr>
          <w:rFonts w:ascii="Trebuchet MS" w:hAnsi="Trebuchet MS" w:cs="Arial"/>
        </w:rPr>
        <w:t xml:space="preserve">e </w:t>
      </w:r>
      <w:r w:rsidRPr="000E04E5">
        <w:rPr>
          <w:rStyle w:val="highlight"/>
          <w:rFonts w:ascii="Trebuchet MS" w:hAnsi="Trebuchet MS" w:cs="Arial"/>
        </w:rPr>
        <w:t>o</w:t>
      </w:r>
      <w:bookmarkStart w:id="4" w:name="highlightHit_12"/>
      <w:bookmarkEnd w:id="4"/>
      <w:r w:rsidRPr="000E04E5">
        <w:rPr>
          <w:rFonts w:ascii="Trebuchet MS" w:hAnsi="Trebuchet MS" w:cs="Arial"/>
        </w:rPr>
        <w:t xml:space="preserve"> </w:t>
      </w:r>
      <w:r w:rsidRPr="000E04E5">
        <w:rPr>
          <w:rStyle w:val="highlight"/>
          <w:rFonts w:ascii="Trebuchet MS" w:hAnsi="Trebuchet MS" w:cs="Arial"/>
        </w:rPr>
        <w:t>ochronie</w:t>
      </w:r>
      <w:bookmarkStart w:id="5" w:name="highlightHit_13"/>
      <w:bookmarkEnd w:id="5"/>
      <w:r w:rsidRPr="000E04E5">
        <w:rPr>
          <w:rFonts w:ascii="Trebuchet MS" w:hAnsi="Trebuchet MS" w:cs="Arial"/>
        </w:rPr>
        <w:t xml:space="preserve"> </w:t>
      </w:r>
      <w:r w:rsidRPr="000E04E5">
        <w:rPr>
          <w:rStyle w:val="highlight"/>
          <w:rFonts w:ascii="Trebuchet MS" w:hAnsi="Trebuchet MS" w:cs="Arial"/>
        </w:rPr>
        <w:t xml:space="preserve">danych </w:t>
      </w:r>
      <w:r w:rsidRPr="000E04E5">
        <w:rPr>
          <w:rFonts w:ascii="Trebuchet MS" w:hAnsi="Trebuchet MS" w:cs="Arial"/>
        </w:rPr>
        <w:t>- Dz.U.UE.L. z 2016r. nr 119, str.1 z późn. zm.) oraz ustawą z dnia 10 maja 2018r.              o ochronie danych osobowych (t.j. Dz.U. z 2019r. poz.1781) - tj. w szczególności bez adresów, nr PESEL pracowników.</w:t>
      </w:r>
    </w:p>
    <w:p w14:paraId="77D8BF97" w14:textId="588AF1CC" w:rsidR="008072AA" w:rsidRPr="000E04E5" w:rsidRDefault="00000000" w:rsidP="000F22F4">
      <w:pPr>
        <w:pStyle w:val="Akapitzlist1"/>
        <w:shd w:val="clear" w:color="auto" w:fill="FFFFFF"/>
        <w:spacing w:after="120" w:line="288" w:lineRule="auto"/>
        <w:ind w:left="851"/>
        <w:rPr>
          <w:rFonts w:ascii="Trebuchet MS" w:hAnsi="Trebuchet MS" w:cs="Arial"/>
          <w:kern w:val="1"/>
          <w:lang w:eastAsia="ar-SA"/>
        </w:rPr>
      </w:pPr>
      <w:r w:rsidRPr="000E04E5">
        <w:rPr>
          <w:rFonts w:ascii="Trebuchet MS" w:hAnsi="Trebuchet MS" w:cs="Arial"/>
        </w:rPr>
        <w:t>Informacje niezbędne do weryfikacji zatrudnienia na podstawie umowy o</w:t>
      </w:r>
      <w:r w:rsidR="000F22F4">
        <w:rPr>
          <w:rFonts w:ascii="Trebuchet MS" w:hAnsi="Trebuchet MS" w:cs="Arial"/>
        </w:rPr>
        <w:t> </w:t>
      </w:r>
      <w:r w:rsidRPr="000E04E5">
        <w:rPr>
          <w:rFonts w:ascii="Trebuchet MS" w:hAnsi="Trebuchet MS" w:cs="Arial"/>
        </w:rPr>
        <w:t>pracę, takie jak: imię i nazwisko zatrudnionego pracownika, data zawarcia umowy o pracę, rodzaj umowy o pracę i zakres obowiązków pracownika powinny być możliwe do zidentyfikowania w wyżej wymienionych dokumentach.</w:t>
      </w:r>
    </w:p>
    <w:p w14:paraId="513B04CE" w14:textId="656AF9FF" w:rsidR="008072AA" w:rsidRPr="000E04E5" w:rsidRDefault="00000000" w:rsidP="000F22F4">
      <w:pPr>
        <w:pStyle w:val="Akapitzlist1"/>
        <w:numPr>
          <w:ilvl w:val="0"/>
          <w:numId w:val="15"/>
        </w:numPr>
        <w:spacing w:before="60" w:after="120" w:line="288" w:lineRule="auto"/>
        <w:ind w:left="425" w:hanging="425"/>
        <w:rPr>
          <w:rFonts w:ascii="Trebuchet MS" w:hAnsi="Trebuchet MS" w:cs="Arial"/>
        </w:rPr>
      </w:pPr>
      <w:r w:rsidRPr="000E04E5">
        <w:rPr>
          <w:rFonts w:ascii="Trebuchet MS" w:hAnsi="Trebuchet MS" w:cs="Arial"/>
        </w:rPr>
        <w:t xml:space="preserve">Niezłożenie przez Wykonawcę w wyznaczonym przez Zamawiającego terminie </w:t>
      </w:r>
      <w:r w:rsidRPr="000E04E5">
        <w:rPr>
          <w:rFonts w:ascii="Trebuchet MS" w:hAnsi="Trebuchet MS" w:cs="Arial"/>
        </w:rPr>
        <w:lastRenderedPageBreak/>
        <w:t>żądanych przez Zamawiającego dowodów w celu potwierdzenia spełnienia przez Wykonawcę, Podwykonawcę, dalszego Podwykonawcę wymogu zatrudnienia                     na podstawie umowy o pracę traktowane będzie jako niespełnienie przez Wykonawcę, Podwykonawcę, dalszego Podwykonawcę wymogu zatrudnienia                    na podstawie umowy o pracę osób wykonujących wskazane w ust.</w:t>
      </w:r>
      <w:r w:rsidR="000F22F4">
        <w:rPr>
          <w:rFonts w:ascii="Trebuchet MS" w:hAnsi="Trebuchet MS" w:cs="Arial"/>
        </w:rPr>
        <w:t xml:space="preserve"> </w:t>
      </w:r>
      <w:r w:rsidRPr="000E04E5">
        <w:rPr>
          <w:rFonts w:ascii="Trebuchet MS" w:hAnsi="Trebuchet MS" w:cs="Arial"/>
        </w:rPr>
        <w:t xml:space="preserve">1 powyżej czynności. </w:t>
      </w:r>
    </w:p>
    <w:p w14:paraId="603443E7" w14:textId="77777777" w:rsidR="008072AA" w:rsidRPr="000E04E5" w:rsidRDefault="00000000" w:rsidP="000F22F4">
      <w:pPr>
        <w:pStyle w:val="Akapitzlist1"/>
        <w:numPr>
          <w:ilvl w:val="0"/>
          <w:numId w:val="15"/>
        </w:numPr>
        <w:spacing w:before="60" w:after="120" w:line="288" w:lineRule="auto"/>
        <w:ind w:left="425" w:hanging="425"/>
        <w:rPr>
          <w:rFonts w:ascii="Trebuchet MS" w:hAnsi="Trebuchet MS" w:cs="Arial"/>
        </w:rPr>
      </w:pPr>
      <w:r w:rsidRPr="000E04E5">
        <w:rPr>
          <w:rFonts w:ascii="Trebuchet MS" w:hAnsi="Trebuchet MS" w:cs="Arial"/>
        </w:rPr>
        <w:t>W przypadku uzasadnionych wątpliwości, co do przestrzegania prawa pracy przez Wykonawcę, Podwykonawcę, dalszego Podwykonawcę, Zamawiający może zwrócić się o przeprowadzenie kontroli przez Państwową Inspekcję Pracy.</w:t>
      </w:r>
    </w:p>
    <w:p w14:paraId="501DD26E" w14:textId="77777777" w:rsidR="008072AA" w:rsidRPr="000F22F4" w:rsidRDefault="00000000" w:rsidP="000F22F4">
      <w:pPr>
        <w:pStyle w:val="Akapitzlist1"/>
        <w:numPr>
          <w:ilvl w:val="0"/>
          <w:numId w:val="15"/>
        </w:numPr>
        <w:spacing w:before="60" w:after="120" w:line="288" w:lineRule="auto"/>
        <w:ind w:left="425" w:hanging="425"/>
        <w:rPr>
          <w:rFonts w:ascii="Trebuchet MS" w:hAnsi="Trebuchet MS" w:cs="Arial"/>
        </w:rPr>
      </w:pPr>
      <w:r w:rsidRPr="000E04E5">
        <w:rPr>
          <w:rFonts w:ascii="Trebuchet MS" w:hAnsi="Trebuchet MS"/>
        </w:rPr>
        <w:t>Na Wykonawcy ciąży obowiązek zapewnienia, aby również Podwykonawcy i dalsi Podwykonawcy spełniali wszystkie wymogi zawarte w umowie w odniesieniu                      do zatrudniania na podstawie umowy o pracę osób wykonujących wskazane w ust. 1 czynności.</w:t>
      </w:r>
    </w:p>
    <w:p w14:paraId="231E93D0" w14:textId="7B5C2137" w:rsidR="008072AA" w:rsidRPr="000F22F4" w:rsidRDefault="00000000" w:rsidP="000F22F4">
      <w:pPr>
        <w:pStyle w:val="Akapitzlist1"/>
        <w:numPr>
          <w:ilvl w:val="0"/>
          <w:numId w:val="15"/>
        </w:numPr>
        <w:spacing w:before="60" w:after="120" w:line="288" w:lineRule="auto"/>
        <w:ind w:left="425" w:hanging="425"/>
        <w:rPr>
          <w:rFonts w:ascii="Trebuchet MS" w:hAnsi="Trebuchet MS" w:cs="Arial"/>
        </w:rPr>
      </w:pPr>
      <w:r w:rsidRPr="000F22F4">
        <w:rPr>
          <w:rFonts w:ascii="Trebuchet MS" w:hAnsi="Trebuchet MS"/>
        </w:rPr>
        <w:t>Budynki objęte realizacją są czynnymi obiektami użyteczności publicznej w</w:t>
      </w:r>
      <w:r w:rsidR="000F22F4">
        <w:rPr>
          <w:rFonts w:ascii="Trebuchet MS" w:hAnsi="Trebuchet MS"/>
        </w:rPr>
        <w:t> </w:t>
      </w:r>
      <w:r w:rsidRPr="000F22F4">
        <w:rPr>
          <w:rFonts w:ascii="Trebuchet MS" w:hAnsi="Trebuchet MS"/>
        </w:rPr>
        <w:t>których przebywają dzieci, dlatego Wykonawca zorganizuje teren budowy w</w:t>
      </w:r>
      <w:r w:rsidR="000F22F4">
        <w:rPr>
          <w:rFonts w:ascii="Trebuchet MS" w:hAnsi="Trebuchet MS"/>
        </w:rPr>
        <w:t> </w:t>
      </w:r>
      <w:r w:rsidRPr="000F22F4">
        <w:rPr>
          <w:rFonts w:ascii="Trebuchet MS" w:hAnsi="Trebuchet MS"/>
        </w:rPr>
        <w:t>sposób powodujący jak najmniejsze uciążliwości, zapewni warunki bezpieczeństwa osób postronnych i pracowników, jak również ciągłość ruchu komunikacyjnego w trakcie prowadzenia robót. W czasie wykonywania robót dostarczenia, zainstalowania i obsługi wszystkich tymczasowych urządzeń zabezpieczających takich jak: bariery ochronne, oświetlenie, znaki ostrzegawcze i</w:t>
      </w:r>
      <w:r w:rsidR="000F22F4">
        <w:rPr>
          <w:rFonts w:ascii="Trebuchet MS" w:hAnsi="Trebuchet MS"/>
        </w:rPr>
        <w:t> </w:t>
      </w:r>
      <w:r w:rsidRPr="000F22F4">
        <w:rPr>
          <w:rFonts w:ascii="Trebuchet MS" w:hAnsi="Trebuchet MS"/>
        </w:rPr>
        <w:t>wszelkie inne niezbędne do zapewnienia bezpieczeństwa robót. Zapewni stałe warunki widoczności (w dzień i w nocy) tych znaków, dla których jest to nieodzowne ze względów bezpieczeństwa,</w:t>
      </w:r>
    </w:p>
    <w:p w14:paraId="671961D6" w14:textId="77777777" w:rsidR="008072AA" w:rsidRPr="000E04E5" w:rsidRDefault="00000000" w:rsidP="000F22F4">
      <w:pPr>
        <w:pStyle w:val="Akapitzlist1"/>
        <w:numPr>
          <w:ilvl w:val="0"/>
          <w:numId w:val="15"/>
        </w:numPr>
        <w:spacing w:before="60" w:after="120" w:line="288" w:lineRule="auto"/>
        <w:ind w:left="425" w:hanging="425"/>
        <w:rPr>
          <w:rFonts w:ascii="Trebuchet MS" w:hAnsi="Trebuchet MS" w:cs="Arial"/>
        </w:rPr>
      </w:pPr>
      <w:r w:rsidRPr="000E04E5">
        <w:rPr>
          <w:rFonts w:ascii="Trebuchet MS" w:hAnsi="Trebuchet MS" w:cs="Arial"/>
        </w:rPr>
        <w:t xml:space="preserve">Wykonawca zobowiązany jest do używania </w:t>
      </w:r>
      <w:r w:rsidRPr="000E04E5">
        <w:rPr>
          <w:rFonts w:ascii="Trebuchet MS" w:hAnsi="Trebuchet MS"/>
        </w:rPr>
        <w:t>materiałów i urządzeń niezbędnych                    do wykonania przedmiotu umowy odpowiadających, co do jakości wymogom wyrobów dopuszczonych do obrotu i stosowania w budownictwie określonych w:</w:t>
      </w:r>
    </w:p>
    <w:p w14:paraId="53CB2F53" w14:textId="77777777" w:rsidR="008072AA" w:rsidRPr="000E04E5" w:rsidRDefault="00000000" w:rsidP="000F22F4">
      <w:pPr>
        <w:pStyle w:val="Akapitzlist"/>
        <w:widowControl/>
        <w:numPr>
          <w:ilvl w:val="3"/>
          <w:numId w:val="18"/>
        </w:numPr>
        <w:suppressAutoHyphens w:val="0"/>
        <w:autoSpaceDN/>
        <w:spacing w:after="120" w:line="288" w:lineRule="auto"/>
        <w:ind w:left="851" w:hanging="426"/>
        <w:contextualSpacing/>
        <w:textAlignment w:val="auto"/>
        <w:rPr>
          <w:rFonts w:ascii="Trebuchet MS" w:hAnsi="Trebuchet MS"/>
        </w:rPr>
      </w:pPr>
      <w:r w:rsidRPr="000E04E5">
        <w:rPr>
          <w:rFonts w:ascii="Trebuchet MS" w:hAnsi="Trebuchet MS"/>
        </w:rPr>
        <w:t>ustawie z dnia 16 kwietnia 2004r. o wyrobach budowlanych (t.j. Dz.U. z 2021r. poz.1213);</w:t>
      </w:r>
    </w:p>
    <w:p w14:paraId="34E3622A" w14:textId="2E335FF6" w:rsidR="008072AA" w:rsidRPr="000E04E5" w:rsidRDefault="00000000" w:rsidP="000F22F4">
      <w:pPr>
        <w:pStyle w:val="Akapitzlist"/>
        <w:widowControl/>
        <w:numPr>
          <w:ilvl w:val="3"/>
          <w:numId w:val="18"/>
        </w:numPr>
        <w:suppressAutoHyphens w:val="0"/>
        <w:autoSpaceDN/>
        <w:spacing w:after="120" w:line="288" w:lineRule="auto"/>
        <w:ind w:left="851" w:right="-709" w:hanging="426"/>
        <w:contextualSpacing/>
        <w:textAlignment w:val="auto"/>
        <w:rPr>
          <w:rFonts w:ascii="Trebuchet MS" w:hAnsi="Trebuchet MS"/>
        </w:rPr>
      </w:pPr>
      <w:r w:rsidRPr="000E04E5">
        <w:rPr>
          <w:rFonts w:ascii="Trebuchet MS" w:hAnsi="Trebuchet MS"/>
        </w:rPr>
        <w:t xml:space="preserve">ustawie z dnia 7 lipca 1994r. Prawo budowlane </w:t>
      </w:r>
      <w:r w:rsidRPr="000E04E5">
        <w:rPr>
          <w:rFonts w:ascii="Trebuchet MS" w:hAnsi="Trebuchet MS"/>
          <w:shd w:val="clear" w:color="auto" w:fill="FFFFFF"/>
        </w:rPr>
        <w:t>(t.j. Dz.U. z 2025r. poz.418 z</w:t>
      </w:r>
      <w:r w:rsidR="000F22F4">
        <w:rPr>
          <w:rFonts w:ascii="Trebuchet MS" w:hAnsi="Trebuchet MS"/>
          <w:shd w:val="clear" w:color="auto" w:fill="FFFFFF"/>
        </w:rPr>
        <w:t> </w:t>
      </w:r>
      <w:r w:rsidRPr="000E04E5">
        <w:rPr>
          <w:rFonts w:ascii="Trebuchet MS" w:hAnsi="Trebuchet MS"/>
          <w:shd w:val="clear" w:color="auto" w:fill="FFFFFF"/>
        </w:rPr>
        <w:t>późn.zm.);</w:t>
      </w:r>
    </w:p>
    <w:p w14:paraId="1239A506" w14:textId="77777777" w:rsidR="008072AA" w:rsidRPr="000E04E5" w:rsidRDefault="00000000" w:rsidP="000F22F4">
      <w:pPr>
        <w:pStyle w:val="Akapitzlist"/>
        <w:widowControl/>
        <w:numPr>
          <w:ilvl w:val="3"/>
          <w:numId w:val="18"/>
        </w:numPr>
        <w:suppressAutoHyphens w:val="0"/>
        <w:autoSpaceDN/>
        <w:spacing w:after="120" w:line="288" w:lineRule="auto"/>
        <w:ind w:left="851" w:hanging="426"/>
        <w:contextualSpacing/>
        <w:textAlignment w:val="auto"/>
        <w:rPr>
          <w:rFonts w:ascii="Trebuchet MS" w:hAnsi="Trebuchet MS"/>
        </w:rPr>
      </w:pPr>
      <w:r w:rsidRPr="000E04E5">
        <w:rPr>
          <w:rFonts w:ascii="Trebuchet MS" w:hAnsi="Trebuchet MS"/>
        </w:rPr>
        <w:t>ustawie z dnia 25 czerwca 2015r. o zmianie ustawy o wyrobach budowlanych, ustawy – Prawo budowlane oraz ustawy o zmianie ustawy o wyrobach budowlanych oraz ustawy o systemie oceny zgodności (Dz.U. poz.1165);</w:t>
      </w:r>
    </w:p>
    <w:p w14:paraId="487CA0C2" w14:textId="77777777" w:rsidR="008072AA" w:rsidRPr="000E04E5" w:rsidRDefault="00000000" w:rsidP="000F22F4">
      <w:pPr>
        <w:pStyle w:val="Akapitzlist"/>
        <w:widowControl/>
        <w:numPr>
          <w:ilvl w:val="3"/>
          <w:numId w:val="18"/>
        </w:numPr>
        <w:suppressAutoHyphens w:val="0"/>
        <w:autoSpaceDN/>
        <w:spacing w:after="120" w:line="288" w:lineRule="auto"/>
        <w:ind w:left="851" w:hanging="426"/>
        <w:contextualSpacing/>
        <w:textAlignment w:val="auto"/>
        <w:rPr>
          <w:rFonts w:ascii="Trebuchet MS" w:hAnsi="Trebuchet MS"/>
        </w:rPr>
      </w:pPr>
      <w:r w:rsidRPr="000E04E5">
        <w:rPr>
          <w:rFonts w:ascii="Trebuchet MS" w:hAnsi="Trebuchet MS"/>
        </w:rPr>
        <w:t>ustawie z dnia 30 sierpnia 2002r. o systemie oceny zgodności (t.j. Dz.U. z 2023r. poz.215);</w:t>
      </w:r>
    </w:p>
    <w:p w14:paraId="70301A8D" w14:textId="77777777" w:rsidR="008072AA" w:rsidRPr="000E04E5" w:rsidRDefault="00000000" w:rsidP="000F22F4">
      <w:pPr>
        <w:pStyle w:val="Akapitzlist"/>
        <w:widowControl/>
        <w:numPr>
          <w:ilvl w:val="3"/>
          <w:numId w:val="18"/>
        </w:numPr>
        <w:suppressAutoHyphens w:val="0"/>
        <w:autoSpaceDN/>
        <w:spacing w:after="120" w:line="288" w:lineRule="auto"/>
        <w:ind w:left="851" w:hanging="426"/>
        <w:contextualSpacing/>
        <w:textAlignment w:val="auto"/>
        <w:rPr>
          <w:rFonts w:ascii="Trebuchet MS" w:hAnsi="Trebuchet MS"/>
        </w:rPr>
      </w:pPr>
      <w:r w:rsidRPr="000E04E5">
        <w:rPr>
          <w:rFonts w:ascii="Trebuchet MS" w:hAnsi="Trebuchet MS"/>
        </w:rPr>
        <w:t>specyfikacji warunków zamówienia (SWZ);</w:t>
      </w:r>
    </w:p>
    <w:p w14:paraId="00777888" w14:textId="77777777" w:rsidR="008072AA" w:rsidRPr="000E04E5" w:rsidRDefault="00000000" w:rsidP="000F22F4">
      <w:pPr>
        <w:pStyle w:val="Akapitzlist"/>
        <w:widowControl/>
        <w:numPr>
          <w:ilvl w:val="3"/>
          <w:numId w:val="18"/>
        </w:numPr>
        <w:suppressAutoHyphens w:val="0"/>
        <w:autoSpaceDN/>
        <w:spacing w:after="120" w:line="288" w:lineRule="auto"/>
        <w:ind w:left="850" w:hanging="425"/>
        <w:textAlignment w:val="auto"/>
        <w:rPr>
          <w:rFonts w:ascii="Trebuchet MS" w:hAnsi="Trebuchet MS"/>
        </w:rPr>
      </w:pPr>
      <w:r w:rsidRPr="000E04E5">
        <w:rPr>
          <w:rFonts w:ascii="Trebuchet MS" w:hAnsi="Trebuchet MS"/>
        </w:rPr>
        <w:t>specyfikacji technicznej wykonania i odbioru robót.</w:t>
      </w:r>
    </w:p>
    <w:p w14:paraId="02579CB4" w14:textId="77777777" w:rsidR="008072AA" w:rsidRPr="000E04E5" w:rsidRDefault="00000000" w:rsidP="000F22F4">
      <w:pPr>
        <w:pStyle w:val="Akapitzlist1"/>
        <w:numPr>
          <w:ilvl w:val="0"/>
          <w:numId w:val="15"/>
        </w:numPr>
        <w:spacing w:before="60" w:after="120" w:line="288" w:lineRule="auto"/>
        <w:ind w:left="425" w:hanging="425"/>
        <w:rPr>
          <w:rFonts w:ascii="Trebuchet MS" w:hAnsi="Trebuchet MS" w:cs="Arial"/>
        </w:rPr>
      </w:pPr>
      <w:r w:rsidRPr="000E04E5">
        <w:rPr>
          <w:rFonts w:ascii="Trebuchet MS" w:eastAsia="Lucida Sans Unicode" w:hAnsi="Trebuchet MS" w:cs="Arial"/>
          <w:bCs/>
          <w:lang w:eastAsia="pl-PL"/>
        </w:rPr>
        <w:t>Wytworzone podczas wykonywanych prac odpady, Wykonawca zobowiązany jest niezwłocznie usunąć po ich wytworzeniu.</w:t>
      </w:r>
    </w:p>
    <w:p w14:paraId="762347B5" w14:textId="77777777" w:rsidR="008072AA" w:rsidRPr="000E04E5" w:rsidRDefault="00000000" w:rsidP="000F22F4">
      <w:pPr>
        <w:pStyle w:val="Akapitzlist1"/>
        <w:numPr>
          <w:ilvl w:val="0"/>
          <w:numId w:val="15"/>
        </w:numPr>
        <w:spacing w:before="60" w:after="120" w:line="288" w:lineRule="auto"/>
        <w:ind w:left="425" w:hanging="425"/>
        <w:rPr>
          <w:rFonts w:ascii="Trebuchet MS" w:hAnsi="Trebuchet MS" w:cs="Arial"/>
        </w:rPr>
      </w:pPr>
      <w:r w:rsidRPr="000E04E5">
        <w:rPr>
          <w:rFonts w:ascii="Trebuchet MS" w:eastAsia="Lucida Sans Unicode" w:hAnsi="Trebuchet MS" w:cs="Arial"/>
          <w:bCs/>
          <w:lang w:eastAsia="pl-PL"/>
        </w:rPr>
        <w:t xml:space="preserve">Wykonawca zobowiązany jest do gospodarowania wytworzonymi odpadami (m.in. </w:t>
      </w:r>
      <w:r w:rsidRPr="000E04E5">
        <w:rPr>
          <w:rFonts w:ascii="Trebuchet MS" w:eastAsia="Lucida Sans Unicode" w:hAnsi="Trebuchet MS" w:cs="Arial"/>
          <w:bCs/>
          <w:lang w:eastAsia="pl-PL"/>
        </w:rPr>
        <w:lastRenderedPageBreak/>
        <w:t xml:space="preserve">nadmiarem ziemi) zgodnie z ustawą </w:t>
      </w:r>
      <w:r w:rsidRPr="000E04E5">
        <w:rPr>
          <w:rFonts w:ascii="Trebuchet MS" w:hAnsi="Trebuchet MS" w:cs="Arial"/>
        </w:rPr>
        <w:t>z dnia 14 grudnia 2012r. o odpadach (t.j. Dz.U. z 2023r. poz.1587 z późn. zm.).</w:t>
      </w:r>
    </w:p>
    <w:p w14:paraId="4282D76F" w14:textId="094053F7" w:rsidR="008072AA" w:rsidRPr="000E04E5" w:rsidRDefault="00000000" w:rsidP="000F22F4">
      <w:pPr>
        <w:pStyle w:val="Akapitzlist1"/>
        <w:numPr>
          <w:ilvl w:val="0"/>
          <w:numId w:val="15"/>
        </w:numPr>
        <w:spacing w:before="60" w:after="120" w:line="288" w:lineRule="auto"/>
        <w:ind w:left="425" w:hanging="425"/>
        <w:rPr>
          <w:rFonts w:ascii="Trebuchet MS" w:hAnsi="Trebuchet MS" w:cs="Arial"/>
        </w:rPr>
      </w:pPr>
      <w:r w:rsidRPr="000E04E5">
        <w:rPr>
          <w:rFonts w:ascii="Trebuchet MS" w:eastAsia="Calibri" w:hAnsi="Trebuchet MS"/>
        </w:rPr>
        <w:t xml:space="preserve">Wykonawca zezłomuje </w:t>
      </w:r>
      <w:r w:rsidRPr="000E04E5">
        <w:rPr>
          <w:rFonts w:ascii="Trebuchet MS" w:hAnsi="Trebuchet MS"/>
        </w:rPr>
        <w:t>w punkcie skupu złomu</w:t>
      </w:r>
      <w:r w:rsidRPr="000E04E5">
        <w:rPr>
          <w:rFonts w:ascii="Trebuchet MS" w:eastAsia="Calibri" w:hAnsi="Trebuchet MS"/>
        </w:rPr>
        <w:t xml:space="preserve"> zdemontowane elementy stalow</w:t>
      </w:r>
      <w:r w:rsidR="00A06017">
        <w:rPr>
          <w:rFonts w:ascii="Trebuchet MS" w:eastAsia="Calibri" w:hAnsi="Trebuchet MS"/>
        </w:rPr>
        <w:t>e</w:t>
      </w:r>
      <w:r w:rsidRPr="000E04E5">
        <w:rPr>
          <w:rFonts w:ascii="Trebuchet MS" w:hAnsi="Trebuchet MS"/>
        </w:rPr>
        <w:t>.                 Z czynności tej Wykonawca sporządzi protokół przekazania, którego załącznikiem będzie kwit potwierdzający przyjęcie zdemontowanych elementów stalowych na złom. Kwotę uzyskaną ze sprzedaży złomu Wykonawca przekaże na konto wskazane przez Zamawiającego. Kserokopię dowodu wpłaty za zezłomowany materiał potwierdzoną za zgodność z oryginałem Wykonawca dołączy do kosztorysu powykonawczego przy rozliczeniu zadania.</w:t>
      </w:r>
    </w:p>
    <w:p w14:paraId="308FA567" w14:textId="77777777" w:rsidR="008072AA" w:rsidRPr="000E04E5" w:rsidRDefault="00000000" w:rsidP="000E04E5">
      <w:pPr>
        <w:pStyle w:val="Nagwek2"/>
        <w:spacing w:before="120" w:after="120" w:line="288" w:lineRule="auto"/>
        <w:rPr>
          <w:rFonts w:ascii="Trebuchet MS" w:hAnsi="Trebuchet MS"/>
          <w:sz w:val="24"/>
          <w:szCs w:val="24"/>
        </w:rPr>
      </w:pPr>
      <w:r w:rsidRPr="000E04E5">
        <w:rPr>
          <w:rFonts w:ascii="Trebuchet MS" w:hAnsi="Trebuchet MS"/>
          <w:sz w:val="24"/>
          <w:szCs w:val="24"/>
        </w:rPr>
        <w:t>Odbiory robót</w:t>
      </w:r>
    </w:p>
    <w:p w14:paraId="11C91F5C" w14:textId="77777777" w:rsidR="008072AA" w:rsidRPr="000E04E5" w:rsidRDefault="008072AA" w:rsidP="000E04E5">
      <w:pPr>
        <w:pStyle w:val="Tekstwstpniesformatowany"/>
        <w:numPr>
          <w:ilvl w:val="0"/>
          <w:numId w:val="2"/>
        </w:numPr>
        <w:spacing w:after="120" w:line="288" w:lineRule="auto"/>
        <w:ind w:firstLine="0"/>
        <w:jc w:val="center"/>
        <w:rPr>
          <w:rFonts w:ascii="Trebuchet MS" w:hAnsi="Trebuchet MS" w:cs="Arial"/>
          <w:b/>
          <w:bCs/>
          <w:sz w:val="24"/>
          <w:szCs w:val="24"/>
        </w:rPr>
      </w:pPr>
    </w:p>
    <w:p w14:paraId="6BC4D613" w14:textId="77777777" w:rsidR="008072AA" w:rsidRPr="000E04E5" w:rsidRDefault="00000000" w:rsidP="00A06017">
      <w:pPr>
        <w:pStyle w:val="Standard"/>
        <w:widowControl w:val="0"/>
        <w:numPr>
          <w:ilvl w:val="0"/>
          <w:numId w:val="19"/>
        </w:numPr>
        <w:autoSpaceDN w:val="0"/>
        <w:spacing w:before="60" w:after="120" w:line="288" w:lineRule="auto"/>
        <w:ind w:left="425" w:hanging="425"/>
        <w:rPr>
          <w:rFonts w:ascii="Trebuchet MS" w:hAnsi="Trebuchet MS" w:cs="Arial"/>
        </w:rPr>
      </w:pPr>
      <w:r w:rsidRPr="000E04E5">
        <w:rPr>
          <w:rFonts w:ascii="Trebuchet MS" w:hAnsi="Trebuchet MS" w:cs="Arial"/>
        </w:rPr>
        <w:t>Strony postanawiają, że będą stosowane następujące odbiory robót:</w:t>
      </w:r>
    </w:p>
    <w:p w14:paraId="795585F1" w14:textId="77777777" w:rsidR="008072AA" w:rsidRPr="000E04E5" w:rsidRDefault="00000000" w:rsidP="00A06017">
      <w:pPr>
        <w:pStyle w:val="Standard"/>
        <w:widowControl w:val="0"/>
        <w:numPr>
          <w:ilvl w:val="0"/>
          <w:numId w:val="20"/>
        </w:numPr>
        <w:autoSpaceDN w:val="0"/>
        <w:spacing w:after="120" w:line="288" w:lineRule="auto"/>
        <w:ind w:left="851" w:hanging="426"/>
        <w:rPr>
          <w:rFonts w:ascii="Trebuchet MS" w:hAnsi="Trebuchet MS" w:cs="Arial"/>
        </w:rPr>
      </w:pPr>
      <w:r w:rsidRPr="000E04E5">
        <w:rPr>
          <w:rFonts w:ascii="Trebuchet MS" w:hAnsi="Trebuchet MS" w:cs="Arial"/>
        </w:rPr>
        <w:t>odbiory częściowe;</w:t>
      </w:r>
    </w:p>
    <w:p w14:paraId="6100763F" w14:textId="77777777" w:rsidR="008072AA" w:rsidRPr="000E04E5" w:rsidRDefault="00000000" w:rsidP="00A06017">
      <w:pPr>
        <w:pStyle w:val="Standard"/>
        <w:widowControl w:val="0"/>
        <w:numPr>
          <w:ilvl w:val="0"/>
          <w:numId w:val="20"/>
        </w:numPr>
        <w:autoSpaceDN w:val="0"/>
        <w:spacing w:after="120" w:line="288" w:lineRule="auto"/>
        <w:ind w:left="850" w:hanging="425"/>
        <w:rPr>
          <w:rFonts w:ascii="Trebuchet MS" w:hAnsi="Trebuchet MS" w:cs="Arial"/>
        </w:rPr>
      </w:pPr>
      <w:r w:rsidRPr="000E04E5">
        <w:rPr>
          <w:rFonts w:ascii="Trebuchet MS" w:hAnsi="Trebuchet MS" w:cs="Arial"/>
        </w:rPr>
        <w:t>odbiór końcowy robót.</w:t>
      </w:r>
    </w:p>
    <w:p w14:paraId="69C526ED" w14:textId="7E8454BD" w:rsidR="008072AA" w:rsidRPr="000E04E5" w:rsidRDefault="00000000" w:rsidP="00A06017">
      <w:pPr>
        <w:pStyle w:val="Standard"/>
        <w:widowControl w:val="0"/>
        <w:autoSpaceDN w:val="0"/>
        <w:spacing w:after="120" w:line="288" w:lineRule="auto"/>
        <w:ind w:left="425"/>
        <w:rPr>
          <w:rFonts w:ascii="Trebuchet MS" w:hAnsi="Trebuchet MS" w:cs="Arial"/>
        </w:rPr>
      </w:pPr>
      <w:r w:rsidRPr="000E04E5">
        <w:rPr>
          <w:rFonts w:ascii="Trebuchet MS" w:hAnsi="Trebuchet MS" w:cs="Arial"/>
        </w:rPr>
        <w:t xml:space="preserve">Przez odbiór </w:t>
      </w:r>
      <w:r w:rsidR="00B1264D">
        <w:rPr>
          <w:rFonts w:ascii="Trebuchet MS" w:hAnsi="Trebuchet MS" w:cs="Arial"/>
        </w:rPr>
        <w:t>końcowy</w:t>
      </w:r>
      <w:r w:rsidRPr="000E04E5">
        <w:rPr>
          <w:rFonts w:ascii="Trebuchet MS" w:hAnsi="Trebuchet MS" w:cs="Arial"/>
        </w:rPr>
        <w:t xml:space="preserve"> rozumie się zakończenie i odebrani</w:t>
      </w:r>
      <w:r w:rsidR="00A06017">
        <w:rPr>
          <w:rFonts w:ascii="Trebuchet MS" w:hAnsi="Trebuchet MS" w:cs="Arial"/>
        </w:rPr>
        <w:t>e</w:t>
      </w:r>
      <w:r w:rsidRPr="000E04E5">
        <w:rPr>
          <w:rFonts w:ascii="Trebuchet MS" w:hAnsi="Trebuchet MS" w:cs="Arial"/>
        </w:rPr>
        <w:t xml:space="preserve"> wszystkich robót.</w:t>
      </w:r>
    </w:p>
    <w:p w14:paraId="4B733C58" w14:textId="77777777" w:rsidR="008072AA" w:rsidRPr="000E04E5" w:rsidRDefault="00000000" w:rsidP="00A06017">
      <w:pPr>
        <w:pStyle w:val="Standard"/>
        <w:widowControl w:val="0"/>
        <w:numPr>
          <w:ilvl w:val="0"/>
          <w:numId w:val="19"/>
        </w:numPr>
        <w:autoSpaceDN w:val="0"/>
        <w:spacing w:before="60" w:after="120" w:line="288" w:lineRule="auto"/>
        <w:ind w:left="426" w:hanging="426"/>
        <w:rPr>
          <w:rFonts w:ascii="Trebuchet MS" w:hAnsi="Trebuchet MS" w:cs="Arial"/>
        </w:rPr>
      </w:pPr>
      <w:r w:rsidRPr="000E04E5">
        <w:rPr>
          <w:rFonts w:ascii="Trebuchet MS" w:hAnsi="Trebuchet MS" w:cs="Arial"/>
        </w:rPr>
        <w:t>Odbiory robót zanikających i ulegających zakryciu dokonywane będą przez Przedstawiciela Zamawiającego na wniosek Wykonawcy.</w:t>
      </w:r>
    </w:p>
    <w:p w14:paraId="1EDEEB8A" w14:textId="77777777" w:rsidR="008072AA" w:rsidRPr="000E04E5" w:rsidRDefault="00000000" w:rsidP="00A06017">
      <w:pPr>
        <w:pStyle w:val="Standard"/>
        <w:widowControl w:val="0"/>
        <w:numPr>
          <w:ilvl w:val="0"/>
          <w:numId w:val="19"/>
        </w:numPr>
        <w:autoSpaceDN w:val="0"/>
        <w:spacing w:before="60" w:after="120" w:line="288" w:lineRule="auto"/>
        <w:ind w:left="426" w:hanging="426"/>
        <w:rPr>
          <w:rFonts w:ascii="Trebuchet MS" w:hAnsi="Trebuchet MS" w:cs="Arial"/>
        </w:rPr>
      </w:pPr>
      <w:r w:rsidRPr="000E04E5">
        <w:rPr>
          <w:rFonts w:ascii="Trebuchet MS" w:hAnsi="Trebuchet MS" w:cs="Arial"/>
        </w:rPr>
        <w:t>Odbiory częściowe będą udokumentowane przez Przedstawiciela Zamawiającego na wniosek Wykonawcy w postaci protokołu odbioru robót częściowych wraz                          z niezbędnymi załącznikami, a w szczególności kosztorysem powykonawczym (uwzględniającym już wykonane roboty), który podlegać będzie sprawdzeniu                           i akceptacji Zamawiającego.</w:t>
      </w:r>
    </w:p>
    <w:p w14:paraId="68FED25D" w14:textId="77777777" w:rsidR="008072AA" w:rsidRPr="000E04E5" w:rsidRDefault="00000000" w:rsidP="00A06017">
      <w:pPr>
        <w:pStyle w:val="Standard"/>
        <w:widowControl w:val="0"/>
        <w:numPr>
          <w:ilvl w:val="0"/>
          <w:numId w:val="19"/>
        </w:numPr>
        <w:autoSpaceDN w:val="0"/>
        <w:spacing w:before="60" w:after="120" w:line="288" w:lineRule="auto"/>
        <w:ind w:left="426" w:hanging="426"/>
        <w:rPr>
          <w:rFonts w:ascii="Trebuchet MS" w:hAnsi="Trebuchet MS" w:cs="Arial"/>
        </w:rPr>
      </w:pPr>
      <w:r w:rsidRPr="000E04E5">
        <w:rPr>
          <w:rFonts w:ascii="Trebuchet MS" w:hAnsi="Trebuchet MS" w:cs="Arial"/>
          <w:bCs/>
        </w:rPr>
        <w:t xml:space="preserve">Wykonawca o terminie zakończenia robót zawiadamia Zamawiającego, przekazując pisemne zgłoszenie </w:t>
      </w:r>
      <w:r w:rsidRPr="000E04E5">
        <w:rPr>
          <w:rFonts w:ascii="Trebuchet MS" w:hAnsi="Trebuchet MS" w:cs="Arial"/>
          <w:bCs/>
          <w:color w:val="000000" w:themeColor="text1"/>
        </w:rPr>
        <w:t xml:space="preserve">w formie przewidzianej przepisami </w:t>
      </w:r>
      <w:r w:rsidRPr="000E04E5">
        <w:rPr>
          <w:rFonts w:ascii="Trebuchet MS" w:hAnsi="Trebuchet MS" w:cs="Arial"/>
          <w:bCs/>
        </w:rPr>
        <w:t>prawa budowlanego.</w:t>
      </w:r>
    </w:p>
    <w:p w14:paraId="12D933B2" w14:textId="77777777" w:rsidR="008072AA" w:rsidRPr="000E04E5" w:rsidRDefault="00000000" w:rsidP="00A06017">
      <w:pPr>
        <w:pStyle w:val="Standard"/>
        <w:widowControl w:val="0"/>
        <w:numPr>
          <w:ilvl w:val="0"/>
          <w:numId w:val="19"/>
        </w:numPr>
        <w:autoSpaceDN w:val="0"/>
        <w:spacing w:before="60" w:after="120" w:line="288" w:lineRule="auto"/>
        <w:ind w:left="425" w:hanging="425"/>
        <w:rPr>
          <w:rFonts w:ascii="Trebuchet MS" w:hAnsi="Trebuchet MS" w:cs="Arial"/>
        </w:rPr>
      </w:pPr>
      <w:r w:rsidRPr="000E04E5">
        <w:rPr>
          <w:rFonts w:ascii="Trebuchet MS" w:hAnsi="Trebuchet MS" w:cs="Arial"/>
        </w:rPr>
        <w:t>Podstawą do rozpoczęcia czynności odbioru końcowego robót jest przedłożenie przez Wykonawcę Zamawiającemu wniosku o dokonanie odbioru końcowego robót wraz z wszystkimi niezbędnymi załącznikami (w 2 egzemplarzach), a w tym:</w:t>
      </w:r>
    </w:p>
    <w:p w14:paraId="31A0FB72"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Dziennikiem Budowy (wymagany przepisami lub wewnętrzny);</w:t>
      </w:r>
    </w:p>
    <w:p w14:paraId="07DB1EB5"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zweryfikowanym przez Przedstawiciela Zamawiającego kosztorysem powykonawczym;</w:t>
      </w:r>
    </w:p>
    <w:p w14:paraId="7C35B481" w14:textId="5AAF58FB" w:rsidR="008072AA" w:rsidRPr="000E04E5" w:rsidRDefault="00000000" w:rsidP="00A06017">
      <w:pPr>
        <w:pStyle w:val="Tekstwstpniesformatowany"/>
        <w:numPr>
          <w:ilvl w:val="0"/>
          <w:numId w:val="21"/>
        </w:numPr>
        <w:spacing w:after="120" w:line="288" w:lineRule="auto"/>
        <w:ind w:left="850" w:right="-57" w:hanging="425"/>
        <w:rPr>
          <w:rFonts w:ascii="Trebuchet MS" w:hAnsi="Trebuchet MS"/>
          <w:sz w:val="24"/>
          <w:szCs w:val="24"/>
        </w:rPr>
      </w:pPr>
      <w:r w:rsidRPr="000E04E5">
        <w:rPr>
          <w:rFonts w:ascii="Trebuchet MS" w:hAnsi="Trebuchet MS" w:cs="Arial"/>
          <w:sz w:val="24"/>
          <w:szCs w:val="24"/>
        </w:rPr>
        <w:t>dokumentacją powykonawczą, wraz z pomiarem geodezyjnym powykonawczym zgłoszonym (jeżeli wymagają tego przepisy) do państwowego zasobu geodezyjno-kartograficznego</w:t>
      </w:r>
      <w:r w:rsidR="00A06017">
        <w:rPr>
          <w:rFonts w:ascii="Trebuchet MS" w:hAnsi="Trebuchet MS" w:cs="Arial"/>
          <w:sz w:val="24"/>
          <w:szCs w:val="24"/>
        </w:rPr>
        <w:t>;</w:t>
      </w:r>
    </w:p>
    <w:p w14:paraId="335AC641"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oświadczeniami Zarządcy, na której była prowadzona budowa i Zarządcy  nieruchomości leżących w obszarze oddziaływania o przywróceniu ich nieruchomości do stanu pierwotnego lub nienaruszeniu ich nieruchomości podczas budowy;</w:t>
      </w:r>
    </w:p>
    <w:p w14:paraId="3C747C29"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lastRenderedPageBreak/>
        <w:t>niezbędnymi wynikami prób i badań;</w:t>
      </w:r>
    </w:p>
    <w:p w14:paraId="5BCC14D9"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 xml:space="preserve">dokumentami potwierdzającymi użycie właściwych materiałów </w:t>
      </w:r>
      <w:r w:rsidRPr="000E04E5">
        <w:rPr>
          <w:rFonts w:ascii="Trebuchet MS" w:hAnsi="Trebuchet MS"/>
          <w:sz w:val="24"/>
          <w:szCs w:val="24"/>
        </w:rPr>
        <w:t>z adnotacją jakiego zadania/budowy dotyczą</w:t>
      </w:r>
      <w:r w:rsidRPr="000E04E5">
        <w:rPr>
          <w:rFonts w:ascii="Trebuchet MS" w:hAnsi="Trebuchet MS" w:cs="Arial"/>
          <w:sz w:val="24"/>
          <w:szCs w:val="24"/>
        </w:rPr>
        <w:t>;</w:t>
      </w:r>
      <w:bookmarkStart w:id="6" w:name="_Hlk160101650"/>
    </w:p>
    <w:p w14:paraId="3F48AE83"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sz w:val="24"/>
          <w:szCs w:val="24"/>
        </w:rPr>
        <w:t>dokumentami potwierdzającymi utylizację odpadów, zgodnie z ustawą z dnia 14 grudnia 2012r. o odpadach (t.j. Dz. U. z 2023r. poz.1587 z późn. zm.);</w:t>
      </w:r>
      <w:bookmarkEnd w:id="6"/>
    </w:p>
    <w:p w14:paraId="625B9DB9"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oświadczeniem kierownika budowy o zakończeniu robót oraz o zgodności wykonania robót z niniejszą Umową, dokumentacją projektową, specyfikacją techniczną wykonania i odbioru robót oraz przedmiarem robót;</w:t>
      </w:r>
    </w:p>
    <w:p w14:paraId="6FBE9CA5" w14:textId="77777777" w:rsidR="008072AA" w:rsidRPr="000E04E5" w:rsidRDefault="00000000" w:rsidP="00A06017">
      <w:pPr>
        <w:pStyle w:val="Tekstwstpniesformatowany"/>
        <w:numPr>
          <w:ilvl w:val="0"/>
          <w:numId w:val="2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oświadczeniem, że roboty zostały zrealizowane bez udziału podwykonawców               (w przypadku jeżeli Wykonawca nie zawierał umów z podwykonawcami);</w:t>
      </w:r>
    </w:p>
    <w:p w14:paraId="7E8C48FE" w14:textId="77777777" w:rsidR="008072AA" w:rsidRPr="000E04E5" w:rsidRDefault="00000000" w:rsidP="00A06017">
      <w:pPr>
        <w:pStyle w:val="Tekstwstpniesformatowany"/>
        <w:numPr>
          <w:ilvl w:val="0"/>
          <w:numId w:val="21"/>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t>dokumentacją fotograficzną (na nośniku cyfrowym pendrive).</w:t>
      </w:r>
    </w:p>
    <w:p w14:paraId="66D93D92" w14:textId="77777777" w:rsidR="008072AA" w:rsidRPr="000E04E5" w:rsidRDefault="00000000" w:rsidP="00A06017">
      <w:pPr>
        <w:pStyle w:val="Tekstwstpniesformatowany"/>
        <w:numPr>
          <w:ilvl w:val="0"/>
          <w:numId w:val="1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Zamawiający w terminie do 14 dni roboczych od daty złożenia kompletnego wniosku o dokonanie odbioru końcowego wraz z wszystkimi niezbędnymi załącznikami przystąpi do odbioru robót. Przed podpisaniem protokołu odbioru robót Zamawiający stwierdza kompletność wykonania robót pod względem wymagań postawionych przez Zamawiającego i braku jakichkolwiek wad w ich wykonaniu, przy czym Zamawiający może także dokonać odbioru, jeżeli przedmiot zamówienia ma wady nieistotne, które nie mają wpływu na możliwość jego prawidłowego użytkowania.</w:t>
      </w:r>
    </w:p>
    <w:p w14:paraId="371BE946" w14:textId="77777777" w:rsidR="008072AA" w:rsidRPr="000E04E5" w:rsidRDefault="00000000" w:rsidP="00A06017">
      <w:pPr>
        <w:pStyle w:val="Tekstwstpniesformatowany"/>
        <w:numPr>
          <w:ilvl w:val="0"/>
          <w:numId w:val="19"/>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Jeżeli przy odbiorze zostaną stwierdzone wady wykonanych robót, to Zamawiający może wg własnego uznania:</w:t>
      </w:r>
    </w:p>
    <w:p w14:paraId="44D0F719" w14:textId="49A86B3D" w:rsidR="008072AA" w:rsidRPr="000E04E5" w:rsidRDefault="00000000" w:rsidP="00A06017">
      <w:pPr>
        <w:pStyle w:val="Tekstwstpniesformatowany"/>
        <w:numPr>
          <w:ilvl w:val="0"/>
          <w:numId w:val="22"/>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t>w przypadku gdy wady są usuwalne – odmówić odbioru i wyznaczyć w</w:t>
      </w:r>
      <w:r w:rsidR="00A06017">
        <w:rPr>
          <w:rFonts w:ascii="Trebuchet MS" w:hAnsi="Trebuchet MS" w:cs="Arial"/>
          <w:sz w:val="24"/>
          <w:szCs w:val="24"/>
        </w:rPr>
        <w:t> </w:t>
      </w:r>
      <w:r w:rsidRPr="000E04E5">
        <w:rPr>
          <w:rFonts w:ascii="Trebuchet MS" w:hAnsi="Trebuchet MS" w:cs="Arial"/>
          <w:sz w:val="24"/>
          <w:szCs w:val="24"/>
        </w:rPr>
        <w:t>protokole odbioru technicznego termin do usunięcia wad, a w przypadku gdy Wykonawca nie usunie wad w wyznaczonym terminie – obniżyć wynagrodzenie lub odstąpić od Umowy;</w:t>
      </w:r>
    </w:p>
    <w:p w14:paraId="1FA45DAA" w14:textId="38C2261C" w:rsidR="008072AA" w:rsidRPr="000E04E5" w:rsidRDefault="00000000" w:rsidP="00A06017">
      <w:pPr>
        <w:pStyle w:val="Tekstwstpniesformatowany"/>
        <w:numPr>
          <w:ilvl w:val="0"/>
          <w:numId w:val="23"/>
        </w:numPr>
        <w:spacing w:after="120" w:line="288" w:lineRule="auto"/>
        <w:ind w:left="1276" w:hanging="426"/>
        <w:rPr>
          <w:rFonts w:ascii="Trebuchet MS" w:hAnsi="Trebuchet MS" w:cs="Arial"/>
          <w:sz w:val="24"/>
          <w:szCs w:val="24"/>
        </w:rPr>
      </w:pPr>
      <w:r w:rsidRPr="000E04E5">
        <w:rPr>
          <w:rFonts w:ascii="Trebuchet MS" w:hAnsi="Trebuchet MS" w:cs="Arial"/>
          <w:sz w:val="24"/>
          <w:szCs w:val="24"/>
        </w:rPr>
        <w:t>do czasu usunięcia usterek w dodatkowym terminie wskazanym w</w:t>
      </w:r>
      <w:r w:rsidR="00A06017">
        <w:rPr>
          <w:rFonts w:ascii="Trebuchet MS" w:hAnsi="Trebuchet MS" w:cs="Arial"/>
          <w:sz w:val="24"/>
          <w:szCs w:val="24"/>
        </w:rPr>
        <w:t> </w:t>
      </w:r>
      <w:r w:rsidRPr="000E04E5">
        <w:rPr>
          <w:rFonts w:ascii="Trebuchet MS" w:hAnsi="Trebuchet MS" w:cs="Arial"/>
          <w:sz w:val="24"/>
          <w:szCs w:val="24"/>
        </w:rPr>
        <w:t>protokole technicznym, o którym mowa w pkt 1 powyżej, kary umowne z tytułu nieterminowego wykonania (§ 23 ust.1 pkt 1) nie będą naliczane;</w:t>
      </w:r>
    </w:p>
    <w:p w14:paraId="7FAA0597" w14:textId="77777777" w:rsidR="008072AA" w:rsidRPr="000E04E5" w:rsidRDefault="00000000" w:rsidP="00A06017">
      <w:pPr>
        <w:pStyle w:val="Tekstwstpniesformatowany"/>
        <w:numPr>
          <w:ilvl w:val="0"/>
          <w:numId w:val="23"/>
        </w:numPr>
        <w:spacing w:after="120" w:line="288" w:lineRule="auto"/>
        <w:ind w:left="1276" w:hanging="425"/>
        <w:rPr>
          <w:rFonts w:ascii="Trebuchet MS" w:hAnsi="Trebuchet MS" w:cs="Arial"/>
          <w:sz w:val="24"/>
          <w:szCs w:val="24"/>
        </w:rPr>
      </w:pPr>
      <w:r w:rsidRPr="000E04E5">
        <w:rPr>
          <w:rFonts w:ascii="Trebuchet MS" w:hAnsi="Trebuchet MS" w:cs="Arial"/>
          <w:sz w:val="24"/>
          <w:szCs w:val="24"/>
        </w:rPr>
        <w:t>w przypadku wyznaczenia dodatkowego terminu do usunięcia wad/y,                o którym mowa w pkt 1 powyżej Wykonawca zobowiązany jest niezwłocznie do wydłużenia terminu ważności zabezpieczenia należytego wykonania umowy, wniesionego w formie innej iż pieniężnej, pod rygorem odstąpienia od umowy z winy Wykonawcy;</w:t>
      </w:r>
    </w:p>
    <w:p w14:paraId="38A572F5" w14:textId="77777777" w:rsidR="008072AA" w:rsidRPr="000E04E5" w:rsidRDefault="00000000" w:rsidP="00A06017">
      <w:pPr>
        <w:pStyle w:val="Tekstwstpniesformatowany"/>
        <w:numPr>
          <w:ilvl w:val="0"/>
          <w:numId w:val="22"/>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t>w przypadku gdy wad usunąć nie można:</w:t>
      </w:r>
    </w:p>
    <w:p w14:paraId="3E37F9A5" w14:textId="77777777" w:rsidR="008072AA" w:rsidRPr="000E04E5" w:rsidRDefault="00000000" w:rsidP="00A06017">
      <w:pPr>
        <w:pStyle w:val="Tekstwstpniesformatowany"/>
        <w:numPr>
          <w:ilvl w:val="0"/>
          <w:numId w:val="24"/>
        </w:numPr>
        <w:spacing w:after="120" w:line="288" w:lineRule="auto"/>
        <w:ind w:left="1276" w:hanging="426"/>
        <w:rPr>
          <w:rFonts w:ascii="Trebuchet MS" w:hAnsi="Trebuchet MS" w:cs="Arial"/>
          <w:sz w:val="24"/>
          <w:szCs w:val="24"/>
        </w:rPr>
      </w:pPr>
      <w:r w:rsidRPr="000E04E5">
        <w:rPr>
          <w:rFonts w:ascii="Trebuchet MS" w:hAnsi="Trebuchet MS" w:cs="Arial"/>
          <w:sz w:val="24"/>
          <w:szCs w:val="24"/>
        </w:rPr>
        <w:t>jeżeli nie są istotne – obniżyć odpowiednio wynagrodzenie;</w:t>
      </w:r>
    </w:p>
    <w:p w14:paraId="04710437" w14:textId="77777777" w:rsidR="008072AA" w:rsidRPr="000E04E5" w:rsidRDefault="00000000" w:rsidP="00A06017">
      <w:pPr>
        <w:pStyle w:val="Tekstwstpniesformatowany"/>
        <w:numPr>
          <w:ilvl w:val="0"/>
          <w:numId w:val="24"/>
        </w:numPr>
        <w:spacing w:after="120" w:line="288" w:lineRule="auto"/>
        <w:ind w:left="1276" w:hanging="425"/>
        <w:rPr>
          <w:rFonts w:ascii="Trebuchet MS" w:hAnsi="Trebuchet MS" w:cs="Arial"/>
          <w:sz w:val="24"/>
          <w:szCs w:val="24"/>
        </w:rPr>
      </w:pPr>
      <w:r w:rsidRPr="000E04E5">
        <w:rPr>
          <w:rFonts w:ascii="Trebuchet MS" w:hAnsi="Trebuchet MS" w:cs="Arial"/>
          <w:sz w:val="24"/>
          <w:szCs w:val="24"/>
        </w:rPr>
        <w:t>jeżeli wady są istotne – obniżyć wynagrodzenie lub odstąpić od Umowy albo żądać ponownego wykonania robót;</w:t>
      </w:r>
    </w:p>
    <w:p w14:paraId="7EBB5A37" w14:textId="77777777" w:rsidR="008072AA" w:rsidRPr="000E04E5" w:rsidRDefault="00000000" w:rsidP="00A06017">
      <w:pPr>
        <w:pStyle w:val="Tekstwstpniesformatowany"/>
        <w:numPr>
          <w:ilvl w:val="0"/>
          <w:numId w:val="22"/>
        </w:numPr>
        <w:spacing w:after="120" w:line="288" w:lineRule="auto"/>
        <w:ind w:left="850" w:right="-85" w:hanging="425"/>
        <w:rPr>
          <w:rFonts w:ascii="Trebuchet MS" w:hAnsi="Trebuchet MS" w:cs="Arial"/>
          <w:sz w:val="24"/>
          <w:szCs w:val="24"/>
        </w:rPr>
      </w:pPr>
      <w:r w:rsidRPr="000E04E5">
        <w:rPr>
          <w:rFonts w:ascii="Trebuchet MS" w:hAnsi="Trebuchet MS" w:cs="Arial"/>
          <w:sz w:val="24"/>
          <w:szCs w:val="24"/>
        </w:rPr>
        <w:t xml:space="preserve">obniżenie wynagrodzenia zgodnie z pkt 1 i pkt 2 powyżej nie zwalnia </w:t>
      </w:r>
      <w:r w:rsidRPr="000E04E5">
        <w:rPr>
          <w:rFonts w:ascii="Trebuchet MS" w:hAnsi="Trebuchet MS" w:cs="Arial"/>
          <w:sz w:val="24"/>
          <w:szCs w:val="24"/>
        </w:rPr>
        <w:lastRenderedPageBreak/>
        <w:t>Wykonawcy z odpowiedzialności z tytułu świadczeń gwarancyjnych.</w:t>
      </w:r>
    </w:p>
    <w:p w14:paraId="7480DE92"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Wynagrodzenie</w:t>
      </w:r>
    </w:p>
    <w:p w14:paraId="0EE78B24" w14:textId="77777777" w:rsidR="008072AA" w:rsidRPr="000E04E5" w:rsidRDefault="008072AA" w:rsidP="000E04E5">
      <w:pPr>
        <w:numPr>
          <w:ilvl w:val="0"/>
          <w:numId w:val="2"/>
        </w:numPr>
        <w:spacing w:after="120" w:line="288" w:lineRule="auto"/>
        <w:ind w:firstLine="0"/>
        <w:jc w:val="center"/>
        <w:rPr>
          <w:rFonts w:ascii="Trebuchet MS" w:hAnsi="Trebuchet MS"/>
        </w:rPr>
      </w:pPr>
    </w:p>
    <w:p w14:paraId="63D1A08B" w14:textId="77777777" w:rsidR="008072AA" w:rsidRPr="000E04E5" w:rsidRDefault="00000000" w:rsidP="00A06017">
      <w:pPr>
        <w:pStyle w:val="Tekstwstpniesformatowany"/>
        <w:numPr>
          <w:ilvl w:val="0"/>
          <w:numId w:val="25"/>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 xml:space="preserve">Zamawiający zobowiązuje się do zapłaty Wykonawcy przysługującego mu </w:t>
      </w:r>
      <w:r w:rsidRPr="00B1264D">
        <w:rPr>
          <w:rFonts w:ascii="Trebuchet MS" w:hAnsi="Trebuchet MS" w:cs="Arial"/>
          <w:sz w:val="24"/>
          <w:szCs w:val="24"/>
        </w:rPr>
        <w:t>wynagrodzenia kosztorysowego, zgodnego z ofertą Wykonawcy</w:t>
      </w:r>
      <w:r w:rsidRPr="000E04E5">
        <w:rPr>
          <w:rFonts w:ascii="Trebuchet MS" w:hAnsi="Trebuchet MS" w:cs="Arial"/>
          <w:sz w:val="24"/>
          <w:szCs w:val="24"/>
        </w:rPr>
        <w:t xml:space="preserve"> w kwocie:</w:t>
      </w:r>
    </w:p>
    <w:p w14:paraId="7C08E4BC" w14:textId="77777777" w:rsidR="008072AA" w:rsidRPr="000E04E5" w:rsidRDefault="00000000" w:rsidP="00A06017">
      <w:pPr>
        <w:pStyle w:val="Tekstwstpniesformatowany"/>
        <w:tabs>
          <w:tab w:val="left" w:leader="dot" w:pos="6804"/>
        </w:tabs>
        <w:spacing w:before="60" w:after="120" w:line="288" w:lineRule="auto"/>
        <w:ind w:left="426"/>
        <w:rPr>
          <w:rFonts w:ascii="Trebuchet MS" w:hAnsi="Trebuchet MS" w:cs="Arial"/>
          <w:sz w:val="24"/>
          <w:szCs w:val="24"/>
        </w:rPr>
      </w:pPr>
      <w:bookmarkStart w:id="7" w:name="_Hlk215054218"/>
      <w:r w:rsidRPr="000E04E5">
        <w:rPr>
          <w:rFonts w:ascii="Trebuchet MS" w:hAnsi="Trebuchet MS" w:cs="Arial"/>
          <w:sz w:val="24"/>
          <w:szCs w:val="24"/>
        </w:rPr>
        <w:t>bez należnego podatku od towarów i usług:</w:t>
      </w:r>
      <w:r w:rsidRPr="000E04E5">
        <w:rPr>
          <w:rFonts w:ascii="Trebuchet MS" w:hAnsi="Trebuchet MS" w:cs="Arial"/>
          <w:sz w:val="24"/>
          <w:szCs w:val="24"/>
        </w:rPr>
        <w:tab/>
        <w:t>PLN</w:t>
      </w:r>
    </w:p>
    <w:bookmarkEnd w:id="7"/>
    <w:p w14:paraId="7C3C043E" w14:textId="77777777" w:rsidR="008072AA" w:rsidRPr="000E04E5" w:rsidRDefault="00000000" w:rsidP="00A06017">
      <w:pPr>
        <w:pStyle w:val="Tekstwstpniesformatowany"/>
        <w:tabs>
          <w:tab w:val="left" w:leader="dot" w:pos="9072"/>
        </w:tabs>
        <w:spacing w:after="120" w:line="288" w:lineRule="auto"/>
        <w:ind w:left="426"/>
        <w:rPr>
          <w:rFonts w:ascii="Trebuchet MS" w:hAnsi="Trebuchet MS" w:cs="Arial"/>
          <w:sz w:val="24"/>
          <w:szCs w:val="24"/>
        </w:rPr>
      </w:pPr>
      <w:r w:rsidRPr="000E04E5">
        <w:rPr>
          <w:rFonts w:ascii="Trebuchet MS" w:hAnsi="Trebuchet MS" w:cs="Arial"/>
          <w:sz w:val="24"/>
          <w:szCs w:val="24"/>
        </w:rPr>
        <w:t>słownie:</w:t>
      </w:r>
      <w:r w:rsidRPr="000E04E5">
        <w:rPr>
          <w:rFonts w:ascii="Trebuchet MS" w:hAnsi="Trebuchet MS" w:cs="Arial"/>
          <w:sz w:val="24"/>
          <w:szCs w:val="24"/>
        </w:rPr>
        <w:tab/>
        <w:t>zł</w:t>
      </w:r>
    </w:p>
    <w:p w14:paraId="257BB9C8" w14:textId="77777777" w:rsidR="008072AA" w:rsidRPr="000E04E5" w:rsidRDefault="00000000" w:rsidP="00A06017">
      <w:pPr>
        <w:pStyle w:val="Tekstwstpniesformatowany"/>
        <w:tabs>
          <w:tab w:val="left" w:leader="dot" w:pos="6804"/>
        </w:tabs>
        <w:spacing w:after="120" w:line="288" w:lineRule="auto"/>
        <w:ind w:left="426"/>
        <w:rPr>
          <w:rFonts w:ascii="Trebuchet MS" w:hAnsi="Trebuchet MS" w:cs="Arial"/>
          <w:sz w:val="24"/>
          <w:szCs w:val="24"/>
        </w:rPr>
      </w:pPr>
      <w:r w:rsidRPr="000E04E5">
        <w:rPr>
          <w:rFonts w:ascii="Trebuchet MS" w:hAnsi="Trebuchet MS" w:cs="Arial"/>
          <w:sz w:val="24"/>
          <w:szCs w:val="24"/>
        </w:rPr>
        <w:t>należny podatek od towarów i usług:</w:t>
      </w:r>
      <w:r w:rsidRPr="000E04E5">
        <w:rPr>
          <w:rFonts w:ascii="Trebuchet MS" w:hAnsi="Trebuchet MS" w:cs="Arial"/>
          <w:sz w:val="24"/>
          <w:szCs w:val="24"/>
        </w:rPr>
        <w:tab/>
        <w:t>PLN</w:t>
      </w:r>
    </w:p>
    <w:p w14:paraId="1692FFDB" w14:textId="77777777" w:rsidR="008072AA" w:rsidRPr="000E04E5" w:rsidRDefault="00000000" w:rsidP="00A06017">
      <w:pPr>
        <w:pStyle w:val="Tekstwstpniesformatowany"/>
        <w:tabs>
          <w:tab w:val="left" w:leader="dot" w:pos="9072"/>
        </w:tabs>
        <w:spacing w:after="120" w:line="288" w:lineRule="auto"/>
        <w:ind w:left="426"/>
        <w:rPr>
          <w:rFonts w:ascii="Trebuchet MS" w:hAnsi="Trebuchet MS" w:cs="Arial"/>
          <w:sz w:val="24"/>
          <w:szCs w:val="24"/>
        </w:rPr>
      </w:pPr>
      <w:r w:rsidRPr="000E04E5">
        <w:rPr>
          <w:rFonts w:ascii="Trebuchet MS" w:hAnsi="Trebuchet MS" w:cs="Arial"/>
          <w:sz w:val="24"/>
          <w:szCs w:val="24"/>
        </w:rPr>
        <w:t>słownie:</w:t>
      </w:r>
      <w:r w:rsidRPr="000E04E5">
        <w:rPr>
          <w:rFonts w:ascii="Trebuchet MS" w:hAnsi="Trebuchet MS" w:cs="Arial"/>
          <w:sz w:val="24"/>
          <w:szCs w:val="24"/>
        </w:rPr>
        <w:tab/>
        <w:t>zł</w:t>
      </w:r>
    </w:p>
    <w:p w14:paraId="206E3201" w14:textId="77777777" w:rsidR="008072AA" w:rsidRPr="000E04E5" w:rsidRDefault="00000000" w:rsidP="00A06017">
      <w:pPr>
        <w:pStyle w:val="Tekstwstpniesformatowany"/>
        <w:tabs>
          <w:tab w:val="left" w:leader="dot" w:pos="3261"/>
          <w:tab w:val="left" w:leader="dot" w:pos="9072"/>
        </w:tabs>
        <w:spacing w:after="120" w:line="288" w:lineRule="auto"/>
        <w:ind w:left="426"/>
        <w:rPr>
          <w:rFonts w:ascii="Trebuchet MS" w:hAnsi="Trebuchet MS" w:cs="Arial"/>
          <w:sz w:val="24"/>
          <w:szCs w:val="24"/>
        </w:rPr>
      </w:pPr>
      <w:r w:rsidRPr="000E04E5">
        <w:rPr>
          <w:rFonts w:ascii="Trebuchet MS" w:hAnsi="Trebuchet MS" w:cs="Arial"/>
          <w:sz w:val="24"/>
          <w:szCs w:val="24"/>
        </w:rPr>
        <w:t xml:space="preserve">Razem wynagrodzenie z należnym podatkiem od towarów i usług wynosi </w:t>
      </w:r>
      <w:r w:rsidRPr="000E04E5">
        <w:rPr>
          <w:rFonts w:ascii="Trebuchet MS" w:hAnsi="Trebuchet MS" w:cs="Arial"/>
          <w:sz w:val="24"/>
          <w:szCs w:val="24"/>
        </w:rPr>
        <w:tab/>
        <w:t>PLN</w:t>
      </w:r>
    </w:p>
    <w:p w14:paraId="3E8101BE" w14:textId="77777777" w:rsidR="008072AA" w:rsidRPr="000E04E5" w:rsidRDefault="00000000" w:rsidP="00A06017">
      <w:pPr>
        <w:pStyle w:val="Tekstwstpniesformatowany"/>
        <w:tabs>
          <w:tab w:val="left" w:leader="dot" w:pos="9072"/>
        </w:tabs>
        <w:spacing w:after="120" w:line="288" w:lineRule="auto"/>
        <w:ind w:left="426"/>
        <w:rPr>
          <w:rFonts w:ascii="Trebuchet MS" w:hAnsi="Trebuchet MS" w:cs="Arial"/>
          <w:sz w:val="24"/>
          <w:szCs w:val="24"/>
        </w:rPr>
      </w:pPr>
      <w:r w:rsidRPr="000E04E5">
        <w:rPr>
          <w:rFonts w:ascii="Trebuchet MS" w:hAnsi="Trebuchet MS" w:cs="Arial"/>
          <w:sz w:val="24"/>
          <w:szCs w:val="24"/>
        </w:rPr>
        <w:t>słownie:</w:t>
      </w:r>
      <w:r w:rsidRPr="000E04E5">
        <w:rPr>
          <w:rFonts w:ascii="Trebuchet MS" w:hAnsi="Trebuchet MS" w:cs="Arial"/>
          <w:sz w:val="24"/>
          <w:szCs w:val="24"/>
        </w:rPr>
        <w:tab/>
        <w:t>zł</w:t>
      </w:r>
    </w:p>
    <w:p w14:paraId="762CA465" w14:textId="5002FB6D" w:rsidR="008072AA" w:rsidRDefault="00000000" w:rsidP="00A06017">
      <w:pPr>
        <w:pStyle w:val="Tekstwstpniesformatowany"/>
        <w:numPr>
          <w:ilvl w:val="0"/>
          <w:numId w:val="25"/>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Wynagrodzenie kosztorysowe, o którym mowa w ust.</w:t>
      </w:r>
      <w:r w:rsidR="00A06017">
        <w:rPr>
          <w:rFonts w:ascii="Trebuchet MS" w:hAnsi="Trebuchet MS" w:cs="Arial"/>
          <w:sz w:val="24"/>
          <w:szCs w:val="24"/>
        </w:rPr>
        <w:t xml:space="preserve"> </w:t>
      </w:r>
      <w:r w:rsidRPr="000E04E5">
        <w:rPr>
          <w:rFonts w:ascii="Trebuchet MS" w:hAnsi="Trebuchet MS" w:cs="Arial"/>
          <w:sz w:val="24"/>
          <w:szCs w:val="24"/>
        </w:rPr>
        <w:t>1 powyżej, może ulec zmianie w wyniku obmiaru, sporządzonego po zakończeniu robót w oparciu o</w:t>
      </w:r>
      <w:r w:rsidR="00A06017">
        <w:rPr>
          <w:rFonts w:ascii="Trebuchet MS" w:hAnsi="Trebuchet MS" w:cs="Arial"/>
          <w:sz w:val="24"/>
          <w:szCs w:val="24"/>
        </w:rPr>
        <w:t> </w:t>
      </w:r>
      <w:r w:rsidRPr="000E04E5">
        <w:rPr>
          <w:rFonts w:ascii="Trebuchet MS" w:hAnsi="Trebuchet MS" w:cs="Arial"/>
          <w:sz w:val="24"/>
          <w:szCs w:val="24"/>
        </w:rPr>
        <w:t>faktycznie wykonane i odebrane roboty, w tym również niewymienione w</w:t>
      </w:r>
      <w:r w:rsidR="00A06017">
        <w:rPr>
          <w:rFonts w:ascii="Trebuchet MS" w:hAnsi="Trebuchet MS" w:cs="Arial"/>
          <w:sz w:val="24"/>
          <w:szCs w:val="24"/>
        </w:rPr>
        <w:t> </w:t>
      </w:r>
      <w:r w:rsidRPr="000E04E5">
        <w:rPr>
          <w:rFonts w:ascii="Trebuchet MS" w:hAnsi="Trebuchet MS" w:cs="Arial"/>
          <w:sz w:val="24"/>
          <w:szCs w:val="24"/>
        </w:rPr>
        <w:t>kosztorysie ofertowym. Jeżeli zmiana wynagrodzenia prowadziłaby do zwiększenia kwoty wynagrodzenia, o której mowa w ust.</w:t>
      </w:r>
      <w:r w:rsidR="00A06017">
        <w:rPr>
          <w:rFonts w:ascii="Trebuchet MS" w:hAnsi="Trebuchet MS" w:cs="Arial"/>
          <w:sz w:val="24"/>
          <w:szCs w:val="24"/>
        </w:rPr>
        <w:t xml:space="preserve"> </w:t>
      </w:r>
      <w:r w:rsidRPr="000E04E5">
        <w:rPr>
          <w:rFonts w:ascii="Trebuchet MS" w:hAnsi="Trebuchet MS" w:cs="Arial"/>
          <w:sz w:val="24"/>
          <w:szCs w:val="24"/>
        </w:rPr>
        <w:t>1 powyżej, to zmiana wynagrodzenia wymaga zawarcia aneksu do niniejszej Umowy.</w:t>
      </w:r>
    </w:p>
    <w:p w14:paraId="29ABB6BF" w14:textId="20461130" w:rsidR="008072AA" w:rsidRPr="004768BB" w:rsidRDefault="004768BB" w:rsidP="004768BB">
      <w:pPr>
        <w:pStyle w:val="Tekstwstpniesformatowany"/>
        <w:numPr>
          <w:ilvl w:val="0"/>
          <w:numId w:val="25"/>
        </w:numPr>
        <w:spacing w:before="60" w:after="120" w:line="288" w:lineRule="auto"/>
        <w:ind w:left="426" w:hanging="426"/>
        <w:rPr>
          <w:rFonts w:ascii="Trebuchet MS" w:hAnsi="Trebuchet MS" w:cs="Arial"/>
          <w:sz w:val="24"/>
          <w:szCs w:val="24"/>
        </w:rPr>
      </w:pPr>
      <w:r>
        <w:rPr>
          <w:rFonts w:ascii="Trebuchet MS" w:hAnsi="Trebuchet MS" w:cs="Arial"/>
          <w:sz w:val="24"/>
          <w:szCs w:val="24"/>
        </w:rPr>
        <w:t xml:space="preserve">Jeżeli </w:t>
      </w:r>
      <w:r w:rsidRPr="004768BB">
        <w:rPr>
          <w:rFonts w:ascii="Trebuchet MS" w:hAnsi="Trebuchet MS" w:cs="Arial"/>
          <w:sz w:val="24"/>
          <w:szCs w:val="24"/>
        </w:rPr>
        <w:t>wystąpi konieczność wykonania robót budowlanych tych samych lub analogicznych, co robót ujętych w kosztorysie ofertowym, wycena tych robót zostanie wykonana z zastosowaniem cen jednostkowych i składników cenotwórczych, które zostały zawarte w kosztorysie ofertowym.</w:t>
      </w:r>
    </w:p>
    <w:p w14:paraId="3B8E8133" w14:textId="0E311A3B" w:rsidR="008072AA" w:rsidRPr="000E04E5" w:rsidRDefault="00000000" w:rsidP="00A06017">
      <w:pPr>
        <w:pStyle w:val="Tekstwstpniesformatowany"/>
        <w:numPr>
          <w:ilvl w:val="0"/>
          <w:numId w:val="25"/>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Jeżeli wystąpią roboty budowlane nie ujęte w kosztorysie ofertowym, a wynikające z przedmi</w:t>
      </w:r>
      <w:r w:rsidR="00A06017">
        <w:rPr>
          <w:rFonts w:ascii="Trebuchet MS" w:hAnsi="Trebuchet MS" w:cs="Arial"/>
          <w:sz w:val="24"/>
          <w:szCs w:val="24"/>
        </w:rPr>
        <w:t>aru</w:t>
      </w:r>
      <w:r w:rsidRPr="000E04E5">
        <w:rPr>
          <w:rFonts w:ascii="Trebuchet MS" w:hAnsi="Trebuchet MS" w:cs="Arial"/>
          <w:sz w:val="24"/>
          <w:szCs w:val="24"/>
        </w:rPr>
        <w:t xml:space="preserve"> robót i dokumentacji technicznej, dla których nie można ustalić wartości w oparciu o ceny jednostkowe kosztorysu ofertowego, to wycena tych robót zostanie wykonana w formie kosztorysu sporządzonego metodą szczegółową, przy zastosowaniu następujących składników cenotwórczych:</w:t>
      </w:r>
    </w:p>
    <w:p w14:paraId="64FF43C3" w14:textId="77777777" w:rsidR="008072AA" w:rsidRPr="000E04E5" w:rsidRDefault="00000000" w:rsidP="00A06017">
      <w:pPr>
        <w:pStyle w:val="Tekstwstpniesformatowany"/>
        <w:numPr>
          <w:ilvl w:val="0"/>
          <w:numId w:val="26"/>
        </w:numPr>
        <w:spacing w:before="60" w:after="120" w:line="288" w:lineRule="auto"/>
        <w:ind w:left="851" w:hanging="426"/>
        <w:rPr>
          <w:rFonts w:ascii="Trebuchet MS" w:hAnsi="Trebuchet MS" w:cs="Arial"/>
          <w:sz w:val="24"/>
          <w:szCs w:val="24"/>
        </w:rPr>
      </w:pPr>
      <w:r w:rsidRPr="000E04E5">
        <w:rPr>
          <w:rFonts w:ascii="Trebuchet MS" w:hAnsi="Trebuchet MS" w:cs="Arial"/>
          <w:sz w:val="24"/>
          <w:szCs w:val="24"/>
        </w:rPr>
        <w:t>stawka roboczogodziny „R”, koszty pośrednie „Kp” (liczone procentowo od R, S), zysk kalkulacyjny „Z” (liczony procentowo od R+S+Kp):</w:t>
      </w:r>
    </w:p>
    <w:p w14:paraId="2FD77F8F" w14:textId="77777777" w:rsidR="008072AA" w:rsidRPr="000E04E5" w:rsidRDefault="00000000" w:rsidP="00A06017">
      <w:pPr>
        <w:pStyle w:val="Tekstwstpniesformatowany"/>
        <w:numPr>
          <w:ilvl w:val="0"/>
          <w:numId w:val="27"/>
        </w:numPr>
        <w:spacing w:before="60" w:after="120" w:line="288" w:lineRule="auto"/>
        <w:ind w:left="1276" w:right="56" w:hanging="426"/>
        <w:rPr>
          <w:rFonts w:ascii="Trebuchet MS" w:hAnsi="Trebuchet MS" w:cs="Arial"/>
          <w:sz w:val="24"/>
          <w:szCs w:val="24"/>
        </w:rPr>
      </w:pPr>
      <w:r w:rsidRPr="000E04E5">
        <w:rPr>
          <w:rFonts w:ascii="Trebuchet MS" w:hAnsi="Trebuchet MS" w:cs="Arial"/>
          <w:sz w:val="24"/>
          <w:szCs w:val="24"/>
        </w:rPr>
        <w:t>których wartości zostały przyjęte do wykonania kosztorysu ofertowego lub</w:t>
      </w:r>
    </w:p>
    <w:p w14:paraId="7945641E" w14:textId="77777777" w:rsidR="008072AA" w:rsidRPr="000E04E5" w:rsidRDefault="00000000" w:rsidP="00A06017">
      <w:pPr>
        <w:pStyle w:val="Tekstwstpniesformatowany"/>
        <w:numPr>
          <w:ilvl w:val="0"/>
          <w:numId w:val="27"/>
        </w:numPr>
        <w:spacing w:before="60" w:after="120" w:line="288" w:lineRule="auto"/>
        <w:ind w:left="1276" w:right="-86" w:hanging="426"/>
        <w:rPr>
          <w:rFonts w:ascii="Trebuchet MS" w:hAnsi="Trebuchet MS" w:cs="Arial"/>
          <w:sz w:val="24"/>
          <w:szCs w:val="24"/>
        </w:rPr>
      </w:pPr>
      <w:r w:rsidRPr="000E04E5">
        <w:rPr>
          <w:rFonts w:ascii="Trebuchet MS" w:hAnsi="Trebuchet MS" w:cs="Arial"/>
          <w:sz w:val="24"/>
          <w:szCs w:val="24"/>
        </w:rPr>
        <w:t>których wartości będą przyjmowane według średnich cen rynkowych zawartych w publikacji Sekocenbud, aktualnych (opublikowanych) na dzień sporządzania kosztorysu ofertowego dotyczącego tych robót, dla pozostałych miejscowości Województwa Śląskiego wg uznania Wykonawcy</w:t>
      </w:r>
    </w:p>
    <w:p w14:paraId="761EC490" w14:textId="77777777" w:rsidR="008072AA" w:rsidRPr="000E04E5" w:rsidRDefault="00000000" w:rsidP="00A06017">
      <w:pPr>
        <w:pStyle w:val="Akapitzlist"/>
        <w:numPr>
          <w:ilvl w:val="0"/>
          <w:numId w:val="26"/>
        </w:numPr>
        <w:adjustRightInd w:val="0"/>
        <w:spacing w:after="120" w:line="288" w:lineRule="auto"/>
        <w:ind w:left="850" w:hanging="425"/>
        <w:rPr>
          <w:rFonts w:ascii="Trebuchet MS" w:hAnsi="Trebuchet MS"/>
        </w:rPr>
      </w:pPr>
      <w:r w:rsidRPr="000E04E5">
        <w:rPr>
          <w:rFonts w:ascii="Trebuchet MS" w:hAnsi="Trebuchet MS"/>
        </w:rPr>
        <w:t xml:space="preserve">ceny jednostkowe sprzętu (S) i materiałów (łącznie z kosztami zakupu), których wartości będą przyjmowane według średnich cen rynkowych zawartych                    w publikacji Sekocenbud, aktualnych (opublikowanych) na dzień sporządzania </w:t>
      </w:r>
      <w:r w:rsidRPr="000E04E5">
        <w:rPr>
          <w:rFonts w:ascii="Trebuchet MS" w:hAnsi="Trebuchet MS"/>
        </w:rPr>
        <w:lastRenderedPageBreak/>
        <w:t>kosztorysu ofertowego dotyczącego tych robót, dla pozostałych miejscowości Województwa Śląskiego. W przypadku ich braku, ceny materiałów i sprzętu zostaną przyjęte na podstawie ogólnie dostępnych katalogów, w tym również cen dostawców na stronach internetowych, ofert handlowych itp., jako średnie ceny na terenie Województwa Śląskiego.</w:t>
      </w:r>
    </w:p>
    <w:p w14:paraId="1567B749" w14:textId="77777777" w:rsidR="008072AA" w:rsidRPr="000E04E5" w:rsidRDefault="00000000" w:rsidP="00A06017">
      <w:pPr>
        <w:pStyle w:val="Akapitzlist"/>
        <w:adjustRightInd w:val="0"/>
        <w:spacing w:after="120" w:line="288" w:lineRule="auto"/>
        <w:ind w:left="851"/>
        <w:rPr>
          <w:rFonts w:ascii="Trebuchet MS" w:hAnsi="Trebuchet MS"/>
        </w:rPr>
      </w:pPr>
      <w:r w:rsidRPr="000E04E5">
        <w:rPr>
          <w:rFonts w:ascii="Trebuchet MS" w:hAnsi="Trebuchet MS"/>
        </w:rPr>
        <w:t>Nakłady rzeczowe – w oparciu o Katalogi Nakładów Rzeczowych.</w:t>
      </w:r>
    </w:p>
    <w:p w14:paraId="46EF1F72" w14:textId="77777777" w:rsidR="008072AA" w:rsidRPr="000E04E5" w:rsidRDefault="00000000" w:rsidP="00A06017">
      <w:pPr>
        <w:pStyle w:val="Tekstwstpniesformatowany"/>
        <w:numPr>
          <w:ilvl w:val="0"/>
          <w:numId w:val="25"/>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Kwota wynagrodzenia zawiera w szczególności:</w:t>
      </w:r>
    </w:p>
    <w:p w14:paraId="5E962D88"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wartość robót określonych w przedmiocie zamówienia, wycenionych w oparciu                o dokumentację projektową i przedmiar robót, obejmującą robociznę, materiał oraz sprzęt;</w:t>
      </w:r>
    </w:p>
    <w:p w14:paraId="425DA16F" w14:textId="77777777" w:rsidR="008072AA" w:rsidRPr="000E04E5" w:rsidRDefault="00000000" w:rsidP="00A06017">
      <w:pPr>
        <w:pStyle w:val="Akapitzlist1"/>
        <w:numPr>
          <w:ilvl w:val="0"/>
          <w:numId w:val="28"/>
        </w:numPr>
        <w:spacing w:after="120" w:line="288" w:lineRule="auto"/>
        <w:ind w:left="851" w:hanging="426"/>
        <w:rPr>
          <w:rFonts w:ascii="Trebuchet MS" w:hAnsi="Trebuchet MS" w:cs="Arial"/>
        </w:rPr>
      </w:pPr>
      <w:r w:rsidRPr="000E04E5">
        <w:rPr>
          <w:rFonts w:ascii="Trebuchet MS" w:hAnsi="Trebuchet MS" w:cs="Arial"/>
        </w:rPr>
        <w:t>koszty właściwego oznakowania i zabezpieczenia prowadzonych robót oraz opracowania</w:t>
      </w:r>
      <w:r w:rsidRPr="000E04E5">
        <w:rPr>
          <w:rFonts w:ascii="Trebuchet MS" w:hAnsi="Trebuchet MS"/>
        </w:rPr>
        <w:t xml:space="preserve"> (zgodnie z ustawą z dnia 7 lipca 1994r. Prawo budowlane </w:t>
      </w:r>
      <w:r w:rsidRPr="000E04E5">
        <w:rPr>
          <w:rFonts w:ascii="Trebuchet MS" w:hAnsi="Trebuchet MS" w:cs="Arial"/>
          <w:shd w:val="clear" w:color="auto" w:fill="FFFFFF"/>
        </w:rPr>
        <w:t>(t.j. Dz.U. z 2025r. poz.418 z późn.zm.)</w:t>
      </w:r>
      <w:r w:rsidRPr="000E04E5">
        <w:rPr>
          <w:rFonts w:ascii="Trebuchet MS" w:hAnsi="Trebuchet MS" w:cs="Arial"/>
        </w:rPr>
        <w:t xml:space="preserve"> planu BIOZ;</w:t>
      </w:r>
    </w:p>
    <w:p w14:paraId="1D06EFCD" w14:textId="77777777" w:rsidR="008072AA" w:rsidRPr="000E04E5" w:rsidRDefault="00000000" w:rsidP="00A06017">
      <w:pPr>
        <w:numPr>
          <w:ilvl w:val="0"/>
          <w:numId w:val="28"/>
        </w:numPr>
        <w:spacing w:after="120" w:line="288" w:lineRule="auto"/>
        <w:ind w:left="851" w:right="-341" w:hanging="426"/>
        <w:rPr>
          <w:rFonts w:ascii="Trebuchet MS" w:hAnsi="Trebuchet MS" w:cs="Arial"/>
        </w:rPr>
      </w:pPr>
      <w:r w:rsidRPr="000E04E5">
        <w:rPr>
          <w:rFonts w:ascii="Trebuchet MS" w:hAnsi="Trebuchet MS" w:cs="Arial"/>
        </w:rPr>
        <w:t>koszty</w:t>
      </w:r>
      <w:r w:rsidRPr="000E04E5">
        <w:rPr>
          <w:rFonts w:ascii="Trebuchet MS" w:hAnsi="Trebuchet MS" w:cs="Arial"/>
          <w:spacing w:val="36"/>
        </w:rPr>
        <w:t xml:space="preserve"> </w:t>
      </w:r>
      <w:r w:rsidRPr="000E04E5">
        <w:rPr>
          <w:rFonts w:ascii="Trebuchet MS" w:hAnsi="Trebuchet MS" w:cs="Arial"/>
        </w:rPr>
        <w:t>związane</w:t>
      </w:r>
      <w:r w:rsidRPr="000E04E5">
        <w:rPr>
          <w:rFonts w:ascii="Trebuchet MS" w:hAnsi="Trebuchet MS" w:cs="Arial"/>
          <w:spacing w:val="37"/>
        </w:rPr>
        <w:t xml:space="preserve"> </w:t>
      </w:r>
      <w:r w:rsidRPr="000E04E5">
        <w:rPr>
          <w:rFonts w:ascii="Trebuchet MS" w:hAnsi="Trebuchet MS" w:cs="Arial"/>
        </w:rPr>
        <w:t>z</w:t>
      </w:r>
      <w:r w:rsidRPr="000E04E5">
        <w:rPr>
          <w:rFonts w:ascii="Trebuchet MS" w:hAnsi="Trebuchet MS" w:cs="Arial"/>
          <w:spacing w:val="37"/>
        </w:rPr>
        <w:t xml:space="preserve"> </w:t>
      </w:r>
      <w:r w:rsidRPr="000E04E5">
        <w:rPr>
          <w:rFonts w:ascii="Trebuchet MS" w:hAnsi="Trebuchet MS" w:cs="Arial"/>
        </w:rPr>
        <w:t>zabezpieczeniem</w:t>
      </w:r>
      <w:r w:rsidRPr="000E04E5">
        <w:rPr>
          <w:rFonts w:ascii="Trebuchet MS" w:hAnsi="Trebuchet MS" w:cs="Arial"/>
          <w:spacing w:val="38"/>
        </w:rPr>
        <w:t xml:space="preserve"> </w:t>
      </w:r>
      <w:r w:rsidRPr="000E04E5">
        <w:rPr>
          <w:rFonts w:ascii="Trebuchet MS" w:hAnsi="Trebuchet MS" w:cs="Arial"/>
        </w:rPr>
        <w:t>i</w:t>
      </w:r>
      <w:r w:rsidRPr="000E04E5">
        <w:rPr>
          <w:rFonts w:ascii="Trebuchet MS" w:hAnsi="Trebuchet MS" w:cs="Arial"/>
          <w:spacing w:val="38"/>
        </w:rPr>
        <w:t xml:space="preserve"> </w:t>
      </w:r>
      <w:r w:rsidRPr="000E04E5">
        <w:rPr>
          <w:rFonts w:ascii="Trebuchet MS" w:hAnsi="Trebuchet MS" w:cs="Arial"/>
        </w:rPr>
        <w:t>organizacją</w:t>
      </w:r>
      <w:r w:rsidRPr="000E04E5">
        <w:rPr>
          <w:rFonts w:ascii="Trebuchet MS" w:hAnsi="Trebuchet MS" w:cs="Arial"/>
          <w:spacing w:val="37"/>
        </w:rPr>
        <w:t xml:space="preserve"> </w:t>
      </w:r>
      <w:r w:rsidRPr="000E04E5">
        <w:rPr>
          <w:rFonts w:ascii="Trebuchet MS" w:hAnsi="Trebuchet MS" w:cs="Arial"/>
        </w:rPr>
        <w:t>ruchu</w:t>
      </w:r>
      <w:r w:rsidRPr="000E04E5">
        <w:rPr>
          <w:rFonts w:ascii="Trebuchet MS" w:hAnsi="Trebuchet MS" w:cs="Arial"/>
          <w:spacing w:val="37"/>
        </w:rPr>
        <w:t xml:space="preserve"> </w:t>
      </w:r>
      <w:r w:rsidRPr="000E04E5">
        <w:rPr>
          <w:rFonts w:ascii="Trebuchet MS" w:hAnsi="Trebuchet MS" w:cs="Arial"/>
        </w:rPr>
        <w:t>drogowego</w:t>
      </w:r>
      <w:r w:rsidRPr="000E04E5">
        <w:rPr>
          <w:rFonts w:ascii="Trebuchet MS" w:hAnsi="Trebuchet MS" w:cs="Arial"/>
          <w:spacing w:val="37"/>
        </w:rPr>
        <w:t xml:space="preserve"> </w:t>
      </w:r>
      <w:r w:rsidRPr="000E04E5">
        <w:rPr>
          <w:rFonts w:ascii="Trebuchet MS" w:hAnsi="Trebuchet MS" w:cs="Arial"/>
        </w:rPr>
        <w:t>i</w:t>
      </w:r>
      <w:r w:rsidRPr="000E04E5">
        <w:rPr>
          <w:rFonts w:ascii="Trebuchet MS" w:hAnsi="Trebuchet MS" w:cs="Arial"/>
          <w:spacing w:val="37"/>
        </w:rPr>
        <w:t xml:space="preserve"> </w:t>
      </w:r>
      <w:r w:rsidRPr="000E04E5">
        <w:rPr>
          <w:rFonts w:ascii="Trebuchet MS" w:hAnsi="Trebuchet MS" w:cs="Arial"/>
        </w:rPr>
        <w:t>pieszego</w:t>
      </w:r>
      <w:r w:rsidRPr="000E04E5">
        <w:rPr>
          <w:rFonts w:ascii="Trebuchet MS" w:hAnsi="Trebuchet MS" w:cs="Arial"/>
          <w:spacing w:val="34"/>
        </w:rPr>
        <w:t xml:space="preserve"> </w:t>
      </w:r>
      <w:r w:rsidRPr="000E04E5">
        <w:rPr>
          <w:rFonts w:ascii="Trebuchet MS" w:hAnsi="Trebuchet MS" w:cs="Arial"/>
        </w:rPr>
        <w:t>w</w:t>
      </w:r>
      <w:r w:rsidRPr="000E04E5">
        <w:rPr>
          <w:rFonts w:ascii="Trebuchet MS" w:hAnsi="Trebuchet MS" w:cs="Arial"/>
          <w:spacing w:val="-1"/>
        </w:rPr>
        <w:t xml:space="preserve"> </w:t>
      </w:r>
      <w:r w:rsidRPr="000E04E5">
        <w:rPr>
          <w:rFonts w:ascii="Trebuchet MS" w:hAnsi="Trebuchet MS" w:cs="Arial"/>
        </w:rPr>
        <w:t xml:space="preserve">czasie </w:t>
      </w:r>
      <w:r w:rsidRPr="000E04E5">
        <w:rPr>
          <w:rFonts w:ascii="Trebuchet MS" w:hAnsi="Trebuchet MS" w:cs="Arial"/>
          <w:spacing w:val="-52"/>
        </w:rPr>
        <w:t xml:space="preserve"> </w:t>
      </w:r>
      <w:r w:rsidRPr="000E04E5">
        <w:rPr>
          <w:rFonts w:ascii="Trebuchet MS" w:hAnsi="Trebuchet MS" w:cs="Arial"/>
        </w:rPr>
        <w:t>prowadzenia</w:t>
      </w:r>
      <w:r w:rsidRPr="000E04E5">
        <w:rPr>
          <w:rFonts w:ascii="Trebuchet MS" w:hAnsi="Trebuchet MS" w:cs="Arial"/>
          <w:spacing w:val="-1"/>
        </w:rPr>
        <w:t xml:space="preserve"> </w:t>
      </w:r>
      <w:r w:rsidRPr="000E04E5">
        <w:rPr>
          <w:rFonts w:ascii="Trebuchet MS" w:hAnsi="Trebuchet MS" w:cs="Arial"/>
        </w:rPr>
        <w:t>robót oraz z zapewnieniem bezpieczeństwa osób przebywających w budynku oraz w jego otoczeniu;</w:t>
      </w:r>
    </w:p>
    <w:p w14:paraId="2E2A4219"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wykonanie i utrzymanie zaplecza budowy wraz z zasileniem w energię elektryczną i wodę oraz ich likwidacja po zakończeniu prac;</w:t>
      </w:r>
    </w:p>
    <w:p w14:paraId="26367C85" w14:textId="6F0A8AA4" w:rsidR="008072AA" w:rsidRPr="000E04E5" w:rsidRDefault="00000000" w:rsidP="00A06017">
      <w:pPr>
        <w:numPr>
          <w:ilvl w:val="0"/>
          <w:numId w:val="28"/>
        </w:numPr>
        <w:spacing w:after="120" w:line="288" w:lineRule="auto"/>
        <w:ind w:left="851" w:right="-227" w:hanging="426"/>
        <w:rPr>
          <w:rFonts w:ascii="Trebuchet MS" w:hAnsi="Trebuchet MS" w:cs="Arial"/>
        </w:rPr>
      </w:pPr>
      <w:r w:rsidRPr="000E04E5">
        <w:rPr>
          <w:rFonts w:ascii="Trebuchet MS" w:hAnsi="Trebuchet MS" w:cs="Times New Roman"/>
        </w:rPr>
        <w:t>koszty prowadzenia robót budowlanych związane z remontem budynku wpisanym do Rejestru Zabytków /Gminnej Ewidencji Zabytków lub zlokalizowanym w obszarze układu urbanistycznego miasta wpisanego do Rejestr</w:t>
      </w:r>
      <w:r w:rsidR="00A06017">
        <w:rPr>
          <w:rFonts w:ascii="Trebuchet MS" w:hAnsi="Trebuchet MS" w:cs="Times New Roman"/>
        </w:rPr>
        <w:t>u</w:t>
      </w:r>
      <w:r w:rsidRPr="000E04E5">
        <w:rPr>
          <w:rFonts w:ascii="Trebuchet MS" w:hAnsi="Trebuchet MS" w:cs="Times New Roman"/>
        </w:rPr>
        <w:t xml:space="preserve"> Zabytków, w tym </w:t>
      </w:r>
      <w:r w:rsidRPr="000E04E5">
        <w:rPr>
          <w:rFonts w:ascii="Trebuchet MS" w:hAnsi="Trebuchet MS" w:cs="Arial"/>
        </w:rPr>
        <w:t>koszty związane z prowadzeniem nadzoru archeologicznego;</w:t>
      </w:r>
    </w:p>
    <w:p w14:paraId="1353C014"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koszty</w:t>
      </w:r>
      <w:r w:rsidRPr="000E04E5">
        <w:rPr>
          <w:rFonts w:ascii="Trebuchet MS" w:hAnsi="Trebuchet MS" w:cs="Arial"/>
          <w:spacing w:val="8"/>
        </w:rPr>
        <w:t xml:space="preserve"> </w:t>
      </w:r>
      <w:r w:rsidRPr="000E04E5">
        <w:rPr>
          <w:rFonts w:ascii="Trebuchet MS" w:hAnsi="Trebuchet MS" w:cs="Arial"/>
        </w:rPr>
        <w:t>nadzoru</w:t>
      </w:r>
      <w:r w:rsidRPr="000E04E5">
        <w:rPr>
          <w:rFonts w:ascii="Trebuchet MS" w:hAnsi="Trebuchet MS" w:cs="Arial"/>
          <w:spacing w:val="8"/>
        </w:rPr>
        <w:t xml:space="preserve"> </w:t>
      </w:r>
      <w:r w:rsidRPr="000E04E5">
        <w:rPr>
          <w:rFonts w:ascii="Trebuchet MS" w:hAnsi="Trebuchet MS" w:cs="Arial"/>
        </w:rPr>
        <w:t>gestorów</w:t>
      </w:r>
      <w:r w:rsidRPr="000E04E5">
        <w:rPr>
          <w:rFonts w:ascii="Trebuchet MS" w:hAnsi="Trebuchet MS" w:cs="Arial"/>
          <w:spacing w:val="8"/>
        </w:rPr>
        <w:t xml:space="preserve"> </w:t>
      </w:r>
      <w:r w:rsidRPr="000E04E5">
        <w:rPr>
          <w:rFonts w:ascii="Trebuchet MS" w:hAnsi="Trebuchet MS" w:cs="Arial"/>
        </w:rPr>
        <w:t>innego</w:t>
      </w:r>
      <w:r w:rsidRPr="000E04E5">
        <w:rPr>
          <w:rFonts w:ascii="Trebuchet MS" w:hAnsi="Trebuchet MS" w:cs="Arial"/>
          <w:spacing w:val="8"/>
        </w:rPr>
        <w:t xml:space="preserve"> </w:t>
      </w:r>
      <w:r w:rsidRPr="000E04E5">
        <w:rPr>
          <w:rFonts w:ascii="Trebuchet MS" w:hAnsi="Trebuchet MS" w:cs="Arial"/>
        </w:rPr>
        <w:t>uzbrojenia</w:t>
      </w:r>
      <w:r w:rsidRPr="000E04E5">
        <w:rPr>
          <w:rFonts w:ascii="Trebuchet MS" w:hAnsi="Trebuchet MS" w:cs="Arial"/>
          <w:spacing w:val="8"/>
        </w:rPr>
        <w:t xml:space="preserve"> </w:t>
      </w:r>
      <w:r w:rsidRPr="000E04E5">
        <w:rPr>
          <w:rFonts w:ascii="Trebuchet MS" w:hAnsi="Trebuchet MS" w:cs="Arial"/>
        </w:rPr>
        <w:t>podziemnego terenu</w:t>
      </w:r>
      <w:r w:rsidRPr="000E04E5">
        <w:rPr>
          <w:rFonts w:ascii="Trebuchet MS" w:hAnsi="Trebuchet MS" w:cs="Arial"/>
          <w:spacing w:val="7"/>
        </w:rPr>
        <w:t xml:space="preserve"> </w:t>
      </w:r>
      <w:r w:rsidRPr="000E04E5">
        <w:rPr>
          <w:rFonts w:ascii="Trebuchet MS" w:hAnsi="Trebuchet MS" w:cs="Arial"/>
        </w:rPr>
        <w:t>takich</w:t>
      </w:r>
      <w:r w:rsidRPr="000E04E5">
        <w:rPr>
          <w:rFonts w:ascii="Trebuchet MS" w:hAnsi="Trebuchet MS" w:cs="Arial"/>
          <w:spacing w:val="8"/>
        </w:rPr>
        <w:t xml:space="preserve"> </w:t>
      </w:r>
      <w:r w:rsidRPr="000E04E5">
        <w:rPr>
          <w:rFonts w:ascii="Trebuchet MS" w:hAnsi="Trebuchet MS" w:cs="Arial"/>
        </w:rPr>
        <w:t>jak</w:t>
      </w:r>
      <w:r w:rsidRPr="000E04E5">
        <w:rPr>
          <w:rFonts w:ascii="Trebuchet MS" w:hAnsi="Trebuchet MS" w:cs="Arial"/>
          <w:spacing w:val="9"/>
        </w:rPr>
        <w:t xml:space="preserve"> </w:t>
      </w:r>
      <w:r w:rsidRPr="000E04E5">
        <w:rPr>
          <w:rFonts w:ascii="Trebuchet MS" w:hAnsi="Trebuchet MS" w:cs="Arial"/>
        </w:rPr>
        <w:t>gaz,</w:t>
      </w:r>
      <w:r w:rsidRPr="000E04E5">
        <w:rPr>
          <w:rFonts w:ascii="Trebuchet MS" w:hAnsi="Trebuchet MS" w:cs="Arial"/>
          <w:spacing w:val="9"/>
        </w:rPr>
        <w:t xml:space="preserve"> </w:t>
      </w:r>
      <w:r w:rsidRPr="000E04E5">
        <w:rPr>
          <w:rFonts w:ascii="Trebuchet MS" w:hAnsi="Trebuchet MS" w:cs="Arial"/>
        </w:rPr>
        <w:t>energetyka, teletechnika,</w:t>
      </w:r>
      <w:r w:rsidRPr="000E04E5">
        <w:rPr>
          <w:rFonts w:ascii="Trebuchet MS" w:hAnsi="Trebuchet MS" w:cs="Arial"/>
          <w:spacing w:val="-1"/>
        </w:rPr>
        <w:t xml:space="preserve"> </w:t>
      </w:r>
      <w:r w:rsidRPr="000E04E5">
        <w:rPr>
          <w:rFonts w:ascii="Trebuchet MS" w:hAnsi="Trebuchet MS" w:cs="Arial"/>
        </w:rPr>
        <w:t>woda, kanalizacja oraz</w:t>
      </w:r>
      <w:r w:rsidRPr="000E04E5">
        <w:rPr>
          <w:rFonts w:ascii="Trebuchet MS" w:hAnsi="Trebuchet MS" w:cs="Arial"/>
          <w:spacing w:val="-2"/>
        </w:rPr>
        <w:t xml:space="preserve"> </w:t>
      </w:r>
      <w:r w:rsidRPr="000E04E5">
        <w:rPr>
          <w:rFonts w:ascii="Trebuchet MS" w:hAnsi="Trebuchet MS" w:cs="Arial"/>
        </w:rPr>
        <w:t>sieci</w:t>
      </w:r>
      <w:r w:rsidRPr="000E04E5">
        <w:rPr>
          <w:rFonts w:ascii="Trebuchet MS" w:hAnsi="Trebuchet MS" w:cs="Arial"/>
          <w:spacing w:val="1"/>
        </w:rPr>
        <w:t xml:space="preserve"> </w:t>
      </w:r>
      <w:r w:rsidRPr="000E04E5">
        <w:rPr>
          <w:rFonts w:ascii="Trebuchet MS" w:hAnsi="Trebuchet MS" w:cs="Arial"/>
        </w:rPr>
        <w:t>ciepłowniczych</w:t>
      </w:r>
      <w:r w:rsidRPr="000E04E5">
        <w:rPr>
          <w:rFonts w:ascii="Trebuchet MS" w:hAnsi="Trebuchet MS" w:cs="Arial"/>
          <w:spacing w:val="-1"/>
        </w:rPr>
        <w:t xml:space="preserve"> </w:t>
      </w:r>
      <w:r w:rsidRPr="000E04E5">
        <w:rPr>
          <w:rFonts w:ascii="Trebuchet MS" w:hAnsi="Trebuchet MS" w:cs="Arial"/>
        </w:rPr>
        <w:t>itp.;</w:t>
      </w:r>
    </w:p>
    <w:p w14:paraId="0EFC76DE"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wszelkie koszty związane z uzyskaniem niezbędnych zgód, postanowień, decyzji, itp.;</w:t>
      </w:r>
    </w:p>
    <w:p w14:paraId="0668CD96"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koszty objęcia i pełnienia funkcji kierownika budowy;</w:t>
      </w:r>
    </w:p>
    <w:p w14:paraId="26F7427E" w14:textId="7799FE51" w:rsidR="004768BB" w:rsidRPr="004768BB" w:rsidRDefault="00000000" w:rsidP="004768BB">
      <w:pPr>
        <w:numPr>
          <w:ilvl w:val="0"/>
          <w:numId w:val="28"/>
        </w:numPr>
        <w:spacing w:before="120" w:after="120" w:line="288" w:lineRule="auto"/>
        <w:ind w:left="850" w:hanging="425"/>
        <w:contextualSpacing/>
        <w:rPr>
          <w:rFonts w:ascii="Trebuchet MS" w:hAnsi="Trebuchet MS" w:cs="Arial"/>
        </w:rPr>
      </w:pPr>
      <w:r w:rsidRPr="000E04E5">
        <w:rPr>
          <w:rFonts w:ascii="Trebuchet MS" w:hAnsi="Trebuchet MS" w:cs="Arial"/>
        </w:rPr>
        <w:t>koszty związane</w:t>
      </w:r>
      <w:r w:rsidRPr="000E04E5">
        <w:rPr>
          <w:rFonts w:ascii="Trebuchet MS" w:hAnsi="Trebuchet MS" w:cs="Arial"/>
          <w:spacing w:val="1"/>
        </w:rPr>
        <w:t xml:space="preserve"> </w:t>
      </w:r>
      <w:r w:rsidRPr="000E04E5">
        <w:rPr>
          <w:rFonts w:ascii="Trebuchet MS" w:hAnsi="Trebuchet MS" w:cs="Arial"/>
        </w:rPr>
        <w:t>z</w:t>
      </w:r>
      <w:r w:rsidRPr="000E04E5">
        <w:rPr>
          <w:rFonts w:ascii="Trebuchet MS" w:hAnsi="Trebuchet MS" w:cs="Arial"/>
          <w:spacing w:val="1"/>
        </w:rPr>
        <w:t xml:space="preserve"> </w:t>
      </w:r>
      <w:r w:rsidRPr="000E04E5">
        <w:rPr>
          <w:rFonts w:ascii="Trebuchet MS" w:hAnsi="Trebuchet MS" w:cs="Arial"/>
        </w:rPr>
        <w:t>obsługą</w:t>
      </w:r>
      <w:r w:rsidRPr="000E04E5">
        <w:rPr>
          <w:rFonts w:ascii="Trebuchet MS" w:hAnsi="Trebuchet MS" w:cs="Arial"/>
          <w:spacing w:val="1"/>
        </w:rPr>
        <w:t xml:space="preserve"> </w:t>
      </w:r>
      <w:r w:rsidRPr="000E04E5">
        <w:rPr>
          <w:rFonts w:ascii="Trebuchet MS" w:hAnsi="Trebuchet MS" w:cs="Arial"/>
        </w:rPr>
        <w:t>geodezyjną budowy,</w:t>
      </w:r>
      <w:r w:rsidRPr="000E04E5">
        <w:rPr>
          <w:rFonts w:ascii="Trebuchet MS" w:hAnsi="Trebuchet MS" w:cs="Arial"/>
          <w:spacing w:val="1"/>
        </w:rPr>
        <w:t xml:space="preserve"> </w:t>
      </w:r>
      <w:r w:rsidRPr="000E04E5">
        <w:rPr>
          <w:rFonts w:ascii="Trebuchet MS" w:hAnsi="Trebuchet MS" w:cs="Arial"/>
        </w:rPr>
        <w:t>w tym</w:t>
      </w:r>
      <w:r w:rsidRPr="000E04E5">
        <w:rPr>
          <w:rFonts w:ascii="Trebuchet MS" w:hAnsi="Trebuchet MS" w:cs="Arial"/>
          <w:spacing w:val="1"/>
        </w:rPr>
        <w:t xml:space="preserve"> </w:t>
      </w:r>
      <w:r w:rsidRPr="000E04E5">
        <w:rPr>
          <w:rFonts w:ascii="Trebuchet MS" w:hAnsi="Trebuchet MS" w:cs="Arial"/>
        </w:rPr>
        <w:t>wykonanie</w:t>
      </w:r>
      <w:r w:rsidRPr="000E04E5">
        <w:rPr>
          <w:rFonts w:ascii="Trebuchet MS" w:hAnsi="Trebuchet MS"/>
        </w:rPr>
        <w:t xml:space="preserve"> pomiarów                      i </w:t>
      </w:r>
      <w:r w:rsidRPr="000E04E5">
        <w:rPr>
          <w:rFonts w:ascii="Trebuchet MS" w:hAnsi="Trebuchet MS" w:cs="Arial"/>
        </w:rPr>
        <w:t>operatów powykonawczych</w:t>
      </w:r>
      <w:r w:rsidRPr="000E04E5">
        <w:rPr>
          <w:rFonts w:ascii="Trebuchet MS" w:hAnsi="Trebuchet MS" w:cs="Arial"/>
          <w:spacing w:val="1"/>
        </w:rPr>
        <w:t xml:space="preserve"> (</w:t>
      </w:r>
      <w:r w:rsidRPr="000E04E5">
        <w:rPr>
          <w:rFonts w:ascii="Trebuchet MS" w:hAnsi="Trebuchet MS" w:cs="Arial"/>
        </w:rPr>
        <w:t>przez</w:t>
      </w:r>
      <w:r w:rsidRPr="000E04E5">
        <w:rPr>
          <w:rFonts w:ascii="Trebuchet MS" w:hAnsi="Trebuchet MS" w:cs="Arial"/>
          <w:spacing w:val="1"/>
        </w:rPr>
        <w:t xml:space="preserve"> </w:t>
      </w:r>
      <w:r w:rsidRPr="000E04E5">
        <w:rPr>
          <w:rFonts w:ascii="Trebuchet MS" w:hAnsi="Trebuchet MS" w:cs="Arial"/>
        </w:rPr>
        <w:t>uprawnionych</w:t>
      </w:r>
      <w:r w:rsidRPr="000E04E5">
        <w:rPr>
          <w:rFonts w:ascii="Trebuchet MS" w:hAnsi="Trebuchet MS" w:cs="Arial"/>
          <w:spacing w:val="1"/>
        </w:rPr>
        <w:t xml:space="preserve"> </w:t>
      </w:r>
      <w:r w:rsidRPr="000E04E5">
        <w:rPr>
          <w:rFonts w:ascii="Trebuchet MS" w:hAnsi="Trebuchet MS" w:cs="Arial"/>
        </w:rPr>
        <w:t>geodetów)</w:t>
      </w:r>
      <w:r w:rsidRPr="000E04E5">
        <w:rPr>
          <w:rFonts w:ascii="Trebuchet MS" w:hAnsi="Trebuchet MS"/>
        </w:rPr>
        <w:t xml:space="preserve"> oraz zgłoszenie                ich do zasobów kartograficznych (jeżeli wymagają tego przepisy);</w:t>
      </w:r>
    </w:p>
    <w:p w14:paraId="0ABF2478"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koszt</w:t>
      </w:r>
      <w:r w:rsidRPr="000E04E5">
        <w:rPr>
          <w:rFonts w:ascii="Trebuchet MS" w:hAnsi="Trebuchet MS" w:cs="Arial"/>
          <w:spacing w:val="-4"/>
        </w:rPr>
        <w:t xml:space="preserve"> </w:t>
      </w:r>
      <w:r w:rsidRPr="000E04E5">
        <w:rPr>
          <w:rFonts w:ascii="Trebuchet MS" w:hAnsi="Trebuchet MS" w:cs="Arial"/>
        </w:rPr>
        <w:t>zajęcia</w:t>
      </w:r>
      <w:r w:rsidRPr="000E04E5">
        <w:rPr>
          <w:rFonts w:ascii="Trebuchet MS" w:hAnsi="Trebuchet MS" w:cs="Arial"/>
          <w:spacing w:val="-2"/>
        </w:rPr>
        <w:t xml:space="preserve"> </w:t>
      </w:r>
      <w:r w:rsidRPr="000E04E5">
        <w:rPr>
          <w:rFonts w:ascii="Trebuchet MS" w:hAnsi="Trebuchet MS" w:cs="Arial"/>
        </w:rPr>
        <w:t>pasa</w:t>
      </w:r>
      <w:r w:rsidRPr="000E04E5">
        <w:rPr>
          <w:rFonts w:ascii="Trebuchet MS" w:hAnsi="Trebuchet MS" w:cs="Arial"/>
          <w:spacing w:val="-4"/>
        </w:rPr>
        <w:t xml:space="preserve"> </w:t>
      </w:r>
      <w:r w:rsidRPr="000E04E5">
        <w:rPr>
          <w:rFonts w:ascii="Trebuchet MS" w:hAnsi="Trebuchet MS" w:cs="Arial"/>
        </w:rPr>
        <w:t>drogowego</w:t>
      </w:r>
      <w:r w:rsidRPr="000E04E5">
        <w:rPr>
          <w:rFonts w:ascii="Trebuchet MS" w:hAnsi="Trebuchet MS" w:cs="Arial"/>
          <w:spacing w:val="-1"/>
        </w:rPr>
        <w:t xml:space="preserve"> </w:t>
      </w:r>
      <w:r w:rsidRPr="000E04E5">
        <w:rPr>
          <w:rFonts w:ascii="Trebuchet MS" w:hAnsi="Trebuchet MS" w:cs="Arial"/>
        </w:rPr>
        <w:t>i</w:t>
      </w:r>
      <w:r w:rsidRPr="000E04E5">
        <w:rPr>
          <w:rFonts w:ascii="Trebuchet MS" w:hAnsi="Trebuchet MS" w:cs="Arial"/>
          <w:spacing w:val="-1"/>
        </w:rPr>
        <w:t xml:space="preserve"> </w:t>
      </w:r>
      <w:r w:rsidRPr="000E04E5">
        <w:rPr>
          <w:rFonts w:ascii="Trebuchet MS" w:hAnsi="Trebuchet MS" w:cs="Arial"/>
        </w:rPr>
        <w:t>umieszczenia</w:t>
      </w:r>
      <w:r w:rsidRPr="000E04E5">
        <w:rPr>
          <w:rFonts w:ascii="Trebuchet MS" w:hAnsi="Trebuchet MS" w:cs="Arial"/>
          <w:spacing w:val="-3"/>
        </w:rPr>
        <w:t xml:space="preserve"> </w:t>
      </w:r>
      <w:r w:rsidRPr="000E04E5">
        <w:rPr>
          <w:rFonts w:ascii="Trebuchet MS" w:hAnsi="Trebuchet MS" w:cs="Arial"/>
        </w:rPr>
        <w:t>urządzeń (jeżeli</w:t>
      </w:r>
      <w:r w:rsidRPr="000E04E5">
        <w:rPr>
          <w:rFonts w:ascii="Trebuchet MS" w:hAnsi="Trebuchet MS" w:cs="Arial"/>
          <w:spacing w:val="1"/>
        </w:rPr>
        <w:t xml:space="preserve"> </w:t>
      </w:r>
      <w:r w:rsidRPr="000E04E5">
        <w:rPr>
          <w:rFonts w:ascii="Trebuchet MS" w:hAnsi="Trebuchet MS" w:cs="Arial"/>
        </w:rPr>
        <w:t>wystąpi taka konieczność);</w:t>
      </w:r>
    </w:p>
    <w:p w14:paraId="61E6B32F"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koszty regulacji</w:t>
      </w:r>
      <w:r w:rsidRPr="000E04E5">
        <w:rPr>
          <w:rFonts w:ascii="Trebuchet MS" w:hAnsi="Trebuchet MS" w:cs="Arial"/>
          <w:spacing w:val="29"/>
        </w:rPr>
        <w:t xml:space="preserve"> </w:t>
      </w:r>
      <w:r w:rsidRPr="000E04E5">
        <w:rPr>
          <w:rFonts w:ascii="Trebuchet MS" w:hAnsi="Trebuchet MS" w:cs="Arial"/>
        </w:rPr>
        <w:t>studzienek</w:t>
      </w:r>
      <w:r w:rsidRPr="000E04E5">
        <w:rPr>
          <w:rFonts w:ascii="Trebuchet MS" w:hAnsi="Trebuchet MS" w:cs="Arial"/>
          <w:spacing w:val="31"/>
        </w:rPr>
        <w:t xml:space="preserve"> </w:t>
      </w:r>
      <w:r w:rsidRPr="000E04E5">
        <w:rPr>
          <w:rFonts w:ascii="Trebuchet MS" w:hAnsi="Trebuchet MS" w:cs="Arial"/>
        </w:rPr>
        <w:t>i</w:t>
      </w:r>
      <w:r w:rsidRPr="000E04E5">
        <w:rPr>
          <w:rFonts w:ascii="Trebuchet MS" w:hAnsi="Trebuchet MS" w:cs="Arial"/>
          <w:spacing w:val="29"/>
        </w:rPr>
        <w:t xml:space="preserve"> </w:t>
      </w:r>
      <w:r w:rsidRPr="000E04E5">
        <w:rPr>
          <w:rFonts w:ascii="Trebuchet MS" w:hAnsi="Trebuchet MS" w:cs="Arial"/>
        </w:rPr>
        <w:t>skrzynek</w:t>
      </w:r>
      <w:r w:rsidRPr="000E04E5">
        <w:rPr>
          <w:rFonts w:ascii="Trebuchet MS" w:hAnsi="Trebuchet MS" w:cs="Arial"/>
          <w:spacing w:val="29"/>
        </w:rPr>
        <w:t xml:space="preserve"> </w:t>
      </w:r>
      <w:r w:rsidRPr="000E04E5">
        <w:rPr>
          <w:rFonts w:ascii="Trebuchet MS" w:hAnsi="Trebuchet MS" w:cs="Arial"/>
        </w:rPr>
        <w:t>ulicznych</w:t>
      </w:r>
      <w:r w:rsidRPr="000E04E5">
        <w:rPr>
          <w:rFonts w:ascii="Trebuchet MS" w:hAnsi="Trebuchet MS" w:cs="Arial"/>
          <w:spacing w:val="28"/>
        </w:rPr>
        <w:t xml:space="preserve"> </w:t>
      </w:r>
      <w:r w:rsidRPr="000E04E5">
        <w:rPr>
          <w:rFonts w:ascii="Trebuchet MS" w:hAnsi="Trebuchet MS" w:cs="Arial"/>
        </w:rPr>
        <w:t>dla</w:t>
      </w:r>
      <w:r w:rsidRPr="000E04E5">
        <w:rPr>
          <w:rFonts w:ascii="Trebuchet MS" w:hAnsi="Trebuchet MS" w:cs="Arial"/>
          <w:spacing w:val="29"/>
        </w:rPr>
        <w:t xml:space="preserve"> </w:t>
      </w:r>
      <w:r w:rsidRPr="000E04E5">
        <w:rPr>
          <w:rFonts w:ascii="Trebuchet MS" w:hAnsi="Trebuchet MS" w:cs="Arial"/>
        </w:rPr>
        <w:t>wszystkich</w:t>
      </w:r>
      <w:r w:rsidRPr="000E04E5">
        <w:rPr>
          <w:rFonts w:ascii="Trebuchet MS" w:hAnsi="Trebuchet MS" w:cs="Arial"/>
          <w:spacing w:val="29"/>
        </w:rPr>
        <w:t xml:space="preserve"> </w:t>
      </w:r>
      <w:r w:rsidRPr="000E04E5">
        <w:rPr>
          <w:rFonts w:ascii="Trebuchet MS" w:hAnsi="Trebuchet MS" w:cs="Arial"/>
        </w:rPr>
        <w:t>(obcych)</w:t>
      </w:r>
      <w:r w:rsidRPr="000E04E5">
        <w:rPr>
          <w:rFonts w:ascii="Trebuchet MS" w:hAnsi="Trebuchet MS" w:cs="Arial"/>
          <w:spacing w:val="27"/>
        </w:rPr>
        <w:t xml:space="preserve"> </w:t>
      </w:r>
      <w:r w:rsidRPr="000E04E5">
        <w:rPr>
          <w:rFonts w:ascii="Trebuchet MS" w:hAnsi="Trebuchet MS" w:cs="Arial"/>
        </w:rPr>
        <w:t>urządzeń podziemnych</w:t>
      </w:r>
      <w:r w:rsidRPr="000E04E5">
        <w:rPr>
          <w:rFonts w:ascii="Trebuchet MS" w:hAnsi="Trebuchet MS" w:cs="Arial"/>
          <w:spacing w:val="-3"/>
        </w:rPr>
        <w:t xml:space="preserve"> (</w:t>
      </w:r>
      <w:r w:rsidRPr="000E04E5">
        <w:rPr>
          <w:rFonts w:ascii="Trebuchet MS" w:hAnsi="Trebuchet MS" w:cs="Arial"/>
        </w:rPr>
        <w:t>jeżeli</w:t>
      </w:r>
      <w:r w:rsidRPr="000E04E5">
        <w:rPr>
          <w:rFonts w:ascii="Trebuchet MS" w:hAnsi="Trebuchet MS" w:cs="Arial"/>
          <w:spacing w:val="1"/>
        </w:rPr>
        <w:t xml:space="preserve"> </w:t>
      </w:r>
      <w:r w:rsidRPr="000E04E5">
        <w:rPr>
          <w:rFonts w:ascii="Trebuchet MS" w:hAnsi="Trebuchet MS" w:cs="Arial"/>
        </w:rPr>
        <w:t>wystąpi taka konieczność);</w:t>
      </w:r>
    </w:p>
    <w:p w14:paraId="6A74F6A0"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 xml:space="preserve">koszt odwodnienia wykopu </w:t>
      </w:r>
      <w:r w:rsidRPr="000E04E5">
        <w:rPr>
          <w:rFonts w:ascii="Trebuchet MS" w:hAnsi="Trebuchet MS" w:cs="Arial"/>
          <w:spacing w:val="-3"/>
        </w:rPr>
        <w:t>(</w:t>
      </w:r>
      <w:r w:rsidRPr="000E04E5">
        <w:rPr>
          <w:rFonts w:ascii="Trebuchet MS" w:hAnsi="Trebuchet MS" w:cs="Arial"/>
        </w:rPr>
        <w:t>jeżeli</w:t>
      </w:r>
      <w:r w:rsidRPr="000E04E5">
        <w:rPr>
          <w:rFonts w:ascii="Trebuchet MS" w:hAnsi="Trebuchet MS" w:cs="Arial"/>
          <w:spacing w:val="1"/>
        </w:rPr>
        <w:t xml:space="preserve"> </w:t>
      </w:r>
      <w:r w:rsidRPr="000E04E5">
        <w:rPr>
          <w:rFonts w:ascii="Trebuchet MS" w:hAnsi="Trebuchet MS" w:cs="Arial"/>
        </w:rPr>
        <w:t>wystąpi taka konieczność);</w:t>
      </w:r>
    </w:p>
    <w:p w14:paraId="24264F30"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koszty związane z transportem technologicznym materiałów;</w:t>
      </w:r>
    </w:p>
    <w:p w14:paraId="6CB8AFF6" w14:textId="3A1C0A9B"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rPr>
        <w:t xml:space="preserve">koszty związane z działaniami w zakresie pielęgnacji i ochrony przyrody </w:t>
      </w:r>
      <w:r w:rsidRPr="000E04E5">
        <w:rPr>
          <w:rFonts w:ascii="Trebuchet MS" w:hAnsi="Trebuchet MS"/>
        </w:rPr>
        <w:lastRenderedPageBreak/>
        <w:t>zgodnie z Zarządzeniem Nr 2323/2023 Burmistrza Miasta Tarnowskie Góry z</w:t>
      </w:r>
      <w:r w:rsidR="00ED4676">
        <w:rPr>
          <w:rFonts w:ascii="Trebuchet MS" w:hAnsi="Trebuchet MS"/>
        </w:rPr>
        <w:t> </w:t>
      </w:r>
      <w:r w:rsidRPr="000E04E5">
        <w:rPr>
          <w:rFonts w:ascii="Trebuchet MS" w:hAnsi="Trebuchet MS"/>
        </w:rPr>
        <w:t xml:space="preserve">dnia 21.02.2023 r. w sprawie ochrony zieleni w toku realizacji działań inwestycyjnych oraz ewentualnego nadzoru związanego z planowaną wycinką drzew </w:t>
      </w:r>
      <w:r w:rsidRPr="000E04E5">
        <w:rPr>
          <w:rFonts w:ascii="Trebuchet MS" w:hAnsi="Trebuchet MS" w:cs="Arial"/>
        </w:rPr>
        <w:t>(jeżeli</w:t>
      </w:r>
      <w:r w:rsidRPr="000E04E5">
        <w:rPr>
          <w:rFonts w:ascii="Trebuchet MS" w:hAnsi="Trebuchet MS" w:cs="Arial"/>
          <w:spacing w:val="1"/>
        </w:rPr>
        <w:t xml:space="preserve"> </w:t>
      </w:r>
      <w:r w:rsidRPr="000E04E5">
        <w:rPr>
          <w:rFonts w:ascii="Trebuchet MS" w:hAnsi="Trebuchet MS" w:cs="Arial"/>
        </w:rPr>
        <w:t>wystąpi taka konieczność);</w:t>
      </w:r>
    </w:p>
    <w:p w14:paraId="0443742C" w14:textId="77777777" w:rsidR="008072AA" w:rsidRPr="000E04E5" w:rsidRDefault="00000000" w:rsidP="00A06017">
      <w:pPr>
        <w:numPr>
          <w:ilvl w:val="0"/>
          <w:numId w:val="28"/>
        </w:numPr>
        <w:tabs>
          <w:tab w:val="left" w:pos="284"/>
        </w:tabs>
        <w:spacing w:after="120" w:line="288" w:lineRule="auto"/>
        <w:ind w:left="851" w:hanging="426"/>
        <w:rPr>
          <w:rFonts w:ascii="Trebuchet MS" w:hAnsi="Trebuchet MS" w:cs="Arial"/>
        </w:rPr>
      </w:pPr>
      <w:r w:rsidRPr="000E04E5">
        <w:rPr>
          <w:rFonts w:ascii="Trebuchet MS" w:hAnsi="Trebuchet MS" w:cs="Arial"/>
        </w:rPr>
        <w:t>koszty sporządzenia dokumentacji odbiorowej (</w:t>
      </w:r>
      <w:r w:rsidRPr="000E04E5">
        <w:rPr>
          <w:rFonts w:ascii="Trebuchet MS" w:hAnsi="Trebuchet MS"/>
        </w:rPr>
        <w:t>w 2 egzemplarzach w wersji papierowej i w 2 egz. wersji elektronicznej (pendrive)</w:t>
      </w:r>
      <w:r w:rsidRPr="000E04E5">
        <w:rPr>
          <w:rFonts w:ascii="Trebuchet MS" w:hAnsi="Trebuchet MS" w:cs="Arial"/>
        </w:rPr>
        <w:t>) – zgodnie z § 11;</w:t>
      </w:r>
    </w:p>
    <w:p w14:paraId="2ACC5C94" w14:textId="77777777" w:rsidR="008072AA" w:rsidRPr="000E04E5" w:rsidRDefault="00000000" w:rsidP="00A06017">
      <w:pPr>
        <w:numPr>
          <w:ilvl w:val="0"/>
          <w:numId w:val="28"/>
        </w:numPr>
        <w:spacing w:after="120" w:line="288" w:lineRule="auto"/>
        <w:ind w:left="851" w:hanging="426"/>
        <w:rPr>
          <w:rFonts w:ascii="Trebuchet MS" w:hAnsi="Trebuchet MS" w:cs="Arial"/>
        </w:rPr>
      </w:pPr>
      <w:r w:rsidRPr="000E04E5">
        <w:rPr>
          <w:rFonts w:ascii="Trebuchet MS" w:hAnsi="Trebuchet MS" w:cs="Arial"/>
        </w:rPr>
        <w:t>koszty związane z uporządkowaniem terenu po zakończeniu robót                                       i przywróceniem nieruchomości, na których była prowadzona budowa                                 i nieruchomości leżących w obszarze oddziaływania, do stanu pierwotnego;</w:t>
      </w:r>
    </w:p>
    <w:p w14:paraId="7D087420" w14:textId="77777777" w:rsidR="008072AA" w:rsidRPr="000E04E5" w:rsidRDefault="00000000" w:rsidP="00A06017">
      <w:pPr>
        <w:numPr>
          <w:ilvl w:val="0"/>
          <w:numId w:val="28"/>
        </w:numPr>
        <w:tabs>
          <w:tab w:val="left" w:pos="284"/>
        </w:tabs>
        <w:spacing w:after="120" w:line="288" w:lineRule="auto"/>
        <w:ind w:left="851" w:hanging="426"/>
        <w:rPr>
          <w:rFonts w:ascii="Trebuchet MS" w:hAnsi="Trebuchet MS" w:cs="Arial"/>
        </w:rPr>
      </w:pPr>
      <w:r w:rsidRPr="000E04E5">
        <w:rPr>
          <w:rFonts w:ascii="Trebuchet MS" w:hAnsi="Trebuchet MS"/>
        </w:rPr>
        <w:t>koszt zabezpieczenia przed niekorzystnymi warunkami atmosferycznymi obiektów wraz z jego poszczególnymi elementami w trakcie wykonywania robót;</w:t>
      </w:r>
    </w:p>
    <w:p w14:paraId="485BF213" w14:textId="77777777" w:rsidR="008072AA" w:rsidRPr="000E04E5" w:rsidRDefault="00000000" w:rsidP="00A06017">
      <w:pPr>
        <w:numPr>
          <w:ilvl w:val="0"/>
          <w:numId w:val="28"/>
        </w:numPr>
        <w:spacing w:after="120" w:line="288" w:lineRule="auto"/>
        <w:ind w:left="850" w:hanging="425"/>
        <w:rPr>
          <w:rFonts w:ascii="Trebuchet MS" w:hAnsi="Trebuchet MS" w:cs="Arial"/>
        </w:rPr>
      </w:pPr>
      <w:r w:rsidRPr="000E04E5">
        <w:rPr>
          <w:rFonts w:ascii="Trebuchet MS" w:hAnsi="Trebuchet MS" w:cs="Arial"/>
        </w:rPr>
        <w:t>koszty innych prac, usług i czynności koniecznych do wykonania robót budowlanych, o których mowa w § 1 niniejszej Umowy.</w:t>
      </w:r>
    </w:p>
    <w:p w14:paraId="0A62A5E3" w14:textId="77777777" w:rsidR="008072AA" w:rsidRPr="000E04E5" w:rsidRDefault="008072AA" w:rsidP="000E04E5">
      <w:pPr>
        <w:pStyle w:val="Tekstwstpniesformatowany"/>
        <w:numPr>
          <w:ilvl w:val="0"/>
          <w:numId w:val="2"/>
        </w:numPr>
        <w:spacing w:before="160" w:after="120" w:line="288" w:lineRule="auto"/>
        <w:jc w:val="center"/>
        <w:rPr>
          <w:rFonts w:ascii="Trebuchet MS" w:hAnsi="Trebuchet MS" w:cs="Arial"/>
          <w:b/>
          <w:bCs/>
          <w:sz w:val="24"/>
          <w:szCs w:val="24"/>
        </w:rPr>
      </w:pPr>
    </w:p>
    <w:p w14:paraId="0582A6EC" w14:textId="77777777" w:rsidR="008072AA" w:rsidRPr="000E04E5" w:rsidRDefault="00000000" w:rsidP="00ED4676">
      <w:pPr>
        <w:pStyle w:val="Akapitzlist"/>
        <w:numPr>
          <w:ilvl w:val="0"/>
          <w:numId w:val="29"/>
        </w:numPr>
        <w:tabs>
          <w:tab w:val="left" w:pos="10773"/>
        </w:tabs>
        <w:spacing w:after="120" w:line="288" w:lineRule="auto"/>
        <w:ind w:left="425" w:hanging="425"/>
        <w:rPr>
          <w:rFonts w:ascii="Trebuchet MS" w:hAnsi="Trebuchet MS"/>
        </w:rPr>
      </w:pPr>
      <w:r w:rsidRPr="000E04E5">
        <w:rPr>
          <w:rFonts w:ascii="Trebuchet MS" w:hAnsi="Trebuchet MS"/>
        </w:rPr>
        <w:t>Przed złożeniem faktury obejmującej wynagrodzenie za wykonane i odebrane roboty Wykonawca przedłoży Zamawiającemu:</w:t>
      </w:r>
    </w:p>
    <w:p w14:paraId="004A5AB8" w14:textId="77777777" w:rsidR="008072AA" w:rsidRPr="000E04E5" w:rsidRDefault="00000000" w:rsidP="00ED4676">
      <w:pPr>
        <w:pStyle w:val="Tekstwstpniesformatowany"/>
        <w:numPr>
          <w:ilvl w:val="0"/>
          <w:numId w:val="30"/>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wydruki przelewów bankowych (zapłaty) wynagrodzenia Podwykonawców                   i dalszych Podwykonawców robót budowlanych w zakresie zawartych umów; nie dopuszcza się potrącenia przez Wykonawcę wynagrodzenia Podwykonawców (dalszych Podwykonawców) za wyjątkiem potrącenia umownego lub potrącenia należności stwierdzonych w prawomocnych tytułach egzekucyjnych;</w:t>
      </w:r>
    </w:p>
    <w:p w14:paraId="3F86F40D" w14:textId="7A00262E" w:rsidR="008072AA" w:rsidRPr="000E04E5" w:rsidRDefault="00000000" w:rsidP="00ED4676">
      <w:pPr>
        <w:pStyle w:val="Tekstwstpniesformatowany"/>
        <w:numPr>
          <w:ilvl w:val="0"/>
          <w:numId w:val="30"/>
        </w:numPr>
        <w:spacing w:after="120" w:line="288" w:lineRule="auto"/>
        <w:ind w:left="851" w:right="-483" w:hanging="426"/>
        <w:rPr>
          <w:rFonts w:ascii="Trebuchet MS" w:hAnsi="Trebuchet MS" w:cs="Arial"/>
          <w:sz w:val="24"/>
          <w:szCs w:val="24"/>
        </w:rPr>
      </w:pPr>
      <w:r w:rsidRPr="000E04E5">
        <w:rPr>
          <w:rFonts w:ascii="Trebuchet MS" w:hAnsi="Trebuchet MS" w:cs="Arial"/>
          <w:sz w:val="24"/>
          <w:szCs w:val="24"/>
        </w:rPr>
        <w:t>oświadczenia Wykonawcy, że wszyscy Podwykonawcy i dalsi Podwykonawcy otrzymali należne im wynagrodzenie z tytułu zawartych umów o roboty budowlane, usługi i dostawy, jak również informację o kwotach zatrzymanych wynagrodzeń Podwykonawców (dalszych Podwykonawców); w przypadku zatrzymania części wynagrodzeń Wykonawca dostarczy Zamawiającemu pisemne przekonywujące                    i jednoznaczne dowody, że Wykonawca, Podwykonawca lub dalszy Podwykonawca jest w prawnie uzasadniony sposób uprawniony do wstrzymania lub odmowy zapłaty części wynagrodzeń, jak również dostarczy Zamawiającemu odpowiednie dowody</w:t>
      </w:r>
      <w:r w:rsidR="00ED4676">
        <w:rPr>
          <w:rFonts w:ascii="Trebuchet MS" w:hAnsi="Trebuchet MS" w:cs="Arial"/>
          <w:sz w:val="24"/>
          <w:szCs w:val="24"/>
        </w:rPr>
        <w:t xml:space="preserve"> </w:t>
      </w:r>
      <w:r w:rsidRPr="000E04E5">
        <w:rPr>
          <w:rFonts w:ascii="Trebuchet MS" w:hAnsi="Trebuchet MS" w:cs="Arial"/>
          <w:sz w:val="24"/>
          <w:szCs w:val="24"/>
        </w:rPr>
        <w:t>na to, że Podwykonawcy i dalsi Podwykonawcy zostali skutecznie powiadomieni o tych uprawnieniach Wykonawcy, Podwykonawcy lub dalszego Podwykonawcy;</w:t>
      </w:r>
    </w:p>
    <w:p w14:paraId="374D5AD6" w14:textId="77777777" w:rsidR="008072AA" w:rsidRPr="000E04E5" w:rsidRDefault="00000000" w:rsidP="00ED4676">
      <w:pPr>
        <w:pStyle w:val="Tekstwstpniesformatowany"/>
        <w:numPr>
          <w:ilvl w:val="0"/>
          <w:numId w:val="30"/>
        </w:numPr>
        <w:spacing w:after="120" w:line="288" w:lineRule="auto"/>
        <w:ind w:left="850" w:right="-340" w:hanging="425"/>
        <w:rPr>
          <w:rFonts w:ascii="Trebuchet MS" w:hAnsi="Trebuchet MS" w:cs="Arial"/>
          <w:sz w:val="24"/>
          <w:szCs w:val="24"/>
        </w:rPr>
      </w:pPr>
      <w:r w:rsidRPr="000E04E5">
        <w:rPr>
          <w:rFonts w:ascii="Trebuchet MS" w:hAnsi="Trebuchet MS" w:cs="Arial"/>
          <w:sz w:val="24"/>
          <w:szCs w:val="24"/>
        </w:rPr>
        <w:t xml:space="preserve">oświadczenia Podwykonawców i dalszych Podwykonawców robót budowlanych, usług i dostaw, o zapłaceniu przez Wykonawcę, Podwykonawcę lub dalszego Podwykonawcy wszystkich wynagrodzeń z tytułu zawartych umów, a w przypadku zatrzymania części wynagrodzeń przez Wykonawcę, Podwykonawcę lub dalszego Podwykonawcę również oświadczenie Podwykonawcy i dalszego Podwykonawcy, że zostali skutecznie powiadomieni o tych uprawnieniach Wykonawcy, </w:t>
      </w:r>
      <w:r w:rsidRPr="000E04E5">
        <w:rPr>
          <w:rFonts w:ascii="Trebuchet MS" w:hAnsi="Trebuchet MS" w:cs="Arial"/>
          <w:sz w:val="24"/>
          <w:szCs w:val="24"/>
        </w:rPr>
        <w:lastRenderedPageBreak/>
        <w:t>Podwykonawcy lub dalszego Podwykonawcy.</w:t>
      </w:r>
    </w:p>
    <w:p w14:paraId="2DA289E0" w14:textId="00C00C36" w:rsidR="008072AA" w:rsidRPr="000E04E5" w:rsidRDefault="00000000" w:rsidP="00ED4676">
      <w:pPr>
        <w:pStyle w:val="Tekstwstpniesformatowany"/>
        <w:numPr>
          <w:ilvl w:val="0"/>
          <w:numId w:val="29"/>
        </w:numPr>
        <w:spacing w:before="60" w:after="120" w:line="288" w:lineRule="auto"/>
        <w:ind w:left="426" w:right="-369" w:hanging="426"/>
        <w:rPr>
          <w:rFonts w:ascii="Trebuchet MS" w:hAnsi="Trebuchet MS" w:cs="Arial"/>
          <w:sz w:val="24"/>
          <w:szCs w:val="24"/>
        </w:rPr>
      </w:pPr>
      <w:r w:rsidRPr="000E04E5">
        <w:rPr>
          <w:rFonts w:ascii="Trebuchet MS" w:hAnsi="Trebuchet MS" w:cs="Arial"/>
          <w:sz w:val="24"/>
          <w:szCs w:val="24"/>
        </w:rPr>
        <w:t>Jeśli Wykonawca nie dostarczy dowodów opisanych w ust.</w:t>
      </w:r>
      <w:r w:rsidR="00E03137">
        <w:rPr>
          <w:rFonts w:ascii="Trebuchet MS" w:hAnsi="Trebuchet MS" w:cs="Arial"/>
          <w:sz w:val="24"/>
          <w:szCs w:val="24"/>
        </w:rPr>
        <w:t xml:space="preserve"> </w:t>
      </w:r>
      <w:r w:rsidRPr="000E04E5">
        <w:rPr>
          <w:rFonts w:ascii="Trebuchet MS" w:hAnsi="Trebuchet MS" w:cs="Arial"/>
          <w:sz w:val="24"/>
          <w:szCs w:val="24"/>
        </w:rPr>
        <w:t>2 pkt 1) do 3) powyżej, wtedy Zamawiający jest uprawiony do wystąpienia do Podwykonawców i dalszych Podwykonawców o brakujące potwierdzenia Podwykonawców i dalszych Podwykonawców lub określenia wysokości wymagalnego i należnego Podwykonawcom i dalszym Podwykonawcom wynagrodzenia z tytułu wykonania robót budowlanych, usług i dostaw. W przypadku stwierdzenia braku zapłaty Wykonawca zostanie przez Zamawiającego wezwany do niezwłocznego uregulowania wszelkich należności                          w stosunku do Podwykonawców i dalszych Podwykonawców. Po bezskutecznym upływie terminu do zapłaty wskazanym przez Zamawiającego w wezwaniu do zapłaty i</w:t>
      </w:r>
      <w:r w:rsidR="00E03137">
        <w:rPr>
          <w:rFonts w:ascii="Trebuchet MS" w:hAnsi="Trebuchet MS" w:cs="Arial"/>
          <w:sz w:val="24"/>
          <w:szCs w:val="24"/>
        </w:rPr>
        <w:t> </w:t>
      </w:r>
      <w:r w:rsidRPr="000E04E5">
        <w:rPr>
          <w:rFonts w:ascii="Trebuchet MS" w:hAnsi="Trebuchet MS" w:cs="Arial"/>
          <w:sz w:val="24"/>
          <w:szCs w:val="24"/>
        </w:rPr>
        <w:t>braku potwierdzenia przez wszystkich Podwykonawców i dalszych Podwykonawców uregulowania w całości ich zobowiązań, Zamawiający jest uprawniony do dokonania zapłaty (płatności) bezpośrednio Podwykonawcom i dalszym Podwykonawcom. W</w:t>
      </w:r>
      <w:r w:rsidR="00E03137">
        <w:rPr>
          <w:rFonts w:ascii="Trebuchet MS" w:hAnsi="Trebuchet MS" w:cs="Arial"/>
          <w:sz w:val="24"/>
          <w:szCs w:val="24"/>
        </w:rPr>
        <w:t> </w:t>
      </w:r>
      <w:r w:rsidRPr="000E04E5">
        <w:rPr>
          <w:rFonts w:ascii="Trebuchet MS" w:hAnsi="Trebuchet MS" w:cs="Arial"/>
          <w:sz w:val="24"/>
          <w:szCs w:val="24"/>
        </w:rPr>
        <w:t>przypadku niedostarczenia dokumentów, o których mowa w §13 ust.2  pkt 1) do 3) Zamawiający zatrzyma z należności Wykonawcy kwotę, w wysokości równej należności Podwykonawcy lub dalszego Podwykonawcy do czasu otrzymania potwierdzenia lub dokona płatności bezpośrednio Podwykonawcy lub dalszemu Podwykonawcy.</w:t>
      </w:r>
    </w:p>
    <w:p w14:paraId="4F9030D0" w14:textId="77777777" w:rsidR="008072AA" w:rsidRPr="000E04E5" w:rsidRDefault="00000000" w:rsidP="00E03137">
      <w:pPr>
        <w:pStyle w:val="Tekstwstpniesformatowany"/>
        <w:numPr>
          <w:ilvl w:val="0"/>
          <w:numId w:val="29"/>
        </w:numPr>
        <w:tabs>
          <w:tab w:val="left" w:leader="dot" w:pos="4536"/>
        </w:tabs>
        <w:spacing w:before="60" w:after="120" w:line="288" w:lineRule="auto"/>
        <w:ind w:left="426" w:right="-483" w:hanging="426"/>
        <w:rPr>
          <w:rFonts w:ascii="Trebuchet MS" w:hAnsi="Trebuchet MS" w:cs="Arial"/>
          <w:sz w:val="24"/>
          <w:szCs w:val="24"/>
        </w:rPr>
      </w:pPr>
      <w:r w:rsidRPr="000E04E5">
        <w:rPr>
          <w:rFonts w:ascii="Trebuchet MS" w:hAnsi="Trebuchet MS" w:cs="Arial"/>
          <w:sz w:val="24"/>
          <w:szCs w:val="24"/>
        </w:rPr>
        <w:t>Zamawiający dokonuje bezpośredniej zapłaty wymagalnego wynagrodzenia przysługującego Podwykonawcy lub dalszemu Podwykonawcy (z zastrzeżeniem § 7 ust. 6),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9AD7E9E" w14:textId="77777777" w:rsidR="008072AA" w:rsidRPr="000E04E5" w:rsidRDefault="00000000" w:rsidP="00E03137">
      <w:pPr>
        <w:pStyle w:val="Tekstwstpniesformatowany"/>
        <w:numPr>
          <w:ilvl w:val="0"/>
          <w:numId w:val="29"/>
        </w:numPr>
        <w:tabs>
          <w:tab w:val="left" w:leader="dot" w:pos="4536"/>
        </w:tabs>
        <w:spacing w:before="60" w:after="120" w:line="288" w:lineRule="auto"/>
        <w:ind w:left="426" w:right="-58" w:hanging="426"/>
        <w:rPr>
          <w:rFonts w:ascii="Trebuchet MS" w:hAnsi="Trebuchet MS" w:cs="Arial"/>
          <w:sz w:val="24"/>
          <w:szCs w:val="24"/>
        </w:rPr>
      </w:pPr>
      <w:r w:rsidRPr="000E04E5">
        <w:rPr>
          <w:rFonts w:ascii="Trebuchet MS" w:hAnsi="Trebuchet MS" w:cs="Arial"/>
          <w:sz w:val="24"/>
          <w:szCs w:val="24"/>
        </w:rPr>
        <w:t>Wynagrodzenie, o którym mowa w ust. 4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FDF522F" w14:textId="62A130AF" w:rsidR="008072AA" w:rsidRPr="000E04E5" w:rsidRDefault="00000000" w:rsidP="00E03137">
      <w:pPr>
        <w:pStyle w:val="Tekstwstpniesformatowany"/>
        <w:numPr>
          <w:ilvl w:val="0"/>
          <w:numId w:val="29"/>
        </w:numPr>
        <w:tabs>
          <w:tab w:val="left" w:leader="dot" w:pos="4536"/>
        </w:tabs>
        <w:spacing w:before="60" w:after="120" w:line="288" w:lineRule="auto"/>
        <w:ind w:left="426" w:right="-58" w:hanging="426"/>
        <w:rPr>
          <w:rFonts w:ascii="Trebuchet MS" w:hAnsi="Trebuchet MS" w:cs="Arial"/>
          <w:sz w:val="24"/>
          <w:szCs w:val="24"/>
        </w:rPr>
      </w:pPr>
      <w:r w:rsidRPr="000E04E5">
        <w:rPr>
          <w:rFonts w:ascii="Trebuchet MS" w:hAnsi="Trebuchet MS" w:cs="Arial"/>
          <w:sz w:val="24"/>
          <w:szCs w:val="24"/>
        </w:rPr>
        <w:t>Bezpośrednia zapłata obejmuje wyłącznie należne wynagrodzenie (z zastrzeżeniem § 7 ust.</w:t>
      </w:r>
      <w:r w:rsidR="00E03137">
        <w:rPr>
          <w:rFonts w:ascii="Trebuchet MS" w:hAnsi="Trebuchet MS" w:cs="Arial"/>
          <w:sz w:val="24"/>
          <w:szCs w:val="24"/>
        </w:rPr>
        <w:t xml:space="preserve"> </w:t>
      </w:r>
      <w:r w:rsidRPr="000E04E5">
        <w:rPr>
          <w:rFonts w:ascii="Trebuchet MS" w:hAnsi="Trebuchet MS" w:cs="Arial"/>
          <w:sz w:val="24"/>
          <w:szCs w:val="24"/>
        </w:rPr>
        <w:t>6), bez jakichkolwiek odsetek lub innych należności Podwykonawcy lub dalszego Podwykonawcy.</w:t>
      </w:r>
    </w:p>
    <w:p w14:paraId="7560A64B" w14:textId="77777777" w:rsidR="008072AA" w:rsidRPr="000E04E5" w:rsidRDefault="00000000" w:rsidP="00E03137">
      <w:pPr>
        <w:pStyle w:val="Tekstwstpniesformatowany"/>
        <w:numPr>
          <w:ilvl w:val="0"/>
          <w:numId w:val="29"/>
        </w:numPr>
        <w:tabs>
          <w:tab w:val="left" w:leader="dot" w:pos="4536"/>
        </w:tabs>
        <w:spacing w:before="60" w:after="120" w:line="288" w:lineRule="auto"/>
        <w:ind w:left="426" w:right="-58" w:hanging="426"/>
        <w:rPr>
          <w:rFonts w:ascii="Trebuchet MS" w:hAnsi="Trebuchet MS" w:cs="Arial"/>
          <w:sz w:val="24"/>
          <w:szCs w:val="24"/>
        </w:rPr>
      </w:pPr>
      <w:r w:rsidRPr="000E04E5">
        <w:rPr>
          <w:rFonts w:ascii="Trebuchet MS" w:hAnsi="Trebuchet MS" w:cs="Arial"/>
          <w:sz w:val="24"/>
          <w:szCs w:val="24"/>
        </w:rPr>
        <w:t>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17D8878E" w14:textId="77777777" w:rsidR="008072AA" w:rsidRPr="000E04E5" w:rsidRDefault="00000000" w:rsidP="00E03137">
      <w:pPr>
        <w:pStyle w:val="Tekstwstpniesformatowany"/>
        <w:numPr>
          <w:ilvl w:val="0"/>
          <w:numId w:val="29"/>
        </w:numPr>
        <w:tabs>
          <w:tab w:val="left" w:leader="dot" w:pos="4536"/>
        </w:tabs>
        <w:spacing w:before="60" w:after="120" w:line="288" w:lineRule="auto"/>
        <w:ind w:left="425" w:right="-57" w:hanging="425"/>
        <w:rPr>
          <w:rFonts w:ascii="Trebuchet MS" w:hAnsi="Trebuchet MS" w:cs="Arial"/>
          <w:sz w:val="24"/>
          <w:szCs w:val="24"/>
        </w:rPr>
      </w:pPr>
      <w:r w:rsidRPr="000E04E5">
        <w:rPr>
          <w:rFonts w:ascii="Trebuchet MS" w:hAnsi="Trebuchet MS" w:cs="Arial"/>
          <w:sz w:val="24"/>
          <w:szCs w:val="24"/>
        </w:rPr>
        <w:t>W przypadku zgłoszenia uwag, o których mowa w ust.7, w terminie wskazanym przez Zamawiającego, Zamawiający może w szczególności:</w:t>
      </w:r>
    </w:p>
    <w:p w14:paraId="68D5133F" w14:textId="77777777" w:rsidR="008072AA" w:rsidRPr="000E04E5" w:rsidRDefault="00000000" w:rsidP="00E03137">
      <w:pPr>
        <w:pStyle w:val="Tekstwstpniesformatowany"/>
        <w:numPr>
          <w:ilvl w:val="0"/>
          <w:numId w:val="31"/>
        </w:numPr>
        <w:spacing w:after="120" w:line="288" w:lineRule="auto"/>
        <w:ind w:left="851" w:right="-200" w:hanging="426"/>
        <w:rPr>
          <w:rFonts w:ascii="Trebuchet MS" w:hAnsi="Trebuchet MS" w:cs="Arial"/>
          <w:sz w:val="24"/>
          <w:szCs w:val="24"/>
        </w:rPr>
      </w:pPr>
      <w:r w:rsidRPr="000E04E5">
        <w:rPr>
          <w:rFonts w:ascii="Trebuchet MS" w:hAnsi="Trebuchet MS" w:cs="Arial"/>
          <w:sz w:val="24"/>
          <w:szCs w:val="24"/>
        </w:rPr>
        <w:lastRenderedPageBreak/>
        <w:t>nie dokonać bezpośredniej zapłaty wynagrodzenia Podwykonawcy lub dalszemu Podwykonawcy, jeżeli Wykonawca wykaże niezasadność takiej zapłaty albo</w:t>
      </w:r>
    </w:p>
    <w:p w14:paraId="51504EB9" w14:textId="77777777" w:rsidR="008072AA" w:rsidRPr="000E04E5" w:rsidRDefault="00000000" w:rsidP="00E03137">
      <w:pPr>
        <w:pStyle w:val="Tekstwstpniesformatowany"/>
        <w:numPr>
          <w:ilvl w:val="0"/>
          <w:numId w:val="3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0E8EC32" w14:textId="77777777" w:rsidR="008072AA" w:rsidRPr="000E04E5" w:rsidRDefault="00000000" w:rsidP="00E03137">
      <w:pPr>
        <w:pStyle w:val="Tekstwstpniesformatowany"/>
        <w:numPr>
          <w:ilvl w:val="0"/>
          <w:numId w:val="31"/>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t>dokonać bezpośredniej zapłaty wynagrodzenia Podwykonawcy i/lub dalszemu Podwykonawcy, jeżeli Podwykonawca lub dalszy Podwykonawca wykaże zasadność takiej zapłaty.</w:t>
      </w:r>
    </w:p>
    <w:p w14:paraId="52B9FD99" w14:textId="77777777" w:rsidR="008072AA" w:rsidRPr="000E04E5" w:rsidRDefault="00000000" w:rsidP="00E03137">
      <w:pPr>
        <w:pStyle w:val="Tekstwstpniesformatowany"/>
        <w:numPr>
          <w:ilvl w:val="0"/>
          <w:numId w:val="29"/>
        </w:numPr>
        <w:spacing w:after="120" w:line="288" w:lineRule="auto"/>
        <w:ind w:left="426" w:hanging="426"/>
        <w:rPr>
          <w:rFonts w:ascii="Trebuchet MS" w:hAnsi="Trebuchet MS" w:cs="Arial"/>
          <w:sz w:val="24"/>
          <w:szCs w:val="24"/>
        </w:rPr>
      </w:pPr>
      <w:r w:rsidRPr="000E04E5">
        <w:rPr>
          <w:rFonts w:ascii="Trebuchet MS" w:hAnsi="Trebuchet MS" w:cs="Arial"/>
          <w:sz w:val="24"/>
          <w:szCs w:val="24"/>
        </w:rPr>
        <w:t>W przypadku dokonania bezpośredniej zapłaty Podwykonawcy lub dalszemu Podwykonawcy, o których mowa w ust. 4 powyżej, Zamawiający potrąca kwotę wypłaconego wynagrodzenia z wynagrodzenia należnego Wykonawcy.</w:t>
      </w:r>
    </w:p>
    <w:p w14:paraId="4442C2B4" w14:textId="77777777" w:rsidR="008072AA" w:rsidRPr="000E04E5" w:rsidRDefault="00000000" w:rsidP="00E03137">
      <w:pPr>
        <w:pStyle w:val="Tekstwstpniesformatowany"/>
        <w:numPr>
          <w:ilvl w:val="0"/>
          <w:numId w:val="29"/>
        </w:numPr>
        <w:spacing w:after="120" w:line="288" w:lineRule="auto"/>
        <w:ind w:left="425" w:hanging="425"/>
        <w:rPr>
          <w:rFonts w:ascii="Trebuchet MS" w:hAnsi="Trebuchet MS" w:cs="Arial"/>
          <w:sz w:val="24"/>
          <w:szCs w:val="24"/>
        </w:rPr>
      </w:pPr>
      <w:r w:rsidRPr="000E04E5">
        <w:rPr>
          <w:rFonts w:ascii="Trebuchet MS" w:hAnsi="Trebuchet MS" w:cs="Arial"/>
          <w:sz w:val="24"/>
          <w:szCs w:val="24"/>
        </w:rPr>
        <w:t>W przypadku opóźnienia w zapłacie wynagrodzenia, ale także w opóźnieniu                               w zapłacie należności Zamawiającego na przykład z tytułu kar umownych - Strony zastrzegają, że każdej z nich przysługuje roszczenie o zapłatę ustawowych odsetek za opóźnienie w transakcjach handlowych.</w:t>
      </w:r>
    </w:p>
    <w:p w14:paraId="5034515A" w14:textId="77777777" w:rsidR="008072AA" w:rsidRPr="000E04E5" w:rsidRDefault="008072AA" w:rsidP="000E04E5">
      <w:pPr>
        <w:pStyle w:val="Tekstwstpniesformatowany"/>
        <w:numPr>
          <w:ilvl w:val="0"/>
          <w:numId w:val="32"/>
        </w:numPr>
        <w:spacing w:before="160" w:after="120" w:line="288" w:lineRule="auto"/>
        <w:jc w:val="center"/>
        <w:rPr>
          <w:rFonts w:ascii="Trebuchet MS" w:hAnsi="Trebuchet MS" w:cs="Arial"/>
          <w:b/>
          <w:bCs/>
          <w:sz w:val="24"/>
          <w:szCs w:val="24"/>
        </w:rPr>
      </w:pPr>
    </w:p>
    <w:p w14:paraId="0221BAFF" w14:textId="77777777" w:rsidR="008072AA" w:rsidRPr="000E04E5" w:rsidRDefault="00000000" w:rsidP="00E03137">
      <w:pPr>
        <w:pStyle w:val="Akapitzlist"/>
        <w:numPr>
          <w:ilvl w:val="0"/>
          <w:numId w:val="33"/>
        </w:numPr>
        <w:spacing w:before="60" w:after="120" w:line="288" w:lineRule="auto"/>
        <w:ind w:left="426" w:hanging="426"/>
        <w:rPr>
          <w:rFonts w:ascii="Trebuchet MS" w:hAnsi="Trebuchet MS"/>
        </w:rPr>
      </w:pPr>
      <w:r w:rsidRPr="000E04E5">
        <w:rPr>
          <w:rFonts w:ascii="Trebuchet MS" w:hAnsi="Trebuchet MS"/>
        </w:rPr>
        <w:t>Strony zgodnie ustalają, że Wykonawca wystawiając fakturę w KSeF</w:t>
      </w:r>
      <w:r w:rsidRPr="000E04E5">
        <w:rPr>
          <w:rFonts w:ascii="Trebuchet MS" w:hAnsi="Trebuchet MS"/>
          <w:color w:val="FF0000"/>
        </w:rPr>
        <w:t xml:space="preserve"> </w:t>
      </w:r>
      <w:r w:rsidRPr="000E04E5">
        <w:rPr>
          <w:rFonts w:ascii="Trebuchet MS" w:hAnsi="Trebuchet MS"/>
        </w:rPr>
        <w:t>oznaczy jako nabywcę Gminę Tarnowskie Góry, a jej jednostkę budżetową oznaczy jako podmiot trzeci (odbiorcę). Brak oznaczenia podmiotu trzeciego strony przyjmują jako fakturę niekompletną, podlegającą uzupełnieniu.</w:t>
      </w:r>
    </w:p>
    <w:p w14:paraId="630F7F2F" w14:textId="77777777" w:rsidR="008072AA" w:rsidRPr="000E04E5" w:rsidRDefault="00000000" w:rsidP="00E03137">
      <w:pPr>
        <w:pStyle w:val="Akapitzlist"/>
        <w:numPr>
          <w:ilvl w:val="0"/>
          <w:numId w:val="33"/>
        </w:numPr>
        <w:spacing w:before="120" w:after="120" w:line="288" w:lineRule="auto"/>
        <w:ind w:left="425" w:hanging="425"/>
        <w:rPr>
          <w:rFonts w:ascii="Trebuchet MS" w:hAnsi="Trebuchet MS"/>
        </w:rPr>
      </w:pPr>
      <w:r w:rsidRPr="000E04E5">
        <w:rPr>
          <w:rFonts w:ascii="Trebuchet MS" w:hAnsi="Trebuchet MS"/>
        </w:rPr>
        <w:t>Faktury, rachunki wystawiane przez Wykonawcę powinny być wystawione                                 w następujący sposób:</w:t>
      </w:r>
    </w:p>
    <w:p w14:paraId="648F10E8"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b/>
          <w:bCs/>
        </w:rPr>
        <w:t>Nabywca</w:t>
      </w:r>
      <w:r w:rsidRPr="000E04E5">
        <w:rPr>
          <w:rFonts w:ascii="Trebuchet MS" w:hAnsi="Trebuchet MS" w:cs="Arial"/>
        </w:rPr>
        <w:t xml:space="preserve"> (Podmiot 2):</w:t>
      </w:r>
    </w:p>
    <w:p w14:paraId="5F887529"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rPr>
        <w:t>Gmina Tarnowskie Góry</w:t>
      </w:r>
    </w:p>
    <w:p w14:paraId="1103A0C8"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rPr>
        <w:t>645-25-38-184</w:t>
      </w:r>
    </w:p>
    <w:p w14:paraId="533BC7EF"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rPr>
        <w:t>Rynek 4</w:t>
      </w:r>
    </w:p>
    <w:p w14:paraId="37720D44" w14:textId="77777777" w:rsidR="008072AA" w:rsidRPr="000E04E5" w:rsidRDefault="00000000" w:rsidP="00E03137">
      <w:pPr>
        <w:tabs>
          <w:tab w:val="left" w:pos="9497"/>
        </w:tabs>
        <w:spacing w:after="120" w:line="288" w:lineRule="auto"/>
        <w:ind w:left="425"/>
        <w:rPr>
          <w:rFonts w:ascii="Trebuchet MS" w:hAnsi="Trebuchet MS" w:cs="Arial"/>
        </w:rPr>
      </w:pPr>
      <w:r w:rsidRPr="000E04E5">
        <w:rPr>
          <w:rFonts w:ascii="Trebuchet MS" w:hAnsi="Trebuchet MS" w:cs="Arial"/>
        </w:rPr>
        <w:t>42-600 Tarnowskie Góry</w:t>
      </w:r>
    </w:p>
    <w:p w14:paraId="2D73C3B2"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b/>
          <w:bCs/>
        </w:rPr>
        <w:t>Odbiorca</w:t>
      </w:r>
      <w:r w:rsidRPr="000E04E5">
        <w:rPr>
          <w:rFonts w:ascii="Trebuchet MS" w:hAnsi="Trebuchet MS" w:cs="Arial"/>
        </w:rPr>
        <w:t xml:space="preserve"> (Podmiot 3):</w:t>
      </w:r>
    </w:p>
    <w:p w14:paraId="4D273CE9"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rPr>
        <w:t>Zespół Szkolno-Przedszkolny nr 3 w Tarnowskich Górach</w:t>
      </w:r>
    </w:p>
    <w:p w14:paraId="755887CA"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rPr>
        <w:t>645- 23-73-702</w:t>
      </w:r>
    </w:p>
    <w:p w14:paraId="605E45B8"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rPr>
        <w:t>adres jednostki: ul. Stefana Żeromskiego 64, 42-603 Tarnowskie Góry</w:t>
      </w:r>
    </w:p>
    <w:p w14:paraId="1BA58F12" w14:textId="77777777" w:rsidR="008072AA" w:rsidRPr="000E04E5" w:rsidRDefault="00000000" w:rsidP="00E03137">
      <w:pPr>
        <w:tabs>
          <w:tab w:val="left" w:pos="9497"/>
        </w:tabs>
        <w:spacing w:after="120" w:line="288" w:lineRule="auto"/>
        <w:ind w:left="426"/>
        <w:rPr>
          <w:rFonts w:ascii="Trebuchet MS" w:hAnsi="Trebuchet MS" w:cs="Arial"/>
        </w:rPr>
      </w:pPr>
      <w:r w:rsidRPr="000E04E5">
        <w:rPr>
          <w:rFonts w:ascii="Trebuchet MS" w:hAnsi="Trebuchet MS" w:cs="Arial"/>
        </w:rPr>
        <w:t>rola: odbiorca faktury – JST</w:t>
      </w:r>
    </w:p>
    <w:p w14:paraId="396E563E" w14:textId="77777777" w:rsidR="008072AA" w:rsidRPr="000E04E5" w:rsidRDefault="00000000" w:rsidP="00E03137">
      <w:pPr>
        <w:pStyle w:val="Akapitzlist"/>
        <w:numPr>
          <w:ilvl w:val="0"/>
          <w:numId w:val="33"/>
        </w:numPr>
        <w:spacing w:before="120" w:after="120" w:line="288" w:lineRule="auto"/>
        <w:ind w:left="426" w:hanging="426"/>
        <w:rPr>
          <w:rFonts w:ascii="Trebuchet MS" w:hAnsi="Trebuchet MS"/>
        </w:rPr>
      </w:pPr>
      <w:r w:rsidRPr="000E04E5">
        <w:rPr>
          <w:rFonts w:ascii="Trebuchet MS" w:hAnsi="Trebuchet MS"/>
        </w:rPr>
        <w:t>Wykonawca zobowiązany jest w treści faktury, rachunku wskazać dodatkowo numer umowy lub zamówienia /zlecenia.</w:t>
      </w:r>
    </w:p>
    <w:p w14:paraId="58EF64E9" w14:textId="38711C39" w:rsidR="008072AA" w:rsidRPr="000E04E5" w:rsidRDefault="00000000" w:rsidP="00E03137">
      <w:pPr>
        <w:pStyle w:val="Akapitzlist"/>
        <w:numPr>
          <w:ilvl w:val="0"/>
          <w:numId w:val="33"/>
        </w:numPr>
        <w:tabs>
          <w:tab w:val="left" w:leader="dot" w:pos="3402"/>
        </w:tabs>
        <w:spacing w:before="120" w:after="120" w:line="288" w:lineRule="auto"/>
        <w:ind w:left="426" w:hanging="426"/>
        <w:rPr>
          <w:rFonts w:ascii="Trebuchet MS" w:hAnsi="Trebuchet MS"/>
        </w:rPr>
      </w:pPr>
      <w:r w:rsidRPr="000E04E5">
        <w:rPr>
          <w:rFonts w:ascii="Trebuchet MS" w:hAnsi="Trebuchet MS"/>
        </w:rPr>
        <w:t xml:space="preserve">Wykonawca zobowiązany jest przesłać wizualizację wystawionej w KSeF faktury </w:t>
      </w:r>
      <w:r w:rsidRPr="000E04E5">
        <w:rPr>
          <w:rFonts w:ascii="Trebuchet MS" w:hAnsi="Trebuchet MS"/>
        </w:rPr>
        <w:lastRenderedPageBreak/>
        <w:t xml:space="preserve">ustrukturyzowanej (w formacie pliku PDF) na następujący </w:t>
      </w:r>
      <w:hyperlink r:id="rId10" w:history="1">
        <w:r w:rsidR="008072AA" w:rsidRPr="00E03137">
          <w:rPr>
            <w:rStyle w:val="Hipercze"/>
            <w:rFonts w:ascii="Trebuchet MS" w:hAnsi="Trebuchet MS"/>
          </w:rPr>
          <w:t>adres e-mail Odbiorcy</w:t>
        </w:r>
      </w:hyperlink>
      <w:r w:rsidR="00E03137">
        <w:rPr>
          <w:rStyle w:val="Odwoanieprzypisudolnego"/>
          <w:rFonts w:ascii="Trebuchet MS" w:hAnsi="Trebuchet MS"/>
        </w:rPr>
        <w:footnoteReference w:id="1"/>
      </w:r>
      <w:r w:rsidR="00E03137">
        <w:rPr>
          <w:rFonts w:ascii="Trebuchet MS" w:hAnsi="Trebuchet MS"/>
        </w:rPr>
        <w:t>,</w:t>
      </w:r>
      <w:r w:rsidRPr="000E04E5">
        <w:rPr>
          <w:rFonts w:ascii="Trebuchet MS" w:hAnsi="Trebuchet MS"/>
        </w:rPr>
        <w:t xml:space="preserve"> w celu umożliwienia dokonania płatności.</w:t>
      </w:r>
    </w:p>
    <w:p w14:paraId="72FF170F" w14:textId="0A6DAA42" w:rsidR="008072AA" w:rsidRPr="000E04E5" w:rsidRDefault="00000000" w:rsidP="00E03137">
      <w:pPr>
        <w:pStyle w:val="Akapitzlist"/>
        <w:numPr>
          <w:ilvl w:val="0"/>
          <w:numId w:val="33"/>
        </w:numPr>
        <w:spacing w:before="120" w:after="120" w:line="288" w:lineRule="auto"/>
        <w:ind w:left="426" w:hanging="426"/>
        <w:rPr>
          <w:rFonts w:ascii="Trebuchet MS" w:hAnsi="Trebuchet MS"/>
        </w:rPr>
      </w:pPr>
      <w:r w:rsidRPr="000E04E5">
        <w:rPr>
          <w:rFonts w:ascii="Trebuchet MS" w:hAnsi="Trebuchet MS"/>
        </w:rPr>
        <w:t>Strony zgodnie postanawiają, że w przypadku wystawienia przez Wykonawcę faktury niezgodnie z ust. 1-3 lub niedostarczenia jej wizualizacji w sposób opisany w ust. 4 niniejszego paragrafu, przewidziane w niniejszej umowie oraz wskazywane na wystawianej fakturze terminy płatności nie rozpoczynają się (nie biegną) do chwili dokonania przez Wykonawcę korekty wystawionej faktury lub do chwili dostarczenia jej wizualizacji. Zamawiający nie jest zobowiązany do dokonania płatności w przypadku faktur wystawionych w sposób nieuwzględniający postanowień ust. 1-4.</w:t>
      </w:r>
    </w:p>
    <w:p w14:paraId="3F24812D" w14:textId="483A15BF" w:rsidR="008072AA" w:rsidRPr="000E04E5" w:rsidRDefault="00000000" w:rsidP="00E03137">
      <w:pPr>
        <w:pStyle w:val="Akapitzlist"/>
        <w:numPr>
          <w:ilvl w:val="0"/>
          <w:numId w:val="33"/>
        </w:numPr>
        <w:spacing w:before="120" w:after="120" w:line="288" w:lineRule="auto"/>
        <w:ind w:left="426" w:hanging="426"/>
        <w:rPr>
          <w:rFonts w:ascii="Trebuchet MS" w:hAnsi="Trebuchet MS"/>
        </w:rPr>
      </w:pPr>
      <w:r w:rsidRPr="000E04E5">
        <w:rPr>
          <w:rFonts w:ascii="Trebuchet MS" w:hAnsi="Trebuchet MS"/>
        </w:rPr>
        <w:t>Wykonawca zobowiązuje się do przesyłania wszelkich niezbędnych załączników do faktury, rachunku (np. specyfikacje, protokoły odbioru, dokumenty potwierdzające wykonanie usługi lub dostawę towaru) na adres e-mail Zamawiającego wskazany                  w umowie, w terminie nie dłuższym niż 3 dni robocze od daty wystawienia faktury, rachunku oraz do przedłożenia dokumentów wskazanych w §13 ust.</w:t>
      </w:r>
      <w:r w:rsidR="00E03137">
        <w:rPr>
          <w:rFonts w:ascii="Trebuchet MS" w:hAnsi="Trebuchet MS"/>
        </w:rPr>
        <w:t xml:space="preserve"> </w:t>
      </w:r>
      <w:r w:rsidRPr="000E04E5">
        <w:rPr>
          <w:rFonts w:ascii="Trebuchet MS" w:hAnsi="Trebuchet MS"/>
        </w:rPr>
        <w:t>2                                      z  zastrzeżeniem postanowień §13 ust.</w:t>
      </w:r>
      <w:r w:rsidR="00E03137">
        <w:rPr>
          <w:rFonts w:ascii="Trebuchet MS" w:hAnsi="Trebuchet MS"/>
        </w:rPr>
        <w:t xml:space="preserve"> </w:t>
      </w:r>
      <w:r w:rsidRPr="000E04E5">
        <w:rPr>
          <w:rFonts w:ascii="Trebuchet MS" w:hAnsi="Trebuchet MS"/>
        </w:rPr>
        <w:t>3.</w:t>
      </w:r>
    </w:p>
    <w:p w14:paraId="767C7662" w14:textId="77777777" w:rsidR="008072AA" w:rsidRPr="000E04E5" w:rsidRDefault="00000000" w:rsidP="00E03137">
      <w:pPr>
        <w:pStyle w:val="Akapitzlist"/>
        <w:numPr>
          <w:ilvl w:val="0"/>
          <w:numId w:val="33"/>
        </w:numPr>
        <w:spacing w:before="120" w:after="120" w:line="288" w:lineRule="auto"/>
        <w:ind w:left="426" w:hanging="426"/>
        <w:rPr>
          <w:rFonts w:ascii="Trebuchet MS" w:hAnsi="Trebuchet MS"/>
        </w:rPr>
      </w:pPr>
      <w:r w:rsidRPr="000E04E5">
        <w:rPr>
          <w:rFonts w:ascii="Trebuchet MS" w:hAnsi="Trebuchet MS"/>
        </w:rPr>
        <w:t>Załączniki będą dostarczane w formatach akceptowanych przez Zamawiającego                   (w szczególności w formacie PDF, JPG, DOCX, XLSX), zapewniając ich czytelność                         i kompletność dokumentów.</w:t>
      </w:r>
    </w:p>
    <w:p w14:paraId="1FD6820B" w14:textId="77777777" w:rsidR="008072AA" w:rsidRPr="000E04E5" w:rsidRDefault="00000000" w:rsidP="00E03137">
      <w:pPr>
        <w:pStyle w:val="Akapitzlist"/>
        <w:numPr>
          <w:ilvl w:val="0"/>
          <w:numId w:val="33"/>
        </w:numPr>
        <w:spacing w:before="100" w:after="120" w:line="288" w:lineRule="auto"/>
        <w:ind w:left="425" w:hanging="425"/>
        <w:rPr>
          <w:rFonts w:ascii="Trebuchet MS" w:hAnsi="Trebuchet MS"/>
        </w:rPr>
      </w:pPr>
      <w:r w:rsidRPr="000E04E5">
        <w:rPr>
          <w:rFonts w:ascii="Trebuchet MS" w:hAnsi="Trebuchet MS"/>
        </w:rPr>
        <w:t>Wykonawca zobowiązuje się do przekazywania wszelkich dokumentów związanych z fakturą, rachunkiem</w:t>
      </w:r>
      <w:r w:rsidRPr="000E04E5">
        <w:rPr>
          <w:rFonts w:ascii="Trebuchet MS" w:hAnsi="Trebuchet MS"/>
          <w:color w:val="FF0000"/>
        </w:rPr>
        <w:t xml:space="preserve"> </w:t>
      </w:r>
      <w:r w:rsidRPr="000E04E5">
        <w:rPr>
          <w:rFonts w:ascii="Trebuchet MS" w:hAnsi="Trebuchet MS"/>
        </w:rPr>
        <w:t>na żądanie Zamawiającego, w formie papierowej lub elektronicznej, zgodnie z wcześniejszymi ustaleniami stron.</w:t>
      </w:r>
    </w:p>
    <w:p w14:paraId="03479DF7" w14:textId="1D937456" w:rsidR="008072AA" w:rsidRPr="000E04E5" w:rsidRDefault="00000000" w:rsidP="00E03137">
      <w:pPr>
        <w:pStyle w:val="Akapitzlist"/>
        <w:numPr>
          <w:ilvl w:val="0"/>
          <w:numId w:val="33"/>
        </w:numPr>
        <w:tabs>
          <w:tab w:val="left" w:leader="dot" w:pos="5103"/>
        </w:tabs>
        <w:spacing w:before="100" w:after="120" w:line="288" w:lineRule="auto"/>
        <w:ind w:left="425" w:hanging="425"/>
        <w:rPr>
          <w:rFonts w:ascii="Trebuchet MS" w:hAnsi="Trebuchet MS"/>
        </w:rPr>
      </w:pPr>
      <w:r w:rsidRPr="000E04E5">
        <w:rPr>
          <w:rFonts w:ascii="Trebuchet MS" w:hAnsi="Trebuchet MS"/>
        </w:rPr>
        <w:t xml:space="preserve">Strony zgodnie postanawiają, że w przypadku braku możliwości wystawienia faktury ustrukturyzowanej (w szczególności z uwagi na awarię Krajowego Systemu e-Faktur lub jego niedostępności), faktury będą przekazywane drogą elektroniczną na </w:t>
      </w:r>
      <w:hyperlink r:id="rId11" w:history="1">
        <w:r w:rsidR="008072AA" w:rsidRPr="00E03137">
          <w:rPr>
            <w:rStyle w:val="Hipercze"/>
            <w:rFonts w:ascii="Trebuchet MS" w:hAnsi="Trebuchet MS"/>
          </w:rPr>
          <w:t>adres e-mail Odbiorcy</w:t>
        </w:r>
      </w:hyperlink>
      <w:r w:rsidR="00E03137">
        <w:rPr>
          <w:rStyle w:val="Odwoanieprzypisudolnego"/>
          <w:rFonts w:ascii="Trebuchet MS" w:hAnsi="Trebuchet MS"/>
        </w:rPr>
        <w:footnoteReference w:id="2"/>
      </w:r>
      <w:r w:rsidR="00E03137">
        <w:rPr>
          <w:rFonts w:ascii="Trebuchet MS" w:hAnsi="Trebuchet MS"/>
        </w:rPr>
        <w:t>.</w:t>
      </w:r>
    </w:p>
    <w:p w14:paraId="6D83C885" w14:textId="77777777" w:rsidR="008072AA" w:rsidRPr="000E04E5" w:rsidRDefault="00000000" w:rsidP="00E03137">
      <w:pPr>
        <w:pStyle w:val="Akapitzlist"/>
        <w:numPr>
          <w:ilvl w:val="0"/>
          <w:numId w:val="33"/>
        </w:numPr>
        <w:tabs>
          <w:tab w:val="left" w:leader="dot" w:pos="8222"/>
        </w:tabs>
        <w:spacing w:before="120" w:after="120" w:line="288" w:lineRule="auto"/>
        <w:ind w:left="425" w:hanging="425"/>
        <w:rPr>
          <w:rStyle w:val="Pogrubienie"/>
          <w:rFonts w:ascii="Trebuchet MS" w:hAnsi="Trebuchet MS"/>
          <w:bCs w:val="0"/>
        </w:rPr>
      </w:pPr>
      <w:r w:rsidRPr="000E04E5">
        <w:rPr>
          <w:rStyle w:val="Pogrubienie"/>
          <w:rFonts w:ascii="Trebuchet MS" w:hAnsi="Trebuchet MS"/>
          <w:b w:val="0"/>
        </w:rPr>
        <w:t>Zapłata należności nastąpi przelewem na rachunek bankowy Wykonawcy/ Zleceniobiorcy nr</w:t>
      </w:r>
      <w:r w:rsidRPr="000E04E5">
        <w:rPr>
          <w:rStyle w:val="Pogrubienie"/>
          <w:rFonts w:ascii="Trebuchet MS" w:hAnsi="Trebuchet MS"/>
          <w:b w:val="0"/>
        </w:rPr>
        <w:tab/>
        <w:t xml:space="preserve"> w terminie do 30 dni od daty otrzymania przez Zamawiającego prawidłowo wystawionej faktury, </w:t>
      </w:r>
      <w:r w:rsidRPr="000E04E5">
        <w:rPr>
          <w:rFonts w:ascii="Trebuchet MS" w:hAnsi="Trebuchet MS"/>
        </w:rPr>
        <w:t xml:space="preserve">rachunku </w:t>
      </w:r>
      <w:r w:rsidRPr="000E04E5">
        <w:rPr>
          <w:rStyle w:val="Pogrubienie"/>
          <w:rFonts w:ascii="Trebuchet MS" w:hAnsi="Trebuchet MS"/>
          <w:b w:val="0"/>
        </w:rPr>
        <w:t>z uwzględnieniem postanowień ust. 5 . Za dzień zapłaty Strony przyjmują dzień obciążenia rachunku banku Zamawiającego.</w:t>
      </w:r>
    </w:p>
    <w:p w14:paraId="73B09492" w14:textId="77777777" w:rsidR="008072AA" w:rsidRDefault="00000000" w:rsidP="00E03137">
      <w:pPr>
        <w:pStyle w:val="Tekstwstpniesformatowany"/>
        <w:numPr>
          <w:ilvl w:val="0"/>
          <w:numId w:val="33"/>
        </w:numPr>
        <w:tabs>
          <w:tab w:val="left" w:leader="dot" w:pos="4536"/>
        </w:tabs>
        <w:spacing w:before="60" w:after="120" w:line="288" w:lineRule="auto"/>
        <w:ind w:left="425" w:right="-57" w:hanging="425"/>
        <w:rPr>
          <w:rFonts w:ascii="Trebuchet MS" w:hAnsi="Trebuchet MS" w:cs="Arial"/>
          <w:sz w:val="24"/>
          <w:szCs w:val="24"/>
        </w:rPr>
      </w:pPr>
      <w:r w:rsidRPr="000E04E5">
        <w:rPr>
          <w:rFonts w:ascii="Trebuchet MS" w:hAnsi="Trebuchet MS" w:cs="Arial"/>
          <w:sz w:val="24"/>
          <w:szCs w:val="24"/>
        </w:rPr>
        <w:t>Wykonawca oświadcza, że podany przez niego rachunek bankowy, na który ma zostać przekazane wynagrodzenie jest</w:t>
      </w:r>
      <w:r w:rsidRPr="000E04E5">
        <w:rPr>
          <w:rStyle w:val="Znakiprzypiswdolnych"/>
          <w:rFonts w:ascii="Trebuchet MS" w:hAnsi="Trebuchet MS" w:cs="Arial"/>
          <w:sz w:val="24"/>
          <w:szCs w:val="24"/>
        </w:rPr>
        <w:t xml:space="preserve"> </w:t>
      </w:r>
      <w:r w:rsidRPr="000E04E5">
        <w:rPr>
          <w:rFonts w:ascii="Trebuchet MS" w:hAnsi="Trebuchet MS" w:cs="Arial"/>
          <w:sz w:val="24"/>
          <w:szCs w:val="24"/>
        </w:rPr>
        <w:t>rachunkiem rozliczeniowym oraz istnieje możliwość dokonania zapłaty mechanizmem podzielonej płatności.</w:t>
      </w:r>
    </w:p>
    <w:p w14:paraId="0838E4D7" w14:textId="77777777" w:rsidR="001664D4" w:rsidRPr="000E04E5" w:rsidRDefault="001664D4" w:rsidP="001664D4">
      <w:pPr>
        <w:pStyle w:val="Tekstwstpniesformatowany"/>
        <w:tabs>
          <w:tab w:val="left" w:leader="dot" w:pos="4536"/>
        </w:tabs>
        <w:spacing w:before="60" w:after="120" w:line="288" w:lineRule="auto"/>
        <w:ind w:right="-57"/>
        <w:rPr>
          <w:rFonts w:ascii="Trebuchet MS" w:hAnsi="Trebuchet MS" w:cs="Arial"/>
          <w:sz w:val="24"/>
          <w:szCs w:val="24"/>
        </w:rPr>
      </w:pPr>
    </w:p>
    <w:p w14:paraId="5840985A" w14:textId="77777777" w:rsidR="008072AA" w:rsidRPr="000E04E5" w:rsidRDefault="00000000" w:rsidP="000E04E5">
      <w:pPr>
        <w:pStyle w:val="Nagwek2"/>
        <w:spacing w:before="120" w:after="120" w:line="288" w:lineRule="auto"/>
        <w:rPr>
          <w:rFonts w:ascii="Trebuchet MS" w:hAnsi="Trebuchet MS"/>
          <w:sz w:val="24"/>
          <w:szCs w:val="24"/>
        </w:rPr>
      </w:pPr>
      <w:r w:rsidRPr="000E04E5">
        <w:rPr>
          <w:rFonts w:ascii="Trebuchet MS" w:hAnsi="Trebuchet MS"/>
          <w:sz w:val="24"/>
          <w:szCs w:val="24"/>
        </w:rPr>
        <w:lastRenderedPageBreak/>
        <w:t>Personel</w:t>
      </w:r>
    </w:p>
    <w:p w14:paraId="4121A384" w14:textId="77777777" w:rsidR="008072AA" w:rsidRPr="000E04E5" w:rsidRDefault="008072AA" w:rsidP="000E04E5">
      <w:pPr>
        <w:pStyle w:val="Tekstwstpniesformatowany"/>
        <w:numPr>
          <w:ilvl w:val="0"/>
          <w:numId w:val="34"/>
        </w:numPr>
        <w:spacing w:after="120" w:line="288" w:lineRule="auto"/>
        <w:ind w:firstLine="0"/>
        <w:jc w:val="center"/>
        <w:rPr>
          <w:rFonts w:ascii="Trebuchet MS" w:hAnsi="Trebuchet MS" w:cs="Arial"/>
          <w:b/>
          <w:bCs/>
          <w:sz w:val="24"/>
          <w:szCs w:val="24"/>
        </w:rPr>
      </w:pPr>
      <w:bookmarkStart w:id="8" w:name="_Hlk215055627"/>
    </w:p>
    <w:bookmarkEnd w:id="8"/>
    <w:p w14:paraId="428ACB3B" w14:textId="77777777" w:rsidR="008072AA" w:rsidRPr="000E04E5" w:rsidRDefault="00000000" w:rsidP="00E03137">
      <w:pPr>
        <w:pStyle w:val="Tekstwstpniesformatowany"/>
        <w:numPr>
          <w:ilvl w:val="0"/>
          <w:numId w:val="35"/>
        </w:numPr>
        <w:tabs>
          <w:tab w:val="left" w:leader="dot" w:pos="6237"/>
          <w:tab w:val="right" w:leader="dot" w:pos="9639"/>
        </w:tabs>
        <w:spacing w:before="120" w:after="120" w:line="288" w:lineRule="auto"/>
        <w:ind w:left="426" w:hanging="426"/>
        <w:rPr>
          <w:rFonts w:ascii="Trebuchet MS" w:hAnsi="Trebuchet MS" w:cs="Arial"/>
          <w:sz w:val="24"/>
          <w:szCs w:val="24"/>
        </w:rPr>
      </w:pPr>
      <w:r w:rsidRPr="000E04E5">
        <w:rPr>
          <w:rFonts w:ascii="Trebuchet MS" w:hAnsi="Trebuchet MS" w:cs="Arial"/>
          <w:sz w:val="24"/>
          <w:szCs w:val="24"/>
        </w:rPr>
        <w:t xml:space="preserve">Ustanawia się kierownika budowy, którego funkcję będzie pełnił </w:t>
      </w:r>
      <w:r w:rsidRPr="000E04E5">
        <w:rPr>
          <w:rFonts w:ascii="Trebuchet MS" w:hAnsi="Trebuchet MS" w:cs="Arial"/>
          <w:sz w:val="24"/>
          <w:szCs w:val="24"/>
        </w:rPr>
        <w:tab/>
        <w:t>nr uprawnień:</w:t>
      </w:r>
      <w:r w:rsidRPr="000E04E5">
        <w:rPr>
          <w:rFonts w:ascii="Trebuchet MS" w:hAnsi="Trebuchet MS" w:cs="Arial"/>
          <w:sz w:val="24"/>
          <w:szCs w:val="24"/>
        </w:rPr>
        <w:tab/>
      </w:r>
    </w:p>
    <w:p w14:paraId="61A36CD3" w14:textId="77777777" w:rsidR="008072AA" w:rsidRPr="000E04E5" w:rsidRDefault="00000000" w:rsidP="00E03137">
      <w:pPr>
        <w:pStyle w:val="Tekstwstpniesformatowany"/>
        <w:tabs>
          <w:tab w:val="left" w:leader="dot" w:pos="4536"/>
          <w:tab w:val="left" w:leader="dot" w:pos="4962"/>
        </w:tabs>
        <w:spacing w:after="120" w:line="288" w:lineRule="auto"/>
        <w:ind w:left="426" w:right="-200"/>
        <w:rPr>
          <w:rFonts w:ascii="Trebuchet MS" w:hAnsi="Trebuchet MS" w:cs="Arial"/>
          <w:sz w:val="24"/>
          <w:szCs w:val="24"/>
        </w:rPr>
      </w:pPr>
      <w:r w:rsidRPr="000E04E5">
        <w:rPr>
          <w:rFonts w:ascii="Trebuchet MS" w:hAnsi="Trebuchet MS" w:cs="Arial"/>
          <w:sz w:val="24"/>
          <w:szCs w:val="24"/>
        </w:rPr>
        <w:t>(specjalność:</w:t>
      </w:r>
      <w:r w:rsidRPr="000E04E5">
        <w:rPr>
          <w:rFonts w:ascii="Trebuchet MS" w:hAnsi="Trebuchet MS" w:cs="Arial"/>
          <w:sz w:val="24"/>
          <w:szCs w:val="24"/>
        </w:rPr>
        <w:tab/>
        <w:t>) w ramach zakresu obowiązków i uprawnień przewidzianych dla kierowników budowy w prawie budowlanym.</w:t>
      </w:r>
    </w:p>
    <w:p w14:paraId="5592C50D" w14:textId="77777777" w:rsidR="008072AA" w:rsidRPr="000E04E5" w:rsidRDefault="00000000" w:rsidP="00E03137">
      <w:pPr>
        <w:pStyle w:val="Tekstwstpniesformatowany"/>
        <w:numPr>
          <w:ilvl w:val="0"/>
          <w:numId w:val="35"/>
        </w:numPr>
        <w:spacing w:after="120" w:line="288" w:lineRule="auto"/>
        <w:ind w:left="426" w:right="-200" w:hanging="426"/>
        <w:rPr>
          <w:rFonts w:ascii="Trebuchet MS" w:hAnsi="Trebuchet MS" w:cs="Arial"/>
          <w:sz w:val="24"/>
          <w:szCs w:val="24"/>
        </w:rPr>
      </w:pPr>
      <w:r w:rsidRPr="000E04E5">
        <w:rPr>
          <w:rFonts w:ascii="Trebuchet MS" w:hAnsi="Trebuchet MS" w:cs="Arial"/>
          <w:sz w:val="24"/>
          <w:szCs w:val="24"/>
        </w:rPr>
        <w:t xml:space="preserve">Ewentualna zmiana kierownika budowy wymaga dostarczenia dokumentów wymaganych prawem budowlanym i wymogami postawionymi w SWZ. </w:t>
      </w:r>
    </w:p>
    <w:p w14:paraId="7A9E5ADC" w14:textId="0DEEABFB" w:rsidR="008072AA" w:rsidRPr="000E04E5" w:rsidRDefault="00000000" w:rsidP="00E03137">
      <w:pPr>
        <w:pStyle w:val="Tekstwstpniesformatowany"/>
        <w:numPr>
          <w:ilvl w:val="0"/>
          <w:numId w:val="35"/>
        </w:numPr>
        <w:spacing w:after="120" w:line="288" w:lineRule="auto"/>
        <w:ind w:left="426" w:right="-625" w:hanging="426"/>
        <w:rPr>
          <w:rFonts w:ascii="Trebuchet MS" w:hAnsi="Trebuchet MS" w:cs="Arial"/>
          <w:sz w:val="24"/>
          <w:szCs w:val="24"/>
        </w:rPr>
      </w:pPr>
      <w:r w:rsidRPr="000E04E5">
        <w:rPr>
          <w:rFonts w:ascii="Trebuchet MS" w:hAnsi="Trebuchet MS" w:cs="Arial"/>
          <w:sz w:val="24"/>
          <w:szCs w:val="24"/>
        </w:rPr>
        <w:t xml:space="preserve">Osobą upoważnioną przez Zamawiającego do kontaktów z Wykonawcą oraz nadzorowania wykonywania Umowy w imieniu Zamawiającego jest </w:t>
      </w:r>
      <w:r w:rsidRPr="001664D4">
        <w:rPr>
          <w:rFonts w:ascii="Trebuchet MS" w:hAnsi="Trebuchet MS" w:cs="Arial"/>
          <w:sz w:val="24"/>
          <w:szCs w:val="24"/>
        </w:rPr>
        <w:t>Naczelnik Wydziału Inwestycji (GI)</w:t>
      </w:r>
      <w:r w:rsidR="001664D4">
        <w:rPr>
          <w:rFonts w:ascii="Trebuchet MS" w:hAnsi="Trebuchet MS" w:cs="Arial"/>
          <w:sz w:val="24"/>
          <w:szCs w:val="24"/>
        </w:rPr>
        <w:t xml:space="preserve"> Urzędu Miasta Tarnowskie Góry</w:t>
      </w:r>
      <w:r w:rsidRPr="000E04E5">
        <w:rPr>
          <w:rFonts w:ascii="Trebuchet MS" w:hAnsi="Trebuchet MS" w:cs="Arial"/>
          <w:sz w:val="24"/>
          <w:szCs w:val="24"/>
        </w:rPr>
        <w:t xml:space="preserve"> lub osoba przez niego wskazana (Przedstawiciel Zamawiającego).</w:t>
      </w:r>
    </w:p>
    <w:p w14:paraId="2810B3A4" w14:textId="77777777" w:rsidR="008072AA" w:rsidRPr="000E04E5" w:rsidRDefault="00000000" w:rsidP="00E03137">
      <w:pPr>
        <w:pStyle w:val="Tekstwstpniesformatowany"/>
        <w:numPr>
          <w:ilvl w:val="0"/>
          <w:numId w:val="35"/>
        </w:numPr>
        <w:spacing w:after="120" w:line="288" w:lineRule="auto"/>
        <w:ind w:left="425" w:right="-482" w:hanging="425"/>
        <w:rPr>
          <w:rFonts w:ascii="Trebuchet MS" w:hAnsi="Trebuchet MS" w:cs="Arial"/>
          <w:sz w:val="24"/>
          <w:szCs w:val="24"/>
        </w:rPr>
      </w:pPr>
      <w:r w:rsidRPr="000E04E5">
        <w:rPr>
          <w:rFonts w:ascii="Trebuchet MS" w:hAnsi="Trebuchet MS" w:cs="Arial"/>
          <w:sz w:val="24"/>
          <w:szCs w:val="24"/>
        </w:rPr>
        <w:t>Zmiana kierownika budowy lub Przedstawiciela nie stanowi zmiany niniejszej Umowy.</w:t>
      </w:r>
    </w:p>
    <w:p w14:paraId="23C86F06"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Gwarancja jakości i rękojmia za wady</w:t>
      </w:r>
    </w:p>
    <w:p w14:paraId="5B5807DA" w14:textId="77777777" w:rsidR="008072AA" w:rsidRPr="000E04E5" w:rsidRDefault="008072AA" w:rsidP="000E04E5">
      <w:pPr>
        <w:pStyle w:val="Tekstwstpniesformatowany"/>
        <w:numPr>
          <w:ilvl w:val="0"/>
          <w:numId w:val="34"/>
        </w:numPr>
        <w:spacing w:after="120" w:line="288" w:lineRule="auto"/>
        <w:jc w:val="center"/>
        <w:rPr>
          <w:rFonts w:ascii="Trebuchet MS" w:hAnsi="Trebuchet MS" w:cs="Arial"/>
          <w:b/>
          <w:bCs/>
          <w:sz w:val="24"/>
          <w:szCs w:val="24"/>
        </w:rPr>
      </w:pPr>
    </w:p>
    <w:p w14:paraId="5B322BC2" w14:textId="77777777" w:rsidR="008072AA" w:rsidRPr="000E04E5" w:rsidRDefault="00000000" w:rsidP="00E03137">
      <w:pPr>
        <w:pStyle w:val="Tekstwstpniesformatowany"/>
        <w:numPr>
          <w:ilvl w:val="0"/>
          <w:numId w:val="36"/>
        </w:numPr>
        <w:spacing w:after="120" w:line="288" w:lineRule="auto"/>
        <w:ind w:left="426" w:right="-227" w:hanging="426"/>
        <w:rPr>
          <w:rFonts w:ascii="Trebuchet MS" w:hAnsi="Trebuchet MS" w:cs="Arial"/>
          <w:sz w:val="24"/>
          <w:szCs w:val="24"/>
        </w:rPr>
      </w:pPr>
      <w:r w:rsidRPr="000E04E5">
        <w:rPr>
          <w:rFonts w:ascii="Trebuchet MS" w:hAnsi="Trebuchet MS" w:cs="Arial"/>
          <w:sz w:val="24"/>
          <w:szCs w:val="24"/>
        </w:rPr>
        <w:t>Roboty objęte są rękojmią za wady i gwarancją jakości. Okresy rękojmi za wady                           i gwarancji jakości rozpoczynają się z dniem podpisania protokołu odbioru końcowego robót.</w:t>
      </w:r>
    </w:p>
    <w:p w14:paraId="406C905C" w14:textId="422A4758" w:rsidR="00B21159" w:rsidRPr="004768BB" w:rsidRDefault="00B21159" w:rsidP="00593756">
      <w:pPr>
        <w:pStyle w:val="Tekstwstpniesformatowany"/>
        <w:numPr>
          <w:ilvl w:val="0"/>
          <w:numId w:val="36"/>
        </w:numPr>
        <w:tabs>
          <w:tab w:val="right" w:leader="dot" w:pos="1134"/>
          <w:tab w:val="center" w:leader="dot" w:pos="2835"/>
        </w:tabs>
        <w:spacing w:before="60" w:after="120" w:line="288" w:lineRule="auto"/>
        <w:ind w:left="425" w:hanging="425"/>
        <w:rPr>
          <w:rFonts w:ascii="Trebuchet MS" w:hAnsi="Trebuchet MS" w:cs="Arial"/>
          <w:sz w:val="24"/>
          <w:szCs w:val="24"/>
          <w:lang w:val="zh-CN"/>
        </w:rPr>
      </w:pPr>
      <w:r w:rsidRPr="004768BB">
        <w:rPr>
          <w:rFonts w:ascii="Trebuchet MS" w:hAnsi="Trebuchet MS" w:cs="Arial"/>
          <w:sz w:val="24"/>
          <w:szCs w:val="24"/>
          <w:lang w:val="zh-CN"/>
        </w:rPr>
        <w:t>Wykonawca udziela Zamawiającemu gwarancji na przedmiot umowy na okres -----------</w:t>
      </w:r>
      <w:r w:rsidRPr="004768BB">
        <w:rPr>
          <w:rFonts w:ascii="Trebuchet MS" w:hAnsi="Trebuchet MS" w:cs="Arial"/>
          <w:sz w:val="24"/>
          <w:szCs w:val="24"/>
        </w:rPr>
        <w:t xml:space="preserve"> </w:t>
      </w:r>
      <w:r w:rsidRPr="004768BB">
        <w:rPr>
          <w:rFonts w:ascii="Trebuchet MS" w:hAnsi="Trebuchet MS" w:cs="Arial"/>
          <w:sz w:val="24"/>
          <w:szCs w:val="24"/>
          <w:lang w:val="zh-CN"/>
        </w:rPr>
        <w:t xml:space="preserve">lat, </w:t>
      </w:r>
      <w:r w:rsidRPr="004768BB">
        <w:rPr>
          <w:rFonts w:ascii="Trebuchet MS" w:hAnsi="Trebuchet MS" w:cs="Arial"/>
          <w:b/>
          <w:sz w:val="24"/>
          <w:szCs w:val="24"/>
          <w:lang w:val="zh-CN"/>
        </w:rPr>
        <w:t>zgodnie z ofertą Wykonawcy</w:t>
      </w:r>
      <w:r w:rsidRPr="004768BB">
        <w:rPr>
          <w:rFonts w:ascii="Trebuchet MS" w:hAnsi="Trebuchet MS" w:cs="Arial"/>
          <w:sz w:val="24"/>
          <w:szCs w:val="24"/>
          <w:lang w:val="zh-CN"/>
        </w:rPr>
        <w:t xml:space="preserve">. </w:t>
      </w:r>
      <w:r w:rsidRPr="004768BB">
        <w:rPr>
          <w:rFonts w:ascii="Trebuchet MS" w:hAnsi="Trebuchet MS" w:cs="Arial"/>
          <w:sz w:val="24"/>
          <w:szCs w:val="24"/>
        </w:rPr>
        <w:t>W okresie gwarancyjnym Wykonawca zobowiązuje się usuwać nieodpłatnie wady przedmiotu umowy ujawnione po odbiorze końcowym.</w:t>
      </w:r>
    </w:p>
    <w:p w14:paraId="2EC58B18" w14:textId="42DAD0EB" w:rsidR="008072AA" w:rsidRPr="004768BB" w:rsidRDefault="00593756" w:rsidP="00E03137">
      <w:pPr>
        <w:pStyle w:val="Tekstwstpniesformatowany"/>
        <w:numPr>
          <w:ilvl w:val="0"/>
          <w:numId w:val="36"/>
        </w:numPr>
        <w:tabs>
          <w:tab w:val="right" w:leader="dot" w:pos="1134"/>
          <w:tab w:val="center" w:leader="dot" w:pos="2835"/>
        </w:tabs>
        <w:spacing w:before="60" w:after="120" w:line="288" w:lineRule="auto"/>
        <w:ind w:left="425" w:hanging="425"/>
        <w:rPr>
          <w:rFonts w:ascii="Trebuchet MS" w:hAnsi="Trebuchet MS" w:cs="Arial"/>
          <w:sz w:val="24"/>
          <w:szCs w:val="24"/>
        </w:rPr>
      </w:pPr>
      <w:r w:rsidRPr="004768BB">
        <w:rPr>
          <w:rFonts w:ascii="Trebuchet MS" w:hAnsi="Trebuchet MS" w:cs="Arial"/>
          <w:sz w:val="24"/>
          <w:szCs w:val="24"/>
        </w:rPr>
        <w:t>Rękojmia na przedmiot niniejszej umowy wynosi 5 lat.</w:t>
      </w:r>
    </w:p>
    <w:p w14:paraId="6B75D47C" w14:textId="77777777" w:rsidR="008072AA" w:rsidRPr="000E04E5" w:rsidRDefault="00000000" w:rsidP="00E03137">
      <w:pPr>
        <w:pStyle w:val="Tekstwstpniesformatowany"/>
        <w:numPr>
          <w:ilvl w:val="0"/>
          <w:numId w:val="36"/>
        </w:numPr>
        <w:spacing w:before="60" w:after="120" w:line="288" w:lineRule="auto"/>
        <w:ind w:left="425" w:right="-482" w:hanging="425"/>
        <w:rPr>
          <w:rFonts w:ascii="Trebuchet MS" w:hAnsi="Trebuchet MS" w:cs="Arial"/>
          <w:sz w:val="24"/>
          <w:szCs w:val="24"/>
        </w:rPr>
      </w:pPr>
      <w:r w:rsidRPr="000E04E5">
        <w:rPr>
          <w:rFonts w:ascii="Trebuchet MS" w:hAnsi="Trebuchet MS" w:cs="Arial"/>
          <w:spacing w:val="1"/>
          <w:w w:val="105"/>
          <w:sz w:val="24"/>
          <w:szCs w:val="24"/>
        </w:rPr>
        <w:t>Zgłoszenie</w:t>
      </w:r>
      <w:r w:rsidRPr="000E04E5">
        <w:rPr>
          <w:rFonts w:ascii="Trebuchet MS" w:hAnsi="Trebuchet MS" w:cs="Arial"/>
          <w:spacing w:val="26"/>
          <w:w w:val="105"/>
          <w:sz w:val="24"/>
          <w:szCs w:val="24"/>
        </w:rPr>
        <w:t xml:space="preserve"> </w:t>
      </w:r>
      <w:r w:rsidRPr="000E04E5">
        <w:rPr>
          <w:rFonts w:ascii="Trebuchet MS" w:hAnsi="Trebuchet MS" w:cs="Arial"/>
          <w:w w:val="105"/>
          <w:sz w:val="24"/>
          <w:szCs w:val="24"/>
        </w:rPr>
        <w:t>dokonane</w:t>
      </w:r>
      <w:r w:rsidRPr="000E04E5">
        <w:rPr>
          <w:rFonts w:ascii="Trebuchet MS" w:hAnsi="Trebuchet MS" w:cs="Arial"/>
          <w:spacing w:val="15"/>
          <w:w w:val="105"/>
          <w:sz w:val="24"/>
          <w:szCs w:val="24"/>
        </w:rPr>
        <w:t xml:space="preserve"> </w:t>
      </w:r>
      <w:r w:rsidRPr="000E04E5">
        <w:rPr>
          <w:rFonts w:ascii="Trebuchet MS" w:hAnsi="Trebuchet MS" w:cs="Arial"/>
          <w:spacing w:val="1"/>
          <w:w w:val="105"/>
          <w:sz w:val="24"/>
          <w:szCs w:val="24"/>
        </w:rPr>
        <w:t>zostanie</w:t>
      </w:r>
      <w:r w:rsidRPr="000E04E5">
        <w:rPr>
          <w:rFonts w:ascii="Trebuchet MS" w:hAnsi="Trebuchet MS" w:cs="Arial"/>
          <w:spacing w:val="15"/>
          <w:w w:val="105"/>
          <w:sz w:val="24"/>
          <w:szCs w:val="24"/>
        </w:rPr>
        <w:t xml:space="preserve"> </w:t>
      </w:r>
      <w:r w:rsidRPr="000E04E5">
        <w:rPr>
          <w:rFonts w:ascii="Trebuchet MS" w:hAnsi="Trebuchet MS" w:cs="Arial"/>
          <w:spacing w:val="-1"/>
          <w:w w:val="105"/>
          <w:sz w:val="24"/>
          <w:szCs w:val="24"/>
        </w:rPr>
        <w:t>tel</w:t>
      </w:r>
      <w:r w:rsidRPr="000E04E5">
        <w:rPr>
          <w:rFonts w:ascii="Trebuchet MS" w:hAnsi="Trebuchet MS" w:cs="Arial"/>
          <w:spacing w:val="-2"/>
          <w:w w:val="105"/>
          <w:sz w:val="24"/>
          <w:szCs w:val="24"/>
        </w:rPr>
        <w:t>efoniczne, drogą elektroniczną, pisemnie – zgodnie z danymi wskazanymi w Umowie.</w:t>
      </w:r>
    </w:p>
    <w:p w14:paraId="22657ECD" w14:textId="30409D6D" w:rsidR="008072AA" w:rsidRPr="000E04E5" w:rsidRDefault="00000000" w:rsidP="00E03137">
      <w:pPr>
        <w:pStyle w:val="Tekstwstpniesformatowany"/>
        <w:numPr>
          <w:ilvl w:val="0"/>
          <w:numId w:val="36"/>
        </w:numPr>
        <w:spacing w:before="60" w:after="120" w:line="288" w:lineRule="auto"/>
        <w:ind w:left="425" w:right="-482" w:hanging="425"/>
        <w:rPr>
          <w:rFonts w:ascii="Trebuchet MS" w:hAnsi="Trebuchet MS" w:cs="Arial"/>
          <w:sz w:val="24"/>
          <w:szCs w:val="24"/>
        </w:rPr>
      </w:pPr>
      <w:r w:rsidRPr="000E04E5">
        <w:rPr>
          <w:rFonts w:ascii="Trebuchet MS" w:hAnsi="Trebuchet MS" w:cs="Arial"/>
          <w:spacing w:val="1"/>
          <w:w w:val="105"/>
          <w:sz w:val="24"/>
          <w:szCs w:val="24"/>
        </w:rPr>
        <w:t xml:space="preserve">Wykonawcy nie zwalnia z odpowiedzialności za wady i usterki odstąpienie od umowy </w:t>
      </w:r>
      <w:r w:rsidRPr="000E04E5">
        <w:rPr>
          <w:rFonts w:ascii="Trebuchet MS" w:hAnsi="Trebuchet MS" w:cs="Arial"/>
          <w:sz w:val="24"/>
          <w:szCs w:val="24"/>
        </w:rPr>
        <w:t>– wówczas okres rękojmi za wady i gwarancja jakości (w zakresie wykonanych i</w:t>
      </w:r>
      <w:r w:rsidR="001664D4">
        <w:rPr>
          <w:rFonts w:ascii="Trebuchet MS" w:hAnsi="Trebuchet MS" w:cs="Arial"/>
          <w:sz w:val="24"/>
          <w:szCs w:val="24"/>
        </w:rPr>
        <w:t> </w:t>
      </w:r>
      <w:r w:rsidRPr="000E04E5">
        <w:rPr>
          <w:rFonts w:ascii="Trebuchet MS" w:hAnsi="Trebuchet MS" w:cs="Arial"/>
          <w:sz w:val="24"/>
          <w:szCs w:val="24"/>
        </w:rPr>
        <w:t>przejętych do dyspozycji Zamawiającego robót) rozpoczynają się z dniem podpisania protokołu technicznego odbioru robót (w szczególności sporządzenia przez Zamawiającego jednostronnego protokołu technicznego odbioru robót).</w:t>
      </w:r>
    </w:p>
    <w:p w14:paraId="2ABE4BBA" w14:textId="77777777" w:rsidR="008072AA" w:rsidRPr="000E04E5" w:rsidRDefault="008072AA" w:rsidP="000E04E5">
      <w:pPr>
        <w:pStyle w:val="Tekstwstpniesformatowany"/>
        <w:spacing w:before="60" w:after="120" w:line="288" w:lineRule="auto"/>
        <w:ind w:left="425" w:right="-482"/>
        <w:jc w:val="both"/>
        <w:rPr>
          <w:rFonts w:ascii="Trebuchet MS" w:hAnsi="Trebuchet MS" w:cs="Arial"/>
          <w:sz w:val="24"/>
          <w:szCs w:val="24"/>
        </w:rPr>
      </w:pPr>
    </w:p>
    <w:p w14:paraId="616BDC76" w14:textId="77777777" w:rsidR="008072AA" w:rsidRPr="000E04E5" w:rsidRDefault="00000000" w:rsidP="000E04E5">
      <w:pPr>
        <w:pStyle w:val="Nagwek3"/>
        <w:spacing w:before="160" w:after="120" w:line="288" w:lineRule="auto"/>
        <w:rPr>
          <w:rFonts w:ascii="Trebuchet MS" w:hAnsi="Trebuchet MS"/>
          <w:sz w:val="24"/>
          <w:szCs w:val="24"/>
        </w:rPr>
      </w:pPr>
      <w:r w:rsidRPr="000E04E5">
        <w:rPr>
          <w:rFonts w:ascii="Trebuchet MS" w:hAnsi="Trebuchet MS"/>
          <w:sz w:val="24"/>
          <w:szCs w:val="24"/>
        </w:rPr>
        <w:t>Gwarancja jakości</w:t>
      </w:r>
    </w:p>
    <w:p w14:paraId="01F5760F" w14:textId="77777777" w:rsidR="008072AA" w:rsidRPr="000E04E5" w:rsidRDefault="008072AA" w:rsidP="000E04E5">
      <w:pPr>
        <w:pStyle w:val="Tekstwstpniesformatowany"/>
        <w:numPr>
          <w:ilvl w:val="0"/>
          <w:numId w:val="34"/>
        </w:numPr>
        <w:spacing w:after="120" w:line="288" w:lineRule="auto"/>
        <w:ind w:firstLine="0"/>
        <w:jc w:val="center"/>
        <w:rPr>
          <w:rFonts w:ascii="Trebuchet MS" w:hAnsi="Trebuchet MS" w:cs="Arial"/>
          <w:b/>
          <w:bCs/>
          <w:sz w:val="24"/>
          <w:szCs w:val="24"/>
        </w:rPr>
      </w:pPr>
    </w:p>
    <w:p w14:paraId="40BED319" w14:textId="77777777" w:rsidR="008072AA" w:rsidRPr="000E04E5" w:rsidRDefault="00000000" w:rsidP="00E03137">
      <w:pPr>
        <w:pStyle w:val="Tekstwstpniesformatowany"/>
        <w:numPr>
          <w:ilvl w:val="0"/>
          <w:numId w:val="37"/>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W</w:t>
      </w:r>
      <w:r w:rsidRPr="000E04E5">
        <w:rPr>
          <w:rFonts w:ascii="Trebuchet MS" w:hAnsi="Trebuchet MS" w:cs="Arial"/>
          <w:spacing w:val="1"/>
          <w:sz w:val="24"/>
          <w:szCs w:val="24"/>
        </w:rPr>
        <w:t xml:space="preserve"> </w:t>
      </w:r>
      <w:r w:rsidRPr="000E04E5">
        <w:rPr>
          <w:rFonts w:ascii="Trebuchet MS" w:hAnsi="Trebuchet MS" w:cs="Arial"/>
          <w:sz w:val="24"/>
          <w:szCs w:val="24"/>
        </w:rPr>
        <w:t>przypadku</w:t>
      </w:r>
      <w:r w:rsidRPr="000E04E5">
        <w:rPr>
          <w:rFonts w:ascii="Trebuchet MS" w:hAnsi="Trebuchet MS" w:cs="Arial"/>
          <w:spacing w:val="1"/>
          <w:sz w:val="24"/>
          <w:szCs w:val="24"/>
        </w:rPr>
        <w:t xml:space="preserve"> </w:t>
      </w:r>
      <w:r w:rsidRPr="000E04E5">
        <w:rPr>
          <w:rFonts w:ascii="Trebuchet MS" w:hAnsi="Trebuchet MS" w:cs="Arial"/>
          <w:sz w:val="24"/>
          <w:szCs w:val="24"/>
        </w:rPr>
        <w:t>wystąpienia</w:t>
      </w:r>
      <w:r w:rsidRPr="000E04E5">
        <w:rPr>
          <w:rFonts w:ascii="Trebuchet MS" w:hAnsi="Trebuchet MS" w:cs="Arial"/>
          <w:spacing w:val="1"/>
          <w:sz w:val="24"/>
          <w:szCs w:val="24"/>
        </w:rPr>
        <w:t xml:space="preserve"> </w:t>
      </w:r>
      <w:r w:rsidRPr="000E04E5">
        <w:rPr>
          <w:rFonts w:ascii="Trebuchet MS" w:hAnsi="Trebuchet MS" w:cs="Arial"/>
          <w:sz w:val="24"/>
          <w:szCs w:val="24"/>
        </w:rPr>
        <w:t>jakiejkolwiek</w:t>
      </w:r>
      <w:r w:rsidRPr="000E04E5">
        <w:rPr>
          <w:rFonts w:ascii="Trebuchet MS" w:hAnsi="Trebuchet MS" w:cs="Arial"/>
          <w:spacing w:val="1"/>
          <w:sz w:val="24"/>
          <w:szCs w:val="24"/>
        </w:rPr>
        <w:t xml:space="preserve"> </w:t>
      </w:r>
      <w:r w:rsidRPr="000E04E5">
        <w:rPr>
          <w:rFonts w:ascii="Trebuchet MS" w:hAnsi="Trebuchet MS" w:cs="Arial"/>
          <w:sz w:val="24"/>
          <w:szCs w:val="24"/>
        </w:rPr>
        <w:t>wady</w:t>
      </w:r>
      <w:r w:rsidRPr="000E04E5">
        <w:rPr>
          <w:rFonts w:ascii="Trebuchet MS" w:hAnsi="Trebuchet MS" w:cs="Arial"/>
          <w:spacing w:val="1"/>
          <w:sz w:val="24"/>
          <w:szCs w:val="24"/>
        </w:rPr>
        <w:t xml:space="preserve"> w </w:t>
      </w:r>
      <w:r w:rsidRPr="000E04E5">
        <w:rPr>
          <w:rFonts w:ascii="Trebuchet MS" w:hAnsi="Trebuchet MS" w:cs="Arial"/>
          <w:sz w:val="24"/>
          <w:szCs w:val="24"/>
        </w:rPr>
        <w:t>przedmiocie</w:t>
      </w:r>
      <w:r w:rsidRPr="000E04E5">
        <w:rPr>
          <w:rFonts w:ascii="Trebuchet MS" w:hAnsi="Trebuchet MS" w:cs="Arial"/>
          <w:spacing w:val="1"/>
          <w:sz w:val="24"/>
          <w:szCs w:val="24"/>
        </w:rPr>
        <w:t xml:space="preserve"> </w:t>
      </w:r>
      <w:r w:rsidRPr="000E04E5">
        <w:rPr>
          <w:rFonts w:ascii="Trebuchet MS" w:hAnsi="Trebuchet MS" w:cs="Arial"/>
          <w:sz w:val="24"/>
          <w:szCs w:val="24"/>
        </w:rPr>
        <w:t>Umowy</w:t>
      </w:r>
      <w:r w:rsidRPr="000E04E5">
        <w:rPr>
          <w:rFonts w:ascii="Trebuchet MS" w:hAnsi="Trebuchet MS" w:cs="Arial"/>
          <w:spacing w:val="1"/>
          <w:sz w:val="24"/>
          <w:szCs w:val="24"/>
        </w:rPr>
        <w:t xml:space="preserve"> </w:t>
      </w:r>
      <w:r w:rsidRPr="000E04E5">
        <w:rPr>
          <w:rFonts w:ascii="Trebuchet MS" w:hAnsi="Trebuchet MS" w:cs="Arial"/>
          <w:sz w:val="24"/>
          <w:szCs w:val="24"/>
        </w:rPr>
        <w:t>Zamawiający</w:t>
      </w:r>
      <w:r w:rsidRPr="000E04E5">
        <w:rPr>
          <w:rFonts w:ascii="Trebuchet MS" w:hAnsi="Trebuchet MS" w:cs="Arial"/>
          <w:spacing w:val="1"/>
          <w:sz w:val="24"/>
          <w:szCs w:val="24"/>
        </w:rPr>
        <w:t xml:space="preserve"> </w:t>
      </w:r>
      <w:r w:rsidRPr="000E04E5">
        <w:rPr>
          <w:rFonts w:ascii="Trebuchet MS" w:hAnsi="Trebuchet MS" w:cs="Arial"/>
          <w:sz w:val="24"/>
          <w:szCs w:val="24"/>
        </w:rPr>
        <w:t>jest</w:t>
      </w:r>
      <w:r w:rsidRPr="000E04E5">
        <w:rPr>
          <w:rFonts w:ascii="Trebuchet MS" w:hAnsi="Trebuchet MS" w:cs="Arial"/>
          <w:spacing w:val="1"/>
          <w:sz w:val="24"/>
          <w:szCs w:val="24"/>
        </w:rPr>
        <w:t xml:space="preserve"> </w:t>
      </w:r>
      <w:r w:rsidRPr="000E04E5">
        <w:rPr>
          <w:rFonts w:ascii="Trebuchet MS" w:hAnsi="Trebuchet MS" w:cs="Arial"/>
          <w:sz w:val="24"/>
          <w:szCs w:val="24"/>
        </w:rPr>
        <w:t>uprawniony</w:t>
      </w:r>
      <w:r w:rsidRPr="000E04E5">
        <w:rPr>
          <w:rFonts w:ascii="Trebuchet MS" w:hAnsi="Trebuchet MS" w:cs="Arial"/>
          <w:spacing w:val="-1"/>
          <w:sz w:val="24"/>
          <w:szCs w:val="24"/>
        </w:rPr>
        <w:t xml:space="preserve"> </w:t>
      </w:r>
      <w:r w:rsidRPr="000E04E5">
        <w:rPr>
          <w:rFonts w:ascii="Trebuchet MS" w:hAnsi="Trebuchet MS" w:cs="Arial"/>
          <w:sz w:val="24"/>
          <w:szCs w:val="24"/>
        </w:rPr>
        <w:t>do:</w:t>
      </w:r>
    </w:p>
    <w:p w14:paraId="73B54205" w14:textId="77777777" w:rsidR="008072AA" w:rsidRPr="000E04E5" w:rsidRDefault="00000000" w:rsidP="00E03137">
      <w:pPr>
        <w:pStyle w:val="Akapitzlist"/>
        <w:numPr>
          <w:ilvl w:val="0"/>
          <w:numId w:val="38"/>
        </w:numPr>
        <w:suppressAutoHyphens w:val="0"/>
        <w:autoSpaceDE w:val="0"/>
        <w:spacing w:after="120" w:line="288" w:lineRule="auto"/>
        <w:ind w:left="851" w:right="28" w:hanging="426"/>
        <w:rPr>
          <w:rFonts w:ascii="Trebuchet MS" w:hAnsi="Trebuchet MS"/>
        </w:rPr>
      </w:pPr>
      <w:r w:rsidRPr="000E04E5">
        <w:rPr>
          <w:rFonts w:ascii="Trebuchet MS" w:hAnsi="Trebuchet MS"/>
        </w:rPr>
        <w:t>żądania</w:t>
      </w:r>
      <w:r w:rsidRPr="000E04E5">
        <w:rPr>
          <w:rFonts w:ascii="Trebuchet MS" w:hAnsi="Trebuchet MS"/>
          <w:spacing w:val="1"/>
        </w:rPr>
        <w:t xml:space="preserve"> </w:t>
      </w:r>
      <w:r w:rsidRPr="000E04E5">
        <w:rPr>
          <w:rFonts w:ascii="Trebuchet MS" w:hAnsi="Trebuchet MS"/>
        </w:rPr>
        <w:t>usunięcia</w:t>
      </w:r>
      <w:r w:rsidRPr="000E04E5">
        <w:rPr>
          <w:rFonts w:ascii="Trebuchet MS" w:hAnsi="Trebuchet MS"/>
          <w:spacing w:val="1"/>
        </w:rPr>
        <w:t xml:space="preserve"> </w:t>
      </w:r>
      <w:r w:rsidRPr="000E04E5">
        <w:rPr>
          <w:rFonts w:ascii="Trebuchet MS" w:hAnsi="Trebuchet MS"/>
        </w:rPr>
        <w:t>wady</w:t>
      </w:r>
      <w:r w:rsidRPr="000E04E5">
        <w:rPr>
          <w:rFonts w:ascii="Trebuchet MS" w:hAnsi="Trebuchet MS"/>
          <w:spacing w:val="1"/>
        </w:rPr>
        <w:t xml:space="preserve"> </w:t>
      </w:r>
      <w:r w:rsidRPr="000E04E5">
        <w:rPr>
          <w:rFonts w:ascii="Trebuchet MS" w:hAnsi="Trebuchet MS"/>
        </w:rPr>
        <w:t>przedmiotu</w:t>
      </w:r>
      <w:r w:rsidRPr="000E04E5">
        <w:rPr>
          <w:rFonts w:ascii="Trebuchet MS" w:hAnsi="Trebuchet MS"/>
          <w:spacing w:val="1"/>
        </w:rPr>
        <w:t xml:space="preserve"> </w:t>
      </w:r>
      <w:r w:rsidRPr="000E04E5">
        <w:rPr>
          <w:rFonts w:ascii="Trebuchet MS" w:hAnsi="Trebuchet MS"/>
        </w:rPr>
        <w:t>Umowy,</w:t>
      </w:r>
      <w:r w:rsidRPr="000E04E5">
        <w:rPr>
          <w:rFonts w:ascii="Trebuchet MS" w:hAnsi="Trebuchet MS"/>
          <w:spacing w:val="1"/>
        </w:rPr>
        <w:t xml:space="preserve"> </w:t>
      </w:r>
      <w:r w:rsidRPr="000E04E5">
        <w:rPr>
          <w:rFonts w:ascii="Trebuchet MS" w:hAnsi="Trebuchet MS"/>
        </w:rPr>
        <w:t>a</w:t>
      </w:r>
      <w:r w:rsidRPr="000E04E5">
        <w:rPr>
          <w:rFonts w:ascii="Trebuchet MS" w:hAnsi="Trebuchet MS"/>
          <w:spacing w:val="1"/>
        </w:rPr>
        <w:t xml:space="preserve"> </w:t>
      </w:r>
      <w:r w:rsidRPr="000E04E5">
        <w:rPr>
          <w:rFonts w:ascii="Trebuchet MS" w:hAnsi="Trebuchet MS"/>
        </w:rPr>
        <w:t>w</w:t>
      </w:r>
      <w:r w:rsidRPr="000E04E5">
        <w:rPr>
          <w:rFonts w:ascii="Trebuchet MS" w:hAnsi="Trebuchet MS"/>
          <w:spacing w:val="1"/>
        </w:rPr>
        <w:t xml:space="preserve"> </w:t>
      </w:r>
      <w:r w:rsidRPr="000E04E5">
        <w:rPr>
          <w:rFonts w:ascii="Trebuchet MS" w:hAnsi="Trebuchet MS"/>
        </w:rPr>
        <w:t>przypadku,</w:t>
      </w:r>
      <w:r w:rsidRPr="000E04E5">
        <w:rPr>
          <w:rFonts w:ascii="Trebuchet MS" w:hAnsi="Trebuchet MS"/>
          <w:spacing w:val="1"/>
        </w:rPr>
        <w:t xml:space="preserve"> </w:t>
      </w:r>
      <w:r w:rsidRPr="000E04E5">
        <w:rPr>
          <w:rFonts w:ascii="Trebuchet MS" w:hAnsi="Trebuchet MS"/>
        </w:rPr>
        <w:t>gdy</w:t>
      </w:r>
      <w:r w:rsidRPr="000E04E5">
        <w:rPr>
          <w:rFonts w:ascii="Trebuchet MS" w:hAnsi="Trebuchet MS"/>
          <w:spacing w:val="1"/>
        </w:rPr>
        <w:t xml:space="preserve"> </w:t>
      </w:r>
      <w:r w:rsidRPr="000E04E5">
        <w:rPr>
          <w:rFonts w:ascii="Trebuchet MS" w:hAnsi="Trebuchet MS"/>
        </w:rPr>
        <w:t>dana</w:t>
      </w:r>
      <w:r w:rsidRPr="000E04E5">
        <w:rPr>
          <w:rFonts w:ascii="Trebuchet MS" w:hAnsi="Trebuchet MS"/>
          <w:spacing w:val="1"/>
        </w:rPr>
        <w:t xml:space="preserve"> </w:t>
      </w:r>
      <w:r w:rsidRPr="000E04E5">
        <w:rPr>
          <w:rFonts w:ascii="Trebuchet MS" w:hAnsi="Trebuchet MS"/>
        </w:rPr>
        <w:t>rzecz</w:t>
      </w:r>
      <w:r w:rsidRPr="000E04E5">
        <w:rPr>
          <w:rFonts w:ascii="Trebuchet MS" w:hAnsi="Trebuchet MS"/>
          <w:spacing w:val="1"/>
        </w:rPr>
        <w:t xml:space="preserve"> </w:t>
      </w:r>
      <w:r w:rsidRPr="000E04E5">
        <w:rPr>
          <w:rFonts w:ascii="Trebuchet MS" w:hAnsi="Trebuchet MS"/>
        </w:rPr>
        <w:lastRenderedPageBreak/>
        <w:t>wchodząca w zakres przedmiotu Umowy była już dwukrotnie naprawiana                         do żądania</w:t>
      </w:r>
      <w:r w:rsidRPr="000E04E5">
        <w:rPr>
          <w:rFonts w:ascii="Trebuchet MS" w:hAnsi="Trebuchet MS"/>
          <w:spacing w:val="1"/>
        </w:rPr>
        <w:t xml:space="preserve"> </w:t>
      </w:r>
      <w:r w:rsidRPr="000E04E5">
        <w:rPr>
          <w:rFonts w:ascii="Trebuchet MS" w:hAnsi="Trebuchet MS"/>
        </w:rPr>
        <w:t>wymiany</w:t>
      </w:r>
      <w:r w:rsidRPr="000E04E5">
        <w:rPr>
          <w:rFonts w:ascii="Trebuchet MS" w:hAnsi="Trebuchet MS"/>
          <w:spacing w:val="-1"/>
        </w:rPr>
        <w:t xml:space="preserve"> </w:t>
      </w:r>
      <w:r w:rsidRPr="000E04E5">
        <w:rPr>
          <w:rFonts w:ascii="Trebuchet MS" w:hAnsi="Trebuchet MS"/>
        </w:rPr>
        <w:t>tej</w:t>
      </w:r>
      <w:r w:rsidRPr="000E04E5">
        <w:rPr>
          <w:rFonts w:ascii="Trebuchet MS" w:hAnsi="Trebuchet MS"/>
          <w:spacing w:val="-2"/>
        </w:rPr>
        <w:t xml:space="preserve"> </w:t>
      </w:r>
      <w:r w:rsidRPr="000E04E5">
        <w:rPr>
          <w:rFonts w:ascii="Trebuchet MS" w:hAnsi="Trebuchet MS"/>
        </w:rPr>
        <w:t>rzeczy na nową, wolną</w:t>
      </w:r>
      <w:r w:rsidRPr="000E04E5">
        <w:rPr>
          <w:rFonts w:ascii="Trebuchet MS" w:hAnsi="Trebuchet MS"/>
          <w:spacing w:val="-2"/>
        </w:rPr>
        <w:t xml:space="preserve"> </w:t>
      </w:r>
      <w:r w:rsidRPr="000E04E5">
        <w:rPr>
          <w:rFonts w:ascii="Trebuchet MS" w:hAnsi="Trebuchet MS"/>
        </w:rPr>
        <w:t>od wad;</w:t>
      </w:r>
    </w:p>
    <w:p w14:paraId="0BB2A5CB" w14:textId="77777777" w:rsidR="008072AA" w:rsidRPr="000E04E5" w:rsidRDefault="00000000" w:rsidP="00E03137">
      <w:pPr>
        <w:pStyle w:val="Akapitzlist"/>
        <w:numPr>
          <w:ilvl w:val="0"/>
          <w:numId w:val="38"/>
        </w:numPr>
        <w:suppressAutoHyphens w:val="0"/>
        <w:autoSpaceDE w:val="0"/>
        <w:spacing w:after="120" w:line="288" w:lineRule="auto"/>
        <w:ind w:left="851" w:right="28" w:hanging="426"/>
        <w:rPr>
          <w:rFonts w:ascii="Trebuchet MS" w:hAnsi="Trebuchet MS"/>
        </w:rPr>
      </w:pPr>
      <w:r w:rsidRPr="000E04E5">
        <w:rPr>
          <w:rFonts w:ascii="Trebuchet MS" w:hAnsi="Trebuchet MS"/>
        </w:rPr>
        <w:t>wskazania</w:t>
      </w:r>
      <w:r w:rsidRPr="000E04E5">
        <w:rPr>
          <w:rFonts w:ascii="Trebuchet MS" w:hAnsi="Trebuchet MS"/>
          <w:spacing w:val="-3"/>
        </w:rPr>
        <w:t xml:space="preserve"> </w:t>
      </w:r>
      <w:r w:rsidRPr="000E04E5">
        <w:rPr>
          <w:rFonts w:ascii="Trebuchet MS" w:hAnsi="Trebuchet MS"/>
        </w:rPr>
        <w:t>trybu</w:t>
      </w:r>
      <w:r w:rsidRPr="000E04E5">
        <w:rPr>
          <w:rFonts w:ascii="Trebuchet MS" w:hAnsi="Trebuchet MS"/>
          <w:spacing w:val="-1"/>
        </w:rPr>
        <w:t xml:space="preserve"> </w:t>
      </w:r>
      <w:r w:rsidRPr="000E04E5">
        <w:rPr>
          <w:rFonts w:ascii="Trebuchet MS" w:hAnsi="Trebuchet MS"/>
        </w:rPr>
        <w:t>usunięcia</w:t>
      </w:r>
      <w:r w:rsidRPr="000E04E5">
        <w:rPr>
          <w:rFonts w:ascii="Trebuchet MS" w:hAnsi="Trebuchet MS"/>
          <w:spacing w:val="-3"/>
        </w:rPr>
        <w:t xml:space="preserve"> </w:t>
      </w:r>
      <w:r w:rsidRPr="000E04E5">
        <w:rPr>
          <w:rFonts w:ascii="Trebuchet MS" w:hAnsi="Trebuchet MS"/>
        </w:rPr>
        <w:t>wady/wymiany</w:t>
      </w:r>
      <w:r w:rsidRPr="000E04E5">
        <w:rPr>
          <w:rFonts w:ascii="Trebuchet MS" w:hAnsi="Trebuchet MS"/>
          <w:spacing w:val="-1"/>
        </w:rPr>
        <w:t xml:space="preserve"> </w:t>
      </w:r>
      <w:r w:rsidRPr="000E04E5">
        <w:rPr>
          <w:rFonts w:ascii="Trebuchet MS" w:hAnsi="Trebuchet MS"/>
        </w:rPr>
        <w:t>rzeczy na</w:t>
      </w:r>
      <w:r w:rsidRPr="000E04E5">
        <w:rPr>
          <w:rFonts w:ascii="Trebuchet MS" w:hAnsi="Trebuchet MS"/>
          <w:spacing w:val="-4"/>
        </w:rPr>
        <w:t xml:space="preserve"> </w:t>
      </w:r>
      <w:r w:rsidRPr="000E04E5">
        <w:rPr>
          <w:rFonts w:ascii="Trebuchet MS" w:hAnsi="Trebuchet MS"/>
        </w:rPr>
        <w:t>wolną</w:t>
      </w:r>
      <w:r w:rsidRPr="000E04E5">
        <w:rPr>
          <w:rFonts w:ascii="Trebuchet MS" w:hAnsi="Trebuchet MS"/>
          <w:spacing w:val="-1"/>
        </w:rPr>
        <w:t xml:space="preserve"> </w:t>
      </w:r>
      <w:r w:rsidRPr="000E04E5">
        <w:rPr>
          <w:rFonts w:ascii="Trebuchet MS" w:hAnsi="Trebuchet MS"/>
        </w:rPr>
        <w:t>od</w:t>
      </w:r>
      <w:r w:rsidRPr="000E04E5">
        <w:rPr>
          <w:rFonts w:ascii="Trebuchet MS" w:hAnsi="Trebuchet MS"/>
          <w:spacing w:val="-1"/>
        </w:rPr>
        <w:t xml:space="preserve"> </w:t>
      </w:r>
      <w:r w:rsidRPr="000E04E5">
        <w:rPr>
          <w:rFonts w:ascii="Trebuchet MS" w:hAnsi="Trebuchet MS"/>
        </w:rPr>
        <w:t>wad;</w:t>
      </w:r>
    </w:p>
    <w:p w14:paraId="5F8F067B" w14:textId="77777777" w:rsidR="008072AA" w:rsidRPr="000E04E5" w:rsidRDefault="00000000" w:rsidP="00E03137">
      <w:pPr>
        <w:pStyle w:val="Akapitzlist"/>
        <w:numPr>
          <w:ilvl w:val="0"/>
          <w:numId w:val="38"/>
        </w:numPr>
        <w:suppressAutoHyphens w:val="0"/>
        <w:autoSpaceDE w:val="0"/>
        <w:spacing w:after="120" w:line="288" w:lineRule="auto"/>
        <w:ind w:left="851" w:right="340" w:hanging="426"/>
        <w:rPr>
          <w:rFonts w:ascii="Trebuchet MS" w:hAnsi="Trebuchet MS"/>
        </w:rPr>
      </w:pPr>
      <w:r w:rsidRPr="000E04E5">
        <w:rPr>
          <w:rFonts w:ascii="Trebuchet MS" w:hAnsi="Trebuchet MS"/>
        </w:rPr>
        <w:t>żądania</w:t>
      </w:r>
      <w:r w:rsidRPr="000E04E5">
        <w:rPr>
          <w:rFonts w:ascii="Trebuchet MS" w:hAnsi="Trebuchet MS"/>
          <w:spacing w:val="33"/>
        </w:rPr>
        <w:t xml:space="preserve"> </w:t>
      </w:r>
      <w:r w:rsidRPr="000E04E5">
        <w:rPr>
          <w:rFonts w:ascii="Trebuchet MS" w:hAnsi="Trebuchet MS"/>
        </w:rPr>
        <w:t>od</w:t>
      </w:r>
      <w:r w:rsidRPr="000E04E5">
        <w:rPr>
          <w:rFonts w:ascii="Trebuchet MS" w:hAnsi="Trebuchet MS"/>
          <w:spacing w:val="33"/>
        </w:rPr>
        <w:t xml:space="preserve"> </w:t>
      </w:r>
      <w:r w:rsidRPr="000E04E5">
        <w:rPr>
          <w:rFonts w:ascii="Trebuchet MS" w:hAnsi="Trebuchet MS"/>
        </w:rPr>
        <w:t>Wykonawcy odszkodowania</w:t>
      </w:r>
      <w:r w:rsidRPr="000E04E5">
        <w:rPr>
          <w:rFonts w:ascii="Trebuchet MS" w:hAnsi="Trebuchet MS"/>
          <w:spacing w:val="33"/>
        </w:rPr>
        <w:t xml:space="preserve"> </w:t>
      </w:r>
      <w:r w:rsidRPr="000E04E5">
        <w:rPr>
          <w:rFonts w:ascii="Trebuchet MS" w:hAnsi="Trebuchet MS"/>
        </w:rPr>
        <w:t>(obejmującego</w:t>
      </w:r>
      <w:r w:rsidRPr="000E04E5">
        <w:rPr>
          <w:rFonts w:ascii="Trebuchet MS" w:hAnsi="Trebuchet MS"/>
          <w:spacing w:val="30"/>
        </w:rPr>
        <w:t xml:space="preserve"> </w:t>
      </w:r>
      <w:r w:rsidRPr="000E04E5">
        <w:rPr>
          <w:rFonts w:ascii="Trebuchet MS" w:hAnsi="Trebuchet MS"/>
        </w:rPr>
        <w:t>zarówno</w:t>
      </w:r>
      <w:r w:rsidRPr="000E04E5">
        <w:rPr>
          <w:rFonts w:ascii="Trebuchet MS" w:hAnsi="Trebuchet MS"/>
          <w:spacing w:val="30"/>
        </w:rPr>
        <w:t xml:space="preserve"> </w:t>
      </w:r>
      <w:r w:rsidRPr="000E04E5">
        <w:rPr>
          <w:rFonts w:ascii="Trebuchet MS" w:hAnsi="Trebuchet MS"/>
        </w:rPr>
        <w:t>poniesione</w:t>
      </w:r>
      <w:r w:rsidRPr="000E04E5">
        <w:rPr>
          <w:rFonts w:ascii="Trebuchet MS" w:hAnsi="Trebuchet MS"/>
          <w:spacing w:val="30"/>
        </w:rPr>
        <w:t xml:space="preserve"> </w:t>
      </w:r>
      <w:r w:rsidRPr="000E04E5">
        <w:rPr>
          <w:rFonts w:ascii="Trebuchet MS" w:hAnsi="Trebuchet MS"/>
        </w:rPr>
        <w:t>straty,</w:t>
      </w:r>
      <w:r w:rsidRPr="000E04E5">
        <w:rPr>
          <w:rFonts w:ascii="Trebuchet MS" w:hAnsi="Trebuchet MS"/>
          <w:spacing w:val="30"/>
        </w:rPr>
        <w:t xml:space="preserve"> </w:t>
      </w:r>
      <w:r w:rsidRPr="000E04E5">
        <w:rPr>
          <w:rFonts w:ascii="Trebuchet MS" w:hAnsi="Trebuchet MS"/>
        </w:rPr>
        <w:t xml:space="preserve">jak </w:t>
      </w:r>
      <w:r w:rsidRPr="000E04E5">
        <w:rPr>
          <w:rFonts w:ascii="Trebuchet MS" w:hAnsi="Trebuchet MS"/>
          <w:spacing w:val="-53"/>
        </w:rPr>
        <w:t xml:space="preserve"> </w:t>
      </w:r>
      <w:r w:rsidRPr="000E04E5">
        <w:rPr>
          <w:rFonts w:ascii="Trebuchet MS" w:hAnsi="Trebuchet MS"/>
        </w:rPr>
        <w:t>i utracone</w:t>
      </w:r>
      <w:r w:rsidRPr="000E04E5">
        <w:rPr>
          <w:rFonts w:ascii="Trebuchet MS" w:hAnsi="Trebuchet MS"/>
          <w:spacing w:val="1"/>
        </w:rPr>
        <w:t xml:space="preserve"> </w:t>
      </w:r>
      <w:r w:rsidRPr="000E04E5">
        <w:rPr>
          <w:rFonts w:ascii="Trebuchet MS" w:hAnsi="Trebuchet MS"/>
        </w:rPr>
        <w:t>korzyści),</w:t>
      </w:r>
      <w:r w:rsidRPr="000E04E5">
        <w:rPr>
          <w:rFonts w:ascii="Trebuchet MS" w:hAnsi="Trebuchet MS"/>
          <w:spacing w:val="1"/>
        </w:rPr>
        <w:t xml:space="preserve"> </w:t>
      </w:r>
      <w:r w:rsidRPr="000E04E5">
        <w:rPr>
          <w:rFonts w:ascii="Trebuchet MS" w:hAnsi="Trebuchet MS"/>
        </w:rPr>
        <w:t>jakiej</w:t>
      </w:r>
      <w:r w:rsidRPr="000E04E5">
        <w:rPr>
          <w:rFonts w:ascii="Trebuchet MS" w:hAnsi="Trebuchet MS"/>
          <w:spacing w:val="1"/>
        </w:rPr>
        <w:t xml:space="preserve"> </w:t>
      </w:r>
      <w:r w:rsidRPr="000E04E5">
        <w:rPr>
          <w:rFonts w:ascii="Trebuchet MS" w:hAnsi="Trebuchet MS"/>
        </w:rPr>
        <w:t>doznał</w:t>
      </w:r>
      <w:r w:rsidRPr="000E04E5">
        <w:rPr>
          <w:rFonts w:ascii="Trebuchet MS" w:hAnsi="Trebuchet MS"/>
          <w:spacing w:val="1"/>
        </w:rPr>
        <w:t xml:space="preserve"> </w:t>
      </w:r>
      <w:r w:rsidRPr="000E04E5">
        <w:rPr>
          <w:rFonts w:ascii="Trebuchet MS" w:hAnsi="Trebuchet MS"/>
        </w:rPr>
        <w:t>Zamawiający</w:t>
      </w:r>
      <w:r w:rsidRPr="000E04E5">
        <w:rPr>
          <w:rFonts w:ascii="Trebuchet MS" w:hAnsi="Trebuchet MS"/>
          <w:spacing w:val="1"/>
        </w:rPr>
        <w:t xml:space="preserve"> </w:t>
      </w:r>
      <w:r w:rsidRPr="000E04E5">
        <w:rPr>
          <w:rFonts w:ascii="Trebuchet MS" w:hAnsi="Trebuchet MS"/>
        </w:rPr>
        <w:t>lub</w:t>
      </w:r>
      <w:r w:rsidRPr="000E04E5">
        <w:rPr>
          <w:rFonts w:ascii="Trebuchet MS" w:hAnsi="Trebuchet MS"/>
          <w:spacing w:val="1"/>
        </w:rPr>
        <w:t xml:space="preserve"> </w:t>
      </w:r>
      <w:r w:rsidRPr="000E04E5">
        <w:rPr>
          <w:rFonts w:ascii="Trebuchet MS" w:hAnsi="Trebuchet MS"/>
        </w:rPr>
        <w:t>osoby</w:t>
      </w:r>
      <w:r w:rsidRPr="000E04E5">
        <w:rPr>
          <w:rFonts w:ascii="Trebuchet MS" w:hAnsi="Trebuchet MS"/>
          <w:spacing w:val="1"/>
        </w:rPr>
        <w:t xml:space="preserve"> </w:t>
      </w:r>
      <w:r w:rsidRPr="000E04E5">
        <w:rPr>
          <w:rFonts w:ascii="Trebuchet MS" w:hAnsi="Trebuchet MS"/>
        </w:rPr>
        <w:t>trzecie</w:t>
      </w:r>
      <w:r w:rsidRPr="000E04E5">
        <w:rPr>
          <w:rFonts w:ascii="Trebuchet MS" w:hAnsi="Trebuchet MS"/>
          <w:spacing w:val="1"/>
        </w:rPr>
        <w:t xml:space="preserve"> </w:t>
      </w:r>
      <w:r w:rsidRPr="000E04E5">
        <w:rPr>
          <w:rFonts w:ascii="Trebuchet MS" w:hAnsi="Trebuchet MS"/>
        </w:rPr>
        <w:t>na</w:t>
      </w:r>
      <w:r w:rsidRPr="000E04E5">
        <w:rPr>
          <w:rFonts w:ascii="Trebuchet MS" w:hAnsi="Trebuchet MS"/>
          <w:spacing w:val="1"/>
        </w:rPr>
        <w:t xml:space="preserve"> </w:t>
      </w:r>
      <w:r w:rsidRPr="000E04E5">
        <w:rPr>
          <w:rFonts w:ascii="Trebuchet MS" w:hAnsi="Trebuchet MS"/>
        </w:rPr>
        <w:t>skutek</w:t>
      </w:r>
      <w:r w:rsidRPr="000E04E5">
        <w:rPr>
          <w:rFonts w:ascii="Trebuchet MS" w:hAnsi="Trebuchet MS"/>
          <w:spacing w:val="1"/>
        </w:rPr>
        <w:t xml:space="preserve"> </w:t>
      </w:r>
      <w:r w:rsidRPr="000E04E5">
        <w:rPr>
          <w:rFonts w:ascii="Trebuchet MS" w:hAnsi="Trebuchet MS"/>
        </w:rPr>
        <w:t>wystąpienia</w:t>
      </w:r>
      <w:r w:rsidRPr="000E04E5">
        <w:rPr>
          <w:rFonts w:ascii="Trebuchet MS" w:hAnsi="Trebuchet MS"/>
          <w:spacing w:val="-1"/>
        </w:rPr>
        <w:t xml:space="preserve"> </w:t>
      </w:r>
      <w:r w:rsidRPr="000E04E5">
        <w:rPr>
          <w:rFonts w:ascii="Trebuchet MS" w:hAnsi="Trebuchet MS"/>
        </w:rPr>
        <w:t>wad.</w:t>
      </w:r>
    </w:p>
    <w:p w14:paraId="0CF87D32" w14:textId="77777777" w:rsidR="008072AA" w:rsidRPr="000E04E5" w:rsidRDefault="00000000" w:rsidP="00E03137">
      <w:pPr>
        <w:pStyle w:val="Tekstwstpniesformatowany"/>
        <w:numPr>
          <w:ilvl w:val="0"/>
          <w:numId w:val="37"/>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W przypadku wystąpienia jakiejkolwiek wady w przedmiocie Umowy Wykonawca jest zobowiązany,</w:t>
      </w:r>
      <w:r w:rsidRPr="000E04E5">
        <w:rPr>
          <w:rFonts w:ascii="Trebuchet MS" w:hAnsi="Trebuchet MS" w:cs="Arial"/>
          <w:spacing w:val="1"/>
          <w:sz w:val="24"/>
          <w:szCs w:val="24"/>
        </w:rPr>
        <w:t xml:space="preserve"> </w:t>
      </w:r>
      <w:r w:rsidRPr="000E04E5">
        <w:rPr>
          <w:rFonts w:ascii="Trebuchet MS" w:hAnsi="Trebuchet MS" w:cs="Arial"/>
          <w:sz w:val="24"/>
          <w:szCs w:val="24"/>
        </w:rPr>
        <w:t>zależnie</w:t>
      </w:r>
      <w:r w:rsidRPr="000E04E5">
        <w:rPr>
          <w:rFonts w:ascii="Trebuchet MS" w:hAnsi="Trebuchet MS" w:cs="Arial"/>
          <w:spacing w:val="1"/>
          <w:sz w:val="24"/>
          <w:szCs w:val="24"/>
        </w:rPr>
        <w:t xml:space="preserve"> </w:t>
      </w:r>
      <w:r w:rsidRPr="000E04E5">
        <w:rPr>
          <w:rFonts w:ascii="Trebuchet MS" w:hAnsi="Trebuchet MS" w:cs="Arial"/>
          <w:sz w:val="24"/>
          <w:szCs w:val="24"/>
        </w:rPr>
        <w:t>od</w:t>
      </w:r>
      <w:r w:rsidRPr="000E04E5">
        <w:rPr>
          <w:rFonts w:ascii="Trebuchet MS" w:hAnsi="Trebuchet MS" w:cs="Arial"/>
          <w:spacing w:val="1"/>
          <w:sz w:val="24"/>
          <w:szCs w:val="24"/>
        </w:rPr>
        <w:t xml:space="preserve"> </w:t>
      </w:r>
      <w:r w:rsidRPr="000E04E5">
        <w:rPr>
          <w:rFonts w:ascii="Trebuchet MS" w:hAnsi="Trebuchet MS" w:cs="Arial"/>
          <w:sz w:val="24"/>
          <w:szCs w:val="24"/>
        </w:rPr>
        <w:t>żądania</w:t>
      </w:r>
      <w:r w:rsidRPr="000E04E5">
        <w:rPr>
          <w:rFonts w:ascii="Trebuchet MS" w:hAnsi="Trebuchet MS" w:cs="Arial"/>
          <w:spacing w:val="1"/>
          <w:sz w:val="24"/>
          <w:szCs w:val="24"/>
        </w:rPr>
        <w:t xml:space="preserve"> </w:t>
      </w:r>
      <w:r w:rsidRPr="000E04E5">
        <w:rPr>
          <w:rFonts w:ascii="Trebuchet MS" w:hAnsi="Trebuchet MS" w:cs="Arial"/>
          <w:sz w:val="24"/>
          <w:szCs w:val="24"/>
        </w:rPr>
        <w:t>Zamawiającego (przy</w:t>
      </w:r>
      <w:r w:rsidRPr="000E04E5">
        <w:rPr>
          <w:rFonts w:ascii="Trebuchet MS" w:hAnsi="Trebuchet MS" w:cs="Arial"/>
          <w:spacing w:val="1"/>
          <w:sz w:val="24"/>
          <w:szCs w:val="24"/>
        </w:rPr>
        <w:t xml:space="preserve"> </w:t>
      </w:r>
      <w:r w:rsidRPr="000E04E5">
        <w:rPr>
          <w:rFonts w:ascii="Trebuchet MS" w:hAnsi="Trebuchet MS" w:cs="Arial"/>
          <w:sz w:val="24"/>
          <w:szCs w:val="24"/>
        </w:rPr>
        <w:t>czym</w:t>
      </w:r>
      <w:r w:rsidRPr="000E04E5">
        <w:rPr>
          <w:rFonts w:ascii="Trebuchet MS" w:hAnsi="Trebuchet MS" w:cs="Arial"/>
          <w:spacing w:val="1"/>
          <w:sz w:val="24"/>
          <w:szCs w:val="24"/>
        </w:rPr>
        <w:t xml:space="preserve"> </w:t>
      </w:r>
      <w:r w:rsidRPr="000E04E5">
        <w:rPr>
          <w:rFonts w:ascii="Trebuchet MS" w:hAnsi="Trebuchet MS" w:cs="Arial"/>
          <w:sz w:val="24"/>
          <w:szCs w:val="24"/>
        </w:rPr>
        <w:t>żądania te</w:t>
      </w:r>
      <w:r w:rsidRPr="000E04E5">
        <w:rPr>
          <w:rFonts w:ascii="Trebuchet MS" w:hAnsi="Trebuchet MS" w:cs="Arial"/>
          <w:spacing w:val="1"/>
          <w:sz w:val="24"/>
          <w:szCs w:val="24"/>
        </w:rPr>
        <w:t xml:space="preserve">                                 </w:t>
      </w:r>
      <w:r w:rsidRPr="000E04E5">
        <w:rPr>
          <w:rFonts w:ascii="Trebuchet MS" w:hAnsi="Trebuchet MS" w:cs="Arial"/>
          <w:sz w:val="24"/>
          <w:szCs w:val="24"/>
        </w:rPr>
        <w:t>w zależności</w:t>
      </w:r>
      <w:r w:rsidRPr="000E04E5">
        <w:rPr>
          <w:rFonts w:ascii="Trebuchet MS" w:hAnsi="Trebuchet MS" w:cs="Arial"/>
          <w:spacing w:val="1"/>
          <w:sz w:val="24"/>
          <w:szCs w:val="24"/>
        </w:rPr>
        <w:t xml:space="preserve"> </w:t>
      </w:r>
      <w:r w:rsidRPr="000E04E5">
        <w:rPr>
          <w:rFonts w:ascii="Trebuchet MS" w:hAnsi="Trebuchet MS" w:cs="Arial"/>
          <w:sz w:val="24"/>
          <w:szCs w:val="24"/>
        </w:rPr>
        <w:t>od</w:t>
      </w:r>
      <w:r w:rsidRPr="000E04E5">
        <w:rPr>
          <w:rFonts w:ascii="Trebuchet MS" w:hAnsi="Trebuchet MS" w:cs="Arial"/>
          <w:spacing w:val="1"/>
          <w:sz w:val="24"/>
          <w:szCs w:val="24"/>
        </w:rPr>
        <w:t xml:space="preserve"> </w:t>
      </w:r>
      <w:r w:rsidRPr="000E04E5">
        <w:rPr>
          <w:rFonts w:ascii="Trebuchet MS" w:hAnsi="Trebuchet MS" w:cs="Arial"/>
          <w:sz w:val="24"/>
          <w:szCs w:val="24"/>
        </w:rPr>
        <w:t>przypadku</w:t>
      </w:r>
      <w:r w:rsidRPr="000E04E5">
        <w:rPr>
          <w:rFonts w:ascii="Trebuchet MS" w:hAnsi="Trebuchet MS" w:cs="Arial"/>
          <w:spacing w:val="1"/>
          <w:sz w:val="24"/>
          <w:szCs w:val="24"/>
        </w:rPr>
        <w:t xml:space="preserve"> </w:t>
      </w:r>
      <w:r w:rsidRPr="000E04E5">
        <w:rPr>
          <w:rFonts w:ascii="Trebuchet MS" w:hAnsi="Trebuchet MS" w:cs="Arial"/>
          <w:sz w:val="24"/>
          <w:szCs w:val="24"/>
        </w:rPr>
        <w:t>mogą</w:t>
      </w:r>
      <w:r w:rsidRPr="000E04E5">
        <w:rPr>
          <w:rFonts w:ascii="Trebuchet MS" w:hAnsi="Trebuchet MS" w:cs="Arial"/>
          <w:spacing w:val="1"/>
          <w:sz w:val="24"/>
          <w:szCs w:val="24"/>
        </w:rPr>
        <w:t xml:space="preserve"> </w:t>
      </w:r>
      <w:r w:rsidRPr="000E04E5">
        <w:rPr>
          <w:rFonts w:ascii="Trebuchet MS" w:hAnsi="Trebuchet MS" w:cs="Arial"/>
          <w:sz w:val="24"/>
          <w:szCs w:val="24"/>
        </w:rPr>
        <w:t>wystąpić</w:t>
      </w:r>
      <w:r w:rsidRPr="000E04E5">
        <w:rPr>
          <w:rFonts w:ascii="Trebuchet MS" w:hAnsi="Trebuchet MS" w:cs="Arial"/>
          <w:spacing w:val="-3"/>
          <w:sz w:val="24"/>
          <w:szCs w:val="24"/>
        </w:rPr>
        <w:t xml:space="preserve"> </w:t>
      </w:r>
      <w:r w:rsidRPr="000E04E5">
        <w:rPr>
          <w:rFonts w:ascii="Trebuchet MS" w:hAnsi="Trebuchet MS" w:cs="Arial"/>
          <w:sz w:val="24"/>
          <w:szCs w:val="24"/>
        </w:rPr>
        <w:t>łącznie lub samodzielnie)</w:t>
      </w:r>
      <w:r w:rsidRPr="000E04E5">
        <w:rPr>
          <w:rFonts w:ascii="Trebuchet MS" w:hAnsi="Trebuchet MS" w:cs="Arial"/>
          <w:spacing w:val="1"/>
          <w:sz w:val="24"/>
          <w:szCs w:val="24"/>
        </w:rPr>
        <w:t xml:space="preserve"> </w:t>
      </w:r>
      <w:r w:rsidRPr="000E04E5">
        <w:rPr>
          <w:rFonts w:ascii="Trebuchet MS" w:hAnsi="Trebuchet MS" w:cs="Arial"/>
          <w:sz w:val="24"/>
          <w:szCs w:val="24"/>
        </w:rPr>
        <w:t>do:</w:t>
      </w:r>
    </w:p>
    <w:p w14:paraId="33E798D8" w14:textId="77777777" w:rsidR="008072AA" w:rsidRPr="000E04E5" w:rsidRDefault="00000000" w:rsidP="00E03137">
      <w:pPr>
        <w:pStyle w:val="Akapitzlist"/>
        <w:numPr>
          <w:ilvl w:val="0"/>
          <w:numId w:val="39"/>
        </w:numPr>
        <w:suppressAutoHyphens w:val="0"/>
        <w:autoSpaceDE w:val="0"/>
        <w:spacing w:after="120" w:line="288" w:lineRule="auto"/>
        <w:ind w:left="851" w:right="340" w:hanging="426"/>
        <w:rPr>
          <w:rFonts w:ascii="Trebuchet MS" w:hAnsi="Trebuchet MS"/>
        </w:rPr>
      </w:pPr>
      <w:r w:rsidRPr="000E04E5">
        <w:rPr>
          <w:rFonts w:ascii="Trebuchet MS" w:hAnsi="Trebuchet MS"/>
        </w:rPr>
        <w:t>terminowego spełnienia żądania Zamawiającego dotyczącego usunięcia wady, przy</w:t>
      </w:r>
      <w:r w:rsidRPr="000E04E5">
        <w:rPr>
          <w:rFonts w:ascii="Trebuchet MS" w:hAnsi="Trebuchet MS"/>
          <w:spacing w:val="1"/>
        </w:rPr>
        <w:t xml:space="preserve"> </w:t>
      </w:r>
      <w:r w:rsidRPr="000E04E5">
        <w:rPr>
          <w:rFonts w:ascii="Trebuchet MS" w:hAnsi="Trebuchet MS"/>
        </w:rPr>
        <w:t>czym</w:t>
      </w:r>
      <w:r w:rsidRPr="000E04E5">
        <w:rPr>
          <w:rFonts w:ascii="Trebuchet MS" w:hAnsi="Trebuchet MS"/>
          <w:spacing w:val="37"/>
        </w:rPr>
        <w:t xml:space="preserve"> </w:t>
      </w:r>
      <w:r w:rsidRPr="000E04E5">
        <w:rPr>
          <w:rFonts w:ascii="Trebuchet MS" w:hAnsi="Trebuchet MS"/>
        </w:rPr>
        <w:t>usunięcie</w:t>
      </w:r>
      <w:r w:rsidRPr="000E04E5">
        <w:rPr>
          <w:rFonts w:ascii="Trebuchet MS" w:hAnsi="Trebuchet MS"/>
          <w:spacing w:val="37"/>
        </w:rPr>
        <w:t xml:space="preserve"> </w:t>
      </w:r>
      <w:r w:rsidRPr="000E04E5">
        <w:rPr>
          <w:rFonts w:ascii="Trebuchet MS" w:hAnsi="Trebuchet MS"/>
        </w:rPr>
        <w:t>wady</w:t>
      </w:r>
      <w:r w:rsidRPr="000E04E5">
        <w:rPr>
          <w:rFonts w:ascii="Trebuchet MS" w:hAnsi="Trebuchet MS"/>
          <w:spacing w:val="37"/>
        </w:rPr>
        <w:t xml:space="preserve"> </w:t>
      </w:r>
      <w:r w:rsidRPr="000E04E5">
        <w:rPr>
          <w:rFonts w:ascii="Trebuchet MS" w:hAnsi="Trebuchet MS"/>
        </w:rPr>
        <w:t>może</w:t>
      </w:r>
      <w:r w:rsidRPr="000E04E5">
        <w:rPr>
          <w:rFonts w:ascii="Trebuchet MS" w:hAnsi="Trebuchet MS"/>
          <w:spacing w:val="37"/>
        </w:rPr>
        <w:t xml:space="preserve"> </w:t>
      </w:r>
      <w:r w:rsidRPr="000E04E5">
        <w:rPr>
          <w:rFonts w:ascii="Trebuchet MS" w:hAnsi="Trebuchet MS"/>
        </w:rPr>
        <w:t>nastąpić</w:t>
      </w:r>
      <w:r w:rsidRPr="000E04E5">
        <w:rPr>
          <w:rFonts w:ascii="Trebuchet MS" w:hAnsi="Trebuchet MS"/>
          <w:spacing w:val="37"/>
        </w:rPr>
        <w:t xml:space="preserve"> </w:t>
      </w:r>
      <w:r w:rsidRPr="000E04E5">
        <w:rPr>
          <w:rFonts w:ascii="Trebuchet MS" w:hAnsi="Trebuchet MS"/>
        </w:rPr>
        <w:t>również</w:t>
      </w:r>
      <w:r w:rsidRPr="000E04E5">
        <w:rPr>
          <w:rFonts w:ascii="Trebuchet MS" w:hAnsi="Trebuchet MS"/>
          <w:spacing w:val="37"/>
        </w:rPr>
        <w:t xml:space="preserve"> </w:t>
      </w:r>
      <w:r w:rsidRPr="000E04E5">
        <w:rPr>
          <w:rFonts w:ascii="Trebuchet MS" w:hAnsi="Trebuchet MS"/>
        </w:rPr>
        <w:t>poprzez</w:t>
      </w:r>
      <w:r w:rsidRPr="000E04E5">
        <w:rPr>
          <w:rFonts w:ascii="Trebuchet MS" w:hAnsi="Trebuchet MS"/>
          <w:spacing w:val="37"/>
        </w:rPr>
        <w:t xml:space="preserve"> </w:t>
      </w:r>
      <w:r w:rsidRPr="000E04E5">
        <w:rPr>
          <w:rFonts w:ascii="Trebuchet MS" w:hAnsi="Trebuchet MS"/>
        </w:rPr>
        <w:t>wymianę</w:t>
      </w:r>
      <w:r w:rsidRPr="000E04E5">
        <w:rPr>
          <w:rFonts w:ascii="Trebuchet MS" w:hAnsi="Trebuchet MS"/>
          <w:spacing w:val="37"/>
        </w:rPr>
        <w:t xml:space="preserve"> </w:t>
      </w:r>
      <w:r w:rsidRPr="000E04E5">
        <w:rPr>
          <w:rFonts w:ascii="Trebuchet MS" w:hAnsi="Trebuchet MS"/>
        </w:rPr>
        <w:t>rzeczy</w:t>
      </w:r>
      <w:r w:rsidRPr="000E04E5">
        <w:rPr>
          <w:rFonts w:ascii="Trebuchet MS" w:hAnsi="Trebuchet MS"/>
          <w:spacing w:val="37"/>
        </w:rPr>
        <w:t xml:space="preserve"> </w:t>
      </w:r>
      <w:r w:rsidRPr="000E04E5">
        <w:rPr>
          <w:rFonts w:ascii="Trebuchet MS" w:hAnsi="Trebuchet MS"/>
        </w:rPr>
        <w:t>wchodzącej w</w:t>
      </w:r>
      <w:r w:rsidRPr="000E04E5">
        <w:rPr>
          <w:rFonts w:ascii="Trebuchet MS" w:hAnsi="Trebuchet MS"/>
          <w:spacing w:val="-2"/>
        </w:rPr>
        <w:t xml:space="preserve"> </w:t>
      </w:r>
      <w:r w:rsidRPr="000E04E5">
        <w:rPr>
          <w:rFonts w:ascii="Trebuchet MS" w:hAnsi="Trebuchet MS"/>
        </w:rPr>
        <w:t>zakres przedmiotu Umowy na wolną od</w:t>
      </w:r>
      <w:r w:rsidRPr="000E04E5">
        <w:rPr>
          <w:rFonts w:ascii="Trebuchet MS" w:hAnsi="Trebuchet MS"/>
          <w:spacing w:val="-1"/>
        </w:rPr>
        <w:t xml:space="preserve"> </w:t>
      </w:r>
      <w:r w:rsidRPr="000E04E5">
        <w:rPr>
          <w:rFonts w:ascii="Trebuchet MS" w:hAnsi="Trebuchet MS"/>
        </w:rPr>
        <w:t>wad;</w:t>
      </w:r>
    </w:p>
    <w:p w14:paraId="56DF5A5A" w14:textId="77777777" w:rsidR="008072AA" w:rsidRPr="000E04E5" w:rsidRDefault="00000000" w:rsidP="00E03137">
      <w:pPr>
        <w:pStyle w:val="Akapitzlist"/>
        <w:numPr>
          <w:ilvl w:val="0"/>
          <w:numId w:val="39"/>
        </w:numPr>
        <w:suppressAutoHyphens w:val="0"/>
        <w:autoSpaceDE w:val="0"/>
        <w:spacing w:after="120" w:line="288" w:lineRule="auto"/>
        <w:ind w:left="851" w:right="340" w:hanging="426"/>
        <w:rPr>
          <w:rFonts w:ascii="Trebuchet MS" w:hAnsi="Trebuchet MS"/>
        </w:rPr>
      </w:pPr>
      <w:r w:rsidRPr="000E04E5">
        <w:rPr>
          <w:rFonts w:ascii="Trebuchet MS" w:hAnsi="Trebuchet MS"/>
        </w:rPr>
        <w:t>terminowego</w:t>
      </w:r>
      <w:r w:rsidRPr="000E04E5">
        <w:rPr>
          <w:rFonts w:ascii="Trebuchet MS" w:hAnsi="Trebuchet MS"/>
          <w:spacing w:val="1"/>
        </w:rPr>
        <w:t xml:space="preserve"> </w:t>
      </w:r>
      <w:r w:rsidRPr="000E04E5">
        <w:rPr>
          <w:rFonts w:ascii="Trebuchet MS" w:hAnsi="Trebuchet MS"/>
        </w:rPr>
        <w:t>spełnienia</w:t>
      </w:r>
      <w:r w:rsidRPr="000E04E5">
        <w:rPr>
          <w:rFonts w:ascii="Trebuchet MS" w:hAnsi="Trebuchet MS"/>
          <w:spacing w:val="1"/>
        </w:rPr>
        <w:t xml:space="preserve"> </w:t>
      </w:r>
      <w:r w:rsidRPr="000E04E5">
        <w:rPr>
          <w:rFonts w:ascii="Trebuchet MS" w:hAnsi="Trebuchet MS"/>
        </w:rPr>
        <w:t>żądania</w:t>
      </w:r>
      <w:r w:rsidRPr="000E04E5">
        <w:rPr>
          <w:rFonts w:ascii="Trebuchet MS" w:hAnsi="Trebuchet MS"/>
          <w:spacing w:val="1"/>
        </w:rPr>
        <w:t xml:space="preserve"> </w:t>
      </w:r>
      <w:r w:rsidRPr="000E04E5">
        <w:rPr>
          <w:rFonts w:ascii="Trebuchet MS" w:hAnsi="Trebuchet MS"/>
        </w:rPr>
        <w:t>Zamawiającego</w:t>
      </w:r>
      <w:r w:rsidRPr="000E04E5">
        <w:rPr>
          <w:rFonts w:ascii="Trebuchet MS" w:hAnsi="Trebuchet MS"/>
          <w:spacing w:val="1"/>
        </w:rPr>
        <w:t xml:space="preserve"> </w:t>
      </w:r>
      <w:r w:rsidRPr="000E04E5">
        <w:rPr>
          <w:rFonts w:ascii="Trebuchet MS" w:hAnsi="Trebuchet MS"/>
        </w:rPr>
        <w:t>dotyczącego</w:t>
      </w:r>
      <w:r w:rsidRPr="000E04E5">
        <w:rPr>
          <w:rFonts w:ascii="Trebuchet MS" w:hAnsi="Trebuchet MS"/>
          <w:spacing w:val="1"/>
        </w:rPr>
        <w:t xml:space="preserve"> </w:t>
      </w:r>
      <w:r w:rsidRPr="000E04E5">
        <w:rPr>
          <w:rFonts w:ascii="Trebuchet MS" w:hAnsi="Trebuchet MS"/>
        </w:rPr>
        <w:t>wymiany</w:t>
      </w:r>
      <w:r w:rsidRPr="000E04E5">
        <w:rPr>
          <w:rFonts w:ascii="Trebuchet MS" w:hAnsi="Trebuchet MS"/>
          <w:spacing w:val="1"/>
        </w:rPr>
        <w:t xml:space="preserve"> </w:t>
      </w:r>
      <w:r w:rsidRPr="000E04E5">
        <w:rPr>
          <w:rFonts w:ascii="Trebuchet MS" w:hAnsi="Trebuchet MS"/>
        </w:rPr>
        <w:t>rzeczy</w:t>
      </w:r>
      <w:r w:rsidRPr="000E04E5">
        <w:rPr>
          <w:rFonts w:ascii="Trebuchet MS" w:hAnsi="Trebuchet MS"/>
          <w:spacing w:val="1"/>
        </w:rPr>
        <w:t xml:space="preserve"> </w:t>
      </w:r>
      <w:r w:rsidRPr="000E04E5">
        <w:rPr>
          <w:rFonts w:ascii="Trebuchet MS" w:hAnsi="Trebuchet MS"/>
        </w:rPr>
        <w:t>na</w:t>
      </w:r>
      <w:r w:rsidRPr="000E04E5">
        <w:rPr>
          <w:rFonts w:ascii="Trebuchet MS" w:hAnsi="Trebuchet MS"/>
          <w:spacing w:val="1"/>
        </w:rPr>
        <w:t xml:space="preserve"> </w:t>
      </w:r>
      <w:r w:rsidRPr="000E04E5">
        <w:rPr>
          <w:rFonts w:ascii="Trebuchet MS" w:hAnsi="Trebuchet MS"/>
        </w:rPr>
        <w:t>wolną</w:t>
      </w:r>
      <w:r w:rsidRPr="000E04E5">
        <w:rPr>
          <w:rFonts w:ascii="Trebuchet MS" w:hAnsi="Trebuchet MS"/>
          <w:spacing w:val="-1"/>
        </w:rPr>
        <w:t xml:space="preserve"> </w:t>
      </w:r>
      <w:r w:rsidRPr="000E04E5">
        <w:rPr>
          <w:rFonts w:ascii="Trebuchet MS" w:hAnsi="Trebuchet MS"/>
        </w:rPr>
        <w:t>od wad;</w:t>
      </w:r>
    </w:p>
    <w:p w14:paraId="519A1E43" w14:textId="77777777" w:rsidR="008072AA" w:rsidRPr="000E04E5" w:rsidRDefault="00000000" w:rsidP="00E03137">
      <w:pPr>
        <w:pStyle w:val="Akapitzlist"/>
        <w:numPr>
          <w:ilvl w:val="0"/>
          <w:numId w:val="39"/>
        </w:numPr>
        <w:suppressAutoHyphens w:val="0"/>
        <w:autoSpaceDE w:val="0"/>
        <w:spacing w:after="120" w:line="288" w:lineRule="auto"/>
        <w:ind w:left="850" w:right="28" w:hanging="425"/>
        <w:rPr>
          <w:rFonts w:ascii="Trebuchet MS" w:hAnsi="Trebuchet MS"/>
        </w:rPr>
      </w:pPr>
      <w:r w:rsidRPr="000E04E5">
        <w:rPr>
          <w:rFonts w:ascii="Trebuchet MS" w:hAnsi="Trebuchet MS"/>
        </w:rPr>
        <w:t>zapłaty</w:t>
      </w:r>
      <w:r w:rsidRPr="000E04E5">
        <w:rPr>
          <w:rFonts w:ascii="Trebuchet MS" w:hAnsi="Trebuchet MS"/>
          <w:spacing w:val="-4"/>
        </w:rPr>
        <w:t xml:space="preserve"> </w:t>
      </w:r>
      <w:r w:rsidRPr="000E04E5">
        <w:rPr>
          <w:rFonts w:ascii="Trebuchet MS" w:hAnsi="Trebuchet MS"/>
        </w:rPr>
        <w:t>odszkodowania, o którym</w:t>
      </w:r>
      <w:r w:rsidRPr="000E04E5">
        <w:rPr>
          <w:rFonts w:ascii="Trebuchet MS" w:hAnsi="Trebuchet MS"/>
          <w:spacing w:val="-3"/>
        </w:rPr>
        <w:t xml:space="preserve"> </w:t>
      </w:r>
      <w:r w:rsidRPr="000E04E5">
        <w:rPr>
          <w:rFonts w:ascii="Trebuchet MS" w:hAnsi="Trebuchet MS"/>
        </w:rPr>
        <w:t>mowa w</w:t>
      </w:r>
      <w:r w:rsidRPr="000E04E5">
        <w:rPr>
          <w:rFonts w:ascii="Trebuchet MS" w:hAnsi="Trebuchet MS"/>
          <w:spacing w:val="-1"/>
        </w:rPr>
        <w:t xml:space="preserve"> </w:t>
      </w:r>
      <w:r w:rsidRPr="000E04E5">
        <w:rPr>
          <w:rFonts w:ascii="Trebuchet MS" w:hAnsi="Trebuchet MS"/>
        </w:rPr>
        <w:t>ust.1</w:t>
      </w:r>
      <w:r w:rsidRPr="000E04E5">
        <w:rPr>
          <w:rFonts w:ascii="Trebuchet MS" w:hAnsi="Trebuchet MS"/>
          <w:spacing w:val="-4"/>
        </w:rPr>
        <w:t xml:space="preserve"> </w:t>
      </w:r>
      <w:r w:rsidRPr="000E04E5">
        <w:rPr>
          <w:rFonts w:ascii="Trebuchet MS" w:hAnsi="Trebuchet MS"/>
        </w:rPr>
        <w:t>pkt 3).</w:t>
      </w:r>
    </w:p>
    <w:p w14:paraId="2087DBF0" w14:textId="77777777" w:rsidR="008072AA" w:rsidRPr="000E04E5" w:rsidRDefault="00000000" w:rsidP="00E03137">
      <w:pPr>
        <w:pStyle w:val="Akapitzlist"/>
        <w:numPr>
          <w:ilvl w:val="0"/>
          <w:numId w:val="37"/>
        </w:numPr>
        <w:suppressAutoHyphens w:val="0"/>
        <w:autoSpaceDE w:val="0"/>
        <w:spacing w:after="120" w:line="288" w:lineRule="auto"/>
        <w:ind w:left="425" w:right="198" w:hanging="425"/>
        <w:rPr>
          <w:rFonts w:ascii="Trebuchet MS" w:hAnsi="Trebuchet MS"/>
        </w:rPr>
      </w:pPr>
      <w:r w:rsidRPr="000E04E5">
        <w:rPr>
          <w:rFonts w:ascii="Trebuchet MS" w:hAnsi="Trebuchet MS"/>
        </w:rPr>
        <w:t>W przypadku ujawnienia wady w czasie innym niż podczas przeglądu gwarancyjnego, Zamawiający</w:t>
      </w:r>
      <w:r w:rsidRPr="000E04E5">
        <w:rPr>
          <w:rFonts w:ascii="Trebuchet MS" w:hAnsi="Trebuchet MS"/>
          <w:spacing w:val="1"/>
        </w:rPr>
        <w:t xml:space="preserve"> </w:t>
      </w:r>
      <w:r w:rsidRPr="000E04E5">
        <w:rPr>
          <w:rFonts w:ascii="Trebuchet MS" w:hAnsi="Trebuchet MS"/>
        </w:rPr>
        <w:t>niezwłocznie, lecz nie później niż w ciągu 28 dni od ujawnienia wady, zawiadomi na piśmie o niej</w:t>
      </w:r>
      <w:r w:rsidRPr="000E04E5">
        <w:rPr>
          <w:rFonts w:ascii="Trebuchet MS" w:hAnsi="Trebuchet MS"/>
          <w:spacing w:val="1"/>
        </w:rPr>
        <w:t xml:space="preserve"> </w:t>
      </w:r>
      <w:r w:rsidRPr="000E04E5">
        <w:rPr>
          <w:rFonts w:ascii="Trebuchet MS" w:hAnsi="Trebuchet MS"/>
        </w:rPr>
        <w:t>Wykonawcę,</w:t>
      </w:r>
      <w:r w:rsidRPr="000E04E5">
        <w:rPr>
          <w:rFonts w:ascii="Trebuchet MS" w:hAnsi="Trebuchet MS"/>
          <w:spacing w:val="-1"/>
        </w:rPr>
        <w:t xml:space="preserve"> </w:t>
      </w:r>
      <w:r w:rsidRPr="000E04E5">
        <w:rPr>
          <w:rFonts w:ascii="Trebuchet MS" w:hAnsi="Trebuchet MS"/>
        </w:rPr>
        <w:t>równocześnie</w:t>
      </w:r>
      <w:r w:rsidRPr="000E04E5">
        <w:rPr>
          <w:rFonts w:ascii="Trebuchet MS" w:hAnsi="Trebuchet MS"/>
          <w:spacing w:val="-1"/>
        </w:rPr>
        <w:t xml:space="preserve"> </w:t>
      </w:r>
      <w:r w:rsidRPr="000E04E5">
        <w:rPr>
          <w:rFonts w:ascii="Trebuchet MS" w:hAnsi="Trebuchet MS"/>
        </w:rPr>
        <w:t>wzywając go</w:t>
      </w:r>
      <w:r w:rsidRPr="000E04E5">
        <w:rPr>
          <w:rFonts w:ascii="Trebuchet MS" w:hAnsi="Trebuchet MS"/>
          <w:spacing w:val="-1"/>
        </w:rPr>
        <w:t xml:space="preserve"> </w:t>
      </w:r>
      <w:r w:rsidRPr="000E04E5">
        <w:rPr>
          <w:rFonts w:ascii="Trebuchet MS" w:hAnsi="Trebuchet MS"/>
        </w:rPr>
        <w:t>do</w:t>
      </w:r>
      <w:r w:rsidRPr="000E04E5">
        <w:rPr>
          <w:rFonts w:ascii="Trebuchet MS" w:hAnsi="Trebuchet MS"/>
          <w:spacing w:val="-1"/>
        </w:rPr>
        <w:t xml:space="preserve"> </w:t>
      </w:r>
      <w:r w:rsidRPr="000E04E5">
        <w:rPr>
          <w:rFonts w:ascii="Trebuchet MS" w:hAnsi="Trebuchet MS"/>
        </w:rPr>
        <w:t>usunięcia</w:t>
      </w:r>
      <w:r w:rsidRPr="000E04E5">
        <w:rPr>
          <w:rFonts w:ascii="Trebuchet MS" w:hAnsi="Trebuchet MS"/>
          <w:spacing w:val="-2"/>
        </w:rPr>
        <w:t xml:space="preserve"> </w:t>
      </w:r>
      <w:r w:rsidRPr="000E04E5">
        <w:rPr>
          <w:rFonts w:ascii="Trebuchet MS" w:hAnsi="Trebuchet MS"/>
        </w:rPr>
        <w:t>ujawnionej wady</w:t>
      </w:r>
      <w:r w:rsidRPr="000E04E5">
        <w:rPr>
          <w:rFonts w:ascii="Trebuchet MS" w:hAnsi="Trebuchet MS"/>
          <w:spacing w:val="-4"/>
        </w:rPr>
        <w:t xml:space="preserve"> </w:t>
      </w:r>
      <w:r w:rsidRPr="000E04E5">
        <w:rPr>
          <w:rFonts w:ascii="Trebuchet MS" w:hAnsi="Trebuchet MS"/>
        </w:rPr>
        <w:t>w</w:t>
      </w:r>
      <w:r w:rsidRPr="000E04E5">
        <w:rPr>
          <w:rFonts w:ascii="Trebuchet MS" w:hAnsi="Trebuchet MS"/>
          <w:spacing w:val="-1"/>
        </w:rPr>
        <w:t xml:space="preserve"> </w:t>
      </w:r>
      <w:r w:rsidRPr="000E04E5">
        <w:rPr>
          <w:rFonts w:ascii="Trebuchet MS" w:hAnsi="Trebuchet MS"/>
        </w:rPr>
        <w:t>odpowiednim trybie;</w:t>
      </w:r>
    </w:p>
    <w:p w14:paraId="170D59BC" w14:textId="5F7067D8" w:rsidR="008072AA" w:rsidRPr="000E04E5" w:rsidRDefault="00000000" w:rsidP="00E03137">
      <w:pPr>
        <w:pStyle w:val="Akapitzlist"/>
        <w:numPr>
          <w:ilvl w:val="0"/>
          <w:numId w:val="40"/>
        </w:numPr>
        <w:suppressAutoHyphens w:val="0"/>
        <w:autoSpaceDE w:val="0"/>
        <w:spacing w:after="120" w:line="288" w:lineRule="auto"/>
        <w:ind w:right="30"/>
        <w:textAlignment w:val="auto"/>
        <w:rPr>
          <w:rFonts w:ascii="Trebuchet MS" w:hAnsi="Trebuchet MS"/>
        </w:rPr>
      </w:pPr>
      <w:r w:rsidRPr="000E04E5">
        <w:rPr>
          <w:rFonts w:ascii="Trebuchet MS" w:hAnsi="Trebuchet MS"/>
        </w:rPr>
        <w:t>zwykłym,</w:t>
      </w:r>
      <w:r w:rsidRPr="000E04E5">
        <w:rPr>
          <w:rFonts w:ascii="Trebuchet MS" w:hAnsi="Trebuchet MS"/>
          <w:spacing w:val="-1"/>
        </w:rPr>
        <w:t xml:space="preserve"> o </w:t>
      </w:r>
      <w:r w:rsidRPr="000E04E5">
        <w:rPr>
          <w:rFonts w:ascii="Trebuchet MS" w:hAnsi="Trebuchet MS"/>
        </w:rPr>
        <w:t>którym</w:t>
      </w:r>
      <w:r w:rsidRPr="000E04E5">
        <w:rPr>
          <w:rFonts w:ascii="Trebuchet MS" w:hAnsi="Trebuchet MS"/>
          <w:spacing w:val="-2"/>
        </w:rPr>
        <w:t xml:space="preserve"> </w:t>
      </w:r>
      <w:r w:rsidRPr="000E04E5">
        <w:rPr>
          <w:rFonts w:ascii="Trebuchet MS" w:hAnsi="Trebuchet MS"/>
        </w:rPr>
        <w:t>mowa</w:t>
      </w:r>
      <w:r w:rsidRPr="000E04E5">
        <w:rPr>
          <w:rFonts w:ascii="Trebuchet MS" w:hAnsi="Trebuchet MS"/>
          <w:spacing w:val="-2"/>
        </w:rPr>
        <w:t xml:space="preserve"> </w:t>
      </w:r>
      <w:r w:rsidRPr="000E04E5">
        <w:rPr>
          <w:rFonts w:ascii="Trebuchet MS" w:hAnsi="Trebuchet MS"/>
        </w:rPr>
        <w:t>w</w:t>
      </w:r>
      <w:r w:rsidRPr="000E04E5">
        <w:rPr>
          <w:rFonts w:ascii="Trebuchet MS" w:hAnsi="Trebuchet MS"/>
          <w:spacing w:val="-1"/>
        </w:rPr>
        <w:t xml:space="preserve"> </w:t>
      </w:r>
      <w:r w:rsidRPr="000E04E5">
        <w:rPr>
          <w:rFonts w:ascii="Trebuchet MS" w:hAnsi="Trebuchet MS"/>
        </w:rPr>
        <w:t>ust.</w:t>
      </w:r>
      <w:r w:rsidR="006E1E55">
        <w:rPr>
          <w:rFonts w:ascii="Trebuchet MS" w:hAnsi="Trebuchet MS"/>
        </w:rPr>
        <w:t xml:space="preserve"> </w:t>
      </w:r>
      <w:r w:rsidRPr="000E04E5">
        <w:rPr>
          <w:rFonts w:ascii="Trebuchet MS" w:hAnsi="Trebuchet MS"/>
        </w:rPr>
        <w:t>4 niniejszego paragrafu, lub</w:t>
      </w:r>
    </w:p>
    <w:p w14:paraId="76384913" w14:textId="764CB331" w:rsidR="008072AA" w:rsidRPr="000E04E5" w:rsidRDefault="00000000" w:rsidP="00E03137">
      <w:pPr>
        <w:pStyle w:val="Akapitzlist"/>
        <w:numPr>
          <w:ilvl w:val="0"/>
          <w:numId w:val="40"/>
        </w:numPr>
        <w:suppressAutoHyphens w:val="0"/>
        <w:autoSpaceDE w:val="0"/>
        <w:spacing w:after="120" w:line="288" w:lineRule="auto"/>
        <w:ind w:left="1434" w:right="28" w:hanging="357"/>
        <w:textAlignment w:val="auto"/>
        <w:rPr>
          <w:rFonts w:ascii="Trebuchet MS" w:hAnsi="Trebuchet MS"/>
        </w:rPr>
      </w:pPr>
      <w:r w:rsidRPr="000E04E5">
        <w:rPr>
          <w:rFonts w:ascii="Trebuchet MS" w:hAnsi="Trebuchet MS"/>
        </w:rPr>
        <w:t>awaryjnym,</w:t>
      </w:r>
      <w:r w:rsidRPr="000E04E5">
        <w:rPr>
          <w:rFonts w:ascii="Trebuchet MS" w:hAnsi="Trebuchet MS"/>
          <w:spacing w:val="-1"/>
        </w:rPr>
        <w:t xml:space="preserve"> o </w:t>
      </w:r>
      <w:r w:rsidRPr="000E04E5">
        <w:rPr>
          <w:rFonts w:ascii="Trebuchet MS" w:hAnsi="Trebuchet MS"/>
        </w:rPr>
        <w:t>którym mowa</w:t>
      </w:r>
      <w:r w:rsidRPr="000E04E5">
        <w:rPr>
          <w:rFonts w:ascii="Trebuchet MS" w:hAnsi="Trebuchet MS"/>
          <w:spacing w:val="-1"/>
        </w:rPr>
        <w:t xml:space="preserve"> </w:t>
      </w:r>
      <w:r w:rsidRPr="000E04E5">
        <w:rPr>
          <w:rFonts w:ascii="Trebuchet MS" w:hAnsi="Trebuchet MS"/>
        </w:rPr>
        <w:t>w</w:t>
      </w:r>
      <w:r w:rsidRPr="000E04E5">
        <w:rPr>
          <w:rFonts w:ascii="Trebuchet MS" w:hAnsi="Trebuchet MS"/>
          <w:spacing w:val="-1"/>
        </w:rPr>
        <w:t xml:space="preserve"> </w:t>
      </w:r>
      <w:r w:rsidRPr="000E04E5">
        <w:rPr>
          <w:rFonts w:ascii="Trebuchet MS" w:hAnsi="Trebuchet MS"/>
        </w:rPr>
        <w:t>ust.</w:t>
      </w:r>
      <w:r w:rsidR="006E1E55">
        <w:rPr>
          <w:rFonts w:ascii="Trebuchet MS" w:hAnsi="Trebuchet MS"/>
        </w:rPr>
        <w:t xml:space="preserve"> </w:t>
      </w:r>
      <w:r w:rsidRPr="000E04E5">
        <w:rPr>
          <w:rFonts w:ascii="Trebuchet MS" w:hAnsi="Trebuchet MS"/>
        </w:rPr>
        <w:t>5 niniejszego paragrafu.</w:t>
      </w:r>
    </w:p>
    <w:p w14:paraId="68585E8D" w14:textId="778343F3" w:rsidR="008072AA" w:rsidRPr="000E04E5" w:rsidRDefault="00000000" w:rsidP="00E03137">
      <w:pPr>
        <w:pStyle w:val="Tekstwstpniesformatowany"/>
        <w:numPr>
          <w:ilvl w:val="0"/>
          <w:numId w:val="37"/>
        </w:numPr>
        <w:spacing w:before="60" w:after="120" w:line="288" w:lineRule="auto"/>
        <w:ind w:left="426" w:right="-482" w:hanging="426"/>
        <w:rPr>
          <w:rFonts w:ascii="Trebuchet MS" w:hAnsi="Trebuchet MS" w:cs="Arial"/>
          <w:sz w:val="24"/>
          <w:szCs w:val="24"/>
        </w:rPr>
      </w:pPr>
      <w:r w:rsidRPr="000E04E5">
        <w:rPr>
          <w:rFonts w:ascii="Trebuchet MS" w:hAnsi="Trebuchet MS" w:cs="Arial"/>
          <w:spacing w:val="1"/>
          <w:sz w:val="24"/>
          <w:szCs w:val="24"/>
        </w:rPr>
        <w:t xml:space="preserve">Wykonawca </w:t>
      </w:r>
      <w:r w:rsidRPr="000E04E5">
        <w:rPr>
          <w:rFonts w:ascii="Trebuchet MS" w:hAnsi="Trebuchet MS" w:cs="Arial"/>
          <w:sz w:val="24"/>
          <w:szCs w:val="24"/>
        </w:rPr>
        <w:t>obowiązany</w:t>
      </w:r>
      <w:r w:rsidRPr="000E04E5">
        <w:rPr>
          <w:rFonts w:ascii="Trebuchet MS" w:hAnsi="Trebuchet MS" w:cs="Arial"/>
          <w:spacing w:val="1"/>
          <w:sz w:val="24"/>
          <w:szCs w:val="24"/>
        </w:rPr>
        <w:t xml:space="preserve"> </w:t>
      </w:r>
      <w:r w:rsidRPr="000E04E5">
        <w:rPr>
          <w:rFonts w:ascii="Trebuchet MS" w:hAnsi="Trebuchet MS" w:cs="Arial"/>
          <w:sz w:val="24"/>
          <w:szCs w:val="24"/>
        </w:rPr>
        <w:t>jest</w:t>
      </w:r>
      <w:r w:rsidRPr="000E04E5">
        <w:rPr>
          <w:rFonts w:ascii="Trebuchet MS" w:hAnsi="Trebuchet MS" w:cs="Arial"/>
          <w:spacing w:val="1"/>
          <w:sz w:val="24"/>
          <w:szCs w:val="24"/>
        </w:rPr>
        <w:t xml:space="preserve"> </w:t>
      </w:r>
      <w:r w:rsidRPr="000E04E5">
        <w:rPr>
          <w:rFonts w:ascii="Trebuchet MS" w:hAnsi="Trebuchet MS" w:cs="Arial"/>
          <w:sz w:val="24"/>
          <w:szCs w:val="24"/>
        </w:rPr>
        <w:t>przystąpić</w:t>
      </w:r>
      <w:r w:rsidRPr="000E04E5">
        <w:rPr>
          <w:rFonts w:ascii="Trebuchet MS" w:hAnsi="Trebuchet MS" w:cs="Arial"/>
          <w:spacing w:val="1"/>
          <w:sz w:val="24"/>
          <w:szCs w:val="24"/>
        </w:rPr>
        <w:t xml:space="preserve"> </w:t>
      </w:r>
      <w:r w:rsidRPr="000E04E5">
        <w:rPr>
          <w:rFonts w:ascii="Trebuchet MS" w:hAnsi="Trebuchet MS" w:cs="Arial"/>
          <w:sz w:val="24"/>
          <w:szCs w:val="24"/>
        </w:rPr>
        <w:t>do</w:t>
      </w:r>
      <w:r w:rsidRPr="000E04E5">
        <w:rPr>
          <w:rFonts w:ascii="Trebuchet MS" w:hAnsi="Trebuchet MS" w:cs="Arial"/>
          <w:spacing w:val="1"/>
          <w:sz w:val="24"/>
          <w:szCs w:val="24"/>
        </w:rPr>
        <w:t xml:space="preserve"> </w:t>
      </w:r>
      <w:r w:rsidRPr="000E04E5">
        <w:rPr>
          <w:rFonts w:ascii="Trebuchet MS" w:hAnsi="Trebuchet MS" w:cs="Arial"/>
          <w:sz w:val="24"/>
          <w:szCs w:val="24"/>
        </w:rPr>
        <w:t>usuwania</w:t>
      </w:r>
      <w:r w:rsidRPr="000E04E5">
        <w:rPr>
          <w:rFonts w:ascii="Trebuchet MS" w:hAnsi="Trebuchet MS" w:cs="Arial"/>
          <w:spacing w:val="1"/>
          <w:sz w:val="24"/>
          <w:szCs w:val="24"/>
        </w:rPr>
        <w:t xml:space="preserve"> </w:t>
      </w:r>
      <w:r w:rsidRPr="000E04E5">
        <w:rPr>
          <w:rFonts w:ascii="Trebuchet MS" w:hAnsi="Trebuchet MS" w:cs="Arial"/>
          <w:sz w:val="24"/>
          <w:szCs w:val="24"/>
        </w:rPr>
        <w:t>ujawnionej</w:t>
      </w:r>
      <w:r w:rsidRPr="000E04E5">
        <w:rPr>
          <w:rFonts w:ascii="Trebuchet MS" w:hAnsi="Trebuchet MS" w:cs="Arial"/>
          <w:spacing w:val="1"/>
          <w:sz w:val="24"/>
          <w:szCs w:val="24"/>
        </w:rPr>
        <w:t xml:space="preserve"> </w:t>
      </w:r>
      <w:r w:rsidRPr="000E04E5">
        <w:rPr>
          <w:rFonts w:ascii="Trebuchet MS" w:hAnsi="Trebuchet MS" w:cs="Arial"/>
          <w:sz w:val="24"/>
          <w:szCs w:val="24"/>
        </w:rPr>
        <w:t>wady</w:t>
      </w:r>
      <w:r w:rsidRPr="000E04E5">
        <w:rPr>
          <w:rFonts w:ascii="Trebuchet MS" w:hAnsi="Trebuchet MS" w:cs="Arial"/>
          <w:spacing w:val="1"/>
          <w:sz w:val="24"/>
          <w:szCs w:val="24"/>
        </w:rPr>
        <w:t xml:space="preserve"> </w:t>
      </w:r>
      <w:r w:rsidRPr="000E04E5">
        <w:rPr>
          <w:rFonts w:ascii="Trebuchet MS" w:hAnsi="Trebuchet MS" w:cs="Arial"/>
          <w:sz w:val="24"/>
          <w:szCs w:val="24"/>
        </w:rPr>
        <w:t>w</w:t>
      </w:r>
      <w:r w:rsidRPr="000E04E5">
        <w:rPr>
          <w:rFonts w:ascii="Trebuchet MS" w:hAnsi="Trebuchet MS" w:cs="Arial"/>
          <w:spacing w:val="1"/>
          <w:sz w:val="24"/>
          <w:szCs w:val="24"/>
        </w:rPr>
        <w:t xml:space="preserve"> </w:t>
      </w:r>
      <w:r w:rsidRPr="000E04E5">
        <w:rPr>
          <w:rFonts w:ascii="Trebuchet MS" w:hAnsi="Trebuchet MS" w:cs="Arial"/>
          <w:sz w:val="24"/>
          <w:szCs w:val="24"/>
        </w:rPr>
        <w:t>ciągu</w:t>
      </w:r>
      <w:r w:rsidRPr="000E04E5">
        <w:rPr>
          <w:rFonts w:ascii="Trebuchet MS" w:hAnsi="Trebuchet MS" w:cs="Arial"/>
          <w:spacing w:val="1"/>
          <w:sz w:val="24"/>
          <w:szCs w:val="24"/>
        </w:rPr>
        <w:t xml:space="preserve"> </w:t>
      </w:r>
      <w:r w:rsidRPr="000E04E5">
        <w:rPr>
          <w:rFonts w:ascii="Trebuchet MS" w:hAnsi="Trebuchet MS" w:cs="Arial"/>
          <w:sz w:val="24"/>
          <w:szCs w:val="24"/>
        </w:rPr>
        <w:t>7</w:t>
      </w:r>
      <w:r w:rsidRPr="000E04E5">
        <w:rPr>
          <w:rFonts w:ascii="Trebuchet MS" w:hAnsi="Trebuchet MS" w:cs="Arial"/>
          <w:spacing w:val="1"/>
          <w:sz w:val="24"/>
          <w:szCs w:val="24"/>
        </w:rPr>
        <w:t xml:space="preserve"> </w:t>
      </w:r>
      <w:r w:rsidRPr="000E04E5">
        <w:rPr>
          <w:rFonts w:ascii="Trebuchet MS" w:hAnsi="Trebuchet MS" w:cs="Arial"/>
          <w:sz w:val="24"/>
          <w:szCs w:val="24"/>
        </w:rPr>
        <w:t>dni</w:t>
      </w:r>
      <w:r w:rsidRPr="000E04E5">
        <w:rPr>
          <w:rFonts w:ascii="Trebuchet MS" w:hAnsi="Trebuchet MS" w:cs="Arial"/>
          <w:spacing w:val="1"/>
          <w:sz w:val="24"/>
          <w:szCs w:val="24"/>
        </w:rPr>
        <w:t xml:space="preserve">                      </w:t>
      </w:r>
      <w:r w:rsidRPr="000E04E5">
        <w:rPr>
          <w:rFonts w:ascii="Trebuchet MS" w:hAnsi="Trebuchet MS" w:cs="Arial"/>
          <w:sz w:val="24"/>
          <w:szCs w:val="24"/>
        </w:rPr>
        <w:t>od</w:t>
      </w:r>
      <w:r w:rsidRPr="000E04E5">
        <w:rPr>
          <w:rFonts w:ascii="Trebuchet MS" w:hAnsi="Trebuchet MS" w:cs="Arial"/>
          <w:spacing w:val="1"/>
          <w:sz w:val="24"/>
          <w:szCs w:val="24"/>
        </w:rPr>
        <w:t xml:space="preserve"> </w:t>
      </w:r>
      <w:r w:rsidRPr="000E04E5">
        <w:rPr>
          <w:rFonts w:ascii="Trebuchet MS" w:hAnsi="Trebuchet MS" w:cs="Arial"/>
          <w:sz w:val="24"/>
          <w:szCs w:val="24"/>
        </w:rPr>
        <w:t>daty</w:t>
      </w:r>
      <w:r w:rsidRPr="000E04E5">
        <w:rPr>
          <w:rFonts w:ascii="Trebuchet MS" w:hAnsi="Trebuchet MS" w:cs="Arial"/>
          <w:spacing w:val="1"/>
          <w:sz w:val="24"/>
          <w:szCs w:val="24"/>
        </w:rPr>
        <w:t xml:space="preserve"> </w:t>
      </w:r>
      <w:r w:rsidRPr="000E04E5">
        <w:rPr>
          <w:rFonts w:ascii="Trebuchet MS" w:hAnsi="Trebuchet MS" w:cs="Arial"/>
          <w:sz w:val="24"/>
          <w:szCs w:val="24"/>
        </w:rPr>
        <w:t>otrzymania</w:t>
      </w:r>
      <w:r w:rsidRPr="000E04E5">
        <w:rPr>
          <w:rFonts w:ascii="Trebuchet MS" w:hAnsi="Trebuchet MS" w:cs="Arial"/>
          <w:spacing w:val="1"/>
          <w:sz w:val="24"/>
          <w:szCs w:val="24"/>
        </w:rPr>
        <w:t xml:space="preserve"> </w:t>
      </w:r>
      <w:r w:rsidRPr="000E04E5">
        <w:rPr>
          <w:rFonts w:ascii="Trebuchet MS" w:hAnsi="Trebuchet MS" w:cs="Arial"/>
          <w:sz w:val="24"/>
          <w:szCs w:val="24"/>
        </w:rPr>
        <w:t>wezwania,</w:t>
      </w:r>
      <w:r w:rsidRPr="000E04E5">
        <w:rPr>
          <w:rFonts w:ascii="Trebuchet MS" w:hAnsi="Trebuchet MS" w:cs="Arial"/>
          <w:spacing w:val="1"/>
          <w:sz w:val="24"/>
          <w:szCs w:val="24"/>
        </w:rPr>
        <w:t xml:space="preserve"> o </w:t>
      </w:r>
      <w:r w:rsidRPr="000E04E5">
        <w:rPr>
          <w:rFonts w:ascii="Trebuchet MS" w:hAnsi="Trebuchet MS" w:cs="Arial"/>
          <w:sz w:val="24"/>
          <w:szCs w:val="24"/>
        </w:rPr>
        <w:t>którym</w:t>
      </w:r>
      <w:r w:rsidRPr="000E04E5">
        <w:rPr>
          <w:rFonts w:ascii="Trebuchet MS" w:hAnsi="Trebuchet MS" w:cs="Arial"/>
          <w:spacing w:val="1"/>
          <w:sz w:val="24"/>
          <w:szCs w:val="24"/>
        </w:rPr>
        <w:t xml:space="preserve"> </w:t>
      </w:r>
      <w:r w:rsidRPr="000E04E5">
        <w:rPr>
          <w:rFonts w:ascii="Trebuchet MS" w:hAnsi="Trebuchet MS" w:cs="Arial"/>
          <w:sz w:val="24"/>
          <w:szCs w:val="24"/>
        </w:rPr>
        <w:t>mowa</w:t>
      </w:r>
      <w:r w:rsidRPr="000E04E5">
        <w:rPr>
          <w:rFonts w:ascii="Trebuchet MS" w:hAnsi="Trebuchet MS" w:cs="Arial"/>
          <w:spacing w:val="1"/>
          <w:sz w:val="24"/>
          <w:szCs w:val="24"/>
        </w:rPr>
        <w:t xml:space="preserve"> </w:t>
      </w:r>
      <w:r w:rsidRPr="000E04E5">
        <w:rPr>
          <w:rFonts w:ascii="Trebuchet MS" w:hAnsi="Trebuchet MS" w:cs="Arial"/>
          <w:sz w:val="24"/>
          <w:szCs w:val="24"/>
        </w:rPr>
        <w:t>w</w:t>
      </w:r>
      <w:r w:rsidRPr="000E04E5">
        <w:rPr>
          <w:rFonts w:ascii="Trebuchet MS" w:hAnsi="Trebuchet MS" w:cs="Arial"/>
          <w:spacing w:val="1"/>
          <w:sz w:val="24"/>
          <w:szCs w:val="24"/>
        </w:rPr>
        <w:t xml:space="preserve"> </w:t>
      </w:r>
      <w:r w:rsidRPr="000E04E5">
        <w:rPr>
          <w:rFonts w:ascii="Trebuchet MS" w:hAnsi="Trebuchet MS" w:cs="Arial"/>
          <w:sz w:val="24"/>
          <w:szCs w:val="24"/>
        </w:rPr>
        <w:t>ust.</w:t>
      </w:r>
      <w:r w:rsidR="006E1E55">
        <w:rPr>
          <w:rFonts w:ascii="Trebuchet MS" w:hAnsi="Trebuchet MS" w:cs="Arial"/>
          <w:sz w:val="24"/>
          <w:szCs w:val="24"/>
        </w:rPr>
        <w:t xml:space="preserve"> </w:t>
      </w:r>
      <w:r w:rsidRPr="000E04E5">
        <w:rPr>
          <w:rFonts w:ascii="Trebuchet MS" w:hAnsi="Trebuchet MS" w:cs="Arial"/>
          <w:sz w:val="24"/>
          <w:szCs w:val="24"/>
        </w:rPr>
        <w:t>3</w:t>
      </w:r>
      <w:r w:rsidRPr="000E04E5">
        <w:rPr>
          <w:rFonts w:ascii="Trebuchet MS" w:hAnsi="Trebuchet MS" w:cs="Arial"/>
          <w:spacing w:val="1"/>
          <w:sz w:val="24"/>
          <w:szCs w:val="24"/>
        </w:rPr>
        <w:t xml:space="preserve"> </w:t>
      </w:r>
      <w:r w:rsidRPr="000E04E5">
        <w:rPr>
          <w:rFonts w:ascii="Trebuchet MS" w:hAnsi="Trebuchet MS" w:cs="Arial"/>
          <w:sz w:val="24"/>
          <w:szCs w:val="24"/>
        </w:rPr>
        <w:t>lub</w:t>
      </w:r>
      <w:r w:rsidRPr="000E04E5">
        <w:rPr>
          <w:rFonts w:ascii="Trebuchet MS" w:hAnsi="Trebuchet MS" w:cs="Arial"/>
          <w:spacing w:val="1"/>
          <w:sz w:val="24"/>
          <w:szCs w:val="24"/>
        </w:rPr>
        <w:t xml:space="preserve"> </w:t>
      </w:r>
      <w:r w:rsidRPr="000E04E5">
        <w:rPr>
          <w:rFonts w:ascii="Trebuchet MS" w:hAnsi="Trebuchet MS" w:cs="Arial"/>
          <w:sz w:val="24"/>
          <w:szCs w:val="24"/>
        </w:rPr>
        <w:t>daty</w:t>
      </w:r>
      <w:r w:rsidRPr="000E04E5">
        <w:rPr>
          <w:rFonts w:ascii="Trebuchet MS" w:hAnsi="Trebuchet MS" w:cs="Arial"/>
          <w:spacing w:val="1"/>
          <w:sz w:val="24"/>
          <w:szCs w:val="24"/>
        </w:rPr>
        <w:t xml:space="preserve"> </w:t>
      </w:r>
      <w:r w:rsidRPr="000E04E5">
        <w:rPr>
          <w:rFonts w:ascii="Trebuchet MS" w:hAnsi="Trebuchet MS" w:cs="Arial"/>
          <w:sz w:val="24"/>
          <w:szCs w:val="24"/>
        </w:rPr>
        <w:t>sporządzenia</w:t>
      </w:r>
      <w:r w:rsidRPr="000E04E5">
        <w:rPr>
          <w:rFonts w:ascii="Trebuchet MS" w:hAnsi="Trebuchet MS" w:cs="Arial"/>
          <w:spacing w:val="1"/>
          <w:sz w:val="24"/>
          <w:szCs w:val="24"/>
        </w:rPr>
        <w:t xml:space="preserve"> </w:t>
      </w:r>
      <w:r w:rsidRPr="000E04E5">
        <w:rPr>
          <w:rFonts w:ascii="Trebuchet MS" w:hAnsi="Trebuchet MS" w:cs="Arial"/>
          <w:sz w:val="24"/>
          <w:szCs w:val="24"/>
        </w:rPr>
        <w:t>Protokołu</w:t>
      </w:r>
      <w:r w:rsidRPr="000E04E5">
        <w:rPr>
          <w:rFonts w:ascii="Trebuchet MS" w:hAnsi="Trebuchet MS" w:cs="Arial"/>
          <w:spacing w:val="1"/>
          <w:sz w:val="24"/>
          <w:szCs w:val="24"/>
        </w:rPr>
        <w:t xml:space="preserve"> </w:t>
      </w:r>
      <w:r w:rsidRPr="000E04E5">
        <w:rPr>
          <w:rFonts w:ascii="Trebuchet MS" w:hAnsi="Trebuchet MS" w:cs="Arial"/>
          <w:sz w:val="24"/>
          <w:szCs w:val="24"/>
        </w:rPr>
        <w:t>przeglądu</w:t>
      </w:r>
      <w:r w:rsidRPr="000E04E5">
        <w:rPr>
          <w:rFonts w:ascii="Trebuchet MS" w:hAnsi="Trebuchet MS" w:cs="Arial"/>
          <w:spacing w:val="1"/>
          <w:sz w:val="24"/>
          <w:szCs w:val="24"/>
        </w:rPr>
        <w:t xml:space="preserve"> </w:t>
      </w:r>
      <w:r w:rsidRPr="000E04E5">
        <w:rPr>
          <w:rFonts w:ascii="Trebuchet MS" w:hAnsi="Trebuchet MS" w:cs="Arial"/>
          <w:sz w:val="24"/>
          <w:szCs w:val="24"/>
        </w:rPr>
        <w:t>gwarancyjnego. Termin usuwania wad nie może być dłuższy niż 21 dni od daty przystąpienia do</w:t>
      </w:r>
      <w:r w:rsidRPr="000E04E5">
        <w:rPr>
          <w:rFonts w:ascii="Trebuchet MS" w:hAnsi="Trebuchet MS" w:cs="Arial"/>
          <w:spacing w:val="1"/>
          <w:sz w:val="24"/>
          <w:szCs w:val="24"/>
        </w:rPr>
        <w:t xml:space="preserve"> </w:t>
      </w:r>
      <w:r w:rsidRPr="000E04E5">
        <w:rPr>
          <w:rFonts w:ascii="Trebuchet MS" w:hAnsi="Trebuchet MS" w:cs="Arial"/>
          <w:sz w:val="24"/>
          <w:szCs w:val="24"/>
        </w:rPr>
        <w:t>usuwania</w:t>
      </w:r>
      <w:r w:rsidRPr="000E04E5">
        <w:rPr>
          <w:rFonts w:ascii="Trebuchet MS" w:hAnsi="Trebuchet MS" w:cs="Arial"/>
          <w:spacing w:val="-1"/>
          <w:sz w:val="24"/>
          <w:szCs w:val="24"/>
        </w:rPr>
        <w:t xml:space="preserve"> </w:t>
      </w:r>
      <w:r w:rsidRPr="000E04E5">
        <w:rPr>
          <w:rFonts w:ascii="Trebuchet MS" w:hAnsi="Trebuchet MS" w:cs="Arial"/>
          <w:sz w:val="24"/>
          <w:szCs w:val="24"/>
        </w:rPr>
        <w:t>awarii</w:t>
      </w:r>
      <w:r w:rsidRPr="000E04E5">
        <w:rPr>
          <w:rFonts w:ascii="Trebuchet MS" w:hAnsi="Trebuchet MS" w:cs="Arial"/>
          <w:spacing w:val="1"/>
          <w:sz w:val="24"/>
          <w:szCs w:val="24"/>
        </w:rPr>
        <w:t xml:space="preserve"> </w:t>
      </w:r>
      <w:r w:rsidRPr="000E04E5">
        <w:rPr>
          <w:rFonts w:ascii="Trebuchet MS" w:hAnsi="Trebuchet MS" w:cs="Arial"/>
          <w:sz w:val="24"/>
          <w:szCs w:val="24"/>
        </w:rPr>
        <w:t>(tryb zwykły).</w:t>
      </w:r>
    </w:p>
    <w:p w14:paraId="213042C8" w14:textId="41E54CE2" w:rsidR="008072AA" w:rsidRPr="000E04E5" w:rsidRDefault="00000000" w:rsidP="00E03137">
      <w:pPr>
        <w:pStyle w:val="Tekstwstpniesformatowany"/>
        <w:numPr>
          <w:ilvl w:val="0"/>
          <w:numId w:val="37"/>
        </w:numPr>
        <w:spacing w:before="60" w:after="120" w:line="288" w:lineRule="auto"/>
        <w:ind w:left="426" w:right="-227" w:hanging="426"/>
        <w:rPr>
          <w:rFonts w:ascii="Trebuchet MS" w:hAnsi="Trebuchet MS" w:cs="Arial"/>
          <w:sz w:val="24"/>
          <w:szCs w:val="24"/>
        </w:rPr>
      </w:pPr>
      <w:r w:rsidRPr="000E04E5">
        <w:rPr>
          <w:rFonts w:ascii="Trebuchet MS" w:hAnsi="Trebuchet MS" w:cs="Arial"/>
          <w:sz w:val="24"/>
          <w:szCs w:val="24"/>
        </w:rPr>
        <w:t>W przypadku, kiedy ujawniona wada ogranicza lub uniemożliwia działanie</w:t>
      </w:r>
      <w:r w:rsidRPr="000E04E5">
        <w:rPr>
          <w:rFonts w:ascii="Trebuchet MS" w:hAnsi="Trebuchet MS" w:cs="Arial"/>
          <w:spacing w:val="1"/>
          <w:sz w:val="24"/>
          <w:szCs w:val="24"/>
        </w:rPr>
        <w:t xml:space="preserve"> </w:t>
      </w:r>
      <w:r w:rsidRPr="000E04E5">
        <w:rPr>
          <w:rFonts w:ascii="Trebuchet MS" w:hAnsi="Trebuchet MS" w:cs="Arial"/>
          <w:sz w:val="24"/>
          <w:szCs w:val="24"/>
        </w:rPr>
        <w:t>części lub całości przedmiotu Umowy, a także, gdy ujawniona wada może skutkować zagrożeniem dla życia lub</w:t>
      </w:r>
      <w:r w:rsidRPr="000E04E5">
        <w:rPr>
          <w:rFonts w:ascii="Trebuchet MS" w:hAnsi="Trebuchet MS" w:cs="Arial"/>
          <w:spacing w:val="1"/>
          <w:sz w:val="24"/>
          <w:szCs w:val="24"/>
        </w:rPr>
        <w:t xml:space="preserve"> </w:t>
      </w:r>
      <w:r w:rsidRPr="000E04E5">
        <w:rPr>
          <w:rFonts w:ascii="Trebuchet MS" w:hAnsi="Trebuchet MS" w:cs="Arial"/>
          <w:sz w:val="24"/>
          <w:szCs w:val="24"/>
        </w:rPr>
        <w:t>zdrowia</w:t>
      </w:r>
      <w:r w:rsidRPr="000E04E5">
        <w:rPr>
          <w:rFonts w:ascii="Trebuchet MS" w:hAnsi="Trebuchet MS" w:cs="Arial"/>
          <w:spacing w:val="1"/>
          <w:sz w:val="24"/>
          <w:szCs w:val="24"/>
        </w:rPr>
        <w:t xml:space="preserve"> </w:t>
      </w:r>
      <w:r w:rsidRPr="000E04E5">
        <w:rPr>
          <w:rFonts w:ascii="Trebuchet MS" w:hAnsi="Trebuchet MS" w:cs="Arial"/>
          <w:sz w:val="24"/>
          <w:szCs w:val="24"/>
        </w:rPr>
        <w:t>ludzi,</w:t>
      </w:r>
      <w:r w:rsidRPr="000E04E5">
        <w:rPr>
          <w:rFonts w:ascii="Trebuchet MS" w:hAnsi="Trebuchet MS" w:cs="Arial"/>
          <w:spacing w:val="1"/>
          <w:sz w:val="24"/>
          <w:szCs w:val="24"/>
        </w:rPr>
        <w:t xml:space="preserve"> </w:t>
      </w:r>
      <w:r w:rsidRPr="000E04E5">
        <w:rPr>
          <w:rFonts w:ascii="Trebuchet MS" w:hAnsi="Trebuchet MS" w:cs="Arial"/>
          <w:sz w:val="24"/>
          <w:szCs w:val="24"/>
        </w:rPr>
        <w:t>zanieczyszczeniem</w:t>
      </w:r>
      <w:r w:rsidRPr="000E04E5">
        <w:rPr>
          <w:rFonts w:ascii="Trebuchet MS" w:hAnsi="Trebuchet MS" w:cs="Arial"/>
          <w:spacing w:val="1"/>
          <w:sz w:val="24"/>
          <w:szCs w:val="24"/>
        </w:rPr>
        <w:t xml:space="preserve"> </w:t>
      </w:r>
      <w:r w:rsidRPr="000E04E5">
        <w:rPr>
          <w:rFonts w:ascii="Trebuchet MS" w:hAnsi="Trebuchet MS" w:cs="Arial"/>
          <w:sz w:val="24"/>
          <w:szCs w:val="24"/>
        </w:rPr>
        <w:t>środowiska,</w:t>
      </w:r>
      <w:r w:rsidRPr="000E04E5">
        <w:rPr>
          <w:rFonts w:ascii="Trebuchet MS" w:hAnsi="Trebuchet MS" w:cs="Arial"/>
          <w:spacing w:val="1"/>
          <w:sz w:val="24"/>
          <w:szCs w:val="24"/>
        </w:rPr>
        <w:t xml:space="preserve"> </w:t>
      </w:r>
      <w:r w:rsidRPr="000E04E5">
        <w:rPr>
          <w:rFonts w:ascii="Trebuchet MS" w:hAnsi="Trebuchet MS" w:cs="Arial"/>
          <w:sz w:val="24"/>
          <w:szCs w:val="24"/>
        </w:rPr>
        <w:t>wystąpieniem</w:t>
      </w:r>
      <w:r w:rsidRPr="000E04E5">
        <w:rPr>
          <w:rFonts w:ascii="Trebuchet MS" w:hAnsi="Trebuchet MS" w:cs="Arial"/>
          <w:spacing w:val="1"/>
          <w:sz w:val="24"/>
          <w:szCs w:val="24"/>
        </w:rPr>
        <w:t xml:space="preserve"> </w:t>
      </w:r>
      <w:r w:rsidRPr="000E04E5">
        <w:rPr>
          <w:rFonts w:ascii="Trebuchet MS" w:hAnsi="Trebuchet MS" w:cs="Arial"/>
          <w:sz w:val="24"/>
          <w:szCs w:val="24"/>
        </w:rPr>
        <w:t>niepowetowanej</w:t>
      </w:r>
      <w:r w:rsidRPr="000E04E5">
        <w:rPr>
          <w:rFonts w:ascii="Trebuchet MS" w:hAnsi="Trebuchet MS" w:cs="Arial"/>
          <w:spacing w:val="1"/>
          <w:sz w:val="24"/>
          <w:szCs w:val="24"/>
        </w:rPr>
        <w:t xml:space="preserve"> </w:t>
      </w:r>
      <w:r w:rsidRPr="000E04E5">
        <w:rPr>
          <w:rFonts w:ascii="Trebuchet MS" w:hAnsi="Trebuchet MS" w:cs="Arial"/>
          <w:sz w:val="24"/>
          <w:szCs w:val="24"/>
        </w:rPr>
        <w:t>szkody</w:t>
      </w:r>
      <w:r w:rsidRPr="000E04E5">
        <w:rPr>
          <w:rFonts w:ascii="Trebuchet MS" w:hAnsi="Trebuchet MS" w:cs="Arial"/>
          <w:spacing w:val="1"/>
          <w:sz w:val="24"/>
          <w:szCs w:val="24"/>
        </w:rPr>
        <w:t xml:space="preserve"> </w:t>
      </w:r>
      <w:r w:rsidRPr="000E04E5">
        <w:rPr>
          <w:rFonts w:ascii="Trebuchet MS" w:hAnsi="Trebuchet MS" w:cs="Arial"/>
          <w:sz w:val="24"/>
          <w:szCs w:val="24"/>
        </w:rPr>
        <w:t>dla</w:t>
      </w:r>
      <w:r w:rsidRPr="000E04E5">
        <w:rPr>
          <w:rFonts w:ascii="Trebuchet MS" w:hAnsi="Trebuchet MS" w:cs="Arial"/>
          <w:spacing w:val="1"/>
          <w:sz w:val="24"/>
          <w:szCs w:val="24"/>
        </w:rPr>
        <w:t xml:space="preserve"> </w:t>
      </w:r>
      <w:r w:rsidRPr="000E04E5">
        <w:rPr>
          <w:rFonts w:ascii="Trebuchet MS" w:hAnsi="Trebuchet MS" w:cs="Arial"/>
          <w:sz w:val="24"/>
          <w:szCs w:val="24"/>
        </w:rPr>
        <w:t>Zamawiającego lub osób trzecich, jak również w innych przypadkach niecierpiących zwłoki awaria zostanie</w:t>
      </w:r>
      <w:r w:rsidRPr="000E04E5">
        <w:rPr>
          <w:rFonts w:ascii="Trebuchet MS" w:hAnsi="Trebuchet MS" w:cs="Arial"/>
          <w:spacing w:val="1"/>
          <w:sz w:val="24"/>
          <w:szCs w:val="24"/>
        </w:rPr>
        <w:t xml:space="preserve"> </w:t>
      </w:r>
      <w:r w:rsidRPr="000E04E5">
        <w:rPr>
          <w:rFonts w:ascii="Trebuchet MS" w:hAnsi="Trebuchet MS" w:cs="Arial"/>
          <w:sz w:val="24"/>
          <w:szCs w:val="24"/>
        </w:rPr>
        <w:t>usunięta</w:t>
      </w:r>
      <w:r w:rsidRPr="000E04E5">
        <w:rPr>
          <w:rFonts w:ascii="Trebuchet MS" w:hAnsi="Trebuchet MS" w:cs="Arial"/>
          <w:spacing w:val="55"/>
          <w:sz w:val="24"/>
          <w:szCs w:val="24"/>
        </w:rPr>
        <w:t xml:space="preserve"> </w:t>
      </w:r>
      <w:r w:rsidRPr="000E04E5">
        <w:rPr>
          <w:rFonts w:ascii="Trebuchet MS" w:hAnsi="Trebuchet MS" w:cs="Arial"/>
          <w:sz w:val="24"/>
          <w:szCs w:val="24"/>
        </w:rPr>
        <w:t>przez</w:t>
      </w:r>
      <w:r w:rsidRPr="000E04E5">
        <w:rPr>
          <w:rFonts w:ascii="Trebuchet MS" w:hAnsi="Trebuchet MS" w:cs="Arial"/>
          <w:spacing w:val="55"/>
          <w:sz w:val="24"/>
          <w:szCs w:val="24"/>
        </w:rPr>
        <w:t xml:space="preserve"> </w:t>
      </w:r>
      <w:r w:rsidRPr="000E04E5">
        <w:rPr>
          <w:rFonts w:ascii="Trebuchet MS" w:hAnsi="Trebuchet MS" w:cs="Arial"/>
          <w:sz w:val="24"/>
          <w:szCs w:val="24"/>
        </w:rPr>
        <w:t>Wykonawcę</w:t>
      </w:r>
      <w:r w:rsidR="006E1E55">
        <w:rPr>
          <w:rFonts w:ascii="Trebuchet MS" w:hAnsi="Trebuchet MS" w:cs="Arial"/>
          <w:spacing w:val="55"/>
          <w:sz w:val="24"/>
          <w:szCs w:val="24"/>
        </w:rPr>
        <w:t xml:space="preserve"> </w:t>
      </w:r>
      <w:r w:rsidRPr="000E04E5">
        <w:rPr>
          <w:rFonts w:ascii="Trebuchet MS" w:hAnsi="Trebuchet MS" w:cs="Arial"/>
          <w:sz w:val="24"/>
          <w:szCs w:val="24"/>
        </w:rPr>
        <w:t>w</w:t>
      </w:r>
      <w:r w:rsidRPr="000E04E5">
        <w:rPr>
          <w:rFonts w:ascii="Trebuchet MS" w:hAnsi="Trebuchet MS" w:cs="Arial"/>
          <w:spacing w:val="55"/>
          <w:sz w:val="24"/>
          <w:szCs w:val="24"/>
        </w:rPr>
        <w:t xml:space="preserve"> </w:t>
      </w:r>
      <w:r w:rsidRPr="000E04E5">
        <w:rPr>
          <w:rFonts w:ascii="Trebuchet MS" w:hAnsi="Trebuchet MS" w:cs="Arial"/>
          <w:sz w:val="24"/>
          <w:szCs w:val="24"/>
        </w:rPr>
        <w:t>ciągu</w:t>
      </w:r>
      <w:r w:rsidRPr="000E04E5">
        <w:rPr>
          <w:rFonts w:ascii="Trebuchet MS" w:hAnsi="Trebuchet MS" w:cs="Arial"/>
          <w:spacing w:val="55"/>
          <w:sz w:val="24"/>
          <w:szCs w:val="24"/>
        </w:rPr>
        <w:t xml:space="preserve"> </w:t>
      </w:r>
      <w:r w:rsidRPr="000E04E5">
        <w:rPr>
          <w:rFonts w:ascii="Trebuchet MS" w:hAnsi="Trebuchet MS" w:cs="Arial"/>
          <w:sz w:val="24"/>
          <w:szCs w:val="24"/>
        </w:rPr>
        <w:t>48</w:t>
      </w:r>
      <w:r w:rsidRPr="000E04E5">
        <w:rPr>
          <w:rFonts w:ascii="Trebuchet MS" w:hAnsi="Trebuchet MS" w:cs="Arial"/>
          <w:spacing w:val="55"/>
          <w:sz w:val="24"/>
          <w:szCs w:val="24"/>
        </w:rPr>
        <w:t xml:space="preserve"> </w:t>
      </w:r>
      <w:r w:rsidRPr="000E04E5">
        <w:rPr>
          <w:rFonts w:ascii="Trebuchet MS" w:hAnsi="Trebuchet MS" w:cs="Arial"/>
          <w:sz w:val="24"/>
          <w:szCs w:val="24"/>
        </w:rPr>
        <w:t>godzin.</w:t>
      </w:r>
      <w:r w:rsidRPr="000E04E5">
        <w:rPr>
          <w:rFonts w:ascii="Trebuchet MS" w:hAnsi="Trebuchet MS" w:cs="Arial"/>
          <w:spacing w:val="55"/>
          <w:sz w:val="24"/>
          <w:szCs w:val="24"/>
        </w:rPr>
        <w:t xml:space="preserve"> </w:t>
      </w:r>
      <w:r w:rsidRPr="000E04E5">
        <w:rPr>
          <w:rFonts w:ascii="Trebuchet MS" w:hAnsi="Trebuchet MS" w:cs="Arial"/>
          <w:sz w:val="24"/>
          <w:szCs w:val="24"/>
        </w:rPr>
        <w:t>Wykonawca</w:t>
      </w:r>
      <w:r w:rsidRPr="000E04E5">
        <w:rPr>
          <w:rFonts w:ascii="Trebuchet MS" w:hAnsi="Trebuchet MS" w:cs="Arial"/>
          <w:spacing w:val="55"/>
          <w:sz w:val="24"/>
          <w:szCs w:val="24"/>
        </w:rPr>
        <w:t xml:space="preserve"> </w:t>
      </w:r>
      <w:r w:rsidRPr="000E04E5">
        <w:rPr>
          <w:rFonts w:ascii="Trebuchet MS" w:hAnsi="Trebuchet MS" w:cs="Arial"/>
          <w:sz w:val="24"/>
          <w:szCs w:val="24"/>
        </w:rPr>
        <w:t>zostanie</w:t>
      </w:r>
      <w:r w:rsidRPr="000E04E5">
        <w:rPr>
          <w:rFonts w:ascii="Trebuchet MS" w:hAnsi="Trebuchet MS" w:cs="Arial"/>
          <w:spacing w:val="55"/>
          <w:sz w:val="24"/>
          <w:szCs w:val="24"/>
        </w:rPr>
        <w:t xml:space="preserve"> </w:t>
      </w:r>
      <w:r w:rsidRPr="000E04E5">
        <w:rPr>
          <w:rFonts w:ascii="Trebuchet MS" w:hAnsi="Trebuchet MS" w:cs="Arial"/>
          <w:sz w:val="24"/>
          <w:szCs w:val="24"/>
        </w:rPr>
        <w:t>powiadomiony o takiej</w:t>
      </w:r>
      <w:r w:rsidRPr="000E04E5">
        <w:rPr>
          <w:rFonts w:ascii="Trebuchet MS" w:hAnsi="Trebuchet MS" w:cs="Arial"/>
          <w:spacing w:val="1"/>
          <w:sz w:val="24"/>
          <w:szCs w:val="24"/>
        </w:rPr>
        <w:t xml:space="preserve"> </w:t>
      </w:r>
      <w:r w:rsidRPr="000E04E5">
        <w:rPr>
          <w:rFonts w:ascii="Trebuchet MS" w:hAnsi="Trebuchet MS" w:cs="Arial"/>
          <w:sz w:val="24"/>
          <w:szCs w:val="24"/>
        </w:rPr>
        <w:t>awarii</w:t>
      </w:r>
      <w:r w:rsidRPr="000E04E5">
        <w:rPr>
          <w:rFonts w:ascii="Trebuchet MS" w:hAnsi="Trebuchet MS" w:cs="Arial"/>
          <w:spacing w:val="1"/>
          <w:sz w:val="24"/>
          <w:szCs w:val="24"/>
        </w:rPr>
        <w:t xml:space="preserve"> </w:t>
      </w:r>
      <w:r w:rsidRPr="000E04E5">
        <w:rPr>
          <w:rFonts w:ascii="Trebuchet MS" w:hAnsi="Trebuchet MS" w:cs="Arial"/>
          <w:sz w:val="24"/>
          <w:szCs w:val="24"/>
        </w:rPr>
        <w:t>w</w:t>
      </w:r>
      <w:r w:rsidRPr="000E04E5">
        <w:rPr>
          <w:rFonts w:ascii="Trebuchet MS" w:hAnsi="Trebuchet MS" w:cs="Arial"/>
          <w:spacing w:val="-1"/>
          <w:sz w:val="24"/>
          <w:szCs w:val="24"/>
        </w:rPr>
        <w:t xml:space="preserve"> </w:t>
      </w:r>
      <w:r w:rsidRPr="000E04E5">
        <w:rPr>
          <w:rFonts w:ascii="Trebuchet MS" w:hAnsi="Trebuchet MS" w:cs="Arial"/>
          <w:sz w:val="24"/>
          <w:szCs w:val="24"/>
        </w:rPr>
        <w:t>ciągu</w:t>
      </w:r>
      <w:r w:rsidRPr="000E04E5">
        <w:rPr>
          <w:rFonts w:ascii="Trebuchet MS" w:hAnsi="Trebuchet MS" w:cs="Arial"/>
          <w:spacing w:val="-1"/>
          <w:sz w:val="24"/>
          <w:szCs w:val="24"/>
        </w:rPr>
        <w:t xml:space="preserve"> </w:t>
      </w:r>
      <w:r w:rsidRPr="000E04E5">
        <w:rPr>
          <w:rFonts w:ascii="Trebuchet MS" w:hAnsi="Trebuchet MS" w:cs="Arial"/>
          <w:sz w:val="24"/>
          <w:szCs w:val="24"/>
        </w:rPr>
        <w:t>12</w:t>
      </w:r>
      <w:r w:rsidRPr="000E04E5">
        <w:rPr>
          <w:rFonts w:ascii="Trebuchet MS" w:hAnsi="Trebuchet MS" w:cs="Arial"/>
          <w:spacing w:val="-3"/>
          <w:sz w:val="24"/>
          <w:szCs w:val="24"/>
        </w:rPr>
        <w:t xml:space="preserve"> </w:t>
      </w:r>
      <w:r w:rsidRPr="000E04E5">
        <w:rPr>
          <w:rFonts w:ascii="Trebuchet MS" w:hAnsi="Trebuchet MS" w:cs="Arial"/>
          <w:sz w:val="24"/>
          <w:szCs w:val="24"/>
        </w:rPr>
        <w:t>godzin</w:t>
      </w:r>
      <w:r w:rsidRPr="000E04E5">
        <w:rPr>
          <w:rFonts w:ascii="Trebuchet MS" w:hAnsi="Trebuchet MS" w:cs="Arial"/>
          <w:spacing w:val="-3"/>
          <w:sz w:val="24"/>
          <w:szCs w:val="24"/>
        </w:rPr>
        <w:t xml:space="preserve"> </w:t>
      </w:r>
      <w:r w:rsidRPr="000E04E5">
        <w:rPr>
          <w:rFonts w:ascii="Trebuchet MS" w:hAnsi="Trebuchet MS" w:cs="Arial"/>
          <w:sz w:val="24"/>
          <w:szCs w:val="24"/>
        </w:rPr>
        <w:t>od</w:t>
      </w:r>
      <w:r w:rsidRPr="000E04E5">
        <w:rPr>
          <w:rFonts w:ascii="Trebuchet MS" w:hAnsi="Trebuchet MS" w:cs="Arial"/>
          <w:spacing w:val="1"/>
          <w:sz w:val="24"/>
          <w:szCs w:val="24"/>
        </w:rPr>
        <w:t xml:space="preserve"> </w:t>
      </w:r>
      <w:r w:rsidRPr="000E04E5">
        <w:rPr>
          <w:rFonts w:ascii="Trebuchet MS" w:hAnsi="Trebuchet MS" w:cs="Arial"/>
          <w:sz w:val="24"/>
          <w:szCs w:val="24"/>
        </w:rPr>
        <w:t>jej wystąpienia</w:t>
      </w:r>
      <w:r w:rsidRPr="000E04E5">
        <w:rPr>
          <w:rFonts w:ascii="Trebuchet MS" w:hAnsi="Trebuchet MS" w:cs="Arial"/>
          <w:spacing w:val="-2"/>
          <w:sz w:val="24"/>
          <w:szCs w:val="24"/>
        </w:rPr>
        <w:t xml:space="preserve"> </w:t>
      </w:r>
      <w:r w:rsidRPr="000E04E5">
        <w:rPr>
          <w:rFonts w:ascii="Trebuchet MS" w:hAnsi="Trebuchet MS" w:cs="Arial"/>
          <w:sz w:val="24"/>
          <w:szCs w:val="24"/>
        </w:rPr>
        <w:t>(tryb awaryjny).</w:t>
      </w:r>
    </w:p>
    <w:p w14:paraId="537EBA49" w14:textId="77777777" w:rsidR="008072AA" w:rsidRPr="000E04E5" w:rsidRDefault="00000000" w:rsidP="00E03137">
      <w:pPr>
        <w:pStyle w:val="Tekstwstpniesformatowany"/>
        <w:numPr>
          <w:ilvl w:val="0"/>
          <w:numId w:val="37"/>
        </w:numPr>
        <w:spacing w:before="60" w:after="120" w:line="288" w:lineRule="auto"/>
        <w:ind w:left="426" w:right="-482" w:hanging="426"/>
        <w:rPr>
          <w:rFonts w:ascii="Trebuchet MS" w:hAnsi="Trebuchet MS" w:cs="Arial"/>
          <w:sz w:val="24"/>
          <w:szCs w:val="24"/>
        </w:rPr>
      </w:pPr>
      <w:r w:rsidRPr="000E04E5">
        <w:rPr>
          <w:rFonts w:ascii="Trebuchet MS" w:hAnsi="Trebuchet MS" w:cs="Arial"/>
          <w:sz w:val="24"/>
          <w:szCs w:val="24"/>
        </w:rPr>
        <w:t>Jeżeli usunięcie wady nie będzie możliwe we wskazanych terminach, Wykonawca wystąpi z wnioskiem o jego przedłużenie z podaniem przyczyn zmiany tego terminu, przy czym Wykonawca dołoży najwyższej staranności aby usunąć wady w możliwie najkrótszym terminie.</w:t>
      </w:r>
    </w:p>
    <w:p w14:paraId="3FBD753C" w14:textId="27D016BD" w:rsidR="008072AA" w:rsidRPr="000E04E5" w:rsidRDefault="00000000" w:rsidP="00E03137">
      <w:pPr>
        <w:pStyle w:val="Tekstwstpniesformatowany"/>
        <w:numPr>
          <w:ilvl w:val="0"/>
          <w:numId w:val="37"/>
        </w:numPr>
        <w:spacing w:before="60" w:after="120" w:line="288" w:lineRule="auto"/>
        <w:ind w:left="426" w:right="-482" w:hanging="426"/>
        <w:rPr>
          <w:rFonts w:ascii="Trebuchet MS" w:hAnsi="Trebuchet MS" w:cs="Arial"/>
          <w:sz w:val="24"/>
          <w:szCs w:val="24"/>
        </w:rPr>
      </w:pPr>
      <w:r w:rsidRPr="000E04E5">
        <w:rPr>
          <w:rFonts w:ascii="Trebuchet MS" w:hAnsi="Trebuchet MS" w:cs="Arial"/>
          <w:sz w:val="24"/>
          <w:szCs w:val="24"/>
        </w:rPr>
        <w:t>W przypadku zagrożenia życia lub zdrowia ludzi, wystąpieniem</w:t>
      </w:r>
      <w:r w:rsidRPr="000E04E5">
        <w:rPr>
          <w:rFonts w:ascii="Trebuchet MS" w:hAnsi="Trebuchet MS" w:cs="Arial"/>
          <w:spacing w:val="1"/>
          <w:sz w:val="24"/>
          <w:szCs w:val="24"/>
        </w:rPr>
        <w:t xml:space="preserve"> </w:t>
      </w:r>
      <w:r w:rsidRPr="000E04E5">
        <w:rPr>
          <w:rFonts w:ascii="Trebuchet MS" w:hAnsi="Trebuchet MS" w:cs="Arial"/>
          <w:sz w:val="24"/>
          <w:szCs w:val="24"/>
        </w:rPr>
        <w:t>niepowetowanej</w:t>
      </w:r>
      <w:r w:rsidRPr="000E04E5">
        <w:rPr>
          <w:rFonts w:ascii="Trebuchet MS" w:hAnsi="Trebuchet MS" w:cs="Arial"/>
          <w:spacing w:val="1"/>
          <w:sz w:val="24"/>
          <w:szCs w:val="24"/>
        </w:rPr>
        <w:t xml:space="preserve"> </w:t>
      </w:r>
      <w:r w:rsidRPr="000E04E5">
        <w:rPr>
          <w:rFonts w:ascii="Trebuchet MS" w:hAnsi="Trebuchet MS" w:cs="Arial"/>
          <w:sz w:val="24"/>
          <w:szCs w:val="24"/>
        </w:rPr>
        <w:t>szkody</w:t>
      </w:r>
      <w:r w:rsidRPr="000E04E5">
        <w:rPr>
          <w:rFonts w:ascii="Trebuchet MS" w:hAnsi="Trebuchet MS" w:cs="Arial"/>
          <w:spacing w:val="1"/>
          <w:sz w:val="24"/>
          <w:szCs w:val="24"/>
        </w:rPr>
        <w:t xml:space="preserve"> </w:t>
      </w:r>
      <w:r w:rsidRPr="000E04E5">
        <w:rPr>
          <w:rFonts w:ascii="Trebuchet MS" w:hAnsi="Trebuchet MS" w:cs="Arial"/>
          <w:sz w:val="24"/>
          <w:szCs w:val="24"/>
        </w:rPr>
        <w:t>dla</w:t>
      </w:r>
      <w:r w:rsidRPr="000E04E5">
        <w:rPr>
          <w:rFonts w:ascii="Trebuchet MS" w:hAnsi="Trebuchet MS" w:cs="Arial"/>
          <w:spacing w:val="1"/>
          <w:sz w:val="24"/>
          <w:szCs w:val="24"/>
        </w:rPr>
        <w:t xml:space="preserve"> </w:t>
      </w:r>
      <w:r w:rsidRPr="000E04E5">
        <w:rPr>
          <w:rFonts w:ascii="Trebuchet MS" w:hAnsi="Trebuchet MS" w:cs="Arial"/>
          <w:sz w:val="24"/>
          <w:szCs w:val="24"/>
        </w:rPr>
        <w:t xml:space="preserve">Zamawiającego lub osób trzecich i nie podjęcia działań przez Wykonawcę </w:t>
      </w:r>
      <w:r w:rsidRPr="000E04E5">
        <w:rPr>
          <w:rFonts w:ascii="Trebuchet MS" w:hAnsi="Trebuchet MS" w:cs="Arial"/>
          <w:sz w:val="24"/>
          <w:szCs w:val="24"/>
        </w:rPr>
        <w:lastRenderedPageBreak/>
        <w:t>w</w:t>
      </w:r>
      <w:r w:rsidR="006E1E55">
        <w:rPr>
          <w:rFonts w:ascii="Trebuchet MS" w:hAnsi="Trebuchet MS" w:cs="Arial"/>
          <w:sz w:val="24"/>
          <w:szCs w:val="24"/>
        </w:rPr>
        <w:t> </w:t>
      </w:r>
      <w:r w:rsidRPr="000E04E5">
        <w:rPr>
          <w:rFonts w:ascii="Trebuchet MS" w:hAnsi="Trebuchet MS" w:cs="Arial"/>
          <w:sz w:val="24"/>
          <w:szCs w:val="24"/>
        </w:rPr>
        <w:t>terminie wskazanym w ust.</w:t>
      </w:r>
      <w:r w:rsidR="006E1E55">
        <w:rPr>
          <w:rFonts w:ascii="Trebuchet MS" w:hAnsi="Trebuchet MS" w:cs="Arial"/>
          <w:sz w:val="24"/>
          <w:szCs w:val="24"/>
        </w:rPr>
        <w:t xml:space="preserve"> </w:t>
      </w:r>
      <w:r w:rsidRPr="000E04E5">
        <w:rPr>
          <w:rFonts w:ascii="Trebuchet MS" w:hAnsi="Trebuchet MS" w:cs="Arial"/>
          <w:sz w:val="24"/>
          <w:szCs w:val="24"/>
        </w:rPr>
        <w:t>5 (tryb awaryjny) Zamawiający może podjąć decyzję o</w:t>
      </w:r>
      <w:r w:rsidR="006E1E55">
        <w:rPr>
          <w:rFonts w:ascii="Trebuchet MS" w:hAnsi="Trebuchet MS" w:cs="Arial"/>
          <w:sz w:val="24"/>
          <w:szCs w:val="24"/>
        </w:rPr>
        <w:t> </w:t>
      </w:r>
      <w:r w:rsidRPr="000E04E5">
        <w:rPr>
          <w:rFonts w:ascii="Trebuchet MS" w:hAnsi="Trebuchet MS" w:cs="Arial"/>
          <w:sz w:val="24"/>
          <w:szCs w:val="24"/>
        </w:rPr>
        <w:t>usunięciu wady przez służby</w:t>
      </w:r>
      <w:r w:rsidRPr="000E04E5">
        <w:rPr>
          <w:rFonts w:ascii="Trebuchet MS" w:hAnsi="Trebuchet MS" w:cs="Arial"/>
          <w:spacing w:val="1"/>
          <w:sz w:val="24"/>
          <w:szCs w:val="24"/>
        </w:rPr>
        <w:t xml:space="preserve"> </w:t>
      </w:r>
      <w:r w:rsidRPr="000E04E5">
        <w:rPr>
          <w:rFonts w:ascii="Trebuchet MS" w:hAnsi="Trebuchet MS" w:cs="Arial"/>
          <w:sz w:val="24"/>
          <w:szCs w:val="24"/>
        </w:rPr>
        <w:t>Użytkownika na koszt</w:t>
      </w:r>
      <w:r w:rsidRPr="000E04E5">
        <w:rPr>
          <w:rFonts w:ascii="Trebuchet MS" w:hAnsi="Trebuchet MS" w:cs="Arial"/>
          <w:spacing w:val="-2"/>
          <w:sz w:val="24"/>
          <w:szCs w:val="24"/>
        </w:rPr>
        <w:t xml:space="preserve"> </w:t>
      </w:r>
      <w:r w:rsidRPr="000E04E5">
        <w:rPr>
          <w:rFonts w:ascii="Trebuchet MS" w:hAnsi="Trebuchet MS" w:cs="Arial"/>
          <w:sz w:val="24"/>
          <w:szCs w:val="24"/>
        </w:rPr>
        <w:t>Wykonawcy.</w:t>
      </w:r>
    </w:p>
    <w:p w14:paraId="62475C28" w14:textId="77777777" w:rsidR="008072AA" w:rsidRPr="000E04E5" w:rsidRDefault="00000000" w:rsidP="00E03137">
      <w:pPr>
        <w:pStyle w:val="Tekstwstpniesformatowany"/>
        <w:numPr>
          <w:ilvl w:val="0"/>
          <w:numId w:val="37"/>
        </w:numPr>
        <w:spacing w:before="60" w:after="120" w:line="288" w:lineRule="auto"/>
        <w:ind w:left="425" w:right="-482" w:hanging="425"/>
        <w:rPr>
          <w:rFonts w:ascii="Trebuchet MS" w:hAnsi="Trebuchet MS" w:cs="Arial"/>
          <w:sz w:val="24"/>
          <w:szCs w:val="24"/>
        </w:rPr>
      </w:pPr>
      <w:r w:rsidRPr="000E04E5">
        <w:rPr>
          <w:rFonts w:ascii="Trebuchet MS" w:hAnsi="Trebuchet MS" w:cs="Arial"/>
          <w:sz w:val="24"/>
          <w:szCs w:val="24"/>
        </w:rPr>
        <w:t>Zamawiający lub Zarządca nieruchomości w okresie udzielonej gwarancji</w:t>
      </w:r>
      <w:r w:rsidRPr="000E04E5">
        <w:rPr>
          <w:rFonts w:ascii="Trebuchet MS" w:hAnsi="Trebuchet MS" w:cs="Arial"/>
          <w:spacing w:val="1"/>
          <w:sz w:val="24"/>
          <w:szCs w:val="24"/>
        </w:rPr>
        <w:t xml:space="preserve"> może organizować</w:t>
      </w:r>
      <w:r w:rsidRPr="000E04E5">
        <w:rPr>
          <w:rFonts w:ascii="Trebuchet MS" w:hAnsi="Trebuchet MS" w:cs="Arial"/>
          <w:sz w:val="24"/>
          <w:szCs w:val="24"/>
        </w:rPr>
        <w:t xml:space="preserve"> przeglądy gwarancyjne, o których terminie</w:t>
      </w:r>
      <w:r w:rsidRPr="000E04E5">
        <w:rPr>
          <w:rFonts w:ascii="Trebuchet MS" w:hAnsi="Trebuchet MS" w:cs="Arial"/>
          <w:spacing w:val="1"/>
          <w:sz w:val="24"/>
          <w:szCs w:val="24"/>
        </w:rPr>
        <w:t xml:space="preserve"> </w:t>
      </w:r>
      <w:r w:rsidRPr="000E04E5">
        <w:rPr>
          <w:rFonts w:ascii="Trebuchet MS" w:hAnsi="Trebuchet MS" w:cs="Arial"/>
          <w:sz w:val="24"/>
          <w:szCs w:val="24"/>
        </w:rPr>
        <w:t>będzie</w:t>
      </w:r>
      <w:r w:rsidRPr="000E04E5">
        <w:rPr>
          <w:rFonts w:ascii="Trebuchet MS" w:hAnsi="Trebuchet MS" w:cs="Arial"/>
          <w:spacing w:val="1"/>
          <w:sz w:val="24"/>
          <w:szCs w:val="24"/>
        </w:rPr>
        <w:t xml:space="preserve"> </w:t>
      </w:r>
      <w:r w:rsidRPr="000E04E5">
        <w:rPr>
          <w:rFonts w:ascii="Trebuchet MS" w:hAnsi="Trebuchet MS" w:cs="Arial"/>
          <w:sz w:val="24"/>
          <w:szCs w:val="24"/>
        </w:rPr>
        <w:t>informował</w:t>
      </w:r>
      <w:r w:rsidRPr="000E04E5">
        <w:rPr>
          <w:rFonts w:ascii="Trebuchet MS" w:hAnsi="Trebuchet MS" w:cs="Arial"/>
          <w:spacing w:val="1"/>
          <w:sz w:val="24"/>
          <w:szCs w:val="24"/>
        </w:rPr>
        <w:t xml:space="preserve"> </w:t>
      </w:r>
      <w:r w:rsidRPr="000E04E5">
        <w:rPr>
          <w:rFonts w:ascii="Trebuchet MS" w:hAnsi="Trebuchet MS" w:cs="Arial"/>
          <w:sz w:val="24"/>
          <w:szCs w:val="24"/>
        </w:rPr>
        <w:t>Wykonawcę.</w:t>
      </w:r>
      <w:r w:rsidRPr="000E04E5">
        <w:rPr>
          <w:rFonts w:ascii="Trebuchet MS" w:hAnsi="Trebuchet MS" w:cs="Arial"/>
          <w:spacing w:val="1"/>
          <w:sz w:val="24"/>
          <w:szCs w:val="24"/>
        </w:rPr>
        <w:t xml:space="preserve"> Ewentualne i</w:t>
      </w:r>
      <w:r w:rsidRPr="000E04E5">
        <w:rPr>
          <w:rFonts w:ascii="Trebuchet MS" w:hAnsi="Trebuchet MS" w:cs="Arial"/>
          <w:sz w:val="24"/>
          <w:szCs w:val="24"/>
        </w:rPr>
        <w:t>stnienie</w:t>
      </w:r>
      <w:r w:rsidRPr="000E04E5">
        <w:rPr>
          <w:rFonts w:ascii="Trebuchet MS" w:hAnsi="Trebuchet MS" w:cs="Arial"/>
          <w:spacing w:val="1"/>
          <w:sz w:val="24"/>
          <w:szCs w:val="24"/>
        </w:rPr>
        <w:t xml:space="preserve"> </w:t>
      </w:r>
      <w:r w:rsidRPr="000E04E5">
        <w:rPr>
          <w:rFonts w:ascii="Trebuchet MS" w:hAnsi="Trebuchet MS" w:cs="Arial"/>
          <w:sz w:val="24"/>
          <w:szCs w:val="24"/>
        </w:rPr>
        <w:t>wad</w:t>
      </w:r>
      <w:r w:rsidRPr="000E04E5">
        <w:rPr>
          <w:rFonts w:ascii="Trebuchet MS" w:hAnsi="Trebuchet MS" w:cs="Arial"/>
          <w:spacing w:val="1"/>
          <w:sz w:val="24"/>
          <w:szCs w:val="24"/>
        </w:rPr>
        <w:t xml:space="preserve"> zostanie </w:t>
      </w:r>
      <w:r w:rsidRPr="000E04E5">
        <w:rPr>
          <w:rFonts w:ascii="Trebuchet MS" w:hAnsi="Trebuchet MS" w:cs="Arial"/>
          <w:sz w:val="24"/>
          <w:szCs w:val="24"/>
        </w:rPr>
        <w:t>potwierdzone</w:t>
      </w:r>
      <w:r w:rsidRPr="000E04E5">
        <w:rPr>
          <w:rFonts w:ascii="Trebuchet MS" w:hAnsi="Trebuchet MS" w:cs="Arial"/>
          <w:spacing w:val="1"/>
          <w:sz w:val="24"/>
          <w:szCs w:val="24"/>
        </w:rPr>
        <w:t xml:space="preserve"> w </w:t>
      </w:r>
      <w:r w:rsidRPr="000E04E5">
        <w:rPr>
          <w:rFonts w:ascii="Trebuchet MS" w:hAnsi="Trebuchet MS" w:cs="Arial"/>
          <w:sz w:val="24"/>
          <w:szCs w:val="24"/>
        </w:rPr>
        <w:t>protokole przeglądu,</w:t>
      </w:r>
      <w:r w:rsidRPr="000E04E5">
        <w:rPr>
          <w:rFonts w:ascii="Trebuchet MS" w:hAnsi="Trebuchet MS" w:cs="Arial"/>
          <w:spacing w:val="1"/>
          <w:sz w:val="24"/>
          <w:szCs w:val="24"/>
        </w:rPr>
        <w:t xml:space="preserve"> strony mogą w protokole oznaczyć </w:t>
      </w:r>
      <w:r w:rsidRPr="000E04E5">
        <w:rPr>
          <w:rFonts w:ascii="Trebuchet MS" w:hAnsi="Trebuchet MS" w:cs="Arial"/>
          <w:sz w:val="24"/>
          <w:szCs w:val="24"/>
        </w:rPr>
        <w:t>sposób</w:t>
      </w:r>
      <w:r w:rsidRPr="000E04E5">
        <w:rPr>
          <w:rFonts w:ascii="Trebuchet MS" w:hAnsi="Trebuchet MS" w:cs="Arial"/>
          <w:spacing w:val="-4"/>
          <w:sz w:val="24"/>
          <w:szCs w:val="24"/>
        </w:rPr>
        <w:t xml:space="preserve"> </w:t>
      </w:r>
      <w:r w:rsidRPr="000E04E5">
        <w:rPr>
          <w:rFonts w:ascii="Trebuchet MS" w:hAnsi="Trebuchet MS" w:cs="Arial"/>
          <w:sz w:val="24"/>
          <w:szCs w:val="24"/>
        </w:rPr>
        <w:t>i</w:t>
      </w:r>
      <w:r w:rsidRPr="000E04E5">
        <w:rPr>
          <w:rFonts w:ascii="Trebuchet MS" w:hAnsi="Trebuchet MS" w:cs="Arial"/>
          <w:spacing w:val="-2"/>
          <w:sz w:val="24"/>
          <w:szCs w:val="24"/>
        </w:rPr>
        <w:t xml:space="preserve"> </w:t>
      </w:r>
      <w:r w:rsidRPr="000E04E5">
        <w:rPr>
          <w:rFonts w:ascii="Trebuchet MS" w:hAnsi="Trebuchet MS" w:cs="Arial"/>
          <w:sz w:val="24"/>
          <w:szCs w:val="24"/>
        </w:rPr>
        <w:t>termin usunięcia</w:t>
      </w:r>
      <w:r w:rsidRPr="000E04E5">
        <w:rPr>
          <w:rFonts w:ascii="Trebuchet MS" w:hAnsi="Trebuchet MS" w:cs="Arial"/>
          <w:spacing w:val="-2"/>
          <w:sz w:val="24"/>
          <w:szCs w:val="24"/>
        </w:rPr>
        <w:t xml:space="preserve"> </w:t>
      </w:r>
      <w:r w:rsidRPr="000E04E5">
        <w:rPr>
          <w:rFonts w:ascii="Trebuchet MS" w:hAnsi="Trebuchet MS" w:cs="Arial"/>
          <w:sz w:val="24"/>
          <w:szCs w:val="24"/>
        </w:rPr>
        <w:t>wady.</w:t>
      </w:r>
    </w:p>
    <w:p w14:paraId="66A750CE" w14:textId="77777777" w:rsidR="008072AA" w:rsidRPr="000E04E5" w:rsidRDefault="00000000" w:rsidP="000E04E5">
      <w:pPr>
        <w:pStyle w:val="Nagwek3"/>
        <w:spacing w:before="160" w:after="120" w:line="288" w:lineRule="auto"/>
        <w:rPr>
          <w:rFonts w:ascii="Trebuchet MS" w:hAnsi="Trebuchet MS"/>
          <w:sz w:val="24"/>
          <w:szCs w:val="24"/>
        </w:rPr>
      </w:pPr>
      <w:r w:rsidRPr="000E04E5">
        <w:rPr>
          <w:rFonts w:ascii="Trebuchet MS" w:hAnsi="Trebuchet MS"/>
          <w:sz w:val="24"/>
          <w:szCs w:val="24"/>
        </w:rPr>
        <w:t>Rękojmia za wady</w:t>
      </w:r>
    </w:p>
    <w:p w14:paraId="3BD3ECB7" w14:textId="77777777" w:rsidR="008072AA" w:rsidRPr="000E04E5" w:rsidRDefault="008072AA" w:rsidP="000E04E5">
      <w:pPr>
        <w:pStyle w:val="Akapitzlist"/>
        <w:numPr>
          <w:ilvl w:val="0"/>
          <w:numId w:val="41"/>
        </w:numPr>
        <w:spacing w:after="120" w:line="288" w:lineRule="auto"/>
        <w:ind w:left="0" w:hanging="11"/>
        <w:jc w:val="center"/>
        <w:rPr>
          <w:rFonts w:ascii="Trebuchet MS" w:hAnsi="Trebuchet MS"/>
          <w:b/>
        </w:rPr>
      </w:pPr>
    </w:p>
    <w:p w14:paraId="4C2D0850" w14:textId="77777777" w:rsidR="008072AA" w:rsidRPr="000E04E5" w:rsidRDefault="00000000" w:rsidP="006E1E55">
      <w:pPr>
        <w:pStyle w:val="Tekstwstpniesformatowany"/>
        <w:numPr>
          <w:ilvl w:val="0"/>
          <w:numId w:val="42"/>
        </w:numPr>
        <w:spacing w:after="120" w:line="288" w:lineRule="auto"/>
        <w:ind w:left="284" w:hanging="284"/>
        <w:rPr>
          <w:rFonts w:ascii="Trebuchet MS" w:hAnsi="Trebuchet MS" w:cs="Arial"/>
          <w:sz w:val="24"/>
          <w:szCs w:val="24"/>
        </w:rPr>
      </w:pPr>
      <w:r w:rsidRPr="000E04E5">
        <w:rPr>
          <w:rFonts w:ascii="Trebuchet MS" w:hAnsi="Trebuchet MS" w:cs="Arial"/>
          <w:sz w:val="24"/>
          <w:szCs w:val="24"/>
        </w:rPr>
        <w:t>Zamawiający może dochodzić uprawnień z tytułu rękojmi za wady zgodnie                                        z postanowieniami Kodeksu cywilnego, przy zastrzeżeniu dodatkowego uprawnienia Zamawiającego do zlecenia wykonawstwa zastępczego.</w:t>
      </w:r>
    </w:p>
    <w:p w14:paraId="76A4CB1D" w14:textId="754A92AE" w:rsidR="008072AA" w:rsidRPr="000E04E5" w:rsidRDefault="00000000" w:rsidP="006E1E55">
      <w:pPr>
        <w:pStyle w:val="Tekstwstpniesformatowany"/>
        <w:numPr>
          <w:ilvl w:val="0"/>
          <w:numId w:val="42"/>
        </w:numPr>
        <w:spacing w:after="120" w:line="288" w:lineRule="auto"/>
        <w:ind w:left="284" w:right="-482" w:hanging="284"/>
        <w:rPr>
          <w:rFonts w:ascii="Trebuchet MS" w:hAnsi="Trebuchet MS" w:cs="Arial"/>
          <w:sz w:val="24"/>
          <w:szCs w:val="24"/>
        </w:rPr>
      </w:pPr>
      <w:r w:rsidRPr="000E04E5">
        <w:rPr>
          <w:rFonts w:ascii="Trebuchet MS" w:hAnsi="Trebuchet MS" w:cs="Arial"/>
          <w:sz w:val="24"/>
          <w:szCs w:val="24"/>
        </w:rPr>
        <w:t>W przypadku, gdy Zamawiający wystąpi z tytułu rękojmi z żądaniem usunięcia wady, Wykonawca zobowiązany jest usunąć wszystkie powstałe wady w terminie 21 dni od daty powiadomienia go o ujawnieniu wad w formie wskazanej w §16 ust.</w:t>
      </w:r>
      <w:r w:rsidR="006E1E55">
        <w:rPr>
          <w:rFonts w:ascii="Trebuchet MS" w:hAnsi="Trebuchet MS" w:cs="Arial"/>
          <w:sz w:val="24"/>
          <w:szCs w:val="24"/>
        </w:rPr>
        <w:t xml:space="preserve"> </w:t>
      </w:r>
      <w:r w:rsidRPr="000E04E5">
        <w:rPr>
          <w:rFonts w:ascii="Trebuchet MS" w:hAnsi="Trebuchet MS" w:cs="Arial"/>
          <w:sz w:val="24"/>
          <w:szCs w:val="24"/>
        </w:rPr>
        <w:t xml:space="preserve">4 (chyba,                                       że Zamawiający ze względów technicznych lub możliwości technologicznych usunięcia powstałej wady wyznaczy inny termin). W przypadku niedotrzymania powyższego terminu lub </w:t>
      </w:r>
      <w:r w:rsidRPr="000E04E5">
        <w:rPr>
          <w:rFonts w:ascii="Trebuchet MS" w:eastAsia="SimSun" w:hAnsi="Trebuchet MS" w:cs="Arial"/>
          <w:sz w:val="24"/>
          <w:szCs w:val="24"/>
        </w:rPr>
        <w:t>braku</w:t>
      </w:r>
      <w:r w:rsidRPr="000E04E5">
        <w:rPr>
          <w:rFonts w:ascii="Trebuchet MS" w:eastAsia="SimSun" w:hAnsi="Trebuchet MS" w:cs="Arial"/>
          <w:spacing w:val="1"/>
          <w:sz w:val="24"/>
          <w:szCs w:val="24"/>
        </w:rPr>
        <w:t xml:space="preserve"> </w:t>
      </w:r>
      <w:r w:rsidRPr="000E04E5">
        <w:rPr>
          <w:rFonts w:ascii="Trebuchet MS" w:eastAsia="SimSun" w:hAnsi="Trebuchet MS" w:cs="Arial"/>
          <w:sz w:val="24"/>
          <w:szCs w:val="24"/>
        </w:rPr>
        <w:t>porozumienia,</w:t>
      </w:r>
      <w:r w:rsidRPr="000E04E5">
        <w:rPr>
          <w:rFonts w:ascii="Trebuchet MS" w:eastAsia="SimSun" w:hAnsi="Trebuchet MS" w:cs="Arial"/>
          <w:spacing w:val="1"/>
          <w:sz w:val="24"/>
          <w:szCs w:val="24"/>
        </w:rPr>
        <w:t xml:space="preserve"> </w:t>
      </w:r>
      <w:r w:rsidRPr="000E04E5">
        <w:rPr>
          <w:rFonts w:ascii="Trebuchet MS" w:eastAsia="SimSun" w:hAnsi="Trebuchet MS" w:cs="Arial"/>
          <w:sz w:val="24"/>
          <w:szCs w:val="24"/>
        </w:rPr>
        <w:t>co</w:t>
      </w:r>
      <w:r w:rsidRPr="000E04E5">
        <w:rPr>
          <w:rFonts w:ascii="Trebuchet MS" w:eastAsia="SimSun" w:hAnsi="Trebuchet MS" w:cs="Arial"/>
          <w:spacing w:val="1"/>
          <w:sz w:val="24"/>
          <w:szCs w:val="24"/>
        </w:rPr>
        <w:t xml:space="preserve"> </w:t>
      </w:r>
      <w:r w:rsidRPr="000E04E5">
        <w:rPr>
          <w:rFonts w:ascii="Trebuchet MS" w:eastAsia="SimSun" w:hAnsi="Trebuchet MS" w:cs="Arial"/>
          <w:sz w:val="24"/>
          <w:szCs w:val="24"/>
        </w:rPr>
        <w:t>do</w:t>
      </w:r>
      <w:r w:rsidRPr="000E04E5">
        <w:rPr>
          <w:rFonts w:ascii="Trebuchet MS" w:eastAsia="SimSun" w:hAnsi="Trebuchet MS" w:cs="Arial"/>
          <w:spacing w:val="1"/>
          <w:sz w:val="24"/>
          <w:szCs w:val="24"/>
        </w:rPr>
        <w:t xml:space="preserve"> </w:t>
      </w:r>
      <w:r w:rsidRPr="000E04E5">
        <w:rPr>
          <w:rFonts w:ascii="Trebuchet MS" w:eastAsia="SimSun" w:hAnsi="Trebuchet MS" w:cs="Arial"/>
          <w:sz w:val="24"/>
          <w:szCs w:val="24"/>
        </w:rPr>
        <w:t>sposobu usunięcia poszczególnych</w:t>
      </w:r>
      <w:r w:rsidRPr="000E04E5">
        <w:rPr>
          <w:rFonts w:ascii="Trebuchet MS" w:hAnsi="Trebuchet MS" w:cs="Arial"/>
          <w:sz w:val="24"/>
          <w:szCs w:val="24"/>
        </w:rPr>
        <w:t xml:space="preserve"> wad, Zamawiającemu służy, poza innymi uprawnieniami z tytułu rękojmi, prawo do powierzenia wykonania tych prac (usunięcia stwierdzonych wad, które są objęte rękojmią) osobom trzecim na koszt i ryzyko Wykonawcy.</w:t>
      </w:r>
    </w:p>
    <w:p w14:paraId="2B110083" w14:textId="77777777" w:rsidR="008072AA" w:rsidRPr="000E04E5" w:rsidRDefault="008072AA" w:rsidP="000E04E5">
      <w:pPr>
        <w:pStyle w:val="Tekstwstpniesformatowany"/>
        <w:spacing w:after="120" w:line="288" w:lineRule="auto"/>
        <w:ind w:left="284" w:right="-482"/>
        <w:jc w:val="both"/>
        <w:rPr>
          <w:rFonts w:ascii="Trebuchet MS" w:hAnsi="Trebuchet MS" w:cs="Arial"/>
          <w:sz w:val="24"/>
          <w:szCs w:val="24"/>
        </w:rPr>
      </w:pPr>
    </w:p>
    <w:p w14:paraId="464D677F"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Zabezpieczenie należytego wykonania Umowy</w:t>
      </w:r>
    </w:p>
    <w:p w14:paraId="22885F09" w14:textId="77777777" w:rsidR="008072AA" w:rsidRPr="000E04E5" w:rsidRDefault="008072AA" w:rsidP="000E04E5">
      <w:pPr>
        <w:numPr>
          <w:ilvl w:val="0"/>
          <w:numId w:val="43"/>
        </w:numPr>
        <w:spacing w:after="120" w:line="288" w:lineRule="auto"/>
        <w:ind w:firstLine="0"/>
        <w:jc w:val="center"/>
        <w:rPr>
          <w:rFonts w:ascii="Trebuchet MS" w:hAnsi="Trebuchet MS"/>
        </w:rPr>
      </w:pPr>
    </w:p>
    <w:p w14:paraId="64B2A553" w14:textId="77777777" w:rsidR="008072AA" w:rsidRPr="000E04E5" w:rsidRDefault="00000000" w:rsidP="006E1E55">
      <w:pPr>
        <w:pStyle w:val="Standard"/>
        <w:widowControl w:val="0"/>
        <w:numPr>
          <w:ilvl w:val="0"/>
          <w:numId w:val="44"/>
        </w:numPr>
        <w:autoSpaceDN w:val="0"/>
        <w:spacing w:before="60" w:after="120" w:line="288" w:lineRule="auto"/>
        <w:ind w:left="425" w:hanging="425"/>
        <w:rPr>
          <w:rFonts w:ascii="Trebuchet MS" w:hAnsi="Trebuchet MS" w:cs="Arial"/>
        </w:rPr>
      </w:pPr>
      <w:r w:rsidRPr="000E04E5">
        <w:rPr>
          <w:rFonts w:ascii="Trebuchet MS" w:hAnsi="Trebuchet MS" w:cs="Arial"/>
        </w:rPr>
        <w:t xml:space="preserve">Zamawiający żąda od Wykonawcy zabezpieczenia należytego wykonania Umowy             w wysokości </w:t>
      </w:r>
      <w:r w:rsidRPr="000E04E5">
        <w:rPr>
          <w:rFonts w:ascii="Trebuchet MS" w:hAnsi="Trebuchet MS" w:cs="Arial"/>
          <w:b/>
        </w:rPr>
        <w:t xml:space="preserve">5% </w:t>
      </w:r>
      <w:r w:rsidRPr="000E04E5">
        <w:rPr>
          <w:rFonts w:ascii="Trebuchet MS" w:hAnsi="Trebuchet MS" w:cs="Arial"/>
        </w:rPr>
        <w:t>wynagrodzenia brutto, o którym mowa w § 12 ust.1 pierwotnej Umowy, które służyć będzie pokryciu roszczeń Zamawiającego z tytułu niewykonania lub nienależytego wykonania Umowy, a w szczególności:</w:t>
      </w:r>
    </w:p>
    <w:p w14:paraId="347D3ED0" w14:textId="77777777" w:rsidR="008072AA" w:rsidRPr="000E04E5" w:rsidRDefault="00000000" w:rsidP="006E1E55">
      <w:pPr>
        <w:pStyle w:val="Standard"/>
        <w:widowControl w:val="0"/>
        <w:numPr>
          <w:ilvl w:val="3"/>
          <w:numId w:val="45"/>
        </w:numPr>
        <w:autoSpaceDN w:val="0"/>
        <w:spacing w:after="120" w:line="288" w:lineRule="auto"/>
        <w:ind w:left="851" w:hanging="426"/>
        <w:rPr>
          <w:rFonts w:ascii="Trebuchet MS" w:hAnsi="Trebuchet MS" w:cs="Arial"/>
        </w:rPr>
      </w:pPr>
      <w:r w:rsidRPr="000E04E5">
        <w:rPr>
          <w:rFonts w:ascii="Trebuchet MS" w:hAnsi="Trebuchet MS" w:cs="Arial"/>
        </w:rPr>
        <w:t>zwrot wynagrodzenia uiszczonego przez Zamawiającego na rzecz innych Wykonawców z tytułu prac, które zgodnie z Umową lub obowiązującymi przepisami Zamawiający uprawniony był powierzyć osobom trzecim na koszt                   i ryzyko Wykonawcy;</w:t>
      </w:r>
    </w:p>
    <w:p w14:paraId="43DF8D5A" w14:textId="77777777" w:rsidR="008072AA" w:rsidRPr="000E04E5" w:rsidRDefault="00000000" w:rsidP="006E1E55">
      <w:pPr>
        <w:pStyle w:val="Standard"/>
        <w:widowControl w:val="0"/>
        <w:numPr>
          <w:ilvl w:val="3"/>
          <w:numId w:val="45"/>
        </w:numPr>
        <w:autoSpaceDN w:val="0"/>
        <w:spacing w:after="120" w:line="288" w:lineRule="auto"/>
        <w:ind w:left="851" w:hanging="426"/>
        <w:rPr>
          <w:rFonts w:ascii="Trebuchet MS" w:hAnsi="Trebuchet MS" w:cs="Arial"/>
        </w:rPr>
      </w:pPr>
      <w:r w:rsidRPr="000E04E5">
        <w:rPr>
          <w:rFonts w:ascii="Trebuchet MS" w:hAnsi="Trebuchet MS" w:cs="Arial"/>
        </w:rPr>
        <w:t>o zwrot innych wydatków poniesionych przez Zamawiającego, a które zgodnie                  z niniejszą Umową powinny obciążać Wykonawcę;</w:t>
      </w:r>
    </w:p>
    <w:p w14:paraId="723E7CB9" w14:textId="77777777" w:rsidR="008072AA" w:rsidRPr="000E04E5" w:rsidRDefault="00000000" w:rsidP="006E1E55">
      <w:pPr>
        <w:pStyle w:val="Standard"/>
        <w:widowControl w:val="0"/>
        <w:numPr>
          <w:ilvl w:val="3"/>
          <w:numId w:val="45"/>
        </w:numPr>
        <w:autoSpaceDN w:val="0"/>
        <w:spacing w:after="120" w:line="288" w:lineRule="auto"/>
        <w:ind w:left="851" w:hanging="426"/>
        <w:rPr>
          <w:rFonts w:ascii="Trebuchet MS" w:hAnsi="Trebuchet MS" w:cs="Arial"/>
        </w:rPr>
      </w:pPr>
      <w:r w:rsidRPr="000E04E5">
        <w:rPr>
          <w:rFonts w:ascii="Trebuchet MS" w:hAnsi="Trebuchet MS" w:cs="Arial"/>
        </w:rPr>
        <w:t>o zapłatę kar umownych;</w:t>
      </w:r>
    </w:p>
    <w:p w14:paraId="6243CCE7" w14:textId="77777777" w:rsidR="008072AA" w:rsidRPr="000E04E5" w:rsidRDefault="00000000" w:rsidP="006E1E55">
      <w:pPr>
        <w:pStyle w:val="Standard"/>
        <w:widowControl w:val="0"/>
        <w:numPr>
          <w:ilvl w:val="3"/>
          <w:numId w:val="45"/>
        </w:numPr>
        <w:autoSpaceDN w:val="0"/>
        <w:spacing w:after="120" w:line="288" w:lineRule="auto"/>
        <w:ind w:left="850" w:hanging="425"/>
        <w:rPr>
          <w:rFonts w:ascii="Trebuchet MS" w:hAnsi="Trebuchet MS" w:cs="Arial"/>
        </w:rPr>
      </w:pPr>
      <w:r w:rsidRPr="000E04E5">
        <w:rPr>
          <w:rFonts w:ascii="Trebuchet MS" w:hAnsi="Trebuchet MS" w:cs="Arial"/>
        </w:rPr>
        <w:t>z tytułu gwarancji jakości i rękojmi za wady.</w:t>
      </w:r>
    </w:p>
    <w:p w14:paraId="5E1891F5" w14:textId="7CCE81F4" w:rsidR="008072AA" w:rsidRPr="000E04E5" w:rsidRDefault="00000000" w:rsidP="006E1E55">
      <w:pPr>
        <w:pStyle w:val="Standard"/>
        <w:widowControl w:val="0"/>
        <w:numPr>
          <w:ilvl w:val="0"/>
          <w:numId w:val="44"/>
        </w:numPr>
        <w:tabs>
          <w:tab w:val="left" w:leader="dot" w:pos="3828"/>
          <w:tab w:val="center" w:leader="dot" w:pos="9214"/>
        </w:tabs>
        <w:autoSpaceDN w:val="0"/>
        <w:spacing w:before="60" w:after="120" w:line="288" w:lineRule="auto"/>
        <w:ind w:left="425" w:right="-57" w:hanging="425"/>
        <w:rPr>
          <w:rFonts w:ascii="Trebuchet MS" w:hAnsi="Trebuchet MS" w:cs="Arial"/>
        </w:rPr>
      </w:pPr>
      <w:r w:rsidRPr="000E04E5">
        <w:rPr>
          <w:rFonts w:ascii="Trebuchet MS" w:hAnsi="Trebuchet MS" w:cs="Arial"/>
        </w:rPr>
        <w:t>Przed dniem zawarcia Umowy Wykonawca wniósł zabezpieczenie należytego wykonania Umowy od wartości wynagrodzenia, o którym mowa w ust.1 powyżej                     w wysokości</w:t>
      </w:r>
      <w:r w:rsidRPr="000E04E5">
        <w:rPr>
          <w:rFonts w:ascii="Trebuchet MS" w:hAnsi="Trebuchet MS" w:cs="Arial"/>
        </w:rPr>
        <w:tab/>
        <w:t xml:space="preserve"> </w:t>
      </w:r>
      <w:r w:rsidRPr="000E04E5">
        <w:rPr>
          <w:rFonts w:ascii="Trebuchet MS" w:hAnsi="Trebuchet MS" w:cs="Arial"/>
          <w:b/>
          <w:bCs/>
        </w:rPr>
        <w:t>PLN</w:t>
      </w:r>
      <w:r w:rsidRPr="000E04E5">
        <w:rPr>
          <w:rFonts w:ascii="Trebuchet MS" w:hAnsi="Trebuchet MS" w:cs="Arial"/>
          <w:bCs/>
        </w:rPr>
        <w:t xml:space="preserve"> </w:t>
      </w:r>
      <w:r w:rsidRPr="000E04E5">
        <w:rPr>
          <w:rFonts w:ascii="Trebuchet MS" w:hAnsi="Trebuchet MS" w:cs="Arial"/>
        </w:rPr>
        <w:t>(słownie</w:t>
      </w:r>
      <w:r w:rsidRPr="000E04E5">
        <w:rPr>
          <w:rFonts w:ascii="Trebuchet MS" w:hAnsi="Trebuchet MS" w:cs="Arial"/>
        </w:rPr>
        <w:tab/>
        <w:t xml:space="preserve"> zł) w formie </w:t>
      </w:r>
      <w:r w:rsidRPr="000E04E5">
        <w:rPr>
          <w:rFonts w:ascii="Trebuchet MS" w:hAnsi="Trebuchet MS" w:cs="Arial"/>
        </w:rPr>
        <w:lastRenderedPageBreak/>
        <w:tab/>
        <w:t>.</w:t>
      </w:r>
    </w:p>
    <w:p w14:paraId="6FA44E40" w14:textId="5FAE0944" w:rsidR="008072AA" w:rsidRPr="000E04E5" w:rsidRDefault="00000000" w:rsidP="006E1E55">
      <w:pPr>
        <w:pStyle w:val="Standard"/>
        <w:widowControl w:val="0"/>
        <w:numPr>
          <w:ilvl w:val="0"/>
          <w:numId w:val="44"/>
        </w:numPr>
        <w:autoSpaceDN w:val="0"/>
        <w:spacing w:before="60" w:after="120" w:line="288" w:lineRule="auto"/>
        <w:ind w:left="426" w:hanging="426"/>
        <w:rPr>
          <w:rFonts w:ascii="Trebuchet MS" w:hAnsi="Trebuchet MS" w:cs="Arial"/>
        </w:rPr>
      </w:pPr>
      <w:r w:rsidRPr="000E04E5">
        <w:rPr>
          <w:rFonts w:ascii="Trebuchet MS" w:hAnsi="Trebuchet MS" w:cs="Arial"/>
        </w:rPr>
        <w:t>W przypadku dopuszczalnego i zarazem ustalonego przez Strony wydłużenia terminu wykonania niniejszej Umowy, Wykonawca jest zobowiązany odpowiednio przedłużyć istniejące zabezpieczenie należytego wykonania umowy. Dokument potwierdzający ustanowienie zabezpieczenia na pokrycie wydłużonego terminu wykonania umowy Wykonawca zobowiązany jest przedłożyć Zamawiającemu najpóźniej w dniu zawarcia odpowiedniego aneksu do niniejszej Umowy, a brak takiego dokumentu stanowi podstawę do odmowy zawarcia przez Zamawiającego aneksu do umowy z winy Wykonawcy.</w:t>
      </w:r>
    </w:p>
    <w:p w14:paraId="0D5ADCD2" w14:textId="77777777" w:rsidR="008072AA" w:rsidRPr="000E04E5" w:rsidRDefault="00000000" w:rsidP="006E1E55">
      <w:pPr>
        <w:pStyle w:val="Standard"/>
        <w:widowControl w:val="0"/>
        <w:numPr>
          <w:ilvl w:val="0"/>
          <w:numId w:val="44"/>
        </w:numPr>
        <w:autoSpaceDN w:val="0"/>
        <w:spacing w:before="60" w:after="120" w:line="288" w:lineRule="auto"/>
        <w:ind w:left="426" w:hanging="426"/>
        <w:rPr>
          <w:rFonts w:ascii="Trebuchet MS" w:hAnsi="Trebuchet MS" w:cs="Arial"/>
        </w:rPr>
      </w:pPr>
      <w:r w:rsidRPr="000E04E5">
        <w:rPr>
          <w:rFonts w:ascii="Trebuchet MS" w:hAnsi="Trebuchet MS" w:cs="Arial"/>
        </w:rPr>
        <w:t>W trakcie realizacji umowy Wykonawca może dokonać zmiany formy zabezpieczenia na jedną lub kilka form dopuszczonych przepisami. Wykonawca uprzedzi Zamawiającego o zmianie formy zabezpieczenia.</w:t>
      </w:r>
    </w:p>
    <w:p w14:paraId="71D62998" w14:textId="77777777" w:rsidR="008072AA" w:rsidRPr="000E04E5" w:rsidRDefault="00000000" w:rsidP="006E1E55">
      <w:pPr>
        <w:pStyle w:val="Standard"/>
        <w:widowControl w:val="0"/>
        <w:numPr>
          <w:ilvl w:val="0"/>
          <w:numId w:val="44"/>
        </w:numPr>
        <w:autoSpaceDN w:val="0"/>
        <w:spacing w:before="60" w:after="120" w:line="288" w:lineRule="auto"/>
        <w:ind w:left="426" w:hanging="426"/>
        <w:rPr>
          <w:rFonts w:ascii="Trebuchet MS" w:hAnsi="Trebuchet MS" w:cs="Arial"/>
        </w:rPr>
      </w:pPr>
      <w:r w:rsidRPr="000E04E5">
        <w:rPr>
          <w:rFonts w:ascii="Trebuchet MS" w:hAnsi="Trebuchet MS" w:cs="Arial"/>
        </w:rPr>
        <w:t>Zmiana formy zabezpieczenia jest dopuszczalna, przy zastrzeżeniu dokonania takiej zmiany z zachowaniem ciągłości zabezpieczenia i bez zmniejszenia jego wysokości.</w:t>
      </w:r>
    </w:p>
    <w:p w14:paraId="4006AD19" w14:textId="77777777" w:rsidR="008072AA" w:rsidRPr="000E04E5" w:rsidRDefault="00000000" w:rsidP="006E1E55">
      <w:pPr>
        <w:pStyle w:val="Standard"/>
        <w:widowControl w:val="0"/>
        <w:numPr>
          <w:ilvl w:val="0"/>
          <w:numId w:val="44"/>
        </w:numPr>
        <w:autoSpaceDN w:val="0"/>
        <w:spacing w:before="60" w:after="120" w:line="288" w:lineRule="auto"/>
        <w:ind w:left="426" w:hanging="426"/>
        <w:rPr>
          <w:rFonts w:ascii="Trebuchet MS" w:hAnsi="Trebuchet MS" w:cs="Arial"/>
        </w:rPr>
      </w:pPr>
      <w:r w:rsidRPr="000E04E5">
        <w:rPr>
          <w:rFonts w:ascii="Trebuchet MS" w:hAnsi="Trebuchet MS" w:cs="Arial"/>
        </w:rPr>
        <w:t>Zabezpieczenie wnoszone w pieniądzu Wykonawca wpłaca przelewem na rachunek bankowy wskazany przez Zamawiającego.</w:t>
      </w:r>
    </w:p>
    <w:p w14:paraId="5B2B5BBE" w14:textId="3473D492" w:rsidR="008072AA" w:rsidRPr="000E04E5" w:rsidRDefault="00000000" w:rsidP="006E1E55">
      <w:pPr>
        <w:pStyle w:val="Standard"/>
        <w:widowControl w:val="0"/>
        <w:numPr>
          <w:ilvl w:val="0"/>
          <w:numId w:val="44"/>
        </w:numPr>
        <w:autoSpaceDN w:val="0"/>
        <w:spacing w:before="60" w:after="120" w:line="288" w:lineRule="auto"/>
        <w:ind w:left="425" w:hanging="425"/>
        <w:rPr>
          <w:rFonts w:ascii="Trebuchet MS" w:hAnsi="Trebuchet MS" w:cs="Arial"/>
        </w:rPr>
      </w:pPr>
      <w:r w:rsidRPr="000E04E5">
        <w:rPr>
          <w:rFonts w:ascii="Trebuchet MS" w:hAnsi="Trebuchet MS" w:cs="Arial"/>
        </w:rPr>
        <w:t>Zabezpieczenie wniesione w pieniądzu Zamawiający przechowuje na rachunku bankowym. Zamawiający zwraca zabezpieczenie wniesione w pieniądzu z</w:t>
      </w:r>
      <w:r w:rsidR="006E1E55">
        <w:rPr>
          <w:rFonts w:ascii="Trebuchet MS" w:hAnsi="Trebuchet MS" w:cs="Arial"/>
        </w:rPr>
        <w:t> </w:t>
      </w:r>
      <w:r w:rsidRPr="000E04E5">
        <w:rPr>
          <w:rFonts w:ascii="Trebuchet MS" w:hAnsi="Trebuchet MS" w:cs="Arial"/>
        </w:rPr>
        <w:t>odsetkami wynikającymi z umowy rachunku bankowego, na którym było ono przechowywane, pomniejszone o koszt prowadzenia tego rachunku oraz prowizji bankowej za przelew pieniędzy na rachunek bankowy Wykonawcy.</w:t>
      </w:r>
    </w:p>
    <w:p w14:paraId="296B62B0" w14:textId="7A7F0AB2" w:rsidR="008072AA" w:rsidRPr="000E04E5" w:rsidRDefault="00000000" w:rsidP="006E1E55">
      <w:pPr>
        <w:pStyle w:val="Standard"/>
        <w:widowControl w:val="0"/>
        <w:numPr>
          <w:ilvl w:val="0"/>
          <w:numId w:val="46"/>
        </w:numPr>
        <w:autoSpaceDN w:val="0"/>
        <w:spacing w:after="120" w:line="288" w:lineRule="auto"/>
        <w:ind w:left="851" w:right="-200" w:hanging="426"/>
        <w:rPr>
          <w:rFonts w:ascii="Trebuchet MS" w:hAnsi="Trebuchet MS" w:cs="Arial"/>
        </w:rPr>
      </w:pPr>
      <w:r w:rsidRPr="000E04E5">
        <w:rPr>
          <w:rFonts w:ascii="Trebuchet MS" w:hAnsi="Trebuchet MS" w:cs="Arial"/>
        </w:rPr>
        <w:t>w części odpowiadającej 70% jego wysokości, o której mowa w ust.</w:t>
      </w:r>
      <w:r w:rsidR="006E1E55">
        <w:rPr>
          <w:rFonts w:ascii="Trebuchet MS" w:hAnsi="Trebuchet MS" w:cs="Arial"/>
        </w:rPr>
        <w:t xml:space="preserve"> </w:t>
      </w:r>
      <w:r w:rsidRPr="000E04E5">
        <w:rPr>
          <w:rFonts w:ascii="Trebuchet MS" w:hAnsi="Trebuchet MS" w:cs="Arial"/>
        </w:rPr>
        <w:t>1 powyżej, Zamawiający zwraca takie zabezpieczenie w terminie 30 dni od dnia wykonania przedmiotu niniejszej Umowy, o ile nie zostało wykorzystane zgodnie z ust.</w:t>
      </w:r>
      <w:r w:rsidR="006E1E55">
        <w:rPr>
          <w:rFonts w:ascii="Trebuchet MS" w:hAnsi="Trebuchet MS" w:cs="Arial"/>
        </w:rPr>
        <w:t xml:space="preserve"> </w:t>
      </w:r>
      <w:r w:rsidRPr="000E04E5">
        <w:rPr>
          <w:rFonts w:ascii="Trebuchet MS" w:hAnsi="Trebuchet MS" w:cs="Arial"/>
        </w:rPr>
        <w:t>1 powyżej;</w:t>
      </w:r>
    </w:p>
    <w:p w14:paraId="17B5CB8A" w14:textId="4843A35C" w:rsidR="008072AA" w:rsidRPr="000E04E5" w:rsidRDefault="00000000" w:rsidP="006E1E55">
      <w:pPr>
        <w:pStyle w:val="Standard"/>
        <w:widowControl w:val="0"/>
        <w:numPr>
          <w:ilvl w:val="0"/>
          <w:numId w:val="46"/>
        </w:numPr>
        <w:autoSpaceDN w:val="0"/>
        <w:spacing w:after="120" w:line="288" w:lineRule="auto"/>
        <w:ind w:left="850" w:right="-227" w:hanging="425"/>
        <w:rPr>
          <w:rFonts w:ascii="Trebuchet MS" w:hAnsi="Trebuchet MS" w:cs="Arial"/>
        </w:rPr>
      </w:pPr>
      <w:r w:rsidRPr="000E04E5">
        <w:rPr>
          <w:rFonts w:ascii="Trebuchet MS" w:hAnsi="Trebuchet MS" w:cs="Arial"/>
        </w:rPr>
        <w:t>w części odpowiadającej 30% jego wysokości, o której mowa w ust.</w:t>
      </w:r>
      <w:r w:rsidR="006E1E55">
        <w:rPr>
          <w:rFonts w:ascii="Trebuchet MS" w:hAnsi="Trebuchet MS" w:cs="Arial"/>
        </w:rPr>
        <w:t xml:space="preserve"> </w:t>
      </w:r>
      <w:r w:rsidRPr="000E04E5">
        <w:rPr>
          <w:rFonts w:ascii="Trebuchet MS" w:hAnsi="Trebuchet MS" w:cs="Arial"/>
        </w:rPr>
        <w:t>1 powyżej, Zamawiający zwraca zabezpieczenie w terminie 15 dni od dnia, w którym upłynie termin okresu rękojmi, o ile nie zostało wykorzystane zgodnie z ust.</w:t>
      </w:r>
      <w:r w:rsidR="006E1E55">
        <w:rPr>
          <w:rFonts w:ascii="Trebuchet MS" w:hAnsi="Trebuchet MS" w:cs="Arial"/>
        </w:rPr>
        <w:t xml:space="preserve"> </w:t>
      </w:r>
      <w:r w:rsidRPr="000E04E5">
        <w:rPr>
          <w:rFonts w:ascii="Trebuchet MS" w:hAnsi="Trebuchet MS" w:cs="Arial"/>
        </w:rPr>
        <w:t>1 powyżej.</w:t>
      </w:r>
    </w:p>
    <w:p w14:paraId="344E1931"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Odstąpienie od Umowy</w:t>
      </w:r>
    </w:p>
    <w:p w14:paraId="33293F26" w14:textId="77777777" w:rsidR="008072AA" w:rsidRPr="000E04E5" w:rsidRDefault="008072AA" w:rsidP="000E04E5">
      <w:pPr>
        <w:numPr>
          <w:ilvl w:val="0"/>
          <w:numId w:val="47"/>
        </w:numPr>
        <w:spacing w:after="120" w:line="288" w:lineRule="auto"/>
        <w:ind w:firstLine="0"/>
        <w:jc w:val="center"/>
        <w:rPr>
          <w:rFonts w:ascii="Trebuchet MS" w:hAnsi="Trebuchet MS"/>
        </w:rPr>
      </w:pPr>
    </w:p>
    <w:p w14:paraId="5068602F" w14:textId="6E2A693C" w:rsidR="008072AA" w:rsidRDefault="00000000" w:rsidP="006E1E55">
      <w:pPr>
        <w:pStyle w:val="Tekstwstpniesformatowany"/>
        <w:spacing w:before="60" w:after="120" w:line="288" w:lineRule="auto"/>
        <w:rPr>
          <w:rFonts w:ascii="Trebuchet MS" w:hAnsi="Trebuchet MS" w:cs="Arial"/>
          <w:sz w:val="24"/>
          <w:szCs w:val="24"/>
        </w:rPr>
      </w:pPr>
      <w:r w:rsidRPr="000E04E5">
        <w:rPr>
          <w:rFonts w:ascii="Trebuchet MS" w:hAnsi="Trebuchet MS" w:cs="Arial"/>
          <w:sz w:val="24"/>
          <w:szCs w:val="24"/>
        </w:rPr>
        <w:t>Jeśli Wykonawca niezależnie od przyczyny opóźnia się z rozpoczęciem albo zakończeniem robót, o których mowa w niniejszej Umowie tak dalece, że jest wysoce prawdopodobne, że nie zostaną one zakończone w terminie, Zamawiający może odstąpić od niniejszej Umowy bez wyznaczania terminu dodatkowego, jeszcze przed upływem terminu wykonania robót. W takiej sytuacji Zamawiającemu przysługuje roszczenie o zapłatę kary umownej, o której mowa</w:t>
      </w:r>
      <w:r w:rsidRPr="000E04E5">
        <w:rPr>
          <w:rFonts w:ascii="Trebuchet MS" w:hAnsi="Trebuchet MS" w:cs="Arial"/>
          <w:b/>
          <w:bCs/>
          <w:sz w:val="24"/>
          <w:szCs w:val="24"/>
        </w:rPr>
        <w:t xml:space="preserve"> </w:t>
      </w:r>
      <w:r w:rsidRPr="000E04E5">
        <w:rPr>
          <w:rFonts w:ascii="Trebuchet MS" w:hAnsi="Trebuchet MS" w:cs="Arial"/>
          <w:sz w:val="24"/>
          <w:szCs w:val="24"/>
        </w:rPr>
        <w:t>§23 ust.</w:t>
      </w:r>
      <w:r w:rsidR="006E1E55">
        <w:rPr>
          <w:rFonts w:ascii="Trebuchet MS" w:hAnsi="Trebuchet MS" w:cs="Arial"/>
          <w:sz w:val="24"/>
          <w:szCs w:val="24"/>
        </w:rPr>
        <w:t xml:space="preserve"> </w:t>
      </w:r>
      <w:r w:rsidRPr="000E04E5">
        <w:rPr>
          <w:rFonts w:ascii="Trebuchet MS" w:hAnsi="Trebuchet MS" w:cs="Arial"/>
          <w:sz w:val="24"/>
          <w:szCs w:val="24"/>
        </w:rPr>
        <w:t>1 pkt 2) niniejszej Umowy.</w:t>
      </w:r>
    </w:p>
    <w:p w14:paraId="0286FBAD" w14:textId="77777777" w:rsidR="001664D4" w:rsidRPr="000E04E5" w:rsidRDefault="001664D4" w:rsidP="006E1E55">
      <w:pPr>
        <w:pStyle w:val="Tekstwstpniesformatowany"/>
        <w:spacing w:before="60" w:after="120" w:line="288" w:lineRule="auto"/>
        <w:rPr>
          <w:rFonts w:ascii="Trebuchet MS" w:hAnsi="Trebuchet MS" w:cs="Arial"/>
          <w:sz w:val="24"/>
          <w:szCs w:val="24"/>
        </w:rPr>
      </w:pPr>
    </w:p>
    <w:p w14:paraId="4F3EBA93" w14:textId="77777777" w:rsidR="008072AA" w:rsidRPr="000E04E5" w:rsidRDefault="008072AA" w:rsidP="000E04E5">
      <w:pPr>
        <w:pStyle w:val="Tekstwstpniesformatowany"/>
        <w:numPr>
          <w:ilvl w:val="0"/>
          <w:numId w:val="47"/>
        </w:numPr>
        <w:spacing w:before="160" w:after="120" w:line="288" w:lineRule="auto"/>
        <w:ind w:firstLine="0"/>
        <w:jc w:val="center"/>
        <w:rPr>
          <w:rFonts w:ascii="Trebuchet MS" w:hAnsi="Trebuchet MS" w:cs="Arial"/>
          <w:b/>
          <w:bCs/>
          <w:sz w:val="24"/>
          <w:szCs w:val="24"/>
        </w:rPr>
      </w:pPr>
    </w:p>
    <w:p w14:paraId="34886887" w14:textId="77777777" w:rsidR="008072AA" w:rsidRPr="000E04E5" w:rsidRDefault="00000000" w:rsidP="006E1E55">
      <w:pPr>
        <w:pStyle w:val="Tekstwstpniesformatowany"/>
        <w:numPr>
          <w:ilvl w:val="0"/>
          <w:numId w:val="48"/>
        </w:numPr>
        <w:spacing w:after="120" w:line="288" w:lineRule="auto"/>
        <w:ind w:left="426" w:hanging="426"/>
        <w:rPr>
          <w:rFonts w:ascii="Trebuchet MS" w:hAnsi="Trebuchet MS" w:cs="Arial"/>
          <w:bCs/>
          <w:sz w:val="24"/>
          <w:szCs w:val="24"/>
        </w:rPr>
      </w:pPr>
      <w:r w:rsidRPr="000E04E5">
        <w:rPr>
          <w:rFonts w:ascii="Trebuchet MS" w:hAnsi="Trebuchet MS" w:cs="Arial"/>
          <w:sz w:val="24"/>
          <w:szCs w:val="24"/>
        </w:rPr>
        <w:t>Jeżeli Wykonawca wykonuje roboty w sposób wadliwy, niezgodnie z aktualnymi normami albo niezgodnie z postanowieniami niniejszej Umowy, Zamawiający wzywa do zmiany sposobu wykonania, wyznaczając w tym celu odpowiedni termin.                              W przypadku bezskutecznego upływu terminu, Zamawiający może odstąpić od niniejszej Umowy i/lub powierzyć poprawienie lub dalsze wykonanie robót innemu podmiotowi na koszt i ryzyko Wykonawcy.</w:t>
      </w:r>
    </w:p>
    <w:p w14:paraId="701ED5B0" w14:textId="77777777" w:rsidR="008072AA" w:rsidRPr="000E04E5" w:rsidRDefault="00000000" w:rsidP="006E1E55">
      <w:pPr>
        <w:pStyle w:val="Tekstwstpniesformatowany"/>
        <w:numPr>
          <w:ilvl w:val="0"/>
          <w:numId w:val="48"/>
        </w:numPr>
        <w:spacing w:after="120" w:line="288" w:lineRule="auto"/>
        <w:ind w:left="426" w:hanging="426"/>
        <w:rPr>
          <w:rFonts w:ascii="Trebuchet MS" w:hAnsi="Trebuchet MS" w:cs="Arial"/>
          <w:bCs/>
          <w:sz w:val="24"/>
          <w:szCs w:val="24"/>
        </w:rPr>
      </w:pPr>
      <w:r w:rsidRPr="000E04E5">
        <w:rPr>
          <w:rFonts w:ascii="Trebuchet MS" w:hAnsi="Trebuchet MS" w:cs="Arial"/>
          <w:sz w:val="24"/>
          <w:szCs w:val="24"/>
        </w:rPr>
        <w:t>W przypadku odstąpienia od niniejszej Umowy albo jej części Zamawiającemu przysługuje roszczenie o zapłatę kary umownej, o której mowa §23 ust.1 pkt 2) niniejszej Umowy.</w:t>
      </w:r>
    </w:p>
    <w:p w14:paraId="69F8A830" w14:textId="3CADF130" w:rsidR="008072AA" w:rsidRPr="000E04E5" w:rsidRDefault="00000000" w:rsidP="006E1E55">
      <w:pPr>
        <w:pStyle w:val="Tekstwstpniesformatowany"/>
        <w:numPr>
          <w:ilvl w:val="0"/>
          <w:numId w:val="48"/>
        </w:numPr>
        <w:spacing w:after="120" w:line="288" w:lineRule="auto"/>
        <w:ind w:left="425" w:hanging="425"/>
        <w:rPr>
          <w:rFonts w:ascii="Trebuchet MS" w:hAnsi="Trebuchet MS" w:cs="Arial"/>
          <w:bCs/>
          <w:sz w:val="24"/>
          <w:szCs w:val="24"/>
        </w:rPr>
      </w:pPr>
      <w:r w:rsidRPr="000E04E5">
        <w:rPr>
          <w:rFonts w:ascii="Trebuchet MS" w:hAnsi="Trebuchet MS" w:cs="Arial"/>
          <w:bCs/>
          <w:sz w:val="24"/>
          <w:szCs w:val="24"/>
        </w:rPr>
        <w:t xml:space="preserve">W każdym przypadku odstąpienia od niniejszej Umowy albo jej części wycena wykonanych, a nieodebranych i nierozliczonych robót zostanie wykonana na podstawie kosztorysu ofertowego, o którym mowa w </w:t>
      </w:r>
      <w:r w:rsidRPr="000E04E5">
        <w:rPr>
          <w:rFonts w:ascii="Trebuchet MS" w:hAnsi="Trebuchet MS" w:cs="Arial"/>
          <w:sz w:val="24"/>
          <w:szCs w:val="24"/>
        </w:rPr>
        <w:t>§2 niniejszej Umowy,                                   z uwzględnieniem robót budowlanych nie ujętych w kosztorysie ofertowym, o</w:t>
      </w:r>
      <w:r w:rsidR="006E1E55">
        <w:rPr>
          <w:rFonts w:ascii="Trebuchet MS" w:hAnsi="Trebuchet MS" w:cs="Arial"/>
          <w:sz w:val="24"/>
          <w:szCs w:val="24"/>
        </w:rPr>
        <w:t> </w:t>
      </w:r>
      <w:r w:rsidRPr="000E04E5">
        <w:rPr>
          <w:rFonts w:ascii="Trebuchet MS" w:hAnsi="Trebuchet MS" w:cs="Arial"/>
          <w:sz w:val="24"/>
          <w:szCs w:val="24"/>
        </w:rPr>
        <w:t>których</w:t>
      </w:r>
      <w:r w:rsidRPr="000E04E5">
        <w:rPr>
          <w:rFonts w:ascii="Trebuchet MS" w:hAnsi="Trebuchet MS" w:cs="Arial"/>
          <w:bCs/>
          <w:sz w:val="24"/>
          <w:szCs w:val="24"/>
        </w:rPr>
        <w:t xml:space="preserve"> mowa w </w:t>
      </w:r>
      <w:r w:rsidRPr="000E04E5">
        <w:rPr>
          <w:rFonts w:ascii="Trebuchet MS" w:hAnsi="Trebuchet MS" w:cs="Arial"/>
          <w:sz w:val="24"/>
          <w:szCs w:val="24"/>
        </w:rPr>
        <w:t>§ 12 ust.</w:t>
      </w:r>
      <w:r w:rsidR="006E1E55">
        <w:rPr>
          <w:rFonts w:ascii="Trebuchet MS" w:hAnsi="Trebuchet MS" w:cs="Arial"/>
          <w:sz w:val="24"/>
          <w:szCs w:val="24"/>
        </w:rPr>
        <w:t xml:space="preserve"> </w:t>
      </w:r>
      <w:r w:rsidRPr="000E04E5">
        <w:rPr>
          <w:rFonts w:ascii="Trebuchet MS" w:hAnsi="Trebuchet MS" w:cs="Arial"/>
          <w:sz w:val="24"/>
          <w:szCs w:val="24"/>
        </w:rPr>
        <w:t>4 niniejszej Umowy.</w:t>
      </w:r>
    </w:p>
    <w:p w14:paraId="03591EF8"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Kary umowne i odszkodowanie</w:t>
      </w:r>
    </w:p>
    <w:p w14:paraId="0D05C84B" w14:textId="77777777" w:rsidR="008072AA" w:rsidRPr="000E04E5" w:rsidRDefault="008072AA" w:rsidP="000E04E5">
      <w:pPr>
        <w:numPr>
          <w:ilvl w:val="0"/>
          <w:numId w:val="47"/>
        </w:numPr>
        <w:spacing w:after="120" w:line="288" w:lineRule="auto"/>
        <w:ind w:firstLine="0"/>
        <w:jc w:val="center"/>
        <w:rPr>
          <w:rFonts w:ascii="Trebuchet MS" w:hAnsi="Trebuchet MS"/>
        </w:rPr>
      </w:pPr>
    </w:p>
    <w:p w14:paraId="31E1A191" w14:textId="77777777" w:rsidR="008072AA" w:rsidRPr="000E04E5" w:rsidRDefault="00000000" w:rsidP="006E1E55">
      <w:pPr>
        <w:pStyle w:val="Tekstwstpniesformatowany"/>
        <w:numPr>
          <w:ilvl w:val="0"/>
          <w:numId w:val="4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Zamawiającemu względem Wykonawcy przysługują następujące kary umowne:</w:t>
      </w:r>
    </w:p>
    <w:p w14:paraId="37FFF39F" w14:textId="633090C0" w:rsidR="008072AA" w:rsidRPr="000E04E5" w:rsidRDefault="00000000" w:rsidP="006E1E55">
      <w:pPr>
        <w:pStyle w:val="Tekstwstpniesformatowany"/>
        <w:numPr>
          <w:ilvl w:val="0"/>
          <w:numId w:val="50"/>
        </w:numPr>
        <w:tabs>
          <w:tab w:val="left" w:leader="dot" w:pos="5103"/>
        </w:tabs>
        <w:spacing w:after="120" w:line="288" w:lineRule="auto"/>
        <w:ind w:left="851" w:hanging="426"/>
        <w:rPr>
          <w:rFonts w:ascii="Trebuchet MS" w:hAnsi="Trebuchet MS" w:cs="Arial"/>
          <w:sz w:val="24"/>
          <w:szCs w:val="24"/>
        </w:rPr>
      </w:pPr>
      <w:r w:rsidRPr="000E04E5">
        <w:rPr>
          <w:rFonts w:ascii="Trebuchet MS" w:hAnsi="Trebuchet MS" w:cs="Arial"/>
          <w:sz w:val="24"/>
          <w:szCs w:val="24"/>
        </w:rPr>
        <w:t xml:space="preserve">w przypadku nieterminowego wykonania przedmiotu Umowy lub nieterminowego usunięcia wad wskazanych w protokole technicznym (§ 11 ust.7 pkt 1) lub w okresie rękojmi lub gwarancji, za każdy dzień zwłoki w </w:t>
      </w:r>
      <w:r w:rsidRPr="001664D4">
        <w:rPr>
          <w:rFonts w:ascii="Trebuchet MS" w:hAnsi="Trebuchet MS" w:cs="Arial"/>
          <w:sz w:val="24"/>
          <w:szCs w:val="24"/>
        </w:rPr>
        <w:t xml:space="preserve">wysokości </w:t>
      </w:r>
      <w:r w:rsidR="004768BB" w:rsidRPr="001664D4">
        <w:rPr>
          <w:rFonts w:ascii="Trebuchet MS" w:hAnsi="Trebuchet MS" w:cs="Arial"/>
          <w:sz w:val="24"/>
          <w:szCs w:val="24"/>
        </w:rPr>
        <w:t xml:space="preserve">0,1% łącznego </w:t>
      </w:r>
      <w:r w:rsidRPr="001664D4">
        <w:rPr>
          <w:rFonts w:ascii="Trebuchet MS" w:hAnsi="Trebuchet MS" w:cs="Arial"/>
          <w:sz w:val="24"/>
          <w:szCs w:val="24"/>
        </w:rPr>
        <w:t>wynagrodzenia brutto</w:t>
      </w:r>
      <w:r w:rsidRPr="000E04E5">
        <w:rPr>
          <w:rFonts w:ascii="Trebuchet MS" w:hAnsi="Trebuchet MS" w:cs="Arial"/>
          <w:sz w:val="24"/>
          <w:szCs w:val="24"/>
        </w:rPr>
        <w:t>, o którym mowa w § 12 ust. 1 niniejszej Umowy, przy czym nie więcej niż 10 % wysokości wynagrodzenia brutto, o którym mowa w § 12 ust.1 niniejszej Umowy;</w:t>
      </w:r>
    </w:p>
    <w:p w14:paraId="7131DA39" w14:textId="77777777" w:rsidR="008072AA" w:rsidRPr="000E04E5" w:rsidRDefault="00000000" w:rsidP="006E1E55">
      <w:pPr>
        <w:pStyle w:val="Tekstwstpniesformatowany"/>
        <w:numPr>
          <w:ilvl w:val="0"/>
          <w:numId w:val="50"/>
        </w:numPr>
        <w:tabs>
          <w:tab w:val="left" w:leader="dot" w:pos="5103"/>
        </w:tabs>
        <w:spacing w:after="120" w:line="288" w:lineRule="auto"/>
        <w:ind w:left="851" w:hanging="426"/>
        <w:rPr>
          <w:rFonts w:ascii="Trebuchet MS" w:hAnsi="Trebuchet MS" w:cs="Arial"/>
          <w:sz w:val="24"/>
          <w:szCs w:val="24"/>
        </w:rPr>
      </w:pPr>
      <w:r w:rsidRPr="000E04E5">
        <w:rPr>
          <w:rFonts w:ascii="Trebuchet MS" w:hAnsi="Trebuchet MS" w:cs="Arial"/>
          <w:sz w:val="24"/>
          <w:szCs w:val="24"/>
        </w:rPr>
        <w:t>w przypadku odstąpienia od niniejszej Umowy albo jej części (niewykonanych                do dnia odstąpienia od niniejszej Umowy) przez Zamawiającego z przyczyn leżących po stronie Wykonawcy lub podmiotów, za których działania lub zaniechania ponosi odpowiedzialność Wykonawca w wysokości 30% wynagrodzenia brutto, o którym mowa w § 12 ust.1 niniejszej Umowy;</w:t>
      </w:r>
    </w:p>
    <w:p w14:paraId="208DB724" w14:textId="77777777" w:rsidR="008072AA" w:rsidRPr="000E04E5" w:rsidRDefault="00000000" w:rsidP="006E1E55">
      <w:pPr>
        <w:pStyle w:val="Tekstwstpniesformatowany"/>
        <w:numPr>
          <w:ilvl w:val="0"/>
          <w:numId w:val="50"/>
        </w:numPr>
        <w:tabs>
          <w:tab w:val="left" w:leader="dot" w:pos="5103"/>
        </w:tabs>
        <w:spacing w:after="120" w:line="288" w:lineRule="auto"/>
        <w:ind w:left="850" w:hanging="425"/>
        <w:rPr>
          <w:rFonts w:ascii="Trebuchet MS" w:hAnsi="Trebuchet MS" w:cs="Arial"/>
          <w:sz w:val="24"/>
          <w:szCs w:val="24"/>
        </w:rPr>
      </w:pPr>
      <w:r w:rsidRPr="000E04E5">
        <w:rPr>
          <w:rFonts w:ascii="Trebuchet MS" w:hAnsi="Trebuchet MS" w:cs="Arial"/>
          <w:sz w:val="24"/>
          <w:szCs w:val="24"/>
        </w:rPr>
        <w:t xml:space="preserve">w przypadku nieterminowego przekazania Zamawiającemu przez Wykonawcę odpowiednio potwierdzenia płatności kolejnej raty lub nowej polisy ubezpieczeniowej wraz z dowodem jej opłacenia, o których mowa § 5 ust.7 niniejszej Umowy w wysokości 500 PLN (słownie: </w:t>
      </w:r>
      <w:r w:rsidRPr="000E04E5">
        <w:rPr>
          <w:rFonts w:ascii="Trebuchet MS" w:hAnsi="Trebuchet MS" w:cs="Arial"/>
          <w:sz w:val="24"/>
          <w:szCs w:val="24"/>
          <w:shd w:val="clear" w:color="auto" w:fill="FFFFFF" w:themeFill="background1"/>
        </w:rPr>
        <w:t>pięćset złotych)</w:t>
      </w:r>
      <w:r w:rsidRPr="000E04E5">
        <w:rPr>
          <w:rFonts w:ascii="Trebuchet MS" w:hAnsi="Trebuchet MS" w:cs="Arial"/>
          <w:sz w:val="24"/>
          <w:szCs w:val="24"/>
        </w:rPr>
        <w:t xml:space="preserve"> za każdy dzień zwłoki.</w:t>
      </w:r>
    </w:p>
    <w:p w14:paraId="77B7B26C" w14:textId="77777777" w:rsidR="008072AA" w:rsidRPr="000E04E5" w:rsidRDefault="00000000" w:rsidP="006E1E55">
      <w:pPr>
        <w:pStyle w:val="Tekstwstpniesformatowany"/>
        <w:numPr>
          <w:ilvl w:val="0"/>
          <w:numId w:val="49"/>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Nadto Zamawiającemu względem Wykonawcy przysługują kary umowne, jeżeli Zamawiający stwierdzi:</w:t>
      </w:r>
    </w:p>
    <w:p w14:paraId="5D44CAF9" w14:textId="47504C72" w:rsidR="008072AA" w:rsidRPr="000E04E5" w:rsidRDefault="00000000" w:rsidP="006E1E55">
      <w:pPr>
        <w:pStyle w:val="Tekstwstpniesformatowany"/>
        <w:numPr>
          <w:ilvl w:val="0"/>
          <w:numId w:val="51"/>
        </w:numPr>
        <w:spacing w:after="120" w:line="288" w:lineRule="auto"/>
        <w:ind w:left="851" w:right="-341" w:hanging="426"/>
        <w:rPr>
          <w:rFonts w:ascii="Trebuchet MS" w:hAnsi="Trebuchet MS" w:cs="Arial"/>
          <w:sz w:val="24"/>
          <w:szCs w:val="24"/>
        </w:rPr>
      </w:pPr>
      <w:r w:rsidRPr="000E04E5">
        <w:rPr>
          <w:rFonts w:ascii="Trebuchet MS" w:hAnsi="Trebuchet MS" w:cs="Arial"/>
          <w:sz w:val="24"/>
          <w:szCs w:val="24"/>
        </w:rPr>
        <w:t xml:space="preserve">dopuszczenie do realizacji umowy lub jej jakiejkolwiek części robót przez podmiot lub podmioty, które zostały wprowadzone na plac budowy przez Wykonawcę lub jego Podwykonawców (dalszych Podwykonawców) z naruszeniem </w:t>
      </w:r>
      <w:r w:rsidRPr="000E04E5">
        <w:rPr>
          <w:rFonts w:ascii="Trebuchet MS" w:hAnsi="Trebuchet MS" w:cs="Arial"/>
          <w:sz w:val="24"/>
          <w:szCs w:val="24"/>
        </w:rPr>
        <w:lastRenderedPageBreak/>
        <w:t>postanowień dotyczących zasad wprowadzenie Podwykonawców (dalszych Podwykonawców), o których mowa w § 7 niniejszej Umowy – w wysokości 10 000,00 PLN (słownie: dziesięć tysięcy złotych) za każdy taki przypadek;</w:t>
      </w:r>
    </w:p>
    <w:p w14:paraId="332BA878" w14:textId="77777777" w:rsidR="008072AA" w:rsidRPr="000E04E5" w:rsidRDefault="00000000" w:rsidP="006E1E55">
      <w:pPr>
        <w:pStyle w:val="Tekstwstpniesformatowany"/>
        <w:numPr>
          <w:ilvl w:val="0"/>
          <w:numId w:val="51"/>
        </w:numPr>
        <w:spacing w:after="120" w:line="288" w:lineRule="auto"/>
        <w:ind w:left="850" w:right="-57" w:hanging="425"/>
        <w:rPr>
          <w:rFonts w:ascii="Trebuchet MS" w:hAnsi="Trebuchet MS" w:cs="Arial"/>
          <w:sz w:val="24"/>
          <w:szCs w:val="24"/>
        </w:rPr>
      </w:pPr>
      <w:r w:rsidRPr="000E04E5">
        <w:rPr>
          <w:rFonts w:ascii="Trebuchet MS" w:hAnsi="Trebuchet MS" w:cs="Arial"/>
          <w:sz w:val="24"/>
          <w:szCs w:val="24"/>
        </w:rPr>
        <w:t>przypadek nieterminowej zapłaty wymagalnego wynagrodzenia lub części wynagrodzenia należnego Podwykonawcom (dalszym Podwykonawcom)                 w wysokości:</w:t>
      </w:r>
    </w:p>
    <w:p w14:paraId="2CEAE0A8" w14:textId="77777777" w:rsidR="008072AA" w:rsidRPr="000E04E5" w:rsidRDefault="00000000" w:rsidP="006E1E55">
      <w:pPr>
        <w:pStyle w:val="Tekstwstpniesformatowany"/>
        <w:numPr>
          <w:ilvl w:val="0"/>
          <w:numId w:val="52"/>
        </w:numPr>
        <w:spacing w:after="120" w:line="288" w:lineRule="auto"/>
        <w:ind w:left="1276" w:hanging="426"/>
        <w:rPr>
          <w:rFonts w:ascii="Trebuchet MS" w:hAnsi="Trebuchet MS" w:cs="Arial"/>
          <w:sz w:val="24"/>
          <w:szCs w:val="24"/>
        </w:rPr>
      </w:pPr>
      <w:r w:rsidRPr="000E04E5">
        <w:rPr>
          <w:rFonts w:ascii="Trebuchet MS" w:hAnsi="Trebuchet MS" w:cs="Arial"/>
          <w:sz w:val="24"/>
          <w:szCs w:val="24"/>
        </w:rPr>
        <w:t>200 PLN (słownie: dwieście złotych) za nieterminową zapłatę trwającą do 7 dni włącznie;</w:t>
      </w:r>
    </w:p>
    <w:p w14:paraId="49B9576F" w14:textId="77777777" w:rsidR="008072AA" w:rsidRPr="000E04E5" w:rsidRDefault="00000000" w:rsidP="006E1E55">
      <w:pPr>
        <w:pStyle w:val="Tekstwstpniesformatowany"/>
        <w:numPr>
          <w:ilvl w:val="0"/>
          <w:numId w:val="52"/>
        </w:numPr>
        <w:spacing w:after="120" w:line="288" w:lineRule="auto"/>
        <w:ind w:left="1276" w:hanging="426"/>
        <w:rPr>
          <w:rFonts w:ascii="Trebuchet MS" w:hAnsi="Trebuchet MS" w:cs="Arial"/>
          <w:sz w:val="24"/>
          <w:szCs w:val="24"/>
        </w:rPr>
      </w:pPr>
      <w:r w:rsidRPr="000E04E5">
        <w:rPr>
          <w:rFonts w:ascii="Trebuchet MS" w:hAnsi="Trebuchet MS" w:cs="Arial"/>
          <w:sz w:val="24"/>
          <w:szCs w:val="24"/>
        </w:rPr>
        <w:t>300 PLN (słownie: trzysta złotych) za nieterminową zapłatę trwającą od 8 do 14 dni włącznie;</w:t>
      </w:r>
    </w:p>
    <w:p w14:paraId="665C2553" w14:textId="77777777" w:rsidR="008072AA" w:rsidRPr="000E04E5" w:rsidRDefault="00000000" w:rsidP="006E1E55">
      <w:pPr>
        <w:pStyle w:val="Tekstwstpniesformatowany"/>
        <w:numPr>
          <w:ilvl w:val="0"/>
          <w:numId w:val="52"/>
        </w:numPr>
        <w:spacing w:after="120" w:line="288" w:lineRule="auto"/>
        <w:ind w:left="1276" w:hanging="426"/>
        <w:rPr>
          <w:rFonts w:ascii="Trebuchet MS" w:hAnsi="Trebuchet MS" w:cs="Arial"/>
          <w:sz w:val="24"/>
          <w:szCs w:val="24"/>
        </w:rPr>
      </w:pPr>
      <w:r w:rsidRPr="000E04E5">
        <w:rPr>
          <w:rFonts w:ascii="Trebuchet MS" w:hAnsi="Trebuchet MS" w:cs="Arial"/>
          <w:sz w:val="24"/>
          <w:szCs w:val="24"/>
        </w:rPr>
        <w:t>500 PLN (słownie: pięćset złotych) za nieterminową zapłatę trwającą od 15 do 30 dni włącznie;</w:t>
      </w:r>
    </w:p>
    <w:p w14:paraId="7810BF7C" w14:textId="77777777" w:rsidR="008072AA" w:rsidRPr="000E04E5" w:rsidRDefault="00000000" w:rsidP="006E1E55">
      <w:pPr>
        <w:pStyle w:val="Tekstwstpniesformatowany"/>
        <w:numPr>
          <w:ilvl w:val="0"/>
          <w:numId w:val="52"/>
        </w:numPr>
        <w:spacing w:after="120" w:line="288" w:lineRule="auto"/>
        <w:ind w:left="1276" w:hanging="426"/>
        <w:rPr>
          <w:rFonts w:ascii="Trebuchet MS" w:hAnsi="Trebuchet MS" w:cs="Arial"/>
          <w:sz w:val="24"/>
          <w:szCs w:val="24"/>
        </w:rPr>
      </w:pPr>
      <w:r w:rsidRPr="000E04E5">
        <w:rPr>
          <w:rFonts w:ascii="Trebuchet MS" w:hAnsi="Trebuchet MS" w:cs="Arial"/>
          <w:sz w:val="24"/>
          <w:szCs w:val="24"/>
        </w:rPr>
        <w:t>1 500 PLN (słownie: jeden tysiąc pięćset złotych) za nieterminową zapłatę trwającą od 31 do 35 dni włącznie;</w:t>
      </w:r>
    </w:p>
    <w:p w14:paraId="358EEC30" w14:textId="77777777" w:rsidR="008072AA" w:rsidRPr="000E04E5" w:rsidRDefault="00000000" w:rsidP="006E1E55">
      <w:pPr>
        <w:pStyle w:val="Tekstwstpniesformatowany"/>
        <w:numPr>
          <w:ilvl w:val="0"/>
          <w:numId w:val="52"/>
        </w:numPr>
        <w:tabs>
          <w:tab w:val="left" w:pos="284"/>
        </w:tabs>
        <w:spacing w:after="120" w:line="288" w:lineRule="auto"/>
        <w:ind w:left="1276" w:hanging="425"/>
        <w:rPr>
          <w:rFonts w:ascii="Trebuchet MS" w:hAnsi="Trebuchet MS" w:cs="Arial"/>
          <w:sz w:val="24"/>
          <w:szCs w:val="24"/>
        </w:rPr>
      </w:pPr>
      <w:r w:rsidRPr="000E04E5">
        <w:rPr>
          <w:rFonts w:ascii="Trebuchet MS" w:hAnsi="Trebuchet MS" w:cs="Arial"/>
          <w:sz w:val="24"/>
          <w:szCs w:val="24"/>
        </w:rPr>
        <w:t>6 000 PLN (słownie: sześć tysięcy złotych) za brak zapłaty po upływie 35 dni, jak również konieczności dokonania bezpośrednio zapłaty Podwykonawcom (dalszym Podwykonawcom), chyba że taka zapłata następuje na podstawie upoważnienia Wykonawcy;</w:t>
      </w:r>
    </w:p>
    <w:p w14:paraId="4707B5E5" w14:textId="5DE62D52" w:rsidR="008072AA" w:rsidRPr="000E04E5" w:rsidRDefault="00000000" w:rsidP="006E1E55">
      <w:pPr>
        <w:pStyle w:val="Tekstwstpniesformatowany"/>
        <w:numPr>
          <w:ilvl w:val="0"/>
          <w:numId w:val="5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nieprzedłożenie do zaakceptowania projektu umowy o podwykonawstwo, której przedmiotem są roboty budowlane, lub projektu jej zmiany, w</w:t>
      </w:r>
      <w:r w:rsidR="006E1E55">
        <w:rPr>
          <w:rFonts w:ascii="Trebuchet MS" w:hAnsi="Trebuchet MS" w:cs="Arial"/>
          <w:sz w:val="24"/>
          <w:szCs w:val="24"/>
        </w:rPr>
        <w:t> </w:t>
      </w:r>
      <w:r w:rsidRPr="000E04E5">
        <w:rPr>
          <w:rFonts w:ascii="Trebuchet MS" w:hAnsi="Trebuchet MS" w:cs="Arial"/>
          <w:sz w:val="24"/>
          <w:szCs w:val="24"/>
        </w:rPr>
        <w:t>wysokości 4 000 PLN (słownie: cztery tysiące złotych) za każdy taki przypadek;</w:t>
      </w:r>
    </w:p>
    <w:p w14:paraId="0DD9DE79" w14:textId="6EDD4AF2" w:rsidR="008072AA" w:rsidRPr="000E04E5" w:rsidRDefault="00000000" w:rsidP="006E1E55">
      <w:pPr>
        <w:pStyle w:val="Tekstwstpniesformatowany"/>
        <w:numPr>
          <w:ilvl w:val="0"/>
          <w:numId w:val="5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nieprzedłożenie poświadczonej za zgodność z oryginałem kopii umowy                           o podwykonawstwo lub kopii umowy w przedmiocie zmiany umowy                                 o podwykonawstwo w wysokości 7 000 PLN (słownie: siedem tysięcy złotych) za każdy taki przypadek; kara przysługuje niezależnie od kar umownych, o</w:t>
      </w:r>
      <w:r w:rsidR="006E1E55">
        <w:rPr>
          <w:rFonts w:ascii="Trebuchet MS" w:hAnsi="Trebuchet MS" w:cs="Arial"/>
          <w:sz w:val="24"/>
          <w:szCs w:val="24"/>
        </w:rPr>
        <w:t> </w:t>
      </w:r>
      <w:r w:rsidRPr="000E04E5">
        <w:rPr>
          <w:rFonts w:ascii="Trebuchet MS" w:hAnsi="Trebuchet MS" w:cs="Arial"/>
          <w:sz w:val="24"/>
          <w:szCs w:val="24"/>
        </w:rPr>
        <w:t>których mowa w pkt 1) i 3) powyżej.</w:t>
      </w:r>
    </w:p>
    <w:p w14:paraId="7A3877FC" w14:textId="77777777" w:rsidR="008072AA" w:rsidRPr="000E04E5" w:rsidRDefault="00000000" w:rsidP="006E1E55">
      <w:pPr>
        <w:pStyle w:val="Tekstwstpniesformatowany"/>
        <w:numPr>
          <w:ilvl w:val="0"/>
          <w:numId w:val="51"/>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niewprowadzenie do umów o podwykonawstwo i/lub umów o dalsze podwykonawstwo zapisów, o których mowa w § 7 ust. 6 niniejszej Umowy                             w wysokości 6 000 PLN (słownie: sześć tysięcy złotych) za każdy taki przypadek;</w:t>
      </w:r>
    </w:p>
    <w:p w14:paraId="635FE8F1" w14:textId="77777777" w:rsidR="008072AA" w:rsidRPr="000E04E5" w:rsidRDefault="00000000" w:rsidP="006E1E55">
      <w:pPr>
        <w:pStyle w:val="Tekstwstpniesformatowany"/>
        <w:numPr>
          <w:ilvl w:val="0"/>
          <w:numId w:val="51"/>
        </w:numPr>
        <w:spacing w:after="120" w:line="288" w:lineRule="auto"/>
        <w:ind w:left="851" w:right="-483" w:hanging="426"/>
        <w:rPr>
          <w:rFonts w:ascii="Trebuchet MS" w:hAnsi="Trebuchet MS" w:cs="Arial"/>
          <w:sz w:val="24"/>
          <w:szCs w:val="24"/>
        </w:rPr>
      </w:pPr>
      <w:r w:rsidRPr="000E04E5">
        <w:rPr>
          <w:rFonts w:ascii="Trebuchet MS" w:hAnsi="Trebuchet MS" w:cs="Arial"/>
          <w:sz w:val="24"/>
          <w:szCs w:val="24"/>
        </w:rPr>
        <w:t>niewprowadzenie do umów o podwykonawstwo i/lub umów o dalsze podwykonawstwo treści § 7 ust. 8 niniejszej Umowy w wysokości 10 000 PLN (słownie: dziesięć tysięcy złotych) za każdy taki przypadek umowy bez zastrzeżonej klauzuli.</w:t>
      </w:r>
    </w:p>
    <w:p w14:paraId="7178630E" w14:textId="77777777" w:rsidR="008072AA" w:rsidRPr="000E04E5" w:rsidRDefault="00000000" w:rsidP="006E1E55">
      <w:pPr>
        <w:pStyle w:val="Tekstwstpniesformatowany"/>
        <w:numPr>
          <w:ilvl w:val="0"/>
          <w:numId w:val="4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Nadto Zamawiającemu względem Wykonawcy przysługuje kara umowna za naruszenie obowiązku zatrudnienia na podstawie umowy o pracę osób, które wykonują prace określone w §10 ust.1 niniejszej Umowy w wysokości 6 000 PLN (słownie: sześć tysięcy złotych) za każdy przypadek takiego naruszenia;</w:t>
      </w:r>
    </w:p>
    <w:p w14:paraId="327CF371" w14:textId="6A45831D" w:rsidR="008072AA" w:rsidRPr="000E04E5" w:rsidRDefault="00000000" w:rsidP="006E1E55">
      <w:pPr>
        <w:pStyle w:val="Tekstwstpniesformatowany"/>
        <w:numPr>
          <w:ilvl w:val="0"/>
          <w:numId w:val="4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lastRenderedPageBreak/>
        <w:t>Wykonawca wyraża zgodę na potrącenie przez Zamawiającego kar umownych z</w:t>
      </w:r>
      <w:r w:rsidR="006E1E55">
        <w:rPr>
          <w:rFonts w:ascii="Trebuchet MS" w:hAnsi="Trebuchet MS" w:cs="Arial"/>
          <w:sz w:val="24"/>
          <w:szCs w:val="24"/>
        </w:rPr>
        <w:t> </w:t>
      </w:r>
      <w:r w:rsidRPr="000E04E5">
        <w:rPr>
          <w:rFonts w:ascii="Trebuchet MS" w:hAnsi="Trebuchet MS" w:cs="Arial"/>
          <w:sz w:val="24"/>
          <w:szCs w:val="24"/>
        </w:rPr>
        <w:t>wynagrodzenia chyba, że przepisy prawa ograniczają możliwość dokonania takich potrąceń.</w:t>
      </w:r>
    </w:p>
    <w:p w14:paraId="7E940A7E" w14:textId="77777777" w:rsidR="008072AA" w:rsidRPr="000E04E5" w:rsidRDefault="00000000" w:rsidP="006E1E55">
      <w:pPr>
        <w:pStyle w:val="Tekstwstpniesformatowany"/>
        <w:numPr>
          <w:ilvl w:val="0"/>
          <w:numId w:val="4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Należność o zapłatę kary umownej staje się wymagalna po upływie 14 dni od dnia doręczenia Wykonawcy noty obciążeniowej, wezwania do zapłaty lub innego dokumentu, w którym zostanie wskazana wysokość kary. Tak określona wymagalność roszczenia o zapłatę kary umownej nie wyłącza możliwości jej wcześniejszego potrącenia.</w:t>
      </w:r>
    </w:p>
    <w:p w14:paraId="106378D1" w14:textId="77777777" w:rsidR="008072AA" w:rsidRPr="000E04E5" w:rsidRDefault="00000000" w:rsidP="006E1E55">
      <w:pPr>
        <w:pStyle w:val="Tekstwstpniesformatowany"/>
        <w:numPr>
          <w:ilvl w:val="0"/>
          <w:numId w:val="4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Wykonawcy nie przysługuje prawo do potrącenia od Podwykonawców i dalszych Podwykonawców jakichkolwiek wierzytelności wynikających z roszczenia o zapłatę kar umownych, za wyjątkiem należności uznanych lub stwierdzonych prawomocnymi tytułami egzekucyjnymi.</w:t>
      </w:r>
    </w:p>
    <w:p w14:paraId="531E92E9" w14:textId="77777777" w:rsidR="008072AA" w:rsidRPr="000E04E5" w:rsidRDefault="00000000" w:rsidP="006E1E55">
      <w:pPr>
        <w:pStyle w:val="Tekstwstpniesformatowany"/>
        <w:numPr>
          <w:ilvl w:val="0"/>
          <w:numId w:val="4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Podstawa naliczania kary umownej, wyrażona jako kwota wynagrodzenia określonego w § 12 ust. 1 niniejszej Umowy jest niezmienna, a zatem nie ma na nią wpływu zmiana wynagrodzenia.</w:t>
      </w:r>
    </w:p>
    <w:p w14:paraId="56F6DC32" w14:textId="02DA5F31" w:rsidR="008072AA" w:rsidRPr="000E04E5" w:rsidRDefault="00000000" w:rsidP="006E1E55">
      <w:pPr>
        <w:pStyle w:val="Tekstwstpniesformatowany"/>
        <w:numPr>
          <w:ilvl w:val="0"/>
          <w:numId w:val="49"/>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Ustala się, że łączna wysokość kar umownych nie może przekroczyć 30% wynagrodzenia brutto, o którym mowa w §  12 ust.1 niniejszej Umowy. Zamawiający, po powiadomieniu Wykonawcy, może w szczególności odstąpić od Umowy w zakresie niewykonanej części z przyczyn leżących po stronie Wykonawcy. W takim przypadku kara umowna z tytułu odstąpienia od Umowy w</w:t>
      </w:r>
      <w:r w:rsidR="00ED5781">
        <w:rPr>
          <w:rFonts w:ascii="Trebuchet MS" w:hAnsi="Trebuchet MS" w:cs="Arial"/>
          <w:sz w:val="24"/>
          <w:szCs w:val="24"/>
        </w:rPr>
        <w:t> </w:t>
      </w:r>
      <w:r w:rsidRPr="000E04E5">
        <w:rPr>
          <w:rFonts w:ascii="Trebuchet MS" w:hAnsi="Trebuchet MS" w:cs="Arial"/>
          <w:sz w:val="24"/>
          <w:szCs w:val="24"/>
        </w:rPr>
        <w:t>wysokości określonej w ust.1 pkt 2) powyżej, jest należna obok kar naliczonych do dnia odstąpienia.</w:t>
      </w:r>
    </w:p>
    <w:p w14:paraId="576A450D" w14:textId="77777777" w:rsidR="008072AA" w:rsidRPr="000E04E5" w:rsidRDefault="008072AA" w:rsidP="000E04E5">
      <w:pPr>
        <w:pStyle w:val="Tekstwstpniesformatowany"/>
        <w:numPr>
          <w:ilvl w:val="0"/>
          <w:numId w:val="47"/>
        </w:numPr>
        <w:spacing w:before="160" w:after="120" w:line="288" w:lineRule="auto"/>
        <w:ind w:firstLine="0"/>
        <w:jc w:val="center"/>
        <w:rPr>
          <w:rFonts w:ascii="Trebuchet MS" w:hAnsi="Trebuchet MS" w:cs="Arial"/>
          <w:sz w:val="24"/>
          <w:szCs w:val="24"/>
        </w:rPr>
      </w:pPr>
    </w:p>
    <w:p w14:paraId="22E7EA3A" w14:textId="77777777" w:rsidR="008072AA" w:rsidRPr="000E04E5" w:rsidRDefault="00000000" w:rsidP="00ED5781">
      <w:pPr>
        <w:pStyle w:val="Tekstwstpniesformatowany"/>
        <w:spacing w:before="60" w:after="120" w:line="288" w:lineRule="auto"/>
        <w:rPr>
          <w:rFonts w:ascii="Trebuchet MS" w:hAnsi="Trebuchet MS" w:cs="Arial"/>
          <w:sz w:val="24"/>
          <w:szCs w:val="24"/>
        </w:rPr>
      </w:pPr>
      <w:r w:rsidRPr="000E04E5">
        <w:rPr>
          <w:rFonts w:ascii="Trebuchet MS" w:hAnsi="Trebuchet MS" w:cs="Arial"/>
          <w:sz w:val="24"/>
          <w:szCs w:val="24"/>
        </w:rPr>
        <w:t>Zastrzeżenie kar umownych nie wyłącza odpowiedzialności odszkodowawczej Wykonawcy na zasadach ogólnych.</w:t>
      </w:r>
    </w:p>
    <w:p w14:paraId="36117921"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Zmiany Umowy</w:t>
      </w:r>
    </w:p>
    <w:p w14:paraId="5760BA75" w14:textId="77777777" w:rsidR="008072AA" w:rsidRPr="000E04E5" w:rsidRDefault="008072AA" w:rsidP="000E04E5">
      <w:pPr>
        <w:numPr>
          <w:ilvl w:val="0"/>
          <w:numId w:val="47"/>
        </w:numPr>
        <w:spacing w:after="120" w:line="288" w:lineRule="auto"/>
        <w:ind w:firstLine="0"/>
        <w:jc w:val="center"/>
        <w:rPr>
          <w:rFonts w:ascii="Trebuchet MS" w:hAnsi="Trebuchet MS"/>
        </w:rPr>
      </w:pPr>
    </w:p>
    <w:p w14:paraId="34DE01AE" w14:textId="77777777" w:rsidR="008072AA" w:rsidRPr="000E04E5" w:rsidRDefault="00000000" w:rsidP="00ED5781">
      <w:pPr>
        <w:pStyle w:val="Tekstwstpniesformatowany"/>
        <w:numPr>
          <w:ilvl w:val="0"/>
          <w:numId w:val="53"/>
        </w:numPr>
        <w:spacing w:before="60" w:after="120" w:line="288" w:lineRule="auto"/>
        <w:ind w:left="426" w:hanging="426"/>
        <w:rPr>
          <w:rFonts w:ascii="Trebuchet MS" w:hAnsi="Trebuchet MS" w:cs="Arial"/>
          <w:sz w:val="24"/>
          <w:szCs w:val="24"/>
        </w:rPr>
      </w:pPr>
      <w:r w:rsidRPr="000E04E5">
        <w:rPr>
          <w:rFonts w:ascii="Trebuchet MS" w:hAnsi="Trebuchet MS" w:cs="Arial"/>
          <w:sz w:val="24"/>
          <w:szCs w:val="24"/>
        </w:rPr>
        <w:t>Wszelkie zmiany niniejszej Umowy mogą być dokonane za zgodą obu stron wyrażoną na piśmie pod rygorem nieważności z zachowaniem postanowień art. 455 Prawa zamówień publicznych.</w:t>
      </w:r>
    </w:p>
    <w:p w14:paraId="43F34E9F" w14:textId="77777777" w:rsidR="008072AA" w:rsidRPr="000E04E5" w:rsidRDefault="00000000" w:rsidP="00ED5781">
      <w:pPr>
        <w:pStyle w:val="Tekstwstpniesformatowany"/>
        <w:numPr>
          <w:ilvl w:val="0"/>
          <w:numId w:val="53"/>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Niezależnie od okoliczności wskazanych w art. 455 ust.1 pkt 2) do 4) oraz ust.2 ustawy Prawo zamówień publicznych, dopuszcza się możliwość dokonania zmian postanowień Umowy w stosunku do treści oferty, jeżeli wystąpi konieczność wprowadzenia ich w następujących zakresach:</w:t>
      </w:r>
    </w:p>
    <w:p w14:paraId="681BFE81" w14:textId="77777777" w:rsidR="008072AA" w:rsidRPr="000E04E5" w:rsidRDefault="00000000" w:rsidP="00ED5781">
      <w:pPr>
        <w:pStyle w:val="Tekstwstpniesformatowany"/>
        <w:numPr>
          <w:ilvl w:val="0"/>
          <w:numId w:val="54"/>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 xml:space="preserve"> wynagrodzenia;</w:t>
      </w:r>
    </w:p>
    <w:p w14:paraId="14FF856A" w14:textId="77777777" w:rsidR="008072AA" w:rsidRPr="000E04E5" w:rsidRDefault="00000000" w:rsidP="00ED5781">
      <w:pPr>
        <w:pStyle w:val="Tekstwstpniesformatowany"/>
        <w:numPr>
          <w:ilvl w:val="0"/>
          <w:numId w:val="54"/>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 xml:space="preserve"> terminu wykonania zamówienia;</w:t>
      </w:r>
    </w:p>
    <w:p w14:paraId="29ADF239" w14:textId="77777777" w:rsidR="008072AA" w:rsidRPr="000E04E5" w:rsidRDefault="00000000" w:rsidP="00ED5781">
      <w:pPr>
        <w:pStyle w:val="Tekstwstpniesformatowany"/>
        <w:numPr>
          <w:ilvl w:val="0"/>
          <w:numId w:val="54"/>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t xml:space="preserve"> sposobu realizacji zamówienia.</w:t>
      </w:r>
    </w:p>
    <w:p w14:paraId="11324FD3" w14:textId="77777777" w:rsidR="008072AA" w:rsidRPr="000E04E5" w:rsidRDefault="00000000" w:rsidP="00ED5781">
      <w:pPr>
        <w:pStyle w:val="Tekstwstpniesformatowany"/>
        <w:numPr>
          <w:ilvl w:val="0"/>
          <w:numId w:val="53"/>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Zamawiający przewiduje możliwość zmiany wynagrodzenia w następstwie:</w:t>
      </w:r>
    </w:p>
    <w:p w14:paraId="522D0055" w14:textId="4436CD56" w:rsidR="008072AA" w:rsidRPr="000E04E5" w:rsidRDefault="00000000" w:rsidP="00ED5781">
      <w:pPr>
        <w:pStyle w:val="Tekstwstpniesformatowany"/>
        <w:numPr>
          <w:ilvl w:val="0"/>
          <w:numId w:val="55"/>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lastRenderedPageBreak/>
        <w:t>zmiany kosztów realizacji przedmiotu Umowy wynikających z kosztorysowego charakteru wynagrodzenia Wykonawcy, w następstwie dokonania zmian niewykraczających poza zakres zamówienia podstawowego. W takim przypadku Wykonawca powinien zwrócić się do Zamawiającego z wnioskiem o</w:t>
      </w:r>
      <w:r w:rsidR="00ED5781">
        <w:rPr>
          <w:rFonts w:ascii="Trebuchet MS" w:hAnsi="Trebuchet MS" w:cs="Arial"/>
          <w:sz w:val="24"/>
          <w:szCs w:val="24"/>
        </w:rPr>
        <w:t> </w:t>
      </w:r>
      <w:r w:rsidRPr="000E04E5">
        <w:rPr>
          <w:rFonts w:ascii="Trebuchet MS" w:hAnsi="Trebuchet MS" w:cs="Arial"/>
          <w:sz w:val="24"/>
          <w:szCs w:val="24"/>
        </w:rPr>
        <w:t>dokonanie zmiany wynagrodzenia, wskazując kwotę, o jaką wynagrodzenie Wykonawcy powinno ulec zmianie oraz dołączyć protokół (protokoły) konieczności oraz inne dokumenty bezsprzecznie potwierdzające ten fakt;</w:t>
      </w:r>
    </w:p>
    <w:p w14:paraId="23729CF0" w14:textId="5B5E0912" w:rsidR="008072AA" w:rsidRPr="000E04E5" w:rsidRDefault="00000000" w:rsidP="00ED5781">
      <w:pPr>
        <w:pStyle w:val="Tekstwstpniesformatowany"/>
        <w:numPr>
          <w:ilvl w:val="0"/>
          <w:numId w:val="55"/>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wystąpienia robót dodatkowych, nieobjętych zamówieniem podstawowym, niezbędnych do jego prawidłowego wykonania.</w:t>
      </w:r>
      <w:r w:rsidRPr="000E04E5">
        <w:rPr>
          <w:rFonts w:ascii="Trebuchet MS" w:hAnsi="Trebuchet MS" w:cs="Arial"/>
          <w:color w:val="FF0000"/>
          <w:sz w:val="24"/>
          <w:szCs w:val="24"/>
        </w:rPr>
        <w:t xml:space="preserve"> </w:t>
      </w:r>
      <w:r w:rsidRPr="000E04E5">
        <w:rPr>
          <w:rFonts w:ascii="Trebuchet MS" w:hAnsi="Trebuchet MS" w:cs="Arial"/>
          <w:sz w:val="24"/>
          <w:szCs w:val="24"/>
        </w:rPr>
        <w:t>Wykonawca, winien zwrócić się do Zamawiającego z wnioskiem o dokonanie zmiany wynagrodzenia, dołączając szczegółową kalkulację oraz wskazując kwotę, o jaką wynagrodzenie Wykonawcy ma ulec zmianie na podstawie dołączonych protokołów konieczności robót dodatkowych oraz innych dokumentów potwierdzających ten fakt. Łączna wartość robót z tytułu zamówień dodatkowych nie może przekroczyć 50% wartości realizowanego zamówienia</w:t>
      </w:r>
      <w:r w:rsidR="00ED5781">
        <w:rPr>
          <w:rFonts w:ascii="Trebuchet MS" w:hAnsi="Trebuchet MS" w:cs="Arial"/>
          <w:sz w:val="24"/>
          <w:szCs w:val="24"/>
        </w:rPr>
        <w:t>,</w:t>
      </w:r>
      <w:r w:rsidRPr="000E04E5">
        <w:rPr>
          <w:rFonts w:ascii="Trebuchet MS" w:hAnsi="Trebuchet MS" w:cs="Arial"/>
          <w:sz w:val="24"/>
          <w:szCs w:val="24"/>
        </w:rPr>
        <w:t xml:space="preserve"> o </w:t>
      </w:r>
      <w:r w:rsidR="00ED5781">
        <w:rPr>
          <w:rFonts w:ascii="Trebuchet MS" w:hAnsi="Trebuchet MS" w:cs="Arial"/>
          <w:sz w:val="24"/>
          <w:szCs w:val="24"/>
        </w:rPr>
        <w:t> </w:t>
      </w:r>
      <w:r w:rsidRPr="000E04E5">
        <w:rPr>
          <w:rFonts w:ascii="Trebuchet MS" w:hAnsi="Trebuchet MS" w:cs="Arial"/>
          <w:sz w:val="24"/>
          <w:szCs w:val="24"/>
        </w:rPr>
        <w:t>którym mowa w § 12 ust.1) pierwotnej umowy;</w:t>
      </w:r>
    </w:p>
    <w:p w14:paraId="7EFB77C7" w14:textId="114B0023" w:rsidR="008072AA" w:rsidRPr="000E04E5" w:rsidRDefault="00000000" w:rsidP="00ED5781">
      <w:pPr>
        <w:pStyle w:val="Tekstwstpniesformatowany"/>
        <w:numPr>
          <w:ilvl w:val="0"/>
          <w:numId w:val="55"/>
        </w:numPr>
        <w:spacing w:after="120" w:line="288" w:lineRule="auto"/>
        <w:ind w:left="851" w:right="-227" w:hanging="426"/>
        <w:rPr>
          <w:rFonts w:ascii="Trebuchet MS" w:hAnsi="Trebuchet MS" w:cs="Arial"/>
          <w:sz w:val="24"/>
          <w:szCs w:val="24"/>
        </w:rPr>
      </w:pPr>
      <w:r w:rsidRPr="000E04E5">
        <w:rPr>
          <w:rFonts w:ascii="Trebuchet MS" w:hAnsi="Trebuchet MS" w:cs="Arial"/>
          <w:sz w:val="24"/>
          <w:szCs w:val="24"/>
        </w:rPr>
        <w:t>wystąpienia robót zamiennych w stosunku do robót objętych zamówieniem podstawowym, niezbędnych do jego prawidłowego wykonania, których wykonanie stało się konieczne lub powodujących obniżenie kosztów zamówienia. W takim przypadku Wykonawca powinien zwrócić się do Zamawiającego z wnioskiem o dokonanie zmiany wynagrodzenia, dołączając szczegółową kalkulację oraz wskazując kwotę, o jaką wynagrodzenie Wykonawcy powinno ulec zmianie oraz dołączyć protokół (protokoły) konieczności robót zamiennych oraz inne dokumenty bezsprzecznie potwierdzających konieczność wykonania robót zamiennych;</w:t>
      </w:r>
    </w:p>
    <w:p w14:paraId="102F1045" w14:textId="1B47C956" w:rsidR="008072AA" w:rsidRPr="000E04E5" w:rsidRDefault="00000000" w:rsidP="00ED5781">
      <w:pPr>
        <w:pStyle w:val="Tekstwstpniesformatowany"/>
        <w:numPr>
          <w:ilvl w:val="0"/>
          <w:numId w:val="55"/>
        </w:numPr>
        <w:spacing w:after="120" w:line="288" w:lineRule="auto"/>
        <w:ind w:left="851" w:right="-227" w:hanging="426"/>
        <w:rPr>
          <w:rFonts w:ascii="Trebuchet MS" w:hAnsi="Trebuchet MS" w:cs="Arial"/>
          <w:sz w:val="24"/>
          <w:szCs w:val="24"/>
        </w:rPr>
      </w:pPr>
      <w:r w:rsidRPr="000E04E5">
        <w:rPr>
          <w:rFonts w:ascii="Trebuchet MS" w:hAnsi="Trebuchet MS" w:cs="Arial"/>
          <w:sz w:val="24"/>
          <w:szCs w:val="24"/>
        </w:rPr>
        <w:t>zmiany będącej skutkiem działań organów państwowych, ustawowej zmiany obowiązującej stawki podatku od towarów i usług VAT lub zmiany zasad rozliczania tego podatku (przy uwzględnieniu zapisów §25 ust.</w:t>
      </w:r>
      <w:r w:rsidR="00ED5781">
        <w:rPr>
          <w:rFonts w:ascii="Trebuchet MS" w:hAnsi="Trebuchet MS" w:cs="Arial"/>
          <w:sz w:val="24"/>
          <w:szCs w:val="24"/>
        </w:rPr>
        <w:t xml:space="preserve"> </w:t>
      </w:r>
      <w:r w:rsidRPr="000E04E5">
        <w:rPr>
          <w:rFonts w:ascii="Trebuchet MS" w:hAnsi="Trebuchet MS" w:cs="Arial"/>
          <w:sz w:val="24"/>
          <w:szCs w:val="24"/>
        </w:rPr>
        <w:t>6). W takim przypadku wartość wynagrodzenia netto nie ulega zmianie, a jedynie wartość wynagrodzenia brutto zostanie wyliczona na podstawie nowych przepisów. Zmiana wynagrodzenia odnosić się będzie do części przedmiotu niniejszej Umowy niezrealizowanej do dnia wejścia w życie przepisów zmieniających lub wprowadzających nową stawkę podatku od towarów i usług VAT oraz do części przedmiotu niniejszej Umowy, do której zastosowanie znajdzie zmiana stawki podatku od towarów i usług VAT lub wprowadzenie nowego podatku. W</w:t>
      </w:r>
      <w:r w:rsidR="00ED5781">
        <w:rPr>
          <w:rFonts w:ascii="Trebuchet MS" w:hAnsi="Trebuchet MS" w:cs="Arial"/>
          <w:sz w:val="24"/>
          <w:szCs w:val="24"/>
        </w:rPr>
        <w:t> </w:t>
      </w:r>
      <w:r w:rsidRPr="000E04E5">
        <w:rPr>
          <w:rFonts w:ascii="Trebuchet MS" w:hAnsi="Trebuchet MS" w:cs="Arial"/>
          <w:sz w:val="24"/>
          <w:szCs w:val="24"/>
        </w:rPr>
        <w:t>przypadku zaistnienia opisanej sytuacji Wykonawca zwróci się do Zamawiającego z wnioskiem w formie</w:t>
      </w:r>
      <w:r w:rsidRPr="000E04E5">
        <w:rPr>
          <w:rFonts w:ascii="Trebuchet MS" w:hAnsi="Trebuchet MS" w:cs="Arial"/>
          <w:spacing w:val="1"/>
          <w:sz w:val="24"/>
          <w:szCs w:val="24"/>
        </w:rPr>
        <w:t xml:space="preserve"> </w:t>
      </w:r>
      <w:r w:rsidRPr="000E04E5">
        <w:rPr>
          <w:rFonts w:ascii="Trebuchet MS" w:hAnsi="Trebuchet MS" w:cs="Arial"/>
          <w:sz w:val="24"/>
          <w:szCs w:val="24"/>
        </w:rPr>
        <w:t>pisemnej</w:t>
      </w:r>
      <w:r w:rsidRPr="000E04E5">
        <w:rPr>
          <w:rFonts w:ascii="Trebuchet MS" w:hAnsi="Trebuchet MS" w:cs="Arial"/>
          <w:spacing w:val="1"/>
          <w:sz w:val="24"/>
          <w:szCs w:val="24"/>
        </w:rPr>
        <w:t xml:space="preserve"> </w:t>
      </w:r>
      <w:r w:rsidRPr="000E04E5">
        <w:rPr>
          <w:rFonts w:ascii="Trebuchet MS" w:hAnsi="Trebuchet MS" w:cs="Arial"/>
          <w:sz w:val="24"/>
          <w:szCs w:val="24"/>
        </w:rPr>
        <w:t>o dokonanie</w:t>
      </w:r>
      <w:r w:rsidRPr="000E04E5">
        <w:rPr>
          <w:rFonts w:ascii="Trebuchet MS" w:hAnsi="Trebuchet MS" w:cs="Arial"/>
          <w:spacing w:val="1"/>
          <w:sz w:val="24"/>
          <w:szCs w:val="24"/>
        </w:rPr>
        <w:t xml:space="preserve"> </w:t>
      </w:r>
      <w:r w:rsidRPr="000E04E5">
        <w:rPr>
          <w:rFonts w:ascii="Trebuchet MS" w:hAnsi="Trebuchet MS" w:cs="Arial"/>
          <w:sz w:val="24"/>
          <w:szCs w:val="24"/>
        </w:rPr>
        <w:t>odpowiedniej</w:t>
      </w:r>
      <w:r w:rsidRPr="000E04E5">
        <w:rPr>
          <w:rFonts w:ascii="Trebuchet MS" w:hAnsi="Trebuchet MS" w:cs="Arial"/>
          <w:spacing w:val="1"/>
          <w:sz w:val="24"/>
          <w:szCs w:val="24"/>
        </w:rPr>
        <w:t xml:space="preserve"> </w:t>
      </w:r>
      <w:r w:rsidRPr="000E04E5">
        <w:rPr>
          <w:rFonts w:ascii="Trebuchet MS" w:hAnsi="Trebuchet MS" w:cs="Arial"/>
          <w:sz w:val="24"/>
          <w:szCs w:val="24"/>
        </w:rPr>
        <w:t>zmiany</w:t>
      </w:r>
      <w:r w:rsidRPr="000E04E5">
        <w:rPr>
          <w:rFonts w:ascii="Trebuchet MS" w:hAnsi="Trebuchet MS" w:cs="Arial"/>
          <w:spacing w:val="1"/>
          <w:sz w:val="24"/>
          <w:szCs w:val="24"/>
        </w:rPr>
        <w:t xml:space="preserve"> </w:t>
      </w:r>
      <w:r w:rsidRPr="000E04E5">
        <w:rPr>
          <w:rFonts w:ascii="Trebuchet MS" w:hAnsi="Trebuchet MS" w:cs="Arial"/>
          <w:sz w:val="24"/>
          <w:szCs w:val="24"/>
        </w:rPr>
        <w:t>wynagrodzenia</w:t>
      </w:r>
      <w:r w:rsidRPr="000E04E5">
        <w:rPr>
          <w:rFonts w:ascii="Trebuchet MS" w:hAnsi="Trebuchet MS" w:cs="Arial"/>
          <w:spacing w:val="1"/>
          <w:sz w:val="24"/>
          <w:szCs w:val="24"/>
        </w:rPr>
        <w:t xml:space="preserve"> </w:t>
      </w:r>
      <w:r w:rsidRPr="000E04E5">
        <w:rPr>
          <w:rFonts w:ascii="Trebuchet MS" w:hAnsi="Trebuchet MS" w:cs="Arial"/>
          <w:sz w:val="24"/>
          <w:szCs w:val="24"/>
        </w:rPr>
        <w:t>–</w:t>
      </w:r>
      <w:r w:rsidRPr="000E04E5">
        <w:rPr>
          <w:rFonts w:ascii="Trebuchet MS" w:hAnsi="Trebuchet MS" w:cs="Arial"/>
          <w:spacing w:val="1"/>
          <w:sz w:val="24"/>
          <w:szCs w:val="24"/>
        </w:rPr>
        <w:t xml:space="preserve"> </w:t>
      </w:r>
      <w:r w:rsidRPr="000E04E5">
        <w:rPr>
          <w:rFonts w:ascii="Trebuchet MS" w:hAnsi="Trebuchet MS" w:cs="Arial"/>
          <w:sz w:val="24"/>
          <w:szCs w:val="24"/>
        </w:rPr>
        <w:t>wskaże</w:t>
      </w:r>
      <w:r w:rsidRPr="000E04E5">
        <w:rPr>
          <w:rFonts w:ascii="Trebuchet MS" w:hAnsi="Trebuchet MS" w:cs="Arial"/>
          <w:spacing w:val="1"/>
          <w:sz w:val="24"/>
          <w:szCs w:val="24"/>
        </w:rPr>
        <w:t xml:space="preserve"> </w:t>
      </w:r>
      <w:r w:rsidRPr="000E04E5">
        <w:rPr>
          <w:rFonts w:ascii="Trebuchet MS" w:hAnsi="Trebuchet MS" w:cs="Arial"/>
          <w:sz w:val="24"/>
          <w:szCs w:val="24"/>
        </w:rPr>
        <w:t>kwotę,</w:t>
      </w:r>
      <w:r w:rsidRPr="000E04E5">
        <w:rPr>
          <w:rFonts w:ascii="Trebuchet MS" w:hAnsi="Trebuchet MS" w:cs="Arial"/>
          <w:spacing w:val="1"/>
          <w:sz w:val="24"/>
          <w:szCs w:val="24"/>
        </w:rPr>
        <w:t xml:space="preserve"> </w:t>
      </w:r>
      <w:r w:rsidRPr="000E04E5">
        <w:rPr>
          <w:rFonts w:ascii="Trebuchet MS" w:hAnsi="Trebuchet MS" w:cs="Arial"/>
          <w:sz w:val="24"/>
          <w:szCs w:val="24"/>
        </w:rPr>
        <w:t>o</w:t>
      </w:r>
      <w:r w:rsidRPr="000E04E5">
        <w:rPr>
          <w:rFonts w:ascii="Trebuchet MS" w:hAnsi="Trebuchet MS" w:cs="Arial"/>
          <w:spacing w:val="1"/>
          <w:sz w:val="24"/>
          <w:szCs w:val="24"/>
        </w:rPr>
        <w:t xml:space="preserve"> </w:t>
      </w:r>
      <w:r w:rsidRPr="000E04E5">
        <w:rPr>
          <w:rFonts w:ascii="Trebuchet MS" w:hAnsi="Trebuchet MS" w:cs="Arial"/>
          <w:sz w:val="24"/>
          <w:szCs w:val="24"/>
        </w:rPr>
        <w:t>którą</w:t>
      </w:r>
      <w:r w:rsidRPr="000E04E5">
        <w:rPr>
          <w:rFonts w:ascii="Trebuchet MS" w:hAnsi="Trebuchet MS" w:cs="Arial"/>
          <w:spacing w:val="1"/>
          <w:sz w:val="24"/>
          <w:szCs w:val="24"/>
        </w:rPr>
        <w:t xml:space="preserve"> </w:t>
      </w:r>
      <w:r w:rsidRPr="000E04E5">
        <w:rPr>
          <w:rFonts w:ascii="Trebuchet MS" w:hAnsi="Trebuchet MS" w:cs="Arial"/>
          <w:sz w:val="24"/>
          <w:szCs w:val="24"/>
        </w:rPr>
        <w:t>wynagrodzenie</w:t>
      </w:r>
      <w:r w:rsidRPr="000E04E5">
        <w:rPr>
          <w:rFonts w:ascii="Trebuchet MS" w:hAnsi="Trebuchet MS" w:cs="Arial"/>
          <w:spacing w:val="1"/>
          <w:sz w:val="24"/>
          <w:szCs w:val="24"/>
        </w:rPr>
        <w:t xml:space="preserve"> </w:t>
      </w:r>
      <w:r w:rsidRPr="000E04E5">
        <w:rPr>
          <w:rFonts w:ascii="Trebuchet MS" w:hAnsi="Trebuchet MS" w:cs="Arial"/>
          <w:sz w:val="24"/>
          <w:szCs w:val="24"/>
        </w:rPr>
        <w:t>Wykonawcy</w:t>
      </w:r>
      <w:r w:rsidRPr="000E04E5">
        <w:rPr>
          <w:rFonts w:ascii="Trebuchet MS" w:hAnsi="Trebuchet MS" w:cs="Arial"/>
          <w:spacing w:val="1"/>
          <w:sz w:val="24"/>
          <w:szCs w:val="24"/>
        </w:rPr>
        <w:t xml:space="preserve"> </w:t>
      </w:r>
      <w:r w:rsidRPr="000E04E5">
        <w:rPr>
          <w:rFonts w:ascii="Trebuchet MS" w:hAnsi="Trebuchet MS" w:cs="Arial"/>
          <w:sz w:val="24"/>
          <w:szCs w:val="24"/>
        </w:rPr>
        <w:t>ma</w:t>
      </w:r>
      <w:r w:rsidRPr="000E04E5">
        <w:rPr>
          <w:rFonts w:ascii="Trebuchet MS" w:hAnsi="Trebuchet MS" w:cs="Arial"/>
          <w:spacing w:val="1"/>
          <w:sz w:val="24"/>
          <w:szCs w:val="24"/>
        </w:rPr>
        <w:t xml:space="preserve"> </w:t>
      </w:r>
      <w:r w:rsidRPr="000E04E5">
        <w:rPr>
          <w:rFonts w:ascii="Trebuchet MS" w:hAnsi="Trebuchet MS" w:cs="Arial"/>
          <w:sz w:val="24"/>
          <w:szCs w:val="24"/>
        </w:rPr>
        <w:t>ulec</w:t>
      </w:r>
      <w:r w:rsidRPr="000E04E5">
        <w:rPr>
          <w:rFonts w:ascii="Trebuchet MS" w:hAnsi="Trebuchet MS" w:cs="Arial"/>
          <w:spacing w:val="1"/>
          <w:sz w:val="24"/>
          <w:szCs w:val="24"/>
        </w:rPr>
        <w:t xml:space="preserve"> </w:t>
      </w:r>
      <w:r w:rsidRPr="000E04E5">
        <w:rPr>
          <w:rFonts w:ascii="Trebuchet MS" w:hAnsi="Trebuchet MS" w:cs="Arial"/>
          <w:sz w:val="24"/>
          <w:szCs w:val="24"/>
        </w:rPr>
        <w:t>zmianie,</w:t>
      </w:r>
      <w:r w:rsidRPr="000E04E5">
        <w:rPr>
          <w:rFonts w:ascii="Trebuchet MS" w:hAnsi="Trebuchet MS" w:cs="Arial"/>
          <w:spacing w:val="1"/>
          <w:sz w:val="24"/>
          <w:szCs w:val="24"/>
        </w:rPr>
        <w:t xml:space="preserve"> </w:t>
      </w:r>
      <w:r w:rsidRPr="000E04E5">
        <w:rPr>
          <w:rFonts w:ascii="Trebuchet MS" w:hAnsi="Trebuchet MS" w:cs="Arial"/>
          <w:sz w:val="24"/>
          <w:szCs w:val="24"/>
        </w:rPr>
        <w:t>wraz</w:t>
      </w:r>
      <w:r w:rsidRPr="000E04E5">
        <w:rPr>
          <w:rFonts w:ascii="Trebuchet MS" w:hAnsi="Trebuchet MS" w:cs="Arial"/>
          <w:spacing w:val="1"/>
          <w:sz w:val="24"/>
          <w:szCs w:val="24"/>
        </w:rPr>
        <w:t xml:space="preserve"> </w:t>
      </w:r>
      <w:r w:rsidRPr="000E04E5">
        <w:rPr>
          <w:rFonts w:ascii="Trebuchet MS" w:hAnsi="Trebuchet MS" w:cs="Arial"/>
          <w:sz w:val="24"/>
          <w:szCs w:val="24"/>
        </w:rPr>
        <w:t>z</w:t>
      </w:r>
      <w:r w:rsidRPr="000E04E5">
        <w:rPr>
          <w:rFonts w:ascii="Trebuchet MS" w:hAnsi="Trebuchet MS" w:cs="Arial"/>
          <w:spacing w:val="1"/>
          <w:sz w:val="24"/>
          <w:szCs w:val="24"/>
        </w:rPr>
        <w:t xml:space="preserve"> </w:t>
      </w:r>
      <w:r w:rsidRPr="000E04E5">
        <w:rPr>
          <w:rFonts w:ascii="Trebuchet MS" w:hAnsi="Trebuchet MS" w:cs="Arial"/>
          <w:sz w:val="24"/>
          <w:szCs w:val="24"/>
        </w:rPr>
        <w:t>uzasadnieniem</w:t>
      </w:r>
      <w:r w:rsidRPr="000E04E5">
        <w:rPr>
          <w:rFonts w:ascii="Trebuchet MS" w:hAnsi="Trebuchet MS" w:cs="Arial"/>
          <w:spacing w:val="1"/>
          <w:sz w:val="24"/>
          <w:szCs w:val="24"/>
        </w:rPr>
        <w:t xml:space="preserve"> </w:t>
      </w:r>
      <w:r w:rsidRPr="000E04E5">
        <w:rPr>
          <w:rFonts w:ascii="Trebuchet MS" w:hAnsi="Trebuchet MS" w:cs="Arial"/>
          <w:sz w:val="24"/>
          <w:szCs w:val="24"/>
        </w:rPr>
        <w:t xml:space="preserve">zawierającym </w:t>
      </w:r>
      <w:r w:rsidRPr="000E04E5">
        <w:rPr>
          <w:rFonts w:ascii="Trebuchet MS" w:hAnsi="Trebuchet MS" w:cs="Arial"/>
          <w:spacing w:val="-52"/>
          <w:sz w:val="24"/>
          <w:szCs w:val="24"/>
        </w:rPr>
        <w:t xml:space="preserve"> </w:t>
      </w:r>
      <w:r w:rsidRPr="000E04E5">
        <w:rPr>
          <w:rFonts w:ascii="Trebuchet MS" w:hAnsi="Trebuchet MS" w:cs="Arial"/>
          <w:sz w:val="24"/>
          <w:szCs w:val="24"/>
        </w:rPr>
        <w:t>szczegółowe wyliczenie całkowitej kwoty, o jaką wynagrodzenie Wykonawcy powinno ulec</w:t>
      </w:r>
      <w:r w:rsidRPr="000E04E5">
        <w:rPr>
          <w:rFonts w:ascii="Trebuchet MS" w:hAnsi="Trebuchet MS" w:cs="Arial"/>
          <w:spacing w:val="1"/>
          <w:sz w:val="24"/>
          <w:szCs w:val="24"/>
        </w:rPr>
        <w:t xml:space="preserve"> </w:t>
      </w:r>
      <w:r w:rsidRPr="000E04E5">
        <w:rPr>
          <w:rFonts w:ascii="Trebuchet MS" w:hAnsi="Trebuchet MS" w:cs="Arial"/>
          <w:sz w:val="24"/>
          <w:szCs w:val="24"/>
        </w:rPr>
        <w:t>zmianie oraz wskaże datę, od której nastąpiła bądź nastąpi zmiana wysokości kosztów</w:t>
      </w:r>
      <w:r w:rsidRPr="000E04E5">
        <w:rPr>
          <w:rFonts w:ascii="Trebuchet MS" w:hAnsi="Trebuchet MS" w:cs="Arial"/>
          <w:spacing w:val="1"/>
          <w:sz w:val="24"/>
          <w:szCs w:val="24"/>
        </w:rPr>
        <w:t xml:space="preserve"> </w:t>
      </w:r>
      <w:r w:rsidRPr="000E04E5">
        <w:rPr>
          <w:rFonts w:ascii="Trebuchet MS" w:hAnsi="Trebuchet MS" w:cs="Arial"/>
          <w:sz w:val="24"/>
          <w:szCs w:val="24"/>
        </w:rPr>
        <w:t>wykonania</w:t>
      </w:r>
      <w:r w:rsidRPr="000E04E5">
        <w:rPr>
          <w:rFonts w:ascii="Trebuchet MS" w:hAnsi="Trebuchet MS" w:cs="Arial"/>
          <w:spacing w:val="1"/>
          <w:sz w:val="24"/>
          <w:szCs w:val="24"/>
        </w:rPr>
        <w:t xml:space="preserve"> </w:t>
      </w:r>
      <w:r w:rsidRPr="000E04E5">
        <w:rPr>
          <w:rFonts w:ascii="Trebuchet MS" w:hAnsi="Trebuchet MS" w:cs="Arial"/>
          <w:sz w:val="24"/>
          <w:szCs w:val="24"/>
        </w:rPr>
        <w:t>Umowy</w:t>
      </w:r>
      <w:r w:rsidRPr="000E04E5">
        <w:rPr>
          <w:rFonts w:ascii="Trebuchet MS" w:hAnsi="Trebuchet MS" w:cs="Arial"/>
          <w:spacing w:val="1"/>
          <w:sz w:val="24"/>
          <w:szCs w:val="24"/>
        </w:rPr>
        <w:t xml:space="preserve"> </w:t>
      </w:r>
      <w:r w:rsidRPr="000E04E5">
        <w:rPr>
          <w:rFonts w:ascii="Trebuchet MS" w:hAnsi="Trebuchet MS" w:cs="Arial"/>
          <w:sz w:val="24"/>
          <w:szCs w:val="24"/>
        </w:rPr>
        <w:t>uzasadniająca</w:t>
      </w:r>
      <w:r w:rsidRPr="000E04E5">
        <w:rPr>
          <w:rFonts w:ascii="Trebuchet MS" w:hAnsi="Trebuchet MS" w:cs="Arial"/>
          <w:spacing w:val="1"/>
          <w:sz w:val="24"/>
          <w:szCs w:val="24"/>
        </w:rPr>
        <w:t xml:space="preserve"> </w:t>
      </w:r>
      <w:r w:rsidRPr="000E04E5">
        <w:rPr>
          <w:rFonts w:ascii="Trebuchet MS" w:hAnsi="Trebuchet MS" w:cs="Arial"/>
          <w:sz w:val="24"/>
          <w:szCs w:val="24"/>
        </w:rPr>
        <w:t>zmianę</w:t>
      </w:r>
      <w:r w:rsidRPr="000E04E5">
        <w:rPr>
          <w:rFonts w:ascii="Trebuchet MS" w:hAnsi="Trebuchet MS" w:cs="Arial"/>
          <w:spacing w:val="1"/>
          <w:sz w:val="24"/>
          <w:szCs w:val="24"/>
        </w:rPr>
        <w:t xml:space="preserve"> </w:t>
      </w:r>
      <w:r w:rsidRPr="000E04E5">
        <w:rPr>
          <w:rFonts w:ascii="Trebuchet MS" w:hAnsi="Trebuchet MS" w:cs="Arial"/>
          <w:sz w:val="24"/>
          <w:szCs w:val="24"/>
        </w:rPr>
        <w:t>wysokości</w:t>
      </w:r>
      <w:r w:rsidRPr="000E04E5">
        <w:rPr>
          <w:rFonts w:ascii="Trebuchet MS" w:hAnsi="Trebuchet MS" w:cs="Arial"/>
          <w:spacing w:val="1"/>
          <w:sz w:val="24"/>
          <w:szCs w:val="24"/>
        </w:rPr>
        <w:t xml:space="preserve"> </w:t>
      </w:r>
      <w:r w:rsidRPr="000E04E5">
        <w:rPr>
          <w:rFonts w:ascii="Trebuchet MS" w:hAnsi="Trebuchet MS" w:cs="Arial"/>
          <w:sz w:val="24"/>
          <w:szCs w:val="24"/>
        </w:rPr>
        <w:t>wynagrodzenia</w:t>
      </w:r>
      <w:r w:rsidRPr="000E04E5">
        <w:rPr>
          <w:rFonts w:ascii="Trebuchet MS" w:hAnsi="Trebuchet MS" w:cs="Arial"/>
          <w:spacing w:val="56"/>
          <w:sz w:val="24"/>
          <w:szCs w:val="24"/>
        </w:rPr>
        <w:t xml:space="preserve"> </w:t>
      </w:r>
      <w:r w:rsidRPr="000E04E5">
        <w:rPr>
          <w:rFonts w:ascii="Trebuchet MS" w:hAnsi="Trebuchet MS" w:cs="Arial"/>
          <w:sz w:val="24"/>
          <w:szCs w:val="24"/>
        </w:rPr>
        <w:t>należnego</w:t>
      </w:r>
      <w:r w:rsidRPr="000E04E5">
        <w:rPr>
          <w:rFonts w:ascii="Trebuchet MS" w:hAnsi="Trebuchet MS" w:cs="Arial"/>
          <w:spacing w:val="1"/>
          <w:sz w:val="24"/>
          <w:szCs w:val="24"/>
        </w:rPr>
        <w:t xml:space="preserve"> </w:t>
      </w:r>
      <w:r w:rsidRPr="000E04E5">
        <w:rPr>
          <w:rFonts w:ascii="Trebuchet MS" w:hAnsi="Trebuchet MS" w:cs="Arial"/>
          <w:sz w:val="24"/>
          <w:szCs w:val="24"/>
        </w:rPr>
        <w:lastRenderedPageBreak/>
        <w:t>Wykonawcy;</w:t>
      </w:r>
    </w:p>
    <w:p w14:paraId="788FEE05" w14:textId="686997FD" w:rsidR="008072AA" w:rsidRPr="000E04E5" w:rsidRDefault="00000000" w:rsidP="00ED5781">
      <w:pPr>
        <w:pStyle w:val="Tekstwstpniesformatowany"/>
        <w:numPr>
          <w:ilvl w:val="0"/>
          <w:numId w:val="55"/>
        </w:numPr>
        <w:spacing w:after="120" w:line="288" w:lineRule="auto"/>
        <w:ind w:left="851" w:right="-227" w:hanging="426"/>
        <w:rPr>
          <w:rFonts w:ascii="Trebuchet MS" w:hAnsi="Trebuchet MS" w:cs="Arial"/>
          <w:sz w:val="24"/>
          <w:szCs w:val="24"/>
        </w:rPr>
      </w:pPr>
      <w:r w:rsidRPr="000E04E5">
        <w:rPr>
          <w:rFonts w:ascii="Trebuchet MS" w:hAnsi="Trebuchet MS" w:cs="Arial"/>
          <w:sz w:val="24"/>
          <w:szCs w:val="24"/>
        </w:rPr>
        <w:t>zmiany wysokości minimalnego wynagrodzenia za pracę albo minimalnej stawki godzinowej, ustalonych na podstawie przepisów ustawy z dnia 10 października 2002r. o minimalnym wynagrodzeniu za pracę (t.j. Dz.U. z 2024r. poz. 1773), przy uwzględnieniu zapisów § 25 ust.6. W takim przypadku Wykonawca jest uprawniony do złożenia Zamawiającemu pisemnego</w:t>
      </w:r>
      <w:r w:rsidRPr="000E04E5">
        <w:rPr>
          <w:rFonts w:ascii="Trebuchet MS" w:hAnsi="Trebuchet MS" w:cs="Arial"/>
          <w:spacing w:val="1"/>
          <w:sz w:val="24"/>
          <w:szCs w:val="24"/>
        </w:rPr>
        <w:t xml:space="preserve"> </w:t>
      </w:r>
      <w:r w:rsidRPr="000E04E5">
        <w:rPr>
          <w:rFonts w:ascii="Trebuchet MS" w:hAnsi="Trebuchet MS" w:cs="Arial"/>
          <w:sz w:val="24"/>
          <w:szCs w:val="24"/>
        </w:rPr>
        <w:t>wniosku o zmianę niniejszej Umowy w zakresie płatności wynikających z faktur wystawionych po wejściu w</w:t>
      </w:r>
      <w:r w:rsidR="00ED5781">
        <w:rPr>
          <w:rFonts w:ascii="Trebuchet MS" w:hAnsi="Trebuchet MS" w:cs="Arial"/>
          <w:sz w:val="24"/>
          <w:szCs w:val="24"/>
        </w:rPr>
        <w:t> </w:t>
      </w:r>
      <w:r w:rsidRPr="000E04E5">
        <w:rPr>
          <w:rFonts w:ascii="Trebuchet MS" w:hAnsi="Trebuchet MS" w:cs="Arial"/>
          <w:sz w:val="24"/>
          <w:szCs w:val="24"/>
        </w:rPr>
        <w:t>życie przepisów zmieniających wysokość minimalnego wynagrodzenia za pracę albo minimalnej stawki godzinowej.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albo minimalnej stawki godzinowej na kalkulację wynagrodzenia. Wniosek powinien obejmować jedynie dodatkowe koszty realizacji niniejszej Umowy, które Wykonawca obowiązkowo musi ponosić w związku z podwyższeniem wysokości wynagrodzenia minimalnego albo minimalnej stawki godzinowej. Zamawiający oświadcza, iż nie będzie akceptował kosztów wynikających z podwyższenia wynagrodzeń pracownikom Wykonawcy, które nie są konieczne w celu ich dostosowania do wysokości minimalnego wynagrodzenia za pracę albo minimalnej stawki godzinowej, w szczególności koszty podwyższenia wynagrodzenia w kwocie przewyższającej wysokość płacy minimalnej;</w:t>
      </w:r>
    </w:p>
    <w:p w14:paraId="44AB368B" w14:textId="77777777" w:rsidR="008072AA" w:rsidRPr="000E04E5" w:rsidRDefault="00000000" w:rsidP="00ED5781">
      <w:pPr>
        <w:pStyle w:val="Tekstwstpniesformatowany"/>
        <w:numPr>
          <w:ilvl w:val="0"/>
          <w:numId w:val="55"/>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zmian zasad podlegania ubezpieczeniom społecznym lub ubezpieczeniu zdrowotnemu lub zmiany wysokości stawki składki na ubezpieczenia społeczne lub zdrowotne oraz zmian zasad gromadzenia i wysokości wpłat                                           do pracowniczych planów kapitałowych - jeżeli zmiany te będą miały wpływ na koszty wykonania Umowy przez Wykonawcę oraz przy uwzględnieniu zapisów             § 25 ust.6. W takim przypadku Wykonawca jest uprawniony do złożenia Zamawiającemu pisemnego</w:t>
      </w:r>
      <w:r w:rsidRPr="000E04E5">
        <w:rPr>
          <w:rFonts w:ascii="Trebuchet MS" w:hAnsi="Trebuchet MS" w:cs="Arial"/>
          <w:spacing w:val="1"/>
          <w:sz w:val="24"/>
          <w:szCs w:val="24"/>
        </w:rPr>
        <w:t xml:space="preserve"> </w:t>
      </w:r>
      <w:r w:rsidRPr="000E04E5">
        <w:rPr>
          <w:rFonts w:ascii="Trebuchet MS" w:hAnsi="Trebuchet MS" w:cs="Arial"/>
          <w:sz w:val="24"/>
          <w:szCs w:val="24"/>
        </w:rPr>
        <w:t>wniosku o zmianę niniejszej Umowy w zakresie płatności wynikających z faktur wystawionych po zmianie zasad podlegania ubezpieczeniom społecznym lub ubezpieczeniu zdrowotnemu lub wysokości składki na ubezpieczenia społeczne lub zdrowotne, jak również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na kalkulację wynagrodzenia. Wniosek może obejmować jedynie dodatkowe koszty realizacji Umowy, które Wykonawca obowiązkowo ponosi w związku ze zmianą zasad;</w:t>
      </w:r>
    </w:p>
    <w:p w14:paraId="77584EBB" w14:textId="245BE217" w:rsidR="008072AA" w:rsidRPr="000E04E5" w:rsidRDefault="00000000" w:rsidP="00ED5781">
      <w:pPr>
        <w:pStyle w:val="Standard"/>
        <w:widowControl w:val="0"/>
        <w:numPr>
          <w:ilvl w:val="0"/>
          <w:numId w:val="53"/>
        </w:numPr>
        <w:overflowPunct w:val="0"/>
        <w:autoSpaceDE w:val="0"/>
        <w:spacing w:before="60" w:after="120" w:line="288" w:lineRule="auto"/>
        <w:ind w:left="426" w:right="340" w:hanging="426"/>
        <w:rPr>
          <w:rFonts w:ascii="Trebuchet MS" w:hAnsi="Trebuchet MS" w:cs="Arial"/>
        </w:rPr>
      </w:pPr>
      <w:r w:rsidRPr="000E04E5">
        <w:rPr>
          <w:rFonts w:ascii="Trebuchet MS" w:hAnsi="Trebuchet MS" w:cs="Arial"/>
        </w:rPr>
        <w:t xml:space="preserve">Do wniosku, o którym mowa w ust. 3 pkt 5) i 6) powyżej, Wykonawca winien                          </w:t>
      </w:r>
      <w:r w:rsidRPr="000E04E5">
        <w:rPr>
          <w:rFonts w:ascii="Trebuchet MS" w:hAnsi="Trebuchet MS" w:cs="Arial"/>
        </w:rPr>
        <w:lastRenderedPageBreak/>
        <w:t xml:space="preserve">w szczególności dołączyć </w:t>
      </w:r>
      <w:r w:rsidRPr="000E04E5">
        <w:rPr>
          <w:rFonts w:ascii="Trebuchet MS" w:hAnsi="Trebuchet MS" w:cs="Arial"/>
          <w:bCs/>
        </w:rPr>
        <w:t xml:space="preserve">listę pracowników bezpośrednio zaangażowanych                      w realizację niniejszej Umowy oraz oświadczenie o braku zaległości w opłacaniu składek na ubezpieczenie społeczne i zdrowotne oraz o wypłacie wynagrodzeń pracownikom oraz osobom fizycznym, z którymi zawarto umowy cywilnoprawne. Lista musi zawierać szczegółowe dane dla każdej osoby zaangażowanej w realizację niniejszej Umowy, w tym pełnioną funkcję, zakres wykonywanych prac przy bezpośredniej realizacji zamówienia, rodzaj zawartej z nią umowy, wysokość dotychczas wypłacanego wynagrodzenia oraz wynagrodzenia wypłacanego po zmianie przepisów wraz z należnymi składkami na ubezpieczenie społeczne i zdrowotne oraz wysokości wpłat do pracowniczych planów kapitałowych. Wykonawca jest zobowiązany do przedłożenia dokumentów </w:t>
      </w:r>
      <w:r w:rsidRPr="000E04E5">
        <w:rPr>
          <w:rFonts w:ascii="Trebuchet MS" w:hAnsi="Trebuchet MS" w:cs="Arial"/>
        </w:rPr>
        <w:t>dotyczących wynagrodzenia osób zatrudnionych przy wykonywaniu zamówienia, wysokości ich wynagrodzenia oraz kwot odprowadzanych składek na ubezpieczenie społeczne i zdrowotne</w:t>
      </w:r>
      <w:r w:rsidRPr="000E04E5">
        <w:rPr>
          <w:rFonts w:ascii="Trebuchet MS" w:hAnsi="Trebuchet MS" w:cs="Arial"/>
          <w:bCs/>
        </w:rPr>
        <w:t xml:space="preserve"> również na wniosek Zamawiającego. Zamawiający, po dokonaniu weryfikacji dokumentów, wyrazi zgodę na wprowadzenie zmiany wynagrodzenia Wykonawcy zgodnie z</w:t>
      </w:r>
      <w:r w:rsidR="00ED5781">
        <w:rPr>
          <w:rFonts w:ascii="Trebuchet MS" w:hAnsi="Trebuchet MS" w:cs="Arial"/>
          <w:bCs/>
        </w:rPr>
        <w:t> </w:t>
      </w:r>
      <w:r w:rsidRPr="000E04E5">
        <w:rPr>
          <w:rFonts w:ascii="Trebuchet MS" w:hAnsi="Trebuchet MS" w:cs="Arial"/>
          <w:bCs/>
        </w:rPr>
        <w:t>kalkulacją określającą kwotę dopłaty albo zgłosi zastrzeżenia, co do zasadności propozycji Wykonawcy, w szczególności gdy zmiany przepisów nie miały wpływu na koszt wykonania zamówienia przez Wykonawcę. Wykonawca niezwłocznie ustosunkuje się do złożonych zastrzeżeń Zamawiającego przedstawiając w formie pisemnej nową kalkulację albo uzasadnienie poprawności kalkulacji, do której Zamawiający zgłosił zastrzeżenia. Procedurę ustalania kwoty dopłaty powtarza się aż do momentu uzgodnienia przez obie strony kwoty dopłaty. Ustalona kwota dopłaty obowiązywać będzie od dnia złożenia wniosku. Kwota dopłaty zostanie uregulowana na podstawie dokumentu księgowego, po zawarciu aneksu do umowy.</w:t>
      </w:r>
    </w:p>
    <w:p w14:paraId="11D14CC7" w14:textId="77777777" w:rsidR="008072AA" w:rsidRPr="000E04E5" w:rsidRDefault="00000000" w:rsidP="00ED5781">
      <w:pPr>
        <w:pStyle w:val="Standard"/>
        <w:widowControl w:val="0"/>
        <w:numPr>
          <w:ilvl w:val="0"/>
          <w:numId w:val="53"/>
        </w:numPr>
        <w:overflowPunct w:val="0"/>
        <w:autoSpaceDE w:val="0"/>
        <w:spacing w:before="60" w:after="120" w:line="288" w:lineRule="auto"/>
        <w:ind w:left="426" w:right="623" w:hanging="426"/>
        <w:rPr>
          <w:rFonts w:ascii="Trebuchet MS" w:hAnsi="Trebuchet MS" w:cs="Arial"/>
        </w:rPr>
      </w:pPr>
      <w:r w:rsidRPr="000E04E5">
        <w:rPr>
          <w:rFonts w:ascii="Trebuchet MS" w:hAnsi="Trebuchet MS" w:cs="Arial"/>
        </w:rPr>
        <w:t>Obowiązek wykazania wpływu zmian, o których mowa w ust.3, na zmianę wynagrodzenia należy do Wykonawcy pod rygorem odmowy dokonania zmiany Umowy przez Zamawiającego.</w:t>
      </w:r>
    </w:p>
    <w:p w14:paraId="257B370D" w14:textId="77777777" w:rsidR="008072AA" w:rsidRPr="000E04E5" w:rsidRDefault="00000000" w:rsidP="00ED5781">
      <w:pPr>
        <w:pStyle w:val="Standard"/>
        <w:widowControl w:val="0"/>
        <w:numPr>
          <w:ilvl w:val="0"/>
          <w:numId w:val="53"/>
        </w:numPr>
        <w:overflowPunct w:val="0"/>
        <w:autoSpaceDE w:val="0"/>
        <w:spacing w:before="60" w:after="120" w:line="288" w:lineRule="auto"/>
        <w:ind w:left="426" w:right="481" w:hanging="426"/>
        <w:rPr>
          <w:rFonts w:ascii="Trebuchet MS" w:hAnsi="Trebuchet MS" w:cs="Arial"/>
        </w:rPr>
      </w:pPr>
      <w:r w:rsidRPr="000E04E5">
        <w:rPr>
          <w:rFonts w:ascii="Trebuchet MS" w:hAnsi="Trebuchet MS" w:cs="Arial"/>
        </w:rPr>
        <w:t>Zmiana wynagrodzenia oraz sposobu rozliczenia jest dopuszczalna w stopniu adekwatnym do wpływu zmian, o których mowa w § 25 ust.2, na koszt wykonania zamówienia przez Wykonawcę (przy zastrzeżeniu, że zapisy §25 ust.3 pkt 4 do 6 oraz §25 ust.4 obowiązują w przypadku umów zawieranych na okres dłuższy niż 12 miesięcy).</w:t>
      </w:r>
    </w:p>
    <w:p w14:paraId="02FBAF84" w14:textId="77777777" w:rsidR="008072AA" w:rsidRPr="000E04E5" w:rsidRDefault="00000000" w:rsidP="00ED5781">
      <w:pPr>
        <w:pStyle w:val="Standard"/>
        <w:widowControl w:val="0"/>
        <w:numPr>
          <w:ilvl w:val="0"/>
          <w:numId w:val="53"/>
        </w:numPr>
        <w:overflowPunct w:val="0"/>
        <w:autoSpaceDE w:val="0"/>
        <w:spacing w:before="60" w:after="120" w:line="288" w:lineRule="auto"/>
        <w:ind w:left="425" w:hanging="425"/>
        <w:rPr>
          <w:rFonts w:ascii="Trebuchet MS" w:hAnsi="Trebuchet MS" w:cs="Arial"/>
        </w:rPr>
      </w:pPr>
      <w:r w:rsidRPr="000E04E5">
        <w:rPr>
          <w:rFonts w:ascii="Trebuchet MS" w:hAnsi="Trebuchet MS" w:cs="Arial"/>
        </w:rPr>
        <w:t>Zamawiający przewiduje możliwość na wniosek Wykonawcy zmiany terminu (przedłużenia terminu) realizacji niniejszej Umowy w następstwie:</w:t>
      </w:r>
    </w:p>
    <w:p w14:paraId="0C88FA80"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działania siły wyższej;</w:t>
      </w:r>
    </w:p>
    <w:p w14:paraId="7DFEC608" w14:textId="77777777" w:rsidR="008072AA" w:rsidRPr="000E04E5" w:rsidRDefault="00000000" w:rsidP="00ED5781">
      <w:pPr>
        <w:pStyle w:val="Tekstwstpniesformatowany"/>
        <w:numPr>
          <w:ilvl w:val="0"/>
          <w:numId w:val="56"/>
        </w:numPr>
        <w:spacing w:after="120" w:line="288" w:lineRule="auto"/>
        <w:ind w:left="851" w:right="198" w:hanging="426"/>
        <w:rPr>
          <w:rFonts w:ascii="Trebuchet MS" w:hAnsi="Trebuchet MS" w:cs="Arial"/>
          <w:sz w:val="24"/>
          <w:szCs w:val="24"/>
        </w:rPr>
      </w:pPr>
      <w:r w:rsidRPr="000E04E5">
        <w:rPr>
          <w:rFonts w:ascii="Trebuchet MS" w:hAnsi="Trebuchet MS" w:cs="Arial"/>
          <w:sz w:val="24"/>
          <w:szCs w:val="24"/>
        </w:rPr>
        <w:t xml:space="preserve">okoliczności, za które odpowiedzialność ponosi Zamawiający, w szczególności będących następstwem nieterminowego przekazania terenu budowy, konieczności zmian dokumentacji w zakresie, w jakim okoliczności                                      te obiektywnie miały lub będą mogły mieć wpływ na dotrzymanie terminu </w:t>
      </w:r>
      <w:r w:rsidRPr="000E04E5">
        <w:rPr>
          <w:rFonts w:ascii="Trebuchet MS" w:hAnsi="Trebuchet MS" w:cs="Arial"/>
          <w:sz w:val="24"/>
          <w:szCs w:val="24"/>
        </w:rPr>
        <w:lastRenderedPageBreak/>
        <w:t>zakończenia robót, a okoliczności te nie wynikają z przyczyn leżących po stronie Wykonawcy;</w:t>
      </w:r>
    </w:p>
    <w:p w14:paraId="32002752" w14:textId="07DB664A" w:rsidR="008072AA" w:rsidRPr="000E04E5" w:rsidRDefault="00000000" w:rsidP="00ED5781">
      <w:pPr>
        <w:pStyle w:val="Tekstwstpniesformatowany"/>
        <w:numPr>
          <w:ilvl w:val="0"/>
          <w:numId w:val="56"/>
        </w:numPr>
        <w:spacing w:after="120" w:line="288" w:lineRule="auto"/>
        <w:ind w:left="851" w:right="198" w:hanging="426"/>
        <w:rPr>
          <w:rFonts w:ascii="Trebuchet MS" w:hAnsi="Trebuchet MS" w:cs="Arial"/>
          <w:sz w:val="24"/>
          <w:szCs w:val="24"/>
        </w:rPr>
      </w:pPr>
      <w:r w:rsidRPr="000E04E5">
        <w:rPr>
          <w:rFonts w:ascii="Trebuchet MS" w:hAnsi="Trebuchet MS" w:cs="Arial"/>
          <w:sz w:val="24"/>
          <w:szCs w:val="24"/>
        </w:rPr>
        <w:t>wystąpienia niekorzystnych warunków atmosferycznych mogących wpłynąć                na pogorszenie jakości robót lub uniemożliwiających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r w:rsidR="00ED5781">
        <w:rPr>
          <w:rFonts w:ascii="Trebuchet MS" w:hAnsi="Trebuchet MS" w:cs="Arial"/>
          <w:sz w:val="24"/>
          <w:szCs w:val="24"/>
        </w:rPr>
        <w:t xml:space="preserve"> </w:t>
      </w:r>
      <w:r w:rsidRPr="000E04E5">
        <w:rPr>
          <w:rFonts w:ascii="Trebuchet MS" w:hAnsi="Trebuchet MS" w:cs="Arial"/>
          <w:sz w:val="24"/>
          <w:szCs w:val="24"/>
        </w:rPr>
        <w:t>co wymaga potwierdzenia przez Przedstawiciela Zamawiającego;</w:t>
      </w:r>
    </w:p>
    <w:p w14:paraId="4AF13A3F"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konieczności wykonania robót zamiennych niezbędnych do wykonania przedmiotu Umowy, niewykraczających poza zakres zamówienia podstawowego, które wstrzymują lub opóźniają realizację przedmiotu Umowy;</w:t>
      </w:r>
    </w:p>
    <w:p w14:paraId="23546B57"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wystąpienia niebezpieczeństwa kolizji z planowanymi lub równolegle prowadzonymi przez inne podmioty inwestycjami w zakresie niezbędnym                          do uniknięcia lub usunięcia tych kolizji;</w:t>
      </w:r>
    </w:p>
    <w:p w14:paraId="78A6A405" w14:textId="77777777" w:rsidR="008072AA" w:rsidRPr="000E04E5" w:rsidRDefault="00000000" w:rsidP="00ED5781">
      <w:pPr>
        <w:pStyle w:val="Tekstwstpniesformatowany"/>
        <w:numPr>
          <w:ilvl w:val="0"/>
          <w:numId w:val="56"/>
        </w:numPr>
        <w:spacing w:after="120" w:line="288" w:lineRule="auto"/>
        <w:ind w:left="851" w:right="198" w:hanging="426"/>
        <w:rPr>
          <w:rFonts w:ascii="Trebuchet MS" w:hAnsi="Trebuchet MS" w:cs="Arial"/>
          <w:sz w:val="24"/>
          <w:szCs w:val="24"/>
        </w:rPr>
      </w:pPr>
      <w:r w:rsidRPr="000E04E5">
        <w:rPr>
          <w:rFonts w:ascii="Trebuchet MS" w:hAnsi="Trebuchet MS" w:cs="Arial"/>
          <w:sz w:val="24"/>
          <w:szCs w:val="24"/>
        </w:rPr>
        <w:t>wystąpienia opóźnienia w dokonaniu określonych czynności lub ich zaniechanie przez właściwe organy administracji państwowej, które nie są następstwem okoliczności, za które Wykonawca ponosi odpowiedzialność;</w:t>
      </w:r>
    </w:p>
    <w:p w14:paraId="2BEF5598" w14:textId="77777777" w:rsidR="008072AA" w:rsidRPr="000E04E5" w:rsidRDefault="00000000" w:rsidP="00ED5781">
      <w:pPr>
        <w:pStyle w:val="Tekstwstpniesformatowany"/>
        <w:numPr>
          <w:ilvl w:val="0"/>
          <w:numId w:val="56"/>
        </w:numPr>
        <w:spacing w:after="120" w:line="288" w:lineRule="auto"/>
        <w:ind w:left="851" w:right="198" w:hanging="426"/>
        <w:rPr>
          <w:rFonts w:ascii="Trebuchet MS" w:hAnsi="Trebuchet MS" w:cs="Arial"/>
          <w:sz w:val="24"/>
          <w:szCs w:val="24"/>
        </w:rPr>
      </w:pPr>
      <w:r w:rsidRPr="000E04E5">
        <w:rPr>
          <w:rFonts w:ascii="Trebuchet MS" w:hAnsi="Trebuchet MS" w:cs="Arial"/>
          <w:sz w:val="24"/>
          <w:szCs w:val="24"/>
        </w:rPr>
        <w:t>wystąpienia opóźnienia w wydawaniu decyzji, zezwoleń, uzgodnień, itp.,                     do wydania których właściwe organy są zobowiązane na mocy przepisów prawa, jeżeli opóźnienie przekroczy okres, przewidziany w przepisach prawa, w którym ww. decyzje, zezwolenia, uzgodnienia itp. powinny zostać wydane oraz nie są następstwem okoliczności, za które Wykonawca ponosi odpowiedzialność;</w:t>
      </w:r>
    </w:p>
    <w:p w14:paraId="17B372C6"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braku możliwości wykonywania robót z powodu nie dopuszczania                                          do ich wykonywania przez uprawniony organ lub nakazania ich wstrzymania przez uprawniony organ, z przyczyn niezależnych od Wykonawcy;</w:t>
      </w:r>
    </w:p>
    <w:p w14:paraId="5A46E581"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wystąpienia niewypałów, niewybuchów, innych przedmiotów stanowiących zagrożenie;</w:t>
      </w:r>
    </w:p>
    <w:p w14:paraId="6CDF5BF4"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wstrzymania robót lub ich dowolnej części na okres który Zamawiający uzna za konieczny, nieprzekraczający jednorazowo 3 miesięcy, z przyczyn nie leżących po stronie Wykonawcy, a wynikających z okoliczności nadzwyczajnych leżących po stronie Zamawiającego;</w:t>
      </w:r>
    </w:p>
    <w:p w14:paraId="4FD79487"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zmiany sposobu realizacji zamówienia wymienione w § 25 ust.9, o ile zmiana taka powoduje konieczność zmiany terminu zamówienia;</w:t>
      </w:r>
    </w:p>
    <w:p w14:paraId="1C69E6AC" w14:textId="77777777" w:rsidR="008072AA" w:rsidRPr="000E04E5" w:rsidRDefault="00000000" w:rsidP="00ED5781">
      <w:pPr>
        <w:pStyle w:val="Tekstwstpniesformatowany"/>
        <w:numPr>
          <w:ilvl w:val="0"/>
          <w:numId w:val="56"/>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wystąpienia wykopalisk archeologicznych;</w:t>
      </w:r>
    </w:p>
    <w:p w14:paraId="25C30FFB" w14:textId="77777777" w:rsidR="008072AA" w:rsidRPr="000E04E5" w:rsidRDefault="00000000" w:rsidP="00ED5781">
      <w:pPr>
        <w:pStyle w:val="Tekstwstpniesformatowany"/>
        <w:numPr>
          <w:ilvl w:val="0"/>
          <w:numId w:val="56"/>
        </w:numPr>
        <w:spacing w:after="120" w:line="288" w:lineRule="auto"/>
        <w:ind w:left="850" w:hanging="425"/>
        <w:rPr>
          <w:rFonts w:ascii="Trebuchet MS" w:hAnsi="Trebuchet MS" w:cs="Arial"/>
          <w:sz w:val="24"/>
          <w:szCs w:val="24"/>
        </w:rPr>
      </w:pPr>
      <w:r w:rsidRPr="000E04E5">
        <w:rPr>
          <w:rFonts w:ascii="Trebuchet MS" w:hAnsi="Trebuchet MS" w:cs="Arial"/>
          <w:sz w:val="24"/>
          <w:szCs w:val="24"/>
        </w:rPr>
        <w:t xml:space="preserve">wystąpienia warunków geologicznych, geotechnicznych lub hydrologicznych odbiegających w sposób istotny od przyjętych w dokumentacji projektowej, </w:t>
      </w:r>
      <w:r w:rsidRPr="000E04E5">
        <w:rPr>
          <w:rFonts w:ascii="Trebuchet MS" w:hAnsi="Trebuchet MS" w:cs="Arial"/>
          <w:sz w:val="24"/>
          <w:szCs w:val="24"/>
        </w:rPr>
        <w:lastRenderedPageBreak/>
        <w:t>(np. m.in. inne kategorie szkód górniczych, kategorie gruntu, skał, kurzawka itp.).</w:t>
      </w:r>
    </w:p>
    <w:p w14:paraId="4748CC33" w14:textId="6AB9E4C0" w:rsidR="008072AA" w:rsidRPr="000E04E5" w:rsidRDefault="00000000" w:rsidP="00ED5781">
      <w:pPr>
        <w:pStyle w:val="Tekstwstpniesformatowany"/>
        <w:numPr>
          <w:ilvl w:val="0"/>
          <w:numId w:val="53"/>
        </w:numPr>
        <w:spacing w:before="60" w:after="120" w:line="288" w:lineRule="auto"/>
        <w:ind w:left="426" w:right="-86" w:hanging="426"/>
        <w:rPr>
          <w:rFonts w:ascii="Trebuchet MS" w:hAnsi="Trebuchet MS" w:cs="Arial"/>
          <w:sz w:val="24"/>
          <w:szCs w:val="24"/>
        </w:rPr>
      </w:pPr>
      <w:r w:rsidRPr="000E04E5">
        <w:rPr>
          <w:rFonts w:ascii="Trebuchet MS" w:hAnsi="Trebuchet MS" w:cs="Arial"/>
          <w:sz w:val="24"/>
          <w:szCs w:val="24"/>
        </w:rPr>
        <w:t>Termin wykonania przedmiotu niniejszej Umowy ulega odpowiednio zmianie o</w:t>
      </w:r>
      <w:r w:rsidR="00ED5781">
        <w:rPr>
          <w:rFonts w:ascii="Trebuchet MS" w:hAnsi="Trebuchet MS" w:cs="Arial"/>
          <w:sz w:val="24"/>
          <w:szCs w:val="24"/>
        </w:rPr>
        <w:t> </w:t>
      </w:r>
      <w:r w:rsidRPr="000E04E5">
        <w:rPr>
          <w:rFonts w:ascii="Trebuchet MS" w:hAnsi="Trebuchet MS" w:cs="Arial"/>
          <w:sz w:val="24"/>
          <w:szCs w:val="24"/>
        </w:rPr>
        <w:t>okres trwania okoliczności celem ukończenia przedmiotu niniejszej Umowy w</w:t>
      </w:r>
      <w:r w:rsidR="00ED5781">
        <w:rPr>
          <w:rFonts w:ascii="Trebuchet MS" w:hAnsi="Trebuchet MS" w:cs="Arial"/>
          <w:sz w:val="24"/>
          <w:szCs w:val="24"/>
        </w:rPr>
        <w:t> </w:t>
      </w:r>
      <w:r w:rsidRPr="000E04E5">
        <w:rPr>
          <w:rFonts w:ascii="Trebuchet MS" w:hAnsi="Trebuchet MS" w:cs="Arial"/>
          <w:sz w:val="24"/>
          <w:szCs w:val="24"/>
        </w:rPr>
        <w:t>sposób należyty. Zmiana terminu realizacji Inwestycji nie wpływa na zmianę wynagrodzenia Wykonawcy.</w:t>
      </w:r>
    </w:p>
    <w:p w14:paraId="4ECEAD53" w14:textId="77777777" w:rsidR="008072AA" w:rsidRPr="000E04E5" w:rsidRDefault="00000000" w:rsidP="00ED5781">
      <w:pPr>
        <w:pStyle w:val="Tekstwstpniesformatowany"/>
        <w:numPr>
          <w:ilvl w:val="0"/>
          <w:numId w:val="53"/>
        </w:numPr>
        <w:spacing w:before="60" w:after="120" w:line="288" w:lineRule="auto"/>
        <w:ind w:left="425" w:hanging="425"/>
        <w:rPr>
          <w:rFonts w:ascii="Trebuchet MS" w:hAnsi="Trebuchet MS" w:cs="Arial"/>
          <w:sz w:val="24"/>
          <w:szCs w:val="24"/>
        </w:rPr>
      </w:pPr>
      <w:r w:rsidRPr="000E04E5">
        <w:rPr>
          <w:rFonts w:ascii="Trebuchet MS" w:hAnsi="Trebuchet MS" w:cs="Arial"/>
          <w:sz w:val="24"/>
          <w:szCs w:val="24"/>
        </w:rPr>
        <w:t>Zamawiający przewiduje możliwość zmiany sposobu realizacji zamówienia wynikającej ze zmian w dokumentacji projektowej wprowadzonej w następstwie:</w:t>
      </w:r>
    </w:p>
    <w:p w14:paraId="69DC1919" w14:textId="77777777" w:rsidR="008072AA" w:rsidRPr="000E04E5" w:rsidRDefault="00000000" w:rsidP="00ED5781">
      <w:pPr>
        <w:pStyle w:val="Tekstwstpniesformatowany"/>
        <w:numPr>
          <w:ilvl w:val="0"/>
          <w:numId w:val="57"/>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konieczności zrealizowania jakiejkolwiek części robót, objętej przedmiotem niniejszej Umowy, wskutek zmiany materiałów, parametrów technicznych, przy zastosowaniu odmiennych rozwiązań technicznych lub technologicznych, niż wskazanych w dokumentacji projektowej, a wynikających ze stwierdzonych nieistotnych wad tej dokumentacji, a także poprzez pojawienie się na rynku rozwiązań technicznych lub technologii robót nowszej technologii, pozwalającej np. zmniejszyć koszty;</w:t>
      </w:r>
    </w:p>
    <w:p w14:paraId="3BBBCD04" w14:textId="77777777" w:rsidR="008072AA" w:rsidRPr="000E04E5" w:rsidRDefault="00000000" w:rsidP="00ED5781">
      <w:pPr>
        <w:pStyle w:val="Tekstwstpniesformatowany"/>
        <w:numPr>
          <w:ilvl w:val="0"/>
          <w:numId w:val="57"/>
        </w:numPr>
        <w:spacing w:after="120" w:line="288" w:lineRule="auto"/>
        <w:ind w:left="851" w:hanging="426"/>
        <w:rPr>
          <w:rFonts w:ascii="Trebuchet MS" w:hAnsi="Trebuchet MS" w:cs="Arial"/>
          <w:sz w:val="24"/>
          <w:szCs w:val="24"/>
        </w:rPr>
      </w:pPr>
      <w:r w:rsidRPr="000E04E5">
        <w:rPr>
          <w:rFonts w:ascii="Trebuchet MS" w:hAnsi="Trebuchet MS" w:cs="Arial"/>
          <w:sz w:val="24"/>
          <w:szCs w:val="24"/>
        </w:rPr>
        <w:t>konieczności zrealizowania jakiejkolwiek części robót, objętej przedmiotem niniejszej Umowy, wskutek zmiany stanu prawnego w oparciu, o który                                    je przygotowano, gdyby zastosowanie przewidzianych rozwiązań groziło niewykonaniem lub nienależytym wykonaniem przedmiotu niniejszej Umowy;</w:t>
      </w:r>
    </w:p>
    <w:p w14:paraId="2EB4F2BD" w14:textId="77777777" w:rsidR="008072AA" w:rsidRPr="000E04E5" w:rsidRDefault="00000000" w:rsidP="00ED5781">
      <w:pPr>
        <w:pStyle w:val="Tekstwstpniesformatowany"/>
        <w:numPr>
          <w:ilvl w:val="0"/>
          <w:numId w:val="57"/>
        </w:numPr>
        <w:spacing w:after="120" w:line="288" w:lineRule="auto"/>
        <w:ind w:left="851" w:right="198" w:hanging="426"/>
        <w:rPr>
          <w:rFonts w:ascii="Trebuchet MS" w:hAnsi="Trebuchet MS" w:cs="Arial"/>
          <w:sz w:val="24"/>
          <w:szCs w:val="24"/>
        </w:rPr>
      </w:pPr>
      <w:r w:rsidRPr="000E04E5">
        <w:rPr>
          <w:rFonts w:ascii="Trebuchet MS" w:hAnsi="Trebuchet MS" w:cs="Arial"/>
          <w:sz w:val="24"/>
          <w:szCs w:val="24"/>
        </w:rPr>
        <w:t>konieczności realizacji robót wynikających z wprowadzenia w dokumentacji projektowej zmian uznanych za nieistotne odstępstwo od projektu budowlanego, obejmujących inne przypadki niż wynikające z art. 36 a ust.5 u</w:t>
      </w:r>
      <w:r w:rsidRPr="000E04E5">
        <w:rPr>
          <w:rFonts w:ascii="Trebuchet MS" w:hAnsi="Trebuchet MS" w:cs="Arial"/>
          <w:sz w:val="24"/>
          <w:szCs w:val="24"/>
          <w:shd w:val="clear" w:color="auto" w:fill="FFFFFF"/>
        </w:rPr>
        <w:t>stawy z dnia 7 lipca 1994 r. Prawo budowlane (t.j. Dz.U. z 2025r. poz.418 z późn.zm.);</w:t>
      </w:r>
    </w:p>
    <w:p w14:paraId="6ED0FFCB" w14:textId="77777777" w:rsidR="008072AA" w:rsidRPr="000E04E5" w:rsidRDefault="00000000" w:rsidP="00ED5781">
      <w:pPr>
        <w:pStyle w:val="Tekstwstpniesformatowany"/>
        <w:numPr>
          <w:ilvl w:val="0"/>
          <w:numId w:val="57"/>
        </w:numPr>
        <w:spacing w:after="120" w:line="288" w:lineRule="auto"/>
        <w:ind w:left="851" w:right="-58" w:hanging="426"/>
        <w:rPr>
          <w:rFonts w:ascii="Trebuchet MS" w:hAnsi="Trebuchet MS" w:cs="Arial"/>
          <w:sz w:val="24"/>
          <w:szCs w:val="24"/>
        </w:rPr>
      </w:pPr>
      <w:r w:rsidRPr="000E04E5">
        <w:rPr>
          <w:rFonts w:ascii="Trebuchet MS" w:hAnsi="Trebuchet MS" w:cs="Arial"/>
          <w:sz w:val="24"/>
          <w:szCs w:val="24"/>
        </w:rPr>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niniejszej Umowy;</w:t>
      </w:r>
    </w:p>
    <w:p w14:paraId="62F2055B" w14:textId="77777777" w:rsidR="008072AA" w:rsidRPr="000E04E5" w:rsidRDefault="00000000" w:rsidP="00ED5781">
      <w:pPr>
        <w:pStyle w:val="Tekstwstpniesformatowany"/>
        <w:numPr>
          <w:ilvl w:val="0"/>
          <w:numId w:val="57"/>
        </w:numPr>
        <w:spacing w:after="120" w:line="288" w:lineRule="auto"/>
        <w:ind w:left="851" w:right="112" w:hanging="426"/>
        <w:rPr>
          <w:rFonts w:ascii="Trebuchet MS" w:hAnsi="Trebuchet MS" w:cs="Arial"/>
          <w:sz w:val="24"/>
          <w:szCs w:val="24"/>
        </w:rPr>
      </w:pPr>
      <w:r w:rsidRPr="000E04E5">
        <w:rPr>
          <w:rFonts w:ascii="Trebuchet MS" w:hAnsi="Trebuchet MS" w:cs="Arial"/>
          <w:sz w:val="24"/>
          <w:szCs w:val="24"/>
        </w:rPr>
        <w:t>wystąpienia warunków terenu budowy odbiegających w sposób istotny                             od przyjętych w dokumentacji projektowej, w szczególności napotkania niezinwentaryzowanych lub błędnie zinwentaryzowanych sieci, instalacji                        lub innych obiektów budowlanych;</w:t>
      </w:r>
    </w:p>
    <w:p w14:paraId="79C46293" w14:textId="77777777" w:rsidR="008072AA" w:rsidRPr="000E04E5" w:rsidRDefault="00000000" w:rsidP="00ED5781">
      <w:pPr>
        <w:pStyle w:val="Tekstwstpniesformatowany"/>
        <w:numPr>
          <w:ilvl w:val="0"/>
          <w:numId w:val="57"/>
        </w:numPr>
        <w:spacing w:after="120" w:line="288" w:lineRule="auto"/>
        <w:ind w:left="850" w:right="-369" w:hanging="425"/>
        <w:rPr>
          <w:rFonts w:ascii="Trebuchet MS" w:hAnsi="Trebuchet MS" w:cs="Arial"/>
          <w:sz w:val="24"/>
          <w:szCs w:val="24"/>
        </w:rPr>
      </w:pPr>
      <w:r w:rsidRPr="000E04E5">
        <w:rPr>
          <w:rFonts w:ascii="Trebuchet MS" w:hAnsi="Trebuchet MS" w:cs="Arial"/>
          <w:sz w:val="24"/>
          <w:szCs w:val="24"/>
        </w:rPr>
        <w:t>wystąpienia możliwości zaniechania lub rezygnacji z wykonania pewnych robót przewidzianych w dokumentacji projektowej w sytuacji, gdy ich wykonanie będzie zbędne do prawidłowego (tj. zgodnego z zasadami wiedzy technicznej i przepisami prawa) wykonania i oddania do użytkowania przedmiotu niniejszej Umowy.</w:t>
      </w:r>
    </w:p>
    <w:p w14:paraId="7E069E87" w14:textId="77777777" w:rsidR="008072AA" w:rsidRPr="000E04E5" w:rsidRDefault="00000000" w:rsidP="00ED5781">
      <w:pPr>
        <w:pStyle w:val="Tekstwstpniesformatowany"/>
        <w:numPr>
          <w:ilvl w:val="0"/>
          <w:numId w:val="53"/>
        </w:numPr>
        <w:spacing w:before="60" w:after="120" w:line="288" w:lineRule="auto"/>
        <w:ind w:left="426" w:right="-86" w:hanging="426"/>
        <w:rPr>
          <w:rFonts w:ascii="Trebuchet MS" w:hAnsi="Trebuchet MS" w:cs="Arial"/>
          <w:sz w:val="24"/>
          <w:szCs w:val="24"/>
        </w:rPr>
      </w:pPr>
      <w:r w:rsidRPr="000E04E5">
        <w:rPr>
          <w:rFonts w:ascii="Trebuchet MS" w:hAnsi="Trebuchet MS" w:cs="Arial"/>
          <w:sz w:val="24"/>
          <w:szCs w:val="24"/>
        </w:rPr>
        <w:t xml:space="preserve">Zmiana wynagrodzenia i / lub terminu wynikająca z robót dodatkowych, których </w:t>
      </w:r>
      <w:r w:rsidRPr="000E04E5">
        <w:rPr>
          <w:rFonts w:ascii="Trebuchet MS" w:hAnsi="Trebuchet MS" w:cs="Arial"/>
          <w:sz w:val="24"/>
          <w:szCs w:val="24"/>
        </w:rPr>
        <w:lastRenderedPageBreak/>
        <w:t>wykonanie jest niezbędne w celu wypełnienia warunków otrzymania finansowania zewnętrznego wymagają zawarcia aneksu do Umowy.</w:t>
      </w:r>
    </w:p>
    <w:p w14:paraId="5EFCAE6E" w14:textId="77777777" w:rsidR="008072AA" w:rsidRPr="000E04E5" w:rsidRDefault="00000000" w:rsidP="00ED5781">
      <w:pPr>
        <w:pStyle w:val="Tekstwstpniesformatowany"/>
        <w:numPr>
          <w:ilvl w:val="0"/>
          <w:numId w:val="53"/>
        </w:numPr>
        <w:spacing w:before="60" w:after="120" w:line="288" w:lineRule="auto"/>
        <w:ind w:left="426" w:right="-86" w:hanging="426"/>
        <w:rPr>
          <w:rFonts w:ascii="Trebuchet MS" w:hAnsi="Trebuchet MS" w:cs="Arial"/>
          <w:sz w:val="24"/>
          <w:szCs w:val="24"/>
        </w:rPr>
      </w:pPr>
      <w:r w:rsidRPr="000E04E5">
        <w:rPr>
          <w:rFonts w:ascii="Trebuchet MS" w:hAnsi="Trebuchet MS" w:cs="Arial"/>
          <w:sz w:val="24"/>
          <w:szCs w:val="24"/>
        </w:rPr>
        <w:t>Zmiana wynagrodzenia wynikająca z robót zamiennych i dodatkowych, zwiększenie wynagrodzenia Wykonawcy oraz zmiana terminu realizacji wymagają zawarcia aneksu do Umowy. Nieistotna zmiana w dokumentacji projektowej nie wymaga zawarcia aneksu do Umowy.</w:t>
      </w:r>
    </w:p>
    <w:p w14:paraId="1EBCA8E0" w14:textId="77777777" w:rsidR="008072AA" w:rsidRPr="000E04E5" w:rsidRDefault="00000000" w:rsidP="00ED5781">
      <w:pPr>
        <w:pStyle w:val="Tekstwstpniesformatowany"/>
        <w:numPr>
          <w:ilvl w:val="0"/>
          <w:numId w:val="53"/>
        </w:numPr>
        <w:spacing w:before="60" w:after="120" w:line="288" w:lineRule="auto"/>
        <w:ind w:left="426" w:right="112" w:hanging="426"/>
        <w:rPr>
          <w:rFonts w:ascii="Trebuchet MS" w:hAnsi="Trebuchet MS" w:cs="Arial"/>
          <w:sz w:val="24"/>
          <w:szCs w:val="24"/>
        </w:rPr>
      </w:pPr>
      <w:r w:rsidRPr="000E04E5">
        <w:rPr>
          <w:rFonts w:ascii="Trebuchet MS" w:hAnsi="Trebuchet MS" w:cs="Arial"/>
          <w:sz w:val="24"/>
          <w:szCs w:val="24"/>
        </w:rPr>
        <w:t>Osoby wyznaczone i wpisane do Umowy, jako osoby nadzorujące lub współpracujące w zakresie realizacji przedmiotu zamówienia mogą być przez Wykonawcę zmienione. Osoby te winny spełniać określone w SWZ wymagania,                     a zamiana taka może nastąpić po uprzednim pisemnym zawiadomieniu Zamawiającego i jego akceptacji.</w:t>
      </w:r>
    </w:p>
    <w:p w14:paraId="46A756F7" w14:textId="77777777" w:rsidR="008072AA" w:rsidRPr="000E04E5" w:rsidRDefault="00000000" w:rsidP="000E04E5">
      <w:pPr>
        <w:pStyle w:val="Nagwek2"/>
        <w:spacing w:before="160" w:after="120" w:line="288" w:lineRule="auto"/>
        <w:rPr>
          <w:rFonts w:ascii="Trebuchet MS" w:hAnsi="Trebuchet MS"/>
          <w:sz w:val="24"/>
          <w:szCs w:val="24"/>
        </w:rPr>
      </w:pPr>
      <w:r w:rsidRPr="000E04E5">
        <w:rPr>
          <w:rFonts w:ascii="Trebuchet MS" w:hAnsi="Trebuchet MS"/>
          <w:sz w:val="24"/>
          <w:szCs w:val="24"/>
        </w:rPr>
        <w:t>Postanowienia końcowe</w:t>
      </w:r>
    </w:p>
    <w:p w14:paraId="1CC02769" w14:textId="77777777" w:rsidR="008072AA" w:rsidRPr="000E04E5" w:rsidRDefault="008072AA" w:rsidP="000E04E5">
      <w:pPr>
        <w:numPr>
          <w:ilvl w:val="0"/>
          <w:numId w:val="47"/>
        </w:numPr>
        <w:spacing w:after="120" w:line="288" w:lineRule="auto"/>
        <w:ind w:firstLine="0"/>
        <w:jc w:val="center"/>
        <w:rPr>
          <w:rFonts w:ascii="Trebuchet MS" w:hAnsi="Trebuchet MS"/>
        </w:rPr>
      </w:pPr>
    </w:p>
    <w:p w14:paraId="12B4AD48" w14:textId="77777777" w:rsidR="008072AA" w:rsidRPr="000E04E5" w:rsidRDefault="00000000" w:rsidP="00C65CDF">
      <w:pPr>
        <w:pStyle w:val="Tekstwstpniesformatowany"/>
        <w:spacing w:after="120" w:line="288" w:lineRule="auto"/>
        <w:ind w:right="-624"/>
        <w:rPr>
          <w:rFonts w:ascii="Trebuchet MS" w:hAnsi="Trebuchet MS" w:cs="Arial"/>
          <w:sz w:val="24"/>
          <w:szCs w:val="24"/>
        </w:rPr>
      </w:pPr>
      <w:r w:rsidRPr="000E04E5">
        <w:rPr>
          <w:rFonts w:ascii="Trebuchet MS" w:hAnsi="Trebuchet MS" w:cs="Arial"/>
          <w:sz w:val="24"/>
          <w:szCs w:val="24"/>
        </w:rPr>
        <w:t>W sprawach spornych bądź nieuregulowanych niniejszą Umową mają zastosowanie przepisy Kodeksu cywilnego, Prawa budowlanego oraz ustawy Prawo zamówień publicznych.</w:t>
      </w:r>
    </w:p>
    <w:p w14:paraId="3868573B" w14:textId="77777777" w:rsidR="008072AA" w:rsidRPr="000E04E5" w:rsidRDefault="008072AA" w:rsidP="000E04E5">
      <w:pPr>
        <w:pStyle w:val="Tekstwstpniesformatowany"/>
        <w:numPr>
          <w:ilvl w:val="0"/>
          <w:numId w:val="47"/>
        </w:numPr>
        <w:spacing w:before="160" w:after="120" w:line="288" w:lineRule="auto"/>
        <w:ind w:firstLine="0"/>
        <w:jc w:val="center"/>
        <w:rPr>
          <w:rFonts w:ascii="Trebuchet MS" w:hAnsi="Trebuchet MS" w:cs="Arial"/>
          <w:sz w:val="24"/>
          <w:szCs w:val="24"/>
        </w:rPr>
      </w:pPr>
    </w:p>
    <w:p w14:paraId="15E7557E" w14:textId="77777777" w:rsidR="008072AA" w:rsidRPr="000E04E5" w:rsidRDefault="00000000" w:rsidP="00C65CDF">
      <w:pPr>
        <w:pStyle w:val="Tekstwstpniesformatowany"/>
        <w:numPr>
          <w:ilvl w:val="0"/>
          <w:numId w:val="58"/>
        </w:numPr>
        <w:spacing w:before="120" w:after="120" w:line="288" w:lineRule="auto"/>
        <w:ind w:left="426" w:hanging="426"/>
        <w:rPr>
          <w:rFonts w:ascii="Trebuchet MS" w:hAnsi="Trebuchet MS" w:cs="Arial"/>
          <w:sz w:val="24"/>
          <w:szCs w:val="24"/>
        </w:rPr>
      </w:pPr>
      <w:r w:rsidRPr="000E04E5">
        <w:rPr>
          <w:rFonts w:ascii="Trebuchet MS" w:hAnsi="Trebuchet MS" w:cs="Arial"/>
          <w:sz w:val="24"/>
          <w:szCs w:val="24"/>
        </w:rPr>
        <w:t>Umowa została sporządzona w trzech jednobrzmiących egzemplarzach, z których dwa egzemplarze otrzymuje Zamawiający i jeden egzemplarz Wykonawca.</w:t>
      </w:r>
    </w:p>
    <w:p w14:paraId="66C77B31" w14:textId="77777777" w:rsidR="008072AA" w:rsidRPr="000E04E5" w:rsidRDefault="00000000" w:rsidP="00C65CDF">
      <w:pPr>
        <w:pStyle w:val="Tekstwstpniesformatowany"/>
        <w:numPr>
          <w:ilvl w:val="0"/>
          <w:numId w:val="58"/>
        </w:numPr>
        <w:spacing w:before="120" w:after="120" w:line="288" w:lineRule="auto"/>
        <w:ind w:left="426" w:hanging="426"/>
        <w:rPr>
          <w:rFonts w:ascii="Trebuchet MS" w:hAnsi="Trebuchet MS" w:cs="Arial"/>
          <w:sz w:val="24"/>
          <w:szCs w:val="24"/>
        </w:rPr>
      </w:pPr>
      <w:r w:rsidRPr="000E04E5">
        <w:rPr>
          <w:rFonts w:ascii="Trebuchet MS" w:hAnsi="Trebuchet MS" w:cs="Arial"/>
          <w:sz w:val="24"/>
          <w:szCs w:val="24"/>
        </w:rPr>
        <w:t>Ewentualne spory mogące powstać w związku z niniejszą Umową strony poddają rozstrzygnięciu właściwemu miejscowo sądowi powszechnemu dla Miasta Tarnowskie Góry.</w:t>
      </w:r>
    </w:p>
    <w:p w14:paraId="0DCDFE64" w14:textId="77777777" w:rsidR="008072AA" w:rsidRPr="000E04E5" w:rsidRDefault="008072AA" w:rsidP="000E04E5">
      <w:pPr>
        <w:pStyle w:val="Tekstwstpniesformatowany"/>
        <w:spacing w:before="120" w:after="120" w:line="288" w:lineRule="auto"/>
        <w:ind w:left="426"/>
        <w:jc w:val="both"/>
        <w:rPr>
          <w:rFonts w:ascii="Trebuchet MS" w:hAnsi="Trebuchet MS" w:cs="Arial"/>
          <w:sz w:val="24"/>
          <w:szCs w:val="24"/>
        </w:rPr>
      </w:pPr>
    </w:p>
    <w:p w14:paraId="32A4F1E9" w14:textId="77777777" w:rsidR="008072AA" w:rsidRPr="000E04E5" w:rsidRDefault="00000000" w:rsidP="000E04E5">
      <w:pPr>
        <w:pStyle w:val="Tekstwstpniesformatowany"/>
        <w:spacing w:before="120" w:after="120" w:line="288" w:lineRule="auto"/>
        <w:ind w:left="426"/>
        <w:jc w:val="both"/>
        <w:rPr>
          <w:rFonts w:ascii="Trebuchet MS" w:hAnsi="Trebuchet MS" w:cs="Arial"/>
          <w:b/>
          <w:sz w:val="24"/>
          <w:szCs w:val="24"/>
        </w:rPr>
      </w:pPr>
      <w:r w:rsidRPr="000E04E5">
        <w:rPr>
          <w:rFonts w:ascii="Trebuchet MS" w:hAnsi="Trebuchet MS" w:cs="Arial"/>
          <w:b/>
          <w:sz w:val="24"/>
          <w:szCs w:val="24"/>
        </w:rPr>
        <w:t>Podpis Zamawiającego:</w:t>
      </w:r>
      <w:r w:rsidRPr="000E04E5">
        <w:rPr>
          <w:rFonts w:ascii="Trebuchet MS" w:hAnsi="Trebuchet MS" w:cs="Arial"/>
          <w:sz w:val="24"/>
          <w:szCs w:val="24"/>
        </w:rPr>
        <w:t xml:space="preserve">                                            </w:t>
      </w:r>
      <w:r w:rsidRPr="000E04E5">
        <w:rPr>
          <w:rFonts w:ascii="Trebuchet MS" w:hAnsi="Trebuchet MS" w:cs="Arial"/>
          <w:b/>
          <w:sz w:val="24"/>
          <w:szCs w:val="24"/>
        </w:rPr>
        <w:t>Podpis Wykonawcy:</w:t>
      </w:r>
      <w:r w:rsidRPr="000E04E5">
        <w:rPr>
          <w:rFonts w:ascii="Trebuchet MS" w:hAnsi="Trebuchet MS" w:cs="Arial"/>
          <w:b/>
          <w:sz w:val="24"/>
          <w:szCs w:val="24"/>
        </w:rPr>
        <w:tab/>
      </w:r>
    </w:p>
    <w:p w14:paraId="7CE1383B" w14:textId="77777777" w:rsidR="008072AA" w:rsidRPr="000E04E5" w:rsidRDefault="00000000" w:rsidP="000E04E5">
      <w:pPr>
        <w:pStyle w:val="Tekstwstpniesformatowany"/>
        <w:spacing w:before="120" w:after="120" w:line="288" w:lineRule="auto"/>
        <w:ind w:left="426"/>
        <w:jc w:val="both"/>
        <w:rPr>
          <w:rFonts w:ascii="Trebuchet MS" w:hAnsi="Trebuchet MS" w:cs="Arial"/>
          <w:b/>
          <w:sz w:val="24"/>
          <w:szCs w:val="24"/>
        </w:rPr>
      </w:pPr>
      <w:r w:rsidRPr="000E04E5">
        <w:rPr>
          <w:rFonts w:ascii="Trebuchet MS" w:hAnsi="Trebuchet MS" w:cs="Arial"/>
          <w:b/>
          <w:sz w:val="24"/>
          <w:szCs w:val="24"/>
        </w:rPr>
        <w:t>…………………………….                                       ……………………………..</w:t>
      </w:r>
    </w:p>
    <w:p w14:paraId="67371F4D" w14:textId="77777777" w:rsidR="008072AA" w:rsidRPr="000E04E5" w:rsidRDefault="008072AA" w:rsidP="000E04E5">
      <w:pPr>
        <w:pStyle w:val="Tekstwstpniesformatowany"/>
        <w:tabs>
          <w:tab w:val="left" w:pos="0"/>
          <w:tab w:val="left" w:pos="720"/>
        </w:tabs>
        <w:spacing w:before="120" w:after="120" w:line="288" w:lineRule="auto"/>
        <w:ind w:left="426"/>
        <w:jc w:val="both"/>
        <w:rPr>
          <w:rFonts w:ascii="Trebuchet MS" w:hAnsi="Trebuchet MS" w:cs="Arial"/>
          <w:sz w:val="24"/>
          <w:szCs w:val="24"/>
        </w:rPr>
      </w:pPr>
    </w:p>
    <w:p w14:paraId="48B8AE28" w14:textId="77777777" w:rsidR="008072AA" w:rsidRPr="000E04E5" w:rsidRDefault="00000000" w:rsidP="000E04E5">
      <w:pPr>
        <w:pStyle w:val="Nagwek2"/>
        <w:spacing w:after="120" w:line="288" w:lineRule="auto"/>
        <w:jc w:val="both"/>
        <w:rPr>
          <w:rFonts w:ascii="Trebuchet MS" w:hAnsi="Trebuchet MS"/>
          <w:sz w:val="24"/>
          <w:szCs w:val="24"/>
        </w:rPr>
      </w:pPr>
      <w:r w:rsidRPr="000E04E5">
        <w:rPr>
          <w:rFonts w:ascii="Trebuchet MS" w:hAnsi="Trebuchet MS"/>
          <w:sz w:val="24"/>
          <w:szCs w:val="24"/>
        </w:rPr>
        <w:t>Załączniki:</w:t>
      </w:r>
    </w:p>
    <w:p w14:paraId="6FFDFE8F" w14:textId="77777777" w:rsidR="008072AA" w:rsidRPr="000E04E5" w:rsidRDefault="00000000" w:rsidP="000E04E5">
      <w:pPr>
        <w:pStyle w:val="Tekstwstpniesformatowany"/>
        <w:numPr>
          <w:ilvl w:val="0"/>
          <w:numId w:val="59"/>
        </w:numPr>
        <w:tabs>
          <w:tab w:val="center" w:pos="2268"/>
        </w:tabs>
        <w:spacing w:after="120" w:line="288" w:lineRule="auto"/>
        <w:ind w:left="426" w:hanging="426"/>
        <w:jc w:val="both"/>
        <w:rPr>
          <w:rFonts w:ascii="Trebuchet MS" w:hAnsi="Trebuchet MS" w:cs="Arial"/>
          <w:sz w:val="24"/>
          <w:szCs w:val="24"/>
        </w:rPr>
      </w:pPr>
      <w:r w:rsidRPr="000E04E5">
        <w:rPr>
          <w:rFonts w:ascii="Trebuchet MS" w:hAnsi="Trebuchet MS" w:cs="Arial"/>
          <w:sz w:val="24"/>
          <w:szCs w:val="24"/>
        </w:rPr>
        <w:t>załącznik nr 1 – Opis przedmiotu zamówienia</w:t>
      </w:r>
    </w:p>
    <w:p w14:paraId="7E1B9F78" w14:textId="77777777" w:rsidR="008072AA" w:rsidRPr="000E04E5" w:rsidRDefault="00000000" w:rsidP="000E04E5">
      <w:pPr>
        <w:pStyle w:val="Tekstwstpniesformatowany"/>
        <w:numPr>
          <w:ilvl w:val="0"/>
          <w:numId w:val="59"/>
        </w:numPr>
        <w:tabs>
          <w:tab w:val="center" w:pos="2268"/>
        </w:tabs>
        <w:spacing w:after="120" w:line="288" w:lineRule="auto"/>
        <w:ind w:left="426" w:hanging="426"/>
        <w:jc w:val="both"/>
        <w:rPr>
          <w:rFonts w:ascii="Trebuchet MS" w:hAnsi="Trebuchet MS" w:cs="Arial"/>
          <w:sz w:val="24"/>
          <w:szCs w:val="24"/>
        </w:rPr>
      </w:pPr>
      <w:r w:rsidRPr="000E04E5">
        <w:rPr>
          <w:rFonts w:ascii="Trebuchet MS" w:hAnsi="Trebuchet MS" w:cs="Arial"/>
          <w:sz w:val="24"/>
          <w:szCs w:val="24"/>
        </w:rPr>
        <w:t xml:space="preserve">załącznik nr 2 – Specyfikacja Techniczna Wykonania i Odbioru </w:t>
      </w:r>
    </w:p>
    <w:p w14:paraId="04C1B19D" w14:textId="77777777" w:rsidR="008072AA" w:rsidRPr="000E04E5" w:rsidRDefault="00000000" w:rsidP="000E04E5">
      <w:pPr>
        <w:pStyle w:val="Tekstwstpniesformatowany"/>
        <w:numPr>
          <w:ilvl w:val="0"/>
          <w:numId w:val="59"/>
        </w:numPr>
        <w:tabs>
          <w:tab w:val="center" w:pos="2268"/>
        </w:tabs>
        <w:spacing w:after="120" w:line="288" w:lineRule="auto"/>
        <w:ind w:left="426" w:hanging="426"/>
        <w:jc w:val="both"/>
        <w:rPr>
          <w:rFonts w:ascii="Trebuchet MS" w:hAnsi="Trebuchet MS" w:cs="Arial"/>
          <w:sz w:val="24"/>
          <w:szCs w:val="24"/>
        </w:rPr>
      </w:pPr>
      <w:r w:rsidRPr="000E04E5">
        <w:rPr>
          <w:rFonts w:ascii="Trebuchet MS" w:hAnsi="Trebuchet MS" w:cs="Arial"/>
          <w:sz w:val="24"/>
          <w:szCs w:val="24"/>
        </w:rPr>
        <w:t>załącznik nr 3 – Oferta Wykonawcy z kosztorysem ofertowym</w:t>
      </w:r>
    </w:p>
    <w:p w14:paraId="15C7809F" w14:textId="77777777" w:rsidR="008072AA" w:rsidRPr="000E04E5" w:rsidRDefault="00000000" w:rsidP="000E04E5">
      <w:pPr>
        <w:pStyle w:val="Tekstwstpniesformatowany"/>
        <w:numPr>
          <w:ilvl w:val="0"/>
          <w:numId w:val="59"/>
        </w:numPr>
        <w:tabs>
          <w:tab w:val="center" w:pos="2268"/>
        </w:tabs>
        <w:spacing w:after="120" w:line="288" w:lineRule="auto"/>
        <w:ind w:left="426" w:hanging="426"/>
        <w:jc w:val="both"/>
        <w:rPr>
          <w:rFonts w:ascii="Trebuchet MS" w:hAnsi="Trebuchet MS" w:cs="Arial"/>
          <w:sz w:val="24"/>
          <w:szCs w:val="24"/>
        </w:rPr>
      </w:pPr>
      <w:r w:rsidRPr="000E04E5">
        <w:rPr>
          <w:rFonts w:ascii="Trebuchet MS" w:hAnsi="Trebuchet MS" w:cs="Arial"/>
          <w:sz w:val="24"/>
          <w:szCs w:val="24"/>
        </w:rPr>
        <w:t xml:space="preserve">załącznik nr 4 - </w:t>
      </w:r>
      <w:r w:rsidRPr="000E04E5">
        <w:rPr>
          <w:rFonts w:ascii="Trebuchet MS" w:eastAsia="SimSun" w:hAnsi="Trebuchet MS" w:cs="Arial"/>
          <w:sz w:val="24"/>
          <w:szCs w:val="24"/>
        </w:rPr>
        <w:t>Polisa ubezpieczeniowa w zakresie prowadzonej działalności</w:t>
      </w:r>
    </w:p>
    <w:p w14:paraId="219E0A29" w14:textId="77777777" w:rsidR="008072AA" w:rsidRPr="000E04E5" w:rsidRDefault="008072AA" w:rsidP="000E04E5">
      <w:pPr>
        <w:pStyle w:val="Tekstwstpniesformatowany"/>
        <w:tabs>
          <w:tab w:val="left" w:pos="0"/>
          <w:tab w:val="left" w:pos="540"/>
          <w:tab w:val="left" w:pos="720"/>
          <w:tab w:val="center" w:pos="2268"/>
        </w:tabs>
        <w:spacing w:after="120" w:line="288" w:lineRule="auto"/>
        <w:ind w:left="426"/>
        <w:jc w:val="both"/>
        <w:rPr>
          <w:rFonts w:ascii="Trebuchet MS" w:hAnsi="Trebuchet MS" w:cs="Arial"/>
          <w:sz w:val="24"/>
          <w:szCs w:val="24"/>
        </w:rPr>
      </w:pPr>
    </w:p>
    <w:sectPr w:rsidR="008072AA" w:rsidRPr="000E04E5">
      <w:headerReference w:type="default" r:id="rId12"/>
      <w:footerReference w:type="default" r:id="rId13"/>
      <w:pgSz w:w="11906" w:h="16838"/>
      <w:pgMar w:top="1247" w:right="1247" w:bottom="1134" w:left="1247" w:header="425"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A4A76" w14:textId="77777777" w:rsidR="00496E1F" w:rsidRDefault="00496E1F">
      <w:pPr>
        <w:spacing w:line="240" w:lineRule="auto"/>
      </w:pPr>
      <w:r>
        <w:separator/>
      </w:r>
    </w:p>
  </w:endnote>
  <w:endnote w:type="continuationSeparator" w:id="0">
    <w:p w14:paraId="6A5D397C" w14:textId="77777777" w:rsidR="00496E1F" w:rsidRDefault="00496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22FC" w14:textId="77777777" w:rsidR="008072AA" w:rsidRDefault="00000000">
    <w:pPr>
      <w:pStyle w:val="Stopka"/>
      <w:jc w:val="right"/>
    </w:pPr>
    <w:r>
      <w:t xml:space="preserve">Strona </w:t>
    </w:r>
    <w:r>
      <w:rPr>
        <w:b/>
        <w:bCs/>
        <w:szCs w:val="24"/>
      </w:rPr>
      <w:fldChar w:fldCharType="begin"/>
    </w:r>
    <w:r>
      <w:rPr>
        <w:b/>
        <w:bCs/>
      </w:rPr>
      <w:instrText>PAGE</w:instrText>
    </w:r>
    <w:r>
      <w:rPr>
        <w:b/>
        <w:bCs/>
        <w:szCs w:val="24"/>
      </w:rPr>
      <w:fldChar w:fldCharType="separate"/>
    </w:r>
    <w:r>
      <w:rPr>
        <w:b/>
        <w:bCs/>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rPr>
      <w:t>34</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77D33" w14:textId="77777777" w:rsidR="00496E1F" w:rsidRDefault="00496E1F">
      <w:r>
        <w:separator/>
      </w:r>
    </w:p>
  </w:footnote>
  <w:footnote w:type="continuationSeparator" w:id="0">
    <w:p w14:paraId="46171966" w14:textId="77777777" w:rsidR="00496E1F" w:rsidRDefault="00496E1F">
      <w:r>
        <w:continuationSeparator/>
      </w:r>
    </w:p>
  </w:footnote>
  <w:footnote w:id="1">
    <w:p w14:paraId="26CCF6FC" w14:textId="46DE93DA" w:rsidR="00E03137" w:rsidRPr="00E03137" w:rsidRDefault="00E03137">
      <w:pPr>
        <w:pStyle w:val="Tekstprzypisudolnego"/>
        <w:rPr>
          <w:rFonts w:ascii="Trebuchet MS" w:hAnsi="Trebuchet MS"/>
          <w:sz w:val="16"/>
          <w:szCs w:val="16"/>
        </w:rPr>
      </w:pPr>
      <w:r>
        <w:rPr>
          <w:rStyle w:val="Odwoanieprzypisudolnego"/>
        </w:rPr>
        <w:footnoteRef/>
      </w:r>
      <w:r>
        <w:t xml:space="preserve"> </w:t>
      </w:r>
      <w:hyperlink r:id="rId1" w:history="1">
        <w:r w:rsidRPr="00E03137">
          <w:rPr>
            <w:rStyle w:val="Hipercze"/>
            <w:rFonts w:ascii="Trebuchet MS" w:hAnsi="Trebuchet MS"/>
            <w:sz w:val="16"/>
            <w:szCs w:val="16"/>
          </w:rPr>
          <w:t>sekretariat@zsp3tg.pl</w:t>
        </w:r>
      </w:hyperlink>
    </w:p>
  </w:footnote>
  <w:footnote w:id="2">
    <w:p w14:paraId="4AFCFF35" w14:textId="38C05C0E" w:rsidR="00E03137" w:rsidRDefault="00E03137">
      <w:pPr>
        <w:pStyle w:val="Tekstprzypisudolnego"/>
      </w:pPr>
      <w:r w:rsidRPr="00E03137">
        <w:rPr>
          <w:rStyle w:val="Odwoanieprzypisudolnego"/>
          <w:rFonts w:ascii="Trebuchet MS" w:hAnsi="Trebuchet MS"/>
          <w:sz w:val="16"/>
          <w:szCs w:val="16"/>
        </w:rPr>
        <w:footnoteRef/>
      </w:r>
      <w:r w:rsidRPr="00E03137">
        <w:rPr>
          <w:rFonts w:ascii="Trebuchet MS" w:hAnsi="Trebuchet MS"/>
          <w:sz w:val="16"/>
          <w:szCs w:val="16"/>
        </w:rPr>
        <w:t xml:space="preserve"> </w:t>
      </w:r>
      <w:hyperlink r:id="rId2" w:history="1">
        <w:r w:rsidRPr="00E03137">
          <w:rPr>
            <w:rStyle w:val="Hipercze"/>
            <w:rFonts w:ascii="Trebuchet MS" w:hAnsi="Trebuchet MS"/>
            <w:sz w:val="16"/>
            <w:szCs w:val="16"/>
          </w:rPr>
          <w:t>sekretariat@zsp3tg.pl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329B" w14:textId="334F6431" w:rsidR="000E04E5" w:rsidRPr="000E04E5" w:rsidRDefault="000E04E5" w:rsidP="000E04E5">
    <w:pPr>
      <w:pStyle w:val="Nagwek"/>
      <w:tabs>
        <w:tab w:val="right" w:pos="9356"/>
      </w:tabs>
      <w:spacing w:line="288" w:lineRule="auto"/>
      <w:jc w:val="both"/>
      <w:rPr>
        <w:rFonts w:ascii="Trebuchet MS" w:hAnsi="Trebuchet MS"/>
        <w:sz w:val="16"/>
        <w:szCs w:val="14"/>
      </w:rPr>
    </w:pPr>
    <w:r w:rsidRPr="0034615E">
      <w:rPr>
        <w:rFonts w:ascii="Trebuchet MS" w:hAnsi="Trebuchet MS"/>
        <w:sz w:val="16"/>
        <w:szCs w:val="14"/>
      </w:rPr>
      <w:t xml:space="preserve">Specyfikacja Warunków Zamówienia dla </w:t>
    </w:r>
    <w:r>
      <w:rPr>
        <w:rFonts w:ascii="Trebuchet MS" w:hAnsi="Trebuchet MS"/>
        <w:sz w:val="16"/>
        <w:szCs w:val="14"/>
      </w:rPr>
      <w:t>robót budowlanych</w:t>
    </w:r>
    <w:r w:rsidRPr="0034615E">
      <w:rPr>
        <w:rFonts w:ascii="Trebuchet MS" w:hAnsi="Trebuchet MS"/>
        <w:sz w:val="16"/>
        <w:szCs w:val="14"/>
      </w:rPr>
      <w:t>, w postępowaniu o wartości mniejszej niż próg unijny,</w:t>
    </w:r>
    <w:r>
      <w:rPr>
        <w:rFonts w:ascii="Trebuchet MS" w:hAnsi="Trebuchet MS"/>
        <w:sz w:val="16"/>
        <w:szCs w:val="14"/>
      </w:rPr>
      <w:t xml:space="preserve"> tryb </w:t>
    </w:r>
    <w:r w:rsidRPr="00B84791">
      <w:rPr>
        <w:rFonts w:ascii="Trebuchet MS" w:hAnsi="Trebuchet MS"/>
        <w:sz w:val="16"/>
        <w:szCs w:val="14"/>
      </w:rPr>
      <w:t>podstawowy</w:t>
    </w:r>
    <w:r>
      <w:rPr>
        <w:rFonts w:ascii="Trebuchet MS" w:hAnsi="Trebuchet MS"/>
        <w:sz w:val="16"/>
        <w:szCs w:val="14"/>
      </w:rPr>
      <w:t xml:space="preserve"> z możliwością negocjacji,</w:t>
    </w:r>
    <w:r w:rsidRPr="00B84791">
      <w:rPr>
        <w:rFonts w:ascii="Trebuchet MS" w:hAnsi="Trebuchet MS"/>
        <w:sz w:val="16"/>
        <w:szCs w:val="14"/>
      </w:rPr>
      <w:t xml:space="preserve"> nr sprawy: </w:t>
    </w:r>
    <w:r w:rsidRPr="00CD0383">
      <w:rPr>
        <w:rFonts w:ascii="Trebuchet MS" w:hAnsi="Trebuchet MS"/>
        <w:b/>
        <w:sz w:val="16"/>
        <w:szCs w:val="14"/>
      </w:rPr>
      <w:t>ZSP3-S.271.1.2026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393045"/>
    <w:multiLevelType w:val="multilevel"/>
    <w:tmpl w:val="00393045"/>
    <w:lvl w:ilvl="0">
      <w:start w:val="1"/>
      <w:numFmt w:val="decimal"/>
      <w:lvlText w:val="%1)"/>
      <w:lvlJc w:val="left"/>
      <w:pPr>
        <w:ind w:left="720" w:hanging="360"/>
      </w:pPr>
      <w:rPr>
        <w:rFonts w:hint="default"/>
        <w:b w:val="0"/>
        <w:bCs w:val="0"/>
        <w:i w:val="0"/>
        <w:iCs w:val="0"/>
        <w:w w:val="100"/>
        <w:sz w:val="24"/>
        <w:szCs w:val="24"/>
        <w:lang w:val="pl-PL"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48482F"/>
    <w:multiLevelType w:val="multilevel"/>
    <w:tmpl w:val="0148482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B332EA"/>
    <w:multiLevelType w:val="multilevel"/>
    <w:tmpl w:val="02B332E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43347B5"/>
    <w:multiLevelType w:val="multilevel"/>
    <w:tmpl w:val="043347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7306EB"/>
    <w:multiLevelType w:val="multilevel"/>
    <w:tmpl w:val="077306EB"/>
    <w:lvl w:ilvl="0">
      <w:start w:val="1"/>
      <w:numFmt w:val="bullet"/>
      <w:lvlText w:val="-"/>
      <w:lvlJc w:val="left"/>
      <w:pPr>
        <w:ind w:left="862" w:hanging="360"/>
      </w:pPr>
      <w:rPr>
        <w:rFonts w:ascii="Courier New" w:hAnsi="Courier New"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6" w15:restartNumberingAfterBreak="0">
    <w:nsid w:val="0B8518FD"/>
    <w:multiLevelType w:val="multilevel"/>
    <w:tmpl w:val="0B8518FD"/>
    <w:lvl w:ilvl="0">
      <w:start w:val="1"/>
      <w:numFmt w:val="decimal"/>
      <w:lvlText w:val="%1."/>
      <w:lvlJc w:val="left"/>
      <w:pPr>
        <w:tabs>
          <w:tab w:val="left" w:pos="0"/>
          <w:tab w:val="left" w:pos="720"/>
        </w:tabs>
        <w:ind w:left="502" w:hanging="360"/>
      </w:pPr>
      <w:rPr>
        <w:rFonts w:ascii="Arial" w:hAnsi="Arial" w:cs="Arial" w:hint="default"/>
        <w:b w:val="0"/>
        <w:bCs w:val="0"/>
        <w:i w:val="0"/>
        <w:iCs w:val="0"/>
        <w:color w:val="000000" w:themeColor="text1"/>
      </w:rPr>
    </w:lvl>
    <w:lvl w:ilvl="1">
      <w:start w:val="1"/>
      <w:numFmt w:val="lowerLetter"/>
      <w:lvlText w:val="%2."/>
      <w:lvlJc w:val="left"/>
      <w:pPr>
        <w:tabs>
          <w:tab w:val="left" w:pos="0"/>
          <w:tab w:val="left" w:pos="1440"/>
        </w:tabs>
        <w:ind w:left="1222" w:hanging="360"/>
      </w:pPr>
      <w:rPr>
        <w:rFonts w:ascii="Times New Roman" w:hAnsi="Times New Roman" w:cs="Times New Roman" w:hint="default"/>
      </w:rPr>
    </w:lvl>
    <w:lvl w:ilvl="2">
      <w:start w:val="1"/>
      <w:numFmt w:val="lowerRoman"/>
      <w:lvlText w:val="%3."/>
      <w:lvlJc w:val="right"/>
      <w:pPr>
        <w:tabs>
          <w:tab w:val="left" w:pos="0"/>
          <w:tab w:val="left" w:pos="2160"/>
        </w:tabs>
        <w:ind w:left="1942" w:hanging="360"/>
      </w:pPr>
      <w:rPr>
        <w:rFonts w:ascii="Times New Roman" w:hAnsi="Times New Roman" w:cs="Times New Roman" w:hint="default"/>
      </w:rPr>
    </w:lvl>
    <w:lvl w:ilvl="3">
      <w:start w:val="1"/>
      <w:numFmt w:val="decimal"/>
      <w:lvlText w:val="%4."/>
      <w:lvlJc w:val="left"/>
      <w:pPr>
        <w:tabs>
          <w:tab w:val="left" w:pos="0"/>
          <w:tab w:val="left" w:pos="2880"/>
        </w:tabs>
        <w:ind w:left="2662" w:hanging="360"/>
      </w:pPr>
      <w:rPr>
        <w:rFonts w:ascii="Times New Roman" w:hAnsi="Times New Roman" w:cs="Times New Roman" w:hint="default"/>
      </w:rPr>
    </w:lvl>
    <w:lvl w:ilvl="4">
      <w:start w:val="1"/>
      <w:numFmt w:val="lowerLetter"/>
      <w:lvlText w:val="%5."/>
      <w:lvlJc w:val="left"/>
      <w:pPr>
        <w:tabs>
          <w:tab w:val="left" w:pos="0"/>
          <w:tab w:val="left" w:pos="3600"/>
        </w:tabs>
        <w:ind w:left="3382" w:hanging="360"/>
      </w:pPr>
      <w:rPr>
        <w:rFonts w:ascii="Times New Roman" w:hAnsi="Times New Roman" w:cs="Times New Roman" w:hint="default"/>
      </w:rPr>
    </w:lvl>
    <w:lvl w:ilvl="5">
      <w:start w:val="1"/>
      <w:numFmt w:val="lowerRoman"/>
      <w:lvlText w:val="%6."/>
      <w:lvlJc w:val="right"/>
      <w:pPr>
        <w:tabs>
          <w:tab w:val="left" w:pos="0"/>
          <w:tab w:val="left" w:pos="4320"/>
        </w:tabs>
        <w:ind w:left="4102" w:hanging="360"/>
      </w:pPr>
      <w:rPr>
        <w:rFonts w:ascii="Times New Roman" w:hAnsi="Times New Roman" w:cs="Times New Roman" w:hint="default"/>
      </w:rPr>
    </w:lvl>
    <w:lvl w:ilvl="6">
      <w:start w:val="1"/>
      <w:numFmt w:val="decimal"/>
      <w:lvlText w:val="%7."/>
      <w:lvlJc w:val="left"/>
      <w:pPr>
        <w:tabs>
          <w:tab w:val="left" w:pos="0"/>
          <w:tab w:val="left" w:pos="5040"/>
        </w:tabs>
        <w:ind w:left="4822" w:hanging="360"/>
      </w:pPr>
      <w:rPr>
        <w:rFonts w:ascii="Times New Roman" w:hAnsi="Times New Roman" w:cs="Times New Roman" w:hint="default"/>
      </w:rPr>
    </w:lvl>
    <w:lvl w:ilvl="7">
      <w:start w:val="1"/>
      <w:numFmt w:val="lowerLetter"/>
      <w:lvlText w:val="%8."/>
      <w:lvlJc w:val="left"/>
      <w:pPr>
        <w:tabs>
          <w:tab w:val="left" w:pos="0"/>
          <w:tab w:val="left" w:pos="5760"/>
        </w:tabs>
        <w:ind w:left="5542" w:hanging="360"/>
      </w:pPr>
      <w:rPr>
        <w:rFonts w:ascii="Times New Roman" w:hAnsi="Times New Roman" w:cs="Times New Roman" w:hint="default"/>
      </w:rPr>
    </w:lvl>
    <w:lvl w:ilvl="8">
      <w:start w:val="1"/>
      <w:numFmt w:val="lowerRoman"/>
      <w:lvlText w:val="%9."/>
      <w:lvlJc w:val="right"/>
      <w:pPr>
        <w:tabs>
          <w:tab w:val="left" w:pos="0"/>
          <w:tab w:val="left" w:pos="6480"/>
        </w:tabs>
        <w:ind w:left="6262" w:hanging="360"/>
      </w:pPr>
      <w:rPr>
        <w:rFonts w:ascii="Times New Roman" w:hAnsi="Times New Roman" w:cs="Times New Roman" w:hint="default"/>
      </w:rPr>
    </w:lvl>
  </w:abstractNum>
  <w:abstractNum w:abstractNumId="7" w15:restartNumberingAfterBreak="0">
    <w:nsid w:val="0B9D2DF3"/>
    <w:multiLevelType w:val="multilevel"/>
    <w:tmpl w:val="0B9D2DF3"/>
    <w:lvl w:ilvl="0">
      <w:start w:val="1"/>
      <w:numFmt w:val="decimal"/>
      <w:lvlText w:val="%1)"/>
      <w:lvlJc w:val="left"/>
      <w:pPr>
        <w:ind w:left="1777" w:hanging="360"/>
      </w:pPr>
      <w:rPr>
        <w:rFonts w:ascii="Arial" w:hAnsi="Arial" w:hint="default"/>
        <w:b w:val="0"/>
        <w:i w:val="0"/>
        <w:sz w:val="24"/>
        <w:szCs w:val="24"/>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C6775FC"/>
    <w:multiLevelType w:val="multilevel"/>
    <w:tmpl w:val="0C6775FC"/>
    <w:lvl w:ilvl="0">
      <w:start w:val="1"/>
      <w:numFmt w:val="decimal"/>
      <w:lvlText w:val="%1."/>
      <w:lvlJc w:val="left"/>
      <w:pPr>
        <w:ind w:left="862" w:hanging="360"/>
      </w:pPr>
      <w:rPr>
        <w:color w:val="auto"/>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9" w15:restartNumberingAfterBreak="0">
    <w:nsid w:val="0CC175DD"/>
    <w:multiLevelType w:val="multilevel"/>
    <w:tmpl w:val="0CC175DD"/>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CFF5370"/>
    <w:multiLevelType w:val="multilevel"/>
    <w:tmpl w:val="0CFF5370"/>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287BF3"/>
    <w:multiLevelType w:val="multilevel"/>
    <w:tmpl w:val="10287BF3"/>
    <w:lvl w:ilvl="0">
      <w:start w:val="19"/>
      <w:numFmt w:val="decimal"/>
      <w:lvlText w:val="§%1."/>
      <w:lvlJc w:val="left"/>
      <w:pPr>
        <w:ind w:left="0" w:firstLine="288"/>
      </w:pPr>
      <w:rPr>
        <w:rFonts w:hint="default"/>
        <w:b/>
      </w:rPr>
    </w:lvl>
    <w:lvl w:ilvl="1">
      <w:start w:val="1"/>
      <w:numFmt w:val="decimal"/>
      <w:lvlText w:val="%2."/>
      <w:lvlJc w:val="left"/>
      <w:pPr>
        <w:ind w:left="284" w:firstLine="76"/>
      </w:pPr>
      <w:rPr>
        <w:rFonts w:hint="default"/>
      </w:rPr>
    </w:lvl>
    <w:lvl w:ilvl="2">
      <w:start w:val="1"/>
      <w:numFmt w:val="lowerLetter"/>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884515"/>
    <w:multiLevelType w:val="multilevel"/>
    <w:tmpl w:val="11884515"/>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E74038"/>
    <w:multiLevelType w:val="multilevel"/>
    <w:tmpl w:val="13E74038"/>
    <w:lvl w:ilvl="0">
      <w:start w:val="1"/>
      <w:numFmt w:val="bullet"/>
      <w:lvlText w:val="-"/>
      <w:lvlJc w:val="left"/>
      <w:pPr>
        <w:ind w:left="780" w:hanging="360"/>
      </w:pPr>
      <w:rPr>
        <w:rFonts w:ascii="Courier New" w:hAnsi="Courier New"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4" w15:restartNumberingAfterBreak="0">
    <w:nsid w:val="163C2B2C"/>
    <w:multiLevelType w:val="multilevel"/>
    <w:tmpl w:val="163C2B2C"/>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5" w15:restartNumberingAfterBreak="0">
    <w:nsid w:val="18425C83"/>
    <w:multiLevelType w:val="multilevel"/>
    <w:tmpl w:val="18425C8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8DE2FBF"/>
    <w:multiLevelType w:val="multilevel"/>
    <w:tmpl w:val="18DE2FBF"/>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1BA40859"/>
    <w:multiLevelType w:val="multilevel"/>
    <w:tmpl w:val="1BA40859"/>
    <w:lvl w:ilvl="0">
      <w:start w:val="1"/>
      <w:numFmt w:val="bullet"/>
      <w:lvlText w:val="-"/>
      <w:lvlJc w:val="left"/>
      <w:pPr>
        <w:ind w:left="780" w:hanging="360"/>
      </w:pPr>
      <w:rPr>
        <w:rFonts w:ascii="Courier New" w:hAnsi="Courier New"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8" w15:restartNumberingAfterBreak="0">
    <w:nsid w:val="1E2F23D7"/>
    <w:multiLevelType w:val="multilevel"/>
    <w:tmpl w:val="1E2F23D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0E2457F"/>
    <w:multiLevelType w:val="multilevel"/>
    <w:tmpl w:val="20E2457F"/>
    <w:lvl w:ilvl="0">
      <w:start w:val="1"/>
      <w:numFmt w:val="decimal"/>
      <w:lvlText w:val="%1."/>
      <w:lvlJc w:val="left"/>
      <w:pPr>
        <w:ind w:left="720" w:hanging="360"/>
      </w:pPr>
      <w:rPr>
        <w:rFonts w:ascii="Arial" w:eastAsia="Times New Roman" w:hAnsi="Arial" w:cs="Arial" w:hint="default"/>
        <w:b w:val="0"/>
        <w:bCs w:val="0"/>
        <w:i w:val="0"/>
        <w:iCs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4173DD6"/>
    <w:multiLevelType w:val="multilevel"/>
    <w:tmpl w:val="E31A18B0"/>
    <w:lvl w:ilvl="0">
      <w:start w:val="14"/>
      <w:numFmt w:val="decimal"/>
      <w:lvlText w:val="§ %1."/>
      <w:lvlJc w:val="left"/>
      <w:pPr>
        <w:ind w:left="720" w:hanging="360"/>
      </w:pPr>
      <w:rPr>
        <w:rFonts w:ascii="Trebuchet MS" w:hAnsi="Trebuchet MS" w:hint="default"/>
        <w:b/>
        <w:i w:val="0"/>
        <w:caps w:val="0"/>
        <w:vanish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54C0762"/>
    <w:multiLevelType w:val="multilevel"/>
    <w:tmpl w:val="254C0762"/>
    <w:lvl w:ilvl="0">
      <w:start w:val="1"/>
      <w:numFmt w:val="decimal"/>
      <w:lvlText w:val="%1)"/>
      <w:lvlJc w:val="left"/>
      <w:pPr>
        <w:ind w:left="1004" w:hanging="360"/>
      </w:pPr>
      <w:rPr>
        <w:rFonts w:hint="default"/>
        <w:b w:val="0"/>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6A66066"/>
    <w:multiLevelType w:val="multilevel"/>
    <w:tmpl w:val="26A66066"/>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A23482"/>
    <w:multiLevelType w:val="multilevel"/>
    <w:tmpl w:val="2AA23482"/>
    <w:lvl w:ilvl="0">
      <w:start w:val="1"/>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Wingdings" w:hAnsi="Wingdings"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4" w15:restartNumberingAfterBreak="0">
    <w:nsid w:val="31F96BD1"/>
    <w:multiLevelType w:val="multilevel"/>
    <w:tmpl w:val="31F96BD1"/>
    <w:lvl w:ilvl="0">
      <w:start w:val="1"/>
      <w:numFmt w:val="decimal"/>
      <w:lvlText w:val="%1."/>
      <w:lvlJc w:val="left"/>
      <w:pPr>
        <w:ind w:left="720" w:hanging="360"/>
      </w:pPr>
      <w:rPr>
        <w:rFonts w:ascii="Arial" w:eastAsia="Times New Roman" w:hAnsi="Arial" w:cs="Arial" w:hint="default"/>
        <w:b w:val="0"/>
        <w:bCs w:val="0"/>
        <w:i w:val="0"/>
        <w:iCs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1FA06EC"/>
    <w:multiLevelType w:val="multilevel"/>
    <w:tmpl w:val="31FA06EC"/>
    <w:lvl w:ilvl="0">
      <w:start w:val="1"/>
      <w:numFmt w:val="bullet"/>
      <w:lvlText w:val="-"/>
      <w:lvlJc w:val="left"/>
      <w:pPr>
        <w:ind w:left="862" w:hanging="360"/>
      </w:pPr>
      <w:rPr>
        <w:rFonts w:ascii="Courier New" w:hAnsi="Courier New"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26" w15:restartNumberingAfterBreak="0">
    <w:nsid w:val="351B0B69"/>
    <w:multiLevelType w:val="multilevel"/>
    <w:tmpl w:val="351B0B69"/>
    <w:lvl w:ilvl="0">
      <w:start w:val="1"/>
      <w:numFmt w:val="decimal"/>
      <w:lvlText w:val="%1)"/>
      <w:lvlJc w:val="left"/>
      <w:pPr>
        <w:ind w:left="720" w:hanging="360"/>
      </w:pPr>
      <w:rPr>
        <w:rFonts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D36B44"/>
    <w:multiLevelType w:val="multilevel"/>
    <w:tmpl w:val="36D36B44"/>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1D6A4D"/>
    <w:multiLevelType w:val="multilevel"/>
    <w:tmpl w:val="381D6A4D"/>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8C92C35"/>
    <w:multiLevelType w:val="multilevel"/>
    <w:tmpl w:val="38C92C35"/>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CDB5F85"/>
    <w:multiLevelType w:val="multilevel"/>
    <w:tmpl w:val="3CDB5F85"/>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1" w15:restartNumberingAfterBreak="0">
    <w:nsid w:val="448C7874"/>
    <w:multiLevelType w:val="multilevel"/>
    <w:tmpl w:val="448C7874"/>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DF14F3"/>
    <w:multiLevelType w:val="multilevel"/>
    <w:tmpl w:val="46DF14F3"/>
    <w:lvl w:ilvl="0">
      <w:start w:val="1"/>
      <w:numFmt w:val="decimal"/>
      <w:lvlText w:val="%1)"/>
      <w:lvlJc w:val="left"/>
      <w:pPr>
        <w:ind w:left="780" w:hanging="360"/>
      </w:pPr>
      <w:rPr>
        <w:rFonts w:cs="Times New Roman" w:hint="default"/>
        <w:color w:val="auto"/>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3" w15:restartNumberingAfterBreak="0">
    <w:nsid w:val="480F34BB"/>
    <w:multiLevelType w:val="multilevel"/>
    <w:tmpl w:val="480F34BB"/>
    <w:lvl w:ilvl="0">
      <w:start w:val="1"/>
      <w:numFmt w:val="bullet"/>
      <w:lvlText w:val=""/>
      <w:lvlJc w:val="left"/>
      <w:pPr>
        <w:tabs>
          <w:tab w:val="left" w:pos="0"/>
          <w:tab w:val="left" w:pos="540"/>
          <w:tab w:val="left" w:pos="720"/>
        </w:tabs>
        <w:ind w:left="720" w:hanging="360"/>
      </w:pPr>
      <w:rPr>
        <w:rFonts w:ascii="Symbol" w:hAnsi="Symbol" w:hint="default"/>
      </w:rPr>
    </w:lvl>
    <w:lvl w:ilvl="1">
      <w:start w:val="1"/>
      <w:numFmt w:val="bullet"/>
      <w:lvlText w:val=""/>
      <w:lvlJc w:val="left"/>
      <w:pPr>
        <w:tabs>
          <w:tab w:val="left" w:pos="0"/>
          <w:tab w:val="left" w:pos="810"/>
          <w:tab w:val="left" w:pos="1440"/>
        </w:tabs>
        <w:ind w:left="1440" w:hanging="360"/>
      </w:pPr>
      <w:rPr>
        <w:rFonts w:ascii="Symbol" w:hAnsi="Symbol" w:hint="default"/>
      </w:rPr>
    </w:lvl>
    <w:lvl w:ilvl="2">
      <w:start w:val="1"/>
      <w:numFmt w:val="bullet"/>
      <w:lvlText w:val=""/>
      <w:lvlJc w:val="left"/>
      <w:pPr>
        <w:tabs>
          <w:tab w:val="left" w:pos="0"/>
          <w:tab w:val="left" w:pos="1080"/>
          <w:tab w:val="left" w:pos="2160"/>
        </w:tabs>
        <w:ind w:left="2160" w:hanging="360"/>
      </w:pPr>
      <w:rPr>
        <w:rFonts w:ascii="Symbol" w:hAnsi="Symbol" w:hint="default"/>
      </w:rPr>
    </w:lvl>
    <w:lvl w:ilvl="3">
      <w:start w:val="1"/>
      <w:numFmt w:val="bullet"/>
      <w:lvlText w:val=""/>
      <w:lvlJc w:val="left"/>
      <w:pPr>
        <w:tabs>
          <w:tab w:val="left" w:pos="0"/>
          <w:tab w:val="left" w:pos="1350"/>
          <w:tab w:val="left" w:pos="2880"/>
        </w:tabs>
        <w:ind w:left="2880" w:hanging="360"/>
      </w:pPr>
      <w:rPr>
        <w:rFonts w:ascii="Symbol" w:hAnsi="Symbol" w:hint="default"/>
      </w:rPr>
    </w:lvl>
    <w:lvl w:ilvl="4">
      <w:start w:val="1"/>
      <w:numFmt w:val="bullet"/>
      <w:lvlText w:val=""/>
      <w:lvlJc w:val="left"/>
      <w:pPr>
        <w:tabs>
          <w:tab w:val="left" w:pos="0"/>
          <w:tab w:val="left" w:pos="1620"/>
          <w:tab w:val="left" w:pos="3600"/>
        </w:tabs>
        <w:ind w:left="3600" w:hanging="360"/>
      </w:pPr>
      <w:rPr>
        <w:rFonts w:ascii="Symbol" w:hAnsi="Symbol" w:hint="default"/>
      </w:rPr>
    </w:lvl>
    <w:lvl w:ilvl="5">
      <w:start w:val="1"/>
      <w:numFmt w:val="bullet"/>
      <w:lvlText w:val=""/>
      <w:lvlJc w:val="left"/>
      <w:pPr>
        <w:tabs>
          <w:tab w:val="left" w:pos="0"/>
          <w:tab w:val="left" w:pos="1890"/>
          <w:tab w:val="left" w:pos="4320"/>
        </w:tabs>
        <w:ind w:left="4320" w:hanging="360"/>
      </w:pPr>
      <w:rPr>
        <w:rFonts w:ascii="Symbol" w:hAnsi="Symbol" w:hint="default"/>
      </w:rPr>
    </w:lvl>
    <w:lvl w:ilvl="6">
      <w:start w:val="1"/>
      <w:numFmt w:val="bullet"/>
      <w:lvlText w:val=""/>
      <w:lvlJc w:val="left"/>
      <w:pPr>
        <w:tabs>
          <w:tab w:val="left" w:pos="0"/>
          <w:tab w:val="left" w:pos="2160"/>
          <w:tab w:val="left" w:pos="5040"/>
        </w:tabs>
        <w:ind w:left="5040" w:hanging="360"/>
      </w:pPr>
      <w:rPr>
        <w:rFonts w:ascii="Symbol" w:hAnsi="Symbol" w:hint="default"/>
      </w:rPr>
    </w:lvl>
    <w:lvl w:ilvl="7">
      <w:start w:val="1"/>
      <w:numFmt w:val="bullet"/>
      <w:lvlText w:val=""/>
      <w:lvlJc w:val="left"/>
      <w:pPr>
        <w:tabs>
          <w:tab w:val="left" w:pos="0"/>
          <w:tab w:val="left" w:pos="2430"/>
          <w:tab w:val="left" w:pos="5760"/>
        </w:tabs>
        <w:ind w:left="5760" w:hanging="360"/>
      </w:pPr>
      <w:rPr>
        <w:rFonts w:ascii="Symbol" w:hAnsi="Symbol" w:hint="default"/>
      </w:rPr>
    </w:lvl>
    <w:lvl w:ilvl="8">
      <w:start w:val="1"/>
      <w:numFmt w:val="bullet"/>
      <w:lvlText w:val=""/>
      <w:lvlJc w:val="left"/>
      <w:pPr>
        <w:tabs>
          <w:tab w:val="left" w:pos="0"/>
          <w:tab w:val="left" w:pos="2700"/>
          <w:tab w:val="left" w:pos="6480"/>
        </w:tabs>
        <w:ind w:left="6480" w:hanging="360"/>
      </w:pPr>
      <w:rPr>
        <w:rFonts w:ascii="Symbol" w:hAnsi="Symbol" w:hint="default"/>
      </w:rPr>
    </w:lvl>
  </w:abstractNum>
  <w:abstractNum w:abstractNumId="34" w15:restartNumberingAfterBreak="0">
    <w:nsid w:val="4A0034C4"/>
    <w:multiLevelType w:val="multilevel"/>
    <w:tmpl w:val="4A0034C4"/>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BBF291C"/>
    <w:multiLevelType w:val="multilevel"/>
    <w:tmpl w:val="4BBF291C"/>
    <w:lvl w:ilvl="0">
      <w:start w:val="1"/>
      <w:numFmt w:val="decimal"/>
      <w:lvlText w:val="%1."/>
      <w:lvlJc w:val="left"/>
      <w:pPr>
        <w:ind w:left="720" w:hanging="360"/>
      </w:pPr>
      <w:rPr>
        <w:rFonts w:ascii="Arial" w:eastAsia="Times New Roman" w:hAnsi="Arial" w:cs="Arial" w:hint="default"/>
        <w:b w:val="0"/>
        <w:bCs w:val="0"/>
        <w:i w:val="0"/>
        <w:iCs w:val="0"/>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F066830"/>
    <w:multiLevelType w:val="multilevel"/>
    <w:tmpl w:val="4F066830"/>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rPr>
        <w:rFonts w:ascii="Arial" w:hAnsi="Arial" w:hint="default"/>
        <w:b w:val="0"/>
        <w:i w:val="0"/>
        <w:sz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08B1C4B"/>
    <w:multiLevelType w:val="multilevel"/>
    <w:tmpl w:val="508B1C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1685B5D"/>
    <w:multiLevelType w:val="multilevel"/>
    <w:tmpl w:val="51685B5D"/>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71F16B8"/>
    <w:multiLevelType w:val="multilevel"/>
    <w:tmpl w:val="571F16B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8800141"/>
    <w:multiLevelType w:val="multilevel"/>
    <w:tmpl w:val="58800141"/>
    <w:lvl w:ilvl="0">
      <w:start w:val="15"/>
      <w:numFmt w:val="decimal"/>
      <w:lvlText w:val="§%1."/>
      <w:lvlJc w:val="left"/>
      <w:pPr>
        <w:ind w:left="0" w:firstLine="288"/>
      </w:pPr>
      <w:rPr>
        <w:rFonts w:hint="default"/>
        <w:b/>
      </w:rPr>
    </w:lvl>
    <w:lvl w:ilvl="1">
      <w:start w:val="1"/>
      <w:numFmt w:val="decimal"/>
      <w:lvlText w:val="%2."/>
      <w:lvlJc w:val="left"/>
      <w:pPr>
        <w:ind w:left="284" w:firstLine="76"/>
      </w:pPr>
      <w:rPr>
        <w:rFonts w:hint="default"/>
      </w:rPr>
    </w:lvl>
    <w:lvl w:ilvl="2">
      <w:start w:val="1"/>
      <w:numFmt w:val="lowerLetter"/>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ABF1FBA"/>
    <w:multiLevelType w:val="multilevel"/>
    <w:tmpl w:val="5ABF1FBA"/>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0FD06B4"/>
    <w:multiLevelType w:val="multilevel"/>
    <w:tmpl w:val="60FD06B4"/>
    <w:lvl w:ilvl="0">
      <w:start w:val="2"/>
      <w:numFmt w:val="decimal"/>
      <w:lvlText w:val="§%1."/>
      <w:lvlJc w:val="left"/>
      <w:pPr>
        <w:ind w:left="0" w:firstLine="288"/>
      </w:pPr>
      <w:rPr>
        <w:rFonts w:hint="default"/>
        <w:b/>
      </w:rPr>
    </w:lvl>
    <w:lvl w:ilvl="1">
      <w:start w:val="1"/>
      <w:numFmt w:val="decimal"/>
      <w:lvlText w:val="%2."/>
      <w:lvlJc w:val="left"/>
      <w:pPr>
        <w:ind w:left="284" w:firstLine="76"/>
      </w:pPr>
      <w:rPr>
        <w:rFonts w:hint="default"/>
      </w:rPr>
    </w:lvl>
    <w:lvl w:ilvl="2">
      <w:start w:val="1"/>
      <w:numFmt w:val="lowerLetter"/>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3755916"/>
    <w:multiLevelType w:val="multilevel"/>
    <w:tmpl w:val="63755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50D79B2"/>
    <w:multiLevelType w:val="multilevel"/>
    <w:tmpl w:val="650D79B2"/>
    <w:lvl w:ilvl="0">
      <w:start w:val="21"/>
      <w:numFmt w:val="decimal"/>
      <w:lvlText w:val="§%1."/>
      <w:lvlJc w:val="left"/>
      <w:pPr>
        <w:ind w:left="0" w:firstLine="288"/>
      </w:pPr>
      <w:rPr>
        <w:rFonts w:hint="default"/>
        <w:b/>
      </w:rPr>
    </w:lvl>
    <w:lvl w:ilvl="1">
      <w:start w:val="1"/>
      <w:numFmt w:val="decimal"/>
      <w:lvlText w:val="%2."/>
      <w:lvlJc w:val="left"/>
      <w:pPr>
        <w:ind w:left="284" w:firstLine="76"/>
      </w:pPr>
      <w:rPr>
        <w:rFonts w:hint="default"/>
      </w:rPr>
    </w:lvl>
    <w:lvl w:ilvl="2">
      <w:start w:val="1"/>
      <w:numFmt w:val="lowerLetter"/>
      <w:lvlText w:val="%3)"/>
      <w:lvlJc w:val="left"/>
      <w:pPr>
        <w:ind w:left="567" w:firstLine="15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6080ADA"/>
    <w:multiLevelType w:val="multilevel"/>
    <w:tmpl w:val="66080ADA"/>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8513E58"/>
    <w:multiLevelType w:val="multilevel"/>
    <w:tmpl w:val="68513E58"/>
    <w:lvl w:ilvl="0">
      <w:start w:val="1"/>
      <w:numFmt w:val="decimal"/>
      <w:lvlText w:val="%1)"/>
      <w:lvlJc w:val="left"/>
      <w:pPr>
        <w:ind w:left="720" w:hanging="360"/>
      </w:pPr>
      <w:rPr>
        <w:rFonts w:ascii="Arial" w:hAnsi="Arial"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A1F75C3"/>
    <w:multiLevelType w:val="multilevel"/>
    <w:tmpl w:val="6A1F75C3"/>
    <w:lvl w:ilvl="0">
      <w:start w:val="18"/>
      <w:numFmt w:val="decimal"/>
      <w:lvlText w:val="§ %1."/>
      <w:lvlJc w:val="left"/>
      <w:pPr>
        <w:ind w:left="1145" w:hanging="360"/>
      </w:pPr>
      <w:rPr>
        <w:rFonts w:ascii="Arial" w:hAnsi="Arial" w:hint="default"/>
        <w:b/>
        <w:i w:val="0"/>
        <w:caps w:val="0"/>
        <w:vanish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D064DA3"/>
    <w:multiLevelType w:val="multilevel"/>
    <w:tmpl w:val="6D064DA3"/>
    <w:lvl w:ilvl="0">
      <w:start w:val="1"/>
      <w:numFmt w:val="bullet"/>
      <w:lvlText w:val="-"/>
      <w:lvlJc w:val="left"/>
      <w:pPr>
        <w:ind w:left="1004" w:hanging="360"/>
      </w:pPr>
      <w:rPr>
        <w:rFonts w:ascii="Courier New" w:hAnsi="Courier New"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49" w15:restartNumberingAfterBreak="0">
    <w:nsid w:val="6D3429BC"/>
    <w:multiLevelType w:val="multilevel"/>
    <w:tmpl w:val="6D3429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1F101DB"/>
    <w:multiLevelType w:val="multilevel"/>
    <w:tmpl w:val="71F101DB"/>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2394FEF"/>
    <w:multiLevelType w:val="multilevel"/>
    <w:tmpl w:val="72394FEF"/>
    <w:lvl w:ilvl="0">
      <w:start w:val="1"/>
      <w:numFmt w:val="decimal"/>
      <w:lvlText w:val="%1."/>
      <w:lvlJc w:val="left"/>
      <w:pPr>
        <w:ind w:left="720" w:hanging="360"/>
      </w:pPr>
      <w:rPr>
        <w:rFonts w:ascii="Arial" w:hAnsi="Arial" w:hint="default"/>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2BD0A74"/>
    <w:multiLevelType w:val="multilevel"/>
    <w:tmpl w:val="72BD0A74"/>
    <w:lvl w:ilvl="0">
      <w:start w:val="1"/>
      <w:numFmt w:val="decimal"/>
      <w:lvlText w:val="%1)"/>
      <w:lvlJc w:val="left"/>
      <w:pPr>
        <w:ind w:left="720" w:hanging="360"/>
      </w:pPr>
      <w:rPr>
        <w:rFonts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30D14A3"/>
    <w:multiLevelType w:val="multilevel"/>
    <w:tmpl w:val="730D14A3"/>
    <w:lvl w:ilvl="0">
      <w:start w:val="1"/>
      <w:numFmt w:val="decimal"/>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54" w15:restartNumberingAfterBreak="0">
    <w:nsid w:val="74A775C8"/>
    <w:multiLevelType w:val="multilevel"/>
    <w:tmpl w:val="74A775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55768D3"/>
    <w:multiLevelType w:val="multilevel"/>
    <w:tmpl w:val="755768D3"/>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15:restartNumberingAfterBreak="0">
    <w:nsid w:val="7B0426D3"/>
    <w:multiLevelType w:val="multilevel"/>
    <w:tmpl w:val="7B0426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D54578F"/>
    <w:multiLevelType w:val="multilevel"/>
    <w:tmpl w:val="7D54578F"/>
    <w:lvl w:ilvl="0">
      <w:start w:val="1"/>
      <w:numFmt w:val="decimal"/>
      <w:lvlText w:val="%1)"/>
      <w:lvlJc w:val="left"/>
      <w:pPr>
        <w:ind w:left="502" w:hanging="360"/>
      </w:pPr>
      <w:rPr>
        <w:rFonts w:cs="Times New Roman"/>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7D964415"/>
    <w:multiLevelType w:val="multilevel"/>
    <w:tmpl w:val="7D96441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8752630">
    <w:abstractNumId w:val="0"/>
  </w:num>
  <w:num w:numId="2" w16cid:durableId="1495871517">
    <w:abstractNumId w:val="42"/>
  </w:num>
  <w:num w:numId="3" w16cid:durableId="230770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694784">
    <w:abstractNumId w:val="33"/>
  </w:num>
  <w:num w:numId="5" w16cid:durableId="993216577">
    <w:abstractNumId w:val="48"/>
  </w:num>
  <w:num w:numId="6" w16cid:durableId="454174128">
    <w:abstractNumId w:val="9"/>
  </w:num>
  <w:num w:numId="7" w16cid:durableId="829909152">
    <w:abstractNumId w:val="18"/>
  </w:num>
  <w:num w:numId="8" w16cid:durableId="389185063">
    <w:abstractNumId w:val="57"/>
  </w:num>
  <w:num w:numId="9" w16cid:durableId="179395065">
    <w:abstractNumId w:val="5"/>
  </w:num>
  <w:num w:numId="10" w16cid:durableId="292172461">
    <w:abstractNumId w:val="45"/>
  </w:num>
  <w:num w:numId="11" w16cid:durableId="1624732063">
    <w:abstractNumId w:val="13"/>
  </w:num>
  <w:num w:numId="12" w16cid:durableId="1419324709">
    <w:abstractNumId w:val="15"/>
  </w:num>
  <w:num w:numId="13" w16cid:durableId="784815456">
    <w:abstractNumId w:val="17"/>
  </w:num>
  <w:num w:numId="14" w16cid:durableId="1455169780">
    <w:abstractNumId w:val="54"/>
  </w:num>
  <w:num w:numId="15" w16cid:durableId="540557617">
    <w:abstractNumId w:val="58"/>
  </w:num>
  <w:num w:numId="16" w16cid:durableId="1748769911">
    <w:abstractNumId w:val="21"/>
  </w:num>
  <w:num w:numId="17" w16cid:durableId="52244202">
    <w:abstractNumId w:val="50"/>
  </w:num>
  <w:num w:numId="18" w16cid:durableId="409471928">
    <w:abstractNumId w:val="23"/>
  </w:num>
  <w:num w:numId="19" w16cid:durableId="2035955266">
    <w:abstractNumId w:val="56"/>
  </w:num>
  <w:num w:numId="20" w16cid:durableId="1311977410">
    <w:abstractNumId w:val="52"/>
  </w:num>
  <w:num w:numId="21" w16cid:durableId="1493989340">
    <w:abstractNumId w:val="32"/>
  </w:num>
  <w:num w:numId="22" w16cid:durableId="190144308">
    <w:abstractNumId w:val="38"/>
  </w:num>
  <w:num w:numId="23" w16cid:durableId="812330989">
    <w:abstractNumId w:val="16"/>
  </w:num>
  <w:num w:numId="24" w16cid:durableId="980698732">
    <w:abstractNumId w:val="29"/>
  </w:num>
  <w:num w:numId="25" w16cid:durableId="1492257044">
    <w:abstractNumId w:val="8"/>
  </w:num>
  <w:num w:numId="26" w16cid:durableId="846166330">
    <w:abstractNumId w:val="53"/>
  </w:num>
  <w:num w:numId="27" w16cid:durableId="931738592">
    <w:abstractNumId w:val="2"/>
  </w:num>
  <w:num w:numId="28" w16cid:durableId="599947144">
    <w:abstractNumId w:val="7"/>
  </w:num>
  <w:num w:numId="29" w16cid:durableId="1068916955">
    <w:abstractNumId w:val="4"/>
  </w:num>
  <w:num w:numId="30" w16cid:durableId="835338579">
    <w:abstractNumId w:val="46"/>
  </w:num>
  <w:num w:numId="31" w16cid:durableId="1184324581">
    <w:abstractNumId w:val="27"/>
  </w:num>
  <w:num w:numId="32" w16cid:durableId="1010303680">
    <w:abstractNumId w:val="20"/>
  </w:num>
  <w:num w:numId="33" w16cid:durableId="418991584">
    <w:abstractNumId w:val="12"/>
  </w:num>
  <w:num w:numId="34" w16cid:durableId="1753046567">
    <w:abstractNumId w:val="40"/>
  </w:num>
  <w:num w:numId="35" w16cid:durableId="42677468">
    <w:abstractNumId w:val="39"/>
  </w:num>
  <w:num w:numId="36" w16cid:durableId="256257068">
    <w:abstractNumId w:val="51"/>
  </w:num>
  <w:num w:numId="37" w16cid:durableId="1665816455">
    <w:abstractNumId w:val="30"/>
  </w:num>
  <w:num w:numId="38" w16cid:durableId="1809396912">
    <w:abstractNumId w:val="1"/>
  </w:num>
  <w:num w:numId="39" w16cid:durableId="345324583">
    <w:abstractNumId w:val="49"/>
  </w:num>
  <w:num w:numId="40" w16cid:durableId="459956539">
    <w:abstractNumId w:val="55"/>
  </w:num>
  <w:num w:numId="41" w16cid:durableId="1659336055">
    <w:abstractNumId w:val="47"/>
  </w:num>
  <w:num w:numId="42" w16cid:durableId="782381239">
    <w:abstractNumId w:val="28"/>
  </w:num>
  <w:num w:numId="43" w16cid:durableId="2129006975">
    <w:abstractNumId w:val="11"/>
  </w:num>
  <w:num w:numId="44" w16cid:durableId="2057385354">
    <w:abstractNumId w:val="37"/>
  </w:num>
  <w:num w:numId="45" w16cid:durableId="694428682">
    <w:abstractNumId w:val="36"/>
  </w:num>
  <w:num w:numId="46" w16cid:durableId="641278460">
    <w:abstractNumId w:val="26"/>
  </w:num>
  <w:num w:numId="47" w16cid:durableId="1759670507">
    <w:abstractNumId w:val="44"/>
  </w:num>
  <w:num w:numId="48" w16cid:durableId="1985623635">
    <w:abstractNumId w:val="43"/>
  </w:num>
  <w:num w:numId="49" w16cid:durableId="1341546422">
    <w:abstractNumId w:val="19"/>
  </w:num>
  <w:num w:numId="50" w16cid:durableId="1224634642">
    <w:abstractNumId w:val="41"/>
  </w:num>
  <w:num w:numId="51" w16cid:durableId="470947845">
    <w:abstractNumId w:val="31"/>
  </w:num>
  <w:num w:numId="52" w16cid:durableId="58136466">
    <w:abstractNumId w:val="25"/>
  </w:num>
  <w:num w:numId="53" w16cid:durableId="1034428578">
    <w:abstractNumId w:val="35"/>
  </w:num>
  <w:num w:numId="54" w16cid:durableId="381708128">
    <w:abstractNumId w:val="14"/>
  </w:num>
  <w:num w:numId="55" w16cid:durableId="1129788160">
    <w:abstractNumId w:val="10"/>
  </w:num>
  <w:num w:numId="56" w16cid:durableId="790243112">
    <w:abstractNumId w:val="34"/>
  </w:num>
  <w:num w:numId="57" w16cid:durableId="274601545">
    <w:abstractNumId w:val="22"/>
  </w:num>
  <w:num w:numId="58" w16cid:durableId="1196429089">
    <w:abstractNumId w:val="24"/>
  </w:num>
  <w:num w:numId="59" w16cid:durableId="733545878">
    <w:abstractNumId w:val="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AC"/>
    <w:rsid w:val="00001837"/>
    <w:rsid w:val="00001B36"/>
    <w:rsid w:val="00005A2B"/>
    <w:rsid w:val="000149C5"/>
    <w:rsid w:val="000161DB"/>
    <w:rsid w:val="00020979"/>
    <w:rsid w:val="00021289"/>
    <w:rsid w:val="00021A11"/>
    <w:rsid w:val="00024A69"/>
    <w:rsid w:val="000256D6"/>
    <w:rsid w:val="000279CD"/>
    <w:rsid w:val="00030EF3"/>
    <w:rsid w:val="000337CB"/>
    <w:rsid w:val="00033CA4"/>
    <w:rsid w:val="00034CBE"/>
    <w:rsid w:val="0004068E"/>
    <w:rsid w:val="000469BC"/>
    <w:rsid w:val="000510DE"/>
    <w:rsid w:val="000548CE"/>
    <w:rsid w:val="00055D0C"/>
    <w:rsid w:val="00056B30"/>
    <w:rsid w:val="00056CF9"/>
    <w:rsid w:val="00057DA1"/>
    <w:rsid w:val="0006007E"/>
    <w:rsid w:val="000604AD"/>
    <w:rsid w:val="0006108D"/>
    <w:rsid w:val="00062174"/>
    <w:rsid w:val="0006427F"/>
    <w:rsid w:val="0008139D"/>
    <w:rsid w:val="000843CB"/>
    <w:rsid w:val="000908F2"/>
    <w:rsid w:val="00092BE0"/>
    <w:rsid w:val="000947D7"/>
    <w:rsid w:val="000A1D1C"/>
    <w:rsid w:val="000A2FA5"/>
    <w:rsid w:val="000A3EAB"/>
    <w:rsid w:val="000B0F3A"/>
    <w:rsid w:val="000B4CBE"/>
    <w:rsid w:val="000B61A2"/>
    <w:rsid w:val="000C1076"/>
    <w:rsid w:val="000C2E2D"/>
    <w:rsid w:val="000C2F60"/>
    <w:rsid w:val="000C53FF"/>
    <w:rsid w:val="000D2020"/>
    <w:rsid w:val="000D20E3"/>
    <w:rsid w:val="000D2316"/>
    <w:rsid w:val="000D2539"/>
    <w:rsid w:val="000D3086"/>
    <w:rsid w:val="000D5431"/>
    <w:rsid w:val="000E04E5"/>
    <w:rsid w:val="000E4172"/>
    <w:rsid w:val="000F0C65"/>
    <w:rsid w:val="000F1173"/>
    <w:rsid w:val="000F22F4"/>
    <w:rsid w:val="00102F93"/>
    <w:rsid w:val="001044D5"/>
    <w:rsid w:val="001078C2"/>
    <w:rsid w:val="00111FCD"/>
    <w:rsid w:val="00116FE5"/>
    <w:rsid w:val="00117A6F"/>
    <w:rsid w:val="00124D93"/>
    <w:rsid w:val="001260AE"/>
    <w:rsid w:val="00136A32"/>
    <w:rsid w:val="0014026B"/>
    <w:rsid w:val="00140348"/>
    <w:rsid w:val="001425DD"/>
    <w:rsid w:val="00143747"/>
    <w:rsid w:val="00147690"/>
    <w:rsid w:val="00147792"/>
    <w:rsid w:val="00152F32"/>
    <w:rsid w:val="00162B77"/>
    <w:rsid w:val="00165556"/>
    <w:rsid w:val="001659EC"/>
    <w:rsid w:val="001664D4"/>
    <w:rsid w:val="00170024"/>
    <w:rsid w:val="001705AD"/>
    <w:rsid w:val="00170FDF"/>
    <w:rsid w:val="0017737E"/>
    <w:rsid w:val="00182066"/>
    <w:rsid w:val="0018240B"/>
    <w:rsid w:val="00183DAC"/>
    <w:rsid w:val="001878CD"/>
    <w:rsid w:val="00194EC1"/>
    <w:rsid w:val="001A0CE9"/>
    <w:rsid w:val="001A3EAD"/>
    <w:rsid w:val="001A4A2E"/>
    <w:rsid w:val="001B1E0D"/>
    <w:rsid w:val="001B2783"/>
    <w:rsid w:val="001B5648"/>
    <w:rsid w:val="001B68A2"/>
    <w:rsid w:val="001C3DDB"/>
    <w:rsid w:val="001C428A"/>
    <w:rsid w:val="001C48B4"/>
    <w:rsid w:val="001C6086"/>
    <w:rsid w:val="001D28F6"/>
    <w:rsid w:val="001D31EC"/>
    <w:rsid w:val="001E1047"/>
    <w:rsid w:val="001E5375"/>
    <w:rsid w:val="001E7EA1"/>
    <w:rsid w:val="001F0C9F"/>
    <w:rsid w:val="001F208B"/>
    <w:rsid w:val="001F3C47"/>
    <w:rsid w:val="001F4974"/>
    <w:rsid w:val="001F6E9D"/>
    <w:rsid w:val="0020046D"/>
    <w:rsid w:val="00203721"/>
    <w:rsid w:val="00207B43"/>
    <w:rsid w:val="00215E6C"/>
    <w:rsid w:val="00221288"/>
    <w:rsid w:val="00223CE3"/>
    <w:rsid w:val="00225F8A"/>
    <w:rsid w:val="002305C0"/>
    <w:rsid w:val="0023548E"/>
    <w:rsid w:val="00237883"/>
    <w:rsid w:val="002412F7"/>
    <w:rsid w:val="002417A7"/>
    <w:rsid w:val="00241F01"/>
    <w:rsid w:val="00243137"/>
    <w:rsid w:val="0025092C"/>
    <w:rsid w:val="0026114D"/>
    <w:rsid w:val="00262551"/>
    <w:rsid w:val="00275801"/>
    <w:rsid w:val="0027670A"/>
    <w:rsid w:val="00281569"/>
    <w:rsid w:val="00281E67"/>
    <w:rsid w:val="00282DAD"/>
    <w:rsid w:val="00283D0C"/>
    <w:rsid w:val="00285770"/>
    <w:rsid w:val="00291B3B"/>
    <w:rsid w:val="002938EF"/>
    <w:rsid w:val="002955B1"/>
    <w:rsid w:val="00295788"/>
    <w:rsid w:val="002A064E"/>
    <w:rsid w:val="002A32D2"/>
    <w:rsid w:val="002B706F"/>
    <w:rsid w:val="002C0DFA"/>
    <w:rsid w:val="002D2BC1"/>
    <w:rsid w:val="002D3CA2"/>
    <w:rsid w:val="002D42FE"/>
    <w:rsid w:val="002D46D8"/>
    <w:rsid w:val="002D7DF8"/>
    <w:rsid w:val="002E08D7"/>
    <w:rsid w:val="002F06CC"/>
    <w:rsid w:val="002F3062"/>
    <w:rsid w:val="002F4554"/>
    <w:rsid w:val="002F4556"/>
    <w:rsid w:val="002F7003"/>
    <w:rsid w:val="00304B4D"/>
    <w:rsid w:val="003100B2"/>
    <w:rsid w:val="0031034B"/>
    <w:rsid w:val="003148DE"/>
    <w:rsid w:val="003201C7"/>
    <w:rsid w:val="00324429"/>
    <w:rsid w:val="00326136"/>
    <w:rsid w:val="0033653D"/>
    <w:rsid w:val="00336C3E"/>
    <w:rsid w:val="00340882"/>
    <w:rsid w:val="0034113B"/>
    <w:rsid w:val="00344C2E"/>
    <w:rsid w:val="003477E4"/>
    <w:rsid w:val="0035033D"/>
    <w:rsid w:val="00355DC1"/>
    <w:rsid w:val="00356FD6"/>
    <w:rsid w:val="00360405"/>
    <w:rsid w:val="003616A6"/>
    <w:rsid w:val="00370258"/>
    <w:rsid w:val="0037050D"/>
    <w:rsid w:val="003729C5"/>
    <w:rsid w:val="00373644"/>
    <w:rsid w:val="00375065"/>
    <w:rsid w:val="003773E5"/>
    <w:rsid w:val="00381B96"/>
    <w:rsid w:val="00382B2F"/>
    <w:rsid w:val="003846F5"/>
    <w:rsid w:val="00384E83"/>
    <w:rsid w:val="0038631F"/>
    <w:rsid w:val="003940EB"/>
    <w:rsid w:val="003957A4"/>
    <w:rsid w:val="00396FEE"/>
    <w:rsid w:val="003A0122"/>
    <w:rsid w:val="003A20BD"/>
    <w:rsid w:val="003A42CA"/>
    <w:rsid w:val="003A46D8"/>
    <w:rsid w:val="003A5B99"/>
    <w:rsid w:val="003A7A10"/>
    <w:rsid w:val="003B5C75"/>
    <w:rsid w:val="003B7F3E"/>
    <w:rsid w:val="003C09C9"/>
    <w:rsid w:val="003C1851"/>
    <w:rsid w:val="003C5B64"/>
    <w:rsid w:val="003C7062"/>
    <w:rsid w:val="003D14C7"/>
    <w:rsid w:val="003D39BB"/>
    <w:rsid w:val="003D3BB9"/>
    <w:rsid w:val="003D5D18"/>
    <w:rsid w:val="003D6485"/>
    <w:rsid w:val="003E082C"/>
    <w:rsid w:val="003E159C"/>
    <w:rsid w:val="003F04D0"/>
    <w:rsid w:val="003F1B8B"/>
    <w:rsid w:val="003F78BA"/>
    <w:rsid w:val="004030C0"/>
    <w:rsid w:val="0040460A"/>
    <w:rsid w:val="0040499D"/>
    <w:rsid w:val="004067E2"/>
    <w:rsid w:val="004100D1"/>
    <w:rsid w:val="004130F0"/>
    <w:rsid w:val="00420AFC"/>
    <w:rsid w:val="00422355"/>
    <w:rsid w:val="00424B9A"/>
    <w:rsid w:val="00425DA2"/>
    <w:rsid w:val="00433007"/>
    <w:rsid w:val="00441E62"/>
    <w:rsid w:val="00443DFA"/>
    <w:rsid w:val="004475CE"/>
    <w:rsid w:val="00447CB5"/>
    <w:rsid w:val="00447E26"/>
    <w:rsid w:val="00450136"/>
    <w:rsid w:val="004562CF"/>
    <w:rsid w:val="00460B9E"/>
    <w:rsid w:val="0046178F"/>
    <w:rsid w:val="00461895"/>
    <w:rsid w:val="0046200C"/>
    <w:rsid w:val="004620AA"/>
    <w:rsid w:val="00462816"/>
    <w:rsid w:val="00464507"/>
    <w:rsid w:val="004657A3"/>
    <w:rsid w:val="00465EC3"/>
    <w:rsid w:val="00466B9B"/>
    <w:rsid w:val="00470C4F"/>
    <w:rsid w:val="00471AFB"/>
    <w:rsid w:val="0047342F"/>
    <w:rsid w:val="00473D78"/>
    <w:rsid w:val="0047449F"/>
    <w:rsid w:val="00474DAF"/>
    <w:rsid w:val="00476858"/>
    <w:rsid w:val="004768BB"/>
    <w:rsid w:val="00477947"/>
    <w:rsid w:val="0048196B"/>
    <w:rsid w:val="00483221"/>
    <w:rsid w:val="00485D17"/>
    <w:rsid w:val="00494E25"/>
    <w:rsid w:val="00496E1F"/>
    <w:rsid w:val="00496E92"/>
    <w:rsid w:val="0049768A"/>
    <w:rsid w:val="004A0087"/>
    <w:rsid w:val="004A2033"/>
    <w:rsid w:val="004A416A"/>
    <w:rsid w:val="004B134D"/>
    <w:rsid w:val="004B4A80"/>
    <w:rsid w:val="004B57BD"/>
    <w:rsid w:val="004C2B61"/>
    <w:rsid w:val="004C2FFD"/>
    <w:rsid w:val="004C5688"/>
    <w:rsid w:val="004C5E6F"/>
    <w:rsid w:val="004D0BAB"/>
    <w:rsid w:val="004D1239"/>
    <w:rsid w:val="004D641E"/>
    <w:rsid w:val="004E2140"/>
    <w:rsid w:val="004E4AC6"/>
    <w:rsid w:val="004F1E5A"/>
    <w:rsid w:val="004F388C"/>
    <w:rsid w:val="005005C4"/>
    <w:rsid w:val="00510134"/>
    <w:rsid w:val="00516624"/>
    <w:rsid w:val="0052305A"/>
    <w:rsid w:val="005258FB"/>
    <w:rsid w:val="005316E0"/>
    <w:rsid w:val="00533713"/>
    <w:rsid w:val="0053424D"/>
    <w:rsid w:val="005358E2"/>
    <w:rsid w:val="00544529"/>
    <w:rsid w:val="0054674B"/>
    <w:rsid w:val="0055119E"/>
    <w:rsid w:val="00552FA8"/>
    <w:rsid w:val="00553253"/>
    <w:rsid w:val="005535C2"/>
    <w:rsid w:val="00554E20"/>
    <w:rsid w:val="005616B6"/>
    <w:rsid w:val="005719A6"/>
    <w:rsid w:val="0057522A"/>
    <w:rsid w:val="00576A96"/>
    <w:rsid w:val="005774D0"/>
    <w:rsid w:val="005814AE"/>
    <w:rsid w:val="0058174B"/>
    <w:rsid w:val="005850E2"/>
    <w:rsid w:val="00586541"/>
    <w:rsid w:val="0058699C"/>
    <w:rsid w:val="00593756"/>
    <w:rsid w:val="00594772"/>
    <w:rsid w:val="005A1215"/>
    <w:rsid w:val="005A2C9D"/>
    <w:rsid w:val="005A4F33"/>
    <w:rsid w:val="005A5594"/>
    <w:rsid w:val="005B032F"/>
    <w:rsid w:val="005B4878"/>
    <w:rsid w:val="005B6A69"/>
    <w:rsid w:val="005C2D35"/>
    <w:rsid w:val="005C526B"/>
    <w:rsid w:val="005C529E"/>
    <w:rsid w:val="005C7B48"/>
    <w:rsid w:val="005D22B7"/>
    <w:rsid w:val="005D2326"/>
    <w:rsid w:val="005D7121"/>
    <w:rsid w:val="005E05CC"/>
    <w:rsid w:val="005F329E"/>
    <w:rsid w:val="005F5F5E"/>
    <w:rsid w:val="005F5F86"/>
    <w:rsid w:val="00601E6D"/>
    <w:rsid w:val="0060442D"/>
    <w:rsid w:val="0060443E"/>
    <w:rsid w:val="00605778"/>
    <w:rsid w:val="00610E51"/>
    <w:rsid w:val="00612CEE"/>
    <w:rsid w:val="0061404E"/>
    <w:rsid w:val="006179B8"/>
    <w:rsid w:val="00620F22"/>
    <w:rsid w:val="00621745"/>
    <w:rsid w:val="00623290"/>
    <w:rsid w:val="0062746C"/>
    <w:rsid w:val="00627EF9"/>
    <w:rsid w:val="006322A5"/>
    <w:rsid w:val="006333D2"/>
    <w:rsid w:val="006400D8"/>
    <w:rsid w:val="00642846"/>
    <w:rsid w:val="00644BAF"/>
    <w:rsid w:val="006537E1"/>
    <w:rsid w:val="00654234"/>
    <w:rsid w:val="0065425A"/>
    <w:rsid w:val="00654945"/>
    <w:rsid w:val="00661129"/>
    <w:rsid w:val="00662FC3"/>
    <w:rsid w:val="00664145"/>
    <w:rsid w:val="006707FE"/>
    <w:rsid w:val="006716B5"/>
    <w:rsid w:val="006749EF"/>
    <w:rsid w:val="00676E47"/>
    <w:rsid w:val="00683886"/>
    <w:rsid w:val="0069741E"/>
    <w:rsid w:val="006A0FC2"/>
    <w:rsid w:val="006A4634"/>
    <w:rsid w:val="006A4D4B"/>
    <w:rsid w:val="006A4EBF"/>
    <w:rsid w:val="006A5AF7"/>
    <w:rsid w:val="006A655A"/>
    <w:rsid w:val="006B2203"/>
    <w:rsid w:val="006B25C2"/>
    <w:rsid w:val="006B348C"/>
    <w:rsid w:val="006B6304"/>
    <w:rsid w:val="006B657A"/>
    <w:rsid w:val="006B72F2"/>
    <w:rsid w:val="006C0642"/>
    <w:rsid w:val="006C3FA0"/>
    <w:rsid w:val="006D10F7"/>
    <w:rsid w:val="006D5829"/>
    <w:rsid w:val="006D5861"/>
    <w:rsid w:val="006D71FB"/>
    <w:rsid w:val="006D7322"/>
    <w:rsid w:val="006E1E55"/>
    <w:rsid w:val="006E2919"/>
    <w:rsid w:val="006E2C0A"/>
    <w:rsid w:val="006E3AA9"/>
    <w:rsid w:val="006E5908"/>
    <w:rsid w:val="006E656E"/>
    <w:rsid w:val="006F2F1D"/>
    <w:rsid w:val="00700907"/>
    <w:rsid w:val="007017DA"/>
    <w:rsid w:val="00705B81"/>
    <w:rsid w:val="00716D48"/>
    <w:rsid w:val="007229CC"/>
    <w:rsid w:val="00723319"/>
    <w:rsid w:val="007238F7"/>
    <w:rsid w:val="00725EBD"/>
    <w:rsid w:val="00730533"/>
    <w:rsid w:val="007347CF"/>
    <w:rsid w:val="00737F9A"/>
    <w:rsid w:val="00740477"/>
    <w:rsid w:val="007502B8"/>
    <w:rsid w:val="00756C4E"/>
    <w:rsid w:val="00763B82"/>
    <w:rsid w:val="007808B4"/>
    <w:rsid w:val="0078277A"/>
    <w:rsid w:val="00785C69"/>
    <w:rsid w:val="00786993"/>
    <w:rsid w:val="00792764"/>
    <w:rsid w:val="007954FE"/>
    <w:rsid w:val="00795981"/>
    <w:rsid w:val="007A0671"/>
    <w:rsid w:val="007A5856"/>
    <w:rsid w:val="007A5A73"/>
    <w:rsid w:val="007A6579"/>
    <w:rsid w:val="007B6A4F"/>
    <w:rsid w:val="007B6FC0"/>
    <w:rsid w:val="007C1963"/>
    <w:rsid w:val="007C2939"/>
    <w:rsid w:val="007C2C96"/>
    <w:rsid w:val="007C3FEB"/>
    <w:rsid w:val="007D1740"/>
    <w:rsid w:val="007D2D63"/>
    <w:rsid w:val="007D306F"/>
    <w:rsid w:val="007E394B"/>
    <w:rsid w:val="007F1CB9"/>
    <w:rsid w:val="007F1F1A"/>
    <w:rsid w:val="007F25EE"/>
    <w:rsid w:val="007F5F1C"/>
    <w:rsid w:val="00804C40"/>
    <w:rsid w:val="00806E85"/>
    <w:rsid w:val="008072AA"/>
    <w:rsid w:val="008129E9"/>
    <w:rsid w:val="00820326"/>
    <w:rsid w:val="0082156E"/>
    <w:rsid w:val="0082384D"/>
    <w:rsid w:val="008254E8"/>
    <w:rsid w:val="0082730A"/>
    <w:rsid w:val="008279C8"/>
    <w:rsid w:val="00831B44"/>
    <w:rsid w:val="0084525F"/>
    <w:rsid w:val="00847B9E"/>
    <w:rsid w:val="00853F4E"/>
    <w:rsid w:val="00854D70"/>
    <w:rsid w:val="0086092F"/>
    <w:rsid w:val="0087268B"/>
    <w:rsid w:val="00872D37"/>
    <w:rsid w:val="008743AD"/>
    <w:rsid w:val="008750BC"/>
    <w:rsid w:val="0087594D"/>
    <w:rsid w:val="00876AC9"/>
    <w:rsid w:val="00881B9D"/>
    <w:rsid w:val="0088296D"/>
    <w:rsid w:val="00883EE9"/>
    <w:rsid w:val="00884709"/>
    <w:rsid w:val="0088592F"/>
    <w:rsid w:val="00894DC5"/>
    <w:rsid w:val="008A518F"/>
    <w:rsid w:val="008A6272"/>
    <w:rsid w:val="008A7A07"/>
    <w:rsid w:val="008B149F"/>
    <w:rsid w:val="008C0A97"/>
    <w:rsid w:val="008C24A1"/>
    <w:rsid w:val="008D4F9B"/>
    <w:rsid w:val="008E4667"/>
    <w:rsid w:val="008E74C7"/>
    <w:rsid w:val="008F02C0"/>
    <w:rsid w:val="008F4871"/>
    <w:rsid w:val="008F5228"/>
    <w:rsid w:val="008F65B7"/>
    <w:rsid w:val="00900A90"/>
    <w:rsid w:val="0090447A"/>
    <w:rsid w:val="009118E7"/>
    <w:rsid w:val="0091237C"/>
    <w:rsid w:val="00917DD8"/>
    <w:rsid w:val="00920BCD"/>
    <w:rsid w:val="00921332"/>
    <w:rsid w:val="0092397F"/>
    <w:rsid w:val="00930042"/>
    <w:rsid w:val="00931AD2"/>
    <w:rsid w:val="00933E7B"/>
    <w:rsid w:val="00935314"/>
    <w:rsid w:val="00937DCC"/>
    <w:rsid w:val="00940E99"/>
    <w:rsid w:val="00946790"/>
    <w:rsid w:val="009512DB"/>
    <w:rsid w:val="0095442F"/>
    <w:rsid w:val="00955288"/>
    <w:rsid w:val="00956188"/>
    <w:rsid w:val="009565F1"/>
    <w:rsid w:val="00956E22"/>
    <w:rsid w:val="00961E8A"/>
    <w:rsid w:val="00962B4E"/>
    <w:rsid w:val="00962C1B"/>
    <w:rsid w:val="00966198"/>
    <w:rsid w:val="0096760E"/>
    <w:rsid w:val="0098068D"/>
    <w:rsid w:val="009849E8"/>
    <w:rsid w:val="0099207E"/>
    <w:rsid w:val="00992F44"/>
    <w:rsid w:val="00995D81"/>
    <w:rsid w:val="00995F1E"/>
    <w:rsid w:val="009976B4"/>
    <w:rsid w:val="009979A8"/>
    <w:rsid w:val="009A4DBB"/>
    <w:rsid w:val="009A6E88"/>
    <w:rsid w:val="009B55C3"/>
    <w:rsid w:val="009C7E3E"/>
    <w:rsid w:val="009D073C"/>
    <w:rsid w:val="009D1DBA"/>
    <w:rsid w:val="009D4439"/>
    <w:rsid w:val="009D6094"/>
    <w:rsid w:val="009D6641"/>
    <w:rsid w:val="009E167F"/>
    <w:rsid w:val="009E7A39"/>
    <w:rsid w:val="009F08B6"/>
    <w:rsid w:val="009F0DEA"/>
    <w:rsid w:val="009F783F"/>
    <w:rsid w:val="00A06017"/>
    <w:rsid w:val="00A060B7"/>
    <w:rsid w:val="00A061A5"/>
    <w:rsid w:val="00A07C25"/>
    <w:rsid w:val="00A11D47"/>
    <w:rsid w:val="00A15B49"/>
    <w:rsid w:val="00A16368"/>
    <w:rsid w:val="00A17417"/>
    <w:rsid w:val="00A17452"/>
    <w:rsid w:val="00A2022F"/>
    <w:rsid w:val="00A27E69"/>
    <w:rsid w:val="00A371B0"/>
    <w:rsid w:val="00A42C58"/>
    <w:rsid w:val="00A430E1"/>
    <w:rsid w:val="00A44EB2"/>
    <w:rsid w:val="00A4582B"/>
    <w:rsid w:val="00A561C4"/>
    <w:rsid w:val="00A578A8"/>
    <w:rsid w:val="00A6180B"/>
    <w:rsid w:val="00A61B58"/>
    <w:rsid w:val="00A64441"/>
    <w:rsid w:val="00A728B3"/>
    <w:rsid w:val="00A837B1"/>
    <w:rsid w:val="00A84669"/>
    <w:rsid w:val="00A85CAE"/>
    <w:rsid w:val="00A92BDD"/>
    <w:rsid w:val="00A95D11"/>
    <w:rsid w:val="00A97F04"/>
    <w:rsid w:val="00AA2455"/>
    <w:rsid w:val="00AA382E"/>
    <w:rsid w:val="00AA6039"/>
    <w:rsid w:val="00AA69BB"/>
    <w:rsid w:val="00AA6EAE"/>
    <w:rsid w:val="00AA77B4"/>
    <w:rsid w:val="00AB4381"/>
    <w:rsid w:val="00AB5D3F"/>
    <w:rsid w:val="00AB6FEE"/>
    <w:rsid w:val="00AC3393"/>
    <w:rsid w:val="00AC77F5"/>
    <w:rsid w:val="00AC7B18"/>
    <w:rsid w:val="00AC7B37"/>
    <w:rsid w:val="00AD097F"/>
    <w:rsid w:val="00AD3EDE"/>
    <w:rsid w:val="00AD3F31"/>
    <w:rsid w:val="00AD409A"/>
    <w:rsid w:val="00AE1F73"/>
    <w:rsid w:val="00AF0C6A"/>
    <w:rsid w:val="00AF144D"/>
    <w:rsid w:val="00AF5C7B"/>
    <w:rsid w:val="00B014AF"/>
    <w:rsid w:val="00B03191"/>
    <w:rsid w:val="00B1237A"/>
    <w:rsid w:val="00B1264D"/>
    <w:rsid w:val="00B15AA3"/>
    <w:rsid w:val="00B160AC"/>
    <w:rsid w:val="00B2105B"/>
    <w:rsid w:val="00B21159"/>
    <w:rsid w:val="00B23883"/>
    <w:rsid w:val="00B25471"/>
    <w:rsid w:val="00B3148B"/>
    <w:rsid w:val="00B329FE"/>
    <w:rsid w:val="00B32C31"/>
    <w:rsid w:val="00B330C3"/>
    <w:rsid w:val="00B338AF"/>
    <w:rsid w:val="00B338B0"/>
    <w:rsid w:val="00B34EAC"/>
    <w:rsid w:val="00B3571C"/>
    <w:rsid w:val="00B35D3A"/>
    <w:rsid w:val="00B375CD"/>
    <w:rsid w:val="00B41235"/>
    <w:rsid w:val="00B43560"/>
    <w:rsid w:val="00B43865"/>
    <w:rsid w:val="00B50940"/>
    <w:rsid w:val="00B52751"/>
    <w:rsid w:val="00B53845"/>
    <w:rsid w:val="00B53F3B"/>
    <w:rsid w:val="00B64571"/>
    <w:rsid w:val="00B676FD"/>
    <w:rsid w:val="00B70BB4"/>
    <w:rsid w:val="00B7190D"/>
    <w:rsid w:val="00B71F6D"/>
    <w:rsid w:val="00B72D7D"/>
    <w:rsid w:val="00B7622E"/>
    <w:rsid w:val="00B83B4B"/>
    <w:rsid w:val="00B83E26"/>
    <w:rsid w:val="00B859B3"/>
    <w:rsid w:val="00B907CB"/>
    <w:rsid w:val="00B93AB4"/>
    <w:rsid w:val="00B95D5B"/>
    <w:rsid w:val="00BA1B7C"/>
    <w:rsid w:val="00BA29A8"/>
    <w:rsid w:val="00BB6904"/>
    <w:rsid w:val="00BC338C"/>
    <w:rsid w:val="00BC60B5"/>
    <w:rsid w:val="00BD2462"/>
    <w:rsid w:val="00BD72E2"/>
    <w:rsid w:val="00BD7A08"/>
    <w:rsid w:val="00BF1175"/>
    <w:rsid w:val="00BF1F82"/>
    <w:rsid w:val="00BF7CBB"/>
    <w:rsid w:val="00C04114"/>
    <w:rsid w:val="00C0793A"/>
    <w:rsid w:val="00C109A3"/>
    <w:rsid w:val="00C129AD"/>
    <w:rsid w:val="00C15874"/>
    <w:rsid w:val="00C201DE"/>
    <w:rsid w:val="00C20594"/>
    <w:rsid w:val="00C23706"/>
    <w:rsid w:val="00C245EB"/>
    <w:rsid w:val="00C24C46"/>
    <w:rsid w:val="00C33A5F"/>
    <w:rsid w:val="00C37174"/>
    <w:rsid w:val="00C40612"/>
    <w:rsid w:val="00C40906"/>
    <w:rsid w:val="00C44D07"/>
    <w:rsid w:val="00C56EA6"/>
    <w:rsid w:val="00C609BA"/>
    <w:rsid w:val="00C60E33"/>
    <w:rsid w:val="00C6481E"/>
    <w:rsid w:val="00C65CDF"/>
    <w:rsid w:val="00C666D1"/>
    <w:rsid w:val="00C70222"/>
    <w:rsid w:val="00C702E3"/>
    <w:rsid w:val="00C74D1F"/>
    <w:rsid w:val="00C8005D"/>
    <w:rsid w:val="00C86AAD"/>
    <w:rsid w:val="00C90F55"/>
    <w:rsid w:val="00C93BDC"/>
    <w:rsid w:val="00C93C44"/>
    <w:rsid w:val="00CB55AC"/>
    <w:rsid w:val="00CB73A9"/>
    <w:rsid w:val="00CC21C7"/>
    <w:rsid w:val="00CC29B5"/>
    <w:rsid w:val="00CC5BE7"/>
    <w:rsid w:val="00CC7ACC"/>
    <w:rsid w:val="00CD4188"/>
    <w:rsid w:val="00CD718E"/>
    <w:rsid w:val="00CE0C3B"/>
    <w:rsid w:val="00CE0EFB"/>
    <w:rsid w:val="00CE11AE"/>
    <w:rsid w:val="00CE2CB3"/>
    <w:rsid w:val="00CF30AC"/>
    <w:rsid w:val="00CF6C00"/>
    <w:rsid w:val="00CF7EEE"/>
    <w:rsid w:val="00D020A4"/>
    <w:rsid w:val="00D03F2A"/>
    <w:rsid w:val="00D06CBF"/>
    <w:rsid w:val="00D079E2"/>
    <w:rsid w:val="00D1790E"/>
    <w:rsid w:val="00D21329"/>
    <w:rsid w:val="00D33D06"/>
    <w:rsid w:val="00D41A22"/>
    <w:rsid w:val="00D4242E"/>
    <w:rsid w:val="00D50A89"/>
    <w:rsid w:val="00D50EA6"/>
    <w:rsid w:val="00D54955"/>
    <w:rsid w:val="00D55D6A"/>
    <w:rsid w:val="00D577CD"/>
    <w:rsid w:val="00D6043E"/>
    <w:rsid w:val="00D62360"/>
    <w:rsid w:val="00D70395"/>
    <w:rsid w:val="00D726D5"/>
    <w:rsid w:val="00D74A99"/>
    <w:rsid w:val="00D805F7"/>
    <w:rsid w:val="00D91FC9"/>
    <w:rsid w:val="00D93AD5"/>
    <w:rsid w:val="00D96659"/>
    <w:rsid w:val="00DA46A6"/>
    <w:rsid w:val="00DA7C28"/>
    <w:rsid w:val="00DB249C"/>
    <w:rsid w:val="00DB64F5"/>
    <w:rsid w:val="00DB6F09"/>
    <w:rsid w:val="00DB744D"/>
    <w:rsid w:val="00DC2855"/>
    <w:rsid w:val="00DC4C4C"/>
    <w:rsid w:val="00DD2957"/>
    <w:rsid w:val="00DD7B28"/>
    <w:rsid w:val="00DE06F9"/>
    <w:rsid w:val="00DE2960"/>
    <w:rsid w:val="00DE4929"/>
    <w:rsid w:val="00DF2495"/>
    <w:rsid w:val="00DF4DA0"/>
    <w:rsid w:val="00DF564B"/>
    <w:rsid w:val="00DF641C"/>
    <w:rsid w:val="00DF7547"/>
    <w:rsid w:val="00DF78A1"/>
    <w:rsid w:val="00E03137"/>
    <w:rsid w:val="00E10740"/>
    <w:rsid w:val="00E1095B"/>
    <w:rsid w:val="00E15498"/>
    <w:rsid w:val="00E16A35"/>
    <w:rsid w:val="00E200A1"/>
    <w:rsid w:val="00E225AD"/>
    <w:rsid w:val="00E2264E"/>
    <w:rsid w:val="00E22A7D"/>
    <w:rsid w:val="00E23123"/>
    <w:rsid w:val="00E23D7A"/>
    <w:rsid w:val="00E24E1D"/>
    <w:rsid w:val="00E26337"/>
    <w:rsid w:val="00E3161C"/>
    <w:rsid w:val="00E36F27"/>
    <w:rsid w:val="00E403C7"/>
    <w:rsid w:val="00E468E6"/>
    <w:rsid w:val="00E47766"/>
    <w:rsid w:val="00E51E89"/>
    <w:rsid w:val="00E55875"/>
    <w:rsid w:val="00E573EF"/>
    <w:rsid w:val="00E60073"/>
    <w:rsid w:val="00E621A7"/>
    <w:rsid w:val="00E7221A"/>
    <w:rsid w:val="00E74C13"/>
    <w:rsid w:val="00E85D01"/>
    <w:rsid w:val="00E86296"/>
    <w:rsid w:val="00E943E6"/>
    <w:rsid w:val="00EA0E2B"/>
    <w:rsid w:val="00EA2270"/>
    <w:rsid w:val="00EA44D1"/>
    <w:rsid w:val="00EA5EAB"/>
    <w:rsid w:val="00EB4067"/>
    <w:rsid w:val="00EB5A53"/>
    <w:rsid w:val="00EC2638"/>
    <w:rsid w:val="00EC76F4"/>
    <w:rsid w:val="00ED2BA8"/>
    <w:rsid w:val="00ED4676"/>
    <w:rsid w:val="00ED4ACC"/>
    <w:rsid w:val="00ED54AB"/>
    <w:rsid w:val="00ED5781"/>
    <w:rsid w:val="00EE4934"/>
    <w:rsid w:val="00EE6049"/>
    <w:rsid w:val="00EF418E"/>
    <w:rsid w:val="00EF6F91"/>
    <w:rsid w:val="00EF7607"/>
    <w:rsid w:val="00F00567"/>
    <w:rsid w:val="00F05FD8"/>
    <w:rsid w:val="00F13B6A"/>
    <w:rsid w:val="00F146C2"/>
    <w:rsid w:val="00F16055"/>
    <w:rsid w:val="00F20A67"/>
    <w:rsid w:val="00F247FB"/>
    <w:rsid w:val="00F26B19"/>
    <w:rsid w:val="00F316DA"/>
    <w:rsid w:val="00F33975"/>
    <w:rsid w:val="00F33A20"/>
    <w:rsid w:val="00F34446"/>
    <w:rsid w:val="00F362F5"/>
    <w:rsid w:val="00F41C3C"/>
    <w:rsid w:val="00F42AD2"/>
    <w:rsid w:val="00F44B7C"/>
    <w:rsid w:val="00F451A4"/>
    <w:rsid w:val="00F466B2"/>
    <w:rsid w:val="00F52E01"/>
    <w:rsid w:val="00F5555C"/>
    <w:rsid w:val="00F57B00"/>
    <w:rsid w:val="00F605B5"/>
    <w:rsid w:val="00F61591"/>
    <w:rsid w:val="00F63308"/>
    <w:rsid w:val="00F6582A"/>
    <w:rsid w:val="00F65F42"/>
    <w:rsid w:val="00F73352"/>
    <w:rsid w:val="00F743E0"/>
    <w:rsid w:val="00F7587F"/>
    <w:rsid w:val="00F767AD"/>
    <w:rsid w:val="00F817E5"/>
    <w:rsid w:val="00F83FA1"/>
    <w:rsid w:val="00F84B22"/>
    <w:rsid w:val="00F86795"/>
    <w:rsid w:val="00F90EE5"/>
    <w:rsid w:val="00F9251E"/>
    <w:rsid w:val="00F956D2"/>
    <w:rsid w:val="00F97CE6"/>
    <w:rsid w:val="00FA1FBB"/>
    <w:rsid w:val="00FB0AB4"/>
    <w:rsid w:val="00FB3F46"/>
    <w:rsid w:val="00FB66B8"/>
    <w:rsid w:val="00FC24BC"/>
    <w:rsid w:val="00FC2BA4"/>
    <w:rsid w:val="00FC2BA5"/>
    <w:rsid w:val="00FC34B1"/>
    <w:rsid w:val="00FC7055"/>
    <w:rsid w:val="00FE4AF9"/>
    <w:rsid w:val="00FE57E8"/>
    <w:rsid w:val="00FF050D"/>
    <w:rsid w:val="00FF0E4D"/>
    <w:rsid w:val="00FF1051"/>
    <w:rsid w:val="00FF2828"/>
    <w:rsid w:val="00FF455B"/>
    <w:rsid w:val="092A6DFA"/>
    <w:rsid w:val="36F761B9"/>
    <w:rsid w:val="6C7E6AB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F2A5D"/>
  <w15:docId w15:val="{093AF618-F9B3-47DD-9F60-5F1F5F85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semiHidden="1" w:unhideWhenUsed="1"/>
    <w:lsdException w:name="endnote reference" w:uiPriority="0"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spacing w:line="360" w:lineRule="auto"/>
    </w:pPr>
    <w:rPr>
      <w:rFonts w:ascii="Arial" w:eastAsia="SimSun" w:hAnsi="Arial" w:cs="Mangal"/>
      <w:sz w:val="24"/>
      <w:szCs w:val="24"/>
      <w:lang w:eastAsia="hi-IN" w:bidi="hi-IN"/>
    </w:rPr>
  </w:style>
  <w:style w:type="paragraph" w:styleId="Nagwek1">
    <w:name w:val="heading 1"/>
    <w:basedOn w:val="Normalny"/>
    <w:next w:val="Tekstpodstawowy"/>
    <w:link w:val="Nagwek1Znak"/>
    <w:qFormat/>
    <w:pPr>
      <w:numPr>
        <w:numId w:val="1"/>
      </w:numPr>
      <w:spacing w:before="100" w:after="100" w:line="240" w:lineRule="auto"/>
      <w:outlineLvl w:val="0"/>
    </w:pPr>
    <w:rPr>
      <w:rFonts w:eastAsia="Times New Roman" w:cs="Times New Roman"/>
      <w:b/>
      <w:bCs/>
      <w:kern w:val="1"/>
      <w:sz w:val="32"/>
      <w:szCs w:val="48"/>
      <w:lang w:eastAsia="ar-SA"/>
    </w:rPr>
  </w:style>
  <w:style w:type="paragraph" w:styleId="Nagwek2">
    <w:name w:val="heading 2"/>
    <w:basedOn w:val="Normalny"/>
    <w:next w:val="Normalny"/>
    <w:link w:val="Nagwek2Znak"/>
    <w:uiPriority w:val="9"/>
    <w:qFormat/>
    <w:pPr>
      <w:keepNext/>
      <w:spacing w:before="200" w:after="60"/>
      <w:jc w:val="center"/>
      <w:outlineLvl w:val="1"/>
    </w:pPr>
    <w:rPr>
      <w:rFonts w:eastAsia="Times New Roman"/>
      <w:b/>
      <w:bCs/>
      <w:iCs/>
      <w:sz w:val="28"/>
      <w:szCs w:val="25"/>
    </w:rPr>
  </w:style>
  <w:style w:type="paragraph" w:styleId="Nagwek3">
    <w:name w:val="heading 3"/>
    <w:basedOn w:val="Normalny"/>
    <w:next w:val="Normalny"/>
    <w:link w:val="Nagwek3Znak"/>
    <w:uiPriority w:val="9"/>
    <w:unhideWhenUsed/>
    <w:qFormat/>
    <w:pPr>
      <w:keepNext/>
      <w:keepLines/>
      <w:spacing w:before="40"/>
      <w:jc w:val="center"/>
      <w:outlineLvl w:val="2"/>
    </w:pPr>
    <w:rPr>
      <w:rFonts w:eastAsiaTheme="majorEastAsia"/>
      <w:b/>
      <w:sz w:val="28"/>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nhideWhenUsed/>
    <w:qFormat/>
    <w:pPr>
      <w:spacing w:after="120"/>
    </w:pPr>
  </w:style>
  <w:style w:type="paragraph" w:styleId="Tekstdymka">
    <w:name w:val="Balloon Text"/>
    <w:basedOn w:val="Normalny"/>
    <w:link w:val="TekstdymkaZnak"/>
    <w:uiPriority w:val="99"/>
    <w:semiHidden/>
    <w:unhideWhenUsed/>
    <w:qFormat/>
    <w:rPr>
      <w:rFonts w:ascii="Segoe UI" w:hAnsi="Segoe UI"/>
      <w:sz w:val="18"/>
      <w:szCs w:val="16"/>
    </w:rPr>
  </w:style>
  <w:style w:type="paragraph" w:styleId="Tekstpodstawowywcity">
    <w:name w:val="Body Text Indent"/>
    <w:basedOn w:val="Normalny"/>
    <w:link w:val="TekstpodstawowywcityZnak"/>
    <w:uiPriority w:val="99"/>
    <w:unhideWhenUsed/>
    <w:qFormat/>
    <w:pPr>
      <w:spacing w:after="120"/>
      <w:ind w:left="283"/>
    </w:pPr>
    <w:rPr>
      <w:szCs w:val="21"/>
    </w:rPr>
  </w:style>
  <w:style w:type="paragraph" w:styleId="Tekstpodstawowywcity2">
    <w:name w:val="Body Text Indent 2"/>
    <w:basedOn w:val="Normalny"/>
    <w:link w:val="Tekstpodstawowywcity2Znak"/>
    <w:uiPriority w:val="99"/>
    <w:semiHidden/>
    <w:unhideWhenUsed/>
    <w:qFormat/>
    <w:pPr>
      <w:spacing w:after="120" w:line="480" w:lineRule="auto"/>
      <w:ind w:left="283"/>
    </w:pPr>
    <w:rPr>
      <w:szCs w:val="21"/>
    </w:rPr>
  </w:style>
  <w:style w:type="character" w:styleId="Odwoaniedokomentarza">
    <w:name w:val="annotation reference"/>
    <w:semiHidden/>
    <w:unhideWhenUsed/>
    <w:qFormat/>
    <w:rPr>
      <w:sz w:val="16"/>
      <w:szCs w:val="16"/>
    </w:rPr>
  </w:style>
  <w:style w:type="paragraph" w:styleId="Tekstkomentarza">
    <w:name w:val="annotation text"/>
    <w:basedOn w:val="Normalny"/>
    <w:link w:val="TekstkomentarzaZnak"/>
    <w:unhideWhenUsed/>
    <w:qFormat/>
    <w:pPr>
      <w:autoSpaceDN w:val="0"/>
      <w:textAlignment w:val="baseline"/>
    </w:pPr>
    <w:rPr>
      <w:kern w:val="3"/>
      <w:sz w:val="20"/>
      <w:szCs w:val="18"/>
      <w:lang w:eastAsia="zh-CN"/>
    </w:rPr>
  </w:style>
  <w:style w:type="paragraph" w:styleId="Tematkomentarza">
    <w:name w:val="annotation subject"/>
    <w:basedOn w:val="Tekstkomentarza"/>
    <w:next w:val="Tekstkomentarza"/>
    <w:link w:val="TematkomentarzaZnak"/>
    <w:uiPriority w:val="99"/>
    <w:semiHidden/>
    <w:unhideWhenUsed/>
    <w:qFormat/>
    <w:pPr>
      <w:autoSpaceDN/>
      <w:spacing w:line="240" w:lineRule="auto"/>
      <w:textAlignment w:val="auto"/>
    </w:pPr>
    <w:rPr>
      <w:b/>
      <w:bCs/>
      <w:kern w:val="0"/>
      <w:lang w:eastAsia="hi-IN"/>
    </w:rPr>
  </w:style>
  <w:style w:type="character" w:styleId="Odwoanieprzypisukocowego">
    <w:name w:val="endnote reference"/>
    <w:qFormat/>
    <w:rPr>
      <w:vertAlign w:val="superscript"/>
    </w:rPr>
  </w:style>
  <w:style w:type="character" w:styleId="UyteHipercze">
    <w:name w:val="FollowedHyperlink"/>
    <w:basedOn w:val="Domylnaczcionkaakapitu"/>
    <w:uiPriority w:val="99"/>
    <w:semiHidden/>
    <w:unhideWhenUsed/>
    <w:qFormat/>
    <w:rPr>
      <w:color w:val="954F72" w:themeColor="followedHyperlink"/>
      <w:u w:val="single"/>
    </w:rPr>
  </w:style>
  <w:style w:type="paragraph" w:styleId="Stopka">
    <w:name w:val="footer"/>
    <w:basedOn w:val="Normalny"/>
    <w:link w:val="StopkaZnak1"/>
    <w:uiPriority w:val="99"/>
    <w:qFormat/>
    <w:pPr>
      <w:tabs>
        <w:tab w:val="center" w:pos="4536"/>
        <w:tab w:val="right" w:pos="9072"/>
      </w:tabs>
    </w:pPr>
    <w:rPr>
      <w:szCs w:val="21"/>
    </w:rPr>
  </w:style>
  <w:style w:type="character" w:styleId="Odwoanieprzypisudolnego">
    <w:name w:val="footnote reference"/>
    <w:qFormat/>
    <w:rPr>
      <w:vertAlign w:val="superscript"/>
    </w:rPr>
  </w:style>
  <w:style w:type="paragraph" w:styleId="Tekstprzypisudolnego">
    <w:name w:val="footnote text"/>
    <w:basedOn w:val="Normalny"/>
    <w:link w:val="TekstprzypisudolnegoZnak1"/>
    <w:qFormat/>
    <w:rPr>
      <w:sz w:val="20"/>
      <w:szCs w:val="18"/>
    </w:rPr>
  </w:style>
  <w:style w:type="paragraph" w:styleId="Nagwek">
    <w:name w:val="header"/>
    <w:basedOn w:val="Normalny"/>
    <w:next w:val="Tekstpodstawowy"/>
    <w:link w:val="NagwekZnak"/>
    <w:qFormat/>
    <w:pPr>
      <w:keepNext/>
      <w:spacing w:before="240" w:after="120"/>
    </w:pPr>
    <w:rPr>
      <w:rFonts w:eastAsia="Microsoft YaHei"/>
      <w:sz w:val="28"/>
      <w:szCs w:val="28"/>
    </w:rPr>
  </w:style>
  <w:style w:type="paragraph" w:styleId="HTML-wstpniesformatowany">
    <w:name w:val="HTML Preformatted"/>
    <w:basedOn w:val="Normalny"/>
    <w:link w:val="HTML-wstpniesformatowanyZnak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ar-SA" w:bidi="ar-SA"/>
    </w:rPr>
  </w:style>
  <w:style w:type="character" w:styleId="Hipercze">
    <w:name w:val="Hyperlink"/>
    <w:qFormat/>
    <w:rPr>
      <w:color w:val="0000FF"/>
      <w:u w:val="single"/>
    </w:rPr>
  </w:style>
  <w:style w:type="paragraph" w:styleId="Lista">
    <w:name w:val="List"/>
    <w:basedOn w:val="Tekstpodstawowy"/>
    <w:qFormat/>
  </w:style>
  <w:style w:type="paragraph" w:styleId="Zwykytekst">
    <w:name w:val="Plain Text"/>
    <w:basedOn w:val="Normalny"/>
    <w:link w:val="ZwykytekstZnak"/>
    <w:uiPriority w:val="99"/>
    <w:semiHidden/>
    <w:unhideWhenUsed/>
    <w:qFormat/>
    <w:pPr>
      <w:widowControl/>
      <w:suppressAutoHyphens w:val="0"/>
      <w:ind w:left="714" w:hanging="357"/>
      <w:jc w:val="both"/>
    </w:pPr>
    <w:rPr>
      <w:rFonts w:ascii="Consolas" w:eastAsia="Calibri" w:hAnsi="Consolas" w:cs="Times New Roman"/>
      <w:sz w:val="21"/>
      <w:szCs w:val="21"/>
      <w:lang w:val="zh-CN" w:eastAsia="en-US" w:bidi="ar-SA"/>
    </w:rPr>
  </w:style>
  <w:style w:type="character" w:styleId="Pogrubienie">
    <w:name w:val="Strong"/>
    <w:basedOn w:val="Domylnaczcionkaakapitu"/>
    <w:uiPriority w:val="22"/>
    <w:qFormat/>
    <w:rPr>
      <w:b/>
      <w:bCs/>
    </w:rPr>
  </w:style>
  <w:style w:type="character" w:customStyle="1" w:styleId="Nagwek1Znak">
    <w:name w:val="Nagłówek 1 Znak"/>
    <w:basedOn w:val="Domylnaczcionkaakapitu"/>
    <w:link w:val="Nagwek1"/>
    <w:qFormat/>
    <w:rPr>
      <w:rFonts w:ascii="Arial" w:eastAsia="Times New Roman" w:hAnsi="Arial" w:cs="Times New Roman"/>
      <w:b/>
      <w:bCs/>
      <w:kern w:val="1"/>
      <w:sz w:val="32"/>
      <w:szCs w:val="48"/>
      <w:lang w:eastAsia="ar-SA" w:bidi="hi-IN"/>
    </w:rPr>
  </w:style>
  <w:style w:type="character" w:customStyle="1" w:styleId="TekstpodstawowyZnak">
    <w:name w:val="Tekst podstawowy Znak"/>
    <w:basedOn w:val="Domylnaczcionkaakapitu"/>
    <w:link w:val="Tekstpodstawowy"/>
    <w:uiPriority w:val="99"/>
    <w:semiHidden/>
    <w:qFormat/>
  </w:style>
  <w:style w:type="character" w:customStyle="1" w:styleId="Nagwek2Znak">
    <w:name w:val="Nagłówek 2 Znak"/>
    <w:basedOn w:val="Domylnaczcionkaakapitu"/>
    <w:link w:val="Nagwek2"/>
    <w:uiPriority w:val="9"/>
    <w:qFormat/>
    <w:rPr>
      <w:rFonts w:ascii="Arial" w:eastAsia="Times New Roman" w:hAnsi="Arial" w:cs="Mangal"/>
      <w:b/>
      <w:bCs/>
      <w:iCs/>
      <w:sz w:val="28"/>
      <w:szCs w:val="25"/>
      <w:lang w:eastAsia="hi-IN" w:bidi="hi-IN"/>
    </w:rPr>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2z0">
    <w:name w:val="WW8Num2z0"/>
    <w:qFormat/>
    <w:rPr>
      <w:sz w:val="22"/>
    </w:rPr>
  </w:style>
  <w:style w:type="character" w:customStyle="1" w:styleId="WW8Num6z0">
    <w:name w:val="WW8Num6z0"/>
    <w:qFormat/>
    <w:rPr>
      <w:rFonts w:ascii="Symbol" w:hAnsi="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7z5">
    <w:name w:val="WW8Num7z5"/>
    <w:qFormat/>
    <w:rPr>
      <w:color w:val="auto"/>
    </w:rPr>
  </w:style>
  <w:style w:type="character" w:customStyle="1" w:styleId="WW8Num13z0">
    <w:name w:val="WW8Num13z0"/>
    <w:qFormat/>
    <w:rPr>
      <w:rFonts w:cs="Times New Roman"/>
    </w:rPr>
  </w:style>
  <w:style w:type="character" w:customStyle="1" w:styleId="WW8Num14z0">
    <w:name w:val="WW8Num14z0"/>
    <w:qFormat/>
    <w:rPr>
      <w:rFonts w:ascii="Calibri" w:hAnsi="Calibri" w:cs="Calibri"/>
      <w:bCs/>
      <w:color w:val="000000"/>
      <w:sz w:val="21"/>
      <w:szCs w:val="21"/>
    </w:rPr>
  </w:style>
  <w:style w:type="character" w:customStyle="1" w:styleId="WW8Num14z1">
    <w:name w:val="WW8Num14z1"/>
    <w:qFormat/>
    <w:rPr>
      <w:rFonts w:ascii="Times New Roman" w:hAnsi="Times New Roman" w:cs="Times New Roman"/>
    </w:rPr>
  </w:style>
  <w:style w:type="character" w:customStyle="1" w:styleId="WW8Num16z0">
    <w:name w:val="WW8Num16z0"/>
    <w:qFormat/>
    <w:rPr>
      <w:rFonts w:cs="Times New Roman"/>
    </w:rPr>
  </w:style>
  <w:style w:type="character" w:customStyle="1" w:styleId="WW8Num16z1">
    <w:name w:val="WW8Num16z1"/>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cs="Times New Roman"/>
    </w:rPr>
  </w:style>
  <w:style w:type="character" w:customStyle="1" w:styleId="WW8Num22z1">
    <w:name w:val="WW8Num22z1"/>
    <w:qFormat/>
    <w:rPr>
      <w:rFonts w:cs="Times New Roman"/>
    </w:rPr>
  </w:style>
  <w:style w:type="character" w:customStyle="1" w:styleId="WW8Num23z0">
    <w:name w:val="WW8Num23z0"/>
    <w:qFormat/>
  </w:style>
  <w:style w:type="character" w:customStyle="1" w:styleId="WW8Num23z1">
    <w:name w:val="WW8Num23z1"/>
    <w:qFormat/>
    <w:rPr>
      <w:color w:val="auto"/>
    </w:rPr>
  </w:style>
  <w:style w:type="character" w:customStyle="1" w:styleId="WW8Num23z2">
    <w:name w:val="WW8Num23z2"/>
    <w:qFormat/>
    <w:rPr>
      <w:rFonts w:ascii="Arial" w:eastAsia="Times New Roman" w:hAnsi="Arial" w:cs="Arial"/>
    </w:rPr>
  </w:style>
  <w:style w:type="character" w:customStyle="1" w:styleId="WW8Num24z0">
    <w:name w:val="WW8Num24z0"/>
    <w:qFormat/>
    <w:rPr>
      <w:sz w:val="24"/>
    </w:rPr>
  </w:style>
  <w:style w:type="character" w:customStyle="1" w:styleId="WW8Num25z0">
    <w:name w:val="WW8Num25z0"/>
    <w:qFormat/>
    <w:rPr>
      <w:rFonts w:cs="Times New Roman"/>
    </w:rPr>
  </w:style>
  <w:style w:type="character" w:customStyle="1" w:styleId="WW8Num27z0">
    <w:name w:val="WW8Num27z0"/>
    <w:qFormat/>
    <w:rPr>
      <w:rFonts w:cs="Times New Roman"/>
    </w:rPr>
  </w:style>
  <w:style w:type="character" w:customStyle="1" w:styleId="WW8Num28z0">
    <w:name w:val="WW8Num28z0"/>
    <w:rPr>
      <w:rFonts w:cs="Times New Roman"/>
    </w:rPr>
  </w:style>
  <w:style w:type="character" w:customStyle="1" w:styleId="WW8Num31z0">
    <w:name w:val="WW8Num31z0"/>
  </w:style>
  <w:style w:type="character" w:customStyle="1" w:styleId="WW8Num31z1">
    <w:name w:val="WW8Num31z1"/>
    <w:rPr>
      <w:color w:val="auto"/>
    </w:rPr>
  </w:style>
  <w:style w:type="character" w:customStyle="1" w:styleId="WW8Num31z2">
    <w:name w:val="WW8Num31z2"/>
    <w:rPr>
      <w:rFonts w:ascii="Times New Roman" w:eastAsia="Times New Roman" w:hAnsi="Times New Roman" w:cs="Times New Roman"/>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0">
    <w:name w:val="WW8Num34z0"/>
    <w:rPr>
      <w:rFonts w:cs="Times New Roman"/>
    </w:rPr>
  </w:style>
  <w:style w:type="character" w:customStyle="1" w:styleId="WW8Num35z0">
    <w:name w:val="WW8Num35z0"/>
    <w:rPr>
      <w:sz w:val="24"/>
      <w:szCs w:val="24"/>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color w:val="auto"/>
    </w:rPr>
  </w:style>
  <w:style w:type="character" w:customStyle="1" w:styleId="WW8NumSt19z0">
    <w:name w:val="WW8NumSt19z0"/>
    <w:rPr>
      <w:rFonts w:ascii="Times New Roman" w:hAnsi="Times New Roman" w:cs="Times New Roman"/>
      <w:bCs/>
      <w:color w:val="000000"/>
      <w:sz w:val="22"/>
      <w:szCs w:val="22"/>
    </w:rPr>
  </w:style>
  <w:style w:type="character" w:customStyle="1" w:styleId="WW8NumSt19z1">
    <w:name w:val="WW8NumSt19z1"/>
    <w:rPr>
      <w:rFonts w:ascii="Times New Roman" w:hAnsi="Times New Roman" w:cs="Times New Roman"/>
    </w:rPr>
  </w:style>
  <w:style w:type="character" w:customStyle="1" w:styleId="Domylnaczcionkaakapitu1">
    <w:name w:val="Domyślna czcionka akapitu1"/>
  </w:style>
  <w:style w:type="character" w:customStyle="1" w:styleId="ListLabel1">
    <w:name w:val="ListLabel 1"/>
    <w:rPr>
      <w:rFonts w:cs="Courier New"/>
    </w:rPr>
  </w:style>
  <w:style w:type="character" w:customStyle="1" w:styleId="ListLabel2">
    <w:name w:val="ListLabel 2"/>
    <w:rPr>
      <w:sz w:val="22"/>
    </w:rPr>
  </w:style>
  <w:style w:type="character" w:customStyle="1" w:styleId="WW8Num125z0">
    <w:name w:val="WW8Num125z0"/>
    <w:rPr>
      <w:rFonts w:ascii="Symbol" w:hAnsi="Symbol" w:cs="Symbol"/>
    </w:rPr>
  </w:style>
  <w:style w:type="character" w:customStyle="1" w:styleId="WW8Num125z1">
    <w:name w:val="WW8Num125z1"/>
    <w:rPr>
      <w:rFonts w:ascii="Courier New" w:hAnsi="Courier New" w:cs="Courier New"/>
    </w:rPr>
  </w:style>
  <w:style w:type="character" w:customStyle="1" w:styleId="WW8Num125z2">
    <w:name w:val="WW8Num125z2"/>
    <w:rPr>
      <w:rFonts w:ascii="Wingdings" w:hAnsi="Wingdings" w:cs="Wingdings"/>
    </w:rPr>
  </w:style>
  <w:style w:type="character" w:customStyle="1" w:styleId="HTML-wstpniesformatowanyZnak">
    <w:name w:val="HTML - wstępnie sformatowany Znak"/>
    <w:rPr>
      <w:rFonts w:ascii="Courier New" w:hAnsi="Courier New" w:cs="Courier New"/>
    </w:rPr>
  </w:style>
  <w:style w:type="character" w:customStyle="1" w:styleId="Odwoaniedokomentarza1">
    <w:name w:val="Odwołanie do komentarza1"/>
    <w:rPr>
      <w:sz w:val="16"/>
      <w:szCs w:val="16"/>
    </w:rPr>
  </w:style>
  <w:style w:type="character" w:customStyle="1" w:styleId="TekstprzypisudolnegoZnak">
    <w:name w:val="Tekst przypisu dolnego Znak"/>
    <w:rPr>
      <w:rFonts w:eastAsia="SimSun" w:cs="Mangal"/>
      <w:szCs w:val="18"/>
      <w:lang w:eastAsia="hi-IN" w:bidi="hi-IN"/>
    </w:rPr>
  </w:style>
  <w:style w:type="character" w:customStyle="1" w:styleId="Znakiprzypiswdolnych">
    <w:name w:val="Znaki przypisów dolnych"/>
    <w:rPr>
      <w:vertAlign w:val="superscript"/>
    </w:rPr>
  </w:style>
  <w:style w:type="character" w:customStyle="1" w:styleId="StopkaZnak">
    <w:name w:val="Stopka Znak"/>
    <w:uiPriority w:val="99"/>
    <w:rPr>
      <w:rFonts w:eastAsia="SimSun" w:cs="Mangal"/>
      <w:sz w:val="24"/>
      <w:szCs w:val="21"/>
      <w:lang w:eastAsia="hi-IN" w:bidi="hi-IN"/>
    </w:rPr>
  </w:style>
  <w:style w:type="character" w:customStyle="1" w:styleId="highlight">
    <w:name w:val="highlight"/>
    <w:basedOn w:val="Domylnaczcionkaakapitu1"/>
  </w:style>
  <w:style w:type="character" w:customStyle="1" w:styleId="Znakiprzypiswkocowych">
    <w:name w:val="Znaki przypisów końcowych"/>
  </w:style>
  <w:style w:type="paragraph" w:customStyle="1" w:styleId="Nagwek10">
    <w:name w:val="Nagłówek1"/>
    <w:basedOn w:val="Normalny"/>
    <w:next w:val="Tekstpodstawowy"/>
    <w:pPr>
      <w:keepNext/>
      <w:spacing w:before="240" w:after="120"/>
    </w:pPr>
    <w:rPr>
      <w:rFonts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style>
  <w:style w:type="character" w:customStyle="1" w:styleId="NagwekZnak">
    <w:name w:val="Nagłówek Znak"/>
    <w:basedOn w:val="Domylnaczcionkaakapitu"/>
    <w:link w:val="Nagwek"/>
    <w:rPr>
      <w:rFonts w:ascii="Arial" w:eastAsia="Microsoft YaHei" w:hAnsi="Arial" w:cs="Mangal"/>
      <w:sz w:val="28"/>
      <w:szCs w:val="28"/>
      <w:lang w:eastAsia="hi-IN" w:bidi="hi-IN"/>
    </w:rPr>
  </w:style>
  <w:style w:type="paragraph" w:customStyle="1" w:styleId="Legenda1">
    <w:name w:val="Legenda1"/>
    <w:basedOn w:val="Normalny"/>
    <w:pPr>
      <w:suppressLineNumbers/>
      <w:spacing w:before="120" w:after="120"/>
    </w:pPr>
    <w:rPr>
      <w:i/>
      <w:iCs/>
    </w:rPr>
  </w:style>
  <w:style w:type="paragraph" w:customStyle="1" w:styleId="Tekstwstpniesformatowany">
    <w:name w:val="Tekst wstępnie sformatowany"/>
    <w:basedOn w:val="Normalny"/>
    <w:rPr>
      <w:rFonts w:ascii="Courier New" w:eastAsia="NSimSun" w:hAnsi="Courier New" w:cs="Courier New"/>
      <w:sz w:val="20"/>
      <w:szCs w:val="20"/>
    </w:rPr>
  </w:style>
  <w:style w:type="paragraph" w:customStyle="1" w:styleId="Akapitzlist1">
    <w:name w:val="Akapit z listą1"/>
    <w:basedOn w:val="Normalny"/>
    <w:pPr>
      <w:ind w:left="720"/>
    </w:pPr>
  </w:style>
  <w:style w:type="paragraph" w:customStyle="1" w:styleId="Standard">
    <w:name w:val="Standard"/>
    <w:pPr>
      <w:suppressAutoHyphens/>
      <w:spacing w:line="360" w:lineRule="auto"/>
      <w:textAlignment w:val="baseline"/>
    </w:pPr>
    <w:rPr>
      <w:rFonts w:ascii="Arial" w:eastAsia="Lucida Sans Unicode" w:hAnsi="Arial" w:cs="Times New Roman"/>
      <w:kern w:val="1"/>
      <w:sz w:val="24"/>
      <w:szCs w:val="24"/>
      <w:lang w:eastAsia="ar-SA"/>
    </w:rPr>
  </w:style>
  <w:style w:type="paragraph" w:customStyle="1" w:styleId="Default">
    <w:name w:val="Default"/>
    <w:pPr>
      <w:suppressAutoHyphens/>
      <w:autoSpaceDE w:val="0"/>
    </w:pPr>
    <w:rPr>
      <w:rFonts w:ascii="Calibri" w:eastAsia="Arial" w:hAnsi="Calibri" w:cs="Calibri"/>
      <w:color w:val="000000"/>
      <w:sz w:val="24"/>
      <w:szCs w:val="24"/>
      <w:lang w:eastAsia="ar-SA"/>
    </w:rPr>
  </w:style>
  <w:style w:type="character" w:customStyle="1" w:styleId="HTML-wstpniesformatowanyZnak1">
    <w:name w:val="HTML - wstępnie sformatowany Znak1"/>
    <w:basedOn w:val="Domylnaczcionkaakapitu"/>
    <w:link w:val="HTML-wstpniesformatowany"/>
    <w:rPr>
      <w:rFonts w:ascii="Courier New" w:eastAsia="Times New Roman" w:hAnsi="Courier New" w:cs="Courier New"/>
      <w:sz w:val="20"/>
      <w:szCs w:val="20"/>
      <w:lang w:eastAsia="ar-SA"/>
    </w:rPr>
  </w:style>
  <w:style w:type="paragraph" w:customStyle="1" w:styleId="Wcicienormalne1">
    <w:name w:val="Wcięcie normalne1"/>
    <w:basedOn w:val="Normalny"/>
    <w:pPr>
      <w:widowControl/>
      <w:suppressAutoHyphens w:val="0"/>
      <w:ind w:left="708"/>
    </w:pPr>
    <w:rPr>
      <w:rFonts w:eastAsia="Times New Roman" w:cs="Times New Roman"/>
      <w:sz w:val="20"/>
      <w:szCs w:val="20"/>
      <w:lang w:eastAsia="ar-SA" w:bidi="ar-SA"/>
    </w:rPr>
  </w:style>
  <w:style w:type="paragraph" w:customStyle="1" w:styleId="Akapitzlist11">
    <w:name w:val="Akapit z listą11"/>
    <w:basedOn w:val="Normalny"/>
    <w:pPr>
      <w:widowControl/>
      <w:suppressAutoHyphens w:val="0"/>
      <w:ind w:left="720"/>
    </w:pPr>
    <w:rPr>
      <w:rFonts w:eastAsia="Times New Roman" w:cs="Times New Roman"/>
      <w:sz w:val="20"/>
      <w:szCs w:val="20"/>
      <w:lang w:eastAsia="ar-SA" w:bidi="ar-SA"/>
    </w:rPr>
  </w:style>
  <w:style w:type="character" w:customStyle="1" w:styleId="TekstprzypisudolnegoZnak1">
    <w:name w:val="Tekst przypisu dolnego Znak1"/>
    <w:basedOn w:val="Domylnaczcionkaakapitu"/>
    <w:link w:val="Tekstprzypisudolnego"/>
    <w:rPr>
      <w:rFonts w:ascii="Arial" w:eastAsia="SimSun" w:hAnsi="Arial" w:cs="Mangal"/>
      <w:sz w:val="20"/>
      <w:szCs w:val="18"/>
      <w:lang w:eastAsia="hi-IN" w:bidi="hi-IN"/>
    </w:rPr>
  </w:style>
  <w:style w:type="character" w:customStyle="1" w:styleId="StopkaZnak1">
    <w:name w:val="Stopka Znak1"/>
    <w:basedOn w:val="Domylnaczcionkaakapitu"/>
    <w:link w:val="Stopka"/>
    <w:uiPriority w:val="99"/>
    <w:rPr>
      <w:rFonts w:ascii="Arial" w:eastAsia="SimSun" w:hAnsi="Arial" w:cs="Mangal"/>
      <w:sz w:val="24"/>
      <w:szCs w:val="21"/>
      <w:lang w:eastAsia="hi-IN" w:bidi="hi-IN"/>
    </w:rPr>
  </w:style>
  <w:style w:type="paragraph" w:customStyle="1" w:styleId="mainpub">
    <w:name w:val="mainpub"/>
    <w:basedOn w:val="Normalny"/>
    <w:pPr>
      <w:widowControl/>
      <w:suppressAutoHyphens w:val="0"/>
      <w:spacing w:before="100" w:after="100"/>
    </w:pPr>
    <w:rPr>
      <w:rFonts w:eastAsia="Times New Roman" w:cs="Times New Roman"/>
      <w:lang w:eastAsia="ar-SA" w:bidi="ar-SA"/>
    </w:rPr>
  </w:style>
  <w:style w:type="character" w:customStyle="1" w:styleId="TekstpodstawowywcityZnak">
    <w:name w:val="Tekst podstawowy wcięty Znak"/>
    <w:basedOn w:val="Domylnaczcionkaakapitu"/>
    <w:link w:val="Tekstpodstawowywcity"/>
    <w:uiPriority w:val="99"/>
    <w:rPr>
      <w:rFonts w:ascii="Arial" w:eastAsia="SimSun" w:hAnsi="Arial" w:cs="Mangal"/>
      <w:sz w:val="24"/>
      <w:szCs w:val="21"/>
      <w:lang w:eastAsia="hi-IN" w:bidi="hi-IN"/>
    </w:rPr>
  </w:style>
  <w:style w:type="character" w:customStyle="1" w:styleId="TekstdymkaZnak">
    <w:name w:val="Tekst dymka Znak"/>
    <w:basedOn w:val="Domylnaczcionkaakapitu"/>
    <w:link w:val="Tekstdymka"/>
    <w:uiPriority w:val="99"/>
    <w:semiHidden/>
    <w:rPr>
      <w:rFonts w:ascii="Segoe UI" w:eastAsia="SimSun" w:hAnsi="Segoe UI" w:cs="Mangal"/>
      <w:sz w:val="18"/>
      <w:szCs w:val="16"/>
      <w:lang w:eastAsia="hi-IN" w:bidi="hi-IN"/>
    </w:rPr>
  </w:style>
  <w:style w:type="paragraph" w:styleId="Bezodstpw">
    <w:name w:val="No Spacing"/>
    <w:qFormat/>
    <w:pPr>
      <w:spacing w:line="360" w:lineRule="auto"/>
    </w:pPr>
    <w:rPr>
      <w:rFonts w:ascii="Arial" w:eastAsia="Times New Roman" w:hAnsi="Arial" w:cs="Times New Roman"/>
      <w:sz w:val="24"/>
      <w:szCs w:val="22"/>
    </w:rPr>
  </w:style>
  <w:style w:type="paragraph" w:styleId="Akapitzlist">
    <w:name w:val="List Paragraph"/>
    <w:basedOn w:val="Standard"/>
    <w:link w:val="AkapitzlistZnak"/>
    <w:uiPriority w:val="34"/>
    <w:qFormat/>
    <w:pPr>
      <w:widowControl w:val="0"/>
      <w:autoSpaceDN w:val="0"/>
      <w:ind w:left="720"/>
    </w:pPr>
    <w:rPr>
      <w:rFonts w:eastAsia="SimSun" w:cs="Arial"/>
      <w:kern w:val="3"/>
      <w:lang w:eastAsia="zh-CN" w:bidi="hi-IN"/>
    </w:rPr>
  </w:style>
  <w:style w:type="character" w:customStyle="1" w:styleId="TekstkomentarzaZnak">
    <w:name w:val="Tekst komentarza Znak"/>
    <w:basedOn w:val="Domylnaczcionkaakapitu"/>
    <w:link w:val="Tekstkomentarza"/>
    <w:rPr>
      <w:rFonts w:ascii="Arial" w:eastAsia="SimSun" w:hAnsi="Arial" w:cs="Mangal"/>
      <w:kern w:val="3"/>
      <w:sz w:val="20"/>
      <w:szCs w:val="18"/>
      <w:lang w:eastAsia="zh-CN" w:bidi="hi-IN"/>
    </w:rPr>
  </w:style>
  <w:style w:type="character" w:customStyle="1" w:styleId="ZwykytekstZnak">
    <w:name w:val="Zwykły tekst Znak"/>
    <w:basedOn w:val="Domylnaczcionkaakapitu"/>
    <w:link w:val="Zwykytekst"/>
    <w:uiPriority w:val="99"/>
    <w:semiHidden/>
    <w:rPr>
      <w:rFonts w:ascii="Consolas" w:eastAsia="Calibri" w:hAnsi="Consolas" w:cs="Times New Roman"/>
      <w:sz w:val="21"/>
      <w:szCs w:val="21"/>
      <w:lang w:val="zh-CN"/>
    </w:rPr>
  </w:style>
  <w:style w:type="paragraph" w:customStyle="1" w:styleId="standarduser">
    <w:name w:val="standarduser"/>
    <w:basedOn w:val="Normalny"/>
    <w:pPr>
      <w:widowControl/>
      <w:suppressAutoHyphens w:val="0"/>
      <w:spacing w:before="100" w:beforeAutospacing="1" w:after="100" w:afterAutospacing="1"/>
    </w:pPr>
    <w:rPr>
      <w:rFonts w:eastAsia="Calibri" w:cs="Times New Roman"/>
      <w:lang w:eastAsia="pl-PL" w:bidi="ar-SA"/>
    </w:rPr>
  </w:style>
  <w:style w:type="character" w:customStyle="1" w:styleId="Nierozpoznanawzmianka1">
    <w:name w:val="Nierozpoznana wzmianka1"/>
    <w:uiPriority w:val="99"/>
    <w:semiHidden/>
    <w:unhideWhenUsed/>
    <w:rPr>
      <w:color w:val="605E5C"/>
      <w:shd w:val="clear" w:color="auto" w:fill="E1DFDD"/>
    </w:rPr>
  </w:style>
  <w:style w:type="paragraph" w:customStyle="1" w:styleId="Poprawka1">
    <w:name w:val="Poprawka1"/>
    <w:hidden/>
    <w:uiPriority w:val="99"/>
    <w:semiHidden/>
    <w:rPr>
      <w:rFonts w:ascii="Arial" w:eastAsia="SimSun" w:hAnsi="Arial" w:cs="Mangal"/>
      <w:sz w:val="24"/>
      <w:szCs w:val="21"/>
      <w:lang w:eastAsia="hi-IN" w:bidi="hi-IN"/>
    </w:rPr>
  </w:style>
  <w:style w:type="paragraph" w:customStyle="1" w:styleId="Akapitzlist2">
    <w:name w:val="Akapit z listą2"/>
    <w:basedOn w:val="Normalny"/>
    <w:pPr>
      <w:widowControl/>
      <w:spacing w:after="200" w:line="276" w:lineRule="auto"/>
      <w:ind w:left="720"/>
    </w:pPr>
    <w:rPr>
      <w:rFonts w:ascii="Calibri" w:eastAsia="Times New Roman" w:hAnsi="Calibri" w:cs="Calibri"/>
      <w:sz w:val="22"/>
      <w:szCs w:val="22"/>
      <w:lang w:eastAsia="ar-SA" w:bidi="ar-SA"/>
    </w:rPr>
  </w:style>
  <w:style w:type="character" w:customStyle="1" w:styleId="Tekstpodstawowywcity2Znak">
    <w:name w:val="Tekst podstawowy wcięty 2 Znak"/>
    <w:basedOn w:val="Domylnaczcionkaakapitu"/>
    <w:link w:val="Tekstpodstawowywcity2"/>
    <w:uiPriority w:val="99"/>
    <w:semiHidden/>
    <w:rPr>
      <w:rFonts w:ascii="Arial" w:eastAsia="SimSun" w:hAnsi="Arial" w:cs="Mangal"/>
      <w:sz w:val="24"/>
      <w:szCs w:val="21"/>
      <w:lang w:eastAsia="hi-IN" w:bidi="hi-IN"/>
    </w:rPr>
  </w:style>
  <w:style w:type="character" w:customStyle="1" w:styleId="Nierozpoznanawzmianka2">
    <w:name w:val="Nierozpoznana wzmianka2"/>
    <w:basedOn w:val="Domylnaczcionkaakapitu"/>
    <w:uiPriority w:val="99"/>
    <w:semiHidden/>
    <w:unhideWhenUsed/>
    <w:rPr>
      <w:color w:val="605E5C"/>
      <w:shd w:val="clear" w:color="auto" w:fill="E1DFDD"/>
    </w:rPr>
  </w:style>
  <w:style w:type="paragraph" w:customStyle="1" w:styleId="Textbody">
    <w:name w:val="Text body"/>
    <w:basedOn w:val="Normalny"/>
    <w:qFormat/>
    <w:pPr>
      <w:widowControl/>
      <w:autoSpaceDN w:val="0"/>
      <w:spacing w:line="240" w:lineRule="auto"/>
      <w:jc w:val="both"/>
      <w:textAlignment w:val="baseline"/>
    </w:pPr>
    <w:rPr>
      <w:rFonts w:ascii="Times New Roman" w:eastAsia="Times New Roman" w:hAnsi="Times New Roman" w:cs="Times New Roman"/>
      <w:kern w:val="3"/>
      <w:szCs w:val="20"/>
      <w:lang w:eastAsia="zh-CN" w:bidi="ar-SA"/>
    </w:rPr>
  </w:style>
  <w:style w:type="character" w:customStyle="1" w:styleId="Nagwek3Znak">
    <w:name w:val="Nagłówek 3 Znak"/>
    <w:basedOn w:val="Domylnaczcionkaakapitu"/>
    <w:link w:val="Nagwek3"/>
    <w:uiPriority w:val="9"/>
    <w:qFormat/>
    <w:rPr>
      <w:rFonts w:ascii="Arial" w:eastAsiaTheme="majorEastAsia" w:hAnsi="Arial" w:cs="Mangal"/>
      <w:b/>
      <w:sz w:val="28"/>
      <w:szCs w:val="21"/>
      <w:lang w:eastAsia="hi-IN" w:bidi="hi-IN"/>
    </w:rPr>
  </w:style>
  <w:style w:type="paragraph" w:customStyle="1" w:styleId="Akapitzlist3">
    <w:name w:val="Akapit z listą3"/>
    <w:basedOn w:val="Normalny"/>
    <w:qFormat/>
    <w:pPr>
      <w:spacing w:line="240" w:lineRule="auto"/>
      <w:ind w:left="720"/>
    </w:pPr>
    <w:rPr>
      <w:rFonts w:ascii="Times New Roman" w:hAnsi="Times New Roman"/>
    </w:rPr>
  </w:style>
  <w:style w:type="character" w:customStyle="1" w:styleId="AkapitzlistZnak">
    <w:name w:val="Akapit z listą Znak"/>
    <w:basedOn w:val="Domylnaczcionkaakapitu"/>
    <w:link w:val="Akapitzlist"/>
    <w:uiPriority w:val="34"/>
    <w:qFormat/>
    <w:rPr>
      <w:rFonts w:ascii="Arial" w:eastAsia="SimSun" w:hAnsi="Arial" w:cs="Arial"/>
      <w:kern w:val="3"/>
      <w:sz w:val="24"/>
      <w:szCs w:val="24"/>
      <w:lang w:eastAsia="zh-CN" w:bidi="hi-IN"/>
    </w:rPr>
  </w:style>
  <w:style w:type="character" w:customStyle="1" w:styleId="TematkomentarzaZnak">
    <w:name w:val="Temat komentarza Znak"/>
    <w:basedOn w:val="TekstkomentarzaZnak"/>
    <w:link w:val="Tematkomentarza"/>
    <w:uiPriority w:val="99"/>
    <w:semiHidden/>
    <w:qFormat/>
    <w:rPr>
      <w:rFonts w:ascii="Arial" w:eastAsia="SimSun" w:hAnsi="Arial" w:cs="Mangal"/>
      <w:b/>
      <w:bCs/>
      <w:kern w:val="3"/>
      <w:sz w:val="20"/>
      <w:szCs w:val="18"/>
      <w:lang w:eastAsia="hi-IN" w:bidi="hi-IN"/>
    </w:rPr>
  </w:style>
  <w:style w:type="character" w:customStyle="1" w:styleId="Nierozpoznanawzmianka3">
    <w:name w:val="Nierozpoznana wzmianka3"/>
    <w:basedOn w:val="Domylnaczcionkaakapitu"/>
    <w:uiPriority w:val="99"/>
    <w:semiHidden/>
    <w:unhideWhenUsed/>
    <w:qFormat/>
    <w:rPr>
      <w:color w:val="605E5C"/>
      <w:shd w:val="clear" w:color="auto" w:fill="E1DFDD"/>
    </w:rPr>
  </w:style>
  <w:style w:type="paragraph" w:customStyle="1" w:styleId="Normal1">
    <w:name w:val="Normal1"/>
    <w:qFormat/>
    <w:pPr>
      <w:suppressAutoHyphens/>
      <w:spacing w:before="100" w:beforeAutospacing="1" w:after="100" w:afterAutospacing="1"/>
    </w:pPr>
    <w:rPr>
      <w:rFonts w:ascii="Times New Roman" w:eastAsia="Times New Roman" w:hAnsi="Times New Roman" w:cs="Times New Roman"/>
      <w:sz w:val="24"/>
      <w:szCs w:val="24"/>
    </w:rPr>
  </w:style>
  <w:style w:type="paragraph" w:customStyle="1" w:styleId="ListParagraph1">
    <w:name w:val="List Paragraph1"/>
    <w:basedOn w:val="Normalny"/>
    <w:qFormat/>
    <w:pPr>
      <w:widowControl/>
      <w:spacing w:before="100" w:beforeAutospacing="1" w:after="100" w:afterAutospacing="1" w:line="240" w:lineRule="auto"/>
      <w:contextualSpacing/>
    </w:pPr>
    <w:rPr>
      <w:rFonts w:ascii="Times New Roman" w:eastAsia="Times New Roman" w:hAnsi="Times New Roman" w:cs="Times New Roman"/>
      <w:lang w:eastAsia="pl-PL" w:bidi="ar-SA"/>
    </w:rPr>
  </w:style>
  <w:style w:type="character" w:styleId="Nierozpoznanawzmianka">
    <w:name w:val="Unresolved Mention"/>
    <w:basedOn w:val="Domylnaczcionkaakapitu"/>
    <w:uiPriority w:val="99"/>
    <w:semiHidden/>
    <w:unhideWhenUsed/>
    <w:rsid w:val="00E03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zsp3tg.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zsp3tg.pl" TargetMode="External"/><Relationship Id="rId4" Type="http://schemas.openxmlformats.org/officeDocument/2006/relationships/settings" Target="settings.xml"/><Relationship Id="rId9" Type="http://schemas.openxmlformats.org/officeDocument/2006/relationships/hyperlink" Target="https://sip.legalis.pl/document-view.seam?documentId=mfrxilrvgaytgnbsge4a"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sekretariat@zsp3tg.pl" TargetMode="External"/><Relationship Id="rId1" Type="http://schemas.openxmlformats.org/officeDocument/2006/relationships/hyperlink" Target="mailto:sekretariat@zsp3t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D03D1-7494-47EF-9620-8008239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30</Pages>
  <Words>10225</Words>
  <Characters>61352</Characters>
  <Application>Microsoft Office Word</Application>
  <DocSecurity>0</DocSecurity>
  <Lines>511</Lines>
  <Paragraphs>142</Paragraphs>
  <ScaleCrop>false</ScaleCrop>
  <HeadingPairs>
    <vt:vector size="2" baseType="variant">
      <vt:variant>
        <vt:lpstr>Tytuł</vt:lpstr>
      </vt:variant>
      <vt:variant>
        <vt:i4>1</vt:i4>
      </vt:variant>
    </vt:vector>
  </HeadingPairs>
  <TitlesOfParts>
    <vt:vector size="1" baseType="lpstr">
      <vt:lpstr>Wzór umowy - Karola Miarki 13 - Termomodernizacja budynków komunalnych w Tarnowskich Górach</vt:lpstr>
    </vt:vector>
  </TitlesOfParts>
  <Company/>
  <LinksUpToDate>false</LinksUpToDate>
  <CharactersWithSpaces>71435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 Karola Miarki 13 - Termomodernizacja budynków komunalnych w Tarnowskich Górach</dc:title>
  <dc:creator>estrojek</dc:creator>
  <cp:lastModifiedBy>Luiza Mrugała</cp:lastModifiedBy>
  <cp:revision>12</cp:revision>
  <cp:lastPrinted>2025-11-21T11:27:00Z</cp:lastPrinted>
  <dcterms:created xsi:type="dcterms:W3CDTF">2026-07-28T12:12:00Z</dcterms:created>
  <dcterms:modified xsi:type="dcterms:W3CDTF">2026-08-10T18:09:00Z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eyJoZGlkIjoiYzkyOWViY2Q5NDNlZTQxZWRlZGYzOGI3ZDhkNTVlNGEiLCJ1c2VySWQiOiIzNzI4NTk1MjE5NDM2In0=</vt:lpwstr>
  </property>
  <property fmtid="{D5CDD505-2E9C-101B-9397-08002B2CF9AE}" pid="3" name="KSOProductBuildVer">
    <vt:lpwstr>1045-12.1.0.27458</vt:lpwstr>
  </property>
  <property fmtid="{D5CDD505-2E9C-101B-9397-08002B2CF9AE}" pid="4" name="ICV">
    <vt:lpwstr>A951CEA25F7343F7BE538032F938340B_13</vt:lpwstr>
  </property>
</Properties>
</file>