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5F" w:rsidRDefault="00CB2F5F" w:rsidP="00CB2F5F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Arial"/>
          <w:b/>
          <w:bCs/>
          <w:color w:val="000000"/>
          <w:sz w:val="30"/>
          <w:szCs w:val="30"/>
        </w:rPr>
      </w:pPr>
      <w:r w:rsidRPr="00CB2F5F">
        <w:rPr>
          <w:rFonts w:ascii="Cambria" w:eastAsia="Times New Roman" w:hAnsi="Cambria" w:cs="Arial"/>
          <w:b/>
          <w:bCs/>
          <w:color w:val="000000"/>
        </w:rPr>
        <w:t>Krosno, 21.08.2026 r</w:t>
      </w:r>
      <w:r>
        <w:rPr>
          <w:rFonts w:ascii="Cambria" w:eastAsia="Times New Roman" w:hAnsi="Cambria" w:cs="Arial"/>
          <w:b/>
          <w:bCs/>
          <w:color w:val="000000"/>
          <w:sz w:val="30"/>
          <w:szCs w:val="30"/>
        </w:rPr>
        <w:t>.</w:t>
      </w:r>
    </w:p>
    <w:p w:rsidR="00CB2F5F" w:rsidRDefault="00CB2F5F" w:rsidP="00CB2F5F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30"/>
          <w:szCs w:val="30"/>
        </w:rPr>
      </w:pPr>
    </w:p>
    <w:p w:rsidR="00CB2F5F" w:rsidRDefault="00CB2F5F" w:rsidP="00CB2F5F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30"/>
          <w:szCs w:val="30"/>
        </w:rPr>
      </w:pPr>
      <w:r w:rsidRPr="00CB2F5F">
        <w:rPr>
          <w:rFonts w:ascii="Cambria" w:eastAsia="Times New Roman" w:hAnsi="Cambria" w:cs="Arial"/>
          <w:b/>
          <w:bCs/>
          <w:color w:val="000000"/>
          <w:sz w:val="30"/>
          <w:szCs w:val="30"/>
        </w:rPr>
        <w:t>INFORMACJA Z OTWARCIA OFERT</w:t>
      </w:r>
    </w:p>
    <w:p w:rsidR="00CB2F5F" w:rsidRDefault="00CB2F5F" w:rsidP="00CB2F5F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sz w:val="30"/>
          <w:szCs w:val="30"/>
        </w:rPr>
      </w:pPr>
    </w:p>
    <w:p w:rsidR="00CB2F5F" w:rsidRPr="00CB2F5F" w:rsidRDefault="00CB2F5F" w:rsidP="00CB2F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CB2F5F" w:rsidRDefault="00CB2F5F" w:rsidP="00CB2F5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</w:rPr>
      </w:pPr>
      <w:r w:rsidRPr="00CB2F5F">
        <w:rPr>
          <w:rFonts w:ascii="Cambria" w:eastAsia="Times New Roman" w:hAnsi="Cambria" w:cs="Arial"/>
          <w:b/>
          <w:bCs/>
          <w:color w:val="000000"/>
        </w:rPr>
        <w:t xml:space="preserve">Zamawiający: </w:t>
      </w:r>
      <w:r w:rsidRPr="00CB2F5F">
        <w:rPr>
          <w:rFonts w:ascii="Cambria" w:eastAsia="Times New Roman" w:hAnsi="Cambria" w:cs="Arial"/>
          <w:color w:val="000000"/>
        </w:rPr>
        <w:t>Powiat Krośnieński, ul. Bieszczadzka 1, 38-400 Krosno</w:t>
      </w:r>
    </w:p>
    <w:p w:rsidR="00CB2F5F" w:rsidRPr="00CB2F5F" w:rsidRDefault="00CB2F5F" w:rsidP="00CB2F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CB2F5F" w:rsidRDefault="00CB2F5F" w:rsidP="00CB2F5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</w:rPr>
      </w:pPr>
      <w:r w:rsidRPr="00CB2F5F">
        <w:rPr>
          <w:rFonts w:ascii="Cambria" w:eastAsia="Times New Roman" w:hAnsi="Cambria" w:cs="Arial"/>
          <w:b/>
          <w:bCs/>
          <w:color w:val="000000"/>
        </w:rPr>
        <w:t xml:space="preserve">Nazwa postępowania: </w:t>
      </w:r>
      <w:r w:rsidRPr="00CB2F5F">
        <w:rPr>
          <w:rFonts w:ascii="Cambria" w:eastAsia="Times New Roman" w:hAnsi="Cambria" w:cs="Arial"/>
          <w:color w:val="000000"/>
        </w:rPr>
        <w:t>„Modernizacja i rozbudowa systemu kopii zapasowych – zakup biblioteki taśmowej (</w:t>
      </w:r>
      <w:proofErr w:type="spellStart"/>
      <w:r w:rsidRPr="00CB2F5F">
        <w:rPr>
          <w:rFonts w:ascii="Cambria" w:eastAsia="Times New Roman" w:hAnsi="Cambria" w:cs="Arial"/>
          <w:color w:val="000000"/>
        </w:rPr>
        <w:t>storage</w:t>
      </w:r>
      <w:proofErr w:type="spellEnd"/>
      <w:r w:rsidRPr="00CB2F5F">
        <w:rPr>
          <w:rFonts w:ascii="Cambria" w:eastAsia="Times New Roman" w:hAnsi="Cambria" w:cs="Arial"/>
          <w:color w:val="000000"/>
        </w:rPr>
        <w:t>) w ramach realizowanego projektu pn. „</w:t>
      </w:r>
      <w:proofErr w:type="spellStart"/>
      <w:r w:rsidRPr="00CB2F5F">
        <w:rPr>
          <w:rFonts w:ascii="Cambria" w:eastAsia="Times New Roman" w:hAnsi="Cambria" w:cs="Arial"/>
          <w:color w:val="000000"/>
        </w:rPr>
        <w:t>Cyberbezpieczny</w:t>
      </w:r>
      <w:proofErr w:type="spellEnd"/>
      <w:r w:rsidRPr="00CB2F5F">
        <w:rPr>
          <w:rFonts w:ascii="Cambria" w:eastAsia="Times New Roman" w:hAnsi="Cambria" w:cs="Arial"/>
          <w:color w:val="000000"/>
        </w:rPr>
        <w:t xml:space="preserve"> Samorząd – Powiat Krośnieński””</w:t>
      </w:r>
    </w:p>
    <w:p w:rsidR="00CB2F5F" w:rsidRDefault="00CB2F5F" w:rsidP="00CB2F5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</w:rPr>
      </w:pPr>
    </w:p>
    <w:p w:rsidR="00CB2F5F" w:rsidRPr="00CB2F5F" w:rsidRDefault="00CB2F5F" w:rsidP="00CB2F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CB2F5F" w:rsidRDefault="00CB2F5F" w:rsidP="00CB2F5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</w:rPr>
      </w:pPr>
      <w:r w:rsidRPr="00CB2F5F">
        <w:rPr>
          <w:rFonts w:ascii="Cambria" w:eastAsia="Times New Roman" w:hAnsi="Cambria" w:cs="Arial"/>
          <w:color w:val="000000"/>
        </w:rPr>
        <w:t>Działając na podstawie art. 222 ust. 5 ustawy z dnia 11 września 2019 r. – Prawo zamówień publicznych, Zamawiający udostępnia informacje o ofertach otwartych w przedmiotowym postępowaniu.</w:t>
      </w:r>
    </w:p>
    <w:p w:rsidR="00CB2F5F" w:rsidRPr="00CB2F5F" w:rsidRDefault="00CB2F5F" w:rsidP="00CB2F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CB2F5F" w:rsidRPr="00CB2F5F" w:rsidRDefault="00CB2F5F" w:rsidP="00CB2F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CB2F5F">
        <w:rPr>
          <w:rFonts w:ascii="Cambria" w:eastAsia="Times New Roman" w:hAnsi="Cambria" w:cs="Arial"/>
          <w:b/>
          <w:bCs/>
          <w:color w:val="000000"/>
        </w:rPr>
        <w:t>Kryteria oceny ofert</w:t>
      </w:r>
    </w:p>
    <w:p w:rsidR="00CB2F5F" w:rsidRPr="00CB2F5F" w:rsidRDefault="00CB2F5F" w:rsidP="00CB2F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CB2F5F">
        <w:rPr>
          <w:rFonts w:ascii="Cambria" w:eastAsia="Times New Roman" w:hAnsi="Cambria" w:cs="Arial"/>
          <w:color w:val="000000"/>
        </w:rPr>
        <w:t>Cena – 60%; dodatkowe parametry techniczne – 40%.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/>
      </w:tblPr>
      <w:tblGrid>
        <w:gridCol w:w="556"/>
        <w:gridCol w:w="5194"/>
        <w:gridCol w:w="1718"/>
        <w:gridCol w:w="1820"/>
      </w:tblGrid>
      <w:tr w:rsidR="00CB2F5F" w:rsidRPr="00CB2F5F" w:rsidTr="00CB2F5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8" w:type="dxa"/>
              <w:bottom w:w="80" w:type="dxa"/>
              <w:right w:w="108" w:type="dxa"/>
            </w:tcMar>
            <w:vAlign w:val="center"/>
            <w:hideMark/>
          </w:tcPr>
          <w:p w:rsidR="00CB2F5F" w:rsidRPr="00CB2F5F" w:rsidRDefault="00CB2F5F" w:rsidP="00CB2F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B2F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8" w:type="dxa"/>
              <w:bottom w:w="80" w:type="dxa"/>
              <w:right w:w="108" w:type="dxa"/>
            </w:tcMar>
            <w:vAlign w:val="center"/>
            <w:hideMark/>
          </w:tcPr>
          <w:p w:rsidR="00CB2F5F" w:rsidRPr="00CB2F5F" w:rsidRDefault="00CB2F5F" w:rsidP="00CB2F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B2F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Nazwa albo imię i nazwisko oraz siedziba lub miejsce prowadzonej działalności gospodarczej wykonawcy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8" w:type="dxa"/>
              <w:bottom w:w="80" w:type="dxa"/>
              <w:right w:w="108" w:type="dxa"/>
            </w:tcMar>
            <w:vAlign w:val="center"/>
            <w:hideMark/>
          </w:tcPr>
          <w:p w:rsidR="00CB2F5F" w:rsidRPr="00CB2F5F" w:rsidRDefault="00CB2F5F" w:rsidP="00CB2F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B2F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Cena oferty brutto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8" w:type="dxa"/>
              <w:bottom w:w="80" w:type="dxa"/>
              <w:right w:w="108" w:type="dxa"/>
            </w:tcMar>
            <w:vAlign w:val="center"/>
            <w:hideMark/>
          </w:tcPr>
          <w:p w:rsidR="00CB2F5F" w:rsidRPr="00CB2F5F" w:rsidRDefault="00CB2F5F" w:rsidP="00CB2F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B2F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Dodatkowe parametry techniczne (40%)</w:t>
            </w:r>
          </w:p>
        </w:tc>
      </w:tr>
      <w:tr w:rsidR="00CB2F5F" w:rsidRPr="00CB2F5F" w:rsidTr="00CB2F5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:rsidR="00CB2F5F" w:rsidRPr="00CB2F5F" w:rsidRDefault="00CB2F5F" w:rsidP="00CB2F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B2F5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:rsidR="00CB2F5F" w:rsidRPr="00CB2F5F" w:rsidRDefault="00CB2F5F" w:rsidP="00554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CB2F5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Advanced</w:t>
            </w:r>
            <w:proofErr w:type="spellEnd"/>
            <w:r w:rsidRPr="00CB2F5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Business Systems sp. z o.o.</w:t>
            </w:r>
            <w:r w:rsidRPr="00CB2F5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ul. Galicyjska 1, 31-586 Kraków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:rsidR="00CB2F5F" w:rsidRPr="00CB2F5F" w:rsidRDefault="00CB2F5F" w:rsidP="00CB2F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B2F5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77 121,00 zł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:rsidR="00CB2F5F" w:rsidRPr="00CB2F5F" w:rsidRDefault="00CB2F5F" w:rsidP="00CB2F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B2F5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TAK</w:t>
            </w:r>
          </w:p>
        </w:tc>
      </w:tr>
      <w:tr w:rsidR="00CB2F5F" w:rsidRPr="00CB2F5F" w:rsidTr="00CB2F5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:rsidR="00CB2F5F" w:rsidRPr="00CB2F5F" w:rsidRDefault="00CB2F5F" w:rsidP="00CB2F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B2F5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:rsidR="00CB2F5F" w:rsidRPr="00CB2F5F" w:rsidRDefault="00CB2F5F" w:rsidP="00554E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B2F5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E-SERVICE sp. z o.o.</w:t>
            </w:r>
            <w:r w:rsidRPr="00CB2F5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 xml:space="preserve">ul. </w:t>
            </w:r>
            <w:proofErr w:type="spellStart"/>
            <w:r w:rsidRPr="00CB2F5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Kopaczewskiego</w:t>
            </w:r>
            <w:proofErr w:type="spellEnd"/>
            <w:r w:rsidRPr="00CB2F5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2, 35-225 Rzeszów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:rsidR="00CB2F5F" w:rsidRPr="00CB2F5F" w:rsidRDefault="00CB2F5F" w:rsidP="00CB2F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B2F5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78 314,10 zł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:rsidR="00CB2F5F" w:rsidRPr="00CB2F5F" w:rsidRDefault="00CB2F5F" w:rsidP="00CB2F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B2F5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TAK</w:t>
            </w:r>
          </w:p>
        </w:tc>
      </w:tr>
    </w:tbl>
    <w:p w:rsidR="00CB2F5F" w:rsidRPr="00CB2F5F" w:rsidRDefault="00CB2F5F" w:rsidP="00CB2F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CB2F5F">
        <w:rPr>
          <w:rFonts w:ascii="Cambria" w:eastAsia="Times New Roman" w:hAnsi="Cambria" w:cs="Arial"/>
          <w:b/>
          <w:bCs/>
          <w:color w:val="000000"/>
        </w:rPr>
        <w:t>Liczba złożonych ofert: 2.</w:t>
      </w:r>
    </w:p>
    <w:p w:rsidR="00CB2F5F" w:rsidRDefault="00CB2F5F" w:rsidP="00CB2F5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sz w:val="19"/>
          <w:szCs w:val="19"/>
        </w:rPr>
      </w:pPr>
    </w:p>
    <w:p w:rsidR="00CB2F5F" w:rsidRPr="00CB2F5F" w:rsidRDefault="00CB2F5F" w:rsidP="00CB2F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CB2F5F">
        <w:rPr>
          <w:rFonts w:ascii="Cambria" w:eastAsia="Times New Roman" w:hAnsi="Cambria" w:cs="Arial"/>
          <w:color w:val="000000"/>
          <w:sz w:val="19"/>
          <w:szCs w:val="19"/>
        </w:rPr>
        <w:t>Informacja przedstawia dane wynikające z otwartych ofert i nie stanowi ich oceny ani rozstrzygnięcia postępowania. Ocena ofert zostanie przeprowadzona zgodnie z dokumentami zamówienia oraz przepisami ustawy Prawo zamówień publicznych.</w:t>
      </w:r>
    </w:p>
    <w:p w:rsidR="00000000" w:rsidRDefault="00554E9C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>
    <w:useFELayout/>
  </w:compat>
  <w:rsids>
    <w:rsidRoot w:val="00CB2F5F"/>
    <w:rsid w:val="00554E9C"/>
    <w:rsid w:val="00CB2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B2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1003</Characters>
  <Application>Microsoft Office Word</Application>
  <DocSecurity>0</DocSecurity>
  <Lines>8</Lines>
  <Paragraphs>2</Paragraphs>
  <ScaleCrop>false</ScaleCrop>
  <Company>MyCompany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dcterms:created xsi:type="dcterms:W3CDTF">2026-08-21T08:36:00Z</dcterms:created>
  <dcterms:modified xsi:type="dcterms:W3CDTF">2026-08-21T08:37:00Z</dcterms:modified>
</cp:coreProperties>
</file>