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21674" w14:textId="77777777" w:rsidR="00BD4FF2" w:rsidRDefault="00BD4FF2" w:rsidP="00C96C08">
      <w:pPr>
        <w:jc w:val="center"/>
        <w:rPr>
          <w:rFonts w:ascii="Cambria" w:hAnsi="Cambria" w:cs="Times New Roman"/>
          <w:b/>
          <w:bCs/>
          <w:color w:val="FF0000"/>
        </w:rPr>
      </w:pPr>
    </w:p>
    <w:p w14:paraId="5E745A0C" w14:textId="77777777" w:rsidR="00C96C08" w:rsidRPr="004271E4" w:rsidRDefault="00C96C08" w:rsidP="00C96C08">
      <w:pPr>
        <w:jc w:val="center"/>
        <w:rPr>
          <w:rFonts w:ascii="Cambria" w:hAnsi="Cambria" w:cs="Times New Roman"/>
          <w:b/>
          <w:bCs/>
          <w:color w:val="FF0000"/>
        </w:rPr>
      </w:pPr>
      <w:r w:rsidRPr="004271E4">
        <w:rPr>
          <w:rFonts w:ascii="Cambria" w:hAnsi="Cambria" w:cs="Times New Roman"/>
          <w:b/>
          <w:bCs/>
          <w:color w:val="FF0000"/>
        </w:rPr>
        <w:t>CZĘŚĆ 1</w:t>
      </w:r>
    </w:p>
    <w:p w14:paraId="30AF6C95" w14:textId="77777777" w:rsidR="00155924" w:rsidRPr="004271E4" w:rsidRDefault="00E91ECF" w:rsidP="00950779">
      <w:pPr>
        <w:rPr>
          <w:rFonts w:ascii="Cambria" w:hAnsi="Cambria" w:cs="Times New Roman"/>
          <w:b/>
          <w:bCs/>
          <w:color w:val="FF0000"/>
        </w:rPr>
      </w:pPr>
      <w:r w:rsidRPr="004271E4">
        <w:rPr>
          <w:rFonts w:ascii="Cambria" w:hAnsi="Cambria" w:cs="Times New Roman"/>
          <w:b/>
          <w:bCs/>
          <w:color w:val="FF0000"/>
        </w:rPr>
        <w:t xml:space="preserve">1. </w:t>
      </w:r>
      <w:r w:rsidR="00155924" w:rsidRPr="004271E4">
        <w:rPr>
          <w:rFonts w:ascii="Cambria" w:hAnsi="Cambria" w:cs="Times New Roman"/>
          <w:b/>
          <w:bCs/>
          <w:color w:val="FF0000"/>
        </w:rPr>
        <w:t>Worki do piasku</w:t>
      </w:r>
      <w:r w:rsidR="00C96C08" w:rsidRPr="004271E4">
        <w:rPr>
          <w:rFonts w:ascii="Cambria" w:hAnsi="Cambria" w:cs="Times New Roman"/>
          <w:b/>
          <w:bCs/>
          <w:color w:val="FF0000"/>
        </w:rPr>
        <w:t xml:space="preserve"> – 500 szt.</w:t>
      </w:r>
    </w:p>
    <w:p w14:paraId="54E54B06" w14:textId="77777777" w:rsidR="00155924" w:rsidRPr="004271E4" w:rsidRDefault="00155924" w:rsidP="00950779">
      <w:pPr>
        <w:rPr>
          <w:rFonts w:ascii="Cambria" w:hAnsi="Cambria" w:cs="Times New Roman"/>
        </w:rPr>
      </w:pPr>
      <w:r w:rsidRPr="004271E4">
        <w:rPr>
          <w:rFonts w:ascii="Cambria" w:hAnsi="Cambria" w:cs="Times New Roman"/>
          <w:b/>
          <w:bCs/>
        </w:rPr>
        <w:t xml:space="preserve">Zastosowanie: </w:t>
      </w:r>
      <w:r w:rsidRPr="004271E4">
        <w:rPr>
          <w:rFonts w:ascii="Cambria" w:hAnsi="Cambria" w:cs="Times New Roman"/>
        </w:rPr>
        <w:t>worki na piasek zaliczają się do sprzętu kryzysowego wykorzystywanego do zabezpieczenia mienia przy nagłych miejscowych zagrożeniach takich jak powodzie czy  podtopienia.</w:t>
      </w:r>
    </w:p>
    <w:p w14:paraId="7B7BF62D" w14:textId="77777777" w:rsidR="00155924" w:rsidRPr="004271E4" w:rsidRDefault="00155924" w:rsidP="00950779">
      <w:pPr>
        <w:rPr>
          <w:rFonts w:ascii="Cambria" w:hAnsi="Cambria" w:cs="Times New Roman"/>
        </w:rPr>
      </w:pPr>
      <w:r w:rsidRPr="004271E4">
        <w:rPr>
          <w:rFonts w:ascii="Cambria" w:hAnsi="Cambria" w:cs="Times New Roman"/>
          <w:b/>
          <w:bCs/>
        </w:rPr>
        <w:t>Wymiar:</w:t>
      </w:r>
      <w:r w:rsidRPr="004271E4">
        <w:rPr>
          <w:rFonts w:ascii="Cambria" w:hAnsi="Cambria" w:cs="Times New Roman"/>
        </w:rPr>
        <w:t>  50</w:t>
      </w:r>
      <w:r w:rsidR="008F730A" w:rsidRPr="004271E4">
        <w:rPr>
          <w:rFonts w:ascii="Cambria" w:hAnsi="Cambria" w:cs="Times New Roman"/>
        </w:rPr>
        <w:t>/55</w:t>
      </w:r>
      <w:r w:rsidRPr="004271E4">
        <w:rPr>
          <w:rFonts w:ascii="Cambria" w:hAnsi="Cambria" w:cs="Times New Roman"/>
        </w:rPr>
        <w:t xml:space="preserve"> x 80</w:t>
      </w:r>
      <w:r w:rsidR="008F730A" w:rsidRPr="004271E4">
        <w:rPr>
          <w:rFonts w:ascii="Cambria" w:hAnsi="Cambria" w:cs="Times New Roman"/>
        </w:rPr>
        <w:t>/85</w:t>
      </w:r>
      <w:r w:rsidRPr="004271E4">
        <w:rPr>
          <w:rFonts w:ascii="Cambria" w:hAnsi="Cambria" w:cs="Times New Roman"/>
        </w:rPr>
        <w:t xml:space="preserve"> cm</w:t>
      </w:r>
      <w:r w:rsidRPr="004271E4">
        <w:rPr>
          <w:rFonts w:ascii="Cambria" w:hAnsi="Cambria" w:cs="Times New Roman"/>
        </w:rPr>
        <w:br/>
      </w:r>
      <w:r w:rsidRPr="004271E4">
        <w:rPr>
          <w:rFonts w:ascii="Cambria" w:hAnsi="Cambria" w:cs="Times New Roman"/>
          <w:b/>
          <w:bCs/>
        </w:rPr>
        <w:t>Ładowność:</w:t>
      </w:r>
      <w:r w:rsidRPr="004271E4">
        <w:rPr>
          <w:rFonts w:ascii="Cambria" w:hAnsi="Cambria" w:cs="Times New Roman"/>
        </w:rPr>
        <w:t>  25-30 kg 50l</w:t>
      </w:r>
    </w:p>
    <w:p w14:paraId="5DA003BF" w14:textId="77777777" w:rsidR="00155924" w:rsidRPr="004271E4" w:rsidRDefault="00155924" w:rsidP="00950779">
      <w:pPr>
        <w:rPr>
          <w:rFonts w:ascii="Cambria" w:hAnsi="Cambria" w:cs="Times New Roman"/>
        </w:rPr>
      </w:pPr>
    </w:p>
    <w:p w14:paraId="5EBCA9B3" w14:textId="77777777" w:rsidR="00950779" w:rsidRPr="004271E4" w:rsidRDefault="00E91ECF" w:rsidP="00950779">
      <w:pPr>
        <w:rPr>
          <w:rFonts w:ascii="Cambria" w:hAnsi="Cambria" w:cs="Times New Roman"/>
          <w:b/>
          <w:bCs/>
          <w:color w:val="FF0000"/>
        </w:rPr>
      </w:pPr>
      <w:r w:rsidRPr="004271E4">
        <w:rPr>
          <w:rFonts w:ascii="Cambria" w:hAnsi="Cambria" w:cs="Times New Roman"/>
          <w:b/>
          <w:bCs/>
          <w:color w:val="FF0000"/>
        </w:rPr>
        <w:t xml:space="preserve">2. </w:t>
      </w:r>
      <w:r w:rsidR="00950779" w:rsidRPr="004271E4">
        <w:rPr>
          <w:rFonts w:ascii="Cambria" w:hAnsi="Cambria" w:cs="Times New Roman"/>
          <w:b/>
          <w:bCs/>
          <w:color w:val="FF0000"/>
        </w:rPr>
        <w:t>Łopata do piasku</w:t>
      </w:r>
      <w:r w:rsidR="00C96C08" w:rsidRPr="004271E4">
        <w:rPr>
          <w:rFonts w:ascii="Cambria" w:hAnsi="Cambria" w:cs="Times New Roman"/>
          <w:b/>
          <w:bCs/>
          <w:color w:val="FF0000"/>
        </w:rPr>
        <w:t xml:space="preserve"> – 25 szt.</w:t>
      </w:r>
    </w:p>
    <w:p w14:paraId="06C726C6" w14:textId="77777777" w:rsidR="00950779" w:rsidRPr="004271E4" w:rsidRDefault="00950779" w:rsidP="00950779">
      <w:pPr>
        <w:rPr>
          <w:rFonts w:ascii="Cambria" w:hAnsi="Cambria" w:cs="Times New Roman"/>
        </w:rPr>
      </w:pPr>
      <w:r w:rsidRPr="004271E4">
        <w:rPr>
          <w:rFonts w:ascii="Cambria" w:hAnsi="Cambria" w:cs="Times New Roman"/>
          <w:b/>
          <w:bCs/>
        </w:rPr>
        <w:t>Materiał części roboczej:</w:t>
      </w:r>
      <w:r w:rsidRPr="004271E4">
        <w:rPr>
          <w:rFonts w:ascii="Cambria" w:hAnsi="Cambria" w:cs="Times New Roman"/>
        </w:rPr>
        <w:t xml:space="preserve"> utwardzana stal wysokogatunkowa</w:t>
      </w:r>
    </w:p>
    <w:p w14:paraId="21273F3E" w14:textId="77777777" w:rsidR="00950779" w:rsidRPr="004271E4" w:rsidRDefault="00950779" w:rsidP="00950779">
      <w:pPr>
        <w:rPr>
          <w:rFonts w:ascii="Cambria" w:hAnsi="Cambria" w:cs="Times New Roman"/>
        </w:rPr>
      </w:pPr>
      <w:r w:rsidRPr="004271E4">
        <w:rPr>
          <w:rFonts w:ascii="Cambria" w:hAnsi="Cambria" w:cs="Times New Roman"/>
          <w:b/>
          <w:bCs/>
        </w:rPr>
        <w:t>Trzon:</w:t>
      </w:r>
      <w:r w:rsidRPr="004271E4">
        <w:rPr>
          <w:rFonts w:ascii="Cambria" w:hAnsi="Cambria" w:cs="Times New Roman"/>
        </w:rPr>
        <w:t xml:space="preserve"> metalowy z gumową nakładką antypoślizgową</w:t>
      </w:r>
    </w:p>
    <w:p w14:paraId="79B1E1AC" w14:textId="77777777" w:rsidR="00950779" w:rsidRPr="004271E4" w:rsidRDefault="00950779" w:rsidP="00950779">
      <w:pPr>
        <w:rPr>
          <w:rFonts w:ascii="Cambria" w:hAnsi="Cambria" w:cs="Times New Roman"/>
        </w:rPr>
      </w:pPr>
      <w:r w:rsidRPr="004271E4">
        <w:rPr>
          <w:rFonts w:ascii="Cambria" w:hAnsi="Cambria" w:cs="Times New Roman"/>
          <w:b/>
          <w:bCs/>
        </w:rPr>
        <w:t>Uchwyt:</w:t>
      </w:r>
      <w:r w:rsidRPr="004271E4">
        <w:rPr>
          <w:rFonts w:ascii="Cambria" w:hAnsi="Cambria" w:cs="Times New Roman"/>
        </w:rPr>
        <w:t xml:space="preserve"> ergonomiczny, wykonany z wytrzymałego tworzywa sztucznego</w:t>
      </w:r>
    </w:p>
    <w:p w14:paraId="382B6D82" w14:textId="77777777" w:rsidR="00950779" w:rsidRPr="004271E4" w:rsidRDefault="00950779" w:rsidP="00950779">
      <w:pPr>
        <w:rPr>
          <w:rFonts w:ascii="Cambria" w:hAnsi="Cambria" w:cs="Times New Roman"/>
        </w:rPr>
      </w:pPr>
      <w:r w:rsidRPr="004271E4">
        <w:rPr>
          <w:rFonts w:ascii="Cambria" w:hAnsi="Cambria" w:cs="Times New Roman"/>
          <w:b/>
          <w:bCs/>
        </w:rPr>
        <w:t>Szerokość części roboczej:</w:t>
      </w:r>
      <w:r w:rsidRPr="004271E4">
        <w:rPr>
          <w:rFonts w:ascii="Cambria" w:hAnsi="Cambria" w:cs="Times New Roman"/>
        </w:rPr>
        <w:t xml:space="preserve"> 23- 25cm</w:t>
      </w:r>
    </w:p>
    <w:p w14:paraId="7514EEF6" w14:textId="77777777" w:rsidR="00950779" w:rsidRPr="004271E4" w:rsidRDefault="00950779" w:rsidP="00950779">
      <w:pPr>
        <w:rPr>
          <w:rFonts w:ascii="Cambria" w:hAnsi="Cambria" w:cs="Times New Roman"/>
        </w:rPr>
      </w:pPr>
      <w:r w:rsidRPr="004271E4">
        <w:rPr>
          <w:rFonts w:ascii="Cambria" w:hAnsi="Cambria" w:cs="Times New Roman"/>
          <w:b/>
          <w:bCs/>
        </w:rPr>
        <w:t>Długość części roboczej:</w:t>
      </w:r>
      <w:r w:rsidRPr="004271E4">
        <w:rPr>
          <w:rFonts w:ascii="Cambria" w:hAnsi="Cambria" w:cs="Times New Roman"/>
        </w:rPr>
        <w:t> 25- 30 cm</w:t>
      </w:r>
    </w:p>
    <w:p w14:paraId="3F20524C" w14:textId="77777777" w:rsidR="0054324A" w:rsidRPr="004271E4" w:rsidRDefault="00950779" w:rsidP="00950779">
      <w:pPr>
        <w:rPr>
          <w:rFonts w:ascii="Cambria" w:hAnsi="Cambria" w:cs="Times New Roman"/>
        </w:rPr>
      </w:pPr>
      <w:r w:rsidRPr="004271E4">
        <w:rPr>
          <w:rFonts w:ascii="Cambria" w:hAnsi="Cambria" w:cs="Times New Roman"/>
          <w:b/>
          <w:bCs/>
        </w:rPr>
        <w:t>Długość całkowita</w:t>
      </w:r>
      <w:r w:rsidRPr="004271E4">
        <w:rPr>
          <w:rFonts w:ascii="Cambria" w:hAnsi="Cambria" w:cs="Times New Roman"/>
        </w:rPr>
        <w:t>: 125-130 cm</w:t>
      </w:r>
    </w:p>
    <w:p w14:paraId="5601FC0F" w14:textId="77777777" w:rsidR="00950779" w:rsidRPr="004271E4" w:rsidRDefault="00950779" w:rsidP="00950779">
      <w:pPr>
        <w:rPr>
          <w:rFonts w:ascii="Cambria" w:hAnsi="Cambria" w:cs="Times New Roman"/>
        </w:rPr>
      </w:pPr>
      <w:r w:rsidRPr="004271E4">
        <w:rPr>
          <w:rFonts w:ascii="Cambria" w:hAnsi="Cambria" w:cs="Times New Roman"/>
          <w:b/>
          <w:bCs/>
        </w:rPr>
        <w:t xml:space="preserve">Zastosowanie: </w:t>
      </w:r>
      <w:r w:rsidRPr="004271E4">
        <w:rPr>
          <w:rFonts w:ascii="Cambria" w:hAnsi="Cambria" w:cs="Times New Roman"/>
        </w:rPr>
        <w:t>prace ogrodowe, budowlane, ziemne</w:t>
      </w:r>
    </w:p>
    <w:p w14:paraId="252FAC1C" w14:textId="77777777" w:rsidR="00950779" w:rsidRPr="004271E4" w:rsidRDefault="00950779" w:rsidP="00950779">
      <w:pPr>
        <w:rPr>
          <w:rFonts w:ascii="Cambria" w:hAnsi="Cambria" w:cs="Times New Roman"/>
        </w:rPr>
      </w:pPr>
    </w:p>
    <w:p w14:paraId="30EA6DCA" w14:textId="77777777" w:rsidR="00950779" w:rsidRPr="004271E4" w:rsidRDefault="00E91ECF" w:rsidP="00950779">
      <w:pPr>
        <w:rPr>
          <w:rFonts w:ascii="Cambria" w:hAnsi="Cambria" w:cs="Times New Roman"/>
          <w:b/>
          <w:bCs/>
          <w:color w:val="FF0000"/>
        </w:rPr>
      </w:pPr>
      <w:r w:rsidRPr="004271E4">
        <w:rPr>
          <w:rFonts w:ascii="Cambria" w:hAnsi="Cambria" w:cs="Times New Roman"/>
          <w:b/>
          <w:bCs/>
          <w:color w:val="FF0000"/>
        </w:rPr>
        <w:t xml:space="preserve">3. </w:t>
      </w:r>
      <w:r w:rsidR="00950779" w:rsidRPr="004271E4">
        <w:rPr>
          <w:rFonts w:ascii="Cambria" w:hAnsi="Cambria" w:cs="Times New Roman"/>
          <w:b/>
          <w:bCs/>
          <w:color w:val="FF0000"/>
        </w:rPr>
        <w:t>Szpadel</w:t>
      </w:r>
      <w:r w:rsidR="00C96C08" w:rsidRPr="004271E4">
        <w:rPr>
          <w:rFonts w:ascii="Cambria" w:hAnsi="Cambria" w:cs="Times New Roman"/>
          <w:b/>
          <w:bCs/>
          <w:color w:val="FF0000"/>
        </w:rPr>
        <w:t xml:space="preserve"> – 20 szt.</w:t>
      </w:r>
    </w:p>
    <w:p w14:paraId="2C829A07" w14:textId="77777777" w:rsidR="00950779" w:rsidRPr="004271E4" w:rsidRDefault="00950779" w:rsidP="00950779">
      <w:pPr>
        <w:rPr>
          <w:rFonts w:ascii="Cambria" w:hAnsi="Cambria" w:cs="Times New Roman"/>
          <w:b/>
          <w:bCs/>
        </w:rPr>
      </w:pPr>
      <w:r w:rsidRPr="004271E4">
        <w:rPr>
          <w:rFonts w:ascii="Cambria" w:hAnsi="Cambria" w:cs="Times New Roman"/>
          <w:b/>
          <w:bCs/>
        </w:rPr>
        <w:t xml:space="preserve">Materiał części roboczej: </w:t>
      </w:r>
      <w:r w:rsidRPr="004271E4">
        <w:rPr>
          <w:rFonts w:ascii="Cambria" w:hAnsi="Cambria" w:cs="Times New Roman"/>
        </w:rPr>
        <w:t>utwardzana stal wysokogatunkowa</w:t>
      </w:r>
    </w:p>
    <w:p w14:paraId="295BC880" w14:textId="77777777" w:rsidR="00950779" w:rsidRPr="004271E4" w:rsidRDefault="00950779" w:rsidP="00950779">
      <w:pPr>
        <w:rPr>
          <w:rFonts w:ascii="Cambria" w:hAnsi="Cambria" w:cs="Times New Roman"/>
          <w:b/>
          <w:bCs/>
        </w:rPr>
      </w:pPr>
      <w:r w:rsidRPr="004271E4">
        <w:rPr>
          <w:rFonts w:ascii="Cambria" w:hAnsi="Cambria" w:cs="Times New Roman"/>
          <w:b/>
          <w:bCs/>
        </w:rPr>
        <w:t xml:space="preserve">Trzon: </w:t>
      </w:r>
      <w:r w:rsidRPr="004271E4">
        <w:rPr>
          <w:rFonts w:ascii="Cambria" w:hAnsi="Cambria" w:cs="Times New Roman"/>
        </w:rPr>
        <w:t>metalowy, z gumową nakładką antypoślizgową</w:t>
      </w:r>
    </w:p>
    <w:p w14:paraId="412794B1" w14:textId="77777777" w:rsidR="00950779" w:rsidRPr="004271E4" w:rsidRDefault="00950779" w:rsidP="00950779">
      <w:pPr>
        <w:rPr>
          <w:rFonts w:ascii="Cambria" w:hAnsi="Cambria" w:cs="Times New Roman"/>
          <w:b/>
          <w:bCs/>
        </w:rPr>
      </w:pPr>
      <w:r w:rsidRPr="004271E4">
        <w:rPr>
          <w:rFonts w:ascii="Cambria" w:hAnsi="Cambria" w:cs="Times New Roman"/>
          <w:b/>
          <w:bCs/>
        </w:rPr>
        <w:t xml:space="preserve">Uchwyt: </w:t>
      </w:r>
      <w:r w:rsidRPr="004271E4">
        <w:rPr>
          <w:rFonts w:ascii="Cambria" w:hAnsi="Cambria" w:cs="Times New Roman"/>
        </w:rPr>
        <w:t>tworzywo sztuczne, ergonomicznie wyprofilowane</w:t>
      </w:r>
    </w:p>
    <w:p w14:paraId="26801B00" w14:textId="77777777" w:rsidR="00950779" w:rsidRPr="004271E4" w:rsidRDefault="00950779" w:rsidP="00950779">
      <w:pPr>
        <w:rPr>
          <w:rFonts w:ascii="Cambria" w:hAnsi="Cambria" w:cs="Times New Roman"/>
          <w:b/>
          <w:bCs/>
        </w:rPr>
      </w:pPr>
      <w:r w:rsidRPr="004271E4">
        <w:rPr>
          <w:rFonts w:ascii="Cambria" w:hAnsi="Cambria" w:cs="Times New Roman"/>
          <w:b/>
          <w:bCs/>
        </w:rPr>
        <w:t>Szerokość części roboczej: </w:t>
      </w:r>
      <w:r w:rsidRPr="004271E4">
        <w:rPr>
          <w:rFonts w:ascii="Cambria" w:hAnsi="Cambria" w:cs="Times New Roman"/>
        </w:rPr>
        <w:t>18-20 cm</w:t>
      </w:r>
    </w:p>
    <w:p w14:paraId="1B989A88" w14:textId="77777777" w:rsidR="00950779" w:rsidRPr="004271E4" w:rsidRDefault="00950779" w:rsidP="00950779">
      <w:pPr>
        <w:rPr>
          <w:rFonts w:ascii="Cambria" w:hAnsi="Cambria" w:cs="Times New Roman"/>
          <w:b/>
          <w:bCs/>
        </w:rPr>
      </w:pPr>
      <w:r w:rsidRPr="004271E4">
        <w:rPr>
          <w:rFonts w:ascii="Cambria" w:hAnsi="Cambria" w:cs="Times New Roman"/>
          <w:b/>
          <w:bCs/>
        </w:rPr>
        <w:t>Długość części roboczej: </w:t>
      </w:r>
      <w:r w:rsidRPr="004271E4">
        <w:rPr>
          <w:rFonts w:ascii="Cambria" w:hAnsi="Cambria" w:cs="Times New Roman"/>
        </w:rPr>
        <w:t>25-30 cm</w:t>
      </w:r>
    </w:p>
    <w:p w14:paraId="486D0A7A" w14:textId="77777777" w:rsidR="00950779" w:rsidRPr="004271E4" w:rsidRDefault="00950779" w:rsidP="00950779">
      <w:pPr>
        <w:rPr>
          <w:rFonts w:ascii="Cambria" w:hAnsi="Cambria" w:cs="Times New Roman"/>
          <w:b/>
          <w:bCs/>
        </w:rPr>
      </w:pPr>
      <w:r w:rsidRPr="004271E4">
        <w:rPr>
          <w:rFonts w:ascii="Cambria" w:hAnsi="Cambria" w:cs="Times New Roman"/>
          <w:b/>
          <w:bCs/>
        </w:rPr>
        <w:t xml:space="preserve">Długość całkowita: </w:t>
      </w:r>
      <w:r w:rsidRPr="004271E4">
        <w:rPr>
          <w:rFonts w:ascii="Cambria" w:hAnsi="Cambria" w:cs="Times New Roman"/>
        </w:rPr>
        <w:t>11</w:t>
      </w:r>
      <w:r w:rsidR="000C60AF" w:rsidRPr="004271E4">
        <w:rPr>
          <w:rFonts w:ascii="Cambria" w:hAnsi="Cambria" w:cs="Times New Roman"/>
        </w:rPr>
        <w:t>5</w:t>
      </w:r>
      <w:r w:rsidRPr="004271E4">
        <w:rPr>
          <w:rFonts w:ascii="Cambria" w:hAnsi="Cambria" w:cs="Times New Roman"/>
        </w:rPr>
        <w:t>-125 cm</w:t>
      </w:r>
    </w:p>
    <w:p w14:paraId="1A37D792" w14:textId="77777777" w:rsidR="00950779" w:rsidRPr="004271E4" w:rsidRDefault="00950779" w:rsidP="00950779">
      <w:pPr>
        <w:rPr>
          <w:rFonts w:ascii="Cambria" w:hAnsi="Cambria" w:cs="Times New Roman"/>
        </w:rPr>
      </w:pPr>
      <w:r w:rsidRPr="004271E4">
        <w:rPr>
          <w:rFonts w:ascii="Cambria" w:hAnsi="Cambria" w:cs="Times New Roman"/>
          <w:b/>
          <w:bCs/>
        </w:rPr>
        <w:t xml:space="preserve">Zastosowanie: </w:t>
      </w:r>
      <w:r w:rsidRPr="004271E4">
        <w:rPr>
          <w:rFonts w:ascii="Cambria" w:hAnsi="Cambria" w:cs="Times New Roman"/>
        </w:rPr>
        <w:t>prace ogrodowe, budowlane, ziemne</w:t>
      </w:r>
    </w:p>
    <w:p w14:paraId="6B55A912" w14:textId="77777777" w:rsidR="00285779" w:rsidRPr="004271E4" w:rsidRDefault="00285779" w:rsidP="00950779">
      <w:pPr>
        <w:rPr>
          <w:rFonts w:ascii="Cambria" w:hAnsi="Cambria" w:cs="Times New Roman"/>
        </w:rPr>
      </w:pPr>
    </w:p>
    <w:p w14:paraId="5043F7BF" w14:textId="77777777" w:rsidR="00B814AD" w:rsidRPr="004271E4" w:rsidRDefault="00E91ECF" w:rsidP="00950779">
      <w:pPr>
        <w:rPr>
          <w:rFonts w:ascii="Cambria" w:hAnsi="Cambria" w:cs="Times New Roman"/>
          <w:b/>
          <w:bCs/>
          <w:color w:val="FF0000"/>
        </w:rPr>
      </w:pPr>
      <w:r w:rsidRPr="004271E4">
        <w:rPr>
          <w:rFonts w:ascii="Cambria" w:hAnsi="Cambria" w:cs="Times New Roman"/>
          <w:b/>
          <w:bCs/>
          <w:color w:val="FF0000"/>
        </w:rPr>
        <w:t xml:space="preserve">4. </w:t>
      </w:r>
      <w:r w:rsidR="00950779" w:rsidRPr="004271E4">
        <w:rPr>
          <w:rFonts w:ascii="Cambria" w:hAnsi="Cambria" w:cs="Times New Roman"/>
          <w:b/>
          <w:bCs/>
          <w:color w:val="FF0000"/>
        </w:rPr>
        <w:t>Napełniacz do worków</w:t>
      </w:r>
      <w:r w:rsidR="00C96C08" w:rsidRPr="004271E4">
        <w:rPr>
          <w:rFonts w:ascii="Cambria" w:hAnsi="Cambria" w:cs="Times New Roman"/>
          <w:b/>
          <w:bCs/>
          <w:color w:val="FF0000"/>
        </w:rPr>
        <w:t xml:space="preserve"> – 1 szt.</w:t>
      </w:r>
    </w:p>
    <w:p w14:paraId="5A843CEB" w14:textId="77777777" w:rsidR="00B814AD" w:rsidRPr="004271E4" w:rsidRDefault="00B814AD" w:rsidP="00B814AD">
      <w:pPr>
        <w:rPr>
          <w:rFonts w:ascii="Cambria" w:hAnsi="Cambria" w:cs="Times New Roman"/>
        </w:rPr>
      </w:pPr>
      <w:r w:rsidRPr="004271E4">
        <w:rPr>
          <w:rFonts w:ascii="Cambria" w:hAnsi="Cambria" w:cs="Times New Roman"/>
          <w:b/>
          <w:bCs/>
        </w:rPr>
        <w:t xml:space="preserve">Skład: </w:t>
      </w:r>
      <w:r w:rsidRPr="004271E4">
        <w:rPr>
          <w:rFonts w:ascii="Cambria" w:hAnsi="Cambria" w:cs="Times New Roman"/>
        </w:rPr>
        <w:t>podstawa + łyżka (20-25 kg)</w:t>
      </w:r>
    </w:p>
    <w:p w14:paraId="1E21D7BE" w14:textId="77777777" w:rsidR="00B814AD" w:rsidRPr="004271E4" w:rsidRDefault="00B814AD" w:rsidP="00B814AD">
      <w:pPr>
        <w:rPr>
          <w:rFonts w:ascii="Cambria" w:hAnsi="Cambria" w:cs="Times New Roman"/>
          <w:b/>
          <w:bCs/>
        </w:rPr>
      </w:pPr>
      <w:r w:rsidRPr="004271E4">
        <w:rPr>
          <w:rFonts w:ascii="Cambria" w:hAnsi="Cambria" w:cs="Times New Roman"/>
          <w:b/>
          <w:bCs/>
        </w:rPr>
        <w:t>Obsługa</w:t>
      </w:r>
      <w:r w:rsidRPr="004271E4">
        <w:rPr>
          <w:rFonts w:ascii="Cambria" w:hAnsi="Cambria" w:cs="Times New Roman"/>
        </w:rPr>
        <w:t>: 1-2 osoby Wydajność: od 200 worków/h</w:t>
      </w:r>
    </w:p>
    <w:p w14:paraId="135E5BBC" w14:textId="77777777" w:rsidR="00B814AD" w:rsidRPr="004271E4" w:rsidRDefault="00B814AD" w:rsidP="00B814AD">
      <w:pPr>
        <w:rPr>
          <w:rFonts w:ascii="Cambria" w:hAnsi="Cambria" w:cs="Times New Roman"/>
        </w:rPr>
      </w:pPr>
      <w:r w:rsidRPr="004271E4">
        <w:rPr>
          <w:rFonts w:ascii="Cambria" w:hAnsi="Cambria" w:cs="Times New Roman"/>
          <w:b/>
          <w:bCs/>
        </w:rPr>
        <w:t xml:space="preserve">Kompatybilność: </w:t>
      </w:r>
      <w:r w:rsidRPr="004271E4">
        <w:rPr>
          <w:rFonts w:ascii="Cambria" w:hAnsi="Cambria" w:cs="Times New Roman"/>
        </w:rPr>
        <w:t>worki wszystkich rozmiarów</w:t>
      </w:r>
    </w:p>
    <w:p w14:paraId="25F1E841" w14:textId="77777777" w:rsidR="00950779" w:rsidRPr="004271E4" w:rsidRDefault="00B814AD" w:rsidP="00B814AD">
      <w:pPr>
        <w:rPr>
          <w:rFonts w:ascii="Cambria" w:hAnsi="Cambria" w:cs="Times New Roman"/>
        </w:rPr>
      </w:pPr>
      <w:r w:rsidRPr="004271E4">
        <w:rPr>
          <w:rFonts w:ascii="Cambria" w:hAnsi="Cambria" w:cs="Times New Roman"/>
          <w:b/>
          <w:bCs/>
        </w:rPr>
        <w:lastRenderedPageBreak/>
        <w:t>Zastosowanie:</w:t>
      </w:r>
      <w:r w:rsidRPr="004271E4">
        <w:rPr>
          <w:rFonts w:ascii="Cambria" w:hAnsi="Cambria" w:cs="Times New Roman"/>
        </w:rPr>
        <w:t xml:space="preserve"> ręczny napełniacz do worków z piaskiem, który pozwala szybko zabezpieczyć się przed skutkami powodzi lub innych zagrożeń.</w:t>
      </w:r>
    </w:p>
    <w:p w14:paraId="4C67DEDA" w14:textId="77777777" w:rsidR="00B814AD" w:rsidRPr="004271E4" w:rsidRDefault="00B814AD" w:rsidP="00B814AD">
      <w:pPr>
        <w:rPr>
          <w:rFonts w:ascii="Cambria" w:hAnsi="Cambria" w:cs="Times New Roman"/>
        </w:rPr>
      </w:pPr>
      <w:r w:rsidRPr="004271E4">
        <w:rPr>
          <w:rFonts w:ascii="Cambria" w:hAnsi="Cambria" w:cs="Times New Roman"/>
          <w:b/>
          <w:bCs/>
        </w:rPr>
        <w:t>Korzyści:</w:t>
      </w:r>
      <w:r w:rsidRPr="004271E4">
        <w:rPr>
          <w:rFonts w:ascii="Cambria" w:hAnsi="Cambria" w:cs="Times New Roman"/>
        </w:rPr>
        <w:t xml:space="preserve"> bardzo wysoka wydajność, prosty transport i szybkie rozkładanie, uniwersalne zastosowanie w terenie</w:t>
      </w:r>
      <w:r w:rsidR="00CF21F2" w:rsidRPr="004271E4">
        <w:rPr>
          <w:rFonts w:ascii="Cambria" w:hAnsi="Cambria" w:cs="Times New Roman"/>
        </w:rPr>
        <w:t>.</w:t>
      </w:r>
    </w:p>
    <w:p w14:paraId="47DD37D9" w14:textId="77777777" w:rsidR="00CF21F2" w:rsidRPr="004271E4" w:rsidRDefault="00CF21F2" w:rsidP="00B814AD">
      <w:pPr>
        <w:rPr>
          <w:rFonts w:ascii="Cambria" w:hAnsi="Cambria" w:cs="Times New Roman"/>
        </w:rPr>
      </w:pPr>
    </w:p>
    <w:p w14:paraId="0CB453D5" w14:textId="77777777" w:rsidR="00E63B52" w:rsidRDefault="00E91ECF" w:rsidP="00B814AD">
      <w:pPr>
        <w:rPr>
          <w:rFonts w:ascii="Cambria" w:hAnsi="Cambria" w:cs="Times New Roman"/>
          <w:b/>
          <w:bCs/>
          <w:color w:val="FF0000"/>
        </w:rPr>
      </w:pPr>
      <w:r w:rsidRPr="004271E4">
        <w:rPr>
          <w:rFonts w:ascii="Cambria" w:hAnsi="Cambria" w:cs="Times New Roman"/>
          <w:b/>
          <w:bCs/>
          <w:color w:val="FF0000"/>
        </w:rPr>
        <w:t xml:space="preserve">5. </w:t>
      </w:r>
      <w:r w:rsidR="00E63B52">
        <w:rPr>
          <w:rFonts w:ascii="Cambria" w:hAnsi="Cambria" w:cs="Times New Roman"/>
          <w:b/>
          <w:bCs/>
          <w:color w:val="FF0000"/>
        </w:rPr>
        <w:t xml:space="preserve">Obciążniki do namiotów – 16 </w:t>
      </w:r>
      <w:r w:rsidR="001B1987">
        <w:rPr>
          <w:rFonts w:ascii="Cambria" w:hAnsi="Cambria" w:cs="Times New Roman"/>
          <w:b/>
          <w:bCs/>
          <w:color w:val="FF0000"/>
        </w:rPr>
        <w:t>kompletów (1 komplet  to 4 szt.)</w:t>
      </w:r>
    </w:p>
    <w:p w14:paraId="7D00B73D" w14:textId="77777777" w:rsidR="00E63B52" w:rsidRPr="00E63B52" w:rsidRDefault="001B1987" w:rsidP="001B1987">
      <w:pPr>
        <w:spacing w:after="0" w:line="360" w:lineRule="auto"/>
        <w:rPr>
          <w:rFonts w:ascii="Cambria" w:hAnsi="Cambria" w:cs="Times New Roman"/>
          <w:bCs/>
        </w:rPr>
      </w:pPr>
      <w:r>
        <w:rPr>
          <w:rFonts w:ascii="Cambria" w:hAnsi="Cambria" w:cs="Times New Roman"/>
          <w:bCs/>
        </w:rPr>
        <w:t xml:space="preserve">Minimalna waga </w:t>
      </w:r>
      <w:r w:rsidR="00CC3DE0">
        <w:rPr>
          <w:rFonts w:ascii="Cambria" w:hAnsi="Cambria" w:cs="Times New Roman"/>
          <w:bCs/>
        </w:rPr>
        <w:t xml:space="preserve">pojedynczego kompletu to 40 kg. </w:t>
      </w:r>
      <w:r w:rsidR="00E63B52" w:rsidRPr="00E63B52">
        <w:rPr>
          <w:rFonts w:ascii="Cambria" w:hAnsi="Cambria" w:cs="Times New Roman"/>
          <w:bCs/>
        </w:rPr>
        <w:t>Przeznaczenie: do stabilizacji nóg namiotów imprezowych, reklamowych i podobnych konstrukcji namiotowych.</w:t>
      </w:r>
    </w:p>
    <w:p w14:paraId="1F82AD74" w14:textId="77777777" w:rsidR="00E63B52" w:rsidRPr="00E63B52" w:rsidRDefault="00E63B52" w:rsidP="001B1987">
      <w:pPr>
        <w:spacing w:after="0" w:line="360" w:lineRule="auto"/>
        <w:rPr>
          <w:rFonts w:ascii="Cambria" w:hAnsi="Cambria" w:cs="Times New Roman"/>
          <w:bCs/>
        </w:rPr>
      </w:pPr>
      <w:r w:rsidRPr="00E63B52">
        <w:rPr>
          <w:rFonts w:ascii="Cambria" w:hAnsi="Cambria" w:cs="Times New Roman"/>
          <w:bCs/>
        </w:rPr>
        <w:t>Materiał wykonania: metal, beton lub inny materiał zapewniający odpowiednią trwałość, wytrzymałość i masę obciążnika.</w:t>
      </w:r>
    </w:p>
    <w:p w14:paraId="7344EC37" w14:textId="77777777" w:rsidR="00E63B52" w:rsidRPr="00E63B52" w:rsidRDefault="00E63B52" w:rsidP="001B1987">
      <w:pPr>
        <w:spacing w:after="0" w:line="360" w:lineRule="auto"/>
        <w:rPr>
          <w:rFonts w:ascii="Cambria" w:hAnsi="Cambria" w:cs="Times New Roman"/>
          <w:bCs/>
        </w:rPr>
      </w:pPr>
      <w:r w:rsidRPr="00E63B52">
        <w:rPr>
          <w:rFonts w:ascii="Cambria" w:hAnsi="Cambria" w:cs="Times New Roman"/>
          <w:bCs/>
        </w:rPr>
        <w:t>Kolor: czarny lub inny ciemny, neutralny kolor.</w:t>
      </w:r>
    </w:p>
    <w:p w14:paraId="3626F936" w14:textId="77777777" w:rsidR="00E63B52" w:rsidRPr="00E63B52" w:rsidRDefault="00E63B52" w:rsidP="001B1987">
      <w:pPr>
        <w:spacing w:after="0" w:line="360" w:lineRule="auto"/>
        <w:rPr>
          <w:rFonts w:ascii="Cambria" w:hAnsi="Cambria" w:cs="Times New Roman"/>
          <w:bCs/>
        </w:rPr>
      </w:pPr>
      <w:r w:rsidRPr="00E63B52">
        <w:rPr>
          <w:rFonts w:ascii="Cambria" w:hAnsi="Cambria" w:cs="Times New Roman"/>
          <w:bCs/>
        </w:rPr>
        <w:t>Waga:</w:t>
      </w:r>
    </w:p>
    <w:p w14:paraId="10335095" w14:textId="77777777" w:rsidR="00E63B52" w:rsidRPr="00E63B52" w:rsidRDefault="00E63B52" w:rsidP="001B1987">
      <w:pPr>
        <w:spacing w:after="0" w:line="360" w:lineRule="auto"/>
        <w:rPr>
          <w:rFonts w:ascii="Cambria" w:hAnsi="Cambria" w:cs="Times New Roman"/>
          <w:bCs/>
        </w:rPr>
      </w:pPr>
      <w:r w:rsidRPr="00E63B52">
        <w:rPr>
          <w:rFonts w:ascii="Cambria" w:hAnsi="Cambria" w:cs="Times New Roman"/>
          <w:bCs/>
        </w:rPr>
        <w:t>w przypadku pojedynczego obciążnika – zalecana masa w przedziale 10–16 kg, lub</w:t>
      </w:r>
    </w:p>
    <w:p w14:paraId="1BA70DF1" w14:textId="77777777" w:rsidR="00E63B52" w:rsidRPr="00E63B52" w:rsidRDefault="00E63B52" w:rsidP="001B1987">
      <w:pPr>
        <w:spacing w:after="0" w:line="360" w:lineRule="auto"/>
        <w:rPr>
          <w:rFonts w:ascii="Cambria" w:hAnsi="Cambria" w:cs="Times New Roman"/>
          <w:bCs/>
        </w:rPr>
      </w:pPr>
      <w:r w:rsidRPr="00E63B52">
        <w:rPr>
          <w:rFonts w:ascii="Cambria" w:hAnsi="Cambria" w:cs="Times New Roman"/>
          <w:bCs/>
        </w:rPr>
        <w:t>w przypadku zestawu – łączna masa obciążników nie mniejsza niż 40 kg.</w:t>
      </w:r>
    </w:p>
    <w:p w14:paraId="72CE97A9" w14:textId="77777777" w:rsidR="00E63B52" w:rsidRPr="001B1987" w:rsidRDefault="00E63B52" w:rsidP="001B1987">
      <w:pPr>
        <w:spacing w:after="0"/>
        <w:rPr>
          <w:rFonts w:ascii="Cambria" w:hAnsi="Cambria" w:cs="Times New Roman"/>
          <w:bCs/>
        </w:rPr>
      </w:pPr>
      <w:r w:rsidRPr="001B1987">
        <w:rPr>
          <w:rFonts w:ascii="Cambria" w:hAnsi="Cambria" w:cs="Times New Roman"/>
          <w:bCs/>
        </w:rPr>
        <w:t>Dopuszcza się rozwiązania składające się z kilku elementów umożliwiających uzyskanie wymaganej łącznej masy.</w:t>
      </w:r>
    </w:p>
    <w:p w14:paraId="7A9D28AD" w14:textId="77777777" w:rsidR="00E63B52" w:rsidRPr="001B1987" w:rsidRDefault="00E63B52" w:rsidP="001B1987">
      <w:pPr>
        <w:spacing w:after="0" w:line="360" w:lineRule="auto"/>
        <w:rPr>
          <w:rFonts w:ascii="Cambria" w:hAnsi="Cambria" w:cs="Times New Roman"/>
          <w:bCs/>
        </w:rPr>
      </w:pPr>
      <w:r w:rsidRPr="001B1987">
        <w:rPr>
          <w:rFonts w:ascii="Cambria" w:hAnsi="Cambria" w:cs="Times New Roman"/>
          <w:bCs/>
        </w:rPr>
        <w:t>Wymiary: dostosowane do nóg namiotów imprezowych i reklamowych, umożliwiające stabilne umieszczenie obciążnika przy nodze namiotu bez ograniczania prawidłowego rozstawienia i użytkowania konstrukcji.</w:t>
      </w:r>
    </w:p>
    <w:p w14:paraId="7A2E5F78" w14:textId="77777777" w:rsidR="00E63B52" w:rsidRPr="001B1987" w:rsidRDefault="00E63B52" w:rsidP="001B1987">
      <w:pPr>
        <w:spacing w:after="0" w:line="360" w:lineRule="auto"/>
        <w:rPr>
          <w:rFonts w:ascii="Cambria" w:hAnsi="Cambria" w:cs="Times New Roman"/>
          <w:bCs/>
        </w:rPr>
      </w:pPr>
      <w:r w:rsidRPr="001B1987">
        <w:rPr>
          <w:rFonts w:ascii="Cambria" w:hAnsi="Cambria" w:cs="Times New Roman"/>
          <w:bCs/>
        </w:rPr>
        <w:t>Dopasowanie do nóg namiotu: obciążniki powinny być przystosowane do stosowania z nogami namiotów o różnych przekrojach i wymiarach, w szczególności w zakresie typowych konstrukcji namiotów imprezowych i reklamowych.</w:t>
      </w:r>
    </w:p>
    <w:p w14:paraId="60116AB7" w14:textId="77777777" w:rsidR="00E63B52" w:rsidRPr="001B1987" w:rsidRDefault="00E63B52" w:rsidP="001B1987">
      <w:pPr>
        <w:spacing w:after="0" w:line="360" w:lineRule="auto"/>
        <w:rPr>
          <w:rFonts w:ascii="Cambria" w:hAnsi="Cambria" w:cs="Times New Roman"/>
          <w:bCs/>
        </w:rPr>
      </w:pPr>
      <w:r w:rsidRPr="001B1987">
        <w:rPr>
          <w:rFonts w:ascii="Cambria" w:hAnsi="Cambria" w:cs="Times New Roman"/>
          <w:bCs/>
        </w:rPr>
        <w:t>Sposób mocowania: dowolny, zapewniający stabilne i bezpieczne połączenie obciążnika z nogą namiotu. Dopuszcza się w szczególności rozwiązania wykorzystujące elementy mocujące, uchwyty, obejmy, pasy, linki lub inne równoważne rozwiązania.</w:t>
      </w:r>
    </w:p>
    <w:p w14:paraId="1737CC85" w14:textId="77777777" w:rsidR="00E63B52" w:rsidRPr="001B1987" w:rsidRDefault="00E63B52" w:rsidP="001B1987">
      <w:pPr>
        <w:spacing w:after="0" w:line="360" w:lineRule="auto"/>
        <w:rPr>
          <w:rFonts w:ascii="Cambria" w:hAnsi="Cambria" w:cs="Times New Roman"/>
          <w:bCs/>
        </w:rPr>
      </w:pPr>
      <w:r w:rsidRPr="001B1987">
        <w:rPr>
          <w:rFonts w:ascii="Cambria" w:hAnsi="Cambria" w:cs="Times New Roman"/>
          <w:bCs/>
        </w:rPr>
        <w:t>Stabilność: obciążniki powinny zapewniać skuteczne zwiększenie stabilności namiotu oraz ograniczać możliwość jego przesuwania, przechylania lub przewrócenia pod wpływem podmuchów wiatru.</w:t>
      </w:r>
    </w:p>
    <w:p w14:paraId="52ADBC38" w14:textId="77777777" w:rsidR="00E63B52" w:rsidRPr="001B1987" w:rsidRDefault="00E63B52" w:rsidP="001B1987">
      <w:pPr>
        <w:spacing w:after="0" w:line="360" w:lineRule="auto"/>
        <w:rPr>
          <w:rFonts w:ascii="Cambria" w:hAnsi="Cambria" w:cs="Times New Roman"/>
          <w:bCs/>
        </w:rPr>
      </w:pPr>
      <w:r w:rsidRPr="001B1987">
        <w:rPr>
          <w:rFonts w:ascii="Cambria" w:hAnsi="Cambria" w:cs="Times New Roman"/>
          <w:bCs/>
        </w:rPr>
        <w:t>Możliwość łączenia: dopuszcza się rozwiązania umożliwiające stosowanie kilku obciążników jednocześnie przy jednej nodze namiotu lub zwiększenie łącznej masy zestawu w zależności od potrzeb.</w:t>
      </w:r>
    </w:p>
    <w:p w14:paraId="6E1A8922" w14:textId="77777777" w:rsidR="00E63B52" w:rsidRPr="001B1987" w:rsidRDefault="00E63B52" w:rsidP="001B1987">
      <w:pPr>
        <w:spacing w:after="0" w:line="360" w:lineRule="auto"/>
        <w:rPr>
          <w:rFonts w:ascii="Cambria" w:hAnsi="Cambria" w:cs="Times New Roman"/>
          <w:bCs/>
        </w:rPr>
      </w:pPr>
      <w:r w:rsidRPr="001B1987">
        <w:rPr>
          <w:rFonts w:ascii="Cambria" w:hAnsi="Cambria" w:cs="Times New Roman"/>
          <w:bCs/>
        </w:rPr>
        <w:t>Transport i obsługa: konstrukcja powinna umożliwiać łatwe przenoszenie, ustawianie i demontaż obciążników.</w:t>
      </w:r>
    </w:p>
    <w:p w14:paraId="0B0BC08F" w14:textId="77777777" w:rsidR="00E63B52" w:rsidRPr="001B1987" w:rsidRDefault="00E63B52" w:rsidP="001B1987">
      <w:pPr>
        <w:spacing w:after="0" w:line="360" w:lineRule="auto"/>
        <w:rPr>
          <w:rFonts w:ascii="Cambria" w:hAnsi="Cambria" w:cs="Times New Roman"/>
          <w:bCs/>
        </w:rPr>
      </w:pPr>
      <w:r w:rsidRPr="001B1987">
        <w:rPr>
          <w:rFonts w:ascii="Cambria" w:hAnsi="Cambria" w:cs="Times New Roman"/>
          <w:bCs/>
        </w:rPr>
        <w:t>Odporność: obciążniki przeznaczone do użytkowania zewnętrznego, odporne na typowe warunki atmosferyczne oraz wielokrotne użytkowanie.</w:t>
      </w:r>
    </w:p>
    <w:p w14:paraId="5CE6F44E" w14:textId="77777777" w:rsidR="00E63B52" w:rsidRPr="001B1987" w:rsidRDefault="00E63B52" w:rsidP="001B1987">
      <w:pPr>
        <w:spacing w:after="0" w:line="360" w:lineRule="auto"/>
        <w:rPr>
          <w:rFonts w:ascii="Cambria" w:hAnsi="Cambria" w:cs="Times New Roman"/>
          <w:bCs/>
        </w:rPr>
      </w:pPr>
      <w:r w:rsidRPr="001B1987">
        <w:rPr>
          <w:rFonts w:ascii="Cambria" w:hAnsi="Cambria" w:cs="Times New Roman"/>
          <w:bCs/>
        </w:rPr>
        <w:lastRenderedPageBreak/>
        <w:t>Podłoże: możliwość stosowania na podłożach twardych, w szczególności na powierzchniach betonowych, brukowanych lub asfaltowych. Dopuszcza się również rozwiązania umożliwiające zastosowanie na podłożach gruntowych.</w:t>
      </w:r>
    </w:p>
    <w:p w14:paraId="233743AE" w14:textId="77777777" w:rsidR="00E63B52" w:rsidRPr="001B1987" w:rsidRDefault="00E63B52" w:rsidP="001B1987">
      <w:pPr>
        <w:spacing w:after="0" w:line="360" w:lineRule="auto"/>
        <w:rPr>
          <w:rFonts w:ascii="Cambria" w:hAnsi="Cambria" w:cs="Times New Roman"/>
          <w:bCs/>
        </w:rPr>
      </w:pPr>
      <w:r w:rsidRPr="001B1987">
        <w:rPr>
          <w:rFonts w:ascii="Cambria" w:hAnsi="Cambria" w:cs="Times New Roman"/>
          <w:bCs/>
        </w:rPr>
        <w:t>Sposób stabilizacji: dopuszcza się zastosowanie samych obciążników lub ich wykorzystanie w połączeniu z dodatkowymi elementami stabilizującymi, odpowiednimi do rodzaju podłoża.</w:t>
      </w:r>
    </w:p>
    <w:p w14:paraId="1A2C40E8" w14:textId="77777777" w:rsidR="00E63B52" w:rsidRPr="001B1987" w:rsidRDefault="00E63B52" w:rsidP="001B1987">
      <w:pPr>
        <w:spacing w:after="0" w:line="360" w:lineRule="auto"/>
        <w:rPr>
          <w:rFonts w:ascii="Cambria" w:hAnsi="Cambria" w:cs="Times New Roman"/>
          <w:bCs/>
        </w:rPr>
      </w:pPr>
      <w:r w:rsidRPr="001B1987">
        <w:rPr>
          <w:rFonts w:ascii="Cambria" w:hAnsi="Cambria" w:cs="Times New Roman"/>
          <w:bCs/>
        </w:rPr>
        <w:t>Bezpieczeństwo użytkowania: obciążniki powinny być wykonane i przystosowane w sposób zapewniający bezpieczne użytkowanie podczas montażu, demontażu i eksploatacji namiotu.</w:t>
      </w:r>
    </w:p>
    <w:p w14:paraId="2EC2BDD4" w14:textId="77777777" w:rsidR="00E63B52" w:rsidRPr="001B1987" w:rsidRDefault="00E63B52" w:rsidP="001B1987">
      <w:pPr>
        <w:spacing w:after="0" w:line="360" w:lineRule="auto"/>
        <w:rPr>
          <w:rFonts w:ascii="Cambria" w:hAnsi="Cambria" w:cs="Times New Roman"/>
          <w:bCs/>
        </w:rPr>
      </w:pPr>
      <w:r w:rsidRPr="001B1987">
        <w:rPr>
          <w:rFonts w:ascii="Cambria" w:hAnsi="Cambria" w:cs="Times New Roman"/>
          <w:bCs/>
        </w:rPr>
        <w:t>Stan: produkt fabrycznie nowy, kompletny i wolny od wad.</w:t>
      </w:r>
    </w:p>
    <w:p w14:paraId="7FF934AB" w14:textId="77777777" w:rsidR="00E63B52" w:rsidRPr="001B1987" w:rsidRDefault="00E63B52" w:rsidP="001B1987">
      <w:pPr>
        <w:spacing w:after="0" w:line="360" w:lineRule="auto"/>
        <w:rPr>
          <w:rFonts w:ascii="Cambria" w:hAnsi="Cambria" w:cs="Times New Roman"/>
          <w:bCs/>
        </w:rPr>
      </w:pPr>
      <w:r w:rsidRPr="001B1987">
        <w:rPr>
          <w:rFonts w:ascii="Cambria" w:hAnsi="Cambria" w:cs="Times New Roman"/>
          <w:bCs/>
        </w:rPr>
        <w:t>Gwarancja: minimum 12 miesięcy.</w:t>
      </w:r>
    </w:p>
    <w:p w14:paraId="16668F57" w14:textId="77777777" w:rsidR="00E63B52" w:rsidRPr="001B1987" w:rsidRDefault="00E63B52" w:rsidP="001B1987">
      <w:pPr>
        <w:spacing w:after="0" w:line="360" w:lineRule="auto"/>
        <w:rPr>
          <w:rFonts w:ascii="Cambria" w:hAnsi="Cambria" w:cs="Times New Roman"/>
          <w:bCs/>
        </w:rPr>
      </w:pPr>
    </w:p>
    <w:p w14:paraId="7795C2F6" w14:textId="77777777" w:rsidR="00E63B52" w:rsidRPr="001B1987" w:rsidRDefault="00E63B52" w:rsidP="001B1987">
      <w:pPr>
        <w:spacing w:after="0" w:line="360" w:lineRule="auto"/>
        <w:rPr>
          <w:rFonts w:ascii="Cambria" w:hAnsi="Cambria" w:cs="Times New Roman"/>
          <w:bCs/>
        </w:rPr>
      </w:pPr>
      <w:r w:rsidRPr="001B1987">
        <w:rPr>
          <w:rFonts w:ascii="Cambria" w:hAnsi="Cambria" w:cs="Times New Roman"/>
          <w:bCs/>
        </w:rPr>
        <w:t>Wymaganie funkcjonalne:</w:t>
      </w:r>
    </w:p>
    <w:p w14:paraId="476546B6" w14:textId="77777777" w:rsidR="00E63B52" w:rsidRDefault="00E63B52" w:rsidP="001B1987">
      <w:pPr>
        <w:spacing w:after="0" w:line="360" w:lineRule="auto"/>
        <w:rPr>
          <w:rFonts w:ascii="Cambria" w:hAnsi="Cambria" w:cs="Times New Roman"/>
          <w:bCs/>
        </w:rPr>
      </w:pPr>
      <w:r w:rsidRPr="001B1987">
        <w:rPr>
          <w:rFonts w:ascii="Cambria" w:hAnsi="Cambria" w:cs="Times New Roman"/>
          <w:bCs/>
        </w:rPr>
        <w:t>Zastosowane obciążniki muszą zapewniać skuteczne dociążenie i stabilizację namiotu, przy czym Zamawiający nie narzuca konkretnego materiału, kształtu, technologii wykonania ani konstrukcji systemu mocowania. Dopuszczalne są wszelkie rozwiązania równoważne spełniające wymagania dotyczące masy, wymiarów, stabilności, trwałości i bezpieczeństwa użytkowania.</w:t>
      </w:r>
    </w:p>
    <w:p w14:paraId="13568AF6" w14:textId="77777777" w:rsidR="00BB3C4B" w:rsidRPr="001B1987" w:rsidRDefault="00BB3C4B" w:rsidP="001B1987">
      <w:pPr>
        <w:spacing w:after="0" w:line="360" w:lineRule="auto"/>
        <w:rPr>
          <w:rFonts w:ascii="Cambria" w:hAnsi="Cambria" w:cs="Times New Roman"/>
          <w:bCs/>
        </w:rPr>
      </w:pPr>
    </w:p>
    <w:p w14:paraId="7A1DC6D8" w14:textId="77777777" w:rsidR="00CF21F2" w:rsidRPr="004271E4" w:rsidRDefault="00E63B52" w:rsidP="001B1987">
      <w:pPr>
        <w:spacing w:after="0"/>
        <w:rPr>
          <w:rFonts w:ascii="Cambria" w:hAnsi="Cambria" w:cs="Times New Roman"/>
          <w:b/>
          <w:bCs/>
        </w:rPr>
      </w:pPr>
      <w:r>
        <w:rPr>
          <w:rFonts w:ascii="Cambria" w:hAnsi="Cambria" w:cs="Times New Roman"/>
          <w:b/>
          <w:bCs/>
          <w:color w:val="FF0000"/>
        </w:rPr>
        <w:t xml:space="preserve">6. </w:t>
      </w:r>
      <w:r w:rsidR="00CF21F2" w:rsidRPr="004271E4">
        <w:rPr>
          <w:rFonts w:ascii="Cambria" w:hAnsi="Cambria" w:cs="Times New Roman"/>
          <w:b/>
          <w:bCs/>
          <w:color w:val="FF0000"/>
        </w:rPr>
        <w:t>Plandeki wodoodporne zabezpieczające</w:t>
      </w:r>
      <w:r w:rsidR="00C96C08" w:rsidRPr="004271E4">
        <w:rPr>
          <w:rFonts w:ascii="Cambria" w:hAnsi="Cambria" w:cs="Times New Roman"/>
          <w:b/>
          <w:bCs/>
          <w:color w:val="FF0000"/>
        </w:rPr>
        <w:t xml:space="preserve"> –</w:t>
      </w:r>
      <w:r w:rsidR="00CF21F2" w:rsidRPr="004271E4">
        <w:rPr>
          <w:rFonts w:ascii="Cambria" w:hAnsi="Cambria" w:cs="Times New Roman"/>
          <w:b/>
          <w:bCs/>
          <w:color w:val="FF0000"/>
        </w:rPr>
        <w:t xml:space="preserve"> </w:t>
      </w:r>
      <w:r w:rsidR="00C96C08" w:rsidRPr="004271E4">
        <w:rPr>
          <w:rFonts w:ascii="Cambria" w:hAnsi="Cambria" w:cs="Times New Roman"/>
          <w:b/>
          <w:bCs/>
          <w:color w:val="FF0000"/>
        </w:rPr>
        <w:t>komplet składający się z 10 szt. z każdego wymiaru łącznie 40 szt.</w:t>
      </w:r>
    </w:p>
    <w:p w14:paraId="6362579C" w14:textId="77777777" w:rsidR="00CF21F2" w:rsidRPr="004271E4" w:rsidRDefault="00CF21F2" w:rsidP="00CF21F2">
      <w:pPr>
        <w:rPr>
          <w:rFonts w:ascii="Cambria" w:hAnsi="Cambria" w:cs="Times New Roman"/>
        </w:rPr>
      </w:pPr>
      <w:r w:rsidRPr="004271E4">
        <w:rPr>
          <w:rFonts w:ascii="Cambria" w:hAnsi="Cambria" w:cs="Times New Roman"/>
          <w:b/>
          <w:bCs/>
        </w:rPr>
        <w:t>Materiał:</w:t>
      </w:r>
      <w:r w:rsidRPr="004271E4">
        <w:rPr>
          <w:rFonts w:ascii="Cambria" w:hAnsi="Cambria" w:cs="Times New Roman"/>
        </w:rPr>
        <w:t xml:space="preserve"> płótno z pokryciem PVC</w:t>
      </w:r>
    </w:p>
    <w:p w14:paraId="4EC7E159" w14:textId="77777777" w:rsidR="00CF21F2" w:rsidRPr="004271E4" w:rsidRDefault="00CF21F2" w:rsidP="00CF21F2">
      <w:pPr>
        <w:rPr>
          <w:rFonts w:ascii="Cambria" w:hAnsi="Cambria" w:cs="Times New Roman"/>
        </w:rPr>
      </w:pPr>
      <w:r w:rsidRPr="004271E4">
        <w:rPr>
          <w:rFonts w:ascii="Cambria" w:hAnsi="Cambria" w:cs="Times New Roman"/>
          <w:b/>
          <w:bCs/>
        </w:rPr>
        <w:t>Wymiary:</w:t>
      </w:r>
      <w:r w:rsidRPr="004271E4">
        <w:rPr>
          <w:rFonts w:ascii="Cambria" w:hAnsi="Cambria" w:cs="Times New Roman"/>
        </w:rPr>
        <w:t xml:space="preserve"> 3</w:t>
      </w:r>
      <w:r w:rsidR="00E82D4E" w:rsidRPr="004271E4">
        <w:rPr>
          <w:rFonts w:ascii="Cambria" w:hAnsi="Cambria" w:cs="Times New Roman"/>
        </w:rPr>
        <w:t>m</w:t>
      </w:r>
      <w:r w:rsidRPr="004271E4">
        <w:rPr>
          <w:rFonts w:ascii="Cambria" w:hAnsi="Cambria" w:cs="Times New Roman"/>
        </w:rPr>
        <w:t xml:space="preserve"> x 4 m</w:t>
      </w:r>
      <w:r w:rsidR="00E82D4E" w:rsidRPr="004271E4">
        <w:rPr>
          <w:rFonts w:ascii="Cambria" w:hAnsi="Cambria" w:cs="Times New Roman"/>
        </w:rPr>
        <w:t>; 4m x 12m ; 8m x 12m; 10m x 15m</w:t>
      </w:r>
      <w:r w:rsidRPr="004271E4">
        <w:rPr>
          <w:rFonts w:ascii="Cambria" w:hAnsi="Cambria" w:cs="Times New Roman"/>
        </w:rPr>
        <w:t>(szer. x dł.) ,</w:t>
      </w:r>
    </w:p>
    <w:p w14:paraId="651CFFD4" w14:textId="77777777" w:rsidR="00CF21F2" w:rsidRPr="004271E4" w:rsidRDefault="00CF21F2" w:rsidP="00CF21F2">
      <w:pPr>
        <w:rPr>
          <w:rFonts w:ascii="Cambria" w:hAnsi="Cambria" w:cs="Times New Roman"/>
        </w:rPr>
      </w:pPr>
      <w:r w:rsidRPr="004271E4">
        <w:rPr>
          <w:rFonts w:ascii="Cambria" w:hAnsi="Cambria" w:cs="Times New Roman"/>
          <w:b/>
          <w:bCs/>
        </w:rPr>
        <w:t>Gramatura:</w:t>
      </w:r>
      <w:r w:rsidRPr="004271E4">
        <w:rPr>
          <w:rFonts w:ascii="Cambria" w:hAnsi="Cambria" w:cs="Times New Roman"/>
        </w:rPr>
        <w:t xml:space="preserve"> </w:t>
      </w:r>
      <w:r w:rsidR="00E82D4E" w:rsidRPr="004271E4">
        <w:rPr>
          <w:rFonts w:ascii="Cambria" w:hAnsi="Cambria" w:cs="Times New Roman"/>
        </w:rPr>
        <w:t>od 130</w:t>
      </w:r>
      <w:r w:rsidRPr="004271E4">
        <w:rPr>
          <w:rFonts w:ascii="Cambria" w:hAnsi="Cambria" w:cs="Times New Roman"/>
        </w:rPr>
        <w:t xml:space="preserve"> g/m²</w:t>
      </w:r>
    </w:p>
    <w:p w14:paraId="248F4275" w14:textId="77777777" w:rsidR="00CF21F2" w:rsidRPr="004271E4" w:rsidRDefault="00CF21F2" w:rsidP="00CF21F2">
      <w:pPr>
        <w:rPr>
          <w:rFonts w:ascii="Cambria" w:hAnsi="Cambria" w:cs="Times New Roman"/>
        </w:rPr>
      </w:pPr>
      <w:r w:rsidRPr="004271E4">
        <w:rPr>
          <w:rFonts w:ascii="Cambria" w:hAnsi="Cambria" w:cs="Times New Roman"/>
          <w:b/>
          <w:bCs/>
        </w:rPr>
        <w:t>Zakres temperatur przydatności:</w:t>
      </w:r>
      <w:r w:rsidRPr="004271E4">
        <w:rPr>
          <w:rFonts w:ascii="Cambria" w:hAnsi="Cambria" w:cs="Times New Roman"/>
        </w:rPr>
        <w:t xml:space="preserve"> od -30°C do 70°C</w:t>
      </w:r>
    </w:p>
    <w:p w14:paraId="26F53F33" w14:textId="77777777" w:rsidR="00CF21F2" w:rsidRPr="004271E4" w:rsidRDefault="00CF21F2" w:rsidP="00CF21F2">
      <w:pPr>
        <w:rPr>
          <w:rFonts w:ascii="Cambria" w:hAnsi="Cambria" w:cs="Times New Roman"/>
        </w:rPr>
      </w:pPr>
      <w:r w:rsidRPr="004271E4">
        <w:rPr>
          <w:rFonts w:ascii="Cambria" w:hAnsi="Cambria" w:cs="Times New Roman"/>
        </w:rPr>
        <w:t>Z metalowymi oczkami na każdym rogu i wzdłuż krawędzi</w:t>
      </w:r>
    </w:p>
    <w:p w14:paraId="29863FF3" w14:textId="77777777" w:rsidR="00B814AD" w:rsidRPr="004271E4" w:rsidRDefault="00CF21F2" w:rsidP="00CF21F2">
      <w:pPr>
        <w:rPr>
          <w:rFonts w:ascii="Cambria" w:hAnsi="Cambria" w:cs="Times New Roman"/>
        </w:rPr>
      </w:pPr>
      <w:r w:rsidRPr="004271E4">
        <w:rPr>
          <w:rFonts w:ascii="Cambria" w:hAnsi="Cambria" w:cs="Times New Roman"/>
        </w:rPr>
        <w:t xml:space="preserve">Produkt odporny na rozdarcia, działanie wody, promienie UV </w:t>
      </w:r>
    </w:p>
    <w:p w14:paraId="1E501E81" w14:textId="77777777" w:rsidR="00873C3F" w:rsidRPr="004271E4" w:rsidRDefault="00873C3F" w:rsidP="00873C3F">
      <w:pPr>
        <w:jc w:val="center"/>
        <w:rPr>
          <w:rFonts w:ascii="Cambria" w:hAnsi="Cambria" w:cs="Times New Roman"/>
          <w:b/>
          <w:color w:val="FF0000"/>
        </w:rPr>
      </w:pPr>
    </w:p>
    <w:p w14:paraId="02AEEA72" w14:textId="77777777" w:rsidR="00341E15" w:rsidRPr="004271E4" w:rsidRDefault="00873C3F" w:rsidP="00873C3F">
      <w:pPr>
        <w:jc w:val="center"/>
        <w:rPr>
          <w:rFonts w:ascii="Cambria" w:hAnsi="Cambria" w:cs="Times New Roman"/>
          <w:b/>
          <w:color w:val="FF0000"/>
        </w:rPr>
      </w:pPr>
      <w:r w:rsidRPr="004271E4">
        <w:rPr>
          <w:rFonts w:ascii="Cambria" w:hAnsi="Cambria" w:cs="Times New Roman"/>
          <w:b/>
          <w:color w:val="FF0000"/>
        </w:rPr>
        <w:t>CZĘŚĆ 2</w:t>
      </w:r>
    </w:p>
    <w:p w14:paraId="0B64D801" w14:textId="77777777" w:rsidR="00341E15" w:rsidRPr="004271E4" w:rsidRDefault="004271E4" w:rsidP="00341E15">
      <w:pPr>
        <w:rPr>
          <w:rFonts w:ascii="Cambria" w:hAnsi="Cambria" w:cs="Times New Roman"/>
          <w:b/>
          <w:bCs/>
          <w:color w:val="FF0000"/>
        </w:rPr>
      </w:pPr>
      <w:r w:rsidRPr="004271E4">
        <w:rPr>
          <w:rFonts w:ascii="Cambria" w:hAnsi="Cambria" w:cs="Times New Roman"/>
          <w:b/>
          <w:bCs/>
          <w:color w:val="FF0000"/>
        </w:rPr>
        <w:t>1</w:t>
      </w:r>
      <w:r w:rsidR="00E91ECF" w:rsidRPr="004271E4">
        <w:rPr>
          <w:rFonts w:ascii="Cambria" w:hAnsi="Cambria" w:cs="Times New Roman"/>
          <w:b/>
          <w:bCs/>
          <w:color w:val="FF0000"/>
        </w:rPr>
        <w:t xml:space="preserve">. </w:t>
      </w:r>
      <w:r w:rsidR="00341E15" w:rsidRPr="004271E4">
        <w:rPr>
          <w:rFonts w:ascii="Cambria" w:hAnsi="Cambria" w:cs="Times New Roman"/>
          <w:b/>
          <w:bCs/>
          <w:color w:val="FF0000"/>
        </w:rPr>
        <w:t>Zestaw opatrunków do PSP R1 według standardu KRSG 2021</w:t>
      </w:r>
      <w:r w:rsidR="00873C3F" w:rsidRPr="004271E4">
        <w:rPr>
          <w:rFonts w:ascii="Cambria" w:hAnsi="Cambria" w:cs="Times New Roman"/>
          <w:b/>
          <w:bCs/>
          <w:color w:val="FF0000"/>
        </w:rPr>
        <w:t xml:space="preserve"> – 6 zestawów</w:t>
      </w:r>
    </w:p>
    <w:p w14:paraId="36BF67DF" w14:textId="77777777" w:rsidR="00341E15" w:rsidRPr="004271E4" w:rsidRDefault="00341E15" w:rsidP="004271E4">
      <w:pPr>
        <w:spacing w:after="0" w:line="360" w:lineRule="auto"/>
        <w:rPr>
          <w:rFonts w:ascii="Cambria" w:hAnsi="Cambria" w:cs="Times New Roman"/>
        </w:rPr>
      </w:pPr>
      <w:r w:rsidRPr="004271E4">
        <w:rPr>
          <w:rFonts w:ascii="Cambria" w:hAnsi="Cambria" w:cs="Times New Roman"/>
          <w:b/>
          <w:bCs/>
        </w:rPr>
        <w:t xml:space="preserve">Skład opatrunków z terminem ważności do torby PSP R1 </w:t>
      </w:r>
    </w:p>
    <w:p w14:paraId="6800A7BF" w14:textId="77777777" w:rsidR="00341E15" w:rsidRPr="004271E4" w:rsidRDefault="00341E15" w:rsidP="004271E4">
      <w:pPr>
        <w:spacing w:after="0" w:line="360" w:lineRule="auto"/>
        <w:rPr>
          <w:rFonts w:ascii="Cambria" w:hAnsi="Cambria" w:cs="Times New Roman"/>
        </w:rPr>
      </w:pPr>
      <w:r w:rsidRPr="004271E4">
        <w:rPr>
          <w:rFonts w:ascii="Cambria" w:hAnsi="Cambria" w:cs="Times New Roman"/>
        </w:rPr>
        <w:t>- rurki ustno-gardłowe jednorazowe - 6 szt.</w:t>
      </w:r>
    </w:p>
    <w:p w14:paraId="7C3041D2" w14:textId="77777777" w:rsidR="00341E15" w:rsidRPr="004271E4" w:rsidRDefault="00341E15" w:rsidP="004271E4">
      <w:pPr>
        <w:spacing w:after="0" w:line="360" w:lineRule="auto"/>
        <w:rPr>
          <w:rFonts w:ascii="Cambria" w:hAnsi="Cambria" w:cs="Times New Roman"/>
        </w:rPr>
      </w:pPr>
      <w:r w:rsidRPr="004271E4">
        <w:rPr>
          <w:rFonts w:ascii="Cambria" w:hAnsi="Cambria" w:cs="Times New Roman"/>
        </w:rPr>
        <w:t>- maski krtaniowe PCV wraz ze strzykawką i lubrykantem - 3 szt.</w:t>
      </w:r>
    </w:p>
    <w:p w14:paraId="625A03A8" w14:textId="77777777" w:rsidR="00341E15" w:rsidRPr="004271E4" w:rsidRDefault="00341E15" w:rsidP="004271E4">
      <w:pPr>
        <w:spacing w:after="0" w:line="360" w:lineRule="auto"/>
        <w:rPr>
          <w:rFonts w:ascii="Cambria" w:hAnsi="Cambria" w:cs="Times New Roman"/>
        </w:rPr>
      </w:pPr>
      <w:r w:rsidRPr="004271E4">
        <w:rPr>
          <w:rFonts w:ascii="Cambria" w:hAnsi="Cambria" w:cs="Times New Roman"/>
        </w:rPr>
        <w:t>- resuscytator PVC wraz z maską, rezerwuarem i przewodem dla dorosłych - 1 szt.</w:t>
      </w:r>
    </w:p>
    <w:p w14:paraId="324B334D" w14:textId="77777777" w:rsidR="00341E15" w:rsidRPr="004271E4" w:rsidRDefault="00341E15" w:rsidP="004271E4">
      <w:pPr>
        <w:spacing w:after="0" w:line="360" w:lineRule="auto"/>
        <w:rPr>
          <w:rFonts w:ascii="Cambria" w:hAnsi="Cambria" w:cs="Times New Roman"/>
        </w:rPr>
      </w:pPr>
      <w:r w:rsidRPr="004271E4">
        <w:rPr>
          <w:rFonts w:ascii="Cambria" w:hAnsi="Cambria" w:cs="Times New Roman"/>
        </w:rPr>
        <w:t>- resuscytator PVC wraz z maską, rezerwuarem i przewodem dla dzieci - 1 szt.</w:t>
      </w:r>
    </w:p>
    <w:p w14:paraId="09FBE0B3" w14:textId="77777777" w:rsidR="00341E15" w:rsidRPr="004271E4" w:rsidRDefault="00341E15" w:rsidP="004271E4">
      <w:pPr>
        <w:spacing w:after="0" w:line="360" w:lineRule="auto"/>
        <w:rPr>
          <w:rFonts w:ascii="Cambria" w:hAnsi="Cambria" w:cs="Times New Roman"/>
        </w:rPr>
      </w:pPr>
      <w:r w:rsidRPr="004271E4">
        <w:rPr>
          <w:rFonts w:ascii="Cambria" w:hAnsi="Cambria" w:cs="Times New Roman"/>
        </w:rPr>
        <w:t>- maska anestetyczna PVC rozmiar 4 - 1 szt.</w:t>
      </w:r>
    </w:p>
    <w:p w14:paraId="1EE7F0B2" w14:textId="77777777" w:rsidR="00341E15" w:rsidRPr="004271E4" w:rsidRDefault="00341E15" w:rsidP="004271E4">
      <w:pPr>
        <w:spacing w:after="0" w:line="360" w:lineRule="auto"/>
        <w:rPr>
          <w:rFonts w:ascii="Cambria" w:hAnsi="Cambria" w:cs="Times New Roman"/>
        </w:rPr>
      </w:pPr>
      <w:r w:rsidRPr="004271E4">
        <w:rPr>
          <w:rFonts w:ascii="Cambria" w:hAnsi="Cambria" w:cs="Times New Roman"/>
        </w:rPr>
        <w:lastRenderedPageBreak/>
        <w:t>- maska anestetyczna PVC rozmiar 2 - 1szt</w:t>
      </w:r>
    </w:p>
    <w:p w14:paraId="4309A2F2" w14:textId="77777777" w:rsidR="00341E15" w:rsidRPr="004271E4" w:rsidRDefault="00341E15" w:rsidP="004271E4">
      <w:pPr>
        <w:spacing w:after="0" w:line="360" w:lineRule="auto"/>
        <w:rPr>
          <w:rFonts w:ascii="Cambria" w:hAnsi="Cambria" w:cs="Times New Roman"/>
        </w:rPr>
      </w:pPr>
      <w:r w:rsidRPr="004271E4">
        <w:rPr>
          <w:rFonts w:ascii="Cambria" w:hAnsi="Cambria" w:cs="Times New Roman"/>
        </w:rPr>
        <w:t>- filtr przeciwbakteryjny - 5 szt.</w:t>
      </w:r>
    </w:p>
    <w:p w14:paraId="63BD064A" w14:textId="77777777" w:rsidR="00341E15" w:rsidRPr="004271E4" w:rsidRDefault="00341E15" w:rsidP="004271E4">
      <w:pPr>
        <w:spacing w:after="0" w:line="360" w:lineRule="auto"/>
        <w:rPr>
          <w:rFonts w:ascii="Cambria" w:hAnsi="Cambria" w:cs="Times New Roman"/>
        </w:rPr>
      </w:pPr>
      <w:r w:rsidRPr="004271E4">
        <w:rPr>
          <w:rFonts w:ascii="Cambria" w:hAnsi="Cambria" w:cs="Times New Roman"/>
        </w:rPr>
        <w:t>- przewód tlenowy 10m - 1szt. </w:t>
      </w:r>
    </w:p>
    <w:p w14:paraId="65A71FB2" w14:textId="77777777" w:rsidR="00341E15" w:rsidRPr="004271E4" w:rsidRDefault="00341E15" w:rsidP="004271E4">
      <w:pPr>
        <w:spacing w:after="0" w:line="360" w:lineRule="auto"/>
        <w:rPr>
          <w:rFonts w:ascii="Cambria" w:hAnsi="Cambria" w:cs="Times New Roman"/>
        </w:rPr>
      </w:pPr>
      <w:r w:rsidRPr="004271E4">
        <w:rPr>
          <w:rFonts w:ascii="Cambria" w:hAnsi="Cambria" w:cs="Times New Roman"/>
        </w:rPr>
        <w:t>- wąsy tlenowe - 3 szt.</w:t>
      </w:r>
    </w:p>
    <w:p w14:paraId="5777CF32" w14:textId="77777777" w:rsidR="00341E15" w:rsidRPr="004271E4" w:rsidRDefault="00341E15" w:rsidP="004271E4">
      <w:pPr>
        <w:spacing w:after="0" w:line="360" w:lineRule="auto"/>
        <w:rPr>
          <w:rFonts w:ascii="Cambria" w:hAnsi="Cambria" w:cs="Times New Roman"/>
        </w:rPr>
      </w:pPr>
      <w:r w:rsidRPr="004271E4">
        <w:rPr>
          <w:rFonts w:ascii="Cambria" w:hAnsi="Cambria" w:cs="Times New Roman"/>
        </w:rPr>
        <w:t>- maska tlenowa dla osoby dorosłej - 2 szt.</w:t>
      </w:r>
    </w:p>
    <w:p w14:paraId="2A54A1B5" w14:textId="77777777" w:rsidR="00341E15" w:rsidRPr="004271E4" w:rsidRDefault="00341E15" w:rsidP="004271E4">
      <w:pPr>
        <w:spacing w:after="0" w:line="360" w:lineRule="auto"/>
        <w:rPr>
          <w:rFonts w:ascii="Cambria" w:hAnsi="Cambria" w:cs="Times New Roman"/>
        </w:rPr>
      </w:pPr>
      <w:r w:rsidRPr="004271E4">
        <w:rPr>
          <w:rFonts w:ascii="Cambria" w:hAnsi="Cambria" w:cs="Times New Roman"/>
        </w:rPr>
        <w:t>- maska tlenowa dla dzieci  - 1 szt.</w:t>
      </w:r>
    </w:p>
    <w:p w14:paraId="0BCC6FDA" w14:textId="77777777" w:rsidR="00341E15" w:rsidRPr="004271E4" w:rsidRDefault="00341E15" w:rsidP="004271E4">
      <w:pPr>
        <w:spacing w:after="0" w:line="360" w:lineRule="auto"/>
        <w:rPr>
          <w:rFonts w:ascii="Cambria" w:hAnsi="Cambria" w:cs="Times New Roman"/>
        </w:rPr>
      </w:pPr>
      <w:r w:rsidRPr="004271E4">
        <w:rPr>
          <w:rFonts w:ascii="Cambria" w:hAnsi="Cambria" w:cs="Times New Roman"/>
        </w:rPr>
        <w:t>- opatrunek indywidualny (duży) - 2 szt.</w:t>
      </w:r>
    </w:p>
    <w:p w14:paraId="3CEBC288" w14:textId="77777777" w:rsidR="00341E15" w:rsidRPr="004271E4" w:rsidRDefault="00341E15" w:rsidP="004271E4">
      <w:pPr>
        <w:spacing w:after="0" w:line="360" w:lineRule="auto"/>
        <w:rPr>
          <w:rFonts w:ascii="Cambria" w:hAnsi="Cambria" w:cs="Times New Roman"/>
        </w:rPr>
      </w:pPr>
      <w:r w:rsidRPr="004271E4">
        <w:rPr>
          <w:rFonts w:ascii="Cambria" w:hAnsi="Cambria" w:cs="Times New Roman"/>
        </w:rPr>
        <w:t>- opatrunek hemostatyczny - 1 szt.</w:t>
      </w:r>
    </w:p>
    <w:p w14:paraId="3B92A80F" w14:textId="77777777" w:rsidR="00341E15" w:rsidRPr="004271E4" w:rsidRDefault="00341E15" w:rsidP="004271E4">
      <w:pPr>
        <w:spacing w:after="0" w:line="360" w:lineRule="auto"/>
        <w:rPr>
          <w:rFonts w:ascii="Cambria" w:hAnsi="Cambria" w:cs="Times New Roman"/>
        </w:rPr>
      </w:pPr>
      <w:r w:rsidRPr="004271E4">
        <w:rPr>
          <w:rFonts w:ascii="Cambria" w:hAnsi="Cambria" w:cs="Times New Roman"/>
        </w:rPr>
        <w:t>- kompresy jałowe 10cm x 10cm - 10 szt.</w:t>
      </w:r>
    </w:p>
    <w:p w14:paraId="04461A53" w14:textId="77777777" w:rsidR="00341E15" w:rsidRPr="004271E4" w:rsidRDefault="00341E15" w:rsidP="004271E4">
      <w:pPr>
        <w:spacing w:after="0" w:line="360" w:lineRule="auto"/>
        <w:rPr>
          <w:rFonts w:ascii="Cambria" w:hAnsi="Cambria" w:cs="Times New Roman"/>
        </w:rPr>
      </w:pPr>
      <w:r w:rsidRPr="004271E4">
        <w:rPr>
          <w:rFonts w:ascii="Cambria" w:hAnsi="Cambria" w:cs="Times New Roman"/>
        </w:rPr>
        <w:t>- gaza opatrunkowa jałowa 1m2 - 5 szt.</w:t>
      </w:r>
    </w:p>
    <w:p w14:paraId="106C9196" w14:textId="77777777" w:rsidR="00341E15" w:rsidRPr="004271E4" w:rsidRDefault="00341E15" w:rsidP="004271E4">
      <w:pPr>
        <w:spacing w:after="0" w:line="360" w:lineRule="auto"/>
        <w:rPr>
          <w:rFonts w:ascii="Cambria" w:hAnsi="Cambria" w:cs="Times New Roman"/>
        </w:rPr>
      </w:pPr>
      <w:r w:rsidRPr="004271E4">
        <w:rPr>
          <w:rFonts w:ascii="Cambria" w:hAnsi="Cambria" w:cs="Times New Roman"/>
        </w:rPr>
        <w:t>- gaza opatrunkowa jałowa 1/2m2 - 5 szt.</w:t>
      </w:r>
    </w:p>
    <w:p w14:paraId="3019DA25" w14:textId="77777777" w:rsidR="00341E15" w:rsidRPr="004271E4" w:rsidRDefault="00341E15" w:rsidP="004271E4">
      <w:pPr>
        <w:spacing w:after="0" w:line="360" w:lineRule="auto"/>
        <w:rPr>
          <w:rFonts w:ascii="Cambria" w:hAnsi="Cambria" w:cs="Times New Roman"/>
        </w:rPr>
      </w:pPr>
      <w:r w:rsidRPr="004271E4">
        <w:rPr>
          <w:rFonts w:ascii="Cambria" w:hAnsi="Cambria" w:cs="Times New Roman"/>
        </w:rPr>
        <w:t>- opaska dziana 4m/10cm - 8 szt.</w:t>
      </w:r>
    </w:p>
    <w:p w14:paraId="6AD28F30" w14:textId="77777777" w:rsidR="00341E15" w:rsidRPr="004271E4" w:rsidRDefault="00341E15" w:rsidP="004271E4">
      <w:pPr>
        <w:spacing w:after="0" w:line="360" w:lineRule="auto"/>
        <w:rPr>
          <w:rFonts w:ascii="Cambria" w:hAnsi="Cambria" w:cs="Times New Roman"/>
        </w:rPr>
      </w:pPr>
      <w:r w:rsidRPr="004271E4">
        <w:rPr>
          <w:rFonts w:ascii="Cambria" w:hAnsi="Cambria" w:cs="Times New Roman"/>
        </w:rPr>
        <w:t>- chusta bawełniana trójkątna - 4 szt.</w:t>
      </w:r>
    </w:p>
    <w:p w14:paraId="2ACC04CC" w14:textId="77777777" w:rsidR="00341E15" w:rsidRPr="004271E4" w:rsidRDefault="00341E15" w:rsidP="004271E4">
      <w:pPr>
        <w:spacing w:after="0" w:line="360" w:lineRule="auto"/>
        <w:rPr>
          <w:rFonts w:ascii="Cambria" w:hAnsi="Cambria" w:cs="Times New Roman"/>
        </w:rPr>
      </w:pPr>
      <w:r w:rsidRPr="004271E4">
        <w:rPr>
          <w:rFonts w:ascii="Cambria" w:hAnsi="Cambria" w:cs="Times New Roman"/>
        </w:rPr>
        <w:t>- bandaż elastyczny 4m/10cm - 3 szt.</w:t>
      </w:r>
    </w:p>
    <w:p w14:paraId="6FE0D05C" w14:textId="77777777" w:rsidR="00341E15" w:rsidRPr="004271E4" w:rsidRDefault="00341E15" w:rsidP="004271E4">
      <w:pPr>
        <w:spacing w:after="0" w:line="360" w:lineRule="auto"/>
        <w:rPr>
          <w:rFonts w:ascii="Cambria" w:hAnsi="Cambria" w:cs="Times New Roman"/>
        </w:rPr>
      </w:pPr>
      <w:r w:rsidRPr="004271E4">
        <w:rPr>
          <w:rFonts w:ascii="Cambria" w:hAnsi="Cambria" w:cs="Times New Roman"/>
        </w:rPr>
        <w:t>- bandaż elastyczny 4m/12cm - 3 szt.</w:t>
      </w:r>
    </w:p>
    <w:p w14:paraId="1EA659DA" w14:textId="77777777" w:rsidR="00341E15" w:rsidRPr="004271E4" w:rsidRDefault="00341E15" w:rsidP="004271E4">
      <w:pPr>
        <w:spacing w:after="0" w:line="360" w:lineRule="auto"/>
        <w:rPr>
          <w:rFonts w:ascii="Cambria" w:hAnsi="Cambria" w:cs="Times New Roman"/>
        </w:rPr>
      </w:pPr>
      <w:r w:rsidRPr="004271E4">
        <w:rPr>
          <w:rFonts w:ascii="Cambria" w:hAnsi="Cambria" w:cs="Times New Roman"/>
        </w:rPr>
        <w:t>- elastyczna siatka opatrunkowa rozmiar 6 - 3 szt.</w:t>
      </w:r>
    </w:p>
    <w:p w14:paraId="6ED1C08E" w14:textId="77777777" w:rsidR="00341E15" w:rsidRPr="004271E4" w:rsidRDefault="00341E15" w:rsidP="004271E4">
      <w:pPr>
        <w:spacing w:after="0" w:line="360" w:lineRule="auto"/>
        <w:rPr>
          <w:rFonts w:ascii="Cambria" w:hAnsi="Cambria" w:cs="Times New Roman"/>
        </w:rPr>
      </w:pPr>
      <w:r w:rsidRPr="004271E4">
        <w:rPr>
          <w:rFonts w:ascii="Cambria" w:hAnsi="Cambria" w:cs="Times New Roman"/>
        </w:rPr>
        <w:t>- przylepiec z opatrunkiem 1m/6cm - 1 szt.</w:t>
      </w:r>
    </w:p>
    <w:p w14:paraId="7FD508E9" w14:textId="77777777" w:rsidR="00341E15" w:rsidRPr="004271E4" w:rsidRDefault="00341E15" w:rsidP="004271E4">
      <w:pPr>
        <w:spacing w:after="0" w:line="360" w:lineRule="auto"/>
        <w:rPr>
          <w:rFonts w:ascii="Cambria" w:hAnsi="Cambria" w:cs="Times New Roman"/>
        </w:rPr>
      </w:pPr>
      <w:r w:rsidRPr="004271E4">
        <w:rPr>
          <w:rFonts w:ascii="Cambria" w:hAnsi="Cambria" w:cs="Times New Roman"/>
        </w:rPr>
        <w:t>- przylepiec bez opatrunku 5m/5cm - 2 szt.</w:t>
      </w:r>
    </w:p>
    <w:p w14:paraId="2AC3C044" w14:textId="77777777" w:rsidR="00341E15" w:rsidRPr="004271E4" w:rsidRDefault="00341E15" w:rsidP="004271E4">
      <w:pPr>
        <w:spacing w:after="0" w:line="360" w:lineRule="auto"/>
        <w:rPr>
          <w:rFonts w:ascii="Cambria" w:hAnsi="Cambria" w:cs="Times New Roman"/>
        </w:rPr>
      </w:pPr>
      <w:r w:rsidRPr="004271E4">
        <w:rPr>
          <w:rFonts w:ascii="Cambria" w:hAnsi="Cambria" w:cs="Times New Roman"/>
        </w:rPr>
        <w:t>- opatrunek wentylowy - 2 szt.</w:t>
      </w:r>
    </w:p>
    <w:p w14:paraId="32B3C0A7" w14:textId="77777777" w:rsidR="00341E15" w:rsidRPr="004271E4" w:rsidRDefault="00341E15" w:rsidP="004271E4">
      <w:pPr>
        <w:spacing w:after="0" w:line="360" w:lineRule="auto"/>
        <w:rPr>
          <w:rFonts w:ascii="Cambria" w:hAnsi="Cambria" w:cs="Times New Roman"/>
        </w:rPr>
      </w:pPr>
      <w:r w:rsidRPr="004271E4">
        <w:rPr>
          <w:rFonts w:ascii="Cambria" w:hAnsi="Cambria" w:cs="Times New Roman"/>
        </w:rPr>
        <w:t>- aparat do płukania oka - 1 szt.</w:t>
      </w:r>
    </w:p>
    <w:p w14:paraId="34F2993D" w14:textId="77777777" w:rsidR="00341E15" w:rsidRPr="004271E4" w:rsidRDefault="00341E15" w:rsidP="004271E4">
      <w:pPr>
        <w:spacing w:after="0" w:line="360" w:lineRule="auto"/>
        <w:rPr>
          <w:rFonts w:ascii="Cambria" w:hAnsi="Cambria" w:cs="Times New Roman"/>
        </w:rPr>
      </w:pPr>
      <w:r w:rsidRPr="004271E4">
        <w:rPr>
          <w:rFonts w:ascii="Cambria" w:hAnsi="Cambria" w:cs="Times New Roman"/>
        </w:rPr>
        <w:t>- sól fizjologiczna 250 ml - 2szt. </w:t>
      </w:r>
    </w:p>
    <w:p w14:paraId="59ED9971" w14:textId="77777777" w:rsidR="00341E15" w:rsidRPr="004271E4" w:rsidRDefault="00341E15" w:rsidP="004271E4">
      <w:pPr>
        <w:spacing w:after="0" w:line="360" w:lineRule="auto"/>
        <w:rPr>
          <w:rFonts w:ascii="Cambria" w:hAnsi="Cambria" w:cs="Times New Roman"/>
        </w:rPr>
      </w:pPr>
      <w:r w:rsidRPr="004271E4">
        <w:rPr>
          <w:rFonts w:ascii="Cambria" w:hAnsi="Cambria" w:cs="Times New Roman"/>
        </w:rPr>
        <w:t>- zestaw amputacyjny - 1 szt. </w:t>
      </w:r>
    </w:p>
    <w:p w14:paraId="0B246D8E" w14:textId="77777777" w:rsidR="00341E15" w:rsidRPr="004271E4" w:rsidRDefault="00341E15" w:rsidP="004271E4">
      <w:pPr>
        <w:spacing w:after="0" w:line="360" w:lineRule="auto"/>
        <w:rPr>
          <w:rFonts w:ascii="Cambria" w:hAnsi="Cambria" w:cs="Times New Roman"/>
        </w:rPr>
      </w:pPr>
      <w:r w:rsidRPr="004271E4">
        <w:rPr>
          <w:rFonts w:ascii="Cambria" w:hAnsi="Cambria" w:cs="Times New Roman"/>
        </w:rPr>
        <w:t>- środek do dezynfekcji 250 ml - 1 szt.</w:t>
      </w:r>
    </w:p>
    <w:p w14:paraId="0F8B8A79" w14:textId="77777777" w:rsidR="00341E15" w:rsidRPr="004271E4" w:rsidRDefault="00341E15" w:rsidP="004271E4">
      <w:pPr>
        <w:spacing w:after="0" w:line="360" w:lineRule="auto"/>
        <w:rPr>
          <w:rFonts w:ascii="Cambria" w:hAnsi="Cambria" w:cs="Times New Roman"/>
        </w:rPr>
      </w:pPr>
      <w:r w:rsidRPr="004271E4">
        <w:rPr>
          <w:rFonts w:ascii="Cambria" w:hAnsi="Cambria" w:cs="Times New Roman"/>
        </w:rPr>
        <w:t>- maseczka chirurgiczna dla poszkodowanego - 50 szt</w:t>
      </w:r>
    </w:p>
    <w:p w14:paraId="774C0C09" w14:textId="77777777" w:rsidR="00341E15" w:rsidRPr="004271E4" w:rsidRDefault="00341E15" w:rsidP="004271E4">
      <w:pPr>
        <w:spacing w:after="0" w:line="360" w:lineRule="auto"/>
        <w:rPr>
          <w:rFonts w:ascii="Cambria" w:hAnsi="Cambria" w:cs="Times New Roman"/>
        </w:rPr>
      </w:pPr>
      <w:r w:rsidRPr="004271E4">
        <w:rPr>
          <w:rFonts w:ascii="Cambria" w:hAnsi="Cambria" w:cs="Times New Roman"/>
        </w:rPr>
        <w:t>- maseczka FFP 2 dla ratownika - 4 szt</w:t>
      </w:r>
    </w:p>
    <w:p w14:paraId="3B76AB6F" w14:textId="77777777" w:rsidR="00341E15" w:rsidRPr="004271E4" w:rsidRDefault="00341E15" w:rsidP="004271E4">
      <w:pPr>
        <w:spacing w:after="0"/>
        <w:rPr>
          <w:rFonts w:ascii="Cambria" w:hAnsi="Cambria" w:cs="Times New Roman"/>
        </w:rPr>
      </w:pPr>
      <w:r w:rsidRPr="004271E4">
        <w:rPr>
          <w:rFonts w:ascii="Cambria" w:hAnsi="Cambria" w:cs="Times New Roman"/>
        </w:rPr>
        <w:t>Dodatkowo zestaw:</w:t>
      </w:r>
      <w:r w:rsidRPr="004271E4">
        <w:rPr>
          <w:rFonts w:ascii="Cambria" w:hAnsi="Cambria" w:cs="Times New Roman"/>
        </w:rPr>
        <w:br/>
        <w:t>• Żel schładzający o pojemności 120ml – 2 sztuki</w:t>
      </w:r>
      <w:r w:rsidRPr="004271E4">
        <w:rPr>
          <w:rFonts w:ascii="Cambria" w:hAnsi="Cambria" w:cs="Times New Roman"/>
        </w:rPr>
        <w:br/>
        <w:t>• Opatrunek hydrożelowy BurnTec na twarz 25 x 25 cm – 2 sztuki</w:t>
      </w:r>
      <w:r w:rsidRPr="004271E4">
        <w:rPr>
          <w:rFonts w:ascii="Cambria" w:hAnsi="Cambria" w:cs="Times New Roman"/>
        </w:rPr>
        <w:br/>
        <w:t>• Zestaw opatrunków hydrożelowych o łącznej powierzchni powyżej 4000 cm²:</w:t>
      </w:r>
      <w:r w:rsidRPr="004271E4">
        <w:rPr>
          <w:rFonts w:ascii="Cambria" w:hAnsi="Cambria" w:cs="Times New Roman"/>
        </w:rPr>
        <w:br/>
        <w:t>• Opatrunek hydrożelowy BurnTec 10 x 10 cm – 2 sztuki</w:t>
      </w:r>
      <w:r w:rsidRPr="004271E4">
        <w:rPr>
          <w:rFonts w:ascii="Cambria" w:hAnsi="Cambria" w:cs="Times New Roman"/>
        </w:rPr>
        <w:br/>
        <w:t>• Opatrunek hydrożelowy BurnTec 20 x 20 cm – 2 sztuki</w:t>
      </w:r>
      <w:r w:rsidRPr="004271E4">
        <w:rPr>
          <w:rFonts w:ascii="Cambria" w:hAnsi="Cambria" w:cs="Times New Roman"/>
        </w:rPr>
        <w:br/>
        <w:t>• Opatrunek hydrożelowy BurnTec 22 x 28 cm</w:t>
      </w:r>
      <w:r w:rsidRPr="004271E4">
        <w:rPr>
          <w:rFonts w:ascii="Cambria" w:hAnsi="Cambria" w:cs="Times New Roman"/>
        </w:rPr>
        <w:br/>
        <w:t>• Opatrunek hydrożelowy BurnTec 40 x 60 cm</w:t>
      </w:r>
    </w:p>
    <w:p w14:paraId="529B8608" w14:textId="77777777" w:rsidR="00551254" w:rsidRPr="004271E4" w:rsidRDefault="00551254" w:rsidP="00551254">
      <w:pPr>
        <w:jc w:val="center"/>
        <w:rPr>
          <w:rFonts w:ascii="Cambria" w:hAnsi="Cambria" w:cs="Times New Roman"/>
          <w:b/>
          <w:color w:val="FF0000"/>
        </w:rPr>
      </w:pPr>
    </w:p>
    <w:p w14:paraId="3371D067" w14:textId="77777777" w:rsidR="00BB3C4B" w:rsidRDefault="00BB3C4B" w:rsidP="00551254">
      <w:pPr>
        <w:jc w:val="center"/>
        <w:rPr>
          <w:rFonts w:ascii="Cambria" w:hAnsi="Cambria" w:cs="Times New Roman"/>
          <w:b/>
          <w:color w:val="FF0000"/>
        </w:rPr>
      </w:pPr>
    </w:p>
    <w:p w14:paraId="3054BDAF" w14:textId="77777777" w:rsidR="00BB3C4B" w:rsidRDefault="00BB3C4B" w:rsidP="00551254">
      <w:pPr>
        <w:jc w:val="center"/>
        <w:rPr>
          <w:rFonts w:ascii="Cambria" w:hAnsi="Cambria" w:cs="Times New Roman"/>
          <w:b/>
          <w:color w:val="FF0000"/>
        </w:rPr>
      </w:pPr>
    </w:p>
    <w:p w14:paraId="3DFDBA3E" w14:textId="77777777" w:rsidR="00BB3C4B" w:rsidRDefault="00BB3C4B" w:rsidP="00551254">
      <w:pPr>
        <w:jc w:val="center"/>
        <w:rPr>
          <w:rFonts w:ascii="Cambria" w:hAnsi="Cambria" w:cs="Times New Roman"/>
          <w:b/>
          <w:color w:val="FF0000"/>
        </w:rPr>
      </w:pPr>
    </w:p>
    <w:p w14:paraId="49DEA3EE" w14:textId="77777777" w:rsidR="00E544E1" w:rsidRPr="004271E4" w:rsidRDefault="00551254" w:rsidP="00551254">
      <w:pPr>
        <w:jc w:val="center"/>
        <w:rPr>
          <w:rFonts w:ascii="Cambria" w:hAnsi="Cambria" w:cs="Times New Roman"/>
          <w:b/>
          <w:color w:val="FF0000"/>
        </w:rPr>
      </w:pPr>
      <w:r w:rsidRPr="004271E4">
        <w:rPr>
          <w:rFonts w:ascii="Cambria" w:hAnsi="Cambria" w:cs="Times New Roman"/>
          <w:b/>
          <w:color w:val="FF0000"/>
        </w:rPr>
        <w:lastRenderedPageBreak/>
        <w:t>CZĘŚĆ 3</w:t>
      </w:r>
    </w:p>
    <w:p w14:paraId="7D43BF45" w14:textId="77777777" w:rsidR="00E544E1" w:rsidRPr="004271E4" w:rsidRDefault="004271E4" w:rsidP="00E544E1">
      <w:pPr>
        <w:rPr>
          <w:rFonts w:ascii="Cambria" w:hAnsi="Cambria" w:cs="Times New Roman"/>
          <w:b/>
          <w:bCs/>
          <w:color w:val="FF0000"/>
        </w:rPr>
      </w:pPr>
      <w:r w:rsidRPr="004271E4">
        <w:rPr>
          <w:rFonts w:ascii="Cambria" w:hAnsi="Cambria" w:cs="Times New Roman"/>
          <w:b/>
          <w:bCs/>
          <w:color w:val="FF0000"/>
        </w:rPr>
        <w:t>1</w:t>
      </w:r>
      <w:r w:rsidR="00E91ECF" w:rsidRPr="004271E4">
        <w:rPr>
          <w:rFonts w:ascii="Cambria" w:hAnsi="Cambria" w:cs="Times New Roman"/>
          <w:b/>
          <w:bCs/>
          <w:color w:val="FF0000"/>
        </w:rPr>
        <w:t xml:space="preserve">. </w:t>
      </w:r>
      <w:r w:rsidR="00E544E1" w:rsidRPr="004271E4">
        <w:rPr>
          <w:rFonts w:ascii="Cambria" w:hAnsi="Cambria" w:cs="Times New Roman"/>
          <w:b/>
          <w:bCs/>
          <w:color w:val="FF0000"/>
        </w:rPr>
        <w:t>Przecinarka spalinowa</w:t>
      </w:r>
      <w:r w:rsidR="00873C3F" w:rsidRPr="004271E4">
        <w:rPr>
          <w:rFonts w:ascii="Cambria" w:hAnsi="Cambria" w:cs="Times New Roman"/>
          <w:b/>
          <w:bCs/>
          <w:color w:val="FF0000"/>
        </w:rPr>
        <w:t xml:space="preserve"> – 6 szt.</w:t>
      </w:r>
    </w:p>
    <w:p w14:paraId="2B0DA3CB" w14:textId="77777777" w:rsidR="00E544E1" w:rsidRPr="004271E4" w:rsidRDefault="00E544E1" w:rsidP="00551254">
      <w:pPr>
        <w:spacing w:after="0" w:line="276" w:lineRule="auto"/>
        <w:rPr>
          <w:rFonts w:ascii="Cambria" w:hAnsi="Cambria" w:cs="Times New Roman"/>
          <w:b/>
          <w:bCs/>
        </w:rPr>
      </w:pPr>
      <w:r w:rsidRPr="004271E4">
        <w:rPr>
          <w:rFonts w:ascii="Cambria" w:hAnsi="Cambria" w:cs="Times New Roman"/>
          <w:b/>
          <w:bCs/>
        </w:rPr>
        <w:t>Parametry techniczne</w:t>
      </w:r>
    </w:p>
    <w:p w14:paraId="4551619C" w14:textId="77777777" w:rsidR="00E544E1" w:rsidRPr="004271E4" w:rsidRDefault="00E544E1" w:rsidP="00551254">
      <w:pPr>
        <w:spacing w:after="0" w:line="276" w:lineRule="auto"/>
        <w:rPr>
          <w:rFonts w:ascii="Cambria" w:hAnsi="Cambria" w:cs="Times New Roman"/>
        </w:rPr>
      </w:pPr>
      <w:r w:rsidRPr="004271E4">
        <w:rPr>
          <w:rFonts w:ascii="Cambria" w:hAnsi="Cambria" w:cs="Times New Roman"/>
          <w:b/>
          <w:bCs/>
        </w:rPr>
        <w:t xml:space="preserve">Moc: </w:t>
      </w:r>
      <w:r w:rsidR="00551254" w:rsidRPr="004271E4">
        <w:rPr>
          <w:rFonts w:ascii="Cambria" w:hAnsi="Cambria" w:cs="Times New Roman"/>
        </w:rPr>
        <w:t>3,2 kW / 4,4 KM</w:t>
      </w:r>
      <w:r w:rsidRPr="004271E4">
        <w:rPr>
          <w:rFonts w:ascii="Cambria" w:hAnsi="Cambria" w:cs="Times New Roman"/>
        </w:rPr>
        <w:br/>
      </w:r>
      <w:r w:rsidRPr="004271E4">
        <w:rPr>
          <w:rFonts w:ascii="Cambria" w:hAnsi="Cambria" w:cs="Times New Roman"/>
          <w:b/>
          <w:bCs/>
        </w:rPr>
        <w:t>Pojemność skokowa:</w:t>
      </w:r>
      <w:r w:rsidR="00551254" w:rsidRPr="004271E4">
        <w:rPr>
          <w:rFonts w:ascii="Cambria" w:hAnsi="Cambria" w:cs="Times New Roman"/>
        </w:rPr>
        <w:t xml:space="preserve"> 66,7 cm³</w:t>
      </w:r>
      <w:r w:rsidRPr="004271E4">
        <w:rPr>
          <w:rFonts w:ascii="Cambria" w:hAnsi="Cambria" w:cs="Times New Roman"/>
        </w:rPr>
        <w:br/>
      </w:r>
      <w:r w:rsidRPr="004271E4">
        <w:rPr>
          <w:rFonts w:ascii="Cambria" w:hAnsi="Cambria" w:cs="Times New Roman"/>
          <w:b/>
          <w:bCs/>
        </w:rPr>
        <w:t xml:space="preserve">Typ silnika: </w:t>
      </w:r>
      <w:r w:rsidR="00551254" w:rsidRPr="004271E4">
        <w:rPr>
          <w:rFonts w:ascii="Cambria" w:hAnsi="Cambria" w:cs="Times New Roman"/>
        </w:rPr>
        <w:t>Dwusuwowy</w:t>
      </w:r>
      <w:r w:rsidRPr="004271E4">
        <w:rPr>
          <w:rFonts w:ascii="Cambria" w:hAnsi="Cambria" w:cs="Times New Roman"/>
        </w:rPr>
        <w:br/>
      </w:r>
      <w:r w:rsidRPr="004271E4">
        <w:rPr>
          <w:rFonts w:ascii="Cambria" w:hAnsi="Cambria" w:cs="Times New Roman"/>
          <w:b/>
          <w:bCs/>
        </w:rPr>
        <w:t xml:space="preserve">Średnica tarczy tnącej: </w:t>
      </w:r>
      <w:r w:rsidR="00551254" w:rsidRPr="004271E4">
        <w:rPr>
          <w:rFonts w:ascii="Cambria" w:hAnsi="Cambria" w:cs="Times New Roman"/>
        </w:rPr>
        <w:t>350 mm</w:t>
      </w:r>
      <w:r w:rsidRPr="004271E4">
        <w:rPr>
          <w:rFonts w:ascii="Cambria" w:hAnsi="Cambria" w:cs="Times New Roman"/>
        </w:rPr>
        <w:br/>
      </w:r>
      <w:r w:rsidRPr="004271E4">
        <w:rPr>
          <w:rFonts w:ascii="Cambria" w:hAnsi="Cambria" w:cs="Times New Roman"/>
          <w:b/>
          <w:bCs/>
        </w:rPr>
        <w:t xml:space="preserve">Głębokość cięcia: </w:t>
      </w:r>
      <w:r w:rsidR="00551254" w:rsidRPr="004271E4">
        <w:rPr>
          <w:rFonts w:ascii="Cambria" w:hAnsi="Cambria" w:cs="Times New Roman"/>
        </w:rPr>
        <w:t>125 mm (maksymalna)</w:t>
      </w:r>
      <w:r w:rsidRPr="004271E4">
        <w:rPr>
          <w:rFonts w:ascii="Cambria" w:hAnsi="Cambria" w:cs="Times New Roman"/>
        </w:rPr>
        <w:br/>
      </w:r>
      <w:r w:rsidRPr="004271E4">
        <w:rPr>
          <w:rFonts w:ascii="Cambria" w:hAnsi="Cambria" w:cs="Times New Roman"/>
          <w:b/>
          <w:bCs/>
        </w:rPr>
        <w:t>Poziom ciśnienia akustycznego:</w:t>
      </w:r>
      <w:r w:rsidR="00551254" w:rsidRPr="004271E4">
        <w:rPr>
          <w:rFonts w:ascii="Cambria" w:hAnsi="Cambria" w:cs="Times New Roman"/>
        </w:rPr>
        <w:t xml:space="preserve"> 98 dB(A)</w:t>
      </w:r>
      <w:r w:rsidRPr="004271E4">
        <w:rPr>
          <w:rFonts w:ascii="Cambria" w:hAnsi="Cambria" w:cs="Times New Roman"/>
        </w:rPr>
        <w:br/>
      </w:r>
      <w:r w:rsidRPr="004271E4">
        <w:rPr>
          <w:rFonts w:ascii="Cambria" w:hAnsi="Cambria" w:cs="Times New Roman"/>
          <w:b/>
          <w:bCs/>
        </w:rPr>
        <w:t xml:space="preserve">Poziom hałasu: </w:t>
      </w:r>
      <w:r w:rsidR="00551254" w:rsidRPr="004271E4">
        <w:rPr>
          <w:rFonts w:ascii="Cambria" w:hAnsi="Cambria" w:cs="Times New Roman"/>
        </w:rPr>
        <w:t>109 dB(A)</w:t>
      </w:r>
      <w:r w:rsidRPr="004271E4">
        <w:rPr>
          <w:rFonts w:ascii="Cambria" w:hAnsi="Cambria" w:cs="Times New Roman"/>
        </w:rPr>
        <w:br/>
      </w:r>
      <w:r w:rsidRPr="004271E4">
        <w:rPr>
          <w:rFonts w:ascii="Cambria" w:hAnsi="Cambria" w:cs="Times New Roman"/>
          <w:b/>
          <w:bCs/>
        </w:rPr>
        <w:t xml:space="preserve">Pojemność zbiornika paliwa: </w:t>
      </w:r>
      <w:r w:rsidR="00551254" w:rsidRPr="004271E4">
        <w:rPr>
          <w:rFonts w:ascii="Cambria" w:hAnsi="Cambria" w:cs="Times New Roman"/>
        </w:rPr>
        <w:t>0,71 l</w:t>
      </w:r>
      <w:r w:rsidRPr="004271E4">
        <w:rPr>
          <w:rFonts w:ascii="Cambria" w:hAnsi="Cambria" w:cs="Times New Roman"/>
        </w:rPr>
        <w:br/>
      </w:r>
      <w:r w:rsidRPr="004271E4">
        <w:rPr>
          <w:rFonts w:ascii="Cambria" w:hAnsi="Cambria" w:cs="Times New Roman"/>
          <w:b/>
          <w:bCs/>
        </w:rPr>
        <w:t>Poziom wibracji:</w:t>
      </w:r>
      <w:r w:rsidRPr="004271E4">
        <w:rPr>
          <w:rFonts w:ascii="Cambria" w:hAnsi="Cambria" w:cs="Times New Roman"/>
        </w:rPr>
        <w:t xml:space="preserve"> 3,9 m/s² (pr</w:t>
      </w:r>
      <w:r w:rsidR="00551254" w:rsidRPr="004271E4">
        <w:rPr>
          <w:rFonts w:ascii="Cambria" w:hAnsi="Cambria" w:cs="Times New Roman"/>
        </w:rPr>
        <w:t>awa i lewa strona)</w:t>
      </w:r>
      <w:r w:rsidRPr="004271E4">
        <w:rPr>
          <w:rFonts w:ascii="Cambria" w:hAnsi="Cambria" w:cs="Times New Roman"/>
        </w:rPr>
        <w:br/>
      </w:r>
      <w:r w:rsidRPr="004271E4">
        <w:rPr>
          <w:rFonts w:ascii="Cambria" w:hAnsi="Cambria" w:cs="Times New Roman"/>
          <w:b/>
          <w:bCs/>
        </w:rPr>
        <w:t>Ciężar.:</w:t>
      </w:r>
      <w:r w:rsidRPr="004271E4">
        <w:rPr>
          <w:rFonts w:ascii="Cambria" w:hAnsi="Cambria" w:cs="Times New Roman"/>
        </w:rPr>
        <w:t xml:space="preserve"> 9,6 kg</w:t>
      </w:r>
    </w:p>
    <w:p w14:paraId="5E1A86B8" w14:textId="77777777" w:rsidR="00E544E1" w:rsidRPr="004271E4" w:rsidRDefault="00E544E1" w:rsidP="00551254">
      <w:pPr>
        <w:spacing w:after="0" w:line="276" w:lineRule="auto"/>
        <w:rPr>
          <w:rFonts w:ascii="Cambria" w:hAnsi="Cambria" w:cs="Times New Roman"/>
        </w:rPr>
      </w:pPr>
      <w:r w:rsidRPr="004271E4">
        <w:rPr>
          <w:rFonts w:ascii="Cambria" w:hAnsi="Cambria" w:cs="Times New Roman"/>
        </w:rPr>
        <w:t>z zapasowymi tarczami:  diamentową do betonu, tarcza do stali</w:t>
      </w:r>
    </w:p>
    <w:p w14:paraId="3AAF3402" w14:textId="77777777" w:rsidR="00E544E1" w:rsidRPr="004271E4" w:rsidRDefault="00E544E1" w:rsidP="00551254">
      <w:pPr>
        <w:spacing w:after="0" w:line="276" w:lineRule="auto"/>
        <w:rPr>
          <w:rFonts w:ascii="Cambria" w:hAnsi="Cambria" w:cs="Times New Roman"/>
        </w:rPr>
      </w:pPr>
      <w:r w:rsidRPr="004271E4">
        <w:rPr>
          <w:rFonts w:ascii="Cambria" w:hAnsi="Cambria" w:cs="Times New Roman"/>
        </w:rPr>
        <w:t>olej</w:t>
      </w:r>
    </w:p>
    <w:p w14:paraId="6E6B1188" w14:textId="77777777" w:rsidR="00E91ECF" w:rsidRPr="004271E4" w:rsidRDefault="00E91ECF" w:rsidP="00551254">
      <w:pPr>
        <w:spacing w:after="0" w:line="276" w:lineRule="auto"/>
        <w:rPr>
          <w:rFonts w:ascii="Cambria" w:hAnsi="Cambria" w:cs="Times New Roman"/>
        </w:rPr>
      </w:pPr>
      <w:r w:rsidRPr="004271E4">
        <w:rPr>
          <w:rFonts w:ascii="Cambria" w:hAnsi="Cambria" w:cs="Times New Roman"/>
        </w:rPr>
        <w:t xml:space="preserve">Produktem odniesienia jest przecinarka spalinowa </w:t>
      </w:r>
      <w:r w:rsidRPr="004271E4">
        <w:rPr>
          <w:rFonts w:ascii="Cambria" w:hAnsi="Cambria" w:cs="Times New Roman"/>
          <w:b/>
          <w:bCs/>
        </w:rPr>
        <w:t>TS 420</w:t>
      </w:r>
    </w:p>
    <w:p w14:paraId="1C8C8253" w14:textId="77777777" w:rsidR="00E544E1" w:rsidRDefault="00E544E1" w:rsidP="00341E15">
      <w:pPr>
        <w:rPr>
          <w:rFonts w:ascii="Cambria" w:hAnsi="Cambria" w:cs="Times New Roman"/>
        </w:rPr>
      </w:pPr>
    </w:p>
    <w:p w14:paraId="55705DA1" w14:textId="77777777" w:rsidR="002F61D5" w:rsidRPr="004271E4" w:rsidRDefault="002F61D5" w:rsidP="00341E15">
      <w:pPr>
        <w:rPr>
          <w:rFonts w:ascii="Cambria" w:hAnsi="Cambria" w:cs="Times New Roman"/>
        </w:rPr>
      </w:pPr>
    </w:p>
    <w:p w14:paraId="52C4BB29" w14:textId="77777777" w:rsidR="00E544E1" w:rsidRPr="004271E4" w:rsidRDefault="004271E4" w:rsidP="00E544E1">
      <w:pPr>
        <w:rPr>
          <w:rFonts w:ascii="Cambria" w:hAnsi="Cambria" w:cs="Times New Roman"/>
          <w:b/>
          <w:bCs/>
          <w:color w:val="FF0000"/>
        </w:rPr>
      </w:pPr>
      <w:r w:rsidRPr="004271E4">
        <w:rPr>
          <w:rFonts w:ascii="Cambria" w:hAnsi="Cambria" w:cs="Times New Roman"/>
          <w:b/>
          <w:bCs/>
          <w:color w:val="FF0000"/>
        </w:rPr>
        <w:t>2</w:t>
      </w:r>
      <w:r w:rsidR="00E91ECF" w:rsidRPr="004271E4">
        <w:rPr>
          <w:rFonts w:ascii="Cambria" w:hAnsi="Cambria" w:cs="Times New Roman"/>
          <w:b/>
          <w:bCs/>
          <w:color w:val="FF0000"/>
        </w:rPr>
        <w:t xml:space="preserve">. </w:t>
      </w:r>
      <w:r w:rsidR="00E544E1" w:rsidRPr="004271E4">
        <w:rPr>
          <w:rFonts w:ascii="Cambria" w:hAnsi="Cambria" w:cs="Times New Roman"/>
          <w:b/>
          <w:bCs/>
          <w:color w:val="FF0000"/>
        </w:rPr>
        <w:t>M</w:t>
      </w:r>
      <w:r w:rsidR="00E91ECF" w:rsidRPr="004271E4">
        <w:rPr>
          <w:rFonts w:ascii="Cambria" w:hAnsi="Cambria" w:cs="Times New Roman"/>
          <w:b/>
          <w:bCs/>
          <w:color w:val="FF0000"/>
        </w:rPr>
        <w:t>otopompa pływająca</w:t>
      </w:r>
      <w:r w:rsidR="00551254" w:rsidRPr="004271E4">
        <w:rPr>
          <w:rFonts w:ascii="Cambria" w:hAnsi="Cambria" w:cs="Times New Roman"/>
          <w:b/>
          <w:bCs/>
          <w:color w:val="FF0000"/>
        </w:rPr>
        <w:t xml:space="preserve"> – 1 szt.</w:t>
      </w:r>
    </w:p>
    <w:p w14:paraId="604CED48" w14:textId="77777777" w:rsidR="00E544E1" w:rsidRPr="004271E4" w:rsidRDefault="00E544E1" w:rsidP="00E544E1">
      <w:pPr>
        <w:rPr>
          <w:rFonts w:ascii="Cambria" w:hAnsi="Cambria" w:cs="Times New Roman"/>
        </w:rPr>
      </w:pPr>
      <w:r w:rsidRPr="004271E4">
        <w:rPr>
          <w:rFonts w:ascii="Cambria" w:hAnsi="Cambria" w:cs="Times New Roman"/>
          <w:b/>
          <w:bCs/>
        </w:rPr>
        <w:t>Dane techniczne: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0"/>
        <w:gridCol w:w="2514"/>
      </w:tblGrid>
      <w:tr w:rsidR="00E544E1" w:rsidRPr="004271E4" w14:paraId="7F92DF0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37D7C0" w14:textId="77777777" w:rsidR="00E544E1" w:rsidRPr="004271E4" w:rsidRDefault="00E544E1" w:rsidP="00E544E1">
            <w:pPr>
              <w:rPr>
                <w:rFonts w:ascii="Cambria" w:hAnsi="Cambria" w:cs="Times New Roman"/>
              </w:rPr>
            </w:pPr>
            <w:r w:rsidRPr="004271E4">
              <w:rPr>
                <w:rFonts w:ascii="Cambria" w:hAnsi="Cambria" w:cs="Times New Roman"/>
              </w:rPr>
              <w:t>Maksymalna wydajność</w:t>
            </w:r>
          </w:p>
        </w:tc>
        <w:tc>
          <w:tcPr>
            <w:tcW w:w="0" w:type="auto"/>
            <w:vAlign w:val="center"/>
            <w:hideMark/>
          </w:tcPr>
          <w:p w14:paraId="335C8624" w14:textId="77777777" w:rsidR="00E544E1" w:rsidRPr="004271E4" w:rsidRDefault="00E544E1" w:rsidP="00E544E1">
            <w:pPr>
              <w:rPr>
                <w:rFonts w:ascii="Cambria" w:hAnsi="Cambria" w:cs="Times New Roman"/>
              </w:rPr>
            </w:pPr>
            <w:r w:rsidRPr="004271E4">
              <w:rPr>
                <w:rFonts w:ascii="Cambria" w:hAnsi="Cambria" w:cs="Times New Roman"/>
              </w:rPr>
              <w:t>1 200 l/min</w:t>
            </w:r>
          </w:p>
        </w:tc>
      </w:tr>
      <w:tr w:rsidR="00E544E1" w:rsidRPr="004271E4" w14:paraId="431F7B1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8413F9" w14:textId="77777777" w:rsidR="00E544E1" w:rsidRPr="004271E4" w:rsidRDefault="00E544E1" w:rsidP="00E544E1">
            <w:pPr>
              <w:rPr>
                <w:rFonts w:ascii="Cambria" w:hAnsi="Cambria" w:cs="Times New Roman"/>
              </w:rPr>
            </w:pPr>
            <w:r w:rsidRPr="004271E4">
              <w:rPr>
                <w:rFonts w:ascii="Cambria" w:hAnsi="Cambria" w:cs="Times New Roman"/>
              </w:rPr>
              <w:t>Wydajność nominalna (przy 2 barach)</w:t>
            </w:r>
          </w:p>
        </w:tc>
        <w:tc>
          <w:tcPr>
            <w:tcW w:w="0" w:type="auto"/>
            <w:vAlign w:val="center"/>
            <w:hideMark/>
          </w:tcPr>
          <w:p w14:paraId="25FF02E9" w14:textId="77777777" w:rsidR="00E544E1" w:rsidRPr="004271E4" w:rsidRDefault="00E544E1" w:rsidP="00E544E1">
            <w:pPr>
              <w:rPr>
                <w:rFonts w:ascii="Cambria" w:hAnsi="Cambria" w:cs="Times New Roman"/>
              </w:rPr>
            </w:pPr>
            <w:r w:rsidRPr="004271E4">
              <w:rPr>
                <w:rFonts w:ascii="Cambria" w:hAnsi="Cambria" w:cs="Times New Roman"/>
              </w:rPr>
              <w:t>568 l/min</w:t>
            </w:r>
          </w:p>
        </w:tc>
      </w:tr>
      <w:tr w:rsidR="00E544E1" w:rsidRPr="004271E4" w14:paraId="3C657AE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C2D28A" w14:textId="77777777" w:rsidR="00E544E1" w:rsidRPr="004271E4" w:rsidRDefault="00E544E1" w:rsidP="00E544E1">
            <w:pPr>
              <w:rPr>
                <w:rFonts w:ascii="Cambria" w:hAnsi="Cambria" w:cs="Times New Roman"/>
              </w:rPr>
            </w:pPr>
            <w:r w:rsidRPr="004271E4">
              <w:rPr>
                <w:rFonts w:ascii="Cambria" w:hAnsi="Cambria" w:cs="Times New Roman"/>
              </w:rPr>
              <w:t>Maksymalny zasięg rzutu wody</w:t>
            </w:r>
          </w:p>
        </w:tc>
        <w:tc>
          <w:tcPr>
            <w:tcW w:w="0" w:type="auto"/>
            <w:vAlign w:val="center"/>
            <w:hideMark/>
          </w:tcPr>
          <w:p w14:paraId="3213CB28" w14:textId="77777777" w:rsidR="00E544E1" w:rsidRPr="004271E4" w:rsidRDefault="00E544E1" w:rsidP="00E544E1">
            <w:pPr>
              <w:rPr>
                <w:rFonts w:ascii="Cambria" w:hAnsi="Cambria" w:cs="Times New Roman"/>
              </w:rPr>
            </w:pPr>
            <w:r w:rsidRPr="004271E4">
              <w:rPr>
                <w:rFonts w:ascii="Cambria" w:hAnsi="Cambria" w:cs="Times New Roman"/>
              </w:rPr>
              <w:t>30 m</w:t>
            </w:r>
          </w:p>
        </w:tc>
      </w:tr>
      <w:tr w:rsidR="00E544E1" w:rsidRPr="004271E4" w14:paraId="34715B6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289A54" w14:textId="77777777" w:rsidR="00E544E1" w:rsidRPr="004271E4" w:rsidRDefault="00E544E1" w:rsidP="00E544E1">
            <w:pPr>
              <w:rPr>
                <w:rFonts w:ascii="Cambria" w:hAnsi="Cambria" w:cs="Times New Roman"/>
              </w:rPr>
            </w:pPr>
            <w:r w:rsidRPr="004271E4">
              <w:rPr>
                <w:rFonts w:ascii="Cambria" w:hAnsi="Cambria" w:cs="Times New Roman"/>
              </w:rPr>
              <w:t>Wysokość podnoszenia do</w:t>
            </w:r>
          </w:p>
        </w:tc>
        <w:tc>
          <w:tcPr>
            <w:tcW w:w="0" w:type="auto"/>
            <w:vAlign w:val="center"/>
            <w:hideMark/>
          </w:tcPr>
          <w:p w14:paraId="5CB55B03" w14:textId="77777777" w:rsidR="00E544E1" w:rsidRPr="004271E4" w:rsidRDefault="00E544E1" w:rsidP="00E544E1">
            <w:pPr>
              <w:rPr>
                <w:rFonts w:ascii="Cambria" w:hAnsi="Cambria" w:cs="Times New Roman"/>
              </w:rPr>
            </w:pPr>
            <w:r w:rsidRPr="004271E4">
              <w:rPr>
                <w:rFonts w:ascii="Cambria" w:hAnsi="Cambria" w:cs="Times New Roman"/>
              </w:rPr>
              <w:t>do 30 m słupa wody</w:t>
            </w:r>
          </w:p>
        </w:tc>
      </w:tr>
      <w:tr w:rsidR="00E544E1" w:rsidRPr="004271E4" w14:paraId="4249C5F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CC6C09" w14:textId="77777777" w:rsidR="00E544E1" w:rsidRPr="004271E4" w:rsidRDefault="00E544E1" w:rsidP="00E544E1">
            <w:pPr>
              <w:rPr>
                <w:rFonts w:ascii="Cambria" w:hAnsi="Cambria" w:cs="Times New Roman"/>
              </w:rPr>
            </w:pPr>
            <w:r w:rsidRPr="004271E4">
              <w:rPr>
                <w:rFonts w:ascii="Cambria" w:hAnsi="Cambria" w:cs="Times New Roman"/>
              </w:rPr>
              <w:t>Nasada tłoczna</w:t>
            </w:r>
          </w:p>
        </w:tc>
        <w:tc>
          <w:tcPr>
            <w:tcW w:w="0" w:type="auto"/>
            <w:vAlign w:val="center"/>
            <w:hideMark/>
          </w:tcPr>
          <w:p w14:paraId="6C598B81" w14:textId="77777777" w:rsidR="00E544E1" w:rsidRPr="004271E4" w:rsidRDefault="00E544E1" w:rsidP="00E544E1">
            <w:pPr>
              <w:rPr>
                <w:rFonts w:ascii="Cambria" w:hAnsi="Cambria" w:cs="Times New Roman"/>
              </w:rPr>
            </w:pPr>
            <w:r w:rsidRPr="004271E4">
              <w:rPr>
                <w:rFonts w:ascii="Cambria" w:hAnsi="Cambria" w:cs="Times New Roman"/>
              </w:rPr>
              <w:t>75</w:t>
            </w:r>
          </w:p>
        </w:tc>
      </w:tr>
      <w:tr w:rsidR="00E544E1" w:rsidRPr="004271E4" w14:paraId="678A2BB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3CFA3D" w14:textId="77777777" w:rsidR="00E544E1" w:rsidRPr="004271E4" w:rsidRDefault="00E544E1" w:rsidP="00E544E1">
            <w:pPr>
              <w:rPr>
                <w:rFonts w:ascii="Cambria" w:hAnsi="Cambria" w:cs="Times New Roman"/>
              </w:rPr>
            </w:pPr>
            <w:r w:rsidRPr="004271E4">
              <w:rPr>
                <w:rFonts w:ascii="Cambria" w:hAnsi="Cambria" w:cs="Times New Roman"/>
              </w:rPr>
              <w:t>Minimalna głębokość ssania</w:t>
            </w:r>
          </w:p>
        </w:tc>
        <w:tc>
          <w:tcPr>
            <w:tcW w:w="0" w:type="auto"/>
            <w:vAlign w:val="center"/>
            <w:hideMark/>
          </w:tcPr>
          <w:p w14:paraId="7558B7A5" w14:textId="77777777" w:rsidR="00E544E1" w:rsidRPr="004271E4" w:rsidRDefault="00E544E1" w:rsidP="00E544E1">
            <w:pPr>
              <w:rPr>
                <w:rFonts w:ascii="Cambria" w:hAnsi="Cambria" w:cs="Times New Roman"/>
              </w:rPr>
            </w:pPr>
            <w:r w:rsidRPr="004271E4">
              <w:rPr>
                <w:rFonts w:ascii="Cambria" w:hAnsi="Cambria" w:cs="Times New Roman"/>
              </w:rPr>
              <w:t>15 mm</w:t>
            </w:r>
          </w:p>
        </w:tc>
      </w:tr>
      <w:tr w:rsidR="00E544E1" w:rsidRPr="004271E4" w14:paraId="2D9B1DA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BB6E7C" w14:textId="77777777" w:rsidR="00E544E1" w:rsidRPr="004271E4" w:rsidRDefault="00E544E1" w:rsidP="00E544E1">
            <w:pPr>
              <w:rPr>
                <w:rFonts w:ascii="Cambria" w:hAnsi="Cambria" w:cs="Times New Roman"/>
              </w:rPr>
            </w:pPr>
            <w:r w:rsidRPr="004271E4">
              <w:rPr>
                <w:rFonts w:ascii="Cambria" w:hAnsi="Cambria" w:cs="Times New Roman"/>
              </w:rPr>
              <w:t>Silnik</w:t>
            </w:r>
          </w:p>
        </w:tc>
        <w:tc>
          <w:tcPr>
            <w:tcW w:w="0" w:type="auto"/>
            <w:vAlign w:val="center"/>
            <w:hideMark/>
          </w:tcPr>
          <w:p w14:paraId="438A5992" w14:textId="77777777" w:rsidR="00E544E1" w:rsidRPr="004271E4" w:rsidRDefault="00E544E1" w:rsidP="00E544E1">
            <w:pPr>
              <w:rPr>
                <w:rFonts w:ascii="Cambria" w:hAnsi="Cambria" w:cs="Times New Roman"/>
              </w:rPr>
            </w:pPr>
            <w:r w:rsidRPr="004271E4">
              <w:rPr>
                <w:rFonts w:ascii="Cambria" w:hAnsi="Cambria" w:cs="Times New Roman"/>
              </w:rPr>
              <w:t>Briggs&amp;Stratton seria 850</w:t>
            </w:r>
          </w:p>
        </w:tc>
      </w:tr>
      <w:tr w:rsidR="00E544E1" w:rsidRPr="004271E4" w14:paraId="5FE8F84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CDE49E" w14:textId="77777777" w:rsidR="00E544E1" w:rsidRPr="004271E4" w:rsidRDefault="00E544E1" w:rsidP="00E544E1">
            <w:pPr>
              <w:rPr>
                <w:rFonts w:ascii="Cambria" w:hAnsi="Cambria" w:cs="Times New Roman"/>
              </w:rPr>
            </w:pPr>
            <w:r w:rsidRPr="004271E4">
              <w:rPr>
                <w:rFonts w:ascii="Cambria" w:hAnsi="Cambria" w:cs="Times New Roman"/>
              </w:rPr>
              <w:t>Moc( 3600 obr./min.)</w:t>
            </w:r>
          </w:p>
        </w:tc>
        <w:tc>
          <w:tcPr>
            <w:tcW w:w="0" w:type="auto"/>
            <w:vAlign w:val="center"/>
            <w:hideMark/>
          </w:tcPr>
          <w:p w14:paraId="1FC83D6B" w14:textId="77777777" w:rsidR="00E544E1" w:rsidRPr="004271E4" w:rsidRDefault="00E544E1" w:rsidP="00E544E1">
            <w:pPr>
              <w:rPr>
                <w:rFonts w:ascii="Cambria" w:hAnsi="Cambria" w:cs="Times New Roman"/>
              </w:rPr>
            </w:pPr>
            <w:r w:rsidRPr="004271E4">
              <w:rPr>
                <w:rFonts w:ascii="Cambria" w:hAnsi="Cambria" w:cs="Times New Roman"/>
              </w:rPr>
              <w:t>3,3 kW</w:t>
            </w:r>
          </w:p>
        </w:tc>
      </w:tr>
      <w:tr w:rsidR="00E544E1" w:rsidRPr="004271E4" w14:paraId="1FAD81A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8A984A" w14:textId="77777777" w:rsidR="00E544E1" w:rsidRPr="004271E4" w:rsidRDefault="00E544E1" w:rsidP="00E544E1">
            <w:pPr>
              <w:rPr>
                <w:rFonts w:ascii="Cambria" w:hAnsi="Cambria" w:cs="Times New Roman"/>
              </w:rPr>
            </w:pPr>
            <w:r w:rsidRPr="004271E4">
              <w:rPr>
                <w:rFonts w:ascii="Cambria" w:hAnsi="Cambria" w:cs="Times New Roman"/>
              </w:rPr>
              <w:t>Zużycie paliwa</w:t>
            </w:r>
          </w:p>
        </w:tc>
        <w:tc>
          <w:tcPr>
            <w:tcW w:w="0" w:type="auto"/>
            <w:vAlign w:val="center"/>
            <w:hideMark/>
          </w:tcPr>
          <w:p w14:paraId="6B00FB17" w14:textId="77777777" w:rsidR="00E544E1" w:rsidRPr="004271E4" w:rsidRDefault="00E544E1" w:rsidP="00E544E1">
            <w:pPr>
              <w:rPr>
                <w:rFonts w:ascii="Cambria" w:hAnsi="Cambria" w:cs="Times New Roman"/>
              </w:rPr>
            </w:pPr>
            <w:r w:rsidRPr="004271E4">
              <w:rPr>
                <w:rFonts w:ascii="Cambria" w:hAnsi="Cambria" w:cs="Times New Roman"/>
              </w:rPr>
              <w:t>ok. 1,3 l/h</w:t>
            </w:r>
          </w:p>
        </w:tc>
      </w:tr>
      <w:tr w:rsidR="00E544E1" w:rsidRPr="004271E4" w14:paraId="68EF0EE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5333CA" w14:textId="77777777" w:rsidR="00E544E1" w:rsidRPr="004271E4" w:rsidRDefault="00E544E1" w:rsidP="00E544E1">
            <w:pPr>
              <w:rPr>
                <w:rFonts w:ascii="Cambria" w:hAnsi="Cambria" w:cs="Times New Roman"/>
              </w:rPr>
            </w:pPr>
            <w:r w:rsidRPr="004271E4">
              <w:rPr>
                <w:rFonts w:ascii="Cambria" w:hAnsi="Cambria" w:cs="Times New Roman"/>
              </w:rPr>
              <w:t>Pojemność zbiornika</w:t>
            </w:r>
          </w:p>
        </w:tc>
        <w:tc>
          <w:tcPr>
            <w:tcW w:w="0" w:type="auto"/>
            <w:vAlign w:val="center"/>
            <w:hideMark/>
          </w:tcPr>
          <w:p w14:paraId="38F6A39A" w14:textId="77777777" w:rsidR="00E544E1" w:rsidRPr="004271E4" w:rsidRDefault="00E544E1" w:rsidP="00E544E1">
            <w:pPr>
              <w:rPr>
                <w:rFonts w:ascii="Cambria" w:hAnsi="Cambria" w:cs="Times New Roman"/>
              </w:rPr>
            </w:pPr>
            <w:r w:rsidRPr="004271E4">
              <w:rPr>
                <w:rFonts w:ascii="Cambria" w:hAnsi="Cambria" w:cs="Times New Roman"/>
              </w:rPr>
              <w:t>4,5 l</w:t>
            </w:r>
          </w:p>
        </w:tc>
      </w:tr>
      <w:tr w:rsidR="00E544E1" w:rsidRPr="004271E4" w14:paraId="3235805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1BAA75" w14:textId="77777777" w:rsidR="00E544E1" w:rsidRPr="004271E4" w:rsidRDefault="00E544E1" w:rsidP="00E544E1">
            <w:pPr>
              <w:rPr>
                <w:rFonts w:ascii="Cambria" w:hAnsi="Cambria" w:cs="Times New Roman"/>
              </w:rPr>
            </w:pPr>
            <w:r w:rsidRPr="004271E4">
              <w:rPr>
                <w:rFonts w:ascii="Cambria" w:hAnsi="Cambria" w:cs="Times New Roman"/>
              </w:rPr>
              <w:t>Czas pracy na pełnym zbiorniku</w:t>
            </w:r>
          </w:p>
        </w:tc>
        <w:tc>
          <w:tcPr>
            <w:tcW w:w="0" w:type="auto"/>
            <w:vAlign w:val="center"/>
            <w:hideMark/>
          </w:tcPr>
          <w:p w14:paraId="5E670B9D" w14:textId="77777777" w:rsidR="00E544E1" w:rsidRPr="004271E4" w:rsidRDefault="00E544E1" w:rsidP="00E544E1">
            <w:pPr>
              <w:rPr>
                <w:rFonts w:ascii="Cambria" w:hAnsi="Cambria" w:cs="Times New Roman"/>
              </w:rPr>
            </w:pPr>
            <w:r w:rsidRPr="004271E4">
              <w:rPr>
                <w:rFonts w:ascii="Cambria" w:hAnsi="Cambria" w:cs="Times New Roman"/>
              </w:rPr>
              <w:t>3,5 godziny</w:t>
            </w:r>
          </w:p>
        </w:tc>
      </w:tr>
      <w:tr w:rsidR="00E544E1" w:rsidRPr="004271E4" w14:paraId="1DD2C2C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888E0C" w14:textId="77777777" w:rsidR="00E544E1" w:rsidRPr="004271E4" w:rsidRDefault="00E544E1" w:rsidP="00E544E1">
            <w:pPr>
              <w:rPr>
                <w:rFonts w:ascii="Cambria" w:hAnsi="Cambria" w:cs="Times New Roman"/>
              </w:rPr>
            </w:pPr>
            <w:r w:rsidRPr="004271E4">
              <w:rPr>
                <w:rFonts w:ascii="Cambria" w:hAnsi="Cambria" w:cs="Times New Roman"/>
              </w:rPr>
              <w:t>Wymiary gabarytowe</w:t>
            </w:r>
          </w:p>
        </w:tc>
        <w:tc>
          <w:tcPr>
            <w:tcW w:w="0" w:type="auto"/>
            <w:vAlign w:val="center"/>
            <w:hideMark/>
          </w:tcPr>
          <w:p w14:paraId="16BE4E69" w14:textId="77777777" w:rsidR="00E544E1" w:rsidRPr="004271E4" w:rsidRDefault="00E544E1" w:rsidP="00E544E1">
            <w:pPr>
              <w:rPr>
                <w:rFonts w:ascii="Cambria" w:hAnsi="Cambria" w:cs="Times New Roman"/>
              </w:rPr>
            </w:pPr>
            <w:r w:rsidRPr="004271E4">
              <w:rPr>
                <w:rFonts w:ascii="Cambria" w:hAnsi="Cambria" w:cs="Times New Roman"/>
              </w:rPr>
              <w:t>780 x 630 x 420 mm</w:t>
            </w:r>
          </w:p>
        </w:tc>
      </w:tr>
      <w:tr w:rsidR="00E544E1" w:rsidRPr="004271E4" w14:paraId="6E6867F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86FB59" w14:textId="77777777" w:rsidR="00E544E1" w:rsidRPr="004271E4" w:rsidRDefault="00E544E1" w:rsidP="00E544E1">
            <w:pPr>
              <w:rPr>
                <w:rFonts w:ascii="Cambria" w:hAnsi="Cambria" w:cs="Times New Roman"/>
              </w:rPr>
            </w:pPr>
            <w:r w:rsidRPr="004271E4">
              <w:rPr>
                <w:rFonts w:ascii="Cambria" w:hAnsi="Cambria" w:cs="Times New Roman"/>
              </w:rPr>
              <w:t>Waga motopompy</w:t>
            </w:r>
          </w:p>
        </w:tc>
        <w:tc>
          <w:tcPr>
            <w:tcW w:w="0" w:type="auto"/>
            <w:vAlign w:val="center"/>
            <w:hideMark/>
          </w:tcPr>
          <w:p w14:paraId="0A6561DF" w14:textId="77777777" w:rsidR="00E544E1" w:rsidRPr="004271E4" w:rsidRDefault="00E544E1" w:rsidP="00E544E1">
            <w:pPr>
              <w:rPr>
                <w:rFonts w:ascii="Cambria" w:hAnsi="Cambria" w:cs="Times New Roman"/>
              </w:rPr>
            </w:pPr>
            <w:r w:rsidRPr="004271E4">
              <w:rPr>
                <w:rFonts w:ascii="Cambria" w:hAnsi="Cambria" w:cs="Times New Roman"/>
              </w:rPr>
              <w:t>27,3 kg</w:t>
            </w:r>
          </w:p>
        </w:tc>
      </w:tr>
      <w:tr w:rsidR="00E544E1" w:rsidRPr="004271E4" w14:paraId="7082DEC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6AA67C" w14:textId="77777777" w:rsidR="00E544E1" w:rsidRPr="004271E4" w:rsidRDefault="00E544E1" w:rsidP="00E544E1">
            <w:pPr>
              <w:rPr>
                <w:rFonts w:ascii="Cambria" w:hAnsi="Cambria" w:cs="Times New Roman"/>
              </w:rPr>
            </w:pPr>
            <w:r w:rsidRPr="004271E4">
              <w:rPr>
                <w:rFonts w:ascii="Cambria" w:hAnsi="Cambria" w:cs="Times New Roman"/>
              </w:rPr>
              <w:lastRenderedPageBreak/>
              <w:t>Świadectwo dopuszczenia CNBOP</w:t>
            </w:r>
          </w:p>
        </w:tc>
        <w:tc>
          <w:tcPr>
            <w:tcW w:w="0" w:type="auto"/>
            <w:vAlign w:val="center"/>
            <w:hideMark/>
          </w:tcPr>
          <w:p w14:paraId="3481BED6" w14:textId="77777777" w:rsidR="00E544E1" w:rsidRPr="004271E4" w:rsidRDefault="00E544E1" w:rsidP="00E544E1">
            <w:pPr>
              <w:rPr>
                <w:rFonts w:ascii="Cambria" w:hAnsi="Cambria" w:cs="Times New Roman"/>
              </w:rPr>
            </w:pPr>
            <w:r w:rsidRPr="004271E4">
              <w:rPr>
                <w:rFonts w:ascii="Cambria" w:hAnsi="Cambria" w:cs="Times New Roman"/>
              </w:rPr>
              <w:t>TAK</w:t>
            </w:r>
          </w:p>
        </w:tc>
      </w:tr>
    </w:tbl>
    <w:p w14:paraId="67A93342" w14:textId="77777777" w:rsidR="00E544E1" w:rsidRPr="004271E4" w:rsidRDefault="00E544E1" w:rsidP="00341E15">
      <w:pPr>
        <w:rPr>
          <w:rFonts w:ascii="Cambria" w:hAnsi="Cambria" w:cs="Times New Roman"/>
        </w:rPr>
      </w:pPr>
    </w:p>
    <w:p w14:paraId="61206961" w14:textId="77777777" w:rsidR="00E544E1" w:rsidRPr="004271E4" w:rsidRDefault="00E544E1" w:rsidP="00E544E1">
      <w:pPr>
        <w:rPr>
          <w:rFonts w:ascii="Cambria" w:hAnsi="Cambria" w:cs="Times New Roman"/>
        </w:rPr>
      </w:pPr>
      <w:r w:rsidRPr="004271E4">
        <w:rPr>
          <w:rFonts w:ascii="Cambria" w:hAnsi="Cambria" w:cs="Times New Roman"/>
          <w:b/>
          <w:bCs/>
        </w:rPr>
        <w:t>Specyfikacja techniczna:</w:t>
      </w:r>
    </w:p>
    <w:p w14:paraId="3377987D" w14:textId="77777777" w:rsidR="00E544E1" w:rsidRPr="004271E4" w:rsidRDefault="00E544E1" w:rsidP="00E544E1">
      <w:pPr>
        <w:numPr>
          <w:ilvl w:val="0"/>
          <w:numId w:val="1"/>
        </w:numPr>
        <w:rPr>
          <w:rFonts w:ascii="Cambria" w:hAnsi="Cambria" w:cs="Times New Roman"/>
        </w:rPr>
      </w:pPr>
      <w:r w:rsidRPr="004271E4">
        <w:rPr>
          <w:rFonts w:ascii="Cambria" w:hAnsi="Cambria" w:cs="Times New Roman"/>
        </w:rPr>
        <w:t>Przeznaczenie: woda szlamowa</w:t>
      </w:r>
    </w:p>
    <w:p w14:paraId="0E21BC9E" w14:textId="77777777" w:rsidR="00E544E1" w:rsidRPr="004271E4" w:rsidRDefault="00E544E1" w:rsidP="00E544E1">
      <w:pPr>
        <w:numPr>
          <w:ilvl w:val="0"/>
          <w:numId w:val="1"/>
        </w:numPr>
        <w:rPr>
          <w:rFonts w:ascii="Cambria" w:hAnsi="Cambria" w:cs="Times New Roman"/>
        </w:rPr>
      </w:pPr>
      <w:r w:rsidRPr="004271E4">
        <w:rPr>
          <w:rFonts w:ascii="Cambria" w:hAnsi="Cambria" w:cs="Times New Roman"/>
        </w:rPr>
        <w:t>Wydajność: </w:t>
      </w:r>
      <w:r w:rsidRPr="004271E4">
        <w:rPr>
          <w:rFonts w:ascii="Cambria" w:hAnsi="Cambria" w:cs="Times New Roman"/>
          <w:b/>
          <w:bCs/>
        </w:rPr>
        <w:t>1640 l/min</w:t>
      </w:r>
    </w:p>
    <w:p w14:paraId="3F4DBEA2" w14:textId="77777777" w:rsidR="00E544E1" w:rsidRPr="004271E4" w:rsidRDefault="00E544E1" w:rsidP="00E544E1">
      <w:pPr>
        <w:numPr>
          <w:ilvl w:val="0"/>
          <w:numId w:val="1"/>
        </w:numPr>
        <w:rPr>
          <w:rFonts w:ascii="Cambria" w:hAnsi="Cambria" w:cs="Times New Roman"/>
        </w:rPr>
      </w:pPr>
      <w:r w:rsidRPr="004271E4">
        <w:rPr>
          <w:rFonts w:ascii="Cambria" w:hAnsi="Cambria" w:cs="Times New Roman"/>
        </w:rPr>
        <w:t xml:space="preserve">Maksymalne ciśnienie: </w:t>
      </w:r>
      <w:r w:rsidRPr="004271E4">
        <w:rPr>
          <w:rFonts w:ascii="Cambria" w:hAnsi="Cambria" w:cs="Times New Roman"/>
          <w:b/>
          <w:bCs/>
        </w:rPr>
        <w:t>2,6 atm</w:t>
      </w:r>
    </w:p>
    <w:p w14:paraId="24972066" w14:textId="77777777" w:rsidR="00E544E1" w:rsidRPr="004271E4" w:rsidRDefault="00E544E1" w:rsidP="00E544E1">
      <w:pPr>
        <w:numPr>
          <w:ilvl w:val="0"/>
          <w:numId w:val="1"/>
        </w:numPr>
        <w:rPr>
          <w:rFonts w:ascii="Cambria" w:hAnsi="Cambria" w:cs="Times New Roman"/>
        </w:rPr>
      </w:pPr>
      <w:r w:rsidRPr="004271E4">
        <w:rPr>
          <w:rFonts w:ascii="Cambria" w:hAnsi="Cambria" w:cs="Times New Roman"/>
        </w:rPr>
        <w:t xml:space="preserve">Maksymalna wysokość podnoszenia: </w:t>
      </w:r>
      <w:r w:rsidRPr="004271E4">
        <w:rPr>
          <w:rFonts w:ascii="Cambria" w:hAnsi="Cambria" w:cs="Times New Roman"/>
          <w:b/>
          <w:bCs/>
        </w:rPr>
        <w:t>26 m</w:t>
      </w:r>
    </w:p>
    <w:p w14:paraId="54C2B0D6" w14:textId="77777777" w:rsidR="00E544E1" w:rsidRPr="004271E4" w:rsidRDefault="00E544E1" w:rsidP="00E544E1">
      <w:pPr>
        <w:numPr>
          <w:ilvl w:val="0"/>
          <w:numId w:val="1"/>
        </w:numPr>
        <w:rPr>
          <w:rFonts w:ascii="Cambria" w:hAnsi="Cambria" w:cs="Times New Roman"/>
        </w:rPr>
      </w:pPr>
      <w:r w:rsidRPr="004271E4">
        <w:rPr>
          <w:rFonts w:ascii="Cambria" w:hAnsi="Cambria" w:cs="Times New Roman"/>
        </w:rPr>
        <w:t xml:space="preserve">Maksymalna wysokość zasysania: </w:t>
      </w:r>
      <w:r w:rsidRPr="004271E4">
        <w:rPr>
          <w:rFonts w:ascii="Cambria" w:hAnsi="Cambria" w:cs="Times New Roman"/>
          <w:b/>
          <w:bCs/>
        </w:rPr>
        <w:t>8 m</w:t>
      </w:r>
    </w:p>
    <w:p w14:paraId="4C06DC08" w14:textId="77777777" w:rsidR="00E544E1" w:rsidRPr="004271E4" w:rsidRDefault="00E544E1" w:rsidP="00E544E1">
      <w:pPr>
        <w:numPr>
          <w:ilvl w:val="0"/>
          <w:numId w:val="1"/>
        </w:numPr>
        <w:rPr>
          <w:rFonts w:ascii="Cambria" w:hAnsi="Cambria" w:cs="Times New Roman"/>
        </w:rPr>
      </w:pPr>
      <w:r w:rsidRPr="004271E4">
        <w:rPr>
          <w:rFonts w:ascii="Cambria" w:hAnsi="Cambria" w:cs="Times New Roman"/>
        </w:rPr>
        <w:t>Średnica przyłącze</w:t>
      </w:r>
      <w:r w:rsidR="003C77FD" w:rsidRPr="004271E4">
        <w:rPr>
          <w:rFonts w:ascii="Cambria" w:hAnsi="Cambria" w:cs="Times New Roman"/>
        </w:rPr>
        <w:t>ń</w:t>
      </w:r>
      <w:r w:rsidRPr="004271E4">
        <w:rPr>
          <w:rFonts w:ascii="Cambria" w:hAnsi="Cambria" w:cs="Times New Roman"/>
        </w:rPr>
        <w:t>:</w:t>
      </w:r>
    </w:p>
    <w:p w14:paraId="3E33F406" w14:textId="77777777" w:rsidR="00E544E1" w:rsidRPr="004271E4" w:rsidRDefault="00E544E1" w:rsidP="00E544E1">
      <w:pPr>
        <w:numPr>
          <w:ilvl w:val="1"/>
          <w:numId w:val="1"/>
        </w:numPr>
        <w:rPr>
          <w:rFonts w:ascii="Cambria" w:hAnsi="Cambria" w:cs="Times New Roman"/>
        </w:rPr>
      </w:pPr>
      <w:r w:rsidRPr="004271E4">
        <w:rPr>
          <w:rFonts w:ascii="Cambria" w:hAnsi="Cambria" w:cs="Times New Roman"/>
        </w:rPr>
        <w:t xml:space="preserve">ssawny: </w:t>
      </w:r>
      <w:r w:rsidRPr="004271E4">
        <w:rPr>
          <w:rFonts w:ascii="Cambria" w:hAnsi="Cambria" w:cs="Times New Roman"/>
          <w:b/>
          <w:bCs/>
        </w:rPr>
        <w:t>4 cale</w:t>
      </w:r>
      <w:r w:rsidRPr="004271E4">
        <w:rPr>
          <w:rFonts w:ascii="Cambria" w:hAnsi="Cambria" w:cs="Times New Roman"/>
        </w:rPr>
        <w:t>,</w:t>
      </w:r>
    </w:p>
    <w:p w14:paraId="6A257134" w14:textId="77777777" w:rsidR="00E544E1" w:rsidRPr="004271E4" w:rsidRDefault="00E544E1" w:rsidP="00E544E1">
      <w:pPr>
        <w:numPr>
          <w:ilvl w:val="1"/>
          <w:numId w:val="1"/>
        </w:numPr>
        <w:rPr>
          <w:rFonts w:ascii="Cambria" w:hAnsi="Cambria" w:cs="Times New Roman"/>
        </w:rPr>
      </w:pPr>
      <w:r w:rsidRPr="004271E4">
        <w:rPr>
          <w:rFonts w:ascii="Cambria" w:hAnsi="Cambria" w:cs="Times New Roman"/>
        </w:rPr>
        <w:t xml:space="preserve">tłoczny: </w:t>
      </w:r>
      <w:r w:rsidRPr="004271E4">
        <w:rPr>
          <w:rFonts w:ascii="Cambria" w:hAnsi="Cambria" w:cs="Times New Roman"/>
          <w:b/>
          <w:bCs/>
        </w:rPr>
        <w:t>4 cale</w:t>
      </w:r>
    </w:p>
    <w:p w14:paraId="3974CEBA" w14:textId="77777777" w:rsidR="00E544E1" w:rsidRPr="004271E4" w:rsidRDefault="00E544E1" w:rsidP="00E544E1">
      <w:pPr>
        <w:numPr>
          <w:ilvl w:val="0"/>
          <w:numId w:val="1"/>
        </w:numPr>
        <w:rPr>
          <w:rFonts w:ascii="Cambria" w:hAnsi="Cambria" w:cs="Times New Roman"/>
        </w:rPr>
      </w:pPr>
      <w:r w:rsidRPr="004271E4">
        <w:rPr>
          <w:rFonts w:ascii="Cambria" w:hAnsi="Cambria" w:cs="Times New Roman"/>
        </w:rPr>
        <w:t xml:space="preserve">Typ silnika: </w:t>
      </w:r>
      <w:r w:rsidRPr="004271E4">
        <w:rPr>
          <w:rFonts w:ascii="Cambria" w:hAnsi="Cambria" w:cs="Times New Roman"/>
          <w:b/>
          <w:bCs/>
        </w:rPr>
        <w:t>Honda GX 390</w:t>
      </w:r>
    </w:p>
    <w:p w14:paraId="512B928E" w14:textId="77777777" w:rsidR="00E544E1" w:rsidRPr="004271E4" w:rsidRDefault="00E544E1" w:rsidP="00E544E1">
      <w:pPr>
        <w:numPr>
          <w:ilvl w:val="0"/>
          <w:numId w:val="1"/>
        </w:numPr>
        <w:rPr>
          <w:rFonts w:ascii="Cambria" w:hAnsi="Cambria" w:cs="Times New Roman"/>
        </w:rPr>
      </w:pPr>
      <w:r w:rsidRPr="004271E4">
        <w:rPr>
          <w:rFonts w:ascii="Cambria" w:hAnsi="Cambria" w:cs="Times New Roman"/>
        </w:rPr>
        <w:t>Moc silnika: </w:t>
      </w:r>
      <w:r w:rsidRPr="004271E4">
        <w:rPr>
          <w:rFonts w:ascii="Cambria" w:hAnsi="Cambria" w:cs="Times New Roman"/>
          <w:b/>
          <w:bCs/>
        </w:rPr>
        <w:t>8,7 kW (11,7 KM)</w:t>
      </w:r>
      <w:r w:rsidRPr="004271E4">
        <w:rPr>
          <w:rFonts w:ascii="Cambria" w:hAnsi="Cambria" w:cs="Times New Roman"/>
        </w:rPr>
        <w:t xml:space="preserve"> 3600 obr/min</w:t>
      </w:r>
    </w:p>
    <w:p w14:paraId="0FA23B63" w14:textId="77777777" w:rsidR="00E544E1" w:rsidRPr="004271E4" w:rsidRDefault="00E544E1" w:rsidP="00E544E1">
      <w:pPr>
        <w:numPr>
          <w:ilvl w:val="0"/>
          <w:numId w:val="1"/>
        </w:numPr>
        <w:rPr>
          <w:rFonts w:ascii="Cambria" w:hAnsi="Cambria" w:cs="Times New Roman"/>
        </w:rPr>
      </w:pPr>
      <w:r w:rsidRPr="004271E4">
        <w:rPr>
          <w:rFonts w:ascii="Cambria" w:hAnsi="Cambria" w:cs="Times New Roman"/>
        </w:rPr>
        <w:t xml:space="preserve">Pojemność zbiornika paliwa: </w:t>
      </w:r>
      <w:r w:rsidRPr="004271E4">
        <w:rPr>
          <w:rFonts w:ascii="Cambria" w:hAnsi="Cambria" w:cs="Times New Roman"/>
          <w:b/>
          <w:bCs/>
        </w:rPr>
        <w:t>6,1 l</w:t>
      </w:r>
    </w:p>
    <w:p w14:paraId="5DCD0AB9" w14:textId="77777777" w:rsidR="00E544E1" w:rsidRPr="004271E4" w:rsidRDefault="00E544E1" w:rsidP="00E544E1">
      <w:pPr>
        <w:numPr>
          <w:ilvl w:val="0"/>
          <w:numId w:val="1"/>
        </w:numPr>
        <w:rPr>
          <w:rFonts w:ascii="Cambria" w:hAnsi="Cambria" w:cs="Times New Roman"/>
        </w:rPr>
      </w:pPr>
      <w:r w:rsidRPr="004271E4">
        <w:rPr>
          <w:rFonts w:ascii="Cambria" w:hAnsi="Cambria" w:cs="Times New Roman"/>
        </w:rPr>
        <w:t xml:space="preserve">Zużycie paliwa: </w:t>
      </w:r>
      <w:r w:rsidRPr="004271E4">
        <w:rPr>
          <w:rFonts w:ascii="Cambria" w:hAnsi="Cambria" w:cs="Times New Roman"/>
          <w:b/>
          <w:bCs/>
        </w:rPr>
        <w:t>3,5 l/h</w:t>
      </w:r>
    </w:p>
    <w:p w14:paraId="1E21392B" w14:textId="77777777" w:rsidR="00E544E1" w:rsidRPr="004271E4" w:rsidRDefault="00E544E1" w:rsidP="00E544E1">
      <w:pPr>
        <w:numPr>
          <w:ilvl w:val="0"/>
          <w:numId w:val="1"/>
        </w:numPr>
        <w:rPr>
          <w:rFonts w:ascii="Cambria" w:hAnsi="Cambria" w:cs="Times New Roman"/>
        </w:rPr>
      </w:pPr>
      <w:r w:rsidRPr="004271E4">
        <w:rPr>
          <w:rFonts w:ascii="Cambria" w:hAnsi="Cambria" w:cs="Times New Roman"/>
        </w:rPr>
        <w:t xml:space="preserve">Wymiary (dł x szer x wys): </w:t>
      </w:r>
      <w:r w:rsidRPr="004271E4">
        <w:rPr>
          <w:rFonts w:ascii="Cambria" w:hAnsi="Cambria" w:cs="Times New Roman"/>
          <w:b/>
          <w:bCs/>
        </w:rPr>
        <w:t>735 x 535 x 565 mm</w:t>
      </w:r>
    </w:p>
    <w:p w14:paraId="7B9AF7EA" w14:textId="77777777" w:rsidR="00E544E1" w:rsidRPr="004271E4" w:rsidRDefault="00E544E1" w:rsidP="00E544E1">
      <w:pPr>
        <w:numPr>
          <w:ilvl w:val="0"/>
          <w:numId w:val="1"/>
        </w:numPr>
        <w:rPr>
          <w:rFonts w:ascii="Cambria" w:hAnsi="Cambria" w:cs="Times New Roman"/>
        </w:rPr>
      </w:pPr>
      <w:r w:rsidRPr="004271E4">
        <w:rPr>
          <w:rFonts w:ascii="Cambria" w:hAnsi="Cambria" w:cs="Times New Roman"/>
        </w:rPr>
        <w:t xml:space="preserve">Waga: </w:t>
      </w:r>
      <w:r w:rsidRPr="004271E4">
        <w:rPr>
          <w:rFonts w:ascii="Cambria" w:hAnsi="Cambria" w:cs="Times New Roman"/>
          <w:b/>
          <w:bCs/>
        </w:rPr>
        <w:t>78 kg</w:t>
      </w:r>
    </w:p>
    <w:p w14:paraId="0325CF49" w14:textId="77777777" w:rsidR="00E544E1" w:rsidRPr="004271E4" w:rsidRDefault="00E544E1" w:rsidP="00E544E1">
      <w:pPr>
        <w:numPr>
          <w:ilvl w:val="0"/>
          <w:numId w:val="1"/>
        </w:numPr>
        <w:rPr>
          <w:rFonts w:ascii="Cambria" w:hAnsi="Cambria" w:cs="Times New Roman"/>
        </w:rPr>
      </w:pPr>
      <w:r w:rsidRPr="004271E4">
        <w:rPr>
          <w:rFonts w:ascii="Cambria" w:hAnsi="Cambria" w:cs="Times New Roman"/>
        </w:rPr>
        <w:t xml:space="preserve">Średnica zanieczyszczeń: </w:t>
      </w:r>
      <w:r w:rsidRPr="004271E4">
        <w:rPr>
          <w:rFonts w:ascii="Cambria" w:hAnsi="Cambria" w:cs="Times New Roman"/>
          <w:b/>
          <w:bCs/>
        </w:rPr>
        <w:t>31 mm</w:t>
      </w:r>
    </w:p>
    <w:p w14:paraId="5C8DDFFC" w14:textId="77777777" w:rsidR="00E544E1" w:rsidRPr="00101526" w:rsidRDefault="00E544E1" w:rsidP="00101526">
      <w:pPr>
        <w:numPr>
          <w:ilvl w:val="0"/>
          <w:numId w:val="2"/>
        </w:numPr>
        <w:rPr>
          <w:rFonts w:ascii="Cambria" w:hAnsi="Cambria" w:cs="Times New Roman"/>
        </w:rPr>
      </w:pPr>
      <w:r w:rsidRPr="004271E4">
        <w:rPr>
          <w:rFonts w:ascii="Cambria" w:hAnsi="Cambria" w:cs="Times New Roman"/>
        </w:rPr>
        <w:t>metalowy kosz ssawny do pompy</w:t>
      </w:r>
    </w:p>
    <w:p w14:paraId="49D6B6CB" w14:textId="77777777" w:rsidR="00E544E1" w:rsidRPr="004271E4" w:rsidRDefault="00E544E1" w:rsidP="00E544E1">
      <w:pPr>
        <w:numPr>
          <w:ilvl w:val="0"/>
          <w:numId w:val="2"/>
        </w:numPr>
        <w:rPr>
          <w:rFonts w:ascii="Cambria" w:hAnsi="Cambria" w:cs="Times New Roman"/>
        </w:rPr>
      </w:pPr>
      <w:r w:rsidRPr="004271E4">
        <w:rPr>
          <w:rFonts w:ascii="Cambria" w:hAnsi="Cambria" w:cs="Times New Roman"/>
        </w:rPr>
        <w:t>klucz do otwierania pokrywy pompy</w:t>
      </w:r>
    </w:p>
    <w:p w14:paraId="4D2F57F9" w14:textId="77777777" w:rsidR="003C77FD" w:rsidRPr="004271E4" w:rsidRDefault="003C77FD" w:rsidP="003C77FD">
      <w:pPr>
        <w:pStyle w:val="Akapitzlist"/>
        <w:numPr>
          <w:ilvl w:val="0"/>
          <w:numId w:val="2"/>
        </w:numPr>
        <w:rPr>
          <w:rFonts w:ascii="Cambria" w:hAnsi="Cambria" w:cs="Times New Roman"/>
        </w:rPr>
      </w:pPr>
      <w:r w:rsidRPr="004271E4">
        <w:rPr>
          <w:rFonts w:ascii="Cambria" w:hAnsi="Cambria" w:cs="Times New Roman"/>
        </w:rPr>
        <w:t xml:space="preserve">Komplet węży ssawnych ze smokiem prostym i skośnym  </w:t>
      </w:r>
    </w:p>
    <w:p w14:paraId="2C4EB736" w14:textId="77777777" w:rsidR="003C77FD" w:rsidRPr="004271E4" w:rsidRDefault="003C77FD" w:rsidP="003C77FD">
      <w:pPr>
        <w:pStyle w:val="Akapitzlist"/>
        <w:rPr>
          <w:rFonts w:ascii="Cambria" w:hAnsi="Cambria" w:cs="Times New Roman"/>
        </w:rPr>
      </w:pPr>
    </w:p>
    <w:p w14:paraId="62D75E98" w14:textId="77777777" w:rsidR="003D0EC2" w:rsidRPr="00296861" w:rsidRDefault="003C77FD" w:rsidP="003C77FD">
      <w:pPr>
        <w:pStyle w:val="Akapitzlist"/>
        <w:numPr>
          <w:ilvl w:val="0"/>
          <w:numId w:val="2"/>
        </w:numPr>
        <w:rPr>
          <w:rFonts w:ascii="Cambria" w:hAnsi="Cambria" w:cs="Times New Roman"/>
        </w:rPr>
      </w:pPr>
      <w:r w:rsidRPr="004271E4">
        <w:rPr>
          <w:rFonts w:ascii="Cambria" w:hAnsi="Cambria" w:cs="Times New Roman"/>
        </w:rPr>
        <w:t>10 węży tłocznych do motopompy W 110</w:t>
      </w:r>
    </w:p>
    <w:p w14:paraId="7B54CE19" w14:textId="77777777" w:rsidR="003D0EC2" w:rsidRPr="004271E4" w:rsidRDefault="003D0EC2" w:rsidP="003C77FD">
      <w:pPr>
        <w:rPr>
          <w:rFonts w:ascii="Cambria" w:hAnsi="Cambria" w:cs="Times New Roman"/>
        </w:rPr>
      </w:pPr>
    </w:p>
    <w:p w14:paraId="7F738FF6" w14:textId="77777777" w:rsidR="004271E4" w:rsidRPr="004271E4" w:rsidRDefault="004271E4" w:rsidP="003C77FD">
      <w:pPr>
        <w:rPr>
          <w:rFonts w:ascii="Cambria" w:hAnsi="Cambria" w:cs="Times New Roman"/>
          <w:b/>
          <w:bCs/>
          <w:color w:val="FF0000"/>
        </w:rPr>
      </w:pPr>
      <w:r w:rsidRPr="004271E4">
        <w:rPr>
          <w:rFonts w:ascii="Cambria" w:hAnsi="Cambria" w:cs="Times New Roman"/>
          <w:b/>
          <w:bCs/>
          <w:color w:val="FF0000"/>
        </w:rPr>
        <w:t>3</w:t>
      </w:r>
      <w:r w:rsidR="003D0EC2" w:rsidRPr="004271E4">
        <w:rPr>
          <w:rFonts w:ascii="Cambria" w:hAnsi="Cambria" w:cs="Times New Roman"/>
          <w:b/>
          <w:bCs/>
          <w:color w:val="FF0000"/>
        </w:rPr>
        <w:t xml:space="preserve">. </w:t>
      </w:r>
      <w:r w:rsidRPr="004271E4">
        <w:rPr>
          <w:rFonts w:ascii="Cambria" w:hAnsi="Cambria" w:cs="Times New Roman"/>
          <w:b/>
          <w:bCs/>
          <w:color w:val="FF0000"/>
        </w:rPr>
        <w:t>Motopompa szlamowa z zestawem węży – 2 szt.</w:t>
      </w:r>
    </w:p>
    <w:p w14:paraId="0F66CC60" w14:textId="77777777" w:rsidR="004271E4" w:rsidRPr="0061285A" w:rsidRDefault="004271E4" w:rsidP="0061285A">
      <w:pPr>
        <w:spacing w:after="0" w:line="360" w:lineRule="auto"/>
        <w:rPr>
          <w:rFonts w:ascii="Cambria" w:hAnsi="Cambria"/>
          <w:bCs/>
        </w:rPr>
      </w:pPr>
      <w:r w:rsidRPr="0061285A">
        <w:rPr>
          <w:rFonts w:ascii="Cambria" w:hAnsi="Cambria"/>
          <w:bCs/>
        </w:rPr>
        <w:t>Wydajność i parametry wody</w:t>
      </w:r>
    </w:p>
    <w:p w14:paraId="75BB4A06" w14:textId="77777777" w:rsidR="004271E4" w:rsidRPr="0061285A" w:rsidRDefault="004271E4" w:rsidP="0061285A">
      <w:pPr>
        <w:numPr>
          <w:ilvl w:val="0"/>
          <w:numId w:val="3"/>
        </w:numPr>
        <w:spacing w:after="0" w:line="360" w:lineRule="auto"/>
        <w:rPr>
          <w:rFonts w:ascii="Cambria" w:hAnsi="Cambria"/>
        </w:rPr>
      </w:pPr>
      <w:r w:rsidRPr="0061285A">
        <w:rPr>
          <w:rFonts w:ascii="Cambria" w:hAnsi="Cambria"/>
          <w:bCs/>
        </w:rPr>
        <w:t>Przeznaczenie:</w:t>
      </w:r>
      <w:r w:rsidRPr="0061285A">
        <w:rPr>
          <w:rFonts w:ascii="Cambria" w:hAnsi="Cambria"/>
        </w:rPr>
        <w:t xml:space="preserve"> Woda szlamowa i zanieczyszczona.</w:t>
      </w:r>
    </w:p>
    <w:p w14:paraId="2D13CF80" w14:textId="77777777" w:rsidR="004271E4" w:rsidRPr="0061285A" w:rsidRDefault="004271E4" w:rsidP="0061285A">
      <w:pPr>
        <w:numPr>
          <w:ilvl w:val="0"/>
          <w:numId w:val="3"/>
        </w:numPr>
        <w:spacing w:after="0" w:line="360" w:lineRule="auto"/>
        <w:rPr>
          <w:rFonts w:ascii="Cambria" w:hAnsi="Cambria"/>
        </w:rPr>
      </w:pPr>
      <w:r w:rsidRPr="0061285A">
        <w:rPr>
          <w:rFonts w:ascii="Cambria" w:hAnsi="Cambria"/>
          <w:bCs/>
        </w:rPr>
        <w:t>Maksymalna wydajność:</w:t>
      </w:r>
      <w:r w:rsidRPr="0061285A">
        <w:rPr>
          <w:rFonts w:ascii="Cambria" w:hAnsi="Cambria"/>
        </w:rPr>
        <w:t xml:space="preserve"> 1600 l/min (96 m³/h).</w:t>
      </w:r>
    </w:p>
    <w:p w14:paraId="6C0C3D23" w14:textId="77777777" w:rsidR="004271E4" w:rsidRPr="0061285A" w:rsidRDefault="004271E4" w:rsidP="0061285A">
      <w:pPr>
        <w:numPr>
          <w:ilvl w:val="0"/>
          <w:numId w:val="3"/>
        </w:numPr>
        <w:spacing w:after="0" w:line="360" w:lineRule="auto"/>
        <w:rPr>
          <w:rFonts w:ascii="Cambria" w:hAnsi="Cambria"/>
        </w:rPr>
      </w:pPr>
      <w:r w:rsidRPr="0061285A">
        <w:rPr>
          <w:rFonts w:ascii="Cambria" w:hAnsi="Cambria"/>
          <w:bCs/>
        </w:rPr>
        <w:t>Maksymalna wysokość podnoszenia:</w:t>
      </w:r>
      <w:r w:rsidRPr="0061285A">
        <w:rPr>
          <w:rFonts w:ascii="Cambria" w:hAnsi="Cambria"/>
        </w:rPr>
        <w:t xml:space="preserve"> 26 m.</w:t>
      </w:r>
    </w:p>
    <w:p w14:paraId="2C92472D" w14:textId="77777777" w:rsidR="004271E4" w:rsidRPr="0061285A" w:rsidRDefault="004271E4" w:rsidP="0061285A">
      <w:pPr>
        <w:numPr>
          <w:ilvl w:val="0"/>
          <w:numId w:val="3"/>
        </w:numPr>
        <w:spacing w:after="0" w:line="360" w:lineRule="auto"/>
        <w:rPr>
          <w:rFonts w:ascii="Cambria" w:hAnsi="Cambria"/>
        </w:rPr>
      </w:pPr>
      <w:r w:rsidRPr="0061285A">
        <w:rPr>
          <w:rFonts w:ascii="Cambria" w:hAnsi="Cambria"/>
          <w:bCs/>
        </w:rPr>
        <w:t>Maksymalna wysokość ssania:</w:t>
      </w:r>
      <w:r w:rsidRPr="0061285A">
        <w:rPr>
          <w:rFonts w:ascii="Cambria" w:hAnsi="Cambria"/>
        </w:rPr>
        <w:t xml:space="preserve"> 8 m.</w:t>
      </w:r>
    </w:p>
    <w:p w14:paraId="02C14CB6" w14:textId="77777777" w:rsidR="004271E4" w:rsidRPr="0061285A" w:rsidRDefault="004271E4" w:rsidP="0061285A">
      <w:pPr>
        <w:numPr>
          <w:ilvl w:val="0"/>
          <w:numId w:val="3"/>
        </w:numPr>
        <w:spacing w:after="0" w:line="360" w:lineRule="auto"/>
        <w:rPr>
          <w:rFonts w:ascii="Cambria" w:hAnsi="Cambria"/>
        </w:rPr>
      </w:pPr>
      <w:r w:rsidRPr="0061285A">
        <w:rPr>
          <w:rFonts w:ascii="Cambria" w:hAnsi="Cambria"/>
          <w:bCs/>
        </w:rPr>
        <w:t>Maks. średnica zanieczyszczeń:</w:t>
      </w:r>
      <w:r w:rsidRPr="0061285A">
        <w:rPr>
          <w:rFonts w:ascii="Cambria" w:hAnsi="Cambria"/>
        </w:rPr>
        <w:t xml:space="preserve"> 31 mm.</w:t>
      </w:r>
    </w:p>
    <w:p w14:paraId="4CA8A0E8" w14:textId="77777777" w:rsidR="004271E4" w:rsidRPr="0061285A" w:rsidRDefault="004271E4" w:rsidP="0061285A">
      <w:pPr>
        <w:numPr>
          <w:ilvl w:val="0"/>
          <w:numId w:val="3"/>
        </w:numPr>
        <w:spacing w:after="0" w:line="360" w:lineRule="auto"/>
        <w:rPr>
          <w:rFonts w:ascii="Cambria" w:hAnsi="Cambria"/>
        </w:rPr>
      </w:pPr>
      <w:r w:rsidRPr="0061285A">
        <w:rPr>
          <w:rFonts w:ascii="Cambria" w:hAnsi="Cambria"/>
          <w:bCs/>
        </w:rPr>
        <w:t>Średnica króćców:</w:t>
      </w:r>
      <w:r w:rsidRPr="0061285A">
        <w:rPr>
          <w:rFonts w:ascii="Cambria" w:hAnsi="Cambria"/>
        </w:rPr>
        <w:t xml:space="preserve"> 4 cale (ssawny i tłoczny).</w:t>
      </w:r>
    </w:p>
    <w:p w14:paraId="7C31C65D" w14:textId="77777777" w:rsidR="004271E4" w:rsidRPr="0061285A" w:rsidRDefault="004271E4" w:rsidP="0061285A">
      <w:pPr>
        <w:numPr>
          <w:ilvl w:val="0"/>
          <w:numId w:val="3"/>
        </w:numPr>
        <w:spacing w:after="0" w:line="360" w:lineRule="auto"/>
        <w:rPr>
          <w:rFonts w:ascii="Cambria" w:hAnsi="Cambria"/>
        </w:rPr>
      </w:pPr>
      <w:r w:rsidRPr="0061285A">
        <w:rPr>
          <w:rFonts w:ascii="Cambria" w:hAnsi="Cambria"/>
          <w:bCs/>
        </w:rPr>
        <w:lastRenderedPageBreak/>
        <w:t>Ciśnienie:</w:t>
      </w:r>
      <w:r w:rsidRPr="0061285A">
        <w:rPr>
          <w:rFonts w:ascii="Cambria" w:hAnsi="Cambria"/>
        </w:rPr>
        <w:t xml:space="preserve"> 2,6 atm.</w:t>
      </w:r>
    </w:p>
    <w:p w14:paraId="1C93C5B7" w14:textId="77777777" w:rsidR="004271E4" w:rsidRPr="0061285A" w:rsidRDefault="004271E4" w:rsidP="0061285A">
      <w:pPr>
        <w:spacing w:after="0" w:line="360" w:lineRule="auto"/>
        <w:rPr>
          <w:rFonts w:ascii="Cambria" w:hAnsi="Cambria"/>
          <w:bCs/>
        </w:rPr>
      </w:pPr>
      <w:r w:rsidRPr="0061285A">
        <w:rPr>
          <w:rFonts w:ascii="Cambria" w:hAnsi="Cambria"/>
          <w:bCs/>
        </w:rPr>
        <w:t>Silnik i paliwo</w:t>
      </w:r>
    </w:p>
    <w:p w14:paraId="6C14AE8E" w14:textId="77777777" w:rsidR="004271E4" w:rsidRPr="0061285A" w:rsidRDefault="004271E4" w:rsidP="0061285A">
      <w:pPr>
        <w:numPr>
          <w:ilvl w:val="0"/>
          <w:numId w:val="4"/>
        </w:numPr>
        <w:spacing w:after="0" w:line="360" w:lineRule="auto"/>
        <w:rPr>
          <w:rFonts w:ascii="Cambria" w:hAnsi="Cambria"/>
        </w:rPr>
      </w:pPr>
      <w:r w:rsidRPr="0061285A">
        <w:rPr>
          <w:rFonts w:ascii="Cambria" w:hAnsi="Cambria"/>
          <w:bCs/>
        </w:rPr>
        <w:t>Typ silnika:</w:t>
      </w:r>
      <w:r w:rsidRPr="0061285A">
        <w:rPr>
          <w:rFonts w:ascii="Cambria" w:hAnsi="Cambria"/>
        </w:rPr>
        <w:t xml:space="preserve"> Honda GX 390 (czterosuwowy, górnozaworowy OHV).</w:t>
      </w:r>
    </w:p>
    <w:p w14:paraId="70797CD0" w14:textId="77777777" w:rsidR="004271E4" w:rsidRPr="0061285A" w:rsidRDefault="004271E4" w:rsidP="0061285A">
      <w:pPr>
        <w:numPr>
          <w:ilvl w:val="0"/>
          <w:numId w:val="4"/>
        </w:numPr>
        <w:spacing w:after="0" w:line="360" w:lineRule="auto"/>
        <w:rPr>
          <w:rFonts w:ascii="Cambria" w:hAnsi="Cambria"/>
        </w:rPr>
      </w:pPr>
      <w:r w:rsidRPr="0061285A">
        <w:rPr>
          <w:rFonts w:ascii="Cambria" w:hAnsi="Cambria"/>
          <w:bCs/>
        </w:rPr>
        <w:t>Moc silnika:</w:t>
      </w:r>
      <w:r w:rsidRPr="0061285A">
        <w:rPr>
          <w:rFonts w:ascii="Cambria" w:hAnsi="Cambria"/>
        </w:rPr>
        <w:t xml:space="preserve"> 8,7 kW (11,7 KM) przy 3600 obr./min.</w:t>
      </w:r>
    </w:p>
    <w:p w14:paraId="7FB621E2" w14:textId="77777777" w:rsidR="004271E4" w:rsidRPr="0061285A" w:rsidRDefault="004271E4" w:rsidP="0061285A">
      <w:pPr>
        <w:numPr>
          <w:ilvl w:val="0"/>
          <w:numId w:val="4"/>
        </w:numPr>
        <w:spacing w:after="0" w:line="360" w:lineRule="auto"/>
        <w:rPr>
          <w:rFonts w:ascii="Cambria" w:hAnsi="Cambria"/>
        </w:rPr>
      </w:pPr>
      <w:r w:rsidRPr="0061285A">
        <w:rPr>
          <w:rFonts w:ascii="Cambria" w:hAnsi="Cambria"/>
          <w:bCs/>
        </w:rPr>
        <w:t>Pojemność zbiornika paliwa:</w:t>
      </w:r>
      <w:r w:rsidRPr="0061285A">
        <w:rPr>
          <w:rFonts w:ascii="Cambria" w:hAnsi="Cambria"/>
        </w:rPr>
        <w:t xml:space="preserve"> 6,1 l.</w:t>
      </w:r>
    </w:p>
    <w:p w14:paraId="093ED1B7" w14:textId="77777777" w:rsidR="004271E4" w:rsidRPr="0061285A" w:rsidRDefault="004271E4" w:rsidP="0061285A">
      <w:pPr>
        <w:numPr>
          <w:ilvl w:val="0"/>
          <w:numId w:val="4"/>
        </w:numPr>
        <w:spacing w:after="0" w:line="360" w:lineRule="auto"/>
        <w:rPr>
          <w:rFonts w:ascii="Cambria" w:hAnsi="Cambria"/>
        </w:rPr>
      </w:pPr>
      <w:r w:rsidRPr="0061285A">
        <w:rPr>
          <w:rFonts w:ascii="Cambria" w:hAnsi="Cambria"/>
          <w:bCs/>
        </w:rPr>
        <w:t>Zużycie paliwa:</w:t>
      </w:r>
      <w:r w:rsidRPr="0061285A">
        <w:rPr>
          <w:rFonts w:ascii="Cambria" w:hAnsi="Cambria"/>
        </w:rPr>
        <w:t xml:space="preserve"> ok. 3,5 l/h.</w:t>
      </w:r>
    </w:p>
    <w:p w14:paraId="4A0021A3" w14:textId="77777777" w:rsidR="004271E4" w:rsidRPr="0061285A" w:rsidRDefault="004271E4" w:rsidP="0061285A">
      <w:pPr>
        <w:numPr>
          <w:ilvl w:val="0"/>
          <w:numId w:val="4"/>
        </w:numPr>
        <w:spacing w:after="0" w:line="360" w:lineRule="auto"/>
        <w:rPr>
          <w:rFonts w:ascii="Cambria" w:hAnsi="Cambria"/>
        </w:rPr>
      </w:pPr>
      <w:r w:rsidRPr="0061285A">
        <w:rPr>
          <w:rFonts w:ascii="Cambria" w:hAnsi="Cambria"/>
          <w:bCs/>
        </w:rPr>
        <w:t>System ochrony silnika:</w:t>
      </w:r>
      <w:r w:rsidRPr="0061285A">
        <w:rPr>
          <w:rFonts w:ascii="Cambria" w:hAnsi="Cambria"/>
        </w:rPr>
        <w:t xml:space="preserve"> Czujnik poziomu oleju (Oil Alert).</w:t>
      </w:r>
    </w:p>
    <w:p w14:paraId="021740FC" w14:textId="77777777" w:rsidR="004271E4" w:rsidRPr="0061285A" w:rsidRDefault="004271E4" w:rsidP="0061285A">
      <w:pPr>
        <w:spacing w:after="0" w:line="360" w:lineRule="auto"/>
        <w:rPr>
          <w:rFonts w:ascii="Cambria" w:hAnsi="Cambria"/>
          <w:bCs/>
        </w:rPr>
      </w:pPr>
      <w:r w:rsidRPr="0061285A">
        <w:rPr>
          <w:rFonts w:ascii="Cambria" w:hAnsi="Cambria"/>
          <w:bCs/>
        </w:rPr>
        <w:t>Wymiary i waga</w:t>
      </w:r>
    </w:p>
    <w:p w14:paraId="5124C40F" w14:textId="77777777" w:rsidR="004271E4" w:rsidRPr="0061285A" w:rsidRDefault="004271E4" w:rsidP="0061285A">
      <w:pPr>
        <w:numPr>
          <w:ilvl w:val="0"/>
          <w:numId w:val="5"/>
        </w:numPr>
        <w:spacing w:after="0" w:line="360" w:lineRule="auto"/>
        <w:rPr>
          <w:rFonts w:ascii="Cambria" w:hAnsi="Cambria"/>
        </w:rPr>
      </w:pPr>
      <w:r w:rsidRPr="0061285A">
        <w:rPr>
          <w:rFonts w:ascii="Cambria" w:hAnsi="Cambria"/>
          <w:bCs/>
        </w:rPr>
        <w:t>Długość x Szerokość x Wysokość:</w:t>
      </w:r>
      <w:r w:rsidRPr="0061285A">
        <w:rPr>
          <w:rFonts w:ascii="Cambria" w:hAnsi="Cambria"/>
        </w:rPr>
        <w:t xml:space="preserve"> 735 x 535 x 565 mm.</w:t>
      </w:r>
    </w:p>
    <w:p w14:paraId="0A825C5B" w14:textId="77777777" w:rsidR="004271E4" w:rsidRPr="0061285A" w:rsidRDefault="004271E4" w:rsidP="0061285A">
      <w:pPr>
        <w:numPr>
          <w:ilvl w:val="0"/>
          <w:numId w:val="5"/>
        </w:numPr>
        <w:spacing w:after="0" w:line="360" w:lineRule="auto"/>
        <w:rPr>
          <w:rFonts w:ascii="Cambria" w:hAnsi="Cambria"/>
        </w:rPr>
      </w:pPr>
      <w:r w:rsidRPr="0061285A">
        <w:rPr>
          <w:rFonts w:ascii="Cambria" w:hAnsi="Cambria"/>
          <w:bCs/>
        </w:rPr>
        <w:t>Masa (sucha):</w:t>
      </w:r>
      <w:r w:rsidR="0061285A">
        <w:rPr>
          <w:rFonts w:ascii="Cambria" w:hAnsi="Cambria"/>
        </w:rPr>
        <w:t xml:space="preserve"> 78 kg</w:t>
      </w:r>
    </w:p>
    <w:p w14:paraId="461DBE90" w14:textId="77777777" w:rsidR="004271E4" w:rsidRPr="0061285A" w:rsidRDefault="004271E4" w:rsidP="0061285A">
      <w:pPr>
        <w:spacing w:after="0" w:line="360" w:lineRule="auto"/>
        <w:rPr>
          <w:rFonts w:ascii="Cambria" w:hAnsi="Cambria"/>
          <w:bCs/>
        </w:rPr>
      </w:pPr>
      <w:r w:rsidRPr="0061285A">
        <w:rPr>
          <w:rFonts w:ascii="Cambria" w:hAnsi="Cambria"/>
          <w:bCs/>
        </w:rPr>
        <w:t>Wyposażenie fabryczne (w zestawie z pompą)</w:t>
      </w:r>
    </w:p>
    <w:p w14:paraId="7E247A4B" w14:textId="77777777" w:rsidR="004271E4" w:rsidRPr="0061285A" w:rsidRDefault="004271E4" w:rsidP="0061285A">
      <w:pPr>
        <w:numPr>
          <w:ilvl w:val="0"/>
          <w:numId w:val="6"/>
        </w:numPr>
        <w:spacing w:after="0" w:line="360" w:lineRule="auto"/>
        <w:rPr>
          <w:rFonts w:ascii="Cambria" w:hAnsi="Cambria"/>
        </w:rPr>
      </w:pPr>
      <w:r w:rsidRPr="0061285A">
        <w:rPr>
          <w:rFonts w:ascii="Cambria" w:hAnsi="Cambria"/>
          <w:bCs/>
        </w:rPr>
        <w:t>Kosz ssawny (metalowy):</w:t>
      </w:r>
      <w:r w:rsidRPr="0061285A">
        <w:rPr>
          <w:rFonts w:ascii="Cambria" w:hAnsi="Cambria"/>
        </w:rPr>
        <w:t xml:space="preserve"> Chroni pompę przed kamieniami większymi niż 31 mm.</w:t>
      </w:r>
    </w:p>
    <w:p w14:paraId="5874833C" w14:textId="77777777" w:rsidR="004271E4" w:rsidRPr="0061285A" w:rsidRDefault="004271E4" w:rsidP="0061285A">
      <w:pPr>
        <w:numPr>
          <w:ilvl w:val="0"/>
          <w:numId w:val="6"/>
        </w:numPr>
        <w:spacing w:after="0" w:line="360" w:lineRule="auto"/>
        <w:rPr>
          <w:rFonts w:ascii="Cambria" w:hAnsi="Cambria"/>
        </w:rPr>
      </w:pPr>
      <w:r w:rsidRPr="0061285A">
        <w:rPr>
          <w:rFonts w:ascii="Cambria" w:hAnsi="Cambria"/>
          <w:bCs/>
        </w:rPr>
        <w:t>Króćce i zaciski:</w:t>
      </w:r>
      <w:r w:rsidRPr="0061285A">
        <w:rPr>
          <w:rFonts w:ascii="Cambria" w:hAnsi="Cambria"/>
        </w:rPr>
        <w:t xml:space="preserve"> Nasady aluminiowe i opaski do montażu węży.</w:t>
      </w:r>
    </w:p>
    <w:p w14:paraId="08DB7588" w14:textId="77777777" w:rsidR="004271E4" w:rsidRPr="0061285A" w:rsidRDefault="004271E4" w:rsidP="0061285A">
      <w:pPr>
        <w:numPr>
          <w:ilvl w:val="0"/>
          <w:numId w:val="6"/>
        </w:numPr>
        <w:spacing w:after="0" w:line="360" w:lineRule="auto"/>
        <w:rPr>
          <w:rFonts w:ascii="Cambria" w:hAnsi="Cambria"/>
        </w:rPr>
      </w:pPr>
      <w:r w:rsidRPr="0061285A">
        <w:rPr>
          <w:rFonts w:ascii="Cambria" w:hAnsi="Cambria"/>
          <w:bCs/>
        </w:rPr>
        <w:t>Klucz do korpusu:</w:t>
      </w:r>
      <w:r w:rsidRPr="0061285A">
        <w:rPr>
          <w:rFonts w:ascii="Cambria" w:hAnsi="Cambria"/>
        </w:rPr>
        <w:t xml:space="preserve"> Specjalny klucz do szybkiego otwierania pokrywy pompy w celu jej oczyszczenia.</w:t>
      </w:r>
    </w:p>
    <w:p w14:paraId="6638A8FD" w14:textId="77777777" w:rsidR="004271E4" w:rsidRPr="0061285A" w:rsidRDefault="004271E4" w:rsidP="0061285A">
      <w:pPr>
        <w:spacing w:after="0" w:line="360" w:lineRule="auto"/>
        <w:rPr>
          <w:rFonts w:ascii="Cambria" w:hAnsi="Cambria"/>
          <w:bCs/>
        </w:rPr>
      </w:pPr>
      <w:r w:rsidRPr="0061285A">
        <w:rPr>
          <w:rFonts w:ascii="Cambria" w:hAnsi="Cambria"/>
          <w:bCs/>
        </w:rPr>
        <w:t>Akcesoria robocze (wymagane do pracy)</w:t>
      </w:r>
    </w:p>
    <w:p w14:paraId="26B7CFCC" w14:textId="77777777" w:rsidR="004271E4" w:rsidRPr="0061285A" w:rsidRDefault="004271E4" w:rsidP="0061285A">
      <w:pPr>
        <w:numPr>
          <w:ilvl w:val="0"/>
          <w:numId w:val="7"/>
        </w:numPr>
        <w:spacing w:after="0" w:line="360" w:lineRule="auto"/>
        <w:rPr>
          <w:rFonts w:ascii="Cambria" w:hAnsi="Cambria"/>
        </w:rPr>
      </w:pPr>
      <w:r w:rsidRPr="0061285A">
        <w:rPr>
          <w:rFonts w:ascii="Cambria" w:hAnsi="Cambria"/>
          <w:bCs/>
        </w:rPr>
        <w:t>Węże ssawne (4 cale):</w:t>
      </w:r>
      <w:r w:rsidRPr="0061285A">
        <w:rPr>
          <w:rFonts w:ascii="Cambria" w:hAnsi="Cambria"/>
        </w:rPr>
        <w:t xml:space="preserve"> Zbrojone, typu strażackiego,  odporne na podciśnienie, nie zapadają się podczas zasysania wody.</w:t>
      </w:r>
    </w:p>
    <w:p w14:paraId="74AB8F6F" w14:textId="77777777" w:rsidR="004271E4" w:rsidRPr="0061285A" w:rsidRDefault="004271E4" w:rsidP="0061285A">
      <w:pPr>
        <w:numPr>
          <w:ilvl w:val="0"/>
          <w:numId w:val="7"/>
        </w:numPr>
        <w:spacing w:after="0" w:line="360" w:lineRule="auto"/>
        <w:rPr>
          <w:rFonts w:ascii="Cambria" w:hAnsi="Cambria"/>
        </w:rPr>
      </w:pPr>
      <w:r w:rsidRPr="0061285A">
        <w:rPr>
          <w:rFonts w:ascii="Cambria" w:hAnsi="Cambria"/>
          <w:bCs/>
        </w:rPr>
        <w:t>Węże tłoczne (4 cale / W-110):</w:t>
      </w:r>
      <w:r w:rsidRPr="0061285A">
        <w:rPr>
          <w:rFonts w:ascii="Cambria" w:hAnsi="Cambria"/>
        </w:rPr>
        <w:t xml:space="preserve"> Elastyczne węże parciane, typu strażackiego do odprowadzania wody.</w:t>
      </w:r>
    </w:p>
    <w:p w14:paraId="74AA9CB7" w14:textId="77777777" w:rsidR="004271E4" w:rsidRPr="004271E4" w:rsidRDefault="004271E4" w:rsidP="0061285A">
      <w:pPr>
        <w:spacing w:after="0"/>
        <w:rPr>
          <w:rFonts w:ascii="Cambria" w:hAnsi="Cambria" w:cs="Times New Roman"/>
          <w:b/>
          <w:bCs/>
          <w:color w:val="FF0000"/>
        </w:rPr>
      </w:pPr>
    </w:p>
    <w:p w14:paraId="504B2160" w14:textId="77777777" w:rsidR="004271E4" w:rsidRDefault="004271E4" w:rsidP="003C77FD">
      <w:pPr>
        <w:rPr>
          <w:rFonts w:ascii="Cambria" w:hAnsi="Cambria" w:cs="Times New Roman"/>
          <w:b/>
          <w:bCs/>
          <w:color w:val="FF0000"/>
        </w:rPr>
      </w:pPr>
      <w:r>
        <w:rPr>
          <w:rFonts w:ascii="Cambria" w:hAnsi="Cambria" w:cs="Times New Roman"/>
          <w:b/>
          <w:bCs/>
          <w:color w:val="FF0000"/>
        </w:rPr>
        <w:t>4. Maszt oświetleniowy z agregatem</w:t>
      </w:r>
      <w:r w:rsidR="00BF7334">
        <w:rPr>
          <w:rFonts w:ascii="Cambria" w:hAnsi="Cambria" w:cs="Times New Roman"/>
          <w:b/>
          <w:bCs/>
          <w:color w:val="FF0000"/>
        </w:rPr>
        <w:t xml:space="preserve"> – 2 szt.</w:t>
      </w:r>
    </w:p>
    <w:p w14:paraId="6D4C3451" w14:textId="77777777" w:rsidR="00792A64" w:rsidRDefault="008B3D20" w:rsidP="003C77FD">
      <w:pPr>
        <w:rPr>
          <w:rFonts w:ascii="Cambria" w:hAnsi="Cambria" w:cs="Times New Roman"/>
          <w:bCs/>
        </w:rPr>
      </w:pPr>
      <w:r>
        <w:rPr>
          <w:rFonts w:ascii="Cambria" w:hAnsi="Cambria" w:cs="Times New Roman"/>
          <w:bCs/>
        </w:rPr>
        <w:t>Maszt na ramie stalowej umożliwiającej stabilne ustawienie na różnego rodzaju podłożach</w:t>
      </w:r>
      <w:r w:rsidR="00792A64">
        <w:rPr>
          <w:rFonts w:ascii="Cambria" w:hAnsi="Cambria" w:cs="Times New Roman"/>
          <w:bCs/>
        </w:rPr>
        <w:t>,</w:t>
      </w:r>
    </w:p>
    <w:p w14:paraId="1F7FFC77" w14:textId="77777777" w:rsidR="004271E4" w:rsidRDefault="008B3D20" w:rsidP="003C77FD">
      <w:pPr>
        <w:rPr>
          <w:rFonts w:ascii="Cambria" w:hAnsi="Cambria" w:cs="Times New Roman"/>
          <w:bCs/>
        </w:rPr>
      </w:pPr>
      <w:r>
        <w:rPr>
          <w:rFonts w:ascii="Cambria" w:hAnsi="Cambria" w:cs="Times New Roman"/>
          <w:bCs/>
        </w:rPr>
        <w:t>W</w:t>
      </w:r>
      <w:r w:rsidR="00792A64" w:rsidRPr="00792A64">
        <w:rPr>
          <w:rFonts w:ascii="Cambria" w:hAnsi="Cambria" w:cs="Times New Roman"/>
          <w:bCs/>
        </w:rPr>
        <w:t>ysokość masztu</w:t>
      </w:r>
      <w:r>
        <w:rPr>
          <w:rFonts w:ascii="Cambria" w:hAnsi="Cambria" w:cs="Times New Roman"/>
          <w:bCs/>
        </w:rPr>
        <w:t xml:space="preserve"> po rozłożeniu</w:t>
      </w:r>
      <w:r w:rsidR="00792A64" w:rsidRPr="00792A64">
        <w:rPr>
          <w:rFonts w:ascii="Cambria" w:hAnsi="Cambria" w:cs="Times New Roman"/>
          <w:bCs/>
        </w:rPr>
        <w:t xml:space="preserve"> –</w:t>
      </w:r>
      <w:r>
        <w:rPr>
          <w:rFonts w:ascii="Cambria" w:hAnsi="Cambria" w:cs="Times New Roman"/>
          <w:bCs/>
        </w:rPr>
        <w:t xml:space="preserve"> 3,5 - 4</w:t>
      </w:r>
      <w:r w:rsidR="00792A64" w:rsidRPr="00792A64">
        <w:rPr>
          <w:rFonts w:ascii="Cambria" w:hAnsi="Cambria" w:cs="Times New Roman"/>
          <w:bCs/>
        </w:rPr>
        <w:t xml:space="preserve"> m</w:t>
      </w:r>
      <w:r w:rsidR="00792A64">
        <w:rPr>
          <w:rFonts w:ascii="Cambria" w:hAnsi="Cambria" w:cs="Times New Roman"/>
          <w:bCs/>
        </w:rPr>
        <w:t>,</w:t>
      </w:r>
    </w:p>
    <w:p w14:paraId="0C053095" w14:textId="77777777" w:rsidR="008B3D20" w:rsidRDefault="008B3D20" w:rsidP="003C77FD">
      <w:pPr>
        <w:rPr>
          <w:rFonts w:ascii="Cambria" w:hAnsi="Cambria" w:cs="Times New Roman"/>
          <w:bCs/>
        </w:rPr>
      </w:pPr>
      <w:r>
        <w:rPr>
          <w:rFonts w:ascii="Cambria" w:hAnsi="Cambria" w:cs="Times New Roman"/>
          <w:bCs/>
        </w:rPr>
        <w:t>Liczba sekcji – min. 3,</w:t>
      </w:r>
    </w:p>
    <w:p w14:paraId="3E258551" w14:textId="77777777" w:rsidR="00792A64" w:rsidRDefault="00792A64" w:rsidP="003C77FD">
      <w:pPr>
        <w:rPr>
          <w:rFonts w:ascii="Cambria" w:hAnsi="Cambria" w:cs="Times New Roman"/>
          <w:bCs/>
        </w:rPr>
      </w:pPr>
      <w:r>
        <w:rPr>
          <w:rFonts w:ascii="Cambria" w:hAnsi="Cambria" w:cs="Times New Roman"/>
          <w:bCs/>
        </w:rPr>
        <w:t>Wysuwanie mechaniczne (np.: ręczna korba, silnik elektryczny),</w:t>
      </w:r>
    </w:p>
    <w:p w14:paraId="40784F50" w14:textId="77777777" w:rsidR="008B3D20" w:rsidRDefault="008B3D20" w:rsidP="003C77FD">
      <w:pPr>
        <w:rPr>
          <w:rFonts w:ascii="Cambria" w:hAnsi="Cambria" w:cs="Times New Roman"/>
          <w:bCs/>
        </w:rPr>
      </w:pPr>
      <w:r>
        <w:rPr>
          <w:rFonts w:ascii="Cambria" w:hAnsi="Cambria" w:cs="Times New Roman"/>
          <w:bCs/>
        </w:rPr>
        <w:t>Źródło światła LED o mocy min. 500 W,</w:t>
      </w:r>
    </w:p>
    <w:p w14:paraId="62879690" w14:textId="77777777" w:rsidR="008B3D20" w:rsidRDefault="008B3D20" w:rsidP="003C77FD">
      <w:pPr>
        <w:rPr>
          <w:rFonts w:ascii="Cambria" w:hAnsi="Cambria" w:cs="Times New Roman"/>
          <w:bCs/>
        </w:rPr>
      </w:pPr>
      <w:r>
        <w:rPr>
          <w:rFonts w:ascii="Cambria" w:hAnsi="Cambria" w:cs="Times New Roman"/>
          <w:bCs/>
        </w:rPr>
        <w:t>Temperatura barwowa – 6500 K,</w:t>
      </w:r>
    </w:p>
    <w:p w14:paraId="06A7FEBD" w14:textId="77777777" w:rsidR="00792A64" w:rsidRDefault="00792A64" w:rsidP="003C77FD">
      <w:pPr>
        <w:rPr>
          <w:rFonts w:ascii="Cambria" w:hAnsi="Cambria" w:cs="Times New Roman"/>
          <w:bCs/>
        </w:rPr>
      </w:pPr>
      <w:r>
        <w:rPr>
          <w:rFonts w:ascii="Cambria" w:hAnsi="Cambria" w:cs="Times New Roman"/>
          <w:bCs/>
        </w:rPr>
        <w:t>Napięcie zasilania 230 V,</w:t>
      </w:r>
    </w:p>
    <w:p w14:paraId="75E445C4" w14:textId="77777777" w:rsidR="008B3D20" w:rsidRDefault="008B3D20" w:rsidP="003C77FD">
      <w:pPr>
        <w:rPr>
          <w:rFonts w:ascii="Cambria" w:hAnsi="Cambria" w:cs="Times New Roman"/>
          <w:bCs/>
        </w:rPr>
      </w:pPr>
      <w:r>
        <w:rPr>
          <w:rFonts w:ascii="Cambria" w:hAnsi="Cambria" w:cs="Times New Roman"/>
          <w:bCs/>
        </w:rPr>
        <w:t>Klasa szczelności – min. IP65</w:t>
      </w:r>
    </w:p>
    <w:p w14:paraId="51555761" w14:textId="77777777" w:rsidR="006D2E0C" w:rsidRDefault="008B3D20" w:rsidP="003C77FD">
      <w:pPr>
        <w:rPr>
          <w:rFonts w:ascii="Cambria" w:hAnsi="Cambria" w:cs="Times New Roman"/>
          <w:bCs/>
        </w:rPr>
      </w:pPr>
      <w:r>
        <w:rPr>
          <w:rFonts w:ascii="Cambria" w:hAnsi="Cambria" w:cs="Times New Roman"/>
          <w:bCs/>
        </w:rPr>
        <w:t>W zestawie a</w:t>
      </w:r>
      <w:r w:rsidR="00792A64">
        <w:rPr>
          <w:rFonts w:ascii="Cambria" w:hAnsi="Cambria" w:cs="Times New Roman"/>
          <w:bCs/>
        </w:rPr>
        <w:t xml:space="preserve">gregat prądotwórczy wyposażony w benzynowy silnik spalinowy </w:t>
      </w:r>
      <w:r>
        <w:rPr>
          <w:rFonts w:ascii="Cambria" w:hAnsi="Cambria" w:cs="Times New Roman"/>
          <w:bCs/>
        </w:rPr>
        <w:t>o wydajności prądowej umożliwiającej</w:t>
      </w:r>
      <w:r w:rsidR="006D2E0C">
        <w:rPr>
          <w:rFonts w:ascii="Cambria" w:hAnsi="Cambria" w:cs="Times New Roman"/>
          <w:bCs/>
        </w:rPr>
        <w:t xml:space="preserve"> prawidłowe zasilenie źródła światła.</w:t>
      </w:r>
    </w:p>
    <w:p w14:paraId="520602B9" w14:textId="77777777" w:rsidR="00792A64" w:rsidRDefault="006D2E0C" w:rsidP="003C77FD">
      <w:pPr>
        <w:rPr>
          <w:rFonts w:ascii="Cambria" w:hAnsi="Cambria" w:cs="Times New Roman"/>
          <w:bCs/>
        </w:rPr>
      </w:pPr>
      <w:r>
        <w:rPr>
          <w:rFonts w:ascii="Cambria" w:hAnsi="Cambria" w:cs="Times New Roman"/>
          <w:bCs/>
        </w:rPr>
        <w:t>Pojedynczy zestaw stanowi całość funkcjonalno – użytkową.</w:t>
      </w:r>
    </w:p>
    <w:p w14:paraId="4BA34EEB" w14:textId="77777777" w:rsidR="0061285A" w:rsidRPr="00792A64" w:rsidRDefault="0061285A" w:rsidP="003C77FD">
      <w:pPr>
        <w:rPr>
          <w:rFonts w:ascii="Cambria" w:hAnsi="Cambria" w:cs="Times New Roman"/>
          <w:bCs/>
        </w:rPr>
      </w:pPr>
    </w:p>
    <w:p w14:paraId="531773CC" w14:textId="77777777" w:rsidR="00E63B52" w:rsidRPr="00101526" w:rsidRDefault="00BF7334" w:rsidP="00101526">
      <w:pPr>
        <w:rPr>
          <w:rFonts w:ascii="Cambria" w:hAnsi="Cambria" w:cs="Times New Roman"/>
          <w:b/>
          <w:bCs/>
          <w:color w:val="FF0000"/>
        </w:rPr>
      </w:pPr>
      <w:r>
        <w:rPr>
          <w:rFonts w:ascii="Cambria" w:hAnsi="Cambria" w:cs="Times New Roman"/>
          <w:b/>
          <w:bCs/>
          <w:color w:val="FF0000"/>
        </w:rPr>
        <w:lastRenderedPageBreak/>
        <w:t xml:space="preserve">5. </w:t>
      </w:r>
      <w:r w:rsidR="00E63B52" w:rsidRPr="00E63B52">
        <w:rPr>
          <w:rFonts w:ascii="Cambria" w:hAnsi="Cambria" w:cs="Times New Roman"/>
          <w:b/>
          <w:bCs/>
          <w:color w:val="FF0000"/>
        </w:rPr>
        <w:t>Mostek przejazdowy gumowy</w:t>
      </w:r>
      <w:r w:rsidR="00E63B52">
        <w:rPr>
          <w:rFonts w:ascii="Cambria" w:hAnsi="Cambria" w:cs="Times New Roman"/>
          <w:b/>
          <w:bCs/>
          <w:color w:val="FF0000"/>
        </w:rPr>
        <w:t xml:space="preserve"> – 10 szt.</w:t>
      </w:r>
    </w:p>
    <w:p w14:paraId="45C23E90" w14:textId="77777777" w:rsidR="00E63B52" w:rsidRDefault="00E63B52" w:rsidP="00E63B52">
      <w:pPr>
        <w:rPr>
          <w:rFonts w:ascii="Cambria" w:hAnsi="Cambria" w:cs="Times New Roman"/>
          <w:b/>
          <w:bCs/>
          <w:color w:val="FF0000"/>
        </w:rPr>
      </w:pPr>
      <w:r w:rsidRPr="004271E4">
        <w:rPr>
          <w:rFonts w:ascii="Cambria" w:hAnsi="Cambria" w:cs="Times New Roman"/>
        </w:rPr>
        <w:t>Mostki gumow</w:t>
      </w:r>
      <w:r w:rsidR="00101526">
        <w:rPr>
          <w:rFonts w:ascii="Cambria" w:hAnsi="Cambria" w:cs="Times New Roman"/>
        </w:rPr>
        <w:t>e przejazdowe z możliwością</w:t>
      </w:r>
      <w:r w:rsidRPr="004271E4">
        <w:rPr>
          <w:rFonts w:ascii="Cambria" w:hAnsi="Cambria" w:cs="Times New Roman"/>
        </w:rPr>
        <w:t xml:space="preserve"> łączenia.</w:t>
      </w:r>
      <w:r w:rsidRPr="004271E4">
        <w:rPr>
          <w:rFonts w:ascii="Cambria" w:hAnsi="Cambria" w:cs="Times New Roman"/>
        </w:rPr>
        <w:br/>
        <w:t xml:space="preserve">Wyposażone w odblaskowe paski, które </w:t>
      </w:r>
      <w:r w:rsidR="00101526">
        <w:rPr>
          <w:rFonts w:ascii="Cambria" w:hAnsi="Cambria" w:cs="Times New Roman"/>
        </w:rPr>
        <w:t>gwarantują ich widoczność.</w:t>
      </w:r>
      <w:r w:rsidR="00101526">
        <w:rPr>
          <w:rFonts w:ascii="Cambria" w:hAnsi="Cambria" w:cs="Times New Roman"/>
        </w:rPr>
        <w:br/>
        <w:t>Posiadające uchwyt do przenoszenia.</w:t>
      </w:r>
      <w:r w:rsidR="00101526">
        <w:rPr>
          <w:rFonts w:ascii="Cambria" w:hAnsi="Cambria" w:cs="Times New Roman"/>
        </w:rPr>
        <w:br/>
        <w:t>W</w:t>
      </w:r>
      <w:r w:rsidRPr="004271E4">
        <w:rPr>
          <w:rFonts w:ascii="Cambria" w:hAnsi="Cambria" w:cs="Times New Roman"/>
        </w:rPr>
        <w:t>ykonane z trwałych materiałów,</w:t>
      </w:r>
      <w:r>
        <w:rPr>
          <w:rFonts w:ascii="Cambria" w:hAnsi="Cambria" w:cs="Times New Roman"/>
        </w:rPr>
        <w:t xml:space="preserve"> </w:t>
      </w:r>
      <w:r w:rsidRPr="004271E4">
        <w:rPr>
          <w:rFonts w:ascii="Cambria" w:hAnsi="Cambria" w:cs="Times New Roman"/>
        </w:rPr>
        <w:t>chronią dwa węże tłoczne W-75</w:t>
      </w:r>
    </w:p>
    <w:p w14:paraId="47E6F1E7" w14:textId="77777777" w:rsidR="003C77FD" w:rsidRPr="004271E4" w:rsidRDefault="00E63B52" w:rsidP="003C77FD">
      <w:pPr>
        <w:rPr>
          <w:rFonts w:ascii="Cambria" w:hAnsi="Cambria" w:cs="Times New Roman"/>
          <w:b/>
          <w:bCs/>
          <w:color w:val="FF0000"/>
        </w:rPr>
      </w:pPr>
      <w:r>
        <w:rPr>
          <w:rFonts w:ascii="Cambria" w:hAnsi="Cambria" w:cs="Times New Roman"/>
          <w:b/>
          <w:bCs/>
          <w:color w:val="FF0000"/>
        </w:rPr>
        <w:t xml:space="preserve">6. </w:t>
      </w:r>
      <w:r w:rsidR="003C77FD" w:rsidRPr="004271E4">
        <w:rPr>
          <w:rFonts w:ascii="Cambria" w:hAnsi="Cambria" w:cs="Times New Roman"/>
          <w:b/>
          <w:bCs/>
          <w:color w:val="FF0000"/>
        </w:rPr>
        <w:t>Radiotelefon dla straży</w:t>
      </w:r>
      <w:r w:rsidR="00551254" w:rsidRPr="004271E4">
        <w:rPr>
          <w:rFonts w:ascii="Cambria" w:hAnsi="Cambria" w:cs="Times New Roman"/>
          <w:b/>
          <w:bCs/>
          <w:color w:val="FF0000"/>
        </w:rPr>
        <w:t xml:space="preserve"> – 3 szt.</w:t>
      </w:r>
    </w:p>
    <w:p w14:paraId="01DB11B9" w14:textId="77777777" w:rsidR="00E91ECF" w:rsidRPr="004271E4" w:rsidRDefault="00E91ECF" w:rsidP="004271E4">
      <w:pPr>
        <w:spacing w:after="0" w:line="360" w:lineRule="auto"/>
        <w:rPr>
          <w:rFonts w:ascii="Cambria" w:hAnsi="Cambria" w:cs="Times New Roman"/>
        </w:rPr>
      </w:pPr>
      <w:r w:rsidRPr="004271E4">
        <w:rPr>
          <w:rFonts w:ascii="Cambria" w:hAnsi="Cambria" w:cs="Times New Roman"/>
        </w:rPr>
        <w:t>Zakres częstotliwości VHF: 136-174 MHz</w:t>
      </w:r>
    </w:p>
    <w:p w14:paraId="4C43A1C6" w14:textId="77777777" w:rsidR="003C77FD" w:rsidRPr="004271E4" w:rsidRDefault="003C77FD" w:rsidP="004271E4">
      <w:pPr>
        <w:spacing w:after="0" w:line="360" w:lineRule="auto"/>
        <w:rPr>
          <w:rFonts w:ascii="Cambria" w:hAnsi="Cambria" w:cs="Times New Roman"/>
        </w:rPr>
      </w:pPr>
      <w:r w:rsidRPr="004271E4">
        <w:rPr>
          <w:rFonts w:ascii="Cambria" w:hAnsi="Cambria" w:cs="Times New Roman"/>
        </w:rPr>
        <w:t>Tryby pracy</w:t>
      </w:r>
      <w:r w:rsidR="00443A68">
        <w:rPr>
          <w:rFonts w:ascii="Cambria" w:hAnsi="Cambria" w:cs="Times New Roman"/>
        </w:rPr>
        <w:t>:</w:t>
      </w:r>
      <w:r w:rsidRPr="004271E4">
        <w:rPr>
          <w:rFonts w:ascii="Cambria" w:hAnsi="Cambria" w:cs="Times New Roman"/>
        </w:rPr>
        <w:t xml:space="preserve"> </w:t>
      </w:r>
      <w:r w:rsidRPr="004271E4">
        <w:rPr>
          <w:rFonts w:ascii="Cambria" w:hAnsi="Cambria" w:cs="Times New Roman"/>
        </w:rPr>
        <w:br/>
        <w:t>• Konwencjonalny cyfr</w:t>
      </w:r>
      <w:r w:rsidR="004271E4" w:rsidRPr="004271E4">
        <w:rPr>
          <w:rFonts w:ascii="Cambria" w:hAnsi="Cambria" w:cs="Times New Roman"/>
        </w:rPr>
        <w:t xml:space="preserve">owy </w:t>
      </w:r>
      <w:r w:rsidR="004271E4" w:rsidRPr="004271E4">
        <w:rPr>
          <w:rFonts w:ascii="Cambria" w:hAnsi="Cambria" w:cs="Times New Roman"/>
        </w:rPr>
        <w:br/>
        <w:t>• Konwencjonalny analogowy</w:t>
      </w:r>
      <w:r w:rsidRPr="004271E4">
        <w:rPr>
          <w:rFonts w:ascii="Cambria" w:hAnsi="Cambria" w:cs="Times New Roman"/>
        </w:rPr>
        <w:br/>
        <w:t xml:space="preserve">Usługi transmisji danych </w:t>
      </w:r>
      <w:r w:rsidRPr="004271E4">
        <w:rPr>
          <w:rFonts w:ascii="Cambria" w:hAnsi="Cambria" w:cs="Times New Roman"/>
        </w:rPr>
        <w:br/>
        <w:t>• Wiadomości tekstowe</w:t>
      </w:r>
      <w:r w:rsidR="004271E4" w:rsidRPr="004271E4">
        <w:rPr>
          <w:rFonts w:ascii="Cambria" w:hAnsi="Cambria" w:cs="Times New Roman"/>
        </w:rPr>
        <w:t xml:space="preserve"> </w:t>
      </w:r>
      <w:r w:rsidR="004271E4" w:rsidRPr="004271E4">
        <w:rPr>
          <w:rFonts w:ascii="Cambria" w:hAnsi="Cambria" w:cs="Times New Roman"/>
        </w:rPr>
        <w:br/>
        <w:t>• Szybkie wiadomości tekstowe</w:t>
      </w:r>
      <w:r w:rsidR="00443A68">
        <w:rPr>
          <w:rFonts w:ascii="Cambria" w:hAnsi="Cambria" w:cs="Times New Roman"/>
        </w:rPr>
        <w:br/>
        <w:t>Usługi głosowe:</w:t>
      </w:r>
      <w:r w:rsidRPr="004271E4">
        <w:rPr>
          <w:rFonts w:ascii="Cambria" w:hAnsi="Cambria" w:cs="Times New Roman"/>
        </w:rPr>
        <w:br/>
        <w:t xml:space="preserve">• Połączenia prywatne </w:t>
      </w:r>
      <w:r w:rsidRPr="004271E4">
        <w:rPr>
          <w:rFonts w:ascii="Cambria" w:hAnsi="Cambria" w:cs="Times New Roman"/>
        </w:rPr>
        <w:br/>
        <w:t xml:space="preserve">• Połączenia grupowe </w:t>
      </w:r>
      <w:r w:rsidRPr="004271E4">
        <w:rPr>
          <w:rFonts w:ascii="Cambria" w:hAnsi="Cambria" w:cs="Times New Roman"/>
        </w:rPr>
        <w:br/>
        <w:t xml:space="preserve">• Połączenia ze wszystkimi użytkownikami </w:t>
      </w:r>
      <w:r w:rsidRPr="004271E4">
        <w:rPr>
          <w:rFonts w:ascii="Cambria" w:hAnsi="Cambria" w:cs="Times New Roman"/>
        </w:rPr>
        <w:br/>
        <w:t xml:space="preserve">• Połączenia PSTN / PABX </w:t>
      </w:r>
      <w:r w:rsidRPr="004271E4">
        <w:rPr>
          <w:rFonts w:ascii="Cambria" w:hAnsi="Cambria" w:cs="Times New Roman"/>
        </w:rPr>
        <w:br/>
        <w:t>• Połączenia alar</w:t>
      </w:r>
      <w:r w:rsidR="00443A68">
        <w:rPr>
          <w:rFonts w:ascii="Cambria" w:hAnsi="Cambria" w:cs="Times New Roman"/>
        </w:rPr>
        <w:t>mowe</w:t>
      </w:r>
      <w:r w:rsidR="00443A68">
        <w:rPr>
          <w:rFonts w:ascii="Cambria" w:hAnsi="Cambria" w:cs="Times New Roman"/>
        </w:rPr>
        <w:br/>
        <w:t xml:space="preserve">• Priorytetowe przerwania </w:t>
      </w:r>
      <w:r w:rsidRPr="004271E4">
        <w:rPr>
          <w:rFonts w:ascii="Cambria" w:hAnsi="Cambria" w:cs="Times New Roman"/>
        </w:rPr>
        <w:br/>
        <w:t>Opcje łączności</w:t>
      </w:r>
      <w:r w:rsidR="00443A68">
        <w:rPr>
          <w:rFonts w:ascii="Cambria" w:hAnsi="Cambria" w:cs="Times New Roman"/>
        </w:rPr>
        <w:t>:</w:t>
      </w:r>
      <w:r w:rsidRPr="004271E4">
        <w:rPr>
          <w:rFonts w:ascii="Cambria" w:hAnsi="Cambria" w:cs="Times New Roman"/>
        </w:rPr>
        <w:br/>
        <w:t xml:space="preserve">• Dźwięk Bluetooth </w:t>
      </w:r>
      <w:r w:rsidRPr="004271E4">
        <w:rPr>
          <w:rFonts w:ascii="Cambria" w:hAnsi="Cambria" w:cs="Times New Roman"/>
        </w:rPr>
        <w:br/>
        <w:t xml:space="preserve">• Dane Bluetooth </w:t>
      </w:r>
      <w:r w:rsidRPr="004271E4">
        <w:rPr>
          <w:rFonts w:ascii="Cambria" w:hAnsi="Cambria" w:cs="Times New Roman"/>
        </w:rPr>
        <w:br/>
        <w:t>• Pozycjonowanie GPS/GL</w:t>
      </w:r>
      <w:r w:rsidR="004271E4" w:rsidRPr="004271E4">
        <w:rPr>
          <w:rFonts w:ascii="Cambria" w:hAnsi="Cambria" w:cs="Times New Roman"/>
        </w:rPr>
        <w:t xml:space="preserve">ONASS </w:t>
      </w:r>
      <w:r w:rsidR="004271E4" w:rsidRPr="004271E4">
        <w:rPr>
          <w:rFonts w:ascii="Cambria" w:hAnsi="Cambria" w:cs="Times New Roman"/>
        </w:rPr>
        <w:br/>
        <w:t xml:space="preserve">• Otwarty interfejs API </w:t>
      </w:r>
      <w:r w:rsidRPr="004271E4">
        <w:rPr>
          <w:rFonts w:ascii="Cambria" w:hAnsi="Cambria" w:cs="Times New Roman"/>
        </w:rPr>
        <w:br/>
        <w:t xml:space="preserve">Bezpieczeństwo </w:t>
      </w:r>
      <w:r w:rsidR="00443A68">
        <w:rPr>
          <w:rFonts w:ascii="Cambria" w:hAnsi="Cambria" w:cs="Times New Roman"/>
        </w:rPr>
        <w:t>:</w:t>
      </w:r>
      <w:r w:rsidRPr="004271E4">
        <w:rPr>
          <w:rFonts w:ascii="Cambria" w:hAnsi="Cambria" w:cs="Times New Roman"/>
        </w:rPr>
        <w:br/>
        <w:t xml:space="preserve">• Uwierzytelnianie </w:t>
      </w:r>
      <w:r w:rsidRPr="004271E4">
        <w:rPr>
          <w:rFonts w:ascii="Cambria" w:hAnsi="Cambria" w:cs="Times New Roman"/>
        </w:rPr>
        <w:br/>
        <w:t xml:space="preserve">• Szyfrowanie interfejsu radiowego </w:t>
      </w:r>
      <w:r w:rsidRPr="004271E4">
        <w:rPr>
          <w:rFonts w:ascii="Cambria" w:hAnsi="Cambria" w:cs="Times New Roman"/>
        </w:rPr>
        <w:br/>
        <w:t>• Kompleksowe szyfr</w:t>
      </w:r>
      <w:r w:rsidR="004271E4" w:rsidRPr="004271E4">
        <w:rPr>
          <w:rFonts w:ascii="Cambria" w:hAnsi="Cambria" w:cs="Times New Roman"/>
        </w:rPr>
        <w:t xml:space="preserve">owanie </w:t>
      </w:r>
      <w:r w:rsidR="004271E4" w:rsidRPr="004271E4">
        <w:rPr>
          <w:rFonts w:ascii="Cambria" w:hAnsi="Cambria" w:cs="Times New Roman"/>
        </w:rPr>
        <w:br/>
        <w:t xml:space="preserve">• Włączanie/wyłączanie </w:t>
      </w:r>
      <w:r w:rsidRPr="004271E4">
        <w:rPr>
          <w:rFonts w:ascii="Cambria" w:hAnsi="Cambria" w:cs="Times New Roman"/>
        </w:rPr>
        <w:br/>
        <w:t xml:space="preserve">Usługi uzupełniające </w:t>
      </w:r>
      <w:r w:rsidRPr="004271E4">
        <w:rPr>
          <w:rFonts w:ascii="Cambria" w:hAnsi="Cambria" w:cs="Times New Roman"/>
        </w:rPr>
        <w:br/>
        <w:t>• Profile</w:t>
      </w:r>
      <w:r w:rsidRPr="004271E4">
        <w:rPr>
          <w:rFonts w:ascii="Cambria" w:hAnsi="Cambria" w:cs="Times New Roman"/>
        </w:rPr>
        <w:br/>
        <w:t>• Programowalne przy</w:t>
      </w:r>
      <w:r w:rsidR="00EB4248">
        <w:rPr>
          <w:rFonts w:ascii="Cambria" w:hAnsi="Cambria" w:cs="Times New Roman"/>
        </w:rPr>
        <w:t xml:space="preserve">ciski </w:t>
      </w:r>
      <w:r w:rsidR="00EB4248">
        <w:rPr>
          <w:rFonts w:ascii="Cambria" w:hAnsi="Cambria" w:cs="Times New Roman"/>
        </w:rPr>
        <w:br/>
        <w:t>• Przełącznik interfejsu</w:t>
      </w:r>
      <w:r w:rsidRPr="004271E4">
        <w:rPr>
          <w:rFonts w:ascii="Cambria" w:hAnsi="Cambria" w:cs="Times New Roman"/>
        </w:rPr>
        <w:br/>
      </w:r>
      <w:r w:rsidRPr="004271E4">
        <w:rPr>
          <w:rFonts w:ascii="Cambria" w:hAnsi="Cambria" w:cs="Times New Roman"/>
        </w:rPr>
        <w:lastRenderedPageBreak/>
        <w:t xml:space="preserve">• Kontrola radiotelefonu </w:t>
      </w:r>
      <w:r w:rsidRPr="004271E4">
        <w:rPr>
          <w:rFonts w:ascii="Cambria" w:hAnsi="Cambria" w:cs="Times New Roman"/>
        </w:rPr>
        <w:br/>
        <w:t>• Połączenia alarmowe</w:t>
      </w:r>
    </w:p>
    <w:p w14:paraId="59A21248" w14:textId="77777777" w:rsidR="003C77FD" w:rsidRDefault="003C77FD" w:rsidP="00296861">
      <w:pPr>
        <w:spacing w:after="0" w:line="360" w:lineRule="auto"/>
        <w:rPr>
          <w:rFonts w:ascii="Cambria" w:hAnsi="Cambria"/>
        </w:rPr>
      </w:pPr>
      <w:r w:rsidRPr="004271E4">
        <w:rPr>
          <w:rFonts w:ascii="Cambria" w:hAnsi="Cambria" w:cs="Times New Roman"/>
          <w:b/>
          <w:bCs/>
        </w:rPr>
        <w:t xml:space="preserve">Akcesoria </w:t>
      </w:r>
      <w:r w:rsidRPr="004271E4">
        <w:rPr>
          <w:rFonts w:ascii="Cambria" w:hAnsi="Cambria"/>
        </w:rPr>
        <w:t>Mikrofonogłośnik</w:t>
      </w:r>
    </w:p>
    <w:p w14:paraId="39A42D79" w14:textId="77777777" w:rsidR="00296861" w:rsidRPr="00296861" w:rsidRDefault="00296861" w:rsidP="00296861">
      <w:pPr>
        <w:spacing w:after="0" w:line="360" w:lineRule="auto"/>
        <w:rPr>
          <w:rFonts w:ascii="Cambria" w:hAnsi="Cambria"/>
        </w:rPr>
      </w:pPr>
    </w:p>
    <w:p w14:paraId="6A714236" w14:textId="77777777" w:rsidR="00BF7334" w:rsidRPr="00D97420" w:rsidRDefault="00BF7334" w:rsidP="00D97420">
      <w:pPr>
        <w:jc w:val="center"/>
        <w:rPr>
          <w:rFonts w:ascii="Cambria" w:hAnsi="Cambria" w:cs="Times New Roman"/>
          <w:b/>
          <w:color w:val="FF0000"/>
        </w:rPr>
      </w:pPr>
      <w:r w:rsidRPr="00D97420">
        <w:rPr>
          <w:rFonts w:ascii="Cambria" w:hAnsi="Cambria" w:cs="Times New Roman"/>
          <w:b/>
          <w:color w:val="FF0000"/>
        </w:rPr>
        <w:t>CZĘŚĆ 4</w:t>
      </w:r>
    </w:p>
    <w:p w14:paraId="160607DB" w14:textId="77777777" w:rsidR="00BF7334" w:rsidRDefault="00BF7334" w:rsidP="00BF7334">
      <w:pPr>
        <w:rPr>
          <w:rFonts w:ascii="Cambria" w:hAnsi="Cambria" w:cs="Times New Roman"/>
          <w:b/>
          <w:bCs/>
          <w:color w:val="FF0000"/>
        </w:rPr>
      </w:pPr>
      <w:r>
        <w:rPr>
          <w:rFonts w:ascii="Cambria" w:hAnsi="Cambria" w:cs="Times New Roman"/>
          <w:b/>
          <w:bCs/>
          <w:color w:val="FF0000"/>
        </w:rPr>
        <w:t>1. Defibrylator –</w:t>
      </w:r>
      <w:r w:rsidR="00D97420">
        <w:rPr>
          <w:rFonts w:ascii="Cambria" w:hAnsi="Cambria" w:cs="Times New Roman"/>
          <w:b/>
          <w:bCs/>
          <w:color w:val="FF0000"/>
        </w:rPr>
        <w:t xml:space="preserve"> 10</w:t>
      </w:r>
      <w:r>
        <w:rPr>
          <w:rFonts w:ascii="Cambria" w:hAnsi="Cambria" w:cs="Times New Roman"/>
          <w:b/>
          <w:bCs/>
          <w:color w:val="FF0000"/>
        </w:rPr>
        <w:t xml:space="preserve"> szt.</w:t>
      </w:r>
    </w:p>
    <w:p w14:paraId="0068282A" w14:textId="77777777" w:rsidR="00D97420" w:rsidRDefault="00D97420" w:rsidP="00D97420">
      <w:pPr>
        <w:pStyle w:val="Nagwek4"/>
        <w:rPr>
          <w:rFonts w:ascii="Cambria" w:hAnsi="Cambria"/>
          <w:i w:val="0"/>
          <w:color w:val="auto"/>
        </w:rPr>
      </w:pPr>
      <w:r>
        <w:rPr>
          <w:rFonts w:ascii="Cambria" w:hAnsi="Cambria"/>
          <w:i w:val="0"/>
          <w:color w:val="auto"/>
        </w:rPr>
        <w:t>Wykonawca dostarczy 8 szt. urządzeń wg. poniższego opisu oraz 2 urządzenia treningowe odpowiadające funkcjonalnością urządzeń podstawowych.</w:t>
      </w:r>
    </w:p>
    <w:p w14:paraId="36D9914D" w14:textId="77777777" w:rsidR="00D97420" w:rsidRPr="00D97420" w:rsidRDefault="00D97420" w:rsidP="00D97420">
      <w:pPr>
        <w:pStyle w:val="Nagwek4"/>
        <w:rPr>
          <w:rFonts w:ascii="Cambria" w:hAnsi="Cambria"/>
          <w:i w:val="0"/>
          <w:color w:val="auto"/>
        </w:rPr>
      </w:pPr>
      <w:r w:rsidRPr="00D97420">
        <w:rPr>
          <w:rFonts w:ascii="Cambria" w:hAnsi="Cambria"/>
          <w:i w:val="0"/>
          <w:color w:val="auto"/>
        </w:rPr>
        <w:t>Defibrylacja</w:t>
      </w:r>
    </w:p>
    <w:p w14:paraId="53A7F9BC" w14:textId="77777777" w:rsidR="00D97420" w:rsidRPr="00D97420" w:rsidRDefault="00D97420" w:rsidP="00D9742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mbria" w:hAnsi="Cambria"/>
        </w:rPr>
      </w:pPr>
      <w:r w:rsidRPr="00D97420">
        <w:rPr>
          <w:rFonts w:ascii="Cambria" w:hAnsi="Cambria"/>
        </w:rPr>
        <w:t>Energia wyjściowa: Dorośli – 150 J przy 50 ΩDzieci – 50 J przy 50 Ω (standardowe zastosowanie)</w:t>
      </w:r>
    </w:p>
    <w:p w14:paraId="6E248373" w14:textId="77777777" w:rsidR="00D97420" w:rsidRPr="00D97420" w:rsidRDefault="00D97420" w:rsidP="00D9742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mbria" w:hAnsi="Cambria"/>
        </w:rPr>
      </w:pPr>
      <w:r w:rsidRPr="00D97420">
        <w:rPr>
          <w:rFonts w:ascii="Cambria" w:hAnsi="Cambria"/>
        </w:rPr>
        <w:t>Czas ładowania i analizy (od zakończenia RKO): 6s.</w:t>
      </w:r>
    </w:p>
    <w:p w14:paraId="09D3D109" w14:textId="77777777" w:rsidR="00D97420" w:rsidRPr="00D97420" w:rsidRDefault="00D97420" w:rsidP="00D97420">
      <w:pPr>
        <w:pStyle w:val="Nagwek4"/>
        <w:rPr>
          <w:rFonts w:ascii="Cambria" w:hAnsi="Cambria"/>
          <w:i w:val="0"/>
          <w:color w:val="auto"/>
        </w:rPr>
      </w:pPr>
      <w:r w:rsidRPr="00D97420">
        <w:rPr>
          <w:rFonts w:ascii="Cambria" w:hAnsi="Cambria"/>
          <w:i w:val="0"/>
          <w:color w:val="auto"/>
        </w:rPr>
        <w:t>EKG</w:t>
      </w:r>
    </w:p>
    <w:p w14:paraId="1E06FC4C" w14:textId="77777777" w:rsidR="00D97420" w:rsidRPr="00D97420" w:rsidRDefault="00D97420" w:rsidP="00D9742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mbria" w:hAnsi="Cambria"/>
        </w:rPr>
      </w:pPr>
      <w:r w:rsidRPr="00D97420">
        <w:rPr>
          <w:rFonts w:ascii="Cambria" w:hAnsi="Cambria"/>
        </w:rPr>
        <w:t>Odprowadzenie EKG: II</w:t>
      </w:r>
    </w:p>
    <w:p w14:paraId="0D09A1AA" w14:textId="77777777" w:rsidR="00D97420" w:rsidRPr="00D97420" w:rsidRDefault="00D97420" w:rsidP="00D9742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mbria" w:hAnsi="Cambria"/>
        </w:rPr>
      </w:pPr>
      <w:r w:rsidRPr="00D97420">
        <w:rPr>
          <w:rFonts w:ascii="Cambria" w:hAnsi="Cambria"/>
        </w:rPr>
        <w:t>Reakcja na częstotliwość: 1 Hz do 30 Hz</w:t>
      </w:r>
    </w:p>
    <w:p w14:paraId="458BB71F" w14:textId="77777777" w:rsidR="00D97420" w:rsidRPr="00D97420" w:rsidRDefault="00D97420" w:rsidP="00D9742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mbria" w:hAnsi="Cambria"/>
        </w:rPr>
      </w:pPr>
      <w:r w:rsidRPr="00D97420">
        <w:rPr>
          <w:rFonts w:ascii="Cambria" w:hAnsi="Cambria"/>
        </w:rPr>
        <w:t>Zakres impendancji: 25 Ω do 175 Ω (wyładowanie nie zostanie przeprowadzone w przypadku, gdy impendancja pacjenta wykracza poza powyższy zakres)</w:t>
      </w:r>
    </w:p>
    <w:p w14:paraId="1BFCFB3A" w14:textId="77777777" w:rsidR="00D97420" w:rsidRPr="00D97420" w:rsidRDefault="00D97420" w:rsidP="00D9742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mbria" w:hAnsi="Cambria"/>
        </w:rPr>
      </w:pPr>
      <w:r w:rsidRPr="00D97420">
        <w:rPr>
          <w:rFonts w:ascii="Cambria" w:hAnsi="Cambria"/>
        </w:rPr>
        <w:t>Rytmy wymagające defibrylacji: Migotanie komór lub szybkie migotanie komór</w:t>
      </w:r>
    </w:p>
    <w:p w14:paraId="533EA72D" w14:textId="77777777" w:rsidR="00D97420" w:rsidRPr="00D97420" w:rsidRDefault="00D97420" w:rsidP="00D9742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mbria" w:hAnsi="Cambria"/>
        </w:rPr>
      </w:pPr>
      <w:r w:rsidRPr="00D97420">
        <w:rPr>
          <w:rFonts w:ascii="Cambria" w:hAnsi="Cambria"/>
        </w:rPr>
        <w:t>Czułość i specyfika: Spełnia wymogi ANSI/AAMI DF80</w:t>
      </w:r>
    </w:p>
    <w:p w14:paraId="25A051A6" w14:textId="77777777" w:rsidR="00D97420" w:rsidRPr="00D97420" w:rsidRDefault="00D97420" w:rsidP="00D97420">
      <w:pPr>
        <w:pStyle w:val="Nagwek4"/>
        <w:rPr>
          <w:rFonts w:ascii="Cambria" w:hAnsi="Cambria"/>
          <w:i w:val="0"/>
          <w:color w:val="auto"/>
        </w:rPr>
      </w:pPr>
      <w:r w:rsidRPr="00D97420">
        <w:rPr>
          <w:rFonts w:ascii="Cambria" w:hAnsi="Cambria"/>
          <w:i w:val="0"/>
          <w:color w:val="auto"/>
        </w:rPr>
        <w:t>Wskazówki operacyjne</w:t>
      </w:r>
    </w:p>
    <w:p w14:paraId="12692127" w14:textId="77777777" w:rsidR="00D97420" w:rsidRPr="00D97420" w:rsidRDefault="00D97420" w:rsidP="00D9742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mbria" w:hAnsi="Cambria"/>
        </w:rPr>
      </w:pPr>
      <w:r w:rsidRPr="00D97420">
        <w:rPr>
          <w:rFonts w:ascii="Cambria" w:hAnsi="Cambria"/>
        </w:rPr>
        <w:t>Urządzenia kontrolne: Przycisk włączania/wyłączania, przycisk ‘i-Button’, przełącznik trybu defibrylacji pediatrycznej/dorosłych</w:t>
      </w:r>
    </w:p>
    <w:p w14:paraId="66299275" w14:textId="77777777" w:rsidR="00D97420" w:rsidRPr="00D97420" w:rsidRDefault="00D97420" w:rsidP="00D9742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mbria" w:hAnsi="Cambria"/>
        </w:rPr>
      </w:pPr>
      <w:r w:rsidRPr="00D97420">
        <w:rPr>
          <w:rFonts w:ascii="Cambria" w:hAnsi="Cambria"/>
        </w:rPr>
        <w:t>Status LCD: Wyświetla status urządzenia, poziom naładowania baterii oraz status elektrod</w:t>
      </w:r>
    </w:p>
    <w:p w14:paraId="63E482AB" w14:textId="77777777" w:rsidR="00D97420" w:rsidRPr="00D97420" w:rsidRDefault="00D97420" w:rsidP="00D9742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mbria" w:hAnsi="Cambria"/>
        </w:rPr>
      </w:pPr>
      <w:r w:rsidRPr="00D97420">
        <w:rPr>
          <w:rFonts w:ascii="Cambria" w:hAnsi="Cambria"/>
        </w:rPr>
        <w:t>Głośnik: Wydaje komendy głosowe, CU-SP1 analizuje poziom odgłosów otoczenia w trakcie pracy. W przypadku wysokiej głośności odgłosów z otoczenia, urządzenie automatycznie zwiększa głośność komend by były wyraźnie słyszalne.</w:t>
      </w:r>
    </w:p>
    <w:p w14:paraId="5075D71A" w14:textId="77777777" w:rsidR="00D97420" w:rsidRPr="00D97420" w:rsidRDefault="00D97420" w:rsidP="00D97420">
      <w:pPr>
        <w:pStyle w:val="Nagwek4"/>
        <w:rPr>
          <w:rFonts w:ascii="Cambria" w:hAnsi="Cambria"/>
          <w:i w:val="0"/>
          <w:color w:val="auto"/>
        </w:rPr>
      </w:pPr>
      <w:r w:rsidRPr="00D97420">
        <w:rPr>
          <w:rFonts w:ascii="Cambria" w:hAnsi="Cambria"/>
          <w:i w:val="0"/>
          <w:color w:val="auto"/>
        </w:rPr>
        <w:t>Test auto-diagnostyczny</w:t>
      </w:r>
    </w:p>
    <w:p w14:paraId="53C9D962" w14:textId="77777777" w:rsidR="00D97420" w:rsidRPr="00D97420" w:rsidRDefault="00D97420" w:rsidP="00D9742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mbria" w:hAnsi="Cambria"/>
        </w:rPr>
      </w:pPr>
      <w:r w:rsidRPr="00D97420">
        <w:rPr>
          <w:rFonts w:ascii="Cambria" w:hAnsi="Cambria"/>
        </w:rPr>
        <w:t>Automatyczny: Test autodiagnostyczny dotyczący włączania/wyłączania, czasu pracy, testy dzienne, tygodniowe i miesięczne</w:t>
      </w:r>
    </w:p>
    <w:p w14:paraId="01A575BF" w14:textId="77777777" w:rsidR="00D97420" w:rsidRPr="00D97420" w:rsidRDefault="00D97420" w:rsidP="00D9742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mbria" w:hAnsi="Cambria"/>
        </w:rPr>
      </w:pPr>
      <w:r w:rsidRPr="00D97420">
        <w:rPr>
          <w:rFonts w:ascii="Cambria" w:hAnsi="Cambria"/>
        </w:rPr>
        <w:t>Manualny: Test dotyczący zamontowania baterii (wykonany gdy użytkownik włoży baterię do odpowiedniego miejsca w urządzeniu)</w:t>
      </w:r>
    </w:p>
    <w:p w14:paraId="43A2DE81" w14:textId="77777777" w:rsidR="00D97420" w:rsidRPr="00D97420" w:rsidRDefault="00D97420" w:rsidP="00D97420">
      <w:pPr>
        <w:pStyle w:val="Nagwek4"/>
        <w:rPr>
          <w:rFonts w:ascii="Cambria" w:hAnsi="Cambria"/>
          <w:i w:val="0"/>
          <w:color w:val="auto"/>
        </w:rPr>
      </w:pPr>
      <w:r w:rsidRPr="00D97420">
        <w:rPr>
          <w:rFonts w:ascii="Cambria" w:hAnsi="Cambria"/>
          <w:i w:val="0"/>
          <w:color w:val="auto"/>
        </w:rPr>
        <w:t>Jednorazowa bateria</w:t>
      </w:r>
    </w:p>
    <w:p w14:paraId="5A3EC498" w14:textId="77777777" w:rsidR="00D97420" w:rsidRPr="00D97420" w:rsidRDefault="00D97420" w:rsidP="00D9742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mbria" w:hAnsi="Cambria"/>
        </w:rPr>
      </w:pPr>
      <w:r w:rsidRPr="00D97420">
        <w:rPr>
          <w:rFonts w:ascii="Cambria" w:hAnsi="Cambria"/>
        </w:rPr>
        <w:t>Rodzaj baterii: 12V DC, 4,2Ah LiMnO2, jednorazowego użytku: Longlife</w:t>
      </w:r>
    </w:p>
    <w:p w14:paraId="3508D655" w14:textId="77777777" w:rsidR="00D97420" w:rsidRPr="00D97420" w:rsidRDefault="00D97420" w:rsidP="00D9742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mbria" w:hAnsi="Cambria"/>
        </w:rPr>
      </w:pPr>
      <w:r w:rsidRPr="00D97420">
        <w:rPr>
          <w:rFonts w:ascii="Cambria" w:hAnsi="Cambria"/>
        </w:rPr>
        <w:t>Wydajność: Przynajmniej 200 wyładowań w przypadku nowej baterii lub 8 godzin pracy w temperaturze pokojowej</w:t>
      </w:r>
    </w:p>
    <w:p w14:paraId="2F134FED" w14:textId="77777777" w:rsidR="00D97420" w:rsidRPr="00D97420" w:rsidRDefault="00D97420" w:rsidP="00D9742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mbria" w:hAnsi="Cambria"/>
        </w:rPr>
      </w:pPr>
      <w:r w:rsidRPr="00D97420">
        <w:rPr>
          <w:rFonts w:ascii="Cambria" w:hAnsi="Cambria"/>
        </w:rPr>
        <w:t>Przydatność do użycia w trybie standby (po włożeniu baterii): Przynajmniej 5 lat, jeżeli bateria jest przechowywana zgodnie z instrukcją.</w:t>
      </w:r>
    </w:p>
    <w:p w14:paraId="12EDF0CC" w14:textId="77777777" w:rsidR="00D97420" w:rsidRPr="00D97420" w:rsidRDefault="00D97420" w:rsidP="00D97420">
      <w:pPr>
        <w:pStyle w:val="Nagwek4"/>
        <w:rPr>
          <w:rFonts w:ascii="Cambria" w:hAnsi="Cambria"/>
          <w:i w:val="0"/>
          <w:color w:val="auto"/>
        </w:rPr>
      </w:pPr>
      <w:r w:rsidRPr="00D97420">
        <w:rPr>
          <w:rFonts w:ascii="Cambria" w:hAnsi="Cambria"/>
          <w:i w:val="0"/>
          <w:color w:val="auto"/>
        </w:rPr>
        <w:lastRenderedPageBreak/>
        <w:t>Elektrody</w:t>
      </w:r>
    </w:p>
    <w:p w14:paraId="4D3B7057" w14:textId="77777777" w:rsidR="00D97420" w:rsidRPr="00D97420" w:rsidRDefault="00D97420" w:rsidP="00D9742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mbria" w:hAnsi="Cambria"/>
        </w:rPr>
      </w:pPr>
      <w:r w:rsidRPr="00D97420">
        <w:rPr>
          <w:rFonts w:ascii="Cambria" w:hAnsi="Cambria"/>
        </w:rPr>
        <w:t>Elektrody dla dorosłych</w:t>
      </w:r>
    </w:p>
    <w:p w14:paraId="7C519637" w14:textId="77777777" w:rsidR="00D97420" w:rsidRPr="00D97420" w:rsidRDefault="00D97420" w:rsidP="00D9742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mbria" w:hAnsi="Cambria"/>
        </w:rPr>
      </w:pPr>
      <w:r w:rsidRPr="00D97420">
        <w:rPr>
          <w:rFonts w:ascii="Cambria" w:hAnsi="Cambria"/>
        </w:rPr>
        <w:t>Obszar elektrod: 120 cm2</w:t>
      </w:r>
    </w:p>
    <w:p w14:paraId="60FCA94D" w14:textId="77777777" w:rsidR="00D97420" w:rsidRPr="00D97420" w:rsidRDefault="00D97420" w:rsidP="00D9742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mbria" w:hAnsi="Cambria"/>
        </w:rPr>
      </w:pPr>
      <w:r w:rsidRPr="00D97420">
        <w:rPr>
          <w:rFonts w:ascii="Cambria" w:hAnsi="Cambria"/>
        </w:rPr>
        <w:t>Całkowita długość kabla: 120 cm</w:t>
      </w:r>
    </w:p>
    <w:p w14:paraId="57F7C969" w14:textId="77777777" w:rsidR="00D97420" w:rsidRPr="00D97420" w:rsidRDefault="00D97420" w:rsidP="00D9742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mbria" w:hAnsi="Cambria"/>
        </w:rPr>
      </w:pPr>
      <w:r w:rsidRPr="00D97420">
        <w:rPr>
          <w:rFonts w:ascii="Cambria" w:hAnsi="Cambria"/>
        </w:rPr>
        <w:t>Okres przydatności: do 30 miesięcy od daty produkcji</w:t>
      </w:r>
    </w:p>
    <w:p w14:paraId="57F6A433" w14:textId="77777777" w:rsidR="00D97420" w:rsidRPr="00D97420" w:rsidRDefault="00D97420" w:rsidP="00D97420">
      <w:pPr>
        <w:pStyle w:val="Nagwek4"/>
        <w:rPr>
          <w:rFonts w:ascii="Cambria" w:hAnsi="Cambria"/>
          <w:i w:val="0"/>
          <w:color w:val="auto"/>
        </w:rPr>
      </w:pPr>
      <w:r w:rsidRPr="00D97420">
        <w:rPr>
          <w:rFonts w:ascii="Cambria" w:hAnsi="Cambria"/>
          <w:i w:val="0"/>
          <w:color w:val="auto"/>
        </w:rPr>
        <w:t>Przechowywanie i transfer danych</w:t>
      </w:r>
    </w:p>
    <w:p w14:paraId="2C061750" w14:textId="77777777" w:rsidR="00D97420" w:rsidRPr="00D97420" w:rsidRDefault="00D97420" w:rsidP="00D9742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ambria" w:hAnsi="Cambria"/>
        </w:rPr>
      </w:pPr>
      <w:r w:rsidRPr="00D97420">
        <w:rPr>
          <w:rFonts w:ascii="Cambria" w:hAnsi="Cambria"/>
        </w:rPr>
        <w:t>Wewnętrzna pamięć przechowywania danych: 5 osobnych operacji trwających do 3 godzin każda</w:t>
      </w:r>
    </w:p>
    <w:p w14:paraId="00B9294A" w14:textId="77777777" w:rsidR="00D97420" w:rsidRPr="00D97420" w:rsidRDefault="00D97420" w:rsidP="00D9742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ambria" w:hAnsi="Cambria"/>
        </w:rPr>
      </w:pPr>
      <w:r w:rsidRPr="00D97420">
        <w:rPr>
          <w:rFonts w:ascii="Cambria" w:hAnsi="Cambria"/>
        </w:rPr>
        <w:t>Karta SD: Pamięć zewnętrzna, dane można kopiować z pamięci wewnętrznej na kartę SD</w:t>
      </w:r>
    </w:p>
    <w:p w14:paraId="5A71AB76" w14:textId="77777777" w:rsidR="00D97420" w:rsidRPr="00D97420" w:rsidRDefault="00D97420" w:rsidP="00D9742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ambria" w:hAnsi="Cambria"/>
        </w:rPr>
      </w:pPr>
      <w:r w:rsidRPr="00D97420">
        <w:rPr>
          <w:rFonts w:ascii="Cambria" w:hAnsi="Cambria"/>
        </w:rPr>
        <w:t>IrDA: Dla celów komunikacji z komputerem</w:t>
      </w:r>
    </w:p>
    <w:p w14:paraId="55CBB4D2" w14:textId="77777777" w:rsidR="00D97420" w:rsidRPr="00D97420" w:rsidRDefault="00D97420" w:rsidP="00D97420">
      <w:pPr>
        <w:pStyle w:val="Nagwek4"/>
        <w:rPr>
          <w:rFonts w:ascii="Cambria" w:hAnsi="Cambria"/>
          <w:i w:val="0"/>
          <w:color w:val="auto"/>
        </w:rPr>
      </w:pPr>
      <w:r w:rsidRPr="00D97420">
        <w:rPr>
          <w:rFonts w:ascii="Cambria" w:hAnsi="Cambria"/>
          <w:i w:val="0"/>
          <w:color w:val="auto"/>
        </w:rPr>
        <w:t>Standardy</w:t>
      </w:r>
    </w:p>
    <w:p w14:paraId="4414D976" w14:textId="77777777" w:rsidR="00D97420" w:rsidRPr="00D97420" w:rsidRDefault="00D97420" w:rsidP="00D9742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ambria" w:hAnsi="Cambria"/>
        </w:rPr>
      </w:pPr>
      <w:r w:rsidRPr="00D97420">
        <w:rPr>
          <w:rFonts w:ascii="Cambria" w:hAnsi="Cambria"/>
        </w:rPr>
        <w:t>Upuszczenie: Odporne na upuszczenie z wysokości 1,2 metrów na dowolną powierzchnię</w:t>
      </w:r>
    </w:p>
    <w:p w14:paraId="6EE74BCC" w14:textId="77777777" w:rsidR="00D97420" w:rsidRPr="00D97420" w:rsidRDefault="00D97420" w:rsidP="00D9742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ambria" w:hAnsi="Cambria"/>
        </w:rPr>
      </w:pPr>
      <w:r w:rsidRPr="00D97420">
        <w:rPr>
          <w:rFonts w:ascii="Cambria" w:hAnsi="Cambria"/>
        </w:rPr>
        <w:t>Warunki środowiskowe: Tryb pracy: 0⁰C ~ 50⁰C, 5% ~ 95% (bez kondensacji)W trybie standby: 0⁰C ~ 50⁰C, 5% ~ 95% (bez kondensacji)Podczas transportu: -20⁰C ~ 60⁰C, 5% ~ 95% (bez kondensacji), tylko urządzenie</w:t>
      </w:r>
    </w:p>
    <w:p w14:paraId="3A53B956" w14:textId="77777777" w:rsidR="00D97420" w:rsidRPr="00D97420" w:rsidRDefault="00D97420" w:rsidP="00D9742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ambria" w:hAnsi="Cambria"/>
        </w:rPr>
      </w:pPr>
      <w:r w:rsidRPr="00D97420">
        <w:rPr>
          <w:rFonts w:ascii="Cambria" w:hAnsi="Cambria"/>
        </w:rPr>
        <w:t>Wymiary: 260mm x 256mm x 69,5mm (szer. x dł. x wys.)</w:t>
      </w:r>
    </w:p>
    <w:p w14:paraId="38F9E532" w14:textId="77777777" w:rsidR="00D97420" w:rsidRPr="00D97420" w:rsidRDefault="00D97420" w:rsidP="00D9742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ambria" w:hAnsi="Cambria"/>
        </w:rPr>
      </w:pPr>
      <w:r w:rsidRPr="00D97420">
        <w:rPr>
          <w:rFonts w:ascii="Cambria" w:hAnsi="Cambria"/>
        </w:rPr>
        <w:t>Waga: 2,4 kg wraz z baterią i elektrodami</w:t>
      </w:r>
    </w:p>
    <w:p w14:paraId="65DA778B" w14:textId="77777777" w:rsidR="00BF7334" w:rsidRPr="00D97420" w:rsidRDefault="00BF7334" w:rsidP="00BF7334">
      <w:pPr>
        <w:rPr>
          <w:rFonts w:ascii="Cambria" w:hAnsi="Cambria" w:cs="Times New Roman"/>
          <w:bCs/>
        </w:rPr>
      </w:pPr>
    </w:p>
    <w:p w14:paraId="0928FB2C" w14:textId="77777777" w:rsidR="00BF7334" w:rsidRPr="00D97420" w:rsidRDefault="00BF7334" w:rsidP="00D97420">
      <w:pPr>
        <w:jc w:val="center"/>
        <w:rPr>
          <w:rFonts w:ascii="Cambria" w:hAnsi="Cambria" w:cs="Times New Roman"/>
          <w:b/>
          <w:color w:val="FF0000"/>
        </w:rPr>
      </w:pPr>
      <w:r w:rsidRPr="00D97420">
        <w:rPr>
          <w:rFonts w:ascii="Cambria" w:hAnsi="Cambria" w:cs="Times New Roman"/>
          <w:b/>
          <w:color w:val="FF0000"/>
        </w:rPr>
        <w:t>CZĘŚĆ 5</w:t>
      </w:r>
    </w:p>
    <w:p w14:paraId="04387B23" w14:textId="77777777" w:rsidR="00013E7B" w:rsidRPr="00483D0C" w:rsidRDefault="006549EE" w:rsidP="00013E7B">
      <w:pPr>
        <w:rPr>
          <w:rFonts w:ascii="Cambria" w:hAnsi="Cambria" w:cs="Times New Roman"/>
          <w:b/>
          <w:bCs/>
          <w:color w:val="FF0000"/>
        </w:rPr>
      </w:pPr>
      <w:r>
        <w:rPr>
          <w:rFonts w:ascii="Cambria" w:hAnsi="Cambria" w:cs="Times New Roman"/>
          <w:b/>
          <w:bCs/>
          <w:color w:val="FF0000"/>
        </w:rPr>
        <w:t>1</w:t>
      </w:r>
      <w:r w:rsidR="00BF7334">
        <w:rPr>
          <w:rFonts w:ascii="Cambria" w:hAnsi="Cambria" w:cs="Times New Roman"/>
          <w:b/>
          <w:bCs/>
          <w:color w:val="FF0000"/>
        </w:rPr>
        <w:t xml:space="preserve">. </w:t>
      </w:r>
      <w:r>
        <w:rPr>
          <w:rFonts w:ascii="Cambria" w:hAnsi="Cambria" w:cs="Times New Roman"/>
          <w:b/>
          <w:bCs/>
          <w:color w:val="FF0000"/>
        </w:rPr>
        <w:t>Sterylizator do wody</w:t>
      </w:r>
      <w:r w:rsidR="00BF7334">
        <w:rPr>
          <w:rFonts w:ascii="Cambria" w:hAnsi="Cambria" w:cs="Times New Roman"/>
          <w:b/>
          <w:bCs/>
          <w:color w:val="FF0000"/>
        </w:rPr>
        <w:t xml:space="preserve"> –</w:t>
      </w:r>
      <w:r w:rsidR="00483D0C">
        <w:rPr>
          <w:rFonts w:ascii="Cambria" w:hAnsi="Cambria" w:cs="Times New Roman"/>
          <w:b/>
          <w:bCs/>
          <w:color w:val="FF0000"/>
        </w:rPr>
        <w:t xml:space="preserve"> 10 szt.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912"/>
        <w:gridCol w:w="1323"/>
        <w:gridCol w:w="1024"/>
      </w:tblGrid>
      <w:tr w:rsidR="00240C1C" w:rsidRPr="00142739" w14:paraId="211D555B" w14:textId="77777777" w:rsidTr="00045D4C">
        <w:tc>
          <w:tcPr>
            <w:tcW w:w="6912" w:type="dxa"/>
            <w:vAlign w:val="center"/>
          </w:tcPr>
          <w:p w14:paraId="05D8B161" w14:textId="77777777" w:rsidR="00240C1C" w:rsidRPr="00142739" w:rsidRDefault="00240C1C" w:rsidP="00045D4C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Narrow"/>
                <w:b/>
                <w:kern w:val="0"/>
              </w:rPr>
            </w:pPr>
            <w:r w:rsidRPr="00142739">
              <w:rPr>
                <w:rFonts w:ascii="Cambria" w:hAnsi="Cambria" w:cs="ArialNarrow"/>
                <w:b/>
                <w:kern w:val="0"/>
              </w:rPr>
              <w:t>Opis</w:t>
            </w:r>
          </w:p>
        </w:tc>
        <w:tc>
          <w:tcPr>
            <w:tcW w:w="1276" w:type="dxa"/>
            <w:vAlign w:val="center"/>
          </w:tcPr>
          <w:p w14:paraId="65198A89" w14:textId="77777777" w:rsidR="00240C1C" w:rsidRPr="00142739" w:rsidRDefault="00240C1C" w:rsidP="00045D4C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Narrow"/>
                <w:b/>
                <w:kern w:val="0"/>
              </w:rPr>
            </w:pPr>
            <w:r w:rsidRPr="00142739">
              <w:rPr>
                <w:rFonts w:ascii="Cambria" w:hAnsi="Cambria" w:cs="ArialNarrow"/>
                <w:b/>
                <w:kern w:val="0"/>
              </w:rPr>
              <w:t>Wydajność</w:t>
            </w:r>
            <w:r w:rsidR="00045D4C" w:rsidRPr="00142739">
              <w:rPr>
                <w:rFonts w:ascii="Cambria" w:hAnsi="Cambria" w:cs="ArialNarrow"/>
                <w:b/>
                <w:kern w:val="0"/>
              </w:rPr>
              <w:t xml:space="preserve"> (m</w:t>
            </w:r>
            <w:r w:rsidR="00045D4C" w:rsidRPr="00142739">
              <w:rPr>
                <w:rFonts w:ascii="Cambria" w:hAnsi="Cambria" w:cs="ArialNarrow"/>
                <w:b/>
                <w:kern w:val="0"/>
                <w:vertAlign w:val="superscript"/>
              </w:rPr>
              <w:t>3</w:t>
            </w:r>
            <w:r w:rsidR="00045D4C" w:rsidRPr="00142739">
              <w:rPr>
                <w:rFonts w:ascii="Cambria" w:hAnsi="Cambria" w:cs="ArialNarrow"/>
                <w:b/>
                <w:kern w:val="0"/>
              </w:rPr>
              <w:t>/h)</w:t>
            </w:r>
          </w:p>
        </w:tc>
        <w:tc>
          <w:tcPr>
            <w:tcW w:w="1024" w:type="dxa"/>
            <w:vAlign w:val="center"/>
          </w:tcPr>
          <w:p w14:paraId="1FE4A1BB" w14:textId="77777777" w:rsidR="00240C1C" w:rsidRPr="00142739" w:rsidRDefault="00240C1C" w:rsidP="00045D4C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Narrow"/>
                <w:b/>
                <w:kern w:val="0"/>
              </w:rPr>
            </w:pPr>
            <w:r w:rsidRPr="00142739">
              <w:rPr>
                <w:rFonts w:ascii="Cambria" w:hAnsi="Cambria" w:cs="ArialNarrow"/>
                <w:b/>
                <w:kern w:val="0"/>
              </w:rPr>
              <w:t>Ilość szt.</w:t>
            </w:r>
          </w:p>
        </w:tc>
      </w:tr>
      <w:tr w:rsidR="00240C1C" w:rsidRPr="00142739" w14:paraId="46A4D318" w14:textId="77777777" w:rsidTr="00045D4C">
        <w:tc>
          <w:tcPr>
            <w:tcW w:w="6912" w:type="dxa"/>
          </w:tcPr>
          <w:p w14:paraId="7D605667" w14:textId="77777777" w:rsidR="00045D4C" w:rsidRPr="00142739" w:rsidRDefault="00045D4C" w:rsidP="00240C1C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DANE TECHNICZNE:</w:t>
            </w:r>
          </w:p>
          <w:p w14:paraId="73DF9F28" w14:textId="77777777" w:rsidR="00240C1C" w:rsidRPr="00142739" w:rsidRDefault="00240C1C" w:rsidP="00240C1C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Materiał Stal kwasoodporna</w:t>
            </w:r>
          </w:p>
          <w:p w14:paraId="64E9B78B" w14:textId="77777777" w:rsidR="00240C1C" w:rsidRPr="00142739" w:rsidRDefault="00240C1C" w:rsidP="00240C1C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 xml:space="preserve">Wykończenie Satyna </w:t>
            </w:r>
          </w:p>
          <w:p w14:paraId="75332CA1" w14:textId="77777777" w:rsidR="00240C1C" w:rsidRPr="00142739" w:rsidRDefault="00240C1C" w:rsidP="00240C1C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Wymiary 960x130x250 mm</w:t>
            </w:r>
          </w:p>
          <w:p w14:paraId="47441439" w14:textId="77777777" w:rsidR="00240C1C" w:rsidRPr="00142739" w:rsidRDefault="00240C1C" w:rsidP="00240C1C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Klasa Ochrony IP 66</w:t>
            </w:r>
          </w:p>
          <w:p w14:paraId="19C8B2BD" w14:textId="77777777" w:rsidR="00240C1C" w:rsidRPr="00142739" w:rsidRDefault="00240C1C" w:rsidP="00240C1C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Średnica przyłącza DN40 (R 1 1/2”)</w:t>
            </w:r>
          </w:p>
          <w:p w14:paraId="437DC2F1" w14:textId="77777777" w:rsidR="00240C1C" w:rsidRPr="00142739" w:rsidRDefault="00240C1C" w:rsidP="00240C1C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Temperatura cieczy 0,5-45°C</w:t>
            </w:r>
          </w:p>
          <w:p w14:paraId="4AAC7FED" w14:textId="77777777" w:rsidR="00240C1C" w:rsidRPr="00142739" w:rsidRDefault="00240C1C" w:rsidP="00240C1C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Ciśnienie pracy / testowe 10 bar (1 MPa)</w:t>
            </w:r>
          </w:p>
          <w:p w14:paraId="56B481E9" w14:textId="77777777" w:rsidR="00240C1C" w:rsidRPr="00142739" w:rsidRDefault="00240C1C" w:rsidP="00240C1C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System spustowy</w:t>
            </w:r>
          </w:p>
          <w:p w14:paraId="65E8A72D" w14:textId="77777777" w:rsidR="00240C1C" w:rsidRPr="00142739" w:rsidRDefault="00240C1C" w:rsidP="00240C1C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Układ pracy Poziomy, pionowy</w:t>
            </w:r>
          </w:p>
          <w:p w14:paraId="296259E4" w14:textId="77777777" w:rsidR="00045D4C" w:rsidRPr="00142739" w:rsidRDefault="00045D4C" w:rsidP="00240C1C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UKŁAD STEROWANIA:</w:t>
            </w:r>
          </w:p>
          <w:p w14:paraId="3D1F52ED" w14:textId="77777777" w:rsidR="00045D4C" w:rsidRPr="00142739" w:rsidRDefault="00045D4C" w:rsidP="00045D4C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Zasilanie ~220V-240V 50/60Hz</w:t>
            </w:r>
          </w:p>
          <w:p w14:paraId="75BD126E" w14:textId="77777777" w:rsidR="00045D4C" w:rsidRPr="00142739" w:rsidRDefault="00045D4C" w:rsidP="00045D4C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Materiał ABS</w:t>
            </w:r>
          </w:p>
          <w:p w14:paraId="7178F8F9" w14:textId="77777777" w:rsidR="00045D4C" w:rsidRPr="00142739" w:rsidRDefault="00045D4C" w:rsidP="00045D4C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Wymiary 325x250x120mm</w:t>
            </w:r>
          </w:p>
          <w:p w14:paraId="48F461C4" w14:textId="77777777" w:rsidR="00045D4C" w:rsidRPr="00142739" w:rsidRDefault="00045D4C" w:rsidP="00045D4C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Klasa ochrony IP 65</w:t>
            </w:r>
          </w:p>
          <w:p w14:paraId="6257790A" w14:textId="77777777" w:rsidR="00045D4C" w:rsidRPr="00142739" w:rsidRDefault="00045D4C" w:rsidP="00045D4C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Zdalne włączanie/wyłączanie</w:t>
            </w:r>
          </w:p>
          <w:p w14:paraId="50CB507F" w14:textId="77777777" w:rsidR="00045D4C" w:rsidRPr="00142739" w:rsidRDefault="00045D4C" w:rsidP="00045D4C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System alarmowy</w:t>
            </w:r>
          </w:p>
          <w:p w14:paraId="22DBE624" w14:textId="77777777" w:rsidR="00045D4C" w:rsidRPr="00142739" w:rsidRDefault="00045D4C" w:rsidP="00045D4C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Optyczny wskaźnik uszkodzenia promiennika UV</w:t>
            </w:r>
          </w:p>
          <w:p w14:paraId="6918A9EC" w14:textId="77777777" w:rsidR="00045D4C" w:rsidRPr="00142739" w:rsidRDefault="00045D4C" w:rsidP="00045D4C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Optyczny wskaźnik zasilania</w:t>
            </w:r>
          </w:p>
          <w:p w14:paraId="723BC16F" w14:textId="77777777" w:rsidR="00045D4C" w:rsidRPr="00142739" w:rsidRDefault="00045D4C" w:rsidP="00045D4C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Licznik pozostałego czasu pracy</w:t>
            </w:r>
          </w:p>
          <w:p w14:paraId="7978C571" w14:textId="77777777" w:rsidR="00045D4C" w:rsidRPr="00142739" w:rsidRDefault="00045D4C" w:rsidP="00045D4C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Licznik całkowitego czasu pracy</w:t>
            </w:r>
          </w:p>
          <w:p w14:paraId="293B85A6" w14:textId="77777777" w:rsidR="00045D4C" w:rsidRPr="00142739" w:rsidRDefault="00045D4C" w:rsidP="00045D4C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lastRenderedPageBreak/>
              <w:t>Licznik liczby włączeń</w:t>
            </w:r>
          </w:p>
          <w:p w14:paraId="6B83060C" w14:textId="77777777" w:rsidR="00045D4C" w:rsidRPr="00142739" w:rsidRDefault="00045D4C" w:rsidP="00045D4C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Wyjście na elektrozawór</w:t>
            </w:r>
          </w:p>
          <w:p w14:paraId="1C8BE4E9" w14:textId="77777777" w:rsidR="00045D4C" w:rsidRPr="00142739" w:rsidRDefault="00045D4C" w:rsidP="00045D4C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Wyprowadzenie sygnału alarmowego</w:t>
            </w:r>
          </w:p>
          <w:p w14:paraId="3DD97D83" w14:textId="77777777" w:rsidR="00045D4C" w:rsidRPr="00142739" w:rsidRDefault="00045D4C" w:rsidP="00045D4C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Moc promiennika UV 42 W</w:t>
            </w:r>
          </w:p>
          <w:p w14:paraId="5BB0CD46" w14:textId="77777777" w:rsidR="00045D4C" w:rsidRPr="00142739" w:rsidRDefault="00045D4C" w:rsidP="00045D4C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Trwałość znamionowa promiennika UV 16000 h</w:t>
            </w:r>
          </w:p>
        </w:tc>
        <w:tc>
          <w:tcPr>
            <w:tcW w:w="1276" w:type="dxa"/>
            <w:vAlign w:val="center"/>
          </w:tcPr>
          <w:p w14:paraId="28BFE999" w14:textId="77777777" w:rsidR="00240C1C" w:rsidRPr="00142739" w:rsidRDefault="00045D4C" w:rsidP="00045D4C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lastRenderedPageBreak/>
              <w:t>3,9</w:t>
            </w:r>
          </w:p>
        </w:tc>
        <w:tc>
          <w:tcPr>
            <w:tcW w:w="1024" w:type="dxa"/>
            <w:vAlign w:val="center"/>
          </w:tcPr>
          <w:p w14:paraId="65714D06" w14:textId="77777777" w:rsidR="00240C1C" w:rsidRPr="00142739" w:rsidRDefault="00045D4C" w:rsidP="00045D4C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4</w:t>
            </w:r>
          </w:p>
        </w:tc>
      </w:tr>
      <w:tr w:rsidR="00240C1C" w:rsidRPr="00142739" w14:paraId="00CE4872" w14:textId="77777777" w:rsidTr="00045D4C">
        <w:tc>
          <w:tcPr>
            <w:tcW w:w="6912" w:type="dxa"/>
          </w:tcPr>
          <w:p w14:paraId="3C43197C" w14:textId="77777777" w:rsidR="00045D4C" w:rsidRPr="00142739" w:rsidRDefault="00045D4C" w:rsidP="00045D4C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DANE TECHNICZNE:</w:t>
            </w:r>
          </w:p>
          <w:p w14:paraId="753574BF" w14:textId="77777777" w:rsidR="00045D4C" w:rsidRPr="00142739" w:rsidRDefault="00045D4C" w:rsidP="00045D4C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Materiał Stal kwasoodporna</w:t>
            </w:r>
          </w:p>
          <w:p w14:paraId="1ECCC743" w14:textId="77777777" w:rsidR="00045D4C" w:rsidRPr="00142739" w:rsidRDefault="00045D4C" w:rsidP="00045D4C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 xml:space="preserve">Wykończenie Satyna </w:t>
            </w:r>
          </w:p>
          <w:p w14:paraId="31052331" w14:textId="77777777" w:rsidR="00045D4C" w:rsidRPr="00142739" w:rsidRDefault="00045D4C" w:rsidP="00045D4C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Wymiary 960x130x250 mm</w:t>
            </w:r>
          </w:p>
          <w:p w14:paraId="2D23DE14" w14:textId="77777777" w:rsidR="00045D4C" w:rsidRPr="00142739" w:rsidRDefault="00045D4C" w:rsidP="00045D4C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Klasa Ochrony IP 66</w:t>
            </w:r>
          </w:p>
          <w:p w14:paraId="540B5F7C" w14:textId="77777777" w:rsidR="00045D4C" w:rsidRPr="00142739" w:rsidRDefault="00045D4C" w:rsidP="00045D4C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Średnica przyłącza DN40 (R 1 1/2”)</w:t>
            </w:r>
          </w:p>
          <w:p w14:paraId="535AF70E" w14:textId="77777777" w:rsidR="00045D4C" w:rsidRPr="00142739" w:rsidRDefault="00045D4C" w:rsidP="00045D4C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Temperatura cieczy 0,5-45°C</w:t>
            </w:r>
          </w:p>
          <w:p w14:paraId="63C4BA36" w14:textId="77777777" w:rsidR="00045D4C" w:rsidRPr="00142739" w:rsidRDefault="00045D4C" w:rsidP="00045D4C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Ciśnienie pracy / testowe 10 bar (1 MPa)</w:t>
            </w:r>
          </w:p>
          <w:p w14:paraId="0D289990" w14:textId="77777777" w:rsidR="00045D4C" w:rsidRPr="00142739" w:rsidRDefault="00045D4C" w:rsidP="00045D4C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System spustowy</w:t>
            </w:r>
          </w:p>
          <w:p w14:paraId="6997EB06" w14:textId="77777777" w:rsidR="00045D4C" w:rsidRPr="00142739" w:rsidRDefault="00045D4C" w:rsidP="00045D4C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Układ pracy Poziomy, pionowy</w:t>
            </w:r>
          </w:p>
          <w:p w14:paraId="04202A7D" w14:textId="77777777" w:rsidR="00045D4C" w:rsidRPr="00142739" w:rsidRDefault="00045D4C" w:rsidP="00045D4C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UKŁAD STEROWANIA:</w:t>
            </w:r>
          </w:p>
          <w:p w14:paraId="610AA0B3" w14:textId="77777777" w:rsidR="00045D4C" w:rsidRPr="00142739" w:rsidRDefault="00045D4C" w:rsidP="00045D4C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Zasilanie ~220V-240V 50/60Hz</w:t>
            </w:r>
          </w:p>
          <w:p w14:paraId="6FC3E212" w14:textId="77777777" w:rsidR="00045D4C" w:rsidRPr="00142739" w:rsidRDefault="00045D4C" w:rsidP="00045D4C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Materiał ABS</w:t>
            </w:r>
          </w:p>
          <w:p w14:paraId="48C4ADB9" w14:textId="77777777" w:rsidR="00045D4C" w:rsidRPr="00142739" w:rsidRDefault="00045D4C" w:rsidP="00045D4C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Wymiary 325x250x120mm</w:t>
            </w:r>
          </w:p>
          <w:p w14:paraId="3C495C50" w14:textId="77777777" w:rsidR="00045D4C" w:rsidRPr="00142739" w:rsidRDefault="00045D4C" w:rsidP="00045D4C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Klasa ochrony IP 65</w:t>
            </w:r>
          </w:p>
          <w:p w14:paraId="65673530" w14:textId="77777777" w:rsidR="00045D4C" w:rsidRPr="00142739" w:rsidRDefault="00045D4C" w:rsidP="00045D4C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Zdalne włączanie/wyłączanie</w:t>
            </w:r>
          </w:p>
          <w:p w14:paraId="43706142" w14:textId="77777777" w:rsidR="00045D4C" w:rsidRPr="00142739" w:rsidRDefault="00045D4C" w:rsidP="00045D4C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System alarmowy</w:t>
            </w:r>
          </w:p>
          <w:p w14:paraId="494FED41" w14:textId="77777777" w:rsidR="00045D4C" w:rsidRPr="00142739" w:rsidRDefault="00045D4C" w:rsidP="00045D4C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Optyczny wskaźnik uszkodzenia promiennika UV</w:t>
            </w:r>
          </w:p>
          <w:p w14:paraId="1A4DAD02" w14:textId="77777777" w:rsidR="00045D4C" w:rsidRPr="00142739" w:rsidRDefault="00045D4C" w:rsidP="00045D4C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Optyczny wskaźnik zasilania</w:t>
            </w:r>
          </w:p>
          <w:p w14:paraId="30F2E9C3" w14:textId="77777777" w:rsidR="00045D4C" w:rsidRPr="00142739" w:rsidRDefault="00045D4C" w:rsidP="00045D4C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Licznik pozostałego czasu pracy</w:t>
            </w:r>
          </w:p>
          <w:p w14:paraId="71FEB4FB" w14:textId="77777777" w:rsidR="00045D4C" w:rsidRPr="00142739" w:rsidRDefault="00045D4C" w:rsidP="00045D4C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Licznik całkowitego czasu pracy</w:t>
            </w:r>
          </w:p>
          <w:p w14:paraId="5371E48A" w14:textId="77777777" w:rsidR="00045D4C" w:rsidRPr="00142739" w:rsidRDefault="00045D4C" w:rsidP="00045D4C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Licznik liczby włączeń</w:t>
            </w:r>
          </w:p>
          <w:p w14:paraId="53595693" w14:textId="77777777" w:rsidR="00045D4C" w:rsidRPr="00142739" w:rsidRDefault="00045D4C" w:rsidP="00045D4C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Wyjście na elektrozawór</w:t>
            </w:r>
          </w:p>
          <w:p w14:paraId="255B3A71" w14:textId="77777777" w:rsidR="00045D4C" w:rsidRPr="00142739" w:rsidRDefault="00045D4C" w:rsidP="00045D4C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Wyprowadzenie sygnału alarmowego</w:t>
            </w:r>
          </w:p>
          <w:p w14:paraId="37DDD040" w14:textId="77777777" w:rsidR="00045D4C" w:rsidRPr="00142739" w:rsidRDefault="00045D4C" w:rsidP="00045D4C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Moc promiennika UV 90 W</w:t>
            </w:r>
          </w:p>
          <w:p w14:paraId="538B00DD" w14:textId="77777777" w:rsidR="00240C1C" w:rsidRPr="00142739" w:rsidRDefault="00045D4C" w:rsidP="00045D4C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Trwałość znamionowa promiennika UV 16000 h</w:t>
            </w:r>
          </w:p>
        </w:tc>
        <w:tc>
          <w:tcPr>
            <w:tcW w:w="1276" w:type="dxa"/>
            <w:vAlign w:val="center"/>
          </w:tcPr>
          <w:p w14:paraId="16AD016B" w14:textId="77777777" w:rsidR="00240C1C" w:rsidRPr="00142739" w:rsidRDefault="00045D4C" w:rsidP="00045D4C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7,2</w:t>
            </w:r>
          </w:p>
        </w:tc>
        <w:tc>
          <w:tcPr>
            <w:tcW w:w="1024" w:type="dxa"/>
            <w:vAlign w:val="center"/>
          </w:tcPr>
          <w:p w14:paraId="061C2544" w14:textId="77777777" w:rsidR="00240C1C" w:rsidRPr="00142739" w:rsidRDefault="00045D4C" w:rsidP="00045D4C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3</w:t>
            </w:r>
          </w:p>
        </w:tc>
      </w:tr>
      <w:tr w:rsidR="00240C1C" w:rsidRPr="00142739" w14:paraId="51D94F64" w14:textId="77777777" w:rsidTr="00045D4C">
        <w:tc>
          <w:tcPr>
            <w:tcW w:w="6912" w:type="dxa"/>
          </w:tcPr>
          <w:p w14:paraId="04BDED5F" w14:textId="77777777" w:rsidR="00240C1C" w:rsidRDefault="007D410F" w:rsidP="00483D0C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DANE TECHNICZNE:</w:t>
            </w:r>
          </w:p>
          <w:p w14:paraId="05481295" w14:textId="77777777" w:rsidR="007D410F" w:rsidRPr="007D410F" w:rsidRDefault="007D410F" w:rsidP="007D410F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7D410F">
              <w:rPr>
                <w:rFonts w:ascii="Cambria" w:hAnsi="Cambria" w:cs="ArialNarrow"/>
                <w:kern w:val="0"/>
              </w:rPr>
              <w:t>Materiał Stal kwasoodporna</w:t>
            </w:r>
          </w:p>
          <w:p w14:paraId="38FD9E87" w14:textId="4C8299C5" w:rsidR="007D410F" w:rsidRDefault="007D410F" w:rsidP="007D410F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7D410F">
              <w:rPr>
                <w:rFonts w:ascii="Cambria" w:hAnsi="Cambria" w:cs="ArialNarrow"/>
                <w:kern w:val="0"/>
              </w:rPr>
              <w:t>Wykończenie Satyna</w:t>
            </w:r>
          </w:p>
          <w:p w14:paraId="5A398DC2" w14:textId="3595C5B8" w:rsidR="000C07F9" w:rsidRPr="007D410F" w:rsidRDefault="000C07F9" w:rsidP="007D410F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Średnica przyłącza</w:t>
            </w:r>
            <w:r>
              <w:rPr>
                <w:rFonts w:ascii="Cambria" w:hAnsi="Cambria" w:cs="ArialNarrow"/>
                <w:kern w:val="0"/>
              </w:rPr>
              <w:t xml:space="preserve"> DN50 (2’’)</w:t>
            </w:r>
          </w:p>
          <w:p w14:paraId="74B764AD" w14:textId="77777777" w:rsidR="007D410F" w:rsidRPr="007D410F" w:rsidRDefault="007D410F" w:rsidP="007D410F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7D410F">
              <w:rPr>
                <w:rFonts w:ascii="Cambria" w:hAnsi="Cambria" w:cs="ArialNarrow"/>
                <w:kern w:val="0"/>
              </w:rPr>
              <w:t>Klasa ochrony korpusu IP 66</w:t>
            </w:r>
          </w:p>
          <w:p w14:paraId="3A9E421A" w14:textId="77777777" w:rsidR="007D410F" w:rsidRPr="007D410F" w:rsidRDefault="007D410F" w:rsidP="007D410F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7D410F">
              <w:rPr>
                <w:rFonts w:ascii="Cambria" w:hAnsi="Cambria" w:cs="ArialNarrow"/>
                <w:kern w:val="0"/>
              </w:rPr>
              <w:t>Ciśnienie pracy 10 bar</w:t>
            </w:r>
          </w:p>
          <w:p w14:paraId="645A9FA8" w14:textId="77777777" w:rsidR="007D410F" w:rsidRPr="007D410F" w:rsidRDefault="007D410F" w:rsidP="007D410F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7D410F">
              <w:rPr>
                <w:rFonts w:ascii="Cambria" w:hAnsi="Cambria" w:cs="ArialNarrow"/>
                <w:kern w:val="0"/>
              </w:rPr>
              <w:t>Zalecana temperatura cieczy 0,5 - 50 0C</w:t>
            </w:r>
          </w:p>
          <w:p w14:paraId="03ABE36D" w14:textId="77777777" w:rsidR="007D410F" w:rsidRPr="007D410F" w:rsidRDefault="007D410F" w:rsidP="007D410F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7D410F">
              <w:rPr>
                <w:rFonts w:ascii="Cambria" w:hAnsi="Cambria" w:cs="ArialNarrow"/>
                <w:kern w:val="0"/>
              </w:rPr>
              <w:t>System spustowy</w:t>
            </w:r>
          </w:p>
          <w:p w14:paraId="74407595" w14:textId="77777777" w:rsidR="007D410F" w:rsidRDefault="007D410F" w:rsidP="007D410F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7D410F">
              <w:rPr>
                <w:rFonts w:ascii="Cambria" w:hAnsi="Cambria" w:cs="ArialNarrow"/>
                <w:kern w:val="0"/>
              </w:rPr>
              <w:t>Układ pracy Poziomo/pionowo</w:t>
            </w:r>
          </w:p>
          <w:p w14:paraId="67EBBCAD" w14:textId="77777777" w:rsidR="007D410F" w:rsidRPr="00142739" w:rsidRDefault="007D410F" w:rsidP="007D410F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UKŁAD STEROWANIA:</w:t>
            </w:r>
          </w:p>
          <w:p w14:paraId="59B23A3F" w14:textId="77777777" w:rsidR="007D410F" w:rsidRPr="00142739" w:rsidRDefault="007D410F" w:rsidP="007D410F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Zasilanie ~220V-240V 50/60Hz</w:t>
            </w:r>
          </w:p>
          <w:p w14:paraId="25717754" w14:textId="77777777" w:rsidR="007D410F" w:rsidRPr="00142739" w:rsidRDefault="007D410F" w:rsidP="007D410F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Materiał ABS</w:t>
            </w:r>
          </w:p>
          <w:p w14:paraId="0CFB8F56" w14:textId="77777777" w:rsidR="007D410F" w:rsidRPr="00142739" w:rsidRDefault="007D410F" w:rsidP="007D410F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Klasa ochrony IP 65</w:t>
            </w:r>
          </w:p>
          <w:p w14:paraId="29B6841A" w14:textId="77777777" w:rsidR="007D410F" w:rsidRPr="00142739" w:rsidRDefault="007D410F" w:rsidP="007D410F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Zdalne włączanie/wyłączanie</w:t>
            </w:r>
          </w:p>
          <w:p w14:paraId="59F69337" w14:textId="77777777" w:rsidR="007D410F" w:rsidRPr="00142739" w:rsidRDefault="007D410F" w:rsidP="007D410F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System alarmowy</w:t>
            </w:r>
          </w:p>
          <w:p w14:paraId="637A808A" w14:textId="77777777" w:rsidR="007D410F" w:rsidRPr="00142739" w:rsidRDefault="007D410F" w:rsidP="007D410F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Optyczny wskaźnik uszkodzenia promiennika UV</w:t>
            </w:r>
          </w:p>
          <w:p w14:paraId="6DA22CFC" w14:textId="77777777" w:rsidR="007D410F" w:rsidRPr="00142739" w:rsidRDefault="007D410F" w:rsidP="007D410F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Optyczny wskaźnik zasilania</w:t>
            </w:r>
          </w:p>
          <w:p w14:paraId="01A4AD3F" w14:textId="77777777" w:rsidR="007D410F" w:rsidRPr="00142739" w:rsidRDefault="007D410F" w:rsidP="007D410F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Licznik pozostałego czasu pracy</w:t>
            </w:r>
          </w:p>
          <w:p w14:paraId="2596FA5E" w14:textId="77777777" w:rsidR="007D410F" w:rsidRPr="00142739" w:rsidRDefault="007D410F" w:rsidP="007D410F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Licznik całkowitego czasu pracy</w:t>
            </w:r>
          </w:p>
          <w:p w14:paraId="2C0FAFA2" w14:textId="77777777" w:rsidR="007D410F" w:rsidRPr="00142739" w:rsidRDefault="007D410F" w:rsidP="007D410F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Licznik liczby włączeń</w:t>
            </w:r>
          </w:p>
          <w:p w14:paraId="70D1A3C4" w14:textId="77777777" w:rsidR="007D410F" w:rsidRPr="00142739" w:rsidRDefault="007D410F" w:rsidP="007D410F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Wyjście na elektrozawór</w:t>
            </w:r>
          </w:p>
          <w:p w14:paraId="35848A75" w14:textId="77777777" w:rsidR="007D410F" w:rsidRPr="00142739" w:rsidRDefault="007D410F" w:rsidP="007D410F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lastRenderedPageBreak/>
              <w:t>Wyprowadzenie sygnału alarmowego</w:t>
            </w:r>
          </w:p>
          <w:p w14:paraId="38C06A1E" w14:textId="77777777" w:rsidR="007D410F" w:rsidRPr="00142739" w:rsidRDefault="007D410F" w:rsidP="007D410F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>
              <w:rPr>
                <w:rFonts w:ascii="Cambria" w:hAnsi="Cambria" w:cs="ArialNarrow"/>
                <w:kern w:val="0"/>
              </w:rPr>
              <w:t>Moc promiennika UV 210</w:t>
            </w:r>
            <w:r w:rsidRPr="00142739">
              <w:rPr>
                <w:rFonts w:ascii="Cambria" w:hAnsi="Cambria" w:cs="ArialNarrow"/>
                <w:kern w:val="0"/>
              </w:rPr>
              <w:t xml:space="preserve"> W</w:t>
            </w:r>
          </w:p>
          <w:p w14:paraId="48B3E2E8" w14:textId="77777777" w:rsidR="007D410F" w:rsidRPr="00142739" w:rsidRDefault="007D410F" w:rsidP="007D410F">
            <w:pPr>
              <w:autoSpaceDE w:val="0"/>
              <w:autoSpaceDN w:val="0"/>
              <w:adjustRightInd w:val="0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Trwałość znamionowa promiennika UV 16000 h</w:t>
            </w:r>
          </w:p>
        </w:tc>
        <w:tc>
          <w:tcPr>
            <w:tcW w:w="1276" w:type="dxa"/>
            <w:vAlign w:val="center"/>
          </w:tcPr>
          <w:p w14:paraId="3814A83C" w14:textId="77777777" w:rsidR="00240C1C" w:rsidRPr="00142739" w:rsidRDefault="00142739" w:rsidP="00045D4C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Narrow"/>
                <w:kern w:val="0"/>
              </w:rPr>
            </w:pPr>
            <w:r>
              <w:rPr>
                <w:rFonts w:ascii="Cambria" w:hAnsi="Cambria" w:cs="ArialNarrow"/>
                <w:kern w:val="0"/>
              </w:rPr>
              <w:lastRenderedPageBreak/>
              <w:t>16,6</w:t>
            </w:r>
          </w:p>
        </w:tc>
        <w:tc>
          <w:tcPr>
            <w:tcW w:w="1024" w:type="dxa"/>
            <w:vAlign w:val="center"/>
          </w:tcPr>
          <w:p w14:paraId="0B86EA5B" w14:textId="77777777" w:rsidR="00240C1C" w:rsidRPr="00142739" w:rsidRDefault="00045D4C" w:rsidP="00045D4C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Narrow"/>
                <w:kern w:val="0"/>
              </w:rPr>
            </w:pPr>
            <w:r w:rsidRPr="00142739">
              <w:rPr>
                <w:rFonts w:ascii="Cambria" w:hAnsi="Cambria" w:cs="ArialNarrow"/>
                <w:kern w:val="0"/>
              </w:rPr>
              <w:t>3</w:t>
            </w:r>
          </w:p>
        </w:tc>
      </w:tr>
    </w:tbl>
    <w:p w14:paraId="18C7A139" w14:textId="77777777" w:rsidR="00240C1C" w:rsidRDefault="00240C1C" w:rsidP="00483D0C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kern w:val="0"/>
          <w:sz w:val="20"/>
          <w:szCs w:val="20"/>
        </w:rPr>
      </w:pPr>
    </w:p>
    <w:p w14:paraId="3D80BEC8" w14:textId="77777777" w:rsidR="004F6600" w:rsidRPr="00013E7B" w:rsidRDefault="004F6600" w:rsidP="00483D0C">
      <w:pPr>
        <w:rPr>
          <w:rFonts w:ascii="Cambria" w:hAnsi="Cambria" w:cs="Times New Roman"/>
        </w:rPr>
      </w:pPr>
    </w:p>
    <w:p w14:paraId="0F23C58B" w14:textId="77777777" w:rsidR="004F6600" w:rsidRDefault="004F6600" w:rsidP="004F6600">
      <w:pPr>
        <w:jc w:val="center"/>
        <w:rPr>
          <w:rFonts w:ascii="Cambria" w:hAnsi="Cambria" w:cs="Times New Roman"/>
          <w:b/>
          <w:color w:val="FF0000"/>
        </w:rPr>
      </w:pPr>
    </w:p>
    <w:p w14:paraId="6A5E1287" w14:textId="77777777" w:rsidR="00BF7334" w:rsidRPr="00D97420" w:rsidRDefault="003229E9" w:rsidP="004F6600">
      <w:pPr>
        <w:jc w:val="center"/>
        <w:rPr>
          <w:rFonts w:ascii="Cambria" w:hAnsi="Cambria" w:cs="Times New Roman"/>
          <w:b/>
          <w:color w:val="FF0000"/>
        </w:rPr>
      </w:pPr>
      <w:r w:rsidRPr="00D97420">
        <w:rPr>
          <w:rFonts w:ascii="Cambria" w:hAnsi="Cambria" w:cs="Times New Roman"/>
          <w:b/>
          <w:color w:val="FF0000"/>
        </w:rPr>
        <w:t>CZĘŚĆ 6</w:t>
      </w:r>
    </w:p>
    <w:p w14:paraId="35F9A540" w14:textId="77777777" w:rsidR="003229E9" w:rsidRDefault="003229E9" w:rsidP="00341E15">
      <w:pPr>
        <w:rPr>
          <w:rFonts w:ascii="Cambria" w:hAnsi="Cambria" w:cs="Times New Roman"/>
          <w:b/>
          <w:bCs/>
          <w:color w:val="FF0000"/>
        </w:rPr>
      </w:pPr>
      <w:r>
        <w:rPr>
          <w:rFonts w:ascii="Cambria" w:hAnsi="Cambria" w:cs="Times New Roman"/>
          <w:b/>
          <w:bCs/>
          <w:color w:val="FF0000"/>
        </w:rPr>
        <w:t>1. Zbiornik na ropę</w:t>
      </w:r>
      <w:r w:rsidR="00483D0C">
        <w:rPr>
          <w:rFonts w:ascii="Cambria" w:hAnsi="Cambria" w:cs="Times New Roman"/>
          <w:b/>
          <w:bCs/>
          <w:color w:val="FF0000"/>
        </w:rPr>
        <w:t xml:space="preserve"> – 2 szt.</w:t>
      </w:r>
    </w:p>
    <w:p w14:paraId="45456AC8" w14:textId="77777777" w:rsidR="005536A4" w:rsidRPr="005536A4" w:rsidRDefault="005536A4" w:rsidP="005536A4">
      <w:pPr>
        <w:spacing w:after="0" w:line="240" w:lineRule="auto"/>
        <w:rPr>
          <w:rFonts w:ascii="Cambria" w:eastAsia="Times New Roman" w:hAnsi="Cambria" w:cs="Times New Roman"/>
          <w:kern w:val="0"/>
          <w:lang w:eastAsia="pl-PL"/>
        </w:rPr>
      </w:pPr>
      <w:r>
        <w:rPr>
          <w:rFonts w:ascii="Cambria" w:eastAsia="Times New Roman" w:hAnsi="Cambria" w:cs="Times New Roman"/>
          <w:kern w:val="0"/>
          <w:shd w:val="clear" w:color="auto" w:fill="FFFFFF"/>
          <w:lang w:eastAsia="pl-PL"/>
        </w:rPr>
        <w:t>Zbiornik o pojemności 1500 litró</w:t>
      </w:r>
      <w:r w:rsidRPr="005536A4">
        <w:rPr>
          <w:rFonts w:ascii="Cambria" w:eastAsia="Times New Roman" w:hAnsi="Cambria" w:cs="Times New Roman"/>
          <w:kern w:val="0"/>
          <w:shd w:val="clear" w:color="auto" w:fill="FFFFFF"/>
          <w:lang w:eastAsia="pl-PL"/>
        </w:rPr>
        <w:t>w</w:t>
      </w:r>
    </w:p>
    <w:p w14:paraId="131E4F07" w14:textId="77777777" w:rsidR="005536A4" w:rsidRPr="005536A4" w:rsidRDefault="005536A4" w:rsidP="005536A4">
      <w:pPr>
        <w:spacing w:after="0" w:line="240" w:lineRule="auto"/>
        <w:rPr>
          <w:rFonts w:ascii="Cambria" w:eastAsia="Times New Roman" w:hAnsi="Cambria" w:cs="Times New Roman"/>
          <w:kern w:val="0"/>
          <w:lang w:eastAsia="pl-PL"/>
        </w:rPr>
      </w:pPr>
    </w:p>
    <w:p w14:paraId="0CCA8741" w14:textId="77777777" w:rsidR="005536A4" w:rsidRPr="005536A4" w:rsidRDefault="005536A4" w:rsidP="005536A4">
      <w:pPr>
        <w:spacing w:after="0" w:line="360" w:lineRule="auto"/>
        <w:rPr>
          <w:rFonts w:ascii="Cambria" w:eastAsia="Times New Roman" w:hAnsi="Cambria" w:cs="Times New Roman"/>
          <w:kern w:val="0"/>
          <w:lang w:eastAsia="pl-PL"/>
        </w:rPr>
      </w:pPr>
      <w:r w:rsidRPr="005536A4">
        <w:rPr>
          <w:rFonts w:ascii="Cambria" w:eastAsia="Times New Roman" w:hAnsi="Cambria" w:cs="Times New Roman"/>
          <w:kern w:val="0"/>
          <w:shd w:val="clear" w:color="auto" w:fill="FFFFFF"/>
          <w:lang w:eastAsia="pl-PL"/>
        </w:rPr>
        <w:t>Cz</w:t>
      </w:r>
      <w:r w:rsidRPr="005536A4">
        <w:rPr>
          <w:rFonts w:ascii="Cambria" w:eastAsia="Times New Roman" w:hAnsi="Cambria" w:cs="Arial"/>
          <w:color w:val="02282C"/>
          <w:kern w:val="0"/>
          <w:shd w:val="clear" w:color="auto" w:fill="FFFFFF"/>
          <w:lang w:eastAsia="pl-PL"/>
        </w:rPr>
        <w:t>ujnik zabezpieczający, który odcina pompę przy niskim poziomie cieczy, chroniąc układ przed uszkodzeniem i wydłużając jego żywotność.</w:t>
      </w:r>
    </w:p>
    <w:p w14:paraId="50B37592" w14:textId="77777777" w:rsidR="005536A4" w:rsidRPr="005536A4" w:rsidRDefault="005536A4" w:rsidP="005536A4">
      <w:pPr>
        <w:spacing w:after="0" w:line="360" w:lineRule="auto"/>
        <w:rPr>
          <w:rFonts w:ascii="Cambria" w:eastAsia="Times New Roman" w:hAnsi="Cambria" w:cs="Times New Roman"/>
          <w:kern w:val="0"/>
          <w:lang w:eastAsia="pl-PL"/>
        </w:rPr>
      </w:pPr>
      <w:r w:rsidRPr="005536A4">
        <w:rPr>
          <w:rFonts w:ascii="Cambria" w:eastAsia="Times New Roman" w:hAnsi="Cambria" w:cs="Arial"/>
          <w:color w:val="02282C"/>
          <w:kern w:val="0"/>
          <w:shd w:val="clear" w:color="auto" w:fill="FFFFFF"/>
          <w:lang w:eastAsia="pl-PL"/>
        </w:rPr>
        <w:t>10 lat gwarancji na szczelność</w:t>
      </w:r>
    </w:p>
    <w:p w14:paraId="0FB23B48" w14:textId="77777777" w:rsidR="005536A4" w:rsidRPr="005536A4" w:rsidRDefault="005536A4" w:rsidP="005536A4">
      <w:pPr>
        <w:spacing w:after="0" w:line="360" w:lineRule="auto"/>
        <w:rPr>
          <w:rFonts w:ascii="Cambria" w:eastAsia="Times New Roman" w:hAnsi="Cambria" w:cs="Times New Roman"/>
          <w:kern w:val="0"/>
          <w:lang w:eastAsia="pl-PL"/>
        </w:rPr>
      </w:pPr>
      <w:r>
        <w:rPr>
          <w:rFonts w:ascii="Cambria" w:eastAsia="Times New Roman" w:hAnsi="Cambria" w:cs="Arial"/>
          <w:color w:val="02282C"/>
          <w:kern w:val="0"/>
          <w:shd w:val="clear" w:color="auto" w:fill="FFFFFF"/>
          <w:lang w:eastAsia="pl-PL"/>
        </w:rPr>
        <w:t>2 lata gwarancji na oprzyrzą</w:t>
      </w:r>
      <w:r w:rsidRPr="005536A4">
        <w:rPr>
          <w:rFonts w:ascii="Cambria" w:eastAsia="Times New Roman" w:hAnsi="Cambria" w:cs="Arial"/>
          <w:color w:val="02282C"/>
          <w:kern w:val="0"/>
          <w:shd w:val="clear" w:color="auto" w:fill="FFFFFF"/>
          <w:lang w:eastAsia="pl-PL"/>
        </w:rPr>
        <w:t>dowanie</w:t>
      </w:r>
    </w:p>
    <w:p w14:paraId="4398F972" w14:textId="77777777" w:rsidR="005536A4" w:rsidRPr="005536A4" w:rsidRDefault="005536A4" w:rsidP="005536A4">
      <w:pPr>
        <w:spacing w:line="360" w:lineRule="auto"/>
        <w:rPr>
          <w:rFonts w:ascii="Cambria" w:hAnsi="Cambria" w:cs="Times New Roman"/>
        </w:rPr>
      </w:pPr>
      <w:r w:rsidRPr="005536A4">
        <w:rPr>
          <w:rFonts w:ascii="Cambria" w:hAnsi="Cambria" w:cs="Arial"/>
          <w:color w:val="02282C"/>
          <w:shd w:val="clear" w:color="auto" w:fill="FFFFFF"/>
        </w:rPr>
        <w:t>Wyposażenie zbiornika:</w:t>
      </w:r>
      <w:r w:rsidRPr="005536A4">
        <w:rPr>
          <w:rFonts w:ascii="Cambria" w:hAnsi="Cambria" w:cs="Arial"/>
          <w:color w:val="02282C"/>
        </w:rPr>
        <w:br/>
      </w:r>
      <w:r w:rsidRPr="005536A4">
        <w:rPr>
          <w:rFonts w:ascii="Cambria" w:hAnsi="Cambria" w:cs="Arial"/>
          <w:color w:val="02282C"/>
          <w:shd w:val="clear" w:color="auto" w:fill="FFFFFF"/>
        </w:rPr>
        <w:t>- właz rewizyjny</w:t>
      </w:r>
      <w:r w:rsidRPr="005536A4">
        <w:rPr>
          <w:rFonts w:ascii="Cambria" w:hAnsi="Cambria" w:cs="Arial"/>
          <w:color w:val="02282C"/>
        </w:rPr>
        <w:br/>
      </w:r>
      <w:r w:rsidRPr="005536A4">
        <w:rPr>
          <w:rFonts w:ascii="Cambria" w:hAnsi="Cambria" w:cs="Arial"/>
          <w:color w:val="02282C"/>
          <w:shd w:val="clear" w:color="auto" w:fill="FFFFFF"/>
        </w:rPr>
        <w:t>- odpowietrzniki</w:t>
      </w:r>
      <w:r w:rsidRPr="005536A4">
        <w:rPr>
          <w:rFonts w:ascii="Cambria" w:hAnsi="Cambria" w:cs="Arial"/>
          <w:color w:val="02282C"/>
        </w:rPr>
        <w:br/>
      </w:r>
      <w:r w:rsidRPr="005536A4">
        <w:rPr>
          <w:rFonts w:ascii="Cambria" w:hAnsi="Cambria" w:cs="Arial"/>
          <w:color w:val="02282C"/>
          <w:shd w:val="clear" w:color="auto" w:fill="FFFFFF"/>
        </w:rPr>
        <w:t>- przyłącze uziemienia</w:t>
      </w:r>
      <w:r w:rsidRPr="005536A4">
        <w:rPr>
          <w:rFonts w:ascii="Cambria" w:hAnsi="Cambria" w:cs="Arial"/>
          <w:color w:val="02282C"/>
        </w:rPr>
        <w:br/>
      </w:r>
      <w:r>
        <w:rPr>
          <w:rFonts w:ascii="Cambria" w:hAnsi="Cambria" w:cs="Arial"/>
          <w:color w:val="02282C"/>
          <w:shd w:val="clear" w:color="auto" w:fill="FFFFFF"/>
        </w:rPr>
        <w:t>- zabezpieczenie przed przepeł</w:t>
      </w:r>
      <w:r w:rsidRPr="005536A4">
        <w:rPr>
          <w:rFonts w:ascii="Cambria" w:hAnsi="Cambria" w:cs="Arial"/>
          <w:color w:val="02282C"/>
          <w:shd w:val="clear" w:color="auto" w:fill="FFFFFF"/>
        </w:rPr>
        <w:t>nieniem</w:t>
      </w:r>
      <w:r w:rsidRPr="005536A4">
        <w:rPr>
          <w:rFonts w:ascii="Cambria" w:hAnsi="Cambria" w:cs="Arial"/>
          <w:color w:val="02282C"/>
        </w:rPr>
        <w:br/>
      </w:r>
      <w:r w:rsidRPr="005536A4">
        <w:rPr>
          <w:rFonts w:ascii="Cambria" w:hAnsi="Cambria" w:cs="Arial"/>
          <w:color w:val="02282C"/>
          <w:shd w:val="clear" w:color="auto" w:fill="FFFFFF"/>
        </w:rPr>
        <w:t>- króciec wlewowy zakończony złączem VK-050</w:t>
      </w:r>
      <w:r w:rsidRPr="005536A4">
        <w:rPr>
          <w:rFonts w:ascii="Cambria" w:hAnsi="Cambria" w:cs="Arial"/>
          <w:color w:val="02282C"/>
        </w:rPr>
        <w:br/>
      </w:r>
      <w:r w:rsidRPr="005536A4">
        <w:rPr>
          <w:rFonts w:ascii="Cambria" w:hAnsi="Cambria" w:cs="Arial"/>
          <w:color w:val="02282C"/>
          <w:shd w:val="clear" w:color="auto" w:fill="FFFFFF"/>
        </w:rPr>
        <w:t>- uchwyt nalewaka</w:t>
      </w:r>
      <w:r w:rsidRPr="005536A4">
        <w:rPr>
          <w:rFonts w:ascii="Cambria" w:hAnsi="Cambria" w:cs="Arial"/>
          <w:color w:val="02282C"/>
        </w:rPr>
        <w:br/>
      </w:r>
      <w:r w:rsidRPr="005536A4">
        <w:rPr>
          <w:rFonts w:ascii="Cambria" w:hAnsi="Cambria" w:cs="Arial"/>
          <w:color w:val="02282C"/>
          <w:shd w:val="clear" w:color="auto" w:fill="FFFFFF"/>
        </w:rPr>
        <w:t>- wzmocniony elastyczny przewód ssawny</w:t>
      </w:r>
      <w:r w:rsidRPr="005536A4">
        <w:rPr>
          <w:rFonts w:ascii="Cambria" w:hAnsi="Cambria" w:cs="Arial"/>
          <w:color w:val="02282C"/>
        </w:rPr>
        <w:br/>
      </w:r>
      <w:r w:rsidRPr="005536A4">
        <w:rPr>
          <w:rFonts w:ascii="Cambria" w:hAnsi="Cambria" w:cs="Arial"/>
          <w:color w:val="02282C"/>
          <w:shd w:val="clear" w:color="auto" w:fill="FFFFFF"/>
        </w:rPr>
        <w:t>- zegarowy wskaźnik poziomu cieczy</w:t>
      </w:r>
      <w:r w:rsidRPr="005536A4">
        <w:rPr>
          <w:rFonts w:ascii="Cambria" w:hAnsi="Cambria" w:cs="Arial"/>
          <w:color w:val="02282C"/>
        </w:rPr>
        <w:br/>
      </w:r>
      <w:r w:rsidRPr="005536A4">
        <w:rPr>
          <w:rFonts w:ascii="Cambria" w:hAnsi="Cambria" w:cs="Arial"/>
          <w:color w:val="02282C"/>
          <w:shd w:val="clear" w:color="auto" w:fill="FFFFFF"/>
        </w:rPr>
        <w:t>- wyłącznik główny</w:t>
      </w:r>
      <w:r w:rsidRPr="005536A4">
        <w:rPr>
          <w:rFonts w:ascii="Cambria" w:hAnsi="Cambria" w:cs="Arial"/>
          <w:color w:val="02282C"/>
        </w:rPr>
        <w:br/>
      </w:r>
      <w:r w:rsidRPr="005536A4">
        <w:rPr>
          <w:rFonts w:ascii="Cambria" w:hAnsi="Cambria" w:cs="Arial"/>
          <w:color w:val="02282C"/>
          <w:shd w:val="clear" w:color="auto" w:fill="FFFFFF"/>
        </w:rPr>
        <w:t>- Pompa o wydajnosci 56l./min.-230V</w:t>
      </w:r>
      <w:r w:rsidRPr="005536A4">
        <w:rPr>
          <w:rFonts w:ascii="Cambria" w:hAnsi="Cambria" w:cs="Arial"/>
          <w:color w:val="02282C"/>
        </w:rPr>
        <w:br/>
      </w:r>
      <w:r w:rsidRPr="005536A4">
        <w:rPr>
          <w:rFonts w:ascii="Cambria" w:hAnsi="Cambria" w:cs="Arial"/>
          <w:color w:val="02282C"/>
          <w:shd w:val="clear" w:color="auto" w:fill="FFFFFF"/>
        </w:rPr>
        <w:t>- filtr paliwa 60l./min 10u</w:t>
      </w:r>
      <w:r w:rsidRPr="005536A4">
        <w:rPr>
          <w:rFonts w:ascii="Cambria" w:hAnsi="Cambria" w:cs="Arial"/>
          <w:color w:val="02282C"/>
        </w:rPr>
        <w:br/>
      </w:r>
      <w:r w:rsidRPr="005536A4">
        <w:rPr>
          <w:rFonts w:ascii="Cambria" w:hAnsi="Cambria" w:cs="Arial"/>
          <w:color w:val="02282C"/>
          <w:shd w:val="clear" w:color="auto" w:fill="FFFFFF"/>
        </w:rPr>
        <w:t>- przepływomierz  cyfrowy z pamięcią  tankowań</w:t>
      </w:r>
      <w:r w:rsidRPr="005536A4">
        <w:rPr>
          <w:rFonts w:ascii="Cambria" w:hAnsi="Cambria" w:cs="Arial"/>
          <w:color w:val="02282C"/>
        </w:rPr>
        <w:br/>
      </w:r>
      <w:r w:rsidRPr="005536A4">
        <w:rPr>
          <w:rFonts w:ascii="Cambria" w:hAnsi="Cambria" w:cs="Arial"/>
          <w:color w:val="02282C"/>
          <w:shd w:val="clear" w:color="auto" w:fill="FFFFFF"/>
        </w:rPr>
        <w:t>- przewód dystrybucyjny 8m</w:t>
      </w:r>
      <w:r w:rsidRPr="005536A4">
        <w:rPr>
          <w:rFonts w:ascii="Cambria" w:hAnsi="Cambria" w:cs="Arial"/>
          <w:color w:val="02282C"/>
        </w:rPr>
        <w:br/>
      </w:r>
      <w:r w:rsidRPr="005536A4">
        <w:rPr>
          <w:rFonts w:ascii="Cambria" w:hAnsi="Cambria" w:cs="Arial"/>
          <w:color w:val="02282C"/>
          <w:shd w:val="clear" w:color="auto" w:fill="FFFFFF"/>
        </w:rPr>
        <w:t>- automatyczny nalewak </w:t>
      </w:r>
    </w:p>
    <w:sectPr w:rsidR="005536A4" w:rsidRPr="005536A4" w:rsidSect="008E295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7FF33" w14:textId="77777777" w:rsidR="00331758" w:rsidRDefault="00331758" w:rsidP="00551254">
      <w:pPr>
        <w:spacing w:after="0" w:line="240" w:lineRule="auto"/>
      </w:pPr>
      <w:r>
        <w:separator/>
      </w:r>
    </w:p>
  </w:endnote>
  <w:endnote w:type="continuationSeparator" w:id="0">
    <w:p w14:paraId="01AEF984" w14:textId="77777777" w:rsidR="00331758" w:rsidRDefault="00331758" w:rsidP="00551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9F1F7" w14:textId="77777777" w:rsidR="00331758" w:rsidRDefault="00331758" w:rsidP="00551254">
      <w:pPr>
        <w:spacing w:after="0" w:line="240" w:lineRule="auto"/>
      </w:pPr>
      <w:r>
        <w:separator/>
      </w:r>
    </w:p>
  </w:footnote>
  <w:footnote w:type="continuationSeparator" w:id="0">
    <w:p w14:paraId="30E1C9EC" w14:textId="77777777" w:rsidR="00331758" w:rsidRDefault="00331758" w:rsidP="00551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31925" w14:textId="77777777" w:rsidR="00551254" w:rsidRPr="00551254" w:rsidRDefault="00551254" w:rsidP="00551254">
    <w:pPr>
      <w:pStyle w:val="Nagwek"/>
      <w:jc w:val="center"/>
      <w:rPr>
        <w:rFonts w:ascii="Times New Roman" w:hAnsi="Times New Roman" w:cs="Times New Roman"/>
        <w:b/>
      </w:rPr>
    </w:pPr>
    <w:r w:rsidRPr="00551254">
      <w:rPr>
        <w:rFonts w:ascii="Times New Roman" w:hAnsi="Times New Roman" w:cs="Times New Roman"/>
        <w:b/>
      </w:rPr>
      <w:t>Uwaga! Wszystkie parametry fizyczne z tolerancją +/- 10%</w:t>
    </w:r>
  </w:p>
  <w:p w14:paraId="22287E54" w14:textId="77777777" w:rsidR="00551254" w:rsidRPr="00551254" w:rsidRDefault="00551254" w:rsidP="00551254">
    <w:pPr>
      <w:pStyle w:val="Nagwek"/>
      <w:jc w:val="center"/>
      <w:rPr>
        <w:rFonts w:ascii="Times New Roman" w:hAnsi="Times New Roman" w:cs="Times New Roman"/>
        <w:b/>
      </w:rPr>
    </w:pPr>
    <w:r w:rsidRPr="00551254">
      <w:rPr>
        <w:rFonts w:ascii="Times New Roman" w:hAnsi="Times New Roman" w:cs="Times New Roman"/>
        <w:b/>
      </w:rPr>
      <w:t>(nie dotyczy wartości minimalnych podanych w opisie)</w:t>
    </w:r>
  </w:p>
  <w:p w14:paraId="068326D9" w14:textId="77777777" w:rsidR="00551254" w:rsidRPr="00551254" w:rsidRDefault="00551254" w:rsidP="00551254">
    <w:pPr>
      <w:pStyle w:val="Nagwek"/>
      <w:jc w:val="center"/>
    </w:pPr>
    <w:r w:rsidRPr="00551254">
      <w:rPr>
        <w:rFonts w:ascii="Times New Roman" w:hAnsi="Times New Roman" w:cs="Times New Roman"/>
        <w:b/>
        <w:bCs/>
        <w:sz w:val="20"/>
        <w:szCs w:val="20"/>
        <w:u w:val="single"/>
      </w:rPr>
      <w:t>Przywołanie nazw własnych, symboli i znaków towarowych ma na celu określenie zakresu/rodzaju zamówienia. Dla każdej z pozycji opisu przedmiotu zamówienia Zamawiający dopuszcza rozwiązania równoważne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6FC9"/>
    <w:multiLevelType w:val="multilevel"/>
    <w:tmpl w:val="5F20A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928F4"/>
    <w:multiLevelType w:val="multilevel"/>
    <w:tmpl w:val="C64E5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CE758C"/>
    <w:multiLevelType w:val="multilevel"/>
    <w:tmpl w:val="8862A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1910B0"/>
    <w:multiLevelType w:val="multilevel"/>
    <w:tmpl w:val="BCAC8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CA4E02"/>
    <w:multiLevelType w:val="multilevel"/>
    <w:tmpl w:val="DB980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A66EFD"/>
    <w:multiLevelType w:val="multilevel"/>
    <w:tmpl w:val="75A47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48209A"/>
    <w:multiLevelType w:val="multilevel"/>
    <w:tmpl w:val="CC5C5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C85D09"/>
    <w:multiLevelType w:val="multilevel"/>
    <w:tmpl w:val="CCE06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051137"/>
    <w:multiLevelType w:val="multilevel"/>
    <w:tmpl w:val="296EE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D23246"/>
    <w:multiLevelType w:val="multilevel"/>
    <w:tmpl w:val="B91CD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3B09E7"/>
    <w:multiLevelType w:val="multilevel"/>
    <w:tmpl w:val="32DA3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600668"/>
    <w:multiLevelType w:val="multilevel"/>
    <w:tmpl w:val="E6C80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C64CFB"/>
    <w:multiLevelType w:val="multilevel"/>
    <w:tmpl w:val="23388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D67F6C"/>
    <w:multiLevelType w:val="multilevel"/>
    <w:tmpl w:val="70BEC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51031A"/>
    <w:multiLevelType w:val="multilevel"/>
    <w:tmpl w:val="44422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C05C92"/>
    <w:multiLevelType w:val="multilevel"/>
    <w:tmpl w:val="4E941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360888">
    <w:abstractNumId w:val="15"/>
  </w:num>
  <w:num w:numId="2" w16cid:durableId="1076199414">
    <w:abstractNumId w:val="9"/>
  </w:num>
  <w:num w:numId="3" w16cid:durableId="974942608">
    <w:abstractNumId w:val="13"/>
  </w:num>
  <w:num w:numId="4" w16cid:durableId="1428699527">
    <w:abstractNumId w:val="4"/>
  </w:num>
  <w:num w:numId="5" w16cid:durableId="2037653538">
    <w:abstractNumId w:val="5"/>
  </w:num>
  <w:num w:numId="6" w16cid:durableId="2060398392">
    <w:abstractNumId w:val="0"/>
  </w:num>
  <w:num w:numId="7" w16cid:durableId="322898550">
    <w:abstractNumId w:val="8"/>
  </w:num>
  <w:num w:numId="8" w16cid:durableId="1481843352">
    <w:abstractNumId w:val="3"/>
  </w:num>
  <w:num w:numId="9" w16cid:durableId="2048525205">
    <w:abstractNumId w:val="10"/>
  </w:num>
  <w:num w:numId="10" w16cid:durableId="2075275319">
    <w:abstractNumId w:val="12"/>
  </w:num>
  <w:num w:numId="11" w16cid:durableId="52625940">
    <w:abstractNumId w:val="7"/>
  </w:num>
  <w:num w:numId="12" w16cid:durableId="1580942632">
    <w:abstractNumId w:val="2"/>
  </w:num>
  <w:num w:numId="13" w16cid:durableId="799767685">
    <w:abstractNumId w:val="11"/>
  </w:num>
  <w:num w:numId="14" w16cid:durableId="742408715">
    <w:abstractNumId w:val="14"/>
  </w:num>
  <w:num w:numId="15" w16cid:durableId="1606427118">
    <w:abstractNumId w:val="1"/>
  </w:num>
  <w:num w:numId="16" w16cid:durableId="5241004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1813"/>
    <w:rsid w:val="00013E7B"/>
    <w:rsid w:val="00045D4C"/>
    <w:rsid w:val="000C07F9"/>
    <w:rsid w:val="000C60AF"/>
    <w:rsid w:val="00101526"/>
    <w:rsid w:val="00142739"/>
    <w:rsid w:val="00155924"/>
    <w:rsid w:val="001B1987"/>
    <w:rsid w:val="00240C1C"/>
    <w:rsid w:val="0028155A"/>
    <w:rsid w:val="00285779"/>
    <w:rsid w:val="00296861"/>
    <w:rsid w:val="002E75A7"/>
    <w:rsid w:val="002F61D5"/>
    <w:rsid w:val="003229E9"/>
    <w:rsid w:val="00331758"/>
    <w:rsid w:val="00337BC7"/>
    <w:rsid w:val="00341E15"/>
    <w:rsid w:val="00375BAE"/>
    <w:rsid w:val="003C77FD"/>
    <w:rsid w:val="003D0EC2"/>
    <w:rsid w:val="003E6D87"/>
    <w:rsid w:val="004271E4"/>
    <w:rsid w:val="00443A68"/>
    <w:rsid w:val="0045302B"/>
    <w:rsid w:val="00483D0C"/>
    <w:rsid w:val="004F6600"/>
    <w:rsid w:val="005262A8"/>
    <w:rsid w:val="0054324A"/>
    <w:rsid w:val="00551254"/>
    <w:rsid w:val="005536A4"/>
    <w:rsid w:val="005A344E"/>
    <w:rsid w:val="0061285A"/>
    <w:rsid w:val="006549EE"/>
    <w:rsid w:val="006C037F"/>
    <w:rsid w:val="006D2E0C"/>
    <w:rsid w:val="00792A64"/>
    <w:rsid w:val="007D410F"/>
    <w:rsid w:val="00873C3F"/>
    <w:rsid w:val="008B3D20"/>
    <w:rsid w:val="008E2956"/>
    <w:rsid w:val="008F1813"/>
    <w:rsid w:val="008F730A"/>
    <w:rsid w:val="00933DE4"/>
    <w:rsid w:val="00950779"/>
    <w:rsid w:val="00AE7DB9"/>
    <w:rsid w:val="00B814AD"/>
    <w:rsid w:val="00BB3C4B"/>
    <w:rsid w:val="00BD4FF2"/>
    <w:rsid w:val="00BF4BF3"/>
    <w:rsid w:val="00BF7334"/>
    <w:rsid w:val="00C96C08"/>
    <w:rsid w:val="00CC3DE0"/>
    <w:rsid w:val="00CF21F2"/>
    <w:rsid w:val="00D97420"/>
    <w:rsid w:val="00E544E1"/>
    <w:rsid w:val="00E63B52"/>
    <w:rsid w:val="00E82D4E"/>
    <w:rsid w:val="00E91ECF"/>
    <w:rsid w:val="00EB4248"/>
    <w:rsid w:val="00EC7FE9"/>
    <w:rsid w:val="00F7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9E66C"/>
  <w15:docId w15:val="{ACBD0133-984E-43F9-B6A4-420EDFA81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2956"/>
  </w:style>
  <w:style w:type="paragraph" w:styleId="Nagwek1">
    <w:name w:val="heading 1"/>
    <w:basedOn w:val="Normalny"/>
    <w:next w:val="Normalny"/>
    <w:link w:val="Nagwek1Znak"/>
    <w:uiPriority w:val="9"/>
    <w:qFormat/>
    <w:rsid w:val="008F18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F18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F18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F18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F18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18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F18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F18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F18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18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F18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F18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181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F181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181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F181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F181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F181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F18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F18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F18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F18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F18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F181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F181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F181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F18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F181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F1813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512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1254"/>
  </w:style>
  <w:style w:type="paragraph" w:styleId="Stopka">
    <w:name w:val="footer"/>
    <w:basedOn w:val="Normalny"/>
    <w:link w:val="StopkaZnak"/>
    <w:uiPriority w:val="99"/>
    <w:semiHidden/>
    <w:unhideWhenUsed/>
    <w:rsid w:val="005512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51254"/>
  </w:style>
  <w:style w:type="character" w:styleId="Pogrubienie">
    <w:name w:val="Strong"/>
    <w:basedOn w:val="Domylnaczcionkaakapitu"/>
    <w:uiPriority w:val="22"/>
    <w:qFormat/>
    <w:rsid w:val="00D97420"/>
    <w:rPr>
      <w:b/>
      <w:bCs/>
    </w:rPr>
  </w:style>
  <w:style w:type="table" w:styleId="Tabela-Siatka">
    <w:name w:val="Table Grid"/>
    <w:basedOn w:val="Standardowy"/>
    <w:uiPriority w:val="39"/>
    <w:rsid w:val="00240C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1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2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12</Pages>
  <Words>2331</Words>
  <Characters>13992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Marczak</dc:creator>
  <cp:keywords/>
  <dc:description/>
  <cp:lastModifiedBy>Łukasz Pugacz</cp:lastModifiedBy>
  <cp:revision>44</cp:revision>
  <dcterms:created xsi:type="dcterms:W3CDTF">2026-05-14T07:45:00Z</dcterms:created>
  <dcterms:modified xsi:type="dcterms:W3CDTF">2026-08-12T14:16:00Z</dcterms:modified>
</cp:coreProperties>
</file>