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0967" w14:textId="77777777" w:rsidR="00894694" w:rsidRPr="00C05BC6" w:rsidRDefault="00894694" w:rsidP="00894694">
      <w:pPr>
        <w:pStyle w:val="Tytu"/>
        <w:spacing w:line="276" w:lineRule="auto"/>
        <w:rPr>
          <w:rFonts w:asciiTheme="minorHAnsi" w:hAnsiTheme="minorHAnsi" w:cstheme="minorHAnsi"/>
          <w:spacing w:val="60"/>
          <w:szCs w:val="32"/>
        </w:rPr>
      </w:pPr>
      <w:r w:rsidRPr="00C05BC6">
        <w:rPr>
          <w:rFonts w:asciiTheme="minorHAnsi" w:hAnsiTheme="minorHAnsi" w:cstheme="minorHAnsi"/>
          <w:spacing w:val="60"/>
          <w:szCs w:val="32"/>
        </w:rPr>
        <w:t>Specyfikacja</w:t>
      </w:r>
    </w:p>
    <w:p w14:paraId="0481A02B" w14:textId="77777777" w:rsidR="00894694" w:rsidRPr="00C05BC6" w:rsidRDefault="00894694" w:rsidP="00894694">
      <w:pPr>
        <w:pStyle w:val="Tytu"/>
        <w:spacing w:line="276" w:lineRule="auto"/>
        <w:rPr>
          <w:rFonts w:asciiTheme="minorHAnsi" w:hAnsiTheme="minorHAnsi" w:cstheme="minorHAnsi"/>
          <w:spacing w:val="60"/>
          <w:szCs w:val="32"/>
        </w:rPr>
      </w:pPr>
      <w:r w:rsidRPr="00C05BC6">
        <w:rPr>
          <w:rFonts w:asciiTheme="minorHAnsi" w:hAnsiTheme="minorHAnsi" w:cstheme="minorHAnsi"/>
          <w:spacing w:val="60"/>
          <w:szCs w:val="32"/>
        </w:rPr>
        <w:t>WARUNKÓW zamówienia</w:t>
      </w:r>
    </w:p>
    <w:p w14:paraId="7BEA4CE3" w14:textId="77777777" w:rsidR="00894694" w:rsidRPr="00C05BC6" w:rsidRDefault="00894694" w:rsidP="00894694">
      <w:pPr>
        <w:spacing w:after="0" w:line="276" w:lineRule="auto"/>
        <w:jc w:val="center"/>
        <w:rPr>
          <w:rFonts w:eastAsia="Times New Roman" w:cstheme="minorHAnsi"/>
          <w:b/>
          <w:bCs/>
          <w:sz w:val="32"/>
          <w:szCs w:val="32"/>
          <w:lang w:eastAsia="pl-PL"/>
        </w:rPr>
      </w:pPr>
      <w:r w:rsidRPr="00C05BC6">
        <w:rPr>
          <w:rFonts w:eastAsia="Times New Roman" w:cstheme="minorHAnsi"/>
          <w:b/>
          <w:bCs/>
          <w:sz w:val="32"/>
          <w:szCs w:val="32"/>
          <w:lang w:eastAsia="pl-PL"/>
        </w:rPr>
        <w:t>ZAMAWIAJĄCY GMINA NIEDRZWICA DUŻA</w:t>
      </w:r>
    </w:p>
    <w:p w14:paraId="3D51FF79" w14:textId="77777777" w:rsidR="00114FCE" w:rsidRPr="001B48C3" w:rsidRDefault="00114FCE" w:rsidP="00114FCE">
      <w:pPr>
        <w:spacing w:after="0" w:line="224" w:lineRule="atLeast"/>
        <w:rPr>
          <w:rFonts w:eastAsia="Times New Roman" w:cstheme="minorHAnsi"/>
          <w:b/>
          <w:bCs/>
          <w:sz w:val="24"/>
          <w:szCs w:val="24"/>
          <w:highlight w:val="yellow"/>
          <w:lang w:eastAsia="pl-PL"/>
        </w:rPr>
      </w:pPr>
    </w:p>
    <w:p w14:paraId="0DC29C2D" w14:textId="1008AB37" w:rsidR="00114FCE" w:rsidRPr="001B48C3" w:rsidRDefault="00114FCE" w:rsidP="00C82871">
      <w:pPr>
        <w:pStyle w:val="Nagwek3"/>
        <w:keepNext w:val="0"/>
        <w:tabs>
          <w:tab w:val="left" w:pos="0"/>
        </w:tabs>
        <w:spacing w:line="224" w:lineRule="atLeast"/>
        <w:jc w:val="both"/>
        <w:rPr>
          <w:rFonts w:asciiTheme="minorHAnsi" w:hAnsiTheme="minorHAnsi" w:cstheme="minorHAnsi"/>
          <w:b w:val="0"/>
          <w:sz w:val="24"/>
          <w:szCs w:val="24"/>
        </w:rPr>
      </w:pPr>
      <w:r w:rsidRPr="001B48C3">
        <w:rPr>
          <w:rFonts w:asciiTheme="minorHAnsi" w:hAnsiTheme="minorHAnsi" w:cstheme="minorHAnsi"/>
          <w:b w:val="0"/>
          <w:sz w:val="24"/>
          <w:szCs w:val="24"/>
        </w:rPr>
        <w:t>zaprasza do złożenia oferty w postępowaniu prowadzonym w trybie podstawowym bez negocjacji, o którym mowa w art. 275 pkt 1 ustawy z dnia 11 września 2019 r. Prawo zamówień publicznych (tekst jedn. Dz. U. z 202</w:t>
      </w:r>
      <w:r w:rsidR="002B71F6">
        <w:rPr>
          <w:rFonts w:asciiTheme="minorHAnsi" w:hAnsiTheme="minorHAnsi" w:cstheme="minorHAnsi"/>
          <w:b w:val="0"/>
          <w:sz w:val="24"/>
          <w:szCs w:val="24"/>
        </w:rPr>
        <w:t>6</w:t>
      </w:r>
      <w:r w:rsidRPr="001B48C3">
        <w:rPr>
          <w:rFonts w:asciiTheme="minorHAnsi" w:hAnsiTheme="minorHAnsi" w:cstheme="minorHAnsi"/>
          <w:b w:val="0"/>
          <w:sz w:val="24"/>
          <w:szCs w:val="24"/>
        </w:rPr>
        <w:t xml:space="preserve"> r., poz. </w:t>
      </w:r>
      <w:r w:rsidR="002B71F6">
        <w:rPr>
          <w:rFonts w:asciiTheme="minorHAnsi" w:hAnsiTheme="minorHAnsi" w:cstheme="minorHAnsi"/>
          <w:b w:val="0"/>
          <w:sz w:val="24"/>
          <w:szCs w:val="24"/>
        </w:rPr>
        <w:t>793</w:t>
      </w:r>
      <w:r w:rsidRPr="001B48C3">
        <w:rPr>
          <w:rFonts w:asciiTheme="minorHAnsi" w:hAnsiTheme="minorHAnsi" w:cstheme="minorHAnsi"/>
          <w:b w:val="0"/>
          <w:sz w:val="24"/>
          <w:szCs w:val="24"/>
        </w:rPr>
        <w:t>), zwanej dalej ustawą Pzp, o wartości zamówienia nieprzekraczającej progów unijnych, o których mowa w art. 3 ustawy Pzp, na realizację zamówienia (dostawy) pn.</w:t>
      </w:r>
    </w:p>
    <w:p w14:paraId="7DEE2E4E" w14:textId="77777777" w:rsidR="00114FCE" w:rsidRPr="001B48C3" w:rsidRDefault="00114FCE" w:rsidP="00114FCE">
      <w:pPr>
        <w:spacing w:after="0" w:line="224" w:lineRule="atLeast"/>
        <w:rPr>
          <w:rFonts w:cstheme="minorHAnsi"/>
          <w:b/>
          <w:i/>
          <w:sz w:val="36"/>
          <w:szCs w:val="36"/>
          <w:highlight w:val="yellow"/>
        </w:rPr>
      </w:pPr>
    </w:p>
    <w:p w14:paraId="78ABBECE" w14:textId="00445B10" w:rsidR="00114FCE" w:rsidRDefault="00DF11CA" w:rsidP="00DF11CA">
      <w:pPr>
        <w:spacing w:after="0" w:line="224" w:lineRule="atLeast"/>
        <w:jc w:val="center"/>
        <w:rPr>
          <w:rFonts w:cstheme="minorHAnsi"/>
          <w:b/>
          <w:i/>
          <w:sz w:val="36"/>
          <w:szCs w:val="36"/>
        </w:rPr>
      </w:pPr>
      <w:r w:rsidRPr="00DF11CA">
        <w:rPr>
          <w:rFonts w:cstheme="minorHAnsi"/>
          <w:b/>
          <w:i/>
          <w:sz w:val="36"/>
          <w:szCs w:val="36"/>
        </w:rPr>
        <w:t>Dostawa</w:t>
      </w:r>
      <w:r w:rsidR="00491D37">
        <w:rPr>
          <w:rFonts w:cstheme="minorHAnsi"/>
          <w:b/>
          <w:i/>
          <w:sz w:val="36"/>
          <w:szCs w:val="36"/>
        </w:rPr>
        <w:t xml:space="preserve"> </w:t>
      </w:r>
      <w:r w:rsidR="00C17040" w:rsidRPr="00C17040">
        <w:rPr>
          <w:rFonts w:cstheme="minorHAnsi"/>
          <w:b/>
          <w:i/>
          <w:sz w:val="36"/>
          <w:szCs w:val="36"/>
        </w:rPr>
        <w:t>serwer</w:t>
      </w:r>
      <w:r w:rsidR="00491D37">
        <w:rPr>
          <w:rFonts w:cstheme="minorHAnsi"/>
          <w:b/>
          <w:i/>
          <w:sz w:val="36"/>
          <w:szCs w:val="36"/>
        </w:rPr>
        <w:t>a</w:t>
      </w:r>
      <w:r w:rsidR="00C17040">
        <w:rPr>
          <w:rFonts w:cstheme="minorHAnsi"/>
          <w:b/>
          <w:i/>
          <w:sz w:val="36"/>
          <w:szCs w:val="36"/>
        </w:rPr>
        <w:t xml:space="preserve"> </w:t>
      </w:r>
      <w:r w:rsidR="00491D37" w:rsidRPr="00491D37">
        <w:rPr>
          <w:rFonts w:cstheme="minorHAnsi"/>
          <w:b/>
          <w:i/>
          <w:sz w:val="36"/>
          <w:szCs w:val="36"/>
        </w:rPr>
        <w:t xml:space="preserve">plików NAS, dysków twardych, zasilaczy awaryjnych UPS </w:t>
      </w:r>
      <w:r w:rsidRPr="00DF11CA">
        <w:rPr>
          <w:rFonts w:cstheme="minorHAnsi"/>
          <w:b/>
          <w:i/>
          <w:sz w:val="36"/>
          <w:szCs w:val="36"/>
        </w:rPr>
        <w:t>związana z realizacją projektu „Cyberbezpieczny Samorząd”</w:t>
      </w:r>
    </w:p>
    <w:p w14:paraId="5EE820AA" w14:textId="77777777" w:rsidR="00DF11CA" w:rsidRPr="001B48C3" w:rsidRDefault="00DF11CA" w:rsidP="00114FCE">
      <w:pPr>
        <w:spacing w:after="0" w:line="224" w:lineRule="atLeast"/>
        <w:rPr>
          <w:rFonts w:cstheme="minorHAnsi"/>
          <w:b/>
          <w:i/>
          <w:sz w:val="36"/>
          <w:szCs w:val="36"/>
          <w:highlight w:val="yellow"/>
        </w:rPr>
      </w:pPr>
    </w:p>
    <w:p w14:paraId="21A45513" w14:textId="77777777" w:rsidR="00114FCE" w:rsidRPr="001B48C3" w:rsidRDefault="00114FCE" w:rsidP="00114FCE">
      <w:pPr>
        <w:pStyle w:val="Akapitzlist"/>
        <w:numPr>
          <w:ilvl w:val="0"/>
          <w:numId w:val="1"/>
        </w:numPr>
        <w:shd w:val="clear" w:color="auto" w:fill="FFFFFF"/>
        <w:spacing w:after="0" w:line="224" w:lineRule="atLeast"/>
        <w:ind w:left="284" w:hanging="142"/>
        <w:rPr>
          <w:rFonts w:cstheme="minorHAnsi"/>
          <w:b/>
          <w:szCs w:val="24"/>
          <w:u w:val="single"/>
          <w:lang w:eastAsia="pl-PL"/>
        </w:rPr>
      </w:pPr>
      <w:r w:rsidRPr="001B48C3">
        <w:rPr>
          <w:rFonts w:cstheme="minorHAnsi"/>
          <w:b/>
          <w:sz w:val="24"/>
          <w:szCs w:val="24"/>
          <w:u w:val="single"/>
          <w:lang w:eastAsia="pl-PL"/>
        </w:rPr>
        <w:t>NAZWA, ADRES ZAMAWIAJĄCEGO</w:t>
      </w:r>
    </w:p>
    <w:p w14:paraId="386075EC" w14:textId="47FDFFA1" w:rsidR="00114FCE" w:rsidRPr="001B48C3" w:rsidRDefault="00114FCE" w:rsidP="00114FCE">
      <w:pPr>
        <w:pStyle w:val="Nagwek2"/>
        <w:numPr>
          <w:ilvl w:val="0"/>
          <w:numId w:val="2"/>
        </w:numPr>
        <w:tabs>
          <w:tab w:val="left" w:pos="0"/>
        </w:tabs>
        <w:spacing w:line="224" w:lineRule="atLeast"/>
        <w:ind w:hanging="436"/>
        <w:rPr>
          <w:rFonts w:asciiTheme="minorHAnsi" w:hAnsiTheme="minorHAnsi" w:cstheme="minorHAnsi"/>
          <w:b w:val="0"/>
          <w:szCs w:val="24"/>
          <w:lang w:eastAsia="pl-PL"/>
        </w:rPr>
      </w:pPr>
      <w:r w:rsidRPr="001B48C3">
        <w:rPr>
          <w:rFonts w:asciiTheme="minorHAnsi" w:hAnsiTheme="minorHAnsi" w:cstheme="minorHAnsi"/>
          <w:b w:val="0"/>
          <w:szCs w:val="24"/>
          <w:lang w:eastAsia="pl-PL"/>
        </w:rPr>
        <w:t xml:space="preserve">Nazwa zamawiającego – </w:t>
      </w:r>
      <w:r w:rsidR="001729ED">
        <w:rPr>
          <w:rFonts w:asciiTheme="minorHAnsi" w:hAnsiTheme="minorHAnsi" w:cstheme="minorHAnsi"/>
          <w:b w:val="0"/>
          <w:szCs w:val="24"/>
          <w:lang w:eastAsia="pl-PL"/>
        </w:rPr>
        <w:t xml:space="preserve">Gmina Niedrzwica Duża </w:t>
      </w:r>
    </w:p>
    <w:p w14:paraId="6798A52A" w14:textId="32672DCC" w:rsidR="00114FCE" w:rsidRPr="001B48C3" w:rsidRDefault="00114FCE" w:rsidP="00114FCE">
      <w:pPr>
        <w:pStyle w:val="Nagwek2"/>
        <w:numPr>
          <w:ilvl w:val="0"/>
          <w:numId w:val="2"/>
        </w:numPr>
        <w:tabs>
          <w:tab w:val="left" w:pos="0"/>
        </w:tabs>
        <w:spacing w:line="224" w:lineRule="atLeast"/>
        <w:ind w:hanging="436"/>
        <w:rPr>
          <w:rFonts w:asciiTheme="minorHAnsi" w:hAnsiTheme="minorHAnsi" w:cstheme="minorHAnsi"/>
          <w:b w:val="0"/>
          <w:szCs w:val="24"/>
        </w:rPr>
      </w:pPr>
      <w:r w:rsidRPr="001B48C3">
        <w:rPr>
          <w:rFonts w:asciiTheme="minorHAnsi" w:hAnsiTheme="minorHAnsi" w:cstheme="minorHAnsi"/>
          <w:b w:val="0"/>
          <w:szCs w:val="24"/>
          <w:lang w:eastAsia="pl-PL"/>
        </w:rPr>
        <w:t>Adres zamawiającego -</w:t>
      </w:r>
      <w:r w:rsidR="001729ED">
        <w:rPr>
          <w:rFonts w:asciiTheme="minorHAnsi" w:hAnsiTheme="minorHAnsi" w:cstheme="minorHAnsi"/>
          <w:b w:val="0"/>
          <w:szCs w:val="24"/>
          <w:lang w:eastAsia="pl-PL"/>
        </w:rPr>
        <w:t xml:space="preserve"> </w:t>
      </w:r>
      <w:r w:rsidR="001729ED" w:rsidRPr="001729ED">
        <w:rPr>
          <w:rFonts w:asciiTheme="minorHAnsi" w:hAnsiTheme="minorHAnsi" w:cstheme="minorHAnsi"/>
          <w:b w:val="0"/>
          <w:szCs w:val="24"/>
          <w:lang w:eastAsia="pl-PL"/>
        </w:rPr>
        <w:t>ul. Lubelska 30, 24-220 Niedrzwica Duża</w:t>
      </w:r>
      <w:r w:rsidRPr="001B48C3">
        <w:rPr>
          <w:rFonts w:asciiTheme="minorHAnsi" w:hAnsiTheme="minorHAnsi" w:cstheme="minorHAnsi"/>
          <w:b w:val="0"/>
          <w:szCs w:val="24"/>
        </w:rPr>
        <w:t xml:space="preserve"> </w:t>
      </w:r>
    </w:p>
    <w:p w14:paraId="66053291" w14:textId="54F9083B" w:rsidR="00114FCE" w:rsidRPr="001B48C3" w:rsidRDefault="00114FCE" w:rsidP="00114FCE">
      <w:pPr>
        <w:pStyle w:val="Nagwek2"/>
        <w:numPr>
          <w:ilvl w:val="0"/>
          <w:numId w:val="2"/>
        </w:numPr>
        <w:tabs>
          <w:tab w:val="left" w:pos="0"/>
        </w:tabs>
        <w:spacing w:line="224" w:lineRule="atLeast"/>
        <w:ind w:hanging="436"/>
        <w:rPr>
          <w:rFonts w:asciiTheme="minorHAnsi" w:hAnsiTheme="minorHAnsi" w:cstheme="minorHAnsi"/>
          <w:b w:val="0"/>
          <w:szCs w:val="24"/>
          <w:lang w:eastAsia="pl-PL"/>
        </w:rPr>
      </w:pPr>
      <w:r w:rsidRPr="001B48C3">
        <w:rPr>
          <w:rFonts w:asciiTheme="minorHAnsi" w:hAnsiTheme="minorHAnsi" w:cstheme="minorHAnsi"/>
          <w:b w:val="0"/>
          <w:szCs w:val="24"/>
          <w:lang w:eastAsia="pl-PL"/>
        </w:rPr>
        <w:t xml:space="preserve">Numer telefonu – </w:t>
      </w:r>
      <w:r w:rsidR="001729ED" w:rsidRPr="00C05BC6">
        <w:rPr>
          <w:rFonts w:asciiTheme="minorHAnsi" w:hAnsiTheme="minorHAnsi" w:cstheme="minorHAnsi"/>
          <w:b w:val="0"/>
          <w:szCs w:val="24"/>
          <w:lang w:eastAsia="pl-PL"/>
        </w:rPr>
        <w:t xml:space="preserve">81 517 50 85 wew. </w:t>
      </w:r>
      <w:r w:rsidR="001729ED">
        <w:rPr>
          <w:rFonts w:asciiTheme="minorHAnsi" w:hAnsiTheme="minorHAnsi" w:cstheme="minorHAnsi"/>
          <w:b w:val="0"/>
          <w:szCs w:val="24"/>
          <w:lang w:eastAsia="pl-PL"/>
        </w:rPr>
        <w:t>55</w:t>
      </w:r>
    </w:p>
    <w:p w14:paraId="7071DD9B" w14:textId="03BFC9C5" w:rsidR="00114FCE" w:rsidRPr="001B48C3" w:rsidRDefault="00114FCE" w:rsidP="00114FCE">
      <w:pPr>
        <w:pStyle w:val="Nagwek2"/>
        <w:numPr>
          <w:ilvl w:val="0"/>
          <w:numId w:val="2"/>
        </w:numPr>
        <w:tabs>
          <w:tab w:val="left" w:pos="0"/>
        </w:tabs>
        <w:spacing w:line="224" w:lineRule="atLeast"/>
        <w:ind w:hanging="436"/>
        <w:rPr>
          <w:rFonts w:asciiTheme="minorHAnsi" w:hAnsiTheme="minorHAnsi" w:cstheme="minorHAnsi"/>
          <w:b w:val="0"/>
          <w:szCs w:val="24"/>
          <w:lang w:eastAsia="pl-PL"/>
        </w:rPr>
      </w:pPr>
      <w:r w:rsidRPr="001B48C3">
        <w:rPr>
          <w:rFonts w:asciiTheme="minorHAnsi" w:hAnsiTheme="minorHAnsi" w:cstheme="minorHAnsi"/>
          <w:b w:val="0"/>
          <w:szCs w:val="24"/>
          <w:lang w:eastAsia="pl-PL"/>
        </w:rPr>
        <w:t xml:space="preserve">Adres poczty elektronicznej </w:t>
      </w:r>
      <w:r w:rsidR="001729ED">
        <w:rPr>
          <w:rFonts w:asciiTheme="minorHAnsi" w:hAnsiTheme="minorHAnsi" w:cstheme="minorHAnsi"/>
          <w:b w:val="0"/>
          <w:szCs w:val="24"/>
          <w:lang w:eastAsia="pl-PL"/>
        </w:rPr>
        <w:t xml:space="preserve">- </w:t>
      </w:r>
      <w:hyperlink r:id="rId8" w:history="1">
        <w:r w:rsidR="001729ED" w:rsidRPr="002D1EFE">
          <w:rPr>
            <w:rStyle w:val="Hipercze"/>
            <w:rFonts w:asciiTheme="minorHAnsi" w:hAnsiTheme="minorHAnsi" w:cstheme="minorHAnsi"/>
            <w:b w:val="0"/>
            <w:szCs w:val="24"/>
            <w:lang w:eastAsia="pl-PL"/>
          </w:rPr>
          <w:t>przetargi@niedrzwicaduza.pl</w:t>
        </w:r>
      </w:hyperlink>
      <w:r w:rsidR="001729ED">
        <w:rPr>
          <w:rFonts w:asciiTheme="minorHAnsi" w:hAnsiTheme="minorHAnsi" w:cstheme="minorHAnsi"/>
          <w:b w:val="0"/>
          <w:szCs w:val="24"/>
          <w:lang w:eastAsia="pl-PL"/>
        </w:rPr>
        <w:t xml:space="preserve"> </w:t>
      </w:r>
    </w:p>
    <w:p w14:paraId="5B4F89F4" w14:textId="264CD877" w:rsidR="00114FCE" w:rsidRPr="001933D8" w:rsidRDefault="00114FCE" w:rsidP="00114FCE">
      <w:pPr>
        <w:pStyle w:val="Nagwek2"/>
        <w:numPr>
          <w:ilvl w:val="0"/>
          <w:numId w:val="2"/>
        </w:numPr>
        <w:tabs>
          <w:tab w:val="left" w:pos="0"/>
        </w:tabs>
        <w:spacing w:line="224" w:lineRule="atLeast"/>
        <w:ind w:hanging="436"/>
        <w:rPr>
          <w:rStyle w:val="Hipercze"/>
          <w:rFonts w:asciiTheme="minorHAnsi" w:hAnsiTheme="minorHAnsi" w:cstheme="minorHAnsi"/>
          <w:b w:val="0"/>
          <w:szCs w:val="24"/>
          <w:lang w:eastAsia="pl-PL"/>
        </w:rPr>
      </w:pPr>
      <w:r w:rsidRPr="00350B68">
        <w:rPr>
          <w:rFonts w:asciiTheme="minorHAnsi" w:hAnsiTheme="minorHAnsi" w:cstheme="minorHAnsi"/>
          <w:b w:val="0"/>
          <w:szCs w:val="24"/>
          <w:lang w:eastAsia="pl-PL"/>
        </w:rPr>
        <w:t>Adres strony internetowej prowadzonego postępowania</w:t>
      </w:r>
      <w:r w:rsidRPr="00350B68">
        <w:rPr>
          <w:rFonts w:asciiTheme="minorHAnsi" w:hAnsiTheme="minorHAnsi" w:cstheme="minorHAnsi"/>
          <w:szCs w:val="24"/>
          <w:lang w:eastAsia="pl-PL"/>
        </w:rPr>
        <w:t xml:space="preserve"> </w:t>
      </w:r>
      <w:r w:rsidRPr="00350B68">
        <w:rPr>
          <w:rFonts w:asciiTheme="minorHAnsi" w:hAnsiTheme="minorHAnsi" w:cstheme="minorHAnsi"/>
          <w:b w:val="0"/>
          <w:bCs/>
          <w:szCs w:val="24"/>
          <w:lang w:eastAsia="pl-PL"/>
        </w:rPr>
        <w:t xml:space="preserve">oraz </w:t>
      </w:r>
      <w:r w:rsidRPr="00350B68">
        <w:rPr>
          <w:rFonts w:asciiTheme="minorHAnsi" w:hAnsiTheme="minorHAnsi" w:cstheme="minorHAnsi"/>
          <w:b w:val="0"/>
          <w:szCs w:val="24"/>
          <w:lang w:eastAsia="pl-PL"/>
        </w:rPr>
        <w:t xml:space="preserve">strony internetowej, na </w:t>
      </w:r>
      <w:r w:rsidR="004125EA">
        <w:rPr>
          <w:rFonts w:asciiTheme="minorHAnsi" w:hAnsiTheme="minorHAnsi" w:cstheme="minorHAnsi"/>
          <w:b w:val="0"/>
          <w:szCs w:val="24"/>
          <w:lang w:eastAsia="pl-PL"/>
        </w:rPr>
        <w:t> </w:t>
      </w:r>
      <w:r w:rsidRPr="00350B68">
        <w:rPr>
          <w:rFonts w:asciiTheme="minorHAnsi" w:hAnsiTheme="minorHAnsi" w:cstheme="minorHAnsi"/>
          <w:b w:val="0"/>
          <w:szCs w:val="24"/>
          <w:lang w:eastAsia="pl-PL"/>
        </w:rPr>
        <w:t xml:space="preserve">której udostępniane będą zmiany i wyjaśnienia treści SWZ oraz inne dokumenty </w:t>
      </w:r>
      <w:r w:rsidRPr="001933D8">
        <w:rPr>
          <w:rFonts w:asciiTheme="minorHAnsi" w:hAnsiTheme="minorHAnsi" w:cstheme="minorHAnsi"/>
          <w:b w:val="0"/>
          <w:szCs w:val="24"/>
          <w:lang w:eastAsia="pl-PL"/>
        </w:rPr>
        <w:t>zamówienia bezpośrednio związane z postępowaniem o udzielenie zamówienia -</w:t>
      </w:r>
      <w:r w:rsidR="00E61450" w:rsidRPr="001933D8">
        <w:rPr>
          <w:rFonts w:asciiTheme="minorHAnsi" w:hAnsiTheme="minorHAnsi" w:cstheme="minorHAnsi"/>
          <w:b w:val="0"/>
          <w:szCs w:val="24"/>
          <w:lang w:eastAsia="pl-PL"/>
        </w:rPr>
        <w:t xml:space="preserve"> </w:t>
      </w:r>
      <w:hyperlink r:id="rId9" w:history="1">
        <w:r w:rsidR="001933D8" w:rsidRPr="001933D8">
          <w:rPr>
            <w:rStyle w:val="Hipercze"/>
            <w:rFonts w:asciiTheme="minorHAnsi" w:hAnsiTheme="minorHAnsi" w:cstheme="minorHAnsi"/>
            <w:b w:val="0"/>
            <w:bCs/>
            <w:szCs w:val="24"/>
          </w:rPr>
          <w:t>https://ezamowienia.gov.pl/mp-client/tenders/ocds-148610-146bdee6-9e95-4b45-a663-3f77e2938571</w:t>
        </w:r>
      </w:hyperlink>
      <w:r w:rsidR="001933D8" w:rsidRPr="001933D8">
        <w:rPr>
          <w:rFonts w:asciiTheme="minorHAnsi" w:hAnsiTheme="minorHAnsi" w:cstheme="minorHAnsi"/>
          <w:szCs w:val="24"/>
        </w:rPr>
        <w:t xml:space="preserve"> </w:t>
      </w:r>
      <w:r w:rsidR="00FA67BC" w:rsidRPr="001933D8">
        <w:rPr>
          <w:rFonts w:asciiTheme="minorHAnsi" w:hAnsiTheme="minorHAnsi" w:cstheme="minorHAnsi"/>
          <w:szCs w:val="24"/>
        </w:rPr>
        <w:t xml:space="preserve"> </w:t>
      </w:r>
      <w:r w:rsidR="00CD0376" w:rsidRPr="001933D8">
        <w:rPr>
          <w:rFonts w:asciiTheme="minorHAnsi" w:hAnsiTheme="minorHAnsi" w:cstheme="minorHAnsi"/>
          <w:szCs w:val="24"/>
        </w:rPr>
        <w:t xml:space="preserve"> </w:t>
      </w:r>
    </w:p>
    <w:p w14:paraId="156C3F38" w14:textId="4CF862A4" w:rsidR="00114FCE" w:rsidRPr="001933D8" w:rsidRDefault="00114FCE" w:rsidP="00CF3B7B">
      <w:pPr>
        <w:pStyle w:val="Akapitzlist"/>
        <w:numPr>
          <w:ilvl w:val="0"/>
          <w:numId w:val="2"/>
        </w:numPr>
        <w:rPr>
          <w:rFonts w:cstheme="minorHAnsi"/>
          <w:sz w:val="24"/>
          <w:szCs w:val="24"/>
          <w:lang w:eastAsia="pl-PL"/>
        </w:rPr>
      </w:pPr>
      <w:r w:rsidRPr="001933D8">
        <w:rPr>
          <w:rFonts w:cstheme="minorHAnsi"/>
          <w:bCs/>
          <w:sz w:val="24"/>
          <w:szCs w:val="24"/>
          <w:lang w:eastAsia="pl-PL"/>
        </w:rPr>
        <w:t>Numer</w:t>
      </w:r>
      <w:r w:rsidRPr="001933D8">
        <w:rPr>
          <w:rFonts w:cstheme="minorHAnsi"/>
          <w:sz w:val="24"/>
          <w:szCs w:val="24"/>
          <w:lang w:eastAsia="pl-PL"/>
        </w:rPr>
        <w:t xml:space="preserve"> postępowania: </w:t>
      </w:r>
      <w:r w:rsidR="00CF3B7B" w:rsidRPr="001933D8">
        <w:rPr>
          <w:rFonts w:cstheme="minorHAnsi"/>
          <w:b/>
          <w:bCs/>
          <w:sz w:val="24"/>
          <w:szCs w:val="24"/>
          <w:lang w:eastAsia="pl-PL"/>
        </w:rPr>
        <w:t>FZP.271.2.</w:t>
      </w:r>
      <w:r w:rsidR="005E6DBA" w:rsidRPr="001933D8">
        <w:rPr>
          <w:rFonts w:cstheme="minorHAnsi"/>
          <w:b/>
          <w:bCs/>
          <w:sz w:val="24"/>
          <w:szCs w:val="24"/>
          <w:lang w:eastAsia="pl-PL"/>
        </w:rPr>
        <w:t>17</w:t>
      </w:r>
      <w:r w:rsidR="00CF3B7B" w:rsidRPr="001933D8">
        <w:rPr>
          <w:rFonts w:cstheme="minorHAnsi"/>
          <w:b/>
          <w:bCs/>
          <w:sz w:val="24"/>
          <w:szCs w:val="24"/>
          <w:lang w:eastAsia="pl-PL"/>
        </w:rPr>
        <w:t>.2026.KD</w:t>
      </w:r>
    </w:p>
    <w:p w14:paraId="5D78987F" w14:textId="77777777" w:rsidR="003B448D" w:rsidRPr="001933D8" w:rsidRDefault="003B448D" w:rsidP="00771239">
      <w:pPr>
        <w:spacing w:after="0" w:line="24" w:lineRule="atLeast"/>
        <w:rPr>
          <w:rFonts w:cstheme="minorHAnsi"/>
          <w:sz w:val="24"/>
          <w:szCs w:val="24"/>
          <w:highlight w:val="yellow"/>
          <w:lang w:eastAsia="pl-PL"/>
        </w:rPr>
      </w:pPr>
    </w:p>
    <w:p w14:paraId="4E5D7356" w14:textId="77777777" w:rsidR="00EB19EC" w:rsidRPr="001933D8"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1933D8">
        <w:rPr>
          <w:rFonts w:eastAsia="Times New Roman" w:cstheme="minorHAnsi"/>
          <w:b/>
          <w:bCs/>
          <w:sz w:val="24"/>
          <w:szCs w:val="24"/>
          <w:u w:val="single"/>
          <w:lang w:eastAsia="pl-PL"/>
        </w:rPr>
        <w:t>TRYB UDZIELENIA ZAMÓWIENIA</w:t>
      </w:r>
      <w:r w:rsidR="003B448D" w:rsidRPr="001933D8">
        <w:rPr>
          <w:rFonts w:eastAsia="Times New Roman" w:cstheme="minorHAnsi"/>
          <w:b/>
          <w:bCs/>
          <w:sz w:val="24"/>
          <w:szCs w:val="24"/>
          <w:u w:val="single"/>
          <w:lang w:eastAsia="pl-PL"/>
        </w:rPr>
        <w:t xml:space="preserve"> </w:t>
      </w:r>
    </w:p>
    <w:p w14:paraId="5B6577A9" w14:textId="37948220" w:rsidR="003B448D" w:rsidRPr="001933D8" w:rsidRDefault="00EB19EC" w:rsidP="00771239">
      <w:pPr>
        <w:pStyle w:val="Akapitzlist"/>
        <w:numPr>
          <w:ilvl w:val="0"/>
          <w:numId w:val="3"/>
        </w:numPr>
        <w:shd w:val="clear" w:color="auto" w:fill="FFFFFF"/>
        <w:spacing w:after="0" w:line="24" w:lineRule="atLeast"/>
        <w:ind w:left="709" w:hanging="425"/>
        <w:rPr>
          <w:rFonts w:eastAsia="Times New Roman" w:cstheme="minorHAnsi"/>
          <w:b/>
          <w:bCs/>
          <w:sz w:val="24"/>
          <w:szCs w:val="24"/>
          <w:lang w:eastAsia="pl-PL"/>
        </w:rPr>
      </w:pPr>
      <w:r w:rsidRPr="001933D8">
        <w:rPr>
          <w:rFonts w:eastAsia="Times New Roman" w:cstheme="minorHAnsi"/>
          <w:sz w:val="24"/>
          <w:szCs w:val="24"/>
          <w:lang w:eastAsia="pl-PL"/>
        </w:rPr>
        <w:t>P</w:t>
      </w:r>
      <w:r w:rsidR="003B448D" w:rsidRPr="001933D8">
        <w:rPr>
          <w:rFonts w:eastAsia="Times New Roman" w:cstheme="minorHAnsi"/>
          <w:sz w:val="24"/>
          <w:szCs w:val="24"/>
          <w:lang w:eastAsia="pl-PL"/>
        </w:rPr>
        <w:t xml:space="preserve">ostępowanie prowadzone jest w trybie podstawowym, o </w:t>
      </w:r>
      <w:r w:rsidRPr="001933D8">
        <w:rPr>
          <w:rFonts w:eastAsia="Times New Roman" w:cstheme="minorHAnsi"/>
          <w:sz w:val="24"/>
          <w:szCs w:val="24"/>
          <w:lang w:eastAsia="pl-PL"/>
        </w:rPr>
        <w:t xml:space="preserve">którym mowa w </w:t>
      </w:r>
      <w:r w:rsidR="003B448D" w:rsidRPr="001933D8">
        <w:rPr>
          <w:rFonts w:eastAsia="Times New Roman" w:cstheme="minorHAnsi"/>
          <w:sz w:val="24"/>
          <w:szCs w:val="24"/>
          <w:lang w:eastAsia="pl-PL"/>
        </w:rPr>
        <w:t xml:space="preserve">art.  275 pkt 1 </w:t>
      </w:r>
      <w:r w:rsidRPr="001933D8">
        <w:rPr>
          <w:rFonts w:eastAsia="Times New Roman" w:cstheme="minorHAnsi"/>
          <w:sz w:val="24"/>
          <w:szCs w:val="24"/>
          <w:lang w:eastAsia="pl-PL"/>
        </w:rPr>
        <w:t>ustawy Pzp.</w:t>
      </w:r>
    </w:p>
    <w:p w14:paraId="45FACF70" w14:textId="505218BF" w:rsidR="003E45FF" w:rsidRPr="001933D8" w:rsidRDefault="003B448D" w:rsidP="00771239">
      <w:pPr>
        <w:pStyle w:val="Akapitzlist"/>
        <w:numPr>
          <w:ilvl w:val="0"/>
          <w:numId w:val="3"/>
        </w:numPr>
        <w:shd w:val="clear" w:color="auto" w:fill="FFFFFF"/>
        <w:spacing w:after="0" w:line="24" w:lineRule="atLeast"/>
        <w:ind w:left="709" w:hanging="425"/>
        <w:rPr>
          <w:rFonts w:eastAsia="Times New Roman" w:cstheme="minorHAnsi"/>
          <w:b/>
          <w:bCs/>
          <w:sz w:val="24"/>
          <w:szCs w:val="24"/>
          <w:lang w:eastAsia="pl-PL"/>
        </w:rPr>
      </w:pPr>
      <w:r w:rsidRPr="001933D8">
        <w:rPr>
          <w:rFonts w:eastAsia="Times New Roman" w:cstheme="minorHAnsi"/>
          <w:sz w:val="24"/>
          <w:szCs w:val="24"/>
          <w:lang w:eastAsia="pl-PL"/>
        </w:rPr>
        <w:t>Zamawiający nie przewiduje wyboru najkorzystniejszej oferty z możliwością prowadzenia negocjacji.</w:t>
      </w:r>
    </w:p>
    <w:p w14:paraId="5E98BAE4" w14:textId="2446B46A" w:rsidR="006B7189" w:rsidRPr="001933D8" w:rsidRDefault="006B7189" w:rsidP="00771239">
      <w:pPr>
        <w:shd w:val="clear" w:color="auto" w:fill="FFFFFF"/>
        <w:spacing w:after="0" w:line="24" w:lineRule="atLeast"/>
        <w:rPr>
          <w:rFonts w:eastAsia="Times New Roman" w:cstheme="minorHAnsi"/>
          <w:b/>
          <w:bCs/>
          <w:sz w:val="24"/>
          <w:szCs w:val="24"/>
          <w:highlight w:val="yellow"/>
          <w:lang w:eastAsia="pl-PL"/>
        </w:rPr>
      </w:pPr>
    </w:p>
    <w:p w14:paraId="66EA4225" w14:textId="2FAFEAAE" w:rsidR="003E45FF" w:rsidRPr="001933D8"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1933D8">
        <w:rPr>
          <w:rFonts w:eastAsia="Times New Roman" w:cstheme="minorHAnsi"/>
          <w:b/>
          <w:bCs/>
          <w:sz w:val="24"/>
          <w:szCs w:val="24"/>
          <w:u w:val="single"/>
          <w:lang w:eastAsia="pl-PL"/>
        </w:rPr>
        <w:t>OPIS PRZEDMIOTU ZAMÓWIENIA</w:t>
      </w:r>
    </w:p>
    <w:p w14:paraId="7CBA2983" w14:textId="53F62F8E" w:rsidR="0014710A" w:rsidRPr="001933D8" w:rsidRDefault="0014710A" w:rsidP="00103490">
      <w:pPr>
        <w:numPr>
          <w:ilvl w:val="0"/>
          <w:numId w:val="41"/>
        </w:numPr>
        <w:tabs>
          <w:tab w:val="clear" w:pos="360"/>
          <w:tab w:val="num" w:pos="709"/>
        </w:tabs>
        <w:spacing w:after="0" w:line="24" w:lineRule="atLeast"/>
        <w:ind w:left="709" w:hanging="425"/>
        <w:rPr>
          <w:rFonts w:cstheme="minorHAnsi"/>
          <w:bCs/>
          <w:sz w:val="24"/>
          <w:szCs w:val="24"/>
        </w:rPr>
      </w:pPr>
      <w:bookmarkStart w:id="0" w:name="_Hlk66702480"/>
      <w:bookmarkStart w:id="1" w:name="_Hlk60127578"/>
      <w:r w:rsidRPr="001933D8">
        <w:rPr>
          <w:rFonts w:cstheme="minorHAnsi"/>
          <w:bCs/>
          <w:sz w:val="24"/>
          <w:szCs w:val="24"/>
        </w:rPr>
        <w:t xml:space="preserve">Przedmiotem </w:t>
      </w:r>
      <w:r w:rsidR="00D31703" w:rsidRPr="001933D8">
        <w:rPr>
          <w:rFonts w:cstheme="minorHAnsi"/>
          <w:bCs/>
          <w:sz w:val="24"/>
          <w:szCs w:val="24"/>
        </w:rPr>
        <w:t>zamówienia</w:t>
      </w:r>
      <w:r w:rsidRPr="001933D8">
        <w:rPr>
          <w:rFonts w:cstheme="minorHAnsi"/>
          <w:bCs/>
          <w:sz w:val="24"/>
          <w:szCs w:val="24"/>
        </w:rPr>
        <w:t xml:space="preserve"> jest </w:t>
      </w:r>
      <w:r w:rsidRPr="001933D8">
        <w:rPr>
          <w:rFonts w:cstheme="minorHAnsi"/>
          <w:b/>
          <w:sz w:val="24"/>
          <w:szCs w:val="24"/>
        </w:rPr>
        <w:t>„</w:t>
      </w:r>
      <w:r w:rsidR="00C315C2" w:rsidRPr="001933D8">
        <w:rPr>
          <w:rFonts w:cstheme="minorHAnsi"/>
          <w:b/>
          <w:sz w:val="24"/>
          <w:szCs w:val="24"/>
        </w:rPr>
        <w:t>Dostawa serwera plików NAS, dysków twardych, zasilaczy awaryjnych UPS związana z realizacją projektu „Cyberbezpieczny Samorząd”</w:t>
      </w:r>
      <w:r w:rsidRPr="001933D8">
        <w:rPr>
          <w:rFonts w:cstheme="minorHAnsi"/>
          <w:b/>
          <w:sz w:val="24"/>
          <w:szCs w:val="24"/>
        </w:rPr>
        <w:t>”</w:t>
      </w:r>
      <w:r w:rsidRPr="001933D8">
        <w:rPr>
          <w:rFonts w:cstheme="minorHAnsi"/>
          <w:bCs/>
          <w:sz w:val="24"/>
          <w:szCs w:val="24"/>
        </w:rPr>
        <w:t>.</w:t>
      </w:r>
    </w:p>
    <w:p w14:paraId="419A13D0" w14:textId="505D7E8A" w:rsidR="00114FCE" w:rsidRPr="001933D8" w:rsidRDefault="00114FCE" w:rsidP="00103490">
      <w:pPr>
        <w:numPr>
          <w:ilvl w:val="0"/>
          <w:numId w:val="41"/>
        </w:numPr>
        <w:tabs>
          <w:tab w:val="clear" w:pos="360"/>
          <w:tab w:val="num" w:pos="709"/>
        </w:tabs>
        <w:spacing w:after="0" w:line="24" w:lineRule="atLeast"/>
        <w:ind w:left="709" w:hanging="425"/>
        <w:rPr>
          <w:rFonts w:cstheme="minorHAnsi"/>
          <w:bCs/>
          <w:sz w:val="24"/>
          <w:szCs w:val="24"/>
        </w:rPr>
      </w:pPr>
      <w:bookmarkStart w:id="2" w:name="_Hlk33904991"/>
      <w:r w:rsidRPr="001933D8">
        <w:rPr>
          <w:rFonts w:cstheme="minorHAnsi"/>
          <w:bCs/>
          <w:sz w:val="24"/>
          <w:szCs w:val="24"/>
        </w:rPr>
        <w:t xml:space="preserve">Przedmiot </w:t>
      </w:r>
      <w:r w:rsidRPr="001933D8">
        <w:rPr>
          <w:rFonts w:cstheme="minorHAnsi"/>
          <w:sz w:val="24"/>
          <w:szCs w:val="24"/>
        </w:rPr>
        <w:t xml:space="preserve">zamówienia </w:t>
      </w:r>
      <w:r w:rsidRPr="001933D8">
        <w:rPr>
          <w:rFonts w:cstheme="minorHAnsi"/>
          <w:bCs/>
          <w:sz w:val="24"/>
          <w:szCs w:val="24"/>
        </w:rPr>
        <w:t>jest finansowany z Funduszy Europejskich na Rozwój Cyfrowy 2021-2027 (FERC) Priorytet II: Zaawansowane usługi cyfrowe Działanie 2.2. – Wzmocnienie krajowego systemu cyberbezpieczeństwa, konkurs grantowy w ramach Projektu grantowego „Cyberbezpieczny Samorząd” o numerze FERC.02.02-CS.01-001/23.</w:t>
      </w:r>
    </w:p>
    <w:p w14:paraId="3A306C80" w14:textId="77777777" w:rsidR="00D027B9" w:rsidRPr="001933D8" w:rsidRDefault="00C14A95" w:rsidP="00D027B9">
      <w:pPr>
        <w:numPr>
          <w:ilvl w:val="0"/>
          <w:numId w:val="41"/>
        </w:numPr>
        <w:tabs>
          <w:tab w:val="clear" w:pos="360"/>
          <w:tab w:val="num" w:pos="709"/>
        </w:tabs>
        <w:spacing w:after="0" w:line="24" w:lineRule="atLeast"/>
        <w:ind w:left="709" w:hanging="425"/>
        <w:rPr>
          <w:rFonts w:cstheme="minorHAnsi"/>
          <w:bCs/>
          <w:sz w:val="24"/>
          <w:szCs w:val="24"/>
        </w:rPr>
      </w:pPr>
      <w:r w:rsidRPr="001933D8">
        <w:rPr>
          <w:rFonts w:cstheme="minorHAnsi"/>
          <w:bCs/>
          <w:sz w:val="24"/>
          <w:szCs w:val="24"/>
        </w:rPr>
        <w:lastRenderedPageBreak/>
        <w:t>Przedmiot zamówienia obejmuje dostawę</w:t>
      </w:r>
      <w:r w:rsidR="00C315C2" w:rsidRPr="001933D8">
        <w:rPr>
          <w:rFonts w:cstheme="minorHAnsi"/>
          <w:bCs/>
          <w:sz w:val="24"/>
          <w:szCs w:val="24"/>
        </w:rPr>
        <w:t xml:space="preserve"> serwera plików NAS, dysków twardych oraz zasilaczy awaryjnych UPS</w:t>
      </w:r>
      <w:r w:rsidR="007539A3" w:rsidRPr="001933D8">
        <w:rPr>
          <w:rFonts w:cstheme="minorHAnsi"/>
          <w:bCs/>
          <w:sz w:val="24"/>
          <w:szCs w:val="24"/>
        </w:rPr>
        <w:t>.</w:t>
      </w:r>
      <w:r w:rsidR="00D027B9" w:rsidRPr="001933D8">
        <w:rPr>
          <w:rFonts w:cstheme="minorHAnsi"/>
          <w:bCs/>
          <w:sz w:val="24"/>
          <w:szCs w:val="24"/>
        </w:rPr>
        <w:t xml:space="preserve"> </w:t>
      </w:r>
      <w:r w:rsidR="00893F1E" w:rsidRPr="001933D8">
        <w:rPr>
          <w:rFonts w:cstheme="minorHAnsi"/>
          <w:bCs/>
          <w:sz w:val="24"/>
          <w:szCs w:val="24"/>
        </w:rPr>
        <w:t>Szczegółowy opis przedmiotu zamówienia zawiera załącznik nr 1 do SWZ.</w:t>
      </w:r>
    </w:p>
    <w:p w14:paraId="69EC80DA" w14:textId="0520DF46" w:rsidR="00D027B9" w:rsidRPr="001933D8" w:rsidRDefault="00D027B9" w:rsidP="00D027B9">
      <w:pPr>
        <w:numPr>
          <w:ilvl w:val="0"/>
          <w:numId w:val="41"/>
        </w:numPr>
        <w:tabs>
          <w:tab w:val="clear" w:pos="360"/>
          <w:tab w:val="num" w:pos="709"/>
        </w:tabs>
        <w:spacing w:after="0" w:line="24" w:lineRule="atLeast"/>
        <w:ind w:left="709" w:hanging="425"/>
        <w:rPr>
          <w:rFonts w:cstheme="minorHAnsi"/>
          <w:bCs/>
          <w:sz w:val="24"/>
          <w:szCs w:val="24"/>
        </w:rPr>
      </w:pPr>
      <w:r w:rsidRPr="001933D8">
        <w:rPr>
          <w:rFonts w:cstheme="minorHAnsi"/>
          <w:bCs/>
          <w:sz w:val="24"/>
          <w:szCs w:val="24"/>
        </w:rPr>
        <w:t xml:space="preserve">Zamawiający, zgodnie z art. 91 ust. 1 ustawy Pzp, dopuszcza składanie ofert częściowych z podziałem na </w:t>
      </w:r>
      <w:r w:rsidR="00AD071E" w:rsidRPr="001933D8">
        <w:rPr>
          <w:rFonts w:cstheme="minorHAnsi"/>
          <w:bCs/>
          <w:sz w:val="24"/>
          <w:szCs w:val="24"/>
        </w:rPr>
        <w:t>2</w:t>
      </w:r>
      <w:r w:rsidRPr="001933D8">
        <w:rPr>
          <w:rFonts w:cstheme="minorHAnsi"/>
          <w:bCs/>
          <w:sz w:val="24"/>
          <w:szCs w:val="24"/>
        </w:rPr>
        <w:t xml:space="preserve"> części, jak poniżej:</w:t>
      </w:r>
    </w:p>
    <w:p w14:paraId="62D5963A" w14:textId="2C6CF13A" w:rsidR="00D027B9" w:rsidRPr="001933D8" w:rsidRDefault="00D027B9" w:rsidP="0074157E">
      <w:pPr>
        <w:pStyle w:val="Akapitzlist"/>
        <w:numPr>
          <w:ilvl w:val="0"/>
          <w:numId w:val="53"/>
        </w:numPr>
        <w:spacing w:after="0" w:line="24" w:lineRule="atLeast"/>
        <w:rPr>
          <w:rFonts w:cstheme="minorHAnsi"/>
          <w:bCs/>
          <w:sz w:val="24"/>
          <w:szCs w:val="24"/>
        </w:rPr>
      </w:pPr>
      <w:r w:rsidRPr="001933D8">
        <w:rPr>
          <w:rFonts w:cstheme="minorHAnsi"/>
          <w:b/>
          <w:sz w:val="24"/>
          <w:szCs w:val="24"/>
        </w:rPr>
        <w:t>część nr 1 zamówienia</w:t>
      </w:r>
      <w:r w:rsidRPr="001933D8">
        <w:rPr>
          <w:rFonts w:cstheme="minorHAnsi"/>
          <w:bCs/>
          <w:sz w:val="24"/>
          <w:szCs w:val="24"/>
        </w:rPr>
        <w:t xml:space="preserve"> – Dostawa</w:t>
      </w:r>
      <w:r w:rsidR="00AD071E" w:rsidRPr="001933D8">
        <w:rPr>
          <w:rFonts w:cstheme="minorHAnsi"/>
          <w:bCs/>
          <w:sz w:val="24"/>
          <w:szCs w:val="24"/>
        </w:rPr>
        <w:t xml:space="preserve"> </w:t>
      </w:r>
      <w:r w:rsidRPr="001933D8">
        <w:rPr>
          <w:rFonts w:cstheme="minorHAnsi"/>
          <w:bCs/>
          <w:sz w:val="24"/>
          <w:szCs w:val="24"/>
        </w:rPr>
        <w:t>zasilaczy awaryjnych UPS,</w:t>
      </w:r>
    </w:p>
    <w:p w14:paraId="763BD87B" w14:textId="72B45CFC" w:rsidR="00D027B9" w:rsidRPr="001933D8" w:rsidRDefault="00D027B9" w:rsidP="00D027B9">
      <w:pPr>
        <w:pStyle w:val="Akapitzlist"/>
        <w:numPr>
          <w:ilvl w:val="0"/>
          <w:numId w:val="53"/>
        </w:numPr>
        <w:spacing w:after="0" w:line="24" w:lineRule="atLeast"/>
        <w:rPr>
          <w:rFonts w:cstheme="minorHAnsi"/>
          <w:bCs/>
          <w:sz w:val="24"/>
          <w:szCs w:val="24"/>
        </w:rPr>
      </w:pPr>
      <w:r w:rsidRPr="001933D8">
        <w:rPr>
          <w:rFonts w:cstheme="minorHAnsi"/>
          <w:b/>
          <w:sz w:val="24"/>
          <w:szCs w:val="24"/>
        </w:rPr>
        <w:t>część nr 2 zamówienia</w:t>
      </w:r>
      <w:r w:rsidRPr="001933D8">
        <w:rPr>
          <w:rFonts w:cstheme="minorHAnsi"/>
          <w:bCs/>
          <w:sz w:val="24"/>
          <w:szCs w:val="24"/>
        </w:rPr>
        <w:t xml:space="preserve"> – Dostawa serwera plików NAS</w:t>
      </w:r>
      <w:r w:rsidR="00AD071E" w:rsidRPr="001933D8">
        <w:rPr>
          <w:rFonts w:cstheme="minorHAnsi"/>
          <w:bCs/>
          <w:sz w:val="24"/>
          <w:szCs w:val="24"/>
        </w:rPr>
        <w:t xml:space="preserve"> i </w:t>
      </w:r>
      <w:r w:rsidRPr="001933D8">
        <w:rPr>
          <w:rFonts w:cstheme="minorHAnsi"/>
          <w:bCs/>
          <w:sz w:val="24"/>
          <w:szCs w:val="24"/>
        </w:rPr>
        <w:t>dysków twardych.</w:t>
      </w:r>
    </w:p>
    <w:p w14:paraId="50367382" w14:textId="1D7BF006" w:rsidR="00893F1E" w:rsidRPr="001933D8" w:rsidRDefault="00893F1E" w:rsidP="00893F1E">
      <w:pPr>
        <w:numPr>
          <w:ilvl w:val="0"/>
          <w:numId w:val="41"/>
        </w:numPr>
        <w:tabs>
          <w:tab w:val="clear" w:pos="360"/>
          <w:tab w:val="num" w:pos="709"/>
        </w:tabs>
        <w:spacing w:after="0" w:line="24" w:lineRule="atLeast"/>
        <w:ind w:left="709" w:hanging="425"/>
        <w:rPr>
          <w:rFonts w:cstheme="minorHAnsi"/>
          <w:bCs/>
          <w:sz w:val="24"/>
          <w:szCs w:val="24"/>
        </w:rPr>
      </w:pPr>
      <w:r w:rsidRPr="001933D8">
        <w:rPr>
          <w:rFonts w:cstheme="minorHAnsi"/>
          <w:bCs/>
          <w:sz w:val="24"/>
          <w:szCs w:val="24"/>
        </w:rPr>
        <w:t xml:space="preserve">Adres dostawy –  Urząd </w:t>
      </w:r>
      <w:r w:rsidR="00654DDC" w:rsidRPr="001933D8">
        <w:rPr>
          <w:rFonts w:cstheme="minorHAnsi"/>
          <w:bCs/>
          <w:sz w:val="24"/>
          <w:szCs w:val="24"/>
        </w:rPr>
        <w:t>Gminy Niedrzwica Duża</w:t>
      </w:r>
      <w:r w:rsidRPr="001933D8">
        <w:rPr>
          <w:rFonts w:cstheme="minorHAnsi"/>
          <w:bCs/>
          <w:sz w:val="24"/>
          <w:szCs w:val="24"/>
        </w:rPr>
        <w:t>,</w:t>
      </w:r>
      <w:r w:rsidR="00654DDC" w:rsidRPr="001933D8">
        <w:rPr>
          <w:rFonts w:cstheme="minorHAnsi"/>
          <w:bCs/>
          <w:sz w:val="24"/>
          <w:szCs w:val="24"/>
        </w:rPr>
        <w:t xml:space="preserve"> ul. Lubelska 30, 24-220 Niedrzwica Duża</w:t>
      </w:r>
    </w:p>
    <w:p w14:paraId="6B4D8EDE" w14:textId="45D28B94" w:rsidR="009843B2" w:rsidRPr="001933D8" w:rsidRDefault="009843B2" w:rsidP="00B770F8">
      <w:pPr>
        <w:numPr>
          <w:ilvl w:val="0"/>
          <w:numId w:val="41"/>
        </w:numPr>
        <w:tabs>
          <w:tab w:val="clear" w:pos="360"/>
          <w:tab w:val="num" w:pos="709"/>
        </w:tabs>
        <w:spacing w:after="0" w:line="24" w:lineRule="atLeast"/>
        <w:ind w:left="709" w:hanging="425"/>
        <w:rPr>
          <w:rFonts w:cstheme="minorHAnsi"/>
          <w:bCs/>
          <w:sz w:val="24"/>
          <w:szCs w:val="24"/>
        </w:rPr>
      </w:pPr>
      <w:bookmarkStart w:id="3" w:name="_Hlk186720707"/>
      <w:r w:rsidRPr="001933D8">
        <w:rPr>
          <w:rFonts w:cstheme="minorHAnsi"/>
          <w:sz w:val="24"/>
          <w:szCs w:val="24"/>
        </w:rPr>
        <w:t>Wykonawca</w:t>
      </w:r>
      <w:r w:rsidRPr="001933D8">
        <w:rPr>
          <w:rFonts w:eastAsia="Times New Roman" w:cstheme="minorHAnsi"/>
          <w:sz w:val="24"/>
          <w:szCs w:val="24"/>
          <w:lang w:eastAsia="pl-PL"/>
        </w:rPr>
        <w:t xml:space="preserve"> wykona zamówienie z uwzględnieniem zapisów SWZ, </w:t>
      </w:r>
      <w:r w:rsidRPr="001933D8">
        <w:rPr>
          <w:rFonts w:cstheme="minorHAnsi"/>
          <w:bCs/>
          <w:sz w:val="24"/>
          <w:szCs w:val="24"/>
        </w:rPr>
        <w:t>załącznik</w:t>
      </w:r>
      <w:r w:rsidR="003E4EE5" w:rsidRPr="001933D8">
        <w:rPr>
          <w:rFonts w:cstheme="minorHAnsi"/>
          <w:bCs/>
          <w:sz w:val="24"/>
          <w:szCs w:val="24"/>
        </w:rPr>
        <w:t>a</w:t>
      </w:r>
      <w:r w:rsidRPr="001933D8">
        <w:rPr>
          <w:rFonts w:eastAsia="Times New Roman" w:cstheme="minorHAnsi"/>
          <w:sz w:val="24"/>
          <w:szCs w:val="24"/>
          <w:lang w:eastAsia="pl-PL"/>
        </w:rPr>
        <w:t xml:space="preserve"> nr 1 do </w:t>
      </w:r>
      <w:r w:rsidR="003E4EE5" w:rsidRPr="001933D8">
        <w:rPr>
          <w:rFonts w:eastAsia="Times New Roman" w:cstheme="minorHAnsi"/>
          <w:sz w:val="24"/>
          <w:szCs w:val="24"/>
          <w:lang w:eastAsia="pl-PL"/>
        </w:rPr>
        <w:t> </w:t>
      </w:r>
      <w:r w:rsidRPr="001933D8">
        <w:rPr>
          <w:rFonts w:eastAsia="Times New Roman" w:cstheme="minorHAnsi"/>
          <w:sz w:val="24"/>
          <w:szCs w:val="24"/>
          <w:lang w:eastAsia="pl-PL"/>
        </w:rPr>
        <w:t>SWZ oraz um</w:t>
      </w:r>
      <w:r w:rsidR="004B3EB9" w:rsidRPr="001933D8">
        <w:rPr>
          <w:rFonts w:eastAsia="Times New Roman" w:cstheme="minorHAnsi"/>
          <w:sz w:val="24"/>
          <w:szCs w:val="24"/>
          <w:lang w:eastAsia="pl-PL"/>
        </w:rPr>
        <w:t>ów</w:t>
      </w:r>
      <w:r w:rsidRPr="001933D8">
        <w:rPr>
          <w:rFonts w:eastAsia="Times New Roman" w:cstheme="minorHAnsi"/>
          <w:sz w:val="24"/>
          <w:szCs w:val="24"/>
          <w:lang w:eastAsia="pl-PL"/>
        </w:rPr>
        <w:t xml:space="preserve"> stanowiąc</w:t>
      </w:r>
      <w:r w:rsidR="004B3EB9" w:rsidRPr="001933D8">
        <w:rPr>
          <w:rFonts w:eastAsia="Times New Roman" w:cstheme="minorHAnsi"/>
          <w:sz w:val="24"/>
          <w:szCs w:val="24"/>
          <w:lang w:eastAsia="pl-PL"/>
        </w:rPr>
        <w:t>ych</w:t>
      </w:r>
      <w:r w:rsidRPr="001933D8">
        <w:rPr>
          <w:rFonts w:eastAsia="Times New Roman" w:cstheme="minorHAnsi"/>
          <w:sz w:val="24"/>
          <w:szCs w:val="24"/>
          <w:lang w:eastAsia="pl-PL"/>
        </w:rPr>
        <w:t xml:space="preserve"> załączni</w:t>
      </w:r>
      <w:r w:rsidR="003E4EE5" w:rsidRPr="001933D8">
        <w:rPr>
          <w:rFonts w:eastAsia="Times New Roman" w:cstheme="minorHAnsi"/>
          <w:sz w:val="24"/>
          <w:szCs w:val="24"/>
          <w:lang w:eastAsia="pl-PL"/>
        </w:rPr>
        <w:t>k</w:t>
      </w:r>
      <w:r w:rsidRPr="001933D8">
        <w:rPr>
          <w:rFonts w:eastAsia="Times New Roman" w:cstheme="minorHAnsi"/>
          <w:sz w:val="24"/>
          <w:szCs w:val="24"/>
          <w:lang w:eastAsia="pl-PL"/>
        </w:rPr>
        <w:t xml:space="preserve"> nr 9</w:t>
      </w:r>
      <w:r w:rsidR="00D027B9" w:rsidRPr="001933D8">
        <w:rPr>
          <w:rFonts w:eastAsia="Times New Roman" w:cstheme="minorHAnsi"/>
          <w:sz w:val="24"/>
          <w:szCs w:val="24"/>
          <w:lang w:eastAsia="pl-PL"/>
        </w:rPr>
        <w:t>a i 9b</w:t>
      </w:r>
      <w:r w:rsidRPr="001933D8">
        <w:rPr>
          <w:rFonts w:eastAsia="Times New Roman" w:cstheme="minorHAnsi"/>
          <w:sz w:val="24"/>
          <w:szCs w:val="24"/>
          <w:lang w:eastAsia="pl-PL"/>
        </w:rPr>
        <w:t xml:space="preserve"> do SWZ.</w:t>
      </w:r>
    </w:p>
    <w:p w14:paraId="173D561E" w14:textId="74F17E3C" w:rsidR="00C14A95" w:rsidRPr="001933D8" w:rsidRDefault="00C14A95" w:rsidP="00C14A95">
      <w:pPr>
        <w:numPr>
          <w:ilvl w:val="0"/>
          <w:numId w:val="41"/>
        </w:numPr>
        <w:tabs>
          <w:tab w:val="clear" w:pos="360"/>
          <w:tab w:val="num" w:pos="709"/>
        </w:tabs>
        <w:spacing w:after="0" w:line="24" w:lineRule="atLeast"/>
        <w:ind w:left="709" w:hanging="425"/>
        <w:rPr>
          <w:rFonts w:cstheme="minorHAnsi"/>
          <w:bCs/>
          <w:sz w:val="24"/>
          <w:szCs w:val="24"/>
        </w:rPr>
      </w:pPr>
      <w:r w:rsidRPr="001933D8">
        <w:rPr>
          <w:rFonts w:cstheme="minorHAnsi"/>
          <w:bCs/>
          <w:sz w:val="24"/>
          <w:szCs w:val="24"/>
        </w:rPr>
        <w:t xml:space="preserve">Zamawiający wymaga, aby dostarczony przedmiot umowy był fabrycznie nowy, nieużywany, posiadał wymagane parametry techniczne, określone w załączniku nr 1 do </w:t>
      </w:r>
      <w:r w:rsidR="00336FFE" w:rsidRPr="001933D8">
        <w:rPr>
          <w:rFonts w:cstheme="minorHAnsi"/>
          <w:bCs/>
          <w:sz w:val="24"/>
          <w:szCs w:val="24"/>
        </w:rPr>
        <w:t>SWZ</w:t>
      </w:r>
      <w:r w:rsidRPr="001933D8">
        <w:rPr>
          <w:rFonts w:cstheme="minorHAnsi"/>
          <w:bCs/>
          <w:sz w:val="24"/>
          <w:szCs w:val="24"/>
        </w:rPr>
        <w:t xml:space="preserve">, znajdował się w stanie nieuszkodzonym, technicznie sprawnym, kompletny i </w:t>
      </w:r>
      <w:r w:rsidR="00336FFE" w:rsidRPr="001933D8">
        <w:rPr>
          <w:rFonts w:cstheme="minorHAnsi"/>
          <w:bCs/>
          <w:sz w:val="24"/>
          <w:szCs w:val="24"/>
        </w:rPr>
        <w:t> </w:t>
      </w:r>
      <w:r w:rsidRPr="001933D8">
        <w:rPr>
          <w:rFonts w:cstheme="minorHAnsi"/>
          <w:bCs/>
          <w:sz w:val="24"/>
          <w:szCs w:val="24"/>
        </w:rPr>
        <w:t xml:space="preserve">gotowy do użytkowania oraz spełniał wymagane polskim prawem normy i był wolny od wad prawnych. Dostarczony sprzęt musi być pełnowartościowy i wyprodukowany zgodnie z </w:t>
      </w:r>
      <w:r w:rsidR="007F6C43" w:rsidRPr="001933D8">
        <w:rPr>
          <w:rFonts w:cstheme="minorHAnsi"/>
          <w:bCs/>
          <w:sz w:val="24"/>
          <w:szCs w:val="24"/>
        </w:rPr>
        <w:t> </w:t>
      </w:r>
      <w:r w:rsidRPr="001933D8">
        <w:rPr>
          <w:rFonts w:cstheme="minorHAnsi"/>
          <w:bCs/>
          <w:sz w:val="24"/>
          <w:szCs w:val="24"/>
        </w:rPr>
        <w:t>obowiązującymi normami i standardami.</w:t>
      </w:r>
    </w:p>
    <w:p w14:paraId="0012026B" w14:textId="20E164FA" w:rsidR="00BE0296" w:rsidRPr="001933D8" w:rsidRDefault="00BE0296" w:rsidP="00DB078E">
      <w:pPr>
        <w:numPr>
          <w:ilvl w:val="0"/>
          <w:numId w:val="41"/>
        </w:numPr>
        <w:tabs>
          <w:tab w:val="clear" w:pos="360"/>
          <w:tab w:val="num" w:pos="709"/>
        </w:tabs>
        <w:spacing w:after="0" w:line="24" w:lineRule="atLeast"/>
        <w:ind w:left="709" w:hanging="425"/>
        <w:rPr>
          <w:rFonts w:cstheme="minorHAnsi"/>
          <w:bCs/>
          <w:sz w:val="24"/>
          <w:szCs w:val="24"/>
        </w:rPr>
      </w:pPr>
      <w:r w:rsidRPr="001933D8">
        <w:rPr>
          <w:rFonts w:cstheme="minorHAnsi"/>
          <w:bCs/>
          <w:sz w:val="24"/>
          <w:szCs w:val="24"/>
        </w:rPr>
        <w:t xml:space="preserve">Wykonawca, na co najmniej </w:t>
      </w:r>
      <w:r w:rsidR="004B3EB9" w:rsidRPr="001933D8">
        <w:rPr>
          <w:rFonts w:cstheme="minorHAnsi"/>
          <w:bCs/>
          <w:sz w:val="24"/>
          <w:szCs w:val="24"/>
        </w:rPr>
        <w:t>3</w:t>
      </w:r>
      <w:r w:rsidRPr="001933D8">
        <w:rPr>
          <w:rFonts w:cstheme="minorHAnsi"/>
          <w:bCs/>
          <w:sz w:val="24"/>
          <w:szCs w:val="24"/>
        </w:rPr>
        <w:t xml:space="preserve"> dni przed planowaną dostawą, poinformuje o niej Zamawiającego wskazując datę oraz przewidywaną godzinę dostawy przedmiotu zamówienia.</w:t>
      </w:r>
    </w:p>
    <w:p w14:paraId="26A59071" w14:textId="5D85262F" w:rsidR="009843B2" w:rsidRPr="001933D8" w:rsidRDefault="009843B2" w:rsidP="00754A3A">
      <w:pPr>
        <w:numPr>
          <w:ilvl w:val="0"/>
          <w:numId w:val="41"/>
        </w:numPr>
        <w:tabs>
          <w:tab w:val="clear" w:pos="360"/>
          <w:tab w:val="num" w:pos="709"/>
        </w:tabs>
        <w:spacing w:after="0" w:line="24" w:lineRule="atLeast"/>
        <w:ind w:left="709" w:hanging="425"/>
        <w:rPr>
          <w:rFonts w:cstheme="minorHAnsi"/>
          <w:bCs/>
          <w:sz w:val="24"/>
          <w:szCs w:val="24"/>
        </w:rPr>
      </w:pPr>
      <w:r w:rsidRPr="001933D8">
        <w:rPr>
          <w:rFonts w:cstheme="minorHAnsi"/>
          <w:sz w:val="24"/>
          <w:szCs w:val="24"/>
        </w:rPr>
        <w:t>Dostawa</w:t>
      </w:r>
      <w:r w:rsidRPr="001933D8">
        <w:rPr>
          <w:rFonts w:eastAsia="Times New Roman" w:cstheme="minorHAnsi"/>
          <w:sz w:val="24"/>
          <w:szCs w:val="24"/>
          <w:lang w:eastAsia="pl-PL"/>
        </w:rPr>
        <w:t xml:space="preserve"> przedmiotu umowy nastąpi w dniach roboczych tj. </w:t>
      </w:r>
      <w:r w:rsidRPr="001933D8">
        <w:rPr>
          <w:rFonts w:cstheme="minorHAnsi"/>
          <w:bCs/>
          <w:sz w:val="24"/>
          <w:szCs w:val="24"/>
        </w:rPr>
        <w:t>poniedziałek</w:t>
      </w:r>
      <w:r w:rsidRPr="001933D8">
        <w:rPr>
          <w:rFonts w:eastAsia="Times New Roman" w:cstheme="minorHAnsi"/>
          <w:sz w:val="24"/>
          <w:szCs w:val="24"/>
          <w:lang w:eastAsia="pl-PL"/>
        </w:rPr>
        <w:t xml:space="preserve"> – piątek, w godzinach uzgodnionych z przedstawicielem Zamawiającego.</w:t>
      </w:r>
    </w:p>
    <w:bookmarkEnd w:id="0"/>
    <w:bookmarkEnd w:id="1"/>
    <w:bookmarkEnd w:id="2"/>
    <w:bookmarkEnd w:id="3"/>
    <w:p w14:paraId="0DDA6DD2" w14:textId="725B2A8C" w:rsidR="00C27455" w:rsidRPr="001933D8" w:rsidRDefault="00C27455" w:rsidP="00103490">
      <w:pPr>
        <w:numPr>
          <w:ilvl w:val="0"/>
          <w:numId w:val="41"/>
        </w:numPr>
        <w:tabs>
          <w:tab w:val="clear" w:pos="360"/>
          <w:tab w:val="num" w:pos="709"/>
        </w:tabs>
        <w:spacing w:after="0" w:line="24" w:lineRule="atLeast"/>
        <w:ind w:left="709" w:hanging="425"/>
        <w:rPr>
          <w:rFonts w:cstheme="minorHAnsi"/>
          <w:b/>
          <w:bCs/>
          <w:sz w:val="24"/>
          <w:szCs w:val="24"/>
          <w:lang w:eastAsia="pl-PL"/>
        </w:rPr>
      </w:pPr>
      <w:r w:rsidRPr="001933D8">
        <w:rPr>
          <w:rFonts w:cstheme="minorHAnsi"/>
          <w:sz w:val="24"/>
          <w:szCs w:val="24"/>
        </w:rPr>
        <w:t>Kody</w:t>
      </w:r>
      <w:r w:rsidRPr="001933D8">
        <w:rPr>
          <w:rFonts w:cstheme="minorHAnsi"/>
          <w:sz w:val="24"/>
          <w:szCs w:val="24"/>
          <w:lang w:eastAsia="pl-PL"/>
        </w:rPr>
        <w:t xml:space="preserve"> CPV:</w:t>
      </w:r>
    </w:p>
    <w:p w14:paraId="02246ED8" w14:textId="1C8AAC7E" w:rsidR="006C294E" w:rsidRPr="001933D8" w:rsidRDefault="004B3EB9" w:rsidP="004B3EB9">
      <w:pPr>
        <w:pStyle w:val="Akapitzlist"/>
        <w:numPr>
          <w:ilvl w:val="0"/>
          <w:numId w:val="44"/>
        </w:numPr>
        <w:spacing w:after="0" w:line="24" w:lineRule="atLeast"/>
        <w:ind w:left="993" w:hanging="284"/>
        <w:rPr>
          <w:rFonts w:cstheme="minorHAnsi"/>
          <w:sz w:val="24"/>
          <w:szCs w:val="24"/>
          <w:lang w:eastAsia="ar-SA"/>
        </w:rPr>
      </w:pPr>
      <w:r w:rsidRPr="001933D8">
        <w:rPr>
          <w:rFonts w:cstheme="minorHAnsi"/>
          <w:sz w:val="24"/>
          <w:szCs w:val="24"/>
          <w:lang w:eastAsia="ar-SA"/>
        </w:rPr>
        <w:t>31154000-0 – Bezprzestojowe źródła energii</w:t>
      </w:r>
    </w:p>
    <w:p w14:paraId="48684266" w14:textId="1FAA9E7B" w:rsidR="002D4363" w:rsidRPr="001933D8" w:rsidRDefault="002D4363" w:rsidP="007539A3">
      <w:pPr>
        <w:pStyle w:val="Akapitzlist"/>
        <w:numPr>
          <w:ilvl w:val="0"/>
          <w:numId w:val="44"/>
        </w:numPr>
        <w:spacing w:after="0" w:line="24" w:lineRule="atLeast"/>
        <w:ind w:left="993" w:hanging="284"/>
        <w:rPr>
          <w:rFonts w:cstheme="minorHAnsi"/>
          <w:sz w:val="24"/>
          <w:szCs w:val="24"/>
          <w:lang w:eastAsia="ar-SA"/>
        </w:rPr>
      </w:pPr>
      <w:r w:rsidRPr="001933D8">
        <w:rPr>
          <w:rFonts w:cstheme="minorHAnsi"/>
          <w:sz w:val="24"/>
          <w:szCs w:val="24"/>
          <w:lang w:eastAsia="ar-SA"/>
        </w:rPr>
        <w:t xml:space="preserve">48820000-2 </w:t>
      </w:r>
      <w:r w:rsidR="00C9262E" w:rsidRPr="001933D8">
        <w:rPr>
          <w:rFonts w:cstheme="minorHAnsi"/>
          <w:sz w:val="24"/>
          <w:szCs w:val="24"/>
          <w:lang w:eastAsia="ar-SA"/>
        </w:rPr>
        <w:t xml:space="preserve">- </w:t>
      </w:r>
      <w:r w:rsidRPr="001933D8">
        <w:rPr>
          <w:rFonts w:cstheme="minorHAnsi"/>
          <w:sz w:val="24"/>
          <w:szCs w:val="24"/>
          <w:lang w:eastAsia="ar-SA"/>
        </w:rPr>
        <w:t>Serwery</w:t>
      </w:r>
    </w:p>
    <w:p w14:paraId="459F65D2" w14:textId="58C7964E" w:rsidR="002D4363" w:rsidRPr="001933D8" w:rsidRDefault="004B3EB9" w:rsidP="004B3EB9">
      <w:pPr>
        <w:pStyle w:val="Akapitzlist"/>
        <w:numPr>
          <w:ilvl w:val="0"/>
          <w:numId w:val="44"/>
        </w:numPr>
        <w:spacing w:after="0" w:line="24" w:lineRule="atLeast"/>
        <w:ind w:left="993" w:hanging="284"/>
        <w:rPr>
          <w:rFonts w:cstheme="minorHAnsi"/>
          <w:sz w:val="24"/>
          <w:szCs w:val="24"/>
          <w:lang w:eastAsia="ar-SA"/>
        </w:rPr>
      </w:pPr>
      <w:r w:rsidRPr="001933D8">
        <w:rPr>
          <w:rFonts w:cstheme="minorHAnsi"/>
          <w:sz w:val="24"/>
          <w:szCs w:val="24"/>
          <w:lang w:eastAsia="ar-SA"/>
        </w:rPr>
        <w:t>30234100-9 – Dysk magnetyczny</w:t>
      </w:r>
    </w:p>
    <w:p w14:paraId="2218384B" w14:textId="41C28A03" w:rsidR="004767C4" w:rsidRPr="001933D8" w:rsidRDefault="004767C4" w:rsidP="008B2841">
      <w:pPr>
        <w:spacing w:after="0" w:line="24" w:lineRule="atLeast"/>
        <w:ind w:left="1134" w:hanging="425"/>
        <w:rPr>
          <w:rFonts w:cstheme="minorHAnsi"/>
          <w:sz w:val="24"/>
          <w:szCs w:val="24"/>
          <w:lang w:eastAsia="ar-SA"/>
        </w:rPr>
      </w:pPr>
    </w:p>
    <w:p w14:paraId="4F397F7A" w14:textId="2D957079" w:rsidR="00D977CD" w:rsidRPr="001933D8" w:rsidRDefault="00D977CD"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1933D8">
        <w:rPr>
          <w:rFonts w:eastAsia="Times New Roman" w:cstheme="minorHAnsi"/>
          <w:b/>
          <w:bCs/>
          <w:sz w:val="24"/>
          <w:szCs w:val="24"/>
          <w:u w:val="single"/>
          <w:lang w:eastAsia="pl-PL"/>
        </w:rPr>
        <w:t xml:space="preserve">INFORMACJE, O KTÓRYCH MOWA W ART. 281 UST. 2 PKT  4, </w:t>
      </w:r>
      <w:r w:rsidR="00CD69DF" w:rsidRPr="001933D8">
        <w:rPr>
          <w:rFonts w:eastAsia="Times New Roman" w:cstheme="minorHAnsi"/>
          <w:b/>
          <w:bCs/>
          <w:sz w:val="24"/>
          <w:szCs w:val="24"/>
          <w:u w:val="single"/>
          <w:lang w:eastAsia="pl-PL"/>
        </w:rPr>
        <w:t>6</w:t>
      </w:r>
      <w:r w:rsidR="00F079D3" w:rsidRPr="001933D8">
        <w:rPr>
          <w:rFonts w:eastAsia="Times New Roman" w:cstheme="minorHAnsi"/>
          <w:b/>
          <w:bCs/>
          <w:sz w:val="24"/>
          <w:szCs w:val="24"/>
          <w:u w:val="single"/>
          <w:lang w:eastAsia="pl-PL"/>
        </w:rPr>
        <w:t>,</w:t>
      </w:r>
      <w:r w:rsidR="00D27301" w:rsidRPr="001933D8">
        <w:rPr>
          <w:rFonts w:eastAsia="Times New Roman" w:cstheme="minorHAnsi"/>
          <w:b/>
          <w:bCs/>
          <w:sz w:val="24"/>
          <w:szCs w:val="24"/>
          <w:u w:val="single"/>
          <w:lang w:eastAsia="pl-PL"/>
        </w:rPr>
        <w:t xml:space="preserve"> 8,</w:t>
      </w:r>
      <w:r w:rsidR="00F079D3" w:rsidRPr="001933D8">
        <w:rPr>
          <w:rFonts w:eastAsia="Times New Roman" w:cstheme="minorHAnsi"/>
          <w:b/>
          <w:bCs/>
          <w:sz w:val="24"/>
          <w:szCs w:val="24"/>
          <w:u w:val="single"/>
          <w:lang w:eastAsia="pl-PL"/>
        </w:rPr>
        <w:t xml:space="preserve"> 9, 11, 12</w:t>
      </w:r>
      <w:r w:rsidR="00C9424D" w:rsidRPr="001933D8">
        <w:rPr>
          <w:rFonts w:eastAsia="Times New Roman" w:cstheme="minorHAnsi"/>
          <w:b/>
          <w:bCs/>
          <w:sz w:val="24"/>
          <w:szCs w:val="24"/>
          <w:u w:val="single"/>
          <w:lang w:eastAsia="pl-PL"/>
        </w:rPr>
        <w:t xml:space="preserve">, 14, </w:t>
      </w:r>
      <w:r w:rsidR="006B425C" w:rsidRPr="001933D8">
        <w:rPr>
          <w:rFonts w:eastAsia="Times New Roman" w:cstheme="minorHAnsi"/>
          <w:b/>
          <w:bCs/>
          <w:sz w:val="24"/>
          <w:szCs w:val="24"/>
          <w:u w:val="single"/>
          <w:lang w:eastAsia="pl-PL"/>
        </w:rPr>
        <w:t>15, 16, 17, 18 USTAWY PZP.</w:t>
      </w:r>
    </w:p>
    <w:p w14:paraId="2E122E10" w14:textId="166CA386" w:rsidR="0074157E" w:rsidRPr="001933D8" w:rsidRDefault="0074157E" w:rsidP="0074157E">
      <w:pPr>
        <w:pStyle w:val="Akapitzlist"/>
        <w:numPr>
          <w:ilvl w:val="0"/>
          <w:numId w:val="4"/>
        </w:numPr>
        <w:shd w:val="clear" w:color="auto" w:fill="FFFFFF"/>
        <w:spacing w:after="0" w:line="276" w:lineRule="auto"/>
        <w:ind w:left="709" w:hanging="425"/>
        <w:jc w:val="both"/>
        <w:rPr>
          <w:rFonts w:cstheme="minorHAnsi"/>
          <w:sz w:val="24"/>
          <w:szCs w:val="24"/>
        </w:rPr>
      </w:pPr>
      <w:r w:rsidRPr="001933D8">
        <w:rPr>
          <w:rFonts w:eastAsia="Times New Roman" w:cstheme="minorHAnsi"/>
          <w:sz w:val="24"/>
          <w:szCs w:val="24"/>
          <w:lang w:eastAsia="pl-PL"/>
        </w:rPr>
        <w:t xml:space="preserve">Zamawiający dopuszcza możliwość składania ofert częściowych </w:t>
      </w:r>
      <w:r w:rsidRPr="001933D8">
        <w:rPr>
          <w:rFonts w:cstheme="minorHAnsi"/>
          <w:sz w:val="24"/>
          <w:szCs w:val="24"/>
        </w:rPr>
        <w:t xml:space="preserve">z podziałem na </w:t>
      </w:r>
      <w:r w:rsidR="00E70FFA">
        <w:rPr>
          <w:rFonts w:cstheme="minorHAnsi"/>
          <w:sz w:val="24"/>
          <w:szCs w:val="24"/>
        </w:rPr>
        <w:br/>
      </w:r>
      <w:r w:rsidR="00091732" w:rsidRPr="001933D8">
        <w:rPr>
          <w:rFonts w:cstheme="minorHAnsi"/>
          <w:sz w:val="24"/>
          <w:szCs w:val="24"/>
        </w:rPr>
        <w:t>2</w:t>
      </w:r>
      <w:r w:rsidRPr="001933D8">
        <w:rPr>
          <w:rFonts w:cstheme="minorHAnsi"/>
          <w:sz w:val="24"/>
          <w:szCs w:val="24"/>
        </w:rPr>
        <w:t xml:space="preserve"> części, jak poniżej:</w:t>
      </w:r>
    </w:p>
    <w:p w14:paraId="7EE2D47C" w14:textId="54C29CFC" w:rsidR="00570C5C" w:rsidRPr="001933D8" w:rsidRDefault="00570C5C" w:rsidP="00570C5C">
      <w:pPr>
        <w:pStyle w:val="Akapitzlist"/>
        <w:shd w:val="clear" w:color="auto" w:fill="FFFFFF"/>
        <w:spacing w:after="0" w:line="276" w:lineRule="auto"/>
        <w:ind w:left="709"/>
        <w:jc w:val="both"/>
        <w:rPr>
          <w:rFonts w:cstheme="minorHAnsi"/>
          <w:b/>
          <w:sz w:val="24"/>
          <w:szCs w:val="24"/>
        </w:rPr>
      </w:pPr>
      <w:r w:rsidRPr="001933D8">
        <w:rPr>
          <w:rFonts w:cstheme="minorHAnsi"/>
          <w:b/>
          <w:sz w:val="24"/>
          <w:szCs w:val="24"/>
        </w:rPr>
        <w:t xml:space="preserve">1) część nr 1 zamówienia – </w:t>
      </w:r>
      <w:r w:rsidRPr="001933D8">
        <w:rPr>
          <w:rFonts w:cstheme="minorHAnsi"/>
          <w:bCs/>
          <w:sz w:val="24"/>
          <w:szCs w:val="24"/>
        </w:rPr>
        <w:t>Dostawa zasilaczy awaryjnych UPS,</w:t>
      </w:r>
    </w:p>
    <w:p w14:paraId="5EFE8DC9" w14:textId="47EF94DE" w:rsidR="00570C5C" w:rsidRPr="001933D8" w:rsidRDefault="00570C5C" w:rsidP="00570C5C">
      <w:pPr>
        <w:pStyle w:val="Akapitzlist"/>
        <w:shd w:val="clear" w:color="auto" w:fill="FFFFFF"/>
        <w:spacing w:after="0" w:line="276" w:lineRule="auto"/>
        <w:ind w:left="709"/>
        <w:jc w:val="both"/>
        <w:rPr>
          <w:rFonts w:cstheme="minorHAnsi"/>
          <w:b/>
          <w:sz w:val="24"/>
          <w:szCs w:val="24"/>
        </w:rPr>
      </w:pPr>
      <w:r w:rsidRPr="001933D8">
        <w:rPr>
          <w:rFonts w:cstheme="minorHAnsi"/>
          <w:b/>
          <w:sz w:val="24"/>
          <w:szCs w:val="24"/>
        </w:rPr>
        <w:t xml:space="preserve">2) część nr 2 zamówienia – </w:t>
      </w:r>
      <w:r w:rsidRPr="001933D8">
        <w:rPr>
          <w:rFonts w:cstheme="minorHAnsi"/>
          <w:bCs/>
          <w:sz w:val="24"/>
          <w:szCs w:val="24"/>
        </w:rPr>
        <w:t>Dostawa serwera plików NAS i dysków twardych.</w:t>
      </w:r>
    </w:p>
    <w:p w14:paraId="19E51C15" w14:textId="5982BEDD" w:rsidR="007236FF" w:rsidRPr="001933D8" w:rsidRDefault="0074157E" w:rsidP="0074157E">
      <w:pPr>
        <w:pStyle w:val="Akapitzlist"/>
        <w:shd w:val="clear" w:color="auto" w:fill="FFFFFF"/>
        <w:spacing w:after="0" w:line="276" w:lineRule="auto"/>
        <w:ind w:left="709"/>
        <w:jc w:val="both"/>
        <w:rPr>
          <w:rFonts w:eastAsia="Times New Roman" w:cstheme="minorHAnsi"/>
          <w:b/>
          <w:bCs/>
          <w:sz w:val="24"/>
          <w:szCs w:val="24"/>
          <w:lang w:eastAsia="pl-PL"/>
        </w:rPr>
      </w:pPr>
      <w:r w:rsidRPr="001933D8">
        <w:rPr>
          <w:rFonts w:cstheme="minorHAnsi"/>
          <w:sz w:val="24"/>
          <w:szCs w:val="24"/>
        </w:rPr>
        <w:t>Zamawiający nie ogranicza liczby części, na które ofertę może złożyć jeden Wykonawca</w:t>
      </w:r>
      <w:r w:rsidR="00F00CEE" w:rsidRPr="001933D8">
        <w:rPr>
          <w:rFonts w:eastAsia="Times New Roman" w:cstheme="minorHAnsi"/>
          <w:sz w:val="24"/>
          <w:szCs w:val="24"/>
          <w:lang w:eastAsia="pl-PL"/>
        </w:rPr>
        <w:t>.</w:t>
      </w:r>
    </w:p>
    <w:p w14:paraId="47C854B4" w14:textId="39A563F6" w:rsidR="00CD69DF" w:rsidRPr="001933D8" w:rsidRDefault="00CD69DF"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1933D8">
        <w:rPr>
          <w:rFonts w:eastAsia="Times New Roman" w:cstheme="minorHAnsi"/>
          <w:sz w:val="24"/>
          <w:szCs w:val="24"/>
          <w:lang w:eastAsia="pl-PL"/>
        </w:rPr>
        <w:t>Zamawiający nie dopuszcza możliwości składania ofert wariantowych.</w:t>
      </w:r>
    </w:p>
    <w:p w14:paraId="2209BC7F" w14:textId="699B7DC0" w:rsidR="00D27301" w:rsidRPr="001933D8" w:rsidRDefault="00D27301"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1933D8">
        <w:rPr>
          <w:rFonts w:eastAsia="Times New Roman" w:cstheme="minorHAnsi"/>
          <w:sz w:val="24"/>
          <w:szCs w:val="24"/>
          <w:lang w:eastAsia="pl-PL"/>
        </w:rPr>
        <w:t>Zamawiający nie stawia wymagań w zakresie zatrudnienia osób, o których mowa w</w:t>
      </w:r>
      <w:r w:rsidR="00C02254" w:rsidRPr="001933D8">
        <w:rPr>
          <w:rFonts w:eastAsia="Times New Roman" w:cstheme="minorHAnsi"/>
          <w:sz w:val="24"/>
          <w:szCs w:val="24"/>
          <w:lang w:eastAsia="pl-PL"/>
        </w:rPr>
        <w:t> </w:t>
      </w:r>
      <w:r w:rsidRPr="001933D8">
        <w:rPr>
          <w:rFonts w:eastAsia="Times New Roman" w:cstheme="minorHAnsi"/>
          <w:sz w:val="24"/>
          <w:szCs w:val="24"/>
          <w:lang w:eastAsia="pl-PL"/>
        </w:rPr>
        <w:t>art. 96 ust. 2 pkt 2 ustawy Pzp</w:t>
      </w:r>
      <w:r w:rsidR="00A76092" w:rsidRPr="001933D8">
        <w:rPr>
          <w:rFonts w:eastAsia="Times New Roman" w:cstheme="minorHAnsi"/>
          <w:sz w:val="24"/>
          <w:szCs w:val="24"/>
          <w:lang w:eastAsia="pl-PL"/>
        </w:rPr>
        <w:t>.</w:t>
      </w:r>
    </w:p>
    <w:p w14:paraId="4F954CB3" w14:textId="7AD03EE4" w:rsidR="00F079D3" w:rsidRPr="001933D8"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1933D8">
        <w:rPr>
          <w:rFonts w:eastAsia="Times New Roman" w:cstheme="minorHAnsi"/>
          <w:sz w:val="24"/>
          <w:szCs w:val="24"/>
          <w:lang w:eastAsia="pl-PL"/>
        </w:rPr>
        <w:t>Zamawiający nie zastrzega możliwości ubiegania się o udzielenie zamówienia wyłącznie przez wykonawców, o których mowa w art. 94 ustawy Pzp.</w:t>
      </w:r>
    </w:p>
    <w:p w14:paraId="66A20AD5" w14:textId="29810EC6" w:rsidR="00F079D3" w:rsidRPr="001933D8"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1933D8">
        <w:rPr>
          <w:rFonts w:eastAsia="Times New Roman" w:cstheme="minorHAnsi"/>
          <w:sz w:val="24"/>
          <w:szCs w:val="24"/>
          <w:lang w:eastAsia="pl-PL"/>
        </w:rPr>
        <w:t>Zamawiający nie przewiduje udzielenia zamówień, o których mowa w art. 214 ust. 1 pkt 7 i 8 ustawy Pzp.</w:t>
      </w:r>
    </w:p>
    <w:p w14:paraId="5720819E" w14:textId="45B56300" w:rsidR="00F079D3" w:rsidRPr="001933D8"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1933D8">
        <w:rPr>
          <w:rFonts w:eastAsia="Times New Roman" w:cstheme="minorHAnsi"/>
          <w:sz w:val="24"/>
          <w:szCs w:val="24"/>
          <w:lang w:eastAsia="pl-PL"/>
        </w:rPr>
        <w:t>Zamawiający nie wymaga złożenia oferty po</w:t>
      </w:r>
      <w:r w:rsidR="00C9424D" w:rsidRPr="001933D8">
        <w:rPr>
          <w:rFonts w:eastAsia="Times New Roman" w:cstheme="minorHAnsi"/>
          <w:sz w:val="24"/>
          <w:szCs w:val="24"/>
          <w:lang w:eastAsia="pl-PL"/>
        </w:rPr>
        <w:t xml:space="preserve"> uprzednim</w:t>
      </w:r>
      <w:r w:rsidRPr="001933D8">
        <w:rPr>
          <w:rFonts w:eastAsia="Times New Roman" w:cstheme="minorHAnsi"/>
          <w:sz w:val="24"/>
          <w:szCs w:val="24"/>
          <w:lang w:eastAsia="pl-PL"/>
        </w:rPr>
        <w:t xml:space="preserve"> odbyciu wizji lokalnej lub sprawdzeniu dokumentów dostępnych na miejscu u zamawiającego.</w:t>
      </w:r>
    </w:p>
    <w:p w14:paraId="5AA3E19F" w14:textId="1FE761DF" w:rsidR="00C9424D" w:rsidRPr="001933D8" w:rsidRDefault="00C9424D"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1933D8">
        <w:rPr>
          <w:rFonts w:eastAsia="Times New Roman" w:cstheme="minorHAnsi"/>
          <w:sz w:val="24"/>
          <w:szCs w:val="24"/>
          <w:lang w:eastAsia="pl-PL"/>
        </w:rPr>
        <w:t>Zamawiający nie przewiduje zwrotu kosztów udziału w postę</w:t>
      </w:r>
      <w:r w:rsidR="00A716F3" w:rsidRPr="001933D8">
        <w:rPr>
          <w:rFonts w:eastAsia="Times New Roman" w:cstheme="minorHAnsi"/>
          <w:sz w:val="24"/>
          <w:szCs w:val="24"/>
          <w:lang w:eastAsia="pl-PL"/>
        </w:rPr>
        <w:t>p</w:t>
      </w:r>
      <w:r w:rsidRPr="001933D8">
        <w:rPr>
          <w:rFonts w:eastAsia="Times New Roman" w:cstheme="minorHAnsi"/>
          <w:sz w:val="24"/>
          <w:szCs w:val="24"/>
          <w:lang w:eastAsia="pl-PL"/>
        </w:rPr>
        <w:t>owaniu.</w:t>
      </w:r>
    </w:p>
    <w:p w14:paraId="3942F57A" w14:textId="1D867CDC" w:rsidR="00C9424D" w:rsidRPr="008E5D0B"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8E5D0B">
        <w:rPr>
          <w:rFonts w:eastAsia="Times New Roman" w:cstheme="minorHAnsi"/>
          <w:sz w:val="24"/>
          <w:szCs w:val="24"/>
          <w:lang w:eastAsia="pl-PL"/>
        </w:rPr>
        <w:lastRenderedPageBreak/>
        <w:t>Zamawiający nie zastrzega obowiązku osobistego wykonania przez wykonawcę kluczowych zadań.</w:t>
      </w:r>
    </w:p>
    <w:p w14:paraId="4B70C868" w14:textId="79521173" w:rsidR="006B425C" w:rsidRPr="008E5D0B"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8E5D0B">
        <w:rPr>
          <w:rFonts w:eastAsia="Times New Roman" w:cstheme="minorHAnsi"/>
          <w:sz w:val="24"/>
          <w:szCs w:val="24"/>
          <w:lang w:eastAsia="pl-PL"/>
        </w:rPr>
        <w:t>Zamawiający nie przewiduje zawarcia umowy ramowej.</w:t>
      </w:r>
    </w:p>
    <w:p w14:paraId="5C7459EB" w14:textId="11EADDEA" w:rsidR="006B425C" w:rsidRPr="008E5D0B"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8E5D0B">
        <w:rPr>
          <w:rFonts w:eastAsia="Times New Roman" w:cstheme="minorHAnsi"/>
          <w:sz w:val="24"/>
          <w:szCs w:val="24"/>
          <w:lang w:eastAsia="pl-PL"/>
        </w:rPr>
        <w:t>Zamawiający nie przewiduje wyboru oferty najkorzystniejszej z zastosowaniem aukcji elektronicznej.</w:t>
      </w:r>
    </w:p>
    <w:p w14:paraId="1D87D940" w14:textId="6E998E34" w:rsidR="003511EB" w:rsidRPr="00A45707"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8E5D0B">
        <w:rPr>
          <w:rFonts w:eastAsia="Times New Roman" w:cstheme="minorHAnsi"/>
          <w:sz w:val="24"/>
          <w:szCs w:val="24"/>
          <w:lang w:eastAsia="pl-PL"/>
        </w:rPr>
        <w:t>Zamawiający nie dopuszcza możliwości składania ofert w postaci katalogów elektronicznych lub dołączenia katalogów elektronicznych do oferty.</w:t>
      </w:r>
    </w:p>
    <w:p w14:paraId="31E0A9C1" w14:textId="77777777" w:rsidR="00A45707" w:rsidRPr="0034787E" w:rsidRDefault="00A45707" w:rsidP="00A45707">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34787E">
        <w:rPr>
          <w:rFonts w:eastAsia="Times New Roman" w:cstheme="minorHAnsi"/>
          <w:sz w:val="24"/>
          <w:szCs w:val="24"/>
          <w:lang w:eastAsia="pl-PL"/>
        </w:rPr>
        <w:t>Zamawiający nie przewiduje zabezpieczenia należytego wykonania umowy.</w:t>
      </w:r>
    </w:p>
    <w:p w14:paraId="47A0A2CB" w14:textId="77777777" w:rsidR="008E5D0B" w:rsidRPr="00114FCE" w:rsidRDefault="008E5D0B" w:rsidP="00771239">
      <w:pPr>
        <w:shd w:val="clear" w:color="auto" w:fill="FFFFFF"/>
        <w:spacing w:after="0" w:line="24" w:lineRule="atLeast"/>
        <w:rPr>
          <w:rFonts w:eastAsia="Times New Roman" w:cstheme="minorHAnsi"/>
          <w:sz w:val="24"/>
          <w:szCs w:val="24"/>
          <w:highlight w:val="yellow"/>
          <w:lang w:eastAsia="pl-PL"/>
        </w:rPr>
      </w:pPr>
    </w:p>
    <w:p w14:paraId="43F88425" w14:textId="19752702" w:rsidR="003E45FF" w:rsidRPr="007A7DB5"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7A7DB5">
        <w:rPr>
          <w:rFonts w:eastAsia="Times New Roman" w:cstheme="minorHAnsi"/>
          <w:b/>
          <w:bCs/>
          <w:sz w:val="24"/>
          <w:szCs w:val="24"/>
          <w:u w:val="single"/>
          <w:lang w:eastAsia="pl-PL"/>
        </w:rPr>
        <w:t>TERMIN WYKONANIA ZAMÓWIENIA</w:t>
      </w:r>
    </w:p>
    <w:p w14:paraId="3A4D3106" w14:textId="77777777" w:rsidR="007A7DB5" w:rsidRPr="007A7DB5" w:rsidRDefault="007A7DB5" w:rsidP="007A7DB5">
      <w:pPr>
        <w:shd w:val="clear" w:color="auto" w:fill="FFFFFF"/>
        <w:spacing w:after="0" w:line="276" w:lineRule="auto"/>
        <w:ind w:left="284"/>
        <w:jc w:val="both"/>
        <w:rPr>
          <w:rFonts w:eastAsia="Times New Roman" w:cstheme="minorHAnsi"/>
          <w:sz w:val="24"/>
          <w:szCs w:val="24"/>
          <w:lang w:eastAsia="pl-PL"/>
        </w:rPr>
      </w:pPr>
      <w:r w:rsidRPr="007A7DB5">
        <w:rPr>
          <w:rFonts w:eastAsia="Times New Roman" w:cstheme="minorHAnsi"/>
          <w:sz w:val="24"/>
          <w:szCs w:val="24"/>
          <w:lang w:eastAsia="pl-PL"/>
        </w:rPr>
        <w:t>Termin wykonania zamówienia:</w:t>
      </w:r>
    </w:p>
    <w:p w14:paraId="3E5E79B0" w14:textId="52ABCB45" w:rsidR="007A7DB5" w:rsidRPr="007A7DB5" w:rsidRDefault="007A7DB5" w:rsidP="007A7DB5">
      <w:pPr>
        <w:pStyle w:val="Akapitzlist"/>
        <w:numPr>
          <w:ilvl w:val="0"/>
          <w:numId w:val="55"/>
        </w:numPr>
        <w:shd w:val="clear" w:color="auto" w:fill="FFFFFF"/>
        <w:spacing w:after="0" w:line="276" w:lineRule="auto"/>
        <w:jc w:val="both"/>
        <w:rPr>
          <w:rFonts w:eastAsia="Times New Roman" w:cstheme="minorHAnsi"/>
          <w:sz w:val="24"/>
          <w:szCs w:val="24"/>
          <w:lang w:eastAsia="pl-PL"/>
        </w:rPr>
      </w:pPr>
      <w:r w:rsidRPr="007A7DB5">
        <w:rPr>
          <w:rFonts w:eastAsia="Times New Roman" w:cstheme="minorHAnsi"/>
          <w:sz w:val="24"/>
          <w:szCs w:val="24"/>
          <w:lang w:eastAsia="pl-PL"/>
        </w:rPr>
        <w:t xml:space="preserve">część nr 1 zamówienia – </w:t>
      </w:r>
      <w:r w:rsidRPr="007A7DB5">
        <w:rPr>
          <w:rFonts w:eastAsia="Times New Roman" w:cstheme="minorHAnsi"/>
          <w:b/>
          <w:bCs/>
          <w:sz w:val="24"/>
          <w:szCs w:val="24"/>
          <w:lang w:eastAsia="pl-PL"/>
        </w:rPr>
        <w:t>do 14 dni kalendarzowych</w:t>
      </w:r>
      <w:r w:rsidRPr="007A7DB5">
        <w:rPr>
          <w:rFonts w:eastAsia="Times New Roman" w:cstheme="minorHAnsi"/>
          <w:sz w:val="24"/>
          <w:szCs w:val="24"/>
          <w:lang w:eastAsia="pl-PL"/>
        </w:rPr>
        <w:t xml:space="preserve"> </w:t>
      </w:r>
      <w:r w:rsidRPr="007A7DB5">
        <w:rPr>
          <w:rFonts w:eastAsia="Times New Roman" w:cstheme="minorHAnsi"/>
          <w:b/>
          <w:bCs/>
          <w:sz w:val="24"/>
          <w:szCs w:val="24"/>
          <w:lang w:eastAsia="pl-PL"/>
        </w:rPr>
        <w:t>od dnia zawarcia umowy.</w:t>
      </w:r>
    </w:p>
    <w:p w14:paraId="59BCC7E3" w14:textId="78062BD8" w:rsidR="007A7DB5" w:rsidRPr="007A7DB5" w:rsidRDefault="007A7DB5" w:rsidP="007A7DB5">
      <w:pPr>
        <w:pStyle w:val="Akapitzlist"/>
        <w:numPr>
          <w:ilvl w:val="0"/>
          <w:numId w:val="55"/>
        </w:numPr>
        <w:shd w:val="clear" w:color="auto" w:fill="FFFFFF"/>
        <w:spacing w:after="0" w:line="276" w:lineRule="auto"/>
        <w:jc w:val="both"/>
        <w:rPr>
          <w:rFonts w:eastAsia="Times New Roman" w:cstheme="minorHAnsi"/>
          <w:sz w:val="24"/>
          <w:szCs w:val="24"/>
          <w:lang w:eastAsia="pl-PL"/>
        </w:rPr>
      </w:pPr>
      <w:r w:rsidRPr="007A7DB5">
        <w:rPr>
          <w:rFonts w:eastAsia="Times New Roman" w:cstheme="minorHAnsi"/>
          <w:sz w:val="24"/>
          <w:szCs w:val="24"/>
          <w:lang w:eastAsia="pl-PL"/>
        </w:rPr>
        <w:t xml:space="preserve">część nr 2 zamówienia – </w:t>
      </w:r>
      <w:r w:rsidRPr="007A7DB5">
        <w:rPr>
          <w:rFonts w:eastAsia="Times New Roman" w:cstheme="minorHAnsi"/>
          <w:b/>
          <w:bCs/>
          <w:sz w:val="24"/>
          <w:szCs w:val="24"/>
          <w:lang w:eastAsia="pl-PL"/>
        </w:rPr>
        <w:t>do 14 dni kalendarzowych</w:t>
      </w:r>
      <w:r w:rsidRPr="007A7DB5">
        <w:rPr>
          <w:rFonts w:eastAsia="Times New Roman" w:cstheme="minorHAnsi"/>
          <w:sz w:val="24"/>
          <w:szCs w:val="24"/>
          <w:lang w:eastAsia="pl-PL"/>
        </w:rPr>
        <w:t xml:space="preserve"> </w:t>
      </w:r>
      <w:r w:rsidRPr="007A7DB5">
        <w:rPr>
          <w:rFonts w:eastAsia="Times New Roman" w:cstheme="minorHAnsi"/>
          <w:b/>
          <w:bCs/>
          <w:sz w:val="24"/>
          <w:szCs w:val="24"/>
          <w:lang w:eastAsia="pl-PL"/>
        </w:rPr>
        <w:t>od dnia zawarcia umowy.</w:t>
      </w:r>
    </w:p>
    <w:p w14:paraId="2B3775C3" w14:textId="77777777" w:rsidR="006B2BF0" w:rsidRPr="00114FCE" w:rsidRDefault="006B2BF0" w:rsidP="006B2BF0">
      <w:pPr>
        <w:shd w:val="clear" w:color="auto" w:fill="FFFFFF"/>
        <w:spacing w:after="0" w:line="24" w:lineRule="atLeast"/>
        <w:ind w:left="284"/>
        <w:rPr>
          <w:rFonts w:eastAsia="Times New Roman" w:cstheme="minorHAnsi"/>
          <w:b/>
          <w:bCs/>
          <w:sz w:val="24"/>
          <w:szCs w:val="24"/>
          <w:highlight w:val="yellow"/>
          <w:lang w:eastAsia="pl-PL"/>
        </w:rPr>
      </w:pPr>
    </w:p>
    <w:p w14:paraId="221EBFAC" w14:textId="77777777" w:rsidR="00B45AB4" w:rsidRDefault="005865E7" w:rsidP="00B45AB4">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E5D0B">
        <w:rPr>
          <w:rFonts w:eastAsia="Times New Roman" w:cstheme="minorHAnsi"/>
          <w:b/>
          <w:bCs/>
          <w:sz w:val="24"/>
          <w:szCs w:val="24"/>
          <w:u w:val="single"/>
          <w:lang w:eastAsia="pl-PL"/>
        </w:rPr>
        <w:t>PODSTAWY WYKLUCZENIA</w:t>
      </w:r>
      <w:r w:rsidR="00FF754B" w:rsidRPr="008E5D0B">
        <w:rPr>
          <w:rFonts w:eastAsia="Times New Roman" w:cstheme="minorHAnsi"/>
          <w:b/>
          <w:bCs/>
          <w:sz w:val="24"/>
          <w:szCs w:val="24"/>
          <w:u w:val="single"/>
          <w:lang w:eastAsia="pl-PL"/>
        </w:rPr>
        <w:t xml:space="preserve"> </w:t>
      </w:r>
    </w:p>
    <w:p w14:paraId="67C51935" w14:textId="77777777" w:rsidR="00B45AB4" w:rsidRPr="00EA2002" w:rsidRDefault="00B45AB4" w:rsidP="001056E0">
      <w:pPr>
        <w:pStyle w:val="Akapitzlist"/>
        <w:shd w:val="clear" w:color="auto" w:fill="FFFFFF"/>
        <w:spacing w:after="0" w:line="240" w:lineRule="auto"/>
        <w:ind w:left="284"/>
        <w:jc w:val="both"/>
        <w:rPr>
          <w:rFonts w:cstheme="minorHAnsi"/>
          <w:color w:val="100000"/>
          <w:sz w:val="24"/>
          <w:szCs w:val="24"/>
        </w:rPr>
      </w:pPr>
      <w:r w:rsidRPr="00EA2002">
        <w:rPr>
          <w:rFonts w:eastAsia="Times New Roman" w:cstheme="minorHAnsi"/>
          <w:sz w:val="24"/>
          <w:szCs w:val="24"/>
          <w:lang w:eastAsia="pl-PL"/>
        </w:rPr>
        <w:t xml:space="preserve">1. </w:t>
      </w:r>
      <w:r w:rsidRPr="00EA2002">
        <w:rPr>
          <w:rFonts w:cstheme="minorHAnsi"/>
          <w:color w:val="100000"/>
          <w:sz w:val="24"/>
          <w:szCs w:val="24"/>
        </w:rPr>
        <w:t>Z postępowania o udzielenie zamówienia wyklucza się Wykonawcę, w stosunku, do którego zachodzi którakolwiek z okoliczności, o których mowa w art. 108 ustawy Pzp.</w:t>
      </w:r>
    </w:p>
    <w:p w14:paraId="3C6CC9E7" w14:textId="77777777" w:rsidR="00B45AB4" w:rsidRPr="00EA2002" w:rsidRDefault="00B45AB4" w:rsidP="001056E0">
      <w:pPr>
        <w:pStyle w:val="Akapitzlist"/>
        <w:shd w:val="clear" w:color="auto" w:fill="FFFFFF"/>
        <w:spacing w:after="0" w:line="240" w:lineRule="auto"/>
        <w:ind w:left="284"/>
        <w:jc w:val="both"/>
        <w:rPr>
          <w:rFonts w:cstheme="minorHAnsi"/>
          <w:color w:val="100000"/>
          <w:sz w:val="24"/>
          <w:szCs w:val="24"/>
          <w:shd w:val="clear" w:color="auto" w:fill="FFFFFF"/>
        </w:rPr>
      </w:pPr>
      <w:r w:rsidRPr="00EA2002">
        <w:rPr>
          <w:rFonts w:eastAsia="Times New Roman" w:cstheme="minorHAnsi"/>
          <w:sz w:val="24"/>
          <w:szCs w:val="24"/>
          <w:lang w:eastAsia="pl-PL"/>
        </w:rPr>
        <w:t>2.</w:t>
      </w:r>
      <w:r w:rsidRPr="00EA2002">
        <w:rPr>
          <w:rFonts w:cstheme="minorHAnsi"/>
          <w:color w:val="100000"/>
          <w:sz w:val="24"/>
          <w:szCs w:val="24"/>
          <w:shd w:val="clear" w:color="auto" w:fill="FFFFFF"/>
        </w:rPr>
        <w:t xml:space="preserve"> Wykonawca może zostać wykluczony przez Zamawiającego na każdym etapie postępowania o udzielenie zamówienia. </w:t>
      </w:r>
    </w:p>
    <w:p w14:paraId="17C580C1" w14:textId="77777777" w:rsidR="00B45AB4" w:rsidRPr="00EA2002" w:rsidRDefault="00B45AB4" w:rsidP="001056E0">
      <w:pPr>
        <w:pStyle w:val="Akapitzlist"/>
        <w:shd w:val="clear" w:color="auto" w:fill="FFFFFF"/>
        <w:spacing w:after="0" w:line="240" w:lineRule="auto"/>
        <w:ind w:left="284"/>
        <w:jc w:val="both"/>
        <w:rPr>
          <w:rFonts w:cstheme="minorHAnsi"/>
          <w:color w:val="100000"/>
          <w:sz w:val="24"/>
          <w:szCs w:val="24"/>
        </w:rPr>
      </w:pPr>
      <w:r w:rsidRPr="00EA2002">
        <w:rPr>
          <w:rFonts w:eastAsia="Times New Roman" w:cstheme="minorHAnsi"/>
          <w:sz w:val="24"/>
          <w:szCs w:val="24"/>
          <w:lang w:eastAsia="pl-PL"/>
        </w:rPr>
        <w:t>3.</w:t>
      </w:r>
      <w:r w:rsidRPr="00EA2002">
        <w:rPr>
          <w:rFonts w:cstheme="minorHAnsi"/>
          <w:color w:val="100000"/>
          <w:sz w:val="24"/>
          <w:szCs w:val="24"/>
        </w:rPr>
        <w:t xml:space="preserve"> Wykonawca nie podlega wykluczeniu w okolicznościach określonych w art. 110 ust. 2 ustawy Pzp.</w:t>
      </w:r>
    </w:p>
    <w:p w14:paraId="647A873F" w14:textId="77777777" w:rsidR="00B45AB4" w:rsidRPr="00EA2002" w:rsidRDefault="00B45AB4" w:rsidP="001056E0">
      <w:pPr>
        <w:pStyle w:val="Akapitzlist"/>
        <w:shd w:val="clear" w:color="auto" w:fill="FFFFFF"/>
        <w:spacing w:after="0" w:line="240" w:lineRule="auto"/>
        <w:ind w:left="284"/>
        <w:jc w:val="both"/>
        <w:rPr>
          <w:rFonts w:cstheme="minorHAnsi"/>
          <w:iCs/>
          <w:color w:val="100000"/>
          <w:sz w:val="24"/>
          <w:szCs w:val="24"/>
        </w:rPr>
      </w:pPr>
      <w:r w:rsidRPr="00EA2002">
        <w:rPr>
          <w:rFonts w:eastAsia="Times New Roman" w:cstheme="minorHAnsi"/>
          <w:sz w:val="24"/>
          <w:szCs w:val="24"/>
          <w:lang w:eastAsia="pl-PL"/>
        </w:rPr>
        <w:t>4.</w:t>
      </w:r>
      <w:r w:rsidRPr="00EA2002">
        <w:rPr>
          <w:rFonts w:cstheme="minorHAnsi"/>
          <w:iCs/>
          <w:color w:val="100000"/>
          <w:sz w:val="24"/>
          <w:szCs w:val="24"/>
        </w:rPr>
        <w:t xml:space="preserve"> Sposób wykazania braku podstaw wykluczenia wskazano w rozdziale VIII SWZ.</w:t>
      </w:r>
      <w:bookmarkStart w:id="4" w:name="_Hlk65229320"/>
      <w:bookmarkEnd w:id="4"/>
    </w:p>
    <w:p w14:paraId="3FCA20BC" w14:textId="77777777" w:rsidR="00B45AB4" w:rsidRPr="00EA2002" w:rsidRDefault="00B45AB4" w:rsidP="001056E0">
      <w:pPr>
        <w:pStyle w:val="Akapitzlist"/>
        <w:shd w:val="clear" w:color="auto" w:fill="FFFFFF"/>
        <w:spacing w:after="0" w:line="240" w:lineRule="auto"/>
        <w:ind w:left="284"/>
        <w:jc w:val="both"/>
        <w:rPr>
          <w:rFonts w:cstheme="minorHAnsi"/>
          <w:iCs/>
          <w:color w:val="100000"/>
          <w:sz w:val="24"/>
          <w:szCs w:val="24"/>
        </w:rPr>
      </w:pPr>
      <w:r w:rsidRPr="00EA2002">
        <w:rPr>
          <w:rFonts w:eastAsia="Times New Roman" w:cstheme="minorHAnsi"/>
          <w:sz w:val="24"/>
          <w:szCs w:val="24"/>
          <w:lang w:eastAsia="pl-PL"/>
        </w:rPr>
        <w:t>5.</w:t>
      </w:r>
      <w:r w:rsidRPr="00EA2002">
        <w:rPr>
          <w:rFonts w:cstheme="minorHAnsi"/>
          <w:iCs/>
          <w:color w:val="100000"/>
          <w:sz w:val="24"/>
          <w:szCs w:val="24"/>
        </w:rPr>
        <w:t xml:space="preserve"> Wykluczenie Wykonawcy następuje zgodnie z art. 111 ustawy Pzp. </w:t>
      </w:r>
    </w:p>
    <w:p w14:paraId="4D19ACD1" w14:textId="6B522488" w:rsidR="00B45AB4" w:rsidRPr="00EA2002" w:rsidRDefault="00B45AB4" w:rsidP="001056E0">
      <w:pPr>
        <w:pStyle w:val="Akapitzlist"/>
        <w:shd w:val="clear" w:color="auto" w:fill="FFFFFF"/>
        <w:spacing w:after="0" w:line="240" w:lineRule="auto"/>
        <w:ind w:left="284"/>
        <w:jc w:val="both"/>
        <w:rPr>
          <w:rFonts w:eastAsia="Times New Roman" w:cstheme="minorHAnsi"/>
          <w:b/>
          <w:bCs/>
          <w:sz w:val="24"/>
          <w:szCs w:val="24"/>
          <w:u w:val="single"/>
          <w:lang w:eastAsia="pl-PL"/>
        </w:rPr>
      </w:pPr>
      <w:r w:rsidRPr="00EA2002">
        <w:rPr>
          <w:rFonts w:eastAsia="Times New Roman" w:cstheme="minorHAnsi"/>
          <w:sz w:val="24"/>
          <w:szCs w:val="24"/>
          <w:lang w:eastAsia="pl-PL"/>
        </w:rPr>
        <w:t>6.</w:t>
      </w:r>
      <w:r w:rsidRPr="00EA2002">
        <w:rPr>
          <w:rFonts w:cstheme="minorHAnsi"/>
          <w:color w:val="100000"/>
          <w:sz w:val="24"/>
          <w:szCs w:val="24"/>
        </w:rPr>
        <w:t xml:space="preserve"> Z postępowania o udzielenie zamówienia wyklucza się również Wykonawcę, w stosunku do którego zachodzą przesłanki wskazane w </w:t>
      </w:r>
      <w:r w:rsidRPr="00EA2002">
        <w:rPr>
          <w:rFonts w:cstheme="minorHAnsi"/>
          <w:b/>
          <w:bCs/>
          <w:iCs/>
          <w:color w:val="100000"/>
          <w:sz w:val="24"/>
          <w:szCs w:val="24"/>
        </w:rPr>
        <w:t xml:space="preserve"> art. 7 ustawy z dnia 13 kwietnia 2022 r. o szczególnych rozwiązaniach w zakresie przeciwdziałania wspieraniu agresji na Ukrainę oraz służących ochronie bezpieczeństwa narodowego (Dz.U.2025.514 t.j.)</w:t>
      </w:r>
    </w:p>
    <w:p w14:paraId="5D87E36E" w14:textId="77777777" w:rsidR="00425A18" w:rsidRPr="00114FCE" w:rsidRDefault="00425A18" w:rsidP="00EA2002">
      <w:pPr>
        <w:shd w:val="clear" w:color="auto" w:fill="FFFFFF"/>
        <w:spacing w:after="0" w:line="276" w:lineRule="auto"/>
        <w:jc w:val="both"/>
        <w:rPr>
          <w:rFonts w:eastAsia="Times New Roman" w:cstheme="minorHAnsi"/>
          <w:b/>
          <w:bCs/>
          <w:sz w:val="24"/>
          <w:szCs w:val="24"/>
          <w:highlight w:val="yellow"/>
          <w:lang w:eastAsia="pl-PL"/>
        </w:rPr>
      </w:pPr>
    </w:p>
    <w:p w14:paraId="5B882158" w14:textId="0ADFFAB6" w:rsidR="000C0438" w:rsidRPr="00371E14" w:rsidRDefault="000C043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lang w:eastAsia="pl-PL"/>
        </w:rPr>
      </w:pPr>
      <w:r w:rsidRPr="00371E14">
        <w:rPr>
          <w:rFonts w:eastAsia="Times New Roman" w:cstheme="minorHAnsi"/>
          <w:b/>
          <w:bCs/>
          <w:sz w:val="24"/>
          <w:szCs w:val="24"/>
          <w:u w:val="single"/>
          <w:lang w:eastAsia="pl-PL"/>
        </w:rPr>
        <w:t>WARUNKI UDZIAŁU W POSTĘPOWANIU</w:t>
      </w:r>
    </w:p>
    <w:p w14:paraId="1A85106D" w14:textId="0C5C5864" w:rsidR="000C0438" w:rsidRPr="00371E14" w:rsidRDefault="000C0438" w:rsidP="00771239">
      <w:pPr>
        <w:pStyle w:val="Akapitzlist"/>
        <w:numPr>
          <w:ilvl w:val="1"/>
          <w:numId w:val="22"/>
        </w:numPr>
        <w:spacing w:after="0" w:line="24" w:lineRule="atLeast"/>
        <w:ind w:left="567" w:hanging="283"/>
        <w:rPr>
          <w:rFonts w:cstheme="minorHAnsi"/>
          <w:b/>
          <w:sz w:val="24"/>
          <w:szCs w:val="24"/>
          <w:u w:val="single"/>
        </w:rPr>
      </w:pPr>
      <w:r w:rsidRPr="00371E14">
        <w:rPr>
          <w:rFonts w:cstheme="minorHAnsi"/>
          <w:b/>
          <w:sz w:val="24"/>
          <w:szCs w:val="24"/>
          <w:u w:val="single"/>
        </w:rPr>
        <w:t xml:space="preserve">O udzielenie zamówienia mogą ubiegać się Wykonawcy, którzy spełniają warunki udziału w postępowaniu dotyczące: </w:t>
      </w:r>
    </w:p>
    <w:p w14:paraId="6812EAC4" w14:textId="619D5C9F" w:rsidR="000C0438" w:rsidRPr="00371E14" w:rsidRDefault="000C0438" w:rsidP="00771239">
      <w:pPr>
        <w:pStyle w:val="Akapitzlist"/>
        <w:numPr>
          <w:ilvl w:val="0"/>
          <w:numId w:val="21"/>
        </w:numPr>
        <w:spacing w:after="0" w:line="24" w:lineRule="atLeast"/>
        <w:ind w:left="851" w:hanging="284"/>
        <w:rPr>
          <w:rFonts w:eastAsia="Calibri" w:cstheme="minorHAnsi"/>
          <w:sz w:val="24"/>
          <w:szCs w:val="24"/>
        </w:rPr>
      </w:pPr>
      <w:r w:rsidRPr="00371E14">
        <w:rPr>
          <w:rFonts w:cstheme="minorHAnsi"/>
          <w:b/>
          <w:bCs/>
          <w:sz w:val="24"/>
          <w:szCs w:val="24"/>
        </w:rPr>
        <w:t xml:space="preserve">zdolności do występowania w obrocie gospodarczym </w:t>
      </w:r>
      <w:r w:rsidR="00A87F18">
        <w:rPr>
          <w:rFonts w:cstheme="minorHAnsi"/>
          <w:b/>
          <w:bCs/>
          <w:sz w:val="24"/>
          <w:szCs w:val="24"/>
        </w:rPr>
        <w:t>–</w:t>
      </w:r>
      <w:r w:rsidRPr="00371E14">
        <w:rPr>
          <w:rFonts w:cstheme="minorHAnsi"/>
          <w:b/>
          <w:bCs/>
          <w:sz w:val="24"/>
          <w:szCs w:val="24"/>
        </w:rPr>
        <w:t xml:space="preserve"> </w:t>
      </w:r>
      <w:r w:rsidRPr="00371E14">
        <w:rPr>
          <w:rFonts w:eastAsia="Calibri" w:cstheme="minorHAnsi"/>
          <w:sz w:val="24"/>
          <w:szCs w:val="24"/>
        </w:rPr>
        <w:t xml:space="preserve">Zamawiający nie stawia warunku w </w:t>
      </w:r>
      <w:r w:rsidR="009241C8" w:rsidRPr="00371E14">
        <w:rPr>
          <w:rFonts w:eastAsia="Calibri" w:cstheme="minorHAnsi"/>
          <w:sz w:val="24"/>
          <w:szCs w:val="24"/>
        </w:rPr>
        <w:t>tym</w:t>
      </w:r>
      <w:r w:rsidRPr="00371E14">
        <w:rPr>
          <w:rFonts w:eastAsia="Calibri" w:cstheme="minorHAnsi"/>
          <w:sz w:val="24"/>
          <w:szCs w:val="24"/>
        </w:rPr>
        <w:t xml:space="preserve"> zakresie.</w:t>
      </w:r>
    </w:p>
    <w:p w14:paraId="3D71D322" w14:textId="02F5F587" w:rsidR="000C0438" w:rsidRPr="00371E14" w:rsidRDefault="000C0438" w:rsidP="00771239">
      <w:pPr>
        <w:pStyle w:val="Akapitzlist"/>
        <w:numPr>
          <w:ilvl w:val="0"/>
          <w:numId w:val="21"/>
        </w:numPr>
        <w:spacing w:after="0" w:line="24" w:lineRule="atLeast"/>
        <w:ind w:left="851" w:hanging="284"/>
        <w:rPr>
          <w:rFonts w:cstheme="minorHAnsi"/>
          <w:bCs/>
          <w:sz w:val="24"/>
          <w:szCs w:val="24"/>
          <w:u w:val="single"/>
        </w:rPr>
      </w:pPr>
      <w:bookmarkStart w:id="5" w:name="_Hlk61041939"/>
      <w:r w:rsidRPr="00371E14">
        <w:rPr>
          <w:rFonts w:cstheme="minorHAnsi"/>
          <w:b/>
          <w:bCs/>
          <w:sz w:val="24"/>
          <w:szCs w:val="24"/>
        </w:rPr>
        <w:t xml:space="preserve">uprawnień do prowadzenia określonej działalności gospodarczej lub zawodowej, </w:t>
      </w:r>
      <w:r w:rsidRPr="00371E14">
        <w:rPr>
          <w:rFonts w:cstheme="minorHAnsi"/>
          <w:b/>
          <w:bCs/>
          <w:sz w:val="24"/>
          <w:szCs w:val="24"/>
        </w:rPr>
        <w:br/>
        <w:t xml:space="preserve">o ile wynika to z odrębnych przepisów </w:t>
      </w:r>
      <w:r w:rsidR="00A87F18">
        <w:rPr>
          <w:rFonts w:cstheme="minorHAnsi"/>
          <w:b/>
          <w:bCs/>
          <w:sz w:val="24"/>
          <w:szCs w:val="24"/>
        </w:rPr>
        <w:t>–</w:t>
      </w:r>
      <w:r w:rsidRPr="00371E14">
        <w:rPr>
          <w:rFonts w:cstheme="minorHAnsi"/>
          <w:b/>
          <w:bCs/>
          <w:sz w:val="24"/>
          <w:szCs w:val="24"/>
        </w:rPr>
        <w:t xml:space="preserve"> </w:t>
      </w:r>
      <w:r w:rsidRPr="00371E14">
        <w:rPr>
          <w:rFonts w:cstheme="minorHAnsi"/>
          <w:bCs/>
          <w:sz w:val="24"/>
          <w:szCs w:val="24"/>
        </w:rPr>
        <w:t>Zamawiający</w:t>
      </w:r>
      <w:r w:rsidRPr="00371E14">
        <w:rPr>
          <w:rFonts w:eastAsia="Calibri" w:cstheme="minorHAnsi"/>
          <w:sz w:val="24"/>
          <w:szCs w:val="24"/>
        </w:rPr>
        <w:t xml:space="preserve"> nie stawia warunku w </w:t>
      </w:r>
      <w:r w:rsidR="009241C8" w:rsidRPr="00371E14">
        <w:rPr>
          <w:rFonts w:eastAsia="Calibri" w:cstheme="minorHAnsi"/>
          <w:sz w:val="24"/>
          <w:szCs w:val="24"/>
        </w:rPr>
        <w:t>tym</w:t>
      </w:r>
      <w:r w:rsidRPr="00371E14">
        <w:rPr>
          <w:rFonts w:eastAsia="Calibri" w:cstheme="minorHAnsi"/>
          <w:sz w:val="24"/>
          <w:szCs w:val="24"/>
        </w:rPr>
        <w:t xml:space="preserve"> zakresie.</w:t>
      </w:r>
    </w:p>
    <w:bookmarkEnd w:id="5"/>
    <w:p w14:paraId="21DD4A68" w14:textId="13174B28" w:rsidR="000C0438" w:rsidRPr="00371E14" w:rsidRDefault="000C0438" w:rsidP="00771239">
      <w:pPr>
        <w:pStyle w:val="Akapitzlist"/>
        <w:numPr>
          <w:ilvl w:val="0"/>
          <w:numId w:val="21"/>
        </w:numPr>
        <w:spacing w:after="0" w:line="24" w:lineRule="atLeast"/>
        <w:ind w:left="851" w:hanging="284"/>
        <w:rPr>
          <w:rFonts w:cstheme="minorHAnsi"/>
          <w:b/>
          <w:bCs/>
          <w:sz w:val="24"/>
          <w:szCs w:val="24"/>
        </w:rPr>
      </w:pPr>
      <w:r w:rsidRPr="00371E14">
        <w:rPr>
          <w:rFonts w:cstheme="minorHAnsi"/>
          <w:b/>
          <w:bCs/>
          <w:sz w:val="24"/>
          <w:szCs w:val="24"/>
        </w:rPr>
        <w:t>sytuacji ekonomicznej i finansowej</w:t>
      </w:r>
      <w:r w:rsidR="009241C8" w:rsidRPr="00371E14">
        <w:rPr>
          <w:rFonts w:cstheme="minorHAnsi"/>
          <w:b/>
          <w:bCs/>
          <w:sz w:val="24"/>
          <w:szCs w:val="24"/>
        </w:rPr>
        <w:t xml:space="preserve"> </w:t>
      </w:r>
      <w:r w:rsidR="00A87F18">
        <w:rPr>
          <w:rFonts w:cstheme="minorHAnsi"/>
          <w:b/>
          <w:bCs/>
          <w:sz w:val="24"/>
          <w:szCs w:val="24"/>
        </w:rPr>
        <w:t>–</w:t>
      </w:r>
      <w:r w:rsidR="009241C8" w:rsidRPr="00371E14">
        <w:rPr>
          <w:rFonts w:cstheme="minorHAnsi"/>
          <w:b/>
          <w:bCs/>
          <w:sz w:val="24"/>
          <w:szCs w:val="24"/>
        </w:rPr>
        <w:t xml:space="preserve"> </w:t>
      </w:r>
      <w:r w:rsidRPr="00371E14">
        <w:rPr>
          <w:rFonts w:cstheme="minorHAnsi"/>
          <w:bCs/>
          <w:sz w:val="24"/>
          <w:szCs w:val="24"/>
        </w:rPr>
        <w:t>Zama</w:t>
      </w:r>
      <w:r w:rsidRPr="00371E14">
        <w:rPr>
          <w:rFonts w:eastAsia="Calibri" w:cstheme="minorHAnsi"/>
          <w:sz w:val="24"/>
          <w:szCs w:val="24"/>
        </w:rPr>
        <w:t>wiający nie stawia warunku w</w:t>
      </w:r>
      <w:r w:rsidR="009241C8" w:rsidRPr="00371E14">
        <w:rPr>
          <w:rFonts w:eastAsia="Calibri" w:cstheme="minorHAnsi"/>
          <w:sz w:val="24"/>
          <w:szCs w:val="24"/>
        </w:rPr>
        <w:t> tym</w:t>
      </w:r>
      <w:r w:rsidRPr="00371E14">
        <w:rPr>
          <w:rFonts w:eastAsia="Calibri" w:cstheme="minorHAnsi"/>
          <w:sz w:val="24"/>
          <w:szCs w:val="24"/>
        </w:rPr>
        <w:t xml:space="preserve"> zakresie.</w:t>
      </w:r>
    </w:p>
    <w:p w14:paraId="6356E245" w14:textId="55A8A392" w:rsidR="004C0BBB" w:rsidRPr="009B5882" w:rsidRDefault="000C0438" w:rsidP="009B5882">
      <w:pPr>
        <w:pStyle w:val="Akapitzlist"/>
        <w:numPr>
          <w:ilvl w:val="0"/>
          <w:numId w:val="21"/>
        </w:numPr>
        <w:spacing w:after="0" w:line="24" w:lineRule="atLeast"/>
        <w:ind w:left="851" w:hanging="284"/>
        <w:rPr>
          <w:rFonts w:cstheme="minorHAnsi"/>
          <w:b/>
          <w:bCs/>
          <w:sz w:val="24"/>
          <w:szCs w:val="24"/>
        </w:rPr>
      </w:pPr>
      <w:r w:rsidRPr="001B3B30">
        <w:rPr>
          <w:rFonts w:cstheme="minorHAnsi"/>
          <w:b/>
          <w:bCs/>
          <w:sz w:val="24"/>
          <w:szCs w:val="24"/>
        </w:rPr>
        <w:t>zdolności technicznej lub zawodowej</w:t>
      </w:r>
      <w:r w:rsidR="009B5882">
        <w:rPr>
          <w:rFonts w:cstheme="minorHAnsi"/>
          <w:b/>
          <w:bCs/>
          <w:sz w:val="24"/>
          <w:szCs w:val="24"/>
        </w:rPr>
        <w:t xml:space="preserve"> –</w:t>
      </w:r>
      <w:r w:rsidR="009B5882" w:rsidRPr="00371E14">
        <w:rPr>
          <w:rFonts w:cstheme="minorHAnsi"/>
          <w:b/>
          <w:bCs/>
          <w:sz w:val="24"/>
          <w:szCs w:val="24"/>
        </w:rPr>
        <w:t xml:space="preserve"> </w:t>
      </w:r>
      <w:r w:rsidR="009B5882" w:rsidRPr="00371E14">
        <w:rPr>
          <w:rFonts w:cstheme="minorHAnsi"/>
          <w:bCs/>
          <w:sz w:val="24"/>
          <w:szCs w:val="24"/>
        </w:rPr>
        <w:t>Zama</w:t>
      </w:r>
      <w:r w:rsidR="009B5882" w:rsidRPr="00371E14">
        <w:rPr>
          <w:rFonts w:eastAsia="Calibri" w:cstheme="minorHAnsi"/>
          <w:sz w:val="24"/>
          <w:szCs w:val="24"/>
        </w:rPr>
        <w:t>wiający nie stawia warunku w tym zakresie.</w:t>
      </w:r>
    </w:p>
    <w:p w14:paraId="395B0289" w14:textId="7404331F" w:rsidR="000C0438" w:rsidRPr="00371E14" w:rsidRDefault="000C0438" w:rsidP="00771239">
      <w:pPr>
        <w:pStyle w:val="Akapitzlist"/>
        <w:numPr>
          <w:ilvl w:val="1"/>
          <w:numId w:val="22"/>
        </w:numPr>
        <w:spacing w:after="0" w:line="24" w:lineRule="atLeast"/>
        <w:ind w:left="567" w:hanging="283"/>
        <w:rPr>
          <w:rFonts w:eastAsia="Calibri" w:cstheme="minorHAnsi"/>
          <w:sz w:val="24"/>
          <w:szCs w:val="24"/>
        </w:rPr>
      </w:pPr>
      <w:r w:rsidRPr="00371E14">
        <w:rPr>
          <w:rFonts w:eastAsia="Calibri" w:cstheme="minorHAnsi"/>
          <w:sz w:val="24"/>
          <w:szCs w:val="24"/>
        </w:rPr>
        <w:t>Ocena spełniania warunków udziału w postępowaniu o zamówienie publiczne przeprowadzona będzie w oparciu o złożone przez wykonawców oświadczenia i</w:t>
      </w:r>
      <w:r w:rsidR="00983FD9" w:rsidRPr="00371E14">
        <w:rPr>
          <w:rFonts w:eastAsia="Calibri" w:cstheme="minorHAnsi"/>
          <w:sz w:val="24"/>
          <w:szCs w:val="24"/>
        </w:rPr>
        <w:t> </w:t>
      </w:r>
      <w:r w:rsidRPr="00371E14">
        <w:rPr>
          <w:rFonts w:eastAsia="Calibri" w:cstheme="minorHAnsi"/>
          <w:sz w:val="24"/>
          <w:szCs w:val="24"/>
        </w:rPr>
        <w:t>dokumenty zgodnie z formułą „spełnia – nie spełnia”.</w:t>
      </w:r>
    </w:p>
    <w:p w14:paraId="2683C795" w14:textId="503679C2" w:rsidR="0010068E" w:rsidRPr="00371E14" w:rsidRDefault="000C0438" w:rsidP="00771239">
      <w:pPr>
        <w:pStyle w:val="Akapitzlist"/>
        <w:numPr>
          <w:ilvl w:val="1"/>
          <w:numId w:val="22"/>
        </w:numPr>
        <w:spacing w:after="0" w:line="24" w:lineRule="atLeast"/>
        <w:ind w:left="567" w:hanging="283"/>
        <w:rPr>
          <w:rFonts w:eastAsia="Calibri" w:cstheme="minorHAnsi"/>
          <w:sz w:val="24"/>
          <w:szCs w:val="24"/>
        </w:rPr>
      </w:pPr>
      <w:r w:rsidRPr="00371E14">
        <w:rPr>
          <w:rFonts w:eastAsia="Calibri" w:cstheme="minorHAnsi"/>
          <w:sz w:val="24"/>
          <w:szCs w:val="24"/>
        </w:rPr>
        <w:t>Wykonawca może w celu potwierdzenia spełniania warunków udziału w</w:t>
      </w:r>
      <w:r w:rsidR="00DF3726" w:rsidRPr="00371E14">
        <w:rPr>
          <w:rFonts w:eastAsia="Calibri" w:cstheme="minorHAnsi"/>
          <w:sz w:val="24"/>
          <w:szCs w:val="24"/>
        </w:rPr>
        <w:t> </w:t>
      </w:r>
      <w:r w:rsidRPr="00371E14">
        <w:rPr>
          <w:rFonts w:eastAsia="Calibri" w:cstheme="minorHAnsi"/>
          <w:sz w:val="24"/>
          <w:szCs w:val="24"/>
        </w:rPr>
        <w:t xml:space="preserve">postępowaniu, w stosownych sytuacjach oraz w odniesieniu do konkretnego zamówienia, lub jego części, polegać na zdolnościach technicznych lub zawodowych </w:t>
      </w:r>
      <w:r w:rsidRPr="00371E14">
        <w:rPr>
          <w:rFonts w:eastAsia="Calibri" w:cstheme="minorHAnsi"/>
          <w:sz w:val="24"/>
          <w:szCs w:val="24"/>
        </w:rPr>
        <w:lastRenderedPageBreak/>
        <w:t>innych podmiotów, niezależnie od charakteru prawnego łączących go z nim stosunków prawnych.</w:t>
      </w:r>
      <w:r w:rsidR="0010068E" w:rsidRPr="00371E14">
        <w:rPr>
          <w:rFonts w:eastAsia="Calibri" w:cstheme="minorHAnsi"/>
          <w:sz w:val="24"/>
          <w:szCs w:val="24"/>
        </w:rPr>
        <w:t xml:space="preserve"> </w:t>
      </w:r>
    </w:p>
    <w:p w14:paraId="0C068721" w14:textId="791651C0" w:rsidR="000C0438" w:rsidRPr="00371E14" w:rsidRDefault="000C0438" w:rsidP="00771239">
      <w:pPr>
        <w:pStyle w:val="Akapitzlist"/>
        <w:numPr>
          <w:ilvl w:val="1"/>
          <w:numId w:val="22"/>
        </w:numPr>
        <w:spacing w:after="0" w:line="24" w:lineRule="atLeast"/>
        <w:ind w:left="567" w:hanging="283"/>
        <w:rPr>
          <w:rFonts w:eastAsia="Calibri" w:cstheme="minorHAnsi"/>
          <w:sz w:val="24"/>
          <w:szCs w:val="24"/>
        </w:rPr>
      </w:pPr>
      <w:r w:rsidRPr="00371E14">
        <w:rPr>
          <w:rFonts w:eastAsia="Calibri" w:cstheme="minorHAnsi"/>
          <w:sz w:val="24"/>
          <w:szCs w:val="24"/>
        </w:rPr>
        <w:t>Wykonawca, który polega na zdolnościach podmiotów</w:t>
      </w:r>
      <w:r w:rsidR="0010068E" w:rsidRPr="00371E14">
        <w:rPr>
          <w:rFonts w:eastAsia="Calibri" w:cstheme="minorHAnsi"/>
          <w:sz w:val="24"/>
          <w:szCs w:val="24"/>
        </w:rPr>
        <w:t xml:space="preserve"> udostępniających zasoby</w:t>
      </w:r>
      <w:r w:rsidRPr="00371E14">
        <w:rPr>
          <w:rFonts w:eastAsia="Calibri" w:cstheme="minorHAnsi"/>
          <w:sz w:val="24"/>
          <w:szCs w:val="24"/>
        </w:rPr>
        <w:t xml:space="preserve">, musi udowodnić zamawiającemu, że realizując zamówienie, będzie dysponował niezbędnymi zasobami tych podmiotów, w szczególności </w:t>
      </w:r>
      <w:r w:rsidRPr="00371E14">
        <w:rPr>
          <w:rFonts w:eastAsia="Calibri" w:cstheme="minorHAnsi"/>
          <w:b/>
          <w:bCs/>
          <w:sz w:val="24"/>
          <w:szCs w:val="24"/>
        </w:rPr>
        <w:t xml:space="preserve">dołączając do oferty zobowiązanie tych podmiotów </w:t>
      </w:r>
      <w:r w:rsidRPr="00371E14">
        <w:rPr>
          <w:rFonts w:eastAsia="Calibri" w:cstheme="minorHAnsi"/>
          <w:sz w:val="24"/>
          <w:szCs w:val="24"/>
        </w:rPr>
        <w:t>do oddania mu do dyspozycji niezbędnych zasobów na potrzeby realizacji zamówienia (w formie elektronicznej</w:t>
      </w:r>
      <w:r w:rsidR="0010068E" w:rsidRPr="00371E14">
        <w:rPr>
          <w:rFonts w:eastAsia="Calibri" w:cstheme="minorHAnsi"/>
          <w:sz w:val="24"/>
          <w:szCs w:val="24"/>
        </w:rPr>
        <w:t xml:space="preserve"> (podpisane kwalifikowanym podpisem elektronicznym) lub</w:t>
      </w:r>
      <w:r w:rsidRPr="00371E14">
        <w:rPr>
          <w:rFonts w:eastAsia="Calibri" w:cstheme="minorHAnsi"/>
          <w:sz w:val="24"/>
          <w:szCs w:val="24"/>
        </w:rPr>
        <w:t xml:space="preserve"> w postaci elektronicznej opatrzonej podpisem zaufanym lub podpisem osobistym),</w:t>
      </w:r>
      <w:r w:rsidRPr="00371E14">
        <w:rPr>
          <w:rFonts w:eastAsia="Calibri" w:cstheme="minorHAnsi"/>
          <w:b/>
          <w:bCs/>
          <w:i/>
          <w:iCs/>
          <w:sz w:val="24"/>
          <w:szCs w:val="24"/>
        </w:rPr>
        <w:t xml:space="preserve"> </w:t>
      </w:r>
      <w:r w:rsidRPr="00371E14">
        <w:rPr>
          <w:rFonts w:eastAsia="Calibri" w:cstheme="minorHAnsi"/>
          <w:bCs/>
          <w:iCs/>
          <w:sz w:val="24"/>
          <w:szCs w:val="24"/>
        </w:rPr>
        <w:t xml:space="preserve">zgodnie z </w:t>
      </w:r>
      <w:r w:rsidR="0010068E" w:rsidRPr="00371E14">
        <w:rPr>
          <w:rFonts w:eastAsia="Calibri" w:cstheme="minorHAnsi"/>
          <w:b/>
          <w:iCs/>
          <w:sz w:val="24"/>
          <w:szCs w:val="24"/>
        </w:rPr>
        <w:t>z</w:t>
      </w:r>
      <w:r w:rsidRPr="00371E14">
        <w:rPr>
          <w:rFonts w:eastAsia="Calibri" w:cstheme="minorHAnsi"/>
          <w:b/>
          <w:bCs/>
          <w:iCs/>
          <w:sz w:val="24"/>
          <w:szCs w:val="24"/>
        </w:rPr>
        <w:t xml:space="preserve">ałącznikiem nr </w:t>
      </w:r>
      <w:r w:rsidR="00FB476B" w:rsidRPr="00371E14">
        <w:rPr>
          <w:rFonts w:eastAsia="Calibri" w:cstheme="minorHAnsi"/>
          <w:b/>
          <w:bCs/>
          <w:iCs/>
          <w:sz w:val="24"/>
          <w:szCs w:val="24"/>
        </w:rPr>
        <w:t>4</w:t>
      </w:r>
      <w:r w:rsidRPr="00371E14">
        <w:rPr>
          <w:rFonts w:eastAsia="Calibri" w:cstheme="minorHAnsi"/>
          <w:b/>
          <w:bCs/>
          <w:iCs/>
          <w:sz w:val="24"/>
          <w:szCs w:val="24"/>
        </w:rPr>
        <w:t xml:space="preserve"> do SWZ.</w:t>
      </w:r>
      <w:r w:rsidR="00CE51CC" w:rsidRPr="00371E14">
        <w:rPr>
          <w:rFonts w:eastAsia="Calibri" w:cstheme="minorHAnsi"/>
          <w:b/>
          <w:bCs/>
          <w:iCs/>
          <w:sz w:val="24"/>
          <w:szCs w:val="24"/>
        </w:rPr>
        <w:t xml:space="preserve"> </w:t>
      </w:r>
      <w:r w:rsidRPr="00371E14">
        <w:rPr>
          <w:rFonts w:eastAsia="Calibri" w:cstheme="minorHAnsi"/>
          <w:iCs/>
          <w:sz w:val="24"/>
          <w:szCs w:val="24"/>
        </w:rPr>
        <w:t>Wykonawca może przedstawić też inny środek dowodowy potwierdzający, że wykonawca realizując zamówienie, będzie dysponował niezbędnymi zasobami tych podmiotów</w:t>
      </w:r>
      <w:r w:rsidR="00CE51CC" w:rsidRPr="00371E14">
        <w:rPr>
          <w:rFonts w:eastAsia="Calibri" w:cstheme="minorHAnsi"/>
          <w:iCs/>
          <w:sz w:val="24"/>
          <w:szCs w:val="24"/>
        </w:rPr>
        <w:t>.</w:t>
      </w:r>
    </w:p>
    <w:p w14:paraId="2D2A58A8" w14:textId="008F6C3A" w:rsidR="00CE51CC" w:rsidRPr="00371E14" w:rsidRDefault="000C0438" w:rsidP="00771239">
      <w:pPr>
        <w:pStyle w:val="Akapitzlist"/>
        <w:numPr>
          <w:ilvl w:val="1"/>
          <w:numId w:val="22"/>
        </w:numPr>
        <w:spacing w:after="0" w:line="24" w:lineRule="atLeast"/>
        <w:ind w:left="567" w:hanging="283"/>
        <w:rPr>
          <w:rFonts w:eastAsia="Calibri" w:cstheme="minorHAnsi"/>
          <w:sz w:val="24"/>
          <w:szCs w:val="24"/>
        </w:rPr>
      </w:pPr>
      <w:r w:rsidRPr="00371E14">
        <w:rPr>
          <w:rFonts w:eastAsia="Calibri" w:cstheme="minorHAnsi"/>
          <w:sz w:val="24"/>
          <w:szCs w:val="24"/>
        </w:rPr>
        <w:t xml:space="preserve">Z zobowiązania lub innych dokumentów potwierdzających udostępnienie zasobów przez inne podmioty musi bezspornie i jednoznacznie wynikać w szczególności: </w:t>
      </w:r>
    </w:p>
    <w:p w14:paraId="125DFB22" w14:textId="141C11F5" w:rsidR="000C0438" w:rsidRPr="00371E14" w:rsidRDefault="000C0438" w:rsidP="00771239">
      <w:pPr>
        <w:pStyle w:val="Akapitzlist"/>
        <w:numPr>
          <w:ilvl w:val="0"/>
          <w:numId w:val="23"/>
        </w:numPr>
        <w:spacing w:after="0" w:line="24" w:lineRule="atLeast"/>
        <w:ind w:left="851" w:hanging="284"/>
        <w:rPr>
          <w:rFonts w:eastAsia="Calibri" w:cstheme="minorHAnsi"/>
          <w:sz w:val="24"/>
          <w:szCs w:val="24"/>
        </w:rPr>
      </w:pPr>
      <w:r w:rsidRPr="00371E14">
        <w:rPr>
          <w:rFonts w:eastAsia="Calibri" w:cstheme="minorHAnsi"/>
          <w:sz w:val="24"/>
          <w:szCs w:val="24"/>
        </w:rPr>
        <w:t>zakres dostępnych wykonawcy zasobów podmiotu udostępniającego zasoby</w:t>
      </w:r>
      <w:r w:rsidR="00CE51CC" w:rsidRPr="00371E14">
        <w:rPr>
          <w:rFonts w:eastAsia="Calibri" w:cstheme="minorHAnsi"/>
          <w:sz w:val="24"/>
          <w:szCs w:val="24"/>
        </w:rPr>
        <w:t>,</w:t>
      </w:r>
    </w:p>
    <w:p w14:paraId="3A77F19D" w14:textId="2166E17C" w:rsidR="000C0438" w:rsidRPr="00371E14" w:rsidRDefault="000C0438" w:rsidP="00771239">
      <w:pPr>
        <w:pStyle w:val="Akapitzlist"/>
        <w:numPr>
          <w:ilvl w:val="0"/>
          <w:numId w:val="23"/>
        </w:numPr>
        <w:spacing w:after="0" w:line="24" w:lineRule="atLeast"/>
        <w:ind w:left="851" w:hanging="284"/>
        <w:rPr>
          <w:rFonts w:eastAsia="Calibri" w:cstheme="minorHAnsi"/>
          <w:sz w:val="24"/>
          <w:szCs w:val="24"/>
        </w:rPr>
      </w:pPr>
      <w:r w:rsidRPr="00371E14">
        <w:rPr>
          <w:rFonts w:eastAsia="Calibri" w:cstheme="minorHAnsi"/>
          <w:sz w:val="24"/>
          <w:szCs w:val="24"/>
        </w:rPr>
        <w:t>sposób i okres udostępnienia wykonawcy i wykorzystania przez niego zasobów podmiotu udostępniającego te zasoby przy wykonywaniu zamówienia</w:t>
      </w:r>
      <w:r w:rsidR="00406616" w:rsidRPr="00371E14">
        <w:rPr>
          <w:rFonts w:eastAsia="Calibri" w:cstheme="minorHAnsi"/>
          <w:sz w:val="24"/>
          <w:szCs w:val="24"/>
        </w:rPr>
        <w:t>.</w:t>
      </w:r>
    </w:p>
    <w:p w14:paraId="2198B5C8" w14:textId="6466C948" w:rsidR="000C0438" w:rsidRPr="00371E14" w:rsidRDefault="000C0438" w:rsidP="00771239">
      <w:pPr>
        <w:pStyle w:val="Akapitzlist"/>
        <w:numPr>
          <w:ilvl w:val="1"/>
          <w:numId w:val="22"/>
        </w:numPr>
        <w:spacing w:after="0" w:line="24" w:lineRule="atLeast"/>
        <w:ind w:left="567" w:hanging="283"/>
        <w:rPr>
          <w:rFonts w:eastAsia="Calibri" w:cstheme="minorHAnsi"/>
          <w:sz w:val="24"/>
          <w:szCs w:val="24"/>
        </w:rPr>
      </w:pPr>
      <w:r w:rsidRPr="00371E14">
        <w:rPr>
          <w:rFonts w:eastAsia="Calibri" w:cstheme="minorHAnsi"/>
          <w:sz w:val="24"/>
          <w:szCs w:val="24"/>
        </w:rPr>
        <w:t xml:space="preserve">Dla swej skuteczności zobowiązanie musi zostać złożone przez osobę/osoby uprawnione do reprezentowania podmiotu </w:t>
      </w:r>
      <w:r w:rsidR="001452DB" w:rsidRPr="00371E14">
        <w:rPr>
          <w:rFonts w:eastAsia="Calibri" w:cstheme="minorHAnsi"/>
          <w:sz w:val="24"/>
          <w:szCs w:val="24"/>
        </w:rPr>
        <w:t>udostępniającego zasoby</w:t>
      </w:r>
      <w:r w:rsidRPr="00371E14">
        <w:rPr>
          <w:rFonts w:eastAsia="Calibri" w:cstheme="minorHAnsi"/>
          <w:sz w:val="24"/>
          <w:szCs w:val="24"/>
        </w:rPr>
        <w:t xml:space="preserve"> w powyższym zakresie. Zobowiązanie złożone przez osobę nieuprawnioną nie dowodzi udostępnienia zasobu.</w:t>
      </w:r>
    </w:p>
    <w:p w14:paraId="39D5549E" w14:textId="2DC15DF9" w:rsidR="001A4751" w:rsidRPr="00371E14" w:rsidRDefault="001A4751" w:rsidP="00771239">
      <w:pPr>
        <w:pStyle w:val="Akapitzlist"/>
        <w:numPr>
          <w:ilvl w:val="1"/>
          <w:numId w:val="22"/>
        </w:numPr>
        <w:spacing w:after="0" w:line="24" w:lineRule="atLeast"/>
        <w:ind w:left="567" w:hanging="283"/>
        <w:rPr>
          <w:rFonts w:eastAsia="Calibri" w:cstheme="minorHAnsi"/>
          <w:sz w:val="24"/>
          <w:szCs w:val="24"/>
        </w:rPr>
      </w:pPr>
      <w:r w:rsidRPr="00371E14">
        <w:rPr>
          <w:rFonts w:eastAsia="Calibri" w:cstheme="minorHAnsi"/>
          <w:sz w:val="24"/>
          <w:szCs w:val="24"/>
        </w:rPr>
        <w:t xml:space="preserve">Wykonawca nie może, po upływie terminu składania ofert, powoływać się na zdolności lub sytuację podmiotów udostępniających zasoby, jeżeli na etapie składania ofert nie </w:t>
      </w:r>
      <w:r w:rsidR="00C8605D">
        <w:rPr>
          <w:rFonts w:eastAsia="Calibri" w:cstheme="minorHAnsi"/>
          <w:sz w:val="24"/>
          <w:szCs w:val="24"/>
        </w:rPr>
        <w:t> </w:t>
      </w:r>
      <w:r w:rsidRPr="00371E14">
        <w:rPr>
          <w:rFonts w:eastAsia="Calibri" w:cstheme="minorHAnsi"/>
          <w:sz w:val="24"/>
          <w:szCs w:val="24"/>
        </w:rPr>
        <w:t>polegał on w danym zakresie na zdolnościach lub sytuacji podmiotów udostępniających zasoby.</w:t>
      </w:r>
    </w:p>
    <w:p w14:paraId="79A71740" w14:textId="77777777" w:rsidR="000C0438" w:rsidRPr="00114FCE" w:rsidRDefault="000C0438" w:rsidP="00771239">
      <w:pPr>
        <w:pStyle w:val="Akapitzlist"/>
        <w:spacing w:after="0" w:line="24" w:lineRule="atLeast"/>
        <w:ind w:left="567"/>
        <w:rPr>
          <w:rFonts w:eastAsia="Calibri" w:cstheme="minorHAnsi"/>
          <w:sz w:val="24"/>
          <w:szCs w:val="24"/>
          <w:highlight w:val="yellow"/>
        </w:rPr>
      </w:pPr>
    </w:p>
    <w:p w14:paraId="59A038BF" w14:textId="4E87D15B" w:rsidR="00F51CBD" w:rsidRPr="001056E0" w:rsidRDefault="009D1B53"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1056E0">
        <w:rPr>
          <w:rFonts w:eastAsia="Times New Roman" w:cstheme="minorHAnsi"/>
          <w:b/>
          <w:bCs/>
          <w:sz w:val="24"/>
          <w:szCs w:val="24"/>
          <w:u w:val="single"/>
          <w:lang w:eastAsia="pl-PL"/>
        </w:rPr>
        <w:t>PRZEDMIOTOWE I PODMIOTOWE ŚRODKI DOWODOWE</w:t>
      </w:r>
    </w:p>
    <w:p w14:paraId="363380F3" w14:textId="71E9D653" w:rsidR="00A82505" w:rsidRPr="001056E0" w:rsidRDefault="006D2E2A" w:rsidP="001056E0">
      <w:pPr>
        <w:numPr>
          <w:ilvl w:val="1"/>
          <w:numId w:val="5"/>
        </w:numPr>
        <w:tabs>
          <w:tab w:val="clear" w:pos="1440"/>
        </w:tabs>
        <w:suppressAutoHyphens/>
        <w:spacing w:after="0" w:line="24" w:lineRule="atLeast"/>
        <w:ind w:left="709" w:hanging="425"/>
        <w:jc w:val="both"/>
        <w:rPr>
          <w:rFonts w:cstheme="minorHAnsi"/>
          <w:bCs/>
          <w:sz w:val="24"/>
          <w:szCs w:val="24"/>
          <w:shd w:val="clear" w:color="auto" w:fill="FFFFFF"/>
        </w:rPr>
      </w:pPr>
      <w:r w:rsidRPr="001056E0">
        <w:rPr>
          <w:rFonts w:cstheme="minorHAnsi"/>
          <w:bCs/>
          <w:sz w:val="24"/>
          <w:szCs w:val="24"/>
        </w:rPr>
        <w:t>Zamawiający</w:t>
      </w:r>
      <w:r w:rsidR="001056E0" w:rsidRPr="001056E0">
        <w:rPr>
          <w:rFonts w:cstheme="minorHAnsi"/>
          <w:bCs/>
          <w:sz w:val="24"/>
          <w:szCs w:val="24"/>
        </w:rPr>
        <w:t xml:space="preserve"> nie żąda złożenia przedmiotowych środków dowodowych.</w:t>
      </w:r>
    </w:p>
    <w:p w14:paraId="06EC1345" w14:textId="775D31AB" w:rsidR="009F2039" w:rsidRPr="005660BE" w:rsidRDefault="009F2039" w:rsidP="00C80A2F">
      <w:pPr>
        <w:numPr>
          <w:ilvl w:val="1"/>
          <w:numId w:val="5"/>
        </w:numPr>
        <w:tabs>
          <w:tab w:val="clear" w:pos="1440"/>
        </w:tabs>
        <w:suppressAutoHyphens/>
        <w:spacing w:after="0" w:line="24" w:lineRule="atLeast"/>
        <w:ind w:left="567" w:hanging="283"/>
        <w:rPr>
          <w:rFonts w:cstheme="minorHAnsi"/>
          <w:bCs/>
          <w:sz w:val="24"/>
          <w:szCs w:val="24"/>
          <w:shd w:val="clear" w:color="auto" w:fill="FFFFFF"/>
        </w:rPr>
      </w:pPr>
      <w:r w:rsidRPr="005660BE">
        <w:rPr>
          <w:rFonts w:cstheme="minorHAnsi"/>
          <w:bCs/>
          <w:sz w:val="24"/>
          <w:szCs w:val="24"/>
        </w:rPr>
        <w:t xml:space="preserve">Zamawiający wezwie wykonawcę, którego oferta zostanie najwyżej oceniona, do </w:t>
      </w:r>
      <w:r w:rsidR="002A6A6F">
        <w:rPr>
          <w:rFonts w:cstheme="minorHAnsi"/>
          <w:bCs/>
          <w:sz w:val="24"/>
          <w:szCs w:val="24"/>
        </w:rPr>
        <w:t> </w:t>
      </w:r>
      <w:r w:rsidRPr="005660BE">
        <w:rPr>
          <w:rFonts w:cstheme="minorHAnsi"/>
          <w:bCs/>
          <w:sz w:val="24"/>
          <w:szCs w:val="24"/>
        </w:rPr>
        <w:t xml:space="preserve">złożenia w wyznaczonym terminie, nie krótszym niż 5 dni od dnia wezwania, </w:t>
      </w:r>
      <w:r w:rsidRPr="005660BE">
        <w:rPr>
          <w:rFonts w:cstheme="minorHAnsi"/>
          <w:b/>
          <w:sz w:val="24"/>
          <w:szCs w:val="24"/>
        </w:rPr>
        <w:t xml:space="preserve">następujących </w:t>
      </w:r>
      <w:r w:rsidRPr="005660BE">
        <w:rPr>
          <w:rFonts w:cstheme="minorHAnsi"/>
          <w:b/>
          <w:sz w:val="24"/>
          <w:szCs w:val="24"/>
          <w:u w:val="thick"/>
        </w:rPr>
        <w:t>podmiotowych środków dowodowych:</w:t>
      </w:r>
    </w:p>
    <w:p w14:paraId="327AA623" w14:textId="78F501F9" w:rsidR="009F2039" w:rsidRPr="005660BE" w:rsidRDefault="009F2039" w:rsidP="00771239">
      <w:pPr>
        <w:pStyle w:val="Akapitzlist"/>
        <w:numPr>
          <w:ilvl w:val="2"/>
          <w:numId w:val="5"/>
        </w:numPr>
        <w:tabs>
          <w:tab w:val="clear" w:pos="928"/>
          <w:tab w:val="num" w:pos="1134"/>
        </w:tabs>
        <w:suppressAutoHyphens/>
        <w:spacing w:after="0" w:line="24" w:lineRule="atLeast"/>
        <w:ind w:left="1134" w:hanging="425"/>
        <w:rPr>
          <w:rFonts w:cstheme="minorHAnsi"/>
          <w:b/>
          <w:sz w:val="24"/>
          <w:szCs w:val="24"/>
          <w:u w:val="single"/>
          <w:shd w:val="clear" w:color="auto" w:fill="FFFFFF"/>
        </w:rPr>
      </w:pPr>
      <w:r w:rsidRPr="005660BE">
        <w:rPr>
          <w:rFonts w:cstheme="minorHAnsi"/>
          <w:b/>
          <w:sz w:val="24"/>
          <w:szCs w:val="24"/>
          <w:u w:val="single"/>
          <w:shd w:val="clear" w:color="auto" w:fill="FFFFFF"/>
        </w:rPr>
        <w:t>w celu potwierdzenia br</w:t>
      </w:r>
      <w:r w:rsidR="000A336E" w:rsidRPr="005660BE">
        <w:rPr>
          <w:rFonts w:cstheme="minorHAnsi"/>
          <w:b/>
          <w:sz w:val="24"/>
          <w:szCs w:val="24"/>
          <w:u w:val="single"/>
          <w:shd w:val="clear" w:color="auto" w:fill="FFFFFF"/>
        </w:rPr>
        <w:t>a</w:t>
      </w:r>
      <w:r w:rsidRPr="005660BE">
        <w:rPr>
          <w:rFonts w:cstheme="minorHAnsi"/>
          <w:b/>
          <w:sz w:val="24"/>
          <w:szCs w:val="24"/>
          <w:u w:val="single"/>
          <w:shd w:val="clear" w:color="auto" w:fill="FFFFFF"/>
        </w:rPr>
        <w:t>ku podstaw wykluczenia z udziału w postępowaniu:</w:t>
      </w:r>
    </w:p>
    <w:p w14:paraId="22D079B8" w14:textId="107784CA" w:rsidR="009F2039" w:rsidRPr="005660BE" w:rsidRDefault="009F2039" w:rsidP="00103490">
      <w:pPr>
        <w:pStyle w:val="Akapitzlist"/>
        <w:numPr>
          <w:ilvl w:val="0"/>
          <w:numId w:val="25"/>
        </w:numPr>
        <w:suppressAutoHyphens/>
        <w:spacing w:after="0" w:line="24" w:lineRule="atLeast"/>
        <w:rPr>
          <w:rFonts w:cstheme="minorHAnsi"/>
          <w:bCs/>
          <w:sz w:val="24"/>
          <w:szCs w:val="24"/>
          <w:shd w:val="clear" w:color="auto" w:fill="FFFFFF"/>
        </w:rPr>
      </w:pPr>
      <w:r w:rsidRPr="005660BE">
        <w:rPr>
          <w:rFonts w:cstheme="minorHAnsi"/>
          <w:bCs/>
          <w:sz w:val="24"/>
          <w:szCs w:val="24"/>
          <w:shd w:val="clear" w:color="auto" w:fill="FFFFFF"/>
        </w:rPr>
        <w:t>oświadczeni</w:t>
      </w:r>
      <w:r w:rsidR="00EE36D2" w:rsidRPr="005660BE">
        <w:rPr>
          <w:rFonts w:cstheme="minorHAnsi"/>
          <w:bCs/>
          <w:sz w:val="24"/>
          <w:szCs w:val="24"/>
          <w:shd w:val="clear" w:color="auto" w:fill="FFFFFF"/>
        </w:rPr>
        <w:t>e</w:t>
      </w:r>
      <w:r w:rsidRPr="005660BE">
        <w:rPr>
          <w:rFonts w:cstheme="minorHAnsi"/>
          <w:bCs/>
          <w:sz w:val="24"/>
          <w:szCs w:val="24"/>
          <w:shd w:val="clear" w:color="auto" w:fill="FFFFFF"/>
        </w:rPr>
        <w:t xml:space="preserve"> wykonawcy, w zakresie art. 108 ust. 1 pkt 5 ustawy Pzp, o braku przynależności do tej samej grupy kapitałowej w rozumieniu ustawy z dnia 16 </w:t>
      </w:r>
      <w:r w:rsidR="0086782C">
        <w:rPr>
          <w:rFonts w:cstheme="minorHAnsi"/>
          <w:bCs/>
          <w:sz w:val="24"/>
          <w:szCs w:val="24"/>
          <w:shd w:val="clear" w:color="auto" w:fill="FFFFFF"/>
        </w:rPr>
        <w:t> </w:t>
      </w:r>
      <w:r w:rsidRPr="005660BE">
        <w:rPr>
          <w:rFonts w:cstheme="minorHAnsi"/>
          <w:bCs/>
          <w:sz w:val="24"/>
          <w:szCs w:val="24"/>
          <w:shd w:val="clear" w:color="auto" w:fill="FFFFFF"/>
        </w:rPr>
        <w:t>lutego 2007 r. o ochronie konkurencji i konsumentów (</w:t>
      </w:r>
      <w:r w:rsidR="00F667A1" w:rsidRPr="005660BE">
        <w:rPr>
          <w:rFonts w:cstheme="minorHAnsi"/>
          <w:bCs/>
          <w:sz w:val="24"/>
          <w:szCs w:val="24"/>
          <w:shd w:val="clear" w:color="auto" w:fill="FFFFFF"/>
        </w:rPr>
        <w:t xml:space="preserve">tekst jedn. </w:t>
      </w:r>
      <w:r w:rsidRPr="005660BE">
        <w:rPr>
          <w:rFonts w:cstheme="minorHAnsi"/>
          <w:bCs/>
          <w:sz w:val="24"/>
          <w:szCs w:val="24"/>
          <w:shd w:val="clear" w:color="auto" w:fill="FFFFFF"/>
        </w:rPr>
        <w:t>Dz. U. z</w:t>
      </w:r>
      <w:r w:rsidR="00B31EAA" w:rsidRPr="005660BE">
        <w:rPr>
          <w:rFonts w:cstheme="minorHAnsi"/>
          <w:bCs/>
          <w:sz w:val="24"/>
          <w:szCs w:val="24"/>
          <w:shd w:val="clear" w:color="auto" w:fill="FFFFFF"/>
        </w:rPr>
        <w:t> </w:t>
      </w:r>
      <w:r w:rsidRPr="005660BE">
        <w:rPr>
          <w:rFonts w:cstheme="minorHAnsi"/>
          <w:bCs/>
          <w:sz w:val="24"/>
          <w:szCs w:val="24"/>
          <w:shd w:val="clear" w:color="auto" w:fill="FFFFFF"/>
        </w:rPr>
        <w:t>202</w:t>
      </w:r>
      <w:r w:rsidR="005660BE" w:rsidRPr="005660BE">
        <w:rPr>
          <w:rFonts w:cstheme="minorHAnsi"/>
          <w:bCs/>
          <w:sz w:val="24"/>
          <w:szCs w:val="24"/>
          <w:shd w:val="clear" w:color="auto" w:fill="FFFFFF"/>
        </w:rPr>
        <w:t>4</w:t>
      </w:r>
      <w:r w:rsidR="00A324F2" w:rsidRPr="005660BE">
        <w:rPr>
          <w:rFonts w:cstheme="minorHAnsi"/>
          <w:bCs/>
          <w:sz w:val="24"/>
          <w:szCs w:val="24"/>
          <w:shd w:val="clear" w:color="auto" w:fill="FFFFFF"/>
        </w:rPr>
        <w:t> </w:t>
      </w:r>
      <w:r w:rsidRPr="005660BE">
        <w:rPr>
          <w:rFonts w:cstheme="minorHAnsi"/>
          <w:bCs/>
          <w:sz w:val="24"/>
          <w:szCs w:val="24"/>
          <w:shd w:val="clear" w:color="auto" w:fill="FFFFFF"/>
        </w:rPr>
        <w:t xml:space="preserve">r. poz. </w:t>
      </w:r>
      <w:r w:rsidR="005660BE" w:rsidRPr="005660BE">
        <w:rPr>
          <w:rFonts w:cstheme="minorHAnsi"/>
          <w:bCs/>
          <w:sz w:val="24"/>
          <w:szCs w:val="24"/>
          <w:shd w:val="clear" w:color="auto" w:fill="FFFFFF"/>
        </w:rPr>
        <w:t>1616</w:t>
      </w:r>
      <w:r w:rsidRPr="005660BE">
        <w:rPr>
          <w:rFonts w:cstheme="minorHAnsi"/>
          <w:bCs/>
          <w:sz w:val="24"/>
          <w:szCs w:val="24"/>
          <w:shd w:val="clear" w:color="auto" w:fill="FFFFFF"/>
        </w:rPr>
        <w:t>), z innym wykonawcą, który złożył odrębną ofertę albo oświadczeni</w:t>
      </w:r>
      <w:r w:rsidR="00EE36D2" w:rsidRPr="005660BE">
        <w:rPr>
          <w:rFonts w:cstheme="minorHAnsi"/>
          <w:bCs/>
          <w:sz w:val="24"/>
          <w:szCs w:val="24"/>
          <w:shd w:val="clear" w:color="auto" w:fill="FFFFFF"/>
        </w:rPr>
        <w:t>e</w:t>
      </w:r>
      <w:r w:rsidRPr="005660BE">
        <w:rPr>
          <w:rFonts w:cstheme="minorHAnsi"/>
          <w:bCs/>
          <w:sz w:val="24"/>
          <w:szCs w:val="24"/>
          <w:shd w:val="clear" w:color="auto" w:fill="FFFFFF"/>
        </w:rPr>
        <w:t xml:space="preserve"> o przynależności do tej samej grupy kapitałowej wraz z dokumentami lub informacjami potwierdzającymi przygotowanie oferty niezależnie od innego wykonawcy należącego do tej samej grupy kapitałowej (wzór oświadczenia stanowi </w:t>
      </w:r>
      <w:r w:rsidRPr="005660BE">
        <w:rPr>
          <w:rFonts w:cstheme="minorHAnsi"/>
          <w:b/>
          <w:sz w:val="24"/>
          <w:szCs w:val="24"/>
          <w:shd w:val="clear" w:color="auto" w:fill="FFFFFF"/>
        </w:rPr>
        <w:t xml:space="preserve">załącznik nr </w:t>
      </w:r>
      <w:r w:rsidR="005660BE">
        <w:rPr>
          <w:rFonts w:cstheme="minorHAnsi"/>
          <w:b/>
          <w:sz w:val="24"/>
          <w:szCs w:val="24"/>
          <w:shd w:val="clear" w:color="auto" w:fill="FFFFFF"/>
        </w:rPr>
        <w:t>6</w:t>
      </w:r>
      <w:r w:rsidRPr="005660BE">
        <w:rPr>
          <w:rFonts w:cstheme="minorHAnsi"/>
          <w:b/>
          <w:sz w:val="24"/>
          <w:szCs w:val="24"/>
          <w:shd w:val="clear" w:color="auto" w:fill="FFFFFF"/>
        </w:rPr>
        <w:t xml:space="preserve"> do SWZ</w:t>
      </w:r>
      <w:r w:rsidRPr="005660BE">
        <w:rPr>
          <w:rFonts w:cstheme="minorHAnsi"/>
          <w:bCs/>
          <w:sz w:val="24"/>
          <w:szCs w:val="24"/>
          <w:shd w:val="clear" w:color="auto" w:fill="FFFFFF"/>
        </w:rPr>
        <w:t>),</w:t>
      </w:r>
    </w:p>
    <w:p w14:paraId="3E06123F" w14:textId="44AD7EE1" w:rsidR="009F2039" w:rsidRPr="005660BE" w:rsidRDefault="00FA77E4" w:rsidP="00103490">
      <w:pPr>
        <w:pStyle w:val="Akapitzlist"/>
        <w:numPr>
          <w:ilvl w:val="0"/>
          <w:numId w:val="25"/>
        </w:numPr>
        <w:suppressAutoHyphens/>
        <w:spacing w:after="0" w:line="24" w:lineRule="atLeast"/>
        <w:rPr>
          <w:rFonts w:cstheme="minorHAnsi"/>
          <w:bCs/>
          <w:sz w:val="24"/>
          <w:szCs w:val="24"/>
          <w:shd w:val="clear" w:color="auto" w:fill="FFFFFF"/>
        </w:rPr>
      </w:pPr>
      <w:r w:rsidRPr="005660BE">
        <w:rPr>
          <w:rFonts w:cstheme="minorHAnsi"/>
          <w:bCs/>
          <w:sz w:val="24"/>
          <w:szCs w:val="24"/>
          <w:shd w:val="clear" w:color="auto" w:fill="FFFFFF"/>
        </w:rPr>
        <w:t>odpis lub informacj</w:t>
      </w:r>
      <w:r w:rsidR="00EE36D2" w:rsidRPr="005660BE">
        <w:rPr>
          <w:rFonts w:cstheme="minorHAnsi"/>
          <w:bCs/>
          <w:sz w:val="24"/>
          <w:szCs w:val="24"/>
          <w:shd w:val="clear" w:color="auto" w:fill="FFFFFF"/>
        </w:rPr>
        <w:t>a</w:t>
      </w:r>
      <w:r w:rsidRPr="005660BE">
        <w:rPr>
          <w:rFonts w:cstheme="minorHAnsi"/>
          <w:bCs/>
          <w:sz w:val="24"/>
          <w:szCs w:val="24"/>
          <w:shd w:val="clear" w:color="auto" w:fill="FFFFFF"/>
        </w:rPr>
        <w:t xml:space="preserve"> z Krajowego Rejestru Sądowego lub z Centralnej Ewidencji i Informacji o Działalności Gospodarczej, w zakresie art. 109 ust. 1 pkt 4 ustawy, sporządzon</w:t>
      </w:r>
      <w:r w:rsidR="00EE36D2" w:rsidRPr="005660BE">
        <w:rPr>
          <w:rFonts w:cstheme="minorHAnsi"/>
          <w:bCs/>
          <w:sz w:val="24"/>
          <w:szCs w:val="24"/>
          <w:shd w:val="clear" w:color="auto" w:fill="FFFFFF"/>
        </w:rPr>
        <w:t xml:space="preserve">e </w:t>
      </w:r>
      <w:r w:rsidRPr="005660BE">
        <w:rPr>
          <w:rFonts w:cstheme="minorHAnsi"/>
          <w:bCs/>
          <w:sz w:val="24"/>
          <w:szCs w:val="24"/>
          <w:shd w:val="clear" w:color="auto" w:fill="FFFFFF"/>
        </w:rPr>
        <w:t>nie wcześniej niż 3 miesiące przed jej złożeniem, jeżeli odrębne przepisy wymagają wpisu do rejestru lub ewidencji,</w:t>
      </w:r>
    </w:p>
    <w:p w14:paraId="4DB8934A" w14:textId="4801D90A" w:rsidR="009F2039" w:rsidRPr="005660BE" w:rsidRDefault="00FA77E4" w:rsidP="00103490">
      <w:pPr>
        <w:pStyle w:val="Akapitzlist"/>
        <w:numPr>
          <w:ilvl w:val="0"/>
          <w:numId w:val="25"/>
        </w:numPr>
        <w:suppressAutoHyphens/>
        <w:spacing w:after="0" w:line="24" w:lineRule="atLeast"/>
        <w:rPr>
          <w:rFonts w:cstheme="minorHAnsi"/>
          <w:bCs/>
          <w:sz w:val="24"/>
          <w:szCs w:val="24"/>
          <w:shd w:val="clear" w:color="auto" w:fill="FFFFFF"/>
        </w:rPr>
      </w:pPr>
      <w:r w:rsidRPr="005660BE">
        <w:rPr>
          <w:rFonts w:cstheme="minorHAnsi"/>
          <w:bCs/>
          <w:sz w:val="24"/>
          <w:szCs w:val="24"/>
          <w:shd w:val="clear" w:color="auto" w:fill="FFFFFF"/>
        </w:rPr>
        <w:t>oświadczeni</w:t>
      </w:r>
      <w:r w:rsidR="00EE36D2" w:rsidRPr="005660BE">
        <w:rPr>
          <w:rFonts w:cstheme="minorHAnsi"/>
          <w:bCs/>
          <w:sz w:val="24"/>
          <w:szCs w:val="24"/>
          <w:shd w:val="clear" w:color="auto" w:fill="FFFFFF"/>
        </w:rPr>
        <w:t>e</w:t>
      </w:r>
      <w:r w:rsidRPr="005660BE">
        <w:rPr>
          <w:rFonts w:cstheme="minorHAnsi"/>
          <w:bCs/>
          <w:sz w:val="24"/>
          <w:szCs w:val="24"/>
          <w:shd w:val="clear" w:color="auto" w:fill="FFFFFF"/>
        </w:rPr>
        <w:t xml:space="preserve"> wykonawcy o aktualności informacji zawartych w oświadczeniu, o którym mowa w art. 125 ust. 1 ustawy Pzp (załączniku nr </w:t>
      </w:r>
      <w:r w:rsidR="0025602C" w:rsidRPr="005660BE">
        <w:rPr>
          <w:rFonts w:cstheme="minorHAnsi"/>
          <w:bCs/>
          <w:sz w:val="24"/>
          <w:szCs w:val="24"/>
          <w:shd w:val="clear" w:color="auto" w:fill="FFFFFF"/>
        </w:rPr>
        <w:t>3</w:t>
      </w:r>
      <w:r w:rsidRPr="005660BE">
        <w:rPr>
          <w:rFonts w:cstheme="minorHAnsi"/>
          <w:bCs/>
          <w:sz w:val="24"/>
          <w:szCs w:val="24"/>
          <w:shd w:val="clear" w:color="auto" w:fill="FFFFFF"/>
        </w:rPr>
        <w:t xml:space="preserve"> do SWZ), w zakresie podstaw wykluczenia z postępowania, </w:t>
      </w:r>
      <w:bookmarkStart w:id="6" w:name="_Hlk65758364"/>
      <w:r w:rsidRPr="005660BE">
        <w:rPr>
          <w:rFonts w:cstheme="minorHAnsi"/>
          <w:bCs/>
          <w:sz w:val="24"/>
          <w:szCs w:val="24"/>
          <w:shd w:val="clear" w:color="auto" w:fill="FFFFFF"/>
        </w:rPr>
        <w:t>o których mowa w art. 108 ust. 1 pkt 1, 2</w:t>
      </w:r>
      <w:r w:rsidR="00345FA8" w:rsidRPr="005660BE">
        <w:rPr>
          <w:rFonts w:cstheme="minorHAnsi"/>
          <w:bCs/>
          <w:sz w:val="24"/>
          <w:szCs w:val="24"/>
          <w:shd w:val="clear" w:color="auto" w:fill="FFFFFF"/>
        </w:rPr>
        <w:t>, 3,</w:t>
      </w:r>
      <w:r w:rsidRPr="005660BE">
        <w:rPr>
          <w:rFonts w:cstheme="minorHAnsi"/>
          <w:bCs/>
          <w:sz w:val="24"/>
          <w:szCs w:val="24"/>
          <w:shd w:val="clear" w:color="auto" w:fill="FFFFFF"/>
        </w:rPr>
        <w:t xml:space="preserve"> 4</w:t>
      </w:r>
      <w:r w:rsidR="00345FA8" w:rsidRPr="005660BE">
        <w:rPr>
          <w:rFonts w:cstheme="minorHAnsi"/>
          <w:bCs/>
          <w:sz w:val="24"/>
          <w:szCs w:val="24"/>
          <w:shd w:val="clear" w:color="auto" w:fill="FFFFFF"/>
        </w:rPr>
        <w:t>, 6</w:t>
      </w:r>
      <w:r w:rsidRPr="005660BE">
        <w:rPr>
          <w:rFonts w:cstheme="minorHAnsi"/>
          <w:bCs/>
          <w:sz w:val="24"/>
          <w:szCs w:val="24"/>
          <w:shd w:val="clear" w:color="auto" w:fill="FFFFFF"/>
        </w:rPr>
        <w:t xml:space="preserve"> ustawy Pzp</w:t>
      </w:r>
      <w:r w:rsidR="00F65C2E" w:rsidRPr="005660BE">
        <w:rPr>
          <w:rFonts w:cstheme="minorHAnsi"/>
          <w:bCs/>
          <w:sz w:val="24"/>
          <w:szCs w:val="24"/>
          <w:shd w:val="clear" w:color="auto" w:fill="FFFFFF"/>
        </w:rPr>
        <w:t xml:space="preserve"> </w:t>
      </w:r>
      <w:r w:rsidR="005955AA" w:rsidRPr="005660BE">
        <w:rPr>
          <w:rFonts w:cstheme="minorHAnsi"/>
          <w:bCs/>
          <w:sz w:val="24"/>
          <w:szCs w:val="24"/>
          <w:shd w:val="clear" w:color="auto" w:fill="FFFFFF"/>
        </w:rPr>
        <w:t>oraz</w:t>
      </w:r>
      <w:r w:rsidR="005660BE" w:rsidRPr="005660BE">
        <w:rPr>
          <w:rFonts w:cstheme="minorHAnsi"/>
          <w:bCs/>
          <w:sz w:val="24"/>
          <w:szCs w:val="24"/>
          <w:shd w:val="clear" w:color="auto" w:fill="FFFFFF"/>
        </w:rPr>
        <w:t xml:space="preserve"> w art. 109 ust. 1 pkt 5, 7, 8 i 10 ustawy </w:t>
      </w:r>
      <w:r w:rsidR="005660BE" w:rsidRPr="005660BE">
        <w:rPr>
          <w:rFonts w:cstheme="minorHAnsi"/>
          <w:bCs/>
          <w:sz w:val="24"/>
          <w:szCs w:val="24"/>
          <w:shd w:val="clear" w:color="auto" w:fill="FFFFFF"/>
        </w:rPr>
        <w:lastRenderedPageBreak/>
        <w:t>Pzp oraz</w:t>
      </w:r>
      <w:r w:rsidR="005955AA" w:rsidRPr="005660BE">
        <w:rPr>
          <w:rFonts w:cstheme="minorHAnsi"/>
          <w:bCs/>
          <w:sz w:val="24"/>
          <w:szCs w:val="24"/>
          <w:shd w:val="clear" w:color="auto" w:fill="FFFFFF"/>
        </w:rPr>
        <w:t xml:space="preserve"> w art. 7 ust. 1 ustawy z dnia 13 kwietnia 2022 r. o szczególnych rozwiązaniach w zakresie przeciwdziałania wspieraniu agresji na Ukrainę oraz służących ochronie bezpieczeństwa narodowego (</w:t>
      </w:r>
      <w:r w:rsidR="005660BE" w:rsidRPr="005660BE">
        <w:rPr>
          <w:rFonts w:cstheme="minorHAnsi"/>
          <w:bCs/>
          <w:sz w:val="24"/>
          <w:szCs w:val="24"/>
          <w:shd w:val="clear" w:color="auto" w:fill="FFFFFF"/>
        </w:rPr>
        <w:t xml:space="preserve">tekst jedn. </w:t>
      </w:r>
      <w:r w:rsidR="005955AA" w:rsidRPr="005660BE">
        <w:rPr>
          <w:rFonts w:cstheme="minorHAnsi"/>
          <w:bCs/>
          <w:sz w:val="24"/>
          <w:szCs w:val="24"/>
          <w:shd w:val="clear" w:color="auto" w:fill="FFFFFF"/>
        </w:rPr>
        <w:t>Dz. U. z 202</w:t>
      </w:r>
      <w:r w:rsidR="005660BE" w:rsidRPr="005660BE">
        <w:rPr>
          <w:rFonts w:cstheme="minorHAnsi"/>
          <w:bCs/>
          <w:sz w:val="24"/>
          <w:szCs w:val="24"/>
          <w:shd w:val="clear" w:color="auto" w:fill="FFFFFF"/>
        </w:rPr>
        <w:t>4</w:t>
      </w:r>
      <w:r w:rsidR="005955AA" w:rsidRPr="005660BE">
        <w:rPr>
          <w:rFonts w:cstheme="minorHAnsi"/>
          <w:bCs/>
          <w:sz w:val="24"/>
          <w:szCs w:val="24"/>
          <w:shd w:val="clear" w:color="auto" w:fill="FFFFFF"/>
        </w:rPr>
        <w:t xml:space="preserve"> r., poz. </w:t>
      </w:r>
      <w:r w:rsidR="005660BE" w:rsidRPr="005660BE">
        <w:rPr>
          <w:rFonts w:cstheme="minorHAnsi"/>
          <w:bCs/>
          <w:sz w:val="24"/>
          <w:szCs w:val="24"/>
          <w:shd w:val="clear" w:color="auto" w:fill="FFFFFF"/>
        </w:rPr>
        <w:t>507</w:t>
      </w:r>
      <w:r w:rsidR="005955AA" w:rsidRPr="005660BE">
        <w:rPr>
          <w:rFonts w:cstheme="minorHAnsi"/>
          <w:bCs/>
          <w:sz w:val="24"/>
          <w:szCs w:val="24"/>
          <w:shd w:val="clear" w:color="auto" w:fill="FFFFFF"/>
        </w:rPr>
        <w:t>)</w:t>
      </w:r>
      <w:r w:rsidRPr="005660BE">
        <w:rPr>
          <w:rFonts w:cstheme="minorHAnsi"/>
          <w:bCs/>
          <w:sz w:val="24"/>
          <w:szCs w:val="24"/>
          <w:shd w:val="clear" w:color="auto" w:fill="FFFFFF"/>
        </w:rPr>
        <w:t xml:space="preserve"> </w:t>
      </w:r>
      <w:bookmarkEnd w:id="6"/>
      <w:r w:rsidR="006854DC">
        <w:rPr>
          <w:rFonts w:cstheme="minorHAnsi"/>
          <w:bCs/>
          <w:sz w:val="24"/>
          <w:szCs w:val="24"/>
          <w:shd w:val="clear" w:color="auto" w:fill="FFFFFF"/>
        </w:rPr>
        <w:t>–</w:t>
      </w:r>
      <w:r w:rsidR="005955AA" w:rsidRPr="005660BE">
        <w:rPr>
          <w:rFonts w:cstheme="minorHAnsi"/>
          <w:bCs/>
          <w:sz w:val="24"/>
          <w:szCs w:val="24"/>
          <w:shd w:val="clear" w:color="auto" w:fill="FFFFFF"/>
        </w:rPr>
        <w:t xml:space="preserve"> </w:t>
      </w:r>
      <w:r w:rsidRPr="005660BE">
        <w:rPr>
          <w:rFonts w:cstheme="minorHAnsi"/>
          <w:bCs/>
          <w:sz w:val="24"/>
          <w:szCs w:val="24"/>
          <w:shd w:val="clear" w:color="auto" w:fill="FFFFFF"/>
        </w:rPr>
        <w:t xml:space="preserve">wzór oświadczenia stanowi </w:t>
      </w:r>
      <w:r w:rsidRPr="005660BE">
        <w:rPr>
          <w:rFonts w:cstheme="minorHAnsi"/>
          <w:b/>
          <w:sz w:val="24"/>
          <w:szCs w:val="24"/>
          <w:shd w:val="clear" w:color="auto" w:fill="FFFFFF"/>
        </w:rPr>
        <w:t xml:space="preserve">załącznik nr </w:t>
      </w:r>
      <w:r w:rsidR="005660BE">
        <w:rPr>
          <w:rFonts w:cstheme="minorHAnsi"/>
          <w:b/>
          <w:sz w:val="24"/>
          <w:szCs w:val="24"/>
          <w:shd w:val="clear" w:color="auto" w:fill="FFFFFF"/>
        </w:rPr>
        <w:t>7</w:t>
      </w:r>
      <w:r w:rsidR="005D2F17" w:rsidRPr="005660BE">
        <w:rPr>
          <w:rFonts w:cstheme="minorHAnsi"/>
          <w:b/>
          <w:sz w:val="24"/>
          <w:szCs w:val="24"/>
          <w:shd w:val="clear" w:color="auto" w:fill="FFFFFF"/>
        </w:rPr>
        <w:t xml:space="preserve"> </w:t>
      </w:r>
      <w:r w:rsidRPr="005660BE">
        <w:rPr>
          <w:rFonts w:cstheme="minorHAnsi"/>
          <w:b/>
          <w:sz w:val="24"/>
          <w:szCs w:val="24"/>
          <w:shd w:val="clear" w:color="auto" w:fill="FFFFFF"/>
        </w:rPr>
        <w:t>do SWZ</w:t>
      </w:r>
      <w:r w:rsidRPr="005660BE">
        <w:rPr>
          <w:rFonts w:cstheme="minorHAnsi"/>
          <w:bCs/>
          <w:sz w:val="24"/>
          <w:szCs w:val="24"/>
          <w:shd w:val="clear" w:color="auto" w:fill="FFFFFF"/>
        </w:rPr>
        <w:t>,</w:t>
      </w:r>
    </w:p>
    <w:p w14:paraId="347CC963" w14:textId="4180FC48" w:rsidR="00E93E1A" w:rsidRPr="005660BE" w:rsidRDefault="00E93E1A" w:rsidP="00103490">
      <w:pPr>
        <w:pStyle w:val="Akapitzlist"/>
        <w:numPr>
          <w:ilvl w:val="0"/>
          <w:numId w:val="25"/>
        </w:numPr>
        <w:suppressAutoHyphens/>
        <w:spacing w:after="0" w:line="24" w:lineRule="atLeast"/>
        <w:rPr>
          <w:rFonts w:cstheme="minorHAnsi"/>
          <w:bCs/>
          <w:sz w:val="24"/>
          <w:szCs w:val="24"/>
          <w:shd w:val="clear" w:color="auto" w:fill="FFFFFF"/>
        </w:rPr>
      </w:pPr>
      <w:r w:rsidRPr="005660BE">
        <w:rPr>
          <w:rFonts w:cstheme="minorHAnsi"/>
          <w:bCs/>
          <w:sz w:val="24"/>
          <w:szCs w:val="24"/>
        </w:rPr>
        <w:t>dokumenty potwierdzające brak podstaw do wykluczenia z postępowania, o których mowa w dziale VIII ust. 2 pkt 1 lit. a-</w:t>
      </w:r>
      <w:r w:rsidR="00275867" w:rsidRPr="005660BE">
        <w:rPr>
          <w:rFonts w:cstheme="minorHAnsi"/>
          <w:bCs/>
          <w:sz w:val="24"/>
          <w:szCs w:val="24"/>
        </w:rPr>
        <w:t>c</w:t>
      </w:r>
      <w:r w:rsidRPr="005660BE">
        <w:rPr>
          <w:rFonts w:cstheme="minorHAnsi"/>
          <w:bCs/>
          <w:sz w:val="24"/>
          <w:szCs w:val="24"/>
        </w:rPr>
        <w:t xml:space="preserve"> SWZ składa każdy z Wykonawców wspólnie ubiegających się o zamówienie</w:t>
      </w:r>
      <w:r w:rsidR="005B3F3D" w:rsidRPr="005660BE">
        <w:rPr>
          <w:rFonts w:cstheme="minorHAnsi"/>
          <w:bCs/>
          <w:sz w:val="24"/>
          <w:szCs w:val="24"/>
        </w:rPr>
        <w:t>,</w:t>
      </w:r>
    </w:p>
    <w:p w14:paraId="501D3AC3" w14:textId="23B15FC4" w:rsidR="005B3F3D" w:rsidRPr="005660BE" w:rsidRDefault="005B3F3D" w:rsidP="00103490">
      <w:pPr>
        <w:pStyle w:val="Akapitzlist"/>
        <w:numPr>
          <w:ilvl w:val="0"/>
          <w:numId w:val="25"/>
        </w:numPr>
        <w:suppressAutoHyphens/>
        <w:spacing w:after="0" w:line="24" w:lineRule="atLeast"/>
        <w:rPr>
          <w:rFonts w:cstheme="minorHAnsi"/>
          <w:bCs/>
          <w:sz w:val="24"/>
          <w:szCs w:val="24"/>
          <w:shd w:val="clear" w:color="auto" w:fill="FFFFFF"/>
        </w:rPr>
      </w:pPr>
      <w:r w:rsidRPr="005660BE">
        <w:rPr>
          <w:rFonts w:cstheme="minorHAnsi"/>
          <w:bCs/>
          <w:sz w:val="24"/>
          <w:szCs w:val="24"/>
        </w:rPr>
        <w:t xml:space="preserve">Zamawiający żąda od wykonawcy, który polega na zdolnościach technicznych lub zawodowych podmiotów udostępniających zasoby, na zasadach określonych w art. 118 ustawy Pzp, przedstawienia podmiotowych środków dowodowych, o których mowa w dziale VIII ust. 2 pkt 1 lit. </w:t>
      </w:r>
      <w:r w:rsidR="00F35B94" w:rsidRPr="005660BE">
        <w:rPr>
          <w:rFonts w:cstheme="minorHAnsi"/>
          <w:bCs/>
          <w:sz w:val="24"/>
          <w:szCs w:val="24"/>
        </w:rPr>
        <w:t>b-</w:t>
      </w:r>
      <w:r w:rsidR="00275867" w:rsidRPr="005660BE">
        <w:rPr>
          <w:rFonts w:cstheme="minorHAnsi"/>
          <w:bCs/>
          <w:sz w:val="24"/>
          <w:szCs w:val="24"/>
        </w:rPr>
        <w:t>c</w:t>
      </w:r>
      <w:r w:rsidRPr="005660BE">
        <w:rPr>
          <w:rFonts w:cstheme="minorHAnsi"/>
          <w:bCs/>
          <w:sz w:val="24"/>
          <w:szCs w:val="24"/>
        </w:rPr>
        <w:t xml:space="preserve"> SWZ dotyczących tych podmiotów </w:t>
      </w:r>
      <w:r w:rsidR="004F6F54" w:rsidRPr="005660BE">
        <w:rPr>
          <w:rFonts w:cstheme="minorHAnsi"/>
          <w:bCs/>
          <w:sz w:val="24"/>
          <w:szCs w:val="24"/>
        </w:rPr>
        <w:t>potwierdzających, że nie zachodzą wobec t</w:t>
      </w:r>
      <w:r w:rsidR="00836197" w:rsidRPr="005660BE">
        <w:rPr>
          <w:rFonts w:cstheme="minorHAnsi"/>
          <w:bCs/>
          <w:sz w:val="24"/>
          <w:szCs w:val="24"/>
        </w:rPr>
        <w:t>y</w:t>
      </w:r>
      <w:r w:rsidR="004F6F54" w:rsidRPr="005660BE">
        <w:rPr>
          <w:rFonts w:cstheme="minorHAnsi"/>
          <w:bCs/>
          <w:sz w:val="24"/>
          <w:szCs w:val="24"/>
        </w:rPr>
        <w:t xml:space="preserve">ch podmiotów podstawy wykluczenia z postępowania. </w:t>
      </w:r>
    </w:p>
    <w:p w14:paraId="0C36D125" w14:textId="3B8C2FE2" w:rsidR="00B85581" w:rsidRPr="005660BE" w:rsidRDefault="00B85581" w:rsidP="00103490">
      <w:pPr>
        <w:pStyle w:val="Akapitzlist"/>
        <w:numPr>
          <w:ilvl w:val="0"/>
          <w:numId w:val="25"/>
        </w:numPr>
        <w:suppressAutoHyphens/>
        <w:spacing w:after="0" w:line="24" w:lineRule="atLeast"/>
        <w:rPr>
          <w:rFonts w:eastAsia="Times New Roman" w:cstheme="minorHAnsi"/>
          <w:sz w:val="24"/>
          <w:szCs w:val="24"/>
          <w:lang w:eastAsia="pl-PL"/>
        </w:rPr>
      </w:pPr>
      <w:r w:rsidRPr="005660BE">
        <w:rPr>
          <w:rFonts w:cstheme="minorHAnsi"/>
          <w:bCs/>
          <w:sz w:val="24"/>
          <w:szCs w:val="24"/>
        </w:rPr>
        <w:t>Jeżeli</w:t>
      </w:r>
      <w:r w:rsidRPr="005660BE">
        <w:rPr>
          <w:rFonts w:eastAsia="Times New Roman" w:cstheme="minorHAnsi"/>
          <w:sz w:val="24"/>
          <w:szCs w:val="24"/>
          <w:lang w:eastAsia="pl-PL"/>
        </w:rPr>
        <w:t xml:space="preserve"> wykonawca ma siedzibę lub miejsce zamieszkania poza granicami Rzeczypospolitej Polskiej, zamiast odpisu albo informacji z Krajowego Rejestru Sądowego lub z Centralnej Ewidencji i Informacji o Działalności Gospodarczej, o których mowa w ust. 2 pkt 1 lit. </w:t>
      </w:r>
      <w:r w:rsidR="001423BC" w:rsidRPr="005660BE">
        <w:rPr>
          <w:rFonts w:eastAsia="Times New Roman" w:cstheme="minorHAnsi"/>
          <w:sz w:val="24"/>
          <w:szCs w:val="24"/>
          <w:lang w:eastAsia="pl-PL"/>
        </w:rPr>
        <w:t>b</w:t>
      </w:r>
      <w:r w:rsidRPr="005660BE">
        <w:rPr>
          <w:rFonts w:eastAsia="Times New Roman" w:cstheme="minorHAnsi"/>
          <w:sz w:val="24"/>
          <w:szCs w:val="24"/>
          <w:lang w:eastAsia="pl-PL"/>
        </w:rPr>
        <w:t xml:space="preserve"> - składa dokument lub dokumenty wystawione w kraju, w którym wykonawca ma siedzibę lub miejsce zamieszkania, potwierdzające że</w:t>
      </w:r>
      <w:r w:rsidR="001423BC" w:rsidRPr="005660BE">
        <w:rPr>
          <w:rFonts w:eastAsia="Times New Roman" w:cstheme="minorHAnsi"/>
          <w:sz w:val="24"/>
          <w:szCs w:val="24"/>
          <w:lang w:eastAsia="pl-PL"/>
        </w:rPr>
        <w:t xml:space="preserve"> </w:t>
      </w:r>
      <w:r w:rsidRPr="005660BE">
        <w:rPr>
          <w:rFonts w:eastAsia="Times New Roman" w:cstheme="minorHAnsi"/>
          <w:sz w:val="24"/>
          <w:szCs w:val="24"/>
          <w:lang w:eastAsia="pl-PL"/>
        </w:rPr>
        <w:t>nie otwarto jego likwidacji, nie ogłoszono upadłości, jego aktywami nie zarządza likwidator lub sąd, nie zawarł układu z</w:t>
      </w:r>
      <w:r w:rsidR="001423BC" w:rsidRPr="005660BE">
        <w:rPr>
          <w:rFonts w:eastAsia="Times New Roman" w:cstheme="minorHAnsi"/>
          <w:sz w:val="24"/>
          <w:szCs w:val="24"/>
          <w:lang w:eastAsia="pl-PL"/>
        </w:rPr>
        <w:t> </w:t>
      </w:r>
      <w:r w:rsidRPr="005660BE">
        <w:rPr>
          <w:rFonts w:eastAsia="Times New Roman" w:cstheme="minorHAnsi"/>
          <w:sz w:val="24"/>
          <w:szCs w:val="24"/>
          <w:lang w:eastAsia="pl-PL"/>
        </w:rPr>
        <w:t xml:space="preserve">wierzycielami, jego działalność gospodarcza nie jest zawieszona ani nie </w:t>
      </w:r>
      <w:r w:rsidR="00456D52">
        <w:rPr>
          <w:rFonts w:eastAsia="Times New Roman" w:cstheme="minorHAnsi"/>
          <w:sz w:val="24"/>
          <w:szCs w:val="24"/>
          <w:lang w:eastAsia="pl-PL"/>
        </w:rPr>
        <w:t> </w:t>
      </w:r>
      <w:r w:rsidRPr="005660BE">
        <w:rPr>
          <w:rFonts w:eastAsia="Times New Roman" w:cstheme="minorHAnsi"/>
          <w:sz w:val="24"/>
          <w:szCs w:val="24"/>
          <w:lang w:eastAsia="pl-PL"/>
        </w:rPr>
        <w:t>znajduje się on w innej tego rodzaju sytuacji wynikającej z podobnej procedury przewidzianej w</w:t>
      </w:r>
      <w:r w:rsidR="008B43C6" w:rsidRPr="005660BE">
        <w:rPr>
          <w:rFonts w:eastAsia="Times New Roman" w:cstheme="minorHAnsi"/>
          <w:sz w:val="24"/>
          <w:szCs w:val="24"/>
          <w:lang w:eastAsia="pl-PL"/>
        </w:rPr>
        <w:t> </w:t>
      </w:r>
      <w:r w:rsidRPr="005660BE">
        <w:rPr>
          <w:rFonts w:eastAsia="Times New Roman" w:cstheme="minorHAnsi"/>
          <w:sz w:val="24"/>
          <w:szCs w:val="24"/>
          <w:lang w:eastAsia="pl-PL"/>
        </w:rPr>
        <w:t>przepisach miejsca wszczęcia tej procedury.</w:t>
      </w:r>
    </w:p>
    <w:p w14:paraId="24CBC300" w14:textId="4C60151A" w:rsidR="00B85581" w:rsidRPr="005660BE" w:rsidRDefault="00B85581" w:rsidP="0052601B">
      <w:pPr>
        <w:spacing w:after="0" w:line="24" w:lineRule="atLeast"/>
        <w:ind w:left="1418"/>
        <w:rPr>
          <w:rFonts w:eastAsia="Times New Roman" w:cstheme="minorHAnsi"/>
          <w:sz w:val="24"/>
          <w:szCs w:val="24"/>
          <w:lang w:eastAsia="pl-PL"/>
        </w:rPr>
      </w:pPr>
      <w:r w:rsidRPr="005660BE">
        <w:rPr>
          <w:rFonts w:eastAsia="Times New Roman" w:cstheme="minorHAnsi"/>
          <w:sz w:val="24"/>
          <w:szCs w:val="24"/>
          <w:lang w:eastAsia="pl-PL"/>
        </w:rPr>
        <w:t>Dokumenty powinny być wystawione nie wcześniej niż 3 miesiące przed ich złożeniem.</w:t>
      </w:r>
    </w:p>
    <w:p w14:paraId="3A875818" w14:textId="1652A53F" w:rsidR="00F35B94" w:rsidRPr="005660BE" w:rsidRDefault="00B237F3" w:rsidP="00103490">
      <w:pPr>
        <w:pStyle w:val="Akapitzlist"/>
        <w:numPr>
          <w:ilvl w:val="0"/>
          <w:numId w:val="25"/>
        </w:numPr>
        <w:suppressAutoHyphens/>
        <w:spacing w:after="0" w:line="24" w:lineRule="atLeast"/>
        <w:rPr>
          <w:rFonts w:cstheme="minorHAnsi"/>
          <w:bCs/>
          <w:sz w:val="24"/>
          <w:szCs w:val="24"/>
        </w:rPr>
      </w:pPr>
      <w:r w:rsidRPr="005660BE">
        <w:rPr>
          <w:rFonts w:cstheme="minorHAnsi"/>
          <w:bCs/>
          <w:sz w:val="24"/>
          <w:szCs w:val="24"/>
        </w:rPr>
        <w:t xml:space="preserve">Jeżeli w kraju, w którym wykonawca ma siedzibę lub miejsce zamieszkania lub miejsce zamieszkania ma osoba, której dokument dotyczy, nie wydaje się </w:t>
      </w:r>
      <w:r w:rsidR="00101DCD">
        <w:rPr>
          <w:rFonts w:cstheme="minorHAnsi"/>
          <w:bCs/>
          <w:sz w:val="24"/>
          <w:szCs w:val="24"/>
        </w:rPr>
        <w:t> </w:t>
      </w:r>
      <w:r w:rsidRPr="005660BE">
        <w:rPr>
          <w:rFonts w:cstheme="minorHAnsi"/>
          <w:bCs/>
          <w:sz w:val="24"/>
          <w:szCs w:val="24"/>
        </w:rPr>
        <w:t xml:space="preserve">dokumentów, o których mowa w lit. f, zastępuje się je odpowiednio w </w:t>
      </w:r>
      <w:r w:rsidR="00101DCD">
        <w:rPr>
          <w:rFonts w:cstheme="minorHAnsi"/>
          <w:bCs/>
          <w:sz w:val="24"/>
          <w:szCs w:val="24"/>
        </w:rPr>
        <w:t> </w:t>
      </w:r>
      <w:r w:rsidRPr="005660BE">
        <w:rPr>
          <w:rFonts w:cstheme="minorHAnsi"/>
          <w:bCs/>
          <w:sz w:val="24"/>
          <w:szCs w:val="24"/>
        </w:rPr>
        <w:t xml:space="preserve">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w:t>
      </w:r>
      <w:r w:rsidR="00A81007">
        <w:rPr>
          <w:rFonts w:cstheme="minorHAnsi"/>
          <w:bCs/>
          <w:sz w:val="24"/>
          <w:szCs w:val="24"/>
        </w:rPr>
        <w:t> </w:t>
      </w:r>
      <w:r w:rsidRPr="005660BE">
        <w:rPr>
          <w:rFonts w:cstheme="minorHAnsi"/>
          <w:bCs/>
          <w:sz w:val="24"/>
          <w:szCs w:val="24"/>
        </w:rPr>
        <w:t>osoba, której dokument miał dotyczyć. Dokumenty powinny być wystawione nie wcześniej niż 3 miesiące przed ich złożeniem.</w:t>
      </w:r>
    </w:p>
    <w:p w14:paraId="07254F26" w14:textId="5337816F" w:rsidR="009F2039" w:rsidRPr="005660BE" w:rsidRDefault="009F2039" w:rsidP="00771239">
      <w:pPr>
        <w:numPr>
          <w:ilvl w:val="1"/>
          <w:numId w:val="5"/>
        </w:numPr>
        <w:tabs>
          <w:tab w:val="clear" w:pos="1440"/>
        </w:tabs>
        <w:suppressAutoHyphens/>
        <w:spacing w:after="0" w:line="24" w:lineRule="atLeast"/>
        <w:ind w:left="709" w:hanging="425"/>
        <w:rPr>
          <w:rFonts w:cstheme="minorHAnsi"/>
          <w:b/>
          <w:bCs/>
          <w:sz w:val="24"/>
          <w:szCs w:val="24"/>
        </w:rPr>
      </w:pPr>
      <w:r w:rsidRPr="005660BE">
        <w:rPr>
          <w:rFonts w:cstheme="minorHAnsi"/>
          <w:sz w:val="24"/>
          <w:szCs w:val="24"/>
        </w:rPr>
        <w:t>Zamawiający nie wzywa do złożenia podmiotowych środków dowodowych, jeżeli</w:t>
      </w:r>
      <w:r w:rsidR="00A7371B" w:rsidRPr="005660BE">
        <w:rPr>
          <w:rFonts w:cstheme="minorHAnsi"/>
          <w:sz w:val="24"/>
          <w:szCs w:val="24"/>
        </w:rPr>
        <w:t xml:space="preserve"> może je uzyskać za pomocą bezpłatnych i ogólnodostępnych baz danych, w szczególności rejestrów publicznych w rozumieniu ustawy z dnia 17 lutego 2005 r. o informatyzacji działalności podmiotów realizujących zadania publiczne, </w:t>
      </w:r>
      <w:r w:rsidR="00A7371B" w:rsidRPr="005660BE">
        <w:rPr>
          <w:rFonts w:cstheme="minorHAnsi"/>
          <w:b/>
          <w:bCs/>
          <w:sz w:val="24"/>
          <w:szCs w:val="24"/>
        </w:rPr>
        <w:t>o ile wykonawca wskazał w</w:t>
      </w:r>
      <w:r w:rsidR="001B24B4" w:rsidRPr="005660BE">
        <w:rPr>
          <w:rFonts w:cstheme="minorHAnsi"/>
          <w:b/>
          <w:bCs/>
          <w:sz w:val="24"/>
          <w:szCs w:val="24"/>
        </w:rPr>
        <w:t> </w:t>
      </w:r>
      <w:r w:rsidR="00A7371B" w:rsidRPr="005660BE">
        <w:rPr>
          <w:rFonts w:cstheme="minorHAnsi"/>
          <w:b/>
          <w:bCs/>
          <w:sz w:val="24"/>
          <w:szCs w:val="24"/>
        </w:rPr>
        <w:t xml:space="preserve">oświadczeniu, o którym mowa w art. 125 ust. 1 (załącznik nr </w:t>
      </w:r>
      <w:r w:rsidR="005A49A0">
        <w:rPr>
          <w:rFonts w:cstheme="minorHAnsi"/>
          <w:b/>
          <w:bCs/>
          <w:sz w:val="24"/>
          <w:szCs w:val="24"/>
        </w:rPr>
        <w:t> </w:t>
      </w:r>
      <w:r w:rsidR="008455F1" w:rsidRPr="005660BE">
        <w:rPr>
          <w:rFonts w:cstheme="minorHAnsi"/>
          <w:b/>
          <w:bCs/>
          <w:sz w:val="24"/>
          <w:szCs w:val="24"/>
        </w:rPr>
        <w:t>3</w:t>
      </w:r>
      <w:r w:rsidR="00A7371B" w:rsidRPr="005660BE">
        <w:rPr>
          <w:rFonts w:cstheme="minorHAnsi"/>
          <w:b/>
          <w:bCs/>
          <w:sz w:val="24"/>
          <w:szCs w:val="24"/>
        </w:rPr>
        <w:t xml:space="preserve"> do SWZ)</w:t>
      </w:r>
      <w:r w:rsidR="008C0A74" w:rsidRPr="005660BE">
        <w:rPr>
          <w:rFonts w:cstheme="minorHAnsi"/>
          <w:b/>
          <w:bCs/>
          <w:sz w:val="24"/>
          <w:szCs w:val="24"/>
        </w:rPr>
        <w:t xml:space="preserve"> lub w formularzu ofertowym</w:t>
      </w:r>
      <w:r w:rsidR="00A7371B" w:rsidRPr="005660BE">
        <w:rPr>
          <w:rFonts w:cstheme="minorHAnsi"/>
          <w:b/>
          <w:bCs/>
          <w:sz w:val="24"/>
          <w:szCs w:val="24"/>
        </w:rPr>
        <w:t xml:space="preserve">, dane umożliwiające dostęp do tych środków. </w:t>
      </w:r>
    </w:p>
    <w:p w14:paraId="3D5A1E93" w14:textId="2C354D36" w:rsidR="009F2039" w:rsidRPr="005660BE" w:rsidRDefault="009F2039" w:rsidP="00771239">
      <w:pPr>
        <w:numPr>
          <w:ilvl w:val="1"/>
          <w:numId w:val="5"/>
        </w:numPr>
        <w:tabs>
          <w:tab w:val="clear" w:pos="1440"/>
        </w:tabs>
        <w:suppressAutoHyphens/>
        <w:spacing w:after="0" w:line="24" w:lineRule="atLeast"/>
        <w:ind w:left="709" w:hanging="425"/>
        <w:rPr>
          <w:rFonts w:cstheme="minorHAnsi"/>
          <w:sz w:val="24"/>
          <w:szCs w:val="24"/>
        </w:rPr>
      </w:pPr>
      <w:r w:rsidRPr="005660BE">
        <w:rPr>
          <w:rFonts w:cstheme="minorHAnsi"/>
          <w:sz w:val="24"/>
          <w:szCs w:val="24"/>
        </w:rPr>
        <w:lastRenderedPageBreak/>
        <w:t>Do oświadczeń i dokumentów składanych przez Wykonawcę w postępowaniu zastosowanie mają w szczególności przepisy rozporządzenia Ministra Rozwoju Pracy i</w:t>
      </w:r>
      <w:r w:rsidR="00A7371B" w:rsidRPr="005660BE">
        <w:rPr>
          <w:rFonts w:cstheme="minorHAnsi"/>
          <w:sz w:val="24"/>
          <w:szCs w:val="24"/>
        </w:rPr>
        <w:t> </w:t>
      </w:r>
      <w:r w:rsidRPr="005660BE">
        <w:rPr>
          <w:rFonts w:cstheme="minorHAnsi"/>
          <w:sz w:val="24"/>
          <w:szCs w:val="24"/>
        </w:rPr>
        <w:t>Technologii z dnia 23 grudnia 2020 r. w sprawie podmiotowych środków dowodowych oraz innych dokumentów lub oświadczeń, jakich może żądać zamawiający od wykonawcy (Dz.U. z 2020 r. poz. 2415</w:t>
      </w:r>
      <w:r w:rsidR="0052601B" w:rsidRPr="005660BE">
        <w:rPr>
          <w:rFonts w:cstheme="minorHAnsi"/>
          <w:sz w:val="24"/>
          <w:szCs w:val="24"/>
        </w:rPr>
        <w:t xml:space="preserve"> ze zm.</w:t>
      </w:r>
      <w:r w:rsidRPr="005660BE">
        <w:rPr>
          <w:rFonts w:cstheme="minorHAnsi"/>
          <w:sz w:val="24"/>
          <w:szCs w:val="24"/>
        </w:rPr>
        <w:t xml:space="preserve">) oraz rozporządzenia Prezesa Rady Ministrów z dnia </w:t>
      </w:r>
      <w:r w:rsidRPr="005660BE">
        <w:rPr>
          <w:rFonts w:cstheme="minorHAnsi"/>
          <w:caps/>
          <w:sz w:val="24"/>
          <w:szCs w:val="24"/>
        </w:rPr>
        <w:t xml:space="preserve">30 </w:t>
      </w:r>
      <w:r w:rsidRPr="005660BE">
        <w:rPr>
          <w:rFonts w:cstheme="minorHAnsi"/>
          <w:sz w:val="24"/>
          <w:szCs w:val="24"/>
        </w:rPr>
        <w:t>grudnia 2020 r. w sprawie sposobu sporządzania i</w:t>
      </w:r>
      <w:r w:rsidR="00A7371B" w:rsidRPr="005660BE">
        <w:rPr>
          <w:rFonts w:cstheme="minorHAnsi"/>
          <w:sz w:val="24"/>
          <w:szCs w:val="24"/>
        </w:rPr>
        <w:t> </w:t>
      </w:r>
      <w:r w:rsidRPr="005660BE">
        <w:rPr>
          <w:rFonts w:cstheme="minorHAnsi"/>
          <w:sz w:val="24"/>
          <w:szCs w:val="24"/>
        </w:rPr>
        <w:t>przekazywania informacji oraz wymagań technicznych dla dokumentów elektronicznych oraz środków komunikacji elektronicznej w postępowaniu o</w:t>
      </w:r>
      <w:r w:rsidR="0052601B" w:rsidRPr="005660BE">
        <w:rPr>
          <w:rFonts w:cstheme="minorHAnsi"/>
          <w:sz w:val="24"/>
          <w:szCs w:val="24"/>
        </w:rPr>
        <w:t> </w:t>
      </w:r>
      <w:r w:rsidRPr="005660BE">
        <w:rPr>
          <w:rFonts w:cstheme="minorHAnsi"/>
          <w:sz w:val="24"/>
          <w:szCs w:val="24"/>
        </w:rPr>
        <w:t>udzielenie zamówienia publicznego lub konkursie (Dz. U. z 2020 r. poz. 2452).</w:t>
      </w:r>
    </w:p>
    <w:p w14:paraId="56923DC9" w14:textId="665191DD" w:rsidR="002D065C" w:rsidRPr="005660BE" w:rsidRDefault="009F2039" w:rsidP="00771239">
      <w:pPr>
        <w:numPr>
          <w:ilvl w:val="1"/>
          <w:numId w:val="5"/>
        </w:numPr>
        <w:tabs>
          <w:tab w:val="clear" w:pos="1440"/>
        </w:tabs>
        <w:suppressAutoHyphens/>
        <w:spacing w:after="0" w:line="24" w:lineRule="atLeast"/>
        <w:ind w:left="709" w:hanging="425"/>
        <w:rPr>
          <w:rFonts w:cstheme="minorHAnsi"/>
          <w:sz w:val="24"/>
          <w:szCs w:val="24"/>
        </w:rPr>
      </w:pPr>
      <w:r w:rsidRPr="005660BE">
        <w:rPr>
          <w:rFonts w:cstheme="minorHAnsi"/>
          <w:sz w:val="24"/>
          <w:szCs w:val="24"/>
        </w:rPr>
        <w:t>D</w:t>
      </w:r>
      <w:r w:rsidR="002E5FDC" w:rsidRPr="005660BE">
        <w:rPr>
          <w:rFonts w:cstheme="minorHAnsi"/>
          <w:sz w:val="24"/>
          <w:szCs w:val="24"/>
        </w:rPr>
        <w:t>okumenty wymagane do złożenia wraz z ofertą zostały wskazane w dziale X</w:t>
      </w:r>
      <w:r w:rsidRPr="005660BE">
        <w:rPr>
          <w:rFonts w:cstheme="minorHAnsi"/>
          <w:sz w:val="24"/>
          <w:szCs w:val="24"/>
        </w:rPr>
        <w:t>I</w:t>
      </w:r>
      <w:r w:rsidR="002E5FDC" w:rsidRPr="005660BE">
        <w:rPr>
          <w:rFonts w:cstheme="minorHAnsi"/>
          <w:sz w:val="24"/>
          <w:szCs w:val="24"/>
        </w:rPr>
        <w:t xml:space="preserve">I ust. </w:t>
      </w:r>
      <w:r w:rsidR="008C0A74" w:rsidRPr="005660BE">
        <w:rPr>
          <w:rFonts w:cstheme="minorHAnsi"/>
          <w:sz w:val="24"/>
          <w:szCs w:val="24"/>
        </w:rPr>
        <w:t>8</w:t>
      </w:r>
      <w:r w:rsidR="002E5FDC" w:rsidRPr="005660BE">
        <w:rPr>
          <w:rFonts w:cstheme="minorHAnsi"/>
          <w:sz w:val="24"/>
          <w:szCs w:val="24"/>
        </w:rPr>
        <w:t xml:space="preserve"> SWZ.</w:t>
      </w:r>
    </w:p>
    <w:p w14:paraId="76F4F755" w14:textId="77777777" w:rsidR="0030669A" w:rsidRPr="00114FCE" w:rsidRDefault="0030669A" w:rsidP="00771239">
      <w:pPr>
        <w:shd w:val="clear" w:color="auto" w:fill="FFFFFF"/>
        <w:spacing w:after="0" w:line="24" w:lineRule="atLeast"/>
        <w:rPr>
          <w:rFonts w:eastAsia="Times New Roman" w:cstheme="minorHAnsi"/>
          <w:b/>
          <w:bCs/>
          <w:sz w:val="24"/>
          <w:szCs w:val="24"/>
          <w:highlight w:val="yellow"/>
          <w:lang w:eastAsia="pl-PL"/>
        </w:rPr>
      </w:pPr>
    </w:p>
    <w:p w14:paraId="69F31E95" w14:textId="5AB60216" w:rsidR="00DA633C" w:rsidRPr="005660BE" w:rsidRDefault="00DA633C" w:rsidP="00771239">
      <w:pPr>
        <w:pStyle w:val="Akapitzlist"/>
        <w:numPr>
          <w:ilvl w:val="0"/>
          <w:numId w:val="1"/>
        </w:numPr>
        <w:shd w:val="clear" w:color="auto" w:fill="FFFFFF"/>
        <w:spacing w:after="0" w:line="24" w:lineRule="atLeast"/>
        <w:ind w:left="284" w:hanging="142"/>
        <w:rPr>
          <w:rFonts w:cstheme="minorHAnsi"/>
          <w:b/>
          <w:sz w:val="24"/>
          <w:szCs w:val="24"/>
          <w:u w:val="single"/>
        </w:rPr>
      </w:pPr>
      <w:r w:rsidRPr="005660BE">
        <w:rPr>
          <w:rFonts w:eastAsia="Times New Roman" w:cstheme="minorHAnsi"/>
          <w:b/>
          <w:bCs/>
          <w:sz w:val="24"/>
          <w:szCs w:val="24"/>
          <w:u w:val="single"/>
          <w:lang w:eastAsia="pl-PL"/>
        </w:rPr>
        <w:t>INFORMACJA</w:t>
      </w:r>
      <w:r w:rsidRPr="005660BE">
        <w:rPr>
          <w:rFonts w:cstheme="minorHAnsi"/>
          <w:b/>
          <w:sz w:val="24"/>
          <w:szCs w:val="24"/>
          <w:u w:val="single"/>
        </w:rPr>
        <w:t xml:space="preserve"> DLA WYKONAWCÓW WSPÓLNIE UBIEGAJĄCYCH SIĘ O UDZIELENIE ZAMÓWIENIA (SPÓŁKI CYWILNE/ KONSORCJA)</w:t>
      </w:r>
    </w:p>
    <w:p w14:paraId="5EF6010B" w14:textId="5884892A" w:rsidR="008C4F35" w:rsidRPr="005660BE" w:rsidRDefault="00DA633C" w:rsidP="00771239">
      <w:pPr>
        <w:pStyle w:val="Akapitzlist"/>
        <w:numPr>
          <w:ilvl w:val="0"/>
          <w:numId w:val="7"/>
        </w:numPr>
        <w:tabs>
          <w:tab w:val="clear" w:pos="1009"/>
        </w:tabs>
        <w:spacing w:after="0" w:line="24" w:lineRule="atLeast"/>
        <w:ind w:left="709" w:hanging="425"/>
        <w:rPr>
          <w:rFonts w:cstheme="minorHAnsi"/>
          <w:sz w:val="24"/>
          <w:szCs w:val="24"/>
        </w:rPr>
      </w:pPr>
      <w:r w:rsidRPr="005660BE">
        <w:rPr>
          <w:rFonts w:cstheme="minorHAnsi"/>
          <w:sz w:val="24"/>
          <w:szCs w:val="24"/>
        </w:rPr>
        <w:t xml:space="preserve">Wykonawcy mogą wspólnie ubiegać się o udzielenie zamówienia. W takim przypadku </w:t>
      </w:r>
      <w:r w:rsidR="000E25FA" w:rsidRPr="005660BE">
        <w:rPr>
          <w:rFonts w:cstheme="minorHAnsi"/>
          <w:b/>
          <w:bCs/>
          <w:sz w:val="24"/>
          <w:szCs w:val="24"/>
        </w:rPr>
        <w:t>wszyscy Wykonawcy</w:t>
      </w:r>
      <w:r w:rsidR="000E25FA" w:rsidRPr="005660BE">
        <w:rPr>
          <w:rFonts w:cstheme="minorHAnsi"/>
          <w:sz w:val="24"/>
          <w:szCs w:val="24"/>
        </w:rPr>
        <w:t xml:space="preserve"> wspólnie ubiegający się o udzielenie zamówienia </w:t>
      </w:r>
      <w:r w:rsidRPr="005660BE">
        <w:rPr>
          <w:rFonts w:cstheme="minorHAnsi"/>
          <w:b/>
          <w:bCs/>
          <w:sz w:val="24"/>
          <w:szCs w:val="24"/>
        </w:rPr>
        <w:t>ustanawiają pełnomocnika</w:t>
      </w:r>
      <w:r w:rsidRPr="005660BE">
        <w:rPr>
          <w:rFonts w:cstheme="minorHAnsi"/>
          <w:sz w:val="24"/>
          <w:szCs w:val="24"/>
        </w:rPr>
        <w:t xml:space="preserve"> do reprezentowania ich w</w:t>
      </w:r>
      <w:r w:rsidR="000E25FA" w:rsidRPr="005660BE">
        <w:rPr>
          <w:rFonts w:cstheme="minorHAnsi"/>
          <w:sz w:val="24"/>
          <w:szCs w:val="24"/>
        </w:rPr>
        <w:t> </w:t>
      </w:r>
      <w:r w:rsidRPr="005660BE">
        <w:rPr>
          <w:rFonts w:cstheme="minorHAnsi"/>
          <w:sz w:val="24"/>
          <w:szCs w:val="24"/>
        </w:rPr>
        <w:t>postępowaniu albo do reprezentowania i</w:t>
      </w:r>
      <w:r w:rsidR="000E25FA" w:rsidRPr="005660BE">
        <w:rPr>
          <w:rFonts w:cstheme="minorHAnsi"/>
          <w:sz w:val="24"/>
          <w:szCs w:val="24"/>
        </w:rPr>
        <w:t> </w:t>
      </w:r>
      <w:r w:rsidRPr="005660BE">
        <w:rPr>
          <w:rFonts w:cstheme="minorHAnsi"/>
          <w:sz w:val="24"/>
          <w:szCs w:val="24"/>
        </w:rPr>
        <w:t xml:space="preserve">zawarcia umowy w sprawie zamówienia publicznego. </w:t>
      </w:r>
      <w:r w:rsidR="00D737FA" w:rsidRPr="005660BE">
        <w:rPr>
          <w:rFonts w:cstheme="minorHAnsi"/>
          <w:b/>
          <w:bCs/>
          <w:sz w:val="24"/>
          <w:szCs w:val="24"/>
        </w:rPr>
        <w:t>Do oferty należy dołączyć stosowne pełnomocnictwo, podpisane przez osoby upoważnione do składania oświadczeń woli</w:t>
      </w:r>
      <w:r w:rsidR="00535CCD" w:rsidRPr="005660BE">
        <w:rPr>
          <w:rFonts w:cstheme="minorHAnsi"/>
          <w:b/>
          <w:bCs/>
          <w:sz w:val="24"/>
          <w:szCs w:val="24"/>
        </w:rPr>
        <w:t xml:space="preserve"> w imieniu </w:t>
      </w:r>
      <w:r w:rsidR="00D737FA" w:rsidRPr="005660BE">
        <w:rPr>
          <w:rFonts w:cstheme="minorHAnsi"/>
          <w:b/>
          <w:bCs/>
          <w:sz w:val="24"/>
          <w:szCs w:val="24"/>
          <w:u w:val="single"/>
        </w:rPr>
        <w:t>każdego ze wspólników</w:t>
      </w:r>
      <w:r w:rsidR="00D737FA" w:rsidRPr="005660BE">
        <w:rPr>
          <w:rFonts w:cstheme="minorHAnsi"/>
          <w:sz w:val="24"/>
          <w:szCs w:val="24"/>
        </w:rPr>
        <w:t xml:space="preserve">. </w:t>
      </w:r>
      <w:r w:rsidR="008C4F35" w:rsidRPr="005660BE">
        <w:rPr>
          <w:rFonts w:cstheme="minorHAnsi"/>
          <w:bCs/>
          <w:sz w:val="24"/>
          <w:szCs w:val="24"/>
        </w:rPr>
        <w:t>Pełnomocnictwo musi być złożone w oryginale w takiej samej formie, jak składana oferta (tj. w formie elektronicznej (</w:t>
      </w:r>
      <w:r w:rsidR="004C4207" w:rsidRPr="005660BE">
        <w:rPr>
          <w:rFonts w:cstheme="minorHAnsi"/>
          <w:bCs/>
          <w:sz w:val="24"/>
          <w:szCs w:val="24"/>
        </w:rPr>
        <w:t xml:space="preserve">opatrzone kwalifikowanym podpisem elektronicznym) </w:t>
      </w:r>
      <w:r w:rsidR="008C4F35" w:rsidRPr="005660BE">
        <w:rPr>
          <w:rFonts w:cstheme="minorHAnsi"/>
          <w:bCs/>
          <w:sz w:val="24"/>
          <w:szCs w:val="24"/>
        </w:rPr>
        <w:t>lub postaci elektronicznej</w:t>
      </w:r>
      <w:r w:rsidR="004C4207" w:rsidRPr="005660BE">
        <w:rPr>
          <w:rFonts w:cstheme="minorHAnsi"/>
          <w:bCs/>
          <w:sz w:val="24"/>
          <w:szCs w:val="24"/>
        </w:rPr>
        <w:t xml:space="preserve"> opatrzone</w:t>
      </w:r>
      <w:r w:rsidR="008C4F35" w:rsidRPr="005660BE">
        <w:rPr>
          <w:rFonts w:cstheme="minorHAnsi"/>
          <w:bCs/>
          <w:sz w:val="24"/>
          <w:szCs w:val="24"/>
        </w:rPr>
        <w:t xml:space="preserve"> podpisem zaufanym lub podpisem osobistym). Dopuszcza się także złożenie elektronicznej kopii (skanu) pełnomocnictwa sporządzonego uprzednio w formie pisemnej, w formie elektronicznego poświadczenia sporządzonego stosownie </w:t>
      </w:r>
      <w:r w:rsidR="004C4207" w:rsidRPr="005660BE">
        <w:rPr>
          <w:rFonts w:cstheme="minorHAnsi"/>
          <w:bCs/>
          <w:sz w:val="24"/>
          <w:szCs w:val="24"/>
        </w:rPr>
        <w:t>z</w:t>
      </w:r>
      <w:r w:rsidR="008C4F35" w:rsidRPr="005660BE">
        <w:rPr>
          <w:rFonts w:cstheme="minorHAnsi"/>
          <w:bCs/>
          <w:sz w:val="24"/>
          <w:szCs w:val="24"/>
        </w:rPr>
        <w:t xml:space="preserve"> art. 97 § 2 ustawy z dnia 14 lutego 1991 r. </w:t>
      </w:r>
      <w:r w:rsidR="0006631A">
        <w:rPr>
          <w:rFonts w:cstheme="minorHAnsi"/>
          <w:bCs/>
          <w:sz w:val="24"/>
          <w:szCs w:val="24"/>
        </w:rPr>
        <w:t>–</w:t>
      </w:r>
      <w:r w:rsidR="008C4F35" w:rsidRPr="005660BE">
        <w:rPr>
          <w:rFonts w:cstheme="minorHAnsi"/>
          <w:bCs/>
          <w:sz w:val="24"/>
          <w:szCs w:val="24"/>
        </w:rPr>
        <w:t xml:space="preserve"> Prawo o</w:t>
      </w:r>
      <w:r w:rsidR="00A01353" w:rsidRPr="005660BE">
        <w:rPr>
          <w:rFonts w:cstheme="minorHAnsi"/>
          <w:bCs/>
          <w:sz w:val="24"/>
          <w:szCs w:val="24"/>
        </w:rPr>
        <w:t> </w:t>
      </w:r>
      <w:r w:rsidR="008C4F35" w:rsidRPr="005660BE">
        <w:rPr>
          <w:rFonts w:cstheme="minorHAnsi"/>
          <w:bCs/>
          <w:sz w:val="24"/>
          <w:szCs w:val="24"/>
        </w:rPr>
        <w:t>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7B763522" w14:textId="1282476B" w:rsidR="00DC0CA0" w:rsidRPr="005660BE" w:rsidRDefault="00DC0CA0" w:rsidP="00771239">
      <w:pPr>
        <w:pStyle w:val="Akapitzlist"/>
        <w:numPr>
          <w:ilvl w:val="0"/>
          <w:numId w:val="7"/>
        </w:numPr>
        <w:tabs>
          <w:tab w:val="clear" w:pos="1009"/>
        </w:tabs>
        <w:spacing w:after="0" w:line="24" w:lineRule="atLeast"/>
        <w:ind w:left="709" w:hanging="425"/>
        <w:rPr>
          <w:rFonts w:cstheme="minorHAnsi"/>
          <w:bCs/>
          <w:sz w:val="24"/>
          <w:szCs w:val="24"/>
        </w:rPr>
      </w:pPr>
      <w:r w:rsidRPr="005660BE">
        <w:rPr>
          <w:rFonts w:cstheme="minorHAnsi"/>
          <w:bCs/>
          <w:sz w:val="24"/>
          <w:szCs w:val="24"/>
        </w:rPr>
        <w:t xml:space="preserve">Oświadczenia (załącznik nr </w:t>
      </w:r>
      <w:r w:rsidR="008455F1" w:rsidRPr="005660BE">
        <w:rPr>
          <w:rFonts w:cstheme="minorHAnsi"/>
          <w:bCs/>
          <w:sz w:val="24"/>
          <w:szCs w:val="24"/>
        </w:rPr>
        <w:t>3</w:t>
      </w:r>
      <w:r w:rsidRPr="005660BE">
        <w:rPr>
          <w:rFonts w:cstheme="minorHAnsi"/>
          <w:bCs/>
          <w:sz w:val="24"/>
          <w:szCs w:val="24"/>
        </w:rPr>
        <w:t xml:space="preserve"> do SWZ) i dokumenty potwierdzające brak podstaw do </w:t>
      </w:r>
      <w:r w:rsidR="00085121">
        <w:rPr>
          <w:rFonts w:cstheme="minorHAnsi"/>
          <w:bCs/>
          <w:sz w:val="24"/>
          <w:szCs w:val="24"/>
        </w:rPr>
        <w:t> </w:t>
      </w:r>
      <w:r w:rsidRPr="005660BE">
        <w:rPr>
          <w:rFonts w:cstheme="minorHAnsi"/>
          <w:bCs/>
          <w:sz w:val="24"/>
          <w:szCs w:val="24"/>
        </w:rPr>
        <w:t xml:space="preserve">wykluczenia z postępowania, o których mowa w dziale VIII ust. 2 pkt 1 </w:t>
      </w:r>
      <w:r w:rsidR="00E93E1A" w:rsidRPr="005660BE">
        <w:rPr>
          <w:rFonts w:cstheme="minorHAnsi"/>
          <w:bCs/>
          <w:sz w:val="24"/>
          <w:szCs w:val="24"/>
        </w:rPr>
        <w:t>lit. a-</w:t>
      </w:r>
      <w:r w:rsidR="001A61C4" w:rsidRPr="005660BE">
        <w:rPr>
          <w:rFonts w:cstheme="minorHAnsi"/>
          <w:bCs/>
          <w:sz w:val="24"/>
          <w:szCs w:val="24"/>
        </w:rPr>
        <w:t>c</w:t>
      </w:r>
      <w:r w:rsidR="00E93E1A" w:rsidRPr="005660BE">
        <w:rPr>
          <w:rFonts w:cstheme="minorHAnsi"/>
          <w:bCs/>
          <w:sz w:val="24"/>
          <w:szCs w:val="24"/>
        </w:rPr>
        <w:t xml:space="preserve"> </w:t>
      </w:r>
      <w:r w:rsidRPr="005660BE">
        <w:rPr>
          <w:rFonts w:cstheme="minorHAnsi"/>
          <w:bCs/>
          <w:sz w:val="24"/>
          <w:szCs w:val="24"/>
        </w:rPr>
        <w:t>SWZ składa każdy z Wykonawców wspólnie ubiegających się o zamówienie. Oświadczenia potwierdzają brak podstaw wykluczenia oraz spełnianie warunków udziału w</w:t>
      </w:r>
      <w:r w:rsidR="00A01353" w:rsidRPr="005660BE">
        <w:rPr>
          <w:rFonts w:cstheme="minorHAnsi"/>
          <w:bCs/>
          <w:sz w:val="24"/>
          <w:szCs w:val="24"/>
        </w:rPr>
        <w:t> </w:t>
      </w:r>
      <w:r w:rsidRPr="005660BE">
        <w:rPr>
          <w:rFonts w:cstheme="minorHAnsi"/>
          <w:bCs/>
          <w:sz w:val="24"/>
          <w:szCs w:val="24"/>
        </w:rPr>
        <w:t>zakresie, w jakim każdy z wykonawców wykazuje spełnianie warunków udziału</w:t>
      </w:r>
      <w:r w:rsidR="00D1383C" w:rsidRPr="005660BE">
        <w:rPr>
          <w:rFonts w:cstheme="minorHAnsi"/>
          <w:bCs/>
          <w:sz w:val="24"/>
          <w:szCs w:val="24"/>
        </w:rPr>
        <w:t xml:space="preserve"> </w:t>
      </w:r>
      <w:r w:rsidRPr="005660BE">
        <w:rPr>
          <w:rFonts w:cstheme="minorHAnsi"/>
          <w:bCs/>
          <w:sz w:val="24"/>
          <w:szCs w:val="24"/>
        </w:rPr>
        <w:t>w postępowaniu.</w:t>
      </w:r>
    </w:p>
    <w:p w14:paraId="1B95BE8F" w14:textId="77777777" w:rsidR="005955AA" w:rsidRPr="00114FCE" w:rsidRDefault="005955AA" w:rsidP="00771239">
      <w:pPr>
        <w:pStyle w:val="Akapitzlist"/>
        <w:spacing w:after="0" w:line="24" w:lineRule="atLeast"/>
        <w:ind w:left="709"/>
        <w:rPr>
          <w:rFonts w:cstheme="minorHAnsi"/>
          <w:bCs/>
          <w:sz w:val="24"/>
          <w:szCs w:val="24"/>
          <w:highlight w:val="yellow"/>
        </w:rPr>
      </w:pPr>
    </w:p>
    <w:p w14:paraId="003B069E" w14:textId="384AB5E8" w:rsidR="003E45FF" w:rsidRPr="005660BE"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660BE">
        <w:rPr>
          <w:rFonts w:eastAsia="Times New Roman" w:cstheme="minorHAnsi"/>
          <w:b/>
          <w:bCs/>
          <w:sz w:val="24"/>
          <w:szCs w:val="24"/>
          <w:u w:val="single"/>
          <w:lang w:eastAsia="pl-PL"/>
        </w:rPr>
        <w:t>ŚRODK</w:t>
      </w:r>
      <w:r w:rsidR="0001663C" w:rsidRPr="005660BE">
        <w:rPr>
          <w:rFonts w:eastAsia="Times New Roman" w:cstheme="minorHAnsi"/>
          <w:b/>
          <w:bCs/>
          <w:sz w:val="24"/>
          <w:szCs w:val="24"/>
          <w:u w:val="single"/>
          <w:lang w:eastAsia="pl-PL"/>
        </w:rPr>
        <w:t>I</w:t>
      </w:r>
      <w:r w:rsidRPr="005660BE">
        <w:rPr>
          <w:rFonts w:eastAsia="Times New Roman" w:cstheme="minorHAnsi"/>
          <w:b/>
          <w:bCs/>
          <w:sz w:val="24"/>
          <w:szCs w:val="24"/>
          <w:u w:val="single"/>
          <w:lang w:eastAsia="pl-PL"/>
        </w:rPr>
        <w:t xml:space="preserve"> KOMUNIKACJI ELEKTRONICZNEJ, PRZY UŻYCIU KTÓRYCH ZAMAWIAJĄCY BĘDZIE KOMUNIKOWAŁ SIĘ Z WYKONAWCAMI, ORAZ WYMAGANI</w:t>
      </w:r>
      <w:r w:rsidR="00BB3703" w:rsidRPr="005660BE">
        <w:rPr>
          <w:rFonts w:eastAsia="Times New Roman" w:cstheme="minorHAnsi"/>
          <w:b/>
          <w:bCs/>
          <w:sz w:val="24"/>
          <w:szCs w:val="24"/>
          <w:u w:val="single"/>
          <w:lang w:eastAsia="pl-PL"/>
        </w:rPr>
        <w:t>A</w:t>
      </w:r>
      <w:r w:rsidRPr="005660BE">
        <w:rPr>
          <w:rFonts w:eastAsia="Times New Roman" w:cstheme="minorHAnsi"/>
          <w:b/>
          <w:bCs/>
          <w:sz w:val="24"/>
          <w:szCs w:val="24"/>
          <w:u w:val="single"/>
          <w:lang w:eastAsia="pl-PL"/>
        </w:rPr>
        <w:t xml:space="preserve"> TECHNICZN</w:t>
      </w:r>
      <w:r w:rsidR="0001663C" w:rsidRPr="005660BE">
        <w:rPr>
          <w:rFonts w:eastAsia="Times New Roman" w:cstheme="minorHAnsi"/>
          <w:b/>
          <w:bCs/>
          <w:sz w:val="24"/>
          <w:szCs w:val="24"/>
          <w:u w:val="single"/>
          <w:lang w:eastAsia="pl-PL"/>
        </w:rPr>
        <w:t xml:space="preserve">E </w:t>
      </w:r>
      <w:r w:rsidRPr="005660BE">
        <w:rPr>
          <w:rFonts w:eastAsia="Times New Roman" w:cstheme="minorHAnsi"/>
          <w:b/>
          <w:bCs/>
          <w:sz w:val="24"/>
          <w:szCs w:val="24"/>
          <w:u w:val="single"/>
          <w:lang w:eastAsia="pl-PL"/>
        </w:rPr>
        <w:t>I</w:t>
      </w:r>
      <w:r w:rsidR="007C1D6E" w:rsidRPr="005660BE">
        <w:rPr>
          <w:rFonts w:eastAsia="Times New Roman" w:cstheme="minorHAnsi"/>
          <w:b/>
          <w:bCs/>
          <w:sz w:val="24"/>
          <w:szCs w:val="24"/>
          <w:u w:val="single"/>
          <w:lang w:eastAsia="pl-PL"/>
        </w:rPr>
        <w:t> </w:t>
      </w:r>
      <w:r w:rsidRPr="005660BE">
        <w:rPr>
          <w:rFonts w:eastAsia="Times New Roman" w:cstheme="minorHAnsi"/>
          <w:b/>
          <w:bCs/>
          <w:sz w:val="24"/>
          <w:szCs w:val="24"/>
          <w:u w:val="single"/>
          <w:lang w:eastAsia="pl-PL"/>
        </w:rPr>
        <w:t>ORGANIZACYJN</w:t>
      </w:r>
      <w:r w:rsidR="0001663C" w:rsidRPr="005660BE">
        <w:rPr>
          <w:rFonts w:eastAsia="Times New Roman" w:cstheme="minorHAnsi"/>
          <w:b/>
          <w:bCs/>
          <w:sz w:val="24"/>
          <w:szCs w:val="24"/>
          <w:u w:val="single"/>
          <w:lang w:eastAsia="pl-PL"/>
        </w:rPr>
        <w:t>E</w:t>
      </w:r>
      <w:r w:rsidRPr="005660BE">
        <w:rPr>
          <w:rFonts w:eastAsia="Times New Roman" w:cstheme="minorHAnsi"/>
          <w:b/>
          <w:bCs/>
          <w:sz w:val="24"/>
          <w:szCs w:val="24"/>
          <w:u w:val="single"/>
          <w:lang w:eastAsia="pl-PL"/>
        </w:rPr>
        <w:t xml:space="preserve"> SPORZĄDZANIA, WYSYŁANIA I ODBIERANIA KORESPONDENCJI ELEKTRONICZNEJ</w:t>
      </w:r>
    </w:p>
    <w:p w14:paraId="1A85A739" w14:textId="589293CC" w:rsidR="004A3EDB" w:rsidRPr="00AB28B0" w:rsidRDefault="004A3EDB" w:rsidP="00103490">
      <w:pPr>
        <w:pStyle w:val="Default"/>
        <w:numPr>
          <w:ilvl w:val="0"/>
          <w:numId w:val="34"/>
        </w:numPr>
        <w:spacing w:line="24" w:lineRule="atLeast"/>
        <w:ind w:left="709" w:hanging="425"/>
        <w:rPr>
          <w:rFonts w:asciiTheme="minorHAnsi" w:hAnsiTheme="minorHAnsi" w:cstheme="minorHAnsi"/>
          <w:color w:val="0462C1"/>
        </w:rPr>
      </w:pPr>
      <w:r w:rsidRPr="005660BE">
        <w:rPr>
          <w:rFonts w:asciiTheme="minorHAnsi" w:hAnsiTheme="minorHAnsi" w:cstheme="minorHAnsi"/>
        </w:rPr>
        <w:t xml:space="preserve">W postępowaniu o udzielenie zamówienia publicznego komunikacja między Zamawiającym a wykonawcami odbywa się przy użyciu Platformy e-Zamówienia, </w:t>
      </w:r>
      <w:r w:rsidRPr="00AB28B0">
        <w:rPr>
          <w:rFonts w:asciiTheme="minorHAnsi" w:hAnsiTheme="minorHAnsi" w:cstheme="minorHAnsi"/>
        </w:rPr>
        <w:t xml:space="preserve">która jest dostępna pod adresem </w:t>
      </w:r>
      <w:hyperlink r:id="rId10" w:history="1">
        <w:r w:rsidR="00D65284" w:rsidRPr="00AB28B0">
          <w:rPr>
            <w:rStyle w:val="Hipercze"/>
            <w:rFonts w:asciiTheme="minorHAnsi" w:hAnsiTheme="minorHAnsi" w:cstheme="minorHAnsi"/>
          </w:rPr>
          <w:t>https://ezamowienia.gov.pl</w:t>
        </w:r>
      </w:hyperlink>
      <w:r w:rsidRPr="00AB28B0">
        <w:rPr>
          <w:rFonts w:asciiTheme="minorHAnsi" w:hAnsiTheme="minorHAnsi" w:cstheme="minorHAnsi"/>
          <w:color w:val="0462C1"/>
        </w:rPr>
        <w:t>.</w:t>
      </w:r>
      <w:r w:rsidR="00D65284" w:rsidRPr="00AB28B0">
        <w:rPr>
          <w:rFonts w:asciiTheme="minorHAnsi" w:hAnsiTheme="minorHAnsi" w:cstheme="minorHAnsi"/>
          <w:color w:val="0462C1"/>
        </w:rPr>
        <w:t xml:space="preserve"> </w:t>
      </w:r>
      <w:r w:rsidRPr="00AB28B0">
        <w:rPr>
          <w:rFonts w:asciiTheme="minorHAnsi" w:hAnsiTheme="minorHAnsi" w:cstheme="minorHAnsi"/>
          <w:color w:val="0462C1"/>
        </w:rPr>
        <w:t xml:space="preserve"> </w:t>
      </w:r>
    </w:p>
    <w:p w14:paraId="146CEECF" w14:textId="77777777" w:rsidR="004A3EDB" w:rsidRPr="00AB28B0" w:rsidRDefault="004A3EDB" w:rsidP="00103490">
      <w:pPr>
        <w:pStyle w:val="Default"/>
        <w:numPr>
          <w:ilvl w:val="0"/>
          <w:numId w:val="34"/>
        </w:numPr>
        <w:spacing w:line="24" w:lineRule="atLeast"/>
        <w:ind w:left="709" w:hanging="425"/>
        <w:rPr>
          <w:rFonts w:asciiTheme="minorHAnsi" w:hAnsiTheme="minorHAnsi" w:cstheme="minorHAnsi"/>
        </w:rPr>
      </w:pPr>
      <w:r w:rsidRPr="00AB28B0">
        <w:rPr>
          <w:rFonts w:asciiTheme="minorHAnsi" w:hAnsiTheme="minorHAnsi" w:cstheme="minorHAnsi"/>
        </w:rPr>
        <w:t xml:space="preserve">Korzystanie z Platformy e-Zamówienia jest bezpłatne. </w:t>
      </w:r>
    </w:p>
    <w:p w14:paraId="7EA3D3DF" w14:textId="635DBCF2" w:rsidR="004A3EDB" w:rsidRPr="00AB28B0" w:rsidRDefault="004A3EDB" w:rsidP="005D628F">
      <w:pPr>
        <w:pStyle w:val="Default"/>
        <w:numPr>
          <w:ilvl w:val="0"/>
          <w:numId w:val="34"/>
        </w:numPr>
        <w:spacing w:line="24" w:lineRule="atLeast"/>
        <w:ind w:left="709" w:hanging="425"/>
        <w:rPr>
          <w:rStyle w:val="Hipercze"/>
          <w:rFonts w:asciiTheme="minorHAnsi" w:hAnsiTheme="minorHAnsi" w:cstheme="minorHAnsi"/>
          <w:color w:val="auto"/>
          <w:u w:val="none"/>
        </w:rPr>
      </w:pPr>
      <w:r w:rsidRPr="00AB28B0">
        <w:rPr>
          <w:rFonts w:asciiTheme="minorHAnsi" w:hAnsiTheme="minorHAnsi" w:cstheme="minorHAnsi"/>
        </w:rPr>
        <w:lastRenderedPageBreak/>
        <w:t xml:space="preserve">Adres strony internetowej prowadzonego postępowania: </w:t>
      </w:r>
      <w:r w:rsidR="005D628F" w:rsidRPr="00AB28B0">
        <w:rPr>
          <w:rStyle w:val="Hipercze"/>
          <w:rFonts w:asciiTheme="minorHAnsi" w:hAnsiTheme="minorHAnsi" w:cstheme="minorHAnsi"/>
          <w:bCs/>
          <w:color w:val="auto"/>
          <w:lang w:eastAsia="pl-PL"/>
        </w:rPr>
        <w:t xml:space="preserve"> </w:t>
      </w:r>
      <w:hyperlink r:id="rId11" w:history="1">
        <w:r w:rsidR="007E5F06" w:rsidRPr="00AB28B0">
          <w:rPr>
            <w:rStyle w:val="Hipercze"/>
            <w:rFonts w:asciiTheme="minorHAnsi" w:hAnsiTheme="minorHAnsi" w:cstheme="minorHAnsi"/>
          </w:rPr>
          <w:t>https://ezamowienia.gov.pl/mp-client/tenders/ocds-148610-146bdee6-9e95-4b45-a663-3f77e2938571</w:t>
        </w:r>
      </w:hyperlink>
      <w:r w:rsidR="007E5F06" w:rsidRPr="00AB28B0">
        <w:rPr>
          <w:rFonts w:asciiTheme="minorHAnsi" w:hAnsiTheme="minorHAnsi" w:cstheme="minorHAnsi"/>
        </w:rPr>
        <w:t xml:space="preserve"> </w:t>
      </w:r>
    </w:p>
    <w:p w14:paraId="6E03FD28" w14:textId="77777777" w:rsidR="004A3EDB" w:rsidRPr="00AB28B0" w:rsidRDefault="004A3EDB" w:rsidP="00771239">
      <w:pPr>
        <w:pStyle w:val="Default"/>
        <w:spacing w:line="24" w:lineRule="atLeast"/>
        <w:ind w:left="709"/>
        <w:rPr>
          <w:rFonts w:asciiTheme="minorHAnsi" w:hAnsiTheme="minorHAnsi" w:cstheme="minorHAnsi"/>
          <w:color w:val="auto"/>
        </w:rPr>
      </w:pPr>
      <w:r w:rsidRPr="00AB28B0">
        <w:rPr>
          <w:rFonts w:asciiTheme="minorHAnsi" w:hAnsiTheme="minorHAnsi" w:cstheme="minorHAnsi"/>
          <w:color w:val="auto"/>
        </w:rPr>
        <w:t xml:space="preserve">Postępowanie można wyszukać również ze strony głównej Platformy e-Zamówienia (przycisk „Przeglądaj postępowania/konkursy”). </w:t>
      </w:r>
    </w:p>
    <w:p w14:paraId="26F8008B" w14:textId="77777777" w:rsidR="007E5F06" w:rsidRPr="00AB28B0" w:rsidRDefault="004A3EDB" w:rsidP="009B6E65">
      <w:pPr>
        <w:pStyle w:val="Default"/>
        <w:numPr>
          <w:ilvl w:val="0"/>
          <w:numId w:val="34"/>
        </w:numPr>
        <w:spacing w:line="24" w:lineRule="atLeast"/>
        <w:ind w:left="709" w:hanging="425"/>
        <w:rPr>
          <w:rFonts w:asciiTheme="minorHAnsi" w:hAnsiTheme="minorHAnsi" w:cstheme="minorHAnsi"/>
        </w:rPr>
      </w:pPr>
      <w:r w:rsidRPr="00AB28B0">
        <w:rPr>
          <w:rFonts w:asciiTheme="minorHAnsi" w:hAnsiTheme="minorHAnsi" w:cstheme="minorHAnsi"/>
          <w:color w:val="auto"/>
        </w:rPr>
        <w:t xml:space="preserve">Identyfikator (ID) postępowania na Platformie e-Zamówienia: </w:t>
      </w:r>
      <w:r w:rsidR="007E5F06" w:rsidRPr="00AB28B0">
        <w:rPr>
          <w:rFonts w:asciiTheme="minorHAnsi" w:hAnsiTheme="minorHAnsi" w:cstheme="minorHAnsi"/>
          <w:color w:val="auto"/>
        </w:rPr>
        <w:t>ocds-148610-146bdee6-9e95-4b45-a663-3f77e2938571</w:t>
      </w:r>
    </w:p>
    <w:p w14:paraId="573DF999" w14:textId="5140332C" w:rsidR="004A3EDB" w:rsidRPr="007E5F06" w:rsidRDefault="004A3EDB" w:rsidP="009B6E65">
      <w:pPr>
        <w:pStyle w:val="Default"/>
        <w:numPr>
          <w:ilvl w:val="0"/>
          <w:numId w:val="34"/>
        </w:numPr>
        <w:spacing w:line="24" w:lineRule="atLeast"/>
        <w:ind w:left="709" w:hanging="425"/>
        <w:rPr>
          <w:rFonts w:asciiTheme="minorHAnsi" w:hAnsiTheme="minorHAnsi" w:cstheme="minorHAnsi"/>
        </w:rPr>
      </w:pPr>
      <w:r w:rsidRPr="007E5F06">
        <w:rPr>
          <w:rFonts w:asciiTheme="minorHAnsi" w:hAnsiTheme="minorHAnsi" w:cstheme="minorHAnsi"/>
        </w:rPr>
        <w:t>Wykonawca zamierzający wziąć udział w postępowaniu o udzielenie zamówienia publicznego musi posiadać konto podmiotu „</w:t>
      </w:r>
      <w:r w:rsidRPr="007E5F06">
        <w:rPr>
          <w:rFonts w:asciiTheme="minorHAnsi" w:hAnsiTheme="minorHAnsi" w:cstheme="minorHAnsi"/>
          <w:b/>
          <w:bCs/>
        </w:rPr>
        <w:t>Wykonawca</w:t>
      </w:r>
      <w:r w:rsidRPr="007E5F06">
        <w:rPr>
          <w:rFonts w:asciiTheme="minorHAnsi" w:hAnsiTheme="minorHAnsi" w:cstheme="minorHAnsi"/>
        </w:rPr>
        <w:t xml:space="preserve">” na Platformie </w:t>
      </w:r>
      <w:r w:rsidRPr="007E5F06">
        <w:rPr>
          <w:rFonts w:asciiTheme="minorHAnsi" w:hAnsiTheme="minorHAnsi" w:cstheme="minorHAnsi"/>
        </w:rPr>
        <w:br/>
        <w:t xml:space="preserve">e-Zamówienia. Szczegółowe informacje na temat zakładania kont podmiotów oraz zasady i warunki korzystania z Platformy e-Zamówienia określa </w:t>
      </w:r>
      <w:r w:rsidRPr="007E5F06">
        <w:rPr>
          <w:rFonts w:asciiTheme="minorHAnsi" w:hAnsiTheme="minorHAnsi" w:cstheme="minorHAnsi"/>
          <w:i/>
          <w:iCs/>
        </w:rPr>
        <w:t xml:space="preserve">Regulamin Platformy e-Zamówienia, </w:t>
      </w:r>
      <w:r w:rsidRPr="007E5F06">
        <w:rPr>
          <w:rFonts w:asciiTheme="minorHAnsi" w:hAnsiTheme="minorHAnsi" w:cstheme="minorHAnsi"/>
        </w:rPr>
        <w:t xml:space="preserve">dostępny na stronie internetowej </w:t>
      </w:r>
      <w:r w:rsidRPr="007E5F06">
        <w:rPr>
          <w:rFonts w:asciiTheme="minorHAnsi" w:hAnsiTheme="minorHAnsi" w:cstheme="minorHAnsi"/>
          <w:color w:val="0462C1"/>
        </w:rPr>
        <w:t xml:space="preserve">https://ezamowienia.gov.pl </w:t>
      </w:r>
      <w:r w:rsidRPr="007E5F06">
        <w:rPr>
          <w:rFonts w:asciiTheme="minorHAnsi" w:hAnsiTheme="minorHAnsi" w:cstheme="minorHAnsi"/>
        </w:rPr>
        <w:t xml:space="preserve">oraz informacje zamieszczone w zakładce „Centrum Pomocy”. Sposób komunikacji opisuje instrukcja: </w:t>
      </w:r>
      <w:hyperlink r:id="rId12" w:history="1">
        <w:r w:rsidRPr="007E5F06">
          <w:rPr>
            <w:rStyle w:val="Hipercze"/>
            <w:rFonts w:asciiTheme="minorHAnsi" w:hAnsiTheme="minorHAnsi" w:cstheme="minorHAnsi"/>
          </w:rPr>
          <w:t>https://media.ezamowienia.gov.pl/pod/2021/10/Komunikacja-w-postepowaniu-5.1.pdf</w:t>
        </w:r>
      </w:hyperlink>
      <w:r w:rsidRPr="007E5F06">
        <w:rPr>
          <w:rFonts w:asciiTheme="minorHAnsi" w:hAnsiTheme="minorHAnsi" w:cstheme="minorHAnsi"/>
        </w:rPr>
        <w:t>.</w:t>
      </w:r>
    </w:p>
    <w:p w14:paraId="7F9D3958" w14:textId="77777777"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 xml:space="preserve">Przeglądanie i pobieranie publicznej treści dokumentacji postępowania nie wymaga posiadania konta na Platformie e-Zamówienia ani logowania. </w:t>
      </w:r>
    </w:p>
    <w:p w14:paraId="4DADF235" w14:textId="77777777"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5660BE" w:rsidRDefault="004A3EDB" w:rsidP="00103490">
      <w:pPr>
        <w:pStyle w:val="Default"/>
        <w:numPr>
          <w:ilvl w:val="0"/>
          <w:numId w:val="35"/>
        </w:numPr>
        <w:spacing w:line="24" w:lineRule="atLeast"/>
        <w:ind w:left="1134" w:hanging="425"/>
        <w:rPr>
          <w:rFonts w:asciiTheme="minorHAnsi" w:hAnsiTheme="minorHAnsi" w:cstheme="minorHAnsi"/>
        </w:rPr>
      </w:pPr>
      <w:r w:rsidRPr="005660BE">
        <w:rPr>
          <w:rFonts w:asciiTheme="minorHAnsi" w:hAnsiTheme="minorHAnsi" w:cstheme="minorHAnsi"/>
        </w:rPr>
        <w:t xml:space="preserve">w formatach danych określonych w przepisach rozporządzenia Rady Ministrów w sprawie Krajowych Ram Interoperacyjności (i przekazuje się jako załącznik), lub </w:t>
      </w:r>
    </w:p>
    <w:p w14:paraId="629FCE07" w14:textId="77777777" w:rsidR="004A3EDB" w:rsidRPr="005660BE" w:rsidRDefault="004A3EDB" w:rsidP="00103490">
      <w:pPr>
        <w:pStyle w:val="Default"/>
        <w:numPr>
          <w:ilvl w:val="0"/>
          <w:numId w:val="35"/>
        </w:numPr>
        <w:spacing w:line="24" w:lineRule="atLeast"/>
        <w:ind w:left="1134" w:hanging="425"/>
        <w:rPr>
          <w:rFonts w:asciiTheme="minorHAnsi" w:hAnsiTheme="minorHAnsi" w:cstheme="minorHAnsi"/>
        </w:rPr>
      </w:pPr>
      <w:r w:rsidRPr="005660BE">
        <w:rPr>
          <w:rFonts w:asciiTheme="minorHAnsi" w:hAnsiTheme="minorHAnsi" w:cstheme="minorHAnsi"/>
        </w:rPr>
        <w:t xml:space="preserve">jako tekst wpisany bezpośrednio do wiadomości przekazywanej przy użyciu środków komunikacji elektronicznej (np. w treści wiadomości e-mail lub w treści „Formularza do komunikacji”). </w:t>
      </w:r>
    </w:p>
    <w:p w14:paraId="27AFCB4B" w14:textId="1B837C44"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Jeżeli dokumenty elektroniczne, przekazywane przy użyciu środków komunikacji elektronicznej, zawierają informacje stanowiące tajemnicę przedsiębiorstwa w rozumieniu przepisów ustawy z dnia 16 kwietnia 1993 r. o zwalczaniu nieuczciwej konkurencji (</w:t>
      </w:r>
      <w:r w:rsidR="005D7FB3" w:rsidRPr="005660BE">
        <w:rPr>
          <w:rFonts w:asciiTheme="minorHAnsi" w:hAnsiTheme="minorHAnsi" w:cstheme="minorHAnsi"/>
        </w:rPr>
        <w:t>tekst jedn. Dz. U. z 2022 r., poz. 1233</w:t>
      </w:r>
      <w:r w:rsidRPr="005660BE">
        <w:rPr>
          <w:rFonts w:asciiTheme="minorHAnsi" w:hAnsiTheme="minorHAnsi" w:cstheme="minorHAnsi"/>
        </w:rPr>
        <w:t>) wykonawca, w celu utrzymania w</w:t>
      </w:r>
      <w:r w:rsidR="005D7FB3" w:rsidRPr="005660BE">
        <w:rPr>
          <w:rFonts w:asciiTheme="minorHAnsi" w:hAnsiTheme="minorHAnsi" w:cstheme="minorHAnsi"/>
        </w:rPr>
        <w:t> </w:t>
      </w:r>
      <w:r w:rsidRPr="005660BE">
        <w:rPr>
          <w:rFonts w:asciiTheme="minorHAnsi" w:hAnsiTheme="minorHAnsi" w:cstheme="minorHAnsi"/>
        </w:rPr>
        <w:t xml:space="preserve">poufności tych informacji, przekazuje je w wydzielonym i odpowiednio oznaczonym pliku, wraz z jednoczesnym zaznaczeniem w nazwie pliku „Dokument stanowiący tajemnicę przedsiębiorstwa”. </w:t>
      </w:r>
    </w:p>
    <w:p w14:paraId="1E16D38A" w14:textId="686B5C7D"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 xml:space="preserve">Komunikacja w postępowaniu, z wyłączeniem składania ofert, odbywa się drogą elektroniczną za pośrednictwem formularzy do komunikacji dostępnych w zakładce „Formularze” („Formularze do komunikacji”). Za pośrednictwem „Formularzy do </w:t>
      </w:r>
      <w:r w:rsidR="006A3185">
        <w:rPr>
          <w:rFonts w:asciiTheme="minorHAnsi" w:hAnsiTheme="minorHAnsi" w:cstheme="minorHAnsi"/>
        </w:rPr>
        <w:t> </w:t>
      </w:r>
      <w:r w:rsidRPr="005660BE">
        <w:rPr>
          <w:rFonts w:asciiTheme="minorHAnsi" w:hAnsiTheme="minorHAnsi" w:cstheme="minorHAnsi"/>
        </w:rPr>
        <w:t xml:space="preserve">komunikacji” odbywa się w szczególności przekazywanie wezwań i zawiadomień, zadawanie pytań i udzielanie odpowiedzi. Formularze do komunikacji umożliwiają </w:t>
      </w:r>
      <w:r w:rsidRPr="005660BE">
        <w:rPr>
          <w:rFonts w:asciiTheme="minorHAnsi" w:hAnsiTheme="minorHAnsi" w:cstheme="minorHAnsi"/>
        </w:rPr>
        <w:lastRenderedPageBreak/>
        <w:t xml:space="preserve">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302C22CA"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 xml:space="preserve">Możliwość korzystania w postępowaniu z „Formularzy do komunikacji” w pełnym zakresie wymaga posiadania konta „Wykonawcy” na Platformie e-Zamówienia oraz zalogowania się na Platformie e-Zamówienia. Do korzystania z „Formularzy do </w:t>
      </w:r>
      <w:r w:rsidR="00324841">
        <w:rPr>
          <w:rFonts w:asciiTheme="minorHAnsi" w:hAnsiTheme="minorHAnsi" w:cstheme="minorHAnsi"/>
        </w:rPr>
        <w:t> </w:t>
      </w:r>
      <w:r w:rsidRPr="005660BE">
        <w:rPr>
          <w:rFonts w:asciiTheme="minorHAnsi" w:hAnsiTheme="minorHAnsi" w:cstheme="minorHAnsi"/>
        </w:rPr>
        <w:t xml:space="preserve">komunikacji” służących do zadawania pytań dotyczących treści dokumentów zamówienia wystarczające jest posiadanie tzw. konta uproszczonego na Platformie </w:t>
      </w:r>
      <w:r w:rsidRPr="005660BE">
        <w:rPr>
          <w:rFonts w:asciiTheme="minorHAnsi" w:hAnsiTheme="minorHAnsi" w:cstheme="minorHAnsi"/>
        </w:rPr>
        <w:br/>
        <w:t xml:space="preserve">e-Zamówienia. </w:t>
      </w:r>
    </w:p>
    <w:p w14:paraId="54E0D1DD" w14:textId="77777777"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 xml:space="preserve">Wszystkie wysłane i odebrane w postępowaniu przez wykonawcę wiadomości widoczne są po zalogowaniu w podglądzie postępowania w zakładce „Komunikacja”. </w:t>
      </w:r>
    </w:p>
    <w:p w14:paraId="4FDFF336" w14:textId="283F72C8"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 xml:space="preserve">Maksymalny rozmiar plików przesyłanych za pośrednictwem „Formularzy do </w:t>
      </w:r>
      <w:r w:rsidR="00324841">
        <w:rPr>
          <w:rFonts w:asciiTheme="minorHAnsi" w:hAnsiTheme="minorHAnsi" w:cstheme="minorHAnsi"/>
        </w:rPr>
        <w:t> </w:t>
      </w:r>
      <w:r w:rsidRPr="005660BE">
        <w:rPr>
          <w:rFonts w:asciiTheme="minorHAnsi" w:hAnsiTheme="minorHAnsi" w:cstheme="minorHAnsi"/>
        </w:rPr>
        <w:t xml:space="preserve">komunikacji” wynosi 150 MB (wielkość ta dotyczy plików przesyłanych jako załączniki do jednego formularza). </w:t>
      </w:r>
    </w:p>
    <w:p w14:paraId="5D8235FB" w14:textId="77777777" w:rsidR="004A3EDB" w:rsidRPr="005660BE" w:rsidRDefault="004A3EDB" w:rsidP="00103490">
      <w:pPr>
        <w:pStyle w:val="Default"/>
        <w:numPr>
          <w:ilvl w:val="0"/>
          <w:numId w:val="34"/>
        </w:numPr>
        <w:spacing w:line="24" w:lineRule="atLeast"/>
        <w:ind w:left="709" w:hanging="425"/>
        <w:rPr>
          <w:rFonts w:asciiTheme="minorHAnsi" w:eastAsia="Times New Roman" w:hAnsiTheme="minorHAnsi" w:cstheme="minorHAnsi"/>
          <w:lang w:eastAsia="pl-PL"/>
        </w:rPr>
      </w:pPr>
      <w:r w:rsidRPr="005660BE">
        <w:rPr>
          <w:rFonts w:asciiTheme="minorHAnsi" w:hAnsiTheme="minorHAnsi" w:cstheme="minorHAnsi"/>
        </w:rPr>
        <w:t xml:space="preserve">Minimalne wymagania techniczne dotyczące sprzętu używanego w celu korzystania z usług Platformy e-Zamówienia oraz informacje dotyczące specyfikacji połączenia określa </w:t>
      </w:r>
      <w:r w:rsidRPr="005660BE">
        <w:rPr>
          <w:rFonts w:asciiTheme="minorHAnsi" w:hAnsiTheme="minorHAnsi" w:cstheme="minorHAnsi"/>
          <w:i/>
          <w:iCs/>
        </w:rPr>
        <w:t xml:space="preserve">Regulamin Platformy e-Zamówienia, </w:t>
      </w:r>
      <w:r w:rsidRPr="005660BE">
        <w:rPr>
          <w:rFonts w:asciiTheme="minorHAnsi" w:hAnsiTheme="minorHAnsi" w:cstheme="minorHAnsi"/>
        </w:rPr>
        <w:t>w szczególności:</w:t>
      </w:r>
      <w:r w:rsidRPr="005660BE">
        <w:rPr>
          <w:rFonts w:asciiTheme="minorHAnsi" w:hAnsiTheme="minorHAnsi" w:cstheme="minorHAnsi"/>
          <w:i/>
          <w:iCs/>
        </w:rPr>
        <w:t xml:space="preserve"> </w:t>
      </w:r>
    </w:p>
    <w:p w14:paraId="675DD671" w14:textId="77777777" w:rsidR="004A3EDB" w:rsidRPr="005660BE" w:rsidRDefault="004A3EDB" w:rsidP="00103490">
      <w:pPr>
        <w:pStyle w:val="Default"/>
        <w:numPr>
          <w:ilvl w:val="0"/>
          <w:numId w:val="36"/>
        </w:numPr>
        <w:tabs>
          <w:tab w:val="clear" w:pos="720"/>
          <w:tab w:val="num" w:pos="993"/>
        </w:tabs>
        <w:spacing w:line="24" w:lineRule="atLeast"/>
        <w:ind w:left="993" w:hanging="284"/>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W celu prawidłowego korzystania z usług Platformy e-Zamówienia wymagany jest:</w:t>
      </w:r>
    </w:p>
    <w:p w14:paraId="15F89B59" w14:textId="77777777" w:rsidR="004A3EDB" w:rsidRPr="005660BE" w:rsidRDefault="004A3EDB" w:rsidP="00103490">
      <w:pPr>
        <w:pStyle w:val="Default"/>
        <w:numPr>
          <w:ilvl w:val="0"/>
          <w:numId w:val="37"/>
        </w:numPr>
        <w:spacing w:line="24" w:lineRule="atLeast"/>
        <w:ind w:left="1276" w:hanging="283"/>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 xml:space="preserve"> Komputer PC:</w:t>
      </w:r>
    </w:p>
    <w:p w14:paraId="7D6C6731" w14:textId="77777777" w:rsidR="004A3EDB" w:rsidRPr="006A745E" w:rsidRDefault="004A3EDB" w:rsidP="00103490">
      <w:pPr>
        <w:pStyle w:val="Default"/>
        <w:numPr>
          <w:ilvl w:val="0"/>
          <w:numId w:val="38"/>
        </w:numPr>
        <w:spacing w:line="24" w:lineRule="atLeast"/>
        <w:ind w:left="1560" w:hanging="284"/>
        <w:rPr>
          <w:rFonts w:asciiTheme="minorHAnsi" w:eastAsia="Times New Roman" w:hAnsiTheme="minorHAnsi" w:cstheme="minorHAnsi"/>
          <w:lang w:val="en-US" w:eastAsia="pl-PL"/>
        </w:rPr>
      </w:pPr>
      <w:r w:rsidRPr="006A745E">
        <w:rPr>
          <w:rFonts w:asciiTheme="minorHAnsi" w:eastAsia="Times New Roman" w:hAnsiTheme="minorHAnsi" w:cstheme="minorHAnsi"/>
          <w:lang w:val="en-US" w:eastAsia="pl-PL"/>
        </w:rPr>
        <w:t>parametry minimum: Intel Core2 Duo, 2 GB RAM, HDD,</w:t>
      </w:r>
    </w:p>
    <w:p w14:paraId="42BFB60A" w14:textId="77777777" w:rsidR="004A3EDB" w:rsidRPr="005660BE" w:rsidRDefault="004A3EDB" w:rsidP="00103490">
      <w:pPr>
        <w:pStyle w:val="Default"/>
        <w:numPr>
          <w:ilvl w:val="0"/>
          <w:numId w:val="38"/>
        </w:numPr>
        <w:spacing w:line="24" w:lineRule="atLeast"/>
        <w:ind w:left="1560" w:hanging="284"/>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zainstalowany jeden z poniższych systemów operacyjnych:</w:t>
      </w:r>
    </w:p>
    <w:p w14:paraId="4FB7858F" w14:textId="77777777" w:rsidR="004A3EDB" w:rsidRPr="005660BE" w:rsidRDefault="004A3EDB" w:rsidP="00771239">
      <w:pPr>
        <w:pStyle w:val="Default"/>
        <w:spacing w:line="24" w:lineRule="atLeast"/>
        <w:ind w:left="1560"/>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MS Windows 7 lub nowszy</w:t>
      </w:r>
    </w:p>
    <w:p w14:paraId="4E8B9651" w14:textId="77777777" w:rsidR="004A3EDB" w:rsidRPr="005660BE" w:rsidRDefault="004A3EDB" w:rsidP="00771239">
      <w:pPr>
        <w:pStyle w:val="Default"/>
        <w:spacing w:line="24" w:lineRule="atLeast"/>
        <w:ind w:left="1560"/>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OSX/Mac OS 10.10,.</w:t>
      </w:r>
    </w:p>
    <w:p w14:paraId="5C127352" w14:textId="77777777" w:rsidR="004A3EDB" w:rsidRPr="005660BE" w:rsidRDefault="004A3EDB" w:rsidP="00771239">
      <w:pPr>
        <w:pStyle w:val="Default"/>
        <w:spacing w:line="24" w:lineRule="atLeast"/>
        <w:ind w:left="1560"/>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Ubuntu 14.04</w:t>
      </w:r>
    </w:p>
    <w:p w14:paraId="4ADEFF15" w14:textId="77777777" w:rsidR="004A3EDB" w:rsidRPr="005660BE" w:rsidRDefault="004A3EDB" w:rsidP="00103490">
      <w:pPr>
        <w:pStyle w:val="Default"/>
        <w:numPr>
          <w:ilvl w:val="0"/>
          <w:numId w:val="38"/>
        </w:numPr>
        <w:spacing w:line="24" w:lineRule="atLeast"/>
        <w:ind w:left="1560" w:hanging="284"/>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Zainstalowana jedna z poniższych przeglądarek:</w:t>
      </w:r>
    </w:p>
    <w:p w14:paraId="67ECB0DA" w14:textId="77777777" w:rsidR="004A3EDB" w:rsidRPr="005660BE" w:rsidRDefault="004A3EDB" w:rsidP="00771239">
      <w:pPr>
        <w:pStyle w:val="Default"/>
        <w:spacing w:line="24" w:lineRule="atLeast"/>
        <w:ind w:left="1560"/>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Chrome 66.0 lub nowsza</w:t>
      </w:r>
    </w:p>
    <w:p w14:paraId="7E498E6E" w14:textId="77777777" w:rsidR="004A3EDB" w:rsidRPr="005660BE" w:rsidRDefault="004A3EDB" w:rsidP="00771239">
      <w:pPr>
        <w:pStyle w:val="Default"/>
        <w:spacing w:line="24" w:lineRule="atLeast"/>
        <w:ind w:left="1560"/>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Firefox 59.0 lub nowszy</w:t>
      </w:r>
    </w:p>
    <w:p w14:paraId="66EA2019" w14:textId="77777777" w:rsidR="004A3EDB" w:rsidRPr="005660BE" w:rsidRDefault="004A3EDB" w:rsidP="00771239">
      <w:pPr>
        <w:pStyle w:val="Default"/>
        <w:spacing w:line="24" w:lineRule="atLeast"/>
        <w:ind w:left="1560"/>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Safari 11.1 lub nowsza</w:t>
      </w:r>
    </w:p>
    <w:p w14:paraId="3EDE4EF3" w14:textId="77777777" w:rsidR="004A3EDB" w:rsidRPr="005660BE" w:rsidRDefault="004A3EDB" w:rsidP="00771239">
      <w:pPr>
        <w:pStyle w:val="Default"/>
        <w:spacing w:line="24" w:lineRule="atLeast"/>
        <w:ind w:left="1560"/>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Edge 14.0 i nowsze</w:t>
      </w:r>
    </w:p>
    <w:p w14:paraId="7187A162" w14:textId="77777777" w:rsidR="004A3EDB" w:rsidRPr="005660BE" w:rsidRDefault="004A3EDB" w:rsidP="00771239">
      <w:pPr>
        <w:pStyle w:val="Default"/>
        <w:spacing w:line="24" w:lineRule="atLeast"/>
        <w:ind w:left="993"/>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albo</w:t>
      </w:r>
    </w:p>
    <w:p w14:paraId="7B471606" w14:textId="77777777" w:rsidR="004A3EDB" w:rsidRPr="005660BE" w:rsidRDefault="004A3EDB" w:rsidP="00103490">
      <w:pPr>
        <w:pStyle w:val="Default"/>
        <w:numPr>
          <w:ilvl w:val="0"/>
          <w:numId w:val="37"/>
        </w:numPr>
        <w:spacing w:line="24" w:lineRule="atLeast"/>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1.2 Tablet/Telefon:</w:t>
      </w:r>
      <w:r w:rsidRPr="005660BE">
        <w:rPr>
          <w:rFonts w:asciiTheme="minorHAnsi" w:eastAsia="Times New Roman" w:hAnsiTheme="minorHAnsi" w:cstheme="minorHAnsi"/>
          <w:lang w:eastAsia="pl-PL"/>
        </w:rPr>
        <w:br/>
        <w:t>Parametry minimum: 4 rdzenie procesora, 2GB RAM, Android 6.0 Marshmallow, iOS 10.3, Przeglądarka Chrome 61 lub nowa.</w:t>
      </w:r>
    </w:p>
    <w:p w14:paraId="7124D3E5" w14:textId="77777777" w:rsidR="004A3EDB" w:rsidRPr="005660BE" w:rsidRDefault="004A3EDB" w:rsidP="00103490">
      <w:pPr>
        <w:pStyle w:val="Default"/>
        <w:numPr>
          <w:ilvl w:val="0"/>
          <w:numId w:val="36"/>
        </w:numPr>
        <w:tabs>
          <w:tab w:val="clear" w:pos="720"/>
          <w:tab w:val="num" w:pos="993"/>
        </w:tabs>
        <w:spacing w:line="24" w:lineRule="atLeast"/>
        <w:ind w:left="993" w:hanging="284"/>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Dla skorzystania z pełnej funkcjonalności może być konieczne włączenie w przeglądarce obsługi protokołu bezpiecznej transmisji danych SSL, obsługi Java Script, oraz cookies;</w:t>
      </w:r>
    </w:p>
    <w:p w14:paraId="2CE1F1CD" w14:textId="77777777" w:rsidR="004A3EDB" w:rsidRPr="005660BE" w:rsidRDefault="004A3EDB" w:rsidP="00103490">
      <w:pPr>
        <w:pStyle w:val="Default"/>
        <w:numPr>
          <w:ilvl w:val="0"/>
          <w:numId w:val="36"/>
        </w:numPr>
        <w:tabs>
          <w:tab w:val="clear" w:pos="720"/>
          <w:tab w:val="num" w:pos="993"/>
        </w:tabs>
        <w:spacing w:line="24" w:lineRule="atLeast"/>
        <w:ind w:left="993" w:hanging="284"/>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Specyfikacja połączenia, formatu przesyłanych danych oraz kodowania i oznaczania czasu odbioru danych:</w:t>
      </w:r>
    </w:p>
    <w:p w14:paraId="730617D1" w14:textId="77777777" w:rsidR="004A3EDB" w:rsidRPr="005660BE" w:rsidRDefault="004A3EDB" w:rsidP="00103490">
      <w:pPr>
        <w:pStyle w:val="Default"/>
        <w:numPr>
          <w:ilvl w:val="0"/>
          <w:numId w:val="39"/>
        </w:numPr>
        <w:spacing w:line="24" w:lineRule="atLeast"/>
        <w:ind w:left="1276" w:hanging="283"/>
        <w:rPr>
          <w:rFonts w:asciiTheme="minorHAnsi" w:eastAsia="Times New Roman" w:hAnsiTheme="minorHAnsi" w:cstheme="minorHAnsi"/>
          <w:lang w:eastAsia="pl-PL"/>
        </w:rPr>
      </w:pPr>
      <w:r w:rsidRPr="005660BE">
        <w:rPr>
          <w:rFonts w:asciiTheme="minorHAnsi" w:eastAsia="Times New Roman" w:hAnsiTheme="minorHAnsi" w:cstheme="minorHAnsi"/>
          <w:lang w:eastAsia="pl-PL"/>
        </w:rPr>
        <w:lastRenderedPageBreak/>
        <w:t>specyfikacja połączenia – formularze udostępnione są za pomocą protokołu TLS 1.2,</w:t>
      </w:r>
    </w:p>
    <w:p w14:paraId="4BCC9EAB" w14:textId="77777777" w:rsidR="004A3EDB" w:rsidRPr="005660BE" w:rsidRDefault="004A3EDB" w:rsidP="00103490">
      <w:pPr>
        <w:pStyle w:val="Default"/>
        <w:numPr>
          <w:ilvl w:val="0"/>
          <w:numId w:val="39"/>
        </w:numPr>
        <w:spacing w:line="24" w:lineRule="atLeast"/>
        <w:ind w:left="1276" w:hanging="283"/>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1.2 format danych oraz kodowanie: formularze dostępne są w formacie HTML z kodowaniem UTF-8,</w:t>
      </w:r>
    </w:p>
    <w:p w14:paraId="03EFD5C6" w14:textId="77777777" w:rsidR="004A3EDB" w:rsidRPr="005660BE" w:rsidRDefault="004A3EDB" w:rsidP="00103490">
      <w:pPr>
        <w:pStyle w:val="Default"/>
        <w:numPr>
          <w:ilvl w:val="0"/>
          <w:numId w:val="39"/>
        </w:numPr>
        <w:spacing w:line="24" w:lineRule="atLeast"/>
        <w:ind w:left="1276" w:hanging="283"/>
        <w:rPr>
          <w:rFonts w:asciiTheme="minorHAnsi" w:eastAsia="Times New Roman" w:hAnsiTheme="minorHAnsi" w:cstheme="minorHAnsi"/>
          <w:lang w:eastAsia="pl-PL"/>
        </w:rPr>
      </w:pPr>
      <w:r w:rsidRPr="005660BE">
        <w:rPr>
          <w:rFonts w:asciiTheme="minorHAnsi" w:eastAsia="Times New Roman" w:hAnsiTheme="minorHAnsi" w:cstheme="minorHAnsi"/>
          <w:lang w:eastAsia="pl-PL"/>
        </w:rPr>
        <w:t>oznaczenia czasu odbioru danych: wszelkie operacje opierają się o czas serwera i dane zapisywane są z dokładnością co do sekundy.</w:t>
      </w:r>
    </w:p>
    <w:p w14:paraId="22E8C3A1" w14:textId="0F9DC6F2" w:rsidR="004A3EDB" w:rsidRPr="005660BE" w:rsidRDefault="004A3EDB" w:rsidP="00103490">
      <w:pPr>
        <w:pStyle w:val="Default"/>
        <w:numPr>
          <w:ilvl w:val="0"/>
          <w:numId w:val="34"/>
        </w:numPr>
        <w:spacing w:line="24" w:lineRule="atLeast"/>
        <w:ind w:left="709" w:hanging="425"/>
        <w:rPr>
          <w:rFonts w:asciiTheme="minorHAnsi" w:hAnsiTheme="minorHAnsi" w:cstheme="minorHAnsi"/>
        </w:rPr>
      </w:pPr>
      <w:r w:rsidRPr="005660BE">
        <w:rPr>
          <w:rFonts w:asciiTheme="minorHAnsi" w:hAnsiTheme="minorHAnsi" w:cstheme="minorHAnsi"/>
        </w:rPr>
        <w:t>W przypadku problemów technicznych i awarii związanych z funkcjonowaniem Platformy e-Zamówienia użytkownicy mogą skorzystać ze wsparcia technicznego dostępnego pod numerem telefonu (</w:t>
      </w:r>
      <w:r w:rsidR="0071230A" w:rsidRPr="005660BE">
        <w:rPr>
          <w:rFonts w:asciiTheme="minorHAnsi" w:hAnsiTheme="minorHAnsi" w:cstheme="minorHAnsi"/>
        </w:rPr>
        <w:t>2</w:t>
      </w:r>
      <w:r w:rsidRPr="005660BE">
        <w:rPr>
          <w:rFonts w:asciiTheme="minorHAnsi" w:hAnsiTheme="minorHAnsi" w:cstheme="minorHAnsi"/>
        </w:rPr>
        <w:t xml:space="preserve">2) </w:t>
      </w:r>
      <w:r w:rsidR="00AD0BA8" w:rsidRPr="005660BE">
        <w:rPr>
          <w:rFonts w:asciiTheme="minorHAnsi" w:hAnsiTheme="minorHAnsi" w:cstheme="minorHAnsi"/>
        </w:rPr>
        <w:t>458 77 99</w:t>
      </w:r>
      <w:r w:rsidRPr="005660BE">
        <w:rPr>
          <w:rFonts w:asciiTheme="minorHAnsi" w:hAnsiTheme="minorHAnsi" w:cstheme="minorHAnsi"/>
        </w:rPr>
        <w:t xml:space="preserve"> lub drogą elektroniczną poprzez formularz udostępniony na stronie internetowej </w:t>
      </w:r>
      <w:hyperlink r:id="rId13" w:history="1">
        <w:r w:rsidR="0068694A" w:rsidRPr="00FB65DC">
          <w:rPr>
            <w:rStyle w:val="Hipercze"/>
            <w:rFonts w:asciiTheme="minorHAnsi" w:hAnsiTheme="minorHAnsi" w:cstheme="minorHAnsi"/>
          </w:rPr>
          <w:t>https://ezamowienia.gov.pl</w:t>
        </w:r>
      </w:hyperlink>
      <w:r w:rsidR="0068694A">
        <w:rPr>
          <w:rFonts w:asciiTheme="minorHAnsi" w:hAnsiTheme="minorHAnsi" w:cstheme="minorHAnsi"/>
          <w:color w:val="0462C1"/>
        </w:rPr>
        <w:t xml:space="preserve"> </w:t>
      </w:r>
      <w:r w:rsidRPr="005660BE">
        <w:rPr>
          <w:rFonts w:asciiTheme="minorHAnsi" w:hAnsiTheme="minorHAnsi" w:cstheme="minorHAnsi"/>
          <w:color w:val="0462C1"/>
        </w:rPr>
        <w:t xml:space="preserve"> </w:t>
      </w:r>
      <w:r w:rsidRPr="005660BE">
        <w:rPr>
          <w:rFonts w:asciiTheme="minorHAnsi" w:hAnsiTheme="minorHAnsi" w:cstheme="minorHAnsi"/>
        </w:rPr>
        <w:t xml:space="preserve">w zakładce „Zgłoś problem”. </w:t>
      </w:r>
    </w:p>
    <w:p w14:paraId="56A5C1E4" w14:textId="10786681" w:rsidR="004A3EDB" w:rsidRPr="005660BE" w:rsidRDefault="004A3EDB" w:rsidP="00103490">
      <w:pPr>
        <w:pStyle w:val="Default"/>
        <w:numPr>
          <w:ilvl w:val="0"/>
          <w:numId w:val="34"/>
        </w:numPr>
        <w:spacing w:line="24" w:lineRule="atLeast"/>
        <w:ind w:left="709" w:hanging="425"/>
      </w:pPr>
      <w:r w:rsidRPr="005660BE">
        <w:rPr>
          <w:rFonts w:asciiTheme="minorHAnsi" w:hAnsiTheme="minorHAnsi" w:cstheme="minorHAnsi"/>
        </w:rPr>
        <w:t xml:space="preserve">W szczególnie uzasadnionych przypadkach uniemożliwiających komunikację wykonawcy i Zamawiającego za pośrednictwem Platformy e-Zamówienia, Zamawiający dopuszcza komunikację za pomocą poczty elektronicznej na adres </w:t>
      </w:r>
      <w:r w:rsidR="00B35227" w:rsidRPr="005660BE">
        <w:rPr>
          <w:rFonts w:asciiTheme="minorHAnsi" w:hAnsiTheme="minorHAnsi" w:cstheme="minorHAnsi"/>
        </w:rPr>
        <w:br/>
      </w:r>
      <w:r w:rsidRPr="005660BE">
        <w:rPr>
          <w:rFonts w:asciiTheme="minorHAnsi" w:hAnsiTheme="minorHAnsi" w:cstheme="minorHAnsi"/>
        </w:rPr>
        <w:t xml:space="preserve">e-mail: </w:t>
      </w:r>
      <w:hyperlink r:id="rId14" w:history="1">
        <w:r w:rsidR="00D371C5" w:rsidRPr="00B6649D">
          <w:rPr>
            <w:rStyle w:val="Hipercze"/>
            <w:rFonts w:asciiTheme="minorHAnsi" w:hAnsiTheme="minorHAnsi" w:cstheme="minorHAnsi"/>
          </w:rPr>
          <w:t>przetargi@niedrzwicaduza.pl</w:t>
        </w:r>
      </w:hyperlink>
      <w:r w:rsidR="00D371C5">
        <w:rPr>
          <w:rFonts w:asciiTheme="minorHAnsi" w:hAnsiTheme="minorHAnsi" w:cstheme="minorHAnsi"/>
        </w:rPr>
        <w:t xml:space="preserve"> </w:t>
      </w:r>
      <w:r w:rsidRPr="005660BE">
        <w:rPr>
          <w:rFonts w:asciiTheme="minorHAnsi" w:hAnsiTheme="minorHAnsi" w:cstheme="minorHAnsi"/>
        </w:rPr>
        <w:t>(nie dotyczy składania ofert</w:t>
      </w:r>
      <w:r w:rsidRPr="005660BE">
        <w:t xml:space="preserve">). </w:t>
      </w:r>
    </w:p>
    <w:p w14:paraId="39562CC5" w14:textId="77777777" w:rsidR="004E5EEE" w:rsidRPr="00114FCE" w:rsidRDefault="004E5EEE" w:rsidP="00771239">
      <w:pPr>
        <w:pStyle w:val="Akapitzlist"/>
        <w:shd w:val="clear" w:color="auto" w:fill="FFFFFF"/>
        <w:spacing w:after="0" w:line="24" w:lineRule="atLeast"/>
        <w:ind w:left="284"/>
        <w:rPr>
          <w:rFonts w:eastAsia="Times New Roman" w:cstheme="minorHAnsi"/>
          <w:b/>
          <w:bCs/>
          <w:sz w:val="24"/>
          <w:szCs w:val="24"/>
          <w:highlight w:val="yellow"/>
          <w:lang w:eastAsia="pl-PL"/>
        </w:rPr>
      </w:pPr>
    </w:p>
    <w:p w14:paraId="168DFA07" w14:textId="23DB8DFD" w:rsidR="003E45FF" w:rsidRPr="005660BE"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660BE">
        <w:rPr>
          <w:rFonts w:eastAsia="Times New Roman" w:cstheme="minorHAnsi"/>
          <w:b/>
          <w:bCs/>
          <w:sz w:val="24"/>
          <w:szCs w:val="24"/>
          <w:u w:val="single"/>
          <w:lang w:eastAsia="pl-PL"/>
        </w:rPr>
        <w:t>OS</w:t>
      </w:r>
      <w:r w:rsidR="00A723FE" w:rsidRPr="005660BE">
        <w:rPr>
          <w:rFonts w:eastAsia="Times New Roman" w:cstheme="minorHAnsi"/>
          <w:b/>
          <w:bCs/>
          <w:sz w:val="24"/>
          <w:szCs w:val="24"/>
          <w:u w:val="single"/>
          <w:lang w:eastAsia="pl-PL"/>
        </w:rPr>
        <w:t>O</w:t>
      </w:r>
      <w:r w:rsidRPr="005660BE">
        <w:rPr>
          <w:rFonts w:eastAsia="Times New Roman" w:cstheme="minorHAnsi"/>
          <w:b/>
          <w:bCs/>
          <w:sz w:val="24"/>
          <w:szCs w:val="24"/>
          <w:u w:val="single"/>
          <w:lang w:eastAsia="pl-PL"/>
        </w:rPr>
        <w:t>B</w:t>
      </w:r>
      <w:r w:rsidR="00A723FE" w:rsidRPr="005660BE">
        <w:rPr>
          <w:rFonts w:eastAsia="Times New Roman" w:cstheme="minorHAnsi"/>
          <w:b/>
          <w:bCs/>
          <w:sz w:val="24"/>
          <w:szCs w:val="24"/>
          <w:u w:val="single"/>
          <w:lang w:eastAsia="pl-PL"/>
        </w:rPr>
        <w:t>Y</w:t>
      </w:r>
      <w:r w:rsidRPr="005660BE">
        <w:rPr>
          <w:rFonts w:eastAsia="Times New Roman" w:cstheme="minorHAnsi"/>
          <w:b/>
          <w:bCs/>
          <w:sz w:val="24"/>
          <w:szCs w:val="24"/>
          <w:u w:val="single"/>
          <w:lang w:eastAsia="pl-PL"/>
        </w:rPr>
        <w:t xml:space="preserve"> UPRAWNION</w:t>
      </w:r>
      <w:r w:rsidR="00A723FE" w:rsidRPr="005660BE">
        <w:rPr>
          <w:rFonts w:eastAsia="Times New Roman" w:cstheme="minorHAnsi"/>
          <w:b/>
          <w:bCs/>
          <w:sz w:val="24"/>
          <w:szCs w:val="24"/>
          <w:u w:val="single"/>
          <w:lang w:eastAsia="pl-PL"/>
        </w:rPr>
        <w:t>E</w:t>
      </w:r>
      <w:r w:rsidRPr="005660BE">
        <w:rPr>
          <w:rFonts w:eastAsia="Times New Roman" w:cstheme="minorHAnsi"/>
          <w:b/>
          <w:bCs/>
          <w:sz w:val="24"/>
          <w:szCs w:val="24"/>
          <w:u w:val="single"/>
          <w:lang w:eastAsia="pl-PL"/>
        </w:rPr>
        <w:t xml:space="preserve"> DO KOMUNIKOWANIA SIĘ Z WYKONAWCAMI</w:t>
      </w:r>
    </w:p>
    <w:p w14:paraId="72E55303" w14:textId="5E8A88AB" w:rsidR="00A723FE" w:rsidRPr="00D371C5" w:rsidRDefault="00A723FE" w:rsidP="00771239">
      <w:pPr>
        <w:pStyle w:val="Akapitzlist"/>
        <w:spacing w:after="0" w:line="24" w:lineRule="atLeast"/>
        <w:ind w:left="284"/>
        <w:rPr>
          <w:rFonts w:eastAsia="Times New Roman" w:cstheme="minorHAnsi"/>
          <w:b/>
          <w:bCs/>
          <w:sz w:val="24"/>
          <w:szCs w:val="24"/>
          <w:lang w:eastAsia="pl-PL"/>
        </w:rPr>
      </w:pPr>
      <w:r w:rsidRPr="00D371C5">
        <w:rPr>
          <w:rFonts w:eastAsia="Times New Roman" w:cstheme="minorHAnsi"/>
          <w:sz w:val="24"/>
          <w:szCs w:val="24"/>
          <w:lang w:eastAsia="pl-PL"/>
        </w:rPr>
        <w:t>Osobami uprawnionymi do komunikowania się z Wykonawcami są:</w:t>
      </w:r>
      <w:r w:rsidR="00D371C5" w:rsidRPr="00D371C5">
        <w:rPr>
          <w:rFonts w:eastAsia="Times New Roman" w:cstheme="minorHAnsi"/>
          <w:sz w:val="24"/>
          <w:szCs w:val="24"/>
          <w:lang w:eastAsia="pl-PL"/>
        </w:rPr>
        <w:t xml:space="preserve"> Mariusz Jaworski Karolina Dziekońska</w:t>
      </w:r>
      <w:r w:rsidR="001238E2" w:rsidRPr="00D371C5">
        <w:rPr>
          <w:rFonts w:eastAsia="Times New Roman" w:cstheme="minorHAnsi"/>
          <w:sz w:val="24"/>
          <w:szCs w:val="24"/>
          <w:lang w:eastAsia="pl-PL"/>
        </w:rPr>
        <w:t xml:space="preserve">, </w:t>
      </w:r>
      <w:r w:rsidR="001238E2" w:rsidRPr="00D371C5">
        <w:rPr>
          <w:rFonts w:cstheme="minorHAnsi"/>
          <w:sz w:val="24"/>
          <w:szCs w:val="24"/>
        </w:rPr>
        <w:t>e-mail:</w:t>
      </w:r>
      <w:r w:rsidR="00D371C5" w:rsidRPr="00D371C5">
        <w:rPr>
          <w:rFonts w:cstheme="minorHAnsi"/>
          <w:sz w:val="24"/>
          <w:szCs w:val="24"/>
        </w:rPr>
        <w:t xml:space="preserve"> </w:t>
      </w:r>
      <w:hyperlink r:id="rId15" w:history="1">
        <w:r w:rsidR="00D371C5" w:rsidRPr="00D371C5">
          <w:rPr>
            <w:rStyle w:val="Hipercze"/>
            <w:rFonts w:cstheme="minorHAnsi"/>
            <w:sz w:val="24"/>
            <w:szCs w:val="24"/>
          </w:rPr>
          <w:t>przetargi@niedrzwicaduza.pl</w:t>
        </w:r>
      </w:hyperlink>
      <w:r w:rsidR="00D371C5" w:rsidRPr="00D371C5">
        <w:rPr>
          <w:sz w:val="24"/>
          <w:szCs w:val="24"/>
        </w:rPr>
        <w:t xml:space="preserve"> </w:t>
      </w:r>
    </w:p>
    <w:p w14:paraId="41C597C3" w14:textId="77777777" w:rsidR="00B10BDB" w:rsidRPr="00114FCE" w:rsidRDefault="00B10BDB" w:rsidP="00771239">
      <w:pPr>
        <w:pStyle w:val="Akapitzlist"/>
        <w:shd w:val="clear" w:color="auto" w:fill="FFFFFF"/>
        <w:spacing w:after="0" w:line="24" w:lineRule="atLeast"/>
        <w:ind w:left="284"/>
        <w:rPr>
          <w:rFonts w:eastAsia="Times New Roman" w:cstheme="minorHAnsi"/>
          <w:b/>
          <w:bCs/>
          <w:sz w:val="24"/>
          <w:szCs w:val="24"/>
          <w:highlight w:val="yellow"/>
          <w:lang w:eastAsia="pl-PL"/>
        </w:rPr>
      </w:pPr>
    </w:p>
    <w:p w14:paraId="2FA8540A" w14:textId="6CF0ED8E" w:rsidR="00FE47DF" w:rsidRPr="00C84BF1" w:rsidRDefault="003E45FF" w:rsidP="00FE47DF">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660BE">
        <w:rPr>
          <w:rFonts w:eastAsia="Times New Roman" w:cstheme="minorHAnsi"/>
          <w:b/>
          <w:bCs/>
          <w:sz w:val="24"/>
          <w:szCs w:val="24"/>
          <w:u w:val="single"/>
          <w:lang w:eastAsia="pl-PL"/>
        </w:rPr>
        <w:t>OPIS SPOSOBU PRZYGOTOWANIA OFERTY</w:t>
      </w:r>
    </w:p>
    <w:p w14:paraId="7977421E" w14:textId="77777777" w:rsidR="00FE47DF" w:rsidRPr="00C84BF1" w:rsidRDefault="00FE47DF" w:rsidP="00FE47DF">
      <w:pPr>
        <w:numPr>
          <w:ilvl w:val="1"/>
          <w:numId w:val="51"/>
        </w:numPr>
        <w:suppressAutoHyphens/>
        <w:spacing w:after="0" w:line="240" w:lineRule="auto"/>
        <w:ind w:left="709" w:hanging="283"/>
        <w:jc w:val="both"/>
        <w:rPr>
          <w:rFonts w:eastAsia="Calibri" w:cstheme="minorHAnsi"/>
          <w:bCs/>
          <w:sz w:val="24"/>
          <w:szCs w:val="24"/>
        </w:rPr>
      </w:pPr>
      <w:r w:rsidRPr="00C84BF1">
        <w:rPr>
          <w:rFonts w:eastAsia="Calibri" w:cstheme="minorHAnsi"/>
          <w:bCs/>
          <w:sz w:val="24"/>
          <w:szCs w:val="24"/>
        </w:rPr>
        <w:t xml:space="preserve">Sposób złożenia oferty określono w Regulaminie zamieszczonym na stronie internetowej </w:t>
      </w:r>
      <w:r w:rsidRPr="00C84BF1">
        <w:rPr>
          <w:rFonts w:eastAsia="Calibri" w:cstheme="minorHAnsi"/>
          <w:sz w:val="24"/>
          <w:szCs w:val="24"/>
          <w:u w:val="single"/>
        </w:rPr>
        <w:t>ezamowienia.gov.pl</w:t>
      </w:r>
      <w:r w:rsidRPr="00C84BF1">
        <w:rPr>
          <w:rFonts w:eastAsia="Calibri" w:cstheme="minorHAnsi"/>
          <w:bCs/>
          <w:sz w:val="24"/>
          <w:szCs w:val="24"/>
        </w:rPr>
        <w:t xml:space="preserve"> Ofertę należy złożyć w oryginale. Do oferty Wykonawca dołącza dokumenty i oświadczenia, których obowiązek złożenia Zamawiający wskazał w niniejszym SWZ.</w:t>
      </w:r>
    </w:p>
    <w:p w14:paraId="0E7232B6" w14:textId="77777777" w:rsidR="00261DB8" w:rsidRDefault="00FE47DF" w:rsidP="00261DB8">
      <w:pPr>
        <w:numPr>
          <w:ilvl w:val="1"/>
          <w:numId w:val="51"/>
        </w:numPr>
        <w:suppressAutoHyphens/>
        <w:spacing w:after="0" w:line="240" w:lineRule="auto"/>
        <w:ind w:left="709" w:hanging="283"/>
        <w:jc w:val="both"/>
        <w:rPr>
          <w:rFonts w:eastAsia="Calibri" w:cstheme="minorHAnsi"/>
          <w:bCs/>
          <w:sz w:val="24"/>
          <w:szCs w:val="24"/>
        </w:rPr>
      </w:pPr>
      <w:r w:rsidRPr="00C84BF1">
        <w:rPr>
          <w:rFonts w:eastAsia="Calibri" w:cstheme="minorHAnsi"/>
          <w:bCs/>
          <w:sz w:val="24"/>
          <w:szCs w:val="24"/>
        </w:rPr>
        <w:t>Wykonawca może złożyć jedną ofertę sporządzoną w języku polskim według wzoru stanowiącego Załącznik nr 2 do SWZ – Formularz ofertowy.</w:t>
      </w:r>
    </w:p>
    <w:p w14:paraId="5B419EC3" w14:textId="171BF853" w:rsidR="00261DB8" w:rsidRPr="00261DB8" w:rsidRDefault="00261DB8" w:rsidP="00261DB8">
      <w:pPr>
        <w:numPr>
          <w:ilvl w:val="1"/>
          <w:numId w:val="51"/>
        </w:numPr>
        <w:suppressAutoHyphens/>
        <w:spacing w:after="0" w:line="240" w:lineRule="auto"/>
        <w:ind w:left="709" w:hanging="283"/>
        <w:jc w:val="both"/>
        <w:rPr>
          <w:rFonts w:eastAsia="Calibri" w:cstheme="minorHAnsi"/>
          <w:bCs/>
          <w:sz w:val="24"/>
          <w:szCs w:val="24"/>
        </w:rPr>
      </w:pPr>
      <w:r w:rsidRPr="00261DB8">
        <w:rPr>
          <w:rFonts w:eastAsia="Calibri" w:cstheme="minorHAnsi"/>
          <w:bCs/>
          <w:sz w:val="24"/>
          <w:szCs w:val="24"/>
        </w:rPr>
        <w:t>Wykonawca może złożyć tylko po jednej ofercie na każdą z części zamówienia.</w:t>
      </w:r>
    </w:p>
    <w:p w14:paraId="2F2768D9" w14:textId="77777777" w:rsidR="00FE47DF" w:rsidRPr="00C84BF1" w:rsidRDefault="00FE47DF" w:rsidP="00FE47DF">
      <w:pPr>
        <w:numPr>
          <w:ilvl w:val="1"/>
          <w:numId w:val="51"/>
        </w:numPr>
        <w:suppressAutoHyphens/>
        <w:spacing w:after="0" w:line="240" w:lineRule="auto"/>
        <w:ind w:left="709" w:hanging="283"/>
        <w:jc w:val="both"/>
        <w:rPr>
          <w:rFonts w:eastAsia="Calibri" w:cstheme="minorHAnsi"/>
          <w:bCs/>
          <w:sz w:val="24"/>
          <w:szCs w:val="24"/>
        </w:rPr>
      </w:pPr>
      <w:r w:rsidRPr="00C84BF1">
        <w:rPr>
          <w:rFonts w:eastAsia="Calibri" w:cstheme="minorHAnsi"/>
          <w:bCs/>
          <w:sz w:val="24"/>
          <w:szCs w:val="24"/>
        </w:rPr>
        <w:t>Treść oferty musi być zgodna z warunkami zamówienia.</w:t>
      </w:r>
    </w:p>
    <w:p w14:paraId="15EE2A45" w14:textId="77777777" w:rsidR="00FE47DF" w:rsidRPr="00C84BF1" w:rsidRDefault="00FE47DF" w:rsidP="00FE47DF">
      <w:pPr>
        <w:numPr>
          <w:ilvl w:val="1"/>
          <w:numId w:val="51"/>
        </w:numPr>
        <w:suppressAutoHyphens/>
        <w:spacing w:after="0" w:line="240" w:lineRule="auto"/>
        <w:ind w:left="709" w:hanging="283"/>
        <w:jc w:val="both"/>
        <w:rPr>
          <w:rFonts w:eastAsia="Calibri" w:cstheme="minorHAnsi"/>
          <w:bCs/>
          <w:sz w:val="24"/>
          <w:szCs w:val="24"/>
        </w:rPr>
      </w:pPr>
      <w:r w:rsidRPr="00C84BF1">
        <w:rPr>
          <w:rFonts w:eastAsia="Calibri" w:cstheme="minorHAnsi"/>
          <w:bCs/>
          <w:sz w:val="24"/>
          <w:szCs w:val="24"/>
        </w:rPr>
        <w:t>Zamawiający żąda wskazania przez Wykonawcę, w ofercie, części zamówienia, których wykonanie zamierza powierzyć podwykonawcom, oraz podania nazw ewentualnych podwykonawców, jeżeli są znani w momencie składania oferty.</w:t>
      </w:r>
    </w:p>
    <w:p w14:paraId="6CD85FF2" w14:textId="77777777" w:rsidR="00FE47DF" w:rsidRPr="00C84BF1" w:rsidRDefault="00FE47DF" w:rsidP="00FE47DF">
      <w:pPr>
        <w:numPr>
          <w:ilvl w:val="1"/>
          <w:numId w:val="51"/>
        </w:numPr>
        <w:suppressAutoHyphens/>
        <w:spacing w:after="0" w:line="240" w:lineRule="auto"/>
        <w:ind w:left="709" w:hanging="283"/>
        <w:jc w:val="both"/>
        <w:rPr>
          <w:rFonts w:eastAsia="Calibri" w:cstheme="minorHAnsi"/>
          <w:bCs/>
          <w:sz w:val="24"/>
          <w:szCs w:val="24"/>
        </w:rPr>
      </w:pPr>
      <w:r w:rsidRPr="00C84BF1">
        <w:rPr>
          <w:rFonts w:eastAsia="Calibri" w:cstheme="minorHAnsi"/>
          <w:bCs/>
          <w:sz w:val="24"/>
          <w:szCs w:val="24"/>
        </w:rPr>
        <w:t>Ofertę wraz z załącznikami Wykonawca składa, pod rygorem nieważności, w formie elektronicznej opatrzonej kwalifikowanym podpisem elektronicznym.</w:t>
      </w:r>
    </w:p>
    <w:p w14:paraId="1F2F78C8" w14:textId="77777777" w:rsidR="00E62CD0" w:rsidRDefault="00FE47DF" w:rsidP="00E62CD0">
      <w:pPr>
        <w:numPr>
          <w:ilvl w:val="1"/>
          <w:numId w:val="51"/>
        </w:numPr>
        <w:suppressAutoHyphens/>
        <w:spacing w:after="0" w:line="240" w:lineRule="auto"/>
        <w:ind w:left="709" w:hanging="283"/>
        <w:jc w:val="both"/>
        <w:rPr>
          <w:rFonts w:eastAsia="Calibri" w:cstheme="minorHAnsi"/>
          <w:bCs/>
          <w:sz w:val="24"/>
          <w:szCs w:val="24"/>
        </w:rPr>
      </w:pPr>
      <w:r w:rsidRPr="00C84BF1">
        <w:rPr>
          <w:rFonts w:eastAsia="Calibri" w:cstheme="minorHAnsi"/>
          <w:bCs/>
          <w:sz w:val="24"/>
          <w:szCs w:val="24"/>
        </w:rPr>
        <w:t>Oferta powinna być sporządzona w języku polskim, w postaci elektronicznej opatrzonej kwalifikowanym podpisem elektronicznym przez osoby uprawnione lub upoważnione do reprezentowania Wykonawcy. W przypadku sporządzenia przez Wykonawcę oferty w języku obcym przekazuje ją wraz z tłumaczeniem na język polski. Złożenie oferty w języku obcym bez tłumaczenia na język polski spowoduje odrzucenie ofert na podstawie art. 226 ust. 1 pkt 3) ustawy jako niezgodnej z przepisami ustawy.</w:t>
      </w:r>
    </w:p>
    <w:p w14:paraId="66539555" w14:textId="50531A94" w:rsidR="00E62CD0" w:rsidRPr="00E62CD0" w:rsidRDefault="00E62CD0" w:rsidP="00382B68">
      <w:pPr>
        <w:numPr>
          <w:ilvl w:val="1"/>
          <w:numId w:val="51"/>
        </w:numPr>
        <w:suppressAutoHyphens/>
        <w:spacing w:after="0" w:line="240" w:lineRule="auto"/>
        <w:ind w:left="709" w:hanging="283"/>
        <w:jc w:val="both"/>
        <w:rPr>
          <w:rFonts w:eastAsia="Calibri" w:cstheme="minorHAnsi"/>
          <w:bCs/>
          <w:sz w:val="24"/>
          <w:szCs w:val="24"/>
        </w:rPr>
      </w:pPr>
      <w:r w:rsidRPr="00E62CD0">
        <w:rPr>
          <w:rFonts w:eastAsia="Verdana" w:cstheme="minorHAnsi"/>
          <w:b/>
          <w:bCs/>
          <w:sz w:val="24"/>
          <w:szCs w:val="24"/>
          <w:u w:val="single"/>
        </w:rPr>
        <w:t>Jako załączniki do oferty Wykonawca jest zobowiązany złożyć:</w:t>
      </w:r>
    </w:p>
    <w:p w14:paraId="2F94C356" w14:textId="77777777" w:rsidR="00E62CD0" w:rsidRPr="00E62CD0" w:rsidRDefault="00E62CD0" w:rsidP="00382B68">
      <w:pPr>
        <w:pStyle w:val="Akapitzlist"/>
        <w:numPr>
          <w:ilvl w:val="0"/>
          <w:numId w:val="19"/>
        </w:numPr>
        <w:spacing w:after="0" w:line="240" w:lineRule="auto"/>
        <w:ind w:left="1134" w:right="20" w:hanging="425"/>
        <w:contextualSpacing w:val="0"/>
        <w:jc w:val="both"/>
        <w:rPr>
          <w:rFonts w:eastAsia="Verdana" w:cstheme="minorHAnsi"/>
          <w:b/>
          <w:sz w:val="24"/>
          <w:szCs w:val="24"/>
        </w:rPr>
      </w:pPr>
      <w:r w:rsidRPr="00E62CD0">
        <w:rPr>
          <w:rFonts w:eastAsia="Verdana" w:cstheme="minorHAnsi"/>
          <w:sz w:val="24"/>
          <w:szCs w:val="24"/>
        </w:rPr>
        <w:t>oświadczenie o niepodleganiu wykluczeniu i spełnianiu warunków udziału w postępowaniu, o którym mowa w art. 125 ust. 1 ustawy Pzp (</w:t>
      </w:r>
      <w:r w:rsidRPr="00E62CD0">
        <w:rPr>
          <w:rFonts w:eastAsia="Verdana" w:cstheme="minorHAnsi"/>
          <w:b/>
          <w:bCs/>
          <w:sz w:val="24"/>
          <w:szCs w:val="24"/>
        </w:rPr>
        <w:t>załącznik nr 3 do SWZ</w:t>
      </w:r>
      <w:r w:rsidRPr="00E62CD0">
        <w:rPr>
          <w:rFonts w:eastAsia="Verdana" w:cstheme="minorHAnsi"/>
          <w:sz w:val="24"/>
          <w:szCs w:val="24"/>
        </w:rPr>
        <w:t>) składane, pod rygorem nieważności, w formie elektronicznej (opatrzone kwalifikowanym podpisem elektronicznym) lub w postaci elektronicznej opatrzonej podpisem zaufanym lub podpisem osobistym,</w:t>
      </w:r>
    </w:p>
    <w:p w14:paraId="791676EE" w14:textId="77777777" w:rsidR="00E62CD0" w:rsidRPr="00E62CD0" w:rsidRDefault="00E62CD0" w:rsidP="00382B68">
      <w:pPr>
        <w:pStyle w:val="Akapitzlist"/>
        <w:numPr>
          <w:ilvl w:val="0"/>
          <w:numId w:val="19"/>
        </w:numPr>
        <w:spacing w:after="0" w:line="240" w:lineRule="auto"/>
        <w:ind w:left="1134" w:right="20" w:hanging="425"/>
        <w:contextualSpacing w:val="0"/>
        <w:jc w:val="both"/>
        <w:rPr>
          <w:rFonts w:eastAsia="Verdana" w:cstheme="minorHAnsi"/>
          <w:b/>
          <w:sz w:val="24"/>
          <w:szCs w:val="24"/>
        </w:rPr>
      </w:pPr>
      <w:r w:rsidRPr="00E62CD0">
        <w:rPr>
          <w:rFonts w:cstheme="minorHAnsi"/>
          <w:sz w:val="24"/>
          <w:szCs w:val="24"/>
        </w:rPr>
        <w:lastRenderedPageBreak/>
        <w:t>w przypadku wspólnego ubiegania się o zamówienie przez wykonawców, oświadczenie, o którym mowa w pkt 1 składa każdy z wykonawców wspólnie ubiegających się o zamówienie,</w:t>
      </w:r>
    </w:p>
    <w:p w14:paraId="6DDD8D9B" w14:textId="77777777" w:rsidR="00E62CD0" w:rsidRPr="00E62CD0" w:rsidRDefault="00E62CD0" w:rsidP="00382B68">
      <w:pPr>
        <w:pStyle w:val="Akapitzlist"/>
        <w:numPr>
          <w:ilvl w:val="0"/>
          <w:numId w:val="19"/>
        </w:numPr>
        <w:spacing w:after="0" w:line="240" w:lineRule="auto"/>
        <w:ind w:left="1134" w:right="20" w:hanging="425"/>
        <w:contextualSpacing w:val="0"/>
        <w:jc w:val="both"/>
        <w:rPr>
          <w:rFonts w:eastAsia="Calibri" w:cstheme="minorHAnsi"/>
          <w:sz w:val="24"/>
          <w:szCs w:val="24"/>
        </w:rPr>
      </w:pPr>
      <w:r w:rsidRPr="00E62CD0">
        <w:rPr>
          <w:rFonts w:eastAsia="Calibri" w:cstheme="minorHAnsi"/>
          <w:sz w:val="24"/>
          <w:szCs w:val="24"/>
        </w:rPr>
        <w:t>Wykonawca, który polega na zdolnościach podmiotów udostępniających zasoby,</w:t>
      </w:r>
      <w:r w:rsidRPr="00E62CD0">
        <w:rPr>
          <w:rFonts w:cstheme="minorHAnsi"/>
          <w:b/>
          <w:sz w:val="24"/>
          <w:szCs w:val="24"/>
        </w:rPr>
        <w:t xml:space="preserve"> na zasadach określonych w art. 118 ustawy Pzp,</w:t>
      </w:r>
      <w:r w:rsidRPr="00E62CD0">
        <w:rPr>
          <w:rFonts w:eastAsia="Calibri" w:cstheme="minorHAnsi"/>
          <w:sz w:val="24"/>
          <w:szCs w:val="24"/>
        </w:rPr>
        <w:t xml:space="preserve"> musi udowodnić zamawiającemu, że realizując zamówienie, będzie dysponował niezbędnymi zasobami tych podmiotów, w szczególności </w:t>
      </w:r>
      <w:r w:rsidRPr="00E62CD0">
        <w:rPr>
          <w:rFonts w:eastAsia="Calibri" w:cstheme="minorHAnsi"/>
          <w:b/>
          <w:bCs/>
          <w:sz w:val="24"/>
          <w:szCs w:val="24"/>
        </w:rPr>
        <w:t xml:space="preserve">dołączając do oferty zobowiązanie tych podmiotów </w:t>
      </w:r>
      <w:r w:rsidRPr="00E62CD0">
        <w:rPr>
          <w:rFonts w:eastAsia="Calibri" w:cstheme="minorHAnsi"/>
          <w:sz w:val="24"/>
          <w:szCs w:val="24"/>
        </w:rPr>
        <w:t>do oddania mu do dyspozycji niezbędnych zasobów na potrzeby realizacji zamówienia (w formie elektronicznej (podpisane kwalifikowanym podpisem elektronicznym) lub w postaci elektronicznej opatrzonej podpisem zaufanym lub podpisem osobistym),</w:t>
      </w:r>
      <w:r w:rsidRPr="00E62CD0">
        <w:rPr>
          <w:rFonts w:eastAsia="Calibri" w:cstheme="minorHAnsi"/>
          <w:b/>
          <w:bCs/>
          <w:i/>
          <w:iCs/>
          <w:sz w:val="24"/>
          <w:szCs w:val="24"/>
        </w:rPr>
        <w:t xml:space="preserve"> </w:t>
      </w:r>
      <w:r w:rsidRPr="00E62CD0">
        <w:rPr>
          <w:rFonts w:eastAsia="Calibri" w:cstheme="minorHAnsi"/>
          <w:bCs/>
          <w:iCs/>
          <w:sz w:val="24"/>
          <w:szCs w:val="24"/>
        </w:rPr>
        <w:t xml:space="preserve">zgodnie </w:t>
      </w:r>
      <w:r w:rsidRPr="00E62CD0">
        <w:rPr>
          <w:rFonts w:eastAsia="Calibri" w:cstheme="minorHAnsi"/>
          <w:b/>
          <w:iCs/>
          <w:sz w:val="24"/>
          <w:szCs w:val="24"/>
        </w:rPr>
        <w:t>z</w:t>
      </w:r>
      <w:r w:rsidRPr="00E62CD0">
        <w:rPr>
          <w:rFonts w:eastAsia="Calibri" w:cstheme="minorHAnsi"/>
          <w:bCs/>
          <w:iCs/>
          <w:sz w:val="24"/>
          <w:szCs w:val="24"/>
        </w:rPr>
        <w:t> </w:t>
      </w:r>
      <w:r w:rsidRPr="00E62CD0">
        <w:rPr>
          <w:rFonts w:eastAsia="Calibri" w:cstheme="minorHAnsi"/>
          <w:b/>
          <w:iCs/>
          <w:sz w:val="24"/>
          <w:szCs w:val="24"/>
        </w:rPr>
        <w:t>z</w:t>
      </w:r>
      <w:r w:rsidRPr="00E62CD0">
        <w:rPr>
          <w:rFonts w:eastAsia="Calibri" w:cstheme="minorHAnsi"/>
          <w:b/>
          <w:bCs/>
          <w:iCs/>
          <w:sz w:val="24"/>
          <w:szCs w:val="24"/>
        </w:rPr>
        <w:t xml:space="preserve">ałącznikiem nr 4 do SWZ. </w:t>
      </w:r>
      <w:r w:rsidRPr="00E62CD0">
        <w:rPr>
          <w:rFonts w:eastAsia="Calibri" w:cstheme="minorHAnsi"/>
          <w:iCs/>
          <w:sz w:val="24"/>
          <w:szCs w:val="24"/>
        </w:rPr>
        <w:t xml:space="preserve">Wykonawca może przedstawić też inny środek dowodowy potwierdzający, że wykonawca realizując zamówienie, będzie dysponował niezbędnymi zasobami tych podmiotów. </w:t>
      </w:r>
      <w:r w:rsidRPr="00E62CD0">
        <w:rPr>
          <w:rFonts w:eastAsia="Calibri" w:cstheme="minorHAnsi"/>
          <w:sz w:val="24"/>
          <w:szCs w:val="24"/>
        </w:rPr>
        <w:t xml:space="preserve">Z zobowiązania lub innych dokumentów potwierdzających udostępnienie zasobów przez inne podmioty musi bezspornie i jednoznacznie wynikać w szczególności: </w:t>
      </w:r>
    </w:p>
    <w:p w14:paraId="678E6AF8" w14:textId="77777777" w:rsidR="00E62CD0" w:rsidRPr="00E62CD0" w:rsidRDefault="00E62CD0" w:rsidP="00382B68">
      <w:pPr>
        <w:pStyle w:val="Akapitzlist"/>
        <w:numPr>
          <w:ilvl w:val="0"/>
          <w:numId w:val="24"/>
        </w:numPr>
        <w:spacing w:after="0" w:line="240" w:lineRule="auto"/>
        <w:ind w:left="1418" w:hanging="284"/>
        <w:jc w:val="both"/>
        <w:rPr>
          <w:rFonts w:eastAsia="Calibri" w:cstheme="minorHAnsi"/>
          <w:sz w:val="24"/>
          <w:szCs w:val="24"/>
        </w:rPr>
      </w:pPr>
      <w:r w:rsidRPr="00E62CD0">
        <w:rPr>
          <w:rFonts w:eastAsia="Calibri" w:cstheme="minorHAnsi"/>
          <w:sz w:val="24"/>
          <w:szCs w:val="24"/>
        </w:rPr>
        <w:t>zakres dostępnych wykonawcy zasobów podmiotu udostępniającego zasoby,</w:t>
      </w:r>
    </w:p>
    <w:p w14:paraId="5DAA8914" w14:textId="77777777" w:rsidR="00E62CD0" w:rsidRPr="00E62CD0" w:rsidRDefault="00E62CD0" w:rsidP="00382B68">
      <w:pPr>
        <w:pStyle w:val="Akapitzlist"/>
        <w:numPr>
          <w:ilvl w:val="0"/>
          <w:numId w:val="24"/>
        </w:numPr>
        <w:spacing w:after="0" w:line="240" w:lineRule="auto"/>
        <w:ind w:left="1418" w:hanging="284"/>
        <w:jc w:val="both"/>
        <w:rPr>
          <w:rFonts w:eastAsia="Calibri" w:cstheme="minorHAnsi"/>
          <w:sz w:val="24"/>
          <w:szCs w:val="24"/>
        </w:rPr>
      </w:pPr>
      <w:r w:rsidRPr="00E62CD0">
        <w:rPr>
          <w:rFonts w:eastAsia="Calibri" w:cstheme="minorHAnsi"/>
          <w:sz w:val="24"/>
          <w:szCs w:val="24"/>
        </w:rPr>
        <w:t>sposób i okres udostępnienia wykonawcy i wykorzystania przez niego zasobów podmiotu udostępniającego te zasoby przy wykonywaniu zamówienia,</w:t>
      </w:r>
    </w:p>
    <w:p w14:paraId="7259AE10" w14:textId="77777777" w:rsidR="00E62CD0" w:rsidRPr="00E62CD0" w:rsidRDefault="00E62CD0" w:rsidP="00382B68">
      <w:pPr>
        <w:pStyle w:val="Akapitzlist"/>
        <w:numPr>
          <w:ilvl w:val="0"/>
          <w:numId w:val="19"/>
        </w:numPr>
        <w:spacing w:after="0" w:line="240" w:lineRule="auto"/>
        <w:ind w:left="1134" w:right="20" w:hanging="425"/>
        <w:contextualSpacing w:val="0"/>
        <w:jc w:val="both"/>
        <w:rPr>
          <w:rFonts w:cstheme="minorHAnsi"/>
          <w:sz w:val="24"/>
          <w:szCs w:val="24"/>
        </w:rPr>
      </w:pPr>
      <w:r w:rsidRPr="00E62CD0">
        <w:rPr>
          <w:rFonts w:cstheme="minorHAnsi"/>
          <w:sz w:val="24"/>
          <w:szCs w:val="24"/>
        </w:rPr>
        <w:t xml:space="preserve">Wykonawca, w przypadku polegania na zdolnościach podmiotów udostępniających zasoby, na zasadach określonych w art. 118 ustawy Pzp, przedstawia, wraz z oświadczeniem, o którym mowa w pkt 2, także oświadczenie podmiotu udostępniającego zasoby, potwierdzające brak podstaw wykluczenia tego podmiotu oraz odpowiednio spełnianie warunków udziału w postępowaniu, w zakresie, w jakim wykonawca powołuje się na jego zasoby. Oświadczenie podmiotu udostępniającego zasoby stanowi </w:t>
      </w:r>
      <w:r w:rsidRPr="00E62CD0">
        <w:rPr>
          <w:rFonts w:cstheme="minorHAnsi"/>
          <w:b/>
          <w:bCs/>
          <w:sz w:val="24"/>
          <w:szCs w:val="24"/>
        </w:rPr>
        <w:t>załącznik nr 5 do SWZ.</w:t>
      </w:r>
    </w:p>
    <w:p w14:paraId="757787EE" w14:textId="77777777" w:rsidR="00E62CD0" w:rsidRPr="00E62CD0" w:rsidRDefault="00E62CD0" w:rsidP="00382B68">
      <w:pPr>
        <w:pStyle w:val="Akapitzlist"/>
        <w:numPr>
          <w:ilvl w:val="0"/>
          <w:numId w:val="19"/>
        </w:numPr>
        <w:spacing w:after="0" w:line="240" w:lineRule="auto"/>
        <w:ind w:left="1134" w:right="20" w:hanging="425"/>
        <w:contextualSpacing w:val="0"/>
        <w:jc w:val="both"/>
        <w:rPr>
          <w:rFonts w:eastAsia="Verdana" w:cstheme="minorHAnsi"/>
          <w:bCs/>
          <w:sz w:val="24"/>
          <w:szCs w:val="24"/>
        </w:rPr>
      </w:pPr>
      <w:r w:rsidRPr="00E62CD0">
        <w:rPr>
          <w:rFonts w:eastAsia="Verdana" w:cstheme="minorHAnsi"/>
          <w:bCs/>
          <w:sz w:val="24"/>
          <w:szCs w:val="24"/>
        </w:rPr>
        <w:t xml:space="preserve">w celu potwierdzenia, że osoba działająca w imieniu wykonawcy jest umocowana do jego reprezentowania, zamawiający żąda od wykonawcy złożenia wraz z ofertą </w:t>
      </w:r>
      <w:r w:rsidRPr="00E62CD0">
        <w:rPr>
          <w:rFonts w:eastAsia="Verdana" w:cstheme="minorHAnsi"/>
          <w:b/>
          <w:sz w:val="24"/>
          <w:szCs w:val="24"/>
        </w:rPr>
        <w:t>odpisu lub informacji z Krajowego Rejestru Sądowego, Centralnej Ewidencji i Informacji o Działalności Gospodarczej lub innego właściwego rejestru</w:t>
      </w:r>
      <w:r w:rsidRPr="00E62CD0">
        <w:rPr>
          <w:rFonts w:eastAsia="Verdana" w:cstheme="minorHAnsi"/>
          <w:bCs/>
          <w:sz w:val="24"/>
          <w:szCs w:val="24"/>
        </w:rPr>
        <w:t xml:space="preserve">, przy czym, Wykonawca nie jest zobowiązany do złożenia tych dokumentów, jeżeli zamawiający może je uzyskać za pomocą bezpłatnych i ogólnodostępnych baz danych, </w:t>
      </w:r>
      <w:r w:rsidRPr="00E62CD0">
        <w:rPr>
          <w:rFonts w:eastAsia="Verdana" w:cstheme="minorHAnsi"/>
          <w:b/>
          <w:sz w:val="24"/>
          <w:szCs w:val="24"/>
        </w:rPr>
        <w:t>o ile wykonawca wskazał dane umożliwiające dostęp do tych dokumentów</w:t>
      </w:r>
      <w:r w:rsidRPr="00E62CD0">
        <w:rPr>
          <w:rFonts w:eastAsia="Verdana" w:cstheme="minorHAnsi"/>
          <w:bCs/>
          <w:sz w:val="24"/>
          <w:szCs w:val="24"/>
        </w:rPr>
        <w:t>,</w:t>
      </w:r>
    </w:p>
    <w:p w14:paraId="05A6B9DD" w14:textId="77777777" w:rsidR="00E62CD0" w:rsidRPr="00E62CD0" w:rsidRDefault="00E62CD0" w:rsidP="00382B68">
      <w:pPr>
        <w:pStyle w:val="Akapitzlist"/>
        <w:numPr>
          <w:ilvl w:val="0"/>
          <w:numId w:val="19"/>
        </w:numPr>
        <w:spacing w:after="0" w:line="240" w:lineRule="auto"/>
        <w:ind w:left="1134" w:right="20" w:hanging="425"/>
        <w:contextualSpacing w:val="0"/>
        <w:jc w:val="both"/>
        <w:rPr>
          <w:rFonts w:eastAsia="Verdana" w:cstheme="minorHAnsi"/>
          <w:sz w:val="24"/>
          <w:szCs w:val="24"/>
        </w:rPr>
      </w:pPr>
      <w:r w:rsidRPr="00E62CD0">
        <w:rPr>
          <w:rFonts w:eastAsia="Verdana" w:cstheme="minorHAnsi"/>
          <w:sz w:val="24"/>
          <w:szCs w:val="24"/>
        </w:rPr>
        <w:t>pełnomocnictwo lub inny dokument potwierdzający umocowanie do reprezentowania wykonawcy - jeżeli w imieniu wykonawcy działa osoba, której umocowanie do jego reprezentowania nie wynika z dokumentów, o których mowa w pkt. 5,</w:t>
      </w:r>
    </w:p>
    <w:p w14:paraId="68350543" w14:textId="77777777" w:rsidR="00E62CD0" w:rsidRPr="00E62CD0" w:rsidRDefault="00E62CD0" w:rsidP="00382B68">
      <w:pPr>
        <w:pStyle w:val="Akapitzlist"/>
        <w:numPr>
          <w:ilvl w:val="0"/>
          <w:numId w:val="19"/>
        </w:numPr>
        <w:spacing w:after="0" w:line="240" w:lineRule="auto"/>
        <w:ind w:left="1134" w:right="20" w:hanging="425"/>
        <w:contextualSpacing w:val="0"/>
        <w:jc w:val="both"/>
        <w:rPr>
          <w:rFonts w:eastAsia="Verdana" w:cstheme="minorHAnsi"/>
          <w:sz w:val="24"/>
          <w:szCs w:val="24"/>
        </w:rPr>
      </w:pPr>
      <w:r w:rsidRPr="00E62CD0">
        <w:rPr>
          <w:rFonts w:cstheme="minorHAnsi"/>
          <w:sz w:val="24"/>
          <w:szCs w:val="24"/>
        </w:rPr>
        <w:t>pełnomocnictwo, o którym mowa w dziale IX ust. 1 SWZ - w przypadku wspólnego ubiegania się o zamówienie przez wykonawców</w:t>
      </w:r>
      <w:r w:rsidRPr="00E62CD0">
        <w:rPr>
          <w:rFonts w:eastAsia="Verdana" w:cstheme="minorHAnsi"/>
          <w:sz w:val="24"/>
          <w:szCs w:val="24"/>
        </w:rPr>
        <w:t>, (pełnomocnictwo, podpisane przez osoby upoważnione do składania oświadczeń woli każdego ze wspólników).</w:t>
      </w:r>
    </w:p>
    <w:p w14:paraId="5E464BAC" w14:textId="261DAA8F" w:rsidR="00E62CD0" w:rsidRPr="00E62CD0" w:rsidRDefault="00E62CD0" w:rsidP="00382B68">
      <w:pPr>
        <w:pStyle w:val="Akapitzlist"/>
        <w:numPr>
          <w:ilvl w:val="0"/>
          <w:numId w:val="19"/>
        </w:numPr>
        <w:spacing w:after="0" w:line="240" w:lineRule="auto"/>
        <w:ind w:left="1134" w:right="20" w:hanging="425"/>
        <w:contextualSpacing w:val="0"/>
        <w:jc w:val="both"/>
        <w:rPr>
          <w:rFonts w:eastAsia="Verdana" w:cstheme="minorHAnsi"/>
          <w:sz w:val="24"/>
          <w:szCs w:val="24"/>
        </w:rPr>
      </w:pPr>
      <w:r w:rsidRPr="00E62CD0">
        <w:rPr>
          <w:rFonts w:eastAsia="Verdana" w:cstheme="minorHAnsi"/>
          <w:sz w:val="24"/>
          <w:szCs w:val="24"/>
        </w:rPr>
        <w:t>zastrzeżenie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p w14:paraId="13AAC23E" w14:textId="3784F3F8" w:rsidR="00E62CD0" w:rsidRPr="00E62CD0" w:rsidRDefault="00FE47DF" w:rsidP="00382B68">
      <w:pPr>
        <w:numPr>
          <w:ilvl w:val="1"/>
          <w:numId w:val="51"/>
        </w:numPr>
        <w:suppressAutoHyphens/>
        <w:spacing w:after="0" w:line="240" w:lineRule="auto"/>
        <w:ind w:left="709" w:hanging="283"/>
        <w:jc w:val="both"/>
        <w:rPr>
          <w:rFonts w:eastAsia="Calibri" w:cstheme="minorHAnsi"/>
          <w:bCs/>
          <w:sz w:val="24"/>
          <w:szCs w:val="24"/>
        </w:rPr>
      </w:pPr>
      <w:bookmarkStart w:id="7" w:name="_Hlk101189957"/>
      <w:r w:rsidRPr="00E62CD0">
        <w:rPr>
          <w:rFonts w:eastAsia="Calibri" w:cstheme="minorHAnsi"/>
          <w:bCs/>
          <w:sz w:val="24"/>
          <w:szCs w:val="24"/>
        </w:rPr>
        <w:lastRenderedPageBreak/>
        <w:t>Oferta musi być podpisana przez Wykonawcę, tj. osobę (osoby) reprezentującą Wykonawcę, zgodnie z zasadami reprezentacji wskazanymi we właściwym rejestrze lub osobę (osoby) upoważnioną do reprezentowania Wykonawcy. Jeżeli w imieniu Wykonawcy działa osoba, której umocowanie do jego reprezentowania nie wynika</w:t>
      </w:r>
      <w:r w:rsidRPr="00C84BF1">
        <w:rPr>
          <w:rFonts w:eastAsia="Calibri" w:cstheme="minorHAnsi"/>
          <w:bCs/>
          <w:sz w:val="24"/>
          <w:szCs w:val="24"/>
        </w:rPr>
        <w:t xml:space="preserve"> z właściwego rejestru, Zamawiający żąda od Wykonawcy pełnomocnictwa lub innego dokumentu potwierdzającego umocowanie do reprezentowania Wykonawcy. Wymaganie Zamawiającego do złożenia pełnomocnictwa lub innego dokumentu potwierdzającego umocowanie do reprezentowania Wykonawcy stosuje się odpowiednio do osoby działającej w imieniu Wykonawców wspólnie ubiegających się o udzielenie zamówienia publicznego oraz do osoby działającej w imieniu podmiotu udostępniającego zasoby na zasadach określonych w art. 118 ustawy lub podwykonawcy niebędącego podmiotem udostępniającym zasoby na takich zasadach.</w:t>
      </w:r>
      <w:bookmarkEnd w:id="7"/>
    </w:p>
    <w:p w14:paraId="25E17F10" w14:textId="49D1E0D2" w:rsidR="002818DD" w:rsidRDefault="00FE47DF" w:rsidP="00E62CD0">
      <w:pPr>
        <w:numPr>
          <w:ilvl w:val="1"/>
          <w:numId w:val="51"/>
        </w:numPr>
        <w:tabs>
          <w:tab w:val="clear" w:pos="5300"/>
          <w:tab w:val="num" w:pos="567"/>
        </w:tabs>
        <w:suppressAutoHyphens/>
        <w:spacing w:after="0" w:line="240" w:lineRule="auto"/>
        <w:ind w:left="709" w:hanging="283"/>
        <w:jc w:val="both"/>
        <w:rPr>
          <w:rFonts w:eastAsia="Calibri" w:cstheme="minorHAnsi"/>
          <w:bCs/>
          <w:sz w:val="24"/>
          <w:szCs w:val="24"/>
        </w:rPr>
      </w:pPr>
      <w:r w:rsidRPr="00C84BF1">
        <w:rPr>
          <w:rFonts w:eastAsia="Calibri" w:cstheme="minorHAnsi"/>
          <w:bCs/>
          <w:sz w:val="24"/>
          <w:szCs w:val="24"/>
        </w:rPr>
        <w:t>Wykonawca może wskazać podmiotowe środki dowodowe, które Zamawiający posiada oraz potwierdzić ich prawidłowość i aktualność, a także podać dane umożliwiające dostęp do tych środków, jeżeli Zamawiający może je uzyskać za pomocą bezpłatnych i ogólnodostępnych baz danych, w szczególności rejestrów publicznych w rozumieniu ustawy z dnia 17 lutego 2005 r. o informatyzacji działalności podmiotów realizujących zadania publiczne.</w:t>
      </w:r>
      <w:bookmarkStart w:id="8" w:name="_Hlk101190131"/>
    </w:p>
    <w:p w14:paraId="059707A5" w14:textId="633C9308" w:rsidR="00FE47DF" w:rsidRPr="002818DD" w:rsidRDefault="00FE47DF" w:rsidP="002818DD">
      <w:pPr>
        <w:numPr>
          <w:ilvl w:val="1"/>
          <w:numId w:val="51"/>
        </w:numPr>
        <w:tabs>
          <w:tab w:val="clear" w:pos="5300"/>
        </w:tabs>
        <w:suppressAutoHyphens/>
        <w:spacing w:after="0" w:line="240" w:lineRule="auto"/>
        <w:ind w:left="709" w:hanging="283"/>
        <w:jc w:val="both"/>
        <w:rPr>
          <w:rFonts w:eastAsia="Calibri" w:cstheme="minorHAnsi"/>
          <w:bCs/>
          <w:sz w:val="24"/>
          <w:szCs w:val="24"/>
        </w:rPr>
      </w:pPr>
      <w:r w:rsidRPr="002818DD">
        <w:rPr>
          <w:rFonts w:eastAsia="Calibri" w:cstheme="minorHAnsi"/>
          <w:bCs/>
          <w:sz w:val="24"/>
          <w:szCs w:val="24"/>
        </w:rPr>
        <w:t>Oferta oraz pozostałe oświadczenia i dokumenty, dla których Zamawiający określił</w:t>
      </w:r>
      <w:r w:rsidR="002818DD" w:rsidRPr="002818DD">
        <w:rPr>
          <w:rFonts w:eastAsia="Calibri" w:cstheme="minorHAnsi"/>
          <w:bCs/>
          <w:sz w:val="24"/>
          <w:szCs w:val="24"/>
        </w:rPr>
        <w:t xml:space="preserve"> </w:t>
      </w:r>
      <w:r w:rsidRPr="002818DD">
        <w:rPr>
          <w:rFonts w:eastAsia="Calibri" w:cstheme="minorHAnsi"/>
          <w:bCs/>
          <w:sz w:val="24"/>
          <w:szCs w:val="24"/>
        </w:rPr>
        <w:t>wzory w formie formularzy stanowiących Załączniki do SWZ, powinny być sporządzone zgodnie z tymi wzorami, co do treści oraz opisu kolumn i wierszy oraz treści SWZ i SOPZ.</w:t>
      </w:r>
      <w:bookmarkEnd w:id="8"/>
    </w:p>
    <w:p w14:paraId="0E0CE6AA" w14:textId="77777777" w:rsidR="00FE47DF" w:rsidRPr="00C84BF1" w:rsidRDefault="00FE47DF" w:rsidP="00FE47DF">
      <w:pPr>
        <w:numPr>
          <w:ilvl w:val="1"/>
          <w:numId w:val="51"/>
        </w:numPr>
        <w:suppressAutoHyphens/>
        <w:spacing w:after="0" w:line="240" w:lineRule="auto"/>
        <w:ind w:left="709" w:hanging="425"/>
        <w:jc w:val="both"/>
        <w:rPr>
          <w:rFonts w:eastAsia="Calibri" w:cstheme="minorHAnsi"/>
          <w:bCs/>
          <w:sz w:val="24"/>
          <w:szCs w:val="24"/>
        </w:rPr>
      </w:pPr>
      <w:r w:rsidRPr="00C84BF1">
        <w:rPr>
          <w:rFonts w:eastAsia="Calibri" w:cstheme="minorHAnsi"/>
          <w:bCs/>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(Dz.U. 2022 poz. 1233),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FF9B132" w14:textId="77777777" w:rsidR="00FE47DF" w:rsidRPr="00C84BF1" w:rsidRDefault="00FE47DF" w:rsidP="00FE47DF">
      <w:pPr>
        <w:numPr>
          <w:ilvl w:val="1"/>
          <w:numId w:val="51"/>
        </w:numPr>
        <w:suppressAutoHyphens/>
        <w:spacing w:after="0" w:line="240" w:lineRule="auto"/>
        <w:ind w:left="709" w:hanging="425"/>
        <w:jc w:val="both"/>
        <w:rPr>
          <w:rFonts w:eastAsia="Calibri" w:cstheme="minorHAnsi"/>
          <w:bCs/>
          <w:sz w:val="24"/>
          <w:szCs w:val="24"/>
        </w:rPr>
      </w:pPr>
      <w:r w:rsidRPr="00C84BF1">
        <w:rPr>
          <w:rFonts w:eastAsia="Calibri" w:cstheme="minorHAnsi"/>
          <w:bCs/>
          <w:sz w:val="24"/>
          <w:szCs w:val="24"/>
        </w:rPr>
        <w:t>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Zamawiający oceni, czy zastrzeżone przez Wykonawcę informacje stanowią tajemnicę przedsiębiorstwa w rozumieniu przepisów ustawy o zwalczaniu nieuczciwej konkurencji w oparciu o konkretny stan faktyczny. Zamawiający informuje, że badając zasadność zastrzeżenia konkretnej informacji nie będzie brał pod uwagę cytowanych przez Wykonawcę ogólnych wyroków czy dowodzenia, że niezbędnym działaniem podjętym w celu nieujawnienia informacji do wiadomości publicznej jest fakt, że Wykonawca zastrzegł ją w ofercie. Wykonawca nie może zastrzec informacji, o których mowa w art. 222 ust. 5 ustawy.</w:t>
      </w:r>
    </w:p>
    <w:p w14:paraId="490F8FCC" w14:textId="77777777" w:rsidR="00FE47DF" w:rsidRPr="00C84BF1" w:rsidRDefault="00FE47DF" w:rsidP="00FE47DF">
      <w:pPr>
        <w:numPr>
          <w:ilvl w:val="1"/>
          <w:numId w:val="51"/>
        </w:numPr>
        <w:suppressAutoHyphens/>
        <w:spacing w:after="0" w:line="240" w:lineRule="auto"/>
        <w:ind w:left="709" w:hanging="425"/>
        <w:jc w:val="both"/>
        <w:rPr>
          <w:rFonts w:eastAsia="Calibri" w:cstheme="minorHAnsi"/>
          <w:bCs/>
          <w:sz w:val="24"/>
          <w:szCs w:val="24"/>
        </w:rPr>
      </w:pPr>
      <w:r w:rsidRPr="00C84BF1">
        <w:rPr>
          <w:rFonts w:eastAsia="Calibri" w:cstheme="minorHAnsi"/>
          <w:bCs/>
          <w:sz w:val="24"/>
          <w:szCs w:val="24"/>
        </w:rPr>
        <w:t xml:space="preserve">Wykonawca może do upływu terminu składania ofert wycofać ofertę. Sposób wycofania oferty został opisany w Instrukcji Wycofanie/ponowne złożenie oferty dostępnej na stronie internetowej </w:t>
      </w:r>
      <w:r w:rsidRPr="00C84BF1">
        <w:rPr>
          <w:rFonts w:eastAsia="Calibri" w:cstheme="minorHAnsi"/>
          <w:sz w:val="24"/>
          <w:szCs w:val="24"/>
        </w:rPr>
        <w:t xml:space="preserve">ezamowienia.gov.pl </w:t>
      </w:r>
    </w:p>
    <w:p w14:paraId="750C6DA2" w14:textId="77777777" w:rsidR="00FE47DF" w:rsidRPr="00C84BF1" w:rsidRDefault="00FE47DF" w:rsidP="00FE47DF">
      <w:pPr>
        <w:numPr>
          <w:ilvl w:val="1"/>
          <w:numId w:val="51"/>
        </w:numPr>
        <w:suppressAutoHyphens/>
        <w:spacing w:after="0" w:line="240" w:lineRule="auto"/>
        <w:ind w:left="709" w:hanging="425"/>
        <w:jc w:val="both"/>
        <w:rPr>
          <w:rFonts w:eastAsia="Calibri" w:cstheme="minorHAnsi"/>
          <w:bCs/>
          <w:sz w:val="24"/>
          <w:szCs w:val="24"/>
        </w:rPr>
      </w:pPr>
      <w:r w:rsidRPr="00C84BF1">
        <w:rPr>
          <w:rFonts w:eastAsia="Calibri" w:cstheme="minorHAnsi"/>
          <w:bCs/>
          <w:sz w:val="24"/>
          <w:szCs w:val="24"/>
        </w:rPr>
        <w:t>Wykonawca po upływie terminu do składania ofert nie może skutecznie dokonać zmiany ani wycofać złożonej oferty.</w:t>
      </w:r>
    </w:p>
    <w:p w14:paraId="78D6C899" w14:textId="77777777" w:rsidR="00FE47DF" w:rsidRPr="00C84BF1" w:rsidRDefault="00FE47DF" w:rsidP="00FE47DF">
      <w:pPr>
        <w:numPr>
          <w:ilvl w:val="1"/>
          <w:numId w:val="51"/>
        </w:numPr>
        <w:suppressAutoHyphens/>
        <w:spacing w:after="0" w:line="240" w:lineRule="auto"/>
        <w:ind w:left="709" w:hanging="425"/>
        <w:jc w:val="both"/>
        <w:rPr>
          <w:rFonts w:eastAsia="Calibri" w:cstheme="minorHAnsi"/>
          <w:bCs/>
          <w:sz w:val="24"/>
          <w:szCs w:val="24"/>
        </w:rPr>
      </w:pPr>
      <w:r w:rsidRPr="00C84BF1">
        <w:rPr>
          <w:rFonts w:eastAsia="Calibri" w:cstheme="minorHAnsi"/>
          <w:bCs/>
          <w:sz w:val="24"/>
          <w:szCs w:val="24"/>
        </w:rPr>
        <w:lastRenderedPageBreak/>
        <w:t>Koszty związane z przygotowaniem oferty ponosi Wykonawca.</w:t>
      </w:r>
    </w:p>
    <w:p w14:paraId="62DA9363" w14:textId="77777777" w:rsidR="00FE47DF" w:rsidRPr="00C84BF1" w:rsidRDefault="00FE47DF" w:rsidP="00FE47DF">
      <w:pPr>
        <w:numPr>
          <w:ilvl w:val="1"/>
          <w:numId w:val="51"/>
        </w:numPr>
        <w:suppressAutoHyphens/>
        <w:spacing w:after="120" w:line="240" w:lineRule="auto"/>
        <w:ind w:left="709" w:hanging="425"/>
        <w:jc w:val="both"/>
        <w:rPr>
          <w:rFonts w:eastAsia="Calibri" w:cstheme="minorHAnsi"/>
          <w:bCs/>
          <w:sz w:val="24"/>
          <w:szCs w:val="24"/>
        </w:rPr>
      </w:pPr>
      <w:r w:rsidRPr="00C84BF1">
        <w:rPr>
          <w:rFonts w:eastAsia="Calibri" w:cstheme="minorHAnsi"/>
          <w:bCs/>
          <w:sz w:val="24"/>
          <w:szCs w:val="24"/>
        </w:rPr>
        <w:t>W przypadku oferty Wykonawców wspólnie ubiegających się o udzielenie zamówienia:</w:t>
      </w:r>
    </w:p>
    <w:p w14:paraId="765515E7" w14:textId="77777777" w:rsidR="00FE47DF" w:rsidRPr="00C84BF1" w:rsidRDefault="00FE47DF" w:rsidP="00FE47DF">
      <w:pPr>
        <w:numPr>
          <w:ilvl w:val="5"/>
          <w:numId w:val="51"/>
        </w:numPr>
        <w:suppressAutoHyphens/>
        <w:spacing w:after="0" w:line="240" w:lineRule="auto"/>
        <w:ind w:left="993" w:hanging="284"/>
        <w:jc w:val="both"/>
        <w:rPr>
          <w:rFonts w:eastAsia="Calibri" w:cstheme="minorHAnsi"/>
          <w:bCs/>
          <w:sz w:val="24"/>
          <w:szCs w:val="24"/>
        </w:rPr>
      </w:pPr>
      <w:r w:rsidRPr="00C84BF1">
        <w:rPr>
          <w:rFonts w:eastAsia="Calibri" w:cstheme="minorHAnsi"/>
          <w:bCs/>
          <w:sz w:val="24"/>
          <w:szCs w:val="24"/>
        </w:rPr>
        <w:t>w Formularzu ofertowym należy wskazać firmy (nazwy) wszystkich Wykonawców wspólnie ubiegających się o udzielenie zamówienia;</w:t>
      </w:r>
    </w:p>
    <w:p w14:paraId="3936300F" w14:textId="77777777" w:rsidR="00FE47DF" w:rsidRPr="00C84BF1" w:rsidRDefault="00FE47DF" w:rsidP="00FE47DF">
      <w:pPr>
        <w:numPr>
          <w:ilvl w:val="5"/>
          <w:numId w:val="51"/>
        </w:numPr>
        <w:suppressAutoHyphens/>
        <w:spacing w:after="0" w:line="240" w:lineRule="auto"/>
        <w:ind w:left="993" w:hanging="284"/>
        <w:jc w:val="both"/>
        <w:rPr>
          <w:rFonts w:eastAsia="Calibri" w:cstheme="minorHAnsi"/>
          <w:bCs/>
          <w:sz w:val="24"/>
          <w:szCs w:val="24"/>
        </w:rPr>
      </w:pPr>
      <w:r w:rsidRPr="00C84BF1">
        <w:rPr>
          <w:rFonts w:eastAsia="Calibri" w:cstheme="minorHAnsi"/>
          <w:bCs/>
          <w:sz w:val="24"/>
          <w:szCs w:val="24"/>
        </w:rPr>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54CA8C5A" w14:textId="0DF5B4D6" w:rsidR="00FE47DF" w:rsidRPr="00C84BF1" w:rsidRDefault="00FE47DF" w:rsidP="00C84BF1">
      <w:pPr>
        <w:numPr>
          <w:ilvl w:val="5"/>
          <w:numId w:val="51"/>
        </w:numPr>
        <w:suppressAutoHyphens/>
        <w:spacing w:after="0" w:line="240" w:lineRule="auto"/>
        <w:ind w:left="993" w:hanging="284"/>
        <w:contextualSpacing/>
        <w:jc w:val="both"/>
        <w:rPr>
          <w:rFonts w:eastAsia="Calibri" w:cstheme="minorHAnsi"/>
          <w:bCs/>
          <w:sz w:val="24"/>
          <w:szCs w:val="24"/>
        </w:rPr>
      </w:pPr>
      <w:r w:rsidRPr="00C84BF1">
        <w:rPr>
          <w:rFonts w:eastAsia="Calibri" w:cstheme="minorHAnsi"/>
          <w:bCs/>
          <w:sz w:val="24"/>
          <w:szCs w:val="24"/>
        </w:rPr>
        <w:t>wszyscy Wykonawcy wspólnie ubiegający się o udzielenie zamówienia ponoszą solidarną odpowiedzialność za wykonanie umowy i wniesienie zabezpieczenia należytego wykonania umowy.</w:t>
      </w:r>
    </w:p>
    <w:p w14:paraId="38A38A14" w14:textId="77777777" w:rsidR="00631888" w:rsidRPr="008A73A6" w:rsidRDefault="00631888" w:rsidP="00631888">
      <w:pPr>
        <w:pStyle w:val="Akapitzlist"/>
        <w:spacing w:after="0" w:line="24" w:lineRule="atLeast"/>
        <w:ind w:left="709"/>
        <w:contextualSpacing w:val="0"/>
        <w:rPr>
          <w:rFonts w:cstheme="minorHAnsi"/>
          <w:sz w:val="24"/>
          <w:szCs w:val="24"/>
        </w:rPr>
      </w:pPr>
    </w:p>
    <w:p w14:paraId="1BF6843B" w14:textId="77777777" w:rsidR="005D58D8" w:rsidRPr="008A73A6" w:rsidRDefault="005D58D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bookmarkStart w:id="9" w:name="_Hlk90450640"/>
      <w:r w:rsidRPr="008A73A6">
        <w:rPr>
          <w:rFonts w:eastAsia="Times New Roman" w:cstheme="minorHAnsi"/>
          <w:b/>
          <w:bCs/>
          <w:sz w:val="24"/>
          <w:szCs w:val="24"/>
          <w:u w:val="single"/>
          <w:lang w:eastAsia="pl-PL"/>
        </w:rPr>
        <w:t xml:space="preserve">WYMAGANIA DOTYCZĄCE WADIUM, W TYM JEGO KWOTA </w:t>
      </w:r>
    </w:p>
    <w:p w14:paraId="4A650589" w14:textId="5A9C1034" w:rsidR="005D58D8" w:rsidRPr="008A73A6" w:rsidRDefault="00EB1A1A" w:rsidP="00771239">
      <w:pPr>
        <w:suppressAutoHyphens/>
        <w:spacing w:after="0" w:line="24" w:lineRule="atLeast"/>
        <w:ind w:left="284"/>
        <w:rPr>
          <w:rFonts w:cstheme="minorHAnsi"/>
          <w:sz w:val="24"/>
          <w:szCs w:val="24"/>
        </w:rPr>
      </w:pPr>
      <w:r w:rsidRPr="008A73A6">
        <w:rPr>
          <w:rFonts w:cstheme="minorHAnsi"/>
          <w:sz w:val="24"/>
          <w:szCs w:val="24"/>
        </w:rPr>
        <w:t>Zamawiający nie żąda wniesienia wadium.</w:t>
      </w:r>
    </w:p>
    <w:bookmarkEnd w:id="9"/>
    <w:p w14:paraId="209245B8" w14:textId="77777777" w:rsidR="005D58D8" w:rsidRPr="008A73A6" w:rsidRDefault="005D58D8" w:rsidP="00771239">
      <w:pPr>
        <w:suppressAutoHyphens/>
        <w:spacing w:after="0" w:line="24" w:lineRule="atLeast"/>
        <w:ind w:left="709"/>
        <w:rPr>
          <w:rFonts w:eastAsia="Times New Roman" w:cstheme="minorHAnsi"/>
          <w:b/>
          <w:bCs/>
          <w:sz w:val="24"/>
          <w:szCs w:val="24"/>
          <w:u w:val="single"/>
          <w:lang w:eastAsia="pl-PL"/>
        </w:rPr>
      </w:pPr>
    </w:p>
    <w:p w14:paraId="26895B5E" w14:textId="77777777" w:rsidR="005D58D8" w:rsidRPr="008A73A6" w:rsidRDefault="005D58D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A73A6">
        <w:rPr>
          <w:rFonts w:eastAsia="Times New Roman" w:cstheme="minorHAnsi"/>
          <w:b/>
          <w:bCs/>
          <w:sz w:val="24"/>
          <w:szCs w:val="24"/>
          <w:u w:val="single"/>
          <w:lang w:eastAsia="pl-PL"/>
        </w:rPr>
        <w:t>TERMIN ZWIĄZANIA OFERTĄ</w:t>
      </w:r>
    </w:p>
    <w:p w14:paraId="7E82EF79" w14:textId="3469C201" w:rsidR="005D58D8" w:rsidRPr="0027288D" w:rsidRDefault="005D58D8" w:rsidP="00771239">
      <w:pPr>
        <w:pStyle w:val="Akapitzlist"/>
        <w:numPr>
          <w:ilvl w:val="0"/>
          <w:numId w:val="14"/>
        </w:numPr>
        <w:spacing w:after="0" w:line="24" w:lineRule="atLeast"/>
        <w:ind w:left="567" w:hanging="283"/>
        <w:rPr>
          <w:rFonts w:cstheme="minorHAnsi"/>
          <w:sz w:val="24"/>
          <w:szCs w:val="24"/>
        </w:rPr>
      </w:pPr>
      <w:r w:rsidRPr="00EA2F83">
        <w:rPr>
          <w:rFonts w:cstheme="minorHAnsi"/>
          <w:sz w:val="24"/>
          <w:szCs w:val="24"/>
        </w:rPr>
        <w:t xml:space="preserve">Wykonawca będzie związany ofertą </w:t>
      </w:r>
      <w:r w:rsidRPr="0027288D">
        <w:rPr>
          <w:rFonts w:cstheme="minorHAnsi"/>
          <w:sz w:val="24"/>
          <w:szCs w:val="24"/>
        </w:rPr>
        <w:t xml:space="preserve">do </w:t>
      </w:r>
      <w:r w:rsidRPr="00776048">
        <w:rPr>
          <w:rFonts w:cstheme="minorHAnsi"/>
          <w:sz w:val="24"/>
          <w:szCs w:val="24"/>
        </w:rPr>
        <w:t xml:space="preserve">dnia </w:t>
      </w:r>
      <w:r w:rsidR="009E0864">
        <w:rPr>
          <w:rFonts w:cstheme="minorHAnsi"/>
          <w:b/>
          <w:bCs/>
          <w:caps/>
          <w:sz w:val="24"/>
          <w:szCs w:val="24"/>
        </w:rPr>
        <w:t>18.09</w:t>
      </w:r>
      <w:r w:rsidR="00EA2F83" w:rsidRPr="00776048">
        <w:rPr>
          <w:rFonts w:cstheme="minorHAnsi"/>
          <w:b/>
          <w:bCs/>
          <w:caps/>
          <w:sz w:val="24"/>
          <w:szCs w:val="24"/>
        </w:rPr>
        <w:t>.202</w:t>
      </w:r>
      <w:r w:rsidR="00776048" w:rsidRPr="00776048">
        <w:rPr>
          <w:rFonts w:cstheme="minorHAnsi"/>
          <w:b/>
          <w:bCs/>
          <w:caps/>
          <w:sz w:val="24"/>
          <w:szCs w:val="24"/>
        </w:rPr>
        <w:t>6</w:t>
      </w:r>
      <w:r w:rsidRPr="00776048">
        <w:rPr>
          <w:rFonts w:cstheme="minorHAnsi"/>
          <w:b/>
          <w:bCs/>
          <w:caps/>
          <w:sz w:val="24"/>
          <w:szCs w:val="24"/>
        </w:rPr>
        <w:t xml:space="preserve"> </w:t>
      </w:r>
      <w:r w:rsidRPr="00776048">
        <w:rPr>
          <w:rFonts w:cstheme="minorHAnsi"/>
          <w:b/>
          <w:bCs/>
          <w:sz w:val="24"/>
          <w:szCs w:val="24"/>
        </w:rPr>
        <w:t>r</w:t>
      </w:r>
      <w:r w:rsidR="00EA2F83" w:rsidRPr="00776048">
        <w:rPr>
          <w:rFonts w:cstheme="minorHAnsi"/>
          <w:b/>
          <w:bCs/>
          <w:sz w:val="24"/>
          <w:szCs w:val="24"/>
        </w:rPr>
        <w:t>.</w:t>
      </w:r>
    </w:p>
    <w:p w14:paraId="0029FC5B" w14:textId="77777777" w:rsidR="005D58D8" w:rsidRPr="008A73A6" w:rsidRDefault="005D58D8" w:rsidP="00771239">
      <w:pPr>
        <w:pStyle w:val="Akapitzlist"/>
        <w:numPr>
          <w:ilvl w:val="0"/>
          <w:numId w:val="14"/>
        </w:numPr>
        <w:spacing w:after="0" w:line="24" w:lineRule="atLeast"/>
        <w:ind w:left="567" w:hanging="283"/>
        <w:rPr>
          <w:rFonts w:cstheme="minorHAnsi"/>
          <w:sz w:val="24"/>
          <w:szCs w:val="24"/>
        </w:rPr>
      </w:pPr>
      <w:r w:rsidRPr="0027288D">
        <w:rPr>
          <w:rFonts w:cstheme="minorHAnsi"/>
          <w:sz w:val="24"/>
          <w:szCs w:val="24"/>
        </w:rPr>
        <w:t>W przypadku gdy wybór najkorzystniejszej oferty nie nastąpi przed</w:t>
      </w:r>
      <w:r w:rsidRPr="008A73A6">
        <w:rPr>
          <w:rFonts w:cstheme="minorHAnsi"/>
          <w:sz w:val="24"/>
          <w:szCs w:val="24"/>
        </w:rPr>
        <w:t xml:space="preserve"> upływem terminu związania ofertą wskazanego w ust. 1, Zamawiający przed upływem terminu związania ofertą zwraca się jednokrotnie do wykonawców o wyrażenie zgody na przedłużenie tego terminu o wskazywany przez niego okres, nie dłuższy niż 30 dni. </w:t>
      </w:r>
      <w:r w:rsidRPr="008A73A6">
        <w:rPr>
          <w:rFonts w:cstheme="minorHAnsi"/>
          <w:sz w:val="24"/>
          <w:szCs w:val="24"/>
        </w:rPr>
        <w:tab/>
      </w:r>
    </w:p>
    <w:p w14:paraId="46369925" w14:textId="19AB9D65" w:rsidR="005D58D8" w:rsidRPr="008A73A6" w:rsidRDefault="005D58D8" w:rsidP="00771239">
      <w:pPr>
        <w:pStyle w:val="Akapitzlist"/>
        <w:numPr>
          <w:ilvl w:val="0"/>
          <w:numId w:val="14"/>
        </w:numPr>
        <w:spacing w:after="0" w:line="24" w:lineRule="atLeast"/>
        <w:ind w:left="567" w:hanging="283"/>
        <w:rPr>
          <w:rFonts w:ascii="Times New Roman" w:eastAsia="Times New Roman" w:hAnsi="Times New Roman" w:cs="Times New Roman"/>
          <w:b/>
          <w:bCs/>
          <w:sz w:val="24"/>
          <w:szCs w:val="24"/>
          <w:u w:val="single"/>
          <w:lang w:eastAsia="pl-PL"/>
        </w:rPr>
      </w:pPr>
      <w:r w:rsidRPr="008A73A6">
        <w:rPr>
          <w:rFonts w:cstheme="minorHAnsi"/>
          <w:sz w:val="24"/>
          <w:szCs w:val="24"/>
        </w:rPr>
        <w:t xml:space="preserve">Przedłużenie terminu związania ofertą wymaga złożenia przez wykonawcę pisemnego oświadczenia o wyrażeniu zgody na przedłużenie terminu związania ofertą. </w:t>
      </w:r>
    </w:p>
    <w:p w14:paraId="00D44B42" w14:textId="77777777" w:rsidR="00BB5E3D" w:rsidRPr="00114FCE" w:rsidRDefault="00BB5E3D" w:rsidP="00771239">
      <w:pPr>
        <w:pStyle w:val="Akapitzlist"/>
        <w:shd w:val="clear" w:color="auto" w:fill="FFFFFF"/>
        <w:spacing w:after="0" w:line="24" w:lineRule="atLeast"/>
        <w:ind w:left="284"/>
        <w:rPr>
          <w:rFonts w:eastAsia="Times New Roman" w:cstheme="minorHAnsi"/>
          <w:b/>
          <w:bCs/>
          <w:sz w:val="24"/>
          <w:szCs w:val="24"/>
          <w:highlight w:val="yellow"/>
          <w:u w:val="single"/>
          <w:lang w:eastAsia="pl-PL"/>
        </w:rPr>
      </w:pPr>
    </w:p>
    <w:p w14:paraId="23ED6161" w14:textId="369CE04E" w:rsidR="003E45FF" w:rsidRPr="009905B5" w:rsidRDefault="003E45FF" w:rsidP="009905B5">
      <w:pPr>
        <w:pStyle w:val="Akapitzlist"/>
        <w:numPr>
          <w:ilvl w:val="0"/>
          <w:numId w:val="1"/>
        </w:numPr>
        <w:shd w:val="clear" w:color="auto" w:fill="FFFFFF"/>
        <w:spacing w:after="0" w:line="240" w:lineRule="auto"/>
        <w:ind w:left="284" w:hanging="142"/>
        <w:rPr>
          <w:rFonts w:eastAsia="Times New Roman" w:cstheme="minorHAnsi"/>
          <w:b/>
          <w:bCs/>
          <w:sz w:val="24"/>
          <w:szCs w:val="24"/>
          <w:u w:val="single"/>
          <w:lang w:eastAsia="pl-PL"/>
        </w:rPr>
      </w:pPr>
      <w:r w:rsidRPr="009905B5">
        <w:rPr>
          <w:rFonts w:eastAsia="Times New Roman" w:cstheme="minorHAnsi"/>
          <w:b/>
          <w:bCs/>
          <w:sz w:val="24"/>
          <w:szCs w:val="24"/>
          <w:u w:val="single"/>
          <w:lang w:eastAsia="pl-PL"/>
        </w:rPr>
        <w:t>SPOSÓB ORAZ TERMIN SKŁADANIA OFERT</w:t>
      </w:r>
    </w:p>
    <w:p w14:paraId="6E322F7F" w14:textId="2E2A4485" w:rsidR="008554BA" w:rsidRPr="009905B5" w:rsidRDefault="008554BA" w:rsidP="009905B5">
      <w:pPr>
        <w:pStyle w:val="Akapitzlist"/>
        <w:numPr>
          <w:ilvl w:val="0"/>
          <w:numId w:val="17"/>
        </w:numPr>
        <w:shd w:val="clear" w:color="auto" w:fill="FFFFFF"/>
        <w:spacing w:after="0" w:line="240" w:lineRule="auto"/>
        <w:ind w:left="709" w:hanging="425"/>
        <w:rPr>
          <w:rFonts w:cstheme="minorHAnsi"/>
          <w:b/>
          <w:bCs/>
          <w:sz w:val="24"/>
          <w:szCs w:val="24"/>
        </w:rPr>
      </w:pPr>
      <w:r w:rsidRPr="009905B5">
        <w:rPr>
          <w:rFonts w:eastAsia="Times New Roman" w:cstheme="minorHAnsi"/>
          <w:sz w:val="24"/>
          <w:szCs w:val="24"/>
          <w:lang w:eastAsia="pl-PL"/>
        </w:rPr>
        <w:t>Ofertę</w:t>
      </w:r>
      <w:r w:rsidRPr="009905B5">
        <w:rPr>
          <w:rFonts w:cstheme="minorHAnsi"/>
          <w:sz w:val="24"/>
          <w:szCs w:val="24"/>
        </w:rPr>
        <w:t xml:space="preserve"> należy złożyć do </w:t>
      </w:r>
      <w:r w:rsidRPr="00776048">
        <w:rPr>
          <w:rFonts w:cstheme="minorHAnsi"/>
          <w:sz w:val="24"/>
          <w:szCs w:val="24"/>
        </w:rPr>
        <w:t xml:space="preserve">dnia </w:t>
      </w:r>
      <w:r w:rsidR="00776048" w:rsidRPr="00776048">
        <w:rPr>
          <w:rFonts w:cstheme="minorHAnsi"/>
          <w:b/>
          <w:bCs/>
          <w:sz w:val="24"/>
          <w:szCs w:val="24"/>
        </w:rPr>
        <w:t>2</w:t>
      </w:r>
      <w:r w:rsidR="009E0864">
        <w:rPr>
          <w:rFonts w:cstheme="minorHAnsi"/>
          <w:b/>
          <w:bCs/>
          <w:sz w:val="24"/>
          <w:szCs w:val="24"/>
        </w:rPr>
        <w:t>0.08</w:t>
      </w:r>
      <w:r w:rsidR="00A32BE3" w:rsidRPr="00776048">
        <w:rPr>
          <w:rFonts w:cstheme="minorHAnsi"/>
          <w:b/>
          <w:bCs/>
          <w:sz w:val="24"/>
          <w:szCs w:val="24"/>
        </w:rPr>
        <w:t>.</w:t>
      </w:r>
      <w:r w:rsidR="00EA2F83" w:rsidRPr="00776048">
        <w:rPr>
          <w:rFonts w:cstheme="minorHAnsi"/>
          <w:b/>
          <w:bCs/>
          <w:sz w:val="24"/>
          <w:szCs w:val="24"/>
        </w:rPr>
        <w:t>202</w:t>
      </w:r>
      <w:r w:rsidR="00776048" w:rsidRPr="00776048">
        <w:rPr>
          <w:rFonts w:cstheme="minorHAnsi"/>
          <w:b/>
          <w:bCs/>
          <w:sz w:val="24"/>
          <w:szCs w:val="24"/>
        </w:rPr>
        <w:t>6</w:t>
      </w:r>
      <w:r w:rsidRPr="00776048">
        <w:rPr>
          <w:rFonts w:cstheme="minorHAnsi"/>
          <w:b/>
          <w:bCs/>
          <w:sz w:val="24"/>
          <w:szCs w:val="24"/>
        </w:rPr>
        <w:t xml:space="preserve"> r. godz. </w:t>
      </w:r>
      <w:r w:rsidR="009E0864">
        <w:rPr>
          <w:rFonts w:cstheme="minorHAnsi"/>
          <w:b/>
          <w:bCs/>
          <w:sz w:val="24"/>
          <w:szCs w:val="24"/>
        </w:rPr>
        <w:t>9</w:t>
      </w:r>
      <w:r w:rsidRPr="00776048">
        <w:rPr>
          <w:rFonts w:cstheme="minorHAnsi"/>
          <w:b/>
          <w:bCs/>
          <w:sz w:val="24"/>
          <w:szCs w:val="24"/>
        </w:rPr>
        <w:t>:00.</w:t>
      </w:r>
    </w:p>
    <w:p w14:paraId="4D5F08F0" w14:textId="23F7D2E7" w:rsidR="009905B5" w:rsidRPr="009905B5" w:rsidRDefault="009905B5" w:rsidP="009905B5">
      <w:pPr>
        <w:pStyle w:val="Akapitzlist"/>
        <w:numPr>
          <w:ilvl w:val="0"/>
          <w:numId w:val="17"/>
        </w:numPr>
        <w:shd w:val="clear" w:color="auto" w:fill="FFFFFF"/>
        <w:spacing w:after="0" w:line="240" w:lineRule="auto"/>
        <w:ind w:left="709" w:hanging="425"/>
        <w:rPr>
          <w:rFonts w:eastAsia="Times New Roman" w:cstheme="minorHAnsi"/>
          <w:sz w:val="24"/>
          <w:szCs w:val="24"/>
          <w:lang w:eastAsia="pl-PL"/>
        </w:rPr>
      </w:pPr>
      <w:bookmarkStart w:id="10" w:name="_Hlk178839343"/>
      <w:r w:rsidRPr="009905B5">
        <w:rPr>
          <w:rFonts w:eastAsia="Calibri" w:cstheme="minorHAnsi"/>
          <w:bCs/>
          <w:sz w:val="24"/>
          <w:szCs w:val="24"/>
        </w:rPr>
        <w:t xml:space="preserve">Ofertę należy złożyć za pośrednictwem platformy </w:t>
      </w:r>
      <w:hyperlink r:id="rId16" w:history="1">
        <w:r w:rsidRPr="009905B5">
          <w:rPr>
            <w:rStyle w:val="Hipercze"/>
            <w:rFonts w:eastAsia="Calibri" w:cstheme="minorHAnsi"/>
            <w:sz w:val="24"/>
            <w:szCs w:val="24"/>
          </w:rPr>
          <w:t>https://ezamowienia.gov.pl/pl/</w:t>
        </w:r>
      </w:hyperlink>
      <w:bookmarkEnd w:id="10"/>
    </w:p>
    <w:p w14:paraId="51E6C9CF" w14:textId="63276FD1" w:rsidR="009905B5" w:rsidRPr="009905B5" w:rsidRDefault="009905B5" w:rsidP="009905B5">
      <w:pPr>
        <w:pStyle w:val="Akapitzlist"/>
        <w:numPr>
          <w:ilvl w:val="0"/>
          <w:numId w:val="17"/>
        </w:numPr>
        <w:shd w:val="clear" w:color="auto" w:fill="FFFFFF"/>
        <w:spacing w:after="0" w:line="240" w:lineRule="auto"/>
        <w:ind w:left="709" w:hanging="425"/>
        <w:rPr>
          <w:rFonts w:eastAsia="Times New Roman" w:cstheme="minorHAnsi"/>
          <w:sz w:val="24"/>
          <w:szCs w:val="24"/>
          <w:lang w:eastAsia="pl-PL"/>
        </w:rPr>
      </w:pPr>
      <w:r w:rsidRPr="009905B5">
        <w:rPr>
          <w:rFonts w:eastAsia="Calibri" w:cstheme="minorHAnsi"/>
          <w:bCs/>
          <w:sz w:val="24"/>
          <w:szCs w:val="24"/>
        </w:rPr>
        <w:t>W przypadku awarii sytemu teleinformatycznego, przy użyciu którego Zamawiający dokonuje otwarcia ofert, która powoduje brak możliwości otwarcia ofert w terminie, otwarcie ofert następuje niezwłocznie po usunięciu awarii. Zamawiający poinformuje o zmianie terminu otwarcia ofert na stronie internetowej prowadzonego postępowania.</w:t>
      </w:r>
    </w:p>
    <w:p w14:paraId="1DD8F640" w14:textId="77777777" w:rsidR="009905B5" w:rsidRPr="009905B5" w:rsidRDefault="009905B5" w:rsidP="009905B5">
      <w:pPr>
        <w:pStyle w:val="Akapitzlist"/>
        <w:numPr>
          <w:ilvl w:val="0"/>
          <w:numId w:val="17"/>
        </w:numPr>
        <w:shd w:val="clear" w:color="auto" w:fill="FFFFFF"/>
        <w:spacing w:after="0" w:line="240" w:lineRule="auto"/>
        <w:ind w:left="709" w:hanging="425"/>
        <w:rPr>
          <w:rFonts w:eastAsia="Times New Roman" w:cstheme="minorHAnsi"/>
          <w:sz w:val="24"/>
          <w:szCs w:val="24"/>
          <w:lang w:eastAsia="pl-PL"/>
        </w:rPr>
      </w:pPr>
      <w:r w:rsidRPr="009905B5">
        <w:rPr>
          <w:rFonts w:eastAsia="Calibri" w:cstheme="minorHAnsi"/>
          <w:bCs/>
          <w:sz w:val="24"/>
          <w:szCs w:val="24"/>
        </w:rPr>
        <w:t>Zamawiający, najpóźniej przed otwarciem ofert, udostępnia na stronie internetowej prowadzonego postępowania informację o kwocie, jaką zamierza przeznaczyć na sfinansowanie zamówienia.</w:t>
      </w:r>
    </w:p>
    <w:p w14:paraId="276BA5E1" w14:textId="77777777" w:rsidR="009905B5" w:rsidRPr="009905B5" w:rsidRDefault="009905B5" w:rsidP="009905B5">
      <w:pPr>
        <w:pStyle w:val="Akapitzlist"/>
        <w:numPr>
          <w:ilvl w:val="0"/>
          <w:numId w:val="17"/>
        </w:numPr>
        <w:shd w:val="clear" w:color="auto" w:fill="FFFFFF"/>
        <w:spacing w:after="0" w:line="240" w:lineRule="auto"/>
        <w:ind w:left="709" w:hanging="425"/>
        <w:rPr>
          <w:rFonts w:eastAsia="Times New Roman" w:cstheme="minorHAnsi"/>
          <w:sz w:val="24"/>
          <w:szCs w:val="24"/>
          <w:lang w:eastAsia="pl-PL"/>
        </w:rPr>
      </w:pPr>
      <w:r w:rsidRPr="009905B5">
        <w:rPr>
          <w:rFonts w:eastAsia="Calibri" w:cstheme="minorHAnsi"/>
          <w:bCs/>
          <w:sz w:val="24"/>
          <w:szCs w:val="24"/>
        </w:rPr>
        <w:t>Niezwłocznie po otwarciu ofert Zamawiający udostępni na stronie internetowej prowadzonego postępowania informacje o:</w:t>
      </w:r>
    </w:p>
    <w:p w14:paraId="67C77E28" w14:textId="77777777" w:rsidR="009905B5" w:rsidRPr="009905B5" w:rsidRDefault="009905B5" w:rsidP="009905B5">
      <w:pPr>
        <w:numPr>
          <w:ilvl w:val="5"/>
          <w:numId w:val="52"/>
        </w:numPr>
        <w:spacing w:after="0" w:line="240" w:lineRule="auto"/>
        <w:jc w:val="both"/>
        <w:rPr>
          <w:rFonts w:eastAsia="Calibri" w:cstheme="minorHAnsi"/>
          <w:bCs/>
          <w:sz w:val="24"/>
          <w:szCs w:val="24"/>
        </w:rPr>
      </w:pPr>
      <w:r w:rsidRPr="009905B5">
        <w:rPr>
          <w:rFonts w:eastAsia="Calibri" w:cstheme="minorHAnsi"/>
          <w:bCs/>
          <w:sz w:val="24"/>
          <w:szCs w:val="24"/>
        </w:rPr>
        <w:t>nazwach albo imionach i nazwiskach oraz siedzibach lub miejscach prowadzonej działalności gospodarczej albo miejscach zamieszkania Wykonawców, których oferty zostały otwarte;</w:t>
      </w:r>
    </w:p>
    <w:p w14:paraId="4A2A323B" w14:textId="3DDA4443" w:rsidR="009905B5" w:rsidRPr="009905B5" w:rsidRDefault="009905B5" w:rsidP="009905B5">
      <w:pPr>
        <w:numPr>
          <w:ilvl w:val="5"/>
          <w:numId w:val="52"/>
        </w:num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cenach lub kosztach zawartych w ofertach.</w:t>
      </w:r>
    </w:p>
    <w:p w14:paraId="7904ADB2" w14:textId="77777777" w:rsidR="0086774A" w:rsidRPr="008A73A6" w:rsidRDefault="0086774A" w:rsidP="00771239">
      <w:pPr>
        <w:shd w:val="clear" w:color="auto" w:fill="FFFFFF"/>
        <w:spacing w:after="0" w:line="24" w:lineRule="atLeast"/>
        <w:rPr>
          <w:rFonts w:eastAsia="Times New Roman" w:cstheme="minorHAnsi"/>
          <w:b/>
          <w:bCs/>
          <w:sz w:val="24"/>
          <w:szCs w:val="24"/>
          <w:u w:val="single"/>
          <w:lang w:eastAsia="pl-PL"/>
        </w:rPr>
      </w:pPr>
    </w:p>
    <w:p w14:paraId="64BD8C5F" w14:textId="76948829" w:rsidR="003E45FF" w:rsidRPr="008A73A6"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A73A6">
        <w:rPr>
          <w:rFonts w:eastAsia="Times New Roman" w:cstheme="minorHAnsi"/>
          <w:b/>
          <w:bCs/>
          <w:sz w:val="24"/>
          <w:szCs w:val="24"/>
          <w:u w:val="single"/>
          <w:lang w:eastAsia="pl-PL"/>
        </w:rPr>
        <w:t>TERMIN OTWARCIA OFERT</w:t>
      </w:r>
    </w:p>
    <w:p w14:paraId="6A9A7FAE" w14:textId="68C77864" w:rsidR="00FD3BB0" w:rsidRPr="004735C1" w:rsidRDefault="00FD3BB0" w:rsidP="00771239">
      <w:pPr>
        <w:pStyle w:val="Nagwek3"/>
        <w:numPr>
          <w:ilvl w:val="3"/>
          <w:numId w:val="16"/>
        </w:numPr>
        <w:tabs>
          <w:tab w:val="clear" w:pos="4897"/>
        </w:tabs>
        <w:spacing w:line="24" w:lineRule="atLeast"/>
        <w:ind w:left="567" w:hanging="283"/>
        <w:rPr>
          <w:rFonts w:asciiTheme="minorHAnsi" w:hAnsiTheme="minorHAnsi" w:cstheme="minorHAnsi"/>
          <w:b w:val="0"/>
          <w:bCs/>
          <w:sz w:val="24"/>
          <w:szCs w:val="24"/>
        </w:rPr>
      </w:pPr>
      <w:r w:rsidRPr="004735C1">
        <w:rPr>
          <w:rFonts w:asciiTheme="minorHAnsi" w:hAnsiTheme="minorHAnsi" w:cstheme="minorHAnsi"/>
          <w:b w:val="0"/>
          <w:bCs/>
          <w:sz w:val="24"/>
          <w:szCs w:val="24"/>
        </w:rPr>
        <w:t xml:space="preserve">Otwarcie ofert nastąpi w </w:t>
      </w:r>
      <w:r w:rsidRPr="00776048">
        <w:rPr>
          <w:rFonts w:asciiTheme="minorHAnsi" w:hAnsiTheme="minorHAnsi" w:cstheme="minorHAnsi"/>
          <w:b w:val="0"/>
          <w:bCs/>
          <w:sz w:val="24"/>
          <w:szCs w:val="24"/>
        </w:rPr>
        <w:t xml:space="preserve">dniu </w:t>
      </w:r>
      <w:r w:rsidR="00776048" w:rsidRPr="00776048">
        <w:rPr>
          <w:rFonts w:asciiTheme="minorHAnsi" w:hAnsiTheme="minorHAnsi" w:cstheme="minorHAnsi"/>
          <w:sz w:val="24"/>
          <w:szCs w:val="24"/>
        </w:rPr>
        <w:t>2</w:t>
      </w:r>
      <w:r w:rsidR="009E0864">
        <w:rPr>
          <w:rFonts w:asciiTheme="minorHAnsi" w:hAnsiTheme="minorHAnsi" w:cstheme="minorHAnsi"/>
          <w:sz w:val="24"/>
          <w:szCs w:val="24"/>
        </w:rPr>
        <w:t>0.08</w:t>
      </w:r>
      <w:r w:rsidR="004735C1" w:rsidRPr="00776048">
        <w:rPr>
          <w:rFonts w:asciiTheme="minorHAnsi" w:hAnsiTheme="minorHAnsi" w:cstheme="minorHAnsi"/>
          <w:sz w:val="24"/>
          <w:szCs w:val="24"/>
        </w:rPr>
        <w:t>.202</w:t>
      </w:r>
      <w:r w:rsidR="00776048" w:rsidRPr="00776048">
        <w:rPr>
          <w:rFonts w:asciiTheme="minorHAnsi" w:hAnsiTheme="minorHAnsi" w:cstheme="minorHAnsi"/>
          <w:sz w:val="24"/>
          <w:szCs w:val="24"/>
        </w:rPr>
        <w:t>6</w:t>
      </w:r>
      <w:r w:rsidRPr="00776048">
        <w:rPr>
          <w:rFonts w:asciiTheme="minorHAnsi" w:hAnsiTheme="minorHAnsi" w:cstheme="minorHAnsi"/>
          <w:sz w:val="24"/>
          <w:szCs w:val="24"/>
        </w:rPr>
        <w:t xml:space="preserve"> r. o godz. </w:t>
      </w:r>
      <w:r w:rsidR="009E0864">
        <w:rPr>
          <w:rFonts w:asciiTheme="minorHAnsi" w:hAnsiTheme="minorHAnsi" w:cstheme="minorHAnsi"/>
          <w:sz w:val="24"/>
          <w:szCs w:val="24"/>
        </w:rPr>
        <w:t>9</w:t>
      </w:r>
      <w:r w:rsidRPr="00776048">
        <w:rPr>
          <w:rFonts w:asciiTheme="minorHAnsi" w:hAnsiTheme="minorHAnsi" w:cstheme="minorHAnsi"/>
          <w:sz w:val="24"/>
          <w:szCs w:val="24"/>
        </w:rPr>
        <w:t>:</w:t>
      </w:r>
      <w:r w:rsidR="00724B1E" w:rsidRPr="00776048">
        <w:rPr>
          <w:rFonts w:asciiTheme="minorHAnsi" w:hAnsiTheme="minorHAnsi" w:cstheme="minorHAnsi"/>
          <w:sz w:val="24"/>
          <w:szCs w:val="24"/>
        </w:rPr>
        <w:t>15</w:t>
      </w:r>
      <w:r w:rsidRPr="00776048">
        <w:rPr>
          <w:rFonts w:asciiTheme="minorHAnsi" w:hAnsiTheme="minorHAnsi" w:cstheme="minorHAnsi"/>
          <w:b w:val="0"/>
          <w:bCs/>
          <w:sz w:val="24"/>
          <w:szCs w:val="24"/>
        </w:rPr>
        <w:t>.</w:t>
      </w:r>
    </w:p>
    <w:p w14:paraId="5078CB32" w14:textId="1F1B7A05" w:rsidR="00A45AD5" w:rsidRPr="008A73A6" w:rsidRDefault="00A45AD5" w:rsidP="00771239">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8A73A6">
        <w:rPr>
          <w:rFonts w:asciiTheme="minorHAnsi" w:hAnsiTheme="minorHAnsi" w:cstheme="minorHAnsi"/>
          <w:b w:val="0"/>
          <w:bCs/>
          <w:sz w:val="24"/>
          <w:szCs w:val="24"/>
        </w:rPr>
        <w:t>Po upływie terminu składania i otwarcia ofert Zamawiający za pośrednictwem Platformy e-Zamówienia dokonuje czynności automatycznej deszyfracji ofert.</w:t>
      </w:r>
    </w:p>
    <w:p w14:paraId="7C24DE9D" w14:textId="1823C5DD" w:rsidR="004F7EC1" w:rsidRPr="008A73A6" w:rsidRDefault="004F7EC1" w:rsidP="00771239">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8A73A6">
        <w:rPr>
          <w:rFonts w:asciiTheme="minorHAnsi" w:hAnsiTheme="minorHAnsi" w:cstheme="minorHAnsi"/>
          <w:b w:val="0"/>
          <w:bCs/>
          <w:sz w:val="24"/>
          <w:szCs w:val="24"/>
        </w:rPr>
        <w:lastRenderedPageBreak/>
        <w:t xml:space="preserve">W przypadku awarii systemu teleinformatycznego przy użyciu którego następuję otwarcie, która powoduje brak możliwości otwarcia ofert w terminie określonym </w:t>
      </w:r>
      <w:r w:rsidRPr="008A73A6">
        <w:rPr>
          <w:rFonts w:asciiTheme="minorHAnsi" w:hAnsiTheme="minorHAnsi" w:cstheme="minorHAnsi"/>
          <w:b w:val="0"/>
          <w:bCs/>
          <w:sz w:val="24"/>
          <w:szCs w:val="24"/>
        </w:rPr>
        <w:br/>
        <w:t>w ust. 1, otwarcie ofert nastąpi niezwłocznie po usunięciu awarii.</w:t>
      </w:r>
    </w:p>
    <w:p w14:paraId="44436AF4" w14:textId="6864D05B" w:rsidR="00FD3BB0" w:rsidRPr="008A73A6" w:rsidRDefault="00FD3BB0" w:rsidP="00771239">
      <w:pPr>
        <w:pStyle w:val="Nagwek3"/>
        <w:numPr>
          <w:ilvl w:val="3"/>
          <w:numId w:val="16"/>
        </w:numPr>
        <w:tabs>
          <w:tab w:val="clear" w:pos="4897"/>
        </w:tabs>
        <w:spacing w:line="24" w:lineRule="atLeast"/>
        <w:ind w:left="567" w:hanging="283"/>
        <w:rPr>
          <w:rFonts w:asciiTheme="minorHAnsi" w:hAnsiTheme="minorHAnsi" w:cstheme="minorHAnsi"/>
          <w:b w:val="0"/>
          <w:bCs/>
          <w:sz w:val="24"/>
          <w:szCs w:val="24"/>
        </w:rPr>
      </w:pPr>
      <w:r w:rsidRPr="008A73A6">
        <w:rPr>
          <w:rFonts w:asciiTheme="minorHAnsi" w:hAnsiTheme="minorHAnsi" w:cstheme="minorHAnsi"/>
          <w:b w:val="0"/>
          <w:bCs/>
          <w:sz w:val="24"/>
          <w:szCs w:val="24"/>
        </w:rPr>
        <w:t xml:space="preserve">Najpóźniej przed otwarciem ofert, zamawiający udostępni na stronie internetowej prowadzonego postępowania informację o kwocie, jaką zamierza się przeznaczyć na </w:t>
      </w:r>
      <w:r w:rsidR="001B7E88">
        <w:rPr>
          <w:rFonts w:asciiTheme="minorHAnsi" w:hAnsiTheme="minorHAnsi" w:cstheme="minorHAnsi"/>
          <w:b w:val="0"/>
          <w:bCs/>
          <w:sz w:val="24"/>
          <w:szCs w:val="24"/>
        </w:rPr>
        <w:t> </w:t>
      </w:r>
      <w:r w:rsidRPr="008A73A6">
        <w:rPr>
          <w:rFonts w:asciiTheme="minorHAnsi" w:hAnsiTheme="minorHAnsi" w:cstheme="minorHAnsi"/>
          <w:b w:val="0"/>
          <w:bCs/>
          <w:sz w:val="24"/>
          <w:szCs w:val="24"/>
        </w:rPr>
        <w:t>sfinansowanie zamówienia.</w:t>
      </w:r>
    </w:p>
    <w:p w14:paraId="696AF219" w14:textId="77777777" w:rsidR="00FD3BB0" w:rsidRPr="008A73A6" w:rsidRDefault="00FD3BB0" w:rsidP="00771239">
      <w:pPr>
        <w:pStyle w:val="Nagwek3"/>
        <w:numPr>
          <w:ilvl w:val="3"/>
          <w:numId w:val="16"/>
        </w:numPr>
        <w:tabs>
          <w:tab w:val="clear" w:pos="4897"/>
        </w:tabs>
        <w:spacing w:line="24" w:lineRule="atLeast"/>
        <w:ind w:left="567" w:hanging="283"/>
        <w:rPr>
          <w:rFonts w:asciiTheme="minorHAnsi" w:hAnsiTheme="minorHAnsi" w:cstheme="minorHAnsi"/>
          <w:b w:val="0"/>
          <w:sz w:val="24"/>
          <w:szCs w:val="24"/>
        </w:rPr>
      </w:pPr>
      <w:r w:rsidRPr="008A73A6">
        <w:rPr>
          <w:rFonts w:asciiTheme="minorHAnsi" w:hAnsiTheme="minorHAnsi" w:cstheme="minorHAnsi"/>
          <w:b w:val="0"/>
          <w:sz w:val="24"/>
          <w:szCs w:val="24"/>
        </w:rPr>
        <w:t xml:space="preserve">Niezwłocznie po otwarciu ofert, zamawiający udostępni na stronie internetowej prowadzonego postępowania informacje o: </w:t>
      </w:r>
    </w:p>
    <w:p w14:paraId="46D692A8" w14:textId="77777777" w:rsidR="00FD3BB0" w:rsidRPr="008A73A6" w:rsidRDefault="00FD3BB0" w:rsidP="00771239">
      <w:pPr>
        <w:spacing w:after="0" w:line="24" w:lineRule="atLeast"/>
        <w:ind w:left="993" w:hanging="426"/>
        <w:rPr>
          <w:rFonts w:eastAsia="Times New Roman" w:cstheme="minorHAnsi"/>
          <w:bCs/>
          <w:sz w:val="24"/>
          <w:szCs w:val="24"/>
          <w:lang w:eastAsia="ar-SA"/>
        </w:rPr>
      </w:pPr>
      <w:r w:rsidRPr="008A73A6">
        <w:rPr>
          <w:rFonts w:eastAsia="Times New Roman" w:cstheme="minorHAnsi"/>
          <w:bCs/>
          <w:sz w:val="24"/>
          <w:szCs w:val="24"/>
          <w:lang w:eastAsia="ar-SA"/>
        </w:rPr>
        <w:t>1)</w:t>
      </w:r>
      <w:r w:rsidRPr="008A73A6">
        <w:rPr>
          <w:rFonts w:eastAsia="Times New Roman" w:cstheme="minorHAnsi"/>
          <w:bCs/>
          <w:sz w:val="24"/>
          <w:szCs w:val="24"/>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8A73A6" w:rsidRDefault="00FD3BB0" w:rsidP="00771239">
      <w:pPr>
        <w:spacing w:after="0" w:line="24" w:lineRule="atLeast"/>
        <w:ind w:left="993" w:hanging="426"/>
        <w:rPr>
          <w:rFonts w:eastAsia="Times New Roman" w:cstheme="minorHAnsi"/>
          <w:bCs/>
          <w:sz w:val="24"/>
          <w:szCs w:val="24"/>
          <w:lang w:eastAsia="ar-SA"/>
        </w:rPr>
      </w:pPr>
      <w:r w:rsidRPr="008A73A6">
        <w:rPr>
          <w:rFonts w:eastAsia="Times New Roman" w:cstheme="minorHAnsi"/>
          <w:bCs/>
          <w:sz w:val="24"/>
          <w:szCs w:val="24"/>
          <w:lang w:eastAsia="ar-SA"/>
        </w:rPr>
        <w:t>2)</w:t>
      </w:r>
      <w:r w:rsidRPr="008A73A6">
        <w:rPr>
          <w:rFonts w:eastAsia="Times New Roman" w:cstheme="minorHAnsi"/>
          <w:bCs/>
          <w:sz w:val="24"/>
          <w:szCs w:val="24"/>
          <w:lang w:eastAsia="ar-SA"/>
        </w:rPr>
        <w:tab/>
        <w:t>cenach zawartych w ofertach.</w:t>
      </w:r>
    </w:p>
    <w:p w14:paraId="3779B443" w14:textId="77777777" w:rsidR="00295821" w:rsidRPr="00114FCE" w:rsidRDefault="00295821" w:rsidP="00771239">
      <w:pPr>
        <w:shd w:val="clear" w:color="auto" w:fill="FFFFFF"/>
        <w:spacing w:after="0" w:line="24" w:lineRule="atLeast"/>
        <w:rPr>
          <w:rFonts w:eastAsia="Times New Roman" w:cstheme="minorHAnsi"/>
          <w:b/>
          <w:bCs/>
          <w:sz w:val="24"/>
          <w:szCs w:val="24"/>
          <w:highlight w:val="yellow"/>
          <w:u w:val="single"/>
          <w:lang w:eastAsia="pl-PL"/>
        </w:rPr>
      </w:pPr>
    </w:p>
    <w:p w14:paraId="767B3754" w14:textId="6AA4ABAC" w:rsidR="003E45FF" w:rsidRPr="008A73A6"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A73A6">
        <w:rPr>
          <w:rFonts w:eastAsia="Times New Roman" w:cstheme="minorHAnsi"/>
          <w:b/>
          <w:bCs/>
          <w:sz w:val="24"/>
          <w:szCs w:val="24"/>
          <w:u w:val="single"/>
          <w:lang w:eastAsia="pl-PL"/>
        </w:rPr>
        <w:t>SPOSÓB OBLICZENIA CENY</w:t>
      </w:r>
    </w:p>
    <w:p w14:paraId="23687924" w14:textId="53EBDD9D" w:rsidR="005A2FA1" w:rsidRPr="008A73A6" w:rsidRDefault="005A2FA1" w:rsidP="00103490">
      <w:pPr>
        <w:pStyle w:val="Tekstpodstawowywcity21"/>
        <w:numPr>
          <w:ilvl w:val="0"/>
          <w:numId w:val="26"/>
        </w:numPr>
        <w:tabs>
          <w:tab w:val="clear" w:pos="644"/>
          <w:tab w:val="num" w:pos="709"/>
        </w:tabs>
        <w:suppressAutoHyphens w:val="0"/>
        <w:spacing w:line="24" w:lineRule="atLeast"/>
        <w:ind w:left="709" w:hanging="425"/>
        <w:jc w:val="left"/>
        <w:rPr>
          <w:rFonts w:asciiTheme="minorHAnsi" w:hAnsiTheme="minorHAnsi" w:cstheme="minorHAnsi"/>
          <w:sz w:val="24"/>
          <w:szCs w:val="24"/>
        </w:rPr>
      </w:pPr>
      <w:bookmarkStart w:id="11" w:name="_Hlk66639711"/>
      <w:r w:rsidRPr="008A73A6">
        <w:rPr>
          <w:rFonts w:asciiTheme="minorHAnsi" w:hAnsiTheme="minorHAnsi" w:cstheme="minorHAnsi"/>
          <w:sz w:val="24"/>
          <w:szCs w:val="24"/>
        </w:rPr>
        <w:t xml:space="preserve">Cenę ofertową należy wyliczyć </w:t>
      </w:r>
      <w:r w:rsidR="00120F40" w:rsidRPr="00120F40">
        <w:rPr>
          <w:rFonts w:asciiTheme="minorHAnsi" w:hAnsiTheme="minorHAnsi" w:cstheme="minorHAnsi"/>
          <w:sz w:val="24"/>
          <w:szCs w:val="24"/>
        </w:rPr>
        <w:t>oddzielnie dla każdej z części zamówienia na którą/które Wykonawca składa ofertę,</w:t>
      </w:r>
      <w:r w:rsidR="00120F40">
        <w:rPr>
          <w:rFonts w:asciiTheme="minorHAnsi" w:hAnsiTheme="minorHAnsi" w:cstheme="minorHAnsi"/>
          <w:sz w:val="24"/>
          <w:szCs w:val="24"/>
        </w:rPr>
        <w:t xml:space="preserve"> </w:t>
      </w:r>
      <w:r w:rsidRPr="008A73A6">
        <w:rPr>
          <w:rFonts w:asciiTheme="minorHAnsi" w:hAnsiTheme="minorHAnsi" w:cstheme="minorHAnsi"/>
          <w:sz w:val="24"/>
          <w:szCs w:val="24"/>
        </w:rPr>
        <w:t xml:space="preserve">w szczególności na podstawie: </w:t>
      </w:r>
      <w:r w:rsidR="00155D81" w:rsidRPr="008A73A6">
        <w:rPr>
          <w:rFonts w:asciiTheme="minorHAnsi" w:hAnsiTheme="minorHAnsi" w:cstheme="minorHAnsi"/>
          <w:sz w:val="24"/>
          <w:szCs w:val="24"/>
        </w:rPr>
        <w:t xml:space="preserve">opisu przedmiotu zamówienia, </w:t>
      </w:r>
      <w:r w:rsidRPr="008A73A6">
        <w:rPr>
          <w:rFonts w:asciiTheme="minorHAnsi" w:hAnsiTheme="minorHAnsi" w:cstheme="minorHAnsi"/>
          <w:sz w:val="24"/>
          <w:szCs w:val="24"/>
        </w:rPr>
        <w:t>projektu umowy, specyfikacji warunków zamówienia</w:t>
      </w:r>
      <w:r w:rsidR="001C797E" w:rsidRPr="008A73A6">
        <w:rPr>
          <w:rFonts w:asciiTheme="minorHAnsi" w:hAnsiTheme="minorHAnsi" w:cstheme="minorHAnsi"/>
          <w:sz w:val="24"/>
          <w:szCs w:val="24"/>
        </w:rPr>
        <w:t>.</w:t>
      </w:r>
      <w:r w:rsidR="00B45D11" w:rsidRPr="008A73A6">
        <w:rPr>
          <w:rFonts w:asciiTheme="minorHAnsi" w:hAnsiTheme="minorHAnsi" w:cstheme="minorHAnsi"/>
          <w:sz w:val="24"/>
          <w:szCs w:val="24"/>
        </w:rPr>
        <w:t xml:space="preserve"> </w:t>
      </w:r>
    </w:p>
    <w:p w14:paraId="79FC1E09" w14:textId="18197870" w:rsidR="005A2FA1" w:rsidRPr="008A73A6" w:rsidRDefault="005A2FA1" w:rsidP="00103490">
      <w:pPr>
        <w:pStyle w:val="Tekstpodstawowywcity21"/>
        <w:numPr>
          <w:ilvl w:val="0"/>
          <w:numId w:val="26"/>
        </w:numPr>
        <w:tabs>
          <w:tab w:val="clear" w:pos="644"/>
          <w:tab w:val="num" w:pos="709"/>
        </w:tabs>
        <w:suppressAutoHyphens w:val="0"/>
        <w:spacing w:line="24" w:lineRule="atLeast"/>
        <w:ind w:left="709" w:hanging="425"/>
        <w:jc w:val="left"/>
        <w:rPr>
          <w:rFonts w:asciiTheme="minorHAnsi" w:hAnsiTheme="minorHAnsi" w:cstheme="minorHAnsi"/>
          <w:sz w:val="24"/>
          <w:szCs w:val="24"/>
        </w:rPr>
      </w:pPr>
      <w:r w:rsidRPr="008A73A6">
        <w:rPr>
          <w:rFonts w:asciiTheme="minorHAnsi" w:hAnsiTheme="minorHAnsi" w:cstheme="minorHAnsi"/>
          <w:sz w:val="24"/>
          <w:szCs w:val="24"/>
        </w:rPr>
        <w:t>Wykonawca poda cenę ofertową brutto w</w:t>
      </w:r>
      <w:r w:rsidR="0066643C" w:rsidRPr="008A73A6">
        <w:rPr>
          <w:rFonts w:asciiTheme="minorHAnsi" w:hAnsiTheme="minorHAnsi" w:cstheme="minorHAnsi"/>
          <w:sz w:val="24"/>
          <w:szCs w:val="24"/>
        </w:rPr>
        <w:t xml:space="preserve"> </w:t>
      </w:r>
      <w:r w:rsidRPr="008A73A6">
        <w:rPr>
          <w:rFonts w:asciiTheme="minorHAnsi" w:hAnsiTheme="minorHAnsi" w:cstheme="minorHAnsi"/>
          <w:sz w:val="24"/>
          <w:szCs w:val="24"/>
        </w:rPr>
        <w:t xml:space="preserve">formularzu ofertowym stanowiącym załącznik nr </w:t>
      </w:r>
      <w:r w:rsidR="008A73A6" w:rsidRPr="008A73A6">
        <w:rPr>
          <w:rFonts w:asciiTheme="minorHAnsi" w:hAnsiTheme="minorHAnsi" w:cstheme="minorHAnsi"/>
          <w:sz w:val="24"/>
          <w:szCs w:val="24"/>
        </w:rPr>
        <w:t>2</w:t>
      </w:r>
      <w:r w:rsidRPr="008A73A6">
        <w:rPr>
          <w:rFonts w:asciiTheme="minorHAnsi" w:hAnsiTheme="minorHAnsi" w:cstheme="minorHAnsi"/>
          <w:sz w:val="24"/>
          <w:szCs w:val="24"/>
        </w:rPr>
        <w:t xml:space="preserve"> do SWZ. </w:t>
      </w:r>
    </w:p>
    <w:p w14:paraId="06E99073" w14:textId="3D52ADBE" w:rsidR="00F93054" w:rsidRPr="008A73A6" w:rsidRDefault="005A2FA1" w:rsidP="00103490">
      <w:pPr>
        <w:pStyle w:val="Tekstpodstawowywcity21"/>
        <w:numPr>
          <w:ilvl w:val="0"/>
          <w:numId w:val="26"/>
        </w:numPr>
        <w:tabs>
          <w:tab w:val="clear" w:pos="644"/>
          <w:tab w:val="num" w:pos="709"/>
        </w:tabs>
        <w:suppressAutoHyphens w:val="0"/>
        <w:autoSpaceDE w:val="0"/>
        <w:autoSpaceDN w:val="0"/>
        <w:adjustRightInd w:val="0"/>
        <w:spacing w:line="24" w:lineRule="atLeast"/>
        <w:ind w:left="709" w:hanging="425"/>
        <w:jc w:val="left"/>
        <w:rPr>
          <w:rFonts w:asciiTheme="minorHAnsi" w:hAnsiTheme="minorHAnsi" w:cstheme="minorHAnsi"/>
          <w:sz w:val="22"/>
          <w:szCs w:val="22"/>
        </w:rPr>
      </w:pPr>
      <w:bookmarkStart w:id="12" w:name="_Hlk33902716"/>
      <w:r w:rsidRPr="008A73A6">
        <w:rPr>
          <w:rFonts w:asciiTheme="minorHAnsi" w:hAnsiTheme="minorHAnsi" w:cstheme="minorHAnsi"/>
          <w:sz w:val="24"/>
          <w:szCs w:val="24"/>
        </w:rPr>
        <w:t>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w:t>
      </w:r>
      <w:r w:rsidRPr="008A73A6">
        <w:rPr>
          <w:rFonts w:asciiTheme="minorHAnsi" w:hAnsiTheme="minorHAnsi" w:cstheme="minorHAnsi"/>
          <w:bCs/>
          <w:iCs/>
          <w:sz w:val="24"/>
          <w:szCs w:val="24"/>
        </w:rPr>
        <w:t xml:space="preserve"> winien przeanalizować wszystkie okoliczności, które mogą mieć wpływ na ostateczną wartość zamówienia i skalkulować cenę ofertową na </w:t>
      </w:r>
      <w:r w:rsidR="00124A22">
        <w:rPr>
          <w:rFonts w:asciiTheme="minorHAnsi" w:hAnsiTheme="minorHAnsi" w:cstheme="minorHAnsi"/>
          <w:bCs/>
          <w:iCs/>
          <w:sz w:val="24"/>
          <w:szCs w:val="24"/>
        </w:rPr>
        <w:t> </w:t>
      </w:r>
      <w:r w:rsidRPr="008A73A6">
        <w:rPr>
          <w:rFonts w:asciiTheme="minorHAnsi" w:hAnsiTheme="minorHAnsi" w:cstheme="minorHAnsi"/>
          <w:bCs/>
          <w:iCs/>
          <w:sz w:val="24"/>
          <w:szCs w:val="24"/>
        </w:rPr>
        <w:t xml:space="preserve">takim poziomie, który będzie gwarantował Zamawiającemu należyte wykonanie zamówienia i czynił przedsięwzięć rentownym dla Wykonawcy. </w:t>
      </w:r>
    </w:p>
    <w:bookmarkEnd w:id="12"/>
    <w:p w14:paraId="47E63A31" w14:textId="0A6C657F" w:rsidR="005A2FA1" w:rsidRPr="008A73A6" w:rsidRDefault="005A2FA1" w:rsidP="00103490">
      <w:pPr>
        <w:pStyle w:val="Tekstpodstawowywcity21"/>
        <w:numPr>
          <w:ilvl w:val="0"/>
          <w:numId w:val="26"/>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8A73A6">
        <w:rPr>
          <w:rFonts w:asciiTheme="minorHAnsi" w:hAnsiTheme="minorHAnsi" w:cstheme="minorHAnsi"/>
          <w:sz w:val="24"/>
          <w:szCs w:val="24"/>
        </w:rPr>
        <w:t>Cena</w:t>
      </w:r>
      <w:r w:rsidRPr="008A73A6">
        <w:rPr>
          <w:rFonts w:asciiTheme="minorHAnsi" w:hAnsiTheme="minorHAnsi" w:cstheme="minorHAnsi"/>
          <w:sz w:val="24"/>
          <w:szCs w:val="24"/>
          <w:shd w:val="clear" w:color="auto" w:fill="FFFFFF"/>
        </w:rPr>
        <w:t xml:space="preserve"> podana w ofercie jest ceną ostateczną, niepodlegającą negocjacji i wyczerpującą wszelkie należności Wykonawcy wobec Zamawiającego związane z</w:t>
      </w:r>
      <w:r w:rsidR="00295821" w:rsidRPr="008A73A6">
        <w:rPr>
          <w:rFonts w:asciiTheme="minorHAnsi" w:hAnsiTheme="minorHAnsi" w:cstheme="minorHAnsi"/>
          <w:sz w:val="24"/>
          <w:szCs w:val="24"/>
          <w:shd w:val="clear" w:color="auto" w:fill="FFFFFF"/>
        </w:rPr>
        <w:t> </w:t>
      </w:r>
      <w:r w:rsidRPr="008A73A6">
        <w:rPr>
          <w:rFonts w:asciiTheme="minorHAnsi" w:hAnsiTheme="minorHAnsi" w:cstheme="minorHAnsi"/>
          <w:sz w:val="24"/>
          <w:szCs w:val="24"/>
          <w:shd w:val="clear" w:color="auto" w:fill="FFFFFF"/>
        </w:rPr>
        <w:t>realizacją przedmiotu zamówienia.</w:t>
      </w:r>
    </w:p>
    <w:p w14:paraId="6653516D" w14:textId="76A18088" w:rsidR="005A2FA1" w:rsidRPr="008A73A6" w:rsidRDefault="005A2FA1" w:rsidP="00103490">
      <w:pPr>
        <w:pStyle w:val="Tekstpodstawowywcity21"/>
        <w:numPr>
          <w:ilvl w:val="0"/>
          <w:numId w:val="26"/>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8A73A6">
        <w:rPr>
          <w:rFonts w:asciiTheme="minorHAnsi" w:hAnsiTheme="minorHAnsi" w:cstheme="minorHAnsi"/>
          <w:sz w:val="24"/>
          <w:szCs w:val="24"/>
        </w:rPr>
        <w:t>Cena</w:t>
      </w:r>
      <w:r w:rsidRPr="008A73A6">
        <w:rPr>
          <w:rFonts w:asciiTheme="minorHAnsi" w:hAnsiTheme="minorHAnsi" w:cstheme="minorHAnsi"/>
          <w:sz w:val="24"/>
          <w:szCs w:val="24"/>
          <w:shd w:val="clear" w:color="auto" w:fill="FFFFFF"/>
        </w:rPr>
        <w:t xml:space="preserve"> ofertowa powinna być wyrażona w złotych polskich (PLN) z dokładnością do </w:t>
      </w:r>
      <w:r w:rsidR="00C33C88">
        <w:rPr>
          <w:rFonts w:asciiTheme="minorHAnsi" w:hAnsiTheme="minorHAnsi" w:cstheme="minorHAnsi"/>
          <w:sz w:val="24"/>
          <w:szCs w:val="24"/>
          <w:shd w:val="clear" w:color="auto" w:fill="FFFFFF"/>
        </w:rPr>
        <w:t> </w:t>
      </w:r>
      <w:r w:rsidRPr="008A73A6">
        <w:rPr>
          <w:rFonts w:asciiTheme="minorHAnsi" w:hAnsiTheme="minorHAnsi" w:cstheme="minorHAnsi"/>
          <w:sz w:val="24"/>
          <w:szCs w:val="24"/>
          <w:shd w:val="clear" w:color="auto" w:fill="FFFFFF"/>
        </w:rPr>
        <w:t xml:space="preserve">dwóch </w:t>
      </w:r>
      <w:r w:rsidRPr="008A73A6">
        <w:rPr>
          <w:rFonts w:asciiTheme="minorHAnsi" w:hAnsiTheme="minorHAnsi" w:cstheme="minorHAnsi"/>
          <w:sz w:val="24"/>
          <w:szCs w:val="24"/>
        </w:rPr>
        <w:t>miejsc</w:t>
      </w:r>
      <w:r w:rsidRPr="008A73A6">
        <w:rPr>
          <w:rFonts w:asciiTheme="minorHAnsi" w:hAnsiTheme="minorHAnsi" w:cstheme="minorHAnsi"/>
          <w:sz w:val="24"/>
          <w:szCs w:val="24"/>
          <w:shd w:val="clear" w:color="auto" w:fill="FFFFFF"/>
        </w:rPr>
        <w:t xml:space="preserve"> po przecinku. Cenę należy podać cyfrowo oraz słownie. W </w:t>
      </w:r>
      <w:r w:rsidR="00C33C88">
        <w:rPr>
          <w:rFonts w:asciiTheme="minorHAnsi" w:hAnsiTheme="minorHAnsi" w:cstheme="minorHAnsi"/>
          <w:sz w:val="24"/>
          <w:szCs w:val="24"/>
          <w:shd w:val="clear" w:color="auto" w:fill="FFFFFF"/>
        </w:rPr>
        <w:t> </w:t>
      </w:r>
      <w:r w:rsidRPr="008A73A6">
        <w:rPr>
          <w:rFonts w:asciiTheme="minorHAnsi" w:hAnsiTheme="minorHAnsi" w:cstheme="minorHAnsi"/>
          <w:sz w:val="24"/>
          <w:szCs w:val="24"/>
          <w:shd w:val="clear" w:color="auto" w:fill="FFFFFF"/>
        </w:rPr>
        <w:t xml:space="preserve">przypadku rozbieżności w cenie podanej cyfrą i cenie podanej słownie za </w:t>
      </w:r>
      <w:r w:rsidR="00C33C88">
        <w:rPr>
          <w:rFonts w:asciiTheme="minorHAnsi" w:hAnsiTheme="minorHAnsi" w:cstheme="minorHAnsi"/>
          <w:sz w:val="24"/>
          <w:szCs w:val="24"/>
          <w:shd w:val="clear" w:color="auto" w:fill="FFFFFF"/>
        </w:rPr>
        <w:t> </w:t>
      </w:r>
      <w:r w:rsidRPr="008A73A6">
        <w:rPr>
          <w:rFonts w:asciiTheme="minorHAnsi" w:hAnsiTheme="minorHAnsi" w:cstheme="minorHAnsi"/>
          <w:sz w:val="24"/>
          <w:szCs w:val="24"/>
          <w:shd w:val="clear" w:color="auto" w:fill="FFFFFF"/>
        </w:rPr>
        <w:t>prawidłową uznaje się cenę podaną słownie.</w:t>
      </w:r>
    </w:p>
    <w:p w14:paraId="2567A475" w14:textId="77777777" w:rsidR="005A2FA1" w:rsidRPr="008A73A6" w:rsidRDefault="005A2FA1" w:rsidP="00103490">
      <w:pPr>
        <w:pStyle w:val="Tekstpodstawowywcity21"/>
        <w:numPr>
          <w:ilvl w:val="0"/>
          <w:numId w:val="26"/>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8A73A6">
        <w:rPr>
          <w:rFonts w:asciiTheme="minorHAnsi" w:hAnsiTheme="minorHAnsi" w:cstheme="minorHAnsi"/>
          <w:sz w:val="24"/>
          <w:szCs w:val="24"/>
          <w:shd w:val="clear" w:color="auto" w:fill="FFFFFF"/>
        </w:rPr>
        <w:t>Zamawiający nie przewiduje rozliczeń w walucie obcej.</w:t>
      </w:r>
    </w:p>
    <w:p w14:paraId="141CD886" w14:textId="5F3232FD" w:rsidR="005A2FA1" w:rsidRPr="008A73A6" w:rsidRDefault="005A2FA1" w:rsidP="00103490">
      <w:pPr>
        <w:pStyle w:val="Tekstpodstawowywcity21"/>
        <w:numPr>
          <w:ilvl w:val="0"/>
          <w:numId w:val="26"/>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8A73A6">
        <w:rPr>
          <w:rFonts w:asciiTheme="minorHAnsi" w:hAnsiTheme="minorHAnsi" w:cstheme="minorHAnsi"/>
          <w:sz w:val="24"/>
          <w:szCs w:val="24"/>
          <w:shd w:val="clear" w:color="auto" w:fill="FFFFFF"/>
        </w:rPr>
        <w:t xml:space="preserve">Wyliczona cena ofertowa brutto będzie służyć do porównania złożonych ofert i </w:t>
      </w:r>
      <w:r w:rsidR="006909FE">
        <w:rPr>
          <w:rFonts w:asciiTheme="minorHAnsi" w:hAnsiTheme="minorHAnsi" w:cstheme="minorHAnsi"/>
          <w:sz w:val="24"/>
          <w:szCs w:val="24"/>
          <w:shd w:val="clear" w:color="auto" w:fill="FFFFFF"/>
        </w:rPr>
        <w:t> </w:t>
      </w:r>
      <w:r w:rsidRPr="008A73A6">
        <w:rPr>
          <w:rFonts w:asciiTheme="minorHAnsi" w:hAnsiTheme="minorHAnsi" w:cstheme="minorHAnsi"/>
          <w:sz w:val="24"/>
          <w:szCs w:val="24"/>
          <w:shd w:val="clear" w:color="auto" w:fill="FFFFFF"/>
        </w:rPr>
        <w:t xml:space="preserve">do </w:t>
      </w:r>
      <w:r w:rsidR="006909FE">
        <w:t> </w:t>
      </w:r>
      <w:r w:rsidRPr="008A73A6">
        <w:rPr>
          <w:rFonts w:asciiTheme="minorHAnsi" w:hAnsiTheme="minorHAnsi" w:cstheme="minorHAnsi"/>
          <w:sz w:val="24"/>
          <w:szCs w:val="24"/>
          <w:shd w:val="clear" w:color="auto" w:fill="FFFFFF"/>
        </w:rPr>
        <w:t>rozliczenia w trakcie realizacji zamówienia.</w:t>
      </w:r>
    </w:p>
    <w:p w14:paraId="31AB531D" w14:textId="2B9D43F9" w:rsidR="005A2FA1" w:rsidRPr="008A73A6" w:rsidRDefault="005A2FA1" w:rsidP="00103490">
      <w:pPr>
        <w:pStyle w:val="Tekstpodstawowywcity21"/>
        <w:numPr>
          <w:ilvl w:val="0"/>
          <w:numId w:val="26"/>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8A73A6">
        <w:rPr>
          <w:rFonts w:asciiTheme="minorHAnsi" w:hAnsiTheme="minorHAnsi" w:cstheme="minorHAnsi"/>
          <w:sz w:val="24"/>
          <w:szCs w:val="24"/>
        </w:rPr>
        <w:t>Jeżeli</w:t>
      </w:r>
      <w:r w:rsidRPr="008A73A6">
        <w:rPr>
          <w:rFonts w:asciiTheme="minorHAnsi" w:hAnsiTheme="minorHAnsi" w:cstheme="minorHAnsi"/>
          <w:sz w:val="24"/>
          <w:szCs w:val="24"/>
          <w:shd w:val="clear" w:color="auto" w:fill="FFFFFF"/>
        </w:rPr>
        <w:t xml:space="preserve"> została złożona oferta, której wybór prowadziłby do powstania u </w:t>
      </w:r>
      <w:r w:rsidR="00376C6D">
        <w:rPr>
          <w:rFonts w:asciiTheme="minorHAnsi" w:hAnsiTheme="minorHAnsi" w:cstheme="minorHAnsi"/>
          <w:sz w:val="24"/>
          <w:szCs w:val="24"/>
          <w:shd w:val="clear" w:color="auto" w:fill="FFFFFF"/>
        </w:rPr>
        <w:t> </w:t>
      </w:r>
      <w:r w:rsidRPr="008A73A6">
        <w:rPr>
          <w:rFonts w:asciiTheme="minorHAnsi" w:hAnsiTheme="minorHAnsi" w:cstheme="minorHAnsi"/>
          <w:sz w:val="24"/>
          <w:szCs w:val="24"/>
          <w:shd w:val="clear" w:color="auto" w:fill="FFFFFF"/>
        </w:rPr>
        <w:t>zamawiającego obowiązku podatkowego zgodnie z ustawą z dnia 11 marca 2004 r. o</w:t>
      </w:r>
      <w:r w:rsidR="00295821" w:rsidRPr="008A73A6">
        <w:rPr>
          <w:rFonts w:asciiTheme="minorHAnsi" w:hAnsiTheme="minorHAnsi" w:cstheme="minorHAnsi"/>
          <w:sz w:val="24"/>
          <w:szCs w:val="24"/>
          <w:shd w:val="clear" w:color="auto" w:fill="FFFFFF"/>
        </w:rPr>
        <w:t> </w:t>
      </w:r>
      <w:r w:rsidRPr="008A73A6">
        <w:rPr>
          <w:rFonts w:asciiTheme="minorHAnsi" w:hAnsiTheme="minorHAnsi" w:cstheme="minorHAnsi"/>
          <w:sz w:val="24"/>
          <w:szCs w:val="24"/>
          <w:shd w:val="clear" w:color="auto" w:fill="FFFFFF"/>
        </w:rPr>
        <w:t>podatku od towarów i usług (</w:t>
      </w:r>
      <w:r w:rsidR="00197463" w:rsidRPr="008A73A6">
        <w:rPr>
          <w:rFonts w:asciiTheme="minorHAnsi" w:hAnsiTheme="minorHAnsi" w:cstheme="minorHAnsi"/>
          <w:sz w:val="24"/>
          <w:szCs w:val="24"/>
          <w:shd w:val="clear" w:color="auto" w:fill="FFFFFF"/>
        </w:rPr>
        <w:t xml:space="preserve">tekst jedn. </w:t>
      </w:r>
      <w:r w:rsidRPr="008A73A6">
        <w:rPr>
          <w:rFonts w:asciiTheme="minorHAnsi" w:hAnsiTheme="minorHAnsi" w:cstheme="minorHAnsi"/>
          <w:sz w:val="24"/>
          <w:szCs w:val="24"/>
          <w:shd w:val="clear" w:color="auto" w:fill="FFFFFF"/>
        </w:rPr>
        <w:t>Dz. U. z 202</w:t>
      </w:r>
      <w:r w:rsidR="008A73A6" w:rsidRPr="008A73A6">
        <w:rPr>
          <w:rFonts w:asciiTheme="minorHAnsi" w:hAnsiTheme="minorHAnsi" w:cstheme="minorHAnsi"/>
          <w:sz w:val="24"/>
          <w:szCs w:val="24"/>
          <w:shd w:val="clear" w:color="auto" w:fill="FFFFFF"/>
        </w:rPr>
        <w:t>4</w:t>
      </w:r>
      <w:r w:rsidRPr="008A73A6">
        <w:rPr>
          <w:rFonts w:asciiTheme="minorHAnsi" w:hAnsiTheme="minorHAnsi" w:cstheme="minorHAnsi"/>
          <w:sz w:val="24"/>
          <w:szCs w:val="24"/>
          <w:shd w:val="clear" w:color="auto" w:fill="FFFFFF"/>
        </w:rPr>
        <w:t xml:space="preserve"> r.</w:t>
      </w:r>
      <w:r w:rsidR="00376C6D">
        <w:rPr>
          <w:rFonts w:asciiTheme="minorHAnsi" w:hAnsiTheme="minorHAnsi" w:cstheme="minorHAnsi"/>
          <w:sz w:val="24"/>
          <w:szCs w:val="24"/>
          <w:shd w:val="clear" w:color="auto" w:fill="FFFFFF"/>
        </w:rPr>
        <w:t>,</w:t>
      </w:r>
      <w:r w:rsidRPr="008A73A6">
        <w:rPr>
          <w:rFonts w:asciiTheme="minorHAnsi" w:hAnsiTheme="minorHAnsi" w:cstheme="minorHAnsi"/>
          <w:sz w:val="24"/>
          <w:szCs w:val="24"/>
          <w:shd w:val="clear" w:color="auto" w:fill="FFFFFF"/>
        </w:rPr>
        <w:t xml:space="preserve"> poz.</w:t>
      </w:r>
      <w:r w:rsidR="00E06AEB" w:rsidRPr="008A73A6">
        <w:rPr>
          <w:rFonts w:asciiTheme="minorHAnsi" w:hAnsiTheme="minorHAnsi" w:cstheme="minorHAnsi"/>
          <w:sz w:val="24"/>
          <w:szCs w:val="24"/>
          <w:shd w:val="clear" w:color="auto" w:fill="FFFFFF"/>
        </w:rPr>
        <w:t xml:space="preserve"> </w:t>
      </w:r>
      <w:r w:rsidR="008A73A6" w:rsidRPr="008A73A6">
        <w:rPr>
          <w:rFonts w:asciiTheme="minorHAnsi" w:hAnsiTheme="minorHAnsi" w:cstheme="minorHAnsi"/>
          <w:sz w:val="24"/>
          <w:szCs w:val="24"/>
          <w:shd w:val="clear" w:color="auto" w:fill="FFFFFF"/>
        </w:rPr>
        <w:t>361</w:t>
      </w:r>
      <w:r w:rsidR="00197463" w:rsidRPr="008A73A6">
        <w:rPr>
          <w:rFonts w:asciiTheme="minorHAnsi" w:hAnsiTheme="minorHAnsi" w:cstheme="minorHAnsi"/>
          <w:sz w:val="24"/>
          <w:szCs w:val="24"/>
          <w:shd w:val="clear" w:color="auto" w:fill="FFFFFF"/>
        </w:rPr>
        <w:t xml:space="preserve"> </w:t>
      </w:r>
      <w:r w:rsidRPr="008A73A6">
        <w:rPr>
          <w:rFonts w:asciiTheme="minorHAnsi" w:hAnsiTheme="minorHAnsi" w:cstheme="minorHAnsi"/>
          <w:sz w:val="24"/>
          <w:szCs w:val="24"/>
          <w:shd w:val="clear" w:color="auto" w:fill="FFFFFF"/>
        </w:rPr>
        <w:t>ze zm.), dla celów zastosowania kryterium ceny zamawiający dolicza do przedstawionej w tej ofercie ceny kwotę podatku od towarów i usług, którą miałby obowiązek rozliczyć. W</w:t>
      </w:r>
      <w:r w:rsidR="00181C71" w:rsidRPr="008A73A6">
        <w:rPr>
          <w:rFonts w:asciiTheme="minorHAnsi" w:hAnsiTheme="minorHAnsi" w:cstheme="minorHAnsi"/>
          <w:sz w:val="24"/>
          <w:szCs w:val="24"/>
          <w:shd w:val="clear" w:color="auto" w:fill="FFFFFF"/>
        </w:rPr>
        <w:t> </w:t>
      </w:r>
      <w:r w:rsidRPr="008A73A6">
        <w:rPr>
          <w:rFonts w:asciiTheme="minorHAnsi" w:hAnsiTheme="minorHAnsi" w:cstheme="minorHAnsi"/>
          <w:sz w:val="24"/>
          <w:szCs w:val="24"/>
          <w:shd w:val="clear" w:color="auto" w:fill="FFFFFF"/>
        </w:rPr>
        <w:t>ofercie wykonawca ma obowiązek:</w:t>
      </w:r>
    </w:p>
    <w:p w14:paraId="14A04F7D" w14:textId="4B456473" w:rsidR="005A2FA1" w:rsidRPr="008A73A6"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8A73A6">
        <w:rPr>
          <w:rFonts w:cstheme="minorHAnsi"/>
          <w:sz w:val="24"/>
          <w:szCs w:val="24"/>
          <w:shd w:val="clear" w:color="auto" w:fill="FFFFFF"/>
        </w:rPr>
        <w:t xml:space="preserve">poinformowania zamawiającego, że wybór jego oferty będzie prowadził do </w:t>
      </w:r>
      <w:r w:rsidR="00376C6D">
        <w:rPr>
          <w:rFonts w:cstheme="minorHAnsi"/>
          <w:sz w:val="24"/>
          <w:szCs w:val="24"/>
          <w:shd w:val="clear" w:color="auto" w:fill="FFFFFF"/>
        </w:rPr>
        <w:t> </w:t>
      </w:r>
      <w:r w:rsidRPr="008A73A6">
        <w:rPr>
          <w:rFonts w:cstheme="minorHAnsi"/>
          <w:sz w:val="24"/>
          <w:szCs w:val="24"/>
          <w:shd w:val="clear" w:color="auto" w:fill="FFFFFF"/>
        </w:rPr>
        <w:t>powstania u zamawiającego obowiązku podatkowego,</w:t>
      </w:r>
    </w:p>
    <w:p w14:paraId="65161A9E" w14:textId="77777777" w:rsidR="005A2FA1" w:rsidRPr="008A73A6"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8A73A6">
        <w:rPr>
          <w:rFonts w:cstheme="minorHAnsi"/>
          <w:sz w:val="24"/>
          <w:szCs w:val="24"/>
          <w:shd w:val="clear" w:color="auto" w:fill="FFFFFF"/>
        </w:rPr>
        <w:t>wskazania nazwy (rodzaju) towaru lub usługi, których dostawa lub świadczenie będą prowadziły do powstania obowiązku podatkowego,</w:t>
      </w:r>
    </w:p>
    <w:p w14:paraId="1C07FFAF" w14:textId="77777777" w:rsidR="005A2FA1" w:rsidRPr="008A73A6"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8A73A6">
        <w:rPr>
          <w:rFonts w:cstheme="minorHAnsi"/>
          <w:sz w:val="24"/>
          <w:szCs w:val="24"/>
          <w:shd w:val="clear" w:color="auto" w:fill="FFFFFF"/>
        </w:rPr>
        <w:lastRenderedPageBreak/>
        <w:t>wskazania wartości towaru lub usługi objętego obowiązkiem podatkowym zamawiającego, bez kwoty podatku,</w:t>
      </w:r>
    </w:p>
    <w:p w14:paraId="79E89FB5" w14:textId="77777777" w:rsidR="005A2FA1" w:rsidRPr="008A73A6"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8A73A6">
        <w:rPr>
          <w:rFonts w:cstheme="minorHAnsi"/>
          <w:sz w:val="24"/>
          <w:szCs w:val="24"/>
          <w:shd w:val="clear" w:color="auto" w:fill="FFFFFF"/>
        </w:rPr>
        <w:t>wskazania stawki podatku od towarów i usług, która zgodnie z wiedzą wykonawcy, będzie miała zastosowanie.</w:t>
      </w:r>
    </w:p>
    <w:bookmarkEnd w:id="11"/>
    <w:p w14:paraId="0D5E24E4" w14:textId="77777777" w:rsidR="00A04C23" w:rsidRPr="00114FCE" w:rsidRDefault="00A04C23" w:rsidP="00771239">
      <w:pPr>
        <w:pStyle w:val="Tekstpodstawowywcity21"/>
        <w:spacing w:line="24" w:lineRule="atLeast"/>
        <w:ind w:left="644" w:firstLine="0"/>
        <w:jc w:val="left"/>
        <w:rPr>
          <w:rFonts w:asciiTheme="minorHAnsi" w:hAnsiTheme="minorHAnsi" w:cstheme="minorHAnsi"/>
          <w:sz w:val="24"/>
          <w:szCs w:val="24"/>
          <w:highlight w:val="yellow"/>
        </w:rPr>
      </w:pPr>
    </w:p>
    <w:p w14:paraId="700696A9" w14:textId="31847364" w:rsidR="003E45FF" w:rsidRPr="008A73A6"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A73A6">
        <w:rPr>
          <w:rFonts w:eastAsia="Times New Roman" w:cstheme="minorHAnsi"/>
          <w:b/>
          <w:bCs/>
          <w:sz w:val="24"/>
          <w:szCs w:val="24"/>
          <w:u w:val="single"/>
          <w:lang w:eastAsia="pl-PL"/>
        </w:rPr>
        <w:t>OPIS KRYTERIÓW OCENY OFERT, WRAZ Z PODANIEM WAG TYCH KRYTERIÓW I</w:t>
      </w:r>
      <w:r w:rsidR="00E774E2" w:rsidRPr="008A73A6">
        <w:rPr>
          <w:rFonts w:eastAsia="Times New Roman" w:cstheme="minorHAnsi"/>
          <w:b/>
          <w:bCs/>
          <w:sz w:val="24"/>
          <w:szCs w:val="24"/>
          <w:u w:val="single"/>
          <w:lang w:eastAsia="pl-PL"/>
        </w:rPr>
        <w:t> </w:t>
      </w:r>
      <w:r w:rsidRPr="008A73A6">
        <w:rPr>
          <w:rFonts w:eastAsia="Times New Roman" w:cstheme="minorHAnsi"/>
          <w:b/>
          <w:bCs/>
          <w:sz w:val="24"/>
          <w:szCs w:val="24"/>
          <w:u w:val="single"/>
          <w:lang w:eastAsia="pl-PL"/>
        </w:rPr>
        <w:t>SPOSOBU OCENY OFERT</w:t>
      </w:r>
    </w:p>
    <w:p w14:paraId="7F06D9C8" w14:textId="2458F30D" w:rsidR="00064304" w:rsidRPr="008A73A6" w:rsidRDefault="00B31263" w:rsidP="00771239">
      <w:pPr>
        <w:numPr>
          <w:ilvl w:val="0"/>
          <w:numId w:val="15"/>
        </w:numPr>
        <w:suppressAutoHyphens/>
        <w:spacing w:after="0" w:line="24" w:lineRule="atLeast"/>
        <w:ind w:left="709" w:hanging="425"/>
        <w:rPr>
          <w:rFonts w:cstheme="minorHAnsi"/>
          <w:sz w:val="24"/>
          <w:szCs w:val="24"/>
        </w:rPr>
      </w:pPr>
      <w:r w:rsidRPr="008A73A6">
        <w:rPr>
          <w:rFonts w:cstheme="minorHAnsi"/>
          <w:sz w:val="24"/>
          <w:szCs w:val="24"/>
        </w:rPr>
        <w:t>Przy wyborze najkorzystniejszej oferty Zamawiający będzie się kierował następującymi kryteriami oceny ofert</w:t>
      </w:r>
      <w:r w:rsidR="00D322BB">
        <w:rPr>
          <w:rFonts w:cstheme="minorHAnsi"/>
          <w:sz w:val="24"/>
          <w:szCs w:val="24"/>
        </w:rPr>
        <w:t xml:space="preserve">  </w:t>
      </w:r>
      <w:r w:rsidR="00D322BB" w:rsidRPr="008A6348">
        <w:rPr>
          <w:rFonts w:cstheme="minorHAnsi"/>
          <w:sz w:val="24"/>
          <w:szCs w:val="24"/>
        </w:rPr>
        <w:t>(dotyczy każdej z części zamówienia)</w:t>
      </w:r>
      <w:r w:rsidRPr="008A73A6">
        <w:rPr>
          <w:rFonts w:cstheme="minorHAnsi"/>
          <w:sz w:val="24"/>
          <w:szCs w:val="24"/>
        </w:rPr>
        <w:t>:</w:t>
      </w:r>
    </w:p>
    <w:p w14:paraId="44DDBDF9" w14:textId="33F7B872" w:rsidR="00064304" w:rsidRPr="008A73A6" w:rsidRDefault="00064304" w:rsidP="00771239">
      <w:pPr>
        <w:numPr>
          <w:ilvl w:val="1"/>
          <w:numId w:val="15"/>
        </w:numPr>
        <w:tabs>
          <w:tab w:val="clear" w:pos="1440"/>
        </w:tabs>
        <w:suppressAutoHyphens/>
        <w:spacing w:after="0" w:line="24" w:lineRule="atLeast"/>
        <w:ind w:left="1134" w:hanging="425"/>
        <w:rPr>
          <w:rFonts w:cstheme="minorHAnsi"/>
          <w:sz w:val="24"/>
          <w:szCs w:val="24"/>
        </w:rPr>
      </w:pPr>
      <w:r w:rsidRPr="008A73A6">
        <w:rPr>
          <w:rFonts w:cstheme="minorHAnsi"/>
          <w:sz w:val="24"/>
          <w:szCs w:val="24"/>
        </w:rPr>
        <w:t>cena o wadze 60 % (oferowaną cenę Wykonawca poda w</w:t>
      </w:r>
      <w:r w:rsidR="00DF46B0" w:rsidRPr="008A73A6">
        <w:rPr>
          <w:rFonts w:cstheme="minorHAnsi"/>
          <w:sz w:val="24"/>
          <w:szCs w:val="24"/>
        </w:rPr>
        <w:t xml:space="preserve"> </w:t>
      </w:r>
      <w:r w:rsidRPr="008A73A6">
        <w:rPr>
          <w:rFonts w:cstheme="minorHAnsi"/>
          <w:sz w:val="24"/>
          <w:szCs w:val="24"/>
        </w:rPr>
        <w:t>formularzu ofertowym),</w:t>
      </w:r>
    </w:p>
    <w:p w14:paraId="0051E579" w14:textId="72347617" w:rsidR="006D26E7" w:rsidRPr="000B4BBF" w:rsidRDefault="00AB77C5" w:rsidP="00771239">
      <w:pPr>
        <w:numPr>
          <w:ilvl w:val="1"/>
          <w:numId w:val="15"/>
        </w:numPr>
        <w:tabs>
          <w:tab w:val="clear" w:pos="1440"/>
        </w:tabs>
        <w:suppressAutoHyphens/>
        <w:spacing w:after="0" w:line="24" w:lineRule="atLeast"/>
        <w:ind w:left="1134" w:hanging="425"/>
        <w:rPr>
          <w:rFonts w:cstheme="minorHAnsi"/>
          <w:sz w:val="24"/>
          <w:szCs w:val="24"/>
        </w:rPr>
      </w:pPr>
      <w:r w:rsidRPr="008C1FF8">
        <w:rPr>
          <w:rFonts w:cstheme="minorHAnsi"/>
          <w:sz w:val="24"/>
          <w:szCs w:val="24"/>
        </w:rPr>
        <w:t>okres gwarancji</w:t>
      </w:r>
      <w:r w:rsidR="00064304" w:rsidRPr="008C1FF8">
        <w:rPr>
          <w:rFonts w:cstheme="minorHAnsi"/>
          <w:sz w:val="24"/>
          <w:szCs w:val="24"/>
        </w:rPr>
        <w:t xml:space="preserve"> o</w:t>
      </w:r>
      <w:r w:rsidR="00672319" w:rsidRPr="008C1FF8">
        <w:rPr>
          <w:rFonts w:cstheme="minorHAnsi"/>
          <w:sz w:val="24"/>
          <w:szCs w:val="24"/>
        </w:rPr>
        <w:t> </w:t>
      </w:r>
      <w:r w:rsidR="00064304" w:rsidRPr="008C1FF8">
        <w:rPr>
          <w:rFonts w:cstheme="minorHAnsi"/>
          <w:sz w:val="24"/>
          <w:szCs w:val="24"/>
        </w:rPr>
        <w:t>wadze 40 %</w:t>
      </w:r>
      <w:r w:rsidRPr="008C1FF8">
        <w:rPr>
          <w:rFonts w:cstheme="minorHAnsi"/>
          <w:sz w:val="24"/>
          <w:szCs w:val="24"/>
        </w:rPr>
        <w:t xml:space="preserve"> (oferowany okres gwarancji Wykonawca poda </w:t>
      </w:r>
      <w:r w:rsidRPr="000B4BBF">
        <w:rPr>
          <w:rFonts w:cstheme="minorHAnsi"/>
          <w:sz w:val="24"/>
          <w:szCs w:val="24"/>
        </w:rPr>
        <w:t>w</w:t>
      </w:r>
      <w:r w:rsidR="00893B7D" w:rsidRPr="000B4BBF">
        <w:rPr>
          <w:rFonts w:cstheme="minorHAnsi"/>
          <w:sz w:val="24"/>
          <w:szCs w:val="24"/>
        </w:rPr>
        <w:t> </w:t>
      </w:r>
      <w:r w:rsidRPr="000B4BBF">
        <w:rPr>
          <w:rFonts w:cstheme="minorHAnsi"/>
          <w:sz w:val="24"/>
          <w:szCs w:val="24"/>
        </w:rPr>
        <w:t>formularzu ofertowym)</w:t>
      </w:r>
      <w:r w:rsidR="007B72FB" w:rsidRPr="000B4BBF">
        <w:rPr>
          <w:rFonts w:cstheme="minorHAnsi"/>
          <w:sz w:val="24"/>
          <w:szCs w:val="24"/>
        </w:rPr>
        <w:t>:</w:t>
      </w:r>
    </w:p>
    <w:p w14:paraId="4D2EBF8C" w14:textId="2349465E" w:rsidR="007B72FB" w:rsidRPr="000B4BBF" w:rsidRDefault="007B72FB" w:rsidP="007B72FB">
      <w:pPr>
        <w:suppressAutoHyphens/>
        <w:spacing w:after="0" w:line="24" w:lineRule="atLeast"/>
        <w:ind w:left="1134"/>
        <w:rPr>
          <w:rFonts w:cstheme="minorHAnsi"/>
          <w:sz w:val="24"/>
          <w:szCs w:val="24"/>
        </w:rPr>
      </w:pPr>
      <w:r w:rsidRPr="000B4BBF">
        <w:rPr>
          <w:rFonts w:cstheme="minorHAnsi"/>
          <w:sz w:val="24"/>
          <w:szCs w:val="24"/>
        </w:rPr>
        <w:t xml:space="preserve">- część nr 1 – </w:t>
      </w:r>
      <w:r w:rsidR="000B4BBF" w:rsidRPr="000B4BBF">
        <w:rPr>
          <w:rFonts w:cstheme="minorHAnsi"/>
          <w:sz w:val="24"/>
          <w:szCs w:val="24"/>
        </w:rPr>
        <w:t xml:space="preserve">okres gwarancji dotyczy </w:t>
      </w:r>
      <w:r w:rsidR="000B4BBF" w:rsidRPr="000B4BBF">
        <w:rPr>
          <w:rFonts w:cstheme="minorHAnsi"/>
          <w:sz w:val="24"/>
          <w:szCs w:val="24"/>
        </w:rPr>
        <w:t>zasilacz</w:t>
      </w:r>
      <w:r w:rsidR="000B4BBF" w:rsidRPr="000B4BBF">
        <w:rPr>
          <w:rFonts w:cstheme="minorHAnsi"/>
          <w:sz w:val="24"/>
          <w:szCs w:val="24"/>
        </w:rPr>
        <w:t>a</w:t>
      </w:r>
      <w:r w:rsidR="000B4BBF" w:rsidRPr="000B4BBF">
        <w:rPr>
          <w:rFonts w:cstheme="minorHAnsi"/>
          <w:sz w:val="24"/>
          <w:szCs w:val="24"/>
        </w:rPr>
        <w:t xml:space="preserve"> awaryjn</w:t>
      </w:r>
      <w:r w:rsidR="000B4BBF" w:rsidRPr="000B4BBF">
        <w:rPr>
          <w:rFonts w:cstheme="minorHAnsi"/>
          <w:sz w:val="24"/>
          <w:szCs w:val="24"/>
        </w:rPr>
        <w:t xml:space="preserve">ego </w:t>
      </w:r>
      <w:r w:rsidR="000B4BBF" w:rsidRPr="000B4BBF">
        <w:rPr>
          <w:rFonts w:cstheme="minorHAnsi"/>
          <w:sz w:val="24"/>
          <w:szCs w:val="24"/>
        </w:rPr>
        <w:t>UPS TYP A z dodatkowym modułem bateryjnym</w:t>
      </w:r>
    </w:p>
    <w:p w14:paraId="67D3D70D" w14:textId="6E36E305" w:rsidR="007B72FB" w:rsidRPr="000B4BBF" w:rsidRDefault="007B72FB" w:rsidP="007B72FB">
      <w:pPr>
        <w:suppressAutoHyphens/>
        <w:spacing w:after="0" w:line="24" w:lineRule="atLeast"/>
        <w:ind w:left="1134"/>
        <w:rPr>
          <w:rFonts w:cstheme="minorHAnsi"/>
          <w:sz w:val="24"/>
          <w:szCs w:val="24"/>
        </w:rPr>
      </w:pPr>
      <w:r w:rsidRPr="000B4BBF">
        <w:rPr>
          <w:rFonts w:cstheme="minorHAnsi"/>
          <w:sz w:val="24"/>
          <w:szCs w:val="24"/>
        </w:rPr>
        <w:t xml:space="preserve">- część nr 2 - </w:t>
      </w:r>
      <w:r w:rsidR="000B4BBF" w:rsidRPr="000B4BBF">
        <w:rPr>
          <w:rFonts w:cstheme="minorHAnsi"/>
          <w:sz w:val="24"/>
          <w:szCs w:val="24"/>
        </w:rPr>
        <w:t>okres gwarancji dotyczy</w:t>
      </w:r>
      <w:r w:rsidR="000B4BBF" w:rsidRPr="000B4BBF">
        <w:rPr>
          <w:rFonts w:cstheme="minorHAnsi"/>
          <w:sz w:val="24"/>
          <w:szCs w:val="24"/>
        </w:rPr>
        <w:t xml:space="preserve"> </w:t>
      </w:r>
      <w:r w:rsidR="000B4BBF" w:rsidRPr="000B4BBF">
        <w:rPr>
          <w:sz w:val="24"/>
          <w:szCs w:val="24"/>
        </w:rPr>
        <w:t>serwer</w:t>
      </w:r>
      <w:r w:rsidR="000B4BBF" w:rsidRPr="000B4BBF">
        <w:rPr>
          <w:sz w:val="24"/>
          <w:szCs w:val="24"/>
        </w:rPr>
        <w:t>a</w:t>
      </w:r>
      <w:r w:rsidR="000B4BBF" w:rsidRPr="000B4BBF">
        <w:rPr>
          <w:sz w:val="24"/>
          <w:szCs w:val="24"/>
        </w:rPr>
        <w:t xml:space="preserve"> plików NAS</w:t>
      </w:r>
    </w:p>
    <w:p w14:paraId="39CDC9A9" w14:textId="643AD177" w:rsidR="00064304" w:rsidRPr="00656C24" w:rsidRDefault="00064304" w:rsidP="00656C24">
      <w:pPr>
        <w:numPr>
          <w:ilvl w:val="0"/>
          <w:numId w:val="15"/>
        </w:numPr>
        <w:suppressAutoHyphens/>
        <w:spacing w:after="0" w:line="224" w:lineRule="atLeast"/>
        <w:ind w:left="709" w:hanging="425"/>
        <w:rPr>
          <w:rFonts w:cstheme="minorHAnsi"/>
          <w:sz w:val="24"/>
          <w:szCs w:val="24"/>
        </w:rPr>
      </w:pPr>
      <w:r w:rsidRPr="008A73A6">
        <w:rPr>
          <w:rFonts w:cstheme="minorHAnsi"/>
          <w:sz w:val="24"/>
          <w:szCs w:val="24"/>
        </w:rPr>
        <w:t>Każda oferta będzie oceniana w skali 100 pkt</w:t>
      </w:r>
      <w:r w:rsidR="00656C24">
        <w:rPr>
          <w:rFonts w:cstheme="minorHAnsi"/>
          <w:sz w:val="24"/>
          <w:szCs w:val="24"/>
        </w:rPr>
        <w:t xml:space="preserve"> </w:t>
      </w:r>
      <w:r w:rsidR="00656C24" w:rsidRPr="008A6348">
        <w:rPr>
          <w:rFonts w:cstheme="minorHAnsi"/>
          <w:sz w:val="24"/>
          <w:szCs w:val="24"/>
        </w:rPr>
        <w:t>oddzielnie dla każdej z części zamówienia</w:t>
      </w:r>
      <w:r w:rsidRPr="00656C24">
        <w:rPr>
          <w:rFonts w:cstheme="minorHAnsi"/>
          <w:sz w:val="24"/>
          <w:szCs w:val="24"/>
        </w:rPr>
        <w:t>.</w:t>
      </w:r>
    </w:p>
    <w:p w14:paraId="26BE1FCE" w14:textId="77777777" w:rsidR="00064304" w:rsidRPr="008A73A6" w:rsidRDefault="00064304" w:rsidP="00771239">
      <w:pPr>
        <w:numPr>
          <w:ilvl w:val="0"/>
          <w:numId w:val="15"/>
        </w:numPr>
        <w:suppressAutoHyphens/>
        <w:spacing w:after="0" w:line="24" w:lineRule="atLeast"/>
        <w:ind w:left="709" w:hanging="425"/>
        <w:rPr>
          <w:rFonts w:cstheme="minorHAnsi"/>
          <w:sz w:val="24"/>
          <w:szCs w:val="24"/>
        </w:rPr>
      </w:pPr>
      <w:r w:rsidRPr="008A73A6">
        <w:rPr>
          <w:rFonts w:cstheme="minorHAnsi"/>
          <w:sz w:val="24"/>
          <w:szCs w:val="24"/>
        </w:rPr>
        <w:t>Liczba punktów w kryterium cena będzie obliczona na podstawie następującego wzoru:</w:t>
      </w:r>
    </w:p>
    <w:p w14:paraId="69D64FC5" w14:textId="1E3B152F" w:rsidR="00DF46B0" w:rsidRPr="008A73A6" w:rsidRDefault="00A52625" w:rsidP="00771239">
      <w:pPr>
        <w:spacing w:after="0" w:line="24" w:lineRule="atLeast"/>
        <w:ind w:left="372" w:firstLine="708"/>
        <w:rPr>
          <w:rFonts w:cstheme="minorHAnsi"/>
          <w:b/>
          <w:bCs/>
        </w:rPr>
      </w:pPr>
      <m:oMathPara>
        <m:oMath>
          <m:r>
            <m:rPr>
              <m:sty m:val="bi"/>
            </m:rPr>
            <w:rPr>
              <w:rFonts w:ascii="Cambria Math" w:hAnsi="Cambria Math" w:cstheme="minorHAnsi"/>
            </w:rPr>
            <m:t xml:space="preserve">C= </m:t>
          </m:r>
          <m:f>
            <m:fPr>
              <m:ctrlPr>
                <w:rPr>
                  <w:rFonts w:ascii="Cambria Math" w:hAnsi="Cambria Math" w:cstheme="minorHAnsi"/>
                  <w:b/>
                  <w:bCs/>
                </w:rPr>
              </m:ctrlPr>
            </m:fPr>
            <m:num>
              <m:r>
                <m:rPr>
                  <m:sty m:val="bi"/>
                </m:rPr>
                <w:rPr>
                  <w:rFonts w:ascii="Cambria Math" w:hAnsi="Cambria Math" w:cstheme="minorHAnsi"/>
                </w:rPr>
                <m:t>najniższa zaoferowana cena*</m:t>
              </m:r>
            </m:num>
            <m:den>
              <m:r>
                <m:rPr>
                  <m:sty m:val="bi"/>
                </m:rPr>
                <w:rPr>
                  <w:rFonts w:ascii="Cambria Math" w:hAnsi="Cambria Math" w:cstheme="minorHAnsi"/>
                </w:rPr>
                <m:t>cena oferty badanej</m:t>
              </m:r>
            </m:den>
          </m:f>
          <m:r>
            <m:rPr>
              <m:sty m:val="bi"/>
            </m:rPr>
            <w:rPr>
              <w:rFonts w:ascii="Cambria Math" w:hAnsi="Cambria Math" w:cstheme="minorHAnsi"/>
            </w:rPr>
            <m:t xml:space="preserve"> x 60 pkt</m:t>
          </m:r>
        </m:oMath>
      </m:oMathPara>
    </w:p>
    <w:p w14:paraId="7C99669E" w14:textId="77777777" w:rsidR="00B50C33" w:rsidRPr="008A73A6" w:rsidRDefault="00B50C33" w:rsidP="00771239">
      <w:pPr>
        <w:spacing w:after="0" w:line="24" w:lineRule="atLeast"/>
        <w:ind w:left="372" w:firstLine="708"/>
        <w:rPr>
          <w:rFonts w:cstheme="minorHAnsi"/>
          <w:b/>
          <w:sz w:val="18"/>
          <w:szCs w:val="18"/>
        </w:rPr>
      </w:pPr>
    </w:p>
    <w:p w14:paraId="36D83B91" w14:textId="5574CAEA" w:rsidR="00064304" w:rsidRPr="008A73A6" w:rsidRDefault="00B31263" w:rsidP="00771239">
      <w:pPr>
        <w:spacing w:after="0" w:line="24" w:lineRule="atLeast"/>
        <w:ind w:left="372" w:firstLine="708"/>
        <w:rPr>
          <w:rFonts w:cstheme="minorHAnsi"/>
          <w:b/>
          <w:sz w:val="18"/>
          <w:szCs w:val="18"/>
        </w:rPr>
      </w:pPr>
      <w:r w:rsidRPr="008A73A6">
        <w:rPr>
          <w:rFonts w:cstheme="minorHAnsi"/>
          <w:b/>
          <w:sz w:val="18"/>
          <w:szCs w:val="18"/>
        </w:rPr>
        <w:t>* spośród wszystkich złożonych ofert niepodlegających odrzuceniu</w:t>
      </w:r>
    </w:p>
    <w:p w14:paraId="64817510" w14:textId="77777777" w:rsidR="00B50C33" w:rsidRPr="008A73A6" w:rsidRDefault="00B50C33" w:rsidP="00771239">
      <w:pPr>
        <w:spacing w:after="0" w:line="24" w:lineRule="atLeast"/>
        <w:ind w:left="372" w:firstLine="708"/>
        <w:rPr>
          <w:rFonts w:cstheme="minorHAnsi"/>
          <w:b/>
          <w:sz w:val="18"/>
          <w:szCs w:val="18"/>
        </w:rPr>
      </w:pPr>
    </w:p>
    <w:p w14:paraId="6470D966" w14:textId="77777777" w:rsidR="001E4686" w:rsidRPr="008A73A6" w:rsidRDefault="001E4686" w:rsidP="00771239">
      <w:pPr>
        <w:numPr>
          <w:ilvl w:val="0"/>
          <w:numId w:val="15"/>
        </w:numPr>
        <w:suppressAutoHyphens/>
        <w:spacing w:after="0" w:line="24" w:lineRule="atLeast"/>
        <w:ind w:left="709" w:hanging="425"/>
        <w:rPr>
          <w:rFonts w:cstheme="minorHAnsi"/>
          <w:sz w:val="24"/>
          <w:szCs w:val="24"/>
        </w:rPr>
      </w:pPr>
      <w:r w:rsidRPr="008A73A6">
        <w:rPr>
          <w:rFonts w:cstheme="minorHAnsi"/>
          <w:sz w:val="24"/>
          <w:szCs w:val="24"/>
        </w:rPr>
        <w:t>Punkty w kryterium „okres gwarancji” przyznawane będą w następujący sposób:</w:t>
      </w:r>
    </w:p>
    <w:p w14:paraId="585109BA" w14:textId="6995E7A7" w:rsidR="001E4686" w:rsidRPr="008A73A6" w:rsidRDefault="001E4686" w:rsidP="00103490">
      <w:pPr>
        <w:pStyle w:val="WW-Tekstpodstawowy3"/>
        <w:numPr>
          <w:ilvl w:val="0"/>
          <w:numId w:val="27"/>
        </w:numPr>
        <w:tabs>
          <w:tab w:val="num" w:pos="993"/>
        </w:tabs>
        <w:spacing w:line="24" w:lineRule="atLeast"/>
        <w:ind w:left="993" w:hanging="284"/>
        <w:rPr>
          <w:rFonts w:asciiTheme="minorHAnsi" w:hAnsiTheme="minorHAnsi" w:cstheme="minorHAnsi"/>
          <w:b w:val="0"/>
          <w:sz w:val="24"/>
          <w:szCs w:val="24"/>
        </w:rPr>
      </w:pPr>
      <w:r w:rsidRPr="008A73A6">
        <w:rPr>
          <w:rFonts w:asciiTheme="minorHAnsi" w:hAnsiTheme="minorHAnsi" w:cstheme="minorHAnsi"/>
          <w:b w:val="0"/>
          <w:sz w:val="24"/>
          <w:szCs w:val="24"/>
        </w:rPr>
        <w:t xml:space="preserve">okres gwarancji wynoszący </w:t>
      </w:r>
      <w:r w:rsidR="002E185E">
        <w:rPr>
          <w:rFonts w:asciiTheme="minorHAnsi" w:hAnsiTheme="minorHAnsi" w:cstheme="minorHAnsi"/>
          <w:b w:val="0"/>
          <w:sz w:val="24"/>
          <w:szCs w:val="24"/>
        </w:rPr>
        <w:t>36</w:t>
      </w:r>
      <w:r w:rsidR="00F53614">
        <w:rPr>
          <w:rFonts w:asciiTheme="minorHAnsi" w:hAnsiTheme="minorHAnsi" w:cstheme="minorHAnsi"/>
          <w:b w:val="0"/>
          <w:sz w:val="24"/>
          <w:szCs w:val="24"/>
        </w:rPr>
        <w:t xml:space="preserve"> miesięcy</w:t>
      </w:r>
      <w:r w:rsidRPr="008A73A6">
        <w:rPr>
          <w:rFonts w:asciiTheme="minorHAnsi" w:hAnsiTheme="minorHAnsi" w:cstheme="minorHAnsi"/>
          <w:b w:val="0"/>
          <w:sz w:val="24"/>
          <w:szCs w:val="24"/>
        </w:rPr>
        <w:t xml:space="preserve"> – 0 p</w:t>
      </w:r>
      <w:r w:rsidR="00A52625" w:rsidRPr="008A73A6">
        <w:rPr>
          <w:rFonts w:asciiTheme="minorHAnsi" w:hAnsiTheme="minorHAnsi" w:cstheme="minorHAnsi"/>
          <w:b w:val="0"/>
          <w:sz w:val="24"/>
          <w:szCs w:val="24"/>
        </w:rPr>
        <w:t>unktów</w:t>
      </w:r>
      <w:r w:rsidRPr="008A73A6">
        <w:rPr>
          <w:rFonts w:asciiTheme="minorHAnsi" w:hAnsiTheme="minorHAnsi" w:cstheme="minorHAnsi"/>
          <w:b w:val="0"/>
          <w:sz w:val="24"/>
          <w:szCs w:val="24"/>
        </w:rPr>
        <w:t>,</w:t>
      </w:r>
    </w:p>
    <w:p w14:paraId="37EEFF16" w14:textId="4E6E82A5" w:rsidR="001E4686" w:rsidRDefault="001E4686" w:rsidP="00103490">
      <w:pPr>
        <w:pStyle w:val="WW-Tekstpodstawowy3"/>
        <w:numPr>
          <w:ilvl w:val="0"/>
          <w:numId w:val="27"/>
        </w:numPr>
        <w:tabs>
          <w:tab w:val="num" w:pos="993"/>
        </w:tabs>
        <w:spacing w:line="24" w:lineRule="atLeast"/>
        <w:ind w:left="993" w:hanging="284"/>
        <w:rPr>
          <w:rFonts w:asciiTheme="minorHAnsi" w:hAnsiTheme="minorHAnsi" w:cstheme="minorHAnsi"/>
          <w:b w:val="0"/>
          <w:sz w:val="24"/>
          <w:szCs w:val="24"/>
        </w:rPr>
      </w:pPr>
      <w:r w:rsidRPr="008A73A6">
        <w:rPr>
          <w:rFonts w:asciiTheme="minorHAnsi" w:hAnsiTheme="minorHAnsi" w:cstheme="minorHAnsi"/>
          <w:b w:val="0"/>
          <w:sz w:val="24"/>
          <w:szCs w:val="24"/>
        </w:rPr>
        <w:t xml:space="preserve">okres gwarancji wynoszący </w:t>
      </w:r>
      <w:r w:rsidR="002E185E">
        <w:rPr>
          <w:rFonts w:asciiTheme="minorHAnsi" w:hAnsiTheme="minorHAnsi" w:cstheme="minorHAnsi"/>
          <w:b w:val="0"/>
          <w:sz w:val="24"/>
          <w:szCs w:val="24"/>
        </w:rPr>
        <w:t>48</w:t>
      </w:r>
      <w:r w:rsidR="00F53614">
        <w:rPr>
          <w:rFonts w:asciiTheme="minorHAnsi" w:hAnsiTheme="minorHAnsi" w:cstheme="minorHAnsi"/>
          <w:b w:val="0"/>
          <w:sz w:val="24"/>
          <w:szCs w:val="24"/>
        </w:rPr>
        <w:t xml:space="preserve"> miesiące</w:t>
      </w:r>
      <w:r w:rsidRPr="008A73A6">
        <w:rPr>
          <w:rFonts w:asciiTheme="minorHAnsi" w:hAnsiTheme="minorHAnsi" w:cstheme="minorHAnsi"/>
          <w:b w:val="0"/>
          <w:sz w:val="24"/>
          <w:szCs w:val="24"/>
        </w:rPr>
        <w:t xml:space="preserve"> –</w:t>
      </w:r>
      <w:r w:rsidR="004B66E0">
        <w:rPr>
          <w:rFonts w:asciiTheme="minorHAnsi" w:hAnsiTheme="minorHAnsi" w:cstheme="minorHAnsi"/>
          <w:b w:val="0"/>
          <w:sz w:val="24"/>
          <w:szCs w:val="24"/>
        </w:rPr>
        <w:t>2</w:t>
      </w:r>
      <w:r w:rsidRPr="008A73A6">
        <w:rPr>
          <w:rFonts w:asciiTheme="minorHAnsi" w:hAnsiTheme="minorHAnsi" w:cstheme="minorHAnsi"/>
          <w:b w:val="0"/>
          <w:sz w:val="24"/>
          <w:szCs w:val="24"/>
        </w:rPr>
        <w:t xml:space="preserve">0 </w:t>
      </w:r>
      <w:r w:rsidR="00A52625" w:rsidRPr="008A73A6">
        <w:rPr>
          <w:rFonts w:asciiTheme="minorHAnsi" w:hAnsiTheme="minorHAnsi" w:cstheme="minorHAnsi"/>
          <w:b w:val="0"/>
          <w:sz w:val="24"/>
          <w:szCs w:val="24"/>
        </w:rPr>
        <w:t>punktów</w:t>
      </w:r>
      <w:r w:rsidRPr="008A73A6">
        <w:rPr>
          <w:rFonts w:asciiTheme="minorHAnsi" w:hAnsiTheme="minorHAnsi" w:cstheme="minorHAnsi"/>
          <w:b w:val="0"/>
          <w:sz w:val="24"/>
          <w:szCs w:val="24"/>
        </w:rPr>
        <w:t>,</w:t>
      </w:r>
    </w:p>
    <w:p w14:paraId="30E230E6" w14:textId="14F50F98" w:rsidR="004B66E0" w:rsidRPr="004B66E0" w:rsidRDefault="004B66E0" w:rsidP="004B66E0">
      <w:pPr>
        <w:pStyle w:val="WW-Tekstpodstawowy3"/>
        <w:numPr>
          <w:ilvl w:val="0"/>
          <w:numId w:val="27"/>
        </w:numPr>
        <w:tabs>
          <w:tab w:val="num" w:pos="993"/>
        </w:tabs>
        <w:spacing w:line="24" w:lineRule="atLeast"/>
        <w:ind w:left="993" w:hanging="284"/>
        <w:rPr>
          <w:rFonts w:asciiTheme="minorHAnsi" w:hAnsiTheme="minorHAnsi" w:cstheme="minorHAnsi"/>
          <w:b w:val="0"/>
          <w:sz w:val="24"/>
          <w:szCs w:val="24"/>
        </w:rPr>
      </w:pPr>
      <w:r w:rsidRPr="008A73A6">
        <w:rPr>
          <w:rFonts w:asciiTheme="minorHAnsi" w:hAnsiTheme="minorHAnsi" w:cstheme="minorHAnsi"/>
          <w:b w:val="0"/>
          <w:sz w:val="24"/>
          <w:szCs w:val="24"/>
        </w:rPr>
        <w:t xml:space="preserve">okres gwarancji wynoszący </w:t>
      </w:r>
      <w:r>
        <w:rPr>
          <w:rFonts w:asciiTheme="minorHAnsi" w:hAnsiTheme="minorHAnsi" w:cstheme="minorHAnsi"/>
          <w:b w:val="0"/>
          <w:sz w:val="24"/>
          <w:szCs w:val="24"/>
        </w:rPr>
        <w:t>60</w:t>
      </w:r>
      <w:r>
        <w:rPr>
          <w:rFonts w:asciiTheme="minorHAnsi" w:hAnsiTheme="minorHAnsi" w:cstheme="minorHAnsi"/>
          <w:b w:val="0"/>
          <w:sz w:val="24"/>
          <w:szCs w:val="24"/>
        </w:rPr>
        <w:t xml:space="preserve"> miesiące</w:t>
      </w:r>
      <w:r w:rsidRPr="008A73A6">
        <w:rPr>
          <w:rFonts w:asciiTheme="minorHAnsi" w:hAnsiTheme="minorHAnsi" w:cstheme="minorHAnsi"/>
          <w:b w:val="0"/>
          <w:sz w:val="24"/>
          <w:szCs w:val="24"/>
        </w:rPr>
        <w:t xml:space="preserve"> –</w:t>
      </w:r>
      <w:r>
        <w:rPr>
          <w:rFonts w:asciiTheme="minorHAnsi" w:hAnsiTheme="minorHAnsi" w:cstheme="minorHAnsi"/>
          <w:b w:val="0"/>
          <w:sz w:val="24"/>
          <w:szCs w:val="24"/>
        </w:rPr>
        <w:t>4</w:t>
      </w:r>
      <w:r w:rsidRPr="008A73A6">
        <w:rPr>
          <w:rFonts w:asciiTheme="minorHAnsi" w:hAnsiTheme="minorHAnsi" w:cstheme="minorHAnsi"/>
          <w:b w:val="0"/>
          <w:sz w:val="24"/>
          <w:szCs w:val="24"/>
        </w:rPr>
        <w:t>0 punktów,</w:t>
      </w:r>
    </w:p>
    <w:p w14:paraId="701E8B54" w14:textId="55539753" w:rsidR="001E4686" w:rsidRPr="008A73A6" w:rsidRDefault="001E4686" w:rsidP="00771239">
      <w:pPr>
        <w:spacing w:after="0" w:line="24" w:lineRule="atLeast"/>
        <w:ind w:left="709"/>
        <w:rPr>
          <w:rFonts w:cstheme="minorHAnsi"/>
          <w:b/>
          <w:sz w:val="24"/>
          <w:szCs w:val="24"/>
        </w:rPr>
      </w:pPr>
      <w:r w:rsidRPr="008A73A6">
        <w:rPr>
          <w:rFonts w:cstheme="minorHAnsi"/>
          <w:b/>
          <w:sz w:val="24"/>
          <w:szCs w:val="24"/>
          <w:u w:val="single"/>
        </w:rPr>
        <w:t xml:space="preserve">Uwaga! </w:t>
      </w:r>
      <w:r w:rsidRPr="008A73A6">
        <w:rPr>
          <w:rFonts w:cstheme="minorHAnsi"/>
          <w:b/>
          <w:sz w:val="24"/>
          <w:szCs w:val="24"/>
        </w:rPr>
        <w:t>Zamawiający zastrzega, iż</w:t>
      </w:r>
      <w:r w:rsidRPr="008A73A6">
        <w:rPr>
          <w:rFonts w:cstheme="minorHAnsi"/>
          <w:sz w:val="24"/>
          <w:szCs w:val="24"/>
        </w:rPr>
        <w:t xml:space="preserve"> </w:t>
      </w:r>
      <w:r w:rsidRPr="008A73A6">
        <w:rPr>
          <w:rFonts w:cstheme="minorHAnsi"/>
          <w:b/>
          <w:sz w:val="24"/>
          <w:szCs w:val="24"/>
        </w:rPr>
        <w:t xml:space="preserve">oferowany okres gwarancji nie może być krótszy niż </w:t>
      </w:r>
      <w:r w:rsidR="00887615">
        <w:rPr>
          <w:rFonts w:cstheme="minorHAnsi"/>
          <w:b/>
          <w:sz w:val="24"/>
          <w:szCs w:val="24"/>
        </w:rPr>
        <w:t>36</w:t>
      </w:r>
      <w:r w:rsidR="00F53614">
        <w:rPr>
          <w:rFonts w:cstheme="minorHAnsi"/>
          <w:b/>
          <w:sz w:val="24"/>
          <w:szCs w:val="24"/>
        </w:rPr>
        <w:t xml:space="preserve"> miesięcy</w:t>
      </w:r>
      <w:r w:rsidRPr="008A73A6">
        <w:rPr>
          <w:rFonts w:cstheme="minorHAnsi"/>
          <w:b/>
          <w:sz w:val="24"/>
          <w:szCs w:val="24"/>
        </w:rPr>
        <w:t xml:space="preserve"> i</w:t>
      </w:r>
      <w:r w:rsidRPr="008A73A6">
        <w:rPr>
          <w:rFonts w:cstheme="minorHAnsi"/>
          <w:b/>
        </w:rPr>
        <w:t xml:space="preserve"> </w:t>
      </w:r>
      <w:r w:rsidRPr="008A73A6">
        <w:rPr>
          <w:rFonts w:cstheme="minorHAnsi"/>
          <w:b/>
          <w:sz w:val="24"/>
          <w:szCs w:val="24"/>
        </w:rPr>
        <w:t xml:space="preserve">dłuższy niż </w:t>
      </w:r>
      <w:r w:rsidR="004B66E0">
        <w:rPr>
          <w:rFonts w:cstheme="minorHAnsi"/>
          <w:b/>
          <w:sz w:val="24"/>
          <w:szCs w:val="24"/>
        </w:rPr>
        <w:t>60</w:t>
      </w:r>
      <w:r w:rsidR="00F53614">
        <w:rPr>
          <w:rFonts w:cstheme="minorHAnsi"/>
          <w:b/>
          <w:sz w:val="24"/>
          <w:szCs w:val="24"/>
        </w:rPr>
        <w:t xml:space="preserve"> miesiące</w:t>
      </w:r>
      <w:r w:rsidRPr="008A73A6">
        <w:rPr>
          <w:rFonts w:cstheme="minorHAnsi"/>
          <w:b/>
          <w:sz w:val="24"/>
          <w:szCs w:val="24"/>
        </w:rPr>
        <w:t xml:space="preserve">. Wykonawca poda okres gwarancji w pełnych latach. </w:t>
      </w:r>
      <w:r w:rsidRPr="008A73A6">
        <w:rPr>
          <w:rFonts w:cstheme="minorHAnsi"/>
          <w:b/>
          <w:sz w:val="24"/>
          <w:szCs w:val="24"/>
        </w:rPr>
        <w:br/>
      </w:r>
      <w:r w:rsidRPr="008A73A6">
        <w:rPr>
          <w:rFonts w:cstheme="minorHAnsi"/>
          <w:sz w:val="24"/>
          <w:szCs w:val="24"/>
        </w:rPr>
        <w:t>W przypadku, gdy Wykonawca nie poda w formularzu ofertowym oferowanego okresu gwarancji, lub poda okres inny niż jeden ze wskazanych powyżej,</w:t>
      </w:r>
      <w:r w:rsidR="003153BA" w:rsidRPr="008A73A6">
        <w:rPr>
          <w:rFonts w:cstheme="minorHAnsi"/>
          <w:sz w:val="24"/>
          <w:szCs w:val="24"/>
        </w:rPr>
        <w:t xml:space="preserve"> lub </w:t>
      </w:r>
      <w:r w:rsidR="00765110" w:rsidRPr="008A73A6">
        <w:rPr>
          <w:rFonts w:cstheme="minorHAnsi"/>
          <w:sz w:val="24"/>
          <w:szCs w:val="24"/>
        </w:rPr>
        <w:t>poda</w:t>
      </w:r>
      <w:r w:rsidR="003153BA" w:rsidRPr="008A73A6">
        <w:rPr>
          <w:rFonts w:cstheme="minorHAnsi"/>
          <w:sz w:val="24"/>
          <w:szCs w:val="24"/>
        </w:rPr>
        <w:t xml:space="preserve"> więcej niż jeden z ww. okresów gwarancji</w:t>
      </w:r>
      <w:r w:rsidR="000A7EDE" w:rsidRPr="008A73A6">
        <w:rPr>
          <w:rFonts w:cstheme="minorHAnsi"/>
          <w:sz w:val="24"/>
          <w:szCs w:val="24"/>
        </w:rPr>
        <w:t>,</w:t>
      </w:r>
      <w:r w:rsidRPr="008A73A6">
        <w:rPr>
          <w:rFonts w:cstheme="minorHAnsi"/>
          <w:sz w:val="24"/>
          <w:szCs w:val="24"/>
        </w:rPr>
        <w:t xml:space="preserve"> Zamawiający uzna, że Wykonawca oferuje okres gwarancji wynoszący</w:t>
      </w:r>
      <w:r w:rsidR="00B808FB">
        <w:rPr>
          <w:rFonts w:cstheme="minorHAnsi"/>
          <w:sz w:val="24"/>
          <w:szCs w:val="24"/>
        </w:rPr>
        <w:t xml:space="preserve"> </w:t>
      </w:r>
      <w:r w:rsidR="003F02E1">
        <w:rPr>
          <w:rFonts w:cstheme="minorHAnsi"/>
          <w:sz w:val="24"/>
          <w:szCs w:val="24"/>
        </w:rPr>
        <w:t>36</w:t>
      </w:r>
      <w:r w:rsidR="00B808FB">
        <w:rPr>
          <w:rFonts w:cstheme="minorHAnsi"/>
          <w:sz w:val="24"/>
          <w:szCs w:val="24"/>
        </w:rPr>
        <w:t xml:space="preserve"> miesięcy</w:t>
      </w:r>
      <w:r w:rsidRPr="008A73A6">
        <w:rPr>
          <w:rFonts w:cstheme="minorHAnsi"/>
          <w:sz w:val="24"/>
          <w:szCs w:val="24"/>
        </w:rPr>
        <w:t xml:space="preserve"> i przyzna ofercie 0 punktów w tym kryterium.</w:t>
      </w:r>
    </w:p>
    <w:p w14:paraId="5ED40D79" w14:textId="170D4982" w:rsidR="001E4686" w:rsidRPr="008A73A6" w:rsidRDefault="001E4686" w:rsidP="00771239">
      <w:pPr>
        <w:numPr>
          <w:ilvl w:val="0"/>
          <w:numId w:val="15"/>
        </w:numPr>
        <w:suppressAutoHyphens/>
        <w:spacing w:after="0" w:line="24" w:lineRule="atLeast"/>
        <w:ind w:left="709" w:hanging="425"/>
        <w:rPr>
          <w:rFonts w:cstheme="minorHAnsi"/>
          <w:sz w:val="24"/>
          <w:szCs w:val="24"/>
        </w:rPr>
      </w:pPr>
      <w:r w:rsidRPr="008A73A6">
        <w:rPr>
          <w:rFonts w:cstheme="minorHAnsi"/>
          <w:sz w:val="24"/>
          <w:szCs w:val="24"/>
        </w:rPr>
        <w:t>Liczba punktów przyznana ofercie badanej</w:t>
      </w:r>
      <w:r w:rsidR="00B870CD" w:rsidRPr="008A73A6">
        <w:rPr>
          <w:rFonts w:cstheme="minorHAnsi"/>
          <w:sz w:val="24"/>
          <w:szCs w:val="24"/>
        </w:rPr>
        <w:t xml:space="preserve"> </w:t>
      </w:r>
      <w:r w:rsidRPr="008A73A6">
        <w:rPr>
          <w:rFonts w:cstheme="minorHAnsi"/>
          <w:sz w:val="24"/>
          <w:szCs w:val="24"/>
        </w:rPr>
        <w:t>jest sumą punktów otrzymanych</w:t>
      </w:r>
      <w:r w:rsidR="004F7CCE">
        <w:rPr>
          <w:rFonts w:cstheme="minorHAnsi"/>
          <w:sz w:val="24"/>
          <w:szCs w:val="24"/>
        </w:rPr>
        <w:t xml:space="preserve"> w danej części zamówienia</w:t>
      </w:r>
      <w:r w:rsidRPr="008A73A6">
        <w:rPr>
          <w:rFonts w:cstheme="minorHAnsi"/>
          <w:sz w:val="24"/>
          <w:szCs w:val="24"/>
        </w:rPr>
        <w:t xml:space="preserve"> w</w:t>
      </w:r>
      <w:r w:rsidR="00810D39" w:rsidRPr="008A73A6">
        <w:rPr>
          <w:rFonts w:cstheme="minorHAnsi"/>
          <w:sz w:val="24"/>
          <w:szCs w:val="24"/>
        </w:rPr>
        <w:t> </w:t>
      </w:r>
      <w:r w:rsidRPr="008A73A6">
        <w:rPr>
          <w:rFonts w:cstheme="minorHAnsi"/>
          <w:sz w:val="24"/>
          <w:szCs w:val="24"/>
        </w:rPr>
        <w:t>kryterium „cena” i punktów otrzymanych w kryterium „okres gwarancji”.</w:t>
      </w:r>
    </w:p>
    <w:p w14:paraId="377D5814" w14:textId="6A42A5AA" w:rsidR="00581C39" w:rsidRPr="008A73A6" w:rsidRDefault="003153BA" w:rsidP="00771239">
      <w:pPr>
        <w:numPr>
          <w:ilvl w:val="0"/>
          <w:numId w:val="15"/>
        </w:numPr>
        <w:suppressAutoHyphens/>
        <w:spacing w:after="0" w:line="24" w:lineRule="atLeast"/>
        <w:ind w:left="709" w:hanging="425"/>
        <w:rPr>
          <w:rFonts w:cstheme="minorHAnsi"/>
          <w:sz w:val="24"/>
          <w:szCs w:val="24"/>
        </w:rPr>
      </w:pPr>
      <w:r w:rsidRPr="008A73A6">
        <w:rPr>
          <w:rFonts w:cstheme="minorHAnsi"/>
          <w:sz w:val="24"/>
          <w:szCs w:val="24"/>
        </w:rPr>
        <w:t xml:space="preserve">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  </w:t>
      </w:r>
    </w:p>
    <w:p w14:paraId="65C3A48A" w14:textId="4F9B24B4" w:rsidR="00064304" w:rsidRPr="008A73A6" w:rsidRDefault="00064304" w:rsidP="00771239">
      <w:pPr>
        <w:numPr>
          <w:ilvl w:val="0"/>
          <w:numId w:val="15"/>
        </w:numPr>
        <w:suppressAutoHyphens/>
        <w:spacing w:after="0" w:line="24" w:lineRule="atLeast"/>
        <w:ind w:left="709" w:hanging="425"/>
        <w:rPr>
          <w:rFonts w:cstheme="minorHAnsi"/>
          <w:sz w:val="24"/>
          <w:szCs w:val="24"/>
        </w:rPr>
      </w:pPr>
      <w:r w:rsidRPr="008A73A6">
        <w:rPr>
          <w:rFonts w:cstheme="minorHAnsi"/>
          <w:sz w:val="24"/>
          <w:szCs w:val="24"/>
        </w:rPr>
        <w:t>Zamawiający wybierze najkorzystniejszą ofertę, tj. z najwyższą liczbą punktów, spośród nieodrzuconych ofert</w:t>
      </w:r>
      <w:r w:rsidR="004F7CCE" w:rsidRPr="008A6348">
        <w:rPr>
          <w:rFonts w:cstheme="minorHAnsi"/>
          <w:sz w:val="24"/>
          <w:szCs w:val="24"/>
        </w:rPr>
        <w:t>, oddzielnie dla każdej z części zamówienia</w:t>
      </w:r>
      <w:r w:rsidR="004F7CCE">
        <w:rPr>
          <w:rFonts w:cstheme="minorHAnsi"/>
          <w:sz w:val="24"/>
          <w:szCs w:val="24"/>
        </w:rPr>
        <w:t>.</w:t>
      </w:r>
    </w:p>
    <w:p w14:paraId="069946BC" w14:textId="77777777" w:rsidR="00765110" w:rsidRPr="008A73A6" w:rsidRDefault="00765110" w:rsidP="00771239">
      <w:pPr>
        <w:suppressAutoHyphens/>
        <w:spacing w:after="0" w:line="24" w:lineRule="atLeast"/>
        <w:ind w:left="709"/>
        <w:rPr>
          <w:rFonts w:cstheme="minorHAnsi"/>
          <w:sz w:val="24"/>
          <w:szCs w:val="24"/>
        </w:rPr>
      </w:pPr>
    </w:p>
    <w:p w14:paraId="2F986CC6" w14:textId="77777777" w:rsidR="006834DB" w:rsidRPr="008A73A6" w:rsidRDefault="006834DB"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A73A6">
        <w:rPr>
          <w:rFonts w:eastAsia="Times New Roman" w:cstheme="minorHAnsi"/>
          <w:b/>
          <w:bCs/>
          <w:sz w:val="24"/>
          <w:szCs w:val="24"/>
          <w:u w:val="single"/>
          <w:lang w:eastAsia="pl-PL"/>
        </w:rPr>
        <w:lastRenderedPageBreak/>
        <w:t>PROJEKTOWANE POSTANOWIENIA UMOWY W SPRAWIE ZAMÓWIENIA PUBLICZNEGO, KTÓRE ZOSTANĄ WPROWADZONE DO TREŚCI TEJ UMOWY</w:t>
      </w:r>
    </w:p>
    <w:p w14:paraId="10C5838E" w14:textId="17FC152D" w:rsidR="009B5764" w:rsidRPr="008A73A6" w:rsidRDefault="009B5764" w:rsidP="00771239">
      <w:pPr>
        <w:shd w:val="clear" w:color="auto" w:fill="FFFFFF"/>
        <w:spacing w:after="0" w:line="24" w:lineRule="atLeast"/>
        <w:ind w:left="284"/>
        <w:rPr>
          <w:rFonts w:cstheme="minorHAnsi"/>
          <w:bCs/>
          <w:sz w:val="24"/>
          <w:szCs w:val="24"/>
        </w:rPr>
      </w:pPr>
      <w:r w:rsidRPr="008A73A6">
        <w:rPr>
          <w:rFonts w:cstheme="minorHAnsi"/>
          <w:bCs/>
          <w:sz w:val="24"/>
          <w:szCs w:val="24"/>
        </w:rPr>
        <w:t>Do SWZ dołączon</w:t>
      </w:r>
      <w:r w:rsidR="007177B3">
        <w:rPr>
          <w:rFonts w:cstheme="minorHAnsi"/>
          <w:bCs/>
          <w:sz w:val="24"/>
          <w:szCs w:val="24"/>
        </w:rPr>
        <w:t>e</w:t>
      </w:r>
      <w:r w:rsidR="00C506D3">
        <w:rPr>
          <w:rFonts w:cstheme="minorHAnsi"/>
          <w:bCs/>
          <w:sz w:val="24"/>
          <w:szCs w:val="24"/>
        </w:rPr>
        <w:t xml:space="preserve"> </w:t>
      </w:r>
      <w:r w:rsidR="007177B3">
        <w:rPr>
          <w:rFonts w:cstheme="minorHAnsi"/>
          <w:bCs/>
          <w:sz w:val="24"/>
          <w:szCs w:val="24"/>
        </w:rPr>
        <w:t>są</w:t>
      </w:r>
      <w:r w:rsidRPr="008A73A6">
        <w:rPr>
          <w:rFonts w:cstheme="minorHAnsi"/>
          <w:bCs/>
          <w:sz w:val="24"/>
          <w:szCs w:val="24"/>
        </w:rPr>
        <w:t xml:space="preserve"> wz</w:t>
      </w:r>
      <w:r w:rsidR="007177B3">
        <w:rPr>
          <w:rFonts w:cstheme="minorHAnsi"/>
          <w:bCs/>
          <w:sz w:val="24"/>
          <w:szCs w:val="24"/>
        </w:rPr>
        <w:t>ory</w:t>
      </w:r>
      <w:r w:rsidRPr="008A73A6">
        <w:rPr>
          <w:rFonts w:cstheme="minorHAnsi"/>
          <w:bCs/>
          <w:sz w:val="24"/>
          <w:szCs w:val="24"/>
        </w:rPr>
        <w:t xml:space="preserve"> um</w:t>
      </w:r>
      <w:r w:rsidR="007177B3">
        <w:rPr>
          <w:rFonts w:cstheme="minorHAnsi"/>
          <w:bCs/>
          <w:sz w:val="24"/>
          <w:szCs w:val="24"/>
        </w:rPr>
        <w:t>ów</w:t>
      </w:r>
      <w:r w:rsidRPr="008A73A6">
        <w:rPr>
          <w:rFonts w:cstheme="minorHAnsi"/>
          <w:bCs/>
          <w:sz w:val="24"/>
          <w:szCs w:val="24"/>
        </w:rPr>
        <w:t xml:space="preserve"> stanowiąc</w:t>
      </w:r>
      <w:r w:rsidR="007177B3">
        <w:rPr>
          <w:rFonts w:cstheme="minorHAnsi"/>
          <w:bCs/>
          <w:sz w:val="24"/>
          <w:szCs w:val="24"/>
        </w:rPr>
        <w:t>e</w:t>
      </w:r>
      <w:r w:rsidRPr="008A73A6">
        <w:rPr>
          <w:rFonts w:cstheme="minorHAnsi"/>
          <w:bCs/>
          <w:sz w:val="24"/>
          <w:szCs w:val="24"/>
        </w:rPr>
        <w:t xml:space="preserve"> jej integralną część, będąc</w:t>
      </w:r>
      <w:r w:rsidR="007177B3">
        <w:rPr>
          <w:rFonts w:cstheme="minorHAnsi"/>
          <w:bCs/>
          <w:sz w:val="24"/>
          <w:szCs w:val="24"/>
        </w:rPr>
        <w:t>e</w:t>
      </w:r>
      <w:r w:rsidRPr="008A73A6">
        <w:rPr>
          <w:rFonts w:cstheme="minorHAnsi"/>
          <w:bCs/>
          <w:sz w:val="24"/>
          <w:szCs w:val="24"/>
        </w:rPr>
        <w:t xml:space="preserve"> załącznik</w:t>
      </w:r>
      <w:r w:rsidR="00C506D3">
        <w:rPr>
          <w:rFonts w:cstheme="minorHAnsi"/>
          <w:bCs/>
          <w:sz w:val="24"/>
          <w:szCs w:val="24"/>
        </w:rPr>
        <w:t>iem</w:t>
      </w:r>
      <w:r w:rsidRPr="008A73A6">
        <w:rPr>
          <w:rFonts w:cstheme="minorHAnsi"/>
          <w:bCs/>
          <w:sz w:val="24"/>
          <w:szCs w:val="24"/>
        </w:rPr>
        <w:t xml:space="preserve"> nr </w:t>
      </w:r>
      <w:r w:rsidR="00AA6FB1" w:rsidRPr="008A73A6">
        <w:rPr>
          <w:rFonts w:cstheme="minorHAnsi"/>
          <w:bCs/>
          <w:sz w:val="24"/>
          <w:szCs w:val="24"/>
        </w:rPr>
        <w:t>9</w:t>
      </w:r>
      <w:r w:rsidR="007177B3">
        <w:rPr>
          <w:rFonts w:cstheme="minorHAnsi"/>
          <w:bCs/>
          <w:sz w:val="24"/>
          <w:szCs w:val="24"/>
        </w:rPr>
        <w:t>a i 9b</w:t>
      </w:r>
      <w:r w:rsidR="00AA6FB1" w:rsidRPr="008A73A6">
        <w:rPr>
          <w:rFonts w:cstheme="minorHAnsi"/>
          <w:bCs/>
          <w:sz w:val="24"/>
          <w:szCs w:val="24"/>
        </w:rPr>
        <w:t xml:space="preserve"> </w:t>
      </w:r>
      <w:r w:rsidRPr="008A73A6">
        <w:rPr>
          <w:rFonts w:cstheme="minorHAnsi"/>
          <w:bCs/>
          <w:sz w:val="24"/>
          <w:szCs w:val="24"/>
        </w:rPr>
        <w:t>do SWZ, w który</w:t>
      </w:r>
      <w:r w:rsidR="007177B3">
        <w:rPr>
          <w:rFonts w:cstheme="minorHAnsi"/>
          <w:bCs/>
          <w:sz w:val="24"/>
          <w:szCs w:val="24"/>
        </w:rPr>
        <w:t>ch</w:t>
      </w:r>
      <w:r w:rsidRPr="008A73A6">
        <w:rPr>
          <w:rFonts w:cstheme="minorHAnsi"/>
          <w:bCs/>
          <w:sz w:val="24"/>
          <w:szCs w:val="24"/>
        </w:rPr>
        <w:t xml:space="preserve"> Zamawiający przewidział wszystkie istotne dla stron postanowienia oraz przyszłe zobowiązania Wykonawcy i Zamawiającego.</w:t>
      </w:r>
    </w:p>
    <w:p w14:paraId="1E1C33FC" w14:textId="77777777" w:rsidR="003C7B3A" w:rsidRPr="00114FCE" w:rsidRDefault="003C7B3A"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5C663789" w14:textId="17870D08" w:rsidR="00436F21" w:rsidRPr="008A73A6" w:rsidRDefault="00436F21"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A73A6">
        <w:rPr>
          <w:rFonts w:eastAsia="Times New Roman" w:cstheme="minorHAnsi"/>
          <w:b/>
          <w:bCs/>
          <w:sz w:val="24"/>
          <w:szCs w:val="24"/>
          <w:u w:val="single"/>
          <w:lang w:eastAsia="pl-PL"/>
        </w:rPr>
        <w:t>INFORMACJE DOTYCZĄCE ZABEZPIECZENIA NALEŻYTEGO WYKONANIA UMOWY</w:t>
      </w:r>
    </w:p>
    <w:p w14:paraId="629983B2" w14:textId="75858654" w:rsidR="00514FB1" w:rsidRPr="008A73A6" w:rsidRDefault="00514FB1" w:rsidP="00771239">
      <w:pPr>
        <w:suppressAutoHyphens/>
        <w:spacing w:after="0" w:line="24" w:lineRule="atLeast"/>
        <w:ind w:left="284"/>
        <w:rPr>
          <w:rFonts w:cstheme="minorHAnsi"/>
          <w:bCs/>
          <w:sz w:val="24"/>
          <w:szCs w:val="24"/>
        </w:rPr>
      </w:pPr>
      <w:r w:rsidRPr="008A73A6">
        <w:rPr>
          <w:rFonts w:cstheme="minorHAnsi"/>
          <w:sz w:val="24"/>
          <w:szCs w:val="24"/>
        </w:rPr>
        <w:t xml:space="preserve">Zamawiający </w:t>
      </w:r>
      <w:r w:rsidR="003F73A7" w:rsidRPr="008A73A6">
        <w:rPr>
          <w:rFonts w:cstheme="minorHAnsi"/>
          <w:sz w:val="24"/>
          <w:szCs w:val="24"/>
        </w:rPr>
        <w:t xml:space="preserve">nie </w:t>
      </w:r>
      <w:r w:rsidRPr="008A73A6">
        <w:rPr>
          <w:rFonts w:cstheme="minorHAnsi"/>
          <w:sz w:val="24"/>
          <w:szCs w:val="24"/>
        </w:rPr>
        <w:t>będzie żądać wniesienia zabezpieczenia należytego wykonania umowy</w:t>
      </w:r>
      <w:r w:rsidRPr="008A73A6">
        <w:rPr>
          <w:rFonts w:cstheme="minorHAnsi"/>
          <w:bCs/>
          <w:sz w:val="24"/>
          <w:szCs w:val="24"/>
        </w:rPr>
        <w:t>.</w:t>
      </w:r>
    </w:p>
    <w:p w14:paraId="510A9A0F" w14:textId="77777777" w:rsidR="0030669A" w:rsidRPr="00114FCE" w:rsidRDefault="0030669A"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47CEC90E" w14:textId="098B2375" w:rsidR="003E45FF" w:rsidRPr="00AE0B79"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E0B79">
        <w:rPr>
          <w:rFonts w:eastAsia="Times New Roman" w:cstheme="minorHAnsi"/>
          <w:b/>
          <w:bCs/>
          <w:sz w:val="24"/>
          <w:szCs w:val="24"/>
          <w:u w:val="single"/>
          <w:lang w:eastAsia="pl-PL"/>
        </w:rPr>
        <w:t>INFORMACJE O FORMALNOŚCIACH, JAKIE MUSZĄ ZOSTAĆ DOPEŁNIONE PO WYBORZE OFERTY W CELU ZAWARCIA UMOWY W SPRAWIE ZAMÓWIENIA PUBLICZNEGO</w:t>
      </w:r>
    </w:p>
    <w:p w14:paraId="68C1DCF9" w14:textId="77777777" w:rsidR="00A660C7" w:rsidRPr="00AE0B79" w:rsidRDefault="00A660C7" w:rsidP="00771239">
      <w:pPr>
        <w:numPr>
          <w:ilvl w:val="0"/>
          <w:numId w:val="12"/>
        </w:numPr>
        <w:spacing w:after="0" w:line="24" w:lineRule="atLeast"/>
        <w:ind w:left="709" w:hanging="425"/>
        <w:rPr>
          <w:rFonts w:cstheme="minorHAnsi"/>
          <w:sz w:val="24"/>
          <w:szCs w:val="24"/>
        </w:rPr>
      </w:pPr>
      <w:r w:rsidRPr="00AE0B79">
        <w:rPr>
          <w:rFonts w:cstheme="minorHAnsi"/>
          <w:sz w:val="24"/>
          <w:szCs w:val="24"/>
        </w:rPr>
        <w:t>Wykonawca przed podpisaniem umowy dostarczy Zamawiającemu:</w:t>
      </w:r>
    </w:p>
    <w:p w14:paraId="7047207C" w14:textId="77777777" w:rsidR="00A660C7" w:rsidRPr="00AE0B79" w:rsidRDefault="00A660C7" w:rsidP="00771239">
      <w:pPr>
        <w:numPr>
          <w:ilvl w:val="0"/>
          <w:numId w:val="13"/>
        </w:numPr>
        <w:tabs>
          <w:tab w:val="left" w:pos="1134"/>
        </w:tabs>
        <w:spacing w:after="0" w:line="24" w:lineRule="atLeast"/>
        <w:ind w:left="1134" w:hanging="425"/>
        <w:rPr>
          <w:rFonts w:cstheme="minorHAnsi"/>
          <w:sz w:val="24"/>
          <w:szCs w:val="24"/>
        </w:rPr>
      </w:pPr>
      <w:r w:rsidRPr="00AE0B79">
        <w:rPr>
          <w:rFonts w:cstheme="minorHAnsi"/>
          <w:sz w:val="24"/>
          <w:szCs w:val="24"/>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73B621B1" w14:textId="69900C13" w:rsidR="00A660C7" w:rsidRPr="00AE0B79" w:rsidRDefault="007A4D37" w:rsidP="00771239">
      <w:pPr>
        <w:numPr>
          <w:ilvl w:val="0"/>
          <w:numId w:val="13"/>
        </w:numPr>
        <w:tabs>
          <w:tab w:val="left" w:pos="1134"/>
        </w:tabs>
        <w:spacing w:after="0" w:line="24" w:lineRule="atLeast"/>
        <w:ind w:left="1134" w:hanging="425"/>
        <w:rPr>
          <w:rFonts w:cstheme="minorHAnsi"/>
          <w:sz w:val="24"/>
          <w:szCs w:val="24"/>
        </w:rPr>
      </w:pPr>
      <w:r w:rsidRPr="00AE0B79">
        <w:rPr>
          <w:rFonts w:cstheme="minorHAnsi"/>
          <w:sz w:val="24"/>
          <w:szCs w:val="24"/>
        </w:rPr>
        <w:t>informacje o cenach jednostkowych netto, brutto i stawce VAT,</w:t>
      </w:r>
      <w:r w:rsidR="00A660C7" w:rsidRPr="00AE0B79">
        <w:rPr>
          <w:rFonts w:cstheme="minorHAnsi"/>
          <w:sz w:val="24"/>
          <w:szCs w:val="24"/>
        </w:rPr>
        <w:t xml:space="preserve"> </w:t>
      </w:r>
    </w:p>
    <w:p w14:paraId="7D468F8F" w14:textId="77777777" w:rsidR="00EC3DE1" w:rsidRPr="00AE0B79" w:rsidRDefault="00A660C7" w:rsidP="00771239">
      <w:pPr>
        <w:numPr>
          <w:ilvl w:val="0"/>
          <w:numId w:val="13"/>
        </w:numPr>
        <w:tabs>
          <w:tab w:val="left" w:pos="1134"/>
        </w:tabs>
        <w:spacing w:after="0" w:line="24" w:lineRule="atLeast"/>
        <w:ind w:left="1134" w:hanging="425"/>
        <w:rPr>
          <w:rFonts w:cstheme="minorHAnsi"/>
          <w:sz w:val="24"/>
          <w:szCs w:val="24"/>
        </w:rPr>
      </w:pPr>
      <w:r w:rsidRPr="00AE0B79">
        <w:rPr>
          <w:rFonts w:cstheme="minorHAnsi"/>
          <w:sz w:val="24"/>
          <w:szCs w:val="24"/>
        </w:rPr>
        <w:t>dane kontaktowe (imię i nazwisko, nr telefonu, adres e-mail</w:t>
      </w:r>
      <w:r w:rsidR="0079616E" w:rsidRPr="00AE0B79">
        <w:rPr>
          <w:rFonts w:cstheme="minorHAnsi"/>
          <w:sz w:val="24"/>
          <w:szCs w:val="24"/>
        </w:rPr>
        <w:t>, adres korespondencyjny</w:t>
      </w:r>
      <w:r w:rsidRPr="00AE0B79">
        <w:rPr>
          <w:rFonts w:cstheme="minorHAnsi"/>
          <w:sz w:val="24"/>
          <w:szCs w:val="24"/>
        </w:rPr>
        <w:t xml:space="preserve">) do osób </w:t>
      </w:r>
      <w:r w:rsidR="00C97C3F" w:rsidRPr="00AE0B79">
        <w:rPr>
          <w:rFonts w:cstheme="minorHAnsi"/>
          <w:sz w:val="24"/>
          <w:szCs w:val="24"/>
        </w:rPr>
        <w:t>wyznaczonych do kontaktów z zamawiającym</w:t>
      </w:r>
      <w:r w:rsidR="00EC3DE1" w:rsidRPr="00AE0B79">
        <w:rPr>
          <w:rFonts w:cstheme="minorHAnsi"/>
          <w:sz w:val="24"/>
          <w:szCs w:val="24"/>
        </w:rPr>
        <w:t>,</w:t>
      </w:r>
    </w:p>
    <w:p w14:paraId="2C83CEEA" w14:textId="77777777" w:rsidR="00AE0B79" w:rsidRDefault="00EC3DE1" w:rsidP="00771239">
      <w:pPr>
        <w:numPr>
          <w:ilvl w:val="0"/>
          <w:numId w:val="13"/>
        </w:numPr>
        <w:tabs>
          <w:tab w:val="left" w:pos="1134"/>
        </w:tabs>
        <w:spacing w:after="0" w:line="24" w:lineRule="atLeast"/>
        <w:ind w:left="1134" w:hanging="425"/>
        <w:rPr>
          <w:rFonts w:cstheme="minorHAnsi"/>
          <w:sz w:val="24"/>
          <w:szCs w:val="24"/>
        </w:rPr>
      </w:pPr>
      <w:r w:rsidRPr="00AE0B79">
        <w:rPr>
          <w:rFonts w:cstheme="minorHAnsi"/>
          <w:sz w:val="24"/>
          <w:szCs w:val="24"/>
        </w:rPr>
        <w:t>adres poczty elektronicznej do zgłaszania wad/szkód</w:t>
      </w:r>
      <w:r w:rsidR="00AE0B79">
        <w:rPr>
          <w:rFonts w:cstheme="minorHAnsi"/>
          <w:sz w:val="24"/>
          <w:szCs w:val="24"/>
        </w:rPr>
        <w:t>,</w:t>
      </w:r>
    </w:p>
    <w:p w14:paraId="2D376BD4" w14:textId="4A1C2814" w:rsidR="00A660C7" w:rsidRPr="00AE0B79" w:rsidRDefault="00AE0B79" w:rsidP="00771239">
      <w:pPr>
        <w:numPr>
          <w:ilvl w:val="0"/>
          <w:numId w:val="13"/>
        </w:numPr>
        <w:tabs>
          <w:tab w:val="left" w:pos="1134"/>
        </w:tabs>
        <w:spacing w:after="0" w:line="24" w:lineRule="atLeast"/>
        <w:ind w:left="1134" w:hanging="425"/>
        <w:rPr>
          <w:rFonts w:cstheme="minorHAnsi"/>
          <w:sz w:val="24"/>
          <w:szCs w:val="24"/>
        </w:rPr>
      </w:pPr>
      <w:r>
        <w:rPr>
          <w:rFonts w:cstheme="minorHAnsi"/>
          <w:sz w:val="24"/>
          <w:szCs w:val="24"/>
        </w:rPr>
        <w:t>adres poczty elektronicznej Wykonawcy</w:t>
      </w:r>
      <w:r w:rsidR="00EC3DE1" w:rsidRPr="00AE0B79">
        <w:rPr>
          <w:rFonts w:cstheme="minorHAnsi"/>
          <w:sz w:val="24"/>
          <w:szCs w:val="24"/>
        </w:rPr>
        <w:t>.</w:t>
      </w:r>
    </w:p>
    <w:p w14:paraId="5F1D5C1C" w14:textId="6157FD42" w:rsidR="00A660C7" w:rsidRPr="00AE0B79" w:rsidRDefault="00A660C7" w:rsidP="00771239">
      <w:pPr>
        <w:numPr>
          <w:ilvl w:val="0"/>
          <w:numId w:val="12"/>
        </w:numPr>
        <w:spacing w:after="0" w:line="24" w:lineRule="atLeast"/>
        <w:ind w:left="709" w:hanging="425"/>
        <w:rPr>
          <w:rFonts w:cstheme="minorHAnsi"/>
          <w:sz w:val="24"/>
          <w:szCs w:val="24"/>
        </w:rPr>
      </w:pPr>
      <w:r w:rsidRPr="00AE0B79">
        <w:rPr>
          <w:rFonts w:cstheme="minorHAnsi"/>
          <w:sz w:val="24"/>
          <w:szCs w:val="24"/>
        </w:rPr>
        <w:t xml:space="preserve">Zamawiający zawiera umowę w sprawie zamówienia publicznego w terminie nie </w:t>
      </w:r>
      <w:r w:rsidR="00816E04">
        <w:rPr>
          <w:rFonts w:cstheme="minorHAnsi"/>
          <w:sz w:val="24"/>
          <w:szCs w:val="24"/>
        </w:rPr>
        <w:t> </w:t>
      </w:r>
      <w:r w:rsidRPr="00AE0B79">
        <w:rPr>
          <w:rFonts w:cstheme="minorHAnsi"/>
          <w:sz w:val="24"/>
          <w:szCs w:val="24"/>
        </w:rPr>
        <w:t>krótszym niż 5 dni od dnia przesłania zawiadomienia o wyborze najkorzystniejszej oferty.</w:t>
      </w:r>
    </w:p>
    <w:p w14:paraId="04638C65" w14:textId="4C559F0D" w:rsidR="00A660C7" w:rsidRPr="00AE0B79" w:rsidRDefault="00A660C7" w:rsidP="00771239">
      <w:pPr>
        <w:numPr>
          <w:ilvl w:val="0"/>
          <w:numId w:val="12"/>
        </w:numPr>
        <w:spacing w:after="0" w:line="24" w:lineRule="atLeast"/>
        <w:ind w:left="709" w:hanging="425"/>
        <w:rPr>
          <w:rFonts w:cstheme="minorHAnsi"/>
          <w:sz w:val="24"/>
          <w:szCs w:val="24"/>
        </w:rPr>
      </w:pPr>
      <w:r w:rsidRPr="00AE0B79">
        <w:rPr>
          <w:rFonts w:cstheme="minorHAnsi"/>
          <w:sz w:val="24"/>
          <w:szCs w:val="24"/>
        </w:rPr>
        <w:t xml:space="preserve">Zamawiający może zawrzeć umowę w sprawie zamówienia publicznego przed upływem terminu, o którym mowa w ust. 2, jeżeli </w:t>
      </w:r>
      <w:r w:rsidRPr="00AE0B79">
        <w:rPr>
          <w:rFonts w:cstheme="minorHAnsi"/>
          <w:sz w:val="24"/>
          <w:szCs w:val="24"/>
        </w:rPr>
        <w:tab/>
        <w:t>w postępowaniu o udzielenie zamówienia prowadzonym w trybie</w:t>
      </w:r>
      <w:r w:rsidRPr="00AE0B79">
        <w:rPr>
          <w:rFonts w:cstheme="minorHAnsi"/>
          <w:sz w:val="24"/>
          <w:szCs w:val="24"/>
        </w:rPr>
        <w:tab/>
        <w:t>podstawowym złożono tylko jedną ofertę.</w:t>
      </w:r>
    </w:p>
    <w:p w14:paraId="6F7E15B7" w14:textId="09672F79" w:rsidR="00A660C7" w:rsidRPr="00AE0B79" w:rsidRDefault="00A660C7" w:rsidP="00771239">
      <w:pPr>
        <w:numPr>
          <w:ilvl w:val="0"/>
          <w:numId w:val="12"/>
        </w:numPr>
        <w:spacing w:after="0" w:line="24" w:lineRule="atLeast"/>
        <w:ind w:left="709" w:hanging="425"/>
        <w:rPr>
          <w:rFonts w:cstheme="minorHAnsi"/>
          <w:sz w:val="24"/>
          <w:szCs w:val="24"/>
        </w:rPr>
      </w:pPr>
      <w:r w:rsidRPr="00AE0B79">
        <w:rPr>
          <w:rFonts w:cstheme="minorHAnsi"/>
          <w:sz w:val="24"/>
          <w:szCs w:val="24"/>
        </w:rPr>
        <w:t>Wykonawca będzie zobowiązany do podpisania umowy w miejscu i terminie wskazanym przez Zamawiającego.</w:t>
      </w:r>
    </w:p>
    <w:p w14:paraId="20CC5FAC" w14:textId="77777777" w:rsidR="000C5342" w:rsidRPr="00114FCE" w:rsidRDefault="000C5342" w:rsidP="00771239">
      <w:pPr>
        <w:shd w:val="clear" w:color="auto" w:fill="FFFFFF"/>
        <w:spacing w:after="0" w:line="24" w:lineRule="atLeast"/>
        <w:rPr>
          <w:rFonts w:eastAsia="Times New Roman" w:cstheme="minorHAnsi"/>
          <w:b/>
          <w:bCs/>
          <w:sz w:val="24"/>
          <w:szCs w:val="24"/>
          <w:highlight w:val="yellow"/>
          <w:lang w:eastAsia="pl-PL"/>
        </w:rPr>
      </w:pPr>
    </w:p>
    <w:p w14:paraId="6303FB12" w14:textId="63698021" w:rsidR="003E45FF" w:rsidRPr="00AE0B79"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E0B79">
        <w:rPr>
          <w:rFonts w:eastAsia="Times New Roman" w:cstheme="minorHAnsi"/>
          <w:b/>
          <w:bCs/>
          <w:sz w:val="24"/>
          <w:szCs w:val="24"/>
          <w:u w:val="single"/>
          <w:lang w:eastAsia="pl-PL"/>
        </w:rPr>
        <w:t>POUCZENIE O ŚRODKACH OCHRONY PRAWNEJ PRZYSŁUGUJĄCYCH WYKONAWCY.</w:t>
      </w:r>
    </w:p>
    <w:p w14:paraId="13C2A6A1" w14:textId="04091C5F" w:rsidR="00B40B53" w:rsidRPr="00AE0B79" w:rsidRDefault="00B40B53"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rPr>
        <w:t>Środki ochrony prawnej przysługujące wykonawcy reguluje dział IX ustawy Pzp. Zamawiający przedstawia poniżej najistotniejsze informacje.</w:t>
      </w:r>
    </w:p>
    <w:p w14:paraId="6D502344" w14:textId="77D72566" w:rsidR="009D154E" w:rsidRPr="00AE0B79"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rPr>
        <w:t>Środki ochrony prawnej określone w niniejszym dziale przysługują wykonawcy</w:t>
      </w:r>
      <w:r w:rsidR="00A511CA" w:rsidRPr="00AE0B79">
        <w:rPr>
          <w:rFonts w:cstheme="minorHAnsi"/>
          <w:sz w:val="24"/>
          <w:szCs w:val="24"/>
        </w:rPr>
        <w:t xml:space="preserve"> </w:t>
      </w:r>
      <w:r w:rsidRPr="00AE0B79">
        <w:rPr>
          <w:rFonts w:cstheme="minorHAnsi"/>
          <w:sz w:val="24"/>
          <w:szCs w:val="24"/>
        </w:rPr>
        <w:t xml:space="preserve">oraz innemu podmiotowi, jeżeli ma lub miał interes w uzyskaniu zamówienia oraz poniósł lub może ponieść szkodę w wyniku naruszenia przez zamawiającego przepisów ustawy </w:t>
      </w:r>
      <w:r w:rsidR="00A511CA" w:rsidRPr="00AE0B79">
        <w:rPr>
          <w:rFonts w:cstheme="minorHAnsi"/>
          <w:sz w:val="24"/>
          <w:szCs w:val="24"/>
        </w:rPr>
        <w:t>Pzp.</w:t>
      </w:r>
      <w:r w:rsidRPr="00AE0B79">
        <w:rPr>
          <w:rFonts w:cstheme="minorHAnsi"/>
          <w:sz w:val="24"/>
          <w:szCs w:val="24"/>
        </w:rPr>
        <w:t xml:space="preserve"> </w:t>
      </w:r>
    </w:p>
    <w:p w14:paraId="3665E582" w14:textId="5DB90C83" w:rsidR="009D154E" w:rsidRPr="00AE0B79"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shd w:val="clear" w:color="auto" w:fill="FFFFFF"/>
        </w:rPr>
        <w:t>Środki</w:t>
      </w:r>
      <w:r w:rsidRPr="00AE0B79">
        <w:rPr>
          <w:rFonts w:cstheme="minorHAnsi"/>
          <w:sz w:val="24"/>
          <w:szCs w:val="24"/>
        </w:rPr>
        <w:t xml:space="preserve"> ochrony prawnej wobec ogłoszenia wszczynającego postępowanie o</w:t>
      </w:r>
      <w:r w:rsidR="00907E61" w:rsidRPr="00AE0B79">
        <w:rPr>
          <w:rFonts w:cstheme="minorHAnsi"/>
          <w:sz w:val="24"/>
          <w:szCs w:val="24"/>
        </w:rPr>
        <w:t> </w:t>
      </w:r>
      <w:r w:rsidRPr="00AE0B79">
        <w:rPr>
          <w:rFonts w:cstheme="minorHAnsi"/>
          <w:sz w:val="24"/>
          <w:szCs w:val="24"/>
        </w:rPr>
        <w:t xml:space="preserve">udzielenie zamówienia oraz dokumentów zamówienia przysługują również organizacjom wpisanym na listę, o której mowa w art. 469 pkt 15 </w:t>
      </w:r>
      <w:r w:rsidR="0021241D" w:rsidRPr="00AE0B79">
        <w:rPr>
          <w:rFonts w:cstheme="minorHAnsi"/>
          <w:sz w:val="24"/>
          <w:szCs w:val="24"/>
        </w:rPr>
        <w:t>ustawy Pzp</w:t>
      </w:r>
      <w:r w:rsidRPr="00AE0B79">
        <w:rPr>
          <w:rFonts w:cstheme="minorHAnsi"/>
          <w:sz w:val="24"/>
          <w:szCs w:val="24"/>
        </w:rPr>
        <w:t xml:space="preserve"> oraz Rzecznikowi Małych i</w:t>
      </w:r>
      <w:r w:rsidR="00571076" w:rsidRPr="00AE0B79">
        <w:rPr>
          <w:rFonts w:cstheme="minorHAnsi"/>
          <w:sz w:val="24"/>
          <w:szCs w:val="24"/>
        </w:rPr>
        <w:t> </w:t>
      </w:r>
      <w:r w:rsidRPr="00AE0B79">
        <w:rPr>
          <w:rFonts w:cstheme="minorHAnsi"/>
          <w:sz w:val="24"/>
          <w:szCs w:val="24"/>
        </w:rPr>
        <w:t>Średnich Przedsiębiorców.</w:t>
      </w:r>
    </w:p>
    <w:p w14:paraId="7E22852A" w14:textId="1ECC2230" w:rsidR="009D154E" w:rsidRPr="00AE0B79"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shd w:val="clear" w:color="auto" w:fill="FFFFFF"/>
        </w:rPr>
        <w:t>Odwołanie</w:t>
      </w:r>
      <w:r w:rsidRPr="00AE0B79">
        <w:rPr>
          <w:rFonts w:cstheme="minorHAnsi"/>
          <w:sz w:val="24"/>
          <w:szCs w:val="24"/>
        </w:rPr>
        <w:t xml:space="preserve"> przysługuje na:</w:t>
      </w:r>
    </w:p>
    <w:p w14:paraId="0D5B8D67" w14:textId="30898D07" w:rsidR="009D154E" w:rsidRPr="00AE0B79" w:rsidRDefault="009D154E" w:rsidP="00771239">
      <w:pPr>
        <w:pStyle w:val="Akapitzlist"/>
        <w:numPr>
          <w:ilvl w:val="2"/>
          <w:numId w:val="10"/>
        </w:numPr>
        <w:suppressAutoHyphens/>
        <w:spacing w:after="0" w:line="24" w:lineRule="atLeast"/>
        <w:ind w:left="993" w:hanging="284"/>
        <w:rPr>
          <w:rFonts w:cstheme="minorHAnsi"/>
          <w:sz w:val="24"/>
          <w:szCs w:val="24"/>
        </w:rPr>
      </w:pPr>
      <w:r w:rsidRPr="00AE0B79">
        <w:rPr>
          <w:rFonts w:cstheme="minorHAnsi"/>
          <w:sz w:val="24"/>
          <w:szCs w:val="24"/>
        </w:rPr>
        <w:t xml:space="preserve">niezgodną z przepisami ustawy czynność </w:t>
      </w:r>
      <w:r w:rsidR="00571076" w:rsidRPr="00AE0B79">
        <w:rPr>
          <w:rFonts w:cstheme="minorHAnsi"/>
          <w:sz w:val="24"/>
          <w:szCs w:val="24"/>
        </w:rPr>
        <w:t>z</w:t>
      </w:r>
      <w:r w:rsidRPr="00AE0B79">
        <w:rPr>
          <w:rFonts w:cstheme="minorHAnsi"/>
          <w:sz w:val="24"/>
          <w:szCs w:val="24"/>
        </w:rPr>
        <w:t>amawiającego, podjętą w postępowaniu o</w:t>
      </w:r>
      <w:r w:rsidR="00571076" w:rsidRPr="00AE0B79">
        <w:rPr>
          <w:rFonts w:cstheme="minorHAnsi"/>
          <w:sz w:val="24"/>
          <w:szCs w:val="24"/>
        </w:rPr>
        <w:t> </w:t>
      </w:r>
      <w:r w:rsidRPr="00AE0B79">
        <w:rPr>
          <w:rFonts w:cstheme="minorHAnsi"/>
          <w:sz w:val="24"/>
          <w:szCs w:val="24"/>
        </w:rPr>
        <w:t>udzielenie zamówienia, w tym na projektowane postanowienie umowy</w:t>
      </w:r>
      <w:r w:rsidR="00571076" w:rsidRPr="00AE0B79">
        <w:rPr>
          <w:rFonts w:cstheme="minorHAnsi"/>
          <w:sz w:val="24"/>
          <w:szCs w:val="24"/>
        </w:rPr>
        <w:t>,</w:t>
      </w:r>
    </w:p>
    <w:p w14:paraId="0C4C66B0" w14:textId="06291418" w:rsidR="009D154E" w:rsidRPr="00AE0B79" w:rsidRDefault="009D154E" w:rsidP="00771239">
      <w:pPr>
        <w:pStyle w:val="Akapitzlist"/>
        <w:numPr>
          <w:ilvl w:val="2"/>
          <w:numId w:val="10"/>
        </w:numPr>
        <w:suppressAutoHyphens/>
        <w:spacing w:after="0" w:line="24" w:lineRule="atLeast"/>
        <w:ind w:left="993" w:hanging="284"/>
        <w:rPr>
          <w:rFonts w:cstheme="minorHAnsi"/>
          <w:sz w:val="24"/>
          <w:szCs w:val="24"/>
        </w:rPr>
      </w:pPr>
      <w:r w:rsidRPr="00AE0B79">
        <w:rPr>
          <w:rFonts w:cstheme="minorHAnsi"/>
          <w:sz w:val="24"/>
          <w:szCs w:val="24"/>
        </w:rPr>
        <w:t>zaniechanie czynności w postępowaniu o udzielenie zamówienia do której zamawiający był obowiązany na podstawie ustawy</w:t>
      </w:r>
      <w:r w:rsidR="00571076" w:rsidRPr="00AE0B79">
        <w:rPr>
          <w:rFonts w:cstheme="minorHAnsi"/>
          <w:sz w:val="24"/>
          <w:szCs w:val="24"/>
        </w:rPr>
        <w:t xml:space="preserve"> Pzp.</w:t>
      </w:r>
    </w:p>
    <w:p w14:paraId="15B6D1DB" w14:textId="77777777" w:rsidR="00571076" w:rsidRPr="00AE0B79"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shd w:val="clear" w:color="auto" w:fill="FFFFFF"/>
        </w:rPr>
        <w:lastRenderedPageBreak/>
        <w:t>Odwołanie</w:t>
      </w:r>
      <w:r w:rsidRPr="00AE0B79">
        <w:rPr>
          <w:rFonts w:cstheme="minorHAnsi"/>
          <w:sz w:val="24"/>
          <w:szCs w:val="24"/>
        </w:rPr>
        <w:t xml:space="preserve"> wnosi się do Prezesa Izby. </w:t>
      </w:r>
    </w:p>
    <w:p w14:paraId="727DA204" w14:textId="6B0B97B3" w:rsidR="00B40B53" w:rsidRPr="00AE0B79" w:rsidRDefault="00B40B53"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rPr>
        <w:t>Odwołujący przekazuje zamawiającemu odwołanie wniesione w formie elektronicznej albo postaci elektronicznej albo kopię tego odwołania, jeżeli zostało ono wniesione w</w:t>
      </w:r>
      <w:r w:rsidR="00832AE9" w:rsidRPr="00AE0B79">
        <w:rPr>
          <w:rFonts w:cstheme="minorHAnsi"/>
          <w:sz w:val="24"/>
          <w:szCs w:val="24"/>
        </w:rPr>
        <w:t> </w:t>
      </w:r>
      <w:r w:rsidRPr="00AE0B79">
        <w:rPr>
          <w:rFonts w:cstheme="minorHAnsi"/>
          <w:sz w:val="24"/>
          <w:szCs w:val="24"/>
        </w:rPr>
        <w:t>formie pisemnej, przed upływem terminu do wniesienia odwołania w taki sposób, aby mógł on zapoznać się z jego treścią przed upływem tego terminu.</w:t>
      </w:r>
    </w:p>
    <w:p w14:paraId="6E1754ED" w14:textId="53169159" w:rsidR="009D154E" w:rsidRPr="00AE0B79"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rPr>
        <w:t xml:space="preserve">Odwołanie wobec treści ogłoszenia lub treści </w:t>
      </w:r>
      <w:r w:rsidR="00B40B53" w:rsidRPr="00AE0B79">
        <w:rPr>
          <w:rFonts w:cstheme="minorHAnsi"/>
          <w:sz w:val="24"/>
          <w:szCs w:val="24"/>
        </w:rPr>
        <w:t>dokumentów zamówienia</w:t>
      </w:r>
      <w:r w:rsidRPr="00AE0B79">
        <w:rPr>
          <w:rFonts w:cstheme="minorHAnsi"/>
          <w:sz w:val="24"/>
          <w:szCs w:val="24"/>
        </w:rPr>
        <w:t xml:space="preserve"> wnosi się w</w:t>
      </w:r>
      <w:r w:rsidR="00832AE9" w:rsidRPr="00AE0B79">
        <w:rPr>
          <w:rFonts w:cstheme="minorHAnsi"/>
          <w:sz w:val="24"/>
          <w:szCs w:val="24"/>
        </w:rPr>
        <w:t> </w:t>
      </w:r>
      <w:r w:rsidRPr="00AE0B79">
        <w:rPr>
          <w:rFonts w:cstheme="minorHAnsi"/>
          <w:sz w:val="24"/>
          <w:szCs w:val="24"/>
        </w:rPr>
        <w:t xml:space="preserve">terminie 5 dni od dnia zamieszczenia ogłoszenia w Biuletynie Zamówień Publicznych lub </w:t>
      </w:r>
      <w:r w:rsidR="00B40B53" w:rsidRPr="00AE0B79">
        <w:rPr>
          <w:rFonts w:cstheme="minorHAnsi"/>
          <w:sz w:val="24"/>
          <w:szCs w:val="24"/>
        </w:rPr>
        <w:t>dokumentów zamówienia</w:t>
      </w:r>
      <w:r w:rsidRPr="00AE0B79">
        <w:rPr>
          <w:rFonts w:cstheme="minorHAnsi"/>
          <w:sz w:val="24"/>
          <w:szCs w:val="24"/>
        </w:rPr>
        <w:t xml:space="preserve"> na stronie internetowej.</w:t>
      </w:r>
    </w:p>
    <w:p w14:paraId="10220C46" w14:textId="02ADC875" w:rsidR="009D154E" w:rsidRPr="00AE0B79"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rPr>
        <w:t>Odwołanie wnosi się w terminie:</w:t>
      </w:r>
    </w:p>
    <w:p w14:paraId="053D9CCB" w14:textId="7C2D616F" w:rsidR="009D154E" w:rsidRPr="00AE0B79" w:rsidRDefault="009D154E" w:rsidP="00771239">
      <w:pPr>
        <w:pStyle w:val="Akapitzlist"/>
        <w:numPr>
          <w:ilvl w:val="2"/>
          <w:numId w:val="11"/>
        </w:numPr>
        <w:suppressAutoHyphens/>
        <w:spacing w:after="0" w:line="24" w:lineRule="atLeast"/>
        <w:ind w:left="993" w:hanging="284"/>
        <w:rPr>
          <w:rFonts w:cstheme="minorHAnsi"/>
          <w:sz w:val="24"/>
          <w:szCs w:val="24"/>
        </w:rPr>
      </w:pPr>
      <w:r w:rsidRPr="00AE0B79">
        <w:rPr>
          <w:rFonts w:cstheme="minorHAnsi"/>
          <w:sz w:val="24"/>
          <w:szCs w:val="24"/>
        </w:rPr>
        <w:t>5 dni od dnia przekazania informacji o czynności zamawiającego stanowiącej podstawę jego wniesienia, jeżeli informacja została przekazana przy użyciu środków komunikacji elektronicznej,</w:t>
      </w:r>
    </w:p>
    <w:p w14:paraId="27B4D68A" w14:textId="2349F37E" w:rsidR="009D154E" w:rsidRPr="00AE0B79" w:rsidRDefault="009D154E" w:rsidP="00771239">
      <w:pPr>
        <w:pStyle w:val="Akapitzlist"/>
        <w:numPr>
          <w:ilvl w:val="2"/>
          <w:numId w:val="11"/>
        </w:numPr>
        <w:suppressAutoHyphens/>
        <w:spacing w:after="0" w:line="24" w:lineRule="atLeast"/>
        <w:ind w:left="993" w:hanging="284"/>
        <w:rPr>
          <w:rFonts w:cstheme="minorHAnsi"/>
          <w:sz w:val="24"/>
          <w:szCs w:val="24"/>
        </w:rPr>
      </w:pPr>
      <w:r w:rsidRPr="00AE0B79">
        <w:rPr>
          <w:rFonts w:cstheme="minorHAnsi"/>
          <w:sz w:val="24"/>
          <w:szCs w:val="24"/>
        </w:rPr>
        <w:t>10 dni od dnia przekazania informacji o czynności zamawiającego stanowiącej podstawę jego wniesienia, jeżeli informacja została przekazana w sposób inny niż określony w pkt 1</w:t>
      </w:r>
      <w:r w:rsidR="00B40B53" w:rsidRPr="00AE0B79">
        <w:rPr>
          <w:rFonts w:cstheme="minorHAnsi"/>
          <w:sz w:val="24"/>
          <w:szCs w:val="24"/>
        </w:rPr>
        <w:t>.</w:t>
      </w:r>
    </w:p>
    <w:p w14:paraId="5F9727D9" w14:textId="7658DDC6" w:rsidR="009D154E" w:rsidRPr="00AE0B79"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AE0B79">
        <w:rPr>
          <w:rFonts w:cstheme="minorHAnsi"/>
          <w:sz w:val="24"/>
          <w:szCs w:val="24"/>
        </w:rPr>
        <w:t xml:space="preserve">Odwołanie w przypadkach innych niż określone w </w:t>
      </w:r>
      <w:r w:rsidR="00B40B53" w:rsidRPr="00AE0B79">
        <w:rPr>
          <w:rFonts w:cstheme="minorHAnsi"/>
          <w:sz w:val="24"/>
          <w:szCs w:val="24"/>
        </w:rPr>
        <w:t xml:space="preserve">ust. 7 i 8 </w:t>
      </w:r>
      <w:r w:rsidRPr="00AE0B79">
        <w:rPr>
          <w:rFonts w:cstheme="minorHAnsi"/>
          <w:sz w:val="24"/>
          <w:szCs w:val="24"/>
        </w:rPr>
        <w:t>wnosi się w terminie 5 dni od dnia, w którym powzięto lub przy zachowaniu należytej staranności można było powziąć wiadomość o okolicznościach stanowiących podstawę jego wniesienia</w:t>
      </w:r>
      <w:r w:rsidR="00B40B53" w:rsidRPr="00AE0B79">
        <w:rPr>
          <w:rFonts w:cstheme="minorHAnsi"/>
          <w:sz w:val="24"/>
          <w:szCs w:val="24"/>
        </w:rPr>
        <w:t>.</w:t>
      </w:r>
    </w:p>
    <w:p w14:paraId="74CFF581" w14:textId="77777777" w:rsidR="00273DF3" w:rsidRPr="00114FCE" w:rsidRDefault="00273DF3" w:rsidP="00771239">
      <w:pPr>
        <w:shd w:val="clear" w:color="auto" w:fill="FFFFFF"/>
        <w:spacing w:after="0" w:line="24" w:lineRule="atLeast"/>
        <w:rPr>
          <w:rFonts w:cstheme="minorHAnsi"/>
          <w:sz w:val="24"/>
          <w:szCs w:val="24"/>
          <w:highlight w:val="yellow"/>
        </w:rPr>
      </w:pPr>
    </w:p>
    <w:p w14:paraId="28872576" w14:textId="2A441D23" w:rsidR="00737C02" w:rsidRPr="00602779" w:rsidRDefault="00737C02"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602779">
        <w:rPr>
          <w:rFonts w:eastAsia="Times New Roman" w:cstheme="minorHAnsi"/>
          <w:b/>
          <w:bCs/>
          <w:sz w:val="24"/>
          <w:szCs w:val="24"/>
          <w:u w:val="single"/>
          <w:lang w:eastAsia="pl-PL"/>
        </w:rPr>
        <w:t>WYKAZ ZAŁĄCZNIKÓW DO SWZ</w:t>
      </w:r>
    </w:p>
    <w:p w14:paraId="3DC1FD2A" w14:textId="1861254A" w:rsidR="00AE0B79" w:rsidRPr="00602779" w:rsidRDefault="00AE0B79" w:rsidP="00AE0B79">
      <w:pPr>
        <w:pStyle w:val="Akapitzlist"/>
        <w:numPr>
          <w:ilvl w:val="0"/>
          <w:numId w:val="8"/>
        </w:numPr>
        <w:tabs>
          <w:tab w:val="num" w:pos="426"/>
        </w:tabs>
        <w:suppressAutoHyphens/>
        <w:spacing w:after="0" w:line="24" w:lineRule="atLeast"/>
        <w:rPr>
          <w:rFonts w:cstheme="minorHAnsi"/>
          <w:bCs/>
          <w:sz w:val="24"/>
          <w:szCs w:val="24"/>
        </w:rPr>
      </w:pPr>
      <w:r w:rsidRPr="00602779">
        <w:rPr>
          <w:rFonts w:cstheme="minorHAnsi"/>
          <w:sz w:val="24"/>
          <w:szCs w:val="24"/>
        </w:rPr>
        <w:t>Załącznik nr 1 – opis przedmiotu zamówienia.</w:t>
      </w:r>
    </w:p>
    <w:p w14:paraId="47EF8BF4" w14:textId="3C1DB68F" w:rsidR="00737C02" w:rsidRPr="007539A3" w:rsidRDefault="00737C02" w:rsidP="00771239">
      <w:pPr>
        <w:pStyle w:val="Akapitzlist"/>
        <w:numPr>
          <w:ilvl w:val="0"/>
          <w:numId w:val="8"/>
        </w:numPr>
        <w:suppressAutoHyphens/>
        <w:spacing w:after="0" w:line="24" w:lineRule="atLeast"/>
        <w:rPr>
          <w:rFonts w:cstheme="minorHAnsi"/>
          <w:sz w:val="24"/>
          <w:szCs w:val="24"/>
        </w:rPr>
      </w:pPr>
      <w:r w:rsidRPr="007539A3">
        <w:rPr>
          <w:rFonts w:cstheme="minorHAnsi"/>
          <w:sz w:val="24"/>
          <w:szCs w:val="24"/>
        </w:rPr>
        <w:t xml:space="preserve">Załącznik nr </w:t>
      </w:r>
      <w:r w:rsidR="00AE0B79" w:rsidRPr="007539A3">
        <w:rPr>
          <w:rFonts w:cstheme="minorHAnsi"/>
          <w:sz w:val="24"/>
          <w:szCs w:val="24"/>
        </w:rPr>
        <w:t>2</w:t>
      </w:r>
      <w:r w:rsidRPr="007539A3">
        <w:rPr>
          <w:rFonts w:cstheme="minorHAnsi"/>
          <w:sz w:val="24"/>
          <w:szCs w:val="24"/>
        </w:rPr>
        <w:t xml:space="preserve"> – formularz ofertowy.</w:t>
      </w:r>
    </w:p>
    <w:p w14:paraId="0D205F10" w14:textId="6E4C79A7" w:rsidR="00737C02" w:rsidRPr="00D177C3" w:rsidRDefault="00015296" w:rsidP="00771239">
      <w:pPr>
        <w:pStyle w:val="Akapitzlist"/>
        <w:numPr>
          <w:ilvl w:val="0"/>
          <w:numId w:val="8"/>
        </w:numPr>
        <w:tabs>
          <w:tab w:val="num" w:pos="426"/>
        </w:tabs>
        <w:suppressAutoHyphens/>
        <w:spacing w:after="0" w:line="24" w:lineRule="atLeast"/>
        <w:rPr>
          <w:rFonts w:cstheme="minorHAnsi"/>
          <w:bCs/>
          <w:sz w:val="24"/>
          <w:szCs w:val="24"/>
        </w:rPr>
      </w:pPr>
      <w:r w:rsidRPr="00D177C3">
        <w:rPr>
          <w:rFonts w:cstheme="minorHAnsi"/>
          <w:bCs/>
          <w:sz w:val="24"/>
          <w:szCs w:val="24"/>
        </w:rPr>
        <w:t xml:space="preserve">Załącznik nr 3 – </w:t>
      </w:r>
      <w:r w:rsidR="00737C02" w:rsidRPr="00D177C3">
        <w:rPr>
          <w:rFonts w:cstheme="minorHAnsi"/>
          <w:bCs/>
          <w:sz w:val="24"/>
          <w:szCs w:val="24"/>
        </w:rPr>
        <w:t>oświadczenie o braku podstaw do wykluczenia</w:t>
      </w:r>
      <w:r w:rsidR="00096399" w:rsidRPr="00D177C3">
        <w:rPr>
          <w:rFonts w:cstheme="minorHAnsi"/>
          <w:bCs/>
          <w:sz w:val="24"/>
          <w:szCs w:val="24"/>
        </w:rPr>
        <w:t xml:space="preserve"> oraz o spełnianiu warunków udziału w postępowaniu</w:t>
      </w:r>
      <w:r w:rsidR="00737C02" w:rsidRPr="00D177C3">
        <w:rPr>
          <w:rFonts w:cstheme="minorHAnsi"/>
          <w:bCs/>
          <w:sz w:val="24"/>
          <w:szCs w:val="24"/>
        </w:rPr>
        <w:t>.</w:t>
      </w:r>
    </w:p>
    <w:p w14:paraId="7E5A910C" w14:textId="72149969" w:rsidR="00096399" w:rsidRPr="00D177C3" w:rsidRDefault="00096399" w:rsidP="00771239">
      <w:pPr>
        <w:pStyle w:val="Akapitzlist"/>
        <w:numPr>
          <w:ilvl w:val="0"/>
          <w:numId w:val="8"/>
        </w:numPr>
        <w:tabs>
          <w:tab w:val="num" w:pos="426"/>
        </w:tabs>
        <w:suppressAutoHyphens/>
        <w:spacing w:after="0" w:line="24" w:lineRule="atLeast"/>
        <w:rPr>
          <w:rFonts w:cstheme="minorHAnsi"/>
          <w:bCs/>
          <w:sz w:val="24"/>
          <w:szCs w:val="24"/>
        </w:rPr>
      </w:pPr>
      <w:r w:rsidRPr="00D177C3">
        <w:rPr>
          <w:rFonts w:cstheme="minorHAnsi"/>
          <w:bCs/>
          <w:sz w:val="24"/>
          <w:szCs w:val="24"/>
        </w:rPr>
        <w:t xml:space="preserve">Załącznik nr </w:t>
      </w:r>
      <w:r w:rsidR="00015296" w:rsidRPr="00D177C3">
        <w:rPr>
          <w:rFonts w:cstheme="minorHAnsi"/>
          <w:bCs/>
          <w:sz w:val="24"/>
          <w:szCs w:val="24"/>
        </w:rPr>
        <w:t>4</w:t>
      </w:r>
      <w:r w:rsidRPr="00D177C3">
        <w:rPr>
          <w:rFonts w:cstheme="minorHAnsi"/>
          <w:bCs/>
          <w:sz w:val="24"/>
          <w:szCs w:val="24"/>
        </w:rPr>
        <w:t xml:space="preserve"> – zobowiązanie podmiotu udostępniającego zasoby.</w:t>
      </w:r>
    </w:p>
    <w:p w14:paraId="090E7163" w14:textId="24744D99" w:rsidR="00096399" w:rsidRPr="00D177C3" w:rsidRDefault="00096399" w:rsidP="00771239">
      <w:pPr>
        <w:pStyle w:val="Akapitzlist"/>
        <w:numPr>
          <w:ilvl w:val="0"/>
          <w:numId w:val="8"/>
        </w:numPr>
        <w:tabs>
          <w:tab w:val="num" w:pos="426"/>
        </w:tabs>
        <w:suppressAutoHyphens/>
        <w:spacing w:after="0" w:line="24" w:lineRule="atLeast"/>
        <w:rPr>
          <w:rFonts w:cstheme="minorHAnsi"/>
          <w:bCs/>
          <w:sz w:val="24"/>
          <w:szCs w:val="24"/>
        </w:rPr>
      </w:pPr>
      <w:r w:rsidRPr="00D177C3">
        <w:rPr>
          <w:rFonts w:cstheme="minorHAnsi"/>
          <w:sz w:val="24"/>
          <w:szCs w:val="24"/>
        </w:rPr>
        <w:t xml:space="preserve">Załącznik nr </w:t>
      </w:r>
      <w:r w:rsidR="00015296" w:rsidRPr="00D177C3">
        <w:rPr>
          <w:rFonts w:cstheme="minorHAnsi"/>
          <w:sz w:val="24"/>
          <w:szCs w:val="24"/>
        </w:rPr>
        <w:t>5</w:t>
      </w:r>
      <w:r w:rsidRPr="00D177C3">
        <w:rPr>
          <w:rFonts w:cstheme="minorHAnsi"/>
          <w:sz w:val="24"/>
          <w:szCs w:val="24"/>
        </w:rPr>
        <w:t xml:space="preserve"> – </w:t>
      </w:r>
      <w:r w:rsidRPr="00D177C3">
        <w:rPr>
          <w:rFonts w:cstheme="minorHAnsi"/>
          <w:bCs/>
          <w:sz w:val="24"/>
          <w:szCs w:val="24"/>
        </w:rPr>
        <w:t>oświadczenie podmiotu udostępniającego zasoby, o braku podstaw do wykluczenia oraz o spełnianiu warunków udziału w postępowaniu.</w:t>
      </w:r>
    </w:p>
    <w:p w14:paraId="458F6506" w14:textId="11B4D92A" w:rsidR="00737C02" w:rsidRPr="00D177C3" w:rsidRDefault="00737C02" w:rsidP="00771239">
      <w:pPr>
        <w:pStyle w:val="Akapitzlist"/>
        <w:numPr>
          <w:ilvl w:val="0"/>
          <w:numId w:val="8"/>
        </w:numPr>
        <w:tabs>
          <w:tab w:val="num" w:pos="426"/>
        </w:tabs>
        <w:suppressAutoHyphens/>
        <w:spacing w:after="0" w:line="24" w:lineRule="atLeast"/>
        <w:rPr>
          <w:rFonts w:cstheme="minorHAnsi"/>
          <w:bCs/>
          <w:sz w:val="24"/>
          <w:szCs w:val="24"/>
        </w:rPr>
      </w:pPr>
      <w:r w:rsidRPr="00D177C3">
        <w:rPr>
          <w:rFonts w:cstheme="minorHAnsi"/>
          <w:bCs/>
          <w:sz w:val="24"/>
          <w:szCs w:val="24"/>
        </w:rPr>
        <w:t xml:space="preserve">Załącznik nr </w:t>
      </w:r>
      <w:r w:rsidR="001A47FC" w:rsidRPr="00D177C3">
        <w:rPr>
          <w:rFonts w:cstheme="minorHAnsi"/>
          <w:bCs/>
          <w:sz w:val="24"/>
          <w:szCs w:val="24"/>
        </w:rPr>
        <w:t>6</w:t>
      </w:r>
      <w:r w:rsidRPr="00D177C3">
        <w:rPr>
          <w:rFonts w:cstheme="minorHAnsi"/>
          <w:bCs/>
          <w:sz w:val="24"/>
          <w:szCs w:val="24"/>
        </w:rPr>
        <w:t xml:space="preserve"> – </w:t>
      </w:r>
      <w:r w:rsidR="00096399" w:rsidRPr="00D177C3">
        <w:rPr>
          <w:rFonts w:cstheme="minorHAnsi"/>
          <w:bCs/>
          <w:sz w:val="24"/>
          <w:szCs w:val="24"/>
        </w:rPr>
        <w:t>oświadczenie dot. grupy kapitałowej.</w:t>
      </w:r>
    </w:p>
    <w:p w14:paraId="1C032E4C" w14:textId="2B708242" w:rsidR="00096399" w:rsidRDefault="00096399" w:rsidP="00771239">
      <w:pPr>
        <w:pStyle w:val="Akapitzlist"/>
        <w:numPr>
          <w:ilvl w:val="0"/>
          <w:numId w:val="8"/>
        </w:numPr>
        <w:tabs>
          <w:tab w:val="num" w:pos="426"/>
        </w:tabs>
        <w:suppressAutoHyphens/>
        <w:spacing w:after="0" w:line="24" w:lineRule="atLeast"/>
        <w:rPr>
          <w:rFonts w:cstheme="minorHAnsi"/>
          <w:bCs/>
          <w:sz w:val="24"/>
          <w:szCs w:val="24"/>
        </w:rPr>
      </w:pPr>
      <w:r w:rsidRPr="00A749F0">
        <w:rPr>
          <w:rFonts w:cstheme="minorHAnsi"/>
          <w:bCs/>
          <w:sz w:val="24"/>
          <w:szCs w:val="24"/>
        </w:rPr>
        <w:t xml:space="preserve">Załącznik nr </w:t>
      </w:r>
      <w:r w:rsidR="001A47FC" w:rsidRPr="00A749F0">
        <w:rPr>
          <w:rFonts w:cstheme="minorHAnsi"/>
          <w:bCs/>
          <w:sz w:val="24"/>
          <w:szCs w:val="24"/>
        </w:rPr>
        <w:t>7</w:t>
      </w:r>
      <w:r w:rsidRPr="00A749F0">
        <w:rPr>
          <w:rFonts w:cstheme="minorHAnsi"/>
          <w:bCs/>
          <w:sz w:val="24"/>
          <w:szCs w:val="24"/>
        </w:rPr>
        <w:t xml:space="preserve"> – oświadczenie o aktualności informacji złożonych w oświadczeniu wstępnym</w:t>
      </w:r>
      <w:r w:rsidR="00FD3EFD" w:rsidRPr="00A749F0">
        <w:rPr>
          <w:rFonts w:cstheme="minorHAnsi"/>
          <w:bCs/>
          <w:sz w:val="24"/>
          <w:szCs w:val="24"/>
        </w:rPr>
        <w:t>.</w:t>
      </w:r>
    </w:p>
    <w:p w14:paraId="5A79B9D7" w14:textId="694FBC23" w:rsidR="00C57A4A" w:rsidRPr="00C57A4A" w:rsidRDefault="00C57A4A" w:rsidP="00C57A4A">
      <w:pPr>
        <w:pStyle w:val="Akapitzlist"/>
        <w:numPr>
          <w:ilvl w:val="0"/>
          <w:numId w:val="8"/>
        </w:numPr>
        <w:tabs>
          <w:tab w:val="num" w:pos="426"/>
        </w:tabs>
        <w:suppressAutoHyphens/>
        <w:spacing w:after="0" w:line="24" w:lineRule="atLeast"/>
        <w:rPr>
          <w:rFonts w:cstheme="minorHAnsi"/>
          <w:sz w:val="24"/>
          <w:szCs w:val="24"/>
        </w:rPr>
      </w:pPr>
      <w:r w:rsidRPr="00370F4F">
        <w:rPr>
          <w:rFonts w:cstheme="minorHAnsi"/>
          <w:bCs/>
          <w:sz w:val="24"/>
          <w:szCs w:val="24"/>
        </w:rPr>
        <w:t xml:space="preserve">Załącznik nr </w:t>
      </w:r>
      <w:r>
        <w:rPr>
          <w:rFonts w:cstheme="minorHAnsi"/>
          <w:bCs/>
          <w:sz w:val="24"/>
          <w:szCs w:val="24"/>
        </w:rPr>
        <w:t>8</w:t>
      </w:r>
      <w:r w:rsidRPr="00370F4F">
        <w:rPr>
          <w:rFonts w:cstheme="minorHAnsi"/>
          <w:bCs/>
          <w:sz w:val="24"/>
          <w:szCs w:val="24"/>
        </w:rPr>
        <w:t xml:space="preserve"> – klauzula</w:t>
      </w:r>
      <w:r w:rsidRPr="00370F4F">
        <w:rPr>
          <w:rFonts w:cstheme="minorHAnsi"/>
          <w:sz w:val="24"/>
          <w:szCs w:val="24"/>
        </w:rPr>
        <w:t xml:space="preserve"> dotycząca ochrony danych osobowych.</w:t>
      </w:r>
    </w:p>
    <w:p w14:paraId="30BF7E93" w14:textId="68745188" w:rsidR="00737C02" w:rsidRPr="00370F4F" w:rsidRDefault="00737C02" w:rsidP="00771239">
      <w:pPr>
        <w:pStyle w:val="Akapitzlist"/>
        <w:numPr>
          <w:ilvl w:val="0"/>
          <w:numId w:val="8"/>
        </w:numPr>
        <w:tabs>
          <w:tab w:val="num" w:pos="426"/>
        </w:tabs>
        <w:suppressAutoHyphens/>
        <w:spacing w:after="0" w:line="24" w:lineRule="atLeast"/>
        <w:rPr>
          <w:rFonts w:cstheme="minorHAnsi"/>
          <w:bCs/>
          <w:sz w:val="24"/>
          <w:szCs w:val="24"/>
        </w:rPr>
      </w:pPr>
      <w:r w:rsidRPr="00370F4F">
        <w:rPr>
          <w:rFonts w:cstheme="minorHAnsi"/>
          <w:bCs/>
          <w:sz w:val="24"/>
          <w:szCs w:val="24"/>
        </w:rPr>
        <w:t xml:space="preserve">Załącznik nr </w:t>
      </w:r>
      <w:r w:rsidR="00015296" w:rsidRPr="00370F4F">
        <w:rPr>
          <w:rFonts w:cstheme="minorHAnsi"/>
          <w:bCs/>
          <w:sz w:val="24"/>
          <w:szCs w:val="24"/>
        </w:rPr>
        <w:t>9</w:t>
      </w:r>
      <w:r w:rsidR="009C3B6D">
        <w:rPr>
          <w:rFonts w:cstheme="minorHAnsi"/>
          <w:bCs/>
          <w:sz w:val="24"/>
          <w:szCs w:val="24"/>
        </w:rPr>
        <w:t>a i 9b</w:t>
      </w:r>
      <w:r w:rsidR="00490C77" w:rsidRPr="00370F4F">
        <w:rPr>
          <w:rFonts w:cstheme="minorHAnsi"/>
          <w:bCs/>
          <w:sz w:val="24"/>
          <w:szCs w:val="24"/>
        </w:rPr>
        <w:t xml:space="preserve"> </w:t>
      </w:r>
      <w:r w:rsidRPr="00370F4F">
        <w:rPr>
          <w:rFonts w:cstheme="minorHAnsi"/>
          <w:bCs/>
          <w:sz w:val="24"/>
          <w:szCs w:val="24"/>
        </w:rPr>
        <w:t xml:space="preserve">– </w:t>
      </w:r>
      <w:r w:rsidR="00015296" w:rsidRPr="00370F4F">
        <w:rPr>
          <w:rFonts w:cstheme="minorHAnsi"/>
          <w:bCs/>
          <w:sz w:val="24"/>
          <w:szCs w:val="24"/>
        </w:rPr>
        <w:t>wz</w:t>
      </w:r>
      <w:r w:rsidR="00666259" w:rsidRPr="00370F4F">
        <w:rPr>
          <w:rFonts w:cstheme="minorHAnsi"/>
          <w:bCs/>
          <w:sz w:val="24"/>
          <w:szCs w:val="24"/>
        </w:rPr>
        <w:t>ór</w:t>
      </w:r>
      <w:r w:rsidR="00015296" w:rsidRPr="00370F4F">
        <w:rPr>
          <w:rFonts w:cstheme="minorHAnsi"/>
          <w:bCs/>
          <w:sz w:val="24"/>
          <w:szCs w:val="24"/>
        </w:rPr>
        <w:t xml:space="preserve"> u</w:t>
      </w:r>
      <w:r w:rsidR="00666259" w:rsidRPr="00370F4F">
        <w:rPr>
          <w:rFonts w:cstheme="minorHAnsi"/>
          <w:bCs/>
          <w:sz w:val="24"/>
          <w:szCs w:val="24"/>
        </w:rPr>
        <w:t>mowy</w:t>
      </w:r>
      <w:r w:rsidRPr="00370F4F">
        <w:rPr>
          <w:rFonts w:cstheme="minorHAnsi"/>
          <w:bCs/>
          <w:sz w:val="24"/>
          <w:szCs w:val="24"/>
        </w:rPr>
        <w:t xml:space="preserve">. </w:t>
      </w:r>
    </w:p>
    <w:p w14:paraId="64EC5446" w14:textId="5AF16C02" w:rsidR="00753A23" w:rsidRPr="00263DC7" w:rsidRDefault="00753A23" w:rsidP="00AE0B79">
      <w:pPr>
        <w:spacing w:after="0" w:line="24" w:lineRule="atLeast"/>
        <w:ind w:left="2552" w:hanging="2552"/>
        <w:jc w:val="right"/>
        <w:rPr>
          <w:rFonts w:eastAsia="Times New Roman" w:cstheme="minorHAnsi"/>
          <w:b/>
          <w:bCs/>
          <w:sz w:val="24"/>
          <w:szCs w:val="24"/>
          <w:lang w:eastAsia="pl-PL"/>
        </w:rPr>
      </w:pPr>
    </w:p>
    <w:sectPr w:rsidR="00753A23" w:rsidRPr="00263DC7" w:rsidSect="00114FCE">
      <w:footerReference w:type="default" r:id="rId17"/>
      <w:headerReference w:type="firs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F040F" w14:textId="77777777" w:rsidR="00B75CC5" w:rsidRDefault="00B75CC5" w:rsidP="003E45FF">
      <w:pPr>
        <w:spacing w:after="0" w:line="240" w:lineRule="auto"/>
      </w:pPr>
      <w:r>
        <w:separator/>
      </w:r>
    </w:p>
  </w:endnote>
  <w:endnote w:type="continuationSeparator" w:id="0">
    <w:p w14:paraId="12A246DC" w14:textId="77777777" w:rsidR="00B75CC5" w:rsidRDefault="00B75CC5"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Cambria"/>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F09F" w14:textId="48A965AE" w:rsidR="006D26E7" w:rsidRPr="00263DC7" w:rsidRDefault="006D26E7" w:rsidP="00D466A4">
    <w:pPr>
      <w:pStyle w:val="Stopka"/>
      <w:jc w:val="center"/>
      <w:rPr>
        <w:rFonts w:asciiTheme="majorHAnsi" w:hAnsiTheme="majorHAnsi" w:cstheme="majorHAnsi"/>
        <w:i/>
        <w:iCs/>
      </w:rPr>
    </w:pP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970780974"/>
        <w:docPartObj>
          <w:docPartGallery w:val="Page Numbers (Bottom of Page)"/>
          <w:docPartUnique/>
        </w:docPartObj>
      </w:sdtPr>
      <w:sdtEndPr/>
      <w:sdtContent>
        <w:sdt>
          <w:sdtPr>
            <w:rPr>
              <w:rFonts w:asciiTheme="majorHAnsi" w:hAnsiTheme="majorHAnsi" w:cstheme="majorHAnsi"/>
              <w:i/>
              <w:iCs/>
            </w:rPr>
            <w:id w:val="-1769616900"/>
            <w:docPartObj>
              <w:docPartGallery w:val="Page Numbers (Top of Page)"/>
              <w:docPartUnique/>
            </w:docPartObj>
          </w:sdtPr>
          <w:sdtEnd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 xml:space="preserve">SWZ </w:t>
            </w:r>
            <w:r w:rsidR="001C5DE8">
              <w:rPr>
                <w:rFonts w:asciiTheme="majorHAnsi" w:hAnsiTheme="majorHAnsi" w:cstheme="majorHAnsi"/>
                <w:i/>
                <w:iCs/>
              </w:rPr>
              <w:t xml:space="preserve">- </w:t>
            </w:r>
            <w:r w:rsidR="00BF7F0B" w:rsidRPr="00BF7F0B">
              <w:rPr>
                <w:rFonts w:asciiTheme="majorHAnsi" w:hAnsiTheme="majorHAnsi" w:cstheme="majorHAnsi"/>
                <w:i/>
                <w:iCs/>
              </w:rPr>
              <w:t>Dostawa serwera plików NAS, dysków twardych, zasilaczy awaryjnych UPS związana z realizacją projektu „Cyberbezpieczny Samorząd”</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BCDA" w14:textId="6BD3457A" w:rsidR="00114FCE" w:rsidRPr="00263DC7" w:rsidRDefault="00114FCE" w:rsidP="00114FCE">
    <w:pPr>
      <w:pStyle w:val="Stopka"/>
      <w:jc w:val="center"/>
      <w:rPr>
        <w:rFonts w:asciiTheme="majorHAnsi" w:hAnsiTheme="majorHAnsi" w:cstheme="majorHAnsi"/>
        <w:i/>
        <w:iCs/>
      </w:rPr>
    </w:pPr>
    <w:r>
      <w:tab/>
    </w: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672103665"/>
        <w:docPartObj>
          <w:docPartGallery w:val="Page Numbers (Bottom of Page)"/>
          <w:docPartUnique/>
        </w:docPartObj>
      </w:sdtPr>
      <w:sdtEndPr/>
      <w:sdtContent>
        <w:sdt>
          <w:sdtPr>
            <w:rPr>
              <w:rFonts w:asciiTheme="majorHAnsi" w:hAnsiTheme="majorHAnsi" w:cstheme="majorHAnsi"/>
              <w:i/>
              <w:iCs/>
            </w:rPr>
            <w:id w:val="-436835059"/>
            <w:docPartObj>
              <w:docPartGallery w:val="Page Numbers (Top of Page)"/>
              <w:docPartUnique/>
            </w:docPartObj>
          </w:sdtPr>
          <w:sdtEnd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Pr>
                <w:rFonts w:asciiTheme="majorHAnsi" w:hAnsiTheme="majorHAnsi" w:cstheme="majorHAnsi"/>
                <w:i/>
                <w:iCs/>
              </w:rPr>
              <w:t>20</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 xml:space="preserve">SWZ - </w:t>
            </w:r>
            <w:r w:rsidR="00D70103" w:rsidRPr="00D70103">
              <w:rPr>
                <w:rFonts w:asciiTheme="majorHAnsi" w:hAnsiTheme="majorHAnsi" w:cstheme="majorHAnsi"/>
                <w:i/>
                <w:iCs/>
              </w:rPr>
              <w:t>Dostawa serwera plików NAS, dysków twardych, zasilaczy awaryjnych UPS związana z realizacją projektu „Cyberbezpieczny Samorząd”</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BC172" w14:textId="77777777" w:rsidR="00B75CC5" w:rsidRDefault="00B75CC5" w:rsidP="003E45FF">
      <w:pPr>
        <w:spacing w:after="0" w:line="240" w:lineRule="auto"/>
      </w:pPr>
      <w:r>
        <w:separator/>
      </w:r>
    </w:p>
  </w:footnote>
  <w:footnote w:type="continuationSeparator" w:id="0">
    <w:p w14:paraId="36ACA7DE" w14:textId="77777777" w:rsidR="00B75CC5" w:rsidRDefault="00B75CC5" w:rsidP="003E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3210" w14:textId="57266E4E" w:rsidR="00114FCE" w:rsidRDefault="00114FCE">
    <w:pPr>
      <w:pStyle w:val="Nagwek"/>
    </w:pPr>
    <w:r>
      <w:rPr>
        <w:noProof/>
      </w:rPr>
      <w:drawing>
        <wp:inline distT="0" distB="0" distL="0" distR="0" wp14:anchorId="786290A8" wp14:editId="3F5A3DA3">
          <wp:extent cx="5759450" cy="596768"/>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67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4963"/>
        </w:tabs>
        <w:ind w:left="5967" w:hanging="360"/>
      </w:pPr>
      <w:rPr>
        <w:rFonts w:eastAsia="Arial"/>
        <w:b w:val="0"/>
        <w:bCs/>
        <w:color w:val="auto"/>
        <w:sz w:val="22"/>
        <w:szCs w:val="22"/>
        <w:lang w:eastAsia="pl-PL"/>
      </w:rPr>
    </w:lvl>
  </w:abstractNum>
  <w:abstractNum w:abstractNumId="1"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1"/>
    <w:multiLevelType w:val="singleLevel"/>
    <w:tmpl w:val="06506EDE"/>
    <w:name w:val="WW8Num45"/>
    <w:lvl w:ilvl="0">
      <w:start w:val="1"/>
      <w:numFmt w:val="decimal"/>
      <w:lvlText w:val="%1."/>
      <w:lvlJc w:val="left"/>
      <w:pPr>
        <w:tabs>
          <w:tab w:val="num" w:pos="360"/>
        </w:tabs>
        <w:ind w:left="360" w:hanging="360"/>
      </w:pPr>
      <w:rPr>
        <w:b w:val="0"/>
        <w:bCs/>
      </w:rPr>
    </w:lvl>
  </w:abstractNum>
  <w:abstractNum w:abstractNumId="4"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6"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7" w15:restartNumberingAfterBreak="0">
    <w:nsid w:val="040157C8"/>
    <w:multiLevelType w:val="hybridMultilevel"/>
    <w:tmpl w:val="CFBE27A6"/>
    <w:lvl w:ilvl="0" w:tplc="75C6A096">
      <w:start w:val="1"/>
      <w:numFmt w:val="upperRoman"/>
      <w:lvlText w:val="%1."/>
      <w:lvlJc w:val="right"/>
      <w:pPr>
        <w:ind w:left="1353" w:hanging="360"/>
      </w:pPr>
      <w:rPr>
        <w:rFonts w:asciiTheme="minorHAnsi" w:hAnsiTheme="minorHAnsi" w:cstheme="minorHAnsi" w:hint="default"/>
        <w:b/>
        <w:bCs w:val="0"/>
        <w:sz w:val="24"/>
        <w:szCs w:val="24"/>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8" w15:restartNumberingAfterBreak="0">
    <w:nsid w:val="060777CE"/>
    <w:multiLevelType w:val="hybridMultilevel"/>
    <w:tmpl w:val="00C4C296"/>
    <w:lvl w:ilvl="0" w:tplc="495CBCD0">
      <w:start w:val="4"/>
      <w:numFmt w:val="upperRoman"/>
      <w:lvlText w:val="%1."/>
      <w:lvlJc w:val="left"/>
      <w:pPr>
        <w:ind w:left="720" w:hanging="720"/>
      </w:pPr>
      <w:rPr>
        <w:rFonts w:hint="default"/>
        <w:b/>
        <w:color w:val="auto"/>
      </w:rPr>
    </w:lvl>
    <w:lvl w:ilvl="1" w:tplc="A19C5C02">
      <w:start w:val="1"/>
      <w:numFmt w:val="decimal"/>
      <w:lvlText w:val="%2)"/>
      <w:lvlJc w:val="left"/>
      <w:pPr>
        <w:ind w:left="360" w:hanging="360"/>
      </w:pPr>
      <w:rPr>
        <w:rFonts w:asciiTheme="minorHAnsi" w:eastAsia="Times New Roman" w:hAnsiTheme="minorHAnsi" w:cstheme="minorHAnsi" w:hint="default"/>
        <w:b/>
        <w:bCs w:val="0"/>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4E768820">
      <w:start w:val="1"/>
      <w:numFmt w:val="lowerLetter"/>
      <w:lvlText w:val="%6)"/>
      <w:lvlJc w:val="left"/>
      <w:pPr>
        <w:ind w:left="8157" w:hanging="360"/>
      </w:pPr>
      <w:rPr>
        <w:rFonts w:asciiTheme="minorHAnsi" w:hAnsiTheme="minorHAnsi" w:cstheme="minorHAnsi" w:hint="default"/>
        <w:b/>
        <w:bCs w:val="0"/>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C247655"/>
    <w:multiLevelType w:val="hybridMultilevel"/>
    <w:tmpl w:val="AF54B80C"/>
    <w:lvl w:ilvl="0" w:tplc="323458DE">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453AA5"/>
    <w:multiLevelType w:val="hybridMultilevel"/>
    <w:tmpl w:val="05D05D70"/>
    <w:lvl w:ilvl="0" w:tplc="0BEA6CEC">
      <w:start w:val="1"/>
      <w:numFmt w:val="decimal"/>
      <w:lvlText w:val="%1."/>
      <w:lvlJc w:val="left"/>
      <w:pPr>
        <w:ind w:left="4472" w:hanging="360"/>
      </w:pPr>
      <w:rPr>
        <w:b w:val="0"/>
        <w:bCs w:val="0"/>
      </w:r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12"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B5A64"/>
    <w:multiLevelType w:val="hybridMultilevel"/>
    <w:tmpl w:val="630E8A40"/>
    <w:lvl w:ilvl="0" w:tplc="500E9DCE">
      <w:start w:val="1"/>
      <w:numFmt w:val="decimal"/>
      <w:lvlText w:val="%1)"/>
      <w:lvlJc w:val="left"/>
      <w:pPr>
        <w:ind w:left="1440" w:hanging="360"/>
      </w:pPr>
      <w:rPr>
        <w:b/>
        <w:bCs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1B33267C"/>
    <w:multiLevelType w:val="hybridMultilevel"/>
    <w:tmpl w:val="65D29182"/>
    <w:lvl w:ilvl="0" w:tplc="BE1CB702">
      <w:start w:val="1"/>
      <w:numFmt w:val="decimal"/>
      <w:lvlText w:val="%1)"/>
      <w:lvlJc w:val="left"/>
      <w:pPr>
        <w:ind w:left="1429" w:hanging="360"/>
      </w:pPr>
      <w:rPr>
        <w:b/>
        <w:bCs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C9F2DBD"/>
    <w:multiLevelType w:val="hybridMultilevel"/>
    <w:tmpl w:val="D74C01B4"/>
    <w:lvl w:ilvl="0" w:tplc="230E1854">
      <w:start w:val="8"/>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B35E04"/>
    <w:multiLevelType w:val="hybridMultilevel"/>
    <w:tmpl w:val="05B69036"/>
    <w:lvl w:ilvl="0" w:tplc="0362079C">
      <w:start w:val="4"/>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E90178"/>
    <w:multiLevelType w:val="hybridMultilevel"/>
    <w:tmpl w:val="10107E48"/>
    <w:lvl w:ilvl="0" w:tplc="07E09B1A">
      <w:start w:val="1"/>
      <w:numFmt w:val="decimal"/>
      <w:lvlText w:val="%1)"/>
      <w:lvlJc w:val="left"/>
      <w:pPr>
        <w:ind w:left="360" w:hanging="360"/>
      </w:pPr>
      <w:rPr>
        <w:rFonts w:asciiTheme="minorHAnsi" w:eastAsia="Times New Roman" w:hAnsiTheme="minorHAnsi" w:cstheme="minorHAnsi"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2C7A7694"/>
    <w:multiLevelType w:val="hybridMultilevel"/>
    <w:tmpl w:val="BA06076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E0E02EC"/>
    <w:multiLevelType w:val="hybridMultilevel"/>
    <w:tmpl w:val="980EE05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4" w15:restartNumberingAfterBreak="0">
    <w:nsid w:val="30091736"/>
    <w:multiLevelType w:val="hybridMultilevel"/>
    <w:tmpl w:val="483485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A7A134D"/>
    <w:multiLevelType w:val="hybridMultilevel"/>
    <w:tmpl w:val="E2929508"/>
    <w:lvl w:ilvl="0" w:tplc="D38EAB7C">
      <w:start w:val="1"/>
      <w:numFmt w:val="decimal"/>
      <w:lvlText w:val="%1."/>
      <w:lvlJc w:val="left"/>
      <w:pPr>
        <w:tabs>
          <w:tab w:val="num" w:pos="644"/>
        </w:tabs>
        <w:ind w:left="644" w:hanging="360"/>
      </w:pPr>
      <w:rPr>
        <w:b w:val="0"/>
        <w:i w:val="0"/>
        <w:iCs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28" w15:restartNumberingAfterBreak="0">
    <w:nsid w:val="3B160337"/>
    <w:multiLevelType w:val="hybridMultilevel"/>
    <w:tmpl w:val="E138A930"/>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3C5C4850"/>
    <w:multiLevelType w:val="hybridMultilevel"/>
    <w:tmpl w:val="B6A68234"/>
    <w:lvl w:ilvl="0" w:tplc="564C1C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D78773F"/>
    <w:multiLevelType w:val="singleLevel"/>
    <w:tmpl w:val="0AD26B58"/>
    <w:lvl w:ilvl="0">
      <w:start w:val="1"/>
      <w:numFmt w:val="decimal"/>
      <w:lvlText w:val="%1)"/>
      <w:lvlJc w:val="left"/>
      <w:pPr>
        <w:ind w:left="1428" w:hanging="360"/>
      </w:pPr>
      <w:rPr>
        <w:b w:val="0"/>
        <w:color w:val="auto"/>
      </w:rPr>
    </w:lvl>
  </w:abstractNum>
  <w:abstractNum w:abstractNumId="32" w15:restartNumberingAfterBreak="0">
    <w:nsid w:val="3E0F0BFD"/>
    <w:multiLevelType w:val="hybridMultilevel"/>
    <w:tmpl w:val="EE8C0200"/>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FD57CCA"/>
    <w:multiLevelType w:val="hybridMultilevel"/>
    <w:tmpl w:val="C77216D6"/>
    <w:lvl w:ilvl="0" w:tplc="CC9295D2">
      <w:start w:val="1"/>
      <w:numFmt w:val="decimal"/>
      <w:lvlText w:val="%1."/>
      <w:lvlJc w:val="left"/>
      <w:pPr>
        <w:tabs>
          <w:tab w:val="num" w:pos="720"/>
        </w:tabs>
        <w:ind w:left="720" w:hanging="360"/>
      </w:pPr>
      <w:rPr>
        <w:b/>
      </w:rPr>
    </w:lvl>
    <w:lvl w:ilvl="1" w:tplc="8C0ABCBE">
      <w:start w:val="1"/>
      <w:numFmt w:val="decimal"/>
      <w:lvlText w:val="%2."/>
      <w:lvlJc w:val="left"/>
      <w:pPr>
        <w:tabs>
          <w:tab w:val="num" w:pos="1440"/>
        </w:tabs>
        <w:ind w:left="1440" w:hanging="360"/>
      </w:pPr>
      <w:rPr>
        <w:b w:val="0"/>
        <w:bCs w:val="0"/>
      </w:rPr>
    </w:lvl>
    <w:lvl w:ilvl="2" w:tplc="1E760246">
      <w:start w:val="1"/>
      <w:numFmt w:val="decimal"/>
      <w:lvlText w:val="%3)"/>
      <w:lvlJc w:val="left"/>
      <w:pPr>
        <w:tabs>
          <w:tab w:val="num" w:pos="928"/>
        </w:tabs>
        <w:ind w:left="928"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42FC6D37"/>
    <w:multiLevelType w:val="hybridMultilevel"/>
    <w:tmpl w:val="AC4C79CE"/>
    <w:lvl w:ilvl="0" w:tplc="F446A91A">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7" w15:restartNumberingAfterBreak="0">
    <w:nsid w:val="48675816"/>
    <w:multiLevelType w:val="hybridMultilevel"/>
    <w:tmpl w:val="026C6B56"/>
    <w:lvl w:ilvl="0" w:tplc="04150011">
      <w:start w:val="1"/>
      <w:numFmt w:val="decimal"/>
      <w:lvlText w:val="%1)"/>
      <w:lvlJc w:val="left"/>
      <w:pPr>
        <w:ind w:left="8441" w:hanging="360"/>
      </w:pPr>
    </w:lvl>
    <w:lvl w:ilvl="1" w:tplc="04150019" w:tentative="1">
      <w:start w:val="1"/>
      <w:numFmt w:val="lowerLetter"/>
      <w:lvlText w:val="%2."/>
      <w:lvlJc w:val="left"/>
      <w:pPr>
        <w:ind w:left="9161" w:hanging="360"/>
      </w:pPr>
    </w:lvl>
    <w:lvl w:ilvl="2" w:tplc="0415001B" w:tentative="1">
      <w:start w:val="1"/>
      <w:numFmt w:val="lowerRoman"/>
      <w:lvlText w:val="%3."/>
      <w:lvlJc w:val="right"/>
      <w:pPr>
        <w:ind w:left="9881" w:hanging="180"/>
      </w:pPr>
    </w:lvl>
    <w:lvl w:ilvl="3" w:tplc="0415000F" w:tentative="1">
      <w:start w:val="1"/>
      <w:numFmt w:val="decimal"/>
      <w:lvlText w:val="%4."/>
      <w:lvlJc w:val="left"/>
      <w:pPr>
        <w:ind w:left="10601" w:hanging="360"/>
      </w:pPr>
    </w:lvl>
    <w:lvl w:ilvl="4" w:tplc="04150019" w:tentative="1">
      <w:start w:val="1"/>
      <w:numFmt w:val="lowerLetter"/>
      <w:lvlText w:val="%5."/>
      <w:lvlJc w:val="left"/>
      <w:pPr>
        <w:ind w:left="11321" w:hanging="360"/>
      </w:pPr>
    </w:lvl>
    <w:lvl w:ilvl="5" w:tplc="0415001B" w:tentative="1">
      <w:start w:val="1"/>
      <w:numFmt w:val="lowerRoman"/>
      <w:lvlText w:val="%6."/>
      <w:lvlJc w:val="right"/>
      <w:pPr>
        <w:ind w:left="12041" w:hanging="180"/>
      </w:pPr>
    </w:lvl>
    <w:lvl w:ilvl="6" w:tplc="0415000F" w:tentative="1">
      <w:start w:val="1"/>
      <w:numFmt w:val="decimal"/>
      <w:lvlText w:val="%7."/>
      <w:lvlJc w:val="left"/>
      <w:pPr>
        <w:ind w:left="12761" w:hanging="360"/>
      </w:pPr>
    </w:lvl>
    <w:lvl w:ilvl="7" w:tplc="04150019" w:tentative="1">
      <w:start w:val="1"/>
      <w:numFmt w:val="lowerLetter"/>
      <w:lvlText w:val="%8."/>
      <w:lvlJc w:val="left"/>
      <w:pPr>
        <w:ind w:left="13481" w:hanging="360"/>
      </w:pPr>
    </w:lvl>
    <w:lvl w:ilvl="8" w:tplc="0415001B" w:tentative="1">
      <w:start w:val="1"/>
      <w:numFmt w:val="lowerRoman"/>
      <w:lvlText w:val="%9."/>
      <w:lvlJc w:val="right"/>
      <w:pPr>
        <w:ind w:left="14201" w:hanging="180"/>
      </w:pPr>
    </w:lvl>
  </w:abstractNum>
  <w:abstractNum w:abstractNumId="38"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DC36963"/>
    <w:multiLevelType w:val="multilevel"/>
    <w:tmpl w:val="946EB974"/>
    <w:lvl w:ilvl="0">
      <w:start w:val="1"/>
      <w:numFmt w:val="upperRoman"/>
      <w:lvlText w:val="%1."/>
      <w:lvlJc w:val="right"/>
      <w:pPr>
        <w:tabs>
          <w:tab w:val="num" w:pos="0"/>
        </w:tabs>
        <w:ind w:left="1080" w:hanging="720"/>
      </w:pPr>
    </w:lvl>
    <w:lvl w:ilvl="1">
      <w:start w:val="1"/>
      <w:numFmt w:val="decimal"/>
      <w:lvlText w:val="%2."/>
      <w:lvlJc w:val="left"/>
      <w:pPr>
        <w:tabs>
          <w:tab w:val="num" w:pos="5300"/>
        </w:tabs>
        <w:ind w:left="6740" w:hanging="360"/>
      </w:pPr>
      <w:rPr>
        <w:rFonts w:ascii="Times New Roman" w:hAnsi="Times New Roman"/>
        <w:b w:val="0"/>
        <w:bCs w:val="0"/>
        <w:sz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1353" w:hanging="360"/>
      </w:pPr>
      <w:rPr>
        <w:rFonts w:cs="Times New Roman"/>
        <w:b w:val="0"/>
      </w:rPr>
    </w:lvl>
    <w:lvl w:ilvl="4">
      <w:start w:val="1"/>
      <w:numFmt w:val="lowerLetter"/>
      <w:lvlText w:val="%5)"/>
      <w:lvlJc w:val="left"/>
      <w:pPr>
        <w:tabs>
          <w:tab w:val="num" w:pos="0"/>
        </w:tabs>
        <w:ind w:left="3600" w:hanging="360"/>
      </w:pPr>
    </w:lvl>
    <w:lvl w:ilvl="5">
      <w:start w:val="1"/>
      <w:numFmt w:val="decimal"/>
      <w:lvlText w:val="%6)"/>
      <w:lvlJc w:val="left"/>
      <w:pPr>
        <w:tabs>
          <w:tab w:val="num" w:pos="0"/>
        </w:tabs>
        <w:ind w:left="1429"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4E845732"/>
    <w:multiLevelType w:val="hybridMultilevel"/>
    <w:tmpl w:val="E34C5D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F390AEE"/>
    <w:multiLevelType w:val="hybridMultilevel"/>
    <w:tmpl w:val="1A8A717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53D31763"/>
    <w:multiLevelType w:val="hybridMultilevel"/>
    <w:tmpl w:val="E970FFB2"/>
    <w:lvl w:ilvl="0" w:tplc="767A83D8">
      <w:start w:val="7"/>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CA0977"/>
    <w:multiLevelType w:val="hybridMultilevel"/>
    <w:tmpl w:val="7488E7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0A97284"/>
    <w:multiLevelType w:val="hybridMultilevel"/>
    <w:tmpl w:val="7F3227E6"/>
    <w:lvl w:ilvl="0" w:tplc="0415000F">
      <w:start w:val="1"/>
      <w:numFmt w:val="decimal"/>
      <w:lvlText w:val="%1."/>
      <w:lvlJc w:val="left"/>
      <w:pPr>
        <w:tabs>
          <w:tab w:val="num" w:pos="360"/>
        </w:tabs>
        <w:ind w:left="360" w:hanging="360"/>
      </w:pPr>
      <w:rPr>
        <w:rFonts w:hint="default"/>
        <w:b w:val="0"/>
        <w:i w:val="0"/>
        <w:iCs w:val="0"/>
        <w:color w:val="auto"/>
        <w:sz w:val="24"/>
        <w:szCs w:val="24"/>
      </w:rPr>
    </w:lvl>
    <w:lvl w:ilvl="1" w:tplc="E0EC4DBE">
      <w:start w:val="1"/>
      <w:numFmt w:val="decimal"/>
      <w:lvlText w:val="%2)"/>
      <w:lvlJc w:val="left"/>
      <w:pPr>
        <w:tabs>
          <w:tab w:val="num" w:pos="1200"/>
        </w:tabs>
        <w:ind w:left="1200" w:hanging="360"/>
      </w:pPr>
      <w:rPr>
        <w:rFonts w:hint="default"/>
        <w:b w:val="0"/>
        <w:sz w:val="24"/>
        <w:szCs w:val="24"/>
      </w:rPr>
    </w:lvl>
    <w:lvl w:ilvl="2" w:tplc="0415001B" w:tentative="1">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46" w15:restartNumberingAfterBreak="0">
    <w:nsid w:val="60EA3EDB"/>
    <w:multiLevelType w:val="multilevel"/>
    <w:tmpl w:val="24DA1F6E"/>
    <w:lvl w:ilvl="0">
      <w:start w:val="1"/>
      <w:numFmt w:val="decimal"/>
      <w:lvlText w:val="%1."/>
      <w:lvlJc w:val="left"/>
      <w:pPr>
        <w:tabs>
          <w:tab w:val="num" w:pos="1706"/>
        </w:tabs>
        <w:ind w:left="697" w:firstLine="0"/>
      </w:pPr>
      <w:rPr>
        <w:rFonts w:asciiTheme="minorHAnsi" w:eastAsia="Verdana" w:hAnsiTheme="minorHAnsi" w:cstheme="minorHAnsi" w:hint="default"/>
        <w:b w:val="0"/>
        <w:bCs/>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47"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882059F"/>
    <w:multiLevelType w:val="hybridMultilevel"/>
    <w:tmpl w:val="931C0502"/>
    <w:lvl w:ilvl="0" w:tplc="BCE062A0">
      <w:start w:val="1"/>
      <w:numFmt w:val="decimal"/>
      <w:lvlText w:val="%1)"/>
      <w:lvlJc w:val="left"/>
      <w:pPr>
        <w:tabs>
          <w:tab w:val="num" w:pos="4500"/>
        </w:tabs>
        <w:ind w:left="4500" w:hanging="360"/>
      </w:pPr>
      <w:rPr>
        <w:b w:val="0"/>
        <w:sz w:val="24"/>
        <w:szCs w:val="24"/>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49"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A2A0EF9"/>
    <w:multiLevelType w:val="hybridMultilevel"/>
    <w:tmpl w:val="2E3AD5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6A3C5E0B"/>
    <w:multiLevelType w:val="multilevel"/>
    <w:tmpl w:val="946EB974"/>
    <w:lvl w:ilvl="0">
      <w:start w:val="1"/>
      <w:numFmt w:val="upperRoman"/>
      <w:lvlText w:val="%1."/>
      <w:lvlJc w:val="right"/>
      <w:pPr>
        <w:tabs>
          <w:tab w:val="num" w:pos="0"/>
        </w:tabs>
        <w:ind w:left="1080" w:hanging="720"/>
      </w:pPr>
    </w:lvl>
    <w:lvl w:ilvl="1">
      <w:start w:val="1"/>
      <w:numFmt w:val="decimal"/>
      <w:lvlText w:val="%2."/>
      <w:lvlJc w:val="left"/>
      <w:pPr>
        <w:tabs>
          <w:tab w:val="num" w:pos="5300"/>
        </w:tabs>
        <w:ind w:left="6740" w:hanging="360"/>
      </w:pPr>
      <w:rPr>
        <w:rFonts w:ascii="Times New Roman" w:hAnsi="Times New Roman"/>
        <w:b w:val="0"/>
        <w:bCs w:val="0"/>
        <w:sz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1353" w:hanging="360"/>
      </w:pPr>
      <w:rPr>
        <w:rFonts w:cs="Times New Roman"/>
        <w:b w:val="0"/>
      </w:rPr>
    </w:lvl>
    <w:lvl w:ilvl="4">
      <w:start w:val="1"/>
      <w:numFmt w:val="lowerLetter"/>
      <w:lvlText w:val="%5)"/>
      <w:lvlJc w:val="left"/>
      <w:pPr>
        <w:tabs>
          <w:tab w:val="num" w:pos="0"/>
        </w:tabs>
        <w:ind w:left="3600" w:hanging="360"/>
      </w:pPr>
    </w:lvl>
    <w:lvl w:ilvl="5">
      <w:start w:val="1"/>
      <w:numFmt w:val="decimal"/>
      <w:lvlText w:val="%6)"/>
      <w:lvlJc w:val="left"/>
      <w:pPr>
        <w:tabs>
          <w:tab w:val="num" w:pos="0"/>
        </w:tabs>
        <w:ind w:left="1429"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72E45908"/>
    <w:multiLevelType w:val="hybridMultilevel"/>
    <w:tmpl w:val="A816ED5C"/>
    <w:lvl w:ilvl="0" w:tplc="3CCE2098">
      <w:start w:val="10"/>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D875D4"/>
    <w:multiLevelType w:val="hybridMultilevel"/>
    <w:tmpl w:val="75C21CF2"/>
    <w:lvl w:ilvl="0" w:tplc="D37824FA">
      <w:start w:val="1"/>
      <w:numFmt w:val="decimal"/>
      <w:lvlText w:val="%1."/>
      <w:lvlJc w:val="left"/>
      <w:pPr>
        <w:ind w:left="720"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B10CA"/>
    <w:multiLevelType w:val="hybridMultilevel"/>
    <w:tmpl w:val="A2E0F3A6"/>
    <w:lvl w:ilvl="0" w:tplc="A13C2C6E">
      <w:start w:val="1"/>
      <w:numFmt w:val="ordin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773500F6"/>
    <w:multiLevelType w:val="hybridMultilevel"/>
    <w:tmpl w:val="5C9E804C"/>
    <w:lvl w:ilvl="0" w:tplc="66F41C5A">
      <w:start w:val="1"/>
      <w:numFmt w:val="ordinal"/>
      <w:lvlText w:val="%1"/>
      <w:lvlJc w:val="left"/>
      <w:pPr>
        <w:tabs>
          <w:tab w:val="num" w:pos="1009"/>
        </w:tabs>
        <w:ind w:left="1009" w:hanging="453"/>
      </w:pPr>
      <w:rPr>
        <w:rFonts w:asciiTheme="minorHAnsi" w:hAnsiTheme="minorHAnsi" w:cstheme="minorHAnsi"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854112B"/>
    <w:multiLevelType w:val="hybridMultilevel"/>
    <w:tmpl w:val="2CE8355E"/>
    <w:lvl w:ilvl="0" w:tplc="C4928624">
      <w:start w:val="1"/>
      <w:numFmt w:val="decimal"/>
      <w:lvlText w:val="%1)"/>
      <w:lvlJc w:val="left"/>
      <w:pPr>
        <w:ind w:left="1069" w:hanging="360"/>
      </w:pPr>
      <w:rPr>
        <w:rFonts w:asciiTheme="minorHAnsi" w:eastAsiaTheme="minorHAnsi" w:hAnsiTheme="minorHAnsi" w:cstheme="minorHAnsi"/>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15:restartNumberingAfterBreak="0">
    <w:nsid w:val="7C970D05"/>
    <w:multiLevelType w:val="hybridMultilevel"/>
    <w:tmpl w:val="573AC910"/>
    <w:lvl w:ilvl="0" w:tplc="17E4D912">
      <w:start w:val="1"/>
      <w:numFmt w:val="decimal"/>
      <w:lvlText w:val="%1."/>
      <w:lvlJc w:val="left"/>
      <w:pPr>
        <w:ind w:left="7165" w:hanging="360"/>
      </w:pPr>
      <w:rPr>
        <w:rFonts w:asciiTheme="minorHAnsi" w:hAnsiTheme="minorHAnsi" w:cstheme="minorHAnsi"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1576889673">
    <w:abstractNumId w:val="7"/>
  </w:num>
  <w:num w:numId="2" w16cid:durableId="397676332">
    <w:abstractNumId w:val="54"/>
  </w:num>
  <w:num w:numId="3" w16cid:durableId="1773894141">
    <w:abstractNumId w:val="52"/>
  </w:num>
  <w:num w:numId="4" w16cid:durableId="1218979455">
    <w:abstractNumId w:val="47"/>
  </w:num>
  <w:num w:numId="5" w16cid:durableId="19622978">
    <w:abstractNumId w:val="33"/>
  </w:num>
  <w:num w:numId="6" w16cid:durableId="1577977978">
    <w:abstractNumId w:val="36"/>
  </w:num>
  <w:num w:numId="7" w16cid:durableId="1531726404">
    <w:abstractNumId w:val="56"/>
  </w:num>
  <w:num w:numId="8" w16cid:durableId="1067802904">
    <w:abstractNumId w:val="43"/>
  </w:num>
  <w:num w:numId="9" w16cid:durableId="1457219361">
    <w:abstractNumId w:val="15"/>
  </w:num>
  <w:num w:numId="10" w16cid:durableId="1118372046">
    <w:abstractNumId w:val="34"/>
  </w:num>
  <w:num w:numId="11" w16cid:durableId="305668535">
    <w:abstractNumId w:val="16"/>
  </w:num>
  <w:num w:numId="12" w16cid:durableId="1835951435">
    <w:abstractNumId w:val="12"/>
  </w:num>
  <w:num w:numId="13" w16cid:durableId="110125804">
    <w:abstractNumId w:val="10"/>
  </w:num>
  <w:num w:numId="14" w16cid:durableId="1460102577">
    <w:abstractNumId w:val="58"/>
  </w:num>
  <w:num w:numId="15" w16cid:durableId="14300800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434229">
    <w:abstractNumId w:val="1"/>
  </w:num>
  <w:num w:numId="17" w16cid:durableId="2111200934">
    <w:abstractNumId w:val="11"/>
  </w:num>
  <w:num w:numId="18" w16cid:durableId="1757903582">
    <w:abstractNumId w:val="46"/>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9705970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0919716">
    <w:abstractNumId w:val="8"/>
  </w:num>
  <w:num w:numId="21" w16cid:durableId="488596764">
    <w:abstractNumId w:val="19"/>
  </w:num>
  <w:num w:numId="22" w16cid:durableId="1517966391">
    <w:abstractNumId w:val="28"/>
  </w:num>
  <w:num w:numId="23" w16cid:durableId="996110063">
    <w:abstractNumId w:val="37"/>
  </w:num>
  <w:num w:numId="24" w16cid:durableId="1313484966">
    <w:abstractNumId w:val="44"/>
  </w:num>
  <w:num w:numId="25" w16cid:durableId="875459990">
    <w:abstractNumId w:val="35"/>
  </w:num>
  <w:num w:numId="26" w16cid:durableId="3797881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7879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9269252">
    <w:abstractNumId w:val="60"/>
  </w:num>
  <w:num w:numId="29" w16cid:durableId="1862547370">
    <w:abstractNumId w:val="29"/>
  </w:num>
  <w:num w:numId="30" w16cid:durableId="1384523158">
    <w:abstractNumId w:val="18"/>
  </w:num>
  <w:num w:numId="31" w16cid:durableId="1547139015">
    <w:abstractNumId w:val="53"/>
  </w:num>
  <w:num w:numId="32" w16cid:durableId="100420731">
    <w:abstractNumId w:val="17"/>
  </w:num>
  <w:num w:numId="33" w16cid:durableId="1504279071">
    <w:abstractNumId w:val="32"/>
  </w:num>
  <w:num w:numId="34" w16cid:durableId="468985496">
    <w:abstractNumId w:val="9"/>
  </w:num>
  <w:num w:numId="35" w16cid:durableId="527570142">
    <w:abstractNumId w:val="59"/>
  </w:num>
  <w:num w:numId="36" w16cid:durableId="2094617203">
    <w:abstractNumId w:val="25"/>
  </w:num>
  <w:num w:numId="37" w16cid:durableId="1300764332">
    <w:abstractNumId w:val="49"/>
  </w:num>
  <w:num w:numId="38" w16cid:durableId="1536965723">
    <w:abstractNumId w:val="20"/>
  </w:num>
  <w:num w:numId="39" w16cid:durableId="1010061785">
    <w:abstractNumId w:val="38"/>
  </w:num>
  <w:num w:numId="40" w16cid:durableId="475873728">
    <w:abstractNumId w:val="42"/>
  </w:num>
  <w:num w:numId="41" w16cid:durableId="142703089">
    <w:abstractNumId w:val="45"/>
  </w:num>
  <w:num w:numId="42" w16cid:durableId="1458908061">
    <w:abstractNumId w:val="50"/>
  </w:num>
  <w:num w:numId="43" w16cid:durableId="611059492">
    <w:abstractNumId w:val="22"/>
  </w:num>
  <w:num w:numId="44" w16cid:durableId="249199531">
    <w:abstractNumId w:val="40"/>
  </w:num>
  <w:num w:numId="45" w16cid:durableId="1984969492">
    <w:abstractNumId w:val="41"/>
  </w:num>
  <w:num w:numId="46" w16cid:durableId="802771655">
    <w:abstractNumId w:val="30"/>
  </w:num>
  <w:num w:numId="47" w16cid:durableId="181403971">
    <w:abstractNumId w:val="3"/>
    <w:lvlOverride w:ilvl="0">
      <w:startOverride w:val="1"/>
    </w:lvlOverride>
  </w:num>
  <w:num w:numId="48" w16cid:durableId="1965501307">
    <w:abstractNumId w:val="14"/>
  </w:num>
  <w:num w:numId="49" w16cid:durableId="464736991">
    <w:abstractNumId w:val="21"/>
  </w:num>
  <w:num w:numId="50" w16cid:durableId="1524896548">
    <w:abstractNumId w:val="31"/>
  </w:num>
  <w:num w:numId="51" w16cid:durableId="821895008">
    <w:abstractNumId w:val="39"/>
  </w:num>
  <w:num w:numId="52" w16cid:durableId="322320518">
    <w:abstractNumId w:val="51"/>
  </w:num>
  <w:num w:numId="53" w16cid:durableId="258031138">
    <w:abstractNumId w:val="57"/>
  </w:num>
  <w:num w:numId="54" w16cid:durableId="889848806">
    <w:abstractNumId w:val="24"/>
  </w:num>
  <w:num w:numId="55" w16cid:durableId="1478648828">
    <w:abstractNumId w:val="5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9"/>
    <w:rsid w:val="00001C7B"/>
    <w:rsid w:val="00010447"/>
    <w:rsid w:val="00012F61"/>
    <w:rsid w:val="00015296"/>
    <w:rsid w:val="000161EB"/>
    <w:rsid w:val="0001663C"/>
    <w:rsid w:val="000311C5"/>
    <w:rsid w:val="0003315A"/>
    <w:rsid w:val="00034F40"/>
    <w:rsid w:val="000351DB"/>
    <w:rsid w:val="00035268"/>
    <w:rsid w:val="000365B4"/>
    <w:rsid w:val="00043817"/>
    <w:rsid w:val="00044C16"/>
    <w:rsid w:val="00045717"/>
    <w:rsid w:val="00045FE9"/>
    <w:rsid w:val="000463FA"/>
    <w:rsid w:val="000479E0"/>
    <w:rsid w:val="000534BC"/>
    <w:rsid w:val="00053910"/>
    <w:rsid w:val="00056519"/>
    <w:rsid w:val="000565D3"/>
    <w:rsid w:val="0005731F"/>
    <w:rsid w:val="0005782B"/>
    <w:rsid w:val="0006032F"/>
    <w:rsid w:val="00061E47"/>
    <w:rsid w:val="0006310C"/>
    <w:rsid w:val="0006400D"/>
    <w:rsid w:val="00064304"/>
    <w:rsid w:val="0006631A"/>
    <w:rsid w:val="00070ED8"/>
    <w:rsid w:val="00071AA9"/>
    <w:rsid w:val="0007326F"/>
    <w:rsid w:val="0008158E"/>
    <w:rsid w:val="00084FDB"/>
    <w:rsid w:val="000850B7"/>
    <w:rsid w:val="00085102"/>
    <w:rsid w:val="00085121"/>
    <w:rsid w:val="00087FC4"/>
    <w:rsid w:val="00091732"/>
    <w:rsid w:val="00092CC7"/>
    <w:rsid w:val="00096399"/>
    <w:rsid w:val="00097983"/>
    <w:rsid w:val="000A03C6"/>
    <w:rsid w:val="000A04C9"/>
    <w:rsid w:val="000A1D3C"/>
    <w:rsid w:val="000A336E"/>
    <w:rsid w:val="000A7843"/>
    <w:rsid w:val="000A7EDE"/>
    <w:rsid w:val="000B0621"/>
    <w:rsid w:val="000B0C8A"/>
    <w:rsid w:val="000B113D"/>
    <w:rsid w:val="000B117C"/>
    <w:rsid w:val="000B19CB"/>
    <w:rsid w:val="000B2EE2"/>
    <w:rsid w:val="000B405A"/>
    <w:rsid w:val="000B4453"/>
    <w:rsid w:val="000B4BBF"/>
    <w:rsid w:val="000B501E"/>
    <w:rsid w:val="000B52A1"/>
    <w:rsid w:val="000B620F"/>
    <w:rsid w:val="000B6745"/>
    <w:rsid w:val="000B753A"/>
    <w:rsid w:val="000B76E0"/>
    <w:rsid w:val="000C0438"/>
    <w:rsid w:val="000C4CE1"/>
    <w:rsid w:val="000C5342"/>
    <w:rsid w:val="000D32D6"/>
    <w:rsid w:val="000D367F"/>
    <w:rsid w:val="000D3B15"/>
    <w:rsid w:val="000D434B"/>
    <w:rsid w:val="000D5CCB"/>
    <w:rsid w:val="000D5E6E"/>
    <w:rsid w:val="000E11DE"/>
    <w:rsid w:val="000E1588"/>
    <w:rsid w:val="000E25FA"/>
    <w:rsid w:val="000E31A9"/>
    <w:rsid w:val="000E3C08"/>
    <w:rsid w:val="000E62AA"/>
    <w:rsid w:val="000E6C26"/>
    <w:rsid w:val="000F1066"/>
    <w:rsid w:val="000F4C63"/>
    <w:rsid w:val="0010048B"/>
    <w:rsid w:val="0010068E"/>
    <w:rsid w:val="00101DCD"/>
    <w:rsid w:val="00102D5A"/>
    <w:rsid w:val="00103490"/>
    <w:rsid w:val="00104261"/>
    <w:rsid w:val="00104722"/>
    <w:rsid w:val="001056E0"/>
    <w:rsid w:val="00107000"/>
    <w:rsid w:val="00107B34"/>
    <w:rsid w:val="001105FE"/>
    <w:rsid w:val="00111927"/>
    <w:rsid w:val="00111C39"/>
    <w:rsid w:val="00112BF5"/>
    <w:rsid w:val="00113ACA"/>
    <w:rsid w:val="00114BB7"/>
    <w:rsid w:val="00114ED2"/>
    <w:rsid w:val="00114FCE"/>
    <w:rsid w:val="00116E3C"/>
    <w:rsid w:val="00120F40"/>
    <w:rsid w:val="0012231B"/>
    <w:rsid w:val="001238E2"/>
    <w:rsid w:val="00123B72"/>
    <w:rsid w:val="00124A22"/>
    <w:rsid w:val="00125977"/>
    <w:rsid w:val="001268C4"/>
    <w:rsid w:val="00127FC7"/>
    <w:rsid w:val="001324BA"/>
    <w:rsid w:val="001331E0"/>
    <w:rsid w:val="00133593"/>
    <w:rsid w:val="00133A65"/>
    <w:rsid w:val="00133FBA"/>
    <w:rsid w:val="001423BC"/>
    <w:rsid w:val="001445CA"/>
    <w:rsid w:val="001452DB"/>
    <w:rsid w:val="0014710A"/>
    <w:rsid w:val="00147D9B"/>
    <w:rsid w:val="00151671"/>
    <w:rsid w:val="00155D81"/>
    <w:rsid w:val="0016118A"/>
    <w:rsid w:val="001633AD"/>
    <w:rsid w:val="00163A19"/>
    <w:rsid w:val="00165373"/>
    <w:rsid w:val="00165B40"/>
    <w:rsid w:val="00167C40"/>
    <w:rsid w:val="0017076B"/>
    <w:rsid w:val="001709A5"/>
    <w:rsid w:val="001729ED"/>
    <w:rsid w:val="00174548"/>
    <w:rsid w:val="00176F77"/>
    <w:rsid w:val="00181C71"/>
    <w:rsid w:val="0018409E"/>
    <w:rsid w:val="001848AE"/>
    <w:rsid w:val="00185F42"/>
    <w:rsid w:val="001911CB"/>
    <w:rsid w:val="001933D8"/>
    <w:rsid w:val="001934A6"/>
    <w:rsid w:val="00193587"/>
    <w:rsid w:val="001959BF"/>
    <w:rsid w:val="00196C4F"/>
    <w:rsid w:val="00197463"/>
    <w:rsid w:val="001A062A"/>
    <w:rsid w:val="001A0AEF"/>
    <w:rsid w:val="001A141B"/>
    <w:rsid w:val="001A211E"/>
    <w:rsid w:val="001A3B84"/>
    <w:rsid w:val="001A4000"/>
    <w:rsid w:val="001A4751"/>
    <w:rsid w:val="001A47FC"/>
    <w:rsid w:val="001A61C4"/>
    <w:rsid w:val="001A675C"/>
    <w:rsid w:val="001B027B"/>
    <w:rsid w:val="001B24B4"/>
    <w:rsid w:val="001B36DF"/>
    <w:rsid w:val="001B3B30"/>
    <w:rsid w:val="001B5582"/>
    <w:rsid w:val="001B6C2F"/>
    <w:rsid w:val="001B741F"/>
    <w:rsid w:val="001B7E88"/>
    <w:rsid w:val="001C25BA"/>
    <w:rsid w:val="001C2CF1"/>
    <w:rsid w:val="001C4514"/>
    <w:rsid w:val="001C4914"/>
    <w:rsid w:val="001C5AA7"/>
    <w:rsid w:val="001C5DE8"/>
    <w:rsid w:val="001C74FD"/>
    <w:rsid w:val="001C797E"/>
    <w:rsid w:val="001C7DBB"/>
    <w:rsid w:val="001D0C52"/>
    <w:rsid w:val="001D0EF9"/>
    <w:rsid w:val="001D154B"/>
    <w:rsid w:val="001D1716"/>
    <w:rsid w:val="001D3342"/>
    <w:rsid w:val="001D6B0D"/>
    <w:rsid w:val="001D6F1B"/>
    <w:rsid w:val="001E4686"/>
    <w:rsid w:val="001E52D6"/>
    <w:rsid w:val="001E6498"/>
    <w:rsid w:val="001F24F1"/>
    <w:rsid w:val="001F3181"/>
    <w:rsid w:val="001F3CF2"/>
    <w:rsid w:val="001F44CC"/>
    <w:rsid w:val="001F66C0"/>
    <w:rsid w:val="0020040C"/>
    <w:rsid w:val="00202DAE"/>
    <w:rsid w:val="00203732"/>
    <w:rsid w:val="00203923"/>
    <w:rsid w:val="00203ECC"/>
    <w:rsid w:val="0021241D"/>
    <w:rsid w:val="00212C3C"/>
    <w:rsid w:val="0021430D"/>
    <w:rsid w:val="002145C3"/>
    <w:rsid w:val="00214886"/>
    <w:rsid w:val="0021604A"/>
    <w:rsid w:val="00217FED"/>
    <w:rsid w:val="00220894"/>
    <w:rsid w:val="00221A02"/>
    <w:rsid w:val="00221EE5"/>
    <w:rsid w:val="002246E4"/>
    <w:rsid w:val="00225823"/>
    <w:rsid w:val="00225DCC"/>
    <w:rsid w:val="00225E8B"/>
    <w:rsid w:val="002263CD"/>
    <w:rsid w:val="00226E45"/>
    <w:rsid w:val="00230B4C"/>
    <w:rsid w:val="00231BF9"/>
    <w:rsid w:val="002337DC"/>
    <w:rsid w:val="00233CB9"/>
    <w:rsid w:val="00234E84"/>
    <w:rsid w:val="002358A1"/>
    <w:rsid w:val="002368D8"/>
    <w:rsid w:val="00237FA3"/>
    <w:rsid w:val="00240369"/>
    <w:rsid w:val="00243261"/>
    <w:rsid w:val="002439B2"/>
    <w:rsid w:val="00244C59"/>
    <w:rsid w:val="00251FE0"/>
    <w:rsid w:val="00255545"/>
    <w:rsid w:val="002558AC"/>
    <w:rsid w:val="0025602C"/>
    <w:rsid w:val="002576D5"/>
    <w:rsid w:val="00257D8A"/>
    <w:rsid w:val="00261DB8"/>
    <w:rsid w:val="00263DC7"/>
    <w:rsid w:val="00264680"/>
    <w:rsid w:val="00264D31"/>
    <w:rsid w:val="0026592A"/>
    <w:rsid w:val="00265A8E"/>
    <w:rsid w:val="00267726"/>
    <w:rsid w:val="002710D3"/>
    <w:rsid w:val="0027151F"/>
    <w:rsid w:val="0027288D"/>
    <w:rsid w:val="00273DF3"/>
    <w:rsid w:val="002747DA"/>
    <w:rsid w:val="0027527D"/>
    <w:rsid w:val="00275867"/>
    <w:rsid w:val="00275CCE"/>
    <w:rsid w:val="002773AF"/>
    <w:rsid w:val="0028078F"/>
    <w:rsid w:val="002818DD"/>
    <w:rsid w:val="002825E1"/>
    <w:rsid w:val="00285259"/>
    <w:rsid w:val="00291158"/>
    <w:rsid w:val="00291863"/>
    <w:rsid w:val="00295155"/>
    <w:rsid w:val="0029539C"/>
    <w:rsid w:val="00295821"/>
    <w:rsid w:val="00296DF8"/>
    <w:rsid w:val="002A316F"/>
    <w:rsid w:val="002A57C4"/>
    <w:rsid w:val="002A69E1"/>
    <w:rsid w:val="002A6A6F"/>
    <w:rsid w:val="002A6DE9"/>
    <w:rsid w:val="002B71F6"/>
    <w:rsid w:val="002C3BC4"/>
    <w:rsid w:val="002C5A19"/>
    <w:rsid w:val="002C6861"/>
    <w:rsid w:val="002C6BBA"/>
    <w:rsid w:val="002C7BD1"/>
    <w:rsid w:val="002D0396"/>
    <w:rsid w:val="002D065C"/>
    <w:rsid w:val="002D129E"/>
    <w:rsid w:val="002D3B1A"/>
    <w:rsid w:val="002D3CFC"/>
    <w:rsid w:val="002D4363"/>
    <w:rsid w:val="002D5E6C"/>
    <w:rsid w:val="002E0424"/>
    <w:rsid w:val="002E0435"/>
    <w:rsid w:val="002E0B7F"/>
    <w:rsid w:val="002E1368"/>
    <w:rsid w:val="002E185E"/>
    <w:rsid w:val="002E4CCB"/>
    <w:rsid w:val="002E4D5D"/>
    <w:rsid w:val="002E5FDC"/>
    <w:rsid w:val="002E6006"/>
    <w:rsid w:val="002E6E0F"/>
    <w:rsid w:val="002F08FD"/>
    <w:rsid w:val="002F6A03"/>
    <w:rsid w:val="002F7CE5"/>
    <w:rsid w:val="003019EA"/>
    <w:rsid w:val="0030669A"/>
    <w:rsid w:val="003110BD"/>
    <w:rsid w:val="0031180E"/>
    <w:rsid w:val="00313181"/>
    <w:rsid w:val="00314664"/>
    <w:rsid w:val="003153BA"/>
    <w:rsid w:val="003242C6"/>
    <w:rsid w:val="00324841"/>
    <w:rsid w:val="00327B14"/>
    <w:rsid w:val="00332CE0"/>
    <w:rsid w:val="003337FE"/>
    <w:rsid w:val="00334523"/>
    <w:rsid w:val="00336FFE"/>
    <w:rsid w:val="0033750B"/>
    <w:rsid w:val="003447B1"/>
    <w:rsid w:val="00345FA8"/>
    <w:rsid w:val="00346568"/>
    <w:rsid w:val="0034787E"/>
    <w:rsid w:val="00347C8D"/>
    <w:rsid w:val="003511EB"/>
    <w:rsid w:val="00354152"/>
    <w:rsid w:val="00363344"/>
    <w:rsid w:val="00364814"/>
    <w:rsid w:val="003657BC"/>
    <w:rsid w:val="003663CD"/>
    <w:rsid w:val="003678F1"/>
    <w:rsid w:val="00370F4F"/>
    <w:rsid w:val="00371580"/>
    <w:rsid w:val="00371E14"/>
    <w:rsid w:val="00374ED4"/>
    <w:rsid w:val="0037558A"/>
    <w:rsid w:val="003763AE"/>
    <w:rsid w:val="00376A88"/>
    <w:rsid w:val="00376C6D"/>
    <w:rsid w:val="00376C8F"/>
    <w:rsid w:val="00382B68"/>
    <w:rsid w:val="00383556"/>
    <w:rsid w:val="00384F40"/>
    <w:rsid w:val="00385503"/>
    <w:rsid w:val="00385E60"/>
    <w:rsid w:val="00390C6D"/>
    <w:rsid w:val="00392765"/>
    <w:rsid w:val="00395AA6"/>
    <w:rsid w:val="003A019B"/>
    <w:rsid w:val="003A2A06"/>
    <w:rsid w:val="003A5867"/>
    <w:rsid w:val="003A6298"/>
    <w:rsid w:val="003A7CE7"/>
    <w:rsid w:val="003B0A19"/>
    <w:rsid w:val="003B4483"/>
    <w:rsid w:val="003B448D"/>
    <w:rsid w:val="003C080D"/>
    <w:rsid w:val="003C0DD6"/>
    <w:rsid w:val="003C204A"/>
    <w:rsid w:val="003C2A82"/>
    <w:rsid w:val="003C3DC9"/>
    <w:rsid w:val="003C5979"/>
    <w:rsid w:val="003C6E50"/>
    <w:rsid w:val="003C71F7"/>
    <w:rsid w:val="003C7B3A"/>
    <w:rsid w:val="003D2908"/>
    <w:rsid w:val="003D40DE"/>
    <w:rsid w:val="003D4585"/>
    <w:rsid w:val="003E03D0"/>
    <w:rsid w:val="003E14F9"/>
    <w:rsid w:val="003E269E"/>
    <w:rsid w:val="003E45FF"/>
    <w:rsid w:val="003E4EE5"/>
    <w:rsid w:val="003E5A13"/>
    <w:rsid w:val="003E5D04"/>
    <w:rsid w:val="003E7C9C"/>
    <w:rsid w:val="003F02E1"/>
    <w:rsid w:val="003F05CB"/>
    <w:rsid w:val="003F0B90"/>
    <w:rsid w:val="003F5083"/>
    <w:rsid w:val="003F73A7"/>
    <w:rsid w:val="004026A9"/>
    <w:rsid w:val="00404560"/>
    <w:rsid w:val="004049D2"/>
    <w:rsid w:val="00406616"/>
    <w:rsid w:val="0040685C"/>
    <w:rsid w:val="004125EA"/>
    <w:rsid w:val="0041418A"/>
    <w:rsid w:val="00415BF7"/>
    <w:rsid w:val="00415DBD"/>
    <w:rsid w:val="00415FDD"/>
    <w:rsid w:val="00417792"/>
    <w:rsid w:val="004177CF"/>
    <w:rsid w:val="0042396B"/>
    <w:rsid w:val="0042565D"/>
    <w:rsid w:val="00425A18"/>
    <w:rsid w:val="00426F3D"/>
    <w:rsid w:val="0043196E"/>
    <w:rsid w:val="00431D01"/>
    <w:rsid w:val="00432D2A"/>
    <w:rsid w:val="00436326"/>
    <w:rsid w:val="00436561"/>
    <w:rsid w:val="00436C52"/>
    <w:rsid w:val="00436F21"/>
    <w:rsid w:val="0043752A"/>
    <w:rsid w:val="004416F9"/>
    <w:rsid w:val="00445257"/>
    <w:rsid w:val="00445BA8"/>
    <w:rsid w:val="004505D1"/>
    <w:rsid w:val="004553AD"/>
    <w:rsid w:val="00456D52"/>
    <w:rsid w:val="0046261D"/>
    <w:rsid w:val="004643DB"/>
    <w:rsid w:val="00464AEA"/>
    <w:rsid w:val="00465314"/>
    <w:rsid w:val="004664A3"/>
    <w:rsid w:val="00466AF3"/>
    <w:rsid w:val="00466CF8"/>
    <w:rsid w:val="00472625"/>
    <w:rsid w:val="00473180"/>
    <w:rsid w:val="004735C1"/>
    <w:rsid w:val="00475C89"/>
    <w:rsid w:val="004767C4"/>
    <w:rsid w:val="00477C4D"/>
    <w:rsid w:val="00480E6A"/>
    <w:rsid w:val="00481397"/>
    <w:rsid w:val="00483BF0"/>
    <w:rsid w:val="004854AB"/>
    <w:rsid w:val="00490C77"/>
    <w:rsid w:val="00491D37"/>
    <w:rsid w:val="004933C8"/>
    <w:rsid w:val="00494734"/>
    <w:rsid w:val="00495F89"/>
    <w:rsid w:val="004967D1"/>
    <w:rsid w:val="004A0250"/>
    <w:rsid w:val="004A2788"/>
    <w:rsid w:val="004A3EDB"/>
    <w:rsid w:val="004A4966"/>
    <w:rsid w:val="004A4A06"/>
    <w:rsid w:val="004A5457"/>
    <w:rsid w:val="004A700D"/>
    <w:rsid w:val="004B38B3"/>
    <w:rsid w:val="004B3EB9"/>
    <w:rsid w:val="004B66E0"/>
    <w:rsid w:val="004C029E"/>
    <w:rsid w:val="004C05C7"/>
    <w:rsid w:val="004C0BBB"/>
    <w:rsid w:val="004C0E4A"/>
    <w:rsid w:val="004C1883"/>
    <w:rsid w:val="004C4207"/>
    <w:rsid w:val="004D2A21"/>
    <w:rsid w:val="004D3B30"/>
    <w:rsid w:val="004D72C8"/>
    <w:rsid w:val="004E0569"/>
    <w:rsid w:val="004E10DA"/>
    <w:rsid w:val="004E1E81"/>
    <w:rsid w:val="004E2701"/>
    <w:rsid w:val="004E4098"/>
    <w:rsid w:val="004E49BE"/>
    <w:rsid w:val="004E5EEE"/>
    <w:rsid w:val="004F6D37"/>
    <w:rsid w:val="004F6F54"/>
    <w:rsid w:val="004F7CCE"/>
    <w:rsid w:val="004F7EC1"/>
    <w:rsid w:val="0050069D"/>
    <w:rsid w:val="00501186"/>
    <w:rsid w:val="00501473"/>
    <w:rsid w:val="00503DDD"/>
    <w:rsid w:val="00513F38"/>
    <w:rsid w:val="00514933"/>
    <w:rsid w:val="00514A46"/>
    <w:rsid w:val="00514FB1"/>
    <w:rsid w:val="005236B9"/>
    <w:rsid w:val="005255EA"/>
    <w:rsid w:val="0052601B"/>
    <w:rsid w:val="00526883"/>
    <w:rsid w:val="005271F8"/>
    <w:rsid w:val="00527B72"/>
    <w:rsid w:val="005311D1"/>
    <w:rsid w:val="00531950"/>
    <w:rsid w:val="00531B38"/>
    <w:rsid w:val="00533BC9"/>
    <w:rsid w:val="00535CCD"/>
    <w:rsid w:val="00542489"/>
    <w:rsid w:val="00542EA1"/>
    <w:rsid w:val="00545B87"/>
    <w:rsid w:val="0055115A"/>
    <w:rsid w:val="00551B8D"/>
    <w:rsid w:val="0055256B"/>
    <w:rsid w:val="00555837"/>
    <w:rsid w:val="00557022"/>
    <w:rsid w:val="0056098D"/>
    <w:rsid w:val="005643D8"/>
    <w:rsid w:val="005651E7"/>
    <w:rsid w:val="005660B8"/>
    <w:rsid w:val="005660BE"/>
    <w:rsid w:val="00570C5C"/>
    <w:rsid w:val="00571076"/>
    <w:rsid w:val="00572340"/>
    <w:rsid w:val="00572FA7"/>
    <w:rsid w:val="00574F0F"/>
    <w:rsid w:val="00576E00"/>
    <w:rsid w:val="005778DE"/>
    <w:rsid w:val="00581C39"/>
    <w:rsid w:val="00581F06"/>
    <w:rsid w:val="00582876"/>
    <w:rsid w:val="005865E7"/>
    <w:rsid w:val="005955AA"/>
    <w:rsid w:val="005961D8"/>
    <w:rsid w:val="005A13C1"/>
    <w:rsid w:val="005A28E8"/>
    <w:rsid w:val="005A2FA1"/>
    <w:rsid w:val="005A49A0"/>
    <w:rsid w:val="005A4F1C"/>
    <w:rsid w:val="005A7369"/>
    <w:rsid w:val="005B0319"/>
    <w:rsid w:val="005B3A3A"/>
    <w:rsid w:val="005B3F3D"/>
    <w:rsid w:val="005B7145"/>
    <w:rsid w:val="005B740D"/>
    <w:rsid w:val="005C0DE1"/>
    <w:rsid w:val="005C1704"/>
    <w:rsid w:val="005C6F92"/>
    <w:rsid w:val="005D015C"/>
    <w:rsid w:val="005D2F17"/>
    <w:rsid w:val="005D58D8"/>
    <w:rsid w:val="005D628F"/>
    <w:rsid w:val="005D67EE"/>
    <w:rsid w:val="005D6907"/>
    <w:rsid w:val="005D7B03"/>
    <w:rsid w:val="005D7FB3"/>
    <w:rsid w:val="005E6DBA"/>
    <w:rsid w:val="005F1304"/>
    <w:rsid w:val="005F175A"/>
    <w:rsid w:val="005F2014"/>
    <w:rsid w:val="005F6098"/>
    <w:rsid w:val="00600C0A"/>
    <w:rsid w:val="006010A3"/>
    <w:rsid w:val="00601585"/>
    <w:rsid w:val="00602779"/>
    <w:rsid w:val="00602886"/>
    <w:rsid w:val="00603264"/>
    <w:rsid w:val="00605E7A"/>
    <w:rsid w:val="006062B7"/>
    <w:rsid w:val="0061278E"/>
    <w:rsid w:val="00620280"/>
    <w:rsid w:val="00620939"/>
    <w:rsid w:val="0062371B"/>
    <w:rsid w:val="006238B9"/>
    <w:rsid w:val="00624328"/>
    <w:rsid w:val="006245A9"/>
    <w:rsid w:val="006307E5"/>
    <w:rsid w:val="00631888"/>
    <w:rsid w:val="00631B3E"/>
    <w:rsid w:val="006361E7"/>
    <w:rsid w:val="00636624"/>
    <w:rsid w:val="0064722D"/>
    <w:rsid w:val="00647590"/>
    <w:rsid w:val="00654DDC"/>
    <w:rsid w:val="006559DF"/>
    <w:rsid w:val="006563DE"/>
    <w:rsid w:val="00656C24"/>
    <w:rsid w:val="00656C8F"/>
    <w:rsid w:val="00660576"/>
    <w:rsid w:val="00660F81"/>
    <w:rsid w:val="00662734"/>
    <w:rsid w:val="00663BA3"/>
    <w:rsid w:val="00663D45"/>
    <w:rsid w:val="006642A2"/>
    <w:rsid w:val="00666259"/>
    <w:rsid w:val="0066643C"/>
    <w:rsid w:val="00672319"/>
    <w:rsid w:val="00673D9E"/>
    <w:rsid w:val="00674638"/>
    <w:rsid w:val="006760F1"/>
    <w:rsid w:val="00677926"/>
    <w:rsid w:val="00681274"/>
    <w:rsid w:val="00683171"/>
    <w:rsid w:val="006834DB"/>
    <w:rsid w:val="006854DC"/>
    <w:rsid w:val="0068694A"/>
    <w:rsid w:val="00690492"/>
    <w:rsid w:val="006909FE"/>
    <w:rsid w:val="00691C5B"/>
    <w:rsid w:val="00693E5F"/>
    <w:rsid w:val="00694C73"/>
    <w:rsid w:val="00695D08"/>
    <w:rsid w:val="006964F1"/>
    <w:rsid w:val="006A1B16"/>
    <w:rsid w:val="006A3185"/>
    <w:rsid w:val="006A3A68"/>
    <w:rsid w:val="006A42A2"/>
    <w:rsid w:val="006A4C58"/>
    <w:rsid w:val="006A64CC"/>
    <w:rsid w:val="006A73CD"/>
    <w:rsid w:val="006A745E"/>
    <w:rsid w:val="006B222F"/>
    <w:rsid w:val="006B2BF0"/>
    <w:rsid w:val="006B359A"/>
    <w:rsid w:val="006B425C"/>
    <w:rsid w:val="006B5330"/>
    <w:rsid w:val="006B7189"/>
    <w:rsid w:val="006B77E3"/>
    <w:rsid w:val="006C0530"/>
    <w:rsid w:val="006C0682"/>
    <w:rsid w:val="006C18EE"/>
    <w:rsid w:val="006C294E"/>
    <w:rsid w:val="006C3D82"/>
    <w:rsid w:val="006C633F"/>
    <w:rsid w:val="006C7C7C"/>
    <w:rsid w:val="006D183A"/>
    <w:rsid w:val="006D26E7"/>
    <w:rsid w:val="006D2E2A"/>
    <w:rsid w:val="006D39D2"/>
    <w:rsid w:val="006D6317"/>
    <w:rsid w:val="006D6B8F"/>
    <w:rsid w:val="006D6FAB"/>
    <w:rsid w:val="006E2886"/>
    <w:rsid w:val="006E344C"/>
    <w:rsid w:val="006E5DF6"/>
    <w:rsid w:val="006E6A4A"/>
    <w:rsid w:val="006F0030"/>
    <w:rsid w:val="006F0FF5"/>
    <w:rsid w:val="006F2432"/>
    <w:rsid w:val="006F42E3"/>
    <w:rsid w:val="007024BB"/>
    <w:rsid w:val="00702792"/>
    <w:rsid w:val="00703E84"/>
    <w:rsid w:val="00707308"/>
    <w:rsid w:val="0071137F"/>
    <w:rsid w:val="00711C61"/>
    <w:rsid w:val="0071230A"/>
    <w:rsid w:val="00714163"/>
    <w:rsid w:val="00714485"/>
    <w:rsid w:val="00716323"/>
    <w:rsid w:val="00717671"/>
    <w:rsid w:val="007177B3"/>
    <w:rsid w:val="0072055F"/>
    <w:rsid w:val="00722775"/>
    <w:rsid w:val="007236FF"/>
    <w:rsid w:val="00723E9B"/>
    <w:rsid w:val="0072451B"/>
    <w:rsid w:val="00724B1E"/>
    <w:rsid w:val="00724C73"/>
    <w:rsid w:val="00725841"/>
    <w:rsid w:val="00727490"/>
    <w:rsid w:val="0073062A"/>
    <w:rsid w:val="00733473"/>
    <w:rsid w:val="0073459C"/>
    <w:rsid w:val="00737C02"/>
    <w:rsid w:val="00740E44"/>
    <w:rsid w:val="0074107B"/>
    <w:rsid w:val="007414E9"/>
    <w:rsid w:val="0074157E"/>
    <w:rsid w:val="00741A21"/>
    <w:rsid w:val="00741ED7"/>
    <w:rsid w:val="00742196"/>
    <w:rsid w:val="00743D12"/>
    <w:rsid w:val="00744143"/>
    <w:rsid w:val="00744CC4"/>
    <w:rsid w:val="0074746F"/>
    <w:rsid w:val="00751503"/>
    <w:rsid w:val="00752E96"/>
    <w:rsid w:val="007539A3"/>
    <w:rsid w:val="00753A23"/>
    <w:rsid w:val="00754A3A"/>
    <w:rsid w:val="00754C04"/>
    <w:rsid w:val="00755B87"/>
    <w:rsid w:val="007575AE"/>
    <w:rsid w:val="007621CB"/>
    <w:rsid w:val="0076265C"/>
    <w:rsid w:val="00765110"/>
    <w:rsid w:val="00765477"/>
    <w:rsid w:val="00771239"/>
    <w:rsid w:val="0077297F"/>
    <w:rsid w:val="00772B80"/>
    <w:rsid w:val="007736AD"/>
    <w:rsid w:val="00773B22"/>
    <w:rsid w:val="00775D8E"/>
    <w:rsid w:val="00776048"/>
    <w:rsid w:val="007819B8"/>
    <w:rsid w:val="00783930"/>
    <w:rsid w:val="007854F0"/>
    <w:rsid w:val="00785869"/>
    <w:rsid w:val="00786CD2"/>
    <w:rsid w:val="00787B77"/>
    <w:rsid w:val="00791A16"/>
    <w:rsid w:val="00794806"/>
    <w:rsid w:val="0079616E"/>
    <w:rsid w:val="00797097"/>
    <w:rsid w:val="007A040E"/>
    <w:rsid w:val="007A1347"/>
    <w:rsid w:val="007A1475"/>
    <w:rsid w:val="007A33DD"/>
    <w:rsid w:val="007A4D37"/>
    <w:rsid w:val="007A7DB5"/>
    <w:rsid w:val="007B0F2E"/>
    <w:rsid w:val="007B1BD0"/>
    <w:rsid w:val="007B5A5B"/>
    <w:rsid w:val="007B72FB"/>
    <w:rsid w:val="007B7C05"/>
    <w:rsid w:val="007C0604"/>
    <w:rsid w:val="007C0D32"/>
    <w:rsid w:val="007C0E47"/>
    <w:rsid w:val="007C1BC0"/>
    <w:rsid w:val="007C1D6E"/>
    <w:rsid w:val="007C28F9"/>
    <w:rsid w:val="007D17A4"/>
    <w:rsid w:val="007D23D7"/>
    <w:rsid w:val="007D3AFF"/>
    <w:rsid w:val="007D7EA3"/>
    <w:rsid w:val="007E0EBA"/>
    <w:rsid w:val="007E333C"/>
    <w:rsid w:val="007E4693"/>
    <w:rsid w:val="007E535F"/>
    <w:rsid w:val="007E5F06"/>
    <w:rsid w:val="007F0C6A"/>
    <w:rsid w:val="007F6C43"/>
    <w:rsid w:val="007F6FE6"/>
    <w:rsid w:val="0080173E"/>
    <w:rsid w:val="00801DFC"/>
    <w:rsid w:val="00803B22"/>
    <w:rsid w:val="0080596C"/>
    <w:rsid w:val="00807DFE"/>
    <w:rsid w:val="008104B3"/>
    <w:rsid w:val="00810937"/>
    <w:rsid w:val="00810D39"/>
    <w:rsid w:val="008124BE"/>
    <w:rsid w:val="0081536E"/>
    <w:rsid w:val="008164AA"/>
    <w:rsid w:val="00816E04"/>
    <w:rsid w:val="008172C2"/>
    <w:rsid w:val="00820B7D"/>
    <w:rsid w:val="008236EB"/>
    <w:rsid w:val="00823E62"/>
    <w:rsid w:val="00825182"/>
    <w:rsid w:val="00825974"/>
    <w:rsid w:val="008264F1"/>
    <w:rsid w:val="00830145"/>
    <w:rsid w:val="00830404"/>
    <w:rsid w:val="00831E48"/>
    <w:rsid w:val="00832AE9"/>
    <w:rsid w:val="00833279"/>
    <w:rsid w:val="0083415B"/>
    <w:rsid w:val="00836197"/>
    <w:rsid w:val="00837A60"/>
    <w:rsid w:val="008427AA"/>
    <w:rsid w:val="0084408A"/>
    <w:rsid w:val="00845200"/>
    <w:rsid w:val="008455F1"/>
    <w:rsid w:val="00846842"/>
    <w:rsid w:val="00846F5F"/>
    <w:rsid w:val="0084705B"/>
    <w:rsid w:val="00852322"/>
    <w:rsid w:val="0085447B"/>
    <w:rsid w:val="008554BA"/>
    <w:rsid w:val="008648F7"/>
    <w:rsid w:val="008658C6"/>
    <w:rsid w:val="0086692D"/>
    <w:rsid w:val="0086774A"/>
    <w:rsid w:val="0086782C"/>
    <w:rsid w:val="00870FE4"/>
    <w:rsid w:val="00871AB6"/>
    <w:rsid w:val="0087492D"/>
    <w:rsid w:val="008810C9"/>
    <w:rsid w:val="00883CA3"/>
    <w:rsid w:val="008845AA"/>
    <w:rsid w:val="00884A19"/>
    <w:rsid w:val="00884DCC"/>
    <w:rsid w:val="00887615"/>
    <w:rsid w:val="00891487"/>
    <w:rsid w:val="008932A6"/>
    <w:rsid w:val="008935F6"/>
    <w:rsid w:val="00893B7D"/>
    <w:rsid w:val="00893EE3"/>
    <w:rsid w:val="00893F1E"/>
    <w:rsid w:val="00894694"/>
    <w:rsid w:val="008962D8"/>
    <w:rsid w:val="008A09BD"/>
    <w:rsid w:val="008A15FD"/>
    <w:rsid w:val="008A1E5F"/>
    <w:rsid w:val="008A4F61"/>
    <w:rsid w:val="008A73A6"/>
    <w:rsid w:val="008A748D"/>
    <w:rsid w:val="008B258F"/>
    <w:rsid w:val="008B2841"/>
    <w:rsid w:val="008B43C6"/>
    <w:rsid w:val="008B7650"/>
    <w:rsid w:val="008C0A74"/>
    <w:rsid w:val="008C1FF8"/>
    <w:rsid w:val="008C4F35"/>
    <w:rsid w:val="008C628A"/>
    <w:rsid w:val="008C6BAD"/>
    <w:rsid w:val="008C6E65"/>
    <w:rsid w:val="008D0966"/>
    <w:rsid w:val="008D12C5"/>
    <w:rsid w:val="008D1CC9"/>
    <w:rsid w:val="008D2200"/>
    <w:rsid w:val="008D3733"/>
    <w:rsid w:val="008E0853"/>
    <w:rsid w:val="008E1725"/>
    <w:rsid w:val="008E1A1D"/>
    <w:rsid w:val="008E3CEB"/>
    <w:rsid w:val="008E3FB1"/>
    <w:rsid w:val="008E4F71"/>
    <w:rsid w:val="008E56D9"/>
    <w:rsid w:val="008E5D0B"/>
    <w:rsid w:val="008F15FF"/>
    <w:rsid w:val="008F38D3"/>
    <w:rsid w:val="008F7095"/>
    <w:rsid w:val="00902429"/>
    <w:rsid w:val="00902C79"/>
    <w:rsid w:val="00902CFD"/>
    <w:rsid w:val="00903349"/>
    <w:rsid w:val="0090386A"/>
    <w:rsid w:val="0090432A"/>
    <w:rsid w:val="00904826"/>
    <w:rsid w:val="00906B59"/>
    <w:rsid w:val="00907E61"/>
    <w:rsid w:val="00915931"/>
    <w:rsid w:val="00916877"/>
    <w:rsid w:val="00920510"/>
    <w:rsid w:val="00921464"/>
    <w:rsid w:val="0092396B"/>
    <w:rsid w:val="009241C8"/>
    <w:rsid w:val="00925D32"/>
    <w:rsid w:val="009268F8"/>
    <w:rsid w:val="0092719A"/>
    <w:rsid w:val="009274C2"/>
    <w:rsid w:val="00931C5C"/>
    <w:rsid w:val="00936346"/>
    <w:rsid w:val="00937108"/>
    <w:rsid w:val="00944E0D"/>
    <w:rsid w:val="0094606C"/>
    <w:rsid w:val="00947335"/>
    <w:rsid w:val="00947C20"/>
    <w:rsid w:val="009501EC"/>
    <w:rsid w:val="009508CB"/>
    <w:rsid w:val="009538B8"/>
    <w:rsid w:val="00954BB0"/>
    <w:rsid w:val="00954BEA"/>
    <w:rsid w:val="00956DDA"/>
    <w:rsid w:val="009608E8"/>
    <w:rsid w:val="00961288"/>
    <w:rsid w:val="00961625"/>
    <w:rsid w:val="00966474"/>
    <w:rsid w:val="00966D95"/>
    <w:rsid w:val="00967B06"/>
    <w:rsid w:val="009729F6"/>
    <w:rsid w:val="00975F5E"/>
    <w:rsid w:val="009762F4"/>
    <w:rsid w:val="009766C4"/>
    <w:rsid w:val="00980E51"/>
    <w:rsid w:val="00981568"/>
    <w:rsid w:val="00983FD9"/>
    <w:rsid w:val="0098407E"/>
    <w:rsid w:val="009843B2"/>
    <w:rsid w:val="00986BFE"/>
    <w:rsid w:val="009905B5"/>
    <w:rsid w:val="00990C33"/>
    <w:rsid w:val="009A3EBB"/>
    <w:rsid w:val="009A5ECE"/>
    <w:rsid w:val="009A6A69"/>
    <w:rsid w:val="009B25A8"/>
    <w:rsid w:val="009B2AE5"/>
    <w:rsid w:val="009B5764"/>
    <w:rsid w:val="009B5882"/>
    <w:rsid w:val="009B6A78"/>
    <w:rsid w:val="009C0093"/>
    <w:rsid w:val="009C060A"/>
    <w:rsid w:val="009C12CD"/>
    <w:rsid w:val="009C320E"/>
    <w:rsid w:val="009C3B6D"/>
    <w:rsid w:val="009C599A"/>
    <w:rsid w:val="009C606B"/>
    <w:rsid w:val="009D02B2"/>
    <w:rsid w:val="009D154E"/>
    <w:rsid w:val="009D1B53"/>
    <w:rsid w:val="009D2573"/>
    <w:rsid w:val="009D33CC"/>
    <w:rsid w:val="009D564F"/>
    <w:rsid w:val="009E0864"/>
    <w:rsid w:val="009E1257"/>
    <w:rsid w:val="009E14D9"/>
    <w:rsid w:val="009E3D91"/>
    <w:rsid w:val="009E53CF"/>
    <w:rsid w:val="009E6917"/>
    <w:rsid w:val="009E6CF4"/>
    <w:rsid w:val="009E724C"/>
    <w:rsid w:val="009E7D95"/>
    <w:rsid w:val="009F01C1"/>
    <w:rsid w:val="009F2039"/>
    <w:rsid w:val="009F5080"/>
    <w:rsid w:val="009F579A"/>
    <w:rsid w:val="009F779A"/>
    <w:rsid w:val="00A00287"/>
    <w:rsid w:val="00A00B8D"/>
    <w:rsid w:val="00A01353"/>
    <w:rsid w:val="00A04C23"/>
    <w:rsid w:val="00A06A5E"/>
    <w:rsid w:val="00A106D9"/>
    <w:rsid w:val="00A1401E"/>
    <w:rsid w:val="00A219D6"/>
    <w:rsid w:val="00A220F4"/>
    <w:rsid w:val="00A22709"/>
    <w:rsid w:val="00A23480"/>
    <w:rsid w:val="00A27E13"/>
    <w:rsid w:val="00A3015D"/>
    <w:rsid w:val="00A30393"/>
    <w:rsid w:val="00A31DB9"/>
    <w:rsid w:val="00A324F2"/>
    <w:rsid w:val="00A32A52"/>
    <w:rsid w:val="00A32BE3"/>
    <w:rsid w:val="00A37A17"/>
    <w:rsid w:val="00A42F92"/>
    <w:rsid w:val="00A44C7E"/>
    <w:rsid w:val="00A45707"/>
    <w:rsid w:val="00A45AD5"/>
    <w:rsid w:val="00A45B7D"/>
    <w:rsid w:val="00A46DDA"/>
    <w:rsid w:val="00A4790E"/>
    <w:rsid w:val="00A511CA"/>
    <w:rsid w:val="00A518FC"/>
    <w:rsid w:val="00A52625"/>
    <w:rsid w:val="00A557A8"/>
    <w:rsid w:val="00A660C7"/>
    <w:rsid w:val="00A66254"/>
    <w:rsid w:val="00A6656E"/>
    <w:rsid w:val="00A70E0B"/>
    <w:rsid w:val="00A71116"/>
    <w:rsid w:val="00A71496"/>
    <w:rsid w:val="00A716F3"/>
    <w:rsid w:val="00A71A8A"/>
    <w:rsid w:val="00A72106"/>
    <w:rsid w:val="00A723FE"/>
    <w:rsid w:val="00A73204"/>
    <w:rsid w:val="00A732AB"/>
    <w:rsid w:val="00A7346F"/>
    <w:rsid w:val="00A7371B"/>
    <w:rsid w:val="00A7386A"/>
    <w:rsid w:val="00A7434C"/>
    <w:rsid w:val="00A749F0"/>
    <w:rsid w:val="00A74C56"/>
    <w:rsid w:val="00A76092"/>
    <w:rsid w:val="00A772FC"/>
    <w:rsid w:val="00A800C8"/>
    <w:rsid w:val="00A81007"/>
    <w:rsid w:val="00A81B52"/>
    <w:rsid w:val="00A8214F"/>
    <w:rsid w:val="00A82505"/>
    <w:rsid w:val="00A8536A"/>
    <w:rsid w:val="00A85460"/>
    <w:rsid w:val="00A85A0D"/>
    <w:rsid w:val="00A85B62"/>
    <w:rsid w:val="00A87F18"/>
    <w:rsid w:val="00A904AA"/>
    <w:rsid w:val="00A909BC"/>
    <w:rsid w:val="00A949D7"/>
    <w:rsid w:val="00A97448"/>
    <w:rsid w:val="00A97701"/>
    <w:rsid w:val="00AA2137"/>
    <w:rsid w:val="00AA4358"/>
    <w:rsid w:val="00AA6FB1"/>
    <w:rsid w:val="00AA72E7"/>
    <w:rsid w:val="00AB06B6"/>
    <w:rsid w:val="00AB0A1C"/>
    <w:rsid w:val="00AB28B0"/>
    <w:rsid w:val="00AB60E4"/>
    <w:rsid w:val="00AB6D8D"/>
    <w:rsid w:val="00AB77C5"/>
    <w:rsid w:val="00AC1A38"/>
    <w:rsid w:val="00AC43AE"/>
    <w:rsid w:val="00AC6539"/>
    <w:rsid w:val="00AC6751"/>
    <w:rsid w:val="00AC6E96"/>
    <w:rsid w:val="00AD0321"/>
    <w:rsid w:val="00AD071E"/>
    <w:rsid w:val="00AD0BA8"/>
    <w:rsid w:val="00AD0F37"/>
    <w:rsid w:val="00AD290C"/>
    <w:rsid w:val="00AD2D6B"/>
    <w:rsid w:val="00AE0548"/>
    <w:rsid w:val="00AE0B79"/>
    <w:rsid w:val="00AE10C1"/>
    <w:rsid w:val="00AE141D"/>
    <w:rsid w:val="00AE72FD"/>
    <w:rsid w:val="00AE7FEE"/>
    <w:rsid w:val="00AF1CB8"/>
    <w:rsid w:val="00AF31E8"/>
    <w:rsid w:val="00AF4AD5"/>
    <w:rsid w:val="00AF7047"/>
    <w:rsid w:val="00B0121E"/>
    <w:rsid w:val="00B0409F"/>
    <w:rsid w:val="00B047A8"/>
    <w:rsid w:val="00B052F2"/>
    <w:rsid w:val="00B05E0D"/>
    <w:rsid w:val="00B1069D"/>
    <w:rsid w:val="00B10BDB"/>
    <w:rsid w:val="00B111B2"/>
    <w:rsid w:val="00B13D57"/>
    <w:rsid w:val="00B15280"/>
    <w:rsid w:val="00B16A25"/>
    <w:rsid w:val="00B16D3F"/>
    <w:rsid w:val="00B212A0"/>
    <w:rsid w:val="00B2297B"/>
    <w:rsid w:val="00B237F3"/>
    <w:rsid w:val="00B269A9"/>
    <w:rsid w:val="00B30699"/>
    <w:rsid w:val="00B3096D"/>
    <w:rsid w:val="00B31263"/>
    <w:rsid w:val="00B3161E"/>
    <w:rsid w:val="00B31EAA"/>
    <w:rsid w:val="00B35227"/>
    <w:rsid w:val="00B40041"/>
    <w:rsid w:val="00B40279"/>
    <w:rsid w:val="00B40B53"/>
    <w:rsid w:val="00B415C8"/>
    <w:rsid w:val="00B421C3"/>
    <w:rsid w:val="00B4455B"/>
    <w:rsid w:val="00B4592C"/>
    <w:rsid w:val="00B45AB4"/>
    <w:rsid w:val="00B45D11"/>
    <w:rsid w:val="00B477E0"/>
    <w:rsid w:val="00B50C33"/>
    <w:rsid w:val="00B56521"/>
    <w:rsid w:val="00B62762"/>
    <w:rsid w:val="00B67309"/>
    <w:rsid w:val="00B731B0"/>
    <w:rsid w:val="00B736DA"/>
    <w:rsid w:val="00B757D6"/>
    <w:rsid w:val="00B75CC5"/>
    <w:rsid w:val="00B770F8"/>
    <w:rsid w:val="00B80803"/>
    <w:rsid w:val="00B808FB"/>
    <w:rsid w:val="00B80950"/>
    <w:rsid w:val="00B80E88"/>
    <w:rsid w:val="00B82B97"/>
    <w:rsid w:val="00B85581"/>
    <w:rsid w:val="00B870CD"/>
    <w:rsid w:val="00B879D1"/>
    <w:rsid w:val="00B91620"/>
    <w:rsid w:val="00B9464E"/>
    <w:rsid w:val="00B95223"/>
    <w:rsid w:val="00B9636A"/>
    <w:rsid w:val="00BA127E"/>
    <w:rsid w:val="00BA3A94"/>
    <w:rsid w:val="00BA40F8"/>
    <w:rsid w:val="00BA4E2A"/>
    <w:rsid w:val="00BA7CBF"/>
    <w:rsid w:val="00BB3703"/>
    <w:rsid w:val="00BB423A"/>
    <w:rsid w:val="00BB5330"/>
    <w:rsid w:val="00BB5E3D"/>
    <w:rsid w:val="00BC0E52"/>
    <w:rsid w:val="00BC2EB9"/>
    <w:rsid w:val="00BC3CD0"/>
    <w:rsid w:val="00BC3CD7"/>
    <w:rsid w:val="00BC63AC"/>
    <w:rsid w:val="00BC71C3"/>
    <w:rsid w:val="00BD052C"/>
    <w:rsid w:val="00BD0832"/>
    <w:rsid w:val="00BD1511"/>
    <w:rsid w:val="00BE0076"/>
    <w:rsid w:val="00BE0296"/>
    <w:rsid w:val="00BE0ACD"/>
    <w:rsid w:val="00BF08E4"/>
    <w:rsid w:val="00BF1BC6"/>
    <w:rsid w:val="00BF4996"/>
    <w:rsid w:val="00BF4A24"/>
    <w:rsid w:val="00BF599D"/>
    <w:rsid w:val="00BF5FCC"/>
    <w:rsid w:val="00BF660C"/>
    <w:rsid w:val="00BF719B"/>
    <w:rsid w:val="00BF7F0B"/>
    <w:rsid w:val="00C02254"/>
    <w:rsid w:val="00C0360D"/>
    <w:rsid w:val="00C10CE3"/>
    <w:rsid w:val="00C10FAC"/>
    <w:rsid w:val="00C11B60"/>
    <w:rsid w:val="00C14A95"/>
    <w:rsid w:val="00C16FFA"/>
    <w:rsid w:val="00C17040"/>
    <w:rsid w:val="00C1775F"/>
    <w:rsid w:val="00C23FF3"/>
    <w:rsid w:val="00C2564D"/>
    <w:rsid w:val="00C26747"/>
    <w:rsid w:val="00C27455"/>
    <w:rsid w:val="00C27768"/>
    <w:rsid w:val="00C27E6E"/>
    <w:rsid w:val="00C3130D"/>
    <w:rsid w:val="00C315C2"/>
    <w:rsid w:val="00C31666"/>
    <w:rsid w:val="00C33C88"/>
    <w:rsid w:val="00C408D9"/>
    <w:rsid w:val="00C4105E"/>
    <w:rsid w:val="00C42AA9"/>
    <w:rsid w:val="00C432CD"/>
    <w:rsid w:val="00C436DC"/>
    <w:rsid w:val="00C4403E"/>
    <w:rsid w:val="00C475CB"/>
    <w:rsid w:val="00C47CC4"/>
    <w:rsid w:val="00C506D3"/>
    <w:rsid w:val="00C515FE"/>
    <w:rsid w:val="00C51C78"/>
    <w:rsid w:val="00C536C3"/>
    <w:rsid w:val="00C545BD"/>
    <w:rsid w:val="00C56370"/>
    <w:rsid w:val="00C57A4A"/>
    <w:rsid w:val="00C6021A"/>
    <w:rsid w:val="00C63C6E"/>
    <w:rsid w:val="00C65816"/>
    <w:rsid w:val="00C71B2F"/>
    <w:rsid w:val="00C72226"/>
    <w:rsid w:val="00C73086"/>
    <w:rsid w:val="00C74282"/>
    <w:rsid w:val="00C7436B"/>
    <w:rsid w:val="00C74907"/>
    <w:rsid w:val="00C772EB"/>
    <w:rsid w:val="00C80A2F"/>
    <w:rsid w:val="00C82607"/>
    <w:rsid w:val="00C82871"/>
    <w:rsid w:val="00C83677"/>
    <w:rsid w:val="00C84BF1"/>
    <w:rsid w:val="00C8605D"/>
    <w:rsid w:val="00C864C4"/>
    <w:rsid w:val="00C87676"/>
    <w:rsid w:val="00C87E30"/>
    <w:rsid w:val="00C90C1B"/>
    <w:rsid w:val="00C91B3C"/>
    <w:rsid w:val="00C9262E"/>
    <w:rsid w:val="00C92B71"/>
    <w:rsid w:val="00C93EDE"/>
    <w:rsid w:val="00C9424D"/>
    <w:rsid w:val="00C95C79"/>
    <w:rsid w:val="00C97B9A"/>
    <w:rsid w:val="00C97C3F"/>
    <w:rsid w:val="00CA0C3F"/>
    <w:rsid w:val="00CA157F"/>
    <w:rsid w:val="00CA33DD"/>
    <w:rsid w:val="00CA34ED"/>
    <w:rsid w:val="00CA4489"/>
    <w:rsid w:val="00CA4995"/>
    <w:rsid w:val="00CB023C"/>
    <w:rsid w:val="00CB5B55"/>
    <w:rsid w:val="00CB768F"/>
    <w:rsid w:val="00CB7DF5"/>
    <w:rsid w:val="00CC0555"/>
    <w:rsid w:val="00CC08F0"/>
    <w:rsid w:val="00CC09A5"/>
    <w:rsid w:val="00CC1616"/>
    <w:rsid w:val="00CC1E50"/>
    <w:rsid w:val="00CC22A2"/>
    <w:rsid w:val="00CD0376"/>
    <w:rsid w:val="00CD29DC"/>
    <w:rsid w:val="00CD2A70"/>
    <w:rsid w:val="00CD3D16"/>
    <w:rsid w:val="00CD3D78"/>
    <w:rsid w:val="00CD69DF"/>
    <w:rsid w:val="00CE000C"/>
    <w:rsid w:val="00CE04F1"/>
    <w:rsid w:val="00CE252C"/>
    <w:rsid w:val="00CE50CB"/>
    <w:rsid w:val="00CE51CC"/>
    <w:rsid w:val="00CF0242"/>
    <w:rsid w:val="00CF25D5"/>
    <w:rsid w:val="00CF3B7B"/>
    <w:rsid w:val="00CF6FAD"/>
    <w:rsid w:val="00D00322"/>
    <w:rsid w:val="00D01ED2"/>
    <w:rsid w:val="00D02154"/>
    <w:rsid w:val="00D027B9"/>
    <w:rsid w:val="00D04C1D"/>
    <w:rsid w:val="00D063DC"/>
    <w:rsid w:val="00D07758"/>
    <w:rsid w:val="00D11F6C"/>
    <w:rsid w:val="00D1383C"/>
    <w:rsid w:val="00D13AAC"/>
    <w:rsid w:val="00D150B5"/>
    <w:rsid w:val="00D16750"/>
    <w:rsid w:val="00D167B6"/>
    <w:rsid w:val="00D177C3"/>
    <w:rsid w:val="00D17AE1"/>
    <w:rsid w:val="00D20313"/>
    <w:rsid w:val="00D240EA"/>
    <w:rsid w:val="00D2441E"/>
    <w:rsid w:val="00D25092"/>
    <w:rsid w:val="00D27301"/>
    <w:rsid w:val="00D30909"/>
    <w:rsid w:val="00D31703"/>
    <w:rsid w:val="00D322BB"/>
    <w:rsid w:val="00D371C5"/>
    <w:rsid w:val="00D41A92"/>
    <w:rsid w:val="00D466A4"/>
    <w:rsid w:val="00D471CB"/>
    <w:rsid w:val="00D513A9"/>
    <w:rsid w:val="00D5248F"/>
    <w:rsid w:val="00D557B7"/>
    <w:rsid w:val="00D57967"/>
    <w:rsid w:val="00D57A59"/>
    <w:rsid w:val="00D57C0E"/>
    <w:rsid w:val="00D60B0F"/>
    <w:rsid w:val="00D618F6"/>
    <w:rsid w:val="00D61E62"/>
    <w:rsid w:val="00D62779"/>
    <w:rsid w:val="00D631E2"/>
    <w:rsid w:val="00D65284"/>
    <w:rsid w:val="00D669D4"/>
    <w:rsid w:val="00D70103"/>
    <w:rsid w:val="00D723EF"/>
    <w:rsid w:val="00D7367D"/>
    <w:rsid w:val="00D737FA"/>
    <w:rsid w:val="00D73B84"/>
    <w:rsid w:val="00D748F1"/>
    <w:rsid w:val="00D75B23"/>
    <w:rsid w:val="00D76C00"/>
    <w:rsid w:val="00D84D34"/>
    <w:rsid w:val="00D86EDF"/>
    <w:rsid w:val="00D87045"/>
    <w:rsid w:val="00D87795"/>
    <w:rsid w:val="00D90326"/>
    <w:rsid w:val="00D930B2"/>
    <w:rsid w:val="00D977CD"/>
    <w:rsid w:val="00DA6236"/>
    <w:rsid w:val="00DA633C"/>
    <w:rsid w:val="00DA7839"/>
    <w:rsid w:val="00DB078E"/>
    <w:rsid w:val="00DB174F"/>
    <w:rsid w:val="00DB18EE"/>
    <w:rsid w:val="00DB28B6"/>
    <w:rsid w:val="00DB39AF"/>
    <w:rsid w:val="00DB6E85"/>
    <w:rsid w:val="00DC095D"/>
    <w:rsid w:val="00DC0CA0"/>
    <w:rsid w:val="00DC49A6"/>
    <w:rsid w:val="00DD06C9"/>
    <w:rsid w:val="00DD0E2C"/>
    <w:rsid w:val="00DD1463"/>
    <w:rsid w:val="00DD4452"/>
    <w:rsid w:val="00DD591A"/>
    <w:rsid w:val="00DD7CC0"/>
    <w:rsid w:val="00DE3EB8"/>
    <w:rsid w:val="00DE56D6"/>
    <w:rsid w:val="00DE63C9"/>
    <w:rsid w:val="00DF11CA"/>
    <w:rsid w:val="00DF26C3"/>
    <w:rsid w:val="00DF3726"/>
    <w:rsid w:val="00DF46B0"/>
    <w:rsid w:val="00DF5664"/>
    <w:rsid w:val="00E01178"/>
    <w:rsid w:val="00E02902"/>
    <w:rsid w:val="00E0430D"/>
    <w:rsid w:val="00E0602B"/>
    <w:rsid w:val="00E06AEB"/>
    <w:rsid w:val="00E07754"/>
    <w:rsid w:val="00E12966"/>
    <w:rsid w:val="00E13DE3"/>
    <w:rsid w:val="00E16162"/>
    <w:rsid w:val="00E17D28"/>
    <w:rsid w:val="00E216FD"/>
    <w:rsid w:val="00E221A8"/>
    <w:rsid w:val="00E23A2D"/>
    <w:rsid w:val="00E240F1"/>
    <w:rsid w:val="00E24C0C"/>
    <w:rsid w:val="00E26473"/>
    <w:rsid w:val="00E279AA"/>
    <w:rsid w:val="00E33B7E"/>
    <w:rsid w:val="00E34393"/>
    <w:rsid w:val="00E3576E"/>
    <w:rsid w:val="00E36B83"/>
    <w:rsid w:val="00E40D50"/>
    <w:rsid w:val="00E41186"/>
    <w:rsid w:val="00E42A88"/>
    <w:rsid w:val="00E44307"/>
    <w:rsid w:val="00E45395"/>
    <w:rsid w:val="00E45B2E"/>
    <w:rsid w:val="00E462AC"/>
    <w:rsid w:val="00E51A27"/>
    <w:rsid w:val="00E54CD9"/>
    <w:rsid w:val="00E572E9"/>
    <w:rsid w:val="00E57CE2"/>
    <w:rsid w:val="00E61450"/>
    <w:rsid w:val="00E61D17"/>
    <w:rsid w:val="00E62CD0"/>
    <w:rsid w:val="00E65D43"/>
    <w:rsid w:val="00E6739C"/>
    <w:rsid w:val="00E70597"/>
    <w:rsid w:val="00E70FFA"/>
    <w:rsid w:val="00E72919"/>
    <w:rsid w:val="00E74740"/>
    <w:rsid w:val="00E7616E"/>
    <w:rsid w:val="00E76497"/>
    <w:rsid w:val="00E774E2"/>
    <w:rsid w:val="00E853DA"/>
    <w:rsid w:val="00E91950"/>
    <w:rsid w:val="00E92434"/>
    <w:rsid w:val="00E932AC"/>
    <w:rsid w:val="00E93E1A"/>
    <w:rsid w:val="00E94BEC"/>
    <w:rsid w:val="00E95066"/>
    <w:rsid w:val="00E97E2F"/>
    <w:rsid w:val="00EA2002"/>
    <w:rsid w:val="00EA2E65"/>
    <w:rsid w:val="00EA2F83"/>
    <w:rsid w:val="00EA30B4"/>
    <w:rsid w:val="00EA4ECF"/>
    <w:rsid w:val="00EA5685"/>
    <w:rsid w:val="00EA67AF"/>
    <w:rsid w:val="00EB19EC"/>
    <w:rsid w:val="00EB1A1A"/>
    <w:rsid w:val="00EB3585"/>
    <w:rsid w:val="00EB39E2"/>
    <w:rsid w:val="00EB4EA1"/>
    <w:rsid w:val="00EC3DC4"/>
    <w:rsid w:val="00EC3DE1"/>
    <w:rsid w:val="00EC62D2"/>
    <w:rsid w:val="00EC666D"/>
    <w:rsid w:val="00ED530B"/>
    <w:rsid w:val="00ED61DC"/>
    <w:rsid w:val="00ED68D9"/>
    <w:rsid w:val="00ED6A5B"/>
    <w:rsid w:val="00EE36D2"/>
    <w:rsid w:val="00EF0545"/>
    <w:rsid w:val="00EF0C91"/>
    <w:rsid w:val="00EF2AFF"/>
    <w:rsid w:val="00EF3104"/>
    <w:rsid w:val="00EF51FD"/>
    <w:rsid w:val="00EF7396"/>
    <w:rsid w:val="00F00918"/>
    <w:rsid w:val="00F00CEE"/>
    <w:rsid w:val="00F00D81"/>
    <w:rsid w:val="00F00D9B"/>
    <w:rsid w:val="00F017B9"/>
    <w:rsid w:val="00F0196D"/>
    <w:rsid w:val="00F02E25"/>
    <w:rsid w:val="00F04890"/>
    <w:rsid w:val="00F079D3"/>
    <w:rsid w:val="00F13A10"/>
    <w:rsid w:val="00F14FC7"/>
    <w:rsid w:val="00F202F6"/>
    <w:rsid w:val="00F210A6"/>
    <w:rsid w:val="00F22137"/>
    <w:rsid w:val="00F22B9A"/>
    <w:rsid w:val="00F26BB8"/>
    <w:rsid w:val="00F27D25"/>
    <w:rsid w:val="00F30437"/>
    <w:rsid w:val="00F31371"/>
    <w:rsid w:val="00F31D2E"/>
    <w:rsid w:val="00F3302D"/>
    <w:rsid w:val="00F3377E"/>
    <w:rsid w:val="00F345C3"/>
    <w:rsid w:val="00F35B94"/>
    <w:rsid w:val="00F372BB"/>
    <w:rsid w:val="00F40252"/>
    <w:rsid w:val="00F40782"/>
    <w:rsid w:val="00F408B6"/>
    <w:rsid w:val="00F457B4"/>
    <w:rsid w:val="00F4708E"/>
    <w:rsid w:val="00F47FEE"/>
    <w:rsid w:val="00F5004C"/>
    <w:rsid w:val="00F51CBD"/>
    <w:rsid w:val="00F53614"/>
    <w:rsid w:val="00F57E84"/>
    <w:rsid w:val="00F6186E"/>
    <w:rsid w:val="00F62E3E"/>
    <w:rsid w:val="00F63818"/>
    <w:rsid w:val="00F6569B"/>
    <w:rsid w:val="00F65C2E"/>
    <w:rsid w:val="00F667A1"/>
    <w:rsid w:val="00F66804"/>
    <w:rsid w:val="00F66BFB"/>
    <w:rsid w:val="00F70BAE"/>
    <w:rsid w:val="00F7275A"/>
    <w:rsid w:val="00F76D4D"/>
    <w:rsid w:val="00F8041C"/>
    <w:rsid w:val="00F84F8D"/>
    <w:rsid w:val="00F90A42"/>
    <w:rsid w:val="00F91E11"/>
    <w:rsid w:val="00F93054"/>
    <w:rsid w:val="00F96A65"/>
    <w:rsid w:val="00FA0EF7"/>
    <w:rsid w:val="00FA26CD"/>
    <w:rsid w:val="00FA2950"/>
    <w:rsid w:val="00FA3738"/>
    <w:rsid w:val="00FA3929"/>
    <w:rsid w:val="00FA3E6C"/>
    <w:rsid w:val="00FA67BC"/>
    <w:rsid w:val="00FA77E4"/>
    <w:rsid w:val="00FB0E6B"/>
    <w:rsid w:val="00FB1A05"/>
    <w:rsid w:val="00FB4553"/>
    <w:rsid w:val="00FB476B"/>
    <w:rsid w:val="00FB4849"/>
    <w:rsid w:val="00FB5FBF"/>
    <w:rsid w:val="00FC07B0"/>
    <w:rsid w:val="00FC149C"/>
    <w:rsid w:val="00FC1CA5"/>
    <w:rsid w:val="00FC65C6"/>
    <w:rsid w:val="00FC7890"/>
    <w:rsid w:val="00FD2C01"/>
    <w:rsid w:val="00FD396C"/>
    <w:rsid w:val="00FD3BB0"/>
    <w:rsid w:val="00FD3EFD"/>
    <w:rsid w:val="00FE18D8"/>
    <w:rsid w:val="00FE1D25"/>
    <w:rsid w:val="00FE290E"/>
    <w:rsid w:val="00FE47DF"/>
    <w:rsid w:val="00FE496D"/>
    <w:rsid w:val="00FF4126"/>
    <w:rsid w:val="00FF7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lp11"/>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75443533">
      <w:bodyDiv w:val="1"/>
      <w:marLeft w:val="0"/>
      <w:marRight w:val="0"/>
      <w:marTop w:val="0"/>
      <w:marBottom w:val="0"/>
      <w:divBdr>
        <w:top w:val="none" w:sz="0" w:space="0" w:color="auto"/>
        <w:left w:val="none" w:sz="0" w:space="0" w:color="auto"/>
        <w:bottom w:val="none" w:sz="0" w:space="0" w:color="auto"/>
        <w:right w:val="none" w:sz="0" w:space="0" w:color="auto"/>
      </w:divBdr>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1604122">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03049107">
      <w:bodyDiv w:val="1"/>
      <w:marLeft w:val="0"/>
      <w:marRight w:val="0"/>
      <w:marTop w:val="0"/>
      <w:marBottom w:val="0"/>
      <w:divBdr>
        <w:top w:val="none" w:sz="0" w:space="0" w:color="auto"/>
        <w:left w:val="none" w:sz="0" w:space="0" w:color="auto"/>
        <w:bottom w:val="none" w:sz="0" w:space="0" w:color="auto"/>
        <w:right w:val="none" w:sz="0" w:space="0" w:color="auto"/>
      </w:divBdr>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06597493">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17359116">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27551105">
      <w:bodyDiv w:val="1"/>
      <w:marLeft w:val="0"/>
      <w:marRight w:val="0"/>
      <w:marTop w:val="0"/>
      <w:marBottom w:val="0"/>
      <w:divBdr>
        <w:top w:val="none" w:sz="0" w:space="0" w:color="auto"/>
        <w:left w:val="none" w:sz="0" w:space="0" w:color="auto"/>
        <w:bottom w:val="none" w:sz="0" w:space="0" w:color="auto"/>
        <w:right w:val="none" w:sz="0" w:space="0" w:color="auto"/>
      </w:divBdr>
    </w:div>
    <w:div w:id="831068925">
      <w:bodyDiv w:val="1"/>
      <w:marLeft w:val="0"/>
      <w:marRight w:val="0"/>
      <w:marTop w:val="0"/>
      <w:marBottom w:val="0"/>
      <w:divBdr>
        <w:top w:val="none" w:sz="0" w:space="0" w:color="auto"/>
        <w:left w:val="none" w:sz="0" w:space="0" w:color="auto"/>
        <w:bottom w:val="none" w:sz="0" w:space="0" w:color="auto"/>
        <w:right w:val="none" w:sz="0" w:space="0" w:color="auto"/>
      </w:divBdr>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1567">
      <w:bodyDiv w:val="1"/>
      <w:marLeft w:val="0"/>
      <w:marRight w:val="0"/>
      <w:marTop w:val="0"/>
      <w:marBottom w:val="0"/>
      <w:divBdr>
        <w:top w:val="none" w:sz="0" w:space="0" w:color="auto"/>
        <w:left w:val="none" w:sz="0" w:space="0" w:color="auto"/>
        <w:bottom w:val="none" w:sz="0" w:space="0" w:color="auto"/>
        <w:right w:val="none" w:sz="0" w:space="0" w:color="auto"/>
      </w:divBdr>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147935885">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46398821">
      <w:bodyDiv w:val="1"/>
      <w:marLeft w:val="0"/>
      <w:marRight w:val="0"/>
      <w:marTop w:val="0"/>
      <w:marBottom w:val="0"/>
      <w:divBdr>
        <w:top w:val="none" w:sz="0" w:space="0" w:color="auto"/>
        <w:left w:val="none" w:sz="0" w:space="0" w:color="auto"/>
        <w:bottom w:val="none" w:sz="0" w:space="0" w:color="auto"/>
        <w:right w:val="none" w:sz="0" w:space="0" w:color="auto"/>
      </w:divBdr>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78211682">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835026873">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niedrzwicaduza.pl" TargetMode="External"/><Relationship Id="rId13" Type="http://schemas.openxmlformats.org/officeDocument/2006/relationships/hyperlink" Target="https://ezamowienia.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edia.ezamowienia.gov.pl/pod/2021/10/Komunikacja-w-postepowaniu-5.1.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tenders/ocds-148610-146bdee6-9e95-4b45-a663-3f77e2938571" TargetMode="External"/><Relationship Id="rId5" Type="http://schemas.openxmlformats.org/officeDocument/2006/relationships/webSettings" Target="webSettings.xml"/><Relationship Id="rId15" Type="http://schemas.openxmlformats.org/officeDocument/2006/relationships/hyperlink" Target="mailto:przetargi@niedrzwicaduza.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mp-client/tenders/ocds-148610-146bdee6-9e95-4b45-a663-3f77e2938571" TargetMode="External"/><Relationship Id="rId14" Type="http://schemas.openxmlformats.org/officeDocument/2006/relationships/hyperlink" Target="mailto:przetargi@niedrzwicaduz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16</Pages>
  <Words>6391</Words>
  <Characters>38350</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Karolina Dziekońska</cp:lastModifiedBy>
  <cp:revision>137</cp:revision>
  <cp:lastPrinted>2025-04-23T07:08:00Z</cp:lastPrinted>
  <dcterms:created xsi:type="dcterms:W3CDTF">2025-05-07T11:35:00Z</dcterms:created>
  <dcterms:modified xsi:type="dcterms:W3CDTF">2026-08-12T16:17:00Z</dcterms:modified>
</cp:coreProperties>
</file>