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85FAB0E" w14:textId="18A85F37" w:rsidR="009D2597" w:rsidRDefault="009D2597" w:rsidP="009D2597">
      <w:pPr>
        <w:jc w:val="right"/>
      </w:pPr>
      <w:r>
        <w:t xml:space="preserve">Bedlno, dnia </w:t>
      </w:r>
      <w:r>
        <w:t>19</w:t>
      </w:r>
      <w:r>
        <w:t>.08.2026 r.</w:t>
      </w:r>
    </w:p>
    <w:p w14:paraId="7931FD17" w14:textId="77777777" w:rsidR="009D2597" w:rsidRDefault="009D2597" w:rsidP="009D2597">
      <w:pPr>
        <w:jc w:val="right"/>
      </w:pPr>
      <w:r>
        <w:t>ZP.271.19.2026</w:t>
      </w:r>
    </w:p>
    <w:p w14:paraId="0DC766BA" w14:textId="77777777" w:rsidR="009D2597" w:rsidRDefault="009D2597" w:rsidP="009D2597">
      <w:r>
        <w:t>Zamawiający</w:t>
      </w:r>
    </w:p>
    <w:p w14:paraId="35BC9B5A" w14:textId="77777777" w:rsidR="009D2597" w:rsidRDefault="009D2597" w:rsidP="009D2597">
      <w:r>
        <w:t>Gmina Bedlno</w:t>
      </w:r>
    </w:p>
    <w:p w14:paraId="1FA0A4DD" w14:textId="77777777" w:rsidR="009D2597" w:rsidRDefault="009D2597" w:rsidP="009D2597">
      <w:r>
        <w:t>Bedlno 24, 99-311 Bedlno</w:t>
      </w:r>
    </w:p>
    <w:p w14:paraId="70E16B9A" w14:textId="77777777" w:rsidR="009D2597" w:rsidRDefault="009D2597" w:rsidP="009D2597"/>
    <w:p w14:paraId="12E9F16D" w14:textId="77777777" w:rsidR="009D2597" w:rsidRDefault="009D2597" w:rsidP="009D2597">
      <w:pPr>
        <w:ind w:left="851" w:hanging="851"/>
      </w:pPr>
      <w:r>
        <w:t>Dotyczy: postępowania o udzielenie zamówienia publicznego prowadzonego pod nazwą „</w:t>
      </w:r>
      <w:proofErr w:type="spellStart"/>
      <w:r>
        <w:t>Cyberbiezpieczny</w:t>
      </w:r>
      <w:proofErr w:type="spellEnd"/>
      <w:r>
        <w:t xml:space="preserve"> Samorząd w Gminie Bedlno”.</w:t>
      </w:r>
    </w:p>
    <w:p w14:paraId="33DFAD74" w14:textId="77777777" w:rsidR="009D2597" w:rsidRDefault="009D2597" w:rsidP="009D2597">
      <w:pPr>
        <w:ind w:left="851" w:hanging="851"/>
      </w:pPr>
    </w:p>
    <w:p w14:paraId="270E003A" w14:textId="77777777" w:rsidR="009D2597" w:rsidRDefault="009D2597" w:rsidP="009D2597">
      <w:pPr>
        <w:ind w:left="851" w:hanging="851"/>
        <w:jc w:val="center"/>
        <w:rPr>
          <w:b/>
          <w:bCs/>
          <w:u w:val="single"/>
        </w:rPr>
      </w:pPr>
      <w:r w:rsidRPr="000D7AEA">
        <w:rPr>
          <w:b/>
          <w:bCs/>
          <w:u w:val="single"/>
        </w:rPr>
        <w:t>ZMIANA TREŚCI SWZ</w:t>
      </w:r>
    </w:p>
    <w:p w14:paraId="1725F457" w14:textId="12ECC7EA" w:rsidR="009D2597" w:rsidRDefault="009D2597" w:rsidP="009D2597">
      <w:pPr>
        <w:jc w:val="both"/>
      </w:pPr>
      <w:r>
        <w:t xml:space="preserve">Działając na podstawie art. </w:t>
      </w:r>
      <w:r>
        <w:t>2</w:t>
      </w:r>
      <w:r>
        <w:t xml:space="preserve">86 ust. 1 ustawy z dnia 11 września 2019 r. prawo zamówień publicznych, Zamawiający dokonuje modyfikacji </w:t>
      </w:r>
      <w:r>
        <w:t>treści SWZ w zakresie:</w:t>
      </w:r>
    </w:p>
    <w:p w14:paraId="35DADFED" w14:textId="35C0103D" w:rsidR="009D2597" w:rsidRDefault="009D2597" w:rsidP="009D2597">
      <w:pPr>
        <w:jc w:val="both"/>
      </w:pPr>
      <w:r>
        <w:t xml:space="preserve">- wskazania numeru </w:t>
      </w:r>
      <w:proofErr w:type="gramStart"/>
      <w:r>
        <w:t>konta</w:t>
      </w:r>
      <w:proofErr w:type="gramEnd"/>
      <w:r>
        <w:t xml:space="preserve"> na które należy wpłacić wadium,</w:t>
      </w:r>
    </w:p>
    <w:p w14:paraId="237D7D24" w14:textId="6234B28E" w:rsidR="009D2597" w:rsidRDefault="009D2597" w:rsidP="009D2597">
      <w:pPr>
        <w:jc w:val="both"/>
      </w:pPr>
      <w:r>
        <w:t>- numeru postępowania na stronie tytułowej SWZ,</w:t>
      </w:r>
    </w:p>
    <w:p w14:paraId="59A89575" w14:textId="6E3C13D4" w:rsidR="009D2597" w:rsidRDefault="009D2597" w:rsidP="009D2597">
      <w:pPr>
        <w:jc w:val="both"/>
      </w:pPr>
      <w:r>
        <w:t>- terminu składania ofert,</w:t>
      </w:r>
    </w:p>
    <w:p w14:paraId="304D9A2F" w14:textId="72038264" w:rsidR="009D2597" w:rsidRDefault="009D2597" w:rsidP="009D2597">
      <w:pPr>
        <w:jc w:val="both"/>
      </w:pPr>
      <w:r>
        <w:t>- terminu związania ofertą.</w:t>
      </w:r>
    </w:p>
    <w:p w14:paraId="35019612" w14:textId="79238F43" w:rsidR="009D2597" w:rsidRDefault="009D2597" w:rsidP="009D2597">
      <w:pPr>
        <w:jc w:val="both"/>
      </w:pPr>
      <w:r>
        <w:t>W związku z powyższymi zmianami, Zamawiający publikuje ujednoliconą treść SWZ.</w:t>
      </w:r>
    </w:p>
    <w:p w14:paraId="261B6368" w14:textId="77777777" w:rsidR="009D2597" w:rsidRDefault="009D2597" w:rsidP="009D2597">
      <w:pPr>
        <w:jc w:val="right"/>
      </w:pPr>
      <w:r>
        <w:t>Zatwierdził:</w:t>
      </w:r>
    </w:p>
    <w:p w14:paraId="03C1504C" w14:textId="77777777" w:rsidR="009D2597" w:rsidRPr="000D7AEA" w:rsidRDefault="009D2597" w:rsidP="009D2597">
      <w:pPr>
        <w:jc w:val="right"/>
      </w:pPr>
      <w:r>
        <w:t xml:space="preserve">Józef </w:t>
      </w:r>
      <w:proofErr w:type="spellStart"/>
      <w:r>
        <w:t>Ignaczewski</w:t>
      </w:r>
      <w:proofErr w:type="spellEnd"/>
      <w:r>
        <w:t>- Wójt Gminy Bedlno</w:t>
      </w:r>
    </w:p>
    <w:p w14:paraId="2A3219F9" w14:textId="77777777" w:rsidR="009D2597" w:rsidRDefault="009D2597" w:rsidP="009D2597">
      <w:pPr>
        <w:ind w:left="851" w:hanging="851"/>
        <w:jc w:val="both"/>
      </w:pPr>
      <w:r>
        <w:t>Załączniki:</w:t>
      </w:r>
    </w:p>
    <w:p w14:paraId="5F1B3F4B" w14:textId="77777777" w:rsidR="009D2597" w:rsidRDefault="009D2597" w:rsidP="009D2597">
      <w:pPr>
        <w:ind w:left="851" w:hanging="851"/>
        <w:jc w:val="both"/>
      </w:pPr>
      <w:r>
        <w:t>Zaktualizowany Załącznik nr 1</w:t>
      </w:r>
    </w:p>
    <w:p w14:paraId="33581848" w14:textId="77777777" w:rsidR="009D2597" w:rsidRPr="000D7AEA" w:rsidRDefault="009D2597" w:rsidP="009D2597">
      <w:pPr>
        <w:ind w:left="851" w:hanging="851"/>
        <w:jc w:val="both"/>
      </w:pPr>
      <w:r>
        <w:t>Zaktualizowany Załącznik nr 3</w:t>
      </w:r>
    </w:p>
    <w:p w14:paraId="4EE9F763" w14:textId="77777777" w:rsidR="00EF6F81" w:rsidRDefault="00EF6F81"/>
    <w:sectPr w:rsidR="00EF6F81" w:rsidSect="009D2597"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pgSz w:w="11906" w:h="16838"/>
      <w:pgMar w:top="1134" w:right="1134" w:bottom="1134" w:left="1134" w:header="142" w:footer="391" w:gutter="0"/>
      <w:cols w:space="708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9455CC8" w14:textId="77777777" w:rsidR="009D2597" w:rsidRDefault="009D259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B00DD55" w14:textId="77777777" w:rsidR="009D2597" w:rsidRPr="00D913F0" w:rsidRDefault="009D2597" w:rsidP="00D96030">
    <w:pPr>
      <w:widowControl/>
      <w:suppressAutoHyphens w:val="0"/>
      <w:ind w:left="360"/>
      <w:rPr>
        <w:b/>
        <w:sz w:val="20"/>
        <w:szCs w:val="20"/>
      </w:rPr>
    </w:pPr>
    <w:r>
      <w:rPr>
        <w:bCs/>
        <w:sz w:val="20"/>
        <w:szCs w:val="20"/>
      </w:rPr>
      <w:t xml:space="preserve">Projekt </w:t>
    </w:r>
    <w:r w:rsidRPr="00D913F0">
      <w:rPr>
        <w:bCs/>
        <w:sz w:val="20"/>
        <w:szCs w:val="20"/>
      </w:rPr>
      <w:t>realizowany ze środków Unii Europejskiej w ramach programu "</w:t>
    </w:r>
    <w:proofErr w:type="spellStart"/>
    <w:r w:rsidRPr="00D913F0">
      <w:rPr>
        <w:bCs/>
        <w:sz w:val="20"/>
        <w:szCs w:val="20"/>
      </w:rPr>
      <w:t>Cyberbezpieczny</w:t>
    </w:r>
    <w:proofErr w:type="spellEnd"/>
    <w:r w:rsidRPr="00D913F0">
      <w:rPr>
        <w:bCs/>
        <w:sz w:val="20"/>
        <w:szCs w:val="20"/>
      </w:rPr>
      <w:t xml:space="preserve"> samorząd" realizowanego w ramach Funduszy Europejskich na Rozwój Cyfrowy 2021-2027</w:t>
    </w:r>
    <w:r>
      <w:rPr>
        <w:bCs/>
        <w:sz w:val="20"/>
        <w:szCs w:val="20"/>
      </w:rPr>
      <w:t>.</w:t>
    </w:r>
  </w:p>
  <w:p w14:paraId="4B37FD64" w14:textId="77777777" w:rsidR="009D2597" w:rsidRDefault="009D2597">
    <w:pPr>
      <w:pStyle w:val="Stopka"/>
    </w:pPr>
  </w:p>
  <w:p w14:paraId="3E00B44E" w14:textId="77777777" w:rsidR="009D2597" w:rsidRDefault="009D2597" w:rsidP="00804942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DA0B14C" w14:textId="77777777" w:rsidR="009D2597" w:rsidRDefault="009D2597">
    <w:pPr>
      <w:pStyle w:val="Stopka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5A85B8B" w14:textId="77777777" w:rsidR="009D2597" w:rsidRDefault="009D2597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B8A8FBE" w14:textId="77777777" w:rsidR="009D2597" w:rsidRPr="00F93676" w:rsidRDefault="009D2597" w:rsidP="00804942">
    <w:pPr>
      <w:pStyle w:val="Nagwek"/>
    </w:pPr>
    <w:r w:rsidRPr="00F93676">
      <w:rPr>
        <w:noProof/>
      </w:rPr>
      <w:drawing>
        <wp:inline distT="0" distB="0" distL="0" distR="0" wp14:anchorId="61B4D2A3" wp14:editId="7101B338">
          <wp:extent cx="5759450" cy="596900"/>
          <wp:effectExtent l="0" t="0" r="0" b="0"/>
          <wp:docPr id="19" name="Obraz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596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DB95E5D" w14:textId="77777777" w:rsidR="009D2597" w:rsidRDefault="009D2597" w:rsidP="00804942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3C06A7E" w14:textId="77777777" w:rsidR="009D2597" w:rsidRDefault="009D2597">
    <w:pPr>
      <w:pStyle w:val="Nagwek"/>
    </w:pPr>
  </w:p>
</w:hdr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2597"/>
    <w:rsid w:val="002C6ABB"/>
    <w:rsid w:val="009D2597"/>
    <w:rsid w:val="00DC65C0"/>
    <w:rsid w:val="00E806D5"/>
    <w:rsid w:val="00EF6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43EE236"/>
  <w15:chartTrackingRefBased/>
  <w15:docId w15:val="{39E7F6A6-22B1-6D4B-B5A3-0E68764313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D2597"/>
    <w:pPr>
      <w:widowControl w:val="0"/>
      <w:suppressAutoHyphens/>
      <w:spacing w:after="120" w:line="276" w:lineRule="auto"/>
    </w:pPr>
    <w:rPr>
      <w:rFonts w:eastAsia="SimSun" w:cstheme="minorHAnsi"/>
      <w:kern w:val="1"/>
      <w:sz w:val="22"/>
      <w:szCs w:val="22"/>
      <w:lang w:eastAsia="hi-IN" w:bidi="hi-IN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2597"/>
    <w:pPr>
      <w:keepNext/>
      <w:keepLines/>
      <w:widowControl/>
      <w:suppressAutoHyphens w:val="0"/>
      <w:spacing w:before="360" w:after="80" w:line="240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 w:bidi="ar-SA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D2597"/>
    <w:pPr>
      <w:keepNext/>
      <w:keepLines/>
      <w:widowControl/>
      <w:suppressAutoHyphens w:val="0"/>
      <w:spacing w:before="160" w:after="80" w:line="240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 w:bidi="ar-SA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D2597"/>
    <w:pPr>
      <w:keepNext/>
      <w:keepLines/>
      <w:widowControl/>
      <w:suppressAutoHyphens w:val="0"/>
      <w:spacing w:before="160" w:after="80" w:line="240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eastAsia="en-US" w:bidi="ar-SA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D2597"/>
    <w:pPr>
      <w:keepNext/>
      <w:keepLines/>
      <w:widowControl/>
      <w:suppressAutoHyphens w:val="0"/>
      <w:spacing w:before="80" w:after="40" w:line="240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:lang w:eastAsia="en-US" w:bidi="ar-SA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D2597"/>
    <w:pPr>
      <w:keepNext/>
      <w:keepLines/>
      <w:widowControl/>
      <w:suppressAutoHyphens w:val="0"/>
      <w:spacing w:before="80" w:after="40" w:line="240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:lang w:eastAsia="en-US" w:bidi="ar-SA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D2597"/>
    <w:pPr>
      <w:keepNext/>
      <w:keepLines/>
      <w:widowControl/>
      <w:suppressAutoHyphens w:val="0"/>
      <w:spacing w:before="40" w:after="0" w:line="240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 w:eastAsia="en-US" w:bidi="ar-SA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D2597"/>
    <w:pPr>
      <w:keepNext/>
      <w:keepLines/>
      <w:widowControl/>
      <w:suppressAutoHyphens w:val="0"/>
      <w:spacing w:before="40" w:after="0" w:line="240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 w:eastAsia="en-US" w:bidi="ar-SA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D2597"/>
    <w:pPr>
      <w:keepNext/>
      <w:keepLines/>
      <w:widowControl/>
      <w:suppressAutoHyphens w:val="0"/>
      <w:spacing w:after="0" w:line="240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 w:eastAsia="en-US" w:bidi="ar-SA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D2597"/>
    <w:pPr>
      <w:keepNext/>
      <w:keepLines/>
      <w:widowControl/>
      <w:suppressAutoHyphens w:val="0"/>
      <w:spacing w:after="0" w:line="240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 w:eastAsia="en-US" w:bidi="ar-SA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D259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D259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D259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D2597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D2597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D2597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D2597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D2597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D2597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D2597"/>
    <w:pPr>
      <w:widowControl/>
      <w:suppressAutoHyphens w:val="0"/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 w:bidi="ar-SA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9D259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D2597"/>
    <w:pPr>
      <w:widowControl/>
      <w:numPr>
        <w:ilvl w:val="1"/>
      </w:numPr>
      <w:suppressAutoHyphens w:val="0"/>
      <w:spacing w:after="160" w:line="240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eastAsia="en-US" w:bidi="ar-SA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9D259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D2597"/>
    <w:pPr>
      <w:widowControl/>
      <w:suppressAutoHyphens w:val="0"/>
      <w:spacing w:before="160" w:after="160" w:line="240" w:lineRule="auto"/>
      <w:jc w:val="center"/>
    </w:pPr>
    <w:rPr>
      <w:rFonts w:eastAsiaTheme="minorHAnsi" w:cstheme="minorBidi"/>
      <w:i/>
      <w:iCs/>
      <w:color w:val="404040" w:themeColor="text1" w:themeTint="BF"/>
      <w:kern w:val="2"/>
      <w:sz w:val="24"/>
      <w:szCs w:val="24"/>
      <w:lang w:eastAsia="en-US" w:bidi="ar-SA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9D2597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9D2597"/>
    <w:pPr>
      <w:widowControl/>
      <w:suppressAutoHyphens w:val="0"/>
      <w:spacing w:after="0" w:line="240" w:lineRule="auto"/>
      <w:ind w:left="720"/>
      <w:contextualSpacing/>
    </w:pPr>
    <w:rPr>
      <w:rFonts w:eastAsiaTheme="minorHAnsi" w:cstheme="minorBidi"/>
      <w:kern w:val="2"/>
      <w:sz w:val="24"/>
      <w:szCs w:val="24"/>
      <w:lang w:eastAsia="en-US" w:bidi="ar-SA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9D2597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D2597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suppressAutoHyphens w:val="0"/>
      <w:spacing w:before="360" w:after="360" w:line="240" w:lineRule="auto"/>
      <w:ind w:left="864" w:right="864"/>
      <w:jc w:val="center"/>
    </w:pPr>
    <w:rPr>
      <w:rFonts w:eastAsiaTheme="minorHAnsi" w:cstheme="minorBidi"/>
      <w:i/>
      <w:iCs/>
      <w:color w:val="0F4761" w:themeColor="accent1" w:themeShade="BF"/>
      <w:kern w:val="2"/>
      <w:sz w:val="24"/>
      <w:szCs w:val="24"/>
      <w:lang w:eastAsia="en-US" w:bidi="ar-SA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D2597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D2597"/>
    <w:rPr>
      <w:b/>
      <w:bCs/>
      <w:smallCaps/>
      <w:color w:val="0F4761" w:themeColor="accent1" w:themeShade="BF"/>
      <w:spacing w:val="5"/>
    </w:rPr>
  </w:style>
  <w:style w:type="paragraph" w:styleId="Stopka">
    <w:name w:val="footer"/>
    <w:basedOn w:val="Normalny"/>
    <w:link w:val="StopkaZnak"/>
    <w:uiPriority w:val="99"/>
    <w:rsid w:val="009D2597"/>
    <w:pPr>
      <w:suppressLineNumbers/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D2597"/>
    <w:rPr>
      <w:rFonts w:eastAsia="SimSun" w:cstheme="minorHAnsi"/>
      <w:kern w:val="1"/>
      <w:sz w:val="22"/>
      <w:szCs w:val="22"/>
      <w:lang w:eastAsia="hi-IN" w:bidi="hi-IN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9D2597"/>
    <w:pPr>
      <w:tabs>
        <w:tab w:val="center" w:pos="4536"/>
        <w:tab w:val="right" w:pos="9072"/>
      </w:tabs>
    </w:pPr>
    <w:rPr>
      <w:szCs w:val="21"/>
    </w:rPr>
  </w:style>
  <w:style w:type="character" w:customStyle="1" w:styleId="NagwekZnak">
    <w:name w:val="Nagłówek Znak"/>
    <w:basedOn w:val="Domylnaczcionkaakapitu"/>
    <w:link w:val="Nagwek"/>
    <w:uiPriority w:val="99"/>
    <w:rsid w:val="009D2597"/>
    <w:rPr>
      <w:rFonts w:eastAsia="SimSun" w:cstheme="minorHAnsi"/>
      <w:kern w:val="1"/>
      <w:sz w:val="22"/>
      <w:szCs w:val="21"/>
      <w:lang w:eastAsia="hi-IN" w:bidi="hi-I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theme" Target="theme/theme1.xml"/><Relationship Id="rId5" Type="http://schemas.openxmlformats.org/officeDocument/2006/relationships/header" Target="header2.xml"/><Relationship Id="rId10" Type="http://schemas.openxmlformats.org/officeDocument/2006/relationships/fontTable" Target="fontTable.xml"/><Relationship Id="rId4" Type="http://schemas.openxmlformats.org/officeDocument/2006/relationships/header" Target="header1.xml"/><Relationship Id="rId9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99</Words>
  <Characters>658</Characters>
  <Application>Microsoft Office Word</Application>
  <DocSecurity>0</DocSecurity>
  <Lines>22</Lines>
  <Paragraphs>17</Paragraphs>
  <ScaleCrop>false</ScaleCrop>
  <Company/>
  <LinksUpToDate>false</LinksUpToDate>
  <CharactersWithSpaces>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Wojtowicz</dc:creator>
  <cp:keywords/>
  <dc:description/>
  <cp:lastModifiedBy>Piotr Wojtowicz</cp:lastModifiedBy>
  <cp:revision>1</cp:revision>
  <dcterms:created xsi:type="dcterms:W3CDTF">2026-08-19T20:15:00Z</dcterms:created>
  <dcterms:modified xsi:type="dcterms:W3CDTF">2026-08-19T20:20:00Z</dcterms:modified>
</cp:coreProperties>
</file>