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9B447" w14:textId="3B4EB475" w:rsidR="001723B6" w:rsidRPr="00C97FEC" w:rsidRDefault="000D0DC1" w:rsidP="00853F6C">
      <w:pPr>
        <w:pStyle w:val="Tekstpodstawowy"/>
        <w:spacing w:before="52" w:line="276" w:lineRule="auto"/>
        <w:ind w:left="284" w:right="259"/>
        <w:rPr>
          <w:rFonts w:asciiTheme="minorHAnsi" w:hAnsiTheme="minorHAnsi" w:cstheme="minorHAnsi"/>
          <w:lang w:val="pl-PL"/>
        </w:rPr>
      </w:pPr>
      <w:r w:rsidRPr="00C97FEC">
        <w:rPr>
          <w:rFonts w:asciiTheme="minorHAnsi" w:hAnsiTheme="minorHAnsi" w:cstheme="minorHAnsi"/>
          <w:lang w:val="pl-PL"/>
        </w:rPr>
        <w:t xml:space="preserve">Opole, </w:t>
      </w:r>
      <w:r w:rsidR="002D7AC7">
        <w:rPr>
          <w:rFonts w:asciiTheme="minorHAnsi" w:hAnsiTheme="minorHAnsi" w:cstheme="minorHAnsi"/>
          <w:lang w:val="pl-PL"/>
        </w:rPr>
        <w:t>20</w:t>
      </w:r>
      <w:r w:rsidR="00D33A6E" w:rsidRPr="00C97FEC">
        <w:rPr>
          <w:rFonts w:asciiTheme="minorHAnsi" w:hAnsiTheme="minorHAnsi" w:cstheme="minorHAnsi"/>
          <w:lang w:val="pl-PL"/>
        </w:rPr>
        <w:t>.</w:t>
      </w:r>
      <w:r w:rsidR="00464964" w:rsidRPr="00C97FEC">
        <w:rPr>
          <w:rFonts w:asciiTheme="minorHAnsi" w:hAnsiTheme="minorHAnsi" w:cstheme="minorHAnsi"/>
          <w:lang w:val="pl-PL"/>
        </w:rPr>
        <w:t>0</w:t>
      </w:r>
      <w:r w:rsidR="002D7AC7">
        <w:rPr>
          <w:rFonts w:asciiTheme="minorHAnsi" w:hAnsiTheme="minorHAnsi" w:cstheme="minorHAnsi"/>
          <w:lang w:val="pl-PL"/>
        </w:rPr>
        <w:t>8</w:t>
      </w:r>
      <w:r w:rsidR="00060D37" w:rsidRPr="00C97FEC">
        <w:rPr>
          <w:rFonts w:asciiTheme="minorHAnsi" w:hAnsiTheme="minorHAnsi" w:cstheme="minorHAnsi"/>
          <w:lang w:val="pl-PL"/>
        </w:rPr>
        <w:t>.</w:t>
      </w:r>
      <w:r w:rsidRPr="00C97FEC">
        <w:rPr>
          <w:rFonts w:asciiTheme="minorHAnsi" w:hAnsiTheme="minorHAnsi" w:cstheme="minorHAnsi"/>
          <w:lang w:val="pl-PL"/>
        </w:rPr>
        <w:t>202</w:t>
      </w:r>
      <w:r w:rsidR="00BE3F80" w:rsidRPr="00C97FEC">
        <w:rPr>
          <w:rFonts w:asciiTheme="minorHAnsi" w:hAnsiTheme="minorHAnsi" w:cstheme="minorHAnsi"/>
          <w:lang w:val="pl-PL"/>
        </w:rPr>
        <w:t>6</w:t>
      </w:r>
      <w:r w:rsidRPr="00C97FEC">
        <w:rPr>
          <w:rFonts w:asciiTheme="minorHAnsi" w:hAnsiTheme="minorHAnsi" w:cstheme="minorHAnsi"/>
          <w:lang w:val="pl-PL"/>
        </w:rPr>
        <w:t xml:space="preserve"> r.</w:t>
      </w:r>
    </w:p>
    <w:p w14:paraId="0C2BEA2A" w14:textId="77777777" w:rsidR="00060D37" w:rsidRPr="00C97FEC" w:rsidRDefault="00060D37" w:rsidP="0020472B">
      <w:pPr>
        <w:pStyle w:val="Tekstpodstawowy"/>
        <w:spacing w:before="480" w:line="360" w:lineRule="auto"/>
        <w:ind w:left="284"/>
        <w:rPr>
          <w:rFonts w:asciiTheme="minorHAnsi" w:hAnsiTheme="minorHAnsi" w:cstheme="minorHAnsi"/>
          <w:b/>
          <w:lang w:val="pl-PL"/>
        </w:rPr>
      </w:pPr>
      <w:r w:rsidRPr="00C97FEC">
        <w:rPr>
          <w:rFonts w:asciiTheme="minorHAnsi" w:hAnsiTheme="minorHAnsi" w:cstheme="minorHAnsi"/>
          <w:b/>
          <w:lang w:val="pl-PL"/>
        </w:rPr>
        <w:t>Zamawiający:</w:t>
      </w:r>
    </w:p>
    <w:p w14:paraId="0BC2F593" w14:textId="37655C51" w:rsidR="00060D37" w:rsidRPr="00C97FEC" w:rsidRDefault="00060D37" w:rsidP="0020472B">
      <w:pPr>
        <w:pStyle w:val="Tekstpodstawowy"/>
        <w:spacing w:line="360" w:lineRule="auto"/>
        <w:ind w:left="284"/>
        <w:rPr>
          <w:rFonts w:asciiTheme="minorHAnsi" w:hAnsiTheme="minorHAnsi" w:cstheme="minorHAnsi"/>
          <w:lang w:val="pl-PL"/>
        </w:rPr>
      </w:pPr>
      <w:r w:rsidRPr="00C97FEC">
        <w:rPr>
          <w:rFonts w:asciiTheme="minorHAnsi" w:hAnsiTheme="minorHAnsi" w:cstheme="minorHAnsi"/>
          <w:lang w:val="pl-PL"/>
        </w:rPr>
        <w:t>Województwo Opolskie z siedzibą</w:t>
      </w:r>
      <w:r w:rsidR="00BE3F80" w:rsidRPr="00C97FEC">
        <w:rPr>
          <w:rFonts w:asciiTheme="minorHAnsi" w:hAnsiTheme="minorHAnsi" w:cstheme="minorHAnsi"/>
          <w:lang w:val="pl-PL"/>
        </w:rPr>
        <w:t xml:space="preserve"> w Opolu</w:t>
      </w:r>
      <w:r w:rsidRPr="00C97FEC">
        <w:rPr>
          <w:rFonts w:asciiTheme="minorHAnsi" w:hAnsiTheme="minorHAnsi" w:cstheme="minorHAnsi"/>
          <w:lang w:val="pl-PL"/>
        </w:rPr>
        <w:t xml:space="preserve">: </w:t>
      </w:r>
    </w:p>
    <w:p w14:paraId="5153B13D" w14:textId="04DF1994" w:rsidR="00060D37" w:rsidRPr="00C97FEC" w:rsidRDefault="00060D37" w:rsidP="0020472B">
      <w:pPr>
        <w:pStyle w:val="Tekstpodstawowy"/>
        <w:spacing w:line="360" w:lineRule="auto"/>
        <w:ind w:left="284"/>
        <w:rPr>
          <w:rFonts w:asciiTheme="minorHAnsi" w:hAnsiTheme="minorHAnsi" w:cstheme="minorHAnsi"/>
          <w:lang w:val="pl-PL"/>
        </w:rPr>
      </w:pPr>
      <w:r w:rsidRPr="00C97FEC">
        <w:rPr>
          <w:rFonts w:asciiTheme="minorHAnsi" w:hAnsiTheme="minorHAnsi" w:cstheme="minorHAnsi"/>
          <w:lang w:val="pl-PL"/>
        </w:rPr>
        <w:t>Urząd Marszałkowski Województwa Opolskiego</w:t>
      </w:r>
      <w:r w:rsidRPr="00C97FEC">
        <w:rPr>
          <w:rFonts w:asciiTheme="minorHAnsi" w:hAnsiTheme="minorHAnsi" w:cstheme="minorHAnsi"/>
          <w:lang w:val="pl-PL"/>
        </w:rPr>
        <w:br/>
        <w:t>ul. </w:t>
      </w:r>
      <w:r w:rsidR="00B63E76" w:rsidRPr="00C97FEC">
        <w:rPr>
          <w:rFonts w:asciiTheme="minorHAnsi" w:hAnsiTheme="minorHAnsi" w:cstheme="minorHAnsi"/>
          <w:lang w:val="pl-PL"/>
        </w:rPr>
        <w:t>Ostrówek 5</w:t>
      </w:r>
      <w:r w:rsidRPr="00C97FEC">
        <w:rPr>
          <w:rFonts w:asciiTheme="minorHAnsi" w:hAnsiTheme="minorHAnsi" w:cstheme="minorHAnsi"/>
          <w:lang w:val="pl-PL"/>
        </w:rPr>
        <w:t>, 45 – 08</w:t>
      </w:r>
      <w:r w:rsidR="00B63E76" w:rsidRPr="00C97FEC">
        <w:rPr>
          <w:rFonts w:asciiTheme="minorHAnsi" w:hAnsiTheme="minorHAnsi" w:cstheme="minorHAnsi"/>
          <w:lang w:val="pl-PL"/>
        </w:rPr>
        <w:t>8</w:t>
      </w:r>
      <w:r w:rsidRPr="00C97FEC">
        <w:rPr>
          <w:rFonts w:asciiTheme="minorHAnsi" w:hAnsiTheme="minorHAnsi" w:cstheme="minorHAnsi"/>
          <w:lang w:val="pl-PL"/>
        </w:rPr>
        <w:t xml:space="preserve"> Opole</w:t>
      </w:r>
    </w:p>
    <w:p w14:paraId="12C34AC7" w14:textId="2E8B9ACD" w:rsidR="00060D37" w:rsidRPr="00C97FEC" w:rsidRDefault="00060D37" w:rsidP="0020472B">
      <w:pPr>
        <w:pStyle w:val="Tekstpodstawowy"/>
        <w:spacing w:line="360" w:lineRule="auto"/>
        <w:ind w:left="284"/>
        <w:rPr>
          <w:rFonts w:asciiTheme="minorHAnsi" w:hAnsiTheme="minorHAnsi" w:cstheme="minorHAnsi"/>
          <w:lang w:val="pl-PL"/>
        </w:rPr>
      </w:pPr>
      <w:r w:rsidRPr="00C97FEC">
        <w:rPr>
          <w:rFonts w:asciiTheme="minorHAnsi" w:hAnsiTheme="minorHAnsi" w:cstheme="minorHAnsi"/>
          <w:lang w:val="pl-PL"/>
        </w:rPr>
        <w:t xml:space="preserve">Postępowanie nr </w:t>
      </w:r>
      <w:r w:rsidRPr="00C97FEC">
        <w:rPr>
          <w:rFonts w:asciiTheme="minorHAnsi" w:hAnsiTheme="minorHAnsi" w:cstheme="minorHAnsi"/>
          <w:b/>
          <w:lang w:val="pl-PL"/>
        </w:rPr>
        <w:t>DOA-ZP.272.</w:t>
      </w:r>
      <w:r w:rsidR="002D7AC7">
        <w:rPr>
          <w:rFonts w:asciiTheme="minorHAnsi" w:hAnsiTheme="minorHAnsi" w:cstheme="minorHAnsi"/>
          <w:b/>
          <w:lang w:val="pl-PL"/>
        </w:rPr>
        <w:t>20</w:t>
      </w:r>
      <w:r w:rsidRPr="00C97FEC">
        <w:rPr>
          <w:rFonts w:asciiTheme="minorHAnsi" w:hAnsiTheme="minorHAnsi" w:cstheme="minorHAnsi"/>
          <w:b/>
          <w:lang w:val="pl-PL"/>
        </w:rPr>
        <w:t>.202</w:t>
      </w:r>
      <w:r w:rsidR="00BE3F80" w:rsidRPr="00C97FEC">
        <w:rPr>
          <w:rFonts w:asciiTheme="minorHAnsi" w:hAnsiTheme="minorHAnsi" w:cstheme="minorHAnsi"/>
          <w:b/>
          <w:lang w:val="pl-PL"/>
        </w:rPr>
        <w:t>6</w:t>
      </w:r>
    </w:p>
    <w:p w14:paraId="6918710F" w14:textId="5DAD81A1" w:rsidR="00060D37" w:rsidRPr="00C97FEC" w:rsidRDefault="00060D37" w:rsidP="0020472B">
      <w:pPr>
        <w:pStyle w:val="Tekstpodstawowy"/>
        <w:spacing w:line="360" w:lineRule="auto"/>
        <w:ind w:left="284"/>
        <w:rPr>
          <w:rFonts w:asciiTheme="minorHAnsi" w:hAnsiTheme="minorHAnsi" w:cstheme="minorHAnsi"/>
          <w:lang w:val="pl-PL"/>
        </w:rPr>
      </w:pPr>
      <w:r w:rsidRPr="00C97FEC">
        <w:rPr>
          <w:rFonts w:asciiTheme="minorHAnsi" w:hAnsiTheme="minorHAnsi" w:cstheme="minorHAnsi"/>
          <w:lang w:val="pl-PL"/>
        </w:rPr>
        <w:t>Ogłoszenie o zamówieniu</w:t>
      </w:r>
      <w:r w:rsidR="002C47F3" w:rsidRPr="00C97FEC">
        <w:rPr>
          <w:rFonts w:asciiTheme="minorHAnsi" w:hAnsiTheme="minorHAnsi" w:cstheme="minorHAnsi"/>
          <w:lang w:val="pl-PL"/>
        </w:rPr>
        <w:t xml:space="preserve"> nr</w:t>
      </w:r>
      <w:r w:rsidRPr="00C97FEC">
        <w:rPr>
          <w:rFonts w:asciiTheme="minorHAnsi" w:hAnsiTheme="minorHAnsi" w:cstheme="minorHAnsi"/>
          <w:lang w:val="pl-PL"/>
        </w:rPr>
        <w:t xml:space="preserve"> </w:t>
      </w:r>
      <w:r w:rsidR="002D7AC7" w:rsidRPr="002D7AC7">
        <w:rPr>
          <w:rFonts w:asciiTheme="minorHAnsi" w:hAnsiTheme="minorHAnsi" w:cstheme="minorHAnsi"/>
          <w:lang w:val="pl-PL"/>
        </w:rPr>
        <w:t>2026/BZP 00390291/01 z dnia 2026-08-13</w:t>
      </w:r>
      <w:r w:rsidR="00FD3C38">
        <w:rPr>
          <w:rFonts w:asciiTheme="minorHAnsi" w:hAnsiTheme="minorHAnsi" w:cstheme="minorHAnsi"/>
          <w:lang w:val="pl-PL"/>
        </w:rPr>
        <w:t xml:space="preserve"> ze zm.</w:t>
      </w:r>
    </w:p>
    <w:p w14:paraId="48099B49" w14:textId="335F303A" w:rsidR="00D33A6E" w:rsidRPr="00C97FEC" w:rsidRDefault="007F60F5" w:rsidP="004479CA">
      <w:pPr>
        <w:pStyle w:val="Tekstpodstawowy"/>
        <w:spacing w:before="360" w:line="276" w:lineRule="auto"/>
        <w:ind w:left="284"/>
        <w:rPr>
          <w:rFonts w:asciiTheme="minorHAnsi" w:hAnsiTheme="minorHAnsi" w:cstheme="minorHAnsi"/>
          <w:b/>
          <w:lang w:val="pl-PL"/>
        </w:rPr>
      </w:pPr>
      <w:r w:rsidRPr="00C97FEC">
        <w:rPr>
          <w:rFonts w:asciiTheme="minorHAnsi" w:hAnsiTheme="minorHAnsi" w:cstheme="minorHAnsi"/>
          <w:b/>
          <w:lang w:val="pl-PL"/>
        </w:rPr>
        <w:t>Wszyscy uczestnicy postępowania</w:t>
      </w:r>
    </w:p>
    <w:p w14:paraId="21AE2270" w14:textId="320F3AB2" w:rsidR="00C97FEC" w:rsidRDefault="00AC4206" w:rsidP="0020472B">
      <w:pPr>
        <w:widowControl/>
        <w:autoSpaceDE/>
        <w:autoSpaceDN/>
        <w:spacing w:before="480" w:after="240" w:line="276" w:lineRule="auto"/>
        <w:ind w:left="284"/>
        <w:rPr>
          <w:rFonts w:asciiTheme="minorHAnsi" w:hAnsiTheme="minorHAnsi" w:cstheme="minorHAnsi"/>
          <w:sz w:val="24"/>
          <w:szCs w:val="24"/>
          <w:lang w:val="pl-PL"/>
        </w:rPr>
      </w:pPr>
      <w:r w:rsidRPr="0020472B">
        <w:rPr>
          <w:rFonts w:asciiTheme="minorHAnsi" w:eastAsia="Times New Roman" w:hAnsiTheme="minorHAnsi" w:cstheme="minorHAnsi"/>
          <w:b/>
          <w:sz w:val="28"/>
          <w:szCs w:val="28"/>
          <w:lang w:val="pl-PL" w:eastAsia="pl-PL"/>
        </w:rPr>
        <w:t>ODPOWIED</w:t>
      </w:r>
      <w:r w:rsidR="006A506C">
        <w:rPr>
          <w:rFonts w:asciiTheme="minorHAnsi" w:eastAsia="Times New Roman" w:hAnsiTheme="minorHAnsi" w:cstheme="minorHAnsi"/>
          <w:b/>
          <w:sz w:val="28"/>
          <w:szCs w:val="28"/>
          <w:lang w:val="pl-PL" w:eastAsia="pl-PL"/>
        </w:rPr>
        <w:t>Ź</w:t>
      </w:r>
      <w:r w:rsidRPr="0020472B">
        <w:rPr>
          <w:rFonts w:asciiTheme="minorHAnsi" w:eastAsia="Times New Roman" w:hAnsiTheme="minorHAnsi" w:cstheme="minorHAnsi"/>
          <w:b/>
          <w:sz w:val="28"/>
          <w:szCs w:val="28"/>
          <w:lang w:val="pl-PL" w:eastAsia="pl-PL"/>
        </w:rPr>
        <w:t xml:space="preserve"> NA PYTANI</w:t>
      </w:r>
      <w:r w:rsidR="006A506C">
        <w:rPr>
          <w:rFonts w:asciiTheme="minorHAnsi" w:eastAsia="Times New Roman" w:hAnsiTheme="minorHAnsi" w:cstheme="minorHAnsi"/>
          <w:b/>
          <w:sz w:val="28"/>
          <w:szCs w:val="28"/>
          <w:lang w:val="pl-PL" w:eastAsia="pl-PL"/>
        </w:rPr>
        <w:t>E</w:t>
      </w:r>
      <w:r w:rsidRPr="0020472B">
        <w:rPr>
          <w:rFonts w:asciiTheme="minorHAnsi" w:eastAsia="Times New Roman" w:hAnsiTheme="minorHAnsi" w:cstheme="minorHAnsi"/>
          <w:b/>
          <w:sz w:val="28"/>
          <w:szCs w:val="28"/>
          <w:lang w:val="pl-PL" w:eastAsia="pl-PL"/>
        </w:rPr>
        <w:t xml:space="preserve"> DOTYCZĄCE WYJAŚNIEŃ TREŚCI SWZ</w:t>
      </w:r>
      <w:r w:rsidRPr="0020472B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Pr="0020472B">
        <w:rPr>
          <w:rFonts w:asciiTheme="minorHAnsi" w:eastAsia="Times New Roman" w:hAnsiTheme="minorHAnsi" w:cstheme="minorHAnsi"/>
          <w:b/>
          <w:sz w:val="28"/>
          <w:szCs w:val="28"/>
          <w:lang w:val="pl-PL" w:eastAsia="pl-PL"/>
        </w:rPr>
        <w:t>ORAZ ZMIANA SWZ</w:t>
      </w:r>
      <w:r w:rsidRPr="00C97FEC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br/>
      </w:r>
    </w:p>
    <w:p w14:paraId="0EFCF667" w14:textId="1D352FB9" w:rsidR="007F60F5" w:rsidRPr="002D7AC7" w:rsidRDefault="00060D37" w:rsidP="00853F6C">
      <w:pPr>
        <w:widowControl/>
        <w:autoSpaceDE/>
        <w:autoSpaceDN/>
        <w:spacing w:before="240" w:after="240" w:line="276" w:lineRule="auto"/>
        <w:ind w:left="284"/>
        <w:rPr>
          <w:rFonts w:asciiTheme="minorHAnsi" w:hAnsiTheme="minorHAnsi" w:cstheme="minorHAnsi"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sz w:val="24"/>
          <w:szCs w:val="24"/>
          <w:lang w:val="pl-PL"/>
        </w:rPr>
        <w:t>Dotyczy: postępowania o udzielenie zamówienia publicznego prowadzonego w trybie podstawowym bez negocjacji na podstawie: art. 275 pkt 1</w:t>
      </w:r>
      <w:r w:rsidR="007F60F5" w:rsidRPr="00C97FEC">
        <w:rPr>
          <w:rFonts w:asciiTheme="minorHAnsi" w:hAnsiTheme="minorHAnsi" w:cstheme="minorHAnsi"/>
          <w:sz w:val="24"/>
          <w:szCs w:val="24"/>
          <w:lang w:val="pl-PL"/>
        </w:rPr>
        <w:t>)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t xml:space="preserve"> ustawy </w:t>
      </w:r>
      <w:r w:rsidR="00D33A6E" w:rsidRPr="00C97FEC">
        <w:rPr>
          <w:rFonts w:asciiTheme="minorHAnsi" w:hAnsiTheme="minorHAnsi" w:cstheme="minorHAnsi"/>
          <w:sz w:val="24"/>
          <w:szCs w:val="24"/>
          <w:lang w:val="pl-PL"/>
        </w:rPr>
        <w:t xml:space="preserve">Pzp 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t xml:space="preserve">pn.: </w:t>
      </w:r>
      <w:r w:rsidR="002D7AC7" w:rsidRPr="002D7AC7">
        <w:rPr>
          <w:rFonts w:asciiTheme="minorHAnsi" w:hAnsiTheme="minorHAnsi" w:cstheme="minorHAnsi"/>
          <w:b/>
          <w:sz w:val="24"/>
          <w:szCs w:val="24"/>
          <w:lang w:val="pl-PL"/>
        </w:rPr>
        <w:t>„Wykonanie i dostawa oznakowanych gadżetów promocyjnych na potrzeby Departamentu Współpracy z Zagranicą i Promocji Regionu”.</w:t>
      </w:r>
    </w:p>
    <w:p w14:paraId="1985852B" w14:textId="01263843" w:rsidR="00F034FE" w:rsidRPr="00C97FEC" w:rsidRDefault="003C5B21" w:rsidP="004B35CC">
      <w:pPr>
        <w:pStyle w:val="Tekstpodstawowy"/>
        <w:spacing w:before="240" w:line="276" w:lineRule="auto"/>
        <w:ind w:left="284"/>
        <w:rPr>
          <w:rFonts w:asciiTheme="minorHAnsi" w:hAnsiTheme="minorHAnsi" w:cstheme="minorHAnsi"/>
          <w:bCs/>
          <w:lang w:val="pl-PL"/>
        </w:rPr>
      </w:pPr>
      <w:r w:rsidRPr="00C97FEC">
        <w:rPr>
          <w:rFonts w:asciiTheme="minorHAnsi" w:hAnsiTheme="minorHAnsi" w:cstheme="minorHAnsi"/>
          <w:bCs/>
          <w:lang w:val="pl-PL"/>
        </w:rPr>
        <w:t xml:space="preserve">Zgodnie z art. 284 ust. 1 </w:t>
      </w:r>
      <w:r w:rsidRPr="00C97FEC">
        <w:rPr>
          <w:rFonts w:asciiTheme="minorHAnsi" w:hAnsiTheme="minorHAnsi" w:cstheme="minorHAnsi"/>
          <w:lang w:val="pl-PL"/>
        </w:rPr>
        <w:t>ustawy z 11 września 2019 r. – Prawo zamówień publiczny</w:t>
      </w:r>
      <w:r w:rsidR="00F034FE" w:rsidRPr="00C97FEC">
        <w:rPr>
          <w:rFonts w:asciiTheme="minorHAnsi" w:hAnsiTheme="minorHAnsi" w:cstheme="minorHAnsi"/>
          <w:lang w:val="pl-PL"/>
        </w:rPr>
        <w:t xml:space="preserve">ch </w:t>
      </w:r>
      <w:r w:rsidR="00B63E76" w:rsidRPr="00C97FEC">
        <w:rPr>
          <w:rFonts w:asciiTheme="minorHAnsi" w:hAnsiTheme="minorHAnsi" w:cstheme="minorHAnsi"/>
          <w:lang w:val="pl-PL"/>
        </w:rPr>
        <w:t>(</w:t>
      </w:r>
      <w:r w:rsidR="00BE3F80" w:rsidRPr="00C97FEC">
        <w:rPr>
          <w:rFonts w:asciiTheme="minorHAnsi" w:hAnsiTheme="minorHAnsi" w:cstheme="minorHAnsi"/>
          <w:lang w:val="pl-PL"/>
        </w:rPr>
        <w:t>Dz. U. z 202</w:t>
      </w:r>
      <w:r w:rsidR="002D7AC7">
        <w:rPr>
          <w:rFonts w:asciiTheme="minorHAnsi" w:hAnsiTheme="minorHAnsi" w:cstheme="minorHAnsi"/>
          <w:lang w:val="pl-PL"/>
        </w:rPr>
        <w:t>6</w:t>
      </w:r>
      <w:r w:rsidR="00BE3F80" w:rsidRPr="00C97FEC">
        <w:rPr>
          <w:rFonts w:asciiTheme="minorHAnsi" w:hAnsiTheme="minorHAnsi" w:cstheme="minorHAnsi"/>
          <w:lang w:val="pl-PL"/>
        </w:rPr>
        <w:t xml:space="preserve"> r. poz. </w:t>
      </w:r>
      <w:r w:rsidR="002D7AC7">
        <w:rPr>
          <w:rFonts w:asciiTheme="minorHAnsi" w:hAnsiTheme="minorHAnsi" w:cstheme="minorHAnsi"/>
          <w:lang w:val="pl-PL"/>
        </w:rPr>
        <w:t>793</w:t>
      </w:r>
      <w:r w:rsidR="00BE3F80" w:rsidRPr="00C97FEC">
        <w:rPr>
          <w:rFonts w:asciiTheme="minorHAnsi" w:hAnsiTheme="minorHAnsi" w:cstheme="minorHAnsi"/>
          <w:lang w:val="pl-PL"/>
        </w:rPr>
        <w:t xml:space="preserve"> z późn. zm.</w:t>
      </w:r>
      <w:r w:rsidRPr="00C97FEC">
        <w:rPr>
          <w:rFonts w:asciiTheme="minorHAnsi" w:hAnsiTheme="minorHAnsi" w:cstheme="minorHAnsi"/>
          <w:lang w:val="pl-PL"/>
        </w:rPr>
        <w:t>) – dalej: ustawa Pzp</w:t>
      </w:r>
      <w:r w:rsidRPr="00C97FEC">
        <w:rPr>
          <w:rFonts w:asciiTheme="minorHAnsi" w:hAnsiTheme="minorHAnsi" w:cstheme="minorHAnsi"/>
          <w:bCs/>
          <w:lang w:val="pl-PL"/>
        </w:rPr>
        <w:t xml:space="preserve"> Zamawiający informuje,</w:t>
      </w:r>
      <w:r w:rsidR="00F034FE" w:rsidRPr="00C97FEC">
        <w:rPr>
          <w:rFonts w:asciiTheme="minorHAnsi" w:hAnsiTheme="minorHAnsi" w:cstheme="minorHAnsi"/>
          <w:lang w:val="pl-PL"/>
        </w:rPr>
        <w:t xml:space="preserve"> </w:t>
      </w:r>
      <w:r w:rsidR="00E122F8" w:rsidRPr="00C97FEC">
        <w:rPr>
          <w:rFonts w:asciiTheme="minorHAnsi" w:hAnsiTheme="minorHAnsi" w:cstheme="minorHAnsi"/>
          <w:lang w:val="pl-PL"/>
        </w:rPr>
        <w:t xml:space="preserve">że </w:t>
      </w:r>
      <w:r w:rsidR="00F034FE" w:rsidRPr="00C97FEC">
        <w:rPr>
          <w:rFonts w:asciiTheme="minorHAnsi" w:hAnsiTheme="minorHAnsi" w:cstheme="minorHAnsi"/>
          <w:bCs/>
          <w:lang w:val="pl-PL"/>
        </w:rPr>
        <w:t>Wykonawca zwrócił się do Zamawiającego z</w:t>
      </w:r>
      <w:r w:rsidR="007F4835" w:rsidRPr="00C97FEC">
        <w:rPr>
          <w:rFonts w:asciiTheme="minorHAnsi" w:hAnsiTheme="minorHAnsi" w:cstheme="minorHAnsi"/>
          <w:bCs/>
          <w:lang w:val="pl-PL"/>
        </w:rPr>
        <w:t> </w:t>
      </w:r>
      <w:r w:rsidR="00F034FE" w:rsidRPr="00C97FEC">
        <w:rPr>
          <w:rFonts w:asciiTheme="minorHAnsi" w:hAnsiTheme="minorHAnsi" w:cstheme="minorHAnsi"/>
          <w:bCs/>
          <w:lang w:val="pl-PL"/>
        </w:rPr>
        <w:t>wnioskiem o wyjaśnienie treści Specyfikacji Warunków Zamówienia (SWZ).</w:t>
      </w:r>
      <w:r w:rsidRPr="00C97FEC">
        <w:rPr>
          <w:rFonts w:asciiTheme="minorHAnsi" w:hAnsiTheme="minorHAnsi" w:cstheme="minorHAnsi"/>
          <w:bCs/>
          <w:lang w:val="pl-PL"/>
        </w:rPr>
        <w:t xml:space="preserve"> </w:t>
      </w:r>
    </w:p>
    <w:p w14:paraId="2C439C35" w14:textId="7CB772A1" w:rsidR="0029366D" w:rsidRDefault="0029366D" w:rsidP="00853F6C">
      <w:pPr>
        <w:pStyle w:val="Tekstpodstawowy"/>
        <w:spacing w:before="240" w:line="276" w:lineRule="auto"/>
        <w:ind w:left="284"/>
        <w:rPr>
          <w:rFonts w:asciiTheme="minorHAnsi" w:hAnsiTheme="minorHAnsi" w:cstheme="minorHAnsi"/>
          <w:lang w:val="pl-PL"/>
        </w:rPr>
      </w:pPr>
      <w:r w:rsidRPr="0029366D">
        <w:rPr>
          <w:rFonts w:asciiTheme="minorHAnsi" w:hAnsiTheme="minorHAnsi" w:cstheme="minorHAnsi"/>
          <w:lang w:val="pl-PL"/>
        </w:rPr>
        <w:t>Zamawiający informuje, że po terminie określonym w art. 284 ust. 2 ustawy Pzp, Wykonawca zwrócił się do Zamawiającego z wnioskiem o wyjaśnienie treści Specyfikacji Warunków Zamówienia (SWZ). Zgodnie z art. 284 ust. 4 ustawy Pzp Zamawiający postanowił udzielić wyjaśnień z uwagi na efektywność postępowania.</w:t>
      </w:r>
    </w:p>
    <w:p w14:paraId="4A92CFB9" w14:textId="6FFC8C50" w:rsidR="006D1026" w:rsidRPr="00C97FEC" w:rsidRDefault="006D1026" w:rsidP="00853F6C">
      <w:pPr>
        <w:pStyle w:val="Tekstpodstawowy"/>
        <w:spacing w:before="240" w:line="276" w:lineRule="auto"/>
        <w:ind w:left="284"/>
        <w:rPr>
          <w:rFonts w:asciiTheme="minorHAnsi" w:hAnsiTheme="minorHAnsi" w:cstheme="minorHAnsi"/>
          <w:b/>
          <w:lang w:val="pl-PL"/>
        </w:rPr>
      </w:pPr>
      <w:r w:rsidRPr="00C97FEC">
        <w:rPr>
          <w:rFonts w:asciiTheme="minorHAnsi" w:hAnsiTheme="minorHAnsi" w:cstheme="minorHAnsi"/>
          <w:lang w:val="pl-PL"/>
        </w:rPr>
        <w:t>Jednocześnie</w:t>
      </w:r>
      <w:r w:rsidR="0029366D">
        <w:rPr>
          <w:rFonts w:asciiTheme="minorHAnsi" w:hAnsiTheme="minorHAnsi" w:cstheme="minorHAnsi"/>
          <w:lang w:val="pl-PL"/>
        </w:rPr>
        <w:t>,</w:t>
      </w:r>
      <w:r w:rsidRPr="00C97FEC">
        <w:rPr>
          <w:rFonts w:asciiTheme="minorHAnsi" w:hAnsiTheme="minorHAnsi" w:cstheme="minorHAnsi"/>
          <w:lang w:val="pl-PL"/>
        </w:rPr>
        <w:t xml:space="preserve"> zgodnie z art. 286 ust. 1 ustawy Pzp Zamawiający zmienia przed upływem terminu składania ofert treść </w:t>
      </w:r>
      <w:r w:rsidRPr="0029366D">
        <w:rPr>
          <w:rFonts w:asciiTheme="minorHAnsi" w:hAnsiTheme="minorHAnsi" w:cstheme="minorHAnsi"/>
          <w:lang w:val="pl-PL"/>
        </w:rPr>
        <w:t>SWZ</w:t>
      </w:r>
      <w:r w:rsidR="00B03B84" w:rsidRPr="0029366D">
        <w:rPr>
          <w:rFonts w:asciiTheme="minorHAnsi" w:hAnsiTheme="minorHAnsi" w:cstheme="minorHAnsi"/>
          <w:lang w:val="pl-PL"/>
        </w:rPr>
        <w:t xml:space="preserve"> wraz z Opisem Przedmiotu Zamówienia - Załącznik nr 1 do SWZ.</w:t>
      </w:r>
    </w:p>
    <w:p w14:paraId="7D37D82D" w14:textId="77777777" w:rsidR="006D1026" w:rsidRPr="00C97FEC" w:rsidRDefault="006D1026" w:rsidP="00853F6C">
      <w:pPr>
        <w:pStyle w:val="Tekstpodstawowy"/>
        <w:spacing w:line="276" w:lineRule="auto"/>
        <w:rPr>
          <w:rFonts w:asciiTheme="minorHAnsi" w:hAnsiTheme="minorHAnsi" w:cstheme="minorHAnsi"/>
          <w:lang w:val="pl-PL"/>
        </w:rPr>
      </w:pPr>
    </w:p>
    <w:p w14:paraId="0BFE0595" w14:textId="100384F6" w:rsidR="006D52B3" w:rsidRDefault="00060D37" w:rsidP="006D52B3">
      <w:pPr>
        <w:pStyle w:val="Tekstpodstawowy"/>
        <w:spacing w:line="312" w:lineRule="auto"/>
        <w:ind w:left="284"/>
        <w:rPr>
          <w:rFonts w:asciiTheme="minorHAnsi" w:hAnsiTheme="minorHAnsi" w:cstheme="minorHAnsi"/>
          <w:b/>
          <w:lang w:val="pl-PL"/>
        </w:rPr>
      </w:pPr>
      <w:bookmarkStart w:id="0" w:name="_Hlk157775295"/>
      <w:r w:rsidRPr="00C97FEC">
        <w:rPr>
          <w:rFonts w:asciiTheme="minorHAnsi" w:hAnsiTheme="minorHAnsi" w:cstheme="minorHAnsi"/>
          <w:b/>
          <w:lang w:val="pl-PL"/>
        </w:rPr>
        <w:t>Zestaw pytań Wykonawcy nr 1</w:t>
      </w:r>
      <w:r w:rsidR="00B03B84">
        <w:rPr>
          <w:rFonts w:asciiTheme="minorHAnsi" w:hAnsiTheme="minorHAnsi" w:cstheme="minorHAnsi"/>
          <w:b/>
          <w:lang w:val="pl-PL"/>
        </w:rPr>
        <w:t xml:space="preserve"> z dnia </w:t>
      </w:r>
      <w:r w:rsidR="002D7AC7">
        <w:rPr>
          <w:rFonts w:asciiTheme="minorHAnsi" w:hAnsiTheme="minorHAnsi" w:cstheme="minorHAnsi"/>
          <w:b/>
          <w:lang w:val="pl-PL"/>
        </w:rPr>
        <w:t>20</w:t>
      </w:r>
      <w:r w:rsidRPr="00C97FEC">
        <w:rPr>
          <w:rFonts w:asciiTheme="minorHAnsi" w:hAnsiTheme="minorHAnsi" w:cstheme="minorHAnsi"/>
          <w:b/>
          <w:lang w:val="pl-PL"/>
        </w:rPr>
        <w:t>.</w:t>
      </w:r>
      <w:r w:rsidR="00464964" w:rsidRPr="00C97FEC">
        <w:rPr>
          <w:rFonts w:asciiTheme="minorHAnsi" w:hAnsiTheme="minorHAnsi" w:cstheme="minorHAnsi"/>
          <w:b/>
          <w:lang w:val="pl-PL"/>
        </w:rPr>
        <w:t>0</w:t>
      </w:r>
      <w:r w:rsidR="002D7AC7">
        <w:rPr>
          <w:rFonts w:asciiTheme="minorHAnsi" w:hAnsiTheme="minorHAnsi" w:cstheme="minorHAnsi"/>
          <w:b/>
          <w:lang w:val="pl-PL"/>
        </w:rPr>
        <w:t>8</w:t>
      </w:r>
      <w:r w:rsidR="00464964" w:rsidRPr="00C97FEC">
        <w:rPr>
          <w:rFonts w:asciiTheme="minorHAnsi" w:hAnsiTheme="minorHAnsi" w:cstheme="minorHAnsi"/>
          <w:b/>
          <w:lang w:val="pl-PL"/>
        </w:rPr>
        <w:t>.202</w:t>
      </w:r>
      <w:r w:rsidR="00BE3F80" w:rsidRPr="00C97FEC">
        <w:rPr>
          <w:rFonts w:asciiTheme="minorHAnsi" w:hAnsiTheme="minorHAnsi" w:cstheme="minorHAnsi"/>
          <w:b/>
          <w:lang w:val="pl-PL"/>
        </w:rPr>
        <w:t>6</w:t>
      </w:r>
      <w:r w:rsidRPr="00C97FEC">
        <w:rPr>
          <w:rFonts w:asciiTheme="minorHAnsi" w:hAnsiTheme="minorHAnsi" w:cstheme="minorHAnsi"/>
          <w:b/>
          <w:lang w:val="pl-PL"/>
        </w:rPr>
        <w:t xml:space="preserve"> r.</w:t>
      </w:r>
      <w:r w:rsidR="00BD37CA">
        <w:rPr>
          <w:rFonts w:asciiTheme="minorHAnsi" w:hAnsiTheme="minorHAnsi" w:cstheme="minorHAnsi"/>
          <w:b/>
          <w:lang w:val="pl-PL"/>
        </w:rPr>
        <w:t>:</w:t>
      </w:r>
      <w:bookmarkEnd w:id="0"/>
    </w:p>
    <w:p w14:paraId="7C3F39CB" w14:textId="698AC6EB" w:rsidR="002D7AC7" w:rsidRPr="006D52B3" w:rsidRDefault="002D7AC7" w:rsidP="006D52B3">
      <w:pPr>
        <w:pStyle w:val="Tekstpodstawowy"/>
        <w:spacing w:line="312" w:lineRule="auto"/>
        <w:ind w:left="284"/>
        <w:rPr>
          <w:rFonts w:asciiTheme="minorHAnsi" w:hAnsiTheme="minorHAnsi" w:cstheme="minorHAnsi"/>
          <w:b/>
          <w:lang w:val="pl-PL"/>
        </w:rPr>
      </w:pPr>
      <w:r w:rsidRPr="002D7AC7">
        <w:rPr>
          <w:rFonts w:asciiTheme="minorHAnsi" w:hAnsiTheme="minorHAnsi" w:cstheme="minorHAnsi"/>
          <w:bCs/>
          <w:lang w:val="pl-PL"/>
        </w:rPr>
        <w:t>„Szanowni Państwo informujemy, że wachlarze full color na części materiąłowej technologocznnie można znakować tylko1 stronę proszę o zmianę</w:t>
      </w:r>
      <w:r>
        <w:rPr>
          <w:rFonts w:asciiTheme="minorHAnsi" w:hAnsiTheme="minorHAnsi" w:cstheme="minorHAnsi"/>
          <w:bCs/>
          <w:lang w:val="pl-PL"/>
        </w:rPr>
        <w:t xml:space="preserve"> </w:t>
      </w:r>
      <w:r w:rsidRPr="002D7AC7">
        <w:rPr>
          <w:rFonts w:asciiTheme="minorHAnsi" w:hAnsiTheme="minorHAnsi" w:cstheme="minorHAnsi"/>
          <w:bCs/>
          <w:lang w:val="pl-PL"/>
        </w:rPr>
        <w:t>w opisie.”</w:t>
      </w:r>
    </w:p>
    <w:p w14:paraId="6681057C" w14:textId="216A0B46" w:rsidR="001614AD" w:rsidRPr="002D7AC7" w:rsidRDefault="00F034FE" w:rsidP="002D7AC7">
      <w:pPr>
        <w:spacing w:before="600" w:line="276" w:lineRule="auto"/>
        <w:ind w:left="284" w:right="556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b/>
          <w:sz w:val="24"/>
          <w:szCs w:val="24"/>
          <w:lang w:val="pl-PL"/>
        </w:rPr>
        <w:t>Odpowiedź</w:t>
      </w:r>
      <w:r w:rsidR="001614AD" w:rsidRPr="00C97FEC">
        <w:rPr>
          <w:rFonts w:asciiTheme="minorHAnsi" w:hAnsiTheme="minorHAnsi" w:cstheme="minorHAnsi"/>
          <w:b/>
          <w:sz w:val="24"/>
          <w:szCs w:val="24"/>
          <w:lang w:val="pl-PL"/>
        </w:rPr>
        <w:t xml:space="preserve"> Zamawiającego:</w:t>
      </w:r>
    </w:p>
    <w:p w14:paraId="01DB1FF9" w14:textId="5C927545" w:rsidR="00A164E6" w:rsidRDefault="00A164E6" w:rsidP="00A164E6">
      <w:pPr>
        <w:widowControl/>
        <w:autoSpaceDE/>
        <w:autoSpaceDN/>
        <w:spacing w:before="240" w:after="160" w:line="259" w:lineRule="auto"/>
        <w:ind w:left="284"/>
        <w:rPr>
          <w:rFonts w:cs="Times New Roman"/>
          <w:sz w:val="24"/>
          <w:szCs w:val="24"/>
          <w:lang w:val="pl-PL"/>
        </w:rPr>
      </w:pPr>
      <w:r w:rsidRPr="00A164E6">
        <w:rPr>
          <w:rFonts w:cs="Times New Roman"/>
          <w:sz w:val="24"/>
          <w:szCs w:val="24"/>
          <w:lang w:val="pl-PL"/>
        </w:rPr>
        <w:t>Zamawiający dokonuje zmiany Opisu Przedmiotu Zamówienia w</w:t>
      </w:r>
      <w:r>
        <w:rPr>
          <w:rFonts w:cs="Times New Roman"/>
          <w:sz w:val="24"/>
          <w:szCs w:val="24"/>
          <w:lang w:val="pl-PL"/>
        </w:rPr>
        <w:t xml:space="preserve"> </w:t>
      </w:r>
      <w:r w:rsidR="0029366D" w:rsidRPr="0029366D">
        <w:rPr>
          <w:rFonts w:cs="Times New Roman"/>
          <w:sz w:val="24"/>
          <w:szCs w:val="24"/>
          <w:lang w:val="pl-PL"/>
        </w:rPr>
        <w:t xml:space="preserve">tabeli </w:t>
      </w:r>
      <w:r w:rsidRPr="0029366D">
        <w:rPr>
          <w:rFonts w:cs="Times New Roman"/>
          <w:sz w:val="24"/>
          <w:szCs w:val="24"/>
          <w:lang w:val="pl-PL"/>
        </w:rPr>
        <w:t xml:space="preserve">poz. </w:t>
      </w:r>
      <w:proofErr w:type="gramStart"/>
      <w:r w:rsidRPr="0029366D">
        <w:rPr>
          <w:rFonts w:cs="Times New Roman"/>
          <w:sz w:val="24"/>
          <w:szCs w:val="24"/>
          <w:lang w:val="pl-PL"/>
        </w:rPr>
        <w:t>12</w:t>
      </w:r>
      <w:r w:rsidR="0029366D" w:rsidRPr="0029366D">
        <w:rPr>
          <w:rFonts w:cs="Times New Roman"/>
          <w:sz w:val="24"/>
          <w:szCs w:val="24"/>
          <w:lang w:val="pl-PL"/>
        </w:rPr>
        <w:t xml:space="preserve"> </w:t>
      </w:r>
      <w:r w:rsidRPr="0029366D">
        <w:rPr>
          <w:rFonts w:cs="Times New Roman"/>
          <w:sz w:val="24"/>
          <w:szCs w:val="24"/>
          <w:lang w:val="pl-PL"/>
        </w:rPr>
        <w:t xml:space="preserve"> –</w:t>
      </w:r>
      <w:proofErr w:type="gramEnd"/>
      <w:r w:rsidRPr="00A164E6">
        <w:rPr>
          <w:rFonts w:cs="Times New Roman"/>
          <w:sz w:val="24"/>
          <w:szCs w:val="24"/>
          <w:lang w:val="pl-PL"/>
        </w:rPr>
        <w:t xml:space="preserve"> </w:t>
      </w:r>
      <w:r>
        <w:rPr>
          <w:rFonts w:cs="Times New Roman"/>
          <w:sz w:val="24"/>
          <w:szCs w:val="24"/>
          <w:lang w:val="pl-PL"/>
        </w:rPr>
        <w:t>„W</w:t>
      </w:r>
      <w:r w:rsidRPr="00A164E6">
        <w:rPr>
          <w:rFonts w:cs="Times New Roman"/>
          <w:sz w:val="24"/>
          <w:szCs w:val="24"/>
          <w:lang w:val="pl-PL"/>
        </w:rPr>
        <w:t>achlarz składany z uchwytem</w:t>
      </w:r>
      <w:r>
        <w:rPr>
          <w:rFonts w:cs="Times New Roman"/>
          <w:sz w:val="24"/>
          <w:szCs w:val="24"/>
          <w:lang w:val="pl-PL"/>
        </w:rPr>
        <w:t>”</w:t>
      </w:r>
      <w:r w:rsidRPr="00A164E6">
        <w:rPr>
          <w:rFonts w:cs="Times New Roman"/>
          <w:sz w:val="24"/>
          <w:szCs w:val="24"/>
          <w:lang w:val="pl-PL"/>
        </w:rPr>
        <w:t xml:space="preserve"> poprzez zmianę zapisów dotyczących koloru materiału oraz</w:t>
      </w:r>
      <w:r>
        <w:rPr>
          <w:rFonts w:cs="Times New Roman"/>
          <w:sz w:val="24"/>
          <w:szCs w:val="24"/>
          <w:lang w:val="pl-PL"/>
        </w:rPr>
        <w:t xml:space="preserve"> </w:t>
      </w:r>
      <w:r w:rsidRPr="00A164E6">
        <w:rPr>
          <w:rFonts w:cs="Times New Roman"/>
          <w:sz w:val="24"/>
          <w:szCs w:val="24"/>
          <w:lang w:val="pl-PL"/>
        </w:rPr>
        <w:t>nadruku.</w:t>
      </w:r>
    </w:p>
    <w:p w14:paraId="3EAEED30" w14:textId="77777777" w:rsidR="00E5237D" w:rsidRPr="00A164E6" w:rsidRDefault="00E5237D" w:rsidP="00A164E6">
      <w:pPr>
        <w:widowControl/>
        <w:autoSpaceDE/>
        <w:autoSpaceDN/>
        <w:spacing w:before="240" w:after="160" w:line="259" w:lineRule="auto"/>
        <w:ind w:left="284"/>
        <w:rPr>
          <w:rFonts w:cs="Times New Roman"/>
          <w:sz w:val="24"/>
          <w:szCs w:val="24"/>
          <w:lang w:val="pl-PL"/>
        </w:rPr>
      </w:pPr>
    </w:p>
    <w:p w14:paraId="4E663BFE" w14:textId="77777777" w:rsidR="00A164E6" w:rsidRPr="00A164E6" w:rsidRDefault="00A164E6" w:rsidP="00A164E6">
      <w:pPr>
        <w:widowControl/>
        <w:autoSpaceDE/>
        <w:autoSpaceDN/>
        <w:spacing w:before="240" w:after="160" w:line="259" w:lineRule="auto"/>
        <w:ind w:left="284"/>
        <w:rPr>
          <w:rFonts w:cs="Times New Roman"/>
          <w:sz w:val="24"/>
          <w:szCs w:val="24"/>
          <w:lang w:val="pl-PL"/>
        </w:rPr>
      </w:pPr>
      <w:r w:rsidRPr="00A164E6">
        <w:rPr>
          <w:rFonts w:cs="Times New Roman"/>
          <w:sz w:val="24"/>
          <w:szCs w:val="24"/>
          <w:lang w:val="pl-PL"/>
        </w:rPr>
        <w:lastRenderedPageBreak/>
        <w:t>Było:</w:t>
      </w:r>
    </w:p>
    <w:p w14:paraId="43186361" w14:textId="61A5EB81" w:rsidR="00A164E6" w:rsidRPr="00A164E6" w:rsidRDefault="00A164E6" w:rsidP="00A164E6">
      <w:pPr>
        <w:pStyle w:val="Akapitzlist"/>
        <w:widowControl/>
        <w:numPr>
          <w:ilvl w:val="0"/>
          <w:numId w:val="13"/>
        </w:numPr>
        <w:autoSpaceDE/>
        <w:autoSpaceDN/>
        <w:spacing w:before="240" w:after="160" w:line="259" w:lineRule="auto"/>
        <w:rPr>
          <w:rFonts w:cs="Times New Roman"/>
          <w:sz w:val="24"/>
          <w:szCs w:val="24"/>
          <w:lang w:val="pl-PL"/>
        </w:rPr>
      </w:pPr>
      <w:r w:rsidRPr="00A164E6">
        <w:rPr>
          <w:rFonts w:cs="Times New Roman"/>
          <w:sz w:val="24"/>
          <w:szCs w:val="24"/>
          <w:lang w:val="pl-PL"/>
        </w:rPr>
        <w:t>Materiał: drewno (uchwyt, listwy), metal (mocowanie), poliester (rozkładany materiał),</w:t>
      </w:r>
    </w:p>
    <w:p w14:paraId="19A9647F" w14:textId="7C70B6D8" w:rsidR="00A164E6" w:rsidRPr="00A164E6" w:rsidRDefault="00A164E6" w:rsidP="00A164E6">
      <w:pPr>
        <w:pStyle w:val="Akapitzlist"/>
        <w:widowControl/>
        <w:numPr>
          <w:ilvl w:val="0"/>
          <w:numId w:val="13"/>
        </w:numPr>
        <w:autoSpaceDE/>
        <w:autoSpaceDN/>
        <w:spacing w:before="240" w:after="160" w:line="259" w:lineRule="auto"/>
        <w:rPr>
          <w:rFonts w:cs="Times New Roman"/>
          <w:sz w:val="24"/>
          <w:szCs w:val="24"/>
          <w:lang w:val="pl-PL"/>
        </w:rPr>
      </w:pPr>
      <w:r w:rsidRPr="00A164E6">
        <w:rPr>
          <w:rFonts w:cs="Times New Roman"/>
          <w:sz w:val="24"/>
          <w:szCs w:val="24"/>
          <w:lang w:val="pl-PL"/>
        </w:rPr>
        <w:t>Kolor: CMYK (full color) dwustronnie.</w:t>
      </w:r>
    </w:p>
    <w:p w14:paraId="128110F7" w14:textId="6DB5457C" w:rsidR="00A164E6" w:rsidRPr="00A164E6" w:rsidRDefault="00A164E6" w:rsidP="00A164E6">
      <w:pPr>
        <w:widowControl/>
        <w:autoSpaceDE/>
        <w:autoSpaceDN/>
        <w:spacing w:before="240" w:after="160" w:line="259" w:lineRule="auto"/>
        <w:ind w:left="284"/>
        <w:rPr>
          <w:rFonts w:cs="Times New Roman"/>
          <w:sz w:val="24"/>
          <w:szCs w:val="24"/>
          <w:lang w:val="pl-PL"/>
        </w:rPr>
      </w:pPr>
      <w:r w:rsidRPr="00A164E6">
        <w:rPr>
          <w:rFonts w:cs="Times New Roman"/>
          <w:sz w:val="24"/>
          <w:szCs w:val="24"/>
          <w:lang w:val="pl-PL"/>
        </w:rPr>
        <w:t>Jest</w:t>
      </w:r>
      <w:r>
        <w:rPr>
          <w:rFonts w:cs="Times New Roman"/>
          <w:sz w:val="24"/>
          <w:szCs w:val="24"/>
          <w:lang w:val="pl-PL"/>
        </w:rPr>
        <w:t xml:space="preserve"> </w:t>
      </w:r>
      <w:r w:rsidRPr="0029366D">
        <w:rPr>
          <w:rFonts w:cs="Times New Roman"/>
          <w:sz w:val="24"/>
          <w:szCs w:val="24"/>
          <w:lang w:val="pl-PL"/>
        </w:rPr>
        <w:t>po zmianie:</w:t>
      </w:r>
    </w:p>
    <w:p w14:paraId="08FFDD5C" w14:textId="77777777" w:rsidR="00A164E6" w:rsidRDefault="00A164E6" w:rsidP="00A164E6">
      <w:pPr>
        <w:pStyle w:val="Akapitzlist"/>
        <w:widowControl/>
        <w:numPr>
          <w:ilvl w:val="0"/>
          <w:numId w:val="15"/>
        </w:numPr>
        <w:autoSpaceDE/>
        <w:autoSpaceDN/>
        <w:spacing w:before="240" w:after="160" w:line="259" w:lineRule="auto"/>
        <w:rPr>
          <w:rFonts w:cs="Times New Roman"/>
          <w:sz w:val="24"/>
          <w:szCs w:val="24"/>
          <w:lang w:val="pl-PL"/>
        </w:rPr>
      </w:pPr>
      <w:r w:rsidRPr="00A164E6">
        <w:rPr>
          <w:rFonts w:cs="Times New Roman"/>
          <w:sz w:val="24"/>
          <w:szCs w:val="24"/>
          <w:lang w:val="pl-PL"/>
        </w:rPr>
        <w:t xml:space="preserve">Materiał: drewno (uchwyt, listwy), metal (mocowanie), poliester </w:t>
      </w:r>
      <w:r w:rsidRPr="000F5380">
        <w:rPr>
          <w:rFonts w:cs="Times New Roman"/>
          <w:b/>
          <w:bCs/>
          <w:color w:val="00B0F0"/>
          <w:sz w:val="24"/>
          <w:szCs w:val="24"/>
          <w:lang w:val="pl-PL"/>
        </w:rPr>
        <w:t>w odcieniach koloru białego</w:t>
      </w:r>
      <w:r w:rsidRPr="000F5380">
        <w:rPr>
          <w:rFonts w:cs="Times New Roman"/>
          <w:color w:val="00B0F0"/>
          <w:sz w:val="24"/>
          <w:szCs w:val="24"/>
          <w:lang w:val="pl-PL"/>
        </w:rPr>
        <w:t xml:space="preserve"> </w:t>
      </w:r>
      <w:r w:rsidRPr="00A164E6">
        <w:rPr>
          <w:rFonts w:cs="Times New Roman"/>
          <w:sz w:val="24"/>
          <w:szCs w:val="24"/>
          <w:lang w:val="pl-PL"/>
        </w:rPr>
        <w:t>(rozkładany materiał),</w:t>
      </w:r>
    </w:p>
    <w:p w14:paraId="7CA9D563" w14:textId="4BC61426" w:rsidR="00A164E6" w:rsidRPr="00A164E6" w:rsidRDefault="00A164E6" w:rsidP="00A164E6">
      <w:pPr>
        <w:pStyle w:val="Akapitzlist"/>
        <w:widowControl/>
        <w:numPr>
          <w:ilvl w:val="0"/>
          <w:numId w:val="15"/>
        </w:numPr>
        <w:autoSpaceDE/>
        <w:autoSpaceDN/>
        <w:spacing w:before="240" w:after="160" w:line="259" w:lineRule="auto"/>
        <w:rPr>
          <w:rFonts w:cs="Times New Roman"/>
          <w:sz w:val="24"/>
          <w:szCs w:val="24"/>
          <w:lang w:val="pl-PL"/>
        </w:rPr>
      </w:pPr>
      <w:r w:rsidRPr="00A164E6">
        <w:rPr>
          <w:rFonts w:cs="Times New Roman"/>
          <w:sz w:val="24"/>
          <w:szCs w:val="24"/>
          <w:lang w:val="pl-PL"/>
        </w:rPr>
        <w:t xml:space="preserve">Kolor: CMYK (full color) </w:t>
      </w:r>
      <w:r w:rsidRPr="000F5380">
        <w:rPr>
          <w:rFonts w:cs="Times New Roman"/>
          <w:b/>
          <w:bCs/>
          <w:color w:val="00B0F0"/>
          <w:sz w:val="24"/>
          <w:szCs w:val="24"/>
          <w:lang w:val="pl-PL"/>
        </w:rPr>
        <w:t>jednostronnie.</w:t>
      </w:r>
    </w:p>
    <w:p w14:paraId="0184A11F" w14:textId="1A6C3D64" w:rsidR="00A164E6" w:rsidRDefault="00A164E6" w:rsidP="00A164E6">
      <w:pPr>
        <w:widowControl/>
        <w:autoSpaceDE/>
        <w:autoSpaceDN/>
        <w:spacing w:before="240" w:after="160" w:line="259" w:lineRule="auto"/>
        <w:ind w:left="284"/>
        <w:rPr>
          <w:rFonts w:cs="Times New Roman"/>
          <w:sz w:val="24"/>
          <w:szCs w:val="24"/>
          <w:lang w:val="pl-PL"/>
        </w:rPr>
      </w:pPr>
      <w:r w:rsidRPr="00A164E6">
        <w:rPr>
          <w:rFonts w:cs="Times New Roman"/>
          <w:sz w:val="24"/>
          <w:szCs w:val="24"/>
          <w:lang w:val="pl-PL"/>
        </w:rPr>
        <w:t>Pozostałe zapisy OPZ pozostają bez zmian.</w:t>
      </w:r>
    </w:p>
    <w:p w14:paraId="23A29ECF" w14:textId="10734040" w:rsidR="00FF1732" w:rsidRPr="00C97FEC" w:rsidRDefault="000E1269" w:rsidP="00853F6C">
      <w:pPr>
        <w:tabs>
          <w:tab w:val="left" w:pos="0"/>
        </w:tabs>
        <w:spacing w:before="240" w:after="24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Zgodnie z </w:t>
      </w:r>
      <w:r w:rsidR="00B07A6D" w:rsidRPr="00C97FEC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art. 284 ust. 3 oraz </w:t>
      </w:r>
      <w:r w:rsidRPr="00C97FEC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art. 286. ust. 3 ustawy Pzp </w:t>
      </w:r>
      <w:r w:rsidR="0020472B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Z</w:t>
      </w:r>
      <w:r w:rsidRPr="00C97FEC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amawiający przedłuża termin składania ofert o</w:t>
      </w:r>
      <w:r w:rsidR="0020472B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 </w:t>
      </w:r>
      <w:r w:rsidRPr="00C97FEC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czas niezbędny do zapoznania się wszystkich zainteresowanych Wykonawców z wyjaśnieniami niezbędnymi do należytego przygotowania i złożenia ofert, z uwagi na istotność wprowadzonych zmian do SWZ wraz z załącznikami</w:t>
      </w:r>
      <w:r w:rsidR="00325637" w:rsidRPr="00C97FEC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jak niżej:</w:t>
      </w:r>
    </w:p>
    <w:p w14:paraId="7672F391" w14:textId="698A8CD4" w:rsidR="00325637" w:rsidRPr="0020472B" w:rsidRDefault="00325637" w:rsidP="004B35CC">
      <w:pPr>
        <w:pStyle w:val="Akapitzlist"/>
        <w:numPr>
          <w:ilvl w:val="0"/>
          <w:numId w:val="12"/>
        </w:numPr>
        <w:tabs>
          <w:tab w:val="left" w:pos="0"/>
        </w:tabs>
        <w:spacing w:line="360" w:lineRule="auto"/>
        <w:ind w:left="1003" w:hanging="357"/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</w:pPr>
      <w:r w:rsidRPr="0020472B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>Nowy termin składania ofert to: 2</w:t>
      </w:r>
      <w:r w:rsidR="00B523E7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>6</w:t>
      </w:r>
      <w:r w:rsidRPr="0020472B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>.0</w:t>
      </w:r>
      <w:r w:rsidR="005E16C6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>8</w:t>
      </w:r>
      <w:r w:rsidRPr="0020472B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 xml:space="preserve">.2026 r. godz. 08:00 oraz </w:t>
      </w:r>
    </w:p>
    <w:p w14:paraId="32F6EC60" w14:textId="38B26A6D" w:rsidR="00325637" w:rsidRPr="0020472B" w:rsidRDefault="00325637" w:rsidP="004B35CC">
      <w:pPr>
        <w:pStyle w:val="Akapitzlist"/>
        <w:numPr>
          <w:ilvl w:val="0"/>
          <w:numId w:val="12"/>
        </w:numPr>
        <w:tabs>
          <w:tab w:val="left" w:pos="0"/>
        </w:tabs>
        <w:spacing w:line="360" w:lineRule="auto"/>
        <w:ind w:left="1003" w:hanging="357"/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</w:pPr>
      <w:r w:rsidRPr="0020472B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>Nowy termin otwarcia ofert to 2</w:t>
      </w:r>
      <w:r w:rsidR="00B523E7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>6</w:t>
      </w:r>
      <w:r w:rsidRPr="0020472B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>.0</w:t>
      </w:r>
      <w:r w:rsidR="005E16C6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>8</w:t>
      </w:r>
      <w:r w:rsidRPr="0020472B">
        <w:rPr>
          <w:rFonts w:asciiTheme="minorHAnsi" w:hAnsiTheme="minorHAnsi" w:cstheme="minorHAnsi"/>
          <w:b/>
          <w:color w:val="000000" w:themeColor="text1"/>
          <w:sz w:val="28"/>
          <w:szCs w:val="28"/>
          <w:lang w:val="pl-PL"/>
        </w:rPr>
        <w:t xml:space="preserve">.2026 r. godz. 08:30. </w:t>
      </w:r>
    </w:p>
    <w:p w14:paraId="45D6EB87" w14:textId="77777777" w:rsidR="00325637" w:rsidRPr="00C97FEC" w:rsidRDefault="00325637" w:rsidP="00853F6C">
      <w:pPr>
        <w:tabs>
          <w:tab w:val="left" w:pos="0"/>
        </w:tabs>
        <w:spacing w:before="120" w:line="276" w:lineRule="auto"/>
        <w:rPr>
          <w:rFonts w:asciiTheme="minorHAnsi" w:hAnsiTheme="minorHAnsi" w:cstheme="minorHAnsi"/>
          <w:bCs/>
          <w:color w:val="000000" w:themeColor="text1"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bCs/>
          <w:color w:val="000000" w:themeColor="text1"/>
          <w:sz w:val="24"/>
          <w:szCs w:val="24"/>
          <w:lang w:val="pl-PL"/>
        </w:rPr>
        <w:t>Miejsca składania i otwarcia ofert pozostają bez zmian.</w:t>
      </w:r>
    </w:p>
    <w:p w14:paraId="61166CE9" w14:textId="77777777" w:rsidR="00325637" w:rsidRPr="00C97FEC" w:rsidRDefault="00325637" w:rsidP="00853F6C">
      <w:pPr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345D22CD" w14:textId="5175D084" w:rsidR="00325637" w:rsidRPr="00C97FEC" w:rsidRDefault="00325637" w:rsidP="00853F6C">
      <w:pPr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sz w:val="24"/>
          <w:szCs w:val="24"/>
          <w:lang w:val="pl-PL"/>
        </w:rPr>
        <w:t>W związku z powyższym, działając na podstawie art. 286 ust. 1 ustawy Pzp Zamawiający dokonuje zmiany treści SWZ, w następującym zakresie:</w:t>
      </w:r>
    </w:p>
    <w:p w14:paraId="740CEB7C" w14:textId="06521A7E" w:rsidR="00325637" w:rsidRPr="00C97FEC" w:rsidRDefault="00325637" w:rsidP="00853F6C">
      <w:pPr>
        <w:widowControl/>
        <w:numPr>
          <w:ilvl w:val="0"/>
          <w:numId w:val="11"/>
        </w:numPr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sz w:val="24"/>
          <w:szCs w:val="24"/>
          <w:lang w:val="pl-PL"/>
        </w:rPr>
        <w:t>W rozdziale XI „TERMIN ZWIĄZANIA OFERTĄ (ART. 307 PZP)” pkt 1 SWZ otrzymuje brzmienie: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br/>
        <w:t>„1. Wykonawca jest związany ofertą do upływu terminu określonego datą w dokumentach zamówienia, jednak nie dłużej niż 30 dni od dnia upływu terminu składania ofert, przy czym pierwszym dniem terminu związania ofertą jest dzień, w którym upływa termin składania ofert.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br/>
        <w:t xml:space="preserve">Termin związania ofertą upływa w dniu 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2</w:t>
      </w:r>
      <w:r w:rsidR="00B523E7">
        <w:rPr>
          <w:rFonts w:asciiTheme="minorHAnsi" w:hAnsiTheme="minorHAnsi" w:cstheme="minorHAnsi"/>
          <w:b/>
          <w:bCs/>
          <w:sz w:val="24"/>
          <w:szCs w:val="24"/>
          <w:lang w:val="pl-PL"/>
        </w:rPr>
        <w:t>4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.0</w:t>
      </w:r>
      <w:r w:rsidR="00B523E7">
        <w:rPr>
          <w:rFonts w:asciiTheme="minorHAnsi" w:hAnsiTheme="minorHAnsi" w:cstheme="minorHAnsi"/>
          <w:b/>
          <w:bCs/>
          <w:sz w:val="24"/>
          <w:szCs w:val="24"/>
          <w:lang w:val="pl-PL"/>
        </w:rPr>
        <w:t>9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.2026 r.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t>”</w:t>
      </w:r>
    </w:p>
    <w:p w14:paraId="2EB2EC29" w14:textId="1BA565DE" w:rsidR="00325637" w:rsidRPr="00C97FEC" w:rsidRDefault="00325637" w:rsidP="00853F6C">
      <w:pPr>
        <w:widowControl/>
        <w:numPr>
          <w:ilvl w:val="0"/>
          <w:numId w:val="11"/>
        </w:numPr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sz w:val="24"/>
          <w:szCs w:val="24"/>
          <w:lang w:val="pl-PL"/>
        </w:rPr>
        <w:t>W rozdziale XIII</w:t>
      </w:r>
      <w:r w:rsidR="00731B77">
        <w:rPr>
          <w:rFonts w:asciiTheme="minorHAnsi" w:hAnsiTheme="minorHAnsi" w:cstheme="minorHAnsi"/>
          <w:sz w:val="24"/>
          <w:szCs w:val="24"/>
          <w:lang w:val="pl-PL"/>
        </w:rPr>
        <w:t xml:space="preserve"> „SPOSÓB I TERMINSKŁADANIA OFERT”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t>, w podrozdziale III SWZ „Termin składania ofert”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 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t>otrzymuje brzmienie: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br/>
        <w:t xml:space="preserve">„Ofertę należy złożyć w terminie do dnia 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2</w:t>
      </w:r>
      <w:r w:rsidR="00B523E7">
        <w:rPr>
          <w:rFonts w:asciiTheme="minorHAnsi" w:hAnsiTheme="minorHAnsi" w:cstheme="minorHAnsi"/>
          <w:b/>
          <w:bCs/>
          <w:sz w:val="24"/>
          <w:szCs w:val="24"/>
          <w:lang w:val="pl-PL"/>
        </w:rPr>
        <w:t>6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.0</w:t>
      </w:r>
      <w:r w:rsidR="00B523E7">
        <w:rPr>
          <w:rFonts w:asciiTheme="minorHAnsi" w:hAnsiTheme="minorHAnsi" w:cstheme="minorHAnsi"/>
          <w:b/>
          <w:bCs/>
          <w:sz w:val="24"/>
          <w:szCs w:val="24"/>
          <w:lang w:val="pl-PL"/>
        </w:rPr>
        <w:t>8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.2026 r. do godziny 08:00.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br/>
        <w:t>Decydujące znaczenie dla oceny zachowania terminu składania ofert ma data i godzina złożenia oferty na platformie e-Zamówienia.”</w:t>
      </w:r>
    </w:p>
    <w:p w14:paraId="211A9AF7" w14:textId="4C3588C1" w:rsidR="00325637" w:rsidRPr="00C97FEC" w:rsidRDefault="00325637" w:rsidP="00853F6C">
      <w:pPr>
        <w:widowControl/>
        <w:numPr>
          <w:ilvl w:val="0"/>
          <w:numId w:val="11"/>
        </w:numPr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sz w:val="24"/>
          <w:szCs w:val="24"/>
          <w:lang w:val="pl-PL"/>
        </w:rPr>
        <w:t>W rozdziale XIV „TERMIN OTWARCIA OFERT” pkt 1 SWZ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 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t>otrzymuje brzmienie: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br/>
        <w:t xml:space="preserve">„1. Otwarcie ofert nastąpi w dniu 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2</w:t>
      </w:r>
      <w:r w:rsidR="00B523E7">
        <w:rPr>
          <w:rFonts w:asciiTheme="minorHAnsi" w:hAnsiTheme="minorHAnsi" w:cstheme="minorHAnsi"/>
          <w:b/>
          <w:bCs/>
          <w:sz w:val="24"/>
          <w:szCs w:val="24"/>
          <w:lang w:val="pl-PL"/>
        </w:rPr>
        <w:t>6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.0</w:t>
      </w:r>
      <w:r w:rsidR="00E4739C">
        <w:rPr>
          <w:rFonts w:asciiTheme="minorHAnsi" w:hAnsiTheme="minorHAnsi" w:cstheme="minorHAnsi"/>
          <w:b/>
          <w:bCs/>
          <w:sz w:val="24"/>
          <w:szCs w:val="24"/>
          <w:lang w:val="pl-PL"/>
        </w:rPr>
        <w:t>8</w:t>
      </w: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t>.2026 r. o godzinie 08:30.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t>”</w:t>
      </w:r>
    </w:p>
    <w:p w14:paraId="77C74FFA" w14:textId="77777777" w:rsidR="00E3534F" w:rsidRPr="00C97FEC" w:rsidRDefault="00E3534F" w:rsidP="00853F6C">
      <w:pPr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6960FA63" w14:textId="77777777" w:rsidR="00A428A1" w:rsidRDefault="005B0BA1" w:rsidP="00853F6C">
      <w:pPr>
        <w:spacing w:line="276" w:lineRule="auto"/>
        <w:ind w:left="360"/>
        <w:rPr>
          <w:rFonts w:asciiTheme="minorHAnsi" w:hAnsiTheme="minorHAnsi" w:cstheme="minorHAnsi"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sz w:val="24"/>
          <w:szCs w:val="24"/>
          <w:lang w:val="pl-PL"/>
        </w:rPr>
        <w:t xml:space="preserve">W wyniku dokonanych zmian, zmianie ulega treść ogłoszenia o zamówieniu nr </w:t>
      </w:r>
      <w:r w:rsidR="00B523E7" w:rsidRPr="00B523E7">
        <w:rPr>
          <w:rFonts w:asciiTheme="minorHAnsi" w:hAnsiTheme="minorHAnsi" w:cstheme="minorHAnsi"/>
          <w:sz w:val="24"/>
          <w:szCs w:val="24"/>
          <w:lang w:val="pl-PL"/>
        </w:rPr>
        <w:t xml:space="preserve">2026/BZP 00390291/01 </w:t>
      </w:r>
    </w:p>
    <w:p w14:paraId="5CD8C19E" w14:textId="09F484C1" w:rsidR="00E70616" w:rsidRDefault="00B523E7" w:rsidP="00853F6C">
      <w:pPr>
        <w:spacing w:line="276" w:lineRule="auto"/>
        <w:ind w:left="360"/>
        <w:rPr>
          <w:rFonts w:asciiTheme="minorHAnsi" w:hAnsiTheme="minorHAnsi" w:cstheme="minorHAnsi"/>
          <w:sz w:val="24"/>
          <w:szCs w:val="24"/>
          <w:lang w:val="pl-PL"/>
        </w:rPr>
      </w:pPr>
      <w:r w:rsidRPr="00B523E7">
        <w:rPr>
          <w:rFonts w:asciiTheme="minorHAnsi" w:hAnsiTheme="minorHAnsi" w:cstheme="minorHAnsi"/>
          <w:sz w:val="24"/>
          <w:szCs w:val="24"/>
          <w:lang w:val="pl-PL"/>
        </w:rPr>
        <w:t>z dnia 2026-08-13</w:t>
      </w:r>
      <w:r w:rsidR="00A428A1">
        <w:rPr>
          <w:rFonts w:asciiTheme="minorHAnsi" w:hAnsiTheme="minorHAnsi" w:cstheme="minorHAnsi"/>
          <w:sz w:val="24"/>
          <w:szCs w:val="24"/>
          <w:lang w:val="pl-PL"/>
        </w:rPr>
        <w:t xml:space="preserve"> ze zm.</w:t>
      </w:r>
    </w:p>
    <w:p w14:paraId="17689AFD" w14:textId="77777777" w:rsidR="00E5237D" w:rsidRPr="00C97FEC" w:rsidRDefault="00E5237D" w:rsidP="00853F6C">
      <w:pPr>
        <w:spacing w:line="276" w:lineRule="auto"/>
        <w:ind w:left="360"/>
        <w:rPr>
          <w:rFonts w:asciiTheme="minorHAnsi" w:hAnsiTheme="minorHAnsi" w:cstheme="minorHAnsi"/>
          <w:sz w:val="24"/>
          <w:szCs w:val="24"/>
          <w:lang w:val="pl-PL"/>
        </w:rPr>
      </w:pPr>
    </w:p>
    <w:p w14:paraId="7BD23278" w14:textId="36D6171E" w:rsidR="005B0BA1" w:rsidRPr="00C97FEC" w:rsidRDefault="005B0BA1" w:rsidP="00853F6C">
      <w:pPr>
        <w:spacing w:before="240" w:line="276" w:lineRule="auto"/>
        <w:ind w:left="360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C97FEC">
        <w:rPr>
          <w:rFonts w:asciiTheme="minorHAnsi" w:hAnsiTheme="minorHAnsi" w:cstheme="minorHAnsi"/>
          <w:b/>
          <w:bCs/>
          <w:sz w:val="24"/>
          <w:szCs w:val="24"/>
          <w:lang w:val="pl-PL"/>
        </w:rPr>
        <w:lastRenderedPageBreak/>
        <w:t>Wyjaśnienia i zmiany treści SWZ stają się integralną częścią specyfikacji i są wiążące przy składaniu ofert.</w:t>
      </w:r>
    </w:p>
    <w:p w14:paraId="5871682E" w14:textId="5F3FE235" w:rsidR="00060D37" w:rsidRPr="00C97FEC" w:rsidRDefault="00D67227" w:rsidP="00853F6C">
      <w:pPr>
        <w:widowControl/>
        <w:autoSpaceDE/>
        <w:autoSpaceDN/>
        <w:spacing w:before="240" w:line="276" w:lineRule="auto"/>
        <w:ind w:left="360"/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</w:pPr>
      <w:r w:rsidRPr="00C97FEC">
        <w:rPr>
          <w:rFonts w:asciiTheme="minorHAnsi" w:hAnsiTheme="minorHAnsi" w:cstheme="minorHAnsi"/>
          <w:sz w:val="24"/>
          <w:szCs w:val="24"/>
          <w:lang w:val="pl-PL"/>
        </w:rPr>
        <w:t xml:space="preserve">Zgodnie z zapisami art. 284 ust 6 i art. 286 ust. 7 ustawy Pzp </w:t>
      </w:r>
      <w:r w:rsidR="000E1269" w:rsidRPr="00C97FEC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C97FEC">
        <w:rPr>
          <w:rFonts w:asciiTheme="minorHAnsi" w:hAnsiTheme="minorHAnsi" w:cstheme="minorHAnsi"/>
          <w:sz w:val="24"/>
          <w:szCs w:val="24"/>
          <w:lang w:val="pl-PL"/>
        </w:rPr>
        <w:t>amawiający udostępnia na stronie internetowej prowadzonego postępowania treść zapytań i wyjaśnienia oraz dokonaną zmianę treści SWZ.</w:t>
      </w:r>
    </w:p>
    <w:p w14:paraId="465F3667" w14:textId="77777777" w:rsidR="008E517A" w:rsidRPr="004B35CC" w:rsidRDefault="001614AD" w:rsidP="00C97FEC">
      <w:pPr>
        <w:pStyle w:val="Tekstpodstawowy"/>
        <w:spacing w:before="1" w:line="276" w:lineRule="auto"/>
        <w:rPr>
          <w:rFonts w:asciiTheme="minorHAnsi" w:hAnsiTheme="minorHAnsi" w:cstheme="minorHAnsi"/>
          <w:lang w:val="pl-PL"/>
        </w:rPr>
      </w:pPr>
      <w:r w:rsidRPr="00C97FEC">
        <w:rPr>
          <w:rFonts w:asciiTheme="minorHAnsi" w:hAnsiTheme="minorHAnsi" w:cstheme="minorHAnsi"/>
          <w:lang w:val="pl-PL"/>
        </w:rPr>
        <w:tab/>
      </w:r>
      <w:r w:rsidR="00297AD0" w:rsidRPr="00C97FEC">
        <w:rPr>
          <w:rFonts w:asciiTheme="minorHAnsi" w:hAnsiTheme="minorHAnsi" w:cstheme="minorHAnsi"/>
          <w:lang w:val="pl-PL"/>
        </w:rPr>
        <w:tab/>
      </w:r>
      <w:r w:rsidR="00297AD0" w:rsidRPr="00C97FEC">
        <w:rPr>
          <w:rFonts w:asciiTheme="minorHAnsi" w:hAnsiTheme="minorHAnsi" w:cstheme="minorHAnsi"/>
          <w:lang w:val="pl-PL"/>
        </w:rPr>
        <w:tab/>
      </w:r>
      <w:r w:rsidR="00297AD0" w:rsidRPr="00C97FEC">
        <w:rPr>
          <w:rFonts w:asciiTheme="minorHAnsi" w:hAnsiTheme="minorHAnsi" w:cstheme="minorHAnsi"/>
          <w:lang w:val="pl-PL"/>
        </w:rPr>
        <w:tab/>
      </w:r>
      <w:r w:rsidR="00297AD0" w:rsidRPr="00C97FEC">
        <w:rPr>
          <w:rFonts w:asciiTheme="minorHAnsi" w:hAnsiTheme="minorHAnsi" w:cstheme="minorHAnsi"/>
          <w:lang w:val="pl-PL"/>
        </w:rPr>
        <w:tab/>
      </w:r>
      <w:r w:rsidR="00297AD0" w:rsidRPr="00C97FEC">
        <w:rPr>
          <w:rFonts w:asciiTheme="minorHAnsi" w:hAnsiTheme="minorHAnsi" w:cstheme="minorHAnsi"/>
          <w:lang w:val="pl-PL"/>
        </w:rPr>
        <w:tab/>
      </w:r>
      <w:r w:rsidR="00297AD0" w:rsidRPr="00C97FEC">
        <w:rPr>
          <w:rFonts w:asciiTheme="minorHAnsi" w:hAnsiTheme="minorHAnsi" w:cstheme="minorHAnsi"/>
          <w:lang w:val="pl-PL"/>
        </w:rPr>
        <w:tab/>
      </w:r>
    </w:p>
    <w:p w14:paraId="3ADC5882" w14:textId="77777777" w:rsidR="00A428A1" w:rsidRPr="0029366D" w:rsidRDefault="00A428A1" w:rsidP="00A428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color w:val="FFFFFF" w:themeColor="background1"/>
          <w:sz w:val="24"/>
          <w:szCs w:val="24"/>
          <w:lang w:val="pl-PL"/>
        </w:rPr>
      </w:pPr>
      <w:r w:rsidRPr="0029366D">
        <w:rPr>
          <w:rFonts w:asciiTheme="minorHAnsi" w:hAnsiTheme="minorHAnsi" w:cstheme="minorHAnsi"/>
          <w:color w:val="FFFFFF" w:themeColor="background1"/>
          <w:sz w:val="24"/>
          <w:szCs w:val="24"/>
          <w:lang w:val="pl-PL"/>
        </w:rPr>
        <w:t>Z upoważnienia Zarządu Województwa Opolskiego</w:t>
      </w:r>
    </w:p>
    <w:p w14:paraId="323C548F" w14:textId="77777777" w:rsidR="00A428A1" w:rsidRPr="0029366D" w:rsidRDefault="00A428A1" w:rsidP="00A428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color w:val="FFFFFF" w:themeColor="background1"/>
          <w:sz w:val="24"/>
          <w:szCs w:val="24"/>
          <w:lang w:val="pl-PL"/>
        </w:rPr>
      </w:pPr>
      <w:r w:rsidRPr="0029366D">
        <w:rPr>
          <w:rFonts w:asciiTheme="minorHAnsi" w:hAnsiTheme="minorHAnsi" w:cstheme="minorHAnsi"/>
          <w:color w:val="FFFFFF" w:themeColor="background1"/>
          <w:sz w:val="24"/>
          <w:szCs w:val="24"/>
          <w:lang w:val="pl-PL"/>
        </w:rPr>
        <w:t>/podpis nieczytelny/</w:t>
      </w:r>
    </w:p>
    <w:p w14:paraId="4F84C9EA" w14:textId="77777777" w:rsidR="00A428A1" w:rsidRPr="0029366D" w:rsidRDefault="00A428A1" w:rsidP="00A428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color w:val="FFFFFF" w:themeColor="background1"/>
          <w:sz w:val="24"/>
          <w:szCs w:val="24"/>
          <w:lang w:val="pl-PL"/>
        </w:rPr>
      </w:pPr>
      <w:r w:rsidRPr="0029366D">
        <w:rPr>
          <w:rFonts w:asciiTheme="minorHAnsi" w:hAnsiTheme="minorHAnsi" w:cstheme="minorHAnsi"/>
          <w:color w:val="FFFFFF" w:themeColor="background1"/>
          <w:sz w:val="24"/>
          <w:szCs w:val="24"/>
          <w:lang w:val="pl-PL"/>
        </w:rPr>
        <w:t>Marcin Puszcz</w:t>
      </w:r>
    </w:p>
    <w:p w14:paraId="5674C92C" w14:textId="77777777" w:rsidR="00191DFA" w:rsidRPr="00A428A1" w:rsidRDefault="00191DFA" w:rsidP="00191D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sz w:val="24"/>
          <w:szCs w:val="24"/>
          <w:lang w:val="pl-PL"/>
        </w:rPr>
      </w:pPr>
      <w:r w:rsidRPr="00A428A1">
        <w:rPr>
          <w:rFonts w:asciiTheme="minorHAnsi" w:hAnsiTheme="minorHAnsi" w:cstheme="minorHAnsi"/>
          <w:sz w:val="24"/>
          <w:szCs w:val="24"/>
          <w:lang w:val="pl-PL"/>
        </w:rPr>
        <w:t>Z upoważnienia Zarządu Województwa Opolskiego</w:t>
      </w:r>
    </w:p>
    <w:p w14:paraId="595673E6" w14:textId="77777777" w:rsidR="00191DFA" w:rsidRPr="00A428A1" w:rsidRDefault="00191DFA" w:rsidP="00191D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sz w:val="24"/>
          <w:szCs w:val="24"/>
          <w:lang w:val="pl-PL"/>
        </w:rPr>
      </w:pPr>
      <w:r w:rsidRPr="00A428A1">
        <w:rPr>
          <w:rFonts w:asciiTheme="minorHAnsi" w:hAnsiTheme="minorHAnsi" w:cstheme="minorHAnsi"/>
          <w:sz w:val="24"/>
          <w:szCs w:val="24"/>
          <w:lang w:val="pl-PL"/>
        </w:rPr>
        <w:t>/podpis nieczytelny/</w:t>
      </w:r>
    </w:p>
    <w:p w14:paraId="64A9335E" w14:textId="77777777" w:rsidR="00191DFA" w:rsidRPr="00A428A1" w:rsidRDefault="00191DFA" w:rsidP="00191D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sz w:val="24"/>
          <w:szCs w:val="24"/>
          <w:lang w:val="pl-PL"/>
        </w:rPr>
      </w:pPr>
      <w:r w:rsidRPr="00A428A1">
        <w:rPr>
          <w:rFonts w:asciiTheme="minorHAnsi" w:hAnsiTheme="minorHAnsi" w:cstheme="minorHAnsi"/>
          <w:sz w:val="24"/>
          <w:szCs w:val="24"/>
          <w:lang w:val="pl-PL"/>
        </w:rPr>
        <w:t>Marcin Puszcz</w:t>
      </w:r>
    </w:p>
    <w:p w14:paraId="4A247DCE" w14:textId="77777777" w:rsidR="00191DFA" w:rsidRPr="00A428A1" w:rsidRDefault="00191DFA" w:rsidP="00191D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sz w:val="24"/>
          <w:szCs w:val="24"/>
          <w:lang w:val="pl-PL"/>
        </w:rPr>
      </w:pPr>
      <w:r w:rsidRPr="00A428A1">
        <w:rPr>
          <w:rFonts w:asciiTheme="minorHAnsi" w:hAnsiTheme="minorHAnsi" w:cstheme="minorHAnsi"/>
          <w:sz w:val="24"/>
          <w:szCs w:val="24"/>
          <w:lang w:val="pl-PL"/>
        </w:rPr>
        <w:t>Dyrektor Departamentu</w:t>
      </w:r>
    </w:p>
    <w:p w14:paraId="74FB2DCF" w14:textId="77777777" w:rsidR="00191DFA" w:rsidRDefault="00191DFA" w:rsidP="00191D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sz w:val="24"/>
          <w:szCs w:val="24"/>
          <w:lang w:val="pl-PL"/>
        </w:rPr>
      </w:pPr>
      <w:r w:rsidRPr="00A428A1">
        <w:rPr>
          <w:rFonts w:asciiTheme="minorHAnsi" w:hAnsiTheme="minorHAnsi" w:cstheme="minorHAnsi"/>
          <w:sz w:val="24"/>
          <w:szCs w:val="24"/>
          <w:lang w:val="pl-PL"/>
        </w:rPr>
        <w:t>Organizacyjno – Administracyjnego</w:t>
      </w:r>
    </w:p>
    <w:p w14:paraId="2247EC64" w14:textId="2BB01EF4" w:rsidR="00A428A1" w:rsidRPr="0029366D" w:rsidRDefault="00A428A1" w:rsidP="00191D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rPr>
          <w:rFonts w:asciiTheme="minorHAnsi" w:hAnsiTheme="minorHAnsi" w:cstheme="minorHAnsi"/>
          <w:color w:val="FFFFFF" w:themeColor="background1"/>
          <w:sz w:val="24"/>
          <w:szCs w:val="24"/>
          <w:lang w:val="pl-PL"/>
        </w:rPr>
      </w:pPr>
      <w:r w:rsidRPr="0029366D">
        <w:rPr>
          <w:rFonts w:asciiTheme="minorHAnsi" w:hAnsiTheme="minorHAnsi" w:cstheme="minorHAnsi"/>
          <w:color w:val="FFFFFF" w:themeColor="background1"/>
          <w:sz w:val="24"/>
          <w:szCs w:val="24"/>
          <w:lang w:val="pl-PL"/>
        </w:rPr>
        <w:t>rganizacyjno – Administracyjnego</w:t>
      </w:r>
    </w:p>
    <w:p w14:paraId="5667B955" w14:textId="4005317A" w:rsidR="00E122F8" w:rsidRPr="004B35CC" w:rsidRDefault="001614AD" w:rsidP="00A428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5"/>
        </w:tabs>
        <w:spacing w:line="276" w:lineRule="auto"/>
        <w:ind w:left="4956"/>
        <w:rPr>
          <w:rFonts w:asciiTheme="minorHAnsi" w:hAnsiTheme="minorHAnsi" w:cstheme="minorHAnsi"/>
          <w:sz w:val="24"/>
          <w:szCs w:val="24"/>
          <w:lang w:val="pl-PL"/>
        </w:rPr>
      </w:pPr>
      <w:r w:rsidRPr="004B35CC">
        <w:rPr>
          <w:rFonts w:asciiTheme="minorHAnsi" w:hAnsiTheme="minorHAnsi" w:cstheme="minorHAnsi"/>
          <w:sz w:val="24"/>
          <w:szCs w:val="24"/>
          <w:lang w:val="pl-PL"/>
        </w:rPr>
        <w:tab/>
      </w:r>
      <w:r w:rsidR="00E70616" w:rsidRPr="004B35CC">
        <w:rPr>
          <w:rFonts w:asciiTheme="minorHAnsi" w:hAnsiTheme="minorHAnsi" w:cstheme="minorHAnsi"/>
          <w:sz w:val="24"/>
          <w:szCs w:val="24"/>
          <w:lang w:val="pl-PL"/>
        </w:rPr>
        <w:t xml:space="preserve">             </w:t>
      </w:r>
    </w:p>
    <w:p w14:paraId="5A57FF86" w14:textId="77777777" w:rsidR="00FF78C1" w:rsidRPr="004B35CC" w:rsidRDefault="0060653D" w:rsidP="00A428A1">
      <w:pPr>
        <w:spacing w:line="276" w:lineRule="auto"/>
        <w:ind w:left="5760" w:hanging="798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4B35CC">
        <w:rPr>
          <w:rFonts w:asciiTheme="minorHAnsi" w:eastAsia="Times New Roman" w:hAnsiTheme="minorHAnsi" w:cstheme="minorHAnsi"/>
          <w:sz w:val="24"/>
          <w:szCs w:val="24"/>
          <w:lang w:val="pl-PL"/>
        </w:rPr>
        <w:t>Kierownik zamawiającego lub osoba</w:t>
      </w:r>
    </w:p>
    <w:p w14:paraId="040CC73B" w14:textId="7943C785" w:rsidR="00FF78C1" w:rsidRPr="00C97FEC" w:rsidRDefault="0060653D" w:rsidP="00A428A1">
      <w:pPr>
        <w:spacing w:line="276" w:lineRule="auto"/>
        <w:ind w:left="5760" w:hanging="798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pl-PL"/>
        </w:rPr>
      </w:pPr>
      <w:r w:rsidRPr="00C97FE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pl-PL"/>
        </w:rPr>
        <w:t>upoważniona do podejmowania</w:t>
      </w:r>
    </w:p>
    <w:p w14:paraId="3571B8D7" w14:textId="74CA4049" w:rsidR="001614AD" w:rsidRPr="00C97FEC" w:rsidRDefault="0060653D" w:rsidP="00A428A1">
      <w:pPr>
        <w:spacing w:line="276" w:lineRule="auto"/>
        <w:ind w:left="5760" w:hanging="798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pl-PL" w:eastAsia="pl-PL"/>
        </w:rPr>
      </w:pPr>
      <w:r w:rsidRPr="00C97FE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pl-PL"/>
        </w:rPr>
        <w:t>czynności w jego imieniu</w:t>
      </w:r>
    </w:p>
    <w:sectPr w:rsidR="001614AD" w:rsidRPr="00C97FEC" w:rsidSect="0020472B">
      <w:pgSz w:w="11907" w:h="16839" w:code="9"/>
      <w:pgMar w:top="851" w:right="711" w:bottom="1418" w:left="700" w:header="106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38B2" w14:textId="77777777" w:rsidR="00A51B53" w:rsidRDefault="00A51B53">
      <w:r>
        <w:separator/>
      </w:r>
    </w:p>
  </w:endnote>
  <w:endnote w:type="continuationSeparator" w:id="0">
    <w:p w14:paraId="38973B85" w14:textId="77777777" w:rsidR="00A51B53" w:rsidRDefault="00A5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E471" w14:textId="77777777" w:rsidR="00A51B53" w:rsidRDefault="00A51B53">
      <w:r>
        <w:separator/>
      </w:r>
    </w:p>
  </w:footnote>
  <w:footnote w:type="continuationSeparator" w:id="0">
    <w:p w14:paraId="72AEF1F4" w14:textId="77777777" w:rsidR="00A51B53" w:rsidRDefault="00A5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4EC"/>
    <w:multiLevelType w:val="hybridMultilevel"/>
    <w:tmpl w:val="861201FC"/>
    <w:lvl w:ilvl="0" w:tplc="6DF27F6A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5926EDA"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40FECF3A">
      <w:numFmt w:val="bullet"/>
      <w:lvlText w:val="•"/>
      <w:lvlJc w:val="left"/>
      <w:pPr>
        <w:ind w:left="3121" w:hanging="360"/>
      </w:pPr>
      <w:rPr>
        <w:rFonts w:hint="default"/>
      </w:rPr>
    </w:lvl>
    <w:lvl w:ilvl="3" w:tplc="8BF6F406">
      <w:numFmt w:val="bullet"/>
      <w:lvlText w:val="•"/>
      <w:lvlJc w:val="left"/>
      <w:pPr>
        <w:ind w:left="4021" w:hanging="360"/>
      </w:pPr>
      <w:rPr>
        <w:rFonts w:hint="default"/>
      </w:rPr>
    </w:lvl>
    <w:lvl w:ilvl="4" w:tplc="36EC4A08">
      <w:numFmt w:val="bullet"/>
      <w:lvlText w:val="•"/>
      <w:lvlJc w:val="left"/>
      <w:pPr>
        <w:ind w:left="4922" w:hanging="360"/>
      </w:pPr>
      <w:rPr>
        <w:rFonts w:hint="default"/>
      </w:rPr>
    </w:lvl>
    <w:lvl w:ilvl="5" w:tplc="9FB2E326">
      <w:numFmt w:val="bullet"/>
      <w:lvlText w:val="•"/>
      <w:lvlJc w:val="left"/>
      <w:pPr>
        <w:ind w:left="5823" w:hanging="360"/>
      </w:pPr>
      <w:rPr>
        <w:rFonts w:hint="default"/>
      </w:rPr>
    </w:lvl>
    <w:lvl w:ilvl="6" w:tplc="D72C36BC">
      <w:numFmt w:val="bullet"/>
      <w:lvlText w:val="•"/>
      <w:lvlJc w:val="left"/>
      <w:pPr>
        <w:ind w:left="6723" w:hanging="360"/>
      </w:pPr>
      <w:rPr>
        <w:rFonts w:hint="default"/>
      </w:rPr>
    </w:lvl>
    <w:lvl w:ilvl="7" w:tplc="3B686A50">
      <w:numFmt w:val="bullet"/>
      <w:lvlText w:val="•"/>
      <w:lvlJc w:val="left"/>
      <w:pPr>
        <w:ind w:left="7624" w:hanging="360"/>
      </w:pPr>
      <w:rPr>
        <w:rFonts w:hint="default"/>
      </w:rPr>
    </w:lvl>
    <w:lvl w:ilvl="8" w:tplc="E370D040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" w15:restartNumberingAfterBreak="0">
    <w:nsid w:val="09B06528"/>
    <w:multiLevelType w:val="hybridMultilevel"/>
    <w:tmpl w:val="190AECE6"/>
    <w:lvl w:ilvl="0" w:tplc="E33062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56B92"/>
    <w:multiLevelType w:val="hybridMultilevel"/>
    <w:tmpl w:val="08422A4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2F51D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F52228"/>
    <w:multiLevelType w:val="multilevel"/>
    <w:tmpl w:val="0744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DE018B"/>
    <w:multiLevelType w:val="hybridMultilevel"/>
    <w:tmpl w:val="AE64C462"/>
    <w:lvl w:ilvl="0" w:tplc="3754F06C">
      <w:start w:val="23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2B"/>
    <w:multiLevelType w:val="hybridMultilevel"/>
    <w:tmpl w:val="BBC4FC9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51729"/>
    <w:multiLevelType w:val="hybridMultilevel"/>
    <w:tmpl w:val="DF78BF9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5B1416"/>
    <w:multiLevelType w:val="hybridMultilevel"/>
    <w:tmpl w:val="720828B8"/>
    <w:lvl w:ilvl="0" w:tplc="9F12FE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000085"/>
    <w:multiLevelType w:val="hybridMultilevel"/>
    <w:tmpl w:val="63A6426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C152B9D"/>
    <w:multiLevelType w:val="hybridMultilevel"/>
    <w:tmpl w:val="15F842D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EB146E5"/>
    <w:multiLevelType w:val="hybridMultilevel"/>
    <w:tmpl w:val="4C1C4A7A"/>
    <w:lvl w:ilvl="0" w:tplc="BDB2FC94">
      <w:start w:val="20"/>
      <w:numFmt w:val="decimal"/>
      <w:lvlText w:val="%1."/>
      <w:lvlJc w:val="left"/>
      <w:pPr>
        <w:ind w:left="8724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D431E"/>
    <w:multiLevelType w:val="hybridMultilevel"/>
    <w:tmpl w:val="38520926"/>
    <w:lvl w:ilvl="0" w:tplc="20E69B20">
      <w:start w:val="24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35708"/>
    <w:multiLevelType w:val="hybridMultilevel"/>
    <w:tmpl w:val="947E0B42"/>
    <w:lvl w:ilvl="0" w:tplc="C156A286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14" w15:restartNumberingAfterBreak="0">
    <w:nsid w:val="7684775A"/>
    <w:multiLevelType w:val="hybridMultilevel"/>
    <w:tmpl w:val="1E400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160368">
    <w:abstractNumId w:val="0"/>
  </w:num>
  <w:num w:numId="2" w16cid:durableId="1696232683">
    <w:abstractNumId w:val="13"/>
  </w:num>
  <w:num w:numId="3" w16cid:durableId="1647082490">
    <w:abstractNumId w:val="6"/>
  </w:num>
  <w:num w:numId="4" w16cid:durableId="1744910423">
    <w:abstractNumId w:val="1"/>
  </w:num>
  <w:num w:numId="5" w16cid:durableId="1915507376">
    <w:abstractNumId w:val="14"/>
  </w:num>
  <w:num w:numId="6" w16cid:durableId="1713794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6936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6218017">
    <w:abstractNumId w:val="11"/>
  </w:num>
  <w:num w:numId="9" w16cid:durableId="284504931">
    <w:abstractNumId w:val="5"/>
  </w:num>
  <w:num w:numId="10" w16cid:durableId="1118065225">
    <w:abstractNumId w:val="12"/>
  </w:num>
  <w:num w:numId="11" w16cid:durableId="875193849">
    <w:abstractNumId w:val="4"/>
  </w:num>
  <w:num w:numId="12" w16cid:durableId="1206483731">
    <w:abstractNumId w:val="7"/>
  </w:num>
  <w:num w:numId="13" w16cid:durableId="1803497750">
    <w:abstractNumId w:val="9"/>
  </w:num>
  <w:num w:numId="14" w16cid:durableId="1654749077">
    <w:abstractNumId w:val="10"/>
  </w:num>
  <w:num w:numId="15" w16cid:durableId="369185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B6"/>
    <w:rsid w:val="000230A5"/>
    <w:rsid w:val="00024504"/>
    <w:rsid w:val="00060D37"/>
    <w:rsid w:val="00063E49"/>
    <w:rsid w:val="000729D0"/>
    <w:rsid w:val="00074903"/>
    <w:rsid w:val="00097D3E"/>
    <w:rsid w:val="000D0DC1"/>
    <w:rsid w:val="000D46FF"/>
    <w:rsid w:val="000D7432"/>
    <w:rsid w:val="000E1269"/>
    <w:rsid w:val="000F5380"/>
    <w:rsid w:val="001614AD"/>
    <w:rsid w:val="001723B6"/>
    <w:rsid w:val="00191DFA"/>
    <w:rsid w:val="001A4BAE"/>
    <w:rsid w:val="001C13BF"/>
    <w:rsid w:val="001C3F80"/>
    <w:rsid w:val="001F4D7A"/>
    <w:rsid w:val="0020472B"/>
    <w:rsid w:val="00216AC2"/>
    <w:rsid w:val="002312C2"/>
    <w:rsid w:val="002440D6"/>
    <w:rsid w:val="00246150"/>
    <w:rsid w:val="00271B27"/>
    <w:rsid w:val="0029366D"/>
    <w:rsid w:val="00297AD0"/>
    <w:rsid w:val="002B4787"/>
    <w:rsid w:val="002C47F3"/>
    <w:rsid w:val="002D7AC7"/>
    <w:rsid w:val="002F7312"/>
    <w:rsid w:val="00325637"/>
    <w:rsid w:val="0036138D"/>
    <w:rsid w:val="00381EC9"/>
    <w:rsid w:val="003C5B21"/>
    <w:rsid w:val="00406285"/>
    <w:rsid w:val="00423D45"/>
    <w:rsid w:val="00436988"/>
    <w:rsid w:val="00440658"/>
    <w:rsid w:val="004479CA"/>
    <w:rsid w:val="004506A7"/>
    <w:rsid w:val="00464964"/>
    <w:rsid w:val="00471ACC"/>
    <w:rsid w:val="0048797B"/>
    <w:rsid w:val="004B35CC"/>
    <w:rsid w:val="00500B6B"/>
    <w:rsid w:val="00515538"/>
    <w:rsid w:val="00573367"/>
    <w:rsid w:val="00590320"/>
    <w:rsid w:val="005932F7"/>
    <w:rsid w:val="005B0BA1"/>
    <w:rsid w:val="005C5505"/>
    <w:rsid w:val="005D634B"/>
    <w:rsid w:val="005E16C6"/>
    <w:rsid w:val="005E772D"/>
    <w:rsid w:val="0060653D"/>
    <w:rsid w:val="006440FE"/>
    <w:rsid w:val="006467EE"/>
    <w:rsid w:val="00694900"/>
    <w:rsid w:val="006A45E0"/>
    <w:rsid w:val="006A506C"/>
    <w:rsid w:val="006D1026"/>
    <w:rsid w:val="006D4F2D"/>
    <w:rsid w:val="006D52B3"/>
    <w:rsid w:val="006D727E"/>
    <w:rsid w:val="006E7E27"/>
    <w:rsid w:val="006F499F"/>
    <w:rsid w:val="00731B77"/>
    <w:rsid w:val="00766774"/>
    <w:rsid w:val="00775053"/>
    <w:rsid w:val="0077683F"/>
    <w:rsid w:val="00777E7B"/>
    <w:rsid w:val="007903BF"/>
    <w:rsid w:val="007B220D"/>
    <w:rsid w:val="007F4835"/>
    <w:rsid w:val="007F60F5"/>
    <w:rsid w:val="00824E5C"/>
    <w:rsid w:val="00853F6C"/>
    <w:rsid w:val="008764A9"/>
    <w:rsid w:val="008A4D79"/>
    <w:rsid w:val="008E517A"/>
    <w:rsid w:val="00904DCF"/>
    <w:rsid w:val="00924FCC"/>
    <w:rsid w:val="00962433"/>
    <w:rsid w:val="00987C32"/>
    <w:rsid w:val="009B65EC"/>
    <w:rsid w:val="009E5959"/>
    <w:rsid w:val="009F0A9E"/>
    <w:rsid w:val="00A031F8"/>
    <w:rsid w:val="00A164E6"/>
    <w:rsid w:val="00A428A1"/>
    <w:rsid w:val="00A51B53"/>
    <w:rsid w:val="00A5769C"/>
    <w:rsid w:val="00A940F4"/>
    <w:rsid w:val="00AC4206"/>
    <w:rsid w:val="00AD6216"/>
    <w:rsid w:val="00AF0164"/>
    <w:rsid w:val="00B03B84"/>
    <w:rsid w:val="00B07A6D"/>
    <w:rsid w:val="00B13861"/>
    <w:rsid w:val="00B1596C"/>
    <w:rsid w:val="00B47314"/>
    <w:rsid w:val="00B523E7"/>
    <w:rsid w:val="00B63E76"/>
    <w:rsid w:val="00B729D5"/>
    <w:rsid w:val="00B74981"/>
    <w:rsid w:val="00BB1889"/>
    <w:rsid w:val="00BB4971"/>
    <w:rsid w:val="00BC6BC5"/>
    <w:rsid w:val="00BD37CA"/>
    <w:rsid w:val="00BE3F80"/>
    <w:rsid w:val="00BE70A2"/>
    <w:rsid w:val="00C00773"/>
    <w:rsid w:val="00C97093"/>
    <w:rsid w:val="00C97FEC"/>
    <w:rsid w:val="00CA7043"/>
    <w:rsid w:val="00CB0F38"/>
    <w:rsid w:val="00CD4061"/>
    <w:rsid w:val="00CD4C9D"/>
    <w:rsid w:val="00CE4ACC"/>
    <w:rsid w:val="00CF30C3"/>
    <w:rsid w:val="00D27E23"/>
    <w:rsid w:val="00D33A6E"/>
    <w:rsid w:val="00D67227"/>
    <w:rsid w:val="00DF0028"/>
    <w:rsid w:val="00E122F8"/>
    <w:rsid w:val="00E3534F"/>
    <w:rsid w:val="00E377A9"/>
    <w:rsid w:val="00E4739C"/>
    <w:rsid w:val="00E5237D"/>
    <w:rsid w:val="00E63029"/>
    <w:rsid w:val="00E70616"/>
    <w:rsid w:val="00E75585"/>
    <w:rsid w:val="00E76D0E"/>
    <w:rsid w:val="00E82952"/>
    <w:rsid w:val="00E83FEB"/>
    <w:rsid w:val="00E92DFB"/>
    <w:rsid w:val="00E94876"/>
    <w:rsid w:val="00EA7FB8"/>
    <w:rsid w:val="00ED76FB"/>
    <w:rsid w:val="00F034FE"/>
    <w:rsid w:val="00F316C0"/>
    <w:rsid w:val="00F66CA3"/>
    <w:rsid w:val="00FA0DC2"/>
    <w:rsid w:val="00FD3C38"/>
    <w:rsid w:val="00FF1732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88274"/>
  <w15:docId w15:val="{A0622548-CE55-4D06-9507-D025D30E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ind w:left="1313" w:hanging="36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79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pPr>
      <w:ind w:left="1313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Znak">
    <w:name w:val="Nagłówek Znak"/>
    <w:aliases w:val="Znak Znak"/>
    <w:basedOn w:val="Domylnaczcionkaakapitu"/>
    <w:link w:val="Nagwek"/>
    <w:uiPriority w:val="99"/>
    <w:rsid w:val="003C5B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Znak"/>
    <w:basedOn w:val="Normalny"/>
    <w:link w:val="NagwekZnak"/>
    <w:uiPriority w:val="99"/>
    <w:unhideWhenUsed/>
    <w:rsid w:val="003C5B21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3C5B21"/>
    <w:rPr>
      <w:rFonts w:ascii="Calibri" w:eastAsia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79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6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69C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649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964"/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6440F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F66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32563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Wójcik</dc:creator>
  <cp:keywords/>
  <dc:description/>
  <cp:lastModifiedBy>Angelika Jabłońska</cp:lastModifiedBy>
  <cp:revision>5</cp:revision>
  <cp:lastPrinted>2026-03-13T12:02:00Z</cp:lastPrinted>
  <dcterms:created xsi:type="dcterms:W3CDTF">2026-08-20T10:35:00Z</dcterms:created>
  <dcterms:modified xsi:type="dcterms:W3CDTF">2026-08-20T11:36:00Z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Acrobat PDFMaker 15 dla programu Word</vt:lpwstr>
  </property>
  <property fmtid="{D5CDD505-2E9C-101B-9397-08002B2CF9AE}" pid="4" name="LastSaved">
    <vt:filetime>2022-05-05T00:00:00Z</vt:filetime>
  </property>
</Properties>
</file>