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46076" w14:textId="222BF24D" w:rsidR="00C31155" w:rsidRPr="007425F6" w:rsidRDefault="003C4BB9">
      <w:pPr>
        <w:rPr>
          <w:rFonts w:ascii="Cambria" w:hAnsi="Cambria"/>
          <w:b/>
          <w:bCs/>
          <w:color w:val="000000" w:themeColor="text1"/>
          <w:sz w:val="20"/>
          <w:szCs w:val="20"/>
        </w:rPr>
      </w:pPr>
      <w:r w:rsidRPr="007425F6">
        <w:rPr>
          <w:rFonts w:ascii="Cambria" w:hAnsi="Cambria"/>
          <w:b/>
          <w:bCs/>
          <w:color w:val="000000" w:themeColor="text1"/>
          <w:sz w:val="20"/>
          <w:szCs w:val="20"/>
        </w:rPr>
        <w:t>Załącznik Nr 2 do Specyfikacji Warunków Zamówienia</w:t>
      </w:r>
    </w:p>
    <w:p w14:paraId="0AFB3FE1" w14:textId="14D52576" w:rsidR="003C4BB9" w:rsidRPr="007425F6" w:rsidRDefault="003C4BB9">
      <w:pPr>
        <w:rPr>
          <w:rFonts w:ascii="Cambria" w:hAnsi="Cambria"/>
          <w:i/>
          <w:iCs/>
          <w:color w:val="000000" w:themeColor="text1"/>
          <w:sz w:val="20"/>
          <w:szCs w:val="20"/>
          <w:u w:val="single"/>
        </w:rPr>
      </w:pPr>
      <w:r w:rsidRPr="007425F6">
        <w:rPr>
          <w:rFonts w:ascii="Cambria" w:hAnsi="Cambria"/>
          <w:i/>
          <w:iCs/>
          <w:color w:val="000000" w:themeColor="text1"/>
          <w:sz w:val="20"/>
          <w:szCs w:val="20"/>
          <w:u w:val="single"/>
        </w:rPr>
        <w:t>Brak możliwości zmiany gramatury</w:t>
      </w:r>
    </w:p>
    <w:p w14:paraId="0F36ACD8" w14:textId="3DD65EC2" w:rsidR="003C4BB9" w:rsidRPr="007425F6" w:rsidRDefault="003C4BB9" w:rsidP="003C4BB9">
      <w:pPr>
        <w:jc w:val="center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7425F6">
        <w:rPr>
          <w:rFonts w:ascii="Cambria" w:hAnsi="Cambria"/>
          <w:b/>
          <w:bCs/>
          <w:color w:val="000000" w:themeColor="text1"/>
          <w:sz w:val="28"/>
          <w:szCs w:val="28"/>
        </w:rPr>
        <w:t>FORMULARZ CENOWY</w:t>
      </w:r>
    </w:p>
    <w:p w14:paraId="7614F793" w14:textId="628EC8B6" w:rsidR="007425F6" w:rsidRPr="007425F6" w:rsidRDefault="003C4BB9" w:rsidP="007425F6">
      <w:pPr>
        <w:jc w:val="center"/>
        <w:rPr>
          <w:rFonts w:ascii="Cambria" w:hAnsi="Cambria"/>
          <w:color w:val="000000" w:themeColor="text1"/>
          <w:sz w:val="20"/>
          <w:szCs w:val="20"/>
        </w:rPr>
      </w:pPr>
      <w:r w:rsidRPr="007425F6">
        <w:rPr>
          <w:rFonts w:ascii="Cambria" w:hAnsi="Cambria"/>
          <w:color w:val="000000" w:themeColor="text1"/>
          <w:sz w:val="20"/>
          <w:szCs w:val="20"/>
        </w:rPr>
        <w:t xml:space="preserve">Zgodnie z wymogami zawartymi w specyfikacji warunków zamówienia oraz złożoną </w:t>
      </w:r>
      <w:r w:rsidR="007425F6" w:rsidRPr="007425F6">
        <w:rPr>
          <w:rFonts w:ascii="Cambria" w:hAnsi="Cambria"/>
          <w:color w:val="000000" w:themeColor="text1"/>
          <w:sz w:val="20"/>
          <w:szCs w:val="20"/>
        </w:rPr>
        <w:t>ofertą przedstawiamy ofertę cenową na poszczególną część zamówienia:</w:t>
      </w:r>
    </w:p>
    <w:p w14:paraId="23344C02" w14:textId="2DAC4046" w:rsidR="007425F6" w:rsidRDefault="007425F6" w:rsidP="007425F6">
      <w:pPr>
        <w:jc w:val="both"/>
        <w:rPr>
          <w:rFonts w:ascii="Cambria" w:hAnsi="Cambria"/>
          <w:b/>
          <w:bCs/>
          <w:color w:val="000000" w:themeColor="text1"/>
          <w:sz w:val="20"/>
          <w:szCs w:val="20"/>
        </w:rPr>
      </w:pPr>
      <w:r w:rsidRPr="007425F6">
        <w:rPr>
          <w:rFonts w:ascii="Cambria" w:hAnsi="Cambria"/>
          <w:b/>
          <w:bCs/>
          <w:color w:val="000000" w:themeColor="text1"/>
          <w:sz w:val="20"/>
          <w:szCs w:val="20"/>
        </w:rPr>
        <w:t>CZĘŚĆ I</w:t>
      </w:r>
      <w:r w:rsidR="00BB0197">
        <w:rPr>
          <w:rFonts w:ascii="Cambria" w:hAnsi="Cambria"/>
          <w:b/>
          <w:bCs/>
          <w:color w:val="000000" w:themeColor="text1"/>
          <w:sz w:val="20"/>
          <w:szCs w:val="20"/>
        </w:rPr>
        <w:t>I</w:t>
      </w:r>
      <w:r w:rsidRPr="007425F6">
        <w:rPr>
          <w:rFonts w:ascii="Cambria" w:hAnsi="Cambria"/>
          <w:b/>
          <w:bCs/>
          <w:color w:val="000000" w:themeColor="text1"/>
          <w:sz w:val="20"/>
          <w:szCs w:val="20"/>
        </w:rPr>
        <w:t xml:space="preserve"> </w:t>
      </w:r>
      <w:r w:rsidR="00BB0197">
        <w:rPr>
          <w:rFonts w:ascii="Cambria" w:hAnsi="Cambria"/>
          <w:b/>
          <w:bCs/>
          <w:color w:val="000000" w:themeColor="text1"/>
          <w:sz w:val="20"/>
          <w:szCs w:val="20"/>
        </w:rPr>
        <w:t>Produkty mięsno-wędliniarskie</w:t>
      </w:r>
      <w:r w:rsidRPr="007425F6">
        <w:rPr>
          <w:rFonts w:ascii="Cambria" w:hAnsi="Cambria"/>
          <w:b/>
          <w:bCs/>
          <w:color w:val="000000" w:themeColor="text1"/>
          <w:sz w:val="20"/>
          <w:szCs w:val="20"/>
        </w:rPr>
        <w:tab/>
      </w:r>
      <w:r w:rsidRPr="007425F6">
        <w:rPr>
          <w:rFonts w:ascii="Cambria" w:hAnsi="Cambria"/>
          <w:b/>
          <w:bCs/>
          <w:color w:val="000000" w:themeColor="text1"/>
          <w:sz w:val="20"/>
          <w:szCs w:val="20"/>
        </w:rPr>
        <w:tab/>
      </w:r>
      <w:r w:rsidRPr="007425F6">
        <w:rPr>
          <w:rFonts w:ascii="Cambria" w:hAnsi="Cambria"/>
          <w:b/>
          <w:bCs/>
          <w:color w:val="000000" w:themeColor="text1"/>
          <w:sz w:val="20"/>
          <w:szCs w:val="20"/>
        </w:rPr>
        <w:tab/>
        <w:t>Kod CPV: 15</w:t>
      </w:r>
      <w:r w:rsidR="00BB0197">
        <w:rPr>
          <w:rFonts w:ascii="Cambria" w:hAnsi="Cambria"/>
          <w:b/>
          <w:bCs/>
          <w:color w:val="000000" w:themeColor="text1"/>
          <w:sz w:val="20"/>
          <w:szCs w:val="20"/>
        </w:rPr>
        <w:t>131100-6</w:t>
      </w:r>
    </w:p>
    <w:tbl>
      <w:tblPr>
        <w:tblW w:w="144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"/>
        <w:gridCol w:w="6742"/>
        <w:gridCol w:w="520"/>
        <w:gridCol w:w="1000"/>
        <w:gridCol w:w="1343"/>
        <w:gridCol w:w="36"/>
        <w:gridCol w:w="1270"/>
        <w:gridCol w:w="6"/>
        <w:gridCol w:w="1128"/>
        <w:gridCol w:w="6"/>
        <w:gridCol w:w="1920"/>
      </w:tblGrid>
      <w:tr w:rsidR="009E2ABE" w:rsidRPr="00BB0197" w14:paraId="3B713935" w14:textId="77777777" w:rsidTr="009E2ABE">
        <w:trPr>
          <w:trHeight w:val="30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AAFAC" w14:textId="4BB249C0" w:rsidR="009E2ABE" w:rsidRPr="00BB0197" w:rsidRDefault="009E2ABE" w:rsidP="00BB0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Lp.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2509E" w14:textId="02200821" w:rsidR="009E2ABE" w:rsidRPr="00BB0197" w:rsidRDefault="009E2ABE" w:rsidP="00BB0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Nazwa produktu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BB641" w14:textId="41B70977" w:rsidR="009E2ABE" w:rsidRPr="00BB0197" w:rsidRDefault="009E2ABE" w:rsidP="00BB0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J.m.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BDB5D" w14:textId="49AC7AB2" w:rsidR="009E2ABE" w:rsidRPr="00BB0197" w:rsidRDefault="009E2ABE" w:rsidP="00BB0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Ilość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B7372" w14:textId="13113517" w:rsidR="009E2ABE" w:rsidRPr="00BB0197" w:rsidRDefault="009E2ABE" w:rsidP="00BB0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Cena jedn. netto (zł)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8D593" w14:textId="5D3FB50D" w:rsidR="009E2ABE" w:rsidRPr="00BB0197" w:rsidRDefault="009E2ABE" w:rsidP="00BB0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Wartość netto (zł)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6374E" w14:textId="64F48373" w:rsidR="009E2ABE" w:rsidRPr="00BB0197" w:rsidRDefault="009E2ABE" w:rsidP="00BB0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Stawka VAT (%)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46915" w14:textId="100CD5E3" w:rsidR="009E2ABE" w:rsidRPr="00BB0197" w:rsidRDefault="009E2ABE" w:rsidP="00BB01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Wartość brutto (zł)</w:t>
            </w:r>
          </w:p>
        </w:tc>
      </w:tr>
      <w:tr w:rsidR="009E2ABE" w:rsidRPr="00BB0197" w14:paraId="218E7BAF" w14:textId="28144890" w:rsidTr="009E2ABE">
        <w:trPr>
          <w:trHeight w:val="30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99394" w14:textId="01D9C143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6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F8E13" w14:textId="0B25BC41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Baleron wieprzowy (wędzonka z karkówki wieprzowej, niedopuszczalny smak i zapach świadczący o nieświeżości lub inny obcy)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A4BBE" w14:textId="2A7AA9B9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kg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86D86" w14:textId="7CC06C6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500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E501D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D8A6DA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6952DA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206E54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3A6435CF" w14:textId="390EE998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B9F6B" w14:textId="414E40C2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FCA94" w14:textId="7B43112B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Baton szynkowy (wędlina drobiowa - mięso z fileta i uda drobiowego, niedopuszczalny zapach świadczący o nieświeżości lub inny obcy)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B493C" w14:textId="4C1B6EB6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568D9" w14:textId="0337B17F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100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D8EA0A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BADB70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A32239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2AC2D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14B3B4B6" w14:textId="66C5DD70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10C1C" w14:textId="5E41A74E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A53B4" w14:textId="2AB2309D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Boczek gotowany (wędzonka z boczku wieprzowego, bez żeber i </w:t>
            </w:r>
            <w:proofErr w:type="gramStart"/>
            <w:r>
              <w:rPr>
                <w:rFonts w:ascii="Calibri" w:hAnsi="Calibri" w:cs="Calibri"/>
                <w:sz w:val="28"/>
                <w:szCs w:val="28"/>
              </w:rPr>
              <w:t xml:space="preserve">chrząstek, 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niedpuszczalny</w:t>
            </w:r>
            <w:proofErr w:type="spellEnd"/>
            <w:proofErr w:type="gramEnd"/>
            <w:r>
              <w:rPr>
                <w:rFonts w:ascii="Calibri" w:hAnsi="Calibri" w:cs="Calibri"/>
                <w:sz w:val="28"/>
                <w:szCs w:val="28"/>
              </w:rPr>
              <w:t xml:space="preserve"> smak i zapach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świadczacy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 xml:space="preserve"> o nieświeżości lub inny obcy)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A0FCF" w14:textId="3CDB22A4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D55DD" w14:textId="7148055B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550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2D6A34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9E21B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FF63CA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6D7493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5CEC732C" w14:textId="06DB6488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87126" w14:textId="3CD4A6E3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9A023" w14:textId="082225D8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Kaszanka (niedopuszczalna oślizgłość i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nieporządane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 xml:space="preserve"> naloty, konsystencja dość ścisła, nierozpadająca się, niedopuszczalny smak i zapach świadczący o nieświeżości lub inny obcy)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136AE" w14:textId="5EA38AAC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B947F" w14:textId="34A0C208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650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1BAEEC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D8626D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9627A0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AA56F4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0A7D04EB" w14:textId="58C73AAD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B512D" w14:textId="4552D57D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6154C" w14:textId="26314456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Kiełbasa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grilowa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 xml:space="preserve"> (niedopuszczalny smak i zapach świadczący o nieświeżości lub inny obcy)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BD874" w14:textId="5C6E4EE7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BBDCC" w14:textId="3FD82862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1000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A86A8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E21492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F2A01D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1686E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477F49E2" w14:textId="48D455A3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25B9F" w14:textId="199FA31F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1E211" w14:textId="1B3C8B70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Kiełbasa szynkowa (niedopuszczalny jest smak i zapach świadczący o nieświeżości lub inny obcy)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A7108" w14:textId="1FF484F3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F04FD" w14:textId="5FD2DE5E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800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CACB29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565B5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404936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71EBB7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7E881ADF" w14:textId="5C7EB40D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2331F" w14:textId="03CE86D8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02C29" w14:textId="18C73423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Kiełbasa tyrolska (niedopuszczalne chrząstki i ścięgna, niedopuszczalny smak i zapach świadczący o nieświeżości lub inny obcy)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B237F" w14:textId="6B905023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D89B1" w14:textId="50B4B51F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300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157B67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477D34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A288EE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597214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23B7495B" w14:textId="1885D1D9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BD978" w14:textId="5CA08D6B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29F32" w14:textId="32F54B51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Kiełbasa zwyczajna (niedopuszczalny smak i zapach świadczący o nieświeżości lub inny obcy)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20965" w14:textId="373CFF0F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F456E" w14:textId="548E1EC5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900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A6503D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F7C14A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23B751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DA6F91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64FDF68F" w14:textId="2F5EB4E7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5EAF8" w14:textId="7810F906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40DCD" w14:textId="12CDD7DA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Kiełbasa krakowska (niedopuszczalny smak i zapach świadczący o nieświeżości lub inny obcy)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245EB" w14:textId="5D3BD2A5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1170B" w14:textId="17771566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850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6C60D5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9B2E18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E253CC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928AD5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6E9BD265" w14:textId="6D910752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8A58F" w14:textId="21C4CD44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46871" w14:textId="1AAFF8A9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Lenczowa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 xml:space="preserve"> (produkt z grupy mielonek, niedopuszczalne chrząstki i ścięgna, niedopuszczalny smak i zapach świadczący o nieświeżości lub inny obcy)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79CE1" w14:textId="0574480C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A37CF" w14:textId="6EF097B9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550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40080D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8F4859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019AE6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5BD772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0A17E9B3" w14:textId="04CC36D6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3507E" w14:textId="66272441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3EFE1" w14:textId="457C16C0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Mortadel (niedopuszczalne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chrząski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 xml:space="preserve"> i ścięgna, niedopuszczalny smak i zapach świadczący o nieświeżości lub inny obcy)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65931" w14:textId="39AD30DE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86719" w14:textId="47189618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450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34D040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0BB373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853193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80AEB3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73116D3B" w14:textId="729463F6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D33AB" w14:textId="42CE9E3C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41770" w14:textId="11993F7C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Ogonówka</w:t>
            </w:r>
            <w:proofErr w:type="spellEnd"/>
            <w:r>
              <w:rPr>
                <w:rFonts w:ascii="Calibri" w:hAnsi="Calibri" w:cs="Calibri"/>
                <w:sz w:val="28"/>
                <w:szCs w:val="28"/>
              </w:rPr>
              <w:t xml:space="preserve"> wieprzowa (wędzonka, plastry nie powinny rozpadać się, niedopuszczalny jest znaczny wyciek soku na przekroju, niedopuszczalny smak i zapach świadczący o nieświeżości lub inny obcy)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4083F" w14:textId="100C24F8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D033A" w14:textId="4D3EB5D3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600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C89AC3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C3B664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1C66E3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B27AED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E2ABE" w:rsidRPr="00BB0197" w14:paraId="2DB4F494" w14:textId="4098D9F6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8743B" w14:textId="130270C8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FE8C1" w14:textId="1A9D000A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Parówkowa gruba (niedopuszczalny smak i zapach świadczący o nieświeżości lub inny obcy)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10E8E" w14:textId="5D3DDABC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81A46" w14:textId="1587A694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1450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67E0B3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9646C3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AFF25D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99694F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40F2DD53" w14:textId="56C1A530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7A311" w14:textId="0E000F20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779BA" w14:textId="45644A19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Parówka cienka (niedopuszczalny smak i zapach świadczący o nieświeżości lub inny obcy)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59109" w14:textId="22640A34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9F683" w14:textId="4FDDB46C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800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7BD8EB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3FCD7D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1BFB72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1D9633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48067658" w14:textId="1E60B8FD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19BFC" w14:textId="72304BD9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9DC6D" w14:textId="7FD62811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Pasztet pieczony (wyrób w foremkach aluminiowych, pieczony z podrobów i mięsa wieprzowego, niedopuszczalny smak i zapach świadczący o nieświeżości lub inny obcy)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A1F2F" w14:textId="0F6D937A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B22E4" w14:textId="3EA29941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400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B4F199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404F68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E4F0AF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41E7FF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60DC9B1E" w14:textId="0BAEB075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6EF00" w14:textId="2DAF608E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>16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BB575" w14:textId="7C07B1CA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Pasztetowa (niedopuszczalny smak i zapach świadczący o nieświeżości lub inny obcy)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D16E8" w14:textId="03AB236F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48E1B" w14:textId="2761BDBD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600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B3924D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B0375C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752432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FBD621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6CE21A63" w14:textId="65785452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7AAAA" w14:textId="2CEC00C9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AEA4B" w14:textId="59FD3794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Pieczeń (wyrób wieprzowy lub wieprzowo-drobiowy, pieczony, niedopuszczalny smak i zapach świadczący o nieświeżości lub inny obcy)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AEB02" w14:textId="4DC2B56D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66234" w14:textId="23917A95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750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BE4A8A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02B33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3E63CB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75692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488AEAC8" w14:textId="5E07855D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B3C54" w14:textId="0945A68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63FCD" w14:textId="6926AF47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Polędwica sopocka (niedopuszczalny smak i zapach świadczący o nieświeżości lub inny obcy)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A7AC7" w14:textId="1F9CDF37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5264C" w14:textId="12C3AD5E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850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9CB0D4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4B6C83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75FB40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C176EF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4F7E0F43" w14:textId="0B15EF0F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DC4D7" w14:textId="3334243F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19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518D6" w14:textId="4E0CEAE6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Polędwica z piersi kurczaka (niedopuszczalny smak i zapach świadczący o nieświeżości lub inny obcy)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6B471" w14:textId="6A0F8627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51FB3" w14:textId="6F8425D3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120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123620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FD1EAE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3309E7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BA406C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649F3E10" w14:textId="5CBA77D7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C5349" w14:textId="507C323D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3D81D" w14:textId="685060F8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 w:cs="Calibri"/>
                <w:sz w:val="26"/>
                <w:szCs w:val="26"/>
              </w:rPr>
              <w:t>Polędwiczanka</w:t>
            </w:r>
            <w:proofErr w:type="spellEnd"/>
            <w:r>
              <w:rPr>
                <w:rFonts w:ascii="Calibri" w:hAnsi="Calibri" w:cs="Calibri"/>
                <w:sz w:val="26"/>
                <w:szCs w:val="26"/>
              </w:rPr>
              <w:t xml:space="preserve"> z warzywami (niedopuszczalny smak i zapach świadczący o nieświeżości lub inny obcy)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673AE" w14:textId="497DDA54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094F4" w14:textId="7E4FC801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250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8BA2D2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E2E05C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729D02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D3A498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108CAD7E" w14:textId="6D4FE676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CDB75" w14:textId="2A6F89BD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21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BE3B6" w14:textId="7554B8AE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Rolada drobiowa (wędlina drobiowa z mięśni piersiowych drobiowych, faszerowana surowcami drobiowymi w tym podrobami, niedopuszczalne chrząstki i fragmenty kości, niedopuszczalny smak i zapach świadczący o nieświeżości lub inny obcy)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B662D" w14:textId="35E5110E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BBADE" w14:textId="43CF45D5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420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57B965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B98D81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F7D967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140DE9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51791A5C" w14:textId="6C48BDD6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88240" w14:textId="5D565EC0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9DC65" w14:textId="548540DE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Salceson włoski (wędlina podrobowa z głów wieprzowych i wołowych, plastry nie powinny rozpadać się, niedopuszczalna obecność szczeciny, chrząstek i kości oraz smak i zapach świadczący o nieświeżości lub inny obcy)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8CE01" w14:textId="504AB20C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3E8DC" w14:textId="1AD83DAB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200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4567D7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437EC8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86DAC4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80D1FF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022019CA" w14:textId="6645CD09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51E7A" w14:textId="639D51FA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F0D1B" w14:textId="41F1A7C9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 xml:space="preserve">Schab wieprzowy gotowany (np. schab benedykta- niedopuszczalny smak i zapach świadczący o nieświeżości lub inny obcy)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69609" w14:textId="23BAB3EC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686D9" w14:textId="117502C5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100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7CA323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BA62F0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FCF83D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D3C1A5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70D86809" w14:textId="574AEDCB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9FDAD" w14:textId="56DCD482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59E87" w14:textId="2A24B4EB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Polędwica z piersi kurczaka z majerankiem (niedopuszczalny smak i zapach świadczący o nieświeżości lub inny obcy)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F993B" w14:textId="181CFD6F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62D65" w14:textId="675657A5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50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0FF9E5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9FADC1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4D1404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353EEE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3CD9E201" w14:textId="164AB69F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C1423" w14:textId="56EA71D8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>25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D47BA" w14:textId="531C3BF5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Smaczek konserwowy (wyrób blokowy, mielonka drobno rozdrobniona, parzona, niedopuszczalny smak i zapach świadczący o nieświeżości lub inny obcy)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56937" w14:textId="7616C9D3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210C3" w14:textId="1C9B493D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280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6B362B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32C528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95A0A0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60461F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6A363DEE" w14:textId="570CDF97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0200D" w14:textId="41C14B89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26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A447A" w14:textId="3212D1C5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 xml:space="preserve">Smalec wieprzowy (pakowany w kostkach 250g)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1C72D" w14:textId="68351D5F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2CE6F" w14:textId="29B8B32A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20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FE002D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3E1927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7C22B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0E87A3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3CAE4D26" w14:textId="75BCA925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2C9D9" w14:textId="6FC359E3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27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66360" w14:textId="52E94952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Szynka drobiowa (wyrób drobiowy, niedopuszczalny smak i zapach świadczący o nieświeżości lub inny obcy)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F0FAD" w14:textId="7D61EDCC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9235B" w14:textId="0346C44C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100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9C7137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5304C3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8F7C39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503C94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73B3DC46" w14:textId="7F7E5D4F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284A6" w14:textId="1455F2F8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28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77F9C" w14:textId="5F40DA88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Szynka konserwowa (niedopuszczalny smak i zapach świadczący o nieświeżości lub inny obcy)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7836E" w14:textId="3A34689B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9BAE5" w14:textId="4C2505B8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550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2C5269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2FE192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F7F25D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E05BCA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6EE32199" w14:textId="6B6BCC24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657A6" w14:textId="544C55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29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D5CA3" w14:textId="7B4BB846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Szynka wieprzowa gotowana (niedopuszczalny smak i zapach świadczący o nieświeżości lub inny obcy)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7B12F" w14:textId="6B4AC7D2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514FF" w14:textId="7FA46B59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150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F6F4B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C6B3CC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F27182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61F36A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58D79CAE" w14:textId="4C48A162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CD5CF" w14:textId="4B0F4BCB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30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316FB" w14:textId="12667818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Szynka wieprzowa wędzona (niedopuszczalny smak i zapach świadczący o nieświeżości lub inny obcy)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5582D" w14:textId="7B880D04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48AA5" w14:textId="14018FF8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600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5B9984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721304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11FBEF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D4545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1EAC9181" w14:textId="2F43789C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296A7" w14:textId="73247CD1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31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A5D89" w14:textId="66BD2A03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Błona wieprzowa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31494" w14:textId="1167AB8A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95A5E" w14:textId="363D0798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50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C6C9B7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2EE639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81055D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4C2CB0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293838D0" w14:textId="4946367B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6D508" w14:textId="1C586001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32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78592" w14:textId="7B2E1249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 xml:space="preserve">Boczek surowy (mięso wieprzowe surowe świeże bez chrząstek i kości schłodzone, </w:t>
            </w:r>
            <w:proofErr w:type="gramStart"/>
            <w:r>
              <w:rPr>
                <w:rFonts w:ascii="Calibri" w:hAnsi="Calibri" w:cs="Calibri"/>
                <w:sz w:val="26"/>
                <w:szCs w:val="26"/>
              </w:rPr>
              <w:t>niemrożone,  niedopuszczalny</w:t>
            </w:r>
            <w:proofErr w:type="gramEnd"/>
            <w:r>
              <w:rPr>
                <w:rFonts w:ascii="Calibri" w:hAnsi="Calibri" w:cs="Calibri"/>
                <w:sz w:val="26"/>
                <w:szCs w:val="26"/>
              </w:rPr>
              <w:t xml:space="preserve"> zapach świadczący o nieświeżości lub inny obcy)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C20EF" w14:textId="29249AA1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84411" w14:textId="29AF36C1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20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26BD0D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E1BEC0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66784F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446CEF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284C6542" w14:textId="41CD989F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847F8" w14:textId="0BFFD9D5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33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DEF14" w14:textId="52548E8E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Filet z kurcząt (mięśnie piersiowe, pozbawione skóry, kości, ścięgien, czyste, nie dopuszcza się wylewów krwawych w mięśniach, zapach naturalny, charakterystyczny, niedopuszczalny zapach świadczący o nieświeżości lub inny obcy)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9A103" w14:textId="0AA2A246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2EC9F" w14:textId="2CF5F8BB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400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E67C31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A7E946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540729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492A2F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4327A800" w14:textId="421A1587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5521F" w14:textId="7538D0E9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34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C2B21" w14:textId="44909C2A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Karkówka wieprzowa b/k (część mięsa odcięta z odcinka szyjnego półtuszy, niedopuszczalny zapach świadczący o nieświeżości lub inny obcy)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F6FD9" w14:textId="4467A732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2B006" w14:textId="4A36DA28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10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BFA63C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208B5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C2E72E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81707A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54059EA5" w14:textId="30352726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4EF53" w14:textId="2854212F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35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E2F80" w14:textId="47F4FEFA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 xml:space="preserve">Korpus z </w:t>
            </w:r>
            <w:proofErr w:type="gramStart"/>
            <w:r>
              <w:rPr>
                <w:rFonts w:ascii="Calibri" w:hAnsi="Calibri" w:cs="Calibri"/>
                <w:sz w:val="26"/>
                <w:szCs w:val="26"/>
              </w:rPr>
              <w:t>kurczaka  (</w:t>
            </w:r>
            <w:proofErr w:type="gramEnd"/>
            <w:r>
              <w:rPr>
                <w:rFonts w:ascii="Calibri" w:hAnsi="Calibri" w:cs="Calibri"/>
                <w:sz w:val="26"/>
                <w:szCs w:val="26"/>
              </w:rPr>
              <w:t>porcja rosołowa bez głowy, udek, skrzydełek i kupra, pozbawiona mięśni piersiowych, wypatroszona, świeża, schłodzona, niemrożona)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10E01" w14:textId="5517A41A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3014D" w14:textId="0B4AB348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4500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45188D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3C33F5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762A80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23B09B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35C7721F" w14:textId="5F9805CE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3F834" w14:textId="0225743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>36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5E20C" w14:textId="6E5B48E2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Kości karkowe (kości pozyskane z półtuszy, z części szyjnej)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DA347" w14:textId="31C431A3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DA81F" w14:textId="773EF294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50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B53224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5D4EF6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4B368D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DA170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6C1DF245" w14:textId="7EBB7F9F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1E654" w14:textId="5544C7B5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37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E00E8" w14:textId="1AE368E2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Kości schabowe (kości oddzielone od schabu z półtuszy)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57655" w14:textId="00B108DC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9819A" w14:textId="76C32FD2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50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20B86A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6DAAA6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E4F1D7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F2C099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4E91C78A" w14:textId="1A773A97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42EB0" w14:textId="7E05E2AC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38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FE5E2" w14:textId="237B21DB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 xml:space="preserve">Kurczak (świeża niemrożona, schłodzona tuszka kurczaka, pozyskana ze sztuk młodych, pozbawiona głowy, wypatroszona, bez pozostałości </w:t>
            </w:r>
            <w:proofErr w:type="gramStart"/>
            <w:r>
              <w:rPr>
                <w:rFonts w:ascii="Calibri" w:hAnsi="Calibri" w:cs="Calibri"/>
                <w:sz w:val="26"/>
                <w:szCs w:val="26"/>
              </w:rPr>
              <w:t>upierzenia,  właściwie</w:t>
            </w:r>
            <w:proofErr w:type="gramEnd"/>
            <w:r>
              <w:rPr>
                <w:rFonts w:ascii="Calibri" w:hAnsi="Calibri" w:cs="Calibri"/>
                <w:sz w:val="26"/>
                <w:szCs w:val="26"/>
              </w:rPr>
              <w:t xml:space="preserve"> umięśniona, zapach świeży, swoisty, niedopuszczalny smak i zapach świadczący o nieświeżości lub inny obcy)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30809" w14:textId="1F2B7BC3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821B5" w14:textId="0C620C2D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450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D73D22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18430A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B542AF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68E4AB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6408BE7A" w14:textId="4BEEF8DB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0C81B" w14:textId="648381B1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39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99EE2" w14:textId="14DA94B0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 xml:space="preserve">Łopatka wieprzowa b/k </w:t>
            </w:r>
            <w:proofErr w:type="gramStart"/>
            <w:r>
              <w:rPr>
                <w:rFonts w:ascii="Calibri" w:hAnsi="Calibri" w:cs="Calibri"/>
                <w:sz w:val="26"/>
                <w:szCs w:val="26"/>
              </w:rPr>
              <w:t>( mięso</w:t>
            </w:r>
            <w:proofErr w:type="gramEnd"/>
            <w:r>
              <w:rPr>
                <w:rFonts w:ascii="Calibri" w:hAnsi="Calibri" w:cs="Calibri"/>
                <w:sz w:val="26"/>
                <w:szCs w:val="26"/>
              </w:rPr>
              <w:t xml:space="preserve"> niemrożone, schłodzone, mięso czyste, bez zanieczyszczeń, zapach naturalny, świeży, niedopuszczalny smak i zapach świadczący o nieświeżości lub inny obcy)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10D3C" w14:textId="7141E0D2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57511" w14:textId="438F072D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900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ABE902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2E8234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98FF48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04E83E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0BDD5F54" w14:textId="57C7DAF7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03C17" w14:textId="38C63CC1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40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E1C2A" w14:textId="4E34A986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 xml:space="preserve">Noga z kurczaka (świeża- składająca się z udźca i podudzia bez grzbietu i kupra, noga właściwie umięśniona, skóra bez resztek upierzenia, nie dopuszcza się mięśni i skóry nie </w:t>
            </w:r>
            <w:proofErr w:type="spellStart"/>
            <w:r>
              <w:rPr>
                <w:rFonts w:ascii="Calibri" w:hAnsi="Calibri" w:cs="Calibri"/>
                <w:sz w:val="26"/>
                <w:szCs w:val="26"/>
              </w:rPr>
              <w:t>zwiazanych</w:t>
            </w:r>
            <w:proofErr w:type="spellEnd"/>
            <w:r>
              <w:rPr>
                <w:rFonts w:ascii="Calibri" w:hAnsi="Calibri" w:cs="Calibri"/>
                <w:sz w:val="26"/>
                <w:szCs w:val="26"/>
              </w:rPr>
              <w:t xml:space="preserve"> ze sobą. Waga jednostkowa min. 300g)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B60FB" w14:textId="17381C35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46257" w14:textId="0F4715C3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80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CB05FA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21A832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4C3206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BEEEB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066FBF29" w14:textId="0162E049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EC413" w14:textId="579DA33C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41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4ED56" w14:textId="78E69736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 xml:space="preserve">Podudzie z kurczaka- pałeczka (podudzie właściwie </w:t>
            </w:r>
            <w:proofErr w:type="gramStart"/>
            <w:r>
              <w:rPr>
                <w:rFonts w:ascii="Calibri" w:hAnsi="Calibri" w:cs="Calibri"/>
                <w:sz w:val="26"/>
                <w:szCs w:val="26"/>
              </w:rPr>
              <w:t>umięśnione,  skóra</w:t>
            </w:r>
            <w:proofErr w:type="gramEnd"/>
            <w:r>
              <w:rPr>
                <w:rFonts w:ascii="Calibri" w:hAnsi="Calibri" w:cs="Calibri"/>
                <w:sz w:val="26"/>
                <w:szCs w:val="26"/>
              </w:rPr>
              <w:t xml:space="preserve"> bez przebarwień i uszkodzeń, bez resztek upierzenia, zapach naturalny, niedopuszczalny zapach świadczący o nieświeżości lub inny obcy)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1CD51" w14:textId="66543935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E646F" w14:textId="17A4EB7C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250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520809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CB1100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D641A5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C6B60B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639D3020" w14:textId="27FAC1F9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52A4A" w14:textId="42F85C88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42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41AAB" w14:textId="7813A1DC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 xml:space="preserve">Schab wieprzowy b/k (niepakowany hermetycznie ze względu na zawartość wody w opakowaniu; mięso niemrożone, </w:t>
            </w:r>
            <w:proofErr w:type="gramStart"/>
            <w:r>
              <w:rPr>
                <w:rFonts w:ascii="Calibri" w:hAnsi="Calibri" w:cs="Calibri"/>
                <w:sz w:val="26"/>
                <w:szCs w:val="26"/>
              </w:rPr>
              <w:t>schłodzone,  zapach</w:t>
            </w:r>
            <w:proofErr w:type="gramEnd"/>
            <w:r>
              <w:rPr>
                <w:rFonts w:ascii="Calibri" w:hAnsi="Calibri" w:cs="Calibri"/>
                <w:sz w:val="26"/>
                <w:szCs w:val="26"/>
              </w:rPr>
              <w:t xml:space="preserve"> świeży, charakterystyczny, niedopuszczalny smak i zapach świadczący o nieświeżości lub inny obcy)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FFE64" w14:textId="310387FF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F2E3B" w14:textId="60BE0604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1000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F46E34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B06C7E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0AF1AE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D34ABB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7F7F9DAA" w14:textId="6C9C5D73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C194A" w14:textId="2AAA2985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43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2E14F" w14:textId="072C5001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 xml:space="preserve">Słonina (świeża, surowa, schłodzona nie </w:t>
            </w:r>
            <w:proofErr w:type="gramStart"/>
            <w:r>
              <w:rPr>
                <w:rFonts w:ascii="Calibri" w:hAnsi="Calibri" w:cs="Calibri"/>
                <w:sz w:val="26"/>
                <w:szCs w:val="26"/>
              </w:rPr>
              <w:t>mrożona  bez</w:t>
            </w:r>
            <w:proofErr w:type="gramEnd"/>
            <w:r>
              <w:rPr>
                <w:rFonts w:ascii="Calibri" w:hAnsi="Calibri" w:cs="Calibri"/>
                <w:sz w:val="26"/>
                <w:szCs w:val="26"/>
              </w:rPr>
              <w:t xml:space="preserve"> skóry i </w:t>
            </w:r>
            <w:proofErr w:type="gramStart"/>
            <w:r>
              <w:rPr>
                <w:rFonts w:ascii="Calibri" w:hAnsi="Calibri" w:cs="Calibri"/>
                <w:sz w:val="26"/>
                <w:szCs w:val="26"/>
              </w:rPr>
              <w:t>szczeciny,  grubość</w:t>
            </w:r>
            <w:proofErr w:type="gramEnd"/>
            <w:r>
              <w:rPr>
                <w:rFonts w:ascii="Calibri" w:hAnsi="Calibri" w:cs="Calibri"/>
                <w:sz w:val="26"/>
                <w:szCs w:val="26"/>
              </w:rPr>
              <w:t xml:space="preserve"> min. 3 </w:t>
            </w:r>
            <w:proofErr w:type="gramStart"/>
            <w:r>
              <w:rPr>
                <w:rFonts w:ascii="Calibri" w:hAnsi="Calibri" w:cs="Calibri"/>
                <w:sz w:val="26"/>
                <w:szCs w:val="26"/>
              </w:rPr>
              <w:t>cm  niedopuszczalny</w:t>
            </w:r>
            <w:proofErr w:type="gramEnd"/>
            <w:r>
              <w:rPr>
                <w:rFonts w:ascii="Calibri" w:hAnsi="Calibri" w:cs="Calibri"/>
                <w:sz w:val="26"/>
                <w:szCs w:val="26"/>
              </w:rPr>
              <w:t xml:space="preserve"> zapach świadczący o nieświeżości)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A5ABC" w14:textId="6124E08D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79944" w14:textId="21FA3B1B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800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D2D615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EA5D24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B158BA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0B9392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4C76843B" w14:textId="0B35D02E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08C66" w14:textId="5FA214C1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>44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718D2" w14:textId="5AD20295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 xml:space="preserve">Szynka wieprzowa b/k (mięso uzyskane ze sztuk młodych, schłodzone, niemrożone, niedopuszczalny smak i zapach </w:t>
            </w:r>
            <w:proofErr w:type="spellStart"/>
            <w:r>
              <w:rPr>
                <w:rFonts w:ascii="Calibri" w:hAnsi="Calibri" w:cs="Calibri"/>
                <w:sz w:val="26"/>
                <w:szCs w:val="26"/>
              </w:rPr>
              <w:t>świadczacy</w:t>
            </w:r>
            <w:proofErr w:type="spellEnd"/>
            <w:r>
              <w:rPr>
                <w:rFonts w:ascii="Calibri" w:hAnsi="Calibri" w:cs="Calibri"/>
                <w:sz w:val="26"/>
                <w:szCs w:val="26"/>
              </w:rPr>
              <w:t xml:space="preserve"> o nieświeżości lub inny obcy)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FFC1E" w14:textId="0AC806F4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7DDD9" w14:textId="6CC59552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1400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3AA7DE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A08563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612234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2375B0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284DE07F" w14:textId="11E0279F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BA053" w14:textId="25A620A9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45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288A3" w14:textId="341F3198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 xml:space="preserve">Udziec z kurczaka (świeży, górna część nogi składająca się z kości udowej i </w:t>
            </w:r>
            <w:proofErr w:type="spellStart"/>
            <w:r>
              <w:rPr>
                <w:rFonts w:ascii="Calibri" w:hAnsi="Calibri" w:cs="Calibri"/>
                <w:sz w:val="26"/>
                <w:szCs w:val="26"/>
              </w:rPr>
              <w:t>otaczajacymi</w:t>
            </w:r>
            <w:proofErr w:type="spellEnd"/>
            <w:r>
              <w:rPr>
                <w:rFonts w:ascii="Calibri" w:hAnsi="Calibri" w:cs="Calibri"/>
                <w:sz w:val="26"/>
                <w:szCs w:val="26"/>
              </w:rPr>
              <w:t xml:space="preserve"> ją mięśniami, bez grzbietu, właściwie umięśniona, skóra bez przebarwień uszkodzeń mechanicznych i resztek upierzenia, zapach naturalny, charakterystyczny dla mięsa z kurczaka, </w:t>
            </w:r>
            <w:proofErr w:type="gramStart"/>
            <w:r>
              <w:rPr>
                <w:rFonts w:ascii="Calibri" w:hAnsi="Calibri" w:cs="Calibri"/>
                <w:sz w:val="26"/>
                <w:szCs w:val="26"/>
              </w:rPr>
              <w:t>waga  jednostkowa</w:t>
            </w:r>
            <w:proofErr w:type="gramEnd"/>
            <w:r>
              <w:rPr>
                <w:rFonts w:ascii="Calibri" w:hAnsi="Calibri" w:cs="Calibri"/>
                <w:sz w:val="26"/>
                <w:szCs w:val="26"/>
              </w:rPr>
              <w:t xml:space="preserve"> min. 250g)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0B20D" w14:textId="446B7D4B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B7895" w14:textId="5BE5E94D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1900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1BFF27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A0EBA6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01CABA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2C8092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755A97B7" w14:textId="02AFFA04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A1F0F" w14:textId="5108B9C8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46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661C1" w14:textId="6BAD2BCA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>
              <w:rPr>
                <w:rFonts w:ascii="Calibri" w:hAnsi="Calibri" w:cs="Calibri"/>
                <w:sz w:val="26"/>
                <w:szCs w:val="26"/>
              </w:rPr>
              <w:t>Watróbka</w:t>
            </w:r>
            <w:proofErr w:type="spellEnd"/>
            <w:r>
              <w:rPr>
                <w:rFonts w:ascii="Calibri" w:hAnsi="Calibri" w:cs="Calibri"/>
                <w:sz w:val="26"/>
                <w:szCs w:val="26"/>
              </w:rPr>
              <w:t xml:space="preserve"> drobiowa (uzyskana z tuszek kurcząt, wątróbki całe, powinny być pozbawione woreczka żółciowego, nieposzarpane, zapach naturalny, charakterystyczny dla wątróbek drobiowych świeżych)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12B1E" w14:textId="5D98AE34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FD711" w14:textId="0DC95665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350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4C66EA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F7969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E80ADB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ADA8DC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6F33854C" w14:textId="76ED77EA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B4117" w14:textId="3A1BA98C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47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CE1B4" w14:textId="200454F1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Żeberka wieprzowe (paski, świeże, niedopuszczalny zapach świadczący o nieświeżości lub inny obcy)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B81C5" w14:textId="3CEED711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E3211" w14:textId="4F501983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20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DD3483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B557FF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000448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2194FC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BB0197" w14:paraId="26C0294B" w14:textId="18F3FEA4" w:rsidTr="009E2ABE">
        <w:trPr>
          <w:trHeight w:val="3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DAD9F" w14:textId="56A7479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48</w:t>
            </w:r>
          </w:p>
        </w:tc>
        <w:tc>
          <w:tcPr>
            <w:tcW w:w="6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A6DBA" w14:textId="3E66DE23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sz w:val="26"/>
                <w:szCs w:val="26"/>
              </w:rPr>
              <w:t>Żołądki drobiowe (uzyskane z tuszek kurcząt, żołądki całe, powinny być właściwie umięśnione, przecięte i oczyszczone z błony wewnętrznej i treści żołądkowej, zapach naturalny charakterystyczny dla żołądków drobiowych świeżych)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03E8D" w14:textId="3137530C" w:rsidR="009E2ABE" w:rsidRPr="00BB0197" w:rsidRDefault="009E2ABE" w:rsidP="009E2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kg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C9A16" w14:textId="0271F55B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280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C87877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A80D7C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8D70D2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C4CECC" w14:textId="77777777" w:rsidR="009E2ABE" w:rsidRPr="00BB0197" w:rsidRDefault="009E2ABE" w:rsidP="009E2ABE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9E2ABE" w:rsidRPr="007425F6" w14:paraId="5D206E9F" w14:textId="77777777" w:rsidTr="009E2ABE">
        <w:trPr>
          <w:trHeight w:val="300"/>
        </w:trPr>
        <w:tc>
          <w:tcPr>
            <w:tcW w:w="101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A61EE" w14:textId="77777777" w:rsidR="009E2ABE" w:rsidRPr="00287E1B" w:rsidRDefault="009E2ABE" w:rsidP="007F3C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l-PL"/>
              </w:rPr>
            </w:pPr>
            <w:r w:rsidRPr="00287E1B">
              <w:rPr>
                <w:rFonts w:ascii="Calibri" w:eastAsia="Times New Roman" w:hAnsi="Calibri" w:cs="Calibri"/>
                <w:b/>
                <w:bCs/>
                <w:color w:val="000000" w:themeColor="text1"/>
                <w:lang w:eastAsia="pl-PL"/>
              </w:rPr>
              <w:t>RAZEM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2BD66E" w14:textId="77777777" w:rsidR="009E2ABE" w:rsidRPr="007425F6" w:rsidRDefault="009E2ABE" w:rsidP="007F3C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142E" w14:textId="77777777" w:rsidR="009E2ABE" w:rsidRPr="007425F6" w:rsidRDefault="009E2ABE" w:rsidP="007F3C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pl-PL"/>
              </w:rPr>
              <w:t>X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D07F" w14:textId="77777777" w:rsidR="009E2ABE" w:rsidRPr="007425F6" w:rsidRDefault="009E2ABE" w:rsidP="007F3C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  <w:lang w:eastAsia="pl-PL"/>
              </w:rPr>
            </w:pPr>
          </w:p>
        </w:tc>
      </w:tr>
    </w:tbl>
    <w:p w14:paraId="10F38079" w14:textId="62D85856" w:rsidR="00287E1B" w:rsidRDefault="00287E1B" w:rsidP="007425F6">
      <w:pPr>
        <w:jc w:val="both"/>
        <w:rPr>
          <w:rFonts w:ascii="Cambria" w:hAnsi="Cambria"/>
          <w:color w:val="000000" w:themeColor="text1"/>
          <w:sz w:val="20"/>
          <w:szCs w:val="20"/>
        </w:rPr>
      </w:pPr>
      <w:r w:rsidRPr="00287E1B">
        <w:rPr>
          <w:rFonts w:ascii="Cambria" w:hAnsi="Cambria"/>
          <w:color w:val="000000" w:themeColor="text1"/>
          <w:sz w:val="20"/>
          <w:szCs w:val="20"/>
        </w:rPr>
        <w:t>Uwagi</w:t>
      </w:r>
      <w:r>
        <w:rPr>
          <w:rFonts w:ascii="Cambria" w:hAnsi="Cambria"/>
          <w:color w:val="000000" w:themeColor="text1"/>
          <w:sz w:val="20"/>
          <w:szCs w:val="20"/>
        </w:rPr>
        <w:t>:</w:t>
      </w:r>
    </w:p>
    <w:p w14:paraId="20C1BF80" w14:textId="7D7415D3" w:rsidR="00287E1B" w:rsidRDefault="00287E1B" w:rsidP="007425F6">
      <w:pPr>
        <w:jc w:val="both"/>
        <w:rPr>
          <w:rFonts w:ascii="Cambria" w:hAnsi="Cambria"/>
          <w:color w:val="000000" w:themeColor="text1"/>
          <w:sz w:val="20"/>
          <w:szCs w:val="20"/>
        </w:rPr>
      </w:pPr>
      <w:r>
        <w:rPr>
          <w:rFonts w:ascii="Cambria" w:hAnsi="Cambria"/>
          <w:color w:val="000000" w:themeColor="text1"/>
          <w:sz w:val="20"/>
          <w:szCs w:val="20"/>
        </w:rPr>
        <w:t>Składając ofertę na daną część zamówienia należy pamiętać o pełnym i dokładnym wypełnieniu wszystkich pozycji. Podane ceny w formularzu powinny uwzględniać wszystkie koszty związane z realizacją zamówienia.</w:t>
      </w:r>
    </w:p>
    <w:p w14:paraId="73ED98DA" w14:textId="7D0DD6A8" w:rsidR="00287E1B" w:rsidRDefault="00287E1B" w:rsidP="007425F6">
      <w:pPr>
        <w:jc w:val="both"/>
        <w:rPr>
          <w:rFonts w:ascii="Cambria" w:hAnsi="Cambria"/>
          <w:color w:val="000000" w:themeColor="text1"/>
          <w:sz w:val="20"/>
          <w:szCs w:val="20"/>
        </w:rPr>
      </w:pPr>
    </w:p>
    <w:p w14:paraId="418F1BE9" w14:textId="2A2E9D3A" w:rsidR="00287E1B" w:rsidRDefault="00287E1B" w:rsidP="007425F6">
      <w:pPr>
        <w:jc w:val="both"/>
        <w:rPr>
          <w:rFonts w:ascii="Cambria" w:hAnsi="Cambria"/>
          <w:color w:val="000000" w:themeColor="text1"/>
          <w:sz w:val="20"/>
          <w:szCs w:val="20"/>
        </w:rPr>
      </w:pPr>
    </w:p>
    <w:p w14:paraId="59527CE8" w14:textId="67919B37" w:rsidR="00287E1B" w:rsidRDefault="00287E1B" w:rsidP="00287E1B">
      <w:pPr>
        <w:spacing w:after="0"/>
        <w:jc w:val="both"/>
        <w:rPr>
          <w:rFonts w:ascii="Cambria" w:hAnsi="Cambria"/>
          <w:color w:val="000000" w:themeColor="text1"/>
          <w:sz w:val="20"/>
          <w:szCs w:val="20"/>
        </w:rPr>
      </w:pPr>
      <w:r>
        <w:rPr>
          <w:rFonts w:ascii="Cambria" w:hAnsi="Cambria"/>
          <w:color w:val="000000" w:themeColor="text1"/>
          <w:sz w:val="20"/>
          <w:szCs w:val="20"/>
        </w:rPr>
        <w:t>………………………………………………………..</w:t>
      </w:r>
    </w:p>
    <w:p w14:paraId="57FC8D42" w14:textId="12A49DEF" w:rsidR="00287E1B" w:rsidRPr="00287E1B" w:rsidRDefault="00287E1B" w:rsidP="00287E1B">
      <w:pPr>
        <w:spacing w:after="0"/>
        <w:jc w:val="both"/>
        <w:rPr>
          <w:rFonts w:ascii="Cambria" w:hAnsi="Cambria"/>
          <w:color w:val="000000" w:themeColor="text1"/>
          <w:sz w:val="20"/>
          <w:szCs w:val="20"/>
        </w:rPr>
      </w:pPr>
      <w:r>
        <w:rPr>
          <w:rFonts w:ascii="Cambria" w:hAnsi="Cambria"/>
          <w:color w:val="000000" w:themeColor="text1"/>
          <w:sz w:val="20"/>
          <w:szCs w:val="20"/>
        </w:rPr>
        <w:t xml:space="preserve">      (pieczęć i podpis Wykonawcy)</w:t>
      </w:r>
    </w:p>
    <w:sectPr w:rsidR="00287E1B" w:rsidRPr="00287E1B" w:rsidSect="003C4BB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BB9"/>
    <w:rsid w:val="00287E1B"/>
    <w:rsid w:val="003C4BB9"/>
    <w:rsid w:val="003D04BC"/>
    <w:rsid w:val="004B0B20"/>
    <w:rsid w:val="004C3116"/>
    <w:rsid w:val="004D1A9F"/>
    <w:rsid w:val="00636B04"/>
    <w:rsid w:val="007425F6"/>
    <w:rsid w:val="007A48E7"/>
    <w:rsid w:val="00862A54"/>
    <w:rsid w:val="00885BD5"/>
    <w:rsid w:val="009661D6"/>
    <w:rsid w:val="009A0BC8"/>
    <w:rsid w:val="009E2ABE"/>
    <w:rsid w:val="00A67505"/>
    <w:rsid w:val="00B93FA9"/>
    <w:rsid w:val="00BB0197"/>
    <w:rsid w:val="00C31155"/>
    <w:rsid w:val="00F7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FC2BE"/>
  <w15:chartTrackingRefBased/>
  <w15:docId w15:val="{662FEC64-9FF7-40A8-9F70-63C2768F3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1146</Words>
  <Characters>6881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Basak</dc:creator>
  <cp:keywords/>
  <dc:description/>
  <cp:lastModifiedBy>Jarosław Basak</cp:lastModifiedBy>
  <cp:revision>2</cp:revision>
  <cp:lastPrinted>2024-08-16T05:40:00Z</cp:lastPrinted>
  <dcterms:created xsi:type="dcterms:W3CDTF">2026-08-13T08:10:00Z</dcterms:created>
  <dcterms:modified xsi:type="dcterms:W3CDTF">2026-08-13T08:10:00Z</dcterms:modified>
</cp:coreProperties>
</file>