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A9A6F" w14:textId="49BCA8F2" w:rsidR="0008596A" w:rsidRPr="0093348C" w:rsidRDefault="00F503F4">
      <w:pPr>
        <w:jc w:val="right"/>
        <w:rPr>
          <w:rFonts w:asciiTheme="majorHAnsi" w:hAnsiTheme="majorHAnsi" w:cstheme="majorHAnsi"/>
        </w:rPr>
      </w:pPr>
      <w:r w:rsidRPr="0093348C">
        <w:rPr>
          <w:rFonts w:asciiTheme="majorHAnsi" w:hAnsiTheme="majorHAnsi" w:cstheme="majorHAnsi"/>
        </w:rPr>
        <w:t xml:space="preserve">Częstochowa, dn. </w:t>
      </w:r>
      <w:r w:rsidR="00274C33">
        <w:rPr>
          <w:rFonts w:asciiTheme="majorHAnsi" w:hAnsiTheme="majorHAnsi" w:cstheme="majorHAnsi"/>
        </w:rPr>
        <w:t>21.08</w:t>
      </w:r>
      <w:r w:rsidRPr="0093348C">
        <w:rPr>
          <w:rFonts w:asciiTheme="majorHAnsi" w:hAnsiTheme="majorHAnsi" w:cstheme="majorHAnsi"/>
        </w:rPr>
        <w:t>.202</w:t>
      </w:r>
      <w:r w:rsidR="00C5067F">
        <w:rPr>
          <w:rFonts w:asciiTheme="majorHAnsi" w:hAnsiTheme="majorHAnsi" w:cstheme="majorHAnsi"/>
        </w:rPr>
        <w:t>6</w:t>
      </w:r>
      <w:r w:rsidR="008A482A" w:rsidRPr="0093348C">
        <w:rPr>
          <w:rFonts w:asciiTheme="majorHAnsi" w:hAnsiTheme="majorHAnsi" w:cstheme="majorHAnsi"/>
        </w:rPr>
        <w:t xml:space="preserve"> </w:t>
      </w:r>
      <w:r w:rsidRPr="0093348C">
        <w:rPr>
          <w:rFonts w:asciiTheme="majorHAnsi" w:hAnsiTheme="majorHAnsi" w:cstheme="majorHAnsi"/>
        </w:rPr>
        <w:t>r.</w:t>
      </w:r>
    </w:p>
    <w:p w14:paraId="6633A023" w14:textId="77777777" w:rsidR="0008596A" w:rsidRPr="0093348C" w:rsidRDefault="0008596A">
      <w:pPr>
        <w:rPr>
          <w:rFonts w:asciiTheme="majorHAnsi" w:hAnsiTheme="majorHAnsi" w:cstheme="majorHAnsi"/>
        </w:rPr>
      </w:pPr>
    </w:p>
    <w:p w14:paraId="2FB7EB8C" w14:textId="67785C16" w:rsidR="00673043" w:rsidRPr="00274C33" w:rsidRDefault="00F503F4" w:rsidP="00274C33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93348C">
        <w:rPr>
          <w:rFonts w:asciiTheme="majorHAnsi" w:hAnsiTheme="majorHAnsi" w:cstheme="majorHAnsi"/>
          <w:b/>
          <w:bCs/>
          <w:sz w:val="24"/>
          <w:szCs w:val="24"/>
          <w:u w:val="single"/>
        </w:rPr>
        <w:t>INFORMACJA Z OTWARCIA OFERT</w:t>
      </w:r>
    </w:p>
    <w:p w14:paraId="180F3101" w14:textId="2180600C" w:rsidR="00FA47BB" w:rsidRDefault="00F503F4" w:rsidP="00A43725">
      <w:pPr>
        <w:spacing w:after="0"/>
        <w:jc w:val="both"/>
      </w:pPr>
      <w:r w:rsidRPr="0093348C">
        <w:rPr>
          <w:rFonts w:asciiTheme="majorHAnsi" w:hAnsiTheme="majorHAnsi" w:cstheme="majorHAnsi"/>
        </w:rPr>
        <w:tab/>
        <w:t xml:space="preserve">Zgodnie z art. 222 ust. 5 ustawy z dnia 11 września 2019 r. Prawo zamówień publicznych informuję, że w dniu </w:t>
      </w:r>
      <w:r w:rsidR="00274C33">
        <w:rPr>
          <w:rFonts w:asciiTheme="majorHAnsi" w:hAnsiTheme="majorHAnsi" w:cstheme="majorHAnsi"/>
        </w:rPr>
        <w:t>21.08</w:t>
      </w:r>
      <w:r w:rsidRPr="0093348C">
        <w:rPr>
          <w:rFonts w:asciiTheme="majorHAnsi" w:hAnsiTheme="majorHAnsi" w:cstheme="majorHAnsi"/>
        </w:rPr>
        <w:t>.202</w:t>
      </w:r>
      <w:r w:rsidR="00C5067F">
        <w:rPr>
          <w:rFonts w:asciiTheme="majorHAnsi" w:hAnsiTheme="majorHAnsi" w:cstheme="majorHAnsi"/>
        </w:rPr>
        <w:t>6</w:t>
      </w:r>
      <w:r w:rsidRPr="0093348C">
        <w:rPr>
          <w:rFonts w:asciiTheme="majorHAnsi" w:hAnsiTheme="majorHAnsi" w:cstheme="majorHAnsi"/>
        </w:rPr>
        <w:t xml:space="preserve"> r. o godz. 1</w:t>
      </w:r>
      <w:r w:rsidR="00FA47BB">
        <w:rPr>
          <w:rFonts w:asciiTheme="majorHAnsi" w:hAnsiTheme="majorHAnsi" w:cstheme="majorHAnsi"/>
        </w:rPr>
        <w:t>2</w:t>
      </w:r>
      <w:r w:rsidRPr="0093348C">
        <w:rPr>
          <w:rFonts w:asciiTheme="majorHAnsi" w:hAnsiTheme="majorHAnsi" w:cstheme="majorHAnsi"/>
        </w:rPr>
        <w:t xml:space="preserve">.00 odbyło się otwarcie ofert </w:t>
      </w:r>
      <w:r w:rsidR="004E262E" w:rsidRPr="0093348C">
        <w:rPr>
          <w:rFonts w:asciiTheme="majorHAnsi" w:hAnsiTheme="majorHAnsi" w:cstheme="majorHAnsi"/>
        </w:rPr>
        <w:t xml:space="preserve">złożonych </w:t>
      </w:r>
      <w:r w:rsidRPr="0093348C">
        <w:rPr>
          <w:rFonts w:asciiTheme="majorHAnsi" w:hAnsiTheme="majorHAnsi" w:cstheme="majorHAnsi"/>
        </w:rPr>
        <w:t xml:space="preserve">w postępowaniu </w:t>
      </w:r>
      <w:r w:rsidR="004E262E" w:rsidRPr="0093348C">
        <w:rPr>
          <w:rFonts w:asciiTheme="majorHAnsi" w:hAnsiTheme="majorHAnsi" w:cstheme="majorHAnsi"/>
        </w:rPr>
        <w:t>pn.: „</w:t>
      </w:r>
      <w:r w:rsidR="00274C33" w:rsidRPr="00274C33">
        <w:rPr>
          <w:rFonts w:ascii="Calibri Light" w:hAnsi="Calibri Light" w:cs="Calibri Light"/>
          <w:b/>
          <w:bCs/>
        </w:rPr>
        <w:t>Wykonanie na terenach zieleni miejskiej w Częstochowie nasadzeń zastępczych drzew wraz z ich 3-letnią pielęgnacją - realizacja decyzji administracyjnych (2026-2029)</w:t>
      </w:r>
      <w:r w:rsidR="004E262E">
        <w:rPr>
          <w:rFonts w:ascii="Calibri Light" w:hAnsi="Calibri Light" w:cs="Calibri Light"/>
          <w:b/>
          <w:bCs/>
        </w:rPr>
        <w:t xml:space="preserve">”, </w:t>
      </w:r>
      <w:r w:rsidRPr="0093348C">
        <w:rPr>
          <w:rFonts w:asciiTheme="majorHAnsi" w:hAnsiTheme="majorHAnsi" w:cstheme="majorHAnsi"/>
        </w:rPr>
        <w:t>prowadzonym w trybie podstawowym bez przeprowadzania negocjacji</w:t>
      </w:r>
      <w:r w:rsidR="00374914">
        <w:rPr>
          <w:rFonts w:asciiTheme="majorHAnsi" w:hAnsiTheme="majorHAnsi" w:cstheme="majorHAnsi"/>
        </w:rPr>
        <w:t>:</w:t>
      </w:r>
      <w:r w:rsidR="00162908" w:rsidRPr="00162908">
        <w:t xml:space="preserve"> </w:t>
      </w:r>
    </w:p>
    <w:p w14:paraId="1A2804EC" w14:textId="77777777" w:rsidR="00673043" w:rsidRDefault="00673043" w:rsidP="00A43725">
      <w:pPr>
        <w:spacing w:after="0"/>
        <w:jc w:val="both"/>
        <w:rPr>
          <w:rFonts w:ascii="Calibri Light" w:hAnsi="Calibri Light" w:cs="Calibri Light"/>
          <w:b/>
          <w:bCs/>
          <w:sz w:val="36"/>
          <w:szCs w:val="36"/>
        </w:rPr>
      </w:pPr>
    </w:p>
    <w:tbl>
      <w:tblPr>
        <w:tblStyle w:val="Tabela-Siatka"/>
        <w:tblW w:w="9091" w:type="dxa"/>
        <w:tblLook w:val="04A0" w:firstRow="1" w:lastRow="0" w:firstColumn="1" w:lastColumn="0" w:noHBand="0" w:noVBand="1"/>
      </w:tblPr>
      <w:tblGrid>
        <w:gridCol w:w="618"/>
        <w:gridCol w:w="6537"/>
        <w:gridCol w:w="1936"/>
      </w:tblGrid>
      <w:tr w:rsidR="00274C33" w:rsidRPr="009A3020" w14:paraId="13193B93" w14:textId="77777777" w:rsidTr="00274C33">
        <w:trPr>
          <w:trHeight w:val="245"/>
        </w:trPr>
        <w:tc>
          <w:tcPr>
            <w:tcW w:w="618" w:type="dxa"/>
            <w:shd w:val="clear" w:color="auto" w:fill="D9D9D9" w:themeFill="background1" w:themeFillShade="D9"/>
          </w:tcPr>
          <w:p w14:paraId="514C591B" w14:textId="1C89AA4A" w:rsidR="00274C33" w:rsidRPr="009A3020" w:rsidRDefault="00274C33" w:rsidP="009A302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A302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537" w:type="dxa"/>
            <w:shd w:val="clear" w:color="auto" w:fill="D9D9D9" w:themeFill="background1" w:themeFillShade="D9"/>
          </w:tcPr>
          <w:p w14:paraId="79034A87" w14:textId="0BA28882" w:rsidR="00274C33" w:rsidRPr="009A3020" w:rsidRDefault="00274C33" w:rsidP="009A302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A302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Nazwa firmy oraz siedziba</w:t>
            </w:r>
          </w:p>
        </w:tc>
        <w:tc>
          <w:tcPr>
            <w:tcW w:w="1936" w:type="dxa"/>
            <w:shd w:val="clear" w:color="auto" w:fill="D9D9D9" w:themeFill="background1" w:themeFillShade="D9"/>
          </w:tcPr>
          <w:p w14:paraId="0E4F2890" w14:textId="24F3A65D" w:rsidR="00274C33" w:rsidRPr="009A3020" w:rsidRDefault="00274C33" w:rsidP="009A3020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A302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Cena brutto</w:t>
            </w:r>
          </w:p>
        </w:tc>
      </w:tr>
      <w:tr w:rsidR="00274C33" w:rsidRPr="0093348C" w14:paraId="472F14D0" w14:textId="77777777" w:rsidTr="00274C33">
        <w:trPr>
          <w:trHeight w:val="716"/>
        </w:trPr>
        <w:tc>
          <w:tcPr>
            <w:tcW w:w="618" w:type="dxa"/>
            <w:vAlign w:val="center"/>
          </w:tcPr>
          <w:p w14:paraId="2E6DD50D" w14:textId="41292CCB" w:rsidR="00274C33" w:rsidRPr="0093348C" w:rsidRDefault="00274C33" w:rsidP="00FD3ED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6537" w:type="dxa"/>
            <w:vAlign w:val="center"/>
          </w:tcPr>
          <w:p w14:paraId="469317E8" w14:textId="3F927A6E" w:rsidR="00274C33" w:rsidRPr="0093348C" w:rsidRDefault="00473107" w:rsidP="00AC3E1C">
            <w:pPr>
              <w:rPr>
                <w:rFonts w:asciiTheme="majorHAnsi" w:hAnsiTheme="majorHAnsi" w:cstheme="majorHAnsi"/>
              </w:rPr>
            </w:pPr>
            <w:r w:rsidRPr="00473107">
              <w:rPr>
                <w:rFonts w:asciiTheme="majorHAnsi" w:hAnsiTheme="majorHAnsi" w:cstheme="majorHAnsi"/>
              </w:rPr>
              <w:t xml:space="preserve">Zakład Produkcyjno-Usługowo-Handlowy „FLEUR-II” Bartłomiej </w:t>
            </w:r>
            <w:proofErr w:type="spellStart"/>
            <w:r w:rsidRPr="00473107">
              <w:rPr>
                <w:rFonts w:asciiTheme="majorHAnsi" w:hAnsiTheme="majorHAnsi" w:cstheme="majorHAnsi"/>
              </w:rPr>
              <w:t>Okwiet</w:t>
            </w:r>
            <w:proofErr w:type="spellEnd"/>
            <w:r>
              <w:rPr>
                <w:rFonts w:asciiTheme="majorHAnsi" w:hAnsiTheme="majorHAnsi" w:cstheme="majorHAnsi"/>
              </w:rPr>
              <w:t>,</w:t>
            </w:r>
            <w:r w:rsidRPr="00473107">
              <w:rPr>
                <w:rFonts w:asciiTheme="majorHAnsi" w:hAnsiTheme="majorHAnsi" w:cstheme="majorHAnsi"/>
              </w:rPr>
              <w:t xml:space="preserve"> Al. Wyzwolenia 6/15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473107">
              <w:rPr>
                <w:rFonts w:asciiTheme="majorHAnsi" w:hAnsiTheme="majorHAnsi" w:cstheme="majorHAnsi"/>
              </w:rPr>
              <w:t>42-200 Częstochowa</w:t>
            </w:r>
          </w:p>
        </w:tc>
        <w:tc>
          <w:tcPr>
            <w:tcW w:w="1936" w:type="dxa"/>
            <w:vAlign w:val="center"/>
          </w:tcPr>
          <w:p w14:paraId="1409045D" w14:textId="3E196032" w:rsidR="00274C33" w:rsidRPr="0093348C" w:rsidRDefault="00473107" w:rsidP="00B4770B">
            <w:pPr>
              <w:jc w:val="center"/>
              <w:rPr>
                <w:rFonts w:asciiTheme="majorHAnsi" w:hAnsiTheme="majorHAnsi" w:cstheme="majorHAnsi"/>
              </w:rPr>
            </w:pPr>
            <w:r w:rsidRPr="00473107">
              <w:rPr>
                <w:rFonts w:asciiTheme="majorHAnsi" w:hAnsiTheme="majorHAnsi" w:cstheme="majorHAnsi"/>
              </w:rPr>
              <w:t>327 763,80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274C33" w:rsidRPr="00EA3CDA">
              <w:rPr>
                <w:rFonts w:asciiTheme="majorHAnsi" w:hAnsiTheme="majorHAnsi" w:cstheme="majorHAnsi"/>
              </w:rPr>
              <w:t>zł</w:t>
            </w:r>
          </w:p>
        </w:tc>
      </w:tr>
      <w:tr w:rsidR="00274C33" w:rsidRPr="0093348C" w14:paraId="7D5DA7CF" w14:textId="77777777" w:rsidTr="00274C33">
        <w:trPr>
          <w:trHeight w:val="716"/>
        </w:trPr>
        <w:tc>
          <w:tcPr>
            <w:tcW w:w="618" w:type="dxa"/>
            <w:vAlign w:val="center"/>
          </w:tcPr>
          <w:p w14:paraId="084F2E49" w14:textId="46AFC2C5" w:rsidR="00274C33" w:rsidRDefault="00274C33" w:rsidP="00FD3ED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6537" w:type="dxa"/>
            <w:vAlign w:val="center"/>
          </w:tcPr>
          <w:p w14:paraId="60AF5AD1" w14:textId="59AE4C16" w:rsidR="00274C33" w:rsidRDefault="00DE22D0" w:rsidP="00FD3ED3">
            <w:pPr>
              <w:rPr>
                <w:rFonts w:asciiTheme="majorHAnsi" w:hAnsiTheme="majorHAnsi" w:cstheme="majorHAnsi"/>
              </w:rPr>
            </w:pPr>
            <w:r w:rsidRPr="00DE22D0">
              <w:rPr>
                <w:rFonts w:asciiTheme="majorHAnsi" w:hAnsiTheme="majorHAnsi" w:cstheme="majorHAnsi"/>
              </w:rPr>
              <w:t>MARKFLOR Spółka z ograniczoną odpowiedzialnością Sp.k.</w:t>
            </w:r>
            <w:r>
              <w:rPr>
                <w:rFonts w:asciiTheme="majorHAnsi" w:hAnsiTheme="majorHAnsi" w:cstheme="majorHAnsi"/>
              </w:rPr>
              <w:t xml:space="preserve">, </w:t>
            </w:r>
            <w:r>
              <w:rPr>
                <w:rFonts w:asciiTheme="majorHAnsi" w:hAnsiTheme="majorHAnsi" w:cstheme="majorHAnsi"/>
              </w:rPr>
              <w:br/>
            </w:r>
            <w:r w:rsidRPr="00DE22D0">
              <w:rPr>
                <w:rFonts w:asciiTheme="majorHAnsi" w:hAnsiTheme="majorHAnsi" w:cstheme="majorHAnsi"/>
              </w:rPr>
              <w:t>ul. Cechowa 127A, 30-685 Kraków</w:t>
            </w:r>
          </w:p>
        </w:tc>
        <w:tc>
          <w:tcPr>
            <w:tcW w:w="1936" w:type="dxa"/>
            <w:vAlign w:val="center"/>
          </w:tcPr>
          <w:p w14:paraId="423BFBE3" w14:textId="4C538965" w:rsidR="00274C33" w:rsidRDefault="00DE22D0" w:rsidP="00B4770B">
            <w:pPr>
              <w:jc w:val="center"/>
              <w:rPr>
                <w:rFonts w:asciiTheme="majorHAnsi" w:hAnsiTheme="majorHAnsi" w:cstheme="majorHAnsi"/>
              </w:rPr>
            </w:pPr>
            <w:r w:rsidRPr="00DE22D0">
              <w:rPr>
                <w:rFonts w:asciiTheme="majorHAnsi" w:hAnsiTheme="majorHAnsi" w:cstheme="majorHAnsi"/>
              </w:rPr>
              <w:t>448 662,24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274C33">
              <w:rPr>
                <w:rFonts w:asciiTheme="majorHAnsi" w:hAnsiTheme="majorHAnsi" w:cstheme="majorHAnsi"/>
              </w:rPr>
              <w:t>zł</w:t>
            </w:r>
          </w:p>
        </w:tc>
      </w:tr>
      <w:tr w:rsidR="00274C33" w:rsidRPr="0093348C" w14:paraId="5F998216" w14:textId="77777777" w:rsidTr="00274C33">
        <w:trPr>
          <w:trHeight w:val="716"/>
        </w:trPr>
        <w:tc>
          <w:tcPr>
            <w:tcW w:w="618" w:type="dxa"/>
            <w:vAlign w:val="center"/>
          </w:tcPr>
          <w:p w14:paraId="57F94F4E" w14:textId="3A8D2315" w:rsidR="00274C33" w:rsidRDefault="00274C33" w:rsidP="00FD3ED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6537" w:type="dxa"/>
            <w:vAlign w:val="center"/>
          </w:tcPr>
          <w:p w14:paraId="12644DAA" w14:textId="16DDE531" w:rsidR="00274C33" w:rsidRPr="00673043" w:rsidRDefault="00DE22D0" w:rsidP="00FD3ED3">
            <w:pPr>
              <w:rPr>
                <w:rFonts w:asciiTheme="majorHAnsi" w:hAnsiTheme="majorHAnsi" w:cstheme="majorHAnsi"/>
              </w:rPr>
            </w:pPr>
            <w:r w:rsidRPr="00DE22D0">
              <w:rPr>
                <w:rFonts w:asciiTheme="majorHAnsi" w:hAnsiTheme="majorHAnsi" w:cstheme="majorHAnsi"/>
              </w:rPr>
              <w:t>OBISYS spółka z ograniczoną odpowiedzialnością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DE22D0">
              <w:rPr>
                <w:rFonts w:asciiTheme="majorHAnsi" w:hAnsiTheme="majorHAnsi" w:cstheme="majorHAnsi"/>
              </w:rPr>
              <w:t xml:space="preserve">Podgórzyce 1A, </w:t>
            </w:r>
            <w:r>
              <w:rPr>
                <w:rFonts w:asciiTheme="majorHAnsi" w:hAnsiTheme="majorHAnsi" w:cstheme="majorHAnsi"/>
              </w:rPr>
              <w:br/>
            </w:r>
            <w:r w:rsidRPr="00DE22D0">
              <w:rPr>
                <w:rFonts w:asciiTheme="majorHAnsi" w:hAnsiTheme="majorHAnsi" w:cstheme="majorHAnsi"/>
              </w:rPr>
              <w:t>66-010 Podgórzyce</w:t>
            </w:r>
          </w:p>
        </w:tc>
        <w:tc>
          <w:tcPr>
            <w:tcW w:w="1936" w:type="dxa"/>
            <w:vAlign w:val="center"/>
          </w:tcPr>
          <w:p w14:paraId="2D041C92" w14:textId="15A3AD35" w:rsidR="00274C33" w:rsidRDefault="00DE22D0" w:rsidP="00B4770B">
            <w:pPr>
              <w:jc w:val="center"/>
              <w:rPr>
                <w:rFonts w:asciiTheme="majorHAnsi" w:hAnsiTheme="majorHAnsi" w:cstheme="majorHAnsi"/>
              </w:rPr>
            </w:pPr>
            <w:r w:rsidRPr="00DE22D0">
              <w:rPr>
                <w:rFonts w:asciiTheme="majorHAnsi" w:hAnsiTheme="majorHAnsi" w:cstheme="majorHAnsi"/>
              </w:rPr>
              <w:t>447 300,00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3A6733">
              <w:rPr>
                <w:rFonts w:asciiTheme="majorHAnsi" w:hAnsiTheme="majorHAnsi" w:cstheme="majorHAnsi"/>
              </w:rPr>
              <w:t>zł</w:t>
            </w:r>
          </w:p>
        </w:tc>
      </w:tr>
      <w:tr w:rsidR="00274C33" w:rsidRPr="0093348C" w14:paraId="44659137" w14:textId="77777777" w:rsidTr="00274C33">
        <w:trPr>
          <w:trHeight w:val="716"/>
        </w:trPr>
        <w:tc>
          <w:tcPr>
            <w:tcW w:w="618" w:type="dxa"/>
            <w:vAlign w:val="center"/>
          </w:tcPr>
          <w:p w14:paraId="071CC9B6" w14:textId="1802B02F" w:rsidR="00274C33" w:rsidRDefault="00274C33" w:rsidP="00FD3ED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6537" w:type="dxa"/>
            <w:vAlign w:val="center"/>
          </w:tcPr>
          <w:p w14:paraId="7673034F" w14:textId="36E14E80" w:rsidR="00274C33" w:rsidRPr="00673043" w:rsidRDefault="00DE22D0" w:rsidP="00FD3ED3">
            <w:pPr>
              <w:rPr>
                <w:rFonts w:asciiTheme="majorHAnsi" w:hAnsiTheme="majorHAnsi" w:cstheme="majorHAnsi"/>
              </w:rPr>
            </w:pPr>
            <w:proofErr w:type="spellStart"/>
            <w:r w:rsidRPr="00DE22D0">
              <w:rPr>
                <w:rFonts w:asciiTheme="majorHAnsi" w:hAnsiTheme="majorHAnsi" w:cstheme="majorHAnsi"/>
              </w:rPr>
              <w:t>ReGarden</w:t>
            </w:r>
            <w:proofErr w:type="spellEnd"/>
            <w:r w:rsidRPr="00DE22D0">
              <w:rPr>
                <w:rFonts w:asciiTheme="majorHAnsi" w:hAnsiTheme="majorHAnsi" w:cstheme="majorHAnsi"/>
              </w:rPr>
              <w:t xml:space="preserve"> Sp. z o.o.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DE22D0">
              <w:rPr>
                <w:rFonts w:asciiTheme="majorHAnsi" w:hAnsiTheme="majorHAnsi" w:cstheme="majorHAnsi"/>
              </w:rPr>
              <w:t xml:space="preserve">ul. </w:t>
            </w:r>
            <w:proofErr w:type="spellStart"/>
            <w:r w:rsidRPr="00DE22D0">
              <w:rPr>
                <w:rFonts w:asciiTheme="majorHAnsi" w:hAnsiTheme="majorHAnsi" w:cstheme="majorHAnsi"/>
              </w:rPr>
              <w:t>Polanowicka</w:t>
            </w:r>
            <w:proofErr w:type="spellEnd"/>
            <w:r w:rsidRPr="00DE22D0">
              <w:rPr>
                <w:rFonts w:asciiTheme="majorHAnsi" w:hAnsiTheme="majorHAnsi" w:cstheme="majorHAnsi"/>
              </w:rPr>
              <w:t xml:space="preserve"> Północna 11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DE22D0">
              <w:rPr>
                <w:rFonts w:asciiTheme="majorHAnsi" w:hAnsiTheme="majorHAnsi" w:cstheme="majorHAnsi"/>
              </w:rPr>
              <w:t>51-180 Wrocław</w:t>
            </w:r>
          </w:p>
        </w:tc>
        <w:tc>
          <w:tcPr>
            <w:tcW w:w="1936" w:type="dxa"/>
            <w:vAlign w:val="center"/>
          </w:tcPr>
          <w:p w14:paraId="3552F6BE" w14:textId="3AB05C04" w:rsidR="00274C33" w:rsidRDefault="00DE22D0" w:rsidP="00B4770B">
            <w:pPr>
              <w:jc w:val="center"/>
              <w:rPr>
                <w:rFonts w:asciiTheme="majorHAnsi" w:hAnsiTheme="majorHAnsi" w:cstheme="majorHAnsi"/>
              </w:rPr>
            </w:pPr>
            <w:r w:rsidRPr="00DE22D0">
              <w:rPr>
                <w:rFonts w:asciiTheme="majorHAnsi" w:hAnsiTheme="majorHAnsi" w:cstheme="majorHAnsi"/>
              </w:rPr>
              <w:t xml:space="preserve">426 600,00 </w:t>
            </w:r>
            <w:r w:rsidR="003A6733">
              <w:rPr>
                <w:rFonts w:asciiTheme="majorHAnsi" w:hAnsiTheme="majorHAnsi" w:cstheme="majorHAnsi"/>
              </w:rPr>
              <w:t>zł</w:t>
            </w:r>
          </w:p>
        </w:tc>
      </w:tr>
      <w:tr w:rsidR="00274C33" w:rsidRPr="0093348C" w14:paraId="10871F77" w14:textId="77777777" w:rsidTr="00274C33">
        <w:trPr>
          <w:trHeight w:val="716"/>
        </w:trPr>
        <w:tc>
          <w:tcPr>
            <w:tcW w:w="618" w:type="dxa"/>
            <w:vAlign w:val="center"/>
          </w:tcPr>
          <w:p w14:paraId="37DA18D1" w14:textId="05F5A43E" w:rsidR="00274C33" w:rsidRDefault="00274C33" w:rsidP="00FD3ED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6537" w:type="dxa"/>
            <w:vAlign w:val="center"/>
          </w:tcPr>
          <w:p w14:paraId="44F6EA0F" w14:textId="3A7FB95F" w:rsidR="00274C33" w:rsidRPr="00673043" w:rsidRDefault="00DE22D0" w:rsidP="00FD3ED3">
            <w:pPr>
              <w:rPr>
                <w:rFonts w:asciiTheme="majorHAnsi" w:hAnsiTheme="majorHAnsi" w:cstheme="majorHAnsi"/>
              </w:rPr>
            </w:pPr>
            <w:r w:rsidRPr="00DE22D0">
              <w:rPr>
                <w:rFonts w:asciiTheme="majorHAnsi" w:hAnsiTheme="majorHAnsi" w:cstheme="majorHAnsi"/>
              </w:rPr>
              <w:t>Usługi Ogrodnicze ELITELAS Sp. z o.o.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DE22D0">
              <w:rPr>
                <w:rFonts w:asciiTheme="majorHAnsi" w:hAnsiTheme="majorHAnsi" w:cstheme="majorHAnsi"/>
              </w:rPr>
              <w:t>Durdy 141, 30-450 Baranów Sandomierski</w:t>
            </w:r>
          </w:p>
        </w:tc>
        <w:tc>
          <w:tcPr>
            <w:tcW w:w="1936" w:type="dxa"/>
            <w:vAlign w:val="center"/>
          </w:tcPr>
          <w:p w14:paraId="4F7E1D03" w14:textId="33F921A8" w:rsidR="00274C33" w:rsidRDefault="00DE22D0" w:rsidP="00B4770B">
            <w:pPr>
              <w:jc w:val="center"/>
              <w:rPr>
                <w:rFonts w:asciiTheme="majorHAnsi" w:hAnsiTheme="majorHAnsi" w:cstheme="majorHAnsi"/>
              </w:rPr>
            </w:pPr>
            <w:r w:rsidRPr="00DE22D0">
              <w:rPr>
                <w:rFonts w:asciiTheme="majorHAnsi" w:hAnsiTheme="majorHAnsi" w:cstheme="majorHAnsi"/>
              </w:rPr>
              <w:t xml:space="preserve">593 406,00 </w:t>
            </w:r>
            <w:r w:rsidR="003A6733">
              <w:rPr>
                <w:rFonts w:asciiTheme="majorHAnsi" w:hAnsiTheme="majorHAnsi" w:cstheme="majorHAnsi"/>
              </w:rPr>
              <w:t>zł</w:t>
            </w:r>
          </w:p>
        </w:tc>
      </w:tr>
    </w:tbl>
    <w:p w14:paraId="13D7E828" w14:textId="77777777" w:rsidR="00997DFF" w:rsidRPr="0093348C" w:rsidRDefault="00997DFF">
      <w:pPr>
        <w:spacing w:after="0"/>
        <w:rPr>
          <w:rFonts w:asciiTheme="majorHAnsi" w:hAnsiTheme="majorHAnsi" w:cstheme="majorHAnsi"/>
        </w:rPr>
      </w:pPr>
    </w:p>
    <w:p w14:paraId="58250791" w14:textId="77777777" w:rsidR="00BF0120" w:rsidRDefault="00BF0120" w:rsidP="004D62D3">
      <w:pPr>
        <w:spacing w:after="0"/>
        <w:ind w:left="6379"/>
        <w:jc w:val="center"/>
        <w:rPr>
          <w:rFonts w:asciiTheme="majorHAnsi" w:hAnsiTheme="majorHAnsi" w:cstheme="majorHAnsi"/>
        </w:rPr>
      </w:pPr>
    </w:p>
    <w:p w14:paraId="616688C3" w14:textId="77777777" w:rsidR="00BF0120" w:rsidRDefault="00BF0120" w:rsidP="004D62D3">
      <w:pPr>
        <w:spacing w:after="0"/>
        <w:ind w:left="6379"/>
        <w:jc w:val="center"/>
        <w:rPr>
          <w:rFonts w:asciiTheme="majorHAnsi" w:hAnsiTheme="majorHAnsi" w:cstheme="majorHAnsi"/>
        </w:rPr>
      </w:pPr>
    </w:p>
    <w:p w14:paraId="766359E9" w14:textId="37C23E5C" w:rsidR="004D62D3" w:rsidRPr="004D62D3" w:rsidRDefault="004D62D3" w:rsidP="004D62D3">
      <w:pPr>
        <w:spacing w:after="0"/>
        <w:ind w:left="6379"/>
        <w:jc w:val="center"/>
        <w:rPr>
          <w:rFonts w:asciiTheme="majorHAnsi" w:hAnsiTheme="majorHAnsi" w:cstheme="majorHAnsi"/>
        </w:rPr>
      </w:pPr>
      <w:r w:rsidRPr="004D62D3">
        <w:rPr>
          <w:rFonts w:asciiTheme="majorHAnsi" w:hAnsiTheme="majorHAnsi" w:cstheme="majorHAnsi"/>
        </w:rPr>
        <w:t>Dyrektor</w:t>
      </w:r>
    </w:p>
    <w:p w14:paraId="5C7D314F" w14:textId="46D39030" w:rsidR="004D62D3" w:rsidRPr="004D62D3" w:rsidRDefault="004D62D3" w:rsidP="004D62D3">
      <w:pPr>
        <w:spacing w:after="0"/>
        <w:ind w:left="6379"/>
        <w:jc w:val="center"/>
        <w:rPr>
          <w:rFonts w:asciiTheme="majorHAnsi" w:hAnsiTheme="majorHAnsi" w:cstheme="majorHAnsi"/>
        </w:rPr>
      </w:pPr>
      <w:r w:rsidRPr="004D62D3">
        <w:rPr>
          <w:rFonts w:asciiTheme="majorHAnsi" w:hAnsiTheme="majorHAnsi" w:cstheme="majorHAnsi"/>
        </w:rPr>
        <w:t>Centrum Usług Komunalnych</w:t>
      </w:r>
    </w:p>
    <w:p w14:paraId="49D992AB" w14:textId="77777777" w:rsidR="004D62D3" w:rsidRPr="004D62D3" w:rsidRDefault="004D62D3" w:rsidP="004D62D3">
      <w:pPr>
        <w:spacing w:after="0"/>
        <w:ind w:left="6379"/>
        <w:jc w:val="center"/>
        <w:rPr>
          <w:rFonts w:asciiTheme="majorHAnsi" w:hAnsiTheme="majorHAnsi" w:cstheme="majorHAnsi"/>
        </w:rPr>
      </w:pPr>
      <w:r w:rsidRPr="004D62D3">
        <w:rPr>
          <w:rFonts w:asciiTheme="majorHAnsi" w:hAnsiTheme="majorHAnsi" w:cstheme="majorHAnsi"/>
        </w:rPr>
        <w:t>w Częstochowie</w:t>
      </w:r>
    </w:p>
    <w:p w14:paraId="1E733DA3" w14:textId="3ADC8456" w:rsidR="0008596A" w:rsidRPr="0093348C" w:rsidRDefault="004D62D3" w:rsidP="004D62D3">
      <w:pPr>
        <w:spacing w:after="0"/>
        <w:ind w:left="6379"/>
        <w:jc w:val="center"/>
        <w:rPr>
          <w:rFonts w:asciiTheme="majorHAnsi" w:hAnsiTheme="majorHAnsi" w:cstheme="majorHAnsi"/>
        </w:rPr>
      </w:pPr>
      <w:r w:rsidRPr="004D62D3">
        <w:rPr>
          <w:rFonts w:asciiTheme="majorHAnsi" w:hAnsiTheme="majorHAnsi" w:cstheme="majorHAnsi"/>
        </w:rPr>
        <w:t>(-) Katarzyna Ślęzak</w:t>
      </w:r>
    </w:p>
    <w:sectPr w:rsidR="0008596A" w:rsidRPr="0093348C">
      <w:headerReference w:type="default" r:id="rId7"/>
      <w:pgSz w:w="11906" w:h="16838"/>
      <w:pgMar w:top="141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0416F" w14:textId="77777777" w:rsidR="00723381" w:rsidRDefault="00723381">
      <w:pPr>
        <w:spacing w:after="0"/>
      </w:pPr>
      <w:r>
        <w:separator/>
      </w:r>
    </w:p>
  </w:endnote>
  <w:endnote w:type="continuationSeparator" w:id="0">
    <w:p w14:paraId="4B83CF96" w14:textId="77777777" w:rsidR="00723381" w:rsidRDefault="007233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C77AC" w14:textId="77777777" w:rsidR="00723381" w:rsidRDefault="0072338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FC74C1D" w14:textId="77777777" w:rsidR="00723381" w:rsidRDefault="007233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334C4" w14:textId="61AC3F0D" w:rsidR="00433368" w:rsidRPr="00997DFF" w:rsidRDefault="00F503F4">
    <w:pPr>
      <w:pStyle w:val="Nagwek"/>
      <w:jc w:val="right"/>
      <w:rPr>
        <w:rFonts w:ascii="Calibri Light" w:hAnsi="Calibri Light" w:cs="Calibri Light"/>
        <w:sz w:val="16"/>
        <w:szCs w:val="16"/>
      </w:rPr>
    </w:pPr>
    <w:r w:rsidRPr="00997DFF">
      <w:rPr>
        <w:rFonts w:ascii="Calibri Light" w:hAnsi="Calibri Light" w:cs="Calibri Light"/>
        <w:sz w:val="16"/>
        <w:szCs w:val="16"/>
      </w:rPr>
      <w:t xml:space="preserve">Postępowanie </w:t>
    </w:r>
    <w:r w:rsidR="00997DFF" w:rsidRPr="00997DFF">
      <w:rPr>
        <w:rFonts w:ascii="Calibri Light" w:hAnsi="Calibri Light" w:cs="Calibri Light"/>
        <w:sz w:val="16"/>
        <w:szCs w:val="16"/>
      </w:rPr>
      <w:t xml:space="preserve">prowadzone </w:t>
    </w:r>
    <w:r w:rsidRPr="00997DFF">
      <w:rPr>
        <w:rFonts w:ascii="Calibri Light" w:hAnsi="Calibri Light" w:cs="Calibri Light"/>
        <w:sz w:val="16"/>
        <w:szCs w:val="16"/>
      </w:rPr>
      <w:t xml:space="preserve">w trybie podstawowym bez przeprowadzania negocjacji </w:t>
    </w:r>
    <w:r w:rsidR="00997DFF" w:rsidRPr="00997DFF">
      <w:rPr>
        <w:rFonts w:ascii="Calibri Light" w:hAnsi="Calibri Light" w:cs="Calibri Light"/>
        <w:sz w:val="16"/>
        <w:szCs w:val="16"/>
      </w:rPr>
      <w:t>nr</w:t>
    </w:r>
    <w:r w:rsidRPr="00997DFF">
      <w:rPr>
        <w:rFonts w:ascii="Calibri Light" w:hAnsi="Calibri Light" w:cs="Calibri Light"/>
        <w:sz w:val="16"/>
        <w:szCs w:val="16"/>
      </w:rPr>
      <w:t xml:space="preserve"> CUK-</w:t>
    </w:r>
    <w:r w:rsidR="008A482A" w:rsidRPr="00997DFF">
      <w:rPr>
        <w:rFonts w:ascii="Calibri Light" w:hAnsi="Calibri Light" w:cs="Calibri Light"/>
        <w:sz w:val="16"/>
        <w:szCs w:val="16"/>
      </w:rPr>
      <w:t>ZPI</w:t>
    </w:r>
    <w:r w:rsidRPr="00997DFF">
      <w:rPr>
        <w:rFonts w:ascii="Calibri Light" w:hAnsi="Calibri Light" w:cs="Calibri Light"/>
        <w:sz w:val="16"/>
        <w:szCs w:val="16"/>
      </w:rPr>
      <w:t>.2600.2.</w:t>
    </w:r>
    <w:r w:rsidR="00274C33">
      <w:rPr>
        <w:rFonts w:ascii="Calibri Light" w:hAnsi="Calibri Light" w:cs="Calibri Light"/>
        <w:sz w:val="16"/>
        <w:szCs w:val="16"/>
      </w:rPr>
      <w:t>4</w:t>
    </w:r>
    <w:r w:rsidRPr="00997DFF">
      <w:rPr>
        <w:rFonts w:ascii="Calibri Light" w:hAnsi="Calibri Light" w:cs="Calibri Light"/>
        <w:sz w:val="16"/>
        <w:szCs w:val="16"/>
      </w:rPr>
      <w:t>.202</w:t>
    </w:r>
    <w:r w:rsidR="00C5067F">
      <w:rPr>
        <w:rFonts w:ascii="Calibri Light" w:hAnsi="Calibri Light" w:cs="Calibri Light"/>
        <w:sz w:val="16"/>
        <w:szCs w:val="1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6A"/>
    <w:rsid w:val="0000350C"/>
    <w:rsid w:val="0001074D"/>
    <w:rsid w:val="000614FF"/>
    <w:rsid w:val="00073FD5"/>
    <w:rsid w:val="0008596A"/>
    <w:rsid w:val="000A5B13"/>
    <w:rsid w:val="000D3682"/>
    <w:rsid w:val="000D38EA"/>
    <w:rsid w:val="000E781E"/>
    <w:rsid w:val="00120440"/>
    <w:rsid w:val="00124E88"/>
    <w:rsid w:val="001438F4"/>
    <w:rsid w:val="00162908"/>
    <w:rsid w:val="00187EC5"/>
    <w:rsid w:val="001C0203"/>
    <w:rsid w:val="001D7DA0"/>
    <w:rsid w:val="001F3034"/>
    <w:rsid w:val="00221B1E"/>
    <w:rsid w:val="00231BC2"/>
    <w:rsid w:val="00274C33"/>
    <w:rsid w:val="002E4D40"/>
    <w:rsid w:val="002F72A8"/>
    <w:rsid w:val="00374914"/>
    <w:rsid w:val="003952B0"/>
    <w:rsid w:val="003A6733"/>
    <w:rsid w:val="003B5D35"/>
    <w:rsid w:val="003E1DE3"/>
    <w:rsid w:val="003F78A0"/>
    <w:rsid w:val="00433368"/>
    <w:rsid w:val="00437AAD"/>
    <w:rsid w:val="004418A5"/>
    <w:rsid w:val="004418F1"/>
    <w:rsid w:val="00473107"/>
    <w:rsid w:val="004A5CCD"/>
    <w:rsid w:val="004D3F1B"/>
    <w:rsid w:val="004D62D3"/>
    <w:rsid w:val="004E262E"/>
    <w:rsid w:val="005330E0"/>
    <w:rsid w:val="005916C4"/>
    <w:rsid w:val="005A2E29"/>
    <w:rsid w:val="005C34D0"/>
    <w:rsid w:val="00644FFB"/>
    <w:rsid w:val="00671059"/>
    <w:rsid w:val="00673043"/>
    <w:rsid w:val="006F3268"/>
    <w:rsid w:val="00723381"/>
    <w:rsid w:val="0074046D"/>
    <w:rsid w:val="00793E0F"/>
    <w:rsid w:val="007C6F95"/>
    <w:rsid w:val="007D187A"/>
    <w:rsid w:val="0085360B"/>
    <w:rsid w:val="008A2F66"/>
    <w:rsid w:val="008A482A"/>
    <w:rsid w:val="0093348C"/>
    <w:rsid w:val="00941733"/>
    <w:rsid w:val="00964D32"/>
    <w:rsid w:val="00977084"/>
    <w:rsid w:val="00997DFF"/>
    <w:rsid w:val="009A3020"/>
    <w:rsid w:val="009A3387"/>
    <w:rsid w:val="009E3630"/>
    <w:rsid w:val="00A21EFC"/>
    <w:rsid w:val="00A43725"/>
    <w:rsid w:val="00AC3E1C"/>
    <w:rsid w:val="00AF1C25"/>
    <w:rsid w:val="00AF2D3D"/>
    <w:rsid w:val="00B4770B"/>
    <w:rsid w:val="00BB74EB"/>
    <w:rsid w:val="00BF0120"/>
    <w:rsid w:val="00C463E1"/>
    <w:rsid w:val="00C5067F"/>
    <w:rsid w:val="00C953B7"/>
    <w:rsid w:val="00CF1BB4"/>
    <w:rsid w:val="00D36887"/>
    <w:rsid w:val="00DA47C1"/>
    <w:rsid w:val="00DE22D0"/>
    <w:rsid w:val="00DF408A"/>
    <w:rsid w:val="00E115FD"/>
    <w:rsid w:val="00E233D8"/>
    <w:rsid w:val="00E62D8B"/>
    <w:rsid w:val="00E6567E"/>
    <w:rsid w:val="00EA3CDA"/>
    <w:rsid w:val="00EC6CE4"/>
    <w:rsid w:val="00F35724"/>
    <w:rsid w:val="00F503F4"/>
    <w:rsid w:val="00FA47BB"/>
    <w:rsid w:val="00FC2594"/>
    <w:rsid w:val="00FD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5A4A"/>
  <w15:docId w15:val="{397C330E-764B-4D55-9DFD-DA6287D8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NormalnyWeb">
    <w:name w:val="Normal (Web)"/>
    <w:basedOn w:val="Normalny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97D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513B6-FDC4-40B5-849A-507ACC76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KŚ. Ślęzak</dc:creator>
  <dc:description/>
  <cp:lastModifiedBy>Justyna JM. Męcik</cp:lastModifiedBy>
  <cp:revision>35</cp:revision>
  <cp:lastPrinted>2026-08-21T11:43:00Z</cp:lastPrinted>
  <dcterms:created xsi:type="dcterms:W3CDTF">2024-03-25T12:33:00Z</dcterms:created>
  <dcterms:modified xsi:type="dcterms:W3CDTF">2026-08-21T11:44:00Z</dcterms:modified>
</cp:coreProperties>
</file>