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A1CD7" w14:textId="603AC363" w:rsidR="003777A6" w:rsidRPr="00534599" w:rsidRDefault="003777A6" w:rsidP="00391207">
      <w:pPr>
        <w:jc w:val="right"/>
        <w:rPr>
          <w:rFonts w:ascii="Palatino Linotype" w:eastAsia="Times New Roman" w:hAnsi="Palatino Linotype" w:cs="Times New Roman"/>
          <w:color w:val="000000"/>
          <w:sz w:val="21"/>
          <w:lang w:eastAsia="pl-PL"/>
        </w:rPr>
      </w:pPr>
      <w:bookmarkStart w:id="0" w:name="_GoBack"/>
      <w:bookmarkEnd w:id="0"/>
      <w:r w:rsidRPr="00534599">
        <w:rPr>
          <w:rFonts w:ascii="Palatino Linotype" w:eastAsia="Times New Roman" w:hAnsi="Palatino Linotype" w:cs="Times New Roman"/>
          <w:b/>
          <w:iCs/>
          <w:color w:val="000000"/>
          <w:sz w:val="21"/>
          <w:lang w:eastAsia="pl-PL"/>
        </w:rPr>
        <w:t xml:space="preserve">Załącznik nr </w:t>
      </w:r>
      <w:r w:rsidR="00EB79AE" w:rsidRPr="00534599">
        <w:rPr>
          <w:rFonts w:ascii="Palatino Linotype" w:eastAsia="Times New Roman" w:hAnsi="Palatino Linotype" w:cs="Times New Roman"/>
          <w:b/>
          <w:iCs/>
          <w:color w:val="000000"/>
          <w:sz w:val="21"/>
          <w:lang w:eastAsia="pl-PL"/>
        </w:rPr>
        <w:t>2</w:t>
      </w:r>
      <w:r w:rsidRPr="00534599">
        <w:rPr>
          <w:rFonts w:ascii="Palatino Linotype" w:eastAsia="Times New Roman" w:hAnsi="Palatino Linotype" w:cs="Times New Roman"/>
          <w:b/>
          <w:iCs/>
          <w:color w:val="000000"/>
          <w:sz w:val="21"/>
          <w:lang w:eastAsia="pl-PL"/>
        </w:rPr>
        <w:t xml:space="preserve"> do SWZ</w:t>
      </w:r>
    </w:p>
    <w:p w14:paraId="57312A89" w14:textId="77777777" w:rsidR="003777A6" w:rsidRPr="00534599" w:rsidRDefault="003777A6" w:rsidP="003777A6">
      <w:pPr>
        <w:spacing w:after="0" w:line="232" w:lineRule="auto"/>
        <w:ind w:left="87" w:firstLine="425"/>
        <w:jc w:val="right"/>
        <w:rPr>
          <w:rFonts w:ascii="Palatino Linotype" w:eastAsia="Palatino Linotype" w:hAnsi="Palatino Linotype" w:cs="Times New Roman"/>
          <w:color w:val="000000"/>
          <w:sz w:val="21"/>
          <w:lang w:eastAsia="pl-PL"/>
        </w:rPr>
      </w:pPr>
      <w:r w:rsidRPr="00534599">
        <w:rPr>
          <w:rFonts w:ascii="Palatino Linotype" w:eastAsia="Palatino Linotype" w:hAnsi="Palatino Linotype" w:cs="Times New Roman"/>
          <w:color w:val="000000"/>
          <w:sz w:val="21"/>
          <w:lang w:eastAsia="pl-PL"/>
        </w:rPr>
        <w:t xml:space="preserve">  </w:t>
      </w:r>
    </w:p>
    <w:p w14:paraId="1439C016" w14:textId="77777777" w:rsidR="003777A6" w:rsidRPr="00534599" w:rsidRDefault="003777A6" w:rsidP="003777A6">
      <w:pPr>
        <w:spacing w:before="120" w:after="0" w:line="280" w:lineRule="exact"/>
        <w:ind w:left="87" w:hanging="10"/>
        <w:jc w:val="center"/>
        <w:rPr>
          <w:rFonts w:ascii="Palatino Linotype" w:eastAsia="Palatino Linotype" w:hAnsi="Palatino Linotype" w:cs="Times New Roman"/>
          <w:b/>
          <w:color w:val="000000"/>
          <w:sz w:val="21"/>
          <w:szCs w:val="19"/>
          <w:lang w:eastAsia="pl-PL"/>
        </w:rPr>
      </w:pPr>
      <w:r w:rsidRPr="00534599">
        <w:rPr>
          <w:rFonts w:ascii="Palatino Linotype" w:eastAsia="Palatino Linotype" w:hAnsi="Palatino Linotype" w:cs="Times New Roman"/>
          <w:b/>
          <w:color w:val="000000"/>
          <w:sz w:val="21"/>
          <w:szCs w:val="19"/>
          <w:lang w:eastAsia="pl-PL"/>
        </w:rPr>
        <w:t xml:space="preserve">Oświadczenie </w:t>
      </w:r>
    </w:p>
    <w:p w14:paraId="068AB834" w14:textId="77777777" w:rsidR="003777A6" w:rsidRPr="00534599" w:rsidRDefault="003777A6" w:rsidP="003777A6">
      <w:pPr>
        <w:spacing w:after="480" w:line="280" w:lineRule="exact"/>
        <w:ind w:left="87" w:hanging="10"/>
        <w:jc w:val="center"/>
        <w:rPr>
          <w:rFonts w:ascii="Palatino Linotype" w:eastAsia="Palatino Linotype" w:hAnsi="Palatino Linotype" w:cs="Times New Roman"/>
          <w:b/>
          <w:color w:val="000000" w:themeColor="text1"/>
          <w:sz w:val="21"/>
          <w:szCs w:val="19"/>
          <w:lang w:eastAsia="pl-PL"/>
        </w:rPr>
      </w:pPr>
      <w:r w:rsidRPr="00534599">
        <w:rPr>
          <w:rFonts w:ascii="Palatino Linotype" w:eastAsia="Palatino Linotype" w:hAnsi="Palatino Linotype" w:cs="Times New Roman"/>
          <w:b/>
          <w:color w:val="000000"/>
          <w:sz w:val="21"/>
          <w:szCs w:val="19"/>
          <w:lang w:eastAsia="pl-PL"/>
        </w:rPr>
        <w:t xml:space="preserve">z </w:t>
      </w:r>
      <w:r w:rsidRPr="00534599">
        <w:rPr>
          <w:rFonts w:ascii="Palatino Linotype" w:eastAsia="Palatino Linotype" w:hAnsi="Palatino Linotype" w:cs="Times New Roman"/>
          <w:b/>
          <w:color w:val="000000" w:themeColor="text1"/>
          <w:sz w:val="21"/>
          <w:szCs w:val="19"/>
          <w:lang w:eastAsia="pl-PL"/>
        </w:rPr>
        <w:t xml:space="preserve">art. 125 ust. 1 ustawy – Prawo zamówień publicznych </w:t>
      </w:r>
      <w:r w:rsidRPr="00534599">
        <w:rPr>
          <w:rFonts w:ascii="Palatino Linotype" w:eastAsia="Palatino Linotype" w:hAnsi="Palatino Linotype" w:cs="Times New Roman"/>
          <w:b/>
          <w:color w:val="000000"/>
          <w:sz w:val="21"/>
          <w:szCs w:val="19"/>
          <w:lang w:eastAsia="pl-PL"/>
        </w:rPr>
        <w:t>(wzór)</w:t>
      </w:r>
    </w:p>
    <w:p w14:paraId="12C95CD0" w14:textId="3B0FD7F1" w:rsidR="003777A6" w:rsidRPr="00534599" w:rsidRDefault="003777A6" w:rsidP="003777A6">
      <w:pPr>
        <w:spacing w:before="120" w:after="0" w:line="280" w:lineRule="exact"/>
        <w:ind w:left="87" w:hanging="10"/>
        <w:jc w:val="both"/>
        <w:rPr>
          <w:rFonts w:ascii="Palatino Linotype" w:eastAsia="Calibri" w:hAnsi="Palatino Linotype" w:cs="Times New Roman"/>
          <w:color w:val="000000"/>
          <w:sz w:val="21"/>
          <w:lang w:eastAsia="pl-PL"/>
        </w:rPr>
      </w:pPr>
      <w:r w:rsidRPr="00534599">
        <w:rPr>
          <w:rFonts w:ascii="Palatino Linotype" w:eastAsia="Calibri" w:hAnsi="Palatino Linotype" w:cs="Times New Roman"/>
          <w:color w:val="000000" w:themeColor="text1"/>
          <w:sz w:val="21"/>
          <w:lang w:eastAsia="pl-PL"/>
        </w:rPr>
        <w:t xml:space="preserve">Działając na podstawie art. 125 ust. 1 </w:t>
      </w:r>
      <w:r w:rsidRPr="00534599">
        <w:rPr>
          <w:rFonts w:ascii="Palatino Linotype" w:eastAsia="Calibri" w:hAnsi="Palatino Linotype" w:cs="Times New Roman"/>
          <w:color w:val="000000"/>
          <w:sz w:val="21"/>
          <w:lang w:eastAsia="pl-PL"/>
        </w:rPr>
        <w:t xml:space="preserve">ustawy z </w:t>
      </w:r>
      <w:r w:rsidRPr="00534599">
        <w:rPr>
          <w:rFonts w:ascii="Palatino Linotype" w:eastAsia="Calibri" w:hAnsi="Palatino Linotype" w:cs="Times New Roman"/>
          <w:color w:val="000000" w:themeColor="text1"/>
          <w:sz w:val="21"/>
          <w:lang w:eastAsia="pl-PL"/>
        </w:rPr>
        <w:t>dnia 11 września 2019 r. – Prawo zamówień publicznych (Dz.U. z 202</w:t>
      </w:r>
      <w:r w:rsidR="008443FE">
        <w:rPr>
          <w:rFonts w:ascii="Palatino Linotype" w:eastAsia="Calibri" w:hAnsi="Palatino Linotype" w:cs="Times New Roman"/>
          <w:color w:val="000000" w:themeColor="text1"/>
          <w:sz w:val="21"/>
          <w:lang w:eastAsia="pl-PL"/>
        </w:rPr>
        <w:t>4</w:t>
      </w:r>
      <w:r w:rsidRPr="00534599">
        <w:rPr>
          <w:rFonts w:ascii="Palatino Linotype" w:eastAsia="Calibri" w:hAnsi="Palatino Linotype" w:cs="Times New Roman"/>
          <w:color w:val="000000" w:themeColor="text1"/>
          <w:sz w:val="21"/>
          <w:lang w:eastAsia="pl-PL"/>
        </w:rPr>
        <w:t xml:space="preserve"> r. poz. </w:t>
      </w:r>
      <w:r w:rsidR="008443FE">
        <w:rPr>
          <w:rFonts w:ascii="Palatino Linotype" w:eastAsia="Calibri" w:hAnsi="Palatino Linotype" w:cs="Times New Roman"/>
          <w:color w:val="000000" w:themeColor="text1"/>
          <w:sz w:val="21"/>
          <w:lang w:eastAsia="pl-PL"/>
        </w:rPr>
        <w:t>1320</w:t>
      </w:r>
      <w:r w:rsidRPr="00534599">
        <w:rPr>
          <w:rFonts w:ascii="Palatino Linotype" w:eastAsia="Calibri" w:hAnsi="Palatino Linotype" w:cs="Times New Roman"/>
          <w:color w:val="000000" w:themeColor="text1"/>
          <w:sz w:val="21"/>
          <w:lang w:eastAsia="pl-PL"/>
        </w:rPr>
        <w:t>) składam oświadczenie w zakresie wskazanym</w:t>
      </w:r>
      <w:r w:rsidRPr="00534599">
        <w:rPr>
          <w:rFonts w:ascii="Palatino Linotype" w:eastAsia="Calibri" w:hAnsi="Palatino Linotype" w:cs="Times New Roman"/>
          <w:color w:val="000000"/>
          <w:sz w:val="21"/>
          <w:lang w:eastAsia="pl-PL"/>
        </w:rPr>
        <w:t xml:space="preserve"> przez Zamawiającego w SWZ, stanowiące dowód potwierdzający brak podstaw wykluczenia i spełnianie warunków udziału w postępowaniu na dzień składania ofert – zwane dalej „Oświadczeniem”. </w:t>
      </w:r>
    </w:p>
    <w:p w14:paraId="51FA5AB3" w14:textId="77777777" w:rsidR="003777A6" w:rsidRPr="00534599" w:rsidRDefault="003777A6" w:rsidP="003777A6">
      <w:pPr>
        <w:spacing w:after="0" w:line="240" w:lineRule="auto"/>
        <w:ind w:left="87" w:hanging="10"/>
        <w:jc w:val="center"/>
        <w:rPr>
          <w:rFonts w:ascii="Palatino Linotype" w:eastAsia="Calibri" w:hAnsi="Palatino Linotype" w:cs="Times New Roman"/>
          <w:b/>
          <w:color w:val="000000"/>
          <w:lang w:eastAsia="pl-PL"/>
        </w:rPr>
      </w:pPr>
    </w:p>
    <w:p w14:paraId="0C765547" w14:textId="77777777" w:rsidR="003777A6" w:rsidRPr="00534599" w:rsidRDefault="003777A6" w:rsidP="003777A6">
      <w:pPr>
        <w:spacing w:after="0" w:line="276" w:lineRule="auto"/>
        <w:jc w:val="center"/>
        <w:rPr>
          <w:rFonts w:ascii="Palatino Linotype" w:eastAsia="Calibri" w:hAnsi="Palatino Linotype" w:cs="Times New Roman"/>
          <w:b/>
          <w:color w:val="000000"/>
          <w:lang w:eastAsia="pl-PL"/>
        </w:rPr>
      </w:pPr>
      <w:r w:rsidRPr="00534599">
        <w:rPr>
          <w:rFonts w:ascii="Palatino Linotype" w:eastAsia="Calibri" w:hAnsi="Palatino Linotype" w:cs="Times New Roman"/>
          <w:b/>
          <w:color w:val="000000"/>
          <w:lang w:eastAsia="pl-PL"/>
        </w:rPr>
        <w:t>Dane dotyczące Wykonawcy składającego Oświadczenie.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115"/>
        <w:gridCol w:w="4081"/>
      </w:tblGrid>
      <w:tr w:rsidR="003777A6" w:rsidRPr="00534599" w14:paraId="377764B6" w14:textId="77777777" w:rsidTr="00240C1C">
        <w:trPr>
          <w:trHeight w:val="349"/>
        </w:trPr>
        <w:tc>
          <w:tcPr>
            <w:tcW w:w="616" w:type="dxa"/>
          </w:tcPr>
          <w:p w14:paraId="32B24CE0" w14:textId="77777777" w:rsidR="003777A6" w:rsidRPr="00534599" w:rsidRDefault="003777A6" w:rsidP="005E6E41">
            <w:pPr>
              <w:spacing w:after="0" w:line="232" w:lineRule="auto"/>
              <w:ind w:left="87" w:hanging="10"/>
              <w:jc w:val="center"/>
              <w:rPr>
                <w:rFonts w:ascii="Palatino Linotype" w:eastAsia="Calibri" w:hAnsi="Palatino Linotype" w:cs="Arial"/>
                <w:b/>
                <w:color w:val="000000"/>
                <w:lang w:eastAsia="pl-PL"/>
              </w:rPr>
            </w:pPr>
            <w:r w:rsidRPr="00534599">
              <w:rPr>
                <w:rFonts w:ascii="Palatino Linotype" w:eastAsia="Calibri" w:hAnsi="Palatino Linotype" w:cs="Arial"/>
                <w:b/>
                <w:color w:val="000000"/>
                <w:lang w:eastAsia="pl-PL"/>
              </w:rPr>
              <w:t>Lp.</w:t>
            </w:r>
          </w:p>
        </w:tc>
        <w:tc>
          <w:tcPr>
            <w:tcW w:w="4115" w:type="dxa"/>
          </w:tcPr>
          <w:p w14:paraId="7D3BFD2C" w14:textId="77777777" w:rsidR="003777A6" w:rsidRPr="00534599" w:rsidRDefault="003777A6" w:rsidP="005E6E41">
            <w:pPr>
              <w:spacing w:after="0" w:line="232" w:lineRule="auto"/>
              <w:ind w:left="87" w:hanging="10"/>
              <w:jc w:val="center"/>
              <w:rPr>
                <w:rFonts w:ascii="Palatino Linotype" w:eastAsia="Calibri" w:hAnsi="Palatino Linotype" w:cs="Arial"/>
                <w:b/>
                <w:i/>
                <w:color w:val="000000"/>
                <w:lang w:eastAsia="pl-PL"/>
              </w:rPr>
            </w:pPr>
            <w:r w:rsidRPr="00534599">
              <w:rPr>
                <w:rFonts w:ascii="Palatino Linotype" w:eastAsia="Calibri" w:hAnsi="Palatino Linotype" w:cs="Arial"/>
                <w:b/>
                <w:color w:val="000000"/>
                <w:lang w:eastAsia="pl-PL"/>
              </w:rPr>
              <w:t>Dane dotyczące Wykonawcy</w:t>
            </w:r>
          </w:p>
        </w:tc>
        <w:tc>
          <w:tcPr>
            <w:tcW w:w="4081" w:type="dxa"/>
          </w:tcPr>
          <w:p w14:paraId="016C6BFC" w14:textId="77777777" w:rsidR="003777A6" w:rsidRPr="00534599" w:rsidRDefault="003777A6" w:rsidP="005E6E41">
            <w:pPr>
              <w:spacing w:after="0" w:line="232" w:lineRule="auto"/>
              <w:ind w:left="87" w:hanging="10"/>
              <w:jc w:val="center"/>
              <w:rPr>
                <w:rFonts w:ascii="Palatino Linotype" w:eastAsia="Calibri" w:hAnsi="Palatino Linotype" w:cs="Arial"/>
                <w:b/>
                <w:i/>
                <w:color w:val="000000"/>
                <w:lang w:eastAsia="pl-PL"/>
              </w:rPr>
            </w:pPr>
            <w:r w:rsidRPr="00534599">
              <w:rPr>
                <w:rFonts w:ascii="Palatino Linotype" w:eastAsia="Calibri" w:hAnsi="Palatino Linotype" w:cs="Arial"/>
                <w:b/>
                <w:color w:val="000000"/>
                <w:lang w:eastAsia="pl-PL"/>
              </w:rPr>
              <w:t xml:space="preserve">Informacje </w:t>
            </w:r>
          </w:p>
        </w:tc>
      </w:tr>
      <w:tr w:rsidR="003777A6" w:rsidRPr="00534599" w14:paraId="3B5DE0EF" w14:textId="77777777" w:rsidTr="00240C1C">
        <w:trPr>
          <w:trHeight w:val="340"/>
        </w:trPr>
        <w:tc>
          <w:tcPr>
            <w:tcW w:w="616" w:type="dxa"/>
            <w:vAlign w:val="center"/>
          </w:tcPr>
          <w:p w14:paraId="7A5F5C80" w14:textId="77777777"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3.1</w:t>
            </w:r>
          </w:p>
        </w:tc>
        <w:tc>
          <w:tcPr>
            <w:tcW w:w="4115" w:type="dxa"/>
            <w:vAlign w:val="center"/>
          </w:tcPr>
          <w:p w14:paraId="376CA39F" w14:textId="77777777" w:rsidR="003777A6" w:rsidRPr="00534599" w:rsidRDefault="003777A6" w:rsidP="005E6E41">
            <w:pPr>
              <w:spacing w:after="0" w:line="232" w:lineRule="auto"/>
              <w:ind w:left="87" w:hanging="10"/>
              <w:jc w:val="center"/>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Nazwa Wykonawcy</w:t>
            </w:r>
          </w:p>
        </w:tc>
        <w:tc>
          <w:tcPr>
            <w:tcW w:w="4081" w:type="dxa"/>
            <w:vAlign w:val="center"/>
          </w:tcPr>
          <w:p w14:paraId="5DCDCDD2" w14:textId="77777777"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p>
        </w:tc>
      </w:tr>
      <w:tr w:rsidR="003777A6" w:rsidRPr="00534599" w14:paraId="6A163C04" w14:textId="77777777" w:rsidTr="00240C1C">
        <w:trPr>
          <w:trHeight w:val="340"/>
        </w:trPr>
        <w:tc>
          <w:tcPr>
            <w:tcW w:w="616" w:type="dxa"/>
          </w:tcPr>
          <w:p w14:paraId="1B8AFD07" w14:textId="77777777"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3.2</w:t>
            </w:r>
          </w:p>
        </w:tc>
        <w:tc>
          <w:tcPr>
            <w:tcW w:w="4115" w:type="dxa"/>
          </w:tcPr>
          <w:p w14:paraId="3E19C4F8" w14:textId="77777777" w:rsidR="003777A6" w:rsidRPr="00534599" w:rsidRDefault="003777A6" w:rsidP="005E6E41">
            <w:pPr>
              <w:spacing w:after="0" w:line="232" w:lineRule="auto"/>
              <w:ind w:left="87" w:hanging="10"/>
              <w:jc w:val="center"/>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Adres do korespondencji</w:t>
            </w:r>
          </w:p>
        </w:tc>
        <w:tc>
          <w:tcPr>
            <w:tcW w:w="4081" w:type="dxa"/>
          </w:tcPr>
          <w:p w14:paraId="7DA6263F" w14:textId="77777777" w:rsidR="003777A6" w:rsidRPr="00534599" w:rsidRDefault="003777A6" w:rsidP="005E6E41">
            <w:pPr>
              <w:spacing w:after="0" w:line="240"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ul. …., ...-…  woj. ….. kraj: ……</w:t>
            </w:r>
          </w:p>
        </w:tc>
      </w:tr>
      <w:tr w:rsidR="00240C1C" w:rsidRPr="00534599" w14:paraId="2274CE2B" w14:textId="77777777" w:rsidTr="00240C1C">
        <w:trPr>
          <w:trHeight w:val="340"/>
        </w:trPr>
        <w:tc>
          <w:tcPr>
            <w:tcW w:w="616" w:type="dxa"/>
          </w:tcPr>
          <w:p w14:paraId="7B601661" w14:textId="1DC7D25B" w:rsidR="00240C1C" w:rsidRPr="00534599" w:rsidRDefault="00240C1C" w:rsidP="005E6E41">
            <w:pPr>
              <w:spacing w:after="0" w:line="232" w:lineRule="auto"/>
              <w:ind w:left="87" w:hanging="10"/>
              <w:jc w:val="both"/>
              <w:rPr>
                <w:rFonts w:ascii="Palatino Linotype" w:eastAsia="Calibri" w:hAnsi="Palatino Linotype" w:cs="Arial"/>
                <w:color w:val="000000"/>
                <w:sz w:val="18"/>
                <w:szCs w:val="18"/>
                <w:lang w:eastAsia="pl-PL"/>
              </w:rPr>
            </w:pPr>
            <w:r>
              <w:rPr>
                <w:rFonts w:ascii="Palatino Linotype" w:eastAsia="Calibri" w:hAnsi="Palatino Linotype" w:cs="Arial"/>
                <w:color w:val="000000"/>
                <w:sz w:val="18"/>
                <w:szCs w:val="18"/>
                <w:lang w:eastAsia="pl-PL"/>
              </w:rPr>
              <w:t>3.3</w:t>
            </w:r>
          </w:p>
        </w:tc>
        <w:tc>
          <w:tcPr>
            <w:tcW w:w="4115" w:type="dxa"/>
          </w:tcPr>
          <w:p w14:paraId="3047753C" w14:textId="17A7A3A2" w:rsidR="00240C1C" w:rsidRPr="00534599" w:rsidRDefault="00240C1C" w:rsidP="005E6E41">
            <w:pPr>
              <w:spacing w:after="0" w:line="232" w:lineRule="auto"/>
              <w:ind w:left="87" w:hanging="10"/>
              <w:jc w:val="center"/>
              <w:rPr>
                <w:rFonts w:ascii="Palatino Linotype" w:eastAsia="Calibri" w:hAnsi="Palatino Linotype" w:cs="Arial"/>
                <w:color w:val="000000"/>
                <w:sz w:val="18"/>
                <w:szCs w:val="18"/>
                <w:lang w:eastAsia="pl-PL"/>
              </w:rPr>
            </w:pPr>
            <w:r>
              <w:rPr>
                <w:rFonts w:ascii="Palatino Linotype" w:eastAsia="Calibri" w:hAnsi="Palatino Linotype" w:cs="Arial"/>
                <w:color w:val="000000"/>
                <w:sz w:val="18"/>
                <w:szCs w:val="18"/>
                <w:lang w:eastAsia="pl-PL"/>
              </w:rPr>
              <w:t>Numer NIP</w:t>
            </w:r>
          </w:p>
        </w:tc>
        <w:tc>
          <w:tcPr>
            <w:tcW w:w="4081" w:type="dxa"/>
          </w:tcPr>
          <w:p w14:paraId="40694B26" w14:textId="77777777" w:rsidR="00240C1C" w:rsidRPr="00534599" w:rsidRDefault="00240C1C" w:rsidP="005E6E41">
            <w:pPr>
              <w:spacing w:after="0" w:line="240" w:lineRule="auto"/>
              <w:ind w:left="87" w:hanging="10"/>
              <w:jc w:val="both"/>
              <w:rPr>
                <w:rFonts w:ascii="Palatino Linotype" w:eastAsia="Calibri" w:hAnsi="Palatino Linotype" w:cs="Arial"/>
                <w:color w:val="000000"/>
                <w:sz w:val="18"/>
                <w:szCs w:val="18"/>
                <w:lang w:eastAsia="pl-PL"/>
              </w:rPr>
            </w:pPr>
          </w:p>
        </w:tc>
      </w:tr>
      <w:tr w:rsidR="00240C1C" w:rsidRPr="00534599" w14:paraId="7E8AB9E2" w14:textId="77777777" w:rsidTr="00240C1C">
        <w:trPr>
          <w:trHeight w:val="340"/>
        </w:trPr>
        <w:tc>
          <w:tcPr>
            <w:tcW w:w="616" w:type="dxa"/>
          </w:tcPr>
          <w:p w14:paraId="5BBE9CD2" w14:textId="1E38C645" w:rsidR="00240C1C" w:rsidRDefault="00240C1C" w:rsidP="005E6E41">
            <w:pPr>
              <w:spacing w:after="0" w:line="232" w:lineRule="auto"/>
              <w:ind w:left="87" w:hanging="10"/>
              <w:jc w:val="both"/>
              <w:rPr>
                <w:rFonts w:ascii="Palatino Linotype" w:eastAsia="Calibri" w:hAnsi="Palatino Linotype" w:cs="Arial"/>
                <w:color w:val="000000"/>
                <w:sz w:val="18"/>
                <w:szCs w:val="18"/>
                <w:lang w:eastAsia="pl-PL"/>
              </w:rPr>
            </w:pPr>
            <w:r>
              <w:rPr>
                <w:rFonts w:ascii="Palatino Linotype" w:eastAsia="Calibri" w:hAnsi="Palatino Linotype" w:cs="Arial"/>
                <w:color w:val="000000"/>
                <w:sz w:val="18"/>
                <w:szCs w:val="18"/>
                <w:lang w:eastAsia="pl-PL"/>
              </w:rPr>
              <w:t>3.4</w:t>
            </w:r>
          </w:p>
        </w:tc>
        <w:tc>
          <w:tcPr>
            <w:tcW w:w="4115" w:type="dxa"/>
          </w:tcPr>
          <w:p w14:paraId="3A930BC4" w14:textId="5CD66B1E" w:rsidR="00240C1C" w:rsidRDefault="00240C1C" w:rsidP="005E6E41">
            <w:pPr>
              <w:spacing w:after="0" w:line="232" w:lineRule="auto"/>
              <w:ind w:left="87" w:hanging="10"/>
              <w:jc w:val="center"/>
              <w:rPr>
                <w:rFonts w:ascii="Palatino Linotype" w:eastAsia="Calibri" w:hAnsi="Palatino Linotype" w:cs="Arial"/>
                <w:color w:val="000000"/>
                <w:sz w:val="18"/>
                <w:szCs w:val="18"/>
                <w:lang w:eastAsia="pl-PL"/>
              </w:rPr>
            </w:pPr>
            <w:r>
              <w:rPr>
                <w:rFonts w:ascii="Palatino Linotype" w:eastAsia="Calibri" w:hAnsi="Palatino Linotype" w:cs="Arial"/>
                <w:color w:val="000000"/>
                <w:sz w:val="18"/>
                <w:szCs w:val="18"/>
                <w:lang w:eastAsia="pl-PL"/>
              </w:rPr>
              <w:t>Numer REGON</w:t>
            </w:r>
          </w:p>
        </w:tc>
        <w:tc>
          <w:tcPr>
            <w:tcW w:w="4081" w:type="dxa"/>
          </w:tcPr>
          <w:p w14:paraId="36373220" w14:textId="77777777" w:rsidR="00240C1C" w:rsidRPr="00534599" w:rsidRDefault="00240C1C" w:rsidP="005E6E41">
            <w:pPr>
              <w:spacing w:after="0" w:line="240" w:lineRule="auto"/>
              <w:ind w:left="87" w:hanging="10"/>
              <w:jc w:val="both"/>
              <w:rPr>
                <w:rFonts w:ascii="Palatino Linotype" w:eastAsia="Calibri" w:hAnsi="Palatino Linotype" w:cs="Arial"/>
                <w:color w:val="000000"/>
                <w:sz w:val="18"/>
                <w:szCs w:val="18"/>
                <w:lang w:eastAsia="pl-PL"/>
              </w:rPr>
            </w:pPr>
          </w:p>
        </w:tc>
      </w:tr>
      <w:tr w:rsidR="003777A6" w:rsidRPr="00534599" w14:paraId="3D1BF37E" w14:textId="77777777" w:rsidTr="00240C1C">
        <w:trPr>
          <w:trHeight w:val="340"/>
        </w:trPr>
        <w:tc>
          <w:tcPr>
            <w:tcW w:w="616" w:type="dxa"/>
            <w:vAlign w:val="center"/>
          </w:tcPr>
          <w:p w14:paraId="72094C7A" w14:textId="0AB0F5E5"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3.</w:t>
            </w:r>
            <w:r w:rsidR="00240C1C">
              <w:rPr>
                <w:rFonts w:ascii="Palatino Linotype" w:eastAsia="Calibri" w:hAnsi="Palatino Linotype" w:cs="Arial"/>
                <w:color w:val="000000"/>
                <w:sz w:val="18"/>
                <w:szCs w:val="18"/>
                <w:lang w:eastAsia="pl-PL"/>
              </w:rPr>
              <w:t>5</w:t>
            </w:r>
            <w:r w:rsidRPr="00534599">
              <w:rPr>
                <w:rFonts w:ascii="Palatino Linotype" w:eastAsia="Calibri" w:hAnsi="Palatino Linotype" w:cs="Arial"/>
                <w:color w:val="000000"/>
                <w:sz w:val="18"/>
                <w:szCs w:val="18"/>
                <w:lang w:eastAsia="pl-PL"/>
              </w:rPr>
              <w:t>*</w:t>
            </w:r>
          </w:p>
        </w:tc>
        <w:tc>
          <w:tcPr>
            <w:tcW w:w="4115" w:type="dxa"/>
            <w:vAlign w:val="center"/>
          </w:tcPr>
          <w:p w14:paraId="69C7DB28" w14:textId="77777777" w:rsidR="003777A6" w:rsidRPr="00534599" w:rsidRDefault="003777A6" w:rsidP="005E6E41">
            <w:pPr>
              <w:spacing w:after="0" w:line="232" w:lineRule="auto"/>
              <w:ind w:left="87" w:hanging="10"/>
              <w:jc w:val="center"/>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E-mail do korespondencji</w:t>
            </w:r>
          </w:p>
        </w:tc>
        <w:tc>
          <w:tcPr>
            <w:tcW w:w="4081" w:type="dxa"/>
            <w:vAlign w:val="center"/>
          </w:tcPr>
          <w:p w14:paraId="332F6AAB" w14:textId="77777777" w:rsidR="003777A6" w:rsidRPr="00534599" w:rsidRDefault="003777A6" w:rsidP="005E6E41">
            <w:pPr>
              <w:spacing w:after="0" w:line="280" w:lineRule="exact"/>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w:t>
            </w:r>
          </w:p>
        </w:tc>
      </w:tr>
      <w:tr w:rsidR="003777A6" w:rsidRPr="00534599" w14:paraId="634DEBD6" w14:textId="77777777" w:rsidTr="00240C1C">
        <w:trPr>
          <w:trHeight w:val="340"/>
        </w:trPr>
        <w:tc>
          <w:tcPr>
            <w:tcW w:w="616" w:type="dxa"/>
            <w:vAlign w:val="center"/>
          </w:tcPr>
          <w:p w14:paraId="74590CA6" w14:textId="4B7BD918"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3.</w:t>
            </w:r>
            <w:r w:rsidR="00240C1C">
              <w:rPr>
                <w:rFonts w:ascii="Palatino Linotype" w:eastAsia="Calibri" w:hAnsi="Palatino Linotype" w:cs="Arial"/>
                <w:color w:val="000000"/>
                <w:sz w:val="18"/>
                <w:szCs w:val="18"/>
                <w:lang w:eastAsia="pl-PL"/>
              </w:rPr>
              <w:t>6</w:t>
            </w:r>
            <w:r w:rsidRPr="00534599">
              <w:rPr>
                <w:rFonts w:ascii="Palatino Linotype" w:eastAsia="Calibri" w:hAnsi="Palatino Linotype" w:cs="Arial"/>
                <w:color w:val="000000"/>
                <w:sz w:val="18"/>
                <w:szCs w:val="18"/>
                <w:lang w:eastAsia="pl-PL"/>
              </w:rPr>
              <w:t>*</w:t>
            </w:r>
          </w:p>
        </w:tc>
        <w:tc>
          <w:tcPr>
            <w:tcW w:w="4115" w:type="dxa"/>
            <w:vAlign w:val="center"/>
          </w:tcPr>
          <w:p w14:paraId="17474161" w14:textId="77777777" w:rsidR="003777A6" w:rsidRPr="00534599" w:rsidRDefault="003777A6" w:rsidP="005E6E41">
            <w:pPr>
              <w:spacing w:after="0" w:line="232" w:lineRule="auto"/>
              <w:ind w:left="87" w:hanging="10"/>
              <w:jc w:val="center"/>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Adres strony internetowej</w:t>
            </w:r>
          </w:p>
        </w:tc>
        <w:tc>
          <w:tcPr>
            <w:tcW w:w="4081" w:type="dxa"/>
            <w:vAlign w:val="center"/>
          </w:tcPr>
          <w:p w14:paraId="23A3F07F" w14:textId="77777777"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w:t>
            </w:r>
          </w:p>
        </w:tc>
      </w:tr>
      <w:tr w:rsidR="003777A6" w:rsidRPr="00534599" w14:paraId="11F444EF" w14:textId="77777777" w:rsidTr="00240C1C">
        <w:trPr>
          <w:trHeight w:val="484"/>
        </w:trPr>
        <w:tc>
          <w:tcPr>
            <w:tcW w:w="616" w:type="dxa"/>
          </w:tcPr>
          <w:p w14:paraId="3F5D5752" w14:textId="7B156F25"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3.</w:t>
            </w:r>
            <w:r w:rsidR="00240C1C">
              <w:rPr>
                <w:rFonts w:ascii="Palatino Linotype" w:eastAsia="Calibri" w:hAnsi="Palatino Linotype" w:cs="Arial"/>
                <w:color w:val="000000"/>
                <w:sz w:val="18"/>
                <w:szCs w:val="18"/>
                <w:lang w:eastAsia="pl-PL"/>
              </w:rPr>
              <w:t>7</w:t>
            </w:r>
          </w:p>
        </w:tc>
        <w:tc>
          <w:tcPr>
            <w:tcW w:w="4115" w:type="dxa"/>
          </w:tcPr>
          <w:p w14:paraId="7AEBB1D0" w14:textId="77777777" w:rsidR="003777A6" w:rsidRPr="00534599" w:rsidRDefault="003777A6" w:rsidP="005E6E41">
            <w:pPr>
              <w:spacing w:after="0" w:line="240" w:lineRule="auto"/>
              <w:ind w:left="87" w:hanging="10"/>
              <w:jc w:val="center"/>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 xml:space="preserve">Czy Wykonawca jest mikroprzedsiębiorstwem albo małym albo średnim przedsiębiorstwem </w:t>
            </w:r>
            <w:r w:rsidRPr="00534599">
              <w:rPr>
                <w:rFonts w:ascii="Palatino Linotype" w:eastAsia="Palatino Linotype" w:hAnsi="Palatino Linotype" w:cs="Arial"/>
                <w:b/>
                <w:color w:val="000000"/>
                <w:sz w:val="18"/>
                <w:szCs w:val="18"/>
                <w:vertAlign w:val="superscript"/>
                <w:lang w:eastAsia="pl-PL"/>
              </w:rPr>
              <w:t>1)</w:t>
            </w:r>
          </w:p>
        </w:tc>
        <w:tc>
          <w:tcPr>
            <w:tcW w:w="4081" w:type="dxa"/>
          </w:tcPr>
          <w:p w14:paraId="3F116E46" w14:textId="77777777" w:rsidR="003777A6" w:rsidRPr="00534599" w:rsidRDefault="003777A6" w:rsidP="005E6E41">
            <w:pPr>
              <w:spacing w:after="0" w:line="240" w:lineRule="auto"/>
              <w:ind w:left="87" w:hanging="10"/>
              <w:jc w:val="both"/>
              <w:rPr>
                <w:rFonts w:ascii="Palatino Linotype" w:eastAsia="Calibri" w:hAnsi="Palatino Linotype" w:cs="Times New Roman"/>
                <w:color w:val="000000"/>
                <w:sz w:val="18"/>
                <w:szCs w:val="18"/>
                <w:lang w:eastAsia="pl-PL"/>
              </w:rPr>
            </w:pPr>
            <w:r w:rsidRPr="00534599">
              <w:rPr>
                <w:rFonts w:ascii="Palatino Linotype" w:eastAsia="Calibri" w:hAnsi="Palatino Linotype" w:cs="Times New Roman"/>
                <w:color w:val="000000"/>
                <w:sz w:val="18"/>
                <w:szCs w:val="18"/>
                <w:lang w:eastAsia="pl-PL"/>
              </w:rPr>
              <w:t xml:space="preserve">Mikroprzedsiębiorstwo – </w:t>
            </w:r>
          </w:p>
          <w:p w14:paraId="1AC05B0F" w14:textId="77777777" w:rsidR="003777A6" w:rsidRPr="00534599" w:rsidRDefault="003777A6" w:rsidP="005E6E41">
            <w:pPr>
              <w:spacing w:after="0" w:line="240" w:lineRule="auto"/>
              <w:ind w:left="87" w:hanging="10"/>
              <w:jc w:val="both"/>
              <w:rPr>
                <w:rFonts w:ascii="Palatino Linotype" w:eastAsia="Calibri" w:hAnsi="Palatino Linotype" w:cs="Times New Roman"/>
                <w:color w:val="000000"/>
                <w:sz w:val="18"/>
                <w:szCs w:val="18"/>
                <w:lang w:eastAsia="pl-PL"/>
              </w:rPr>
            </w:pPr>
            <w:r w:rsidRPr="00534599">
              <w:rPr>
                <w:rFonts w:ascii="Palatino Linotype" w:eastAsia="Calibri" w:hAnsi="Palatino Linotype" w:cs="Times New Roman"/>
                <w:color w:val="000000"/>
                <w:sz w:val="18"/>
                <w:szCs w:val="18"/>
                <w:lang w:eastAsia="pl-PL"/>
              </w:rPr>
              <w:t xml:space="preserve">Małe przedsiębiorstwo – </w:t>
            </w:r>
          </w:p>
          <w:p w14:paraId="607209F1" w14:textId="77777777" w:rsidR="003777A6" w:rsidRPr="00534599" w:rsidRDefault="003777A6" w:rsidP="005E6E41">
            <w:pPr>
              <w:spacing w:after="0" w:line="240" w:lineRule="auto"/>
              <w:ind w:left="87" w:hanging="10"/>
              <w:jc w:val="both"/>
              <w:rPr>
                <w:rFonts w:ascii="Palatino Linotype" w:eastAsia="Calibri" w:hAnsi="Palatino Linotype" w:cs="Times New Roman"/>
                <w:color w:val="000000"/>
                <w:sz w:val="18"/>
                <w:szCs w:val="18"/>
                <w:lang w:eastAsia="pl-PL"/>
              </w:rPr>
            </w:pPr>
            <w:r w:rsidRPr="00534599">
              <w:rPr>
                <w:rFonts w:ascii="Palatino Linotype" w:eastAsia="Calibri" w:hAnsi="Palatino Linotype" w:cs="Times New Roman"/>
                <w:color w:val="000000"/>
                <w:sz w:val="18"/>
                <w:szCs w:val="18"/>
                <w:lang w:eastAsia="pl-PL"/>
              </w:rPr>
              <w:t xml:space="preserve">Średnie przedsiębiorstwo – </w:t>
            </w:r>
          </w:p>
        </w:tc>
      </w:tr>
      <w:tr w:rsidR="003777A6" w:rsidRPr="00534599" w14:paraId="1F25C068" w14:textId="77777777" w:rsidTr="00240C1C">
        <w:trPr>
          <w:trHeight w:val="340"/>
        </w:trPr>
        <w:tc>
          <w:tcPr>
            <w:tcW w:w="616" w:type="dxa"/>
            <w:vAlign w:val="center"/>
          </w:tcPr>
          <w:p w14:paraId="63054B41" w14:textId="77D86271"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3.</w:t>
            </w:r>
            <w:r w:rsidR="00240C1C">
              <w:rPr>
                <w:rFonts w:ascii="Palatino Linotype" w:eastAsia="Calibri" w:hAnsi="Palatino Linotype" w:cs="Arial"/>
                <w:color w:val="000000"/>
                <w:sz w:val="18"/>
                <w:szCs w:val="18"/>
                <w:lang w:eastAsia="pl-PL"/>
              </w:rPr>
              <w:t>8</w:t>
            </w:r>
            <w:r w:rsidRPr="00534599">
              <w:rPr>
                <w:rFonts w:ascii="Palatino Linotype" w:eastAsia="Calibri" w:hAnsi="Palatino Linotype" w:cs="Arial"/>
                <w:color w:val="000000"/>
                <w:sz w:val="18"/>
                <w:szCs w:val="18"/>
                <w:lang w:eastAsia="pl-PL"/>
              </w:rPr>
              <w:t>*</w:t>
            </w:r>
          </w:p>
        </w:tc>
        <w:tc>
          <w:tcPr>
            <w:tcW w:w="4115" w:type="dxa"/>
            <w:vAlign w:val="center"/>
          </w:tcPr>
          <w:p w14:paraId="5D24F2EC" w14:textId="77777777" w:rsidR="003777A6" w:rsidRPr="00534599" w:rsidRDefault="003777A6" w:rsidP="005E6E41">
            <w:pPr>
              <w:spacing w:after="0" w:line="232" w:lineRule="auto"/>
              <w:ind w:left="87" w:hanging="10"/>
              <w:jc w:val="center"/>
              <w:rPr>
                <w:rFonts w:ascii="Palatino Linotype" w:eastAsia="Calibri" w:hAnsi="Palatino Linotype" w:cs="Arial"/>
                <w:color w:val="000000"/>
                <w:sz w:val="18"/>
                <w:szCs w:val="18"/>
                <w:lang w:eastAsia="pl-PL"/>
              </w:rPr>
            </w:pPr>
            <w:r w:rsidRPr="00534599">
              <w:rPr>
                <w:rFonts w:ascii="Palatino Linotype" w:eastAsia="Calibri" w:hAnsi="Palatino Linotype" w:cs="Arial"/>
                <w:color w:val="000000"/>
                <w:sz w:val="18"/>
                <w:szCs w:val="18"/>
                <w:lang w:eastAsia="pl-PL"/>
              </w:rPr>
              <w:t>Inne dane</w:t>
            </w:r>
          </w:p>
        </w:tc>
        <w:tc>
          <w:tcPr>
            <w:tcW w:w="4081" w:type="dxa"/>
            <w:vAlign w:val="center"/>
          </w:tcPr>
          <w:p w14:paraId="6D8840AB" w14:textId="77777777" w:rsidR="003777A6" w:rsidRPr="00534599" w:rsidRDefault="003777A6" w:rsidP="005E6E41">
            <w:pPr>
              <w:spacing w:after="0" w:line="232" w:lineRule="auto"/>
              <w:ind w:left="87" w:hanging="10"/>
              <w:jc w:val="both"/>
              <w:rPr>
                <w:rFonts w:ascii="Palatino Linotype" w:eastAsia="Calibri" w:hAnsi="Palatino Linotype" w:cs="Arial"/>
                <w:color w:val="000000"/>
                <w:sz w:val="18"/>
                <w:szCs w:val="18"/>
                <w:lang w:eastAsia="pl-PL"/>
              </w:rPr>
            </w:pPr>
          </w:p>
        </w:tc>
      </w:tr>
    </w:tbl>
    <w:p w14:paraId="065318FF" w14:textId="77777777" w:rsidR="003777A6" w:rsidRPr="00534599" w:rsidRDefault="003777A6" w:rsidP="003777A6">
      <w:pPr>
        <w:tabs>
          <w:tab w:val="num" w:pos="709"/>
        </w:tabs>
        <w:spacing w:after="0" w:line="240" w:lineRule="auto"/>
        <w:ind w:left="567" w:hanging="141"/>
        <w:jc w:val="both"/>
        <w:rPr>
          <w:rFonts w:ascii="Palatino Linotype" w:eastAsia="Calibri" w:hAnsi="Palatino Linotype" w:cs="Arial"/>
          <w:color w:val="000000"/>
          <w:sz w:val="18"/>
          <w:szCs w:val="18"/>
          <w:lang w:eastAsia="en-GB"/>
        </w:rPr>
      </w:pPr>
      <w:r w:rsidRPr="00534599">
        <w:rPr>
          <w:rFonts w:ascii="Palatino Linotype" w:eastAsia="Palatino Linotype" w:hAnsi="Palatino Linotype" w:cs="Arial"/>
          <w:b/>
          <w:color w:val="000000"/>
          <w:sz w:val="18"/>
          <w:szCs w:val="18"/>
          <w:vertAlign w:val="superscript"/>
          <w:lang w:eastAsia="pl-PL"/>
        </w:rPr>
        <w:t>1)</w:t>
      </w:r>
      <w:r w:rsidRPr="00534599">
        <w:rPr>
          <w:rFonts w:ascii="Palatino Linotype" w:eastAsia="Palatino Linotype" w:hAnsi="Palatino Linotype" w:cs="Arial"/>
          <w:b/>
          <w:color w:val="000000"/>
          <w:sz w:val="18"/>
          <w:szCs w:val="18"/>
          <w:lang w:eastAsia="en-GB"/>
        </w:rPr>
        <w:t xml:space="preserve"> </w:t>
      </w:r>
      <w:r w:rsidRPr="00534599">
        <w:rPr>
          <w:rFonts w:ascii="Palatino Linotype" w:eastAsia="Calibri" w:hAnsi="Palatino Linotype" w:cs="Arial"/>
          <w:b/>
          <w:color w:val="000000"/>
          <w:sz w:val="18"/>
          <w:szCs w:val="18"/>
          <w:lang w:eastAsia="en-GB"/>
        </w:rPr>
        <w:t>Mikroprzedsiębiorstwo</w:t>
      </w:r>
      <w:r w:rsidRPr="00534599">
        <w:rPr>
          <w:rFonts w:ascii="Palatino Linotype" w:eastAsia="Calibri" w:hAnsi="Palatino Linotype" w:cs="Arial"/>
          <w:color w:val="000000"/>
          <w:sz w:val="18"/>
          <w:szCs w:val="18"/>
          <w:lang w:eastAsia="en-GB"/>
        </w:rPr>
        <w:t>: przedsiębiorstwo, które zatrudnia mniej niż 10 osób i którego roczny obrót lub roczna suma bilansowa nie przekracza 2 milionów EUR.</w:t>
      </w:r>
    </w:p>
    <w:p w14:paraId="3CF29F7E" w14:textId="77777777" w:rsidR="003777A6" w:rsidRPr="00534599" w:rsidRDefault="003777A6" w:rsidP="003777A6">
      <w:pPr>
        <w:spacing w:after="0" w:line="240" w:lineRule="auto"/>
        <w:ind w:left="567" w:hanging="10"/>
        <w:jc w:val="both"/>
        <w:rPr>
          <w:rFonts w:ascii="Palatino Linotype" w:eastAsia="Calibri" w:hAnsi="Palatino Linotype" w:cs="Arial"/>
          <w:color w:val="000000"/>
          <w:sz w:val="18"/>
          <w:szCs w:val="18"/>
          <w:lang w:eastAsia="en-GB"/>
        </w:rPr>
      </w:pPr>
      <w:r w:rsidRPr="00534599">
        <w:rPr>
          <w:rFonts w:ascii="Palatino Linotype" w:eastAsia="Calibri" w:hAnsi="Palatino Linotype" w:cs="Arial"/>
          <w:b/>
          <w:color w:val="000000"/>
          <w:sz w:val="18"/>
          <w:szCs w:val="18"/>
          <w:lang w:eastAsia="en-GB"/>
        </w:rPr>
        <w:t>Małe przedsiębiorstwo</w:t>
      </w:r>
      <w:r w:rsidRPr="00534599">
        <w:rPr>
          <w:rFonts w:ascii="Palatino Linotype" w:eastAsia="Calibri" w:hAnsi="Palatino Linotype" w:cs="Arial"/>
          <w:color w:val="000000"/>
          <w:sz w:val="18"/>
          <w:szCs w:val="18"/>
          <w:lang w:eastAsia="en-GB"/>
        </w:rPr>
        <w:t>: przedsiębiorstwo, które zatrudnia mniej niż 50 osób i którego roczny obrót lub roczna suma bilansowa nie przekracza 10 milionów EUR.</w:t>
      </w:r>
    </w:p>
    <w:p w14:paraId="42DD68BC" w14:textId="77777777" w:rsidR="003777A6" w:rsidRPr="00534599" w:rsidRDefault="003777A6" w:rsidP="003777A6">
      <w:pPr>
        <w:spacing w:after="0" w:line="240" w:lineRule="auto"/>
        <w:ind w:left="567" w:hanging="10"/>
        <w:jc w:val="both"/>
        <w:rPr>
          <w:rFonts w:ascii="Palatino Linotype" w:eastAsia="Calibri" w:hAnsi="Palatino Linotype" w:cs="Times New Roman"/>
          <w:color w:val="000000"/>
          <w:sz w:val="18"/>
          <w:szCs w:val="18"/>
          <w:lang w:eastAsia="pl-PL"/>
        </w:rPr>
      </w:pPr>
      <w:r w:rsidRPr="00534599">
        <w:rPr>
          <w:rFonts w:ascii="Palatino Linotype" w:eastAsia="Calibri" w:hAnsi="Palatino Linotype" w:cs="Arial"/>
          <w:b/>
          <w:color w:val="000000"/>
          <w:sz w:val="18"/>
          <w:szCs w:val="18"/>
          <w:lang w:eastAsia="en-GB"/>
        </w:rPr>
        <w:t>Średnie przedsiębiorstwa</w:t>
      </w:r>
      <w:r w:rsidRPr="00534599">
        <w:rPr>
          <w:rFonts w:ascii="Palatino Linotype" w:eastAsia="Calibri" w:hAnsi="Palatino Linotype" w:cs="Arial"/>
          <w:color w:val="000000"/>
          <w:sz w:val="18"/>
          <w:szCs w:val="18"/>
          <w:lang w:eastAsia="en-GB"/>
        </w:rPr>
        <w:t xml:space="preserve">: przedsiębiorstwa, które nie są mikroprzedsiębiorstwami ani małymi przedsiębiorstwami i które zatrudniają mniej niż 250 osób i których roczny obrót nie przekracza 50 milionów EUR </w:t>
      </w:r>
      <w:r w:rsidRPr="00534599">
        <w:rPr>
          <w:rFonts w:ascii="Palatino Linotype" w:eastAsia="Calibri" w:hAnsi="Palatino Linotype" w:cs="Arial"/>
          <w:i/>
          <w:color w:val="000000"/>
          <w:sz w:val="18"/>
          <w:szCs w:val="18"/>
          <w:lang w:eastAsia="en-GB"/>
        </w:rPr>
        <w:t>lub</w:t>
      </w:r>
      <w:r w:rsidRPr="00534599">
        <w:rPr>
          <w:rFonts w:ascii="Palatino Linotype" w:eastAsia="Calibri" w:hAnsi="Palatino Linotype" w:cs="Arial"/>
          <w:color w:val="000000"/>
          <w:sz w:val="18"/>
          <w:szCs w:val="18"/>
          <w:lang w:eastAsia="en-GB"/>
        </w:rPr>
        <w:t xml:space="preserve"> roczna suma bilansowa nie przekracza 43 milionów EUR.</w:t>
      </w:r>
    </w:p>
    <w:p w14:paraId="4307C478" w14:textId="77777777" w:rsidR="003777A6" w:rsidRPr="00534599" w:rsidRDefault="003777A6" w:rsidP="003777A6">
      <w:pPr>
        <w:spacing w:after="0" w:line="232" w:lineRule="auto"/>
        <w:ind w:left="87" w:hanging="10"/>
        <w:jc w:val="center"/>
        <w:rPr>
          <w:rFonts w:ascii="Palatino Linotype" w:eastAsia="Calibri" w:hAnsi="Palatino Linotype" w:cs="Times New Roman"/>
          <w:b/>
          <w:color w:val="000000"/>
          <w:lang w:eastAsia="pl-PL"/>
        </w:rPr>
      </w:pPr>
    </w:p>
    <w:p w14:paraId="1C091712" w14:textId="77777777" w:rsidR="003777A6" w:rsidRPr="00534599" w:rsidRDefault="003777A6" w:rsidP="003777A6">
      <w:pPr>
        <w:spacing w:after="0" w:line="232" w:lineRule="auto"/>
        <w:ind w:left="87" w:hanging="10"/>
        <w:jc w:val="center"/>
        <w:rPr>
          <w:rFonts w:ascii="Palatino Linotype" w:eastAsia="Calibri" w:hAnsi="Palatino Linotype" w:cs="Times New Roman"/>
          <w:b/>
          <w:color w:val="000000"/>
          <w:sz w:val="21"/>
          <w:szCs w:val="21"/>
          <w:lang w:eastAsia="pl-PL"/>
        </w:rPr>
      </w:pPr>
      <w:r w:rsidRPr="00534599">
        <w:rPr>
          <w:rFonts w:ascii="Palatino Linotype" w:eastAsia="Calibri" w:hAnsi="Palatino Linotype" w:cs="Times New Roman"/>
          <w:b/>
          <w:color w:val="000000"/>
          <w:sz w:val="21"/>
          <w:szCs w:val="21"/>
          <w:shd w:val="clear" w:color="auto" w:fill="D9D9D9"/>
          <w:lang w:eastAsia="pl-PL"/>
        </w:rPr>
        <w:t>Część I – Oświadczenie w zakresie braku podstaw wykluczenia z postępowania</w:t>
      </w:r>
    </w:p>
    <w:p w14:paraId="23C6E176" w14:textId="77777777" w:rsidR="003777A6" w:rsidRPr="00534599" w:rsidRDefault="003777A6" w:rsidP="003777A6">
      <w:pPr>
        <w:spacing w:after="0" w:line="232" w:lineRule="auto"/>
        <w:ind w:left="87" w:hanging="10"/>
        <w:jc w:val="center"/>
        <w:rPr>
          <w:rFonts w:ascii="Palatino Linotype" w:eastAsia="Calibri" w:hAnsi="Palatino Linotype" w:cs="Times New Roman"/>
          <w:b/>
          <w:color w:val="000000"/>
          <w:lang w:eastAsia="pl-PL"/>
        </w:rPr>
      </w:pPr>
    </w:p>
    <w:p w14:paraId="1FC43021" w14:textId="77777777" w:rsidR="003777A6" w:rsidRPr="00534599" w:rsidRDefault="003777A6" w:rsidP="003777A6">
      <w:pPr>
        <w:numPr>
          <w:ilvl w:val="0"/>
          <w:numId w:val="1"/>
        </w:numPr>
        <w:spacing w:before="120" w:after="120" w:line="280" w:lineRule="exact"/>
        <w:ind w:left="714" w:hanging="357"/>
        <w:contextualSpacing/>
        <w:jc w:val="both"/>
        <w:rPr>
          <w:rFonts w:ascii="Palatino Linotype" w:eastAsia="Calibri" w:hAnsi="Palatino Linotype" w:cs="Times New Roman"/>
          <w:b/>
          <w:color w:val="000000"/>
          <w:sz w:val="21"/>
          <w:szCs w:val="21"/>
          <w:lang w:eastAsia="pl-PL"/>
        </w:rPr>
      </w:pPr>
      <w:bookmarkStart w:id="1" w:name="_Hlk62115696"/>
      <w:r w:rsidRPr="00534599">
        <w:rPr>
          <w:rFonts w:ascii="Palatino Linotype" w:eastAsia="Calibri" w:hAnsi="Palatino Linotype" w:cs="Times New Roman"/>
          <w:b/>
          <w:color w:val="000000"/>
          <w:sz w:val="21"/>
          <w:szCs w:val="21"/>
          <w:lang w:eastAsia="pl-PL"/>
        </w:rPr>
        <w:t xml:space="preserve">Oświadczam, że Wykonawca składający Oświadczenie w postępowaniu nie podlega wykluczeniu w zakresie przesłanek o których mowa </w:t>
      </w:r>
      <w:r w:rsidRPr="00534599">
        <w:rPr>
          <w:rFonts w:ascii="Palatino Linotype" w:eastAsia="Calibri" w:hAnsi="Palatino Linotype" w:cs="Times New Roman"/>
          <w:b/>
          <w:color w:val="000000" w:themeColor="text1"/>
          <w:sz w:val="21"/>
          <w:szCs w:val="21"/>
          <w:lang w:eastAsia="pl-PL"/>
        </w:rPr>
        <w:t xml:space="preserve">w art. 108 ust. 1 </w:t>
      </w:r>
      <w:r w:rsidRPr="00534599">
        <w:rPr>
          <w:rFonts w:ascii="Palatino Linotype" w:eastAsia="Calibri" w:hAnsi="Palatino Linotype" w:cs="Times New Roman"/>
          <w:b/>
          <w:i/>
          <w:iCs/>
          <w:color w:val="000000" w:themeColor="text1"/>
          <w:sz w:val="21"/>
          <w:szCs w:val="21"/>
          <w:lang w:eastAsia="pl-PL"/>
        </w:rPr>
        <w:t xml:space="preserve">i art. 109 ust. 1 pkt 4,7-10. </w:t>
      </w:r>
      <w:r w:rsidRPr="00534599">
        <w:rPr>
          <w:rFonts w:ascii="Palatino Linotype" w:eastAsia="Calibri" w:hAnsi="Palatino Linotype" w:cs="Times New Roman"/>
          <w:b/>
          <w:color w:val="000000" w:themeColor="text1"/>
          <w:sz w:val="21"/>
          <w:szCs w:val="21"/>
          <w:lang w:eastAsia="pl-PL"/>
        </w:rPr>
        <w:t>ust</w:t>
      </w:r>
      <w:r w:rsidRPr="00534599">
        <w:rPr>
          <w:rFonts w:ascii="Palatino Linotype" w:eastAsia="Calibri" w:hAnsi="Palatino Linotype" w:cs="Times New Roman"/>
          <w:b/>
          <w:color w:val="000000"/>
          <w:sz w:val="21"/>
          <w:szCs w:val="21"/>
          <w:lang w:eastAsia="pl-PL"/>
        </w:rPr>
        <w:t>awy</w:t>
      </w:r>
      <w:r w:rsidRPr="00534599">
        <w:rPr>
          <w:rFonts w:ascii="Palatino Linotype" w:eastAsia="Calibri" w:hAnsi="Palatino Linotype" w:cs="Times New Roman"/>
          <w:b/>
          <w:i/>
          <w:iCs/>
          <w:color w:val="000000"/>
          <w:sz w:val="21"/>
          <w:szCs w:val="21"/>
          <w:lang w:eastAsia="pl-PL"/>
        </w:rPr>
        <w:t xml:space="preserve"> </w:t>
      </w:r>
      <w:r w:rsidRPr="00534599">
        <w:rPr>
          <w:rFonts w:ascii="Palatino Linotype" w:eastAsia="Calibri" w:hAnsi="Palatino Linotype" w:cs="Times New Roman"/>
          <w:b/>
          <w:color w:val="000000"/>
          <w:sz w:val="21"/>
          <w:szCs w:val="21"/>
          <w:lang w:eastAsia="pl-PL"/>
        </w:rPr>
        <w:t>– Prawo zamówień publicznych;</w:t>
      </w:r>
    </w:p>
    <w:bookmarkEnd w:id="1"/>
    <w:p w14:paraId="447727AC" w14:textId="77777777" w:rsidR="003777A6" w:rsidRPr="00534599" w:rsidRDefault="003777A6" w:rsidP="003777A6">
      <w:pPr>
        <w:spacing w:after="0" w:line="280" w:lineRule="exact"/>
        <w:ind w:left="720" w:hanging="10"/>
        <w:jc w:val="both"/>
        <w:rPr>
          <w:rFonts w:ascii="Palatino Linotype" w:eastAsia="Calibri" w:hAnsi="Palatino Linotype" w:cs="Times New Roman"/>
          <w:b/>
          <w:color w:val="000000"/>
          <w:sz w:val="21"/>
          <w:szCs w:val="21"/>
          <w:lang w:eastAsia="pl-PL"/>
        </w:rPr>
      </w:pPr>
      <w:r w:rsidRPr="00534599">
        <w:rPr>
          <w:rFonts w:ascii="Palatino Linotype" w:eastAsia="Calibri" w:hAnsi="Palatino Linotype" w:cs="Times New Roman"/>
          <w:b/>
          <w:color w:val="000000"/>
          <w:sz w:val="21"/>
          <w:szCs w:val="21"/>
          <w:lang w:eastAsia="pl-PL"/>
        </w:rPr>
        <w:t xml:space="preserve">………………………………………………………………………………………………** </w:t>
      </w:r>
    </w:p>
    <w:p w14:paraId="2A39C87A" w14:textId="77777777" w:rsidR="003777A6" w:rsidRPr="00534599" w:rsidRDefault="003777A6" w:rsidP="003777A6">
      <w:pPr>
        <w:spacing w:before="240" w:after="0" w:line="232" w:lineRule="auto"/>
        <w:ind w:left="87" w:hanging="10"/>
        <w:jc w:val="center"/>
        <w:rPr>
          <w:rFonts w:ascii="Palatino Linotype" w:eastAsia="Calibri" w:hAnsi="Palatino Linotype" w:cs="Times New Roman"/>
          <w:b/>
          <w:color w:val="000000"/>
          <w:sz w:val="21"/>
          <w:szCs w:val="21"/>
          <w:lang w:eastAsia="pl-PL"/>
        </w:rPr>
      </w:pPr>
      <w:r w:rsidRPr="00534599">
        <w:rPr>
          <w:rFonts w:ascii="Palatino Linotype" w:eastAsia="Calibri" w:hAnsi="Palatino Linotype" w:cs="Times New Roman"/>
          <w:b/>
          <w:color w:val="000000"/>
          <w:sz w:val="21"/>
          <w:szCs w:val="21"/>
          <w:shd w:val="clear" w:color="auto" w:fill="D9D9D9"/>
          <w:lang w:eastAsia="pl-PL"/>
        </w:rPr>
        <w:t xml:space="preserve">Część II – Oświadczenie w zakresie spełniania warunków udziału w postępowaniu </w:t>
      </w:r>
    </w:p>
    <w:p w14:paraId="05CCC5BE" w14:textId="77777777" w:rsidR="003777A6" w:rsidRPr="00534599" w:rsidRDefault="003777A6" w:rsidP="003777A6">
      <w:pPr>
        <w:numPr>
          <w:ilvl w:val="0"/>
          <w:numId w:val="1"/>
        </w:numPr>
        <w:spacing w:before="120" w:after="360" w:line="280" w:lineRule="exact"/>
        <w:ind w:left="714" w:hanging="357"/>
        <w:contextualSpacing/>
        <w:jc w:val="both"/>
        <w:rPr>
          <w:rFonts w:ascii="Palatino Linotype" w:eastAsia="Calibri" w:hAnsi="Palatino Linotype" w:cs="Times New Roman"/>
          <w:b/>
          <w:color w:val="000000"/>
          <w:sz w:val="21"/>
          <w:szCs w:val="21"/>
          <w:lang w:eastAsia="pl-PL"/>
        </w:rPr>
      </w:pPr>
      <w:r w:rsidRPr="00534599">
        <w:rPr>
          <w:rFonts w:ascii="Palatino Linotype" w:eastAsia="Calibri" w:hAnsi="Palatino Linotype" w:cs="Times New Roman"/>
          <w:b/>
          <w:color w:val="000000"/>
          <w:sz w:val="21"/>
          <w:szCs w:val="21"/>
          <w:lang w:eastAsia="pl-PL"/>
        </w:rPr>
        <w:t xml:space="preserve">Oświadczam, że Wykonawca składający Oświadczenie w postępowaniu spełnia warunki udziału w postępowaniu dotyczące </w:t>
      </w:r>
      <w:r w:rsidRPr="00534599">
        <w:rPr>
          <w:rFonts w:ascii="Palatino Linotype" w:eastAsia="Palatino Linotype" w:hAnsi="Palatino Linotype" w:cs="Palatino Linotype"/>
          <w:b/>
          <w:bCs/>
          <w:color w:val="000000"/>
          <w:lang w:eastAsia="pl-PL"/>
        </w:rPr>
        <w:t>określone przez Zamawiającego w Ogłoszeniu o zamówieniu i w SWZ w Rozdz. 8.</w:t>
      </w:r>
    </w:p>
    <w:p w14:paraId="1BCAC033" w14:textId="77777777" w:rsidR="003777A6" w:rsidRPr="00534599" w:rsidRDefault="003777A6" w:rsidP="003777A6">
      <w:pPr>
        <w:spacing w:before="120" w:after="360" w:line="280" w:lineRule="exact"/>
        <w:ind w:left="714"/>
        <w:contextualSpacing/>
        <w:jc w:val="both"/>
        <w:rPr>
          <w:rFonts w:ascii="Palatino Linotype" w:eastAsia="Calibri" w:hAnsi="Palatino Linotype" w:cs="Times New Roman"/>
          <w:b/>
          <w:color w:val="000000"/>
          <w:sz w:val="21"/>
          <w:szCs w:val="21"/>
          <w:lang w:eastAsia="pl-PL"/>
        </w:rPr>
      </w:pPr>
    </w:p>
    <w:p w14:paraId="4C3C2484" w14:textId="77777777" w:rsidR="003777A6" w:rsidRPr="00534599" w:rsidRDefault="003777A6" w:rsidP="003777A6">
      <w:pPr>
        <w:spacing w:before="120" w:after="360" w:line="280" w:lineRule="exact"/>
        <w:ind w:left="714"/>
        <w:contextualSpacing/>
        <w:jc w:val="center"/>
        <w:rPr>
          <w:rFonts w:ascii="Palatino Linotype" w:eastAsia="Calibri" w:hAnsi="Palatino Linotype" w:cs="Times New Roman"/>
          <w:b/>
          <w:color w:val="000000"/>
          <w:sz w:val="21"/>
          <w:szCs w:val="21"/>
          <w:lang w:eastAsia="pl-PL"/>
        </w:rPr>
      </w:pPr>
      <w:r w:rsidRPr="00534599">
        <w:rPr>
          <w:rFonts w:ascii="Palatino Linotype" w:eastAsia="Calibri" w:hAnsi="Palatino Linotype" w:cs="Times New Roman"/>
          <w:b/>
          <w:color w:val="000000"/>
          <w:sz w:val="21"/>
          <w:szCs w:val="21"/>
          <w:lang w:eastAsia="pl-PL"/>
        </w:rPr>
        <w:t>Część III – Oświadczenie w zakresie wykluczenia z powodu konfliktu na Ukrainie</w:t>
      </w:r>
    </w:p>
    <w:p w14:paraId="3A51BA70" w14:textId="69DC16A9" w:rsidR="003777A6" w:rsidRPr="00534599" w:rsidRDefault="003777A6" w:rsidP="003777A6">
      <w:pPr>
        <w:pStyle w:val="Akapitzlist"/>
        <w:numPr>
          <w:ilvl w:val="0"/>
          <w:numId w:val="1"/>
        </w:numPr>
        <w:rPr>
          <w:rFonts w:eastAsia="Calibri" w:cs="Times New Roman"/>
          <w:b/>
          <w:sz w:val="21"/>
          <w:szCs w:val="21"/>
        </w:rPr>
      </w:pPr>
      <w:r w:rsidRPr="00534599">
        <w:rPr>
          <w:rFonts w:eastAsia="Calibri" w:cs="Times New Roman"/>
          <w:b/>
          <w:sz w:val="21"/>
          <w:szCs w:val="21"/>
        </w:rPr>
        <w:t xml:space="preserve">Oświadczam, że nie zachodzą w stosunku do mnie przesłanki wykluczenia z postępowania na podstawie art. 7 ust. 1 ustawy z dnia 13 kwietnia 2022 r. o szczególnych </w:t>
      </w:r>
      <w:r w:rsidRPr="00534599">
        <w:rPr>
          <w:rFonts w:eastAsia="Calibri" w:cs="Times New Roman"/>
          <w:b/>
          <w:sz w:val="21"/>
          <w:szCs w:val="21"/>
        </w:rPr>
        <w:lastRenderedPageBreak/>
        <w:t xml:space="preserve">rozwiązaniach w zakresie przeciwdziałania wspieraniu agresji na Ukrainę oraz służących ochronie bezpieczeństwa narodowego (Dz. U. </w:t>
      </w:r>
      <w:r w:rsidR="009D170A" w:rsidRPr="00534599">
        <w:rPr>
          <w:rFonts w:eastAsia="Calibri" w:cs="Times New Roman"/>
          <w:b/>
          <w:sz w:val="21"/>
          <w:szCs w:val="21"/>
        </w:rPr>
        <w:t>z 2024 poz. 507</w:t>
      </w:r>
      <w:r w:rsidRPr="00534599">
        <w:rPr>
          <w:rFonts w:eastAsia="Calibri" w:cs="Times New Roman"/>
          <w:b/>
          <w:sz w:val="21"/>
          <w:szCs w:val="21"/>
        </w:rPr>
        <w:t xml:space="preserve">) . </w:t>
      </w:r>
    </w:p>
    <w:p w14:paraId="6C6A3666" w14:textId="77777777" w:rsidR="003777A6" w:rsidRPr="00534599" w:rsidRDefault="003777A6" w:rsidP="003777A6">
      <w:pPr>
        <w:spacing w:before="120" w:after="360" w:line="280" w:lineRule="exact"/>
        <w:ind w:left="714"/>
        <w:contextualSpacing/>
        <w:jc w:val="both"/>
        <w:rPr>
          <w:rFonts w:ascii="Palatino Linotype" w:eastAsia="Calibri" w:hAnsi="Palatino Linotype" w:cs="Times New Roman"/>
          <w:b/>
          <w:color w:val="000000"/>
          <w:sz w:val="21"/>
          <w:szCs w:val="21"/>
          <w:lang w:eastAsia="pl-PL"/>
        </w:rPr>
      </w:pPr>
    </w:p>
    <w:p w14:paraId="41B5CD7B" w14:textId="77777777" w:rsidR="003777A6" w:rsidRPr="00534599" w:rsidRDefault="003777A6" w:rsidP="003777A6">
      <w:pPr>
        <w:spacing w:after="0" w:line="240" w:lineRule="auto"/>
        <w:ind w:left="4968" w:firstLine="696"/>
        <w:jc w:val="center"/>
        <w:rPr>
          <w:rFonts w:ascii="Palatino Linotype" w:eastAsia="Calibri" w:hAnsi="Palatino Linotype" w:cs="Times New Roman"/>
          <w:color w:val="000000"/>
          <w:lang w:eastAsia="pl-PL"/>
        </w:rPr>
      </w:pPr>
    </w:p>
    <w:p w14:paraId="7698CD35" w14:textId="77777777" w:rsidR="003777A6" w:rsidRPr="00534599" w:rsidRDefault="003777A6" w:rsidP="003777A6">
      <w:pPr>
        <w:spacing w:after="0" w:line="240" w:lineRule="auto"/>
        <w:ind w:left="426" w:hanging="426"/>
        <w:jc w:val="both"/>
        <w:rPr>
          <w:rFonts w:ascii="Palatino Linotype" w:eastAsia="Calibri" w:hAnsi="Palatino Linotype" w:cs="Times New Roman"/>
          <w:b/>
          <w:color w:val="000000"/>
          <w:sz w:val="16"/>
          <w:szCs w:val="16"/>
          <w:lang w:eastAsia="pl-PL"/>
        </w:rPr>
      </w:pPr>
      <w:r w:rsidRPr="00534599">
        <w:rPr>
          <w:rFonts w:ascii="Palatino Linotype" w:eastAsia="Calibri" w:hAnsi="Palatino Linotype" w:cs="Times New Roman"/>
          <w:b/>
          <w:color w:val="000000"/>
          <w:sz w:val="18"/>
          <w:szCs w:val="18"/>
          <w:lang w:eastAsia="pl-PL"/>
        </w:rPr>
        <w:t xml:space="preserve">* </w:t>
      </w:r>
      <w:r w:rsidRPr="00534599">
        <w:rPr>
          <w:rFonts w:ascii="Palatino Linotype" w:eastAsia="Calibri" w:hAnsi="Palatino Linotype" w:cs="Times New Roman"/>
          <w:b/>
          <w:color w:val="000000"/>
          <w:sz w:val="18"/>
          <w:szCs w:val="18"/>
          <w:lang w:eastAsia="pl-PL"/>
        </w:rPr>
        <w:tab/>
      </w:r>
      <w:r w:rsidRPr="00534599">
        <w:rPr>
          <w:rFonts w:ascii="Palatino Linotype" w:eastAsia="Calibri" w:hAnsi="Palatino Linotype" w:cs="Times New Roman"/>
          <w:b/>
          <w:color w:val="000000"/>
          <w:sz w:val="16"/>
          <w:szCs w:val="16"/>
          <w:lang w:eastAsia="pl-PL"/>
        </w:rPr>
        <w:t>Wypełnić tylko jeżeli dotyczy;</w:t>
      </w:r>
    </w:p>
    <w:p w14:paraId="5F056F2D" w14:textId="77777777" w:rsidR="003777A6" w:rsidRPr="004B2B8D" w:rsidRDefault="003777A6" w:rsidP="003777A6">
      <w:pPr>
        <w:spacing w:after="0" w:line="240" w:lineRule="auto"/>
        <w:ind w:left="426" w:hanging="426"/>
        <w:jc w:val="both"/>
        <w:rPr>
          <w:rFonts w:ascii="Palatino Linotype" w:eastAsia="Calibri" w:hAnsi="Palatino Linotype" w:cs="Times New Roman"/>
          <w:b/>
          <w:color w:val="000000"/>
          <w:sz w:val="16"/>
          <w:szCs w:val="16"/>
          <w:lang w:eastAsia="pl-PL"/>
        </w:rPr>
      </w:pPr>
      <w:r w:rsidRPr="00534599">
        <w:rPr>
          <w:rFonts w:ascii="Palatino Linotype" w:eastAsia="Calibri" w:hAnsi="Palatino Linotype" w:cs="Times New Roman"/>
          <w:b/>
          <w:color w:val="000000"/>
          <w:sz w:val="16"/>
          <w:szCs w:val="16"/>
          <w:lang w:eastAsia="pl-PL"/>
        </w:rPr>
        <w:t>**</w:t>
      </w:r>
      <w:r w:rsidRPr="00534599">
        <w:rPr>
          <w:rFonts w:ascii="Palatino Linotype" w:eastAsia="Calibri" w:hAnsi="Palatino Linotype" w:cs="Times New Roman"/>
          <w:b/>
          <w:color w:val="000000"/>
          <w:sz w:val="16"/>
          <w:szCs w:val="16"/>
          <w:lang w:eastAsia="pl-PL"/>
        </w:rPr>
        <w:tab/>
        <w:t xml:space="preserve">Wykonawca, który podlega wykluczeniu na </w:t>
      </w:r>
      <w:r w:rsidRPr="00534599">
        <w:rPr>
          <w:rFonts w:ascii="Palatino Linotype" w:eastAsia="Calibri" w:hAnsi="Palatino Linotype" w:cs="Times New Roman"/>
          <w:b/>
          <w:color w:val="000000" w:themeColor="text1"/>
          <w:sz w:val="16"/>
          <w:szCs w:val="16"/>
          <w:lang w:eastAsia="pl-PL"/>
        </w:rPr>
        <w:t xml:space="preserve">podstawie art. 108 ust. 1 </w:t>
      </w:r>
      <w:r w:rsidRPr="00534599">
        <w:rPr>
          <w:rFonts w:ascii="Palatino Linotype" w:eastAsia="Calibri" w:hAnsi="Palatino Linotype" w:cs="Times New Roman"/>
          <w:b/>
          <w:i/>
          <w:iCs/>
          <w:color w:val="000000" w:themeColor="text1"/>
          <w:sz w:val="16"/>
          <w:szCs w:val="16"/>
          <w:lang w:eastAsia="pl-PL"/>
        </w:rPr>
        <w:t xml:space="preserve">i art. 109 ust. 1 pkt 4, 7-10 </w:t>
      </w:r>
      <w:r w:rsidRPr="00534599">
        <w:rPr>
          <w:rFonts w:ascii="Palatino Linotype" w:eastAsia="Calibri" w:hAnsi="Palatino Linotype" w:cs="Times New Roman"/>
          <w:b/>
          <w:color w:val="000000" w:themeColor="text1"/>
          <w:sz w:val="16"/>
          <w:szCs w:val="16"/>
          <w:lang w:eastAsia="pl-PL"/>
        </w:rPr>
        <w:t xml:space="preserve">ustawy, </w:t>
      </w:r>
      <w:r w:rsidRPr="00534599">
        <w:rPr>
          <w:rFonts w:ascii="Palatino Linotype" w:eastAsia="Calibri" w:hAnsi="Palatino Linotype" w:cs="Times New Roman"/>
          <w:b/>
          <w:color w:val="000000"/>
          <w:sz w:val="16"/>
          <w:szCs w:val="16"/>
          <w:lang w:eastAsia="pl-PL"/>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103074F" w14:textId="77777777" w:rsidR="00BE4632" w:rsidRDefault="00BE4632"/>
    <w:p w14:paraId="50048475" w14:textId="77777777" w:rsidR="008F2F63" w:rsidRDefault="008F2F63"/>
    <w:p w14:paraId="1EDA06AF" w14:textId="77777777" w:rsidR="008F2F63" w:rsidRDefault="008F2F63"/>
    <w:p w14:paraId="6A762273" w14:textId="77777777" w:rsidR="008F2F63" w:rsidRDefault="008F2F63"/>
    <w:p w14:paraId="1D4EF56B" w14:textId="1551F1EA" w:rsidR="008F2F63" w:rsidRDefault="008F2F63" w:rsidP="008F2F63">
      <w:pPr>
        <w:jc w:val="right"/>
      </w:pPr>
      <w:r>
        <w:t>……………………………………………………..</w:t>
      </w:r>
    </w:p>
    <w:p w14:paraId="20F3EFC5" w14:textId="4463E933" w:rsidR="008F2F63" w:rsidRDefault="008F2F63" w:rsidP="008F2F63">
      <w:pPr>
        <w:jc w:val="right"/>
      </w:pPr>
      <w:r>
        <w:t>Podpis</w:t>
      </w:r>
    </w:p>
    <w:sectPr w:rsidR="008F2F6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0428F" w14:textId="77777777" w:rsidR="00D83B85" w:rsidRDefault="00D83B85" w:rsidP="00E808C1">
      <w:pPr>
        <w:spacing w:after="0" w:line="240" w:lineRule="auto"/>
      </w:pPr>
      <w:r>
        <w:separator/>
      </w:r>
    </w:p>
  </w:endnote>
  <w:endnote w:type="continuationSeparator" w:id="0">
    <w:p w14:paraId="7068D554" w14:textId="77777777" w:rsidR="00D83B85" w:rsidRDefault="00D83B85" w:rsidP="00E8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3934" w14:textId="77777777" w:rsidR="00E808C1" w:rsidRDefault="00E808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683516"/>
      <w:docPartObj>
        <w:docPartGallery w:val="Page Numbers (Bottom of Page)"/>
        <w:docPartUnique/>
      </w:docPartObj>
    </w:sdtPr>
    <w:sdtEndPr/>
    <w:sdtContent>
      <w:p w14:paraId="73AE307A" w14:textId="7B7D8200" w:rsidR="00E808C1" w:rsidRDefault="00E808C1">
        <w:pPr>
          <w:pStyle w:val="Stopka"/>
          <w:jc w:val="right"/>
        </w:pPr>
        <w:r>
          <w:fldChar w:fldCharType="begin"/>
        </w:r>
        <w:r>
          <w:instrText>PAGE   \* MERGEFORMAT</w:instrText>
        </w:r>
        <w:r>
          <w:fldChar w:fldCharType="separate"/>
        </w:r>
        <w:r w:rsidR="00BB14E4">
          <w:rPr>
            <w:noProof/>
          </w:rPr>
          <w:t>2</w:t>
        </w:r>
        <w:r>
          <w:fldChar w:fldCharType="end"/>
        </w:r>
      </w:p>
    </w:sdtContent>
  </w:sdt>
  <w:p w14:paraId="08D3F9C6" w14:textId="77777777" w:rsidR="00E808C1" w:rsidRDefault="00E808C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93FA" w14:textId="77777777" w:rsidR="00E808C1" w:rsidRDefault="00E808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9A05B" w14:textId="77777777" w:rsidR="00D83B85" w:rsidRDefault="00D83B85" w:rsidP="00E808C1">
      <w:pPr>
        <w:spacing w:after="0" w:line="240" w:lineRule="auto"/>
      </w:pPr>
      <w:r>
        <w:separator/>
      </w:r>
    </w:p>
  </w:footnote>
  <w:footnote w:type="continuationSeparator" w:id="0">
    <w:p w14:paraId="48ADDB4E" w14:textId="77777777" w:rsidR="00D83B85" w:rsidRDefault="00D83B85" w:rsidP="00E80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A78C5" w14:textId="77777777" w:rsidR="00E808C1" w:rsidRDefault="00E808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3775A" w14:textId="77777777" w:rsidR="00E808C1" w:rsidRDefault="00E808C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7DE76" w14:textId="77777777" w:rsidR="00E808C1" w:rsidRDefault="00E808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A0E38"/>
    <w:multiLevelType w:val="hybridMultilevel"/>
    <w:tmpl w:val="0926562E"/>
    <w:lvl w:ilvl="0" w:tplc="0415000F">
      <w:start w:val="1"/>
      <w:numFmt w:val="decimal"/>
      <w:lvlText w:val="%1."/>
      <w:lvlJc w:val="left"/>
      <w:pPr>
        <w:ind w:left="720" w:hanging="360"/>
      </w:pPr>
      <w:rPr>
        <w:rFonts w:hint="default"/>
      </w:rPr>
    </w:lvl>
    <w:lvl w:ilvl="1" w:tplc="C1B4BDF0">
      <w:start w:val="1"/>
      <w:numFmt w:val="decimal"/>
      <w:lvlText w:val="%2)"/>
      <w:lvlJc w:val="left"/>
      <w:pPr>
        <w:ind w:left="1440" w:hanging="360"/>
      </w:pPr>
      <w:rPr>
        <w:rFonts w:ascii="Palatino Linotype" w:eastAsia="Calibri" w:hAnsi="Palatino Linotype"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A6"/>
    <w:rsid w:val="00016817"/>
    <w:rsid w:val="00067EDC"/>
    <w:rsid w:val="00127AFC"/>
    <w:rsid w:val="0015774A"/>
    <w:rsid w:val="00240C1C"/>
    <w:rsid w:val="002A0CB3"/>
    <w:rsid w:val="002C566A"/>
    <w:rsid w:val="00362BF2"/>
    <w:rsid w:val="003777A6"/>
    <w:rsid w:val="00377853"/>
    <w:rsid w:val="00391207"/>
    <w:rsid w:val="003C46B7"/>
    <w:rsid w:val="00534599"/>
    <w:rsid w:val="00543E14"/>
    <w:rsid w:val="008443FE"/>
    <w:rsid w:val="008F2F63"/>
    <w:rsid w:val="009111B0"/>
    <w:rsid w:val="009D170A"/>
    <w:rsid w:val="00BB14E4"/>
    <w:rsid w:val="00BC2408"/>
    <w:rsid w:val="00BE4632"/>
    <w:rsid w:val="00C262A5"/>
    <w:rsid w:val="00CD4320"/>
    <w:rsid w:val="00D83B85"/>
    <w:rsid w:val="00E808C1"/>
    <w:rsid w:val="00EB79AE"/>
    <w:rsid w:val="00EE15DC"/>
    <w:rsid w:val="00F87AD3"/>
    <w:rsid w:val="00F87DB6"/>
    <w:rsid w:val="00FA17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4F30E"/>
  <w15:chartTrackingRefBased/>
  <w15:docId w15:val="{41C536D4-F4CA-46A9-90B5-02E79DA8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777A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numerowaną,Podsis rysunku,EPL lista punktowana z wyrózneniem,A_wyliczenie,K-P_odwolanie,Akapit z listą5,maz_wyliczenie,opis dzialania,1st level - Bullet List Paragraph,Lettre d'introduction,Normal bullet 2,Bullet list,Wykre"/>
    <w:basedOn w:val="Normalny"/>
    <w:link w:val="AkapitzlistZnak"/>
    <w:qFormat/>
    <w:rsid w:val="003777A6"/>
    <w:pPr>
      <w:spacing w:after="154" w:line="232" w:lineRule="auto"/>
      <w:ind w:left="720" w:hanging="10"/>
      <w:contextualSpacing/>
      <w:jc w:val="both"/>
    </w:pPr>
    <w:rPr>
      <w:rFonts w:ascii="Palatino Linotype" w:eastAsia="Palatino Linotype" w:hAnsi="Palatino Linotype" w:cs="Palatino Linotype"/>
      <w:color w:val="000000"/>
      <w:lang w:eastAsia="pl-PL"/>
    </w:rPr>
  </w:style>
  <w:style w:type="character" w:customStyle="1" w:styleId="AkapitzlistZnak">
    <w:name w:val="Akapit z listą Znak"/>
    <w:aliases w:val="Akapit z listą numerowaną Znak,Podsis rysunku Znak,EPL lista punktowana z wyrózneniem Znak,A_wyliczenie Znak,K-P_odwolanie Znak,Akapit z listą5 Znak,maz_wyliczenie Znak,opis dzialania Znak,1st level - Bullet List Paragraph Znak"/>
    <w:link w:val="Akapitzlist"/>
    <w:qFormat/>
    <w:rsid w:val="003777A6"/>
    <w:rPr>
      <w:rFonts w:ascii="Palatino Linotype" w:eastAsia="Palatino Linotype" w:hAnsi="Palatino Linotype" w:cs="Palatino Linotype"/>
      <w:color w:val="000000"/>
      <w:lang w:eastAsia="pl-PL"/>
    </w:rPr>
  </w:style>
  <w:style w:type="paragraph" w:styleId="Nagwek">
    <w:name w:val="header"/>
    <w:basedOn w:val="Normalny"/>
    <w:link w:val="NagwekZnak"/>
    <w:uiPriority w:val="99"/>
    <w:unhideWhenUsed/>
    <w:rsid w:val="00E808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08C1"/>
  </w:style>
  <w:style w:type="paragraph" w:styleId="Stopka">
    <w:name w:val="footer"/>
    <w:basedOn w:val="Normalny"/>
    <w:link w:val="StopkaZnak"/>
    <w:uiPriority w:val="99"/>
    <w:unhideWhenUsed/>
    <w:rsid w:val="00E808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08C1"/>
  </w:style>
  <w:style w:type="paragraph" w:styleId="Poprawka">
    <w:name w:val="Revision"/>
    <w:hidden/>
    <w:uiPriority w:val="99"/>
    <w:semiHidden/>
    <w:rsid w:val="008443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3006</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Górnicki</dc:creator>
  <cp:keywords/>
  <dc:description/>
  <cp:lastModifiedBy>K</cp:lastModifiedBy>
  <cp:revision>2</cp:revision>
  <dcterms:created xsi:type="dcterms:W3CDTF">2026-08-05T10:06:00Z</dcterms:created>
  <dcterms:modified xsi:type="dcterms:W3CDTF">2026-08-05T10:06:00Z</dcterms:modified>
</cp:coreProperties>
</file>