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38A93" w14:textId="75BB21BD" w:rsidR="00DA3AC4" w:rsidRPr="00AA094A" w:rsidRDefault="00DA3AC4" w:rsidP="00DA3AC4">
      <w:pPr>
        <w:suppressAutoHyphens/>
        <w:spacing w:after="0"/>
        <w:jc w:val="both"/>
        <w:rPr>
          <w:rFonts w:ascii="Calibri" w:eastAsia="Times New Roman" w:hAnsi="Calibri" w:cs="Calibri"/>
          <w:sz w:val="24"/>
          <w:szCs w:val="24"/>
          <w:lang w:eastAsia="ar-SA"/>
        </w:rPr>
      </w:pPr>
    </w:p>
    <w:p w14:paraId="0ECF3BB0" w14:textId="72474B07" w:rsidR="4570801D" w:rsidRDefault="4570801D" w:rsidP="4570801D">
      <w:pPr>
        <w:spacing w:after="0"/>
        <w:jc w:val="both"/>
        <w:rPr>
          <w:rFonts w:ascii="Calibri" w:eastAsia="Times New Roman" w:hAnsi="Calibri" w:cs="Calibri"/>
          <w:sz w:val="24"/>
          <w:szCs w:val="24"/>
          <w:lang w:eastAsia="ar-SA"/>
        </w:rPr>
      </w:pPr>
    </w:p>
    <w:p w14:paraId="46C7ED5D" w14:textId="026DAE91" w:rsidR="00DA3AC4" w:rsidRPr="00AA094A" w:rsidRDefault="004A1740" w:rsidP="004A1740">
      <w:pPr>
        <w:autoSpaceDE w:val="0"/>
        <w:autoSpaceDN w:val="0"/>
        <w:adjustRightInd w:val="0"/>
        <w:spacing w:after="0"/>
        <w:ind w:left="5664" w:firstLine="708"/>
        <w:jc w:val="both"/>
        <w:rPr>
          <w:rFonts w:ascii="Calibri" w:eastAsia="Calibri" w:hAnsi="Calibri" w:cs="Calibri"/>
          <w:color w:val="00000A"/>
          <w:sz w:val="24"/>
          <w:szCs w:val="24"/>
        </w:rPr>
      </w:pPr>
      <w:r w:rsidRPr="00AA094A">
        <w:rPr>
          <w:rFonts w:ascii="Calibri" w:eastAsia="Calibri" w:hAnsi="Calibri" w:cs="Calibri"/>
          <w:color w:val="00000A"/>
          <w:sz w:val="24"/>
          <w:szCs w:val="24"/>
        </w:rPr>
        <w:t xml:space="preserve">           </w:t>
      </w:r>
      <w:r w:rsidR="00DA3AC4" w:rsidRPr="00AA094A">
        <w:rPr>
          <w:rFonts w:ascii="Calibri" w:eastAsia="Calibri" w:hAnsi="Calibri" w:cs="Calibri"/>
          <w:color w:val="00000A"/>
          <w:sz w:val="24"/>
          <w:szCs w:val="24"/>
        </w:rPr>
        <w:t xml:space="preserve">Załącznik </w:t>
      </w:r>
      <w:r w:rsidRPr="00AA094A">
        <w:rPr>
          <w:rFonts w:ascii="Calibri" w:eastAsia="Calibri" w:hAnsi="Calibri" w:cs="Calibri"/>
          <w:color w:val="00000A"/>
          <w:sz w:val="24"/>
          <w:szCs w:val="24"/>
        </w:rPr>
        <w:t xml:space="preserve">nr </w:t>
      </w:r>
      <w:r w:rsidR="00AA094A" w:rsidRPr="00AA094A">
        <w:rPr>
          <w:rFonts w:ascii="Calibri" w:eastAsia="Calibri" w:hAnsi="Calibri" w:cs="Calibri"/>
          <w:color w:val="00000A"/>
          <w:sz w:val="24"/>
          <w:szCs w:val="24"/>
        </w:rPr>
        <w:t>5</w:t>
      </w:r>
      <w:r w:rsidRPr="00AA094A">
        <w:rPr>
          <w:rFonts w:ascii="Calibri" w:eastAsia="Calibri" w:hAnsi="Calibri" w:cs="Calibri"/>
          <w:color w:val="00000A"/>
          <w:sz w:val="24"/>
          <w:szCs w:val="24"/>
        </w:rPr>
        <w:t xml:space="preserve"> do SWZ</w:t>
      </w:r>
    </w:p>
    <w:p w14:paraId="6C71EAA3" w14:textId="77777777" w:rsidR="00BF5E41" w:rsidRPr="00AA094A" w:rsidRDefault="00BF5E41" w:rsidP="00DA3AC4">
      <w:pPr>
        <w:spacing w:after="0"/>
        <w:jc w:val="center"/>
        <w:rPr>
          <w:rFonts w:ascii="Calibri" w:eastAsia="Calibri" w:hAnsi="Calibri" w:cs="Calibri"/>
          <w:color w:val="00000A"/>
          <w:sz w:val="24"/>
          <w:szCs w:val="24"/>
        </w:rPr>
      </w:pPr>
    </w:p>
    <w:p w14:paraId="547F3D08" w14:textId="77777777" w:rsidR="004A1740" w:rsidRPr="00AA094A" w:rsidRDefault="004A1740" w:rsidP="004A1740">
      <w:pPr>
        <w:spacing w:after="0"/>
        <w:jc w:val="center"/>
        <w:rPr>
          <w:rFonts w:ascii="Calibri" w:eastAsia="Calibri" w:hAnsi="Calibri" w:cs="Calibri"/>
          <w:color w:val="00000A"/>
          <w:sz w:val="24"/>
          <w:szCs w:val="24"/>
        </w:rPr>
      </w:pPr>
      <w:r w:rsidRPr="00AA094A">
        <w:rPr>
          <w:rFonts w:ascii="Calibri" w:eastAsia="Calibri" w:hAnsi="Calibri" w:cs="Calibri"/>
          <w:color w:val="00000A"/>
          <w:sz w:val="24"/>
          <w:szCs w:val="24"/>
        </w:rPr>
        <w:t>PROJEKT</w:t>
      </w:r>
    </w:p>
    <w:p w14:paraId="305547E2" w14:textId="6FE266B6" w:rsidR="004A1740" w:rsidRPr="00AA094A" w:rsidRDefault="004A1740" w:rsidP="004A1740">
      <w:pPr>
        <w:spacing w:after="0"/>
        <w:jc w:val="center"/>
        <w:rPr>
          <w:rFonts w:ascii="Calibri" w:eastAsia="Calibri" w:hAnsi="Calibri" w:cs="Calibri"/>
          <w:color w:val="00000A"/>
          <w:sz w:val="24"/>
          <w:szCs w:val="24"/>
        </w:rPr>
      </w:pPr>
      <w:r w:rsidRPr="00AA094A">
        <w:rPr>
          <w:rFonts w:ascii="Calibri" w:eastAsia="Calibri" w:hAnsi="Calibri" w:cs="Calibri"/>
          <w:color w:val="00000A"/>
          <w:sz w:val="24"/>
          <w:szCs w:val="24"/>
        </w:rPr>
        <w:t xml:space="preserve">UMOWA NR </w:t>
      </w:r>
      <w:r w:rsidR="00AA094A" w:rsidRPr="00AA094A">
        <w:rPr>
          <w:rFonts w:ascii="Calibri" w:eastAsia="Calibri" w:hAnsi="Calibri" w:cs="Calibri"/>
          <w:color w:val="00000A"/>
          <w:sz w:val="24"/>
          <w:szCs w:val="24"/>
        </w:rPr>
        <w:t>KU</w:t>
      </w:r>
      <w:r w:rsidRPr="00AA094A">
        <w:rPr>
          <w:rFonts w:ascii="Calibri" w:eastAsia="Calibri" w:hAnsi="Calibri" w:cs="Calibri"/>
          <w:color w:val="00000A"/>
          <w:sz w:val="24"/>
          <w:szCs w:val="24"/>
        </w:rPr>
        <w:t>.2301</w:t>
      </w:r>
      <w:r w:rsidR="00AA094A" w:rsidRPr="00AA094A">
        <w:rPr>
          <w:rFonts w:ascii="Calibri" w:eastAsia="Calibri" w:hAnsi="Calibri" w:cs="Calibri"/>
          <w:color w:val="00000A"/>
          <w:sz w:val="24"/>
          <w:szCs w:val="24"/>
        </w:rPr>
        <w:t>.</w:t>
      </w:r>
      <w:r w:rsidR="003D1092">
        <w:rPr>
          <w:rFonts w:ascii="Calibri" w:eastAsia="Calibri" w:hAnsi="Calibri" w:cs="Calibri"/>
          <w:color w:val="00000A"/>
          <w:sz w:val="24"/>
          <w:szCs w:val="24"/>
        </w:rPr>
        <w:t>107</w:t>
      </w:r>
      <w:r w:rsidR="00AA094A" w:rsidRPr="00AA094A">
        <w:rPr>
          <w:rFonts w:ascii="Calibri" w:eastAsia="Calibri" w:hAnsi="Calibri" w:cs="Calibri"/>
          <w:color w:val="00000A"/>
          <w:sz w:val="24"/>
          <w:szCs w:val="24"/>
        </w:rPr>
        <w:t>.</w:t>
      </w:r>
      <w:r w:rsidRPr="00AA094A">
        <w:rPr>
          <w:rFonts w:ascii="Calibri" w:eastAsia="Calibri" w:hAnsi="Calibri" w:cs="Calibri"/>
          <w:color w:val="00000A"/>
          <w:sz w:val="24"/>
          <w:szCs w:val="24"/>
        </w:rPr>
        <w:t>202</w:t>
      </w:r>
      <w:r w:rsidR="00AA094A" w:rsidRPr="00AA094A">
        <w:rPr>
          <w:rFonts w:ascii="Calibri" w:eastAsia="Calibri" w:hAnsi="Calibri" w:cs="Calibri"/>
          <w:color w:val="00000A"/>
          <w:sz w:val="24"/>
          <w:szCs w:val="24"/>
        </w:rPr>
        <w:t>6</w:t>
      </w:r>
    </w:p>
    <w:p w14:paraId="52B369C4" w14:textId="77777777" w:rsidR="004A1740" w:rsidRPr="00AA094A" w:rsidRDefault="004A1740" w:rsidP="004A1740">
      <w:pPr>
        <w:spacing w:after="0"/>
        <w:jc w:val="both"/>
        <w:rPr>
          <w:rFonts w:ascii="Calibri" w:eastAsia="Calibri" w:hAnsi="Calibri" w:cs="Calibri"/>
          <w:color w:val="00000A"/>
          <w:sz w:val="24"/>
          <w:szCs w:val="24"/>
        </w:rPr>
      </w:pPr>
    </w:p>
    <w:p w14:paraId="47ED54AD" w14:textId="475993E2" w:rsidR="004A1740" w:rsidRPr="00AA094A" w:rsidRDefault="4B9DCBFB" w:rsidP="004A1740">
      <w:pPr>
        <w:pStyle w:val="Standard"/>
        <w:spacing w:line="276" w:lineRule="auto"/>
        <w:jc w:val="both"/>
        <w:rPr>
          <w:rFonts w:ascii="Calibri" w:hAnsi="Calibri" w:cs="Calibri"/>
        </w:rPr>
      </w:pPr>
      <w:r w:rsidRPr="23415113">
        <w:rPr>
          <w:rFonts w:ascii="Calibri" w:hAnsi="Calibri" w:cs="Calibri"/>
        </w:rPr>
        <w:t>zawarta w dniu ……………….. 202</w:t>
      </w:r>
      <w:r w:rsidR="26FFD702" w:rsidRPr="23415113">
        <w:rPr>
          <w:rFonts w:ascii="Calibri" w:hAnsi="Calibri" w:cs="Calibri"/>
        </w:rPr>
        <w:t>6</w:t>
      </w:r>
      <w:r w:rsidRPr="23415113">
        <w:rPr>
          <w:rFonts w:ascii="Calibri" w:hAnsi="Calibri" w:cs="Calibri"/>
        </w:rPr>
        <w:t xml:space="preserve"> roku w Kielcach pomiędzy:</w:t>
      </w:r>
    </w:p>
    <w:p w14:paraId="76D64DD5"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Uniwersytetem Jana Kochanowskiego w Kielcach;  25-369 Kielce ul. Żeromskiego 5,</w:t>
      </w:r>
    </w:p>
    <w:p w14:paraId="1674CE2E"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zwanym w dalszej części „Zamawiającym”, reprezentowanym przez:</w:t>
      </w:r>
    </w:p>
    <w:p w14:paraId="1A168079"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 – …………….</w:t>
      </w:r>
    </w:p>
    <w:p w14:paraId="6C4B598D"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a</w:t>
      </w:r>
    </w:p>
    <w:p w14:paraId="21B76DE3"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(w przypadku przedsiębiorcy wpisanego do KRS)</w:t>
      </w:r>
    </w:p>
    <w:p w14:paraId="14FF5417" w14:textId="620E2681" w:rsidR="004A1740" w:rsidRPr="00AA094A" w:rsidRDefault="4B9DCBFB" w:rsidP="004A1740">
      <w:pPr>
        <w:pStyle w:val="Standard"/>
        <w:spacing w:line="276" w:lineRule="auto"/>
        <w:jc w:val="both"/>
        <w:rPr>
          <w:rFonts w:ascii="Calibri" w:hAnsi="Calibri" w:cs="Calibri"/>
        </w:rPr>
      </w:pPr>
      <w:r w:rsidRPr="23415113">
        <w:rPr>
          <w:rFonts w:ascii="Calibri" w:hAnsi="Calibri" w:cs="Calibri"/>
        </w:rPr>
        <w:t xml:space="preserve">(nazwa firmy) …………….., z siedzibą w …………..……. przy ulicy ……………., wpisaną do rejestru przedsiębiorców prowadzonego przez Sąd Rejonowy …………………………… Wydział Gospodarczy Krajowego Rejestru Sądowego pod numerem KRS: ………………..., wysokość kapitału zakładowego (art. 206 § 1 pkt. 4 </w:t>
      </w:r>
      <w:proofErr w:type="spellStart"/>
      <w:r w:rsidRPr="23415113">
        <w:rPr>
          <w:rFonts w:ascii="Calibri" w:hAnsi="Calibri" w:cs="Calibri"/>
        </w:rPr>
        <w:t>k.s.h</w:t>
      </w:r>
      <w:proofErr w:type="spellEnd"/>
      <w:r w:rsidRPr="23415113">
        <w:rPr>
          <w:rFonts w:ascii="Calibri" w:hAnsi="Calibri" w:cs="Calibri"/>
        </w:rPr>
        <w:t xml:space="preserve">.), a w przypadku spółki akcyjnej także wysokość kapitału wpłaconego (art. 374 § 1 pkt. 4 </w:t>
      </w:r>
      <w:proofErr w:type="spellStart"/>
      <w:r w:rsidRPr="23415113">
        <w:rPr>
          <w:rFonts w:ascii="Calibri" w:hAnsi="Calibri" w:cs="Calibri"/>
        </w:rPr>
        <w:t>k.s.h</w:t>
      </w:r>
      <w:proofErr w:type="spellEnd"/>
      <w:r w:rsidRPr="23415113">
        <w:rPr>
          <w:rFonts w:ascii="Calibri" w:hAnsi="Calibri" w:cs="Calibri"/>
        </w:rPr>
        <w:t>.), zwaną w dalszej części „Wykonawcą”, reprezentowaną przez:</w:t>
      </w:r>
    </w:p>
    <w:p w14:paraId="2249B9CB"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 – …………………</w:t>
      </w:r>
    </w:p>
    <w:p w14:paraId="01696682"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(w przypadku przedsiębiorcy wpisanego do Centralnej Ewidencji i Informacji o Działalności Gospodarczej Rzeczypospolitej Polskiej) (imię i nazwisko) …………………., przedsiębiorcą działającym pod firmą ……………… z siedzibą w ……………… przy ulicy ……………………, wpisanym do Centralnej Ewidencji i Informacji o Działalności Gospodarczej Rzeczypospolitej Polskiej, numer NIP: …………….., numer REGON: …………….., zwanym w dalszej części „Wykonawcą”, reprezentowanym przez:</w:t>
      </w:r>
    </w:p>
    <w:p w14:paraId="438E40D3" w14:textId="77777777" w:rsidR="004A1740" w:rsidRPr="00AA094A" w:rsidRDefault="004A1740" w:rsidP="004A1740">
      <w:pPr>
        <w:pStyle w:val="Standard"/>
        <w:spacing w:line="276" w:lineRule="auto"/>
        <w:jc w:val="both"/>
        <w:rPr>
          <w:rFonts w:ascii="Calibri" w:hAnsi="Calibri" w:cs="Calibri"/>
        </w:rPr>
      </w:pPr>
      <w:r w:rsidRPr="00AA094A">
        <w:rPr>
          <w:rFonts w:ascii="Calibri" w:hAnsi="Calibri" w:cs="Calibri"/>
        </w:rPr>
        <w:t>……………….…….. – ………………….</w:t>
      </w:r>
    </w:p>
    <w:p w14:paraId="4359AFF3" w14:textId="77777777" w:rsidR="004A1740" w:rsidRPr="00AA094A" w:rsidRDefault="004A1740" w:rsidP="004A1740">
      <w:pPr>
        <w:spacing w:after="0"/>
        <w:jc w:val="both"/>
        <w:rPr>
          <w:rFonts w:ascii="Calibri" w:eastAsia="Calibri" w:hAnsi="Calibri" w:cs="Calibri"/>
          <w:color w:val="00000A"/>
          <w:sz w:val="24"/>
          <w:szCs w:val="24"/>
        </w:rPr>
      </w:pPr>
    </w:p>
    <w:p w14:paraId="4C3F049B" w14:textId="37C35ABE" w:rsidR="00DA3AC4" w:rsidRPr="00AA094A" w:rsidRDefault="004A1740" w:rsidP="00AA094A">
      <w:pPr>
        <w:pStyle w:val="Standard"/>
        <w:spacing w:line="276" w:lineRule="auto"/>
        <w:jc w:val="both"/>
        <w:rPr>
          <w:rFonts w:ascii="Calibri" w:hAnsi="Calibri" w:cs="Calibri"/>
          <w:i/>
        </w:rPr>
      </w:pPr>
      <w:r w:rsidRPr="00AA094A">
        <w:rPr>
          <w:rFonts w:ascii="Calibri" w:hAnsi="Calibri" w:cs="Calibri"/>
          <w:i/>
        </w:rPr>
        <w:t xml:space="preserve">w rezultacie dokonania wyboru oferty Wykonawcy w drodze postępowania o udzielenie zamówienia publicznego prowadzonego w trybie podstawowym bez negocjacji, na podstawie art. 275 pkt. 1) ustawy z dnia 11 września 2019 r. Prawo zamówień publicznych (Dz. U. z </w:t>
      </w:r>
      <w:r w:rsidR="00E551C2" w:rsidRPr="00AA094A">
        <w:rPr>
          <w:rFonts w:ascii="Calibri" w:hAnsi="Calibri" w:cs="Calibri"/>
          <w:i/>
        </w:rPr>
        <w:t>202</w:t>
      </w:r>
      <w:r w:rsidR="003D1092">
        <w:rPr>
          <w:rFonts w:ascii="Calibri" w:hAnsi="Calibri" w:cs="Calibri"/>
          <w:i/>
        </w:rPr>
        <w:t>6</w:t>
      </w:r>
      <w:r w:rsidR="00E551C2" w:rsidRPr="00AA094A">
        <w:rPr>
          <w:rFonts w:ascii="Calibri" w:hAnsi="Calibri" w:cs="Calibri"/>
          <w:i/>
        </w:rPr>
        <w:t xml:space="preserve"> </w:t>
      </w:r>
      <w:r w:rsidRPr="00AA094A">
        <w:rPr>
          <w:rFonts w:ascii="Calibri" w:hAnsi="Calibri" w:cs="Calibri"/>
          <w:i/>
        </w:rPr>
        <w:t xml:space="preserve">r. poz. </w:t>
      </w:r>
      <w:r w:rsidR="003D1092">
        <w:rPr>
          <w:rFonts w:ascii="Calibri" w:hAnsi="Calibri" w:cs="Calibri"/>
          <w:i/>
        </w:rPr>
        <w:t>793</w:t>
      </w:r>
      <w:r w:rsidR="00AA094A">
        <w:rPr>
          <w:rFonts w:ascii="Calibri" w:hAnsi="Calibri" w:cs="Calibri"/>
          <w:i/>
        </w:rPr>
        <w:t xml:space="preserve"> ze zm.</w:t>
      </w:r>
      <w:r w:rsidRPr="00AA094A">
        <w:rPr>
          <w:rFonts w:ascii="Calibri" w:hAnsi="Calibri" w:cs="Calibri"/>
          <w:i/>
        </w:rPr>
        <w:t>),  zwanej dalej „</w:t>
      </w:r>
      <w:r w:rsidR="00E551C2" w:rsidRPr="00AA094A">
        <w:rPr>
          <w:rFonts w:ascii="Calibri" w:hAnsi="Calibri" w:cs="Calibri"/>
          <w:i/>
        </w:rPr>
        <w:t xml:space="preserve">ustawą </w:t>
      </w:r>
      <w:r w:rsidRPr="00AA094A">
        <w:rPr>
          <w:rFonts w:ascii="Calibri" w:hAnsi="Calibri" w:cs="Calibri"/>
          <w:i/>
        </w:rPr>
        <w:t xml:space="preserve">PZP”, została zawarta umowa następującej treści: </w:t>
      </w:r>
    </w:p>
    <w:p w14:paraId="28A07C9C" w14:textId="578E40A7"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p>
    <w:p w14:paraId="07531B57" w14:textId="74E4BF27" w:rsidR="008C1D7C" w:rsidRPr="00AA094A" w:rsidRDefault="008C1D7C"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Przedmiot umowy </w:t>
      </w:r>
    </w:p>
    <w:p w14:paraId="5805661C" w14:textId="47FBA8A0" w:rsidR="00483886" w:rsidRPr="00AA094A" w:rsidRDefault="383C1C20" w:rsidP="23415113">
      <w:pPr>
        <w:numPr>
          <w:ilvl w:val="0"/>
          <w:numId w:val="3"/>
        </w:numPr>
        <w:suppressAutoHyphens/>
        <w:spacing w:after="0"/>
        <w:ind w:left="426" w:hanging="426"/>
        <w:contextualSpacing/>
        <w:jc w:val="both"/>
        <w:rPr>
          <w:rFonts w:ascii="Calibri" w:hAnsi="Calibri" w:cs="Calibri"/>
          <w:sz w:val="24"/>
          <w:szCs w:val="24"/>
        </w:rPr>
      </w:pPr>
      <w:r w:rsidRPr="256857B1">
        <w:rPr>
          <w:rFonts w:ascii="Calibri" w:hAnsi="Calibri" w:cs="Calibri"/>
          <w:sz w:val="24"/>
          <w:szCs w:val="24"/>
        </w:rPr>
        <w:t xml:space="preserve">Przedmiotem umowy jest </w:t>
      </w:r>
      <w:r w:rsidR="7B4D9B53" w:rsidRPr="256857B1">
        <w:rPr>
          <w:rFonts w:ascii="Calibri" w:hAnsi="Calibri" w:cs="Calibri"/>
          <w:sz w:val="24"/>
          <w:szCs w:val="24"/>
        </w:rPr>
        <w:t xml:space="preserve">wykonanie robót budowlanych w formule zaprojektuj i wybuduj, polegających na </w:t>
      </w:r>
      <w:r w:rsidR="003B0453" w:rsidRPr="0661B3B9">
        <w:t xml:space="preserve">rozbudowie parkingu przy Wydziale Humanistycznym na terenie </w:t>
      </w:r>
      <w:r w:rsidR="00342DFD">
        <w:t>K</w:t>
      </w:r>
      <w:r w:rsidR="00342DFD" w:rsidRPr="0661B3B9">
        <w:t xml:space="preserve">ampusu </w:t>
      </w:r>
      <w:r w:rsidR="003B0453" w:rsidRPr="0661B3B9">
        <w:t>Uniwersytetu Jana Kochanowskiego w Kielcach</w:t>
      </w:r>
      <w:r w:rsidR="2CA312EB" w:rsidRPr="256857B1">
        <w:rPr>
          <w:rFonts w:ascii="Calibri" w:hAnsi="Calibri" w:cs="Calibri"/>
          <w:sz w:val="24"/>
          <w:szCs w:val="24"/>
        </w:rPr>
        <w:t>.</w:t>
      </w:r>
    </w:p>
    <w:p w14:paraId="0E582A3A" w14:textId="77777777" w:rsidR="00C3288E" w:rsidRPr="00AA094A" w:rsidRDefault="00483886" w:rsidP="00D94EB5">
      <w:pPr>
        <w:numPr>
          <w:ilvl w:val="0"/>
          <w:numId w:val="3"/>
        </w:numPr>
        <w:suppressAutoHyphens/>
        <w:spacing w:after="0"/>
        <w:ind w:left="426" w:hanging="426"/>
        <w:contextualSpacing/>
        <w:jc w:val="both"/>
        <w:rPr>
          <w:rFonts w:ascii="Calibri" w:hAnsi="Calibri" w:cs="Calibri"/>
          <w:sz w:val="24"/>
          <w:szCs w:val="24"/>
        </w:rPr>
      </w:pPr>
      <w:r w:rsidRPr="00AA094A">
        <w:rPr>
          <w:rFonts w:ascii="Calibri" w:hAnsi="Calibri" w:cs="Calibri"/>
          <w:sz w:val="24"/>
          <w:szCs w:val="24"/>
        </w:rPr>
        <w:t>Wykonawca zobowiązuje się na mocy niniejszej umowy do</w:t>
      </w:r>
      <w:r w:rsidR="00C3288E" w:rsidRPr="00AA094A">
        <w:rPr>
          <w:rFonts w:ascii="Calibri" w:hAnsi="Calibri" w:cs="Calibri"/>
          <w:sz w:val="24"/>
          <w:szCs w:val="24"/>
        </w:rPr>
        <w:t>:</w:t>
      </w:r>
    </w:p>
    <w:p w14:paraId="5A9DE067" w14:textId="6826CB39" w:rsidR="00C3288E" w:rsidRPr="00AA094A" w:rsidRDefault="00483886" w:rsidP="00F2797F">
      <w:pPr>
        <w:pStyle w:val="Akapitzlist"/>
        <w:numPr>
          <w:ilvl w:val="2"/>
          <w:numId w:val="3"/>
        </w:numPr>
        <w:suppressAutoHyphens/>
        <w:spacing w:after="0"/>
        <w:ind w:left="851" w:hanging="425"/>
        <w:jc w:val="both"/>
        <w:rPr>
          <w:rFonts w:cs="Calibri"/>
          <w:sz w:val="24"/>
          <w:szCs w:val="24"/>
        </w:rPr>
      </w:pPr>
      <w:r w:rsidRPr="00AA094A">
        <w:rPr>
          <w:rFonts w:cs="Calibri"/>
          <w:sz w:val="24"/>
          <w:szCs w:val="24"/>
        </w:rPr>
        <w:t>podjęcia wszelkich czynności niezbędnych dla określenia zakresu prac koniecznych do wykonania</w:t>
      </w:r>
      <w:r w:rsidR="00C3288E" w:rsidRPr="00AA094A">
        <w:rPr>
          <w:rFonts w:cs="Calibri"/>
          <w:sz w:val="24"/>
          <w:szCs w:val="24"/>
        </w:rPr>
        <w:t xml:space="preserve"> w ramach niniejszej umowy</w:t>
      </w:r>
      <w:r w:rsidRPr="00AA094A">
        <w:rPr>
          <w:rFonts w:cs="Calibri"/>
          <w:sz w:val="24"/>
          <w:szCs w:val="24"/>
        </w:rPr>
        <w:t xml:space="preserve">, </w:t>
      </w:r>
    </w:p>
    <w:p w14:paraId="46F060BC" w14:textId="1A665997" w:rsidR="000F1BD4" w:rsidRPr="000F1BD4" w:rsidRDefault="000F1BD4" w:rsidP="000F1BD4">
      <w:pPr>
        <w:pStyle w:val="Akapitzlist"/>
        <w:numPr>
          <w:ilvl w:val="2"/>
          <w:numId w:val="3"/>
        </w:numPr>
        <w:suppressAutoHyphens/>
        <w:spacing w:after="0"/>
        <w:ind w:left="851" w:hanging="425"/>
        <w:jc w:val="both"/>
        <w:rPr>
          <w:rFonts w:cs="Calibri"/>
          <w:sz w:val="24"/>
          <w:szCs w:val="24"/>
        </w:rPr>
      </w:pPr>
      <w:r>
        <w:rPr>
          <w:rFonts w:cs="Calibri"/>
          <w:sz w:val="24"/>
          <w:szCs w:val="24"/>
        </w:rPr>
        <w:t>o</w:t>
      </w:r>
      <w:r w:rsidRPr="000F1BD4">
        <w:rPr>
          <w:rFonts w:cs="Calibri"/>
          <w:sz w:val="24"/>
          <w:szCs w:val="24"/>
        </w:rPr>
        <w:t>pracowania dokumentacji geotechnicznej określającej warunki gruntowo-wodne,</w:t>
      </w:r>
    </w:p>
    <w:p w14:paraId="231518A0" w14:textId="6387BEFC" w:rsidR="00C3288E" w:rsidRPr="00AA094A" w:rsidRDefault="00483886" w:rsidP="00F2797F">
      <w:pPr>
        <w:pStyle w:val="Akapitzlist"/>
        <w:numPr>
          <w:ilvl w:val="2"/>
          <w:numId w:val="3"/>
        </w:numPr>
        <w:suppressAutoHyphens/>
        <w:spacing w:after="0"/>
        <w:ind w:left="851" w:hanging="425"/>
        <w:jc w:val="both"/>
        <w:rPr>
          <w:rFonts w:cs="Calibri"/>
          <w:sz w:val="24"/>
          <w:szCs w:val="24"/>
        </w:rPr>
      </w:pPr>
      <w:r w:rsidRPr="00AA094A">
        <w:rPr>
          <w:rFonts w:cs="Calibri"/>
          <w:sz w:val="24"/>
          <w:szCs w:val="24"/>
        </w:rPr>
        <w:lastRenderedPageBreak/>
        <w:t>sporządzenia dokumentacji projektow</w:t>
      </w:r>
      <w:r w:rsidR="00F2797F" w:rsidRPr="00AA094A">
        <w:rPr>
          <w:rFonts w:cs="Calibri"/>
          <w:sz w:val="24"/>
          <w:szCs w:val="24"/>
        </w:rPr>
        <w:t xml:space="preserve">o – kosztorysowej (zwanej dalej również </w:t>
      </w:r>
      <w:r w:rsidR="0023541D" w:rsidRPr="00AA094A">
        <w:rPr>
          <w:rFonts w:cs="Calibri"/>
          <w:sz w:val="24"/>
          <w:szCs w:val="24"/>
        </w:rPr>
        <w:t>„</w:t>
      </w:r>
      <w:r w:rsidR="00F2797F" w:rsidRPr="00AA094A">
        <w:rPr>
          <w:rFonts w:cs="Calibri"/>
          <w:sz w:val="24"/>
          <w:szCs w:val="24"/>
        </w:rPr>
        <w:t>dokumentacją projektową</w:t>
      </w:r>
      <w:r w:rsidR="0023541D" w:rsidRPr="00AA094A">
        <w:rPr>
          <w:rFonts w:cs="Calibri"/>
          <w:sz w:val="24"/>
          <w:szCs w:val="24"/>
        </w:rPr>
        <w:t>”</w:t>
      </w:r>
      <w:r w:rsidR="00F2797F" w:rsidRPr="00AA094A">
        <w:rPr>
          <w:rFonts w:cs="Calibri"/>
          <w:sz w:val="24"/>
          <w:szCs w:val="24"/>
        </w:rPr>
        <w:t>)</w:t>
      </w:r>
      <w:r w:rsidRPr="00AA094A">
        <w:rPr>
          <w:rFonts w:cs="Calibri"/>
          <w:sz w:val="24"/>
          <w:szCs w:val="24"/>
        </w:rPr>
        <w:t xml:space="preserve">, </w:t>
      </w:r>
      <w:r w:rsidR="00AE1336" w:rsidRPr="00AA094A">
        <w:rPr>
          <w:rFonts w:cs="Calibri"/>
          <w:sz w:val="24"/>
          <w:szCs w:val="24"/>
        </w:rPr>
        <w:t xml:space="preserve">która to dokumentacja będzie zgodna </w:t>
      </w:r>
      <w:r w:rsidRPr="00AA094A">
        <w:rPr>
          <w:rFonts w:cs="Calibri"/>
          <w:sz w:val="24"/>
          <w:szCs w:val="24"/>
        </w:rPr>
        <w:t xml:space="preserve">z zasadami sztuki budowalnej </w:t>
      </w:r>
      <w:r w:rsidR="00AE1336" w:rsidRPr="00AA094A">
        <w:rPr>
          <w:rFonts w:cs="Calibri"/>
          <w:sz w:val="24"/>
          <w:szCs w:val="24"/>
        </w:rPr>
        <w:t>ora</w:t>
      </w:r>
      <w:r w:rsidRPr="00AA094A">
        <w:rPr>
          <w:rFonts w:cs="Calibri"/>
          <w:sz w:val="24"/>
          <w:szCs w:val="24"/>
        </w:rPr>
        <w:t>z</w:t>
      </w:r>
      <w:r w:rsidR="00AE1336" w:rsidRPr="00AA094A">
        <w:rPr>
          <w:rFonts w:cs="Calibri"/>
          <w:sz w:val="24"/>
          <w:szCs w:val="24"/>
        </w:rPr>
        <w:t xml:space="preserve"> z</w:t>
      </w:r>
      <w:r w:rsidRPr="00AA094A">
        <w:rPr>
          <w:rFonts w:cs="Calibri"/>
          <w:sz w:val="24"/>
          <w:szCs w:val="24"/>
        </w:rPr>
        <w:t xml:space="preserve"> obowiązującymi przepisami prawa, </w:t>
      </w:r>
    </w:p>
    <w:p w14:paraId="494B1C41" w14:textId="03CCAC38" w:rsidR="00C3288E" w:rsidRPr="00AA094A" w:rsidRDefault="00483886" w:rsidP="00F2797F">
      <w:pPr>
        <w:pStyle w:val="Akapitzlist"/>
        <w:numPr>
          <w:ilvl w:val="2"/>
          <w:numId w:val="3"/>
        </w:numPr>
        <w:suppressAutoHyphens/>
        <w:spacing w:after="0"/>
        <w:ind w:left="851" w:hanging="425"/>
        <w:jc w:val="both"/>
        <w:rPr>
          <w:rFonts w:cs="Calibri"/>
          <w:sz w:val="24"/>
          <w:szCs w:val="24"/>
        </w:rPr>
      </w:pPr>
      <w:r w:rsidRPr="00AA094A">
        <w:rPr>
          <w:rFonts w:cs="Calibri"/>
          <w:sz w:val="24"/>
          <w:szCs w:val="24"/>
        </w:rPr>
        <w:t xml:space="preserve">przygotowania i </w:t>
      </w:r>
      <w:r w:rsidR="00334CAD" w:rsidRPr="00AA094A">
        <w:rPr>
          <w:rFonts w:cs="Calibri"/>
          <w:sz w:val="24"/>
          <w:szCs w:val="24"/>
        </w:rPr>
        <w:t xml:space="preserve">złożenia </w:t>
      </w:r>
      <w:r w:rsidRPr="00AA094A">
        <w:rPr>
          <w:rFonts w:cs="Calibri"/>
          <w:sz w:val="24"/>
          <w:szCs w:val="24"/>
        </w:rPr>
        <w:t xml:space="preserve">wniosku </w:t>
      </w:r>
      <w:r w:rsidR="00334CAD" w:rsidRPr="00AA094A">
        <w:rPr>
          <w:rFonts w:cs="Calibri"/>
          <w:sz w:val="24"/>
          <w:szCs w:val="24"/>
        </w:rPr>
        <w:t xml:space="preserve">oraz </w:t>
      </w:r>
      <w:r w:rsidR="001B08FB" w:rsidRPr="00AA094A">
        <w:rPr>
          <w:rFonts w:cs="Calibri"/>
          <w:sz w:val="24"/>
          <w:szCs w:val="24"/>
        </w:rPr>
        <w:t>uzyskanie</w:t>
      </w:r>
      <w:r w:rsidR="00C3288E" w:rsidRPr="00AA094A">
        <w:rPr>
          <w:rFonts w:cs="Calibri"/>
          <w:sz w:val="24"/>
          <w:szCs w:val="24"/>
        </w:rPr>
        <w:t xml:space="preserve"> ostatecznej i prawomocnej decyzji o</w:t>
      </w:r>
      <w:r w:rsidRPr="00AA094A">
        <w:rPr>
          <w:rFonts w:cs="Calibri"/>
          <w:sz w:val="24"/>
          <w:szCs w:val="24"/>
        </w:rPr>
        <w:t xml:space="preserve"> pozwoleni</w:t>
      </w:r>
      <w:r w:rsidR="00C3288E" w:rsidRPr="00AA094A">
        <w:rPr>
          <w:rFonts w:cs="Calibri"/>
          <w:sz w:val="24"/>
          <w:szCs w:val="24"/>
        </w:rPr>
        <w:t>u</w:t>
      </w:r>
      <w:r w:rsidRPr="00AA094A">
        <w:rPr>
          <w:rFonts w:cs="Calibri"/>
          <w:sz w:val="24"/>
          <w:szCs w:val="24"/>
        </w:rPr>
        <w:t xml:space="preserve"> na budowę</w:t>
      </w:r>
      <w:r w:rsidR="00334CAD" w:rsidRPr="00AA094A">
        <w:rPr>
          <w:rFonts w:cs="Calibri"/>
          <w:sz w:val="24"/>
          <w:szCs w:val="24"/>
        </w:rPr>
        <w:t xml:space="preserve">, </w:t>
      </w:r>
    </w:p>
    <w:p w14:paraId="0045A899" w14:textId="1C80DAB1" w:rsidR="00DA3AC4" w:rsidRDefault="00483886" w:rsidP="00F2797F">
      <w:pPr>
        <w:pStyle w:val="Akapitzlist"/>
        <w:numPr>
          <w:ilvl w:val="2"/>
          <w:numId w:val="3"/>
        </w:numPr>
        <w:suppressAutoHyphens/>
        <w:spacing w:after="0"/>
        <w:ind w:left="851" w:hanging="425"/>
        <w:jc w:val="both"/>
        <w:rPr>
          <w:rFonts w:cs="Calibri"/>
          <w:sz w:val="24"/>
          <w:szCs w:val="24"/>
        </w:rPr>
      </w:pPr>
      <w:r w:rsidRPr="00AA094A">
        <w:rPr>
          <w:rFonts w:cs="Calibri"/>
          <w:sz w:val="24"/>
          <w:szCs w:val="24"/>
        </w:rPr>
        <w:t xml:space="preserve">wykonania </w:t>
      </w:r>
      <w:r w:rsidR="000F1BD4">
        <w:rPr>
          <w:rFonts w:cs="Calibri"/>
          <w:sz w:val="24"/>
          <w:szCs w:val="24"/>
        </w:rPr>
        <w:t>robót</w:t>
      </w:r>
      <w:r w:rsidR="00123CC1" w:rsidRPr="00AA094A">
        <w:rPr>
          <w:rFonts w:cs="Calibri"/>
          <w:sz w:val="24"/>
          <w:szCs w:val="24"/>
        </w:rPr>
        <w:t xml:space="preserve"> budowlanych, </w:t>
      </w:r>
      <w:r w:rsidRPr="00AA094A">
        <w:rPr>
          <w:rFonts w:cs="Calibri"/>
          <w:sz w:val="24"/>
          <w:szCs w:val="24"/>
        </w:rPr>
        <w:t>zgodnie z przygotowaną dokumentacją</w:t>
      </w:r>
      <w:r w:rsidR="001B08FB" w:rsidRPr="00AA094A">
        <w:rPr>
          <w:rFonts w:cs="Calibri"/>
          <w:sz w:val="24"/>
          <w:szCs w:val="24"/>
        </w:rPr>
        <w:t xml:space="preserve"> oraz wytycznymi zawartymi w PFU</w:t>
      </w:r>
      <w:r w:rsidR="00B42646">
        <w:rPr>
          <w:rFonts w:cs="Calibri"/>
          <w:sz w:val="24"/>
          <w:szCs w:val="24"/>
        </w:rPr>
        <w:t>.</w:t>
      </w:r>
    </w:p>
    <w:p w14:paraId="03F921D4" w14:textId="77777777" w:rsidR="00123CC1" w:rsidRPr="00AA094A" w:rsidRDefault="00123CC1" w:rsidP="00D94EB5">
      <w:pPr>
        <w:numPr>
          <w:ilvl w:val="0"/>
          <w:numId w:val="3"/>
        </w:numPr>
        <w:suppressAutoHyphens/>
        <w:spacing w:after="0"/>
        <w:ind w:left="426" w:hanging="426"/>
        <w:contextualSpacing/>
        <w:jc w:val="both"/>
        <w:rPr>
          <w:rFonts w:ascii="Calibri" w:hAnsi="Calibri" w:cs="Calibri"/>
          <w:sz w:val="24"/>
          <w:szCs w:val="24"/>
        </w:rPr>
      </w:pPr>
      <w:r w:rsidRPr="00AA094A">
        <w:rPr>
          <w:rFonts w:ascii="Calibri" w:hAnsi="Calibri" w:cs="Calibri"/>
          <w:sz w:val="24"/>
          <w:szCs w:val="24"/>
        </w:rPr>
        <w:t>Wykonanie przedmiotu umowy nastąpi w systemie „zaprojektuj i wybuduj” w dwóch etapach:</w:t>
      </w:r>
    </w:p>
    <w:p w14:paraId="02242564" w14:textId="2CA01F66" w:rsidR="00123CC1" w:rsidRPr="00AA094A" w:rsidRDefault="00123CC1" w:rsidP="00D94EB5">
      <w:pPr>
        <w:pStyle w:val="Akapitzlist"/>
        <w:numPr>
          <w:ilvl w:val="2"/>
          <w:numId w:val="3"/>
        </w:numPr>
        <w:spacing w:after="0"/>
        <w:ind w:left="723"/>
        <w:jc w:val="both"/>
        <w:rPr>
          <w:rFonts w:cs="Calibri"/>
          <w:sz w:val="24"/>
          <w:szCs w:val="24"/>
        </w:rPr>
      </w:pPr>
      <w:r w:rsidRPr="00AA094A">
        <w:rPr>
          <w:rFonts w:cs="Calibri"/>
          <w:sz w:val="24"/>
          <w:szCs w:val="24"/>
        </w:rPr>
        <w:t>Etap I – wykonanie dokumentacji projektowej zgodnie z obowiązującymi przepisami, normami, warunkami technicznymi wykonania i odbioru robót budowlanych</w:t>
      </w:r>
      <w:r w:rsidR="00C3288E" w:rsidRPr="00AA094A">
        <w:rPr>
          <w:rFonts w:cs="Calibri"/>
          <w:sz w:val="24"/>
          <w:szCs w:val="24"/>
        </w:rPr>
        <w:t>,</w:t>
      </w:r>
      <w:r w:rsidRPr="00AA094A">
        <w:rPr>
          <w:rFonts w:cs="Calibri"/>
          <w:sz w:val="24"/>
          <w:szCs w:val="24"/>
        </w:rPr>
        <w:t xml:space="preserve"> a także następującymi dokumentami</w:t>
      </w:r>
      <w:r w:rsidR="00BF7D0F" w:rsidRPr="00AA094A">
        <w:rPr>
          <w:rFonts w:cs="Calibri"/>
          <w:sz w:val="24"/>
          <w:szCs w:val="24"/>
        </w:rPr>
        <w:t>,</w:t>
      </w:r>
      <w:r w:rsidRPr="00AA094A">
        <w:rPr>
          <w:rFonts w:cs="Calibri"/>
          <w:sz w:val="24"/>
          <w:szCs w:val="24"/>
        </w:rPr>
        <w:t xml:space="preserve"> stanowiący</w:t>
      </w:r>
      <w:r w:rsidR="00BF7D0F" w:rsidRPr="00AA094A">
        <w:rPr>
          <w:rFonts w:cs="Calibri"/>
          <w:sz w:val="24"/>
          <w:szCs w:val="24"/>
        </w:rPr>
        <w:t>mi</w:t>
      </w:r>
      <w:r w:rsidRPr="00AA094A">
        <w:rPr>
          <w:rFonts w:cs="Calibri"/>
          <w:sz w:val="24"/>
          <w:szCs w:val="24"/>
        </w:rPr>
        <w:t xml:space="preserve"> integralną część niniejszej umowy:</w:t>
      </w:r>
    </w:p>
    <w:p w14:paraId="3FBB23A7" w14:textId="23B93827" w:rsidR="00123CC1" w:rsidRPr="00AA094A" w:rsidRDefault="00123CC1" w:rsidP="00D94EB5">
      <w:pPr>
        <w:pStyle w:val="Akapitzlist"/>
        <w:numPr>
          <w:ilvl w:val="3"/>
          <w:numId w:val="3"/>
        </w:numPr>
        <w:spacing w:after="0"/>
        <w:ind w:left="927"/>
        <w:jc w:val="both"/>
        <w:rPr>
          <w:rFonts w:cs="Calibri"/>
          <w:sz w:val="24"/>
          <w:szCs w:val="24"/>
        </w:rPr>
      </w:pPr>
      <w:r w:rsidRPr="00AA094A">
        <w:rPr>
          <w:rFonts w:cs="Calibri"/>
          <w:sz w:val="24"/>
          <w:szCs w:val="24"/>
        </w:rPr>
        <w:t>Specyfikacją Warunków Zamówienia (SWZ),</w:t>
      </w:r>
    </w:p>
    <w:p w14:paraId="79062F9F" w14:textId="5B1F8DBC" w:rsidR="00123CC1" w:rsidRPr="00AA094A" w:rsidRDefault="00123CC1" w:rsidP="00D94EB5">
      <w:pPr>
        <w:pStyle w:val="Akapitzlist"/>
        <w:numPr>
          <w:ilvl w:val="3"/>
          <w:numId w:val="3"/>
        </w:numPr>
        <w:spacing w:after="0"/>
        <w:ind w:left="927"/>
        <w:jc w:val="both"/>
        <w:rPr>
          <w:rFonts w:cs="Calibri"/>
          <w:sz w:val="24"/>
          <w:szCs w:val="24"/>
        </w:rPr>
      </w:pPr>
      <w:r w:rsidRPr="00AA094A">
        <w:rPr>
          <w:rFonts w:cs="Calibri"/>
          <w:sz w:val="24"/>
          <w:szCs w:val="24"/>
        </w:rPr>
        <w:t xml:space="preserve">Programem </w:t>
      </w:r>
      <w:proofErr w:type="spellStart"/>
      <w:r w:rsidRPr="00AA094A">
        <w:rPr>
          <w:rFonts w:cs="Calibri"/>
          <w:sz w:val="24"/>
          <w:szCs w:val="24"/>
        </w:rPr>
        <w:t>Funkcjonalno</w:t>
      </w:r>
      <w:proofErr w:type="spellEnd"/>
      <w:r w:rsidRPr="00AA094A">
        <w:rPr>
          <w:rFonts w:cs="Calibri"/>
          <w:sz w:val="24"/>
          <w:szCs w:val="24"/>
        </w:rPr>
        <w:t xml:space="preserve"> - Użytkowym (PFU),</w:t>
      </w:r>
    </w:p>
    <w:p w14:paraId="609D17C7" w14:textId="3ED0DB9A" w:rsidR="0023541D" w:rsidRPr="00AA094A" w:rsidRDefault="00123CC1" w:rsidP="0008401A">
      <w:pPr>
        <w:pStyle w:val="Akapitzlist"/>
        <w:numPr>
          <w:ilvl w:val="3"/>
          <w:numId w:val="3"/>
        </w:numPr>
        <w:spacing w:after="0"/>
        <w:ind w:left="927"/>
        <w:jc w:val="both"/>
        <w:rPr>
          <w:rFonts w:cs="Calibri"/>
          <w:sz w:val="24"/>
          <w:szCs w:val="24"/>
        </w:rPr>
      </w:pPr>
      <w:r w:rsidRPr="00AA094A">
        <w:rPr>
          <w:rFonts w:cs="Calibri"/>
          <w:sz w:val="24"/>
          <w:szCs w:val="24"/>
        </w:rPr>
        <w:t>Ofertą Wykonawcy</w:t>
      </w:r>
      <w:r w:rsidR="0023541D" w:rsidRPr="00AA094A">
        <w:rPr>
          <w:rFonts w:cs="Calibri"/>
          <w:sz w:val="24"/>
          <w:szCs w:val="24"/>
        </w:rPr>
        <w:t>,</w:t>
      </w:r>
    </w:p>
    <w:p w14:paraId="5ABD6896" w14:textId="196A75D6" w:rsidR="00123CC1" w:rsidRPr="00AA094A" w:rsidRDefault="00334CAD" w:rsidP="00F2797F">
      <w:pPr>
        <w:spacing w:after="0"/>
        <w:ind w:left="567"/>
        <w:jc w:val="both"/>
        <w:rPr>
          <w:rFonts w:ascii="Calibri" w:hAnsi="Calibri" w:cs="Calibri"/>
          <w:sz w:val="24"/>
          <w:szCs w:val="24"/>
        </w:rPr>
      </w:pPr>
      <w:r w:rsidRPr="00AA094A">
        <w:rPr>
          <w:rFonts w:ascii="Calibri" w:hAnsi="Calibri" w:cs="Calibri"/>
          <w:sz w:val="24"/>
          <w:szCs w:val="24"/>
        </w:rPr>
        <w:t xml:space="preserve">- </w:t>
      </w:r>
      <w:r w:rsidR="0023541D" w:rsidRPr="00AA094A">
        <w:rPr>
          <w:rFonts w:ascii="Calibri" w:hAnsi="Calibri" w:cs="Calibri"/>
          <w:sz w:val="24"/>
          <w:szCs w:val="24"/>
        </w:rPr>
        <w:t>oraz</w:t>
      </w:r>
      <w:r w:rsidRPr="00AA094A">
        <w:rPr>
          <w:rFonts w:ascii="Calibri" w:hAnsi="Calibri" w:cs="Calibri"/>
          <w:sz w:val="24"/>
          <w:szCs w:val="24"/>
        </w:rPr>
        <w:t xml:space="preserve"> </w:t>
      </w:r>
      <w:r w:rsidR="0023541D" w:rsidRPr="00AA094A">
        <w:rPr>
          <w:rFonts w:ascii="Calibri" w:hAnsi="Calibri" w:cs="Calibri"/>
          <w:sz w:val="24"/>
          <w:szCs w:val="24"/>
        </w:rPr>
        <w:t xml:space="preserve">uzyskaną </w:t>
      </w:r>
      <w:r w:rsidR="00AE1336" w:rsidRPr="00AA094A">
        <w:rPr>
          <w:rFonts w:ascii="Calibri" w:hAnsi="Calibri" w:cs="Calibri"/>
          <w:sz w:val="24"/>
          <w:szCs w:val="24"/>
        </w:rPr>
        <w:t>prawomocn</w:t>
      </w:r>
      <w:r w:rsidR="0023541D" w:rsidRPr="00AA094A">
        <w:rPr>
          <w:rFonts w:ascii="Calibri" w:hAnsi="Calibri" w:cs="Calibri"/>
          <w:sz w:val="24"/>
          <w:szCs w:val="24"/>
        </w:rPr>
        <w:t>ą</w:t>
      </w:r>
      <w:r w:rsidR="00AE1336" w:rsidRPr="00AA094A">
        <w:rPr>
          <w:rFonts w:ascii="Calibri" w:hAnsi="Calibri" w:cs="Calibri"/>
          <w:sz w:val="24"/>
          <w:szCs w:val="24"/>
        </w:rPr>
        <w:t xml:space="preserve"> i ostateczn</w:t>
      </w:r>
      <w:r w:rsidR="0023541D" w:rsidRPr="00AA094A">
        <w:rPr>
          <w:rFonts w:ascii="Calibri" w:hAnsi="Calibri" w:cs="Calibri"/>
          <w:sz w:val="24"/>
          <w:szCs w:val="24"/>
        </w:rPr>
        <w:t>ą</w:t>
      </w:r>
      <w:r w:rsidR="00AE1336" w:rsidRPr="00AA094A">
        <w:rPr>
          <w:rFonts w:ascii="Calibri" w:hAnsi="Calibri" w:cs="Calibri"/>
          <w:sz w:val="24"/>
          <w:szCs w:val="24"/>
        </w:rPr>
        <w:t xml:space="preserve"> decyzj</w:t>
      </w:r>
      <w:r w:rsidR="0023541D" w:rsidRPr="00AA094A">
        <w:rPr>
          <w:rFonts w:ascii="Calibri" w:hAnsi="Calibri" w:cs="Calibri"/>
          <w:sz w:val="24"/>
          <w:szCs w:val="24"/>
        </w:rPr>
        <w:t>ą</w:t>
      </w:r>
      <w:r w:rsidR="00AE1336" w:rsidRPr="00AA094A">
        <w:rPr>
          <w:rFonts w:ascii="Calibri" w:hAnsi="Calibri" w:cs="Calibri"/>
          <w:sz w:val="24"/>
          <w:szCs w:val="24"/>
        </w:rPr>
        <w:t xml:space="preserve"> o pozwoleniu</w:t>
      </w:r>
      <w:r w:rsidRPr="00AA094A">
        <w:rPr>
          <w:rFonts w:ascii="Calibri" w:hAnsi="Calibri" w:cs="Calibri"/>
          <w:sz w:val="24"/>
          <w:szCs w:val="24"/>
        </w:rPr>
        <w:t xml:space="preserve"> na budowę</w:t>
      </w:r>
      <w:r w:rsidR="00F907B0" w:rsidRPr="00AA094A">
        <w:rPr>
          <w:rFonts w:ascii="Calibri" w:hAnsi="Calibri" w:cs="Calibri"/>
          <w:sz w:val="24"/>
          <w:szCs w:val="24"/>
        </w:rPr>
        <w:t>,</w:t>
      </w:r>
    </w:p>
    <w:p w14:paraId="0B6A34B2" w14:textId="25461F66" w:rsidR="00406B9B" w:rsidRPr="00AA094A" w:rsidRDefault="00B8537E" w:rsidP="00D94EB5">
      <w:pPr>
        <w:pStyle w:val="Akapitzlist"/>
        <w:numPr>
          <w:ilvl w:val="2"/>
          <w:numId w:val="3"/>
        </w:numPr>
        <w:spacing w:after="0"/>
        <w:ind w:left="723"/>
        <w:jc w:val="both"/>
        <w:rPr>
          <w:rFonts w:cs="Calibri"/>
          <w:sz w:val="24"/>
          <w:szCs w:val="24"/>
        </w:rPr>
      </w:pPr>
      <w:r w:rsidRPr="00AA094A">
        <w:rPr>
          <w:rFonts w:cs="Calibri"/>
          <w:sz w:val="24"/>
          <w:szCs w:val="24"/>
        </w:rPr>
        <w:t xml:space="preserve">Etap II </w:t>
      </w:r>
      <w:r w:rsidR="00406B9B" w:rsidRPr="00AA094A">
        <w:rPr>
          <w:rFonts w:cs="Calibri"/>
          <w:sz w:val="24"/>
          <w:szCs w:val="24"/>
        </w:rPr>
        <w:t>–</w:t>
      </w:r>
      <w:r w:rsidRPr="00AA094A">
        <w:rPr>
          <w:rFonts w:cs="Calibri"/>
          <w:sz w:val="24"/>
          <w:szCs w:val="24"/>
        </w:rPr>
        <w:t xml:space="preserve"> </w:t>
      </w:r>
      <w:r w:rsidR="00AE1336" w:rsidRPr="00AA094A">
        <w:rPr>
          <w:rFonts w:cs="Calibri"/>
          <w:sz w:val="24"/>
          <w:szCs w:val="24"/>
        </w:rPr>
        <w:t xml:space="preserve">wykonanie </w:t>
      </w:r>
      <w:r w:rsidR="00406B9B" w:rsidRPr="00AA094A">
        <w:rPr>
          <w:rFonts w:cs="Calibri"/>
          <w:sz w:val="24"/>
          <w:szCs w:val="24"/>
        </w:rPr>
        <w:t>robót budowla</w:t>
      </w:r>
      <w:r w:rsidR="0030590D" w:rsidRPr="00AA094A">
        <w:rPr>
          <w:rFonts w:cs="Calibri"/>
          <w:sz w:val="24"/>
          <w:szCs w:val="24"/>
        </w:rPr>
        <w:t>no - instalacyjnych</w:t>
      </w:r>
      <w:r w:rsidR="00406B9B" w:rsidRPr="00AA094A">
        <w:rPr>
          <w:rFonts w:cs="Calibri"/>
          <w:sz w:val="24"/>
          <w:szCs w:val="24"/>
        </w:rPr>
        <w:t>, obejmujący:</w:t>
      </w:r>
    </w:p>
    <w:p w14:paraId="4B91C52A" w14:textId="1C4AE168" w:rsidR="00406B9B" w:rsidRDefault="00406B9B" w:rsidP="00E0341C">
      <w:pPr>
        <w:pStyle w:val="Akapitzlist"/>
        <w:numPr>
          <w:ilvl w:val="0"/>
          <w:numId w:val="39"/>
        </w:numPr>
        <w:spacing w:after="0"/>
        <w:ind w:left="927"/>
        <w:jc w:val="both"/>
        <w:rPr>
          <w:rFonts w:cs="Calibri"/>
          <w:sz w:val="24"/>
          <w:szCs w:val="24"/>
        </w:rPr>
      </w:pPr>
      <w:r w:rsidRPr="00AA094A">
        <w:rPr>
          <w:rFonts w:cs="Calibri"/>
          <w:sz w:val="24"/>
          <w:szCs w:val="24"/>
        </w:rPr>
        <w:t>sprawowanie nadzoru autorskiego w trakcie realizacji robót budowlan</w:t>
      </w:r>
      <w:r w:rsidR="0030590D" w:rsidRPr="00AA094A">
        <w:rPr>
          <w:rFonts w:cs="Calibri"/>
          <w:sz w:val="24"/>
          <w:szCs w:val="24"/>
        </w:rPr>
        <w:t>o - instalacyjnych</w:t>
      </w:r>
      <w:r w:rsidRPr="00AA094A">
        <w:rPr>
          <w:rFonts w:cs="Calibri"/>
          <w:sz w:val="24"/>
          <w:szCs w:val="24"/>
        </w:rPr>
        <w:t>,</w:t>
      </w:r>
    </w:p>
    <w:p w14:paraId="7FB61DDB" w14:textId="7CE33E14" w:rsidR="00014FEA" w:rsidRPr="00AA094A" w:rsidRDefault="00014FEA" w:rsidP="00E0341C">
      <w:pPr>
        <w:pStyle w:val="Akapitzlist"/>
        <w:numPr>
          <w:ilvl w:val="0"/>
          <w:numId w:val="39"/>
        </w:numPr>
        <w:spacing w:after="0"/>
        <w:ind w:left="927"/>
        <w:jc w:val="both"/>
        <w:rPr>
          <w:rFonts w:cs="Calibri"/>
          <w:sz w:val="24"/>
          <w:szCs w:val="24"/>
        </w:rPr>
      </w:pPr>
      <w:r>
        <w:rPr>
          <w:rFonts w:cs="Calibri"/>
          <w:sz w:val="24"/>
          <w:szCs w:val="24"/>
        </w:rPr>
        <w:t>stały nadzór geodezyjny,</w:t>
      </w:r>
    </w:p>
    <w:p w14:paraId="12E8F23F" w14:textId="65E70F64" w:rsidR="00406B9B" w:rsidRPr="00D72B9E" w:rsidRDefault="581A7FE0" w:rsidP="00D72B9E">
      <w:pPr>
        <w:pStyle w:val="Akapitzlist"/>
        <w:numPr>
          <w:ilvl w:val="0"/>
          <w:numId w:val="39"/>
        </w:numPr>
        <w:spacing w:after="0"/>
        <w:ind w:left="927"/>
        <w:jc w:val="both"/>
        <w:rPr>
          <w:rFonts w:cs="Calibri"/>
          <w:strike/>
          <w:sz w:val="24"/>
          <w:szCs w:val="24"/>
        </w:rPr>
      </w:pPr>
      <w:r w:rsidRPr="23415113">
        <w:rPr>
          <w:rFonts w:cs="Calibri"/>
          <w:sz w:val="24"/>
          <w:szCs w:val="24"/>
        </w:rPr>
        <w:t xml:space="preserve">wykonanie robót budowlanych na podstawie przygotowanej dokumentacji </w:t>
      </w:r>
      <w:r w:rsidR="00A82335">
        <w:rPr>
          <w:rFonts w:cs="Calibri"/>
          <w:sz w:val="24"/>
          <w:szCs w:val="24"/>
        </w:rPr>
        <w:t>projektowej</w:t>
      </w:r>
      <w:r w:rsidRPr="23415113">
        <w:rPr>
          <w:rFonts w:cs="Calibri"/>
          <w:sz w:val="24"/>
          <w:szCs w:val="24"/>
        </w:rPr>
        <w:t>, pozwolenia na budowę oraz warunkami i zakresem określonym w PFU</w:t>
      </w:r>
      <w:r w:rsidR="2A863CD1" w:rsidRPr="23415113">
        <w:rPr>
          <w:rFonts w:cs="Calibri"/>
          <w:sz w:val="24"/>
          <w:szCs w:val="24"/>
        </w:rPr>
        <w:t>,</w:t>
      </w:r>
    </w:p>
    <w:p w14:paraId="315AD0B4" w14:textId="526FF82E" w:rsidR="00406B9B" w:rsidRPr="00AA094A" w:rsidRDefault="00406B9B" w:rsidP="00D94EB5">
      <w:pPr>
        <w:pStyle w:val="Akapitzlist"/>
        <w:numPr>
          <w:ilvl w:val="0"/>
          <w:numId w:val="39"/>
        </w:numPr>
        <w:spacing w:after="0"/>
        <w:ind w:left="927"/>
        <w:jc w:val="both"/>
        <w:rPr>
          <w:rFonts w:cs="Calibri"/>
          <w:sz w:val="24"/>
          <w:szCs w:val="24"/>
        </w:rPr>
      </w:pPr>
      <w:r w:rsidRPr="00AA094A">
        <w:rPr>
          <w:rFonts w:cs="Calibri"/>
          <w:sz w:val="24"/>
          <w:szCs w:val="24"/>
        </w:rPr>
        <w:t xml:space="preserve">odbiór </w:t>
      </w:r>
      <w:r w:rsidR="000222DB" w:rsidRPr="00AA094A">
        <w:rPr>
          <w:rFonts w:cs="Calibri"/>
          <w:sz w:val="24"/>
          <w:szCs w:val="24"/>
        </w:rPr>
        <w:t xml:space="preserve">i </w:t>
      </w:r>
      <w:r w:rsidRPr="00AA094A">
        <w:rPr>
          <w:rFonts w:cs="Calibri"/>
          <w:sz w:val="24"/>
          <w:szCs w:val="24"/>
        </w:rPr>
        <w:t>udzielenie nieodpłatnej gwarancji na warunkach określonych w ofercie Wykonawcy,</w:t>
      </w:r>
    </w:p>
    <w:p w14:paraId="4D4A8E73" w14:textId="481E6E08" w:rsidR="001B61FE" w:rsidRPr="00AA094A" w:rsidRDefault="00406B9B" w:rsidP="00D94EB5">
      <w:pPr>
        <w:pStyle w:val="Akapitzlist"/>
        <w:numPr>
          <w:ilvl w:val="0"/>
          <w:numId w:val="39"/>
        </w:numPr>
        <w:spacing w:after="0"/>
        <w:ind w:left="927"/>
        <w:jc w:val="both"/>
        <w:rPr>
          <w:rFonts w:eastAsia="Arial" w:cs="Calibri"/>
          <w:kern w:val="1"/>
          <w:sz w:val="24"/>
          <w:szCs w:val="24"/>
          <w:lang w:eastAsia="zh-CN"/>
        </w:rPr>
      </w:pPr>
      <w:r w:rsidRPr="00AA094A">
        <w:rPr>
          <w:rFonts w:cs="Calibri"/>
          <w:sz w:val="24"/>
          <w:szCs w:val="24"/>
        </w:rPr>
        <w:t>wykonanie dokumentacji powykonawczej</w:t>
      </w:r>
      <w:r w:rsidR="00D72B9E">
        <w:rPr>
          <w:rFonts w:cs="Calibri"/>
          <w:sz w:val="24"/>
          <w:szCs w:val="24"/>
        </w:rPr>
        <w:t xml:space="preserve"> wraz z aktualizacją w Ośrodku Dokumentacji Geodezyjnej i Kartograficznej</w:t>
      </w:r>
      <w:r w:rsidR="00B41AE5" w:rsidRPr="00AA094A">
        <w:rPr>
          <w:rFonts w:cs="Calibri"/>
          <w:sz w:val="24"/>
          <w:szCs w:val="24"/>
        </w:rPr>
        <w:t>,</w:t>
      </w:r>
    </w:p>
    <w:p w14:paraId="7DE3AD73" w14:textId="6B57DC6E" w:rsidR="00B41AE5" w:rsidRPr="00A82335" w:rsidRDefault="031E0966" w:rsidP="00D94EB5">
      <w:pPr>
        <w:pStyle w:val="Akapitzlist"/>
        <w:numPr>
          <w:ilvl w:val="0"/>
          <w:numId w:val="39"/>
        </w:numPr>
        <w:spacing w:after="0"/>
        <w:ind w:left="927"/>
        <w:jc w:val="both"/>
        <w:rPr>
          <w:rFonts w:eastAsia="Arial" w:cs="Calibri"/>
          <w:kern w:val="1"/>
          <w:sz w:val="24"/>
          <w:szCs w:val="24"/>
          <w:lang w:eastAsia="zh-CN"/>
        </w:rPr>
      </w:pPr>
      <w:r w:rsidRPr="00A82335">
        <w:rPr>
          <w:rFonts w:eastAsia="Arial" w:cs="Calibri"/>
          <w:kern w:val="1"/>
          <w:sz w:val="24"/>
          <w:szCs w:val="24"/>
          <w:lang w:eastAsia="zh-CN"/>
        </w:rPr>
        <w:t xml:space="preserve">uzyskanie </w:t>
      </w:r>
      <w:r w:rsidR="7713CCE6" w:rsidRPr="00A82335">
        <w:rPr>
          <w:rFonts w:eastAsia="Arial" w:cs="Calibri"/>
          <w:kern w:val="1"/>
          <w:sz w:val="24"/>
          <w:szCs w:val="24"/>
          <w:lang w:eastAsia="zh-CN"/>
        </w:rPr>
        <w:t xml:space="preserve">prawomocnej i ostatecznej decyzji o </w:t>
      </w:r>
      <w:r w:rsidRPr="00A82335">
        <w:rPr>
          <w:rFonts w:eastAsia="Arial" w:cs="Calibri"/>
          <w:kern w:val="1"/>
          <w:sz w:val="24"/>
          <w:szCs w:val="24"/>
          <w:lang w:eastAsia="zh-CN"/>
        </w:rPr>
        <w:t>pozwoleni</w:t>
      </w:r>
      <w:r w:rsidR="7713CCE6" w:rsidRPr="00A82335">
        <w:rPr>
          <w:rFonts w:eastAsia="Arial" w:cs="Calibri"/>
          <w:kern w:val="1"/>
          <w:sz w:val="24"/>
          <w:szCs w:val="24"/>
          <w:lang w:eastAsia="zh-CN"/>
        </w:rPr>
        <w:t>u</w:t>
      </w:r>
      <w:r w:rsidRPr="00A82335">
        <w:rPr>
          <w:rFonts w:eastAsia="Arial" w:cs="Calibri"/>
          <w:kern w:val="1"/>
          <w:sz w:val="24"/>
          <w:szCs w:val="24"/>
          <w:lang w:eastAsia="zh-CN"/>
        </w:rPr>
        <w:t xml:space="preserve"> na użytkowanie</w:t>
      </w:r>
      <w:r w:rsidR="00A82335" w:rsidRPr="00A82335">
        <w:t xml:space="preserve"> jeżeli będzie ona wymagana przepisami prawa</w:t>
      </w:r>
      <w:r w:rsidR="1AB54547" w:rsidRPr="00A82335">
        <w:rPr>
          <w:rFonts w:eastAsia="Arial" w:cs="Calibri"/>
          <w:kern w:val="1"/>
          <w:sz w:val="24"/>
          <w:szCs w:val="24"/>
          <w:lang w:eastAsia="zh-CN"/>
        </w:rPr>
        <w:t>.</w:t>
      </w:r>
    </w:p>
    <w:p w14:paraId="75098D19" w14:textId="1FA502A9" w:rsidR="001B61FE" w:rsidRPr="00AA094A" w:rsidRDefault="001B61FE" w:rsidP="00D94EB5">
      <w:pPr>
        <w:pStyle w:val="Akapitzlist"/>
        <w:numPr>
          <w:ilvl w:val="0"/>
          <w:numId w:val="3"/>
        </w:numPr>
        <w:spacing w:after="0"/>
        <w:ind w:left="360"/>
        <w:jc w:val="both"/>
        <w:rPr>
          <w:rFonts w:cs="Calibri"/>
          <w:sz w:val="24"/>
          <w:szCs w:val="24"/>
        </w:rPr>
      </w:pPr>
      <w:r w:rsidRPr="00AA094A">
        <w:rPr>
          <w:rFonts w:cs="Calibri"/>
          <w:sz w:val="24"/>
          <w:szCs w:val="24"/>
        </w:rPr>
        <w:t xml:space="preserve">Zamawiający oświadcza, że </w:t>
      </w:r>
      <w:r w:rsidR="00D72B9E">
        <w:rPr>
          <w:rFonts w:cs="Calibri"/>
          <w:sz w:val="24"/>
          <w:szCs w:val="24"/>
        </w:rPr>
        <w:t xml:space="preserve">wszystkie roboty budowlano-instalacyjne realizowane będą na terenie działek </w:t>
      </w:r>
      <w:r w:rsidRPr="00AA094A">
        <w:rPr>
          <w:rFonts w:cs="Calibri"/>
          <w:sz w:val="24"/>
          <w:szCs w:val="24"/>
        </w:rPr>
        <w:t xml:space="preserve">przy ul. </w:t>
      </w:r>
      <w:r w:rsidR="00D72B9E">
        <w:rPr>
          <w:rFonts w:cs="Calibri"/>
          <w:sz w:val="24"/>
          <w:szCs w:val="24"/>
        </w:rPr>
        <w:t>Uniwersyteckiej 17</w:t>
      </w:r>
      <w:r w:rsidRPr="00AA094A">
        <w:rPr>
          <w:rFonts w:cs="Calibri"/>
          <w:sz w:val="24"/>
          <w:szCs w:val="24"/>
        </w:rPr>
        <w:t>, 25-</w:t>
      </w:r>
      <w:r w:rsidR="00D72B9E">
        <w:rPr>
          <w:rFonts w:cs="Calibri"/>
          <w:sz w:val="24"/>
          <w:szCs w:val="24"/>
        </w:rPr>
        <w:t>406</w:t>
      </w:r>
      <w:r w:rsidRPr="00AA094A">
        <w:rPr>
          <w:rFonts w:cs="Calibri"/>
          <w:sz w:val="24"/>
          <w:szCs w:val="24"/>
        </w:rPr>
        <w:t xml:space="preserve"> Kielce</w:t>
      </w:r>
      <w:r w:rsidR="00C3288E" w:rsidRPr="00AA094A">
        <w:rPr>
          <w:rFonts w:cs="Calibri"/>
          <w:sz w:val="24"/>
          <w:szCs w:val="24"/>
        </w:rPr>
        <w:t xml:space="preserve">, </w:t>
      </w:r>
      <w:r w:rsidR="00D72B9E">
        <w:rPr>
          <w:rFonts w:cs="Calibri"/>
          <w:sz w:val="24"/>
          <w:szCs w:val="24"/>
        </w:rPr>
        <w:t xml:space="preserve">będących własnością </w:t>
      </w:r>
      <w:r w:rsidR="00C3288E" w:rsidRPr="00AA094A">
        <w:rPr>
          <w:rFonts w:cs="Calibri"/>
          <w:sz w:val="24"/>
          <w:szCs w:val="24"/>
        </w:rPr>
        <w:t>Zamawiając</w:t>
      </w:r>
      <w:r w:rsidR="00D72B9E">
        <w:rPr>
          <w:rFonts w:cs="Calibri"/>
          <w:sz w:val="24"/>
          <w:szCs w:val="24"/>
        </w:rPr>
        <w:t>ego</w:t>
      </w:r>
      <w:r w:rsidRPr="00AA094A">
        <w:rPr>
          <w:rFonts w:cs="Calibri"/>
          <w:sz w:val="24"/>
          <w:szCs w:val="24"/>
        </w:rPr>
        <w:t>.</w:t>
      </w:r>
    </w:p>
    <w:p w14:paraId="3167E92D" w14:textId="032D14E6" w:rsidR="00DA3AC4" w:rsidRPr="00AA094A" w:rsidRDefault="00DA3AC4" w:rsidP="00D94EB5">
      <w:pPr>
        <w:pStyle w:val="Akapitzlist"/>
        <w:numPr>
          <w:ilvl w:val="0"/>
          <w:numId w:val="3"/>
        </w:numPr>
        <w:spacing w:after="0"/>
        <w:ind w:left="360"/>
        <w:jc w:val="both"/>
        <w:rPr>
          <w:rFonts w:cs="Calibri"/>
          <w:sz w:val="24"/>
          <w:szCs w:val="24"/>
        </w:rPr>
      </w:pPr>
      <w:r w:rsidRPr="00AA094A">
        <w:rPr>
          <w:rFonts w:eastAsia="Times New Roman" w:cs="Calibri"/>
          <w:kern w:val="1"/>
          <w:sz w:val="24"/>
          <w:szCs w:val="24"/>
          <w:lang w:eastAsia="zh-CN"/>
        </w:rPr>
        <w:t>Przedmiot umowy musi być wykonany zgodnie z obowiązującymi na dzień odbioru końcowego przepisami i normami, a w szczególności z przepisami i normami ustawy z dnia 7 lipca 1994 r. Prawo budowlane (Dz. U. z 202</w:t>
      </w:r>
      <w:r w:rsidR="00D72B9E">
        <w:rPr>
          <w:rFonts w:eastAsia="Times New Roman" w:cs="Calibri"/>
          <w:kern w:val="1"/>
          <w:sz w:val="24"/>
          <w:szCs w:val="24"/>
          <w:lang w:eastAsia="zh-CN"/>
        </w:rPr>
        <w:t>6</w:t>
      </w:r>
      <w:r w:rsidRPr="00AA094A">
        <w:rPr>
          <w:rFonts w:eastAsia="Times New Roman" w:cs="Calibri"/>
          <w:kern w:val="1"/>
          <w:sz w:val="24"/>
          <w:szCs w:val="24"/>
          <w:lang w:eastAsia="zh-CN"/>
        </w:rPr>
        <w:t xml:space="preserve"> r. poz. </w:t>
      </w:r>
      <w:r w:rsidR="00D72B9E">
        <w:rPr>
          <w:rFonts w:eastAsia="Times New Roman" w:cs="Calibri"/>
          <w:kern w:val="1"/>
          <w:sz w:val="24"/>
          <w:szCs w:val="24"/>
          <w:lang w:eastAsia="zh-CN"/>
        </w:rPr>
        <w:t>524</w:t>
      </w:r>
      <w:r w:rsidR="00E551C2" w:rsidRPr="00AA094A">
        <w:rPr>
          <w:rFonts w:eastAsia="Times New Roman" w:cs="Calibri"/>
          <w:kern w:val="1"/>
          <w:sz w:val="24"/>
          <w:szCs w:val="24"/>
          <w:lang w:eastAsia="zh-CN"/>
        </w:rPr>
        <w:t xml:space="preserve"> z</w:t>
      </w:r>
      <w:r w:rsidR="003D1092">
        <w:rPr>
          <w:rFonts w:eastAsia="Times New Roman" w:cs="Calibri"/>
          <w:kern w:val="1"/>
          <w:sz w:val="24"/>
          <w:szCs w:val="24"/>
          <w:lang w:eastAsia="zh-CN"/>
        </w:rPr>
        <w:t xml:space="preserve">e </w:t>
      </w:r>
      <w:r w:rsidR="00E551C2" w:rsidRPr="00AA094A">
        <w:rPr>
          <w:rFonts w:eastAsia="Times New Roman" w:cs="Calibri"/>
          <w:kern w:val="1"/>
          <w:sz w:val="24"/>
          <w:szCs w:val="24"/>
          <w:lang w:eastAsia="zh-CN"/>
        </w:rPr>
        <w:t>zm.</w:t>
      </w:r>
      <w:r w:rsidRPr="00AA094A">
        <w:rPr>
          <w:rFonts w:eastAsia="Times New Roman" w:cs="Calibri"/>
          <w:kern w:val="1"/>
          <w:sz w:val="24"/>
          <w:szCs w:val="24"/>
          <w:lang w:eastAsia="zh-CN"/>
        </w:rPr>
        <w:t>) oraz na ustalonych niniejszą umową warunkach.</w:t>
      </w:r>
    </w:p>
    <w:p w14:paraId="62FE4573" w14:textId="7F9E3598" w:rsidR="00145902" w:rsidRPr="00AA094A" w:rsidRDefault="000549B8" w:rsidP="009F7B6F">
      <w:pPr>
        <w:pStyle w:val="Akapitzlist"/>
        <w:numPr>
          <w:ilvl w:val="0"/>
          <w:numId w:val="3"/>
        </w:numPr>
        <w:spacing w:after="0"/>
        <w:ind w:left="360"/>
        <w:jc w:val="both"/>
        <w:rPr>
          <w:rFonts w:cs="Calibri"/>
          <w:sz w:val="24"/>
          <w:szCs w:val="24"/>
        </w:rPr>
      </w:pPr>
      <w:r w:rsidRPr="00AA094A">
        <w:rPr>
          <w:rFonts w:eastAsia="Times New Roman" w:cs="Calibri"/>
          <w:kern w:val="1"/>
          <w:sz w:val="24"/>
          <w:szCs w:val="24"/>
          <w:lang w:eastAsia="zh-CN"/>
        </w:rPr>
        <w:t>Wykonawca</w:t>
      </w:r>
      <w:r w:rsidR="00145902" w:rsidRPr="00AA094A">
        <w:rPr>
          <w:rFonts w:eastAsia="Times New Roman" w:cs="Calibri"/>
          <w:kern w:val="1"/>
          <w:sz w:val="24"/>
          <w:szCs w:val="24"/>
          <w:lang w:eastAsia="zh-CN"/>
        </w:rPr>
        <w:t>,</w:t>
      </w:r>
      <w:r w:rsidRPr="00AA094A">
        <w:rPr>
          <w:rFonts w:eastAsia="Times New Roman" w:cs="Calibri"/>
          <w:kern w:val="1"/>
          <w:sz w:val="24"/>
          <w:szCs w:val="24"/>
          <w:lang w:eastAsia="zh-CN"/>
        </w:rPr>
        <w:t xml:space="preserve"> </w:t>
      </w:r>
      <w:r w:rsidR="00145902" w:rsidRPr="00AA094A">
        <w:rPr>
          <w:rFonts w:eastAsia="Times New Roman" w:cs="Calibri"/>
          <w:kern w:val="1"/>
          <w:sz w:val="24"/>
          <w:szCs w:val="24"/>
          <w:lang w:eastAsia="zh-CN"/>
        </w:rPr>
        <w:t xml:space="preserve">po odbyciu wizji lokalnej przedmiotowej nieruchomości przed złożeniem oferty, oraz po zapoznaniu się z SWZ oraz warunkami wykonania umowy, </w:t>
      </w:r>
      <w:r w:rsidRPr="00AA094A">
        <w:rPr>
          <w:rFonts w:eastAsia="Times New Roman" w:cs="Calibri"/>
          <w:kern w:val="1"/>
          <w:sz w:val="24"/>
          <w:szCs w:val="24"/>
          <w:lang w:eastAsia="zh-CN"/>
        </w:rPr>
        <w:t>oświadcza, że</w:t>
      </w:r>
      <w:r w:rsidR="00145902" w:rsidRPr="00AA094A">
        <w:rPr>
          <w:rFonts w:cs="Calibri"/>
          <w:sz w:val="24"/>
          <w:szCs w:val="24"/>
        </w:rPr>
        <w:t>:</w:t>
      </w:r>
    </w:p>
    <w:p w14:paraId="1B6FA6FF" w14:textId="3D8A3390" w:rsidR="00145902" w:rsidRPr="00AA094A" w:rsidRDefault="00145902" w:rsidP="00F2797F">
      <w:pPr>
        <w:pStyle w:val="Akapitzlist"/>
        <w:numPr>
          <w:ilvl w:val="2"/>
          <w:numId w:val="3"/>
        </w:numPr>
        <w:spacing w:after="0"/>
        <w:ind w:left="709"/>
        <w:jc w:val="both"/>
        <w:rPr>
          <w:rFonts w:cs="Calibri"/>
          <w:sz w:val="24"/>
          <w:szCs w:val="24"/>
        </w:rPr>
      </w:pPr>
      <w:r w:rsidRPr="00AA094A">
        <w:rPr>
          <w:rFonts w:cs="Calibri"/>
          <w:sz w:val="24"/>
          <w:szCs w:val="24"/>
        </w:rPr>
        <w:t>zapoznał się z miejscem prowadzenia robót,</w:t>
      </w:r>
    </w:p>
    <w:p w14:paraId="1A275D23" w14:textId="6CB0C11A" w:rsidR="00145902" w:rsidRPr="00AA094A" w:rsidRDefault="00145902" w:rsidP="00F2797F">
      <w:pPr>
        <w:pStyle w:val="Akapitzlist"/>
        <w:numPr>
          <w:ilvl w:val="2"/>
          <w:numId w:val="3"/>
        </w:numPr>
        <w:spacing w:after="0"/>
        <w:ind w:left="709"/>
        <w:jc w:val="both"/>
        <w:rPr>
          <w:rFonts w:cs="Calibri"/>
          <w:sz w:val="24"/>
          <w:szCs w:val="24"/>
        </w:rPr>
      </w:pPr>
      <w:r w:rsidRPr="00AA094A">
        <w:rPr>
          <w:rFonts w:cs="Calibri"/>
          <w:sz w:val="24"/>
          <w:szCs w:val="24"/>
        </w:rPr>
        <w:t xml:space="preserve">zdobył wszelkie informacje konieczne do prawidłowego przygotowania oferty i prawidłowego wykonania przedmiotu umowy, </w:t>
      </w:r>
    </w:p>
    <w:p w14:paraId="42B25BC6" w14:textId="4D158101" w:rsidR="00145902" w:rsidRPr="00AA094A" w:rsidRDefault="00145902" w:rsidP="00F2797F">
      <w:pPr>
        <w:pStyle w:val="Akapitzlist"/>
        <w:numPr>
          <w:ilvl w:val="2"/>
          <w:numId w:val="3"/>
        </w:numPr>
        <w:spacing w:after="0"/>
        <w:ind w:left="709"/>
        <w:jc w:val="both"/>
        <w:rPr>
          <w:rFonts w:cs="Calibri"/>
          <w:sz w:val="24"/>
          <w:szCs w:val="24"/>
        </w:rPr>
      </w:pPr>
      <w:r w:rsidRPr="00AA094A">
        <w:rPr>
          <w:rFonts w:eastAsia="Times New Roman" w:cs="Calibri"/>
          <w:kern w:val="1"/>
          <w:sz w:val="24"/>
          <w:szCs w:val="24"/>
          <w:lang w:eastAsia="zh-CN"/>
        </w:rPr>
        <w:t>warunki prowadzenia robót są mu znane i nie wnosi w tym zakresie żadnych zastrzeżeń,</w:t>
      </w:r>
    </w:p>
    <w:p w14:paraId="7A69334B" w14:textId="72DB06F7" w:rsidR="00DA3AC4" w:rsidRPr="004629B3" w:rsidRDefault="000549B8" w:rsidP="00DA3AC4">
      <w:pPr>
        <w:pStyle w:val="Akapitzlist"/>
        <w:numPr>
          <w:ilvl w:val="2"/>
          <w:numId w:val="3"/>
        </w:numPr>
        <w:spacing w:after="0"/>
        <w:ind w:left="709"/>
        <w:jc w:val="both"/>
        <w:rPr>
          <w:rFonts w:cs="Calibri"/>
          <w:sz w:val="24"/>
          <w:szCs w:val="24"/>
        </w:rPr>
      </w:pPr>
      <w:r w:rsidRPr="00AA094A">
        <w:rPr>
          <w:rFonts w:eastAsia="Times New Roman" w:cs="Calibri"/>
          <w:kern w:val="1"/>
          <w:sz w:val="24"/>
          <w:szCs w:val="24"/>
          <w:lang w:eastAsia="zh-CN"/>
        </w:rPr>
        <w:lastRenderedPageBreak/>
        <w:t>nie zachodzą okoliczności uniemożliwiające lub utrudniające prawidłowe i terminowe wykonanie umowy.</w:t>
      </w:r>
    </w:p>
    <w:p w14:paraId="30E1BD2E" w14:textId="79F01D7B" w:rsidR="00DA3AC4" w:rsidRPr="00AA094A" w:rsidRDefault="00DA3AC4" w:rsidP="00DA3AC4">
      <w:pPr>
        <w:spacing w:after="0"/>
        <w:jc w:val="center"/>
        <w:rPr>
          <w:rFonts w:ascii="Calibri" w:eastAsia="Calibri" w:hAnsi="Calibri" w:cs="Calibri"/>
          <w:b/>
          <w:color w:val="FF0000"/>
          <w:sz w:val="24"/>
          <w:szCs w:val="24"/>
        </w:rPr>
      </w:pPr>
      <w:r w:rsidRPr="00AA094A">
        <w:rPr>
          <w:rFonts w:ascii="Calibri" w:eastAsia="Calibri" w:hAnsi="Calibri" w:cs="Calibri"/>
          <w:b/>
          <w:color w:val="00000A"/>
          <w:sz w:val="24"/>
          <w:szCs w:val="24"/>
        </w:rPr>
        <w:t xml:space="preserve">§ </w:t>
      </w:r>
      <w:r w:rsidRPr="00AA094A">
        <w:rPr>
          <w:rFonts w:ascii="Calibri" w:eastAsia="Calibri" w:hAnsi="Calibri" w:cs="Calibri"/>
          <w:b/>
          <w:sz w:val="24"/>
          <w:szCs w:val="24"/>
        </w:rPr>
        <w:t>2</w:t>
      </w:r>
      <w:r w:rsidR="00570D2F" w:rsidRPr="00AA094A">
        <w:rPr>
          <w:rFonts w:ascii="Calibri" w:eastAsia="Calibri" w:hAnsi="Calibri" w:cs="Calibri"/>
          <w:b/>
          <w:sz w:val="24"/>
          <w:szCs w:val="24"/>
        </w:rPr>
        <w:t>.</w:t>
      </w:r>
    </w:p>
    <w:p w14:paraId="11DEB6FC" w14:textId="0AF727E2" w:rsidR="00B41AE5" w:rsidRPr="00AA094A" w:rsidRDefault="007A08FB"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Wymogi w zakresie opracowania </w:t>
      </w:r>
      <w:r w:rsidR="007F7138" w:rsidRPr="00AA094A">
        <w:rPr>
          <w:rFonts w:ascii="Calibri" w:eastAsia="Calibri" w:hAnsi="Calibri" w:cs="Calibri"/>
          <w:b/>
          <w:color w:val="00000A"/>
          <w:sz w:val="24"/>
          <w:szCs w:val="24"/>
        </w:rPr>
        <w:t>i</w:t>
      </w:r>
      <w:r w:rsidRPr="00AA094A">
        <w:rPr>
          <w:rFonts w:ascii="Calibri" w:eastAsia="Calibri" w:hAnsi="Calibri" w:cs="Calibri"/>
          <w:b/>
          <w:color w:val="00000A"/>
          <w:sz w:val="24"/>
          <w:szCs w:val="24"/>
        </w:rPr>
        <w:t xml:space="preserve"> przekazania dokumentacji sporządzonej w ramach </w:t>
      </w:r>
      <w:r w:rsidR="00B41AE5" w:rsidRPr="00AA094A">
        <w:rPr>
          <w:rFonts w:ascii="Calibri" w:eastAsia="Calibri" w:hAnsi="Calibri" w:cs="Calibri"/>
          <w:b/>
          <w:color w:val="00000A"/>
          <w:sz w:val="24"/>
          <w:szCs w:val="24"/>
        </w:rPr>
        <w:t>Etap</w:t>
      </w:r>
      <w:r w:rsidRPr="00AA094A">
        <w:rPr>
          <w:rFonts w:ascii="Calibri" w:eastAsia="Calibri" w:hAnsi="Calibri" w:cs="Calibri"/>
          <w:b/>
          <w:color w:val="00000A"/>
          <w:sz w:val="24"/>
          <w:szCs w:val="24"/>
        </w:rPr>
        <w:t>u</w:t>
      </w:r>
      <w:r w:rsidR="00B41AE5" w:rsidRPr="00AA094A">
        <w:rPr>
          <w:rFonts w:ascii="Calibri" w:eastAsia="Calibri" w:hAnsi="Calibri" w:cs="Calibri"/>
          <w:b/>
          <w:color w:val="00000A"/>
          <w:sz w:val="24"/>
          <w:szCs w:val="24"/>
        </w:rPr>
        <w:t xml:space="preserve"> I</w:t>
      </w:r>
      <w:r w:rsidR="007F7138" w:rsidRPr="00AA094A">
        <w:rPr>
          <w:rFonts w:ascii="Calibri" w:eastAsia="Calibri" w:hAnsi="Calibri" w:cs="Calibri"/>
          <w:b/>
          <w:color w:val="00000A"/>
          <w:sz w:val="24"/>
          <w:szCs w:val="24"/>
        </w:rPr>
        <w:t xml:space="preserve"> oraz przeniesienia na rzecz Zamawiającego autorskich praw majątkowych do tej dokumentacji</w:t>
      </w:r>
    </w:p>
    <w:p w14:paraId="23B54D24" w14:textId="4A2DC099" w:rsidR="00343DC9" w:rsidRPr="00AA094A" w:rsidRDefault="001B61FE" w:rsidP="00D94EB5">
      <w:pPr>
        <w:pStyle w:val="Akapitzlist"/>
        <w:numPr>
          <w:ilvl w:val="0"/>
          <w:numId w:val="40"/>
        </w:numPr>
        <w:spacing w:after="0"/>
        <w:ind w:left="360"/>
        <w:jc w:val="both"/>
        <w:rPr>
          <w:rFonts w:cs="Calibri"/>
          <w:b/>
          <w:color w:val="00000A"/>
          <w:sz w:val="24"/>
          <w:szCs w:val="24"/>
        </w:rPr>
      </w:pPr>
      <w:r w:rsidRPr="00AA094A">
        <w:rPr>
          <w:rFonts w:cs="Calibri"/>
          <w:sz w:val="24"/>
          <w:szCs w:val="24"/>
        </w:rPr>
        <w:t xml:space="preserve">Na realizację </w:t>
      </w:r>
      <w:r w:rsidR="007A08FB" w:rsidRPr="00AA094A">
        <w:rPr>
          <w:rFonts w:cs="Calibri"/>
          <w:sz w:val="24"/>
          <w:szCs w:val="24"/>
        </w:rPr>
        <w:t>Etapu I</w:t>
      </w:r>
      <w:r w:rsidRPr="00AA094A">
        <w:rPr>
          <w:rFonts w:cs="Calibri"/>
          <w:sz w:val="24"/>
          <w:szCs w:val="24"/>
        </w:rPr>
        <w:t xml:space="preserve"> składa się opracowanie dokumentacji projektowej, która musi być kompletna z punktu widzenia </w:t>
      </w:r>
      <w:r w:rsidR="003B6CE4" w:rsidRPr="00AA094A">
        <w:rPr>
          <w:rFonts w:cs="Calibri"/>
          <w:color w:val="000000" w:themeColor="text1"/>
          <w:sz w:val="24"/>
          <w:szCs w:val="24"/>
        </w:rPr>
        <w:t>celu</w:t>
      </w:r>
      <w:r w:rsidRPr="00AA094A">
        <w:rPr>
          <w:rFonts w:cs="Calibri"/>
          <w:sz w:val="24"/>
          <w:szCs w:val="24"/>
        </w:rPr>
        <w:t xml:space="preserve"> jakiemu ma służyć i zawierać wszelkie opracowania i</w:t>
      </w:r>
      <w:r w:rsidR="00343DC9" w:rsidRPr="00AA094A">
        <w:rPr>
          <w:rFonts w:cs="Calibri"/>
          <w:sz w:val="24"/>
          <w:szCs w:val="24"/>
        </w:rPr>
        <w:t xml:space="preserve"> </w:t>
      </w:r>
      <w:r w:rsidRPr="00AA094A">
        <w:rPr>
          <w:rFonts w:cs="Calibri"/>
          <w:sz w:val="24"/>
          <w:szCs w:val="24"/>
        </w:rPr>
        <w:t xml:space="preserve">uzgodnienia wymagane prawem, w tym m.in. z </w:t>
      </w:r>
      <w:r w:rsidR="00E551C2" w:rsidRPr="00AA094A">
        <w:rPr>
          <w:rFonts w:cs="Calibri"/>
          <w:sz w:val="24"/>
          <w:szCs w:val="24"/>
        </w:rPr>
        <w:t xml:space="preserve">ustawą </w:t>
      </w:r>
      <w:r w:rsidRPr="00AA094A">
        <w:rPr>
          <w:rFonts w:cs="Calibri"/>
          <w:sz w:val="24"/>
          <w:szCs w:val="24"/>
        </w:rPr>
        <w:t>Prawo budowlane</w:t>
      </w:r>
      <w:r w:rsidR="007A08FB" w:rsidRPr="00AA094A">
        <w:rPr>
          <w:rFonts w:cs="Calibri"/>
          <w:sz w:val="24"/>
          <w:szCs w:val="24"/>
        </w:rPr>
        <w:t>, ustawą PZP</w:t>
      </w:r>
      <w:r w:rsidR="00E551C2" w:rsidRPr="00AA094A">
        <w:rPr>
          <w:rFonts w:cs="Calibri"/>
          <w:sz w:val="24"/>
          <w:szCs w:val="24"/>
        </w:rPr>
        <w:t>,</w:t>
      </w:r>
      <w:r w:rsidRPr="00AA094A">
        <w:rPr>
          <w:rFonts w:cs="Calibri"/>
          <w:sz w:val="24"/>
          <w:szCs w:val="24"/>
        </w:rPr>
        <w:t xml:space="preserve"> a także Polskimi Normami i zasadami wiedzy technicznej oraz robót budowlanych</w:t>
      </w:r>
      <w:r w:rsidR="006B2D7B" w:rsidRPr="00AA094A">
        <w:rPr>
          <w:rFonts w:cs="Calibri"/>
          <w:sz w:val="24"/>
          <w:szCs w:val="24"/>
        </w:rPr>
        <w:t xml:space="preserve"> i zasadami ochrony przeciwpożarowej.</w:t>
      </w:r>
    </w:p>
    <w:p w14:paraId="44ACF4F2" w14:textId="2953E9B9" w:rsidR="007A08FB" w:rsidRPr="00AA094A" w:rsidRDefault="76D0353F" w:rsidP="23415113">
      <w:pPr>
        <w:pStyle w:val="Akapitzlist"/>
        <w:numPr>
          <w:ilvl w:val="0"/>
          <w:numId w:val="40"/>
        </w:numPr>
        <w:spacing w:after="0"/>
        <w:ind w:left="360"/>
        <w:jc w:val="both"/>
        <w:rPr>
          <w:rFonts w:cs="Calibri"/>
          <w:b/>
          <w:bCs/>
          <w:color w:val="00000A"/>
          <w:sz w:val="24"/>
          <w:szCs w:val="24"/>
        </w:rPr>
      </w:pPr>
      <w:r w:rsidRPr="0E6A3366">
        <w:rPr>
          <w:rFonts w:cs="Calibri"/>
          <w:sz w:val="24"/>
          <w:szCs w:val="24"/>
        </w:rPr>
        <w:t>Dokumentacja projektowa musi zostać opracowana zgodnie art. 99 - 103 ustawy PZP, w tym w szczególności:</w:t>
      </w:r>
    </w:p>
    <w:p w14:paraId="133A241E" w14:textId="499DEDBC" w:rsidR="007A08FB" w:rsidRPr="00AA094A" w:rsidRDefault="00170934" w:rsidP="00F2797F">
      <w:pPr>
        <w:pStyle w:val="Akapitzlist"/>
        <w:numPr>
          <w:ilvl w:val="0"/>
          <w:numId w:val="51"/>
        </w:numPr>
        <w:spacing w:after="0"/>
        <w:jc w:val="both"/>
        <w:rPr>
          <w:rFonts w:cs="Calibri"/>
          <w:color w:val="00000A"/>
          <w:sz w:val="24"/>
          <w:szCs w:val="24"/>
        </w:rPr>
      </w:pPr>
      <w:r w:rsidRPr="00AA094A">
        <w:rPr>
          <w:rFonts w:cs="Calibri"/>
          <w:color w:val="00000A"/>
          <w:sz w:val="24"/>
          <w:szCs w:val="24"/>
        </w:rPr>
        <w:t>Wykonawca nie może opisywać dokumentacji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r w:rsidR="00567CDA" w:rsidRPr="00AA094A">
        <w:rPr>
          <w:rFonts w:cs="Calibri"/>
          <w:color w:val="00000A"/>
          <w:sz w:val="24"/>
          <w:szCs w:val="24"/>
        </w:rPr>
        <w:t xml:space="preserve"> (art. 99 ust. 4 ustawy PZP)</w:t>
      </w:r>
      <w:r w:rsidRPr="00AA094A">
        <w:rPr>
          <w:rFonts w:cs="Calibri"/>
          <w:color w:val="00000A"/>
          <w:sz w:val="24"/>
          <w:szCs w:val="24"/>
        </w:rPr>
        <w:t>;</w:t>
      </w:r>
    </w:p>
    <w:p w14:paraId="0A634619" w14:textId="08E0F19C" w:rsidR="00170934" w:rsidRPr="00AA094A" w:rsidRDefault="00170934" w:rsidP="00F2797F">
      <w:pPr>
        <w:pStyle w:val="Akapitzlist"/>
        <w:numPr>
          <w:ilvl w:val="0"/>
          <w:numId w:val="51"/>
        </w:numPr>
        <w:spacing w:after="0"/>
        <w:jc w:val="both"/>
        <w:rPr>
          <w:rFonts w:cs="Calibri"/>
          <w:color w:val="00000A"/>
          <w:sz w:val="24"/>
          <w:szCs w:val="24"/>
        </w:rPr>
      </w:pPr>
      <w:r w:rsidRPr="00AA094A">
        <w:rPr>
          <w:rFonts w:cs="Calibri"/>
          <w:color w:val="00000A"/>
          <w:sz w:val="24"/>
          <w:szCs w:val="24"/>
        </w:rPr>
        <w:t xml:space="preserve">Wykonawca, opracowując dokumentację projektową, może ją opisać przez wskazanie znaków towarowych, patentów lub pochodzenia, źródła lub szczególnego procesu, który charakteryzuje produkty lub usługi dostarczane przez konkretnego wykonawcę, jeżeli </w:t>
      </w:r>
      <w:r w:rsidR="00567CDA" w:rsidRPr="00AA094A">
        <w:rPr>
          <w:rFonts w:cs="Calibri"/>
          <w:color w:val="00000A"/>
          <w:sz w:val="24"/>
          <w:szCs w:val="24"/>
        </w:rPr>
        <w:t>Wykonawca</w:t>
      </w:r>
      <w:r w:rsidRPr="00AA094A">
        <w:rPr>
          <w:rFonts w:cs="Calibri"/>
          <w:color w:val="00000A"/>
          <w:sz w:val="24"/>
          <w:szCs w:val="24"/>
        </w:rPr>
        <w:t xml:space="preserve"> nie może opisać </w:t>
      </w:r>
      <w:r w:rsidR="00567CDA" w:rsidRPr="00AA094A">
        <w:rPr>
          <w:rFonts w:cs="Calibri"/>
          <w:color w:val="00000A"/>
          <w:sz w:val="24"/>
          <w:szCs w:val="24"/>
        </w:rPr>
        <w:t>dokumentacji projektowej</w:t>
      </w:r>
      <w:r w:rsidRPr="00AA094A">
        <w:rPr>
          <w:rFonts w:cs="Calibri"/>
          <w:color w:val="00000A"/>
          <w:sz w:val="24"/>
          <w:szCs w:val="24"/>
        </w:rPr>
        <w:t xml:space="preserve"> w wystarczająco precyzyjny i zrozumiały sposób, a wskazaniu takiemu tow</w:t>
      </w:r>
      <w:r w:rsidR="00567CDA" w:rsidRPr="00AA094A">
        <w:rPr>
          <w:rFonts w:cs="Calibri"/>
          <w:color w:val="00000A"/>
          <w:sz w:val="24"/>
          <w:szCs w:val="24"/>
        </w:rPr>
        <w:t>arzyszą wyrazy "lub równoważny" (art. 99 ust. 5 ustawy PZP);</w:t>
      </w:r>
    </w:p>
    <w:p w14:paraId="74EDFE30" w14:textId="57B9AFD7" w:rsidR="00567CDA" w:rsidRPr="00AA094A" w:rsidRDefault="00567CDA" w:rsidP="00F2797F">
      <w:pPr>
        <w:pStyle w:val="Akapitzlist"/>
        <w:numPr>
          <w:ilvl w:val="0"/>
          <w:numId w:val="51"/>
        </w:numPr>
        <w:spacing w:after="0"/>
        <w:jc w:val="both"/>
        <w:rPr>
          <w:rFonts w:cs="Calibri"/>
          <w:color w:val="00000A"/>
          <w:sz w:val="24"/>
          <w:szCs w:val="24"/>
        </w:rPr>
      </w:pPr>
      <w:r w:rsidRPr="00AA094A">
        <w:rPr>
          <w:rFonts w:cs="Calibri"/>
          <w:color w:val="00000A"/>
          <w:sz w:val="24"/>
          <w:szCs w:val="24"/>
        </w:rPr>
        <w:t>jeżeli dokumentacja została opisana w sposób, o którym mowa w pkt 1 i 2, Wykonawca wskazuje w opracowaniu projektowym kryteria stosowane w celu oceny równoważności, zgodnie z wymaganiami niniejszej umowy (art. 99 ust. 6 ustawy PZP).</w:t>
      </w:r>
    </w:p>
    <w:p w14:paraId="5D3C859A" w14:textId="7B5887F6" w:rsidR="006B2D7B" w:rsidRPr="00AA094A" w:rsidRDefault="006B2D7B" w:rsidP="00D94EB5">
      <w:pPr>
        <w:pStyle w:val="Akapitzlist"/>
        <w:numPr>
          <w:ilvl w:val="0"/>
          <w:numId w:val="40"/>
        </w:numPr>
        <w:spacing w:after="0"/>
        <w:ind w:left="360"/>
        <w:jc w:val="both"/>
        <w:rPr>
          <w:rFonts w:cs="Calibri"/>
          <w:b/>
          <w:color w:val="00000A"/>
          <w:sz w:val="24"/>
          <w:szCs w:val="24"/>
        </w:rPr>
      </w:pPr>
      <w:r w:rsidRPr="00AA094A">
        <w:rPr>
          <w:rFonts w:cs="Calibri"/>
          <w:sz w:val="24"/>
          <w:szCs w:val="24"/>
        </w:rPr>
        <w:t xml:space="preserve">Wykonawca oświadcza, że Etap </w:t>
      </w:r>
      <w:r w:rsidR="00C3288E" w:rsidRPr="00AA094A">
        <w:rPr>
          <w:rFonts w:cs="Calibri"/>
          <w:sz w:val="24"/>
          <w:szCs w:val="24"/>
        </w:rPr>
        <w:t>I</w:t>
      </w:r>
      <w:r w:rsidRPr="00AA094A">
        <w:rPr>
          <w:rFonts w:cs="Calibri"/>
          <w:sz w:val="24"/>
          <w:szCs w:val="24"/>
        </w:rPr>
        <w:t xml:space="preserve"> umowy zostanie zrealizowany przez osoby posiadające odpowiednie uprawnienia do projektowania niezbędne do wykonania przedmiotu umowy.</w:t>
      </w:r>
    </w:p>
    <w:p w14:paraId="1FE1EB59" w14:textId="0E64D637" w:rsidR="00343DC9" w:rsidRPr="00AA094A" w:rsidRDefault="00343DC9" w:rsidP="00D94EB5">
      <w:pPr>
        <w:pStyle w:val="Akapitzlist"/>
        <w:numPr>
          <w:ilvl w:val="0"/>
          <w:numId w:val="40"/>
        </w:numPr>
        <w:spacing w:after="0"/>
        <w:ind w:left="360"/>
        <w:jc w:val="both"/>
        <w:rPr>
          <w:rFonts w:cs="Calibri"/>
          <w:b/>
          <w:color w:val="00000A"/>
          <w:sz w:val="24"/>
          <w:szCs w:val="24"/>
        </w:rPr>
      </w:pPr>
      <w:r w:rsidRPr="00AA094A">
        <w:rPr>
          <w:rFonts w:cs="Calibri"/>
          <w:sz w:val="24"/>
          <w:szCs w:val="24"/>
        </w:rPr>
        <w:t xml:space="preserve">Wykonawca zobowiązuje się do uzyskania na własny koszt </w:t>
      </w:r>
      <w:r w:rsidR="00567CDA" w:rsidRPr="00AA094A">
        <w:rPr>
          <w:rFonts w:cs="Calibri"/>
          <w:sz w:val="24"/>
          <w:szCs w:val="24"/>
        </w:rPr>
        <w:t>i własnym staraniem wszelkich niezbędnych dokumentów k</w:t>
      </w:r>
      <w:r w:rsidR="007F7138" w:rsidRPr="00AA094A">
        <w:rPr>
          <w:rFonts w:cs="Calibri"/>
          <w:sz w:val="24"/>
          <w:szCs w:val="24"/>
        </w:rPr>
        <w:t xml:space="preserve">oniecznych do pełnej i zgodnej </w:t>
      </w:r>
      <w:r w:rsidR="00567CDA" w:rsidRPr="00AA094A">
        <w:rPr>
          <w:rFonts w:cs="Calibri"/>
          <w:sz w:val="24"/>
          <w:szCs w:val="24"/>
        </w:rPr>
        <w:t>z prawem realizacji zamówienia w zakresie opracowania dokumentacji projektowej oraz koniecznych do uzyskania w imieniu Zamawiającego prawomocnej i ostatecznej decyzji o pozwoleniu na budowę, w tym w szczególności wszelkich zgód, uzgodnień, pozwoleń, odstępstw, dodatkowych opracowań projektowych</w:t>
      </w:r>
      <w:r w:rsidR="007F7138" w:rsidRPr="00AA094A">
        <w:rPr>
          <w:rFonts w:cs="Calibri"/>
          <w:sz w:val="24"/>
          <w:szCs w:val="24"/>
        </w:rPr>
        <w:t>, opracowań pomocniczych, badań i</w:t>
      </w:r>
      <w:r w:rsidR="00567CDA" w:rsidRPr="00AA094A">
        <w:rPr>
          <w:rFonts w:cs="Calibri"/>
          <w:sz w:val="24"/>
          <w:szCs w:val="24"/>
        </w:rPr>
        <w:t xml:space="preserve"> ekspertyz</w:t>
      </w:r>
      <w:r w:rsidRPr="00AA094A">
        <w:rPr>
          <w:rFonts w:cs="Calibri"/>
          <w:sz w:val="24"/>
          <w:szCs w:val="24"/>
        </w:rPr>
        <w:t>.</w:t>
      </w:r>
      <w:r w:rsidR="007F7138" w:rsidRPr="00AA094A">
        <w:rPr>
          <w:rFonts w:cs="Calibri"/>
          <w:sz w:val="24"/>
          <w:szCs w:val="24"/>
        </w:rPr>
        <w:t xml:space="preserve"> Wszelkie uzgodnienia i decyzje będą pozyskiwane przez Wykonawcę na podstawie pełnomocnictwa udzielonego przez Zamawiającego, za wyjątkiem oświadczenia o prawie do dysponowania nieruchomością na cele budowlane.</w:t>
      </w:r>
    </w:p>
    <w:p w14:paraId="2789B2CF" w14:textId="2865CC31" w:rsidR="00870843" w:rsidRPr="00C054B4" w:rsidRDefault="00870843" w:rsidP="00D94EB5">
      <w:pPr>
        <w:pStyle w:val="Akapitzlist"/>
        <w:numPr>
          <w:ilvl w:val="0"/>
          <w:numId w:val="40"/>
        </w:numPr>
        <w:spacing w:after="0"/>
        <w:ind w:left="360"/>
        <w:jc w:val="both"/>
        <w:rPr>
          <w:rFonts w:cs="Calibri"/>
          <w:b/>
          <w:sz w:val="24"/>
          <w:szCs w:val="24"/>
        </w:rPr>
      </w:pPr>
      <w:r w:rsidRPr="00C054B4">
        <w:rPr>
          <w:rFonts w:cs="Calibri"/>
          <w:sz w:val="24"/>
          <w:szCs w:val="24"/>
        </w:rPr>
        <w:lastRenderedPageBreak/>
        <w:t xml:space="preserve">Po wykonaniu wstępnych założeń i rozwiązań projektowych, Wykonawca zobowiązany jest do przedstawienia ich </w:t>
      </w:r>
      <w:r w:rsidR="00E551C2" w:rsidRPr="00C054B4">
        <w:rPr>
          <w:rFonts w:cs="Calibri"/>
          <w:sz w:val="24"/>
          <w:szCs w:val="24"/>
        </w:rPr>
        <w:t xml:space="preserve">w formie projektu koncepcyjnego </w:t>
      </w:r>
      <w:r w:rsidRPr="00C054B4">
        <w:rPr>
          <w:rFonts w:cs="Calibri"/>
          <w:sz w:val="24"/>
          <w:szCs w:val="24"/>
        </w:rPr>
        <w:t xml:space="preserve">Zamawiającemu celem zatwierdzenia, </w:t>
      </w:r>
      <w:r w:rsidR="00325E14" w:rsidRPr="00C054B4">
        <w:rPr>
          <w:rFonts w:cs="Calibri"/>
          <w:sz w:val="24"/>
          <w:szCs w:val="24"/>
        </w:rPr>
        <w:t>na zasadach określonych w PFU</w:t>
      </w:r>
      <w:r w:rsidR="003D58C0" w:rsidRPr="00C054B4">
        <w:rPr>
          <w:rFonts w:cs="Calibri"/>
          <w:sz w:val="24"/>
          <w:szCs w:val="24"/>
        </w:rPr>
        <w:t>.</w:t>
      </w:r>
    </w:p>
    <w:p w14:paraId="1DB2778F" w14:textId="72B9ACA3" w:rsidR="006048A1" w:rsidRPr="00AA094A" w:rsidRDefault="006048A1" w:rsidP="00D94EB5">
      <w:pPr>
        <w:pStyle w:val="Akapitzlist"/>
        <w:numPr>
          <w:ilvl w:val="0"/>
          <w:numId w:val="40"/>
        </w:numPr>
        <w:spacing w:after="0"/>
        <w:ind w:left="360"/>
        <w:jc w:val="both"/>
        <w:rPr>
          <w:rFonts w:cs="Calibri"/>
          <w:b/>
          <w:color w:val="00000A"/>
          <w:sz w:val="24"/>
          <w:szCs w:val="24"/>
        </w:rPr>
      </w:pPr>
      <w:r w:rsidRPr="00F73A46">
        <w:rPr>
          <w:rFonts w:cs="Calibri"/>
          <w:sz w:val="24"/>
          <w:szCs w:val="24"/>
        </w:rPr>
        <w:t xml:space="preserve">Wykonawca ponosi odpowiedzialność za prawidłowo wykonaną dokumentację. Zmiany </w:t>
      </w:r>
      <w:r w:rsidRPr="00F73A46">
        <w:rPr>
          <w:rFonts w:cs="Calibri"/>
          <w:sz w:val="24"/>
          <w:szCs w:val="24"/>
        </w:rPr>
        <w:br/>
        <w:t>w projekcie nie są podstawą do zwiększenia wartości umowy</w:t>
      </w:r>
      <w:r w:rsidR="00C612E6" w:rsidRPr="00F73A46">
        <w:rPr>
          <w:rFonts w:cs="Calibri"/>
          <w:sz w:val="24"/>
          <w:szCs w:val="24"/>
        </w:rPr>
        <w:t xml:space="preserve"> jak również terminu zakończenia budowy</w:t>
      </w:r>
      <w:r w:rsidRPr="00AA094A">
        <w:rPr>
          <w:rFonts w:cs="Calibri"/>
          <w:sz w:val="24"/>
          <w:szCs w:val="24"/>
        </w:rPr>
        <w:t>.</w:t>
      </w:r>
    </w:p>
    <w:p w14:paraId="36ABAD34" w14:textId="5DA91369" w:rsidR="00484DA3" w:rsidRPr="00AA094A" w:rsidRDefault="4EF44A64" w:rsidP="23415113">
      <w:pPr>
        <w:pStyle w:val="Akapitzlist"/>
        <w:numPr>
          <w:ilvl w:val="0"/>
          <w:numId w:val="40"/>
        </w:numPr>
        <w:spacing w:after="0"/>
        <w:ind w:left="360"/>
        <w:jc w:val="both"/>
        <w:rPr>
          <w:rFonts w:cs="Calibri"/>
          <w:b/>
          <w:bCs/>
          <w:color w:val="00000A"/>
          <w:sz w:val="24"/>
          <w:szCs w:val="24"/>
        </w:rPr>
      </w:pPr>
      <w:r w:rsidRPr="256857B1">
        <w:rPr>
          <w:rFonts w:cs="Calibri"/>
          <w:sz w:val="24"/>
          <w:szCs w:val="24"/>
        </w:rPr>
        <w:t>W przypadku konieczności poniesienia przez Zamawiającego dodatkowych kosztów wynikających z wad dokumentacji projektowej (np. konieczność wykonania dodatkowych robót budowlanych nieujętych w w/w dokumentacji) Zamawiający obciąży kosztami tych robót Wykonawcę.</w:t>
      </w:r>
    </w:p>
    <w:p w14:paraId="434CB0F7" w14:textId="30B1E88E" w:rsidR="00484DA3" w:rsidRPr="00AA094A" w:rsidRDefault="00484DA3"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Wykonawca oświadcza, że autorskie prawa osobiste i majątkowe do wykonanej dokumentacji projektowej, zarówno w całości, jak i do jej poszczególnych elementów, w tym w szczególności do wszelkich opracowanych materiałów, wersji roboczych i</w:t>
      </w:r>
      <w:r w:rsidR="004629B3">
        <w:rPr>
          <w:rFonts w:cs="Calibri"/>
          <w:color w:val="00000A"/>
          <w:sz w:val="24"/>
          <w:szCs w:val="24"/>
        </w:rPr>
        <w:t xml:space="preserve"> </w:t>
      </w:r>
      <w:r w:rsidRPr="00AA094A">
        <w:rPr>
          <w:rFonts w:cs="Calibri"/>
          <w:color w:val="00000A"/>
          <w:sz w:val="24"/>
          <w:szCs w:val="24"/>
        </w:rPr>
        <w:t>opracowań (łącznie zwanych dalej także „Utworem”), nie będą w żaden sposób ograniczone, oraz że będą one wolne od praw i roszczeń osób trzecich.</w:t>
      </w:r>
    </w:p>
    <w:p w14:paraId="2CFBC73B" w14:textId="020E57FD" w:rsidR="00484DA3" w:rsidRPr="00AA094A" w:rsidRDefault="00484DA3"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 xml:space="preserve">Z chwilą </w:t>
      </w:r>
      <w:r w:rsidR="008632B0" w:rsidRPr="00AA094A">
        <w:rPr>
          <w:rFonts w:cs="Calibri"/>
          <w:color w:val="00000A"/>
          <w:sz w:val="24"/>
          <w:szCs w:val="24"/>
        </w:rPr>
        <w:t xml:space="preserve">dokonania </w:t>
      </w:r>
      <w:r w:rsidRPr="00AA094A">
        <w:rPr>
          <w:rFonts w:cs="Calibri"/>
          <w:color w:val="00000A"/>
          <w:sz w:val="24"/>
          <w:szCs w:val="24"/>
        </w:rPr>
        <w:t xml:space="preserve">przez Zamawiającego </w:t>
      </w:r>
      <w:r w:rsidR="008632B0" w:rsidRPr="00AA094A">
        <w:rPr>
          <w:rFonts w:cs="Calibri"/>
          <w:color w:val="00000A"/>
          <w:sz w:val="24"/>
          <w:szCs w:val="24"/>
        </w:rPr>
        <w:t xml:space="preserve">płatności częściowej </w:t>
      </w:r>
      <w:r w:rsidRPr="00AA094A">
        <w:rPr>
          <w:rFonts w:cs="Calibri"/>
          <w:color w:val="00000A"/>
          <w:sz w:val="24"/>
          <w:szCs w:val="24"/>
        </w:rPr>
        <w:t>za realizację Etapu I, Wykonawca przenosi na Zamawiającego autorskie prawa majątkowe do całości dokumentacji projektowej, jak i do jej poszczególnych elementów, w tym w szczególności do wszelkich opracowanych materiałów, wersji roboczych i opracowań.</w:t>
      </w:r>
    </w:p>
    <w:p w14:paraId="52831CA3" w14:textId="4E45C4E3" w:rsidR="00606EBB" w:rsidRPr="00AA094A" w:rsidRDefault="00606EBB"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W przypadku wykonania dokumentacji projektowej przy pomocy podwykonawców lub pracowników (jeżeli autorskie prawa majątkowe lub prawa zależne nie przechodzą automatycznie na Wykonawcę jako pracodawcę zgodnie z art. 12 ustawy z dnia 4 lutego 1994 r. o prawie autorskim i prawach pokrewnych (Dz. U. z 202</w:t>
      </w:r>
      <w:r w:rsidR="004629B3">
        <w:rPr>
          <w:rFonts w:cs="Calibri"/>
          <w:color w:val="00000A"/>
          <w:sz w:val="24"/>
          <w:szCs w:val="24"/>
        </w:rPr>
        <w:t>5</w:t>
      </w:r>
      <w:r w:rsidRPr="00AA094A">
        <w:rPr>
          <w:rFonts w:cs="Calibri"/>
          <w:color w:val="00000A"/>
          <w:sz w:val="24"/>
          <w:szCs w:val="24"/>
        </w:rPr>
        <w:t xml:space="preserve"> r. poz. </w:t>
      </w:r>
      <w:r w:rsidR="004629B3">
        <w:rPr>
          <w:rFonts w:cs="Calibri"/>
          <w:color w:val="00000A"/>
          <w:sz w:val="24"/>
          <w:szCs w:val="24"/>
        </w:rPr>
        <w:t>24</w:t>
      </w:r>
      <w:r w:rsidR="007F38D9" w:rsidRPr="00AA094A">
        <w:rPr>
          <w:rFonts w:cs="Calibri"/>
          <w:color w:val="00000A"/>
          <w:sz w:val="24"/>
          <w:szCs w:val="24"/>
        </w:rPr>
        <w:t>)</w:t>
      </w:r>
      <w:r w:rsidRPr="00AA094A">
        <w:rPr>
          <w:rFonts w:cs="Calibri"/>
          <w:color w:val="00000A"/>
          <w:sz w:val="24"/>
          <w:szCs w:val="24"/>
        </w:rPr>
        <w:t>, Wykonawca zobowiązuje się uzyskać od nich oświadczenia, na mocy których osoby te bez dodatkowego wynagrodzenia przeniosą przysługujące im autorskie prawa majątkowe i prawa zależne na Zamawiającego oraz udzielą Zamawiającemu wszelkich upoważnień i zezwoleń na wykonywanie praw zależnych, tj. rozporządzanie i korzystanie z wszelkich utworów zależnych - w zakresie wynikającym z dalszych ustępów niniejszego paragrafu. Wykonawca zobowiązany będzie przy odbiorze dokumentacji przekazać Zamawiającemu po jednym egzemplarzu takich oświadczeń.</w:t>
      </w:r>
    </w:p>
    <w:p w14:paraId="78C51CE6" w14:textId="1E638775" w:rsidR="00606EBB" w:rsidRPr="00AA094A" w:rsidRDefault="008632B0"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Wartość płatności częściowej</w:t>
      </w:r>
      <w:r w:rsidR="00606EBB" w:rsidRPr="00AA094A">
        <w:rPr>
          <w:rFonts w:cs="Calibri"/>
          <w:color w:val="00000A"/>
          <w:sz w:val="24"/>
          <w:szCs w:val="24"/>
        </w:rPr>
        <w:t xml:space="preserve">, </w:t>
      </w:r>
      <w:r w:rsidRPr="00AA094A">
        <w:rPr>
          <w:rFonts w:cs="Calibri"/>
          <w:color w:val="00000A"/>
          <w:sz w:val="24"/>
          <w:szCs w:val="24"/>
        </w:rPr>
        <w:t xml:space="preserve">określonej </w:t>
      </w:r>
      <w:r w:rsidR="00606EBB" w:rsidRPr="00AA094A">
        <w:rPr>
          <w:rFonts w:cs="Calibri"/>
          <w:color w:val="00000A"/>
          <w:sz w:val="24"/>
          <w:szCs w:val="24"/>
        </w:rPr>
        <w:t>w § 10 ust. 3 pkt 1, obejmuje również wynagrodzenie za przeniesienie na rzecz Zamawiającego autorskich praw majątkowych do dokumentacji projektowej oraz wynagrodzenie za nabycie przez Zamawiającego własności egzemplarzy Utworu i nośników, na których Utwór utrwalono, a także wynagrodzenie za nabycie przez Zamawiającego prawa do wykonywania i zezwalania na wykonywanie zależnych praw autorskich do Utworu.</w:t>
      </w:r>
    </w:p>
    <w:p w14:paraId="331F8121" w14:textId="4154D830" w:rsidR="00606EBB" w:rsidRPr="00AA094A" w:rsidRDefault="00606EBB"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Przeniesienie autorskich praw majątkowych do całości dok</w:t>
      </w:r>
      <w:r w:rsidR="00BF3904" w:rsidRPr="00AA094A">
        <w:rPr>
          <w:rFonts w:cs="Calibri"/>
          <w:color w:val="00000A"/>
          <w:sz w:val="24"/>
          <w:szCs w:val="24"/>
        </w:rPr>
        <w:t>umentacji projektow</w:t>
      </w:r>
      <w:r w:rsidRPr="00AA094A">
        <w:rPr>
          <w:rFonts w:cs="Calibri"/>
          <w:color w:val="00000A"/>
          <w:sz w:val="24"/>
          <w:szCs w:val="24"/>
        </w:rPr>
        <w:t xml:space="preserve">ej, jak i jej poszczególnych elementów, </w:t>
      </w:r>
      <w:r w:rsidR="006048A1" w:rsidRPr="00AA094A">
        <w:rPr>
          <w:rFonts w:cs="Calibri"/>
          <w:color w:val="00000A"/>
          <w:sz w:val="24"/>
          <w:szCs w:val="24"/>
        </w:rPr>
        <w:t xml:space="preserve">następuje bez ograniczenia co do terminu, czasu, terytorium lub ilości egzemplarzy oraz </w:t>
      </w:r>
      <w:r w:rsidRPr="00AA094A">
        <w:rPr>
          <w:rFonts w:cs="Calibri"/>
          <w:color w:val="00000A"/>
          <w:sz w:val="24"/>
          <w:szCs w:val="24"/>
        </w:rPr>
        <w:t>obejmuje następujące pola eksploatacji</w:t>
      </w:r>
      <w:r w:rsidR="00BF3904" w:rsidRPr="00AA094A">
        <w:rPr>
          <w:rFonts w:cs="Calibri"/>
          <w:color w:val="00000A"/>
          <w:sz w:val="24"/>
          <w:szCs w:val="24"/>
        </w:rPr>
        <w:t>:</w:t>
      </w:r>
    </w:p>
    <w:p w14:paraId="60204DF2" w14:textId="0AE90D44" w:rsidR="00BF3904" w:rsidRPr="00AA094A" w:rsidRDefault="00BF3904" w:rsidP="00F2797F">
      <w:pPr>
        <w:pStyle w:val="Akapitzlist"/>
        <w:numPr>
          <w:ilvl w:val="0"/>
          <w:numId w:val="52"/>
        </w:numPr>
        <w:spacing w:after="0"/>
        <w:jc w:val="both"/>
        <w:rPr>
          <w:rFonts w:cs="Calibri"/>
          <w:color w:val="00000A"/>
          <w:sz w:val="24"/>
          <w:szCs w:val="24"/>
        </w:rPr>
      </w:pPr>
      <w:r w:rsidRPr="00AA094A">
        <w:rPr>
          <w:rFonts w:cs="Calibri"/>
          <w:color w:val="00000A"/>
          <w:sz w:val="24"/>
          <w:szCs w:val="24"/>
        </w:rPr>
        <w:t>w zakresie utrwalania i zwielokrotniania – kserowanie, skanowanie oraz kopiowanie na nośniki optyczne CD lub DVD,</w:t>
      </w:r>
    </w:p>
    <w:p w14:paraId="3DD45CF2" w14:textId="646D637A" w:rsidR="00BF3904" w:rsidRPr="00AA094A" w:rsidRDefault="00BF3904" w:rsidP="00F2797F">
      <w:pPr>
        <w:pStyle w:val="Akapitzlist"/>
        <w:numPr>
          <w:ilvl w:val="0"/>
          <w:numId w:val="52"/>
        </w:numPr>
        <w:jc w:val="both"/>
        <w:rPr>
          <w:rFonts w:cs="Calibri"/>
          <w:color w:val="00000A"/>
          <w:sz w:val="24"/>
          <w:szCs w:val="24"/>
        </w:rPr>
      </w:pPr>
      <w:r w:rsidRPr="00AA094A">
        <w:rPr>
          <w:rFonts w:cs="Calibri"/>
          <w:color w:val="00000A"/>
          <w:sz w:val="24"/>
          <w:szCs w:val="24"/>
        </w:rPr>
        <w:lastRenderedPageBreak/>
        <w:t xml:space="preserve">w zakresie obrotu oryginałem albo egzemplarzami, na </w:t>
      </w:r>
      <w:r w:rsidR="007F38D9" w:rsidRPr="00AA094A">
        <w:rPr>
          <w:rFonts w:cs="Calibri"/>
          <w:color w:val="00000A"/>
          <w:sz w:val="24"/>
          <w:szCs w:val="24"/>
        </w:rPr>
        <w:t xml:space="preserve">których dokumentację projektową </w:t>
      </w:r>
      <w:r w:rsidRPr="00AA094A">
        <w:rPr>
          <w:rFonts w:cs="Calibri"/>
          <w:color w:val="00000A"/>
          <w:sz w:val="24"/>
          <w:szCs w:val="24"/>
        </w:rPr>
        <w:t>utrwalono:</w:t>
      </w:r>
    </w:p>
    <w:p w14:paraId="16FE8F9A" w14:textId="53F5FE08" w:rsidR="00BF3904" w:rsidRPr="00AA094A" w:rsidRDefault="00BF3904" w:rsidP="00F2797F">
      <w:pPr>
        <w:pStyle w:val="Akapitzlist"/>
        <w:numPr>
          <w:ilvl w:val="0"/>
          <w:numId w:val="56"/>
        </w:numPr>
        <w:jc w:val="both"/>
        <w:rPr>
          <w:rFonts w:cs="Calibri"/>
          <w:color w:val="00000A"/>
          <w:sz w:val="24"/>
          <w:szCs w:val="24"/>
        </w:rPr>
      </w:pPr>
      <w:r w:rsidRPr="00AA094A">
        <w:rPr>
          <w:rFonts w:cs="Calibri"/>
          <w:color w:val="00000A"/>
          <w:sz w:val="24"/>
          <w:szCs w:val="24"/>
        </w:rPr>
        <w:t>użytkować na własny użytek, w tym dla potrzeb ustawowych lub statutowych zadań Zamawiającego, w tym w szczególności przekazać dokumentację lub jej dowolną część, a także ich kopie:</w:t>
      </w:r>
    </w:p>
    <w:p w14:paraId="3ED7B8B3" w14:textId="77777777" w:rsidR="00BF3904" w:rsidRPr="00AA094A" w:rsidRDefault="00BF3904" w:rsidP="00F2797F">
      <w:pPr>
        <w:pStyle w:val="Akapitzlist"/>
        <w:ind w:left="1080"/>
        <w:jc w:val="both"/>
        <w:rPr>
          <w:rFonts w:cs="Calibri"/>
          <w:color w:val="00000A"/>
          <w:sz w:val="24"/>
          <w:szCs w:val="24"/>
        </w:rPr>
      </w:pPr>
      <w:r w:rsidRPr="00AA094A">
        <w:rPr>
          <w:rFonts w:cs="Calibri"/>
          <w:color w:val="00000A"/>
          <w:sz w:val="24"/>
          <w:szCs w:val="24"/>
        </w:rPr>
        <w:t>- innym wykonawcom, jako podstawę lub materiał wyjściowy do wykonania innych opracowań dokumentacji,</w:t>
      </w:r>
    </w:p>
    <w:p w14:paraId="74D575E1" w14:textId="3204458A" w:rsidR="00BF3904" w:rsidRPr="00AA094A" w:rsidRDefault="00BF3904" w:rsidP="00F2797F">
      <w:pPr>
        <w:pStyle w:val="Akapitzlist"/>
        <w:ind w:left="1080"/>
        <w:jc w:val="both"/>
        <w:rPr>
          <w:rFonts w:cs="Calibri"/>
          <w:color w:val="00000A"/>
          <w:sz w:val="24"/>
          <w:szCs w:val="24"/>
        </w:rPr>
      </w:pPr>
      <w:r w:rsidRPr="00AA094A">
        <w:rPr>
          <w:rFonts w:cs="Calibri"/>
          <w:color w:val="00000A"/>
          <w:sz w:val="24"/>
          <w:szCs w:val="24"/>
        </w:rPr>
        <w:t>- wykonawcom biorącym udział w postępowaniach o udzielenie zamówień publicznych, jako część specyfikacji warunków zamówienia lub innych dokumentów zamówienia,</w:t>
      </w:r>
    </w:p>
    <w:p w14:paraId="3C182430" w14:textId="77777777" w:rsidR="00BF3904" w:rsidRPr="00AA094A" w:rsidRDefault="00BF3904" w:rsidP="00F2797F">
      <w:pPr>
        <w:pStyle w:val="Akapitzlist"/>
        <w:ind w:left="1080"/>
        <w:rPr>
          <w:rFonts w:cs="Calibri"/>
          <w:color w:val="00000A"/>
          <w:sz w:val="24"/>
          <w:szCs w:val="24"/>
        </w:rPr>
      </w:pPr>
      <w:r w:rsidRPr="00AA094A">
        <w:rPr>
          <w:rFonts w:cs="Calibri"/>
          <w:color w:val="00000A"/>
          <w:sz w:val="24"/>
          <w:szCs w:val="24"/>
        </w:rPr>
        <w:t>- innym wykonawcom, jako podstawę dla wykonania lub nadzorowania prac,</w:t>
      </w:r>
    </w:p>
    <w:p w14:paraId="05310B33" w14:textId="77777777" w:rsidR="00BF3904" w:rsidRPr="00AA094A" w:rsidRDefault="00BF3904" w:rsidP="00F2797F">
      <w:pPr>
        <w:pStyle w:val="Akapitzlist"/>
        <w:ind w:left="1080"/>
        <w:rPr>
          <w:rFonts w:cs="Calibri"/>
          <w:color w:val="00000A"/>
          <w:sz w:val="24"/>
          <w:szCs w:val="24"/>
        </w:rPr>
      </w:pPr>
      <w:r w:rsidRPr="00AA094A">
        <w:rPr>
          <w:rFonts w:cs="Calibri"/>
          <w:color w:val="00000A"/>
          <w:sz w:val="24"/>
          <w:szCs w:val="24"/>
        </w:rPr>
        <w:t>- stronom trzecim biorącym udział w procesie inwestycyjnym,</w:t>
      </w:r>
    </w:p>
    <w:p w14:paraId="45875B20" w14:textId="77777777" w:rsidR="00BF3904" w:rsidRPr="00AA094A" w:rsidRDefault="00BF3904" w:rsidP="00F2797F">
      <w:pPr>
        <w:pStyle w:val="Akapitzlist"/>
        <w:numPr>
          <w:ilvl w:val="0"/>
          <w:numId w:val="56"/>
        </w:numPr>
        <w:rPr>
          <w:rFonts w:cs="Calibri"/>
          <w:color w:val="00000A"/>
          <w:sz w:val="24"/>
          <w:szCs w:val="24"/>
        </w:rPr>
      </w:pPr>
      <w:r w:rsidRPr="00AA094A">
        <w:rPr>
          <w:rFonts w:cs="Calibri"/>
          <w:color w:val="00000A"/>
          <w:sz w:val="24"/>
          <w:szCs w:val="24"/>
        </w:rPr>
        <w:t>wykorzystywać Utwór lub jego dowolną część do prezentacji,</w:t>
      </w:r>
    </w:p>
    <w:p w14:paraId="74BFABEB" w14:textId="73F012A8" w:rsidR="00BF3904" w:rsidRPr="00AA094A" w:rsidRDefault="00BF3904" w:rsidP="00F2797F">
      <w:pPr>
        <w:pStyle w:val="Akapitzlist"/>
        <w:numPr>
          <w:ilvl w:val="0"/>
          <w:numId w:val="56"/>
        </w:numPr>
        <w:jc w:val="both"/>
        <w:rPr>
          <w:rFonts w:cs="Calibri"/>
          <w:color w:val="00000A"/>
          <w:sz w:val="24"/>
          <w:szCs w:val="24"/>
        </w:rPr>
      </w:pPr>
      <w:r w:rsidRPr="00AA094A">
        <w:rPr>
          <w:rFonts w:cs="Calibri"/>
          <w:color w:val="00000A"/>
          <w:sz w:val="24"/>
          <w:szCs w:val="24"/>
        </w:rPr>
        <w:t>wprowad</w:t>
      </w:r>
      <w:r w:rsidR="007F38D9" w:rsidRPr="00AA094A">
        <w:rPr>
          <w:rFonts w:cs="Calibri"/>
          <w:color w:val="00000A"/>
          <w:sz w:val="24"/>
          <w:szCs w:val="24"/>
        </w:rPr>
        <w:t>zać dokumentację lub jej część</w:t>
      </w:r>
      <w:r w:rsidRPr="00AA094A">
        <w:rPr>
          <w:rFonts w:cs="Calibri"/>
          <w:color w:val="00000A"/>
          <w:sz w:val="24"/>
          <w:szCs w:val="24"/>
        </w:rPr>
        <w:t xml:space="preserve"> do pamięci komputera na dowolnej liczbie stanowisk komputerowych,</w:t>
      </w:r>
    </w:p>
    <w:p w14:paraId="783359A4" w14:textId="775237E4" w:rsidR="00BF3904" w:rsidRPr="00AA094A" w:rsidRDefault="00BF3904" w:rsidP="00F2797F">
      <w:pPr>
        <w:pStyle w:val="Akapitzlist"/>
        <w:numPr>
          <w:ilvl w:val="0"/>
          <w:numId w:val="56"/>
        </w:numPr>
        <w:jc w:val="both"/>
        <w:rPr>
          <w:rFonts w:cs="Calibri"/>
          <w:color w:val="00000A"/>
          <w:sz w:val="24"/>
          <w:szCs w:val="24"/>
        </w:rPr>
      </w:pPr>
      <w:r w:rsidRPr="00AA094A">
        <w:rPr>
          <w:rFonts w:cs="Calibri"/>
          <w:color w:val="00000A"/>
          <w:sz w:val="24"/>
          <w:szCs w:val="24"/>
        </w:rPr>
        <w:t xml:space="preserve">wprowadzać dokumentację lub jej część do obrotu (w tym w drodze użyczenia lub najmu), </w:t>
      </w:r>
    </w:p>
    <w:p w14:paraId="29AEA593" w14:textId="79A30802" w:rsidR="00BF3904" w:rsidRPr="00AA094A" w:rsidRDefault="00BF3904" w:rsidP="00F2797F">
      <w:pPr>
        <w:pStyle w:val="Akapitzlist"/>
        <w:numPr>
          <w:ilvl w:val="0"/>
          <w:numId w:val="56"/>
        </w:numPr>
        <w:spacing w:after="0"/>
        <w:jc w:val="both"/>
        <w:rPr>
          <w:rFonts w:cs="Calibri"/>
          <w:color w:val="00000A"/>
          <w:sz w:val="24"/>
          <w:szCs w:val="24"/>
        </w:rPr>
      </w:pPr>
      <w:r w:rsidRPr="00AA094A">
        <w:rPr>
          <w:rFonts w:cs="Calibri"/>
          <w:color w:val="00000A"/>
          <w:sz w:val="24"/>
          <w:szCs w:val="24"/>
        </w:rPr>
        <w:t>przesyłać dokumentację lub jej część za pomocą sieci multimedialnej, w tym sieci Internet,</w:t>
      </w:r>
    </w:p>
    <w:p w14:paraId="6028FF81" w14:textId="1652869B" w:rsidR="00BF3904" w:rsidRPr="00AA094A" w:rsidRDefault="00BF3904" w:rsidP="00BF3904">
      <w:pPr>
        <w:pStyle w:val="Akapitzlist"/>
        <w:numPr>
          <w:ilvl w:val="0"/>
          <w:numId w:val="52"/>
        </w:numPr>
        <w:spacing w:after="0"/>
        <w:jc w:val="both"/>
        <w:rPr>
          <w:rFonts w:cs="Calibri"/>
          <w:color w:val="00000A"/>
          <w:sz w:val="24"/>
          <w:szCs w:val="24"/>
        </w:rPr>
      </w:pPr>
      <w:r w:rsidRPr="00AA094A">
        <w:rPr>
          <w:rFonts w:cs="Calibri"/>
          <w:color w:val="00000A"/>
          <w:sz w:val="24"/>
          <w:szCs w:val="24"/>
        </w:rPr>
        <w:t xml:space="preserve">wytwarzanie i zwielokrotnianie dowolną techniką nieograniczonej </w:t>
      </w:r>
      <w:r w:rsidR="00A65872">
        <w:rPr>
          <w:rFonts w:cs="Calibri"/>
          <w:color w:val="00000A"/>
          <w:sz w:val="24"/>
          <w:szCs w:val="24"/>
        </w:rPr>
        <w:t>liczby</w:t>
      </w:r>
      <w:r w:rsidR="00A65872" w:rsidRPr="00AA094A">
        <w:rPr>
          <w:rFonts w:cs="Calibri"/>
          <w:color w:val="00000A"/>
          <w:sz w:val="24"/>
          <w:szCs w:val="24"/>
        </w:rPr>
        <w:t xml:space="preserve"> </w:t>
      </w:r>
      <w:r w:rsidRPr="00AA094A">
        <w:rPr>
          <w:rFonts w:cs="Calibri"/>
          <w:color w:val="00000A"/>
          <w:sz w:val="24"/>
          <w:szCs w:val="24"/>
        </w:rPr>
        <w:t>egzemplarzy Utworu, w tym techniką drukarską, reprograficzną, audiowizualną, zapisu magnetycznego, techniką cyfrową i komputerową, na jakimkolwiek nośniku, w dowolnej skali, na potrzeby jakichkolwiek mediów;</w:t>
      </w:r>
    </w:p>
    <w:p w14:paraId="461C2A27" w14:textId="04449A65" w:rsidR="00BF3904" w:rsidRPr="00AA094A" w:rsidRDefault="00BF3904">
      <w:pPr>
        <w:pStyle w:val="Akapitzlist"/>
        <w:numPr>
          <w:ilvl w:val="0"/>
          <w:numId w:val="52"/>
        </w:numPr>
        <w:spacing w:after="0"/>
        <w:jc w:val="both"/>
        <w:rPr>
          <w:rFonts w:cs="Calibri"/>
          <w:color w:val="00000A"/>
          <w:sz w:val="24"/>
          <w:szCs w:val="24"/>
        </w:rPr>
      </w:pPr>
      <w:r w:rsidRPr="00AA094A">
        <w:rPr>
          <w:rFonts w:cs="Calibri"/>
          <w:color w:val="00000A"/>
          <w:sz w:val="24"/>
          <w:szCs w:val="24"/>
        </w:rPr>
        <w:t xml:space="preserve">publiczne wykonanie, wystawienie, wyświetlenie, odtworzenie oraz nadawanie </w:t>
      </w:r>
      <w:r w:rsidR="006048A1" w:rsidRPr="00AA094A">
        <w:rPr>
          <w:rFonts w:cs="Calibri"/>
          <w:color w:val="00000A"/>
          <w:sz w:val="24"/>
          <w:szCs w:val="24"/>
        </w:rPr>
        <w:br/>
      </w:r>
      <w:r w:rsidRPr="00AA094A">
        <w:rPr>
          <w:rFonts w:cs="Calibri"/>
          <w:color w:val="00000A"/>
          <w:sz w:val="24"/>
          <w:szCs w:val="24"/>
        </w:rPr>
        <w:t>i reemitowanie, w tym w sieci Internet, za pomocą video lub audio, poprzez łącze kablowe, stację bezprzewodową, przez satelitę, a także publiczne udostępnianie dokumentacji w taki spo</w:t>
      </w:r>
      <w:r w:rsidR="007F38D9" w:rsidRPr="00AA094A">
        <w:rPr>
          <w:rFonts w:cs="Calibri"/>
          <w:color w:val="00000A"/>
          <w:sz w:val="24"/>
          <w:szCs w:val="24"/>
        </w:rPr>
        <w:t>sób, aby każdy mógł mieć do niej</w:t>
      </w:r>
      <w:r w:rsidRPr="00AA094A">
        <w:rPr>
          <w:rFonts w:cs="Calibri"/>
          <w:color w:val="00000A"/>
          <w:sz w:val="24"/>
          <w:szCs w:val="24"/>
        </w:rPr>
        <w:t xml:space="preserve"> dostęp w miejscu i w czasie przez siebie wybranym;</w:t>
      </w:r>
    </w:p>
    <w:p w14:paraId="4189EE63" w14:textId="77777777" w:rsidR="00BF3904" w:rsidRPr="00AA094A" w:rsidRDefault="00BF3904" w:rsidP="00BF3904">
      <w:pPr>
        <w:pStyle w:val="Akapitzlist"/>
        <w:numPr>
          <w:ilvl w:val="0"/>
          <w:numId w:val="52"/>
        </w:numPr>
        <w:spacing w:after="0"/>
        <w:jc w:val="both"/>
        <w:rPr>
          <w:rFonts w:cs="Calibri"/>
          <w:color w:val="00000A"/>
          <w:sz w:val="24"/>
          <w:szCs w:val="24"/>
        </w:rPr>
      </w:pPr>
      <w:r w:rsidRPr="00AA094A">
        <w:rPr>
          <w:rFonts w:cs="Calibri"/>
          <w:color w:val="00000A"/>
          <w:sz w:val="24"/>
          <w:szCs w:val="24"/>
        </w:rPr>
        <w:t>umieszczanie i wykorzystywanie we wszelkich materiałach publikowanych dla celów promocyjnych Zamawiającego lub podmiotu wskazanego przez Zamawiającego;</w:t>
      </w:r>
    </w:p>
    <w:p w14:paraId="638B2C19" w14:textId="77777777" w:rsidR="00BF3904" w:rsidRPr="00AA094A" w:rsidRDefault="00BF3904" w:rsidP="00BF3904">
      <w:pPr>
        <w:pStyle w:val="Akapitzlist"/>
        <w:numPr>
          <w:ilvl w:val="0"/>
          <w:numId w:val="52"/>
        </w:numPr>
        <w:spacing w:after="0"/>
        <w:jc w:val="both"/>
        <w:rPr>
          <w:rFonts w:cs="Calibri"/>
          <w:color w:val="00000A"/>
          <w:sz w:val="24"/>
          <w:szCs w:val="24"/>
        </w:rPr>
      </w:pPr>
      <w:r w:rsidRPr="00AA094A">
        <w:rPr>
          <w:rFonts w:cs="Calibri"/>
          <w:color w:val="00000A"/>
          <w:sz w:val="24"/>
          <w:szCs w:val="24"/>
        </w:rPr>
        <w:t>sporządzanie wersji obcojęzycznych w dowolnej liczbie egzemplarzy;</w:t>
      </w:r>
    </w:p>
    <w:p w14:paraId="22CB106F" w14:textId="11722A89" w:rsidR="00BF3904" w:rsidRPr="00AA094A" w:rsidRDefault="00BF3904">
      <w:pPr>
        <w:pStyle w:val="Akapitzlist"/>
        <w:numPr>
          <w:ilvl w:val="0"/>
          <w:numId w:val="52"/>
        </w:numPr>
        <w:spacing w:after="0"/>
        <w:jc w:val="both"/>
        <w:rPr>
          <w:rFonts w:cs="Calibri"/>
          <w:color w:val="00000A"/>
          <w:sz w:val="24"/>
          <w:szCs w:val="24"/>
        </w:rPr>
      </w:pPr>
      <w:r w:rsidRPr="00AA094A">
        <w:rPr>
          <w:rFonts w:cs="Calibri"/>
          <w:color w:val="00000A"/>
          <w:sz w:val="24"/>
          <w:szCs w:val="24"/>
        </w:rPr>
        <w:t>dokonywanie opracowań, zmian, adaptacji, przeróbek w dokumen</w:t>
      </w:r>
      <w:r w:rsidR="006048A1" w:rsidRPr="00AA094A">
        <w:rPr>
          <w:rFonts w:cs="Calibri"/>
          <w:color w:val="00000A"/>
          <w:sz w:val="24"/>
          <w:szCs w:val="24"/>
        </w:rPr>
        <w:t xml:space="preserve">tacji projektowej </w:t>
      </w:r>
      <w:r w:rsidRPr="00AA094A">
        <w:rPr>
          <w:rFonts w:cs="Calibri"/>
          <w:color w:val="00000A"/>
          <w:sz w:val="24"/>
          <w:szCs w:val="24"/>
        </w:rPr>
        <w:t>oraz korzystanie i rozporządzanie tak zmienioną dokumentacją projektow</w:t>
      </w:r>
      <w:r w:rsidR="006048A1" w:rsidRPr="00AA094A">
        <w:rPr>
          <w:rFonts w:cs="Calibri"/>
          <w:color w:val="00000A"/>
          <w:sz w:val="24"/>
          <w:szCs w:val="24"/>
        </w:rPr>
        <w:t>ą.</w:t>
      </w:r>
    </w:p>
    <w:p w14:paraId="630522A4" w14:textId="133297E9" w:rsidR="006048A1" w:rsidRPr="00AA094A" w:rsidRDefault="006048A1"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 xml:space="preserve">W przypadku zgłoszenia wobec Zamawiającego przez osoby trzecie roszczeń z tytułu rozporządzania lub korzystania z dokumentacji projektowej, w szczególności z powodu naruszenia praw autorskich lub pokrewnych, Wykonawca naprawi wyrządzoną z tego tytułu szkodę, przejmie i zaspokoi wynikające z tego tytułu roszczenia względem Zamawiającego, zwolni Zamawiającego od odpowiedzialności z tytułu jakichkolwiek roszczeń, postępowań, szkód, kar umownych lub wszelkich innych wydatków powstałych w związku z rozporządzaniem lub korzystaniem z Utworu, a w razie zaspokojenia takich </w:t>
      </w:r>
      <w:r w:rsidRPr="00AA094A">
        <w:rPr>
          <w:rFonts w:cs="Calibri"/>
          <w:color w:val="00000A"/>
          <w:sz w:val="24"/>
          <w:szCs w:val="24"/>
        </w:rPr>
        <w:lastRenderedPageBreak/>
        <w:t>roszczeń przez Zamawiającego – zwróci Zamawiającemu poniesione wydatki i naprawi wyrządzoną szkodę.</w:t>
      </w:r>
    </w:p>
    <w:p w14:paraId="16FA8D6E" w14:textId="1295B57E" w:rsidR="006048A1" w:rsidRPr="00AA094A" w:rsidRDefault="006048A1" w:rsidP="00D94EB5">
      <w:pPr>
        <w:pStyle w:val="Akapitzlist"/>
        <w:numPr>
          <w:ilvl w:val="0"/>
          <w:numId w:val="40"/>
        </w:numPr>
        <w:spacing w:after="0"/>
        <w:ind w:left="360"/>
        <w:jc w:val="both"/>
        <w:rPr>
          <w:rFonts w:cs="Calibri"/>
          <w:color w:val="00000A"/>
          <w:sz w:val="24"/>
          <w:szCs w:val="24"/>
        </w:rPr>
      </w:pPr>
      <w:r w:rsidRPr="00AA094A">
        <w:rPr>
          <w:rFonts w:cs="Calibri"/>
          <w:color w:val="00000A"/>
          <w:sz w:val="24"/>
          <w:szCs w:val="24"/>
        </w:rPr>
        <w:t>W przypadku odstąpienia od Umowy przez którąkolwiek ze Stron w trakcie realizacji Etapu I, Zamawiający nabywa autorskie prawa majątkowe wraz z prawem do wykonywania i zezwalania na wykonywanie zależnych praw autorskich w zakresie określonym w niniejszym paragrafie – w odniesieniu do tej dokumentacji projektowej i jej elementów, które zostały przez Zamawiającego odebrane do momentu odstąpienia od Umowy. W takim przypadku Wykonawca zachowuje prawo do wynagrodzenia jedynie za wykonane i odebrane przez Zamawiającego części dokumentacji projektowej.</w:t>
      </w:r>
    </w:p>
    <w:p w14:paraId="2C0E4EDD" w14:textId="0BA7E096" w:rsidR="00870843" w:rsidRPr="00AA094A" w:rsidRDefault="00466A09" w:rsidP="007F3CDC">
      <w:pPr>
        <w:pStyle w:val="Akapitzlist"/>
        <w:spacing w:after="0"/>
        <w:ind w:left="0"/>
        <w:jc w:val="center"/>
        <w:rPr>
          <w:rFonts w:cs="Calibri"/>
          <w:b/>
          <w:sz w:val="24"/>
          <w:szCs w:val="24"/>
        </w:rPr>
      </w:pPr>
      <w:r w:rsidRPr="00AA094A">
        <w:rPr>
          <w:rFonts w:cs="Calibri"/>
          <w:b/>
          <w:sz w:val="24"/>
          <w:szCs w:val="24"/>
        </w:rPr>
        <w:t xml:space="preserve">§ </w:t>
      </w:r>
      <w:r w:rsidR="00AB71F7" w:rsidRPr="00AA094A">
        <w:rPr>
          <w:rFonts w:cs="Calibri"/>
          <w:b/>
          <w:sz w:val="24"/>
          <w:szCs w:val="24"/>
        </w:rPr>
        <w:t>3</w:t>
      </w:r>
      <w:r w:rsidRPr="00AA094A">
        <w:rPr>
          <w:rFonts w:cs="Calibri"/>
          <w:b/>
          <w:sz w:val="24"/>
          <w:szCs w:val="24"/>
        </w:rPr>
        <w:t>.</w:t>
      </w:r>
    </w:p>
    <w:p w14:paraId="08FB0F02" w14:textId="488F5A94" w:rsidR="00AB71F7" w:rsidRPr="00AA094A" w:rsidRDefault="000549B8" w:rsidP="00F2797F">
      <w:pPr>
        <w:pStyle w:val="Akapitzlist"/>
        <w:spacing w:after="0"/>
        <w:ind w:left="0"/>
        <w:jc w:val="center"/>
        <w:rPr>
          <w:rFonts w:cs="Calibri"/>
          <w:color w:val="00000A"/>
          <w:sz w:val="24"/>
          <w:szCs w:val="24"/>
        </w:rPr>
      </w:pPr>
      <w:r w:rsidRPr="00AA094A">
        <w:rPr>
          <w:rFonts w:cs="Calibri"/>
          <w:b/>
          <w:sz w:val="24"/>
          <w:szCs w:val="24"/>
        </w:rPr>
        <w:t xml:space="preserve">Ogólne warunki wykonania robót budowlanych w ramach </w:t>
      </w:r>
      <w:r w:rsidR="00570D2F" w:rsidRPr="00AA094A">
        <w:rPr>
          <w:rFonts w:cs="Calibri"/>
          <w:b/>
          <w:sz w:val="24"/>
          <w:szCs w:val="24"/>
        </w:rPr>
        <w:t>Etap</w:t>
      </w:r>
      <w:r w:rsidRPr="00AA094A">
        <w:rPr>
          <w:rFonts w:cs="Calibri"/>
          <w:b/>
          <w:sz w:val="24"/>
          <w:szCs w:val="24"/>
        </w:rPr>
        <w:t>u</w:t>
      </w:r>
      <w:r w:rsidR="00570D2F" w:rsidRPr="00AA094A">
        <w:rPr>
          <w:rFonts w:cs="Calibri"/>
          <w:b/>
          <w:sz w:val="24"/>
          <w:szCs w:val="24"/>
        </w:rPr>
        <w:t xml:space="preserve"> II</w:t>
      </w:r>
    </w:p>
    <w:p w14:paraId="1EC2715E" w14:textId="62297475" w:rsidR="00AB71F7" w:rsidRPr="00AA094A" w:rsidRDefault="14E9E1BB">
      <w:pPr>
        <w:pStyle w:val="Akapitzlist"/>
        <w:numPr>
          <w:ilvl w:val="0"/>
          <w:numId w:val="41"/>
        </w:numPr>
        <w:spacing w:after="0"/>
        <w:ind w:left="360"/>
        <w:jc w:val="both"/>
        <w:rPr>
          <w:rFonts w:cs="Calibri"/>
          <w:color w:val="00000A"/>
          <w:sz w:val="24"/>
          <w:szCs w:val="24"/>
        </w:rPr>
      </w:pPr>
      <w:r w:rsidRPr="23415113">
        <w:rPr>
          <w:rFonts w:cs="Calibri"/>
          <w:sz w:val="24"/>
          <w:szCs w:val="24"/>
        </w:rPr>
        <w:t xml:space="preserve">Od dnia protokolarnego przekazania placu budowy Wykonawca ponosi </w:t>
      </w:r>
      <w:r w:rsidR="3F95DFBC" w:rsidRPr="23415113">
        <w:rPr>
          <w:rFonts w:cs="Calibri"/>
          <w:sz w:val="24"/>
          <w:szCs w:val="24"/>
        </w:rPr>
        <w:t xml:space="preserve">pełną </w:t>
      </w:r>
      <w:r w:rsidRPr="23415113">
        <w:rPr>
          <w:rFonts w:cs="Calibri"/>
          <w:sz w:val="24"/>
          <w:szCs w:val="24"/>
        </w:rPr>
        <w:t xml:space="preserve">odpowiedzialność za wszelkie szkody wyrządzone Zamawiającemu oraz osobom trzecim na placu budowy, jak również w innych miejscach na terenie </w:t>
      </w:r>
      <w:r w:rsidR="00A82335">
        <w:rPr>
          <w:rFonts w:cs="Calibri"/>
          <w:sz w:val="24"/>
          <w:szCs w:val="24"/>
        </w:rPr>
        <w:t>K</w:t>
      </w:r>
      <w:r w:rsidR="05B78845" w:rsidRPr="23415113">
        <w:rPr>
          <w:rFonts w:cs="Calibri"/>
          <w:sz w:val="24"/>
          <w:szCs w:val="24"/>
        </w:rPr>
        <w:t>ampusu UJK</w:t>
      </w:r>
      <w:r w:rsidRPr="23415113">
        <w:rPr>
          <w:rFonts w:cs="Calibri"/>
          <w:sz w:val="24"/>
          <w:szCs w:val="24"/>
        </w:rPr>
        <w:t xml:space="preserve">, w których będą wykonywane roboty lub inne czynności w toku realizacji robót budowlanych. </w:t>
      </w:r>
    </w:p>
    <w:p w14:paraId="401BBA79" w14:textId="282F1F66" w:rsidR="000549B8" w:rsidRPr="00AA094A" w:rsidRDefault="000549B8" w:rsidP="00D94EB5">
      <w:pPr>
        <w:pStyle w:val="Akapitzlist"/>
        <w:numPr>
          <w:ilvl w:val="0"/>
          <w:numId w:val="41"/>
        </w:numPr>
        <w:spacing w:after="0"/>
        <w:ind w:left="360"/>
        <w:jc w:val="both"/>
        <w:rPr>
          <w:rFonts w:cs="Calibri"/>
          <w:color w:val="00000A"/>
          <w:sz w:val="24"/>
          <w:szCs w:val="24"/>
        </w:rPr>
      </w:pPr>
      <w:r w:rsidRPr="00AA094A">
        <w:rPr>
          <w:rFonts w:cs="Calibri"/>
          <w:sz w:val="24"/>
          <w:szCs w:val="24"/>
        </w:rPr>
        <w:t>Wykonawca na własny koszt doprowadzi do stanu poprzedniego mienie Zamawiającego lub mienie osób trzecich zniszczone lub naruszone wskutek realizacji niniejszej umowy.</w:t>
      </w:r>
    </w:p>
    <w:p w14:paraId="32D4465A" w14:textId="237F646B" w:rsidR="004E229D" w:rsidRPr="00AA094A" w:rsidRDefault="004E229D" w:rsidP="00D94EB5">
      <w:pPr>
        <w:pStyle w:val="Akapitzlist"/>
        <w:numPr>
          <w:ilvl w:val="0"/>
          <w:numId w:val="41"/>
        </w:numPr>
        <w:spacing w:after="0"/>
        <w:ind w:left="360"/>
        <w:jc w:val="both"/>
        <w:rPr>
          <w:rFonts w:cs="Calibri"/>
          <w:color w:val="00000A"/>
          <w:sz w:val="24"/>
          <w:szCs w:val="24"/>
        </w:rPr>
      </w:pPr>
      <w:r w:rsidRPr="00AA094A">
        <w:rPr>
          <w:rFonts w:cs="Calibri"/>
          <w:sz w:val="24"/>
          <w:szCs w:val="24"/>
        </w:rPr>
        <w:t xml:space="preserve">W przypadku zniszczenia lub uszkodzenia podczas robót budowlanych istniejących elementów zagospodarowania terenu (trawników, ciągów pieszych, </w:t>
      </w:r>
      <w:proofErr w:type="spellStart"/>
      <w:r w:rsidRPr="00AA094A">
        <w:rPr>
          <w:rFonts w:cs="Calibri"/>
          <w:sz w:val="24"/>
          <w:szCs w:val="24"/>
        </w:rPr>
        <w:t>nasadzeń</w:t>
      </w:r>
      <w:proofErr w:type="spellEnd"/>
      <w:r w:rsidRPr="00AA094A">
        <w:rPr>
          <w:rFonts w:cs="Calibri"/>
          <w:sz w:val="24"/>
          <w:szCs w:val="24"/>
        </w:rPr>
        <w:t>) lub spowodowania szkód powstałych w istniejących sąsiadujących budynkach, elementy te Wykonawca zobowiąz</w:t>
      </w:r>
      <w:r w:rsidR="00C612E6" w:rsidRPr="00AA094A">
        <w:rPr>
          <w:rFonts w:cs="Calibri"/>
          <w:sz w:val="24"/>
          <w:szCs w:val="24"/>
        </w:rPr>
        <w:t xml:space="preserve">any jest </w:t>
      </w:r>
      <w:r w:rsidRPr="00AA094A">
        <w:rPr>
          <w:rFonts w:cs="Calibri"/>
          <w:sz w:val="24"/>
          <w:szCs w:val="24"/>
        </w:rPr>
        <w:t>odtworzyć na własny koszt.</w:t>
      </w:r>
    </w:p>
    <w:p w14:paraId="33E8CB17" w14:textId="3D882F0E" w:rsidR="000549B8" w:rsidRPr="00AA094A" w:rsidRDefault="000549B8" w:rsidP="00D94EB5">
      <w:pPr>
        <w:pStyle w:val="Akapitzlist"/>
        <w:numPr>
          <w:ilvl w:val="0"/>
          <w:numId w:val="41"/>
        </w:numPr>
        <w:spacing w:after="0"/>
        <w:ind w:left="360"/>
        <w:jc w:val="both"/>
        <w:rPr>
          <w:rFonts w:cs="Calibri"/>
          <w:color w:val="00000A"/>
          <w:sz w:val="24"/>
          <w:szCs w:val="24"/>
        </w:rPr>
      </w:pPr>
      <w:r w:rsidRPr="00AA094A">
        <w:rPr>
          <w:rFonts w:cs="Calibri"/>
          <w:color w:val="00000A"/>
          <w:sz w:val="24"/>
          <w:szCs w:val="24"/>
        </w:rPr>
        <w:t>Od dnia protokolarnego przekazania placu budowy Wykonawca odpowiada na własny koszt i ryzyko za organizację, należyte oznaczenie i zabezpieczenie zaplecza i terenu budowy, w tym mienia, w miejscu wskazanym przez Zamawiającego, utrzymanie ładu i porządku, usuwanie wszelkich odpadów i innych pozostałości powstałych w trakcie realizacji umowy, zgodnie z obowiązującymi w tym zakresie przepisami. W razie zaniechania wykonania ww. obowiązków czynności porządkowe mogą zostać wykonane bezzwłocznie przez Zamawiającego na koszt i ryzyko Wykonawcy.</w:t>
      </w:r>
    </w:p>
    <w:p w14:paraId="098D64A5" w14:textId="63DB54BA" w:rsidR="00AB71F7" w:rsidRPr="00AA094A" w:rsidRDefault="00AB71F7" w:rsidP="00D94EB5">
      <w:pPr>
        <w:pStyle w:val="Akapitzlist"/>
        <w:numPr>
          <w:ilvl w:val="0"/>
          <w:numId w:val="41"/>
        </w:numPr>
        <w:spacing w:after="0"/>
        <w:ind w:left="360"/>
        <w:jc w:val="both"/>
        <w:rPr>
          <w:rFonts w:cs="Calibri"/>
          <w:color w:val="00000A"/>
          <w:sz w:val="24"/>
          <w:szCs w:val="24"/>
        </w:rPr>
      </w:pPr>
      <w:r w:rsidRPr="00AA094A">
        <w:rPr>
          <w:rFonts w:cs="Calibri"/>
          <w:sz w:val="24"/>
          <w:szCs w:val="24"/>
        </w:rPr>
        <w:t>Wykonawca ponosi wyłączną odpowiedzialność za znajdujące się na placu budowy materiały urządzenia</w:t>
      </w:r>
      <w:r w:rsidR="000222DB" w:rsidRPr="00AA094A">
        <w:rPr>
          <w:rFonts w:cs="Calibri"/>
          <w:sz w:val="24"/>
          <w:szCs w:val="24"/>
        </w:rPr>
        <w:t xml:space="preserve"> </w:t>
      </w:r>
      <w:r w:rsidRPr="00AA094A">
        <w:rPr>
          <w:rFonts w:cs="Calibri"/>
          <w:sz w:val="24"/>
          <w:szCs w:val="24"/>
        </w:rPr>
        <w:t>oraz wyposażenie</w:t>
      </w:r>
      <w:r w:rsidR="00862128" w:rsidRPr="00AA094A">
        <w:rPr>
          <w:rFonts w:cs="Calibri"/>
          <w:sz w:val="24"/>
          <w:szCs w:val="24"/>
        </w:rPr>
        <w:t>, które winien zabezpieczyć przed dostępem osób trzecich.</w:t>
      </w:r>
    </w:p>
    <w:p w14:paraId="468AF401" w14:textId="3217CD5E" w:rsidR="00AB71F7" w:rsidRPr="00AA094A" w:rsidRDefault="00AB71F7" w:rsidP="00D94EB5">
      <w:pPr>
        <w:pStyle w:val="Akapitzlist"/>
        <w:numPr>
          <w:ilvl w:val="0"/>
          <w:numId w:val="41"/>
        </w:numPr>
        <w:spacing w:after="0"/>
        <w:ind w:left="360"/>
        <w:jc w:val="both"/>
        <w:rPr>
          <w:rFonts w:cs="Calibri"/>
          <w:color w:val="00000A"/>
          <w:sz w:val="24"/>
          <w:szCs w:val="24"/>
        </w:rPr>
      </w:pPr>
      <w:r w:rsidRPr="00AA094A">
        <w:rPr>
          <w:rFonts w:cs="Calibri"/>
          <w:sz w:val="24"/>
          <w:szCs w:val="24"/>
        </w:rPr>
        <w:t>Rozliczenie kosztów energii elektrycznej oraz wody, zużytych na potrzeby realizacji zadania, zostanie</w:t>
      </w:r>
      <w:r w:rsidR="00FA43BE" w:rsidRPr="00AA094A">
        <w:rPr>
          <w:rFonts w:cs="Calibri"/>
          <w:sz w:val="24"/>
          <w:szCs w:val="24"/>
        </w:rPr>
        <w:t xml:space="preserve"> </w:t>
      </w:r>
      <w:r w:rsidRPr="00AA094A">
        <w:rPr>
          <w:rFonts w:cs="Calibri"/>
          <w:sz w:val="24"/>
          <w:szCs w:val="24"/>
        </w:rPr>
        <w:t>dokonane wg wskazań podliczników zamontowanych przez Wykonawcę, na jego koszt.</w:t>
      </w:r>
    </w:p>
    <w:p w14:paraId="48A5A14B" w14:textId="770294AA" w:rsidR="00943956" w:rsidRPr="0097225B" w:rsidRDefault="00AB71F7" w:rsidP="0097225B">
      <w:pPr>
        <w:pStyle w:val="Akapitzlist"/>
        <w:numPr>
          <w:ilvl w:val="0"/>
          <w:numId w:val="41"/>
        </w:numPr>
        <w:spacing w:after="0"/>
        <w:ind w:left="360"/>
        <w:jc w:val="both"/>
        <w:rPr>
          <w:rFonts w:cs="Calibri"/>
          <w:color w:val="00000A"/>
          <w:sz w:val="24"/>
          <w:szCs w:val="24"/>
        </w:rPr>
      </w:pPr>
      <w:r w:rsidRPr="00AA094A">
        <w:rPr>
          <w:rFonts w:cs="Calibri"/>
          <w:sz w:val="24"/>
          <w:szCs w:val="24"/>
        </w:rPr>
        <w:t>Wykonawca zapewnia, że wszystkie osoby wyznaczone przez niego do realizacji niniejszej umowy posiadają</w:t>
      </w:r>
      <w:r w:rsidR="00FA43BE" w:rsidRPr="00AA094A">
        <w:rPr>
          <w:rFonts w:cs="Calibri"/>
          <w:sz w:val="24"/>
          <w:szCs w:val="24"/>
        </w:rPr>
        <w:t xml:space="preserve"> </w:t>
      </w:r>
      <w:r w:rsidRPr="00AA094A">
        <w:rPr>
          <w:rFonts w:cs="Calibri"/>
          <w:sz w:val="24"/>
          <w:szCs w:val="24"/>
        </w:rPr>
        <w:t>odpowiednie kwalifikacje oraz przeszkolenia i uprawnienia wymagane przepisami prawa (w szczególności</w:t>
      </w:r>
      <w:r w:rsidR="00FA43BE" w:rsidRPr="00AA094A">
        <w:rPr>
          <w:rFonts w:cs="Calibri"/>
          <w:sz w:val="24"/>
          <w:szCs w:val="24"/>
        </w:rPr>
        <w:t xml:space="preserve"> </w:t>
      </w:r>
      <w:r w:rsidRPr="00AA094A">
        <w:rPr>
          <w:rFonts w:cs="Calibri"/>
          <w:sz w:val="24"/>
          <w:szCs w:val="24"/>
        </w:rPr>
        <w:t>przepisami BHP).</w:t>
      </w:r>
    </w:p>
    <w:p w14:paraId="3EB24DCD" w14:textId="54B2D3DB" w:rsidR="007F7F84" w:rsidRPr="00AA094A" w:rsidRDefault="007F7F84" w:rsidP="007F7F84">
      <w:pPr>
        <w:pStyle w:val="Akapitzlist"/>
        <w:spacing w:after="0"/>
        <w:ind w:left="0"/>
        <w:jc w:val="center"/>
        <w:rPr>
          <w:rFonts w:cs="Calibri"/>
          <w:b/>
          <w:sz w:val="24"/>
          <w:szCs w:val="24"/>
        </w:rPr>
      </w:pPr>
      <w:r w:rsidRPr="00AA094A">
        <w:rPr>
          <w:rFonts w:cs="Calibri"/>
          <w:b/>
          <w:sz w:val="24"/>
          <w:szCs w:val="24"/>
        </w:rPr>
        <w:t xml:space="preserve">§ </w:t>
      </w:r>
      <w:r w:rsidR="004568C5" w:rsidRPr="00AA094A">
        <w:rPr>
          <w:rFonts w:cs="Calibri"/>
          <w:b/>
          <w:sz w:val="24"/>
          <w:szCs w:val="24"/>
        </w:rPr>
        <w:t>4</w:t>
      </w:r>
      <w:r w:rsidRPr="00AA094A">
        <w:rPr>
          <w:rFonts w:cs="Calibri"/>
          <w:b/>
          <w:sz w:val="24"/>
          <w:szCs w:val="24"/>
        </w:rPr>
        <w:t>.</w:t>
      </w:r>
    </w:p>
    <w:p w14:paraId="6B766D98" w14:textId="1C9E2B4D" w:rsidR="004568C5" w:rsidRPr="00AA094A" w:rsidRDefault="000549B8" w:rsidP="007F7F84">
      <w:pPr>
        <w:pStyle w:val="Akapitzlist"/>
        <w:spacing w:after="0"/>
        <w:ind w:left="0"/>
        <w:jc w:val="center"/>
        <w:rPr>
          <w:rFonts w:cs="Calibri"/>
          <w:b/>
          <w:sz w:val="24"/>
          <w:szCs w:val="24"/>
        </w:rPr>
      </w:pPr>
      <w:r w:rsidRPr="00AA094A">
        <w:rPr>
          <w:rFonts w:cs="Calibri"/>
          <w:b/>
          <w:sz w:val="24"/>
          <w:szCs w:val="24"/>
        </w:rPr>
        <w:t>Szczegółowe o</w:t>
      </w:r>
      <w:r w:rsidR="004568C5" w:rsidRPr="00AA094A">
        <w:rPr>
          <w:rFonts w:cs="Calibri"/>
          <w:b/>
          <w:sz w:val="24"/>
          <w:szCs w:val="24"/>
        </w:rPr>
        <w:t>bowiązki Wykonawcy</w:t>
      </w:r>
    </w:p>
    <w:p w14:paraId="5F2A9FBD" w14:textId="3851459F" w:rsidR="000549B8" w:rsidRPr="00AA094A" w:rsidRDefault="000549B8" w:rsidP="00F2797F">
      <w:pPr>
        <w:pStyle w:val="Akapitzlist"/>
        <w:numPr>
          <w:ilvl w:val="0"/>
          <w:numId w:val="50"/>
        </w:numPr>
        <w:spacing w:after="0"/>
        <w:ind w:left="426" w:hanging="426"/>
        <w:jc w:val="both"/>
        <w:rPr>
          <w:rFonts w:cs="Calibri"/>
          <w:color w:val="00000A"/>
          <w:sz w:val="24"/>
          <w:szCs w:val="24"/>
        </w:rPr>
      </w:pPr>
      <w:r w:rsidRPr="00AA094A">
        <w:rPr>
          <w:rFonts w:cs="Calibri"/>
          <w:color w:val="00000A"/>
          <w:sz w:val="24"/>
          <w:szCs w:val="24"/>
        </w:rPr>
        <w:t>Wykonawca zobowiązuje się wykonać roboty budowlan</w:t>
      </w:r>
      <w:r w:rsidR="00C612E6" w:rsidRPr="00AA094A">
        <w:rPr>
          <w:rFonts w:cs="Calibri"/>
          <w:color w:val="00000A"/>
          <w:sz w:val="24"/>
          <w:szCs w:val="24"/>
        </w:rPr>
        <w:t>o - instalacyjne</w:t>
      </w:r>
      <w:r w:rsidRPr="00AA094A">
        <w:rPr>
          <w:rFonts w:cs="Calibri"/>
          <w:color w:val="00000A"/>
          <w:sz w:val="24"/>
          <w:szCs w:val="24"/>
        </w:rPr>
        <w:t xml:space="preserve"> zgodnie z projektem, umową, PFU, uzyskanym pozwoleniem na budowę, warunkami wynikającymi </w:t>
      </w:r>
      <w:r w:rsidRPr="00AA094A">
        <w:rPr>
          <w:rFonts w:cs="Calibri"/>
          <w:color w:val="00000A"/>
          <w:sz w:val="24"/>
          <w:szCs w:val="24"/>
        </w:rPr>
        <w:lastRenderedPageBreak/>
        <w:t>z przepisów technicznych i prawa budowlanego oraz zasadami rzetelnej wiedzy technicznej</w:t>
      </w:r>
      <w:r w:rsidR="00C612E6" w:rsidRPr="00AA094A">
        <w:rPr>
          <w:rFonts w:cs="Calibri"/>
          <w:color w:val="00000A"/>
          <w:sz w:val="24"/>
          <w:szCs w:val="24"/>
        </w:rPr>
        <w:t xml:space="preserve"> i sztuki budowlanej</w:t>
      </w:r>
      <w:r w:rsidRPr="00AA094A">
        <w:rPr>
          <w:rFonts w:cs="Calibri"/>
          <w:color w:val="00000A"/>
          <w:sz w:val="24"/>
          <w:szCs w:val="24"/>
        </w:rPr>
        <w:t>.</w:t>
      </w:r>
    </w:p>
    <w:p w14:paraId="100463CD" w14:textId="3B163CE3" w:rsidR="00AB71F7" w:rsidRPr="00AA094A" w:rsidRDefault="00AB71F7" w:rsidP="00F2797F">
      <w:pPr>
        <w:pStyle w:val="Akapitzlist"/>
        <w:numPr>
          <w:ilvl w:val="0"/>
          <w:numId w:val="50"/>
        </w:numPr>
        <w:spacing w:after="0"/>
        <w:ind w:left="426" w:hanging="426"/>
        <w:jc w:val="both"/>
        <w:rPr>
          <w:rFonts w:cs="Calibri"/>
          <w:color w:val="00000A"/>
          <w:sz w:val="24"/>
          <w:szCs w:val="24"/>
        </w:rPr>
      </w:pPr>
      <w:r w:rsidRPr="00AA094A">
        <w:rPr>
          <w:rFonts w:cs="Calibri"/>
          <w:sz w:val="24"/>
          <w:szCs w:val="24"/>
        </w:rPr>
        <w:t>Wykonawca zobowiązany jest do:</w:t>
      </w:r>
    </w:p>
    <w:p w14:paraId="137576BC" w14:textId="7AEFEC2E"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zachowania należytej staranności przy wykonywaniu przedmiotu umowy</w:t>
      </w:r>
      <w:r w:rsidR="0008115A" w:rsidRPr="00AA094A">
        <w:rPr>
          <w:rFonts w:cs="Calibri"/>
          <w:sz w:val="24"/>
          <w:szCs w:val="24"/>
        </w:rPr>
        <w:t>;</w:t>
      </w:r>
    </w:p>
    <w:p w14:paraId="11F6D7CE" w14:textId="38803275" w:rsidR="00AB71F7" w:rsidRPr="00AA094A" w:rsidRDefault="71B20BE8" w:rsidP="00D94EB5">
      <w:pPr>
        <w:pStyle w:val="Akapitzlist"/>
        <w:numPr>
          <w:ilvl w:val="0"/>
          <w:numId w:val="42"/>
        </w:numPr>
        <w:spacing w:after="0"/>
        <w:jc w:val="both"/>
        <w:rPr>
          <w:rFonts w:cs="Calibri"/>
          <w:sz w:val="24"/>
          <w:szCs w:val="24"/>
        </w:rPr>
      </w:pPr>
      <w:r w:rsidRPr="0E6A3366">
        <w:rPr>
          <w:rFonts w:cs="Calibri"/>
          <w:sz w:val="24"/>
          <w:szCs w:val="24"/>
        </w:rPr>
        <w:t>wykonania dokumentacji projektowej</w:t>
      </w:r>
      <w:r w:rsidR="001202A4">
        <w:rPr>
          <w:rFonts w:cs="Calibri"/>
          <w:sz w:val="24"/>
          <w:szCs w:val="24"/>
        </w:rPr>
        <w:t xml:space="preserve">, </w:t>
      </w:r>
      <w:r w:rsidRPr="0E6A3366">
        <w:rPr>
          <w:rFonts w:cs="Calibri"/>
          <w:sz w:val="24"/>
          <w:szCs w:val="24"/>
        </w:rPr>
        <w:t>specyfikacji technicznej wykonania i odbioru robót budowlanych</w:t>
      </w:r>
      <w:r w:rsidR="076D8161" w:rsidRPr="0E6A3366">
        <w:rPr>
          <w:rFonts w:cs="Calibri"/>
          <w:sz w:val="24"/>
          <w:szCs w:val="24"/>
        </w:rPr>
        <w:t xml:space="preserve"> </w:t>
      </w:r>
      <w:r w:rsidRPr="0E6A3366">
        <w:rPr>
          <w:rFonts w:cs="Calibri"/>
          <w:sz w:val="24"/>
          <w:szCs w:val="24"/>
        </w:rPr>
        <w:t>(</w:t>
      </w:r>
      <w:proofErr w:type="spellStart"/>
      <w:r w:rsidRPr="0E6A3366">
        <w:rPr>
          <w:rFonts w:cs="Calibri"/>
          <w:sz w:val="24"/>
          <w:szCs w:val="24"/>
        </w:rPr>
        <w:t>STWiORB</w:t>
      </w:r>
      <w:proofErr w:type="spellEnd"/>
      <w:r w:rsidRPr="0E6A3366">
        <w:rPr>
          <w:rFonts w:cs="Calibri"/>
          <w:sz w:val="24"/>
          <w:szCs w:val="24"/>
        </w:rPr>
        <w:t xml:space="preserve">) </w:t>
      </w:r>
      <w:r w:rsidR="001202A4">
        <w:rPr>
          <w:rFonts w:cs="Calibri"/>
          <w:sz w:val="24"/>
          <w:szCs w:val="24"/>
        </w:rPr>
        <w:t xml:space="preserve">oraz planu BIOZ </w:t>
      </w:r>
      <w:r w:rsidRPr="0E6A3366">
        <w:rPr>
          <w:rFonts w:cs="Calibri"/>
          <w:sz w:val="24"/>
          <w:szCs w:val="24"/>
        </w:rPr>
        <w:t>zgodnie z obowiązującymi przepisami i postanowieniami niniejszej umowy</w:t>
      </w:r>
      <w:r w:rsidR="281ED76A" w:rsidRPr="0E6A3366">
        <w:rPr>
          <w:rFonts w:cs="Calibri"/>
          <w:sz w:val="24"/>
          <w:szCs w:val="24"/>
        </w:rPr>
        <w:t xml:space="preserve">, </w:t>
      </w:r>
    </w:p>
    <w:p w14:paraId="33520345" w14:textId="20796735"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 xml:space="preserve">prowadzenia robót zgodnie z niniejszą umową, </w:t>
      </w:r>
      <w:r w:rsidR="0013399B" w:rsidRPr="00AA094A">
        <w:rPr>
          <w:rFonts w:cs="Calibri"/>
          <w:sz w:val="24"/>
          <w:szCs w:val="24"/>
        </w:rPr>
        <w:t xml:space="preserve">pozwoleniem na budowę, </w:t>
      </w:r>
      <w:r w:rsidRPr="00AA094A">
        <w:rPr>
          <w:rFonts w:cs="Calibri"/>
          <w:sz w:val="24"/>
          <w:szCs w:val="24"/>
        </w:rPr>
        <w:t>obowiązującymi przepisami prawa, normami</w:t>
      </w:r>
      <w:r w:rsidR="0097634F" w:rsidRPr="00AA094A">
        <w:rPr>
          <w:rFonts w:cs="Calibri"/>
          <w:sz w:val="24"/>
          <w:szCs w:val="24"/>
        </w:rPr>
        <w:t xml:space="preserve"> </w:t>
      </w:r>
      <w:r w:rsidRPr="00AA094A">
        <w:rPr>
          <w:rFonts w:cs="Calibri"/>
          <w:sz w:val="24"/>
          <w:szCs w:val="24"/>
        </w:rPr>
        <w:t>technicznymi, standardami BHP oraz zasadami wiedzy technicznej, wskazówkami i zaleceniami</w:t>
      </w:r>
      <w:r w:rsidR="0097634F" w:rsidRPr="00AA094A">
        <w:rPr>
          <w:rFonts w:cs="Calibri"/>
          <w:sz w:val="24"/>
          <w:szCs w:val="24"/>
        </w:rPr>
        <w:t xml:space="preserve"> </w:t>
      </w:r>
      <w:r w:rsidRPr="00AA094A">
        <w:rPr>
          <w:rFonts w:cs="Calibri"/>
          <w:sz w:val="24"/>
          <w:szCs w:val="24"/>
        </w:rPr>
        <w:t>inspektorów nadzoru oraz sztuką budowlaną</w:t>
      </w:r>
      <w:r w:rsidR="0008115A" w:rsidRPr="00AA094A">
        <w:rPr>
          <w:rFonts w:cs="Calibri"/>
          <w:sz w:val="24"/>
          <w:szCs w:val="24"/>
        </w:rPr>
        <w:t>;</w:t>
      </w:r>
    </w:p>
    <w:p w14:paraId="01553F46" w14:textId="522D3C9B" w:rsidR="00AB71F7" w:rsidRPr="00AA094A" w:rsidRDefault="71B20BE8" w:rsidP="00D94EB5">
      <w:pPr>
        <w:pStyle w:val="Akapitzlist"/>
        <w:numPr>
          <w:ilvl w:val="0"/>
          <w:numId w:val="42"/>
        </w:numPr>
        <w:spacing w:after="0"/>
        <w:jc w:val="both"/>
        <w:rPr>
          <w:rFonts w:cs="Calibri"/>
          <w:sz w:val="24"/>
          <w:szCs w:val="24"/>
        </w:rPr>
      </w:pPr>
      <w:r w:rsidRPr="23415113">
        <w:rPr>
          <w:rFonts w:cs="Calibri"/>
          <w:sz w:val="24"/>
          <w:szCs w:val="24"/>
        </w:rPr>
        <w:t xml:space="preserve">protokolarnego odebrania </w:t>
      </w:r>
      <w:r w:rsidR="00A82335">
        <w:rPr>
          <w:rFonts w:cs="Calibri"/>
          <w:sz w:val="24"/>
          <w:szCs w:val="24"/>
        </w:rPr>
        <w:t>Placu budowy</w:t>
      </w:r>
      <w:r w:rsidR="1EE11124" w:rsidRPr="23415113">
        <w:rPr>
          <w:rFonts w:cs="Calibri"/>
          <w:sz w:val="24"/>
          <w:szCs w:val="24"/>
        </w:rPr>
        <w:t xml:space="preserve"> na warunkach przewidzianych w Umowie </w:t>
      </w:r>
      <w:r w:rsidRPr="23415113">
        <w:rPr>
          <w:rFonts w:cs="Calibri"/>
          <w:sz w:val="24"/>
          <w:szCs w:val="24"/>
        </w:rPr>
        <w:t>oraz do jego odpowiedniego</w:t>
      </w:r>
      <w:r w:rsidR="372EBE72" w:rsidRPr="23415113">
        <w:rPr>
          <w:rFonts w:cs="Calibri"/>
          <w:sz w:val="24"/>
          <w:szCs w:val="24"/>
        </w:rPr>
        <w:t xml:space="preserve"> </w:t>
      </w:r>
      <w:r w:rsidRPr="23415113">
        <w:rPr>
          <w:rFonts w:cs="Calibri"/>
          <w:sz w:val="24"/>
          <w:szCs w:val="24"/>
        </w:rPr>
        <w:t>zabezpieczenia i oznaczenia, a także do przystosowania do potrzeb prowadzenia robót budowlanych</w:t>
      </w:r>
      <w:r w:rsidR="1AD1B9D2" w:rsidRPr="23415113">
        <w:rPr>
          <w:rFonts w:cs="Calibri"/>
          <w:sz w:val="24"/>
          <w:szCs w:val="24"/>
        </w:rPr>
        <w:t>;</w:t>
      </w:r>
    </w:p>
    <w:p w14:paraId="3028C86D" w14:textId="2F2C2DE6"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 xml:space="preserve">umożliwienia wstępu na miejsce objęte robotami pracownikom </w:t>
      </w:r>
      <w:r w:rsidR="00C612E6" w:rsidRPr="00AA094A">
        <w:rPr>
          <w:rFonts w:cs="Calibri"/>
          <w:sz w:val="24"/>
          <w:szCs w:val="24"/>
        </w:rPr>
        <w:t>N</w:t>
      </w:r>
      <w:r w:rsidRPr="00AA094A">
        <w:rPr>
          <w:rFonts w:cs="Calibri"/>
          <w:sz w:val="24"/>
          <w:szCs w:val="24"/>
        </w:rPr>
        <w:t xml:space="preserve">adzoru </w:t>
      </w:r>
      <w:r w:rsidR="00C612E6" w:rsidRPr="00AA094A">
        <w:rPr>
          <w:rFonts w:cs="Calibri"/>
          <w:sz w:val="24"/>
          <w:szCs w:val="24"/>
        </w:rPr>
        <w:t>B</w:t>
      </w:r>
      <w:r w:rsidRPr="00AA094A">
        <w:rPr>
          <w:rFonts w:cs="Calibri"/>
          <w:sz w:val="24"/>
          <w:szCs w:val="24"/>
        </w:rPr>
        <w:t>udowlanego, do których należy</w:t>
      </w:r>
      <w:r w:rsidR="0097634F" w:rsidRPr="00AA094A">
        <w:rPr>
          <w:rFonts w:cs="Calibri"/>
          <w:sz w:val="24"/>
          <w:szCs w:val="24"/>
        </w:rPr>
        <w:t xml:space="preserve"> </w:t>
      </w:r>
      <w:r w:rsidRPr="00AA094A">
        <w:rPr>
          <w:rFonts w:cs="Calibri"/>
          <w:sz w:val="24"/>
          <w:szCs w:val="24"/>
        </w:rPr>
        <w:t>wykonywanie zadań określonych w ustawie Prawo budowlane oraz do udostępnienia im danych i</w:t>
      </w:r>
      <w:r w:rsidR="0097634F" w:rsidRPr="00AA094A">
        <w:rPr>
          <w:rFonts w:cs="Calibri"/>
          <w:sz w:val="24"/>
          <w:szCs w:val="24"/>
        </w:rPr>
        <w:t xml:space="preserve"> </w:t>
      </w:r>
      <w:r w:rsidRPr="00AA094A">
        <w:rPr>
          <w:rFonts w:cs="Calibri"/>
          <w:sz w:val="24"/>
          <w:szCs w:val="24"/>
        </w:rPr>
        <w:t>informacji wymaganych tą ustawą</w:t>
      </w:r>
      <w:r w:rsidR="0008115A" w:rsidRPr="00AA094A">
        <w:rPr>
          <w:rFonts w:cs="Calibri"/>
          <w:sz w:val="24"/>
          <w:szCs w:val="24"/>
        </w:rPr>
        <w:t>;</w:t>
      </w:r>
    </w:p>
    <w:p w14:paraId="44059219" w14:textId="5C4060FA"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 xml:space="preserve">do przerwania robót na żądanie Zamawiającego oraz </w:t>
      </w:r>
      <w:r w:rsidR="0008115A" w:rsidRPr="00AA094A">
        <w:rPr>
          <w:rFonts w:cs="Calibri"/>
          <w:sz w:val="24"/>
          <w:szCs w:val="24"/>
        </w:rPr>
        <w:t xml:space="preserve">zabezpieczenia </w:t>
      </w:r>
      <w:r w:rsidRPr="00AA094A">
        <w:rPr>
          <w:rFonts w:cs="Calibri"/>
          <w:sz w:val="24"/>
          <w:szCs w:val="24"/>
        </w:rPr>
        <w:t>wykonanych robót przed ich</w:t>
      </w:r>
      <w:r w:rsidR="0097634F" w:rsidRPr="00AA094A">
        <w:rPr>
          <w:rFonts w:cs="Calibri"/>
          <w:sz w:val="24"/>
          <w:szCs w:val="24"/>
        </w:rPr>
        <w:t xml:space="preserve"> </w:t>
      </w:r>
      <w:r w:rsidRPr="00AA094A">
        <w:rPr>
          <w:rFonts w:cs="Calibri"/>
          <w:sz w:val="24"/>
          <w:szCs w:val="24"/>
        </w:rPr>
        <w:t>zniszczeniem</w:t>
      </w:r>
      <w:r w:rsidR="0008115A" w:rsidRPr="00AA094A">
        <w:rPr>
          <w:rFonts w:cs="Calibri"/>
          <w:sz w:val="24"/>
          <w:szCs w:val="24"/>
        </w:rPr>
        <w:t>;</w:t>
      </w:r>
    </w:p>
    <w:p w14:paraId="24C2AAA4" w14:textId="2CD5378E"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pisemnego zgłoszenia gotowości do odbiorów</w:t>
      </w:r>
      <w:r w:rsidR="0008115A" w:rsidRPr="00AA094A">
        <w:rPr>
          <w:rFonts w:cs="Calibri"/>
          <w:sz w:val="24"/>
          <w:szCs w:val="24"/>
        </w:rPr>
        <w:t>;</w:t>
      </w:r>
    </w:p>
    <w:p w14:paraId="497B0F18" w14:textId="2A899482"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 xml:space="preserve">sporządzania i </w:t>
      </w:r>
      <w:r w:rsidR="00E72749" w:rsidRPr="00AA094A">
        <w:rPr>
          <w:rFonts w:cs="Calibri"/>
          <w:sz w:val="24"/>
          <w:szCs w:val="24"/>
        </w:rPr>
        <w:t xml:space="preserve">przedstawiania </w:t>
      </w:r>
      <w:r w:rsidRPr="00AA094A">
        <w:rPr>
          <w:rFonts w:cs="Calibri"/>
          <w:sz w:val="24"/>
          <w:szCs w:val="24"/>
        </w:rPr>
        <w:t>Zamawiającemu do akceptacji raportów z budowy dokumentujących m.in.</w:t>
      </w:r>
      <w:r w:rsidR="0097634F" w:rsidRPr="00AA094A">
        <w:rPr>
          <w:rFonts w:cs="Calibri"/>
          <w:sz w:val="24"/>
          <w:szCs w:val="24"/>
        </w:rPr>
        <w:t xml:space="preserve"> </w:t>
      </w:r>
      <w:r w:rsidRPr="00AA094A">
        <w:rPr>
          <w:rFonts w:cs="Calibri"/>
          <w:sz w:val="24"/>
          <w:szCs w:val="24"/>
        </w:rPr>
        <w:t>wykonane prace, liczbę</w:t>
      </w:r>
      <w:r w:rsidR="0008115A" w:rsidRPr="00AA094A">
        <w:rPr>
          <w:rFonts w:cs="Calibri"/>
          <w:sz w:val="24"/>
          <w:szCs w:val="24"/>
        </w:rPr>
        <w:t xml:space="preserve"> osób</w:t>
      </w:r>
      <w:r w:rsidRPr="00AA094A">
        <w:rPr>
          <w:rFonts w:cs="Calibri"/>
          <w:sz w:val="24"/>
          <w:szCs w:val="24"/>
        </w:rPr>
        <w:t xml:space="preserve"> zatrudnionych na budowie przy poszczególnych</w:t>
      </w:r>
      <w:r w:rsidR="0097634F" w:rsidRPr="00AA094A">
        <w:rPr>
          <w:rFonts w:cs="Calibri"/>
          <w:sz w:val="24"/>
          <w:szCs w:val="24"/>
        </w:rPr>
        <w:t xml:space="preserve"> </w:t>
      </w:r>
      <w:r w:rsidRPr="00AA094A">
        <w:rPr>
          <w:rFonts w:cs="Calibri"/>
          <w:sz w:val="24"/>
          <w:szCs w:val="24"/>
        </w:rPr>
        <w:t>rodzajach prac, otrzymane dostawy materiałów oraz wszelkie inne istotne zdarzenia</w:t>
      </w:r>
      <w:r w:rsidR="0008115A" w:rsidRPr="00AA094A">
        <w:rPr>
          <w:rFonts w:cs="Calibri"/>
          <w:sz w:val="24"/>
          <w:szCs w:val="24"/>
        </w:rPr>
        <w:t>;</w:t>
      </w:r>
    </w:p>
    <w:p w14:paraId="0F706B18" w14:textId="6F1428ED"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zgłoszenia Zamawiającemu na piśmie żądania odbioru robót zanikających lub ulegających zakryciu, w</w:t>
      </w:r>
      <w:r w:rsidR="0018278B" w:rsidRPr="00AA094A">
        <w:rPr>
          <w:rFonts w:cs="Calibri"/>
          <w:sz w:val="24"/>
          <w:szCs w:val="24"/>
        </w:rPr>
        <w:t xml:space="preserve"> </w:t>
      </w:r>
      <w:r w:rsidRPr="00AA094A">
        <w:rPr>
          <w:rFonts w:cs="Calibri"/>
          <w:sz w:val="24"/>
          <w:szCs w:val="24"/>
        </w:rPr>
        <w:t>terminie 3 dni od daty wykonania tych robót. Z czynności odbioru robót zanikających i ulegających</w:t>
      </w:r>
      <w:r w:rsidR="0018278B" w:rsidRPr="00AA094A">
        <w:rPr>
          <w:rFonts w:cs="Calibri"/>
          <w:sz w:val="24"/>
          <w:szCs w:val="24"/>
        </w:rPr>
        <w:t xml:space="preserve"> </w:t>
      </w:r>
      <w:r w:rsidRPr="00AA094A">
        <w:rPr>
          <w:rFonts w:cs="Calibri"/>
          <w:sz w:val="24"/>
          <w:szCs w:val="24"/>
        </w:rPr>
        <w:t>zakryciu strony sporządzą protokół</w:t>
      </w:r>
      <w:r w:rsidR="00F25249" w:rsidRPr="00AA094A">
        <w:rPr>
          <w:rFonts w:cs="Calibri"/>
          <w:sz w:val="24"/>
          <w:szCs w:val="24"/>
        </w:rPr>
        <w:t xml:space="preserve"> lub </w:t>
      </w:r>
      <w:r w:rsidR="0008115A" w:rsidRPr="00AA094A">
        <w:rPr>
          <w:rFonts w:cs="Calibri"/>
          <w:sz w:val="24"/>
          <w:szCs w:val="24"/>
        </w:rPr>
        <w:t xml:space="preserve">zostanie </w:t>
      </w:r>
      <w:r w:rsidR="00F25249" w:rsidRPr="00AA094A">
        <w:rPr>
          <w:rFonts w:cs="Calibri"/>
          <w:sz w:val="24"/>
          <w:szCs w:val="24"/>
        </w:rPr>
        <w:t>wprowadz</w:t>
      </w:r>
      <w:r w:rsidR="0008115A" w:rsidRPr="00AA094A">
        <w:rPr>
          <w:rFonts w:cs="Calibri"/>
          <w:sz w:val="24"/>
          <w:szCs w:val="24"/>
        </w:rPr>
        <w:t>ony</w:t>
      </w:r>
      <w:r w:rsidR="00F25249" w:rsidRPr="00AA094A">
        <w:rPr>
          <w:rFonts w:cs="Calibri"/>
          <w:sz w:val="24"/>
          <w:szCs w:val="24"/>
        </w:rPr>
        <w:t xml:space="preserve"> zapis w dzienniku budowy potwierdzony przez Inspektora Nadzoru</w:t>
      </w:r>
      <w:r w:rsidR="0008115A" w:rsidRPr="00AA094A">
        <w:rPr>
          <w:rFonts w:cs="Calibri"/>
          <w:sz w:val="24"/>
          <w:szCs w:val="24"/>
        </w:rPr>
        <w:t>;</w:t>
      </w:r>
    </w:p>
    <w:p w14:paraId="112360C3" w14:textId="390E2BFA" w:rsidR="00AB71F7" w:rsidRPr="00A77AB9" w:rsidRDefault="00AB71F7" w:rsidP="00A77AB9">
      <w:pPr>
        <w:pStyle w:val="Akapitzlist"/>
        <w:numPr>
          <w:ilvl w:val="0"/>
          <w:numId w:val="42"/>
        </w:numPr>
        <w:spacing w:after="0"/>
        <w:jc w:val="both"/>
        <w:rPr>
          <w:rFonts w:cs="Calibri"/>
          <w:sz w:val="24"/>
          <w:szCs w:val="24"/>
        </w:rPr>
      </w:pPr>
      <w:r w:rsidRPr="00AA094A">
        <w:rPr>
          <w:rFonts w:cs="Calibri"/>
          <w:sz w:val="24"/>
          <w:szCs w:val="24"/>
        </w:rPr>
        <w:t xml:space="preserve">zabezpieczenia istniejących i wykonanych robót budowlanych przez cały czas realizacji </w:t>
      </w:r>
      <w:r w:rsidR="0008115A" w:rsidRPr="00AA094A">
        <w:rPr>
          <w:rFonts w:cs="Calibri"/>
          <w:sz w:val="24"/>
          <w:szCs w:val="24"/>
        </w:rPr>
        <w:t>Umowy</w:t>
      </w:r>
      <w:r w:rsidRPr="00AA094A">
        <w:rPr>
          <w:rFonts w:cs="Calibri"/>
          <w:sz w:val="24"/>
          <w:szCs w:val="24"/>
        </w:rPr>
        <w:t>. Wszelkie szkody powstałe w</w:t>
      </w:r>
      <w:r w:rsidR="0008115A" w:rsidRPr="00AA094A">
        <w:rPr>
          <w:rFonts w:cs="Calibri"/>
          <w:sz w:val="24"/>
          <w:szCs w:val="24"/>
        </w:rPr>
        <w:t xml:space="preserve"> istniejących i wykonanych, a nienależycie zabezpieczonych przez Wykonawcę robotach budowlanych, </w:t>
      </w:r>
      <w:r w:rsidRPr="00AA094A">
        <w:rPr>
          <w:rFonts w:cs="Calibri"/>
          <w:sz w:val="24"/>
          <w:szCs w:val="24"/>
        </w:rPr>
        <w:t>będą</w:t>
      </w:r>
      <w:r w:rsidR="0018278B" w:rsidRPr="00AA094A">
        <w:rPr>
          <w:rFonts w:cs="Calibri"/>
          <w:sz w:val="24"/>
          <w:szCs w:val="24"/>
        </w:rPr>
        <w:t xml:space="preserve"> </w:t>
      </w:r>
      <w:r w:rsidRPr="00AA094A">
        <w:rPr>
          <w:rFonts w:cs="Calibri"/>
          <w:sz w:val="24"/>
          <w:szCs w:val="24"/>
        </w:rPr>
        <w:t>przez niego naprawione na jego koszt</w:t>
      </w:r>
      <w:r w:rsidR="0008115A" w:rsidRPr="00AA094A">
        <w:rPr>
          <w:rFonts w:cs="Calibri"/>
          <w:sz w:val="24"/>
          <w:szCs w:val="24"/>
        </w:rPr>
        <w:t>;</w:t>
      </w:r>
    </w:p>
    <w:p w14:paraId="6B82B916" w14:textId="54420B9C" w:rsidR="00AB71F7" w:rsidRPr="00AA094A" w:rsidRDefault="00E72749" w:rsidP="00D94EB5">
      <w:pPr>
        <w:pStyle w:val="Akapitzlist"/>
        <w:numPr>
          <w:ilvl w:val="0"/>
          <w:numId w:val="42"/>
        </w:numPr>
        <w:spacing w:after="0"/>
        <w:jc w:val="both"/>
        <w:rPr>
          <w:rFonts w:cs="Calibri"/>
          <w:sz w:val="24"/>
          <w:szCs w:val="24"/>
        </w:rPr>
      </w:pPr>
      <w:r w:rsidRPr="00AA094A">
        <w:rPr>
          <w:rFonts w:cs="Calibri"/>
          <w:sz w:val="24"/>
          <w:szCs w:val="24"/>
        </w:rPr>
        <w:t xml:space="preserve">sporządzenia i </w:t>
      </w:r>
      <w:r w:rsidR="00AB71F7" w:rsidRPr="00AA094A">
        <w:rPr>
          <w:rFonts w:cs="Calibri"/>
          <w:sz w:val="24"/>
          <w:szCs w:val="24"/>
        </w:rPr>
        <w:t>przekazania Zamawiającemu dokumentacji powykonawczej wraz z dokumentami pozwalającymi na</w:t>
      </w:r>
      <w:r w:rsidR="0018278B" w:rsidRPr="00AA094A">
        <w:rPr>
          <w:rFonts w:cs="Calibri"/>
          <w:sz w:val="24"/>
          <w:szCs w:val="24"/>
        </w:rPr>
        <w:t xml:space="preserve"> </w:t>
      </w:r>
      <w:r w:rsidR="00AB71F7" w:rsidRPr="00AA094A">
        <w:rPr>
          <w:rFonts w:cs="Calibri"/>
          <w:sz w:val="24"/>
          <w:szCs w:val="24"/>
        </w:rPr>
        <w:t>ocenę prawidłowego wykonania robót zgłaszanych do odbioru w terminie zgłoszenia robót do odbioru</w:t>
      </w:r>
      <w:r w:rsidR="0018278B" w:rsidRPr="00AA094A">
        <w:rPr>
          <w:rFonts w:cs="Calibri"/>
          <w:sz w:val="24"/>
          <w:szCs w:val="24"/>
        </w:rPr>
        <w:t xml:space="preserve"> </w:t>
      </w:r>
      <w:r w:rsidR="00AB71F7" w:rsidRPr="00AA094A">
        <w:rPr>
          <w:rFonts w:cs="Calibri"/>
          <w:sz w:val="24"/>
          <w:szCs w:val="24"/>
        </w:rPr>
        <w:t>końcowego</w:t>
      </w:r>
      <w:r w:rsidR="0008115A" w:rsidRPr="00AA094A">
        <w:rPr>
          <w:rFonts w:cs="Calibri"/>
          <w:sz w:val="24"/>
          <w:szCs w:val="24"/>
        </w:rPr>
        <w:t>;</w:t>
      </w:r>
    </w:p>
    <w:p w14:paraId="368ECB42" w14:textId="04C43817"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zapewnienia we własnym zakresie wszelkich urządzeń, narzędzi i materiałów niezbędnych do należytego</w:t>
      </w:r>
      <w:r w:rsidR="0018278B" w:rsidRPr="00AA094A">
        <w:rPr>
          <w:rFonts w:cs="Calibri"/>
          <w:sz w:val="24"/>
          <w:szCs w:val="24"/>
        </w:rPr>
        <w:t xml:space="preserve"> </w:t>
      </w:r>
      <w:r w:rsidRPr="00AA094A">
        <w:rPr>
          <w:rFonts w:cs="Calibri"/>
          <w:sz w:val="24"/>
          <w:szCs w:val="24"/>
        </w:rPr>
        <w:t>wykonania przedmiotu umowy oraz do stosowania materiałów budowlanych dopuszczonych do obrotu</w:t>
      </w:r>
      <w:r w:rsidR="00C331A8" w:rsidRPr="00AA094A">
        <w:rPr>
          <w:rFonts w:cs="Calibri"/>
          <w:sz w:val="24"/>
          <w:szCs w:val="24"/>
        </w:rPr>
        <w:t xml:space="preserve"> </w:t>
      </w:r>
      <w:r w:rsidRPr="00AA094A">
        <w:rPr>
          <w:rFonts w:cs="Calibri"/>
          <w:sz w:val="24"/>
          <w:szCs w:val="24"/>
        </w:rPr>
        <w:t>w budownictwie, posiadających wymagane prawem atesty, certyfikaty, świadectwa dopuszczenia i</w:t>
      </w:r>
      <w:r w:rsidR="00C331A8" w:rsidRPr="00AA094A">
        <w:rPr>
          <w:rFonts w:cs="Calibri"/>
          <w:sz w:val="24"/>
          <w:szCs w:val="24"/>
        </w:rPr>
        <w:t xml:space="preserve"> </w:t>
      </w:r>
      <w:r w:rsidRPr="00AA094A">
        <w:rPr>
          <w:rFonts w:cs="Calibri"/>
          <w:sz w:val="24"/>
          <w:szCs w:val="24"/>
        </w:rPr>
        <w:t xml:space="preserve">specyfikacje techniczne. Wykonawca zobowiązuje się do stosowania materiałów fabrycznie </w:t>
      </w:r>
      <w:r w:rsidRPr="00AA094A">
        <w:rPr>
          <w:rFonts w:cs="Calibri"/>
          <w:sz w:val="24"/>
          <w:szCs w:val="24"/>
        </w:rPr>
        <w:lastRenderedPageBreak/>
        <w:t>nowych,</w:t>
      </w:r>
      <w:r w:rsidR="00C331A8" w:rsidRPr="00AA094A">
        <w:rPr>
          <w:rFonts w:cs="Calibri"/>
          <w:sz w:val="24"/>
          <w:szCs w:val="24"/>
        </w:rPr>
        <w:t xml:space="preserve"> </w:t>
      </w:r>
      <w:r w:rsidRPr="00AA094A">
        <w:rPr>
          <w:rFonts w:cs="Calibri"/>
          <w:sz w:val="24"/>
          <w:szCs w:val="24"/>
        </w:rPr>
        <w:t>wolnych od jakichkolwiek wad fizycznych i wad prawnych oraz roszczeń osób trzecich i stanowiących</w:t>
      </w:r>
      <w:r w:rsidR="00C331A8" w:rsidRPr="00AA094A">
        <w:rPr>
          <w:rFonts w:cs="Calibri"/>
          <w:sz w:val="24"/>
          <w:szCs w:val="24"/>
        </w:rPr>
        <w:t xml:space="preserve"> </w:t>
      </w:r>
      <w:r w:rsidRPr="00AA094A">
        <w:rPr>
          <w:rFonts w:cs="Calibri"/>
          <w:sz w:val="24"/>
          <w:szCs w:val="24"/>
        </w:rPr>
        <w:t>własność Wykonawcy</w:t>
      </w:r>
      <w:r w:rsidR="0008115A" w:rsidRPr="00AA094A">
        <w:rPr>
          <w:rFonts w:cs="Calibri"/>
          <w:sz w:val="24"/>
          <w:szCs w:val="24"/>
        </w:rPr>
        <w:t>;</w:t>
      </w:r>
    </w:p>
    <w:p w14:paraId="55D8C28D" w14:textId="1FC303E7" w:rsidR="00C331A8"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składowania materiałów i urządzeń nie stwarzając przeszkód komunikacyjnych, a także</w:t>
      </w:r>
      <w:r w:rsidR="0008115A" w:rsidRPr="00AA094A">
        <w:rPr>
          <w:rFonts w:cs="Calibri"/>
          <w:sz w:val="24"/>
          <w:szCs w:val="24"/>
        </w:rPr>
        <w:t xml:space="preserve"> usuwania</w:t>
      </w:r>
      <w:r w:rsidRPr="00AA094A">
        <w:rPr>
          <w:rFonts w:cs="Calibri"/>
          <w:sz w:val="24"/>
          <w:szCs w:val="24"/>
        </w:rPr>
        <w:t xml:space="preserve"> </w:t>
      </w:r>
      <w:r w:rsidR="00C612E6" w:rsidRPr="00AA094A">
        <w:rPr>
          <w:rFonts w:cs="Calibri"/>
          <w:sz w:val="24"/>
          <w:szCs w:val="24"/>
        </w:rPr>
        <w:t xml:space="preserve">na bieżąco </w:t>
      </w:r>
      <w:r w:rsidRPr="00AA094A">
        <w:rPr>
          <w:rFonts w:cs="Calibri"/>
          <w:sz w:val="24"/>
          <w:szCs w:val="24"/>
        </w:rPr>
        <w:t>na własny koszt</w:t>
      </w:r>
      <w:r w:rsidR="00C331A8" w:rsidRPr="00AA094A">
        <w:rPr>
          <w:rFonts w:cs="Calibri"/>
          <w:sz w:val="24"/>
          <w:szCs w:val="24"/>
        </w:rPr>
        <w:t xml:space="preserve"> </w:t>
      </w:r>
      <w:r w:rsidRPr="00AA094A">
        <w:rPr>
          <w:rFonts w:cs="Calibri"/>
          <w:sz w:val="24"/>
          <w:szCs w:val="24"/>
        </w:rPr>
        <w:t>i ryzyko wszelki</w:t>
      </w:r>
      <w:r w:rsidR="0008115A" w:rsidRPr="00AA094A">
        <w:rPr>
          <w:rFonts w:cs="Calibri"/>
          <w:sz w:val="24"/>
          <w:szCs w:val="24"/>
        </w:rPr>
        <w:t>ch</w:t>
      </w:r>
      <w:r w:rsidRPr="00AA094A">
        <w:rPr>
          <w:rFonts w:cs="Calibri"/>
          <w:sz w:val="24"/>
          <w:szCs w:val="24"/>
        </w:rPr>
        <w:t xml:space="preserve"> odpad</w:t>
      </w:r>
      <w:r w:rsidR="0008115A" w:rsidRPr="00AA094A">
        <w:rPr>
          <w:rFonts w:cs="Calibri"/>
          <w:sz w:val="24"/>
          <w:szCs w:val="24"/>
        </w:rPr>
        <w:t>ów</w:t>
      </w:r>
      <w:r w:rsidRPr="00AA094A">
        <w:rPr>
          <w:rFonts w:cs="Calibri"/>
          <w:sz w:val="24"/>
          <w:szCs w:val="24"/>
        </w:rPr>
        <w:t xml:space="preserve"> oraz śmieci z terenu budowy, przestrzegając obowiązujących</w:t>
      </w:r>
      <w:r w:rsidR="00C331A8" w:rsidRPr="00AA094A">
        <w:rPr>
          <w:rFonts w:cs="Calibri"/>
          <w:sz w:val="24"/>
          <w:szCs w:val="24"/>
        </w:rPr>
        <w:t xml:space="preserve"> </w:t>
      </w:r>
      <w:r w:rsidRPr="00AA094A">
        <w:rPr>
          <w:rFonts w:cs="Calibri"/>
          <w:sz w:val="24"/>
          <w:szCs w:val="24"/>
        </w:rPr>
        <w:t>przepisów</w:t>
      </w:r>
      <w:r w:rsidR="0008115A" w:rsidRPr="00AA094A">
        <w:rPr>
          <w:rFonts w:cs="Calibri"/>
          <w:sz w:val="24"/>
          <w:szCs w:val="24"/>
        </w:rPr>
        <w:t>;</w:t>
      </w:r>
    </w:p>
    <w:p w14:paraId="1C66FBAF" w14:textId="6FB9F726"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 xml:space="preserve">pełnienia </w:t>
      </w:r>
      <w:r w:rsidR="00C612E6" w:rsidRPr="00AA094A">
        <w:rPr>
          <w:rFonts w:cs="Calibri"/>
          <w:sz w:val="24"/>
          <w:szCs w:val="24"/>
        </w:rPr>
        <w:t xml:space="preserve">stałego </w:t>
      </w:r>
      <w:r w:rsidRPr="00AA094A">
        <w:rPr>
          <w:rFonts w:cs="Calibri"/>
          <w:sz w:val="24"/>
          <w:szCs w:val="24"/>
        </w:rPr>
        <w:t>nadzoru nad swoimi pracownikami w trakcie realizacji robót objętych umową oraz koordynacji</w:t>
      </w:r>
      <w:r w:rsidR="00C331A8" w:rsidRPr="00AA094A">
        <w:rPr>
          <w:rFonts w:cs="Calibri"/>
          <w:sz w:val="24"/>
          <w:szCs w:val="24"/>
        </w:rPr>
        <w:t xml:space="preserve"> </w:t>
      </w:r>
      <w:r w:rsidRPr="00AA094A">
        <w:rPr>
          <w:rFonts w:cs="Calibri"/>
          <w:sz w:val="24"/>
          <w:szCs w:val="24"/>
        </w:rPr>
        <w:t>robót realizowanych przez podwykonawców</w:t>
      </w:r>
      <w:r w:rsidR="00325E14" w:rsidRPr="00AA094A">
        <w:rPr>
          <w:rFonts w:cs="Calibri"/>
          <w:sz w:val="24"/>
          <w:szCs w:val="24"/>
        </w:rPr>
        <w:t>, w tym zapewnienia stałej obecności kierownika budowy</w:t>
      </w:r>
      <w:r w:rsidR="009D70F3">
        <w:rPr>
          <w:rFonts w:cs="Calibri"/>
          <w:sz w:val="24"/>
          <w:szCs w:val="24"/>
        </w:rPr>
        <w:t>;</w:t>
      </w:r>
    </w:p>
    <w:p w14:paraId="21FA38BB" w14:textId="4C4B6B22" w:rsidR="00D17D79" w:rsidRPr="00AA094A" w:rsidRDefault="00D17D79" w:rsidP="00D94EB5">
      <w:pPr>
        <w:pStyle w:val="Akapitzlist"/>
        <w:numPr>
          <w:ilvl w:val="0"/>
          <w:numId w:val="42"/>
        </w:numPr>
        <w:spacing w:after="0"/>
        <w:jc w:val="both"/>
        <w:rPr>
          <w:rFonts w:cs="Calibri"/>
          <w:sz w:val="24"/>
          <w:szCs w:val="24"/>
        </w:rPr>
      </w:pPr>
      <w:r w:rsidRPr="00AA094A">
        <w:rPr>
          <w:rFonts w:cs="Calibri"/>
          <w:sz w:val="24"/>
          <w:szCs w:val="24"/>
        </w:rPr>
        <w:t xml:space="preserve">zorganizowania na własny koszt </w:t>
      </w:r>
      <w:r w:rsidR="00C612E6" w:rsidRPr="00AA094A">
        <w:rPr>
          <w:rFonts w:cs="Calibri"/>
          <w:sz w:val="24"/>
          <w:szCs w:val="24"/>
        </w:rPr>
        <w:t xml:space="preserve">końcowego </w:t>
      </w:r>
      <w:r w:rsidRPr="00AA094A">
        <w:rPr>
          <w:rFonts w:cs="Calibri"/>
          <w:sz w:val="24"/>
          <w:szCs w:val="24"/>
        </w:rPr>
        <w:t>odbioru przez odpowiednie organy administracyjne oraz instytucje, wszystkich robót podlegających odbiorowi oraz przekazanie Zamawiającemu otrzymanych protokołów/dokumentów/decyzji</w:t>
      </w:r>
      <w:r w:rsidR="009D70F3">
        <w:rPr>
          <w:rFonts w:cs="Calibri"/>
          <w:sz w:val="24"/>
          <w:szCs w:val="24"/>
        </w:rPr>
        <w:t>;</w:t>
      </w:r>
    </w:p>
    <w:p w14:paraId="194B77AB" w14:textId="0459DAC9" w:rsidR="004E229D" w:rsidRPr="00AA094A" w:rsidRDefault="004E229D" w:rsidP="00D94EB5">
      <w:pPr>
        <w:pStyle w:val="Akapitzlist"/>
        <w:numPr>
          <w:ilvl w:val="0"/>
          <w:numId w:val="42"/>
        </w:numPr>
        <w:spacing w:after="0"/>
        <w:jc w:val="both"/>
        <w:rPr>
          <w:rFonts w:cs="Calibri"/>
          <w:sz w:val="24"/>
          <w:szCs w:val="24"/>
        </w:rPr>
      </w:pPr>
      <w:r w:rsidRPr="00AA094A">
        <w:rPr>
          <w:rFonts w:cs="Calibri"/>
          <w:sz w:val="24"/>
          <w:szCs w:val="24"/>
        </w:rPr>
        <w:t>ponoszenia pełnej odpowiedzialności za właściwe wykonanie robót, zapewnianie warunków bezpieczeństwa oraz za metody organizacyjno- techniczne stosowane w trakcie realizacji prac</w:t>
      </w:r>
      <w:r w:rsidR="009D70F3">
        <w:rPr>
          <w:rFonts w:cs="Calibri"/>
          <w:sz w:val="24"/>
          <w:szCs w:val="24"/>
        </w:rPr>
        <w:t>;</w:t>
      </w:r>
    </w:p>
    <w:p w14:paraId="5AEF34D9" w14:textId="2862B8F0" w:rsidR="00AB71F7" w:rsidRPr="00AA094A" w:rsidRDefault="00AB71F7" w:rsidP="00D94EB5">
      <w:pPr>
        <w:pStyle w:val="Akapitzlist"/>
        <w:numPr>
          <w:ilvl w:val="0"/>
          <w:numId w:val="42"/>
        </w:numPr>
        <w:spacing w:after="0"/>
        <w:jc w:val="both"/>
        <w:rPr>
          <w:rFonts w:cs="Calibri"/>
          <w:sz w:val="24"/>
          <w:szCs w:val="24"/>
        </w:rPr>
      </w:pPr>
      <w:r w:rsidRPr="00AA094A">
        <w:rPr>
          <w:rFonts w:cs="Calibri"/>
          <w:sz w:val="24"/>
          <w:szCs w:val="24"/>
        </w:rPr>
        <w:t>zapewnienia nadzoru autorskiego nad</w:t>
      </w:r>
      <w:r w:rsidR="0008115A" w:rsidRPr="00AA094A">
        <w:rPr>
          <w:rFonts w:cs="Calibri"/>
          <w:sz w:val="24"/>
          <w:szCs w:val="24"/>
        </w:rPr>
        <w:t xml:space="preserve"> wykonywanymi</w:t>
      </w:r>
      <w:r w:rsidRPr="00AA094A">
        <w:rPr>
          <w:rFonts w:cs="Calibri"/>
          <w:sz w:val="24"/>
          <w:szCs w:val="24"/>
        </w:rPr>
        <w:t xml:space="preserve"> robotami budowlan</w:t>
      </w:r>
      <w:r w:rsidR="00C612E6" w:rsidRPr="00AA094A">
        <w:rPr>
          <w:rFonts w:cs="Calibri"/>
          <w:sz w:val="24"/>
          <w:szCs w:val="24"/>
        </w:rPr>
        <w:t>o - instalacyjn</w:t>
      </w:r>
      <w:r w:rsidRPr="00AA094A">
        <w:rPr>
          <w:rFonts w:cs="Calibri"/>
          <w:sz w:val="24"/>
          <w:szCs w:val="24"/>
        </w:rPr>
        <w:t xml:space="preserve">ymi. </w:t>
      </w:r>
      <w:r w:rsidR="0008115A" w:rsidRPr="00AA094A">
        <w:rPr>
          <w:rFonts w:cs="Calibri"/>
          <w:sz w:val="24"/>
          <w:szCs w:val="24"/>
        </w:rPr>
        <w:br/>
      </w:r>
      <w:r w:rsidRPr="00AA094A">
        <w:rPr>
          <w:rFonts w:cs="Calibri"/>
          <w:sz w:val="24"/>
          <w:szCs w:val="24"/>
        </w:rPr>
        <w:t>W szczególności nadzór autorski</w:t>
      </w:r>
      <w:r w:rsidR="00C331A8" w:rsidRPr="00AA094A">
        <w:rPr>
          <w:rFonts w:cs="Calibri"/>
          <w:sz w:val="24"/>
          <w:szCs w:val="24"/>
        </w:rPr>
        <w:t xml:space="preserve"> </w:t>
      </w:r>
      <w:r w:rsidRPr="00AA094A">
        <w:rPr>
          <w:rFonts w:cs="Calibri"/>
          <w:sz w:val="24"/>
          <w:szCs w:val="24"/>
        </w:rPr>
        <w:t>obejmować będzie obowiązki polegające na:</w:t>
      </w:r>
    </w:p>
    <w:p w14:paraId="25CB46CB" w14:textId="696C062A" w:rsidR="00AB71F7" w:rsidRPr="00AA094A" w:rsidRDefault="00AB71F7" w:rsidP="00D94EB5">
      <w:pPr>
        <w:pStyle w:val="Akapitzlist"/>
        <w:numPr>
          <w:ilvl w:val="3"/>
          <w:numId w:val="3"/>
        </w:numPr>
        <w:spacing w:after="0"/>
        <w:ind w:left="927"/>
        <w:jc w:val="both"/>
        <w:rPr>
          <w:rFonts w:cs="Calibri"/>
          <w:sz w:val="24"/>
          <w:szCs w:val="24"/>
        </w:rPr>
      </w:pPr>
      <w:r w:rsidRPr="00AA094A">
        <w:rPr>
          <w:rFonts w:cs="Calibri"/>
          <w:sz w:val="24"/>
          <w:szCs w:val="24"/>
        </w:rPr>
        <w:t>stwierdzaniu w toku realizowanej inwestycji zgodności robót budowlan</w:t>
      </w:r>
      <w:r w:rsidR="00C612E6" w:rsidRPr="00AA094A">
        <w:rPr>
          <w:rFonts w:cs="Calibri"/>
          <w:sz w:val="24"/>
          <w:szCs w:val="24"/>
        </w:rPr>
        <w:t>o - instalacyjn</w:t>
      </w:r>
      <w:r w:rsidRPr="00AA094A">
        <w:rPr>
          <w:rFonts w:cs="Calibri"/>
          <w:sz w:val="24"/>
          <w:szCs w:val="24"/>
        </w:rPr>
        <w:t>ych z projektem budowlanym</w:t>
      </w:r>
      <w:r w:rsidR="005D5994" w:rsidRPr="00AA094A">
        <w:rPr>
          <w:rFonts w:cs="Calibri"/>
          <w:sz w:val="24"/>
          <w:szCs w:val="24"/>
        </w:rPr>
        <w:t xml:space="preserve"> i uzyskanym prawomocnym pozwoleniem na budowę</w:t>
      </w:r>
      <w:r w:rsidRPr="00AA094A">
        <w:rPr>
          <w:rFonts w:cs="Calibri"/>
          <w:sz w:val="24"/>
          <w:szCs w:val="24"/>
        </w:rPr>
        <w:t>,</w:t>
      </w:r>
    </w:p>
    <w:p w14:paraId="0267AB0C" w14:textId="1045518C" w:rsidR="00AB71F7" w:rsidRPr="00AA094A" w:rsidRDefault="00AB71F7" w:rsidP="00D94EB5">
      <w:pPr>
        <w:pStyle w:val="Akapitzlist"/>
        <w:numPr>
          <w:ilvl w:val="3"/>
          <w:numId w:val="3"/>
        </w:numPr>
        <w:spacing w:after="0"/>
        <w:ind w:left="927"/>
        <w:jc w:val="both"/>
        <w:rPr>
          <w:rFonts w:cs="Calibri"/>
          <w:sz w:val="24"/>
          <w:szCs w:val="24"/>
        </w:rPr>
      </w:pPr>
      <w:r w:rsidRPr="00AA094A">
        <w:rPr>
          <w:rFonts w:cs="Calibri"/>
          <w:sz w:val="24"/>
          <w:szCs w:val="24"/>
        </w:rPr>
        <w:t>wyjaśnianiu wątpliwości dotyczących projektu budowlanego i zawartych w nim rozwiązań,</w:t>
      </w:r>
      <w:r w:rsidR="00C95AE5" w:rsidRPr="00AA094A">
        <w:rPr>
          <w:rFonts w:cs="Calibri"/>
          <w:bCs/>
          <w:sz w:val="24"/>
          <w:szCs w:val="24"/>
          <w:lang w:eastAsia="pl-PL"/>
        </w:rPr>
        <w:t xml:space="preserve"> </w:t>
      </w:r>
      <w:r w:rsidR="00C95AE5" w:rsidRPr="00AA094A">
        <w:rPr>
          <w:rFonts w:cs="Calibri"/>
          <w:bCs/>
          <w:sz w:val="24"/>
          <w:szCs w:val="24"/>
        </w:rPr>
        <w:t>w szczególności jeżeli w dokumentacji projektowej były one nieczytelne, niekompletne lub nie były ujęte,</w:t>
      </w:r>
    </w:p>
    <w:p w14:paraId="26EB44DC" w14:textId="60318A92" w:rsidR="00C95AE5" w:rsidRPr="00AA094A" w:rsidRDefault="00C95AE5" w:rsidP="00980DFC">
      <w:pPr>
        <w:pStyle w:val="Akapitzlist"/>
        <w:numPr>
          <w:ilvl w:val="3"/>
          <w:numId w:val="3"/>
        </w:numPr>
        <w:spacing w:after="0"/>
        <w:ind w:left="927"/>
        <w:jc w:val="both"/>
        <w:rPr>
          <w:rFonts w:cs="Calibri"/>
          <w:sz w:val="24"/>
          <w:szCs w:val="24"/>
        </w:rPr>
      </w:pPr>
      <w:r w:rsidRPr="00AA094A">
        <w:rPr>
          <w:rFonts w:cs="Calibri"/>
          <w:bCs/>
          <w:sz w:val="24"/>
          <w:szCs w:val="24"/>
        </w:rPr>
        <w:t>uzgadniania z Zamawiającym możliwości wprowadzenia rozwiązań zamiennych w stosunku do przewidzianych w projekcie, w odniesieniu do materiałów i konstrukcji oraz rozwiązań technicznych i technologicznych, przy czym rozwiązania zamienne nie mogą prowadzić do zmiany wynagrodzenia Wykonawcy</w:t>
      </w:r>
      <w:r w:rsidR="00C612E6" w:rsidRPr="00AA094A">
        <w:rPr>
          <w:rFonts w:cs="Calibri"/>
          <w:sz w:val="24"/>
          <w:szCs w:val="24"/>
        </w:rPr>
        <w:t xml:space="preserve"> oraz terminu zakończenia budowy</w:t>
      </w:r>
      <w:r w:rsidRPr="00AA094A">
        <w:rPr>
          <w:rFonts w:cs="Calibri"/>
          <w:bCs/>
          <w:sz w:val="24"/>
          <w:szCs w:val="24"/>
        </w:rPr>
        <w:t>,</w:t>
      </w:r>
    </w:p>
    <w:p w14:paraId="27160DC5" w14:textId="6D7BA7F4" w:rsidR="00C95AE5" w:rsidRPr="00AA094A" w:rsidRDefault="00C95AE5" w:rsidP="00980DFC">
      <w:pPr>
        <w:pStyle w:val="Akapitzlist"/>
        <w:numPr>
          <w:ilvl w:val="3"/>
          <w:numId w:val="3"/>
        </w:numPr>
        <w:spacing w:after="0"/>
        <w:ind w:left="927"/>
        <w:jc w:val="both"/>
        <w:rPr>
          <w:rFonts w:cs="Calibri"/>
          <w:sz w:val="24"/>
          <w:szCs w:val="24"/>
        </w:rPr>
      </w:pPr>
      <w:r w:rsidRPr="00AA094A">
        <w:rPr>
          <w:rFonts w:cs="Calibri"/>
          <w:bCs/>
          <w:sz w:val="24"/>
          <w:szCs w:val="24"/>
        </w:rPr>
        <w:t>opracowywania w wyznaczonym przez Zamawiającego terminie rozwiązań zamiennych, o których mowa w lit. c, których wykonanie może być konieczne w trakcie realizacji robót budowlanych oraz wprowadzaniu poprawek, wynikających w szczególności z niezgodności opracowania projektowego ze stanem faktycznym, błędów projektowych, braków w dokumentacji projektowej lub jej niedostatecznego stopnia szczegółowości,</w:t>
      </w:r>
    </w:p>
    <w:p w14:paraId="480295F0" w14:textId="0A516802" w:rsidR="00C95AE5" w:rsidRPr="00AA094A" w:rsidRDefault="00C95AE5" w:rsidP="00980DFC">
      <w:pPr>
        <w:pStyle w:val="Akapitzlist"/>
        <w:numPr>
          <w:ilvl w:val="3"/>
          <w:numId w:val="3"/>
        </w:numPr>
        <w:spacing w:after="0"/>
        <w:ind w:left="927"/>
        <w:jc w:val="both"/>
        <w:rPr>
          <w:rFonts w:cs="Calibri"/>
          <w:sz w:val="24"/>
          <w:szCs w:val="24"/>
        </w:rPr>
      </w:pPr>
      <w:r w:rsidRPr="00AA094A">
        <w:rPr>
          <w:rFonts w:cs="Calibri"/>
          <w:bCs/>
          <w:sz w:val="24"/>
          <w:szCs w:val="24"/>
        </w:rPr>
        <w:t>podejmowania wszelkich działań, aby zakres wprowadzanych zmian nie spowodował zmiany zatwierdzonego p</w:t>
      </w:r>
      <w:r w:rsidR="00E72749" w:rsidRPr="00AA094A">
        <w:rPr>
          <w:rFonts w:cs="Calibri"/>
          <w:bCs/>
          <w:sz w:val="24"/>
          <w:szCs w:val="24"/>
        </w:rPr>
        <w:t>rojektu budowlanego, wymagającego</w:t>
      </w:r>
      <w:r w:rsidRPr="00AA094A">
        <w:rPr>
          <w:rFonts w:cs="Calibri"/>
          <w:bCs/>
          <w:sz w:val="24"/>
          <w:szCs w:val="24"/>
        </w:rPr>
        <w:t xml:space="preserve"> uzyskania nowej decyzji o pozwoleniu na budowę, jeżeli jest ona wymagana,</w:t>
      </w:r>
    </w:p>
    <w:p w14:paraId="06568174" w14:textId="6A77A863" w:rsidR="00980DFC" w:rsidRPr="00AA094A" w:rsidRDefault="00C95AE5" w:rsidP="00980DFC">
      <w:pPr>
        <w:pStyle w:val="Akapitzlist"/>
        <w:numPr>
          <w:ilvl w:val="3"/>
          <w:numId w:val="3"/>
        </w:numPr>
        <w:spacing w:after="0"/>
        <w:ind w:left="927"/>
        <w:jc w:val="both"/>
        <w:rPr>
          <w:rFonts w:cs="Calibri"/>
          <w:sz w:val="24"/>
          <w:szCs w:val="24"/>
        </w:rPr>
      </w:pPr>
      <w:r w:rsidRPr="00AA094A">
        <w:rPr>
          <w:rFonts w:cs="Calibri"/>
          <w:bCs/>
          <w:sz w:val="24"/>
          <w:szCs w:val="24"/>
        </w:rPr>
        <w:t>konsultacji z wytwórcami, dostawcami, dystrybutorami materiałów używanych do realizacji robót budowlan</w:t>
      </w:r>
      <w:r w:rsidR="00C612E6" w:rsidRPr="00AA094A">
        <w:rPr>
          <w:rFonts w:cs="Calibri"/>
          <w:bCs/>
          <w:sz w:val="24"/>
          <w:szCs w:val="24"/>
        </w:rPr>
        <w:t>o - instal</w:t>
      </w:r>
      <w:r w:rsidR="009D70F3">
        <w:rPr>
          <w:rFonts w:cs="Calibri"/>
          <w:bCs/>
          <w:sz w:val="24"/>
          <w:szCs w:val="24"/>
        </w:rPr>
        <w:t>a</w:t>
      </w:r>
      <w:r w:rsidR="00C612E6" w:rsidRPr="00AA094A">
        <w:rPr>
          <w:rFonts w:cs="Calibri"/>
          <w:bCs/>
          <w:sz w:val="24"/>
          <w:szCs w:val="24"/>
        </w:rPr>
        <w:t>cyjn</w:t>
      </w:r>
      <w:r w:rsidRPr="00AA094A">
        <w:rPr>
          <w:rFonts w:cs="Calibri"/>
          <w:bCs/>
          <w:sz w:val="24"/>
          <w:szCs w:val="24"/>
        </w:rPr>
        <w:t>ych</w:t>
      </w:r>
      <w:r w:rsidRPr="00AA094A">
        <w:rPr>
          <w:rFonts w:cs="Calibri"/>
          <w:sz w:val="24"/>
          <w:szCs w:val="24"/>
        </w:rPr>
        <w:t>,</w:t>
      </w:r>
    </w:p>
    <w:p w14:paraId="661A8FF8" w14:textId="062B05EC" w:rsidR="00AB71F7" w:rsidRPr="00AA094A" w:rsidRDefault="00AB71F7" w:rsidP="00D94EB5">
      <w:pPr>
        <w:pStyle w:val="Akapitzlist"/>
        <w:numPr>
          <w:ilvl w:val="3"/>
          <w:numId w:val="3"/>
        </w:numPr>
        <w:spacing w:after="0"/>
        <w:ind w:left="927"/>
        <w:jc w:val="both"/>
        <w:rPr>
          <w:rFonts w:cs="Calibri"/>
          <w:sz w:val="24"/>
          <w:szCs w:val="24"/>
        </w:rPr>
      </w:pPr>
      <w:r w:rsidRPr="00AA094A">
        <w:rPr>
          <w:rFonts w:cs="Calibri"/>
          <w:sz w:val="24"/>
          <w:szCs w:val="24"/>
        </w:rPr>
        <w:lastRenderedPageBreak/>
        <w:t>wizytowaniu terenu budowy na żądanie Zamawiającego, udziale w pracach komisji technicznych i</w:t>
      </w:r>
      <w:r w:rsidR="00134EB2" w:rsidRPr="00AA094A">
        <w:rPr>
          <w:rFonts w:cs="Calibri"/>
          <w:sz w:val="24"/>
          <w:szCs w:val="24"/>
        </w:rPr>
        <w:t xml:space="preserve"> </w:t>
      </w:r>
      <w:r w:rsidRPr="00AA094A">
        <w:rPr>
          <w:rFonts w:cs="Calibri"/>
          <w:sz w:val="24"/>
          <w:szCs w:val="24"/>
        </w:rPr>
        <w:t xml:space="preserve">naradach technicznych organizowanych na terenie budowy przez Zamawiającego </w:t>
      </w:r>
      <w:r w:rsidR="005D5994" w:rsidRPr="00AA094A">
        <w:rPr>
          <w:rFonts w:cs="Calibri"/>
          <w:sz w:val="24"/>
          <w:szCs w:val="24"/>
        </w:rPr>
        <w:t>–</w:t>
      </w:r>
      <w:r w:rsidRPr="00AA094A">
        <w:rPr>
          <w:rFonts w:cs="Calibri"/>
          <w:sz w:val="24"/>
          <w:szCs w:val="24"/>
        </w:rPr>
        <w:t xml:space="preserve"> </w:t>
      </w:r>
      <w:r w:rsidR="005D5994" w:rsidRPr="00AA094A">
        <w:rPr>
          <w:rFonts w:cs="Calibri"/>
          <w:sz w:val="24"/>
          <w:szCs w:val="24"/>
        </w:rPr>
        <w:t xml:space="preserve">zgodnie z PFU lub </w:t>
      </w:r>
      <w:r w:rsidRPr="00AA094A">
        <w:rPr>
          <w:rFonts w:cs="Calibri"/>
          <w:sz w:val="24"/>
          <w:szCs w:val="24"/>
        </w:rPr>
        <w:t>na jego</w:t>
      </w:r>
      <w:r w:rsidR="00134EB2" w:rsidRPr="00AA094A">
        <w:rPr>
          <w:rFonts w:cs="Calibri"/>
          <w:sz w:val="24"/>
          <w:szCs w:val="24"/>
        </w:rPr>
        <w:t xml:space="preserve"> </w:t>
      </w:r>
      <w:r w:rsidRPr="00AA094A">
        <w:rPr>
          <w:rFonts w:cs="Calibri"/>
          <w:sz w:val="24"/>
          <w:szCs w:val="24"/>
        </w:rPr>
        <w:t>wezwanie</w:t>
      </w:r>
      <w:r w:rsidR="009D70F3">
        <w:rPr>
          <w:rFonts w:cs="Calibri"/>
          <w:sz w:val="24"/>
          <w:szCs w:val="24"/>
        </w:rPr>
        <w:t>;</w:t>
      </w:r>
    </w:p>
    <w:p w14:paraId="03332D17" w14:textId="27FDBDA9" w:rsidR="00AB71F7" w:rsidRPr="00AA094A" w:rsidRDefault="00AB71F7" w:rsidP="00D94EB5">
      <w:pPr>
        <w:pStyle w:val="Akapitzlist"/>
        <w:numPr>
          <w:ilvl w:val="0"/>
          <w:numId w:val="42"/>
        </w:numPr>
        <w:spacing w:after="0"/>
        <w:jc w:val="both"/>
        <w:rPr>
          <w:rFonts w:cs="Calibri"/>
          <w:color w:val="FF0000"/>
          <w:sz w:val="24"/>
          <w:szCs w:val="24"/>
        </w:rPr>
      </w:pPr>
      <w:r w:rsidRPr="00AA094A">
        <w:rPr>
          <w:rFonts w:cs="Calibri"/>
          <w:sz w:val="24"/>
          <w:szCs w:val="24"/>
        </w:rPr>
        <w:t>posiadania ważnego i opłaconego ubezpieczenia od odpowiedzialności cywilnej w zakresie</w:t>
      </w:r>
      <w:r w:rsidR="00134EB2" w:rsidRPr="00AA094A">
        <w:rPr>
          <w:rFonts w:cs="Calibri"/>
          <w:sz w:val="24"/>
          <w:szCs w:val="24"/>
        </w:rPr>
        <w:t xml:space="preserve"> </w:t>
      </w:r>
      <w:r w:rsidRPr="00AA094A">
        <w:rPr>
          <w:rFonts w:cs="Calibri"/>
          <w:sz w:val="24"/>
          <w:szCs w:val="24"/>
        </w:rPr>
        <w:t>prowadzonej</w:t>
      </w:r>
      <w:r w:rsidR="00134EB2" w:rsidRPr="00AA094A">
        <w:rPr>
          <w:rFonts w:cs="Calibri"/>
          <w:sz w:val="24"/>
          <w:szCs w:val="24"/>
        </w:rPr>
        <w:t xml:space="preserve"> </w:t>
      </w:r>
      <w:r w:rsidRPr="00AA094A">
        <w:rPr>
          <w:rFonts w:cs="Calibri"/>
          <w:sz w:val="24"/>
          <w:szCs w:val="24"/>
        </w:rPr>
        <w:t>działalności gospodarczej</w:t>
      </w:r>
      <w:r w:rsidR="002A2567" w:rsidRPr="00AA094A">
        <w:rPr>
          <w:rFonts w:cs="Calibri"/>
          <w:sz w:val="24"/>
          <w:szCs w:val="24"/>
        </w:rPr>
        <w:t xml:space="preserve"> przez cały okres realizacji umowy, przy czym w przypadku, gdy polisa </w:t>
      </w:r>
      <w:proofErr w:type="spellStart"/>
      <w:r w:rsidR="002A2567" w:rsidRPr="00AA094A">
        <w:rPr>
          <w:rFonts w:cs="Calibri"/>
          <w:sz w:val="24"/>
          <w:szCs w:val="24"/>
        </w:rPr>
        <w:t>oc</w:t>
      </w:r>
      <w:proofErr w:type="spellEnd"/>
      <w:r w:rsidR="002A2567" w:rsidRPr="00AA094A">
        <w:rPr>
          <w:rFonts w:cs="Calibri"/>
          <w:sz w:val="24"/>
          <w:szCs w:val="24"/>
        </w:rPr>
        <w:t xml:space="preserve">, którą wykazał się Wykonawca na etapie postępowania o udzielenie zamówienia, </w:t>
      </w:r>
      <w:r w:rsidR="00A84DCF" w:rsidRPr="00AA094A">
        <w:rPr>
          <w:rFonts w:cs="Calibri"/>
          <w:sz w:val="24"/>
          <w:szCs w:val="24"/>
        </w:rPr>
        <w:t>nie obejmuje całego</w:t>
      </w:r>
      <w:r w:rsidR="002A2567" w:rsidRPr="00AA094A">
        <w:rPr>
          <w:rFonts w:cs="Calibri"/>
          <w:sz w:val="24"/>
          <w:szCs w:val="24"/>
        </w:rPr>
        <w:t xml:space="preserve"> terminu realizacji umowy, Wykonawca będzie zobowiązany do</w:t>
      </w:r>
      <w:r w:rsidR="00032A72" w:rsidRPr="00AA094A">
        <w:rPr>
          <w:rFonts w:cs="Calibri"/>
          <w:sz w:val="24"/>
          <w:szCs w:val="24"/>
        </w:rPr>
        <w:t xml:space="preserve"> przedłużenia tej polisy albo</w:t>
      </w:r>
      <w:r w:rsidR="002A2567" w:rsidRPr="00AA094A">
        <w:rPr>
          <w:rFonts w:cs="Calibri"/>
          <w:sz w:val="24"/>
          <w:szCs w:val="24"/>
        </w:rPr>
        <w:t xml:space="preserve"> zawarcia nowej umowy ubezpieczenia z zach</w:t>
      </w:r>
      <w:r w:rsidR="00032A72" w:rsidRPr="00AA094A">
        <w:rPr>
          <w:rFonts w:cs="Calibri"/>
          <w:sz w:val="24"/>
          <w:szCs w:val="24"/>
        </w:rPr>
        <w:t xml:space="preserve">owaniem ciągłości ubezpieczenia. Wykonawca zobowiązany będzie </w:t>
      </w:r>
      <w:r w:rsidR="002A2567" w:rsidRPr="00AA094A">
        <w:rPr>
          <w:rFonts w:cs="Calibri"/>
          <w:sz w:val="24"/>
          <w:szCs w:val="24"/>
        </w:rPr>
        <w:t>do przedłożenia Zamawiającemu</w:t>
      </w:r>
      <w:r w:rsidR="00032A72" w:rsidRPr="00AA094A">
        <w:rPr>
          <w:rFonts w:cs="Calibri"/>
          <w:sz w:val="24"/>
          <w:szCs w:val="24"/>
        </w:rPr>
        <w:t xml:space="preserve"> dowodu przedłużenia posiadanej polisy (albo przedłożenia</w:t>
      </w:r>
      <w:r w:rsidR="002A2567" w:rsidRPr="00AA094A">
        <w:rPr>
          <w:rFonts w:cs="Calibri"/>
          <w:sz w:val="24"/>
          <w:szCs w:val="24"/>
        </w:rPr>
        <w:t xml:space="preserve"> nowej polisy</w:t>
      </w:r>
      <w:r w:rsidR="00032A72" w:rsidRPr="00AA094A">
        <w:rPr>
          <w:rFonts w:cs="Calibri"/>
          <w:sz w:val="24"/>
          <w:szCs w:val="24"/>
        </w:rPr>
        <w:t>)</w:t>
      </w:r>
      <w:r w:rsidR="002A2567" w:rsidRPr="00AA094A">
        <w:rPr>
          <w:rFonts w:cs="Calibri"/>
          <w:sz w:val="24"/>
          <w:szCs w:val="24"/>
        </w:rPr>
        <w:t xml:space="preserve"> wraz z dowodem uiszczenia składki w terminie 7 dni od dnia </w:t>
      </w:r>
      <w:r w:rsidR="00A84DCF" w:rsidRPr="00AA094A">
        <w:rPr>
          <w:rFonts w:cs="Calibri"/>
          <w:sz w:val="24"/>
          <w:szCs w:val="24"/>
        </w:rPr>
        <w:t>upływu terminu ważności</w:t>
      </w:r>
      <w:r w:rsidR="002A2567" w:rsidRPr="00AA094A">
        <w:rPr>
          <w:rFonts w:cs="Calibri"/>
          <w:sz w:val="24"/>
          <w:szCs w:val="24"/>
        </w:rPr>
        <w:t xml:space="preserve"> </w:t>
      </w:r>
      <w:r w:rsidR="00032A72" w:rsidRPr="00AA094A">
        <w:rPr>
          <w:rFonts w:cs="Calibri"/>
          <w:sz w:val="24"/>
          <w:szCs w:val="24"/>
        </w:rPr>
        <w:t>dotychczasowej</w:t>
      </w:r>
      <w:r w:rsidR="002A2567" w:rsidRPr="00AA094A">
        <w:rPr>
          <w:rFonts w:cs="Calibri"/>
          <w:sz w:val="24"/>
          <w:szCs w:val="24"/>
        </w:rPr>
        <w:t xml:space="preserve"> polisy</w:t>
      </w:r>
      <w:r w:rsidR="00032A72" w:rsidRPr="00AA094A">
        <w:rPr>
          <w:rFonts w:cs="Calibri"/>
          <w:sz w:val="24"/>
          <w:szCs w:val="24"/>
        </w:rPr>
        <w:t>, bez dodatkowego wezwania. W przypadku zawarcia nowej umowy ubezpieczenia suma ubezpieczenia nie może być niższa niż suma ubezpieczenia wykazana na etapie postępowania o udzielenie zamówienia</w:t>
      </w:r>
      <w:r w:rsidR="00E72749" w:rsidRPr="00AA094A">
        <w:rPr>
          <w:rFonts w:cs="Calibri"/>
          <w:sz w:val="24"/>
          <w:szCs w:val="24"/>
        </w:rPr>
        <w:t>.</w:t>
      </w:r>
    </w:p>
    <w:p w14:paraId="33D7F339" w14:textId="3309E9B2" w:rsidR="00AB71F7" w:rsidRPr="00AA094A" w:rsidRDefault="00AB71F7" w:rsidP="00F2797F">
      <w:pPr>
        <w:pStyle w:val="Akapitzlist"/>
        <w:numPr>
          <w:ilvl w:val="0"/>
          <w:numId w:val="50"/>
        </w:numPr>
        <w:spacing w:after="0"/>
        <w:ind w:left="360"/>
        <w:jc w:val="both"/>
        <w:rPr>
          <w:rFonts w:cs="Calibri"/>
          <w:sz w:val="24"/>
          <w:szCs w:val="24"/>
        </w:rPr>
      </w:pPr>
      <w:r w:rsidRPr="00AA094A">
        <w:rPr>
          <w:rFonts w:cs="Calibri"/>
          <w:sz w:val="24"/>
          <w:szCs w:val="24"/>
        </w:rPr>
        <w:t>Wykonawca ponosi pełną odpowiedzialność z tytułu realizacji niniejszej umowy, za swoje działania i</w:t>
      </w:r>
      <w:r w:rsidR="00134EB2" w:rsidRPr="00AA094A">
        <w:rPr>
          <w:rFonts w:cs="Calibri"/>
          <w:sz w:val="24"/>
          <w:szCs w:val="24"/>
        </w:rPr>
        <w:t xml:space="preserve"> </w:t>
      </w:r>
      <w:r w:rsidRPr="00AA094A">
        <w:rPr>
          <w:rFonts w:cs="Calibri"/>
          <w:sz w:val="24"/>
          <w:szCs w:val="24"/>
        </w:rPr>
        <w:t xml:space="preserve">zaniechania oraz </w:t>
      </w:r>
      <w:r w:rsidR="00E72749" w:rsidRPr="00AA094A">
        <w:rPr>
          <w:rFonts w:cs="Calibri"/>
          <w:sz w:val="24"/>
          <w:szCs w:val="24"/>
        </w:rPr>
        <w:t xml:space="preserve">za </w:t>
      </w:r>
      <w:r w:rsidRPr="00AA094A">
        <w:rPr>
          <w:rFonts w:cs="Calibri"/>
          <w:sz w:val="24"/>
          <w:szCs w:val="24"/>
        </w:rPr>
        <w:t>działania i zaniechania wszystkich swoich pracowników, jak również osób pracujących na</w:t>
      </w:r>
      <w:r w:rsidR="00134EB2" w:rsidRPr="00AA094A">
        <w:rPr>
          <w:rFonts w:cs="Calibri"/>
          <w:sz w:val="24"/>
          <w:szCs w:val="24"/>
        </w:rPr>
        <w:t xml:space="preserve"> </w:t>
      </w:r>
      <w:r w:rsidRPr="00AA094A">
        <w:rPr>
          <w:rFonts w:cs="Calibri"/>
          <w:sz w:val="24"/>
          <w:szCs w:val="24"/>
        </w:rPr>
        <w:t>jego rzecz</w:t>
      </w:r>
      <w:r w:rsidR="00D10796" w:rsidRPr="00AA094A">
        <w:rPr>
          <w:rFonts w:cs="Calibri"/>
          <w:sz w:val="24"/>
          <w:szCs w:val="24"/>
        </w:rPr>
        <w:t>,</w:t>
      </w:r>
      <w:r w:rsidRPr="00AA094A">
        <w:rPr>
          <w:rFonts w:cs="Calibri"/>
          <w:sz w:val="24"/>
          <w:szCs w:val="24"/>
        </w:rPr>
        <w:t xml:space="preserve"> podwykonawców i dalszych podwykonawców, w tym za wszelkie szkody powstałe w wyniku</w:t>
      </w:r>
      <w:r w:rsidR="00134EB2" w:rsidRPr="00AA094A">
        <w:rPr>
          <w:rFonts w:cs="Calibri"/>
          <w:sz w:val="24"/>
          <w:szCs w:val="24"/>
        </w:rPr>
        <w:t xml:space="preserve"> </w:t>
      </w:r>
      <w:r w:rsidRPr="00AA094A">
        <w:rPr>
          <w:rFonts w:cs="Calibri"/>
          <w:sz w:val="24"/>
          <w:szCs w:val="24"/>
        </w:rPr>
        <w:t xml:space="preserve">realizacji niniejszej umowy, </w:t>
      </w:r>
      <w:r w:rsidR="00C95AE5" w:rsidRPr="00AA094A">
        <w:rPr>
          <w:rFonts w:cs="Calibri"/>
          <w:sz w:val="24"/>
          <w:szCs w:val="24"/>
        </w:rPr>
        <w:t xml:space="preserve">zarówno </w:t>
      </w:r>
      <w:r w:rsidRPr="00AA094A">
        <w:rPr>
          <w:rFonts w:cs="Calibri"/>
          <w:sz w:val="24"/>
          <w:szCs w:val="24"/>
        </w:rPr>
        <w:t xml:space="preserve">wobec Zamawiającego </w:t>
      </w:r>
      <w:r w:rsidR="00C95AE5" w:rsidRPr="00AA094A">
        <w:rPr>
          <w:rFonts w:cs="Calibri"/>
          <w:sz w:val="24"/>
          <w:szCs w:val="24"/>
        </w:rPr>
        <w:t xml:space="preserve">jak i </w:t>
      </w:r>
      <w:r w:rsidRPr="00AA094A">
        <w:rPr>
          <w:rFonts w:cs="Calibri"/>
          <w:sz w:val="24"/>
          <w:szCs w:val="24"/>
        </w:rPr>
        <w:t>osób trzecich.</w:t>
      </w:r>
    </w:p>
    <w:p w14:paraId="3D48EF66" w14:textId="2E607271" w:rsidR="00AB71F7" w:rsidRPr="00AA094A" w:rsidRDefault="00AB71F7" w:rsidP="00F2797F">
      <w:pPr>
        <w:pStyle w:val="Akapitzlist"/>
        <w:numPr>
          <w:ilvl w:val="0"/>
          <w:numId w:val="50"/>
        </w:numPr>
        <w:spacing w:after="0"/>
        <w:ind w:left="360"/>
        <w:jc w:val="both"/>
        <w:rPr>
          <w:rFonts w:cs="Calibri"/>
          <w:sz w:val="24"/>
          <w:szCs w:val="24"/>
        </w:rPr>
      </w:pPr>
      <w:r w:rsidRPr="00AA094A">
        <w:rPr>
          <w:rFonts w:cs="Calibri"/>
          <w:sz w:val="24"/>
          <w:szCs w:val="24"/>
        </w:rPr>
        <w:t>Wykonawca ponosi pełną odpowiedzialność wobec Zamawiającego za skutki wynikające z zastosowania</w:t>
      </w:r>
      <w:r w:rsidR="00134EB2" w:rsidRPr="00AA094A">
        <w:rPr>
          <w:rFonts w:cs="Calibri"/>
          <w:sz w:val="24"/>
          <w:szCs w:val="24"/>
        </w:rPr>
        <w:t xml:space="preserve"> </w:t>
      </w:r>
      <w:r w:rsidRPr="00AA094A">
        <w:rPr>
          <w:rFonts w:cs="Calibri"/>
          <w:sz w:val="24"/>
          <w:szCs w:val="24"/>
        </w:rPr>
        <w:t>niewłaściwej technologii, niewłaściwych materiałów lub niewłaściwego prowadzenia robót. Zgody lub</w:t>
      </w:r>
      <w:r w:rsidR="00134EB2" w:rsidRPr="00AA094A">
        <w:rPr>
          <w:rFonts w:cs="Calibri"/>
          <w:sz w:val="24"/>
          <w:szCs w:val="24"/>
        </w:rPr>
        <w:t xml:space="preserve"> </w:t>
      </w:r>
      <w:r w:rsidRPr="00AA094A">
        <w:rPr>
          <w:rFonts w:cs="Calibri"/>
          <w:sz w:val="24"/>
          <w:szCs w:val="24"/>
        </w:rPr>
        <w:t>akceptacje Zamawiającego nie mają wpływu na zakres i przedmiot odpowiedzialności Wykonawcy w</w:t>
      </w:r>
      <w:r w:rsidR="00134EB2" w:rsidRPr="00AA094A">
        <w:rPr>
          <w:rFonts w:cs="Calibri"/>
          <w:sz w:val="24"/>
          <w:szCs w:val="24"/>
        </w:rPr>
        <w:t xml:space="preserve"> </w:t>
      </w:r>
      <w:r w:rsidRPr="00AA094A">
        <w:rPr>
          <w:rFonts w:cs="Calibri"/>
          <w:sz w:val="24"/>
          <w:szCs w:val="24"/>
        </w:rPr>
        <w:t>szczególności za wybór i dobór urządzeń oraz instalacji.</w:t>
      </w:r>
    </w:p>
    <w:p w14:paraId="45132F25" w14:textId="1918E528" w:rsidR="008D0455" w:rsidRPr="00AA094A" w:rsidRDefault="008D0455" w:rsidP="00F2797F">
      <w:pPr>
        <w:pStyle w:val="Akapitzlist"/>
        <w:numPr>
          <w:ilvl w:val="0"/>
          <w:numId w:val="50"/>
        </w:numPr>
        <w:spacing w:after="0"/>
        <w:ind w:left="360"/>
        <w:jc w:val="both"/>
        <w:rPr>
          <w:rFonts w:cs="Calibri"/>
          <w:sz w:val="24"/>
          <w:szCs w:val="24"/>
        </w:rPr>
      </w:pPr>
      <w:r w:rsidRPr="00AA094A">
        <w:rPr>
          <w:rFonts w:cs="Calibri"/>
          <w:sz w:val="24"/>
          <w:szCs w:val="24"/>
        </w:rPr>
        <w:t>Wykonawca ponosi pełną odpowiedzialność za ewentualne niedoszacowanie, błędne rozpoznanie zakresu przedm</w:t>
      </w:r>
      <w:r w:rsidR="00990D2C" w:rsidRPr="00AA094A">
        <w:rPr>
          <w:rFonts w:cs="Calibri"/>
          <w:sz w:val="24"/>
          <w:szCs w:val="24"/>
        </w:rPr>
        <w:t>iotu zamówienia czy</w:t>
      </w:r>
      <w:r w:rsidRPr="00AA094A">
        <w:rPr>
          <w:rFonts w:cs="Calibri"/>
          <w:sz w:val="24"/>
          <w:szCs w:val="24"/>
        </w:rPr>
        <w:t xml:space="preserve"> </w:t>
      </w:r>
      <w:r w:rsidR="00990D2C" w:rsidRPr="00AA094A">
        <w:rPr>
          <w:rFonts w:cs="Calibri"/>
          <w:sz w:val="24"/>
          <w:szCs w:val="24"/>
        </w:rPr>
        <w:t>błędy projektowe. Zmiany</w:t>
      </w:r>
      <w:r w:rsidR="00C95AE5" w:rsidRPr="00AA094A">
        <w:rPr>
          <w:rFonts w:cs="Calibri"/>
          <w:sz w:val="24"/>
          <w:szCs w:val="24"/>
        </w:rPr>
        <w:t xml:space="preserve"> w dokumentacji projektowej, których potrzeba wprowadzenia</w:t>
      </w:r>
      <w:r w:rsidR="00990D2C" w:rsidRPr="00AA094A">
        <w:rPr>
          <w:rFonts w:cs="Calibri"/>
          <w:sz w:val="24"/>
          <w:szCs w:val="24"/>
        </w:rPr>
        <w:t xml:space="preserve"> wynik</w:t>
      </w:r>
      <w:r w:rsidR="00B442C4" w:rsidRPr="00AA094A">
        <w:rPr>
          <w:rFonts w:cs="Calibri"/>
          <w:sz w:val="24"/>
          <w:szCs w:val="24"/>
        </w:rPr>
        <w:t>a</w:t>
      </w:r>
      <w:r w:rsidR="00990D2C" w:rsidRPr="00AA094A">
        <w:rPr>
          <w:rFonts w:cs="Calibri"/>
          <w:sz w:val="24"/>
          <w:szCs w:val="24"/>
        </w:rPr>
        <w:t xml:space="preserve"> z</w:t>
      </w:r>
      <w:r w:rsidR="00B442C4" w:rsidRPr="00AA094A">
        <w:rPr>
          <w:rFonts w:cs="Calibri"/>
          <w:sz w:val="24"/>
          <w:szCs w:val="24"/>
        </w:rPr>
        <w:t xml:space="preserve"> realizowania przez Wykonawcę</w:t>
      </w:r>
      <w:r w:rsidR="00990D2C" w:rsidRPr="00AA094A">
        <w:rPr>
          <w:rFonts w:cs="Calibri"/>
          <w:sz w:val="24"/>
          <w:szCs w:val="24"/>
        </w:rPr>
        <w:t xml:space="preserve"> nadzoru autorskiego</w:t>
      </w:r>
      <w:r w:rsidR="00B442C4" w:rsidRPr="00AA094A">
        <w:rPr>
          <w:rFonts w:cs="Calibri"/>
          <w:sz w:val="24"/>
          <w:szCs w:val="24"/>
        </w:rPr>
        <w:t>,</w:t>
      </w:r>
      <w:r w:rsidR="00990D2C" w:rsidRPr="00AA094A">
        <w:rPr>
          <w:rFonts w:cs="Calibri"/>
          <w:sz w:val="24"/>
          <w:szCs w:val="24"/>
        </w:rPr>
        <w:t xml:space="preserve"> nie mogą być podstawą do podwyższenia wynagrodzenia ryczałtowego</w:t>
      </w:r>
      <w:r w:rsidR="00C612E6" w:rsidRPr="00AA094A">
        <w:rPr>
          <w:rFonts w:cs="Calibri"/>
          <w:sz w:val="24"/>
          <w:szCs w:val="24"/>
        </w:rPr>
        <w:t xml:space="preserve"> oraz terminu zakończenia budowy zawartego w umowie</w:t>
      </w:r>
      <w:r w:rsidR="00990D2C" w:rsidRPr="00AA094A">
        <w:rPr>
          <w:rFonts w:cs="Calibri"/>
          <w:sz w:val="24"/>
          <w:szCs w:val="24"/>
        </w:rPr>
        <w:t>.</w:t>
      </w:r>
    </w:p>
    <w:p w14:paraId="04A60FDC" w14:textId="73A06683" w:rsidR="00AB71F7" w:rsidRPr="00AA094A" w:rsidRDefault="00AB71F7" w:rsidP="00F2797F">
      <w:pPr>
        <w:pStyle w:val="Akapitzlist"/>
        <w:numPr>
          <w:ilvl w:val="0"/>
          <w:numId w:val="50"/>
        </w:numPr>
        <w:spacing w:after="0"/>
        <w:ind w:left="360"/>
        <w:jc w:val="both"/>
        <w:rPr>
          <w:rFonts w:cs="Calibri"/>
          <w:sz w:val="24"/>
          <w:szCs w:val="24"/>
        </w:rPr>
      </w:pPr>
      <w:r w:rsidRPr="00AA094A">
        <w:rPr>
          <w:rFonts w:cs="Calibri"/>
          <w:sz w:val="24"/>
          <w:szCs w:val="24"/>
        </w:rPr>
        <w:t xml:space="preserve">Wykonawca podejmie ponadto na swój koszt wszelkie działania, w celu uniknięcia </w:t>
      </w:r>
      <w:r w:rsidR="00B442C4" w:rsidRPr="00AA094A">
        <w:rPr>
          <w:rFonts w:cs="Calibri"/>
          <w:sz w:val="24"/>
          <w:szCs w:val="24"/>
        </w:rPr>
        <w:t>jakiejkolwiek zwłoki</w:t>
      </w:r>
      <w:r w:rsidRPr="00AA094A">
        <w:rPr>
          <w:rFonts w:cs="Calibri"/>
          <w:sz w:val="24"/>
          <w:szCs w:val="24"/>
        </w:rPr>
        <w:t xml:space="preserve"> </w:t>
      </w:r>
      <w:r w:rsidR="00B442C4" w:rsidRPr="00AA094A">
        <w:rPr>
          <w:rFonts w:cs="Calibri"/>
          <w:sz w:val="24"/>
          <w:szCs w:val="24"/>
        </w:rPr>
        <w:t xml:space="preserve">związanej </w:t>
      </w:r>
      <w:r w:rsidRPr="00AA094A">
        <w:rPr>
          <w:rFonts w:cs="Calibri"/>
          <w:sz w:val="24"/>
          <w:szCs w:val="24"/>
        </w:rPr>
        <w:t>z</w:t>
      </w:r>
      <w:r w:rsidR="00B442C4" w:rsidRPr="00AA094A">
        <w:rPr>
          <w:rFonts w:cs="Calibri"/>
          <w:sz w:val="24"/>
          <w:szCs w:val="24"/>
        </w:rPr>
        <w:t xml:space="preserve"> terminowym</w:t>
      </w:r>
      <w:r w:rsidRPr="00AA094A">
        <w:rPr>
          <w:rFonts w:cs="Calibri"/>
          <w:sz w:val="24"/>
          <w:szCs w:val="24"/>
        </w:rPr>
        <w:t xml:space="preserve"> wykonaniem przedmiotu umowy, w szczególności z własnej inicjatywy albo</w:t>
      </w:r>
      <w:r w:rsidR="00134EB2" w:rsidRPr="00AA094A">
        <w:rPr>
          <w:rFonts w:cs="Calibri"/>
          <w:sz w:val="24"/>
          <w:szCs w:val="24"/>
        </w:rPr>
        <w:t xml:space="preserve"> </w:t>
      </w:r>
      <w:r w:rsidRPr="00AA094A">
        <w:rPr>
          <w:rFonts w:cs="Calibri"/>
          <w:sz w:val="24"/>
          <w:szCs w:val="24"/>
        </w:rPr>
        <w:t>na żądanie Zamawiającego zwiększy liczbę osób lub sprzętu, przy pomocy których wykonuje umowę albo</w:t>
      </w:r>
      <w:r w:rsidR="00134EB2" w:rsidRPr="00AA094A">
        <w:rPr>
          <w:rFonts w:cs="Calibri"/>
          <w:sz w:val="24"/>
          <w:szCs w:val="24"/>
        </w:rPr>
        <w:t xml:space="preserve"> </w:t>
      </w:r>
      <w:r w:rsidRPr="00AA094A">
        <w:rPr>
          <w:rFonts w:cs="Calibri"/>
          <w:sz w:val="24"/>
          <w:szCs w:val="24"/>
        </w:rPr>
        <w:t>też dokona odpowiednich zmian w organizacji lub w czasie wykonywania robót.</w:t>
      </w:r>
    </w:p>
    <w:p w14:paraId="54FE3968" w14:textId="63E00964" w:rsidR="004E229D" w:rsidRPr="00AA094A" w:rsidRDefault="004E229D" w:rsidP="00F2797F">
      <w:pPr>
        <w:pStyle w:val="Akapitzlist"/>
        <w:numPr>
          <w:ilvl w:val="0"/>
          <w:numId w:val="50"/>
        </w:numPr>
        <w:spacing w:after="0"/>
        <w:ind w:left="360"/>
        <w:jc w:val="both"/>
        <w:rPr>
          <w:rFonts w:cs="Calibri"/>
          <w:sz w:val="24"/>
          <w:szCs w:val="24"/>
        </w:rPr>
      </w:pPr>
      <w:r w:rsidRPr="00AA094A">
        <w:rPr>
          <w:rFonts w:cs="Calibri"/>
          <w:sz w:val="24"/>
          <w:szCs w:val="24"/>
        </w:rPr>
        <w:t>Wykonawca ponosi pełną odpowiedzialność z tytułu opłat i kar nałożonych przez stosowne organy administracji publicznej w związku z wykonywaniem przedmiotu umowy, związanych z naruszeniem przepisów powszechnie obowiązującego prawa, a w szczególności dotyczących ochrony środowiska.</w:t>
      </w:r>
    </w:p>
    <w:p w14:paraId="0FBFC49D" w14:textId="475FFA47" w:rsidR="00D17D79" w:rsidRPr="00AA094A" w:rsidRDefault="11292011" w:rsidP="00F2797F">
      <w:pPr>
        <w:pStyle w:val="Akapitzlist"/>
        <w:numPr>
          <w:ilvl w:val="0"/>
          <w:numId w:val="50"/>
        </w:numPr>
        <w:spacing w:after="0"/>
        <w:ind w:left="360"/>
        <w:jc w:val="both"/>
        <w:rPr>
          <w:rFonts w:cs="Calibri"/>
          <w:sz w:val="24"/>
          <w:szCs w:val="24"/>
        </w:rPr>
      </w:pPr>
      <w:r w:rsidRPr="0E6A3366">
        <w:rPr>
          <w:rFonts w:cs="Calibri"/>
          <w:sz w:val="24"/>
          <w:szCs w:val="24"/>
        </w:rPr>
        <w:lastRenderedPageBreak/>
        <w:t>Roboty wykonywane będ</w:t>
      </w:r>
      <w:r w:rsidR="52D50249" w:rsidRPr="0E6A3366">
        <w:rPr>
          <w:rFonts w:cs="Calibri"/>
          <w:sz w:val="24"/>
          <w:szCs w:val="24"/>
        </w:rPr>
        <w:t xml:space="preserve">ą na </w:t>
      </w:r>
      <w:r w:rsidR="00CF75DC">
        <w:rPr>
          <w:rFonts w:cs="Calibri"/>
          <w:sz w:val="24"/>
          <w:szCs w:val="24"/>
        </w:rPr>
        <w:t xml:space="preserve">wyznaczonym terenie przeznaczonym na parking </w:t>
      </w:r>
      <w:r w:rsidRPr="0E6A3366">
        <w:rPr>
          <w:rFonts w:cs="Calibri"/>
          <w:sz w:val="24"/>
          <w:szCs w:val="24"/>
        </w:rPr>
        <w:t xml:space="preserve">w związku z czym Wykonawca przejmuje </w:t>
      </w:r>
      <w:r w:rsidR="3F95DFBC" w:rsidRPr="0E6A3366">
        <w:rPr>
          <w:rFonts w:cs="Calibri"/>
          <w:sz w:val="24"/>
          <w:szCs w:val="24"/>
        </w:rPr>
        <w:t xml:space="preserve">pełną </w:t>
      </w:r>
      <w:r w:rsidRPr="0E6A3366">
        <w:rPr>
          <w:rFonts w:cs="Calibri"/>
          <w:sz w:val="24"/>
          <w:szCs w:val="24"/>
        </w:rPr>
        <w:t xml:space="preserve">odpowiedzialność za obiekt z dniem protokolarnego przekazania </w:t>
      </w:r>
      <w:r w:rsidR="00CF75DC">
        <w:rPr>
          <w:rFonts w:cs="Calibri"/>
          <w:sz w:val="24"/>
          <w:szCs w:val="24"/>
        </w:rPr>
        <w:t>placu budowy</w:t>
      </w:r>
      <w:r w:rsidRPr="0E6A3366">
        <w:rPr>
          <w:rFonts w:cs="Calibri"/>
          <w:sz w:val="24"/>
          <w:szCs w:val="24"/>
        </w:rPr>
        <w:t>.</w:t>
      </w:r>
    </w:p>
    <w:p w14:paraId="7532DCEA" w14:textId="60E98AC0" w:rsidR="004E229D" w:rsidRPr="00474F56" w:rsidRDefault="00D17D79" w:rsidP="00474F56">
      <w:pPr>
        <w:pStyle w:val="Akapitzlist"/>
        <w:numPr>
          <w:ilvl w:val="0"/>
          <w:numId w:val="50"/>
        </w:numPr>
        <w:spacing w:after="0"/>
        <w:ind w:left="360"/>
        <w:jc w:val="both"/>
        <w:rPr>
          <w:rFonts w:cs="Calibri"/>
          <w:sz w:val="24"/>
          <w:szCs w:val="24"/>
        </w:rPr>
      </w:pPr>
      <w:r w:rsidRPr="00AA094A">
        <w:rPr>
          <w:rFonts w:cs="Calibri"/>
          <w:sz w:val="24"/>
          <w:szCs w:val="24"/>
        </w:rPr>
        <w:t xml:space="preserve">Na terenie </w:t>
      </w:r>
      <w:r w:rsidR="00474F56">
        <w:rPr>
          <w:rFonts w:cs="Calibri"/>
          <w:sz w:val="24"/>
          <w:szCs w:val="24"/>
        </w:rPr>
        <w:t>przyległym do</w:t>
      </w:r>
      <w:r w:rsidRPr="00AA094A">
        <w:rPr>
          <w:rFonts w:cs="Calibri"/>
          <w:sz w:val="24"/>
          <w:szCs w:val="24"/>
        </w:rPr>
        <w:t xml:space="preserve"> </w:t>
      </w:r>
      <w:r w:rsidR="00474F56">
        <w:rPr>
          <w:rFonts w:cs="Calibri"/>
          <w:sz w:val="24"/>
          <w:szCs w:val="24"/>
        </w:rPr>
        <w:t xml:space="preserve">inwestycji, będącej </w:t>
      </w:r>
      <w:r w:rsidRPr="00AA094A">
        <w:rPr>
          <w:rFonts w:cs="Calibri"/>
          <w:sz w:val="24"/>
          <w:szCs w:val="24"/>
        </w:rPr>
        <w:t xml:space="preserve">przedmiotem umowy istnieją obiekty użytkowane przez Zamawiającego, w związku z czym Wykonawca zobowiązany będzie do utrzymania porządku i przestrzegania szczególnych zasad bezpieczeństwa oraz współpracy z Kierownikiem </w:t>
      </w:r>
      <w:r w:rsidR="00474F56">
        <w:rPr>
          <w:rFonts w:cs="Calibri"/>
          <w:sz w:val="24"/>
          <w:szCs w:val="24"/>
        </w:rPr>
        <w:t>obiektu</w:t>
      </w:r>
      <w:r w:rsidRPr="00AA094A">
        <w:rPr>
          <w:rFonts w:cs="Calibri"/>
          <w:sz w:val="24"/>
          <w:szCs w:val="24"/>
        </w:rPr>
        <w:t>.</w:t>
      </w:r>
    </w:p>
    <w:p w14:paraId="659BCEF8" w14:textId="75FC9025" w:rsidR="001B61FE" w:rsidRPr="00AA094A" w:rsidRDefault="001B61FE" w:rsidP="001B61FE">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A83B3C" w:rsidRPr="00AA094A">
        <w:rPr>
          <w:rFonts w:ascii="Calibri" w:eastAsia="Calibri" w:hAnsi="Calibri" w:cs="Calibri"/>
          <w:b/>
          <w:color w:val="00000A"/>
          <w:sz w:val="24"/>
          <w:szCs w:val="24"/>
        </w:rPr>
        <w:t>5</w:t>
      </w:r>
      <w:r w:rsidRPr="00AA094A">
        <w:rPr>
          <w:rFonts w:ascii="Calibri" w:eastAsia="Calibri" w:hAnsi="Calibri" w:cs="Calibri"/>
          <w:b/>
          <w:color w:val="00000A"/>
          <w:sz w:val="24"/>
          <w:szCs w:val="24"/>
        </w:rPr>
        <w:t>.</w:t>
      </w:r>
    </w:p>
    <w:p w14:paraId="5008D416" w14:textId="435D1558" w:rsidR="004568C5" w:rsidRPr="00AA094A" w:rsidRDefault="004568C5" w:rsidP="001B61FE">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Termin</w:t>
      </w:r>
      <w:r w:rsidR="00B442C4" w:rsidRPr="00AA094A">
        <w:rPr>
          <w:rFonts w:ascii="Calibri" w:eastAsia="Calibri" w:hAnsi="Calibri" w:cs="Calibri"/>
          <w:b/>
          <w:color w:val="00000A"/>
          <w:sz w:val="24"/>
          <w:szCs w:val="24"/>
        </w:rPr>
        <w:t xml:space="preserve">y wykonania </w:t>
      </w:r>
      <w:r w:rsidR="00E72749" w:rsidRPr="00AA094A">
        <w:rPr>
          <w:rFonts w:ascii="Calibri" w:eastAsia="Calibri" w:hAnsi="Calibri" w:cs="Calibri"/>
          <w:b/>
          <w:color w:val="00000A"/>
          <w:sz w:val="24"/>
          <w:szCs w:val="24"/>
        </w:rPr>
        <w:t>umowy</w:t>
      </w:r>
    </w:p>
    <w:p w14:paraId="5F236E24" w14:textId="77777777" w:rsidR="00DA3AC4" w:rsidRPr="00AA094A" w:rsidRDefault="00DA3AC4" w:rsidP="00D94EB5">
      <w:pPr>
        <w:numPr>
          <w:ilvl w:val="0"/>
          <w:numId w:val="4"/>
        </w:numPr>
        <w:suppressAutoHyphens/>
        <w:spacing w:after="0"/>
        <w:ind w:left="426" w:hanging="426"/>
        <w:contextualSpacing/>
        <w:jc w:val="both"/>
        <w:rPr>
          <w:rFonts w:ascii="Calibri" w:hAnsi="Calibri" w:cs="Calibri"/>
          <w:b/>
          <w:sz w:val="24"/>
          <w:szCs w:val="24"/>
        </w:rPr>
      </w:pPr>
      <w:r w:rsidRPr="00AA094A">
        <w:rPr>
          <w:rFonts w:ascii="Calibri" w:hAnsi="Calibri" w:cs="Calibri"/>
          <w:sz w:val="24"/>
          <w:szCs w:val="24"/>
        </w:rPr>
        <w:t>Terminy wykonania umowy ustala się następująco:</w:t>
      </w:r>
    </w:p>
    <w:p w14:paraId="32362F1D" w14:textId="772AF0AB" w:rsidR="007F3CDC" w:rsidRPr="00AA094A" w:rsidRDefault="006D79B6" w:rsidP="00D94EB5">
      <w:pPr>
        <w:numPr>
          <w:ilvl w:val="1"/>
          <w:numId w:val="4"/>
        </w:numPr>
        <w:suppressAutoHyphens/>
        <w:spacing w:after="0"/>
        <w:ind w:left="993" w:hanging="426"/>
        <w:contextualSpacing/>
        <w:jc w:val="both"/>
        <w:rPr>
          <w:rFonts w:ascii="Calibri" w:hAnsi="Calibri" w:cs="Calibri"/>
          <w:sz w:val="24"/>
          <w:szCs w:val="24"/>
        </w:rPr>
      </w:pPr>
      <w:r w:rsidRPr="00AA094A">
        <w:rPr>
          <w:rFonts w:ascii="Calibri" w:hAnsi="Calibri" w:cs="Calibri"/>
          <w:sz w:val="24"/>
          <w:szCs w:val="24"/>
        </w:rPr>
        <w:t xml:space="preserve">zakończenie </w:t>
      </w:r>
      <w:r w:rsidR="007F3CDC" w:rsidRPr="00AA094A">
        <w:rPr>
          <w:rFonts w:ascii="Calibri" w:hAnsi="Calibri" w:cs="Calibri"/>
          <w:sz w:val="24"/>
          <w:szCs w:val="24"/>
        </w:rPr>
        <w:t xml:space="preserve">Etapu I nastąpi do </w:t>
      </w:r>
      <w:r w:rsidR="00474F56">
        <w:rPr>
          <w:rFonts w:ascii="Calibri" w:hAnsi="Calibri" w:cs="Calibri"/>
          <w:sz w:val="24"/>
          <w:szCs w:val="24"/>
        </w:rPr>
        <w:t>2</w:t>
      </w:r>
      <w:r w:rsidR="00950CCD">
        <w:rPr>
          <w:rFonts w:ascii="Calibri" w:hAnsi="Calibri" w:cs="Calibri"/>
          <w:sz w:val="24"/>
          <w:szCs w:val="24"/>
        </w:rPr>
        <w:t>5</w:t>
      </w:r>
      <w:r w:rsidR="00474F56">
        <w:rPr>
          <w:rFonts w:ascii="Calibri" w:hAnsi="Calibri" w:cs="Calibri"/>
          <w:sz w:val="24"/>
          <w:szCs w:val="24"/>
        </w:rPr>
        <w:t xml:space="preserve"> tygodni</w:t>
      </w:r>
      <w:r w:rsidR="007F3CDC" w:rsidRPr="00AA094A">
        <w:rPr>
          <w:rFonts w:ascii="Calibri" w:hAnsi="Calibri" w:cs="Calibri"/>
          <w:sz w:val="24"/>
          <w:szCs w:val="24"/>
        </w:rPr>
        <w:t xml:space="preserve"> od dnia zawarcia umowy i zakończy się przekazaniem dokumentacji projektowej wraz z </w:t>
      </w:r>
      <w:r w:rsidR="00AE0FDA" w:rsidRPr="00AA094A">
        <w:rPr>
          <w:rFonts w:ascii="Calibri" w:hAnsi="Calibri" w:cs="Calibri"/>
          <w:sz w:val="24"/>
          <w:szCs w:val="24"/>
        </w:rPr>
        <w:t xml:space="preserve">uzyskaną </w:t>
      </w:r>
      <w:r w:rsidRPr="00AA094A">
        <w:rPr>
          <w:rFonts w:ascii="Calibri" w:hAnsi="Calibri" w:cs="Calibri"/>
          <w:sz w:val="24"/>
          <w:szCs w:val="24"/>
        </w:rPr>
        <w:t>ostateczn</w:t>
      </w:r>
      <w:r w:rsidR="00AE0FDA" w:rsidRPr="00AA094A">
        <w:rPr>
          <w:rFonts w:ascii="Calibri" w:hAnsi="Calibri" w:cs="Calibri"/>
          <w:sz w:val="24"/>
          <w:szCs w:val="24"/>
        </w:rPr>
        <w:t>ą</w:t>
      </w:r>
      <w:r w:rsidRPr="00AA094A">
        <w:rPr>
          <w:rFonts w:ascii="Calibri" w:hAnsi="Calibri" w:cs="Calibri"/>
          <w:sz w:val="24"/>
          <w:szCs w:val="24"/>
        </w:rPr>
        <w:t xml:space="preserve"> i </w:t>
      </w:r>
      <w:r w:rsidR="00AE0FDA" w:rsidRPr="00AA094A">
        <w:rPr>
          <w:rFonts w:ascii="Calibri" w:hAnsi="Calibri" w:cs="Calibri"/>
          <w:sz w:val="24"/>
          <w:szCs w:val="24"/>
        </w:rPr>
        <w:t xml:space="preserve">prawomocną </w:t>
      </w:r>
      <w:r w:rsidRPr="00AA094A">
        <w:rPr>
          <w:rFonts w:ascii="Calibri" w:hAnsi="Calibri" w:cs="Calibri"/>
          <w:sz w:val="24"/>
          <w:szCs w:val="24"/>
        </w:rPr>
        <w:t>decyzj</w:t>
      </w:r>
      <w:r w:rsidR="00AE0FDA" w:rsidRPr="00AA094A">
        <w:rPr>
          <w:rFonts w:ascii="Calibri" w:hAnsi="Calibri" w:cs="Calibri"/>
          <w:sz w:val="24"/>
          <w:szCs w:val="24"/>
        </w:rPr>
        <w:t>ą</w:t>
      </w:r>
      <w:r w:rsidRPr="00AA094A">
        <w:rPr>
          <w:rFonts w:ascii="Calibri" w:hAnsi="Calibri" w:cs="Calibri"/>
          <w:sz w:val="24"/>
          <w:szCs w:val="24"/>
        </w:rPr>
        <w:t xml:space="preserve"> o pozwoleniu </w:t>
      </w:r>
      <w:r w:rsidR="007F3CDC" w:rsidRPr="00AA094A">
        <w:rPr>
          <w:rFonts w:ascii="Calibri" w:hAnsi="Calibri" w:cs="Calibri"/>
          <w:sz w:val="24"/>
          <w:szCs w:val="24"/>
        </w:rPr>
        <w:t>na budowę,</w:t>
      </w:r>
    </w:p>
    <w:p w14:paraId="177B59F6" w14:textId="121ACD09" w:rsidR="00DA3AC4" w:rsidRPr="00AA094A" w:rsidRDefault="00DA3AC4" w:rsidP="00D94EB5">
      <w:pPr>
        <w:numPr>
          <w:ilvl w:val="1"/>
          <w:numId w:val="4"/>
        </w:numPr>
        <w:suppressAutoHyphens/>
        <w:spacing w:after="0"/>
        <w:ind w:left="993" w:hanging="426"/>
        <w:contextualSpacing/>
        <w:jc w:val="both"/>
        <w:rPr>
          <w:rFonts w:ascii="Calibri" w:hAnsi="Calibri" w:cs="Calibri"/>
          <w:sz w:val="24"/>
          <w:szCs w:val="24"/>
        </w:rPr>
      </w:pPr>
      <w:r w:rsidRPr="00AA094A">
        <w:rPr>
          <w:rFonts w:ascii="Calibri" w:hAnsi="Calibri" w:cs="Calibri"/>
          <w:sz w:val="24"/>
          <w:szCs w:val="24"/>
        </w:rPr>
        <w:t xml:space="preserve">zakończenie </w:t>
      </w:r>
      <w:r w:rsidR="007F3CDC" w:rsidRPr="00AA094A">
        <w:rPr>
          <w:rFonts w:ascii="Calibri" w:hAnsi="Calibri" w:cs="Calibri"/>
          <w:sz w:val="24"/>
          <w:szCs w:val="24"/>
        </w:rPr>
        <w:t>Etapu II</w:t>
      </w:r>
      <w:r w:rsidR="008461AC" w:rsidRPr="00AA094A">
        <w:rPr>
          <w:rFonts w:ascii="Calibri" w:hAnsi="Calibri" w:cs="Calibri"/>
          <w:sz w:val="24"/>
          <w:szCs w:val="24"/>
        </w:rPr>
        <w:t>,</w:t>
      </w:r>
      <w:r w:rsidRPr="00AA094A">
        <w:rPr>
          <w:rFonts w:ascii="Calibri" w:hAnsi="Calibri" w:cs="Calibri"/>
          <w:sz w:val="24"/>
          <w:szCs w:val="24"/>
        </w:rPr>
        <w:t xml:space="preserve"> nastąpi w terminie do</w:t>
      </w:r>
      <w:r w:rsidR="00DC64BB" w:rsidRPr="00AA094A">
        <w:rPr>
          <w:rFonts w:ascii="Calibri" w:hAnsi="Calibri" w:cs="Calibri"/>
          <w:sz w:val="24"/>
          <w:szCs w:val="24"/>
        </w:rPr>
        <w:t xml:space="preserve"> </w:t>
      </w:r>
      <w:r w:rsidR="00950CCD">
        <w:rPr>
          <w:rFonts w:ascii="Calibri" w:hAnsi="Calibri" w:cs="Calibri"/>
          <w:sz w:val="24"/>
          <w:szCs w:val="24"/>
        </w:rPr>
        <w:t>38</w:t>
      </w:r>
      <w:r w:rsidR="00474F56">
        <w:rPr>
          <w:rFonts w:ascii="Calibri" w:hAnsi="Calibri" w:cs="Calibri"/>
          <w:sz w:val="24"/>
          <w:szCs w:val="24"/>
        </w:rPr>
        <w:t xml:space="preserve"> tygodni</w:t>
      </w:r>
      <w:r w:rsidR="006D79B6" w:rsidRPr="00AA094A">
        <w:rPr>
          <w:rFonts w:ascii="Calibri" w:hAnsi="Calibri" w:cs="Calibri"/>
          <w:sz w:val="24"/>
          <w:szCs w:val="24"/>
        </w:rPr>
        <w:t xml:space="preserve"> od </w:t>
      </w:r>
      <w:r w:rsidRPr="00AA094A">
        <w:rPr>
          <w:rFonts w:ascii="Calibri" w:hAnsi="Calibri" w:cs="Calibri"/>
          <w:sz w:val="24"/>
          <w:szCs w:val="24"/>
        </w:rPr>
        <w:t xml:space="preserve">dnia </w:t>
      </w:r>
      <w:r w:rsidR="006D79B6" w:rsidRPr="00AA094A">
        <w:rPr>
          <w:rFonts w:ascii="Calibri" w:hAnsi="Calibri" w:cs="Calibri"/>
          <w:sz w:val="24"/>
          <w:szCs w:val="24"/>
        </w:rPr>
        <w:t>zawarcia umowy, po wcześniejszym przekazaniu placu budowy na warunkach przewidzianych w § 8</w:t>
      </w:r>
      <w:r w:rsidRPr="00AA094A">
        <w:rPr>
          <w:rFonts w:ascii="Calibri" w:hAnsi="Calibri" w:cs="Calibri"/>
          <w:sz w:val="24"/>
          <w:szCs w:val="24"/>
        </w:rPr>
        <w:t>.</w:t>
      </w:r>
    </w:p>
    <w:p w14:paraId="7236FB45" w14:textId="3B8EEB5A" w:rsidR="00DA3AC4" w:rsidRPr="00AA094A" w:rsidRDefault="00DA3AC4" w:rsidP="00D94EB5">
      <w:pPr>
        <w:numPr>
          <w:ilvl w:val="0"/>
          <w:numId w:val="4"/>
        </w:numPr>
        <w:suppressAutoHyphens/>
        <w:spacing w:after="0"/>
        <w:ind w:left="426" w:hanging="426"/>
        <w:contextualSpacing/>
        <w:jc w:val="both"/>
        <w:rPr>
          <w:rFonts w:ascii="Calibri" w:hAnsi="Calibri" w:cs="Calibri"/>
          <w:sz w:val="24"/>
          <w:szCs w:val="24"/>
        </w:rPr>
      </w:pPr>
      <w:r w:rsidRPr="00AA094A">
        <w:rPr>
          <w:rFonts w:ascii="Calibri" w:eastAsia="Calibri" w:hAnsi="Calibri" w:cs="Calibri"/>
          <w:color w:val="00000A"/>
          <w:sz w:val="24"/>
          <w:szCs w:val="24"/>
        </w:rPr>
        <w:t xml:space="preserve">Za termin wykonania </w:t>
      </w:r>
      <w:r w:rsidR="006D79B6" w:rsidRPr="00AA094A">
        <w:rPr>
          <w:rFonts w:ascii="Calibri" w:eastAsia="Calibri" w:hAnsi="Calibri" w:cs="Calibri"/>
          <w:color w:val="00000A"/>
          <w:sz w:val="24"/>
          <w:szCs w:val="24"/>
        </w:rPr>
        <w:t>Etapu II</w:t>
      </w:r>
      <w:r w:rsidRPr="00AA094A">
        <w:rPr>
          <w:rFonts w:ascii="Calibri" w:eastAsia="Calibri" w:hAnsi="Calibri" w:cs="Calibri"/>
          <w:color w:val="00000A"/>
          <w:sz w:val="24"/>
          <w:szCs w:val="24"/>
        </w:rPr>
        <w:t xml:space="preserve"> przyjmuje się dzień pisemnego zgłoszenia Zamawiającemu przez Wykonawcę – potwierdzonej przez Inspektora Nadzoru – gotowości do odbioru przedmiotu Umowy wraz z przekazaniem kompletnej dokumentacji odbiorowej (powykonawczej), z zastrzeżeniem ust</w:t>
      </w:r>
      <w:r w:rsidR="006D79B6" w:rsidRPr="00AA094A">
        <w:rPr>
          <w:rFonts w:ascii="Calibri" w:eastAsia="Calibri" w:hAnsi="Calibri" w:cs="Calibri"/>
          <w:color w:val="00000A"/>
          <w:sz w:val="24"/>
          <w:szCs w:val="24"/>
        </w:rPr>
        <w:t>.</w:t>
      </w:r>
      <w:r w:rsidRPr="00AA094A">
        <w:rPr>
          <w:rFonts w:ascii="Calibri" w:eastAsia="Calibri" w:hAnsi="Calibri" w:cs="Calibri"/>
          <w:color w:val="00000A"/>
          <w:sz w:val="24"/>
          <w:szCs w:val="24"/>
        </w:rPr>
        <w:t xml:space="preserve"> </w:t>
      </w:r>
      <w:r w:rsidR="006F009E" w:rsidRPr="00AA094A">
        <w:rPr>
          <w:rFonts w:ascii="Calibri" w:eastAsia="Calibri" w:hAnsi="Calibri" w:cs="Calibri"/>
          <w:color w:val="00000A"/>
          <w:sz w:val="24"/>
          <w:szCs w:val="24"/>
        </w:rPr>
        <w:t>6</w:t>
      </w:r>
      <w:r w:rsidRPr="00AA094A">
        <w:rPr>
          <w:rFonts w:ascii="Calibri" w:eastAsia="Calibri" w:hAnsi="Calibri" w:cs="Calibri"/>
          <w:color w:val="00000A"/>
          <w:sz w:val="24"/>
          <w:szCs w:val="24"/>
        </w:rPr>
        <w:t>. Zapis zdania poprzedniego nie ma zastosowania w</w:t>
      </w:r>
      <w:r w:rsidRPr="00AA094A">
        <w:rPr>
          <w:rFonts w:ascii="Calibri" w:hAnsi="Calibri" w:cs="Calibri"/>
          <w:sz w:val="24"/>
          <w:szCs w:val="24"/>
        </w:rPr>
        <w:t xml:space="preserve"> przypadku przerwania czynności odbioru, lub stwierdzenia usterek/wad uniemożliwiających korzystanie z przedmiotu umowy w protokole odbioru końcowego, o którym mowa w § 1</w:t>
      </w:r>
      <w:r w:rsidR="00A83B3C" w:rsidRPr="00AA094A">
        <w:rPr>
          <w:rFonts w:ascii="Calibri" w:hAnsi="Calibri" w:cs="Calibri"/>
          <w:sz w:val="24"/>
          <w:szCs w:val="24"/>
        </w:rPr>
        <w:t>5</w:t>
      </w:r>
      <w:r w:rsidRPr="00AA094A">
        <w:rPr>
          <w:rFonts w:ascii="Calibri" w:hAnsi="Calibri" w:cs="Calibri"/>
          <w:sz w:val="24"/>
          <w:szCs w:val="24"/>
        </w:rPr>
        <w:t xml:space="preserve"> ust. </w:t>
      </w:r>
      <w:r w:rsidR="0095753C" w:rsidRPr="00AA094A">
        <w:rPr>
          <w:rFonts w:ascii="Calibri" w:hAnsi="Calibri" w:cs="Calibri"/>
          <w:sz w:val="24"/>
          <w:szCs w:val="24"/>
        </w:rPr>
        <w:t>2</w:t>
      </w:r>
      <w:r w:rsidR="006D79B6" w:rsidRPr="00AA094A">
        <w:rPr>
          <w:rFonts w:ascii="Calibri" w:hAnsi="Calibri" w:cs="Calibri"/>
          <w:sz w:val="24"/>
          <w:szCs w:val="24"/>
        </w:rPr>
        <w:t xml:space="preserve"> pkt </w:t>
      </w:r>
      <w:r w:rsidR="0095753C" w:rsidRPr="00AA094A">
        <w:rPr>
          <w:rFonts w:ascii="Calibri" w:hAnsi="Calibri" w:cs="Calibri"/>
          <w:sz w:val="24"/>
          <w:szCs w:val="24"/>
        </w:rPr>
        <w:t xml:space="preserve">1 lit. </w:t>
      </w:r>
      <w:r w:rsidR="00E25B16">
        <w:rPr>
          <w:rFonts w:ascii="Calibri" w:hAnsi="Calibri" w:cs="Calibri"/>
          <w:sz w:val="24"/>
          <w:szCs w:val="24"/>
        </w:rPr>
        <w:t>b</w:t>
      </w:r>
      <w:r w:rsidRPr="00AA094A">
        <w:rPr>
          <w:rFonts w:ascii="Calibri" w:hAnsi="Calibri" w:cs="Calibri"/>
          <w:sz w:val="24"/>
          <w:szCs w:val="24"/>
        </w:rPr>
        <w:t>.</w:t>
      </w:r>
    </w:p>
    <w:p w14:paraId="42527C27" w14:textId="6DA7191B" w:rsidR="00DA3AC4" w:rsidRPr="00AA094A" w:rsidRDefault="00DA3AC4" w:rsidP="00D94EB5">
      <w:pPr>
        <w:numPr>
          <w:ilvl w:val="0"/>
          <w:numId w:val="4"/>
        </w:numPr>
        <w:suppressAutoHyphens/>
        <w:spacing w:after="0"/>
        <w:ind w:left="426" w:hanging="426"/>
        <w:contextualSpacing/>
        <w:jc w:val="both"/>
        <w:rPr>
          <w:rFonts w:ascii="Calibri" w:hAnsi="Calibri" w:cs="Calibri"/>
          <w:sz w:val="24"/>
          <w:szCs w:val="24"/>
        </w:rPr>
      </w:pPr>
      <w:r w:rsidRPr="00AA094A">
        <w:rPr>
          <w:rFonts w:ascii="Calibri" w:hAnsi="Calibri" w:cs="Calibri"/>
          <w:sz w:val="24"/>
          <w:szCs w:val="24"/>
        </w:rPr>
        <w:t>Strony ustalają, iż warunkiem koniecznym zgłoszenia gotowości do odbioru przedmiotu Umowy jest uprzednie ostateczne zakończenie wszystkich robót budowlanych, do wykonania których na podstawie umowy zobowiązany jest Wykonawca</w:t>
      </w:r>
      <w:r w:rsidR="00943956" w:rsidRPr="00AA094A">
        <w:rPr>
          <w:rFonts w:ascii="Calibri" w:hAnsi="Calibri" w:cs="Calibri"/>
          <w:sz w:val="24"/>
          <w:szCs w:val="24"/>
        </w:rPr>
        <w:t xml:space="preserve"> oraz uzyskanie </w:t>
      </w:r>
      <w:r w:rsidR="006D79B6" w:rsidRPr="00AA094A">
        <w:rPr>
          <w:rFonts w:ascii="Calibri" w:hAnsi="Calibri" w:cs="Calibri"/>
          <w:sz w:val="24"/>
          <w:szCs w:val="24"/>
        </w:rPr>
        <w:t xml:space="preserve">ostatecznej i prawomocnej decyzji o pozwoleniu </w:t>
      </w:r>
      <w:r w:rsidR="00943956" w:rsidRPr="00AA094A">
        <w:rPr>
          <w:rFonts w:ascii="Calibri" w:hAnsi="Calibri" w:cs="Calibri"/>
          <w:sz w:val="24"/>
          <w:szCs w:val="24"/>
        </w:rPr>
        <w:t>na użytkowanie.</w:t>
      </w:r>
    </w:p>
    <w:p w14:paraId="351A12D0" w14:textId="77777777" w:rsidR="00DA3AC4" w:rsidRPr="00AA094A" w:rsidRDefault="00DA3AC4" w:rsidP="00D94EB5">
      <w:pPr>
        <w:numPr>
          <w:ilvl w:val="0"/>
          <w:numId w:val="4"/>
        </w:numPr>
        <w:suppressAutoHyphens/>
        <w:spacing w:after="0"/>
        <w:ind w:left="426" w:hanging="426"/>
        <w:contextualSpacing/>
        <w:jc w:val="both"/>
        <w:rPr>
          <w:rFonts w:ascii="Calibri" w:hAnsi="Calibri" w:cs="Calibri"/>
          <w:sz w:val="24"/>
          <w:szCs w:val="24"/>
        </w:rPr>
      </w:pPr>
      <w:r w:rsidRPr="00AA094A">
        <w:rPr>
          <w:rFonts w:ascii="Calibri" w:hAnsi="Calibri" w:cs="Calibri"/>
          <w:sz w:val="24"/>
          <w:szCs w:val="24"/>
        </w:rPr>
        <w:t xml:space="preserve">Do zgłoszenia gotowości do odbioru przedmiotu Umowy Wykonawca obowiązany jest załączyć: </w:t>
      </w:r>
    </w:p>
    <w:p w14:paraId="445077B9" w14:textId="547C3558" w:rsidR="00DA3AC4" w:rsidRPr="00AA094A" w:rsidRDefault="00DA3AC4" w:rsidP="00D94EB5">
      <w:pPr>
        <w:numPr>
          <w:ilvl w:val="1"/>
          <w:numId w:val="4"/>
        </w:numPr>
        <w:tabs>
          <w:tab w:val="left" w:pos="993"/>
        </w:tabs>
        <w:suppressAutoHyphens/>
        <w:autoSpaceDE w:val="0"/>
        <w:autoSpaceDN w:val="0"/>
        <w:adjustRightInd w:val="0"/>
        <w:spacing w:after="0"/>
        <w:ind w:left="993" w:hanging="426"/>
        <w:contextualSpacing/>
        <w:jc w:val="both"/>
        <w:rPr>
          <w:rFonts w:ascii="Calibri" w:hAnsi="Calibri" w:cs="Calibri"/>
          <w:color w:val="000000"/>
          <w:sz w:val="24"/>
          <w:szCs w:val="24"/>
          <w:lang w:eastAsia="pl-PL"/>
        </w:rPr>
      </w:pPr>
      <w:r w:rsidRPr="00AA094A">
        <w:rPr>
          <w:rFonts w:ascii="Calibri" w:hAnsi="Calibri" w:cs="Calibri"/>
          <w:color w:val="000000"/>
          <w:sz w:val="24"/>
          <w:szCs w:val="24"/>
          <w:lang w:eastAsia="pl-PL"/>
        </w:rPr>
        <w:t xml:space="preserve">dokumenty potwierdzające utylizację lub prawidłowe zagospodarowanie odpadów zgodnie z ustawą z dnia 14 grudnia 2012 r. o odpadach (Dz.U. z </w:t>
      </w:r>
      <w:r w:rsidR="00E25B16" w:rsidRPr="00AA094A">
        <w:rPr>
          <w:rFonts w:ascii="Calibri" w:hAnsi="Calibri" w:cs="Calibri"/>
          <w:color w:val="000000"/>
          <w:sz w:val="24"/>
          <w:szCs w:val="24"/>
          <w:lang w:eastAsia="pl-PL"/>
        </w:rPr>
        <w:t>202</w:t>
      </w:r>
      <w:r w:rsidR="00E25B16">
        <w:rPr>
          <w:rFonts w:ascii="Calibri" w:hAnsi="Calibri" w:cs="Calibri"/>
          <w:color w:val="000000"/>
          <w:sz w:val="24"/>
          <w:szCs w:val="24"/>
          <w:lang w:eastAsia="pl-PL"/>
        </w:rPr>
        <w:t>3</w:t>
      </w:r>
      <w:r w:rsidR="00E25B16" w:rsidRPr="00AA094A">
        <w:rPr>
          <w:rFonts w:ascii="Calibri" w:hAnsi="Calibri" w:cs="Calibri"/>
          <w:color w:val="000000"/>
          <w:sz w:val="24"/>
          <w:szCs w:val="24"/>
          <w:lang w:eastAsia="pl-PL"/>
        </w:rPr>
        <w:t xml:space="preserve"> </w:t>
      </w:r>
      <w:r w:rsidRPr="00AA094A">
        <w:rPr>
          <w:rFonts w:ascii="Calibri" w:hAnsi="Calibri" w:cs="Calibri"/>
          <w:color w:val="000000"/>
          <w:sz w:val="24"/>
          <w:szCs w:val="24"/>
          <w:lang w:eastAsia="pl-PL"/>
        </w:rPr>
        <w:t xml:space="preserve">r. poz. </w:t>
      </w:r>
      <w:r w:rsidR="00E25B16">
        <w:rPr>
          <w:rFonts w:ascii="Calibri" w:hAnsi="Calibri" w:cs="Calibri"/>
          <w:color w:val="000000"/>
          <w:sz w:val="24"/>
          <w:szCs w:val="24"/>
          <w:lang w:eastAsia="pl-PL"/>
        </w:rPr>
        <w:t>1587</w:t>
      </w:r>
      <w:r w:rsidR="00E25B16" w:rsidRPr="00AA094A">
        <w:rPr>
          <w:rFonts w:ascii="Calibri" w:hAnsi="Calibri" w:cs="Calibri"/>
          <w:color w:val="000000"/>
          <w:sz w:val="24"/>
          <w:szCs w:val="24"/>
          <w:lang w:eastAsia="pl-PL"/>
        </w:rPr>
        <w:t xml:space="preserve"> </w:t>
      </w:r>
      <w:r w:rsidR="00644027" w:rsidRPr="00AA094A">
        <w:rPr>
          <w:rFonts w:ascii="Calibri" w:hAnsi="Calibri" w:cs="Calibri"/>
          <w:color w:val="000000"/>
          <w:sz w:val="24"/>
          <w:szCs w:val="24"/>
          <w:lang w:eastAsia="pl-PL"/>
        </w:rPr>
        <w:t>z</w:t>
      </w:r>
      <w:r w:rsidR="00474F56">
        <w:rPr>
          <w:rFonts w:ascii="Calibri" w:hAnsi="Calibri" w:cs="Calibri"/>
          <w:color w:val="000000"/>
          <w:sz w:val="24"/>
          <w:szCs w:val="24"/>
          <w:lang w:eastAsia="pl-PL"/>
        </w:rPr>
        <w:t xml:space="preserve">e </w:t>
      </w:r>
      <w:r w:rsidR="00644027" w:rsidRPr="00AA094A">
        <w:rPr>
          <w:rFonts w:ascii="Calibri" w:hAnsi="Calibri" w:cs="Calibri"/>
          <w:color w:val="000000"/>
          <w:sz w:val="24"/>
          <w:szCs w:val="24"/>
          <w:lang w:eastAsia="pl-PL"/>
        </w:rPr>
        <w:t>zm.</w:t>
      </w:r>
      <w:r w:rsidRPr="00AA094A">
        <w:rPr>
          <w:rFonts w:ascii="Calibri" w:hAnsi="Calibri" w:cs="Calibri"/>
          <w:color w:val="000000"/>
          <w:sz w:val="24"/>
          <w:szCs w:val="24"/>
          <w:lang w:eastAsia="pl-PL"/>
        </w:rPr>
        <w:t>);</w:t>
      </w:r>
    </w:p>
    <w:p w14:paraId="1342B731" w14:textId="379E6070" w:rsidR="006D79B6" w:rsidRPr="00474F56" w:rsidRDefault="00DA3AC4" w:rsidP="00474F56">
      <w:pPr>
        <w:numPr>
          <w:ilvl w:val="1"/>
          <w:numId w:val="4"/>
        </w:numPr>
        <w:suppressAutoHyphens/>
        <w:autoSpaceDE w:val="0"/>
        <w:autoSpaceDN w:val="0"/>
        <w:adjustRightInd w:val="0"/>
        <w:spacing w:after="0"/>
        <w:ind w:left="993" w:hanging="426"/>
        <w:contextualSpacing/>
        <w:jc w:val="both"/>
        <w:rPr>
          <w:rFonts w:ascii="Calibri" w:hAnsi="Calibri" w:cs="Calibri"/>
          <w:sz w:val="24"/>
          <w:szCs w:val="24"/>
          <w:lang w:eastAsia="pl-PL"/>
        </w:rPr>
      </w:pPr>
      <w:r w:rsidRPr="00AA094A">
        <w:rPr>
          <w:rFonts w:ascii="Calibri" w:hAnsi="Calibri" w:cs="Calibri"/>
          <w:color w:val="000000"/>
          <w:sz w:val="24"/>
          <w:szCs w:val="24"/>
          <w:lang w:eastAsia="pl-PL"/>
        </w:rPr>
        <w:t xml:space="preserve">komplet dokumentacji powykonawczej w wersji papierowej </w:t>
      </w:r>
      <w:r w:rsidR="0095753C" w:rsidRPr="00AA094A">
        <w:rPr>
          <w:rFonts w:ascii="Calibri" w:hAnsi="Calibri" w:cs="Calibri"/>
          <w:color w:val="000000"/>
          <w:sz w:val="24"/>
          <w:szCs w:val="24"/>
          <w:lang w:eastAsia="pl-PL"/>
        </w:rPr>
        <w:t>oraz w wersji elektronicznej</w:t>
      </w:r>
      <w:r w:rsidR="005D5994" w:rsidRPr="00AA094A">
        <w:rPr>
          <w:rFonts w:ascii="Calibri" w:hAnsi="Calibri" w:cs="Calibri"/>
          <w:color w:val="000000"/>
          <w:sz w:val="24"/>
          <w:szCs w:val="24"/>
          <w:lang w:eastAsia="pl-PL"/>
        </w:rPr>
        <w:t xml:space="preserve"> zgodnie z postanowieniami PFU</w:t>
      </w:r>
      <w:r w:rsidRPr="00AA094A">
        <w:rPr>
          <w:rFonts w:ascii="Calibri" w:hAnsi="Calibri" w:cs="Calibri"/>
          <w:color w:val="000000"/>
          <w:sz w:val="24"/>
          <w:szCs w:val="24"/>
          <w:lang w:eastAsia="pl-PL"/>
        </w:rPr>
        <w:t xml:space="preserve">, komplet dokumentów potwierdzających dopuszczenie do obrotu i stosowania w budownictwie na materiały i </w:t>
      </w:r>
      <w:r w:rsidRPr="00AA094A">
        <w:rPr>
          <w:rFonts w:ascii="Calibri" w:hAnsi="Calibri" w:cs="Calibri"/>
          <w:sz w:val="24"/>
          <w:szCs w:val="24"/>
          <w:lang w:eastAsia="pl-PL"/>
        </w:rPr>
        <w:t xml:space="preserve">urządzenia, w tym: </w:t>
      </w:r>
      <w:r w:rsidR="000D0415" w:rsidRPr="00AA094A">
        <w:rPr>
          <w:rFonts w:ascii="Calibri" w:hAnsi="Calibri" w:cs="Calibri"/>
          <w:sz w:val="24"/>
          <w:szCs w:val="24"/>
          <w:lang w:eastAsia="pl-PL"/>
        </w:rPr>
        <w:t xml:space="preserve">oświadczenia Wykonawcy, </w:t>
      </w:r>
      <w:r w:rsidRPr="00AA094A">
        <w:rPr>
          <w:rFonts w:ascii="Calibri" w:hAnsi="Calibri" w:cs="Calibri"/>
          <w:sz w:val="24"/>
          <w:szCs w:val="24"/>
          <w:lang w:eastAsia="pl-PL"/>
        </w:rPr>
        <w:t xml:space="preserve">aprobaty techniczne, deklaracje zgodności, </w:t>
      </w:r>
      <w:r w:rsidR="000D0415" w:rsidRPr="00AA094A">
        <w:rPr>
          <w:rFonts w:ascii="Calibri" w:hAnsi="Calibri" w:cs="Calibri"/>
          <w:sz w:val="24"/>
          <w:szCs w:val="24"/>
          <w:lang w:eastAsia="pl-PL"/>
        </w:rPr>
        <w:t xml:space="preserve">deklaracje właściwości użytkowych, instrukcje użytkowania, </w:t>
      </w:r>
      <w:r w:rsidRPr="00AA094A">
        <w:rPr>
          <w:rFonts w:ascii="Calibri" w:hAnsi="Calibri" w:cs="Calibri"/>
          <w:sz w:val="24"/>
          <w:szCs w:val="24"/>
          <w:lang w:eastAsia="pl-PL"/>
        </w:rPr>
        <w:t>świadectwa jakości i atesty, itp</w:t>
      </w:r>
      <w:r w:rsidR="008C290E" w:rsidRPr="00474F56">
        <w:rPr>
          <w:rFonts w:ascii="Calibri" w:hAnsi="Calibri" w:cs="Calibri"/>
          <w:sz w:val="24"/>
          <w:szCs w:val="24"/>
          <w:lang w:eastAsia="pl-PL"/>
        </w:rPr>
        <w:t>.</w:t>
      </w:r>
    </w:p>
    <w:p w14:paraId="54E27A4B" w14:textId="1EB474A2" w:rsidR="00DA3AC4" w:rsidRPr="00AA094A" w:rsidRDefault="00DA3AC4" w:rsidP="00D94EB5">
      <w:pPr>
        <w:numPr>
          <w:ilvl w:val="0"/>
          <w:numId w:val="4"/>
        </w:numPr>
        <w:suppressAutoHyphens/>
        <w:autoSpaceDE w:val="0"/>
        <w:autoSpaceDN w:val="0"/>
        <w:adjustRightInd w:val="0"/>
        <w:spacing w:after="0"/>
        <w:ind w:left="426" w:hanging="426"/>
        <w:contextualSpacing/>
        <w:jc w:val="both"/>
        <w:rPr>
          <w:rFonts w:ascii="Calibri" w:hAnsi="Calibri" w:cs="Calibri"/>
          <w:sz w:val="24"/>
          <w:szCs w:val="24"/>
        </w:rPr>
      </w:pPr>
      <w:r w:rsidRPr="00AA094A">
        <w:rPr>
          <w:rFonts w:ascii="Calibri" w:hAnsi="Calibri" w:cs="Calibri"/>
          <w:sz w:val="24"/>
          <w:szCs w:val="24"/>
        </w:rPr>
        <w:t>Jako ostateczne zakończenie robót, o którym mowa w ust. 3, należy rozumieć zupełne wykonanie wszystkich robót budowlan</w:t>
      </w:r>
      <w:r w:rsidR="00261826" w:rsidRPr="00AA094A">
        <w:rPr>
          <w:rFonts w:ascii="Calibri" w:hAnsi="Calibri" w:cs="Calibri"/>
          <w:sz w:val="24"/>
          <w:szCs w:val="24"/>
        </w:rPr>
        <w:t>o - instalacyjn</w:t>
      </w:r>
      <w:r w:rsidRPr="00AA094A">
        <w:rPr>
          <w:rFonts w:ascii="Calibri" w:hAnsi="Calibri" w:cs="Calibri"/>
          <w:sz w:val="24"/>
          <w:szCs w:val="24"/>
        </w:rPr>
        <w:t xml:space="preserve">ych opisanych w </w:t>
      </w:r>
      <w:r w:rsidR="00B629F5" w:rsidRPr="00AA094A">
        <w:rPr>
          <w:rFonts w:ascii="Calibri" w:hAnsi="Calibri" w:cs="Calibri"/>
          <w:sz w:val="24"/>
          <w:szCs w:val="24"/>
        </w:rPr>
        <w:t>SWZ</w:t>
      </w:r>
      <w:r w:rsidR="008C290E" w:rsidRPr="00AA094A">
        <w:rPr>
          <w:rFonts w:ascii="Calibri" w:hAnsi="Calibri" w:cs="Calibri"/>
          <w:sz w:val="24"/>
          <w:szCs w:val="24"/>
        </w:rPr>
        <w:t xml:space="preserve"> oraz dokumentacji projektowej</w:t>
      </w:r>
      <w:r w:rsidR="008639C2" w:rsidRPr="00AA094A">
        <w:rPr>
          <w:rFonts w:ascii="Calibri" w:hAnsi="Calibri" w:cs="Calibri"/>
          <w:sz w:val="24"/>
          <w:szCs w:val="24"/>
        </w:rPr>
        <w:t>.</w:t>
      </w:r>
    </w:p>
    <w:p w14:paraId="0F7A808A" w14:textId="77777777" w:rsidR="00DA3AC4" w:rsidRPr="00AA094A" w:rsidRDefault="00DA3AC4" w:rsidP="00D94EB5">
      <w:pPr>
        <w:numPr>
          <w:ilvl w:val="0"/>
          <w:numId w:val="4"/>
        </w:numPr>
        <w:suppressAutoHyphens/>
        <w:autoSpaceDE w:val="0"/>
        <w:autoSpaceDN w:val="0"/>
        <w:adjustRightInd w:val="0"/>
        <w:spacing w:after="0"/>
        <w:ind w:left="426" w:hanging="426"/>
        <w:contextualSpacing/>
        <w:jc w:val="both"/>
        <w:rPr>
          <w:rFonts w:ascii="Calibri" w:hAnsi="Calibri" w:cs="Calibri"/>
          <w:sz w:val="24"/>
          <w:szCs w:val="24"/>
        </w:rPr>
      </w:pPr>
      <w:r w:rsidRPr="00AA094A">
        <w:rPr>
          <w:rFonts w:ascii="Calibri" w:hAnsi="Calibri" w:cs="Calibri"/>
          <w:sz w:val="24"/>
          <w:szCs w:val="24"/>
        </w:rPr>
        <w:t>Dokonane przez Wykonawcę zgłoszenie gotowości do odbioru przedmiotu Umowy:</w:t>
      </w:r>
    </w:p>
    <w:p w14:paraId="69A1FA2F" w14:textId="77777777" w:rsidR="00DA3AC4" w:rsidRPr="00AA094A" w:rsidRDefault="00DA3AC4" w:rsidP="00D94EB5">
      <w:pPr>
        <w:numPr>
          <w:ilvl w:val="1"/>
          <w:numId w:val="4"/>
        </w:numPr>
        <w:suppressAutoHyphens/>
        <w:autoSpaceDE w:val="0"/>
        <w:autoSpaceDN w:val="0"/>
        <w:adjustRightInd w:val="0"/>
        <w:spacing w:after="0"/>
        <w:ind w:left="993" w:hanging="426"/>
        <w:contextualSpacing/>
        <w:jc w:val="both"/>
        <w:rPr>
          <w:rFonts w:ascii="Calibri" w:hAnsi="Calibri" w:cs="Calibri"/>
          <w:color w:val="000000"/>
          <w:sz w:val="24"/>
          <w:szCs w:val="24"/>
          <w:lang w:eastAsia="pl-PL"/>
        </w:rPr>
      </w:pPr>
      <w:r w:rsidRPr="00AA094A">
        <w:rPr>
          <w:rFonts w:ascii="Calibri" w:hAnsi="Calibri" w:cs="Calibri"/>
          <w:sz w:val="24"/>
          <w:szCs w:val="24"/>
        </w:rPr>
        <w:lastRenderedPageBreak/>
        <w:t>bez wymaganego oświadczenia inspektora nadzoru, lub</w:t>
      </w:r>
    </w:p>
    <w:p w14:paraId="0607C4EE" w14:textId="77777777" w:rsidR="00DA3AC4" w:rsidRPr="00AA094A" w:rsidRDefault="00DA3AC4" w:rsidP="00D94EB5">
      <w:pPr>
        <w:numPr>
          <w:ilvl w:val="1"/>
          <w:numId w:val="4"/>
        </w:numPr>
        <w:suppressAutoHyphens/>
        <w:autoSpaceDE w:val="0"/>
        <w:autoSpaceDN w:val="0"/>
        <w:adjustRightInd w:val="0"/>
        <w:spacing w:after="0"/>
        <w:ind w:left="993" w:hanging="426"/>
        <w:contextualSpacing/>
        <w:jc w:val="both"/>
        <w:rPr>
          <w:rFonts w:ascii="Calibri" w:hAnsi="Calibri" w:cs="Calibri"/>
          <w:color w:val="000000"/>
          <w:sz w:val="24"/>
          <w:szCs w:val="24"/>
          <w:lang w:eastAsia="pl-PL"/>
        </w:rPr>
      </w:pPr>
      <w:r w:rsidRPr="00AA094A">
        <w:rPr>
          <w:rFonts w:ascii="Calibri" w:hAnsi="Calibri" w:cs="Calibri"/>
          <w:sz w:val="24"/>
          <w:szCs w:val="24"/>
        </w:rPr>
        <w:t>pomimo faktycznego niezakończenia robót, w szczególności pomimo ich dalszego wykonywania,</w:t>
      </w:r>
      <w:r w:rsidRPr="00AA094A" w:rsidDel="008F1AE9">
        <w:rPr>
          <w:rFonts w:ascii="Calibri" w:hAnsi="Calibri" w:cs="Calibri"/>
          <w:sz w:val="24"/>
          <w:szCs w:val="24"/>
        </w:rPr>
        <w:t xml:space="preserve"> </w:t>
      </w:r>
      <w:r w:rsidRPr="00AA094A">
        <w:rPr>
          <w:rFonts w:ascii="Calibri" w:hAnsi="Calibri" w:cs="Calibri"/>
          <w:sz w:val="24"/>
          <w:szCs w:val="24"/>
        </w:rPr>
        <w:t xml:space="preserve">lub </w:t>
      </w:r>
    </w:p>
    <w:p w14:paraId="731A887E" w14:textId="7F4DA5B7" w:rsidR="00DA3AC4" w:rsidRPr="00AA094A" w:rsidRDefault="00DA3AC4" w:rsidP="00D94EB5">
      <w:pPr>
        <w:numPr>
          <w:ilvl w:val="1"/>
          <w:numId w:val="4"/>
        </w:numPr>
        <w:suppressAutoHyphens/>
        <w:autoSpaceDE w:val="0"/>
        <w:autoSpaceDN w:val="0"/>
        <w:adjustRightInd w:val="0"/>
        <w:spacing w:after="0"/>
        <w:ind w:left="993" w:hanging="426"/>
        <w:contextualSpacing/>
        <w:jc w:val="both"/>
        <w:rPr>
          <w:rFonts w:ascii="Calibri" w:hAnsi="Calibri" w:cs="Calibri"/>
          <w:color w:val="000000"/>
          <w:sz w:val="24"/>
          <w:szCs w:val="24"/>
          <w:lang w:eastAsia="pl-PL"/>
        </w:rPr>
      </w:pPr>
      <w:r w:rsidRPr="00AA094A">
        <w:rPr>
          <w:rFonts w:ascii="Calibri" w:hAnsi="Calibri" w:cs="Calibri"/>
          <w:sz w:val="24"/>
          <w:szCs w:val="24"/>
        </w:rPr>
        <w:t xml:space="preserve">bez wymaganej dokumentacji odbiorowej, o której mowa w ust. </w:t>
      </w:r>
      <w:r w:rsidR="006F009E" w:rsidRPr="00AA094A">
        <w:rPr>
          <w:rFonts w:ascii="Calibri" w:hAnsi="Calibri" w:cs="Calibri"/>
          <w:sz w:val="24"/>
          <w:szCs w:val="24"/>
        </w:rPr>
        <w:t>4</w:t>
      </w:r>
      <w:r w:rsidRPr="00AA094A">
        <w:rPr>
          <w:rFonts w:ascii="Calibri" w:hAnsi="Calibri" w:cs="Calibri"/>
          <w:sz w:val="24"/>
          <w:szCs w:val="24"/>
        </w:rPr>
        <w:t xml:space="preserve">, </w:t>
      </w:r>
    </w:p>
    <w:p w14:paraId="60DB4A59" w14:textId="3F8FBE17" w:rsidR="00943956" w:rsidRPr="00AA094A" w:rsidRDefault="00943956" w:rsidP="00D94EB5">
      <w:pPr>
        <w:numPr>
          <w:ilvl w:val="1"/>
          <w:numId w:val="4"/>
        </w:numPr>
        <w:suppressAutoHyphens/>
        <w:autoSpaceDE w:val="0"/>
        <w:autoSpaceDN w:val="0"/>
        <w:adjustRightInd w:val="0"/>
        <w:spacing w:after="0"/>
        <w:ind w:left="993" w:hanging="426"/>
        <w:contextualSpacing/>
        <w:jc w:val="both"/>
        <w:rPr>
          <w:rFonts w:ascii="Calibri" w:hAnsi="Calibri" w:cs="Calibri"/>
          <w:color w:val="000000"/>
          <w:sz w:val="24"/>
          <w:szCs w:val="24"/>
          <w:lang w:eastAsia="pl-PL"/>
        </w:rPr>
      </w:pPr>
      <w:r w:rsidRPr="00AA094A">
        <w:rPr>
          <w:rFonts w:ascii="Calibri" w:hAnsi="Calibri" w:cs="Calibri"/>
          <w:color w:val="000000"/>
          <w:sz w:val="24"/>
          <w:szCs w:val="24"/>
          <w:lang w:eastAsia="pl-PL"/>
        </w:rPr>
        <w:t xml:space="preserve">bez przedłożenia </w:t>
      </w:r>
      <w:r w:rsidR="008C290E" w:rsidRPr="00AA094A">
        <w:rPr>
          <w:rFonts w:ascii="Calibri" w:hAnsi="Calibri" w:cs="Calibri"/>
          <w:color w:val="000000"/>
          <w:sz w:val="24"/>
          <w:szCs w:val="24"/>
          <w:lang w:eastAsia="pl-PL"/>
        </w:rPr>
        <w:t xml:space="preserve">prawomocnej i ostatecznej decyzji o </w:t>
      </w:r>
      <w:r w:rsidRPr="00AA094A">
        <w:rPr>
          <w:rFonts w:ascii="Calibri" w:hAnsi="Calibri" w:cs="Calibri"/>
          <w:color w:val="000000"/>
          <w:sz w:val="24"/>
          <w:szCs w:val="24"/>
          <w:lang w:eastAsia="pl-PL"/>
        </w:rPr>
        <w:t>pozwoleni</w:t>
      </w:r>
      <w:r w:rsidR="008C290E" w:rsidRPr="00AA094A">
        <w:rPr>
          <w:rFonts w:ascii="Calibri" w:hAnsi="Calibri" w:cs="Calibri"/>
          <w:color w:val="000000"/>
          <w:sz w:val="24"/>
          <w:szCs w:val="24"/>
          <w:lang w:eastAsia="pl-PL"/>
        </w:rPr>
        <w:t>u</w:t>
      </w:r>
      <w:r w:rsidRPr="00AA094A">
        <w:rPr>
          <w:rFonts w:ascii="Calibri" w:hAnsi="Calibri" w:cs="Calibri"/>
          <w:color w:val="000000"/>
          <w:sz w:val="24"/>
          <w:szCs w:val="24"/>
          <w:lang w:eastAsia="pl-PL"/>
        </w:rPr>
        <w:t xml:space="preserve"> na użytkowanie,</w:t>
      </w:r>
    </w:p>
    <w:p w14:paraId="5BF34627" w14:textId="77777777" w:rsidR="00DA3AC4" w:rsidRPr="00AA094A" w:rsidRDefault="00DA3AC4" w:rsidP="00DA3AC4">
      <w:pPr>
        <w:suppressAutoHyphens/>
        <w:autoSpaceDE w:val="0"/>
        <w:autoSpaceDN w:val="0"/>
        <w:adjustRightInd w:val="0"/>
        <w:spacing w:after="0"/>
        <w:ind w:left="993"/>
        <w:contextualSpacing/>
        <w:jc w:val="both"/>
        <w:rPr>
          <w:rFonts w:ascii="Calibri" w:hAnsi="Calibri" w:cs="Calibri"/>
          <w:color w:val="000000"/>
          <w:sz w:val="24"/>
          <w:szCs w:val="24"/>
          <w:lang w:eastAsia="pl-PL"/>
        </w:rPr>
      </w:pPr>
      <w:r w:rsidRPr="00AA094A">
        <w:rPr>
          <w:rFonts w:ascii="Calibri" w:hAnsi="Calibri" w:cs="Calibri"/>
          <w:sz w:val="24"/>
          <w:szCs w:val="24"/>
        </w:rPr>
        <w:t>- nie wywołuje zamierzonego skutku i traktowane jest tak jakby nie zostało złożone.</w:t>
      </w:r>
    </w:p>
    <w:p w14:paraId="40F61BBD" w14:textId="719FE497" w:rsidR="00DA3AC4" w:rsidRPr="00474F56" w:rsidRDefault="00DA3AC4" w:rsidP="00DA3AC4">
      <w:pPr>
        <w:numPr>
          <w:ilvl w:val="0"/>
          <w:numId w:val="4"/>
        </w:numPr>
        <w:suppressAutoHyphens/>
        <w:autoSpaceDE w:val="0"/>
        <w:autoSpaceDN w:val="0"/>
        <w:adjustRightInd w:val="0"/>
        <w:spacing w:after="0"/>
        <w:ind w:left="426" w:hanging="426"/>
        <w:contextualSpacing/>
        <w:jc w:val="both"/>
        <w:rPr>
          <w:rFonts w:ascii="Calibri" w:hAnsi="Calibri" w:cs="Calibri"/>
          <w:sz w:val="24"/>
          <w:szCs w:val="24"/>
        </w:rPr>
      </w:pPr>
      <w:r w:rsidRPr="00AA094A">
        <w:rPr>
          <w:rFonts w:ascii="Calibri" w:hAnsi="Calibri" w:cs="Calibri"/>
          <w:sz w:val="24"/>
          <w:szCs w:val="24"/>
        </w:rPr>
        <w:t>Za zwłok</w:t>
      </w:r>
      <w:r w:rsidR="008C290E" w:rsidRPr="00AA094A">
        <w:rPr>
          <w:rFonts w:ascii="Calibri" w:hAnsi="Calibri" w:cs="Calibri"/>
          <w:sz w:val="24"/>
          <w:szCs w:val="24"/>
        </w:rPr>
        <w:t>ę</w:t>
      </w:r>
      <w:r w:rsidRPr="00AA094A">
        <w:rPr>
          <w:rFonts w:ascii="Calibri" w:hAnsi="Calibri" w:cs="Calibri"/>
          <w:sz w:val="24"/>
          <w:szCs w:val="24"/>
        </w:rPr>
        <w:t xml:space="preserve"> w wykonaniu przedmiotu Umowy, Wykonawca zobowiązany będzie zapłacić kary umowne w wysokości określonej w § 1</w:t>
      </w:r>
      <w:r w:rsidR="00A83B3C" w:rsidRPr="00AA094A">
        <w:rPr>
          <w:rFonts w:ascii="Calibri" w:hAnsi="Calibri" w:cs="Calibri"/>
          <w:sz w:val="24"/>
          <w:szCs w:val="24"/>
        </w:rPr>
        <w:t>3</w:t>
      </w:r>
      <w:r w:rsidRPr="00AA094A">
        <w:rPr>
          <w:rFonts w:ascii="Calibri" w:hAnsi="Calibri" w:cs="Calibri"/>
          <w:sz w:val="24"/>
          <w:szCs w:val="24"/>
        </w:rPr>
        <w:t xml:space="preserve"> Umowy.</w:t>
      </w:r>
    </w:p>
    <w:p w14:paraId="3C930324" w14:textId="73B69079"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A83B3C" w:rsidRPr="00AA094A">
        <w:rPr>
          <w:rFonts w:ascii="Calibri" w:eastAsia="Calibri" w:hAnsi="Calibri" w:cs="Calibri"/>
          <w:b/>
          <w:color w:val="00000A"/>
          <w:sz w:val="24"/>
          <w:szCs w:val="24"/>
        </w:rPr>
        <w:t>6</w:t>
      </w:r>
      <w:r w:rsidRPr="00AA094A">
        <w:rPr>
          <w:rFonts w:ascii="Calibri" w:eastAsia="Calibri" w:hAnsi="Calibri" w:cs="Calibri"/>
          <w:b/>
          <w:color w:val="00000A"/>
          <w:sz w:val="24"/>
          <w:szCs w:val="24"/>
        </w:rPr>
        <w:t>.</w:t>
      </w:r>
    </w:p>
    <w:p w14:paraId="6EEC61FA" w14:textId="77777777" w:rsidR="00DA3AC4" w:rsidRPr="00AA094A" w:rsidRDefault="00DA3AC4" w:rsidP="00D94EB5">
      <w:pPr>
        <w:pStyle w:val="Akapitzlist"/>
        <w:numPr>
          <w:ilvl w:val="0"/>
          <w:numId w:val="6"/>
        </w:numPr>
        <w:spacing w:after="0"/>
        <w:ind w:left="360"/>
        <w:jc w:val="both"/>
        <w:rPr>
          <w:rFonts w:cs="Calibri"/>
          <w:color w:val="00000A"/>
          <w:sz w:val="24"/>
          <w:szCs w:val="24"/>
        </w:rPr>
      </w:pPr>
      <w:r w:rsidRPr="00AA094A">
        <w:rPr>
          <w:rFonts w:cs="Calibri"/>
          <w:color w:val="00000A"/>
          <w:sz w:val="24"/>
          <w:szCs w:val="24"/>
        </w:rPr>
        <w:t>Zamawiający zobowiązuje się do ścisłej współpracy z Wykonawcą w czasie trwania umowy, udzielając niezbędnych informacji, wyjaśnień oraz precyzując swoje wymagania.</w:t>
      </w:r>
    </w:p>
    <w:p w14:paraId="7D77B538" w14:textId="77777777" w:rsidR="00DA3AC4" w:rsidRPr="00AA094A" w:rsidRDefault="00DA3AC4" w:rsidP="00D94EB5">
      <w:pPr>
        <w:pStyle w:val="Akapitzlist"/>
        <w:numPr>
          <w:ilvl w:val="0"/>
          <w:numId w:val="6"/>
        </w:numPr>
        <w:spacing w:after="0"/>
        <w:ind w:left="360"/>
        <w:jc w:val="both"/>
        <w:rPr>
          <w:rFonts w:cs="Calibri"/>
          <w:color w:val="00000A"/>
          <w:sz w:val="24"/>
          <w:szCs w:val="24"/>
        </w:rPr>
      </w:pPr>
      <w:r w:rsidRPr="00AA094A">
        <w:rPr>
          <w:rFonts w:cs="Calibri"/>
          <w:color w:val="00000A"/>
          <w:sz w:val="24"/>
          <w:szCs w:val="24"/>
        </w:rPr>
        <w:t>Zamawiający powołuje Inspektorów Nadzoru:</w:t>
      </w:r>
    </w:p>
    <w:p w14:paraId="56ED9270" w14:textId="6885473B" w:rsidR="002C01B4" w:rsidRPr="00AA094A" w:rsidRDefault="005D5994" w:rsidP="00D94EB5">
      <w:pPr>
        <w:pStyle w:val="Akapitzlist"/>
        <w:numPr>
          <w:ilvl w:val="1"/>
          <w:numId w:val="4"/>
        </w:numPr>
        <w:spacing w:after="0"/>
        <w:ind w:left="723"/>
        <w:jc w:val="both"/>
        <w:rPr>
          <w:rFonts w:cs="Calibri"/>
          <w:sz w:val="24"/>
          <w:szCs w:val="24"/>
        </w:rPr>
      </w:pPr>
      <w:r w:rsidRPr="00AA094A">
        <w:rPr>
          <w:rFonts w:cs="Calibri"/>
          <w:i/>
          <w:sz w:val="24"/>
          <w:szCs w:val="24"/>
        </w:rPr>
        <w:t>i</w:t>
      </w:r>
      <w:r w:rsidR="00DD3B1F" w:rsidRPr="00AA094A">
        <w:rPr>
          <w:rFonts w:cs="Calibri"/>
          <w:i/>
          <w:sz w:val="24"/>
          <w:szCs w:val="24"/>
        </w:rPr>
        <w:t>nż. Wojciech Kundera</w:t>
      </w:r>
      <w:r w:rsidR="002C01B4" w:rsidRPr="00AA094A">
        <w:rPr>
          <w:rFonts w:cs="Calibri"/>
          <w:i/>
          <w:sz w:val="24"/>
          <w:szCs w:val="24"/>
        </w:rPr>
        <w:t xml:space="preserve"> – Inspektor branża konstrukcyjno-budowlana,</w:t>
      </w:r>
    </w:p>
    <w:p w14:paraId="747019DB" w14:textId="57C65579" w:rsidR="00DA3AC4" w:rsidRPr="00AA094A" w:rsidRDefault="002C01B4" w:rsidP="00D94EB5">
      <w:pPr>
        <w:pStyle w:val="Akapitzlist"/>
        <w:numPr>
          <w:ilvl w:val="1"/>
          <w:numId w:val="4"/>
        </w:numPr>
        <w:spacing w:after="0"/>
        <w:ind w:left="723"/>
        <w:jc w:val="both"/>
        <w:rPr>
          <w:rFonts w:cs="Calibri"/>
          <w:sz w:val="24"/>
          <w:szCs w:val="24"/>
        </w:rPr>
      </w:pPr>
      <w:r w:rsidRPr="00AA094A">
        <w:rPr>
          <w:rFonts w:cs="Calibri"/>
          <w:i/>
          <w:sz w:val="24"/>
          <w:szCs w:val="24"/>
        </w:rPr>
        <w:t xml:space="preserve">inż. </w:t>
      </w:r>
      <w:r w:rsidR="00474F56">
        <w:rPr>
          <w:rFonts w:cs="Calibri"/>
          <w:i/>
          <w:sz w:val="24"/>
          <w:szCs w:val="24"/>
        </w:rPr>
        <w:t xml:space="preserve">Artur </w:t>
      </w:r>
      <w:proofErr w:type="spellStart"/>
      <w:r w:rsidR="00474F56">
        <w:rPr>
          <w:rFonts w:cs="Calibri"/>
          <w:i/>
          <w:sz w:val="24"/>
          <w:szCs w:val="24"/>
        </w:rPr>
        <w:t>Janaszek</w:t>
      </w:r>
      <w:proofErr w:type="spellEnd"/>
      <w:r w:rsidRPr="00AA094A">
        <w:rPr>
          <w:rFonts w:cs="Calibri"/>
          <w:i/>
          <w:sz w:val="24"/>
          <w:szCs w:val="24"/>
        </w:rPr>
        <w:t xml:space="preserve">  – Inspektor branża instalacyjna elektryczna,</w:t>
      </w:r>
    </w:p>
    <w:p w14:paraId="34DD6416" w14:textId="1BF82AEF" w:rsidR="002C01B4" w:rsidRPr="00AA094A" w:rsidRDefault="002C01B4" w:rsidP="00D94EB5">
      <w:pPr>
        <w:pStyle w:val="Akapitzlist"/>
        <w:numPr>
          <w:ilvl w:val="1"/>
          <w:numId w:val="4"/>
        </w:numPr>
        <w:spacing w:after="0"/>
        <w:ind w:left="723"/>
        <w:jc w:val="both"/>
        <w:rPr>
          <w:rFonts w:cs="Calibri"/>
          <w:sz w:val="24"/>
          <w:szCs w:val="24"/>
        </w:rPr>
      </w:pPr>
      <w:r w:rsidRPr="00AA094A">
        <w:rPr>
          <w:rFonts w:cs="Calibri"/>
          <w:i/>
          <w:sz w:val="24"/>
          <w:szCs w:val="24"/>
        </w:rPr>
        <w:t>mgr inż. Jakub Dobek  – Inspektor branża instalacyjna sanitarna</w:t>
      </w:r>
      <w:r w:rsidR="000E310A" w:rsidRPr="00AA094A">
        <w:rPr>
          <w:rFonts w:cs="Calibri"/>
          <w:i/>
          <w:sz w:val="24"/>
          <w:szCs w:val="24"/>
        </w:rPr>
        <w:t>.</w:t>
      </w:r>
    </w:p>
    <w:p w14:paraId="1A28BCCD" w14:textId="77777777" w:rsidR="00DA3AC4" w:rsidRPr="00AA094A" w:rsidRDefault="00DA3AC4" w:rsidP="00DA3AC4">
      <w:pPr>
        <w:spacing w:after="0"/>
        <w:ind w:left="360"/>
        <w:contextualSpacing/>
        <w:jc w:val="both"/>
        <w:rPr>
          <w:rFonts w:ascii="Calibri" w:hAnsi="Calibri" w:cs="Calibri"/>
          <w:i/>
          <w:sz w:val="24"/>
          <w:szCs w:val="24"/>
        </w:rPr>
      </w:pPr>
      <w:r w:rsidRPr="00AA094A">
        <w:rPr>
          <w:rFonts w:ascii="Calibri" w:hAnsi="Calibri" w:cs="Calibri"/>
          <w:i/>
          <w:sz w:val="24"/>
          <w:szCs w:val="24"/>
        </w:rPr>
        <w:t>Inspektor Nadzoru działa w granicach umocowania określonego przepisami ustawy Prawo budowlane oraz zgodnie z zakresem obowiązków</w:t>
      </w:r>
      <w:r w:rsidRPr="00AA094A">
        <w:rPr>
          <w:rFonts w:ascii="Calibri" w:hAnsi="Calibri" w:cs="Calibri"/>
          <w:sz w:val="24"/>
          <w:szCs w:val="24"/>
        </w:rPr>
        <w:t xml:space="preserve"> </w:t>
      </w:r>
      <w:r w:rsidRPr="00AA094A">
        <w:rPr>
          <w:rFonts w:ascii="Calibri" w:hAnsi="Calibri" w:cs="Calibri"/>
          <w:i/>
          <w:sz w:val="24"/>
          <w:szCs w:val="24"/>
        </w:rPr>
        <w:t>określonych w niniejszej umowie.</w:t>
      </w:r>
    </w:p>
    <w:p w14:paraId="009AFF14" w14:textId="64DCF606" w:rsidR="00CA73A9" w:rsidRPr="0097225B" w:rsidRDefault="00DA3AC4" w:rsidP="0097225B">
      <w:pPr>
        <w:pStyle w:val="Akapitzlist"/>
        <w:numPr>
          <w:ilvl w:val="0"/>
          <w:numId w:val="6"/>
        </w:numPr>
        <w:spacing w:after="0"/>
        <w:ind w:left="360"/>
        <w:jc w:val="both"/>
        <w:rPr>
          <w:rFonts w:cs="Calibri"/>
          <w:sz w:val="24"/>
          <w:szCs w:val="24"/>
        </w:rPr>
      </w:pPr>
      <w:r w:rsidRPr="00AA094A">
        <w:rPr>
          <w:rFonts w:cs="Calibri"/>
          <w:sz w:val="24"/>
          <w:szCs w:val="24"/>
        </w:rPr>
        <w:t>Wykonawca powołuje</w:t>
      </w:r>
      <w:r w:rsidR="00E25B16">
        <w:rPr>
          <w:rFonts w:cs="Calibri"/>
          <w:sz w:val="24"/>
          <w:szCs w:val="24"/>
        </w:rPr>
        <w:t xml:space="preserve"> </w:t>
      </w:r>
      <w:r w:rsidR="383C1C20" w:rsidRPr="0097225B">
        <w:rPr>
          <w:rFonts w:cs="Calibri"/>
          <w:sz w:val="24"/>
          <w:szCs w:val="24"/>
        </w:rPr>
        <w:t xml:space="preserve">Kierownika </w:t>
      </w:r>
      <w:r w:rsidR="5A26F747" w:rsidRPr="0097225B">
        <w:rPr>
          <w:rFonts w:cs="Calibri"/>
          <w:sz w:val="24"/>
          <w:szCs w:val="24"/>
        </w:rPr>
        <w:t>budowy</w:t>
      </w:r>
      <w:r w:rsidR="383C1C20" w:rsidRPr="0097225B">
        <w:rPr>
          <w:rFonts w:cs="Calibri"/>
          <w:sz w:val="24"/>
          <w:szCs w:val="24"/>
        </w:rPr>
        <w:t xml:space="preserve">, tj. Pana/Panią …………………… i który/a będzie działać w imieniu Wykonawcy w związku z realizacją </w:t>
      </w:r>
      <w:r w:rsidR="4D305197" w:rsidRPr="0097225B">
        <w:rPr>
          <w:rFonts w:cs="Calibri"/>
          <w:sz w:val="24"/>
          <w:szCs w:val="24"/>
        </w:rPr>
        <w:t>robót budowlanych</w:t>
      </w:r>
      <w:r w:rsidR="383C1C20" w:rsidRPr="0097225B">
        <w:rPr>
          <w:rFonts w:cs="Calibri"/>
          <w:sz w:val="24"/>
          <w:szCs w:val="24"/>
        </w:rPr>
        <w:t>,</w:t>
      </w:r>
      <w:r w:rsidR="5A26F747" w:rsidRPr="0097225B">
        <w:rPr>
          <w:rFonts w:cs="Calibri"/>
          <w:sz w:val="24"/>
          <w:szCs w:val="24"/>
        </w:rPr>
        <w:t xml:space="preserve"> posiadającym uprawnienia budowlane z branży </w:t>
      </w:r>
      <w:r w:rsidR="00CF75DC" w:rsidRPr="0097225B">
        <w:rPr>
          <w:rFonts w:cs="Calibri"/>
          <w:sz w:val="24"/>
          <w:szCs w:val="24"/>
        </w:rPr>
        <w:t>drogowej</w:t>
      </w:r>
      <w:r w:rsidR="5A26F747" w:rsidRPr="0097225B">
        <w:rPr>
          <w:rFonts w:cs="Calibri"/>
          <w:sz w:val="24"/>
          <w:szCs w:val="24"/>
        </w:rPr>
        <w:t xml:space="preserve"> </w:t>
      </w:r>
      <w:r w:rsidR="383C1C20" w:rsidRPr="0097225B">
        <w:rPr>
          <w:rFonts w:cs="Calibri"/>
          <w:sz w:val="24"/>
          <w:szCs w:val="24"/>
        </w:rPr>
        <w:t>oraz będzie reprezentować Wykonawcę przed Zamawiającym</w:t>
      </w:r>
      <w:r w:rsidR="3DCDA755" w:rsidRPr="0097225B">
        <w:rPr>
          <w:rFonts w:cs="Calibri"/>
          <w:sz w:val="24"/>
          <w:szCs w:val="24"/>
        </w:rPr>
        <w:t>,</w:t>
      </w:r>
      <w:r w:rsidR="1B9875C1" w:rsidRPr="0097225B">
        <w:rPr>
          <w:rFonts w:cs="Calibri"/>
          <w:sz w:val="24"/>
          <w:szCs w:val="24"/>
        </w:rPr>
        <w:t xml:space="preserve"> </w:t>
      </w:r>
      <w:r w:rsidR="1B9875C1" w:rsidRPr="0097225B">
        <w:rPr>
          <w:rFonts w:cs="Calibri"/>
          <w:color w:val="000000" w:themeColor="text1"/>
          <w:sz w:val="24"/>
          <w:szCs w:val="24"/>
        </w:rPr>
        <w:t xml:space="preserve">oraz </w:t>
      </w:r>
      <w:r w:rsidR="1B9875C1" w:rsidRPr="0097225B">
        <w:rPr>
          <w:rFonts w:cs="Calibri"/>
          <w:sz w:val="24"/>
          <w:szCs w:val="24"/>
        </w:rPr>
        <w:t>kierowników robót branżowych:</w:t>
      </w:r>
    </w:p>
    <w:p w14:paraId="55386567" w14:textId="77777777" w:rsidR="00CA73A9" w:rsidRPr="00AA094A" w:rsidRDefault="00CA73A9" w:rsidP="0097225B">
      <w:pPr>
        <w:autoSpaceDE w:val="0"/>
        <w:autoSpaceDN w:val="0"/>
        <w:adjustRightInd w:val="0"/>
        <w:spacing w:after="21"/>
        <w:ind w:left="426"/>
        <w:jc w:val="both"/>
        <w:rPr>
          <w:rFonts w:ascii="Calibri" w:hAnsi="Calibri" w:cs="Calibri"/>
          <w:sz w:val="24"/>
          <w:szCs w:val="24"/>
        </w:rPr>
      </w:pPr>
      <w:r w:rsidRPr="00AA094A">
        <w:rPr>
          <w:rFonts w:ascii="Calibri" w:hAnsi="Calibri" w:cs="Calibri"/>
          <w:sz w:val="24"/>
          <w:szCs w:val="24"/>
        </w:rPr>
        <w:t>a) branża sanitarna …………………………………………………</w:t>
      </w:r>
    </w:p>
    <w:p w14:paraId="6F96F0AA" w14:textId="77777777" w:rsidR="00CA73A9" w:rsidRPr="00AA094A" w:rsidRDefault="00CA73A9" w:rsidP="0097225B">
      <w:pPr>
        <w:autoSpaceDE w:val="0"/>
        <w:autoSpaceDN w:val="0"/>
        <w:adjustRightInd w:val="0"/>
        <w:spacing w:after="21"/>
        <w:ind w:left="426"/>
        <w:jc w:val="both"/>
        <w:rPr>
          <w:rFonts w:ascii="Calibri" w:hAnsi="Calibri" w:cs="Calibri"/>
          <w:sz w:val="24"/>
          <w:szCs w:val="24"/>
        </w:rPr>
      </w:pPr>
      <w:r w:rsidRPr="00AA094A">
        <w:rPr>
          <w:rFonts w:ascii="Calibri" w:hAnsi="Calibri" w:cs="Calibri"/>
          <w:sz w:val="24"/>
          <w:szCs w:val="24"/>
        </w:rPr>
        <w:t>b) branża elektryczna ………………………………………………</w:t>
      </w:r>
    </w:p>
    <w:p w14:paraId="0185E9C9" w14:textId="71E3E049" w:rsidR="00DA3AC4" w:rsidRPr="002F6785" w:rsidRDefault="383C1C20" w:rsidP="002F6785">
      <w:pPr>
        <w:pStyle w:val="Akapitzlist"/>
        <w:numPr>
          <w:ilvl w:val="0"/>
          <w:numId w:val="6"/>
        </w:numPr>
        <w:spacing w:after="0"/>
        <w:ind w:left="360"/>
        <w:jc w:val="both"/>
        <w:rPr>
          <w:rFonts w:cs="Calibri"/>
          <w:sz w:val="24"/>
          <w:szCs w:val="24"/>
        </w:rPr>
      </w:pPr>
      <w:r w:rsidRPr="23415113">
        <w:rPr>
          <w:rFonts w:cs="Calibri"/>
          <w:sz w:val="24"/>
          <w:szCs w:val="24"/>
        </w:rPr>
        <w:t>W przypadku zamiany Inspektora Nadzoru</w:t>
      </w:r>
      <w:r w:rsidR="4D305197" w:rsidRPr="23415113">
        <w:rPr>
          <w:rFonts w:cs="Calibri"/>
          <w:sz w:val="24"/>
          <w:szCs w:val="24"/>
        </w:rPr>
        <w:t xml:space="preserve">, </w:t>
      </w:r>
      <w:r w:rsidR="00A82335">
        <w:rPr>
          <w:rFonts w:cs="Calibri"/>
          <w:sz w:val="24"/>
          <w:szCs w:val="24"/>
        </w:rPr>
        <w:t>projektanta</w:t>
      </w:r>
      <w:r w:rsidR="4D305197" w:rsidRPr="23415113">
        <w:rPr>
          <w:rFonts w:cs="Calibri"/>
          <w:sz w:val="24"/>
          <w:szCs w:val="24"/>
        </w:rPr>
        <w:t xml:space="preserve">, Kierownika budowy lub </w:t>
      </w:r>
      <w:r w:rsidRPr="23415113">
        <w:rPr>
          <w:rFonts w:cs="Calibri"/>
          <w:sz w:val="24"/>
          <w:szCs w:val="24"/>
        </w:rPr>
        <w:t xml:space="preserve">Kierownika </w:t>
      </w:r>
      <w:r w:rsidR="086FC56E" w:rsidRPr="23415113">
        <w:rPr>
          <w:rFonts w:cs="Calibri"/>
          <w:sz w:val="24"/>
          <w:szCs w:val="24"/>
        </w:rPr>
        <w:t>robót</w:t>
      </w:r>
      <w:r w:rsidR="4D305197" w:rsidRPr="23415113">
        <w:rPr>
          <w:rFonts w:cs="Calibri"/>
          <w:sz w:val="24"/>
          <w:szCs w:val="24"/>
        </w:rPr>
        <w:t xml:space="preserve"> branżowych</w:t>
      </w:r>
      <w:r w:rsidRPr="23415113">
        <w:rPr>
          <w:rFonts w:cs="Calibri"/>
          <w:sz w:val="24"/>
          <w:szCs w:val="24"/>
        </w:rPr>
        <w:t xml:space="preserve">, Strony informują się na piśmie. Zmiana, o której mowa w zdaniu poprzednim, nie wymaga sporządzenia aneksu, </w:t>
      </w:r>
      <w:r w:rsidRPr="23415113">
        <w:rPr>
          <w:rFonts w:cs="Calibri"/>
          <w:sz w:val="24"/>
          <w:szCs w:val="24"/>
          <w:lang w:bidi="pl-PL"/>
        </w:rPr>
        <w:t>przy czym nowe osoby obejmujące określone funkcje, będą spełniać co najmniej takie same warunki/wymagania, jakie zostały przewidziane dla tych funkcji.</w:t>
      </w:r>
    </w:p>
    <w:p w14:paraId="1D8B3358" w14:textId="27EFD6D0" w:rsidR="00DA3AC4" w:rsidRPr="00AA094A" w:rsidRDefault="00DA3AC4" w:rsidP="003151D9">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A83B3C" w:rsidRPr="00AA094A">
        <w:rPr>
          <w:rFonts w:ascii="Calibri" w:eastAsia="Calibri" w:hAnsi="Calibri" w:cs="Calibri"/>
          <w:b/>
          <w:color w:val="00000A"/>
          <w:sz w:val="24"/>
          <w:szCs w:val="24"/>
        </w:rPr>
        <w:t>7</w:t>
      </w:r>
      <w:r w:rsidRPr="00AA094A">
        <w:rPr>
          <w:rFonts w:ascii="Calibri" w:eastAsia="Calibri" w:hAnsi="Calibri" w:cs="Calibri"/>
          <w:b/>
          <w:color w:val="00000A"/>
          <w:sz w:val="24"/>
          <w:szCs w:val="24"/>
        </w:rPr>
        <w:t>.</w:t>
      </w:r>
    </w:p>
    <w:p w14:paraId="4EB66E42" w14:textId="73E9FABB" w:rsidR="00DA3AC4" w:rsidRPr="00AA094A" w:rsidRDefault="00DA3AC4" w:rsidP="00D94EB5">
      <w:pPr>
        <w:pStyle w:val="Akapitzlist"/>
        <w:numPr>
          <w:ilvl w:val="0"/>
          <w:numId w:val="8"/>
        </w:numPr>
        <w:spacing w:after="0"/>
        <w:ind w:left="360"/>
        <w:jc w:val="both"/>
        <w:rPr>
          <w:rFonts w:cs="Calibri"/>
          <w:b/>
          <w:color w:val="00000A"/>
          <w:sz w:val="24"/>
          <w:szCs w:val="24"/>
        </w:rPr>
      </w:pPr>
      <w:r w:rsidRPr="00AA094A">
        <w:rPr>
          <w:rFonts w:cs="Calibri"/>
          <w:color w:val="00000A"/>
          <w:sz w:val="24"/>
          <w:szCs w:val="24"/>
        </w:rPr>
        <w:t>W czasie realizacji robót</w:t>
      </w:r>
      <w:r w:rsidR="00765661" w:rsidRPr="00AA094A">
        <w:rPr>
          <w:rFonts w:cs="Calibri"/>
          <w:color w:val="00000A"/>
          <w:sz w:val="24"/>
          <w:szCs w:val="24"/>
        </w:rPr>
        <w:t xml:space="preserve"> budowlanych</w:t>
      </w:r>
      <w:r w:rsidRPr="00AA094A">
        <w:rPr>
          <w:rFonts w:cs="Calibri"/>
          <w:color w:val="00000A"/>
          <w:sz w:val="24"/>
          <w:szCs w:val="24"/>
        </w:rPr>
        <w:t xml:space="preserve"> Wykonawca:</w:t>
      </w:r>
    </w:p>
    <w:p w14:paraId="47B0BEC2" w14:textId="6FE901FB" w:rsidR="00DA3AC4" w:rsidRPr="00AA094A" w:rsidRDefault="00DA3AC4" w:rsidP="00CA73A9">
      <w:pPr>
        <w:pStyle w:val="Akapitzlist"/>
        <w:numPr>
          <w:ilvl w:val="1"/>
          <w:numId w:val="7"/>
        </w:numPr>
        <w:spacing w:after="0"/>
        <w:ind w:left="723"/>
        <w:jc w:val="both"/>
        <w:rPr>
          <w:rFonts w:cs="Calibri"/>
          <w:color w:val="00000A"/>
          <w:sz w:val="24"/>
          <w:szCs w:val="24"/>
        </w:rPr>
      </w:pPr>
      <w:r w:rsidRPr="00AA094A">
        <w:rPr>
          <w:rFonts w:cs="Calibri"/>
          <w:color w:val="00000A"/>
          <w:sz w:val="24"/>
          <w:szCs w:val="24"/>
        </w:rPr>
        <w:t xml:space="preserve">będzie utrzymywał miejsce prowadzenia robót i przejścia oraz drogi dojazdowe do budynku w stanie wolnym od przeszkód komunikacyjnych oraz będzie na bieżąco usuwał wszelkie urządzenia pomocnicze i zbędne materiały, odpady i śmieci oraz niepotrzebne urządzenia prowizoryczne na własny koszt, a także zapewni porządek i utrzyma </w:t>
      </w:r>
      <w:r w:rsidRPr="00AA094A">
        <w:rPr>
          <w:rFonts w:cs="Calibri"/>
          <w:sz w:val="24"/>
          <w:szCs w:val="24"/>
        </w:rPr>
        <w:t xml:space="preserve">teren </w:t>
      </w:r>
      <w:r w:rsidR="002C15EA" w:rsidRPr="00AA094A">
        <w:rPr>
          <w:rFonts w:cs="Calibri"/>
          <w:sz w:val="24"/>
          <w:szCs w:val="24"/>
        </w:rPr>
        <w:t xml:space="preserve">robót </w:t>
      </w:r>
      <w:r w:rsidRPr="00AA094A">
        <w:rPr>
          <w:rFonts w:cs="Calibri"/>
          <w:color w:val="00000A"/>
          <w:sz w:val="24"/>
          <w:szCs w:val="24"/>
        </w:rPr>
        <w:t>w czystości,</w:t>
      </w:r>
    </w:p>
    <w:p w14:paraId="6292E61A" w14:textId="7F2F82EC" w:rsidR="00DA3AC4" w:rsidRPr="00AA094A" w:rsidRDefault="00DA3AC4" w:rsidP="00CA73A9">
      <w:pPr>
        <w:pStyle w:val="Akapitzlist"/>
        <w:numPr>
          <w:ilvl w:val="1"/>
          <w:numId w:val="7"/>
        </w:numPr>
        <w:spacing w:after="0"/>
        <w:ind w:left="723"/>
        <w:jc w:val="both"/>
        <w:rPr>
          <w:rFonts w:cs="Calibri"/>
          <w:color w:val="FF0000"/>
          <w:sz w:val="24"/>
          <w:szCs w:val="24"/>
        </w:rPr>
      </w:pPr>
      <w:r w:rsidRPr="00AA094A">
        <w:rPr>
          <w:rFonts w:cs="Calibri"/>
          <w:color w:val="00000A"/>
          <w:sz w:val="24"/>
          <w:szCs w:val="24"/>
        </w:rPr>
        <w:t>właściwie zabezpieczy miejsce prowadzenia prac</w:t>
      </w:r>
      <w:r w:rsidR="00C548ED" w:rsidRPr="00AA094A">
        <w:rPr>
          <w:rFonts w:cs="Calibri"/>
          <w:color w:val="00000A"/>
          <w:sz w:val="24"/>
          <w:szCs w:val="24"/>
        </w:rPr>
        <w:t xml:space="preserve"> zapewniając odpowiednie oznakowanie terenu robót</w:t>
      </w:r>
      <w:r w:rsidRPr="00AA094A">
        <w:rPr>
          <w:rFonts w:cs="Calibri"/>
          <w:color w:val="00000A"/>
          <w:sz w:val="24"/>
          <w:szCs w:val="24"/>
        </w:rPr>
        <w:t xml:space="preserve"> - za szkody powstałe w miejscu prowadzenia prac do chwili odbioru robót Wykonawca ponosi odpowiedzialność na zasadach ogólnych,</w:t>
      </w:r>
    </w:p>
    <w:p w14:paraId="3892542E" w14:textId="77777777" w:rsidR="00DA3AC4" w:rsidRPr="00AA094A" w:rsidRDefault="00DA3AC4" w:rsidP="00CA73A9">
      <w:pPr>
        <w:pStyle w:val="Akapitzlist"/>
        <w:numPr>
          <w:ilvl w:val="1"/>
          <w:numId w:val="7"/>
        </w:numPr>
        <w:spacing w:after="0"/>
        <w:ind w:left="723"/>
        <w:jc w:val="both"/>
        <w:rPr>
          <w:rFonts w:cs="Calibri"/>
          <w:color w:val="FF0000"/>
          <w:sz w:val="24"/>
          <w:szCs w:val="24"/>
        </w:rPr>
      </w:pPr>
      <w:r w:rsidRPr="00AA094A">
        <w:rPr>
          <w:rFonts w:cs="Calibri"/>
          <w:color w:val="00000A"/>
          <w:sz w:val="24"/>
          <w:szCs w:val="24"/>
        </w:rPr>
        <w:t>będzie przestrzegał zasad technologii i jakości wykonawstwa zgodnie z obowiązującymi normami budowlanymi i prawem budowlanym,</w:t>
      </w:r>
    </w:p>
    <w:p w14:paraId="60B42F4B" w14:textId="77777777" w:rsidR="00DA3AC4" w:rsidRPr="00AA094A" w:rsidRDefault="00DA3AC4" w:rsidP="00CA73A9">
      <w:pPr>
        <w:pStyle w:val="Akapitzlist"/>
        <w:numPr>
          <w:ilvl w:val="1"/>
          <w:numId w:val="7"/>
        </w:numPr>
        <w:spacing w:after="0"/>
        <w:ind w:left="723"/>
        <w:jc w:val="both"/>
        <w:rPr>
          <w:rFonts w:cs="Calibri"/>
          <w:color w:val="FF0000"/>
          <w:sz w:val="24"/>
          <w:szCs w:val="24"/>
        </w:rPr>
      </w:pPr>
      <w:r w:rsidRPr="00AA094A">
        <w:rPr>
          <w:rFonts w:cs="Calibri"/>
          <w:color w:val="00000A"/>
          <w:sz w:val="24"/>
          <w:szCs w:val="24"/>
        </w:rPr>
        <w:lastRenderedPageBreak/>
        <w:t>będzie realizował przedmiot umowy w sposób gwarantujący stałe, niezakłócone użytkowanie sąsiednich obiektów przez cały okres trwania robót budowlanych,</w:t>
      </w:r>
    </w:p>
    <w:p w14:paraId="0C0198AF" w14:textId="1C4871E4" w:rsidR="00DA3AC4" w:rsidRPr="00AA094A" w:rsidRDefault="00DA3AC4" w:rsidP="00CA73A9">
      <w:pPr>
        <w:pStyle w:val="Akapitzlist"/>
        <w:numPr>
          <w:ilvl w:val="1"/>
          <w:numId w:val="7"/>
        </w:numPr>
        <w:spacing w:after="0"/>
        <w:ind w:left="723"/>
        <w:jc w:val="both"/>
        <w:rPr>
          <w:rFonts w:cs="Calibri"/>
          <w:color w:val="FF0000"/>
          <w:sz w:val="24"/>
          <w:szCs w:val="24"/>
        </w:rPr>
      </w:pPr>
      <w:r w:rsidRPr="00AA094A">
        <w:rPr>
          <w:rFonts w:cs="Calibri"/>
          <w:color w:val="00000A"/>
          <w:sz w:val="24"/>
          <w:szCs w:val="24"/>
        </w:rPr>
        <w:t xml:space="preserve">Wykonawca na własny koszt dokona utylizacji materiałów, które zgodnie z ustawą </w:t>
      </w:r>
      <w:r w:rsidR="008639C2" w:rsidRPr="00AA094A">
        <w:rPr>
          <w:rFonts w:cs="Calibri"/>
          <w:color w:val="00000A"/>
          <w:sz w:val="24"/>
          <w:szCs w:val="24"/>
        </w:rPr>
        <w:br/>
      </w:r>
      <w:r w:rsidRPr="00AA094A">
        <w:rPr>
          <w:rFonts w:cs="Calibri"/>
          <w:color w:val="00000A"/>
          <w:sz w:val="24"/>
          <w:szCs w:val="24"/>
        </w:rPr>
        <w:t>o odpadach podlegają utylizacji</w:t>
      </w:r>
      <w:r w:rsidR="00CA73A9" w:rsidRPr="00AA094A">
        <w:rPr>
          <w:rFonts w:cs="Calibri"/>
          <w:sz w:val="24"/>
          <w:szCs w:val="24"/>
        </w:rPr>
        <w:t>.</w:t>
      </w:r>
    </w:p>
    <w:p w14:paraId="224608E7" w14:textId="08B8E585" w:rsidR="006265CB" w:rsidRPr="00AA094A" w:rsidRDefault="007F7F84" w:rsidP="00CA73A9">
      <w:pPr>
        <w:pStyle w:val="Akapitzlist"/>
        <w:numPr>
          <w:ilvl w:val="1"/>
          <w:numId w:val="7"/>
        </w:numPr>
        <w:spacing w:after="0"/>
        <w:ind w:left="723"/>
        <w:jc w:val="both"/>
        <w:rPr>
          <w:rFonts w:cs="Calibri"/>
          <w:sz w:val="24"/>
          <w:szCs w:val="24"/>
        </w:rPr>
      </w:pPr>
      <w:r w:rsidRPr="00AA094A">
        <w:rPr>
          <w:rFonts w:cs="Calibri"/>
          <w:sz w:val="24"/>
          <w:szCs w:val="24"/>
        </w:rPr>
        <w:t>będzie o</w:t>
      </w:r>
      <w:r w:rsidR="006265CB" w:rsidRPr="00AA094A">
        <w:rPr>
          <w:rFonts w:cs="Calibri"/>
          <w:sz w:val="24"/>
          <w:szCs w:val="24"/>
        </w:rPr>
        <w:t>rganizował narady koordynacyjne na budowie z częstotliwością nie rzadziej niż raz na dwa tygodnie</w:t>
      </w:r>
      <w:r w:rsidR="005D5994" w:rsidRPr="00AA094A">
        <w:rPr>
          <w:rFonts w:cs="Calibri"/>
          <w:sz w:val="24"/>
          <w:szCs w:val="24"/>
        </w:rPr>
        <w:t xml:space="preserve"> lub na wezwanie</w:t>
      </w:r>
      <w:r w:rsidR="006265CB" w:rsidRPr="00AA094A">
        <w:rPr>
          <w:rFonts w:cs="Calibri"/>
          <w:sz w:val="24"/>
          <w:szCs w:val="24"/>
        </w:rPr>
        <w:t>.</w:t>
      </w:r>
    </w:p>
    <w:p w14:paraId="1F52E59B" w14:textId="224C492B" w:rsidR="00765661" w:rsidRPr="002F6785" w:rsidRDefault="00DA3AC4" w:rsidP="002F6785">
      <w:pPr>
        <w:pStyle w:val="Akapitzlist"/>
        <w:numPr>
          <w:ilvl w:val="0"/>
          <w:numId w:val="8"/>
        </w:numPr>
        <w:spacing w:after="0"/>
        <w:ind w:left="360"/>
        <w:jc w:val="both"/>
        <w:rPr>
          <w:rFonts w:cs="Calibri"/>
          <w:color w:val="00000A"/>
          <w:sz w:val="24"/>
          <w:szCs w:val="24"/>
        </w:rPr>
      </w:pPr>
      <w:r w:rsidRPr="00AA094A">
        <w:rPr>
          <w:rFonts w:cs="Calibri"/>
          <w:color w:val="00000A"/>
          <w:sz w:val="24"/>
          <w:szCs w:val="24"/>
        </w:rPr>
        <w:t>Po zakończeniu robót Wykonawca zobowiązany jest uporządkować miejsce prowadzenia prac, drogi, przejścia, a także teren wokół budynku i przekazać je Zamawiającemu w terminie ustalonym na odbiór robót.</w:t>
      </w:r>
    </w:p>
    <w:p w14:paraId="1F49F296" w14:textId="4F62E0B2" w:rsidR="00DA3AC4" w:rsidRPr="00AA094A" w:rsidRDefault="00DA3AC4" w:rsidP="00DA3AC4">
      <w:pPr>
        <w:spacing w:after="0"/>
        <w:ind w:left="-142"/>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A83B3C" w:rsidRPr="00AA094A">
        <w:rPr>
          <w:rFonts w:ascii="Calibri" w:eastAsia="Calibri" w:hAnsi="Calibri" w:cs="Calibri"/>
          <w:b/>
          <w:color w:val="00000A"/>
          <w:sz w:val="24"/>
          <w:szCs w:val="24"/>
        </w:rPr>
        <w:t>8</w:t>
      </w:r>
      <w:r w:rsidRPr="00AA094A">
        <w:rPr>
          <w:rFonts w:ascii="Calibri" w:eastAsia="Calibri" w:hAnsi="Calibri" w:cs="Calibri"/>
          <w:b/>
          <w:color w:val="00000A"/>
          <w:sz w:val="24"/>
          <w:szCs w:val="24"/>
        </w:rPr>
        <w:t>.</w:t>
      </w:r>
    </w:p>
    <w:p w14:paraId="53490A11" w14:textId="6B354BFF" w:rsidR="004568C5" w:rsidRPr="00AA094A" w:rsidRDefault="004568C5" w:rsidP="00DA3AC4">
      <w:pPr>
        <w:spacing w:after="0"/>
        <w:ind w:left="-142"/>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Przekazanie terenu robót</w:t>
      </w:r>
    </w:p>
    <w:p w14:paraId="72EC3051" w14:textId="6F248CC6" w:rsidR="00DA3AC4" w:rsidRPr="00AA094A" w:rsidRDefault="00DA3AC4" w:rsidP="002F6785">
      <w:pPr>
        <w:pStyle w:val="Akapitzlist"/>
        <w:numPr>
          <w:ilvl w:val="0"/>
          <w:numId w:val="49"/>
        </w:numPr>
        <w:spacing w:after="0"/>
        <w:ind w:left="360"/>
        <w:jc w:val="both"/>
        <w:rPr>
          <w:rFonts w:cs="Calibri"/>
          <w:color w:val="00000A"/>
          <w:sz w:val="24"/>
          <w:szCs w:val="24"/>
        </w:rPr>
      </w:pPr>
      <w:r w:rsidRPr="00AA094A">
        <w:rPr>
          <w:rFonts w:cs="Calibri"/>
          <w:color w:val="00000A"/>
          <w:sz w:val="24"/>
          <w:szCs w:val="24"/>
        </w:rPr>
        <w:t>Zamawiający przekaże protokolarnie Wykonawcy teren</w:t>
      </w:r>
      <w:r w:rsidRPr="00AA094A">
        <w:rPr>
          <w:rFonts w:cs="Calibri"/>
          <w:color w:val="FF0000"/>
          <w:sz w:val="24"/>
          <w:szCs w:val="24"/>
        </w:rPr>
        <w:t xml:space="preserve"> </w:t>
      </w:r>
      <w:r w:rsidR="00664009" w:rsidRPr="00AA094A">
        <w:rPr>
          <w:rFonts w:cs="Calibri"/>
          <w:sz w:val="24"/>
          <w:szCs w:val="24"/>
        </w:rPr>
        <w:t xml:space="preserve">robót </w:t>
      </w:r>
      <w:r w:rsidRPr="00AA094A">
        <w:rPr>
          <w:rFonts w:cs="Calibri"/>
          <w:sz w:val="24"/>
          <w:szCs w:val="24"/>
        </w:rPr>
        <w:t>p</w:t>
      </w:r>
      <w:r w:rsidRPr="00AA094A">
        <w:rPr>
          <w:rFonts w:cs="Calibri"/>
          <w:color w:val="00000A"/>
          <w:sz w:val="24"/>
          <w:szCs w:val="24"/>
        </w:rPr>
        <w:t xml:space="preserve">rzeznaczony do celów realizacji umowy w terminie nie </w:t>
      </w:r>
      <w:r w:rsidR="005A0CE3" w:rsidRPr="00AA094A">
        <w:rPr>
          <w:rFonts w:cs="Calibri"/>
          <w:color w:val="00000A"/>
          <w:sz w:val="24"/>
          <w:szCs w:val="24"/>
        </w:rPr>
        <w:t xml:space="preserve">dłuższym </w:t>
      </w:r>
      <w:r w:rsidRPr="00AA094A">
        <w:rPr>
          <w:rFonts w:cs="Calibri"/>
          <w:color w:val="00000A"/>
          <w:sz w:val="24"/>
          <w:szCs w:val="24"/>
        </w:rPr>
        <w:t xml:space="preserve">niż 7 dni </w:t>
      </w:r>
      <w:r w:rsidR="00070D59" w:rsidRPr="00AA094A">
        <w:rPr>
          <w:rFonts w:cs="Calibri"/>
          <w:color w:val="00000A"/>
          <w:sz w:val="24"/>
          <w:szCs w:val="24"/>
        </w:rPr>
        <w:t xml:space="preserve">roboczych </w:t>
      </w:r>
      <w:r w:rsidRPr="00AA094A">
        <w:rPr>
          <w:rFonts w:cs="Calibri"/>
          <w:color w:val="00000A"/>
          <w:sz w:val="24"/>
          <w:szCs w:val="24"/>
        </w:rPr>
        <w:t xml:space="preserve">od dnia </w:t>
      </w:r>
      <w:r w:rsidR="00100BBE" w:rsidRPr="00AA094A">
        <w:rPr>
          <w:rFonts w:cs="Calibri"/>
          <w:color w:val="00000A"/>
          <w:sz w:val="24"/>
          <w:szCs w:val="24"/>
        </w:rPr>
        <w:t>protokolarnego odbioru Etapu I</w:t>
      </w:r>
      <w:r w:rsidRPr="00AA094A">
        <w:rPr>
          <w:rFonts w:cs="Calibri"/>
          <w:color w:val="00000A"/>
          <w:sz w:val="24"/>
          <w:szCs w:val="24"/>
        </w:rPr>
        <w:t>.</w:t>
      </w:r>
    </w:p>
    <w:p w14:paraId="1851E523" w14:textId="2BAB3D8D" w:rsidR="00DA3AC4" w:rsidRPr="002F6785" w:rsidRDefault="000D055D" w:rsidP="002F6785">
      <w:pPr>
        <w:pStyle w:val="Akapitzlist"/>
        <w:numPr>
          <w:ilvl w:val="0"/>
          <w:numId w:val="49"/>
        </w:numPr>
        <w:spacing w:after="0"/>
        <w:ind w:left="360"/>
        <w:jc w:val="both"/>
        <w:rPr>
          <w:rFonts w:cs="Calibri"/>
          <w:color w:val="00000A"/>
          <w:sz w:val="24"/>
          <w:szCs w:val="24"/>
        </w:rPr>
      </w:pPr>
      <w:r w:rsidRPr="00AA094A">
        <w:rPr>
          <w:rFonts w:cs="Calibri"/>
          <w:color w:val="00000A"/>
          <w:sz w:val="24"/>
          <w:szCs w:val="24"/>
        </w:rPr>
        <w:t xml:space="preserve">Na wniosek Wykonawcy, Zamawiający </w:t>
      </w:r>
      <w:r w:rsidR="005D5994" w:rsidRPr="00AA094A">
        <w:rPr>
          <w:rFonts w:cs="Calibri"/>
          <w:color w:val="00000A"/>
          <w:sz w:val="24"/>
          <w:szCs w:val="24"/>
        </w:rPr>
        <w:t xml:space="preserve">jest uprawniony do </w:t>
      </w:r>
      <w:r w:rsidRPr="00AA094A">
        <w:rPr>
          <w:rFonts w:cs="Calibri"/>
          <w:color w:val="00000A"/>
          <w:sz w:val="24"/>
          <w:szCs w:val="24"/>
        </w:rPr>
        <w:t>przekazani</w:t>
      </w:r>
      <w:r w:rsidR="005D5994" w:rsidRPr="00AA094A">
        <w:rPr>
          <w:rFonts w:cs="Calibri"/>
          <w:color w:val="00000A"/>
          <w:sz w:val="24"/>
          <w:szCs w:val="24"/>
        </w:rPr>
        <w:t>a</w:t>
      </w:r>
      <w:r w:rsidRPr="00AA094A">
        <w:rPr>
          <w:rFonts w:cs="Calibri"/>
          <w:color w:val="00000A"/>
          <w:sz w:val="24"/>
          <w:szCs w:val="24"/>
        </w:rPr>
        <w:t xml:space="preserve"> terenu robót</w:t>
      </w:r>
      <w:r w:rsidR="005D5994" w:rsidRPr="00AA094A">
        <w:rPr>
          <w:rFonts w:cs="Calibri"/>
          <w:color w:val="00000A"/>
          <w:sz w:val="24"/>
          <w:szCs w:val="24"/>
        </w:rPr>
        <w:t xml:space="preserve"> przed uzyskaniem pozwolenia na budowę</w:t>
      </w:r>
      <w:r w:rsidRPr="00AA094A">
        <w:rPr>
          <w:rFonts w:cs="Calibri"/>
          <w:color w:val="00000A"/>
          <w:sz w:val="24"/>
          <w:szCs w:val="24"/>
        </w:rPr>
        <w:t>, celem realizacji robót nie wymagających pozwolenia na budowę.</w:t>
      </w:r>
    </w:p>
    <w:p w14:paraId="18D02537" w14:textId="6DF37538" w:rsidR="00DA3AC4" w:rsidRPr="00AA094A" w:rsidRDefault="00DA3AC4" w:rsidP="00DA3AC4">
      <w:pPr>
        <w:spacing w:after="0"/>
        <w:ind w:left="-142"/>
        <w:jc w:val="center"/>
        <w:rPr>
          <w:rFonts w:ascii="Calibri" w:eastAsia="Calibri" w:hAnsi="Calibri" w:cs="Calibri"/>
          <w:b/>
          <w:sz w:val="24"/>
          <w:szCs w:val="24"/>
        </w:rPr>
      </w:pPr>
      <w:r w:rsidRPr="00AA094A">
        <w:rPr>
          <w:rFonts w:ascii="Calibri" w:eastAsia="Calibri" w:hAnsi="Calibri" w:cs="Calibri"/>
          <w:b/>
          <w:sz w:val="24"/>
          <w:szCs w:val="24"/>
        </w:rPr>
        <w:t xml:space="preserve">§ </w:t>
      </w:r>
      <w:r w:rsidR="00A83B3C" w:rsidRPr="00AA094A">
        <w:rPr>
          <w:rFonts w:ascii="Calibri" w:eastAsia="Calibri" w:hAnsi="Calibri" w:cs="Calibri"/>
          <w:b/>
          <w:sz w:val="24"/>
          <w:szCs w:val="24"/>
        </w:rPr>
        <w:t>9</w:t>
      </w:r>
      <w:r w:rsidRPr="00AA094A">
        <w:rPr>
          <w:rFonts w:ascii="Calibri" w:eastAsia="Calibri" w:hAnsi="Calibri" w:cs="Calibri"/>
          <w:b/>
          <w:sz w:val="24"/>
          <w:szCs w:val="24"/>
        </w:rPr>
        <w:t>.</w:t>
      </w:r>
    </w:p>
    <w:p w14:paraId="04307CFC" w14:textId="21F4F472" w:rsidR="00DA3AC4" w:rsidRPr="00AA094A" w:rsidRDefault="00DA3AC4" w:rsidP="00D94EB5">
      <w:pPr>
        <w:pStyle w:val="Akapitzlist"/>
        <w:numPr>
          <w:ilvl w:val="0"/>
          <w:numId w:val="9"/>
        </w:numPr>
        <w:spacing w:after="0"/>
        <w:ind w:left="360"/>
        <w:jc w:val="both"/>
        <w:rPr>
          <w:rFonts w:cs="Calibri"/>
          <w:sz w:val="24"/>
          <w:szCs w:val="24"/>
        </w:rPr>
      </w:pPr>
      <w:r w:rsidRPr="00AA094A">
        <w:rPr>
          <w:rFonts w:cs="Calibri"/>
          <w:sz w:val="24"/>
          <w:szCs w:val="24"/>
        </w:rPr>
        <w:t>Wykonawca zobowiązuje się wykonać roboty budowlan</w:t>
      </w:r>
      <w:r w:rsidR="00261826" w:rsidRPr="00AA094A">
        <w:rPr>
          <w:rFonts w:cs="Calibri"/>
          <w:sz w:val="24"/>
          <w:szCs w:val="24"/>
        </w:rPr>
        <w:t>o - instalacyjn</w:t>
      </w:r>
      <w:r w:rsidRPr="00AA094A">
        <w:rPr>
          <w:rFonts w:cs="Calibri"/>
          <w:sz w:val="24"/>
          <w:szCs w:val="24"/>
        </w:rPr>
        <w:t>e z materiałów własnych.</w:t>
      </w:r>
    </w:p>
    <w:p w14:paraId="53378665" w14:textId="767A00E1" w:rsidR="00DA3AC4" w:rsidRPr="00AA094A" w:rsidRDefault="00DA3AC4" w:rsidP="00D94EB5">
      <w:pPr>
        <w:pStyle w:val="Akapitzlist"/>
        <w:numPr>
          <w:ilvl w:val="0"/>
          <w:numId w:val="9"/>
        </w:numPr>
        <w:spacing w:after="0"/>
        <w:ind w:left="360"/>
        <w:jc w:val="both"/>
        <w:rPr>
          <w:rFonts w:cs="Calibri"/>
          <w:color w:val="FF0000"/>
          <w:sz w:val="24"/>
          <w:szCs w:val="24"/>
        </w:rPr>
      </w:pPr>
      <w:r w:rsidRPr="00AA094A">
        <w:rPr>
          <w:rFonts w:cs="Calibri"/>
          <w:sz w:val="24"/>
          <w:szCs w:val="24"/>
        </w:rPr>
        <w:t xml:space="preserve">Materiały </w:t>
      </w:r>
      <w:r w:rsidR="00261826" w:rsidRPr="00AA094A">
        <w:rPr>
          <w:rFonts w:cs="Calibri"/>
          <w:sz w:val="24"/>
          <w:szCs w:val="24"/>
        </w:rPr>
        <w:t xml:space="preserve">i urządzenia </w:t>
      </w:r>
      <w:r w:rsidRPr="00AA094A">
        <w:rPr>
          <w:rFonts w:cs="Calibri"/>
          <w:sz w:val="24"/>
          <w:szCs w:val="24"/>
        </w:rPr>
        <w:t xml:space="preserve">powinny odpowiadać, co do jakości wymogom wyrobów dopuszczonych do obrotu i stosowania w budownictwie określonym </w:t>
      </w:r>
      <w:r w:rsidR="00723195" w:rsidRPr="00AA094A">
        <w:rPr>
          <w:rFonts w:cs="Calibri"/>
          <w:sz w:val="24"/>
          <w:szCs w:val="24"/>
        </w:rPr>
        <w:t>w art. 10 ustawy Prawo budowlane.</w:t>
      </w:r>
    </w:p>
    <w:p w14:paraId="1A815489" w14:textId="047C0733" w:rsidR="000D055D" w:rsidRPr="00AA094A" w:rsidRDefault="000D055D" w:rsidP="00D94EB5">
      <w:pPr>
        <w:pStyle w:val="Akapitzlist"/>
        <w:numPr>
          <w:ilvl w:val="0"/>
          <w:numId w:val="9"/>
        </w:numPr>
        <w:spacing w:after="0"/>
        <w:ind w:left="360"/>
        <w:jc w:val="both"/>
        <w:rPr>
          <w:rFonts w:cs="Calibri"/>
          <w:color w:val="FF0000"/>
          <w:sz w:val="24"/>
          <w:szCs w:val="24"/>
        </w:rPr>
      </w:pPr>
      <w:r w:rsidRPr="00AA094A">
        <w:rPr>
          <w:rFonts w:cs="Calibri"/>
          <w:sz w:val="24"/>
          <w:szCs w:val="24"/>
        </w:rPr>
        <w:t>Wykonawca przed zamówieniem materiałów oraz urządzeń przedłoży kartę materiałową produktu w celu zatwierdzenia</w:t>
      </w:r>
      <w:r w:rsidR="00261826" w:rsidRPr="00AA094A">
        <w:rPr>
          <w:rFonts w:cs="Calibri"/>
          <w:sz w:val="24"/>
          <w:szCs w:val="24"/>
        </w:rPr>
        <w:t xml:space="preserve"> przez Inspektora Nadzoru (branżowego)</w:t>
      </w:r>
      <w:r w:rsidRPr="00AA094A">
        <w:rPr>
          <w:rFonts w:cs="Calibri"/>
          <w:sz w:val="24"/>
          <w:szCs w:val="24"/>
        </w:rPr>
        <w:t>.</w:t>
      </w:r>
    </w:p>
    <w:p w14:paraId="026649A8" w14:textId="66EA0B3F" w:rsidR="00100BBE" w:rsidRPr="002F6785" w:rsidRDefault="00DA3AC4" w:rsidP="002F6785">
      <w:pPr>
        <w:pStyle w:val="Akapitzlist"/>
        <w:numPr>
          <w:ilvl w:val="0"/>
          <w:numId w:val="9"/>
        </w:numPr>
        <w:spacing w:after="0"/>
        <w:ind w:left="360"/>
        <w:jc w:val="both"/>
        <w:rPr>
          <w:rFonts w:cs="Calibri"/>
          <w:sz w:val="24"/>
          <w:szCs w:val="24"/>
        </w:rPr>
      </w:pPr>
      <w:r w:rsidRPr="00AA094A">
        <w:rPr>
          <w:rFonts w:cs="Calibri"/>
          <w:sz w:val="24"/>
          <w:szCs w:val="24"/>
        </w:rPr>
        <w:t>Na każde żądanie Zamawiającego (inspektora nadzoru) Wykonawca zobowiązany jest do okazania w stosunku do wskazanych materiałów</w:t>
      </w:r>
      <w:r w:rsidR="00261826" w:rsidRPr="00AA094A">
        <w:rPr>
          <w:rFonts w:cs="Calibri"/>
          <w:sz w:val="24"/>
          <w:szCs w:val="24"/>
        </w:rPr>
        <w:t xml:space="preserve"> i urządzeń</w:t>
      </w:r>
      <w:r w:rsidRPr="00AA094A">
        <w:rPr>
          <w:rFonts w:cs="Calibri"/>
          <w:sz w:val="24"/>
          <w:szCs w:val="24"/>
        </w:rPr>
        <w:t xml:space="preserve"> certyfikatu na znak bezpieczeństwa, deklarację zgodności z Polską Normą lub aprobatą techniczną, deklarację zgodności materiałów, karty technologiczne materiałów</w:t>
      </w:r>
      <w:r w:rsidR="00261826" w:rsidRPr="00AA094A">
        <w:rPr>
          <w:rFonts w:cs="Calibri"/>
          <w:sz w:val="24"/>
          <w:szCs w:val="24"/>
        </w:rPr>
        <w:t xml:space="preserve"> oraz DTR</w:t>
      </w:r>
      <w:r w:rsidR="00F25249" w:rsidRPr="002F6785">
        <w:rPr>
          <w:rFonts w:cs="Calibri"/>
          <w:sz w:val="24"/>
          <w:szCs w:val="24"/>
        </w:rPr>
        <w:t xml:space="preserve">. </w:t>
      </w:r>
    </w:p>
    <w:p w14:paraId="2EFB93D8" w14:textId="3500CD83" w:rsidR="00DA3AC4" w:rsidRPr="00AA094A" w:rsidRDefault="00DA3AC4" w:rsidP="00DA3AC4">
      <w:pPr>
        <w:spacing w:after="0"/>
        <w:ind w:left="-142"/>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A83B3C" w:rsidRPr="00AA094A">
        <w:rPr>
          <w:rFonts w:ascii="Calibri" w:eastAsia="Calibri" w:hAnsi="Calibri" w:cs="Calibri"/>
          <w:b/>
          <w:color w:val="00000A"/>
          <w:sz w:val="24"/>
          <w:szCs w:val="24"/>
        </w:rPr>
        <w:t>10</w:t>
      </w:r>
      <w:r w:rsidRPr="00AA094A">
        <w:rPr>
          <w:rFonts w:ascii="Calibri" w:eastAsia="Calibri" w:hAnsi="Calibri" w:cs="Calibri"/>
          <w:b/>
          <w:color w:val="00000A"/>
          <w:sz w:val="24"/>
          <w:szCs w:val="24"/>
        </w:rPr>
        <w:t>.</w:t>
      </w:r>
    </w:p>
    <w:p w14:paraId="6B513646" w14:textId="1A199DBA" w:rsidR="000D055D" w:rsidRPr="00AA094A" w:rsidRDefault="000D055D" w:rsidP="00DA3AC4">
      <w:pPr>
        <w:spacing w:after="0"/>
        <w:ind w:left="-142"/>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Wynagrodzenie </w:t>
      </w:r>
    </w:p>
    <w:p w14:paraId="04638C34" w14:textId="7E93486C" w:rsidR="00DA3AC4" w:rsidRPr="00AA094A" w:rsidRDefault="00DA3AC4" w:rsidP="00D94EB5">
      <w:pPr>
        <w:pStyle w:val="Akapitzlist"/>
        <w:numPr>
          <w:ilvl w:val="0"/>
          <w:numId w:val="10"/>
        </w:numPr>
        <w:spacing w:after="0"/>
        <w:ind w:left="360"/>
        <w:jc w:val="both"/>
        <w:rPr>
          <w:rFonts w:cs="Calibri"/>
          <w:b/>
          <w:color w:val="00000A"/>
          <w:sz w:val="24"/>
          <w:szCs w:val="24"/>
        </w:rPr>
      </w:pPr>
      <w:r w:rsidRPr="00AA094A">
        <w:rPr>
          <w:rFonts w:cs="Calibri"/>
          <w:color w:val="000000"/>
          <w:sz w:val="24"/>
          <w:szCs w:val="24"/>
          <w:lang w:eastAsia="pl-PL"/>
        </w:rPr>
        <w:t>Strony ustalają, że obowiązującą ich formą wynagrodzenia jest wynagrodzenie ryczałtowe</w:t>
      </w:r>
      <w:r w:rsidRPr="00AA094A">
        <w:rPr>
          <w:rFonts w:cs="Calibri"/>
          <w:bCs/>
          <w:color w:val="000000"/>
          <w:sz w:val="24"/>
          <w:szCs w:val="24"/>
          <w:lang w:eastAsia="pl-PL"/>
        </w:rPr>
        <w:t>.</w:t>
      </w:r>
    </w:p>
    <w:p w14:paraId="6CD31CC8" w14:textId="6330145B" w:rsidR="009D7BE5" w:rsidRPr="00AA094A" w:rsidRDefault="009D7BE5" w:rsidP="00D94EB5">
      <w:pPr>
        <w:pStyle w:val="Akapitzlist"/>
        <w:numPr>
          <w:ilvl w:val="0"/>
          <w:numId w:val="10"/>
        </w:numPr>
        <w:spacing w:after="0"/>
        <w:ind w:left="360"/>
        <w:jc w:val="both"/>
        <w:rPr>
          <w:rFonts w:cs="Calibri"/>
          <w:b/>
          <w:color w:val="00000A"/>
          <w:sz w:val="24"/>
          <w:szCs w:val="24"/>
        </w:rPr>
      </w:pPr>
      <w:r w:rsidRPr="00AA094A">
        <w:rPr>
          <w:rFonts w:cs="Calibri"/>
          <w:sz w:val="24"/>
          <w:szCs w:val="24"/>
        </w:rPr>
        <w:t>Wynagrodzenie Wykonawcy za wykonanie przedmiotu umowy, o którym mowa w § 1, ustala się w wysokości: brutto ………….zł, w tym podatek VAT, zgodnie z ofertą Wykonawcy, stanowiącą Załącznik do niniejszej umowy.</w:t>
      </w:r>
    </w:p>
    <w:p w14:paraId="0638DD91" w14:textId="15DD41CF" w:rsidR="0023541D" w:rsidRPr="00AA094A" w:rsidRDefault="0023541D" w:rsidP="00D94EB5">
      <w:pPr>
        <w:pStyle w:val="Akapitzlist"/>
        <w:numPr>
          <w:ilvl w:val="0"/>
          <w:numId w:val="10"/>
        </w:numPr>
        <w:spacing w:after="0"/>
        <w:ind w:left="360"/>
        <w:jc w:val="both"/>
        <w:rPr>
          <w:rFonts w:cs="Calibri"/>
          <w:color w:val="00000A"/>
          <w:sz w:val="24"/>
          <w:szCs w:val="24"/>
        </w:rPr>
      </w:pPr>
      <w:r w:rsidRPr="00AA094A">
        <w:rPr>
          <w:rFonts w:cs="Calibri"/>
          <w:color w:val="00000A"/>
          <w:sz w:val="24"/>
          <w:szCs w:val="24"/>
        </w:rPr>
        <w:t>Zamawiający przewiduje następujące płatności:</w:t>
      </w:r>
    </w:p>
    <w:p w14:paraId="721075E8" w14:textId="4E205810" w:rsidR="0023541D" w:rsidRPr="002F6785" w:rsidRDefault="1AB54547" w:rsidP="002F6785">
      <w:pPr>
        <w:pStyle w:val="Akapitzlist"/>
        <w:numPr>
          <w:ilvl w:val="0"/>
          <w:numId w:val="71"/>
        </w:numPr>
        <w:spacing w:after="0"/>
        <w:jc w:val="both"/>
        <w:rPr>
          <w:rFonts w:cs="Calibri"/>
          <w:color w:val="00000A"/>
          <w:sz w:val="24"/>
          <w:szCs w:val="24"/>
        </w:rPr>
      </w:pPr>
      <w:r w:rsidRPr="23415113">
        <w:rPr>
          <w:rFonts w:cs="Calibri"/>
          <w:color w:val="00000A"/>
          <w:sz w:val="24"/>
          <w:szCs w:val="24"/>
        </w:rPr>
        <w:t xml:space="preserve">płatność częściowa </w:t>
      </w:r>
      <w:r w:rsidR="7E6F6E37" w:rsidRPr="23415113">
        <w:rPr>
          <w:rFonts w:cs="Calibri"/>
          <w:color w:val="00000A"/>
          <w:sz w:val="24"/>
          <w:szCs w:val="24"/>
        </w:rPr>
        <w:t xml:space="preserve">po wykonaniu Etapu I (obejmująca również wynagrodzenie z tytułu przeniesienia autorskich praw majątkowych w zakresie określonym w § 2) w wysokości nie większej niż </w:t>
      </w:r>
      <w:r w:rsidR="00A82335" w:rsidRPr="00950CCD">
        <w:rPr>
          <w:rFonts w:cs="Calibri"/>
          <w:color w:val="00000A"/>
          <w:sz w:val="24"/>
          <w:szCs w:val="24"/>
        </w:rPr>
        <w:t xml:space="preserve">20 </w:t>
      </w:r>
      <w:r w:rsidR="7E6F6E37" w:rsidRPr="00950CCD">
        <w:rPr>
          <w:rFonts w:cs="Calibri"/>
          <w:color w:val="00000A"/>
          <w:sz w:val="24"/>
          <w:szCs w:val="24"/>
        </w:rPr>
        <w:t>%</w:t>
      </w:r>
      <w:r w:rsidR="7E6F6E37" w:rsidRPr="23415113">
        <w:rPr>
          <w:rFonts w:cs="Calibri"/>
          <w:color w:val="00000A"/>
          <w:sz w:val="24"/>
          <w:szCs w:val="24"/>
        </w:rPr>
        <w:t xml:space="preserve"> całkowitego wynagrodzenia brutto, o którym mowa w ust. 1,</w:t>
      </w:r>
    </w:p>
    <w:p w14:paraId="6F343139" w14:textId="1B4C75C2" w:rsidR="005E2541" w:rsidRPr="00AA094A" w:rsidRDefault="005E2541" w:rsidP="0030590D">
      <w:pPr>
        <w:pStyle w:val="Akapitzlist"/>
        <w:numPr>
          <w:ilvl w:val="0"/>
          <w:numId w:val="71"/>
        </w:numPr>
        <w:spacing w:after="0"/>
        <w:jc w:val="both"/>
        <w:rPr>
          <w:rFonts w:cs="Calibri"/>
          <w:color w:val="00000A"/>
          <w:sz w:val="24"/>
          <w:szCs w:val="24"/>
        </w:rPr>
      </w:pPr>
      <w:r w:rsidRPr="00AA094A">
        <w:rPr>
          <w:rFonts w:cs="Calibri"/>
          <w:color w:val="00000A"/>
          <w:sz w:val="24"/>
          <w:szCs w:val="24"/>
        </w:rPr>
        <w:t>płatność końcową po zakończeniu realizacji wszystkich prac objętych zakresem Etapu II – w wysokości odpowiadającej różnicy pomiędzy wysokością dokonan</w:t>
      </w:r>
      <w:r w:rsidR="002F6785">
        <w:rPr>
          <w:rFonts w:cs="Calibri"/>
          <w:color w:val="00000A"/>
          <w:sz w:val="24"/>
          <w:szCs w:val="24"/>
        </w:rPr>
        <w:t>ej</w:t>
      </w:r>
      <w:r w:rsidRPr="00AA094A">
        <w:rPr>
          <w:rFonts w:cs="Calibri"/>
          <w:color w:val="00000A"/>
          <w:sz w:val="24"/>
          <w:szCs w:val="24"/>
        </w:rPr>
        <w:t xml:space="preserve"> płatności </w:t>
      </w:r>
      <w:r w:rsidRPr="00AA094A">
        <w:rPr>
          <w:rFonts w:cs="Calibri"/>
          <w:color w:val="00000A"/>
          <w:sz w:val="24"/>
          <w:szCs w:val="24"/>
        </w:rPr>
        <w:lastRenderedPageBreak/>
        <w:t>częścio</w:t>
      </w:r>
      <w:r w:rsidR="002F6785">
        <w:rPr>
          <w:rFonts w:cs="Calibri"/>
          <w:color w:val="00000A"/>
          <w:sz w:val="24"/>
          <w:szCs w:val="24"/>
        </w:rPr>
        <w:t>wej</w:t>
      </w:r>
      <w:r w:rsidRPr="00AA094A">
        <w:rPr>
          <w:rFonts w:cs="Calibri"/>
          <w:color w:val="00000A"/>
          <w:sz w:val="24"/>
          <w:szCs w:val="24"/>
        </w:rPr>
        <w:t>, o któr</w:t>
      </w:r>
      <w:r w:rsidR="002F6785">
        <w:rPr>
          <w:rFonts w:cs="Calibri"/>
          <w:color w:val="00000A"/>
          <w:sz w:val="24"/>
          <w:szCs w:val="24"/>
        </w:rPr>
        <w:t>ej</w:t>
      </w:r>
      <w:r w:rsidRPr="00AA094A">
        <w:rPr>
          <w:rFonts w:cs="Calibri"/>
          <w:color w:val="00000A"/>
          <w:sz w:val="24"/>
          <w:szCs w:val="24"/>
        </w:rPr>
        <w:t xml:space="preserve"> mowa w pkt. 1, a wysokością całkowitego wynagrodzenia Wykonawcy brutto.</w:t>
      </w:r>
    </w:p>
    <w:p w14:paraId="0CBE614E" w14:textId="1964DF18" w:rsidR="00FB72CE" w:rsidRPr="00AA094A" w:rsidRDefault="009D7BE5" w:rsidP="00D94EB5">
      <w:pPr>
        <w:pStyle w:val="Akapitzlist"/>
        <w:numPr>
          <w:ilvl w:val="0"/>
          <w:numId w:val="10"/>
        </w:numPr>
        <w:spacing w:after="0"/>
        <w:ind w:left="360"/>
        <w:jc w:val="both"/>
        <w:rPr>
          <w:rFonts w:cs="Calibri"/>
          <w:color w:val="00000A"/>
          <w:sz w:val="24"/>
          <w:szCs w:val="24"/>
        </w:rPr>
      </w:pPr>
      <w:r w:rsidRPr="00AA094A">
        <w:rPr>
          <w:rFonts w:cs="Calibri"/>
          <w:sz w:val="24"/>
          <w:szCs w:val="24"/>
        </w:rPr>
        <w:t>Wynagrodzenie</w:t>
      </w:r>
      <w:r w:rsidR="00FB72CE" w:rsidRPr="00AA094A">
        <w:rPr>
          <w:rFonts w:cs="Calibri"/>
          <w:sz w:val="24"/>
          <w:szCs w:val="24"/>
        </w:rPr>
        <w:t xml:space="preserve">, o którym </w:t>
      </w:r>
      <w:r w:rsidRPr="00AA094A">
        <w:rPr>
          <w:rFonts w:cs="Calibri"/>
          <w:sz w:val="24"/>
          <w:szCs w:val="24"/>
        </w:rPr>
        <w:t xml:space="preserve">w ust. </w:t>
      </w:r>
      <w:r w:rsidR="009D355F" w:rsidRPr="00AA094A">
        <w:rPr>
          <w:rFonts w:cs="Calibri"/>
          <w:sz w:val="24"/>
          <w:szCs w:val="24"/>
        </w:rPr>
        <w:t>2</w:t>
      </w:r>
      <w:r w:rsidR="00FB72CE" w:rsidRPr="00AA094A">
        <w:rPr>
          <w:rFonts w:cs="Calibri"/>
          <w:sz w:val="24"/>
          <w:szCs w:val="24"/>
        </w:rPr>
        <w:t xml:space="preserve"> </w:t>
      </w:r>
      <w:r w:rsidRPr="00AA094A">
        <w:rPr>
          <w:rFonts w:cs="Calibri"/>
          <w:sz w:val="24"/>
          <w:szCs w:val="24"/>
        </w:rPr>
        <w:t>zawiera</w:t>
      </w:r>
      <w:r w:rsidR="004F1333" w:rsidRPr="00AA094A">
        <w:rPr>
          <w:rFonts w:cs="Calibri"/>
          <w:sz w:val="24"/>
          <w:szCs w:val="24"/>
        </w:rPr>
        <w:t xml:space="preserve"> </w:t>
      </w:r>
      <w:r w:rsidR="00FB72CE" w:rsidRPr="00AA094A">
        <w:rPr>
          <w:rFonts w:cs="Calibri"/>
          <w:sz w:val="24"/>
          <w:szCs w:val="24"/>
        </w:rPr>
        <w:t>wszelkie składniki cenotwórcze niezbędne do zrealizowania przedmiotu umowy (w tym wszystkie czynniki mające wpływ na wysokość ceny ofertowej) i stanowi ostateczne i nieprzekraczalne wynagrodzenie Wykonawcy bez względu na rzeczywiste nakłady pracy i inne nakłady.</w:t>
      </w:r>
      <w:r w:rsidRPr="00AA094A">
        <w:rPr>
          <w:rFonts w:cs="Calibri"/>
          <w:sz w:val="24"/>
          <w:szCs w:val="24"/>
        </w:rPr>
        <w:t xml:space="preserve"> </w:t>
      </w:r>
    </w:p>
    <w:p w14:paraId="30C38E15" w14:textId="597AAB02" w:rsidR="009D7BE5" w:rsidRPr="00AA094A" w:rsidRDefault="00FB72CE" w:rsidP="00D94EB5">
      <w:pPr>
        <w:pStyle w:val="Akapitzlist"/>
        <w:numPr>
          <w:ilvl w:val="0"/>
          <w:numId w:val="10"/>
        </w:numPr>
        <w:spacing w:after="0"/>
        <w:ind w:left="360"/>
        <w:jc w:val="both"/>
        <w:rPr>
          <w:rFonts w:cs="Calibri"/>
          <w:color w:val="00000A"/>
          <w:sz w:val="24"/>
          <w:szCs w:val="24"/>
        </w:rPr>
      </w:pPr>
      <w:r w:rsidRPr="00AA094A">
        <w:rPr>
          <w:rFonts w:cs="Calibri"/>
          <w:sz w:val="24"/>
          <w:szCs w:val="24"/>
        </w:rPr>
        <w:t xml:space="preserve">Wynagrodzenie, o którym w ust. 2, zawiera w szczególności wszelkie </w:t>
      </w:r>
      <w:r w:rsidR="009D7BE5" w:rsidRPr="00AA094A">
        <w:rPr>
          <w:rFonts w:cs="Calibri"/>
          <w:sz w:val="24"/>
          <w:szCs w:val="24"/>
        </w:rPr>
        <w:t>koszty opracowania dokumentacji</w:t>
      </w:r>
      <w:r w:rsidRPr="00AA094A">
        <w:rPr>
          <w:rFonts w:cs="Calibri"/>
          <w:sz w:val="24"/>
          <w:szCs w:val="24"/>
        </w:rPr>
        <w:t xml:space="preserve"> i </w:t>
      </w:r>
      <w:r w:rsidR="009D7BE5" w:rsidRPr="00AA094A">
        <w:rPr>
          <w:rFonts w:cs="Calibri"/>
          <w:sz w:val="24"/>
          <w:szCs w:val="24"/>
        </w:rPr>
        <w:t>wykonania robót budowlanych bezpośrednio wynikających z opracowanej przez Wykonawcę dokumentacji,</w:t>
      </w:r>
      <w:r w:rsidR="009D355F" w:rsidRPr="00AA094A">
        <w:rPr>
          <w:rFonts w:cs="Calibri"/>
          <w:sz w:val="24"/>
          <w:szCs w:val="24"/>
        </w:rPr>
        <w:t xml:space="preserve"> </w:t>
      </w:r>
      <w:r w:rsidR="009D7BE5" w:rsidRPr="00AA094A">
        <w:rPr>
          <w:rFonts w:cs="Calibri"/>
          <w:sz w:val="24"/>
          <w:szCs w:val="24"/>
        </w:rPr>
        <w:t>jak również koszty nieujęte w</w:t>
      </w:r>
      <w:r w:rsidRPr="00AA094A">
        <w:rPr>
          <w:rFonts w:cs="Calibri"/>
          <w:sz w:val="24"/>
          <w:szCs w:val="24"/>
        </w:rPr>
        <w:t xml:space="preserve"> tej</w:t>
      </w:r>
      <w:r w:rsidR="009D7BE5" w:rsidRPr="00AA094A">
        <w:rPr>
          <w:rFonts w:cs="Calibri"/>
          <w:sz w:val="24"/>
          <w:szCs w:val="24"/>
        </w:rPr>
        <w:t xml:space="preserve"> dokumentacji, a związane z realizacją zadania i niezbędne dla</w:t>
      </w:r>
      <w:r w:rsidR="009D355F" w:rsidRPr="00AA094A">
        <w:rPr>
          <w:rFonts w:cs="Calibri"/>
          <w:sz w:val="24"/>
          <w:szCs w:val="24"/>
        </w:rPr>
        <w:t xml:space="preserve"> </w:t>
      </w:r>
      <w:r w:rsidR="009D7BE5" w:rsidRPr="00AA094A">
        <w:rPr>
          <w:rFonts w:cs="Calibri"/>
          <w:sz w:val="24"/>
          <w:szCs w:val="24"/>
        </w:rPr>
        <w:t xml:space="preserve">prawidłowego wykonania przedmiotu umowy, </w:t>
      </w:r>
      <w:r w:rsidRPr="00AA094A">
        <w:rPr>
          <w:rFonts w:cs="Calibri"/>
          <w:sz w:val="24"/>
          <w:szCs w:val="24"/>
        </w:rPr>
        <w:t xml:space="preserve">zarówno </w:t>
      </w:r>
      <w:r w:rsidR="009D7BE5" w:rsidRPr="00AA094A">
        <w:rPr>
          <w:rFonts w:cs="Calibri"/>
          <w:sz w:val="24"/>
          <w:szCs w:val="24"/>
        </w:rPr>
        <w:t xml:space="preserve">w okresie realizacji </w:t>
      </w:r>
      <w:r w:rsidRPr="00AA094A">
        <w:rPr>
          <w:rFonts w:cs="Calibri"/>
          <w:sz w:val="24"/>
          <w:szCs w:val="24"/>
        </w:rPr>
        <w:t xml:space="preserve">umowy, jak i </w:t>
      </w:r>
      <w:r w:rsidR="009D7BE5" w:rsidRPr="00AA094A">
        <w:rPr>
          <w:rFonts w:cs="Calibri"/>
          <w:sz w:val="24"/>
          <w:szCs w:val="24"/>
        </w:rPr>
        <w:t>w okresie rękojmi i gwarancji, w</w:t>
      </w:r>
      <w:r w:rsidRPr="00AA094A">
        <w:rPr>
          <w:rFonts w:cs="Calibri"/>
          <w:sz w:val="24"/>
          <w:szCs w:val="24"/>
        </w:rPr>
        <w:t xml:space="preserve"> tym w</w:t>
      </w:r>
      <w:r w:rsidR="009D355F" w:rsidRPr="00AA094A">
        <w:rPr>
          <w:rFonts w:cs="Calibri"/>
          <w:sz w:val="24"/>
          <w:szCs w:val="24"/>
        </w:rPr>
        <w:t xml:space="preserve"> </w:t>
      </w:r>
      <w:r w:rsidR="009D7BE5" w:rsidRPr="00AA094A">
        <w:rPr>
          <w:rFonts w:cs="Calibri"/>
          <w:sz w:val="24"/>
          <w:szCs w:val="24"/>
        </w:rPr>
        <w:t>szczególności</w:t>
      </w:r>
      <w:r w:rsidR="00226F99" w:rsidRPr="00AA094A">
        <w:rPr>
          <w:rFonts w:cs="Calibri"/>
          <w:sz w:val="24"/>
          <w:szCs w:val="24"/>
        </w:rPr>
        <w:t xml:space="preserve"> koszty</w:t>
      </w:r>
      <w:r w:rsidR="009D7BE5" w:rsidRPr="00AA094A">
        <w:rPr>
          <w:rFonts w:cs="Calibri"/>
          <w:sz w:val="24"/>
          <w:szCs w:val="24"/>
        </w:rPr>
        <w:t xml:space="preserve"> wszelki</w:t>
      </w:r>
      <w:r w:rsidR="00226F99" w:rsidRPr="00AA094A">
        <w:rPr>
          <w:rFonts w:cs="Calibri"/>
          <w:sz w:val="24"/>
          <w:szCs w:val="24"/>
        </w:rPr>
        <w:t>ch</w:t>
      </w:r>
      <w:r w:rsidR="009D7BE5" w:rsidRPr="00AA094A">
        <w:rPr>
          <w:rFonts w:cs="Calibri"/>
          <w:sz w:val="24"/>
          <w:szCs w:val="24"/>
        </w:rPr>
        <w:t xml:space="preserve"> rob</w:t>
      </w:r>
      <w:r w:rsidR="00226F99" w:rsidRPr="00AA094A">
        <w:rPr>
          <w:rFonts w:cs="Calibri"/>
          <w:sz w:val="24"/>
          <w:szCs w:val="24"/>
        </w:rPr>
        <w:t>ót</w:t>
      </w:r>
      <w:r w:rsidR="009D7BE5" w:rsidRPr="00AA094A">
        <w:rPr>
          <w:rFonts w:cs="Calibri"/>
          <w:sz w:val="24"/>
          <w:szCs w:val="24"/>
        </w:rPr>
        <w:t xml:space="preserve"> przygotowawcz</w:t>
      </w:r>
      <w:r w:rsidR="00226F99" w:rsidRPr="00AA094A">
        <w:rPr>
          <w:rFonts w:cs="Calibri"/>
          <w:sz w:val="24"/>
          <w:szCs w:val="24"/>
        </w:rPr>
        <w:t>ych</w:t>
      </w:r>
      <w:r w:rsidR="009D7BE5" w:rsidRPr="00AA094A">
        <w:rPr>
          <w:rFonts w:cs="Calibri"/>
          <w:sz w:val="24"/>
          <w:szCs w:val="24"/>
        </w:rPr>
        <w:t xml:space="preserve">, </w:t>
      </w:r>
      <w:r w:rsidR="00226F99" w:rsidRPr="00AA094A">
        <w:rPr>
          <w:rFonts w:cs="Calibri"/>
          <w:sz w:val="24"/>
          <w:szCs w:val="24"/>
        </w:rPr>
        <w:t>porządkowych</w:t>
      </w:r>
      <w:r w:rsidR="009D7BE5" w:rsidRPr="00AA094A">
        <w:rPr>
          <w:rFonts w:cs="Calibri"/>
          <w:sz w:val="24"/>
          <w:szCs w:val="24"/>
        </w:rPr>
        <w:t xml:space="preserve">, </w:t>
      </w:r>
      <w:r w:rsidR="00226F99" w:rsidRPr="00AA094A">
        <w:rPr>
          <w:rFonts w:cs="Calibri"/>
          <w:sz w:val="24"/>
          <w:szCs w:val="24"/>
        </w:rPr>
        <w:t xml:space="preserve">zagospodarowania </w:t>
      </w:r>
      <w:r w:rsidR="009D7BE5" w:rsidRPr="00AA094A">
        <w:rPr>
          <w:rFonts w:cs="Calibri"/>
          <w:sz w:val="24"/>
          <w:szCs w:val="24"/>
        </w:rPr>
        <w:t xml:space="preserve">terenu budowy, </w:t>
      </w:r>
      <w:r w:rsidR="00226F99" w:rsidRPr="00AA094A">
        <w:rPr>
          <w:rFonts w:cs="Calibri"/>
          <w:sz w:val="24"/>
          <w:szCs w:val="24"/>
        </w:rPr>
        <w:t xml:space="preserve">zabezpieczenia we własnym zakresie punktów poboru energii elektrycznej i wody dla celów budowy, </w:t>
      </w:r>
      <w:r w:rsidR="009D7BE5" w:rsidRPr="00AA094A">
        <w:rPr>
          <w:rFonts w:cs="Calibri"/>
          <w:sz w:val="24"/>
          <w:szCs w:val="24"/>
        </w:rPr>
        <w:t>koszty</w:t>
      </w:r>
      <w:r w:rsidR="009D355F" w:rsidRPr="00AA094A">
        <w:rPr>
          <w:rFonts w:cs="Calibri"/>
          <w:sz w:val="24"/>
          <w:szCs w:val="24"/>
        </w:rPr>
        <w:t xml:space="preserve"> </w:t>
      </w:r>
      <w:r w:rsidR="009D7BE5" w:rsidRPr="00AA094A">
        <w:rPr>
          <w:rFonts w:cs="Calibri"/>
          <w:sz w:val="24"/>
          <w:szCs w:val="24"/>
        </w:rPr>
        <w:t>odbiorów, uzgodnień itp</w:t>
      </w:r>
      <w:r w:rsidR="00C47E92" w:rsidRPr="00AA094A">
        <w:rPr>
          <w:rFonts w:cs="Calibri"/>
          <w:sz w:val="24"/>
          <w:szCs w:val="24"/>
        </w:rPr>
        <w:t>.</w:t>
      </w:r>
    </w:p>
    <w:p w14:paraId="7A3AEFB4" w14:textId="5F717E78" w:rsidR="009D7BE5" w:rsidRPr="00AA094A" w:rsidRDefault="009D7BE5" w:rsidP="00D94EB5">
      <w:pPr>
        <w:pStyle w:val="Akapitzlist"/>
        <w:numPr>
          <w:ilvl w:val="0"/>
          <w:numId w:val="10"/>
        </w:numPr>
        <w:spacing w:after="0"/>
        <w:ind w:left="360"/>
        <w:jc w:val="both"/>
        <w:rPr>
          <w:rFonts w:cs="Calibri"/>
          <w:color w:val="00000A"/>
          <w:sz w:val="24"/>
          <w:szCs w:val="24"/>
        </w:rPr>
      </w:pPr>
      <w:r w:rsidRPr="00AA094A">
        <w:rPr>
          <w:rFonts w:cs="Calibri"/>
          <w:sz w:val="24"/>
          <w:szCs w:val="24"/>
        </w:rPr>
        <w:t xml:space="preserve">Wynagrodzenie, o którym mowa w ust. </w:t>
      </w:r>
      <w:r w:rsidR="00871E6A" w:rsidRPr="00AA094A">
        <w:rPr>
          <w:rFonts w:cs="Calibri"/>
          <w:sz w:val="24"/>
          <w:szCs w:val="24"/>
        </w:rPr>
        <w:t>2</w:t>
      </w:r>
      <w:r w:rsidR="005E2541" w:rsidRPr="00AA094A">
        <w:rPr>
          <w:rFonts w:cs="Calibri"/>
          <w:sz w:val="24"/>
          <w:szCs w:val="24"/>
        </w:rPr>
        <w:t xml:space="preserve">, </w:t>
      </w:r>
      <w:r w:rsidRPr="00AA094A">
        <w:rPr>
          <w:rFonts w:cs="Calibri"/>
          <w:sz w:val="24"/>
          <w:szCs w:val="24"/>
        </w:rPr>
        <w:t>obejmuje wszelkie koszty związane z realizacją usług, robót</w:t>
      </w:r>
      <w:r w:rsidR="00871E6A" w:rsidRPr="00AA094A">
        <w:rPr>
          <w:rFonts w:cs="Calibri"/>
          <w:sz w:val="24"/>
          <w:szCs w:val="24"/>
        </w:rPr>
        <w:t xml:space="preserve"> </w:t>
      </w:r>
      <w:r w:rsidRPr="00AA094A">
        <w:rPr>
          <w:rFonts w:cs="Calibri"/>
          <w:sz w:val="24"/>
          <w:szCs w:val="24"/>
        </w:rPr>
        <w:t>i dostaw objętych umową, w tym ryzyko Wykonawcy z tytułu</w:t>
      </w:r>
      <w:r w:rsidR="004F1333" w:rsidRPr="00AA094A">
        <w:rPr>
          <w:rFonts w:cs="Calibri"/>
          <w:sz w:val="24"/>
          <w:szCs w:val="24"/>
        </w:rPr>
        <w:t xml:space="preserve"> niewłaściwego</w:t>
      </w:r>
      <w:r w:rsidRPr="00AA094A">
        <w:rPr>
          <w:rFonts w:cs="Calibri"/>
          <w:sz w:val="24"/>
          <w:szCs w:val="24"/>
        </w:rPr>
        <w:t xml:space="preserve"> oszacowania </w:t>
      </w:r>
      <w:r w:rsidR="004F1333" w:rsidRPr="00AA094A">
        <w:rPr>
          <w:rFonts w:cs="Calibri"/>
          <w:sz w:val="24"/>
          <w:szCs w:val="24"/>
        </w:rPr>
        <w:t xml:space="preserve">jakichkolwiek </w:t>
      </w:r>
      <w:r w:rsidRPr="00AA094A">
        <w:rPr>
          <w:rFonts w:cs="Calibri"/>
          <w:sz w:val="24"/>
          <w:szCs w:val="24"/>
        </w:rPr>
        <w:t>kosztów związanych</w:t>
      </w:r>
      <w:r w:rsidR="00871E6A" w:rsidRPr="00AA094A">
        <w:rPr>
          <w:rFonts w:cs="Calibri"/>
          <w:sz w:val="24"/>
          <w:szCs w:val="24"/>
        </w:rPr>
        <w:t xml:space="preserve"> </w:t>
      </w:r>
      <w:r w:rsidRPr="00AA094A">
        <w:rPr>
          <w:rFonts w:cs="Calibri"/>
          <w:sz w:val="24"/>
          <w:szCs w:val="24"/>
        </w:rPr>
        <w:t>z realizacją przedmiotu umowy.</w:t>
      </w:r>
      <w:r w:rsidR="00226F99" w:rsidRPr="00AA094A">
        <w:rPr>
          <w:rFonts w:cs="Calibri"/>
          <w:color w:val="000000"/>
          <w:sz w:val="24"/>
          <w:szCs w:val="24"/>
          <w:lang w:eastAsia="pl-PL"/>
        </w:rPr>
        <w:t xml:space="preserve"> </w:t>
      </w:r>
      <w:r w:rsidR="00226F99" w:rsidRPr="00AA094A">
        <w:rPr>
          <w:rFonts w:cs="Calibri"/>
          <w:sz w:val="24"/>
          <w:szCs w:val="24"/>
        </w:rPr>
        <w:t>Różnice pomiędzy przyjętymi przez Wykonawcę w ofercie przetargowej ilościami, cenami i przewidywanymi elementami, a faktycznymi ilościami, cenami i koniecznymi do wykonania elementami stanowią ryzyko Wykonawcy i obciążają go w całości.</w:t>
      </w:r>
    </w:p>
    <w:p w14:paraId="2FA5FF97" w14:textId="2C442142" w:rsidR="009D7BE5" w:rsidRPr="00AA094A" w:rsidRDefault="009D7BE5" w:rsidP="00D94EB5">
      <w:pPr>
        <w:pStyle w:val="Akapitzlist"/>
        <w:numPr>
          <w:ilvl w:val="0"/>
          <w:numId w:val="10"/>
        </w:numPr>
        <w:spacing w:after="0"/>
        <w:ind w:left="360"/>
        <w:jc w:val="both"/>
        <w:rPr>
          <w:rFonts w:cs="Calibri"/>
          <w:color w:val="00000A"/>
          <w:sz w:val="24"/>
          <w:szCs w:val="24"/>
        </w:rPr>
      </w:pPr>
      <w:r w:rsidRPr="00AA094A">
        <w:rPr>
          <w:rFonts w:cs="Calibri"/>
          <w:sz w:val="24"/>
          <w:szCs w:val="24"/>
        </w:rPr>
        <w:t xml:space="preserve">Niedoszacowanie, pominięcie oraz </w:t>
      </w:r>
      <w:r w:rsidR="000D055D" w:rsidRPr="00AA094A">
        <w:rPr>
          <w:rFonts w:cs="Calibri"/>
          <w:sz w:val="24"/>
          <w:szCs w:val="24"/>
        </w:rPr>
        <w:t xml:space="preserve">błędy spowodowane nierzetelną inwentaryzacją, błędy projektowe, </w:t>
      </w:r>
      <w:r w:rsidRPr="00AA094A">
        <w:rPr>
          <w:rFonts w:cs="Calibri"/>
          <w:sz w:val="24"/>
          <w:szCs w:val="24"/>
        </w:rPr>
        <w:t>brak rozpoznania zakresu przedmiotu umowy nie może być podstawą do</w:t>
      </w:r>
      <w:r w:rsidR="00871E6A" w:rsidRPr="00AA094A">
        <w:rPr>
          <w:rFonts w:cs="Calibri"/>
          <w:sz w:val="24"/>
          <w:szCs w:val="24"/>
        </w:rPr>
        <w:t xml:space="preserve"> </w:t>
      </w:r>
      <w:r w:rsidRPr="00AA094A">
        <w:rPr>
          <w:rFonts w:cs="Calibri"/>
          <w:sz w:val="24"/>
          <w:szCs w:val="24"/>
        </w:rPr>
        <w:t xml:space="preserve">zmiany wynagrodzenia ryczałtowego określonego w ust. </w:t>
      </w:r>
      <w:r w:rsidR="00871E6A" w:rsidRPr="00AA094A">
        <w:rPr>
          <w:rFonts w:cs="Calibri"/>
          <w:sz w:val="24"/>
          <w:szCs w:val="24"/>
        </w:rPr>
        <w:t>2</w:t>
      </w:r>
      <w:r w:rsidRPr="00AA094A">
        <w:rPr>
          <w:rFonts w:cs="Calibri"/>
          <w:sz w:val="24"/>
          <w:szCs w:val="24"/>
        </w:rPr>
        <w:t xml:space="preserve"> niniejszego paragrafu.</w:t>
      </w:r>
    </w:p>
    <w:p w14:paraId="79AE2C96" w14:textId="728BFFD3" w:rsidR="00DA3AC4" w:rsidRPr="00AA094A" w:rsidRDefault="00DA3AC4" w:rsidP="00F2797F">
      <w:pPr>
        <w:pStyle w:val="Akapitzlist"/>
        <w:numPr>
          <w:ilvl w:val="0"/>
          <w:numId w:val="10"/>
        </w:numPr>
        <w:spacing w:after="0"/>
        <w:ind w:left="426" w:hanging="426"/>
        <w:jc w:val="both"/>
        <w:rPr>
          <w:rFonts w:cs="Calibri"/>
          <w:b/>
          <w:color w:val="00000A"/>
          <w:sz w:val="24"/>
          <w:szCs w:val="24"/>
        </w:rPr>
      </w:pPr>
      <w:r w:rsidRPr="00AA094A">
        <w:rPr>
          <w:rFonts w:cs="Calibri"/>
          <w:color w:val="000000"/>
          <w:sz w:val="24"/>
          <w:szCs w:val="24"/>
          <w:lang w:eastAsia="pl-PL"/>
        </w:rPr>
        <w:t>Zamawiający zastrzega sobie prawo do ograniczenia zakresu robót, przy czym</w:t>
      </w:r>
      <w:r w:rsidRPr="00AA094A" w:rsidDel="00B443E3">
        <w:rPr>
          <w:rFonts w:cs="Calibri"/>
          <w:color w:val="000000"/>
          <w:sz w:val="24"/>
          <w:szCs w:val="24"/>
          <w:lang w:eastAsia="pl-PL"/>
        </w:rPr>
        <w:t xml:space="preserve"> </w:t>
      </w:r>
      <w:r w:rsidRPr="00AA094A">
        <w:rPr>
          <w:rFonts w:cs="Calibri"/>
          <w:color w:val="000000"/>
          <w:sz w:val="24"/>
          <w:szCs w:val="24"/>
          <w:lang w:eastAsia="pl-PL"/>
        </w:rPr>
        <w:t xml:space="preserve">ograniczenie to nie będzie przekraczało </w:t>
      </w:r>
      <w:r w:rsidR="00070D59" w:rsidRPr="00AA094A">
        <w:rPr>
          <w:rFonts w:cs="Calibri"/>
          <w:color w:val="000000"/>
          <w:sz w:val="24"/>
          <w:szCs w:val="24"/>
          <w:lang w:eastAsia="pl-PL"/>
        </w:rPr>
        <w:t>1</w:t>
      </w:r>
      <w:r w:rsidRPr="00AA094A">
        <w:rPr>
          <w:rFonts w:cs="Calibri"/>
          <w:color w:val="000000"/>
          <w:sz w:val="24"/>
          <w:szCs w:val="24"/>
          <w:lang w:eastAsia="pl-PL"/>
        </w:rPr>
        <w:t>0 % wartości wynagrodzenia brutto, o którym mowa w ust. 2.</w:t>
      </w:r>
    </w:p>
    <w:p w14:paraId="29F15FD8" w14:textId="5D5BB6A6" w:rsidR="00DA3AC4" w:rsidRPr="00EB5759" w:rsidRDefault="00DA3AC4" w:rsidP="009F7B6F">
      <w:pPr>
        <w:pStyle w:val="Akapitzlist"/>
        <w:numPr>
          <w:ilvl w:val="0"/>
          <w:numId w:val="10"/>
        </w:numPr>
        <w:spacing w:after="0"/>
        <w:ind w:left="360"/>
        <w:jc w:val="both"/>
        <w:rPr>
          <w:rFonts w:cs="Calibri"/>
          <w:b/>
          <w:color w:val="00000A"/>
          <w:sz w:val="24"/>
          <w:szCs w:val="24"/>
        </w:rPr>
      </w:pPr>
      <w:r w:rsidRPr="00AA094A">
        <w:rPr>
          <w:rFonts w:cs="Calibri"/>
          <w:color w:val="000000"/>
          <w:sz w:val="24"/>
          <w:szCs w:val="24"/>
          <w:lang w:eastAsia="pl-PL"/>
        </w:rPr>
        <w:t xml:space="preserve">W przypadku określonym w ust. </w:t>
      </w:r>
      <w:r w:rsidR="00C47E92" w:rsidRPr="00AA094A">
        <w:rPr>
          <w:rFonts w:cs="Calibri"/>
          <w:color w:val="000000"/>
          <w:sz w:val="24"/>
          <w:szCs w:val="24"/>
          <w:lang w:eastAsia="pl-PL"/>
        </w:rPr>
        <w:t xml:space="preserve">8 </w:t>
      </w:r>
      <w:r w:rsidRPr="00AA094A">
        <w:rPr>
          <w:rFonts w:cs="Calibri"/>
          <w:color w:val="000000"/>
          <w:sz w:val="24"/>
          <w:szCs w:val="24"/>
          <w:lang w:eastAsia="pl-PL"/>
        </w:rPr>
        <w:t xml:space="preserve">Zamawiający może obniżyć wynagrodzenie Wykonawcy o wartość niezrealizowanych prac z uwzględnieniem wartości niewykorzystanych materiałów, jeśli zawiadomi Wykonawcę o ograniczeniu robót w terminie 14 dni przed terminem rozpoczęcia planowanych prac. W przypadku zawiadomienia Wykonawcy o ograniczeniu zakresu robót w terminie krótszym niż 14 dni przed ich rozpoczęciem, Zamawiający może obniżyć wynagrodzenie o wartość niezrealizowanych prac, przy czym jeżeli Wykonawca nie będzie mógł wykorzystać zakupionych materiałów do innych robót wynikających z umowy, Zamawiający zobowiązany będzie do odkupienia tych materiałów, chyba że Wykonawca zdecyduje o ich wykorzystaniu przez siebie w ramach prowadzonej działalności. </w:t>
      </w:r>
    </w:p>
    <w:p w14:paraId="2ED5E56F" w14:textId="7E8D010F" w:rsidR="00EB5759" w:rsidRPr="00EB5759" w:rsidRDefault="00EB5759" w:rsidP="00EB5759">
      <w:pPr>
        <w:pStyle w:val="Akapitzlist"/>
        <w:numPr>
          <w:ilvl w:val="0"/>
          <w:numId w:val="10"/>
        </w:numPr>
        <w:spacing w:after="0"/>
        <w:ind w:left="360"/>
        <w:jc w:val="both"/>
        <w:rPr>
          <w:rFonts w:cs="Calibri"/>
          <w:b/>
          <w:color w:val="00000A"/>
          <w:sz w:val="24"/>
          <w:szCs w:val="24"/>
        </w:rPr>
      </w:pPr>
      <w:r w:rsidRPr="00EB5759">
        <w:rPr>
          <w:rFonts w:cstheme="minorHAnsi"/>
          <w:sz w:val="24"/>
        </w:rPr>
        <w:t>Zamawiający będzie otrzymywał faktury poprzez Krajowy System e-Faktur (</w:t>
      </w:r>
      <w:proofErr w:type="spellStart"/>
      <w:r w:rsidRPr="00EB5759">
        <w:rPr>
          <w:rFonts w:cstheme="minorHAnsi"/>
          <w:sz w:val="24"/>
        </w:rPr>
        <w:t>KSeF</w:t>
      </w:r>
      <w:proofErr w:type="spellEnd"/>
      <w:r w:rsidRPr="00EB5759">
        <w:rPr>
          <w:rFonts w:cstheme="minorHAnsi"/>
          <w:sz w:val="24"/>
        </w:rPr>
        <w:t xml:space="preserve">). Faktura w adnotacjach/informacjach dodatkowych musi zawierać następujące informacje: umowa (która dotyczy faktury) z dnia ...... o numerze ......., osoba do kontaktu ze strony Zamawiającego: ........ Załączniki do faktur będą przez Wykonawcę wysyłane na adres: </w:t>
      </w:r>
      <w:hyperlink r:id="rId8" w:tooltip="mailto:kancelaria@ujk.edu.pl" w:history="1">
        <w:r w:rsidRPr="00EB5759">
          <w:rPr>
            <w:rStyle w:val="Hipercze"/>
            <w:rFonts w:cstheme="minorHAnsi"/>
            <w:sz w:val="24"/>
          </w:rPr>
          <w:t>kancelaria@ujk.edu.pl</w:t>
        </w:r>
      </w:hyperlink>
      <w:r w:rsidRPr="00EB5759">
        <w:rPr>
          <w:rFonts w:cstheme="minorHAnsi"/>
          <w:color w:val="0000FF"/>
          <w:sz w:val="24"/>
          <w:u w:val="single"/>
        </w:rPr>
        <w:t>.</w:t>
      </w:r>
    </w:p>
    <w:p w14:paraId="2F6ACA0B" w14:textId="3D145FBC" w:rsidR="00EB5759" w:rsidRPr="00EB5759" w:rsidRDefault="00EB5759" w:rsidP="00EB5759">
      <w:pPr>
        <w:pStyle w:val="Akapitzlist"/>
        <w:numPr>
          <w:ilvl w:val="0"/>
          <w:numId w:val="10"/>
        </w:numPr>
        <w:spacing w:after="0"/>
        <w:ind w:left="360"/>
        <w:jc w:val="both"/>
        <w:rPr>
          <w:rFonts w:cs="Calibri"/>
          <w:b/>
          <w:color w:val="00000A"/>
          <w:sz w:val="24"/>
          <w:szCs w:val="24"/>
        </w:rPr>
      </w:pPr>
      <w:r w:rsidRPr="00EB5759">
        <w:rPr>
          <w:rFonts w:cstheme="minorHAnsi"/>
          <w:sz w:val="24"/>
        </w:rPr>
        <w:lastRenderedPageBreak/>
        <w:t xml:space="preserve">Jeżeli Wykonawca nie jest zobligowany do wystawiania faktur sprzedażowych na platformie </w:t>
      </w:r>
      <w:proofErr w:type="spellStart"/>
      <w:r w:rsidRPr="00EB5759">
        <w:rPr>
          <w:rFonts w:cstheme="minorHAnsi"/>
          <w:sz w:val="24"/>
        </w:rPr>
        <w:t>KSeF</w:t>
      </w:r>
      <w:proofErr w:type="spellEnd"/>
      <w:r w:rsidRPr="00EB5759">
        <w:rPr>
          <w:rFonts w:cstheme="minorHAnsi"/>
          <w:sz w:val="24"/>
        </w:rPr>
        <w:t xml:space="preserve">, faktury będą dostarczane w sposób tradycyjny lub elektronicznie na adres: </w:t>
      </w:r>
      <w:hyperlink r:id="rId9" w:tooltip="mailto:kancelaria@ujk.edu.pl" w:history="1">
        <w:r w:rsidRPr="00EB5759">
          <w:rPr>
            <w:rStyle w:val="Hipercze"/>
            <w:rFonts w:cstheme="minorHAnsi"/>
            <w:sz w:val="24"/>
          </w:rPr>
          <w:t>kancelaria@ujk.edu.pl</w:t>
        </w:r>
      </w:hyperlink>
      <w:r w:rsidRPr="00EB5759">
        <w:rPr>
          <w:rFonts w:cstheme="minorHAnsi"/>
          <w:sz w:val="24"/>
          <w:szCs w:val="24"/>
        </w:rPr>
        <w:t>.</w:t>
      </w:r>
    </w:p>
    <w:p w14:paraId="2BF6A3EF" w14:textId="7D869764" w:rsidR="00DA3AC4" w:rsidRPr="00AA094A" w:rsidRDefault="00DA3AC4">
      <w:pPr>
        <w:pStyle w:val="Akapitzlist"/>
        <w:numPr>
          <w:ilvl w:val="0"/>
          <w:numId w:val="10"/>
        </w:numPr>
        <w:spacing w:after="0"/>
        <w:ind w:left="360"/>
        <w:jc w:val="both"/>
        <w:rPr>
          <w:rFonts w:cs="Calibri"/>
          <w:b/>
          <w:color w:val="00000A"/>
          <w:sz w:val="24"/>
          <w:szCs w:val="24"/>
        </w:rPr>
      </w:pPr>
      <w:r w:rsidRPr="00AA094A">
        <w:rPr>
          <w:rFonts w:cs="Calibri"/>
          <w:color w:val="000000"/>
          <w:sz w:val="24"/>
          <w:szCs w:val="24"/>
          <w:lang w:eastAsia="pl-PL"/>
        </w:rPr>
        <w:t xml:space="preserve">Wykonawca nie może bez pisemnej zgody Zamawiającego, pod rygorem nieważności, przenieść wierzytelności wynikających z przedmiotowej umowy ani dokonać przekazu na osoby trzecie. </w:t>
      </w:r>
    </w:p>
    <w:p w14:paraId="67F6E303" w14:textId="278AF4BD" w:rsidR="00DA3AC4" w:rsidRPr="00DC3C34" w:rsidRDefault="00DA3AC4" w:rsidP="00DC3C34">
      <w:pPr>
        <w:pStyle w:val="Akapitzlist"/>
        <w:numPr>
          <w:ilvl w:val="0"/>
          <w:numId w:val="10"/>
        </w:numPr>
        <w:spacing w:after="0"/>
        <w:ind w:left="360"/>
        <w:jc w:val="both"/>
        <w:rPr>
          <w:rFonts w:cs="Calibri"/>
          <w:b/>
          <w:color w:val="00000A"/>
          <w:sz w:val="24"/>
          <w:szCs w:val="24"/>
        </w:rPr>
      </w:pPr>
      <w:r w:rsidRPr="00AA094A">
        <w:rPr>
          <w:rFonts w:cs="Calibri"/>
          <w:color w:val="000000"/>
          <w:sz w:val="24"/>
          <w:szCs w:val="24"/>
          <w:lang w:eastAsia="pl-PL"/>
        </w:rPr>
        <w:t>W przypadku wystąpienia z wnioskiem o wyrażenie zgody na dokonanie przelewu wierzytelności wynikającej z Umowy, Wykonawca przedstawi dowód zaspokojenia roszczeń wszystkich podwykonawców, których wynagrodzenie byłoby regulowane ze środków objętych wierzytelnością będącą przedmiotem przelewu.</w:t>
      </w:r>
    </w:p>
    <w:p w14:paraId="056FDCE2" w14:textId="4237F789" w:rsidR="00DA3AC4" w:rsidRPr="00AA094A" w:rsidRDefault="00DA3AC4" w:rsidP="00DA3AC4">
      <w:pPr>
        <w:spacing w:after="0"/>
        <w:ind w:left="-142"/>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C90718" w:rsidRPr="00AA094A">
        <w:rPr>
          <w:rFonts w:ascii="Calibri" w:eastAsia="Calibri" w:hAnsi="Calibri" w:cs="Calibri"/>
          <w:b/>
          <w:color w:val="00000A"/>
          <w:sz w:val="24"/>
          <w:szCs w:val="24"/>
        </w:rPr>
        <w:t>1</w:t>
      </w:r>
      <w:r w:rsidR="00A83B3C" w:rsidRPr="00AA094A">
        <w:rPr>
          <w:rFonts w:ascii="Calibri" w:eastAsia="Calibri" w:hAnsi="Calibri" w:cs="Calibri"/>
          <w:b/>
          <w:color w:val="00000A"/>
          <w:sz w:val="24"/>
          <w:szCs w:val="24"/>
        </w:rPr>
        <w:t>1</w:t>
      </w:r>
      <w:r w:rsidRPr="00AA094A">
        <w:rPr>
          <w:rFonts w:ascii="Calibri" w:eastAsia="Calibri" w:hAnsi="Calibri" w:cs="Calibri"/>
          <w:b/>
          <w:color w:val="00000A"/>
          <w:sz w:val="24"/>
          <w:szCs w:val="24"/>
        </w:rPr>
        <w:t>.</w:t>
      </w:r>
    </w:p>
    <w:p w14:paraId="2F798812" w14:textId="0AE079F5" w:rsidR="00DA3AC4" w:rsidRPr="00AA094A" w:rsidRDefault="00DA3AC4" w:rsidP="00D94EB5">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Zapłata wynagrodzenia, o którym mowa w § </w:t>
      </w:r>
      <w:r w:rsidR="00A83B3C" w:rsidRPr="00AA094A">
        <w:rPr>
          <w:rFonts w:cs="Calibri"/>
          <w:color w:val="000000"/>
          <w:sz w:val="24"/>
          <w:szCs w:val="24"/>
          <w:lang w:eastAsia="pl-PL"/>
        </w:rPr>
        <w:t>10</w:t>
      </w:r>
      <w:r w:rsidRPr="00AA094A">
        <w:rPr>
          <w:rFonts w:cs="Calibri"/>
          <w:color w:val="000000"/>
          <w:sz w:val="24"/>
          <w:szCs w:val="24"/>
          <w:lang w:eastAsia="pl-PL"/>
        </w:rPr>
        <w:t xml:space="preserve"> ust. 2, nastąpi w oparciu o prawidłowo </w:t>
      </w:r>
      <w:r w:rsidR="00710F07" w:rsidRPr="00AA094A">
        <w:rPr>
          <w:rFonts w:cs="Calibri"/>
          <w:color w:val="000000"/>
          <w:sz w:val="24"/>
          <w:szCs w:val="24"/>
          <w:lang w:eastAsia="pl-PL"/>
        </w:rPr>
        <w:t xml:space="preserve">wystawione faktury wystawiane w związku z realizacją Etapu I </w:t>
      </w:r>
      <w:proofErr w:type="spellStart"/>
      <w:r w:rsidR="00710F07" w:rsidRPr="00AA094A">
        <w:rPr>
          <w:rFonts w:cs="Calibri"/>
          <w:color w:val="000000"/>
          <w:sz w:val="24"/>
          <w:szCs w:val="24"/>
          <w:lang w:eastAsia="pl-PL"/>
        </w:rPr>
        <w:t>i</w:t>
      </w:r>
      <w:proofErr w:type="spellEnd"/>
      <w:r w:rsidR="00710F07" w:rsidRPr="00AA094A">
        <w:rPr>
          <w:rFonts w:cs="Calibri"/>
          <w:color w:val="000000"/>
          <w:sz w:val="24"/>
          <w:szCs w:val="24"/>
          <w:lang w:eastAsia="pl-PL"/>
        </w:rPr>
        <w:t xml:space="preserve"> Etapu II.</w:t>
      </w:r>
    </w:p>
    <w:p w14:paraId="2CF75AC5" w14:textId="77777777" w:rsidR="00710F07" w:rsidRPr="00AA094A" w:rsidRDefault="0009721A" w:rsidP="00D94EB5">
      <w:pPr>
        <w:pStyle w:val="Akapitzlist"/>
        <w:numPr>
          <w:ilvl w:val="0"/>
          <w:numId w:val="11"/>
        </w:numPr>
        <w:spacing w:after="0"/>
        <w:jc w:val="both"/>
        <w:rPr>
          <w:rFonts w:cs="Calibri"/>
          <w:color w:val="00000A"/>
          <w:sz w:val="24"/>
          <w:szCs w:val="24"/>
        </w:rPr>
      </w:pPr>
      <w:r w:rsidRPr="00AA094A">
        <w:rPr>
          <w:rFonts w:cs="Calibri"/>
          <w:sz w:val="24"/>
          <w:szCs w:val="24"/>
        </w:rPr>
        <w:t>Podstawą wystawienia przez Wykonawcę faktury</w:t>
      </w:r>
      <w:r w:rsidR="00710F07" w:rsidRPr="00AA094A">
        <w:rPr>
          <w:rFonts w:cs="Calibri"/>
          <w:sz w:val="24"/>
          <w:szCs w:val="24"/>
        </w:rPr>
        <w:t>:</w:t>
      </w:r>
    </w:p>
    <w:p w14:paraId="3DD3DA92" w14:textId="6F37BF4F" w:rsidR="00710F07" w:rsidRPr="00AA094A" w:rsidRDefault="00710F07" w:rsidP="00F2797F">
      <w:pPr>
        <w:pStyle w:val="Akapitzlist"/>
        <w:numPr>
          <w:ilvl w:val="0"/>
          <w:numId w:val="58"/>
        </w:numPr>
        <w:spacing w:after="0"/>
        <w:jc w:val="both"/>
        <w:rPr>
          <w:rFonts w:cs="Calibri"/>
          <w:color w:val="00000A"/>
          <w:sz w:val="24"/>
          <w:szCs w:val="24"/>
        </w:rPr>
      </w:pPr>
      <w:r w:rsidRPr="00AA094A">
        <w:rPr>
          <w:rFonts w:cs="Calibri"/>
          <w:color w:val="00000A"/>
          <w:sz w:val="24"/>
          <w:szCs w:val="24"/>
        </w:rPr>
        <w:t xml:space="preserve">za realizację Etapu I – będzie protokół odbioru Etapu I sporządzony na podstawie procedury odbiorowej, o której mowa w </w:t>
      </w:r>
      <w:r w:rsidR="00442780" w:rsidRPr="00AA094A">
        <w:rPr>
          <w:rFonts w:cs="Calibri"/>
          <w:color w:val="00000A"/>
          <w:sz w:val="24"/>
          <w:szCs w:val="24"/>
        </w:rPr>
        <w:t>§ 15 ust. 1</w:t>
      </w:r>
      <w:r w:rsidRPr="00AA094A">
        <w:rPr>
          <w:rFonts w:cs="Calibri"/>
          <w:color w:val="00000A"/>
          <w:sz w:val="24"/>
          <w:szCs w:val="24"/>
        </w:rPr>
        <w:t>,</w:t>
      </w:r>
    </w:p>
    <w:p w14:paraId="09EB61DC" w14:textId="73767B8C" w:rsidR="00710F07" w:rsidRPr="00AA094A" w:rsidRDefault="0009721A" w:rsidP="00F2797F">
      <w:pPr>
        <w:pStyle w:val="Akapitzlist"/>
        <w:numPr>
          <w:ilvl w:val="0"/>
          <w:numId w:val="58"/>
        </w:numPr>
        <w:spacing w:after="0"/>
        <w:jc w:val="both"/>
        <w:rPr>
          <w:rFonts w:cs="Calibri"/>
          <w:color w:val="00000A"/>
          <w:sz w:val="24"/>
          <w:szCs w:val="24"/>
        </w:rPr>
      </w:pPr>
      <w:r w:rsidRPr="0E6A3366">
        <w:rPr>
          <w:rFonts w:cs="Calibri"/>
          <w:sz w:val="24"/>
          <w:szCs w:val="24"/>
        </w:rPr>
        <w:t>za</w:t>
      </w:r>
      <w:r w:rsidR="00710F07" w:rsidRPr="0E6A3366">
        <w:rPr>
          <w:rFonts w:cs="Calibri"/>
          <w:sz w:val="24"/>
          <w:szCs w:val="24"/>
        </w:rPr>
        <w:t xml:space="preserve"> realizację Etapu II – będ</w:t>
      </w:r>
      <w:r w:rsidR="00722765" w:rsidRPr="0E6A3366">
        <w:rPr>
          <w:rFonts w:cs="Calibri"/>
          <w:sz w:val="24"/>
          <w:szCs w:val="24"/>
        </w:rPr>
        <w:t>zie</w:t>
      </w:r>
      <w:r w:rsidR="00710F07" w:rsidRPr="0E6A3366">
        <w:rPr>
          <w:rFonts w:cs="Calibri"/>
          <w:sz w:val="24"/>
          <w:szCs w:val="24"/>
        </w:rPr>
        <w:t xml:space="preserve"> protokół końcowy</w:t>
      </w:r>
      <w:r w:rsidR="00442780" w:rsidRPr="0E6A3366">
        <w:rPr>
          <w:rFonts w:cs="Calibri"/>
          <w:sz w:val="24"/>
          <w:szCs w:val="24"/>
        </w:rPr>
        <w:t>, zgodnie procedurą odbiorową, o której mowa w § 15 ust. 2</w:t>
      </w:r>
      <w:r w:rsidR="00710F07" w:rsidRPr="0E6A3366">
        <w:rPr>
          <w:rFonts w:cs="Calibri"/>
          <w:sz w:val="24"/>
          <w:szCs w:val="24"/>
        </w:rPr>
        <w:t>.</w:t>
      </w:r>
    </w:p>
    <w:p w14:paraId="6465D654" w14:textId="72F1CE81" w:rsidR="00DA3AC4" w:rsidRPr="00AA094A" w:rsidRDefault="00DA3AC4" w:rsidP="009F7B6F">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Wynagrodzenie </w:t>
      </w:r>
      <w:r w:rsidR="00710F07" w:rsidRPr="00AA094A">
        <w:rPr>
          <w:rFonts w:cs="Calibri"/>
          <w:color w:val="000000"/>
          <w:sz w:val="24"/>
          <w:szCs w:val="24"/>
          <w:lang w:eastAsia="pl-PL"/>
        </w:rPr>
        <w:t xml:space="preserve">każdorazowo </w:t>
      </w:r>
      <w:r w:rsidRPr="00AA094A">
        <w:rPr>
          <w:rFonts w:cs="Calibri"/>
          <w:color w:val="000000"/>
          <w:sz w:val="24"/>
          <w:szCs w:val="24"/>
          <w:lang w:eastAsia="pl-PL"/>
        </w:rPr>
        <w:t xml:space="preserve">płatne będzie w ciągu 30 dni od daty otrzymania przez Zamawiającego prawidłowo wystawionej i dostarczonej Zamawiającemu faktury </w:t>
      </w:r>
      <w:r w:rsidRPr="00AA094A">
        <w:rPr>
          <w:rFonts w:cs="Calibri"/>
          <w:sz w:val="24"/>
          <w:szCs w:val="24"/>
          <w:lang w:eastAsia="pl-PL"/>
        </w:rPr>
        <w:t>V</w:t>
      </w:r>
      <w:r w:rsidR="00664009" w:rsidRPr="00AA094A">
        <w:rPr>
          <w:rFonts w:cs="Calibri"/>
          <w:sz w:val="24"/>
          <w:szCs w:val="24"/>
          <w:lang w:eastAsia="pl-PL"/>
        </w:rPr>
        <w:t>AT</w:t>
      </w:r>
      <w:r w:rsidRPr="00AA094A">
        <w:rPr>
          <w:rFonts w:cs="Calibri"/>
          <w:color w:val="000000"/>
          <w:sz w:val="24"/>
          <w:szCs w:val="24"/>
          <w:lang w:eastAsia="pl-PL"/>
        </w:rPr>
        <w:t xml:space="preserve">, na rachunek bankowy Wykonawcy wskazany na fakturze. </w:t>
      </w:r>
    </w:p>
    <w:p w14:paraId="6C602BE0" w14:textId="5E45C9EB" w:rsidR="00DA3AC4" w:rsidRPr="00AA094A" w:rsidRDefault="00DA3AC4">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Wykonawca w ciągu 7 dni od daty odbioru </w:t>
      </w:r>
      <w:r w:rsidR="00C90718" w:rsidRPr="00AA094A">
        <w:rPr>
          <w:rFonts w:cs="Calibri"/>
          <w:color w:val="000000"/>
          <w:sz w:val="24"/>
          <w:szCs w:val="24"/>
          <w:lang w:eastAsia="pl-PL"/>
        </w:rPr>
        <w:t>częściowego/</w:t>
      </w:r>
      <w:r w:rsidRPr="00AA094A">
        <w:rPr>
          <w:rFonts w:cs="Calibri"/>
          <w:color w:val="000000"/>
          <w:sz w:val="24"/>
          <w:szCs w:val="24"/>
          <w:lang w:eastAsia="pl-PL"/>
        </w:rPr>
        <w:t>końcowego sporządza i przekazuje Zamawiającemu fakturę za wykonane prace.</w:t>
      </w:r>
    </w:p>
    <w:p w14:paraId="40802830" w14:textId="1503F2C1" w:rsidR="00DA3AC4" w:rsidRPr="00AA094A" w:rsidRDefault="00DA3AC4">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Dniem zapłaty jest dzień obciążenia rachunku bankowego Zamawiającego. </w:t>
      </w:r>
    </w:p>
    <w:p w14:paraId="53848DB6" w14:textId="1F3D5BEB" w:rsidR="00710F07" w:rsidRPr="00AA094A" w:rsidRDefault="00710F07" w:rsidP="00710F07">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Dane płatnika: Uniwersytet Jana Kochanowskiego w Kielcach, 25-369 Kielce, ul. Żeromskiego 5.</w:t>
      </w:r>
    </w:p>
    <w:p w14:paraId="01F88133" w14:textId="7EF23263" w:rsidR="00DA3AC4" w:rsidRPr="00AA094A" w:rsidRDefault="00DA3AC4" w:rsidP="009F7B6F">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Wszystkie roboty nieujęte w umowie i wykonane przez Wykonawcę bez uprzedniej pisemnej zgody Zamawiającego, będą traktowane jako roboty wykonane samowolnie przez Wykonawcę na własny koszt i ryzyko (wynagrodzenie za te roboty nie przysługuje). </w:t>
      </w:r>
      <w:r w:rsidRPr="00AA094A">
        <w:rPr>
          <w:rFonts w:cs="Calibri"/>
          <w:color w:val="000000"/>
          <w:sz w:val="24"/>
          <w:szCs w:val="24"/>
          <w:lang w:eastAsia="pl-PL" w:bidi="pl-PL"/>
        </w:rPr>
        <w:t xml:space="preserve">Wykonawca zobowiązany jest w każdym przypadku konieczności wykonania robót </w:t>
      </w:r>
      <w:r w:rsidR="00710F07" w:rsidRPr="00AA094A">
        <w:rPr>
          <w:rFonts w:cs="Calibri"/>
          <w:color w:val="000000"/>
          <w:sz w:val="24"/>
          <w:szCs w:val="24"/>
          <w:lang w:eastAsia="pl-PL" w:bidi="pl-PL"/>
        </w:rPr>
        <w:t xml:space="preserve">nieujętych w umowie </w:t>
      </w:r>
      <w:r w:rsidRPr="00AA094A">
        <w:rPr>
          <w:rFonts w:cs="Calibri"/>
          <w:color w:val="000000"/>
          <w:sz w:val="24"/>
          <w:szCs w:val="24"/>
          <w:lang w:eastAsia="pl-PL" w:bidi="pl-PL"/>
        </w:rPr>
        <w:t>informować niezwłocznie na piśmie Zamawiającego i przed przystąpieniem do tych robót uzyskać pisemną zgodę Zamawiającego na ich wykonanie</w:t>
      </w:r>
      <w:r w:rsidRPr="00AA094A">
        <w:rPr>
          <w:rFonts w:cs="Calibri"/>
          <w:color w:val="00000A"/>
          <w:sz w:val="24"/>
          <w:szCs w:val="24"/>
        </w:rPr>
        <w:t>.</w:t>
      </w:r>
    </w:p>
    <w:p w14:paraId="320CC271" w14:textId="0BD73600" w:rsidR="009F7B6F" w:rsidRPr="00AA094A" w:rsidRDefault="009F7B6F" w:rsidP="009F7B6F">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W przypadku realizacji robót budowlanych lub ich części przez podwykonawców lub dalszych podwykonawców, o których mowa w art. </w:t>
      </w:r>
      <w:r w:rsidR="00690985" w:rsidRPr="00AA094A">
        <w:rPr>
          <w:rFonts w:cs="Calibri"/>
          <w:color w:val="000000"/>
          <w:sz w:val="24"/>
          <w:szCs w:val="24"/>
          <w:lang w:eastAsia="pl-PL"/>
        </w:rPr>
        <w:t>46</w:t>
      </w:r>
      <w:r w:rsidR="00690985">
        <w:rPr>
          <w:rFonts w:cs="Calibri"/>
          <w:color w:val="000000"/>
          <w:sz w:val="24"/>
          <w:szCs w:val="24"/>
          <w:lang w:eastAsia="pl-PL"/>
        </w:rPr>
        <w:t>4</w:t>
      </w:r>
      <w:r w:rsidR="00690985" w:rsidRPr="00AA094A">
        <w:rPr>
          <w:rFonts w:cs="Calibri"/>
          <w:color w:val="000000"/>
          <w:sz w:val="24"/>
          <w:szCs w:val="24"/>
          <w:lang w:eastAsia="pl-PL"/>
        </w:rPr>
        <w:t xml:space="preserve"> </w:t>
      </w:r>
      <w:r w:rsidRPr="00AA094A">
        <w:rPr>
          <w:rFonts w:cs="Calibri"/>
          <w:color w:val="000000"/>
          <w:sz w:val="24"/>
          <w:szCs w:val="24"/>
          <w:lang w:eastAsia="pl-PL"/>
        </w:rPr>
        <w:t>ust. 1 ustawy PZP, warunkiem zapłaty należnego wynagrodzenia na rzecz Wykonawcy jest przedłożenie wraz z fakturą</w:t>
      </w:r>
      <w:r w:rsidRPr="00AA094A">
        <w:rPr>
          <w:rFonts w:eastAsiaTheme="minorHAnsi" w:cs="Calibri"/>
          <w:color w:val="000000"/>
          <w:sz w:val="24"/>
          <w:szCs w:val="24"/>
          <w:lang w:eastAsia="pl-PL"/>
        </w:rPr>
        <w:t xml:space="preserve"> </w:t>
      </w:r>
      <w:r w:rsidRPr="00AA094A">
        <w:rPr>
          <w:rFonts w:cs="Calibri"/>
          <w:color w:val="000000"/>
          <w:sz w:val="24"/>
          <w:szCs w:val="24"/>
          <w:lang w:eastAsia="pl-PL"/>
        </w:rPr>
        <w:t xml:space="preserve">oświadczenia tych podwykonawców lub dalszych podwykonawców o niezaleganiu odpowiednio Wykonawcy, podwykonawcy lub dalszego podwykonawcy względem tych podmiotów z płatnościami. </w:t>
      </w:r>
    </w:p>
    <w:p w14:paraId="53E8C1E4" w14:textId="4F52DE48" w:rsidR="009F7B6F" w:rsidRPr="00AA094A" w:rsidRDefault="009F7B6F" w:rsidP="00A03A31">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 xml:space="preserve">Do faktury Wykonawca załącza oświadczenia podwykonawców lub dalszych podwykonawców o dokonaniu zapłaty w całości wynagrodzenia wynikającego z zawartych </w:t>
      </w:r>
      <w:r w:rsidRPr="00AA094A">
        <w:rPr>
          <w:rFonts w:cs="Calibri"/>
          <w:color w:val="000000"/>
          <w:sz w:val="24"/>
          <w:szCs w:val="24"/>
          <w:lang w:eastAsia="pl-PL"/>
        </w:rPr>
        <w:lastRenderedPageBreak/>
        <w:t>umów pomiędzy Wykonawcą, podwykonawcą lub dalszym podwykonawcą, a tymi podwykonawcami lub dalszymi podwykonawcami.</w:t>
      </w:r>
    </w:p>
    <w:p w14:paraId="23633AFF" w14:textId="5EF7B197" w:rsidR="009F7B6F" w:rsidRPr="00AA094A" w:rsidRDefault="009F7B6F" w:rsidP="009F7B6F">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Złożenie przez Wykonawcę faktury za roboty, które zostały wykonane przy udziale podwykonawcy lub dalszego podwykonawcy, bez wymaganego oświadczenia podwykonawcy</w:t>
      </w:r>
      <w:r w:rsidR="00EA33B8" w:rsidRPr="00AA094A">
        <w:rPr>
          <w:rFonts w:cs="Calibri"/>
          <w:color w:val="000000"/>
          <w:sz w:val="24"/>
          <w:szCs w:val="24"/>
          <w:lang w:eastAsia="pl-PL"/>
        </w:rPr>
        <w:t xml:space="preserve"> lub dalszego podwykonawcy</w:t>
      </w:r>
      <w:r w:rsidRPr="00AA094A">
        <w:rPr>
          <w:rFonts w:cs="Calibri"/>
          <w:color w:val="000000"/>
          <w:sz w:val="24"/>
          <w:szCs w:val="24"/>
          <w:lang w:eastAsia="pl-PL"/>
        </w:rPr>
        <w:t>, stanowi istotne naruszenie Umowy przez Wykonawcę. Zamawiający uprawniony jest w tej sytuacji do odmowy zapłaty i zwrotu faktury celem uzupełnienia brakującego oświadczenia.</w:t>
      </w:r>
    </w:p>
    <w:p w14:paraId="0E098352" w14:textId="04D9EAA8" w:rsidR="00DA3AC4" w:rsidRPr="00722765" w:rsidRDefault="009F7B6F" w:rsidP="00722765">
      <w:pPr>
        <w:pStyle w:val="Akapitzlist"/>
        <w:numPr>
          <w:ilvl w:val="0"/>
          <w:numId w:val="11"/>
        </w:numPr>
        <w:tabs>
          <w:tab w:val="left" w:pos="-142"/>
        </w:tabs>
        <w:spacing w:after="0"/>
        <w:jc w:val="both"/>
        <w:rPr>
          <w:rFonts w:cs="Calibri"/>
          <w:color w:val="000000"/>
          <w:sz w:val="24"/>
          <w:szCs w:val="24"/>
          <w:lang w:eastAsia="pl-PL"/>
        </w:rPr>
      </w:pPr>
      <w:r w:rsidRPr="00AA094A">
        <w:rPr>
          <w:rFonts w:cs="Calibri"/>
          <w:color w:val="000000"/>
          <w:sz w:val="24"/>
          <w:szCs w:val="24"/>
          <w:lang w:eastAsia="pl-PL"/>
        </w:rPr>
        <w:t>W przypadku uchylenia się odpowiednio przez Wykonawcę, podwykonawcę lub dalszego podwykonawcę od obowiązku zapłaty wynagrodzenia względem podwykonawcy lub dalszego podwykonawcy, Zamawiający uprawniony jest do zapłaty wymagalnego wynagrodzenia bezpośrednio na rzecz podwykonawcy lub dalszego podwykonawcy na zasadach przewidzianych w art. 465 PZP.</w:t>
      </w:r>
    </w:p>
    <w:p w14:paraId="1DFFA3C7" w14:textId="06C34C2F"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r w:rsidR="00A83B3C" w:rsidRPr="00AA094A">
        <w:rPr>
          <w:rFonts w:ascii="Calibri" w:eastAsia="Calibri" w:hAnsi="Calibri" w:cs="Calibri"/>
          <w:b/>
          <w:color w:val="00000A"/>
          <w:sz w:val="24"/>
          <w:szCs w:val="24"/>
        </w:rPr>
        <w:t>2</w:t>
      </w:r>
      <w:r w:rsidRPr="00AA094A">
        <w:rPr>
          <w:rFonts w:ascii="Calibri" w:eastAsia="Calibri" w:hAnsi="Calibri" w:cs="Calibri"/>
          <w:b/>
          <w:color w:val="00000A"/>
          <w:sz w:val="24"/>
          <w:szCs w:val="24"/>
        </w:rPr>
        <w:t>.</w:t>
      </w:r>
    </w:p>
    <w:p w14:paraId="0C372201" w14:textId="23852801" w:rsidR="004568C5" w:rsidRPr="00AA094A" w:rsidRDefault="009F7B6F"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Obowiązek przedłożenia przez Wykonawcę projektu umowy o podwykonawstwo </w:t>
      </w:r>
    </w:p>
    <w:p w14:paraId="733ACB9A" w14:textId="465C84E8" w:rsidR="00DA3AC4" w:rsidRPr="00AA094A" w:rsidRDefault="00DA3AC4" w:rsidP="00D94EB5">
      <w:pPr>
        <w:pStyle w:val="Akapitzlist"/>
        <w:numPr>
          <w:ilvl w:val="0"/>
          <w:numId w:val="12"/>
        </w:numPr>
        <w:spacing w:after="0"/>
        <w:ind w:left="360"/>
        <w:jc w:val="both"/>
        <w:rPr>
          <w:rFonts w:cs="Calibri"/>
          <w:color w:val="00000A"/>
          <w:sz w:val="24"/>
          <w:szCs w:val="24"/>
        </w:rPr>
      </w:pPr>
      <w:r w:rsidRPr="00AA094A">
        <w:rPr>
          <w:rFonts w:cs="Calibri"/>
          <w:color w:val="00000A"/>
          <w:sz w:val="24"/>
          <w:szCs w:val="24"/>
        </w:rPr>
        <w:t xml:space="preserve">W przypadku wykonania </w:t>
      </w:r>
      <w:r w:rsidR="009F7B6F" w:rsidRPr="00AA094A">
        <w:rPr>
          <w:rFonts w:cs="Calibri"/>
          <w:color w:val="00000A"/>
          <w:sz w:val="24"/>
          <w:szCs w:val="24"/>
        </w:rPr>
        <w:t xml:space="preserve">robót budowlanych </w:t>
      </w:r>
      <w:r w:rsidRPr="00AA094A">
        <w:rPr>
          <w:rFonts w:cs="Calibri"/>
          <w:color w:val="00000A"/>
          <w:sz w:val="24"/>
          <w:szCs w:val="24"/>
        </w:rPr>
        <w:t>za pomocą podwykonawców, Wykonawca w trakcie realizacji zamówienia zobowiązany jest do przedłożenia Zamawiającemu projektu umowy o podwykonawstwo, której przedmiotem są roboty budowlane, a także projektu jej ewentualnych zmian.</w:t>
      </w:r>
    </w:p>
    <w:p w14:paraId="31A1C9A2" w14:textId="690E9244" w:rsidR="00DA3AC4" w:rsidRPr="00AA094A" w:rsidRDefault="00DA3AC4" w:rsidP="00D94EB5">
      <w:pPr>
        <w:pStyle w:val="Akapitzlist"/>
        <w:numPr>
          <w:ilvl w:val="0"/>
          <w:numId w:val="12"/>
        </w:numPr>
        <w:spacing w:after="0"/>
        <w:ind w:left="360"/>
        <w:jc w:val="both"/>
        <w:rPr>
          <w:rFonts w:cs="Calibri"/>
          <w:color w:val="00000A"/>
          <w:sz w:val="24"/>
          <w:szCs w:val="24"/>
        </w:rPr>
      </w:pPr>
      <w:r w:rsidRPr="00AA094A">
        <w:rPr>
          <w:rFonts w:cs="Calibri"/>
          <w:color w:val="00000A"/>
          <w:sz w:val="24"/>
          <w:szCs w:val="24"/>
        </w:rPr>
        <w:t>Zamawiający w terminie 5 dni roboczych, od dnia otrzymania projektu umowy o podwykonawstwo, zgłosi w formie pisemnej zastrzeżenia do projektu umowy o podwykonawstwo, a także projektu jej zmian. Zamawiający, zgłosi zastrzeżenia do projektu umowy o podwykonawstwo, w przypadku gdy:</w:t>
      </w:r>
    </w:p>
    <w:p w14:paraId="26C11AE7" w14:textId="77777777" w:rsidR="00DA3AC4" w:rsidRPr="00AA094A" w:rsidRDefault="00DA3AC4" w:rsidP="00D94EB5">
      <w:pPr>
        <w:pStyle w:val="Akapitzlist"/>
        <w:numPr>
          <w:ilvl w:val="0"/>
          <w:numId w:val="13"/>
        </w:numPr>
        <w:spacing w:after="0"/>
        <w:jc w:val="both"/>
        <w:rPr>
          <w:rFonts w:cs="Calibri"/>
          <w:sz w:val="24"/>
          <w:szCs w:val="24"/>
        </w:rPr>
      </w:pPr>
      <w:r w:rsidRPr="00AA094A">
        <w:rPr>
          <w:rFonts w:cs="Calibri"/>
          <w:sz w:val="24"/>
          <w:szCs w:val="24"/>
        </w:rPr>
        <w:t>nie spełnia ona wymagań określonych w dokumentach zamówienia,</w:t>
      </w:r>
    </w:p>
    <w:p w14:paraId="188994CA" w14:textId="77777777" w:rsidR="00EA33B8" w:rsidRPr="00AA094A" w:rsidRDefault="00DA3AC4" w:rsidP="00D94EB5">
      <w:pPr>
        <w:pStyle w:val="Akapitzlist"/>
        <w:numPr>
          <w:ilvl w:val="0"/>
          <w:numId w:val="13"/>
        </w:numPr>
        <w:spacing w:after="0"/>
        <w:jc w:val="both"/>
        <w:rPr>
          <w:rFonts w:cs="Calibri"/>
          <w:color w:val="00000A"/>
          <w:sz w:val="24"/>
          <w:szCs w:val="24"/>
        </w:rPr>
      </w:pPr>
      <w:r w:rsidRPr="00AA094A">
        <w:rPr>
          <w:rFonts w:cs="Calibri"/>
          <w:sz w:val="24"/>
          <w:szCs w:val="24"/>
        </w:rPr>
        <w:t>przewiduje ona termin zapłaty wynagrodzenia dłuższy niż określony w ust. 5</w:t>
      </w:r>
      <w:r w:rsidR="00EA33B8" w:rsidRPr="00AA094A">
        <w:rPr>
          <w:rFonts w:cs="Calibri"/>
          <w:sz w:val="24"/>
          <w:szCs w:val="24"/>
        </w:rPr>
        <w:t>,</w:t>
      </w:r>
    </w:p>
    <w:p w14:paraId="68C24197" w14:textId="66638A40" w:rsidR="00DA3AC4" w:rsidRPr="00AA094A" w:rsidRDefault="00EA33B8" w:rsidP="00D94EB5">
      <w:pPr>
        <w:pStyle w:val="Akapitzlist"/>
        <w:numPr>
          <w:ilvl w:val="0"/>
          <w:numId w:val="13"/>
        </w:numPr>
        <w:spacing w:after="0"/>
        <w:jc w:val="both"/>
        <w:rPr>
          <w:rFonts w:cs="Calibri"/>
          <w:color w:val="00000A"/>
          <w:sz w:val="24"/>
          <w:szCs w:val="24"/>
        </w:rPr>
      </w:pPr>
      <w:r w:rsidRPr="00AA094A">
        <w:rPr>
          <w:rFonts w:cs="Calibri"/>
          <w:sz w:val="24"/>
          <w:szCs w:val="24"/>
        </w:rPr>
        <w:t>zawiera ona postanowienia niezgodne z art. 463 ustawy PZP.</w:t>
      </w:r>
    </w:p>
    <w:p w14:paraId="7F5B22DB" w14:textId="77777777" w:rsidR="00DA3AC4" w:rsidRPr="00AA094A" w:rsidRDefault="00DA3AC4" w:rsidP="00DA3AC4">
      <w:pPr>
        <w:spacing w:after="0"/>
        <w:ind w:left="567"/>
        <w:contextualSpacing/>
        <w:jc w:val="both"/>
        <w:rPr>
          <w:rFonts w:ascii="Calibri" w:hAnsi="Calibri" w:cs="Calibri"/>
          <w:sz w:val="24"/>
          <w:szCs w:val="24"/>
        </w:rPr>
      </w:pPr>
      <w:r w:rsidRPr="00AA094A">
        <w:rPr>
          <w:rFonts w:ascii="Calibri" w:hAnsi="Calibri" w:cs="Calibri"/>
          <w:sz w:val="24"/>
          <w:szCs w:val="24"/>
        </w:rPr>
        <w:t>Niezgłoszenie zastrzeżeń przez Zamawiającego w terminie, o którym mowa w zdaniu poprzednim, jest równoznaczne ze zgodą na zawarcie umowy lub wprowadzeniem do niej zmian.</w:t>
      </w:r>
    </w:p>
    <w:p w14:paraId="66552610" w14:textId="77777777" w:rsidR="00DA3AC4" w:rsidRPr="00AA094A" w:rsidRDefault="00DA3AC4" w:rsidP="00D94EB5">
      <w:pPr>
        <w:pStyle w:val="Akapitzlist"/>
        <w:numPr>
          <w:ilvl w:val="0"/>
          <w:numId w:val="12"/>
        </w:numPr>
        <w:spacing w:after="0"/>
        <w:ind w:left="360"/>
        <w:jc w:val="both"/>
        <w:rPr>
          <w:rFonts w:cs="Calibri"/>
          <w:sz w:val="24"/>
          <w:szCs w:val="24"/>
        </w:rPr>
      </w:pPr>
      <w:r w:rsidRPr="00AA094A">
        <w:rPr>
          <w:rFonts w:cs="Calibri"/>
          <w:sz w:val="24"/>
          <w:szCs w:val="24"/>
        </w:rPr>
        <w:t>Wykonawca lub podwykonawca przedkłada Zamawiającemu w terminie 7 dni od daty zwarcia poświadczone za zgodność z oryginałem kopie umów o podwykonawstwo:</w:t>
      </w:r>
    </w:p>
    <w:p w14:paraId="6BA2336A" w14:textId="66C3AECA" w:rsidR="00DA3AC4" w:rsidRPr="00AA094A" w:rsidRDefault="00DA3AC4" w:rsidP="00D94EB5">
      <w:pPr>
        <w:pStyle w:val="Akapitzlist"/>
        <w:numPr>
          <w:ilvl w:val="0"/>
          <w:numId w:val="14"/>
        </w:numPr>
        <w:spacing w:after="0"/>
        <w:jc w:val="both"/>
        <w:rPr>
          <w:rFonts w:cs="Calibri"/>
          <w:sz w:val="24"/>
          <w:szCs w:val="24"/>
        </w:rPr>
      </w:pPr>
      <w:r w:rsidRPr="00AA094A">
        <w:rPr>
          <w:rFonts w:cs="Calibri"/>
          <w:sz w:val="24"/>
          <w:szCs w:val="24"/>
        </w:rPr>
        <w:t>których przedmiotem są roboty budowlane</w:t>
      </w:r>
      <w:r w:rsidR="00261826" w:rsidRPr="00AA094A">
        <w:rPr>
          <w:rFonts w:cs="Calibri"/>
          <w:sz w:val="24"/>
          <w:szCs w:val="24"/>
        </w:rPr>
        <w:t xml:space="preserve"> i instalacyjne</w:t>
      </w:r>
      <w:r w:rsidRPr="00AA094A">
        <w:rPr>
          <w:rFonts w:cs="Calibri"/>
          <w:sz w:val="24"/>
          <w:szCs w:val="24"/>
        </w:rPr>
        <w:t>,</w:t>
      </w:r>
    </w:p>
    <w:p w14:paraId="489B5029" w14:textId="625D3CB5" w:rsidR="00DA3AC4" w:rsidRPr="00AA094A" w:rsidRDefault="00DA3AC4" w:rsidP="00D94EB5">
      <w:pPr>
        <w:pStyle w:val="Akapitzlist"/>
        <w:numPr>
          <w:ilvl w:val="0"/>
          <w:numId w:val="14"/>
        </w:numPr>
        <w:spacing w:after="0"/>
        <w:jc w:val="both"/>
        <w:rPr>
          <w:rFonts w:cs="Calibri"/>
          <w:sz w:val="24"/>
          <w:szCs w:val="24"/>
        </w:rPr>
      </w:pPr>
      <w:r w:rsidRPr="00AA094A">
        <w:rPr>
          <w:rFonts w:cs="Calibri"/>
          <w:sz w:val="24"/>
          <w:szCs w:val="24"/>
        </w:rPr>
        <w:t>których przedmiotem są dostawy lub usługi, z wyłączeniem umów o podwykonawstwo o wartości mniejszej niż 0,5% wartości umowy w sprawie zamówienia publicznego</w:t>
      </w:r>
      <w:r w:rsidR="00F854E9" w:rsidRPr="00AA094A">
        <w:rPr>
          <w:rFonts w:cs="Calibri"/>
          <w:sz w:val="24"/>
          <w:szCs w:val="24"/>
        </w:rPr>
        <w:t>.</w:t>
      </w:r>
    </w:p>
    <w:p w14:paraId="095F090B" w14:textId="77777777" w:rsidR="00DA3AC4" w:rsidRPr="00AA094A" w:rsidRDefault="00DA3AC4" w:rsidP="00D94EB5">
      <w:pPr>
        <w:pStyle w:val="Akapitzlist"/>
        <w:numPr>
          <w:ilvl w:val="0"/>
          <w:numId w:val="12"/>
        </w:numPr>
        <w:spacing w:after="0"/>
        <w:ind w:left="360"/>
        <w:jc w:val="both"/>
        <w:rPr>
          <w:rFonts w:cs="Calibri"/>
          <w:sz w:val="24"/>
          <w:szCs w:val="24"/>
        </w:rPr>
      </w:pPr>
      <w:r w:rsidRPr="00AA094A">
        <w:rPr>
          <w:rFonts w:cs="Calibri"/>
          <w:sz w:val="24"/>
          <w:szCs w:val="24"/>
        </w:rPr>
        <w:t>Zamawiający, w terminie określonym zgodnie z ust. 2, zgłasza w formie pisemnej pod rygorem nieważności sprzeciw do umowy o podwykonawstwo, której przedmiotem są roboty budowlane, w przypadkach, o których mowa w ust. 2. Niezgłoszenie przez Zamawiającego sprzeciwu w terminie określonym zgodnie z ust. 2, uważa się za akceptację umowy przez Zamawiającego.</w:t>
      </w:r>
    </w:p>
    <w:p w14:paraId="1DEA9DCD" w14:textId="77777777" w:rsidR="00DA3AC4" w:rsidRPr="00AA094A" w:rsidRDefault="00DA3AC4" w:rsidP="00D94EB5">
      <w:pPr>
        <w:pStyle w:val="Akapitzlist"/>
        <w:numPr>
          <w:ilvl w:val="0"/>
          <w:numId w:val="12"/>
        </w:numPr>
        <w:spacing w:after="0"/>
        <w:ind w:left="360"/>
        <w:jc w:val="both"/>
        <w:rPr>
          <w:rFonts w:cs="Calibri"/>
          <w:sz w:val="24"/>
          <w:szCs w:val="24"/>
        </w:rPr>
      </w:pPr>
      <w:r w:rsidRPr="00AA094A">
        <w:rPr>
          <w:rFonts w:cs="Calibri"/>
          <w:sz w:val="24"/>
          <w:szCs w:val="24"/>
        </w:rPr>
        <w:t xml:space="preserve">Wykonawca zobowiązany jest do określenia w umowach z podwykonawcami zasad zapłaty wynagrodzenia. Termin zapłaty wynagrodzenia podwykonawcom przewidziany w umowie </w:t>
      </w:r>
      <w:r w:rsidRPr="00AA094A">
        <w:rPr>
          <w:rFonts w:cs="Calibri"/>
          <w:sz w:val="24"/>
          <w:szCs w:val="24"/>
        </w:rPr>
        <w:lastRenderedPageBreak/>
        <w:t>o podwykonawstwo nie może być dłuższy niż 20 dni od dnia doręczenia wykonawcy faktury lub rachunku. W przypadku, jeżeli termin zapłaty jest dłuższy, Zamawiający informuje Wykonawcę i wzywa go do wprowadzenia do zmiany tej umowy pod rygorem wystąpienia o zapłatę kary umownej.</w:t>
      </w:r>
    </w:p>
    <w:p w14:paraId="4CB47ACB" w14:textId="77777777" w:rsidR="00DA3AC4" w:rsidRPr="00AA094A" w:rsidRDefault="00DA3AC4" w:rsidP="00D94EB5">
      <w:pPr>
        <w:pStyle w:val="Akapitzlist"/>
        <w:numPr>
          <w:ilvl w:val="0"/>
          <w:numId w:val="12"/>
        </w:numPr>
        <w:spacing w:after="0"/>
        <w:ind w:left="360"/>
        <w:jc w:val="both"/>
        <w:rPr>
          <w:rFonts w:cs="Calibri"/>
          <w:sz w:val="24"/>
          <w:szCs w:val="24"/>
        </w:rPr>
      </w:pPr>
      <w:r w:rsidRPr="00AA094A">
        <w:rPr>
          <w:rFonts w:cs="Calibri"/>
          <w:sz w:val="24"/>
          <w:szCs w:val="24"/>
        </w:rPr>
        <w:t>Wykonawca zapłaci Zamawiającemu kary umowne w następujących przypadkach i w wysokości:</w:t>
      </w:r>
    </w:p>
    <w:p w14:paraId="42D795DD" w14:textId="5C905752" w:rsidR="00DA3AC4" w:rsidRPr="00AA094A" w:rsidRDefault="00DA3AC4" w:rsidP="00D94EB5">
      <w:pPr>
        <w:pStyle w:val="Akapitzlist"/>
        <w:numPr>
          <w:ilvl w:val="0"/>
          <w:numId w:val="15"/>
        </w:numPr>
        <w:spacing w:after="0"/>
        <w:jc w:val="both"/>
        <w:rPr>
          <w:rFonts w:cs="Calibri"/>
          <w:sz w:val="24"/>
          <w:szCs w:val="24"/>
        </w:rPr>
      </w:pPr>
      <w:r w:rsidRPr="00AA094A">
        <w:rPr>
          <w:rFonts w:cs="Calibri"/>
          <w:sz w:val="24"/>
          <w:szCs w:val="24"/>
        </w:rPr>
        <w:t xml:space="preserve">z tytułu braku zapłaty lub nieterminowej zapłaty wynagrodzenia należnego podwykonawcy lub dalszemu podwykonawcy - </w:t>
      </w:r>
      <w:r w:rsidR="00722765">
        <w:rPr>
          <w:rFonts w:cs="Calibri"/>
          <w:sz w:val="24"/>
          <w:szCs w:val="24"/>
        </w:rPr>
        <w:t>1</w:t>
      </w:r>
      <w:r w:rsidR="00442780" w:rsidRPr="00AA094A">
        <w:rPr>
          <w:rFonts w:cs="Calibri"/>
          <w:sz w:val="24"/>
          <w:szCs w:val="24"/>
        </w:rPr>
        <w:t>0</w:t>
      </w:r>
      <w:r w:rsidR="00DF178D" w:rsidRPr="00AA094A">
        <w:rPr>
          <w:rFonts w:cs="Calibri"/>
          <w:sz w:val="24"/>
          <w:szCs w:val="24"/>
        </w:rPr>
        <w:t>0 zł</w:t>
      </w:r>
      <w:r w:rsidRPr="00AA094A">
        <w:rPr>
          <w:rFonts w:cs="Calibri"/>
          <w:sz w:val="24"/>
          <w:szCs w:val="24"/>
        </w:rPr>
        <w:t xml:space="preserve"> </w:t>
      </w:r>
      <w:r w:rsidRPr="00AA094A">
        <w:rPr>
          <w:rFonts w:cs="Calibri"/>
          <w:sz w:val="24"/>
          <w:szCs w:val="24"/>
          <w:lang w:bidi="pl-PL"/>
        </w:rPr>
        <w:t>za każdy dzień zwłoki</w:t>
      </w:r>
      <w:r w:rsidRPr="00AA094A">
        <w:rPr>
          <w:rFonts w:cs="Calibri"/>
          <w:sz w:val="24"/>
          <w:szCs w:val="24"/>
        </w:rPr>
        <w:t xml:space="preserve">, </w:t>
      </w:r>
      <w:r w:rsidR="00A03A31" w:rsidRPr="00AA094A">
        <w:rPr>
          <w:rFonts w:cs="Calibri"/>
          <w:sz w:val="24"/>
          <w:szCs w:val="24"/>
        </w:rPr>
        <w:t>jednak nie więcej niż 10 % wynagrodzenia umownego brutto</w:t>
      </w:r>
      <w:r w:rsidR="00C22008" w:rsidRPr="00AA094A">
        <w:rPr>
          <w:rFonts w:cs="Calibri"/>
          <w:sz w:val="24"/>
          <w:szCs w:val="24"/>
        </w:rPr>
        <w:t xml:space="preserve"> należnego podwykonawcy lub dalszemu podwykonawcy</w:t>
      </w:r>
      <w:r w:rsidR="00A03A31" w:rsidRPr="00AA094A">
        <w:rPr>
          <w:rFonts w:cs="Calibri"/>
          <w:sz w:val="24"/>
          <w:szCs w:val="24"/>
        </w:rPr>
        <w:t>,</w:t>
      </w:r>
    </w:p>
    <w:p w14:paraId="639D0A23" w14:textId="5F0916D6" w:rsidR="00DA3AC4" w:rsidRPr="00AA094A" w:rsidRDefault="00DA3AC4" w:rsidP="00D94EB5">
      <w:pPr>
        <w:pStyle w:val="Akapitzlist"/>
        <w:numPr>
          <w:ilvl w:val="0"/>
          <w:numId w:val="15"/>
        </w:numPr>
        <w:spacing w:after="0"/>
        <w:jc w:val="both"/>
        <w:rPr>
          <w:rFonts w:cs="Calibri"/>
          <w:sz w:val="24"/>
          <w:szCs w:val="24"/>
        </w:rPr>
      </w:pPr>
      <w:r w:rsidRPr="00AA094A">
        <w:rPr>
          <w:rFonts w:cs="Calibri"/>
          <w:sz w:val="24"/>
          <w:szCs w:val="24"/>
        </w:rPr>
        <w:t>z tytułu nieprzedłożenia do zaakceptowania projektu umowy o podwykonawstwo lub jej zmiany, w wysokości odpowiednio  </w:t>
      </w:r>
      <w:r w:rsidR="00722765">
        <w:rPr>
          <w:rFonts w:cs="Calibri"/>
          <w:sz w:val="24"/>
          <w:szCs w:val="24"/>
        </w:rPr>
        <w:t>2</w:t>
      </w:r>
      <w:r w:rsidRPr="00AA094A">
        <w:rPr>
          <w:rFonts w:cs="Calibri"/>
          <w:sz w:val="24"/>
          <w:szCs w:val="24"/>
        </w:rPr>
        <w:t xml:space="preserve">00,00 zł w przypadku projektu umowy, </w:t>
      </w:r>
      <w:r w:rsidR="00722765">
        <w:rPr>
          <w:rFonts w:cs="Calibri"/>
          <w:sz w:val="24"/>
          <w:szCs w:val="24"/>
        </w:rPr>
        <w:t>1</w:t>
      </w:r>
      <w:r w:rsidRPr="00AA094A">
        <w:rPr>
          <w:rFonts w:cs="Calibri"/>
          <w:sz w:val="24"/>
          <w:szCs w:val="24"/>
        </w:rPr>
        <w:t>00,00 zł w przypadku projektu zmiany umowy, za każdy stwierdzony przypadek,</w:t>
      </w:r>
    </w:p>
    <w:p w14:paraId="1A9ACC2A" w14:textId="3A57FA95" w:rsidR="00DA3AC4" w:rsidRPr="00AA094A" w:rsidRDefault="00DA3AC4" w:rsidP="00D94EB5">
      <w:pPr>
        <w:pStyle w:val="Akapitzlist"/>
        <w:numPr>
          <w:ilvl w:val="0"/>
          <w:numId w:val="15"/>
        </w:numPr>
        <w:spacing w:after="0"/>
        <w:jc w:val="both"/>
        <w:rPr>
          <w:rFonts w:cs="Calibri"/>
          <w:sz w:val="24"/>
          <w:szCs w:val="24"/>
        </w:rPr>
      </w:pPr>
      <w:r w:rsidRPr="00AA094A">
        <w:rPr>
          <w:rFonts w:cs="Calibri"/>
          <w:sz w:val="24"/>
          <w:szCs w:val="24"/>
        </w:rPr>
        <w:t xml:space="preserve">z tytułu nieprzedłożenia poświadczonych kopii umów wskazanych w ust. 3 lub ich zmiany, w wysokości odpowiednio </w:t>
      </w:r>
      <w:r w:rsidR="000B0F35">
        <w:rPr>
          <w:rFonts w:cs="Calibri"/>
          <w:sz w:val="24"/>
          <w:szCs w:val="24"/>
        </w:rPr>
        <w:t>20</w:t>
      </w:r>
      <w:r w:rsidR="000B0F35" w:rsidRPr="00AA094A">
        <w:rPr>
          <w:rFonts w:cs="Calibri"/>
          <w:sz w:val="24"/>
          <w:szCs w:val="24"/>
        </w:rPr>
        <w:t>0</w:t>
      </w:r>
      <w:r w:rsidRPr="00AA094A">
        <w:rPr>
          <w:rFonts w:cs="Calibri"/>
          <w:sz w:val="24"/>
          <w:szCs w:val="24"/>
        </w:rPr>
        <w:t xml:space="preserve">,00 zł w przypadku kopii umowy, </w:t>
      </w:r>
      <w:r w:rsidR="000B0F35">
        <w:rPr>
          <w:rFonts w:cs="Calibri"/>
          <w:sz w:val="24"/>
          <w:szCs w:val="24"/>
        </w:rPr>
        <w:t>10</w:t>
      </w:r>
      <w:r w:rsidR="000B0F35" w:rsidRPr="00AA094A">
        <w:rPr>
          <w:rFonts w:cs="Calibri"/>
          <w:sz w:val="24"/>
          <w:szCs w:val="24"/>
        </w:rPr>
        <w:t>0</w:t>
      </w:r>
      <w:r w:rsidRPr="00AA094A">
        <w:rPr>
          <w:rFonts w:cs="Calibri"/>
          <w:sz w:val="24"/>
          <w:szCs w:val="24"/>
        </w:rPr>
        <w:t>,00 w przypadku jej zmiany, za każdy stwierdzony przypadek,</w:t>
      </w:r>
    </w:p>
    <w:p w14:paraId="3F972CDE" w14:textId="777C97FD" w:rsidR="00DA3AC4" w:rsidRPr="00AA094A" w:rsidRDefault="00DA3AC4" w:rsidP="00D94EB5">
      <w:pPr>
        <w:pStyle w:val="Akapitzlist"/>
        <w:numPr>
          <w:ilvl w:val="0"/>
          <w:numId w:val="15"/>
        </w:numPr>
        <w:spacing w:after="0"/>
        <w:jc w:val="both"/>
        <w:rPr>
          <w:rFonts w:cs="Calibri"/>
          <w:sz w:val="24"/>
          <w:szCs w:val="24"/>
        </w:rPr>
      </w:pPr>
      <w:r w:rsidRPr="00AA094A">
        <w:rPr>
          <w:rFonts w:cs="Calibri"/>
          <w:sz w:val="24"/>
          <w:szCs w:val="24"/>
        </w:rPr>
        <w:t xml:space="preserve">z tytułu braku zmiany umowy o podwykonawstwo w zakresie terminu zapłaty podwykonawcy, w wysokości </w:t>
      </w:r>
      <w:r w:rsidR="00037600" w:rsidRPr="00AA094A">
        <w:rPr>
          <w:rFonts w:cs="Calibri"/>
          <w:sz w:val="24"/>
          <w:szCs w:val="24"/>
        </w:rPr>
        <w:t>10</w:t>
      </w:r>
      <w:r w:rsidRPr="00AA094A">
        <w:rPr>
          <w:rFonts w:cs="Calibri"/>
          <w:sz w:val="24"/>
          <w:szCs w:val="24"/>
        </w:rPr>
        <w:t>0,00 zł za każdy dzień zwłoki we wprowadzeniu zmian, jednak nie więcej niż 10</w:t>
      </w:r>
      <w:r w:rsidR="00622C23" w:rsidRPr="00AA094A">
        <w:rPr>
          <w:rFonts w:cs="Calibri"/>
          <w:sz w:val="24"/>
          <w:szCs w:val="24"/>
        </w:rPr>
        <w:t xml:space="preserve"> </w:t>
      </w:r>
      <w:r w:rsidRPr="00AA094A">
        <w:rPr>
          <w:rFonts w:cs="Calibri"/>
          <w:sz w:val="24"/>
          <w:szCs w:val="24"/>
        </w:rPr>
        <w:t>% wynagrodzenia umownego brutto.</w:t>
      </w:r>
    </w:p>
    <w:p w14:paraId="25A110AC" w14:textId="77777777" w:rsidR="00DA3AC4" w:rsidRPr="00AA094A" w:rsidRDefault="00DA3AC4" w:rsidP="00D94EB5">
      <w:pPr>
        <w:pStyle w:val="Akapitzlist"/>
        <w:numPr>
          <w:ilvl w:val="0"/>
          <w:numId w:val="12"/>
        </w:numPr>
        <w:spacing w:after="0"/>
        <w:ind w:left="360"/>
        <w:jc w:val="both"/>
        <w:rPr>
          <w:rFonts w:cs="Calibri"/>
          <w:sz w:val="24"/>
          <w:szCs w:val="24"/>
        </w:rPr>
      </w:pPr>
      <w:r w:rsidRPr="00AA094A">
        <w:rPr>
          <w:rFonts w:cs="Calibri"/>
          <w:sz w:val="24"/>
          <w:szCs w:val="24"/>
        </w:rPr>
        <w:t>Przepis ust. 1 – ust. 5 stosuje się odpowiednio do zmian umowy o podwykonawstwo.</w:t>
      </w:r>
    </w:p>
    <w:p w14:paraId="181B7258" w14:textId="3F786E9B" w:rsidR="00DA3AC4" w:rsidRPr="00722765" w:rsidRDefault="00DA3AC4" w:rsidP="00722765">
      <w:pPr>
        <w:pStyle w:val="Akapitzlist"/>
        <w:numPr>
          <w:ilvl w:val="0"/>
          <w:numId w:val="12"/>
        </w:numPr>
        <w:spacing w:after="0"/>
        <w:ind w:left="360"/>
        <w:jc w:val="both"/>
        <w:rPr>
          <w:rFonts w:cs="Calibri"/>
          <w:sz w:val="24"/>
          <w:szCs w:val="24"/>
        </w:rPr>
      </w:pPr>
      <w:r w:rsidRPr="00AA094A">
        <w:rPr>
          <w:rFonts w:cs="Calibri"/>
          <w:sz w:val="24"/>
          <w:szCs w:val="24"/>
          <w:lang w:bidi="pl-PL"/>
        </w:rPr>
        <w:t>Postanowienia niniejszego paragrafu (z zastrzeżeniem ust. 6) stosuje się odpowiednio do podwykonawców oraz dalszych podwykonawców, przy czym podwykonawca lub dalszy podwykonawca, przedkładając Zamawiającemu projekt umowy o podwykonawstwo, której przedmiotem są roboty budowlane, obowiązany jest dołączyć zgodę wykonawcy na zawarcie umowy o podwykonawstwo o treści zgodnej z projektem umowy.</w:t>
      </w:r>
    </w:p>
    <w:p w14:paraId="6FFE5D7A" w14:textId="128A1E2C"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r w:rsidR="00A83B3C" w:rsidRPr="00AA094A">
        <w:rPr>
          <w:rFonts w:ascii="Calibri" w:eastAsia="Calibri" w:hAnsi="Calibri" w:cs="Calibri"/>
          <w:b/>
          <w:color w:val="00000A"/>
          <w:sz w:val="24"/>
          <w:szCs w:val="24"/>
        </w:rPr>
        <w:t>3</w:t>
      </w:r>
      <w:r w:rsidRPr="00AA094A">
        <w:rPr>
          <w:rFonts w:ascii="Calibri" w:eastAsia="Calibri" w:hAnsi="Calibri" w:cs="Calibri"/>
          <w:b/>
          <w:color w:val="00000A"/>
          <w:sz w:val="24"/>
          <w:szCs w:val="24"/>
        </w:rPr>
        <w:t>.</w:t>
      </w:r>
    </w:p>
    <w:p w14:paraId="158DD9BF" w14:textId="54C2C22B" w:rsidR="008C1D7C" w:rsidRPr="00AA094A" w:rsidRDefault="008C1D7C"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Kary umowne </w:t>
      </w:r>
    </w:p>
    <w:p w14:paraId="0C55046A" w14:textId="77777777" w:rsidR="00DA3AC4" w:rsidRPr="00AA094A" w:rsidRDefault="00DA3AC4" w:rsidP="00D94EB5">
      <w:pPr>
        <w:pStyle w:val="Akapitzlist"/>
        <w:numPr>
          <w:ilvl w:val="0"/>
          <w:numId w:val="16"/>
        </w:numPr>
        <w:spacing w:after="0"/>
        <w:ind w:left="360"/>
        <w:jc w:val="both"/>
        <w:rPr>
          <w:rFonts w:cs="Calibri"/>
          <w:b/>
          <w:color w:val="00000A"/>
          <w:sz w:val="24"/>
          <w:szCs w:val="24"/>
        </w:rPr>
      </w:pPr>
      <w:r w:rsidRPr="00AA094A">
        <w:rPr>
          <w:rFonts w:cs="Calibri"/>
          <w:color w:val="00000A"/>
          <w:sz w:val="24"/>
          <w:szCs w:val="24"/>
        </w:rPr>
        <w:t>Strony przewidują także możliwość naliczenia kar umownych w następujących przypadkach i wysokościach:</w:t>
      </w:r>
    </w:p>
    <w:p w14:paraId="349709FC" w14:textId="77777777" w:rsidR="00DA3AC4" w:rsidRPr="00AA094A" w:rsidRDefault="00DA3AC4" w:rsidP="00D94EB5">
      <w:pPr>
        <w:pStyle w:val="Akapitzlist"/>
        <w:numPr>
          <w:ilvl w:val="0"/>
          <w:numId w:val="17"/>
        </w:numPr>
        <w:spacing w:after="0"/>
        <w:jc w:val="both"/>
        <w:rPr>
          <w:rFonts w:cs="Calibri"/>
          <w:color w:val="00000A"/>
          <w:sz w:val="24"/>
          <w:szCs w:val="24"/>
        </w:rPr>
      </w:pPr>
      <w:r w:rsidRPr="00AA094A">
        <w:rPr>
          <w:rFonts w:cs="Calibri"/>
          <w:color w:val="00000A"/>
          <w:sz w:val="24"/>
          <w:szCs w:val="24"/>
        </w:rPr>
        <w:t>Zamawiający uprawniony jest do żądania zapłaty przez Wykonawcę kar umownych:</w:t>
      </w:r>
    </w:p>
    <w:p w14:paraId="215F7603" w14:textId="4DFE242A" w:rsidR="00060C14" w:rsidRDefault="00060C14" w:rsidP="0032594B">
      <w:pPr>
        <w:pStyle w:val="Akapitzlist"/>
        <w:numPr>
          <w:ilvl w:val="0"/>
          <w:numId w:val="73"/>
        </w:numPr>
        <w:spacing w:after="0"/>
        <w:ind w:left="1210"/>
        <w:jc w:val="both"/>
        <w:rPr>
          <w:rFonts w:cs="Calibri"/>
          <w:color w:val="00000A"/>
          <w:sz w:val="24"/>
          <w:szCs w:val="24"/>
        </w:rPr>
      </w:pPr>
      <w:r w:rsidRPr="00060C14">
        <w:rPr>
          <w:rFonts w:cs="Calibri"/>
          <w:color w:val="00000A"/>
          <w:sz w:val="24"/>
          <w:szCs w:val="24"/>
        </w:rPr>
        <w:t xml:space="preserve">za zwłokę w dotrzymaniu terminu realizacji </w:t>
      </w:r>
      <w:r>
        <w:rPr>
          <w:rFonts w:cs="Calibri"/>
          <w:color w:val="00000A"/>
          <w:sz w:val="24"/>
          <w:szCs w:val="24"/>
        </w:rPr>
        <w:t>Umowy, o którym mowa w § 5 ust. 1 pkt 2</w:t>
      </w:r>
      <w:r w:rsidRPr="00060C14">
        <w:rPr>
          <w:rFonts w:cs="Calibri"/>
          <w:color w:val="00000A"/>
          <w:sz w:val="24"/>
          <w:szCs w:val="24"/>
        </w:rPr>
        <w:t xml:space="preserve"> - w wysokości </w:t>
      </w:r>
      <w:r>
        <w:rPr>
          <w:rFonts w:cs="Calibri"/>
          <w:color w:val="00000A"/>
          <w:sz w:val="24"/>
          <w:szCs w:val="24"/>
        </w:rPr>
        <w:t>25</w:t>
      </w:r>
      <w:r w:rsidRPr="00060C14">
        <w:rPr>
          <w:rFonts w:cs="Calibri"/>
          <w:color w:val="00000A"/>
          <w:sz w:val="24"/>
          <w:szCs w:val="24"/>
        </w:rPr>
        <w:t>0,00 zł za każdy rozpoczęty dzień zwłoki, jednak nie więcej niż 10% wartości wynagrodzenia umownego brutto, o którym mowa w § 10 ust. 2</w:t>
      </w:r>
      <w:r>
        <w:rPr>
          <w:rFonts w:cs="Calibri"/>
          <w:color w:val="00000A"/>
          <w:sz w:val="24"/>
          <w:szCs w:val="24"/>
        </w:rPr>
        <w:t>,</w:t>
      </w:r>
    </w:p>
    <w:p w14:paraId="123919AE" w14:textId="0AC2382A" w:rsidR="00F860C1" w:rsidRDefault="7559603A"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rPr>
        <w:t>za zwłokę w usunięciu wad dokumentacji projektowej</w:t>
      </w:r>
      <w:r w:rsidR="7453DA6D" w:rsidRPr="00CC4908">
        <w:rPr>
          <w:rFonts w:cs="Calibri"/>
          <w:color w:val="00000A"/>
          <w:sz w:val="24"/>
          <w:szCs w:val="24"/>
        </w:rPr>
        <w:t xml:space="preserve"> w okresie rękojmi lub gwarancji</w:t>
      </w:r>
      <w:r w:rsidRPr="00CC4908">
        <w:rPr>
          <w:rFonts w:cs="Calibri"/>
          <w:color w:val="00000A"/>
          <w:sz w:val="24"/>
          <w:szCs w:val="24"/>
        </w:rPr>
        <w:t xml:space="preserve"> - w wysokości </w:t>
      </w:r>
      <w:r w:rsidR="603A72DE" w:rsidRPr="00CC4908">
        <w:rPr>
          <w:rFonts w:cs="Calibri"/>
          <w:color w:val="00000A"/>
          <w:sz w:val="24"/>
          <w:szCs w:val="24"/>
        </w:rPr>
        <w:t>2</w:t>
      </w:r>
      <w:r w:rsidR="794762EC" w:rsidRPr="00CC4908">
        <w:rPr>
          <w:rFonts w:cs="Calibri"/>
          <w:color w:val="00000A"/>
          <w:sz w:val="24"/>
          <w:szCs w:val="24"/>
        </w:rPr>
        <w:t>0</w:t>
      </w:r>
      <w:r w:rsidR="603A72DE" w:rsidRPr="00CC4908">
        <w:rPr>
          <w:rFonts w:cs="Calibri"/>
          <w:color w:val="00000A"/>
          <w:sz w:val="24"/>
          <w:szCs w:val="24"/>
        </w:rPr>
        <w:t xml:space="preserve">0,00 zł </w:t>
      </w:r>
      <w:r w:rsidRPr="00CC4908">
        <w:rPr>
          <w:rFonts w:cs="Calibri"/>
          <w:color w:val="00000A"/>
          <w:sz w:val="24"/>
          <w:szCs w:val="24"/>
        </w:rPr>
        <w:t xml:space="preserve">za każdy rozpoczęty dzień zwłoki, liczony od dnia wyznaczonego na usunięcie wad, jednak nie więcej niż 10% wartości wynagrodzenia umownego brutto, o którym mowa w § 10 ust. </w:t>
      </w:r>
      <w:r w:rsidR="1A98D605" w:rsidRPr="00CC4908">
        <w:rPr>
          <w:rFonts w:cs="Calibri"/>
          <w:color w:val="00000A"/>
          <w:sz w:val="24"/>
          <w:szCs w:val="24"/>
        </w:rPr>
        <w:t>2</w:t>
      </w:r>
      <w:r w:rsidRPr="00CC4908">
        <w:rPr>
          <w:rFonts w:cs="Calibri"/>
          <w:color w:val="00000A"/>
          <w:sz w:val="24"/>
          <w:szCs w:val="24"/>
        </w:rPr>
        <w:t>,</w:t>
      </w:r>
    </w:p>
    <w:p w14:paraId="5935658C" w14:textId="57F15648" w:rsidR="003449CC" w:rsidRDefault="003449CC"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rPr>
        <w:t xml:space="preserve">za zwłokę w usunięciu wad w okresie rękojmi lub gwarancji w wysokości </w:t>
      </w:r>
      <w:r w:rsidR="00722765" w:rsidRPr="00CC4908">
        <w:rPr>
          <w:rFonts w:cs="Calibri"/>
          <w:color w:val="00000A"/>
          <w:sz w:val="24"/>
          <w:szCs w:val="24"/>
        </w:rPr>
        <w:t>25</w:t>
      </w:r>
      <w:r w:rsidR="00190807" w:rsidRPr="00CC4908">
        <w:rPr>
          <w:rFonts w:cs="Calibri"/>
          <w:color w:val="00000A"/>
          <w:sz w:val="24"/>
          <w:szCs w:val="24"/>
        </w:rPr>
        <w:t>0,00 zł</w:t>
      </w:r>
      <w:r w:rsidRPr="00CC4908">
        <w:rPr>
          <w:rFonts w:cs="Calibri"/>
          <w:color w:val="00000A"/>
          <w:sz w:val="24"/>
          <w:szCs w:val="24"/>
        </w:rPr>
        <w:t xml:space="preserve"> za każdy rozpoczęty dzień zwłoki, licząc od dnia wyznaczonego na usunięcie </w:t>
      </w:r>
      <w:r w:rsidRPr="00CC4908">
        <w:rPr>
          <w:rFonts w:cs="Calibri"/>
          <w:color w:val="00000A"/>
          <w:sz w:val="24"/>
          <w:szCs w:val="24"/>
        </w:rPr>
        <w:lastRenderedPageBreak/>
        <w:t xml:space="preserve">wad, jednak nie więcej niż 10 % wartości umownego wynagrodzenia brutto, o którym mowa w § 10 ust. </w:t>
      </w:r>
      <w:r w:rsidR="0008401A" w:rsidRPr="00CC4908">
        <w:rPr>
          <w:rFonts w:cs="Calibri"/>
          <w:color w:val="00000A"/>
          <w:sz w:val="24"/>
          <w:szCs w:val="24"/>
        </w:rPr>
        <w:t>2</w:t>
      </w:r>
      <w:r w:rsidRPr="00CC4908">
        <w:rPr>
          <w:rFonts w:cs="Calibri"/>
          <w:color w:val="00000A"/>
          <w:sz w:val="24"/>
          <w:szCs w:val="24"/>
        </w:rPr>
        <w:t>,</w:t>
      </w:r>
    </w:p>
    <w:p w14:paraId="5C8C1BE4" w14:textId="5E9B95D4" w:rsidR="003449CC" w:rsidRDefault="003449CC"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rPr>
        <w:t>za zwłokę w przystąpieniu do usuwania</w:t>
      </w:r>
      <w:r w:rsidR="00C22008" w:rsidRPr="00CC4908">
        <w:rPr>
          <w:rFonts w:cs="Calibri"/>
          <w:color w:val="00000A"/>
          <w:sz w:val="24"/>
          <w:szCs w:val="24"/>
        </w:rPr>
        <w:t xml:space="preserve"> wad/usterek </w:t>
      </w:r>
      <w:r w:rsidRPr="00CC4908">
        <w:rPr>
          <w:rFonts w:cs="Calibri"/>
          <w:color w:val="00000A"/>
          <w:sz w:val="24"/>
          <w:szCs w:val="24"/>
        </w:rPr>
        <w:t xml:space="preserve">w okresie gwarancji lub </w:t>
      </w:r>
      <w:r w:rsidR="00C22008" w:rsidRPr="00CC4908">
        <w:rPr>
          <w:rFonts w:cs="Calibri"/>
          <w:color w:val="00000A"/>
          <w:sz w:val="24"/>
          <w:szCs w:val="24"/>
        </w:rPr>
        <w:t>rękojmi</w:t>
      </w:r>
      <w:r w:rsidRPr="00CC4908">
        <w:rPr>
          <w:rFonts w:cs="Calibri"/>
          <w:color w:val="00000A"/>
          <w:sz w:val="24"/>
          <w:szCs w:val="24"/>
        </w:rPr>
        <w:t xml:space="preserve">, które uniemożliwiają używanie budynku w wysokości </w:t>
      </w:r>
      <w:r w:rsidR="00722765" w:rsidRPr="00CC4908">
        <w:rPr>
          <w:rFonts w:cs="Calibri"/>
          <w:color w:val="00000A"/>
          <w:sz w:val="24"/>
          <w:szCs w:val="24"/>
        </w:rPr>
        <w:t>25</w:t>
      </w:r>
      <w:r w:rsidR="00190807" w:rsidRPr="00CC4908">
        <w:rPr>
          <w:rFonts w:cs="Calibri"/>
          <w:color w:val="00000A"/>
          <w:sz w:val="24"/>
          <w:szCs w:val="24"/>
        </w:rPr>
        <w:t>0,00 zł</w:t>
      </w:r>
      <w:r w:rsidRPr="00CC4908">
        <w:rPr>
          <w:rFonts w:cs="Calibri"/>
          <w:color w:val="00000A"/>
          <w:sz w:val="24"/>
          <w:szCs w:val="24"/>
        </w:rPr>
        <w:t xml:space="preserve"> za każdy rozpoczęty dzień zwłoki, jednak nie więcej niż 10 % wartości umownego wynagrodzenia brutto, o którym mowa w § 10 ust. </w:t>
      </w:r>
      <w:r w:rsidR="0008401A" w:rsidRPr="00CC4908">
        <w:rPr>
          <w:rFonts w:cs="Calibri"/>
          <w:color w:val="00000A"/>
          <w:sz w:val="24"/>
          <w:szCs w:val="24"/>
        </w:rPr>
        <w:t>2</w:t>
      </w:r>
      <w:r w:rsidR="00C374F6" w:rsidRPr="00CC4908">
        <w:rPr>
          <w:rFonts w:cs="Calibri"/>
          <w:color w:val="00000A"/>
          <w:sz w:val="24"/>
          <w:szCs w:val="24"/>
        </w:rPr>
        <w:t>,</w:t>
      </w:r>
    </w:p>
    <w:p w14:paraId="4DFAF957" w14:textId="43839E3F" w:rsidR="00C374F6" w:rsidRDefault="00C374F6"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rPr>
        <w:t xml:space="preserve">za wprowadzenie na plac budowy podwykonawcy, który nie został zgłoszony Zamawiającemu zgodnie z zasadami określonymi w § 12, w wysokości </w:t>
      </w:r>
      <w:r w:rsidR="00190807" w:rsidRPr="00CC4908">
        <w:rPr>
          <w:rFonts w:cs="Calibri"/>
          <w:color w:val="00000A"/>
          <w:sz w:val="24"/>
          <w:szCs w:val="24"/>
        </w:rPr>
        <w:t>100,00 zł</w:t>
      </w:r>
      <w:r w:rsidR="0008401A" w:rsidRPr="00CC4908">
        <w:rPr>
          <w:rFonts w:eastAsiaTheme="minorHAnsi" w:cs="Calibri"/>
          <w:color w:val="00000A"/>
          <w:sz w:val="24"/>
          <w:szCs w:val="24"/>
        </w:rPr>
        <w:t xml:space="preserve"> za każdy stwierdzony przypadek</w:t>
      </w:r>
      <w:r w:rsidRPr="00CC4908">
        <w:rPr>
          <w:rFonts w:cs="Calibri"/>
          <w:color w:val="00000A"/>
          <w:sz w:val="24"/>
          <w:szCs w:val="24"/>
        </w:rPr>
        <w:t>,</w:t>
      </w:r>
    </w:p>
    <w:p w14:paraId="6028641D" w14:textId="560CBFAD" w:rsidR="00C374F6" w:rsidRDefault="00C374F6"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lang w:bidi="pl-PL"/>
        </w:rPr>
        <w:t xml:space="preserve">w przypadku ujawnienia niespełnienia wymogu zatrudnienia przez Wykonawcę na podstawie umowy o pracę osób, o których mowa w § </w:t>
      </w:r>
      <w:r w:rsidR="00F73A46" w:rsidRPr="00CC4908">
        <w:rPr>
          <w:rFonts w:cs="Calibri"/>
          <w:color w:val="00000A"/>
          <w:sz w:val="24"/>
          <w:szCs w:val="24"/>
          <w:lang w:bidi="pl-PL"/>
        </w:rPr>
        <w:t>2</w:t>
      </w:r>
      <w:r w:rsidR="00F73A46">
        <w:rPr>
          <w:rFonts w:cs="Calibri"/>
          <w:color w:val="00000A"/>
          <w:sz w:val="24"/>
          <w:szCs w:val="24"/>
          <w:lang w:bidi="pl-PL"/>
        </w:rPr>
        <w:t>1</w:t>
      </w:r>
      <w:r w:rsidR="00F73A46" w:rsidRPr="00CC4908">
        <w:rPr>
          <w:rFonts w:cs="Calibri"/>
          <w:color w:val="00000A"/>
          <w:sz w:val="24"/>
          <w:szCs w:val="24"/>
          <w:lang w:bidi="pl-PL"/>
        </w:rPr>
        <w:t xml:space="preserve"> </w:t>
      </w:r>
      <w:r w:rsidRPr="00CC4908">
        <w:rPr>
          <w:rFonts w:cs="Calibri"/>
          <w:color w:val="00000A"/>
          <w:sz w:val="24"/>
          <w:szCs w:val="24"/>
          <w:lang w:bidi="pl-PL"/>
        </w:rPr>
        <w:t xml:space="preserve">ust. 1 w wysokości </w:t>
      </w:r>
      <w:r w:rsidR="00722765" w:rsidRPr="00CC4908">
        <w:rPr>
          <w:rFonts w:cs="Calibri"/>
          <w:color w:val="00000A"/>
          <w:sz w:val="24"/>
          <w:szCs w:val="24"/>
          <w:lang w:bidi="pl-PL"/>
        </w:rPr>
        <w:t>5</w:t>
      </w:r>
      <w:r w:rsidRPr="00CC4908">
        <w:rPr>
          <w:rFonts w:cs="Calibri"/>
          <w:color w:val="00000A"/>
          <w:sz w:val="24"/>
          <w:szCs w:val="24"/>
          <w:lang w:bidi="pl-PL"/>
        </w:rPr>
        <w:t xml:space="preserve">00,00 zł za każdy ujawniony przypadek niespełnienia wymogu zatrudnienia przez Wykonawcę na umowę o pracę osób, o których mowa w § </w:t>
      </w:r>
      <w:r w:rsidR="00F73A46" w:rsidRPr="00CC4908">
        <w:rPr>
          <w:rFonts w:cs="Calibri"/>
          <w:color w:val="00000A"/>
          <w:sz w:val="24"/>
          <w:szCs w:val="24"/>
          <w:lang w:bidi="pl-PL"/>
        </w:rPr>
        <w:t>2</w:t>
      </w:r>
      <w:r w:rsidR="00F73A46">
        <w:rPr>
          <w:rFonts w:cs="Calibri"/>
          <w:color w:val="00000A"/>
          <w:sz w:val="24"/>
          <w:szCs w:val="24"/>
          <w:lang w:bidi="pl-PL"/>
        </w:rPr>
        <w:t>1</w:t>
      </w:r>
      <w:r w:rsidR="00F73A46" w:rsidRPr="00CC4908">
        <w:rPr>
          <w:rFonts w:cs="Calibri"/>
          <w:color w:val="00000A"/>
          <w:sz w:val="24"/>
          <w:szCs w:val="24"/>
          <w:lang w:bidi="pl-PL"/>
        </w:rPr>
        <w:t xml:space="preserve"> </w:t>
      </w:r>
      <w:r w:rsidRPr="00CC4908">
        <w:rPr>
          <w:rFonts w:cs="Calibri"/>
          <w:color w:val="00000A"/>
          <w:sz w:val="24"/>
          <w:szCs w:val="24"/>
          <w:lang w:bidi="pl-PL"/>
        </w:rPr>
        <w:t>ust. 1,</w:t>
      </w:r>
    </w:p>
    <w:p w14:paraId="19D8D41D" w14:textId="3F2ED7ED" w:rsidR="00C374F6" w:rsidRDefault="00C374F6"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lang w:bidi="pl-PL"/>
        </w:rPr>
        <w:t xml:space="preserve">w przypadku ujawnienia niespełnienia wymogu zatrudnienia przez podwykonawcę na podstawie umowy o pracę osób, o których mowa </w:t>
      </w:r>
      <w:r w:rsidR="00501061" w:rsidRPr="00CC4908">
        <w:rPr>
          <w:rFonts w:cs="Calibri"/>
          <w:color w:val="00000A"/>
          <w:sz w:val="24"/>
          <w:szCs w:val="24"/>
          <w:lang w:bidi="pl-PL"/>
        </w:rPr>
        <w:t xml:space="preserve">w § </w:t>
      </w:r>
      <w:r w:rsidR="00F73A46" w:rsidRPr="00CC4908">
        <w:rPr>
          <w:rFonts w:cs="Calibri"/>
          <w:color w:val="00000A"/>
          <w:sz w:val="24"/>
          <w:szCs w:val="24"/>
          <w:lang w:bidi="pl-PL"/>
        </w:rPr>
        <w:t>2</w:t>
      </w:r>
      <w:r w:rsidR="00F73A46">
        <w:rPr>
          <w:rFonts w:cs="Calibri"/>
          <w:color w:val="00000A"/>
          <w:sz w:val="24"/>
          <w:szCs w:val="24"/>
          <w:lang w:bidi="pl-PL"/>
        </w:rPr>
        <w:t>1</w:t>
      </w:r>
      <w:r w:rsidR="00F73A46" w:rsidRPr="00CC4908">
        <w:rPr>
          <w:rFonts w:cs="Calibri"/>
          <w:color w:val="00000A"/>
          <w:sz w:val="24"/>
          <w:szCs w:val="24"/>
          <w:lang w:bidi="pl-PL"/>
        </w:rPr>
        <w:t xml:space="preserve"> </w:t>
      </w:r>
      <w:r w:rsidRPr="00CC4908">
        <w:rPr>
          <w:rFonts w:cs="Calibri"/>
          <w:color w:val="00000A"/>
          <w:sz w:val="24"/>
          <w:szCs w:val="24"/>
          <w:lang w:bidi="pl-PL"/>
        </w:rPr>
        <w:t xml:space="preserve">ust. 1 w wysokości </w:t>
      </w:r>
      <w:r w:rsidR="00722765" w:rsidRPr="00CC4908">
        <w:rPr>
          <w:rFonts w:cs="Calibri"/>
          <w:color w:val="00000A"/>
          <w:sz w:val="24"/>
          <w:szCs w:val="24"/>
          <w:lang w:bidi="pl-PL"/>
        </w:rPr>
        <w:t>5</w:t>
      </w:r>
      <w:r w:rsidRPr="00CC4908">
        <w:rPr>
          <w:rFonts w:cs="Calibri"/>
          <w:color w:val="00000A"/>
          <w:sz w:val="24"/>
          <w:szCs w:val="24"/>
          <w:lang w:bidi="pl-PL"/>
        </w:rPr>
        <w:t xml:space="preserve">00,00 zł za każdy ujawniony przypadek niespełnienia wymogu zatrudnienia przez podwykonawcę na umowę o pracę, o których mowa w § </w:t>
      </w:r>
      <w:r w:rsidR="00F73A46" w:rsidRPr="00CC4908">
        <w:rPr>
          <w:rFonts w:cs="Calibri"/>
          <w:color w:val="00000A"/>
          <w:sz w:val="24"/>
          <w:szCs w:val="24"/>
          <w:lang w:bidi="pl-PL"/>
        </w:rPr>
        <w:t>2</w:t>
      </w:r>
      <w:r w:rsidR="00F73A46">
        <w:rPr>
          <w:rFonts w:cs="Calibri"/>
          <w:color w:val="00000A"/>
          <w:sz w:val="24"/>
          <w:szCs w:val="24"/>
          <w:lang w:bidi="pl-PL"/>
        </w:rPr>
        <w:t>1</w:t>
      </w:r>
      <w:r w:rsidR="00F73A46" w:rsidRPr="00CC4908">
        <w:rPr>
          <w:rFonts w:cs="Calibri"/>
          <w:color w:val="00000A"/>
          <w:sz w:val="24"/>
          <w:szCs w:val="24"/>
          <w:lang w:bidi="pl-PL"/>
        </w:rPr>
        <w:t xml:space="preserve"> </w:t>
      </w:r>
      <w:r w:rsidRPr="00CC4908">
        <w:rPr>
          <w:rFonts w:cs="Calibri"/>
          <w:color w:val="00000A"/>
          <w:sz w:val="24"/>
          <w:szCs w:val="24"/>
          <w:lang w:bidi="pl-PL"/>
        </w:rPr>
        <w:t>ust. 1</w:t>
      </w:r>
      <w:r w:rsidRPr="00CC4908">
        <w:rPr>
          <w:rFonts w:cs="Calibri"/>
          <w:color w:val="00000A"/>
          <w:sz w:val="24"/>
          <w:szCs w:val="24"/>
        </w:rPr>
        <w:t>,</w:t>
      </w:r>
    </w:p>
    <w:p w14:paraId="4F715BBA" w14:textId="7BC7E2DC" w:rsidR="00C22008" w:rsidRDefault="00C22008" w:rsidP="0032594B">
      <w:pPr>
        <w:pStyle w:val="Akapitzlist"/>
        <w:numPr>
          <w:ilvl w:val="0"/>
          <w:numId w:val="73"/>
        </w:numPr>
        <w:spacing w:after="0"/>
        <w:ind w:left="1210"/>
        <w:jc w:val="both"/>
        <w:rPr>
          <w:rFonts w:cs="Calibri"/>
          <w:color w:val="00000A"/>
          <w:sz w:val="24"/>
          <w:szCs w:val="24"/>
        </w:rPr>
      </w:pPr>
      <w:r w:rsidRPr="00CC4908">
        <w:rPr>
          <w:rFonts w:cs="Calibri"/>
          <w:color w:val="00000A"/>
          <w:sz w:val="24"/>
          <w:szCs w:val="24"/>
        </w:rPr>
        <w:t xml:space="preserve">za zwłokę w dotrzymaniu terminu przedłożenia Zamawiającemu dowodu przedłużenia posiadanej polisy (albo przedłożenia nowej polisy) wraz z dowodem uiszczenia składki, o którym mowa w § 4 ust. 2 pkt </w:t>
      </w:r>
      <w:r w:rsidR="002A5C17">
        <w:rPr>
          <w:rFonts w:cs="Calibri"/>
          <w:color w:val="00000A"/>
          <w:sz w:val="24"/>
          <w:szCs w:val="24"/>
        </w:rPr>
        <w:t>18</w:t>
      </w:r>
      <w:r w:rsidRPr="00CC4908">
        <w:rPr>
          <w:rFonts w:cs="Calibri"/>
          <w:color w:val="00000A"/>
          <w:sz w:val="24"/>
          <w:szCs w:val="24"/>
        </w:rPr>
        <w:t xml:space="preserve"> – w wysokości </w:t>
      </w:r>
      <w:r w:rsidR="009124E4" w:rsidRPr="00CC4908">
        <w:rPr>
          <w:rFonts w:cs="Calibri"/>
          <w:color w:val="00000A"/>
          <w:sz w:val="24"/>
          <w:szCs w:val="24"/>
        </w:rPr>
        <w:t>2</w:t>
      </w:r>
      <w:r w:rsidR="00722765" w:rsidRPr="00CC4908">
        <w:rPr>
          <w:rFonts w:cs="Calibri"/>
          <w:color w:val="00000A"/>
          <w:sz w:val="24"/>
          <w:szCs w:val="24"/>
        </w:rPr>
        <w:t>0</w:t>
      </w:r>
      <w:r w:rsidR="009124E4" w:rsidRPr="00CC4908">
        <w:rPr>
          <w:rFonts w:cs="Calibri"/>
          <w:color w:val="00000A"/>
          <w:sz w:val="24"/>
          <w:szCs w:val="24"/>
        </w:rPr>
        <w:t>0 zł za każdy rozpoczęty dzień zwłoki, jednak nie więcej niż 10% wartości wynagrodzenia umownego brutto, o którym mowa w § 10 ust. 2,</w:t>
      </w:r>
    </w:p>
    <w:p w14:paraId="1A8E69B0" w14:textId="031E87C7" w:rsidR="0032594B" w:rsidRPr="0032594B" w:rsidRDefault="008F244E" w:rsidP="0032594B">
      <w:pPr>
        <w:pStyle w:val="Akapitzlist"/>
        <w:numPr>
          <w:ilvl w:val="0"/>
          <w:numId w:val="73"/>
        </w:numPr>
        <w:spacing w:after="0"/>
        <w:ind w:left="1210"/>
        <w:jc w:val="both"/>
        <w:rPr>
          <w:rFonts w:cs="Calibri"/>
          <w:color w:val="00000A"/>
          <w:sz w:val="24"/>
          <w:szCs w:val="24"/>
        </w:rPr>
      </w:pPr>
      <w:r w:rsidRPr="0032594B">
        <w:rPr>
          <w:rFonts w:cs="Calibri"/>
          <w:color w:val="00000A"/>
          <w:sz w:val="24"/>
          <w:szCs w:val="24"/>
        </w:rPr>
        <w:t>za odstąpienie od umowy przez którąkolwiek ze Stron z przyczyn dotyczących Wykonawcy - w wysokości 10 % wynagrodzenia umownego brutto, o którym mowa w § 10 ust. 2,</w:t>
      </w:r>
    </w:p>
    <w:p w14:paraId="03821B02" w14:textId="77777777" w:rsidR="00DA3AC4" w:rsidRPr="00AA094A" w:rsidRDefault="00DA3AC4" w:rsidP="00D94EB5">
      <w:pPr>
        <w:pStyle w:val="Akapitzlist"/>
        <w:numPr>
          <w:ilvl w:val="0"/>
          <w:numId w:val="17"/>
        </w:numPr>
        <w:spacing w:after="0"/>
        <w:jc w:val="both"/>
        <w:rPr>
          <w:rFonts w:cs="Calibri"/>
          <w:sz w:val="24"/>
          <w:szCs w:val="24"/>
        </w:rPr>
      </w:pPr>
      <w:r w:rsidRPr="00AA094A">
        <w:rPr>
          <w:rFonts w:cs="Calibri"/>
          <w:sz w:val="24"/>
          <w:szCs w:val="24"/>
        </w:rPr>
        <w:t>Wykonawca uprawniony jest do żądania zapłaty przez Zamawiającego kar umownych:</w:t>
      </w:r>
    </w:p>
    <w:p w14:paraId="53B2BC2D" w14:textId="332EEB75" w:rsidR="00C374F6" w:rsidRDefault="00C374F6" w:rsidP="0032594B">
      <w:pPr>
        <w:pStyle w:val="Akapitzlist"/>
        <w:numPr>
          <w:ilvl w:val="2"/>
          <w:numId w:val="4"/>
        </w:numPr>
        <w:spacing w:after="0"/>
        <w:ind w:left="1210"/>
        <w:jc w:val="both"/>
        <w:rPr>
          <w:rFonts w:cs="Calibri"/>
          <w:color w:val="00000A"/>
          <w:sz w:val="24"/>
          <w:szCs w:val="24"/>
        </w:rPr>
      </w:pPr>
      <w:r w:rsidRPr="0032594B">
        <w:rPr>
          <w:rFonts w:cs="Calibri"/>
          <w:color w:val="00000A"/>
          <w:sz w:val="24"/>
          <w:szCs w:val="24"/>
          <w:lang w:bidi="pl-PL"/>
        </w:rPr>
        <w:t xml:space="preserve">za zwłokę w odbiorze dokumentacji projektowej - w wysokości </w:t>
      </w:r>
      <w:r w:rsidR="00722765" w:rsidRPr="0032594B">
        <w:rPr>
          <w:rFonts w:cs="Calibri"/>
          <w:color w:val="00000A"/>
          <w:sz w:val="24"/>
          <w:szCs w:val="24"/>
          <w:lang w:bidi="pl-PL"/>
        </w:rPr>
        <w:t>1</w:t>
      </w:r>
      <w:r w:rsidR="00190807" w:rsidRPr="0032594B">
        <w:rPr>
          <w:rFonts w:cs="Calibri"/>
          <w:color w:val="00000A"/>
          <w:sz w:val="24"/>
          <w:szCs w:val="24"/>
          <w:lang w:bidi="pl-PL"/>
        </w:rPr>
        <w:t xml:space="preserve">00,00 zł </w:t>
      </w:r>
      <w:r w:rsidRPr="0032594B">
        <w:rPr>
          <w:rFonts w:cs="Calibri"/>
          <w:color w:val="00000A"/>
          <w:sz w:val="24"/>
          <w:szCs w:val="24"/>
          <w:lang w:bidi="pl-PL"/>
        </w:rPr>
        <w:t xml:space="preserve">za każdy rozpoczęty dzień zwłoki, jednak nie więcej niż 10% wartości wynagrodzenia umownego brutto, o którym mowa w § 10 ust. </w:t>
      </w:r>
      <w:r w:rsidR="0008401A" w:rsidRPr="0032594B">
        <w:rPr>
          <w:rFonts w:cs="Calibri"/>
          <w:color w:val="00000A"/>
          <w:sz w:val="24"/>
          <w:szCs w:val="24"/>
          <w:lang w:bidi="pl-PL"/>
        </w:rPr>
        <w:t>2</w:t>
      </w:r>
      <w:r w:rsidRPr="0032594B">
        <w:rPr>
          <w:rFonts w:cs="Calibri"/>
          <w:color w:val="00000A"/>
          <w:sz w:val="24"/>
          <w:szCs w:val="24"/>
        </w:rPr>
        <w:t>,</w:t>
      </w:r>
    </w:p>
    <w:p w14:paraId="351D0230" w14:textId="467AC883" w:rsidR="00C374F6" w:rsidRPr="0032594B" w:rsidRDefault="00C374F6" w:rsidP="0032594B">
      <w:pPr>
        <w:pStyle w:val="Akapitzlist"/>
        <w:numPr>
          <w:ilvl w:val="2"/>
          <w:numId w:val="4"/>
        </w:numPr>
        <w:spacing w:after="0"/>
        <w:ind w:left="1210"/>
        <w:jc w:val="both"/>
        <w:rPr>
          <w:rFonts w:cs="Calibri"/>
          <w:color w:val="00000A"/>
          <w:sz w:val="24"/>
          <w:szCs w:val="24"/>
        </w:rPr>
      </w:pPr>
      <w:r w:rsidRPr="0032594B">
        <w:rPr>
          <w:rFonts w:cs="Calibri"/>
          <w:color w:val="00000A"/>
          <w:sz w:val="24"/>
          <w:szCs w:val="24"/>
          <w:lang w:bidi="pl-PL"/>
        </w:rPr>
        <w:t xml:space="preserve">za zwłokę w </w:t>
      </w:r>
      <w:r w:rsidR="008F244E" w:rsidRPr="0032594B">
        <w:rPr>
          <w:rFonts w:cs="Calibri"/>
          <w:color w:val="00000A"/>
          <w:sz w:val="24"/>
          <w:szCs w:val="24"/>
          <w:lang w:bidi="pl-PL"/>
        </w:rPr>
        <w:t>przekazaniu miejsca robót</w:t>
      </w:r>
      <w:r w:rsidRPr="0032594B">
        <w:rPr>
          <w:rFonts w:cs="Calibri"/>
          <w:color w:val="00000A"/>
          <w:sz w:val="24"/>
          <w:szCs w:val="24"/>
          <w:lang w:bidi="pl-PL"/>
        </w:rPr>
        <w:t xml:space="preserve"> - w wysokości </w:t>
      </w:r>
      <w:r w:rsidR="00722765" w:rsidRPr="0032594B">
        <w:rPr>
          <w:rFonts w:cs="Calibri"/>
          <w:color w:val="00000A"/>
          <w:sz w:val="24"/>
          <w:szCs w:val="24"/>
          <w:lang w:bidi="pl-PL"/>
        </w:rPr>
        <w:t>2</w:t>
      </w:r>
      <w:r w:rsidR="00190807" w:rsidRPr="0032594B">
        <w:rPr>
          <w:rFonts w:cs="Calibri"/>
          <w:color w:val="00000A"/>
          <w:sz w:val="24"/>
          <w:szCs w:val="24"/>
          <w:lang w:bidi="pl-PL"/>
        </w:rPr>
        <w:t>00,00 zł</w:t>
      </w:r>
      <w:r w:rsidRPr="0032594B">
        <w:rPr>
          <w:rFonts w:cs="Calibri"/>
          <w:color w:val="00000A"/>
          <w:sz w:val="24"/>
          <w:szCs w:val="24"/>
          <w:lang w:bidi="pl-PL"/>
        </w:rPr>
        <w:t xml:space="preserve"> za każdy rozpoczęty dzień zwłoki, jednak nie więcej niż 10% wartości wynagrodzenia umownego brutto, o którym mowa w § 10 ust. </w:t>
      </w:r>
      <w:r w:rsidR="0008401A" w:rsidRPr="0032594B">
        <w:rPr>
          <w:rFonts w:cs="Calibri"/>
          <w:color w:val="00000A"/>
          <w:sz w:val="24"/>
          <w:szCs w:val="24"/>
          <w:lang w:bidi="pl-PL"/>
        </w:rPr>
        <w:t>2</w:t>
      </w:r>
      <w:r w:rsidRPr="0032594B">
        <w:rPr>
          <w:rFonts w:cs="Calibri"/>
          <w:color w:val="00000A"/>
          <w:sz w:val="24"/>
          <w:szCs w:val="24"/>
        </w:rPr>
        <w:t>,</w:t>
      </w:r>
    </w:p>
    <w:p w14:paraId="3152D379" w14:textId="4F0068B0" w:rsidR="00DA3AC4" w:rsidRPr="00AA094A" w:rsidRDefault="008F244E" w:rsidP="00D94EB5">
      <w:pPr>
        <w:pStyle w:val="Akapitzlist"/>
        <w:numPr>
          <w:ilvl w:val="2"/>
          <w:numId w:val="4"/>
        </w:numPr>
        <w:spacing w:after="0"/>
        <w:ind w:left="1210"/>
        <w:jc w:val="both"/>
        <w:rPr>
          <w:rFonts w:cs="Calibri"/>
          <w:color w:val="00000A"/>
          <w:sz w:val="24"/>
          <w:szCs w:val="24"/>
        </w:rPr>
      </w:pPr>
      <w:r w:rsidRPr="00AA094A">
        <w:rPr>
          <w:rFonts w:cs="Calibri"/>
          <w:sz w:val="24"/>
          <w:szCs w:val="24"/>
        </w:rPr>
        <w:t>za odstąpienie od umowy przez którąkolwiek ze Stron z przyczyn dotyczących Zamawiającego - w wysokości 10% wynagrodzenia umownego brutto, o którym mowa w § 10 ust. 2, przy czym zapis ten nie ma zastosowania w przypadku odstąpienia od umowy przez Zamawiającego na zasadach określonych w art. 456 ust. 1 ustawy PZP.</w:t>
      </w:r>
    </w:p>
    <w:p w14:paraId="5C4C3478" w14:textId="77777777" w:rsidR="00DA3AC4" w:rsidRPr="00AA094A" w:rsidRDefault="00DA3AC4" w:rsidP="00D94EB5">
      <w:pPr>
        <w:pStyle w:val="Akapitzlist"/>
        <w:numPr>
          <w:ilvl w:val="0"/>
          <w:numId w:val="16"/>
        </w:numPr>
        <w:autoSpaceDE w:val="0"/>
        <w:autoSpaceDN w:val="0"/>
        <w:adjustRightInd w:val="0"/>
        <w:spacing w:after="0"/>
        <w:ind w:left="360"/>
        <w:jc w:val="both"/>
        <w:rPr>
          <w:rFonts w:cs="Calibri"/>
          <w:color w:val="00000A"/>
          <w:sz w:val="24"/>
          <w:szCs w:val="24"/>
        </w:rPr>
      </w:pPr>
      <w:r w:rsidRPr="00AA094A">
        <w:rPr>
          <w:rFonts w:cs="Calibri"/>
          <w:color w:val="00000A"/>
          <w:sz w:val="24"/>
          <w:szCs w:val="24"/>
        </w:rPr>
        <w:t xml:space="preserve">Strony są uprawnione do dochodzenia na zasadach kodeksu cywilnego odszkodowania uzupełniającego przenoszącego wysokość zastrzeżonych kar umownych. </w:t>
      </w:r>
    </w:p>
    <w:p w14:paraId="7285C32C" w14:textId="2E012B62" w:rsidR="00DA3AC4" w:rsidRPr="00AA094A" w:rsidRDefault="00DA3AC4" w:rsidP="00D94EB5">
      <w:pPr>
        <w:pStyle w:val="Akapitzlist"/>
        <w:numPr>
          <w:ilvl w:val="0"/>
          <w:numId w:val="16"/>
        </w:numPr>
        <w:autoSpaceDE w:val="0"/>
        <w:autoSpaceDN w:val="0"/>
        <w:adjustRightInd w:val="0"/>
        <w:spacing w:after="0"/>
        <w:ind w:left="360"/>
        <w:jc w:val="both"/>
        <w:rPr>
          <w:rFonts w:cs="Calibri"/>
          <w:color w:val="00000A"/>
          <w:sz w:val="24"/>
          <w:szCs w:val="24"/>
        </w:rPr>
      </w:pPr>
      <w:r w:rsidRPr="00AA094A">
        <w:rPr>
          <w:rFonts w:cs="Calibri"/>
          <w:color w:val="00000A"/>
          <w:sz w:val="24"/>
          <w:szCs w:val="24"/>
        </w:rPr>
        <w:lastRenderedPageBreak/>
        <w:t>Wykonawca niniejszym wyraża zgodę na potrącenie naliczonych kar umownych z należnego mu wynagrodzenia.</w:t>
      </w:r>
    </w:p>
    <w:p w14:paraId="109D5830" w14:textId="6E85544E" w:rsidR="00DA3AC4" w:rsidRPr="00AA094A" w:rsidRDefault="00DA3AC4" w:rsidP="00D94EB5">
      <w:pPr>
        <w:pStyle w:val="Akapitzlist"/>
        <w:numPr>
          <w:ilvl w:val="0"/>
          <w:numId w:val="16"/>
        </w:numPr>
        <w:autoSpaceDE w:val="0"/>
        <w:autoSpaceDN w:val="0"/>
        <w:adjustRightInd w:val="0"/>
        <w:spacing w:after="0"/>
        <w:ind w:left="360"/>
        <w:jc w:val="both"/>
        <w:rPr>
          <w:rFonts w:cs="Calibri"/>
          <w:color w:val="00000A"/>
          <w:sz w:val="24"/>
          <w:szCs w:val="24"/>
        </w:rPr>
      </w:pPr>
      <w:r w:rsidRPr="00AA094A">
        <w:rPr>
          <w:rFonts w:cs="Calibri"/>
          <w:color w:val="00000A"/>
          <w:sz w:val="24"/>
          <w:szCs w:val="24"/>
        </w:rPr>
        <w:t xml:space="preserve">Łączna wysokość kar umownych, których mogą dochodzić Strony, nie może przekroczyć </w:t>
      </w:r>
      <w:r w:rsidR="008F244E" w:rsidRPr="00AA094A">
        <w:rPr>
          <w:rFonts w:cs="Calibri"/>
          <w:color w:val="00000A"/>
          <w:sz w:val="24"/>
          <w:szCs w:val="24"/>
        </w:rPr>
        <w:t>10</w:t>
      </w:r>
      <w:r w:rsidRPr="00AA094A">
        <w:rPr>
          <w:rFonts w:cs="Calibri"/>
          <w:color w:val="00000A"/>
          <w:sz w:val="24"/>
          <w:szCs w:val="24"/>
        </w:rPr>
        <w:t>% wartości umownego wynagrodzenia brutto</w:t>
      </w:r>
      <w:r w:rsidR="00C22008" w:rsidRPr="00AA094A">
        <w:rPr>
          <w:rFonts w:cs="Calibri"/>
          <w:color w:val="00000A"/>
          <w:sz w:val="24"/>
          <w:szCs w:val="24"/>
        </w:rPr>
        <w:t>,</w:t>
      </w:r>
      <w:r w:rsidR="00C22008" w:rsidRPr="00AA094A">
        <w:rPr>
          <w:rFonts w:eastAsiaTheme="minorHAnsi" w:cs="Calibri"/>
          <w:sz w:val="24"/>
          <w:szCs w:val="24"/>
        </w:rPr>
        <w:t xml:space="preserve"> </w:t>
      </w:r>
      <w:r w:rsidR="00C22008" w:rsidRPr="00AA094A">
        <w:rPr>
          <w:rFonts w:cs="Calibri"/>
          <w:color w:val="00000A"/>
          <w:sz w:val="24"/>
          <w:szCs w:val="24"/>
        </w:rPr>
        <w:t>o którym mowa w § 10 ust. 2.</w:t>
      </w:r>
    </w:p>
    <w:p w14:paraId="42E64D21" w14:textId="4A044C1D" w:rsidR="00DA3AC4" w:rsidRPr="00722765" w:rsidRDefault="00DA3AC4" w:rsidP="00DA3AC4">
      <w:pPr>
        <w:pStyle w:val="Akapitzlist"/>
        <w:numPr>
          <w:ilvl w:val="0"/>
          <w:numId w:val="16"/>
        </w:numPr>
        <w:autoSpaceDE w:val="0"/>
        <w:autoSpaceDN w:val="0"/>
        <w:adjustRightInd w:val="0"/>
        <w:spacing w:after="0"/>
        <w:ind w:left="360"/>
        <w:jc w:val="both"/>
        <w:rPr>
          <w:rFonts w:cs="Calibri"/>
          <w:color w:val="00000A"/>
          <w:sz w:val="24"/>
          <w:szCs w:val="24"/>
        </w:rPr>
      </w:pPr>
      <w:r w:rsidRPr="00AA094A">
        <w:rPr>
          <w:rFonts w:cs="Calibri"/>
          <w:color w:val="00000A"/>
          <w:sz w:val="24"/>
          <w:szCs w:val="24"/>
        </w:rPr>
        <w:t>Ciężar wykazania przesłanek umożliwiających odstąpienie od nałożenia kary umownej, ciąży na tej Stronie, na którą może być, zgodnie z postanowieniami umowy, nałożona kara umowna.</w:t>
      </w:r>
    </w:p>
    <w:p w14:paraId="1829B971" w14:textId="392A72E6"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r w:rsidR="00A83B3C" w:rsidRPr="00AA094A">
        <w:rPr>
          <w:rFonts w:ascii="Calibri" w:eastAsia="Calibri" w:hAnsi="Calibri" w:cs="Calibri"/>
          <w:b/>
          <w:color w:val="00000A"/>
          <w:sz w:val="24"/>
          <w:szCs w:val="24"/>
        </w:rPr>
        <w:t>4</w:t>
      </w:r>
      <w:r w:rsidRPr="00AA094A">
        <w:rPr>
          <w:rFonts w:ascii="Calibri" w:eastAsia="Calibri" w:hAnsi="Calibri" w:cs="Calibri"/>
          <w:b/>
          <w:color w:val="00000A"/>
          <w:sz w:val="24"/>
          <w:szCs w:val="24"/>
        </w:rPr>
        <w:t>.</w:t>
      </w:r>
    </w:p>
    <w:p w14:paraId="344F3BBB" w14:textId="2EEA8BC5" w:rsidR="008559A4" w:rsidRPr="00AA094A" w:rsidRDefault="008559A4" w:rsidP="00D94EB5">
      <w:pPr>
        <w:pStyle w:val="Akapitzlist"/>
        <w:numPr>
          <w:ilvl w:val="0"/>
          <w:numId w:val="24"/>
        </w:numPr>
        <w:tabs>
          <w:tab w:val="left" w:pos="360"/>
        </w:tabs>
        <w:spacing w:after="0"/>
        <w:ind w:left="360"/>
        <w:jc w:val="both"/>
        <w:rPr>
          <w:rFonts w:eastAsia="Times New Roman" w:cs="Calibri"/>
          <w:sz w:val="24"/>
          <w:szCs w:val="24"/>
          <w:lang w:eastAsia="pl-PL"/>
        </w:rPr>
      </w:pPr>
      <w:r w:rsidRPr="00AA094A">
        <w:rPr>
          <w:rFonts w:eastAsia="Times New Roman" w:cs="Calibri"/>
          <w:bCs/>
          <w:sz w:val="24"/>
          <w:szCs w:val="24"/>
          <w:lang w:eastAsia="pl-PL"/>
        </w:rPr>
        <w:t>Zamawiającemu</w:t>
      </w:r>
      <w:r w:rsidRPr="00AA094A">
        <w:rPr>
          <w:rFonts w:eastAsia="Times New Roman" w:cs="Calibri"/>
          <w:sz w:val="24"/>
          <w:szCs w:val="24"/>
          <w:lang w:eastAsia="pl-PL"/>
        </w:rPr>
        <w:t xml:space="preserve"> przysługuje prawo do odstąpienia od niniejszej umowy, w przypadkach i na zasadach określonych w art. 456 </w:t>
      </w:r>
      <w:r w:rsidR="00DC1663" w:rsidRPr="00AA094A">
        <w:rPr>
          <w:rFonts w:eastAsia="Times New Roman" w:cs="Calibri"/>
          <w:sz w:val="24"/>
          <w:szCs w:val="24"/>
          <w:lang w:eastAsia="pl-PL"/>
        </w:rPr>
        <w:t xml:space="preserve">ustawy </w:t>
      </w:r>
      <w:r w:rsidRPr="00AA094A">
        <w:rPr>
          <w:rFonts w:eastAsia="Times New Roman" w:cs="Calibri"/>
          <w:sz w:val="24"/>
          <w:szCs w:val="24"/>
          <w:lang w:eastAsia="pl-PL"/>
        </w:rPr>
        <w:t>PZP.</w:t>
      </w:r>
    </w:p>
    <w:p w14:paraId="5EB34628" w14:textId="21E8D711" w:rsidR="008559A4" w:rsidRPr="00AA094A" w:rsidRDefault="008559A4" w:rsidP="00D94EB5">
      <w:pPr>
        <w:pStyle w:val="Akapitzlist"/>
        <w:numPr>
          <w:ilvl w:val="0"/>
          <w:numId w:val="24"/>
        </w:numPr>
        <w:tabs>
          <w:tab w:val="left" w:pos="360"/>
        </w:tabs>
        <w:spacing w:after="0"/>
        <w:ind w:left="360"/>
        <w:jc w:val="both"/>
        <w:rPr>
          <w:rFonts w:eastAsia="Times New Roman" w:cs="Calibri"/>
          <w:sz w:val="24"/>
          <w:szCs w:val="24"/>
          <w:lang w:eastAsia="pl-PL"/>
        </w:rPr>
      </w:pPr>
      <w:r w:rsidRPr="00AA094A">
        <w:rPr>
          <w:rFonts w:cs="Calibri"/>
          <w:color w:val="00000A"/>
          <w:sz w:val="24"/>
          <w:szCs w:val="24"/>
        </w:rPr>
        <w:t>Zamawiającemu przysługuje prawo do odstąpienia od całości lub części niniejszej umowy również w następujących przypadkach:</w:t>
      </w:r>
    </w:p>
    <w:p w14:paraId="1E97427A" w14:textId="77777777"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color w:val="00000A"/>
          <w:sz w:val="24"/>
          <w:szCs w:val="24"/>
        </w:rPr>
        <w:t>w stosunku do Wykonawcy sąd odmówi ogłoszenia upadłości z uwagi na niewystarczające aktywa na prowadzenie upadłości, jeżeli Wykonawca zawrze z wierzycielami układ powodujący zagrożenie dla realizacji niniejszej umowy lub nastąpi likwidacja przedsiębiorstwa Wykonawcy, jeżeli w wyniku wszczętego postępowania egzekucyjnego nastąpi zajęcie majątku Wykonawcy lub jego znacznej części;</w:t>
      </w:r>
    </w:p>
    <w:p w14:paraId="2BDE02E9" w14:textId="77777777"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color w:val="00000A"/>
          <w:sz w:val="24"/>
          <w:szCs w:val="24"/>
        </w:rPr>
        <w:t>Wykonawca nie rozpoczął robót bez uzasadnionych przyczyn oraz nie kontynuuje ich, pomimo wezwania Zamawiającego złożonego na piśmie;</w:t>
      </w:r>
    </w:p>
    <w:p w14:paraId="7F226E25" w14:textId="77777777"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color w:val="00000A"/>
          <w:sz w:val="24"/>
          <w:szCs w:val="24"/>
        </w:rPr>
        <w:t>Wykonawca przerwał realizację robót i przerwa ta trwa dłużej niż 7 dni;</w:t>
      </w:r>
    </w:p>
    <w:p w14:paraId="66E888E9" w14:textId="0C0021E2"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color w:val="00000A"/>
          <w:sz w:val="24"/>
          <w:szCs w:val="24"/>
        </w:rPr>
        <w:t xml:space="preserve">Wykonawca wykonuje roboty wadliwie, niezgodnie z dokumentacją </w:t>
      </w:r>
      <w:r w:rsidR="00DC1663" w:rsidRPr="00AA094A">
        <w:rPr>
          <w:rFonts w:cs="Calibri"/>
          <w:color w:val="00000A"/>
          <w:sz w:val="24"/>
          <w:szCs w:val="24"/>
        </w:rPr>
        <w:t>projektową</w:t>
      </w:r>
      <w:r w:rsidRPr="00AA094A">
        <w:rPr>
          <w:rFonts w:cs="Calibri"/>
          <w:color w:val="00000A"/>
          <w:sz w:val="24"/>
          <w:szCs w:val="24"/>
        </w:rPr>
        <w:t xml:space="preserve">, stosuje materiały </w:t>
      </w:r>
      <w:r w:rsidRPr="00AA094A">
        <w:rPr>
          <w:rFonts w:cs="Calibri"/>
          <w:sz w:val="24"/>
          <w:szCs w:val="24"/>
        </w:rPr>
        <w:t>niezgodne z wymaganiami oraz nie reaguje na polecenia Zamawiającego,</w:t>
      </w:r>
    </w:p>
    <w:p w14:paraId="01D93C13" w14:textId="7C20A427"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sz w:val="24"/>
          <w:szCs w:val="24"/>
        </w:rPr>
        <w:t>jeżeli, zgodnie z § 1</w:t>
      </w:r>
      <w:r w:rsidR="00A83B3C" w:rsidRPr="00AA094A">
        <w:rPr>
          <w:rFonts w:cs="Calibri"/>
          <w:sz w:val="24"/>
          <w:szCs w:val="24"/>
        </w:rPr>
        <w:t>5</w:t>
      </w:r>
      <w:r w:rsidRPr="00AA094A">
        <w:rPr>
          <w:rFonts w:cs="Calibri"/>
          <w:sz w:val="24"/>
          <w:szCs w:val="24"/>
        </w:rPr>
        <w:t xml:space="preserve"> ust. 2 </w:t>
      </w:r>
      <w:r w:rsidRPr="00AA094A">
        <w:rPr>
          <w:rFonts w:cs="Calibri"/>
          <w:color w:val="00000A"/>
          <w:sz w:val="24"/>
          <w:szCs w:val="24"/>
        </w:rPr>
        <w:t xml:space="preserve">pkt. </w:t>
      </w:r>
      <w:r w:rsidR="009124E4" w:rsidRPr="00AA094A">
        <w:rPr>
          <w:rFonts w:cs="Calibri"/>
          <w:color w:val="00000A"/>
          <w:sz w:val="24"/>
          <w:szCs w:val="24"/>
        </w:rPr>
        <w:t xml:space="preserve">3 </w:t>
      </w:r>
      <w:r w:rsidRPr="00AA094A">
        <w:rPr>
          <w:rFonts w:cs="Calibri"/>
          <w:color w:val="00000A"/>
          <w:sz w:val="24"/>
          <w:szCs w:val="24"/>
        </w:rPr>
        <w:t>lit. b, w toku czynności odbioru zostaną stwierdzone wady lub usterki, które nie nadają się do usunięcia, a które uniemożliwiają użytkowanie przedmiotu odbioru zgodnie z przeznaczeniem,</w:t>
      </w:r>
    </w:p>
    <w:p w14:paraId="05E247D3" w14:textId="0B467032" w:rsidR="008559A4" w:rsidRPr="00AA094A" w:rsidRDefault="008559A4" w:rsidP="00D94EB5">
      <w:pPr>
        <w:pStyle w:val="Akapitzlist"/>
        <w:numPr>
          <w:ilvl w:val="0"/>
          <w:numId w:val="25"/>
        </w:numPr>
        <w:tabs>
          <w:tab w:val="left" w:pos="368"/>
        </w:tabs>
        <w:spacing w:after="0"/>
        <w:ind w:left="927"/>
        <w:jc w:val="both"/>
        <w:rPr>
          <w:rFonts w:eastAsia="Times New Roman" w:cs="Calibri"/>
          <w:sz w:val="24"/>
          <w:szCs w:val="24"/>
          <w:lang w:eastAsia="pl-PL"/>
        </w:rPr>
      </w:pPr>
      <w:r w:rsidRPr="00AA094A">
        <w:rPr>
          <w:rFonts w:cs="Calibri"/>
          <w:color w:val="00000A"/>
          <w:sz w:val="24"/>
          <w:szCs w:val="24"/>
        </w:rPr>
        <w:t xml:space="preserve">jeżeli zwłoka Wykonawcy w wykonaniu </w:t>
      </w:r>
      <w:r w:rsidR="00DC1663" w:rsidRPr="00AA094A">
        <w:rPr>
          <w:rFonts w:cs="Calibri"/>
          <w:color w:val="00000A"/>
          <w:sz w:val="24"/>
          <w:szCs w:val="24"/>
        </w:rPr>
        <w:t xml:space="preserve">któregokolwiek z Etapów </w:t>
      </w:r>
      <w:r w:rsidRPr="00AA094A">
        <w:rPr>
          <w:rFonts w:cs="Calibri"/>
          <w:color w:val="00000A"/>
          <w:sz w:val="24"/>
          <w:szCs w:val="24"/>
        </w:rPr>
        <w:t>wyniesie co najmniej 14 dni,</w:t>
      </w:r>
    </w:p>
    <w:p w14:paraId="54EA0F7E" w14:textId="5E455F94" w:rsidR="008559A4" w:rsidRPr="00AA094A" w:rsidRDefault="008559A4" w:rsidP="008559A4">
      <w:pPr>
        <w:tabs>
          <w:tab w:val="left" w:pos="368"/>
        </w:tabs>
        <w:spacing w:after="0"/>
        <w:ind w:left="368"/>
        <w:jc w:val="both"/>
        <w:rPr>
          <w:rFonts w:ascii="Calibri" w:eastAsia="Calibri" w:hAnsi="Calibri" w:cs="Calibri"/>
          <w:color w:val="00000A"/>
          <w:sz w:val="24"/>
          <w:szCs w:val="24"/>
        </w:rPr>
      </w:pPr>
      <w:r w:rsidRPr="00AA094A">
        <w:rPr>
          <w:rFonts w:ascii="Calibri" w:eastAsia="Calibri" w:hAnsi="Calibri" w:cs="Calibri"/>
          <w:color w:val="00000A"/>
          <w:sz w:val="24"/>
          <w:szCs w:val="24"/>
        </w:rPr>
        <w:tab/>
        <w:t xml:space="preserve">- wówczas odstąpienie Zamawiającego będzie traktowane jako dokonane z przyczyn </w:t>
      </w:r>
      <w:r w:rsidR="00DC1663" w:rsidRPr="00AA094A">
        <w:rPr>
          <w:rFonts w:ascii="Calibri" w:eastAsia="Calibri" w:hAnsi="Calibri" w:cs="Calibri"/>
          <w:color w:val="00000A"/>
          <w:sz w:val="24"/>
          <w:szCs w:val="24"/>
        </w:rPr>
        <w:t>dotyczących</w:t>
      </w:r>
      <w:r w:rsidRPr="00AA094A">
        <w:rPr>
          <w:rFonts w:ascii="Calibri" w:eastAsia="Calibri" w:hAnsi="Calibri" w:cs="Calibri"/>
          <w:color w:val="00000A"/>
          <w:sz w:val="24"/>
          <w:szCs w:val="24"/>
        </w:rPr>
        <w:t xml:space="preserve"> Wykonawcy.</w:t>
      </w:r>
    </w:p>
    <w:p w14:paraId="32613B31" w14:textId="77777777" w:rsidR="008559A4" w:rsidRPr="00AA094A" w:rsidRDefault="008559A4" w:rsidP="00D94EB5">
      <w:pPr>
        <w:pStyle w:val="Akapitzlist"/>
        <w:numPr>
          <w:ilvl w:val="0"/>
          <w:numId w:val="24"/>
        </w:numPr>
        <w:tabs>
          <w:tab w:val="left" w:pos="368"/>
        </w:tabs>
        <w:spacing w:after="0"/>
        <w:ind w:left="360"/>
        <w:jc w:val="both"/>
        <w:rPr>
          <w:rFonts w:cs="Calibri"/>
          <w:color w:val="00000A"/>
          <w:sz w:val="24"/>
          <w:szCs w:val="24"/>
        </w:rPr>
      </w:pPr>
      <w:r w:rsidRPr="00AA094A">
        <w:rPr>
          <w:rFonts w:cs="Calibri"/>
          <w:color w:val="00000A"/>
          <w:sz w:val="24"/>
          <w:szCs w:val="24"/>
        </w:rPr>
        <w:t>W przypadkach, o których mowa w ust. 2, Zamawiającemu przysługuje prawo odstąpienia od Umowy w terminie 30 dni od dnia powzięcia wiadomości o okolicznościach wymienionych w ust. 2.,</w:t>
      </w:r>
    </w:p>
    <w:p w14:paraId="57289CF8" w14:textId="77777777" w:rsidR="008559A4" w:rsidRPr="00AA094A" w:rsidRDefault="008559A4" w:rsidP="00D94EB5">
      <w:pPr>
        <w:pStyle w:val="Akapitzlist"/>
        <w:numPr>
          <w:ilvl w:val="0"/>
          <w:numId w:val="24"/>
        </w:numPr>
        <w:tabs>
          <w:tab w:val="left" w:pos="368"/>
        </w:tabs>
        <w:spacing w:after="0"/>
        <w:ind w:left="360"/>
        <w:jc w:val="both"/>
        <w:rPr>
          <w:rFonts w:cs="Calibri"/>
          <w:color w:val="00000A"/>
          <w:sz w:val="24"/>
          <w:szCs w:val="24"/>
        </w:rPr>
      </w:pPr>
      <w:r w:rsidRPr="00AA094A">
        <w:rPr>
          <w:rFonts w:cs="Calibri"/>
          <w:color w:val="00000A"/>
          <w:sz w:val="24"/>
          <w:szCs w:val="24"/>
        </w:rPr>
        <w:t>Uprawnienie Zamawiającego, o którym mowa w ust. 2, nie uchybia możliwości odstąpienia od Umowy przez którąkolwiek ze Stron, na podstawie przepisów Kodeksu cywilnego.</w:t>
      </w:r>
    </w:p>
    <w:p w14:paraId="4C1AAB96" w14:textId="77777777" w:rsidR="008559A4" w:rsidRPr="00AA094A" w:rsidRDefault="008559A4" w:rsidP="00D94EB5">
      <w:pPr>
        <w:pStyle w:val="Akapitzlist"/>
        <w:numPr>
          <w:ilvl w:val="0"/>
          <w:numId w:val="24"/>
        </w:numPr>
        <w:tabs>
          <w:tab w:val="left" w:pos="368"/>
        </w:tabs>
        <w:spacing w:after="0"/>
        <w:ind w:left="360"/>
        <w:jc w:val="both"/>
        <w:rPr>
          <w:rFonts w:cs="Calibri"/>
          <w:color w:val="00000A"/>
          <w:sz w:val="24"/>
          <w:szCs w:val="24"/>
        </w:rPr>
      </w:pPr>
      <w:r w:rsidRPr="00AA094A">
        <w:rPr>
          <w:rFonts w:cs="Calibri"/>
          <w:color w:val="00000A"/>
          <w:sz w:val="24"/>
          <w:szCs w:val="24"/>
        </w:rPr>
        <w:t>Oświadczenie o odstąpieniu od niniejszej umowy należy złożyć drugiej Stronie w formie pisemnej pod rygorem nieważności. Oświadczenie to musi zawierać uzasadnienie.</w:t>
      </w:r>
    </w:p>
    <w:p w14:paraId="36357CFF" w14:textId="77777777" w:rsidR="008559A4" w:rsidRPr="00AA094A" w:rsidRDefault="008559A4" w:rsidP="00D94EB5">
      <w:pPr>
        <w:pStyle w:val="Akapitzlist"/>
        <w:numPr>
          <w:ilvl w:val="0"/>
          <w:numId w:val="24"/>
        </w:numPr>
        <w:tabs>
          <w:tab w:val="left" w:pos="368"/>
        </w:tabs>
        <w:spacing w:after="0"/>
        <w:ind w:left="360"/>
        <w:jc w:val="both"/>
        <w:rPr>
          <w:rFonts w:cs="Calibri"/>
          <w:color w:val="00000A"/>
          <w:sz w:val="24"/>
          <w:szCs w:val="24"/>
        </w:rPr>
      </w:pPr>
      <w:r w:rsidRPr="00AA094A">
        <w:rPr>
          <w:rFonts w:eastAsia="Times New Roman" w:cs="Calibri"/>
          <w:sz w:val="24"/>
          <w:szCs w:val="24"/>
          <w:lang w:eastAsia="pl-PL"/>
        </w:rPr>
        <w:t>W przypadku odstąpienia od umowy, Strony obciążają następujące obowiązki szczegółowe:</w:t>
      </w:r>
    </w:p>
    <w:p w14:paraId="3D0924DE" w14:textId="77777777" w:rsidR="008559A4" w:rsidRPr="00AA094A" w:rsidRDefault="008559A4" w:rsidP="00D94EB5">
      <w:pPr>
        <w:pStyle w:val="Akapitzlist"/>
        <w:numPr>
          <w:ilvl w:val="0"/>
          <w:numId w:val="26"/>
        </w:numPr>
        <w:tabs>
          <w:tab w:val="left" w:pos="368"/>
        </w:tabs>
        <w:spacing w:after="0"/>
        <w:ind w:left="927"/>
        <w:jc w:val="both"/>
        <w:rPr>
          <w:rFonts w:eastAsia="Times New Roman" w:cs="Calibri"/>
          <w:sz w:val="24"/>
          <w:szCs w:val="24"/>
          <w:lang w:eastAsia="pl-PL"/>
        </w:rPr>
      </w:pPr>
      <w:r w:rsidRPr="00AA094A">
        <w:rPr>
          <w:rFonts w:eastAsia="Times New Roman" w:cs="Calibri"/>
          <w:sz w:val="24"/>
          <w:szCs w:val="24"/>
          <w:lang w:eastAsia="pl-PL"/>
        </w:rPr>
        <w:t>obowiązki obciążające Wykonawcę:</w:t>
      </w:r>
    </w:p>
    <w:p w14:paraId="22D83782" w14:textId="77777777" w:rsidR="008559A4" w:rsidRPr="00AA094A" w:rsidRDefault="008559A4" w:rsidP="00D94EB5">
      <w:pPr>
        <w:pStyle w:val="Akapitzlist"/>
        <w:numPr>
          <w:ilvl w:val="0"/>
          <w:numId w:val="27"/>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lastRenderedPageBreak/>
        <w:t>w terminie 14 dni od daty odstąpienia od umowy przez którąkolwiek ze Stron, Wykonawca przy udziale Zamawiającego sporządzi szczegółowy protokół inwentaryzacji robót w toku, według stanu na dzień odstąpienia;</w:t>
      </w:r>
    </w:p>
    <w:p w14:paraId="5BD64E6A" w14:textId="77777777" w:rsidR="008559A4" w:rsidRPr="00AA094A" w:rsidRDefault="008559A4" w:rsidP="00D94EB5">
      <w:pPr>
        <w:pStyle w:val="Akapitzlist"/>
        <w:numPr>
          <w:ilvl w:val="0"/>
          <w:numId w:val="27"/>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t>zabezpieczenie przerwanych robót w zakresie obustronnie uzgodnionym na koszt tej Strony, z winy której nastąpiło odstąpienie od umowy,</w:t>
      </w:r>
    </w:p>
    <w:p w14:paraId="478B30B1" w14:textId="77777777" w:rsidR="008559A4" w:rsidRPr="00AA094A" w:rsidRDefault="008559A4" w:rsidP="00D94EB5">
      <w:pPr>
        <w:pStyle w:val="Akapitzlist"/>
        <w:numPr>
          <w:ilvl w:val="0"/>
          <w:numId w:val="27"/>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t xml:space="preserve">zgłoszenie do dokonania przez Zamawiającego odbioru robót przerwanych oraz robót zabezpieczających, </w:t>
      </w:r>
    </w:p>
    <w:p w14:paraId="41D7DDA1" w14:textId="77777777" w:rsidR="008559A4" w:rsidRPr="00AA094A" w:rsidRDefault="008559A4" w:rsidP="00D94EB5">
      <w:pPr>
        <w:pStyle w:val="Akapitzlist"/>
        <w:numPr>
          <w:ilvl w:val="0"/>
          <w:numId w:val="27"/>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t>niezwłoczne, najpóźniej w terminie 30 dni, usunięcie z terenu budowy urządzeń dostarczonych lub wzniesionych przez Wykonawcę,</w:t>
      </w:r>
    </w:p>
    <w:p w14:paraId="115E2F79" w14:textId="77777777" w:rsidR="008559A4" w:rsidRPr="00AA094A" w:rsidRDefault="008559A4" w:rsidP="00D94EB5">
      <w:pPr>
        <w:pStyle w:val="Akapitzlist"/>
        <w:numPr>
          <w:ilvl w:val="0"/>
          <w:numId w:val="26"/>
        </w:numPr>
        <w:tabs>
          <w:tab w:val="left" w:pos="368"/>
        </w:tabs>
        <w:spacing w:after="0"/>
        <w:ind w:left="927"/>
        <w:jc w:val="both"/>
        <w:rPr>
          <w:rFonts w:eastAsia="Times New Roman" w:cs="Calibri"/>
          <w:sz w:val="24"/>
          <w:szCs w:val="24"/>
          <w:lang w:eastAsia="pl-PL"/>
        </w:rPr>
      </w:pPr>
      <w:r w:rsidRPr="00AA094A">
        <w:rPr>
          <w:rFonts w:eastAsia="Times New Roman" w:cs="Calibri"/>
          <w:sz w:val="24"/>
          <w:szCs w:val="24"/>
          <w:lang w:eastAsia="pl-PL"/>
        </w:rPr>
        <w:t>obowiązki obciążające Zamawiającego:</w:t>
      </w:r>
    </w:p>
    <w:p w14:paraId="65500175" w14:textId="2670897C" w:rsidR="008559A4" w:rsidRPr="00AA094A" w:rsidRDefault="008559A4" w:rsidP="00D94EB5">
      <w:pPr>
        <w:pStyle w:val="Akapitzlist"/>
        <w:numPr>
          <w:ilvl w:val="0"/>
          <w:numId w:val="28"/>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t>dokonanie odbioru robót przerwanych oraz zapłaty wynagrodzenia za roboty, które zostały wykonane do dnia odstąpienia od umowy,</w:t>
      </w:r>
    </w:p>
    <w:p w14:paraId="66AACCAD" w14:textId="31AA540B" w:rsidR="00DA3AC4" w:rsidRPr="00016358" w:rsidRDefault="008559A4" w:rsidP="00016358">
      <w:pPr>
        <w:pStyle w:val="Akapitzlist"/>
        <w:numPr>
          <w:ilvl w:val="0"/>
          <w:numId w:val="28"/>
        </w:numPr>
        <w:tabs>
          <w:tab w:val="left" w:pos="368"/>
        </w:tabs>
        <w:spacing w:after="0"/>
        <w:ind w:left="1210"/>
        <w:jc w:val="both"/>
        <w:rPr>
          <w:rFonts w:eastAsia="Times New Roman" w:cs="Calibri"/>
          <w:sz w:val="24"/>
          <w:szCs w:val="24"/>
          <w:lang w:eastAsia="pl-PL"/>
        </w:rPr>
      </w:pPr>
      <w:r w:rsidRPr="00AA094A">
        <w:rPr>
          <w:rFonts w:eastAsia="Times New Roman" w:cs="Calibri"/>
          <w:sz w:val="24"/>
          <w:szCs w:val="24"/>
          <w:lang w:eastAsia="pl-PL"/>
        </w:rPr>
        <w:t>przejęcie od Wykonawcy pod swój dozór miejsca prowadzenia robót.</w:t>
      </w:r>
    </w:p>
    <w:p w14:paraId="417AF545" w14:textId="4700ECAD"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r w:rsidR="00A83B3C" w:rsidRPr="00AA094A">
        <w:rPr>
          <w:rFonts w:ascii="Calibri" w:eastAsia="Calibri" w:hAnsi="Calibri" w:cs="Calibri"/>
          <w:b/>
          <w:color w:val="00000A"/>
          <w:sz w:val="24"/>
          <w:szCs w:val="24"/>
        </w:rPr>
        <w:t>5</w:t>
      </w:r>
      <w:r w:rsidRPr="00AA094A">
        <w:rPr>
          <w:rFonts w:ascii="Calibri" w:eastAsia="Calibri" w:hAnsi="Calibri" w:cs="Calibri"/>
          <w:b/>
          <w:color w:val="00000A"/>
          <w:sz w:val="24"/>
          <w:szCs w:val="24"/>
        </w:rPr>
        <w:t>.</w:t>
      </w:r>
    </w:p>
    <w:p w14:paraId="1CB1F0BD" w14:textId="52F15596" w:rsidR="004568C5" w:rsidRPr="00AA094A" w:rsidRDefault="00C264F8"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Zasady o</w:t>
      </w:r>
      <w:r w:rsidR="004568C5" w:rsidRPr="00AA094A">
        <w:rPr>
          <w:rFonts w:ascii="Calibri" w:eastAsia="Calibri" w:hAnsi="Calibri" w:cs="Calibri"/>
          <w:b/>
          <w:color w:val="00000A"/>
          <w:sz w:val="24"/>
          <w:szCs w:val="24"/>
        </w:rPr>
        <w:t>dbior</w:t>
      </w:r>
      <w:r w:rsidRPr="00AA094A">
        <w:rPr>
          <w:rFonts w:ascii="Calibri" w:eastAsia="Calibri" w:hAnsi="Calibri" w:cs="Calibri"/>
          <w:b/>
          <w:color w:val="00000A"/>
          <w:sz w:val="24"/>
          <w:szCs w:val="24"/>
        </w:rPr>
        <w:t>u</w:t>
      </w:r>
      <w:r w:rsidR="004568C5" w:rsidRPr="00AA094A">
        <w:rPr>
          <w:rFonts w:ascii="Calibri" w:eastAsia="Calibri" w:hAnsi="Calibri" w:cs="Calibri"/>
          <w:b/>
          <w:color w:val="00000A"/>
          <w:sz w:val="24"/>
          <w:szCs w:val="24"/>
        </w:rPr>
        <w:t xml:space="preserve"> </w:t>
      </w:r>
      <w:r w:rsidR="00F65B8C" w:rsidRPr="00AA094A">
        <w:rPr>
          <w:rFonts w:ascii="Calibri" w:eastAsia="Calibri" w:hAnsi="Calibri" w:cs="Calibri"/>
          <w:b/>
          <w:color w:val="00000A"/>
          <w:sz w:val="24"/>
          <w:szCs w:val="24"/>
        </w:rPr>
        <w:t>prac wykonanych w ramach Etapów</w:t>
      </w:r>
    </w:p>
    <w:p w14:paraId="5011ACCC" w14:textId="0F6D35B6" w:rsidR="00F65B8C" w:rsidRPr="00AA094A" w:rsidRDefault="00DA3AC4" w:rsidP="004E1997">
      <w:pPr>
        <w:pStyle w:val="Akapitzlist"/>
        <w:numPr>
          <w:ilvl w:val="0"/>
          <w:numId w:val="29"/>
        </w:numPr>
        <w:spacing w:after="0"/>
        <w:ind w:left="360"/>
        <w:jc w:val="both"/>
        <w:rPr>
          <w:rFonts w:cs="Calibri"/>
          <w:color w:val="00000A"/>
          <w:sz w:val="24"/>
          <w:szCs w:val="24"/>
        </w:rPr>
      </w:pPr>
      <w:r w:rsidRPr="00AA094A">
        <w:rPr>
          <w:rFonts w:cs="Calibri"/>
          <w:color w:val="00000A"/>
          <w:sz w:val="24"/>
          <w:szCs w:val="24"/>
        </w:rPr>
        <w:t xml:space="preserve">Strony ustalają następujące </w:t>
      </w:r>
      <w:r w:rsidR="00C264F8" w:rsidRPr="00AA094A">
        <w:rPr>
          <w:rFonts w:cs="Calibri"/>
          <w:color w:val="00000A"/>
          <w:sz w:val="24"/>
          <w:szCs w:val="24"/>
        </w:rPr>
        <w:t xml:space="preserve">zasady odbioru </w:t>
      </w:r>
      <w:r w:rsidR="00F65B8C" w:rsidRPr="00AA094A">
        <w:rPr>
          <w:rFonts w:cs="Calibri"/>
          <w:color w:val="00000A"/>
          <w:sz w:val="24"/>
          <w:szCs w:val="24"/>
        </w:rPr>
        <w:t>prac wykonanych</w:t>
      </w:r>
      <w:r w:rsidR="00A4212E" w:rsidRPr="00AA094A">
        <w:rPr>
          <w:rFonts w:cs="Calibri"/>
          <w:color w:val="00000A"/>
          <w:sz w:val="24"/>
          <w:szCs w:val="24"/>
        </w:rPr>
        <w:t xml:space="preserve"> w ramach Etapu I</w:t>
      </w:r>
      <w:r w:rsidRPr="00AA094A">
        <w:rPr>
          <w:rFonts w:cs="Calibri"/>
          <w:color w:val="00000A"/>
          <w:sz w:val="24"/>
          <w:szCs w:val="24"/>
        </w:rPr>
        <w:t>:</w:t>
      </w:r>
    </w:p>
    <w:p w14:paraId="0F7A323E" w14:textId="34E757E8" w:rsidR="00C77BF1" w:rsidRPr="00AA094A" w:rsidRDefault="00C77BF1" w:rsidP="00F2797F">
      <w:pPr>
        <w:pStyle w:val="Akapitzlist"/>
        <w:numPr>
          <w:ilvl w:val="0"/>
          <w:numId w:val="61"/>
        </w:numPr>
        <w:spacing w:after="0"/>
        <w:ind w:left="993"/>
        <w:jc w:val="both"/>
        <w:rPr>
          <w:rFonts w:cs="Calibri"/>
          <w:color w:val="00000A"/>
          <w:sz w:val="24"/>
          <w:szCs w:val="24"/>
        </w:rPr>
      </w:pPr>
      <w:r w:rsidRPr="00AA094A">
        <w:rPr>
          <w:rFonts w:cs="Calibri"/>
          <w:bCs/>
          <w:color w:val="00000A"/>
          <w:sz w:val="24"/>
          <w:szCs w:val="24"/>
        </w:rPr>
        <w:t>Wykonawca po opracowaniu dokumentacji projektowej przekaże tę dokumentację protokolarnie Zamawiającemu,</w:t>
      </w:r>
    </w:p>
    <w:p w14:paraId="2A244077" w14:textId="69AEEF0E" w:rsidR="009124E4" w:rsidRPr="00AA094A" w:rsidRDefault="3FDA8481" w:rsidP="00F2797F">
      <w:pPr>
        <w:pStyle w:val="Akapitzlist"/>
        <w:numPr>
          <w:ilvl w:val="0"/>
          <w:numId w:val="61"/>
        </w:numPr>
        <w:spacing w:after="0"/>
        <w:ind w:left="993"/>
        <w:jc w:val="both"/>
        <w:rPr>
          <w:rFonts w:cs="Calibri"/>
          <w:color w:val="00000A"/>
          <w:sz w:val="24"/>
          <w:szCs w:val="24"/>
        </w:rPr>
      </w:pPr>
      <w:r w:rsidRPr="23415113">
        <w:rPr>
          <w:rFonts w:cs="Calibri"/>
          <w:color w:val="00000A"/>
          <w:sz w:val="24"/>
          <w:szCs w:val="24"/>
        </w:rPr>
        <w:t>d</w:t>
      </w:r>
      <w:r w:rsidR="49716663" w:rsidRPr="23415113">
        <w:rPr>
          <w:rFonts w:cs="Calibri"/>
          <w:color w:val="00000A"/>
          <w:sz w:val="24"/>
          <w:szCs w:val="24"/>
        </w:rPr>
        <w:t>okumentację projektową, o której mowa w ust. 1, należy przekazać Zamawiającemu w formie papierowej oraz w wersji elektronicznej w formacie PDF oraz wersji edytowalnej</w:t>
      </w:r>
      <w:r w:rsidR="003B0453">
        <w:rPr>
          <w:rFonts w:cs="Calibri"/>
          <w:color w:val="00000A"/>
          <w:sz w:val="24"/>
          <w:szCs w:val="24"/>
        </w:rPr>
        <w:t xml:space="preserve"> (</w:t>
      </w:r>
      <w:proofErr w:type="spellStart"/>
      <w:r w:rsidR="003B0453" w:rsidRPr="47CB7FAC">
        <w:t>dwg</w:t>
      </w:r>
      <w:proofErr w:type="spellEnd"/>
      <w:r w:rsidR="003B0453" w:rsidRPr="47CB7FAC">
        <w:t xml:space="preserve">, </w:t>
      </w:r>
      <w:proofErr w:type="spellStart"/>
      <w:r w:rsidR="003B0453" w:rsidRPr="47CB7FAC">
        <w:t>kst</w:t>
      </w:r>
      <w:proofErr w:type="spellEnd"/>
      <w:r w:rsidR="003B0453" w:rsidRPr="47CB7FAC">
        <w:t xml:space="preserve">, </w:t>
      </w:r>
      <w:proofErr w:type="spellStart"/>
      <w:r w:rsidR="003B0453" w:rsidRPr="47CB7FAC">
        <w:t>ath</w:t>
      </w:r>
      <w:proofErr w:type="spellEnd"/>
      <w:r w:rsidR="003B0453" w:rsidRPr="47CB7FAC">
        <w:t xml:space="preserve">, </w:t>
      </w:r>
      <w:proofErr w:type="spellStart"/>
      <w:r w:rsidR="003B0453" w:rsidRPr="47CB7FAC">
        <w:t>doc</w:t>
      </w:r>
      <w:proofErr w:type="spellEnd"/>
      <w:r w:rsidR="003B0453" w:rsidRPr="47CB7FAC">
        <w:t>)</w:t>
      </w:r>
      <w:r w:rsidR="603A72DE" w:rsidRPr="23415113">
        <w:rPr>
          <w:rFonts w:cs="Calibri"/>
          <w:color w:val="00000A"/>
          <w:sz w:val="24"/>
          <w:szCs w:val="24"/>
        </w:rPr>
        <w:t>, zgodnie z PFU</w:t>
      </w:r>
      <w:r w:rsidR="49716663" w:rsidRPr="23415113">
        <w:rPr>
          <w:rFonts w:cs="Calibri"/>
          <w:color w:val="00000A"/>
          <w:sz w:val="24"/>
          <w:szCs w:val="24"/>
        </w:rPr>
        <w:t>. Wersja elektroniczna musi być zgodna z wersją papierową, tzn. ma zawierać wszystkie wprowadzone zmiany, podpisy i pieczątki oraz dokumenty uzgadniające i zatwierdzające oraz opinie, decyzje itp. w formacie PDF i JPG. Wykonana dokumentacja winna obejmować wszystkie niezbędne elementy z punktu widzenia celu, któremu ma służyć. Ostateczna i prawomocna decyzja o pozwoleniu na budowę zostanie przekazana Zamawiającemu w formie papierowej</w:t>
      </w:r>
      <w:r w:rsidR="5D7CF031" w:rsidRPr="23415113">
        <w:rPr>
          <w:rFonts w:cs="Calibri"/>
          <w:color w:val="00000A"/>
          <w:sz w:val="24"/>
          <w:szCs w:val="24"/>
        </w:rPr>
        <w:t xml:space="preserve"> i elektronicznej</w:t>
      </w:r>
      <w:r w:rsidR="49716663" w:rsidRPr="23415113">
        <w:rPr>
          <w:rFonts w:cs="Calibri"/>
          <w:color w:val="00000A"/>
          <w:sz w:val="24"/>
          <w:szCs w:val="24"/>
        </w:rPr>
        <w:t>.</w:t>
      </w:r>
    </w:p>
    <w:p w14:paraId="68CCDFC4" w14:textId="2C9A1185" w:rsidR="00C77BF1" w:rsidRPr="00AA094A" w:rsidRDefault="00C77BF1" w:rsidP="00F2797F">
      <w:pPr>
        <w:pStyle w:val="Akapitzlist"/>
        <w:numPr>
          <w:ilvl w:val="0"/>
          <w:numId w:val="61"/>
        </w:numPr>
        <w:spacing w:after="0"/>
        <w:ind w:left="993"/>
        <w:jc w:val="both"/>
        <w:rPr>
          <w:rFonts w:cs="Calibri"/>
          <w:color w:val="00000A"/>
          <w:sz w:val="24"/>
          <w:szCs w:val="24"/>
        </w:rPr>
      </w:pPr>
      <w:r w:rsidRPr="00AA094A">
        <w:rPr>
          <w:rFonts w:cs="Calibri"/>
          <w:bCs/>
          <w:color w:val="00000A"/>
          <w:sz w:val="24"/>
          <w:szCs w:val="24"/>
        </w:rPr>
        <w:t>przekazując dokumentację projektową, Wykonawca przekaże Zamawiającemu:</w:t>
      </w:r>
    </w:p>
    <w:p w14:paraId="2D9ED384" w14:textId="1FA7814B" w:rsidR="00C77BF1" w:rsidRPr="00AA094A" w:rsidRDefault="00C77BF1" w:rsidP="00F2797F">
      <w:pPr>
        <w:pStyle w:val="Akapitzlist"/>
        <w:numPr>
          <w:ilvl w:val="0"/>
          <w:numId w:val="63"/>
        </w:numPr>
        <w:spacing w:after="0"/>
        <w:ind w:left="1418" w:hanging="425"/>
        <w:jc w:val="both"/>
        <w:rPr>
          <w:rFonts w:cs="Calibri"/>
          <w:color w:val="00000A"/>
          <w:sz w:val="24"/>
          <w:szCs w:val="24"/>
        </w:rPr>
      </w:pPr>
      <w:r w:rsidRPr="00AA094A">
        <w:rPr>
          <w:rFonts w:cs="Calibri"/>
          <w:bCs/>
          <w:color w:val="00000A"/>
          <w:sz w:val="24"/>
          <w:szCs w:val="24"/>
        </w:rPr>
        <w:t>oświadczenie Wykonawcy, że dokumenty składające się na dokumentację projektową zostały wykonane zgodnie z umową, aktualnie obowiązującymi przepisami, normami i wytycznymi oraz, że zostały wykonane  w stanie kompletnym z punktu widzenia celu, któremu mają służyć,</w:t>
      </w:r>
    </w:p>
    <w:p w14:paraId="7817E206" w14:textId="204ADD6F" w:rsidR="00C77BF1" w:rsidRPr="00AA094A" w:rsidRDefault="11741645" w:rsidP="00F2797F">
      <w:pPr>
        <w:pStyle w:val="Akapitzlist"/>
        <w:numPr>
          <w:ilvl w:val="0"/>
          <w:numId w:val="63"/>
        </w:numPr>
        <w:spacing w:after="0"/>
        <w:ind w:left="1418" w:hanging="426"/>
        <w:jc w:val="both"/>
        <w:rPr>
          <w:rFonts w:cs="Calibri"/>
          <w:color w:val="00000A"/>
          <w:sz w:val="24"/>
          <w:szCs w:val="24"/>
        </w:rPr>
      </w:pPr>
      <w:r w:rsidRPr="0E6A3366">
        <w:rPr>
          <w:rFonts w:cs="Calibri"/>
          <w:color w:val="00000A"/>
          <w:sz w:val="24"/>
          <w:szCs w:val="24"/>
        </w:rPr>
        <w:t xml:space="preserve">oświadczenie Wykonawcy, że dokumentacja projektowa nie została opisana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a w przypadku, gdy dokumentacja została opisana poprzez wskazanie znaków towarowych, patentów lub pochodzenia, źródła lub szczególnego procesu, który charakteryzuje produkty lub usługi dostarczane </w:t>
      </w:r>
      <w:r w:rsidRPr="0E6A3366">
        <w:rPr>
          <w:rFonts w:cs="Calibri"/>
          <w:color w:val="00000A"/>
          <w:sz w:val="24"/>
          <w:szCs w:val="24"/>
        </w:rPr>
        <w:lastRenderedPageBreak/>
        <w:t>przez konkretnego wykonawcę, wskazaniu takiemu towarzyszy wyraz „lub równoważny” oraz zostały wskazane kryteria równoważności (§ 2 ust. 2 pkt 2) w ilości adekwatnej dla danego rodzaju materiału, urządzenia, technologii wykonania itp., odpowiednie do charakteru robót, które mają być zaprojektowane zgodnie z przedmiotem niniejszej umowy,</w:t>
      </w:r>
    </w:p>
    <w:p w14:paraId="7FD26491" w14:textId="296874B0" w:rsidR="00C77BF1" w:rsidRPr="00AA094A" w:rsidRDefault="00C77BF1" w:rsidP="00F2797F">
      <w:pPr>
        <w:pStyle w:val="Akapitzlist"/>
        <w:numPr>
          <w:ilvl w:val="0"/>
          <w:numId w:val="63"/>
        </w:numPr>
        <w:spacing w:after="0"/>
        <w:ind w:left="1418" w:hanging="426"/>
        <w:jc w:val="both"/>
        <w:rPr>
          <w:rFonts w:cs="Calibri"/>
          <w:color w:val="00000A"/>
          <w:sz w:val="24"/>
          <w:szCs w:val="24"/>
        </w:rPr>
      </w:pPr>
      <w:r w:rsidRPr="00AA094A">
        <w:rPr>
          <w:rFonts w:cs="Calibri"/>
          <w:bCs/>
          <w:color w:val="00000A"/>
          <w:sz w:val="24"/>
          <w:szCs w:val="24"/>
        </w:rPr>
        <w:t>oświadczenie Wykonawcy, że wersja papierowa dokumentacji jest zgodna z wersją elektroniczną (łącznie z pieczęciami i podpisami),</w:t>
      </w:r>
    </w:p>
    <w:p w14:paraId="27515E9A" w14:textId="731DA458" w:rsidR="00C77BF1" w:rsidRPr="00AA094A" w:rsidRDefault="00C77BF1" w:rsidP="00F2797F">
      <w:pPr>
        <w:pStyle w:val="Akapitzlist"/>
        <w:numPr>
          <w:ilvl w:val="0"/>
          <w:numId w:val="63"/>
        </w:numPr>
        <w:spacing w:after="0"/>
        <w:ind w:left="1418" w:hanging="426"/>
        <w:jc w:val="both"/>
        <w:rPr>
          <w:rFonts w:cs="Calibri"/>
          <w:color w:val="00000A"/>
          <w:sz w:val="24"/>
          <w:szCs w:val="24"/>
        </w:rPr>
      </w:pPr>
      <w:r w:rsidRPr="00AA094A">
        <w:rPr>
          <w:rFonts w:cs="Calibri"/>
          <w:bCs/>
          <w:color w:val="00000A"/>
          <w:sz w:val="24"/>
          <w:szCs w:val="24"/>
        </w:rPr>
        <w:t>oświadczenie Wykonawcy, że przysługują mu pełne prawa autorskie do dokumentacji projektowej oraz że dokumentacja projektowa nie narusza praw osób trzecich,</w:t>
      </w:r>
    </w:p>
    <w:p w14:paraId="5336A693" w14:textId="47858EAE" w:rsidR="00C77BF1" w:rsidRPr="00AA094A" w:rsidRDefault="00C77BF1" w:rsidP="00F2797F">
      <w:pPr>
        <w:pStyle w:val="Akapitzlist"/>
        <w:numPr>
          <w:ilvl w:val="0"/>
          <w:numId w:val="63"/>
        </w:numPr>
        <w:spacing w:after="0"/>
        <w:ind w:left="1418" w:hanging="426"/>
        <w:jc w:val="both"/>
        <w:rPr>
          <w:rFonts w:cs="Calibri"/>
          <w:color w:val="00000A"/>
          <w:sz w:val="24"/>
          <w:szCs w:val="24"/>
        </w:rPr>
      </w:pPr>
      <w:r w:rsidRPr="00AA094A">
        <w:rPr>
          <w:rFonts w:cs="Calibri"/>
          <w:bCs/>
          <w:color w:val="00000A"/>
          <w:sz w:val="24"/>
          <w:szCs w:val="24"/>
        </w:rPr>
        <w:t xml:space="preserve">oświadczenia pracowników lub podwykonawców, o których mowa w § 2 ust. </w:t>
      </w:r>
      <w:r w:rsidR="00304781" w:rsidRPr="00AA094A">
        <w:rPr>
          <w:rFonts w:cs="Calibri"/>
          <w:bCs/>
          <w:color w:val="00000A"/>
          <w:sz w:val="24"/>
          <w:szCs w:val="24"/>
        </w:rPr>
        <w:t>10</w:t>
      </w:r>
      <w:r w:rsidR="0016779C" w:rsidRPr="00AA094A">
        <w:rPr>
          <w:rFonts w:cs="Calibri"/>
          <w:bCs/>
          <w:color w:val="00000A"/>
          <w:sz w:val="24"/>
          <w:szCs w:val="24"/>
        </w:rPr>
        <w:t>,</w:t>
      </w:r>
    </w:p>
    <w:p w14:paraId="197EF6DC" w14:textId="454B8741" w:rsidR="00304781" w:rsidRPr="00AA094A" w:rsidRDefault="00304781" w:rsidP="00F2797F">
      <w:pPr>
        <w:pStyle w:val="Akapitzlist"/>
        <w:numPr>
          <w:ilvl w:val="0"/>
          <w:numId w:val="61"/>
        </w:numPr>
        <w:spacing w:after="0"/>
        <w:jc w:val="both"/>
        <w:rPr>
          <w:rFonts w:cs="Calibri"/>
          <w:color w:val="00000A"/>
          <w:sz w:val="24"/>
          <w:szCs w:val="24"/>
        </w:rPr>
      </w:pPr>
      <w:r w:rsidRPr="00AA094A">
        <w:rPr>
          <w:rFonts w:cs="Calibri"/>
          <w:bCs/>
          <w:color w:val="00000A"/>
          <w:sz w:val="24"/>
          <w:szCs w:val="24"/>
        </w:rPr>
        <w:t xml:space="preserve">Zamawiającemu przysługuje </w:t>
      </w:r>
      <w:r w:rsidRPr="00950CCD">
        <w:rPr>
          <w:rFonts w:cs="Calibri"/>
          <w:bCs/>
          <w:color w:val="00000A"/>
          <w:sz w:val="24"/>
          <w:szCs w:val="24"/>
        </w:rPr>
        <w:t>7 dni</w:t>
      </w:r>
      <w:r w:rsidRPr="00AA094A">
        <w:rPr>
          <w:rFonts w:cs="Calibri"/>
          <w:bCs/>
          <w:color w:val="00000A"/>
          <w:sz w:val="24"/>
          <w:szCs w:val="24"/>
        </w:rPr>
        <w:t xml:space="preserve"> na dokonanie sprawdzenia dokumentacji przekazanej przez Wykonawcę pod kątem kompletności, wad oraz niezgodności dokumentacji projektowej z umową,</w:t>
      </w:r>
    </w:p>
    <w:p w14:paraId="6827E65B" w14:textId="258E44E7" w:rsidR="00304781" w:rsidRPr="00AA094A" w:rsidRDefault="00265C50" w:rsidP="00F2797F">
      <w:pPr>
        <w:pStyle w:val="Akapitzlist"/>
        <w:numPr>
          <w:ilvl w:val="0"/>
          <w:numId w:val="61"/>
        </w:numPr>
        <w:spacing w:after="0"/>
        <w:jc w:val="both"/>
        <w:rPr>
          <w:rFonts w:cs="Calibri"/>
          <w:color w:val="00000A"/>
          <w:sz w:val="24"/>
          <w:szCs w:val="24"/>
        </w:rPr>
      </w:pPr>
      <w:r w:rsidRPr="00AA094A">
        <w:rPr>
          <w:rFonts w:cs="Calibri"/>
          <w:bCs/>
          <w:color w:val="00000A"/>
          <w:sz w:val="24"/>
          <w:szCs w:val="24"/>
        </w:rPr>
        <w:t>P</w:t>
      </w:r>
      <w:r w:rsidR="00304781" w:rsidRPr="00AA094A">
        <w:rPr>
          <w:rFonts w:cs="Calibri"/>
          <w:bCs/>
          <w:color w:val="00000A"/>
          <w:sz w:val="24"/>
          <w:szCs w:val="24"/>
        </w:rPr>
        <w:t>rzyjęcie</w:t>
      </w:r>
      <w:r w:rsidRPr="00AA094A">
        <w:rPr>
          <w:rFonts w:cs="Calibri"/>
          <w:bCs/>
          <w:color w:val="00000A"/>
          <w:sz w:val="24"/>
          <w:szCs w:val="24"/>
        </w:rPr>
        <w:t xml:space="preserve"> przez Zamawiającego</w:t>
      </w:r>
      <w:r w:rsidR="00304781" w:rsidRPr="00AA094A">
        <w:rPr>
          <w:rFonts w:cs="Calibri"/>
          <w:bCs/>
          <w:color w:val="00000A"/>
          <w:sz w:val="24"/>
          <w:szCs w:val="24"/>
        </w:rPr>
        <w:t xml:space="preserve"> dokumentacji projektowej do sprawdzenia nie jest równoznaczne z odbiorem prac i nie upoważnia Wykonawcy do wystawienia faktury,</w:t>
      </w:r>
    </w:p>
    <w:p w14:paraId="7B80567C" w14:textId="69BF8A64" w:rsidR="0016779C" w:rsidRPr="00AA094A" w:rsidRDefault="0016779C" w:rsidP="00F2797F">
      <w:pPr>
        <w:pStyle w:val="Akapitzlist"/>
        <w:numPr>
          <w:ilvl w:val="0"/>
          <w:numId w:val="61"/>
        </w:numPr>
        <w:spacing w:after="0"/>
        <w:jc w:val="both"/>
        <w:rPr>
          <w:rFonts w:cs="Calibri"/>
          <w:color w:val="00000A"/>
          <w:sz w:val="24"/>
          <w:szCs w:val="24"/>
        </w:rPr>
      </w:pPr>
      <w:r w:rsidRPr="00AA094A">
        <w:rPr>
          <w:rFonts w:cs="Calibri"/>
          <w:bCs/>
          <w:color w:val="00000A"/>
          <w:sz w:val="24"/>
          <w:szCs w:val="24"/>
        </w:rPr>
        <w:t>w przypadku stwierdzenia przez Zamawiającego niekompletności, wad lub niezgodności dokumentacji projektowej z umową, Zamawiający może wyznaczyć Wykonawcy termin usunięcia wad i niezgodności występujących w dokumentacji, nie dłuższy niż 14 dni</w:t>
      </w:r>
      <w:r w:rsidR="00265C50" w:rsidRPr="00AA094A">
        <w:rPr>
          <w:rFonts w:cs="Calibri"/>
          <w:bCs/>
          <w:color w:val="00000A"/>
          <w:sz w:val="24"/>
          <w:szCs w:val="24"/>
        </w:rPr>
        <w:t>,</w:t>
      </w:r>
    </w:p>
    <w:p w14:paraId="7AAD4816" w14:textId="742D0EB8" w:rsidR="0016779C" w:rsidRPr="00AA094A" w:rsidRDefault="0016779C" w:rsidP="00F2797F">
      <w:pPr>
        <w:pStyle w:val="Akapitzlist"/>
        <w:numPr>
          <w:ilvl w:val="0"/>
          <w:numId w:val="61"/>
        </w:numPr>
        <w:spacing w:after="0"/>
        <w:jc w:val="both"/>
        <w:rPr>
          <w:rFonts w:cs="Calibri"/>
          <w:color w:val="00000A"/>
          <w:sz w:val="24"/>
          <w:szCs w:val="24"/>
        </w:rPr>
      </w:pPr>
      <w:r w:rsidRPr="00AA094A">
        <w:rPr>
          <w:rFonts w:cs="Calibri"/>
          <w:bCs/>
          <w:color w:val="00000A"/>
          <w:sz w:val="24"/>
          <w:szCs w:val="24"/>
        </w:rPr>
        <w:t>po sprawdzeniu dokumentacji przez Zamawiającego i stwierdzeniu należytego wykonania przedmiotu umowy przez Wykonawcę w ramach Etapu I, Zamawiający potwierdzi odbiór dokumentacji projektowej podpisując protokół zdawczo-odbiorczy, co upoważni Wykonawcę do wystawienia faktury VAT za realizację umowy w ramach tego Etapu,</w:t>
      </w:r>
    </w:p>
    <w:p w14:paraId="3744C7AD" w14:textId="24730B08" w:rsidR="0016779C" w:rsidRPr="00AA094A" w:rsidRDefault="0016779C" w:rsidP="00F2797F">
      <w:pPr>
        <w:pStyle w:val="Akapitzlist"/>
        <w:numPr>
          <w:ilvl w:val="0"/>
          <w:numId w:val="61"/>
        </w:numPr>
        <w:spacing w:after="0"/>
        <w:jc w:val="both"/>
        <w:rPr>
          <w:rFonts w:cs="Calibri"/>
          <w:color w:val="00000A"/>
          <w:sz w:val="24"/>
          <w:szCs w:val="24"/>
        </w:rPr>
      </w:pPr>
      <w:r w:rsidRPr="00AA094A">
        <w:rPr>
          <w:rFonts w:cs="Calibri"/>
          <w:bCs/>
          <w:color w:val="00000A"/>
          <w:sz w:val="24"/>
          <w:szCs w:val="24"/>
        </w:rPr>
        <w:t>podpisanie protokołu zdawczo-odbiorczego nie zwalnia Wykonawcy od odpowiedzialności za wady dostarczonej dokumentacji,</w:t>
      </w:r>
    </w:p>
    <w:p w14:paraId="6C7AEF92" w14:textId="63FA423C" w:rsidR="004E1997" w:rsidRPr="00AA094A" w:rsidRDefault="004E1997" w:rsidP="00F2797F">
      <w:pPr>
        <w:pStyle w:val="Akapitzlist"/>
        <w:numPr>
          <w:ilvl w:val="0"/>
          <w:numId w:val="29"/>
        </w:numPr>
        <w:spacing w:after="0"/>
        <w:ind w:left="426" w:hanging="426"/>
        <w:jc w:val="both"/>
        <w:rPr>
          <w:rFonts w:cs="Calibri"/>
          <w:color w:val="00000A"/>
          <w:sz w:val="24"/>
          <w:szCs w:val="24"/>
        </w:rPr>
      </w:pPr>
      <w:r w:rsidRPr="00AA094A">
        <w:rPr>
          <w:rFonts w:cs="Calibri"/>
          <w:color w:val="00000A"/>
          <w:sz w:val="24"/>
          <w:szCs w:val="24"/>
        </w:rPr>
        <w:t>Strony ustalają następujące zasady odbioru prac wykonanych w ramach Etapu II:</w:t>
      </w:r>
    </w:p>
    <w:p w14:paraId="007908A3" w14:textId="66A8D7F4" w:rsidR="006F7409" w:rsidRPr="00AA094A" w:rsidRDefault="006F7409" w:rsidP="00F2797F">
      <w:pPr>
        <w:pStyle w:val="Akapitzlist"/>
        <w:numPr>
          <w:ilvl w:val="0"/>
          <w:numId w:val="60"/>
        </w:numPr>
        <w:spacing w:after="0"/>
        <w:jc w:val="both"/>
        <w:rPr>
          <w:rFonts w:cs="Calibri"/>
          <w:color w:val="00000A"/>
          <w:sz w:val="24"/>
          <w:szCs w:val="24"/>
        </w:rPr>
      </w:pPr>
      <w:r w:rsidRPr="00AA094A">
        <w:rPr>
          <w:rFonts w:cs="Calibri"/>
          <w:color w:val="00000A"/>
          <w:sz w:val="24"/>
          <w:szCs w:val="24"/>
        </w:rPr>
        <w:t>Strony ustalają następujące odbiory robót:</w:t>
      </w:r>
    </w:p>
    <w:p w14:paraId="7671901E" w14:textId="42405C14" w:rsidR="006F7409" w:rsidRPr="00AA094A" w:rsidRDefault="006F7409" w:rsidP="00F2797F">
      <w:pPr>
        <w:pStyle w:val="Akapitzlist"/>
        <w:numPr>
          <w:ilvl w:val="0"/>
          <w:numId w:val="62"/>
        </w:numPr>
        <w:spacing w:after="0"/>
        <w:ind w:left="1560" w:hanging="426"/>
        <w:jc w:val="both"/>
        <w:rPr>
          <w:rFonts w:cs="Calibri"/>
          <w:color w:val="00000A"/>
          <w:sz w:val="24"/>
          <w:szCs w:val="24"/>
        </w:rPr>
      </w:pPr>
      <w:r w:rsidRPr="00AA094A">
        <w:rPr>
          <w:rFonts w:cs="Calibri"/>
          <w:color w:val="00000A"/>
          <w:sz w:val="24"/>
          <w:szCs w:val="24"/>
        </w:rPr>
        <w:t xml:space="preserve">odbiór robót </w:t>
      </w:r>
      <w:r w:rsidR="00A4212E" w:rsidRPr="00AA094A">
        <w:rPr>
          <w:rFonts w:cs="Calibri"/>
          <w:color w:val="00000A"/>
          <w:sz w:val="24"/>
          <w:szCs w:val="24"/>
        </w:rPr>
        <w:t xml:space="preserve">zanikających lub </w:t>
      </w:r>
      <w:r w:rsidRPr="00AA094A">
        <w:rPr>
          <w:rFonts w:cs="Calibri"/>
          <w:color w:val="00000A"/>
          <w:sz w:val="24"/>
          <w:szCs w:val="24"/>
        </w:rPr>
        <w:t xml:space="preserve">ulegających zakryciu dokonywany będzie </w:t>
      </w:r>
      <w:r w:rsidR="00A4212E" w:rsidRPr="00AA094A">
        <w:rPr>
          <w:rFonts w:cs="Calibri"/>
          <w:color w:val="00000A"/>
          <w:sz w:val="24"/>
          <w:szCs w:val="24"/>
        </w:rPr>
        <w:t>zgodnie z § 4 ust. 2 pkt 9</w:t>
      </w:r>
      <w:r w:rsidRPr="00AA094A">
        <w:rPr>
          <w:rFonts w:cs="Calibri"/>
          <w:color w:val="00000A"/>
          <w:sz w:val="24"/>
          <w:szCs w:val="24"/>
        </w:rPr>
        <w:t>,</w:t>
      </w:r>
    </w:p>
    <w:p w14:paraId="74483728" w14:textId="0E60FD10" w:rsidR="00A4212E" w:rsidRPr="00AA094A" w:rsidRDefault="00A4212E" w:rsidP="00F2797F">
      <w:pPr>
        <w:pStyle w:val="Akapitzlist"/>
        <w:numPr>
          <w:ilvl w:val="0"/>
          <w:numId w:val="62"/>
        </w:numPr>
        <w:spacing w:after="0"/>
        <w:ind w:left="1560" w:hanging="426"/>
        <w:jc w:val="both"/>
        <w:rPr>
          <w:rFonts w:cs="Calibri"/>
          <w:color w:val="00000A"/>
          <w:sz w:val="24"/>
          <w:szCs w:val="24"/>
        </w:rPr>
      </w:pPr>
      <w:r w:rsidRPr="00AA094A">
        <w:rPr>
          <w:rFonts w:cs="Calibri"/>
          <w:color w:val="00000A"/>
          <w:sz w:val="24"/>
          <w:szCs w:val="24"/>
        </w:rPr>
        <w:t>końcowy odbiór robót zorganizowany będzie przez Zamawiającego w terminie 14 dni od daty zgłoszenia i potwierdzenia gotowości wykonanych robót do odbioru przez Inspektora Nadzoru. W przypadku braku usterek w protokole odbioru końcowego, za datę wykonania robót przyjmuje się datę zgłoszenia robót do odbioru,</w:t>
      </w:r>
    </w:p>
    <w:p w14:paraId="6E207501" w14:textId="39DAF87A" w:rsidR="00A4212E" w:rsidRPr="006618F1" w:rsidRDefault="00A4212E" w:rsidP="006618F1">
      <w:pPr>
        <w:pStyle w:val="Akapitzlist"/>
        <w:numPr>
          <w:ilvl w:val="0"/>
          <w:numId w:val="62"/>
        </w:numPr>
        <w:spacing w:after="0"/>
        <w:ind w:left="1560" w:hanging="426"/>
        <w:jc w:val="both"/>
        <w:rPr>
          <w:rFonts w:cs="Calibri"/>
          <w:color w:val="00000A"/>
          <w:sz w:val="24"/>
          <w:szCs w:val="24"/>
        </w:rPr>
      </w:pPr>
      <w:r w:rsidRPr="00AA094A">
        <w:rPr>
          <w:rFonts w:cs="Calibri"/>
          <w:color w:val="00000A"/>
          <w:sz w:val="24"/>
          <w:szCs w:val="24"/>
        </w:rPr>
        <w:t>odbiór w okresie gwarancji</w:t>
      </w:r>
      <w:r w:rsidR="006618F1">
        <w:rPr>
          <w:rFonts w:cs="Calibri"/>
          <w:color w:val="00000A"/>
          <w:sz w:val="24"/>
          <w:szCs w:val="24"/>
        </w:rPr>
        <w:t xml:space="preserve"> i rękojmi</w:t>
      </w:r>
      <w:r w:rsidRPr="00AA094A">
        <w:rPr>
          <w:rFonts w:cs="Calibri"/>
          <w:color w:val="00000A"/>
          <w:sz w:val="24"/>
          <w:szCs w:val="24"/>
        </w:rPr>
        <w:t xml:space="preserve"> – dokonywany w ostatnim miesiącu obowiązywania gwarancj</w:t>
      </w:r>
      <w:r w:rsidRPr="006618F1">
        <w:rPr>
          <w:rFonts w:cs="Calibri"/>
          <w:color w:val="00000A"/>
          <w:sz w:val="24"/>
          <w:szCs w:val="24"/>
        </w:rPr>
        <w:t>i,</w:t>
      </w:r>
    </w:p>
    <w:p w14:paraId="6C192B52" w14:textId="04F27848" w:rsidR="00A4212E" w:rsidRPr="00AA094A" w:rsidRDefault="00A4212E" w:rsidP="00F2797F">
      <w:pPr>
        <w:pStyle w:val="Akapitzlist"/>
        <w:numPr>
          <w:ilvl w:val="0"/>
          <w:numId w:val="60"/>
        </w:numPr>
        <w:spacing w:after="0"/>
        <w:jc w:val="both"/>
        <w:rPr>
          <w:rFonts w:cs="Calibri"/>
          <w:color w:val="00000A"/>
          <w:sz w:val="24"/>
          <w:szCs w:val="24"/>
        </w:rPr>
      </w:pPr>
      <w:r w:rsidRPr="00AA094A">
        <w:rPr>
          <w:rFonts w:cs="Calibri"/>
          <w:bCs/>
          <w:color w:val="00000A"/>
          <w:sz w:val="24"/>
          <w:szCs w:val="24"/>
        </w:rPr>
        <w:lastRenderedPageBreak/>
        <w:t>Zamawiający</w:t>
      </w:r>
      <w:r w:rsidRPr="00AA094A">
        <w:rPr>
          <w:rFonts w:cs="Calibri"/>
          <w:color w:val="00000A"/>
          <w:sz w:val="24"/>
          <w:szCs w:val="24"/>
        </w:rPr>
        <w:t xml:space="preserve"> zakończy czynności odbioru najpóźniej w ciągu 14 dni, licząc od daty rozpoczęcia odbioru, o ile nie nastąpi przerwanie czynności odbiorowych,</w:t>
      </w:r>
    </w:p>
    <w:p w14:paraId="64FD0B84" w14:textId="21FAA854" w:rsidR="00A4212E" w:rsidRPr="00AA094A" w:rsidRDefault="004E1997" w:rsidP="00F2797F">
      <w:pPr>
        <w:pStyle w:val="Akapitzlist"/>
        <w:numPr>
          <w:ilvl w:val="0"/>
          <w:numId w:val="60"/>
        </w:numPr>
        <w:spacing w:after="0"/>
        <w:jc w:val="both"/>
        <w:rPr>
          <w:rFonts w:cs="Calibri"/>
          <w:color w:val="00000A"/>
          <w:sz w:val="24"/>
          <w:szCs w:val="24"/>
        </w:rPr>
      </w:pPr>
      <w:r w:rsidRPr="00AA094A">
        <w:rPr>
          <w:rFonts w:cs="Calibri"/>
          <w:color w:val="00000A"/>
          <w:sz w:val="24"/>
          <w:szCs w:val="24"/>
        </w:rPr>
        <w:t>jeżeli w toku czynności odbioru zostaną stwierdzone wady lub usterki, to Zamawiającemu przysługują następujące uprawnienia:</w:t>
      </w:r>
    </w:p>
    <w:p w14:paraId="2818519E" w14:textId="5C18D26A" w:rsidR="004E1997" w:rsidRPr="00AA094A" w:rsidRDefault="004E1997" w:rsidP="00F2797F">
      <w:pPr>
        <w:pStyle w:val="Akapitzlist"/>
        <w:numPr>
          <w:ilvl w:val="0"/>
          <w:numId w:val="64"/>
        </w:numPr>
        <w:spacing w:after="0"/>
        <w:jc w:val="both"/>
        <w:rPr>
          <w:rFonts w:cs="Calibri"/>
          <w:color w:val="00000A"/>
          <w:sz w:val="24"/>
          <w:szCs w:val="24"/>
        </w:rPr>
      </w:pPr>
      <w:r w:rsidRPr="00AA094A">
        <w:rPr>
          <w:rFonts w:cs="Calibri"/>
          <w:color w:val="00000A"/>
          <w:sz w:val="24"/>
          <w:szCs w:val="24"/>
        </w:rPr>
        <w:t>jeżeli wady nadają się do usunięcia, Zamawiający może odmówić odbioru do czasu usunięcia wad</w:t>
      </w:r>
      <w:r w:rsidR="00A34410" w:rsidRPr="00AA094A">
        <w:rPr>
          <w:rFonts w:cs="Calibri"/>
          <w:color w:val="00000A"/>
          <w:sz w:val="24"/>
          <w:szCs w:val="24"/>
        </w:rPr>
        <w:t xml:space="preserve"> lub wyznaczyć termin ich u</w:t>
      </w:r>
      <w:r w:rsidR="00EA5AAF" w:rsidRPr="00AA094A">
        <w:rPr>
          <w:rFonts w:cs="Calibri"/>
          <w:color w:val="00000A"/>
          <w:sz w:val="24"/>
          <w:szCs w:val="24"/>
        </w:rPr>
        <w:t>sunięcia,</w:t>
      </w:r>
    </w:p>
    <w:p w14:paraId="4232C6A2" w14:textId="41872694" w:rsidR="004E1997" w:rsidRPr="00AA094A" w:rsidRDefault="004E1997" w:rsidP="00F2797F">
      <w:pPr>
        <w:pStyle w:val="Akapitzlist"/>
        <w:numPr>
          <w:ilvl w:val="0"/>
          <w:numId w:val="64"/>
        </w:numPr>
        <w:spacing w:after="0"/>
        <w:jc w:val="both"/>
        <w:rPr>
          <w:rFonts w:cs="Calibri"/>
          <w:color w:val="00000A"/>
          <w:sz w:val="24"/>
          <w:szCs w:val="24"/>
        </w:rPr>
      </w:pPr>
      <w:r w:rsidRPr="00AA094A">
        <w:rPr>
          <w:rFonts w:cs="Calibri"/>
          <w:color w:val="00000A"/>
          <w:sz w:val="24"/>
          <w:szCs w:val="24"/>
        </w:rPr>
        <w:t>jeżeli wady nie nadają się do usunięcia to:</w:t>
      </w:r>
    </w:p>
    <w:p w14:paraId="78DFC677" w14:textId="4CEB9AB3" w:rsidR="004E1997" w:rsidRPr="00AA094A" w:rsidRDefault="004E1997" w:rsidP="00F2797F">
      <w:pPr>
        <w:pStyle w:val="Akapitzlist"/>
        <w:numPr>
          <w:ilvl w:val="0"/>
          <w:numId w:val="65"/>
        </w:numPr>
        <w:spacing w:after="0"/>
        <w:ind w:left="1843"/>
        <w:jc w:val="both"/>
        <w:rPr>
          <w:rFonts w:cs="Calibri"/>
          <w:color w:val="00000A"/>
          <w:sz w:val="24"/>
          <w:szCs w:val="24"/>
        </w:rPr>
      </w:pPr>
      <w:r w:rsidRPr="00AA094A">
        <w:rPr>
          <w:rFonts w:cs="Calibri"/>
          <w:color w:val="00000A"/>
          <w:sz w:val="24"/>
          <w:szCs w:val="24"/>
        </w:rPr>
        <w:t>jeżeli umożliwiają one używanie przedmiotu odbioru zgodnie z przeznaczeniem, Zamawiający może obniżyć odpowiednio wynagrodzenie do utraconej wartości użytkowej, estetycznej i technicznej,</w:t>
      </w:r>
    </w:p>
    <w:p w14:paraId="1CD5B1E1" w14:textId="01B55A4D" w:rsidR="004E1997" w:rsidRPr="00AA094A" w:rsidRDefault="004E1997" w:rsidP="00F2797F">
      <w:pPr>
        <w:pStyle w:val="Akapitzlist"/>
        <w:numPr>
          <w:ilvl w:val="0"/>
          <w:numId w:val="65"/>
        </w:numPr>
        <w:spacing w:after="0"/>
        <w:ind w:left="1843"/>
        <w:jc w:val="both"/>
        <w:rPr>
          <w:rFonts w:cs="Calibri"/>
          <w:color w:val="00000A"/>
          <w:sz w:val="24"/>
          <w:szCs w:val="24"/>
        </w:rPr>
      </w:pPr>
      <w:r w:rsidRPr="00AA094A">
        <w:rPr>
          <w:rFonts w:cs="Calibri"/>
          <w:color w:val="00000A"/>
          <w:sz w:val="24"/>
          <w:szCs w:val="24"/>
        </w:rPr>
        <w:t>jeżeli wady uniemożliwiają użytkowanie przedmiotu odbioru zgodnie z przeznaczeniem, Zamawiający może odstąpić od umowy lub żądać wykonania umowy po raz drugi,</w:t>
      </w:r>
    </w:p>
    <w:p w14:paraId="6DCFB4F0" w14:textId="60BF9D8E" w:rsidR="004E1997" w:rsidRPr="00AA094A" w:rsidRDefault="004E1997" w:rsidP="00F2797F">
      <w:pPr>
        <w:pStyle w:val="Akapitzlist"/>
        <w:numPr>
          <w:ilvl w:val="0"/>
          <w:numId w:val="60"/>
        </w:numPr>
        <w:spacing w:after="0"/>
        <w:jc w:val="both"/>
        <w:rPr>
          <w:rFonts w:cs="Calibri"/>
          <w:color w:val="00000A"/>
          <w:sz w:val="24"/>
          <w:szCs w:val="24"/>
        </w:rPr>
      </w:pPr>
      <w:r w:rsidRPr="00AA094A">
        <w:rPr>
          <w:rFonts w:cs="Calibri"/>
          <w:color w:val="00000A"/>
          <w:sz w:val="24"/>
          <w:szCs w:val="24"/>
        </w:rPr>
        <w:t>Strony postanawiają, że z czynności odbioru będzie spisany protokół zawierający wszelkie ustalenia dokonane w toku odbioru, jak też terminy wyznaczone na ewentualne usunięcie stwierdzonych przy odbiorze wad,</w:t>
      </w:r>
    </w:p>
    <w:p w14:paraId="320C464D" w14:textId="744E92BD" w:rsidR="004E1997" w:rsidRPr="00AA094A" w:rsidRDefault="004E1997" w:rsidP="00F2797F">
      <w:pPr>
        <w:pStyle w:val="Akapitzlist"/>
        <w:numPr>
          <w:ilvl w:val="0"/>
          <w:numId w:val="60"/>
        </w:numPr>
        <w:spacing w:after="0"/>
        <w:jc w:val="both"/>
        <w:rPr>
          <w:rFonts w:cs="Calibri"/>
          <w:color w:val="00000A"/>
          <w:sz w:val="24"/>
          <w:szCs w:val="24"/>
        </w:rPr>
      </w:pPr>
      <w:r w:rsidRPr="00AA094A">
        <w:rPr>
          <w:rFonts w:cs="Calibri"/>
          <w:color w:val="00000A"/>
          <w:sz w:val="24"/>
          <w:szCs w:val="24"/>
        </w:rPr>
        <w:t>Wykonawca zobowiązany jest do zawiadomienia Zamawiającego (Inspektora Nadzoru) o usunięciu wad w formie pisemnej oraz do żądania ponownie wyznaczenia terminu na odbiór zakwestionowanych uprzednio robót, jako wadliwych,</w:t>
      </w:r>
    </w:p>
    <w:p w14:paraId="056057C5" w14:textId="01844A96" w:rsidR="004E1997" w:rsidRPr="00AA094A" w:rsidRDefault="004E1997" w:rsidP="00F2797F">
      <w:pPr>
        <w:pStyle w:val="Akapitzlist"/>
        <w:numPr>
          <w:ilvl w:val="0"/>
          <w:numId w:val="60"/>
        </w:numPr>
        <w:spacing w:after="0"/>
        <w:jc w:val="both"/>
        <w:rPr>
          <w:rFonts w:cs="Calibri"/>
          <w:color w:val="00000A"/>
          <w:sz w:val="24"/>
          <w:szCs w:val="24"/>
        </w:rPr>
      </w:pPr>
      <w:r w:rsidRPr="00AA094A">
        <w:rPr>
          <w:rFonts w:cs="Calibri"/>
          <w:color w:val="00000A"/>
          <w:sz w:val="24"/>
          <w:szCs w:val="24"/>
        </w:rPr>
        <w:t xml:space="preserve">protokół odbioru podpisany przez obie strony stanowi podstawę do żądania zapłaty wynagrodzenia za wykonane roboty i do wystawienia faktury VAT, o ile stwierdza brak wad </w:t>
      </w:r>
      <w:r w:rsidR="00C47E92" w:rsidRPr="00AA094A">
        <w:rPr>
          <w:rFonts w:cs="Calibri"/>
          <w:color w:val="00000A"/>
          <w:sz w:val="24"/>
          <w:szCs w:val="24"/>
        </w:rPr>
        <w:t xml:space="preserve">nienadających się do usunięcia oraz </w:t>
      </w:r>
      <w:r w:rsidRPr="00AA094A">
        <w:rPr>
          <w:rFonts w:cs="Calibri"/>
          <w:color w:val="00000A"/>
          <w:sz w:val="24"/>
          <w:szCs w:val="24"/>
        </w:rPr>
        <w:t xml:space="preserve">uniemożliwiających korzystanie z przedmiotu umowy. </w:t>
      </w:r>
      <w:r w:rsidR="00C47E92" w:rsidRPr="00AA094A">
        <w:rPr>
          <w:rFonts w:cs="Calibri"/>
          <w:color w:val="00000A"/>
          <w:sz w:val="24"/>
          <w:szCs w:val="24"/>
        </w:rPr>
        <w:t>W pozostałych przypadkach tj. stwierdzenia wad możliwych do usunięcia albo nienadających się do usunięcia, ale umożliwiających korzystanie z przedmiotu odbioru zgodnie z przeznaczeniem</w:t>
      </w:r>
      <w:r w:rsidR="00265C50" w:rsidRPr="00AA094A">
        <w:rPr>
          <w:rFonts w:cs="Calibri"/>
          <w:color w:val="00000A"/>
          <w:sz w:val="24"/>
          <w:szCs w:val="24"/>
        </w:rPr>
        <w:t>, protokół winien wskazywać ustalenia co do</w:t>
      </w:r>
      <w:r w:rsidR="00C47E92" w:rsidRPr="00AA094A">
        <w:rPr>
          <w:rFonts w:cs="Calibri"/>
          <w:color w:val="00000A"/>
          <w:sz w:val="24"/>
          <w:szCs w:val="24"/>
        </w:rPr>
        <w:t xml:space="preserve"> terminu usunięcia wad albo obniżenia ceny.</w:t>
      </w:r>
    </w:p>
    <w:p w14:paraId="4B2DDC42" w14:textId="6B714AC3" w:rsidR="00DA3AC4" w:rsidRPr="00AA094A" w:rsidRDefault="00DA3AC4"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w:t>
      </w:r>
      <w:r w:rsidR="00A83B3C" w:rsidRPr="00AA094A">
        <w:rPr>
          <w:rFonts w:ascii="Calibri" w:eastAsia="Calibri" w:hAnsi="Calibri" w:cs="Calibri"/>
          <w:b/>
          <w:color w:val="00000A"/>
          <w:sz w:val="24"/>
          <w:szCs w:val="24"/>
        </w:rPr>
        <w:t>6</w:t>
      </w:r>
      <w:r w:rsidRPr="00AA094A">
        <w:rPr>
          <w:rFonts w:ascii="Calibri" w:eastAsia="Calibri" w:hAnsi="Calibri" w:cs="Calibri"/>
          <w:b/>
          <w:color w:val="00000A"/>
          <w:sz w:val="24"/>
          <w:szCs w:val="24"/>
        </w:rPr>
        <w:t>.</w:t>
      </w:r>
    </w:p>
    <w:p w14:paraId="50411266" w14:textId="539D39EB" w:rsidR="008C1D7C" w:rsidRPr="00AA094A" w:rsidRDefault="008C1D7C" w:rsidP="00DA3AC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Gwarancja i rękojmia </w:t>
      </w:r>
      <w:r w:rsidR="00501061" w:rsidRPr="00AA094A">
        <w:rPr>
          <w:rFonts w:ascii="Calibri" w:eastAsia="Calibri" w:hAnsi="Calibri" w:cs="Calibri"/>
          <w:b/>
          <w:color w:val="00000A"/>
          <w:sz w:val="24"/>
          <w:szCs w:val="24"/>
        </w:rPr>
        <w:t>na prace wykonane w ramach Etapu I</w:t>
      </w:r>
    </w:p>
    <w:p w14:paraId="51C3D173" w14:textId="1C3B16EA" w:rsidR="00501061" w:rsidRPr="00AA094A" w:rsidRDefault="00501061" w:rsidP="00F2797F">
      <w:pPr>
        <w:pStyle w:val="Akapitzlist"/>
        <w:numPr>
          <w:ilvl w:val="0"/>
          <w:numId w:val="66"/>
        </w:numPr>
        <w:spacing w:after="0"/>
        <w:ind w:left="426" w:hanging="426"/>
        <w:jc w:val="both"/>
        <w:rPr>
          <w:rFonts w:cs="Calibri"/>
          <w:color w:val="00000A"/>
          <w:sz w:val="24"/>
          <w:szCs w:val="24"/>
        </w:rPr>
      </w:pPr>
      <w:r w:rsidRPr="00AA094A">
        <w:rPr>
          <w:rFonts w:cs="Calibri"/>
          <w:bCs/>
          <w:color w:val="00000A"/>
          <w:sz w:val="24"/>
          <w:szCs w:val="24"/>
          <w:lang w:bidi="pl-PL"/>
        </w:rPr>
        <w:t xml:space="preserve">Wykonawca udziela Zamawiającemu gwarancji oraz rękojmi na wykonaną dokumentację projektową na okres </w:t>
      </w:r>
      <w:r w:rsidR="00DD62EA" w:rsidRPr="00AA094A">
        <w:rPr>
          <w:rFonts w:cs="Calibri"/>
          <w:bCs/>
          <w:color w:val="00000A"/>
          <w:sz w:val="24"/>
          <w:szCs w:val="24"/>
          <w:lang w:bidi="pl-PL"/>
        </w:rPr>
        <w:t>równy okresowi gwarancji na roboty budowlane, o którym mowa w § 17 ust. 1 pkt 1</w:t>
      </w:r>
      <w:r w:rsidRPr="00AA094A">
        <w:rPr>
          <w:rFonts w:cs="Calibri"/>
          <w:bCs/>
          <w:color w:val="00000A"/>
          <w:sz w:val="24"/>
          <w:szCs w:val="24"/>
          <w:lang w:bidi="pl-PL"/>
        </w:rPr>
        <w:t>.</w:t>
      </w:r>
    </w:p>
    <w:p w14:paraId="2996D222" w14:textId="6562C678" w:rsidR="00501061" w:rsidRPr="00AA094A" w:rsidRDefault="00501061" w:rsidP="00F2797F">
      <w:pPr>
        <w:pStyle w:val="Akapitzlist"/>
        <w:numPr>
          <w:ilvl w:val="0"/>
          <w:numId w:val="66"/>
        </w:numPr>
        <w:spacing w:after="0"/>
        <w:ind w:left="426" w:hanging="426"/>
        <w:jc w:val="both"/>
        <w:rPr>
          <w:rFonts w:cs="Calibri"/>
          <w:color w:val="00000A"/>
          <w:sz w:val="24"/>
          <w:szCs w:val="24"/>
        </w:rPr>
      </w:pPr>
      <w:r w:rsidRPr="00AA094A">
        <w:rPr>
          <w:rFonts w:cs="Calibri"/>
          <w:color w:val="00000A"/>
          <w:sz w:val="24"/>
          <w:szCs w:val="24"/>
        </w:rPr>
        <w:t>Wykonawca w ramach udzielonej gwarancji i rękojmi odpowiada za wady dokumentacji, w szczególności za:</w:t>
      </w:r>
    </w:p>
    <w:p w14:paraId="1964C36F" w14:textId="724A3963"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t>niezgodność dokumentacji projektow</w:t>
      </w:r>
      <w:r w:rsidR="00112543" w:rsidRPr="00AA094A">
        <w:rPr>
          <w:rFonts w:cs="Calibri"/>
          <w:color w:val="00000A"/>
          <w:sz w:val="24"/>
          <w:szCs w:val="24"/>
        </w:rPr>
        <w:t xml:space="preserve">ej </w:t>
      </w:r>
      <w:r w:rsidRPr="00AA094A">
        <w:rPr>
          <w:rFonts w:cs="Calibri"/>
          <w:color w:val="00000A"/>
          <w:sz w:val="24"/>
          <w:szCs w:val="24"/>
        </w:rPr>
        <w:t>w stosunku do umowy obejmującej wykonanie prac projektowych,</w:t>
      </w:r>
    </w:p>
    <w:p w14:paraId="43319D53" w14:textId="16591B61"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t>nieprzydatność dokumentacji względem prowadzon</w:t>
      </w:r>
      <w:r w:rsidR="00112543" w:rsidRPr="00AA094A">
        <w:rPr>
          <w:rFonts w:cs="Calibri"/>
          <w:color w:val="00000A"/>
          <w:sz w:val="24"/>
          <w:szCs w:val="24"/>
        </w:rPr>
        <w:t>ych na jej podstawie</w:t>
      </w:r>
      <w:r w:rsidRPr="00AA094A">
        <w:rPr>
          <w:rFonts w:cs="Calibri"/>
          <w:color w:val="00000A"/>
          <w:sz w:val="24"/>
          <w:szCs w:val="24"/>
        </w:rPr>
        <w:t xml:space="preserve"> </w:t>
      </w:r>
      <w:r w:rsidR="00112543" w:rsidRPr="00AA094A">
        <w:rPr>
          <w:rFonts w:cs="Calibri"/>
          <w:color w:val="00000A"/>
          <w:sz w:val="24"/>
          <w:szCs w:val="24"/>
        </w:rPr>
        <w:t>robót budowlanych</w:t>
      </w:r>
      <w:r w:rsidRPr="00AA094A">
        <w:rPr>
          <w:rFonts w:cs="Calibri"/>
          <w:color w:val="00000A"/>
          <w:sz w:val="24"/>
          <w:szCs w:val="24"/>
        </w:rPr>
        <w:t>,</w:t>
      </w:r>
    </w:p>
    <w:p w14:paraId="13B87D03" w14:textId="1C685064"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t>niezgodność dokumentacji z wytycznymi dostarczonymi przez Zamawiającego,</w:t>
      </w:r>
    </w:p>
    <w:p w14:paraId="68E0C63F" w14:textId="28BD4899"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t>błędy dotyczące wyliczeń w projekcie,</w:t>
      </w:r>
    </w:p>
    <w:p w14:paraId="550C7318" w14:textId="012656E8"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t>nieprawidłowe rysunki, schematy czy wadliwe rozstrzygnięcia techniczne,</w:t>
      </w:r>
    </w:p>
    <w:p w14:paraId="36E0AD4A" w14:textId="48A89CB2" w:rsidR="00501061" w:rsidRPr="00AA094A" w:rsidRDefault="00501061" w:rsidP="00F2797F">
      <w:pPr>
        <w:pStyle w:val="Akapitzlist"/>
        <w:numPr>
          <w:ilvl w:val="0"/>
          <w:numId w:val="67"/>
        </w:numPr>
        <w:spacing w:after="0"/>
        <w:jc w:val="both"/>
        <w:rPr>
          <w:rFonts w:cs="Calibri"/>
          <w:color w:val="00000A"/>
          <w:sz w:val="24"/>
          <w:szCs w:val="24"/>
        </w:rPr>
      </w:pPr>
      <w:r w:rsidRPr="00AA094A">
        <w:rPr>
          <w:rFonts w:cs="Calibri"/>
          <w:color w:val="00000A"/>
          <w:sz w:val="24"/>
          <w:szCs w:val="24"/>
        </w:rPr>
        <w:lastRenderedPageBreak/>
        <w:t>braki dokumentacji i załączników do niej, które stanowią wymóg przepisów lub regulacji.</w:t>
      </w:r>
    </w:p>
    <w:p w14:paraId="07903A4D" w14:textId="55F38232" w:rsidR="00501061" w:rsidRPr="00AA094A" w:rsidRDefault="00112543" w:rsidP="00F2797F">
      <w:pPr>
        <w:pStyle w:val="Akapitzlist"/>
        <w:numPr>
          <w:ilvl w:val="0"/>
          <w:numId w:val="66"/>
        </w:numPr>
        <w:spacing w:after="0"/>
        <w:ind w:left="426" w:hanging="426"/>
        <w:jc w:val="both"/>
        <w:rPr>
          <w:rFonts w:cs="Calibri"/>
          <w:color w:val="00000A"/>
          <w:sz w:val="24"/>
          <w:szCs w:val="24"/>
        </w:rPr>
      </w:pPr>
      <w:r w:rsidRPr="00AA094A">
        <w:rPr>
          <w:rFonts w:cs="Calibri"/>
          <w:color w:val="00000A"/>
          <w:sz w:val="24"/>
          <w:szCs w:val="24"/>
        </w:rPr>
        <w:t>Wykonawca ponosi odpowiedzialność w pełnej wysokości za będące następstwem wad dokumentacji projektowej szkody, jakie powstaną w trakcie realizacji i po odbiorze robót wykonanych w oparciu o tę dokumentację. Z odpowiedzialności powyższej nie zwalnia Wykonawcy bezusterkowy odbiór dokumentacji.</w:t>
      </w:r>
    </w:p>
    <w:p w14:paraId="424E02E4" w14:textId="64AD34E1" w:rsidR="00E4392E" w:rsidRPr="006618F1" w:rsidRDefault="00112543" w:rsidP="006618F1">
      <w:pPr>
        <w:pStyle w:val="Akapitzlist"/>
        <w:numPr>
          <w:ilvl w:val="0"/>
          <w:numId w:val="66"/>
        </w:numPr>
        <w:spacing w:after="0"/>
        <w:ind w:left="426" w:hanging="426"/>
        <w:jc w:val="both"/>
        <w:rPr>
          <w:rFonts w:cs="Calibri"/>
          <w:color w:val="00000A"/>
          <w:sz w:val="24"/>
          <w:szCs w:val="24"/>
        </w:rPr>
      </w:pPr>
      <w:r w:rsidRPr="00AA094A">
        <w:rPr>
          <w:rFonts w:cs="Calibri"/>
          <w:color w:val="00000A"/>
          <w:sz w:val="24"/>
          <w:szCs w:val="24"/>
        </w:rPr>
        <w:t>Ujawnione w okresie rękojmi i gwarancji wady dokumentacji projektowej zostaną usunięte przez Wykonawcę w terminie 7 dni od daty powiadomienia przez Zamawiającego, chyba że ze względów technicznych lub technologicznych strony uzgodnią dłuższy termin. Obowiązek ten dotyczy również konieczności zmiany w dokumentacji, jeżeli taka konieczność będzie wynikała z decyzji organów administracji.</w:t>
      </w:r>
    </w:p>
    <w:p w14:paraId="5933DAB0" w14:textId="4E6636B8" w:rsidR="00501061" w:rsidRPr="00AA094A" w:rsidRDefault="00501061" w:rsidP="00501061">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17.</w:t>
      </w:r>
    </w:p>
    <w:p w14:paraId="1F6D16E0" w14:textId="7F02FBF8" w:rsidR="00501061" w:rsidRPr="00AA094A" w:rsidRDefault="00501061">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Gwarancja i rękojmia na prace wykonane w ramach Etapu II</w:t>
      </w:r>
    </w:p>
    <w:p w14:paraId="5FAA7846" w14:textId="6D66C9A3" w:rsidR="000923F8" w:rsidRPr="00AA094A" w:rsidRDefault="00DA3AC4" w:rsidP="00D94EB5">
      <w:pPr>
        <w:pStyle w:val="Akapitzlist"/>
        <w:numPr>
          <w:ilvl w:val="0"/>
          <w:numId w:val="33"/>
        </w:numPr>
        <w:suppressAutoHyphens/>
        <w:spacing w:after="0"/>
        <w:ind w:left="360"/>
        <w:jc w:val="both"/>
        <w:rPr>
          <w:rFonts w:cs="Calibri"/>
          <w:sz w:val="24"/>
          <w:szCs w:val="24"/>
        </w:rPr>
      </w:pPr>
      <w:r w:rsidRPr="00AA094A">
        <w:rPr>
          <w:rFonts w:cs="Calibri"/>
          <w:color w:val="00000A"/>
          <w:sz w:val="24"/>
          <w:szCs w:val="24"/>
        </w:rPr>
        <w:t xml:space="preserve">Strony postanawiają, że Wykonawca na wykonane roboty budowlane </w:t>
      </w:r>
      <w:r w:rsidRPr="00AA094A">
        <w:rPr>
          <w:rFonts w:cs="Calibri"/>
          <w:sz w:val="24"/>
          <w:szCs w:val="24"/>
        </w:rPr>
        <w:t xml:space="preserve">i dostarczone, wbudowane, użyte materiały, itp. do wykonania przedmiotu </w:t>
      </w:r>
      <w:r w:rsidR="00D13B79" w:rsidRPr="00AA094A">
        <w:rPr>
          <w:rFonts w:cs="Calibri"/>
          <w:sz w:val="24"/>
          <w:szCs w:val="24"/>
        </w:rPr>
        <w:t>umowy</w:t>
      </w:r>
      <w:r w:rsidRPr="00AA094A">
        <w:rPr>
          <w:rFonts w:cs="Calibri"/>
          <w:sz w:val="24"/>
          <w:szCs w:val="24"/>
        </w:rPr>
        <w:t xml:space="preserve"> udziela niniejszym:</w:t>
      </w:r>
      <w:r w:rsidR="007205F9" w:rsidRPr="00AA094A">
        <w:rPr>
          <w:rFonts w:cs="Calibri"/>
          <w:sz w:val="24"/>
          <w:szCs w:val="24"/>
        </w:rPr>
        <w:t xml:space="preserve"> </w:t>
      </w:r>
    </w:p>
    <w:p w14:paraId="04296724" w14:textId="77777777" w:rsidR="000923F8" w:rsidRPr="00AA094A" w:rsidRDefault="007205F9" w:rsidP="00F2797F">
      <w:pPr>
        <w:pStyle w:val="Akapitzlist"/>
        <w:numPr>
          <w:ilvl w:val="0"/>
          <w:numId w:val="68"/>
        </w:numPr>
        <w:suppressAutoHyphens/>
        <w:spacing w:after="0"/>
        <w:jc w:val="both"/>
        <w:rPr>
          <w:rFonts w:cs="Calibri"/>
          <w:sz w:val="24"/>
          <w:szCs w:val="24"/>
        </w:rPr>
      </w:pPr>
      <w:r w:rsidRPr="00AA094A">
        <w:rPr>
          <w:rFonts w:cs="Calibri"/>
          <w:sz w:val="24"/>
          <w:szCs w:val="24"/>
        </w:rPr>
        <w:t>gwarancji jakości na okres ……… m-</w:t>
      </w:r>
      <w:proofErr w:type="spellStart"/>
      <w:r w:rsidRPr="00AA094A">
        <w:rPr>
          <w:rFonts w:cs="Calibri"/>
          <w:sz w:val="24"/>
          <w:szCs w:val="24"/>
        </w:rPr>
        <w:t>cy</w:t>
      </w:r>
      <w:proofErr w:type="spellEnd"/>
      <w:r w:rsidR="000923F8" w:rsidRPr="00AA094A">
        <w:rPr>
          <w:rFonts w:cs="Calibri"/>
          <w:sz w:val="24"/>
          <w:szCs w:val="24"/>
        </w:rPr>
        <w:t>,</w:t>
      </w:r>
    </w:p>
    <w:p w14:paraId="4D9EB78D" w14:textId="58F9936C" w:rsidR="000923F8" w:rsidRPr="00AA094A" w:rsidRDefault="000923F8" w:rsidP="00F2797F">
      <w:pPr>
        <w:pStyle w:val="Akapitzlist"/>
        <w:numPr>
          <w:ilvl w:val="0"/>
          <w:numId w:val="68"/>
        </w:numPr>
        <w:suppressAutoHyphens/>
        <w:spacing w:after="0"/>
        <w:jc w:val="both"/>
        <w:rPr>
          <w:rFonts w:cs="Calibri"/>
          <w:sz w:val="24"/>
          <w:szCs w:val="24"/>
        </w:rPr>
      </w:pPr>
      <w:r w:rsidRPr="00AA094A">
        <w:rPr>
          <w:rFonts w:cs="Calibri"/>
          <w:sz w:val="24"/>
          <w:szCs w:val="24"/>
        </w:rPr>
        <w:t xml:space="preserve">rękojmi na okres równy okresowi gwarancji </w:t>
      </w:r>
    </w:p>
    <w:p w14:paraId="24A443AC" w14:textId="79998354" w:rsidR="00DA3AC4" w:rsidRPr="00AA094A" w:rsidRDefault="00DA3AC4" w:rsidP="00F2797F">
      <w:pPr>
        <w:pStyle w:val="Akapitzlist"/>
        <w:suppressAutoHyphens/>
        <w:spacing w:after="0"/>
        <w:jc w:val="both"/>
        <w:rPr>
          <w:rFonts w:cs="Calibri"/>
          <w:sz w:val="24"/>
          <w:szCs w:val="24"/>
        </w:rPr>
      </w:pPr>
      <w:r w:rsidRPr="00AA094A">
        <w:rPr>
          <w:rFonts w:cs="Calibri"/>
          <w:color w:val="00000A"/>
          <w:sz w:val="24"/>
          <w:szCs w:val="24"/>
        </w:rPr>
        <w:t>- licząc od daty podpisania protokołu odbioru końcowego, na warunkach przewidzianych w niniejszym paragrafie.</w:t>
      </w:r>
    </w:p>
    <w:p w14:paraId="4CC4D47B" w14:textId="3ABE0B21" w:rsidR="00DA3AC4" w:rsidRPr="00AA094A" w:rsidRDefault="00DA3AC4" w:rsidP="00F2797F">
      <w:pPr>
        <w:pStyle w:val="Akapitzlist"/>
        <w:numPr>
          <w:ilvl w:val="0"/>
          <w:numId w:val="33"/>
        </w:numPr>
        <w:suppressAutoHyphens/>
        <w:spacing w:after="0"/>
        <w:ind w:left="426" w:hanging="426"/>
        <w:jc w:val="both"/>
        <w:rPr>
          <w:rFonts w:cs="Calibri"/>
          <w:color w:val="00000A"/>
          <w:sz w:val="24"/>
          <w:szCs w:val="24"/>
        </w:rPr>
      </w:pPr>
      <w:r w:rsidRPr="00AA094A">
        <w:rPr>
          <w:rFonts w:cs="Calibri"/>
          <w:color w:val="00000A"/>
          <w:sz w:val="24"/>
          <w:szCs w:val="24"/>
        </w:rPr>
        <w:t>Wykonawca odpowiada wobec Zamawiającego z tytułu gwarancji i rękojmi za cały przedmiot umowy w tym także za prace realizowane przez podwykonawców.</w:t>
      </w:r>
    </w:p>
    <w:p w14:paraId="35E633C4" w14:textId="3574F444" w:rsidR="000923F8" w:rsidRPr="006618F1" w:rsidRDefault="00DA3AC4" w:rsidP="006618F1">
      <w:pPr>
        <w:pStyle w:val="Akapitzlist"/>
        <w:numPr>
          <w:ilvl w:val="0"/>
          <w:numId w:val="33"/>
        </w:numPr>
        <w:suppressAutoHyphens/>
        <w:spacing w:after="0"/>
        <w:ind w:left="360"/>
        <w:jc w:val="both"/>
        <w:rPr>
          <w:rFonts w:cs="Calibri"/>
          <w:color w:val="00000A"/>
          <w:sz w:val="24"/>
          <w:szCs w:val="24"/>
        </w:rPr>
      </w:pPr>
      <w:r w:rsidRPr="00AA094A">
        <w:rPr>
          <w:rFonts w:cs="Calibri"/>
          <w:color w:val="00000A"/>
          <w:sz w:val="24"/>
          <w:szCs w:val="24"/>
        </w:rPr>
        <w:t>Gwarancja i rękojmia udzielone zostają na następujących warunkach:</w:t>
      </w:r>
      <w:r w:rsidR="00FE5418" w:rsidRPr="006618F1">
        <w:rPr>
          <w:rFonts w:cs="Calibri"/>
          <w:sz w:val="24"/>
          <w:szCs w:val="24"/>
        </w:rPr>
        <w:t xml:space="preserve">  </w:t>
      </w:r>
    </w:p>
    <w:p w14:paraId="5F19ACE2" w14:textId="74387B7C"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w okresie miesiąca przed upływem okresu rękojmi/gwarancji Zamawiający w obecności Wykonawcy dokona przeglądu wykonanych robót, objętych przedmiotem </w:t>
      </w:r>
      <w:r w:rsidR="00D034D6" w:rsidRPr="00AA094A">
        <w:rPr>
          <w:rFonts w:cs="Calibri"/>
          <w:sz w:val="24"/>
          <w:szCs w:val="24"/>
        </w:rPr>
        <w:t>umowy</w:t>
      </w:r>
      <w:r w:rsidRPr="00AA094A">
        <w:rPr>
          <w:rFonts w:cs="Calibri"/>
          <w:sz w:val="24"/>
          <w:szCs w:val="24"/>
        </w:rPr>
        <w:t xml:space="preserve"> i w przypadku braku wad/usterek dokona ostatecznego odbioru przedmiotu umowy oraz zostanie spisany stosowny protokół;</w:t>
      </w:r>
    </w:p>
    <w:p w14:paraId="770A39EF" w14:textId="21A40C20"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w okresie rękojmi/gwarancji Wykonawca zobowiązany jest do bezpłatnego usuwania wad/usterek przedmiotu </w:t>
      </w:r>
      <w:r w:rsidR="00D034D6" w:rsidRPr="00AA094A">
        <w:rPr>
          <w:rFonts w:cs="Calibri"/>
          <w:sz w:val="24"/>
          <w:szCs w:val="24"/>
        </w:rPr>
        <w:t>umowy</w:t>
      </w:r>
      <w:r w:rsidRPr="00AA094A">
        <w:rPr>
          <w:rFonts w:cs="Calibri"/>
          <w:sz w:val="24"/>
          <w:szCs w:val="24"/>
        </w:rPr>
        <w:t>, w sposób wskazany w protokole zgłaszającym wady/usterki;</w:t>
      </w:r>
    </w:p>
    <w:p w14:paraId="5E5D6BE0" w14:textId="77777777"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bCs/>
          <w:kern w:val="1"/>
          <w:sz w:val="24"/>
          <w:szCs w:val="24"/>
        </w:rPr>
        <w:t>o wystąpieniu wady/usterki Zamawiający powiadomi Wykonawcę w formie pisemnej lub e:mailem……………………………………… podając rodzaj stwierdzonej wady/usterki określając jednocześnie sposób usunięcia wady/usterki;</w:t>
      </w:r>
    </w:p>
    <w:p w14:paraId="41005980" w14:textId="630786D6"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występująca wada/usterka powinna być usunięta przez Wykonawcę w miejscu, w którym rzecz znajdowała się w chwili ujawnienia wady/usterki, lub w którym wada/usterka została ujawniona</w:t>
      </w:r>
      <w:r w:rsidR="000F5901" w:rsidRPr="00AA094A">
        <w:rPr>
          <w:rFonts w:cs="Calibri"/>
          <w:sz w:val="24"/>
          <w:szCs w:val="24"/>
        </w:rPr>
        <w:t>;</w:t>
      </w:r>
    </w:p>
    <w:p w14:paraId="45765745" w14:textId="11501957"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w przypadku stwierdzenia, że wykonany przedmiot </w:t>
      </w:r>
      <w:r w:rsidR="00D034D6" w:rsidRPr="00AA094A">
        <w:rPr>
          <w:rFonts w:cs="Calibri"/>
          <w:sz w:val="24"/>
          <w:szCs w:val="24"/>
        </w:rPr>
        <w:t>umowy</w:t>
      </w:r>
      <w:r w:rsidRPr="00AA094A">
        <w:rPr>
          <w:rFonts w:cs="Calibri"/>
          <w:sz w:val="24"/>
          <w:szCs w:val="24"/>
        </w:rPr>
        <w:t xml:space="preserve"> ma wady/usterki, Zamawiający może żądać usunięcia wady/usterki, wyznaczając w tym celu odpowiedni, technicznie uzasadniony termin z zagrożeniem, że po bezskutecznym upływie terminu może usunąć wady/usterki na koszt i ryzyko Wykonawcy, wybierając w tym celu dowolny podmiot. Koszty poniesione przez zamawiającego z tego tytułu, powiększone o kary umowne wynikające z przedmiotowej umowy, mogą być potrącane przez </w:t>
      </w:r>
      <w:r w:rsidRPr="00AA094A">
        <w:rPr>
          <w:rFonts w:cs="Calibri"/>
          <w:sz w:val="24"/>
          <w:szCs w:val="24"/>
        </w:rPr>
        <w:lastRenderedPageBreak/>
        <w:t>Zamawiającego z wierzytelności Wykonawcy</w:t>
      </w:r>
      <w:r w:rsidR="000F5901" w:rsidRPr="00AA094A">
        <w:rPr>
          <w:rFonts w:cs="Calibri"/>
          <w:sz w:val="24"/>
          <w:szCs w:val="24"/>
        </w:rPr>
        <w:t xml:space="preserve"> </w:t>
      </w:r>
      <w:r w:rsidRPr="00AA094A">
        <w:rPr>
          <w:rFonts w:cs="Calibri"/>
          <w:sz w:val="24"/>
          <w:szCs w:val="24"/>
        </w:rPr>
        <w:t xml:space="preserve">lub Wykonawca zostanie obciążony na podstawie faktury VAT wystawionej przez </w:t>
      </w:r>
      <w:r w:rsidR="000923F8" w:rsidRPr="00AA094A">
        <w:rPr>
          <w:rFonts w:cs="Calibri"/>
          <w:sz w:val="24"/>
          <w:szCs w:val="24"/>
        </w:rPr>
        <w:t>Zamawiającego</w:t>
      </w:r>
      <w:r w:rsidR="000F5901" w:rsidRPr="00AA094A">
        <w:rPr>
          <w:rFonts w:cs="Calibri"/>
          <w:sz w:val="24"/>
          <w:szCs w:val="24"/>
        </w:rPr>
        <w:t>;</w:t>
      </w:r>
    </w:p>
    <w:p w14:paraId="67FECEC0" w14:textId="7B4024BA"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jeżeli stwierdzone wady/usterki będą uniemożliwiać używanie </w:t>
      </w:r>
      <w:r w:rsidR="006618F1">
        <w:rPr>
          <w:rFonts w:cs="Calibri"/>
          <w:sz w:val="24"/>
          <w:szCs w:val="24"/>
        </w:rPr>
        <w:t>parkingu</w:t>
      </w:r>
      <w:r w:rsidRPr="00AA094A">
        <w:rPr>
          <w:rFonts w:cs="Calibri"/>
          <w:sz w:val="24"/>
          <w:szCs w:val="24"/>
        </w:rPr>
        <w:t>, przystąpienie do usunięcia wad/usterek musi nastąpić niezwłocznie tj. w terminie 24 godzin licząc od powiadomienia wysłanego w formie pisemnej/maila. W przypadku nie usunięcia występujących wad/usterek w ustalonym terminie zamawiający może powierzyć wykonanie odpowiednich robót wybranemu przez siebie podmiotowi na koszt i ryzyko Wykonawcy (wykonanie zastępcze) i może obciążyć kosztami z tego tytułu Wykonawcę;</w:t>
      </w:r>
    </w:p>
    <w:p w14:paraId="354E900A" w14:textId="77777777"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fakt usunięcia wad/usterek zostanie potwierdzony na podstawie obustronnie podpisanego protokołu;</w:t>
      </w:r>
    </w:p>
    <w:p w14:paraId="21F8A5E1" w14:textId="6F7E2E36"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w przypadku wystąpienia wad/usterek materiałów, wyrobów budowlanych, itp., które będą się powtarzały max. 3 razy, bądź których nie da się usunąć</w:t>
      </w:r>
      <w:r w:rsidR="000F5901" w:rsidRPr="00AA094A">
        <w:rPr>
          <w:rFonts w:cs="Calibri"/>
          <w:sz w:val="24"/>
          <w:szCs w:val="24"/>
        </w:rPr>
        <w:t>,</w:t>
      </w:r>
      <w:r w:rsidRPr="00AA094A">
        <w:rPr>
          <w:rFonts w:cs="Calibri"/>
          <w:sz w:val="24"/>
          <w:szCs w:val="24"/>
        </w:rPr>
        <w:t xml:space="preserve"> nastąpi ich wymiana na wolne od wad, na koszt Wykonawcy (Gwaranta);</w:t>
      </w:r>
    </w:p>
    <w:p w14:paraId="5B005ED6" w14:textId="77777777" w:rsidR="00DA3AC4" w:rsidRPr="003B0453" w:rsidRDefault="00DA3AC4" w:rsidP="00D94EB5">
      <w:pPr>
        <w:pStyle w:val="Akapitzlist"/>
        <w:numPr>
          <w:ilvl w:val="0"/>
          <w:numId w:val="5"/>
        </w:numPr>
        <w:suppressAutoHyphens/>
        <w:spacing w:after="0"/>
        <w:ind w:left="723"/>
        <w:jc w:val="both"/>
        <w:rPr>
          <w:rFonts w:cs="Calibri"/>
          <w:sz w:val="24"/>
          <w:szCs w:val="24"/>
        </w:rPr>
      </w:pPr>
      <w:r w:rsidRPr="003B0453">
        <w:rPr>
          <w:rFonts w:cs="Calibri"/>
          <w:sz w:val="24"/>
          <w:szCs w:val="24"/>
        </w:rPr>
        <w:t>jeżeli w wykonaniu swoich obowiązków Wykonawca dostarczył Zamawiającemu zamiast rzeczy wadliwej rzecz wolną od wad/usterek albo dokonał istotnych napraw rzeczy objętej gwarancją/rękojmią, termin gwarancji/rękojmi dla wymienionej bądź naprawionej rzeczy biegnie na nowo od chwili dostarczenia rzeczy wolnej od wad/usterek lub zwrócenia rzeczy naprawionej;</w:t>
      </w:r>
    </w:p>
    <w:p w14:paraId="38431720" w14:textId="77777777"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odpowiedzialność Wykonawcy (Gwaranta) nie obejmuje wad i uszkodzeń spowodowanych siłami wyższymi lub niewłaściwym użytkowaniem;</w:t>
      </w:r>
    </w:p>
    <w:p w14:paraId="00DB093C" w14:textId="77777777"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w przypadku, gdy Wykonawca kwestionuje uprawnienie Zamawiającego w ramach gwarancji/rękojmi, na swój koszt przedstawi dowód uwalniający Wykonawcę od odpowiedzialności za wystąpienie wady;</w:t>
      </w:r>
    </w:p>
    <w:p w14:paraId="6DFDF7C5" w14:textId="48E8E0C4"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prawa i obowiązki </w:t>
      </w:r>
      <w:r w:rsidR="00CB400C" w:rsidRPr="00AA094A">
        <w:rPr>
          <w:rFonts w:cs="Calibri"/>
          <w:sz w:val="24"/>
          <w:szCs w:val="24"/>
        </w:rPr>
        <w:t>Stron</w:t>
      </w:r>
      <w:r w:rsidRPr="00AA094A">
        <w:rPr>
          <w:rFonts w:cs="Calibri"/>
          <w:sz w:val="24"/>
          <w:szCs w:val="24"/>
        </w:rPr>
        <w:t>, które nie są uregulowane umową, będą regulowane w oparciu o przepisy Kodeksu cywilnego, Prawa budowlanego oraz inne obowiązujące przepisy prawa;</w:t>
      </w:r>
    </w:p>
    <w:p w14:paraId="43172A84" w14:textId="56BFBDC9"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wykonawca odpowiada za wszelkie szkody pośrednie i bezpośrednie spowodowane błędami i wadami/usterkami  w wykonanym przedmiocie umowy</w:t>
      </w:r>
      <w:r w:rsidR="000F5901" w:rsidRPr="00AA094A">
        <w:rPr>
          <w:rFonts w:cs="Calibri"/>
          <w:sz w:val="24"/>
          <w:szCs w:val="24"/>
        </w:rPr>
        <w:t>;</w:t>
      </w:r>
    </w:p>
    <w:p w14:paraId="6AC6E92F" w14:textId="300C1768"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Zamawiający według własnego wyboru może skorzystać z uprawnień przysługujących z tytułu rękojmi lub gwarancji</w:t>
      </w:r>
      <w:r w:rsidR="000F5901" w:rsidRPr="00AA094A">
        <w:rPr>
          <w:rFonts w:cs="Calibri"/>
          <w:sz w:val="24"/>
          <w:szCs w:val="24"/>
        </w:rPr>
        <w:t>;</w:t>
      </w:r>
    </w:p>
    <w:p w14:paraId="6BECAB1B" w14:textId="0BA52475" w:rsidR="00DA3AC4" w:rsidRPr="00AA094A" w:rsidRDefault="00DA3AC4" w:rsidP="00D94EB5">
      <w:pPr>
        <w:pStyle w:val="Akapitzlist"/>
        <w:numPr>
          <w:ilvl w:val="0"/>
          <w:numId w:val="5"/>
        </w:numPr>
        <w:suppressAutoHyphens/>
        <w:spacing w:after="0"/>
        <w:ind w:left="723"/>
        <w:jc w:val="both"/>
        <w:rPr>
          <w:rFonts w:cs="Calibri"/>
          <w:color w:val="00000A"/>
          <w:sz w:val="24"/>
          <w:szCs w:val="24"/>
        </w:rPr>
      </w:pPr>
      <w:r w:rsidRPr="00AA094A">
        <w:rPr>
          <w:rFonts w:cs="Calibri"/>
          <w:sz w:val="24"/>
          <w:szCs w:val="24"/>
        </w:rPr>
        <w:t xml:space="preserve">Przepisy punktów </w:t>
      </w:r>
      <w:r w:rsidR="00CB400C" w:rsidRPr="00AA094A">
        <w:rPr>
          <w:rFonts w:cs="Calibri"/>
          <w:sz w:val="24"/>
          <w:szCs w:val="24"/>
        </w:rPr>
        <w:t>2</w:t>
      </w:r>
      <w:r w:rsidRPr="00AA094A">
        <w:rPr>
          <w:rFonts w:cs="Calibri"/>
          <w:sz w:val="24"/>
          <w:szCs w:val="24"/>
        </w:rPr>
        <w:t xml:space="preserve">) - </w:t>
      </w:r>
      <w:r w:rsidR="00CB400C" w:rsidRPr="00AA094A">
        <w:rPr>
          <w:rFonts w:cs="Calibri"/>
          <w:sz w:val="24"/>
          <w:szCs w:val="24"/>
        </w:rPr>
        <w:t>1</w:t>
      </w:r>
      <w:r w:rsidR="006618F1">
        <w:rPr>
          <w:rFonts w:cs="Calibri"/>
          <w:sz w:val="24"/>
          <w:szCs w:val="24"/>
        </w:rPr>
        <w:t>4</w:t>
      </w:r>
      <w:r w:rsidRPr="00AA094A">
        <w:rPr>
          <w:rFonts w:cs="Calibri"/>
          <w:sz w:val="24"/>
          <w:szCs w:val="24"/>
        </w:rPr>
        <w:t>) powyżej mają odpowiednie zastosowanie d</w:t>
      </w:r>
      <w:r w:rsidR="00CB400C" w:rsidRPr="00AA094A">
        <w:rPr>
          <w:rFonts w:cs="Calibri"/>
          <w:sz w:val="24"/>
          <w:szCs w:val="24"/>
        </w:rPr>
        <w:t>o</w:t>
      </w:r>
      <w:r w:rsidRPr="00AA094A">
        <w:rPr>
          <w:rFonts w:cs="Calibri"/>
          <w:sz w:val="24"/>
          <w:szCs w:val="24"/>
        </w:rPr>
        <w:t xml:space="preserve"> wad wskazanych w protokole odbioru.</w:t>
      </w:r>
    </w:p>
    <w:p w14:paraId="716D0E89" w14:textId="13B1B388" w:rsidR="00DA3AC4" w:rsidRPr="00AA094A" w:rsidRDefault="00DA3AC4">
      <w:pPr>
        <w:pStyle w:val="Akapitzlist"/>
        <w:widowControl w:val="0"/>
        <w:numPr>
          <w:ilvl w:val="0"/>
          <w:numId w:val="33"/>
        </w:numPr>
        <w:tabs>
          <w:tab w:val="left" w:pos="142"/>
          <w:tab w:val="left" w:pos="567"/>
        </w:tabs>
        <w:suppressAutoHyphens/>
        <w:overflowPunct w:val="0"/>
        <w:adjustRightInd w:val="0"/>
        <w:spacing w:after="0"/>
        <w:ind w:left="360"/>
        <w:jc w:val="both"/>
        <w:rPr>
          <w:rFonts w:cs="Calibri"/>
          <w:bCs/>
          <w:kern w:val="1"/>
          <w:sz w:val="24"/>
          <w:szCs w:val="24"/>
        </w:rPr>
      </w:pPr>
      <w:r w:rsidRPr="00AA094A">
        <w:rPr>
          <w:rFonts w:cs="Calibri"/>
          <w:color w:val="00000A"/>
          <w:kern w:val="28"/>
          <w:sz w:val="24"/>
          <w:szCs w:val="24"/>
        </w:rPr>
        <w:t xml:space="preserve">Okres gwarancji i rękojmi nie zostanie uznany za zakończony dopóki nie zostaną usunięte przez Wykonawcę wady i/lub usterki zgłoszone do czasu upływu terminu gwarancji/rękojmi, a potwierdzeniem zakończenia będzie podpisany przez obie strony protokół odbioru.  </w:t>
      </w:r>
    </w:p>
    <w:p w14:paraId="73073AB8" w14:textId="747AAC26" w:rsidR="00DA3AC4" w:rsidRPr="006618F1" w:rsidRDefault="00DA3AC4" w:rsidP="006618F1">
      <w:pPr>
        <w:pStyle w:val="Akapitzlist"/>
        <w:widowControl w:val="0"/>
        <w:numPr>
          <w:ilvl w:val="0"/>
          <w:numId w:val="33"/>
        </w:numPr>
        <w:tabs>
          <w:tab w:val="left" w:pos="142"/>
          <w:tab w:val="left" w:pos="567"/>
        </w:tabs>
        <w:suppressAutoHyphens/>
        <w:overflowPunct w:val="0"/>
        <w:adjustRightInd w:val="0"/>
        <w:spacing w:after="0"/>
        <w:ind w:left="360"/>
        <w:jc w:val="both"/>
        <w:rPr>
          <w:rFonts w:cs="Calibri"/>
          <w:bCs/>
          <w:kern w:val="1"/>
          <w:sz w:val="24"/>
          <w:szCs w:val="24"/>
        </w:rPr>
      </w:pPr>
      <w:r w:rsidRPr="00AA094A">
        <w:rPr>
          <w:rFonts w:cs="Calibri"/>
          <w:color w:val="00000A"/>
          <w:sz w:val="24"/>
          <w:szCs w:val="24"/>
        </w:rPr>
        <w:t xml:space="preserve">W przypadku złożenia wniosku o ogłoszenie swojej upadłości, Wykonawca w okresie gwarancji/ rękojmi o fakcie tym natychmiast zawiadamia pisemnie Zamawiającego, wskazując jednocześnie podmiot zobowiązany do wykonania ewentualnych robót naprawczych i innych zobowiązań wynikających z udzielonych gwarancji i rękojmi, jeżeli </w:t>
      </w:r>
      <w:r w:rsidRPr="00AA094A">
        <w:rPr>
          <w:rFonts w:cs="Calibri"/>
          <w:color w:val="00000A"/>
          <w:sz w:val="24"/>
          <w:szCs w:val="24"/>
        </w:rPr>
        <w:lastRenderedPageBreak/>
        <w:t>Wykonawca nie będzie zdolny do wykonania tych obowiązków.</w:t>
      </w:r>
    </w:p>
    <w:p w14:paraId="6B9E107E" w14:textId="3C78EE1C" w:rsidR="00372023" w:rsidRPr="00AA094A" w:rsidRDefault="00DA3AC4" w:rsidP="00753AEA">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501061" w:rsidRPr="00AA094A">
        <w:rPr>
          <w:rFonts w:ascii="Calibri" w:eastAsia="Calibri" w:hAnsi="Calibri" w:cs="Calibri"/>
          <w:b/>
          <w:color w:val="00000A"/>
          <w:sz w:val="24"/>
          <w:szCs w:val="24"/>
        </w:rPr>
        <w:t>18</w:t>
      </w:r>
      <w:r w:rsidRPr="00AA094A">
        <w:rPr>
          <w:rFonts w:ascii="Calibri" w:eastAsia="Calibri" w:hAnsi="Calibri" w:cs="Calibri"/>
          <w:b/>
          <w:color w:val="00000A"/>
          <w:sz w:val="24"/>
          <w:szCs w:val="24"/>
        </w:rPr>
        <w:t>.</w:t>
      </w:r>
    </w:p>
    <w:p w14:paraId="0603BDD5" w14:textId="06ACFFF6" w:rsidR="004568C5" w:rsidRPr="00AA094A" w:rsidRDefault="004568C5" w:rsidP="00753AEA">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Zabezpieczenie należytego wykonania umowy</w:t>
      </w:r>
    </w:p>
    <w:p w14:paraId="48D13351" w14:textId="065389CF" w:rsidR="00372023" w:rsidRPr="00AA094A" w:rsidRDefault="00372023" w:rsidP="00D94EB5">
      <w:pPr>
        <w:pStyle w:val="Akapitzlist"/>
        <w:numPr>
          <w:ilvl w:val="0"/>
          <w:numId w:val="45"/>
        </w:numPr>
        <w:spacing w:after="0"/>
        <w:ind w:left="360"/>
        <w:jc w:val="both"/>
        <w:rPr>
          <w:rFonts w:cs="Calibri"/>
          <w:sz w:val="24"/>
          <w:szCs w:val="24"/>
        </w:rPr>
      </w:pPr>
      <w:r w:rsidRPr="00AA094A">
        <w:rPr>
          <w:rFonts w:cs="Calibri"/>
          <w:sz w:val="24"/>
          <w:szCs w:val="24"/>
        </w:rPr>
        <w:t xml:space="preserve">Przed podpisaniem umowy Wykonawca wniósł zabezpieczenie należytego wykonania umowy w wysokości 5% </w:t>
      </w:r>
      <w:r w:rsidR="00485D42" w:rsidRPr="00AA094A">
        <w:rPr>
          <w:rFonts w:cs="Calibri"/>
          <w:sz w:val="24"/>
          <w:szCs w:val="24"/>
        </w:rPr>
        <w:t>ceny całkowitej podanej w ofercie</w:t>
      </w:r>
      <w:r w:rsidRPr="00AA094A">
        <w:rPr>
          <w:rFonts w:cs="Calibri"/>
          <w:sz w:val="24"/>
          <w:szCs w:val="24"/>
        </w:rPr>
        <w:t>, tj. ………………….. zł (słownie: ……………..) w formie …………………..</w:t>
      </w:r>
    </w:p>
    <w:p w14:paraId="1CAA907B" w14:textId="4FEE29DC" w:rsidR="00372023" w:rsidRPr="00AA094A" w:rsidRDefault="00372023" w:rsidP="00D94EB5">
      <w:pPr>
        <w:pStyle w:val="Akapitzlist"/>
        <w:numPr>
          <w:ilvl w:val="0"/>
          <w:numId w:val="45"/>
        </w:numPr>
        <w:spacing w:after="0"/>
        <w:ind w:left="360"/>
        <w:jc w:val="both"/>
        <w:rPr>
          <w:rFonts w:cs="Calibri"/>
          <w:sz w:val="24"/>
          <w:szCs w:val="24"/>
        </w:rPr>
      </w:pPr>
      <w:r w:rsidRPr="00AA094A">
        <w:rPr>
          <w:rFonts w:cs="Calibri"/>
          <w:sz w:val="24"/>
          <w:szCs w:val="24"/>
        </w:rPr>
        <w:t>Formy zabezpieczenia należytego wykonania umowy zostały określone w art. 450 ustawy PZP.</w:t>
      </w:r>
    </w:p>
    <w:p w14:paraId="74EE0671" w14:textId="4DDA7150" w:rsidR="00372023" w:rsidRPr="00AA094A" w:rsidRDefault="00372023" w:rsidP="00D94EB5">
      <w:pPr>
        <w:pStyle w:val="Akapitzlist"/>
        <w:numPr>
          <w:ilvl w:val="0"/>
          <w:numId w:val="45"/>
        </w:numPr>
        <w:spacing w:after="0"/>
        <w:ind w:left="360"/>
        <w:jc w:val="both"/>
        <w:rPr>
          <w:rFonts w:cs="Calibri"/>
          <w:sz w:val="24"/>
          <w:szCs w:val="24"/>
        </w:rPr>
      </w:pPr>
      <w:r w:rsidRPr="00AA094A">
        <w:rPr>
          <w:rFonts w:cs="Calibri"/>
          <w:sz w:val="24"/>
          <w:szCs w:val="24"/>
        </w:rPr>
        <w:t>Zabezpieczenie należytego wykonania umowy służy pokryciu roszczeń z tytułu niewykonania lub nienależytego wykonania umowy.</w:t>
      </w:r>
    </w:p>
    <w:p w14:paraId="55B8BAD1" w14:textId="2AE3D704" w:rsidR="002B20AF" w:rsidRPr="00AA094A" w:rsidRDefault="002B20AF" w:rsidP="00D94EB5">
      <w:pPr>
        <w:pStyle w:val="Akapitzlist"/>
        <w:numPr>
          <w:ilvl w:val="0"/>
          <w:numId w:val="45"/>
        </w:numPr>
        <w:spacing w:after="0"/>
        <w:ind w:left="360"/>
        <w:jc w:val="both"/>
        <w:rPr>
          <w:rFonts w:cs="Calibri"/>
          <w:sz w:val="24"/>
          <w:szCs w:val="24"/>
        </w:rPr>
      </w:pPr>
      <w:r w:rsidRPr="00AA094A">
        <w:rPr>
          <w:rFonts w:cs="Calibri"/>
          <w:sz w:val="24"/>
          <w:szCs w:val="24"/>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5AAC76F" w14:textId="08E2A4C4" w:rsidR="00372023" w:rsidRPr="00AA094A" w:rsidRDefault="00372023" w:rsidP="00D94EB5">
      <w:pPr>
        <w:pStyle w:val="Akapitzlist"/>
        <w:numPr>
          <w:ilvl w:val="0"/>
          <w:numId w:val="45"/>
        </w:numPr>
        <w:spacing w:after="0"/>
        <w:ind w:left="360"/>
        <w:jc w:val="both"/>
        <w:rPr>
          <w:rFonts w:cs="Calibri"/>
          <w:sz w:val="24"/>
          <w:szCs w:val="24"/>
        </w:rPr>
      </w:pPr>
      <w:r w:rsidRPr="00AA094A">
        <w:rPr>
          <w:rFonts w:cs="Calibri"/>
          <w:sz w:val="24"/>
          <w:szCs w:val="24"/>
        </w:rPr>
        <w:t>Zamawiający zwróci 70 % zabezpieczenia należytego wykonania umowy w terminie 30 dni od wykonania zamówienia i uznania przez Zamawiającego za należycie wykonane.</w:t>
      </w:r>
    </w:p>
    <w:p w14:paraId="73DA1487" w14:textId="02F23097" w:rsidR="00372023" w:rsidRPr="006618F1" w:rsidRDefault="00372023" w:rsidP="00372023">
      <w:pPr>
        <w:pStyle w:val="Akapitzlist"/>
        <w:numPr>
          <w:ilvl w:val="0"/>
          <w:numId w:val="45"/>
        </w:numPr>
        <w:spacing w:after="0"/>
        <w:ind w:left="360"/>
        <w:jc w:val="both"/>
        <w:rPr>
          <w:rFonts w:cs="Calibri"/>
          <w:sz w:val="24"/>
          <w:szCs w:val="24"/>
        </w:rPr>
      </w:pPr>
      <w:r w:rsidRPr="00AA094A">
        <w:rPr>
          <w:rFonts w:cs="Calibri"/>
          <w:sz w:val="24"/>
          <w:szCs w:val="24"/>
        </w:rPr>
        <w:t xml:space="preserve">Zamawiający zwróci 30 % </w:t>
      </w:r>
      <w:r w:rsidR="00564DA9" w:rsidRPr="00AA094A">
        <w:rPr>
          <w:rFonts w:cs="Calibri"/>
          <w:sz w:val="24"/>
          <w:szCs w:val="24"/>
        </w:rPr>
        <w:t xml:space="preserve">zabezpieczenia </w:t>
      </w:r>
      <w:r w:rsidRPr="00AA094A">
        <w:rPr>
          <w:rFonts w:cs="Calibri"/>
          <w:sz w:val="24"/>
          <w:szCs w:val="24"/>
        </w:rPr>
        <w:t>nie później niż w 15 dniu po upływie okresu rękojmi za wady i gwarancji.</w:t>
      </w:r>
    </w:p>
    <w:p w14:paraId="154AA4B9" w14:textId="45035B01" w:rsidR="00372023" w:rsidRPr="00AA094A" w:rsidRDefault="00372023" w:rsidP="00372023">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501061" w:rsidRPr="00AA094A">
        <w:rPr>
          <w:rFonts w:ascii="Calibri" w:eastAsia="Calibri" w:hAnsi="Calibri" w:cs="Calibri"/>
          <w:b/>
          <w:color w:val="00000A"/>
          <w:sz w:val="24"/>
          <w:szCs w:val="24"/>
        </w:rPr>
        <w:t>19</w:t>
      </w:r>
      <w:r w:rsidRPr="00AA094A">
        <w:rPr>
          <w:rFonts w:ascii="Calibri" w:eastAsia="Calibri" w:hAnsi="Calibri" w:cs="Calibri"/>
          <w:b/>
          <w:color w:val="00000A"/>
          <w:sz w:val="24"/>
          <w:szCs w:val="24"/>
        </w:rPr>
        <w:t>.</w:t>
      </w:r>
    </w:p>
    <w:p w14:paraId="58D36351" w14:textId="54699F22" w:rsidR="004568C5" w:rsidRPr="00AA094A" w:rsidRDefault="004568C5" w:rsidP="004568C5">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Zmiana umowy </w:t>
      </w:r>
    </w:p>
    <w:p w14:paraId="4F52A2AA" w14:textId="77777777" w:rsidR="008559A4" w:rsidRPr="00AA094A" w:rsidRDefault="008559A4" w:rsidP="00D94EB5">
      <w:pPr>
        <w:pStyle w:val="Akapitzlist"/>
        <w:numPr>
          <w:ilvl w:val="0"/>
          <w:numId w:val="34"/>
        </w:numPr>
        <w:tabs>
          <w:tab w:val="left" w:pos="243"/>
        </w:tabs>
        <w:spacing w:after="0"/>
        <w:ind w:left="360"/>
        <w:jc w:val="both"/>
        <w:rPr>
          <w:rFonts w:eastAsia="Times New Roman" w:cs="Calibri"/>
          <w:bCs/>
          <w:sz w:val="24"/>
          <w:szCs w:val="24"/>
          <w:lang w:eastAsia="pl-PL"/>
        </w:rPr>
      </w:pPr>
      <w:r w:rsidRPr="00AA094A">
        <w:rPr>
          <w:rFonts w:eastAsia="Times New Roman" w:cs="Calibri"/>
          <w:bCs/>
          <w:sz w:val="24"/>
          <w:szCs w:val="24"/>
          <w:lang w:eastAsia="pl-PL"/>
        </w:rPr>
        <w:t>Niedopuszczalne są istotne zmiany postanowień Umowy o których mowa w art. 454 PZP.</w:t>
      </w:r>
    </w:p>
    <w:p w14:paraId="3037311F" w14:textId="77777777" w:rsidR="008559A4" w:rsidRPr="00AA094A" w:rsidRDefault="008559A4" w:rsidP="00D94EB5">
      <w:pPr>
        <w:pStyle w:val="Akapitzlist"/>
        <w:numPr>
          <w:ilvl w:val="0"/>
          <w:numId w:val="34"/>
        </w:numPr>
        <w:tabs>
          <w:tab w:val="left" w:pos="243"/>
        </w:tabs>
        <w:spacing w:after="0"/>
        <w:ind w:left="360"/>
        <w:jc w:val="both"/>
        <w:rPr>
          <w:rFonts w:eastAsia="Times New Roman" w:cs="Calibri"/>
          <w:bCs/>
          <w:sz w:val="24"/>
          <w:szCs w:val="24"/>
          <w:lang w:eastAsia="pl-PL"/>
        </w:rPr>
      </w:pPr>
      <w:r w:rsidRPr="00AA094A">
        <w:rPr>
          <w:rFonts w:eastAsia="Times New Roman" w:cs="Calibri"/>
          <w:bCs/>
          <w:sz w:val="24"/>
          <w:szCs w:val="24"/>
          <w:lang w:eastAsia="pl-PL"/>
        </w:rPr>
        <w:t>Zamawiający dopuszcza zmianę umowy w następujących sytuacjach:</w:t>
      </w:r>
    </w:p>
    <w:p w14:paraId="5064322D" w14:textId="77777777" w:rsidR="008559A4" w:rsidRPr="00AA094A" w:rsidRDefault="008559A4" w:rsidP="00D94EB5">
      <w:pPr>
        <w:pStyle w:val="Akapitzlist"/>
        <w:numPr>
          <w:ilvl w:val="0"/>
          <w:numId w:val="18"/>
        </w:numPr>
        <w:tabs>
          <w:tab w:val="left" w:pos="243"/>
        </w:tabs>
        <w:spacing w:after="0"/>
        <w:ind w:left="723"/>
        <w:jc w:val="both"/>
        <w:rPr>
          <w:rFonts w:eastAsia="Times New Roman" w:cs="Calibri"/>
          <w:sz w:val="24"/>
          <w:szCs w:val="24"/>
          <w:lang w:eastAsia="pl-PL"/>
        </w:rPr>
      </w:pPr>
      <w:r w:rsidRPr="00AA094A">
        <w:rPr>
          <w:rFonts w:eastAsia="Times New Roman" w:cs="Calibri"/>
          <w:sz w:val="24"/>
          <w:szCs w:val="24"/>
          <w:lang w:eastAsia="pl-PL"/>
        </w:rPr>
        <w:t>w zakresie zmiany terminu wykonania umowy:</w:t>
      </w:r>
    </w:p>
    <w:p w14:paraId="2EE5BFDE" w14:textId="52337B61" w:rsidR="008559A4" w:rsidRPr="00AA094A" w:rsidRDefault="008559A4" w:rsidP="00D94EB5">
      <w:pPr>
        <w:pStyle w:val="Akapitzlist"/>
        <w:numPr>
          <w:ilvl w:val="0"/>
          <w:numId w:val="19"/>
        </w:numPr>
        <w:tabs>
          <w:tab w:val="left" w:pos="243"/>
        </w:tabs>
        <w:spacing w:after="0"/>
        <w:ind w:left="927"/>
        <w:jc w:val="both"/>
        <w:rPr>
          <w:rFonts w:eastAsia="Times New Roman" w:cs="Calibri"/>
          <w:sz w:val="24"/>
          <w:szCs w:val="24"/>
          <w:lang w:eastAsia="pl-PL"/>
        </w:rPr>
      </w:pPr>
      <w:r w:rsidRPr="0E6A3366">
        <w:rPr>
          <w:rFonts w:eastAsia="Times New Roman" w:cs="Calibri"/>
          <w:sz w:val="24"/>
          <w:szCs w:val="24"/>
          <w:lang w:eastAsia="pl-PL"/>
        </w:rPr>
        <w:t>na skutek zaistnienia ,,siły wyższej”, tj. zdarzenia o charakterze niezależnym od Stron, którego Strony nie mogły przewidzieć, i któremu nie mogły zapobiec przy zachowaniu należytej staranności, a wystąpienie którego skutkuje koniecznością wydłużenia terminu realizacji umowy. Za „siłę wyższą”, warunkującą zmianę umowy uważać się będzie w szczególności: powódź, pożar i inne klęski żywiołowe, zamieszki, strajki, ataki terrorystyczne;</w:t>
      </w:r>
    </w:p>
    <w:p w14:paraId="0AE4F596" w14:textId="58287683" w:rsidR="00B11C0F" w:rsidRPr="00AA094A" w:rsidRDefault="00B11C0F" w:rsidP="00D94EB5">
      <w:pPr>
        <w:pStyle w:val="Akapitzlist"/>
        <w:numPr>
          <w:ilvl w:val="0"/>
          <w:numId w:val="19"/>
        </w:numPr>
        <w:tabs>
          <w:tab w:val="left" w:pos="243"/>
        </w:tabs>
        <w:spacing w:after="0"/>
        <w:ind w:left="927"/>
        <w:jc w:val="both"/>
        <w:rPr>
          <w:rFonts w:eastAsia="Times New Roman" w:cs="Calibri"/>
          <w:sz w:val="24"/>
          <w:szCs w:val="24"/>
          <w:lang w:eastAsia="pl-PL"/>
        </w:rPr>
      </w:pPr>
      <w:r w:rsidRPr="00AA094A">
        <w:rPr>
          <w:rFonts w:cs="Calibri"/>
          <w:sz w:val="24"/>
          <w:szCs w:val="24"/>
        </w:rPr>
        <w:t>zawieszenia robót,</w:t>
      </w:r>
      <w:r w:rsidR="00DD62EA" w:rsidRPr="00AA094A">
        <w:rPr>
          <w:rFonts w:cs="Calibri"/>
          <w:sz w:val="24"/>
          <w:szCs w:val="24"/>
        </w:rPr>
        <w:t xml:space="preserve"> a także</w:t>
      </w:r>
      <w:r w:rsidRPr="00AA094A">
        <w:rPr>
          <w:rFonts w:cs="Calibri"/>
          <w:sz w:val="24"/>
          <w:szCs w:val="24"/>
        </w:rPr>
        <w:t xml:space="preserve"> uchylenia lub wstrzymania wykonania decyzji o pozwoleniu na budowę przez organy nadzoru budowlanego z przyczyn niezależnych od Wykonawcy;</w:t>
      </w:r>
    </w:p>
    <w:p w14:paraId="3EFE611E" w14:textId="08CE3E9E" w:rsidR="008559A4" w:rsidRPr="00AA094A" w:rsidRDefault="008559A4" w:rsidP="00D94EB5">
      <w:pPr>
        <w:pStyle w:val="Akapitzlist"/>
        <w:numPr>
          <w:ilvl w:val="0"/>
          <w:numId w:val="19"/>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w przypadku konieczności realizacji robót nieprzewidzianych w zakresie zamówienia podstawowego, a niezbędnych do jego wykonania, o czas konieczny do przeprowadzania tych robót;</w:t>
      </w:r>
    </w:p>
    <w:p w14:paraId="61B1E53C" w14:textId="476BF78A" w:rsidR="00753AEA" w:rsidRPr="00AA094A" w:rsidRDefault="00753AEA" w:rsidP="00F2797F">
      <w:pPr>
        <w:pStyle w:val="Akapitzlist"/>
        <w:numPr>
          <w:ilvl w:val="0"/>
          <w:numId w:val="19"/>
        </w:numPr>
        <w:spacing w:after="0"/>
        <w:ind w:left="993" w:hanging="349"/>
        <w:jc w:val="both"/>
        <w:rPr>
          <w:rFonts w:cs="Calibri"/>
          <w:sz w:val="24"/>
          <w:szCs w:val="24"/>
        </w:rPr>
      </w:pPr>
      <w:r w:rsidRPr="00AA094A">
        <w:rPr>
          <w:rFonts w:cs="Calibri"/>
          <w:sz w:val="24"/>
          <w:szCs w:val="24"/>
        </w:rPr>
        <w:t>w przypadku powstania okoliczności będących następstwem działania organów administracji, w szczególności przekroczenie zakreślonych przez prawo terminów wydawania przez organy administracji rozstrzygnięć, a w szczególności decyzji, uzgodnień, zezwoleń;</w:t>
      </w:r>
    </w:p>
    <w:p w14:paraId="1404388F" w14:textId="56EDC077" w:rsidR="00753AEA" w:rsidRPr="00AA094A" w:rsidRDefault="00753AEA" w:rsidP="00F2797F">
      <w:pPr>
        <w:pStyle w:val="Akapitzlist"/>
        <w:numPr>
          <w:ilvl w:val="0"/>
          <w:numId w:val="19"/>
        </w:numPr>
        <w:spacing w:after="0"/>
        <w:ind w:left="993" w:hanging="349"/>
        <w:jc w:val="both"/>
        <w:rPr>
          <w:rFonts w:cs="Calibri"/>
          <w:sz w:val="24"/>
          <w:szCs w:val="24"/>
        </w:rPr>
      </w:pPr>
      <w:r w:rsidRPr="00AA094A">
        <w:rPr>
          <w:rFonts w:cs="Calibri"/>
          <w:sz w:val="24"/>
          <w:szCs w:val="24"/>
        </w:rPr>
        <w:lastRenderedPageBreak/>
        <w:t xml:space="preserve">w przypadku powstania konieczności zrealizowania przedmiotu umowy przy zastosowaniu innych rozwiązań technicznych/technologicznych niż wskazane w dokumentacji </w:t>
      </w:r>
      <w:r w:rsidR="00DD62EA" w:rsidRPr="00AA094A">
        <w:rPr>
          <w:rFonts w:cs="Calibri"/>
          <w:sz w:val="24"/>
          <w:szCs w:val="24"/>
        </w:rPr>
        <w:t>projektowej</w:t>
      </w:r>
      <w:r w:rsidR="00EA5AAF" w:rsidRPr="00AA094A">
        <w:rPr>
          <w:rFonts w:cs="Calibri"/>
          <w:sz w:val="24"/>
          <w:szCs w:val="24"/>
        </w:rPr>
        <w:t xml:space="preserve"> z przyczyn niezależnych od Wykonawcy i nie dających się przewidzieć;</w:t>
      </w:r>
    </w:p>
    <w:p w14:paraId="3FE0A1F3" w14:textId="77777777" w:rsidR="008559A4" w:rsidRPr="00AA094A" w:rsidRDefault="008559A4" w:rsidP="00D94EB5">
      <w:pPr>
        <w:pStyle w:val="Akapitzlist"/>
        <w:numPr>
          <w:ilvl w:val="0"/>
          <w:numId w:val="18"/>
        </w:numPr>
        <w:tabs>
          <w:tab w:val="left" w:pos="243"/>
        </w:tabs>
        <w:spacing w:after="0"/>
        <w:ind w:left="723"/>
        <w:jc w:val="both"/>
        <w:rPr>
          <w:rFonts w:eastAsia="Times New Roman" w:cs="Calibri"/>
          <w:sz w:val="24"/>
          <w:szCs w:val="24"/>
          <w:lang w:eastAsia="pl-PL"/>
        </w:rPr>
      </w:pPr>
      <w:r w:rsidRPr="00AA094A">
        <w:rPr>
          <w:rFonts w:eastAsia="Times New Roman" w:cs="Calibri"/>
          <w:sz w:val="24"/>
          <w:szCs w:val="24"/>
          <w:lang w:eastAsia="pl-PL"/>
        </w:rPr>
        <w:t>w pozostałym zakresie:</w:t>
      </w:r>
    </w:p>
    <w:p w14:paraId="27B1D041" w14:textId="77777777" w:rsidR="008559A4" w:rsidRPr="00AA094A" w:rsidRDefault="008559A4" w:rsidP="00D94EB5">
      <w:pPr>
        <w:pStyle w:val="Akapitzlist"/>
        <w:numPr>
          <w:ilvl w:val="0"/>
          <w:numId w:val="20"/>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zmiany osób realizujących przedmiot umowy pod warunkiem wskazania ich w dokumentach zamówienia oraz posiadania przez osoby mające je zastąpić, co najmniej takich samych uprawnień/kwalifikacji,/doświadczenia, co osoby wskazane w dokumentach zamówienia, pod rygorem niedopuszczenia tych osób do wykonywania czynności/pełnienia funkcji (taka zmiana nie wymaga aneksu);</w:t>
      </w:r>
    </w:p>
    <w:p w14:paraId="6B8F1372" w14:textId="77777777" w:rsidR="008559A4" w:rsidRPr="00AA094A" w:rsidRDefault="008559A4" w:rsidP="00D94EB5">
      <w:pPr>
        <w:pStyle w:val="Akapitzlist"/>
        <w:numPr>
          <w:ilvl w:val="0"/>
          <w:numId w:val="20"/>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zmiany podwykonawców, w tym podwykonawców na zasobach, których Wykonawca opierał się wykazując spełnianie warunków udziału w postępowaniu, pod warunkiem, że nowy podwykonawca wykaże spełnianie warunków w zakresie nie mniejszym niż wymagane w dokumentach zamówienia (taka zmiana nie wymaga aneksu);</w:t>
      </w:r>
    </w:p>
    <w:p w14:paraId="6AE9E157" w14:textId="0D5A7CBA" w:rsidR="008559A4" w:rsidRPr="00AA094A" w:rsidRDefault="004A2943" w:rsidP="00D94EB5">
      <w:pPr>
        <w:pStyle w:val="Akapitzlist"/>
        <w:numPr>
          <w:ilvl w:val="0"/>
          <w:numId w:val="20"/>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 xml:space="preserve">wprowadzenia </w:t>
      </w:r>
      <w:r w:rsidR="008559A4" w:rsidRPr="00AA094A">
        <w:rPr>
          <w:rFonts w:eastAsia="Times New Roman" w:cs="Calibri"/>
          <w:sz w:val="24"/>
          <w:szCs w:val="24"/>
          <w:lang w:eastAsia="pl-PL"/>
        </w:rPr>
        <w:t>przez Wykonawcę podwykonawcy pomimo wykazania w ofercie wykonania przedmiotu umowy siłami własnymi, pod warunkiem uzgodnienia tego podwykonawcy z Zamawiającym i zaakceptowania przez Zamawiającego treści umowy z nim zawartej według zasad określonych w niniejszej umowie (taka zmiana nie wymaga aneksu);</w:t>
      </w:r>
    </w:p>
    <w:p w14:paraId="2976BA39" w14:textId="77777777" w:rsidR="008559A4" w:rsidRPr="00AA094A" w:rsidRDefault="008559A4" w:rsidP="00D94EB5">
      <w:pPr>
        <w:pStyle w:val="Akapitzlist"/>
        <w:numPr>
          <w:ilvl w:val="0"/>
          <w:numId w:val="20"/>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zmiany sposobu spełnienia świadczenia np. zastosowanie rozwiązań zamiennych, takich, które nie spowodują rozszerzenia przedmiotu zamówienia, ale prowadzić będą do jego ulepszenia, usprawnienia jego realizacji poprzez zastosowanie materiałów równoważnych – bez zmiany wysokości wynagrodzenia umownego;</w:t>
      </w:r>
    </w:p>
    <w:p w14:paraId="4AD2DAAC" w14:textId="7D9097A9" w:rsidR="008559A4" w:rsidRPr="0097225B" w:rsidRDefault="008559A4">
      <w:pPr>
        <w:pStyle w:val="Akapitzlist"/>
        <w:numPr>
          <w:ilvl w:val="0"/>
          <w:numId w:val="20"/>
        </w:numPr>
        <w:tabs>
          <w:tab w:val="left" w:pos="243"/>
        </w:tabs>
        <w:spacing w:after="0"/>
        <w:ind w:left="927"/>
        <w:jc w:val="both"/>
        <w:rPr>
          <w:rFonts w:eastAsia="Times New Roman" w:cs="Calibri"/>
          <w:sz w:val="24"/>
          <w:szCs w:val="24"/>
          <w:lang w:eastAsia="pl-PL"/>
        </w:rPr>
      </w:pPr>
      <w:r w:rsidRPr="00AA094A">
        <w:rPr>
          <w:rFonts w:eastAsia="Times New Roman" w:cs="Calibri"/>
          <w:sz w:val="24"/>
          <w:szCs w:val="24"/>
          <w:lang w:eastAsia="pl-PL"/>
        </w:rPr>
        <w:t>zmiany produktów/materiałów – pod warunkiem, że nie będą gorsze niż te wskazane w dokumentacji oraz gwarantować będą zachowanie parametrów funkcjonalnych w niej wskazanych. Wykonawca w tym przypadku musi wykazać, że oferowane przez niego produkty/materiały</w:t>
      </w:r>
      <w:r w:rsidR="00CE6293">
        <w:rPr>
          <w:rFonts w:eastAsia="Times New Roman" w:cs="Calibri"/>
          <w:sz w:val="24"/>
          <w:szCs w:val="24"/>
          <w:lang w:eastAsia="pl-PL"/>
        </w:rPr>
        <w:t xml:space="preserve"> </w:t>
      </w:r>
      <w:r w:rsidRPr="0097225B">
        <w:rPr>
          <w:rFonts w:eastAsia="Times New Roman" w:cs="Calibri"/>
          <w:sz w:val="24"/>
          <w:szCs w:val="24"/>
          <w:lang w:eastAsia="pl-PL"/>
        </w:rPr>
        <w:t>spełniają, wymagania określone przez Zamawiającego oraz uzyskać zgodę Zamawiającego na taką zmianę. Wprowadzona zmiana nie może pogorszyć jakości wykonywanych robót i obniżyć ich trwałości, estetyki i użyteczności oraz nie może stwarzać zagrożenia w trakcie prowadzenia robót oraz w późniejszej eksploatacji obiektu. Wszystkie zmiany i odstępstwa nie mogą powodować obniżenia wartości funkcjonalnych i użytkowych instalacji, a w przypadku urządzeń i materiałów nie mogą powodować zmniejszenia trwałości eksploatacyjnej (taka zmiana nie wymaga aneksu) – bez zmiany wysokości wynagrodzenia umownego;</w:t>
      </w:r>
    </w:p>
    <w:p w14:paraId="14AF8EAC" w14:textId="77777777" w:rsidR="00F73A46" w:rsidRDefault="2042F451" w:rsidP="001D5AFB">
      <w:pPr>
        <w:pStyle w:val="Akapitzlist"/>
        <w:numPr>
          <w:ilvl w:val="0"/>
          <w:numId w:val="20"/>
        </w:numPr>
        <w:tabs>
          <w:tab w:val="left" w:pos="243"/>
        </w:tabs>
        <w:spacing w:after="0"/>
        <w:ind w:left="927"/>
        <w:jc w:val="both"/>
        <w:rPr>
          <w:rFonts w:eastAsia="Times New Roman" w:cs="Calibri"/>
          <w:sz w:val="24"/>
          <w:szCs w:val="24"/>
          <w:lang w:eastAsia="pl-PL"/>
        </w:rPr>
      </w:pPr>
      <w:r w:rsidRPr="0E6A3366">
        <w:rPr>
          <w:rFonts w:eastAsia="Times New Roman" w:cs="Calibri"/>
          <w:sz w:val="24"/>
          <w:szCs w:val="24"/>
          <w:lang w:eastAsia="pl-PL"/>
        </w:rPr>
        <w:t xml:space="preserve">zmiany wynagrodzenia w przypadku rezygnacji z wykonywania pewnych robót przewidzianych w dokumentacji </w:t>
      </w:r>
      <w:r w:rsidR="47A8B96F" w:rsidRPr="0E6A3366">
        <w:rPr>
          <w:rFonts w:eastAsia="Times New Roman" w:cs="Calibri"/>
          <w:sz w:val="24"/>
          <w:szCs w:val="24"/>
          <w:lang w:eastAsia="pl-PL"/>
        </w:rPr>
        <w:t>projektowej</w:t>
      </w:r>
      <w:r w:rsidRPr="0E6A3366">
        <w:rPr>
          <w:rFonts w:eastAsia="Times New Roman" w:cs="Calibri"/>
          <w:sz w:val="24"/>
          <w:szCs w:val="24"/>
          <w:lang w:eastAsia="pl-PL"/>
        </w:rPr>
        <w:t xml:space="preserve">, o którym mowa § </w:t>
      </w:r>
      <w:r w:rsidR="1AA29AAB" w:rsidRPr="0E6A3366">
        <w:rPr>
          <w:rFonts w:eastAsia="Times New Roman" w:cs="Calibri"/>
          <w:sz w:val="24"/>
          <w:szCs w:val="24"/>
          <w:lang w:eastAsia="pl-PL"/>
        </w:rPr>
        <w:t>10</w:t>
      </w:r>
      <w:r w:rsidRPr="0E6A3366">
        <w:rPr>
          <w:rFonts w:eastAsia="Times New Roman" w:cs="Calibri"/>
          <w:sz w:val="24"/>
          <w:szCs w:val="24"/>
          <w:lang w:eastAsia="pl-PL"/>
        </w:rPr>
        <w:t xml:space="preserve"> ust. </w:t>
      </w:r>
      <w:r w:rsidR="408D6860" w:rsidRPr="0E6A3366">
        <w:rPr>
          <w:rFonts w:eastAsia="Times New Roman" w:cs="Calibri"/>
          <w:sz w:val="24"/>
          <w:szCs w:val="24"/>
          <w:lang w:eastAsia="pl-PL"/>
        </w:rPr>
        <w:t xml:space="preserve">8 </w:t>
      </w:r>
      <w:r w:rsidRPr="0E6A3366">
        <w:rPr>
          <w:rFonts w:eastAsia="Times New Roman" w:cs="Calibri"/>
          <w:sz w:val="24"/>
          <w:szCs w:val="24"/>
          <w:lang w:eastAsia="pl-PL"/>
        </w:rPr>
        <w:t xml:space="preserve">i </w:t>
      </w:r>
      <w:r w:rsidR="408D6860" w:rsidRPr="0E6A3366">
        <w:rPr>
          <w:rFonts w:eastAsia="Times New Roman" w:cs="Calibri"/>
          <w:sz w:val="24"/>
          <w:szCs w:val="24"/>
          <w:lang w:eastAsia="pl-PL"/>
        </w:rPr>
        <w:t xml:space="preserve">9 </w:t>
      </w:r>
      <w:r w:rsidRPr="0E6A3366">
        <w:rPr>
          <w:rFonts w:eastAsia="Times New Roman" w:cs="Calibri"/>
          <w:sz w:val="24"/>
          <w:szCs w:val="24"/>
          <w:lang w:eastAsia="pl-PL"/>
        </w:rPr>
        <w:t>niniejszej umowy</w:t>
      </w:r>
      <w:r w:rsidR="47A8B96F" w:rsidRPr="0E6A3366">
        <w:rPr>
          <w:rFonts w:eastAsia="Times New Roman" w:cs="Calibri"/>
          <w:sz w:val="24"/>
          <w:szCs w:val="24"/>
          <w:lang w:eastAsia="pl-PL"/>
        </w:rPr>
        <w:t>.</w:t>
      </w:r>
      <w:r w:rsidR="00F73A46">
        <w:rPr>
          <w:rFonts w:eastAsia="Times New Roman" w:cs="Calibri"/>
          <w:sz w:val="24"/>
          <w:szCs w:val="24"/>
          <w:lang w:eastAsia="pl-PL"/>
        </w:rPr>
        <w:t>;</w:t>
      </w:r>
    </w:p>
    <w:p w14:paraId="161BDAA5" w14:textId="53477BC6" w:rsidR="008559A4" w:rsidRPr="001D5AFB" w:rsidRDefault="00F73A46" w:rsidP="001D5AFB">
      <w:pPr>
        <w:pStyle w:val="Akapitzlist"/>
        <w:numPr>
          <w:ilvl w:val="0"/>
          <w:numId w:val="20"/>
        </w:numPr>
        <w:tabs>
          <w:tab w:val="left" w:pos="243"/>
        </w:tabs>
        <w:spacing w:after="0"/>
        <w:ind w:left="927"/>
        <w:jc w:val="both"/>
        <w:rPr>
          <w:rFonts w:eastAsia="Times New Roman" w:cs="Calibri"/>
          <w:sz w:val="24"/>
          <w:szCs w:val="24"/>
          <w:lang w:eastAsia="pl-PL"/>
        </w:rPr>
      </w:pPr>
      <w:r w:rsidRPr="00F73A46">
        <w:rPr>
          <w:rFonts w:eastAsia="Times New Roman" w:cs="Calibri"/>
          <w:sz w:val="24"/>
          <w:szCs w:val="24"/>
          <w:lang w:eastAsia="pl-PL"/>
        </w:rPr>
        <w:t>zmiany wynagrodzenia na zasadach przewidzianych w § 20</w:t>
      </w:r>
      <w:r>
        <w:rPr>
          <w:rFonts w:eastAsia="Times New Roman" w:cs="Calibri"/>
          <w:sz w:val="24"/>
          <w:szCs w:val="24"/>
          <w:lang w:eastAsia="pl-PL"/>
        </w:rPr>
        <w:t>.</w:t>
      </w:r>
    </w:p>
    <w:p w14:paraId="045AA8EA" w14:textId="3EF4F05F" w:rsidR="00753AEA" w:rsidRPr="00AA094A" w:rsidRDefault="00753AEA" w:rsidP="00D94EB5">
      <w:pPr>
        <w:pStyle w:val="Standard"/>
        <w:numPr>
          <w:ilvl w:val="0"/>
          <w:numId w:val="34"/>
        </w:numPr>
        <w:spacing w:line="276" w:lineRule="auto"/>
        <w:ind w:left="360"/>
        <w:jc w:val="both"/>
        <w:textAlignment w:val="baseline"/>
        <w:rPr>
          <w:rFonts w:ascii="Calibri" w:hAnsi="Calibri" w:cs="Calibri"/>
        </w:rPr>
      </w:pPr>
      <w:r w:rsidRPr="00AA094A">
        <w:rPr>
          <w:rFonts w:ascii="Calibri" w:eastAsia="Times New Roman" w:hAnsi="Calibri" w:cs="Calibri"/>
          <w:lang w:eastAsia="pl-PL"/>
        </w:rPr>
        <w:t xml:space="preserve">W przypadku wystąpienia sytuacji skutkujących koniecznością zmiany umowy z przyczyn, </w:t>
      </w:r>
      <w:r w:rsidRPr="00AA094A">
        <w:rPr>
          <w:rFonts w:ascii="Calibri" w:eastAsia="Times New Roman" w:hAnsi="Calibri" w:cs="Calibri"/>
          <w:lang w:eastAsia="pl-PL"/>
        </w:rPr>
        <w:lastRenderedPageBreak/>
        <w:t>o których mowa wyżej, Wykonawca zobowiązany jest do niezwłocznego poinformowania o tym fakcie Zamawiającego i wystąpienia z wnioskiem o dokonanie wskazanej zmiany.</w:t>
      </w:r>
    </w:p>
    <w:p w14:paraId="753C864E" w14:textId="2061EE57" w:rsidR="00976085" w:rsidRPr="001D5AFB" w:rsidRDefault="00753AEA" w:rsidP="001D5AFB">
      <w:pPr>
        <w:pStyle w:val="Standard"/>
        <w:numPr>
          <w:ilvl w:val="0"/>
          <w:numId w:val="34"/>
        </w:numPr>
        <w:spacing w:line="276" w:lineRule="auto"/>
        <w:ind w:left="360"/>
        <w:jc w:val="both"/>
        <w:textAlignment w:val="baseline"/>
        <w:rPr>
          <w:rFonts w:ascii="Calibri" w:hAnsi="Calibri" w:cs="Calibri"/>
        </w:rPr>
      </w:pPr>
      <w:r w:rsidRPr="00AA094A">
        <w:rPr>
          <w:rFonts w:ascii="Calibri" w:eastAsia="Times New Roman" w:hAnsi="Calibri" w:cs="Calibri"/>
          <w:lang w:eastAsia="pl-PL"/>
        </w:rPr>
        <w:t>Zmiana umowy powinna nastąpić w formie pisemnego aneksu sporządzonego przez Zamawiającego i podpisanego przez strony umowy, pod rygorem nieważności takiego oświadczenia, chyba że obowiązek sporządzenia aneksu został wyłączony w przypadku danej zmiany.</w:t>
      </w:r>
      <w:r w:rsidR="008D28AA">
        <w:rPr>
          <w:rFonts w:ascii="Calibri" w:eastAsia="Times New Roman" w:hAnsi="Calibri" w:cs="Calibri"/>
          <w:lang w:eastAsia="pl-PL"/>
        </w:rPr>
        <w:t xml:space="preserve">                                                                                                         </w:t>
      </w:r>
    </w:p>
    <w:p w14:paraId="09D7A94C" w14:textId="6487EC0C" w:rsidR="00F73A46" w:rsidRDefault="00F73A46" w:rsidP="00336259">
      <w:pPr>
        <w:spacing w:after="0"/>
        <w:jc w:val="center"/>
        <w:rPr>
          <w:rFonts w:ascii="Calibri" w:eastAsia="Calibri" w:hAnsi="Calibri" w:cs="Calibri"/>
          <w:b/>
          <w:color w:val="00000A"/>
          <w:sz w:val="24"/>
          <w:szCs w:val="24"/>
        </w:rPr>
      </w:pPr>
      <w:r>
        <w:rPr>
          <w:rFonts w:ascii="Calibri" w:eastAsia="Calibri" w:hAnsi="Calibri" w:cs="Calibri"/>
          <w:b/>
          <w:color w:val="00000A"/>
          <w:sz w:val="24"/>
          <w:szCs w:val="24"/>
        </w:rPr>
        <w:t>§ 20</w:t>
      </w:r>
    </w:p>
    <w:p w14:paraId="773D7F07" w14:textId="6DAFA1A7"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Wynagrodzenie, o którym mowa w § 10 ust. 2, może zostać zmienione na wniosek Strony, po spełnieniu przesłanek określonych w umowie, w przypadku wystąpienia zmiany ceny materiałów lub kosztów związanych z realizacją zamówienia.</w:t>
      </w:r>
    </w:p>
    <w:p w14:paraId="0D3F2D33" w14:textId="20C6AA69"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Przez zmianę cen materiałów lub kosztów związanych z realizacją zamówienia rozumie się zarówno wzrost odpowiednio cen lub kosztów, jak i ich obniżenie względem ceny lub kosztu przyjętych w celu ustalenia wynagrodzenia Wykonawcy zawartego w ofercie.</w:t>
      </w:r>
    </w:p>
    <w:p w14:paraId="4BB5C888" w14:textId="0AC36A5F"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Zmiana wynagrodzenia Wykonawcy, o której mowa w ust. 1, może zostać dokonana pod warunkiem zaistnienia wpływu zmiany cen materiałów użytych do realizacji zamówienia lub kosztów, na ustalone w umowie wynagrodzenie za jego wykonanie.</w:t>
      </w:r>
    </w:p>
    <w:p w14:paraId="17DADC6E" w14:textId="6B14B0EC"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Zmiany wynagrodzenia, o której mowa w niniejszym paragrafie, nie dokonuje się wówczas, gdy poziom zmiany cen materiałów lub kosztów związanych z realizacją zamówienia, nie przekroczy 10%.</w:t>
      </w:r>
    </w:p>
    <w:p w14:paraId="42472554" w14:textId="60F982B4" w:rsidR="00F73A46" w:rsidRPr="00316AF8"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 xml:space="preserve">Strona, występująca z wnioskiem o zmianę wynagrodzenia, zobowiązana jest do wykazania wpływu zmiany cen materiałów użytych do realizacji zamówienia lub kosztów, na ustalone w umowie wynagrodzenie za jego wykonanie, w szczególności powinna opisać </w:t>
      </w:r>
      <w:r w:rsidRPr="00F73A46">
        <w:rPr>
          <w:rFonts w:ascii="Calibri" w:eastAsia="Calibri" w:hAnsi="Calibri" w:cs="Calibri"/>
          <w:bCs/>
          <w:color w:val="00000A"/>
          <w:sz w:val="24"/>
          <w:szCs w:val="24"/>
        </w:rPr>
        <w:t>okoliczności faktyczne uzasadniające dokonanie zmiany oraz przedstawić drugiej Stronie dowody potwierdzające wpływ zmiany cen materiałów użytych do realizacji zamówienia lub kosztów, na ustalone w umowie wynagrodzenie za jego wykonanie.</w:t>
      </w:r>
      <w:r w:rsidRPr="00F73A46">
        <w:rPr>
          <w:rFonts w:ascii="Calibri" w:eastAsia="Calibri" w:hAnsi="Calibri" w:cs="Calibri"/>
          <w:color w:val="00000A"/>
          <w:sz w:val="24"/>
          <w:szCs w:val="24"/>
        </w:rPr>
        <w:t xml:space="preserve"> </w:t>
      </w:r>
      <w:r w:rsidRPr="00F73A46">
        <w:rPr>
          <w:rFonts w:ascii="Calibri" w:eastAsia="Calibri" w:hAnsi="Calibri" w:cs="Calibri"/>
          <w:bCs/>
          <w:color w:val="00000A"/>
          <w:sz w:val="24"/>
          <w:szCs w:val="24"/>
        </w:rPr>
        <w:t>Niedopuszczalna jest zmiana wynagrodzenia wyłącznie z uwagi na zmianę cen materiałów lub kosztów, nawet jeśli osiągnie ona pułap, o którym mowa w ust. 4, jeśli strona żądająca takiej zmiany nie wykaże, że zmiana cen materiałów lub kosztów wpłynęła na koszt wykonania zamówienia.</w:t>
      </w:r>
    </w:p>
    <w:p w14:paraId="3E6FD84A" w14:textId="18B34C7A"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 xml:space="preserve">Strony przewidują możliwość jednokrotnej zmiany wynagrodzenia (pod warunkiem wystąpienia przesłanek, o których mowa w ust. 3 i 4), przy czym zmiana ta może nastąpić nie wcześniej niż po upływie </w:t>
      </w:r>
      <w:r>
        <w:rPr>
          <w:rFonts w:ascii="Calibri" w:eastAsia="Calibri" w:hAnsi="Calibri" w:cs="Calibri"/>
          <w:color w:val="00000A"/>
          <w:sz w:val="24"/>
          <w:szCs w:val="24"/>
        </w:rPr>
        <w:t>4</w:t>
      </w:r>
      <w:r w:rsidRPr="00F73A46">
        <w:rPr>
          <w:rFonts w:ascii="Calibri" w:eastAsia="Calibri" w:hAnsi="Calibri" w:cs="Calibri"/>
          <w:color w:val="00000A"/>
          <w:sz w:val="24"/>
          <w:szCs w:val="24"/>
        </w:rPr>
        <w:t xml:space="preserve"> miesięcy obowiązywania umowy, licząc od dnia jej podpisania.</w:t>
      </w:r>
    </w:p>
    <w:p w14:paraId="63C96161" w14:textId="2A588686"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 xml:space="preserve">Strony ustalą sposób zmiany wynagrodzenia poprzez odwołanie się do kwartalnych wskaźników cen produkcji budowlano-montażowej ogłaszanych w komunikatach Prezesa Głównego Urzędu Statystycznego, publikowanych na stronie internetowej Głównego Urzędu Statystycznego https://stat.gov.pl/ w zakładce „Opracowania sygnalne”, </w:t>
      </w:r>
      <w:proofErr w:type="spellStart"/>
      <w:r w:rsidRPr="00F73A46">
        <w:rPr>
          <w:rFonts w:ascii="Calibri" w:eastAsia="Calibri" w:hAnsi="Calibri" w:cs="Calibri"/>
          <w:color w:val="00000A"/>
          <w:sz w:val="24"/>
          <w:szCs w:val="24"/>
        </w:rPr>
        <w:t>podzakładka</w:t>
      </w:r>
      <w:proofErr w:type="spellEnd"/>
      <w:r w:rsidRPr="00F73A46">
        <w:rPr>
          <w:rFonts w:ascii="Calibri" w:eastAsia="Calibri" w:hAnsi="Calibri" w:cs="Calibri"/>
          <w:color w:val="00000A"/>
          <w:sz w:val="24"/>
          <w:szCs w:val="24"/>
        </w:rPr>
        <w:t xml:space="preserve"> „Komunikaty i Obwieszczenia” i „Ceny”, pozycja L.P. 12 „Ceny produkcji budowlano - montażowej”. Wskaźnikiem wyjściowym Stron będzie kwartalny wskaźnik cen produkcji budowlano-montażowej, ogłoszony w komunikacie Prezesa Głównego Urzędu Statystycznego, obowiązującym w dniu zawarcia umowy.</w:t>
      </w:r>
    </w:p>
    <w:p w14:paraId="3FA99F8E" w14:textId="37F7F88B"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lastRenderedPageBreak/>
        <w:t>Strony dokonają zmiany wynagrodzenia w oparciu o porównanie wskaźnika wyjściowego, o którym mowa w ust. 7, ze wskaźnikiem cen produkcji budowlano-montażowej, ogłoszonym w komunikacie Prezesa Głównego Urzędu Statystycznego za kwartał, w którym Strona wystąpiła z wnioskiem o dokonanie zmiany wynagrodzenia, zwanym dalej również „wskaźnikiem aktualnym”.</w:t>
      </w:r>
    </w:p>
    <w:p w14:paraId="695AD1D7" w14:textId="4618C4BB" w:rsidR="00F73A46" w:rsidRPr="00316AF8"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bCs/>
          <w:color w:val="00000A"/>
          <w:sz w:val="24"/>
          <w:szCs w:val="24"/>
        </w:rPr>
        <w:t>W przypadku, gdy w okresie pomiędzy publikacją wskaźnika wyjściowego, a publikacją wskaźnika aktualnego zostały opublikowane wskaźniki za inne kwartały, wówczas wskaźnik wyjściowy zostanie porównany z sumą wskaźnika aktualnego oraz wskaźników kwartalnych opublikowanych do czasu publikacji wskaźnika aktualnego.</w:t>
      </w:r>
    </w:p>
    <w:p w14:paraId="5C311B57" w14:textId="19048571" w:rsidR="00F73A46" w:rsidRP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Jeżeli na skutek dokonanego przez Strony porównania wskaźników okaże się, że:</w:t>
      </w:r>
    </w:p>
    <w:p w14:paraId="62F2CA92" w14:textId="6F9F72C8" w:rsidR="00F73A46" w:rsidRDefault="00F73A46" w:rsidP="0097225B">
      <w:pPr>
        <w:numPr>
          <w:ilvl w:val="0"/>
          <w:numId w:val="70"/>
        </w:numPr>
        <w:spacing w:after="0"/>
        <w:ind w:left="851" w:hanging="425"/>
        <w:jc w:val="both"/>
        <w:rPr>
          <w:rFonts w:ascii="Calibri" w:eastAsia="Calibri" w:hAnsi="Calibri" w:cs="Calibri"/>
          <w:color w:val="00000A"/>
          <w:sz w:val="24"/>
          <w:szCs w:val="24"/>
        </w:rPr>
      </w:pPr>
      <w:r w:rsidRPr="00F73A46">
        <w:rPr>
          <w:rFonts w:ascii="Calibri" w:eastAsia="Calibri" w:hAnsi="Calibri" w:cs="Calibri"/>
          <w:color w:val="00000A"/>
          <w:sz w:val="24"/>
          <w:szCs w:val="24"/>
        </w:rPr>
        <w:t xml:space="preserve">wskaźnik aktualny (określony zgodnie z ust. 8 i 9) </w:t>
      </w:r>
      <w:r w:rsidRPr="00F73A46">
        <w:rPr>
          <w:rFonts w:ascii="Calibri" w:eastAsia="Calibri" w:hAnsi="Calibri" w:cs="Calibri"/>
          <w:color w:val="00000A"/>
          <w:sz w:val="24"/>
          <w:szCs w:val="24"/>
          <w:u w:val="single"/>
        </w:rPr>
        <w:t>jest wyższy</w:t>
      </w:r>
      <w:r w:rsidRPr="00F73A46">
        <w:rPr>
          <w:rFonts w:ascii="Calibri" w:eastAsia="Calibri" w:hAnsi="Calibri" w:cs="Calibri"/>
          <w:color w:val="00000A"/>
          <w:sz w:val="24"/>
          <w:szCs w:val="24"/>
        </w:rPr>
        <w:t xml:space="preserve"> od wskaźnika wyjściowego – wówczas Strony </w:t>
      </w:r>
      <w:r w:rsidRPr="00F73A46">
        <w:rPr>
          <w:rFonts w:ascii="Calibri" w:eastAsia="Calibri" w:hAnsi="Calibri" w:cs="Calibri"/>
          <w:color w:val="00000A"/>
          <w:sz w:val="24"/>
          <w:szCs w:val="24"/>
          <w:u w:val="single"/>
        </w:rPr>
        <w:t xml:space="preserve">podwyższą </w:t>
      </w:r>
      <w:r w:rsidRPr="00F73A46">
        <w:rPr>
          <w:rFonts w:ascii="Calibri" w:eastAsia="Calibri" w:hAnsi="Calibri" w:cs="Calibri"/>
          <w:color w:val="00000A"/>
          <w:sz w:val="24"/>
          <w:szCs w:val="24"/>
        </w:rPr>
        <w:t>wynagrodzenie Wykonawcy o wartość procentową stanowiącą różnicę pomiędzy tymi wskaźnikami,</w:t>
      </w:r>
    </w:p>
    <w:p w14:paraId="17522772" w14:textId="72F8119C" w:rsidR="00F73A46" w:rsidRPr="00F73A46" w:rsidRDefault="00F73A46" w:rsidP="0097225B">
      <w:pPr>
        <w:numPr>
          <w:ilvl w:val="0"/>
          <w:numId w:val="70"/>
        </w:numPr>
        <w:spacing w:after="0"/>
        <w:ind w:left="851" w:hanging="425"/>
        <w:jc w:val="both"/>
        <w:rPr>
          <w:rFonts w:ascii="Calibri" w:eastAsia="Calibri" w:hAnsi="Calibri" w:cs="Calibri"/>
          <w:color w:val="00000A"/>
          <w:sz w:val="24"/>
          <w:szCs w:val="24"/>
        </w:rPr>
      </w:pPr>
      <w:r w:rsidRPr="00F73A46">
        <w:rPr>
          <w:rFonts w:ascii="Calibri" w:eastAsia="Calibri" w:hAnsi="Calibri" w:cs="Calibri"/>
          <w:color w:val="00000A"/>
          <w:sz w:val="24"/>
          <w:szCs w:val="24"/>
        </w:rPr>
        <w:t xml:space="preserve">wskaźnik aktualny (określony zgodnie z ust. 8 i 9) </w:t>
      </w:r>
      <w:r w:rsidRPr="00F73A46">
        <w:rPr>
          <w:rFonts w:ascii="Calibri" w:eastAsia="Calibri" w:hAnsi="Calibri" w:cs="Calibri"/>
          <w:color w:val="00000A"/>
          <w:sz w:val="24"/>
          <w:szCs w:val="24"/>
          <w:u w:val="single"/>
        </w:rPr>
        <w:t>jest niższy</w:t>
      </w:r>
      <w:r w:rsidRPr="00F73A46">
        <w:rPr>
          <w:rFonts w:ascii="Calibri" w:eastAsia="Calibri" w:hAnsi="Calibri" w:cs="Calibri"/>
          <w:color w:val="00000A"/>
          <w:sz w:val="24"/>
          <w:szCs w:val="24"/>
        </w:rPr>
        <w:t xml:space="preserve"> od wskaźnika wyjściowego – wówczas Strony </w:t>
      </w:r>
      <w:r w:rsidRPr="00F73A46">
        <w:rPr>
          <w:rFonts w:ascii="Calibri" w:eastAsia="Calibri" w:hAnsi="Calibri" w:cs="Calibri"/>
          <w:color w:val="00000A"/>
          <w:sz w:val="24"/>
          <w:szCs w:val="24"/>
          <w:u w:val="single"/>
        </w:rPr>
        <w:t xml:space="preserve">obniżą </w:t>
      </w:r>
      <w:r w:rsidRPr="00F73A46">
        <w:rPr>
          <w:rFonts w:ascii="Calibri" w:eastAsia="Calibri" w:hAnsi="Calibri" w:cs="Calibri"/>
          <w:color w:val="00000A"/>
          <w:sz w:val="24"/>
          <w:szCs w:val="24"/>
        </w:rPr>
        <w:t>wynagrodzenie Wykonawcy o wartość procentową stanowiącą różnicę pomiędzy tymi wskaźnikami.</w:t>
      </w:r>
    </w:p>
    <w:p w14:paraId="45C0032D" w14:textId="09C8B307" w:rsid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bCs/>
          <w:color w:val="00000A"/>
          <w:sz w:val="24"/>
          <w:szCs w:val="24"/>
        </w:rPr>
        <w:t>Zmiana wysokości wynagrodzenia wymaga zmiany Umowy w drodze pisemnego aneksu, pod rygorem nieważności</w:t>
      </w:r>
      <w:r w:rsidRPr="00F73A46">
        <w:rPr>
          <w:rFonts w:ascii="Calibri" w:eastAsia="Calibri" w:hAnsi="Calibri" w:cs="Calibri"/>
          <w:color w:val="00000A"/>
          <w:sz w:val="24"/>
          <w:szCs w:val="24"/>
        </w:rPr>
        <w:t>, przy czym nowe stawki będą obowiązywać od terminu przewidzianego w aneksie do umowy.</w:t>
      </w:r>
    </w:p>
    <w:p w14:paraId="7246A91D" w14:textId="42B1ED16" w:rsidR="00F73A46" w:rsidRPr="00316AF8"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color w:val="00000A"/>
          <w:sz w:val="24"/>
          <w:szCs w:val="24"/>
        </w:rPr>
        <w:t>Zmiana wynagrodzenia, o której mowa w niniejszym paragrafie, może nastąpić maksymalnie do 10% wartości umowy brutto, o której mowa w § 10 ust. 2, przy czym jest to wartość pierwotna, niezmieniona wskutek ewentualnych zmian wynagrodzenia Wykonawcy na zasadach przewidzianych w niniejszej umowie.</w:t>
      </w:r>
      <w:r w:rsidRPr="00F73A46">
        <w:rPr>
          <w:rFonts w:ascii="Calibri" w:eastAsia="Calibri" w:hAnsi="Calibri" w:cs="Calibri"/>
          <w:bCs/>
          <w:color w:val="00000A"/>
          <w:sz w:val="24"/>
          <w:szCs w:val="24"/>
        </w:rPr>
        <w:t xml:space="preserve"> </w:t>
      </w:r>
    </w:p>
    <w:p w14:paraId="1BD2C096" w14:textId="4E81F39C" w:rsidR="00F73A46" w:rsidRPr="00F73A46" w:rsidRDefault="00F73A46" w:rsidP="0097225B">
      <w:pPr>
        <w:numPr>
          <w:ilvl w:val="0"/>
          <w:numId w:val="69"/>
        </w:numPr>
        <w:spacing w:after="0"/>
        <w:ind w:left="426" w:hanging="426"/>
        <w:jc w:val="both"/>
        <w:rPr>
          <w:rFonts w:ascii="Calibri" w:eastAsia="Calibri" w:hAnsi="Calibri" w:cs="Calibri"/>
          <w:color w:val="00000A"/>
          <w:sz w:val="24"/>
          <w:szCs w:val="24"/>
        </w:rPr>
      </w:pPr>
      <w:r w:rsidRPr="00F73A46">
        <w:rPr>
          <w:rFonts w:ascii="Calibri" w:eastAsia="Calibri" w:hAnsi="Calibri" w:cs="Calibri"/>
          <w:bCs/>
          <w:color w:val="00000A"/>
          <w:sz w:val="24"/>
          <w:szCs w:val="24"/>
        </w:rPr>
        <w:t>Zmiana wysokości wynagrodzenia może nastąpić w odniesieniu do niewykonanych jeszcze robót budowlanych.</w:t>
      </w:r>
    </w:p>
    <w:p w14:paraId="6BC1DB7E" w14:textId="28B6A612" w:rsidR="00976085" w:rsidRPr="00AA094A" w:rsidRDefault="00976085" w:rsidP="00336259">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F73A46" w:rsidRPr="00AA094A">
        <w:rPr>
          <w:rFonts w:ascii="Calibri" w:eastAsia="Calibri" w:hAnsi="Calibri" w:cs="Calibri"/>
          <w:b/>
          <w:color w:val="00000A"/>
          <w:sz w:val="24"/>
          <w:szCs w:val="24"/>
        </w:rPr>
        <w:t>2</w:t>
      </w:r>
      <w:r w:rsidR="00F73A46">
        <w:rPr>
          <w:rFonts w:ascii="Calibri" w:eastAsia="Calibri" w:hAnsi="Calibri" w:cs="Calibri"/>
          <w:b/>
          <w:color w:val="00000A"/>
          <w:sz w:val="24"/>
          <w:szCs w:val="24"/>
        </w:rPr>
        <w:t>1</w:t>
      </w:r>
      <w:r w:rsidRPr="00AA094A">
        <w:rPr>
          <w:rFonts w:ascii="Calibri" w:eastAsia="Calibri" w:hAnsi="Calibri" w:cs="Calibri"/>
          <w:b/>
          <w:color w:val="00000A"/>
          <w:sz w:val="24"/>
          <w:szCs w:val="24"/>
        </w:rPr>
        <w:t>.</w:t>
      </w:r>
    </w:p>
    <w:p w14:paraId="7245D16C" w14:textId="77777777" w:rsidR="008559A4" w:rsidRPr="00AA094A" w:rsidRDefault="008559A4" w:rsidP="00D94EB5">
      <w:pPr>
        <w:pStyle w:val="Akapitzlist"/>
        <w:numPr>
          <w:ilvl w:val="0"/>
          <w:numId w:val="21"/>
        </w:numPr>
        <w:spacing w:after="0"/>
        <w:ind w:left="360"/>
        <w:jc w:val="both"/>
        <w:rPr>
          <w:rFonts w:cs="Calibri"/>
          <w:color w:val="00000A"/>
          <w:sz w:val="24"/>
          <w:szCs w:val="24"/>
          <w:lang w:bidi="pl-PL"/>
        </w:rPr>
      </w:pPr>
      <w:r w:rsidRPr="00AA094A">
        <w:rPr>
          <w:rFonts w:cs="Calibri"/>
          <w:color w:val="00000A"/>
          <w:sz w:val="24"/>
          <w:szCs w:val="24"/>
          <w:lang w:bidi="pl-PL"/>
        </w:rPr>
        <w:t>Wykonawca oświadcza, iż osoby, które będą wykonywały w trakcie realizacji niniejszej umowy wszystkie czynności (prace fizyczne) w zakresie realizacji zamówienia, będą zatrudnione przez Wykonawcę/Podwykonawcę na podstawie umowy o pracę, przy czym obowiązek ten nie dotyczy osób zgłoszonych jako podwykonawcy lub dalsi podwykonawcy.</w:t>
      </w:r>
    </w:p>
    <w:p w14:paraId="7B80013C" w14:textId="41207C85" w:rsidR="008559A4" w:rsidRPr="00AA094A" w:rsidRDefault="008559A4" w:rsidP="00D94EB5">
      <w:pPr>
        <w:pStyle w:val="Akapitzlist"/>
        <w:numPr>
          <w:ilvl w:val="0"/>
          <w:numId w:val="21"/>
        </w:numPr>
        <w:spacing w:after="0"/>
        <w:ind w:left="360"/>
        <w:jc w:val="both"/>
        <w:rPr>
          <w:rFonts w:cs="Calibri"/>
          <w:color w:val="00000A"/>
          <w:sz w:val="24"/>
          <w:szCs w:val="24"/>
          <w:lang w:bidi="pl-PL"/>
        </w:rPr>
      </w:pPr>
      <w:r w:rsidRPr="00AA094A">
        <w:rPr>
          <w:rFonts w:cs="Calibri"/>
          <w:color w:val="00000A"/>
          <w:sz w:val="24"/>
          <w:szCs w:val="24"/>
          <w:lang w:bidi="pl-PL"/>
        </w:rPr>
        <w:t>Wykonawca jest zobowiązany do okazania Zamawiającemu, na każdorazowe wezwanie Zamawiającego i w terminie przez niego wskazanym, nie krótszym niż 7 dni, dokumentów określonych w art. 438 ust. 2</w:t>
      </w:r>
      <w:r w:rsidR="00992E57" w:rsidRPr="00AA094A">
        <w:rPr>
          <w:rFonts w:cs="Calibri"/>
          <w:color w:val="00000A"/>
          <w:sz w:val="24"/>
          <w:szCs w:val="24"/>
          <w:lang w:bidi="pl-PL"/>
        </w:rPr>
        <w:t xml:space="preserve"> ustawy</w:t>
      </w:r>
      <w:r w:rsidRPr="00AA094A">
        <w:rPr>
          <w:rFonts w:cs="Calibri"/>
          <w:color w:val="00000A"/>
          <w:sz w:val="24"/>
          <w:szCs w:val="24"/>
          <w:lang w:bidi="pl-PL"/>
        </w:rPr>
        <w:t xml:space="preserve"> PZP, potwierdzających fakt zatrudnienia przez Wykonawcę/Podwykonawcę na podstawie umowy o pracę osób wykonujących czynności wymienione w ust. 1.</w:t>
      </w:r>
    </w:p>
    <w:p w14:paraId="6DDC16A8" w14:textId="675A9134" w:rsidR="008559A4" w:rsidRPr="00EB5759" w:rsidRDefault="008559A4" w:rsidP="008559A4">
      <w:pPr>
        <w:pStyle w:val="Akapitzlist"/>
        <w:numPr>
          <w:ilvl w:val="0"/>
          <w:numId w:val="21"/>
        </w:numPr>
        <w:spacing w:after="0"/>
        <w:ind w:left="360"/>
        <w:jc w:val="both"/>
        <w:rPr>
          <w:rFonts w:cs="Calibri"/>
          <w:color w:val="00000A"/>
          <w:sz w:val="24"/>
          <w:szCs w:val="24"/>
          <w:lang w:bidi="pl-PL"/>
        </w:rPr>
      </w:pPr>
      <w:r w:rsidRPr="00AA094A">
        <w:rPr>
          <w:rFonts w:cs="Calibri"/>
          <w:color w:val="00000A"/>
          <w:sz w:val="24"/>
          <w:szCs w:val="24"/>
          <w:lang w:bidi="pl-PL"/>
        </w:rPr>
        <w:t xml:space="preserve">Brak okazania dokumentów, o których mowa w ust. 2 w terminie tam określonym, będzie traktowany jako niespełnienie przez Wykonawcę lub podwykonawcę wymogu zatrudnienia na podstawie umowy o pracę osób wykonujących wskazane w ust. 1 czynności. Niezależnie od powyższego Zamawiający będzie uprawniony do naliczenia kar umownych, o których mowa w </w:t>
      </w:r>
      <w:r w:rsidRPr="00AA094A">
        <w:rPr>
          <w:rFonts w:cs="Calibri"/>
          <w:color w:val="00000A"/>
          <w:sz w:val="24"/>
          <w:szCs w:val="24"/>
        </w:rPr>
        <w:t>§ 1</w:t>
      </w:r>
      <w:r w:rsidR="000A5579" w:rsidRPr="00AA094A">
        <w:rPr>
          <w:rFonts w:cs="Calibri"/>
          <w:color w:val="00000A"/>
          <w:sz w:val="24"/>
          <w:szCs w:val="24"/>
        </w:rPr>
        <w:t>3</w:t>
      </w:r>
      <w:r w:rsidRPr="00AA094A">
        <w:rPr>
          <w:rFonts w:cs="Calibri"/>
          <w:color w:val="00000A"/>
          <w:sz w:val="24"/>
          <w:szCs w:val="24"/>
        </w:rPr>
        <w:t xml:space="preserve"> </w:t>
      </w:r>
      <w:r w:rsidRPr="00081D5E">
        <w:rPr>
          <w:rFonts w:cs="Calibri"/>
          <w:color w:val="00000A"/>
          <w:sz w:val="24"/>
          <w:szCs w:val="24"/>
        </w:rPr>
        <w:t xml:space="preserve">ust. 1 pkt.1 lit. </w:t>
      </w:r>
      <w:r w:rsidR="00081D5E" w:rsidRPr="00081D5E">
        <w:rPr>
          <w:rFonts w:cs="Calibri"/>
          <w:color w:val="00000A"/>
          <w:sz w:val="24"/>
          <w:szCs w:val="24"/>
        </w:rPr>
        <w:t>e) i f).</w:t>
      </w:r>
    </w:p>
    <w:p w14:paraId="2F5E234B" w14:textId="65970E67" w:rsidR="008559A4" w:rsidRPr="00AA094A" w:rsidRDefault="008559A4" w:rsidP="008559A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lastRenderedPageBreak/>
        <w:t xml:space="preserve">§ </w:t>
      </w:r>
      <w:r w:rsidR="00F73A46" w:rsidRPr="00AA094A">
        <w:rPr>
          <w:rFonts w:ascii="Calibri" w:eastAsia="Calibri" w:hAnsi="Calibri" w:cs="Calibri"/>
          <w:b/>
          <w:color w:val="00000A"/>
          <w:sz w:val="24"/>
          <w:szCs w:val="24"/>
        </w:rPr>
        <w:t>2</w:t>
      </w:r>
      <w:r w:rsidR="00F73A46">
        <w:rPr>
          <w:rFonts w:ascii="Calibri" w:eastAsia="Calibri" w:hAnsi="Calibri" w:cs="Calibri"/>
          <w:b/>
          <w:color w:val="00000A"/>
          <w:sz w:val="24"/>
          <w:szCs w:val="24"/>
        </w:rPr>
        <w:t>2</w:t>
      </w:r>
      <w:r w:rsidRPr="00AA094A">
        <w:rPr>
          <w:rFonts w:ascii="Calibri" w:eastAsia="Calibri" w:hAnsi="Calibri" w:cs="Calibri"/>
          <w:b/>
          <w:color w:val="00000A"/>
          <w:sz w:val="24"/>
          <w:szCs w:val="24"/>
        </w:rPr>
        <w:t>.</w:t>
      </w:r>
    </w:p>
    <w:p w14:paraId="497CBC40" w14:textId="330392DB" w:rsidR="008559A4" w:rsidRPr="00AA094A" w:rsidRDefault="008559A4" w:rsidP="00D94EB5">
      <w:pPr>
        <w:pStyle w:val="Akapitzlist"/>
        <w:widowControl w:val="0"/>
        <w:numPr>
          <w:ilvl w:val="0"/>
          <w:numId w:val="22"/>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color w:val="00000A"/>
          <w:kern w:val="3"/>
          <w:sz w:val="24"/>
          <w:szCs w:val="24"/>
          <w:lang w:eastAsia="zh-CN" w:bidi="hi-IN"/>
        </w:rPr>
        <w:t>Wykonawca zobowiązuje się do zachowania w tajemnicy wszelkich informacji uzyskanych w trakcie realizacji umowy z wyjątkiem informacji, których ujawnienia wymagają przepisy ustaw, ale tylko w niezbędnym do tego obowiązku zakresie.</w:t>
      </w:r>
    </w:p>
    <w:p w14:paraId="514ED271" w14:textId="7892CE89" w:rsidR="008559A4" w:rsidRPr="00AA094A" w:rsidRDefault="008559A4" w:rsidP="00D94EB5">
      <w:pPr>
        <w:pStyle w:val="Akapitzlist"/>
        <w:widowControl w:val="0"/>
        <w:numPr>
          <w:ilvl w:val="0"/>
          <w:numId w:val="22"/>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kern w:val="3"/>
          <w:sz w:val="24"/>
          <w:szCs w:val="24"/>
          <w:lang w:eastAsia="zh-CN" w:bidi="hi-IN"/>
        </w:rPr>
        <w:t xml:space="preserve">Wszelkie informacje związane z ochroną osób i mienia oraz wskazane w art. 381 ustawy z dnia 20 lipca 2018 - Prawo o szkolnictwie wyższym i nauce (t. j. Dz. U. z </w:t>
      </w:r>
      <w:r w:rsidRPr="00AA094A">
        <w:rPr>
          <w:rFonts w:cs="Calibri"/>
          <w:sz w:val="24"/>
          <w:szCs w:val="24"/>
        </w:rPr>
        <w:t>202</w:t>
      </w:r>
      <w:r w:rsidR="00EB5759">
        <w:rPr>
          <w:rFonts w:cs="Calibri"/>
          <w:sz w:val="24"/>
          <w:szCs w:val="24"/>
        </w:rPr>
        <w:t>4</w:t>
      </w:r>
      <w:r w:rsidRPr="00AA094A">
        <w:rPr>
          <w:rFonts w:cs="Calibri"/>
          <w:sz w:val="24"/>
          <w:szCs w:val="24"/>
        </w:rPr>
        <w:t xml:space="preserve"> poz. </w:t>
      </w:r>
      <w:r w:rsidR="00EB5759">
        <w:rPr>
          <w:rFonts w:cs="Calibri"/>
          <w:sz w:val="24"/>
          <w:szCs w:val="24"/>
        </w:rPr>
        <w:t>1571</w:t>
      </w:r>
      <w:r w:rsidRPr="00AA094A">
        <w:rPr>
          <w:rFonts w:cs="Calibri"/>
          <w:sz w:val="24"/>
          <w:szCs w:val="24"/>
        </w:rPr>
        <w:t xml:space="preserve"> ze zm.) stanowią tajemnicę Zamawiającego w rozumieniu przepisów ustawy z dnia 16 kwietnia 1993 roku o zwalczaniu nieuczciwej konkurencji (Dz. U. z 202</w:t>
      </w:r>
      <w:r w:rsidR="00EB5759">
        <w:rPr>
          <w:rFonts w:cs="Calibri"/>
          <w:sz w:val="24"/>
          <w:szCs w:val="24"/>
        </w:rPr>
        <w:t>6</w:t>
      </w:r>
      <w:r w:rsidRPr="00AA094A">
        <w:rPr>
          <w:rFonts w:cs="Calibri"/>
          <w:sz w:val="24"/>
          <w:szCs w:val="24"/>
        </w:rPr>
        <w:t xml:space="preserve"> r., poz. </w:t>
      </w:r>
      <w:r w:rsidR="00EB5759">
        <w:rPr>
          <w:rFonts w:cs="Calibri"/>
          <w:sz w:val="24"/>
          <w:szCs w:val="24"/>
        </w:rPr>
        <w:t>85</w:t>
      </w:r>
      <w:r w:rsidRPr="00AA094A">
        <w:rPr>
          <w:rFonts w:cs="Calibri"/>
          <w:sz w:val="24"/>
          <w:szCs w:val="24"/>
        </w:rPr>
        <w:t xml:space="preserve"> ze zm.).</w:t>
      </w:r>
    </w:p>
    <w:p w14:paraId="19CDE1C6" w14:textId="5205CDAD" w:rsidR="008559A4" w:rsidRPr="00EB5759" w:rsidRDefault="008559A4" w:rsidP="008559A4">
      <w:pPr>
        <w:pStyle w:val="Akapitzlist"/>
        <w:widowControl w:val="0"/>
        <w:numPr>
          <w:ilvl w:val="0"/>
          <w:numId w:val="22"/>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kern w:val="3"/>
          <w:sz w:val="24"/>
          <w:szCs w:val="24"/>
          <w:lang w:eastAsia="zh-CN" w:bidi="hi-IN"/>
        </w:rPr>
        <w:t xml:space="preserve">Przekazanie, ujawnienie lub wykorzystanie informacji, o których mowa w ust. 2 w </w:t>
      </w:r>
      <w:r w:rsidRPr="00AA094A">
        <w:rPr>
          <w:rFonts w:eastAsia="SimSun" w:cs="Calibri"/>
          <w:color w:val="00000A"/>
          <w:kern w:val="3"/>
          <w:sz w:val="24"/>
          <w:szCs w:val="24"/>
          <w:lang w:eastAsia="zh-CN" w:bidi="hi-IN"/>
        </w:rPr>
        <w:t>zakresie wykraczającym poza cel umowy, będzie stanowiło czyn nieuczciwej konkurencji i może wiązać się z odpowiedzialnością cywilną lub karną określoną w art. 18 lub art. 23 ustawy o zwalczaniu nieuczciwej konkurencji.</w:t>
      </w:r>
    </w:p>
    <w:p w14:paraId="0A5B2ED7" w14:textId="66CC39FB" w:rsidR="008559A4" w:rsidRPr="00AA094A" w:rsidRDefault="008559A4" w:rsidP="008559A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F73A46" w:rsidRPr="00AA094A">
        <w:rPr>
          <w:rFonts w:ascii="Calibri" w:eastAsia="Calibri" w:hAnsi="Calibri" w:cs="Calibri"/>
          <w:b/>
          <w:color w:val="00000A"/>
          <w:sz w:val="24"/>
          <w:szCs w:val="24"/>
        </w:rPr>
        <w:t>2</w:t>
      </w:r>
      <w:r w:rsidR="00F73A46">
        <w:rPr>
          <w:rFonts w:ascii="Calibri" w:eastAsia="Calibri" w:hAnsi="Calibri" w:cs="Calibri"/>
          <w:b/>
          <w:color w:val="00000A"/>
          <w:sz w:val="24"/>
          <w:szCs w:val="24"/>
        </w:rPr>
        <w:t>3</w:t>
      </w:r>
      <w:r w:rsidRPr="00AA094A">
        <w:rPr>
          <w:rFonts w:ascii="Calibri" w:eastAsia="Calibri" w:hAnsi="Calibri" w:cs="Calibri"/>
          <w:b/>
          <w:color w:val="00000A"/>
          <w:sz w:val="24"/>
          <w:szCs w:val="24"/>
        </w:rPr>
        <w:t>.</w:t>
      </w:r>
    </w:p>
    <w:p w14:paraId="6720B3A3" w14:textId="288CF919" w:rsidR="008559A4" w:rsidRPr="00AA094A" w:rsidRDefault="008559A4" w:rsidP="00D94EB5">
      <w:pPr>
        <w:pStyle w:val="Akapitzlist"/>
        <w:widowControl w:val="0"/>
        <w:numPr>
          <w:ilvl w:val="0"/>
          <w:numId w:val="23"/>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color w:val="00000A"/>
          <w:kern w:val="3"/>
          <w:sz w:val="24"/>
          <w:szCs w:val="24"/>
          <w:lang w:eastAsia="zh-CN" w:bidi="hi-IN"/>
        </w:rPr>
        <w:t xml:space="preserve">W sprawach nieuregulowanych umową będą miały zastosowanie przepisy ustawy </w:t>
      </w:r>
      <w:r w:rsidR="00A341C9" w:rsidRPr="00AA094A">
        <w:rPr>
          <w:rFonts w:eastAsia="SimSun" w:cs="Calibri"/>
          <w:color w:val="00000A"/>
          <w:kern w:val="3"/>
          <w:sz w:val="24"/>
          <w:szCs w:val="24"/>
          <w:lang w:eastAsia="zh-CN" w:bidi="hi-IN"/>
        </w:rPr>
        <w:t>PZP</w:t>
      </w:r>
      <w:r w:rsidRPr="00AA094A">
        <w:rPr>
          <w:rFonts w:eastAsia="SimSun" w:cs="Calibri"/>
          <w:color w:val="00000A"/>
          <w:kern w:val="3"/>
          <w:sz w:val="24"/>
          <w:szCs w:val="24"/>
          <w:lang w:eastAsia="zh-CN" w:bidi="hi-IN"/>
        </w:rPr>
        <w:t xml:space="preserve"> i Kodeksu cywilnego.</w:t>
      </w:r>
    </w:p>
    <w:p w14:paraId="6C9863A1" w14:textId="77777777" w:rsidR="008559A4" w:rsidRPr="00AA094A" w:rsidRDefault="008559A4" w:rsidP="00D94EB5">
      <w:pPr>
        <w:pStyle w:val="Akapitzlist"/>
        <w:widowControl w:val="0"/>
        <w:numPr>
          <w:ilvl w:val="0"/>
          <w:numId w:val="23"/>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color w:val="00000A"/>
          <w:kern w:val="3"/>
          <w:sz w:val="24"/>
          <w:szCs w:val="24"/>
          <w:lang w:eastAsia="zh-CN" w:bidi="hi-IN"/>
        </w:rPr>
        <w:t>Spory wynikłe na tle realizacji umowy podlegają rozpatrzeniu według prawa polskiego przez właściwy rzeczowo sąd w Kielcach.</w:t>
      </w:r>
    </w:p>
    <w:p w14:paraId="2D331B83" w14:textId="77777777" w:rsidR="008559A4" w:rsidRPr="00AA094A" w:rsidRDefault="008559A4" w:rsidP="00D94EB5">
      <w:pPr>
        <w:pStyle w:val="Akapitzlist"/>
        <w:widowControl w:val="0"/>
        <w:numPr>
          <w:ilvl w:val="0"/>
          <w:numId w:val="23"/>
        </w:numPr>
        <w:tabs>
          <w:tab w:val="left" w:pos="284"/>
        </w:tabs>
        <w:suppressAutoHyphens/>
        <w:autoSpaceDN w:val="0"/>
        <w:spacing w:after="0"/>
        <w:ind w:left="360"/>
        <w:jc w:val="both"/>
        <w:textAlignment w:val="baseline"/>
        <w:rPr>
          <w:rFonts w:eastAsia="SimSun" w:cs="Calibri"/>
          <w:color w:val="00000A"/>
          <w:kern w:val="3"/>
          <w:sz w:val="24"/>
          <w:szCs w:val="24"/>
          <w:lang w:eastAsia="zh-CN" w:bidi="hi-IN"/>
        </w:rPr>
      </w:pPr>
      <w:r w:rsidRPr="00AA094A">
        <w:rPr>
          <w:rFonts w:eastAsia="SimSun" w:cs="Calibri"/>
          <w:color w:val="00000A"/>
          <w:kern w:val="3"/>
          <w:sz w:val="24"/>
          <w:szCs w:val="24"/>
          <w:lang w:eastAsia="zh-CN" w:bidi="hi-IN"/>
        </w:rPr>
        <w:t>Wszelkie załączniki do umowy stanowią integralną jej część.</w:t>
      </w:r>
    </w:p>
    <w:p w14:paraId="258BAC03" w14:textId="731E652B" w:rsidR="008559A4" w:rsidRPr="00EB5759" w:rsidRDefault="008559A4" w:rsidP="00EB5759">
      <w:pPr>
        <w:pStyle w:val="Akapitzlist"/>
        <w:widowControl w:val="0"/>
        <w:numPr>
          <w:ilvl w:val="0"/>
          <w:numId w:val="23"/>
        </w:numPr>
        <w:tabs>
          <w:tab w:val="left" w:pos="284"/>
        </w:tabs>
        <w:suppressAutoHyphens/>
        <w:autoSpaceDN w:val="0"/>
        <w:spacing w:after="0"/>
        <w:ind w:left="284" w:hanging="284"/>
        <w:jc w:val="both"/>
        <w:textAlignment w:val="baseline"/>
        <w:rPr>
          <w:rFonts w:eastAsia="SimSun" w:cs="Calibri"/>
          <w:color w:val="00000A"/>
          <w:kern w:val="3"/>
          <w:sz w:val="24"/>
          <w:szCs w:val="24"/>
          <w:lang w:eastAsia="zh-CN" w:bidi="hi-IN"/>
        </w:rPr>
      </w:pPr>
      <w:r w:rsidRPr="00AA094A">
        <w:rPr>
          <w:rFonts w:eastAsia="SimSun" w:cs="Calibri"/>
          <w:color w:val="00000A"/>
          <w:kern w:val="3"/>
          <w:sz w:val="24"/>
          <w:szCs w:val="24"/>
          <w:lang w:eastAsia="zh-CN" w:bidi="hi-IN"/>
        </w:rPr>
        <w:t>Adresem Wykonawcy do doręczeń wszelkiej korespondencji związanej z niniejszą umową jest adres wskazany powyżej w umowie. O każdej jego zmianie Wykonawca jest zobowiązany niezwłocznie powiadomić Zamawiającego. W przypadku zaniechania tego obowiązku, korespondencja wysłana do Wykonawcy na ostatni jego adres znany Zamawiającemu, uważana jest za skutecznie doręczoną</w:t>
      </w:r>
    </w:p>
    <w:p w14:paraId="7A52C82D" w14:textId="7E77A878" w:rsidR="008559A4" w:rsidRPr="00AA094A" w:rsidRDefault="008559A4" w:rsidP="008559A4">
      <w:pPr>
        <w:autoSpaceDE w:val="0"/>
        <w:autoSpaceDN w:val="0"/>
        <w:adjustRightInd w:val="0"/>
        <w:spacing w:after="0"/>
        <w:jc w:val="center"/>
        <w:rPr>
          <w:rFonts w:ascii="Calibri" w:hAnsi="Calibri" w:cs="Calibri"/>
          <w:b/>
          <w:bCs/>
          <w:sz w:val="24"/>
          <w:szCs w:val="24"/>
        </w:rPr>
      </w:pPr>
      <w:r w:rsidRPr="00AA094A">
        <w:rPr>
          <w:rFonts w:ascii="Calibri" w:hAnsi="Calibri" w:cs="Calibri"/>
          <w:b/>
          <w:bCs/>
          <w:sz w:val="24"/>
          <w:szCs w:val="24"/>
        </w:rPr>
        <w:t xml:space="preserve">§ </w:t>
      </w:r>
      <w:r w:rsidR="00F73A46" w:rsidRPr="00AA094A">
        <w:rPr>
          <w:rFonts w:ascii="Calibri" w:hAnsi="Calibri" w:cs="Calibri"/>
          <w:b/>
          <w:bCs/>
          <w:sz w:val="24"/>
          <w:szCs w:val="24"/>
        </w:rPr>
        <w:t>2</w:t>
      </w:r>
      <w:r w:rsidR="00F73A46">
        <w:rPr>
          <w:rFonts w:ascii="Calibri" w:hAnsi="Calibri" w:cs="Calibri"/>
          <w:b/>
          <w:bCs/>
          <w:sz w:val="24"/>
          <w:szCs w:val="24"/>
        </w:rPr>
        <w:t>4</w:t>
      </w:r>
      <w:r w:rsidRPr="00AA094A">
        <w:rPr>
          <w:rFonts w:ascii="Calibri" w:hAnsi="Calibri" w:cs="Calibri"/>
          <w:b/>
          <w:bCs/>
          <w:sz w:val="24"/>
          <w:szCs w:val="24"/>
        </w:rPr>
        <w:t>.</w:t>
      </w:r>
    </w:p>
    <w:p w14:paraId="54D6656D" w14:textId="77777777" w:rsidR="008559A4" w:rsidRPr="00AA094A" w:rsidRDefault="008559A4" w:rsidP="00D94EB5">
      <w:pPr>
        <w:pStyle w:val="Default"/>
        <w:numPr>
          <w:ilvl w:val="6"/>
          <w:numId w:val="36"/>
        </w:numPr>
        <w:spacing w:line="276" w:lineRule="auto"/>
        <w:ind w:left="360"/>
        <w:jc w:val="both"/>
        <w:rPr>
          <w:rFonts w:ascii="Calibri" w:hAnsi="Calibri" w:cs="Calibri"/>
          <w:color w:val="auto"/>
        </w:rPr>
      </w:pPr>
      <w:r w:rsidRPr="00AA094A">
        <w:rPr>
          <w:rFonts w:ascii="Calibri" w:hAnsi="Calibri" w:cs="Calibri"/>
          <w:bCs/>
        </w:rPr>
        <w:t>Wykonawca oświadcza, że</w:t>
      </w:r>
      <w:r w:rsidRPr="00AA094A">
        <w:rPr>
          <w:rFonts w:ascii="Calibri" w:hAnsi="Calibri" w:cs="Calibri"/>
        </w:rPr>
        <w:t xml:space="preserve"> jest rzeczywistym właścicielem należności wynikającej z niniejszej umowy:</w:t>
      </w:r>
    </w:p>
    <w:p w14:paraId="3FFDE2D6" w14:textId="1E6B3DAA" w:rsidR="008559A4" w:rsidRPr="00AA094A" w:rsidRDefault="008559A4" w:rsidP="008559A4">
      <w:pPr>
        <w:pStyle w:val="Default"/>
        <w:spacing w:line="276" w:lineRule="auto"/>
        <w:ind w:left="360"/>
        <w:jc w:val="both"/>
        <w:rPr>
          <w:rFonts w:ascii="Calibri" w:hAnsi="Calibri" w:cs="Calibri"/>
        </w:rPr>
      </w:pPr>
      <w:r w:rsidRPr="00AA094A">
        <w:rPr>
          <w:rFonts w:ascii="Calibri" w:hAnsi="Calibri" w:cs="Calibri"/>
        </w:rPr>
        <w:t>1) w rozumieniu art.4a pkt. 29 ustawy z dnia 15 lutego 1992 r. o podatku dochodowym od osób prawnych (Dz. U. z 202</w:t>
      </w:r>
      <w:r w:rsidR="00EB5759">
        <w:rPr>
          <w:rFonts w:ascii="Calibri" w:hAnsi="Calibri" w:cs="Calibri"/>
        </w:rPr>
        <w:t>6</w:t>
      </w:r>
      <w:r w:rsidRPr="00AA094A">
        <w:rPr>
          <w:rFonts w:ascii="Calibri" w:hAnsi="Calibri" w:cs="Calibri"/>
        </w:rPr>
        <w:t xml:space="preserve"> r. poz. </w:t>
      </w:r>
      <w:r w:rsidR="00EB5759">
        <w:rPr>
          <w:rFonts w:ascii="Calibri" w:hAnsi="Calibri" w:cs="Calibri"/>
        </w:rPr>
        <w:t>554</w:t>
      </w:r>
      <w:r w:rsidRPr="00AA094A">
        <w:rPr>
          <w:rFonts w:ascii="Calibri" w:hAnsi="Calibri" w:cs="Calibri"/>
        </w:rPr>
        <w:t xml:space="preserve"> ze zm.), lub </w:t>
      </w:r>
    </w:p>
    <w:p w14:paraId="09F3F639" w14:textId="2A05CEA3" w:rsidR="008559A4" w:rsidRPr="00AA094A" w:rsidRDefault="008559A4" w:rsidP="008559A4">
      <w:pPr>
        <w:pStyle w:val="Default"/>
        <w:spacing w:line="276" w:lineRule="auto"/>
        <w:ind w:left="360"/>
        <w:jc w:val="both"/>
        <w:rPr>
          <w:rFonts w:ascii="Calibri" w:hAnsi="Calibri" w:cs="Calibri"/>
        </w:rPr>
      </w:pPr>
      <w:r w:rsidRPr="00AA094A">
        <w:rPr>
          <w:rFonts w:ascii="Calibri" w:hAnsi="Calibri" w:cs="Calibri"/>
        </w:rPr>
        <w:t>2) w rozumieniu art. 5a pkt 33d ustawy z dnia 26 lipca 1991 r. o podatku dochodowym od osób fizycznych (</w:t>
      </w:r>
      <w:bookmarkStart w:id="0" w:name="_GoBack"/>
      <w:r w:rsidRPr="00AA094A">
        <w:rPr>
          <w:rFonts w:ascii="Calibri" w:hAnsi="Calibri" w:cs="Calibri"/>
        </w:rPr>
        <w:t>Dz.</w:t>
      </w:r>
      <w:bookmarkEnd w:id="0"/>
      <w:r w:rsidRPr="00AA094A">
        <w:rPr>
          <w:rFonts w:ascii="Calibri" w:hAnsi="Calibri" w:cs="Calibri"/>
        </w:rPr>
        <w:t xml:space="preserve"> U. z 202</w:t>
      </w:r>
      <w:r w:rsidR="00EB5759">
        <w:rPr>
          <w:rFonts w:ascii="Calibri" w:hAnsi="Calibri" w:cs="Calibri"/>
        </w:rPr>
        <w:t>6</w:t>
      </w:r>
      <w:r w:rsidRPr="00AA094A">
        <w:rPr>
          <w:rFonts w:ascii="Calibri" w:hAnsi="Calibri" w:cs="Calibri"/>
        </w:rPr>
        <w:t xml:space="preserve"> r. poz. </w:t>
      </w:r>
      <w:r w:rsidR="00EB5759">
        <w:rPr>
          <w:rFonts w:ascii="Calibri" w:hAnsi="Calibri" w:cs="Calibri"/>
        </w:rPr>
        <w:t>592</w:t>
      </w:r>
      <w:r w:rsidRPr="00AA094A">
        <w:rPr>
          <w:rFonts w:ascii="Calibri" w:hAnsi="Calibri" w:cs="Calibri"/>
        </w:rPr>
        <w:t xml:space="preserve"> ze zm.),</w:t>
      </w:r>
    </w:p>
    <w:p w14:paraId="6F39B14F" w14:textId="77777777" w:rsidR="008559A4" w:rsidRPr="00AA094A" w:rsidRDefault="008559A4" w:rsidP="008559A4">
      <w:pPr>
        <w:pStyle w:val="Default"/>
        <w:spacing w:line="276" w:lineRule="auto"/>
        <w:ind w:firstLine="284"/>
        <w:jc w:val="both"/>
        <w:rPr>
          <w:rFonts w:ascii="Calibri" w:hAnsi="Calibri" w:cs="Calibri"/>
        </w:rPr>
      </w:pPr>
      <w:r w:rsidRPr="00AA094A">
        <w:rPr>
          <w:rFonts w:ascii="Calibri" w:hAnsi="Calibri" w:cs="Calibri"/>
        </w:rPr>
        <w:t>- w zależności od tego, która ustawa znajduje zastosowanie w stosunku do Wykonawcy.</w:t>
      </w:r>
    </w:p>
    <w:p w14:paraId="13542447" w14:textId="002B9304" w:rsidR="008559A4" w:rsidRPr="00AA094A" w:rsidRDefault="008559A4" w:rsidP="00D94EB5">
      <w:pPr>
        <w:pStyle w:val="Default"/>
        <w:numPr>
          <w:ilvl w:val="0"/>
          <w:numId w:val="37"/>
        </w:numPr>
        <w:spacing w:line="276" w:lineRule="auto"/>
        <w:ind w:left="284" w:hanging="284"/>
        <w:jc w:val="both"/>
        <w:rPr>
          <w:rFonts w:ascii="Calibri" w:hAnsi="Calibri" w:cs="Calibri"/>
        </w:rPr>
      </w:pPr>
      <w:r w:rsidRPr="00AA094A">
        <w:rPr>
          <w:rFonts w:ascii="Calibri" w:hAnsi="Calibri" w:cs="Calibri"/>
          <w:color w:val="auto"/>
        </w:rPr>
        <w:t xml:space="preserve">W razie zmiany okoliczności, o której mowa w ust.1, Wykonawca </w:t>
      </w:r>
      <w:r w:rsidRPr="00AA094A">
        <w:rPr>
          <w:rFonts w:ascii="Calibri" w:hAnsi="Calibri" w:cs="Calibri"/>
        </w:rPr>
        <w:t>niezwłocznie poinformuje o tym Zamawiającego.</w:t>
      </w:r>
    </w:p>
    <w:p w14:paraId="080BBFE2" w14:textId="196690CE" w:rsidR="00A341C9" w:rsidRPr="00EB5759" w:rsidRDefault="008559A4" w:rsidP="00EB5759">
      <w:pPr>
        <w:pStyle w:val="Default"/>
        <w:numPr>
          <w:ilvl w:val="0"/>
          <w:numId w:val="37"/>
        </w:numPr>
        <w:spacing w:line="276" w:lineRule="auto"/>
        <w:ind w:left="284" w:hanging="284"/>
        <w:jc w:val="both"/>
        <w:rPr>
          <w:rFonts w:ascii="Calibri" w:hAnsi="Calibri" w:cs="Calibri"/>
        </w:rPr>
      </w:pPr>
      <w:r w:rsidRPr="00AA094A">
        <w:rPr>
          <w:rFonts w:ascii="Calibri" w:hAnsi="Calibri" w:cs="Calibri"/>
        </w:rPr>
        <w:t>Na żądanie Zamawiającego, Wykonawca niezwłocznie przedstawi dodatkowe dokumenty oraz informacje, dotyczące rezydencji rzeczywistego właściciela.</w:t>
      </w:r>
    </w:p>
    <w:p w14:paraId="6EC0F820" w14:textId="06FD59A4" w:rsidR="008559A4" w:rsidRPr="00AA094A" w:rsidRDefault="008559A4" w:rsidP="008559A4">
      <w:pPr>
        <w:spacing w:after="0"/>
        <w:jc w:val="center"/>
        <w:rPr>
          <w:rFonts w:ascii="Calibri" w:hAnsi="Calibri" w:cs="Calibri"/>
          <w:b/>
          <w:sz w:val="24"/>
          <w:szCs w:val="24"/>
        </w:rPr>
      </w:pPr>
      <w:r w:rsidRPr="00AA094A">
        <w:rPr>
          <w:rFonts w:ascii="Calibri" w:hAnsi="Calibri" w:cs="Calibri"/>
          <w:b/>
          <w:sz w:val="24"/>
          <w:szCs w:val="24"/>
        </w:rPr>
        <w:t xml:space="preserve">§ </w:t>
      </w:r>
      <w:r w:rsidR="00F73A46" w:rsidRPr="00AA094A">
        <w:rPr>
          <w:rFonts w:ascii="Calibri" w:hAnsi="Calibri" w:cs="Calibri"/>
          <w:b/>
          <w:sz w:val="24"/>
          <w:szCs w:val="24"/>
        </w:rPr>
        <w:t>2</w:t>
      </w:r>
      <w:r w:rsidR="00F73A46">
        <w:rPr>
          <w:rFonts w:ascii="Calibri" w:hAnsi="Calibri" w:cs="Calibri"/>
          <w:b/>
          <w:sz w:val="24"/>
          <w:szCs w:val="24"/>
        </w:rPr>
        <w:t>5</w:t>
      </w:r>
      <w:r w:rsidRPr="00AA094A">
        <w:rPr>
          <w:rFonts w:ascii="Calibri" w:hAnsi="Calibri" w:cs="Calibri"/>
          <w:b/>
          <w:sz w:val="24"/>
          <w:szCs w:val="24"/>
        </w:rPr>
        <w:t>.</w:t>
      </w:r>
    </w:p>
    <w:p w14:paraId="7BFBC421" w14:textId="3E657E90" w:rsidR="008559A4" w:rsidRPr="00AA094A" w:rsidRDefault="008559A4" w:rsidP="00D94EB5">
      <w:pPr>
        <w:pStyle w:val="Akapitzlist"/>
        <w:numPr>
          <w:ilvl w:val="0"/>
          <w:numId w:val="38"/>
        </w:numPr>
        <w:spacing w:after="0"/>
        <w:jc w:val="both"/>
        <w:rPr>
          <w:rFonts w:cs="Calibri"/>
          <w:bCs/>
          <w:sz w:val="24"/>
          <w:szCs w:val="24"/>
        </w:rPr>
      </w:pPr>
      <w:r w:rsidRPr="00AA094A">
        <w:rPr>
          <w:rFonts w:cs="Calibri"/>
          <w:bCs/>
          <w:sz w:val="24"/>
          <w:szCs w:val="24"/>
        </w:rPr>
        <w:t xml:space="preserve">W odniesieniu do danych osobowych przetwarzanych na potrzeby realizacji niniejszej umowy Strony zobowiązują się do przestrzegania przepisów prawa powszechnego,  w tym w szczególności rozporządzenia Parlamentu Europejskiego i Rady (UE) 2016/679 z dnia 27 kwietnia 2016 r. w sprawie ochrony osób fizycznych w związku z przetwarzaniem danych </w:t>
      </w:r>
      <w:r w:rsidRPr="00AA094A">
        <w:rPr>
          <w:rFonts w:cs="Calibri"/>
          <w:bCs/>
          <w:sz w:val="24"/>
          <w:szCs w:val="24"/>
        </w:rPr>
        <w:lastRenderedPageBreak/>
        <w:t>osobowych i w sprawie swobodnego przepływu takich danych oraz uchylenia dyrektywy 95/46/WE (ogólne rozporządzenie o ochronie danych osobowych; RODO)</w:t>
      </w:r>
      <w:r w:rsidRPr="00AA094A">
        <w:rPr>
          <w:rFonts w:cs="Calibri"/>
          <w:sz w:val="24"/>
          <w:szCs w:val="24"/>
        </w:rPr>
        <w:t>.</w:t>
      </w:r>
    </w:p>
    <w:p w14:paraId="04A02465" w14:textId="77777777" w:rsidR="008559A4" w:rsidRPr="00AA094A" w:rsidRDefault="008559A4" w:rsidP="00D94EB5">
      <w:pPr>
        <w:pStyle w:val="Akapitzlist"/>
        <w:numPr>
          <w:ilvl w:val="0"/>
          <w:numId w:val="38"/>
        </w:numPr>
        <w:spacing w:after="0"/>
        <w:jc w:val="both"/>
        <w:rPr>
          <w:rStyle w:val="Hipercze"/>
          <w:rFonts w:cs="Calibri"/>
          <w:bCs/>
          <w:sz w:val="24"/>
          <w:szCs w:val="24"/>
        </w:rPr>
      </w:pPr>
      <w:r w:rsidRPr="00AA094A">
        <w:rPr>
          <w:rFonts w:cs="Calibri"/>
          <w:sz w:val="24"/>
          <w:szCs w:val="24"/>
        </w:rPr>
        <w:t xml:space="preserve">Przed udostępnieniem Zamawiającemu danych osobowych pracowników lub innych osób, którymi Wykonawca będzie się posługiwał przy wykonywaniu Umowy, Wykonawca przekaże każdej z tych osób informacje wymagane przepisami dotyczącymi ochrony danych osobowych, a także poinformuje iż klauzule informacyjne Zamawiającego są </w:t>
      </w:r>
      <w:r w:rsidRPr="00AA094A">
        <w:rPr>
          <w:rFonts w:cs="Calibri"/>
          <w:color w:val="000000"/>
          <w:sz w:val="24"/>
          <w:szCs w:val="24"/>
        </w:rPr>
        <w:t xml:space="preserve">dostępne na stronie internetowej </w:t>
      </w:r>
      <w:hyperlink r:id="rId10" w:history="1">
        <w:r w:rsidRPr="00AA094A">
          <w:rPr>
            <w:rStyle w:val="Hipercze"/>
            <w:rFonts w:cs="Calibri"/>
            <w:bCs/>
            <w:color w:val="000000"/>
            <w:sz w:val="24"/>
            <w:szCs w:val="24"/>
          </w:rPr>
          <w:t>https://bip.ujk.edu.pl/odo_klauzule_informacyjne_rodo.html</w:t>
        </w:r>
      </w:hyperlink>
      <w:r w:rsidRPr="00AA094A">
        <w:rPr>
          <w:rStyle w:val="Hipercze"/>
          <w:rFonts w:cs="Calibri"/>
          <w:bCs/>
          <w:color w:val="000000"/>
          <w:sz w:val="24"/>
          <w:szCs w:val="24"/>
        </w:rPr>
        <w:t>.</w:t>
      </w:r>
    </w:p>
    <w:p w14:paraId="0EA0FAA8" w14:textId="77777777" w:rsidR="008559A4" w:rsidRPr="00AA094A" w:rsidRDefault="008559A4" w:rsidP="00D94EB5">
      <w:pPr>
        <w:pStyle w:val="Akapitzlist"/>
        <w:numPr>
          <w:ilvl w:val="0"/>
          <w:numId w:val="38"/>
        </w:numPr>
        <w:spacing w:after="0"/>
        <w:jc w:val="both"/>
        <w:rPr>
          <w:rFonts w:cs="Calibri"/>
          <w:bCs/>
          <w:sz w:val="24"/>
          <w:szCs w:val="24"/>
        </w:rPr>
      </w:pPr>
      <w:r w:rsidRPr="00AA094A">
        <w:rPr>
          <w:rFonts w:cs="Calibri"/>
          <w:sz w:val="24"/>
          <w:szCs w:val="24"/>
        </w:rPr>
        <w:t>Wykonawca, bez pisemnej zgody Zamawiającego, nie może przenosić na osoby trzecie praw i obowiązków wynikających z Umowy.</w:t>
      </w:r>
    </w:p>
    <w:p w14:paraId="50BCA8D7" w14:textId="77777777" w:rsidR="008559A4" w:rsidRPr="00AA094A" w:rsidRDefault="008559A4" w:rsidP="00D94EB5">
      <w:pPr>
        <w:pStyle w:val="Akapitzlist"/>
        <w:numPr>
          <w:ilvl w:val="0"/>
          <w:numId w:val="38"/>
        </w:numPr>
        <w:spacing w:after="0"/>
        <w:jc w:val="both"/>
        <w:rPr>
          <w:rFonts w:cs="Calibri"/>
          <w:bCs/>
          <w:sz w:val="24"/>
          <w:szCs w:val="24"/>
        </w:rPr>
      </w:pPr>
      <w:r w:rsidRPr="00AA094A">
        <w:rPr>
          <w:rFonts w:cs="Calibri"/>
          <w:sz w:val="24"/>
          <w:szCs w:val="24"/>
        </w:rPr>
        <w:t>Wszelkie załączniki do umowy stanowią integralną jej część.</w:t>
      </w:r>
    </w:p>
    <w:p w14:paraId="7CADAC48" w14:textId="77777777" w:rsidR="004568C5" w:rsidRPr="00AA094A" w:rsidRDefault="004568C5" w:rsidP="008559A4">
      <w:pPr>
        <w:spacing w:after="0"/>
        <w:rPr>
          <w:rFonts w:ascii="Calibri" w:eastAsia="Calibri" w:hAnsi="Calibri" w:cs="Calibri"/>
          <w:b/>
          <w:color w:val="00000A"/>
          <w:sz w:val="24"/>
          <w:szCs w:val="24"/>
        </w:rPr>
      </w:pPr>
    </w:p>
    <w:p w14:paraId="3149530D" w14:textId="78C0574C" w:rsidR="008559A4" w:rsidRPr="00AA094A" w:rsidRDefault="008559A4" w:rsidP="008559A4">
      <w:pPr>
        <w:spacing w:after="0"/>
        <w:jc w:val="center"/>
        <w:rPr>
          <w:rFonts w:ascii="Calibri" w:eastAsia="Calibri" w:hAnsi="Calibri" w:cs="Calibri"/>
          <w:b/>
          <w:color w:val="00000A"/>
          <w:sz w:val="24"/>
          <w:szCs w:val="24"/>
        </w:rPr>
      </w:pPr>
      <w:r w:rsidRPr="00AA094A">
        <w:rPr>
          <w:rFonts w:ascii="Calibri" w:eastAsia="Calibri" w:hAnsi="Calibri" w:cs="Calibri"/>
          <w:b/>
          <w:color w:val="00000A"/>
          <w:sz w:val="24"/>
          <w:szCs w:val="24"/>
        </w:rPr>
        <w:t xml:space="preserve">§ </w:t>
      </w:r>
      <w:r w:rsidR="00501061" w:rsidRPr="00AA094A">
        <w:rPr>
          <w:rFonts w:ascii="Calibri" w:eastAsia="Calibri" w:hAnsi="Calibri" w:cs="Calibri"/>
          <w:b/>
          <w:color w:val="00000A"/>
          <w:sz w:val="24"/>
          <w:szCs w:val="24"/>
        </w:rPr>
        <w:t>2</w:t>
      </w:r>
      <w:r w:rsidR="00976085" w:rsidRPr="00AA094A">
        <w:rPr>
          <w:rFonts w:ascii="Calibri" w:eastAsia="Calibri" w:hAnsi="Calibri" w:cs="Calibri"/>
          <w:b/>
          <w:color w:val="00000A"/>
          <w:sz w:val="24"/>
          <w:szCs w:val="24"/>
        </w:rPr>
        <w:t>6</w:t>
      </w:r>
      <w:r w:rsidRPr="00AA094A">
        <w:rPr>
          <w:rFonts w:ascii="Calibri" w:eastAsia="Calibri" w:hAnsi="Calibri" w:cs="Calibri"/>
          <w:b/>
          <w:color w:val="00000A"/>
          <w:sz w:val="24"/>
          <w:szCs w:val="24"/>
        </w:rPr>
        <w:t>.</w:t>
      </w:r>
    </w:p>
    <w:p w14:paraId="3CB491CB" w14:textId="77777777" w:rsidR="00EB5759" w:rsidRDefault="00EB5759" w:rsidP="00EB5759">
      <w:pPr>
        <w:spacing w:after="0"/>
        <w:rPr>
          <w:rFonts w:ascii="Calibri" w:hAnsi="Calibri" w:cs="Calibri"/>
          <w:sz w:val="24"/>
          <w:szCs w:val="24"/>
        </w:rPr>
      </w:pPr>
      <w:r w:rsidRPr="00DC006F">
        <w:rPr>
          <w:rFonts w:cstheme="minorHAnsi"/>
          <w:sz w:val="24"/>
          <w:szCs w:val="24"/>
        </w:rPr>
        <w:t>Niniejszą umowę sporządzono w trzech jednobrzmiących egzemplarzach – dwa dla Zamawiającego i jeden dla Wykonawcy.</w:t>
      </w:r>
      <w:r w:rsidRPr="005D3540">
        <w:rPr>
          <w:rFonts w:ascii="Calibri" w:hAnsi="Calibri" w:cs="Calibri"/>
          <w:sz w:val="24"/>
          <w:szCs w:val="24"/>
        </w:rPr>
        <w:t xml:space="preserve"> </w:t>
      </w:r>
      <w:r>
        <w:rPr>
          <w:rFonts w:ascii="Calibri" w:hAnsi="Calibri" w:cs="Calibri"/>
          <w:sz w:val="24"/>
          <w:szCs w:val="24"/>
        </w:rPr>
        <w:t>/</w:t>
      </w:r>
    </w:p>
    <w:p w14:paraId="7649F61B" w14:textId="77777777" w:rsidR="00EB5759" w:rsidRPr="006F5B9A" w:rsidRDefault="00EB5759" w:rsidP="00EB5759">
      <w:pPr>
        <w:autoSpaceDE w:val="0"/>
        <w:autoSpaceDN w:val="0"/>
        <w:adjustRightInd w:val="0"/>
        <w:spacing w:after="0"/>
        <w:rPr>
          <w:rFonts w:cstheme="minorHAnsi"/>
          <w:sz w:val="24"/>
          <w:szCs w:val="24"/>
        </w:rPr>
      </w:pPr>
      <w:bookmarkStart w:id="1" w:name="_Hlk208919269"/>
      <w:r w:rsidRPr="006F5B9A">
        <w:rPr>
          <w:rFonts w:cstheme="minorHAnsi"/>
          <w:sz w:val="24"/>
          <w:szCs w:val="24"/>
        </w:rPr>
        <w:t>Umowa została sporządzona w formie elektronicznej z użyciem kwalifikowalnych</w:t>
      </w:r>
    </w:p>
    <w:p w14:paraId="6503DDFB" w14:textId="7FCBC1ED" w:rsidR="008559A4" w:rsidRPr="00EB5759" w:rsidRDefault="00EB5759" w:rsidP="00EB5759">
      <w:pPr>
        <w:autoSpaceDE w:val="0"/>
        <w:autoSpaceDN w:val="0"/>
        <w:adjustRightInd w:val="0"/>
        <w:spacing w:after="0"/>
        <w:rPr>
          <w:rFonts w:cstheme="minorHAnsi"/>
          <w:sz w:val="24"/>
          <w:szCs w:val="24"/>
        </w:rPr>
      </w:pPr>
      <w:r w:rsidRPr="006F5B9A">
        <w:rPr>
          <w:rFonts w:cstheme="minorHAnsi"/>
          <w:sz w:val="24"/>
          <w:szCs w:val="24"/>
        </w:rPr>
        <w:t>podpisów elektronicznych.</w:t>
      </w:r>
      <w:r>
        <w:rPr>
          <w:rFonts w:cstheme="minorHAnsi"/>
          <w:sz w:val="24"/>
          <w:szCs w:val="24"/>
        </w:rPr>
        <w:t xml:space="preserve"> </w:t>
      </w:r>
      <w:r w:rsidRPr="006F5B9A">
        <w:rPr>
          <w:rFonts w:cstheme="minorHAnsi"/>
          <w:sz w:val="24"/>
          <w:szCs w:val="24"/>
        </w:rPr>
        <w:t>Umowa zostaje zawarta i wchodzi w życie z dniem podpisania przez ostatnią ze</w:t>
      </w:r>
      <w:r>
        <w:rPr>
          <w:rFonts w:cstheme="minorHAnsi"/>
          <w:sz w:val="24"/>
          <w:szCs w:val="24"/>
        </w:rPr>
        <w:t xml:space="preserve"> </w:t>
      </w:r>
      <w:r w:rsidRPr="006F5B9A">
        <w:rPr>
          <w:rFonts w:cstheme="minorHAnsi"/>
          <w:sz w:val="24"/>
          <w:szCs w:val="24"/>
        </w:rPr>
        <w:t>Stron</w:t>
      </w:r>
      <w:bookmarkEnd w:id="1"/>
      <w:r w:rsidR="008559A4" w:rsidRPr="00AA094A">
        <w:rPr>
          <w:rFonts w:ascii="Calibri" w:eastAsia="Calibri" w:hAnsi="Calibri" w:cs="Calibri"/>
          <w:color w:val="00000A"/>
          <w:sz w:val="24"/>
          <w:szCs w:val="24"/>
        </w:rPr>
        <w:t>.</w:t>
      </w:r>
    </w:p>
    <w:p w14:paraId="6067D23B" w14:textId="77777777" w:rsidR="008559A4" w:rsidRPr="00AA094A" w:rsidRDefault="008559A4" w:rsidP="008559A4">
      <w:pPr>
        <w:autoSpaceDE w:val="0"/>
        <w:spacing w:after="0"/>
        <w:jc w:val="both"/>
        <w:rPr>
          <w:rFonts w:ascii="Calibri" w:eastAsia="Calibri" w:hAnsi="Calibri" w:cs="Calibri"/>
          <w:color w:val="00000A"/>
          <w:sz w:val="24"/>
          <w:szCs w:val="24"/>
        </w:rPr>
      </w:pPr>
    </w:p>
    <w:p w14:paraId="09F8F86E" w14:textId="77777777" w:rsidR="008559A4" w:rsidRPr="00AA094A" w:rsidRDefault="008559A4" w:rsidP="008559A4">
      <w:pPr>
        <w:autoSpaceDE w:val="0"/>
        <w:spacing w:after="0"/>
        <w:jc w:val="both"/>
        <w:rPr>
          <w:rFonts w:ascii="Calibri" w:eastAsia="Calibri" w:hAnsi="Calibri" w:cs="Calibri"/>
          <w:color w:val="00000A"/>
          <w:sz w:val="24"/>
          <w:szCs w:val="24"/>
        </w:rPr>
      </w:pPr>
    </w:p>
    <w:p w14:paraId="2F5F4304" w14:textId="77777777" w:rsidR="008559A4" w:rsidRPr="00AA094A" w:rsidRDefault="008559A4" w:rsidP="008559A4">
      <w:pPr>
        <w:autoSpaceDE w:val="0"/>
        <w:spacing w:after="0"/>
        <w:jc w:val="both"/>
        <w:rPr>
          <w:rFonts w:ascii="Calibri" w:eastAsia="Calibri" w:hAnsi="Calibri" w:cs="Calibri"/>
          <w:color w:val="00000A"/>
          <w:sz w:val="24"/>
          <w:szCs w:val="24"/>
        </w:rPr>
      </w:pPr>
    </w:p>
    <w:p w14:paraId="749ACCFD" w14:textId="77777777" w:rsidR="008559A4" w:rsidRPr="00AA094A" w:rsidRDefault="008559A4" w:rsidP="008559A4">
      <w:pPr>
        <w:autoSpaceDE w:val="0"/>
        <w:spacing w:after="0"/>
        <w:jc w:val="both"/>
        <w:rPr>
          <w:rFonts w:ascii="Calibri" w:eastAsia="Calibri" w:hAnsi="Calibri" w:cs="Calibri"/>
          <w:color w:val="00000A"/>
          <w:sz w:val="24"/>
          <w:szCs w:val="24"/>
        </w:rPr>
      </w:pPr>
    </w:p>
    <w:p w14:paraId="71B6EC42" w14:textId="77777777" w:rsidR="008559A4" w:rsidRPr="00AA094A" w:rsidRDefault="008559A4" w:rsidP="008559A4">
      <w:pPr>
        <w:spacing w:after="0"/>
        <w:jc w:val="both"/>
        <w:rPr>
          <w:rFonts w:ascii="Calibri" w:eastAsia="Calibri" w:hAnsi="Calibri" w:cs="Calibri"/>
          <w:color w:val="00000A"/>
          <w:sz w:val="24"/>
          <w:szCs w:val="24"/>
        </w:rPr>
      </w:pPr>
      <w:r w:rsidRPr="00AA094A">
        <w:rPr>
          <w:rFonts w:ascii="Calibri" w:eastAsia="Calibri" w:hAnsi="Calibri" w:cs="Calibri"/>
          <w:b/>
          <w:color w:val="00000A"/>
          <w:sz w:val="24"/>
          <w:szCs w:val="24"/>
        </w:rPr>
        <w:t>ZAMAWIAJĄCY:</w:t>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t xml:space="preserve">  </w:t>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r>
      <w:r w:rsidRPr="00AA094A">
        <w:rPr>
          <w:rFonts w:ascii="Calibri" w:eastAsia="Calibri" w:hAnsi="Calibri" w:cs="Calibri"/>
          <w:b/>
          <w:color w:val="00000A"/>
          <w:sz w:val="24"/>
          <w:szCs w:val="24"/>
        </w:rPr>
        <w:tab/>
        <w:t>WYKONAWCA:</w:t>
      </w:r>
    </w:p>
    <w:p w14:paraId="2539E5F7" w14:textId="77777777" w:rsidR="00DA3AC4" w:rsidRPr="00AA094A" w:rsidRDefault="00DA3AC4" w:rsidP="00DA3AC4">
      <w:pPr>
        <w:autoSpaceDE w:val="0"/>
        <w:spacing w:after="0"/>
        <w:jc w:val="both"/>
        <w:rPr>
          <w:rFonts w:ascii="Calibri" w:eastAsia="Calibri" w:hAnsi="Calibri" w:cs="Calibri"/>
          <w:color w:val="00000A"/>
          <w:sz w:val="24"/>
          <w:szCs w:val="24"/>
        </w:rPr>
      </w:pPr>
    </w:p>
    <w:p w14:paraId="39380940" w14:textId="77777777" w:rsidR="00DA3AC4" w:rsidRPr="00AA094A" w:rsidRDefault="00DA3AC4" w:rsidP="00DA3AC4">
      <w:pPr>
        <w:spacing w:after="0"/>
        <w:jc w:val="both"/>
        <w:rPr>
          <w:rFonts w:ascii="Calibri" w:eastAsia="Calibri" w:hAnsi="Calibri" w:cs="Calibri"/>
          <w:color w:val="00000A"/>
          <w:sz w:val="24"/>
          <w:szCs w:val="24"/>
        </w:rPr>
      </w:pPr>
    </w:p>
    <w:p w14:paraId="273D3635" w14:textId="77777777" w:rsidR="004B7D3E" w:rsidRPr="00AA094A" w:rsidRDefault="004B7D3E" w:rsidP="00DA3AC4">
      <w:pPr>
        <w:rPr>
          <w:rFonts w:ascii="Calibri" w:hAnsi="Calibri" w:cs="Calibri"/>
          <w:sz w:val="24"/>
          <w:szCs w:val="24"/>
        </w:rPr>
      </w:pPr>
    </w:p>
    <w:sectPr w:rsidR="004B7D3E" w:rsidRPr="00AA094A" w:rsidSect="00F50E72">
      <w:headerReference w:type="default" r:id="rId11"/>
      <w:footerReference w:type="default" r:id="rId12"/>
      <w:pgSz w:w="11906" w:h="16838"/>
      <w:pgMar w:top="1417" w:right="1417" w:bottom="1417" w:left="1418" w:header="426"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1587D52" w16cex:dateUtc="2026-05-18T10:04:51.93Z"/>
  <w16cex:commentExtensible w16cex:durableId="41F4BD92" w16cex:dateUtc="2026-05-18T10:13:27.667Z"/>
  <w16cex:commentExtensible w16cex:durableId="63FB2AF0" w16cex:dateUtc="2026-05-18T10:06:53.47Z"/>
  <w16cex:commentExtensible w16cex:durableId="19E6473A" w16cex:dateUtc="2026-05-18T10:15:45.349Z"/>
  <w16cex:commentExtensible w16cex:durableId="17069170" w16cex:dateUtc="2026-05-18T10:18:25.427Z"/>
  <w16cex:commentExtensible w16cex:durableId="624EC499" w16cex:dateUtc="2026-05-18T10:19:49.309Z"/>
  <w16cex:commentExtensible w16cex:durableId="3D2D2677" w16cex:dateUtc="2026-05-18T10:24:37.076Z"/>
  <w16cex:commentExtensible w16cex:durableId="206C448A" w16cex:dateUtc="2026-05-18T10:42:19.548Z"/>
  <w16cex:commentExtensible w16cex:durableId="3A461D9A" w16cex:dateUtc="2026-05-18T10:47:35.278Z"/>
  <w16cex:commentExtensible w16cex:durableId="2ACC3173" w16cex:dateUtc="2026-05-18T10:49:06.919Z"/>
  <w16cex:commentExtensible w16cex:durableId="5E6B5934" w16cex:dateUtc="2026-05-18T10:57:30.62Z"/>
  <w16cex:commentExtensible w16cex:durableId="72CF339F" w16cex:dateUtc="2026-05-18T11:03:46.59Z"/>
  <w16cex:commentExtensible w16cex:durableId="543A954C" w16cex:dateUtc="2026-05-18T11:04:44.81Z"/>
  <w16cex:commentExtensible w16cex:durableId="2AE9450A" w16cex:dateUtc="2026-05-18T11:14:01.598Z"/>
  <w16cex:commentExtensible w16cex:durableId="5B1E9EDA" w16cex:dateUtc="2026-05-18T11:22:44.489Z"/>
  <w16cex:commentExtensible w16cex:durableId="6547B597" w16cex:dateUtc="2026-05-18T11:28:21.165Z"/>
  <w16cex:commentExtensible w16cex:durableId="5221F458" w16cex:dateUtc="2026-05-18T11:30:11.376Z"/>
  <w16cex:commentExtensible w16cex:durableId="617C9CA0" w16cex:dateUtc="2026-05-18T11:33:20.919Z"/>
  <w16cex:commentExtensible w16cex:durableId="118EDDD5" w16cex:dateUtc="2026-05-18T11:36:24.236Z"/>
  <w16cex:commentExtensible w16cex:durableId="11440DA3" w16cex:dateUtc="2026-05-19T08:29:22.72Z"/>
  <w16cex:commentExtensible w16cex:durableId="3C28855C" w16cex:dateUtc="2026-05-19T12:10:08.96Z"/>
  <w16cex:commentExtensible w16cex:durableId="21A72053" w16cex:dateUtc="2026-05-19T08:37:38.804Z"/>
  <w16cex:commentExtensible w16cex:durableId="72044DB3" w16cex:dateUtc="2026-05-19T08:43:29.648Z"/>
  <w16cex:commentExtensible w16cex:durableId="2C29E558" w16cex:dateUtc="2026-05-19T08:49:57.116Z"/>
  <w16cex:commentExtensible w16cex:durableId="3A7A1C46" w16cex:dateUtc="2026-05-19T09:00:05.165Z"/>
  <w16cex:commentExtensible w16cex:durableId="705A02C6" w16cex:dateUtc="2026-05-19T09:04:27.567Z"/>
  <w16cex:commentExtensible w16cex:durableId="01BC95D6" w16cex:dateUtc="2026-05-19T09:06:59.281Z"/>
  <w16cex:commentExtensible w16cex:durableId="19383081" w16cex:dateUtc="2026-05-19T09:10:30.241Z"/>
  <w16cex:commentExtensible w16cex:durableId="0CB6BB76" w16cex:dateUtc="2026-05-19T09:13:12.16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A55AA" w14:textId="77777777" w:rsidR="00F84F4B" w:rsidRDefault="00F84F4B" w:rsidP="00DE05C3">
      <w:pPr>
        <w:spacing w:after="0" w:line="240" w:lineRule="auto"/>
      </w:pPr>
      <w:r>
        <w:separator/>
      </w:r>
    </w:p>
  </w:endnote>
  <w:endnote w:type="continuationSeparator" w:id="0">
    <w:p w14:paraId="066A660C" w14:textId="77777777" w:rsidR="00F84F4B" w:rsidRDefault="00F84F4B" w:rsidP="00DE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2EB72" w14:textId="25665409" w:rsidR="000A727D" w:rsidRDefault="000A727D" w:rsidP="00734AD5">
    <w:pPr>
      <w:pStyle w:val="Stopka"/>
      <w:tabs>
        <w:tab w:val="left" w:pos="8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CF860" w14:textId="77777777" w:rsidR="00F84F4B" w:rsidRDefault="00F84F4B" w:rsidP="00DE05C3">
      <w:pPr>
        <w:spacing w:after="0" w:line="240" w:lineRule="auto"/>
      </w:pPr>
      <w:r>
        <w:separator/>
      </w:r>
    </w:p>
  </w:footnote>
  <w:footnote w:type="continuationSeparator" w:id="0">
    <w:p w14:paraId="2B0D62CD" w14:textId="77777777" w:rsidR="00F84F4B" w:rsidRDefault="00F84F4B" w:rsidP="00DE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B536" w14:textId="2B0F9F97" w:rsidR="000A727D" w:rsidRDefault="000A727D" w:rsidP="00DC64BB">
    <w:pPr>
      <w:pStyle w:val="Nagwek"/>
      <w:spacing w:line="276" w:lineRule="auto"/>
    </w:pPr>
  </w:p>
  <w:p w14:paraId="116A3FA5" w14:textId="341863F9" w:rsidR="000A727D" w:rsidRDefault="000A727D" w:rsidP="00DC64BB">
    <w:pPr>
      <w:pStyle w:val="Nagwek"/>
      <w:spacing w:line="276" w:lineRule="auto"/>
    </w:pPr>
  </w:p>
  <w:p w14:paraId="26C028CA" w14:textId="077A850F" w:rsidR="000A727D" w:rsidRDefault="000A727D" w:rsidP="00DC64BB">
    <w:pPr>
      <w:pStyle w:val="Nagwek"/>
      <w:spacing w:line="276" w:lineRule="auto"/>
    </w:pPr>
    <w:r>
      <w:tab/>
    </w:r>
    <w:r>
      <w:tab/>
      <w:t xml:space="preserve"> </w:t>
    </w:r>
    <w:r w:rsidRPr="00DC64BB">
      <w:rPr>
        <w:i/>
      </w:rPr>
      <w:t>Uniwersytet Jana Kochanowskiego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1175"/>
    <w:multiLevelType w:val="hybridMultilevel"/>
    <w:tmpl w:val="ACA0FC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86F22"/>
    <w:multiLevelType w:val="hybridMultilevel"/>
    <w:tmpl w:val="F42E4C40"/>
    <w:lvl w:ilvl="0" w:tplc="C2FCE6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FD12A9"/>
    <w:multiLevelType w:val="hybridMultilevel"/>
    <w:tmpl w:val="C09CBE06"/>
    <w:lvl w:ilvl="0" w:tplc="A91E89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054D19B7"/>
    <w:multiLevelType w:val="hybridMultilevel"/>
    <w:tmpl w:val="2C7ABE84"/>
    <w:lvl w:ilvl="0" w:tplc="04150011">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B1F47"/>
    <w:multiLevelType w:val="hybridMultilevel"/>
    <w:tmpl w:val="60DC6F9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06167"/>
    <w:multiLevelType w:val="multilevel"/>
    <w:tmpl w:val="3C726FFE"/>
    <w:styleLink w:val="WWNum11"/>
    <w:lvl w:ilvl="0">
      <w:start w:val="1"/>
      <w:numFmt w:val="decimal"/>
      <w:lvlText w:val="%1."/>
      <w:lvlJc w:val="left"/>
      <w:pPr>
        <w:ind w:left="360" w:hanging="360"/>
      </w:pPr>
      <w:rPr>
        <w:rFonts w:eastAsia="Times New Roman" w:cs="Arial"/>
        <w:b w:val="0"/>
      </w:rPr>
    </w:lvl>
    <w:lvl w:ilvl="1">
      <w:start w:val="1"/>
      <w:numFmt w:val="decimal"/>
      <w:lvlText w:val="%2)"/>
      <w:lvlJc w:val="left"/>
      <w:pPr>
        <w:ind w:left="1211" w:hanging="360"/>
      </w:pPr>
    </w:lvl>
    <w:lvl w:ilvl="2">
      <w:start w:val="1"/>
      <w:numFmt w:val="decimal"/>
      <w:lvlText w:val="%3."/>
      <w:lvlJc w:val="left"/>
      <w:pPr>
        <w:ind w:left="360" w:hanging="360"/>
      </w:pPr>
      <w:rPr>
        <w:rFonts w:ascii="Arial" w:eastAsia="Calibri" w:hAnsi="Arial" w:cs="Arial"/>
      </w:r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07642F85"/>
    <w:multiLevelType w:val="hybridMultilevel"/>
    <w:tmpl w:val="A0D6D310"/>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7" w15:restartNumberingAfterBreak="0">
    <w:nsid w:val="0FD0535D"/>
    <w:multiLevelType w:val="hybridMultilevel"/>
    <w:tmpl w:val="3162D67E"/>
    <w:lvl w:ilvl="0" w:tplc="04150017">
      <w:start w:val="1"/>
      <w:numFmt w:val="lowerLetter"/>
      <w:lvlText w:val="%1)"/>
      <w:lvlJc w:val="left"/>
      <w:pPr>
        <w:ind w:left="1803" w:hanging="360"/>
      </w:pPr>
      <w:rPr>
        <w:rFonts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8" w15:restartNumberingAfterBreak="0">
    <w:nsid w:val="102870EE"/>
    <w:multiLevelType w:val="hybridMultilevel"/>
    <w:tmpl w:val="978AECF4"/>
    <w:lvl w:ilvl="0" w:tplc="FD38067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BF4EB2"/>
    <w:multiLevelType w:val="multilevel"/>
    <w:tmpl w:val="1F7AFA60"/>
    <w:lvl w:ilvl="0">
      <w:start w:val="1"/>
      <w:numFmt w:val="decimal"/>
      <w:lvlText w:val="%1."/>
      <w:lvlJc w:val="left"/>
      <w:pPr>
        <w:tabs>
          <w:tab w:val="num" w:pos="0"/>
        </w:tabs>
        <w:ind w:left="360" w:hanging="360"/>
      </w:pPr>
      <w:rPr>
        <w:rFonts w:asciiTheme="minorHAnsi" w:hAnsiTheme="minorHAnsi" w:cstheme="minorHAnsi" w:hint="default"/>
        <w:b w:val="0"/>
        <w:color w:val="auto"/>
        <w:sz w:val="22"/>
        <w:szCs w:val="24"/>
      </w:rPr>
    </w:lvl>
    <w:lvl w:ilvl="1">
      <w:start w:val="1"/>
      <w:numFmt w:val="decimal"/>
      <w:lvlText w:val="%2)"/>
      <w:lvlJc w:val="left"/>
      <w:pPr>
        <w:tabs>
          <w:tab w:val="num" w:pos="0"/>
        </w:tabs>
        <w:ind w:left="643"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0" w15:restartNumberingAfterBreak="0">
    <w:nsid w:val="14B40420"/>
    <w:multiLevelType w:val="hybridMultilevel"/>
    <w:tmpl w:val="154665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BD1907"/>
    <w:multiLevelType w:val="hybridMultilevel"/>
    <w:tmpl w:val="111A8A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670B69"/>
    <w:multiLevelType w:val="hybridMultilevel"/>
    <w:tmpl w:val="F446D6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A236F"/>
    <w:multiLevelType w:val="hybridMultilevel"/>
    <w:tmpl w:val="C7A245BC"/>
    <w:lvl w:ilvl="0" w:tplc="7F24E716">
      <w:start w:val="1"/>
      <w:numFmt w:val="decimal"/>
      <w:lvlText w:val="%1."/>
      <w:lvlJc w:val="left"/>
      <w:pPr>
        <w:ind w:left="720" w:hanging="360"/>
      </w:pPr>
      <w:rPr>
        <w:rFonts w:eastAsiaTheme="minorHAnsi" w:cstheme="minorBid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522A4B"/>
    <w:multiLevelType w:val="hybridMultilevel"/>
    <w:tmpl w:val="697C15C4"/>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5" w15:restartNumberingAfterBreak="0">
    <w:nsid w:val="26BA725E"/>
    <w:multiLevelType w:val="hybridMultilevel"/>
    <w:tmpl w:val="FB1ADA86"/>
    <w:lvl w:ilvl="0" w:tplc="239C9F0C">
      <w:start w:val="1"/>
      <w:numFmt w:val="lowerLetter"/>
      <w:lvlText w:val="%1)"/>
      <w:lvlJc w:val="left"/>
      <w:pPr>
        <w:ind w:left="1443" w:hanging="360"/>
      </w:pPr>
      <w:rPr>
        <w:rFonts w:hint="default"/>
      </w:rPr>
    </w:lvl>
    <w:lvl w:ilvl="1" w:tplc="04150019" w:tentative="1">
      <w:start w:val="1"/>
      <w:numFmt w:val="lowerLetter"/>
      <w:lvlText w:val="%2."/>
      <w:lvlJc w:val="left"/>
      <w:pPr>
        <w:ind w:left="2163" w:hanging="360"/>
      </w:pPr>
    </w:lvl>
    <w:lvl w:ilvl="2" w:tplc="0415001B" w:tentative="1">
      <w:start w:val="1"/>
      <w:numFmt w:val="lowerRoman"/>
      <w:lvlText w:val="%3."/>
      <w:lvlJc w:val="right"/>
      <w:pPr>
        <w:ind w:left="2883" w:hanging="180"/>
      </w:pPr>
    </w:lvl>
    <w:lvl w:ilvl="3" w:tplc="0415000F" w:tentative="1">
      <w:start w:val="1"/>
      <w:numFmt w:val="decimal"/>
      <w:lvlText w:val="%4."/>
      <w:lvlJc w:val="left"/>
      <w:pPr>
        <w:ind w:left="3603" w:hanging="360"/>
      </w:pPr>
    </w:lvl>
    <w:lvl w:ilvl="4" w:tplc="04150019" w:tentative="1">
      <w:start w:val="1"/>
      <w:numFmt w:val="lowerLetter"/>
      <w:lvlText w:val="%5."/>
      <w:lvlJc w:val="left"/>
      <w:pPr>
        <w:ind w:left="4323" w:hanging="360"/>
      </w:pPr>
    </w:lvl>
    <w:lvl w:ilvl="5" w:tplc="0415001B" w:tentative="1">
      <w:start w:val="1"/>
      <w:numFmt w:val="lowerRoman"/>
      <w:lvlText w:val="%6."/>
      <w:lvlJc w:val="right"/>
      <w:pPr>
        <w:ind w:left="5043" w:hanging="180"/>
      </w:pPr>
    </w:lvl>
    <w:lvl w:ilvl="6" w:tplc="0415000F" w:tentative="1">
      <w:start w:val="1"/>
      <w:numFmt w:val="decimal"/>
      <w:lvlText w:val="%7."/>
      <w:lvlJc w:val="left"/>
      <w:pPr>
        <w:ind w:left="5763" w:hanging="360"/>
      </w:pPr>
    </w:lvl>
    <w:lvl w:ilvl="7" w:tplc="04150019" w:tentative="1">
      <w:start w:val="1"/>
      <w:numFmt w:val="lowerLetter"/>
      <w:lvlText w:val="%8."/>
      <w:lvlJc w:val="left"/>
      <w:pPr>
        <w:ind w:left="6483" w:hanging="360"/>
      </w:pPr>
    </w:lvl>
    <w:lvl w:ilvl="8" w:tplc="0415001B" w:tentative="1">
      <w:start w:val="1"/>
      <w:numFmt w:val="lowerRoman"/>
      <w:lvlText w:val="%9."/>
      <w:lvlJc w:val="right"/>
      <w:pPr>
        <w:ind w:left="7203" w:hanging="180"/>
      </w:pPr>
    </w:lvl>
  </w:abstractNum>
  <w:abstractNum w:abstractNumId="16" w15:restartNumberingAfterBreak="0">
    <w:nsid w:val="299041B4"/>
    <w:multiLevelType w:val="hybridMultilevel"/>
    <w:tmpl w:val="B83C5212"/>
    <w:lvl w:ilvl="0" w:tplc="54B285CE">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17" w15:restartNumberingAfterBreak="0">
    <w:nsid w:val="2B192566"/>
    <w:multiLevelType w:val="hybridMultilevel"/>
    <w:tmpl w:val="A6E2B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8D4D47"/>
    <w:multiLevelType w:val="hybridMultilevel"/>
    <w:tmpl w:val="AE5811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CC36179"/>
    <w:multiLevelType w:val="multilevel"/>
    <w:tmpl w:val="64EAC0F0"/>
    <w:styleLink w:val="WWNum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0" w15:restartNumberingAfterBreak="0">
    <w:nsid w:val="302E1A37"/>
    <w:multiLevelType w:val="hybridMultilevel"/>
    <w:tmpl w:val="605C252E"/>
    <w:lvl w:ilvl="0" w:tplc="3C304FD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2A22D58"/>
    <w:multiLevelType w:val="hybridMultilevel"/>
    <w:tmpl w:val="4F6EBE2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2" w15:restartNumberingAfterBreak="0">
    <w:nsid w:val="32CF6192"/>
    <w:multiLevelType w:val="hybridMultilevel"/>
    <w:tmpl w:val="CD12C7A4"/>
    <w:lvl w:ilvl="0" w:tplc="03588F8E">
      <w:start w:val="1"/>
      <w:numFmt w:val="decimal"/>
      <w:lvlText w:val="%1)"/>
      <w:lvlJc w:val="left"/>
      <w:pPr>
        <w:ind w:left="720" w:hanging="360"/>
      </w:pPr>
      <w:rPr>
        <w:rFonts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CF63F9"/>
    <w:multiLevelType w:val="hybridMultilevel"/>
    <w:tmpl w:val="9FBC6FDA"/>
    <w:lvl w:ilvl="0" w:tplc="0415000F">
      <w:start w:val="1"/>
      <w:numFmt w:val="decimal"/>
      <w:lvlText w:val="%1."/>
      <w:lvlJc w:val="left"/>
      <w:pPr>
        <w:ind w:left="578" w:hanging="360"/>
      </w:pPr>
    </w:lvl>
    <w:lvl w:ilvl="1" w:tplc="262EF5C6">
      <w:start w:val="1"/>
      <w:numFmt w:val="decimal"/>
      <w:lvlText w:val="%2)"/>
      <w:lvlJc w:val="left"/>
      <w:pPr>
        <w:ind w:left="1298" w:hanging="360"/>
      </w:pPr>
      <w:rPr>
        <w:rFonts w:hint="default"/>
        <w:color w:val="auto"/>
      </w:rPr>
    </w:lvl>
    <w:lvl w:ilvl="2" w:tplc="707CACE6">
      <w:start w:val="1"/>
      <w:numFmt w:val="lowerLetter"/>
      <w:lvlText w:val="%3)"/>
      <w:lvlJc w:val="left"/>
      <w:pPr>
        <w:ind w:left="2198" w:hanging="360"/>
      </w:pPr>
      <w:rPr>
        <w:rFonts w:hint="default"/>
      </w:r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4" w15:restartNumberingAfterBreak="0">
    <w:nsid w:val="34D643BA"/>
    <w:multiLevelType w:val="hybridMultilevel"/>
    <w:tmpl w:val="205823B2"/>
    <w:lvl w:ilvl="0" w:tplc="FEBAC442">
      <w:start w:val="1"/>
      <w:numFmt w:val="decimal"/>
      <w:lvlText w:val="%1)"/>
      <w:lvlJc w:val="left"/>
      <w:pPr>
        <w:ind w:left="720" w:hanging="360"/>
      </w:pPr>
      <w:rPr>
        <w:rFonts w:eastAsia="Calibri" w:hint="default"/>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6043EF"/>
    <w:multiLevelType w:val="hybridMultilevel"/>
    <w:tmpl w:val="05060A20"/>
    <w:lvl w:ilvl="0" w:tplc="68DC4A5C">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6" w15:restartNumberingAfterBreak="0">
    <w:nsid w:val="377E244A"/>
    <w:multiLevelType w:val="hybridMultilevel"/>
    <w:tmpl w:val="7256D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0EA41E0">
      <w:start w:val="1"/>
      <w:numFmt w:val="decimal"/>
      <w:lvlText w:val="%3)"/>
      <w:lvlJc w:val="left"/>
      <w:pPr>
        <w:ind w:left="2340" w:hanging="360"/>
      </w:pPr>
      <w:rPr>
        <w:rFonts w:hint="default"/>
      </w:rPr>
    </w:lvl>
    <w:lvl w:ilvl="3" w:tplc="8B606A94">
      <w:start w:val="1"/>
      <w:numFmt w:val="lowerLetter"/>
      <w:lvlText w:val="%4)"/>
      <w:lvlJc w:val="left"/>
      <w:pPr>
        <w:ind w:left="644"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A4384C"/>
    <w:multiLevelType w:val="hybridMultilevel"/>
    <w:tmpl w:val="F3EEA254"/>
    <w:lvl w:ilvl="0" w:tplc="04150011">
      <w:start w:val="1"/>
      <w:numFmt w:val="decimal"/>
      <w:lvlText w:val="%1)"/>
      <w:lvlJc w:val="left"/>
      <w:pPr>
        <w:ind w:left="1083" w:hanging="360"/>
      </w:pPr>
      <w:rPr>
        <w:rFonts w:hint="default"/>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8" w15:restartNumberingAfterBreak="0">
    <w:nsid w:val="3D22752F"/>
    <w:multiLevelType w:val="hybridMultilevel"/>
    <w:tmpl w:val="0F102E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D581DA0"/>
    <w:multiLevelType w:val="hybridMultilevel"/>
    <w:tmpl w:val="676C356E"/>
    <w:lvl w:ilvl="0" w:tplc="54B285CE">
      <w:start w:val="1"/>
      <w:numFmt w:val="bullet"/>
      <w:lvlText w:val=""/>
      <w:lvlJc w:val="left"/>
      <w:pPr>
        <w:ind w:left="2163" w:hanging="360"/>
      </w:pPr>
      <w:rPr>
        <w:rFonts w:ascii="Symbol" w:hAnsi="Symbol" w:hint="default"/>
      </w:rPr>
    </w:lvl>
    <w:lvl w:ilvl="1" w:tplc="04150003" w:tentative="1">
      <w:start w:val="1"/>
      <w:numFmt w:val="bullet"/>
      <w:lvlText w:val="o"/>
      <w:lvlJc w:val="left"/>
      <w:pPr>
        <w:ind w:left="2883" w:hanging="360"/>
      </w:pPr>
      <w:rPr>
        <w:rFonts w:ascii="Courier New" w:hAnsi="Courier New" w:cs="Courier New" w:hint="default"/>
      </w:rPr>
    </w:lvl>
    <w:lvl w:ilvl="2" w:tplc="04150005" w:tentative="1">
      <w:start w:val="1"/>
      <w:numFmt w:val="bullet"/>
      <w:lvlText w:val=""/>
      <w:lvlJc w:val="left"/>
      <w:pPr>
        <w:ind w:left="3603" w:hanging="360"/>
      </w:pPr>
      <w:rPr>
        <w:rFonts w:ascii="Wingdings" w:hAnsi="Wingdings" w:hint="default"/>
      </w:rPr>
    </w:lvl>
    <w:lvl w:ilvl="3" w:tplc="04150001" w:tentative="1">
      <w:start w:val="1"/>
      <w:numFmt w:val="bullet"/>
      <w:lvlText w:val=""/>
      <w:lvlJc w:val="left"/>
      <w:pPr>
        <w:ind w:left="4323" w:hanging="360"/>
      </w:pPr>
      <w:rPr>
        <w:rFonts w:ascii="Symbol" w:hAnsi="Symbol" w:hint="default"/>
      </w:rPr>
    </w:lvl>
    <w:lvl w:ilvl="4" w:tplc="04150003" w:tentative="1">
      <w:start w:val="1"/>
      <w:numFmt w:val="bullet"/>
      <w:lvlText w:val="o"/>
      <w:lvlJc w:val="left"/>
      <w:pPr>
        <w:ind w:left="5043" w:hanging="360"/>
      </w:pPr>
      <w:rPr>
        <w:rFonts w:ascii="Courier New" w:hAnsi="Courier New" w:cs="Courier New" w:hint="default"/>
      </w:rPr>
    </w:lvl>
    <w:lvl w:ilvl="5" w:tplc="04150005" w:tentative="1">
      <w:start w:val="1"/>
      <w:numFmt w:val="bullet"/>
      <w:lvlText w:val=""/>
      <w:lvlJc w:val="left"/>
      <w:pPr>
        <w:ind w:left="5763" w:hanging="360"/>
      </w:pPr>
      <w:rPr>
        <w:rFonts w:ascii="Wingdings" w:hAnsi="Wingdings" w:hint="default"/>
      </w:rPr>
    </w:lvl>
    <w:lvl w:ilvl="6" w:tplc="04150001" w:tentative="1">
      <w:start w:val="1"/>
      <w:numFmt w:val="bullet"/>
      <w:lvlText w:val=""/>
      <w:lvlJc w:val="left"/>
      <w:pPr>
        <w:ind w:left="6483" w:hanging="360"/>
      </w:pPr>
      <w:rPr>
        <w:rFonts w:ascii="Symbol" w:hAnsi="Symbol" w:hint="default"/>
      </w:rPr>
    </w:lvl>
    <w:lvl w:ilvl="7" w:tplc="04150003" w:tentative="1">
      <w:start w:val="1"/>
      <w:numFmt w:val="bullet"/>
      <w:lvlText w:val="o"/>
      <w:lvlJc w:val="left"/>
      <w:pPr>
        <w:ind w:left="7203" w:hanging="360"/>
      </w:pPr>
      <w:rPr>
        <w:rFonts w:ascii="Courier New" w:hAnsi="Courier New" w:cs="Courier New" w:hint="default"/>
      </w:rPr>
    </w:lvl>
    <w:lvl w:ilvl="8" w:tplc="04150005" w:tentative="1">
      <w:start w:val="1"/>
      <w:numFmt w:val="bullet"/>
      <w:lvlText w:val=""/>
      <w:lvlJc w:val="left"/>
      <w:pPr>
        <w:ind w:left="7923" w:hanging="360"/>
      </w:pPr>
      <w:rPr>
        <w:rFonts w:ascii="Wingdings" w:hAnsi="Wingdings" w:hint="default"/>
      </w:rPr>
    </w:lvl>
  </w:abstractNum>
  <w:abstractNum w:abstractNumId="30" w15:restartNumberingAfterBreak="0">
    <w:nsid w:val="3D5D4FD9"/>
    <w:multiLevelType w:val="hybridMultilevel"/>
    <w:tmpl w:val="2A52DC5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9B4C7C"/>
    <w:multiLevelType w:val="hybridMultilevel"/>
    <w:tmpl w:val="445E3F0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B474C2"/>
    <w:multiLevelType w:val="hybridMultilevel"/>
    <w:tmpl w:val="42C87D88"/>
    <w:lvl w:ilvl="0" w:tplc="A6BC084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42533279"/>
    <w:multiLevelType w:val="hybridMultilevel"/>
    <w:tmpl w:val="02C457A2"/>
    <w:lvl w:ilvl="0" w:tplc="AE9C36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3C406E4"/>
    <w:multiLevelType w:val="hybridMultilevel"/>
    <w:tmpl w:val="026A1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32425E"/>
    <w:multiLevelType w:val="hybridMultilevel"/>
    <w:tmpl w:val="8CAACA3A"/>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45C309FE"/>
    <w:multiLevelType w:val="hybridMultilevel"/>
    <w:tmpl w:val="FBC2CDD6"/>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483F4F09"/>
    <w:multiLevelType w:val="hybridMultilevel"/>
    <w:tmpl w:val="4EDE3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0E6702"/>
    <w:multiLevelType w:val="hybridMultilevel"/>
    <w:tmpl w:val="731A0812"/>
    <w:lvl w:ilvl="0" w:tplc="89D8CD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D4C1CE8"/>
    <w:multiLevelType w:val="hybridMultilevel"/>
    <w:tmpl w:val="B5E253E4"/>
    <w:lvl w:ilvl="0" w:tplc="DD6640FE">
      <w:start w:val="1"/>
      <w:numFmt w:val="decimal"/>
      <w:lvlText w:val="%1."/>
      <w:lvlJc w:val="left"/>
      <w:pPr>
        <w:ind w:left="578" w:hanging="360"/>
      </w:pPr>
      <w:rPr>
        <w:color w:val="auto"/>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16B3684"/>
    <w:multiLevelType w:val="hybridMultilevel"/>
    <w:tmpl w:val="2AC8B152"/>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51C23E21"/>
    <w:multiLevelType w:val="hybridMultilevel"/>
    <w:tmpl w:val="141254FA"/>
    <w:lvl w:ilvl="0" w:tplc="E93E96A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2" w15:restartNumberingAfterBreak="0">
    <w:nsid w:val="52194A50"/>
    <w:multiLevelType w:val="hybridMultilevel"/>
    <w:tmpl w:val="21062AB0"/>
    <w:lvl w:ilvl="0" w:tplc="B0A072D4">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EE37CB"/>
    <w:multiLevelType w:val="hybridMultilevel"/>
    <w:tmpl w:val="1D189C36"/>
    <w:lvl w:ilvl="0" w:tplc="E80A4AEE">
      <w:start w:val="1"/>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4" w15:restartNumberingAfterBreak="0">
    <w:nsid w:val="54601EC3"/>
    <w:multiLevelType w:val="hybridMultilevel"/>
    <w:tmpl w:val="2F789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106371"/>
    <w:multiLevelType w:val="hybridMultilevel"/>
    <w:tmpl w:val="56E867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193919"/>
    <w:multiLevelType w:val="hybridMultilevel"/>
    <w:tmpl w:val="627EE4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735593E"/>
    <w:multiLevelType w:val="hybridMultilevel"/>
    <w:tmpl w:val="D49E6B7A"/>
    <w:lvl w:ilvl="0" w:tplc="04150017">
      <w:start w:val="1"/>
      <w:numFmt w:val="lowerLetter"/>
      <w:lvlText w:val="%1)"/>
      <w:lvlJc w:val="left"/>
      <w:pPr>
        <w:ind w:left="1930" w:hanging="360"/>
      </w:pPr>
      <w:rPr>
        <w:rFonts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48" w15:restartNumberingAfterBreak="0">
    <w:nsid w:val="58B84496"/>
    <w:multiLevelType w:val="hybridMultilevel"/>
    <w:tmpl w:val="6F56BEB0"/>
    <w:lvl w:ilvl="0" w:tplc="04150011">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B336E43"/>
    <w:multiLevelType w:val="hybridMultilevel"/>
    <w:tmpl w:val="7FFEC438"/>
    <w:lvl w:ilvl="0" w:tplc="04150011">
      <w:start w:val="1"/>
      <w:numFmt w:val="decimal"/>
      <w:lvlText w:val="%1)"/>
      <w:lvlJc w:val="left"/>
      <w:pPr>
        <w:ind w:left="1083" w:hanging="360"/>
      </w:pPr>
      <w:rPr>
        <w:rFonts w:hint="default"/>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50" w15:restartNumberingAfterBreak="0">
    <w:nsid w:val="5DA07A52"/>
    <w:multiLevelType w:val="hybridMultilevel"/>
    <w:tmpl w:val="3AC4F9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23E346A"/>
    <w:multiLevelType w:val="hybridMultilevel"/>
    <w:tmpl w:val="75DAD1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39B021F"/>
    <w:multiLevelType w:val="hybridMultilevel"/>
    <w:tmpl w:val="6FF0A1F6"/>
    <w:lvl w:ilvl="0" w:tplc="3DF2C02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640A310A"/>
    <w:multiLevelType w:val="hybridMultilevel"/>
    <w:tmpl w:val="2B885562"/>
    <w:lvl w:ilvl="0" w:tplc="10AE4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305321"/>
    <w:multiLevelType w:val="hybridMultilevel"/>
    <w:tmpl w:val="FF6A4624"/>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5" w15:restartNumberingAfterBreak="0">
    <w:nsid w:val="65052D7A"/>
    <w:multiLevelType w:val="hybridMultilevel"/>
    <w:tmpl w:val="A0D83100"/>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6" w15:restartNumberingAfterBreak="0">
    <w:nsid w:val="65E00190"/>
    <w:multiLevelType w:val="hybridMultilevel"/>
    <w:tmpl w:val="9F9A87AA"/>
    <w:lvl w:ilvl="0" w:tplc="C8587FD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674E695D"/>
    <w:multiLevelType w:val="hybridMultilevel"/>
    <w:tmpl w:val="D30C2294"/>
    <w:lvl w:ilvl="0" w:tplc="FC12F998">
      <w:start w:val="1"/>
      <w:numFmt w:val="decimal"/>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58" w15:restartNumberingAfterBreak="0">
    <w:nsid w:val="675A2309"/>
    <w:multiLevelType w:val="hybridMultilevel"/>
    <w:tmpl w:val="85FA486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7697297"/>
    <w:multiLevelType w:val="hybridMultilevel"/>
    <w:tmpl w:val="B98222E0"/>
    <w:lvl w:ilvl="0" w:tplc="FC12F998">
      <w:start w:val="1"/>
      <w:numFmt w:val="decimal"/>
      <w:lvlText w:val="%1."/>
      <w:lvlJc w:val="left"/>
      <w:pPr>
        <w:ind w:left="578"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78E793F"/>
    <w:multiLevelType w:val="multilevel"/>
    <w:tmpl w:val="69181C30"/>
    <w:styleLink w:val="WWNum12"/>
    <w:lvl w:ilvl="0">
      <w:start w:val="1"/>
      <w:numFmt w:val="decimal"/>
      <w:lvlText w:val="%1."/>
      <w:lvlJc w:val="left"/>
      <w:pPr>
        <w:ind w:left="360" w:hanging="360"/>
      </w:pPr>
      <w:rPr>
        <w:b w:val="0"/>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AB736FC"/>
    <w:multiLevelType w:val="hybridMultilevel"/>
    <w:tmpl w:val="AA7E3DAC"/>
    <w:lvl w:ilvl="0" w:tplc="3AB212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C7D4FD5"/>
    <w:multiLevelType w:val="hybridMultilevel"/>
    <w:tmpl w:val="CF241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1867A59"/>
    <w:multiLevelType w:val="hybridMultilevel"/>
    <w:tmpl w:val="4E30DF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BE5177"/>
    <w:multiLevelType w:val="hybridMultilevel"/>
    <w:tmpl w:val="2424DDD4"/>
    <w:lvl w:ilvl="0" w:tplc="E3DAD6FA">
      <w:start w:val="2"/>
      <w:numFmt w:val="decimal"/>
      <w:lvlText w:val="%1."/>
      <w:lvlJc w:val="left"/>
      <w:pPr>
        <w:ind w:left="54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3705CEA"/>
    <w:multiLevelType w:val="hybridMultilevel"/>
    <w:tmpl w:val="2F789F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5D42449"/>
    <w:multiLevelType w:val="hybridMultilevel"/>
    <w:tmpl w:val="3412E5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6C0676A"/>
    <w:multiLevelType w:val="hybridMultilevel"/>
    <w:tmpl w:val="B906D25E"/>
    <w:lvl w:ilvl="0" w:tplc="FEBAC442">
      <w:start w:val="1"/>
      <w:numFmt w:val="decimal"/>
      <w:lvlText w:val="%1)"/>
      <w:lvlJc w:val="left"/>
      <w:pPr>
        <w:ind w:left="927" w:hanging="360"/>
      </w:pPr>
      <w:rPr>
        <w:rFonts w:eastAsia="Calibri" w:hint="default"/>
        <w:color w:val="00000A"/>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796150E7"/>
    <w:multiLevelType w:val="hybridMultilevel"/>
    <w:tmpl w:val="2FA66606"/>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A5557A6"/>
    <w:multiLevelType w:val="hybridMultilevel"/>
    <w:tmpl w:val="39307918"/>
    <w:lvl w:ilvl="0" w:tplc="259AE4FA">
      <w:start w:val="1"/>
      <w:numFmt w:val="decimal"/>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0" w15:restartNumberingAfterBreak="0">
    <w:nsid w:val="7A6D753C"/>
    <w:multiLevelType w:val="hybridMultilevel"/>
    <w:tmpl w:val="053E7E00"/>
    <w:lvl w:ilvl="0" w:tplc="7B24B1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BEE27EC"/>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7F9B3934"/>
    <w:multiLevelType w:val="hybridMultilevel"/>
    <w:tmpl w:val="C3D418E8"/>
    <w:lvl w:ilvl="0" w:tplc="AA74BB78">
      <w:start w:val="1"/>
      <w:numFmt w:val="decimal"/>
      <w:lvlText w:val="%1."/>
      <w:lvlJc w:val="left"/>
      <w:pPr>
        <w:ind w:left="720" w:hanging="360"/>
      </w:pPr>
      <w:rPr>
        <w:b w:val="0"/>
      </w:rPr>
    </w:lvl>
    <w:lvl w:ilvl="1" w:tplc="04150011">
      <w:start w:val="1"/>
      <w:numFmt w:val="decimal"/>
      <w:lvlText w:val="%2)"/>
      <w:lvlJc w:val="left"/>
      <w:pPr>
        <w:ind w:left="1440" w:hanging="360"/>
      </w:pPr>
      <w:rPr>
        <w:rFonts w:hint="default"/>
        <w:i w:val="0"/>
      </w:rPr>
    </w:lvl>
    <w:lvl w:ilvl="2" w:tplc="F09AC46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60"/>
  </w:num>
  <w:num w:numId="3">
    <w:abstractNumId w:val="26"/>
  </w:num>
  <w:num w:numId="4">
    <w:abstractNumId w:val="72"/>
  </w:num>
  <w:num w:numId="5">
    <w:abstractNumId w:val="45"/>
  </w:num>
  <w:num w:numId="6">
    <w:abstractNumId w:val="55"/>
  </w:num>
  <w:num w:numId="7">
    <w:abstractNumId w:val="23"/>
  </w:num>
  <w:num w:numId="8">
    <w:abstractNumId w:val="30"/>
  </w:num>
  <w:num w:numId="9">
    <w:abstractNumId w:val="39"/>
  </w:num>
  <w:num w:numId="10">
    <w:abstractNumId w:val="57"/>
  </w:num>
  <w:num w:numId="11">
    <w:abstractNumId w:val="11"/>
  </w:num>
  <w:num w:numId="12">
    <w:abstractNumId w:val="54"/>
  </w:num>
  <w:num w:numId="13">
    <w:abstractNumId w:val="67"/>
  </w:num>
  <w:num w:numId="14">
    <w:abstractNumId w:val="32"/>
  </w:num>
  <w:num w:numId="15">
    <w:abstractNumId w:val="2"/>
  </w:num>
  <w:num w:numId="16">
    <w:abstractNumId w:val="69"/>
  </w:num>
  <w:num w:numId="17">
    <w:abstractNumId w:val="1"/>
  </w:num>
  <w:num w:numId="18">
    <w:abstractNumId w:val="24"/>
  </w:num>
  <w:num w:numId="19">
    <w:abstractNumId w:val="58"/>
  </w:num>
  <w:num w:numId="20">
    <w:abstractNumId w:val="10"/>
  </w:num>
  <w:num w:numId="21">
    <w:abstractNumId w:val="34"/>
  </w:num>
  <w:num w:numId="22">
    <w:abstractNumId w:val="18"/>
  </w:num>
  <w:num w:numId="23">
    <w:abstractNumId w:val="0"/>
  </w:num>
  <w:num w:numId="24">
    <w:abstractNumId w:val="35"/>
  </w:num>
  <w:num w:numId="25">
    <w:abstractNumId w:val="40"/>
  </w:num>
  <w:num w:numId="26">
    <w:abstractNumId w:val="21"/>
  </w:num>
  <w:num w:numId="27">
    <w:abstractNumId w:val="12"/>
  </w:num>
  <w:num w:numId="28">
    <w:abstractNumId w:val="14"/>
  </w:num>
  <w:num w:numId="29">
    <w:abstractNumId w:val="17"/>
  </w:num>
  <w:num w:numId="30">
    <w:abstractNumId w:val="43"/>
  </w:num>
  <w:num w:numId="31">
    <w:abstractNumId w:val="25"/>
  </w:num>
  <w:num w:numId="32">
    <w:abstractNumId w:val="6"/>
  </w:num>
  <w:num w:numId="33">
    <w:abstractNumId w:val="37"/>
  </w:num>
  <w:num w:numId="34">
    <w:abstractNumId w:val="63"/>
  </w:num>
  <w:num w:numId="35">
    <w:abstractNumId w:val="5"/>
  </w:num>
  <w:num w:numId="3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13"/>
  </w:num>
  <w:num w:numId="41">
    <w:abstractNumId w:val="44"/>
  </w:num>
  <w:num w:numId="42">
    <w:abstractNumId w:val="8"/>
  </w:num>
  <w:num w:numId="43">
    <w:abstractNumId w:val="53"/>
  </w:num>
  <w:num w:numId="44">
    <w:abstractNumId w:val="68"/>
  </w:num>
  <w:num w:numId="45">
    <w:abstractNumId w:val="59"/>
  </w:num>
  <w:num w:numId="46">
    <w:abstractNumId w:val="4"/>
  </w:num>
  <w:num w:numId="47">
    <w:abstractNumId w:val="3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num>
  <w:num w:numId="50">
    <w:abstractNumId w:val="65"/>
  </w:num>
  <w:num w:numId="51">
    <w:abstractNumId w:val="48"/>
  </w:num>
  <w:num w:numId="52">
    <w:abstractNumId w:val="50"/>
  </w:num>
  <w:num w:numId="53">
    <w:abstractNumId w:val="56"/>
  </w:num>
  <w:num w:numId="54">
    <w:abstractNumId w:val="41"/>
  </w:num>
  <w:num w:numId="55">
    <w:abstractNumId w:val="42"/>
  </w:num>
  <w:num w:numId="56">
    <w:abstractNumId w:val="70"/>
  </w:num>
  <w:num w:numId="57">
    <w:abstractNumId w:val="31"/>
  </w:num>
  <w:num w:numId="58">
    <w:abstractNumId w:val="3"/>
  </w:num>
  <w:num w:numId="59">
    <w:abstractNumId w:val="16"/>
  </w:num>
  <w:num w:numId="60">
    <w:abstractNumId w:val="49"/>
  </w:num>
  <w:num w:numId="61">
    <w:abstractNumId w:val="27"/>
  </w:num>
  <w:num w:numId="62">
    <w:abstractNumId w:val="7"/>
  </w:num>
  <w:num w:numId="63">
    <w:abstractNumId w:val="47"/>
  </w:num>
  <w:num w:numId="64">
    <w:abstractNumId w:val="15"/>
  </w:num>
  <w:num w:numId="65">
    <w:abstractNumId w:val="29"/>
  </w:num>
  <w:num w:numId="66">
    <w:abstractNumId w:val="61"/>
  </w:num>
  <w:num w:numId="67">
    <w:abstractNumId w:val="52"/>
  </w:num>
  <w:num w:numId="68">
    <w:abstractNumId w:val="22"/>
  </w:num>
  <w:num w:numId="69">
    <w:abstractNumId w:val="33"/>
  </w:num>
  <w:num w:numId="70">
    <w:abstractNumId w:val="20"/>
  </w:num>
  <w:num w:numId="71">
    <w:abstractNumId w:val="51"/>
  </w:num>
  <w:num w:numId="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C3"/>
    <w:rsid w:val="000005F2"/>
    <w:rsid w:val="00001FBA"/>
    <w:rsid w:val="00007ECE"/>
    <w:rsid w:val="00013DF0"/>
    <w:rsid w:val="00014FEA"/>
    <w:rsid w:val="00016358"/>
    <w:rsid w:val="000172A1"/>
    <w:rsid w:val="000174AA"/>
    <w:rsid w:val="000222DB"/>
    <w:rsid w:val="000251D7"/>
    <w:rsid w:val="00026312"/>
    <w:rsid w:val="00027C93"/>
    <w:rsid w:val="00030DAB"/>
    <w:rsid w:val="00031438"/>
    <w:rsid w:val="00032A72"/>
    <w:rsid w:val="00034355"/>
    <w:rsid w:val="00035085"/>
    <w:rsid w:val="00035284"/>
    <w:rsid w:val="00037600"/>
    <w:rsid w:val="0004246A"/>
    <w:rsid w:val="000461AA"/>
    <w:rsid w:val="00046A72"/>
    <w:rsid w:val="00047C6D"/>
    <w:rsid w:val="00052998"/>
    <w:rsid w:val="00053F70"/>
    <w:rsid w:val="000549B8"/>
    <w:rsid w:val="00057E88"/>
    <w:rsid w:val="00060C14"/>
    <w:rsid w:val="000633FB"/>
    <w:rsid w:val="00067F06"/>
    <w:rsid w:val="00070D59"/>
    <w:rsid w:val="000761BB"/>
    <w:rsid w:val="00076807"/>
    <w:rsid w:val="00076EE4"/>
    <w:rsid w:val="0008115A"/>
    <w:rsid w:val="00081D5E"/>
    <w:rsid w:val="0008244E"/>
    <w:rsid w:val="0008370E"/>
    <w:rsid w:val="0008401A"/>
    <w:rsid w:val="00085E8F"/>
    <w:rsid w:val="00087CC0"/>
    <w:rsid w:val="00087EE7"/>
    <w:rsid w:val="000923F8"/>
    <w:rsid w:val="0009422A"/>
    <w:rsid w:val="0009721A"/>
    <w:rsid w:val="000A0866"/>
    <w:rsid w:val="000A16BF"/>
    <w:rsid w:val="000A4783"/>
    <w:rsid w:val="000A515B"/>
    <w:rsid w:val="000A5579"/>
    <w:rsid w:val="000A727D"/>
    <w:rsid w:val="000B0F35"/>
    <w:rsid w:val="000B19CD"/>
    <w:rsid w:val="000B1C4E"/>
    <w:rsid w:val="000B7A85"/>
    <w:rsid w:val="000C0D92"/>
    <w:rsid w:val="000C34F7"/>
    <w:rsid w:val="000C4399"/>
    <w:rsid w:val="000C5F89"/>
    <w:rsid w:val="000C6C36"/>
    <w:rsid w:val="000D0415"/>
    <w:rsid w:val="000D055D"/>
    <w:rsid w:val="000D504C"/>
    <w:rsid w:val="000D51C1"/>
    <w:rsid w:val="000D657B"/>
    <w:rsid w:val="000E01E8"/>
    <w:rsid w:val="000E0F1B"/>
    <w:rsid w:val="000E242F"/>
    <w:rsid w:val="000E310A"/>
    <w:rsid w:val="000F048C"/>
    <w:rsid w:val="000F1BD4"/>
    <w:rsid w:val="000F33D4"/>
    <w:rsid w:val="000F5901"/>
    <w:rsid w:val="000F640F"/>
    <w:rsid w:val="00100BBE"/>
    <w:rsid w:val="00101DD7"/>
    <w:rsid w:val="00111735"/>
    <w:rsid w:val="0011175E"/>
    <w:rsid w:val="001117F8"/>
    <w:rsid w:val="00112543"/>
    <w:rsid w:val="00112D34"/>
    <w:rsid w:val="00113117"/>
    <w:rsid w:val="001202A4"/>
    <w:rsid w:val="001203B1"/>
    <w:rsid w:val="0012094E"/>
    <w:rsid w:val="00123CC1"/>
    <w:rsid w:val="001313AB"/>
    <w:rsid w:val="0013399B"/>
    <w:rsid w:val="0013444A"/>
    <w:rsid w:val="00134EB2"/>
    <w:rsid w:val="0014297B"/>
    <w:rsid w:val="00142A8D"/>
    <w:rsid w:val="00145902"/>
    <w:rsid w:val="00153792"/>
    <w:rsid w:val="00153C53"/>
    <w:rsid w:val="00153DCB"/>
    <w:rsid w:val="00154CD5"/>
    <w:rsid w:val="00155037"/>
    <w:rsid w:val="001577CE"/>
    <w:rsid w:val="00161549"/>
    <w:rsid w:val="00162BC5"/>
    <w:rsid w:val="00163AA6"/>
    <w:rsid w:val="0016596B"/>
    <w:rsid w:val="0016779C"/>
    <w:rsid w:val="00170934"/>
    <w:rsid w:val="00175275"/>
    <w:rsid w:val="00177342"/>
    <w:rsid w:val="00177A84"/>
    <w:rsid w:val="00180E91"/>
    <w:rsid w:val="0018278B"/>
    <w:rsid w:val="00190807"/>
    <w:rsid w:val="00191706"/>
    <w:rsid w:val="001A516E"/>
    <w:rsid w:val="001A59E5"/>
    <w:rsid w:val="001B08FB"/>
    <w:rsid w:val="001B092E"/>
    <w:rsid w:val="001B2A00"/>
    <w:rsid w:val="001B4532"/>
    <w:rsid w:val="001B61FE"/>
    <w:rsid w:val="001C562E"/>
    <w:rsid w:val="001C6236"/>
    <w:rsid w:val="001D3B03"/>
    <w:rsid w:val="001D5AFB"/>
    <w:rsid w:val="001E4D28"/>
    <w:rsid w:val="001F28FF"/>
    <w:rsid w:val="001F3186"/>
    <w:rsid w:val="002034A0"/>
    <w:rsid w:val="00204448"/>
    <w:rsid w:val="002060D1"/>
    <w:rsid w:val="002075C2"/>
    <w:rsid w:val="00213917"/>
    <w:rsid w:val="00215857"/>
    <w:rsid w:val="0022065C"/>
    <w:rsid w:val="00220893"/>
    <w:rsid w:val="002218B2"/>
    <w:rsid w:val="002260CB"/>
    <w:rsid w:val="00226EA2"/>
    <w:rsid w:val="00226F99"/>
    <w:rsid w:val="00227222"/>
    <w:rsid w:val="00232D26"/>
    <w:rsid w:val="0023541D"/>
    <w:rsid w:val="002377BF"/>
    <w:rsid w:val="002405B4"/>
    <w:rsid w:val="00246A21"/>
    <w:rsid w:val="00246F88"/>
    <w:rsid w:val="00253CF0"/>
    <w:rsid w:val="00257A69"/>
    <w:rsid w:val="00261826"/>
    <w:rsid w:val="00261907"/>
    <w:rsid w:val="00265C50"/>
    <w:rsid w:val="00266D79"/>
    <w:rsid w:val="002730D2"/>
    <w:rsid w:val="002759BE"/>
    <w:rsid w:val="002856F7"/>
    <w:rsid w:val="00293A7C"/>
    <w:rsid w:val="00294134"/>
    <w:rsid w:val="002964A0"/>
    <w:rsid w:val="0029761E"/>
    <w:rsid w:val="002A02B1"/>
    <w:rsid w:val="002A2567"/>
    <w:rsid w:val="002A5C17"/>
    <w:rsid w:val="002A6136"/>
    <w:rsid w:val="002B20AF"/>
    <w:rsid w:val="002B3AC8"/>
    <w:rsid w:val="002B5810"/>
    <w:rsid w:val="002B6A42"/>
    <w:rsid w:val="002B6BB5"/>
    <w:rsid w:val="002C01B4"/>
    <w:rsid w:val="002C0C95"/>
    <w:rsid w:val="002C15EA"/>
    <w:rsid w:val="002C282B"/>
    <w:rsid w:val="002D0B13"/>
    <w:rsid w:val="002D47BE"/>
    <w:rsid w:val="002D5F92"/>
    <w:rsid w:val="002D65D1"/>
    <w:rsid w:val="002E32B8"/>
    <w:rsid w:val="002F0355"/>
    <w:rsid w:val="002F3586"/>
    <w:rsid w:val="002F5101"/>
    <w:rsid w:val="002F6785"/>
    <w:rsid w:val="002F7B9E"/>
    <w:rsid w:val="00304781"/>
    <w:rsid w:val="0030590D"/>
    <w:rsid w:val="00312F2B"/>
    <w:rsid w:val="00314378"/>
    <w:rsid w:val="003151D9"/>
    <w:rsid w:val="003154D9"/>
    <w:rsid w:val="00316AF8"/>
    <w:rsid w:val="00321BFC"/>
    <w:rsid w:val="00324F0A"/>
    <w:rsid w:val="0032594B"/>
    <w:rsid w:val="00325E14"/>
    <w:rsid w:val="00330420"/>
    <w:rsid w:val="0033080F"/>
    <w:rsid w:val="00330B25"/>
    <w:rsid w:val="00331A61"/>
    <w:rsid w:val="00334CAD"/>
    <w:rsid w:val="00336259"/>
    <w:rsid w:val="0033693B"/>
    <w:rsid w:val="00341A7E"/>
    <w:rsid w:val="00342DFD"/>
    <w:rsid w:val="00343DC9"/>
    <w:rsid w:val="003449CC"/>
    <w:rsid w:val="003451BD"/>
    <w:rsid w:val="00345ABB"/>
    <w:rsid w:val="00346BA4"/>
    <w:rsid w:val="00350EC2"/>
    <w:rsid w:val="00351C5F"/>
    <w:rsid w:val="00351CBA"/>
    <w:rsid w:val="003521C1"/>
    <w:rsid w:val="0035403E"/>
    <w:rsid w:val="00357112"/>
    <w:rsid w:val="00357D56"/>
    <w:rsid w:val="003613B0"/>
    <w:rsid w:val="00372023"/>
    <w:rsid w:val="003734E2"/>
    <w:rsid w:val="00373D66"/>
    <w:rsid w:val="00376D34"/>
    <w:rsid w:val="00386BFE"/>
    <w:rsid w:val="003904DE"/>
    <w:rsid w:val="003967D6"/>
    <w:rsid w:val="00396BF9"/>
    <w:rsid w:val="003A0C26"/>
    <w:rsid w:val="003A1BC3"/>
    <w:rsid w:val="003A2DDC"/>
    <w:rsid w:val="003B0453"/>
    <w:rsid w:val="003B1320"/>
    <w:rsid w:val="003B6CE4"/>
    <w:rsid w:val="003B7C74"/>
    <w:rsid w:val="003C0CE8"/>
    <w:rsid w:val="003C3675"/>
    <w:rsid w:val="003C43F4"/>
    <w:rsid w:val="003C4B19"/>
    <w:rsid w:val="003D1092"/>
    <w:rsid w:val="003D4D4C"/>
    <w:rsid w:val="003D58C0"/>
    <w:rsid w:val="003D5B55"/>
    <w:rsid w:val="003D63BA"/>
    <w:rsid w:val="003E62D0"/>
    <w:rsid w:val="003E7347"/>
    <w:rsid w:val="003E7FCB"/>
    <w:rsid w:val="003F2000"/>
    <w:rsid w:val="003F5D74"/>
    <w:rsid w:val="00405AA0"/>
    <w:rsid w:val="004068CD"/>
    <w:rsid w:val="00406B9B"/>
    <w:rsid w:val="00407FB6"/>
    <w:rsid w:val="00411B82"/>
    <w:rsid w:val="00412BDE"/>
    <w:rsid w:val="00414987"/>
    <w:rsid w:val="00416E56"/>
    <w:rsid w:val="00417C67"/>
    <w:rsid w:val="004215B3"/>
    <w:rsid w:val="004236CC"/>
    <w:rsid w:val="00425E6A"/>
    <w:rsid w:val="00426800"/>
    <w:rsid w:val="0043105D"/>
    <w:rsid w:val="00436CF8"/>
    <w:rsid w:val="00442780"/>
    <w:rsid w:val="004427C2"/>
    <w:rsid w:val="00442A66"/>
    <w:rsid w:val="004457C0"/>
    <w:rsid w:val="00451484"/>
    <w:rsid w:val="0045660A"/>
    <w:rsid w:val="004568C5"/>
    <w:rsid w:val="004629B3"/>
    <w:rsid w:val="00464D9D"/>
    <w:rsid w:val="00466A09"/>
    <w:rsid w:val="0046700A"/>
    <w:rsid w:val="00470F90"/>
    <w:rsid w:val="004732B3"/>
    <w:rsid w:val="00474F56"/>
    <w:rsid w:val="00476035"/>
    <w:rsid w:val="00477BEF"/>
    <w:rsid w:val="00483886"/>
    <w:rsid w:val="00483C71"/>
    <w:rsid w:val="00484DA3"/>
    <w:rsid w:val="004854BF"/>
    <w:rsid w:val="00485542"/>
    <w:rsid w:val="00485D42"/>
    <w:rsid w:val="00490968"/>
    <w:rsid w:val="00495FDC"/>
    <w:rsid w:val="004A12F5"/>
    <w:rsid w:val="004A1740"/>
    <w:rsid w:val="004A2943"/>
    <w:rsid w:val="004A2C0D"/>
    <w:rsid w:val="004A4433"/>
    <w:rsid w:val="004B03F6"/>
    <w:rsid w:val="004B169E"/>
    <w:rsid w:val="004B355D"/>
    <w:rsid w:val="004B5769"/>
    <w:rsid w:val="004B7D3E"/>
    <w:rsid w:val="004D136E"/>
    <w:rsid w:val="004D1A78"/>
    <w:rsid w:val="004D619A"/>
    <w:rsid w:val="004E0C44"/>
    <w:rsid w:val="004E17D3"/>
    <w:rsid w:val="004E1997"/>
    <w:rsid w:val="004E229D"/>
    <w:rsid w:val="004E38C1"/>
    <w:rsid w:val="004E58DC"/>
    <w:rsid w:val="004F1333"/>
    <w:rsid w:val="004F4C98"/>
    <w:rsid w:val="004F6FD6"/>
    <w:rsid w:val="00501061"/>
    <w:rsid w:val="00502700"/>
    <w:rsid w:val="00503CA2"/>
    <w:rsid w:val="005066F3"/>
    <w:rsid w:val="00512DB3"/>
    <w:rsid w:val="00524254"/>
    <w:rsid w:val="00531895"/>
    <w:rsid w:val="005320BC"/>
    <w:rsid w:val="0053531F"/>
    <w:rsid w:val="00535618"/>
    <w:rsid w:val="00540CD6"/>
    <w:rsid w:val="00543B2F"/>
    <w:rsid w:val="00550F3C"/>
    <w:rsid w:val="005547ED"/>
    <w:rsid w:val="00564DA9"/>
    <w:rsid w:val="00565D73"/>
    <w:rsid w:val="00567761"/>
    <w:rsid w:val="00567CDA"/>
    <w:rsid w:val="00570D2F"/>
    <w:rsid w:val="00573E0B"/>
    <w:rsid w:val="005803CB"/>
    <w:rsid w:val="00583002"/>
    <w:rsid w:val="00591FF5"/>
    <w:rsid w:val="00595813"/>
    <w:rsid w:val="00595D4B"/>
    <w:rsid w:val="005962E9"/>
    <w:rsid w:val="005969CB"/>
    <w:rsid w:val="005A0279"/>
    <w:rsid w:val="005A0CE3"/>
    <w:rsid w:val="005A65BB"/>
    <w:rsid w:val="005B25D3"/>
    <w:rsid w:val="005C5F37"/>
    <w:rsid w:val="005D5994"/>
    <w:rsid w:val="005D5C0D"/>
    <w:rsid w:val="005D600C"/>
    <w:rsid w:val="005D70B7"/>
    <w:rsid w:val="005D756C"/>
    <w:rsid w:val="005E0435"/>
    <w:rsid w:val="005E2541"/>
    <w:rsid w:val="005F2E67"/>
    <w:rsid w:val="005F3B21"/>
    <w:rsid w:val="005F3BD3"/>
    <w:rsid w:val="00600BAE"/>
    <w:rsid w:val="006048A1"/>
    <w:rsid w:val="00606EBB"/>
    <w:rsid w:val="00613306"/>
    <w:rsid w:val="00614D09"/>
    <w:rsid w:val="00616B0E"/>
    <w:rsid w:val="006213D3"/>
    <w:rsid w:val="00622C23"/>
    <w:rsid w:val="006265CB"/>
    <w:rsid w:val="0062696A"/>
    <w:rsid w:val="0063701E"/>
    <w:rsid w:val="006373E4"/>
    <w:rsid w:val="006426B9"/>
    <w:rsid w:val="00644027"/>
    <w:rsid w:val="006448D8"/>
    <w:rsid w:val="00645192"/>
    <w:rsid w:val="00657879"/>
    <w:rsid w:val="006618F1"/>
    <w:rsid w:val="00661FD1"/>
    <w:rsid w:val="00664009"/>
    <w:rsid w:val="00664F0A"/>
    <w:rsid w:val="0066562F"/>
    <w:rsid w:val="00666375"/>
    <w:rsid w:val="00675268"/>
    <w:rsid w:val="00676B0A"/>
    <w:rsid w:val="0068184E"/>
    <w:rsid w:val="00681B50"/>
    <w:rsid w:val="00686576"/>
    <w:rsid w:val="00686C60"/>
    <w:rsid w:val="00690985"/>
    <w:rsid w:val="00690B05"/>
    <w:rsid w:val="00690E37"/>
    <w:rsid w:val="00696A52"/>
    <w:rsid w:val="00696E55"/>
    <w:rsid w:val="006A5946"/>
    <w:rsid w:val="006A7CCF"/>
    <w:rsid w:val="006B2D7B"/>
    <w:rsid w:val="006B6102"/>
    <w:rsid w:val="006B6650"/>
    <w:rsid w:val="006C460D"/>
    <w:rsid w:val="006C4D71"/>
    <w:rsid w:val="006C7508"/>
    <w:rsid w:val="006D54C4"/>
    <w:rsid w:val="006D79B6"/>
    <w:rsid w:val="006E11DE"/>
    <w:rsid w:val="006E5BC9"/>
    <w:rsid w:val="006F009E"/>
    <w:rsid w:val="006F14A4"/>
    <w:rsid w:val="006F2A72"/>
    <w:rsid w:val="006F7091"/>
    <w:rsid w:val="006F7409"/>
    <w:rsid w:val="006F74DC"/>
    <w:rsid w:val="007024AD"/>
    <w:rsid w:val="007024C5"/>
    <w:rsid w:val="00704111"/>
    <w:rsid w:val="00710F07"/>
    <w:rsid w:val="0071190D"/>
    <w:rsid w:val="00711E3F"/>
    <w:rsid w:val="00712B70"/>
    <w:rsid w:val="007205F9"/>
    <w:rsid w:val="00720F0C"/>
    <w:rsid w:val="00722765"/>
    <w:rsid w:val="00723195"/>
    <w:rsid w:val="00723C52"/>
    <w:rsid w:val="00727401"/>
    <w:rsid w:val="00733066"/>
    <w:rsid w:val="00734AD5"/>
    <w:rsid w:val="0074337B"/>
    <w:rsid w:val="00743C9D"/>
    <w:rsid w:val="00743DAF"/>
    <w:rsid w:val="007475B8"/>
    <w:rsid w:val="00753AEA"/>
    <w:rsid w:val="00755798"/>
    <w:rsid w:val="007564FD"/>
    <w:rsid w:val="00757856"/>
    <w:rsid w:val="007616E7"/>
    <w:rsid w:val="00765661"/>
    <w:rsid w:val="00775A9F"/>
    <w:rsid w:val="00777744"/>
    <w:rsid w:val="007831D5"/>
    <w:rsid w:val="00785F76"/>
    <w:rsid w:val="0078752B"/>
    <w:rsid w:val="007A08FB"/>
    <w:rsid w:val="007A0B47"/>
    <w:rsid w:val="007A1EE5"/>
    <w:rsid w:val="007B15F4"/>
    <w:rsid w:val="007B729C"/>
    <w:rsid w:val="007C2F0F"/>
    <w:rsid w:val="007C5192"/>
    <w:rsid w:val="007D00E9"/>
    <w:rsid w:val="007D0C1B"/>
    <w:rsid w:val="007D2639"/>
    <w:rsid w:val="007D63C9"/>
    <w:rsid w:val="007E20C5"/>
    <w:rsid w:val="007E5050"/>
    <w:rsid w:val="007F10F5"/>
    <w:rsid w:val="007F2DD5"/>
    <w:rsid w:val="007F38D9"/>
    <w:rsid w:val="007F3CDC"/>
    <w:rsid w:val="007F4F63"/>
    <w:rsid w:val="007F54D3"/>
    <w:rsid w:val="007F5D8A"/>
    <w:rsid w:val="007F63E1"/>
    <w:rsid w:val="007F7138"/>
    <w:rsid w:val="007F7F84"/>
    <w:rsid w:val="00800644"/>
    <w:rsid w:val="00801CEF"/>
    <w:rsid w:val="00802726"/>
    <w:rsid w:val="00802CEF"/>
    <w:rsid w:val="008107A9"/>
    <w:rsid w:val="00816872"/>
    <w:rsid w:val="00821E6D"/>
    <w:rsid w:val="008306C9"/>
    <w:rsid w:val="0083282D"/>
    <w:rsid w:val="00835070"/>
    <w:rsid w:val="00835102"/>
    <w:rsid w:val="008364E4"/>
    <w:rsid w:val="00843A3A"/>
    <w:rsid w:val="00844301"/>
    <w:rsid w:val="008461AC"/>
    <w:rsid w:val="00847DD6"/>
    <w:rsid w:val="008559A4"/>
    <w:rsid w:val="00857AD2"/>
    <w:rsid w:val="00862128"/>
    <w:rsid w:val="008632B0"/>
    <w:rsid w:val="008639C2"/>
    <w:rsid w:val="008648EB"/>
    <w:rsid w:val="00864BBC"/>
    <w:rsid w:val="00867290"/>
    <w:rsid w:val="00870843"/>
    <w:rsid w:val="00871191"/>
    <w:rsid w:val="00871326"/>
    <w:rsid w:val="00871CDF"/>
    <w:rsid w:val="00871E6A"/>
    <w:rsid w:val="0087267A"/>
    <w:rsid w:val="00873E6A"/>
    <w:rsid w:val="00875E4C"/>
    <w:rsid w:val="00881007"/>
    <w:rsid w:val="008814EB"/>
    <w:rsid w:val="00883A2A"/>
    <w:rsid w:val="00883E8B"/>
    <w:rsid w:val="00884F22"/>
    <w:rsid w:val="0088605D"/>
    <w:rsid w:val="00886C40"/>
    <w:rsid w:val="008A47EA"/>
    <w:rsid w:val="008B1545"/>
    <w:rsid w:val="008B2B47"/>
    <w:rsid w:val="008C0111"/>
    <w:rsid w:val="008C03AD"/>
    <w:rsid w:val="008C0E3B"/>
    <w:rsid w:val="008C1D7C"/>
    <w:rsid w:val="008C290E"/>
    <w:rsid w:val="008C35C2"/>
    <w:rsid w:val="008C3E3D"/>
    <w:rsid w:val="008D0455"/>
    <w:rsid w:val="008D1E92"/>
    <w:rsid w:val="008D28AA"/>
    <w:rsid w:val="008D72BA"/>
    <w:rsid w:val="008E1D46"/>
    <w:rsid w:val="008E37B5"/>
    <w:rsid w:val="008E5BC5"/>
    <w:rsid w:val="008F0459"/>
    <w:rsid w:val="008F1471"/>
    <w:rsid w:val="008F244E"/>
    <w:rsid w:val="00904638"/>
    <w:rsid w:val="00911153"/>
    <w:rsid w:val="009120AB"/>
    <w:rsid w:val="009124E4"/>
    <w:rsid w:val="00913E73"/>
    <w:rsid w:val="00915509"/>
    <w:rsid w:val="00923E6D"/>
    <w:rsid w:val="00934E6A"/>
    <w:rsid w:val="00936401"/>
    <w:rsid w:val="00941016"/>
    <w:rsid w:val="00941F0C"/>
    <w:rsid w:val="00942066"/>
    <w:rsid w:val="00943956"/>
    <w:rsid w:val="00944E33"/>
    <w:rsid w:val="00945F3C"/>
    <w:rsid w:val="009470EC"/>
    <w:rsid w:val="00950CCD"/>
    <w:rsid w:val="009536DC"/>
    <w:rsid w:val="009539AE"/>
    <w:rsid w:val="00954100"/>
    <w:rsid w:val="0095753C"/>
    <w:rsid w:val="00970537"/>
    <w:rsid w:val="00970F08"/>
    <w:rsid w:val="0097225B"/>
    <w:rsid w:val="009731AF"/>
    <w:rsid w:val="00976085"/>
    <w:rsid w:val="00976162"/>
    <w:rsid w:val="0097634F"/>
    <w:rsid w:val="00980DFC"/>
    <w:rsid w:val="0098209C"/>
    <w:rsid w:val="00986CC6"/>
    <w:rsid w:val="00990D2C"/>
    <w:rsid w:val="00992E57"/>
    <w:rsid w:val="009964E3"/>
    <w:rsid w:val="00996BCE"/>
    <w:rsid w:val="00996F2A"/>
    <w:rsid w:val="009A1A01"/>
    <w:rsid w:val="009A4027"/>
    <w:rsid w:val="009A574E"/>
    <w:rsid w:val="009A6420"/>
    <w:rsid w:val="009B07AC"/>
    <w:rsid w:val="009B090B"/>
    <w:rsid w:val="009B2FA2"/>
    <w:rsid w:val="009B5803"/>
    <w:rsid w:val="009B593E"/>
    <w:rsid w:val="009C0478"/>
    <w:rsid w:val="009C1672"/>
    <w:rsid w:val="009C3DCB"/>
    <w:rsid w:val="009C4950"/>
    <w:rsid w:val="009C71C3"/>
    <w:rsid w:val="009D1EBE"/>
    <w:rsid w:val="009D355F"/>
    <w:rsid w:val="009D389B"/>
    <w:rsid w:val="009D6123"/>
    <w:rsid w:val="009D70F3"/>
    <w:rsid w:val="009D768B"/>
    <w:rsid w:val="009D7BE5"/>
    <w:rsid w:val="009E0422"/>
    <w:rsid w:val="009E7C15"/>
    <w:rsid w:val="009F2891"/>
    <w:rsid w:val="009F56C1"/>
    <w:rsid w:val="009F7B6F"/>
    <w:rsid w:val="009F7F43"/>
    <w:rsid w:val="00A03A31"/>
    <w:rsid w:val="00A05C31"/>
    <w:rsid w:val="00A06BE9"/>
    <w:rsid w:val="00A11889"/>
    <w:rsid w:val="00A22145"/>
    <w:rsid w:val="00A228D8"/>
    <w:rsid w:val="00A24FD0"/>
    <w:rsid w:val="00A26A59"/>
    <w:rsid w:val="00A27AAF"/>
    <w:rsid w:val="00A31BEE"/>
    <w:rsid w:val="00A32840"/>
    <w:rsid w:val="00A341C9"/>
    <w:rsid w:val="00A34410"/>
    <w:rsid w:val="00A37594"/>
    <w:rsid w:val="00A4212E"/>
    <w:rsid w:val="00A443A6"/>
    <w:rsid w:val="00A46682"/>
    <w:rsid w:val="00A46DBC"/>
    <w:rsid w:val="00A52A17"/>
    <w:rsid w:val="00A55F7E"/>
    <w:rsid w:val="00A608BE"/>
    <w:rsid w:val="00A62E4E"/>
    <w:rsid w:val="00A62FF2"/>
    <w:rsid w:val="00A63194"/>
    <w:rsid w:val="00A64DE2"/>
    <w:rsid w:val="00A65872"/>
    <w:rsid w:val="00A659AE"/>
    <w:rsid w:val="00A679CD"/>
    <w:rsid w:val="00A709CE"/>
    <w:rsid w:val="00A7162A"/>
    <w:rsid w:val="00A744EB"/>
    <w:rsid w:val="00A7695D"/>
    <w:rsid w:val="00A77AB9"/>
    <w:rsid w:val="00A82335"/>
    <w:rsid w:val="00A83B3C"/>
    <w:rsid w:val="00A83ECA"/>
    <w:rsid w:val="00A84DCF"/>
    <w:rsid w:val="00A85F8A"/>
    <w:rsid w:val="00A871D1"/>
    <w:rsid w:val="00A87D30"/>
    <w:rsid w:val="00A87F8B"/>
    <w:rsid w:val="00A93D5B"/>
    <w:rsid w:val="00A95E79"/>
    <w:rsid w:val="00AA094A"/>
    <w:rsid w:val="00AB0A2A"/>
    <w:rsid w:val="00AB31A4"/>
    <w:rsid w:val="00AB71F7"/>
    <w:rsid w:val="00AC0CA6"/>
    <w:rsid w:val="00AC1CBB"/>
    <w:rsid w:val="00AC52DB"/>
    <w:rsid w:val="00AC634D"/>
    <w:rsid w:val="00AD1787"/>
    <w:rsid w:val="00AD2C32"/>
    <w:rsid w:val="00AD539C"/>
    <w:rsid w:val="00AD60FA"/>
    <w:rsid w:val="00AE0F6F"/>
    <w:rsid w:val="00AE0FDA"/>
    <w:rsid w:val="00AE1336"/>
    <w:rsid w:val="00AF15C7"/>
    <w:rsid w:val="00AF2FB7"/>
    <w:rsid w:val="00B03594"/>
    <w:rsid w:val="00B04479"/>
    <w:rsid w:val="00B04858"/>
    <w:rsid w:val="00B05B95"/>
    <w:rsid w:val="00B06AC7"/>
    <w:rsid w:val="00B07DC8"/>
    <w:rsid w:val="00B10DC9"/>
    <w:rsid w:val="00B1113C"/>
    <w:rsid w:val="00B11C0F"/>
    <w:rsid w:val="00B12822"/>
    <w:rsid w:val="00B12978"/>
    <w:rsid w:val="00B13FCA"/>
    <w:rsid w:val="00B1751A"/>
    <w:rsid w:val="00B23F7D"/>
    <w:rsid w:val="00B25545"/>
    <w:rsid w:val="00B32A39"/>
    <w:rsid w:val="00B32BE7"/>
    <w:rsid w:val="00B3508B"/>
    <w:rsid w:val="00B41AE5"/>
    <w:rsid w:val="00B42646"/>
    <w:rsid w:val="00B442C4"/>
    <w:rsid w:val="00B47BCF"/>
    <w:rsid w:val="00B547AA"/>
    <w:rsid w:val="00B629F5"/>
    <w:rsid w:val="00B669F3"/>
    <w:rsid w:val="00B7243A"/>
    <w:rsid w:val="00B73CF8"/>
    <w:rsid w:val="00B771D7"/>
    <w:rsid w:val="00B81E6F"/>
    <w:rsid w:val="00B84E0F"/>
    <w:rsid w:val="00B8537E"/>
    <w:rsid w:val="00B91940"/>
    <w:rsid w:val="00B92B22"/>
    <w:rsid w:val="00B94944"/>
    <w:rsid w:val="00B9732D"/>
    <w:rsid w:val="00BA24C0"/>
    <w:rsid w:val="00BA3D9A"/>
    <w:rsid w:val="00BA7300"/>
    <w:rsid w:val="00BB7199"/>
    <w:rsid w:val="00BC4C6D"/>
    <w:rsid w:val="00BC6613"/>
    <w:rsid w:val="00BC66B6"/>
    <w:rsid w:val="00BD09CD"/>
    <w:rsid w:val="00BD2CED"/>
    <w:rsid w:val="00BE0B76"/>
    <w:rsid w:val="00BE6B79"/>
    <w:rsid w:val="00BF2B34"/>
    <w:rsid w:val="00BF338A"/>
    <w:rsid w:val="00BF3904"/>
    <w:rsid w:val="00BF3982"/>
    <w:rsid w:val="00BF4DD1"/>
    <w:rsid w:val="00BF5E41"/>
    <w:rsid w:val="00BF7D0F"/>
    <w:rsid w:val="00C01357"/>
    <w:rsid w:val="00C054B4"/>
    <w:rsid w:val="00C07E8F"/>
    <w:rsid w:val="00C10CB6"/>
    <w:rsid w:val="00C15877"/>
    <w:rsid w:val="00C20032"/>
    <w:rsid w:val="00C22008"/>
    <w:rsid w:val="00C264F8"/>
    <w:rsid w:val="00C30025"/>
    <w:rsid w:val="00C311C6"/>
    <w:rsid w:val="00C3278D"/>
    <w:rsid w:val="00C3288E"/>
    <w:rsid w:val="00C331A8"/>
    <w:rsid w:val="00C374F6"/>
    <w:rsid w:val="00C40228"/>
    <w:rsid w:val="00C42C02"/>
    <w:rsid w:val="00C43029"/>
    <w:rsid w:val="00C43B3B"/>
    <w:rsid w:val="00C47E92"/>
    <w:rsid w:val="00C52496"/>
    <w:rsid w:val="00C548ED"/>
    <w:rsid w:val="00C57574"/>
    <w:rsid w:val="00C60113"/>
    <w:rsid w:val="00C612E6"/>
    <w:rsid w:val="00C62B6A"/>
    <w:rsid w:val="00C66D45"/>
    <w:rsid w:val="00C71C91"/>
    <w:rsid w:val="00C775CA"/>
    <w:rsid w:val="00C77BF1"/>
    <w:rsid w:val="00C77DBD"/>
    <w:rsid w:val="00C82011"/>
    <w:rsid w:val="00C859B6"/>
    <w:rsid w:val="00C90718"/>
    <w:rsid w:val="00C91CA2"/>
    <w:rsid w:val="00C91E96"/>
    <w:rsid w:val="00C95AE5"/>
    <w:rsid w:val="00CA0393"/>
    <w:rsid w:val="00CA0689"/>
    <w:rsid w:val="00CA6F87"/>
    <w:rsid w:val="00CA73A9"/>
    <w:rsid w:val="00CB053E"/>
    <w:rsid w:val="00CB0FF4"/>
    <w:rsid w:val="00CB25E6"/>
    <w:rsid w:val="00CB400C"/>
    <w:rsid w:val="00CB6B78"/>
    <w:rsid w:val="00CC4908"/>
    <w:rsid w:val="00CD3949"/>
    <w:rsid w:val="00CE6293"/>
    <w:rsid w:val="00CF1489"/>
    <w:rsid w:val="00CF2487"/>
    <w:rsid w:val="00CF24EA"/>
    <w:rsid w:val="00CF4363"/>
    <w:rsid w:val="00CF75DC"/>
    <w:rsid w:val="00D005B9"/>
    <w:rsid w:val="00D028E8"/>
    <w:rsid w:val="00D034D6"/>
    <w:rsid w:val="00D07FC9"/>
    <w:rsid w:val="00D10452"/>
    <w:rsid w:val="00D10796"/>
    <w:rsid w:val="00D1098E"/>
    <w:rsid w:val="00D13B79"/>
    <w:rsid w:val="00D149BC"/>
    <w:rsid w:val="00D14DFC"/>
    <w:rsid w:val="00D17D79"/>
    <w:rsid w:val="00D21C6D"/>
    <w:rsid w:val="00D22F75"/>
    <w:rsid w:val="00D2345D"/>
    <w:rsid w:val="00D24AC2"/>
    <w:rsid w:val="00D26116"/>
    <w:rsid w:val="00D31389"/>
    <w:rsid w:val="00D425CA"/>
    <w:rsid w:val="00D52803"/>
    <w:rsid w:val="00D56796"/>
    <w:rsid w:val="00D56B1A"/>
    <w:rsid w:val="00D60395"/>
    <w:rsid w:val="00D623B0"/>
    <w:rsid w:val="00D6369B"/>
    <w:rsid w:val="00D716FC"/>
    <w:rsid w:val="00D717E8"/>
    <w:rsid w:val="00D72B9E"/>
    <w:rsid w:val="00D7704B"/>
    <w:rsid w:val="00D77275"/>
    <w:rsid w:val="00D80489"/>
    <w:rsid w:val="00D80896"/>
    <w:rsid w:val="00D8125A"/>
    <w:rsid w:val="00D828AE"/>
    <w:rsid w:val="00D84EC2"/>
    <w:rsid w:val="00D863F8"/>
    <w:rsid w:val="00D87B63"/>
    <w:rsid w:val="00D9035C"/>
    <w:rsid w:val="00D91111"/>
    <w:rsid w:val="00D92D78"/>
    <w:rsid w:val="00D9409D"/>
    <w:rsid w:val="00D94EB5"/>
    <w:rsid w:val="00D95D08"/>
    <w:rsid w:val="00DA3AC4"/>
    <w:rsid w:val="00DA4718"/>
    <w:rsid w:val="00DA4AD3"/>
    <w:rsid w:val="00DB107C"/>
    <w:rsid w:val="00DC1663"/>
    <w:rsid w:val="00DC3C34"/>
    <w:rsid w:val="00DC51C6"/>
    <w:rsid w:val="00DC6499"/>
    <w:rsid w:val="00DC64BB"/>
    <w:rsid w:val="00DC6FC9"/>
    <w:rsid w:val="00DD02BD"/>
    <w:rsid w:val="00DD172E"/>
    <w:rsid w:val="00DD3B1F"/>
    <w:rsid w:val="00DD4F3F"/>
    <w:rsid w:val="00DD5EC0"/>
    <w:rsid w:val="00DD62EA"/>
    <w:rsid w:val="00DD6B7E"/>
    <w:rsid w:val="00DE05C3"/>
    <w:rsid w:val="00DE149F"/>
    <w:rsid w:val="00DE47C1"/>
    <w:rsid w:val="00DE4867"/>
    <w:rsid w:val="00DE5A82"/>
    <w:rsid w:val="00DE7832"/>
    <w:rsid w:val="00DF0973"/>
    <w:rsid w:val="00DF178D"/>
    <w:rsid w:val="00DF229D"/>
    <w:rsid w:val="00DF7634"/>
    <w:rsid w:val="00DF7734"/>
    <w:rsid w:val="00E01C7F"/>
    <w:rsid w:val="00E0341C"/>
    <w:rsid w:val="00E0520B"/>
    <w:rsid w:val="00E10D02"/>
    <w:rsid w:val="00E11057"/>
    <w:rsid w:val="00E153D8"/>
    <w:rsid w:val="00E2157C"/>
    <w:rsid w:val="00E219E6"/>
    <w:rsid w:val="00E23FCF"/>
    <w:rsid w:val="00E25B16"/>
    <w:rsid w:val="00E26E70"/>
    <w:rsid w:val="00E312F6"/>
    <w:rsid w:val="00E33B77"/>
    <w:rsid w:val="00E349CA"/>
    <w:rsid w:val="00E422EC"/>
    <w:rsid w:val="00E4392E"/>
    <w:rsid w:val="00E46C72"/>
    <w:rsid w:val="00E507C6"/>
    <w:rsid w:val="00E53AB5"/>
    <w:rsid w:val="00E551C2"/>
    <w:rsid w:val="00E62495"/>
    <w:rsid w:val="00E62CAC"/>
    <w:rsid w:val="00E64EF8"/>
    <w:rsid w:val="00E6716D"/>
    <w:rsid w:val="00E71C4B"/>
    <w:rsid w:val="00E72749"/>
    <w:rsid w:val="00E73D8E"/>
    <w:rsid w:val="00E7474E"/>
    <w:rsid w:val="00E74DDC"/>
    <w:rsid w:val="00E75D35"/>
    <w:rsid w:val="00E7721E"/>
    <w:rsid w:val="00E8263A"/>
    <w:rsid w:val="00E841F7"/>
    <w:rsid w:val="00E85450"/>
    <w:rsid w:val="00E94FE6"/>
    <w:rsid w:val="00E96D8C"/>
    <w:rsid w:val="00E9751E"/>
    <w:rsid w:val="00EA33B8"/>
    <w:rsid w:val="00EA41FB"/>
    <w:rsid w:val="00EA5AAF"/>
    <w:rsid w:val="00EB0BA2"/>
    <w:rsid w:val="00EB2D12"/>
    <w:rsid w:val="00EB450B"/>
    <w:rsid w:val="00EB5759"/>
    <w:rsid w:val="00EB5C99"/>
    <w:rsid w:val="00EB5D22"/>
    <w:rsid w:val="00EC0025"/>
    <w:rsid w:val="00EC180C"/>
    <w:rsid w:val="00EC36C9"/>
    <w:rsid w:val="00EC4283"/>
    <w:rsid w:val="00EC6A19"/>
    <w:rsid w:val="00EC7CB2"/>
    <w:rsid w:val="00EC7E19"/>
    <w:rsid w:val="00EE0128"/>
    <w:rsid w:val="00EE28E6"/>
    <w:rsid w:val="00EE534D"/>
    <w:rsid w:val="00EE6389"/>
    <w:rsid w:val="00EF0BE1"/>
    <w:rsid w:val="00EF1A01"/>
    <w:rsid w:val="00EF7893"/>
    <w:rsid w:val="00EF7D4C"/>
    <w:rsid w:val="00F02E1D"/>
    <w:rsid w:val="00F060C0"/>
    <w:rsid w:val="00F07B7D"/>
    <w:rsid w:val="00F12194"/>
    <w:rsid w:val="00F12C92"/>
    <w:rsid w:val="00F15676"/>
    <w:rsid w:val="00F170FF"/>
    <w:rsid w:val="00F1764E"/>
    <w:rsid w:val="00F21C3A"/>
    <w:rsid w:val="00F22F42"/>
    <w:rsid w:val="00F25249"/>
    <w:rsid w:val="00F2642B"/>
    <w:rsid w:val="00F2797F"/>
    <w:rsid w:val="00F30321"/>
    <w:rsid w:val="00F30EB2"/>
    <w:rsid w:val="00F3187A"/>
    <w:rsid w:val="00F33CCE"/>
    <w:rsid w:val="00F355E6"/>
    <w:rsid w:val="00F4184F"/>
    <w:rsid w:val="00F50E72"/>
    <w:rsid w:val="00F512EA"/>
    <w:rsid w:val="00F553EA"/>
    <w:rsid w:val="00F56A1A"/>
    <w:rsid w:val="00F60014"/>
    <w:rsid w:val="00F61165"/>
    <w:rsid w:val="00F65891"/>
    <w:rsid w:val="00F65B8C"/>
    <w:rsid w:val="00F73A46"/>
    <w:rsid w:val="00F779D9"/>
    <w:rsid w:val="00F83E7B"/>
    <w:rsid w:val="00F84F4B"/>
    <w:rsid w:val="00F854E9"/>
    <w:rsid w:val="00F85BDB"/>
    <w:rsid w:val="00F860C1"/>
    <w:rsid w:val="00F907B0"/>
    <w:rsid w:val="00F91742"/>
    <w:rsid w:val="00F969FA"/>
    <w:rsid w:val="00F978E2"/>
    <w:rsid w:val="00FA122A"/>
    <w:rsid w:val="00FA1C84"/>
    <w:rsid w:val="00FA2468"/>
    <w:rsid w:val="00FA338C"/>
    <w:rsid w:val="00FA43BE"/>
    <w:rsid w:val="00FA48DF"/>
    <w:rsid w:val="00FA6637"/>
    <w:rsid w:val="00FB72CE"/>
    <w:rsid w:val="00FC0C1A"/>
    <w:rsid w:val="00FC287D"/>
    <w:rsid w:val="00FC3355"/>
    <w:rsid w:val="00FD4979"/>
    <w:rsid w:val="00FD4F3A"/>
    <w:rsid w:val="00FD5B29"/>
    <w:rsid w:val="00FD7050"/>
    <w:rsid w:val="00FE0C2A"/>
    <w:rsid w:val="00FE34D1"/>
    <w:rsid w:val="00FE5418"/>
    <w:rsid w:val="00FF2927"/>
    <w:rsid w:val="00FF3EB1"/>
    <w:rsid w:val="00FF48AE"/>
    <w:rsid w:val="00FF60A7"/>
    <w:rsid w:val="031E0966"/>
    <w:rsid w:val="03DD4D8E"/>
    <w:rsid w:val="0435C150"/>
    <w:rsid w:val="045A337C"/>
    <w:rsid w:val="05B78845"/>
    <w:rsid w:val="05BED165"/>
    <w:rsid w:val="076D8161"/>
    <w:rsid w:val="086FC56E"/>
    <w:rsid w:val="08AE0D5F"/>
    <w:rsid w:val="0B14205D"/>
    <w:rsid w:val="0E6A3366"/>
    <w:rsid w:val="11292011"/>
    <w:rsid w:val="11741645"/>
    <w:rsid w:val="130E9B06"/>
    <w:rsid w:val="14E9E1BB"/>
    <w:rsid w:val="185AACD8"/>
    <w:rsid w:val="1A48844B"/>
    <w:rsid w:val="1A98D605"/>
    <w:rsid w:val="1AA29AAB"/>
    <w:rsid w:val="1AB54547"/>
    <w:rsid w:val="1AD1B9D2"/>
    <w:rsid w:val="1B9875C1"/>
    <w:rsid w:val="1C678771"/>
    <w:rsid w:val="1E52DDC8"/>
    <w:rsid w:val="1EAB89B9"/>
    <w:rsid w:val="1EE11124"/>
    <w:rsid w:val="2042F451"/>
    <w:rsid w:val="23415113"/>
    <w:rsid w:val="247905D9"/>
    <w:rsid w:val="256857B1"/>
    <w:rsid w:val="259BA2F5"/>
    <w:rsid w:val="25B4CA6D"/>
    <w:rsid w:val="26D7F5B3"/>
    <w:rsid w:val="26FFD702"/>
    <w:rsid w:val="281ED76A"/>
    <w:rsid w:val="29C8BF67"/>
    <w:rsid w:val="2A863CD1"/>
    <w:rsid w:val="2CA312EB"/>
    <w:rsid w:val="2D0CC958"/>
    <w:rsid w:val="2E9B3560"/>
    <w:rsid w:val="3205895F"/>
    <w:rsid w:val="372EBE72"/>
    <w:rsid w:val="379AE188"/>
    <w:rsid w:val="37A15175"/>
    <w:rsid w:val="383C1C20"/>
    <w:rsid w:val="38AC6D49"/>
    <w:rsid w:val="3B24A148"/>
    <w:rsid w:val="3D32CB07"/>
    <w:rsid w:val="3DCDA755"/>
    <w:rsid w:val="3F95DFBC"/>
    <w:rsid w:val="3FDA8481"/>
    <w:rsid w:val="408D6860"/>
    <w:rsid w:val="413F4147"/>
    <w:rsid w:val="4570801D"/>
    <w:rsid w:val="467345DE"/>
    <w:rsid w:val="46E328DD"/>
    <w:rsid w:val="47A8B96F"/>
    <w:rsid w:val="49716663"/>
    <w:rsid w:val="4A5CE6AA"/>
    <w:rsid w:val="4B9DCBFB"/>
    <w:rsid w:val="4C56F672"/>
    <w:rsid w:val="4D305197"/>
    <w:rsid w:val="4EF44A64"/>
    <w:rsid w:val="4FEF47FF"/>
    <w:rsid w:val="522991E5"/>
    <w:rsid w:val="5289A13C"/>
    <w:rsid w:val="52D50249"/>
    <w:rsid w:val="53C9D08F"/>
    <w:rsid w:val="557F85B7"/>
    <w:rsid w:val="56053278"/>
    <w:rsid w:val="581A7FE0"/>
    <w:rsid w:val="5846BBED"/>
    <w:rsid w:val="5914528C"/>
    <w:rsid w:val="5A26F747"/>
    <w:rsid w:val="5C95070E"/>
    <w:rsid w:val="5D7CF031"/>
    <w:rsid w:val="603A72DE"/>
    <w:rsid w:val="613AA83C"/>
    <w:rsid w:val="638E5054"/>
    <w:rsid w:val="6729E897"/>
    <w:rsid w:val="6A4EB63C"/>
    <w:rsid w:val="6C20161C"/>
    <w:rsid w:val="6C53FC3D"/>
    <w:rsid w:val="71B20BE8"/>
    <w:rsid w:val="7453DA6D"/>
    <w:rsid w:val="7559603A"/>
    <w:rsid w:val="76D0353F"/>
    <w:rsid w:val="770DBFEF"/>
    <w:rsid w:val="7713CCE6"/>
    <w:rsid w:val="7730A626"/>
    <w:rsid w:val="784A1E43"/>
    <w:rsid w:val="794762EC"/>
    <w:rsid w:val="79DECEB9"/>
    <w:rsid w:val="79E0753D"/>
    <w:rsid w:val="7B4D9B53"/>
    <w:rsid w:val="7E6F6E37"/>
    <w:rsid w:val="7FE63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64AE6"/>
  <w15:docId w15:val="{48C94175-9F8E-41CF-B745-8D6274D5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85F8A"/>
  </w:style>
  <w:style w:type="paragraph" w:styleId="Nagwek1">
    <w:name w:val="heading 1"/>
    <w:basedOn w:val="Normalny"/>
    <w:next w:val="Normalny"/>
    <w:link w:val="Nagwek1Znak"/>
    <w:uiPriority w:val="9"/>
    <w:qFormat/>
    <w:rsid w:val="003D6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semiHidden/>
    <w:unhideWhenUsed/>
    <w:qFormat/>
    <w:rsid w:val="00153C5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DE05C3"/>
    <w:pPr>
      <w:tabs>
        <w:tab w:val="center" w:pos="4536"/>
        <w:tab w:val="right" w:pos="9072"/>
      </w:tabs>
      <w:spacing w:after="0" w:line="240" w:lineRule="auto"/>
    </w:pPr>
  </w:style>
  <w:style w:type="character" w:customStyle="1" w:styleId="NagwekZnak">
    <w:name w:val="Nagłówek Znak"/>
    <w:basedOn w:val="Domylnaczcionkaakapitu"/>
    <w:link w:val="Nagwek"/>
    <w:rsid w:val="00DE05C3"/>
  </w:style>
  <w:style w:type="paragraph" w:styleId="Stopka">
    <w:name w:val="footer"/>
    <w:basedOn w:val="Normalny"/>
    <w:link w:val="StopkaZnak"/>
    <w:uiPriority w:val="99"/>
    <w:unhideWhenUsed/>
    <w:rsid w:val="00DE05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05C3"/>
  </w:style>
  <w:style w:type="paragraph" w:styleId="Tekstdymka">
    <w:name w:val="Balloon Text"/>
    <w:basedOn w:val="Normalny"/>
    <w:link w:val="TekstdymkaZnak"/>
    <w:uiPriority w:val="99"/>
    <w:semiHidden/>
    <w:unhideWhenUsed/>
    <w:rsid w:val="00DE05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05C3"/>
    <w:rPr>
      <w:rFonts w:ascii="Tahoma" w:hAnsi="Tahoma" w:cs="Tahoma"/>
      <w:sz w:val="16"/>
      <w:szCs w:val="16"/>
    </w:rPr>
  </w:style>
  <w:style w:type="character" w:styleId="Hipercze">
    <w:name w:val="Hyperlink"/>
    <w:basedOn w:val="Domylnaczcionkaakapitu"/>
    <w:uiPriority w:val="99"/>
    <w:unhideWhenUsed/>
    <w:rsid w:val="0035403E"/>
    <w:rPr>
      <w:color w:val="0000FF" w:themeColor="hyperlink"/>
      <w:u w:val="single"/>
    </w:rPr>
  </w:style>
  <w:style w:type="character" w:customStyle="1" w:styleId="Nagwek3Znak">
    <w:name w:val="Nagłówek 3 Znak"/>
    <w:basedOn w:val="Domylnaczcionkaakapitu"/>
    <w:link w:val="Nagwek3"/>
    <w:semiHidden/>
    <w:rsid w:val="00153C53"/>
    <w:rPr>
      <w:rFonts w:asciiTheme="majorHAnsi" w:eastAsiaTheme="majorEastAsia" w:hAnsiTheme="majorHAnsi" w:cstheme="majorBidi"/>
      <w:b/>
      <w:bCs/>
      <w:color w:val="4F81BD" w:themeColor="accent1"/>
      <w:sz w:val="24"/>
      <w:szCs w:val="24"/>
      <w:lang w:eastAsia="pl-PL"/>
    </w:rPr>
  </w:style>
  <w:style w:type="paragraph" w:styleId="Tekstpodstawowy">
    <w:name w:val="Body Text"/>
    <w:basedOn w:val="Normalny"/>
    <w:link w:val="TekstpodstawowyZnak"/>
    <w:rsid w:val="00153C53"/>
    <w:pPr>
      <w:pBdr>
        <w:top w:val="single" w:sz="4" w:space="1" w:color="auto"/>
        <w:left w:val="single" w:sz="4" w:space="4" w:color="auto"/>
        <w:bottom w:val="single" w:sz="4" w:space="1" w:color="auto"/>
        <w:right w:val="single" w:sz="4" w:space="4" w:color="auto"/>
      </w:pBdr>
      <w:spacing w:after="0" w:line="36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153C53"/>
    <w:rPr>
      <w:rFonts w:ascii="Times New Roman" w:eastAsia="Times New Roman" w:hAnsi="Times New Roman" w:cs="Times New Roman"/>
      <w:sz w:val="24"/>
      <w:szCs w:val="24"/>
      <w:lang w:eastAsia="pl-PL"/>
    </w:rPr>
  </w:style>
  <w:style w:type="paragraph" w:styleId="Akapitzlist">
    <w:name w:val="List Paragraph"/>
    <w:aliases w:val="L1,Numerowanie,List Paragraph,Akapit z listą5,1.Nagłówek,CW_Lista,2 heading,A_wyliczenie,K-P_odwolanie,maz_wyliczenie,opis dzialania,Bulleted list,Akapit z listą BS,Odstavec,Kolorowa lista — akcent 11,wypunktowanie,Preambuła"/>
    <w:basedOn w:val="Normalny"/>
    <w:link w:val="AkapitzlistZnak"/>
    <w:uiPriority w:val="34"/>
    <w:qFormat/>
    <w:rsid w:val="00153C53"/>
    <w:pPr>
      <w:ind w:left="720"/>
      <w:contextualSpacing/>
    </w:pPr>
    <w:rPr>
      <w:rFonts w:ascii="Calibri" w:eastAsia="Calibri" w:hAnsi="Calibri" w:cs="Times New Roman"/>
    </w:rPr>
  </w:style>
  <w:style w:type="paragraph" w:styleId="Tytu">
    <w:name w:val="Title"/>
    <w:basedOn w:val="Normalny"/>
    <w:link w:val="TytuZnak"/>
    <w:qFormat/>
    <w:rsid w:val="00153C53"/>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153C53"/>
    <w:rPr>
      <w:rFonts w:ascii="Times New Roman" w:eastAsia="Times New Roman" w:hAnsi="Times New Roman" w:cs="Times New Roman"/>
      <w:b/>
      <w:bCs/>
      <w:sz w:val="24"/>
      <w:szCs w:val="24"/>
      <w:lang w:eastAsia="pl-PL"/>
    </w:rPr>
  </w:style>
  <w:style w:type="paragraph" w:customStyle="1" w:styleId="Default">
    <w:name w:val="Default"/>
    <w:qFormat/>
    <w:rsid w:val="00153C5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rsid w:val="00153C5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153C53"/>
    <w:rPr>
      <w:rFonts w:ascii="Times New Roman" w:eastAsia="Times New Roman" w:hAnsi="Times New Roman" w:cs="Times New Roman"/>
      <w:sz w:val="24"/>
      <w:szCs w:val="24"/>
      <w:lang w:eastAsia="pl-PL"/>
    </w:rPr>
  </w:style>
  <w:style w:type="paragraph" w:customStyle="1" w:styleId="Text">
    <w:name w:val="Text"/>
    <w:basedOn w:val="Normalny"/>
    <w:rsid w:val="00153C53"/>
    <w:pPr>
      <w:suppressAutoHyphens/>
      <w:spacing w:after="240" w:line="240" w:lineRule="auto"/>
      <w:ind w:firstLine="1440"/>
    </w:pPr>
    <w:rPr>
      <w:rFonts w:ascii="Times New Roman" w:eastAsia="Times New Roman" w:hAnsi="Times New Roman" w:cs="Times New Roman"/>
      <w:sz w:val="24"/>
      <w:szCs w:val="20"/>
      <w:lang w:val="en-US" w:eastAsia="ar-SA"/>
    </w:rPr>
  </w:style>
  <w:style w:type="table" w:styleId="Tabela-Siatka">
    <w:name w:val="Table Grid"/>
    <w:basedOn w:val="Standardowy"/>
    <w:uiPriority w:val="59"/>
    <w:rsid w:val="00142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1326"/>
    <w:rPr>
      <w:b/>
      <w:bCs/>
      <w:i w:val="0"/>
      <w:iCs w:val="0"/>
    </w:rPr>
  </w:style>
  <w:style w:type="character" w:customStyle="1" w:styleId="Nagwek1Znak">
    <w:name w:val="Nagłówek 1 Znak"/>
    <w:basedOn w:val="Domylnaczcionkaakapitu"/>
    <w:link w:val="Nagwek1"/>
    <w:uiPriority w:val="9"/>
    <w:rsid w:val="003D63BA"/>
    <w:rPr>
      <w:rFonts w:asciiTheme="majorHAnsi" w:eastAsiaTheme="majorEastAsia" w:hAnsiTheme="majorHAnsi" w:cstheme="majorBidi"/>
      <w:color w:val="365F91" w:themeColor="accent1" w:themeShade="BF"/>
      <w:sz w:val="32"/>
      <w:szCs w:val="32"/>
    </w:rPr>
  </w:style>
  <w:style w:type="paragraph" w:styleId="Tekstprzypisudolnego">
    <w:name w:val="footnote text"/>
    <w:aliases w:val="Podrozdział,Footnote,Podrozdzia3"/>
    <w:basedOn w:val="Normalny"/>
    <w:link w:val="TekstprzypisudolnegoZnak"/>
    <w:unhideWhenUsed/>
    <w:rsid w:val="005969CB"/>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5969CB"/>
    <w:rPr>
      <w:sz w:val="20"/>
      <w:szCs w:val="20"/>
    </w:rPr>
  </w:style>
  <w:style w:type="character" w:styleId="Odwoanieprzypisudolnego">
    <w:name w:val="footnote reference"/>
    <w:basedOn w:val="Domylnaczcionkaakapitu"/>
    <w:uiPriority w:val="99"/>
    <w:unhideWhenUsed/>
    <w:rsid w:val="005969CB"/>
    <w:rPr>
      <w:vertAlign w:val="superscript"/>
    </w:rPr>
  </w:style>
  <w:style w:type="character" w:styleId="Tekstzastpczy">
    <w:name w:val="Placeholder Text"/>
    <w:basedOn w:val="Domylnaczcionkaakapitu"/>
    <w:uiPriority w:val="99"/>
    <w:semiHidden/>
    <w:rsid w:val="001C562E"/>
    <w:rPr>
      <w:color w:val="808080"/>
    </w:rPr>
  </w:style>
  <w:style w:type="paragraph" w:styleId="Bezodstpw">
    <w:name w:val="No Spacing"/>
    <w:link w:val="BezodstpwZnak"/>
    <w:uiPriority w:val="1"/>
    <w:qFormat/>
    <w:rsid w:val="009120AB"/>
    <w:pPr>
      <w:spacing w:after="0" w:line="240" w:lineRule="auto"/>
    </w:pPr>
    <w:rPr>
      <w:rFonts w:ascii="Calibri" w:eastAsia="Calibri" w:hAnsi="Calibri" w:cs="Times New Roman"/>
    </w:rPr>
  </w:style>
  <w:style w:type="paragraph" w:styleId="NormalnyWeb">
    <w:name w:val="Normal (Web)"/>
    <w:basedOn w:val="Normalny"/>
    <w:uiPriority w:val="99"/>
    <w:unhideWhenUsed/>
    <w:rsid w:val="009120AB"/>
    <w:pPr>
      <w:spacing w:after="15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locked/>
    <w:rsid w:val="009120AB"/>
    <w:rPr>
      <w:rFonts w:ascii="Calibri" w:eastAsia="Calibri" w:hAnsi="Calibri" w:cs="Times New Roman"/>
    </w:rPr>
  </w:style>
  <w:style w:type="character" w:customStyle="1" w:styleId="AkapitzlistZnak">
    <w:name w:val="Akapit z listą Znak"/>
    <w:aliases w:val="L1 Znak,Numerowanie Znak,List Paragraph Znak,Akapit z listą5 Znak,1.Nagłówek Znak,CW_Lista Znak,2 heading Znak,A_wyliczenie Znak,K-P_odwolanie Znak,maz_wyliczenie Znak,opis dzialania Znak,Bulleted list Znak,Akapit z listą BS Znak"/>
    <w:basedOn w:val="Domylnaczcionkaakapitu"/>
    <w:link w:val="Akapitzlist"/>
    <w:uiPriority w:val="34"/>
    <w:qFormat/>
    <w:rsid w:val="00D21C6D"/>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D21C6D"/>
    <w:pPr>
      <w:spacing w:after="120"/>
      <w:ind w:left="283"/>
    </w:pPr>
  </w:style>
  <w:style w:type="character" w:customStyle="1" w:styleId="TekstpodstawowywcityZnak">
    <w:name w:val="Tekst podstawowy wcięty Znak"/>
    <w:basedOn w:val="Domylnaczcionkaakapitu"/>
    <w:link w:val="Tekstpodstawowywcity"/>
    <w:uiPriority w:val="99"/>
    <w:semiHidden/>
    <w:rsid w:val="00D21C6D"/>
  </w:style>
  <w:style w:type="paragraph" w:customStyle="1" w:styleId="Standardowy1">
    <w:name w:val="Standardowy1"/>
    <w:rsid w:val="00F060C0"/>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pkt">
    <w:name w:val="pkt"/>
    <w:basedOn w:val="Normalny"/>
    <w:link w:val="pktZnak"/>
    <w:rsid w:val="00F060C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F060C0"/>
    <w:rPr>
      <w:rFonts w:ascii="Times New Roman" w:eastAsia="Times New Roman" w:hAnsi="Times New Roman" w:cs="Times New Roman"/>
      <w:sz w:val="24"/>
      <w:szCs w:val="20"/>
      <w:lang w:eastAsia="pl-PL"/>
    </w:rPr>
  </w:style>
  <w:style w:type="paragraph" w:customStyle="1" w:styleId="arimr">
    <w:name w:val="arimr"/>
    <w:basedOn w:val="Normalny"/>
    <w:rsid w:val="00F060C0"/>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rsid w:val="00F060C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F060C0"/>
    <w:pPr>
      <w:shd w:val="clear" w:color="auto" w:fill="FFFFFF"/>
      <w:spacing w:after="0" w:line="0" w:lineRule="atLeast"/>
      <w:ind w:hanging="1700"/>
    </w:pPr>
    <w:rPr>
      <w:rFonts w:ascii="Verdana" w:eastAsia="Verdana" w:hAnsi="Verdana" w:cs="Verdana"/>
      <w:sz w:val="19"/>
      <w:szCs w:val="19"/>
    </w:rPr>
  </w:style>
  <w:style w:type="character" w:customStyle="1" w:styleId="TeksttreciPogrubienie">
    <w:name w:val="Tekst treści + Pogrubienie"/>
    <w:rsid w:val="00F060C0"/>
    <w:rPr>
      <w:rFonts w:ascii="Verdana" w:eastAsia="Verdana" w:hAnsi="Verdana" w:cs="Verdana"/>
      <w:b/>
      <w:bCs/>
      <w:i w:val="0"/>
      <w:iCs w:val="0"/>
      <w:smallCaps w:val="0"/>
      <w:strike w:val="0"/>
      <w:spacing w:val="0"/>
      <w:sz w:val="19"/>
      <w:szCs w:val="19"/>
      <w:shd w:val="clear" w:color="auto" w:fill="FFFFFF"/>
    </w:rPr>
  </w:style>
  <w:style w:type="character" w:customStyle="1" w:styleId="Teksttreci4">
    <w:name w:val="Tekst treści (4)_"/>
    <w:link w:val="Teksttreci40"/>
    <w:rsid w:val="00F060C0"/>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F060C0"/>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Nierozpoznanawzmianka1">
    <w:name w:val="Nierozpoznana wzmianka1"/>
    <w:basedOn w:val="Domylnaczcionkaakapitu"/>
    <w:uiPriority w:val="99"/>
    <w:semiHidden/>
    <w:unhideWhenUsed/>
    <w:rsid w:val="00D31389"/>
    <w:rPr>
      <w:color w:val="605E5C"/>
      <w:shd w:val="clear" w:color="auto" w:fill="E1DFDD"/>
    </w:rPr>
  </w:style>
  <w:style w:type="paragraph" w:customStyle="1" w:styleId="ust">
    <w:name w:val="ust"/>
    <w:rsid w:val="00C43029"/>
    <w:pPr>
      <w:spacing w:before="60" w:after="60" w:line="240" w:lineRule="auto"/>
      <w:ind w:left="426" w:hanging="284"/>
      <w:jc w:val="both"/>
    </w:pPr>
    <w:rPr>
      <w:rFonts w:ascii="Times New Roman" w:eastAsia="Times New Roman" w:hAnsi="Times New Roman" w:cs="Times New Roman"/>
      <w:sz w:val="24"/>
      <w:szCs w:val="20"/>
      <w:lang w:eastAsia="pl-PL"/>
    </w:rPr>
  </w:style>
  <w:style w:type="numbering" w:customStyle="1" w:styleId="WWNum39">
    <w:name w:val="WWNum39"/>
    <w:basedOn w:val="Bezlisty"/>
    <w:rsid w:val="008107A9"/>
    <w:pPr>
      <w:numPr>
        <w:numId w:val="1"/>
      </w:numPr>
    </w:pPr>
  </w:style>
  <w:style w:type="table" w:customStyle="1" w:styleId="Tabela-Siatka1">
    <w:name w:val="Tabela - Siatka1"/>
    <w:basedOn w:val="Standardowy"/>
    <w:rsid w:val="00153792"/>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583002"/>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numbering" w:customStyle="1" w:styleId="WWNum12">
    <w:name w:val="WWNum12"/>
    <w:rsid w:val="00583002"/>
    <w:pPr>
      <w:numPr>
        <w:numId w:val="2"/>
      </w:numPr>
    </w:pPr>
  </w:style>
  <w:style w:type="paragraph" w:customStyle="1" w:styleId="Tekstwstpniesformatowany">
    <w:name w:val="Tekst wstępnie sformatowany"/>
    <w:basedOn w:val="Normalny"/>
    <w:rsid w:val="00215857"/>
    <w:pPr>
      <w:suppressAutoHyphens/>
      <w:spacing w:after="0" w:line="240" w:lineRule="auto"/>
    </w:pPr>
    <w:rPr>
      <w:rFonts w:ascii="Courier New" w:eastAsia="Courier New" w:hAnsi="Courier New" w:cs="Courier New"/>
      <w:sz w:val="20"/>
      <w:szCs w:val="20"/>
      <w:lang w:eastAsia="ar-SA"/>
    </w:rPr>
  </w:style>
  <w:style w:type="character" w:customStyle="1" w:styleId="FontStyle50">
    <w:name w:val="Font Style50"/>
    <w:uiPriority w:val="99"/>
    <w:rsid w:val="00531895"/>
    <w:rPr>
      <w:rFonts w:ascii="Verdana" w:hAnsi="Verdana" w:cs="Verdana" w:hint="default"/>
      <w:sz w:val="20"/>
      <w:szCs w:val="20"/>
    </w:rPr>
  </w:style>
  <w:style w:type="numbering" w:customStyle="1" w:styleId="WWNum11">
    <w:name w:val="WWNum11"/>
    <w:basedOn w:val="Bezlisty"/>
    <w:rsid w:val="00FE34D1"/>
    <w:pPr>
      <w:numPr>
        <w:numId w:val="35"/>
      </w:numPr>
    </w:pPr>
  </w:style>
  <w:style w:type="character" w:styleId="Odwoaniedokomentarza">
    <w:name w:val="annotation reference"/>
    <w:basedOn w:val="Domylnaczcionkaakapitu"/>
    <w:uiPriority w:val="99"/>
    <w:semiHidden/>
    <w:unhideWhenUsed/>
    <w:rsid w:val="00883E8B"/>
    <w:rPr>
      <w:sz w:val="16"/>
      <w:szCs w:val="16"/>
    </w:rPr>
  </w:style>
  <w:style w:type="paragraph" w:styleId="Tekstkomentarza">
    <w:name w:val="annotation text"/>
    <w:basedOn w:val="Normalny"/>
    <w:link w:val="TekstkomentarzaZnak"/>
    <w:uiPriority w:val="99"/>
    <w:semiHidden/>
    <w:unhideWhenUsed/>
    <w:rsid w:val="00883E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83E8B"/>
    <w:rPr>
      <w:sz w:val="20"/>
      <w:szCs w:val="20"/>
    </w:rPr>
  </w:style>
  <w:style w:type="paragraph" w:styleId="Tematkomentarza">
    <w:name w:val="annotation subject"/>
    <w:basedOn w:val="Tekstkomentarza"/>
    <w:next w:val="Tekstkomentarza"/>
    <w:link w:val="TematkomentarzaZnak"/>
    <w:uiPriority w:val="99"/>
    <w:semiHidden/>
    <w:unhideWhenUsed/>
    <w:rsid w:val="00883E8B"/>
    <w:rPr>
      <w:b/>
      <w:bCs/>
    </w:rPr>
  </w:style>
  <w:style w:type="character" w:customStyle="1" w:styleId="TematkomentarzaZnak">
    <w:name w:val="Temat komentarza Znak"/>
    <w:basedOn w:val="TekstkomentarzaZnak"/>
    <w:link w:val="Tematkomentarza"/>
    <w:uiPriority w:val="99"/>
    <w:semiHidden/>
    <w:rsid w:val="00883E8B"/>
    <w:rPr>
      <w:b/>
      <w:bCs/>
      <w:sz w:val="20"/>
      <w:szCs w:val="20"/>
    </w:rPr>
  </w:style>
  <w:style w:type="paragraph" w:styleId="Poprawka">
    <w:name w:val="Revision"/>
    <w:hidden/>
    <w:uiPriority w:val="99"/>
    <w:semiHidden/>
    <w:rsid w:val="00644027"/>
    <w:pPr>
      <w:spacing w:after="0" w:line="240" w:lineRule="auto"/>
    </w:pPr>
  </w:style>
  <w:style w:type="paragraph" w:styleId="Tekstprzypisukocowego">
    <w:name w:val="endnote text"/>
    <w:basedOn w:val="Normalny"/>
    <w:link w:val="TekstprzypisukocowegoZnak"/>
    <w:uiPriority w:val="99"/>
    <w:semiHidden/>
    <w:unhideWhenUsed/>
    <w:rsid w:val="00C95A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95AE5"/>
    <w:rPr>
      <w:sz w:val="20"/>
      <w:szCs w:val="20"/>
    </w:rPr>
  </w:style>
  <w:style w:type="character" w:styleId="Odwoanieprzypisukocowego">
    <w:name w:val="endnote reference"/>
    <w:basedOn w:val="Domylnaczcionkaakapitu"/>
    <w:uiPriority w:val="99"/>
    <w:semiHidden/>
    <w:unhideWhenUsed/>
    <w:rsid w:val="00C95A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0830">
      <w:bodyDiv w:val="1"/>
      <w:marLeft w:val="0"/>
      <w:marRight w:val="0"/>
      <w:marTop w:val="0"/>
      <w:marBottom w:val="0"/>
      <w:divBdr>
        <w:top w:val="none" w:sz="0" w:space="0" w:color="auto"/>
        <w:left w:val="none" w:sz="0" w:space="0" w:color="auto"/>
        <w:bottom w:val="none" w:sz="0" w:space="0" w:color="auto"/>
        <w:right w:val="none" w:sz="0" w:space="0" w:color="auto"/>
      </w:divBdr>
    </w:div>
    <w:div w:id="244462760">
      <w:bodyDiv w:val="1"/>
      <w:marLeft w:val="0"/>
      <w:marRight w:val="0"/>
      <w:marTop w:val="0"/>
      <w:marBottom w:val="0"/>
      <w:divBdr>
        <w:top w:val="none" w:sz="0" w:space="0" w:color="auto"/>
        <w:left w:val="none" w:sz="0" w:space="0" w:color="auto"/>
        <w:bottom w:val="none" w:sz="0" w:space="0" w:color="auto"/>
        <w:right w:val="none" w:sz="0" w:space="0" w:color="auto"/>
      </w:divBdr>
    </w:div>
    <w:div w:id="271865129">
      <w:bodyDiv w:val="1"/>
      <w:marLeft w:val="0"/>
      <w:marRight w:val="0"/>
      <w:marTop w:val="0"/>
      <w:marBottom w:val="0"/>
      <w:divBdr>
        <w:top w:val="none" w:sz="0" w:space="0" w:color="auto"/>
        <w:left w:val="none" w:sz="0" w:space="0" w:color="auto"/>
        <w:bottom w:val="none" w:sz="0" w:space="0" w:color="auto"/>
        <w:right w:val="none" w:sz="0" w:space="0" w:color="auto"/>
      </w:divBdr>
    </w:div>
    <w:div w:id="621810584">
      <w:bodyDiv w:val="1"/>
      <w:marLeft w:val="0"/>
      <w:marRight w:val="0"/>
      <w:marTop w:val="0"/>
      <w:marBottom w:val="0"/>
      <w:divBdr>
        <w:top w:val="none" w:sz="0" w:space="0" w:color="auto"/>
        <w:left w:val="none" w:sz="0" w:space="0" w:color="auto"/>
        <w:bottom w:val="none" w:sz="0" w:space="0" w:color="auto"/>
        <w:right w:val="none" w:sz="0" w:space="0" w:color="auto"/>
      </w:divBdr>
    </w:div>
    <w:div w:id="632058769">
      <w:bodyDiv w:val="1"/>
      <w:marLeft w:val="0"/>
      <w:marRight w:val="0"/>
      <w:marTop w:val="0"/>
      <w:marBottom w:val="0"/>
      <w:divBdr>
        <w:top w:val="none" w:sz="0" w:space="0" w:color="auto"/>
        <w:left w:val="none" w:sz="0" w:space="0" w:color="auto"/>
        <w:bottom w:val="none" w:sz="0" w:space="0" w:color="auto"/>
        <w:right w:val="none" w:sz="0" w:space="0" w:color="auto"/>
      </w:divBdr>
    </w:div>
    <w:div w:id="789477659">
      <w:bodyDiv w:val="1"/>
      <w:marLeft w:val="0"/>
      <w:marRight w:val="0"/>
      <w:marTop w:val="0"/>
      <w:marBottom w:val="0"/>
      <w:divBdr>
        <w:top w:val="none" w:sz="0" w:space="0" w:color="auto"/>
        <w:left w:val="none" w:sz="0" w:space="0" w:color="auto"/>
        <w:bottom w:val="none" w:sz="0" w:space="0" w:color="auto"/>
        <w:right w:val="none" w:sz="0" w:space="0" w:color="auto"/>
      </w:divBdr>
      <w:divsChild>
        <w:div w:id="1782646982">
          <w:marLeft w:val="0"/>
          <w:marRight w:val="0"/>
          <w:marTop w:val="0"/>
          <w:marBottom w:val="0"/>
          <w:divBdr>
            <w:top w:val="none" w:sz="0" w:space="0" w:color="auto"/>
            <w:left w:val="none" w:sz="0" w:space="0" w:color="auto"/>
            <w:bottom w:val="none" w:sz="0" w:space="0" w:color="auto"/>
            <w:right w:val="none" w:sz="0" w:space="0" w:color="auto"/>
          </w:divBdr>
        </w:div>
        <w:div w:id="709039237">
          <w:marLeft w:val="0"/>
          <w:marRight w:val="0"/>
          <w:marTop w:val="0"/>
          <w:marBottom w:val="0"/>
          <w:divBdr>
            <w:top w:val="none" w:sz="0" w:space="0" w:color="auto"/>
            <w:left w:val="none" w:sz="0" w:space="0" w:color="auto"/>
            <w:bottom w:val="none" w:sz="0" w:space="0" w:color="auto"/>
            <w:right w:val="none" w:sz="0" w:space="0" w:color="auto"/>
          </w:divBdr>
        </w:div>
      </w:divsChild>
    </w:div>
    <w:div w:id="803814959">
      <w:bodyDiv w:val="1"/>
      <w:marLeft w:val="0"/>
      <w:marRight w:val="0"/>
      <w:marTop w:val="0"/>
      <w:marBottom w:val="0"/>
      <w:divBdr>
        <w:top w:val="none" w:sz="0" w:space="0" w:color="auto"/>
        <w:left w:val="none" w:sz="0" w:space="0" w:color="auto"/>
        <w:bottom w:val="none" w:sz="0" w:space="0" w:color="auto"/>
        <w:right w:val="none" w:sz="0" w:space="0" w:color="auto"/>
      </w:divBdr>
    </w:div>
    <w:div w:id="828405808">
      <w:bodyDiv w:val="1"/>
      <w:marLeft w:val="0"/>
      <w:marRight w:val="0"/>
      <w:marTop w:val="0"/>
      <w:marBottom w:val="0"/>
      <w:divBdr>
        <w:top w:val="none" w:sz="0" w:space="0" w:color="auto"/>
        <w:left w:val="none" w:sz="0" w:space="0" w:color="auto"/>
        <w:bottom w:val="none" w:sz="0" w:space="0" w:color="auto"/>
        <w:right w:val="none" w:sz="0" w:space="0" w:color="auto"/>
      </w:divBdr>
    </w:div>
    <w:div w:id="937446528">
      <w:bodyDiv w:val="1"/>
      <w:marLeft w:val="0"/>
      <w:marRight w:val="0"/>
      <w:marTop w:val="0"/>
      <w:marBottom w:val="0"/>
      <w:divBdr>
        <w:top w:val="none" w:sz="0" w:space="0" w:color="auto"/>
        <w:left w:val="none" w:sz="0" w:space="0" w:color="auto"/>
        <w:bottom w:val="none" w:sz="0" w:space="0" w:color="auto"/>
        <w:right w:val="none" w:sz="0" w:space="0" w:color="auto"/>
      </w:divBdr>
    </w:div>
    <w:div w:id="1183593749">
      <w:bodyDiv w:val="1"/>
      <w:marLeft w:val="0"/>
      <w:marRight w:val="0"/>
      <w:marTop w:val="0"/>
      <w:marBottom w:val="0"/>
      <w:divBdr>
        <w:top w:val="none" w:sz="0" w:space="0" w:color="auto"/>
        <w:left w:val="none" w:sz="0" w:space="0" w:color="auto"/>
        <w:bottom w:val="none" w:sz="0" w:space="0" w:color="auto"/>
        <w:right w:val="none" w:sz="0" w:space="0" w:color="auto"/>
      </w:divBdr>
    </w:div>
    <w:div w:id="1322151762">
      <w:bodyDiv w:val="1"/>
      <w:marLeft w:val="0"/>
      <w:marRight w:val="0"/>
      <w:marTop w:val="0"/>
      <w:marBottom w:val="0"/>
      <w:divBdr>
        <w:top w:val="none" w:sz="0" w:space="0" w:color="auto"/>
        <w:left w:val="none" w:sz="0" w:space="0" w:color="auto"/>
        <w:bottom w:val="none" w:sz="0" w:space="0" w:color="auto"/>
        <w:right w:val="none" w:sz="0" w:space="0" w:color="auto"/>
      </w:divBdr>
    </w:div>
    <w:div w:id="1767647713">
      <w:bodyDiv w:val="1"/>
      <w:marLeft w:val="0"/>
      <w:marRight w:val="0"/>
      <w:marTop w:val="0"/>
      <w:marBottom w:val="0"/>
      <w:divBdr>
        <w:top w:val="none" w:sz="0" w:space="0" w:color="auto"/>
        <w:left w:val="none" w:sz="0" w:space="0" w:color="auto"/>
        <w:bottom w:val="none" w:sz="0" w:space="0" w:color="auto"/>
        <w:right w:val="none" w:sz="0" w:space="0" w:color="auto"/>
      </w:divBdr>
    </w:div>
    <w:div w:id="1824078356">
      <w:bodyDiv w:val="1"/>
      <w:marLeft w:val="0"/>
      <w:marRight w:val="0"/>
      <w:marTop w:val="0"/>
      <w:marBottom w:val="0"/>
      <w:divBdr>
        <w:top w:val="none" w:sz="0" w:space="0" w:color="auto"/>
        <w:left w:val="none" w:sz="0" w:space="0" w:color="auto"/>
        <w:bottom w:val="none" w:sz="0" w:space="0" w:color="auto"/>
        <w:right w:val="none" w:sz="0" w:space="0" w:color="auto"/>
      </w:divBdr>
    </w:div>
    <w:div w:id="1863981101">
      <w:bodyDiv w:val="1"/>
      <w:marLeft w:val="0"/>
      <w:marRight w:val="0"/>
      <w:marTop w:val="0"/>
      <w:marBottom w:val="0"/>
      <w:divBdr>
        <w:top w:val="none" w:sz="0" w:space="0" w:color="auto"/>
        <w:left w:val="none" w:sz="0" w:space="0" w:color="auto"/>
        <w:bottom w:val="none" w:sz="0" w:space="0" w:color="auto"/>
        <w:right w:val="none" w:sz="0" w:space="0" w:color="auto"/>
      </w:divBdr>
    </w:div>
    <w:div w:id="1995598532">
      <w:bodyDiv w:val="1"/>
      <w:marLeft w:val="0"/>
      <w:marRight w:val="0"/>
      <w:marTop w:val="0"/>
      <w:marBottom w:val="0"/>
      <w:divBdr>
        <w:top w:val="none" w:sz="0" w:space="0" w:color="auto"/>
        <w:left w:val="none" w:sz="0" w:space="0" w:color="auto"/>
        <w:bottom w:val="none" w:sz="0" w:space="0" w:color="auto"/>
        <w:right w:val="none" w:sz="0" w:space="0" w:color="auto"/>
      </w:divBdr>
      <w:divsChild>
        <w:div w:id="704792448">
          <w:marLeft w:val="0"/>
          <w:marRight w:val="0"/>
          <w:marTop w:val="0"/>
          <w:marBottom w:val="0"/>
          <w:divBdr>
            <w:top w:val="none" w:sz="0" w:space="0" w:color="auto"/>
            <w:left w:val="none" w:sz="0" w:space="0" w:color="auto"/>
            <w:bottom w:val="none" w:sz="0" w:space="0" w:color="auto"/>
            <w:right w:val="none" w:sz="0" w:space="0" w:color="auto"/>
          </w:divBdr>
        </w:div>
        <w:div w:id="596718004">
          <w:marLeft w:val="0"/>
          <w:marRight w:val="0"/>
          <w:marTop w:val="0"/>
          <w:marBottom w:val="0"/>
          <w:divBdr>
            <w:top w:val="none" w:sz="0" w:space="0" w:color="auto"/>
            <w:left w:val="none" w:sz="0" w:space="0" w:color="auto"/>
            <w:bottom w:val="none" w:sz="0" w:space="0" w:color="auto"/>
            <w:right w:val="none" w:sz="0" w:space="0" w:color="auto"/>
          </w:divBdr>
        </w:div>
        <w:div w:id="1295793411">
          <w:marLeft w:val="0"/>
          <w:marRight w:val="0"/>
          <w:marTop w:val="0"/>
          <w:marBottom w:val="0"/>
          <w:divBdr>
            <w:top w:val="none" w:sz="0" w:space="0" w:color="auto"/>
            <w:left w:val="none" w:sz="0" w:space="0" w:color="auto"/>
            <w:bottom w:val="none" w:sz="0" w:space="0" w:color="auto"/>
            <w:right w:val="none" w:sz="0" w:space="0" w:color="auto"/>
          </w:divBdr>
        </w:div>
        <w:div w:id="1082525056">
          <w:marLeft w:val="0"/>
          <w:marRight w:val="0"/>
          <w:marTop w:val="0"/>
          <w:marBottom w:val="0"/>
          <w:divBdr>
            <w:top w:val="none" w:sz="0" w:space="0" w:color="auto"/>
            <w:left w:val="none" w:sz="0" w:space="0" w:color="auto"/>
            <w:bottom w:val="none" w:sz="0" w:space="0" w:color="auto"/>
            <w:right w:val="none" w:sz="0" w:space="0" w:color="auto"/>
          </w:divBdr>
        </w:div>
        <w:div w:id="151145386">
          <w:marLeft w:val="0"/>
          <w:marRight w:val="0"/>
          <w:marTop w:val="0"/>
          <w:marBottom w:val="0"/>
          <w:divBdr>
            <w:top w:val="none" w:sz="0" w:space="0" w:color="auto"/>
            <w:left w:val="none" w:sz="0" w:space="0" w:color="auto"/>
            <w:bottom w:val="none" w:sz="0" w:space="0" w:color="auto"/>
            <w:right w:val="none" w:sz="0" w:space="0" w:color="auto"/>
          </w:divBdr>
        </w:div>
        <w:div w:id="1514297213">
          <w:marLeft w:val="0"/>
          <w:marRight w:val="0"/>
          <w:marTop w:val="0"/>
          <w:marBottom w:val="0"/>
          <w:divBdr>
            <w:top w:val="none" w:sz="0" w:space="0" w:color="auto"/>
            <w:left w:val="none" w:sz="0" w:space="0" w:color="auto"/>
            <w:bottom w:val="none" w:sz="0" w:space="0" w:color="auto"/>
            <w:right w:val="none" w:sz="0" w:space="0" w:color="auto"/>
          </w:divBdr>
        </w:div>
        <w:div w:id="86968426">
          <w:marLeft w:val="0"/>
          <w:marRight w:val="0"/>
          <w:marTop w:val="0"/>
          <w:marBottom w:val="0"/>
          <w:divBdr>
            <w:top w:val="none" w:sz="0" w:space="0" w:color="auto"/>
            <w:left w:val="none" w:sz="0" w:space="0" w:color="auto"/>
            <w:bottom w:val="none" w:sz="0" w:space="0" w:color="auto"/>
            <w:right w:val="none" w:sz="0" w:space="0" w:color="auto"/>
          </w:divBdr>
        </w:div>
        <w:div w:id="1243490980">
          <w:marLeft w:val="0"/>
          <w:marRight w:val="0"/>
          <w:marTop w:val="0"/>
          <w:marBottom w:val="0"/>
          <w:divBdr>
            <w:top w:val="none" w:sz="0" w:space="0" w:color="auto"/>
            <w:left w:val="none" w:sz="0" w:space="0" w:color="auto"/>
            <w:bottom w:val="none" w:sz="0" w:space="0" w:color="auto"/>
            <w:right w:val="none" w:sz="0" w:space="0" w:color="auto"/>
          </w:divBdr>
        </w:div>
        <w:div w:id="1490097263">
          <w:marLeft w:val="0"/>
          <w:marRight w:val="0"/>
          <w:marTop w:val="0"/>
          <w:marBottom w:val="0"/>
          <w:divBdr>
            <w:top w:val="none" w:sz="0" w:space="0" w:color="auto"/>
            <w:left w:val="none" w:sz="0" w:space="0" w:color="auto"/>
            <w:bottom w:val="none" w:sz="0" w:space="0" w:color="auto"/>
            <w:right w:val="none" w:sz="0" w:space="0" w:color="auto"/>
          </w:divBdr>
        </w:div>
        <w:div w:id="1942178354">
          <w:marLeft w:val="0"/>
          <w:marRight w:val="0"/>
          <w:marTop w:val="0"/>
          <w:marBottom w:val="0"/>
          <w:divBdr>
            <w:top w:val="none" w:sz="0" w:space="0" w:color="auto"/>
            <w:left w:val="none" w:sz="0" w:space="0" w:color="auto"/>
            <w:bottom w:val="none" w:sz="0" w:space="0" w:color="auto"/>
            <w:right w:val="none" w:sz="0" w:space="0" w:color="auto"/>
          </w:divBdr>
        </w:div>
        <w:div w:id="1956667086">
          <w:marLeft w:val="0"/>
          <w:marRight w:val="0"/>
          <w:marTop w:val="0"/>
          <w:marBottom w:val="0"/>
          <w:divBdr>
            <w:top w:val="none" w:sz="0" w:space="0" w:color="auto"/>
            <w:left w:val="none" w:sz="0" w:space="0" w:color="auto"/>
            <w:bottom w:val="none" w:sz="0" w:space="0" w:color="auto"/>
            <w:right w:val="none" w:sz="0" w:space="0" w:color="auto"/>
          </w:divBdr>
        </w:div>
        <w:div w:id="968702026">
          <w:marLeft w:val="0"/>
          <w:marRight w:val="0"/>
          <w:marTop w:val="0"/>
          <w:marBottom w:val="0"/>
          <w:divBdr>
            <w:top w:val="none" w:sz="0" w:space="0" w:color="auto"/>
            <w:left w:val="none" w:sz="0" w:space="0" w:color="auto"/>
            <w:bottom w:val="none" w:sz="0" w:space="0" w:color="auto"/>
            <w:right w:val="none" w:sz="0" w:space="0" w:color="auto"/>
          </w:divBdr>
        </w:div>
      </w:divsChild>
    </w:div>
    <w:div w:id="2054110296">
      <w:bodyDiv w:val="1"/>
      <w:marLeft w:val="0"/>
      <w:marRight w:val="0"/>
      <w:marTop w:val="0"/>
      <w:marBottom w:val="0"/>
      <w:divBdr>
        <w:top w:val="none" w:sz="0" w:space="0" w:color="auto"/>
        <w:left w:val="none" w:sz="0" w:space="0" w:color="auto"/>
        <w:bottom w:val="none" w:sz="0" w:space="0" w:color="auto"/>
        <w:right w:val="none" w:sz="0" w:space="0" w:color="auto"/>
      </w:divBdr>
    </w:div>
    <w:div w:id="2110464486">
      <w:bodyDiv w:val="1"/>
      <w:marLeft w:val="0"/>
      <w:marRight w:val="0"/>
      <w:marTop w:val="0"/>
      <w:marBottom w:val="0"/>
      <w:divBdr>
        <w:top w:val="none" w:sz="0" w:space="0" w:color="auto"/>
        <w:left w:val="none" w:sz="0" w:space="0" w:color="auto"/>
        <w:bottom w:val="none" w:sz="0" w:space="0" w:color="auto"/>
        <w:right w:val="none" w:sz="0" w:space="0" w:color="auto"/>
      </w:divBdr>
    </w:div>
    <w:div w:id="2130122887">
      <w:bodyDiv w:val="1"/>
      <w:marLeft w:val="0"/>
      <w:marRight w:val="0"/>
      <w:marTop w:val="0"/>
      <w:marBottom w:val="0"/>
      <w:divBdr>
        <w:top w:val="none" w:sz="0" w:space="0" w:color="auto"/>
        <w:left w:val="none" w:sz="0" w:space="0" w:color="auto"/>
        <w:bottom w:val="none" w:sz="0" w:space="0" w:color="auto"/>
        <w:right w:val="none" w:sz="0" w:space="0" w:color="auto"/>
      </w:divBdr>
    </w:div>
    <w:div w:id="213432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fontTable" Target="fontTable.xml"/><Relationship Id="rId3" Type="http://schemas.openxmlformats.org/officeDocument/2006/relationships/styles" Target="styles.xml"/><Relationship Id="R74a524c728eb449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p.ujk.edu.pl/odo_klauzule_informacyjne_rodo.html" TargetMode="External"/><Relationship Id="rId4" Type="http://schemas.openxmlformats.org/officeDocument/2006/relationships/settings" Target="settings.xml"/><Relationship Id="rId9" Type="http://schemas.openxmlformats.org/officeDocument/2006/relationships/hyperlink" Target="mailto:kancelaria@ujk.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9492A-CD9A-466E-A124-9F3660F19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10715</Words>
  <Characters>64293</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projekt umowy_parking 02.06.2026</vt:lpstr>
    </vt:vector>
  </TitlesOfParts>
  <Company>Microsoft</Company>
  <LinksUpToDate>false</LinksUpToDate>
  <CharactersWithSpaces>74859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umowy_parking 02.06.2026</dc:title>
  <dc:creator>Sylwia Zubek</dc:creator>
  <cp:lastModifiedBy>Sylwia Zubek</cp:lastModifiedBy>
  <cp:revision>3</cp:revision>
  <cp:lastPrinted>2026-07-09T08:49:00Z</cp:lastPrinted>
  <dcterms:created xsi:type="dcterms:W3CDTF">2026-07-09T08:50:00Z</dcterms:created>
  <dcterms:modified xsi:type="dcterms:W3CDTF">2026-08-07T07:18:00Z</dcterms:modified>
</cp:coreProperties>
</file>