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4C5A9" w14:textId="16B0164D" w:rsidR="00B54B27" w:rsidRPr="00435109" w:rsidRDefault="00B54B27" w:rsidP="00B54B27">
      <w:pPr>
        <w:spacing w:before="240" w:after="240"/>
        <w:ind w:leftChars="0" w:left="0" w:firstLineChars="0" w:firstLine="0"/>
        <w:jc w:val="center"/>
        <w:rPr>
          <w:rFonts w:ascii="Arial" w:hAnsi="Arial" w:cs="Arial"/>
          <w:b/>
          <w:bCs/>
          <w:sz w:val="22"/>
          <w:szCs w:val="22"/>
        </w:rPr>
      </w:pPr>
      <w:r w:rsidRPr="00435109">
        <w:rPr>
          <w:rFonts w:ascii="Arial" w:hAnsi="Arial" w:cs="Arial"/>
          <w:b/>
          <w:bCs/>
          <w:sz w:val="22"/>
          <w:szCs w:val="22"/>
        </w:rPr>
        <w:t>Umowa</w:t>
      </w:r>
      <w:r w:rsidR="006E21B6" w:rsidRPr="00435109">
        <w:rPr>
          <w:rFonts w:ascii="Arial" w:hAnsi="Arial" w:cs="Arial"/>
          <w:b/>
          <w:bCs/>
          <w:sz w:val="22"/>
          <w:szCs w:val="22"/>
        </w:rPr>
        <w:t xml:space="preserve"> </w:t>
      </w:r>
      <w:r w:rsidR="00A5667E" w:rsidRPr="00435109">
        <w:rPr>
          <w:rFonts w:ascii="Arial" w:hAnsi="Arial" w:cs="Arial"/>
          <w:b/>
          <w:bCs/>
          <w:sz w:val="22"/>
          <w:szCs w:val="22"/>
        </w:rPr>
        <w:t xml:space="preserve">o roboty budowlane </w:t>
      </w:r>
      <w:r w:rsidRPr="00435109">
        <w:rPr>
          <w:rFonts w:ascii="Arial" w:hAnsi="Arial" w:cs="Arial"/>
          <w:b/>
          <w:bCs/>
          <w:sz w:val="22"/>
          <w:szCs w:val="22"/>
        </w:rPr>
        <w:t>Nr</w:t>
      </w:r>
      <w:r w:rsidR="006E21B6" w:rsidRPr="00435109">
        <w:rPr>
          <w:rFonts w:ascii="Arial" w:hAnsi="Arial" w:cs="Arial"/>
          <w:b/>
          <w:bCs/>
          <w:sz w:val="22"/>
          <w:szCs w:val="22"/>
        </w:rPr>
        <w:t xml:space="preserve"> </w:t>
      </w:r>
      <w:r w:rsidRPr="00435109">
        <w:rPr>
          <w:rFonts w:ascii="Arial" w:hAnsi="Arial" w:cs="Arial"/>
          <w:b/>
          <w:bCs/>
          <w:sz w:val="22"/>
          <w:szCs w:val="22"/>
        </w:rPr>
        <w:t>……………..</w:t>
      </w:r>
    </w:p>
    <w:p w14:paraId="079FA330" w14:textId="454BAA07" w:rsidR="00B54B27" w:rsidRPr="00435109" w:rsidRDefault="00B54B27" w:rsidP="00B54B27">
      <w:pPr>
        <w:spacing w:after="240"/>
        <w:ind w:leftChars="0" w:left="0" w:firstLineChars="0" w:firstLine="0"/>
        <w:rPr>
          <w:rFonts w:ascii="Arial" w:hAnsi="Arial" w:cs="Arial"/>
          <w:sz w:val="22"/>
          <w:szCs w:val="22"/>
        </w:rPr>
      </w:pPr>
      <w:r w:rsidRPr="00435109">
        <w:rPr>
          <w:rFonts w:ascii="Arial" w:hAnsi="Arial" w:cs="Arial"/>
          <w:sz w:val="22"/>
          <w:szCs w:val="22"/>
        </w:rPr>
        <w:t>Zawarta w dniu ………… 2026</w:t>
      </w:r>
      <w:r w:rsidR="006E21B6" w:rsidRPr="00435109">
        <w:rPr>
          <w:rFonts w:ascii="Arial" w:hAnsi="Arial" w:cs="Arial"/>
          <w:sz w:val="22"/>
          <w:szCs w:val="22"/>
        </w:rPr>
        <w:t xml:space="preserve"> </w:t>
      </w:r>
      <w:r w:rsidRPr="00435109">
        <w:rPr>
          <w:rFonts w:ascii="Arial" w:hAnsi="Arial" w:cs="Arial"/>
          <w:sz w:val="22"/>
          <w:szCs w:val="22"/>
        </w:rPr>
        <w:t>roku w Sokołowie Małopolskim, pomiędzy:</w:t>
      </w:r>
    </w:p>
    <w:p w14:paraId="12442429" w14:textId="77777777" w:rsidR="00B54B27" w:rsidRPr="00435109" w:rsidRDefault="00B54B27" w:rsidP="00B54B27">
      <w:pPr>
        <w:ind w:leftChars="0" w:left="0" w:firstLineChars="0" w:firstLine="0"/>
        <w:rPr>
          <w:rFonts w:ascii="Arial" w:hAnsi="Arial" w:cs="Arial"/>
          <w:sz w:val="22"/>
          <w:szCs w:val="22"/>
        </w:rPr>
      </w:pPr>
      <w:r w:rsidRPr="00435109">
        <w:rPr>
          <w:rFonts w:ascii="Arial" w:hAnsi="Arial" w:cs="Arial"/>
          <w:b/>
          <w:sz w:val="22"/>
          <w:szCs w:val="22"/>
        </w:rPr>
        <w:t>Gminą Sokołów Małopolski</w:t>
      </w:r>
      <w:r w:rsidRPr="00435109">
        <w:rPr>
          <w:rFonts w:ascii="Arial" w:hAnsi="Arial" w:cs="Arial"/>
          <w:sz w:val="22"/>
          <w:szCs w:val="22"/>
        </w:rPr>
        <w:t xml:space="preserve"> z siedzibą ul. Rynek 1, 36-050 Sokołów Małopolski, </w:t>
      </w:r>
    </w:p>
    <w:p w14:paraId="5B2BE374" w14:textId="77777777" w:rsidR="00B54B27" w:rsidRPr="00435109" w:rsidRDefault="00B54B27" w:rsidP="00B54B27">
      <w:pPr>
        <w:spacing w:after="120"/>
        <w:ind w:leftChars="0" w:left="0" w:firstLineChars="0" w:firstLine="0"/>
        <w:rPr>
          <w:rFonts w:ascii="Arial" w:hAnsi="Arial" w:cs="Arial"/>
          <w:sz w:val="22"/>
          <w:szCs w:val="22"/>
        </w:rPr>
      </w:pPr>
      <w:r w:rsidRPr="00435109">
        <w:rPr>
          <w:rFonts w:ascii="Arial" w:hAnsi="Arial" w:cs="Arial"/>
          <w:sz w:val="22"/>
          <w:szCs w:val="22"/>
        </w:rPr>
        <w:t xml:space="preserve">NIP: 517-01-21-981, REGON: </w:t>
      </w:r>
      <w:r w:rsidRPr="00435109">
        <w:rPr>
          <w:rFonts w:ascii="Arial" w:hAnsi="Arial" w:cs="Arial"/>
          <w:kern w:val="3"/>
          <w:sz w:val="22"/>
          <w:szCs w:val="22"/>
          <w:lang w:val="pl" w:bidi="en-US"/>
        </w:rPr>
        <w:t xml:space="preserve">690 582 134; </w:t>
      </w:r>
      <w:r w:rsidRPr="00435109">
        <w:rPr>
          <w:rFonts w:ascii="Arial" w:hAnsi="Arial" w:cs="Arial"/>
          <w:sz w:val="22"/>
          <w:szCs w:val="22"/>
        </w:rPr>
        <w:t>reprezentowaną przez:</w:t>
      </w:r>
    </w:p>
    <w:p w14:paraId="3DC1B993" w14:textId="77777777" w:rsidR="00B54B27" w:rsidRPr="00435109" w:rsidRDefault="00B54B27" w:rsidP="00B54B27">
      <w:pPr>
        <w:ind w:leftChars="0" w:left="0" w:firstLineChars="0" w:firstLine="0"/>
        <w:rPr>
          <w:rFonts w:ascii="Arial" w:hAnsi="Arial" w:cs="Arial"/>
          <w:sz w:val="22"/>
          <w:szCs w:val="22"/>
        </w:rPr>
      </w:pPr>
      <w:r w:rsidRPr="00435109">
        <w:rPr>
          <w:rFonts w:ascii="Arial" w:hAnsi="Arial" w:cs="Arial"/>
          <w:b/>
          <w:sz w:val="22"/>
          <w:szCs w:val="22"/>
        </w:rPr>
        <w:t>Pana Andrzeja Kraskę</w:t>
      </w:r>
      <w:r w:rsidRPr="00435109">
        <w:rPr>
          <w:rFonts w:ascii="Arial" w:hAnsi="Arial" w:cs="Arial"/>
          <w:sz w:val="22"/>
          <w:szCs w:val="22"/>
        </w:rPr>
        <w:t xml:space="preserve"> </w:t>
      </w:r>
      <w:r w:rsidRPr="00435109">
        <w:rPr>
          <w:rFonts w:ascii="Arial" w:eastAsia="Arial" w:hAnsi="Arial" w:cs="Arial"/>
          <w:sz w:val="22"/>
          <w:szCs w:val="22"/>
          <w:lang w:val="pl"/>
        </w:rPr>
        <w:t>– Burmistrza Gminy i Miasta Sokołów Małopolski</w:t>
      </w:r>
      <w:r w:rsidRPr="00435109">
        <w:rPr>
          <w:rFonts w:ascii="Arial" w:hAnsi="Arial" w:cs="Arial"/>
          <w:sz w:val="22"/>
          <w:szCs w:val="22"/>
        </w:rPr>
        <w:t>,</w:t>
      </w:r>
    </w:p>
    <w:p w14:paraId="4BF90D79" w14:textId="77777777" w:rsidR="00B54B27" w:rsidRPr="00435109" w:rsidRDefault="00B54B27" w:rsidP="00B54B27">
      <w:pPr>
        <w:tabs>
          <w:tab w:val="left" w:pos="708"/>
          <w:tab w:val="center" w:pos="4536"/>
          <w:tab w:val="right" w:pos="9072"/>
        </w:tabs>
        <w:ind w:leftChars="0" w:left="0" w:firstLineChars="0" w:firstLine="0"/>
        <w:rPr>
          <w:rFonts w:ascii="Arial" w:hAnsi="Arial" w:cs="Arial"/>
          <w:sz w:val="22"/>
          <w:szCs w:val="22"/>
        </w:rPr>
      </w:pPr>
      <w:r w:rsidRPr="00435109">
        <w:rPr>
          <w:rFonts w:ascii="Arial" w:hAnsi="Arial" w:cs="Arial"/>
          <w:sz w:val="22"/>
          <w:szCs w:val="22"/>
        </w:rPr>
        <w:t xml:space="preserve">przy Kontrasygnacie </w:t>
      </w:r>
    </w:p>
    <w:p w14:paraId="2C86C954" w14:textId="77777777" w:rsidR="00B54B27" w:rsidRPr="00435109" w:rsidRDefault="00B54B27" w:rsidP="00B54B27">
      <w:pPr>
        <w:tabs>
          <w:tab w:val="left" w:pos="708"/>
          <w:tab w:val="center" w:pos="4536"/>
          <w:tab w:val="right" w:pos="9072"/>
        </w:tabs>
        <w:spacing w:after="120"/>
        <w:ind w:leftChars="0" w:left="0" w:firstLineChars="0" w:firstLine="0"/>
        <w:rPr>
          <w:rFonts w:ascii="Arial" w:hAnsi="Arial" w:cs="Arial"/>
          <w:sz w:val="22"/>
          <w:szCs w:val="22"/>
        </w:rPr>
      </w:pPr>
      <w:r w:rsidRPr="00435109">
        <w:rPr>
          <w:rFonts w:ascii="Arial" w:hAnsi="Arial" w:cs="Arial"/>
          <w:b/>
          <w:sz w:val="22"/>
          <w:szCs w:val="22"/>
        </w:rPr>
        <w:t>Pani Moniki Lichoty</w:t>
      </w:r>
      <w:r w:rsidRPr="00435109">
        <w:rPr>
          <w:rFonts w:ascii="Arial" w:hAnsi="Arial" w:cs="Arial"/>
          <w:sz w:val="22"/>
          <w:szCs w:val="22"/>
        </w:rPr>
        <w:t xml:space="preserve"> – Skarbnika Gminy i Miasta Sokołów Małopolski</w:t>
      </w:r>
    </w:p>
    <w:p w14:paraId="3CD4009E" w14:textId="529B81ED" w:rsidR="00B54B27" w:rsidRPr="00435109" w:rsidRDefault="00B54B27" w:rsidP="00B54B27">
      <w:pPr>
        <w:spacing w:after="240"/>
        <w:ind w:leftChars="0" w:left="0" w:firstLineChars="0" w:firstLine="0"/>
        <w:rPr>
          <w:rFonts w:ascii="Arial" w:hAnsi="Arial" w:cs="Arial"/>
          <w:sz w:val="22"/>
          <w:szCs w:val="22"/>
        </w:rPr>
      </w:pPr>
      <w:r w:rsidRPr="00435109">
        <w:rPr>
          <w:rFonts w:ascii="Arial" w:hAnsi="Arial" w:cs="Arial"/>
          <w:sz w:val="22"/>
          <w:szCs w:val="22"/>
        </w:rPr>
        <w:t xml:space="preserve">zwaną w dalszej treści umowy </w:t>
      </w:r>
      <w:r w:rsidRPr="00435109">
        <w:rPr>
          <w:rFonts w:ascii="Arial" w:hAnsi="Arial" w:cs="Arial"/>
          <w:b/>
          <w:bCs/>
          <w:sz w:val="22"/>
          <w:szCs w:val="22"/>
        </w:rPr>
        <w:t xml:space="preserve">„Zamawiającym” </w:t>
      </w:r>
      <w:r w:rsidRPr="00435109">
        <w:rPr>
          <w:rFonts w:ascii="Arial" w:hAnsi="Arial" w:cs="Arial"/>
          <w:sz w:val="22"/>
          <w:szCs w:val="22"/>
        </w:rPr>
        <w:t>lub „Stroną”</w:t>
      </w:r>
      <w:r w:rsidRPr="00435109">
        <w:rPr>
          <w:rFonts w:ascii="Arial" w:hAnsi="Arial" w:cs="Arial"/>
          <w:b/>
          <w:bCs/>
          <w:sz w:val="22"/>
          <w:szCs w:val="22"/>
        </w:rPr>
        <w:t>,</w:t>
      </w:r>
      <w:r w:rsidRPr="00435109">
        <w:rPr>
          <w:rFonts w:ascii="Arial" w:hAnsi="Arial" w:cs="Arial"/>
          <w:sz w:val="22"/>
          <w:szCs w:val="22"/>
        </w:rPr>
        <w:t xml:space="preserve"> </w:t>
      </w:r>
    </w:p>
    <w:p w14:paraId="49E66458" w14:textId="655D069F" w:rsidR="00B54B27" w:rsidRPr="00435109" w:rsidRDefault="00B54B27" w:rsidP="00B54B27">
      <w:pPr>
        <w:spacing w:after="240"/>
        <w:ind w:leftChars="0" w:left="0" w:firstLineChars="0" w:firstLine="0"/>
        <w:rPr>
          <w:rFonts w:ascii="Arial" w:hAnsi="Arial" w:cs="Arial"/>
          <w:sz w:val="22"/>
          <w:szCs w:val="22"/>
        </w:rPr>
      </w:pPr>
      <w:r w:rsidRPr="00435109">
        <w:rPr>
          <w:rFonts w:ascii="Arial" w:hAnsi="Arial" w:cs="Arial"/>
          <w:sz w:val="22"/>
          <w:szCs w:val="22"/>
        </w:rPr>
        <w:t>a</w:t>
      </w:r>
    </w:p>
    <w:p w14:paraId="26A47317" w14:textId="77777777" w:rsidR="00B54B27" w:rsidRPr="00435109" w:rsidRDefault="00B54B27" w:rsidP="00B54B27">
      <w:pPr>
        <w:ind w:leftChars="0" w:left="0" w:firstLineChars="0" w:firstLine="0"/>
        <w:rPr>
          <w:rFonts w:ascii="Arial" w:hAnsi="Arial" w:cs="Arial"/>
          <w:sz w:val="22"/>
          <w:szCs w:val="22"/>
        </w:rPr>
      </w:pPr>
      <w:r w:rsidRPr="00435109">
        <w:rPr>
          <w:rFonts w:ascii="Arial" w:hAnsi="Arial" w:cs="Arial"/>
          <w:b/>
          <w:sz w:val="22"/>
          <w:szCs w:val="22"/>
        </w:rPr>
        <w:t>………………………………………………………………………………………………………………………………………………………………………………………………………………………………………………………………………………………………………</w:t>
      </w:r>
    </w:p>
    <w:p w14:paraId="0DDFFB25" w14:textId="1F7BAAFB" w:rsidR="00B54B27" w:rsidRPr="00435109" w:rsidRDefault="00B54B27" w:rsidP="00B54B27">
      <w:pPr>
        <w:ind w:leftChars="0" w:left="0" w:firstLineChars="0" w:firstLine="0"/>
        <w:rPr>
          <w:rFonts w:ascii="Arial" w:hAnsi="Arial" w:cs="Arial"/>
          <w:b/>
          <w:bCs/>
          <w:sz w:val="22"/>
          <w:szCs w:val="22"/>
        </w:rPr>
      </w:pPr>
      <w:r w:rsidRPr="00435109">
        <w:rPr>
          <w:rFonts w:ascii="Arial" w:hAnsi="Arial" w:cs="Arial"/>
          <w:sz w:val="22"/>
          <w:szCs w:val="22"/>
        </w:rPr>
        <w:t xml:space="preserve">zwanym w dalszej treści umowy </w:t>
      </w:r>
      <w:r w:rsidRPr="00435109">
        <w:rPr>
          <w:rFonts w:ascii="Arial" w:hAnsi="Arial" w:cs="Arial"/>
          <w:b/>
          <w:bCs/>
          <w:sz w:val="22"/>
          <w:szCs w:val="22"/>
        </w:rPr>
        <w:t xml:space="preserve">„Wykonawcą” </w:t>
      </w:r>
      <w:r w:rsidRPr="00435109">
        <w:rPr>
          <w:rFonts w:ascii="Arial" w:hAnsi="Arial" w:cs="Arial"/>
          <w:sz w:val="22"/>
          <w:szCs w:val="22"/>
        </w:rPr>
        <w:t xml:space="preserve">lub </w:t>
      </w:r>
      <w:r w:rsidRPr="00435109">
        <w:rPr>
          <w:rFonts w:ascii="Arial" w:hAnsi="Arial" w:cs="Arial"/>
          <w:b/>
          <w:bCs/>
          <w:sz w:val="22"/>
          <w:szCs w:val="22"/>
        </w:rPr>
        <w:t>„Stroną”,</w:t>
      </w:r>
    </w:p>
    <w:p w14:paraId="64B28059" w14:textId="77459037" w:rsidR="00B54B27" w:rsidRPr="00435109" w:rsidRDefault="00B54B27" w:rsidP="00B54B27">
      <w:pPr>
        <w:ind w:leftChars="0" w:left="0" w:firstLineChars="0" w:firstLine="0"/>
        <w:rPr>
          <w:rFonts w:ascii="Arial" w:hAnsi="Arial" w:cs="Arial"/>
          <w:b/>
          <w:bCs/>
          <w:sz w:val="22"/>
          <w:szCs w:val="22"/>
        </w:rPr>
      </w:pPr>
      <w:r w:rsidRPr="00435109">
        <w:rPr>
          <w:rFonts w:ascii="Arial" w:hAnsi="Arial" w:cs="Arial"/>
          <w:bCs/>
          <w:sz w:val="22"/>
          <w:szCs w:val="22"/>
        </w:rPr>
        <w:t>wspólnie zaś zwanymi</w:t>
      </w:r>
      <w:r w:rsidRPr="00435109">
        <w:rPr>
          <w:rFonts w:ascii="Arial" w:hAnsi="Arial" w:cs="Arial"/>
          <w:b/>
          <w:bCs/>
          <w:sz w:val="22"/>
          <w:szCs w:val="22"/>
        </w:rPr>
        <w:t xml:space="preserve"> „Stronami”</w:t>
      </w:r>
      <w:r w:rsidR="00A5667E" w:rsidRPr="00435109">
        <w:rPr>
          <w:rFonts w:ascii="Arial" w:hAnsi="Arial" w:cs="Arial"/>
          <w:b/>
          <w:bCs/>
          <w:sz w:val="22"/>
          <w:szCs w:val="22"/>
        </w:rPr>
        <w:t>.</w:t>
      </w:r>
    </w:p>
    <w:p w14:paraId="096C18B8" w14:textId="77777777" w:rsidR="00A5667E" w:rsidRPr="00435109" w:rsidRDefault="00A5667E" w:rsidP="00A5667E">
      <w:pPr>
        <w:pBdr>
          <w:top w:val="nil"/>
          <w:left w:val="nil"/>
          <w:bottom w:val="nil"/>
          <w:right w:val="nil"/>
          <w:between w:val="nil"/>
        </w:pBdr>
        <w:spacing w:line="276" w:lineRule="auto"/>
        <w:ind w:leftChars="0" w:left="0" w:firstLineChars="0" w:firstLine="0"/>
        <w:jc w:val="both"/>
        <w:rPr>
          <w:rFonts w:ascii="Arial" w:hAnsi="Arial" w:cs="Arial"/>
          <w:bCs/>
          <w:sz w:val="22"/>
          <w:szCs w:val="22"/>
        </w:rPr>
      </w:pPr>
      <w:bookmarkStart w:id="0" w:name="_heading=h.181ff0a4ilt4" w:colFirst="0" w:colLast="0"/>
      <w:bookmarkEnd w:id="0"/>
    </w:p>
    <w:p w14:paraId="04C436A0" w14:textId="54E18DF4" w:rsidR="00B54B27" w:rsidRPr="00435109" w:rsidRDefault="00A05FDA" w:rsidP="00500527">
      <w:pPr>
        <w:pBdr>
          <w:top w:val="nil"/>
          <w:left w:val="nil"/>
          <w:bottom w:val="nil"/>
          <w:right w:val="nil"/>
          <w:between w:val="nil"/>
        </w:pBdr>
        <w:spacing w:line="276" w:lineRule="auto"/>
        <w:ind w:leftChars="0" w:firstLineChars="0" w:firstLine="0"/>
        <w:jc w:val="both"/>
        <w:rPr>
          <w:rFonts w:ascii="Arial" w:eastAsia="Arial" w:hAnsi="Arial" w:cs="Arial"/>
          <w:sz w:val="22"/>
          <w:szCs w:val="22"/>
        </w:rPr>
      </w:pPr>
      <w:r w:rsidRPr="00435109">
        <w:rPr>
          <w:rFonts w:ascii="Arial" w:eastAsia="Arial" w:hAnsi="Arial" w:cs="Arial"/>
          <w:sz w:val="22"/>
          <w:szCs w:val="22"/>
        </w:rPr>
        <w:t xml:space="preserve">Umowa zostaje zawarta w wyniku rozstrzygnięcia postępowania o udzielenie zamówienia publicznego </w:t>
      </w:r>
      <w:r w:rsidR="00B54B27" w:rsidRPr="00435109">
        <w:rPr>
          <w:rFonts w:ascii="Arial" w:eastAsia="Arial" w:hAnsi="Arial" w:cs="Arial"/>
          <w:sz w:val="22"/>
          <w:szCs w:val="22"/>
        </w:rPr>
        <w:t xml:space="preserve">przeprowadzonego w trybie podstawowym z możliwością przeprowadzenia negocjacji – art. 275 pkt 2 ustawy z dnia 11 września 2019 r. Prawo zamówień publicznych – pn. </w:t>
      </w:r>
      <w:r w:rsidR="00B54B27" w:rsidRPr="00435109">
        <w:rPr>
          <w:rFonts w:ascii="Arial" w:eastAsia="Arial" w:hAnsi="Arial" w:cs="Arial"/>
          <w:i/>
          <w:iCs/>
          <w:sz w:val="22"/>
          <w:szCs w:val="22"/>
        </w:rPr>
        <w:t>„</w:t>
      </w:r>
      <w:r w:rsidR="00FA5F23" w:rsidRPr="00435109">
        <w:rPr>
          <w:rFonts w:ascii="Arial" w:eastAsia="Arial" w:hAnsi="Arial" w:cs="Arial"/>
          <w:i/>
          <w:sz w:val="22"/>
          <w:szCs w:val="22"/>
        </w:rPr>
        <w:t>Budowa zbiornika wody pitnej o obj. 100 m3 wraz z budynkiem technicznym pompowni, zjazdem i niezbędnym utwardzeniem oraz przyłączami energetycznym, kanalizacji sanitarnej wraz z przebudową: sieci wodociągowej, sieci energetycznej, przyłączy telekomunikacyjnych i demontażem istniejącej pompowni w miejscowości Trzebuska</w:t>
      </w:r>
      <w:r w:rsidR="00B54B27" w:rsidRPr="00435109">
        <w:rPr>
          <w:rFonts w:ascii="Arial" w:eastAsia="Arial" w:hAnsi="Arial" w:cs="Arial"/>
          <w:i/>
          <w:iCs/>
          <w:sz w:val="22"/>
          <w:szCs w:val="22"/>
        </w:rPr>
        <w:t>”,</w:t>
      </w:r>
      <w:r w:rsidR="00B54B27" w:rsidRPr="00435109">
        <w:rPr>
          <w:rFonts w:ascii="Arial" w:eastAsia="Arial" w:hAnsi="Arial" w:cs="Arial"/>
          <w:sz w:val="22"/>
          <w:szCs w:val="22"/>
        </w:rPr>
        <w:t xml:space="preserve"> numer postępowania</w:t>
      </w:r>
      <w:r w:rsidR="00500527" w:rsidRPr="00435109">
        <w:rPr>
          <w:rFonts w:ascii="Arial" w:eastAsia="Arial" w:hAnsi="Arial" w:cs="Arial"/>
          <w:sz w:val="22"/>
          <w:szCs w:val="22"/>
        </w:rPr>
        <w:t xml:space="preserve"> RG.ZP.271.</w:t>
      </w:r>
      <w:r w:rsidR="00FA5F23" w:rsidRPr="00435109">
        <w:rPr>
          <w:rFonts w:ascii="Arial" w:eastAsia="Arial" w:hAnsi="Arial" w:cs="Arial"/>
          <w:sz w:val="22"/>
          <w:szCs w:val="22"/>
        </w:rPr>
        <w:t>12</w:t>
      </w:r>
      <w:r w:rsidR="00500527" w:rsidRPr="00435109">
        <w:rPr>
          <w:rFonts w:ascii="Arial" w:eastAsia="Arial" w:hAnsi="Arial" w:cs="Arial"/>
          <w:sz w:val="22"/>
          <w:szCs w:val="22"/>
        </w:rPr>
        <w:t>.2026</w:t>
      </w:r>
      <w:r w:rsidR="0018708C" w:rsidRPr="00435109">
        <w:rPr>
          <w:rFonts w:ascii="Arial" w:eastAsia="Arial" w:hAnsi="Arial" w:cs="Arial"/>
          <w:sz w:val="22"/>
          <w:szCs w:val="22"/>
        </w:rPr>
        <w:t>, w którym oferta Wykonawcy została wybrana przez Zamawiającego, jako najkorzystniejsza.</w:t>
      </w:r>
    </w:p>
    <w:p w14:paraId="00000010" w14:textId="5B9F396B" w:rsidR="00E6101A" w:rsidRPr="00435109" w:rsidRDefault="00A05FDA" w:rsidP="00A5667E">
      <w:pPr>
        <w:pBdr>
          <w:top w:val="nil"/>
          <w:left w:val="nil"/>
          <w:bottom w:val="nil"/>
          <w:right w:val="nil"/>
          <w:between w:val="nil"/>
        </w:pBdr>
        <w:spacing w:before="240" w:line="276" w:lineRule="auto"/>
        <w:ind w:left="0" w:hanging="2"/>
        <w:jc w:val="center"/>
        <w:rPr>
          <w:rFonts w:ascii="Arial" w:eastAsia="Arial" w:hAnsi="Arial" w:cs="Arial"/>
          <w:sz w:val="22"/>
          <w:szCs w:val="22"/>
        </w:rPr>
      </w:pPr>
      <w:r w:rsidRPr="00435109">
        <w:rPr>
          <w:rFonts w:ascii="Arial" w:eastAsia="Arial" w:hAnsi="Arial" w:cs="Arial"/>
          <w:b/>
          <w:bCs/>
          <w:sz w:val="22"/>
          <w:szCs w:val="22"/>
        </w:rPr>
        <w:t>§ 1</w:t>
      </w:r>
      <w:r w:rsidR="00A5667E" w:rsidRPr="00435109">
        <w:rPr>
          <w:rFonts w:ascii="Arial" w:eastAsia="Arial" w:hAnsi="Arial" w:cs="Arial"/>
          <w:b/>
          <w:bCs/>
          <w:sz w:val="22"/>
          <w:szCs w:val="22"/>
        </w:rPr>
        <w:t xml:space="preserve"> </w:t>
      </w:r>
      <w:r w:rsidRPr="00435109">
        <w:rPr>
          <w:rFonts w:ascii="Arial" w:eastAsia="Arial" w:hAnsi="Arial" w:cs="Arial"/>
          <w:b/>
          <w:bCs/>
          <w:sz w:val="22"/>
          <w:szCs w:val="22"/>
        </w:rPr>
        <w:t>DEFINICJE ORAZ STOSOWANE TERMINY I SKRÓTY</w:t>
      </w:r>
      <w:bookmarkStart w:id="1" w:name="_GoBack"/>
      <w:bookmarkEnd w:id="1"/>
    </w:p>
    <w:p w14:paraId="00000011" w14:textId="77777777" w:rsidR="00E6101A" w:rsidRPr="00435109" w:rsidRDefault="00A05FDA" w:rsidP="00DE7DB4">
      <w:pPr>
        <w:pBdr>
          <w:top w:val="nil"/>
          <w:left w:val="nil"/>
          <w:bottom w:val="nil"/>
          <w:right w:val="nil"/>
          <w:between w:val="nil"/>
        </w:pBdr>
        <w:spacing w:after="240" w:line="276" w:lineRule="auto"/>
        <w:ind w:left="0" w:hanging="2"/>
        <w:jc w:val="both"/>
        <w:rPr>
          <w:rFonts w:ascii="Arial" w:eastAsia="Arial" w:hAnsi="Arial" w:cs="Arial"/>
          <w:sz w:val="22"/>
          <w:szCs w:val="22"/>
        </w:rPr>
      </w:pPr>
      <w:r w:rsidRPr="00435109">
        <w:rPr>
          <w:rFonts w:ascii="Arial" w:eastAsia="Arial" w:hAnsi="Arial" w:cs="Arial"/>
          <w:sz w:val="22"/>
          <w:szCs w:val="22"/>
        </w:rPr>
        <w:t>O ile treść niniejszej Umowy nie stanowi inaczej, poniższe terminy lub zwroty oraz skróty użyte w Umowie mają następujące znaczenie:</w:t>
      </w:r>
    </w:p>
    <w:tbl>
      <w:tblPr>
        <w:tblStyle w:val="a"/>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
        <w:gridCol w:w="2126"/>
        <w:gridCol w:w="6775"/>
      </w:tblGrid>
      <w:tr w:rsidR="00E6101A" w:rsidRPr="00435109" w14:paraId="79F00534" w14:textId="77777777">
        <w:tc>
          <w:tcPr>
            <w:tcW w:w="313" w:type="dxa"/>
          </w:tcPr>
          <w:p w14:paraId="00000012" w14:textId="77777777" w:rsidR="00E6101A" w:rsidRPr="00435109" w:rsidRDefault="00E6101A">
            <w:pPr>
              <w:numPr>
                <w:ilvl w:val="0"/>
                <w:numId w:val="11"/>
              </w:num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
        </w:tc>
        <w:tc>
          <w:tcPr>
            <w:tcW w:w="2126" w:type="dxa"/>
          </w:tcPr>
          <w:p w14:paraId="00000013"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roofErr w:type="spellStart"/>
            <w:r w:rsidRPr="00435109">
              <w:rPr>
                <w:rFonts w:ascii="Arial" w:eastAsia="Arial" w:hAnsi="Arial" w:cs="Arial"/>
                <w:sz w:val="22"/>
                <w:szCs w:val="22"/>
              </w:rPr>
              <w:t>Pzp</w:t>
            </w:r>
            <w:proofErr w:type="spellEnd"/>
          </w:p>
        </w:tc>
        <w:tc>
          <w:tcPr>
            <w:tcW w:w="6775" w:type="dxa"/>
          </w:tcPr>
          <w:p w14:paraId="00000014" w14:textId="1AA90326" w:rsidR="00E6101A" w:rsidRPr="00435109" w:rsidRDefault="0018708C"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Ustawa z dnia 11 września 2019 r. Prawo zamówień publicznych (tekst jedn. Dz. u. z 2026 r., poz. 793 ze zm.)</w:t>
            </w:r>
          </w:p>
        </w:tc>
      </w:tr>
      <w:tr w:rsidR="00E6101A" w:rsidRPr="00435109" w14:paraId="0804876B" w14:textId="77777777">
        <w:tc>
          <w:tcPr>
            <w:tcW w:w="313" w:type="dxa"/>
          </w:tcPr>
          <w:p w14:paraId="00000015" w14:textId="77777777" w:rsidR="00E6101A" w:rsidRPr="00435109" w:rsidRDefault="00E6101A">
            <w:pPr>
              <w:numPr>
                <w:ilvl w:val="0"/>
                <w:numId w:val="11"/>
              </w:num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
        </w:tc>
        <w:tc>
          <w:tcPr>
            <w:tcW w:w="2126" w:type="dxa"/>
          </w:tcPr>
          <w:p w14:paraId="00000016"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Prawo Budowlane</w:t>
            </w:r>
          </w:p>
        </w:tc>
        <w:tc>
          <w:tcPr>
            <w:tcW w:w="6775" w:type="dxa"/>
          </w:tcPr>
          <w:p w14:paraId="00000017" w14:textId="055D57C9" w:rsidR="00E6101A" w:rsidRPr="00435109" w:rsidRDefault="0018708C"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Ustawa z dnia 7 lipca 1994 r. Prawo budowlane (tekst jedn. Dz. U. z 2026 r., poz. 524 ze zm.)</w:t>
            </w:r>
          </w:p>
        </w:tc>
      </w:tr>
      <w:tr w:rsidR="00E6101A" w:rsidRPr="00435109" w14:paraId="30CBBA29" w14:textId="77777777">
        <w:tc>
          <w:tcPr>
            <w:tcW w:w="313" w:type="dxa"/>
          </w:tcPr>
          <w:p w14:paraId="00000018" w14:textId="77777777" w:rsidR="00E6101A" w:rsidRPr="00435109" w:rsidRDefault="00E6101A">
            <w:pPr>
              <w:numPr>
                <w:ilvl w:val="0"/>
                <w:numId w:val="11"/>
              </w:num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
        </w:tc>
        <w:tc>
          <w:tcPr>
            <w:tcW w:w="2126" w:type="dxa"/>
          </w:tcPr>
          <w:p w14:paraId="00000019"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roofErr w:type="spellStart"/>
            <w:r w:rsidRPr="00435109">
              <w:rPr>
                <w:rFonts w:ascii="Arial" w:eastAsia="Arial" w:hAnsi="Arial" w:cs="Arial"/>
                <w:sz w:val="22"/>
                <w:szCs w:val="22"/>
              </w:rPr>
              <w:t>Kc</w:t>
            </w:r>
            <w:proofErr w:type="spellEnd"/>
          </w:p>
        </w:tc>
        <w:tc>
          <w:tcPr>
            <w:tcW w:w="6775" w:type="dxa"/>
          </w:tcPr>
          <w:p w14:paraId="0000001A" w14:textId="0F4F87BA"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Ustawa z dnia 23 kwietnia 1964 r. - Kodeks cywilny (tekst jedn. Dz.U. z 202</w:t>
            </w:r>
            <w:r w:rsidR="006572B4" w:rsidRPr="00435109">
              <w:rPr>
                <w:rFonts w:ascii="Arial" w:eastAsia="Arial" w:hAnsi="Arial" w:cs="Arial"/>
                <w:sz w:val="22"/>
                <w:szCs w:val="22"/>
              </w:rPr>
              <w:t>6</w:t>
            </w:r>
            <w:r w:rsidRPr="00435109">
              <w:rPr>
                <w:rFonts w:ascii="Arial" w:eastAsia="Arial" w:hAnsi="Arial" w:cs="Arial"/>
                <w:sz w:val="22"/>
                <w:szCs w:val="22"/>
              </w:rPr>
              <w:t xml:space="preserve"> r., poz. </w:t>
            </w:r>
            <w:r w:rsidR="006572B4" w:rsidRPr="00435109">
              <w:rPr>
                <w:rFonts w:ascii="Arial" w:eastAsia="Arial" w:hAnsi="Arial" w:cs="Arial"/>
                <w:sz w:val="22"/>
                <w:szCs w:val="22"/>
              </w:rPr>
              <w:t>795</w:t>
            </w:r>
            <w:r w:rsidRPr="00435109">
              <w:rPr>
                <w:rFonts w:ascii="Arial" w:eastAsia="Arial" w:hAnsi="Arial" w:cs="Arial"/>
                <w:sz w:val="22"/>
                <w:szCs w:val="22"/>
              </w:rPr>
              <w:t xml:space="preserve"> ze zm.)</w:t>
            </w:r>
          </w:p>
        </w:tc>
      </w:tr>
      <w:tr w:rsidR="00E6101A" w:rsidRPr="00435109" w14:paraId="12B189C5" w14:textId="77777777">
        <w:tc>
          <w:tcPr>
            <w:tcW w:w="313" w:type="dxa"/>
          </w:tcPr>
          <w:p w14:paraId="0000001B" w14:textId="77777777" w:rsidR="00E6101A" w:rsidRPr="00435109" w:rsidRDefault="00E6101A">
            <w:pPr>
              <w:numPr>
                <w:ilvl w:val="0"/>
                <w:numId w:val="11"/>
              </w:num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
        </w:tc>
        <w:tc>
          <w:tcPr>
            <w:tcW w:w="2126" w:type="dxa"/>
          </w:tcPr>
          <w:p w14:paraId="0000001C"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Dni robocze</w:t>
            </w:r>
          </w:p>
        </w:tc>
        <w:tc>
          <w:tcPr>
            <w:tcW w:w="6775" w:type="dxa"/>
          </w:tcPr>
          <w:p w14:paraId="0000001D"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kolejno następujące po sobie dni od poniedziałku do piątku z wyłączeniem dni ustawowo wolnych od pracy, określone przepisami ustawy z dnia 18 stycznia 1951 r. o dniach wolnych od pracy (tekst jedn. Dz. U. z 2025 r., poz. 296 ze zm.)</w:t>
            </w:r>
          </w:p>
        </w:tc>
      </w:tr>
      <w:tr w:rsidR="00E6101A" w:rsidRPr="00435109" w14:paraId="3FFEF9FF" w14:textId="77777777">
        <w:tc>
          <w:tcPr>
            <w:tcW w:w="313" w:type="dxa"/>
          </w:tcPr>
          <w:p w14:paraId="0000001E" w14:textId="77777777" w:rsidR="00E6101A" w:rsidRPr="00435109" w:rsidRDefault="00E6101A">
            <w:pPr>
              <w:numPr>
                <w:ilvl w:val="0"/>
                <w:numId w:val="11"/>
              </w:num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
        </w:tc>
        <w:tc>
          <w:tcPr>
            <w:tcW w:w="2126" w:type="dxa"/>
          </w:tcPr>
          <w:p w14:paraId="0000001F"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Dni</w:t>
            </w:r>
          </w:p>
        </w:tc>
        <w:tc>
          <w:tcPr>
            <w:tcW w:w="6775" w:type="dxa"/>
          </w:tcPr>
          <w:p w14:paraId="00000020"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dni kalendarzowe liczone zgodnie z ustawą z dnia 23 kwietnia 1964 r. - Kodeks cywilny (tekst jedn. Dz.U. z 2024 r., poz. 1061 ze zm.)</w:t>
            </w:r>
          </w:p>
        </w:tc>
      </w:tr>
      <w:tr w:rsidR="00E6101A" w:rsidRPr="00435109" w14:paraId="33C984A7" w14:textId="77777777">
        <w:tc>
          <w:tcPr>
            <w:tcW w:w="313" w:type="dxa"/>
          </w:tcPr>
          <w:p w14:paraId="00000021" w14:textId="77777777" w:rsidR="00E6101A" w:rsidRPr="00435109" w:rsidRDefault="00E6101A">
            <w:pPr>
              <w:numPr>
                <w:ilvl w:val="0"/>
                <w:numId w:val="11"/>
              </w:num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p>
        </w:tc>
        <w:tc>
          <w:tcPr>
            <w:tcW w:w="2126" w:type="dxa"/>
          </w:tcPr>
          <w:p w14:paraId="00000022"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Dziennik Budowy</w:t>
            </w:r>
          </w:p>
        </w:tc>
        <w:tc>
          <w:tcPr>
            <w:tcW w:w="6775" w:type="dxa"/>
          </w:tcPr>
          <w:p w14:paraId="00000023" w14:textId="77777777" w:rsidR="00E6101A" w:rsidRPr="00435109" w:rsidRDefault="00A05FDA" w:rsidP="00DE7DB4">
            <w:pPr>
              <w:pBdr>
                <w:top w:val="nil"/>
                <w:left w:val="nil"/>
                <w:bottom w:val="nil"/>
                <w:right w:val="nil"/>
                <w:between w:val="nil"/>
              </w:pBdr>
              <w:tabs>
                <w:tab w:val="left" w:pos="443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oznacza dokument, którego zapewnienie, posiadanie i prowadzenie określa Prawo Budowlane</w:t>
            </w:r>
          </w:p>
        </w:tc>
      </w:tr>
    </w:tbl>
    <w:p w14:paraId="00000027" w14:textId="77777777" w:rsidR="00E6101A" w:rsidRPr="00435109" w:rsidRDefault="00E6101A" w:rsidP="00DE7DB4">
      <w:pPr>
        <w:pBdr>
          <w:top w:val="nil"/>
          <w:left w:val="nil"/>
          <w:bottom w:val="nil"/>
          <w:right w:val="nil"/>
          <w:between w:val="nil"/>
        </w:pBdr>
        <w:tabs>
          <w:tab w:val="left" w:pos="4431"/>
        </w:tabs>
        <w:spacing w:line="276" w:lineRule="auto"/>
        <w:ind w:left="0" w:hanging="2"/>
        <w:rPr>
          <w:rFonts w:ascii="Arial" w:eastAsia="Arial" w:hAnsi="Arial" w:cs="Arial"/>
          <w:sz w:val="22"/>
          <w:szCs w:val="22"/>
        </w:rPr>
      </w:pPr>
    </w:p>
    <w:p w14:paraId="00000028" w14:textId="41BB3941" w:rsidR="00E6101A" w:rsidRPr="00435109" w:rsidRDefault="00A05FDA" w:rsidP="004B0A51">
      <w:pPr>
        <w:pBdr>
          <w:top w:val="nil"/>
          <w:left w:val="nil"/>
          <w:bottom w:val="nil"/>
          <w:right w:val="nil"/>
          <w:between w:val="nil"/>
        </w:pBdr>
        <w:tabs>
          <w:tab w:val="left" w:pos="4431"/>
        </w:tabs>
        <w:spacing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2</w:t>
      </w:r>
      <w:r w:rsidR="00A5667E" w:rsidRPr="00435109">
        <w:rPr>
          <w:rFonts w:ascii="Arial" w:eastAsia="Arial" w:hAnsi="Arial" w:cs="Arial"/>
          <w:b/>
          <w:bCs/>
          <w:sz w:val="22"/>
          <w:szCs w:val="22"/>
        </w:rPr>
        <w:t xml:space="preserve"> </w:t>
      </w:r>
      <w:r w:rsidRPr="00435109">
        <w:rPr>
          <w:rFonts w:ascii="Arial" w:eastAsia="Arial" w:hAnsi="Arial" w:cs="Arial"/>
          <w:b/>
          <w:bCs/>
          <w:sz w:val="22"/>
          <w:szCs w:val="22"/>
        </w:rPr>
        <w:t>PRZEDMIOT UMOWY</w:t>
      </w:r>
    </w:p>
    <w:p w14:paraId="00000029" w14:textId="2B35F4E6" w:rsidR="00E6101A" w:rsidRPr="00435109" w:rsidRDefault="00A05FDA">
      <w:pPr>
        <w:numPr>
          <w:ilvl w:val="0"/>
          <w:numId w:val="1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Zamawiający zamawia, a Wykonawca przyjmuje do kompleksowej realizacji zadanie inwestycyjne pn.:</w:t>
      </w:r>
      <w:r w:rsidRPr="00435109">
        <w:rPr>
          <w:rFonts w:ascii="Arial" w:eastAsia="Arial" w:hAnsi="Arial" w:cs="Arial"/>
          <w:b/>
          <w:bCs/>
          <w:sz w:val="22"/>
          <w:szCs w:val="22"/>
        </w:rPr>
        <w:t xml:space="preserve"> </w:t>
      </w:r>
      <w:r w:rsidR="006572B4" w:rsidRPr="00435109">
        <w:rPr>
          <w:rFonts w:ascii="Arial" w:eastAsia="Arial" w:hAnsi="Arial" w:cs="Arial"/>
          <w:i/>
          <w:iCs/>
          <w:sz w:val="22"/>
          <w:szCs w:val="22"/>
        </w:rPr>
        <w:t>„</w:t>
      </w:r>
      <w:r w:rsidR="00FA5F23" w:rsidRPr="00435109">
        <w:rPr>
          <w:rFonts w:ascii="Arial" w:eastAsia="Arial" w:hAnsi="Arial" w:cs="Arial"/>
          <w:i/>
          <w:sz w:val="22"/>
          <w:szCs w:val="22"/>
        </w:rPr>
        <w:t>Budowa zbiornika wody pitnej o obj. 100 m3 wraz z budynkiem technicznym pompowni, zjazdem i niezbędnym utwardzeniem oraz przyłączami energetycznym, kanalizacji sanitarnej wraz z przebudową: sieci wodociągowej, sieci energetycznej, przyłączy telekomunikacyjnych i demontażem istniejącej pompowni w miejscowości Trzebuska</w:t>
      </w:r>
      <w:r w:rsidR="00A5667E" w:rsidRPr="00435109">
        <w:rPr>
          <w:rFonts w:ascii="Arial" w:hAnsi="Arial" w:cs="Arial"/>
          <w:i/>
          <w:sz w:val="22"/>
          <w:szCs w:val="22"/>
        </w:rPr>
        <w:t>”</w:t>
      </w:r>
      <w:r w:rsidR="00A5667E" w:rsidRPr="00435109">
        <w:rPr>
          <w:rFonts w:ascii="Arial" w:eastAsia="Arial" w:hAnsi="Arial" w:cs="Arial"/>
          <w:sz w:val="22"/>
          <w:szCs w:val="22"/>
        </w:rPr>
        <w:t xml:space="preserve"> </w:t>
      </w:r>
      <w:r w:rsidR="00FA5F23" w:rsidRPr="00435109">
        <w:rPr>
          <w:rFonts w:ascii="Arial" w:eastAsia="Arial" w:hAnsi="Arial" w:cs="Arial"/>
          <w:sz w:val="22"/>
          <w:szCs w:val="22"/>
        </w:rPr>
        <w:t>– w </w:t>
      </w:r>
      <w:r w:rsidRPr="00435109">
        <w:rPr>
          <w:rFonts w:ascii="Arial" w:eastAsia="Arial" w:hAnsi="Arial" w:cs="Arial"/>
          <w:sz w:val="22"/>
          <w:szCs w:val="22"/>
        </w:rPr>
        <w:t xml:space="preserve">pełnym zakresie określonym Specyfikacją Warunków Zamówienia (dalej jako: </w:t>
      </w:r>
      <w:r w:rsidRPr="00435109">
        <w:rPr>
          <w:rFonts w:ascii="Arial" w:eastAsia="Arial" w:hAnsi="Arial" w:cs="Arial"/>
          <w:b/>
          <w:bCs/>
          <w:sz w:val="22"/>
          <w:szCs w:val="22"/>
        </w:rPr>
        <w:t>„</w:t>
      </w:r>
      <w:r w:rsidRPr="00435109">
        <w:rPr>
          <w:rFonts w:ascii="Arial" w:eastAsia="Arial" w:hAnsi="Arial" w:cs="Arial"/>
          <w:sz w:val="22"/>
          <w:szCs w:val="22"/>
        </w:rPr>
        <w:t>Przedmiot Umowy</w:t>
      </w:r>
      <w:r w:rsidRPr="00435109">
        <w:rPr>
          <w:rFonts w:ascii="Arial" w:eastAsia="Arial" w:hAnsi="Arial" w:cs="Arial"/>
          <w:b/>
          <w:bCs/>
          <w:sz w:val="22"/>
          <w:szCs w:val="22"/>
        </w:rPr>
        <w:t>”</w:t>
      </w:r>
      <w:r w:rsidRPr="00435109">
        <w:rPr>
          <w:rFonts w:ascii="Arial" w:eastAsia="Arial" w:hAnsi="Arial" w:cs="Arial"/>
          <w:sz w:val="22"/>
          <w:szCs w:val="22"/>
        </w:rPr>
        <w:t>).</w:t>
      </w:r>
    </w:p>
    <w:p w14:paraId="0000002A" w14:textId="1644D3B1" w:rsidR="00E6101A" w:rsidRPr="00435109" w:rsidRDefault="00A05FDA">
      <w:pPr>
        <w:numPr>
          <w:ilvl w:val="0"/>
          <w:numId w:val="1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Szczegółowy zakres i sposób wykonania Przedmiotu Umowy określają poniższe dokumenty, których hierarchia obowiązywania została ustalona w następujący sposób:</w:t>
      </w:r>
    </w:p>
    <w:p w14:paraId="0000002C" w14:textId="48F61E01" w:rsidR="00E6101A" w:rsidRPr="00435109" w:rsidRDefault="00A05FDA">
      <w:pPr>
        <w:numPr>
          <w:ilvl w:val="1"/>
          <w:numId w:val="1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Niniejsza Umowa;</w:t>
      </w:r>
    </w:p>
    <w:p w14:paraId="0000002D" w14:textId="66E72F5D" w:rsidR="00E6101A" w:rsidRPr="00435109" w:rsidRDefault="00A05FDA">
      <w:pPr>
        <w:numPr>
          <w:ilvl w:val="1"/>
          <w:numId w:val="1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Specyfikacja Warunków Zamówienia</w:t>
      </w:r>
      <w:r w:rsidR="0002530E" w:rsidRPr="00435109">
        <w:rPr>
          <w:rFonts w:ascii="Arial" w:eastAsia="Arial" w:hAnsi="Arial" w:cs="Arial"/>
          <w:sz w:val="22"/>
          <w:szCs w:val="22"/>
        </w:rPr>
        <w:t xml:space="preserve"> (dalej jako: „SWZ”)</w:t>
      </w:r>
      <w:r w:rsidR="00A5667E" w:rsidRPr="00435109">
        <w:rPr>
          <w:rFonts w:ascii="Arial" w:eastAsia="Arial" w:hAnsi="Arial" w:cs="Arial"/>
          <w:sz w:val="22"/>
          <w:szCs w:val="22"/>
        </w:rPr>
        <w:t xml:space="preserve"> </w:t>
      </w:r>
      <w:r w:rsidR="0002530E" w:rsidRPr="00435109">
        <w:rPr>
          <w:rFonts w:ascii="Arial" w:eastAsia="Arial" w:hAnsi="Arial" w:cs="Arial"/>
          <w:sz w:val="22"/>
          <w:szCs w:val="22"/>
        </w:rPr>
        <w:t>wraz wyjaśnieniami do SWZ</w:t>
      </w:r>
    </w:p>
    <w:p w14:paraId="0000002E" w14:textId="6B89ABF5" w:rsidR="00E6101A" w:rsidRPr="00435109" w:rsidRDefault="00A05FDA">
      <w:pPr>
        <w:numPr>
          <w:ilvl w:val="1"/>
          <w:numId w:val="12"/>
        </w:numPr>
        <w:pBdr>
          <w:top w:val="nil"/>
          <w:left w:val="nil"/>
          <w:bottom w:val="nil"/>
          <w:right w:val="nil"/>
          <w:between w:val="nil"/>
        </w:pBdr>
        <w:spacing w:line="276" w:lineRule="auto"/>
        <w:ind w:left="0" w:hanging="2"/>
        <w:rPr>
          <w:rFonts w:ascii="Arial" w:eastAsia="Arial" w:hAnsi="Arial" w:cs="Arial"/>
          <w:sz w:val="22"/>
          <w:szCs w:val="22"/>
        </w:rPr>
      </w:pPr>
      <w:r w:rsidRPr="00435109">
        <w:rPr>
          <w:rFonts w:ascii="Arial" w:eastAsia="Arial" w:hAnsi="Arial" w:cs="Arial"/>
          <w:sz w:val="22"/>
          <w:szCs w:val="22"/>
        </w:rPr>
        <w:t>Dokumentacja projektowa</w:t>
      </w:r>
      <w:r w:rsidR="00A5667E" w:rsidRPr="00435109">
        <w:rPr>
          <w:rFonts w:ascii="Arial" w:eastAsia="Arial" w:hAnsi="Arial" w:cs="Arial"/>
          <w:sz w:val="22"/>
          <w:szCs w:val="22"/>
        </w:rPr>
        <w:t xml:space="preserve"> (budowlana)</w:t>
      </w:r>
      <w:r w:rsidRPr="00435109">
        <w:rPr>
          <w:rFonts w:ascii="Arial" w:eastAsia="Arial" w:hAnsi="Arial" w:cs="Arial"/>
          <w:sz w:val="22"/>
          <w:szCs w:val="22"/>
        </w:rPr>
        <w:t xml:space="preserve">, </w:t>
      </w:r>
    </w:p>
    <w:p w14:paraId="0000002F" w14:textId="2E87B944" w:rsidR="00E6101A" w:rsidRPr="00435109" w:rsidRDefault="00A05FDA">
      <w:pPr>
        <w:numPr>
          <w:ilvl w:val="1"/>
          <w:numId w:val="12"/>
        </w:numPr>
        <w:pBdr>
          <w:top w:val="nil"/>
          <w:left w:val="nil"/>
          <w:bottom w:val="nil"/>
          <w:right w:val="nil"/>
          <w:between w:val="nil"/>
        </w:pBdr>
        <w:spacing w:line="276" w:lineRule="auto"/>
        <w:ind w:left="0" w:hanging="2"/>
        <w:jc w:val="both"/>
        <w:rPr>
          <w:rFonts w:ascii="Arial" w:eastAsia="Arial" w:hAnsi="Arial" w:cs="Arial"/>
          <w:b/>
          <w:bCs/>
          <w:sz w:val="22"/>
          <w:szCs w:val="22"/>
        </w:rPr>
      </w:pPr>
      <w:r w:rsidRPr="00435109">
        <w:rPr>
          <w:rFonts w:ascii="Arial" w:eastAsia="Arial" w:hAnsi="Arial" w:cs="Arial"/>
          <w:sz w:val="22"/>
          <w:szCs w:val="22"/>
        </w:rPr>
        <w:t>Specyfikacja</w:t>
      </w:r>
      <w:r w:rsidR="006E21B6" w:rsidRPr="00435109">
        <w:rPr>
          <w:rFonts w:ascii="Arial" w:eastAsia="Arial" w:hAnsi="Arial" w:cs="Arial"/>
          <w:sz w:val="22"/>
          <w:szCs w:val="22"/>
        </w:rPr>
        <w:t xml:space="preserve"> </w:t>
      </w:r>
      <w:r w:rsidRPr="00435109">
        <w:rPr>
          <w:rFonts w:ascii="Arial" w:eastAsia="Arial" w:hAnsi="Arial" w:cs="Arial"/>
          <w:sz w:val="22"/>
          <w:szCs w:val="22"/>
        </w:rPr>
        <w:t>Techniczna</w:t>
      </w:r>
      <w:r w:rsidR="006E21B6" w:rsidRPr="00435109">
        <w:rPr>
          <w:rFonts w:ascii="Arial" w:eastAsia="Arial" w:hAnsi="Arial" w:cs="Arial"/>
          <w:sz w:val="22"/>
          <w:szCs w:val="22"/>
        </w:rPr>
        <w:t xml:space="preserve"> </w:t>
      </w:r>
      <w:r w:rsidRPr="00435109">
        <w:rPr>
          <w:rFonts w:ascii="Arial" w:eastAsia="Arial" w:hAnsi="Arial" w:cs="Arial"/>
          <w:sz w:val="22"/>
          <w:szCs w:val="22"/>
        </w:rPr>
        <w:t>Wykonania</w:t>
      </w:r>
      <w:r w:rsidR="006E21B6" w:rsidRPr="00435109">
        <w:rPr>
          <w:rFonts w:ascii="Arial" w:eastAsia="Arial" w:hAnsi="Arial" w:cs="Arial"/>
          <w:sz w:val="22"/>
          <w:szCs w:val="22"/>
        </w:rPr>
        <w:t xml:space="preserve"> </w:t>
      </w:r>
      <w:r w:rsidRPr="00435109">
        <w:rPr>
          <w:rFonts w:ascii="Arial" w:eastAsia="Arial" w:hAnsi="Arial" w:cs="Arial"/>
          <w:sz w:val="22"/>
          <w:szCs w:val="22"/>
        </w:rPr>
        <w:t>i Odbioru Robót Budowlanych</w:t>
      </w:r>
      <w:r w:rsidR="006E21B6" w:rsidRPr="00435109">
        <w:rPr>
          <w:rFonts w:ascii="Arial" w:eastAsia="Arial" w:hAnsi="Arial" w:cs="Arial"/>
          <w:sz w:val="22"/>
          <w:szCs w:val="22"/>
        </w:rPr>
        <w:t xml:space="preserve"> </w:t>
      </w:r>
      <w:r w:rsidRPr="00435109">
        <w:rPr>
          <w:rFonts w:ascii="Arial" w:eastAsia="Arial" w:hAnsi="Arial" w:cs="Arial"/>
          <w:sz w:val="22"/>
          <w:szCs w:val="22"/>
        </w:rPr>
        <w:t xml:space="preserve">(dalej jako: </w:t>
      </w:r>
      <w:r w:rsidRPr="00435109">
        <w:rPr>
          <w:rFonts w:ascii="Arial" w:eastAsia="Arial" w:hAnsi="Arial" w:cs="Arial"/>
          <w:b/>
          <w:bCs/>
          <w:sz w:val="22"/>
          <w:szCs w:val="22"/>
        </w:rPr>
        <w:t>„</w:t>
      </w:r>
      <w:proofErr w:type="spellStart"/>
      <w:r w:rsidRPr="00435109">
        <w:rPr>
          <w:rFonts w:ascii="Arial" w:eastAsia="Arial" w:hAnsi="Arial" w:cs="Arial"/>
          <w:sz w:val="22"/>
          <w:szCs w:val="22"/>
        </w:rPr>
        <w:t>STWiORB</w:t>
      </w:r>
      <w:proofErr w:type="spellEnd"/>
      <w:r w:rsidRPr="00435109">
        <w:rPr>
          <w:rFonts w:ascii="Arial" w:eastAsia="Arial" w:hAnsi="Arial" w:cs="Arial"/>
          <w:b/>
          <w:bCs/>
          <w:sz w:val="22"/>
          <w:szCs w:val="22"/>
        </w:rPr>
        <w:t>”;</w:t>
      </w:r>
    </w:p>
    <w:p w14:paraId="00000030" w14:textId="77777777" w:rsidR="00E6101A" w:rsidRPr="00435109" w:rsidRDefault="00A05FDA">
      <w:pPr>
        <w:numPr>
          <w:ilvl w:val="1"/>
          <w:numId w:val="1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Przedmiar robót;</w:t>
      </w:r>
    </w:p>
    <w:p w14:paraId="00000031" w14:textId="77777777" w:rsidR="00E6101A" w:rsidRPr="00435109" w:rsidRDefault="00A05FDA">
      <w:pPr>
        <w:numPr>
          <w:ilvl w:val="1"/>
          <w:numId w:val="1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Oferta Wykonawcy.</w:t>
      </w:r>
    </w:p>
    <w:p w14:paraId="00000032" w14:textId="77777777" w:rsidR="00E6101A" w:rsidRPr="00435109" w:rsidRDefault="00A05FDA">
      <w:pPr>
        <w:numPr>
          <w:ilvl w:val="0"/>
          <w:numId w:val="1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Wszelkie uzupełnienia, zmiany, wskazania i zalecenia Zamawiającego dotyczące powyższych dokumentów powinny być odczytywane i interpretowane w takiej samej kolejności.</w:t>
      </w:r>
    </w:p>
    <w:p w14:paraId="00000033" w14:textId="77777777" w:rsidR="00E6101A" w:rsidRPr="00435109" w:rsidRDefault="00A05FDA">
      <w:pPr>
        <w:numPr>
          <w:ilvl w:val="0"/>
          <w:numId w:val="1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 przypadku rozbieżności między wyżej wymienionymi dokumentami lub wątpliwości interpretacyjnych w zakresie ich zapisów obowiązuje ważność dokumentów według kolejności wskazanej w ust. 2 niniejszego paragrafu. W przypadku stwierdzenia rozbieżności pomiędzy wyżej wskazanymi dokumentami, Wykonawca zobowiązany jest zawiadomić o tym niezwłocznie Zamawiającego na piśmie. Jeżeli jakikolwiek z obowiązków Wykonawcy wynika tylko z jednego z dokumentów określonych w ust. 2, przyjmuje się, że nie stanowi to rozbieżności, o której mowa w niniejszym ustępie, a Wykonawca jest zobowiązany do jego wykonania nawet jeżeli nie został wprost opisany w pozostałych dokumentach.</w:t>
      </w:r>
    </w:p>
    <w:p w14:paraId="00000036" w14:textId="77777777" w:rsidR="00E6101A" w:rsidRPr="00435109" w:rsidRDefault="00A05FDA">
      <w:pPr>
        <w:numPr>
          <w:ilvl w:val="0"/>
          <w:numId w:val="1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oświadcza, że: </w:t>
      </w:r>
    </w:p>
    <w:p w14:paraId="00000037" w14:textId="5D3D63BF" w:rsidR="00E6101A" w:rsidRPr="00435109" w:rsidRDefault="008218EB">
      <w:pPr>
        <w:numPr>
          <w:ilvl w:val="0"/>
          <w:numId w:val="13"/>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w:t>
      </w:r>
      <w:r w:rsidR="00A05FDA" w:rsidRPr="00435109">
        <w:rPr>
          <w:rFonts w:ascii="Arial" w:eastAsia="Arial" w:hAnsi="Arial" w:cs="Arial"/>
          <w:sz w:val="22"/>
          <w:szCs w:val="22"/>
        </w:rPr>
        <w:t>rzed podpisaniem niniejszej Umowy, przy zachowaniu należytej staranności wymaganej od Wykonawcy robót budowlanych, zapoznał się z wszelkimi dokumentami niezbędnymi do realizacji Umowy, tj. dokumentami określonymi w ust. 2 niniejszego paragrafu, dokonał ich sprawdzenia i uznał za wiążące go wszelkie zawarte w nich informacje, wymagania, odniesienia i warunki i tym samym uznaje je za podstawę do realizacji Przedmiotu Umowy, a także potwierdza, iż przekazane dokumenty są wystarczające do jego wykonania;</w:t>
      </w:r>
    </w:p>
    <w:p w14:paraId="00000038" w14:textId="07E45609" w:rsidR="00E6101A" w:rsidRPr="00435109" w:rsidRDefault="008218EB">
      <w:pPr>
        <w:numPr>
          <w:ilvl w:val="0"/>
          <w:numId w:val="13"/>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w:t>
      </w:r>
      <w:r w:rsidR="00A05FDA" w:rsidRPr="00435109">
        <w:rPr>
          <w:rFonts w:ascii="Arial" w:eastAsia="Arial" w:hAnsi="Arial" w:cs="Arial"/>
          <w:sz w:val="22"/>
          <w:szCs w:val="22"/>
        </w:rPr>
        <w:t>apoznał się z terenem, na którym będzie realizowany Przedmiot Umowy, infrastrukturą Terenu Budowy i jej specyfikacją, jak również przekazane przez Zamawiającego dane, uwzględnił wszystkie ryzyka i okoliczności realizacji Przedmiotu Umowy.</w:t>
      </w:r>
    </w:p>
    <w:p w14:paraId="00000039" w14:textId="2AE2B805"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3</w:t>
      </w:r>
      <w:r w:rsidR="00A5667E" w:rsidRPr="00435109">
        <w:rPr>
          <w:rFonts w:ascii="Arial" w:eastAsia="Arial" w:hAnsi="Arial" w:cs="Arial"/>
          <w:b/>
          <w:bCs/>
          <w:sz w:val="22"/>
          <w:szCs w:val="22"/>
        </w:rPr>
        <w:t xml:space="preserve"> </w:t>
      </w:r>
      <w:r w:rsidRPr="00435109">
        <w:rPr>
          <w:rFonts w:ascii="Arial" w:eastAsia="Arial" w:hAnsi="Arial" w:cs="Arial"/>
          <w:b/>
          <w:bCs/>
          <w:sz w:val="22"/>
          <w:szCs w:val="22"/>
        </w:rPr>
        <w:t>TERMIN WYKONANIA PRZEDMIOTU UMOWY</w:t>
      </w:r>
    </w:p>
    <w:p w14:paraId="0000003A" w14:textId="77777777" w:rsidR="00E6101A" w:rsidRPr="00435109" w:rsidRDefault="00A05FDA">
      <w:pPr>
        <w:widowControl w:val="0"/>
        <w:numPr>
          <w:ilvl w:val="3"/>
          <w:numId w:val="14"/>
        </w:numPr>
        <w:pBdr>
          <w:top w:val="nil"/>
          <w:left w:val="nil"/>
          <w:bottom w:val="nil"/>
          <w:right w:val="nil"/>
          <w:between w:val="nil"/>
        </w:pBdr>
        <w:tabs>
          <w:tab w:val="left" w:pos="426"/>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Strony ustalają następujące terminy realizacji Przedmiotu Umowy:</w:t>
      </w:r>
    </w:p>
    <w:p w14:paraId="0000003B" w14:textId="277E106E" w:rsidR="00E6101A" w:rsidRPr="00435109" w:rsidRDefault="00BB13E0">
      <w:pPr>
        <w:pStyle w:val="Akapitzlist"/>
        <w:numPr>
          <w:ilvl w:val="0"/>
          <w:numId w:val="15"/>
        </w:numPr>
        <w:pBdr>
          <w:top w:val="nil"/>
          <w:left w:val="nil"/>
          <w:bottom w:val="nil"/>
          <w:right w:val="nil"/>
          <w:between w:val="nil"/>
        </w:pBdr>
        <w:tabs>
          <w:tab w:val="left" w:pos="709"/>
        </w:tabs>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p</w:t>
      </w:r>
      <w:r w:rsidR="00A05FDA" w:rsidRPr="00435109">
        <w:rPr>
          <w:rFonts w:ascii="Arial" w:eastAsia="Arial" w:hAnsi="Arial" w:cs="Arial"/>
          <w:sz w:val="22"/>
          <w:szCs w:val="22"/>
        </w:rPr>
        <w:t>rzekazanie Placu Budowy wraz z wymaganą dokumentacją –</w:t>
      </w:r>
      <w:r w:rsidR="00004E7C" w:rsidRPr="00435109">
        <w:rPr>
          <w:rFonts w:ascii="Arial" w:eastAsia="Arial" w:hAnsi="Arial" w:cs="Arial"/>
          <w:sz w:val="22"/>
          <w:szCs w:val="22"/>
        </w:rPr>
        <w:t xml:space="preserve"> do</w:t>
      </w:r>
      <w:r w:rsidR="00D27BEE" w:rsidRPr="00435109">
        <w:rPr>
          <w:rFonts w:ascii="Arial" w:eastAsia="Arial" w:hAnsi="Arial" w:cs="Arial"/>
          <w:sz w:val="22"/>
          <w:szCs w:val="22"/>
        </w:rPr>
        <w:t xml:space="preserve"> </w:t>
      </w:r>
      <w:r w:rsidR="00004E7C" w:rsidRPr="00435109">
        <w:rPr>
          <w:rFonts w:ascii="Arial" w:eastAsia="Arial" w:hAnsi="Arial" w:cs="Arial"/>
          <w:sz w:val="22"/>
          <w:szCs w:val="22"/>
        </w:rPr>
        <w:t>3</w:t>
      </w:r>
      <w:r w:rsidR="002E5825" w:rsidRPr="00435109">
        <w:rPr>
          <w:rFonts w:ascii="Arial" w:eastAsia="Arial" w:hAnsi="Arial" w:cs="Arial"/>
          <w:sz w:val="22"/>
          <w:szCs w:val="22"/>
        </w:rPr>
        <w:t xml:space="preserve"> </w:t>
      </w:r>
      <w:r w:rsidR="00D27BEE" w:rsidRPr="00435109">
        <w:rPr>
          <w:rFonts w:ascii="Arial" w:eastAsia="Arial" w:hAnsi="Arial" w:cs="Arial"/>
          <w:sz w:val="22"/>
          <w:szCs w:val="22"/>
        </w:rPr>
        <w:t xml:space="preserve">dni od </w:t>
      </w:r>
      <w:r w:rsidR="00A05FDA" w:rsidRPr="00435109">
        <w:rPr>
          <w:rFonts w:ascii="Arial" w:eastAsia="Arial" w:hAnsi="Arial" w:cs="Arial"/>
          <w:sz w:val="22"/>
          <w:szCs w:val="22"/>
        </w:rPr>
        <w:t>d</w:t>
      </w:r>
      <w:r w:rsidR="00D27BEE" w:rsidRPr="00435109">
        <w:rPr>
          <w:rFonts w:ascii="Arial" w:eastAsia="Arial" w:hAnsi="Arial" w:cs="Arial"/>
          <w:sz w:val="22"/>
          <w:szCs w:val="22"/>
        </w:rPr>
        <w:t>aty</w:t>
      </w:r>
      <w:r w:rsidR="00A05FDA" w:rsidRPr="00435109">
        <w:rPr>
          <w:rFonts w:ascii="Arial" w:eastAsia="Arial" w:hAnsi="Arial" w:cs="Arial"/>
          <w:sz w:val="22"/>
          <w:szCs w:val="22"/>
        </w:rPr>
        <w:t xml:space="preserve"> podpisania Umowy;</w:t>
      </w:r>
    </w:p>
    <w:p w14:paraId="0000003C" w14:textId="3044CAA4" w:rsidR="00E6101A" w:rsidRPr="00435109" w:rsidRDefault="00BB13E0">
      <w:pPr>
        <w:pStyle w:val="Akapitzlist"/>
        <w:numPr>
          <w:ilvl w:val="0"/>
          <w:numId w:val="15"/>
        </w:numPr>
        <w:pBdr>
          <w:top w:val="nil"/>
          <w:left w:val="nil"/>
          <w:bottom w:val="nil"/>
          <w:right w:val="nil"/>
          <w:between w:val="nil"/>
        </w:pBdr>
        <w:tabs>
          <w:tab w:val="left" w:pos="709"/>
        </w:tabs>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r</w:t>
      </w:r>
      <w:r w:rsidR="00A05FDA" w:rsidRPr="00435109">
        <w:rPr>
          <w:rFonts w:ascii="Arial" w:eastAsia="Arial" w:hAnsi="Arial" w:cs="Arial"/>
          <w:sz w:val="22"/>
          <w:szCs w:val="22"/>
        </w:rPr>
        <w:t xml:space="preserve">ozpoczęcie wykonywania robót objętych Przedmiotem Umowy – </w:t>
      </w:r>
      <w:r w:rsidR="00004E7C" w:rsidRPr="00435109">
        <w:rPr>
          <w:rFonts w:ascii="Arial" w:eastAsia="Arial" w:hAnsi="Arial" w:cs="Arial"/>
          <w:sz w:val="22"/>
          <w:szCs w:val="22"/>
        </w:rPr>
        <w:t>do 7</w:t>
      </w:r>
      <w:r w:rsidR="002E5825" w:rsidRPr="00435109">
        <w:rPr>
          <w:rFonts w:ascii="Arial" w:eastAsia="Arial" w:hAnsi="Arial" w:cs="Arial"/>
          <w:sz w:val="22"/>
          <w:szCs w:val="22"/>
        </w:rPr>
        <w:t xml:space="preserve"> </w:t>
      </w:r>
      <w:r w:rsidR="00A05FDA" w:rsidRPr="00435109">
        <w:rPr>
          <w:rFonts w:ascii="Arial" w:eastAsia="Arial" w:hAnsi="Arial" w:cs="Arial"/>
          <w:sz w:val="22"/>
          <w:szCs w:val="22"/>
        </w:rPr>
        <w:t>dni</w:t>
      </w:r>
      <w:r w:rsidR="00004E7C" w:rsidRPr="00435109">
        <w:rPr>
          <w:rFonts w:ascii="Arial" w:eastAsia="Arial" w:hAnsi="Arial" w:cs="Arial"/>
          <w:sz w:val="22"/>
          <w:szCs w:val="22"/>
        </w:rPr>
        <w:t xml:space="preserve"> od</w:t>
      </w:r>
      <w:r w:rsidR="00A05FDA" w:rsidRPr="00435109">
        <w:rPr>
          <w:rFonts w:ascii="Arial" w:eastAsia="Arial" w:hAnsi="Arial" w:cs="Arial"/>
          <w:sz w:val="22"/>
          <w:szCs w:val="22"/>
        </w:rPr>
        <w:t xml:space="preserve"> podpisania Umowy; </w:t>
      </w:r>
    </w:p>
    <w:p w14:paraId="1D299D55" w14:textId="701CF432" w:rsidR="00BB13E0" w:rsidRPr="00435109" w:rsidRDefault="00A05FDA">
      <w:pPr>
        <w:pStyle w:val="Akapitzlist"/>
        <w:numPr>
          <w:ilvl w:val="0"/>
          <w:numId w:val="15"/>
        </w:numPr>
        <w:pBdr>
          <w:top w:val="nil"/>
          <w:left w:val="nil"/>
          <w:bottom w:val="nil"/>
          <w:right w:val="nil"/>
          <w:between w:val="nil"/>
        </w:pBdr>
        <w:tabs>
          <w:tab w:val="left" w:pos="709"/>
        </w:tabs>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wykonani</w:t>
      </w:r>
      <w:r w:rsidR="00BB13E0" w:rsidRPr="00435109">
        <w:rPr>
          <w:rFonts w:ascii="Arial" w:eastAsia="Arial" w:hAnsi="Arial" w:cs="Arial"/>
          <w:sz w:val="22"/>
          <w:szCs w:val="22"/>
        </w:rPr>
        <w:t>e</w:t>
      </w:r>
      <w:r w:rsidRPr="00435109">
        <w:rPr>
          <w:rFonts w:ascii="Arial" w:eastAsia="Arial" w:hAnsi="Arial" w:cs="Arial"/>
          <w:sz w:val="22"/>
          <w:szCs w:val="22"/>
        </w:rPr>
        <w:t xml:space="preserve"> Przedmiotu Umowy </w:t>
      </w:r>
      <w:r w:rsidR="00BB13E0" w:rsidRPr="00435109">
        <w:rPr>
          <w:rFonts w:ascii="Arial" w:eastAsia="Arial" w:hAnsi="Arial" w:cs="Arial"/>
          <w:sz w:val="22"/>
          <w:szCs w:val="22"/>
        </w:rPr>
        <w:t>tj. wykonanie wszystkich robót/prac/czynności</w:t>
      </w:r>
      <w:r w:rsidR="00004E7C" w:rsidRPr="00435109">
        <w:rPr>
          <w:rFonts w:ascii="Arial" w:eastAsia="Arial" w:hAnsi="Arial" w:cs="Arial"/>
          <w:sz w:val="22"/>
          <w:szCs w:val="22"/>
        </w:rPr>
        <w:t xml:space="preserve"> – 30 października 2026 r</w:t>
      </w:r>
      <w:r w:rsidR="00BB13E0" w:rsidRPr="00435109">
        <w:rPr>
          <w:rFonts w:ascii="Arial" w:eastAsia="Arial" w:hAnsi="Arial" w:cs="Arial"/>
          <w:sz w:val="22"/>
          <w:szCs w:val="22"/>
        </w:rPr>
        <w:t>.</w:t>
      </w:r>
      <w:r w:rsidRPr="00435109">
        <w:rPr>
          <w:rFonts w:ascii="Arial" w:eastAsia="Arial" w:hAnsi="Arial" w:cs="Arial"/>
          <w:sz w:val="22"/>
          <w:szCs w:val="22"/>
        </w:rPr>
        <w:t xml:space="preserve"> </w:t>
      </w:r>
    </w:p>
    <w:p w14:paraId="00000040" w14:textId="5E9F37B9" w:rsidR="00E6101A" w:rsidRPr="00435109" w:rsidRDefault="00A05FDA">
      <w:pPr>
        <w:widowControl w:val="0"/>
        <w:numPr>
          <w:ilvl w:val="3"/>
          <w:numId w:val="14"/>
        </w:numPr>
        <w:pBdr>
          <w:top w:val="nil"/>
          <w:left w:val="nil"/>
          <w:bottom w:val="nil"/>
          <w:right w:val="nil"/>
          <w:between w:val="nil"/>
        </w:pBdr>
        <w:tabs>
          <w:tab w:val="left" w:pos="709"/>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zorganizuje proces realizacji Przedmiotu Umowy w taki sposób, aby terminy realizacji Umowy zostały dotrzymane. Wykonawca w pełni odpowiada za organizację i realizację robót.</w:t>
      </w:r>
    </w:p>
    <w:p w14:paraId="00000041" w14:textId="77777777" w:rsidR="00E6101A" w:rsidRPr="00435109" w:rsidRDefault="00A05FDA">
      <w:pPr>
        <w:widowControl w:val="0"/>
        <w:numPr>
          <w:ilvl w:val="3"/>
          <w:numId w:val="14"/>
        </w:numPr>
        <w:pBdr>
          <w:top w:val="nil"/>
          <w:left w:val="nil"/>
          <w:bottom w:val="nil"/>
          <w:right w:val="nil"/>
          <w:between w:val="nil"/>
        </w:pBdr>
        <w:tabs>
          <w:tab w:val="left" w:pos="426"/>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Zamawiający może polecić Wykonawcy podjęcie kroków dla przyspieszenia tempa prac, jeżeli z jakiejkolwiek przyczyny, która nie uprawnia Wykonawcy do przedłużenia terminu wykonania robót lub ich części, ich tempo zdaniem Zamawiającego, nie pozwoli na terminowe </w:t>
      </w:r>
      <w:r w:rsidRPr="00435109">
        <w:rPr>
          <w:rFonts w:ascii="Arial" w:eastAsia="Arial" w:hAnsi="Arial" w:cs="Arial"/>
          <w:sz w:val="22"/>
          <w:szCs w:val="22"/>
        </w:rPr>
        <w:lastRenderedPageBreak/>
        <w:t>wykonanie Umowy. Wszystkie koszty związane z podjętymi na polecenie Zamawiającego działaniami obciążą Wykonawcę.</w:t>
      </w:r>
    </w:p>
    <w:p w14:paraId="00000042" w14:textId="603C43FA" w:rsidR="00E6101A" w:rsidRPr="00435109" w:rsidRDefault="00A05FDA">
      <w:pPr>
        <w:widowControl w:val="0"/>
        <w:numPr>
          <w:ilvl w:val="3"/>
          <w:numId w:val="14"/>
        </w:numPr>
        <w:pBdr>
          <w:top w:val="nil"/>
          <w:left w:val="nil"/>
          <w:bottom w:val="nil"/>
          <w:right w:val="nil"/>
          <w:between w:val="nil"/>
        </w:pBdr>
        <w:tabs>
          <w:tab w:val="left" w:pos="284"/>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W przypadku, w którym Wykonawca wykonuje Przedmiot Umowy wadliwie lub opóźnia się z rozpoczęciem lub zakończeniem Przedmiotu Umowy lub jego części tak dalece, że nie jest prawdopodobne, żeby zdołał je ukończyć w czasie umówionym, pomimo wezwania Wykonawcy przez Zamawiającego do zwiększenia zaangażowania lub przyspieszenia prac, Zamawiający może powierzyć wykonanie lub dokończenie Przedmiotu Umowy lub jego części podmiotowi trzeciemu na koszt i ryzyko Wykonawcy i</w:t>
      </w:r>
      <w:r w:rsidR="00004E7C" w:rsidRPr="00435109">
        <w:rPr>
          <w:rFonts w:ascii="Arial" w:eastAsia="Arial" w:hAnsi="Arial" w:cs="Arial"/>
          <w:sz w:val="22"/>
          <w:szCs w:val="22"/>
        </w:rPr>
        <w:t xml:space="preserve"> wynikłe stąd koszty potrącić z </w:t>
      </w:r>
      <w:r w:rsidRPr="00435109">
        <w:rPr>
          <w:rFonts w:ascii="Arial" w:eastAsia="Arial" w:hAnsi="Arial" w:cs="Arial"/>
          <w:sz w:val="22"/>
          <w:szCs w:val="22"/>
        </w:rPr>
        <w:t>wierzytelnościami przysługującymi Wykonawcy lub z zabezpieczenia należytego wykonania Umowy, na co Wykonawca niniejszym wyraża zgodę.</w:t>
      </w:r>
    </w:p>
    <w:p w14:paraId="00000044" w14:textId="50F03C21"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4</w:t>
      </w:r>
      <w:r w:rsidR="004B0A51" w:rsidRPr="00435109">
        <w:rPr>
          <w:rFonts w:ascii="Arial" w:eastAsia="Arial" w:hAnsi="Arial" w:cs="Arial"/>
          <w:b/>
          <w:bCs/>
          <w:sz w:val="22"/>
          <w:szCs w:val="22"/>
        </w:rPr>
        <w:t xml:space="preserve"> </w:t>
      </w:r>
      <w:r w:rsidRPr="00435109">
        <w:rPr>
          <w:rFonts w:ascii="Arial" w:eastAsia="Arial" w:hAnsi="Arial" w:cs="Arial"/>
          <w:b/>
          <w:bCs/>
          <w:sz w:val="22"/>
          <w:szCs w:val="22"/>
        </w:rPr>
        <w:t>OBOWIĄZKI WYKONAWCY</w:t>
      </w:r>
    </w:p>
    <w:p w14:paraId="00000045" w14:textId="77777777" w:rsidR="00E6101A" w:rsidRPr="00435109" w:rsidRDefault="00A05FDA">
      <w:pPr>
        <w:numPr>
          <w:ilvl w:val="0"/>
          <w:numId w:val="18"/>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zobowiązuje się, w szczególności:</w:t>
      </w:r>
    </w:p>
    <w:p w14:paraId="00000046" w14:textId="47C7F29C"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r</w:t>
      </w:r>
      <w:r w:rsidR="00A05FDA" w:rsidRPr="00435109">
        <w:rPr>
          <w:rFonts w:ascii="Arial" w:eastAsia="Arial" w:hAnsi="Arial" w:cs="Arial"/>
          <w:sz w:val="22"/>
          <w:szCs w:val="22"/>
        </w:rPr>
        <w:t xml:space="preserve">ealizować Umowę i wykonywać Przedmiot Umowy z zachowaniem należytej staranności, z uwzględnieniem zawodowego charakteru prowadzonej działalności, zgodnie z Umową, w tym załącznikami do niej oraz powszechnie obowiązującymi przepisami prawa, normami i zasadami wiedzy technicznej i sztuki budowlanej; </w:t>
      </w:r>
    </w:p>
    <w:p w14:paraId="00000047" w14:textId="61A8EEF2"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b</w:t>
      </w:r>
      <w:r w:rsidR="00A05FDA" w:rsidRPr="00435109">
        <w:rPr>
          <w:rFonts w:ascii="Arial" w:eastAsia="Arial" w:hAnsi="Arial" w:cs="Arial"/>
          <w:sz w:val="22"/>
          <w:szCs w:val="22"/>
        </w:rPr>
        <w:t>ezzwłocznie informować Zamawiającego, w formie pisemnej pod rygorem nieważności, o wszelkich okolicznościach, które mogą przeszkodzić prawidłowemu, w tym terminowemu wykonaniu Umowy lub mogą mieć wpływ na wykonywanie Przedmiotu Umowy;</w:t>
      </w:r>
    </w:p>
    <w:p w14:paraId="00000048" w14:textId="42373047"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u</w:t>
      </w:r>
      <w:r w:rsidR="00A05FDA" w:rsidRPr="00435109">
        <w:rPr>
          <w:rFonts w:ascii="Arial" w:eastAsia="Arial" w:hAnsi="Arial" w:cs="Arial"/>
          <w:sz w:val="22"/>
          <w:szCs w:val="22"/>
        </w:rPr>
        <w:t xml:space="preserve">możliwić Zamawiającemu (w tym osobom/podmiotom sprawującym nadzór nad realizacją Umowy ze strony Zamawiającego) w każdym czasie przeprowadzenie działań kontrolnych </w:t>
      </w:r>
      <w:r w:rsidR="00973442" w:rsidRPr="00435109">
        <w:rPr>
          <w:rFonts w:ascii="Arial" w:eastAsia="Arial" w:hAnsi="Arial" w:cs="Arial"/>
          <w:sz w:val="22"/>
          <w:szCs w:val="22"/>
        </w:rPr>
        <w:t>Placu</w:t>
      </w:r>
      <w:r w:rsidR="00A05FDA" w:rsidRPr="00435109">
        <w:rPr>
          <w:rFonts w:ascii="Arial" w:eastAsia="Arial" w:hAnsi="Arial" w:cs="Arial"/>
          <w:sz w:val="22"/>
          <w:szCs w:val="22"/>
        </w:rPr>
        <w:t xml:space="preserve"> Budowy, realizowanych robót budowlanych, stosowanych w ich toku wyrobów oraz wszelkich okoliczności dotyczących realizacji Przedmiotu Umowy;</w:t>
      </w:r>
    </w:p>
    <w:p w14:paraId="328B90F3" w14:textId="77777777" w:rsidR="00C1622B" w:rsidRPr="00435109" w:rsidRDefault="00C1622B">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zapewnić odpowiednio wykwalifikowane osoby do wykonania Przedmiotu Umowy, zgodnie z wymogami ustawy Prawo budowlane;</w:t>
      </w:r>
    </w:p>
    <w:p w14:paraId="4A8D8747" w14:textId="17215900" w:rsidR="00C1622B" w:rsidRPr="00435109" w:rsidRDefault="00773223">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w:t>
      </w:r>
      <w:r w:rsidR="00C1622B" w:rsidRPr="00435109">
        <w:rPr>
          <w:rFonts w:ascii="Arial" w:eastAsia="Arial" w:hAnsi="Arial" w:cs="Arial"/>
          <w:sz w:val="22"/>
          <w:szCs w:val="22"/>
        </w:rPr>
        <w:t>apewnić pracownikom Wykonawcy oraz osobom realizującym roboty dla Podwykonawców, znajdującym się na Placu Budowy odzież zapewniającą ich wizualnie łatwą identyfikację oraz gwarantującą ich bezpieczeństwo (np.: nazwa firmy na kamizelce pracowników, elementy odblaskowe);</w:t>
      </w:r>
    </w:p>
    <w:p w14:paraId="0000004A" w14:textId="1860CE76"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n</w:t>
      </w:r>
      <w:r w:rsidR="00A05FDA" w:rsidRPr="00435109">
        <w:rPr>
          <w:rFonts w:ascii="Arial" w:eastAsia="Arial" w:hAnsi="Arial" w:cs="Arial"/>
          <w:sz w:val="22"/>
          <w:szCs w:val="22"/>
        </w:rPr>
        <w:t xml:space="preserve">iezwłocznie po podpisaniu Umowy oraz na każde żądanie Zamawiającego przedstawić do wglądu dokumenty potwierdzające kwalifikacje osób, które będą wykonywały Przedmiot Umowy. </w:t>
      </w:r>
    </w:p>
    <w:p w14:paraId="0000004B" w14:textId="282B266C"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w:t>
      </w:r>
      <w:r w:rsidR="00973442" w:rsidRPr="00435109">
        <w:rPr>
          <w:rFonts w:ascii="Arial" w:eastAsia="Arial" w:hAnsi="Arial" w:cs="Arial"/>
          <w:sz w:val="22"/>
          <w:szCs w:val="22"/>
        </w:rPr>
        <w:t>atrudnić</w:t>
      </w:r>
      <w:r w:rsidR="00A05FDA" w:rsidRPr="00435109">
        <w:rPr>
          <w:rFonts w:ascii="Arial" w:eastAsia="Arial" w:hAnsi="Arial" w:cs="Arial"/>
          <w:sz w:val="22"/>
          <w:szCs w:val="22"/>
        </w:rPr>
        <w:t xml:space="preserve"> na pods</w:t>
      </w:r>
      <w:r w:rsidR="00D27BEE" w:rsidRPr="00435109">
        <w:rPr>
          <w:rFonts w:ascii="Arial" w:eastAsia="Arial" w:hAnsi="Arial" w:cs="Arial"/>
          <w:sz w:val="22"/>
          <w:szCs w:val="22"/>
        </w:rPr>
        <w:t>tawie umowy o</w:t>
      </w:r>
      <w:r w:rsidR="00A05FDA" w:rsidRPr="00435109">
        <w:rPr>
          <w:rFonts w:ascii="Arial" w:eastAsia="Arial" w:hAnsi="Arial" w:cs="Arial"/>
          <w:sz w:val="22"/>
          <w:szCs w:val="22"/>
        </w:rPr>
        <w:t xml:space="preserve"> prac</w:t>
      </w:r>
      <w:r w:rsidR="00D27BEE" w:rsidRPr="00435109">
        <w:rPr>
          <w:rFonts w:ascii="Arial" w:eastAsia="Arial" w:hAnsi="Arial" w:cs="Arial"/>
          <w:sz w:val="22"/>
          <w:szCs w:val="22"/>
        </w:rPr>
        <w:t>ę</w:t>
      </w:r>
      <w:r w:rsidR="00A05FDA" w:rsidRPr="00435109">
        <w:rPr>
          <w:rFonts w:ascii="Arial" w:eastAsia="Arial" w:hAnsi="Arial" w:cs="Arial"/>
          <w:sz w:val="22"/>
          <w:szCs w:val="22"/>
        </w:rPr>
        <w:t xml:space="preserve"> osób wskazanych w SWZ, na warunkach i w sposób szczegółowo określonych w SWZ, w tym zobowiązany jest do przedkładania wymaganych przez Zamawiającego dokumentów, potwierdzających ww. zatrudnienie, w terminach wskazanych przez Zamawiającego;</w:t>
      </w:r>
    </w:p>
    <w:p w14:paraId="79EEA6A0" w14:textId="1A025766" w:rsidR="004148E6" w:rsidRPr="00435109" w:rsidRDefault="004148E6">
      <w:pPr>
        <w:widowControl w:val="0"/>
        <w:numPr>
          <w:ilvl w:val="0"/>
          <w:numId w:val="19"/>
        </w:numPr>
        <w:pBdr>
          <w:top w:val="nil"/>
          <w:left w:val="nil"/>
          <w:bottom w:val="nil"/>
          <w:right w:val="nil"/>
          <w:between w:val="nil"/>
        </w:pBdr>
        <w:tabs>
          <w:tab w:val="left" w:pos="709"/>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uczestniczyć w spotkaniach zwoływanych przez Zamawiającego lub Inspektora Nadzoru Inwestorskiego. Wykonawca zostanie poinformowany o spotkaniu nie później niż 2 dni przed datą spotkania w formie pisemnej lub e-mailowej. Wykonawca zapewni na spotkaniu obecność personelu wskazanego przez odpowiednio Zamawiającego lub Inspektora Nadzoru Inwestorskiego w informacji o spotkaniu;</w:t>
      </w:r>
      <w:r w:rsidR="007C4DDF" w:rsidRPr="00435109">
        <w:rPr>
          <w:rFonts w:ascii="Arial" w:eastAsia="Arial" w:hAnsi="Arial" w:cs="Arial"/>
          <w:sz w:val="22"/>
          <w:szCs w:val="22"/>
        </w:rPr>
        <w:t xml:space="preserve"> z każdego spotkania zostanie sporządzony protokół, zawierający ocenę stanu realizacji Przedmiotu Umowy oraz uzgodnienia, wnioski i decyzje</w:t>
      </w:r>
    </w:p>
    <w:p w14:paraId="0000004D" w14:textId="3C27F286"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w:t>
      </w:r>
      <w:r w:rsidR="00973442" w:rsidRPr="00435109">
        <w:rPr>
          <w:rFonts w:ascii="Arial" w:eastAsia="Arial" w:hAnsi="Arial" w:cs="Arial"/>
          <w:sz w:val="22"/>
          <w:szCs w:val="22"/>
        </w:rPr>
        <w:t>rzejąć</w:t>
      </w:r>
      <w:r w:rsidR="00A05FDA" w:rsidRPr="00435109">
        <w:rPr>
          <w:rFonts w:ascii="Arial" w:eastAsia="Arial" w:hAnsi="Arial" w:cs="Arial"/>
          <w:sz w:val="22"/>
          <w:szCs w:val="22"/>
        </w:rPr>
        <w:t xml:space="preserve"> teren, na którym prowadzone będą roboty budowlane objęte Przedmiotem Umowy (dalej jako: „Plac Budowy” lub „Teren Budowy”) i utrzymyw</w:t>
      </w:r>
      <w:r w:rsidR="00973442" w:rsidRPr="00435109">
        <w:rPr>
          <w:rFonts w:ascii="Arial" w:eastAsia="Arial" w:hAnsi="Arial" w:cs="Arial"/>
          <w:sz w:val="22"/>
          <w:szCs w:val="22"/>
        </w:rPr>
        <w:t>ać</w:t>
      </w:r>
      <w:r w:rsidR="00A05FDA" w:rsidRPr="00435109">
        <w:rPr>
          <w:rFonts w:ascii="Arial" w:eastAsia="Arial" w:hAnsi="Arial" w:cs="Arial"/>
          <w:sz w:val="22"/>
          <w:szCs w:val="22"/>
        </w:rPr>
        <w:t xml:space="preserve"> go do czasu odebrania Przedmiotu Umowy </w:t>
      </w:r>
      <w:r w:rsidR="00D27BEE" w:rsidRPr="00435109">
        <w:rPr>
          <w:rFonts w:ascii="Arial" w:eastAsia="Arial" w:hAnsi="Arial" w:cs="Arial"/>
          <w:sz w:val="22"/>
          <w:szCs w:val="22"/>
        </w:rPr>
        <w:t xml:space="preserve">przez Zamawiającego </w:t>
      </w:r>
      <w:r w:rsidR="00A05FDA" w:rsidRPr="00435109">
        <w:rPr>
          <w:rFonts w:ascii="Arial" w:eastAsia="Arial" w:hAnsi="Arial" w:cs="Arial"/>
          <w:sz w:val="22"/>
          <w:szCs w:val="22"/>
        </w:rPr>
        <w:t xml:space="preserve">na podstawie </w:t>
      </w:r>
      <w:r w:rsidR="00AD685C" w:rsidRPr="00435109">
        <w:rPr>
          <w:rFonts w:ascii="Arial" w:eastAsia="Arial" w:hAnsi="Arial" w:cs="Arial"/>
          <w:sz w:val="22"/>
          <w:szCs w:val="22"/>
        </w:rPr>
        <w:t>p</w:t>
      </w:r>
      <w:r w:rsidR="00A05FDA" w:rsidRPr="00435109">
        <w:rPr>
          <w:rFonts w:ascii="Arial" w:eastAsia="Arial" w:hAnsi="Arial" w:cs="Arial"/>
          <w:sz w:val="22"/>
          <w:szCs w:val="22"/>
        </w:rPr>
        <w:t xml:space="preserve">rotokołu </w:t>
      </w:r>
      <w:r w:rsidR="00AD685C" w:rsidRPr="00435109">
        <w:rPr>
          <w:rFonts w:ascii="Arial" w:eastAsia="Arial" w:hAnsi="Arial" w:cs="Arial"/>
          <w:sz w:val="22"/>
          <w:szCs w:val="22"/>
        </w:rPr>
        <w:t>o</w:t>
      </w:r>
      <w:r w:rsidR="00A05FDA" w:rsidRPr="00435109">
        <w:rPr>
          <w:rFonts w:ascii="Arial" w:eastAsia="Arial" w:hAnsi="Arial" w:cs="Arial"/>
          <w:sz w:val="22"/>
          <w:szCs w:val="22"/>
        </w:rPr>
        <w:t xml:space="preserve">dbioru </w:t>
      </w:r>
      <w:r w:rsidR="00D27BEE" w:rsidRPr="00435109">
        <w:rPr>
          <w:rFonts w:ascii="Arial" w:eastAsia="Arial" w:hAnsi="Arial" w:cs="Arial"/>
          <w:sz w:val="22"/>
          <w:szCs w:val="22"/>
        </w:rPr>
        <w:t>k</w:t>
      </w:r>
      <w:r w:rsidR="00A05FDA" w:rsidRPr="00435109">
        <w:rPr>
          <w:rFonts w:ascii="Arial" w:eastAsia="Arial" w:hAnsi="Arial" w:cs="Arial"/>
          <w:sz w:val="22"/>
          <w:szCs w:val="22"/>
        </w:rPr>
        <w:t>ońcowego</w:t>
      </w:r>
      <w:r w:rsidR="00D27BEE" w:rsidRPr="00435109">
        <w:rPr>
          <w:rFonts w:ascii="Arial" w:eastAsia="Arial" w:hAnsi="Arial" w:cs="Arial"/>
          <w:sz w:val="22"/>
          <w:szCs w:val="22"/>
        </w:rPr>
        <w:t xml:space="preserve"> Przedmiotu Umowy</w:t>
      </w:r>
      <w:r w:rsidR="00A05FDA" w:rsidRPr="00435109">
        <w:rPr>
          <w:rFonts w:ascii="Arial" w:eastAsia="Arial" w:hAnsi="Arial" w:cs="Arial"/>
          <w:sz w:val="22"/>
          <w:szCs w:val="22"/>
        </w:rPr>
        <w:t>;</w:t>
      </w:r>
    </w:p>
    <w:p w14:paraId="0000004E" w14:textId="5C42F4A0"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lastRenderedPageBreak/>
        <w:t>z</w:t>
      </w:r>
      <w:r w:rsidR="00A05FDA" w:rsidRPr="00435109">
        <w:rPr>
          <w:rFonts w:ascii="Arial" w:eastAsia="Arial" w:hAnsi="Arial" w:cs="Arial"/>
          <w:sz w:val="22"/>
          <w:szCs w:val="22"/>
        </w:rPr>
        <w:t>organizo</w:t>
      </w:r>
      <w:r w:rsidR="00973442" w:rsidRPr="00435109">
        <w:rPr>
          <w:rFonts w:ascii="Arial" w:eastAsia="Arial" w:hAnsi="Arial" w:cs="Arial"/>
          <w:sz w:val="22"/>
          <w:szCs w:val="22"/>
        </w:rPr>
        <w:t>wać</w:t>
      </w:r>
      <w:r w:rsidR="00A05FDA" w:rsidRPr="00435109">
        <w:rPr>
          <w:rFonts w:ascii="Arial" w:eastAsia="Arial" w:hAnsi="Arial" w:cs="Arial"/>
          <w:sz w:val="22"/>
          <w:szCs w:val="22"/>
        </w:rPr>
        <w:t xml:space="preserve"> i zagospodaro</w:t>
      </w:r>
      <w:r w:rsidR="00973442" w:rsidRPr="00435109">
        <w:rPr>
          <w:rFonts w:ascii="Arial" w:eastAsia="Arial" w:hAnsi="Arial" w:cs="Arial"/>
          <w:sz w:val="22"/>
          <w:szCs w:val="22"/>
        </w:rPr>
        <w:t>wać</w:t>
      </w:r>
      <w:r w:rsidR="00A05FDA" w:rsidRPr="00435109">
        <w:rPr>
          <w:rFonts w:ascii="Arial" w:eastAsia="Arial" w:hAnsi="Arial" w:cs="Arial"/>
          <w:sz w:val="22"/>
          <w:szCs w:val="22"/>
        </w:rPr>
        <w:t xml:space="preserve"> miejsca realizacji Przedmiotu Umowy wraz z zapleczem, w tym między innymi: </w:t>
      </w:r>
    </w:p>
    <w:p w14:paraId="0000004F" w14:textId="2525B75C" w:rsidR="00E6101A" w:rsidRPr="00435109" w:rsidRDefault="00A05FDA">
      <w:pPr>
        <w:widowControl w:val="0"/>
        <w:numPr>
          <w:ilvl w:val="0"/>
          <w:numId w:val="20"/>
        </w:numPr>
        <w:pBdr>
          <w:top w:val="nil"/>
          <w:left w:val="nil"/>
          <w:bottom w:val="nil"/>
          <w:right w:val="nil"/>
          <w:between w:val="nil"/>
        </w:pBdr>
        <w:tabs>
          <w:tab w:val="left" w:pos="851"/>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zorganizować na własny koszt i własnym staraniem Plac Budowy, łącznie z jego </w:t>
      </w:r>
      <w:r w:rsidR="007C4DDF" w:rsidRPr="00435109">
        <w:rPr>
          <w:rFonts w:ascii="Arial" w:eastAsia="Arial" w:hAnsi="Arial" w:cs="Arial"/>
          <w:sz w:val="22"/>
          <w:szCs w:val="22"/>
        </w:rPr>
        <w:t>zabezpieczeniem</w:t>
      </w:r>
      <w:r w:rsidR="008B5587" w:rsidRPr="00435109">
        <w:rPr>
          <w:rFonts w:ascii="Arial" w:eastAsia="Arial" w:hAnsi="Arial" w:cs="Arial"/>
          <w:sz w:val="22"/>
          <w:szCs w:val="22"/>
        </w:rPr>
        <w:t>;</w:t>
      </w:r>
      <w:r w:rsidRPr="00435109">
        <w:rPr>
          <w:rFonts w:ascii="Arial" w:eastAsia="Arial" w:hAnsi="Arial" w:cs="Arial"/>
          <w:sz w:val="22"/>
          <w:szCs w:val="22"/>
        </w:rPr>
        <w:t xml:space="preserve"> utrzymywać na nim porządek</w:t>
      </w:r>
      <w:r w:rsidR="008B5587" w:rsidRPr="00435109">
        <w:rPr>
          <w:rFonts w:ascii="Arial" w:eastAsia="Arial" w:hAnsi="Arial" w:cs="Arial"/>
          <w:sz w:val="22"/>
          <w:szCs w:val="22"/>
        </w:rPr>
        <w:t>;</w:t>
      </w:r>
      <w:r w:rsidRPr="00435109">
        <w:rPr>
          <w:rFonts w:ascii="Arial" w:eastAsia="Arial" w:hAnsi="Arial" w:cs="Arial"/>
          <w:sz w:val="22"/>
          <w:szCs w:val="22"/>
        </w:rPr>
        <w:t xml:space="preserve"> sprawować pieczę nad mieniem znajdującym się na Terenie Budowy</w:t>
      </w:r>
      <w:r w:rsidR="008B5587" w:rsidRPr="00435109">
        <w:rPr>
          <w:rFonts w:ascii="Arial" w:eastAsia="Arial" w:hAnsi="Arial" w:cs="Arial"/>
          <w:sz w:val="22"/>
          <w:szCs w:val="22"/>
        </w:rPr>
        <w:t>;</w:t>
      </w:r>
      <w:r w:rsidRPr="00435109">
        <w:rPr>
          <w:rFonts w:ascii="Arial" w:eastAsia="Arial" w:hAnsi="Arial" w:cs="Arial"/>
          <w:sz w:val="22"/>
          <w:szCs w:val="22"/>
        </w:rPr>
        <w:t xml:space="preserve"> a także zapewniać wymagane warunki bezpieczeństwa, szczególnie pod względem BHP, przeciwpożarowym i sanitarnym,</w:t>
      </w:r>
    </w:p>
    <w:p w14:paraId="00000050" w14:textId="74EEB2BF" w:rsidR="00E6101A" w:rsidRPr="00435109" w:rsidRDefault="00A05FDA">
      <w:pPr>
        <w:numPr>
          <w:ilvl w:val="0"/>
          <w:numId w:val="2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wykonać inwentaryzację wraz z dokumentacją fotograficzną Placu Budowy - w terminie 3 dni od dnia przekazania Placu Budowy,</w:t>
      </w:r>
    </w:p>
    <w:p w14:paraId="00000051" w14:textId="6F10EB6E" w:rsidR="00E6101A" w:rsidRPr="00435109" w:rsidRDefault="00A05FDA">
      <w:pPr>
        <w:numPr>
          <w:ilvl w:val="0"/>
          <w:numId w:val="2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powołać </w:t>
      </w:r>
      <w:r w:rsidR="007C4DDF" w:rsidRPr="00435109">
        <w:rPr>
          <w:rFonts w:ascii="Arial" w:eastAsia="Arial" w:hAnsi="Arial" w:cs="Arial"/>
          <w:sz w:val="22"/>
          <w:szCs w:val="22"/>
        </w:rPr>
        <w:t>K</w:t>
      </w:r>
      <w:r w:rsidRPr="00435109">
        <w:rPr>
          <w:rFonts w:ascii="Arial" w:eastAsia="Arial" w:hAnsi="Arial" w:cs="Arial"/>
          <w:sz w:val="22"/>
          <w:szCs w:val="22"/>
        </w:rPr>
        <w:t xml:space="preserve">ierownika </w:t>
      </w:r>
      <w:r w:rsidR="007C4DDF" w:rsidRPr="00435109">
        <w:rPr>
          <w:rFonts w:ascii="Arial" w:eastAsia="Arial" w:hAnsi="Arial" w:cs="Arial"/>
          <w:sz w:val="22"/>
          <w:szCs w:val="22"/>
        </w:rPr>
        <w:t>B</w:t>
      </w:r>
      <w:r w:rsidRPr="00435109">
        <w:rPr>
          <w:rFonts w:ascii="Arial" w:eastAsia="Arial" w:hAnsi="Arial" w:cs="Arial"/>
          <w:sz w:val="22"/>
          <w:szCs w:val="22"/>
        </w:rPr>
        <w:t xml:space="preserve">udowy </w:t>
      </w:r>
      <w:r w:rsidR="008B09A6" w:rsidRPr="00435109">
        <w:rPr>
          <w:rFonts w:ascii="Arial" w:eastAsia="Arial" w:hAnsi="Arial" w:cs="Arial"/>
          <w:sz w:val="22"/>
          <w:szCs w:val="22"/>
        </w:rPr>
        <w:t>na</w:t>
      </w:r>
      <w:r w:rsidRPr="00435109">
        <w:rPr>
          <w:rFonts w:ascii="Arial" w:eastAsia="Arial" w:hAnsi="Arial" w:cs="Arial"/>
          <w:sz w:val="22"/>
          <w:szCs w:val="22"/>
        </w:rPr>
        <w:t xml:space="preserve"> cały okres realizacji Przedmiotu Umowy,</w:t>
      </w:r>
    </w:p>
    <w:p w14:paraId="00000052" w14:textId="2F33EDF9" w:rsidR="00E6101A" w:rsidRPr="00435109" w:rsidRDefault="00A05FDA">
      <w:pPr>
        <w:numPr>
          <w:ilvl w:val="0"/>
          <w:numId w:val="2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sporządzić plan bezpieczeństwa i ochrony zdrowia</w:t>
      </w:r>
      <w:r w:rsidR="008B09A6" w:rsidRPr="00435109">
        <w:rPr>
          <w:rFonts w:ascii="Arial" w:eastAsia="Arial" w:hAnsi="Arial" w:cs="Arial"/>
          <w:sz w:val="22"/>
          <w:szCs w:val="22"/>
        </w:rPr>
        <w:t xml:space="preserve"> (BIOZ)</w:t>
      </w:r>
      <w:r w:rsidRPr="00435109">
        <w:rPr>
          <w:rFonts w:ascii="Arial" w:eastAsia="Arial" w:hAnsi="Arial" w:cs="Arial"/>
          <w:sz w:val="22"/>
          <w:szCs w:val="22"/>
        </w:rPr>
        <w:t>, oraz inne dokumenty, zgodnie z przepisami Prawa budowlanego;</w:t>
      </w:r>
    </w:p>
    <w:p w14:paraId="00000054" w14:textId="2E921A19" w:rsidR="00E6101A" w:rsidRPr="00435109" w:rsidRDefault="008B5587">
      <w:pPr>
        <w:widowControl w:val="0"/>
        <w:numPr>
          <w:ilvl w:val="0"/>
          <w:numId w:val="19"/>
        </w:numPr>
        <w:pBdr>
          <w:top w:val="nil"/>
          <w:left w:val="nil"/>
          <w:bottom w:val="nil"/>
          <w:right w:val="nil"/>
          <w:between w:val="nil"/>
        </w:pBdr>
        <w:tabs>
          <w:tab w:val="left" w:pos="709"/>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z</w:t>
      </w:r>
      <w:r w:rsidR="00A05FDA" w:rsidRPr="00435109">
        <w:rPr>
          <w:rFonts w:ascii="Arial" w:eastAsia="Arial" w:hAnsi="Arial" w:cs="Arial"/>
          <w:sz w:val="22"/>
          <w:szCs w:val="22"/>
        </w:rPr>
        <w:t>apewnić obsługę geodezyjną na budowie na swój koszt;</w:t>
      </w:r>
    </w:p>
    <w:p w14:paraId="57BD54AC" w14:textId="1FBA3956" w:rsidR="00094DB4"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w:t>
      </w:r>
      <w:r w:rsidR="00A05FDA" w:rsidRPr="00435109">
        <w:rPr>
          <w:rFonts w:ascii="Arial" w:eastAsia="Arial" w:hAnsi="Arial" w:cs="Arial"/>
          <w:sz w:val="22"/>
          <w:szCs w:val="22"/>
        </w:rPr>
        <w:t>rzestrzegać przepis</w:t>
      </w:r>
      <w:r w:rsidR="008B09A6" w:rsidRPr="00435109">
        <w:rPr>
          <w:rFonts w:ascii="Arial" w:eastAsia="Arial" w:hAnsi="Arial" w:cs="Arial"/>
          <w:sz w:val="22"/>
          <w:szCs w:val="22"/>
        </w:rPr>
        <w:t>ów</w:t>
      </w:r>
      <w:r w:rsidR="00A05FDA" w:rsidRPr="00435109">
        <w:rPr>
          <w:rFonts w:ascii="Arial" w:eastAsia="Arial" w:hAnsi="Arial" w:cs="Arial"/>
          <w:sz w:val="22"/>
          <w:szCs w:val="22"/>
        </w:rPr>
        <w:t xml:space="preserve"> Prawa budowlanego, prawa pracy, BHP, ochrony p. </w:t>
      </w:r>
      <w:proofErr w:type="spellStart"/>
      <w:r w:rsidR="00A05FDA" w:rsidRPr="00435109">
        <w:rPr>
          <w:rFonts w:ascii="Arial" w:eastAsia="Arial" w:hAnsi="Arial" w:cs="Arial"/>
          <w:sz w:val="22"/>
          <w:szCs w:val="22"/>
        </w:rPr>
        <w:t>poż</w:t>
      </w:r>
      <w:proofErr w:type="spellEnd"/>
      <w:r w:rsidR="00A05FDA" w:rsidRPr="00435109">
        <w:rPr>
          <w:rFonts w:ascii="Arial" w:eastAsia="Arial" w:hAnsi="Arial" w:cs="Arial"/>
          <w:sz w:val="22"/>
          <w:szCs w:val="22"/>
        </w:rPr>
        <w:t>.,</w:t>
      </w:r>
      <w:r w:rsidR="006E21B6" w:rsidRPr="00435109">
        <w:rPr>
          <w:rFonts w:ascii="Arial" w:eastAsia="Arial" w:hAnsi="Arial" w:cs="Arial"/>
          <w:sz w:val="22"/>
          <w:szCs w:val="22"/>
        </w:rPr>
        <w:t xml:space="preserve"> </w:t>
      </w:r>
      <w:r w:rsidR="00A05FDA" w:rsidRPr="00435109">
        <w:rPr>
          <w:rFonts w:ascii="Arial" w:eastAsia="Arial" w:hAnsi="Arial" w:cs="Arial"/>
          <w:sz w:val="22"/>
          <w:szCs w:val="22"/>
        </w:rPr>
        <w:t>sanitarn</w:t>
      </w:r>
      <w:r w:rsidR="008B09A6" w:rsidRPr="00435109">
        <w:rPr>
          <w:rFonts w:ascii="Arial" w:eastAsia="Arial" w:hAnsi="Arial" w:cs="Arial"/>
          <w:sz w:val="22"/>
          <w:szCs w:val="22"/>
        </w:rPr>
        <w:t>ych</w:t>
      </w:r>
      <w:r w:rsidR="00A05FDA" w:rsidRPr="00435109">
        <w:rPr>
          <w:rFonts w:ascii="Arial" w:eastAsia="Arial" w:hAnsi="Arial" w:cs="Arial"/>
          <w:sz w:val="22"/>
          <w:szCs w:val="22"/>
        </w:rPr>
        <w:t>, ochrony środowiska oraz inn</w:t>
      </w:r>
      <w:r w:rsidR="008B09A6" w:rsidRPr="00435109">
        <w:rPr>
          <w:rFonts w:ascii="Arial" w:eastAsia="Arial" w:hAnsi="Arial" w:cs="Arial"/>
          <w:sz w:val="22"/>
          <w:szCs w:val="22"/>
        </w:rPr>
        <w:t>ych</w:t>
      </w:r>
      <w:r w:rsidR="00A05FDA" w:rsidRPr="00435109">
        <w:rPr>
          <w:rFonts w:ascii="Arial" w:eastAsia="Arial" w:hAnsi="Arial" w:cs="Arial"/>
          <w:sz w:val="22"/>
          <w:szCs w:val="22"/>
        </w:rPr>
        <w:t xml:space="preserve">, </w:t>
      </w:r>
      <w:r w:rsidR="00094DB4" w:rsidRPr="00435109">
        <w:rPr>
          <w:rFonts w:ascii="Arial" w:eastAsia="Arial" w:hAnsi="Arial" w:cs="Arial"/>
          <w:sz w:val="22"/>
          <w:szCs w:val="22"/>
        </w:rPr>
        <w:t>dotyczycących</w:t>
      </w:r>
      <w:r w:rsidR="00A05FDA" w:rsidRPr="00435109">
        <w:rPr>
          <w:rFonts w:ascii="Arial" w:eastAsia="Arial" w:hAnsi="Arial" w:cs="Arial"/>
          <w:sz w:val="22"/>
          <w:szCs w:val="22"/>
        </w:rPr>
        <w:t xml:space="preserve"> realizacji procesu budowlanego, </w:t>
      </w:r>
    </w:p>
    <w:p w14:paraId="00000056" w14:textId="3D4BB2AF" w:rsidR="00E6101A" w:rsidRPr="00435109" w:rsidRDefault="00094DB4">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przestrzegać planu BIOZ</w:t>
      </w:r>
      <w:r w:rsidR="00A05FDA" w:rsidRPr="00435109">
        <w:rPr>
          <w:rFonts w:ascii="Arial" w:eastAsia="Arial" w:hAnsi="Arial" w:cs="Arial"/>
          <w:sz w:val="22"/>
          <w:szCs w:val="22"/>
        </w:rPr>
        <w:t>;</w:t>
      </w:r>
    </w:p>
    <w:p w14:paraId="00000058" w14:textId="7F0578BD"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d</w:t>
      </w:r>
      <w:r w:rsidR="00A05FDA" w:rsidRPr="00435109">
        <w:rPr>
          <w:rFonts w:ascii="Arial" w:eastAsia="Arial" w:hAnsi="Arial" w:cs="Arial"/>
          <w:sz w:val="22"/>
          <w:szCs w:val="22"/>
        </w:rPr>
        <w:t>oprowadzić na swój koszt media do Placu Budowy oraz pokrywać pełne koszty związane z ich używaniem;</w:t>
      </w:r>
    </w:p>
    <w:p w14:paraId="00000059" w14:textId="6F3456A2"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n</w:t>
      </w:r>
      <w:r w:rsidR="00A05FDA" w:rsidRPr="00435109">
        <w:rPr>
          <w:rFonts w:ascii="Arial" w:eastAsia="Arial" w:hAnsi="Arial" w:cs="Arial"/>
          <w:sz w:val="22"/>
          <w:szCs w:val="22"/>
        </w:rPr>
        <w:t>a bieżąco zabezpiecz</w:t>
      </w:r>
      <w:r w:rsidRPr="00435109">
        <w:rPr>
          <w:rFonts w:ascii="Arial" w:eastAsia="Arial" w:hAnsi="Arial" w:cs="Arial"/>
          <w:sz w:val="22"/>
          <w:szCs w:val="22"/>
        </w:rPr>
        <w:t>ać</w:t>
      </w:r>
      <w:r w:rsidR="00A05FDA" w:rsidRPr="00435109">
        <w:rPr>
          <w:rFonts w:ascii="Arial" w:eastAsia="Arial" w:hAnsi="Arial" w:cs="Arial"/>
          <w:sz w:val="22"/>
          <w:szCs w:val="22"/>
        </w:rPr>
        <w:t xml:space="preserve"> wykonywanie robót/prac w sposób uniemożliwiający zniszczenie ich efektów; w razie niewykonania tego zobowiązania, Zamawiający zleci osobie trzeciej na koszt i ryzyko Wykonawcy wykonanie zabezpieczenia, po uprzednim wyznaczeniu dodatkowego terminu wynoszącego 7 dni na usunięcie tego naruszenia;</w:t>
      </w:r>
    </w:p>
    <w:p w14:paraId="6DF361ED" w14:textId="444E3DB9" w:rsidR="00973675" w:rsidRPr="00435109" w:rsidRDefault="0097367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utrzymywać miejsca wykonywania robót w stanie wolnym od zbędnych przeszkód, usuwać na bieżąco na własny koszt zbędne materiały, odpady, śmieci, urządzenia prowizoryczne, które nie są potrzebne do realizacji robót;</w:t>
      </w:r>
    </w:p>
    <w:p w14:paraId="0000005A" w14:textId="6FD50352" w:rsidR="00E6101A" w:rsidRPr="00435109" w:rsidRDefault="008B5587">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u</w:t>
      </w:r>
      <w:r w:rsidR="00A05FDA" w:rsidRPr="00435109">
        <w:rPr>
          <w:rFonts w:ascii="Arial" w:eastAsia="Arial" w:hAnsi="Arial" w:cs="Arial"/>
          <w:sz w:val="22"/>
          <w:szCs w:val="22"/>
        </w:rPr>
        <w:t>trzymywać w czystości drogi, w tym wewnętrzne, publiczne i chodniki przylegające do Terenu Budowy oraz zabezpieczenia BHP w odpowiednim stanie (dotyczy to również dostawców i podwykonawców Wykonawcy, za których Wykonawca odpowiada jak za działania własne); Wykonawca ponosi pełną odpowiedzialność w tym zakresie przed Policją, Strażą Miejską i innymi służbami publicznymi; w razie niewykonania tego zobowiązania przez Wykonawcę, Zamawiający może wykonać je sam lub zlecić wykonanie osobie trzeciej, a kosztami obciążyć Wykonawcę;</w:t>
      </w:r>
    </w:p>
    <w:p w14:paraId="477B62EE" w14:textId="7102E39C" w:rsidR="004148E6" w:rsidRPr="00435109" w:rsidRDefault="004148E6">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bezzwłocznie i skutecznie usuwać ewentualne szkody powstałe w wyniku prowadzenia robót.</w:t>
      </w:r>
    </w:p>
    <w:p w14:paraId="00000060" w14:textId="20205C33"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w:t>
      </w:r>
      <w:r w:rsidR="00A05FDA" w:rsidRPr="00435109">
        <w:rPr>
          <w:rFonts w:ascii="Arial" w:eastAsia="Arial" w:hAnsi="Arial" w:cs="Arial"/>
          <w:sz w:val="22"/>
          <w:szCs w:val="22"/>
        </w:rPr>
        <w:t>ykonywać na swój koszt dokumentację fotograficzną budowy (w formie cyfrowej) i załączać ją wraz z opisem do dokumentacji powykonawczej (w tym dla każdej z robót zanikających i robót ulegających zakryciu);</w:t>
      </w:r>
    </w:p>
    <w:p w14:paraId="00000061" w14:textId="12A86D6C"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w:t>
      </w:r>
      <w:r w:rsidR="00A05FDA" w:rsidRPr="00435109">
        <w:rPr>
          <w:rFonts w:ascii="Arial" w:eastAsia="Arial" w:hAnsi="Arial" w:cs="Arial"/>
          <w:sz w:val="22"/>
          <w:szCs w:val="22"/>
        </w:rPr>
        <w:t>gł</w:t>
      </w:r>
      <w:r w:rsidRPr="00435109">
        <w:rPr>
          <w:rFonts w:ascii="Arial" w:eastAsia="Arial" w:hAnsi="Arial" w:cs="Arial"/>
          <w:sz w:val="22"/>
          <w:szCs w:val="22"/>
        </w:rPr>
        <w:t>aszać</w:t>
      </w:r>
      <w:r w:rsidR="00A05FDA" w:rsidRPr="00435109">
        <w:rPr>
          <w:rFonts w:ascii="Arial" w:eastAsia="Arial" w:hAnsi="Arial" w:cs="Arial"/>
          <w:sz w:val="22"/>
          <w:szCs w:val="22"/>
        </w:rPr>
        <w:t xml:space="preserve"> Zamawiającemu w odpowiednim terminie konieczność wykonania robót zamiennych lub robót dodatkowych; </w:t>
      </w:r>
    </w:p>
    <w:p w14:paraId="00000063" w14:textId="01FD621B"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w:t>
      </w:r>
      <w:r w:rsidR="00A05FDA" w:rsidRPr="00435109">
        <w:rPr>
          <w:rFonts w:ascii="Arial" w:eastAsia="Arial" w:hAnsi="Arial" w:cs="Arial"/>
          <w:sz w:val="22"/>
          <w:szCs w:val="22"/>
        </w:rPr>
        <w:t>ykonać roboty z materiałów własnych</w:t>
      </w:r>
      <w:r w:rsidRPr="00435109">
        <w:rPr>
          <w:rFonts w:ascii="Arial" w:eastAsia="Arial" w:hAnsi="Arial" w:cs="Arial"/>
          <w:sz w:val="22"/>
          <w:szCs w:val="22"/>
        </w:rPr>
        <w:t xml:space="preserve"> fabrycznie nowych</w:t>
      </w:r>
      <w:r w:rsidR="00A05FDA" w:rsidRPr="00435109">
        <w:rPr>
          <w:rFonts w:ascii="Arial" w:eastAsia="Arial" w:hAnsi="Arial" w:cs="Arial"/>
          <w:sz w:val="22"/>
          <w:szCs w:val="22"/>
        </w:rPr>
        <w:t>, należycie zabezpieczonych przed uszkodzeniem lub utratą;</w:t>
      </w:r>
    </w:p>
    <w:p w14:paraId="00000064" w14:textId="0523CDE5"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k</w:t>
      </w:r>
      <w:r w:rsidR="00A05FDA" w:rsidRPr="00435109">
        <w:rPr>
          <w:rFonts w:ascii="Arial" w:eastAsia="Arial" w:hAnsi="Arial" w:cs="Arial"/>
          <w:sz w:val="22"/>
          <w:szCs w:val="22"/>
        </w:rPr>
        <w:t xml:space="preserve">ażdorazowo zgłosić materiały do akceptacji, w terminach uprzednio ustalonych z Zamawiającym, przed wbudowaniem, zgodnie z § </w:t>
      </w:r>
      <w:r w:rsidR="00040DF1" w:rsidRPr="00435109">
        <w:rPr>
          <w:rFonts w:ascii="Arial" w:eastAsia="Arial" w:hAnsi="Arial" w:cs="Arial"/>
          <w:sz w:val="22"/>
          <w:szCs w:val="22"/>
        </w:rPr>
        <w:t>6</w:t>
      </w:r>
      <w:r w:rsidR="00A05FDA" w:rsidRPr="00435109">
        <w:rPr>
          <w:rFonts w:ascii="Arial" w:eastAsia="Arial" w:hAnsi="Arial" w:cs="Arial"/>
          <w:sz w:val="22"/>
          <w:szCs w:val="22"/>
        </w:rPr>
        <w:t xml:space="preserve"> Umowy;</w:t>
      </w:r>
    </w:p>
    <w:p w14:paraId="684EA1B2" w14:textId="4F171018" w:rsidR="00D626D4" w:rsidRPr="00435109" w:rsidRDefault="00D626D4">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przedstawiać na wniosek Zamawiającego ekspertyz</w:t>
      </w:r>
      <w:r w:rsidR="00AD685C" w:rsidRPr="00435109">
        <w:rPr>
          <w:rFonts w:ascii="Arial" w:eastAsia="Arial" w:hAnsi="Arial" w:cs="Arial"/>
          <w:sz w:val="22"/>
          <w:szCs w:val="22"/>
        </w:rPr>
        <w:t>y</w:t>
      </w:r>
      <w:r w:rsidRPr="00435109">
        <w:rPr>
          <w:rFonts w:ascii="Arial" w:eastAsia="Arial" w:hAnsi="Arial" w:cs="Arial"/>
          <w:sz w:val="22"/>
          <w:szCs w:val="22"/>
        </w:rPr>
        <w:t>, prób</w:t>
      </w:r>
      <w:r w:rsidR="00AD685C" w:rsidRPr="00435109">
        <w:rPr>
          <w:rFonts w:ascii="Arial" w:eastAsia="Arial" w:hAnsi="Arial" w:cs="Arial"/>
          <w:sz w:val="22"/>
          <w:szCs w:val="22"/>
        </w:rPr>
        <w:t>y</w:t>
      </w:r>
      <w:r w:rsidRPr="00435109">
        <w:rPr>
          <w:rFonts w:ascii="Arial" w:eastAsia="Arial" w:hAnsi="Arial" w:cs="Arial"/>
          <w:sz w:val="22"/>
          <w:szCs w:val="22"/>
        </w:rPr>
        <w:t xml:space="preserve"> lub bada</w:t>
      </w:r>
      <w:r w:rsidR="00AD685C" w:rsidRPr="00435109">
        <w:rPr>
          <w:rFonts w:ascii="Arial" w:eastAsia="Arial" w:hAnsi="Arial" w:cs="Arial"/>
          <w:sz w:val="22"/>
          <w:szCs w:val="22"/>
        </w:rPr>
        <w:t>nia</w:t>
      </w:r>
      <w:r w:rsidRPr="00435109">
        <w:rPr>
          <w:rFonts w:ascii="Arial" w:eastAsia="Arial" w:hAnsi="Arial" w:cs="Arial"/>
          <w:sz w:val="22"/>
          <w:szCs w:val="22"/>
        </w:rPr>
        <w:t xml:space="preserve"> dla prowadzonych robót budowlanych (także elementów robót zakrytych lub wymagających odkrycia) oraz przedkład</w:t>
      </w:r>
      <w:r w:rsidR="00AD685C" w:rsidRPr="00435109">
        <w:rPr>
          <w:rFonts w:ascii="Arial" w:eastAsia="Arial" w:hAnsi="Arial" w:cs="Arial"/>
          <w:sz w:val="22"/>
          <w:szCs w:val="22"/>
        </w:rPr>
        <w:t>ać</w:t>
      </w:r>
      <w:r w:rsidRPr="00435109">
        <w:rPr>
          <w:rFonts w:ascii="Arial" w:eastAsia="Arial" w:hAnsi="Arial" w:cs="Arial"/>
          <w:sz w:val="22"/>
          <w:szCs w:val="22"/>
        </w:rPr>
        <w:t xml:space="preserve"> informacj</w:t>
      </w:r>
      <w:r w:rsidR="00AD685C" w:rsidRPr="00435109">
        <w:rPr>
          <w:rFonts w:ascii="Arial" w:eastAsia="Arial" w:hAnsi="Arial" w:cs="Arial"/>
          <w:sz w:val="22"/>
          <w:szCs w:val="22"/>
        </w:rPr>
        <w:t>e</w:t>
      </w:r>
      <w:r w:rsidRPr="00435109">
        <w:rPr>
          <w:rFonts w:ascii="Arial" w:eastAsia="Arial" w:hAnsi="Arial" w:cs="Arial"/>
          <w:sz w:val="22"/>
          <w:szCs w:val="22"/>
        </w:rPr>
        <w:t>, dokument</w:t>
      </w:r>
      <w:r w:rsidR="00AD685C" w:rsidRPr="00435109">
        <w:rPr>
          <w:rFonts w:ascii="Arial" w:eastAsia="Arial" w:hAnsi="Arial" w:cs="Arial"/>
          <w:sz w:val="22"/>
          <w:szCs w:val="22"/>
        </w:rPr>
        <w:t>y</w:t>
      </w:r>
      <w:r w:rsidRPr="00435109">
        <w:rPr>
          <w:rFonts w:ascii="Arial" w:eastAsia="Arial" w:hAnsi="Arial" w:cs="Arial"/>
          <w:sz w:val="22"/>
          <w:szCs w:val="22"/>
        </w:rPr>
        <w:t xml:space="preserve"> oraz prób</w:t>
      </w:r>
      <w:r w:rsidR="00AD685C" w:rsidRPr="00435109">
        <w:rPr>
          <w:rFonts w:ascii="Arial" w:eastAsia="Arial" w:hAnsi="Arial" w:cs="Arial"/>
          <w:sz w:val="22"/>
          <w:szCs w:val="22"/>
        </w:rPr>
        <w:t>ki</w:t>
      </w:r>
      <w:r w:rsidRPr="00435109">
        <w:rPr>
          <w:rFonts w:ascii="Arial" w:eastAsia="Arial" w:hAnsi="Arial" w:cs="Arial"/>
          <w:sz w:val="22"/>
          <w:szCs w:val="22"/>
        </w:rPr>
        <w:t xml:space="preserve"> wykorzystywanych do celów budowy: materiałów, wyrobów budowlanych i urządzeń technicznych potwierdzających </w:t>
      </w:r>
      <w:r w:rsidRPr="00435109">
        <w:rPr>
          <w:rFonts w:ascii="Arial" w:eastAsia="Arial" w:hAnsi="Arial" w:cs="Arial"/>
          <w:sz w:val="22"/>
          <w:szCs w:val="22"/>
        </w:rPr>
        <w:lastRenderedPageBreak/>
        <w:t>posiadanie właściwości użytkowych zgodnych z dokumentacją techniczną oraz ich dopuszczenie do stosowania przy wykonywaniu robót budowlanych.</w:t>
      </w:r>
    </w:p>
    <w:p w14:paraId="72F04BAC" w14:textId="0C5FAEC9" w:rsidR="004148E6" w:rsidRPr="00435109" w:rsidRDefault="004148E6">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opracować</w:t>
      </w:r>
      <w:r w:rsidR="006E21B6" w:rsidRPr="00435109">
        <w:rPr>
          <w:rFonts w:ascii="Arial" w:eastAsia="Arial" w:hAnsi="Arial" w:cs="Arial"/>
          <w:sz w:val="22"/>
          <w:szCs w:val="22"/>
        </w:rPr>
        <w:t xml:space="preserve"> </w:t>
      </w:r>
      <w:r w:rsidRPr="00435109">
        <w:rPr>
          <w:rFonts w:ascii="Arial" w:eastAsia="Arial" w:hAnsi="Arial" w:cs="Arial"/>
          <w:sz w:val="22"/>
          <w:szCs w:val="22"/>
        </w:rPr>
        <w:t>dokumentację</w:t>
      </w:r>
      <w:r w:rsidR="006E21B6" w:rsidRPr="00435109">
        <w:rPr>
          <w:rFonts w:ascii="Arial" w:eastAsia="Arial" w:hAnsi="Arial" w:cs="Arial"/>
          <w:sz w:val="22"/>
          <w:szCs w:val="22"/>
        </w:rPr>
        <w:t xml:space="preserve"> </w:t>
      </w:r>
      <w:r w:rsidRPr="00435109">
        <w:rPr>
          <w:rFonts w:ascii="Arial" w:eastAsia="Arial" w:hAnsi="Arial" w:cs="Arial"/>
          <w:sz w:val="22"/>
          <w:szCs w:val="22"/>
        </w:rPr>
        <w:t>powykonawczą</w:t>
      </w:r>
      <w:r w:rsidR="006E21B6" w:rsidRPr="00435109">
        <w:rPr>
          <w:rFonts w:ascii="Arial" w:eastAsia="Arial" w:hAnsi="Arial" w:cs="Arial"/>
          <w:sz w:val="22"/>
          <w:szCs w:val="22"/>
        </w:rPr>
        <w:t xml:space="preserve"> </w:t>
      </w:r>
      <w:r w:rsidRPr="00435109">
        <w:rPr>
          <w:rFonts w:ascii="Arial" w:eastAsia="Arial" w:hAnsi="Arial" w:cs="Arial"/>
          <w:sz w:val="22"/>
          <w:szCs w:val="22"/>
        </w:rPr>
        <w:t>Przedmiotu</w:t>
      </w:r>
      <w:r w:rsidR="006E21B6" w:rsidRPr="00435109">
        <w:rPr>
          <w:rFonts w:ascii="Arial" w:eastAsia="Arial" w:hAnsi="Arial" w:cs="Arial"/>
          <w:sz w:val="22"/>
          <w:szCs w:val="22"/>
        </w:rPr>
        <w:t xml:space="preserve"> </w:t>
      </w:r>
      <w:r w:rsidRPr="00435109">
        <w:rPr>
          <w:rFonts w:ascii="Arial" w:eastAsia="Arial" w:hAnsi="Arial" w:cs="Arial"/>
          <w:sz w:val="22"/>
          <w:szCs w:val="22"/>
        </w:rPr>
        <w:t>Umowy,</w:t>
      </w:r>
      <w:r w:rsidR="006E21B6" w:rsidRPr="00435109">
        <w:rPr>
          <w:rFonts w:ascii="Arial" w:eastAsia="Arial" w:hAnsi="Arial" w:cs="Arial"/>
          <w:sz w:val="22"/>
          <w:szCs w:val="22"/>
        </w:rPr>
        <w:t xml:space="preserve"> </w:t>
      </w:r>
      <w:r w:rsidRPr="00435109">
        <w:rPr>
          <w:rFonts w:ascii="Arial" w:eastAsia="Arial" w:hAnsi="Arial" w:cs="Arial"/>
          <w:sz w:val="22"/>
          <w:szCs w:val="22"/>
        </w:rPr>
        <w:t xml:space="preserve">gromadzić wszelkie certyfikaty, aprobaty techniczne i dopuszczenia w stosunku do materiałów użytych podczas realizacji Umowy, a także protokolarnie przekazać Zamawiającemu, wraz z instrukcjami obsługi, użytkowania i konserwacji </w:t>
      </w:r>
    </w:p>
    <w:p w14:paraId="00000067" w14:textId="769FEF56"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w:t>
      </w:r>
      <w:r w:rsidR="00A05FDA" w:rsidRPr="00435109">
        <w:rPr>
          <w:rFonts w:ascii="Arial" w:eastAsia="Arial" w:hAnsi="Arial" w:cs="Arial"/>
          <w:sz w:val="22"/>
          <w:szCs w:val="22"/>
        </w:rPr>
        <w:t xml:space="preserve">onosić odpowiedzialność za szkody wyrządzone osobom trzecim na Placu Budowy i na terenie przyległym do Placu Budowy, wskutek prowadzenia robót, w </w:t>
      </w:r>
      <w:r w:rsidRPr="00435109">
        <w:rPr>
          <w:rFonts w:ascii="Arial" w:eastAsia="Arial" w:hAnsi="Arial" w:cs="Arial"/>
          <w:sz w:val="22"/>
          <w:szCs w:val="22"/>
        </w:rPr>
        <w:t>zakresie</w:t>
      </w:r>
      <w:r w:rsidR="00A05FDA" w:rsidRPr="00435109">
        <w:rPr>
          <w:rFonts w:ascii="Arial" w:eastAsia="Arial" w:hAnsi="Arial" w:cs="Arial"/>
          <w:sz w:val="22"/>
          <w:szCs w:val="22"/>
        </w:rPr>
        <w:t xml:space="preserve"> całkowicie zwalniającym od tej odpowiedzialności Zamawiającego;</w:t>
      </w:r>
    </w:p>
    <w:p w14:paraId="00000068" w14:textId="50C4A19D"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n</w:t>
      </w:r>
      <w:r w:rsidR="00A05FDA" w:rsidRPr="00435109">
        <w:rPr>
          <w:rFonts w:ascii="Arial" w:eastAsia="Arial" w:hAnsi="Arial" w:cs="Arial"/>
          <w:sz w:val="22"/>
          <w:szCs w:val="22"/>
        </w:rPr>
        <w:t>ie umieszczać żadnych reklam na Terenie Budowy bez uprzedniej pisemnej zgody Zamawiającego; Wykonawca jest uprawniony do umieszczania reklam swojej firmy (działalności) w zakresie zaakceptowanym przez Zamawiającego;</w:t>
      </w:r>
    </w:p>
    <w:p w14:paraId="00000069" w14:textId="10C538FC"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w:t>
      </w:r>
      <w:r w:rsidR="00A05FDA" w:rsidRPr="00435109">
        <w:rPr>
          <w:rFonts w:ascii="Arial" w:eastAsia="Arial" w:hAnsi="Arial" w:cs="Arial"/>
          <w:sz w:val="22"/>
          <w:szCs w:val="22"/>
        </w:rPr>
        <w:t>onosić wyłączną odpowiedzialność za właściwe i bezpieczne składowanie swoich materiałów i urządzeń;</w:t>
      </w:r>
    </w:p>
    <w:p w14:paraId="0000006A" w14:textId="3D894B68"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o</w:t>
      </w:r>
      <w:r w:rsidR="00A05FDA" w:rsidRPr="00435109">
        <w:rPr>
          <w:rFonts w:ascii="Arial" w:eastAsia="Arial" w:hAnsi="Arial" w:cs="Arial"/>
          <w:sz w:val="22"/>
          <w:szCs w:val="22"/>
        </w:rPr>
        <w:t>dprowadzać wody opadowe</w:t>
      </w:r>
      <w:r w:rsidRPr="00435109">
        <w:rPr>
          <w:rFonts w:ascii="Arial" w:eastAsia="Arial" w:hAnsi="Arial" w:cs="Arial"/>
          <w:sz w:val="22"/>
          <w:szCs w:val="22"/>
        </w:rPr>
        <w:t xml:space="preserve"> i zabezpieczyć prawidłowe odwodnienie Placu Budowy w trakcie robót</w:t>
      </w:r>
      <w:r w:rsidR="00A05FDA" w:rsidRPr="00435109">
        <w:rPr>
          <w:rFonts w:ascii="Arial" w:eastAsia="Arial" w:hAnsi="Arial" w:cs="Arial"/>
          <w:sz w:val="22"/>
          <w:szCs w:val="22"/>
        </w:rPr>
        <w:t>;</w:t>
      </w:r>
    </w:p>
    <w:p w14:paraId="0000006C" w14:textId="0280D587"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w:t>
      </w:r>
      <w:r w:rsidR="00A05FDA" w:rsidRPr="00435109">
        <w:rPr>
          <w:rFonts w:ascii="Arial" w:eastAsia="Arial" w:hAnsi="Arial" w:cs="Arial"/>
          <w:sz w:val="22"/>
          <w:szCs w:val="22"/>
        </w:rPr>
        <w:t>owiadamiać Zamawiającego o wszelkich szkodach budowlanych niezwłocznie, nie później jednak niż w ciągu 12</w:t>
      </w:r>
      <w:r w:rsidR="006E21B6" w:rsidRPr="00435109">
        <w:rPr>
          <w:rFonts w:ascii="Arial" w:eastAsia="Arial" w:hAnsi="Arial" w:cs="Arial"/>
          <w:sz w:val="22"/>
          <w:szCs w:val="22"/>
        </w:rPr>
        <w:t xml:space="preserve"> </w:t>
      </w:r>
      <w:r w:rsidR="00A05FDA" w:rsidRPr="00435109">
        <w:rPr>
          <w:rFonts w:ascii="Arial" w:eastAsia="Arial" w:hAnsi="Arial" w:cs="Arial"/>
          <w:sz w:val="22"/>
          <w:szCs w:val="22"/>
        </w:rPr>
        <w:t xml:space="preserve">godzin od ujawnienia się szkody; </w:t>
      </w:r>
    </w:p>
    <w:p w14:paraId="2DCCF974" w14:textId="4A6B7528" w:rsidR="00A93315" w:rsidRPr="00435109" w:rsidRDefault="00A9331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zapewnić stałą obecność Kierownika Budowy oraz kierowników robót w czasie prowadzenia robót;</w:t>
      </w:r>
    </w:p>
    <w:p w14:paraId="4315F2AF" w14:textId="77777777" w:rsidR="007B45EA" w:rsidRPr="00435109" w:rsidRDefault="007B45EA">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przywrócić do stanu z dnia przejęcia terenów, zajętych czasowo w związku z realizacją robót oraz usunąć ewentualne szkody spowodowane realizacją robót objętych Umową na nieruchomościach sąsiadujących;</w:t>
      </w:r>
    </w:p>
    <w:p w14:paraId="3C0BF47F" w14:textId="77777777" w:rsidR="007B45EA" w:rsidRPr="00435109" w:rsidRDefault="007B45EA">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uporządkować Plac Budowy oraz zaplecze budowy po zakończeniu robót oraz dokonać rewitalizacji zniszczonych terenów zielonych; </w:t>
      </w:r>
    </w:p>
    <w:p w14:paraId="295BD563" w14:textId="1B681220" w:rsidR="007B45EA" w:rsidRPr="00435109" w:rsidRDefault="007B45EA">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dokonać renowacji/naprawy zniszczonych lub uszkodzonych w wyniku prowadzonych prac: obiektów, elementów obiektów, instalacji oraz dróg;</w:t>
      </w:r>
    </w:p>
    <w:p w14:paraId="0000006E" w14:textId="142DB0D7"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u</w:t>
      </w:r>
      <w:r w:rsidR="00A05FDA" w:rsidRPr="00435109">
        <w:rPr>
          <w:rFonts w:ascii="Arial" w:eastAsia="Arial" w:hAnsi="Arial" w:cs="Arial"/>
          <w:sz w:val="22"/>
          <w:szCs w:val="22"/>
        </w:rPr>
        <w:t xml:space="preserve">czestniczyć we wszystkich odbiorach robót objętych Umową; </w:t>
      </w:r>
    </w:p>
    <w:p w14:paraId="0000006F" w14:textId="4A344C22" w:rsidR="00E6101A" w:rsidRPr="00435109" w:rsidRDefault="002D4355">
      <w:pPr>
        <w:numPr>
          <w:ilvl w:val="0"/>
          <w:numId w:val="19"/>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w:t>
      </w:r>
      <w:r w:rsidR="00A05FDA" w:rsidRPr="00435109">
        <w:rPr>
          <w:rFonts w:ascii="Arial" w:eastAsia="Arial" w:hAnsi="Arial" w:cs="Arial"/>
          <w:sz w:val="22"/>
          <w:szCs w:val="22"/>
        </w:rPr>
        <w:t>ykonywać inne obowiązki określone Umową i przepisami prawa.</w:t>
      </w:r>
      <w:r w:rsidR="006E21B6" w:rsidRPr="00435109">
        <w:rPr>
          <w:rFonts w:ascii="Arial" w:eastAsia="Arial" w:hAnsi="Arial" w:cs="Arial"/>
          <w:sz w:val="22"/>
          <w:szCs w:val="22"/>
        </w:rPr>
        <w:t xml:space="preserve"> </w:t>
      </w:r>
    </w:p>
    <w:p w14:paraId="00000070" w14:textId="77777777" w:rsidR="00E6101A" w:rsidRPr="00435109" w:rsidRDefault="00A05FDA">
      <w:pPr>
        <w:numPr>
          <w:ilvl w:val="0"/>
          <w:numId w:val="18"/>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będzie prowadził całość dokumentacji budowy przez okres realizacji Przedmiotu Umowy, którą to dokumentację po jego zakończeniu przekaże Zamawiającemu w sposób uporządkowany wraz z pełną inwentaryzacją dokumentów dokonaną w formie elektronicznej i papierowej. </w:t>
      </w:r>
    </w:p>
    <w:p w14:paraId="00000071" w14:textId="77777777" w:rsidR="00E6101A" w:rsidRPr="00435109" w:rsidRDefault="00A05FDA">
      <w:pPr>
        <w:numPr>
          <w:ilvl w:val="0"/>
          <w:numId w:val="18"/>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zobowiązany jest do prowadzenia Dziennika Budowy zgodnie z przepisami Prawa budowalnego.</w:t>
      </w:r>
    </w:p>
    <w:p w14:paraId="00000072" w14:textId="77777777" w:rsidR="00E6101A" w:rsidRPr="00435109" w:rsidRDefault="00A05FDA">
      <w:pPr>
        <w:numPr>
          <w:ilvl w:val="0"/>
          <w:numId w:val="18"/>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ponosi odpowiedzialność za szkody wyrządzone Zamawiającemu, które są następstwem działalności własnej i Podwykonawców (działania lub zaniechania) w związku z prowadzonymi pracami/robotami lub z powodu niewykonania lub nienależytego wykonania Umowy, w tym za szkody, które zostały ujawnione lub powstały na skutek nienależytego wykonania Przedmiotu Umowy w trakcie okresu rękojmi lub gwarancji.</w:t>
      </w:r>
    </w:p>
    <w:p w14:paraId="00000074" w14:textId="77777777" w:rsidR="00E6101A" w:rsidRPr="00435109" w:rsidRDefault="00A05FDA">
      <w:pPr>
        <w:numPr>
          <w:ilvl w:val="0"/>
          <w:numId w:val="18"/>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zobowiązany jest do wykonania na własny koszt wszelkich ekspertyz, badań, opinii i innych dokumentów, w tym także nie wymienionych w SWZ, a które okażą się niezbędne dla właściwej realizacji robót budowlanych będących Przedmiotem Umowy. </w:t>
      </w:r>
    </w:p>
    <w:p w14:paraId="00000075" w14:textId="77777777" w:rsidR="00E6101A" w:rsidRPr="00435109" w:rsidRDefault="00A05FDA">
      <w:pPr>
        <w:numPr>
          <w:ilvl w:val="0"/>
          <w:numId w:val="18"/>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jest zobowiązany uzyskać w imieniu własnym lub Zamawiającego wszelkie decyzje, pozwolenia, zgody, warunki niezbędne do właściwej realizacji Przedmiotu Umowy poza tymi, które zostały uzyskane przez Zamawiającego do daty zawarcia Umowy. W przypadku konieczności działania w imieniu Zamawiającego, Wykonawca przed wystąpieniem </w:t>
      </w:r>
      <w:r w:rsidRPr="00435109">
        <w:rPr>
          <w:rFonts w:ascii="Arial" w:eastAsia="Arial" w:hAnsi="Arial" w:cs="Arial"/>
          <w:sz w:val="22"/>
          <w:szCs w:val="22"/>
        </w:rPr>
        <w:lastRenderedPageBreak/>
        <w:t>do właściwego organu/podmiotu powiadomi Zamawiającego o potrzebie otrzymania od niego stosownego pełnomocnictwa.</w:t>
      </w:r>
    </w:p>
    <w:p w14:paraId="00000079" w14:textId="30264E9E" w:rsidR="00E6101A" w:rsidRPr="00435109" w:rsidRDefault="00A05FDA" w:rsidP="004B0A51">
      <w:pPr>
        <w:pBdr>
          <w:top w:val="nil"/>
          <w:left w:val="nil"/>
          <w:bottom w:val="nil"/>
          <w:right w:val="nil"/>
          <w:between w:val="nil"/>
        </w:pBdr>
        <w:spacing w:before="240" w:line="276" w:lineRule="auto"/>
        <w:ind w:leftChars="0" w:left="0" w:firstLineChars="0" w:firstLine="0"/>
        <w:jc w:val="center"/>
        <w:rPr>
          <w:rFonts w:ascii="Arial" w:eastAsia="Arial" w:hAnsi="Arial" w:cs="Arial"/>
          <w:b/>
          <w:bCs/>
          <w:sz w:val="22"/>
          <w:szCs w:val="22"/>
        </w:rPr>
      </w:pPr>
      <w:r w:rsidRPr="00435109">
        <w:rPr>
          <w:rFonts w:ascii="Arial" w:eastAsia="Arial" w:hAnsi="Arial" w:cs="Arial"/>
          <w:b/>
          <w:bCs/>
          <w:sz w:val="22"/>
          <w:szCs w:val="22"/>
        </w:rPr>
        <w:t>§ 5</w:t>
      </w:r>
      <w:r w:rsidR="006E21B6" w:rsidRPr="00435109">
        <w:rPr>
          <w:rFonts w:ascii="Arial" w:eastAsia="Arial" w:hAnsi="Arial" w:cs="Arial"/>
          <w:b/>
          <w:bCs/>
          <w:sz w:val="22"/>
          <w:szCs w:val="22"/>
        </w:rPr>
        <w:t xml:space="preserve"> </w:t>
      </w:r>
      <w:r w:rsidR="00BD44DE" w:rsidRPr="00435109">
        <w:rPr>
          <w:rFonts w:ascii="Arial" w:eastAsia="Arial" w:hAnsi="Arial" w:cs="Arial"/>
          <w:b/>
          <w:bCs/>
          <w:sz w:val="22"/>
          <w:szCs w:val="22"/>
        </w:rPr>
        <w:t>OBOWIĄZKI ZAMAWIAJĄCEGO</w:t>
      </w:r>
    </w:p>
    <w:p w14:paraId="7C393881" w14:textId="77777777" w:rsidR="00232038" w:rsidRPr="00435109" w:rsidRDefault="00232038" w:rsidP="00232038">
      <w:pPr>
        <w:pBdr>
          <w:top w:val="nil"/>
          <w:left w:val="nil"/>
          <w:bottom w:val="nil"/>
          <w:right w:val="nil"/>
          <w:between w:val="nil"/>
        </w:pBdr>
        <w:spacing w:line="276" w:lineRule="auto"/>
        <w:ind w:leftChars="0" w:left="0" w:firstLineChars="0" w:firstLine="0"/>
        <w:jc w:val="both"/>
        <w:rPr>
          <w:rFonts w:ascii="Arial" w:eastAsia="Arial" w:hAnsi="Arial" w:cs="Arial"/>
          <w:sz w:val="22"/>
          <w:szCs w:val="22"/>
        </w:rPr>
      </w:pPr>
      <w:r w:rsidRPr="00435109">
        <w:rPr>
          <w:rFonts w:ascii="Arial" w:eastAsia="Arial" w:hAnsi="Arial" w:cs="Arial"/>
          <w:sz w:val="22"/>
          <w:szCs w:val="22"/>
        </w:rPr>
        <w:t>Do obowiązków Zamawiającego należy:</w:t>
      </w:r>
    </w:p>
    <w:p w14:paraId="3A39964A" w14:textId="77777777"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przekazanie Wykonawcy posiadanej dokumentacji projektowej;</w:t>
      </w:r>
    </w:p>
    <w:p w14:paraId="4E475E3D" w14:textId="26C4303D"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protokolarne przekazanie Wykonawcy</w:t>
      </w:r>
      <w:r w:rsidR="006E21B6" w:rsidRPr="00435109">
        <w:rPr>
          <w:rFonts w:ascii="Arial" w:eastAsia="Arial" w:hAnsi="Arial" w:cs="Arial"/>
          <w:sz w:val="22"/>
          <w:szCs w:val="22"/>
        </w:rPr>
        <w:t xml:space="preserve"> </w:t>
      </w:r>
      <w:r w:rsidRPr="00435109">
        <w:rPr>
          <w:rFonts w:ascii="Arial" w:eastAsia="Arial" w:hAnsi="Arial" w:cs="Arial"/>
          <w:sz w:val="22"/>
          <w:szCs w:val="22"/>
        </w:rPr>
        <w:t xml:space="preserve">terenu budowy wraz z </w:t>
      </w:r>
      <w:r w:rsidR="00491369" w:rsidRPr="00435109">
        <w:rPr>
          <w:rFonts w:ascii="Arial" w:eastAsia="Arial" w:hAnsi="Arial" w:cs="Arial"/>
          <w:sz w:val="22"/>
          <w:szCs w:val="22"/>
        </w:rPr>
        <w:t>D</w:t>
      </w:r>
      <w:r w:rsidRPr="00435109">
        <w:rPr>
          <w:rFonts w:ascii="Arial" w:eastAsia="Arial" w:hAnsi="Arial" w:cs="Arial"/>
          <w:sz w:val="22"/>
          <w:szCs w:val="22"/>
        </w:rPr>
        <w:t xml:space="preserve">ziennikiem </w:t>
      </w:r>
      <w:r w:rsidR="00491369" w:rsidRPr="00435109">
        <w:rPr>
          <w:rFonts w:ascii="Arial" w:eastAsia="Arial" w:hAnsi="Arial" w:cs="Arial"/>
          <w:sz w:val="22"/>
          <w:szCs w:val="22"/>
        </w:rPr>
        <w:t>B</w:t>
      </w:r>
      <w:r w:rsidRPr="00435109">
        <w:rPr>
          <w:rFonts w:ascii="Arial" w:eastAsia="Arial" w:hAnsi="Arial" w:cs="Arial"/>
          <w:sz w:val="22"/>
          <w:szCs w:val="22"/>
        </w:rPr>
        <w:t>udowy;</w:t>
      </w:r>
    </w:p>
    <w:p w14:paraId="22F71D55" w14:textId="75B001F6"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zapewnienie nadzoru poprzez ustanowienie przedstawiciela Zamawiającego;</w:t>
      </w:r>
    </w:p>
    <w:p w14:paraId="61FA6BF2" w14:textId="62631E5F"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zapewnienie nadzoru autorskiego;</w:t>
      </w:r>
    </w:p>
    <w:p w14:paraId="4DA9D2DB" w14:textId="61C67152"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dokonanie odbioru Przedmiotu Umowy, w terminach i na zasadach określonych w Umowie;</w:t>
      </w:r>
    </w:p>
    <w:p w14:paraId="5DC371DA" w14:textId="479A8856"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zapewnienie finansowania inwestycji w wysokości umożliwiającej wypłatę wynagrodzenia Wykonawcy</w:t>
      </w:r>
      <w:r w:rsidR="006E21B6" w:rsidRPr="00435109">
        <w:rPr>
          <w:rFonts w:ascii="Arial" w:eastAsia="Arial" w:hAnsi="Arial" w:cs="Arial"/>
          <w:sz w:val="22"/>
          <w:szCs w:val="22"/>
        </w:rPr>
        <w:t xml:space="preserve"> </w:t>
      </w:r>
      <w:r w:rsidRPr="00435109">
        <w:rPr>
          <w:rFonts w:ascii="Arial" w:eastAsia="Arial" w:hAnsi="Arial" w:cs="Arial"/>
          <w:sz w:val="22"/>
          <w:szCs w:val="22"/>
        </w:rPr>
        <w:t>zgodnie z warunkami niniejszej Umowy;</w:t>
      </w:r>
    </w:p>
    <w:p w14:paraId="070B0656" w14:textId="66035FD0" w:rsidR="00232038" w:rsidRPr="00435109" w:rsidRDefault="00232038">
      <w:pPr>
        <w:numPr>
          <w:ilvl w:val="0"/>
          <w:numId w:val="49"/>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przekazanie Wykonawcy pełnomocnictwa do występowania przed właściwymi organami w celu pozyskania niezbędnych opinii, pozwoleń, zatwierdzeń, decyzji administracyjnych – jeżeli okażą się konieczne.</w:t>
      </w:r>
    </w:p>
    <w:p w14:paraId="00000087" w14:textId="23C14F43"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xml:space="preserve">§ </w:t>
      </w:r>
      <w:r w:rsidR="004B0A51" w:rsidRPr="00435109">
        <w:rPr>
          <w:rFonts w:ascii="Arial" w:eastAsia="Arial" w:hAnsi="Arial" w:cs="Arial"/>
          <w:b/>
          <w:bCs/>
          <w:sz w:val="22"/>
          <w:szCs w:val="22"/>
        </w:rPr>
        <w:t xml:space="preserve">6 </w:t>
      </w:r>
      <w:r w:rsidRPr="00435109">
        <w:rPr>
          <w:rFonts w:ascii="Arial" w:eastAsia="Arial" w:hAnsi="Arial" w:cs="Arial"/>
          <w:b/>
          <w:bCs/>
          <w:sz w:val="22"/>
          <w:szCs w:val="22"/>
        </w:rPr>
        <w:t>WYMOGI MATERIAŁOWE</w:t>
      </w:r>
    </w:p>
    <w:p w14:paraId="00000088" w14:textId="77777777" w:rsidR="00E6101A" w:rsidRPr="00435109" w:rsidRDefault="00A05FDA">
      <w:pPr>
        <w:widowControl w:val="0"/>
        <w:numPr>
          <w:ilvl w:val="0"/>
          <w:numId w:val="1"/>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Przedmiot Umowy zostanie wykonany w całości z materiałów dostarczonych przez Wykonawcę.</w:t>
      </w:r>
    </w:p>
    <w:p w14:paraId="00000089" w14:textId="77777777" w:rsidR="00E6101A" w:rsidRPr="00435109" w:rsidRDefault="00A05FDA">
      <w:pPr>
        <w:widowControl w:val="0"/>
        <w:numPr>
          <w:ilvl w:val="0"/>
          <w:numId w:val="1"/>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zobowiązuje się do stosowania podczas realizacji Umowy wyłącznie materiałów/wyrobów spełniających wymogi określone w Umowie. Wykonawca zobowiązuje się do stosowania podczas realizacji Umowy wyłącznie materiałów/wyrobów fabrycznie nowych, w tym dopuszczonych do stosowania na dzień ich wbudowania, zgodnie z wymaganiami Prawa budowlanego i przepisów wykonawczych oraz posiadających „deklarację zgodności”, o której mowa w ustawie z dnia 30 sierpnia 2002 r. o systemie oceny zgodności (tekst jedn. Dz. U. z 2023 r., poz. 215 ze zm.).</w:t>
      </w:r>
    </w:p>
    <w:p w14:paraId="0000008A" w14:textId="48E29FCF" w:rsidR="00E6101A" w:rsidRPr="00435109" w:rsidRDefault="00A05FDA">
      <w:pPr>
        <w:widowControl w:val="0"/>
        <w:numPr>
          <w:ilvl w:val="0"/>
          <w:numId w:val="1"/>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Przed wbudowaniem materiałów lub urządzeń technicznych lub innych wyrobów przeznaczonych do wbudowania – Wykonawca zobowiązany jest uzyskać zatwierdzenie Inspektora </w:t>
      </w:r>
      <w:r w:rsidR="000F6A2E" w:rsidRPr="00435109">
        <w:rPr>
          <w:rFonts w:ascii="Arial" w:eastAsia="Arial" w:hAnsi="Arial" w:cs="Arial"/>
          <w:sz w:val="22"/>
          <w:szCs w:val="22"/>
        </w:rPr>
        <w:t>N</w:t>
      </w:r>
      <w:r w:rsidRPr="00435109">
        <w:rPr>
          <w:rFonts w:ascii="Arial" w:eastAsia="Arial" w:hAnsi="Arial" w:cs="Arial"/>
          <w:sz w:val="22"/>
          <w:szCs w:val="22"/>
        </w:rPr>
        <w:t xml:space="preserve">adzoru </w:t>
      </w:r>
      <w:r w:rsidR="000F6A2E" w:rsidRPr="00435109">
        <w:rPr>
          <w:rFonts w:ascii="Arial" w:eastAsia="Arial" w:hAnsi="Arial" w:cs="Arial"/>
          <w:sz w:val="22"/>
          <w:szCs w:val="22"/>
        </w:rPr>
        <w:t>I</w:t>
      </w:r>
      <w:r w:rsidRPr="00435109">
        <w:rPr>
          <w:rFonts w:ascii="Arial" w:eastAsia="Arial" w:hAnsi="Arial" w:cs="Arial"/>
          <w:sz w:val="22"/>
          <w:szCs w:val="22"/>
        </w:rPr>
        <w:t xml:space="preserve">nwestorskiego oraz Zamawiającego i w tym celu złożyć do Inspektora </w:t>
      </w:r>
      <w:r w:rsidR="000F6A2E" w:rsidRPr="00435109">
        <w:rPr>
          <w:rFonts w:ascii="Arial" w:eastAsia="Arial" w:hAnsi="Arial" w:cs="Arial"/>
          <w:sz w:val="22"/>
          <w:szCs w:val="22"/>
        </w:rPr>
        <w:t>N</w:t>
      </w:r>
      <w:r w:rsidRPr="00435109">
        <w:rPr>
          <w:rFonts w:ascii="Arial" w:eastAsia="Arial" w:hAnsi="Arial" w:cs="Arial"/>
          <w:sz w:val="22"/>
          <w:szCs w:val="22"/>
        </w:rPr>
        <w:t xml:space="preserve">adzoru </w:t>
      </w:r>
      <w:r w:rsidR="000F6A2E" w:rsidRPr="00435109">
        <w:rPr>
          <w:rFonts w:ascii="Arial" w:eastAsia="Arial" w:hAnsi="Arial" w:cs="Arial"/>
          <w:sz w:val="22"/>
          <w:szCs w:val="22"/>
        </w:rPr>
        <w:t>I</w:t>
      </w:r>
      <w:r w:rsidRPr="00435109">
        <w:rPr>
          <w:rFonts w:ascii="Arial" w:eastAsia="Arial" w:hAnsi="Arial" w:cs="Arial"/>
          <w:sz w:val="22"/>
          <w:szCs w:val="22"/>
        </w:rPr>
        <w:t xml:space="preserve">nwestorskiego na piśmie w dwóch egzemplarzach, pod rygorem odrzucenia wniosku o zatwierdzenie materiału, cały komplet dokumentów, w tym karty zatwierdzeń wyrobów przeznaczonych do wbudowania, załączając do nich niezbędne dokumenty wymagane Prawem budowlanym i dokumentacją wykonawczą, dotyczące dopuszczenia wyrobów do stosowania w budownictwie, dokumenty potwierdzające jakość, certyfikaty (dalej jako: „Karty zatwierdzeń”). Inspektor </w:t>
      </w:r>
      <w:r w:rsidR="000F6A2E" w:rsidRPr="00435109">
        <w:rPr>
          <w:rFonts w:ascii="Arial" w:eastAsia="Arial" w:hAnsi="Arial" w:cs="Arial"/>
          <w:sz w:val="22"/>
          <w:szCs w:val="22"/>
        </w:rPr>
        <w:t>N</w:t>
      </w:r>
      <w:r w:rsidRPr="00435109">
        <w:rPr>
          <w:rFonts w:ascii="Arial" w:eastAsia="Arial" w:hAnsi="Arial" w:cs="Arial"/>
          <w:sz w:val="22"/>
          <w:szCs w:val="22"/>
        </w:rPr>
        <w:t xml:space="preserve">adzoru </w:t>
      </w:r>
      <w:r w:rsidR="000F6A2E" w:rsidRPr="00435109">
        <w:rPr>
          <w:rFonts w:ascii="Arial" w:eastAsia="Arial" w:hAnsi="Arial" w:cs="Arial"/>
          <w:sz w:val="22"/>
          <w:szCs w:val="22"/>
        </w:rPr>
        <w:t>I</w:t>
      </w:r>
      <w:r w:rsidRPr="00435109">
        <w:rPr>
          <w:rFonts w:ascii="Arial" w:eastAsia="Arial" w:hAnsi="Arial" w:cs="Arial"/>
          <w:sz w:val="22"/>
          <w:szCs w:val="22"/>
        </w:rPr>
        <w:t xml:space="preserve">nwestorskiego lub Zamawiający może odrzucić wniosek o zatwierdzenie materiału bez rozstrzygania w przypadku złożenia dokumentów zwierających błędy lub gdy dokumenty są niekompletne. </w:t>
      </w:r>
    </w:p>
    <w:p w14:paraId="0000008B" w14:textId="65F16F85" w:rsidR="00E6101A" w:rsidRPr="00435109" w:rsidRDefault="00A05FDA">
      <w:pPr>
        <w:widowControl w:val="0"/>
        <w:numPr>
          <w:ilvl w:val="0"/>
          <w:numId w:val="1"/>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Inspektor </w:t>
      </w:r>
      <w:r w:rsidR="000F6A2E" w:rsidRPr="00435109">
        <w:rPr>
          <w:rFonts w:ascii="Arial" w:eastAsia="Arial" w:hAnsi="Arial" w:cs="Arial"/>
          <w:sz w:val="22"/>
          <w:szCs w:val="22"/>
        </w:rPr>
        <w:t>N</w:t>
      </w:r>
      <w:r w:rsidRPr="00435109">
        <w:rPr>
          <w:rFonts w:ascii="Arial" w:eastAsia="Arial" w:hAnsi="Arial" w:cs="Arial"/>
          <w:sz w:val="22"/>
          <w:szCs w:val="22"/>
        </w:rPr>
        <w:t xml:space="preserve">adzoru </w:t>
      </w:r>
      <w:r w:rsidR="000F6A2E" w:rsidRPr="00435109">
        <w:rPr>
          <w:rFonts w:ascii="Arial" w:eastAsia="Arial" w:hAnsi="Arial" w:cs="Arial"/>
          <w:sz w:val="22"/>
          <w:szCs w:val="22"/>
        </w:rPr>
        <w:t>I</w:t>
      </w:r>
      <w:r w:rsidRPr="00435109">
        <w:rPr>
          <w:rFonts w:ascii="Arial" w:eastAsia="Arial" w:hAnsi="Arial" w:cs="Arial"/>
          <w:sz w:val="22"/>
          <w:szCs w:val="22"/>
        </w:rPr>
        <w:t>nwestorskiego wraz z Zamawiającym dokona w terminie</w:t>
      </w:r>
      <w:r w:rsidR="006E21B6" w:rsidRPr="00435109">
        <w:rPr>
          <w:rFonts w:ascii="Arial" w:eastAsia="Arial" w:hAnsi="Arial" w:cs="Arial"/>
          <w:sz w:val="22"/>
          <w:szCs w:val="22"/>
        </w:rPr>
        <w:t xml:space="preserve"> do</w:t>
      </w:r>
      <w:r w:rsidRPr="00435109">
        <w:rPr>
          <w:rFonts w:ascii="Arial" w:eastAsia="Arial" w:hAnsi="Arial" w:cs="Arial"/>
          <w:sz w:val="22"/>
          <w:szCs w:val="22"/>
        </w:rPr>
        <w:t xml:space="preserve"> 10 dni od złożenia kompletnej Karty zatwierdzeń – zatwierdzenia wyrobów wskazanych w Karcie zatwierdzeń albo je odrzuci. Dokonanie zatwierdzenia wyrobów wskazanych w Karcie zatwierdzeń nie stanowi oceny należytego wykonania Umowy, w tym jakości wyrobów, które zostaną wbudowane oraz ich zgodności z Umową. Opóźnienia w dostawie materiałów wynikające z braku akceptacji obciążają Wykonawcę. Zatwierdzenie materiałów, w przypadku późniejszego ujawnienia się wady, nie stanowi podstawy do zwolnienia Wykonawcy z jego zobowiązania do należytej realizacji Umowy lub zobowiązań wynikających z gwarancji jakości lub rękojmi.</w:t>
      </w:r>
    </w:p>
    <w:p w14:paraId="0000008C" w14:textId="6F20AA46" w:rsidR="00E6101A" w:rsidRPr="00435109" w:rsidRDefault="00A05FDA">
      <w:pPr>
        <w:widowControl w:val="0"/>
        <w:numPr>
          <w:ilvl w:val="0"/>
          <w:numId w:val="1"/>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Po zajęciu stanowiska przez Inspektora </w:t>
      </w:r>
      <w:r w:rsidR="000F6A2E" w:rsidRPr="00435109">
        <w:rPr>
          <w:rFonts w:ascii="Arial" w:eastAsia="Arial" w:hAnsi="Arial" w:cs="Arial"/>
          <w:sz w:val="22"/>
          <w:szCs w:val="22"/>
        </w:rPr>
        <w:t>N</w:t>
      </w:r>
      <w:r w:rsidRPr="00435109">
        <w:rPr>
          <w:rFonts w:ascii="Arial" w:eastAsia="Arial" w:hAnsi="Arial" w:cs="Arial"/>
          <w:sz w:val="22"/>
          <w:szCs w:val="22"/>
        </w:rPr>
        <w:t xml:space="preserve">adzoru </w:t>
      </w:r>
      <w:r w:rsidR="000F6A2E" w:rsidRPr="00435109">
        <w:rPr>
          <w:rFonts w:ascii="Arial" w:eastAsia="Arial" w:hAnsi="Arial" w:cs="Arial"/>
          <w:sz w:val="22"/>
          <w:szCs w:val="22"/>
        </w:rPr>
        <w:t>I</w:t>
      </w:r>
      <w:r w:rsidRPr="00435109">
        <w:rPr>
          <w:rFonts w:ascii="Arial" w:eastAsia="Arial" w:hAnsi="Arial" w:cs="Arial"/>
          <w:sz w:val="22"/>
          <w:szCs w:val="22"/>
        </w:rPr>
        <w:t xml:space="preserve">nwestorskiego i Zamawiającego w przedmiocie zatwierdzenia lub odrzucenia wyrobów wskazanych w Karcie zatwierdzeń – jeden egzemplarz Karty zatwierdzeń zachowuje Zamawiający, Wykonawca otrzymuje drugi egzemplarz, który zobowiązany jest przechowywać na budowie przez cały okres wykonywania robót. </w:t>
      </w:r>
    </w:p>
    <w:p w14:paraId="0000008E" w14:textId="7B07C251"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xml:space="preserve">§ </w:t>
      </w:r>
      <w:r w:rsidR="004B0A51" w:rsidRPr="00435109">
        <w:rPr>
          <w:rFonts w:ascii="Arial" w:eastAsia="Arial" w:hAnsi="Arial" w:cs="Arial"/>
          <w:b/>
          <w:bCs/>
          <w:sz w:val="22"/>
          <w:szCs w:val="22"/>
        </w:rPr>
        <w:t xml:space="preserve">7 </w:t>
      </w:r>
      <w:bookmarkStart w:id="2" w:name="_heading=h.fkq0reyv6y8c" w:colFirst="0" w:colLast="0"/>
      <w:bookmarkEnd w:id="2"/>
      <w:r w:rsidRPr="00435109">
        <w:rPr>
          <w:rFonts w:ascii="Arial" w:eastAsia="Arial" w:hAnsi="Arial" w:cs="Arial"/>
          <w:b/>
          <w:bCs/>
          <w:sz w:val="22"/>
          <w:szCs w:val="22"/>
        </w:rPr>
        <w:t>DODATKOWE I ZAMIENNE ROBOTY BUDOWLANE</w:t>
      </w:r>
    </w:p>
    <w:p w14:paraId="0000008F" w14:textId="5CF50606"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jest zobowiązany niezwłocznie zawiadomić Zamawiającego o konieczności wykonania robót dodatkowych, o których mowa w art. 455 ust. 1 pkt 3 i 4 ustawy </w:t>
      </w:r>
      <w:proofErr w:type="spellStart"/>
      <w:r w:rsidRPr="00435109">
        <w:rPr>
          <w:rFonts w:ascii="Arial" w:eastAsia="Arial" w:hAnsi="Arial" w:cs="Arial"/>
          <w:sz w:val="22"/>
          <w:szCs w:val="22"/>
        </w:rPr>
        <w:t>Pzp</w:t>
      </w:r>
      <w:proofErr w:type="spellEnd"/>
      <w:r w:rsidRPr="00435109">
        <w:rPr>
          <w:rFonts w:ascii="Arial" w:eastAsia="Arial" w:hAnsi="Arial" w:cs="Arial"/>
          <w:sz w:val="22"/>
          <w:szCs w:val="22"/>
        </w:rPr>
        <w:t xml:space="preserve">, jednak nie później niż w terminie 7 dni roboczych licząc od dnia powzięcia wiadomości przez Wykonawcę o zaistniałej sytuacji wraz z podaniem rodzaju, zakresu i kosztów wykonania tych robót. </w:t>
      </w:r>
    </w:p>
    <w:p w14:paraId="00000090" w14:textId="77777777"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Kalkulacja wynagrodzenia Wykonawcy za wykonanie dodatkowych robót budowlanych, odbywać się będzie na podstawie analogicznych pozycji w ofercie Wykonawcy.</w:t>
      </w:r>
    </w:p>
    <w:p w14:paraId="00000091" w14:textId="77777777"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 przypadku braku możliwości dokonania wyceny zgodnie z ust. 2, kalkulacja będzie dokonana przy wykorzystaniu średnich cen SEKOCENBUDU z regionu wykonywania robót, za kwartał poprzedzający miesiąc, w którym przypada data złożenia zawiadomienia o konieczności wykonania robót dodatkowych.</w:t>
      </w:r>
    </w:p>
    <w:p w14:paraId="00000092" w14:textId="6D5E9CCF"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 przypadku materiałów lub sprzętu nie ujętych w zeszytach</w:t>
      </w:r>
      <w:r w:rsidRPr="00435109">
        <w:rPr>
          <w:rFonts w:ascii="Arial" w:hAnsi="Arial" w:cs="Arial"/>
          <w:sz w:val="22"/>
          <w:szCs w:val="22"/>
        </w:rPr>
        <w:t xml:space="preserve"> </w:t>
      </w:r>
      <w:r w:rsidRPr="00435109">
        <w:rPr>
          <w:rFonts w:ascii="Arial" w:eastAsia="Arial" w:hAnsi="Arial" w:cs="Arial"/>
          <w:sz w:val="22"/>
          <w:szCs w:val="22"/>
        </w:rPr>
        <w:t>SEKOCENBUDU, do szacowania wartości robót zostanie przyjęta aktualna cena rynkowa na podstawie minimum 3 ofert producentów/dostawców/wykonawców robót.</w:t>
      </w:r>
    </w:p>
    <w:p w14:paraId="00000093" w14:textId="77777777"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Wprowadzenie robót dodatkowych wymaga podpisania przez Strony niniejszej Umowy protokołu konieczności oraz zawarcia aneksu do Umowy pod rygorem nieważności.</w:t>
      </w:r>
    </w:p>
    <w:p w14:paraId="00000094" w14:textId="77777777"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bookmarkStart w:id="3" w:name="_heading=h.5214tgvxmnx9" w:colFirst="0" w:colLast="0"/>
      <w:bookmarkEnd w:id="3"/>
      <w:r w:rsidRPr="00435109">
        <w:rPr>
          <w:rFonts w:ascii="Arial" w:eastAsia="Arial" w:hAnsi="Arial" w:cs="Arial"/>
          <w:sz w:val="22"/>
          <w:szCs w:val="22"/>
        </w:rPr>
        <w:t>Postanowienia ust. 1-5 mają również zastosowanie do wyceny oraz wprowadzenia odmiennych rozwiązań technicznych, technologicznych lub materiałowych, w stosunku do treści oferty, na podstawie której dokonano wyboru Wykonawcy (roboty zamienne). Wprowadzenie robót zamiennych wymaga uwzględnienia postanowień § 20 Umowy.</w:t>
      </w:r>
    </w:p>
    <w:p w14:paraId="00000095" w14:textId="77777777" w:rsidR="00E6101A" w:rsidRPr="00435109" w:rsidRDefault="00A05FDA">
      <w:pPr>
        <w:numPr>
          <w:ilvl w:val="0"/>
          <w:numId w:val="2"/>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powiadomi Zamawiającego o konieczności wykonania zmiany Przedmiotu Umowy (w tym wykonania robót zamiennych) lub robót dodatkowych, przed datą planowanego przystąpienia do ich wykonania, pod rygorem utraty prawa dochodzenia wynagrodzenia za wykonanie w/w robót. </w:t>
      </w:r>
    </w:p>
    <w:p w14:paraId="00000096" w14:textId="09107825"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xml:space="preserve">§ </w:t>
      </w:r>
      <w:r w:rsidR="004B0A51" w:rsidRPr="00435109">
        <w:rPr>
          <w:rFonts w:ascii="Arial" w:eastAsia="Arial" w:hAnsi="Arial" w:cs="Arial"/>
          <w:b/>
          <w:bCs/>
          <w:sz w:val="22"/>
          <w:szCs w:val="22"/>
        </w:rPr>
        <w:t xml:space="preserve">8 </w:t>
      </w:r>
      <w:r w:rsidRPr="00435109">
        <w:rPr>
          <w:rFonts w:ascii="Arial" w:eastAsia="Arial" w:hAnsi="Arial" w:cs="Arial"/>
          <w:b/>
          <w:bCs/>
          <w:sz w:val="22"/>
          <w:szCs w:val="22"/>
        </w:rPr>
        <w:t>PERSONEL WYKONAWCY/ZAMAWIAJĄCEGO/NADZÓR INWESTORSKI</w:t>
      </w:r>
    </w:p>
    <w:p w14:paraId="00000097" w14:textId="77777777" w:rsidR="00E6101A" w:rsidRPr="00435109" w:rsidRDefault="00A05FDA">
      <w:pPr>
        <w:widowControl w:val="0"/>
        <w:numPr>
          <w:ilvl w:val="0"/>
          <w:numId w:val="3"/>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zobowiązany jest zapewnić, aby wszystkie osoby wyznaczone przez Wykonawcę do realizacji Przedmiotu Umowy posiadały odpowiednie doświadczenie zawodowe, kwalifikacje, wymagane badania lekarskie oraz przeszkolenia i uprawnienia wymagane przepisami prawa.</w:t>
      </w:r>
    </w:p>
    <w:p w14:paraId="4B8AD963" w14:textId="5EE6CD0A" w:rsidR="00DA4D28" w:rsidRPr="00435109" w:rsidRDefault="00A05FDA" w:rsidP="00DA4D28">
      <w:pPr>
        <w:widowControl w:val="0"/>
        <w:numPr>
          <w:ilvl w:val="0"/>
          <w:numId w:val="3"/>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zobowiązany jest zapewnić objęcie kierownictwa budowy przez </w:t>
      </w:r>
      <w:r w:rsidR="00DA4D28" w:rsidRPr="00435109">
        <w:rPr>
          <w:rFonts w:ascii="Arial" w:eastAsia="Arial" w:hAnsi="Arial" w:cs="Arial"/>
          <w:sz w:val="22"/>
          <w:szCs w:val="22"/>
        </w:rPr>
        <w:t>K</w:t>
      </w:r>
      <w:r w:rsidRPr="00435109">
        <w:rPr>
          <w:rFonts w:ascii="Arial" w:eastAsia="Arial" w:hAnsi="Arial" w:cs="Arial"/>
          <w:sz w:val="22"/>
          <w:szCs w:val="22"/>
        </w:rPr>
        <w:t xml:space="preserve">ierownika </w:t>
      </w:r>
      <w:r w:rsidR="00DA4D28" w:rsidRPr="00435109">
        <w:rPr>
          <w:rFonts w:ascii="Arial" w:eastAsia="Arial" w:hAnsi="Arial" w:cs="Arial"/>
          <w:sz w:val="22"/>
          <w:szCs w:val="22"/>
        </w:rPr>
        <w:t>B</w:t>
      </w:r>
      <w:r w:rsidRPr="00435109">
        <w:rPr>
          <w:rFonts w:ascii="Arial" w:eastAsia="Arial" w:hAnsi="Arial" w:cs="Arial"/>
          <w:sz w:val="22"/>
          <w:szCs w:val="22"/>
        </w:rPr>
        <w:t>udowy posiadające</w:t>
      </w:r>
      <w:r w:rsidR="00DA4D28" w:rsidRPr="00435109">
        <w:rPr>
          <w:rFonts w:ascii="Arial" w:eastAsia="Arial" w:hAnsi="Arial" w:cs="Arial"/>
          <w:sz w:val="22"/>
          <w:szCs w:val="22"/>
        </w:rPr>
        <w:t>go</w:t>
      </w:r>
      <w:r w:rsidRPr="00435109">
        <w:rPr>
          <w:rFonts w:ascii="Arial" w:eastAsia="Arial" w:hAnsi="Arial" w:cs="Arial"/>
          <w:sz w:val="22"/>
          <w:szCs w:val="22"/>
        </w:rPr>
        <w:t xml:space="preserve"> stosowne kwalifikacje zawodowe i uprawnienia.</w:t>
      </w:r>
    </w:p>
    <w:p w14:paraId="0000009C" w14:textId="27AF94D7" w:rsidR="00E6101A" w:rsidRPr="00435109" w:rsidRDefault="00A05FDA" w:rsidP="00DA4D28">
      <w:pPr>
        <w:widowControl w:val="0"/>
        <w:numPr>
          <w:ilvl w:val="0"/>
          <w:numId w:val="3"/>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oddelegował do pełnienia obowiązków</w:t>
      </w:r>
      <w:r w:rsidR="00DA4D28" w:rsidRPr="00435109">
        <w:rPr>
          <w:rFonts w:ascii="Arial" w:eastAsia="Arial" w:hAnsi="Arial" w:cs="Arial"/>
          <w:sz w:val="22"/>
          <w:szCs w:val="22"/>
        </w:rPr>
        <w:t xml:space="preserve"> K</w:t>
      </w:r>
      <w:r w:rsidRPr="00435109">
        <w:rPr>
          <w:rFonts w:ascii="Arial" w:eastAsia="Arial" w:hAnsi="Arial" w:cs="Arial"/>
          <w:sz w:val="22"/>
          <w:szCs w:val="22"/>
        </w:rPr>
        <w:t xml:space="preserve">ierownika </w:t>
      </w:r>
      <w:r w:rsidR="00DA4D28" w:rsidRPr="00435109">
        <w:rPr>
          <w:rFonts w:ascii="Arial" w:eastAsia="Arial" w:hAnsi="Arial" w:cs="Arial"/>
          <w:sz w:val="22"/>
          <w:szCs w:val="22"/>
        </w:rPr>
        <w:t>B</w:t>
      </w:r>
      <w:r w:rsidRPr="00435109">
        <w:rPr>
          <w:rFonts w:ascii="Arial" w:eastAsia="Arial" w:hAnsi="Arial" w:cs="Arial"/>
          <w:sz w:val="22"/>
          <w:szCs w:val="22"/>
        </w:rPr>
        <w:t xml:space="preserve">udowy </w:t>
      </w:r>
      <w:r w:rsidR="00DA4D28" w:rsidRPr="00435109">
        <w:rPr>
          <w:rFonts w:ascii="Arial" w:eastAsia="Arial" w:hAnsi="Arial" w:cs="Arial"/>
          <w:sz w:val="22"/>
          <w:szCs w:val="22"/>
        </w:rPr>
        <w:t>p.</w:t>
      </w:r>
      <w:r w:rsidRPr="00435109">
        <w:rPr>
          <w:rFonts w:ascii="Arial" w:eastAsia="Arial" w:hAnsi="Arial" w:cs="Arial"/>
          <w:sz w:val="22"/>
          <w:szCs w:val="22"/>
        </w:rPr>
        <w:t xml:space="preserve"> </w:t>
      </w:r>
      <w:r w:rsidR="00B44EC1" w:rsidRPr="00435109">
        <w:rPr>
          <w:rFonts w:ascii="Arial" w:eastAsia="Arial" w:hAnsi="Arial" w:cs="Arial"/>
          <w:sz w:val="22"/>
          <w:szCs w:val="22"/>
        </w:rPr>
        <w:t>………….</w:t>
      </w:r>
      <w:r w:rsidRPr="00435109">
        <w:rPr>
          <w:rFonts w:ascii="Arial" w:eastAsia="Arial" w:hAnsi="Arial" w:cs="Arial"/>
          <w:sz w:val="22"/>
          <w:szCs w:val="22"/>
        </w:rPr>
        <w:t xml:space="preserve"> </w:t>
      </w:r>
      <w:r w:rsidR="00DA4D28" w:rsidRPr="00435109">
        <w:rPr>
          <w:rFonts w:ascii="Arial" w:eastAsia="Arial" w:hAnsi="Arial" w:cs="Arial"/>
          <w:sz w:val="22"/>
          <w:szCs w:val="22"/>
        </w:rPr>
        <w:t>l</w:t>
      </w:r>
      <w:r w:rsidRPr="00435109">
        <w:rPr>
          <w:rFonts w:ascii="Arial" w:eastAsia="Arial" w:hAnsi="Arial" w:cs="Arial"/>
          <w:sz w:val="22"/>
          <w:szCs w:val="22"/>
        </w:rPr>
        <w:t>egitymującego</w:t>
      </w:r>
      <w:r w:rsidR="00DA4D28" w:rsidRPr="00435109">
        <w:rPr>
          <w:rFonts w:ascii="Arial" w:eastAsia="Arial" w:hAnsi="Arial" w:cs="Arial"/>
          <w:sz w:val="22"/>
          <w:szCs w:val="22"/>
        </w:rPr>
        <w:t xml:space="preserve">/-ą </w:t>
      </w:r>
      <w:r w:rsidRPr="00435109">
        <w:rPr>
          <w:rFonts w:ascii="Arial" w:eastAsia="Arial" w:hAnsi="Arial" w:cs="Arial"/>
          <w:sz w:val="22"/>
          <w:szCs w:val="22"/>
        </w:rPr>
        <w:t xml:space="preserve">się uprawnieniami numer </w:t>
      </w:r>
      <w:r w:rsidR="00B44EC1" w:rsidRPr="00435109">
        <w:rPr>
          <w:rFonts w:ascii="Arial" w:eastAsia="Arial" w:hAnsi="Arial" w:cs="Arial"/>
          <w:sz w:val="22"/>
          <w:szCs w:val="22"/>
        </w:rPr>
        <w:t>……</w:t>
      </w:r>
      <w:r w:rsidR="00500527" w:rsidRPr="00435109">
        <w:rPr>
          <w:rFonts w:ascii="Arial" w:eastAsia="Arial" w:hAnsi="Arial" w:cs="Arial"/>
          <w:sz w:val="22"/>
          <w:szCs w:val="22"/>
        </w:rPr>
        <w:t>……….</w:t>
      </w:r>
      <w:r w:rsidR="00B44EC1" w:rsidRPr="00435109">
        <w:rPr>
          <w:rFonts w:ascii="Arial" w:eastAsia="Arial" w:hAnsi="Arial" w:cs="Arial"/>
          <w:sz w:val="22"/>
          <w:szCs w:val="22"/>
        </w:rPr>
        <w:t>…</w:t>
      </w:r>
    </w:p>
    <w:p w14:paraId="0000009D" w14:textId="3C668327"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Zmiana os</w:t>
      </w:r>
      <w:r w:rsidR="00DA4D28" w:rsidRPr="00435109">
        <w:rPr>
          <w:rFonts w:ascii="Arial" w:eastAsia="Arial" w:hAnsi="Arial" w:cs="Arial"/>
          <w:sz w:val="22"/>
          <w:szCs w:val="22"/>
        </w:rPr>
        <w:t>oby</w:t>
      </w:r>
      <w:r w:rsidRPr="00435109">
        <w:rPr>
          <w:rFonts w:ascii="Arial" w:eastAsia="Arial" w:hAnsi="Arial" w:cs="Arial"/>
          <w:sz w:val="22"/>
          <w:szCs w:val="22"/>
        </w:rPr>
        <w:t>, o któr</w:t>
      </w:r>
      <w:r w:rsidR="00DA4D28" w:rsidRPr="00435109">
        <w:rPr>
          <w:rFonts w:ascii="Arial" w:eastAsia="Arial" w:hAnsi="Arial" w:cs="Arial"/>
          <w:sz w:val="22"/>
          <w:szCs w:val="22"/>
        </w:rPr>
        <w:t>ej</w:t>
      </w:r>
      <w:r w:rsidRPr="00435109">
        <w:rPr>
          <w:rFonts w:ascii="Arial" w:eastAsia="Arial" w:hAnsi="Arial" w:cs="Arial"/>
          <w:sz w:val="22"/>
          <w:szCs w:val="22"/>
        </w:rPr>
        <w:t xml:space="preserve"> mowa w ust. 3, w trakcie wykonywania Umowy, musi być uzasadniona przez Wykonawcę na piśmie i wymaga pisemnego zaakceptowania przez Zamawiającego. Zmiana nie wymaga aneksu do Umowy. </w:t>
      </w:r>
    </w:p>
    <w:p w14:paraId="0000009F" w14:textId="2C7B9506"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przedkłada Zamawiającemu wniosek o zmianę, o której mowa w ust. </w:t>
      </w:r>
      <w:r w:rsidR="00DA4D28" w:rsidRPr="00435109">
        <w:rPr>
          <w:rFonts w:ascii="Arial" w:eastAsia="Arial" w:hAnsi="Arial" w:cs="Arial"/>
          <w:sz w:val="22"/>
          <w:szCs w:val="22"/>
        </w:rPr>
        <w:t>3</w:t>
      </w:r>
      <w:r w:rsidRPr="00435109">
        <w:rPr>
          <w:rFonts w:ascii="Arial" w:eastAsia="Arial" w:hAnsi="Arial" w:cs="Arial"/>
          <w:sz w:val="22"/>
          <w:szCs w:val="22"/>
        </w:rPr>
        <w:t>, nie później niż 14 dni przed planowan</w:t>
      </w:r>
      <w:r w:rsidR="00DA4D28" w:rsidRPr="00435109">
        <w:rPr>
          <w:rFonts w:ascii="Arial" w:eastAsia="Arial" w:hAnsi="Arial" w:cs="Arial"/>
          <w:sz w:val="22"/>
          <w:szCs w:val="22"/>
        </w:rPr>
        <w:t>ą datą dokonania zmiany</w:t>
      </w:r>
      <w:r w:rsidRPr="00435109">
        <w:rPr>
          <w:rFonts w:ascii="Arial" w:eastAsia="Arial" w:hAnsi="Arial" w:cs="Arial"/>
          <w:sz w:val="22"/>
          <w:szCs w:val="22"/>
        </w:rPr>
        <w:t xml:space="preserve">. </w:t>
      </w:r>
    </w:p>
    <w:p w14:paraId="65EC5510" w14:textId="155DEFEA" w:rsidR="00DA4D28"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Zamawiający w terminie 7 dni od doręczenia wniosku, o którym mowa w ust. </w:t>
      </w:r>
      <w:r w:rsidR="00DA4D28" w:rsidRPr="00435109">
        <w:rPr>
          <w:rFonts w:ascii="Arial" w:eastAsia="Arial" w:hAnsi="Arial" w:cs="Arial"/>
          <w:sz w:val="22"/>
          <w:szCs w:val="22"/>
        </w:rPr>
        <w:t>5</w:t>
      </w:r>
      <w:r w:rsidRPr="00435109">
        <w:rPr>
          <w:rFonts w:ascii="Arial" w:eastAsia="Arial" w:hAnsi="Arial" w:cs="Arial"/>
          <w:sz w:val="22"/>
          <w:szCs w:val="22"/>
        </w:rPr>
        <w:t xml:space="preserve"> powyżej, dokona pisemnej akceptacji wniosku Wykonawcy o zmianę personelu lub wniosek odrzuci, przekazując pisemne uzasadnienie tej decyzji. Zamawiający zastrzega sobie możliwość odrzucenia danej kandydatury ze względów na opinię własną o danym kandydacie na podstawie informacji innych niż przekazane przez Wykonawcę, w szczególności zebrane opinie z zakresu realizacji innych inwestycji przez daną osobę. </w:t>
      </w:r>
    </w:p>
    <w:p w14:paraId="000000A1" w14:textId="77777777"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Jakakolwiek przerwa w realizacji Przedmiotu Umowy wynikająca z braku Kierownika Budowy bądź innego członka personelu będzie traktowana jako przerwa wynikła z przyczyn zależnych od Wykonawcy i nie może stanowić podstawy do zmiany terminu wykonania Przedmiotu Umowy.</w:t>
      </w:r>
    </w:p>
    <w:p w14:paraId="000000A2" w14:textId="77777777"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Skierowanie, bez akceptacji Zamawiającego, do realizacji Przedmiotu Umowy innych osób niż wskazane w Formularzu „Wykaz osób”, a także wykazanych w ramach kryterium oceny ofert w zakresie tam opisanych funkcji, stanowi podstawę odstąpienia od Umowy przez Zamawiającego z winy Wykonawcy.</w:t>
      </w:r>
    </w:p>
    <w:p w14:paraId="364E0B14" w14:textId="0A79BC38" w:rsidR="00A319B2"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zobowiązuje się, że odpowiednio: Wykonawca, Podwykonawca, dalszy podwykonawca zatrudni - na cały okres realizacji zamówienia - na podstawie </w:t>
      </w:r>
      <w:r w:rsidR="00061B1B" w:rsidRPr="00435109">
        <w:rPr>
          <w:rFonts w:ascii="Arial" w:eastAsia="Arial" w:hAnsi="Arial" w:cs="Arial"/>
          <w:sz w:val="22"/>
          <w:szCs w:val="22"/>
        </w:rPr>
        <w:t>stosunku</w:t>
      </w:r>
      <w:r w:rsidRPr="00435109">
        <w:rPr>
          <w:rFonts w:ascii="Arial" w:eastAsia="Arial" w:hAnsi="Arial" w:cs="Arial"/>
          <w:sz w:val="22"/>
          <w:szCs w:val="22"/>
        </w:rPr>
        <w:t xml:space="preserve"> prac</w:t>
      </w:r>
      <w:r w:rsidR="00061B1B" w:rsidRPr="00435109">
        <w:rPr>
          <w:rFonts w:ascii="Arial" w:eastAsia="Arial" w:hAnsi="Arial" w:cs="Arial"/>
          <w:sz w:val="22"/>
          <w:szCs w:val="22"/>
        </w:rPr>
        <w:t>y</w:t>
      </w:r>
      <w:r w:rsidRPr="00435109">
        <w:rPr>
          <w:rFonts w:ascii="Arial" w:eastAsia="Arial" w:hAnsi="Arial" w:cs="Arial"/>
          <w:sz w:val="22"/>
          <w:szCs w:val="22"/>
        </w:rPr>
        <w:t xml:space="preserve"> w rozumieniu przepisów ustawy z dnia 26 czerwca 1974 r. Kodeks pracy (tekst jedn. Dz. U. z 2025 r., poz. 277 ze zm. – dalej jako: „</w:t>
      </w:r>
      <w:proofErr w:type="spellStart"/>
      <w:r w:rsidRPr="00435109">
        <w:rPr>
          <w:rFonts w:ascii="Arial" w:eastAsia="Arial" w:hAnsi="Arial" w:cs="Arial"/>
          <w:sz w:val="22"/>
          <w:szCs w:val="22"/>
        </w:rPr>
        <w:t>Kp</w:t>
      </w:r>
      <w:proofErr w:type="spellEnd"/>
      <w:r w:rsidRPr="00435109">
        <w:rPr>
          <w:rFonts w:ascii="Arial" w:eastAsia="Arial" w:hAnsi="Arial" w:cs="Arial"/>
          <w:sz w:val="22"/>
          <w:szCs w:val="22"/>
        </w:rPr>
        <w:t>”)</w:t>
      </w:r>
      <w:r w:rsidRPr="00435109">
        <w:rPr>
          <w:rFonts w:ascii="Arial" w:eastAsia="Arial" w:hAnsi="Arial" w:cs="Arial"/>
          <w:i/>
          <w:iCs/>
          <w:sz w:val="22"/>
          <w:szCs w:val="22"/>
        </w:rPr>
        <w:t xml:space="preserve"> </w:t>
      </w:r>
      <w:r w:rsidRPr="00435109">
        <w:rPr>
          <w:rFonts w:ascii="Arial" w:eastAsia="Arial" w:hAnsi="Arial" w:cs="Arial"/>
          <w:sz w:val="22"/>
          <w:szCs w:val="22"/>
        </w:rPr>
        <w:t xml:space="preserve">osoby wykonujące </w:t>
      </w:r>
      <w:r w:rsidR="00A319B2" w:rsidRPr="00435109">
        <w:rPr>
          <w:rFonts w:ascii="Arial" w:eastAsia="Arial" w:hAnsi="Arial" w:cs="Arial"/>
          <w:sz w:val="22"/>
          <w:szCs w:val="22"/>
        </w:rPr>
        <w:t>wszelkie czynności</w:t>
      </w:r>
      <w:r w:rsidR="006E21B6" w:rsidRPr="00435109">
        <w:rPr>
          <w:rFonts w:ascii="Arial" w:eastAsia="Arial" w:hAnsi="Arial" w:cs="Arial"/>
          <w:sz w:val="22"/>
          <w:szCs w:val="22"/>
        </w:rPr>
        <w:t xml:space="preserve"> </w:t>
      </w:r>
      <w:r w:rsidR="00A319B2" w:rsidRPr="00435109">
        <w:rPr>
          <w:rFonts w:ascii="Arial" w:eastAsia="Arial" w:hAnsi="Arial" w:cs="Arial"/>
          <w:sz w:val="22"/>
          <w:szCs w:val="22"/>
        </w:rPr>
        <w:t xml:space="preserve">bezpośrednio związane z wykonywaniem robót, wymienionych w Opisie Przedmiotu Zamówienia. </w:t>
      </w:r>
    </w:p>
    <w:p w14:paraId="3482F19F" w14:textId="73AE1DC8" w:rsidR="00A319B2" w:rsidRPr="00435109" w:rsidRDefault="00A319B2">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Wymóg, o którym mowa w ust. 9,</w:t>
      </w:r>
      <w:r w:rsidR="006E21B6" w:rsidRPr="00435109">
        <w:rPr>
          <w:rFonts w:ascii="Arial" w:eastAsia="Arial" w:hAnsi="Arial" w:cs="Arial"/>
          <w:sz w:val="22"/>
          <w:szCs w:val="22"/>
        </w:rPr>
        <w:t xml:space="preserve"> </w:t>
      </w:r>
      <w:r w:rsidRPr="00435109">
        <w:rPr>
          <w:rFonts w:ascii="Arial" w:eastAsia="Arial" w:hAnsi="Arial" w:cs="Arial"/>
          <w:sz w:val="22"/>
          <w:szCs w:val="22"/>
        </w:rPr>
        <w:t>nie dotyczy osób kierujących budową, wykonujących obsługę geodezyjną, dostawców materiałów budowlanych. Obowiązek ten nie dotyczy sytuacji, w której Wykonawca, Podwykonawca lub dalszy Podwykonawca osobiście wykonuje powyższe czynności.</w:t>
      </w:r>
    </w:p>
    <w:p w14:paraId="000000A7" w14:textId="55897A38"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jest zobowiązany zawrzeć w każdej umowie o podwykonawstwo stosowne zapisy zobowiązujące Podwykonawców i dalszych podwykonawców do zatrudnienia na podstawie stosunku pracy, w rozumieniu przepisów </w:t>
      </w:r>
      <w:proofErr w:type="spellStart"/>
      <w:r w:rsidRPr="00435109">
        <w:rPr>
          <w:rFonts w:ascii="Arial" w:eastAsia="Arial" w:hAnsi="Arial" w:cs="Arial"/>
          <w:sz w:val="22"/>
          <w:szCs w:val="22"/>
        </w:rPr>
        <w:t>Kp</w:t>
      </w:r>
      <w:proofErr w:type="spellEnd"/>
      <w:r w:rsidRPr="00435109">
        <w:rPr>
          <w:rFonts w:ascii="Arial" w:eastAsia="Arial" w:hAnsi="Arial" w:cs="Arial"/>
          <w:sz w:val="22"/>
          <w:szCs w:val="22"/>
        </w:rPr>
        <w:t xml:space="preserve">, osób wykonujących czynności, o których mowa w ust. </w:t>
      </w:r>
      <w:r w:rsidR="00A319B2" w:rsidRPr="00435109">
        <w:rPr>
          <w:rFonts w:ascii="Arial" w:eastAsia="Arial" w:hAnsi="Arial" w:cs="Arial"/>
          <w:sz w:val="22"/>
          <w:szCs w:val="22"/>
        </w:rPr>
        <w:t>9</w:t>
      </w:r>
      <w:r w:rsidRPr="00435109">
        <w:rPr>
          <w:rFonts w:ascii="Arial" w:eastAsia="Arial" w:hAnsi="Arial" w:cs="Arial"/>
          <w:sz w:val="22"/>
          <w:szCs w:val="22"/>
        </w:rPr>
        <w:t xml:space="preserve"> powyżej.</w:t>
      </w:r>
    </w:p>
    <w:p w14:paraId="000000A8" w14:textId="148B1FF1"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przed przystąpieniem do wykonywania robót - składa na piśmie oświadczenie o zatrudnieniu odpowiednio przez: Wykonawcę, Podwykonawcę, dalszego podwykonawcę na podstawie stosunku pracy, w rozumieniu przepisów </w:t>
      </w:r>
      <w:proofErr w:type="spellStart"/>
      <w:r w:rsidRPr="00435109">
        <w:rPr>
          <w:rFonts w:ascii="Arial" w:eastAsia="Arial" w:hAnsi="Arial" w:cs="Arial"/>
          <w:sz w:val="22"/>
          <w:szCs w:val="22"/>
        </w:rPr>
        <w:t>Kp</w:t>
      </w:r>
      <w:proofErr w:type="spellEnd"/>
      <w:r w:rsidRPr="00435109">
        <w:rPr>
          <w:rFonts w:ascii="Arial" w:eastAsia="Arial" w:hAnsi="Arial" w:cs="Arial"/>
          <w:sz w:val="22"/>
          <w:szCs w:val="22"/>
        </w:rPr>
        <w:t xml:space="preserve">, osób wykonujących czynności, o których mowa w ust. </w:t>
      </w:r>
      <w:r w:rsidR="00A319B2" w:rsidRPr="00435109">
        <w:rPr>
          <w:rFonts w:ascii="Arial" w:eastAsia="Arial" w:hAnsi="Arial" w:cs="Arial"/>
          <w:sz w:val="22"/>
          <w:szCs w:val="22"/>
        </w:rPr>
        <w:t>9</w:t>
      </w:r>
      <w:r w:rsidRPr="00435109">
        <w:rPr>
          <w:rFonts w:ascii="Arial" w:eastAsia="Arial" w:hAnsi="Arial" w:cs="Arial"/>
          <w:sz w:val="22"/>
          <w:szCs w:val="22"/>
        </w:rPr>
        <w:t xml:space="preserve"> powyżej. Wraz z oświadczeniem Wykonawca składa na piśmie wykaz zatrudnienia na podstawie stosunku pracy pozwalający zidentyfikować liczbę osób zatrudnionych, daty zawarcia z nimi umów, ze wskazaniem rodzaju umowy o pracę i wymiaru zatrudnienia, z przyporządkowaniem do wykonywania poszczególnych czynności, o których mowa w ust. </w:t>
      </w:r>
      <w:r w:rsidR="00A319B2" w:rsidRPr="00435109">
        <w:rPr>
          <w:rFonts w:ascii="Arial" w:eastAsia="Arial" w:hAnsi="Arial" w:cs="Arial"/>
          <w:sz w:val="22"/>
          <w:szCs w:val="22"/>
        </w:rPr>
        <w:t>9</w:t>
      </w:r>
      <w:r w:rsidRPr="00435109">
        <w:rPr>
          <w:rFonts w:ascii="Arial" w:eastAsia="Arial" w:hAnsi="Arial" w:cs="Arial"/>
          <w:sz w:val="22"/>
          <w:szCs w:val="22"/>
        </w:rPr>
        <w:t xml:space="preserve"> powyżej. Wykonawca zobowiązany jest niezwłocznie zawiadamiać Zamawiającego na piśmie o każdej zmianie dotyczącej danych z tego wykazu.</w:t>
      </w:r>
    </w:p>
    <w:p w14:paraId="000000A9" w14:textId="0A2ACF9C" w:rsidR="00E6101A" w:rsidRPr="00435109" w:rsidRDefault="00A05FDA">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 trakcie wykonywania Umowy Zamawiający uprawniony jest do wykonywania czynności kontrolnych wobec Wykonawcy odnośnie spełniania przez Wykonawcę lub Podwykonawcę lub dalszego podwykonawcę wymogu zatrudnienia na podstawie stosunku pracy osób wykonujących czynności, o których mowa w ust. </w:t>
      </w:r>
      <w:r w:rsidR="00A319B2" w:rsidRPr="00435109">
        <w:rPr>
          <w:rFonts w:ascii="Arial" w:eastAsia="Arial" w:hAnsi="Arial" w:cs="Arial"/>
          <w:sz w:val="22"/>
          <w:szCs w:val="22"/>
        </w:rPr>
        <w:t>9</w:t>
      </w:r>
      <w:r w:rsidRPr="00435109">
        <w:rPr>
          <w:rFonts w:ascii="Arial" w:eastAsia="Arial" w:hAnsi="Arial" w:cs="Arial"/>
          <w:sz w:val="22"/>
          <w:szCs w:val="22"/>
        </w:rPr>
        <w:t xml:space="preserve"> powyżej, w ramach których Zamawiający uprawniony jest w szczególności do:</w:t>
      </w:r>
    </w:p>
    <w:p w14:paraId="000000AA" w14:textId="77777777" w:rsidR="00E6101A" w:rsidRPr="00435109" w:rsidRDefault="00A05FDA">
      <w:pPr>
        <w:numPr>
          <w:ilvl w:val="0"/>
          <w:numId w:val="5"/>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Przeprowadzania kontroli na miejscu wykonywania czynności;</w:t>
      </w:r>
    </w:p>
    <w:p w14:paraId="000000AB" w14:textId="77777777" w:rsidR="00E6101A" w:rsidRPr="00435109" w:rsidRDefault="00A05FDA">
      <w:pPr>
        <w:numPr>
          <w:ilvl w:val="0"/>
          <w:numId w:val="5"/>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Żądania złożenia dodatkowego oświadczenia Wykonawcy lub Podwykonawcy lub dalszego podwykonawcy o zatrudnieniu w stosunku pracy osób wykonujących czynności, których dotyczy wezwanie Zamawiającego, które to oświadczenie powinno zawierać w szczególności: określenie podmiotu składającego oświadczenie, datę złożenia oświadczenia, wskazanie, czy objęte wezwaniem czynności wykonują osoby zatrudnione w stosunku pracy wraz ze wskazaniem liczby tych osób, rodzaju umowy o pracę i wymiaru zatrudnienia oraz podpis osoby uprawnionej do złożenia oświadczenia w imieniu Wykonawcy lub Podwykonawcy lub dalszego podwykonawcy;</w:t>
      </w:r>
    </w:p>
    <w:p w14:paraId="000000AC" w14:textId="77777777" w:rsidR="00E6101A" w:rsidRPr="00435109" w:rsidRDefault="00A05FDA">
      <w:pPr>
        <w:numPr>
          <w:ilvl w:val="0"/>
          <w:numId w:val="5"/>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Żądania przedstawienia dowodów, w tym w postaci poświadczonych za zgodność z oryginałem kopii dokumentów np. umów o pracę wraz z dokumentami potwierdzającymi zgłoszenie danej osoby z tytułu ubezpieczeń społecznych, oświadczenia zatrudnionego pracownika w celu potwierdzenia spełnienia wymogu zatrudnienia na podstawie umowy o pracę przez Wykonawcę lub Podwykonawcę lub dalszego podwykonawcę osób wykonujących czynności, których dotyczy wezwanie Zamawiającego oraz dokonywania oceny przedstawionych dowodów; przy czym dokumenty przedkładane jako dowody, w tym w szczególności kopie umów o pracę, powinny zostać zanonimizowane w sposób zapewniający ochronę danych osobowych, zgodnie z przepisami ustawy z dnia 10 maja 2018 r. o ochronie danych osobowych (tekst jedn. Dz.U. z 2019, poz. 1781 ze zm.);</w:t>
      </w:r>
    </w:p>
    <w:p w14:paraId="0D4AAC20" w14:textId="186BD574" w:rsidR="00A658FC" w:rsidRPr="00435109" w:rsidRDefault="00A05FDA">
      <w:pPr>
        <w:numPr>
          <w:ilvl w:val="0"/>
          <w:numId w:val="5"/>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Żądania pisemnych wyjaśnień w przypadku wątpliwości w zakresie potwierdzenia spełniania wymogu zatrudnienia.</w:t>
      </w:r>
    </w:p>
    <w:p w14:paraId="000000AE" w14:textId="5B6A35AB" w:rsidR="00E6101A" w:rsidRPr="00435109" w:rsidRDefault="006D6678">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Zamawiający u</w:t>
      </w:r>
      <w:r w:rsidR="004B225A" w:rsidRPr="00435109">
        <w:rPr>
          <w:rFonts w:ascii="Arial" w:eastAsia="Arial" w:hAnsi="Arial" w:cs="Arial"/>
          <w:sz w:val="22"/>
          <w:szCs w:val="22"/>
        </w:rPr>
        <w:t>stanowi</w:t>
      </w:r>
      <w:r w:rsidR="00F84C75" w:rsidRPr="00435109">
        <w:rPr>
          <w:rFonts w:ascii="Arial" w:eastAsia="Arial" w:hAnsi="Arial" w:cs="Arial"/>
          <w:sz w:val="22"/>
          <w:szCs w:val="22"/>
        </w:rPr>
        <w:t xml:space="preserve"> nadzór inwestorski nad realizacją Przedmiotu Umowy, o czym poinformuje Wykonawcę niezwłocznie po wyłonieniu podmiotu, któremu zostanie powierzony przedmiotowy nadzór.</w:t>
      </w:r>
      <w:r w:rsidR="006E21B6" w:rsidRPr="00435109">
        <w:rPr>
          <w:rFonts w:ascii="Arial" w:eastAsia="Arial" w:hAnsi="Arial" w:cs="Arial"/>
          <w:sz w:val="22"/>
          <w:szCs w:val="22"/>
        </w:rPr>
        <w:t xml:space="preserve"> </w:t>
      </w:r>
      <w:r w:rsidR="002801CD" w:rsidRPr="00435109">
        <w:rPr>
          <w:rFonts w:ascii="Arial" w:eastAsia="Arial" w:hAnsi="Arial" w:cs="Arial"/>
          <w:sz w:val="22"/>
          <w:szCs w:val="22"/>
        </w:rPr>
        <w:t>Nadzór ten będzie pełniony przez Inspektora Nadzoru inwestorskiego zgodnie z przepisami Prawa Budowlanego oraz niniejszej Umowy.</w:t>
      </w:r>
    </w:p>
    <w:p w14:paraId="7E3EDB35" w14:textId="77777777" w:rsidR="00BB13E0" w:rsidRPr="00435109" w:rsidRDefault="00BB13E0">
      <w:pPr>
        <w:numPr>
          <w:ilvl w:val="0"/>
          <w:numId w:val="4"/>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Strony wyznaczają następujące osoby do bieżących kontaktów przy realizacji Umowy, z zastrzeżeniem, iż osoby te nie są upoważnione do składania i przyjmowania oświadczeń woli imieniem Stron:</w:t>
      </w:r>
    </w:p>
    <w:p w14:paraId="4C6C788C" w14:textId="77777777" w:rsidR="00BB13E0" w:rsidRPr="00435109" w:rsidRDefault="00FA5F23" w:rsidP="00BB13E0">
      <w:pPr>
        <w:pBdr>
          <w:top w:val="nil"/>
          <w:left w:val="nil"/>
          <w:bottom w:val="nil"/>
          <w:right w:val="nil"/>
          <w:between w:val="nil"/>
        </w:pBdr>
        <w:spacing w:line="276" w:lineRule="auto"/>
        <w:ind w:leftChars="0" w:left="0" w:firstLineChars="0" w:firstLine="0"/>
        <w:jc w:val="both"/>
        <w:rPr>
          <w:rFonts w:ascii="Arial" w:eastAsia="Arial" w:hAnsi="Arial" w:cs="Arial"/>
          <w:sz w:val="22"/>
          <w:szCs w:val="22"/>
        </w:rPr>
      </w:pPr>
      <w:sdt>
        <w:sdtPr>
          <w:rPr>
            <w:rFonts w:ascii="Arial" w:hAnsi="Arial" w:cs="Arial"/>
            <w:sz w:val="22"/>
            <w:szCs w:val="22"/>
          </w:rPr>
          <w:tag w:val="goog_rdk_4"/>
          <w:id w:val="-1261681273"/>
        </w:sdtPr>
        <w:sdtContent>
          <w:r w:rsidR="00BB13E0" w:rsidRPr="00435109">
            <w:rPr>
              <w:rFonts w:ascii="Arial" w:hAnsi="Arial" w:cs="Arial"/>
              <w:sz w:val="22"/>
              <w:szCs w:val="22"/>
            </w:rPr>
            <w:t xml:space="preserve">1) </w:t>
          </w:r>
        </w:sdtContent>
      </w:sdt>
      <w:r w:rsidR="00BB13E0" w:rsidRPr="00435109">
        <w:rPr>
          <w:rFonts w:ascii="Arial" w:eastAsia="Arial" w:hAnsi="Arial" w:cs="Arial"/>
          <w:sz w:val="22"/>
          <w:szCs w:val="22"/>
        </w:rPr>
        <w:t>Ze strony Wykonawcy: ………., tel. ……….., e-mail …………;</w:t>
      </w:r>
    </w:p>
    <w:p w14:paraId="785980ED" w14:textId="77777777" w:rsidR="00BB13E0" w:rsidRPr="00435109" w:rsidRDefault="00BB13E0" w:rsidP="00BB13E0">
      <w:pPr>
        <w:pBdr>
          <w:top w:val="nil"/>
          <w:left w:val="nil"/>
          <w:bottom w:val="nil"/>
          <w:right w:val="nil"/>
          <w:between w:val="nil"/>
        </w:pBdr>
        <w:spacing w:after="100" w:afterAutospacing="1" w:line="276" w:lineRule="auto"/>
        <w:ind w:leftChars="0" w:left="0" w:firstLineChars="0" w:firstLine="0"/>
        <w:jc w:val="both"/>
        <w:rPr>
          <w:rFonts w:ascii="Arial" w:eastAsia="Arial" w:hAnsi="Arial" w:cs="Arial"/>
          <w:sz w:val="22"/>
          <w:szCs w:val="22"/>
        </w:rPr>
      </w:pPr>
      <w:r w:rsidRPr="00435109">
        <w:rPr>
          <w:rFonts w:ascii="Arial" w:eastAsia="Arial" w:hAnsi="Arial" w:cs="Arial"/>
          <w:sz w:val="22"/>
          <w:szCs w:val="22"/>
        </w:rPr>
        <w:t>2) Ze strony Zamawiającego: …………., tel. ……….., e-mail ………….</w:t>
      </w:r>
    </w:p>
    <w:p w14:paraId="000000B0" w14:textId="70FCECDE"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b/>
          <w:bCs/>
          <w:sz w:val="22"/>
          <w:szCs w:val="22"/>
        </w:rPr>
      </w:pPr>
      <w:r w:rsidRPr="00435109">
        <w:rPr>
          <w:rFonts w:ascii="Arial" w:eastAsia="Arial" w:hAnsi="Arial" w:cs="Arial"/>
          <w:b/>
          <w:bCs/>
          <w:sz w:val="22"/>
          <w:szCs w:val="22"/>
        </w:rPr>
        <w:t xml:space="preserve">§ </w:t>
      </w:r>
      <w:r w:rsidR="004B0A51" w:rsidRPr="00435109">
        <w:rPr>
          <w:rFonts w:ascii="Arial" w:eastAsia="Arial" w:hAnsi="Arial" w:cs="Arial"/>
          <w:b/>
          <w:bCs/>
          <w:sz w:val="22"/>
          <w:szCs w:val="22"/>
        </w:rPr>
        <w:t xml:space="preserve">9 </w:t>
      </w:r>
      <w:r w:rsidRPr="00435109">
        <w:rPr>
          <w:rFonts w:ascii="Arial" w:eastAsia="Arial" w:hAnsi="Arial" w:cs="Arial"/>
          <w:b/>
          <w:bCs/>
          <w:sz w:val="22"/>
          <w:szCs w:val="22"/>
        </w:rPr>
        <w:t>PODWYKONAWCY</w:t>
      </w:r>
    </w:p>
    <w:p w14:paraId="3550F2E6"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Wykonawca może wykonać część zamówienia przy udziale podwykonawców na zasadach określonych w niniejszym paragrafie Umowy. </w:t>
      </w:r>
    </w:p>
    <w:p w14:paraId="7D833BD7" w14:textId="77777777" w:rsidR="009B1855" w:rsidRPr="00435109" w:rsidRDefault="009B1855">
      <w:pPr>
        <w:numPr>
          <w:ilvl w:val="0"/>
          <w:numId w:val="23"/>
        </w:numPr>
        <w:suppressAutoHyphens/>
        <w:spacing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Jeżeli zmiana albo rezygnacja z podwykonawcy dotyczyć będzie podmiotu, na którego zasoby Wykonawca powoływał się, na zasadach określonych w art. 118 ust.1 ustawy </w:t>
      </w:r>
      <w:proofErr w:type="spellStart"/>
      <w:r w:rsidRPr="00435109">
        <w:rPr>
          <w:rFonts w:ascii="Arial" w:hAnsi="Arial" w:cs="Arial"/>
          <w:sz w:val="22"/>
          <w:szCs w:val="22"/>
        </w:rPr>
        <w:t>Pzp</w:t>
      </w:r>
      <w:proofErr w:type="spellEnd"/>
      <w:r w:rsidRPr="00435109">
        <w:rPr>
          <w:rFonts w:ascii="Arial" w:hAnsi="Arial" w:cs="Arial"/>
          <w:sz w:val="22"/>
          <w:szCs w:val="22"/>
        </w:rPr>
        <w:t>, w celu wykazania spełniania warunków udziału w postępowaniu, Wykonawca jest obowiązany wykazać Zamawiającemu, iż proponowany inny Podwykonawca lub Wykonawca samodzielnie spełnia je w stopniu nie mniejszym niż podwykonawca, na zasoby którego Wykonawca powoływał się w trakcie postępowania o udzielenie zamówienia.</w:t>
      </w:r>
    </w:p>
    <w:p w14:paraId="2E9BA297" w14:textId="6C499723" w:rsidR="009B1855" w:rsidRPr="00435109" w:rsidRDefault="009B1855">
      <w:pPr>
        <w:pStyle w:val="Stopka"/>
        <w:keepLines/>
        <w:numPr>
          <w:ilvl w:val="0"/>
          <w:numId w:val="23"/>
        </w:numPr>
        <w:suppressLineNumbers w:val="0"/>
        <w:tabs>
          <w:tab w:val="clear" w:pos="4536"/>
          <w:tab w:val="clear" w:pos="9072"/>
        </w:tabs>
        <w:suppressAutoHyphens/>
        <w:overflowPunct w:val="0"/>
        <w:autoSpaceDE w:val="0"/>
        <w:autoSpaceDN w:val="0"/>
        <w:adjustRightInd w:val="0"/>
        <w:spacing w:line="276" w:lineRule="auto"/>
        <w:ind w:leftChars="0" w:left="426" w:firstLineChars="0" w:hanging="357"/>
        <w:contextualSpacing/>
        <w:jc w:val="both"/>
        <w:textDirection w:val="lrTb"/>
        <w:textAlignment w:val="baseline"/>
        <w:outlineLvl w:val="9"/>
        <w:rPr>
          <w:rFonts w:ascii="Arial" w:hAnsi="Arial" w:cs="Arial"/>
          <w:sz w:val="22"/>
          <w:szCs w:val="22"/>
          <w:lang w:eastAsia="ar-SA"/>
        </w:rPr>
      </w:pPr>
      <w:r w:rsidRPr="00435109">
        <w:rPr>
          <w:rFonts w:ascii="Arial" w:hAnsi="Arial" w:cs="Arial"/>
          <w:sz w:val="22"/>
          <w:szCs w:val="22"/>
          <w:lang w:bidi="pl-PL"/>
        </w:rPr>
        <w:t>Umowa o podwykonawstwo (dalsze podwykonawstwo), której przedmiotem są roboty budowlane, musi zawierać</w:t>
      </w:r>
      <w:r w:rsidR="006E21B6" w:rsidRPr="00435109">
        <w:rPr>
          <w:rFonts w:ascii="Arial" w:hAnsi="Arial" w:cs="Arial"/>
          <w:sz w:val="22"/>
          <w:szCs w:val="22"/>
          <w:lang w:bidi="pl-PL"/>
        </w:rPr>
        <w:t xml:space="preserve"> </w:t>
      </w:r>
      <w:r w:rsidRPr="00435109">
        <w:rPr>
          <w:rFonts w:ascii="Arial" w:hAnsi="Arial" w:cs="Arial"/>
          <w:sz w:val="22"/>
          <w:szCs w:val="22"/>
          <w:lang w:bidi="pl-PL"/>
        </w:rPr>
        <w:t>w szczególności:</w:t>
      </w:r>
    </w:p>
    <w:p w14:paraId="23B93B85" w14:textId="77777777" w:rsidR="009B1855" w:rsidRPr="00435109" w:rsidRDefault="009B1855">
      <w:pPr>
        <w:pStyle w:val="Bodytext20"/>
        <w:numPr>
          <w:ilvl w:val="2"/>
          <w:numId w:val="24"/>
        </w:numPr>
        <w:shd w:val="clear" w:color="auto" w:fill="auto"/>
        <w:tabs>
          <w:tab w:val="left" w:pos="733"/>
        </w:tabs>
        <w:spacing w:before="0" w:after="0" w:line="276" w:lineRule="auto"/>
        <w:ind w:left="0" w:hanging="2"/>
        <w:contextualSpacing/>
        <w:jc w:val="both"/>
        <w:rPr>
          <w:rFonts w:ascii="Arial" w:hAnsi="Arial" w:cs="Arial"/>
          <w:sz w:val="22"/>
          <w:szCs w:val="22"/>
          <w:lang w:bidi="pl-PL"/>
        </w:rPr>
      </w:pPr>
      <w:r w:rsidRPr="00435109">
        <w:rPr>
          <w:rFonts w:ascii="Arial" w:hAnsi="Arial" w:cs="Arial"/>
          <w:sz w:val="22"/>
          <w:szCs w:val="22"/>
          <w:lang w:bidi="pl-PL"/>
        </w:rPr>
        <w:t>oznaczenie stron;</w:t>
      </w:r>
    </w:p>
    <w:p w14:paraId="142D2DCB" w14:textId="77777777" w:rsidR="009B1855" w:rsidRPr="00435109" w:rsidRDefault="009B1855">
      <w:pPr>
        <w:pStyle w:val="Bodytext20"/>
        <w:numPr>
          <w:ilvl w:val="2"/>
          <w:numId w:val="24"/>
        </w:numPr>
        <w:shd w:val="clear" w:color="auto" w:fill="auto"/>
        <w:tabs>
          <w:tab w:val="left" w:pos="716"/>
        </w:tabs>
        <w:spacing w:before="0" w:after="0" w:line="276" w:lineRule="auto"/>
        <w:ind w:left="0" w:hanging="2"/>
        <w:contextualSpacing/>
        <w:jc w:val="both"/>
        <w:rPr>
          <w:rFonts w:ascii="Arial" w:hAnsi="Arial" w:cs="Arial"/>
          <w:sz w:val="22"/>
          <w:szCs w:val="22"/>
          <w:lang w:bidi="pl-PL"/>
        </w:rPr>
      </w:pPr>
      <w:r w:rsidRPr="00435109">
        <w:rPr>
          <w:rFonts w:ascii="Arial" w:hAnsi="Arial" w:cs="Arial"/>
          <w:sz w:val="22"/>
          <w:szCs w:val="22"/>
          <w:lang w:bidi="pl-PL"/>
        </w:rPr>
        <w:t xml:space="preserve">wyszczególnienie robót realizowanych w ramach umowy; </w:t>
      </w:r>
    </w:p>
    <w:p w14:paraId="24427B5F" w14:textId="77777777" w:rsidR="009B1855" w:rsidRPr="00435109" w:rsidRDefault="009B1855">
      <w:pPr>
        <w:pStyle w:val="Bodytext20"/>
        <w:numPr>
          <w:ilvl w:val="2"/>
          <w:numId w:val="24"/>
        </w:numPr>
        <w:shd w:val="clear" w:color="auto" w:fill="auto"/>
        <w:tabs>
          <w:tab w:val="left" w:pos="716"/>
        </w:tabs>
        <w:spacing w:before="0" w:after="0" w:line="276" w:lineRule="auto"/>
        <w:ind w:left="0" w:hanging="2"/>
        <w:contextualSpacing/>
        <w:jc w:val="both"/>
        <w:rPr>
          <w:rFonts w:ascii="Arial" w:hAnsi="Arial" w:cs="Arial"/>
          <w:sz w:val="22"/>
          <w:szCs w:val="22"/>
          <w:lang w:bidi="pl-PL"/>
        </w:rPr>
      </w:pPr>
      <w:r w:rsidRPr="00435109">
        <w:rPr>
          <w:rFonts w:ascii="Arial" w:hAnsi="Arial" w:cs="Arial"/>
          <w:sz w:val="22"/>
          <w:szCs w:val="22"/>
          <w:lang w:bidi="pl-PL"/>
        </w:rPr>
        <w:t>termin realizacji przedmiotu umowy;</w:t>
      </w:r>
    </w:p>
    <w:p w14:paraId="2583AEF3" w14:textId="77777777" w:rsidR="009B1855" w:rsidRPr="00435109" w:rsidRDefault="009B1855">
      <w:pPr>
        <w:pStyle w:val="Bodytext20"/>
        <w:numPr>
          <w:ilvl w:val="2"/>
          <w:numId w:val="24"/>
        </w:numPr>
        <w:shd w:val="clear" w:color="auto" w:fill="auto"/>
        <w:tabs>
          <w:tab w:val="left" w:pos="716"/>
        </w:tabs>
        <w:spacing w:before="0" w:after="0" w:line="276" w:lineRule="auto"/>
        <w:ind w:left="0" w:hanging="2"/>
        <w:contextualSpacing/>
        <w:jc w:val="both"/>
        <w:rPr>
          <w:rFonts w:ascii="Arial" w:hAnsi="Arial" w:cs="Arial"/>
          <w:sz w:val="22"/>
          <w:szCs w:val="22"/>
          <w:lang w:bidi="pl-PL"/>
        </w:rPr>
      </w:pPr>
      <w:r w:rsidRPr="00435109">
        <w:rPr>
          <w:rFonts w:ascii="Arial" w:hAnsi="Arial" w:cs="Arial"/>
          <w:sz w:val="22"/>
          <w:szCs w:val="22"/>
          <w:lang w:bidi="pl-PL"/>
        </w:rPr>
        <w:t xml:space="preserve">wykaz czynności/robót z przyporządkowaniem odpowiednich kwot lub podstaw do ustalenia kwot wynagrodzenia w ramach umowy; </w:t>
      </w:r>
    </w:p>
    <w:p w14:paraId="47DB6609" w14:textId="77777777" w:rsidR="009B1855" w:rsidRPr="00435109" w:rsidRDefault="009B1855">
      <w:pPr>
        <w:pStyle w:val="Bodytext20"/>
        <w:numPr>
          <w:ilvl w:val="2"/>
          <w:numId w:val="24"/>
        </w:numPr>
        <w:shd w:val="clear" w:color="auto" w:fill="auto"/>
        <w:tabs>
          <w:tab w:val="left" w:pos="716"/>
        </w:tabs>
        <w:spacing w:before="0" w:after="0" w:line="276" w:lineRule="auto"/>
        <w:ind w:left="0" w:hanging="2"/>
        <w:contextualSpacing/>
        <w:jc w:val="both"/>
        <w:rPr>
          <w:rFonts w:ascii="Arial" w:hAnsi="Arial" w:cs="Arial"/>
          <w:sz w:val="22"/>
          <w:szCs w:val="22"/>
          <w:lang w:bidi="pl-PL"/>
        </w:rPr>
      </w:pPr>
      <w:r w:rsidRPr="00435109">
        <w:rPr>
          <w:rFonts w:ascii="Arial" w:hAnsi="Arial" w:cs="Arial"/>
          <w:sz w:val="22"/>
          <w:szCs w:val="22"/>
          <w:lang w:bidi="pl-PL"/>
        </w:rPr>
        <w:t>wysokość i zasady zapłaty wynagrodzenia należnego podwykonawcy wraz z warunkami przewidującymi zmianę wynagrodzenia;</w:t>
      </w:r>
    </w:p>
    <w:p w14:paraId="46E6453B" w14:textId="77777777" w:rsidR="009B1855" w:rsidRPr="00435109" w:rsidRDefault="009B1855">
      <w:pPr>
        <w:pStyle w:val="Bodytext20"/>
        <w:numPr>
          <w:ilvl w:val="2"/>
          <w:numId w:val="24"/>
        </w:numPr>
        <w:shd w:val="clear" w:color="auto" w:fill="auto"/>
        <w:tabs>
          <w:tab w:val="left" w:pos="716"/>
        </w:tabs>
        <w:spacing w:before="0" w:after="0" w:line="276" w:lineRule="auto"/>
        <w:ind w:left="0" w:hanging="2"/>
        <w:contextualSpacing/>
        <w:jc w:val="both"/>
        <w:rPr>
          <w:rFonts w:ascii="Arial" w:hAnsi="Arial" w:cs="Arial"/>
          <w:sz w:val="22"/>
          <w:szCs w:val="22"/>
        </w:rPr>
      </w:pPr>
      <w:r w:rsidRPr="00435109">
        <w:rPr>
          <w:rFonts w:ascii="Arial" w:hAnsi="Arial" w:cs="Arial"/>
          <w:sz w:val="22"/>
          <w:szCs w:val="22"/>
          <w:lang w:bidi="pl-PL"/>
        </w:rPr>
        <w:t>zasady płatności oraz sposób rozliczenia, umożliwiający ocenę zaawansowania wykonywanych robót budowlanych;</w:t>
      </w:r>
    </w:p>
    <w:p w14:paraId="0AFAB9BC" w14:textId="77777777" w:rsidR="009B1855" w:rsidRPr="00435109" w:rsidRDefault="009B1855">
      <w:pPr>
        <w:pStyle w:val="Bodytext20"/>
        <w:numPr>
          <w:ilvl w:val="2"/>
          <w:numId w:val="24"/>
        </w:numPr>
        <w:shd w:val="clear" w:color="auto" w:fill="auto"/>
        <w:tabs>
          <w:tab w:val="left" w:pos="733"/>
        </w:tabs>
        <w:spacing w:before="0" w:after="120" w:line="276" w:lineRule="auto"/>
        <w:ind w:left="0" w:hanging="2"/>
        <w:contextualSpacing/>
        <w:jc w:val="both"/>
        <w:rPr>
          <w:rFonts w:ascii="Arial" w:hAnsi="Arial" w:cs="Arial"/>
          <w:sz w:val="22"/>
          <w:szCs w:val="22"/>
          <w:lang w:bidi="pl-PL"/>
        </w:rPr>
      </w:pPr>
      <w:r w:rsidRPr="00435109">
        <w:rPr>
          <w:rFonts w:ascii="Arial" w:hAnsi="Arial" w:cs="Arial"/>
          <w:sz w:val="22"/>
          <w:szCs w:val="22"/>
          <w:lang w:bidi="pl-PL"/>
        </w:rPr>
        <w:t>zobowiązanie do rozliczania umowy między stronami w drodze przelewów bankowych wraz ze wskazaniem rachunku bankowego dla dokonywania rozliczeń;</w:t>
      </w:r>
    </w:p>
    <w:p w14:paraId="4FB417D8" w14:textId="77777777" w:rsidR="009B1855" w:rsidRPr="00435109" w:rsidRDefault="009B1855">
      <w:pPr>
        <w:pStyle w:val="Bodytext20"/>
        <w:numPr>
          <w:ilvl w:val="2"/>
          <w:numId w:val="24"/>
        </w:numPr>
        <w:shd w:val="clear" w:color="auto" w:fill="auto"/>
        <w:tabs>
          <w:tab w:val="left" w:pos="733"/>
        </w:tabs>
        <w:spacing w:before="0" w:after="0" w:line="276" w:lineRule="auto"/>
        <w:ind w:left="0" w:hanging="2"/>
        <w:contextualSpacing/>
        <w:jc w:val="both"/>
        <w:rPr>
          <w:rFonts w:ascii="Arial" w:hAnsi="Arial" w:cs="Arial"/>
          <w:sz w:val="22"/>
          <w:szCs w:val="22"/>
          <w:lang w:bidi="pl-PL"/>
        </w:rPr>
      </w:pPr>
      <w:r w:rsidRPr="00435109">
        <w:rPr>
          <w:rFonts w:ascii="Arial" w:eastAsia="Arial" w:hAnsi="Arial" w:cs="Arial"/>
          <w:sz w:val="22"/>
          <w:szCs w:val="22"/>
        </w:rPr>
        <w:t>obowiązek spełnienia przez projekt umowy pomiędzy Podwykonawcą a dalszym Podwykonawcą wymagań określonych przez Zamawiającego w niniejszym paragrafie pod rygorem zgłoszenia przez Zamawiającego odpowiednio zastrzeżeń lub sprzeciwu.</w:t>
      </w:r>
    </w:p>
    <w:p w14:paraId="4B039C4C"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Wykonawca, Podwykonawca lub Dalszy Podwykonawca zamówienia zamierzający zawrzeć umowę o podwykonawstwo, której przedmiotem są roboty budowlane, jest zobowiązany, w trakcie realizacji Przedmiotu Umowy, do przedłożenia Zamawiającemu projektu tej umowy, przy czym Podwykonawca lub Dalszy Podwykonawca jest zobowiązany dołączyć zgodę Wykonawcy na zawarcie umowy o podwykonawstwo o treści zgodnej z projektem umowy.</w:t>
      </w:r>
    </w:p>
    <w:p w14:paraId="648FFFDA" w14:textId="77777777" w:rsidR="009B1855" w:rsidRPr="00435109" w:rsidRDefault="009B1855">
      <w:pPr>
        <w:numPr>
          <w:ilvl w:val="0"/>
          <w:numId w:val="23"/>
        </w:numPr>
        <w:suppressAutoHyphens/>
        <w:spacing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Zamawiający w terminie 14 dni zgłosi w formie pisemnej zastrzeżenia do przedłożonego projektu umowy o podwykonawstwo, której przedmiotem są roboty budowlane w przypadku, gdy:</w:t>
      </w:r>
    </w:p>
    <w:p w14:paraId="03572BC9" w14:textId="3480AF68" w:rsidR="009B1855" w:rsidRPr="00435109" w:rsidRDefault="009B1855">
      <w:pPr>
        <w:pStyle w:val="Tekstpodstawowy"/>
        <w:numPr>
          <w:ilvl w:val="0"/>
          <w:numId w:val="22"/>
        </w:numPr>
        <w:suppressAutoHyphens/>
        <w:spacing w:after="17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termin zapłaty wynagrodzenia Podwykonawcy lub Dalszemu Podwykonawcy przewidziany w umowie o podwykonawstwo jest dłuższy niż 21 dni od dnia doręczenia przez Podwykonawcę lub Dalszego Podwykonawcę faktury lub rachunku, potwierdzających wykonanie zleconej Podwykonawcy lub Dalszemu Podwykonawcy dostawy, usługi lub roboty budowlanej,</w:t>
      </w:r>
    </w:p>
    <w:p w14:paraId="42376C7A" w14:textId="2495942E" w:rsidR="009B1855" w:rsidRPr="00435109" w:rsidRDefault="009B1855">
      <w:pPr>
        <w:pStyle w:val="Tekstpodstawowy"/>
        <w:numPr>
          <w:ilvl w:val="0"/>
          <w:numId w:val="22"/>
        </w:numPr>
        <w:suppressAutoHyphens/>
        <w:spacing w:after="17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umowa o podwykonawstwo (dalsze podwykonawstwo) nie zawiera zapisów o obowiązku zatrudnienia przez Podwykonawcę (Dalszego Podwykonawcę) na podstawie stosunku pracy osób wykonujących</w:t>
      </w:r>
      <w:r w:rsidR="006E21B6" w:rsidRPr="00435109">
        <w:rPr>
          <w:rFonts w:ascii="Arial" w:hAnsi="Arial" w:cs="Arial"/>
          <w:sz w:val="22"/>
          <w:szCs w:val="22"/>
        </w:rPr>
        <w:t xml:space="preserve"> </w:t>
      </w:r>
      <w:r w:rsidRPr="00435109">
        <w:rPr>
          <w:rFonts w:ascii="Arial" w:hAnsi="Arial" w:cs="Arial"/>
          <w:sz w:val="22"/>
          <w:szCs w:val="22"/>
        </w:rPr>
        <w:t xml:space="preserve">czynności, o których mowa w § </w:t>
      </w:r>
      <w:r w:rsidR="00040DF1" w:rsidRPr="00435109">
        <w:rPr>
          <w:rFonts w:ascii="Arial" w:hAnsi="Arial" w:cs="Arial"/>
          <w:sz w:val="22"/>
          <w:szCs w:val="22"/>
        </w:rPr>
        <w:t>8</w:t>
      </w:r>
      <w:r w:rsidRPr="00435109">
        <w:rPr>
          <w:rFonts w:ascii="Arial" w:hAnsi="Arial" w:cs="Arial"/>
          <w:sz w:val="22"/>
          <w:szCs w:val="22"/>
        </w:rPr>
        <w:t xml:space="preserve"> niniejszej Umowy,</w:t>
      </w:r>
    </w:p>
    <w:p w14:paraId="63494F79" w14:textId="77777777" w:rsidR="009B1855" w:rsidRPr="00435109" w:rsidRDefault="009B1855">
      <w:pPr>
        <w:pStyle w:val="Tekstpodstawowy"/>
        <w:numPr>
          <w:ilvl w:val="0"/>
          <w:numId w:val="22"/>
        </w:numPr>
        <w:suppressAutoHyphens/>
        <w:spacing w:after="17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umowa o podwykonawstwo (dalsze podwykonawstwo) zawiera zapisy uzależniające dokonanie zapłaty na rzecz Podwykonawcy (Dalszego Podwykonawcy) od odbioru robót przez Zamawiającego lub od zapłaty należności Wykonawcy przez Zamawiającego,</w:t>
      </w:r>
    </w:p>
    <w:p w14:paraId="0E7AB5EB" w14:textId="5FDA4929" w:rsidR="009B1855" w:rsidRPr="00435109" w:rsidRDefault="009B1855">
      <w:pPr>
        <w:pStyle w:val="Tekstpodstawowy"/>
        <w:numPr>
          <w:ilvl w:val="0"/>
          <w:numId w:val="22"/>
        </w:numPr>
        <w:suppressAutoHyphens/>
        <w:spacing w:after="17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umowa o podwykonawstwo (dalsze podwykonawstwo) zawiera postanowienia kształtujące prawa i obowiązki podwykonawcy w zakresie kar umownych oraz warunk</w:t>
      </w:r>
      <w:r w:rsidR="007B1A55" w:rsidRPr="00435109">
        <w:rPr>
          <w:rFonts w:ascii="Arial" w:hAnsi="Arial" w:cs="Arial"/>
          <w:sz w:val="22"/>
          <w:szCs w:val="22"/>
        </w:rPr>
        <w:t>i</w:t>
      </w:r>
      <w:r w:rsidRPr="00435109">
        <w:rPr>
          <w:rFonts w:ascii="Arial" w:hAnsi="Arial" w:cs="Arial"/>
          <w:sz w:val="22"/>
          <w:szCs w:val="22"/>
        </w:rPr>
        <w:t xml:space="preserve"> wypłaty wynagrodzenia w sposób dla </w:t>
      </w:r>
      <w:r w:rsidR="00630AF6" w:rsidRPr="00435109">
        <w:rPr>
          <w:rFonts w:ascii="Arial" w:hAnsi="Arial" w:cs="Arial"/>
          <w:sz w:val="22"/>
          <w:szCs w:val="22"/>
        </w:rPr>
        <w:t>podwykonawcy (dalszego podwykonawcy)</w:t>
      </w:r>
      <w:r w:rsidRPr="00435109">
        <w:rPr>
          <w:rFonts w:ascii="Arial" w:hAnsi="Arial" w:cs="Arial"/>
          <w:sz w:val="22"/>
          <w:szCs w:val="22"/>
        </w:rPr>
        <w:t xml:space="preserve"> mniej korzystny niż prawa i obowiązki Wykonawcy ukształtowane postanowieniami niniejszej Umowy.</w:t>
      </w:r>
    </w:p>
    <w:p w14:paraId="14A1AD80" w14:textId="0F43ACA1" w:rsidR="009B1855" w:rsidRPr="00435109" w:rsidRDefault="009B1855">
      <w:pPr>
        <w:pStyle w:val="Tekstpodstawowy"/>
        <w:numPr>
          <w:ilvl w:val="0"/>
          <w:numId w:val="22"/>
        </w:numPr>
        <w:suppressAutoHyphens/>
        <w:spacing w:after="17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Umowa o podwykonawstwo (dalsze podwykonawstwo) nie spełnia wymagań określonych w ust. </w:t>
      </w:r>
      <w:r w:rsidR="007D50AC" w:rsidRPr="00435109">
        <w:rPr>
          <w:rFonts w:ascii="Arial" w:hAnsi="Arial" w:cs="Arial"/>
          <w:sz w:val="22"/>
          <w:szCs w:val="22"/>
        </w:rPr>
        <w:t>3</w:t>
      </w:r>
      <w:r w:rsidRPr="00435109">
        <w:rPr>
          <w:rFonts w:ascii="Arial" w:hAnsi="Arial" w:cs="Arial"/>
          <w:sz w:val="22"/>
          <w:szCs w:val="22"/>
        </w:rPr>
        <w:t>.</w:t>
      </w:r>
    </w:p>
    <w:p w14:paraId="1989B2A9"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Niezgłoszenie w formie pisemnej zastrzeżeń do przedłożonego projektu umowy o podwykonawstwo (dalsze podwykonawstwo), której przedmiotem są roboty budowlane, w terminie wskazanym w ust. 5 uważa się za akceptację projektu umowy przez Zamawiającego.</w:t>
      </w:r>
    </w:p>
    <w:p w14:paraId="5297C8D9"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Wykonawca, Podwykonawca lub Dalszy Podwykonawca zamówienia przedkłada Zamawiającemu poświadczoną (przez przedkładającego) za zgodność z oryginałem kopię zawartej umowy o podwykonawstwo (dalsze podwykonawstwo), której przedmiotem są roboty budowlane, w terminie 7 dni od dnia jej zawarcia.</w:t>
      </w:r>
    </w:p>
    <w:p w14:paraId="2401034D"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Zamawiający w terminie 14 dni zgłasza w formie pisemnej sprzeciw do przedłożonej umowy o podwykonawstwo (dalsze podwykonawstwo), której przedmiotem są roboty budowlane, w przypadkach, o których mowa w ust. 5 powyżej. </w:t>
      </w:r>
    </w:p>
    <w:p w14:paraId="55E86BFA" w14:textId="6DE1CA52"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Niezgłoszenie w formie pisemnej sprzeciwu do przedłożonej umowy o podwykonawstwo (dalsze podwykonawstwo), której przedmiotem są roboty budowlane, w terminie określonym w ust. 8, uważa się za akceptację umowy przez Zamawiającego. Wykonawca zobowiązuje się, że przystąpienie do realizacji przez Podwykonawcę (Dalszego Podwykonawcę) umowy o podwykonawstwo (dalsze podwykonawstwo), której przedmiotem są roboty budowlane</w:t>
      </w:r>
      <w:r w:rsidR="006E21B6" w:rsidRPr="00435109">
        <w:rPr>
          <w:rFonts w:ascii="Arial" w:hAnsi="Arial" w:cs="Arial"/>
          <w:sz w:val="22"/>
          <w:szCs w:val="22"/>
        </w:rPr>
        <w:t xml:space="preserve"> </w:t>
      </w:r>
      <w:r w:rsidRPr="00435109">
        <w:rPr>
          <w:rFonts w:ascii="Arial" w:hAnsi="Arial" w:cs="Arial"/>
          <w:sz w:val="22"/>
          <w:szCs w:val="22"/>
        </w:rPr>
        <w:t>nastąpi wyłącznie po akceptacji takiej umowy przez Zamawiającego.</w:t>
      </w:r>
    </w:p>
    <w:p w14:paraId="508328D7" w14:textId="62B62030"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Wykonawca, Podwykonawca lub Dalszy Podwykonawca zamówienia na roboty budowlane przedkłada Zamawiającemu poświadczoną za zgodność z oryginałem kopię zawartej umowy o podwykonawstwo (dalsze podwykonawstwo), której przedmiotem są dostawy lub usługi, w terminie 7 dni od dnia jej zawarcia, z wyłączeniem umów o podwykonawstwo (dalsze podwykonawstwo) o wartości mniejszej niż 0,5 % wartości Umowy brutto wskazanej w § 1</w:t>
      </w:r>
      <w:r w:rsidR="007B1A55" w:rsidRPr="00435109">
        <w:rPr>
          <w:rFonts w:ascii="Arial" w:hAnsi="Arial" w:cs="Arial"/>
          <w:sz w:val="22"/>
          <w:szCs w:val="22"/>
        </w:rPr>
        <w:t>2</w:t>
      </w:r>
      <w:r w:rsidRPr="00435109">
        <w:rPr>
          <w:rFonts w:ascii="Arial" w:hAnsi="Arial" w:cs="Arial"/>
          <w:sz w:val="22"/>
          <w:szCs w:val="22"/>
        </w:rPr>
        <w:t xml:space="preserve"> ust. 1 niniejszej Umowy, jako niepodlegające niniejszemu obowiązkowi, przy czym wyłączenie to nie dotyczy umów o podwykonawstwo o wartości większej niż 50 000 zł. W przypadku stałej współpracy pomiędzy Wykonawcą a Podwykonawcą lub Podwykonawcą a Dalszym Podwykonawcą obowiązek przedstawienia Umowy o podwykonawstwo powstaje z chwilą, gdy suma wynagrodzeń z kolejnych Umów przekroczy próg 50 000 zł.</w:t>
      </w:r>
      <w:r w:rsidR="006E21B6" w:rsidRPr="00435109">
        <w:rPr>
          <w:rFonts w:ascii="Arial" w:hAnsi="Arial" w:cs="Arial"/>
          <w:sz w:val="22"/>
          <w:szCs w:val="22"/>
        </w:rPr>
        <w:t xml:space="preserve"> </w:t>
      </w:r>
    </w:p>
    <w:p w14:paraId="52C2A3D6"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W przypadku, o którym mowa w ust. 10, jeżeli termin zapłaty wynagrodzenia jest dłuższy niż określony w ust. 5 pkt 1 powyżej, Zamawiający poinformuje o tym Wykonawcę i wezwie go do doprowadzenia do zmiany tej umowy w terminie nie dłuższym niż 7 dni od otrzymania wezwania, pod rygorem wystąpienia o zapłatę kary umownej.</w:t>
      </w:r>
    </w:p>
    <w:p w14:paraId="10141985"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Postanowienia ust. 2-11 stosuje się odpowiednio do zmian umów o podwykonawstwo (dalsze podwykonawstwo).</w:t>
      </w:r>
    </w:p>
    <w:p w14:paraId="6E23AF72"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Wykonawca odpowiedzialny jest jak za własne działanie lub zaniechanie, za działania i zaniechania osób, z których pomocą zobowiązania wynikające z Umowy wykonuje, jak również osób, którym wykonanie tych zobowiązań powierza, w tym za działania i zaniechania podwykonawców i dalszych podwykonawców. </w:t>
      </w:r>
    </w:p>
    <w:p w14:paraId="6A0EA817"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eastAsia="Arial" w:hAnsi="Arial" w:cs="Arial"/>
          <w:sz w:val="22"/>
          <w:szCs w:val="22"/>
        </w:rPr>
        <w:t>Zamawiający może żądać od Wykonawcy zmiany albo odsunięcia Podwykonawcy lub Dalszego Podwykonawcy, jeżeli sprzęt techniczny, osoby i kwalifikacje, którymi dysponuje Podwykonawca/Dalszy Podwykonawca, nie spełniają warunków lub wymagań dotyczących podwykonawstwa, określonych w postępowaniu o udzielenie zamówienia publicznego lub nie dają rękojmi należytego wykonania robót powierzonych na podstawie umowy o podwykonawstwo.</w:t>
      </w:r>
    </w:p>
    <w:p w14:paraId="4F5367FA"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eastAsia="Arial" w:hAnsi="Arial" w:cs="Arial"/>
          <w:sz w:val="22"/>
          <w:szCs w:val="22"/>
        </w:rPr>
        <w:t>Niedopuszczalne jest przystąpienie do realizacji przedmiotu umowy Podwykonawcy lub dalszego Podwykonawcy, który nie podpisał zaakceptowanej przez Zamawiającego umowy, o podwykonawstwo.</w:t>
      </w:r>
    </w:p>
    <w:p w14:paraId="4DC8B1B1" w14:textId="77777777" w:rsidR="009B1855" w:rsidRPr="00435109" w:rsidRDefault="009B1855">
      <w:pPr>
        <w:numPr>
          <w:ilvl w:val="0"/>
          <w:numId w:val="23"/>
        </w:numPr>
        <w:suppressAutoHyphens/>
        <w:spacing w:after="120" w:line="276" w:lineRule="auto"/>
        <w:ind w:leftChars="0" w:left="0" w:firstLineChars="0" w:hanging="2"/>
        <w:contextualSpacing/>
        <w:jc w:val="both"/>
        <w:textDirection w:val="lrTb"/>
        <w:textAlignment w:val="auto"/>
        <w:outlineLvl w:val="9"/>
        <w:rPr>
          <w:rFonts w:ascii="Arial" w:hAnsi="Arial" w:cs="Arial"/>
          <w:sz w:val="22"/>
          <w:szCs w:val="22"/>
        </w:rPr>
      </w:pPr>
      <w:r w:rsidRPr="00435109">
        <w:rPr>
          <w:rFonts w:ascii="Arial" w:eastAsia="Arial" w:hAnsi="Arial" w:cs="Arial"/>
          <w:sz w:val="22"/>
          <w:szCs w:val="22"/>
        </w:rPr>
        <w:t>Jeżeli w realizacji Umowy biorą udział Podwykonawcy lub dalsi Podwykonawcy Wykonawca zobowiązany jest do:</w:t>
      </w:r>
    </w:p>
    <w:p w14:paraId="2755C545" w14:textId="77777777" w:rsidR="009B1855" w:rsidRPr="00435109" w:rsidRDefault="009B1855" w:rsidP="009B1855">
      <w:pPr>
        <w:spacing w:line="6" w:lineRule="exact"/>
        <w:ind w:left="0" w:hanging="2"/>
        <w:jc w:val="both"/>
        <w:rPr>
          <w:rFonts w:ascii="Arial" w:hAnsi="Arial" w:cs="Arial"/>
          <w:sz w:val="22"/>
          <w:szCs w:val="22"/>
        </w:rPr>
      </w:pPr>
      <w:bookmarkStart w:id="4" w:name="page21"/>
      <w:bookmarkEnd w:id="4"/>
    </w:p>
    <w:p w14:paraId="207DA61C" w14:textId="573DAA41" w:rsidR="009B1855" w:rsidRPr="00435109" w:rsidRDefault="009B1855">
      <w:pPr>
        <w:numPr>
          <w:ilvl w:val="1"/>
          <w:numId w:val="21"/>
        </w:numPr>
        <w:tabs>
          <w:tab w:val="left" w:pos="724"/>
        </w:tabs>
        <w:spacing w:line="284" w:lineRule="auto"/>
        <w:ind w:leftChars="0" w:left="0" w:firstLineChars="0" w:hanging="2"/>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Przedkładania </w:t>
      </w:r>
      <w:r w:rsidR="007D50AC" w:rsidRPr="00435109">
        <w:rPr>
          <w:rFonts w:ascii="Arial" w:eastAsia="Arial" w:hAnsi="Arial" w:cs="Arial"/>
          <w:sz w:val="22"/>
          <w:szCs w:val="22"/>
        </w:rPr>
        <w:t>Zamawiającemu</w:t>
      </w:r>
      <w:r w:rsidRPr="00435109">
        <w:rPr>
          <w:rFonts w:ascii="Arial" w:eastAsia="Arial" w:hAnsi="Arial" w:cs="Arial"/>
          <w:sz w:val="22"/>
          <w:szCs w:val="22"/>
        </w:rPr>
        <w:t xml:space="preserve"> na 7 dni roboczych przed rozpoczęciem danego okresu rozliczeniowego – wykazu Podwykonawców i dalszych Podwykonawców, którzy będą realizować roboty budowlane lub dostawy lub usługi w tym okresie rozliczeniowym, z zaznaczeniem zakresu robót budowlanych, dostaw i usług wykonywanych przez te podmioty. Zakres robót budowlanych, które będą realizowane przez Podwykonawców i Dalszych Podwykonawców powinien wskazywać roboty wg robót zawartych w Harmonogramie Rzeczowo-Finansowym.</w:t>
      </w:r>
    </w:p>
    <w:p w14:paraId="0F5A42F0" w14:textId="77777777" w:rsidR="009B1855" w:rsidRPr="00435109" w:rsidRDefault="009B1855" w:rsidP="009B1855">
      <w:pPr>
        <w:spacing w:line="2" w:lineRule="exact"/>
        <w:ind w:left="0" w:hanging="2"/>
        <w:jc w:val="both"/>
        <w:rPr>
          <w:rFonts w:ascii="Arial" w:eastAsia="Arial" w:hAnsi="Arial" w:cs="Arial"/>
          <w:sz w:val="22"/>
          <w:szCs w:val="22"/>
        </w:rPr>
      </w:pPr>
    </w:p>
    <w:p w14:paraId="14C69E99" w14:textId="2E6458DF" w:rsidR="009B1855" w:rsidRPr="00435109" w:rsidRDefault="009B1855">
      <w:pPr>
        <w:numPr>
          <w:ilvl w:val="1"/>
          <w:numId w:val="21"/>
        </w:numPr>
        <w:tabs>
          <w:tab w:val="left" w:pos="724"/>
        </w:tabs>
        <w:spacing w:line="284" w:lineRule="auto"/>
        <w:ind w:leftChars="0" w:left="0" w:right="20" w:firstLineChars="0" w:hanging="2"/>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Wskazania</w:t>
      </w:r>
      <w:r w:rsidR="007D50AC" w:rsidRPr="00435109">
        <w:rPr>
          <w:rFonts w:ascii="Arial" w:eastAsia="Arial" w:hAnsi="Arial" w:cs="Arial"/>
          <w:sz w:val="22"/>
          <w:szCs w:val="22"/>
        </w:rPr>
        <w:t xml:space="preserve"> Zamawiającemu</w:t>
      </w:r>
      <w:r w:rsidRPr="00435109">
        <w:rPr>
          <w:rFonts w:ascii="Arial" w:eastAsia="Arial" w:hAnsi="Arial" w:cs="Arial"/>
          <w:sz w:val="22"/>
          <w:szCs w:val="22"/>
        </w:rPr>
        <w:t xml:space="preserve"> osoby do kontaktu ze strony Podwykonawcy lub Dalszego Podwykonawcy.</w:t>
      </w:r>
    </w:p>
    <w:p w14:paraId="22BF09E8" w14:textId="77777777" w:rsidR="009B1855" w:rsidRPr="00435109" w:rsidRDefault="009B1855" w:rsidP="009B1855">
      <w:pPr>
        <w:spacing w:line="1" w:lineRule="exact"/>
        <w:ind w:left="0" w:hanging="2"/>
        <w:jc w:val="both"/>
        <w:rPr>
          <w:rFonts w:ascii="Arial" w:eastAsia="Arial" w:hAnsi="Arial" w:cs="Arial"/>
          <w:sz w:val="22"/>
          <w:szCs w:val="22"/>
        </w:rPr>
      </w:pPr>
    </w:p>
    <w:p w14:paraId="4B5D9B35" w14:textId="0E0121B1" w:rsidR="009B1855" w:rsidRPr="00435109" w:rsidRDefault="009B1855">
      <w:pPr>
        <w:numPr>
          <w:ilvl w:val="1"/>
          <w:numId w:val="21"/>
        </w:numPr>
        <w:tabs>
          <w:tab w:val="left" w:pos="724"/>
        </w:tabs>
        <w:spacing w:line="285" w:lineRule="auto"/>
        <w:ind w:leftChars="0" w:left="0" w:right="20" w:firstLineChars="0" w:hanging="2"/>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Koordynacji robót wykonywanych przez Podwykonawców oraz dalszych Podwykonawców.</w:t>
      </w:r>
    </w:p>
    <w:p w14:paraId="000000CE" w14:textId="01E52BED" w:rsidR="00E6101A" w:rsidRPr="00435109" w:rsidRDefault="00A05FDA" w:rsidP="004B0A51">
      <w:pPr>
        <w:pBdr>
          <w:top w:val="nil"/>
          <w:left w:val="nil"/>
          <w:bottom w:val="nil"/>
          <w:right w:val="nil"/>
          <w:between w:val="nil"/>
        </w:pBdr>
        <w:spacing w:before="240" w:line="276" w:lineRule="auto"/>
        <w:ind w:left="0" w:hanging="2"/>
        <w:jc w:val="center"/>
        <w:rPr>
          <w:rFonts w:ascii="Arial" w:eastAsia="Arial" w:hAnsi="Arial" w:cs="Arial"/>
          <w:b/>
          <w:bCs/>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0 </w:t>
      </w:r>
      <w:r w:rsidRPr="00435109">
        <w:rPr>
          <w:rFonts w:ascii="Arial" w:eastAsia="Arial" w:hAnsi="Arial" w:cs="Arial"/>
          <w:b/>
          <w:bCs/>
          <w:sz w:val="22"/>
          <w:szCs w:val="22"/>
        </w:rPr>
        <w:t>ODBIORY</w:t>
      </w:r>
    </w:p>
    <w:p w14:paraId="61C5B426" w14:textId="555C6821" w:rsidR="000F311B" w:rsidRPr="00435109" w:rsidRDefault="000F311B">
      <w:pPr>
        <w:numPr>
          <w:ilvl w:val="0"/>
          <w:numId w:val="27"/>
        </w:numPr>
        <w:suppressAutoHyphens/>
        <w:spacing w:after="120" w:line="276" w:lineRule="auto"/>
        <w:ind w:leftChars="0" w:firstLineChars="0"/>
        <w:contextualSpacing/>
        <w:jc w:val="both"/>
        <w:textAlignment w:val="auto"/>
        <w:outlineLvl w:val="9"/>
        <w:rPr>
          <w:rFonts w:ascii="Arial" w:hAnsi="Arial" w:cs="Arial"/>
          <w:sz w:val="22"/>
          <w:szCs w:val="22"/>
        </w:rPr>
      </w:pPr>
      <w:r w:rsidRPr="00435109">
        <w:rPr>
          <w:rFonts w:ascii="Arial" w:hAnsi="Arial" w:cs="Arial"/>
          <w:sz w:val="22"/>
          <w:szCs w:val="22"/>
        </w:rPr>
        <w:t>W ramach wykonywania Umowy strony przewidują następujące odbiory:</w:t>
      </w:r>
    </w:p>
    <w:p w14:paraId="37660154" w14:textId="6EEDCC52" w:rsidR="000F311B" w:rsidRPr="00435109" w:rsidRDefault="000F311B">
      <w:pPr>
        <w:pStyle w:val="Normalnywcity"/>
        <w:numPr>
          <w:ilvl w:val="0"/>
          <w:numId w:val="25"/>
        </w:numPr>
        <w:suppressAutoHyphens/>
        <w:spacing w:line="276" w:lineRule="auto"/>
        <w:ind w:leftChars="0" w:left="0" w:firstLineChars="0" w:hanging="2"/>
        <w:textDirection w:val="lrTb"/>
        <w:textAlignment w:val="auto"/>
        <w:outlineLvl w:val="9"/>
        <w:rPr>
          <w:rFonts w:ascii="Arial" w:hAnsi="Arial" w:cs="Arial"/>
          <w:sz w:val="22"/>
          <w:szCs w:val="22"/>
        </w:rPr>
      </w:pPr>
      <w:r w:rsidRPr="00435109">
        <w:rPr>
          <w:rFonts w:ascii="Arial" w:hAnsi="Arial" w:cs="Arial"/>
          <w:sz w:val="22"/>
          <w:szCs w:val="22"/>
        </w:rPr>
        <w:t>odbiory robót zanikających i ulegających zakryciu,</w:t>
      </w:r>
    </w:p>
    <w:p w14:paraId="4E1EA704" w14:textId="0D4F1759" w:rsidR="003B7E75" w:rsidRPr="00435109" w:rsidRDefault="000F311B">
      <w:pPr>
        <w:pStyle w:val="Normalnywcity"/>
        <w:numPr>
          <w:ilvl w:val="0"/>
          <w:numId w:val="25"/>
        </w:numPr>
        <w:suppressAutoHyphens/>
        <w:spacing w:line="276" w:lineRule="auto"/>
        <w:ind w:leftChars="0" w:left="0" w:firstLineChars="0" w:hanging="2"/>
        <w:textDirection w:val="lrTb"/>
        <w:textAlignment w:val="auto"/>
        <w:outlineLvl w:val="9"/>
        <w:rPr>
          <w:rFonts w:ascii="Arial" w:hAnsi="Arial" w:cs="Arial"/>
          <w:sz w:val="22"/>
          <w:szCs w:val="22"/>
        </w:rPr>
      </w:pPr>
      <w:r w:rsidRPr="00435109">
        <w:rPr>
          <w:rFonts w:ascii="Arial" w:hAnsi="Arial" w:cs="Arial"/>
          <w:sz w:val="22"/>
          <w:szCs w:val="22"/>
        </w:rPr>
        <w:t>odbiór końcowy Przedmiotu Umowy.</w:t>
      </w:r>
    </w:p>
    <w:p w14:paraId="48361D6F" w14:textId="50DE1FD4" w:rsidR="000F311B" w:rsidRPr="00435109" w:rsidRDefault="000F311B">
      <w:pPr>
        <w:numPr>
          <w:ilvl w:val="0"/>
          <w:numId w:val="27"/>
        </w:numPr>
        <w:suppressAutoHyphens/>
        <w:spacing w:after="120" w:line="276" w:lineRule="auto"/>
        <w:ind w:leftChars="0" w:left="0" w:firstLineChars="0" w:hanging="2"/>
        <w:contextualSpacing/>
        <w:jc w:val="both"/>
        <w:textAlignment w:val="auto"/>
        <w:outlineLvl w:val="9"/>
        <w:rPr>
          <w:rFonts w:ascii="Arial" w:hAnsi="Arial" w:cs="Arial"/>
          <w:sz w:val="22"/>
          <w:szCs w:val="22"/>
        </w:rPr>
      </w:pPr>
      <w:r w:rsidRPr="00435109">
        <w:rPr>
          <w:rFonts w:ascii="Arial" w:hAnsi="Arial" w:cs="Arial"/>
          <w:sz w:val="22"/>
          <w:szCs w:val="22"/>
        </w:rPr>
        <w:t xml:space="preserve">Wykonawca zgłasza gotowość do odbioru robót zanikających i ulegających zakryciu wpisem do Dziennika Budowy i jednocześnie na piśmie zawiadamia o tej gotowości </w:t>
      </w:r>
      <w:r w:rsidR="003B7E75" w:rsidRPr="00435109">
        <w:rPr>
          <w:rFonts w:ascii="Arial" w:hAnsi="Arial" w:cs="Arial"/>
          <w:sz w:val="22"/>
          <w:szCs w:val="22"/>
        </w:rPr>
        <w:t>Inspektora Nadzoru Inwestorskiego</w:t>
      </w:r>
      <w:r w:rsidRPr="00435109">
        <w:rPr>
          <w:rFonts w:ascii="Arial" w:hAnsi="Arial" w:cs="Arial"/>
          <w:sz w:val="22"/>
          <w:szCs w:val="22"/>
        </w:rPr>
        <w:t>.</w:t>
      </w:r>
    </w:p>
    <w:p w14:paraId="20B1CFEE" w14:textId="77FD1A1B" w:rsidR="000F311B" w:rsidRPr="00435109" w:rsidRDefault="000F311B">
      <w:pPr>
        <w:numPr>
          <w:ilvl w:val="0"/>
          <w:numId w:val="27"/>
        </w:numPr>
        <w:suppressAutoHyphens/>
        <w:spacing w:after="120" w:line="276" w:lineRule="auto"/>
        <w:ind w:leftChars="0" w:left="0" w:firstLineChars="0" w:hanging="2"/>
        <w:contextualSpacing/>
        <w:jc w:val="both"/>
        <w:textAlignment w:val="auto"/>
        <w:outlineLvl w:val="9"/>
        <w:rPr>
          <w:rFonts w:ascii="Arial" w:hAnsi="Arial" w:cs="Arial"/>
          <w:sz w:val="22"/>
          <w:szCs w:val="22"/>
        </w:rPr>
      </w:pPr>
      <w:r w:rsidRPr="00435109">
        <w:rPr>
          <w:rFonts w:ascii="Arial" w:hAnsi="Arial"/>
          <w:sz w:val="22"/>
          <w:szCs w:val="22"/>
        </w:rPr>
        <w:t>Odbioru robót zanikających i</w:t>
      </w:r>
      <w:r w:rsidRPr="00435109">
        <w:rPr>
          <w:rStyle w:val="ND"/>
          <w:rFonts w:ascii="Arial" w:hAnsi="Arial"/>
          <w:sz w:val="22"/>
          <w:szCs w:val="22"/>
        </w:rPr>
        <w:t xml:space="preserve"> </w:t>
      </w:r>
      <w:r w:rsidRPr="00435109">
        <w:rPr>
          <w:rFonts w:ascii="Arial" w:hAnsi="Arial"/>
          <w:sz w:val="22"/>
          <w:szCs w:val="22"/>
        </w:rPr>
        <w:t>ulegających zakryciu dokonuje ze strony Zamawiającego</w:t>
      </w:r>
      <w:r w:rsidR="006E21B6" w:rsidRPr="00435109">
        <w:rPr>
          <w:rFonts w:ascii="Arial" w:hAnsi="Arial"/>
          <w:sz w:val="22"/>
          <w:szCs w:val="22"/>
        </w:rPr>
        <w:t xml:space="preserve"> </w:t>
      </w:r>
      <w:r w:rsidRPr="00435109">
        <w:rPr>
          <w:rFonts w:ascii="Arial" w:hAnsi="Arial"/>
          <w:sz w:val="22"/>
          <w:szCs w:val="22"/>
        </w:rPr>
        <w:t xml:space="preserve">Inspektor </w:t>
      </w:r>
      <w:r w:rsidR="003B7E75" w:rsidRPr="00435109">
        <w:rPr>
          <w:rFonts w:ascii="Arial" w:hAnsi="Arial"/>
          <w:sz w:val="22"/>
          <w:szCs w:val="22"/>
        </w:rPr>
        <w:t>N</w:t>
      </w:r>
      <w:r w:rsidRPr="00435109">
        <w:rPr>
          <w:rFonts w:ascii="Arial" w:hAnsi="Arial"/>
          <w:sz w:val="22"/>
          <w:szCs w:val="22"/>
        </w:rPr>
        <w:t xml:space="preserve">adzoru </w:t>
      </w:r>
      <w:r w:rsidR="003B7E75" w:rsidRPr="00435109">
        <w:rPr>
          <w:rFonts w:ascii="Arial" w:hAnsi="Arial"/>
          <w:sz w:val="22"/>
          <w:szCs w:val="22"/>
        </w:rPr>
        <w:t>I</w:t>
      </w:r>
      <w:r w:rsidRPr="00435109">
        <w:rPr>
          <w:rFonts w:ascii="Arial" w:hAnsi="Arial"/>
          <w:sz w:val="22"/>
          <w:szCs w:val="22"/>
        </w:rPr>
        <w:t>nwestorskiego dokonując odpowiedniego wpisu w Dzienniku Budowy, w</w:t>
      </w:r>
      <w:r w:rsidRPr="00435109">
        <w:rPr>
          <w:rStyle w:val="ND"/>
          <w:rFonts w:ascii="Arial" w:hAnsi="Arial"/>
          <w:sz w:val="22"/>
          <w:szCs w:val="22"/>
        </w:rPr>
        <w:t xml:space="preserve"> </w:t>
      </w:r>
      <w:r w:rsidRPr="00435109">
        <w:rPr>
          <w:rFonts w:ascii="Arial" w:hAnsi="Arial"/>
          <w:sz w:val="22"/>
          <w:szCs w:val="22"/>
        </w:rPr>
        <w:t>terminie 3 dni roboczych od zawiadomienia o gotowości do odbioru robót zanikających i ulegających zakryciu. Potwierdzeniem odbioru robót zanikających i</w:t>
      </w:r>
      <w:r w:rsidRPr="00435109">
        <w:rPr>
          <w:rStyle w:val="ND"/>
          <w:rFonts w:ascii="Arial" w:hAnsi="Arial"/>
          <w:sz w:val="22"/>
          <w:szCs w:val="22"/>
        </w:rPr>
        <w:t xml:space="preserve"> </w:t>
      </w:r>
      <w:r w:rsidRPr="00435109">
        <w:rPr>
          <w:rFonts w:ascii="Arial" w:hAnsi="Arial"/>
          <w:sz w:val="22"/>
          <w:szCs w:val="22"/>
        </w:rPr>
        <w:t>ulegających zakryciu</w:t>
      </w:r>
      <w:r w:rsidR="006E21B6" w:rsidRPr="00435109">
        <w:rPr>
          <w:rFonts w:ascii="Arial" w:hAnsi="Arial"/>
          <w:sz w:val="22"/>
          <w:szCs w:val="22"/>
        </w:rPr>
        <w:t xml:space="preserve"> </w:t>
      </w:r>
      <w:r w:rsidRPr="00435109">
        <w:rPr>
          <w:rFonts w:ascii="Arial" w:hAnsi="Arial"/>
          <w:sz w:val="22"/>
          <w:szCs w:val="22"/>
        </w:rPr>
        <w:t xml:space="preserve">jest wpis do Dziennika Budowy dokonany przez Inspektora </w:t>
      </w:r>
      <w:r w:rsidR="003B7E75" w:rsidRPr="00435109">
        <w:rPr>
          <w:rFonts w:ascii="Arial" w:hAnsi="Arial"/>
          <w:sz w:val="22"/>
          <w:szCs w:val="22"/>
        </w:rPr>
        <w:t>N</w:t>
      </w:r>
      <w:r w:rsidRPr="00435109">
        <w:rPr>
          <w:rFonts w:ascii="Arial" w:hAnsi="Arial"/>
          <w:sz w:val="22"/>
          <w:szCs w:val="22"/>
        </w:rPr>
        <w:t xml:space="preserve">adzoru </w:t>
      </w:r>
      <w:r w:rsidR="003B7E75" w:rsidRPr="00435109">
        <w:rPr>
          <w:rFonts w:ascii="Arial" w:hAnsi="Arial"/>
          <w:sz w:val="22"/>
          <w:szCs w:val="22"/>
        </w:rPr>
        <w:t>I</w:t>
      </w:r>
      <w:r w:rsidRPr="00435109">
        <w:rPr>
          <w:rFonts w:ascii="Arial" w:hAnsi="Arial"/>
          <w:sz w:val="22"/>
          <w:szCs w:val="22"/>
        </w:rPr>
        <w:t>nwestorskiego. Odbiór robót zanikających i ulegających zakryciu odbywa się w obecności Kierownika Budowy, a w przypadku wykonywania ich przez Podwykonawcę – dodatkowo przedstawiciela Podwykonawcy.</w:t>
      </w:r>
      <w:r w:rsidRPr="00435109">
        <w:rPr>
          <w:rFonts w:ascii="Arial" w:hAnsi="Arial" w:cs="Arial"/>
          <w:sz w:val="22"/>
          <w:szCs w:val="22"/>
        </w:rPr>
        <w:t xml:space="preserve"> </w:t>
      </w:r>
    </w:p>
    <w:p w14:paraId="6082937C" w14:textId="05B50A48" w:rsidR="000F311B" w:rsidRPr="00435109" w:rsidRDefault="000F311B">
      <w:pPr>
        <w:numPr>
          <w:ilvl w:val="0"/>
          <w:numId w:val="27"/>
        </w:numPr>
        <w:suppressAutoHyphens/>
        <w:spacing w:after="120" w:line="276" w:lineRule="auto"/>
        <w:ind w:leftChars="0" w:left="0" w:firstLineChars="0" w:hanging="2"/>
        <w:contextualSpacing/>
        <w:jc w:val="both"/>
        <w:textAlignment w:val="auto"/>
        <w:outlineLvl w:val="9"/>
        <w:rPr>
          <w:rFonts w:ascii="Arial" w:hAnsi="Arial" w:cs="Arial"/>
          <w:sz w:val="22"/>
          <w:szCs w:val="22"/>
        </w:rPr>
      </w:pPr>
      <w:r w:rsidRPr="00435109">
        <w:rPr>
          <w:rFonts w:ascii="Arial" w:hAnsi="Arial" w:cs="Arial"/>
          <w:sz w:val="22"/>
          <w:szCs w:val="22"/>
        </w:rPr>
        <w:t xml:space="preserve">Wykonawca ma obowiązek umożliwić Inspektorowi </w:t>
      </w:r>
      <w:r w:rsidR="00E33E49" w:rsidRPr="00435109">
        <w:rPr>
          <w:rFonts w:ascii="Arial" w:hAnsi="Arial" w:cs="Arial"/>
          <w:sz w:val="22"/>
          <w:szCs w:val="22"/>
        </w:rPr>
        <w:t>N</w:t>
      </w:r>
      <w:r w:rsidRPr="00435109">
        <w:rPr>
          <w:rFonts w:ascii="Arial" w:hAnsi="Arial" w:cs="Arial"/>
          <w:sz w:val="22"/>
          <w:szCs w:val="22"/>
        </w:rPr>
        <w:t xml:space="preserve">adzoru </w:t>
      </w:r>
      <w:r w:rsidR="00E33E49" w:rsidRPr="00435109">
        <w:rPr>
          <w:rFonts w:ascii="Arial" w:hAnsi="Arial" w:cs="Arial"/>
          <w:sz w:val="22"/>
          <w:szCs w:val="22"/>
        </w:rPr>
        <w:t>I</w:t>
      </w:r>
      <w:r w:rsidRPr="00435109">
        <w:rPr>
          <w:rFonts w:ascii="Arial" w:hAnsi="Arial" w:cs="Arial"/>
          <w:sz w:val="22"/>
          <w:szCs w:val="22"/>
        </w:rPr>
        <w:t>nwestorskiego sprawdzenie każdej roboty budowlanej zanikającej lub ulega</w:t>
      </w:r>
      <w:r w:rsidR="00E33E49" w:rsidRPr="00435109">
        <w:rPr>
          <w:rFonts w:ascii="Arial" w:hAnsi="Arial" w:cs="Arial"/>
          <w:sz w:val="22"/>
          <w:szCs w:val="22"/>
        </w:rPr>
        <w:t>jącej</w:t>
      </w:r>
      <w:r w:rsidRPr="00435109">
        <w:rPr>
          <w:rFonts w:ascii="Arial" w:hAnsi="Arial" w:cs="Arial"/>
          <w:sz w:val="22"/>
          <w:szCs w:val="22"/>
        </w:rPr>
        <w:t xml:space="preserve"> zakryciu. W przypadku braku zgłoszenia lub zawiadomienia o gotowości do odbioru robót zanikających lub ulegających zakryciu lub dokonania zakrycia tych robót przed ich odbiorem, Wykonawca jest zobowiązany na żądanie Zamawiającego lub In</w:t>
      </w:r>
      <w:r w:rsidR="00E33E49" w:rsidRPr="00435109">
        <w:rPr>
          <w:rFonts w:ascii="Arial" w:hAnsi="Arial" w:cs="Arial"/>
          <w:sz w:val="22"/>
          <w:szCs w:val="22"/>
        </w:rPr>
        <w:t>spektora Nadzoru Inwestorskiego</w:t>
      </w:r>
      <w:r w:rsidRPr="00435109">
        <w:rPr>
          <w:rFonts w:ascii="Arial" w:hAnsi="Arial" w:cs="Arial"/>
          <w:sz w:val="22"/>
          <w:szCs w:val="22"/>
        </w:rPr>
        <w:t xml:space="preserve"> odkryć lub wykonać otwory niezbędne dla zbadania robót, a następnie na własny koszt przywrócić stan poprzedni.</w:t>
      </w:r>
    </w:p>
    <w:p w14:paraId="0C60D477" w14:textId="6C2C364A" w:rsidR="000F311B" w:rsidRPr="00435109" w:rsidRDefault="000F311B">
      <w:pPr>
        <w:numPr>
          <w:ilvl w:val="0"/>
          <w:numId w:val="27"/>
        </w:numPr>
        <w:suppressAutoHyphens/>
        <w:spacing w:after="120" w:line="276" w:lineRule="auto"/>
        <w:ind w:leftChars="0" w:left="0" w:firstLineChars="0" w:hanging="2"/>
        <w:contextualSpacing/>
        <w:jc w:val="both"/>
        <w:textAlignment w:val="auto"/>
        <w:outlineLvl w:val="9"/>
        <w:rPr>
          <w:rFonts w:ascii="Arial" w:hAnsi="Arial" w:cs="Arial"/>
          <w:sz w:val="22"/>
          <w:szCs w:val="22"/>
        </w:rPr>
      </w:pPr>
      <w:r w:rsidRPr="00435109">
        <w:rPr>
          <w:rFonts w:ascii="Arial" w:hAnsi="Arial" w:cs="Arial"/>
          <w:sz w:val="22"/>
          <w:szCs w:val="22"/>
        </w:rPr>
        <w:t xml:space="preserve">Wykonawca dokonuje </w:t>
      </w:r>
      <w:r w:rsidRPr="00435109">
        <w:rPr>
          <w:rFonts w:ascii="Arial" w:hAnsi="Arial" w:cs="Arial"/>
          <w:bCs/>
          <w:sz w:val="22"/>
          <w:szCs w:val="22"/>
        </w:rPr>
        <w:t>pomiarów kontrolnych i</w:t>
      </w:r>
      <w:r w:rsidRPr="00435109">
        <w:rPr>
          <w:rFonts w:ascii="Arial" w:hAnsi="Arial" w:cs="Arial"/>
          <w:sz w:val="22"/>
          <w:szCs w:val="22"/>
        </w:rPr>
        <w:t xml:space="preserve"> prób dla danego zakresu robót, instalacji, urządzeń wskazanych w </w:t>
      </w:r>
      <w:proofErr w:type="spellStart"/>
      <w:r w:rsidRPr="00435109">
        <w:rPr>
          <w:rFonts w:ascii="Arial" w:hAnsi="Arial" w:cs="Arial"/>
          <w:sz w:val="22"/>
          <w:szCs w:val="22"/>
        </w:rPr>
        <w:t>STWiORB</w:t>
      </w:r>
      <w:proofErr w:type="spellEnd"/>
      <w:r w:rsidRPr="00435109">
        <w:rPr>
          <w:rFonts w:ascii="Arial" w:hAnsi="Arial" w:cs="Arial"/>
          <w:sz w:val="22"/>
          <w:szCs w:val="22"/>
        </w:rPr>
        <w:t xml:space="preserve"> lub wymaganych przez Zamawiającego. Z każdej z prób Wykonawca sporządza protokół, który podlega akceptacji</w:t>
      </w:r>
      <w:r w:rsidR="00B021F0" w:rsidRPr="00435109">
        <w:rPr>
          <w:rFonts w:ascii="Arial" w:hAnsi="Arial" w:cs="Arial"/>
          <w:sz w:val="22"/>
          <w:szCs w:val="22"/>
        </w:rPr>
        <w:t xml:space="preserve"> </w:t>
      </w:r>
      <w:r w:rsidRPr="00435109">
        <w:rPr>
          <w:rFonts w:ascii="Arial" w:hAnsi="Arial" w:cs="Arial"/>
          <w:sz w:val="22"/>
          <w:szCs w:val="22"/>
        </w:rPr>
        <w:t>In</w:t>
      </w:r>
      <w:r w:rsidR="00E33E49" w:rsidRPr="00435109">
        <w:rPr>
          <w:rFonts w:ascii="Arial" w:hAnsi="Arial" w:cs="Arial"/>
          <w:sz w:val="22"/>
          <w:szCs w:val="22"/>
        </w:rPr>
        <w:t>spektora Nadzoru Inwestorskiego.</w:t>
      </w:r>
      <w:r w:rsidRPr="00435109">
        <w:rPr>
          <w:rFonts w:ascii="Arial" w:hAnsi="Arial" w:cs="Arial"/>
          <w:sz w:val="22"/>
          <w:szCs w:val="22"/>
        </w:rPr>
        <w:t xml:space="preserve"> Inwestor</w:t>
      </w:r>
      <w:r w:rsidR="00E33E49" w:rsidRPr="00435109">
        <w:rPr>
          <w:rFonts w:ascii="Arial" w:hAnsi="Arial" w:cs="Arial"/>
          <w:sz w:val="22"/>
          <w:szCs w:val="22"/>
        </w:rPr>
        <w:t xml:space="preserve"> Nadzoru Inwestorskiego</w:t>
      </w:r>
      <w:r w:rsidRPr="00435109">
        <w:rPr>
          <w:rFonts w:ascii="Arial" w:hAnsi="Arial"/>
          <w:sz w:val="22"/>
          <w:szCs w:val="22"/>
        </w:rPr>
        <w:t xml:space="preserve"> </w:t>
      </w:r>
      <w:r w:rsidRPr="00435109">
        <w:rPr>
          <w:rFonts w:ascii="Arial" w:hAnsi="Arial" w:cs="Arial"/>
          <w:sz w:val="22"/>
          <w:szCs w:val="22"/>
        </w:rPr>
        <w:t xml:space="preserve">akceptuje lub odrzuca protokół w terminie 3 dni od jego złożenia </w:t>
      </w:r>
      <w:r w:rsidRPr="00435109">
        <w:rPr>
          <w:rFonts w:ascii="Arial" w:hAnsi="Arial" w:cs="Arial"/>
          <w:bCs/>
          <w:sz w:val="22"/>
          <w:szCs w:val="22"/>
        </w:rPr>
        <w:t>kierując do Wykonawcy pisemne uzasadnienie dla zaniechania tej czynności, nakazując powtórzenie lub zaniechanie kolejnych prób lub pomiarów.</w:t>
      </w:r>
      <w:r w:rsidR="006E21B6" w:rsidRPr="00435109">
        <w:rPr>
          <w:rFonts w:ascii="Arial" w:hAnsi="Arial" w:cs="Arial"/>
          <w:bCs/>
          <w:sz w:val="22"/>
          <w:szCs w:val="22"/>
        </w:rPr>
        <w:t xml:space="preserve"> </w:t>
      </w:r>
    </w:p>
    <w:p w14:paraId="267BE7A5" w14:textId="7D8629B4" w:rsidR="000F311B" w:rsidRPr="00435109" w:rsidRDefault="000F311B" w:rsidP="00181C6E">
      <w:pPr>
        <w:shd w:val="clear" w:color="auto" w:fill="FFFFFF"/>
        <w:spacing w:line="276" w:lineRule="auto"/>
        <w:ind w:leftChars="0" w:left="0" w:firstLineChars="0" w:firstLine="0"/>
        <w:jc w:val="both"/>
        <w:rPr>
          <w:rFonts w:ascii="Arial" w:hAnsi="Arial" w:cs="Arial"/>
          <w:sz w:val="22"/>
          <w:szCs w:val="22"/>
        </w:rPr>
      </w:pPr>
      <w:r w:rsidRPr="00435109">
        <w:rPr>
          <w:rFonts w:ascii="Arial" w:hAnsi="Arial" w:cs="Arial"/>
          <w:sz w:val="22"/>
          <w:szCs w:val="22"/>
        </w:rPr>
        <w:t xml:space="preserve">11. Przed odbiorem końcowym </w:t>
      </w:r>
      <w:r w:rsidR="00181C6E" w:rsidRPr="00435109">
        <w:rPr>
          <w:rFonts w:ascii="Arial" w:hAnsi="Arial" w:cs="Arial"/>
          <w:sz w:val="22"/>
          <w:szCs w:val="22"/>
        </w:rPr>
        <w:t>P</w:t>
      </w:r>
      <w:r w:rsidRPr="00435109">
        <w:rPr>
          <w:rFonts w:ascii="Arial" w:hAnsi="Arial" w:cs="Arial"/>
          <w:sz w:val="22"/>
          <w:szCs w:val="22"/>
        </w:rPr>
        <w:t xml:space="preserve">rzedmiotu Umowy Wykonawca przeprowadzi eksploatacyjne próby </w:t>
      </w:r>
      <w:r w:rsidRPr="00435109">
        <w:rPr>
          <w:rFonts w:ascii="Arial" w:hAnsi="Arial" w:cs="Arial"/>
          <w:bCs/>
          <w:sz w:val="22"/>
          <w:szCs w:val="22"/>
        </w:rPr>
        <w:t xml:space="preserve">końcowe i pomiary kontrolne </w:t>
      </w:r>
      <w:r w:rsidRPr="00435109">
        <w:rPr>
          <w:rFonts w:ascii="Arial" w:hAnsi="Arial" w:cs="Arial"/>
          <w:sz w:val="22"/>
          <w:szCs w:val="22"/>
        </w:rPr>
        <w:t>dla całego zakresu robót,</w:t>
      </w:r>
      <w:r w:rsidR="006E21B6" w:rsidRPr="00435109">
        <w:rPr>
          <w:rFonts w:ascii="Arial" w:hAnsi="Arial" w:cs="Arial"/>
          <w:sz w:val="22"/>
          <w:szCs w:val="22"/>
        </w:rPr>
        <w:t xml:space="preserve"> </w:t>
      </w:r>
      <w:r w:rsidRPr="00435109">
        <w:rPr>
          <w:rFonts w:ascii="Arial" w:hAnsi="Arial" w:cs="Arial"/>
          <w:sz w:val="22"/>
          <w:szCs w:val="22"/>
        </w:rPr>
        <w:t xml:space="preserve">instalacji, urządzeń wskazanych w </w:t>
      </w:r>
      <w:proofErr w:type="spellStart"/>
      <w:r w:rsidRPr="00435109">
        <w:rPr>
          <w:rFonts w:ascii="Arial" w:hAnsi="Arial" w:cs="Arial"/>
          <w:sz w:val="22"/>
          <w:szCs w:val="22"/>
        </w:rPr>
        <w:t>STWiORB</w:t>
      </w:r>
      <w:proofErr w:type="spellEnd"/>
      <w:r w:rsidR="006E21B6" w:rsidRPr="00435109">
        <w:rPr>
          <w:rFonts w:ascii="Arial" w:hAnsi="Arial" w:cs="Arial"/>
          <w:sz w:val="22"/>
          <w:szCs w:val="22"/>
        </w:rPr>
        <w:t xml:space="preserve"> </w:t>
      </w:r>
      <w:r w:rsidRPr="00435109">
        <w:rPr>
          <w:rFonts w:ascii="Arial" w:hAnsi="Arial" w:cs="Arial"/>
          <w:sz w:val="22"/>
          <w:szCs w:val="22"/>
        </w:rPr>
        <w:t xml:space="preserve">lub wymaganych przez Zamawiającego. Wykonawca w terminie 3 dni przed wyznaczoną datą dla przeprowadzenia danych prób poinformuje Zamawiającego i </w:t>
      </w:r>
      <w:r w:rsidR="00D14D27" w:rsidRPr="00435109">
        <w:rPr>
          <w:rFonts w:ascii="Arial" w:hAnsi="Arial" w:cs="Arial"/>
          <w:sz w:val="22"/>
          <w:szCs w:val="22"/>
        </w:rPr>
        <w:t>Inspektora</w:t>
      </w:r>
      <w:r w:rsidR="00315F56" w:rsidRPr="00435109">
        <w:rPr>
          <w:rFonts w:ascii="Arial" w:hAnsi="Arial" w:cs="Arial"/>
          <w:sz w:val="22"/>
          <w:szCs w:val="22"/>
        </w:rPr>
        <w:t xml:space="preserve"> Nadzoru</w:t>
      </w:r>
      <w:r w:rsidR="00D14D27" w:rsidRPr="00435109">
        <w:rPr>
          <w:rFonts w:ascii="Arial" w:hAnsi="Arial" w:cs="Arial"/>
          <w:sz w:val="22"/>
          <w:szCs w:val="22"/>
        </w:rPr>
        <w:t xml:space="preserve"> Inwestorskiego</w:t>
      </w:r>
      <w:r w:rsidRPr="00435109">
        <w:rPr>
          <w:rFonts w:ascii="Arial" w:hAnsi="Arial" w:cs="Arial"/>
          <w:sz w:val="22"/>
          <w:szCs w:val="22"/>
        </w:rPr>
        <w:t xml:space="preserve"> oraz dokona odpowiedniego wpisu do Dziennika Budowy. Z każdej z prób Wykonawca sporządza protokół, który podlega akceptacji </w:t>
      </w:r>
      <w:r w:rsidR="00D14D27" w:rsidRPr="00435109">
        <w:rPr>
          <w:rFonts w:ascii="Arial" w:hAnsi="Arial"/>
          <w:sz w:val="22"/>
          <w:szCs w:val="22"/>
        </w:rPr>
        <w:t>Inspektora</w:t>
      </w:r>
      <w:r w:rsidR="00315F56" w:rsidRPr="00435109">
        <w:rPr>
          <w:rFonts w:ascii="Arial" w:hAnsi="Arial"/>
          <w:sz w:val="22"/>
          <w:szCs w:val="22"/>
        </w:rPr>
        <w:t xml:space="preserve"> Nadzoru</w:t>
      </w:r>
      <w:r w:rsidR="00D14D27" w:rsidRPr="00435109">
        <w:rPr>
          <w:rFonts w:ascii="Arial" w:hAnsi="Arial"/>
          <w:sz w:val="22"/>
          <w:szCs w:val="22"/>
        </w:rPr>
        <w:t xml:space="preserve"> Inwestorskiego</w:t>
      </w:r>
      <w:r w:rsidRPr="00435109">
        <w:rPr>
          <w:rFonts w:ascii="Arial" w:hAnsi="Arial" w:cs="Arial"/>
          <w:sz w:val="22"/>
          <w:szCs w:val="22"/>
        </w:rPr>
        <w:t xml:space="preserve">. </w:t>
      </w:r>
      <w:r w:rsidR="00D14D27" w:rsidRPr="00435109">
        <w:rPr>
          <w:rFonts w:ascii="Arial" w:hAnsi="Arial" w:cs="Arial"/>
          <w:sz w:val="22"/>
          <w:szCs w:val="22"/>
        </w:rPr>
        <w:t>Inspektor</w:t>
      </w:r>
      <w:r w:rsidR="00315F56" w:rsidRPr="00435109">
        <w:rPr>
          <w:rFonts w:ascii="Arial" w:hAnsi="Arial" w:cs="Arial"/>
          <w:sz w:val="22"/>
          <w:szCs w:val="22"/>
        </w:rPr>
        <w:t xml:space="preserve"> Nadzoru</w:t>
      </w:r>
      <w:r w:rsidR="00D14D27" w:rsidRPr="00435109">
        <w:rPr>
          <w:rFonts w:ascii="Arial" w:hAnsi="Arial" w:cs="Arial"/>
          <w:sz w:val="22"/>
          <w:szCs w:val="22"/>
        </w:rPr>
        <w:t xml:space="preserve"> Inwestorskiego</w:t>
      </w:r>
      <w:r w:rsidRPr="00435109">
        <w:rPr>
          <w:rFonts w:ascii="Arial" w:hAnsi="Arial" w:cs="Arial"/>
          <w:sz w:val="22"/>
          <w:szCs w:val="22"/>
        </w:rPr>
        <w:t xml:space="preserve"> akceptuje lub odrzuca protokół</w:t>
      </w:r>
      <w:r w:rsidR="006E21B6" w:rsidRPr="00435109">
        <w:rPr>
          <w:rFonts w:ascii="Arial" w:hAnsi="Arial" w:cs="Arial"/>
          <w:sz w:val="22"/>
          <w:szCs w:val="22"/>
        </w:rPr>
        <w:t xml:space="preserve"> </w:t>
      </w:r>
      <w:r w:rsidRPr="00435109">
        <w:rPr>
          <w:rFonts w:ascii="Arial" w:hAnsi="Arial" w:cs="Arial"/>
          <w:sz w:val="22"/>
          <w:szCs w:val="22"/>
        </w:rPr>
        <w:t>w terminie 3</w:t>
      </w:r>
      <w:r w:rsidR="006E21B6" w:rsidRPr="00435109">
        <w:rPr>
          <w:rFonts w:ascii="Arial" w:hAnsi="Arial" w:cs="Arial"/>
          <w:sz w:val="22"/>
          <w:szCs w:val="22"/>
        </w:rPr>
        <w:t xml:space="preserve"> </w:t>
      </w:r>
      <w:r w:rsidRPr="00435109">
        <w:rPr>
          <w:rFonts w:ascii="Arial" w:hAnsi="Arial" w:cs="Arial"/>
          <w:sz w:val="22"/>
          <w:szCs w:val="22"/>
        </w:rPr>
        <w:t>dni od jego złożenia</w:t>
      </w:r>
      <w:r w:rsidR="006E21B6" w:rsidRPr="00435109">
        <w:rPr>
          <w:rFonts w:ascii="Arial" w:hAnsi="Arial" w:cs="Arial"/>
          <w:sz w:val="22"/>
          <w:szCs w:val="22"/>
        </w:rPr>
        <w:t xml:space="preserve"> </w:t>
      </w:r>
      <w:r w:rsidRPr="00435109">
        <w:rPr>
          <w:rFonts w:ascii="Arial" w:hAnsi="Arial" w:cs="Arial"/>
          <w:bCs/>
          <w:sz w:val="22"/>
          <w:szCs w:val="22"/>
        </w:rPr>
        <w:t>kierując do Wykonawcy pisemne uzasadnienie dla zaniechania tej czynności, nakazując powtórzenie lub zaniechanie kolejnych prób lub pomiarów.</w:t>
      </w:r>
    </w:p>
    <w:p w14:paraId="7A726EAB" w14:textId="420B6456" w:rsidR="000F311B" w:rsidRPr="00435109" w:rsidRDefault="000F311B" w:rsidP="000F311B">
      <w:pPr>
        <w:shd w:val="clear" w:color="auto" w:fill="FFFFFF"/>
        <w:spacing w:line="276" w:lineRule="auto"/>
        <w:ind w:left="0" w:hanging="2"/>
        <w:jc w:val="both"/>
        <w:rPr>
          <w:rFonts w:ascii="Arial" w:hAnsi="Arial"/>
          <w:sz w:val="22"/>
          <w:szCs w:val="22"/>
        </w:rPr>
      </w:pPr>
      <w:bookmarkStart w:id="5" w:name="Tekst73"/>
      <w:bookmarkEnd w:id="5"/>
      <w:r w:rsidRPr="00435109">
        <w:rPr>
          <w:rFonts w:ascii="Arial" w:hAnsi="Arial" w:cs="Arial"/>
          <w:sz w:val="22"/>
          <w:szCs w:val="22"/>
        </w:rPr>
        <w:t xml:space="preserve">12. </w:t>
      </w:r>
      <w:bookmarkStart w:id="6" w:name="_Hlk62221604"/>
      <w:r w:rsidRPr="00435109">
        <w:rPr>
          <w:rFonts w:ascii="Arial" w:hAnsi="Arial" w:cs="Arial"/>
          <w:sz w:val="22"/>
          <w:szCs w:val="22"/>
        </w:rPr>
        <w:t>Zakończenie wszystkich robót i</w:t>
      </w:r>
      <w:r w:rsidRPr="00435109">
        <w:rPr>
          <w:rStyle w:val="ND"/>
          <w:rFonts w:ascii="Arial" w:hAnsi="Arial" w:cs="Arial"/>
          <w:sz w:val="22"/>
          <w:szCs w:val="22"/>
        </w:rPr>
        <w:t xml:space="preserve"> </w:t>
      </w:r>
      <w:r w:rsidRPr="00435109">
        <w:rPr>
          <w:rFonts w:ascii="Arial" w:hAnsi="Arial" w:cs="Arial"/>
          <w:sz w:val="22"/>
          <w:szCs w:val="22"/>
        </w:rPr>
        <w:t>przeprowadzenie z</w:t>
      </w:r>
      <w:r w:rsidRPr="00435109">
        <w:rPr>
          <w:rStyle w:val="ND"/>
          <w:rFonts w:ascii="Arial" w:hAnsi="Arial" w:cs="Arial"/>
          <w:sz w:val="22"/>
          <w:szCs w:val="22"/>
        </w:rPr>
        <w:t xml:space="preserve"> </w:t>
      </w:r>
      <w:r w:rsidRPr="00435109">
        <w:rPr>
          <w:rFonts w:ascii="Arial" w:hAnsi="Arial" w:cs="Arial"/>
          <w:sz w:val="22"/>
          <w:szCs w:val="22"/>
        </w:rPr>
        <w:t>wynikiem pozytywnym wymaganych prób i</w:t>
      </w:r>
      <w:r w:rsidRPr="00435109">
        <w:rPr>
          <w:rStyle w:val="ND"/>
          <w:rFonts w:ascii="Arial" w:hAnsi="Arial" w:cs="Arial"/>
          <w:sz w:val="22"/>
          <w:szCs w:val="22"/>
        </w:rPr>
        <w:t> </w:t>
      </w:r>
      <w:r w:rsidRPr="00435109">
        <w:rPr>
          <w:rFonts w:ascii="Arial" w:hAnsi="Arial" w:cs="Arial"/>
          <w:sz w:val="22"/>
          <w:szCs w:val="22"/>
        </w:rPr>
        <w:t>sprawdzeń Kierownik Budowy stwierdza wpisem do Dziennika Budowy</w:t>
      </w:r>
      <w:bookmarkEnd w:id="6"/>
      <w:r w:rsidRPr="00435109">
        <w:rPr>
          <w:rFonts w:ascii="Arial" w:hAnsi="Arial" w:cs="Arial"/>
          <w:sz w:val="22"/>
          <w:szCs w:val="22"/>
        </w:rPr>
        <w:t>. Wykonawca</w:t>
      </w:r>
      <w:r w:rsidR="006E21B6" w:rsidRPr="00435109">
        <w:rPr>
          <w:rFonts w:ascii="Arial" w:hAnsi="Arial" w:cs="Arial"/>
          <w:sz w:val="22"/>
          <w:szCs w:val="22"/>
        </w:rPr>
        <w:t xml:space="preserve"> </w:t>
      </w:r>
      <w:r w:rsidRPr="00435109">
        <w:rPr>
          <w:rFonts w:ascii="Arial" w:hAnsi="Arial" w:cs="Arial"/>
          <w:sz w:val="22"/>
          <w:szCs w:val="22"/>
        </w:rPr>
        <w:t xml:space="preserve">dokonuje w Dzienniku Budowy wpisu w przedmiocie osiągnięcia gotowości do odbioru końcowego przedmiotu Umowy jednocześnie na piśmie zawiadamia Zamawiającego oraz </w:t>
      </w:r>
      <w:r w:rsidR="00D14D27" w:rsidRPr="00435109">
        <w:rPr>
          <w:rFonts w:ascii="Arial" w:hAnsi="Arial" w:cs="Arial"/>
          <w:sz w:val="22"/>
          <w:szCs w:val="22"/>
        </w:rPr>
        <w:t>Inspektora</w:t>
      </w:r>
      <w:r w:rsidR="00E22EB7" w:rsidRPr="00435109">
        <w:rPr>
          <w:rFonts w:ascii="Arial" w:hAnsi="Arial" w:cs="Arial"/>
          <w:sz w:val="22"/>
          <w:szCs w:val="22"/>
        </w:rPr>
        <w:t xml:space="preserve"> Nadzoru</w:t>
      </w:r>
      <w:r w:rsidR="00D14D27" w:rsidRPr="00435109">
        <w:rPr>
          <w:rFonts w:ascii="Arial" w:hAnsi="Arial" w:cs="Arial"/>
          <w:sz w:val="22"/>
          <w:szCs w:val="22"/>
        </w:rPr>
        <w:t xml:space="preserve"> </w:t>
      </w:r>
      <w:r w:rsidR="00962541" w:rsidRPr="00435109">
        <w:rPr>
          <w:rFonts w:ascii="Arial" w:hAnsi="Arial" w:cs="Arial"/>
          <w:sz w:val="22"/>
          <w:szCs w:val="22"/>
        </w:rPr>
        <w:t>Inwestorskiego</w:t>
      </w:r>
      <w:r w:rsidRPr="00435109">
        <w:rPr>
          <w:rFonts w:ascii="Arial" w:hAnsi="Arial" w:cs="Arial"/>
          <w:sz w:val="22"/>
          <w:szCs w:val="22"/>
        </w:rPr>
        <w:t xml:space="preserve"> o</w:t>
      </w:r>
      <w:r w:rsidRPr="00435109">
        <w:rPr>
          <w:rFonts w:ascii="Arial" w:hAnsi="Arial" w:cs="Arial"/>
          <w:bCs/>
          <w:sz w:val="22"/>
          <w:szCs w:val="22"/>
        </w:rPr>
        <w:t xml:space="preserve"> osiągnięciu</w:t>
      </w:r>
      <w:r w:rsidRPr="00435109">
        <w:rPr>
          <w:rFonts w:ascii="Arial" w:hAnsi="Arial" w:cs="Arial"/>
          <w:sz w:val="22"/>
          <w:szCs w:val="22"/>
        </w:rPr>
        <w:t xml:space="preserve"> gotowości do odbioru</w:t>
      </w:r>
      <w:r w:rsidRPr="00435109">
        <w:rPr>
          <w:rFonts w:ascii="Arial" w:eastAsia="Segoe UI" w:hAnsi="Arial" w:cs="Arial"/>
          <w:kern w:val="2"/>
          <w:sz w:val="22"/>
          <w:szCs w:val="22"/>
        </w:rPr>
        <w:t xml:space="preserve">, a wraz z tym zawiadomieniem Wykonawca ma obowiązek </w:t>
      </w:r>
      <w:r w:rsidRPr="00435109">
        <w:rPr>
          <w:rFonts w:ascii="Arial" w:hAnsi="Arial" w:cs="Arial"/>
          <w:sz w:val="22"/>
          <w:szCs w:val="22"/>
        </w:rPr>
        <w:t>przedłożyć Zamawiającemu w</w:t>
      </w:r>
      <w:r w:rsidR="006E21B6" w:rsidRPr="00435109">
        <w:rPr>
          <w:rFonts w:ascii="Arial" w:hAnsi="Arial" w:cs="Arial"/>
          <w:sz w:val="22"/>
          <w:szCs w:val="22"/>
        </w:rPr>
        <w:t xml:space="preserve"> </w:t>
      </w:r>
      <w:r w:rsidR="00895EEB" w:rsidRPr="00435109">
        <w:rPr>
          <w:rFonts w:ascii="Arial" w:hAnsi="Arial" w:cs="Arial"/>
          <w:sz w:val="22"/>
          <w:szCs w:val="22"/>
        </w:rPr>
        <w:t>2</w:t>
      </w:r>
      <w:r w:rsidR="006E21B6" w:rsidRPr="00435109">
        <w:rPr>
          <w:rFonts w:ascii="Arial" w:hAnsi="Arial" w:cs="Arial"/>
          <w:sz w:val="22"/>
          <w:szCs w:val="22"/>
        </w:rPr>
        <w:t xml:space="preserve"> </w:t>
      </w:r>
      <w:r w:rsidRPr="00435109">
        <w:rPr>
          <w:rFonts w:ascii="Arial" w:hAnsi="Arial" w:cs="Arial"/>
          <w:sz w:val="22"/>
          <w:szCs w:val="22"/>
        </w:rPr>
        <w:t xml:space="preserve">egzemplarzach (1 oryginał dokumentów + </w:t>
      </w:r>
      <w:r w:rsidR="00895EEB" w:rsidRPr="00435109">
        <w:rPr>
          <w:rFonts w:ascii="Arial" w:hAnsi="Arial" w:cs="Arial"/>
          <w:sz w:val="22"/>
          <w:szCs w:val="22"/>
        </w:rPr>
        <w:t>1</w:t>
      </w:r>
      <w:r w:rsidRPr="00435109">
        <w:rPr>
          <w:rFonts w:ascii="Arial" w:hAnsi="Arial" w:cs="Arial"/>
          <w:sz w:val="22"/>
          <w:szCs w:val="22"/>
        </w:rPr>
        <w:t xml:space="preserve"> kopie)</w:t>
      </w:r>
      <w:r w:rsidR="006E21B6" w:rsidRPr="00435109">
        <w:rPr>
          <w:rFonts w:ascii="Arial" w:hAnsi="Arial" w:cs="Arial"/>
          <w:sz w:val="22"/>
          <w:szCs w:val="22"/>
        </w:rPr>
        <w:t xml:space="preserve"> </w:t>
      </w:r>
      <w:r w:rsidRPr="00435109">
        <w:rPr>
          <w:rFonts w:ascii="Arial" w:hAnsi="Arial" w:cs="Arial"/>
          <w:sz w:val="22"/>
          <w:szCs w:val="22"/>
        </w:rPr>
        <w:t>oraz w wersji elektronicznej na płycie CD zbi</w:t>
      </w:r>
      <w:r w:rsidRPr="00435109">
        <w:rPr>
          <w:rFonts w:ascii="Arial" w:hAnsi="Arial" w:cs="Arial"/>
          <w:bCs/>
          <w:sz w:val="22"/>
          <w:szCs w:val="22"/>
        </w:rPr>
        <w:t>ór dokumentów niezbędnych do odbioru zgodnie z SWZ oraz:</w:t>
      </w:r>
    </w:p>
    <w:p w14:paraId="1186C9B9"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Dziennik Budowy;</w:t>
      </w:r>
    </w:p>
    <w:p w14:paraId="7AF56A7D"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Oświadczenie Kierownika Budowy o zgodności wykonania obiektu budowlanego z projektem budowlanym, warunkami pozwolenia na budowę oraz przepisami;</w:t>
      </w:r>
    </w:p>
    <w:p w14:paraId="340324AA"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Oświadczenie Kierownika Budowy o doprowadzeniu do należytego stanu i porządku terenu budowy, a także - w razie korzystania - drogi, ulicy, sąsiedniej nieruchomości, budynku lub lokalu;</w:t>
      </w:r>
    </w:p>
    <w:p w14:paraId="77A24CEB" w14:textId="77777777" w:rsidR="00723081" w:rsidRPr="00435109" w:rsidRDefault="00723081">
      <w:pPr>
        <w:pStyle w:val="Tekstpodstawowy"/>
        <w:numPr>
          <w:ilvl w:val="0"/>
          <w:numId w:val="48"/>
        </w:numPr>
        <w:tabs>
          <w:tab w:val="left" w:pos="1134"/>
        </w:tabs>
        <w:suppressAutoHyphens/>
        <w:spacing w:line="276" w:lineRule="auto"/>
        <w:ind w:leftChars="0" w:left="0" w:firstLineChars="0" w:hanging="2"/>
        <w:jc w:val="both"/>
        <w:textDirection w:val="lrTb"/>
        <w:textAlignment w:val="auto"/>
        <w:outlineLvl w:val="9"/>
        <w:rPr>
          <w:rFonts w:ascii="Arial" w:eastAsia="Segoe UI" w:hAnsi="Arial" w:cs="Arial"/>
          <w:kern w:val="1"/>
          <w:sz w:val="22"/>
          <w:szCs w:val="22"/>
        </w:rPr>
      </w:pPr>
      <w:r w:rsidRPr="00435109">
        <w:rPr>
          <w:rFonts w:ascii="Arial" w:hAnsi="Arial" w:cs="Arial"/>
          <w:sz w:val="22"/>
          <w:szCs w:val="22"/>
        </w:rPr>
        <w:t>Dokumentację budowy z naniesionymi zmianami dokonanymi w toku wykonywania robót (dokumentację powykonawczą wraz z dokumentacją zdjęciową z całego przebiegu realizacji Przedmiotu Umowy) oraz geodezyjnymi pomiarami powykonawczymi (6 egz. w wersji papierowej);</w:t>
      </w:r>
    </w:p>
    <w:p w14:paraId="286DD84C" w14:textId="77777777" w:rsidR="00723081" w:rsidRPr="00435109" w:rsidRDefault="00723081">
      <w:pPr>
        <w:pStyle w:val="Tekstpodstawowy"/>
        <w:numPr>
          <w:ilvl w:val="0"/>
          <w:numId w:val="48"/>
        </w:numPr>
        <w:tabs>
          <w:tab w:val="left" w:pos="1134"/>
        </w:tabs>
        <w:suppressAutoHyphens/>
        <w:spacing w:line="276" w:lineRule="auto"/>
        <w:ind w:leftChars="0" w:left="0" w:firstLineChars="0" w:hanging="2"/>
        <w:jc w:val="both"/>
        <w:textDirection w:val="lrTb"/>
        <w:textAlignment w:val="auto"/>
        <w:outlineLvl w:val="9"/>
        <w:rPr>
          <w:rFonts w:ascii="Arial" w:eastAsia="Segoe UI" w:hAnsi="Arial" w:cs="Arial"/>
          <w:kern w:val="1"/>
          <w:sz w:val="22"/>
          <w:szCs w:val="22"/>
        </w:rPr>
      </w:pPr>
      <w:r w:rsidRPr="00435109">
        <w:rPr>
          <w:rFonts w:ascii="Arial" w:hAnsi="Arial" w:cs="Arial"/>
          <w:sz w:val="22"/>
          <w:szCs w:val="22"/>
        </w:rPr>
        <w:t>Rysunki (dokumentację) na wykonanie robót towarzyszących (np. na przełożenie linii energetycznej, gazowej itp.) oraz protokoły odbioru i przekazania tych robót właścicielom urządzeń;</w:t>
      </w:r>
    </w:p>
    <w:p w14:paraId="190F9814"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Protokoły badań końcowych, prób i sprawdzeń oraz wszystkie protokoły odbiorów technicznych;</w:t>
      </w:r>
    </w:p>
    <w:p w14:paraId="064A0126"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Protokoły z rozruchu wszelkich urządzeń i instalacji;</w:t>
      </w:r>
    </w:p>
    <w:p w14:paraId="601AC606"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Deklaracje zgodności;</w:t>
      </w:r>
    </w:p>
    <w:p w14:paraId="7E2BCF5C"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Aprobaty techniczne, atesty, certyfikaty jakości na wbudowane materiały i urządzenia;</w:t>
      </w:r>
    </w:p>
    <w:p w14:paraId="71BEEDEF"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eastAsia="Segoe UI" w:hAnsi="Arial" w:cs="Arial"/>
          <w:kern w:val="1"/>
          <w:sz w:val="22"/>
          <w:szCs w:val="22"/>
        </w:rPr>
        <w:t>Instrukcje obsługi i eksploatacji: obiektu, instalacji i urządzeń związanych z tym obiektem;</w:t>
      </w:r>
    </w:p>
    <w:p w14:paraId="64010CBE" w14:textId="698803B3"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eastAsia="Segoe UI" w:hAnsi="Arial" w:cs="Arial"/>
          <w:kern w:val="2"/>
          <w:sz w:val="22"/>
          <w:szCs w:val="22"/>
        </w:rPr>
        <w:t xml:space="preserve">Zestawienia </w:t>
      </w:r>
      <w:r w:rsidRPr="00435109">
        <w:rPr>
          <w:rFonts w:ascii="Arial" w:hAnsi="Arial" w:cs="Arial"/>
          <w:bCs/>
          <w:sz w:val="22"/>
          <w:szCs w:val="22"/>
        </w:rPr>
        <w:t>robót zanikających i ulegających zakryciu</w:t>
      </w:r>
      <w:r w:rsidR="00895EEB" w:rsidRPr="00435109">
        <w:rPr>
          <w:rFonts w:ascii="Arial" w:hAnsi="Arial" w:cs="Arial"/>
          <w:bCs/>
          <w:sz w:val="22"/>
          <w:szCs w:val="22"/>
        </w:rPr>
        <w:t>;</w:t>
      </w:r>
    </w:p>
    <w:p w14:paraId="1752C319" w14:textId="2D270646"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bCs/>
          <w:sz w:val="22"/>
          <w:szCs w:val="22"/>
        </w:rPr>
        <w:t>Dokumentacj</w:t>
      </w:r>
      <w:r w:rsidR="00D14D27" w:rsidRPr="00435109">
        <w:rPr>
          <w:rFonts w:ascii="Arial" w:hAnsi="Arial" w:cs="Arial"/>
          <w:bCs/>
          <w:sz w:val="22"/>
          <w:szCs w:val="22"/>
        </w:rPr>
        <w:t>ę</w:t>
      </w:r>
      <w:r w:rsidRPr="00435109">
        <w:rPr>
          <w:rFonts w:ascii="Arial" w:hAnsi="Arial" w:cs="Arial"/>
          <w:bCs/>
          <w:sz w:val="22"/>
          <w:szCs w:val="22"/>
        </w:rPr>
        <w:t xml:space="preserve"> usuwania z Terenu Budowy odpadów i ich utylizacji;</w:t>
      </w:r>
    </w:p>
    <w:p w14:paraId="5D13430A" w14:textId="77777777"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bCs/>
          <w:sz w:val="22"/>
          <w:szCs w:val="22"/>
        </w:rPr>
        <w:t>Oświadczenia Wykonawcy o uregulowaniu wszystkich zobowiązań i braku niezaspokojonych roszczeń ze strony Podwykonawców w zakresie objętym Umową wraz z dokumentacją towarzyszącą;</w:t>
      </w:r>
    </w:p>
    <w:p w14:paraId="4FE02C00" w14:textId="4E7876EB" w:rsidR="00723081" w:rsidRPr="00435109" w:rsidRDefault="00723081">
      <w:pPr>
        <w:numPr>
          <w:ilvl w:val="0"/>
          <w:numId w:val="48"/>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bCs/>
          <w:sz w:val="22"/>
          <w:szCs w:val="22"/>
        </w:rPr>
        <w:t xml:space="preserve">Inne, wymagane treścią Umowy, przepisami prawa, w tym Prawa budowlanego. </w:t>
      </w:r>
    </w:p>
    <w:p w14:paraId="279B1E1C" w14:textId="77777777" w:rsidR="000F311B" w:rsidRPr="00435109" w:rsidRDefault="000F311B" w:rsidP="000F311B">
      <w:pPr>
        <w:spacing w:line="47" w:lineRule="exact"/>
        <w:ind w:left="0" w:hanging="2"/>
        <w:jc w:val="both"/>
        <w:rPr>
          <w:rFonts w:ascii="Arial" w:hAnsi="Arial"/>
          <w:sz w:val="22"/>
          <w:szCs w:val="22"/>
        </w:rPr>
      </w:pPr>
    </w:p>
    <w:p w14:paraId="75288F17" w14:textId="263CF8CB"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13. Zamawiający wyznaczy termin odbioru końcowego przedmiotu Umowy w terminie do 5 dni roboczych od dnia otrzymania od Wykonawcy pisemnego zawiadomienia o</w:t>
      </w:r>
      <w:r w:rsidRPr="00435109">
        <w:rPr>
          <w:rStyle w:val="ND"/>
          <w:rFonts w:ascii="Arial" w:hAnsi="Arial" w:cs="Arial"/>
          <w:sz w:val="22"/>
          <w:szCs w:val="22"/>
        </w:rPr>
        <w:t> </w:t>
      </w:r>
      <w:r w:rsidRPr="00435109">
        <w:rPr>
          <w:rFonts w:ascii="Arial" w:hAnsi="Arial" w:cs="Arial"/>
          <w:sz w:val="22"/>
          <w:szCs w:val="22"/>
        </w:rPr>
        <w:t>gotowości do odbioru końcowego przedmiotu Umowy, który to termin odbioru końcowego przedmiotu Umowy przypadać będzie nie dalej jak na 10 dni roboczych od dnia otrzymania od Wykonawcy pisemnego zawiadomienia o</w:t>
      </w:r>
      <w:r w:rsidRPr="00435109">
        <w:rPr>
          <w:rStyle w:val="ND"/>
          <w:rFonts w:ascii="Arial" w:hAnsi="Arial" w:cs="Arial"/>
          <w:sz w:val="22"/>
          <w:szCs w:val="22"/>
        </w:rPr>
        <w:t> </w:t>
      </w:r>
      <w:r w:rsidRPr="00435109">
        <w:rPr>
          <w:rFonts w:ascii="Arial" w:hAnsi="Arial" w:cs="Arial"/>
          <w:sz w:val="22"/>
          <w:szCs w:val="22"/>
        </w:rPr>
        <w:t>gotowości do odbioru. Zamawiający powinien zakończyć czynności odbioru najpóźniej w 5 dniu roboczym od daty rozpoczęcia czynności odbioru końcowego przedmiotu Umowy.</w:t>
      </w:r>
      <w:r w:rsidR="006E21B6" w:rsidRPr="00435109">
        <w:rPr>
          <w:rFonts w:ascii="Arial" w:hAnsi="Arial" w:cs="Arial"/>
          <w:sz w:val="22"/>
          <w:szCs w:val="22"/>
        </w:rPr>
        <w:t xml:space="preserve"> </w:t>
      </w:r>
      <w:r w:rsidRPr="00435109">
        <w:rPr>
          <w:rFonts w:ascii="Arial" w:hAnsi="Arial" w:cs="Arial"/>
          <w:sz w:val="22"/>
          <w:szCs w:val="22"/>
        </w:rPr>
        <w:t>Wykonawca obowiązany jest zawiadomić o</w:t>
      </w:r>
      <w:r w:rsidRPr="00435109">
        <w:rPr>
          <w:rStyle w:val="ND"/>
          <w:rFonts w:ascii="Arial" w:hAnsi="Arial" w:cs="Arial"/>
          <w:sz w:val="22"/>
          <w:szCs w:val="22"/>
        </w:rPr>
        <w:t xml:space="preserve"> </w:t>
      </w:r>
      <w:r w:rsidRPr="00435109">
        <w:rPr>
          <w:rFonts w:ascii="Arial" w:hAnsi="Arial" w:cs="Arial"/>
          <w:sz w:val="22"/>
          <w:szCs w:val="22"/>
        </w:rPr>
        <w:t>terminie odbioru końcowego przedmiotu Umowy podwykonawców (dalszych podwykonawców), przy których pomocy wykonany był przedmiot zamówienia.</w:t>
      </w:r>
    </w:p>
    <w:p w14:paraId="30065F91" w14:textId="73C5DB0E" w:rsidR="000F311B" w:rsidRPr="00435109" w:rsidRDefault="000F311B" w:rsidP="000F311B">
      <w:pPr>
        <w:shd w:val="clear" w:color="auto" w:fill="FFFFFF"/>
        <w:spacing w:line="276" w:lineRule="auto"/>
        <w:ind w:left="0" w:hanging="2"/>
        <w:jc w:val="both"/>
        <w:rPr>
          <w:rFonts w:ascii="Arial" w:hAnsi="Arial" w:cs="Arial"/>
          <w:sz w:val="22"/>
          <w:szCs w:val="22"/>
        </w:rPr>
      </w:pPr>
      <w:r w:rsidRPr="00435109">
        <w:rPr>
          <w:rFonts w:ascii="Arial" w:hAnsi="Arial" w:cs="Arial"/>
          <w:bCs/>
          <w:sz w:val="22"/>
          <w:szCs w:val="22"/>
        </w:rPr>
        <w:t>14. Zamawiający może odrzucić zawiadomienie o osiągnięciu gotowości do odbioru końcowego przedmiotu Umowy bez wyznaczenia terminu odbioru końcowego przedmiotu Umowy - w przypadku złożenia dokumentów zwierających błędy lub gdy dokumenty te są niekompletne; w takim przypadku Zamawiający</w:t>
      </w:r>
      <w:r w:rsidR="006E21B6" w:rsidRPr="00435109">
        <w:rPr>
          <w:rFonts w:ascii="Arial" w:hAnsi="Arial" w:cs="Arial"/>
          <w:bCs/>
          <w:sz w:val="22"/>
          <w:szCs w:val="22"/>
        </w:rPr>
        <w:t xml:space="preserve"> </w:t>
      </w:r>
      <w:r w:rsidRPr="00435109">
        <w:rPr>
          <w:rFonts w:ascii="Arial" w:hAnsi="Arial" w:cs="Arial"/>
          <w:bCs/>
          <w:sz w:val="22"/>
          <w:szCs w:val="22"/>
        </w:rPr>
        <w:t xml:space="preserve">poinformuje Wykonawcę, że nie wyznaczy terminu odbioru końcowego Przedmiotu Umowy, kierując do Wykonawcy pisemne uzasadnienie dla zaniechania tej czynności, a Zamawiający wówczas – tj. w odpowiedzi na takie nieprawidłowe zawiadomienie o gotowości – nie jest obowiązany przyjąć wykonania przedmiotu Umowy. </w:t>
      </w:r>
    </w:p>
    <w:p w14:paraId="7F8CFB0A"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15. W przypadku stwierdzenia w toku odbioru końcowego Przedmiotu Umowy braku wykonania Umowy, w szczególności gdy przedmiot Umowy:</w:t>
      </w:r>
    </w:p>
    <w:p w14:paraId="5E87A5C4"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a) został wykonany niezgodnie z projektem lub zasadami wiedzy technicznej co skutkuje wystąpieniem wad na tyle istotnych, że obiekt nie nadaje się do użytkowania lub stwierdzone wady wyłączają normalne wykorzystanie obiektu zgodnie z przeznaczeniem i celem Umowy lub odbierają mu cechy właściwe lub wyraźnie zastrzeżone w Umowie</w:t>
      </w:r>
    </w:p>
    <w:p w14:paraId="14EF4937"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lub</w:t>
      </w:r>
    </w:p>
    <w:p w14:paraId="3AD883DE"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 xml:space="preserve">b) obarczony jest wadami na tyle istotnymi, że obiekt nie nadaje się do użytkowania lub stwierdzone wady wyłączają normalne wykorzystanie obiektu zgodnie z przeznaczeniem i celem Umowy lub odbierają mu cechy właściwe lub wyraźnie zastrzeżone w Umowie </w:t>
      </w:r>
    </w:p>
    <w:p w14:paraId="1F47C107"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w:t>
      </w:r>
      <w:r w:rsidRPr="00435109">
        <w:rPr>
          <w:rFonts w:ascii="Arial" w:eastAsia="Calibri" w:hAnsi="Arial" w:cs="Arial"/>
          <w:sz w:val="22"/>
          <w:szCs w:val="22"/>
        </w:rPr>
        <w:t xml:space="preserve"> </w:t>
      </w:r>
      <w:r w:rsidRPr="00435109">
        <w:rPr>
          <w:rFonts w:ascii="Arial" w:hAnsi="Arial" w:cs="Arial"/>
          <w:sz w:val="22"/>
          <w:szCs w:val="22"/>
        </w:rPr>
        <w:t>Zamawiający może odmówić odbioru i skorzystać z uprawnień przysługujących mu na wypadek zwłoki Wykonawcy w wykonaniu Umowy.</w:t>
      </w:r>
    </w:p>
    <w:p w14:paraId="1EC4FA2B"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 xml:space="preserve">16. W przypadku stwierdzenia w toku odbioru końcowego wad nieistotnych – Zamawiający dokonując odbioru wskaże w protokole odbioru zastrzeżenia, co do wykonania przedmiotu Umowy i zawrze w protokole odbioru wykaz stwierdzonych wad oraz wyznaczy terminy ich usunięcia lub złoży oświadczenie o wyborze innego uprawnienia przysługującego mu z tytułu odpowiedzialności Wykonawcy za wady ujawnione przy odbiorze. </w:t>
      </w:r>
    </w:p>
    <w:p w14:paraId="05BE082F"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17. Dokonanie odbioru końcowego pomimo stwierdzenia wad - nie zwalnia Wykonawcy od odpowiedzialności z tytułu rękojmi, gwarancji lub nienależytego wykonania Umowy.</w:t>
      </w:r>
    </w:p>
    <w:p w14:paraId="664CAE44" w14:textId="083B741F"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eastAsia="Segoe UI" w:hAnsi="Arial" w:cs="Arial"/>
          <w:kern w:val="2"/>
          <w:sz w:val="22"/>
          <w:szCs w:val="22"/>
        </w:rPr>
        <w:t>18. Z czynności odbioru</w:t>
      </w:r>
      <w:r w:rsidR="006E21B6" w:rsidRPr="00435109">
        <w:rPr>
          <w:rFonts w:ascii="Arial" w:eastAsia="Segoe UI" w:hAnsi="Arial" w:cs="Arial"/>
          <w:kern w:val="2"/>
          <w:sz w:val="22"/>
          <w:szCs w:val="22"/>
        </w:rPr>
        <w:t xml:space="preserve"> </w:t>
      </w:r>
      <w:r w:rsidRPr="00435109">
        <w:rPr>
          <w:rFonts w:ascii="Arial" w:eastAsia="Segoe UI" w:hAnsi="Arial" w:cs="Arial"/>
          <w:kern w:val="2"/>
          <w:sz w:val="22"/>
          <w:szCs w:val="22"/>
        </w:rPr>
        <w:t xml:space="preserve">końcowego Przedmiotu Umowy </w:t>
      </w:r>
      <w:r w:rsidRPr="00435109">
        <w:rPr>
          <w:rFonts w:ascii="Arial" w:hAnsi="Arial" w:cs="Arial"/>
          <w:sz w:val="22"/>
          <w:szCs w:val="22"/>
        </w:rPr>
        <w:t>sporządza się protokół odbioru końcowego Przedmiotu Umowy, który powinien zawierać ustalenia poczynione w</w:t>
      </w:r>
      <w:r w:rsidRPr="00435109">
        <w:rPr>
          <w:rStyle w:val="ND"/>
          <w:rFonts w:ascii="Arial" w:hAnsi="Arial" w:cs="Arial"/>
          <w:sz w:val="22"/>
          <w:szCs w:val="22"/>
        </w:rPr>
        <w:t xml:space="preserve"> </w:t>
      </w:r>
      <w:r w:rsidRPr="00435109">
        <w:rPr>
          <w:rFonts w:ascii="Arial" w:hAnsi="Arial" w:cs="Arial"/>
          <w:sz w:val="22"/>
          <w:szCs w:val="22"/>
        </w:rPr>
        <w:t>toku odbioru, a</w:t>
      </w:r>
      <w:r w:rsidRPr="00435109">
        <w:rPr>
          <w:rStyle w:val="ND"/>
          <w:rFonts w:ascii="Arial" w:hAnsi="Arial" w:cs="Arial"/>
          <w:sz w:val="22"/>
          <w:szCs w:val="22"/>
        </w:rPr>
        <w:t xml:space="preserve"> </w:t>
      </w:r>
      <w:r w:rsidRPr="00435109">
        <w:rPr>
          <w:rFonts w:ascii="Arial" w:hAnsi="Arial" w:cs="Arial"/>
          <w:sz w:val="22"/>
          <w:szCs w:val="22"/>
        </w:rPr>
        <w:t>w</w:t>
      </w:r>
      <w:r w:rsidRPr="00435109">
        <w:rPr>
          <w:rStyle w:val="ND"/>
          <w:rFonts w:ascii="Arial" w:hAnsi="Arial" w:cs="Arial"/>
          <w:sz w:val="22"/>
          <w:szCs w:val="22"/>
        </w:rPr>
        <w:t xml:space="preserve"> </w:t>
      </w:r>
      <w:r w:rsidRPr="00435109">
        <w:rPr>
          <w:rFonts w:ascii="Arial" w:hAnsi="Arial" w:cs="Arial"/>
          <w:sz w:val="22"/>
          <w:szCs w:val="22"/>
        </w:rPr>
        <w:t>szczególności:</w:t>
      </w:r>
    </w:p>
    <w:p w14:paraId="26C65393"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oznaczenie miejsca sporządzenia,</w:t>
      </w:r>
    </w:p>
    <w:p w14:paraId="21810552"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datę rozpoczęcia i zakończenia odbioru,</w:t>
      </w:r>
    </w:p>
    <w:p w14:paraId="6DB5E93D"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oznaczenie osób uczestniczących w odbiorze i charakteru, w jakim uczestniczą,</w:t>
      </w:r>
    </w:p>
    <w:p w14:paraId="76C1A9D1"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wymienienie dokumentów do odbioru przekazanych Zamawiającemu przez Wykonawcę,</w:t>
      </w:r>
    </w:p>
    <w:p w14:paraId="7E9C9D0D"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ustalenia, co do zgodności wykonanych robót z Umową, przekazaną dokumentacją, zasadami wiedzy technicznej i przepisami techniczno-budowlanymi,</w:t>
      </w:r>
    </w:p>
    <w:p w14:paraId="5941EBBD"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wymienienie ujawnionych wad,</w:t>
      </w:r>
    </w:p>
    <w:p w14:paraId="50FDA0C7"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decyzje Zamawiającego, co do przyjęcia lub odmowy przyjęcia Przedmiotu umowy oraz wyborze przez Zamawiającego uprawnienia przysługującego mu w związku z podjęta decyzją,</w:t>
      </w:r>
    </w:p>
    <w:p w14:paraId="2D0DDA72"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oświadczenia i wyjaśnienia Wykonawcy i osób uczestniczących w odbiorze,</w:t>
      </w:r>
    </w:p>
    <w:p w14:paraId="07820D53" w14:textId="77777777" w:rsidR="000F311B" w:rsidRPr="00435109" w:rsidRDefault="000F311B">
      <w:pPr>
        <w:numPr>
          <w:ilvl w:val="0"/>
          <w:numId w:val="26"/>
        </w:numPr>
        <w:shd w:val="clear" w:color="auto" w:fill="FFFFFF"/>
        <w:spacing w:line="276" w:lineRule="auto"/>
        <w:ind w:leftChars="0" w:left="0" w:firstLineChars="0" w:hanging="2"/>
        <w:jc w:val="both"/>
        <w:textDirection w:val="lrTb"/>
        <w:textAlignment w:val="auto"/>
        <w:outlineLvl w:val="9"/>
        <w:rPr>
          <w:rFonts w:ascii="Arial" w:hAnsi="Arial" w:cs="Arial"/>
          <w:sz w:val="22"/>
          <w:szCs w:val="22"/>
        </w:rPr>
      </w:pPr>
      <w:r w:rsidRPr="00435109">
        <w:rPr>
          <w:rFonts w:ascii="Arial" w:hAnsi="Arial" w:cs="Arial"/>
          <w:sz w:val="22"/>
          <w:szCs w:val="22"/>
        </w:rPr>
        <w:t>podpisy osób uczestniczących w odbiorze.</w:t>
      </w:r>
    </w:p>
    <w:p w14:paraId="2345EEB0" w14:textId="77777777"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19. Protokół odbioru końcowego podpisany przez uczestniczących w</w:t>
      </w:r>
      <w:r w:rsidRPr="00435109">
        <w:rPr>
          <w:rStyle w:val="ND"/>
          <w:rFonts w:ascii="Arial" w:hAnsi="Arial" w:cs="Arial"/>
          <w:sz w:val="22"/>
          <w:szCs w:val="22"/>
        </w:rPr>
        <w:t xml:space="preserve"> </w:t>
      </w:r>
      <w:r w:rsidRPr="00435109">
        <w:rPr>
          <w:rFonts w:ascii="Arial" w:hAnsi="Arial" w:cs="Arial"/>
          <w:sz w:val="22"/>
          <w:szCs w:val="22"/>
        </w:rPr>
        <w:t>odbiorze, doręcza się Wykonawcy w dniu zakończenia czynności odbioru.</w:t>
      </w:r>
    </w:p>
    <w:p w14:paraId="4CE29EFE" w14:textId="0CA01A31" w:rsidR="000F311B" w:rsidRPr="00435109" w:rsidRDefault="000F311B" w:rsidP="000F311B">
      <w:pPr>
        <w:pStyle w:val="Tekstpodstawowy"/>
        <w:spacing w:line="276" w:lineRule="auto"/>
        <w:ind w:hanging="2"/>
        <w:jc w:val="both"/>
        <w:rPr>
          <w:rFonts w:ascii="Arial" w:hAnsi="Arial" w:cs="Arial"/>
          <w:sz w:val="22"/>
          <w:szCs w:val="22"/>
        </w:rPr>
      </w:pPr>
      <w:r w:rsidRPr="00435109">
        <w:rPr>
          <w:rFonts w:ascii="Arial" w:hAnsi="Arial" w:cs="Arial"/>
          <w:sz w:val="22"/>
          <w:szCs w:val="22"/>
        </w:rPr>
        <w:t>20. W przypadku określonym w ust. 14 i 15 powyżej – dla ustalenia nowego termin osiągnięcia gotowości do odbioru końcowego Przedmiotu Umowy, wyznaczenia terminu odbioru końcowego</w:t>
      </w:r>
      <w:r w:rsidR="006E21B6" w:rsidRPr="00435109">
        <w:rPr>
          <w:rFonts w:ascii="Arial" w:hAnsi="Arial" w:cs="Arial"/>
          <w:sz w:val="22"/>
          <w:szCs w:val="22"/>
        </w:rPr>
        <w:t xml:space="preserve"> </w:t>
      </w:r>
      <w:r w:rsidRPr="00435109">
        <w:rPr>
          <w:rFonts w:ascii="Arial" w:hAnsi="Arial" w:cs="Arial"/>
          <w:sz w:val="22"/>
          <w:szCs w:val="22"/>
        </w:rPr>
        <w:t>oraz przeprowadzenia odbioru</w:t>
      </w:r>
      <w:r w:rsidR="006E21B6" w:rsidRPr="00435109">
        <w:rPr>
          <w:rFonts w:ascii="Arial" w:hAnsi="Arial" w:cs="Arial"/>
          <w:sz w:val="22"/>
          <w:szCs w:val="22"/>
        </w:rPr>
        <w:t xml:space="preserve"> </w:t>
      </w:r>
      <w:r w:rsidRPr="00435109">
        <w:rPr>
          <w:rFonts w:ascii="Arial" w:hAnsi="Arial" w:cs="Arial"/>
          <w:sz w:val="22"/>
          <w:szCs w:val="22"/>
        </w:rPr>
        <w:t xml:space="preserve">powyższe postanowienia zawarte w ust. 11 do 19 powyżej - stosuje się odpowiednio. </w:t>
      </w:r>
    </w:p>
    <w:p w14:paraId="5638F2C1" w14:textId="6AFE553C" w:rsidR="000F311B" w:rsidRPr="00435109" w:rsidRDefault="000F311B" w:rsidP="004B0A51">
      <w:pPr>
        <w:pStyle w:val="Tekstpodstawowy"/>
        <w:spacing w:after="120" w:line="276" w:lineRule="auto"/>
        <w:ind w:hanging="2"/>
        <w:jc w:val="both"/>
        <w:rPr>
          <w:rFonts w:ascii="Arial" w:hAnsi="Arial" w:cs="Arial"/>
          <w:sz w:val="22"/>
          <w:szCs w:val="22"/>
        </w:rPr>
      </w:pPr>
      <w:r w:rsidRPr="00435109">
        <w:rPr>
          <w:rFonts w:ascii="Arial" w:hAnsi="Arial" w:cs="Arial"/>
          <w:sz w:val="22"/>
          <w:szCs w:val="22"/>
        </w:rPr>
        <w:t>21. Jeżeli w wyniku zgłoszenia gotowości do odbioru końcowego przedmiotu Umowy, odbiór końcowy zostanie dokonany - Wykonawca nie pozostaje w zwłoce ze spełnieniem zobowiązania wynikającego z Umowy od dnia zgłoszenia Zamawiającemu gotowości do odbioru końcowego Przedmiotu Umowy.</w:t>
      </w:r>
    </w:p>
    <w:p w14:paraId="586E4D82" w14:textId="77777777" w:rsidR="00B31ADA" w:rsidRPr="00435109" w:rsidRDefault="00B31ADA" w:rsidP="004B0A51">
      <w:pPr>
        <w:pStyle w:val="Tekstpodstawowy"/>
        <w:spacing w:after="120" w:line="276" w:lineRule="auto"/>
        <w:ind w:hanging="2"/>
        <w:jc w:val="both"/>
        <w:rPr>
          <w:rFonts w:ascii="Arial" w:hAnsi="Arial" w:cs="Arial"/>
          <w:sz w:val="22"/>
          <w:szCs w:val="22"/>
        </w:rPr>
      </w:pPr>
    </w:p>
    <w:p w14:paraId="00000104" w14:textId="68BD7D36"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1</w:t>
      </w:r>
      <w:r w:rsidR="006D3C00" w:rsidRPr="00435109">
        <w:rPr>
          <w:rFonts w:ascii="Arial" w:eastAsia="Arial" w:hAnsi="Arial" w:cs="Arial"/>
          <w:b/>
          <w:bCs/>
          <w:sz w:val="22"/>
          <w:szCs w:val="22"/>
        </w:rPr>
        <w:t xml:space="preserve"> </w:t>
      </w:r>
      <w:r w:rsidRPr="00435109">
        <w:rPr>
          <w:rFonts w:ascii="Arial" w:eastAsia="Arial" w:hAnsi="Arial" w:cs="Arial"/>
          <w:b/>
          <w:bCs/>
          <w:sz w:val="22"/>
          <w:szCs w:val="22"/>
        </w:rPr>
        <w:t xml:space="preserve">WYNAGRODZENIE </w:t>
      </w:r>
    </w:p>
    <w:p w14:paraId="00000105" w14:textId="77777777" w:rsidR="00E6101A" w:rsidRPr="00435109" w:rsidRDefault="00A05FDA">
      <w:pPr>
        <w:widowControl w:val="0"/>
        <w:numPr>
          <w:ilvl w:val="0"/>
          <w:numId w:val="16"/>
        </w:numPr>
        <w:pBdr>
          <w:top w:val="nil"/>
          <w:left w:val="nil"/>
          <w:bottom w:val="nil"/>
          <w:right w:val="nil"/>
          <w:between w:val="nil"/>
        </w:pBdr>
        <w:tabs>
          <w:tab w:val="left" w:pos="709"/>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Za kompleksowe wykonanie Przedmiotu Umowy oraz za należyte wykonanie wszelkich innych świadczeń wynikających z Umowy Wykonawca otrzyma wynagrodzenie ryczałtowe w kwocie netto …………………zł brutto……….. zł w tym podatek VAT: ……... zł.</w:t>
      </w:r>
    </w:p>
    <w:p w14:paraId="00000106" w14:textId="6CEDC9B7" w:rsidR="00E6101A" w:rsidRPr="00435109" w:rsidRDefault="00A05FDA">
      <w:pPr>
        <w:widowControl w:val="0"/>
        <w:numPr>
          <w:ilvl w:val="0"/>
          <w:numId w:val="16"/>
        </w:numPr>
        <w:pBdr>
          <w:top w:val="nil"/>
          <w:left w:val="nil"/>
          <w:bottom w:val="nil"/>
          <w:right w:val="nil"/>
          <w:between w:val="nil"/>
        </w:pBdr>
        <w:tabs>
          <w:tab w:val="left" w:pos="709"/>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Wynagrodzenie określone w ust. 1 obejmuje wszystkie koszty prac/robót, których konieczność wykonania wynika dokumentacji, o której mowa w § 2 ust. </w:t>
      </w:r>
      <w:r w:rsidR="00040DF1" w:rsidRPr="00435109">
        <w:rPr>
          <w:rFonts w:ascii="Arial" w:eastAsia="Arial" w:hAnsi="Arial" w:cs="Arial"/>
          <w:sz w:val="22"/>
          <w:szCs w:val="22"/>
        </w:rPr>
        <w:t>2</w:t>
      </w:r>
      <w:r w:rsidRPr="00435109">
        <w:rPr>
          <w:rFonts w:ascii="Arial" w:eastAsia="Arial" w:hAnsi="Arial" w:cs="Arial"/>
          <w:sz w:val="22"/>
          <w:szCs w:val="22"/>
        </w:rPr>
        <w:t xml:space="preserve"> Umowy, uzyskanych uzgodnień,</w:t>
      </w:r>
      <w:r w:rsidR="006E21B6" w:rsidRPr="00435109">
        <w:rPr>
          <w:rFonts w:ascii="Arial" w:eastAsia="Arial" w:hAnsi="Arial" w:cs="Arial"/>
          <w:sz w:val="22"/>
          <w:szCs w:val="22"/>
        </w:rPr>
        <w:t xml:space="preserve"> </w:t>
      </w:r>
      <w:proofErr w:type="spellStart"/>
      <w:r w:rsidRPr="00435109">
        <w:rPr>
          <w:rFonts w:ascii="Arial" w:eastAsia="Arial" w:hAnsi="Arial" w:cs="Arial"/>
          <w:sz w:val="22"/>
          <w:szCs w:val="22"/>
        </w:rPr>
        <w:t>STWiORB</w:t>
      </w:r>
      <w:proofErr w:type="spellEnd"/>
      <w:r w:rsidRPr="00435109">
        <w:rPr>
          <w:rFonts w:ascii="Arial" w:eastAsia="Arial" w:hAnsi="Arial" w:cs="Arial"/>
          <w:sz w:val="22"/>
          <w:szCs w:val="22"/>
        </w:rPr>
        <w:t>, zasad wiedzy technicznej oraz wszelkich innych obowiązków Wykonawcy wynikających z Umowy i obowiązujących przepisów prawa, jak również wszelkie koszty związane z zapleczem i zabezpieczeniem Terenu Budowy, koszty mediów, koszty wywozu gruzu, koszty</w:t>
      </w:r>
      <w:r w:rsidRPr="00435109">
        <w:rPr>
          <w:rFonts w:ascii="Arial" w:eastAsia="Arial" w:hAnsi="Arial" w:cs="Arial"/>
          <w:b/>
          <w:bCs/>
          <w:sz w:val="22"/>
          <w:szCs w:val="22"/>
        </w:rPr>
        <w:t xml:space="preserve"> </w:t>
      </w:r>
      <w:r w:rsidRPr="00435109">
        <w:rPr>
          <w:rFonts w:ascii="Arial" w:eastAsia="Arial" w:hAnsi="Arial" w:cs="Arial"/>
          <w:sz w:val="22"/>
          <w:szCs w:val="22"/>
        </w:rPr>
        <w:t>utylizacji odpadów, opłaty parkingowe, koszty prób i sprawdzeń, rozruchów, dokumentacji powykonawczej, przeglądów gwarancyjnych, serwisu gwarancyjnego, itp.</w:t>
      </w:r>
    </w:p>
    <w:p w14:paraId="12D8D62D" w14:textId="6276635E" w:rsidR="00E9413A" w:rsidRPr="00435109" w:rsidRDefault="00E9413A">
      <w:pPr>
        <w:widowControl w:val="0"/>
        <w:numPr>
          <w:ilvl w:val="0"/>
          <w:numId w:val="16"/>
        </w:numPr>
        <w:pBdr>
          <w:top w:val="nil"/>
          <w:left w:val="nil"/>
          <w:bottom w:val="nil"/>
          <w:right w:val="nil"/>
          <w:between w:val="nil"/>
        </w:pBdr>
        <w:tabs>
          <w:tab w:val="left" w:pos="709"/>
        </w:tabs>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Wykonawca nie może dokonać przelewu należnych mu z niniejszej Umowy wierzytelności na rzecz osób trzecich, bez uzyskania uprzedniej zgody Zamawiającego wyrażonej w formie pisemnej pod rygorem nieważności. </w:t>
      </w:r>
    </w:p>
    <w:p w14:paraId="00000128" w14:textId="73286552" w:rsidR="00E6101A" w:rsidRPr="00435109" w:rsidRDefault="00A05FDA" w:rsidP="004B0A51">
      <w:pPr>
        <w:pBdr>
          <w:top w:val="nil"/>
          <w:left w:val="nil"/>
          <w:bottom w:val="nil"/>
          <w:right w:val="nil"/>
          <w:between w:val="nil"/>
        </w:pBdr>
        <w:spacing w:before="240" w:line="276" w:lineRule="auto"/>
        <w:ind w:left="0" w:hanging="2"/>
        <w:jc w:val="center"/>
        <w:rPr>
          <w:rFonts w:ascii="Arial" w:eastAsia="Arial" w:hAnsi="Arial" w:cs="Arial"/>
          <w:b/>
          <w:bCs/>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2 </w:t>
      </w:r>
      <w:r w:rsidRPr="00435109">
        <w:rPr>
          <w:rFonts w:ascii="Arial" w:eastAsia="Arial" w:hAnsi="Arial" w:cs="Arial"/>
          <w:b/>
          <w:bCs/>
          <w:sz w:val="22"/>
          <w:szCs w:val="22"/>
        </w:rPr>
        <w:t>ZA</w:t>
      </w:r>
      <w:r w:rsidR="00E9413A" w:rsidRPr="00435109">
        <w:rPr>
          <w:rFonts w:ascii="Arial" w:eastAsia="Arial" w:hAnsi="Arial" w:cs="Arial"/>
          <w:b/>
          <w:bCs/>
          <w:sz w:val="22"/>
          <w:szCs w:val="22"/>
        </w:rPr>
        <w:t>SADY I WARUNKI PLATNOŚCI</w:t>
      </w:r>
    </w:p>
    <w:p w14:paraId="552841D3" w14:textId="32D7D81C" w:rsidR="001676AC" w:rsidRPr="00435109" w:rsidRDefault="00E9413A">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Strony ustalają, że rozliczenie za wykonanie przedmiotu umowy nastąpi </w:t>
      </w:r>
      <w:r w:rsidR="003F2AF3" w:rsidRPr="00435109">
        <w:rPr>
          <w:rFonts w:ascii="Arial" w:eastAsia="Arial" w:hAnsi="Arial" w:cs="Arial"/>
          <w:sz w:val="22"/>
          <w:szCs w:val="22"/>
        </w:rPr>
        <w:t xml:space="preserve">na podstawie </w:t>
      </w:r>
      <w:r w:rsidRPr="00435109">
        <w:rPr>
          <w:rFonts w:ascii="Arial" w:eastAsia="Arial" w:hAnsi="Arial" w:cs="Arial"/>
          <w:sz w:val="22"/>
          <w:szCs w:val="22"/>
        </w:rPr>
        <w:t>faktur</w:t>
      </w:r>
      <w:r w:rsidR="003F2AF3" w:rsidRPr="00435109">
        <w:rPr>
          <w:rFonts w:ascii="Arial" w:eastAsia="Arial" w:hAnsi="Arial" w:cs="Arial"/>
          <w:sz w:val="22"/>
          <w:szCs w:val="22"/>
        </w:rPr>
        <w:t>y</w:t>
      </w:r>
      <w:r w:rsidRPr="00435109">
        <w:rPr>
          <w:rFonts w:ascii="Arial" w:eastAsia="Arial" w:hAnsi="Arial" w:cs="Arial"/>
          <w:sz w:val="22"/>
          <w:szCs w:val="22"/>
        </w:rPr>
        <w:t xml:space="preserve"> końcow</w:t>
      </w:r>
      <w:r w:rsidR="003F2AF3" w:rsidRPr="00435109">
        <w:rPr>
          <w:rFonts w:ascii="Arial" w:eastAsia="Arial" w:hAnsi="Arial" w:cs="Arial"/>
          <w:sz w:val="22"/>
          <w:szCs w:val="22"/>
        </w:rPr>
        <w:t>ej</w:t>
      </w:r>
      <w:r w:rsidRPr="00435109">
        <w:rPr>
          <w:rFonts w:ascii="Arial" w:eastAsia="Arial" w:hAnsi="Arial" w:cs="Arial"/>
          <w:sz w:val="22"/>
          <w:szCs w:val="22"/>
        </w:rPr>
        <w:t xml:space="preserve">. </w:t>
      </w:r>
    </w:p>
    <w:p w14:paraId="02C18174" w14:textId="7D71F904" w:rsidR="00E9413A" w:rsidRPr="00435109" w:rsidRDefault="00E9413A">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Wynagrodzenie Wykonawcy zostanie rozliczone po podpisaniu protokołu odbioru końcowego </w:t>
      </w:r>
      <w:r w:rsidR="008C390B" w:rsidRPr="00435109">
        <w:rPr>
          <w:rFonts w:ascii="Arial" w:eastAsia="Arial" w:hAnsi="Arial" w:cs="Arial"/>
          <w:sz w:val="22"/>
          <w:szCs w:val="22"/>
        </w:rPr>
        <w:t xml:space="preserve">Przedmiotu Umowy </w:t>
      </w:r>
      <w:r w:rsidRPr="00435109">
        <w:rPr>
          <w:rFonts w:ascii="Arial" w:eastAsia="Arial" w:hAnsi="Arial" w:cs="Arial"/>
          <w:sz w:val="22"/>
          <w:szCs w:val="22"/>
        </w:rPr>
        <w:t xml:space="preserve">na podstawie faktury końcowej. </w:t>
      </w:r>
      <w:r w:rsidR="00B206D1" w:rsidRPr="00435109">
        <w:rPr>
          <w:rFonts w:ascii="Arial" w:eastAsia="Arial" w:hAnsi="Arial" w:cs="Arial"/>
          <w:sz w:val="22"/>
          <w:szCs w:val="22"/>
        </w:rPr>
        <w:t>Faktura VAT będzie uwzględniała następujące dane:</w:t>
      </w:r>
    </w:p>
    <w:p w14:paraId="297423B4"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p>
    <w:p w14:paraId="6F6C5C63" w14:textId="05C31E75"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Gmina Sokołów Małopolski</w:t>
      </w:r>
    </w:p>
    <w:p w14:paraId="2B213F2C"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ul. Rynek 1</w:t>
      </w:r>
    </w:p>
    <w:p w14:paraId="3581428B"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36-050 Sokołów Małopolski</w:t>
      </w:r>
    </w:p>
    <w:p w14:paraId="3AE293E1"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NIP: 517-01-21-981</w:t>
      </w:r>
    </w:p>
    <w:p w14:paraId="21500039"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p>
    <w:p w14:paraId="15254A40"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ODBIORCA/PŁATNIK</w:t>
      </w:r>
    </w:p>
    <w:p w14:paraId="529E2DEC"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Urząd Gminy i Miasta w Sokołowie Małopolskim</w:t>
      </w:r>
    </w:p>
    <w:p w14:paraId="1954AB2D"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ul. Rynek 1</w:t>
      </w:r>
    </w:p>
    <w:p w14:paraId="60379B29"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36-050 Sokołów Małopolski</w:t>
      </w:r>
    </w:p>
    <w:p w14:paraId="5B7BE657" w14:textId="50486E7A"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NIP: 814-12-58-727</w:t>
      </w:r>
    </w:p>
    <w:p w14:paraId="7C8E62D1" w14:textId="77777777" w:rsidR="00B206D1" w:rsidRPr="00435109" w:rsidRDefault="00B206D1" w:rsidP="00B206D1">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p>
    <w:p w14:paraId="42C80581" w14:textId="685088CC" w:rsidR="008C390B" w:rsidRPr="00435109" w:rsidRDefault="008C390B">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Wykonawca zobowiązuje się do wystawiania i przesyłania faktur ustrukturyzowanych za pośrednictwem Krajowego Systemu e-Faktur (</w:t>
      </w:r>
      <w:proofErr w:type="spellStart"/>
      <w:r w:rsidRPr="00435109">
        <w:rPr>
          <w:rFonts w:ascii="Arial" w:eastAsia="Arial" w:hAnsi="Arial" w:cs="Arial"/>
          <w:sz w:val="22"/>
          <w:szCs w:val="22"/>
        </w:rPr>
        <w:t>KSeF</w:t>
      </w:r>
      <w:proofErr w:type="spellEnd"/>
      <w:r w:rsidRPr="00435109">
        <w:rPr>
          <w:rFonts w:ascii="Arial" w:eastAsia="Arial" w:hAnsi="Arial" w:cs="Arial"/>
          <w:sz w:val="22"/>
          <w:szCs w:val="22"/>
        </w:rPr>
        <w:t>), zgodnie z obowiązującymi przepisami prawa</w:t>
      </w:r>
      <w:r w:rsidR="003C1083" w:rsidRPr="00435109">
        <w:rPr>
          <w:rFonts w:ascii="Arial" w:eastAsia="Arial" w:hAnsi="Arial" w:cs="Arial"/>
          <w:sz w:val="22"/>
          <w:szCs w:val="22"/>
        </w:rPr>
        <w:t xml:space="preserve"> (ustawa z dnia 11 marca 2004 r. o podatku od towarów i usług oraz przepisami wykonawczymi).</w:t>
      </w:r>
    </w:p>
    <w:p w14:paraId="342FE3C4" w14:textId="2977737B" w:rsidR="003C1083" w:rsidRPr="00435109" w:rsidRDefault="003C1083">
      <w:pPr>
        <w:numPr>
          <w:ilvl w:val="0"/>
          <w:numId w:val="28"/>
        </w:num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 przypadku gdy, zgodnie z Umową, do faktury VAT wymagane jest dołączenie załączników, załączniki te, w dniu przesłania faktury VAT do Krajowego Systemu e-Faktur (</w:t>
      </w:r>
      <w:proofErr w:type="spellStart"/>
      <w:r w:rsidRPr="00435109">
        <w:rPr>
          <w:rFonts w:ascii="Arial" w:eastAsia="Arial" w:hAnsi="Arial" w:cs="Arial"/>
          <w:sz w:val="22"/>
          <w:szCs w:val="22"/>
        </w:rPr>
        <w:t>KSeF</w:t>
      </w:r>
      <w:proofErr w:type="spellEnd"/>
      <w:r w:rsidRPr="00435109">
        <w:rPr>
          <w:rFonts w:ascii="Arial" w:eastAsia="Arial" w:hAnsi="Arial" w:cs="Arial"/>
          <w:sz w:val="22"/>
          <w:szCs w:val="22"/>
        </w:rPr>
        <w:t>) Wykonawca zobowiązany jest doręczyć Zamawiającemu w formie papierowej lub elektronicznej.</w:t>
      </w:r>
    </w:p>
    <w:p w14:paraId="2DCF5A9E" w14:textId="0C0C4A39" w:rsidR="001676AC" w:rsidRPr="00435109" w:rsidRDefault="001676AC">
      <w:pPr>
        <w:numPr>
          <w:ilvl w:val="0"/>
          <w:numId w:val="28"/>
        </w:num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 przypadku awarii w Krajowym Systemie e-Faktur (</w:t>
      </w:r>
      <w:proofErr w:type="spellStart"/>
      <w:r w:rsidRPr="00435109">
        <w:rPr>
          <w:rFonts w:ascii="Arial" w:eastAsia="Arial" w:hAnsi="Arial" w:cs="Arial"/>
          <w:sz w:val="22"/>
          <w:szCs w:val="22"/>
        </w:rPr>
        <w:t>KSeF</w:t>
      </w:r>
      <w:proofErr w:type="spellEnd"/>
      <w:r w:rsidRPr="00435109">
        <w:rPr>
          <w:rFonts w:ascii="Arial" w:eastAsia="Arial" w:hAnsi="Arial" w:cs="Arial"/>
          <w:sz w:val="22"/>
          <w:szCs w:val="22"/>
        </w:rPr>
        <w:t xml:space="preserve">) Strony stosują procedurę awaryjną zgodnie z przepisami prawa. W okresie awarii doręczenie faktury VAT następuje poprzez jej przesłanie drogą elektroniczną lub przekazanie w postaci papierowej do siedziby </w:t>
      </w:r>
      <w:r w:rsidR="00EF5D33" w:rsidRPr="00435109">
        <w:rPr>
          <w:rFonts w:ascii="Arial" w:eastAsia="Arial" w:hAnsi="Arial" w:cs="Arial"/>
          <w:sz w:val="22"/>
          <w:szCs w:val="22"/>
        </w:rPr>
        <w:t>Zamawiającego</w:t>
      </w:r>
      <w:r w:rsidRPr="00435109">
        <w:rPr>
          <w:rFonts w:ascii="Arial" w:eastAsia="Arial" w:hAnsi="Arial" w:cs="Arial"/>
          <w:sz w:val="22"/>
          <w:szCs w:val="22"/>
        </w:rPr>
        <w:t>.</w:t>
      </w:r>
    </w:p>
    <w:p w14:paraId="4FD97925" w14:textId="0024C44C" w:rsidR="001676AC" w:rsidRPr="00435109" w:rsidRDefault="001676A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Datę doręczenia faktury VAT określają przepisy ustawy z dnia 11 marca 2004 r.</w:t>
      </w:r>
      <w:r w:rsidR="006E21B6" w:rsidRPr="00435109">
        <w:rPr>
          <w:rFonts w:ascii="Arial" w:eastAsia="Arial" w:hAnsi="Arial" w:cs="Arial"/>
          <w:sz w:val="22"/>
          <w:szCs w:val="22"/>
        </w:rPr>
        <w:t xml:space="preserve"> </w:t>
      </w:r>
      <w:r w:rsidRPr="00435109">
        <w:rPr>
          <w:rFonts w:ascii="Arial" w:eastAsia="Arial" w:hAnsi="Arial" w:cs="Arial"/>
          <w:sz w:val="22"/>
          <w:szCs w:val="22"/>
        </w:rPr>
        <w:t xml:space="preserve">o podatku od towarów i usług. </w:t>
      </w:r>
    </w:p>
    <w:p w14:paraId="7564120C" w14:textId="6537ADA9" w:rsidR="001676AC" w:rsidRPr="00435109" w:rsidRDefault="001676A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Płatność wynagrodzenia będzie dokonywana w terminie do 30 dni od daty doręczenia Zamawiającemu prawidłowo wystawionej faktury VAT, na rachunek o numerze …………………………………….. W przypadku, gdy Wykonawca wskaże inny rachunek rozliczeniowy niż określony w zdaniu poprzedzającym, wówczas Zamawiający zrealizuje płatność na ten rachunek o czym powiadomi naczelnika urzędu skarbowego właściwego dla Zamawiającego. O zmianie numeru rachunku rozliczeniowego Wykonawca zobowiązany jest każdorazowo poinformować Zamawiającego w formie pisemnej lub elektronicznej.</w:t>
      </w:r>
    </w:p>
    <w:p w14:paraId="06FCE92E" w14:textId="330C496C" w:rsidR="001676AC" w:rsidRPr="00435109" w:rsidRDefault="001676A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Datą zapłaty jest dzień obciążenia rachunku Zamawiającego.</w:t>
      </w:r>
    </w:p>
    <w:p w14:paraId="74AAD35A" w14:textId="54DD2626"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 przypadku powierzenia przez Wykonawcę realizacji robót budowlanych/dostaw/usług Podwykonawcy, Wykonawca jest zobowiązany do dokonania zapłaty wynagrodzenia należnego Podwykonawcy z zachowaniem terminów zapłaty określonych w umowie z Podwykonawcą.</w:t>
      </w:r>
    </w:p>
    <w:p w14:paraId="587B0759" w14:textId="497CBE4C"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Warunkiem zapłaty przez Zamawiającego wynagrodzenia należnego Wykonawcy za odebrane przez Zamawiającego roboty budowlane jest przedstawienie dowodów zapłaty wymagalnego wynagrodzenia należnego Podwykonawcom/ Dalszym Podwykonawcom biorącym udział w realizacji odebranych przez Zamawiającego robót budowlanych – o których mowa w ust. </w:t>
      </w:r>
      <w:r w:rsidR="00100E64" w:rsidRPr="00435109">
        <w:rPr>
          <w:rFonts w:ascii="Arial" w:eastAsia="Arial" w:hAnsi="Arial" w:cs="Arial"/>
          <w:sz w:val="22"/>
          <w:szCs w:val="22"/>
        </w:rPr>
        <w:t>12</w:t>
      </w:r>
      <w:r w:rsidRPr="00435109">
        <w:rPr>
          <w:rFonts w:ascii="Arial" w:eastAsia="Arial" w:hAnsi="Arial" w:cs="Arial"/>
          <w:sz w:val="22"/>
          <w:szCs w:val="22"/>
        </w:rPr>
        <w:t xml:space="preserve"> w zw. z ust. 1</w:t>
      </w:r>
      <w:r w:rsidR="00100E64" w:rsidRPr="00435109">
        <w:rPr>
          <w:rFonts w:ascii="Arial" w:eastAsia="Arial" w:hAnsi="Arial" w:cs="Arial"/>
          <w:sz w:val="22"/>
          <w:szCs w:val="22"/>
        </w:rPr>
        <w:t>3</w:t>
      </w:r>
      <w:r w:rsidRPr="00435109">
        <w:rPr>
          <w:rFonts w:ascii="Arial" w:eastAsia="Arial" w:hAnsi="Arial" w:cs="Arial"/>
          <w:sz w:val="22"/>
          <w:szCs w:val="22"/>
        </w:rPr>
        <w:t xml:space="preserve"> i 1</w:t>
      </w:r>
      <w:r w:rsidR="00100E64" w:rsidRPr="00435109">
        <w:rPr>
          <w:rFonts w:ascii="Arial" w:eastAsia="Arial" w:hAnsi="Arial" w:cs="Arial"/>
          <w:sz w:val="22"/>
          <w:szCs w:val="22"/>
        </w:rPr>
        <w:t>4</w:t>
      </w:r>
      <w:r w:rsidRPr="00435109">
        <w:rPr>
          <w:rFonts w:ascii="Arial" w:eastAsia="Arial" w:hAnsi="Arial" w:cs="Arial"/>
          <w:sz w:val="22"/>
          <w:szCs w:val="22"/>
        </w:rPr>
        <w:t xml:space="preserve"> poniżej.</w:t>
      </w:r>
    </w:p>
    <w:p w14:paraId="02D5D1A7" w14:textId="2AAAE916"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W przypadku nieprzedstawienia dowodów zapłaty, o których mowa w ust. </w:t>
      </w:r>
      <w:r w:rsidR="00100E64" w:rsidRPr="00435109">
        <w:rPr>
          <w:rFonts w:ascii="Arial" w:eastAsia="Arial" w:hAnsi="Arial" w:cs="Arial"/>
          <w:sz w:val="22"/>
          <w:szCs w:val="22"/>
        </w:rPr>
        <w:t>10</w:t>
      </w:r>
      <w:r w:rsidRPr="00435109">
        <w:rPr>
          <w:rFonts w:ascii="Arial" w:eastAsia="Arial" w:hAnsi="Arial" w:cs="Arial"/>
          <w:sz w:val="22"/>
          <w:szCs w:val="22"/>
        </w:rPr>
        <w:t xml:space="preserve"> powyżej, Zamawiający wstrzymuje wypłatę wynagrodzenia należnego Wykonawcy za odebrane roboty budowlane – w części równej sumie kwot wynikających z nieprzedstawionych dowodów zapłaty.</w:t>
      </w:r>
    </w:p>
    <w:p w14:paraId="5FD8B1DB" w14:textId="1BBE6D7B"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Wymaganymi dla dokonania zapłaty wynagrodzenia należnego Wykonawcy - dowodami zapłaty wymagalnego wynagrodzenia należnego Podwykonawcom/ Dalszym podwykonawcom są:</w:t>
      </w:r>
    </w:p>
    <w:p w14:paraId="172C15A0"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1)</w:t>
      </w:r>
      <w:r w:rsidRPr="00435109">
        <w:rPr>
          <w:rFonts w:ascii="Arial" w:eastAsia="Arial" w:hAnsi="Arial" w:cs="Arial"/>
          <w:sz w:val="22"/>
          <w:szCs w:val="22"/>
        </w:rPr>
        <w:tab/>
        <w:t xml:space="preserve">oświadczenie końcowe Wykonawcy odpowiednio w przedmiocie braku udziału podwykonawców w realizacji odebranych przez Zamawiającego robót budowlanych albo w przedmiocie spełnienia na rzecz podwykonawców/dalszych podwykonawców świadczeń z tytułu wymagalnego wynagrodzenia należnego podwykonawcom/ dalszym podwykonawcom biorącym udział w realizacji odebranych przez Zamawiającego robót budowlanych/dostaw/usług - według wzoru stanowiącego załącznik do Umowy; </w:t>
      </w:r>
    </w:p>
    <w:p w14:paraId="1146574C"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2)</w:t>
      </w:r>
      <w:r w:rsidRPr="00435109">
        <w:rPr>
          <w:rFonts w:ascii="Arial" w:eastAsia="Arial" w:hAnsi="Arial" w:cs="Arial"/>
          <w:sz w:val="22"/>
          <w:szCs w:val="22"/>
        </w:rPr>
        <w:tab/>
        <w:t>oświadczenia końcowe podwykonawców/ dalszych podwykonawców w przedmiocie spełnienia na rzecz podwykonawców/dalszych podwykonawców świadczeń z tytułu wynagrodzenia należnego podwykonawcom/ dalszym podwykonawcom biorącym udział w realizacji odebranych przez Zamawiającego robót budowlanych - według wzorów stanowiących załącznik do Umowy;</w:t>
      </w:r>
    </w:p>
    <w:p w14:paraId="528FAC9D"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3)</w:t>
      </w:r>
      <w:r w:rsidRPr="00435109">
        <w:rPr>
          <w:rFonts w:ascii="Arial" w:eastAsia="Arial" w:hAnsi="Arial" w:cs="Arial"/>
          <w:sz w:val="22"/>
          <w:szCs w:val="22"/>
        </w:rPr>
        <w:tab/>
        <w:t xml:space="preserve">zestawienie faktur VAT wystawionych przez podwykonawców/dalszych podwykonawców obejmujące wynagrodzenie należne podwykonawcom/ dalszym podwykonawcom biorącym udział w realizacji odebranych przez Zamawiającego robót budowlanych/dostaw/usług; </w:t>
      </w:r>
    </w:p>
    <w:p w14:paraId="0893DF7A" w14:textId="020BF0D8" w:rsidR="00100E64" w:rsidRPr="00435109" w:rsidRDefault="00D60C0C" w:rsidP="00100E64">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4)</w:t>
      </w:r>
      <w:r w:rsidRPr="00435109">
        <w:rPr>
          <w:rFonts w:ascii="Arial" w:eastAsia="Arial" w:hAnsi="Arial" w:cs="Arial"/>
          <w:sz w:val="22"/>
          <w:szCs w:val="22"/>
        </w:rPr>
        <w:tab/>
        <w:t>potwierdzenia dokonania płatności (potwierdzenia przelewu z rachunku płatniczego) z tytułu</w:t>
      </w:r>
      <w:r w:rsidR="006E21B6" w:rsidRPr="00435109">
        <w:rPr>
          <w:rFonts w:ascii="Arial" w:eastAsia="Arial" w:hAnsi="Arial" w:cs="Arial"/>
          <w:sz w:val="22"/>
          <w:szCs w:val="22"/>
        </w:rPr>
        <w:t xml:space="preserve"> </w:t>
      </w:r>
      <w:r w:rsidRPr="00435109">
        <w:rPr>
          <w:rFonts w:ascii="Arial" w:eastAsia="Arial" w:hAnsi="Arial" w:cs="Arial"/>
          <w:sz w:val="22"/>
          <w:szCs w:val="22"/>
        </w:rPr>
        <w:t>wymagalnego wynagrodzenia należnego podwykonawcom/ dalszym podwykonawcom biorącym udział w realizacji odebranych przez Zamawiającego robót budowlanych/dostaw/usług.</w:t>
      </w:r>
    </w:p>
    <w:p w14:paraId="19776C22" w14:textId="3C20681D"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Dokumenty, o których mowa w ust. </w:t>
      </w:r>
      <w:r w:rsidR="00100E64" w:rsidRPr="00435109">
        <w:rPr>
          <w:rFonts w:ascii="Arial" w:eastAsia="Arial" w:hAnsi="Arial" w:cs="Arial"/>
          <w:sz w:val="22"/>
          <w:szCs w:val="22"/>
        </w:rPr>
        <w:t>12</w:t>
      </w:r>
      <w:r w:rsidRPr="00435109">
        <w:rPr>
          <w:rFonts w:ascii="Arial" w:eastAsia="Arial" w:hAnsi="Arial" w:cs="Arial"/>
          <w:sz w:val="22"/>
          <w:szCs w:val="22"/>
        </w:rPr>
        <w:t xml:space="preserve"> powyżej, a które Wykonawca obowiązany jest przedstawić Zamawiającemu wraz z fakturą końcową obejmującą wynagrodzenie Wykonawcy za odebrane przez Zamawiającego roboty budowlane, sporządzone zostaną na dzień przypadający pomiędzy dniem odbioru robót budowlanych przez Zamawiającego a dniem wystawienia faktury końcowej obejmującej wynagrodzenie Wykonawcy za te roboty budowlane, z zastrzeżeniem ust. 1</w:t>
      </w:r>
      <w:r w:rsidR="00100E64" w:rsidRPr="00435109">
        <w:rPr>
          <w:rFonts w:ascii="Arial" w:eastAsia="Arial" w:hAnsi="Arial" w:cs="Arial"/>
          <w:sz w:val="22"/>
          <w:szCs w:val="22"/>
        </w:rPr>
        <w:t>4</w:t>
      </w:r>
      <w:r w:rsidRPr="00435109">
        <w:rPr>
          <w:rFonts w:ascii="Arial" w:eastAsia="Arial" w:hAnsi="Arial" w:cs="Arial"/>
          <w:sz w:val="22"/>
          <w:szCs w:val="22"/>
        </w:rPr>
        <w:t xml:space="preserve"> poniżej.</w:t>
      </w:r>
    </w:p>
    <w:p w14:paraId="157C073B" w14:textId="73CCA35B"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 xml:space="preserve">W przypadku, gdy – na dzień sporządzenia oświadczeń, o których mowa w ust. </w:t>
      </w:r>
      <w:r w:rsidR="00100E64" w:rsidRPr="00435109">
        <w:rPr>
          <w:rFonts w:ascii="Arial" w:eastAsia="Arial" w:hAnsi="Arial" w:cs="Arial"/>
          <w:sz w:val="22"/>
          <w:szCs w:val="22"/>
        </w:rPr>
        <w:t>12</w:t>
      </w:r>
      <w:r w:rsidRPr="00435109">
        <w:rPr>
          <w:rFonts w:ascii="Arial" w:eastAsia="Arial" w:hAnsi="Arial" w:cs="Arial"/>
          <w:sz w:val="22"/>
          <w:szCs w:val="22"/>
        </w:rPr>
        <w:t xml:space="preserve"> powyżej, które Wykonawca przedstawi Zamawiającemu wraz z fakturą końcową – wierzytelności o zapłatę wynagrodzenia należnego Podwykonawcom/ Dalszym Podwykonawcom biorącym udział w realizacji robót budowlanych objętych fakturą końcową Wykonawcy nie będą wymagalne, a ich wymagalność przypadać będzie do dnia nadejścia terminu zapłaty przez Zamawiającego wynagrodzenia należnego Wykonawcy - Wykonawca zobowiązany jest, najpóźniej na dzień nadejścia terminu zapłaty przez Zamawiającego wynagrodzenia należnego Wykonawcy, uzupełnić dowody zapłaty, o których mowa w ust. </w:t>
      </w:r>
      <w:r w:rsidR="00100E64" w:rsidRPr="00435109">
        <w:rPr>
          <w:rFonts w:ascii="Arial" w:eastAsia="Arial" w:hAnsi="Arial" w:cs="Arial"/>
          <w:sz w:val="22"/>
          <w:szCs w:val="22"/>
        </w:rPr>
        <w:t>12</w:t>
      </w:r>
      <w:r w:rsidRPr="00435109">
        <w:rPr>
          <w:rFonts w:ascii="Arial" w:eastAsia="Arial" w:hAnsi="Arial" w:cs="Arial"/>
          <w:sz w:val="22"/>
          <w:szCs w:val="22"/>
        </w:rPr>
        <w:t>.</w:t>
      </w:r>
    </w:p>
    <w:p w14:paraId="522E22B9" w14:textId="3BD025D9"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EF6E733" w14:textId="372B1A8E"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Wynagrodzenie, o którym mowa w ust. 1</w:t>
      </w:r>
      <w:r w:rsidR="00334A2D" w:rsidRPr="00435109">
        <w:rPr>
          <w:rFonts w:ascii="Arial" w:eastAsia="Arial" w:hAnsi="Arial" w:cs="Arial"/>
          <w:sz w:val="22"/>
          <w:szCs w:val="22"/>
        </w:rPr>
        <w:t>5</w:t>
      </w:r>
      <w:r w:rsidRPr="00435109">
        <w:rPr>
          <w:rFonts w:ascii="Arial" w:eastAsia="Arial" w:hAnsi="Arial" w:cs="Arial"/>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110811E" w14:textId="02D5C09F"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Bezpośrednia zapłata obejmuje wyłącznie należne wynagrodzenie, bez odsetek, należnych podwykonawcy lub dalszemu podwykonawcy.</w:t>
      </w:r>
    </w:p>
    <w:p w14:paraId="213643D4" w14:textId="6747F0F7"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Przed dokonaniem bezpośredniej zapłaty Zamawiający umożliwi Wykonawcy zgłoszenie pisemnych uwag dotyczących zasadności bezpośredniej zapłaty wynagrodzenia Podwykonawcy lub Dalszemu Podwykonawcy, o których mowa w ust. 1</w:t>
      </w:r>
      <w:r w:rsidR="00334A2D" w:rsidRPr="00435109">
        <w:rPr>
          <w:rFonts w:ascii="Arial" w:eastAsia="Arial" w:hAnsi="Arial" w:cs="Arial"/>
          <w:sz w:val="22"/>
          <w:szCs w:val="22"/>
        </w:rPr>
        <w:t>5</w:t>
      </w:r>
      <w:r w:rsidRPr="00435109">
        <w:rPr>
          <w:rFonts w:ascii="Arial" w:eastAsia="Arial" w:hAnsi="Arial" w:cs="Arial"/>
          <w:sz w:val="22"/>
          <w:szCs w:val="22"/>
        </w:rPr>
        <w:t>. Zamawiający poinformuje o terminie zgłaszania uwag, nie krótszym niż 7 (siedem) dni od dnia doręczenia tej informacji.</w:t>
      </w:r>
    </w:p>
    <w:p w14:paraId="39D4CD18" w14:textId="6BBA539A"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 przypadku zgłoszenia uwag, o których mowa w ust. 1</w:t>
      </w:r>
      <w:r w:rsidR="00334A2D" w:rsidRPr="00435109">
        <w:rPr>
          <w:rFonts w:ascii="Arial" w:eastAsia="Arial" w:hAnsi="Arial" w:cs="Arial"/>
          <w:sz w:val="22"/>
          <w:szCs w:val="22"/>
        </w:rPr>
        <w:t>8</w:t>
      </w:r>
      <w:r w:rsidRPr="00435109">
        <w:rPr>
          <w:rFonts w:ascii="Arial" w:eastAsia="Arial" w:hAnsi="Arial" w:cs="Arial"/>
          <w:sz w:val="22"/>
          <w:szCs w:val="22"/>
        </w:rPr>
        <w:t>, w terminie wskazanym przez Zamawiającego, Zamawiający może:</w:t>
      </w:r>
    </w:p>
    <w:p w14:paraId="33CCEA96"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1)</w:t>
      </w:r>
      <w:r w:rsidRPr="00435109">
        <w:rPr>
          <w:rFonts w:ascii="Arial" w:eastAsia="Arial" w:hAnsi="Arial" w:cs="Arial"/>
          <w:sz w:val="22"/>
          <w:szCs w:val="22"/>
        </w:rPr>
        <w:tab/>
        <w:t>nie dokonać bezpośredniej zapłaty wynagrodzenia Podwykonawcy lub Dalszemu Podwykonawcy, jeżeli Wykonawca wykaże niezasadność takiej zapłaty, albo</w:t>
      </w:r>
    </w:p>
    <w:p w14:paraId="5750404D"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2)</w:t>
      </w:r>
      <w:r w:rsidRPr="00435109">
        <w:rPr>
          <w:rFonts w:ascii="Arial" w:eastAsia="Arial" w:hAnsi="Arial" w:cs="Arial"/>
          <w:sz w:val="22"/>
          <w:szCs w:val="22"/>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CBFB293"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3)</w:t>
      </w:r>
      <w:r w:rsidRPr="00435109">
        <w:rPr>
          <w:rFonts w:ascii="Arial" w:eastAsia="Arial" w:hAnsi="Arial" w:cs="Arial"/>
          <w:sz w:val="22"/>
          <w:szCs w:val="22"/>
        </w:rPr>
        <w:tab/>
        <w:t>dokonać bezpośredniej zapłaty wynagrodzenia Podwykonawcy lub Dalszemu Podwykonawcy, jeżeli podwykonawca lub dalszy podwykonawca wykaże zasadność takiej zapłaty.</w:t>
      </w:r>
    </w:p>
    <w:p w14:paraId="21327AC2" w14:textId="638DB714"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 przypadku dokonania bezpośredniej zapłaty Podwykonawcy lub Dalszemu Podwykonawcy, o których mowa w ust. 1</w:t>
      </w:r>
      <w:r w:rsidR="00334A2D" w:rsidRPr="00435109">
        <w:rPr>
          <w:rFonts w:ascii="Arial" w:eastAsia="Arial" w:hAnsi="Arial" w:cs="Arial"/>
          <w:sz w:val="22"/>
          <w:szCs w:val="22"/>
        </w:rPr>
        <w:t>5</w:t>
      </w:r>
      <w:r w:rsidRPr="00435109">
        <w:rPr>
          <w:rFonts w:ascii="Arial" w:eastAsia="Arial" w:hAnsi="Arial" w:cs="Arial"/>
          <w:sz w:val="22"/>
          <w:szCs w:val="22"/>
        </w:rPr>
        <w:t>, Zamawiający potrąci kwotę wypłaconego wynagrodzenia z wynagrodzenia należnego Wykonawcy.</w:t>
      </w:r>
    </w:p>
    <w:p w14:paraId="289C37A6" w14:textId="2757EA92"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Strony zgodnie postanawiają na wypadek, gdyby Zamawiający jako dłużnik solidarny (art. 647</w:t>
      </w:r>
      <w:r w:rsidR="00334A2D" w:rsidRPr="00435109">
        <w:rPr>
          <w:rFonts w:ascii="Arial" w:eastAsia="Arial" w:hAnsi="Arial" w:cs="Arial"/>
          <w:sz w:val="22"/>
          <w:szCs w:val="22"/>
          <w:vertAlign w:val="superscript"/>
        </w:rPr>
        <w:t>1</w:t>
      </w:r>
      <w:r w:rsidRPr="00435109">
        <w:rPr>
          <w:rFonts w:ascii="Arial" w:eastAsia="Arial" w:hAnsi="Arial" w:cs="Arial"/>
          <w:sz w:val="22"/>
          <w:szCs w:val="22"/>
        </w:rPr>
        <w:t xml:space="preserve"> § 5 K.c.) dokonał zapłaty wynagrodzenia za roboty budowlane wykonane przez Podwykonawcę - Zamawiający</w:t>
      </w:r>
      <w:r w:rsidR="006E21B6" w:rsidRPr="00435109">
        <w:rPr>
          <w:rFonts w:ascii="Arial" w:eastAsia="Arial" w:hAnsi="Arial" w:cs="Arial"/>
          <w:sz w:val="22"/>
          <w:szCs w:val="22"/>
        </w:rPr>
        <w:t xml:space="preserve"> </w:t>
      </w:r>
      <w:r w:rsidRPr="00435109">
        <w:rPr>
          <w:rFonts w:ascii="Arial" w:eastAsia="Arial" w:hAnsi="Arial" w:cs="Arial"/>
          <w:sz w:val="22"/>
          <w:szCs w:val="22"/>
        </w:rPr>
        <w:t>może żądać zwrotu od Wykonawcy jako współdłużnika całości tak spełnionego świadczenia.</w:t>
      </w:r>
    </w:p>
    <w:p w14:paraId="780BCE57" w14:textId="6A97FA77" w:rsidR="00D60C0C" w:rsidRPr="00435109" w:rsidRDefault="00D60C0C">
      <w:pPr>
        <w:numPr>
          <w:ilvl w:val="0"/>
          <w:numId w:val="28"/>
        </w:numPr>
        <w:tabs>
          <w:tab w:val="left" w:pos="424"/>
        </w:tabs>
        <w:spacing w:line="276" w:lineRule="auto"/>
        <w:ind w:leftChars="0" w:firstLineChars="0"/>
        <w:jc w:val="both"/>
        <w:textDirection w:val="lrTb"/>
        <w:textAlignment w:val="auto"/>
        <w:outlineLvl w:val="9"/>
        <w:rPr>
          <w:rFonts w:ascii="Arial" w:eastAsia="Arial" w:hAnsi="Arial" w:cs="Arial"/>
          <w:sz w:val="22"/>
          <w:szCs w:val="22"/>
        </w:rPr>
      </w:pPr>
      <w:r w:rsidRPr="00435109">
        <w:rPr>
          <w:rFonts w:ascii="Arial" w:eastAsia="Arial" w:hAnsi="Arial" w:cs="Arial"/>
          <w:sz w:val="22"/>
          <w:szCs w:val="22"/>
        </w:rPr>
        <w:t>W przypadku, gdy umowa jest realizowana przez konsorcjum wykonawców, jego członkowie upoważnią w formie pisemnej pod rygorem nieważności jednego z członków konsorcjum do wystawienia faktury VAT i przyjęcia przez niego wynagrodzenia należnego wszystkim członkom konsorcjum wykonawców z tytułu wykonania Umowy na wskazany rachunek bankowy.</w:t>
      </w:r>
    </w:p>
    <w:p w14:paraId="01499F9F" w14:textId="77777777" w:rsidR="00D60C0C" w:rsidRPr="00435109" w:rsidRDefault="00D60C0C" w:rsidP="00D60C0C">
      <w:pPr>
        <w:tabs>
          <w:tab w:val="left" w:pos="424"/>
        </w:tabs>
        <w:spacing w:line="276" w:lineRule="auto"/>
        <w:ind w:leftChars="0" w:firstLineChars="0" w:firstLine="0"/>
        <w:jc w:val="both"/>
        <w:textDirection w:val="lrTb"/>
        <w:textAlignment w:val="auto"/>
        <w:outlineLvl w:val="9"/>
        <w:rPr>
          <w:rFonts w:ascii="Arial" w:eastAsia="Arial" w:hAnsi="Arial" w:cs="Arial"/>
          <w:sz w:val="22"/>
          <w:szCs w:val="22"/>
        </w:rPr>
      </w:pPr>
    </w:p>
    <w:p w14:paraId="00000136" w14:textId="5C2E7E95" w:rsidR="00E6101A" w:rsidRPr="00435109" w:rsidRDefault="00FA5F23" w:rsidP="00BC6253">
      <w:pPr>
        <w:widowControl w:val="0"/>
        <w:pBdr>
          <w:top w:val="nil"/>
          <w:left w:val="nil"/>
          <w:bottom w:val="nil"/>
          <w:right w:val="nil"/>
          <w:between w:val="nil"/>
        </w:pBdr>
        <w:spacing w:line="276" w:lineRule="auto"/>
        <w:ind w:leftChars="0" w:left="0" w:firstLineChars="0" w:firstLine="0"/>
        <w:jc w:val="center"/>
        <w:rPr>
          <w:rFonts w:ascii="Arial" w:eastAsia="Arial" w:hAnsi="Arial" w:cs="Arial"/>
          <w:sz w:val="22"/>
          <w:szCs w:val="22"/>
        </w:rPr>
      </w:pPr>
      <w:sdt>
        <w:sdtPr>
          <w:rPr>
            <w:rFonts w:ascii="Arial" w:hAnsi="Arial" w:cs="Arial"/>
            <w:sz w:val="22"/>
            <w:szCs w:val="22"/>
          </w:rPr>
          <w:tag w:val="goog_rdk_11"/>
          <w:id w:val="1553096398"/>
        </w:sdtPr>
        <w:sdtEndPr>
          <w:rPr>
            <w:rFonts w:eastAsia="Arial"/>
            <w:b/>
            <w:bCs/>
          </w:rPr>
        </w:sdtEndPr>
        <w:sdtContent>
          <w:r w:rsidR="006E21B6" w:rsidRPr="00435109">
            <w:rPr>
              <w:rFonts w:ascii="Arial" w:hAnsi="Arial" w:cs="Arial"/>
              <w:sz w:val="22"/>
              <w:szCs w:val="22"/>
            </w:rPr>
            <w:t xml:space="preserve"> </w:t>
          </w:r>
        </w:sdtContent>
      </w:sdt>
      <w:r w:rsidR="00A05FDA" w:rsidRPr="00435109">
        <w:rPr>
          <w:rFonts w:ascii="Arial" w:eastAsia="Arial" w:hAnsi="Arial" w:cs="Arial"/>
          <w:b/>
          <w:bCs/>
          <w:sz w:val="22"/>
          <w:szCs w:val="22"/>
        </w:rPr>
        <w:t>§1</w:t>
      </w:r>
      <w:r w:rsidR="004B0A51" w:rsidRPr="00435109">
        <w:rPr>
          <w:rFonts w:ascii="Arial" w:eastAsia="Arial" w:hAnsi="Arial" w:cs="Arial"/>
          <w:b/>
          <w:bCs/>
          <w:sz w:val="22"/>
          <w:szCs w:val="22"/>
        </w:rPr>
        <w:t xml:space="preserve">3 </w:t>
      </w:r>
      <w:r w:rsidR="00A05FDA" w:rsidRPr="00435109">
        <w:rPr>
          <w:rFonts w:ascii="Arial" w:eastAsia="Arial" w:hAnsi="Arial" w:cs="Arial"/>
          <w:b/>
          <w:bCs/>
          <w:sz w:val="22"/>
          <w:szCs w:val="22"/>
        </w:rPr>
        <w:t>GWARANCJA I RĘKOJMIA</w:t>
      </w:r>
    </w:p>
    <w:p w14:paraId="392096F1" w14:textId="5DE99680"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sz w:val="22"/>
          <w:szCs w:val="22"/>
        </w:rPr>
      </w:pPr>
      <w:r w:rsidRPr="00435109">
        <w:rPr>
          <w:rFonts w:ascii="Arial" w:hAnsi="Arial"/>
          <w:sz w:val="22"/>
          <w:szCs w:val="22"/>
        </w:rPr>
        <w:t xml:space="preserve">Jeżeli Przedmiot Umowy ma wadę fizyczną lub prawną Wykonawca jest odpowiedzialny wobec Zamawiającego na zasadach określonych przepisami KC z przyjętymi Umową modyfikacjami w zakresie rozszerzenia tej odpowiedzialności - rękojmia. </w:t>
      </w:r>
    </w:p>
    <w:p w14:paraId="324B7371" w14:textId="5380EF1B"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sz w:val="22"/>
          <w:szCs w:val="22"/>
        </w:rPr>
      </w:pPr>
      <w:r w:rsidRPr="00435109">
        <w:rPr>
          <w:rFonts w:ascii="Arial" w:hAnsi="Arial" w:cs="Arial"/>
          <w:sz w:val="22"/>
          <w:szCs w:val="22"/>
        </w:rPr>
        <w:t xml:space="preserve">Wykonawca odpowiada z tytułu rękojmi, jeżeli wada fizyczna lub prawna zostanie stwierdzona przed upływem </w:t>
      </w:r>
      <w:r w:rsidR="00040DF1" w:rsidRPr="00435109">
        <w:rPr>
          <w:rFonts w:ascii="Arial" w:hAnsi="Arial" w:cs="Arial"/>
          <w:sz w:val="22"/>
          <w:szCs w:val="22"/>
        </w:rPr>
        <w:t>60</w:t>
      </w:r>
      <w:r w:rsidRPr="00435109">
        <w:rPr>
          <w:rFonts w:ascii="Arial" w:hAnsi="Arial" w:cs="Arial"/>
          <w:sz w:val="22"/>
          <w:szCs w:val="22"/>
        </w:rPr>
        <w:t xml:space="preserve"> miesięcy od dnia odbioru Przedmiotu Umowy, potwierdzonego protokołem odbioru końcowego Przedmiotu Umowy. Za wadę uznany będzie brak kompletności pod względem formalno-prawnym lub/i merytorycznym wniosku o pozwolenie na użytkowanie/zgłoszenie zakończenia robót budowlanych (w przypadku zakresu, który nie wymaga uzyskania pozwolenia na użytkowanie) oraz wszystkich załączników do przedmiotowego wniosku.</w:t>
      </w:r>
    </w:p>
    <w:p w14:paraId="1398925E" w14:textId="53CACA2A"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sz w:val="22"/>
          <w:szCs w:val="22"/>
        </w:rPr>
      </w:pPr>
      <w:r w:rsidRPr="00435109">
        <w:rPr>
          <w:rFonts w:ascii="Arial" w:hAnsi="Arial" w:cs="Arial"/>
          <w:sz w:val="22"/>
          <w:szCs w:val="22"/>
        </w:rPr>
        <w:t>Wykonawca odpowiada za wszelkie wady stwierdzone w okresie trwania rękojmi, w tym powstałe po wydaniu Przedmiotu Umowy, chyba że wykaże, że wada nie istniała w chwili przejścia niebezpieczeństwa na Zamawiającego lub nie wynikła z przyczyny tkwiącej w Przedmiocie Umowy w tej samej chwili lub powstała z przyczyny tkwiącej w materiale dostarczonym przez Zamawiającego.</w:t>
      </w:r>
    </w:p>
    <w:p w14:paraId="5F33CB3B" w14:textId="354A4761"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sz w:val="22"/>
          <w:szCs w:val="22"/>
        </w:rPr>
      </w:pPr>
      <w:r w:rsidRPr="00435109">
        <w:rPr>
          <w:rFonts w:ascii="Arial" w:hAnsi="Arial" w:cs="Arial"/>
          <w:sz w:val="22"/>
          <w:szCs w:val="22"/>
        </w:rPr>
        <w:t>Jeżeli Przedmiot Umowy ma wadę, Zamawiający może wedle swego wyboru, który wiąże Wykonawcę:</w:t>
      </w:r>
    </w:p>
    <w:p w14:paraId="61088148" w14:textId="6AC48EC8" w:rsidR="00BC6253" w:rsidRPr="00435109" w:rsidRDefault="00BC6253">
      <w:pPr>
        <w:pStyle w:val="Akapitzlist"/>
        <w:numPr>
          <w:ilvl w:val="0"/>
          <w:numId w:val="33"/>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żądać wymiany na wolny od wad albo usunięcia wady w wyznaczonym przez Zamawiającego terminie, albo </w:t>
      </w:r>
    </w:p>
    <w:p w14:paraId="1E5481BF" w14:textId="77777777" w:rsidR="00BC6253" w:rsidRPr="00435109" w:rsidRDefault="00BC6253">
      <w:pPr>
        <w:pStyle w:val="Akapitzlist"/>
        <w:numPr>
          <w:ilvl w:val="0"/>
          <w:numId w:val="33"/>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złożyć oświadczenie o obniżeniu wynagrodzenia, albo</w:t>
      </w:r>
    </w:p>
    <w:p w14:paraId="2B024704" w14:textId="77777777" w:rsidR="00BC6253" w:rsidRPr="00435109" w:rsidRDefault="00BC6253">
      <w:pPr>
        <w:pStyle w:val="Akapitzlist"/>
        <w:numPr>
          <w:ilvl w:val="0"/>
          <w:numId w:val="33"/>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złożyć oświadczenie o odstąpieniu od Umowy.</w:t>
      </w:r>
    </w:p>
    <w:p w14:paraId="116B3B00" w14:textId="67EBF6CE"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W przypadku, gdy Zamawiający wykonuje uprawnienie w zakresie obniżenia wynagrodzenia albo odstąpienia od Umowy - te uprawnienia Zamawiającego nie mogą zostać ograniczone poprzez dokonanie przez Wykonawcę wymiany na wolny od wad albo usunięcie wady.</w:t>
      </w:r>
    </w:p>
    <w:p w14:paraId="59C31A9B" w14:textId="27572110"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W przypadku, gdy Zamawiający żądał wymiany Przedmiotu Umowy na wolny od wad albo usunięcia wady w wyznaczonym przez Zamawiającego terminie - jeżeli Wykonawca nie uczynił zadość temu obowiązkowi (w tym w przypadku, gdy naprawa okazała się nieskuteczna) Zamawiający uprawniony jest według swego wyboru, który wiąże Wykonawcę:</w:t>
      </w:r>
    </w:p>
    <w:p w14:paraId="2CE0A193" w14:textId="2D10657C" w:rsidR="00BC6253" w:rsidRPr="00435109" w:rsidRDefault="00BC6253">
      <w:pPr>
        <w:pStyle w:val="Lista"/>
        <w:numPr>
          <w:ilvl w:val="0"/>
          <w:numId w:val="30"/>
        </w:numPr>
        <w:tabs>
          <w:tab w:val="left" w:pos="284"/>
          <w:tab w:val="left" w:pos="360"/>
        </w:tabs>
        <w:suppressAutoHyphens/>
        <w:spacing w:after="120" w:line="276" w:lineRule="auto"/>
        <w:ind w:leftChars="0" w:firstLineChars="0"/>
        <w:textDirection w:val="lrTb"/>
        <w:textAlignment w:val="auto"/>
        <w:outlineLvl w:val="9"/>
        <w:rPr>
          <w:rFonts w:ascii="Arial" w:hAnsi="Arial" w:cs="Arial"/>
          <w:sz w:val="22"/>
          <w:szCs w:val="22"/>
        </w:rPr>
      </w:pPr>
      <w:r w:rsidRPr="00435109">
        <w:rPr>
          <w:rFonts w:ascii="Arial" w:hAnsi="Arial" w:cs="Arial"/>
          <w:sz w:val="22"/>
          <w:szCs w:val="22"/>
        </w:rPr>
        <w:t>dokonać tych czynności (wymiana albo usunięcie wad) na koszt i niebezpieczeństwo Wykonawcy, bez upoważnienia sądu albo</w:t>
      </w:r>
    </w:p>
    <w:p w14:paraId="40A34225" w14:textId="77777777" w:rsidR="00BC6253" w:rsidRPr="00435109" w:rsidRDefault="00BC6253">
      <w:pPr>
        <w:pStyle w:val="Lista"/>
        <w:numPr>
          <w:ilvl w:val="0"/>
          <w:numId w:val="30"/>
        </w:numPr>
        <w:tabs>
          <w:tab w:val="left" w:pos="284"/>
          <w:tab w:val="left" w:pos="360"/>
        </w:tabs>
        <w:suppressAutoHyphens/>
        <w:spacing w:after="120" w:line="276" w:lineRule="auto"/>
        <w:ind w:leftChars="0" w:firstLineChars="0"/>
        <w:textDirection w:val="lrTb"/>
        <w:textAlignment w:val="auto"/>
        <w:outlineLvl w:val="9"/>
        <w:rPr>
          <w:rFonts w:ascii="Arial" w:hAnsi="Arial" w:cs="Arial"/>
          <w:sz w:val="22"/>
          <w:szCs w:val="22"/>
        </w:rPr>
      </w:pPr>
      <w:r w:rsidRPr="00435109">
        <w:rPr>
          <w:rFonts w:ascii="Arial" w:hAnsi="Arial" w:cs="Arial"/>
          <w:sz w:val="22"/>
          <w:szCs w:val="22"/>
        </w:rPr>
        <w:t>złożyć oświadczenie o obniżeniu wynagrodzenia, albo</w:t>
      </w:r>
    </w:p>
    <w:p w14:paraId="522D52B1" w14:textId="77777777" w:rsidR="00BC6253" w:rsidRPr="00435109" w:rsidRDefault="00BC6253">
      <w:pPr>
        <w:pStyle w:val="Lista"/>
        <w:numPr>
          <w:ilvl w:val="0"/>
          <w:numId w:val="30"/>
        </w:numPr>
        <w:tabs>
          <w:tab w:val="left" w:pos="284"/>
          <w:tab w:val="left" w:pos="360"/>
        </w:tabs>
        <w:suppressAutoHyphens/>
        <w:spacing w:after="120" w:line="276" w:lineRule="auto"/>
        <w:ind w:leftChars="0" w:firstLineChars="0"/>
        <w:textDirection w:val="lrTb"/>
        <w:textAlignment w:val="auto"/>
        <w:outlineLvl w:val="9"/>
        <w:rPr>
          <w:rFonts w:ascii="Arial" w:hAnsi="Arial" w:cs="Arial"/>
          <w:sz w:val="22"/>
          <w:szCs w:val="22"/>
        </w:rPr>
      </w:pPr>
      <w:r w:rsidRPr="00435109">
        <w:rPr>
          <w:rFonts w:ascii="Arial" w:hAnsi="Arial" w:cs="Arial"/>
          <w:sz w:val="22"/>
          <w:szCs w:val="22"/>
        </w:rPr>
        <w:t>złożyć oświadczenie o odstąpieniu od Umowy.</w:t>
      </w:r>
    </w:p>
    <w:p w14:paraId="2FCA348E" w14:textId="17883B56"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Wykonawca nie może odmówić zadośćuczynienia żądaniu Zamawiającego wymiany Przedmiotu Umowy na wolny od wad lub usunięcia wady lub demontażu i ponownego zamontowania - ze względu na koszty zadośćuczynienia tym obowiązkom, a koszty te Wykonawca zobowiązany jest ponieść w pełnej wysokości.</w:t>
      </w:r>
    </w:p>
    <w:p w14:paraId="7B4F06C5" w14:textId="6EA1641F"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Jeżeli Zamawiający zażądał wymiany lub usunięcia wady albo złożył oświadczenie o obniżeniu wynagrodzenia, określając kwotę, o którą wynagrodzenie ma być obniżone, albo złożył oświadczenie o odstąpieniu od Umowy, a Wykonawca nie ustosunkował się do tego żądania lub oświadczenia w terminie 14 (czternastu) dni uważa się, że podniesione żądanie lub złożone oświadczenie uznał za uzasadnione.</w:t>
      </w:r>
    </w:p>
    <w:p w14:paraId="21C3B5F2" w14:textId="2AB092B2"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Zapisy niniejszej Umowy nie ograniczają i nie wyłączają uprawnień Zamawiającego</w:t>
      </w:r>
      <w:r w:rsidR="006E21B6" w:rsidRPr="00435109">
        <w:rPr>
          <w:rFonts w:ascii="Arial" w:hAnsi="Arial" w:cs="Arial"/>
          <w:sz w:val="22"/>
          <w:szCs w:val="22"/>
        </w:rPr>
        <w:t xml:space="preserve"> </w:t>
      </w:r>
      <w:r w:rsidRPr="00435109">
        <w:rPr>
          <w:rFonts w:ascii="Arial" w:hAnsi="Arial" w:cs="Arial"/>
          <w:sz w:val="22"/>
          <w:szCs w:val="22"/>
        </w:rPr>
        <w:t>wynikających z przepisów o rękojmi za wady.</w:t>
      </w:r>
    </w:p>
    <w:p w14:paraId="6C27BA7C" w14:textId="62B9135C"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Wykonawca udziela gwarancji co do jakości Przedmiotu Umowy, w ramach której ponosi odpowiedzialność za wady, o ile wady te ujawnią się w ciągu terminu gwarancji oraz zobowiązuje się świadczyć usługę przeglądów gwarancyjnych na zasadach określonych w ust. 16 poniżej.</w:t>
      </w:r>
    </w:p>
    <w:p w14:paraId="4B2A2261" w14:textId="70919AE4"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Termin gwarancji udzielanej przez Wykonawcę wynosi</w:t>
      </w:r>
      <w:r w:rsidR="00040DF1" w:rsidRPr="00435109">
        <w:rPr>
          <w:rFonts w:ascii="Arial" w:hAnsi="Arial" w:cs="Arial"/>
          <w:sz w:val="22"/>
          <w:szCs w:val="22"/>
        </w:rPr>
        <w:t xml:space="preserve"> 60 </w:t>
      </w:r>
      <w:r w:rsidRPr="00435109">
        <w:rPr>
          <w:rFonts w:ascii="Arial" w:hAnsi="Arial" w:cs="Arial"/>
          <w:sz w:val="22"/>
          <w:szCs w:val="22"/>
        </w:rPr>
        <w:t>miesięcy od dnia odbioru Przedmiotu Umowy, potwierdzonego protokołem odbioru końcowego Przedmiotu Umowy.</w:t>
      </w:r>
    </w:p>
    <w:p w14:paraId="2A75BC7B" w14:textId="45864FE9"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Odpowiedzialność z tytułu gwarancji obejmuje wszelkie wady stwierdzone w ciągu terminu gwarancji, w tym powstałe po wydaniu Przedmiotu Umowy, chyba że Wykonawca wykaże, że wada nie powstała z przyczyn tkwiących w Przedmiocie Umowy w chwili jego odbioru przez Zamawiającego.</w:t>
      </w:r>
    </w:p>
    <w:p w14:paraId="01CC7AFA" w14:textId="2177DAF0"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W razie stwierdzenia wady Zamawiający wykonując uprawnienia z tytułu gwarancji, wedle własnego wyboru, który wiąże Wykonawcę, może:</w:t>
      </w:r>
    </w:p>
    <w:p w14:paraId="1C967674" w14:textId="301DEE65" w:rsidR="00BC6253" w:rsidRPr="00435109" w:rsidRDefault="00BC6253">
      <w:pPr>
        <w:pStyle w:val="Akapitzlist"/>
        <w:numPr>
          <w:ilvl w:val="0"/>
          <w:numId w:val="31"/>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żądać zwrotu zapłaconej ceny (obniżenia wynagrodzenia), albo</w:t>
      </w:r>
    </w:p>
    <w:p w14:paraId="534B0B5F" w14:textId="77777777" w:rsidR="00BC6253" w:rsidRPr="00435109" w:rsidRDefault="00BC6253">
      <w:pPr>
        <w:pStyle w:val="Akapitzlist"/>
        <w:numPr>
          <w:ilvl w:val="0"/>
          <w:numId w:val="31"/>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żądać usunięcia wady poprzez nieodpłatną wymianę bądź nieodpłatną naprawę w wyznaczonym przez Zamawiającego terminie, a jeżeli Wykonawca nie uczyni zadość temu obowiązkowi (w tym w przypadku, gdy naprawa okazała się nieskuteczna) Zamawiający uprawniony jest według swego wyboru, który wiąże Wykonawcę:</w:t>
      </w:r>
    </w:p>
    <w:p w14:paraId="01001415" w14:textId="77777777" w:rsidR="00BC6253" w:rsidRPr="00435109" w:rsidRDefault="00BC6253">
      <w:pPr>
        <w:pStyle w:val="Akapitzlist"/>
        <w:numPr>
          <w:ilvl w:val="0"/>
          <w:numId w:val="32"/>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dokonać tych czynności (usunięcia wady poprzez wymianę bądź naprawę) na koszt i niebezpieczeństwo Wykonawcy, bez upoważnienia sądu, albo</w:t>
      </w:r>
    </w:p>
    <w:p w14:paraId="7B0F1190" w14:textId="233448E7" w:rsidR="00BC6253" w:rsidRPr="00435109" w:rsidRDefault="00BC6253">
      <w:pPr>
        <w:pStyle w:val="Akapitzlist"/>
        <w:numPr>
          <w:ilvl w:val="0"/>
          <w:numId w:val="32"/>
        </w:numPr>
        <w:tabs>
          <w:tab w:val="left" w:pos="360"/>
        </w:tabs>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żądać zwrotu zapłaconej ceny</w:t>
      </w:r>
      <w:r w:rsidR="006E21B6" w:rsidRPr="00435109">
        <w:rPr>
          <w:rFonts w:ascii="Arial" w:hAnsi="Arial" w:cs="Arial"/>
          <w:sz w:val="22"/>
          <w:szCs w:val="22"/>
        </w:rPr>
        <w:t xml:space="preserve"> </w:t>
      </w:r>
      <w:r w:rsidRPr="00435109">
        <w:rPr>
          <w:rFonts w:ascii="Arial" w:hAnsi="Arial" w:cs="Arial"/>
          <w:sz w:val="22"/>
          <w:szCs w:val="22"/>
        </w:rPr>
        <w:t>(obniżenia wynagrodzenia).</w:t>
      </w:r>
    </w:p>
    <w:p w14:paraId="0C21BA67" w14:textId="0C301871"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Jeżeli z okoliczności wynika, że wada nie może być usunięta w miejscu, w którym przedmiot reklamacji znajdował się w chwili ujawnienia wady, wówczas Wykonawca obowiązany jest odebrać go na swój koszt, a po usunięciu wady dostarczyć go na swój koszt do miejsca, w którym znajdował się w chwili ujawnienia wady - a obowiązki te Wykonawca jest obowiązany wykonać w terminie wyznaczonym przez Zamawiającego zgodnie z ust. 13 pkt 2 powyżej. Niebezpieczeństwo przypadkowej utraty lub uszkodzenia przedmiotu reklamacji w czasie od wydania go Wykonawcy do jego odebrania przez Zamawiającego ponosi Wykonawca.</w:t>
      </w:r>
    </w:p>
    <w:p w14:paraId="04F8AE74" w14:textId="0B914A39"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Jeżeli w wykonaniu swoich obowiązków z gwarancji Wykonawca dostarczył Zamawiającemu zamiast wadliwego Przedmiotu Umowy - Przedmiot zamówienia wolny od wad albo dokonał istotnych napraw Przedmiotu Umowy, termin gwarancji biegnie na nowo od chwili dostarczenia Przedmiotu Umowy wolnego od wad lub odbioru Przedmiotu Umowy naprawionego. Jeżeli Wykonawca wymienił część Przedmiotu Umowy, przepis powyższy stosuje się odpowiednio do części wymienionej. W innych wypadkach termin gwarancji ulega przedłużeniu o czas, w ciągu którego wskutek wady Przedmiotu Umowy objętej gwarancją Zamawiając nie mógł z Przedmiotu Umowy korzystać.</w:t>
      </w:r>
    </w:p>
    <w:p w14:paraId="534951FC" w14:textId="0CD7C792"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 xml:space="preserve">Wykonawca zobowiązuje się przez cały okres trwania gwarancji wykonywać na rzecz Zamawiającego bezpłatne okresowe przeglądy gwarancyjne w terminach wyznaczanych przez Zamawiającego, ale nie częściej niż co 12 miesięcy, przy czym zawiadomienie o wyznaczonym terminie przeglądu Zamawiający wystosuje (nadanie zawiadomienia) z wyprzedzeniem 30 (trzydziestu) dni. Z każdego z przeprowadzonych przeglądów zostanie sporządzony protokół, zwierający wnioski, w tym wskazanie wykrytych wad. Niezależnie od powyższego - Wykonawca zobowiązuje się wykonać na rzecz Zamawiającego na 30 (trzydzieści) dni przed upływem terminu gwarancji, usługę przeglądu gwarancyjnego dla wykrycia wad przedmiotu Umowy, celem zapewnienia Zamawiającemu dochodzenia roszczeń w związku z ujawnionymi wadami. O wykrytych wadach Wykonawca zobowiązany jest zawiadomić Zamawiającego na piśmie, niezwłocznie po wykonaniu przeglądu gwarancyjnego, ale nie dalej jak na 20 (dwadzieścia) dni przed upływem terminu gwarancji. </w:t>
      </w:r>
    </w:p>
    <w:p w14:paraId="3EDB1314" w14:textId="5E383DB9"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Gwarancja nie wyłącza, nie ogranicza ani nie zawiesza uprawnień Zamawiającego wynikających z przepisów o rękojmi za wady.</w:t>
      </w:r>
    </w:p>
    <w:p w14:paraId="7577BAA2" w14:textId="18CCD547"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Zamawiający może wykonywać uprawnienia z tytułu rękojmi za wady fizyczne rzeczy niezależnie od uprawnień wynikających z gwarancji, a 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przez Wykonawcę wykonania obowiązków wynikających z gwarancji albo bezskutecznego upływu czasu na ich wykonanie.</w:t>
      </w:r>
    </w:p>
    <w:p w14:paraId="0D3FC6ED" w14:textId="078D5BCB"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hAnsi="Arial" w:cs="Arial"/>
          <w:sz w:val="22"/>
          <w:szCs w:val="22"/>
        </w:rPr>
      </w:pPr>
      <w:r w:rsidRPr="00435109">
        <w:rPr>
          <w:rFonts w:ascii="Arial" w:hAnsi="Arial" w:cs="Arial"/>
          <w:sz w:val="22"/>
          <w:szCs w:val="22"/>
        </w:rPr>
        <w:t>Na wypadek odstąpienia od Umowy w części, w zakresie całej reszty niespełnionego świadczenia (ex nunc) - termin odpowiedzialności Wykonawcy z tytułu rękojmi wynosi</w:t>
      </w:r>
      <w:r w:rsidR="006E21B6" w:rsidRPr="00435109">
        <w:rPr>
          <w:rFonts w:ascii="Arial" w:hAnsi="Arial" w:cs="Arial"/>
          <w:sz w:val="22"/>
          <w:szCs w:val="22"/>
        </w:rPr>
        <w:t xml:space="preserve"> </w:t>
      </w:r>
      <w:r w:rsidR="00ED5FBB" w:rsidRPr="00435109">
        <w:rPr>
          <w:rFonts w:ascii="Arial" w:hAnsi="Arial" w:cs="Arial"/>
          <w:sz w:val="22"/>
          <w:szCs w:val="22"/>
        </w:rPr>
        <w:br/>
      </w:r>
      <w:r w:rsidR="00040DF1" w:rsidRPr="00435109">
        <w:rPr>
          <w:rFonts w:ascii="Arial" w:hAnsi="Arial" w:cs="Arial"/>
          <w:sz w:val="22"/>
          <w:szCs w:val="22"/>
        </w:rPr>
        <w:t xml:space="preserve">60 </w:t>
      </w:r>
      <w:r w:rsidRPr="00435109">
        <w:rPr>
          <w:rFonts w:ascii="Arial" w:hAnsi="Arial" w:cs="Arial"/>
          <w:sz w:val="22"/>
          <w:szCs w:val="22"/>
        </w:rPr>
        <w:t xml:space="preserve">miesięcy, a termin odpowiedzialności z tytułu gwarancji udzielanej przez Wykonawcę wynosi </w:t>
      </w:r>
      <w:r w:rsidR="00040DF1" w:rsidRPr="00435109">
        <w:rPr>
          <w:rFonts w:ascii="Arial" w:hAnsi="Arial" w:cs="Arial"/>
          <w:sz w:val="22"/>
          <w:szCs w:val="22"/>
        </w:rPr>
        <w:t>60</w:t>
      </w:r>
      <w:r w:rsidR="006E21B6" w:rsidRPr="00435109">
        <w:rPr>
          <w:rFonts w:ascii="Arial" w:hAnsi="Arial" w:cs="Arial"/>
          <w:sz w:val="22"/>
          <w:szCs w:val="22"/>
        </w:rPr>
        <w:t xml:space="preserve"> </w:t>
      </w:r>
      <w:r w:rsidR="00B503F3" w:rsidRPr="00435109">
        <w:rPr>
          <w:rFonts w:ascii="Arial" w:hAnsi="Arial" w:cs="Arial"/>
          <w:sz w:val="22"/>
          <w:szCs w:val="22"/>
        </w:rPr>
        <w:t>miesięcy</w:t>
      </w:r>
      <w:r w:rsidRPr="00435109">
        <w:rPr>
          <w:rFonts w:ascii="Arial" w:hAnsi="Arial" w:cs="Arial"/>
          <w:sz w:val="22"/>
          <w:szCs w:val="22"/>
        </w:rPr>
        <w:t xml:space="preserve"> od dnia odbioru przez Zamawiającego spełnionego świadczenia w ramach realizacji Przedmiotu Umowy, a Wykonawca odpowiada w reżimie rękojmi i gwarancji w zakresie wykonanych robót na zasadach określonych mniejszą Umową.</w:t>
      </w:r>
    </w:p>
    <w:p w14:paraId="3057C6FA" w14:textId="120055CD" w:rsidR="00BC6253" w:rsidRPr="00435109" w:rsidRDefault="00BC6253">
      <w:pPr>
        <w:pStyle w:val="Lista"/>
        <w:numPr>
          <w:ilvl w:val="0"/>
          <w:numId w:val="34"/>
        </w:numPr>
        <w:tabs>
          <w:tab w:val="left" w:pos="284"/>
        </w:tabs>
        <w:spacing w:line="276" w:lineRule="auto"/>
        <w:ind w:leftChars="0" w:firstLineChars="0"/>
        <w:textAlignment w:val="auto"/>
        <w:outlineLvl w:val="9"/>
        <w:rPr>
          <w:rFonts w:ascii="Arial" w:eastAsia="Arial" w:hAnsi="Arial" w:cs="Arial"/>
          <w:sz w:val="22"/>
          <w:szCs w:val="22"/>
        </w:rPr>
      </w:pPr>
      <w:r w:rsidRPr="00435109">
        <w:rPr>
          <w:rFonts w:ascii="Arial" w:hAnsi="Arial" w:cs="Arial"/>
          <w:sz w:val="22"/>
          <w:szCs w:val="22"/>
        </w:rPr>
        <w:t>Wykonawca</w:t>
      </w:r>
      <w:r w:rsidRPr="00435109">
        <w:rPr>
          <w:rFonts w:ascii="Arial" w:eastAsia="Arial" w:hAnsi="Arial" w:cs="Arial"/>
          <w:sz w:val="22"/>
          <w:szCs w:val="22"/>
        </w:rPr>
        <w:t xml:space="preserve"> w ramach gwarancji zobowiązany jest do zapewnienia serwisu gwarancyjnego</w:t>
      </w:r>
      <w:r w:rsidR="006E21B6" w:rsidRPr="00435109">
        <w:rPr>
          <w:rFonts w:ascii="Arial" w:eastAsia="Arial" w:hAnsi="Arial" w:cs="Arial"/>
          <w:sz w:val="22"/>
          <w:szCs w:val="22"/>
        </w:rPr>
        <w:t xml:space="preserve"> </w:t>
      </w:r>
      <w:r w:rsidRPr="00435109">
        <w:rPr>
          <w:rFonts w:ascii="Arial" w:eastAsia="Arial" w:hAnsi="Arial" w:cs="Arial"/>
          <w:sz w:val="22"/>
          <w:szCs w:val="22"/>
        </w:rPr>
        <w:t>urządzeń/sprzętu na swój koszt, w ramach którego zobowiązany jest do:</w:t>
      </w:r>
    </w:p>
    <w:p w14:paraId="32793824" w14:textId="767C0DAD" w:rsidR="00BC6253" w:rsidRPr="00435109" w:rsidRDefault="00BC6253">
      <w:pPr>
        <w:pStyle w:val="Lista"/>
        <w:numPr>
          <w:ilvl w:val="1"/>
          <w:numId w:val="29"/>
        </w:numPr>
        <w:tabs>
          <w:tab w:val="left" w:pos="284"/>
          <w:tab w:val="left" w:pos="704"/>
        </w:tabs>
        <w:spacing w:line="274" w:lineRule="auto"/>
        <w:ind w:leftChars="0" w:firstLineChars="0"/>
        <w:textDirection w:val="lrTb"/>
        <w:textAlignment w:val="auto"/>
        <w:outlineLvl w:val="9"/>
        <w:rPr>
          <w:rFonts w:ascii="Arial" w:eastAsia="Arial" w:hAnsi="Arial" w:cs="Arial"/>
          <w:sz w:val="22"/>
          <w:szCs w:val="22"/>
        </w:rPr>
      </w:pPr>
      <w:r w:rsidRPr="00435109">
        <w:rPr>
          <w:rFonts w:ascii="Arial" w:eastAsia="Arial" w:hAnsi="Arial" w:cs="Arial"/>
          <w:sz w:val="22"/>
          <w:szCs w:val="22"/>
        </w:rPr>
        <w:t>dokonywania, w terminie uzgodnionym z Zamawiającym, przeglądów gwarancyjnych w liczbie wymaganej przez producenta, w celu zapewnienia prawidłowej eksploatacji urządzeń/sprzętu w okresie gwarancji;</w:t>
      </w:r>
    </w:p>
    <w:p w14:paraId="603FB24C" w14:textId="55E991A0" w:rsidR="00BC6253" w:rsidRPr="00435109" w:rsidRDefault="00BC6253">
      <w:pPr>
        <w:pStyle w:val="Lista"/>
        <w:numPr>
          <w:ilvl w:val="1"/>
          <w:numId w:val="29"/>
        </w:numPr>
        <w:tabs>
          <w:tab w:val="left" w:pos="284"/>
          <w:tab w:val="left" w:pos="704"/>
        </w:tabs>
        <w:spacing w:line="274" w:lineRule="auto"/>
        <w:ind w:leftChars="0" w:firstLineChars="0"/>
        <w:textDirection w:val="lrTb"/>
        <w:textAlignment w:val="auto"/>
        <w:outlineLvl w:val="9"/>
        <w:rPr>
          <w:rFonts w:ascii="Arial" w:eastAsia="Arial" w:hAnsi="Arial" w:cs="Arial"/>
          <w:sz w:val="22"/>
          <w:szCs w:val="22"/>
        </w:rPr>
      </w:pPr>
      <w:r w:rsidRPr="00435109">
        <w:rPr>
          <w:rFonts w:ascii="Arial" w:eastAsia="Arial" w:hAnsi="Arial" w:cs="Arial"/>
          <w:sz w:val="22"/>
          <w:szCs w:val="22"/>
        </w:rPr>
        <w:t>serwisu eksploatacyjnego urządzeń/sprzętu obejmującego konserwację urządzeń/sprzętu zgodnie z zaleceniami producenta, z zapewnieniem materiałów eksploatacyjnych niezbędnych do prawidłowego funkcjonowania</w:t>
      </w:r>
      <w:r w:rsidR="00297172" w:rsidRPr="00435109">
        <w:rPr>
          <w:rFonts w:ascii="Arial" w:eastAsia="Arial" w:hAnsi="Arial" w:cs="Arial"/>
          <w:sz w:val="22"/>
          <w:szCs w:val="22"/>
        </w:rPr>
        <w:t>.</w:t>
      </w:r>
    </w:p>
    <w:p w14:paraId="00000150" w14:textId="1E642D04" w:rsidR="00E6101A" w:rsidRPr="00435109" w:rsidRDefault="00A05FDA" w:rsidP="004B0A51">
      <w:pPr>
        <w:pBdr>
          <w:top w:val="nil"/>
          <w:left w:val="nil"/>
          <w:bottom w:val="nil"/>
          <w:right w:val="nil"/>
          <w:between w:val="nil"/>
        </w:pBdr>
        <w:tabs>
          <w:tab w:val="left" w:pos="360"/>
        </w:tabs>
        <w:spacing w:before="240" w:line="276" w:lineRule="auto"/>
        <w:ind w:left="0" w:hanging="2"/>
        <w:jc w:val="center"/>
        <w:rPr>
          <w:rFonts w:ascii="Arial" w:eastAsia="Arial" w:hAnsi="Arial" w:cs="Arial"/>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4 </w:t>
      </w:r>
      <w:r w:rsidRPr="00435109">
        <w:rPr>
          <w:rFonts w:ascii="Arial" w:eastAsia="Arial" w:hAnsi="Arial" w:cs="Arial"/>
          <w:b/>
          <w:bCs/>
          <w:sz w:val="22"/>
          <w:szCs w:val="22"/>
        </w:rPr>
        <w:t>ZABEZPIECZENIE NALEŻYTEGO WYKONANIA UMOWY</w:t>
      </w:r>
    </w:p>
    <w:p w14:paraId="00000151" w14:textId="21BEE923" w:rsidR="00E6101A" w:rsidRPr="00435109" w:rsidRDefault="00A05FDA" w:rsidP="00DE7DB4">
      <w:p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1. Wykonawca przed zawarciem umowy wnosi zabezpieczenie należytego wykonania umowy w wysokości 5 % wynagrodzenia brutto, o którym mowa w § </w:t>
      </w:r>
      <w:r w:rsidR="00040DF1" w:rsidRPr="00435109">
        <w:rPr>
          <w:rFonts w:ascii="Arial" w:eastAsia="Arial" w:hAnsi="Arial" w:cs="Arial"/>
          <w:sz w:val="22"/>
          <w:szCs w:val="22"/>
        </w:rPr>
        <w:t>11</w:t>
      </w:r>
      <w:r w:rsidRPr="00435109">
        <w:rPr>
          <w:rFonts w:ascii="Arial" w:eastAsia="Arial" w:hAnsi="Arial" w:cs="Arial"/>
          <w:sz w:val="22"/>
          <w:szCs w:val="22"/>
        </w:rPr>
        <w:t xml:space="preserve"> ust. 1 tj. na kwotę ............ (...................................) złotych zgodnie z zapisami zawartymi w SWZ.</w:t>
      </w:r>
    </w:p>
    <w:p w14:paraId="00000152" w14:textId="77777777" w:rsidR="00E6101A" w:rsidRPr="00435109" w:rsidRDefault="00A05FDA" w:rsidP="00DE7DB4">
      <w:p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2. Zabezpieczenie należytego wykonania umowy służy pokryciu roszczeń z tytułu niewykonania lub nienależytego wykonania Umowy, gwarancji lub rękojmi.</w:t>
      </w:r>
    </w:p>
    <w:p w14:paraId="00000153" w14:textId="77777777" w:rsidR="00E6101A" w:rsidRPr="00435109" w:rsidRDefault="00A05FDA" w:rsidP="00DE7DB4">
      <w:p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3. W przypadku wniesienia zabezpieczenia w pieniądzu zostanie wpłacone na rachunek bankowy Zamawiających.</w:t>
      </w:r>
    </w:p>
    <w:p w14:paraId="00000154" w14:textId="77777777" w:rsidR="00E6101A" w:rsidRPr="00435109" w:rsidRDefault="00A05FDA" w:rsidP="00DE7DB4">
      <w:p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4. Wykonawca zobowiązuje się zapewnić ciągłość zabezpieczenia należytego wykonania umowy, w tym w szczególności zobowiązuje się do przedłużania zabezpieczenia lub wnoszenia nowego zabezpieczenia na kolejne okresy w przypadku zmiany terminu wykonania Przedmiotu Umowy lub przekroczenia terminu jego wykonania.</w:t>
      </w:r>
    </w:p>
    <w:p w14:paraId="00000155" w14:textId="444FE277" w:rsidR="00E6101A" w:rsidRPr="00435109" w:rsidRDefault="00A05FDA" w:rsidP="00DE7DB4">
      <w:p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5. Zamawiający zwalnia zabezpieczenie w wysokości 70 % kwoty zabezpieczenia w terminie 30 (trzydziestu) dni od dnia wykonania Przedmiotu Umowy i uznania przez Zamawiającego za należycie wykonane - podpisania protokołu odbioru końcowego</w:t>
      </w:r>
      <w:r w:rsidR="00297172" w:rsidRPr="00435109">
        <w:rPr>
          <w:rFonts w:ascii="Arial" w:eastAsia="Arial" w:hAnsi="Arial" w:cs="Arial"/>
          <w:sz w:val="22"/>
          <w:szCs w:val="22"/>
        </w:rPr>
        <w:t xml:space="preserve"> Przedmiotu Umowy</w:t>
      </w:r>
      <w:r w:rsidRPr="00435109">
        <w:rPr>
          <w:rFonts w:ascii="Arial" w:eastAsia="Arial" w:hAnsi="Arial" w:cs="Arial"/>
          <w:sz w:val="22"/>
          <w:szCs w:val="22"/>
        </w:rPr>
        <w:t>, na podstawie którego Zamawiający dokona odbioru Przedmiotu Umowy, a 30 % kwoty zabezpieczenia tj. na kwotę ......... (.....................) złotych pozostawia na zabezpieczenie roszczeń z tytułu rękojmi za wady oraz gwarancji.</w:t>
      </w:r>
    </w:p>
    <w:p w14:paraId="00000156" w14:textId="77777777" w:rsidR="00E6101A" w:rsidRPr="00435109" w:rsidRDefault="00A05FDA" w:rsidP="00DE7DB4">
      <w:p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6. Zabezpieczenie pozostawione na zabezpieczenie roszczeń z tytułu rękojmi za wady i gwarancji, Zamawiający zwalnia w terminie 15 (piętnastu) dni po upływie okresu rękojmi za wady i gwarancji.</w:t>
      </w:r>
    </w:p>
    <w:p w14:paraId="00000157" w14:textId="51213F9C"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b/>
          <w:bCs/>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5 </w:t>
      </w:r>
      <w:r w:rsidRPr="00435109">
        <w:rPr>
          <w:rFonts w:ascii="Arial" w:eastAsia="Arial" w:hAnsi="Arial" w:cs="Arial"/>
          <w:b/>
          <w:bCs/>
          <w:sz w:val="22"/>
          <w:szCs w:val="22"/>
        </w:rPr>
        <w:t>UBEZPIECZENIA</w:t>
      </w:r>
    </w:p>
    <w:p w14:paraId="1EBC08D7" w14:textId="1CC71121" w:rsidR="001355B0" w:rsidRPr="00435109" w:rsidRDefault="001355B0" w:rsidP="0024597C">
      <w:pPr>
        <w:numPr>
          <w:ilvl w:val="0"/>
          <w:numId w:val="45"/>
        </w:numPr>
        <w:tabs>
          <w:tab w:val="left" w:pos="284"/>
        </w:tabs>
        <w:suppressAutoHyphens/>
        <w:autoSpaceDE w:val="0"/>
        <w:spacing w:before="120" w:line="276" w:lineRule="auto"/>
        <w:ind w:leftChars="0" w:left="284" w:firstLineChars="0" w:hanging="286"/>
        <w:jc w:val="both"/>
        <w:textDirection w:val="lrTb"/>
        <w:textAlignment w:val="auto"/>
        <w:outlineLvl w:val="9"/>
        <w:rPr>
          <w:rFonts w:ascii="Arial" w:hAnsi="Arial" w:cs="Arial"/>
          <w:sz w:val="21"/>
          <w:szCs w:val="21"/>
        </w:rPr>
      </w:pPr>
      <w:r w:rsidRPr="00435109">
        <w:rPr>
          <w:rFonts w:ascii="Arial" w:hAnsi="Arial" w:cs="Arial"/>
          <w:sz w:val="21"/>
          <w:szCs w:val="21"/>
        </w:rPr>
        <w:t xml:space="preserve">Wykonawca oświadcza, że posiada ubezpieczenie OC związane z Przedmiotem Umowy na cały czas trwania Umowy na kwotę nie mniejszą niż </w:t>
      </w:r>
      <w:r w:rsidR="00B31ADA" w:rsidRPr="00435109">
        <w:rPr>
          <w:rFonts w:ascii="Arial" w:hAnsi="Arial" w:cs="Arial"/>
          <w:sz w:val="21"/>
          <w:szCs w:val="21"/>
        </w:rPr>
        <w:t>50</w:t>
      </w:r>
      <w:r w:rsidR="000A5018" w:rsidRPr="00435109">
        <w:rPr>
          <w:rFonts w:ascii="Arial" w:hAnsi="Arial" w:cs="Arial"/>
          <w:sz w:val="21"/>
          <w:szCs w:val="21"/>
        </w:rPr>
        <w:t>0 000</w:t>
      </w:r>
      <w:r w:rsidRPr="00435109">
        <w:rPr>
          <w:rFonts w:ascii="Arial" w:hAnsi="Arial" w:cs="Arial"/>
          <w:sz w:val="21"/>
          <w:szCs w:val="21"/>
        </w:rPr>
        <w:t xml:space="preserve"> zł (słownie</w:t>
      </w:r>
      <w:r w:rsidR="000A5018" w:rsidRPr="00435109">
        <w:rPr>
          <w:rFonts w:ascii="Arial" w:hAnsi="Arial" w:cs="Arial"/>
          <w:sz w:val="21"/>
          <w:szCs w:val="21"/>
        </w:rPr>
        <w:t xml:space="preserve">: </w:t>
      </w:r>
      <w:r w:rsidR="002E5825" w:rsidRPr="00435109">
        <w:rPr>
          <w:rFonts w:ascii="Arial" w:hAnsi="Arial" w:cs="Arial"/>
          <w:sz w:val="21"/>
          <w:szCs w:val="21"/>
        </w:rPr>
        <w:t>pięć</w:t>
      </w:r>
      <w:r w:rsidR="00E41CBD" w:rsidRPr="00435109">
        <w:rPr>
          <w:rFonts w:ascii="Arial" w:hAnsi="Arial" w:cs="Arial"/>
          <w:sz w:val="21"/>
          <w:szCs w:val="21"/>
        </w:rPr>
        <w:t>se</w:t>
      </w:r>
      <w:r w:rsidR="002E5825" w:rsidRPr="00435109">
        <w:rPr>
          <w:rFonts w:ascii="Arial" w:hAnsi="Arial" w:cs="Arial"/>
          <w:sz w:val="21"/>
          <w:szCs w:val="21"/>
        </w:rPr>
        <w:t>t</w:t>
      </w:r>
      <w:r w:rsidR="000A5018" w:rsidRPr="00435109">
        <w:rPr>
          <w:rFonts w:ascii="Arial" w:hAnsi="Arial" w:cs="Arial"/>
          <w:sz w:val="21"/>
          <w:szCs w:val="21"/>
        </w:rPr>
        <w:t xml:space="preserve"> tysięcy </w:t>
      </w:r>
      <w:r w:rsidRPr="00435109">
        <w:rPr>
          <w:rFonts w:ascii="Arial" w:hAnsi="Arial" w:cs="Arial"/>
          <w:sz w:val="21"/>
          <w:szCs w:val="21"/>
        </w:rPr>
        <w:t xml:space="preserve">złotych). Dokument potwierdzający posiadanie ubezpieczenia nie może przewidywać franszyzy redukcyjnej ani integralnej. </w:t>
      </w:r>
    </w:p>
    <w:p w14:paraId="2EABEE1B" w14:textId="3289E430" w:rsidR="001355B0" w:rsidRPr="00435109" w:rsidRDefault="001355B0" w:rsidP="0024597C">
      <w:pPr>
        <w:numPr>
          <w:ilvl w:val="0"/>
          <w:numId w:val="45"/>
        </w:numPr>
        <w:tabs>
          <w:tab w:val="left" w:pos="284"/>
        </w:tabs>
        <w:suppressAutoHyphens/>
        <w:autoSpaceDE w:val="0"/>
        <w:spacing w:before="120" w:line="276" w:lineRule="auto"/>
        <w:ind w:leftChars="0" w:left="284" w:firstLineChars="0" w:hanging="286"/>
        <w:jc w:val="both"/>
        <w:textDirection w:val="lrTb"/>
        <w:textAlignment w:val="auto"/>
        <w:outlineLvl w:val="9"/>
        <w:rPr>
          <w:rFonts w:ascii="Arial" w:hAnsi="Arial" w:cs="Arial"/>
          <w:sz w:val="21"/>
          <w:szCs w:val="21"/>
        </w:rPr>
      </w:pPr>
      <w:r w:rsidRPr="00435109">
        <w:rPr>
          <w:rFonts w:ascii="Arial" w:hAnsi="Arial" w:cs="Arial"/>
          <w:bCs/>
          <w:sz w:val="21"/>
          <w:szCs w:val="21"/>
        </w:rPr>
        <w:t xml:space="preserve">Wykonawca zobowiązuje się do bieżącego uaktualniania polisy ubezpieczeniowej, z zachowaniem </w:t>
      </w:r>
      <w:r w:rsidRPr="00435109">
        <w:rPr>
          <w:rFonts w:ascii="Arial" w:hAnsi="Arial" w:cs="Arial"/>
          <w:sz w:val="21"/>
          <w:szCs w:val="21"/>
        </w:rPr>
        <w:t xml:space="preserve">zasady ciągłości, przez czas realizacji Umowy, zarówno w przypadku jej wygaśnięcia w okresie, o którym mowa w </w:t>
      </w:r>
      <w:r w:rsidRPr="00435109">
        <w:rPr>
          <w:rFonts w:ascii="Arial" w:hAnsi="Arial" w:cs="Arial"/>
          <w:bCs/>
          <w:sz w:val="21"/>
          <w:szCs w:val="21"/>
        </w:rPr>
        <w:t xml:space="preserve">§ </w:t>
      </w:r>
      <w:r w:rsidR="00040DF1" w:rsidRPr="00435109">
        <w:rPr>
          <w:rFonts w:ascii="Arial" w:hAnsi="Arial" w:cs="Arial"/>
          <w:bCs/>
          <w:sz w:val="21"/>
          <w:szCs w:val="21"/>
        </w:rPr>
        <w:t>3 ust 1 pkt 1</w:t>
      </w:r>
      <w:r w:rsidRPr="00435109">
        <w:rPr>
          <w:rFonts w:ascii="Arial" w:hAnsi="Arial" w:cs="Arial"/>
          <w:bCs/>
          <w:sz w:val="21"/>
          <w:szCs w:val="21"/>
        </w:rPr>
        <w:t xml:space="preserve">, jak również w przypadku przedłużenia terminu realizacji Umowy. W takim przypadku Wykonawca ma obowiązek dokonać przedłużenia albo, jeśli nie jest to możliwe, do zawarcia nowej umowy ubezpieczenia na okres nie krótszy niż wynikający odpowiednio z § </w:t>
      </w:r>
      <w:r w:rsidR="00040DF1" w:rsidRPr="00435109">
        <w:rPr>
          <w:rFonts w:ascii="Arial" w:hAnsi="Arial" w:cs="Arial"/>
          <w:bCs/>
          <w:sz w:val="21"/>
          <w:szCs w:val="21"/>
        </w:rPr>
        <w:t>3 ust. 1 pkt 1</w:t>
      </w:r>
      <w:r w:rsidRPr="00435109">
        <w:rPr>
          <w:rFonts w:ascii="Arial" w:hAnsi="Arial" w:cs="Arial"/>
          <w:bCs/>
          <w:sz w:val="21"/>
          <w:szCs w:val="21"/>
        </w:rPr>
        <w:t xml:space="preserve"> lub aneksu do Umowy i przedłożenia Zamawiającemu stosownego dokumentu z zachowaniem ciągłości okresu ubezpieczenia. Przedłożenie dokumentu potwierdzającego przedłużenie okresu ubezpieczenia winno nastąpić nie później niż na 14 (czternaście) dni przed upływem terminu ważności wcześniejszego ubezpieczenia.</w:t>
      </w:r>
    </w:p>
    <w:p w14:paraId="39E1E861" w14:textId="4819D8FD" w:rsidR="001355B0" w:rsidRPr="00435109" w:rsidRDefault="001355B0" w:rsidP="0024597C">
      <w:pPr>
        <w:numPr>
          <w:ilvl w:val="0"/>
          <w:numId w:val="45"/>
        </w:numPr>
        <w:tabs>
          <w:tab w:val="left" w:pos="284"/>
        </w:tabs>
        <w:suppressAutoHyphens/>
        <w:autoSpaceDE w:val="0"/>
        <w:spacing w:before="120" w:line="276" w:lineRule="auto"/>
        <w:ind w:leftChars="0" w:left="284" w:firstLineChars="0" w:hanging="286"/>
        <w:jc w:val="both"/>
        <w:textDirection w:val="lrTb"/>
        <w:textAlignment w:val="auto"/>
        <w:outlineLvl w:val="9"/>
        <w:rPr>
          <w:rFonts w:ascii="Arial" w:hAnsi="Arial" w:cs="Arial"/>
          <w:sz w:val="21"/>
          <w:szCs w:val="21"/>
        </w:rPr>
      </w:pPr>
      <w:r w:rsidRPr="00435109">
        <w:rPr>
          <w:rFonts w:ascii="Arial" w:hAnsi="Arial" w:cs="Arial"/>
          <w:sz w:val="21"/>
          <w:szCs w:val="21"/>
        </w:rPr>
        <w:t>W przypadku niewypełnienia przez Wykonawcę obowiązków wskazanych w ust. 2. Zamawiający może odstąpić od Umowy albo ubezpieczyć Wykonawcę na jego koszt. Koszty poniesione na ubezpieczenie Wykonawcy Zamawiający potrąci z wynagrodzenia Wykonawcy, a gdyby potrącenie to nie będzie możliwe – z zabezpieczenia należytego wykonania Umowy. Odstąpienie od Umowy z przyczyn, o których mowa w niniejszym ustępie, stanowi odstąpienie z przyczyn zawinionych przez Wykonawcę.</w:t>
      </w:r>
    </w:p>
    <w:p w14:paraId="0000015C" w14:textId="1885B0A0"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6 </w:t>
      </w:r>
      <w:r w:rsidRPr="00435109">
        <w:rPr>
          <w:rFonts w:ascii="Arial" w:eastAsia="Arial" w:hAnsi="Arial" w:cs="Arial"/>
          <w:b/>
          <w:bCs/>
          <w:sz w:val="22"/>
          <w:szCs w:val="22"/>
        </w:rPr>
        <w:t xml:space="preserve">MATERIAŁY Z ROZBIÓRKI </w:t>
      </w:r>
      <w:r w:rsidR="0049342B" w:rsidRPr="00435109">
        <w:rPr>
          <w:rFonts w:ascii="Arial" w:eastAsia="Arial" w:hAnsi="Arial" w:cs="Arial"/>
          <w:b/>
          <w:bCs/>
          <w:sz w:val="22"/>
          <w:szCs w:val="22"/>
        </w:rPr>
        <w:t>(</w:t>
      </w:r>
      <w:r w:rsidRPr="00435109">
        <w:rPr>
          <w:rFonts w:ascii="Arial" w:eastAsia="Arial" w:hAnsi="Arial" w:cs="Arial"/>
          <w:b/>
          <w:bCs/>
          <w:sz w:val="22"/>
          <w:szCs w:val="22"/>
        </w:rPr>
        <w:t>DEMONTAŻU</w:t>
      </w:r>
      <w:r w:rsidR="0049342B" w:rsidRPr="00435109">
        <w:rPr>
          <w:rFonts w:ascii="Arial" w:eastAsia="Arial" w:hAnsi="Arial" w:cs="Arial"/>
          <w:b/>
          <w:bCs/>
          <w:sz w:val="22"/>
          <w:szCs w:val="22"/>
        </w:rPr>
        <w:t>)</w:t>
      </w:r>
      <w:r w:rsidRPr="00435109">
        <w:rPr>
          <w:rFonts w:ascii="Arial" w:eastAsia="Arial" w:hAnsi="Arial" w:cs="Arial"/>
          <w:b/>
          <w:bCs/>
          <w:sz w:val="22"/>
          <w:szCs w:val="22"/>
        </w:rPr>
        <w:t xml:space="preserve"> I</w:t>
      </w:r>
      <w:r w:rsidRPr="00435109">
        <w:rPr>
          <w:rFonts w:ascii="Arial" w:eastAsia="Arial" w:hAnsi="Arial" w:cs="Arial"/>
          <w:sz w:val="22"/>
          <w:szCs w:val="22"/>
        </w:rPr>
        <w:t xml:space="preserve"> </w:t>
      </w:r>
      <w:r w:rsidRPr="00435109">
        <w:rPr>
          <w:rFonts w:ascii="Arial" w:eastAsia="Arial" w:hAnsi="Arial" w:cs="Arial"/>
          <w:b/>
          <w:bCs/>
          <w:sz w:val="22"/>
          <w:szCs w:val="22"/>
        </w:rPr>
        <w:t>OCHRONA ŚRODOWISKA</w:t>
      </w:r>
    </w:p>
    <w:p w14:paraId="0000015D" w14:textId="77777777" w:rsidR="00E6101A" w:rsidRPr="00435109" w:rsidRDefault="00A05FDA">
      <w:pPr>
        <w:numPr>
          <w:ilvl w:val="0"/>
          <w:numId w:val="6"/>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w czasie wykonywania robót budowlanych oraz usuwania ewentualnych wad jest zobowiązany podjąć niezbędne działania w celu ochrony środowiska i przyrody na Terenie Budowy i wokół niego.</w:t>
      </w:r>
    </w:p>
    <w:p w14:paraId="0000015E" w14:textId="77777777" w:rsidR="00E6101A" w:rsidRPr="00435109" w:rsidRDefault="00A05FDA">
      <w:pPr>
        <w:numPr>
          <w:ilvl w:val="0"/>
          <w:numId w:val="6"/>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jest zobowiązany usuwać i postępować z odpadami z Placu Budowy z zachowaniem przepisów ustawy z dnia 14 grudnia 2012 r. o odpadach (tekst jedn. Dz. U. z 2023 r., poz. 1587 ze zm.), z uwzględnieniem postanowień Umowy oraz załączników do niej.</w:t>
      </w:r>
    </w:p>
    <w:p w14:paraId="0000015F" w14:textId="77777777" w:rsidR="00E6101A" w:rsidRPr="00435109" w:rsidRDefault="00A05FDA">
      <w:pPr>
        <w:numPr>
          <w:ilvl w:val="0"/>
          <w:numId w:val="6"/>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Wykonawca zobowiązuje się do podjęcia czynności prawnych zmierzających do przejęcia odpowiedzialności z tytułu zobowiązań prywatnoprawnych lub publicznoprawnych, które mogą być dochodzone od Zamawiającego z powodu naruszenia przez Wykonawcę przepisów z zakresu ochrony środowiska lub przyrody.</w:t>
      </w:r>
    </w:p>
    <w:p w14:paraId="00000160" w14:textId="77777777" w:rsidR="00E6101A" w:rsidRPr="00435109" w:rsidRDefault="00A05FDA">
      <w:pPr>
        <w:numPr>
          <w:ilvl w:val="0"/>
          <w:numId w:val="6"/>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Na wszystkie materiały z rozbiórki, które zostały przekazane Zamawiającemu lub innemu podmiotowi należy sporządzić protokół przekazania, w którym będzie zawarty asortyment oraz ilość przekazywanego materiału. </w:t>
      </w:r>
    </w:p>
    <w:p w14:paraId="00000161" w14:textId="2EE35969"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b/>
          <w:bCs/>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7 </w:t>
      </w:r>
      <w:r w:rsidRPr="00435109">
        <w:rPr>
          <w:rFonts w:ascii="Arial" w:eastAsia="Arial" w:hAnsi="Arial" w:cs="Arial"/>
          <w:b/>
          <w:bCs/>
          <w:sz w:val="22"/>
          <w:szCs w:val="22"/>
        </w:rPr>
        <w:t>KARY UMOWNE</w:t>
      </w:r>
    </w:p>
    <w:p w14:paraId="6B47B9E2" w14:textId="6A44338C" w:rsidR="00C45846" w:rsidRPr="00435109" w:rsidRDefault="00C45846">
      <w:pPr>
        <w:numPr>
          <w:ilvl w:val="0"/>
          <w:numId w:val="37"/>
        </w:numPr>
        <w:pBdr>
          <w:top w:val="nil"/>
          <w:left w:val="nil"/>
          <w:bottom w:val="nil"/>
          <w:right w:val="nil"/>
          <w:between w:val="nil"/>
        </w:pBdr>
        <w:spacing w:line="276" w:lineRule="auto"/>
        <w:ind w:leftChars="0" w:firstLineChars="0"/>
        <w:jc w:val="both"/>
        <w:rPr>
          <w:rFonts w:ascii="Arial" w:eastAsia="Arial" w:hAnsi="Arial" w:cs="Arial"/>
          <w:sz w:val="22"/>
          <w:szCs w:val="22"/>
        </w:rPr>
      </w:pPr>
      <w:r w:rsidRPr="00435109">
        <w:rPr>
          <w:rFonts w:ascii="Arial" w:eastAsia="Arial" w:hAnsi="Arial" w:cs="Arial"/>
          <w:sz w:val="22"/>
          <w:szCs w:val="22"/>
        </w:rPr>
        <w:t>Strony zastrzegają kary umowne w następujących wypadkach i wysokościach:</w:t>
      </w:r>
    </w:p>
    <w:p w14:paraId="39B303DF" w14:textId="77777777" w:rsidR="00C45846" w:rsidRPr="00435109" w:rsidRDefault="00C45846" w:rsidP="00C45846">
      <w:pPr>
        <w:pStyle w:val="Tekstpodstawowy"/>
        <w:spacing w:line="276" w:lineRule="auto"/>
        <w:ind w:hanging="2"/>
        <w:jc w:val="both"/>
        <w:rPr>
          <w:rFonts w:ascii="Arial" w:hAnsi="Arial" w:cs="Arial"/>
          <w:sz w:val="22"/>
          <w:szCs w:val="22"/>
        </w:rPr>
      </w:pPr>
      <w:r w:rsidRPr="00435109">
        <w:rPr>
          <w:rFonts w:ascii="Arial" w:hAnsi="Arial" w:cs="Arial"/>
          <w:sz w:val="22"/>
          <w:szCs w:val="22"/>
        </w:rPr>
        <w:t>1) Wykonawca zobowiązany jest zapłacić Zamawiającemu karę umowną:</w:t>
      </w:r>
    </w:p>
    <w:p w14:paraId="23A843BA" w14:textId="5F552919"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za zwłokę w zachowaniu terminu realizacji Przedmiotu Umowy określonego w § 3 ust. 1 pkt </w:t>
      </w:r>
      <w:r w:rsidR="008A68B6" w:rsidRPr="00435109">
        <w:rPr>
          <w:rFonts w:ascii="Arial" w:hAnsi="Arial" w:cs="Arial"/>
          <w:sz w:val="22"/>
          <w:szCs w:val="22"/>
        </w:rPr>
        <w:t>1</w:t>
      </w:r>
      <w:r w:rsidRPr="00435109">
        <w:rPr>
          <w:rFonts w:ascii="Arial" w:hAnsi="Arial" w:cs="Arial"/>
          <w:sz w:val="22"/>
          <w:szCs w:val="22"/>
        </w:rPr>
        <w:t xml:space="preserve"> - w wysokości 0,</w:t>
      </w:r>
      <w:r w:rsidR="00334A2D" w:rsidRPr="00435109">
        <w:rPr>
          <w:rFonts w:ascii="Arial" w:hAnsi="Arial" w:cs="Arial"/>
          <w:sz w:val="22"/>
          <w:szCs w:val="22"/>
        </w:rPr>
        <w:t>5</w:t>
      </w:r>
      <w:r w:rsidR="008A68B6" w:rsidRPr="00435109">
        <w:rPr>
          <w:rFonts w:ascii="Arial" w:hAnsi="Arial" w:cs="Arial"/>
          <w:sz w:val="22"/>
          <w:szCs w:val="22"/>
        </w:rPr>
        <w:t xml:space="preserve"> </w:t>
      </w:r>
      <w:r w:rsidRPr="00435109">
        <w:rPr>
          <w:rFonts w:ascii="Arial" w:hAnsi="Arial" w:cs="Arial"/>
          <w:sz w:val="22"/>
          <w:szCs w:val="22"/>
        </w:rPr>
        <w:t>% wynagrodzenia umownego brutto, określonego w § 1</w:t>
      </w:r>
      <w:r w:rsidR="006532A4" w:rsidRPr="00435109">
        <w:rPr>
          <w:rFonts w:ascii="Arial" w:hAnsi="Arial" w:cs="Arial"/>
          <w:sz w:val="22"/>
          <w:szCs w:val="22"/>
        </w:rPr>
        <w:t>1</w:t>
      </w:r>
      <w:r w:rsidRPr="00435109">
        <w:rPr>
          <w:rFonts w:ascii="Arial" w:hAnsi="Arial" w:cs="Arial"/>
          <w:sz w:val="22"/>
          <w:szCs w:val="22"/>
        </w:rPr>
        <w:t xml:space="preserve"> ust. 1 za każdy rozpoczęty dzień zwłoki,</w:t>
      </w:r>
    </w:p>
    <w:p w14:paraId="093AF584" w14:textId="19B0999F"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za zwłokę w usunięciu wad stwierdzonych przy odbiorze końcowym Przedmiotu Umowy lub w okresie gwarancji lub w okresie rękojmi w wysokości 0,</w:t>
      </w:r>
      <w:r w:rsidR="00334A2D" w:rsidRPr="00435109">
        <w:rPr>
          <w:rFonts w:ascii="Arial" w:hAnsi="Arial" w:cs="Arial"/>
          <w:sz w:val="22"/>
          <w:szCs w:val="22"/>
        </w:rPr>
        <w:t>5</w:t>
      </w:r>
      <w:r w:rsidRPr="00435109">
        <w:rPr>
          <w:rFonts w:ascii="Arial" w:hAnsi="Arial" w:cs="Arial"/>
          <w:sz w:val="22"/>
          <w:szCs w:val="22"/>
        </w:rPr>
        <w:t xml:space="preserve"> % wynagrodzenia umownego brutto, określonego w § 1</w:t>
      </w:r>
      <w:r w:rsidR="00AD6104" w:rsidRPr="00435109">
        <w:rPr>
          <w:rFonts w:ascii="Arial" w:hAnsi="Arial" w:cs="Arial"/>
          <w:sz w:val="22"/>
          <w:szCs w:val="22"/>
        </w:rPr>
        <w:t>1</w:t>
      </w:r>
      <w:r w:rsidRPr="00435109">
        <w:rPr>
          <w:rFonts w:ascii="Arial" w:hAnsi="Arial" w:cs="Arial"/>
          <w:sz w:val="22"/>
          <w:szCs w:val="22"/>
        </w:rPr>
        <w:t xml:space="preserve"> ust. 1 - za każdy rozpoczęty dzień zwłoki w usunięciu wad – za każdy przypadek zwłoki w usuwaniu stwierdzonych wad,</w:t>
      </w:r>
    </w:p>
    <w:p w14:paraId="35E96C3F" w14:textId="17E8177D"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za odstąpienie od umowy z przyczyn leżących po stronie Wykonawcy w wysokości 10 % wynagrodzenia umownego brutto, określonego w § 1</w:t>
      </w:r>
      <w:r w:rsidR="00AD6104" w:rsidRPr="00435109">
        <w:rPr>
          <w:rFonts w:ascii="Arial" w:hAnsi="Arial" w:cs="Arial"/>
          <w:sz w:val="22"/>
          <w:szCs w:val="22"/>
        </w:rPr>
        <w:t>1</w:t>
      </w:r>
      <w:r w:rsidRPr="00435109">
        <w:rPr>
          <w:rFonts w:ascii="Arial" w:hAnsi="Arial" w:cs="Arial"/>
          <w:sz w:val="22"/>
          <w:szCs w:val="22"/>
        </w:rPr>
        <w:t xml:space="preserve"> ust. 1,</w:t>
      </w:r>
    </w:p>
    <w:p w14:paraId="56EA7591" w14:textId="77777777"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braku zapłaty należnego wynagrodzenia Podwykonawcy lub Dalszemu Podwykonawcy - w wysokości 5000,00 zł – za każdy przypadek,</w:t>
      </w:r>
    </w:p>
    <w:p w14:paraId="7BAD1CDB" w14:textId="3949E787"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nieterminowej zapłaty wynagrodzenia należnego Podwykonawcom lub Dalszym Podwykonawcom -</w:t>
      </w:r>
      <w:r w:rsidR="006E21B6" w:rsidRPr="00435109">
        <w:rPr>
          <w:rFonts w:ascii="Arial" w:hAnsi="Arial" w:cs="Arial"/>
          <w:sz w:val="22"/>
          <w:szCs w:val="22"/>
        </w:rPr>
        <w:t xml:space="preserve"> </w:t>
      </w:r>
      <w:r w:rsidRPr="00435109">
        <w:rPr>
          <w:rFonts w:ascii="Arial" w:hAnsi="Arial" w:cs="Arial"/>
          <w:sz w:val="22"/>
          <w:szCs w:val="22"/>
        </w:rPr>
        <w:t>w wysokości 1000,00 zł za każdy rozpoczęty dzień zwłoki - za każdy przypadek,</w:t>
      </w:r>
    </w:p>
    <w:p w14:paraId="3B38EDF4" w14:textId="3EF95E19"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nieprzedłożenia do zaakceptowania projektu umowy o podwykonawstwo, której przedmiotem są roboty budowlane lub projektu jej zmiany -</w:t>
      </w:r>
      <w:r w:rsidR="006E21B6" w:rsidRPr="00435109">
        <w:rPr>
          <w:rFonts w:ascii="Arial" w:hAnsi="Arial" w:cs="Arial"/>
          <w:sz w:val="22"/>
          <w:szCs w:val="22"/>
        </w:rPr>
        <w:t xml:space="preserve"> </w:t>
      </w:r>
      <w:r w:rsidRPr="00435109">
        <w:rPr>
          <w:rFonts w:ascii="Arial" w:hAnsi="Arial" w:cs="Arial"/>
          <w:sz w:val="22"/>
          <w:szCs w:val="22"/>
        </w:rPr>
        <w:t>w wysokości 5000,00 zł - za każdy przypadek nieprzedłożenia do zaakceptowania projektu umowy lub jej zmiany,</w:t>
      </w:r>
    </w:p>
    <w:p w14:paraId="120D6ECD" w14:textId="14D2D717"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nieterminowego przedłożenia poświadczonej za zgodność z oryginałem kopii zawartej umowy o podwykonawstwo lub jej zmiany - w wysokości 500,00</w:t>
      </w:r>
      <w:r w:rsidR="006E21B6" w:rsidRPr="00435109">
        <w:rPr>
          <w:rFonts w:ascii="Arial" w:hAnsi="Arial" w:cs="Arial"/>
          <w:sz w:val="22"/>
          <w:szCs w:val="22"/>
        </w:rPr>
        <w:t xml:space="preserve"> </w:t>
      </w:r>
      <w:r w:rsidRPr="00435109">
        <w:rPr>
          <w:rFonts w:ascii="Arial" w:hAnsi="Arial" w:cs="Arial"/>
          <w:sz w:val="22"/>
          <w:szCs w:val="22"/>
        </w:rPr>
        <w:t>złotych za każdy rozpoczęty dzień zwłoki - za każdy przypadek nieterminowego przedłożenia poświadczonej za zgodność z oryginałem kopii zawartej umowy o podwykonawstwo lub jej zmiany,</w:t>
      </w:r>
    </w:p>
    <w:p w14:paraId="28607B0D" w14:textId="42CD3505"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zwłoki w dokonaniu zmiany umowy o podwykonawstwo w zakresie terminu zapłaty zgodnie z § </w:t>
      </w:r>
      <w:r w:rsidR="00AD6104" w:rsidRPr="00435109">
        <w:rPr>
          <w:rFonts w:ascii="Arial" w:hAnsi="Arial" w:cs="Arial"/>
          <w:sz w:val="22"/>
          <w:szCs w:val="22"/>
        </w:rPr>
        <w:t>9</w:t>
      </w:r>
      <w:r w:rsidRPr="00435109">
        <w:rPr>
          <w:rFonts w:ascii="Arial" w:hAnsi="Arial" w:cs="Arial"/>
          <w:sz w:val="22"/>
          <w:szCs w:val="22"/>
        </w:rPr>
        <w:t xml:space="preserve"> ust. 11 - w wysokości 1000,00 złotych za każdy rozpoczęty dzień zwłoki – za każdy przypadek,</w:t>
      </w:r>
    </w:p>
    <w:p w14:paraId="185D6DA1" w14:textId="0C395B43"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eastAsia="Arial" w:hAnsi="Arial" w:cs="Arial"/>
          <w:sz w:val="22"/>
          <w:szCs w:val="22"/>
        </w:rPr>
        <w:t xml:space="preserve">za dopuszczenie do realizacji umowy Podwykonawcy innego niż zaakceptowany w trybie opisanym w § </w:t>
      </w:r>
      <w:r w:rsidR="00AD6104" w:rsidRPr="00435109">
        <w:rPr>
          <w:rFonts w:ascii="Arial" w:eastAsia="Arial" w:hAnsi="Arial" w:cs="Arial"/>
          <w:sz w:val="22"/>
          <w:szCs w:val="22"/>
        </w:rPr>
        <w:t>9</w:t>
      </w:r>
      <w:r w:rsidRPr="00435109">
        <w:rPr>
          <w:rFonts w:ascii="Arial" w:eastAsia="Arial" w:hAnsi="Arial" w:cs="Arial"/>
          <w:sz w:val="22"/>
          <w:szCs w:val="22"/>
        </w:rPr>
        <w:t xml:space="preserve"> umowy– w wysokości 10 000,00 zł (słownie: pięć tysięcy złotych) za każde naruszenie,</w:t>
      </w:r>
    </w:p>
    <w:p w14:paraId="53436D0A" w14:textId="7AF56E9C"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za każdą nieusprawiedliwioną nieobecność Kierownika Budowy na terenie budowy</w:t>
      </w:r>
      <w:r w:rsidR="006E21B6" w:rsidRPr="00435109">
        <w:rPr>
          <w:rFonts w:ascii="Arial" w:hAnsi="Arial" w:cs="Arial"/>
          <w:sz w:val="22"/>
          <w:szCs w:val="22"/>
        </w:rPr>
        <w:t xml:space="preserve"> </w:t>
      </w:r>
      <w:r w:rsidRPr="00435109">
        <w:rPr>
          <w:rFonts w:ascii="Arial" w:hAnsi="Arial" w:cs="Arial"/>
          <w:sz w:val="22"/>
          <w:szCs w:val="22"/>
        </w:rPr>
        <w:t>–za każdy przypadek, w wysokości 2000 złotych,</w:t>
      </w:r>
    </w:p>
    <w:p w14:paraId="5CBAF146" w14:textId="6743EFE8"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eastAsia="Segoe UI" w:hAnsi="Arial" w:cs="Arial"/>
          <w:kern w:val="2"/>
          <w:sz w:val="22"/>
          <w:szCs w:val="22"/>
        </w:rPr>
        <w:t xml:space="preserve">za niedopełnienie wymogu zatrudniania (przez Wykonawcę, podwykonawcę lub dalszego podwykonawcę) osób realizujących </w:t>
      </w:r>
      <w:r w:rsidRPr="00435109">
        <w:rPr>
          <w:rFonts w:ascii="Arial" w:hAnsi="Arial" w:cs="Arial"/>
          <w:sz w:val="22"/>
          <w:szCs w:val="22"/>
        </w:rPr>
        <w:t xml:space="preserve">prace wskazane w § </w:t>
      </w:r>
      <w:r w:rsidR="00AD6104" w:rsidRPr="00435109">
        <w:rPr>
          <w:rFonts w:ascii="Arial" w:hAnsi="Arial" w:cs="Arial"/>
          <w:sz w:val="22"/>
          <w:szCs w:val="22"/>
        </w:rPr>
        <w:t>8</w:t>
      </w:r>
      <w:r w:rsidRPr="00435109">
        <w:rPr>
          <w:rFonts w:ascii="Arial" w:hAnsi="Arial" w:cs="Arial"/>
          <w:sz w:val="22"/>
          <w:szCs w:val="22"/>
        </w:rPr>
        <w:t xml:space="preserve"> ust. </w:t>
      </w:r>
      <w:r w:rsidR="00AD6104" w:rsidRPr="00435109">
        <w:rPr>
          <w:rFonts w:ascii="Arial" w:hAnsi="Arial" w:cs="Arial"/>
          <w:sz w:val="22"/>
          <w:szCs w:val="22"/>
        </w:rPr>
        <w:t>9</w:t>
      </w:r>
      <w:r w:rsidRPr="00435109">
        <w:rPr>
          <w:rFonts w:ascii="Arial" w:hAnsi="Arial" w:cs="Arial"/>
          <w:sz w:val="22"/>
          <w:szCs w:val="22"/>
        </w:rPr>
        <w:t xml:space="preserve"> – w wysokości 5000,00</w:t>
      </w:r>
      <w:r w:rsidR="006E21B6" w:rsidRPr="00435109">
        <w:rPr>
          <w:rFonts w:ascii="Arial" w:hAnsi="Arial" w:cs="Arial"/>
          <w:sz w:val="22"/>
          <w:szCs w:val="22"/>
        </w:rPr>
        <w:t xml:space="preserve"> </w:t>
      </w:r>
      <w:r w:rsidRPr="00435109">
        <w:rPr>
          <w:rFonts w:ascii="Arial" w:hAnsi="Arial" w:cs="Arial"/>
          <w:sz w:val="22"/>
          <w:szCs w:val="22"/>
        </w:rPr>
        <w:t xml:space="preserve">zł </w:t>
      </w:r>
      <w:r w:rsidRPr="00435109">
        <w:rPr>
          <w:rFonts w:ascii="Arial" w:eastAsia="Segoe UI" w:hAnsi="Arial" w:cs="Arial"/>
          <w:kern w:val="2"/>
          <w:sz w:val="22"/>
          <w:szCs w:val="22"/>
        </w:rPr>
        <w:t>za każdą osobę w każdym miesiącu, w którym nie dopełniono przedmiotowego wymogu; kara może być nakładana wielokrotnie i dotyczyć tej samej osoby, jednak nałożona może być wyłącznie jednokrotnie w każdym miesiącu kalendarzowym w stosunku do tej samej osoby,</w:t>
      </w:r>
    </w:p>
    <w:p w14:paraId="0AC6DFB4" w14:textId="1C3C25AC"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nieterminowego zawarcia którejkolwiek z umów ubezpieczenia wymaganych zgodnie z § 1</w:t>
      </w:r>
      <w:r w:rsidR="00AD6104" w:rsidRPr="00435109">
        <w:rPr>
          <w:rFonts w:ascii="Arial" w:hAnsi="Arial" w:cs="Arial"/>
          <w:sz w:val="22"/>
          <w:szCs w:val="22"/>
        </w:rPr>
        <w:t>5</w:t>
      </w:r>
      <w:r w:rsidRPr="00435109">
        <w:rPr>
          <w:rFonts w:ascii="Arial" w:hAnsi="Arial" w:cs="Arial"/>
          <w:sz w:val="22"/>
          <w:szCs w:val="22"/>
        </w:rPr>
        <w:t xml:space="preserve"> Umowy lub nieterminowego przedłużenia takich umów lub w przypadku nieterminowego doręczenia Zamawiającemu dokumentów potwierdzających zawarcie i ważność umów ubezpieczania wymaganych zgodnie z § 1</w:t>
      </w:r>
      <w:r w:rsidR="00AD6104" w:rsidRPr="00435109">
        <w:rPr>
          <w:rFonts w:ascii="Arial" w:hAnsi="Arial" w:cs="Arial"/>
          <w:sz w:val="22"/>
          <w:szCs w:val="22"/>
        </w:rPr>
        <w:t>5</w:t>
      </w:r>
      <w:r w:rsidRPr="00435109">
        <w:rPr>
          <w:rFonts w:ascii="Arial" w:hAnsi="Arial" w:cs="Arial"/>
          <w:sz w:val="22"/>
          <w:szCs w:val="22"/>
        </w:rPr>
        <w:t xml:space="preserve"> lub ich przedłużenie - w wysokości 700,00 złotych za każdy rozpoczęty dzień zwłoki –</w:t>
      </w:r>
      <w:r w:rsidR="006E21B6" w:rsidRPr="00435109">
        <w:rPr>
          <w:rFonts w:ascii="Arial" w:hAnsi="Arial" w:cs="Arial"/>
          <w:sz w:val="22"/>
          <w:szCs w:val="22"/>
        </w:rPr>
        <w:t xml:space="preserve"> </w:t>
      </w:r>
      <w:r w:rsidRPr="00435109">
        <w:rPr>
          <w:rFonts w:ascii="Arial" w:hAnsi="Arial" w:cs="Arial"/>
          <w:sz w:val="22"/>
          <w:szCs w:val="22"/>
        </w:rPr>
        <w:t>za każdy przypadek,</w:t>
      </w:r>
    </w:p>
    <w:p w14:paraId="06157C95" w14:textId="6090F8A7" w:rsidR="00C45846" w:rsidRPr="00435109" w:rsidRDefault="00C45846">
      <w:pPr>
        <w:pStyle w:val="Tekstpodstawowy"/>
        <w:numPr>
          <w:ilvl w:val="0"/>
          <w:numId w:val="36"/>
        </w:numPr>
        <w:suppressAutoHyphens/>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za każdą nieusprawiedliwioną nieobecność na spotkaniu organizowanym przez Zamawiającego</w:t>
      </w:r>
      <w:r w:rsidR="004746D7" w:rsidRPr="00435109">
        <w:rPr>
          <w:rFonts w:ascii="Arial" w:hAnsi="Arial" w:cs="Arial"/>
          <w:sz w:val="22"/>
          <w:szCs w:val="22"/>
        </w:rPr>
        <w:t xml:space="preserve"> lub </w:t>
      </w:r>
      <w:r w:rsidR="008A68B6" w:rsidRPr="00435109">
        <w:rPr>
          <w:rFonts w:ascii="Arial" w:hAnsi="Arial" w:cs="Arial"/>
          <w:sz w:val="22"/>
          <w:szCs w:val="22"/>
        </w:rPr>
        <w:t>Inspektora Nadzoru Inwestorskiego</w:t>
      </w:r>
      <w:r w:rsidRPr="00435109">
        <w:rPr>
          <w:rFonts w:ascii="Arial" w:hAnsi="Arial" w:cs="Arial"/>
          <w:sz w:val="22"/>
          <w:szCs w:val="22"/>
        </w:rPr>
        <w:t xml:space="preserve"> personelu Wykonawcy, wskazanego przez Inwestora Zastępczego lub</w:t>
      </w:r>
      <w:r w:rsidR="006E21B6" w:rsidRPr="00435109">
        <w:rPr>
          <w:rFonts w:ascii="Arial" w:hAnsi="Arial" w:cs="Arial"/>
          <w:sz w:val="22"/>
          <w:szCs w:val="22"/>
        </w:rPr>
        <w:t xml:space="preserve"> </w:t>
      </w:r>
      <w:r w:rsidRPr="00435109">
        <w:rPr>
          <w:rFonts w:ascii="Arial" w:hAnsi="Arial" w:cs="Arial"/>
          <w:sz w:val="22"/>
          <w:szCs w:val="22"/>
        </w:rPr>
        <w:t xml:space="preserve">Zamawiającego – w wysokości </w:t>
      </w:r>
      <w:r w:rsidR="002E5825" w:rsidRPr="00435109">
        <w:rPr>
          <w:rFonts w:ascii="Arial" w:hAnsi="Arial" w:cs="Arial"/>
          <w:sz w:val="22"/>
          <w:szCs w:val="22"/>
        </w:rPr>
        <w:br/>
      </w:r>
      <w:r w:rsidRPr="00435109">
        <w:rPr>
          <w:rFonts w:ascii="Arial" w:hAnsi="Arial" w:cs="Arial"/>
          <w:sz w:val="22"/>
          <w:szCs w:val="22"/>
        </w:rPr>
        <w:t>1 000,00 złotych za nieobecność jednej osoby z personelu Wykonawcy</w:t>
      </w:r>
      <w:r w:rsidR="006F4B5E" w:rsidRPr="00435109">
        <w:rPr>
          <w:rFonts w:ascii="Arial" w:hAnsi="Arial" w:cs="Arial"/>
          <w:sz w:val="22"/>
          <w:szCs w:val="22"/>
        </w:rPr>
        <w:t>.</w:t>
      </w:r>
    </w:p>
    <w:p w14:paraId="01591C86" w14:textId="4698D390" w:rsidR="00C45846" w:rsidRPr="00435109" w:rsidRDefault="00C45846">
      <w:pPr>
        <w:pStyle w:val="Tekstpodstawowy"/>
        <w:numPr>
          <w:ilvl w:val="1"/>
          <w:numId w:val="29"/>
        </w:numPr>
        <w:spacing w:line="276" w:lineRule="auto"/>
        <w:ind w:leftChars="0" w:firstLineChars="0"/>
        <w:jc w:val="both"/>
        <w:rPr>
          <w:rFonts w:ascii="Arial" w:hAnsi="Arial" w:cs="Arial"/>
          <w:sz w:val="22"/>
          <w:szCs w:val="22"/>
        </w:rPr>
      </w:pPr>
      <w:r w:rsidRPr="00435109">
        <w:rPr>
          <w:rFonts w:ascii="Arial" w:hAnsi="Arial" w:cs="Arial"/>
          <w:sz w:val="22"/>
          <w:szCs w:val="22"/>
        </w:rPr>
        <w:t xml:space="preserve">Zamawiający zobowiązany jest zapłacić Wykonawcy karę umowną za odstąpienie od umowy z przyczyn zawinionych przez Zamawiającego w wysokości 10 % wynagrodzenia umownego </w:t>
      </w:r>
      <w:r w:rsidRPr="00435109">
        <w:rPr>
          <w:rFonts w:ascii="Arial" w:hAnsi="Arial"/>
          <w:sz w:val="22"/>
          <w:szCs w:val="22"/>
        </w:rPr>
        <w:t>brutto</w:t>
      </w:r>
      <w:r w:rsidRPr="00435109">
        <w:rPr>
          <w:rFonts w:ascii="Arial" w:hAnsi="Arial" w:cs="Arial"/>
          <w:sz w:val="22"/>
          <w:szCs w:val="22"/>
        </w:rPr>
        <w:t xml:space="preserve"> określonego w § 1</w:t>
      </w:r>
      <w:r w:rsidR="00797196" w:rsidRPr="00435109">
        <w:rPr>
          <w:rFonts w:ascii="Arial" w:hAnsi="Arial" w:cs="Arial"/>
          <w:sz w:val="22"/>
          <w:szCs w:val="22"/>
        </w:rPr>
        <w:t>1</w:t>
      </w:r>
      <w:r w:rsidRPr="00435109">
        <w:rPr>
          <w:rFonts w:ascii="Arial" w:hAnsi="Arial" w:cs="Arial"/>
          <w:sz w:val="22"/>
          <w:szCs w:val="22"/>
        </w:rPr>
        <w:t xml:space="preserve"> ust. 1, przy czym kara ta nie przysługuje, jeżeli odstąpienie od Umowy nastąpi z przyczyn, o których mowa w art. 456 </w:t>
      </w:r>
      <w:proofErr w:type="spellStart"/>
      <w:r w:rsidRPr="00435109">
        <w:rPr>
          <w:rFonts w:ascii="Arial" w:hAnsi="Arial" w:cs="Arial"/>
          <w:sz w:val="22"/>
          <w:szCs w:val="22"/>
        </w:rPr>
        <w:t>Pzp</w:t>
      </w:r>
      <w:proofErr w:type="spellEnd"/>
      <w:r w:rsidRPr="00435109">
        <w:rPr>
          <w:rFonts w:ascii="Arial" w:hAnsi="Arial" w:cs="Arial"/>
          <w:sz w:val="22"/>
          <w:szCs w:val="22"/>
        </w:rPr>
        <w:t>.</w:t>
      </w:r>
    </w:p>
    <w:p w14:paraId="3F4C4C60" w14:textId="77777777" w:rsidR="00A4770B" w:rsidRPr="00435109" w:rsidRDefault="00A4770B" w:rsidP="00A4770B">
      <w:pPr>
        <w:pStyle w:val="Tekstpodstawowy"/>
        <w:spacing w:line="276" w:lineRule="auto"/>
        <w:ind w:leftChars="0" w:firstLineChars="0"/>
        <w:jc w:val="both"/>
        <w:rPr>
          <w:rFonts w:ascii="Arial" w:hAnsi="Arial" w:cs="Arial"/>
          <w:sz w:val="22"/>
          <w:szCs w:val="22"/>
        </w:rPr>
      </w:pPr>
    </w:p>
    <w:p w14:paraId="52A80397" w14:textId="17E32E0B" w:rsidR="00C45846" w:rsidRPr="00435109" w:rsidRDefault="00A4770B">
      <w:pPr>
        <w:numPr>
          <w:ilvl w:val="0"/>
          <w:numId w:val="37"/>
        </w:numPr>
        <w:pBdr>
          <w:top w:val="nil"/>
          <w:left w:val="nil"/>
          <w:bottom w:val="nil"/>
          <w:right w:val="nil"/>
          <w:between w:val="nil"/>
        </w:pBdr>
        <w:spacing w:line="276" w:lineRule="auto"/>
        <w:ind w:leftChars="0" w:firstLineChars="0"/>
        <w:jc w:val="both"/>
        <w:rPr>
          <w:rFonts w:ascii="Arial" w:hAnsi="Arial" w:cs="Arial"/>
          <w:sz w:val="22"/>
          <w:szCs w:val="22"/>
        </w:rPr>
      </w:pPr>
      <w:r w:rsidRPr="00435109">
        <w:rPr>
          <w:rFonts w:ascii="Arial" w:hAnsi="Arial" w:cs="Arial"/>
          <w:kern w:val="2"/>
          <w:sz w:val="22"/>
          <w:szCs w:val="22"/>
        </w:rPr>
        <w:t>Zamawiający jest upoważniony do potrącenia z wynagrodzenia przysługującego Wykonawcy, należności z tytułu zastosowanej kary umownej bez obowiązku składania w tym zakresie dodatkowych oświadczeń na co Wykonawca wyraża zgodę.</w:t>
      </w:r>
      <w:r w:rsidRPr="00435109">
        <w:rPr>
          <w:rFonts w:ascii="Arial" w:eastAsia="Arial" w:hAnsi="Arial" w:cs="Arial"/>
          <w:sz w:val="22"/>
          <w:szCs w:val="22"/>
        </w:rPr>
        <w:t xml:space="preserve"> Strony zgodnie ustalają, że zapłata kar umownych oraz odszkodowania nastąpi na</w:t>
      </w:r>
      <w:r w:rsidRPr="00435109">
        <w:rPr>
          <w:rFonts w:ascii="Arial" w:hAnsi="Arial" w:cs="Arial"/>
          <w:sz w:val="22"/>
          <w:szCs w:val="22"/>
        </w:rPr>
        <w:t xml:space="preserve"> podstawie noty obciążeniowej w terminie 7 dni od dnia jej doręczenia.</w:t>
      </w:r>
    </w:p>
    <w:p w14:paraId="129E9991" w14:textId="6303139F" w:rsidR="00C45846" w:rsidRPr="00435109" w:rsidRDefault="00C45846">
      <w:pPr>
        <w:numPr>
          <w:ilvl w:val="0"/>
          <w:numId w:val="37"/>
        </w:numPr>
        <w:pBdr>
          <w:top w:val="nil"/>
          <w:left w:val="nil"/>
          <w:bottom w:val="nil"/>
          <w:right w:val="nil"/>
          <w:between w:val="nil"/>
        </w:pBdr>
        <w:spacing w:line="276" w:lineRule="auto"/>
        <w:ind w:leftChars="0" w:firstLineChars="0"/>
        <w:jc w:val="both"/>
        <w:rPr>
          <w:rFonts w:ascii="Arial" w:hAnsi="Arial" w:cs="Arial"/>
          <w:sz w:val="22"/>
          <w:szCs w:val="22"/>
        </w:rPr>
      </w:pPr>
      <w:r w:rsidRPr="00435109">
        <w:rPr>
          <w:rFonts w:ascii="Arial" w:hAnsi="Arial" w:cs="Arial"/>
          <w:sz w:val="22"/>
          <w:szCs w:val="22"/>
        </w:rPr>
        <w:t>Zastrzeżone kary umowne nie wyłączają prawa dochodzenia odszkodowania na zasadach ogólnych.</w:t>
      </w:r>
    </w:p>
    <w:p w14:paraId="69760938" w14:textId="3F84BB28" w:rsidR="00C45846" w:rsidRPr="00435109" w:rsidRDefault="00C45846">
      <w:pPr>
        <w:numPr>
          <w:ilvl w:val="0"/>
          <w:numId w:val="37"/>
        </w:numPr>
        <w:pBdr>
          <w:top w:val="nil"/>
          <w:left w:val="nil"/>
          <w:bottom w:val="nil"/>
          <w:right w:val="nil"/>
          <w:between w:val="nil"/>
        </w:pBdr>
        <w:spacing w:line="276" w:lineRule="auto"/>
        <w:ind w:leftChars="0" w:firstLineChars="0"/>
        <w:jc w:val="both"/>
        <w:rPr>
          <w:rFonts w:ascii="Arial" w:hAnsi="Arial" w:cs="Arial"/>
          <w:sz w:val="22"/>
          <w:szCs w:val="22"/>
        </w:rPr>
      </w:pPr>
      <w:r w:rsidRPr="00435109">
        <w:rPr>
          <w:rFonts w:ascii="Arial" w:hAnsi="Arial" w:cs="Arial"/>
          <w:sz w:val="22"/>
          <w:szCs w:val="22"/>
        </w:rPr>
        <w:t>Kara umowna zastrzeżona na wypadek odstąpienia od umowy przez Zamawiającego należy się Zamawiającemu w całości także w przypadku ograniczenia przez Zamawiającego wykonania prawa odstąpienia od Umowy do całej reszty niespełnionego przez Wykonawcę świadczenia.</w:t>
      </w:r>
    </w:p>
    <w:p w14:paraId="704C965D" w14:textId="54520913" w:rsidR="00C45846" w:rsidRPr="00435109" w:rsidRDefault="00C45846">
      <w:pPr>
        <w:numPr>
          <w:ilvl w:val="0"/>
          <w:numId w:val="37"/>
        </w:numPr>
        <w:pBdr>
          <w:top w:val="nil"/>
          <w:left w:val="nil"/>
          <w:bottom w:val="nil"/>
          <w:right w:val="nil"/>
          <w:between w:val="nil"/>
        </w:pBdr>
        <w:spacing w:line="276" w:lineRule="auto"/>
        <w:ind w:leftChars="0" w:firstLineChars="0"/>
        <w:jc w:val="both"/>
        <w:rPr>
          <w:rFonts w:ascii="Arial" w:hAnsi="Arial" w:cs="Arial"/>
          <w:sz w:val="22"/>
          <w:szCs w:val="22"/>
        </w:rPr>
      </w:pPr>
      <w:r w:rsidRPr="00435109">
        <w:rPr>
          <w:rFonts w:ascii="Arial" w:hAnsi="Arial" w:cs="Arial"/>
          <w:sz w:val="22"/>
          <w:szCs w:val="22"/>
        </w:rPr>
        <w:t>Wykonawca wyraża zgodę na potrącenie kar umownych z wynagrodzenia należnego Wykonawcy za wykonany przedmiot Umowy.</w:t>
      </w:r>
      <w:r w:rsidRPr="00435109">
        <w:rPr>
          <w:rFonts w:ascii="Arial" w:hAnsi="Arial" w:cs="Arial"/>
          <w:kern w:val="2"/>
          <w:sz w:val="22"/>
          <w:szCs w:val="22"/>
        </w:rPr>
        <w:t xml:space="preserve"> </w:t>
      </w:r>
    </w:p>
    <w:p w14:paraId="0E858EF7" w14:textId="430EDAEF" w:rsidR="00C45846" w:rsidRPr="00435109" w:rsidRDefault="00C45846">
      <w:pPr>
        <w:numPr>
          <w:ilvl w:val="0"/>
          <w:numId w:val="37"/>
        </w:numPr>
        <w:pBdr>
          <w:top w:val="nil"/>
          <w:left w:val="nil"/>
          <w:bottom w:val="nil"/>
          <w:right w:val="nil"/>
          <w:between w:val="nil"/>
        </w:pBdr>
        <w:spacing w:line="276" w:lineRule="auto"/>
        <w:ind w:leftChars="0" w:firstLineChars="0"/>
        <w:jc w:val="both"/>
        <w:rPr>
          <w:rFonts w:ascii="Arial" w:hAnsi="Arial" w:cs="Arial"/>
          <w:sz w:val="22"/>
          <w:szCs w:val="22"/>
        </w:rPr>
      </w:pPr>
      <w:r w:rsidRPr="00435109">
        <w:rPr>
          <w:rFonts w:ascii="Arial" w:hAnsi="Arial" w:cs="Arial"/>
          <w:kern w:val="2"/>
          <w:sz w:val="22"/>
          <w:szCs w:val="22"/>
        </w:rPr>
        <w:t xml:space="preserve">Suma kar umownych nie może przekroczyć </w:t>
      </w:r>
      <w:r w:rsidR="004746D7" w:rsidRPr="00435109">
        <w:rPr>
          <w:rFonts w:ascii="Arial" w:hAnsi="Arial" w:cs="Arial"/>
          <w:kern w:val="2"/>
          <w:sz w:val="22"/>
          <w:szCs w:val="22"/>
        </w:rPr>
        <w:t>2</w:t>
      </w:r>
      <w:r w:rsidRPr="00435109">
        <w:rPr>
          <w:rFonts w:ascii="Arial" w:hAnsi="Arial" w:cs="Arial"/>
          <w:kern w:val="2"/>
          <w:sz w:val="22"/>
          <w:szCs w:val="22"/>
        </w:rPr>
        <w:t>0 % wartości wynagrodzenia umownego brutto określonego w § 1</w:t>
      </w:r>
      <w:r w:rsidR="00797196" w:rsidRPr="00435109">
        <w:rPr>
          <w:rFonts w:ascii="Arial" w:hAnsi="Arial" w:cs="Arial"/>
          <w:kern w:val="2"/>
          <w:sz w:val="22"/>
          <w:szCs w:val="22"/>
        </w:rPr>
        <w:t>1</w:t>
      </w:r>
      <w:r w:rsidRPr="00435109">
        <w:rPr>
          <w:rFonts w:ascii="Arial" w:hAnsi="Arial" w:cs="Arial"/>
          <w:kern w:val="2"/>
          <w:sz w:val="22"/>
          <w:szCs w:val="22"/>
        </w:rPr>
        <w:t xml:space="preserve"> ust. 1 – z zastrzeżeniem, że do sumy kar umownych nie wlicza się kary umownej za odstąpienie od umowy z przyczyn leżących po stronie Wykonawcy, określonej w</w:t>
      </w:r>
      <w:r w:rsidR="00B329D2" w:rsidRPr="00435109">
        <w:rPr>
          <w:rFonts w:ascii="Arial" w:hAnsi="Arial" w:cs="Arial"/>
          <w:kern w:val="2"/>
          <w:sz w:val="22"/>
          <w:szCs w:val="22"/>
        </w:rPr>
        <w:t xml:space="preserve"> </w:t>
      </w:r>
      <w:r w:rsidRPr="00435109">
        <w:rPr>
          <w:rFonts w:ascii="Arial" w:hAnsi="Arial" w:cs="Arial"/>
          <w:kern w:val="2"/>
          <w:sz w:val="22"/>
          <w:szCs w:val="22"/>
        </w:rPr>
        <w:t>ust. 1 pkt 1 lit. c.</w:t>
      </w:r>
    </w:p>
    <w:p w14:paraId="00000185" w14:textId="3F4B00DD"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1</w:t>
      </w:r>
      <w:r w:rsidR="004B0A51" w:rsidRPr="00435109">
        <w:rPr>
          <w:rFonts w:ascii="Arial" w:eastAsia="Arial" w:hAnsi="Arial" w:cs="Arial"/>
          <w:b/>
          <w:bCs/>
          <w:sz w:val="22"/>
          <w:szCs w:val="22"/>
        </w:rPr>
        <w:t xml:space="preserve">8 </w:t>
      </w:r>
      <w:r w:rsidRPr="00435109">
        <w:rPr>
          <w:rFonts w:ascii="Arial" w:eastAsia="Arial" w:hAnsi="Arial" w:cs="Arial"/>
          <w:b/>
          <w:bCs/>
          <w:sz w:val="22"/>
          <w:szCs w:val="22"/>
        </w:rPr>
        <w:t>ODSTĄPIENIE OD UMOWY</w:t>
      </w:r>
    </w:p>
    <w:p w14:paraId="54AF6B80" w14:textId="43D91608" w:rsidR="008F3033" w:rsidRPr="00435109" w:rsidRDefault="008F3033">
      <w:pPr>
        <w:pStyle w:val="Akapitzlist"/>
        <w:numPr>
          <w:ilvl w:val="0"/>
          <w:numId w:val="39"/>
        </w:numPr>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Zamawiający może odstąpić od Umowy – na podstawie</w:t>
      </w:r>
      <w:r w:rsidR="006E21B6" w:rsidRPr="00435109">
        <w:rPr>
          <w:rFonts w:ascii="Arial" w:hAnsi="Arial" w:cs="Arial"/>
          <w:sz w:val="22"/>
          <w:szCs w:val="22"/>
        </w:rPr>
        <w:t xml:space="preserve"> </w:t>
      </w:r>
      <w:r w:rsidRPr="00435109">
        <w:rPr>
          <w:rFonts w:ascii="Arial" w:eastAsia="Segoe UI" w:hAnsi="Arial" w:cs="Arial"/>
          <w:kern w:val="2"/>
          <w:sz w:val="22"/>
          <w:szCs w:val="22"/>
        </w:rPr>
        <w:t>art.</w:t>
      </w:r>
      <w:r w:rsidR="006E21B6" w:rsidRPr="00435109">
        <w:rPr>
          <w:rFonts w:ascii="Arial" w:eastAsia="Segoe UI" w:hAnsi="Arial" w:cs="Arial"/>
          <w:kern w:val="2"/>
          <w:sz w:val="22"/>
          <w:szCs w:val="22"/>
        </w:rPr>
        <w:t xml:space="preserve"> </w:t>
      </w:r>
      <w:r w:rsidRPr="00435109">
        <w:rPr>
          <w:rFonts w:ascii="Arial" w:eastAsia="Segoe UI" w:hAnsi="Arial" w:cs="Arial"/>
          <w:kern w:val="2"/>
          <w:sz w:val="22"/>
          <w:szCs w:val="22"/>
        </w:rPr>
        <w:t xml:space="preserve">465 ust. 7 </w:t>
      </w:r>
      <w:proofErr w:type="spellStart"/>
      <w:r w:rsidRPr="00435109">
        <w:rPr>
          <w:rFonts w:ascii="Arial" w:eastAsia="Segoe UI" w:hAnsi="Arial" w:cs="Arial"/>
          <w:kern w:val="2"/>
          <w:sz w:val="22"/>
          <w:szCs w:val="22"/>
        </w:rPr>
        <w:t>Pzp</w:t>
      </w:r>
      <w:proofErr w:type="spellEnd"/>
      <w:r w:rsidRPr="00435109">
        <w:rPr>
          <w:rFonts w:ascii="Arial" w:eastAsia="Segoe UI" w:hAnsi="Arial" w:cs="Arial"/>
          <w:kern w:val="2"/>
          <w:sz w:val="22"/>
          <w:szCs w:val="22"/>
        </w:rPr>
        <w:t xml:space="preserve"> </w:t>
      </w:r>
      <w:r w:rsidRPr="00435109">
        <w:rPr>
          <w:rFonts w:ascii="Arial" w:hAnsi="Arial" w:cs="Arial"/>
          <w:sz w:val="22"/>
          <w:szCs w:val="22"/>
        </w:rPr>
        <w:t>- w przypadku konieczności, wielokrotnego dokonania przez Zamawiającego bezpośredniej zapłaty podwykonawcy lub dalszemu podwykonawcy, o którym mowa w § 1</w:t>
      </w:r>
      <w:r w:rsidR="00797196" w:rsidRPr="00435109">
        <w:rPr>
          <w:rFonts w:ascii="Arial" w:hAnsi="Arial" w:cs="Arial"/>
          <w:sz w:val="22"/>
          <w:szCs w:val="22"/>
        </w:rPr>
        <w:t>2</w:t>
      </w:r>
      <w:r w:rsidRPr="00435109">
        <w:rPr>
          <w:rFonts w:ascii="Arial" w:hAnsi="Arial" w:cs="Arial"/>
          <w:sz w:val="22"/>
          <w:szCs w:val="22"/>
        </w:rPr>
        <w:t xml:space="preserve"> ust. 1</w:t>
      </w:r>
      <w:r w:rsidR="00797196" w:rsidRPr="00435109">
        <w:rPr>
          <w:rFonts w:ascii="Arial" w:hAnsi="Arial" w:cs="Arial"/>
          <w:sz w:val="22"/>
          <w:szCs w:val="22"/>
        </w:rPr>
        <w:t>5</w:t>
      </w:r>
      <w:r w:rsidRPr="00435109">
        <w:rPr>
          <w:rFonts w:ascii="Arial" w:hAnsi="Arial" w:cs="Arial"/>
          <w:sz w:val="22"/>
          <w:szCs w:val="22"/>
        </w:rPr>
        <w:t xml:space="preserve"> Umowy lub konieczności dokonania bezpośrednich zapłat na sumę większą niż 5 % (pięć procent) wartości brutto wynagrodzenia wskazanego w § 1</w:t>
      </w:r>
      <w:r w:rsidR="00797196" w:rsidRPr="00435109">
        <w:rPr>
          <w:rFonts w:ascii="Arial" w:hAnsi="Arial" w:cs="Arial"/>
          <w:sz w:val="22"/>
          <w:szCs w:val="22"/>
        </w:rPr>
        <w:t>1</w:t>
      </w:r>
      <w:r w:rsidRPr="00435109">
        <w:rPr>
          <w:rFonts w:ascii="Arial" w:hAnsi="Arial" w:cs="Arial"/>
          <w:sz w:val="22"/>
          <w:szCs w:val="22"/>
        </w:rPr>
        <w:t xml:space="preserve"> ust. 1 niniejszej Umowy.</w:t>
      </w:r>
    </w:p>
    <w:p w14:paraId="68BBEBC2" w14:textId="77777777" w:rsidR="008F3033" w:rsidRPr="00435109" w:rsidRDefault="008F3033">
      <w:pPr>
        <w:pStyle w:val="Akapitzlist"/>
        <w:numPr>
          <w:ilvl w:val="0"/>
          <w:numId w:val="39"/>
        </w:numPr>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Zamawiający uprawniony jest do odstąpienia od umowy w przypadku, gdy:</w:t>
      </w:r>
    </w:p>
    <w:p w14:paraId="0C505EA7" w14:textId="367DAEFB"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skierował, bez akceptacji Zamawiającego, do realizacji przedmiotu zamówienia</w:t>
      </w:r>
      <w:r w:rsidR="006E21B6" w:rsidRPr="00435109">
        <w:rPr>
          <w:rFonts w:ascii="Arial" w:hAnsi="Arial" w:cs="Arial"/>
          <w:sz w:val="22"/>
          <w:szCs w:val="22"/>
        </w:rPr>
        <w:t xml:space="preserve"> </w:t>
      </w:r>
      <w:r w:rsidRPr="00435109">
        <w:rPr>
          <w:rFonts w:ascii="Arial" w:hAnsi="Arial" w:cs="Arial"/>
          <w:sz w:val="22"/>
          <w:szCs w:val="22"/>
        </w:rPr>
        <w:t>osoby</w:t>
      </w:r>
      <w:r w:rsidR="006E21B6" w:rsidRPr="00435109">
        <w:rPr>
          <w:rFonts w:ascii="Arial" w:hAnsi="Arial" w:cs="Arial"/>
          <w:sz w:val="22"/>
          <w:szCs w:val="22"/>
        </w:rPr>
        <w:t xml:space="preserve"> </w:t>
      </w:r>
      <w:r w:rsidRPr="00435109">
        <w:rPr>
          <w:rFonts w:ascii="Arial" w:hAnsi="Arial" w:cs="Arial"/>
          <w:sz w:val="22"/>
          <w:szCs w:val="22"/>
        </w:rPr>
        <w:t xml:space="preserve">o gorszych kwalifikacjach i doświadczeniu niż wymagane w SWZ lub inne niż wskazane w Formularzu </w:t>
      </w:r>
      <w:r w:rsidRPr="00435109">
        <w:rPr>
          <w:rFonts w:ascii="Arial" w:hAnsi="Arial" w:cs="Arial"/>
          <w:i/>
          <w:sz w:val="22"/>
          <w:szCs w:val="22"/>
        </w:rPr>
        <w:t>„Wykaz osób”</w:t>
      </w:r>
      <w:r w:rsidRPr="00435109">
        <w:rPr>
          <w:rFonts w:ascii="Arial" w:hAnsi="Arial" w:cs="Arial"/>
          <w:sz w:val="22"/>
          <w:szCs w:val="22"/>
        </w:rPr>
        <w:t xml:space="preserve"> i załącznikach do Formularza złożonych wraz z ofertą Wykonawcy, które nie otrzymały</w:t>
      </w:r>
      <w:r w:rsidR="006E21B6" w:rsidRPr="00435109">
        <w:rPr>
          <w:rFonts w:ascii="Arial" w:hAnsi="Arial" w:cs="Arial"/>
          <w:sz w:val="22"/>
          <w:szCs w:val="22"/>
        </w:rPr>
        <w:t xml:space="preserve"> </w:t>
      </w:r>
      <w:r w:rsidRPr="00435109">
        <w:rPr>
          <w:rFonts w:ascii="Arial" w:hAnsi="Arial" w:cs="Arial"/>
          <w:sz w:val="22"/>
          <w:szCs w:val="22"/>
        </w:rPr>
        <w:t>akceptacji Zamawiającego i nie usunął tego uchybienia w terminie 7 (siedmiu) dni od dnia wezwania przez Zamawiającego,</w:t>
      </w:r>
    </w:p>
    <w:p w14:paraId="024BD2BC" w14:textId="77777777"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nie rozpoczął realizacji Umowy bez uzasadnionych przyczyn oraz nie podejmuje się ich rozpoczęcia, pomimo wezwania Zamawiającego złożonego na piśmie, a bezczynność Wykonawcy trwa dłużej niż 14 dni,</w:t>
      </w:r>
    </w:p>
    <w:p w14:paraId="31E03444" w14:textId="5F9500D0"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przerwał</w:t>
      </w:r>
      <w:r w:rsidR="006E21B6" w:rsidRPr="00435109">
        <w:rPr>
          <w:rFonts w:ascii="Arial" w:hAnsi="Arial" w:cs="Arial"/>
          <w:sz w:val="22"/>
          <w:szCs w:val="22"/>
        </w:rPr>
        <w:t xml:space="preserve"> </w:t>
      </w:r>
      <w:r w:rsidRPr="00435109">
        <w:rPr>
          <w:rFonts w:ascii="Arial" w:hAnsi="Arial" w:cs="Arial"/>
          <w:sz w:val="22"/>
          <w:szCs w:val="22"/>
        </w:rPr>
        <w:t xml:space="preserve">z powodu okoliczności leżących po jego stronie realizację przedmiotu Umowy i przerwa ta trwa dłużej niż </w:t>
      </w:r>
      <w:r w:rsidR="00E74FB5" w:rsidRPr="00435109">
        <w:rPr>
          <w:rFonts w:ascii="Arial" w:hAnsi="Arial" w:cs="Arial"/>
          <w:sz w:val="22"/>
          <w:szCs w:val="22"/>
        </w:rPr>
        <w:t>14</w:t>
      </w:r>
      <w:r w:rsidRPr="00435109">
        <w:rPr>
          <w:rFonts w:ascii="Arial" w:hAnsi="Arial" w:cs="Arial"/>
          <w:sz w:val="22"/>
          <w:szCs w:val="22"/>
        </w:rPr>
        <w:t xml:space="preserve"> dni,</w:t>
      </w:r>
    </w:p>
    <w:p w14:paraId="0141D081" w14:textId="77777777"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nie przedłożył w wymaganej wysokości zabezpieczenia należytego wykonania Umowy na okres obowiązywania Umowy lub w przypadku nieprzedłożenia w wymaganej wysokości zabezpieczenia należytego wykonania Umowy na wydłużony okres jej obowiązywania lub wygaśnięcia z jakiegokolwiek powodu zabezpieczenia należytego wykonania Umowy w okresie jej obowiązywania lub w okresie rękojmi,</w:t>
      </w:r>
    </w:p>
    <w:p w14:paraId="54E88708" w14:textId="77777777"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wykonuje Przedmiot Umowy przy pomocy Podwykonawcy/-ów pomimo pisemnego sprzeciwu lub zastrzeżeń Zamawiającego wobec powierzenia Podwykonawcy lub Dalszemu Podwykonawcy realizacji części Przedmiotu Umowy,</w:t>
      </w:r>
    </w:p>
    <w:p w14:paraId="77911126" w14:textId="77777777"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wykonuje Przedmiot Umowy przy pomocy Podwykonawcy/-ów, pomimo niezgłoszenia powyższego faktu Zamawiającemu,</w:t>
      </w:r>
    </w:p>
    <w:p w14:paraId="134BE2E8" w14:textId="4085937D"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Wykonawca nie dotrzymał zobowiązań, o których mowa w § 1</w:t>
      </w:r>
      <w:r w:rsidR="00797196" w:rsidRPr="00435109">
        <w:rPr>
          <w:rFonts w:ascii="Arial" w:hAnsi="Arial" w:cs="Arial"/>
          <w:sz w:val="22"/>
          <w:szCs w:val="22"/>
        </w:rPr>
        <w:t>5</w:t>
      </w:r>
      <w:r w:rsidRPr="00435109">
        <w:rPr>
          <w:rFonts w:ascii="Arial" w:hAnsi="Arial" w:cs="Arial"/>
          <w:sz w:val="22"/>
          <w:szCs w:val="22"/>
        </w:rPr>
        <w:t xml:space="preserve"> Ubezpieczenie Wykonawcy,</w:t>
      </w:r>
    </w:p>
    <w:p w14:paraId="614C9ABF" w14:textId="135C64C2" w:rsidR="008F3033" w:rsidRPr="00435109" w:rsidRDefault="008F3033">
      <w:pPr>
        <w:pStyle w:val="Akapitzlist"/>
        <w:numPr>
          <w:ilvl w:val="1"/>
          <w:numId w:val="38"/>
        </w:numPr>
        <w:spacing w:after="120"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Wykonawca nie dopełnił wymogu zatrudniania w stosunku pracy (przez Wykonawcę, Podwykonawcę lub Dalszego podwykonawcę) osób realizujących prace wskazane w § </w:t>
      </w:r>
      <w:r w:rsidR="00797196" w:rsidRPr="00435109">
        <w:rPr>
          <w:rFonts w:ascii="Arial" w:hAnsi="Arial" w:cs="Arial"/>
          <w:sz w:val="22"/>
          <w:szCs w:val="22"/>
        </w:rPr>
        <w:t>8</w:t>
      </w:r>
      <w:r w:rsidR="00F9177A" w:rsidRPr="00435109">
        <w:rPr>
          <w:rFonts w:ascii="Arial" w:hAnsi="Arial" w:cs="Arial"/>
          <w:sz w:val="22"/>
          <w:szCs w:val="22"/>
        </w:rPr>
        <w:t xml:space="preserve"> ust. </w:t>
      </w:r>
      <w:r w:rsidR="00797196" w:rsidRPr="00435109">
        <w:rPr>
          <w:rFonts w:ascii="Arial" w:hAnsi="Arial" w:cs="Arial"/>
          <w:sz w:val="22"/>
          <w:szCs w:val="22"/>
        </w:rPr>
        <w:t>9</w:t>
      </w:r>
      <w:r w:rsidR="007C66A4" w:rsidRPr="00435109">
        <w:rPr>
          <w:rFonts w:ascii="Arial" w:hAnsi="Arial" w:cs="Arial"/>
          <w:sz w:val="22"/>
          <w:szCs w:val="22"/>
        </w:rPr>
        <w:t>.</w:t>
      </w:r>
    </w:p>
    <w:p w14:paraId="52D981A1" w14:textId="331CCA40" w:rsidR="008F3033" w:rsidRPr="00435109" w:rsidRDefault="008F3033">
      <w:pPr>
        <w:pStyle w:val="Akapitzlist"/>
        <w:numPr>
          <w:ilvl w:val="0"/>
          <w:numId w:val="39"/>
        </w:numPr>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Uprawnienie do odstąpienia od Umowy, o którym mowa w ust. 1 i 2 powyżej – Zamawiający może wykonać w terminie do </w:t>
      </w:r>
      <w:r w:rsidR="00E74FB5" w:rsidRPr="00435109">
        <w:rPr>
          <w:rFonts w:ascii="Arial" w:hAnsi="Arial" w:cs="Arial"/>
          <w:sz w:val="22"/>
          <w:szCs w:val="22"/>
        </w:rPr>
        <w:t>3</w:t>
      </w:r>
      <w:r w:rsidRPr="00435109">
        <w:rPr>
          <w:rFonts w:ascii="Arial" w:hAnsi="Arial" w:cs="Arial"/>
          <w:sz w:val="22"/>
          <w:szCs w:val="22"/>
        </w:rPr>
        <w:t>0 dni od powzięcia wiadomości o okoliczności uprawniającej do odstąpienia od umowy, wskazanej w ust. 1 i 2 powyże</w:t>
      </w:r>
      <w:r w:rsidR="00861AA2" w:rsidRPr="00435109">
        <w:rPr>
          <w:rFonts w:ascii="Arial" w:hAnsi="Arial" w:cs="Arial"/>
          <w:sz w:val="22"/>
          <w:szCs w:val="22"/>
        </w:rPr>
        <w:t xml:space="preserve">j </w:t>
      </w:r>
      <w:r w:rsidR="00797196" w:rsidRPr="00435109">
        <w:rPr>
          <w:rFonts w:ascii="Arial" w:hAnsi="Arial" w:cs="Arial"/>
          <w:sz w:val="22"/>
          <w:szCs w:val="22"/>
        </w:rPr>
        <w:t xml:space="preserve">- </w:t>
      </w:r>
      <w:r w:rsidR="00861AA2" w:rsidRPr="00435109">
        <w:rPr>
          <w:rFonts w:ascii="Arial" w:hAnsi="Arial" w:cs="Arial"/>
          <w:sz w:val="22"/>
          <w:szCs w:val="22"/>
        </w:rPr>
        <w:t>jednak nie później niż do dnia</w:t>
      </w:r>
      <w:r w:rsidR="00E74FB5" w:rsidRPr="00435109">
        <w:rPr>
          <w:rFonts w:ascii="Arial" w:hAnsi="Arial" w:cs="Arial"/>
          <w:sz w:val="22"/>
          <w:szCs w:val="22"/>
        </w:rPr>
        <w:t xml:space="preserve"> 31.12.2027 r.</w:t>
      </w:r>
    </w:p>
    <w:p w14:paraId="4321505C" w14:textId="77777777" w:rsidR="008F3033" w:rsidRPr="00435109" w:rsidRDefault="008F3033">
      <w:pPr>
        <w:pStyle w:val="Akapitzlist"/>
        <w:numPr>
          <w:ilvl w:val="0"/>
          <w:numId w:val="39"/>
        </w:numPr>
        <w:suppressAutoHyphens w:val="0"/>
        <w:spacing w:after="12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Niezależnie od powyższego – Strony uprawnione są od Umowy odstąpić na zasadach określonych przepisami KC.</w:t>
      </w:r>
    </w:p>
    <w:p w14:paraId="7014BA60" w14:textId="77777777" w:rsidR="008F3033" w:rsidRPr="00435109" w:rsidRDefault="008F3033">
      <w:pPr>
        <w:pStyle w:val="Akapitzlist"/>
        <w:numPr>
          <w:ilvl w:val="0"/>
          <w:numId w:val="39"/>
        </w:numPr>
        <w:suppressAutoHyphens w:val="0"/>
        <w:spacing w:after="12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Strony dopuszczają możliwość odstąpienia od Umowy w części, w zakresie całej reszty niespełnionego świadczenia (ex nunc).</w:t>
      </w:r>
    </w:p>
    <w:p w14:paraId="663EF6B9" w14:textId="77777777" w:rsidR="008F3033" w:rsidRPr="00435109" w:rsidRDefault="008F3033">
      <w:pPr>
        <w:pStyle w:val="Akapitzlist"/>
        <w:numPr>
          <w:ilvl w:val="0"/>
          <w:numId w:val="39"/>
        </w:numPr>
        <w:suppressAutoHyphens w:val="0"/>
        <w:spacing w:after="12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Odstąpienie od Umowy powinno nastąpić w formie pisemnej pod rygorem nieważności i powinno zawierać uzasadnienie. </w:t>
      </w:r>
    </w:p>
    <w:p w14:paraId="213D4B22" w14:textId="77777777" w:rsidR="00861AA2" w:rsidRPr="00435109" w:rsidRDefault="008F3033">
      <w:pPr>
        <w:pStyle w:val="Akapitzlist"/>
        <w:numPr>
          <w:ilvl w:val="0"/>
          <w:numId w:val="39"/>
        </w:numPr>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W wypadku odstąpienia od Umowy Wykonawcę oraz Zamawiającego obciążają następujące obowiązki szczegółowe:</w:t>
      </w:r>
    </w:p>
    <w:p w14:paraId="502EB70B" w14:textId="7DB9E6D7" w:rsidR="008F3033" w:rsidRPr="00435109" w:rsidRDefault="008F3033">
      <w:pPr>
        <w:pStyle w:val="Akapitzlist"/>
        <w:numPr>
          <w:ilvl w:val="1"/>
          <w:numId w:val="35"/>
        </w:numPr>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W przypadku odstąpienia od Umowy w terminie 3 dni od dnia odstąpienia od Umowy, zostaną rozpoczęte czynności inwentaryzacji robót/prac w toku według stanu na dzień odstąpienia. Inwentaryzację przeprowadza komisja powołana przez Zamawiającego przy udziale Wykonawcy i Inwestora Zastępczego. Sprawdzona i podpisana przez inspektora nadzoru inwestorskiego Książka Obmiarów jest wymaganym, niezbędnym dokumentem budowy w przypadku odstąpienia którejkolwiek ze stron od zawartej umowy o roboty budowlane.</w:t>
      </w:r>
    </w:p>
    <w:p w14:paraId="2B30F358" w14:textId="13AC25DD" w:rsidR="008F3033" w:rsidRPr="00435109" w:rsidRDefault="008F3033">
      <w:pPr>
        <w:pStyle w:val="Akapitzlist"/>
        <w:numPr>
          <w:ilvl w:val="1"/>
          <w:numId w:val="35"/>
        </w:numPr>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W protokole inwentaryzacji strony przedłożą zestawienie swoich roszczeń. Protokół będzie zawierał wyliczenie ilości i wartości wykonanych robót. Inwentaryzacja ilościowa będzie przebiegać przy użyciu kart obmiarowych i przez faktyczne mierzenie robót w naturze. Ceny jednostkowe robót będą przyjęte w następujący sposób: dla robót podstawowych podlegających inwentaryzacji</w:t>
      </w:r>
      <w:r w:rsidR="006E21B6" w:rsidRPr="00435109">
        <w:rPr>
          <w:rFonts w:ascii="Arial" w:hAnsi="Arial" w:cs="Arial"/>
          <w:sz w:val="22"/>
          <w:szCs w:val="22"/>
        </w:rPr>
        <w:t xml:space="preserve"> </w:t>
      </w:r>
      <w:r w:rsidRPr="00435109">
        <w:rPr>
          <w:rFonts w:ascii="Arial" w:hAnsi="Arial" w:cs="Arial"/>
          <w:sz w:val="22"/>
          <w:szCs w:val="22"/>
        </w:rPr>
        <w:t xml:space="preserve">wykonanych przez Wykonawcę – </w:t>
      </w:r>
      <w:r w:rsidRPr="00435109">
        <w:rPr>
          <w:rFonts w:ascii="Arial" w:hAnsi="Arial"/>
          <w:sz w:val="22"/>
          <w:szCs w:val="22"/>
        </w:rPr>
        <w:t>z oferty Wykonawcy, będącej podstawą zawarcia Umowy, a w przypadku gdy na podstawie oferty Wykonawcy nie da się określić ceny danego asortymentu jednostkowego robót - z katalogu SEKOCENBUD (Średnie ceny z rejonu prowadzenia robót) z daty złożenia oferty</w:t>
      </w:r>
      <w:r w:rsidRPr="00435109">
        <w:rPr>
          <w:rFonts w:ascii="Arial" w:hAnsi="Arial" w:cs="Arial"/>
          <w:sz w:val="22"/>
          <w:szCs w:val="22"/>
        </w:rPr>
        <w:t xml:space="preserve">; dla robót dodatkowych podlegających inwentaryzacji wykonanych przez Wykonawcę - </w:t>
      </w:r>
      <w:r w:rsidRPr="00435109">
        <w:rPr>
          <w:rFonts w:ascii="Arial" w:hAnsi="Arial"/>
          <w:sz w:val="22"/>
          <w:szCs w:val="22"/>
        </w:rPr>
        <w:t>z oferty Wykonawcy, będącej podstawą podpisania protokołu konieczności dla robót dodatkowych, a w przypadku gdy na podstawie oferty Wykonawcy nie da się określić ceny danego asortymentu jednostkowego robót z katalogu SEKOCENBUD (Średnie ceny z rejonu prowadzenia robót) z daty podpisania protokołu konieczności</w:t>
      </w:r>
      <w:r w:rsidRPr="00435109">
        <w:rPr>
          <w:rFonts w:ascii="Arial" w:hAnsi="Arial" w:cs="Arial"/>
          <w:sz w:val="22"/>
          <w:szCs w:val="22"/>
        </w:rPr>
        <w:t>. W przypadku gdy w inwentaryzowanych robotach wystąpi wadliwość komisja inwentaryzacyjna dokona obniżenia wartości wynagrodzenia z tytułu wadliwości.</w:t>
      </w:r>
    </w:p>
    <w:p w14:paraId="0FF4425A" w14:textId="2A110220" w:rsidR="008F3033" w:rsidRPr="00435109" w:rsidRDefault="008F3033">
      <w:pPr>
        <w:pStyle w:val="Akapitzlist"/>
        <w:numPr>
          <w:ilvl w:val="1"/>
          <w:numId w:val="35"/>
        </w:numPr>
        <w:spacing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Wykonawca zabezpieczy przerwane roboty w zakresie obustronnie uzgodnionym. W ramach zabezpieczenia zostaną między innymi: trwale wygrodzone miejsca robót, zasłonięte i zabezpieczone otwory, zabezpieczone i oznaczone wystające element. Zabezpieczenie ma ochronić obiekt przed niszczeniem w przypadku deszczu i przed dostępem osób postronnych.</w:t>
      </w:r>
    </w:p>
    <w:p w14:paraId="28A21FD5" w14:textId="77777777" w:rsidR="008F3033" w:rsidRPr="00435109" w:rsidRDefault="008F3033">
      <w:pPr>
        <w:pStyle w:val="Akapitzlist"/>
        <w:numPr>
          <w:ilvl w:val="1"/>
          <w:numId w:val="35"/>
        </w:numPr>
        <w:spacing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Wykonawca zgłosi do dokonania przez Zamawiającego odbioru robót przerwanych oraz robót zabezpieczających. Wykonawca niezwłocznie, najpóźniej w terminie 5 dni licząc od dnia rozpoczęcia inwentaryzacji, usunie z terenu budowy urządzenia, materiały oraz sprzęt przez niego dostarczone, nie stanowiące własności Zamawiającego.</w:t>
      </w:r>
    </w:p>
    <w:p w14:paraId="2C8B8D5D" w14:textId="6DBEF3F5" w:rsidR="008F3033" w:rsidRPr="00435109" w:rsidRDefault="008F3033">
      <w:pPr>
        <w:pStyle w:val="Akapitzlist"/>
        <w:numPr>
          <w:ilvl w:val="1"/>
          <w:numId w:val="35"/>
        </w:numPr>
        <w:spacing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Wykonawca i Podwykonawcy mają obowiązek uczestniczyć w czynnościach inwentaryzacji. Brak udziału przedstawicieli Wykonawcy i Podwykonawców w pracach Komisji inwentaryzacyjnej robót nie wstrzymuje jej działań, a przeprowadzone czynności inwentaryzacji robót i sporządzone przez Komisję dokumenty w czasie prowadzonych czynności (mimo braku podpisu przedstawicieli Wykonawcy i</w:t>
      </w:r>
      <w:r w:rsidR="006E21B6" w:rsidRPr="00435109">
        <w:rPr>
          <w:rFonts w:ascii="Arial" w:hAnsi="Arial" w:cs="Arial"/>
          <w:sz w:val="22"/>
          <w:szCs w:val="22"/>
        </w:rPr>
        <w:t xml:space="preserve"> </w:t>
      </w:r>
      <w:r w:rsidRPr="00435109">
        <w:rPr>
          <w:rFonts w:ascii="Arial" w:hAnsi="Arial" w:cs="Arial"/>
          <w:sz w:val="22"/>
          <w:szCs w:val="22"/>
        </w:rPr>
        <w:t xml:space="preserve">Podwykonawców) są wiążące dla Wykonawcy i dla Podwykonawców. </w:t>
      </w:r>
    </w:p>
    <w:p w14:paraId="60AA0E36" w14:textId="77777777" w:rsidR="00543727" w:rsidRPr="00435109" w:rsidRDefault="00543727" w:rsidP="00543727">
      <w:pPr>
        <w:pStyle w:val="Akapitzlist"/>
        <w:spacing w:line="276" w:lineRule="auto"/>
        <w:ind w:leftChars="0" w:firstLineChars="0"/>
        <w:contextualSpacing/>
        <w:jc w:val="both"/>
        <w:textDirection w:val="lrTb"/>
        <w:textAlignment w:val="auto"/>
        <w:outlineLvl w:val="9"/>
        <w:rPr>
          <w:rFonts w:ascii="Arial" w:hAnsi="Arial" w:cs="Arial"/>
          <w:sz w:val="22"/>
          <w:szCs w:val="22"/>
        </w:rPr>
      </w:pPr>
    </w:p>
    <w:p w14:paraId="0000019E" w14:textId="5B23686D"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b/>
          <w:bCs/>
          <w:sz w:val="22"/>
          <w:szCs w:val="22"/>
        </w:rPr>
      </w:pPr>
      <w:r w:rsidRPr="00435109">
        <w:rPr>
          <w:rFonts w:ascii="Arial" w:eastAsia="Arial" w:hAnsi="Arial" w:cs="Arial"/>
          <w:b/>
          <w:bCs/>
          <w:sz w:val="22"/>
          <w:szCs w:val="22"/>
        </w:rPr>
        <w:t xml:space="preserve">§ </w:t>
      </w:r>
      <w:r w:rsidR="004B0A51" w:rsidRPr="00435109">
        <w:rPr>
          <w:rFonts w:ascii="Arial" w:eastAsia="Arial" w:hAnsi="Arial" w:cs="Arial"/>
          <w:b/>
          <w:bCs/>
          <w:sz w:val="22"/>
          <w:szCs w:val="22"/>
        </w:rPr>
        <w:t xml:space="preserve">19 </w:t>
      </w:r>
      <w:r w:rsidRPr="00435109">
        <w:rPr>
          <w:rFonts w:ascii="Arial" w:eastAsia="Arial" w:hAnsi="Arial" w:cs="Arial"/>
          <w:b/>
          <w:bCs/>
          <w:sz w:val="22"/>
          <w:szCs w:val="22"/>
        </w:rPr>
        <w:t>ZMIANY UMOWY</w:t>
      </w:r>
    </w:p>
    <w:p w14:paraId="7A4ADB7C" w14:textId="46EBF71C" w:rsidR="00CB6F56" w:rsidRPr="00435109" w:rsidRDefault="00CB6F56">
      <w:pPr>
        <w:numPr>
          <w:ilvl w:val="0"/>
          <w:numId w:val="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Dopuszcza się zmiany Umowy w stosunku do treści oferty, na podstawie której dokonano wyboru Wykonawcy w zakresie </w:t>
      </w:r>
      <w:r w:rsidRPr="00435109">
        <w:rPr>
          <w:rFonts w:ascii="Arial" w:eastAsia="Arial" w:hAnsi="Arial" w:cs="Arial"/>
          <w:sz w:val="22"/>
          <w:szCs w:val="22"/>
          <w:u w:val="single"/>
        </w:rPr>
        <w:t>terminu wykonania Przedmiotu Umowy</w:t>
      </w:r>
      <w:r w:rsidRPr="00435109">
        <w:rPr>
          <w:rFonts w:ascii="Arial" w:eastAsia="Arial" w:hAnsi="Arial" w:cs="Arial"/>
          <w:sz w:val="22"/>
          <w:szCs w:val="22"/>
        </w:rPr>
        <w:t>, o którym mowa w § 2 Umowy poprzez jego wydłużenie zgodnie z warunkami określonymi w pkt 1) - 13) poniżej:</w:t>
      </w:r>
    </w:p>
    <w:p w14:paraId="24D31830" w14:textId="4A40FB70"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zaistnienia nadzwyczajnych niekorzystnych warunków atmosferycznych, pod warunkiem, że konieczność wykonywania robót w okresie wystąpienia nadzwyczajnych niekorzystnych warunków atmosferycznych nie jest następstwem okoliczności, za które Wykonawca ponosi odpowiedzialność – dopuszcza się wydłużenie terminu o liczbę dni, w których z powodu zaistnienia nadzwyczajnych niekorzystnych warunków atmosferycznych brak było możliwości wykonywania Umowy w sposób, który pozwoliłby na wykonanie Przedmiotu Umowy w terminie, o którym mowa w §</w:t>
      </w:r>
      <w:r w:rsidR="006E21B6" w:rsidRPr="00435109">
        <w:rPr>
          <w:rFonts w:ascii="Arial" w:hAnsi="Arial" w:cs="Arial"/>
          <w:sz w:val="22"/>
          <w:szCs w:val="22"/>
        </w:rPr>
        <w:t xml:space="preserve"> </w:t>
      </w:r>
      <w:r w:rsidRPr="00435109">
        <w:rPr>
          <w:rFonts w:ascii="Arial" w:hAnsi="Arial" w:cs="Arial"/>
          <w:sz w:val="22"/>
          <w:szCs w:val="22"/>
        </w:rPr>
        <w:t xml:space="preserve">2 (w tym również brak było możliwości, z uwagi na technologię wykonywania robót, normy lub inne przepisy, zmiany kolejności wykonywania robót w sposób, który pozwoliłyby na terminowe wykonanie Przedmiotu Umowy). </w:t>
      </w:r>
    </w:p>
    <w:p w14:paraId="5153B1E4" w14:textId="49DB0C5D"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 xml:space="preserve">W przypadku realizacji dodatkowych dostaw, usług lub robót budowlanych przez dotychczasowego Wykonawcę, o których mowa w art. </w:t>
      </w:r>
      <w:r w:rsidRPr="00435109">
        <w:rPr>
          <w:rFonts w:ascii="Arial" w:hAnsi="Arial" w:cs="Arial"/>
          <w:bCs/>
          <w:sz w:val="22"/>
          <w:szCs w:val="22"/>
        </w:rPr>
        <w:t>455 ust. 1 pkt 3 i 4</w:t>
      </w:r>
      <w:r w:rsidR="006E21B6" w:rsidRPr="00435109">
        <w:rPr>
          <w:rFonts w:ascii="Arial" w:hAnsi="Arial" w:cs="Arial"/>
          <w:bCs/>
          <w:sz w:val="22"/>
          <w:szCs w:val="22"/>
        </w:rPr>
        <w:t xml:space="preserve"> </w:t>
      </w:r>
      <w:r w:rsidRPr="00435109">
        <w:rPr>
          <w:rFonts w:ascii="Arial" w:hAnsi="Arial" w:cs="Arial"/>
          <w:sz w:val="22"/>
          <w:szCs w:val="22"/>
        </w:rPr>
        <w:t>–</w:t>
      </w:r>
      <w:r w:rsidR="006E21B6" w:rsidRPr="00435109">
        <w:rPr>
          <w:rFonts w:ascii="Arial" w:hAnsi="Arial" w:cs="Arial"/>
          <w:sz w:val="22"/>
          <w:szCs w:val="22"/>
        </w:rPr>
        <w:t xml:space="preserve"> </w:t>
      </w:r>
      <w:r w:rsidRPr="00435109">
        <w:rPr>
          <w:rFonts w:ascii="Arial" w:hAnsi="Arial" w:cs="Arial"/>
          <w:sz w:val="22"/>
          <w:szCs w:val="22"/>
        </w:rPr>
        <w:t>dopuszcza się wydłużenia</w:t>
      </w:r>
      <w:r w:rsidR="006E21B6" w:rsidRPr="00435109">
        <w:rPr>
          <w:rFonts w:ascii="Arial" w:hAnsi="Arial" w:cs="Arial"/>
          <w:sz w:val="22"/>
          <w:szCs w:val="22"/>
        </w:rPr>
        <w:t xml:space="preserve"> </w:t>
      </w:r>
      <w:r w:rsidRPr="00435109">
        <w:rPr>
          <w:rFonts w:ascii="Arial" w:hAnsi="Arial" w:cs="Arial"/>
          <w:sz w:val="22"/>
          <w:szCs w:val="22"/>
        </w:rPr>
        <w:t xml:space="preserve">terminu wykonania Przedmiotu Umowy o liczbę dni, w których z powodu realizacji dodatkowych dostaw, usług lub robót budowlanych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 </w:t>
      </w:r>
    </w:p>
    <w:p w14:paraId="12DC6A79" w14:textId="2F506C6B"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zmiany sposobu wykonywania Przedmiotu Umowy, o którym mowa w ust. 2 poniżej –</w:t>
      </w:r>
      <w:r w:rsidR="006E21B6" w:rsidRPr="00435109">
        <w:rPr>
          <w:rFonts w:ascii="Arial" w:hAnsi="Arial" w:cs="Arial"/>
          <w:sz w:val="22"/>
          <w:szCs w:val="22"/>
        </w:rPr>
        <w:t xml:space="preserve"> </w:t>
      </w:r>
      <w:r w:rsidRPr="00435109">
        <w:rPr>
          <w:rFonts w:ascii="Arial" w:hAnsi="Arial" w:cs="Arial"/>
          <w:sz w:val="22"/>
          <w:szCs w:val="22"/>
        </w:rPr>
        <w:t xml:space="preserve">dopuszcza się wydłużenie terminu wykonania Przedmiotu Umowy o liczbę dni, w których z powodu zmiany sposobu wykonywania Przedmiotu Umowy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 </w:t>
      </w:r>
    </w:p>
    <w:p w14:paraId="2CED53FD"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 xml:space="preserve">W przypadku zmiany zakresu przedmiotu Umowy, o którym mowa w ust. 3 </w:t>
      </w:r>
      <w:r w:rsidRPr="00435109">
        <w:rPr>
          <w:rFonts w:ascii="Arial" w:hAnsi="Arial"/>
          <w:sz w:val="22"/>
          <w:szCs w:val="22"/>
        </w:rPr>
        <w:t>poniżej</w:t>
      </w:r>
      <w:r w:rsidRPr="00435109">
        <w:rPr>
          <w:rFonts w:ascii="Arial" w:hAnsi="Arial" w:cs="Arial"/>
          <w:sz w:val="22"/>
          <w:szCs w:val="22"/>
        </w:rPr>
        <w:t xml:space="preserve"> - dopuszcza się wydłużenie terminu wykonania Przedmiotu Umowy o liczbę dni, w których z powodu zmiany zakresu Przedmiotu Umowy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27BBD4F2"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wystąpią lub zostaną ujawnione odbiegające od przyjętych w dokumentacji projektowej warunki terenu budowy, w szczególności dotyczące niezinwentaryzowanych lub błędnie zinwentaryzowanych sieci, instalacji lub innych obiektów budowlanych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6BE51F0E"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wystąpi brak możliwości wykonywania robót z powodu niedopuszczenia do ich wykonywania przez uprawniony organ administracji publicznej lub nakazania ich wstrzymania przez uprawniony organ, z przyczyn niezależnych od Wykonawcy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4FE53F71" w14:textId="2595D11F"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nastąpi odmowa wydania przez właściwe organy administracji publicznej oraz inne podmioty decyzji, zezwoleń, uzgodnień, warunków itp. z przyczyn nieleżących po stronie Wykonawcy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r w:rsidR="0031252D" w:rsidRPr="00435109">
        <w:rPr>
          <w:rFonts w:ascii="Arial" w:hAnsi="Arial" w:cs="Arial"/>
          <w:sz w:val="22"/>
          <w:szCs w:val="22"/>
        </w:rPr>
        <w:t>.</w:t>
      </w:r>
    </w:p>
    <w:p w14:paraId="28BFA67F"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wystąpią opóźnienia w wydawaniu decyzji, zezwoleń, uzgodnień, warunków itp., do wydania których właściwe organy administracji publicznej lub inne podmioty są zobowiązane na mocy przepisów prawa, jeżeli opóźnienie przekroczy okres przewidziany w przepisach prawa, w którym ww. decyzje, zezwolenia, uzgodnienia, warunki itp. powinny zostać wydane oraz nie są następstwem okoliczności leżących po stronie Wykonawcy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5B6324CF" w14:textId="12D81A28"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 xml:space="preserve">W przypadku gdy użytkownicy nieruchomości, </w:t>
      </w:r>
      <w:r w:rsidR="00E74FB5" w:rsidRPr="00435109">
        <w:rPr>
          <w:rFonts w:ascii="Arial" w:hAnsi="Arial" w:cs="Arial"/>
          <w:sz w:val="22"/>
          <w:szCs w:val="22"/>
        </w:rPr>
        <w:t>w sąsiedztwie</w:t>
      </w:r>
      <w:r w:rsidRPr="00435109">
        <w:rPr>
          <w:rFonts w:ascii="Arial" w:hAnsi="Arial" w:cs="Arial"/>
          <w:sz w:val="22"/>
          <w:szCs w:val="22"/>
        </w:rPr>
        <w:t xml:space="preserve"> których prowadzone są roboty/prace uniemożliwią lub utrudnią ich prowadzenie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05880EC4"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niedotrzymanie terminu będzie następstwem zmiany przepisów prawa mających wpływ na wykonanie Przedmiotu Umowy lub świadczenia stron Umowy, w szczególności konieczności dokonania zmian dokumentacji stanowiącej opis Przedmiotu zamówienia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4FAB2874"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dojdzie do opóźnień z przyczyn leżących po stronie Zamawiającego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743BCD45"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gdy wystąpią warunki siły wyższej, które uniemożliwiły wykonanie Umowy w ustalonym terminie - dopuszcza się wydłużenie terminu wykonania Przedmiotu Umowy o liczbę dni, w których z powodu wystąpienia warunków Siły Wyższej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353EB5D2" w14:textId="77777777" w:rsidR="00CB6F56" w:rsidRPr="00435109" w:rsidRDefault="00CB6F56">
      <w:pPr>
        <w:pStyle w:val="Akapitzlist"/>
        <w:numPr>
          <w:ilvl w:val="0"/>
          <w:numId w:val="40"/>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trike/>
          <w:sz w:val="22"/>
          <w:szCs w:val="22"/>
        </w:rPr>
      </w:pPr>
      <w:r w:rsidRPr="00435109">
        <w:rPr>
          <w:rFonts w:ascii="Arial" w:hAnsi="Arial" w:cs="Arial"/>
          <w:sz w:val="22"/>
          <w:szCs w:val="22"/>
        </w:rPr>
        <w:t>W przypadku obiektywnych trudności z dostępem do odpowiednich czynników produkcji (w szczególności surowców, materiałów lub urządzeń) lub rynku pracy, co utrudnia możliwość wykonania przedmiotu Umowy, która miała miejsce po złożeniu oferty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r w:rsidRPr="00435109">
        <w:rPr>
          <w:rFonts w:ascii="Arial" w:eastAsia="Calibri" w:hAnsi="Arial" w:cs="Arial"/>
          <w:sz w:val="22"/>
          <w:szCs w:val="22"/>
        </w:rPr>
        <w:t xml:space="preserve"> </w:t>
      </w:r>
    </w:p>
    <w:p w14:paraId="41D2068A" w14:textId="0C65FE0B" w:rsidR="00CB6F56" w:rsidRPr="00435109" w:rsidRDefault="00CB6F56" w:rsidP="0024597C">
      <w:pPr>
        <w:numPr>
          <w:ilvl w:val="0"/>
          <w:numId w:val="7"/>
        </w:numPr>
        <w:pBdr>
          <w:top w:val="nil"/>
          <w:left w:val="nil"/>
          <w:bottom w:val="nil"/>
          <w:right w:val="nil"/>
          <w:between w:val="nil"/>
        </w:pBdr>
        <w:spacing w:line="276" w:lineRule="auto"/>
        <w:ind w:leftChars="70" w:left="142" w:hanging="2"/>
        <w:jc w:val="both"/>
        <w:rPr>
          <w:rFonts w:ascii="Arial" w:eastAsia="Arial" w:hAnsi="Arial" w:cs="Arial"/>
          <w:sz w:val="22"/>
          <w:szCs w:val="22"/>
        </w:rPr>
      </w:pPr>
      <w:r w:rsidRPr="00435109">
        <w:rPr>
          <w:rFonts w:ascii="Arial" w:eastAsia="Arial" w:hAnsi="Arial" w:cs="Arial"/>
          <w:sz w:val="22"/>
          <w:szCs w:val="22"/>
        </w:rPr>
        <w:t xml:space="preserve">Dopuszcza się zmiany Umowy w stosunku do treści oferty, na podstawie której dokonano wyboru Wykonawcy </w:t>
      </w:r>
      <w:r w:rsidRPr="00435109">
        <w:rPr>
          <w:rFonts w:ascii="Arial" w:eastAsia="Arial" w:hAnsi="Arial" w:cs="Arial"/>
          <w:sz w:val="22"/>
          <w:szCs w:val="22"/>
          <w:u w:val="single"/>
        </w:rPr>
        <w:t>w zakresie sposobu wykonania przedmiotu Umowy</w:t>
      </w:r>
      <w:r w:rsidRPr="00435109">
        <w:rPr>
          <w:rFonts w:ascii="Arial" w:eastAsia="Arial" w:hAnsi="Arial" w:cs="Arial"/>
          <w:sz w:val="22"/>
          <w:szCs w:val="22"/>
        </w:rPr>
        <w:t xml:space="preserve"> poprzez zastosowanie odmiennych rozwiązań technicznych lub technologicznych lub materiałowych, w przypadku zaistnienia którejkolwiek z okoliczności określonych w pkt 1) - 8) poniżej:</w:t>
      </w:r>
    </w:p>
    <w:p w14:paraId="3151C063" w14:textId="77777777"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gdy zostaną ujawnione wady dokumentacji projektowej, które powodują konieczność zmian w dokumentacji projektowej lub </w:t>
      </w:r>
      <w:proofErr w:type="spellStart"/>
      <w:r w:rsidRPr="00435109">
        <w:rPr>
          <w:rFonts w:ascii="Arial" w:hAnsi="Arial" w:cs="Arial"/>
          <w:sz w:val="22"/>
          <w:szCs w:val="22"/>
        </w:rPr>
        <w:t>STWiORB</w:t>
      </w:r>
      <w:proofErr w:type="spellEnd"/>
      <w:r w:rsidRPr="00435109">
        <w:rPr>
          <w:rFonts w:ascii="Arial" w:hAnsi="Arial" w:cs="Arial"/>
          <w:sz w:val="22"/>
          <w:szCs w:val="22"/>
        </w:rPr>
        <w:t>, z zastrzeżeniem, że dopuszcza się zastosowanie odmiennych rozwiązań w zakresie niezbędnym do usunięcia wad dokumentacji projektowej.</w:t>
      </w:r>
    </w:p>
    <w:p w14:paraId="284E7128" w14:textId="54DFC2A5"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zmian przepisów prawnych wchodzących w życie po dacie zawarcia Umowy, które powodują konieczność zmian w dokumentacji projektowej lub </w:t>
      </w:r>
      <w:proofErr w:type="spellStart"/>
      <w:r w:rsidRPr="00435109">
        <w:rPr>
          <w:rFonts w:ascii="Arial" w:hAnsi="Arial" w:cs="Arial"/>
          <w:sz w:val="22"/>
          <w:szCs w:val="22"/>
        </w:rPr>
        <w:t>STWiORB</w:t>
      </w:r>
      <w:proofErr w:type="spellEnd"/>
      <w:r w:rsidRPr="00435109">
        <w:rPr>
          <w:rFonts w:ascii="Arial" w:hAnsi="Arial" w:cs="Arial"/>
          <w:sz w:val="22"/>
          <w:szCs w:val="22"/>
        </w:rPr>
        <w:t>, z zastrzeżeniem, że dopuszcza się zastosowanie odmiennych rozwiązań w zakresie niezbędnym dla dostosowania do</w:t>
      </w:r>
      <w:r w:rsidR="006E21B6" w:rsidRPr="00435109">
        <w:rPr>
          <w:rFonts w:ascii="Arial" w:hAnsi="Arial" w:cs="Arial"/>
          <w:sz w:val="22"/>
          <w:szCs w:val="22"/>
        </w:rPr>
        <w:t xml:space="preserve"> </w:t>
      </w:r>
      <w:r w:rsidRPr="00435109">
        <w:rPr>
          <w:rFonts w:ascii="Arial" w:hAnsi="Arial" w:cs="Arial"/>
          <w:sz w:val="22"/>
          <w:szCs w:val="22"/>
        </w:rPr>
        <w:t>zmian przepisów prawnych.</w:t>
      </w:r>
    </w:p>
    <w:p w14:paraId="6457C12E" w14:textId="2304BB5E"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dostosowania sposobu wykonania umowy do obowiązujących przepisów prawa lub warunków bezpieczeństwa, w tym bezpieczeństwa epidemiologicznego, z zastrzeżeniem, że dopuszcza się zastosowanie odmiennych rozwiązań w zakresie niezbędnym dla dostosowania do</w:t>
      </w:r>
      <w:r w:rsidR="006E21B6" w:rsidRPr="00435109">
        <w:rPr>
          <w:rFonts w:ascii="Arial" w:hAnsi="Arial" w:cs="Arial"/>
          <w:sz w:val="22"/>
          <w:szCs w:val="22"/>
        </w:rPr>
        <w:t xml:space="preserve"> </w:t>
      </w:r>
      <w:r w:rsidRPr="00435109">
        <w:rPr>
          <w:rFonts w:ascii="Arial" w:hAnsi="Arial" w:cs="Arial"/>
          <w:sz w:val="22"/>
          <w:szCs w:val="22"/>
        </w:rPr>
        <w:t xml:space="preserve">obowiązujących przepisów prawnych. </w:t>
      </w:r>
    </w:p>
    <w:p w14:paraId="159ADDA7" w14:textId="77777777"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niedostępności na rynku materiałów lub urządzeń wskazanych w dokumentacji projektowej, spowodowanej wstrzymaniem produkcji lub dostaw, zaprzestaniem produkcji lub dostaw lub wycofaniem z rynku tych materiałów lub urządzeń, która miała miejsce po złożeniu oferty, z zastrzeżeniem, że dopuszcza się zastosowanie odmiennych rozwiązań w zakresie niezbędnym dla uniknięcia niewykonania lub nienależytego wykonania Umowy z powodu tych okoliczności.</w:t>
      </w:r>
    </w:p>
    <w:p w14:paraId="7135FE45" w14:textId="77777777"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obiektywnych trudności z dostępem do odpowiednich czynników produkcji (w szczególności surowców, materiałów lub urządzeń) lub rynku pracy, co utrudnia możliwość wykonania przedmiotu Umowy, która miała miejsce po złożeniu oferty, z zastrzeżeniem, że dopuszcza się zastosowanie odmiennych rozwiązań w zakresie niezbędnym dla uniknięcia niewykonania lub nienależytego wykonania Umowy z powodu tych okoliczności.</w:t>
      </w:r>
    </w:p>
    <w:p w14:paraId="3F689C85" w14:textId="77777777"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wystąpienia warunków terenu budowy odbiegających od przyjętych w dokumentacji projektowej, w szczególności napotkania niezinwentaryzowanych lub błędnie zinwentaryzowanych sieci lub instalacji lub innych obiektów budowlanych, które mogą skutkować, w świetle przyjętych w Umowie i dokumentacji projektowej rozwiązań technicznych lub technologicznych lub materiałowych, niewykonaniem lub nienależytym wykonaniem Umowy, z zastrzeżeniem, że dopuszcza się zastosowanie odmiennych rozwiązań w zakresie niezbędnym dla uniknięcia niewykonania lub nienależytego wykonania Umowy z powodu tych okoliczności.</w:t>
      </w:r>
    </w:p>
    <w:p w14:paraId="2B49731C" w14:textId="77777777"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wystąpienia niebezpieczeństwa kolizji z inwestycjami planowanymi lub równolegle prowadzonymi przez podmioty inne niż Wykonawca, z zastrzeżeniem, że dopuszcza się zastosowanie odmiennych rozwiązań w zakresie niezbędnym dla uniknięcia tych kolizji.</w:t>
      </w:r>
    </w:p>
    <w:p w14:paraId="3BD1B604" w14:textId="77777777" w:rsidR="00CB6F56" w:rsidRPr="00435109" w:rsidRDefault="00CB6F56">
      <w:pPr>
        <w:pStyle w:val="Akapitzlist"/>
        <w:numPr>
          <w:ilvl w:val="0"/>
          <w:numId w:val="41"/>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gdy zaistnieje możliwość zastosowania odmiennych rozwiązań w sposobie wykonywania Przedmiotu Umowy, w związku z pojawieniem się na rynku odmiennych od przyjętych w Umowie i dokumentacji projektowej rozwiązań technicznych lub technologicznych lub materiałowych (w tym w szczególności materiałów lub urządzeń nowszej generacji, nowszej technologii) pozwalających na zaoszczędzenie czasu lub kosztów realizacji przedmiotu Umowy lub kosztów eksploatacji wykonanego przedmiotu Umowy, lub umożliwiające uzyskanie lepszej jakości robót, z zastrzeżeniem, że dopuszcza się zastosowanie odmiennych rozwiązań, o ile są korzystne dla Zamawiającego i o ile nie powodują zwiększenia wynagrodzenia Wykonawcy.</w:t>
      </w:r>
    </w:p>
    <w:p w14:paraId="77407DCF" w14:textId="3B0CCF64" w:rsidR="00CB6F56" w:rsidRPr="00435109" w:rsidRDefault="00CB6F56">
      <w:pPr>
        <w:numPr>
          <w:ilvl w:val="0"/>
          <w:numId w:val="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Dopuszcza się zmiany Umowy w stosunku do treści oferty, na podstawie której dokonano wyboru Wykonawcy </w:t>
      </w:r>
      <w:r w:rsidRPr="00435109">
        <w:rPr>
          <w:rFonts w:ascii="Arial" w:eastAsia="Arial" w:hAnsi="Arial" w:cs="Arial"/>
          <w:sz w:val="22"/>
          <w:szCs w:val="22"/>
          <w:u w:val="single"/>
        </w:rPr>
        <w:t>w zakresie zmiany zakresu przedmiotu Umowy</w:t>
      </w:r>
      <w:r w:rsidRPr="00435109">
        <w:rPr>
          <w:rFonts w:ascii="Arial" w:eastAsia="Arial" w:hAnsi="Arial" w:cs="Arial"/>
          <w:sz w:val="22"/>
          <w:szCs w:val="22"/>
        </w:rPr>
        <w:t xml:space="preserve"> poprzez jego zmniejszenie lub zwiększenie, w przypadku zaistnienia którejkolwiek z okoliczności określonych w pkt 1) - 7) poniżej:</w:t>
      </w:r>
    </w:p>
    <w:p w14:paraId="00275D8C" w14:textId="56A9DD23"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gdy zostaną ujawnione wady dokumentacji projektowej, które powodują konieczność zmian w dokumentacji projektowej lub </w:t>
      </w:r>
      <w:proofErr w:type="spellStart"/>
      <w:r w:rsidRPr="00435109">
        <w:rPr>
          <w:rFonts w:ascii="Arial" w:hAnsi="Arial" w:cs="Arial"/>
          <w:sz w:val="22"/>
          <w:szCs w:val="22"/>
        </w:rPr>
        <w:t>STWiORB</w:t>
      </w:r>
      <w:proofErr w:type="spellEnd"/>
      <w:r w:rsidRPr="00435109">
        <w:rPr>
          <w:rFonts w:ascii="Arial" w:hAnsi="Arial" w:cs="Arial"/>
          <w:sz w:val="22"/>
          <w:szCs w:val="22"/>
        </w:rPr>
        <w:t xml:space="preserve">, z zastrzeżeniem, że dopuszcza się zmniejszenie </w:t>
      </w:r>
      <w:r w:rsidR="00570A22" w:rsidRPr="00435109">
        <w:rPr>
          <w:rFonts w:ascii="Arial" w:hAnsi="Arial" w:cs="Arial"/>
          <w:sz w:val="22"/>
          <w:szCs w:val="22"/>
        </w:rPr>
        <w:t xml:space="preserve">lub zwiększenie </w:t>
      </w:r>
      <w:r w:rsidRPr="00435109">
        <w:rPr>
          <w:rFonts w:ascii="Arial" w:hAnsi="Arial" w:cs="Arial"/>
          <w:sz w:val="22"/>
          <w:szCs w:val="22"/>
        </w:rPr>
        <w:t>zakresu Przedmiotu Umowy w zakresie niezbędnym dla usunięcia wad dokumentacji projektowej.</w:t>
      </w:r>
    </w:p>
    <w:p w14:paraId="013C7458" w14:textId="740D8F29"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zmian przepisów prawnych wchodzących w życie po dacie zawarcia Umowy, które powodują konieczność zmian w dokumentacji projektowej lub </w:t>
      </w:r>
      <w:proofErr w:type="spellStart"/>
      <w:r w:rsidRPr="00435109">
        <w:rPr>
          <w:rFonts w:ascii="Arial" w:hAnsi="Arial" w:cs="Arial"/>
          <w:sz w:val="22"/>
          <w:szCs w:val="22"/>
        </w:rPr>
        <w:t>STWiORB</w:t>
      </w:r>
      <w:proofErr w:type="spellEnd"/>
      <w:r w:rsidRPr="00435109">
        <w:rPr>
          <w:rFonts w:ascii="Arial" w:hAnsi="Arial" w:cs="Arial"/>
          <w:sz w:val="22"/>
          <w:szCs w:val="22"/>
        </w:rPr>
        <w:t xml:space="preserve">, z zastrzeżeniem, że dopuszcza się zmniejszenie </w:t>
      </w:r>
      <w:r w:rsidR="00570A22" w:rsidRPr="00435109">
        <w:rPr>
          <w:rFonts w:ascii="Arial" w:hAnsi="Arial" w:cs="Arial"/>
          <w:sz w:val="22"/>
          <w:szCs w:val="22"/>
        </w:rPr>
        <w:t xml:space="preserve">lub zwiększenie </w:t>
      </w:r>
      <w:r w:rsidRPr="00435109">
        <w:rPr>
          <w:rFonts w:ascii="Arial" w:hAnsi="Arial" w:cs="Arial"/>
          <w:sz w:val="22"/>
          <w:szCs w:val="22"/>
        </w:rPr>
        <w:t>zakresu przedmiotu Umowy w zakresie niezbędnym dla dostosowania do</w:t>
      </w:r>
      <w:r w:rsidR="006E21B6" w:rsidRPr="00435109">
        <w:rPr>
          <w:rFonts w:ascii="Arial" w:hAnsi="Arial" w:cs="Arial"/>
          <w:sz w:val="22"/>
          <w:szCs w:val="22"/>
        </w:rPr>
        <w:t xml:space="preserve"> </w:t>
      </w:r>
      <w:r w:rsidRPr="00435109">
        <w:rPr>
          <w:rFonts w:ascii="Arial" w:hAnsi="Arial" w:cs="Arial"/>
          <w:sz w:val="22"/>
          <w:szCs w:val="22"/>
        </w:rPr>
        <w:t>zmian przepisów prawnych.</w:t>
      </w:r>
    </w:p>
    <w:p w14:paraId="0747F518" w14:textId="16855941"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dostosowania sposobu wykonania umowy do obowiązujących przepisów prawa lub warunków bezpieczeństwa, w tym bezpieczeństwa epidemiologicznego, z zastrzeżeniem, że dopuszcza się zastosowanie odmiennych rozwiązań w zakresie niezbędnym dla dostosowania do</w:t>
      </w:r>
      <w:r w:rsidR="006E21B6" w:rsidRPr="00435109">
        <w:rPr>
          <w:rFonts w:ascii="Arial" w:hAnsi="Arial" w:cs="Arial"/>
          <w:sz w:val="22"/>
          <w:szCs w:val="22"/>
        </w:rPr>
        <w:t xml:space="preserve"> </w:t>
      </w:r>
      <w:r w:rsidRPr="00435109">
        <w:rPr>
          <w:rFonts w:ascii="Arial" w:hAnsi="Arial" w:cs="Arial"/>
          <w:sz w:val="22"/>
          <w:szCs w:val="22"/>
        </w:rPr>
        <w:t xml:space="preserve">obowiązujących przepisów prawnych. </w:t>
      </w:r>
    </w:p>
    <w:p w14:paraId="6E924024" w14:textId="77777777"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niedostępności na rynku materiałów lub urządzeń wskazanych w dokumentacji projektowej, spowodowanej wstrzymaniem produkcji lub dostaw, zaprzestaniem produkcji lub dostaw lub wycofaniem z rynku tych materiałów lub urządzeń, która miała miejsce po złożeniu oferty, z zastrzeżeniem, że dopuszcza się zastosowanie odmiennych rozwiązań w zakresie niezbędnym dla uniknięcia niewykonania lub nienależytego wykonania Umowy z powodu tych okoliczności.</w:t>
      </w:r>
    </w:p>
    <w:p w14:paraId="7BB3A0DB" w14:textId="77777777"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W przypadku obiektywnych trudności z dostępem do odpowiednich czynników produkcji (w szczególności surowców, materiałów lub urządzeń) lub rynku pracy, co utrudnia możliwość wykonania Przedmiotu Umowy, która miała miejsce po złożeniu oferty, z zastrzeżeniem, że dopuszcza się zastosowanie odmiennych rozwiązań w zakresie niezbędnym dla uniknięcia niewykonania lub nienależytego wykonania Umowy z powodu tych okoliczności.</w:t>
      </w:r>
    </w:p>
    <w:p w14:paraId="352EF476" w14:textId="1DE9C4AB"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wystąpienia warunków terenu budowy odbiegających od przyjętych w dokumentacji projektowej, w szczególności napotkania niezinwentaryzowanych lub błędnie zinwentaryzowanych sieci lub instalacji lub innych obiektów budowlanych, które mogą skutkować, w świetle przyjętych w Umowie i dokumentacji projektowej rozwiązań technicznych lub technologicznych lub materiałowych, niewykonaniem lub nienależytym wykonaniem Umowy, z zastrzeżeniem, że dopuszcza się zmniejszenie </w:t>
      </w:r>
      <w:r w:rsidR="00570A22" w:rsidRPr="00435109">
        <w:rPr>
          <w:rFonts w:ascii="Arial" w:hAnsi="Arial" w:cs="Arial"/>
          <w:sz w:val="22"/>
          <w:szCs w:val="22"/>
        </w:rPr>
        <w:t xml:space="preserve">lub zwiększenie </w:t>
      </w:r>
      <w:r w:rsidRPr="00435109">
        <w:rPr>
          <w:rFonts w:ascii="Arial" w:hAnsi="Arial" w:cs="Arial"/>
          <w:sz w:val="22"/>
          <w:szCs w:val="22"/>
        </w:rPr>
        <w:t>zakresu Przedmiotu Umowy w zakresie niezbędnym dla uniknięcia niewykonania lub nienależytego wykonania Umowy z powodu tych okoliczności.</w:t>
      </w:r>
    </w:p>
    <w:p w14:paraId="656512EE" w14:textId="2C2A8C18" w:rsidR="00CB6F56" w:rsidRPr="00435109" w:rsidRDefault="00CB6F56">
      <w:pPr>
        <w:pStyle w:val="Akapitzlist"/>
        <w:numPr>
          <w:ilvl w:val="0"/>
          <w:numId w:val="42"/>
        </w:numPr>
        <w:pBdr>
          <w:top w:val="nil"/>
          <w:left w:val="nil"/>
          <w:bottom w:val="nil"/>
          <w:right w:val="nil"/>
          <w:between w:val="nil"/>
        </w:pBdr>
        <w:spacing w:line="276" w:lineRule="auto"/>
        <w:ind w:leftChars="0" w:firstLineChars="0"/>
        <w:jc w:val="both"/>
        <w:textDirection w:val="lrTb"/>
        <w:textAlignment w:val="auto"/>
        <w:outlineLvl w:val="9"/>
        <w:rPr>
          <w:rFonts w:ascii="Arial" w:hAnsi="Arial" w:cs="Arial"/>
          <w:sz w:val="22"/>
          <w:szCs w:val="22"/>
        </w:rPr>
      </w:pPr>
      <w:r w:rsidRPr="00435109">
        <w:rPr>
          <w:rFonts w:ascii="Arial" w:hAnsi="Arial" w:cs="Arial"/>
          <w:sz w:val="22"/>
          <w:szCs w:val="22"/>
        </w:rPr>
        <w:t xml:space="preserve">W przypadku wystąpienia niebezpieczeństwa kolizji z inwestycjami planowanymi lub równolegle prowadzonymi przez podmioty inne niż Wykonawca, z zastrzeżeniem, że dopuszcza się zmniejszenie </w:t>
      </w:r>
      <w:r w:rsidR="00570A22" w:rsidRPr="00435109">
        <w:rPr>
          <w:rFonts w:ascii="Arial" w:hAnsi="Arial" w:cs="Arial"/>
          <w:sz w:val="22"/>
          <w:szCs w:val="22"/>
        </w:rPr>
        <w:t xml:space="preserve">lub zwiększenie </w:t>
      </w:r>
      <w:r w:rsidRPr="00435109">
        <w:rPr>
          <w:rFonts w:ascii="Arial" w:hAnsi="Arial" w:cs="Arial"/>
          <w:sz w:val="22"/>
          <w:szCs w:val="22"/>
        </w:rPr>
        <w:t>zakresu Przedmiotu Umowy w zakresie niezbędnym dla uniknięcia tych kolizji.</w:t>
      </w:r>
    </w:p>
    <w:p w14:paraId="6B7D3C4F" w14:textId="50F4C00D" w:rsidR="002130DA" w:rsidRPr="00435109" w:rsidRDefault="002130DA" w:rsidP="002130DA">
      <w:pPr>
        <w:numPr>
          <w:ilvl w:val="0"/>
          <w:numId w:val="7"/>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Dopuszcza się zmiany Umowy</w:t>
      </w:r>
      <w:r w:rsidR="006E21B6" w:rsidRPr="00435109">
        <w:rPr>
          <w:rFonts w:ascii="Arial" w:eastAsia="Arial" w:hAnsi="Arial" w:cs="Arial"/>
          <w:sz w:val="22"/>
          <w:szCs w:val="22"/>
        </w:rPr>
        <w:t xml:space="preserve"> </w:t>
      </w:r>
      <w:r w:rsidRPr="00435109">
        <w:rPr>
          <w:rFonts w:ascii="Arial" w:eastAsia="Arial" w:hAnsi="Arial" w:cs="Arial"/>
          <w:sz w:val="22"/>
          <w:szCs w:val="22"/>
        </w:rPr>
        <w:t xml:space="preserve">w stosunku do treści oferty, na podstawie której dokonano wyboru Wykonawcy </w:t>
      </w:r>
      <w:r w:rsidRPr="00435109">
        <w:rPr>
          <w:rFonts w:ascii="Arial" w:eastAsia="Arial" w:hAnsi="Arial" w:cs="Arial"/>
          <w:sz w:val="22"/>
          <w:szCs w:val="22"/>
          <w:u w:val="single"/>
        </w:rPr>
        <w:t>w zakresie wysokości wynagrodzenia Wykonawcy</w:t>
      </w:r>
      <w:r w:rsidRPr="00435109">
        <w:rPr>
          <w:rFonts w:ascii="Arial" w:eastAsia="Arial" w:hAnsi="Arial" w:cs="Arial"/>
          <w:sz w:val="22"/>
          <w:szCs w:val="22"/>
        </w:rPr>
        <w:t>, w przypadku zmiany:</w:t>
      </w:r>
    </w:p>
    <w:p w14:paraId="6D7929BF" w14:textId="307BCB19" w:rsidR="002130DA" w:rsidRPr="00435109" w:rsidRDefault="002130DA" w:rsidP="002130DA">
      <w:pPr>
        <w:pBdr>
          <w:top w:val="nil"/>
          <w:left w:val="nil"/>
          <w:bottom w:val="nil"/>
          <w:right w:val="nil"/>
          <w:between w:val="nil"/>
        </w:pBdr>
        <w:spacing w:line="276" w:lineRule="auto"/>
        <w:ind w:leftChars="0" w:firstLineChars="0" w:firstLine="0"/>
        <w:jc w:val="both"/>
        <w:rPr>
          <w:rFonts w:ascii="Arial" w:eastAsia="Arial" w:hAnsi="Arial" w:cs="Arial"/>
          <w:sz w:val="22"/>
          <w:szCs w:val="22"/>
        </w:rPr>
      </w:pPr>
      <w:r w:rsidRPr="00435109">
        <w:rPr>
          <w:rFonts w:ascii="Arial" w:eastAsia="Arial" w:hAnsi="Arial" w:cs="Arial"/>
          <w:sz w:val="22"/>
          <w:szCs w:val="22"/>
        </w:rPr>
        <w:t>1) sposobu wykonania Przedmiotu Umowy, o której mowa w ust. 2 powyżej,</w:t>
      </w:r>
    </w:p>
    <w:p w14:paraId="4B4EB572" w14:textId="1E236915" w:rsidR="002130DA" w:rsidRPr="00435109" w:rsidRDefault="002130DA" w:rsidP="002130DA">
      <w:pPr>
        <w:pBdr>
          <w:top w:val="nil"/>
          <w:left w:val="nil"/>
          <w:bottom w:val="nil"/>
          <w:right w:val="nil"/>
          <w:between w:val="nil"/>
        </w:pBdr>
        <w:spacing w:after="120" w:line="276" w:lineRule="auto"/>
        <w:ind w:leftChars="0" w:left="0" w:firstLineChars="0" w:firstLine="0"/>
        <w:jc w:val="both"/>
        <w:rPr>
          <w:rFonts w:ascii="Arial" w:eastAsia="Arial" w:hAnsi="Arial" w:cs="Arial"/>
          <w:sz w:val="22"/>
          <w:szCs w:val="22"/>
        </w:rPr>
      </w:pPr>
      <w:r w:rsidRPr="00435109">
        <w:rPr>
          <w:rFonts w:ascii="Arial" w:eastAsia="Arial" w:hAnsi="Arial" w:cs="Arial"/>
          <w:sz w:val="22"/>
          <w:szCs w:val="22"/>
        </w:rPr>
        <w:t>2) zmiany zakresu Przedmiotu Umowy, o którym mowa w ust. 3 powyżej.</w:t>
      </w:r>
    </w:p>
    <w:p w14:paraId="1DEC1A68" w14:textId="33151837"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eastAsia="Arial" w:hAnsi="Arial" w:cs="Arial"/>
          <w:sz w:val="22"/>
          <w:szCs w:val="22"/>
        </w:rPr>
        <w:t>Zmiany przewidziane niniejszym paragrafem są dopuszczalne pod warunkiem osiągnięcia przez strony umowy w drodze negocjacji, porozumienia co do zakresu i momentu wejścia w życie ewentualnych zmian jej postanowień, przy zachowaniu w szczególności zasad</w:t>
      </w:r>
      <w:r w:rsidRPr="00435109">
        <w:rPr>
          <w:rFonts w:ascii="Arial" w:hAnsi="Arial" w:cs="Arial"/>
          <w:sz w:val="22"/>
          <w:szCs w:val="22"/>
        </w:rPr>
        <w:t xml:space="preserve"> wydatkowania środków publicznych, o których mowa w ustawie z dnia 27 sierpnia 2009 r. o finansach publicznych.</w:t>
      </w:r>
    </w:p>
    <w:p w14:paraId="05BDC6A6" w14:textId="71861183"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W razie zamówień realizowanych wspólnie przez kilku wykonawców lub realizowanych przy pomocy podwykonawców postanowienia umowne stosuje się odpowiednio.</w:t>
      </w:r>
    </w:p>
    <w:p w14:paraId="5C7A90FD" w14:textId="0835D326"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 xml:space="preserve">Wszystkie zmiany Umowy mogą być dokonane jedynie za zgodą obu stron wyrażoną na piśmie w formie aneksu pod rygorem nieważności z zastrzeżeniem art. 454 i art. 455 </w:t>
      </w:r>
      <w:proofErr w:type="spellStart"/>
      <w:r w:rsidRPr="00435109">
        <w:rPr>
          <w:rFonts w:ascii="Arial" w:hAnsi="Arial" w:cs="Arial"/>
          <w:sz w:val="22"/>
          <w:szCs w:val="22"/>
        </w:rPr>
        <w:t>Pzp</w:t>
      </w:r>
      <w:proofErr w:type="spellEnd"/>
      <w:r w:rsidRPr="00435109">
        <w:rPr>
          <w:rFonts w:ascii="Arial" w:hAnsi="Arial" w:cs="Arial"/>
          <w:sz w:val="22"/>
          <w:szCs w:val="22"/>
        </w:rPr>
        <w:t xml:space="preserve">. </w:t>
      </w:r>
    </w:p>
    <w:p w14:paraId="65192D13" w14:textId="2BB62319"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 xml:space="preserve">Zmiana Umowy dokonana z naruszeniem ust. </w:t>
      </w:r>
      <w:r w:rsidR="002130DA" w:rsidRPr="00435109">
        <w:rPr>
          <w:rFonts w:ascii="Arial" w:hAnsi="Arial" w:cs="Arial"/>
          <w:sz w:val="22"/>
          <w:szCs w:val="22"/>
        </w:rPr>
        <w:t>9</w:t>
      </w:r>
      <w:r w:rsidRPr="00435109">
        <w:rPr>
          <w:rFonts w:ascii="Arial" w:hAnsi="Arial" w:cs="Arial"/>
          <w:sz w:val="22"/>
          <w:szCs w:val="22"/>
        </w:rPr>
        <w:t xml:space="preserve"> podlega unieważnieniu. </w:t>
      </w:r>
    </w:p>
    <w:p w14:paraId="11E312B6" w14:textId="0660A7EC"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 xml:space="preserve">Poza innymi przypadkami określonymi postanowieniami Umowy, Zamawiający przewiduje również możliwość zmiany postanowień zawartej umowy w przypadkach określonych w art. 455 </w:t>
      </w:r>
      <w:proofErr w:type="spellStart"/>
      <w:r w:rsidRPr="00435109">
        <w:rPr>
          <w:rFonts w:ascii="Arial" w:hAnsi="Arial" w:cs="Arial"/>
          <w:sz w:val="22"/>
          <w:szCs w:val="22"/>
        </w:rPr>
        <w:t>Pzp</w:t>
      </w:r>
      <w:proofErr w:type="spellEnd"/>
      <w:r w:rsidRPr="00435109">
        <w:rPr>
          <w:rFonts w:ascii="Arial" w:hAnsi="Arial" w:cs="Arial"/>
          <w:sz w:val="22"/>
          <w:szCs w:val="22"/>
        </w:rPr>
        <w:t>.</w:t>
      </w:r>
    </w:p>
    <w:p w14:paraId="4F519DAB" w14:textId="020906DA"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Niezależnie od postanowień ustępów poprzedzających, Zamawiający przewiduje możliwość zmiany postanowień zawartej Umowy w zakresie dotyczącym:</w:t>
      </w:r>
    </w:p>
    <w:p w14:paraId="091A82E4" w14:textId="24089E3C" w:rsidR="00CB6F56" w:rsidRPr="00435109" w:rsidRDefault="00CB6F56">
      <w:pPr>
        <w:pStyle w:val="Akapitzlist"/>
        <w:numPr>
          <w:ilvl w:val="0"/>
          <w:numId w:val="43"/>
        </w:numPr>
        <w:pBdr>
          <w:top w:val="nil"/>
          <w:left w:val="nil"/>
          <w:bottom w:val="nil"/>
          <w:right w:val="nil"/>
          <w:between w:val="nil"/>
        </w:pBdr>
        <w:spacing w:line="276" w:lineRule="auto"/>
        <w:ind w:leftChars="0" w:firstLineChars="0"/>
        <w:jc w:val="both"/>
        <w:textAlignment w:val="auto"/>
        <w:outlineLvl w:val="9"/>
        <w:rPr>
          <w:rFonts w:ascii="Arial" w:hAnsi="Arial" w:cs="Arial"/>
          <w:sz w:val="22"/>
          <w:szCs w:val="22"/>
        </w:rPr>
      </w:pPr>
      <w:r w:rsidRPr="00435109">
        <w:rPr>
          <w:rFonts w:ascii="Arial" w:hAnsi="Arial" w:cs="Arial"/>
          <w:sz w:val="22"/>
          <w:szCs w:val="22"/>
        </w:rPr>
        <w:t>zmiany terminów wykonywania umowy lub zmiany sposobu wykonania umowy lub zmiany zakresu Przedmiotu Umowy</w:t>
      </w:r>
      <w:r w:rsidR="006E21B6" w:rsidRPr="00435109">
        <w:rPr>
          <w:rFonts w:ascii="Arial" w:hAnsi="Arial" w:cs="Arial"/>
          <w:sz w:val="22"/>
          <w:szCs w:val="22"/>
        </w:rPr>
        <w:t xml:space="preserve"> </w:t>
      </w:r>
      <w:r w:rsidRPr="00435109">
        <w:rPr>
          <w:rFonts w:ascii="Arial" w:hAnsi="Arial" w:cs="Arial"/>
          <w:sz w:val="22"/>
          <w:szCs w:val="22"/>
        </w:rPr>
        <w:t>w przypadku wprowadzenia przez władze państwowe stanu nadzwyczajnego (stan wojenny, stan wyjątkowy, stan klęski żywiołowej) ograniczającego normalny sposób funkcjonowania państwa,</w:t>
      </w:r>
    </w:p>
    <w:p w14:paraId="591C092B" w14:textId="5315E9C7" w:rsidR="00CB6F56" w:rsidRPr="00435109" w:rsidRDefault="00CB6F56">
      <w:pPr>
        <w:pStyle w:val="Akapitzlist"/>
        <w:numPr>
          <w:ilvl w:val="0"/>
          <w:numId w:val="43"/>
        </w:numPr>
        <w:pBdr>
          <w:top w:val="nil"/>
          <w:left w:val="nil"/>
          <w:bottom w:val="nil"/>
          <w:right w:val="nil"/>
          <w:between w:val="nil"/>
        </w:pBdr>
        <w:spacing w:line="276" w:lineRule="auto"/>
        <w:ind w:leftChars="0" w:firstLineChars="0"/>
        <w:jc w:val="both"/>
        <w:textAlignment w:val="auto"/>
        <w:outlineLvl w:val="9"/>
        <w:rPr>
          <w:rFonts w:ascii="Arial" w:hAnsi="Arial" w:cs="Arial"/>
          <w:sz w:val="22"/>
          <w:szCs w:val="22"/>
        </w:rPr>
      </w:pPr>
      <w:r w:rsidRPr="00435109">
        <w:rPr>
          <w:rFonts w:ascii="Arial" w:hAnsi="Arial" w:cs="Arial"/>
          <w:sz w:val="22"/>
          <w:szCs w:val="22"/>
        </w:rPr>
        <w:t>zmiany terminów wykonywania umowy lub zmiany sposobu wykonania umowy lub zmiany zakresu Przedmiotu Umowy w przypadku wprowadzenia ograniczeń normalnego funkcjonowania jednej ze stron umowy, związanych z występowaniem, zapobieganiem, przeciwdziałaniem lub zwalczaniem COVID – 19, innych chorób zakaźnych oraz wywołanych nimi sytuacji kryzysowych.</w:t>
      </w:r>
    </w:p>
    <w:p w14:paraId="23989422" w14:textId="38AD904B"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W przypadkach, o których mowa w niniejszym paragrafie, każda ze Stron umowy może zawnioskować o jej zmianę. W celu dokonania zmiany umowy, jeżeli przepisy prawa nie stanowią inaczej, Strona o to wnioskująca zobowiązana jest do złożenia drugiej Stronie propozycji zmiany w terminie 7</w:t>
      </w:r>
      <w:r w:rsidR="006E21B6" w:rsidRPr="00435109">
        <w:rPr>
          <w:rFonts w:ascii="Arial" w:hAnsi="Arial" w:cs="Arial"/>
          <w:sz w:val="22"/>
          <w:szCs w:val="22"/>
        </w:rPr>
        <w:t xml:space="preserve"> </w:t>
      </w:r>
      <w:r w:rsidRPr="00435109">
        <w:rPr>
          <w:rFonts w:ascii="Arial" w:hAnsi="Arial" w:cs="Arial"/>
          <w:sz w:val="22"/>
          <w:szCs w:val="22"/>
        </w:rPr>
        <w:t xml:space="preserve">dni od dnia zaistnienia okoliczności będących podstawą zmiany. </w:t>
      </w:r>
    </w:p>
    <w:p w14:paraId="2F77AA34" w14:textId="1ACBB0DE" w:rsidR="00CB6F56"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Wniosek o zmianę umowy, o którym mowa powyżej, powinien zawierać co najmniej:</w:t>
      </w:r>
    </w:p>
    <w:p w14:paraId="1CC95C2B" w14:textId="04237A82" w:rsidR="00CB6F56" w:rsidRPr="00435109" w:rsidRDefault="00CB6F56">
      <w:pPr>
        <w:pStyle w:val="Akapitzlist"/>
        <w:numPr>
          <w:ilvl w:val="0"/>
          <w:numId w:val="44"/>
        </w:numPr>
        <w:pBdr>
          <w:top w:val="nil"/>
          <w:left w:val="nil"/>
          <w:bottom w:val="nil"/>
          <w:right w:val="nil"/>
          <w:between w:val="nil"/>
        </w:pBdr>
        <w:spacing w:after="0" w:line="276" w:lineRule="auto"/>
        <w:ind w:leftChars="0" w:firstLineChars="0"/>
        <w:jc w:val="both"/>
        <w:textAlignment w:val="auto"/>
        <w:outlineLvl w:val="9"/>
        <w:rPr>
          <w:rFonts w:ascii="Arial" w:hAnsi="Arial" w:cs="Arial"/>
          <w:sz w:val="22"/>
          <w:szCs w:val="22"/>
        </w:rPr>
      </w:pPr>
      <w:r w:rsidRPr="00435109">
        <w:rPr>
          <w:rFonts w:ascii="Arial" w:hAnsi="Arial" w:cs="Arial"/>
          <w:sz w:val="22"/>
          <w:szCs w:val="22"/>
        </w:rPr>
        <w:t>zakres proponowanej zmiany,</w:t>
      </w:r>
    </w:p>
    <w:p w14:paraId="73E197D6" w14:textId="4218092D" w:rsidR="00CB6F56" w:rsidRPr="00435109" w:rsidRDefault="00CB6F56">
      <w:pPr>
        <w:pStyle w:val="Akapitzlist"/>
        <w:numPr>
          <w:ilvl w:val="0"/>
          <w:numId w:val="44"/>
        </w:numPr>
        <w:pBdr>
          <w:top w:val="nil"/>
          <w:left w:val="nil"/>
          <w:bottom w:val="nil"/>
          <w:right w:val="nil"/>
          <w:between w:val="nil"/>
        </w:pBdr>
        <w:spacing w:after="0" w:line="276" w:lineRule="auto"/>
        <w:ind w:leftChars="0" w:firstLineChars="0"/>
        <w:jc w:val="both"/>
        <w:textAlignment w:val="auto"/>
        <w:outlineLvl w:val="9"/>
        <w:rPr>
          <w:rFonts w:ascii="Arial" w:hAnsi="Arial" w:cs="Arial"/>
          <w:sz w:val="22"/>
          <w:szCs w:val="22"/>
        </w:rPr>
      </w:pPr>
      <w:r w:rsidRPr="00435109">
        <w:rPr>
          <w:rFonts w:ascii="Arial" w:hAnsi="Arial" w:cs="Arial"/>
          <w:sz w:val="22"/>
          <w:szCs w:val="22"/>
        </w:rPr>
        <w:t>opis okoliczności faktycznych uprawniających do dokonania zmiany,</w:t>
      </w:r>
    </w:p>
    <w:p w14:paraId="308AF21E" w14:textId="50630929" w:rsidR="00CB6F56" w:rsidRPr="00435109" w:rsidRDefault="00CB6F56">
      <w:pPr>
        <w:pStyle w:val="Akapitzlist"/>
        <w:numPr>
          <w:ilvl w:val="0"/>
          <w:numId w:val="44"/>
        </w:numPr>
        <w:pBdr>
          <w:top w:val="nil"/>
          <w:left w:val="nil"/>
          <w:bottom w:val="nil"/>
          <w:right w:val="nil"/>
          <w:between w:val="nil"/>
        </w:pBdr>
        <w:spacing w:after="0" w:line="276" w:lineRule="auto"/>
        <w:ind w:leftChars="0" w:firstLineChars="0"/>
        <w:jc w:val="both"/>
        <w:textAlignment w:val="auto"/>
        <w:outlineLvl w:val="9"/>
        <w:rPr>
          <w:rFonts w:ascii="Arial" w:hAnsi="Arial" w:cs="Arial"/>
          <w:sz w:val="22"/>
          <w:szCs w:val="22"/>
        </w:rPr>
      </w:pPr>
      <w:r w:rsidRPr="00435109">
        <w:rPr>
          <w:rFonts w:ascii="Arial" w:hAnsi="Arial" w:cs="Arial"/>
          <w:sz w:val="22"/>
          <w:szCs w:val="22"/>
        </w:rPr>
        <w:t>podstawę dokonania zmiany, to jest podstawę prawną wynikającą z przepisów ustawy lub postanowień umowy,</w:t>
      </w:r>
    </w:p>
    <w:p w14:paraId="5D7728A9" w14:textId="60A1207C" w:rsidR="00CB6F56" w:rsidRPr="00435109" w:rsidRDefault="00CB6F56">
      <w:pPr>
        <w:pStyle w:val="Akapitzlist"/>
        <w:numPr>
          <w:ilvl w:val="0"/>
          <w:numId w:val="44"/>
        </w:numPr>
        <w:pBdr>
          <w:top w:val="nil"/>
          <w:left w:val="nil"/>
          <w:bottom w:val="nil"/>
          <w:right w:val="nil"/>
          <w:between w:val="nil"/>
        </w:pBdr>
        <w:spacing w:after="0" w:line="276" w:lineRule="auto"/>
        <w:ind w:leftChars="0" w:firstLineChars="0"/>
        <w:jc w:val="both"/>
        <w:textAlignment w:val="auto"/>
        <w:outlineLvl w:val="9"/>
        <w:rPr>
          <w:rFonts w:ascii="Arial" w:hAnsi="Arial" w:cs="Arial"/>
          <w:sz w:val="22"/>
          <w:szCs w:val="22"/>
        </w:rPr>
      </w:pPr>
      <w:r w:rsidRPr="00435109">
        <w:rPr>
          <w:rFonts w:ascii="Arial" w:hAnsi="Arial" w:cs="Arial"/>
          <w:sz w:val="22"/>
          <w:szCs w:val="22"/>
        </w:rPr>
        <w:t xml:space="preserve">informacje i dowody potwierdzające, że zostały spełnione okoliczności uzasadniające dokonanie zmiany umowy. </w:t>
      </w:r>
    </w:p>
    <w:p w14:paraId="3FB7BA5E" w14:textId="574CD55A" w:rsidR="007F1A6F" w:rsidRPr="00435109" w:rsidRDefault="00CB6F56">
      <w:pPr>
        <w:numPr>
          <w:ilvl w:val="0"/>
          <w:numId w:val="7"/>
        </w:numPr>
        <w:pBdr>
          <w:top w:val="nil"/>
          <w:left w:val="nil"/>
          <w:bottom w:val="nil"/>
          <w:right w:val="nil"/>
          <w:between w:val="nil"/>
        </w:pBdr>
        <w:spacing w:line="276" w:lineRule="auto"/>
        <w:ind w:left="0" w:hanging="2"/>
        <w:jc w:val="both"/>
        <w:rPr>
          <w:rFonts w:ascii="Arial" w:hAnsi="Arial" w:cs="Arial"/>
          <w:sz w:val="22"/>
          <w:szCs w:val="22"/>
        </w:rPr>
      </w:pPr>
      <w:r w:rsidRPr="00435109">
        <w:rPr>
          <w:rFonts w:ascii="Arial" w:hAnsi="Arial" w:cs="Arial"/>
          <w:sz w:val="22"/>
          <w:szCs w:val="22"/>
        </w:rPr>
        <w:t>Nie stanowią zmiany wymagającej zawarcia aneksu do Umowy: zmiana danych związanych z obsługą administracyjno-organizacyjną Umowy, w szczególności: numeru rachunku bankowego, danych teleadresowych, danych rejestrowych.</w:t>
      </w:r>
    </w:p>
    <w:p w14:paraId="0F778D00" w14:textId="77777777" w:rsidR="00753E91" w:rsidRPr="00435109" w:rsidRDefault="00753E91" w:rsidP="00753E91">
      <w:pPr>
        <w:pBdr>
          <w:top w:val="nil"/>
          <w:left w:val="nil"/>
          <w:bottom w:val="nil"/>
          <w:right w:val="nil"/>
          <w:between w:val="nil"/>
        </w:pBdr>
        <w:spacing w:line="276" w:lineRule="auto"/>
        <w:ind w:leftChars="0" w:left="0" w:firstLineChars="0" w:firstLine="0"/>
        <w:jc w:val="both"/>
        <w:rPr>
          <w:rFonts w:ascii="Arial" w:hAnsi="Arial" w:cs="Arial"/>
          <w:sz w:val="22"/>
          <w:szCs w:val="22"/>
        </w:rPr>
      </w:pPr>
    </w:p>
    <w:p w14:paraId="070EEDEE" w14:textId="353E4062" w:rsidR="007F1A6F" w:rsidRPr="00435109" w:rsidRDefault="00BD44DE" w:rsidP="007F1A6F">
      <w:pPr>
        <w:spacing w:after="120" w:line="276" w:lineRule="auto"/>
        <w:ind w:leftChars="0" w:left="0" w:firstLineChars="0" w:firstLine="0"/>
        <w:jc w:val="center"/>
        <w:rPr>
          <w:rFonts w:ascii="Arial" w:hAnsi="Arial" w:cs="Arial"/>
          <w:b/>
          <w:bCs/>
          <w:sz w:val="22"/>
          <w:szCs w:val="22"/>
        </w:rPr>
      </w:pPr>
      <w:r w:rsidRPr="00435109">
        <w:rPr>
          <w:rFonts w:ascii="Arial" w:hAnsi="Arial" w:cs="Arial"/>
          <w:b/>
          <w:bCs/>
          <w:sz w:val="22"/>
          <w:szCs w:val="22"/>
        </w:rPr>
        <w:t>§ 2</w:t>
      </w:r>
      <w:r w:rsidR="004B0A51" w:rsidRPr="00435109">
        <w:rPr>
          <w:rFonts w:ascii="Arial" w:hAnsi="Arial" w:cs="Arial"/>
          <w:b/>
          <w:bCs/>
          <w:sz w:val="22"/>
          <w:szCs w:val="22"/>
        </w:rPr>
        <w:t>0</w:t>
      </w:r>
      <w:r w:rsidRPr="00435109">
        <w:rPr>
          <w:rFonts w:ascii="Arial" w:hAnsi="Arial" w:cs="Arial"/>
          <w:b/>
          <w:bCs/>
          <w:sz w:val="22"/>
          <w:szCs w:val="22"/>
        </w:rPr>
        <w:t xml:space="preserve"> ZAKRES ODPOWIEDZIALNOŚCI WYKONAWCY</w:t>
      </w:r>
    </w:p>
    <w:p w14:paraId="4333AEC9" w14:textId="77777777" w:rsidR="00021170" w:rsidRPr="00435109" w:rsidRDefault="00021170">
      <w:pPr>
        <w:pStyle w:val="Akapitzlist"/>
        <w:numPr>
          <w:ilvl w:val="0"/>
          <w:numId w:val="50"/>
        </w:numPr>
        <w:tabs>
          <w:tab w:val="left" w:pos="450"/>
        </w:tabs>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Pod pojęciem siły wyższej rozumie się nieprzewidziane w chwili zawierania Umowy okoliczności mające swe źródło w zdarzeniach zewnętrznych, niemożliwych do zapobieżenia przez żadną ze Stron, w szczególności takich jak: pożar, powódź, trzęsienie ziemi, wojna, epidemia, legalny strajk, embargo itp. Okoliczności takie muszą wystąpić po zawarciu Umowy uniemożliwiając jej wykonanie w całości lub w części. </w:t>
      </w:r>
    </w:p>
    <w:p w14:paraId="30C52BA3" w14:textId="77777777" w:rsidR="00021170" w:rsidRPr="00435109" w:rsidRDefault="00021170">
      <w:pPr>
        <w:pStyle w:val="Akapitzlist"/>
        <w:numPr>
          <w:ilvl w:val="0"/>
          <w:numId w:val="50"/>
        </w:numPr>
        <w:tabs>
          <w:tab w:val="left" w:pos="450"/>
        </w:tabs>
        <w:suppressAutoHyphens w:val="0"/>
        <w:spacing w:after="0" w:line="276" w:lineRule="auto"/>
        <w:ind w:leftChars="0" w:firstLineChars="0"/>
        <w:contextualSpacing/>
        <w:jc w:val="both"/>
        <w:textDirection w:val="lrTb"/>
        <w:textAlignment w:val="auto"/>
        <w:outlineLvl w:val="9"/>
        <w:rPr>
          <w:rFonts w:ascii="Arial" w:hAnsi="Arial" w:cs="Arial"/>
          <w:sz w:val="22"/>
          <w:szCs w:val="22"/>
        </w:rPr>
      </w:pPr>
      <w:r w:rsidRPr="00435109">
        <w:rPr>
          <w:rFonts w:ascii="Arial" w:hAnsi="Arial" w:cs="Arial"/>
          <w:sz w:val="22"/>
          <w:szCs w:val="22"/>
        </w:rPr>
        <w:t xml:space="preserve">O wystąpieniu siły wyższej każda ze Stron jest zobowiązana niezwłocznie powiadomić drugą Stronę. Zaistnienie siły wyższej będzie potwierdzone przez umocowanych przedstawicieli Stron odpowiednim protokołem. Po ustaniu siły wyższej Wykonawca winien niezwłocznie przystąpić do dalszej realizacji Umowy, chyba że Zamawiający potwierdzi, iż nie jest zainteresowany dalszym wykonaniem przedmiotu Umowy. </w:t>
      </w:r>
    </w:p>
    <w:p w14:paraId="000001D8" w14:textId="0C2A9605" w:rsidR="00E6101A" w:rsidRPr="00435109" w:rsidRDefault="00A05FDA" w:rsidP="004B0A51">
      <w:pPr>
        <w:pBdr>
          <w:top w:val="nil"/>
          <w:left w:val="nil"/>
          <w:bottom w:val="nil"/>
          <w:right w:val="nil"/>
          <w:between w:val="nil"/>
        </w:pBdr>
        <w:spacing w:before="240" w:line="276" w:lineRule="auto"/>
        <w:ind w:left="0" w:hanging="2"/>
        <w:jc w:val="center"/>
        <w:rPr>
          <w:rFonts w:ascii="Arial" w:eastAsia="Arial" w:hAnsi="Arial" w:cs="Arial"/>
          <w:sz w:val="22"/>
          <w:szCs w:val="22"/>
        </w:rPr>
      </w:pPr>
      <w:r w:rsidRPr="00435109">
        <w:rPr>
          <w:rFonts w:ascii="Arial" w:hAnsi="Arial" w:cs="Arial"/>
          <w:b/>
          <w:bCs/>
          <w:sz w:val="24"/>
          <w:szCs w:val="24"/>
        </w:rPr>
        <w:t>§ 2</w:t>
      </w:r>
      <w:r w:rsidR="004B0A51" w:rsidRPr="00435109">
        <w:rPr>
          <w:rFonts w:ascii="Arial" w:hAnsi="Arial" w:cs="Arial"/>
          <w:b/>
          <w:bCs/>
          <w:sz w:val="24"/>
          <w:szCs w:val="24"/>
        </w:rPr>
        <w:t xml:space="preserve">1 </w:t>
      </w:r>
      <w:r w:rsidRPr="00435109">
        <w:rPr>
          <w:rFonts w:ascii="Arial" w:eastAsia="Arial" w:hAnsi="Arial" w:cs="Arial"/>
          <w:b/>
          <w:bCs/>
          <w:sz w:val="22"/>
          <w:szCs w:val="22"/>
        </w:rPr>
        <w:t>DANE OSOBOWE</w:t>
      </w:r>
    </w:p>
    <w:p w14:paraId="000001D9" w14:textId="77777777" w:rsidR="00E6101A" w:rsidRPr="00435109" w:rsidRDefault="00A05FDA" w:rsidP="00213638">
      <w:pPr>
        <w:numPr>
          <w:ilvl w:val="0"/>
          <w:numId w:val="46"/>
        </w:numPr>
        <w:pBdr>
          <w:top w:val="nil"/>
          <w:left w:val="nil"/>
          <w:bottom w:val="nil"/>
          <w:right w:val="nil"/>
          <w:between w:val="nil"/>
        </w:pBdr>
        <w:spacing w:line="276" w:lineRule="auto"/>
        <w:ind w:leftChars="0" w:firstLineChars="0" w:hanging="76"/>
        <w:jc w:val="both"/>
        <w:rPr>
          <w:rFonts w:ascii="Arial" w:eastAsia="Arial" w:hAnsi="Arial" w:cs="Arial"/>
          <w:sz w:val="22"/>
          <w:szCs w:val="22"/>
        </w:rPr>
      </w:pPr>
      <w:r w:rsidRPr="00435109">
        <w:rPr>
          <w:rFonts w:ascii="Arial" w:eastAsia="Arial" w:hAnsi="Arial" w:cs="Arial"/>
          <w:sz w:val="22"/>
          <w:szCs w:val="22"/>
        </w:rPr>
        <w:t xml:space="preserve">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Wykonawcę oraz osób fizycznych wskazanych przez ten podmiot jako osoby do kontaktu i inne osoby odpowiedzialne za wykonanie niniejszej Umowy (o ile zostały wskazane). </w:t>
      </w:r>
    </w:p>
    <w:p w14:paraId="2E70D36D" w14:textId="6BBEB8FD" w:rsidR="004D2247"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Dane kontaktowe inspektora ochrony danych Zamawiającego: </w:t>
      </w:r>
      <w:sdt>
        <w:sdtPr>
          <w:rPr>
            <w:rFonts w:ascii="Arial" w:hAnsi="Arial" w:cs="Arial"/>
            <w:sz w:val="22"/>
            <w:szCs w:val="22"/>
          </w:rPr>
          <w:tag w:val="goog_rdk_12"/>
          <w:id w:val="-1157554906"/>
        </w:sdtPr>
        <w:sdtContent/>
      </w:sdt>
      <w:sdt>
        <w:sdtPr>
          <w:rPr>
            <w:rFonts w:ascii="Arial" w:hAnsi="Arial" w:cs="Arial"/>
            <w:sz w:val="22"/>
            <w:szCs w:val="22"/>
          </w:rPr>
          <w:tag w:val="goog_rdk_13"/>
          <w:id w:val="-406206857"/>
        </w:sdtPr>
        <w:sdtContent/>
      </w:sdt>
      <w:r w:rsidR="004D2247" w:rsidRPr="00435109">
        <w:rPr>
          <w:rFonts w:ascii="Arial" w:hAnsi="Arial" w:cs="Arial"/>
          <w:sz w:val="22"/>
          <w:szCs w:val="22"/>
        </w:rPr>
        <w:t xml:space="preserve"> </w:t>
      </w:r>
      <w:r w:rsidR="00ED5FBB" w:rsidRPr="00435109">
        <w:rPr>
          <w:rFonts w:ascii="Arial" w:hAnsi="Arial" w:cs="Arial"/>
          <w:sz w:val="22"/>
          <w:szCs w:val="22"/>
        </w:rPr>
        <w:t>Piotr Rafiński</w:t>
      </w:r>
      <w:r w:rsidR="00213638" w:rsidRPr="00435109">
        <w:rPr>
          <w:rFonts w:ascii="Arial" w:hAnsi="Arial" w:cs="Arial"/>
          <w:sz w:val="22"/>
          <w:szCs w:val="22"/>
        </w:rPr>
        <w:t>, kontakt e mail: iod@e-sokolow-mlp.pl</w:t>
      </w:r>
    </w:p>
    <w:p w14:paraId="000001DB"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Zamawiający informuje, iż podstawą prawną przetwarzania danych osobowych jest: </w:t>
      </w:r>
    </w:p>
    <w:p w14:paraId="000001DC" w14:textId="77777777" w:rsidR="00E6101A" w:rsidRPr="00435109" w:rsidRDefault="00A05FDA" w:rsidP="0024597C">
      <w:pPr>
        <w:numPr>
          <w:ilvl w:val="0"/>
          <w:numId w:val="8"/>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Art. 6 ust.1 lit. b) RODO – spełnienie wymogów kontraktowych, tj. konieczność dysponowania danymi na potrzeby wykonania zawartej Umowy; </w:t>
      </w:r>
    </w:p>
    <w:p w14:paraId="000001DD" w14:textId="77777777" w:rsidR="00E6101A" w:rsidRPr="00435109" w:rsidRDefault="00A05FDA" w:rsidP="0024597C">
      <w:pPr>
        <w:numPr>
          <w:ilvl w:val="0"/>
          <w:numId w:val="8"/>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Art. 6 ust. 1 lit. c) RODO – spełnienie wymogów ustawowych, tj. konieczność wypełnienia przez Zamawiającego obowiązków prawnych wynikających z przepisów prawa;</w:t>
      </w:r>
    </w:p>
    <w:p w14:paraId="000001DE" w14:textId="77777777" w:rsidR="00E6101A" w:rsidRPr="00435109" w:rsidRDefault="00A05FDA" w:rsidP="0024597C">
      <w:pPr>
        <w:numPr>
          <w:ilvl w:val="0"/>
          <w:numId w:val="8"/>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Art. 6 ust. 1 lit. f) RODO – konieczność realizacji prawnie uzasadnionych interesów Zamawiającego, związanych z zapewnieniem właściwej realizacji Umowy, w tym ewentualnego ustalenia, dochodzenia lub obrony przed roszczeniami związanymi z zawartą Umowy (tj. konieczność dysponowania danymi na potrzeby wykonania zawartej Umowy). </w:t>
      </w:r>
    </w:p>
    <w:p w14:paraId="000001DF"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Dane osobowe, o których mowa w ust. 1, nie będą przekazywane podmiotom trzecim, jednakże zgodnie z obowiązującym prawem Zamawiający może przekazywać dane podmiotom przetwarzającym je na zlecenie Zamawiającego, np. na podstawie umów o powierzenie przetwarzania danych osobowych dostawcom usług IT, audytorom, doradcom oraz na podstawie obowiązujących przepisów prawa podmiotom uprawnionym do uzyskania danych, np. sądom, organom ścigania, Instytucji Pośredniczącej oraz Zarządzającą programami unijnymi – tylko, gdy wystąpią z żądaniem uzyskania danych osobowych i wskażą podstawę prawną swego żądania. </w:t>
      </w:r>
    </w:p>
    <w:p w14:paraId="000001E0"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Dane osobowe osób, o których mowa w ust. 1, nie będą przekazywane do państwa trzeciego ani organizacji międzynarodowej w rozumieniu RODO. </w:t>
      </w:r>
    </w:p>
    <w:p w14:paraId="000001E1"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Dane osobowe osób, o których mowa w ust. 1, będą przetwarzane przez okres 10 lat od końca roku kalendarzowego, w którym niniejsza Umowa zostanie wykonana, chyba że niezbędny będzie dłuższy okres przetwarzania, np.: w okresie utrzymania trwałości projektu, z uwagi na obowiązki archiwizacyjne, dochodzenie roszczeń lub inne wymagane przepisami prawa powszechnie obowiązującego. </w:t>
      </w:r>
    </w:p>
    <w:p w14:paraId="000001E2"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Osobom, o których mowa w ust. 1, przysługuje prawo do żądania od administratora danych dostępu do ich danych osobowych, ich sprostowania, usunięcia lub ograniczenia przetwarzania lub wniesienia sprzeciwu wobec ich przetwarzania, a także prawo do przenoszenia danych. Uprawnienia te będą realizowane przez administratora w granicach obowiązujących przepisów prawa. </w:t>
      </w:r>
    </w:p>
    <w:p w14:paraId="000001E3"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Osobom, o których mowa w ust. 1, w związku z przetwarzaniem ich danych osobowych przysługuje prawo do wniesienia skargi do organu nadzorczego, tzn. Prezesa Urzędu Ochrony Danych Osobowych. </w:t>
      </w:r>
    </w:p>
    <w:p w14:paraId="000001E4"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Podanie danych osobowych, o których mowa w ust. 1, było wymagane do zawarcia niniejszej Umowy. Wniesienie przez wyżej opisaną osobę fizyczną żądania usunięcia lub ograniczenia przetwarzania danych osobowych skutkuje obowiązkiem Wykonawcy niezwłocznego wskazania innej osoby w jej miejsce. </w:t>
      </w:r>
    </w:p>
    <w:p w14:paraId="000001E5"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W oparciu o dane osobowe osób, o których mowa w ust. 1, Zamawiający nie będzie podejmował zautomatyzowanych decyzji, w tym decyzji będących wynikiem profilowania w rozumieniu RODO. </w:t>
      </w:r>
    </w:p>
    <w:p w14:paraId="000001E6"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W przypadku udostępnienia przez Wykonawcę Zamawiającemu, w związku z wykonaniem niniejszej Umowy, danych osobowych osób związanych z Wykonawcą, w szczególności pracowników, pełnomocników, członków zarządu, kontrahentów, dostawców, a także innych osób nie podpisujących niniejszej Umowy, Wykonawca zobowiązany jest w imieniu Zamawiającego poinformować te osoby: </w:t>
      </w:r>
    </w:p>
    <w:p w14:paraId="000001E7" w14:textId="77777777" w:rsidR="00E6101A" w:rsidRPr="00435109" w:rsidRDefault="00A05FDA" w:rsidP="0024597C">
      <w:pPr>
        <w:numPr>
          <w:ilvl w:val="0"/>
          <w:numId w:val="9"/>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O zakresie danych osobowych dotyczących tych osób, a przekazanych Zamawiającemu;</w:t>
      </w:r>
    </w:p>
    <w:p w14:paraId="000001E8" w14:textId="77777777" w:rsidR="00E6101A" w:rsidRPr="00435109" w:rsidRDefault="00A05FDA" w:rsidP="0024597C">
      <w:pPr>
        <w:numPr>
          <w:ilvl w:val="0"/>
          <w:numId w:val="9"/>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O tym, że Zamawiający jest administratorem ich danych osobowych, oraz że przetwarza ich dane osobowe na zasadach określonych powyżej;</w:t>
      </w:r>
    </w:p>
    <w:p w14:paraId="000001E9" w14:textId="77777777" w:rsidR="00E6101A" w:rsidRPr="00435109" w:rsidRDefault="00A05FDA" w:rsidP="0024597C">
      <w:pPr>
        <w:numPr>
          <w:ilvl w:val="0"/>
          <w:numId w:val="9"/>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O tym, że Wykonawca jest źródłem, od którego Zamawiający pozyskał ich dane;</w:t>
      </w:r>
    </w:p>
    <w:p w14:paraId="000001EA" w14:textId="77777777" w:rsidR="00E6101A" w:rsidRPr="00435109" w:rsidRDefault="00A05FDA" w:rsidP="0024597C">
      <w:pPr>
        <w:numPr>
          <w:ilvl w:val="0"/>
          <w:numId w:val="9"/>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O treści niniejszego paragrafu. </w:t>
      </w:r>
    </w:p>
    <w:p w14:paraId="000001EB" w14:textId="77777777" w:rsidR="00E6101A" w:rsidRPr="00435109" w:rsidRDefault="00A05FDA" w:rsidP="0024597C">
      <w:pPr>
        <w:numPr>
          <w:ilvl w:val="0"/>
          <w:numId w:val="46"/>
        </w:numPr>
        <w:pBdr>
          <w:top w:val="nil"/>
          <w:left w:val="nil"/>
          <w:bottom w:val="nil"/>
          <w:right w:val="nil"/>
          <w:between w:val="nil"/>
        </w:pBdr>
        <w:spacing w:line="276" w:lineRule="auto"/>
        <w:ind w:leftChars="212" w:left="426" w:hanging="2"/>
        <w:jc w:val="both"/>
        <w:rPr>
          <w:rFonts w:ascii="Arial" w:eastAsia="Arial" w:hAnsi="Arial" w:cs="Arial"/>
          <w:sz w:val="22"/>
          <w:szCs w:val="22"/>
        </w:rPr>
      </w:pPr>
      <w:r w:rsidRPr="00435109">
        <w:rPr>
          <w:rFonts w:ascii="Arial" w:eastAsia="Arial" w:hAnsi="Arial" w:cs="Arial"/>
          <w:sz w:val="22"/>
          <w:szCs w:val="22"/>
        </w:rPr>
        <w:t xml:space="preserve">Strony zgodnie postanawiają, że w przypadku zaistnienia konieczności przekazania danych osobowych pomiędzy Stronami, kwestia powierzenia przetwarzania danych osobowych, których administratorem jest Zamawiający, a do których dostęp będzie miał Wykonawca w związku z wykonaniem Umowy, zostanie uregulowana w Umowie powierzenia przetwarzania danych osobowych, której wzór stanowi załącznik do niniejszej Umowy i będzie jej integralną częścią. Do czasu zawarcia wyżej wskazanej Umowy, Zamawiający wstrzyma się z przekazywaniem danych osobowych, zaś w razie zwłoki Wykonawcy w zawarciu Umowy powierzenia wszelkie obciążenia i ryzyka wiążące się z tym faktem obciążają Wykonawcę. </w:t>
      </w:r>
    </w:p>
    <w:p w14:paraId="185F9177" w14:textId="77777777" w:rsidR="00543727" w:rsidRPr="00435109" w:rsidRDefault="00543727" w:rsidP="00543727">
      <w:pPr>
        <w:pBdr>
          <w:top w:val="nil"/>
          <w:left w:val="nil"/>
          <w:bottom w:val="nil"/>
          <w:right w:val="nil"/>
          <w:between w:val="nil"/>
        </w:pBdr>
        <w:spacing w:line="276" w:lineRule="auto"/>
        <w:ind w:leftChars="0" w:left="0" w:firstLineChars="0" w:firstLine="0"/>
        <w:jc w:val="both"/>
        <w:rPr>
          <w:rFonts w:ascii="Arial" w:eastAsia="Arial" w:hAnsi="Arial" w:cs="Arial"/>
          <w:sz w:val="22"/>
          <w:szCs w:val="22"/>
        </w:rPr>
      </w:pPr>
    </w:p>
    <w:p w14:paraId="255C4AB0" w14:textId="77777777" w:rsidR="00543727" w:rsidRPr="00435109" w:rsidRDefault="00543727" w:rsidP="00543727">
      <w:pPr>
        <w:pBdr>
          <w:top w:val="nil"/>
          <w:left w:val="nil"/>
          <w:bottom w:val="nil"/>
          <w:right w:val="nil"/>
          <w:between w:val="nil"/>
        </w:pBdr>
        <w:spacing w:line="276" w:lineRule="auto"/>
        <w:ind w:leftChars="0" w:left="0" w:firstLineChars="0" w:firstLine="0"/>
        <w:jc w:val="both"/>
        <w:rPr>
          <w:rFonts w:ascii="Arial" w:eastAsia="Arial" w:hAnsi="Arial" w:cs="Arial"/>
          <w:sz w:val="22"/>
          <w:szCs w:val="22"/>
        </w:rPr>
      </w:pPr>
    </w:p>
    <w:p w14:paraId="000001EC" w14:textId="593CF942" w:rsidR="00E6101A" w:rsidRPr="00435109" w:rsidRDefault="00A05FDA" w:rsidP="004B0A51">
      <w:pPr>
        <w:pBdr>
          <w:top w:val="nil"/>
          <w:left w:val="nil"/>
          <w:bottom w:val="nil"/>
          <w:right w:val="nil"/>
          <w:between w:val="nil"/>
        </w:pBdr>
        <w:spacing w:before="240" w:after="120" w:line="276" w:lineRule="auto"/>
        <w:ind w:left="0" w:hanging="2"/>
        <w:jc w:val="center"/>
        <w:rPr>
          <w:rFonts w:ascii="Arial" w:eastAsia="Arial" w:hAnsi="Arial" w:cs="Arial"/>
          <w:sz w:val="22"/>
          <w:szCs w:val="22"/>
        </w:rPr>
      </w:pPr>
      <w:r w:rsidRPr="00435109">
        <w:rPr>
          <w:rFonts w:ascii="Arial" w:eastAsia="Arial" w:hAnsi="Arial" w:cs="Arial"/>
          <w:b/>
          <w:bCs/>
          <w:sz w:val="22"/>
          <w:szCs w:val="22"/>
        </w:rPr>
        <w:t>§ 2</w:t>
      </w:r>
      <w:r w:rsidR="004B0A51" w:rsidRPr="00435109">
        <w:rPr>
          <w:rFonts w:ascii="Arial" w:eastAsia="Arial" w:hAnsi="Arial" w:cs="Arial"/>
          <w:b/>
          <w:bCs/>
          <w:sz w:val="22"/>
          <w:szCs w:val="22"/>
        </w:rPr>
        <w:t xml:space="preserve">2 </w:t>
      </w:r>
      <w:r w:rsidRPr="00435109">
        <w:rPr>
          <w:rFonts w:ascii="Arial" w:eastAsia="Arial" w:hAnsi="Arial" w:cs="Arial"/>
          <w:b/>
          <w:bCs/>
          <w:sz w:val="22"/>
          <w:szCs w:val="22"/>
        </w:rPr>
        <w:t>POSTANOWIENIA KOŃCOWE</w:t>
      </w:r>
    </w:p>
    <w:p w14:paraId="000001ED" w14:textId="77777777" w:rsidR="00E6101A" w:rsidRPr="00435109" w:rsidRDefault="00A05FDA">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W sprawach nieuregulowanych niniejszą Umową stosuje się właściwe przepisy prawa polskiego, w szczególności ustawy: </w:t>
      </w:r>
      <w:proofErr w:type="spellStart"/>
      <w:r w:rsidRPr="00435109">
        <w:rPr>
          <w:rFonts w:ascii="Arial" w:eastAsia="Arial" w:hAnsi="Arial" w:cs="Arial"/>
          <w:sz w:val="22"/>
          <w:szCs w:val="22"/>
        </w:rPr>
        <w:t>Pzp</w:t>
      </w:r>
      <w:proofErr w:type="spellEnd"/>
      <w:r w:rsidRPr="00435109">
        <w:rPr>
          <w:rFonts w:ascii="Arial" w:eastAsia="Arial" w:hAnsi="Arial" w:cs="Arial"/>
          <w:sz w:val="22"/>
          <w:szCs w:val="22"/>
        </w:rPr>
        <w:t xml:space="preserve">, </w:t>
      </w:r>
      <w:proofErr w:type="spellStart"/>
      <w:r w:rsidRPr="00435109">
        <w:rPr>
          <w:rFonts w:ascii="Arial" w:eastAsia="Arial" w:hAnsi="Arial" w:cs="Arial"/>
          <w:sz w:val="22"/>
          <w:szCs w:val="22"/>
        </w:rPr>
        <w:t>Kc</w:t>
      </w:r>
      <w:proofErr w:type="spellEnd"/>
      <w:r w:rsidRPr="00435109">
        <w:rPr>
          <w:rFonts w:ascii="Arial" w:eastAsia="Arial" w:hAnsi="Arial" w:cs="Arial"/>
          <w:sz w:val="22"/>
          <w:szCs w:val="22"/>
        </w:rPr>
        <w:t>, Prawo budowlane.</w:t>
      </w:r>
    </w:p>
    <w:p w14:paraId="188C6548" w14:textId="4AFDCF0F" w:rsidR="00B87D8D" w:rsidRPr="00435109" w:rsidRDefault="00B87D8D">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Calibri" w:hAnsi="Arial" w:cs="Arial"/>
          <w:sz w:val="22"/>
          <w:szCs w:val="22"/>
          <w:lang w:eastAsia="en-US"/>
        </w:rPr>
        <w:t xml:space="preserve">Wszelkie </w:t>
      </w:r>
      <w:r w:rsidR="00A638D7" w:rsidRPr="00435109">
        <w:rPr>
          <w:rFonts w:ascii="Arial" w:eastAsia="Calibri" w:hAnsi="Arial" w:cs="Arial"/>
          <w:sz w:val="22"/>
          <w:szCs w:val="22"/>
          <w:lang w:eastAsia="en-US"/>
        </w:rPr>
        <w:t>oświadczenia, dla których przewidziano w Umowie formę pisemną, wymagają przesłania</w:t>
      </w:r>
      <w:r w:rsidRPr="00435109">
        <w:rPr>
          <w:rFonts w:ascii="Arial" w:eastAsia="Calibri" w:hAnsi="Arial" w:cs="Arial"/>
          <w:sz w:val="22"/>
          <w:szCs w:val="22"/>
          <w:lang w:eastAsia="en-US"/>
        </w:rPr>
        <w:t xml:space="preserve"> listem poleconym za potwierdzeniem odbioru lub innego potwierdzonego </w:t>
      </w:r>
      <w:r w:rsidR="00A638D7" w:rsidRPr="00435109">
        <w:rPr>
          <w:rFonts w:ascii="Arial" w:eastAsia="Calibri" w:hAnsi="Arial" w:cs="Arial"/>
          <w:sz w:val="22"/>
          <w:szCs w:val="22"/>
          <w:lang w:eastAsia="en-US"/>
        </w:rPr>
        <w:t xml:space="preserve">osobistego </w:t>
      </w:r>
      <w:r w:rsidRPr="00435109">
        <w:rPr>
          <w:rFonts w:ascii="Arial" w:eastAsia="Calibri" w:hAnsi="Arial" w:cs="Arial"/>
          <w:sz w:val="22"/>
          <w:szCs w:val="22"/>
          <w:lang w:eastAsia="en-US"/>
        </w:rPr>
        <w:t>doręczenia pod adres wskazany w Umowie</w:t>
      </w:r>
      <w:r w:rsidRPr="00435109">
        <w:rPr>
          <w:rFonts w:ascii="Arial" w:eastAsia="Arial" w:hAnsi="Arial" w:cs="Arial"/>
          <w:sz w:val="22"/>
          <w:szCs w:val="22"/>
        </w:rPr>
        <w:t>.</w:t>
      </w:r>
      <w:r w:rsidR="00A638D7" w:rsidRPr="00435109">
        <w:rPr>
          <w:rFonts w:ascii="Arial" w:eastAsia="Arial" w:hAnsi="Arial" w:cs="Arial"/>
          <w:sz w:val="22"/>
          <w:szCs w:val="22"/>
        </w:rPr>
        <w:t xml:space="preserve"> </w:t>
      </w:r>
      <w:r w:rsidR="00CC1638" w:rsidRPr="00435109">
        <w:rPr>
          <w:rFonts w:ascii="Arial" w:eastAsia="Arial" w:hAnsi="Arial" w:cs="Arial"/>
          <w:sz w:val="22"/>
          <w:szCs w:val="22"/>
        </w:rPr>
        <w:t xml:space="preserve">Forma pismem oświadczeń została zastrzeżona w umowie pod rygorem nieważności. </w:t>
      </w:r>
    </w:p>
    <w:p w14:paraId="000001EF" w14:textId="10E411D2" w:rsidR="00E6101A" w:rsidRPr="00435109" w:rsidRDefault="00A05FDA">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Każda ze Stron zobowiązuje się do powiadomienia drugiej Strony o każdorazowej zmianie swojego adresu. W przypadku braku powiadomienia o zmianie adresu, doręczenia dokonane listem poleconym na ostatnio wskazany adres będą uważane za skuteczne po upływie 14 dni od dnia pierwszej awizacji.</w:t>
      </w:r>
    </w:p>
    <w:p w14:paraId="1AEDC598" w14:textId="77777777" w:rsidR="002130DA" w:rsidRPr="00435109" w:rsidRDefault="002130DA" w:rsidP="002130DA">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Na wypadek sporu między Stronami - jego rozstrzygnięcie będzie poddane jurysdykcji sądów polskich, tj. sądowi właściwemu według siedziby Zamawiającego.</w:t>
      </w:r>
    </w:p>
    <w:p w14:paraId="000001F2" w14:textId="1ED5F74A" w:rsidR="00E6101A" w:rsidRPr="00435109" w:rsidRDefault="00A05FDA">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Każdy przelew praw z Umowy</w:t>
      </w:r>
      <w:r w:rsidR="006E21B6" w:rsidRPr="00435109">
        <w:rPr>
          <w:rFonts w:ascii="Arial" w:eastAsia="Arial" w:hAnsi="Arial" w:cs="Arial"/>
          <w:sz w:val="22"/>
          <w:szCs w:val="22"/>
        </w:rPr>
        <w:t xml:space="preserve"> </w:t>
      </w:r>
      <w:r w:rsidRPr="00435109">
        <w:rPr>
          <w:rFonts w:ascii="Arial" w:eastAsia="Arial" w:hAnsi="Arial" w:cs="Arial"/>
          <w:sz w:val="22"/>
          <w:szCs w:val="22"/>
        </w:rPr>
        <w:t>wymaga</w:t>
      </w:r>
      <w:r w:rsidR="006E21B6" w:rsidRPr="00435109">
        <w:rPr>
          <w:rFonts w:ascii="Arial" w:eastAsia="Arial" w:hAnsi="Arial" w:cs="Arial"/>
          <w:sz w:val="22"/>
          <w:szCs w:val="22"/>
        </w:rPr>
        <w:t xml:space="preserve"> </w:t>
      </w:r>
      <w:r w:rsidRPr="00435109">
        <w:rPr>
          <w:rFonts w:ascii="Arial" w:eastAsia="Arial" w:hAnsi="Arial" w:cs="Arial"/>
          <w:sz w:val="22"/>
          <w:szCs w:val="22"/>
        </w:rPr>
        <w:t>zgody</w:t>
      </w:r>
      <w:r w:rsidR="006E21B6" w:rsidRPr="00435109">
        <w:rPr>
          <w:rFonts w:ascii="Arial" w:eastAsia="Arial" w:hAnsi="Arial" w:cs="Arial"/>
          <w:sz w:val="22"/>
          <w:szCs w:val="22"/>
        </w:rPr>
        <w:t xml:space="preserve"> </w:t>
      </w:r>
      <w:r w:rsidRPr="00435109">
        <w:rPr>
          <w:rFonts w:ascii="Arial" w:eastAsia="Arial" w:hAnsi="Arial" w:cs="Arial"/>
          <w:sz w:val="22"/>
          <w:szCs w:val="22"/>
        </w:rPr>
        <w:t>Zamawiającego wyrażonej na piśmie pod</w:t>
      </w:r>
      <w:r w:rsidR="006E21B6" w:rsidRPr="00435109">
        <w:rPr>
          <w:rFonts w:ascii="Arial" w:eastAsia="Arial" w:hAnsi="Arial" w:cs="Arial"/>
          <w:sz w:val="22"/>
          <w:szCs w:val="22"/>
        </w:rPr>
        <w:t xml:space="preserve"> </w:t>
      </w:r>
      <w:r w:rsidRPr="00435109">
        <w:rPr>
          <w:rFonts w:ascii="Arial" w:eastAsia="Arial" w:hAnsi="Arial" w:cs="Arial"/>
          <w:sz w:val="22"/>
          <w:szCs w:val="22"/>
        </w:rPr>
        <w:t>rygorem nieważności.</w:t>
      </w:r>
    </w:p>
    <w:p w14:paraId="000001F3" w14:textId="73E38BC2" w:rsidR="00E6101A" w:rsidRPr="00435109" w:rsidRDefault="00A05FDA">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Umowę niniejszą sporządzono w </w:t>
      </w:r>
      <w:r w:rsidR="00666CB9" w:rsidRPr="00435109">
        <w:rPr>
          <w:rFonts w:ascii="Arial" w:eastAsia="Arial" w:hAnsi="Arial" w:cs="Arial"/>
          <w:sz w:val="22"/>
          <w:szCs w:val="22"/>
        </w:rPr>
        <w:t>3</w:t>
      </w:r>
      <w:r w:rsidRPr="00435109">
        <w:rPr>
          <w:rFonts w:ascii="Arial" w:eastAsia="Arial" w:hAnsi="Arial" w:cs="Arial"/>
          <w:sz w:val="22"/>
          <w:szCs w:val="22"/>
        </w:rPr>
        <w:t xml:space="preserve"> jednobrzmiących egzemplarzach, </w:t>
      </w:r>
      <w:r w:rsidR="00666CB9" w:rsidRPr="00435109">
        <w:rPr>
          <w:rFonts w:ascii="Arial" w:eastAsia="Arial" w:hAnsi="Arial" w:cs="Arial"/>
          <w:sz w:val="22"/>
          <w:szCs w:val="22"/>
        </w:rPr>
        <w:t>2</w:t>
      </w:r>
      <w:r w:rsidRPr="00435109">
        <w:rPr>
          <w:rFonts w:ascii="Arial" w:eastAsia="Arial" w:hAnsi="Arial" w:cs="Arial"/>
          <w:sz w:val="22"/>
          <w:szCs w:val="22"/>
        </w:rPr>
        <w:t xml:space="preserve"> egzemplarz</w:t>
      </w:r>
      <w:r w:rsidR="00666CB9" w:rsidRPr="00435109">
        <w:rPr>
          <w:rFonts w:ascii="Arial" w:eastAsia="Arial" w:hAnsi="Arial" w:cs="Arial"/>
          <w:sz w:val="22"/>
          <w:szCs w:val="22"/>
        </w:rPr>
        <w:t>e</w:t>
      </w:r>
      <w:r w:rsidRPr="00435109">
        <w:rPr>
          <w:rFonts w:ascii="Arial" w:eastAsia="Arial" w:hAnsi="Arial" w:cs="Arial"/>
          <w:sz w:val="22"/>
          <w:szCs w:val="22"/>
        </w:rPr>
        <w:t xml:space="preserve"> dla Zamawiającego i</w:t>
      </w:r>
      <w:r w:rsidR="006E21B6" w:rsidRPr="00435109">
        <w:rPr>
          <w:rFonts w:ascii="Arial" w:eastAsia="Arial" w:hAnsi="Arial" w:cs="Arial"/>
          <w:sz w:val="22"/>
          <w:szCs w:val="22"/>
        </w:rPr>
        <w:t xml:space="preserve"> </w:t>
      </w:r>
      <w:r w:rsidR="00666CB9" w:rsidRPr="00435109">
        <w:rPr>
          <w:rFonts w:ascii="Arial" w:eastAsia="Arial" w:hAnsi="Arial" w:cs="Arial"/>
          <w:sz w:val="22"/>
          <w:szCs w:val="22"/>
        </w:rPr>
        <w:t xml:space="preserve">1 egzemplarz dla </w:t>
      </w:r>
      <w:r w:rsidRPr="00435109">
        <w:rPr>
          <w:rFonts w:ascii="Arial" w:eastAsia="Arial" w:hAnsi="Arial" w:cs="Arial"/>
          <w:sz w:val="22"/>
          <w:szCs w:val="22"/>
        </w:rPr>
        <w:t>Wykonawcy.</w:t>
      </w:r>
    </w:p>
    <w:p w14:paraId="09E4A513" w14:textId="6DD35D02" w:rsidR="00371E1D" w:rsidRPr="00435109" w:rsidRDefault="00371E1D">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 xml:space="preserve">Integralną część </w:t>
      </w:r>
      <w:r w:rsidR="00DA713E" w:rsidRPr="00435109">
        <w:rPr>
          <w:rFonts w:ascii="Arial" w:eastAsia="Arial" w:hAnsi="Arial" w:cs="Arial"/>
          <w:sz w:val="22"/>
          <w:szCs w:val="22"/>
        </w:rPr>
        <w:t>U</w:t>
      </w:r>
      <w:r w:rsidRPr="00435109">
        <w:rPr>
          <w:rFonts w:ascii="Arial" w:eastAsia="Arial" w:hAnsi="Arial" w:cs="Arial"/>
          <w:sz w:val="22"/>
          <w:szCs w:val="22"/>
        </w:rPr>
        <w:t>mowy stanowią następujące załączniki:</w:t>
      </w:r>
    </w:p>
    <w:p w14:paraId="239D7A3C" w14:textId="61D49358" w:rsidR="00371E1D" w:rsidRPr="00435109" w:rsidRDefault="00371E1D">
      <w:pPr>
        <w:pStyle w:val="Akapitzlist"/>
        <w:numPr>
          <w:ilvl w:val="1"/>
          <w:numId w:val="36"/>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Specyfikacja Warunków Zamówienia (SWZ) z wyjaśnieniami i zmianami SWZ dokonanymi w trakcie postępowania o udzielenie zamówienia publicznego;</w:t>
      </w:r>
    </w:p>
    <w:p w14:paraId="74AA8253" w14:textId="77777777" w:rsidR="00371E1D" w:rsidRPr="00435109" w:rsidRDefault="00371E1D">
      <w:pPr>
        <w:pStyle w:val="Akapitzlist"/>
        <w:numPr>
          <w:ilvl w:val="1"/>
          <w:numId w:val="36"/>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 xml:space="preserve">Dokumentacja projektowa, </w:t>
      </w:r>
    </w:p>
    <w:p w14:paraId="3B9F4796" w14:textId="7790480A" w:rsidR="00371E1D" w:rsidRPr="00435109" w:rsidRDefault="00371E1D">
      <w:pPr>
        <w:pStyle w:val="Akapitzlist"/>
        <w:numPr>
          <w:ilvl w:val="1"/>
          <w:numId w:val="36"/>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Specyfikacja</w:t>
      </w:r>
      <w:r w:rsidR="006E21B6" w:rsidRPr="00435109">
        <w:rPr>
          <w:rFonts w:ascii="Arial" w:eastAsia="Arial" w:hAnsi="Arial" w:cs="Arial"/>
          <w:sz w:val="22"/>
          <w:szCs w:val="22"/>
        </w:rPr>
        <w:t xml:space="preserve"> </w:t>
      </w:r>
      <w:r w:rsidRPr="00435109">
        <w:rPr>
          <w:rFonts w:ascii="Arial" w:eastAsia="Arial" w:hAnsi="Arial" w:cs="Arial"/>
          <w:sz w:val="22"/>
          <w:szCs w:val="22"/>
        </w:rPr>
        <w:t>Techniczna</w:t>
      </w:r>
      <w:r w:rsidR="006E21B6" w:rsidRPr="00435109">
        <w:rPr>
          <w:rFonts w:ascii="Arial" w:eastAsia="Arial" w:hAnsi="Arial" w:cs="Arial"/>
          <w:sz w:val="22"/>
          <w:szCs w:val="22"/>
        </w:rPr>
        <w:t xml:space="preserve"> </w:t>
      </w:r>
      <w:r w:rsidRPr="00435109">
        <w:rPr>
          <w:rFonts w:ascii="Arial" w:eastAsia="Arial" w:hAnsi="Arial" w:cs="Arial"/>
          <w:sz w:val="22"/>
          <w:szCs w:val="22"/>
        </w:rPr>
        <w:t>Wykonania</w:t>
      </w:r>
      <w:r w:rsidR="006E21B6" w:rsidRPr="00435109">
        <w:rPr>
          <w:rFonts w:ascii="Arial" w:eastAsia="Arial" w:hAnsi="Arial" w:cs="Arial"/>
          <w:sz w:val="22"/>
          <w:szCs w:val="22"/>
        </w:rPr>
        <w:t xml:space="preserve"> </w:t>
      </w:r>
      <w:r w:rsidRPr="00435109">
        <w:rPr>
          <w:rFonts w:ascii="Arial" w:eastAsia="Arial" w:hAnsi="Arial" w:cs="Arial"/>
          <w:sz w:val="22"/>
          <w:szCs w:val="22"/>
        </w:rPr>
        <w:t>i Odbioru Robót,</w:t>
      </w:r>
    </w:p>
    <w:p w14:paraId="7263DB22" w14:textId="3049ED88" w:rsidR="00371E1D" w:rsidRPr="00435109" w:rsidRDefault="00371E1D">
      <w:pPr>
        <w:pStyle w:val="Akapitzlist"/>
        <w:numPr>
          <w:ilvl w:val="1"/>
          <w:numId w:val="36"/>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Przedmiar robót;</w:t>
      </w:r>
    </w:p>
    <w:p w14:paraId="6B670957" w14:textId="77777777" w:rsidR="00371E1D" w:rsidRPr="00435109" w:rsidRDefault="00371E1D">
      <w:pPr>
        <w:pStyle w:val="Akapitzlist"/>
        <w:numPr>
          <w:ilvl w:val="1"/>
          <w:numId w:val="36"/>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Oferta Wykonawcy wraz z załącznikami;</w:t>
      </w:r>
    </w:p>
    <w:p w14:paraId="000001F4" w14:textId="36BB99EA" w:rsidR="00E6101A" w:rsidRPr="00435109" w:rsidRDefault="00BD44DE">
      <w:pPr>
        <w:numPr>
          <w:ilvl w:val="0"/>
          <w:numId w:val="10"/>
        </w:numPr>
        <w:pBdr>
          <w:top w:val="nil"/>
          <w:left w:val="nil"/>
          <w:bottom w:val="nil"/>
          <w:right w:val="nil"/>
          <w:between w:val="nil"/>
        </w:pBdr>
        <w:spacing w:line="276" w:lineRule="auto"/>
        <w:ind w:left="0" w:hanging="2"/>
        <w:jc w:val="both"/>
        <w:rPr>
          <w:rFonts w:ascii="Arial" w:eastAsia="Arial" w:hAnsi="Arial" w:cs="Arial"/>
          <w:sz w:val="22"/>
          <w:szCs w:val="22"/>
        </w:rPr>
      </w:pPr>
      <w:r w:rsidRPr="00435109">
        <w:rPr>
          <w:rFonts w:ascii="Arial" w:eastAsia="Arial" w:hAnsi="Arial" w:cs="Arial"/>
          <w:sz w:val="22"/>
          <w:szCs w:val="22"/>
        </w:rPr>
        <w:t>Z</w:t>
      </w:r>
      <w:r w:rsidR="00A05FDA" w:rsidRPr="00435109">
        <w:rPr>
          <w:rFonts w:ascii="Arial" w:eastAsia="Arial" w:hAnsi="Arial" w:cs="Arial"/>
          <w:sz w:val="22"/>
          <w:szCs w:val="22"/>
        </w:rPr>
        <w:t>ałączniki</w:t>
      </w:r>
      <w:r w:rsidRPr="00435109">
        <w:rPr>
          <w:rFonts w:ascii="Arial" w:eastAsia="Arial" w:hAnsi="Arial" w:cs="Arial"/>
          <w:sz w:val="22"/>
          <w:szCs w:val="22"/>
        </w:rPr>
        <w:t xml:space="preserve"> do Umowy</w:t>
      </w:r>
      <w:r w:rsidR="00A05FDA" w:rsidRPr="00435109">
        <w:rPr>
          <w:rFonts w:ascii="Arial" w:eastAsia="Arial" w:hAnsi="Arial" w:cs="Arial"/>
          <w:sz w:val="22"/>
          <w:szCs w:val="22"/>
        </w:rPr>
        <w:t>:</w:t>
      </w:r>
    </w:p>
    <w:p w14:paraId="000001F8" w14:textId="7962517B" w:rsidR="00E6101A" w:rsidRPr="00435109" w:rsidRDefault="00BD44DE">
      <w:pPr>
        <w:pStyle w:val="Akapitzlist"/>
        <w:numPr>
          <w:ilvl w:val="0"/>
          <w:numId w:val="47"/>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W</w:t>
      </w:r>
      <w:r w:rsidR="00A05FDA" w:rsidRPr="00435109">
        <w:rPr>
          <w:rFonts w:ascii="Arial" w:eastAsia="Arial" w:hAnsi="Arial" w:cs="Arial"/>
          <w:sz w:val="22"/>
          <w:szCs w:val="22"/>
        </w:rPr>
        <w:t>zory oświadczeń</w:t>
      </w:r>
      <w:r w:rsidRPr="00435109">
        <w:rPr>
          <w:rFonts w:ascii="Arial" w:eastAsia="Arial" w:hAnsi="Arial" w:cs="Arial"/>
          <w:sz w:val="22"/>
          <w:szCs w:val="22"/>
        </w:rPr>
        <w:t xml:space="preserve"> dotyczące </w:t>
      </w:r>
      <w:r w:rsidR="00F358B5" w:rsidRPr="00435109">
        <w:rPr>
          <w:rFonts w:ascii="Arial" w:eastAsia="Arial" w:hAnsi="Arial" w:cs="Arial"/>
          <w:sz w:val="22"/>
          <w:szCs w:val="22"/>
        </w:rPr>
        <w:t>podwykonawstwa</w:t>
      </w:r>
    </w:p>
    <w:p w14:paraId="00000205" w14:textId="632FFE38" w:rsidR="00E6101A" w:rsidRPr="00435109" w:rsidRDefault="00F358B5">
      <w:pPr>
        <w:pStyle w:val="Akapitzlist"/>
        <w:numPr>
          <w:ilvl w:val="0"/>
          <w:numId w:val="47"/>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K</w:t>
      </w:r>
      <w:r w:rsidR="00A05FDA" w:rsidRPr="00435109">
        <w:rPr>
          <w:rFonts w:ascii="Arial" w:eastAsia="Arial" w:hAnsi="Arial" w:cs="Arial"/>
          <w:sz w:val="22"/>
          <w:szCs w:val="22"/>
        </w:rPr>
        <w:t>opia polisy OC Wykonawcy wraz z dowodem uiszczenia składki;</w:t>
      </w:r>
    </w:p>
    <w:p w14:paraId="00000206" w14:textId="1E657EDD" w:rsidR="00E6101A" w:rsidRPr="00435109" w:rsidRDefault="00A05FDA">
      <w:pPr>
        <w:pStyle w:val="Akapitzlist"/>
        <w:numPr>
          <w:ilvl w:val="0"/>
          <w:numId w:val="47"/>
        </w:numPr>
        <w:pBdr>
          <w:top w:val="nil"/>
          <w:left w:val="nil"/>
          <w:bottom w:val="nil"/>
          <w:right w:val="nil"/>
          <w:between w:val="nil"/>
        </w:pBdr>
        <w:spacing w:after="0" w:line="276" w:lineRule="auto"/>
        <w:ind w:leftChars="0" w:firstLineChars="0"/>
        <w:jc w:val="both"/>
        <w:rPr>
          <w:rFonts w:ascii="Arial" w:eastAsia="Arial" w:hAnsi="Arial" w:cs="Arial"/>
          <w:sz w:val="22"/>
          <w:szCs w:val="22"/>
        </w:rPr>
      </w:pPr>
      <w:r w:rsidRPr="00435109">
        <w:rPr>
          <w:rFonts w:ascii="Arial" w:eastAsia="Arial" w:hAnsi="Arial" w:cs="Arial"/>
          <w:sz w:val="22"/>
          <w:szCs w:val="22"/>
        </w:rPr>
        <w:t>Odpis KRS Zamawiającego oraz wydruk z CEIDG/KRS Wykonawcy;</w:t>
      </w:r>
    </w:p>
    <w:p w14:paraId="00000208" w14:textId="74FA9BB1" w:rsidR="00E6101A" w:rsidRPr="00435109" w:rsidRDefault="00E6101A" w:rsidP="00BE5EBE">
      <w:pPr>
        <w:pBdr>
          <w:top w:val="nil"/>
          <w:left w:val="nil"/>
          <w:bottom w:val="nil"/>
          <w:right w:val="nil"/>
          <w:between w:val="nil"/>
        </w:pBdr>
        <w:spacing w:after="160" w:line="276" w:lineRule="auto"/>
        <w:ind w:leftChars="0" w:left="0" w:firstLineChars="0" w:firstLine="0"/>
        <w:rPr>
          <w:rFonts w:ascii="Arial" w:eastAsia="Arial" w:hAnsi="Arial" w:cs="Arial"/>
          <w:sz w:val="22"/>
          <w:szCs w:val="22"/>
        </w:rPr>
      </w:pPr>
    </w:p>
    <w:tbl>
      <w:tblPr>
        <w:tblStyle w:val="a0"/>
        <w:tblW w:w="9070" w:type="dxa"/>
        <w:tblInd w:w="0" w:type="dxa"/>
        <w:tblLayout w:type="fixed"/>
        <w:tblLook w:val="0000" w:firstRow="0" w:lastRow="0" w:firstColumn="0" w:lastColumn="0" w:noHBand="0" w:noVBand="0"/>
      </w:tblPr>
      <w:tblGrid>
        <w:gridCol w:w="4535"/>
        <w:gridCol w:w="4535"/>
      </w:tblGrid>
      <w:tr w:rsidR="00E6101A" w:rsidRPr="00435109" w14:paraId="70A5B0E6" w14:textId="77777777">
        <w:tc>
          <w:tcPr>
            <w:tcW w:w="4535" w:type="dxa"/>
            <w:shd w:val="clear" w:color="auto" w:fill="FFFFFF"/>
          </w:tcPr>
          <w:p w14:paraId="0000020B" w14:textId="77777777" w:rsidR="00E6101A" w:rsidRPr="00435109" w:rsidRDefault="00E6101A" w:rsidP="00DE7DB4">
            <w:pPr>
              <w:pBdr>
                <w:top w:val="nil"/>
                <w:left w:val="nil"/>
                <w:bottom w:val="nil"/>
                <w:right w:val="nil"/>
                <w:between w:val="nil"/>
              </w:pBdr>
              <w:spacing w:line="276" w:lineRule="auto"/>
              <w:ind w:left="0" w:hanging="2"/>
              <w:jc w:val="center"/>
              <w:rPr>
                <w:rFonts w:ascii="Arial" w:eastAsia="Arial" w:hAnsi="Arial" w:cs="Arial"/>
                <w:sz w:val="22"/>
                <w:szCs w:val="22"/>
              </w:rPr>
            </w:pPr>
          </w:p>
          <w:p w14:paraId="0000020C" w14:textId="38E12E69" w:rsidR="00E6101A" w:rsidRPr="00435109" w:rsidRDefault="006E21B6" w:rsidP="00DE7DB4">
            <w:pPr>
              <w:pBdr>
                <w:top w:val="nil"/>
                <w:left w:val="nil"/>
                <w:bottom w:val="nil"/>
                <w:right w:val="nil"/>
                <w:between w:val="nil"/>
              </w:pBdr>
              <w:spacing w:line="276" w:lineRule="auto"/>
              <w:ind w:left="0" w:hanging="2"/>
              <w:rPr>
                <w:rFonts w:ascii="Arial" w:eastAsia="Arial" w:hAnsi="Arial" w:cs="Arial"/>
                <w:sz w:val="22"/>
                <w:szCs w:val="22"/>
              </w:rPr>
            </w:pPr>
            <w:r w:rsidRPr="00435109">
              <w:rPr>
                <w:rFonts w:ascii="Arial" w:eastAsia="Arial" w:hAnsi="Arial" w:cs="Arial"/>
                <w:b/>
                <w:bCs/>
                <w:sz w:val="22"/>
                <w:szCs w:val="22"/>
              </w:rPr>
              <w:t xml:space="preserve"> </w:t>
            </w:r>
            <w:r w:rsidR="00A05FDA" w:rsidRPr="00435109">
              <w:rPr>
                <w:rFonts w:ascii="Arial" w:eastAsia="Arial" w:hAnsi="Arial" w:cs="Arial"/>
                <w:b/>
                <w:bCs/>
                <w:sz w:val="22"/>
                <w:szCs w:val="22"/>
              </w:rPr>
              <w:t>ZAMAWIAJĄCY:</w:t>
            </w:r>
          </w:p>
        </w:tc>
        <w:tc>
          <w:tcPr>
            <w:tcW w:w="4535" w:type="dxa"/>
            <w:shd w:val="clear" w:color="auto" w:fill="FFFFFF"/>
          </w:tcPr>
          <w:p w14:paraId="0000020D" w14:textId="77777777" w:rsidR="00E6101A" w:rsidRPr="00435109" w:rsidRDefault="00E6101A" w:rsidP="00DE7DB4">
            <w:pPr>
              <w:pBdr>
                <w:top w:val="nil"/>
                <w:left w:val="nil"/>
                <w:bottom w:val="nil"/>
                <w:right w:val="nil"/>
                <w:between w:val="nil"/>
              </w:pBdr>
              <w:spacing w:line="276" w:lineRule="auto"/>
              <w:ind w:left="0" w:hanging="2"/>
              <w:jc w:val="center"/>
              <w:rPr>
                <w:rFonts w:ascii="Arial" w:eastAsia="Arial" w:hAnsi="Arial" w:cs="Arial"/>
                <w:sz w:val="22"/>
                <w:szCs w:val="22"/>
              </w:rPr>
            </w:pPr>
          </w:p>
          <w:p w14:paraId="0000020E" w14:textId="6CF16EA8" w:rsidR="00E6101A" w:rsidRPr="00435109" w:rsidRDefault="006E21B6" w:rsidP="00213638">
            <w:pPr>
              <w:pBdr>
                <w:top w:val="nil"/>
                <w:left w:val="nil"/>
                <w:bottom w:val="nil"/>
                <w:right w:val="nil"/>
                <w:between w:val="nil"/>
              </w:pBdr>
              <w:spacing w:line="276" w:lineRule="auto"/>
              <w:ind w:left="0" w:hanging="2"/>
              <w:jc w:val="center"/>
              <w:rPr>
                <w:rFonts w:ascii="Arial" w:eastAsia="Arial" w:hAnsi="Arial" w:cs="Arial"/>
                <w:sz w:val="22"/>
                <w:szCs w:val="22"/>
              </w:rPr>
            </w:pPr>
            <w:r w:rsidRPr="00435109">
              <w:rPr>
                <w:rFonts w:ascii="Arial" w:eastAsia="Arial" w:hAnsi="Arial" w:cs="Arial"/>
                <w:b/>
                <w:bCs/>
                <w:sz w:val="22"/>
                <w:szCs w:val="22"/>
              </w:rPr>
              <w:t xml:space="preserve"> </w:t>
            </w:r>
            <w:r w:rsidR="00A05FDA" w:rsidRPr="00435109">
              <w:rPr>
                <w:rFonts w:ascii="Arial" w:eastAsia="Arial" w:hAnsi="Arial" w:cs="Arial"/>
                <w:b/>
                <w:bCs/>
                <w:sz w:val="22"/>
                <w:szCs w:val="22"/>
              </w:rPr>
              <w:t>WYKONAWCA:</w:t>
            </w:r>
          </w:p>
        </w:tc>
      </w:tr>
      <w:tr w:rsidR="00E6101A" w:rsidRPr="00435109" w14:paraId="1F805E78" w14:textId="77777777">
        <w:tc>
          <w:tcPr>
            <w:tcW w:w="4535" w:type="dxa"/>
            <w:shd w:val="clear" w:color="auto" w:fill="FFFFFF"/>
          </w:tcPr>
          <w:p w14:paraId="0000020F" w14:textId="77777777" w:rsidR="00E6101A" w:rsidRPr="00435109" w:rsidRDefault="00E6101A" w:rsidP="00DE7DB4">
            <w:pPr>
              <w:pBdr>
                <w:top w:val="nil"/>
                <w:left w:val="nil"/>
                <w:bottom w:val="nil"/>
                <w:right w:val="nil"/>
                <w:between w:val="nil"/>
              </w:pBdr>
              <w:spacing w:line="276" w:lineRule="auto"/>
              <w:ind w:left="0" w:hanging="2"/>
              <w:jc w:val="center"/>
              <w:rPr>
                <w:rFonts w:ascii="Arial" w:eastAsia="Arial" w:hAnsi="Arial" w:cs="Arial"/>
                <w:sz w:val="22"/>
                <w:szCs w:val="22"/>
              </w:rPr>
            </w:pPr>
          </w:p>
        </w:tc>
        <w:tc>
          <w:tcPr>
            <w:tcW w:w="4535" w:type="dxa"/>
            <w:shd w:val="clear" w:color="auto" w:fill="FFFFFF"/>
          </w:tcPr>
          <w:p w14:paraId="00000210" w14:textId="77777777" w:rsidR="00E6101A" w:rsidRPr="00435109" w:rsidRDefault="00E6101A" w:rsidP="00DE7DB4">
            <w:pPr>
              <w:pBdr>
                <w:top w:val="nil"/>
                <w:left w:val="nil"/>
                <w:bottom w:val="nil"/>
                <w:right w:val="nil"/>
                <w:between w:val="nil"/>
              </w:pBdr>
              <w:spacing w:line="276" w:lineRule="auto"/>
              <w:ind w:left="0" w:hanging="2"/>
              <w:jc w:val="center"/>
              <w:rPr>
                <w:rFonts w:ascii="Arial" w:eastAsia="Arial" w:hAnsi="Arial" w:cs="Arial"/>
                <w:sz w:val="22"/>
                <w:szCs w:val="22"/>
              </w:rPr>
            </w:pPr>
          </w:p>
        </w:tc>
      </w:tr>
    </w:tbl>
    <w:p w14:paraId="00000211" w14:textId="77777777" w:rsidR="00E6101A" w:rsidRPr="00435109" w:rsidRDefault="00E6101A" w:rsidP="00DE7DB4">
      <w:pPr>
        <w:pBdr>
          <w:top w:val="nil"/>
          <w:left w:val="nil"/>
          <w:bottom w:val="nil"/>
          <w:right w:val="nil"/>
          <w:between w:val="nil"/>
        </w:pBdr>
        <w:spacing w:line="276" w:lineRule="auto"/>
        <w:ind w:left="0" w:hanging="2"/>
        <w:jc w:val="both"/>
        <w:rPr>
          <w:rFonts w:ascii="Arial" w:eastAsia="Arial" w:hAnsi="Arial" w:cs="Arial"/>
          <w:sz w:val="22"/>
          <w:szCs w:val="22"/>
        </w:rPr>
      </w:pPr>
      <w:bookmarkStart w:id="7" w:name="_heading=h.vtg38e1b3gfo" w:colFirst="0" w:colLast="0"/>
      <w:bookmarkEnd w:id="7"/>
    </w:p>
    <w:p w14:paraId="00000212" w14:textId="77777777" w:rsidR="00E6101A" w:rsidRPr="00435109" w:rsidRDefault="00E6101A" w:rsidP="00DE7DB4">
      <w:pPr>
        <w:pBdr>
          <w:top w:val="nil"/>
          <w:left w:val="nil"/>
          <w:bottom w:val="nil"/>
          <w:right w:val="nil"/>
          <w:between w:val="nil"/>
        </w:pBdr>
        <w:spacing w:line="276" w:lineRule="auto"/>
        <w:ind w:left="0" w:hanging="2"/>
        <w:jc w:val="both"/>
        <w:rPr>
          <w:rFonts w:ascii="Arial" w:eastAsia="Arial" w:hAnsi="Arial" w:cs="Arial"/>
          <w:sz w:val="22"/>
          <w:szCs w:val="22"/>
        </w:rPr>
      </w:pPr>
      <w:bookmarkStart w:id="8" w:name="bookmark=id.ok7objf6e6b9" w:colFirst="0" w:colLast="0"/>
      <w:bookmarkEnd w:id="8"/>
    </w:p>
    <w:p w14:paraId="00000213" w14:textId="77777777" w:rsidR="00E6101A" w:rsidRPr="00435109" w:rsidRDefault="00E6101A" w:rsidP="00DE7DB4">
      <w:pPr>
        <w:pBdr>
          <w:top w:val="nil"/>
          <w:left w:val="nil"/>
          <w:bottom w:val="nil"/>
          <w:right w:val="nil"/>
          <w:between w:val="nil"/>
        </w:pBdr>
        <w:spacing w:line="276" w:lineRule="auto"/>
        <w:ind w:left="0" w:hanging="2"/>
        <w:jc w:val="both"/>
        <w:rPr>
          <w:rFonts w:ascii="Arial" w:eastAsia="Arial" w:hAnsi="Arial" w:cs="Arial"/>
          <w:sz w:val="22"/>
          <w:szCs w:val="22"/>
        </w:rPr>
      </w:pPr>
    </w:p>
    <w:sectPr w:rsidR="00E6101A" w:rsidRPr="004351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426"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3D070" w14:textId="77777777" w:rsidR="00FA5F23" w:rsidRDefault="00FA5F23">
      <w:pPr>
        <w:spacing w:line="240" w:lineRule="auto"/>
        <w:ind w:left="0" w:hanging="2"/>
      </w:pPr>
      <w:r>
        <w:separator/>
      </w:r>
    </w:p>
  </w:endnote>
  <w:endnote w:type="continuationSeparator" w:id="0">
    <w:p w14:paraId="39C9622B" w14:textId="77777777" w:rsidR="00FA5F23" w:rsidRDefault="00FA5F2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2AAA87F-FBDD-4927-8DEC-58A12196D0D1}"/>
    <w:embedBold r:id="rId2" w:fontKey="{7001DD55-99E5-4FC5-B4F0-80EE59064A40}"/>
  </w:font>
  <w:font w:name="Segoe UI">
    <w:panose1 w:val="020B0502040204020203"/>
    <w:charset w:val="EE"/>
    <w:family w:val="swiss"/>
    <w:pitch w:val="variable"/>
    <w:sig w:usb0="E4002EFF" w:usb1="C000E47F" w:usb2="00000009" w:usb3="00000000" w:csb0="000001FF" w:csb1="00000000"/>
    <w:embedRegular r:id="rId3" w:fontKey="{39CC3E23-3A1A-4F4E-982D-7A31E5C69E8F}"/>
    <w:embedBold r:id="rId4" w:fontKey="{1EE5755F-ACEA-47EC-86AE-44219AB137C8}"/>
  </w:font>
  <w:font w:name="Lucida Sans Unicode">
    <w:panose1 w:val="020B0602030504020204"/>
    <w:charset w:val="EE"/>
    <w:family w:val="swiss"/>
    <w:pitch w:val="variable"/>
    <w:sig w:usb0="80000AFF" w:usb1="0000396B" w:usb2="00000000" w:usb3="00000000" w:csb0="000000BF" w:csb1="00000000"/>
    <w:embedRegular r:id="rId5" w:fontKey="{025EAEAD-F847-4D04-B00C-10377CC12468}"/>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embedRegular r:id="rId6" w:fontKey="{E471031B-25DA-467D-BD43-ABE64F3950CF}"/>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CE">
    <w:altName w:val="Segoe UI"/>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7" w:fontKey="{2022A290-5984-4ED4-B851-16F108D8C785}"/>
  </w:font>
  <w:font w:name="Georgia">
    <w:panose1 w:val="02040502050405020303"/>
    <w:charset w:val="EE"/>
    <w:family w:val="roman"/>
    <w:pitch w:val="variable"/>
    <w:sig w:usb0="00000287" w:usb1="00000000" w:usb2="00000000" w:usb3="00000000" w:csb0="0000009F" w:csb1="00000000"/>
    <w:embedItalic r:id="rId8" w:fontKey="{B526AF09-DCD1-41ED-94F1-68627B00409B}"/>
  </w:font>
  <w:font w:name="Liberation Serif">
    <w:altName w:val="Times New Roman"/>
    <w:charset w:val="EE"/>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embedRegular r:id="rId9" w:fontKey="{ECCF06B0-CDAB-4988-AF81-6CAF853B32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D13FF" w14:textId="77777777" w:rsidR="00E41CBD" w:rsidRDefault="00E41CBD">
    <w:pPr>
      <w:pStyle w:val="Stopka"/>
      <w:ind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15" w14:textId="37824994" w:rsidR="00FA5F23" w:rsidRDefault="00FA5F23">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435109">
      <w:rPr>
        <w:noProof/>
        <w:color w:val="000000"/>
      </w:rPr>
      <w:t>2</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FD794" w14:textId="77777777" w:rsidR="00435109" w:rsidRDefault="00435109" w:rsidP="00435109">
    <w:pPr>
      <w:pStyle w:val="Akapitzlist"/>
      <w:spacing w:line="240" w:lineRule="auto"/>
      <w:ind w:left="0" w:hanging="2"/>
      <w:jc w:val="center"/>
      <w:rPr>
        <w:bCs/>
      </w:rPr>
    </w:pPr>
    <w:r w:rsidRPr="001D519B">
      <w:rPr>
        <w:sz w:val="16"/>
        <w:szCs w:val="16"/>
      </w:rPr>
      <w:t>"Zadanie realizowane w ramach Programu Ochrony Ludności i Obrony Cywilnej na lata 2025–2026."</w:t>
    </w:r>
  </w:p>
  <w:p w14:paraId="3F91218E" w14:textId="77777777" w:rsidR="00E41CBD" w:rsidRDefault="00E41CBD">
    <w:pPr>
      <w:pStyle w:val="Stopka"/>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F27BC" w14:textId="77777777" w:rsidR="00FA5F23" w:rsidRDefault="00FA5F23">
      <w:pPr>
        <w:spacing w:line="240" w:lineRule="auto"/>
        <w:ind w:left="0" w:hanging="2"/>
      </w:pPr>
      <w:r>
        <w:separator/>
      </w:r>
    </w:p>
  </w:footnote>
  <w:footnote w:type="continuationSeparator" w:id="0">
    <w:p w14:paraId="52ECAA77" w14:textId="77777777" w:rsidR="00FA5F23" w:rsidRDefault="00FA5F2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0AC81" w14:textId="77777777" w:rsidR="00E41CBD" w:rsidRDefault="00E41CBD">
    <w:pPr>
      <w:pStyle w:val="Nagwek"/>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DF6D2" w14:textId="77777777" w:rsidR="00E41CBD" w:rsidRDefault="00E41CBD">
    <w:pPr>
      <w:pStyle w:val="Nagwek"/>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14" w14:textId="3648FFF6" w:rsidR="00FA5F23" w:rsidRPr="00435109" w:rsidRDefault="00435109" w:rsidP="00435109">
    <w:pPr>
      <w:pStyle w:val="Nagwek"/>
      <w:ind w:hanging="2"/>
      <w:jc w:val="center"/>
      <w:rPr>
        <w:rFonts w:eastAsia="Cambria"/>
      </w:rPr>
    </w:pPr>
    <w:r w:rsidRPr="006964C8">
      <w:rPr>
        <w:noProof/>
        <w:lang w:eastAsia="pl-PL"/>
      </w:rPr>
      <w:drawing>
        <wp:inline distT="0" distB="0" distL="0" distR="0" wp14:anchorId="29905DCE" wp14:editId="226B6EB8">
          <wp:extent cx="1628775" cy="5048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4ADE4E"/>
    <w:name w:val="WW8Num1"/>
    <w:lvl w:ilvl="0">
      <w:start w:val="1"/>
      <w:numFmt w:val="decimal"/>
      <w:lvlText w:val="%1."/>
      <w:lvlJc w:val="left"/>
      <w:pPr>
        <w:tabs>
          <w:tab w:val="num" w:pos="9150"/>
        </w:tabs>
        <w:ind w:left="9150" w:hanging="360"/>
      </w:pPr>
      <w:rPr>
        <w:rFonts w:cs="Times New Roman"/>
        <w:color w:val="000000"/>
        <w:sz w:val="22"/>
        <w:szCs w:val="22"/>
      </w:rPr>
    </w:lvl>
    <w:lvl w:ilvl="1">
      <w:start w:val="1"/>
      <w:numFmt w:val="decimal"/>
      <w:lvlText w:val="%2."/>
      <w:lvlJc w:val="left"/>
      <w:pPr>
        <w:tabs>
          <w:tab w:val="num" w:pos="9794"/>
        </w:tabs>
        <w:ind w:left="9794" w:hanging="360"/>
      </w:pPr>
    </w:lvl>
    <w:lvl w:ilvl="2">
      <w:start w:val="1"/>
      <w:numFmt w:val="decimal"/>
      <w:lvlText w:val="%2.%3."/>
      <w:lvlJc w:val="left"/>
      <w:pPr>
        <w:tabs>
          <w:tab w:val="num" w:pos="10154"/>
        </w:tabs>
        <w:ind w:left="10154" w:hanging="360"/>
      </w:pPr>
    </w:lvl>
    <w:lvl w:ilvl="3">
      <w:start w:val="1"/>
      <w:numFmt w:val="decimal"/>
      <w:lvlText w:val="%2.%3.%4."/>
      <w:lvlJc w:val="left"/>
      <w:pPr>
        <w:tabs>
          <w:tab w:val="num" w:pos="10514"/>
        </w:tabs>
        <w:ind w:left="10514" w:hanging="360"/>
      </w:pPr>
    </w:lvl>
    <w:lvl w:ilvl="4">
      <w:start w:val="1"/>
      <w:numFmt w:val="decimal"/>
      <w:lvlText w:val="%2.%3.%4.%5."/>
      <w:lvlJc w:val="left"/>
      <w:pPr>
        <w:tabs>
          <w:tab w:val="num" w:pos="10874"/>
        </w:tabs>
        <w:ind w:left="10874" w:hanging="360"/>
      </w:pPr>
    </w:lvl>
    <w:lvl w:ilvl="5">
      <w:start w:val="1"/>
      <w:numFmt w:val="decimal"/>
      <w:lvlText w:val="%2.%3.%4.%5.%6."/>
      <w:lvlJc w:val="left"/>
      <w:pPr>
        <w:tabs>
          <w:tab w:val="num" w:pos="11234"/>
        </w:tabs>
        <w:ind w:left="11234" w:hanging="360"/>
      </w:pPr>
    </w:lvl>
    <w:lvl w:ilvl="6">
      <w:start w:val="1"/>
      <w:numFmt w:val="decimal"/>
      <w:lvlText w:val="%2.%3.%4.%5.%6.%7."/>
      <w:lvlJc w:val="left"/>
      <w:pPr>
        <w:tabs>
          <w:tab w:val="num" w:pos="11594"/>
        </w:tabs>
        <w:ind w:left="11594" w:hanging="360"/>
      </w:pPr>
    </w:lvl>
    <w:lvl w:ilvl="7">
      <w:start w:val="1"/>
      <w:numFmt w:val="decimal"/>
      <w:lvlText w:val="%2.%3.%4.%5.%6.%7.%8."/>
      <w:lvlJc w:val="left"/>
      <w:pPr>
        <w:tabs>
          <w:tab w:val="num" w:pos="11954"/>
        </w:tabs>
        <w:ind w:left="11954" w:hanging="360"/>
      </w:pPr>
    </w:lvl>
    <w:lvl w:ilvl="8">
      <w:start w:val="1"/>
      <w:numFmt w:val="decimal"/>
      <w:lvlText w:val="%2.%3.%4.%5.%6.%7.%8.%9."/>
      <w:lvlJc w:val="left"/>
      <w:pPr>
        <w:tabs>
          <w:tab w:val="num" w:pos="12314"/>
        </w:tabs>
        <w:ind w:left="12314" w:hanging="360"/>
      </w:pPr>
    </w:lvl>
  </w:abstractNum>
  <w:abstractNum w:abstractNumId="1" w15:restartNumberingAfterBreak="0">
    <w:nsid w:val="00000002"/>
    <w:multiLevelType w:val="multilevel"/>
    <w:tmpl w:val="78AAB5AE"/>
    <w:name w:val="WW8Num2"/>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rFonts w:ascii="Arial" w:eastAsia="Times New Roman" w:hAnsi="Arial" w:cs="Arial"/>
        <w:sz w:val="22"/>
        <w:szCs w:val="22"/>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Calibri" w:hAnsi="Calibri" w:cs="Calibri"/>
        <w:sz w:val="24"/>
        <w:szCs w:val="24"/>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15:restartNumberingAfterBreak="0">
    <w:nsid w:val="00000004"/>
    <w:multiLevelType w:val="multilevel"/>
    <w:tmpl w:val="4FF03FB8"/>
    <w:name w:val="WW8Num4"/>
    <w:lvl w:ilvl="0">
      <w:start w:val="1"/>
      <w:numFmt w:val="decimal"/>
      <w:lvlText w:val="%1."/>
      <w:lvlJc w:val="left"/>
      <w:pPr>
        <w:tabs>
          <w:tab w:val="num" w:pos="720"/>
        </w:tabs>
        <w:ind w:left="720" w:hanging="360"/>
      </w:pPr>
      <w:rPr>
        <w:rFonts w:ascii="Arial" w:eastAsia="Segoe UI" w:hAnsi="Arial" w:cs="Arial" w:hint="default"/>
        <w:bCs/>
        <w:kern w:val="2"/>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lowerLetter"/>
      <w:lvlText w:val="%1)"/>
      <w:lvlJc w:val="left"/>
      <w:pPr>
        <w:tabs>
          <w:tab w:val="num" w:pos="720"/>
        </w:tabs>
        <w:ind w:left="720" w:hanging="360"/>
      </w:pPr>
      <w:rPr>
        <w:rFonts w:ascii="Calibri" w:hAnsi="Calibri" w:cs="Times New Roman"/>
        <w:sz w:val="22"/>
        <w:szCs w:val="22"/>
      </w:r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5" w15:restartNumberingAfterBreak="0">
    <w:nsid w:val="00000008"/>
    <w:multiLevelType w:val="multilevel"/>
    <w:tmpl w:val="70386CF0"/>
    <w:name w:val="WW8Num8"/>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9"/>
    <w:multiLevelType w:val="multilevel"/>
    <w:tmpl w:val="2BAA954C"/>
    <w:name w:val="WW8Num9"/>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15:restartNumberingAfterBreak="0">
    <w:nsid w:val="0000000A"/>
    <w:multiLevelType w:val="multilevel"/>
    <w:tmpl w:val="0000000A"/>
    <w:name w:val="WW8Num1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8" w15:restartNumberingAfterBreak="0">
    <w:nsid w:val="0000000B"/>
    <w:multiLevelType w:val="multilevel"/>
    <w:tmpl w:val="B25AD238"/>
    <w:name w:val="WW8Num11"/>
    <w:lvl w:ilvl="0">
      <w:start w:val="1"/>
      <w:numFmt w:val="lowerLetter"/>
      <w:lvlText w:val="%1)"/>
      <w:lvlJc w:val="left"/>
      <w:pPr>
        <w:tabs>
          <w:tab w:val="num" w:pos="732"/>
        </w:tabs>
        <w:ind w:left="732" w:hanging="360"/>
      </w:pPr>
      <w:rPr>
        <w:rFonts w:ascii="Arial" w:eastAsia="Segoe UI" w:hAnsi="Arial" w:cs="Arial" w:hint="default"/>
        <w:kern w:val="2"/>
        <w:sz w:val="22"/>
        <w:szCs w:val="22"/>
      </w:rPr>
    </w:lvl>
    <w:lvl w:ilvl="1">
      <w:start w:val="1"/>
      <w:numFmt w:val="lowerLetter"/>
      <w:lvlText w:val="%2)"/>
      <w:lvlJc w:val="left"/>
      <w:pPr>
        <w:tabs>
          <w:tab w:val="num" w:pos="1092"/>
        </w:tabs>
        <w:ind w:left="1092" w:hanging="360"/>
      </w:pPr>
    </w:lvl>
    <w:lvl w:ilvl="2">
      <w:start w:val="1"/>
      <w:numFmt w:val="lowerLetter"/>
      <w:lvlText w:val="%2.%3)"/>
      <w:lvlJc w:val="left"/>
      <w:pPr>
        <w:tabs>
          <w:tab w:val="num" w:pos="1452"/>
        </w:tabs>
        <w:ind w:left="1452" w:hanging="360"/>
      </w:pPr>
    </w:lvl>
    <w:lvl w:ilvl="3">
      <w:start w:val="1"/>
      <w:numFmt w:val="lowerLetter"/>
      <w:lvlText w:val="%2.%3.%4)"/>
      <w:lvlJc w:val="left"/>
      <w:pPr>
        <w:tabs>
          <w:tab w:val="num" w:pos="1812"/>
        </w:tabs>
        <w:ind w:left="1812" w:hanging="360"/>
      </w:pPr>
    </w:lvl>
    <w:lvl w:ilvl="4">
      <w:start w:val="1"/>
      <w:numFmt w:val="lowerLetter"/>
      <w:lvlText w:val="%2.%3.%4.%5)"/>
      <w:lvlJc w:val="left"/>
      <w:pPr>
        <w:tabs>
          <w:tab w:val="num" w:pos="2172"/>
        </w:tabs>
        <w:ind w:left="2172" w:hanging="360"/>
      </w:pPr>
    </w:lvl>
    <w:lvl w:ilvl="5">
      <w:start w:val="1"/>
      <w:numFmt w:val="lowerLetter"/>
      <w:lvlText w:val="%2.%3.%4.%5.%6)"/>
      <w:lvlJc w:val="left"/>
      <w:pPr>
        <w:tabs>
          <w:tab w:val="num" w:pos="2532"/>
        </w:tabs>
        <w:ind w:left="2532" w:hanging="360"/>
      </w:pPr>
    </w:lvl>
    <w:lvl w:ilvl="6">
      <w:start w:val="1"/>
      <w:numFmt w:val="lowerLetter"/>
      <w:lvlText w:val="%2.%3.%4.%5.%6.%7)"/>
      <w:lvlJc w:val="left"/>
      <w:pPr>
        <w:tabs>
          <w:tab w:val="num" w:pos="2892"/>
        </w:tabs>
        <w:ind w:left="2892" w:hanging="360"/>
      </w:pPr>
    </w:lvl>
    <w:lvl w:ilvl="7">
      <w:start w:val="1"/>
      <w:numFmt w:val="lowerLetter"/>
      <w:lvlText w:val="%2.%3.%4.%5.%6.%7.%8)"/>
      <w:lvlJc w:val="left"/>
      <w:pPr>
        <w:tabs>
          <w:tab w:val="num" w:pos="3252"/>
        </w:tabs>
        <w:ind w:left="3252" w:hanging="360"/>
      </w:pPr>
    </w:lvl>
    <w:lvl w:ilvl="8">
      <w:start w:val="1"/>
      <w:numFmt w:val="lowerLetter"/>
      <w:lvlText w:val="%2.%3.%4.%5.%6.%7.%8.%9)"/>
      <w:lvlJc w:val="left"/>
      <w:pPr>
        <w:tabs>
          <w:tab w:val="num" w:pos="3612"/>
        </w:tabs>
        <w:ind w:left="3612" w:hanging="360"/>
      </w:pPr>
    </w:lvl>
  </w:abstractNum>
  <w:abstractNum w:abstractNumId="9" w15:restartNumberingAfterBreak="0">
    <w:nsid w:val="0000000C"/>
    <w:multiLevelType w:val="multilevel"/>
    <w:tmpl w:val="E6DC336E"/>
    <w:name w:val="WW8Num12"/>
    <w:lvl w:ilvl="0">
      <w:start w:val="1"/>
      <w:numFmt w:val="decimal"/>
      <w:lvlText w:val="%1)"/>
      <w:lvlJc w:val="left"/>
      <w:pPr>
        <w:tabs>
          <w:tab w:val="num" w:pos="786"/>
        </w:tabs>
        <w:ind w:left="786" w:hanging="360"/>
      </w:pPr>
      <w:rPr>
        <w:rFonts w:ascii="Calibri" w:hAnsi="Calibri" w:cs="Calibri"/>
        <w:strike w:val="0"/>
        <w:sz w:val="22"/>
        <w:szCs w:val="22"/>
      </w:rPr>
    </w:lvl>
    <w:lvl w:ilvl="1">
      <w:start w:val="1"/>
      <w:numFmt w:val="decimal"/>
      <w:lvlText w:val="%2."/>
      <w:lvlJc w:val="left"/>
      <w:pPr>
        <w:tabs>
          <w:tab w:val="num" w:pos="1146"/>
        </w:tabs>
        <w:ind w:left="1146" w:hanging="360"/>
      </w:pPr>
    </w:lvl>
    <w:lvl w:ilvl="2">
      <w:start w:val="1"/>
      <w:numFmt w:val="decimal"/>
      <w:lvlText w:val="%2.%3."/>
      <w:lvlJc w:val="left"/>
      <w:pPr>
        <w:tabs>
          <w:tab w:val="num" w:pos="1506"/>
        </w:tabs>
        <w:ind w:left="1506" w:hanging="360"/>
      </w:pPr>
    </w:lvl>
    <w:lvl w:ilvl="3">
      <w:start w:val="1"/>
      <w:numFmt w:val="decimal"/>
      <w:lvlText w:val="%2.%3.%4."/>
      <w:lvlJc w:val="left"/>
      <w:pPr>
        <w:tabs>
          <w:tab w:val="num" w:pos="1866"/>
        </w:tabs>
        <w:ind w:left="1866" w:hanging="360"/>
      </w:pPr>
    </w:lvl>
    <w:lvl w:ilvl="4">
      <w:start w:val="1"/>
      <w:numFmt w:val="decimal"/>
      <w:lvlText w:val="%2.%3.%4.%5."/>
      <w:lvlJc w:val="left"/>
      <w:pPr>
        <w:tabs>
          <w:tab w:val="num" w:pos="2226"/>
        </w:tabs>
        <w:ind w:left="2226" w:hanging="360"/>
      </w:pPr>
    </w:lvl>
    <w:lvl w:ilvl="5">
      <w:start w:val="1"/>
      <w:numFmt w:val="decimal"/>
      <w:lvlText w:val="%2.%3.%4.%5.%6."/>
      <w:lvlJc w:val="left"/>
      <w:pPr>
        <w:tabs>
          <w:tab w:val="num" w:pos="2586"/>
        </w:tabs>
        <w:ind w:left="2586" w:hanging="360"/>
      </w:pPr>
    </w:lvl>
    <w:lvl w:ilvl="6">
      <w:start w:val="1"/>
      <w:numFmt w:val="decimal"/>
      <w:lvlText w:val="%2.%3.%4.%5.%6.%7."/>
      <w:lvlJc w:val="left"/>
      <w:pPr>
        <w:tabs>
          <w:tab w:val="num" w:pos="2946"/>
        </w:tabs>
        <w:ind w:left="2946" w:hanging="360"/>
      </w:pPr>
    </w:lvl>
    <w:lvl w:ilvl="7">
      <w:start w:val="1"/>
      <w:numFmt w:val="decimal"/>
      <w:lvlText w:val="%2.%3.%4.%5.%6.%7.%8."/>
      <w:lvlJc w:val="left"/>
      <w:pPr>
        <w:tabs>
          <w:tab w:val="num" w:pos="3306"/>
        </w:tabs>
        <w:ind w:left="3306" w:hanging="360"/>
      </w:pPr>
    </w:lvl>
    <w:lvl w:ilvl="8">
      <w:start w:val="1"/>
      <w:numFmt w:val="decimal"/>
      <w:lvlText w:val="%2.%3.%4.%5.%6.%7.%8.%9."/>
      <w:lvlJc w:val="left"/>
      <w:pPr>
        <w:tabs>
          <w:tab w:val="num" w:pos="3666"/>
        </w:tabs>
        <w:ind w:left="3666" w:hanging="360"/>
      </w:pPr>
    </w:lvl>
  </w:abstractNum>
  <w:abstractNum w:abstractNumId="10" w15:restartNumberingAfterBreak="0">
    <w:nsid w:val="0000000D"/>
    <w:multiLevelType w:val="multilevel"/>
    <w:tmpl w:val="0000000D"/>
    <w:name w:val="WW8Num13"/>
    <w:lvl w:ilvl="0">
      <w:start w:val="1"/>
      <w:numFmt w:val="lowerLetter"/>
      <w:lvlText w:val="%1)"/>
      <w:lvlJc w:val="left"/>
      <w:pPr>
        <w:tabs>
          <w:tab w:val="num" w:pos="-1276"/>
        </w:tabs>
        <w:ind w:left="720" w:hanging="360"/>
      </w:pPr>
      <w:rPr>
        <w:rFonts w:eastAsia="Segoe UI"/>
        <w:kern w:val="2"/>
        <w:sz w:val="22"/>
        <w:szCs w:val="22"/>
      </w:rPr>
    </w:lvl>
    <w:lvl w:ilvl="1">
      <w:start w:val="1"/>
      <w:numFmt w:val="lowerLetter"/>
      <w:lvlText w:val="%2."/>
      <w:lvlJc w:val="left"/>
      <w:pPr>
        <w:tabs>
          <w:tab w:val="num" w:pos="-1276"/>
        </w:tabs>
        <w:ind w:left="1440" w:hanging="360"/>
      </w:pPr>
    </w:lvl>
    <w:lvl w:ilvl="2">
      <w:start w:val="1"/>
      <w:numFmt w:val="lowerRoman"/>
      <w:lvlText w:val="%2.%3."/>
      <w:lvlJc w:val="right"/>
      <w:pPr>
        <w:tabs>
          <w:tab w:val="num" w:pos="-1276"/>
        </w:tabs>
        <w:ind w:left="2160" w:hanging="180"/>
      </w:pPr>
    </w:lvl>
    <w:lvl w:ilvl="3">
      <w:start w:val="1"/>
      <w:numFmt w:val="decimal"/>
      <w:lvlText w:val="%2.%3.%4."/>
      <w:lvlJc w:val="left"/>
      <w:pPr>
        <w:tabs>
          <w:tab w:val="num" w:pos="-1276"/>
        </w:tabs>
        <w:ind w:left="2880" w:hanging="360"/>
      </w:pPr>
    </w:lvl>
    <w:lvl w:ilvl="4">
      <w:start w:val="1"/>
      <w:numFmt w:val="lowerLetter"/>
      <w:lvlText w:val="%2.%3.%4.%5."/>
      <w:lvlJc w:val="left"/>
      <w:pPr>
        <w:tabs>
          <w:tab w:val="num" w:pos="-1276"/>
        </w:tabs>
        <w:ind w:left="3600" w:hanging="360"/>
      </w:pPr>
    </w:lvl>
    <w:lvl w:ilvl="5">
      <w:start w:val="1"/>
      <w:numFmt w:val="lowerRoman"/>
      <w:lvlText w:val="%2.%3.%4.%5.%6."/>
      <w:lvlJc w:val="right"/>
      <w:pPr>
        <w:tabs>
          <w:tab w:val="num" w:pos="-1276"/>
        </w:tabs>
        <w:ind w:left="4320" w:hanging="180"/>
      </w:pPr>
    </w:lvl>
    <w:lvl w:ilvl="6">
      <w:start w:val="1"/>
      <w:numFmt w:val="decimal"/>
      <w:lvlText w:val="%2.%3.%4.%5.%6.%7."/>
      <w:lvlJc w:val="left"/>
      <w:pPr>
        <w:tabs>
          <w:tab w:val="num" w:pos="-1276"/>
        </w:tabs>
        <w:ind w:left="5040" w:hanging="360"/>
      </w:pPr>
    </w:lvl>
    <w:lvl w:ilvl="7">
      <w:start w:val="1"/>
      <w:numFmt w:val="lowerLetter"/>
      <w:lvlText w:val="%2.%3.%4.%5.%6.%7.%8."/>
      <w:lvlJc w:val="left"/>
      <w:pPr>
        <w:tabs>
          <w:tab w:val="num" w:pos="-1276"/>
        </w:tabs>
        <w:ind w:left="5760" w:hanging="360"/>
      </w:pPr>
    </w:lvl>
    <w:lvl w:ilvl="8">
      <w:start w:val="1"/>
      <w:numFmt w:val="lowerRoman"/>
      <w:lvlText w:val="%2.%3.%4.%5.%6.%7.%8.%9."/>
      <w:lvlJc w:val="right"/>
      <w:pPr>
        <w:tabs>
          <w:tab w:val="num" w:pos="-1276"/>
        </w:tabs>
        <w:ind w:left="6480" w:hanging="180"/>
      </w:pPr>
    </w:lvl>
  </w:abstractNum>
  <w:abstractNum w:abstractNumId="11" w15:restartNumberingAfterBreak="0">
    <w:nsid w:val="00000010"/>
    <w:multiLevelType w:val="multilevel"/>
    <w:tmpl w:val="BFE8B1CC"/>
    <w:name w:val="WW8Num16"/>
    <w:lvl w:ilvl="0">
      <w:start w:val="1"/>
      <w:numFmt w:val="decimal"/>
      <w:lvlText w:val="%1)"/>
      <w:lvlJc w:val="left"/>
      <w:pPr>
        <w:tabs>
          <w:tab w:val="num" w:pos="728"/>
        </w:tabs>
        <w:ind w:left="728" w:hanging="360"/>
      </w:pPr>
      <w:rPr>
        <w:rFonts w:ascii="Calibri" w:hAnsi="Calibri" w:cs="Calibri"/>
        <w:sz w:val="24"/>
        <w:szCs w:val="24"/>
      </w:rPr>
    </w:lvl>
    <w:lvl w:ilvl="1">
      <w:start w:val="1"/>
      <w:numFmt w:val="decimal"/>
      <w:lvlText w:val="%2."/>
      <w:lvlJc w:val="left"/>
      <w:pPr>
        <w:tabs>
          <w:tab w:val="num" w:pos="1088"/>
        </w:tabs>
        <w:ind w:left="1088" w:hanging="360"/>
      </w:pPr>
    </w:lvl>
    <w:lvl w:ilvl="2">
      <w:start w:val="1"/>
      <w:numFmt w:val="decimal"/>
      <w:lvlText w:val="%3)"/>
      <w:lvlJc w:val="left"/>
      <w:pPr>
        <w:ind w:left="1448" w:hanging="360"/>
      </w:pPr>
      <w:rPr>
        <w:rFonts w:ascii="Calibri" w:hAnsi="Calibri" w:cs="Calibri"/>
        <w:sz w:val="24"/>
        <w:szCs w:val="24"/>
      </w:rPr>
    </w:lvl>
    <w:lvl w:ilvl="3">
      <w:start w:val="1"/>
      <w:numFmt w:val="decimal"/>
      <w:lvlText w:val="%2.%3.%4."/>
      <w:lvlJc w:val="left"/>
      <w:pPr>
        <w:tabs>
          <w:tab w:val="num" w:pos="1808"/>
        </w:tabs>
        <w:ind w:left="1808" w:hanging="360"/>
      </w:pPr>
    </w:lvl>
    <w:lvl w:ilvl="4">
      <w:start w:val="1"/>
      <w:numFmt w:val="decimal"/>
      <w:lvlText w:val="%2.%3.%4.%5."/>
      <w:lvlJc w:val="left"/>
      <w:pPr>
        <w:tabs>
          <w:tab w:val="num" w:pos="2168"/>
        </w:tabs>
        <w:ind w:left="2168" w:hanging="360"/>
      </w:pPr>
    </w:lvl>
    <w:lvl w:ilvl="5">
      <w:start w:val="1"/>
      <w:numFmt w:val="decimal"/>
      <w:lvlText w:val="%2.%3.%4.%5.%6."/>
      <w:lvlJc w:val="left"/>
      <w:pPr>
        <w:tabs>
          <w:tab w:val="num" w:pos="2528"/>
        </w:tabs>
        <w:ind w:left="2528" w:hanging="360"/>
      </w:pPr>
    </w:lvl>
    <w:lvl w:ilvl="6">
      <w:start w:val="1"/>
      <w:numFmt w:val="decimal"/>
      <w:lvlText w:val="%2.%3.%4.%5.%6.%7."/>
      <w:lvlJc w:val="left"/>
      <w:pPr>
        <w:tabs>
          <w:tab w:val="num" w:pos="2888"/>
        </w:tabs>
        <w:ind w:left="2888" w:hanging="360"/>
      </w:pPr>
    </w:lvl>
    <w:lvl w:ilvl="7">
      <w:start w:val="1"/>
      <w:numFmt w:val="decimal"/>
      <w:lvlText w:val="%2.%3.%4.%5.%6.%7.%8."/>
      <w:lvlJc w:val="left"/>
      <w:pPr>
        <w:tabs>
          <w:tab w:val="num" w:pos="3248"/>
        </w:tabs>
        <w:ind w:left="3248" w:hanging="360"/>
      </w:pPr>
    </w:lvl>
    <w:lvl w:ilvl="8">
      <w:start w:val="1"/>
      <w:numFmt w:val="decimal"/>
      <w:lvlText w:val="%2.%3.%4.%5.%6.%7.%8.%9."/>
      <w:lvlJc w:val="left"/>
      <w:pPr>
        <w:tabs>
          <w:tab w:val="num" w:pos="3608"/>
        </w:tabs>
        <w:ind w:left="3608" w:hanging="360"/>
      </w:pPr>
    </w:lvl>
  </w:abstractNum>
  <w:abstractNum w:abstractNumId="12" w15:restartNumberingAfterBreak="0">
    <w:nsid w:val="00000011"/>
    <w:multiLevelType w:val="multilevel"/>
    <w:tmpl w:val="7478AD32"/>
    <w:name w:val="WW8Num17"/>
    <w:lvl w:ilvl="0">
      <w:start w:val="1"/>
      <w:numFmt w:val="decimal"/>
      <w:lvlText w:val="%1)"/>
      <w:lvlJc w:val="left"/>
      <w:pPr>
        <w:tabs>
          <w:tab w:val="num" w:pos="720"/>
        </w:tabs>
        <w:ind w:left="720" w:hanging="360"/>
      </w:pPr>
      <w:rPr>
        <w:rFonts w:ascii="Arial" w:eastAsia="Segoe UI" w:hAnsi="Arial" w:cs="Arial" w:hint="default"/>
        <w:bCs/>
        <w:kern w:val="2"/>
        <w:sz w:val="22"/>
        <w:szCs w:val="22"/>
      </w:rPr>
    </w:lvl>
    <w:lvl w:ilvl="1">
      <w:start w:val="1"/>
      <w:numFmt w:val="decimal"/>
      <w:lvlText w:val="%2)"/>
      <w:lvlJc w:val="left"/>
      <w:pPr>
        <w:tabs>
          <w:tab w:val="num" w:pos="786"/>
        </w:tabs>
        <w:ind w:left="786" w:hanging="360"/>
      </w:pPr>
    </w:lvl>
    <w:lvl w:ilvl="2">
      <w:start w:val="1"/>
      <w:numFmt w:val="lowerLetter"/>
      <w:lvlText w:val="%3)"/>
      <w:lvlJc w:val="left"/>
      <w:pPr>
        <w:tabs>
          <w:tab w:val="num" w:pos="1440"/>
        </w:tabs>
        <w:ind w:left="1440" w:hanging="360"/>
      </w:pPr>
      <w:rPr>
        <w:rFonts w:ascii="Arial" w:eastAsia="Lucida Sans Unicode" w:hAnsi="Arial" w:cs="Arial"/>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3" w15:restartNumberingAfterBreak="0">
    <w:nsid w:val="00000012"/>
    <w:multiLevelType w:val="multilevel"/>
    <w:tmpl w:val="E61C565C"/>
    <w:name w:val="WW8Num18"/>
    <w:lvl w:ilvl="0">
      <w:start w:val="1"/>
      <w:numFmt w:val="decimal"/>
      <w:lvlText w:val="%1)"/>
      <w:lvlJc w:val="left"/>
      <w:pPr>
        <w:tabs>
          <w:tab w:val="num" w:pos="720"/>
        </w:tabs>
        <w:ind w:left="720" w:hanging="360"/>
      </w:pPr>
      <w:rPr>
        <w:rFonts w:ascii="Arial" w:eastAsia="Segoe UI" w:hAnsi="Arial" w:cs="Arial" w:hint="default"/>
        <w:bCs/>
        <w:kern w:val="2"/>
        <w:sz w:val="20"/>
        <w:szCs w:val="20"/>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4" w15:restartNumberingAfterBreak="0">
    <w:nsid w:val="00000013"/>
    <w:multiLevelType w:val="multilevel"/>
    <w:tmpl w:val="9DD6BB9A"/>
    <w:name w:val="WW8Num19"/>
    <w:lvl w:ilvl="0">
      <w:start w:val="1"/>
      <w:numFmt w:val="decimal"/>
      <w:lvlText w:val="%1)"/>
      <w:lvlJc w:val="left"/>
      <w:pPr>
        <w:tabs>
          <w:tab w:val="num" w:pos="728"/>
        </w:tabs>
        <w:ind w:left="728" w:hanging="360"/>
      </w:pPr>
      <w:rPr>
        <w:rFonts w:ascii="Arial" w:eastAsia="Times New Roman" w:hAnsi="Arial" w:cs="Arial"/>
        <w:sz w:val="22"/>
        <w:szCs w:val="22"/>
      </w:rPr>
    </w:lvl>
    <w:lvl w:ilvl="1">
      <w:start w:val="1"/>
      <w:numFmt w:val="decimal"/>
      <w:lvlText w:val="%2)"/>
      <w:lvlJc w:val="left"/>
      <w:pPr>
        <w:tabs>
          <w:tab w:val="num" w:pos="1088"/>
        </w:tabs>
        <w:ind w:left="1088" w:hanging="360"/>
      </w:pPr>
    </w:lvl>
    <w:lvl w:ilvl="2">
      <w:start w:val="1"/>
      <w:numFmt w:val="decimal"/>
      <w:lvlText w:val="%2.%3)"/>
      <w:lvlJc w:val="left"/>
      <w:pPr>
        <w:tabs>
          <w:tab w:val="num" w:pos="1448"/>
        </w:tabs>
        <w:ind w:left="1448" w:hanging="360"/>
      </w:pPr>
    </w:lvl>
    <w:lvl w:ilvl="3">
      <w:start w:val="1"/>
      <w:numFmt w:val="decimal"/>
      <w:lvlText w:val="%2.%3.%4)"/>
      <w:lvlJc w:val="left"/>
      <w:pPr>
        <w:tabs>
          <w:tab w:val="num" w:pos="1808"/>
        </w:tabs>
        <w:ind w:left="1808" w:hanging="360"/>
      </w:pPr>
    </w:lvl>
    <w:lvl w:ilvl="4">
      <w:start w:val="1"/>
      <w:numFmt w:val="decimal"/>
      <w:lvlText w:val="%2.%3.%4.%5)"/>
      <w:lvlJc w:val="left"/>
      <w:pPr>
        <w:tabs>
          <w:tab w:val="num" w:pos="2168"/>
        </w:tabs>
        <w:ind w:left="2168" w:hanging="360"/>
      </w:pPr>
    </w:lvl>
    <w:lvl w:ilvl="5">
      <w:start w:val="1"/>
      <w:numFmt w:val="decimal"/>
      <w:lvlText w:val="%2.%3.%4.%5.%6)"/>
      <w:lvlJc w:val="left"/>
      <w:pPr>
        <w:tabs>
          <w:tab w:val="num" w:pos="2528"/>
        </w:tabs>
        <w:ind w:left="2528" w:hanging="360"/>
      </w:pPr>
    </w:lvl>
    <w:lvl w:ilvl="6">
      <w:start w:val="1"/>
      <w:numFmt w:val="decimal"/>
      <w:lvlText w:val="%2.%3.%4.%5.%6.%7)"/>
      <w:lvlJc w:val="left"/>
      <w:pPr>
        <w:tabs>
          <w:tab w:val="num" w:pos="2888"/>
        </w:tabs>
        <w:ind w:left="2888" w:hanging="360"/>
      </w:pPr>
    </w:lvl>
    <w:lvl w:ilvl="7">
      <w:start w:val="1"/>
      <w:numFmt w:val="decimal"/>
      <w:lvlText w:val="%2.%3.%4.%5.%6.%7.%8)"/>
      <w:lvlJc w:val="left"/>
      <w:pPr>
        <w:tabs>
          <w:tab w:val="num" w:pos="3248"/>
        </w:tabs>
        <w:ind w:left="3248" w:hanging="360"/>
      </w:pPr>
    </w:lvl>
    <w:lvl w:ilvl="8">
      <w:start w:val="1"/>
      <w:numFmt w:val="decimal"/>
      <w:lvlText w:val="%2.%3.%4.%5.%6.%7.%8.%9)"/>
      <w:lvlJc w:val="left"/>
      <w:pPr>
        <w:tabs>
          <w:tab w:val="num" w:pos="3608"/>
        </w:tabs>
        <w:ind w:left="3608" w:hanging="360"/>
      </w:pPr>
    </w:lvl>
  </w:abstractNum>
  <w:abstractNum w:abstractNumId="15" w15:restartNumberingAfterBreak="0">
    <w:nsid w:val="00000014"/>
    <w:multiLevelType w:val="multilevel"/>
    <w:tmpl w:val="00000014"/>
    <w:name w:val="WW8Num20"/>
    <w:lvl w:ilvl="0">
      <w:start w:val="1"/>
      <w:numFmt w:val="decimal"/>
      <w:lvlText w:val="%1)"/>
      <w:lvlJc w:val="left"/>
      <w:pPr>
        <w:tabs>
          <w:tab w:val="num" w:pos="0"/>
        </w:tabs>
        <w:ind w:left="1440" w:hanging="360"/>
      </w:pPr>
      <w:rPr>
        <w:rFonts w:ascii="Calibri" w:eastAsia="SimSun" w:hAnsi="Calibri" w:cs="Calibri"/>
        <w:sz w:val="22"/>
        <w:szCs w:val="22"/>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6" w15:restartNumberingAfterBreak="0">
    <w:nsid w:val="00000015"/>
    <w:multiLevelType w:val="multilevel"/>
    <w:tmpl w:val="F240438C"/>
    <w:name w:val="WW8Num21"/>
    <w:lvl w:ilvl="0">
      <w:start w:val="1"/>
      <w:numFmt w:val="decimal"/>
      <w:lvlText w:val="%1)"/>
      <w:lvlJc w:val="left"/>
      <w:pPr>
        <w:tabs>
          <w:tab w:val="num" w:pos="-512"/>
        </w:tabs>
        <w:ind w:left="928" w:hanging="360"/>
      </w:pPr>
      <w:rPr>
        <w:rFonts w:ascii="Calibri" w:hAnsi="Calibri" w:cs="Calibri"/>
        <w:strike w:val="0"/>
        <w:sz w:val="24"/>
        <w:szCs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7" w15:restartNumberingAfterBreak="0">
    <w:nsid w:val="00000017"/>
    <w:multiLevelType w:val="singleLevel"/>
    <w:tmpl w:val="00000017"/>
    <w:name w:val="WW8Num23"/>
    <w:lvl w:ilvl="0">
      <w:start w:val="1"/>
      <w:numFmt w:val="decimal"/>
      <w:lvlText w:val="%1)"/>
      <w:lvlJc w:val="left"/>
      <w:pPr>
        <w:tabs>
          <w:tab w:val="num" w:pos="0"/>
        </w:tabs>
        <w:ind w:left="720" w:hanging="360"/>
      </w:pPr>
      <w:rPr>
        <w:rFonts w:ascii="Calibri" w:hAnsi="Calibri" w:cs="Calibri"/>
        <w:sz w:val="24"/>
        <w:szCs w:val="24"/>
      </w:rPr>
    </w:lvl>
  </w:abstractNum>
  <w:abstractNum w:abstractNumId="18" w15:restartNumberingAfterBreak="0">
    <w:nsid w:val="07DC28FF"/>
    <w:multiLevelType w:val="hybridMultilevel"/>
    <w:tmpl w:val="E9A054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1">
      <w:start w:val="1"/>
      <w:numFmt w:val="decimal"/>
      <w:lvlText w:val="%3)"/>
      <w:lvlJc w:val="left"/>
      <w:pPr>
        <w:ind w:left="928"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8501B5A"/>
    <w:multiLevelType w:val="multilevel"/>
    <w:tmpl w:val="1C6A597E"/>
    <w:lvl w:ilvl="0">
      <w:start w:val="1"/>
      <w:numFmt w:val="decimal"/>
      <w:lvlText w:val="%1)"/>
      <w:lvlJc w:val="left"/>
      <w:pPr>
        <w:tabs>
          <w:tab w:val="num" w:pos="734"/>
        </w:tabs>
        <w:ind w:left="734" w:hanging="360"/>
      </w:pPr>
      <w:rPr>
        <w:rFonts w:ascii="Arial" w:eastAsia="Times New Roman" w:hAnsi="Arial" w:cs="Arial"/>
        <w:kern w:val="2"/>
        <w:sz w:val="22"/>
        <w:szCs w:val="22"/>
      </w:rPr>
    </w:lvl>
    <w:lvl w:ilvl="1">
      <w:start w:val="1"/>
      <w:numFmt w:val="decimal"/>
      <w:lvlText w:val="%2."/>
      <w:lvlJc w:val="left"/>
      <w:pPr>
        <w:tabs>
          <w:tab w:val="num" w:pos="1094"/>
        </w:tabs>
        <w:ind w:left="1094" w:hanging="360"/>
      </w:pPr>
    </w:lvl>
    <w:lvl w:ilvl="2">
      <w:start w:val="1"/>
      <w:numFmt w:val="decimal"/>
      <w:lvlText w:val="%2.%3."/>
      <w:lvlJc w:val="left"/>
      <w:pPr>
        <w:tabs>
          <w:tab w:val="num" w:pos="1454"/>
        </w:tabs>
        <w:ind w:left="1454" w:hanging="360"/>
      </w:pPr>
    </w:lvl>
    <w:lvl w:ilvl="3">
      <w:start w:val="1"/>
      <w:numFmt w:val="decimal"/>
      <w:lvlText w:val="%2.%3.%4."/>
      <w:lvlJc w:val="left"/>
      <w:pPr>
        <w:tabs>
          <w:tab w:val="num" w:pos="1814"/>
        </w:tabs>
        <w:ind w:left="1814" w:hanging="360"/>
      </w:pPr>
    </w:lvl>
    <w:lvl w:ilvl="4">
      <w:start w:val="1"/>
      <w:numFmt w:val="decimal"/>
      <w:lvlText w:val="%2.%3.%4.%5."/>
      <w:lvlJc w:val="left"/>
      <w:pPr>
        <w:tabs>
          <w:tab w:val="num" w:pos="2174"/>
        </w:tabs>
        <w:ind w:left="2174" w:hanging="360"/>
      </w:pPr>
    </w:lvl>
    <w:lvl w:ilvl="5">
      <w:start w:val="1"/>
      <w:numFmt w:val="decimal"/>
      <w:lvlText w:val="%2.%3.%4.%5.%6."/>
      <w:lvlJc w:val="left"/>
      <w:pPr>
        <w:tabs>
          <w:tab w:val="num" w:pos="2534"/>
        </w:tabs>
        <w:ind w:left="2534" w:hanging="360"/>
      </w:pPr>
    </w:lvl>
    <w:lvl w:ilvl="6">
      <w:start w:val="1"/>
      <w:numFmt w:val="decimal"/>
      <w:lvlText w:val="%2.%3.%4.%5.%6.%7."/>
      <w:lvlJc w:val="left"/>
      <w:pPr>
        <w:tabs>
          <w:tab w:val="num" w:pos="2894"/>
        </w:tabs>
        <w:ind w:left="2894" w:hanging="360"/>
      </w:pPr>
    </w:lvl>
    <w:lvl w:ilvl="7">
      <w:start w:val="1"/>
      <w:numFmt w:val="decimal"/>
      <w:lvlText w:val="%2.%3.%4.%5.%6.%7.%8."/>
      <w:lvlJc w:val="left"/>
      <w:pPr>
        <w:tabs>
          <w:tab w:val="num" w:pos="3254"/>
        </w:tabs>
        <w:ind w:left="3254" w:hanging="360"/>
      </w:pPr>
    </w:lvl>
    <w:lvl w:ilvl="8">
      <w:start w:val="1"/>
      <w:numFmt w:val="decimal"/>
      <w:lvlText w:val="%2.%3.%4.%5.%6.%7.%8.%9."/>
      <w:lvlJc w:val="left"/>
      <w:pPr>
        <w:tabs>
          <w:tab w:val="num" w:pos="3614"/>
        </w:tabs>
        <w:ind w:left="3614" w:hanging="360"/>
      </w:pPr>
    </w:lvl>
  </w:abstractNum>
  <w:abstractNum w:abstractNumId="20" w15:restartNumberingAfterBreak="0">
    <w:nsid w:val="0A9646E7"/>
    <w:multiLevelType w:val="hybridMultilevel"/>
    <w:tmpl w:val="8B0491B2"/>
    <w:lvl w:ilvl="0" w:tplc="8A7ADE7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D32BF8"/>
    <w:multiLevelType w:val="multilevel"/>
    <w:tmpl w:val="163A06A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0DA364FD"/>
    <w:multiLevelType w:val="multilevel"/>
    <w:tmpl w:val="CDACDBA8"/>
    <w:lvl w:ilvl="0">
      <w:start w:val="1"/>
      <w:numFmt w:val="decimal"/>
      <w:lvlText w:val="%1)"/>
      <w:lvlJc w:val="left"/>
      <w:pPr>
        <w:ind w:left="720" w:hanging="360"/>
      </w:pPr>
      <w:rPr>
        <w:rFonts w:ascii="Arial" w:eastAsia="Arial" w:hAnsi="Arial" w:cs="Arial"/>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1564552F"/>
    <w:multiLevelType w:val="multilevel"/>
    <w:tmpl w:val="485086AC"/>
    <w:lvl w:ilvl="0">
      <w:start w:val="1"/>
      <w:numFmt w:val="decimal"/>
      <w:lvlText w:val="%1."/>
      <w:lvlJc w:val="left"/>
      <w:pPr>
        <w:ind w:left="928"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1583792A"/>
    <w:multiLevelType w:val="multilevel"/>
    <w:tmpl w:val="FF5624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1B607B6E"/>
    <w:multiLevelType w:val="multilevel"/>
    <w:tmpl w:val="F2C4E520"/>
    <w:lvl w:ilvl="0">
      <w:start w:val="1"/>
      <w:numFmt w:val="decimal"/>
      <w:lvlText w:val="%1."/>
      <w:lvlJc w:val="left"/>
      <w:pPr>
        <w:ind w:left="360" w:hanging="360"/>
      </w:pPr>
      <w:rPr>
        <w:i w:val="0"/>
        <w:iCs w:val="0"/>
        <w:vertAlign w:val="baseline"/>
      </w:rPr>
    </w:lvl>
    <w:lvl w:ilvl="1">
      <w:start w:val="1"/>
      <w:numFmt w:val="decimal"/>
      <w:lvlText w:val="%2)"/>
      <w:lvlJc w:val="left"/>
      <w:pPr>
        <w:ind w:left="643" w:hanging="360"/>
      </w:pPr>
      <w:rPr>
        <w:b w:val="0"/>
        <w:bCs w:val="0"/>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color w:val="000000"/>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26" w15:restartNumberingAfterBreak="0">
    <w:nsid w:val="1C3845DE"/>
    <w:multiLevelType w:val="multilevel"/>
    <w:tmpl w:val="317A84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1CCC7175"/>
    <w:multiLevelType w:val="multilevel"/>
    <w:tmpl w:val="8D3A6C1E"/>
    <w:lvl w:ilvl="0">
      <w:start w:val="1"/>
      <w:numFmt w:val="lowerLetter"/>
      <w:lvlText w:val="%1)"/>
      <w:lvlJc w:val="left"/>
      <w:pPr>
        <w:tabs>
          <w:tab w:val="num" w:pos="732"/>
        </w:tabs>
        <w:ind w:left="732" w:hanging="360"/>
      </w:pPr>
      <w:rPr>
        <w:rFonts w:hint="default"/>
        <w:kern w:val="2"/>
        <w:sz w:val="22"/>
        <w:szCs w:val="22"/>
      </w:rPr>
    </w:lvl>
    <w:lvl w:ilvl="1">
      <w:start w:val="1"/>
      <w:numFmt w:val="lowerLetter"/>
      <w:lvlText w:val="%2)"/>
      <w:lvlJc w:val="left"/>
      <w:pPr>
        <w:tabs>
          <w:tab w:val="num" w:pos="1092"/>
        </w:tabs>
        <w:ind w:left="1092" w:hanging="360"/>
      </w:pPr>
    </w:lvl>
    <w:lvl w:ilvl="2">
      <w:start w:val="1"/>
      <w:numFmt w:val="lowerLetter"/>
      <w:lvlText w:val="%2.%3)"/>
      <w:lvlJc w:val="left"/>
      <w:pPr>
        <w:tabs>
          <w:tab w:val="num" w:pos="1452"/>
        </w:tabs>
        <w:ind w:left="1452" w:hanging="360"/>
      </w:pPr>
    </w:lvl>
    <w:lvl w:ilvl="3">
      <w:start w:val="1"/>
      <w:numFmt w:val="lowerLetter"/>
      <w:lvlText w:val="%2.%3.%4)"/>
      <w:lvlJc w:val="left"/>
      <w:pPr>
        <w:tabs>
          <w:tab w:val="num" w:pos="1812"/>
        </w:tabs>
        <w:ind w:left="1812" w:hanging="360"/>
      </w:pPr>
    </w:lvl>
    <w:lvl w:ilvl="4">
      <w:start w:val="1"/>
      <w:numFmt w:val="lowerLetter"/>
      <w:lvlText w:val="%2.%3.%4.%5)"/>
      <w:lvlJc w:val="left"/>
      <w:pPr>
        <w:tabs>
          <w:tab w:val="num" w:pos="2172"/>
        </w:tabs>
        <w:ind w:left="2172" w:hanging="360"/>
      </w:pPr>
    </w:lvl>
    <w:lvl w:ilvl="5">
      <w:start w:val="1"/>
      <w:numFmt w:val="lowerLetter"/>
      <w:lvlText w:val="%2.%3.%4.%5.%6)"/>
      <w:lvlJc w:val="left"/>
      <w:pPr>
        <w:tabs>
          <w:tab w:val="num" w:pos="2532"/>
        </w:tabs>
        <w:ind w:left="2532" w:hanging="360"/>
      </w:pPr>
    </w:lvl>
    <w:lvl w:ilvl="6">
      <w:start w:val="1"/>
      <w:numFmt w:val="lowerLetter"/>
      <w:lvlText w:val="%2.%3.%4.%5.%6.%7)"/>
      <w:lvlJc w:val="left"/>
      <w:pPr>
        <w:tabs>
          <w:tab w:val="num" w:pos="2892"/>
        </w:tabs>
        <w:ind w:left="2892" w:hanging="360"/>
      </w:pPr>
    </w:lvl>
    <w:lvl w:ilvl="7">
      <w:start w:val="1"/>
      <w:numFmt w:val="lowerLetter"/>
      <w:lvlText w:val="%2.%3.%4.%5.%6.%7.%8)"/>
      <w:lvlJc w:val="left"/>
      <w:pPr>
        <w:tabs>
          <w:tab w:val="num" w:pos="3252"/>
        </w:tabs>
        <w:ind w:left="3252" w:hanging="360"/>
      </w:pPr>
    </w:lvl>
    <w:lvl w:ilvl="8">
      <w:start w:val="1"/>
      <w:numFmt w:val="lowerLetter"/>
      <w:lvlText w:val="%2.%3.%4.%5.%6.%7.%8.%9)"/>
      <w:lvlJc w:val="left"/>
      <w:pPr>
        <w:tabs>
          <w:tab w:val="num" w:pos="3612"/>
        </w:tabs>
        <w:ind w:left="3612" w:hanging="360"/>
      </w:pPr>
    </w:lvl>
  </w:abstractNum>
  <w:abstractNum w:abstractNumId="28" w15:restartNumberingAfterBreak="0">
    <w:nsid w:val="1DBF60B1"/>
    <w:multiLevelType w:val="multilevel"/>
    <w:tmpl w:val="701ED220"/>
    <w:lvl w:ilvl="0">
      <w:start w:val="1"/>
      <w:numFmt w:val="decimal"/>
      <w:lvlText w:val="%1)"/>
      <w:lvlJc w:val="left"/>
      <w:pPr>
        <w:ind w:left="643" w:hanging="360"/>
      </w:pPr>
      <w:rPr>
        <w:sz w:val="21"/>
        <w:szCs w:val="21"/>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9" w15:restartNumberingAfterBreak="0">
    <w:nsid w:val="1E9C7674"/>
    <w:multiLevelType w:val="multilevel"/>
    <w:tmpl w:val="317A8D84"/>
    <w:lvl w:ilvl="0">
      <w:start w:val="1"/>
      <w:numFmt w:val="decimal"/>
      <w:lvlText w:val="%1."/>
      <w:lvlJc w:val="left"/>
      <w:pPr>
        <w:ind w:left="360" w:hanging="360"/>
      </w:pPr>
      <w:rPr>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0" w15:restartNumberingAfterBreak="0">
    <w:nsid w:val="21FC089E"/>
    <w:multiLevelType w:val="multilevel"/>
    <w:tmpl w:val="74BE1656"/>
    <w:lvl w:ilvl="0">
      <w:start w:val="1"/>
      <w:numFmt w:val="decimal"/>
      <w:lvlText w:val="%1."/>
      <w:lvlJc w:val="left"/>
      <w:pPr>
        <w:ind w:left="360"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1" w15:restartNumberingAfterBreak="0">
    <w:nsid w:val="226659B9"/>
    <w:multiLevelType w:val="hybridMultilevel"/>
    <w:tmpl w:val="9D1EEFB0"/>
    <w:lvl w:ilvl="0" w:tplc="9E303F6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3C2F99"/>
    <w:multiLevelType w:val="multilevel"/>
    <w:tmpl w:val="566CF428"/>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3" w15:restartNumberingAfterBreak="0">
    <w:nsid w:val="2A155DBC"/>
    <w:multiLevelType w:val="hybridMultilevel"/>
    <w:tmpl w:val="BE3CAF00"/>
    <w:lvl w:ilvl="0" w:tplc="1FAC5A2C">
      <w:start w:val="1"/>
      <w:numFmt w:val="decimal"/>
      <w:lvlText w:val="%1."/>
      <w:lvlJc w:val="left"/>
    </w:lvl>
    <w:lvl w:ilvl="1" w:tplc="CD9C90CA">
      <w:start w:val="1"/>
      <w:numFmt w:val="decimal"/>
      <w:lvlText w:val="%2)"/>
      <w:lvlJc w:val="left"/>
    </w:lvl>
    <w:lvl w:ilvl="2" w:tplc="2466C518">
      <w:numFmt w:val="decimal"/>
      <w:lvlText w:val=""/>
      <w:lvlJc w:val="left"/>
    </w:lvl>
    <w:lvl w:ilvl="3" w:tplc="BADC035E">
      <w:numFmt w:val="decimal"/>
      <w:lvlText w:val=""/>
      <w:lvlJc w:val="left"/>
    </w:lvl>
    <w:lvl w:ilvl="4" w:tplc="68F62A76">
      <w:numFmt w:val="decimal"/>
      <w:lvlText w:val=""/>
      <w:lvlJc w:val="left"/>
    </w:lvl>
    <w:lvl w:ilvl="5" w:tplc="6ABAE584">
      <w:numFmt w:val="decimal"/>
      <w:lvlText w:val=""/>
      <w:lvlJc w:val="left"/>
    </w:lvl>
    <w:lvl w:ilvl="6" w:tplc="9CB207E8">
      <w:numFmt w:val="decimal"/>
      <w:lvlText w:val=""/>
      <w:lvlJc w:val="left"/>
    </w:lvl>
    <w:lvl w:ilvl="7" w:tplc="907687D6">
      <w:numFmt w:val="decimal"/>
      <w:lvlText w:val=""/>
      <w:lvlJc w:val="left"/>
    </w:lvl>
    <w:lvl w:ilvl="8" w:tplc="98D48BCE">
      <w:numFmt w:val="decimal"/>
      <w:lvlText w:val=""/>
      <w:lvlJc w:val="left"/>
    </w:lvl>
  </w:abstractNum>
  <w:abstractNum w:abstractNumId="34" w15:restartNumberingAfterBreak="0">
    <w:nsid w:val="2B725EA6"/>
    <w:multiLevelType w:val="multilevel"/>
    <w:tmpl w:val="C0EA5060"/>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2F2E3B9C"/>
    <w:multiLevelType w:val="hybridMultilevel"/>
    <w:tmpl w:val="F2847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14025DC"/>
    <w:multiLevelType w:val="multilevel"/>
    <w:tmpl w:val="651A29F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387103C6"/>
    <w:multiLevelType w:val="multilevel"/>
    <w:tmpl w:val="F1085CC0"/>
    <w:lvl w:ilvl="0">
      <w:start w:val="1"/>
      <w:numFmt w:val="decimal"/>
      <w:lvlText w:val="%1."/>
      <w:lvlJc w:val="left"/>
      <w:pPr>
        <w:ind w:left="644"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8" w15:restartNumberingAfterBreak="0">
    <w:nsid w:val="3C73533E"/>
    <w:multiLevelType w:val="hybridMultilevel"/>
    <w:tmpl w:val="8196E600"/>
    <w:lvl w:ilvl="0" w:tplc="45262F2A">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8376C2"/>
    <w:multiLevelType w:val="multilevel"/>
    <w:tmpl w:val="783654C8"/>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3F166EEB"/>
    <w:multiLevelType w:val="hybridMultilevel"/>
    <w:tmpl w:val="DFE4C8B6"/>
    <w:lvl w:ilvl="0" w:tplc="F2203ABA">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CA28E3"/>
    <w:multiLevelType w:val="multilevel"/>
    <w:tmpl w:val="9B5CC55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2" w15:restartNumberingAfterBreak="0">
    <w:nsid w:val="434D103C"/>
    <w:multiLevelType w:val="hybridMultilevel"/>
    <w:tmpl w:val="ECFE4A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942A02"/>
    <w:multiLevelType w:val="hybridMultilevel"/>
    <w:tmpl w:val="CA7EC4A4"/>
    <w:lvl w:ilvl="0" w:tplc="4E7662E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04A8AF"/>
    <w:multiLevelType w:val="hybridMultilevel"/>
    <w:tmpl w:val="F4F60D72"/>
    <w:lvl w:ilvl="0" w:tplc="13B68EC2">
      <w:start w:val="1"/>
      <w:numFmt w:val="decimal"/>
      <w:lvlText w:val="%1"/>
      <w:lvlJc w:val="left"/>
    </w:lvl>
    <w:lvl w:ilvl="1" w:tplc="0A801BEC">
      <w:start w:val="1"/>
      <w:numFmt w:val="decimal"/>
      <w:lvlText w:val="%2)"/>
      <w:lvlJc w:val="left"/>
    </w:lvl>
    <w:lvl w:ilvl="2" w:tplc="7CBA7AFA">
      <w:numFmt w:val="decimal"/>
      <w:lvlText w:val=""/>
      <w:lvlJc w:val="left"/>
    </w:lvl>
    <w:lvl w:ilvl="3" w:tplc="578E5D14">
      <w:numFmt w:val="decimal"/>
      <w:lvlText w:val=""/>
      <w:lvlJc w:val="left"/>
    </w:lvl>
    <w:lvl w:ilvl="4" w:tplc="43FC7B82">
      <w:numFmt w:val="decimal"/>
      <w:lvlText w:val=""/>
      <w:lvlJc w:val="left"/>
    </w:lvl>
    <w:lvl w:ilvl="5" w:tplc="C464C0B0">
      <w:numFmt w:val="decimal"/>
      <w:lvlText w:val=""/>
      <w:lvlJc w:val="left"/>
    </w:lvl>
    <w:lvl w:ilvl="6" w:tplc="9236B490">
      <w:numFmt w:val="decimal"/>
      <w:lvlText w:val=""/>
      <w:lvlJc w:val="left"/>
    </w:lvl>
    <w:lvl w:ilvl="7" w:tplc="9A72B6AA">
      <w:numFmt w:val="decimal"/>
      <w:lvlText w:val=""/>
      <w:lvlJc w:val="left"/>
    </w:lvl>
    <w:lvl w:ilvl="8" w:tplc="20468370">
      <w:numFmt w:val="decimal"/>
      <w:lvlText w:val=""/>
      <w:lvlJc w:val="left"/>
    </w:lvl>
  </w:abstractNum>
  <w:abstractNum w:abstractNumId="45" w15:restartNumberingAfterBreak="0">
    <w:nsid w:val="50801EE1"/>
    <w:multiLevelType w:val="hybridMultilevel"/>
    <w:tmpl w:val="4112C4FA"/>
    <w:lvl w:ilvl="0" w:tplc="26AE65E8">
      <w:start w:val="1"/>
      <w:numFmt w:val="decimal"/>
      <w:lvlText w:val="%1."/>
      <w:lvlJc w:val="left"/>
    </w:lvl>
    <w:lvl w:ilvl="1" w:tplc="061CB790">
      <w:numFmt w:val="decimal"/>
      <w:lvlText w:val=""/>
      <w:lvlJc w:val="left"/>
    </w:lvl>
    <w:lvl w:ilvl="2" w:tplc="AF4EBDB0">
      <w:numFmt w:val="decimal"/>
      <w:lvlText w:val=""/>
      <w:lvlJc w:val="left"/>
    </w:lvl>
    <w:lvl w:ilvl="3" w:tplc="A0FC957E">
      <w:numFmt w:val="decimal"/>
      <w:lvlText w:val=""/>
      <w:lvlJc w:val="left"/>
    </w:lvl>
    <w:lvl w:ilvl="4" w:tplc="90FCB546">
      <w:numFmt w:val="decimal"/>
      <w:lvlText w:val=""/>
      <w:lvlJc w:val="left"/>
    </w:lvl>
    <w:lvl w:ilvl="5" w:tplc="D79C040E">
      <w:numFmt w:val="decimal"/>
      <w:lvlText w:val=""/>
      <w:lvlJc w:val="left"/>
    </w:lvl>
    <w:lvl w:ilvl="6" w:tplc="DB4A59A8">
      <w:numFmt w:val="decimal"/>
      <w:lvlText w:val=""/>
      <w:lvlJc w:val="left"/>
    </w:lvl>
    <w:lvl w:ilvl="7" w:tplc="1EF2A566">
      <w:numFmt w:val="decimal"/>
      <w:lvlText w:val=""/>
      <w:lvlJc w:val="left"/>
    </w:lvl>
    <w:lvl w:ilvl="8" w:tplc="DFAA3296">
      <w:numFmt w:val="decimal"/>
      <w:lvlText w:val=""/>
      <w:lvlJc w:val="left"/>
    </w:lvl>
  </w:abstractNum>
  <w:abstractNum w:abstractNumId="46" w15:restartNumberingAfterBreak="0">
    <w:nsid w:val="59AB3393"/>
    <w:multiLevelType w:val="hybridMultilevel"/>
    <w:tmpl w:val="ADEE22A2"/>
    <w:lvl w:ilvl="0" w:tplc="2BEEBF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397AB1"/>
    <w:multiLevelType w:val="multilevel"/>
    <w:tmpl w:val="481CD122"/>
    <w:lvl w:ilvl="0">
      <w:start w:val="1"/>
      <w:numFmt w:val="decimal"/>
      <w:lvlText w:val="%1."/>
      <w:lvlJc w:val="left"/>
      <w:pPr>
        <w:ind w:left="360" w:hanging="360"/>
      </w:pPr>
      <w:rPr>
        <w:b w:val="0"/>
        <w:bCs w:val="0"/>
        <w:color w:val="000000"/>
        <w:vertAlign w:val="baseline"/>
      </w:rPr>
    </w:lvl>
    <w:lvl w:ilvl="1">
      <w:start w:val="1"/>
      <w:numFmt w:val="decimal"/>
      <w:lvlText w:val="%2)"/>
      <w:lvlJc w:val="left"/>
      <w:pPr>
        <w:ind w:left="644" w:hanging="359"/>
      </w:pPr>
      <w:rPr>
        <w:vertAlign w:val="baseline"/>
      </w:rPr>
    </w:lvl>
    <w:lvl w:ilvl="2">
      <w:start w:val="1"/>
      <w:numFmt w:val="decimal"/>
      <w:lvlText w:val="%3)"/>
      <w:lvlJc w:val="left"/>
      <w:pPr>
        <w:ind w:left="786" w:hanging="360"/>
      </w:pPr>
      <w:rPr>
        <w:vertAlign w:val="baseline"/>
      </w:rPr>
    </w:lvl>
    <w:lvl w:ilvl="3">
      <w:start w:val="10"/>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5B4F41CC"/>
    <w:multiLevelType w:val="multilevel"/>
    <w:tmpl w:val="BF1C0E7E"/>
    <w:lvl w:ilvl="0">
      <w:start w:val="1"/>
      <w:numFmt w:val="decimal"/>
      <w:lvlText w:val="%1."/>
      <w:lvlJc w:val="left"/>
      <w:pPr>
        <w:ind w:left="340" w:hanging="340"/>
      </w:pPr>
      <w:rPr>
        <w:rFonts w:ascii="Arial" w:eastAsia="Arial" w:hAnsi="Arial" w:cs="Arial"/>
        <w:b w:val="0"/>
        <w:bCs w:val="0"/>
        <w:i w:val="0"/>
        <w:iCs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b w:val="0"/>
        <w:bCs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65AA74D4"/>
    <w:multiLevelType w:val="hybridMultilevel"/>
    <w:tmpl w:val="9864E242"/>
    <w:lvl w:ilvl="0" w:tplc="B3BCEB46">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69E7BBA"/>
    <w:multiLevelType w:val="multilevel"/>
    <w:tmpl w:val="577E10D8"/>
    <w:lvl w:ilvl="0">
      <w:start w:val="1"/>
      <w:numFmt w:val="decimal"/>
      <w:lvlText w:val="%1."/>
      <w:lvlJc w:val="left"/>
      <w:pPr>
        <w:ind w:left="360" w:hanging="360"/>
      </w:pPr>
      <w:rPr>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1" w15:restartNumberingAfterBreak="0">
    <w:nsid w:val="671024FA"/>
    <w:multiLevelType w:val="multilevel"/>
    <w:tmpl w:val="05AE614A"/>
    <w:lvl w:ilvl="0">
      <w:start w:val="1"/>
      <w:numFmt w:val="decimal"/>
      <w:lvlText w:val="%1."/>
      <w:lvlJc w:val="left"/>
      <w:pPr>
        <w:ind w:left="360" w:hanging="360"/>
      </w:pPr>
      <w:rPr>
        <w:rFonts w:hint="default"/>
        <w:b w:val="0"/>
        <w:bCs w:val="0"/>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2" w15:restartNumberingAfterBreak="0">
    <w:nsid w:val="68C47D97"/>
    <w:multiLevelType w:val="hybridMultilevel"/>
    <w:tmpl w:val="953A3B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A3DD3E8"/>
    <w:multiLevelType w:val="hybridMultilevel"/>
    <w:tmpl w:val="00D4334E"/>
    <w:lvl w:ilvl="0" w:tplc="8C5AE00A">
      <w:start w:val="1"/>
      <w:numFmt w:val="decimal"/>
      <w:lvlText w:val="%1."/>
      <w:lvlJc w:val="left"/>
      <w:rPr>
        <w:rFonts w:ascii="Arial" w:eastAsia="Arial" w:hAnsi="Arial" w:cs="Arial"/>
      </w:rPr>
    </w:lvl>
    <w:lvl w:ilvl="1" w:tplc="A546128A">
      <w:start w:val="1"/>
      <w:numFmt w:val="decimal"/>
      <w:lvlText w:val="%2)"/>
      <w:lvlJc w:val="left"/>
    </w:lvl>
    <w:lvl w:ilvl="2" w:tplc="BA7E0C40">
      <w:start w:val="1"/>
      <w:numFmt w:val="lowerRoman"/>
      <w:lvlText w:val="%3"/>
      <w:lvlJc w:val="left"/>
    </w:lvl>
    <w:lvl w:ilvl="3" w:tplc="396E8538">
      <w:start w:val="1"/>
      <w:numFmt w:val="bullet"/>
      <w:lvlText w:val="§"/>
      <w:lvlJc w:val="left"/>
    </w:lvl>
    <w:lvl w:ilvl="4" w:tplc="2B967258">
      <w:numFmt w:val="decimal"/>
      <w:lvlText w:val=""/>
      <w:lvlJc w:val="left"/>
    </w:lvl>
    <w:lvl w:ilvl="5" w:tplc="29063B8E">
      <w:numFmt w:val="decimal"/>
      <w:lvlText w:val=""/>
      <w:lvlJc w:val="left"/>
    </w:lvl>
    <w:lvl w:ilvl="6" w:tplc="1C320454">
      <w:numFmt w:val="decimal"/>
      <w:lvlText w:val=""/>
      <w:lvlJc w:val="left"/>
    </w:lvl>
    <w:lvl w:ilvl="7" w:tplc="55A4E99E">
      <w:numFmt w:val="decimal"/>
      <w:lvlText w:val=""/>
      <w:lvlJc w:val="left"/>
    </w:lvl>
    <w:lvl w:ilvl="8" w:tplc="FEEADD52">
      <w:numFmt w:val="decimal"/>
      <w:lvlText w:val=""/>
      <w:lvlJc w:val="left"/>
    </w:lvl>
  </w:abstractNum>
  <w:abstractNum w:abstractNumId="54" w15:restartNumberingAfterBreak="0">
    <w:nsid w:val="6DE52B8B"/>
    <w:multiLevelType w:val="multilevel"/>
    <w:tmpl w:val="47CCEE34"/>
    <w:lvl w:ilvl="0">
      <w:start w:val="1"/>
      <w:numFmt w:val="decimal"/>
      <w:lvlText w:val="%1."/>
      <w:lvlJc w:val="left"/>
      <w:pPr>
        <w:ind w:left="360" w:hanging="360"/>
      </w:pPr>
      <w:rPr>
        <w:rFonts w:hint="default"/>
        <w:vertAlign w:val="baseline"/>
      </w:rPr>
    </w:lvl>
    <w:lvl w:ilvl="1">
      <w:numFmt w:val="bullet"/>
      <w:lvlText w:val="●"/>
      <w:lvlJc w:val="left"/>
      <w:pPr>
        <w:ind w:left="1080" w:hanging="360"/>
      </w:pPr>
      <w:rPr>
        <w:rFonts w:ascii="Noto Sans Symbols" w:eastAsia="Noto Sans Symbols" w:hAnsi="Noto Sans Symbols" w:cs="Noto Sans Symbol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5" w15:restartNumberingAfterBreak="0">
    <w:nsid w:val="72DD6BA4"/>
    <w:multiLevelType w:val="multilevel"/>
    <w:tmpl w:val="5E44E78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6" w15:restartNumberingAfterBreak="0">
    <w:nsid w:val="78EA6FDF"/>
    <w:multiLevelType w:val="multilevel"/>
    <w:tmpl w:val="294EEB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15:restartNumberingAfterBreak="0">
    <w:nsid w:val="79B618C5"/>
    <w:multiLevelType w:val="hybridMultilevel"/>
    <w:tmpl w:val="04D4BCC8"/>
    <w:lvl w:ilvl="0" w:tplc="8288FD20">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A927AB8"/>
    <w:multiLevelType w:val="multilevel"/>
    <w:tmpl w:val="769250C8"/>
    <w:lvl w:ilvl="0">
      <w:start w:val="1"/>
      <w:numFmt w:val="decimal"/>
      <w:lvlText w:val="%1)"/>
      <w:lvlJc w:val="left"/>
      <w:pPr>
        <w:ind w:left="262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6"/>
  </w:num>
  <w:num w:numId="2">
    <w:abstractNumId w:val="55"/>
  </w:num>
  <w:num w:numId="3">
    <w:abstractNumId w:val="50"/>
  </w:num>
  <w:num w:numId="4">
    <w:abstractNumId w:val="39"/>
  </w:num>
  <w:num w:numId="5">
    <w:abstractNumId w:val="24"/>
  </w:num>
  <w:num w:numId="6">
    <w:abstractNumId w:val="41"/>
  </w:num>
  <w:num w:numId="7">
    <w:abstractNumId w:val="29"/>
  </w:num>
  <w:num w:numId="8">
    <w:abstractNumId w:val="26"/>
  </w:num>
  <w:num w:numId="9">
    <w:abstractNumId w:val="56"/>
  </w:num>
  <w:num w:numId="10">
    <w:abstractNumId w:val="23"/>
  </w:num>
  <w:num w:numId="11">
    <w:abstractNumId w:val="21"/>
  </w:num>
  <w:num w:numId="12">
    <w:abstractNumId w:val="25"/>
  </w:num>
  <w:num w:numId="13">
    <w:abstractNumId w:val="28"/>
  </w:num>
  <w:num w:numId="14">
    <w:abstractNumId w:val="48"/>
  </w:num>
  <w:num w:numId="15">
    <w:abstractNumId w:val="22"/>
  </w:num>
  <w:num w:numId="16">
    <w:abstractNumId w:val="47"/>
  </w:num>
  <w:num w:numId="17">
    <w:abstractNumId w:val="37"/>
  </w:num>
  <w:num w:numId="18">
    <w:abstractNumId w:val="34"/>
  </w:num>
  <w:num w:numId="19">
    <w:abstractNumId w:val="58"/>
  </w:num>
  <w:num w:numId="20">
    <w:abstractNumId w:val="32"/>
  </w:num>
  <w:num w:numId="21">
    <w:abstractNumId w:val="44"/>
  </w:num>
  <w:num w:numId="22">
    <w:abstractNumId w:val="19"/>
  </w:num>
  <w:num w:numId="23">
    <w:abstractNumId w:val="35"/>
  </w:num>
  <w:num w:numId="24">
    <w:abstractNumId w:val="18"/>
  </w:num>
  <w:num w:numId="25">
    <w:abstractNumId w:val="11"/>
  </w:num>
  <w:num w:numId="26">
    <w:abstractNumId w:val="13"/>
  </w:num>
  <w:num w:numId="27">
    <w:abstractNumId w:val="46"/>
  </w:num>
  <w:num w:numId="28">
    <w:abstractNumId w:val="45"/>
  </w:num>
  <w:num w:numId="29">
    <w:abstractNumId w:val="33"/>
  </w:num>
  <w:num w:numId="30">
    <w:abstractNumId w:val="5"/>
  </w:num>
  <w:num w:numId="31">
    <w:abstractNumId w:val="6"/>
  </w:num>
  <w:num w:numId="32">
    <w:abstractNumId w:val="7"/>
  </w:num>
  <w:num w:numId="33">
    <w:abstractNumId w:val="14"/>
  </w:num>
  <w:num w:numId="34">
    <w:abstractNumId w:val="38"/>
  </w:num>
  <w:num w:numId="35">
    <w:abstractNumId w:val="53"/>
  </w:num>
  <w:num w:numId="36">
    <w:abstractNumId w:val="27"/>
  </w:num>
  <w:num w:numId="37">
    <w:abstractNumId w:val="30"/>
  </w:num>
  <w:num w:numId="38">
    <w:abstractNumId w:val="1"/>
  </w:num>
  <w:num w:numId="39">
    <w:abstractNumId w:val="42"/>
  </w:num>
  <w:num w:numId="40">
    <w:abstractNumId w:val="43"/>
  </w:num>
  <w:num w:numId="41">
    <w:abstractNumId w:val="40"/>
  </w:num>
  <w:num w:numId="42">
    <w:abstractNumId w:val="49"/>
  </w:num>
  <w:num w:numId="43">
    <w:abstractNumId w:val="57"/>
  </w:num>
  <w:num w:numId="44">
    <w:abstractNumId w:val="31"/>
  </w:num>
  <w:num w:numId="45">
    <w:abstractNumId w:val="3"/>
  </w:num>
  <w:num w:numId="46">
    <w:abstractNumId w:val="54"/>
  </w:num>
  <w:num w:numId="47">
    <w:abstractNumId w:val="52"/>
  </w:num>
  <w:num w:numId="48">
    <w:abstractNumId w:val="12"/>
  </w:num>
  <w:num w:numId="49">
    <w:abstractNumId w:val="51"/>
  </w:num>
  <w:num w:numId="50">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1A"/>
    <w:rsid w:val="00004E7C"/>
    <w:rsid w:val="00013FEF"/>
    <w:rsid w:val="00021170"/>
    <w:rsid w:val="00024D1E"/>
    <w:rsid w:val="0002530E"/>
    <w:rsid w:val="00040DF1"/>
    <w:rsid w:val="00054164"/>
    <w:rsid w:val="00061B1B"/>
    <w:rsid w:val="00067EBA"/>
    <w:rsid w:val="00094DB4"/>
    <w:rsid w:val="000A5018"/>
    <w:rsid w:val="000B43A0"/>
    <w:rsid w:val="000D005A"/>
    <w:rsid w:val="000D2F34"/>
    <w:rsid w:val="000F311B"/>
    <w:rsid w:val="000F6A2E"/>
    <w:rsid w:val="00100E64"/>
    <w:rsid w:val="00115837"/>
    <w:rsid w:val="001311F2"/>
    <w:rsid w:val="001355B0"/>
    <w:rsid w:val="00137C39"/>
    <w:rsid w:val="001676AC"/>
    <w:rsid w:val="00171D06"/>
    <w:rsid w:val="00181C6E"/>
    <w:rsid w:val="0018708C"/>
    <w:rsid w:val="001C2D65"/>
    <w:rsid w:val="001D6A4C"/>
    <w:rsid w:val="001E12C9"/>
    <w:rsid w:val="001E48CF"/>
    <w:rsid w:val="001F22C6"/>
    <w:rsid w:val="002130DA"/>
    <w:rsid w:val="00213638"/>
    <w:rsid w:val="002145EC"/>
    <w:rsid w:val="00217318"/>
    <w:rsid w:val="00232038"/>
    <w:rsid w:val="0024597C"/>
    <w:rsid w:val="00256CDA"/>
    <w:rsid w:val="002705FD"/>
    <w:rsid w:val="002801CD"/>
    <w:rsid w:val="00297172"/>
    <w:rsid w:val="002A476E"/>
    <w:rsid w:val="002B1829"/>
    <w:rsid w:val="002B26AA"/>
    <w:rsid w:val="002C2F5A"/>
    <w:rsid w:val="002D4355"/>
    <w:rsid w:val="002E5825"/>
    <w:rsid w:val="0031252D"/>
    <w:rsid w:val="00313E7C"/>
    <w:rsid w:val="00315F56"/>
    <w:rsid w:val="00316256"/>
    <w:rsid w:val="00334A2D"/>
    <w:rsid w:val="00335437"/>
    <w:rsid w:val="0036104B"/>
    <w:rsid w:val="00371E1D"/>
    <w:rsid w:val="003747E2"/>
    <w:rsid w:val="003773CE"/>
    <w:rsid w:val="003932A1"/>
    <w:rsid w:val="003A157E"/>
    <w:rsid w:val="003A74DA"/>
    <w:rsid w:val="003B7E75"/>
    <w:rsid w:val="003C1083"/>
    <w:rsid w:val="003C1195"/>
    <w:rsid w:val="003D44E2"/>
    <w:rsid w:val="003E1ED2"/>
    <w:rsid w:val="003E39AB"/>
    <w:rsid w:val="003E6711"/>
    <w:rsid w:val="003F2AF3"/>
    <w:rsid w:val="0040106D"/>
    <w:rsid w:val="00401EF4"/>
    <w:rsid w:val="00401EF7"/>
    <w:rsid w:val="004148E6"/>
    <w:rsid w:val="00435109"/>
    <w:rsid w:val="004512A8"/>
    <w:rsid w:val="00464AFA"/>
    <w:rsid w:val="004746D7"/>
    <w:rsid w:val="00491369"/>
    <w:rsid w:val="0049342B"/>
    <w:rsid w:val="004B0A51"/>
    <w:rsid w:val="004B225A"/>
    <w:rsid w:val="004C2B1F"/>
    <w:rsid w:val="004C6B6D"/>
    <w:rsid w:val="004D2247"/>
    <w:rsid w:val="004D3AE7"/>
    <w:rsid w:val="004D439F"/>
    <w:rsid w:val="004F66EB"/>
    <w:rsid w:val="00500527"/>
    <w:rsid w:val="00541969"/>
    <w:rsid w:val="00543727"/>
    <w:rsid w:val="00550D27"/>
    <w:rsid w:val="00570A22"/>
    <w:rsid w:val="0059343C"/>
    <w:rsid w:val="005C76A5"/>
    <w:rsid w:val="005E0E23"/>
    <w:rsid w:val="005E7662"/>
    <w:rsid w:val="005E76BD"/>
    <w:rsid w:val="00630AF6"/>
    <w:rsid w:val="006532A4"/>
    <w:rsid w:val="006572B4"/>
    <w:rsid w:val="006641C2"/>
    <w:rsid w:val="00665F88"/>
    <w:rsid w:val="00666CB9"/>
    <w:rsid w:val="00683ABD"/>
    <w:rsid w:val="00693771"/>
    <w:rsid w:val="006B3E04"/>
    <w:rsid w:val="006D3C00"/>
    <w:rsid w:val="006D6678"/>
    <w:rsid w:val="006E21B6"/>
    <w:rsid w:val="006E4DB9"/>
    <w:rsid w:val="006F292E"/>
    <w:rsid w:val="006F2D84"/>
    <w:rsid w:val="006F4B5E"/>
    <w:rsid w:val="00712B66"/>
    <w:rsid w:val="00723081"/>
    <w:rsid w:val="00731E89"/>
    <w:rsid w:val="00737B8D"/>
    <w:rsid w:val="00752389"/>
    <w:rsid w:val="00753E91"/>
    <w:rsid w:val="00773223"/>
    <w:rsid w:val="00774238"/>
    <w:rsid w:val="00797196"/>
    <w:rsid w:val="007A4FE1"/>
    <w:rsid w:val="007B1A55"/>
    <w:rsid w:val="007B45CE"/>
    <w:rsid w:val="007B45EA"/>
    <w:rsid w:val="007C4DDF"/>
    <w:rsid w:val="007C66A4"/>
    <w:rsid w:val="007D0BDE"/>
    <w:rsid w:val="007D50AC"/>
    <w:rsid w:val="007D73F8"/>
    <w:rsid w:val="007F1A6F"/>
    <w:rsid w:val="00817693"/>
    <w:rsid w:val="00820796"/>
    <w:rsid w:val="008218EB"/>
    <w:rsid w:val="008225FE"/>
    <w:rsid w:val="00824C1A"/>
    <w:rsid w:val="00835022"/>
    <w:rsid w:val="00836644"/>
    <w:rsid w:val="00861AA2"/>
    <w:rsid w:val="008640BE"/>
    <w:rsid w:val="00895EEB"/>
    <w:rsid w:val="008A68B6"/>
    <w:rsid w:val="008B09A6"/>
    <w:rsid w:val="008B5587"/>
    <w:rsid w:val="008C390B"/>
    <w:rsid w:val="008F3033"/>
    <w:rsid w:val="009211F2"/>
    <w:rsid w:val="00944D56"/>
    <w:rsid w:val="009514C0"/>
    <w:rsid w:val="00962541"/>
    <w:rsid w:val="00973442"/>
    <w:rsid w:val="00973675"/>
    <w:rsid w:val="00975668"/>
    <w:rsid w:val="00994669"/>
    <w:rsid w:val="009A53BF"/>
    <w:rsid w:val="009B1855"/>
    <w:rsid w:val="009B3BF1"/>
    <w:rsid w:val="009C5FF2"/>
    <w:rsid w:val="009D3837"/>
    <w:rsid w:val="00A05FDA"/>
    <w:rsid w:val="00A06820"/>
    <w:rsid w:val="00A17AF7"/>
    <w:rsid w:val="00A27F1A"/>
    <w:rsid w:val="00A319B2"/>
    <w:rsid w:val="00A327A9"/>
    <w:rsid w:val="00A4770B"/>
    <w:rsid w:val="00A5667E"/>
    <w:rsid w:val="00A638D7"/>
    <w:rsid w:val="00A658FC"/>
    <w:rsid w:val="00A67F39"/>
    <w:rsid w:val="00A93315"/>
    <w:rsid w:val="00AC5E1D"/>
    <w:rsid w:val="00AD151A"/>
    <w:rsid w:val="00AD6104"/>
    <w:rsid w:val="00AD685C"/>
    <w:rsid w:val="00B021F0"/>
    <w:rsid w:val="00B206D1"/>
    <w:rsid w:val="00B31ADA"/>
    <w:rsid w:val="00B329D2"/>
    <w:rsid w:val="00B37A4D"/>
    <w:rsid w:val="00B44EC1"/>
    <w:rsid w:val="00B503F3"/>
    <w:rsid w:val="00B54B27"/>
    <w:rsid w:val="00B87D8D"/>
    <w:rsid w:val="00BA6FAD"/>
    <w:rsid w:val="00BB13E0"/>
    <w:rsid w:val="00BB7703"/>
    <w:rsid w:val="00BC6253"/>
    <w:rsid w:val="00BD31FA"/>
    <w:rsid w:val="00BD44DE"/>
    <w:rsid w:val="00BD6131"/>
    <w:rsid w:val="00BE5EBE"/>
    <w:rsid w:val="00BF391D"/>
    <w:rsid w:val="00BF4BB8"/>
    <w:rsid w:val="00C02B51"/>
    <w:rsid w:val="00C12755"/>
    <w:rsid w:val="00C1622B"/>
    <w:rsid w:val="00C205B3"/>
    <w:rsid w:val="00C32FC3"/>
    <w:rsid w:val="00C45846"/>
    <w:rsid w:val="00C736EC"/>
    <w:rsid w:val="00C76E57"/>
    <w:rsid w:val="00C825B4"/>
    <w:rsid w:val="00CB6F56"/>
    <w:rsid w:val="00CC1638"/>
    <w:rsid w:val="00D015E7"/>
    <w:rsid w:val="00D10123"/>
    <w:rsid w:val="00D14D27"/>
    <w:rsid w:val="00D27BEE"/>
    <w:rsid w:val="00D60C0C"/>
    <w:rsid w:val="00D626D4"/>
    <w:rsid w:val="00D83E61"/>
    <w:rsid w:val="00DA4D28"/>
    <w:rsid w:val="00DA713E"/>
    <w:rsid w:val="00DE7DB4"/>
    <w:rsid w:val="00E07F67"/>
    <w:rsid w:val="00E22EB7"/>
    <w:rsid w:val="00E33E49"/>
    <w:rsid w:val="00E41CBD"/>
    <w:rsid w:val="00E57D5C"/>
    <w:rsid w:val="00E6101A"/>
    <w:rsid w:val="00E74FB5"/>
    <w:rsid w:val="00E90D88"/>
    <w:rsid w:val="00E9413A"/>
    <w:rsid w:val="00EC1D74"/>
    <w:rsid w:val="00ED5FBB"/>
    <w:rsid w:val="00EE45EB"/>
    <w:rsid w:val="00EE62C4"/>
    <w:rsid w:val="00EF5D33"/>
    <w:rsid w:val="00EF7CE6"/>
    <w:rsid w:val="00F0133D"/>
    <w:rsid w:val="00F22E1D"/>
    <w:rsid w:val="00F358B5"/>
    <w:rsid w:val="00F55CD3"/>
    <w:rsid w:val="00F73507"/>
    <w:rsid w:val="00F84C75"/>
    <w:rsid w:val="00F9177A"/>
    <w:rsid w:val="00FA5F23"/>
    <w:rsid w:val="00FB113F"/>
    <w:rsid w:val="00FB78D4"/>
    <w:rsid w:val="00FC2F46"/>
    <w:rsid w:val="00FD5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1DF06"/>
  <w15:docId w15:val="{4AAF5AB5-2394-4FB2-B499-6AC5F8E8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line="100" w:lineRule="atLeast"/>
      <w:ind w:leftChars="-1" w:left="-1" w:hangingChars="1" w:hanging="1"/>
      <w:textDirection w:val="btLr"/>
      <w:textAlignment w:val="top"/>
      <w:outlineLvl w:val="0"/>
    </w:pPr>
    <w:rPr>
      <w:position w:val="-1"/>
      <w:lang w:val="pl-PL" w:eastAsia="zh-CN"/>
    </w:rPr>
  </w:style>
  <w:style w:type="paragraph" w:styleId="Nagwek1">
    <w:name w:val="heading 1"/>
    <w:basedOn w:val="Normalny"/>
    <w:next w:val="Normalny"/>
    <w:uiPriority w:val="9"/>
    <w:qFormat/>
    <w:pPr>
      <w:keepNext/>
      <w:keepLines/>
      <w:spacing w:before="480" w:after="12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character" w:customStyle="1" w:styleId="WW8Num1z0">
    <w:name w:val="WW8Num1z0"/>
    <w:rPr>
      <w:color w:val="000000"/>
      <w:w w:val="100"/>
      <w:position w:val="-1"/>
      <w:sz w:val="24"/>
      <w:szCs w:val="24"/>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sz w:val="22"/>
      <w:szCs w:val="22"/>
      <w:effect w:val="none"/>
      <w:vertAlign w:val="baseline"/>
      <w:cs w:val="0"/>
      <w:em w:val="none"/>
    </w:rPr>
  </w:style>
  <w:style w:type="character" w:customStyle="1" w:styleId="WW8Num2z1">
    <w:name w:val="WW8Num2z1"/>
    <w:rPr>
      <w:rFonts w:ascii="Calibri" w:hAnsi="Calibri" w:cs="Calibri" w:hint="default"/>
      <w:w w:val="100"/>
      <w:position w:val="-1"/>
      <w:sz w:val="24"/>
      <w:szCs w:val="24"/>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Calibri" w:hAnsi="Calibri" w:cs="Calibri"/>
      <w:w w:val="100"/>
      <w:position w:val="-1"/>
      <w:sz w:val="24"/>
      <w:szCs w:val="24"/>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rFonts w:ascii="Calibri" w:eastAsia="Segoe UI" w:hAnsi="Calibri" w:cs="Times New Roman"/>
      <w:bCs/>
      <w:w w:val="100"/>
      <w:kern w:val="2"/>
      <w:position w:val="-1"/>
      <w:sz w:val="22"/>
      <w:szCs w:val="22"/>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Calibri" w:eastAsia="Segoe UI" w:hAnsi="Calibri" w:cs="Times New Roman"/>
      <w:w w:val="100"/>
      <w:kern w:val="2"/>
      <w:position w:val="-1"/>
      <w:sz w:val="22"/>
      <w:szCs w:val="22"/>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rFonts w:ascii="Calibri" w:hAnsi="Calibri" w:cs="Calibri"/>
      <w:bCs/>
      <w:w w:val="100"/>
      <w:position w:val="-1"/>
      <w:sz w:val="22"/>
      <w:szCs w:val="22"/>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Calibri" w:hAnsi="Calibri" w:cs="Times New Roman"/>
      <w:w w:val="100"/>
      <w:position w:val="-1"/>
      <w:sz w:val="22"/>
      <w:szCs w:val="22"/>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Calibri" w:hAnsi="Calibri" w:cs="Calibri"/>
      <w:w w:val="100"/>
      <w:position w:val="-1"/>
      <w:sz w:val="24"/>
      <w:szCs w:val="24"/>
      <w:effect w:val="none"/>
      <w:vertAlign w:val="baseline"/>
      <w:cs w:val="0"/>
      <w:em w:val="none"/>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w w:val="100"/>
      <w:position w:val="-1"/>
      <w:effect w:val="none"/>
      <w:vertAlign w:val="baseline"/>
      <w:cs w:val="0"/>
      <w:em w:val="none"/>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rFonts w:ascii="Calibri" w:eastAsia="Segoe UI" w:hAnsi="Calibri" w:cs="Calibri"/>
      <w:w w:val="100"/>
      <w:kern w:val="2"/>
      <w:position w:val="-1"/>
      <w:sz w:val="22"/>
      <w:szCs w:val="22"/>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Calibri" w:hAnsi="Calibri" w:cs="Calibri"/>
      <w:w w:val="100"/>
      <w:position w:val="-1"/>
      <w:sz w:val="22"/>
      <w:szCs w:val="22"/>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kern w:val="2"/>
      <w:position w:val="-1"/>
      <w:sz w:val="22"/>
      <w:szCs w:val="22"/>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rFonts w:ascii="Calibri" w:eastAsia="Segoe UI" w:hAnsi="Calibri" w:cs="Calibri"/>
      <w:b/>
      <w:w w:val="100"/>
      <w:kern w:val="2"/>
      <w:position w:val="-1"/>
      <w:sz w:val="22"/>
      <w:szCs w:val="22"/>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rFonts w:ascii="Calibri" w:hAnsi="Calibri" w:cs="Times New Roman"/>
      <w:w w:val="100"/>
      <w:position w:val="-1"/>
      <w:sz w:val="24"/>
      <w:szCs w:val="24"/>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rFonts w:ascii="Calibri" w:hAnsi="Calibri" w:cs="Calibri"/>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rFonts w:ascii="Calibri" w:eastAsia="Segoe UI" w:hAnsi="Calibri" w:cs="Calibri"/>
      <w:bCs/>
      <w:w w:val="100"/>
      <w:kern w:val="2"/>
      <w:position w:val="-1"/>
      <w:sz w:val="22"/>
      <w:szCs w:val="22"/>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rFonts w:ascii="Calibri" w:eastAsia="Segoe UI" w:hAnsi="Calibri" w:cs="Calibri"/>
      <w:bCs/>
      <w:w w:val="100"/>
      <w:kern w:val="2"/>
      <w:position w:val="-1"/>
      <w:sz w:val="22"/>
      <w:szCs w:val="22"/>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sz w:val="22"/>
      <w:szCs w:val="22"/>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rFonts w:ascii="Calibri" w:eastAsia="SimSun" w:hAnsi="Calibri" w:cs="Calibri"/>
      <w:w w:val="100"/>
      <w:position w:val="-1"/>
      <w:sz w:val="22"/>
      <w:szCs w:val="22"/>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Calibri" w:hAnsi="Calibri" w:cs="Calibri"/>
      <w:w w:val="100"/>
      <w:position w:val="-1"/>
      <w:sz w:val="24"/>
      <w:szCs w:val="24"/>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rFonts w:ascii="Calibri" w:hAnsi="Calibri" w:cs="Calibri"/>
      <w:w w:val="100"/>
      <w:position w:val="-1"/>
      <w:sz w:val="24"/>
      <w:szCs w:val="24"/>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Calibri" w:hAnsi="Calibri" w:cs="Calibri"/>
      <w:w w:val="100"/>
      <w:position w:val="-1"/>
      <w:sz w:val="24"/>
      <w:szCs w:val="24"/>
      <w:effect w:val="none"/>
      <w:vertAlign w:val="baseline"/>
      <w:cs w:val="0"/>
      <w:em w:val="none"/>
    </w:rPr>
  </w:style>
  <w:style w:type="character" w:customStyle="1" w:styleId="WW8Num24z0">
    <w:name w:val="WW8Num24z0"/>
    <w:rPr>
      <w:rFonts w:ascii="Calibri" w:hAnsi="Calibri" w:cs="Calibri"/>
      <w:w w:val="100"/>
      <w:position w:val="-1"/>
      <w:sz w:val="24"/>
      <w:szCs w:val="24"/>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Domylnaczcionkaakapitu4">
    <w:name w:val="Domyślna czcionka akapitu4"/>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7z0">
    <w:name w:val="WW8Num27z0"/>
    <w:rPr>
      <w:color w:val="00B050"/>
      <w:w w:val="100"/>
      <w:kern w:val="2"/>
      <w:position w:val="-1"/>
      <w:sz w:val="22"/>
      <w:szCs w:val="22"/>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8z2">
    <w:name w:val="WW8Num28z2"/>
    <w:rPr>
      <w:w w:val="100"/>
      <w:position w:val="-1"/>
      <w:effect w:val="none"/>
      <w:vertAlign w:val="baseline"/>
      <w:cs w:val="0"/>
      <w:em w:val="none"/>
    </w:rPr>
  </w:style>
  <w:style w:type="character" w:customStyle="1" w:styleId="WW8Num28z3">
    <w:name w:val="WW8Num28z3"/>
    <w:rPr>
      <w:w w:val="100"/>
      <w:position w:val="-1"/>
      <w:effect w:val="none"/>
      <w:vertAlign w:val="baseline"/>
      <w:cs w:val="0"/>
      <w:em w:val="none"/>
    </w:rPr>
  </w:style>
  <w:style w:type="character" w:customStyle="1" w:styleId="WW8Num28z4">
    <w:name w:val="WW8Num28z4"/>
    <w:rPr>
      <w:w w:val="100"/>
      <w:position w:val="-1"/>
      <w:effect w:val="none"/>
      <w:vertAlign w:val="baseline"/>
      <w:cs w:val="0"/>
      <w:em w:val="none"/>
    </w:rPr>
  </w:style>
  <w:style w:type="character" w:customStyle="1" w:styleId="WW8Num28z5">
    <w:name w:val="WW8Num28z5"/>
    <w:rPr>
      <w:w w:val="100"/>
      <w:position w:val="-1"/>
      <w:effect w:val="none"/>
      <w:vertAlign w:val="baseline"/>
      <w:cs w:val="0"/>
      <w:em w:val="none"/>
    </w:rPr>
  </w:style>
  <w:style w:type="character" w:customStyle="1" w:styleId="WW8Num28z6">
    <w:name w:val="WW8Num28z6"/>
    <w:rPr>
      <w:w w:val="100"/>
      <w:position w:val="-1"/>
      <w:effect w:val="none"/>
      <w:vertAlign w:val="baseline"/>
      <w:cs w:val="0"/>
      <w:em w:val="none"/>
    </w:rPr>
  </w:style>
  <w:style w:type="character" w:customStyle="1" w:styleId="WW8Num28z7">
    <w:name w:val="WW8Num28z7"/>
    <w:rPr>
      <w:w w:val="100"/>
      <w:position w:val="-1"/>
      <w:effect w:val="none"/>
      <w:vertAlign w:val="baseline"/>
      <w:cs w:val="0"/>
      <w:em w:val="none"/>
    </w:rPr>
  </w:style>
  <w:style w:type="character" w:customStyle="1" w:styleId="WW8Num28z8">
    <w:name w:val="WW8Num28z8"/>
    <w:rPr>
      <w:w w:val="100"/>
      <w:position w:val="-1"/>
      <w:effect w:val="none"/>
      <w:vertAlign w:val="baseline"/>
      <w:cs w:val="0"/>
      <w:em w:val="none"/>
    </w:rPr>
  </w:style>
  <w:style w:type="character" w:customStyle="1" w:styleId="WW8Num29z0">
    <w:name w:val="WW8Num29z0"/>
    <w:rPr>
      <w:w w:val="100"/>
      <w:kern w:val="2"/>
      <w:position w:val="-1"/>
      <w:sz w:val="22"/>
      <w:szCs w:val="22"/>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kern w:val="2"/>
      <w:position w:val="-1"/>
      <w:sz w:val="22"/>
      <w:szCs w:val="22"/>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kern w:val="2"/>
      <w:position w:val="-1"/>
      <w:sz w:val="22"/>
      <w:szCs w:val="22"/>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b/>
      <w:bCs/>
      <w:w w:val="100"/>
      <w:kern w:val="2"/>
      <w:position w:val="-1"/>
      <w:sz w:val="22"/>
      <w:szCs w:val="22"/>
      <w:effect w:val="none"/>
      <w:vertAlign w:val="baseline"/>
      <w:cs w:val="0"/>
      <w:em w:val="none"/>
    </w:rPr>
  </w:style>
  <w:style w:type="character" w:customStyle="1" w:styleId="WW8Num32z1">
    <w:name w:val="WW8Num32z1"/>
    <w:rPr>
      <w:rFonts w:ascii="Courier New" w:hAnsi="Courier New" w:cs="Courier New"/>
      <w:w w:val="100"/>
      <w:position w:val="-1"/>
      <w:effect w:val="none"/>
      <w:vertAlign w:val="baseline"/>
      <w:cs w:val="0"/>
      <w:em w:val="none"/>
    </w:rPr>
  </w:style>
  <w:style w:type="character" w:customStyle="1" w:styleId="WW8Num32z2">
    <w:name w:val="WW8Num32z2"/>
    <w:rPr>
      <w:rFonts w:ascii="Wingdings" w:hAnsi="Wingdings" w:cs="Wingdings"/>
      <w:w w:val="100"/>
      <w:position w:val="-1"/>
      <w:effect w:val="none"/>
      <w:vertAlign w:val="baseline"/>
      <w:cs w:val="0"/>
      <w:em w:val="none"/>
    </w:rPr>
  </w:style>
  <w:style w:type="character" w:customStyle="1" w:styleId="WW8Num32z3">
    <w:name w:val="WW8Num32z3"/>
    <w:rPr>
      <w:rFonts w:ascii="Symbol" w:hAnsi="Symbol" w:cs="Symbol"/>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b/>
      <w:bCs/>
      <w:w w:val="100"/>
      <w:kern w:val="2"/>
      <w:position w:val="-1"/>
      <w:sz w:val="22"/>
      <w:szCs w:val="22"/>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kern w:val="2"/>
      <w:position w:val="-1"/>
      <w:sz w:val="22"/>
      <w:szCs w:val="22"/>
      <w:effect w:val="none"/>
      <w:vertAlign w:val="baseline"/>
      <w:cs w:val="0"/>
      <w:em w:val="none"/>
    </w:rPr>
  </w:style>
  <w:style w:type="character" w:customStyle="1" w:styleId="WW8Num35z1">
    <w:name w:val="WW8Num35z1"/>
    <w:rPr>
      <w:w w:val="100"/>
      <w:position w:val="-1"/>
      <w:sz w:val="22"/>
      <w:szCs w:val="22"/>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kern w:val="2"/>
      <w:position w:val="-1"/>
      <w:sz w:val="22"/>
      <w:szCs w:val="22"/>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kern w:val="2"/>
      <w:position w:val="-1"/>
      <w:sz w:val="22"/>
      <w:szCs w:val="22"/>
      <w:effect w:val="none"/>
      <w:vertAlign w:val="baseline"/>
      <w:cs w:val="0"/>
      <w:em w:val="none"/>
    </w:rPr>
  </w:style>
  <w:style w:type="character" w:customStyle="1" w:styleId="WW8Num37z1">
    <w:name w:val="WW8Num37z1"/>
    <w:rPr>
      <w:w w:val="100"/>
      <w:position w:val="-1"/>
      <w:sz w:val="22"/>
      <w:szCs w:val="22"/>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b/>
      <w:w w:val="100"/>
      <w:kern w:val="2"/>
      <w:position w:val="-1"/>
      <w:sz w:val="22"/>
      <w:szCs w:val="22"/>
      <w:effect w:val="none"/>
      <w:vertAlign w:val="baseline"/>
      <w:cs w:val="0"/>
      <w:em w:val="none"/>
    </w:rPr>
  </w:style>
  <w:style w:type="character" w:customStyle="1" w:styleId="WW8Num38z1">
    <w:name w:val="WW8Num38z1"/>
    <w:rPr>
      <w:w w:val="100"/>
      <w:position w:val="-1"/>
      <w:sz w:val="22"/>
      <w:szCs w:val="22"/>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rFonts w:ascii="Calibri" w:eastAsia="Segoe UI" w:hAnsi="Calibri" w:cs="Calibri"/>
      <w:b/>
      <w:w w:val="100"/>
      <w:kern w:val="2"/>
      <w:position w:val="-1"/>
      <w:sz w:val="22"/>
      <w:szCs w:val="22"/>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w w:val="100"/>
      <w:position w:val="-1"/>
      <w:sz w:val="22"/>
      <w:szCs w:val="22"/>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WW8Num42z0">
    <w:name w:val="WW8Num42z0"/>
    <w:rPr>
      <w:rFonts w:ascii="Calibri" w:hAnsi="Calibri" w:cs="Times New Roman"/>
      <w:w w:val="100"/>
      <w:position w:val="-1"/>
      <w:sz w:val="24"/>
      <w:szCs w:val="24"/>
      <w:effect w:val="none"/>
      <w:vertAlign w:val="baseline"/>
      <w:cs w:val="0"/>
      <w:em w:val="none"/>
    </w:rPr>
  </w:style>
  <w:style w:type="character" w:customStyle="1" w:styleId="WW8Num42z1">
    <w:name w:val="WW8Num42z1"/>
    <w:rPr>
      <w:w w:val="100"/>
      <w:position w:val="-1"/>
      <w:effect w:val="none"/>
      <w:vertAlign w:val="baseline"/>
      <w:cs w:val="0"/>
      <w:em w:val="none"/>
    </w:rPr>
  </w:style>
  <w:style w:type="character" w:customStyle="1" w:styleId="WW8Num42z2">
    <w:name w:val="WW8Num42z2"/>
    <w:rPr>
      <w:w w:val="100"/>
      <w:position w:val="-1"/>
      <w:effect w:val="none"/>
      <w:vertAlign w:val="baseline"/>
      <w:cs w:val="0"/>
      <w:em w:val="none"/>
    </w:rPr>
  </w:style>
  <w:style w:type="character" w:customStyle="1" w:styleId="WW8Num42z3">
    <w:name w:val="WW8Num42z3"/>
    <w:rPr>
      <w:w w:val="100"/>
      <w:position w:val="-1"/>
      <w:effect w:val="none"/>
      <w:vertAlign w:val="baseline"/>
      <w:cs w:val="0"/>
      <w:em w:val="none"/>
    </w:rPr>
  </w:style>
  <w:style w:type="character" w:customStyle="1" w:styleId="WW8Num42z4">
    <w:name w:val="WW8Num42z4"/>
    <w:rPr>
      <w:w w:val="100"/>
      <w:position w:val="-1"/>
      <w:effect w:val="none"/>
      <w:vertAlign w:val="baseline"/>
      <w:cs w:val="0"/>
      <w:em w:val="none"/>
    </w:rPr>
  </w:style>
  <w:style w:type="character" w:customStyle="1" w:styleId="WW8Num42z5">
    <w:name w:val="WW8Num42z5"/>
    <w:rPr>
      <w:w w:val="100"/>
      <w:position w:val="-1"/>
      <w:effect w:val="none"/>
      <w:vertAlign w:val="baseline"/>
      <w:cs w:val="0"/>
      <w:em w:val="none"/>
    </w:rPr>
  </w:style>
  <w:style w:type="character" w:customStyle="1" w:styleId="WW8Num42z6">
    <w:name w:val="WW8Num42z6"/>
    <w:rPr>
      <w:w w:val="100"/>
      <w:position w:val="-1"/>
      <w:effect w:val="none"/>
      <w:vertAlign w:val="baseline"/>
      <w:cs w:val="0"/>
      <w:em w:val="none"/>
    </w:rPr>
  </w:style>
  <w:style w:type="character" w:customStyle="1" w:styleId="WW8Num42z7">
    <w:name w:val="WW8Num42z7"/>
    <w:rPr>
      <w:w w:val="100"/>
      <w:position w:val="-1"/>
      <w:effect w:val="none"/>
      <w:vertAlign w:val="baseline"/>
      <w:cs w:val="0"/>
      <w:em w:val="none"/>
    </w:rPr>
  </w:style>
  <w:style w:type="character" w:customStyle="1" w:styleId="WW8Num42z8">
    <w:name w:val="WW8Num42z8"/>
    <w:rPr>
      <w:w w:val="100"/>
      <w:position w:val="-1"/>
      <w:effect w:val="none"/>
      <w:vertAlign w:val="baseline"/>
      <w:cs w:val="0"/>
      <w:em w:val="none"/>
    </w:rPr>
  </w:style>
  <w:style w:type="character" w:customStyle="1" w:styleId="WW8Num43z0">
    <w:name w:val="WW8Num43z0"/>
    <w:rPr>
      <w:rFonts w:ascii="Calibri" w:hAnsi="Calibri" w:cs="Calibri"/>
      <w:w w:val="100"/>
      <w:position w:val="-1"/>
      <w:sz w:val="24"/>
      <w:szCs w:val="24"/>
      <w:effect w:val="none"/>
      <w:vertAlign w:val="baseline"/>
      <w:cs w:val="0"/>
      <w:em w:val="none"/>
    </w:rPr>
  </w:style>
  <w:style w:type="character" w:customStyle="1" w:styleId="WW8Num43z1">
    <w:name w:val="WW8Num43z1"/>
    <w:rPr>
      <w:w w:val="100"/>
      <w:position w:val="-1"/>
      <w:effect w:val="none"/>
      <w:vertAlign w:val="baseline"/>
      <w:cs w:val="0"/>
      <w:em w:val="none"/>
    </w:rPr>
  </w:style>
  <w:style w:type="character" w:customStyle="1" w:styleId="WW8Num43z2">
    <w:name w:val="WW8Num43z2"/>
    <w:rPr>
      <w:w w:val="100"/>
      <w:position w:val="-1"/>
      <w:effect w:val="none"/>
      <w:vertAlign w:val="baseline"/>
      <w:cs w:val="0"/>
      <w:em w:val="none"/>
    </w:rPr>
  </w:style>
  <w:style w:type="character" w:customStyle="1" w:styleId="WW8Num43z3">
    <w:name w:val="WW8Num43z3"/>
    <w:rPr>
      <w:w w:val="100"/>
      <w:position w:val="-1"/>
      <w:effect w:val="none"/>
      <w:vertAlign w:val="baseline"/>
      <w:cs w:val="0"/>
      <w:em w:val="none"/>
    </w:rPr>
  </w:style>
  <w:style w:type="character" w:customStyle="1" w:styleId="WW8Num43z4">
    <w:name w:val="WW8Num43z4"/>
    <w:rPr>
      <w:w w:val="100"/>
      <w:position w:val="-1"/>
      <w:effect w:val="none"/>
      <w:vertAlign w:val="baseline"/>
      <w:cs w:val="0"/>
      <w:em w:val="none"/>
    </w:rPr>
  </w:style>
  <w:style w:type="character" w:customStyle="1" w:styleId="WW8Num43z5">
    <w:name w:val="WW8Num43z5"/>
    <w:rPr>
      <w:w w:val="100"/>
      <w:position w:val="-1"/>
      <w:effect w:val="none"/>
      <w:vertAlign w:val="baseline"/>
      <w:cs w:val="0"/>
      <w:em w:val="none"/>
    </w:rPr>
  </w:style>
  <w:style w:type="character" w:customStyle="1" w:styleId="WW8Num43z6">
    <w:name w:val="WW8Num43z6"/>
    <w:rPr>
      <w:w w:val="100"/>
      <w:position w:val="-1"/>
      <w:effect w:val="none"/>
      <w:vertAlign w:val="baseline"/>
      <w:cs w:val="0"/>
      <w:em w:val="none"/>
    </w:rPr>
  </w:style>
  <w:style w:type="character" w:customStyle="1" w:styleId="WW8Num43z7">
    <w:name w:val="WW8Num43z7"/>
    <w:rPr>
      <w:w w:val="100"/>
      <w:position w:val="-1"/>
      <w:effect w:val="none"/>
      <w:vertAlign w:val="baseline"/>
      <w:cs w:val="0"/>
      <w:em w:val="none"/>
    </w:rPr>
  </w:style>
  <w:style w:type="character" w:customStyle="1" w:styleId="WW8Num43z8">
    <w:name w:val="WW8Num43z8"/>
    <w:rPr>
      <w:w w:val="100"/>
      <w:position w:val="-1"/>
      <w:effect w:val="none"/>
      <w:vertAlign w:val="baseline"/>
      <w:cs w:val="0"/>
      <w:em w:val="none"/>
    </w:rPr>
  </w:style>
  <w:style w:type="character" w:customStyle="1" w:styleId="WW8Num44z0">
    <w:name w:val="WW8Num44z0"/>
    <w:rPr>
      <w:rFonts w:ascii="Calibri" w:eastAsia="Segoe UI" w:hAnsi="Calibri" w:cs="Calibri"/>
      <w:w w:val="100"/>
      <w:kern w:val="2"/>
      <w:position w:val="-1"/>
      <w:sz w:val="22"/>
      <w:szCs w:val="22"/>
      <w:effect w:val="none"/>
      <w:vertAlign w:val="baseline"/>
      <w:cs w:val="0"/>
      <w:em w:val="none"/>
    </w:rPr>
  </w:style>
  <w:style w:type="character" w:customStyle="1" w:styleId="WW8Num44z1">
    <w:name w:val="WW8Num44z1"/>
    <w:rPr>
      <w:w w:val="100"/>
      <w:position w:val="-1"/>
      <w:effect w:val="none"/>
      <w:vertAlign w:val="baseline"/>
      <w:cs w:val="0"/>
      <w:em w:val="none"/>
    </w:rPr>
  </w:style>
  <w:style w:type="character" w:customStyle="1" w:styleId="WW8Num44z2">
    <w:name w:val="WW8Num44z2"/>
    <w:rPr>
      <w:w w:val="100"/>
      <w:position w:val="-1"/>
      <w:effect w:val="none"/>
      <w:vertAlign w:val="baseline"/>
      <w:cs w:val="0"/>
      <w:em w:val="none"/>
    </w:rPr>
  </w:style>
  <w:style w:type="character" w:customStyle="1" w:styleId="WW8Num44z3">
    <w:name w:val="WW8Num44z3"/>
    <w:rPr>
      <w:w w:val="100"/>
      <w:position w:val="-1"/>
      <w:effect w:val="none"/>
      <w:vertAlign w:val="baseline"/>
      <w:cs w:val="0"/>
      <w:em w:val="none"/>
    </w:rPr>
  </w:style>
  <w:style w:type="character" w:customStyle="1" w:styleId="WW8Num44z4">
    <w:name w:val="WW8Num44z4"/>
    <w:rPr>
      <w:w w:val="100"/>
      <w:position w:val="-1"/>
      <w:effect w:val="none"/>
      <w:vertAlign w:val="baseline"/>
      <w:cs w:val="0"/>
      <w:em w:val="none"/>
    </w:rPr>
  </w:style>
  <w:style w:type="character" w:customStyle="1" w:styleId="WW8Num44z5">
    <w:name w:val="WW8Num44z5"/>
    <w:rPr>
      <w:w w:val="100"/>
      <w:position w:val="-1"/>
      <w:effect w:val="none"/>
      <w:vertAlign w:val="baseline"/>
      <w:cs w:val="0"/>
      <w:em w:val="none"/>
    </w:rPr>
  </w:style>
  <w:style w:type="character" w:customStyle="1" w:styleId="WW8Num44z6">
    <w:name w:val="WW8Num44z6"/>
    <w:rPr>
      <w:w w:val="100"/>
      <w:position w:val="-1"/>
      <w:effect w:val="none"/>
      <w:vertAlign w:val="baseline"/>
      <w:cs w:val="0"/>
      <w:em w:val="none"/>
    </w:rPr>
  </w:style>
  <w:style w:type="character" w:customStyle="1" w:styleId="WW8Num44z7">
    <w:name w:val="WW8Num44z7"/>
    <w:rPr>
      <w:w w:val="100"/>
      <w:position w:val="-1"/>
      <w:effect w:val="none"/>
      <w:vertAlign w:val="baseline"/>
      <w:cs w:val="0"/>
      <w:em w:val="none"/>
    </w:rPr>
  </w:style>
  <w:style w:type="character" w:customStyle="1" w:styleId="WW8Num44z8">
    <w:name w:val="WW8Num44z8"/>
    <w:rPr>
      <w:w w:val="100"/>
      <w:position w:val="-1"/>
      <w:effect w:val="none"/>
      <w:vertAlign w:val="baseline"/>
      <w:cs w:val="0"/>
      <w:em w:val="none"/>
    </w:rPr>
  </w:style>
  <w:style w:type="character" w:customStyle="1" w:styleId="WW8Num45z0">
    <w:name w:val="WW8Num45z0"/>
    <w:rPr>
      <w:bCs/>
      <w:w w:val="100"/>
      <w:kern w:val="2"/>
      <w:position w:val="-1"/>
      <w:sz w:val="22"/>
      <w:szCs w:val="22"/>
      <w:effect w:val="none"/>
      <w:vertAlign w:val="baseline"/>
      <w:cs w:val="0"/>
      <w:em w:val="none"/>
    </w:rPr>
  </w:style>
  <w:style w:type="character" w:customStyle="1" w:styleId="WW8Num45z1">
    <w:name w:val="WW8Num45z1"/>
    <w:rPr>
      <w:w w:val="100"/>
      <w:position w:val="-1"/>
      <w:effect w:val="none"/>
      <w:vertAlign w:val="baseline"/>
      <w:cs w:val="0"/>
      <w:em w:val="none"/>
    </w:rPr>
  </w:style>
  <w:style w:type="character" w:customStyle="1" w:styleId="WW8Num45z2">
    <w:name w:val="WW8Num45z2"/>
    <w:rPr>
      <w:w w:val="100"/>
      <w:position w:val="-1"/>
      <w:effect w:val="none"/>
      <w:vertAlign w:val="baseline"/>
      <w:cs w:val="0"/>
      <w:em w:val="none"/>
    </w:rPr>
  </w:style>
  <w:style w:type="character" w:customStyle="1" w:styleId="WW8Num45z3">
    <w:name w:val="WW8Num45z3"/>
    <w:rPr>
      <w:w w:val="100"/>
      <w:position w:val="-1"/>
      <w:effect w:val="none"/>
      <w:vertAlign w:val="baseline"/>
      <w:cs w:val="0"/>
      <w:em w:val="none"/>
    </w:rPr>
  </w:style>
  <w:style w:type="character" w:customStyle="1" w:styleId="WW8Num45z4">
    <w:name w:val="WW8Num45z4"/>
    <w:rPr>
      <w:w w:val="100"/>
      <w:position w:val="-1"/>
      <w:effect w:val="none"/>
      <w:vertAlign w:val="baseline"/>
      <w:cs w:val="0"/>
      <w:em w:val="none"/>
    </w:rPr>
  </w:style>
  <w:style w:type="character" w:customStyle="1" w:styleId="WW8Num45z5">
    <w:name w:val="WW8Num45z5"/>
    <w:rPr>
      <w:w w:val="100"/>
      <w:position w:val="-1"/>
      <w:effect w:val="none"/>
      <w:vertAlign w:val="baseline"/>
      <w:cs w:val="0"/>
      <w:em w:val="none"/>
    </w:rPr>
  </w:style>
  <w:style w:type="character" w:customStyle="1" w:styleId="WW8Num45z6">
    <w:name w:val="WW8Num45z6"/>
    <w:rPr>
      <w:w w:val="100"/>
      <w:position w:val="-1"/>
      <w:effect w:val="none"/>
      <w:vertAlign w:val="baseline"/>
      <w:cs w:val="0"/>
      <w:em w:val="none"/>
    </w:rPr>
  </w:style>
  <w:style w:type="character" w:customStyle="1" w:styleId="WW8Num45z7">
    <w:name w:val="WW8Num45z7"/>
    <w:rPr>
      <w:w w:val="100"/>
      <w:position w:val="-1"/>
      <w:effect w:val="none"/>
      <w:vertAlign w:val="baseline"/>
      <w:cs w:val="0"/>
      <w:em w:val="none"/>
    </w:rPr>
  </w:style>
  <w:style w:type="character" w:customStyle="1" w:styleId="WW8Num45z8">
    <w:name w:val="WW8Num45z8"/>
    <w:rPr>
      <w:w w:val="100"/>
      <w:position w:val="-1"/>
      <w:effect w:val="none"/>
      <w:vertAlign w:val="baseline"/>
      <w:cs w:val="0"/>
      <w:em w:val="none"/>
    </w:rPr>
  </w:style>
  <w:style w:type="character" w:customStyle="1" w:styleId="WW8Num46z0">
    <w:name w:val="WW8Num46z0"/>
    <w:rPr>
      <w:rFonts w:ascii="Calibri" w:eastAsia="Segoe UI" w:hAnsi="Calibri" w:cs="Calibri"/>
      <w:bCs/>
      <w:w w:val="100"/>
      <w:kern w:val="2"/>
      <w:position w:val="-1"/>
      <w:sz w:val="22"/>
      <w:szCs w:val="22"/>
      <w:effect w:val="none"/>
      <w:vertAlign w:val="baseline"/>
      <w:cs w:val="0"/>
      <w:em w:val="none"/>
    </w:rPr>
  </w:style>
  <w:style w:type="character" w:customStyle="1" w:styleId="WW8Num46z1">
    <w:name w:val="WW8Num46z1"/>
    <w:rPr>
      <w:w w:val="100"/>
      <w:position w:val="-1"/>
      <w:effect w:val="none"/>
      <w:vertAlign w:val="baseline"/>
      <w:cs w:val="0"/>
      <w:em w:val="none"/>
    </w:rPr>
  </w:style>
  <w:style w:type="character" w:customStyle="1" w:styleId="WW8Num46z2">
    <w:name w:val="WW8Num46z2"/>
    <w:rPr>
      <w:w w:val="100"/>
      <w:position w:val="-1"/>
      <w:effect w:val="none"/>
      <w:vertAlign w:val="baseline"/>
      <w:cs w:val="0"/>
      <w:em w:val="none"/>
    </w:rPr>
  </w:style>
  <w:style w:type="character" w:customStyle="1" w:styleId="WW8Num46z3">
    <w:name w:val="WW8Num46z3"/>
    <w:rPr>
      <w:w w:val="100"/>
      <w:position w:val="-1"/>
      <w:effect w:val="none"/>
      <w:vertAlign w:val="baseline"/>
      <w:cs w:val="0"/>
      <w:em w:val="none"/>
    </w:rPr>
  </w:style>
  <w:style w:type="character" w:customStyle="1" w:styleId="WW8Num46z4">
    <w:name w:val="WW8Num46z4"/>
    <w:rPr>
      <w:w w:val="100"/>
      <w:position w:val="-1"/>
      <w:effect w:val="none"/>
      <w:vertAlign w:val="baseline"/>
      <w:cs w:val="0"/>
      <w:em w:val="none"/>
    </w:rPr>
  </w:style>
  <w:style w:type="character" w:customStyle="1" w:styleId="WW8Num46z5">
    <w:name w:val="WW8Num46z5"/>
    <w:rPr>
      <w:w w:val="100"/>
      <w:position w:val="-1"/>
      <w:effect w:val="none"/>
      <w:vertAlign w:val="baseline"/>
      <w:cs w:val="0"/>
      <w:em w:val="none"/>
    </w:rPr>
  </w:style>
  <w:style w:type="character" w:customStyle="1" w:styleId="WW8Num46z6">
    <w:name w:val="WW8Num46z6"/>
    <w:rPr>
      <w:w w:val="100"/>
      <w:position w:val="-1"/>
      <w:effect w:val="none"/>
      <w:vertAlign w:val="baseline"/>
      <w:cs w:val="0"/>
      <w:em w:val="none"/>
    </w:rPr>
  </w:style>
  <w:style w:type="character" w:customStyle="1" w:styleId="WW8Num46z7">
    <w:name w:val="WW8Num46z7"/>
    <w:rPr>
      <w:w w:val="100"/>
      <w:position w:val="-1"/>
      <w:effect w:val="none"/>
      <w:vertAlign w:val="baseline"/>
      <w:cs w:val="0"/>
      <w:em w:val="none"/>
    </w:rPr>
  </w:style>
  <w:style w:type="character" w:customStyle="1" w:styleId="WW8Num46z8">
    <w:name w:val="WW8Num46z8"/>
    <w:rPr>
      <w:w w:val="100"/>
      <w:position w:val="-1"/>
      <w:effect w:val="none"/>
      <w:vertAlign w:val="baseline"/>
      <w:cs w:val="0"/>
      <w:em w:val="none"/>
    </w:rPr>
  </w:style>
  <w:style w:type="character" w:customStyle="1" w:styleId="WW8Num47z0">
    <w:name w:val="WW8Num47z0"/>
    <w:rPr>
      <w:w w:val="100"/>
      <w:position w:val="-1"/>
      <w:sz w:val="22"/>
      <w:szCs w:val="22"/>
      <w:effect w:val="none"/>
      <w:vertAlign w:val="baseline"/>
      <w:cs w:val="0"/>
      <w:em w:val="none"/>
    </w:rPr>
  </w:style>
  <w:style w:type="character" w:customStyle="1" w:styleId="WW8Num47z1">
    <w:name w:val="WW8Num47z1"/>
    <w:rPr>
      <w:w w:val="100"/>
      <w:position w:val="-1"/>
      <w:effect w:val="none"/>
      <w:vertAlign w:val="baseline"/>
      <w:cs w:val="0"/>
      <w:em w:val="none"/>
    </w:rPr>
  </w:style>
  <w:style w:type="character" w:customStyle="1" w:styleId="WW8Num47z2">
    <w:name w:val="WW8Num47z2"/>
    <w:rPr>
      <w:w w:val="100"/>
      <w:position w:val="-1"/>
      <w:effect w:val="none"/>
      <w:vertAlign w:val="baseline"/>
      <w:cs w:val="0"/>
      <w:em w:val="none"/>
    </w:rPr>
  </w:style>
  <w:style w:type="character" w:customStyle="1" w:styleId="WW8Num47z3">
    <w:name w:val="WW8Num47z3"/>
    <w:rPr>
      <w:w w:val="100"/>
      <w:position w:val="-1"/>
      <w:effect w:val="none"/>
      <w:vertAlign w:val="baseline"/>
      <w:cs w:val="0"/>
      <w:em w:val="none"/>
    </w:rPr>
  </w:style>
  <w:style w:type="character" w:customStyle="1" w:styleId="WW8Num47z4">
    <w:name w:val="WW8Num47z4"/>
    <w:rPr>
      <w:w w:val="100"/>
      <w:position w:val="-1"/>
      <w:effect w:val="none"/>
      <w:vertAlign w:val="baseline"/>
      <w:cs w:val="0"/>
      <w:em w:val="none"/>
    </w:rPr>
  </w:style>
  <w:style w:type="character" w:customStyle="1" w:styleId="WW8Num47z5">
    <w:name w:val="WW8Num47z5"/>
    <w:rPr>
      <w:w w:val="100"/>
      <w:position w:val="-1"/>
      <w:effect w:val="none"/>
      <w:vertAlign w:val="baseline"/>
      <w:cs w:val="0"/>
      <w:em w:val="none"/>
    </w:rPr>
  </w:style>
  <w:style w:type="character" w:customStyle="1" w:styleId="WW8Num47z6">
    <w:name w:val="WW8Num47z6"/>
    <w:rPr>
      <w:w w:val="100"/>
      <w:position w:val="-1"/>
      <w:effect w:val="none"/>
      <w:vertAlign w:val="baseline"/>
      <w:cs w:val="0"/>
      <w:em w:val="none"/>
    </w:rPr>
  </w:style>
  <w:style w:type="character" w:customStyle="1" w:styleId="WW8Num47z7">
    <w:name w:val="WW8Num47z7"/>
    <w:rPr>
      <w:w w:val="100"/>
      <w:position w:val="-1"/>
      <w:effect w:val="none"/>
      <w:vertAlign w:val="baseline"/>
      <w:cs w:val="0"/>
      <w:em w:val="none"/>
    </w:rPr>
  </w:style>
  <w:style w:type="character" w:customStyle="1" w:styleId="WW8Num47z8">
    <w:name w:val="WW8Num47z8"/>
    <w:rPr>
      <w:w w:val="100"/>
      <w:position w:val="-1"/>
      <w:effect w:val="none"/>
      <w:vertAlign w:val="baseline"/>
      <w:cs w:val="0"/>
      <w:em w:val="none"/>
    </w:rPr>
  </w:style>
  <w:style w:type="character" w:customStyle="1" w:styleId="WW8Num48z0">
    <w:name w:val="WW8Num48z0"/>
    <w:rPr>
      <w:b/>
      <w:w w:val="100"/>
      <w:position w:val="-1"/>
      <w:sz w:val="22"/>
      <w:szCs w:val="22"/>
      <w:effect w:val="none"/>
      <w:vertAlign w:val="baseline"/>
      <w:cs w:val="0"/>
      <w:em w:val="none"/>
    </w:rPr>
  </w:style>
  <w:style w:type="character" w:customStyle="1" w:styleId="WW8Num48z1">
    <w:name w:val="WW8Num48z1"/>
    <w:rPr>
      <w:w w:val="100"/>
      <w:position w:val="-1"/>
      <w:effect w:val="none"/>
      <w:vertAlign w:val="baseline"/>
      <w:cs w:val="0"/>
      <w:em w:val="none"/>
    </w:rPr>
  </w:style>
  <w:style w:type="character" w:customStyle="1" w:styleId="WW8Num48z2">
    <w:name w:val="WW8Num48z2"/>
    <w:rPr>
      <w:w w:val="100"/>
      <w:position w:val="-1"/>
      <w:effect w:val="none"/>
      <w:vertAlign w:val="baseline"/>
      <w:cs w:val="0"/>
      <w:em w:val="none"/>
    </w:rPr>
  </w:style>
  <w:style w:type="character" w:customStyle="1" w:styleId="WW8Num48z3">
    <w:name w:val="WW8Num48z3"/>
    <w:rPr>
      <w:w w:val="100"/>
      <w:position w:val="-1"/>
      <w:effect w:val="none"/>
      <w:vertAlign w:val="baseline"/>
      <w:cs w:val="0"/>
      <w:em w:val="none"/>
    </w:rPr>
  </w:style>
  <w:style w:type="character" w:customStyle="1" w:styleId="WW8Num48z4">
    <w:name w:val="WW8Num48z4"/>
    <w:rPr>
      <w:w w:val="100"/>
      <w:position w:val="-1"/>
      <w:effect w:val="none"/>
      <w:vertAlign w:val="baseline"/>
      <w:cs w:val="0"/>
      <w:em w:val="none"/>
    </w:rPr>
  </w:style>
  <w:style w:type="character" w:customStyle="1" w:styleId="WW8Num48z5">
    <w:name w:val="WW8Num48z5"/>
    <w:rPr>
      <w:w w:val="100"/>
      <w:position w:val="-1"/>
      <w:effect w:val="none"/>
      <w:vertAlign w:val="baseline"/>
      <w:cs w:val="0"/>
      <w:em w:val="none"/>
    </w:rPr>
  </w:style>
  <w:style w:type="character" w:customStyle="1" w:styleId="WW8Num48z6">
    <w:name w:val="WW8Num48z6"/>
    <w:rPr>
      <w:w w:val="100"/>
      <w:position w:val="-1"/>
      <w:effect w:val="none"/>
      <w:vertAlign w:val="baseline"/>
      <w:cs w:val="0"/>
      <w:em w:val="none"/>
    </w:rPr>
  </w:style>
  <w:style w:type="character" w:customStyle="1" w:styleId="WW8Num48z7">
    <w:name w:val="WW8Num48z7"/>
    <w:rPr>
      <w:w w:val="100"/>
      <w:position w:val="-1"/>
      <w:effect w:val="none"/>
      <w:vertAlign w:val="baseline"/>
      <w:cs w:val="0"/>
      <w:em w:val="none"/>
    </w:rPr>
  </w:style>
  <w:style w:type="character" w:customStyle="1" w:styleId="WW8Num48z8">
    <w:name w:val="WW8Num48z8"/>
    <w:rPr>
      <w:w w:val="100"/>
      <w:position w:val="-1"/>
      <w:effect w:val="none"/>
      <w:vertAlign w:val="baseline"/>
      <w:cs w:val="0"/>
      <w:em w:val="none"/>
    </w:rPr>
  </w:style>
  <w:style w:type="character" w:customStyle="1" w:styleId="WW8Num49z0">
    <w:name w:val="WW8Num49z0"/>
    <w:rPr>
      <w:b/>
      <w:w w:val="100"/>
      <w:position w:val="-1"/>
      <w:sz w:val="22"/>
      <w:szCs w:val="22"/>
      <w:effect w:val="none"/>
      <w:vertAlign w:val="baseline"/>
      <w:cs w:val="0"/>
      <w:em w:val="none"/>
    </w:rPr>
  </w:style>
  <w:style w:type="character" w:customStyle="1" w:styleId="WW8Num49z1">
    <w:name w:val="WW8Num49z1"/>
    <w:rPr>
      <w:w w:val="100"/>
      <w:position w:val="-1"/>
      <w:effect w:val="none"/>
      <w:vertAlign w:val="baseline"/>
      <w:cs w:val="0"/>
      <w:em w:val="none"/>
    </w:rPr>
  </w:style>
  <w:style w:type="character" w:customStyle="1" w:styleId="WW8Num49z2">
    <w:name w:val="WW8Num49z2"/>
    <w:rPr>
      <w:w w:val="100"/>
      <w:position w:val="-1"/>
      <w:effect w:val="none"/>
      <w:vertAlign w:val="baseline"/>
      <w:cs w:val="0"/>
      <w:em w:val="none"/>
    </w:rPr>
  </w:style>
  <w:style w:type="character" w:customStyle="1" w:styleId="WW8Num49z3">
    <w:name w:val="WW8Num49z3"/>
    <w:rPr>
      <w:w w:val="100"/>
      <w:position w:val="-1"/>
      <w:effect w:val="none"/>
      <w:vertAlign w:val="baseline"/>
      <w:cs w:val="0"/>
      <w:em w:val="none"/>
    </w:rPr>
  </w:style>
  <w:style w:type="character" w:customStyle="1" w:styleId="WW8Num49z4">
    <w:name w:val="WW8Num49z4"/>
    <w:rPr>
      <w:w w:val="100"/>
      <w:position w:val="-1"/>
      <w:effect w:val="none"/>
      <w:vertAlign w:val="baseline"/>
      <w:cs w:val="0"/>
      <w:em w:val="none"/>
    </w:rPr>
  </w:style>
  <w:style w:type="character" w:customStyle="1" w:styleId="WW8Num49z5">
    <w:name w:val="WW8Num49z5"/>
    <w:rPr>
      <w:w w:val="100"/>
      <w:position w:val="-1"/>
      <w:effect w:val="none"/>
      <w:vertAlign w:val="baseline"/>
      <w:cs w:val="0"/>
      <w:em w:val="none"/>
    </w:rPr>
  </w:style>
  <w:style w:type="character" w:customStyle="1" w:styleId="WW8Num49z6">
    <w:name w:val="WW8Num49z6"/>
    <w:rPr>
      <w:w w:val="100"/>
      <w:position w:val="-1"/>
      <w:effect w:val="none"/>
      <w:vertAlign w:val="baseline"/>
      <w:cs w:val="0"/>
      <w:em w:val="none"/>
    </w:rPr>
  </w:style>
  <w:style w:type="character" w:customStyle="1" w:styleId="WW8Num49z7">
    <w:name w:val="WW8Num49z7"/>
    <w:rPr>
      <w:w w:val="100"/>
      <w:position w:val="-1"/>
      <w:effect w:val="none"/>
      <w:vertAlign w:val="baseline"/>
      <w:cs w:val="0"/>
      <w:em w:val="none"/>
    </w:rPr>
  </w:style>
  <w:style w:type="character" w:customStyle="1" w:styleId="WW8Num49z8">
    <w:name w:val="WW8Num49z8"/>
    <w:rPr>
      <w:w w:val="100"/>
      <w:position w:val="-1"/>
      <w:effect w:val="none"/>
      <w:vertAlign w:val="baseline"/>
      <w:cs w:val="0"/>
      <w:em w:val="none"/>
    </w:rPr>
  </w:style>
  <w:style w:type="character" w:customStyle="1" w:styleId="WW8Num50z0">
    <w:name w:val="WW8Num50z0"/>
    <w:rPr>
      <w:b/>
      <w:bCs w:val="0"/>
      <w:w w:val="100"/>
      <w:kern w:val="2"/>
      <w:position w:val="-1"/>
      <w:sz w:val="22"/>
      <w:szCs w:val="22"/>
      <w:effect w:val="none"/>
      <w:vertAlign w:val="baseline"/>
      <w:cs w:val="0"/>
      <w:em w:val="none"/>
    </w:rPr>
  </w:style>
  <w:style w:type="character" w:customStyle="1" w:styleId="WW8Num50z1">
    <w:name w:val="WW8Num50z1"/>
    <w:rPr>
      <w:w w:val="100"/>
      <w:position w:val="-1"/>
      <w:effect w:val="none"/>
      <w:vertAlign w:val="baseline"/>
      <w:cs w:val="0"/>
      <w:em w:val="none"/>
    </w:rPr>
  </w:style>
  <w:style w:type="character" w:customStyle="1" w:styleId="WW8Num50z2">
    <w:name w:val="WW8Num50z2"/>
    <w:rPr>
      <w:w w:val="100"/>
      <w:position w:val="-1"/>
      <w:effect w:val="none"/>
      <w:vertAlign w:val="baseline"/>
      <w:cs w:val="0"/>
      <w:em w:val="none"/>
    </w:rPr>
  </w:style>
  <w:style w:type="character" w:customStyle="1" w:styleId="WW8Num50z3">
    <w:name w:val="WW8Num50z3"/>
    <w:rPr>
      <w:w w:val="100"/>
      <w:position w:val="-1"/>
      <w:effect w:val="none"/>
      <w:vertAlign w:val="baseline"/>
      <w:cs w:val="0"/>
      <w:em w:val="none"/>
    </w:rPr>
  </w:style>
  <w:style w:type="character" w:customStyle="1" w:styleId="WW8Num50z4">
    <w:name w:val="WW8Num50z4"/>
    <w:rPr>
      <w:w w:val="100"/>
      <w:position w:val="-1"/>
      <w:effect w:val="none"/>
      <w:vertAlign w:val="baseline"/>
      <w:cs w:val="0"/>
      <w:em w:val="none"/>
    </w:rPr>
  </w:style>
  <w:style w:type="character" w:customStyle="1" w:styleId="WW8Num50z5">
    <w:name w:val="WW8Num50z5"/>
    <w:rPr>
      <w:w w:val="100"/>
      <w:position w:val="-1"/>
      <w:effect w:val="none"/>
      <w:vertAlign w:val="baseline"/>
      <w:cs w:val="0"/>
      <w:em w:val="none"/>
    </w:rPr>
  </w:style>
  <w:style w:type="character" w:customStyle="1" w:styleId="WW8Num50z6">
    <w:name w:val="WW8Num50z6"/>
    <w:rPr>
      <w:w w:val="100"/>
      <w:position w:val="-1"/>
      <w:effect w:val="none"/>
      <w:vertAlign w:val="baseline"/>
      <w:cs w:val="0"/>
      <w:em w:val="none"/>
    </w:rPr>
  </w:style>
  <w:style w:type="character" w:customStyle="1" w:styleId="WW8Num50z7">
    <w:name w:val="WW8Num50z7"/>
    <w:rPr>
      <w:w w:val="100"/>
      <w:position w:val="-1"/>
      <w:effect w:val="none"/>
      <w:vertAlign w:val="baseline"/>
      <w:cs w:val="0"/>
      <w:em w:val="none"/>
    </w:rPr>
  </w:style>
  <w:style w:type="character" w:customStyle="1" w:styleId="WW8Num50z8">
    <w:name w:val="WW8Num50z8"/>
    <w:rPr>
      <w:w w:val="100"/>
      <w:position w:val="-1"/>
      <w:effect w:val="none"/>
      <w:vertAlign w:val="baseline"/>
      <w:cs w:val="0"/>
      <w:em w:val="none"/>
    </w:rPr>
  </w:style>
  <w:style w:type="character" w:customStyle="1" w:styleId="WW8Num51z0">
    <w:name w:val="WW8Num51z0"/>
    <w:rPr>
      <w:w w:val="100"/>
      <w:position w:val="-1"/>
      <w:sz w:val="22"/>
      <w:szCs w:val="22"/>
      <w:effect w:val="none"/>
      <w:vertAlign w:val="baseline"/>
      <w:cs w:val="0"/>
      <w:em w:val="none"/>
    </w:rPr>
  </w:style>
  <w:style w:type="character" w:customStyle="1" w:styleId="WW8Num51z1">
    <w:name w:val="WW8Num51z1"/>
    <w:rPr>
      <w:w w:val="100"/>
      <w:position w:val="-1"/>
      <w:effect w:val="none"/>
      <w:vertAlign w:val="baseline"/>
      <w:cs w:val="0"/>
      <w:em w:val="none"/>
    </w:rPr>
  </w:style>
  <w:style w:type="character" w:customStyle="1" w:styleId="WW8Num51z2">
    <w:name w:val="WW8Num51z2"/>
    <w:rPr>
      <w:w w:val="100"/>
      <w:position w:val="-1"/>
      <w:effect w:val="none"/>
      <w:vertAlign w:val="baseline"/>
      <w:cs w:val="0"/>
      <w:em w:val="none"/>
    </w:rPr>
  </w:style>
  <w:style w:type="character" w:customStyle="1" w:styleId="WW8Num51z3">
    <w:name w:val="WW8Num51z3"/>
    <w:rPr>
      <w:w w:val="100"/>
      <w:position w:val="-1"/>
      <w:effect w:val="none"/>
      <w:vertAlign w:val="baseline"/>
      <w:cs w:val="0"/>
      <w:em w:val="none"/>
    </w:rPr>
  </w:style>
  <w:style w:type="character" w:customStyle="1" w:styleId="WW8Num51z4">
    <w:name w:val="WW8Num51z4"/>
    <w:rPr>
      <w:w w:val="100"/>
      <w:position w:val="-1"/>
      <w:effect w:val="none"/>
      <w:vertAlign w:val="baseline"/>
      <w:cs w:val="0"/>
      <w:em w:val="none"/>
    </w:rPr>
  </w:style>
  <w:style w:type="character" w:customStyle="1" w:styleId="WW8Num51z5">
    <w:name w:val="WW8Num51z5"/>
    <w:rPr>
      <w:w w:val="100"/>
      <w:position w:val="-1"/>
      <w:effect w:val="none"/>
      <w:vertAlign w:val="baseline"/>
      <w:cs w:val="0"/>
      <w:em w:val="none"/>
    </w:rPr>
  </w:style>
  <w:style w:type="character" w:customStyle="1" w:styleId="WW8Num51z6">
    <w:name w:val="WW8Num51z6"/>
    <w:rPr>
      <w:w w:val="100"/>
      <w:position w:val="-1"/>
      <w:effect w:val="none"/>
      <w:vertAlign w:val="baseline"/>
      <w:cs w:val="0"/>
      <w:em w:val="none"/>
    </w:rPr>
  </w:style>
  <w:style w:type="character" w:customStyle="1" w:styleId="WW8Num51z7">
    <w:name w:val="WW8Num51z7"/>
    <w:rPr>
      <w:w w:val="100"/>
      <w:position w:val="-1"/>
      <w:effect w:val="none"/>
      <w:vertAlign w:val="baseline"/>
      <w:cs w:val="0"/>
      <w:em w:val="none"/>
    </w:rPr>
  </w:style>
  <w:style w:type="character" w:customStyle="1" w:styleId="WW8Num51z8">
    <w:name w:val="WW8Num51z8"/>
    <w:rPr>
      <w:w w:val="100"/>
      <w:position w:val="-1"/>
      <w:effect w:val="none"/>
      <w:vertAlign w:val="baseline"/>
      <w:cs w:val="0"/>
      <w:em w:val="none"/>
    </w:rPr>
  </w:style>
  <w:style w:type="character" w:customStyle="1" w:styleId="WW8Num52z0">
    <w:name w:val="WW8Num52z0"/>
    <w:rPr>
      <w:rFonts w:ascii="Calibri" w:eastAsia="SimSun" w:hAnsi="Calibri" w:cs="Calibri"/>
      <w:w w:val="100"/>
      <w:position w:val="-1"/>
      <w:sz w:val="22"/>
      <w:szCs w:val="22"/>
      <w:effect w:val="none"/>
      <w:vertAlign w:val="baseline"/>
      <w:cs w:val="0"/>
      <w:em w:val="none"/>
    </w:rPr>
  </w:style>
  <w:style w:type="character" w:customStyle="1" w:styleId="WW8Num52z1">
    <w:name w:val="WW8Num52z1"/>
    <w:rPr>
      <w:w w:val="100"/>
      <w:position w:val="-1"/>
      <w:effect w:val="none"/>
      <w:vertAlign w:val="baseline"/>
      <w:cs w:val="0"/>
      <w:em w:val="none"/>
    </w:rPr>
  </w:style>
  <w:style w:type="character" w:customStyle="1" w:styleId="WW8Num52z2">
    <w:name w:val="WW8Num52z2"/>
    <w:rPr>
      <w:w w:val="100"/>
      <w:position w:val="-1"/>
      <w:effect w:val="none"/>
      <w:vertAlign w:val="baseline"/>
      <w:cs w:val="0"/>
      <w:em w:val="none"/>
    </w:rPr>
  </w:style>
  <w:style w:type="character" w:customStyle="1" w:styleId="WW8Num52z3">
    <w:name w:val="WW8Num52z3"/>
    <w:rPr>
      <w:w w:val="100"/>
      <w:position w:val="-1"/>
      <w:effect w:val="none"/>
      <w:vertAlign w:val="baseline"/>
      <w:cs w:val="0"/>
      <w:em w:val="none"/>
    </w:rPr>
  </w:style>
  <w:style w:type="character" w:customStyle="1" w:styleId="WW8Num52z4">
    <w:name w:val="WW8Num52z4"/>
    <w:rPr>
      <w:w w:val="100"/>
      <w:position w:val="-1"/>
      <w:effect w:val="none"/>
      <w:vertAlign w:val="baseline"/>
      <w:cs w:val="0"/>
      <w:em w:val="none"/>
    </w:rPr>
  </w:style>
  <w:style w:type="character" w:customStyle="1" w:styleId="WW8Num52z5">
    <w:name w:val="WW8Num52z5"/>
    <w:rPr>
      <w:w w:val="100"/>
      <w:position w:val="-1"/>
      <w:effect w:val="none"/>
      <w:vertAlign w:val="baseline"/>
      <w:cs w:val="0"/>
      <w:em w:val="none"/>
    </w:rPr>
  </w:style>
  <w:style w:type="character" w:customStyle="1" w:styleId="WW8Num52z6">
    <w:name w:val="WW8Num52z6"/>
    <w:rPr>
      <w:w w:val="100"/>
      <w:position w:val="-1"/>
      <w:effect w:val="none"/>
      <w:vertAlign w:val="baseline"/>
      <w:cs w:val="0"/>
      <w:em w:val="none"/>
    </w:rPr>
  </w:style>
  <w:style w:type="character" w:customStyle="1" w:styleId="WW8Num52z7">
    <w:name w:val="WW8Num52z7"/>
    <w:rPr>
      <w:w w:val="100"/>
      <w:position w:val="-1"/>
      <w:effect w:val="none"/>
      <w:vertAlign w:val="baseline"/>
      <w:cs w:val="0"/>
      <w:em w:val="none"/>
    </w:rPr>
  </w:style>
  <w:style w:type="character" w:customStyle="1" w:styleId="WW8Num52z8">
    <w:name w:val="WW8Num52z8"/>
    <w:rPr>
      <w:w w:val="100"/>
      <w:position w:val="-1"/>
      <w:effect w:val="none"/>
      <w:vertAlign w:val="baseline"/>
      <w:cs w:val="0"/>
      <w:em w:val="none"/>
    </w:rPr>
  </w:style>
  <w:style w:type="character" w:customStyle="1" w:styleId="WW8Num53z0">
    <w:name w:val="WW8Num53z0"/>
    <w:rPr>
      <w:rFonts w:ascii="Calibri" w:hAnsi="Calibri" w:cs="Calibri"/>
      <w:w w:val="100"/>
      <w:position w:val="-1"/>
      <w:sz w:val="24"/>
      <w:szCs w:val="24"/>
      <w:effect w:val="none"/>
      <w:vertAlign w:val="baseline"/>
      <w:cs w:val="0"/>
      <w:em w:val="none"/>
    </w:rPr>
  </w:style>
  <w:style w:type="character" w:customStyle="1" w:styleId="WW8Num53z1">
    <w:name w:val="WW8Num53z1"/>
    <w:rPr>
      <w:w w:val="100"/>
      <w:position w:val="-1"/>
      <w:effect w:val="none"/>
      <w:vertAlign w:val="baseline"/>
      <w:cs w:val="0"/>
      <w:em w:val="none"/>
    </w:rPr>
  </w:style>
  <w:style w:type="character" w:customStyle="1" w:styleId="WW8Num53z2">
    <w:name w:val="WW8Num53z2"/>
    <w:rPr>
      <w:w w:val="100"/>
      <w:position w:val="-1"/>
      <w:effect w:val="none"/>
      <w:vertAlign w:val="baseline"/>
      <w:cs w:val="0"/>
      <w:em w:val="none"/>
    </w:rPr>
  </w:style>
  <w:style w:type="character" w:customStyle="1" w:styleId="WW8Num53z3">
    <w:name w:val="WW8Num53z3"/>
    <w:rPr>
      <w:w w:val="100"/>
      <w:position w:val="-1"/>
      <w:effect w:val="none"/>
      <w:vertAlign w:val="baseline"/>
      <w:cs w:val="0"/>
      <w:em w:val="none"/>
    </w:rPr>
  </w:style>
  <w:style w:type="character" w:customStyle="1" w:styleId="WW8Num53z4">
    <w:name w:val="WW8Num53z4"/>
    <w:rPr>
      <w:w w:val="100"/>
      <w:position w:val="-1"/>
      <w:effect w:val="none"/>
      <w:vertAlign w:val="baseline"/>
      <w:cs w:val="0"/>
      <w:em w:val="none"/>
    </w:rPr>
  </w:style>
  <w:style w:type="character" w:customStyle="1" w:styleId="WW8Num53z5">
    <w:name w:val="WW8Num53z5"/>
    <w:rPr>
      <w:w w:val="100"/>
      <w:position w:val="-1"/>
      <w:effect w:val="none"/>
      <w:vertAlign w:val="baseline"/>
      <w:cs w:val="0"/>
      <w:em w:val="none"/>
    </w:rPr>
  </w:style>
  <w:style w:type="character" w:customStyle="1" w:styleId="WW8Num53z6">
    <w:name w:val="WW8Num53z6"/>
    <w:rPr>
      <w:w w:val="100"/>
      <w:position w:val="-1"/>
      <w:effect w:val="none"/>
      <w:vertAlign w:val="baseline"/>
      <w:cs w:val="0"/>
      <w:em w:val="none"/>
    </w:rPr>
  </w:style>
  <w:style w:type="character" w:customStyle="1" w:styleId="WW8Num53z7">
    <w:name w:val="WW8Num53z7"/>
    <w:rPr>
      <w:w w:val="100"/>
      <w:position w:val="-1"/>
      <w:effect w:val="none"/>
      <w:vertAlign w:val="baseline"/>
      <w:cs w:val="0"/>
      <w:em w:val="none"/>
    </w:rPr>
  </w:style>
  <w:style w:type="character" w:customStyle="1" w:styleId="WW8Num53z8">
    <w:name w:val="WW8Num53z8"/>
    <w:rPr>
      <w:w w:val="100"/>
      <w:position w:val="-1"/>
      <w:effect w:val="none"/>
      <w:vertAlign w:val="baseline"/>
      <w:cs w:val="0"/>
      <w:em w:val="none"/>
    </w:rPr>
  </w:style>
  <w:style w:type="character" w:customStyle="1" w:styleId="WW8Num54z0">
    <w:name w:val="WW8Num54z0"/>
    <w:rPr>
      <w:w w:val="100"/>
      <w:position w:val="-1"/>
      <w:sz w:val="22"/>
      <w:szCs w:val="22"/>
      <w:effect w:val="none"/>
      <w:vertAlign w:val="baseline"/>
      <w:cs w:val="0"/>
      <w:em w:val="none"/>
    </w:rPr>
  </w:style>
  <w:style w:type="character" w:customStyle="1" w:styleId="WW8Num54z1">
    <w:name w:val="WW8Num54z1"/>
    <w:rPr>
      <w:w w:val="100"/>
      <w:position w:val="-1"/>
      <w:effect w:val="none"/>
      <w:vertAlign w:val="baseline"/>
      <w:cs w:val="0"/>
      <w:em w:val="none"/>
    </w:rPr>
  </w:style>
  <w:style w:type="character" w:customStyle="1" w:styleId="WW8Num54z2">
    <w:name w:val="WW8Num54z2"/>
    <w:rPr>
      <w:w w:val="100"/>
      <w:position w:val="-1"/>
      <w:effect w:val="none"/>
      <w:vertAlign w:val="baseline"/>
      <w:cs w:val="0"/>
      <w:em w:val="none"/>
    </w:rPr>
  </w:style>
  <w:style w:type="character" w:customStyle="1" w:styleId="WW8Num54z3">
    <w:name w:val="WW8Num54z3"/>
    <w:rPr>
      <w:w w:val="100"/>
      <w:position w:val="-1"/>
      <w:effect w:val="none"/>
      <w:vertAlign w:val="baseline"/>
      <w:cs w:val="0"/>
      <w:em w:val="none"/>
    </w:rPr>
  </w:style>
  <w:style w:type="character" w:customStyle="1" w:styleId="WW8Num54z4">
    <w:name w:val="WW8Num54z4"/>
    <w:rPr>
      <w:w w:val="100"/>
      <w:position w:val="-1"/>
      <w:effect w:val="none"/>
      <w:vertAlign w:val="baseline"/>
      <w:cs w:val="0"/>
      <w:em w:val="none"/>
    </w:rPr>
  </w:style>
  <w:style w:type="character" w:customStyle="1" w:styleId="WW8Num54z5">
    <w:name w:val="WW8Num54z5"/>
    <w:rPr>
      <w:w w:val="100"/>
      <w:position w:val="-1"/>
      <w:effect w:val="none"/>
      <w:vertAlign w:val="baseline"/>
      <w:cs w:val="0"/>
      <w:em w:val="none"/>
    </w:rPr>
  </w:style>
  <w:style w:type="character" w:customStyle="1" w:styleId="WW8Num54z6">
    <w:name w:val="WW8Num54z6"/>
    <w:rPr>
      <w:w w:val="100"/>
      <w:position w:val="-1"/>
      <w:effect w:val="none"/>
      <w:vertAlign w:val="baseline"/>
      <w:cs w:val="0"/>
      <w:em w:val="none"/>
    </w:rPr>
  </w:style>
  <w:style w:type="character" w:customStyle="1" w:styleId="WW8Num54z7">
    <w:name w:val="WW8Num54z7"/>
    <w:rPr>
      <w:w w:val="100"/>
      <w:position w:val="-1"/>
      <w:effect w:val="none"/>
      <w:vertAlign w:val="baseline"/>
      <w:cs w:val="0"/>
      <w:em w:val="none"/>
    </w:rPr>
  </w:style>
  <w:style w:type="character" w:customStyle="1" w:styleId="WW8Num54z8">
    <w:name w:val="WW8Num54z8"/>
    <w:rPr>
      <w:w w:val="100"/>
      <w:position w:val="-1"/>
      <w:effect w:val="none"/>
      <w:vertAlign w:val="baseline"/>
      <w:cs w:val="0"/>
      <w:em w:val="none"/>
    </w:rPr>
  </w:style>
  <w:style w:type="character" w:customStyle="1" w:styleId="WW8Num55z0">
    <w:name w:val="WW8Num55z0"/>
    <w:rPr>
      <w:color w:val="000000"/>
      <w:w w:val="100"/>
      <w:position w:val="-1"/>
      <w:sz w:val="22"/>
      <w:szCs w:val="22"/>
      <w:effect w:val="none"/>
      <w:vertAlign w:val="baseline"/>
      <w:cs w:val="0"/>
      <w:em w:val="none"/>
    </w:rPr>
  </w:style>
  <w:style w:type="character" w:customStyle="1" w:styleId="WW8Num55z1">
    <w:name w:val="WW8Num55z1"/>
    <w:rPr>
      <w:w w:val="100"/>
      <w:position w:val="-1"/>
      <w:effect w:val="none"/>
      <w:vertAlign w:val="baseline"/>
      <w:cs w:val="0"/>
      <w:em w:val="none"/>
    </w:rPr>
  </w:style>
  <w:style w:type="character" w:customStyle="1" w:styleId="WW8Num55z2">
    <w:name w:val="WW8Num55z2"/>
    <w:rPr>
      <w:w w:val="100"/>
      <w:position w:val="-1"/>
      <w:effect w:val="none"/>
      <w:vertAlign w:val="baseline"/>
      <w:cs w:val="0"/>
      <w:em w:val="none"/>
    </w:rPr>
  </w:style>
  <w:style w:type="character" w:customStyle="1" w:styleId="WW8Num55z3">
    <w:name w:val="WW8Num55z3"/>
    <w:rPr>
      <w:w w:val="100"/>
      <w:position w:val="-1"/>
      <w:effect w:val="none"/>
      <w:vertAlign w:val="baseline"/>
      <w:cs w:val="0"/>
      <w:em w:val="none"/>
    </w:rPr>
  </w:style>
  <w:style w:type="character" w:customStyle="1" w:styleId="WW8Num55z4">
    <w:name w:val="WW8Num55z4"/>
    <w:rPr>
      <w:w w:val="100"/>
      <w:position w:val="-1"/>
      <w:effect w:val="none"/>
      <w:vertAlign w:val="baseline"/>
      <w:cs w:val="0"/>
      <w:em w:val="none"/>
    </w:rPr>
  </w:style>
  <w:style w:type="character" w:customStyle="1" w:styleId="WW8Num55z5">
    <w:name w:val="WW8Num55z5"/>
    <w:rPr>
      <w:w w:val="100"/>
      <w:position w:val="-1"/>
      <w:effect w:val="none"/>
      <w:vertAlign w:val="baseline"/>
      <w:cs w:val="0"/>
      <w:em w:val="none"/>
    </w:rPr>
  </w:style>
  <w:style w:type="character" w:customStyle="1" w:styleId="WW8Num55z6">
    <w:name w:val="WW8Num55z6"/>
    <w:rPr>
      <w:w w:val="100"/>
      <w:position w:val="-1"/>
      <w:effect w:val="none"/>
      <w:vertAlign w:val="baseline"/>
      <w:cs w:val="0"/>
      <w:em w:val="none"/>
    </w:rPr>
  </w:style>
  <w:style w:type="character" w:customStyle="1" w:styleId="WW8Num55z7">
    <w:name w:val="WW8Num55z7"/>
    <w:rPr>
      <w:w w:val="100"/>
      <w:position w:val="-1"/>
      <w:effect w:val="none"/>
      <w:vertAlign w:val="baseline"/>
      <w:cs w:val="0"/>
      <w:em w:val="none"/>
    </w:rPr>
  </w:style>
  <w:style w:type="character" w:customStyle="1" w:styleId="WW8Num55z8">
    <w:name w:val="WW8Num55z8"/>
    <w:rPr>
      <w:w w:val="100"/>
      <w:position w:val="-1"/>
      <w:effect w:val="none"/>
      <w:vertAlign w:val="baseline"/>
      <w:cs w:val="0"/>
      <w:em w:val="none"/>
    </w:rPr>
  </w:style>
  <w:style w:type="character" w:customStyle="1" w:styleId="WW8Num56z0">
    <w:name w:val="WW8Num56z0"/>
    <w:rPr>
      <w:w w:val="100"/>
      <w:position w:val="-1"/>
      <w:sz w:val="22"/>
      <w:szCs w:val="22"/>
      <w:effect w:val="none"/>
      <w:vertAlign w:val="baseline"/>
      <w:cs w:val="0"/>
      <w:em w:val="none"/>
    </w:rPr>
  </w:style>
  <w:style w:type="character" w:customStyle="1" w:styleId="WW8Num56z1">
    <w:name w:val="WW8Num56z1"/>
    <w:rPr>
      <w:w w:val="100"/>
      <w:position w:val="-1"/>
      <w:effect w:val="none"/>
      <w:vertAlign w:val="baseline"/>
      <w:cs w:val="0"/>
      <w:em w:val="none"/>
    </w:rPr>
  </w:style>
  <w:style w:type="character" w:customStyle="1" w:styleId="WW8Num56z2">
    <w:name w:val="WW8Num56z2"/>
    <w:rPr>
      <w:w w:val="100"/>
      <w:position w:val="-1"/>
      <w:effect w:val="none"/>
      <w:vertAlign w:val="baseline"/>
      <w:cs w:val="0"/>
      <w:em w:val="none"/>
    </w:rPr>
  </w:style>
  <w:style w:type="character" w:customStyle="1" w:styleId="WW8Num56z3">
    <w:name w:val="WW8Num56z3"/>
    <w:rPr>
      <w:w w:val="100"/>
      <w:position w:val="-1"/>
      <w:effect w:val="none"/>
      <w:vertAlign w:val="baseline"/>
      <w:cs w:val="0"/>
      <w:em w:val="none"/>
    </w:rPr>
  </w:style>
  <w:style w:type="character" w:customStyle="1" w:styleId="WW8Num56z4">
    <w:name w:val="WW8Num56z4"/>
    <w:rPr>
      <w:w w:val="100"/>
      <w:position w:val="-1"/>
      <w:effect w:val="none"/>
      <w:vertAlign w:val="baseline"/>
      <w:cs w:val="0"/>
      <w:em w:val="none"/>
    </w:rPr>
  </w:style>
  <w:style w:type="character" w:customStyle="1" w:styleId="WW8Num56z5">
    <w:name w:val="WW8Num56z5"/>
    <w:rPr>
      <w:w w:val="100"/>
      <w:position w:val="-1"/>
      <w:effect w:val="none"/>
      <w:vertAlign w:val="baseline"/>
      <w:cs w:val="0"/>
      <w:em w:val="none"/>
    </w:rPr>
  </w:style>
  <w:style w:type="character" w:customStyle="1" w:styleId="WW8Num56z6">
    <w:name w:val="WW8Num56z6"/>
    <w:rPr>
      <w:w w:val="100"/>
      <w:position w:val="-1"/>
      <w:effect w:val="none"/>
      <w:vertAlign w:val="baseline"/>
      <w:cs w:val="0"/>
      <w:em w:val="none"/>
    </w:rPr>
  </w:style>
  <w:style w:type="character" w:customStyle="1" w:styleId="WW8Num56z7">
    <w:name w:val="WW8Num56z7"/>
    <w:rPr>
      <w:w w:val="100"/>
      <w:position w:val="-1"/>
      <w:effect w:val="none"/>
      <w:vertAlign w:val="baseline"/>
      <w:cs w:val="0"/>
      <w:em w:val="none"/>
    </w:rPr>
  </w:style>
  <w:style w:type="character" w:customStyle="1" w:styleId="WW8Num56z8">
    <w:name w:val="WW8Num56z8"/>
    <w:rPr>
      <w:w w:val="100"/>
      <w:position w:val="-1"/>
      <w:effect w:val="none"/>
      <w:vertAlign w:val="baseline"/>
      <w:cs w:val="0"/>
      <w:em w:val="none"/>
    </w:rPr>
  </w:style>
  <w:style w:type="character" w:customStyle="1" w:styleId="WW8Num57z0">
    <w:name w:val="WW8Num57z0"/>
    <w:rPr>
      <w:w w:val="100"/>
      <w:position w:val="-1"/>
      <w:effect w:val="none"/>
      <w:vertAlign w:val="baseline"/>
      <w:cs w:val="0"/>
      <w:em w:val="none"/>
    </w:rPr>
  </w:style>
  <w:style w:type="character" w:customStyle="1" w:styleId="WW8Num57z1">
    <w:name w:val="WW8Num57z1"/>
    <w:rPr>
      <w:rFonts w:ascii="Symbol" w:hAnsi="Symbol" w:cs="Symbol"/>
      <w:w w:val="100"/>
      <w:position w:val="-1"/>
      <w:effect w:val="none"/>
      <w:vertAlign w:val="baseline"/>
      <w:cs w:val="0"/>
      <w:em w:val="none"/>
    </w:rPr>
  </w:style>
  <w:style w:type="character" w:customStyle="1" w:styleId="WW8Num57z2">
    <w:name w:val="WW8Num57z2"/>
    <w:rPr>
      <w:w w:val="100"/>
      <w:position w:val="-1"/>
      <w:effect w:val="none"/>
      <w:vertAlign w:val="baseline"/>
      <w:cs w:val="0"/>
      <w:em w:val="none"/>
    </w:rPr>
  </w:style>
  <w:style w:type="character" w:customStyle="1" w:styleId="WW8Num57z3">
    <w:name w:val="WW8Num57z3"/>
    <w:rPr>
      <w:w w:val="100"/>
      <w:position w:val="-1"/>
      <w:effect w:val="none"/>
      <w:vertAlign w:val="baseline"/>
      <w:cs w:val="0"/>
      <w:em w:val="none"/>
    </w:rPr>
  </w:style>
  <w:style w:type="character" w:customStyle="1" w:styleId="WW8Num57z4">
    <w:name w:val="WW8Num57z4"/>
    <w:rPr>
      <w:w w:val="100"/>
      <w:position w:val="-1"/>
      <w:effect w:val="none"/>
      <w:vertAlign w:val="baseline"/>
      <w:cs w:val="0"/>
      <w:em w:val="none"/>
    </w:rPr>
  </w:style>
  <w:style w:type="character" w:customStyle="1" w:styleId="WW8Num57z5">
    <w:name w:val="WW8Num57z5"/>
    <w:rPr>
      <w:w w:val="100"/>
      <w:position w:val="-1"/>
      <w:effect w:val="none"/>
      <w:vertAlign w:val="baseline"/>
      <w:cs w:val="0"/>
      <w:em w:val="none"/>
    </w:rPr>
  </w:style>
  <w:style w:type="character" w:customStyle="1" w:styleId="WW8Num57z6">
    <w:name w:val="WW8Num57z6"/>
    <w:rPr>
      <w:w w:val="100"/>
      <w:position w:val="-1"/>
      <w:effect w:val="none"/>
      <w:vertAlign w:val="baseline"/>
      <w:cs w:val="0"/>
      <w:em w:val="none"/>
    </w:rPr>
  </w:style>
  <w:style w:type="character" w:customStyle="1" w:styleId="WW8Num57z7">
    <w:name w:val="WW8Num57z7"/>
    <w:rPr>
      <w:w w:val="100"/>
      <w:position w:val="-1"/>
      <w:effect w:val="none"/>
      <w:vertAlign w:val="baseline"/>
      <w:cs w:val="0"/>
      <w:em w:val="none"/>
    </w:rPr>
  </w:style>
  <w:style w:type="character" w:customStyle="1" w:styleId="WW8Num57z8">
    <w:name w:val="WW8Num57z8"/>
    <w:rPr>
      <w:w w:val="100"/>
      <w:position w:val="-1"/>
      <w:effect w:val="none"/>
      <w:vertAlign w:val="baseline"/>
      <w:cs w:val="0"/>
      <w:em w:val="none"/>
    </w:rPr>
  </w:style>
  <w:style w:type="character" w:customStyle="1" w:styleId="WW8Num58z0">
    <w:name w:val="WW8Num58z0"/>
    <w:rPr>
      <w:w w:val="100"/>
      <w:position w:val="-1"/>
      <w:effect w:val="none"/>
      <w:vertAlign w:val="baseline"/>
      <w:cs w:val="0"/>
      <w:em w:val="none"/>
    </w:rPr>
  </w:style>
  <w:style w:type="character" w:customStyle="1" w:styleId="WW8Num58z1">
    <w:name w:val="WW8Num58z1"/>
    <w:rPr>
      <w:rFonts w:ascii="Symbol" w:hAnsi="Symbol" w:cs="Symbol"/>
      <w:w w:val="100"/>
      <w:position w:val="-1"/>
      <w:effect w:val="none"/>
      <w:vertAlign w:val="baseline"/>
      <w:cs w:val="0"/>
      <w:em w:val="none"/>
    </w:rPr>
  </w:style>
  <w:style w:type="character" w:customStyle="1" w:styleId="WW8Num58z2">
    <w:name w:val="WW8Num58z2"/>
    <w:rPr>
      <w:w w:val="100"/>
      <w:position w:val="-1"/>
      <w:effect w:val="none"/>
      <w:vertAlign w:val="baseline"/>
      <w:cs w:val="0"/>
      <w:em w:val="none"/>
    </w:rPr>
  </w:style>
  <w:style w:type="character" w:customStyle="1" w:styleId="WW8Num58z3">
    <w:name w:val="WW8Num58z3"/>
    <w:rPr>
      <w:w w:val="100"/>
      <w:position w:val="-1"/>
      <w:effect w:val="none"/>
      <w:vertAlign w:val="baseline"/>
      <w:cs w:val="0"/>
      <w:em w:val="none"/>
    </w:rPr>
  </w:style>
  <w:style w:type="character" w:customStyle="1" w:styleId="WW8Num58z4">
    <w:name w:val="WW8Num58z4"/>
    <w:rPr>
      <w:w w:val="100"/>
      <w:position w:val="-1"/>
      <w:effect w:val="none"/>
      <w:vertAlign w:val="baseline"/>
      <w:cs w:val="0"/>
      <w:em w:val="none"/>
    </w:rPr>
  </w:style>
  <w:style w:type="character" w:customStyle="1" w:styleId="WW8Num58z5">
    <w:name w:val="WW8Num58z5"/>
    <w:rPr>
      <w:w w:val="100"/>
      <w:position w:val="-1"/>
      <w:effect w:val="none"/>
      <w:vertAlign w:val="baseline"/>
      <w:cs w:val="0"/>
      <w:em w:val="none"/>
    </w:rPr>
  </w:style>
  <w:style w:type="character" w:customStyle="1" w:styleId="WW8Num58z6">
    <w:name w:val="WW8Num58z6"/>
    <w:rPr>
      <w:w w:val="100"/>
      <w:position w:val="-1"/>
      <w:effect w:val="none"/>
      <w:vertAlign w:val="baseline"/>
      <w:cs w:val="0"/>
      <w:em w:val="none"/>
    </w:rPr>
  </w:style>
  <w:style w:type="character" w:customStyle="1" w:styleId="WW8Num58z7">
    <w:name w:val="WW8Num58z7"/>
    <w:rPr>
      <w:w w:val="100"/>
      <w:position w:val="-1"/>
      <w:effect w:val="none"/>
      <w:vertAlign w:val="baseline"/>
      <w:cs w:val="0"/>
      <w:em w:val="none"/>
    </w:rPr>
  </w:style>
  <w:style w:type="character" w:customStyle="1" w:styleId="WW8Num58z8">
    <w:name w:val="WW8Num58z8"/>
    <w:rPr>
      <w:w w:val="100"/>
      <w:position w:val="-1"/>
      <w:effect w:val="none"/>
      <w:vertAlign w:val="baseline"/>
      <w:cs w:val="0"/>
      <w:em w:val="none"/>
    </w:rPr>
  </w:style>
  <w:style w:type="character" w:customStyle="1" w:styleId="WW8Num59z0">
    <w:name w:val="WW8Num59z0"/>
    <w:rPr>
      <w:w w:val="100"/>
      <w:position w:val="-1"/>
      <w:sz w:val="22"/>
      <w:szCs w:val="22"/>
      <w:effect w:val="none"/>
      <w:vertAlign w:val="baseline"/>
      <w:cs w:val="0"/>
      <w:em w:val="none"/>
    </w:rPr>
  </w:style>
  <w:style w:type="character" w:customStyle="1" w:styleId="WW8Num59z1">
    <w:name w:val="WW8Num59z1"/>
    <w:rPr>
      <w:w w:val="100"/>
      <w:position w:val="-1"/>
      <w:effect w:val="none"/>
      <w:vertAlign w:val="baseline"/>
      <w:cs w:val="0"/>
      <w:em w:val="none"/>
    </w:rPr>
  </w:style>
  <w:style w:type="character" w:customStyle="1" w:styleId="WW8Num59z2">
    <w:name w:val="WW8Num59z2"/>
    <w:rPr>
      <w:w w:val="100"/>
      <w:position w:val="-1"/>
      <w:effect w:val="none"/>
      <w:vertAlign w:val="baseline"/>
      <w:cs w:val="0"/>
      <w:em w:val="none"/>
    </w:rPr>
  </w:style>
  <w:style w:type="character" w:customStyle="1" w:styleId="WW8Num59z3">
    <w:name w:val="WW8Num59z3"/>
    <w:rPr>
      <w:w w:val="100"/>
      <w:position w:val="-1"/>
      <w:effect w:val="none"/>
      <w:vertAlign w:val="baseline"/>
      <w:cs w:val="0"/>
      <w:em w:val="none"/>
    </w:rPr>
  </w:style>
  <w:style w:type="character" w:customStyle="1" w:styleId="WW8Num59z4">
    <w:name w:val="WW8Num59z4"/>
    <w:rPr>
      <w:w w:val="100"/>
      <w:position w:val="-1"/>
      <w:effect w:val="none"/>
      <w:vertAlign w:val="baseline"/>
      <w:cs w:val="0"/>
      <w:em w:val="none"/>
    </w:rPr>
  </w:style>
  <w:style w:type="character" w:customStyle="1" w:styleId="WW8Num59z5">
    <w:name w:val="WW8Num59z5"/>
    <w:rPr>
      <w:w w:val="100"/>
      <w:position w:val="-1"/>
      <w:effect w:val="none"/>
      <w:vertAlign w:val="baseline"/>
      <w:cs w:val="0"/>
      <w:em w:val="none"/>
    </w:rPr>
  </w:style>
  <w:style w:type="character" w:customStyle="1" w:styleId="WW8Num59z6">
    <w:name w:val="WW8Num59z6"/>
    <w:rPr>
      <w:w w:val="100"/>
      <w:position w:val="-1"/>
      <w:effect w:val="none"/>
      <w:vertAlign w:val="baseline"/>
      <w:cs w:val="0"/>
      <w:em w:val="none"/>
    </w:rPr>
  </w:style>
  <w:style w:type="character" w:customStyle="1" w:styleId="WW8Num59z7">
    <w:name w:val="WW8Num59z7"/>
    <w:rPr>
      <w:w w:val="100"/>
      <w:position w:val="-1"/>
      <w:effect w:val="none"/>
      <w:vertAlign w:val="baseline"/>
      <w:cs w:val="0"/>
      <w:em w:val="none"/>
    </w:rPr>
  </w:style>
  <w:style w:type="character" w:customStyle="1" w:styleId="WW8Num59z8">
    <w:name w:val="WW8Num59z8"/>
    <w:rPr>
      <w:w w:val="100"/>
      <w:position w:val="-1"/>
      <w:effect w:val="none"/>
      <w:vertAlign w:val="baseline"/>
      <w:cs w:val="0"/>
      <w:em w:val="none"/>
    </w:rPr>
  </w:style>
  <w:style w:type="character" w:customStyle="1" w:styleId="WW8Num60z0">
    <w:name w:val="WW8Num60z0"/>
    <w:rPr>
      <w:w w:val="100"/>
      <w:position w:val="-1"/>
      <w:effect w:val="none"/>
      <w:vertAlign w:val="baseline"/>
      <w:cs w:val="0"/>
      <w:em w:val="none"/>
    </w:rPr>
  </w:style>
  <w:style w:type="character" w:customStyle="1" w:styleId="WW8Num60z1">
    <w:name w:val="WW8Num60z1"/>
    <w:rPr>
      <w:w w:val="100"/>
      <w:position w:val="-1"/>
      <w:sz w:val="22"/>
      <w:szCs w:val="22"/>
      <w:effect w:val="none"/>
      <w:vertAlign w:val="baseline"/>
      <w:cs w:val="0"/>
      <w:em w:val="none"/>
    </w:rPr>
  </w:style>
  <w:style w:type="character" w:customStyle="1" w:styleId="WW8Num60z2">
    <w:name w:val="WW8Num60z2"/>
    <w:rPr>
      <w:w w:val="100"/>
      <w:position w:val="-1"/>
      <w:effect w:val="none"/>
      <w:vertAlign w:val="baseline"/>
      <w:cs w:val="0"/>
      <w:em w:val="none"/>
    </w:rPr>
  </w:style>
  <w:style w:type="character" w:customStyle="1" w:styleId="WW8Num60z3">
    <w:name w:val="WW8Num60z3"/>
    <w:rPr>
      <w:w w:val="100"/>
      <w:position w:val="-1"/>
      <w:effect w:val="none"/>
      <w:vertAlign w:val="baseline"/>
      <w:cs w:val="0"/>
      <w:em w:val="none"/>
    </w:rPr>
  </w:style>
  <w:style w:type="character" w:customStyle="1" w:styleId="WW8Num60z4">
    <w:name w:val="WW8Num60z4"/>
    <w:rPr>
      <w:w w:val="100"/>
      <w:position w:val="-1"/>
      <w:effect w:val="none"/>
      <w:vertAlign w:val="baseline"/>
      <w:cs w:val="0"/>
      <w:em w:val="none"/>
    </w:rPr>
  </w:style>
  <w:style w:type="character" w:customStyle="1" w:styleId="WW8Num60z5">
    <w:name w:val="WW8Num60z5"/>
    <w:rPr>
      <w:w w:val="100"/>
      <w:position w:val="-1"/>
      <w:effect w:val="none"/>
      <w:vertAlign w:val="baseline"/>
      <w:cs w:val="0"/>
      <w:em w:val="none"/>
    </w:rPr>
  </w:style>
  <w:style w:type="character" w:customStyle="1" w:styleId="WW8Num60z6">
    <w:name w:val="WW8Num60z6"/>
    <w:rPr>
      <w:w w:val="100"/>
      <w:position w:val="-1"/>
      <w:effect w:val="none"/>
      <w:vertAlign w:val="baseline"/>
      <w:cs w:val="0"/>
      <w:em w:val="none"/>
    </w:rPr>
  </w:style>
  <w:style w:type="character" w:customStyle="1" w:styleId="WW8Num60z7">
    <w:name w:val="WW8Num60z7"/>
    <w:rPr>
      <w:w w:val="100"/>
      <w:position w:val="-1"/>
      <w:effect w:val="none"/>
      <w:vertAlign w:val="baseline"/>
      <w:cs w:val="0"/>
      <w:em w:val="none"/>
    </w:rPr>
  </w:style>
  <w:style w:type="character" w:customStyle="1" w:styleId="WW8Num60z8">
    <w:name w:val="WW8Num60z8"/>
    <w:rPr>
      <w:w w:val="100"/>
      <w:position w:val="-1"/>
      <w:effect w:val="none"/>
      <w:vertAlign w:val="baseline"/>
      <w:cs w:val="0"/>
      <w:em w:val="none"/>
    </w:rPr>
  </w:style>
  <w:style w:type="character" w:customStyle="1" w:styleId="WW8Num61z0">
    <w:name w:val="WW8Num61z0"/>
    <w:rPr>
      <w:rFonts w:ascii="Calibri" w:hAnsi="Calibri" w:cs="Calibri"/>
      <w:w w:val="100"/>
      <w:position w:val="-1"/>
      <w:sz w:val="24"/>
      <w:szCs w:val="24"/>
      <w:effect w:val="none"/>
      <w:vertAlign w:val="baseline"/>
      <w:cs w:val="0"/>
      <w:em w:val="none"/>
    </w:rPr>
  </w:style>
  <w:style w:type="character" w:customStyle="1" w:styleId="WW8Num61z1">
    <w:name w:val="WW8Num61z1"/>
    <w:rPr>
      <w:w w:val="100"/>
      <w:position w:val="-1"/>
      <w:effect w:val="none"/>
      <w:vertAlign w:val="baseline"/>
      <w:cs w:val="0"/>
      <w:em w:val="none"/>
    </w:rPr>
  </w:style>
  <w:style w:type="character" w:customStyle="1" w:styleId="WW8Num61z2">
    <w:name w:val="WW8Num61z2"/>
    <w:rPr>
      <w:w w:val="100"/>
      <w:position w:val="-1"/>
      <w:effect w:val="none"/>
      <w:vertAlign w:val="baseline"/>
      <w:cs w:val="0"/>
      <w:em w:val="none"/>
    </w:rPr>
  </w:style>
  <w:style w:type="character" w:customStyle="1" w:styleId="WW8Num61z3">
    <w:name w:val="WW8Num61z3"/>
    <w:rPr>
      <w:w w:val="100"/>
      <w:position w:val="-1"/>
      <w:effect w:val="none"/>
      <w:vertAlign w:val="baseline"/>
      <w:cs w:val="0"/>
      <w:em w:val="none"/>
    </w:rPr>
  </w:style>
  <w:style w:type="character" w:customStyle="1" w:styleId="WW8Num61z4">
    <w:name w:val="WW8Num61z4"/>
    <w:rPr>
      <w:w w:val="100"/>
      <w:position w:val="-1"/>
      <w:effect w:val="none"/>
      <w:vertAlign w:val="baseline"/>
      <w:cs w:val="0"/>
      <w:em w:val="none"/>
    </w:rPr>
  </w:style>
  <w:style w:type="character" w:customStyle="1" w:styleId="WW8Num61z5">
    <w:name w:val="WW8Num61z5"/>
    <w:rPr>
      <w:w w:val="100"/>
      <w:position w:val="-1"/>
      <w:effect w:val="none"/>
      <w:vertAlign w:val="baseline"/>
      <w:cs w:val="0"/>
      <w:em w:val="none"/>
    </w:rPr>
  </w:style>
  <w:style w:type="character" w:customStyle="1" w:styleId="WW8Num61z6">
    <w:name w:val="WW8Num61z6"/>
    <w:rPr>
      <w:w w:val="100"/>
      <w:position w:val="-1"/>
      <w:effect w:val="none"/>
      <w:vertAlign w:val="baseline"/>
      <w:cs w:val="0"/>
      <w:em w:val="none"/>
    </w:rPr>
  </w:style>
  <w:style w:type="character" w:customStyle="1" w:styleId="WW8Num61z7">
    <w:name w:val="WW8Num61z7"/>
    <w:rPr>
      <w:w w:val="100"/>
      <w:position w:val="-1"/>
      <w:effect w:val="none"/>
      <w:vertAlign w:val="baseline"/>
      <w:cs w:val="0"/>
      <w:em w:val="none"/>
    </w:rPr>
  </w:style>
  <w:style w:type="character" w:customStyle="1" w:styleId="WW8Num61z8">
    <w:name w:val="WW8Num61z8"/>
    <w:rPr>
      <w:w w:val="100"/>
      <w:position w:val="-1"/>
      <w:effect w:val="none"/>
      <w:vertAlign w:val="baseline"/>
      <w:cs w:val="0"/>
      <w:em w:val="none"/>
    </w:rPr>
  </w:style>
  <w:style w:type="character" w:customStyle="1" w:styleId="WW8Num62z0">
    <w:name w:val="WW8Num62z0"/>
    <w:rPr>
      <w:w w:val="100"/>
      <w:position w:val="-1"/>
      <w:effect w:val="none"/>
      <w:vertAlign w:val="baseline"/>
      <w:cs w:val="0"/>
      <w:em w:val="none"/>
    </w:rPr>
  </w:style>
  <w:style w:type="character" w:customStyle="1" w:styleId="WW8Num62z1">
    <w:name w:val="WW8Num62z1"/>
    <w:rPr>
      <w:w w:val="100"/>
      <w:position w:val="-1"/>
      <w:effect w:val="none"/>
      <w:vertAlign w:val="baseline"/>
      <w:cs w:val="0"/>
      <w:em w:val="none"/>
    </w:rPr>
  </w:style>
  <w:style w:type="character" w:customStyle="1" w:styleId="WW8Num62z2">
    <w:name w:val="WW8Num62z2"/>
    <w:rPr>
      <w:w w:val="100"/>
      <w:position w:val="-1"/>
      <w:effect w:val="none"/>
      <w:vertAlign w:val="baseline"/>
      <w:cs w:val="0"/>
      <w:em w:val="none"/>
    </w:rPr>
  </w:style>
  <w:style w:type="character" w:customStyle="1" w:styleId="WW8Num62z3">
    <w:name w:val="WW8Num62z3"/>
    <w:rPr>
      <w:w w:val="100"/>
      <w:position w:val="-1"/>
      <w:effect w:val="none"/>
      <w:vertAlign w:val="baseline"/>
      <w:cs w:val="0"/>
      <w:em w:val="none"/>
    </w:rPr>
  </w:style>
  <w:style w:type="character" w:customStyle="1" w:styleId="WW8Num62z4">
    <w:name w:val="WW8Num62z4"/>
    <w:rPr>
      <w:w w:val="100"/>
      <w:position w:val="-1"/>
      <w:effect w:val="none"/>
      <w:vertAlign w:val="baseline"/>
      <w:cs w:val="0"/>
      <w:em w:val="none"/>
    </w:rPr>
  </w:style>
  <w:style w:type="character" w:customStyle="1" w:styleId="WW8Num62z5">
    <w:name w:val="WW8Num62z5"/>
    <w:rPr>
      <w:w w:val="100"/>
      <w:position w:val="-1"/>
      <w:effect w:val="none"/>
      <w:vertAlign w:val="baseline"/>
      <w:cs w:val="0"/>
      <w:em w:val="none"/>
    </w:rPr>
  </w:style>
  <w:style w:type="character" w:customStyle="1" w:styleId="WW8Num62z6">
    <w:name w:val="WW8Num62z6"/>
    <w:rPr>
      <w:w w:val="100"/>
      <w:position w:val="-1"/>
      <w:effect w:val="none"/>
      <w:vertAlign w:val="baseline"/>
      <w:cs w:val="0"/>
      <w:em w:val="none"/>
    </w:rPr>
  </w:style>
  <w:style w:type="character" w:customStyle="1" w:styleId="WW8Num62z7">
    <w:name w:val="WW8Num62z7"/>
    <w:rPr>
      <w:w w:val="100"/>
      <w:position w:val="-1"/>
      <w:effect w:val="none"/>
      <w:vertAlign w:val="baseline"/>
      <w:cs w:val="0"/>
      <w:em w:val="none"/>
    </w:rPr>
  </w:style>
  <w:style w:type="character" w:customStyle="1" w:styleId="WW8Num62z8">
    <w:name w:val="WW8Num62z8"/>
    <w:rPr>
      <w:w w:val="100"/>
      <w:position w:val="-1"/>
      <w:effect w:val="none"/>
      <w:vertAlign w:val="baseline"/>
      <w:cs w:val="0"/>
      <w:em w:val="none"/>
    </w:rPr>
  </w:style>
  <w:style w:type="character" w:customStyle="1" w:styleId="WW8Num63z0">
    <w:name w:val="WW8Num63z0"/>
    <w:rPr>
      <w:w w:val="100"/>
      <w:position w:val="-1"/>
      <w:effect w:val="none"/>
      <w:vertAlign w:val="baseline"/>
      <w:cs w:val="0"/>
      <w:em w:val="none"/>
    </w:rPr>
  </w:style>
  <w:style w:type="character" w:customStyle="1" w:styleId="WW8Num63z1">
    <w:name w:val="WW8Num63z1"/>
    <w:rPr>
      <w:w w:val="100"/>
      <w:position w:val="-1"/>
      <w:effect w:val="none"/>
      <w:vertAlign w:val="baseline"/>
      <w:cs w:val="0"/>
      <w:em w:val="none"/>
    </w:rPr>
  </w:style>
  <w:style w:type="character" w:customStyle="1" w:styleId="WW8Num63z2">
    <w:name w:val="WW8Num63z2"/>
    <w:rPr>
      <w:w w:val="100"/>
      <w:position w:val="-1"/>
      <w:effect w:val="none"/>
      <w:vertAlign w:val="baseline"/>
      <w:cs w:val="0"/>
      <w:em w:val="none"/>
    </w:rPr>
  </w:style>
  <w:style w:type="character" w:customStyle="1" w:styleId="WW8Num63z3">
    <w:name w:val="WW8Num63z3"/>
    <w:rPr>
      <w:w w:val="100"/>
      <w:position w:val="-1"/>
      <w:effect w:val="none"/>
      <w:vertAlign w:val="baseline"/>
      <w:cs w:val="0"/>
      <w:em w:val="none"/>
    </w:rPr>
  </w:style>
  <w:style w:type="character" w:customStyle="1" w:styleId="WW8Num63z4">
    <w:name w:val="WW8Num63z4"/>
    <w:rPr>
      <w:w w:val="100"/>
      <w:position w:val="-1"/>
      <w:effect w:val="none"/>
      <w:vertAlign w:val="baseline"/>
      <w:cs w:val="0"/>
      <w:em w:val="none"/>
    </w:rPr>
  </w:style>
  <w:style w:type="character" w:customStyle="1" w:styleId="WW8Num63z5">
    <w:name w:val="WW8Num63z5"/>
    <w:rPr>
      <w:w w:val="100"/>
      <w:position w:val="-1"/>
      <w:effect w:val="none"/>
      <w:vertAlign w:val="baseline"/>
      <w:cs w:val="0"/>
      <w:em w:val="none"/>
    </w:rPr>
  </w:style>
  <w:style w:type="character" w:customStyle="1" w:styleId="WW8Num63z6">
    <w:name w:val="WW8Num63z6"/>
    <w:rPr>
      <w:w w:val="100"/>
      <w:position w:val="-1"/>
      <w:effect w:val="none"/>
      <w:vertAlign w:val="baseline"/>
      <w:cs w:val="0"/>
      <w:em w:val="none"/>
    </w:rPr>
  </w:style>
  <w:style w:type="character" w:customStyle="1" w:styleId="WW8Num63z7">
    <w:name w:val="WW8Num63z7"/>
    <w:rPr>
      <w:w w:val="100"/>
      <w:position w:val="-1"/>
      <w:effect w:val="none"/>
      <w:vertAlign w:val="baseline"/>
      <w:cs w:val="0"/>
      <w:em w:val="none"/>
    </w:rPr>
  </w:style>
  <w:style w:type="character" w:customStyle="1" w:styleId="WW8Num63z8">
    <w:name w:val="WW8Num63z8"/>
    <w:rPr>
      <w:w w:val="100"/>
      <w:position w:val="-1"/>
      <w:effect w:val="none"/>
      <w:vertAlign w:val="baseline"/>
      <w:cs w:val="0"/>
      <w:em w:val="none"/>
    </w:rPr>
  </w:style>
  <w:style w:type="character" w:customStyle="1" w:styleId="WW8Num64z0">
    <w:name w:val="WW8Num64z0"/>
    <w:rPr>
      <w:w w:val="100"/>
      <w:position w:val="-1"/>
      <w:effect w:val="none"/>
      <w:vertAlign w:val="baseline"/>
      <w:cs w:val="0"/>
      <w:em w:val="none"/>
    </w:rPr>
  </w:style>
  <w:style w:type="character" w:customStyle="1" w:styleId="WW8Num64z1">
    <w:name w:val="WW8Num64z1"/>
    <w:rPr>
      <w:w w:val="100"/>
      <w:position w:val="-1"/>
      <w:effect w:val="none"/>
      <w:vertAlign w:val="baseline"/>
      <w:cs w:val="0"/>
      <w:em w:val="none"/>
    </w:rPr>
  </w:style>
  <w:style w:type="character" w:customStyle="1" w:styleId="WW8Num64z2">
    <w:name w:val="WW8Num64z2"/>
    <w:rPr>
      <w:w w:val="100"/>
      <w:position w:val="-1"/>
      <w:effect w:val="none"/>
      <w:vertAlign w:val="baseline"/>
      <w:cs w:val="0"/>
      <w:em w:val="none"/>
    </w:rPr>
  </w:style>
  <w:style w:type="character" w:customStyle="1" w:styleId="WW8Num64z3">
    <w:name w:val="WW8Num64z3"/>
    <w:rPr>
      <w:w w:val="100"/>
      <w:position w:val="-1"/>
      <w:effect w:val="none"/>
      <w:vertAlign w:val="baseline"/>
      <w:cs w:val="0"/>
      <w:em w:val="none"/>
    </w:rPr>
  </w:style>
  <w:style w:type="character" w:customStyle="1" w:styleId="WW8Num64z4">
    <w:name w:val="WW8Num64z4"/>
    <w:rPr>
      <w:w w:val="100"/>
      <w:position w:val="-1"/>
      <w:effect w:val="none"/>
      <w:vertAlign w:val="baseline"/>
      <w:cs w:val="0"/>
      <w:em w:val="none"/>
    </w:rPr>
  </w:style>
  <w:style w:type="character" w:customStyle="1" w:styleId="WW8Num64z5">
    <w:name w:val="WW8Num64z5"/>
    <w:rPr>
      <w:w w:val="100"/>
      <w:position w:val="-1"/>
      <w:effect w:val="none"/>
      <w:vertAlign w:val="baseline"/>
      <w:cs w:val="0"/>
      <w:em w:val="none"/>
    </w:rPr>
  </w:style>
  <w:style w:type="character" w:customStyle="1" w:styleId="WW8Num64z6">
    <w:name w:val="WW8Num64z6"/>
    <w:rPr>
      <w:w w:val="100"/>
      <w:position w:val="-1"/>
      <w:effect w:val="none"/>
      <w:vertAlign w:val="baseline"/>
      <w:cs w:val="0"/>
      <w:em w:val="none"/>
    </w:rPr>
  </w:style>
  <w:style w:type="character" w:customStyle="1" w:styleId="WW8Num64z7">
    <w:name w:val="WW8Num64z7"/>
    <w:rPr>
      <w:w w:val="100"/>
      <w:position w:val="-1"/>
      <w:effect w:val="none"/>
      <w:vertAlign w:val="baseline"/>
      <w:cs w:val="0"/>
      <w:em w:val="none"/>
    </w:rPr>
  </w:style>
  <w:style w:type="character" w:customStyle="1" w:styleId="WW8Num64z8">
    <w:name w:val="WW8Num64z8"/>
    <w:rPr>
      <w:w w:val="100"/>
      <w:position w:val="-1"/>
      <w:effect w:val="none"/>
      <w:vertAlign w:val="baseline"/>
      <w:cs w:val="0"/>
      <w:em w:val="none"/>
    </w:rPr>
  </w:style>
  <w:style w:type="character" w:customStyle="1" w:styleId="WW8Num65z0">
    <w:name w:val="WW8Num65z0"/>
    <w:rPr>
      <w:rFonts w:ascii="Calibri" w:hAnsi="Calibri" w:cs="Calibri"/>
      <w:w w:val="100"/>
      <w:position w:val="-1"/>
      <w:sz w:val="24"/>
      <w:szCs w:val="24"/>
      <w:effect w:val="none"/>
      <w:vertAlign w:val="baseline"/>
      <w:cs w:val="0"/>
      <w:em w:val="none"/>
    </w:rPr>
  </w:style>
  <w:style w:type="character" w:customStyle="1" w:styleId="WW8Num65z1">
    <w:name w:val="WW8Num65z1"/>
    <w:rPr>
      <w:w w:val="100"/>
      <w:position w:val="-1"/>
      <w:effect w:val="none"/>
      <w:vertAlign w:val="baseline"/>
      <w:cs w:val="0"/>
      <w:em w:val="none"/>
    </w:rPr>
  </w:style>
  <w:style w:type="character" w:customStyle="1" w:styleId="WW8Num65z2">
    <w:name w:val="WW8Num65z2"/>
    <w:rPr>
      <w:w w:val="100"/>
      <w:position w:val="-1"/>
      <w:effect w:val="none"/>
      <w:vertAlign w:val="baseline"/>
      <w:cs w:val="0"/>
      <w:em w:val="none"/>
    </w:rPr>
  </w:style>
  <w:style w:type="character" w:customStyle="1" w:styleId="WW8Num65z3">
    <w:name w:val="WW8Num65z3"/>
    <w:rPr>
      <w:w w:val="100"/>
      <w:position w:val="-1"/>
      <w:effect w:val="none"/>
      <w:vertAlign w:val="baseline"/>
      <w:cs w:val="0"/>
      <w:em w:val="none"/>
    </w:rPr>
  </w:style>
  <w:style w:type="character" w:customStyle="1" w:styleId="WW8Num65z4">
    <w:name w:val="WW8Num65z4"/>
    <w:rPr>
      <w:w w:val="100"/>
      <w:position w:val="-1"/>
      <w:effect w:val="none"/>
      <w:vertAlign w:val="baseline"/>
      <w:cs w:val="0"/>
      <w:em w:val="none"/>
    </w:rPr>
  </w:style>
  <w:style w:type="character" w:customStyle="1" w:styleId="WW8Num65z5">
    <w:name w:val="WW8Num65z5"/>
    <w:rPr>
      <w:w w:val="100"/>
      <w:position w:val="-1"/>
      <w:effect w:val="none"/>
      <w:vertAlign w:val="baseline"/>
      <w:cs w:val="0"/>
      <w:em w:val="none"/>
    </w:rPr>
  </w:style>
  <w:style w:type="character" w:customStyle="1" w:styleId="WW8Num65z6">
    <w:name w:val="WW8Num65z6"/>
    <w:rPr>
      <w:w w:val="100"/>
      <w:position w:val="-1"/>
      <w:effect w:val="none"/>
      <w:vertAlign w:val="baseline"/>
      <w:cs w:val="0"/>
      <w:em w:val="none"/>
    </w:rPr>
  </w:style>
  <w:style w:type="character" w:customStyle="1" w:styleId="WW8Num65z7">
    <w:name w:val="WW8Num65z7"/>
    <w:rPr>
      <w:w w:val="100"/>
      <w:position w:val="-1"/>
      <w:effect w:val="none"/>
      <w:vertAlign w:val="baseline"/>
      <w:cs w:val="0"/>
      <w:em w:val="none"/>
    </w:rPr>
  </w:style>
  <w:style w:type="character" w:customStyle="1" w:styleId="WW8Num65z8">
    <w:name w:val="WW8Num65z8"/>
    <w:rPr>
      <w:w w:val="100"/>
      <w:position w:val="-1"/>
      <w:effect w:val="none"/>
      <w:vertAlign w:val="baseline"/>
      <w:cs w:val="0"/>
      <w:em w:val="none"/>
    </w:rPr>
  </w:style>
  <w:style w:type="character" w:customStyle="1" w:styleId="WW8Num66z0">
    <w:name w:val="WW8Num66z0"/>
    <w:rPr>
      <w:w w:val="100"/>
      <w:position w:val="-1"/>
      <w:effect w:val="none"/>
      <w:vertAlign w:val="baseline"/>
      <w:cs w:val="0"/>
      <w:em w:val="none"/>
    </w:rPr>
  </w:style>
  <w:style w:type="character" w:customStyle="1" w:styleId="WW8Num66z1">
    <w:name w:val="WW8Num66z1"/>
    <w:rPr>
      <w:rFonts w:ascii="Courier New" w:hAnsi="Courier New" w:cs="Courier New"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6z3">
    <w:name w:val="WW8Num66z3"/>
    <w:rPr>
      <w:rFonts w:ascii="Symbol" w:hAnsi="Symbol" w:cs="Symbol" w:hint="default"/>
      <w:w w:val="100"/>
      <w:position w:val="-1"/>
      <w:effect w:val="none"/>
      <w:vertAlign w:val="baseline"/>
      <w:cs w:val="0"/>
      <w:em w:val="none"/>
    </w:rPr>
  </w:style>
  <w:style w:type="character" w:customStyle="1" w:styleId="WW8Num67z0">
    <w:name w:val="WW8Num67z0"/>
    <w:rPr>
      <w:rFonts w:ascii="Symbol" w:hAnsi="Symbol" w:cs="Symbol" w:hint="default"/>
      <w:strike w:val="0"/>
      <w:dstrike w:val="0"/>
      <w:w w:val="100"/>
      <w:position w:val="-1"/>
      <w:effect w:val="none"/>
      <w:vertAlign w:val="baseline"/>
      <w:cs w:val="0"/>
      <w:em w:val="none"/>
    </w:rPr>
  </w:style>
  <w:style w:type="character" w:customStyle="1" w:styleId="WW8Num67z1">
    <w:name w:val="WW8Num67z1"/>
    <w:rPr>
      <w:rFonts w:ascii="Courier New" w:hAnsi="Courier New" w:cs="Courier New" w:hint="default"/>
      <w:w w:val="100"/>
      <w:position w:val="-1"/>
      <w:effect w:val="none"/>
      <w:vertAlign w:val="baseline"/>
      <w:cs w:val="0"/>
      <w:em w:val="none"/>
    </w:rPr>
  </w:style>
  <w:style w:type="character" w:customStyle="1" w:styleId="WW8Num67z2">
    <w:name w:val="WW8Num67z2"/>
    <w:rPr>
      <w:rFonts w:ascii="Wingdings" w:hAnsi="Wingdings" w:cs="Wingdings" w:hint="default"/>
      <w:w w:val="100"/>
      <w:position w:val="-1"/>
      <w:effect w:val="none"/>
      <w:vertAlign w:val="baseline"/>
      <w:cs w:val="0"/>
      <w:em w:val="none"/>
    </w:rPr>
  </w:style>
  <w:style w:type="character" w:customStyle="1" w:styleId="WW8Num67z3">
    <w:name w:val="WW8Num67z3"/>
    <w:rPr>
      <w:rFonts w:ascii="Symbol" w:hAnsi="Symbol" w:cs="Symbol" w:hint="default"/>
      <w:w w:val="100"/>
      <w:position w:val="-1"/>
      <w:effect w:val="none"/>
      <w:vertAlign w:val="baseline"/>
      <w:cs w:val="0"/>
      <w:em w:val="none"/>
    </w:rPr>
  </w:style>
  <w:style w:type="character" w:customStyle="1" w:styleId="WW8Num68z0">
    <w:name w:val="WW8Num68z0"/>
    <w:rPr>
      <w:rFonts w:ascii="Calibri" w:hAnsi="Calibri" w:cs="Calibri"/>
      <w:w w:val="100"/>
      <w:position w:val="-1"/>
      <w:sz w:val="24"/>
      <w:szCs w:val="24"/>
      <w:effect w:val="none"/>
      <w:vertAlign w:val="baseline"/>
      <w:cs w:val="0"/>
      <w:em w:val="none"/>
    </w:rPr>
  </w:style>
  <w:style w:type="character" w:customStyle="1" w:styleId="WW8Num68z1">
    <w:name w:val="WW8Num68z1"/>
    <w:rPr>
      <w:w w:val="100"/>
      <w:position w:val="-1"/>
      <w:effect w:val="none"/>
      <w:vertAlign w:val="baseline"/>
      <w:cs w:val="0"/>
      <w:em w:val="none"/>
    </w:rPr>
  </w:style>
  <w:style w:type="character" w:customStyle="1" w:styleId="WW8Num68z2">
    <w:name w:val="WW8Num68z2"/>
    <w:rPr>
      <w:w w:val="100"/>
      <w:position w:val="-1"/>
      <w:effect w:val="none"/>
      <w:vertAlign w:val="baseline"/>
      <w:cs w:val="0"/>
      <w:em w:val="none"/>
    </w:rPr>
  </w:style>
  <w:style w:type="character" w:customStyle="1" w:styleId="WW8Num68z3">
    <w:name w:val="WW8Num68z3"/>
    <w:rPr>
      <w:w w:val="100"/>
      <w:position w:val="-1"/>
      <w:effect w:val="none"/>
      <w:vertAlign w:val="baseline"/>
      <w:cs w:val="0"/>
      <w:em w:val="none"/>
    </w:rPr>
  </w:style>
  <w:style w:type="character" w:customStyle="1" w:styleId="WW8Num68z4">
    <w:name w:val="WW8Num68z4"/>
    <w:rPr>
      <w:w w:val="100"/>
      <w:position w:val="-1"/>
      <w:effect w:val="none"/>
      <w:vertAlign w:val="baseline"/>
      <w:cs w:val="0"/>
      <w:em w:val="none"/>
    </w:rPr>
  </w:style>
  <w:style w:type="character" w:customStyle="1" w:styleId="WW8Num68z5">
    <w:name w:val="WW8Num68z5"/>
    <w:rPr>
      <w:w w:val="100"/>
      <w:position w:val="-1"/>
      <w:effect w:val="none"/>
      <w:vertAlign w:val="baseline"/>
      <w:cs w:val="0"/>
      <w:em w:val="none"/>
    </w:rPr>
  </w:style>
  <w:style w:type="character" w:customStyle="1" w:styleId="WW8Num68z6">
    <w:name w:val="WW8Num68z6"/>
    <w:rPr>
      <w:w w:val="100"/>
      <w:position w:val="-1"/>
      <w:effect w:val="none"/>
      <w:vertAlign w:val="baseline"/>
      <w:cs w:val="0"/>
      <w:em w:val="none"/>
    </w:rPr>
  </w:style>
  <w:style w:type="character" w:customStyle="1" w:styleId="WW8Num68z7">
    <w:name w:val="WW8Num68z7"/>
    <w:rPr>
      <w:w w:val="100"/>
      <w:position w:val="-1"/>
      <w:effect w:val="none"/>
      <w:vertAlign w:val="baseline"/>
      <w:cs w:val="0"/>
      <w:em w:val="none"/>
    </w:rPr>
  </w:style>
  <w:style w:type="character" w:customStyle="1" w:styleId="WW8Num68z8">
    <w:name w:val="WW8Num68z8"/>
    <w:rPr>
      <w:w w:val="100"/>
      <w:position w:val="-1"/>
      <w:effect w:val="none"/>
      <w:vertAlign w:val="baseline"/>
      <w:cs w:val="0"/>
      <w:em w:val="none"/>
    </w:rPr>
  </w:style>
  <w:style w:type="character" w:customStyle="1" w:styleId="WW8Num69z0">
    <w:name w:val="WW8Num69z0"/>
    <w:rPr>
      <w:b w:val="0"/>
      <w:w w:val="100"/>
      <w:position w:val="-1"/>
      <w:sz w:val="20"/>
      <w:szCs w:val="20"/>
      <w:effect w:val="none"/>
      <w:vertAlign w:val="baseline"/>
      <w:cs w:val="0"/>
      <w:em w:val="none"/>
    </w:rPr>
  </w:style>
  <w:style w:type="character" w:customStyle="1" w:styleId="WW8Num69z1">
    <w:name w:val="WW8Num69z1"/>
    <w:rPr>
      <w:w w:val="100"/>
      <w:position w:val="-1"/>
      <w:effect w:val="none"/>
      <w:vertAlign w:val="baseline"/>
      <w:cs w:val="0"/>
      <w:em w:val="none"/>
    </w:rPr>
  </w:style>
  <w:style w:type="character" w:customStyle="1" w:styleId="WW8Num69z2">
    <w:name w:val="WW8Num69z2"/>
    <w:rPr>
      <w:w w:val="100"/>
      <w:position w:val="-1"/>
      <w:effect w:val="none"/>
      <w:vertAlign w:val="baseline"/>
      <w:cs w:val="0"/>
      <w:em w:val="none"/>
    </w:rPr>
  </w:style>
  <w:style w:type="character" w:customStyle="1" w:styleId="WW8Num69z3">
    <w:name w:val="WW8Num69z3"/>
    <w:rPr>
      <w:w w:val="100"/>
      <w:position w:val="-1"/>
      <w:effect w:val="none"/>
      <w:vertAlign w:val="baseline"/>
      <w:cs w:val="0"/>
      <w:em w:val="none"/>
    </w:rPr>
  </w:style>
  <w:style w:type="character" w:customStyle="1" w:styleId="WW8Num69z4">
    <w:name w:val="WW8Num69z4"/>
    <w:rPr>
      <w:w w:val="100"/>
      <w:position w:val="-1"/>
      <w:effect w:val="none"/>
      <w:vertAlign w:val="baseline"/>
      <w:cs w:val="0"/>
      <w:em w:val="none"/>
    </w:rPr>
  </w:style>
  <w:style w:type="character" w:customStyle="1" w:styleId="WW8Num69z5">
    <w:name w:val="WW8Num69z5"/>
    <w:rPr>
      <w:w w:val="100"/>
      <w:position w:val="-1"/>
      <w:effect w:val="none"/>
      <w:vertAlign w:val="baseline"/>
      <w:cs w:val="0"/>
      <w:em w:val="none"/>
    </w:rPr>
  </w:style>
  <w:style w:type="character" w:customStyle="1" w:styleId="WW8Num69z6">
    <w:name w:val="WW8Num69z6"/>
    <w:rPr>
      <w:w w:val="100"/>
      <w:position w:val="-1"/>
      <w:effect w:val="none"/>
      <w:vertAlign w:val="baseline"/>
      <w:cs w:val="0"/>
      <w:em w:val="none"/>
    </w:rPr>
  </w:style>
  <w:style w:type="character" w:customStyle="1" w:styleId="WW8Num69z7">
    <w:name w:val="WW8Num69z7"/>
    <w:rPr>
      <w:w w:val="100"/>
      <w:position w:val="-1"/>
      <w:effect w:val="none"/>
      <w:vertAlign w:val="baseline"/>
      <w:cs w:val="0"/>
      <w:em w:val="none"/>
    </w:rPr>
  </w:style>
  <w:style w:type="character" w:customStyle="1" w:styleId="WW8Num69z8">
    <w:name w:val="WW8Num69z8"/>
    <w:rPr>
      <w:w w:val="100"/>
      <w:position w:val="-1"/>
      <w:effect w:val="none"/>
      <w:vertAlign w:val="baseline"/>
      <w:cs w:val="0"/>
      <w:em w:val="none"/>
    </w:rPr>
  </w:style>
  <w:style w:type="character" w:customStyle="1" w:styleId="WW8Num70z0">
    <w:name w:val="WW8Num70z0"/>
    <w:rPr>
      <w:w w:val="100"/>
      <w:position w:val="-1"/>
      <w:effect w:val="none"/>
      <w:vertAlign w:val="baseline"/>
      <w:cs w:val="0"/>
      <w:em w:val="none"/>
    </w:rPr>
  </w:style>
  <w:style w:type="character" w:customStyle="1" w:styleId="WW8Num70z1">
    <w:name w:val="WW8Num70z1"/>
    <w:rPr>
      <w:w w:val="100"/>
      <w:position w:val="-1"/>
      <w:effect w:val="none"/>
      <w:vertAlign w:val="baseline"/>
      <w:cs w:val="0"/>
      <w:em w:val="none"/>
    </w:rPr>
  </w:style>
  <w:style w:type="character" w:customStyle="1" w:styleId="WW8Num70z2">
    <w:name w:val="WW8Num70z2"/>
    <w:rPr>
      <w:w w:val="100"/>
      <w:position w:val="-1"/>
      <w:effect w:val="none"/>
      <w:vertAlign w:val="baseline"/>
      <w:cs w:val="0"/>
      <w:em w:val="none"/>
    </w:rPr>
  </w:style>
  <w:style w:type="character" w:customStyle="1" w:styleId="WW8Num70z3">
    <w:name w:val="WW8Num70z3"/>
    <w:rPr>
      <w:w w:val="100"/>
      <w:position w:val="-1"/>
      <w:effect w:val="none"/>
      <w:vertAlign w:val="baseline"/>
      <w:cs w:val="0"/>
      <w:em w:val="none"/>
    </w:rPr>
  </w:style>
  <w:style w:type="character" w:customStyle="1" w:styleId="WW8Num70z4">
    <w:name w:val="WW8Num70z4"/>
    <w:rPr>
      <w:w w:val="100"/>
      <w:position w:val="-1"/>
      <w:effect w:val="none"/>
      <w:vertAlign w:val="baseline"/>
      <w:cs w:val="0"/>
      <w:em w:val="none"/>
    </w:rPr>
  </w:style>
  <w:style w:type="character" w:customStyle="1" w:styleId="WW8Num70z5">
    <w:name w:val="WW8Num70z5"/>
    <w:rPr>
      <w:w w:val="100"/>
      <w:position w:val="-1"/>
      <w:effect w:val="none"/>
      <w:vertAlign w:val="baseline"/>
      <w:cs w:val="0"/>
      <w:em w:val="none"/>
    </w:rPr>
  </w:style>
  <w:style w:type="character" w:customStyle="1" w:styleId="WW8Num70z6">
    <w:name w:val="WW8Num70z6"/>
    <w:rPr>
      <w:w w:val="100"/>
      <w:position w:val="-1"/>
      <w:effect w:val="none"/>
      <w:vertAlign w:val="baseline"/>
      <w:cs w:val="0"/>
      <w:em w:val="none"/>
    </w:rPr>
  </w:style>
  <w:style w:type="character" w:customStyle="1" w:styleId="WW8Num70z7">
    <w:name w:val="WW8Num70z7"/>
    <w:rPr>
      <w:w w:val="100"/>
      <w:position w:val="-1"/>
      <w:effect w:val="none"/>
      <w:vertAlign w:val="baseline"/>
      <w:cs w:val="0"/>
      <w:em w:val="none"/>
    </w:rPr>
  </w:style>
  <w:style w:type="character" w:customStyle="1" w:styleId="WW8Num70z8">
    <w:name w:val="WW8Num70z8"/>
    <w:rPr>
      <w:w w:val="100"/>
      <w:position w:val="-1"/>
      <w:effect w:val="none"/>
      <w:vertAlign w:val="baseline"/>
      <w:cs w:val="0"/>
      <w:em w:val="none"/>
    </w:rPr>
  </w:style>
  <w:style w:type="character" w:customStyle="1" w:styleId="WW8Num71z0">
    <w:name w:val="WW8Num71z0"/>
    <w:rPr>
      <w:w w:val="100"/>
      <w:position w:val="-1"/>
      <w:effect w:val="none"/>
      <w:vertAlign w:val="baseline"/>
      <w:cs w:val="0"/>
      <w:em w:val="none"/>
    </w:rPr>
  </w:style>
  <w:style w:type="character" w:customStyle="1" w:styleId="WW8Num71z1">
    <w:name w:val="WW8Num71z1"/>
    <w:rPr>
      <w:w w:val="100"/>
      <w:position w:val="-1"/>
      <w:effect w:val="none"/>
      <w:vertAlign w:val="baseline"/>
      <w:cs w:val="0"/>
      <w:em w:val="none"/>
    </w:rPr>
  </w:style>
  <w:style w:type="character" w:customStyle="1" w:styleId="WW8Num71z2">
    <w:name w:val="WW8Num71z2"/>
    <w:rPr>
      <w:w w:val="100"/>
      <w:position w:val="-1"/>
      <w:effect w:val="none"/>
      <w:vertAlign w:val="baseline"/>
      <w:cs w:val="0"/>
      <w:em w:val="none"/>
    </w:rPr>
  </w:style>
  <w:style w:type="character" w:customStyle="1" w:styleId="WW8Num71z3">
    <w:name w:val="WW8Num71z3"/>
    <w:rPr>
      <w:w w:val="100"/>
      <w:position w:val="-1"/>
      <w:effect w:val="none"/>
      <w:vertAlign w:val="baseline"/>
      <w:cs w:val="0"/>
      <w:em w:val="none"/>
    </w:rPr>
  </w:style>
  <w:style w:type="character" w:customStyle="1" w:styleId="WW8Num71z4">
    <w:name w:val="WW8Num71z4"/>
    <w:rPr>
      <w:w w:val="100"/>
      <w:position w:val="-1"/>
      <w:effect w:val="none"/>
      <w:vertAlign w:val="baseline"/>
      <w:cs w:val="0"/>
      <w:em w:val="none"/>
    </w:rPr>
  </w:style>
  <w:style w:type="character" w:customStyle="1" w:styleId="WW8Num71z5">
    <w:name w:val="WW8Num71z5"/>
    <w:rPr>
      <w:w w:val="100"/>
      <w:position w:val="-1"/>
      <w:effect w:val="none"/>
      <w:vertAlign w:val="baseline"/>
      <w:cs w:val="0"/>
      <w:em w:val="none"/>
    </w:rPr>
  </w:style>
  <w:style w:type="character" w:customStyle="1" w:styleId="WW8Num71z6">
    <w:name w:val="WW8Num71z6"/>
    <w:rPr>
      <w:w w:val="100"/>
      <w:position w:val="-1"/>
      <w:effect w:val="none"/>
      <w:vertAlign w:val="baseline"/>
      <w:cs w:val="0"/>
      <w:em w:val="none"/>
    </w:rPr>
  </w:style>
  <w:style w:type="character" w:customStyle="1" w:styleId="WW8Num71z7">
    <w:name w:val="WW8Num71z7"/>
    <w:rPr>
      <w:w w:val="100"/>
      <w:position w:val="-1"/>
      <w:effect w:val="none"/>
      <w:vertAlign w:val="baseline"/>
      <w:cs w:val="0"/>
      <w:em w:val="none"/>
    </w:rPr>
  </w:style>
  <w:style w:type="character" w:customStyle="1" w:styleId="WW8Num71z8">
    <w:name w:val="WW8Num71z8"/>
    <w:rPr>
      <w:w w:val="100"/>
      <w:position w:val="-1"/>
      <w:effect w:val="none"/>
      <w:vertAlign w:val="baseline"/>
      <w:cs w:val="0"/>
      <w:em w:val="none"/>
    </w:rPr>
  </w:style>
  <w:style w:type="character" w:customStyle="1" w:styleId="WW8Num72z0">
    <w:name w:val="WW8Num72z0"/>
    <w:rPr>
      <w:w w:val="100"/>
      <w:position w:val="-1"/>
      <w:effect w:val="none"/>
      <w:vertAlign w:val="baseline"/>
      <w:cs w:val="0"/>
      <w:em w:val="none"/>
    </w:rPr>
  </w:style>
  <w:style w:type="character" w:customStyle="1" w:styleId="WW8Num72z1">
    <w:name w:val="WW8Num72z1"/>
    <w:rPr>
      <w:w w:val="100"/>
      <w:position w:val="-1"/>
      <w:effect w:val="none"/>
      <w:vertAlign w:val="baseline"/>
      <w:cs w:val="0"/>
      <w:em w:val="none"/>
    </w:rPr>
  </w:style>
  <w:style w:type="character" w:customStyle="1" w:styleId="WW8Num72z2">
    <w:name w:val="WW8Num72z2"/>
    <w:rPr>
      <w:w w:val="100"/>
      <w:position w:val="-1"/>
      <w:effect w:val="none"/>
      <w:vertAlign w:val="baseline"/>
      <w:cs w:val="0"/>
      <w:em w:val="none"/>
    </w:rPr>
  </w:style>
  <w:style w:type="character" w:customStyle="1" w:styleId="WW8Num72z3">
    <w:name w:val="WW8Num72z3"/>
    <w:rPr>
      <w:w w:val="100"/>
      <w:position w:val="-1"/>
      <w:effect w:val="none"/>
      <w:vertAlign w:val="baseline"/>
      <w:cs w:val="0"/>
      <w:em w:val="none"/>
    </w:rPr>
  </w:style>
  <w:style w:type="character" w:customStyle="1" w:styleId="WW8Num72z4">
    <w:name w:val="WW8Num72z4"/>
    <w:rPr>
      <w:w w:val="100"/>
      <w:position w:val="-1"/>
      <w:effect w:val="none"/>
      <w:vertAlign w:val="baseline"/>
      <w:cs w:val="0"/>
      <w:em w:val="none"/>
    </w:rPr>
  </w:style>
  <w:style w:type="character" w:customStyle="1" w:styleId="WW8Num72z5">
    <w:name w:val="WW8Num72z5"/>
    <w:rPr>
      <w:w w:val="100"/>
      <w:position w:val="-1"/>
      <w:effect w:val="none"/>
      <w:vertAlign w:val="baseline"/>
      <w:cs w:val="0"/>
      <w:em w:val="none"/>
    </w:rPr>
  </w:style>
  <w:style w:type="character" w:customStyle="1" w:styleId="WW8Num72z6">
    <w:name w:val="WW8Num72z6"/>
    <w:rPr>
      <w:w w:val="100"/>
      <w:position w:val="-1"/>
      <w:effect w:val="none"/>
      <w:vertAlign w:val="baseline"/>
      <w:cs w:val="0"/>
      <w:em w:val="none"/>
    </w:rPr>
  </w:style>
  <w:style w:type="character" w:customStyle="1" w:styleId="WW8Num72z7">
    <w:name w:val="WW8Num72z7"/>
    <w:rPr>
      <w:w w:val="100"/>
      <w:position w:val="-1"/>
      <w:effect w:val="none"/>
      <w:vertAlign w:val="baseline"/>
      <w:cs w:val="0"/>
      <w:em w:val="none"/>
    </w:rPr>
  </w:style>
  <w:style w:type="character" w:customStyle="1" w:styleId="WW8Num72z8">
    <w:name w:val="WW8Num72z8"/>
    <w:rPr>
      <w:w w:val="100"/>
      <w:position w:val="-1"/>
      <w:effect w:val="none"/>
      <w:vertAlign w:val="baseline"/>
      <w:cs w:val="0"/>
      <w:em w:val="none"/>
    </w:rPr>
  </w:style>
  <w:style w:type="character" w:customStyle="1" w:styleId="WW8Num73z0">
    <w:name w:val="WW8Num73z0"/>
    <w:rPr>
      <w:w w:val="100"/>
      <w:position w:val="-1"/>
      <w:effect w:val="none"/>
      <w:vertAlign w:val="baseline"/>
      <w:cs w:val="0"/>
      <w:em w:val="none"/>
    </w:rPr>
  </w:style>
  <w:style w:type="character" w:customStyle="1" w:styleId="WW8Num73z1">
    <w:name w:val="WW8Num73z1"/>
    <w:rPr>
      <w:w w:val="100"/>
      <w:position w:val="-1"/>
      <w:effect w:val="none"/>
      <w:vertAlign w:val="baseline"/>
      <w:cs w:val="0"/>
      <w:em w:val="none"/>
    </w:rPr>
  </w:style>
  <w:style w:type="character" w:customStyle="1" w:styleId="WW8Num73z2">
    <w:name w:val="WW8Num73z2"/>
    <w:rPr>
      <w:w w:val="100"/>
      <w:position w:val="-1"/>
      <w:effect w:val="none"/>
      <w:vertAlign w:val="baseline"/>
      <w:cs w:val="0"/>
      <w:em w:val="none"/>
    </w:rPr>
  </w:style>
  <w:style w:type="character" w:customStyle="1" w:styleId="WW8Num73z3">
    <w:name w:val="WW8Num73z3"/>
    <w:rPr>
      <w:w w:val="100"/>
      <w:position w:val="-1"/>
      <w:effect w:val="none"/>
      <w:vertAlign w:val="baseline"/>
      <w:cs w:val="0"/>
      <w:em w:val="none"/>
    </w:rPr>
  </w:style>
  <w:style w:type="character" w:customStyle="1" w:styleId="WW8Num73z4">
    <w:name w:val="WW8Num73z4"/>
    <w:rPr>
      <w:w w:val="100"/>
      <w:position w:val="-1"/>
      <w:effect w:val="none"/>
      <w:vertAlign w:val="baseline"/>
      <w:cs w:val="0"/>
      <w:em w:val="none"/>
    </w:rPr>
  </w:style>
  <w:style w:type="character" w:customStyle="1" w:styleId="WW8Num73z5">
    <w:name w:val="WW8Num73z5"/>
    <w:rPr>
      <w:w w:val="100"/>
      <w:position w:val="-1"/>
      <w:effect w:val="none"/>
      <w:vertAlign w:val="baseline"/>
      <w:cs w:val="0"/>
      <w:em w:val="none"/>
    </w:rPr>
  </w:style>
  <w:style w:type="character" w:customStyle="1" w:styleId="WW8Num73z6">
    <w:name w:val="WW8Num73z6"/>
    <w:rPr>
      <w:w w:val="100"/>
      <w:position w:val="-1"/>
      <w:effect w:val="none"/>
      <w:vertAlign w:val="baseline"/>
      <w:cs w:val="0"/>
      <w:em w:val="none"/>
    </w:rPr>
  </w:style>
  <w:style w:type="character" w:customStyle="1" w:styleId="WW8Num73z7">
    <w:name w:val="WW8Num73z7"/>
    <w:rPr>
      <w:w w:val="100"/>
      <w:position w:val="-1"/>
      <w:effect w:val="none"/>
      <w:vertAlign w:val="baseline"/>
      <w:cs w:val="0"/>
      <w:em w:val="none"/>
    </w:rPr>
  </w:style>
  <w:style w:type="character" w:customStyle="1" w:styleId="WW8Num73z8">
    <w:name w:val="WW8Num73z8"/>
    <w:rPr>
      <w:w w:val="100"/>
      <w:position w:val="-1"/>
      <w:effect w:val="none"/>
      <w:vertAlign w:val="baseline"/>
      <w:cs w:val="0"/>
      <w:em w:val="none"/>
    </w:rPr>
  </w:style>
  <w:style w:type="character" w:customStyle="1" w:styleId="WW8Num74z0">
    <w:name w:val="WW8Num74z0"/>
    <w:rPr>
      <w:w w:val="100"/>
      <w:position w:val="-1"/>
      <w:effect w:val="none"/>
      <w:vertAlign w:val="baseline"/>
      <w:cs w:val="0"/>
      <w:em w:val="none"/>
    </w:rPr>
  </w:style>
  <w:style w:type="character" w:customStyle="1" w:styleId="WW8Num74z1">
    <w:name w:val="WW8Num74z1"/>
    <w:rPr>
      <w:w w:val="100"/>
      <w:position w:val="-1"/>
      <w:effect w:val="none"/>
      <w:vertAlign w:val="baseline"/>
      <w:cs w:val="0"/>
      <w:em w:val="none"/>
    </w:rPr>
  </w:style>
  <w:style w:type="character" w:customStyle="1" w:styleId="WW8Num74z2">
    <w:name w:val="WW8Num74z2"/>
    <w:rPr>
      <w:w w:val="100"/>
      <w:position w:val="-1"/>
      <w:effect w:val="none"/>
      <w:vertAlign w:val="baseline"/>
      <w:cs w:val="0"/>
      <w:em w:val="none"/>
    </w:rPr>
  </w:style>
  <w:style w:type="character" w:customStyle="1" w:styleId="WW8Num74z3">
    <w:name w:val="WW8Num74z3"/>
    <w:rPr>
      <w:w w:val="100"/>
      <w:position w:val="-1"/>
      <w:effect w:val="none"/>
      <w:vertAlign w:val="baseline"/>
      <w:cs w:val="0"/>
      <w:em w:val="none"/>
    </w:rPr>
  </w:style>
  <w:style w:type="character" w:customStyle="1" w:styleId="WW8Num74z4">
    <w:name w:val="WW8Num74z4"/>
    <w:rPr>
      <w:w w:val="100"/>
      <w:position w:val="-1"/>
      <w:effect w:val="none"/>
      <w:vertAlign w:val="baseline"/>
      <w:cs w:val="0"/>
      <w:em w:val="none"/>
    </w:rPr>
  </w:style>
  <w:style w:type="character" w:customStyle="1" w:styleId="WW8Num74z5">
    <w:name w:val="WW8Num74z5"/>
    <w:rPr>
      <w:w w:val="100"/>
      <w:position w:val="-1"/>
      <w:effect w:val="none"/>
      <w:vertAlign w:val="baseline"/>
      <w:cs w:val="0"/>
      <w:em w:val="none"/>
    </w:rPr>
  </w:style>
  <w:style w:type="character" w:customStyle="1" w:styleId="WW8Num74z6">
    <w:name w:val="WW8Num74z6"/>
    <w:rPr>
      <w:w w:val="100"/>
      <w:position w:val="-1"/>
      <w:effect w:val="none"/>
      <w:vertAlign w:val="baseline"/>
      <w:cs w:val="0"/>
      <w:em w:val="none"/>
    </w:rPr>
  </w:style>
  <w:style w:type="character" w:customStyle="1" w:styleId="WW8Num74z7">
    <w:name w:val="WW8Num74z7"/>
    <w:rPr>
      <w:w w:val="100"/>
      <w:position w:val="-1"/>
      <w:effect w:val="none"/>
      <w:vertAlign w:val="baseline"/>
      <w:cs w:val="0"/>
      <w:em w:val="none"/>
    </w:rPr>
  </w:style>
  <w:style w:type="character" w:customStyle="1" w:styleId="WW8Num74z8">
    <w:name w:val="WW8Num74z8"/>
    <w:rPr>
      <w:w w:val="100"/>
      <w:position w:val="-1"/>
      <w:effect w:val="none"/>
      <w:vertAlign w:val="baseline"/>
      <w:cs w:val="0"/>
      <w:em w:val="none"/>
    </w:rPr>
  </w:style>
  <w:style w:type="character" w:customStyle="1" w:styleId="Domylnaczcionkaakapitu3">
    <w:name w:val="Domyślna czcionka akapitu3"/>
    <w:rPr>
      <w:w w:val="100"/>
      <w:position w:val="-1"/>
      <w:effect w:val="none"/>
      <w:vertAlign w:val="baseline"/>
      <w:cs w:val="0"/>
      <w:em w:val="none"/>
    </w:rPr>
  </w:style>
  <w:style w:type="character" w:customStyle="1" w:styleId="WW8Num66z4">
    <w:name w:val="WW8Num66z4"/>
    <w:rPr>
      <w:w w:val="100"/>
      <w:position w:val="-1"/>
      <w:effect w:val="none"/>
      <w:vertAlign w:val="baseline"/>
      <w:cs w:val="0"/>
      <w:em w:val="none"/>
    </w:rPr>
  </w:style>
  <w:style w:type="character" w:customStyle="1" w:styleId="WW8Num66z5">
    <w:name w:val="WW8Num66z5"/>
    <w:rPr>
      <w:w w:val="100"/>
      <w:position w:val="-1"/>
      <w:effect w:val="none"/>
      <w:vertAlign w:val="baseline"/>
      <w:cs w:val="0"/>
      <w:em w:val="none"/>
    </w:rPr>
  </w:style>
  <w:style w:type="character" w:customStyle="1" w:styleId="WW8Num66z6">
    <w:name w:val="WW8Num66z6"/>
    <w:rPr>
      <w:w w:val="100"/>
      <w:position w:val="-1"/>
      <w:effect w:val="none"/>
      <w:vertAlign w:val="baseline"/>
      <w:cs w:val="0"/>
      <w:em w:val="none"/>
    </w:rPr>
  </w:style>
  <w:style w:type="character" w:customStyle="1" w:styleId="WW8Num66z7">
    <w:name w:val="WW8Num66z7"/>
    <w:rPr>
      <w:w w:val="100"/>
      <w:position w:val="-1"/>
      <w:effect w:val="none"/>
      <w:vertAlign w:val="baseline"/>
      <w:cs w:val="0"/>
      <w:em w:val="none"/>
    </w:rPr>
  </w:style>
  <w:style w:type="character" w:customStyle="1" w:styleId="WW8Num66z8">
    <w:name w:val="WW8Num66z8"/>
    <w:rPr>
      <w:w w:val="100"/>
      <w:position w:val="-1"/>
      <w:effect w:val="none"/>
      <w:vertAlign w:val="baseline"/>
      <w:cs w:val="0"/>
      <w:em w:val="none"/>
    </w:rPr>
  </w:style>
  <w:style w:type="character" w:customStyle="1" w:styleId="Domylnaczcionkaakapitu2">
    <w:name w:val="Domyślna czcionka akapitu2"/>
    <w:rPr>
      <w:w w:val="100"/>
      <w:position w:val="-1"/>
      <w:effect w:val="none"/>
      <w:vertAlign w:val="baseline"/>
      <w:cs w:val="0"/>
      <w:em w:val="none"/>
    </w:rPr>
  </w:style>
  <w:style w:type="character" w:customStyle="1" w:styleId="WW8Num67z4">
    <w:name w:val="WW8Num67z4"/>
    <w:rPr>
      <w:w w:val="100"/>
      <w:position w:val="-1"/>
      <w:effect w:val="none"/>
      <w:vertAlign w:val="baseline"/>
      <w:cs w:val="0"/>
      <w:em w:val="none"/>
    </w:rPr>
  </w:style>
  <w:style w:type="character" w:customStyle="1" w:styleId="WW8Num67z5">
    <w:name w:val="WW8Num67z5"/>
    <w:rPr>
      <w:w w:val="100"/>
      <w:position w:val="-1"/>
      <w:effect w:val="none"/>
      <w:vertAlign w:val="baseline"/>
      <w:cs w:val="0"/>
      <w:em w:val="none"/>
    </w:rPr>
  </w:style>
  <w:style w:type="character" w:customStyle="1" w:styleId="WW8Num67z6">
    <w:name w:val="WW8Num67z6"/>
    <w:rPr>
      <w:w w:val="100"/>
      <w:position w:val="-1"/>
      <w:effect w:val="none"/>
      <w:vertAlign w:val="baseline"/>
      <w:cs w:val="0"/>
      <w:em w:val="none"/>
    </w:rPr>
  </w:style>
  <w:style w:type="character" w:customStyle="1" w:styleId="WW8Num67z7">
    <w:name w:val="WW8Num67z7"/>
    <w:rPr>
      <w:w w:val="100"/>
      <w:position w:val="-1"/>
      <w:effect w:val="none"/>
      <w:vertAlign w:val="baseline"/>
      <w:cs w:val="0"/>
      <w:em w:val="none"/>
    </w:rPr>
  </w:style>
  <w:style w:type="character" w:customStyle="1" w:styleId="WW8Num67z8">
    <w:name w:val="WW8Num67z8"/>
    <w:rPr>
      <w:w w:val="100"/>
      <w:position w:val="-1"/>
      <w:effect w:val="none"/>
      <w:vertAlign w:val="baseline"/>
      <w:cs w:val="0"/>
      <w:em w:val="none"/>
    </w:rPr>
  </w:style>
  <w:style w:type="character" w:customStyle="1" w:styleId="WW8Num75z0">
    <w:name w:val="WW8Num75z0"/>
    <w:rPr>
      <w:w w:val="100"/>
      <w:position w:val="-1"/>
      <w:effect w:val="none"/>
      <w:vertAlign w:val="baseline"/>
      <w:cs w:val="0"/>
      <w:em w:val="none"/>
    </w:rPr>
  </w:style>
  <w:style w:type="character" w:customStyle="1" w:styleId="WW8Num75z1">
    <w:name w:val="WW8Num75z1"/>
    <w:rPr>
      <w:w w:val="100"/>
      <w:position w:val="-1"/>
      <w:effect w:val="none"/>
      <w:vertAlign w:val="baseline"/>
      <w:cs w:val="0"/>
      <w:em w:val="none"/>
    </w:rPr>
  </w:style>
  <w:style w:type="character" w:customStyle="1" w:styleId="WW8Num75z2">
    <w:name w:val="WW8Num75z2"/>
    <w:rPr>
      <w:w w:val="100"/>
      <w:position w:val="-1"/>
      <w:effect w:val="none"/>
      <w:vertAlign w:val="baseline"/>
      <w:cs w:val="0"/>
      <w:em w:val="none"/>
    </w:rPr>
  </w:style>
  <w:style w:type="character" w:customStyle="1" w:styleId="WW8Num75z3">
    <w:name w:val="WW8Num75z3"/>
    <w:rPr>
      <w:w w:val="100"/>
      <w:position w:val="-1"/>
      <w:effect w:val="none"/>
      <w:vertAlign w:val="baseline"/>
      <w:cs w:val="0"/>
      <w:em w:val="none"/>
    </w:rPr>
  </w:style>
  <w:style w:type="character" w:customStyle="1" w:styleId="WW8Num75z4">
    <w:name w:val="WW8Num75z4"/>
    <w:rPr>
      <w:w w:val="100"/>
      <w:position w:val="-1"/>
      <w:effect w:val="none"/>
      <w:vertAlign w:val="baseline"/>
      <w:cs w:val="0"/>
      <w:em w:val="none"/>
    </w:rPr>
  </w:style>
  <w:style w:type="character" w:customStyle="1" w:styleId="WW8Num75z5">
    <w:name w:val="WW8Num75z5"/>
    <w:rPr>
      <w:w w:val="100"/>
      <w:position w:val="-1"/>
      <w:effect w:val="none"/>
      <w:vertAlign w:val="baseline"/>
      <w:cs w:val="0"/>
      <w:em w:val="none"/>
    </w:rPr>
  </w:style>
  <w:style w:type="character" w:customStyle="1" w:styleId="WW8Num75z6">
    <w:name w:val="WW8Num75z6"/>
    <w:rPr>
      <w:w w:val="100"/>
      <w:position w:val="-1"/>
      <w:effect w:val="none"/>
      <w:vertAlign w:val="baseline"/>
      <w:cs w:val="0"/>
      <w:em w:val="none"/>
    </w:rPr>
  </w:style>
  <w:style w:type="character" w:customStyle="1" w:styleId="WW8Num75z7">
    <w:name w:val="WW8Num75z7"/>
    <w:rPr>
      <w:w w:val="100"/>
      <w:position w:val="-1"/>
      <w:effect w:val="none"/>
      <w:vertAlign w:val="baseline"/>
      <w:cs w:val="0"/>
      <w:em w:val="none"/>
    </w:rPr>
  </w:style>
  <w:style w:type="character" w:customStyle="1" w:styleId="WW8Num75z8">
    <w:name w:val="WW8Num75z8"/>
    <w:rPr>
      <w:w w:val="100"/>
      <w:position w:val="-1"/>
      <w:effect w:val="none"/>
      <w:vertAlign w:val="baseline"/>
      <w:cs w:val="0"/>
      <w:em w:val="none"/>
    </w:rPr>
  </w:style>
  <w:style w:type="character" w:customStyle="1" w:styleId="Domylnaczcionkaakapitu1">
    <w:name w:val="Domyślna czcionka akapitu1"/>
    <w:rPr>
      <w:w w:val="100"/>
      <w:position w:val="-1"/>
      <w:effect w:val="none"/>
      <w:vertAlign w:val="baseline"/>
      <w:cs w:val="0"/>
      <w:em w:val="none"/>
    </w:rPr>
  </w:style>
  <w:style w:type="character" w:customStyle="1" w:styleId="TekstpodstawowyZnak">
    <w:name w:val="Tekst podstawowy Znak"/>
    <w:basedOn w:val="Domylnaczcionkaakapitu1"/>
    <w:rPr>
      <w:w w:val="100"/>
      <w:position w:val="-1"/>
      <w:effect w:val="none"/>
      <w:vertAlign w:val="baseline"/>
      <w:cs w:val="0"/>
      <w:em w:val="none"/>
    </w:rPr>
  </w:style>
  <w:style w:type="character" w:customStyle="1" w:styleId="TytuZnak">
    <w:name w:val="Tytuł Znak"/>
    <w:basedOn w:val="Domylnaczcionkaakapitu1"/>
    <w:rPr>
      <w:w w:val="100"/>
      <w:position w:val="-1"/>
      <w:effect w:val="none"/>
      <w:vertAlign w:val="baseline"/>
      <w:cs w:val="0"/>
      <w:em w:val="none"/>
    </w:rPr>
  </w:style>
  <w:style w:type="character" w:customStyle="1" w:styleId="ND">
    <w:name w:val="ND"/>
    <w:rPr>
      <w:w w:val="100"/>
      <w:position w:val="-1"/>
      <w:effect w:val="none"/>
      <w:vertAlign w:val="baseline"/>
      <w:cs w:val="0"/>
      <w:em w:val="none"/>
    </w:rPr>
  </w:style>
  <w:style w:type="character" w:customStyle="1" w:styleId="NagwekZnak">
    <w:name w:val="Nagłówek Znak"/>
    <w:basedOn w:val="Domylnaczcionkaakapitu1"/>
    <w:rPr>
      <w:w w:val="100"/>
      <w:position w:val="-1"/>
      <w:effect w:val="none"/>
      <w:vertAlign w:val="baseline"/>
      <w:cs w:val="0"/>
      <w:em w:val="none"/>
    </w:rPr>
  </w:style>
  <w:style w:type="character" w:customStyle="1" w:styleId="StopkaZnak">
    <w:name w:val="Stopka Znak"/>
    <w:basedOn w:val="Domylnaczcionkaakapitu1"/>
    <w:uiPriority w:val="99"/>
    <w:rPr>
      <w:w w:val="100"/>
      <w:position w:val="-1"/>
      <w:effect w:val="none"/>
      <w:vertAlign w:val="baseline"/>
      <w:cs w:val="0"/>
      <w:em w:val="none"/>
    </w:rPr>
  </w:style>
  <w:style w:type="character" w:customStyle="1" w:styleId="TekstdymkaZnak">
    <w:name w:val="Tekst dymka Znak"/>
    <w:basedOn w:val="Domylnaczcionkaakapitu1"/>
    <w:rPr>
      <w:w w:val="100"/>
      <w:position w:val="-1"/>
      <w:effect w:val="none"/>
      <w:vertAlign w:val="baseline"/>
      <w:cs w:val="0"/>
      <w:em w:val="none"/>
    </w:rPr>
  </w:style>
  <w:style w:type="character" w:customStyle="1" w:styleId="ListLabel1">
    <w:name w:val="ListLabel 1"/>
    <w:rPr>
      <w:b w:val="0"/>
      <w:w w:val="100"/>
      <w:position w:val="-1"/>
      <w:effect w:val="none"/>
      <w:vertAlign w:val="baseline"/>
      <w:cs w:val="0"/>
      <w:em w:val="none"/>
    </w:rPr>
  </w:style>
  <w:style w:type="character" w:customStyle="1" w:styleId="ListLabel2">
    <w:name w:val="ListLabel 2"/>
    <w:rPr>
      <w:w w:val="100"/>
      <w:position w:val="-1"/>
      <w:sz w:val="22"/>
      <w:szCs w:val="22"/>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character" w:customStyle="1" w:styleId="ListLabel5">
    <w:name w:val="ListLabel 5"/>
    <w:rPr>
      <w:w w:val="100"/>
      <w:position w:val="-1"/>
      <w:effect w:val="none"/>
      <w:vertAlign w:val="baseline"/>
      <w:cs w:val="0"/>
      <w:em w:val="none"/>
    </w:rPr>
  </w:style>
  <w:style w:type="character" w:customStyle="1" w:styleId="ListLabel6">
    <w:name w:val="ListLabel 6"/>
    <w:rPr>
      <w:w w:val="100"/>
      <w:position w:val="-1"/>
      <w:sz w:val="22"/>
      <w:szCs w:val="22"/>
      <w:effect w:val="none"/>
      <w:vertAlign w:val="baseline"/>
      <w:cs w:val="0"/>
      <w:em w:val="none"/>
    </w:rPr>
  </w:style>
  <w:style w:type="character" w:customStyle="1" w:styleId="ListLabel7">
    <w:name w:val="ListLabel 7"/>
    <w:rPr>
      <w:w w:val="100"/>
      <w:position w:val="-1"/>
      <w:effect w:val="none"/>
      <w:vertAlign w:val="baseline"/>
      <w:cs w:val="0"/>
      <w:em w:val="none"/>
    </w:rPr>
  </w:style>
  <w:style w:type="character" w:customStyle="1" w:styleId="ListLabel8">
    <w:name w:val="ListLabel 8"/>
    <w:rPr>
      <w:w w:val="100"/>
      <w:position w:val="-1"/>
      <w:effect w:val="none"/>
      <w:vertAlign w:val="baseline"/>
      <w:cs w:val="0"/>
      <w:em w:val="none"/>
    </w:rPr>
  </w:style>
  <w:style w:type="character" w:customStyle="1" w:styleId="ListLabel9">
    <w:name w:val="ListLabel 9"/>
    <w:rPr>
      <w:w w:val="100"/>
      <w:position w:val="-1"/>
      <w:effect w:val="none"/>
      <w:vertAlign w:val="baseline"/>
      <w:cs w:val="0"/>
      <w:em w:val="none"/>
    </w:rPr>
  </w:style>
  <w:style w:type="character" w:customStyle="1" w:styleId="ListLabel10">
    <w:name w:val="ListLabel 10"/>
    <w:rPr>
      <w:w w:val="100"/>
      <w:position w:val="-1"/>
      <w:effect w:val="none"/>
      <w:vertAlign w:val="baseline"/>
      <w:cs w:val="0"/>
      <w:em w:val="none"/>
    </w:rPr>
  </w:style>
  <w:style w:type="character" w:customStyle="1" w:styleId="ListLabel11">
    <w:name w:val="ListLabel 11"/>
    <w:rPr>
      <w:i w:val="0"/>
      <w:w w:val="100"/>
      <w:position w:val="-1"/>
      <w:effect w:val="none"/>
      <w:vertAlign w:val="baseline"/>
      <w:cs w:val="0"/>
      <w:em w:val="none"/>
    </w:rPr>
  </w:style>
  <w:style w:type="character" w:customStyle="1" w:styleId="ListLabel12">
    <w:name w:val="ListLabel 12"/>
    <w:rPr>
      <w:w w:val="100"/>
      <w:position w:val="-1"/>
      <w:effect w:val="none"/>
      <w:vertAlign w:val="baseline"/>
      <w:cs w:val="0"/>
      <w:em w:val="none"/>
    </w:rPr>
  </w:style>
  <w:style w:type="character" w:customStyle="1" w:styleId="ListLabel13">
    <w:name w:val="ListLabel 13"/>
    <w:rPr>
      <w:w w:val="100"/>
      <w:position w:val="-1"/>
      <w:effect w:val="none"/>
      <w:vertAlign w:val="baseline"/>
      <w:cs w:val="0"/>
      <w:em w:val="none"/>
    </w:rPr>
  </w:style>
  <w:style w:type="character" w:customStyle="1" w:styleId="ListLabel14">
    <w:name w:val="ListLabel 14"/>
    <w:rPr>
      <w:w w:val="100"/>
      <w:position w:val="-1"/>
      <w:effect w:val="none"/>
      <w:vertAlign w:val="baseline"/>
      <w:cs w:val="0"/>
      <w:em w:val="none"/>
    </w:rPr>
  </w:style>
  <w:style w:type="character" w:customStyle="1" w:styleId="ListLabel15">
    <w:name w:val="ListLabel 15"/>
    <w:rPr>
      <w:w w:val="100"/>
      <w:position w:val="-1"/>
      <w:effect w:val="none"/>
      <w:vertAlign w:val="baseline"/>
      <w:cs w:val="0"/>
      <w:em w:val="none"/>
    </w:rPr>
  </w:style>
  <w:style w:type="character" w:styleId="Uwydatnienie">
    <w:name w:val="Emphasis"/>
    <w:rPr>
      <w:i/>
      <w:iCs/>
      <w:w w:val="100"/>
      <w:position w:val="-1"/>
      <w:effect w:val="none"/>
      <w:vertAlign w:val="baseline"/>
      <w:cs w:val="0"/>
      <w:em w:val="none"/>
    </w:rPr>
  </w:style>
  <w:style w:type="character" w:styleId="Pogrubienie">
    <w:name w:val="Strong"/>
    <w:rPr>
      <w:b/>
      <w:bCs/>
      <w:w w:val="100"/>
      <w:position w:val="-1"/>
      <w:effect w:val="none"/>
      <w:vertAlign w:val="baseline"/>
      <w:cs w:val="0"/>
      <w:em w:val="none"/>
    </w:rPr>
  </w:style>
  <w:style w:type="character" w:customStyle="1" w:styleId="TekstdymkaZnak1">
    <w:name w:val="Tekst dymka Znak1"/>
    <w:basedOn w:val="Domylnaczcionkaakapitu1"/>
    <w:rPr>
      <w:w w:val="100"/>
      <w:position w:val="-1"/>
      <w:effect w:val="none"/>
      <w:vertAlign w:val="baseline"/>
      <w:cs w:val="0"/>
      <w:em w:val="none"/>
    </w:rPr>
  </w:style>
  <w:style w:type="character" w:customStyle="1" w:styleId="Odwoaniedokomentarza1">
    <w:name w:val="Odwołanie do komentarza1"/>
    <w:rPr>
      <w:w w:val="100"/>
      <w:position w:val="-1"/>
      <w:sz w:val="18"/>
      <w:szCs w:val="18"/>
      <w:effect w:val="none"/>
      <w:vertAlign w:val="baseline"/>
      <w:cs w:val="0"/>
      <w:em w:val="none"/>
    </w:rPr>
  </w:style>
  <w:style w:type="character" w:customStyle="1" w:styleId="TekstkomentarzaZnak">
    <w:name w:val="Tekst komentarza Znak"/>
    <w:uiPriority w:val="99"/>
    <w:rPr>
      <w:w w:val="100"/>
      <w:position w:val="-1"/>
      <w:sz w:val="24"/>
      <w:szCs w:val="24"/>
      <w:effect w:val="none"/>
      <w:vertAlign w:val="baseline"/>
      <w:cs w:val="0"/>
      <w:em w:val="none"/>
    </w:rPr>
  </w:style>
  <w:style w:type="character" w:customStyle="1" w:styleId="TematkomentarzaZnak">
    <w:name w:val="Temat komentarza Znak"/>
    <w:rPr>
      <w:w w:val="100"/>
      <w:position w:val="-1"/>
      <w:sz w:val="24"/>
      <w:szCs w:val="24"/>
      <w:effect w:val="none"/>
      <w:vertAlign w:val="baseline"/>
      <w:cs w:val="0"/>
      <w:em w:val="none"/>
    </w:rPr>
  </w:style>
  <w:style w:type="character" w:customStyle="1" w:styleId="Tekstpodstawowy3Znak">
    <w:name w:val="Tekst podstawowy 3 Znak"/>
    <w:rPr>
      <w:w w:val="100"/>
      <w:position w:val="-1"/>
      <w:sz w:val="16"/>
      <w:szCs w:val="16"/>
      <w:effect w:val="none"/>
      <w:vertAlign w:val="baseline"/>
      <w:cs w:val="0"/>
      <w:em w:val="none"/>
    </w:rPr>
  </w:style>
  <w:style w:type="character" w:customStyle="1" w:styleId="AkapitzlistAkapitzlistZnakPunktowanieZnakBulletCZnaknormalnytekstZnakAkapitzlistBSZnakL1ZnakNumerowanieZnakAkapitzlist5ZnakTSZListParagraphZnakKolorowalistaakcent11Znak1literowkaZnakLiterowanieZnak">
    <w:name w:val="Akapit z listą;Akapit z listą Znak;Punktowanie Znak;BulletC Znak;normalny tekst Znak;Akapit z listą BS Znak;L1 Znak;Numerowanie Znak;Akapit z listą5 Znak;T_SZ_List Paragraph Znak;Kolorowa lista — akcent 11 Znak;1_literowka Znak;Literowanie Znak"/>
    <w:rPr>
      <w:w w:val="100"/>
      <w:position w:val="-1"/>
      <w:sz w:val="24"/>
      <w:szCs w:val="24"/>
      <w:effect w:val="none"/>
      <w:vertAlign w:val="baseline"/>
      <w:cs w:val="0"/>
      <w:em w:val="none"/>
    </w:rPr>
  </w:style>
  <w:style w:type="character" w:customStyle="1" w:styleId="ListLabel16">
    <w:name w:val="ListLabel 16"/>
    <w:rPr>
      <w:w w:val="100"/>
      <w:position w:val="-1"/>
      <w:effect w:val="none"/>
      <w:vertAlign w:val="baseline"/>
      <w:cs w:val="0"/>
      <w:em w:val="none"/>
    </w:rPr>
  </w:style>
  <w:style w:type="character" w:customStyle="1" w:styleId="ListLabel17">
    <w:name w:val="ListLabel 17"/>
    <w:rPr>
      <w:b w:val="0"/>
      <w:w w:val="100"/>
      <w:position w:val="-1"/>
      <w:effect w:val="none"/>
      <w:vertAlign w:val="baseline"/>
      <w:cs w:val="0"/>
      <w:em w:val="none"/>
    </w:rPr>
  </w:style>
  <w:style w:type="character" w:customStyle="1" w:styleId="ListLabel18">
    <w:name w:val="ListLabel 18"/>
    <w:rPr>
      <w:w w:val="100"/>
      <w:position w:val="-1"/>
      <w:effect w:val="none"/>
      <w:vertAlign w:val="baseline"/>
      <w:cs w:val="0"/>
      <w:em w:val="none"/>
    </w:rPr>
  </w:style>
  <w:style w:type="character" w:customStyle="1" w:styleId="ListLabel19">
    <w:name w:val="ListLabel 19"/>
    <w:rPr>
      <w:w w:val="100"/>
      <w:position w:val="-1"/>
      <w:effect w:val="none"/>
      <w:vertAlign w:val="baseline"/>
      <w:cs w:val="0"/>
      <w:em w:val="none"/>
    </w:rPr>
  </w:style>
  <w:style w:type="character" w:customStyle="1" w:styleId="ListLabel20">
    <w:name w:val="ListLabel 20"/>
    <w:rPr>
      <w:w w:val="100"/>
      <w:position w:val="-1"/>
      <w:effect w:val="none"/>
      <w:vertAlign w:val="baseline"/>
      <w:cs w:val="0"/>
      <w:em w:val="none"/>
    </w:rPr>
  </w:style>
  <w:style w:type="character" w:customStyle="1" w:styleId="ListLabel21">
    <w:name w:val="ListLabel 21"/>
    <w:rPr>
      <w:w w:val="100"/>
      <w:position w:val="-1"/>
      <w:effect w:val="none"/>
      <w:vertAlign w:val="baseline"/>
      <w:cs w:val="0"/>
      <w:em w:val="none"/>
    </w:rPr>
  </w:style>
  <w:style w:type="character" w:customStyle="1" w:styleId="ListLabel22">
    <w:name w:val="ListLabel 22"/>
    <w:rPr>
      <w:w w:val="100"/>
      <w:position w:val="-1"/>
      <w:effect w:val="none"/>
      <w:vertAlign w:val="baseline"/>
      <w:cs w:val="0"/>
      <w:em w:val="none"/>
    </w:rPr>
  </w:style>
  <w:style w:type="character" w:customStyle="1" w:styleId="ListLabel23">
    <w:name w:val="ListLabel 23"/>
    <w:rPr>
      <w:w w:val="100"/>
      <w:position w:val="-1"/>
      <w:effect w:val="none"/>
      <w:vertAlign w:val="baseline"/>
      <w:cs w:val="0"/>
      <w:em w:val="none"/>
    </w:rPr>
  </w:style>
  <w:style w:type="character" w:customStyle="1" w:styleId="ListLabel24">
    <w:name w:val="ListLabel 24"/>
    <w:rPr>
      <w:w w:val="100"/>
      <w:position w:val="-1"/>
      <w:effect w:val="none"/>
      <w:vertAlign w:val="baseline"/>
      <w:cs w:val="0"/>
      <w:em w:val="none"/>
    </w:rPr>
  </w:style>
  <w:style w:type="character" w:customStyle="1" w:styleId="ListLabel25">
    <w:name w:val="ListLabel 25"/>
    <w:rPr>
      <w:w w:val="100"/>
      <w:position w:val="-1"/>
      <w:effect w:val="none"/>
      <w:vertAlign w:val="baseline"/>
      <w:cs w:val="0"/>
      <w:em w:val="none"/>
    </w:rPr>
  </w:style>
  <w:style w:type="character" w:customStyle="1" w:styleId="ListLabel26">
    <w:name w:val="ListLabel 26"/>
    <w:rPr>
      <w:w w:val="100"/>
      <w:position w:val="-1"/>
      <w:effect w:val="none"/>
      <w:vertAlign w:val="baseline"/>
      <w:cs w:val="0"/>
      <w:em w:val="none"/>
    </w:rPr>
  </w:style>
  <w:style w:type="character" w:customStyle="1" w:styleId="ListLabel27">
    <w:name w:val="ListLabel 27"/>
    <w:rPr>
      <w:w w:val="100"/>
      <w:position w:val="-1"/>
      <w:effect w:val="none"/>
      <w:vertAlign w:val="baseline"/>
      <w:cs w:val="0"/>
      <w:em w:val="none"/>
    </w:rPr>
  </w:style>
  <w:style w:type="character" w:customStyle="1" w:styleId="ListLabel28">
    <w:name w:val="ListLabel 28"/>
    <w:rPr>
      <w:w w:val="100"/>
      <w:position w:val="-1"/>
      <w:effect w:val="none"/>
      <w:vertAlign w:val="baseline"/>
      <w:cs w:val="0"/>
      <w:em w:val="none"/>
    </w:rPr>
  </w:style>
  <w:style w:type="character" w:customStyle="1" w:styleId="ListLabel29">
    <w:name w:val="ListLabel 29"/>
    <w:rPr>
      <w:w w:val="100"/>
      <w:position w:val="-1"/>
      <w:effect w:val="none"/>
      <w:vertAlign w:val="baseline"/>
      <w:cs w:val="0"/>
      <w:em w:val="none"/>
    </w:rPr>
  </w:style>
  <w:style w:type="character" w:customStyle="1" w:styleId="ListLabel30">
    <w:name w:val="ListLabel 30"/>
    <w:rPr>
      <w:w w:val="100"/>
      <w:position w:val="-1"/>
      <w:effect w:val="none"/>
      <w:vertAlign w:val="baseline"/>
      <w:cs w:val="0"/>
      <w:em w:val="none"/>
    </w:rPr>
  </w:style>
  <w:style w:type="character" w:customStyle="1" w:styleId="ListLabel31">
    <w:name w:val="ListLabel 31"/>
    <w:rPr>
      <w:w w:val="100"/>
      <w:position w:val="-1"/>
      <w:effect w:val="none"/>
      <w:vertAlign w:val="baseline"/>
      <w:cs w:val="0"/>
      <w:em w:val="none"/>
    </w:rPr>
  </w:style>
  <w:style w:type="character" w:customStyle="1" w:styleId="ListLabel32">
    <w:name w:val="ListLabel 32"/>
    <w:rPr>
      <w:w w:val="100"/>
      <w:position w:val="-1"/>
      <w:effect w:val="none"/>
      <w:vertAlign w:val="baseline"/>
      <w:cs w:val="0"/>
      <w:em w:val="none"/>
    </w:rPr>
  </w:style>
  <w:style w:type="character" w:customStyle="1" w:styleId="ListLabel33">
    <w:name w:val="ListLabel 33"/>
    <w:rPr>
      <w:w w:val="100"/>
      <w:position w:val="-1"/>
      <w:effect w:val="none"/>
      <w:vertAlign w:val="baseline"/>
      <w:cs w:val="0"/>
      <w:em w:val="none"/>
    </w:rPr>
  </w:style>
  <w:style w:type="character" w:customStyle="1" w:styleId="ListLabel34">
    <w:name w:val="ListLabel 34"/>
    <w:rPr>
      <w:w w:val="100"/>
      <w:position w:val="-1"/>
      <w:effect w:val="none"/>
      <w:vertAlign w:val="baseline"/>
      <w:cs w:val="0"/>
      <w:em w:val="none"/>
    </w:rPr>
  </w:style>
  <w:style w:type="character" w:customStyle="1" w:styleId="ListLabel35">
    <w:name w:val="ListLabel 35"/>
    <w:rPr>
      <w:w w:val="100"/>
      <w:position w:val="-1"/>
      <w:effect w:val="none"/>
      <w:vertAlign w:val="baseline"/>
      <w:cs w:val="0"/>
      <w:em w:val="none"/>
    </w:rPr>
  </w:style>
  <w:style w:type="character" w:customStyle="1" w:styleId="ListLabel36">
    <w:name w:val="ListLabel 36"/>
    <w:rPr>
      <w:w w:val="100"/>
      <w:position w:val="-1"/>
      <w:effect w:val="none"/>
      <w:vertAlign w:val="baseline"/>
      <w:cs w:val="0"/>
      <w:em w:val="none"/>
    </w:rPr>
  </w:style>
  <w:style w:type="character" w:customStyle="1" w:styleId="ListLabel37">
    <w:name w:val="ListLabel 37"/>
    <w:rPr>
      <w:i w:val="0"/>
      <w:w w:val="100"/>
      <w:position w:val="-1"/>
      <w:effect w:val="none"/>
      <w:vertAlign w:val="baseline"/>
      <w:cs w:val="0"/>
      <w:em w:val="none"/>
    </w:rPr>
  </w:style>
  <w:style w:type="character" w:customStyle="1" w:styleId="ListLabel38">
    <w:name w:val="ListLabel 38"/>
    <w:rPr>
      <w:w w:val="100"/>
      <w:position w:val="-1"/>
      <w:effect w:val="none"/>
      <w:vertAlign w:val="baseline"/>
      <w:cs w:val="0"/>
      <w:em w:val="none"/>
    </w:rPr>
  </w:style>
  <w:style w:type="character" w:customStyle="1" w:styleId="ListLabel39">
    <w:name w:val="ListLabel 39"/>
    <w:rPr>
      <w:w w:val="100"/>
      <w:position w:val="-1"/>
      <w:effect w:val="none"/>
      <w:vertAlign w:val="baseline"/>
      <w:cs w:val="0"/>
      <w:em w:val="none"/>
    </w:rPr>
  </w:style>
  <w:style w:type="character" w:customStyle="1" w:styleId="ListLabel40">
    <w:name w:val="ListLabel 40"/>
    <w:rPr>
      <w:w w:val="100"/>
      <w:position w:val="-1"/>
      <w:effect w:val="none"/>
      <w:vertAlign w:val="baseline"/>
      <w:cs w:val="0"/>
      <w:em w:val="none"/>
    </w:rPr>
  </w:style>
  <w:style w:type="character" w:customStyle="1" w:styleId="ListLabel41">
    <w:name w:val="ListLabel 41"/>
    <w:rPr>
      <w:w w:val="100"/>
      <w:position w:val="-1"/>
      <w:effect w:val="none"/>
      <w:vertAlign w:val="baseline"/>
      <w:cs w:val="0"/>
      <w:em w:val="none"/>
    </w:rPr>
  </w:style>
  <w:style w:type="character" w:customStyle="1" w:styleId="ListLabel42">
    <w:name w:val="ListLabel 42"/>
    <w:rPr>
      <w:w w:val="100"/>
      <w:position w:val="-1"/>
      <w:effect w:val="none"/>
      <w:vertAlign w:val="baseline"/>
      <w:cs w:val="0"/>
      <w:em w:val="none"/>
    </w:rPr>
  </w:style>
  <w:style w:type="character" w:customStyle="1" w:styleId="ListLabel43">
    <w:name w:val="ListLabel 43"/>
    <w:rPr>
      <w:w w:val="100"/>
      <w:position w:val="-1"/>
      <w:effect w:val="none"/>
      <w:vertAlign w:val="baseline"/>
      <w:cs w:val="0"/>
      <w:em w:val="none"/>
    </w:rPr>
  </w:style>
  <w:style w:type="character" w:customStyle="1" w:styleId="ListLabel44">
    <w:name w:val="ListLabel 44"/>
    <w:rPr>
      <w:w w:val="100"/>
      <w:position w:val="-1"/>
      <w:effect w:val="none"/>
      <w:vertAlign w:val="baseline"/>
      <w:cs w:val="0"/>
      <w:em w:val="none"/>
    </w:rPr>
  </w:style>
  <w:style w:type="character" w:customStyle="1" w:styleId="ListLabel45">
    <w:name w:val="ListLabel 45"/>
    <w:rPr>
      <w:w w:val="100"/>
      <w:position w:val="-1"/>
      <w:effect w:val="none"/>
      <w:vertAlign w:val="baseline"/>
      <w:cs w:val="0"/>
      <w:em w:val="none"/>
    </w:rPr>
  </w:style>
  <w:style w:type="character" w:customStyle="1" w:styleId="ListLabel46">
    <w:name w:val="ListLabel 46"/>
    <w:rPr>
      <w:w w:val="100"/>
      <w:position w:val="-1"/>
      <w:effect w:val="none"/>
      <w:vertAlign w:val="baseline"/>
      <w:cs w:val="0"/>
      <w:em w:val="none"/>
    </w:rPr>
  </w:style>
  <w:style w:type="character" w:customStyle="1" w:styleId="ListLabel47">
    <w:name w:val="ListLabel 47"/>
    <w:rPr>
      <w:w w:val="100"/>
      <w:position w:val="-1"/>
      <w:effect w:val="none"/>
      <w:vertAlign w:val="baseline"/>
      <w:cs w:val="0"/>
      <w:em w:val="none"/>
    </w:rPr>
  </w:style>
  <w:style w:type="character" w:customStyle="1" w:styleId="ListLabel48">
    <w:name w:val="ListLabel 48"/>
    <w:rPr>
      <w:w w:val="100"/>
      <w:position w:val="-1"/>
      <w:effect w:val="none"/>
      <w:vertAlign w:val="baseline"/>
      <w:cs w:val="0"/>
      <w:em w:val="none"/>
    </w:rPr>
  </w:style>
  <w:style w:type="character" w:customStyle="1" w:styleId="ListLabel49">
    <w:name w:val="ListLabel 49"/>
    <w:rPr>
      <w:w w:val="100"/>
      <w:position w:val="-1"/>
      <w:effect w:val="none"/>
      <w:vertAlign w:val="baseline"/>
      <w:cs w:val="0"/>
      <w:em w:val="none"/>
    </w:rPr>
  </w:style>
  <w:style w:type="character" w:customStyle="1" w:styleId="ListLabel50">
    <w:name w:val="ListLabel 50"/>
    <w:rPr>
      <w:w w:val="100"/>
      <w:position w:val="-1"/>
      <w:effect w:val="none"/>
      <w:vertAlign w:val="baseline"/>
      <w:cs w:val="0"/>
      <w:em w:val="none"/>
    </w:rPr>
  </w:style>
  <w:style w:type="character" w:customStyle="1" w:styleId="ListLabel51">
    <w:name w:val="ListLabel 51"/>
    <w:rPr>
      <w:w w:val="100"/>
      <w:position w:val="-1"/>
      <w:effect w:val="none"/>
      <w:vertAlign w:val="baseline"/>
      <w:cs w:val="0"/>
      <w:em w:val="none"/>
    </w:rPr>
  </w:style>
  <w:style w:type="character" w:customStyle="1" w:styleId="ListLabel52">
    <w:name w:val="ListLabel 52"/>
    <w:rPr>
      <w:w w:val="100"/>
      <w:position w:val="-1"/>
      <w:effect w:val="none"/>
      <w:vertAlign w:val="baseline"/>
      <w:cs w:val="0"/>
      <w:em w:val="none"/>
    </w:rPr>
  </w:style>
  <w:style w:type="character" w:customStyle="1" w:styleId="ListLabel53">
    <w:name w:val="ListLabel 53"/>
    <w:rPr>
      <w:w w:val="100"/>
      <w:position w:val="-1"/>
      <w:sz w:val="24"/>
      <w:szCs w:val="24"/>
      <w:effect w:val="none"/>
      <w:vertAlign w:val="baseline"/>
      <w:cs w:val="0"/>
      <w:em w:val="none"/>
    </w:rPr>
  </w:style>
  <w:style w:type="character" w:customStyle="1" w:styleId="TekstdymkaZnak2">
    <w:name w:val="Tekst dymka Znak2"/>
    <w:rPr>
      <w:w w:val="100"/>
      <w:position w:val="-1"/>
      <w:effect w:val="none"/>
      <w:vertAlign w:val="baseline"/>
      <w:cs w:val="0"/>
      <w:em w:val="none"/>
    </w:rPr>
  </w:style>
  <w:style w:type="character" w:styleId="Odwoaniedokomentarza">
    <w:name w:val="annotation reference"/>
    <w:uiPriority w:val="99"/>
    <w:qFormat/>
    <w:rPr>
      <w:w w:val="100"/>
      <w:position w:val="-1"/>
      <w:sz w:val="16"/>
      <w:szCs w:val="16"/>
      <w:effect w:val="none"/>
      <w:vertAlign w:val="baseline"/>
      <w:cs w:val="0"/>
      <w:em w:val="none"/>
    </w:rPr>
  </w:style>
  <w:style w:type="character" w:customStyle="1" w:styleId="TekstkomentarzaZnak1">
    <w:name w:val="Tekst komentarza Znak1"/>
    <w:rPr>
      <w:w w:val="100"/>
      <w:position w:val="-1"/>
      <w:sz w:val="24"/>
      <w:szCs w:val="24"/>
      <w:effect w:val="none"/>
      <w:vertAlign w:val="baseline"/>
      <w:cs w:val="0"/>
      <w:em w:val="none"/>
    </w:rPr>
  </w:style>
  <w:style w:type="character" w:customStyle="1" w:styleId="TematkomentarzaZnak1">
    <w:name w:val="Temat komentarza Znak1"/>
    <w:basedOn w:val="TekstkomentarzaZnak1"/>
    <w:rPr>
      <w:w w:val="100"/>
      <w:position w:val="-1"/>
      <w:sz w:val="24"/>
      <w:szCs w:val="24"/>
      <w:effect w:val="none"/>
      <w:vertAlign w:val="baseline"/>
      <w:cs w:val="0"/>
      <w:em w:val="none"/>
    </w:rPr>
  </w:style>
  <w:style w:type="character" w:customStyle="1" w:styleId="ListLabel54">
    <w:name w:val="ListLabel 54"/>
    <w:rPr>
      <w:i w:val="0"/>
      <w:w w:val="100"/>
      <w:position w:val="-1"/>
      <w:effect w:val="none"/>
      <w:vertAlign w:val="baseline"/>
      <w:cs w:val="0"/>
      <w:em w:val="none"/>
    </w:rPr>
  </w:style>
  <w:style w:type="character" w:customStyle="1" w:styleId="ListLabel55">
    <w:name w:val="ListLabel 55"/>
    <w:rPr>
      <w:b w:val="0"/>
      <w:w w:val="100"/>
      <w:position w:val="-1"/>
      <w:effect w:val="none"/>
      <w:vertAlign w:val="baseline"/>
      <w:cs w:val="0"/>
      <w:em w:val="none"/>
    </w:rPr>
  </w:style>
  <w:style w:type="character" w:customStyle="1" w:styleId="ListLabel56">
    <w:name w:val="ListLabel 56"/>
    <w:rPr>
      <w:w w:val="100"/>
      <w:position w:val="-1"/>
      <w:effect w:val="none"/>
      <w:vertAlign w:val="baseline"/>
      <w:cs w:val="0"/>
      <w:em w:val="none"/>
    </w:rPr>
  </w:style>
  <w:style w:type="character" w:customStyle="1" w:styleId="ListLabel57">
    <w:name w:val="ListLabel 57"/>
    <w:rPr>
      <w:w w:val="100"/>
      <w:position w:val="-1"/>
      <w:effect w:val="none"/>
      <w:vertAlign w:val="baseline"/>
      <w:cs w:val="0"/>
      <w:em w:val="none"/>
    </w:rPr>
  </w:style>
  <w:style w:type="character" w:customStyle="1" w:styleId="ListLabel58">
    <w:name w:val="ListLabel 58"/>
    <w:rPr>
      <w:w w:val="100"/>
      <w:position w:val="-1"/>
      <w:effect w:val="none"/>
      <w:vertAlign w:val="baseline"/>
      <w:cs w:val="0"/>
      <w:em w:val="none"/>
    </w:rPr>
  </w:style>
  <w:style w:type="character" w:customStyle="1" w:styleId="ListLabel59">
    <w:name w:val="ListLabel 59"/>
    <w:rPr>
      <w:w w:val="100"/>
      <w:position w:val="-1"/>
      <w:effect w:val="none"/>
      <w:vertAlign w:val="baseline"/>
      <w:cs w:val="0"/>
      <w:em w:val="none"/>
    </w:rPr>
  </w:style>
  <w:style w:type="character" w:customStyle="1" w:styleId="ListLabel60">
    <w:name w:val="ListLabel 60"/>
    <w:rPr>
      <w:w w:val="100"/>
      <w:position w:val="-1"/>
      <w:effect w:val="none"/>
      <w:vertAlign w:val="baseline"/>
      <w:cs w:val="0"/>
      <w:em w:val="none"/>
    </w:rPr>
  </w:style>
  <w:style w:type="character" w:customStyle="1" w:styleId="ListLabel61">
    <w:name w:val="ListLabel 61"/>
    <w:rPr>
      <w:w w:val="100"/>
      <w:position w:val="-1"/>
      <w:effect w:val="none"/>
      <w:vertAlign w:val="baseline"/>
      <w:cs w:val="0"/>
      <w:em w:val="none"/>
    </w:rPr>
  </w:style>
  <w:style w:type="character" w:customStyle="1" w:styleId="ListLabel62">
    <w:name w:val="ListLabel 62"/>
    <w:rPr>
      <w:w w:val="100"/>
      <w:position w:val="-1"/>
      <w:effect w:val="none"/>
      <w:vertAlign w:val="baseline"/>
      <w:cs w:val="0"/>
      <w:em w:val="none"/>
    </w:rPr>
  </w:style>
  <w:style w:type="character" w:customStyle="1" w:styleId="ListLabel63">
    <w:name w:val="ListLabel 63"/>
    <w:rPr>
      <w:w w:val="100"/>
      <w:position w:val="-1"/>
      <w:sz w:val="22"/>
      <w:szCs w:val="22"/>
      <w:effect w:val="none"/>
      <w:vertAlign w:val="baseline"/>
      <w:cs w:val="0"/>
      <w:em w:val="none"/>
    </w:rPr>
  </w:style>
  <w:style w:type="character" w:customStyle="1" w:styleId="ListLabel64">
    <w:name w:val="ListLabel 64"/>
    <w:rPr>
      <w:w w:val="100"/>
      <w:position w:val="-1"/>
      <w:effect w:val="none"/>
      <w:vertAlign w:val="baseline"/>
      <w:cs w:val="0"/>
      <w:em w:val="none"/>
    </w:rPr>
  </w:style>
  <w:style w:type="character" w:customStyle="1" w:styleId="ListLabel65">
    <w:name w:val="ListLabel 65"/>
    <w:rPr>
      <w:w w:val="100"/>
      <w:position w:val="-1"/>
      <w:effect w:val="none"/>
      <w:vertAlign w:val="baseline"/>
      <w:cs w:val="0"/>
      <w:em w:val="none"/>
    </w:rPr>
  </w:style>
  <w:style w:type="character" w:customStyle="1" w:styleId="ListLabel66">
    <w:name w:val="ListLabel 66"/>
    <w:rPr>
      <w:w w:val="100"/>
      <w:kern w:val="2"/>
      <w:position w:val="-1"/>
      <w:sz w:val="22"/>
      <w:szCs w:val="22"/>
      <w:effect w:val="none"/>
      <w:vertAlign w:val="baseline"/>
      <w:cs w:val="0"/>
      <w:em w:val="none"/>
    </w:rPr>
  </w:style>
  <w:style w:type="character" w:customStyle="1" w:styleId="ListLabel67">
    <w:name w:val="ListLabel 67"/>
    <w:rPr>
      <w:w w:val="100"/>
      <w:position w:val="-1"/>
      <w:effect w:val="none"/>
      <w:vertAlign w:val="baseline"/>
      <w:cs w:val="0"/>
      <w:em w:val="none"/>
    </w:rPr>
  </w:style>
  <w:style w:type="character" w:customStyle="1" w:styleId="ListLabel68">
    <w:name w:val="ListLabel 68"/>
    <w:rPr>
      <w:w w:val="100"/>
      <w:position w:val="-1"/>
      <w:effect w:val="none"/>
      <w:vertAlign w:val="baseline"/>
      <w:cs w:val="0"/>
      <w:em w:val="none"/>
    </w:rPr>
  </w:style>
  <w:style w:type="character" w:customStyle="1" w:styleId="ListLabel69">
    <w:name w:val="ListLabel 69"/>
    <w:rPr>
      <w:w w:val="100"/>
      <w:position w:val="-1"/>
      <w:effect w:val="none"/>
      <w:vertAlign w:val="baseline"/>
      <w:cs w:val="0"/>
      <w:em w:val="none"/>
    </w:rPr>
  </w:style>
  <w:style w:type="character" w:customStyle="1" w:styleId="ListLabel70">
    <w:name w:val="ListLabel 70"/>
    <w:rPr>
      <w:w w:val="100"/>
      <w:position w:val="-1"/>
      <w:effect w:val="none"/>
      <w:vertAlign w:val="baseline"/>
      <w:cs w:val="0"/>
      <w:em w:val="none"/>
    </w:rPr>
  </w:style>
  <w:style w:type="character" w:customStyle="1" w:styleId="ListLabel71">
    <w:name w:val="ListLabel 71"/>
    <w:rPr>
      <w:w w:val="100"/>
      <w:position w:val="-1"/>
      <w:effect w:val="none"/>
      <w:vertAlign w:val="baseline"/>
      <w:cs w:val="0"/>
      <w:em w:val="none"/>
    </w:rPr>
  </w:style>
  <w:style w:type="character" w:customStyle="1" w:styleId="ListLabel72">
    <w:name w:val="ListLabel 72"/>
    <w:rPr>
      <w:w w:val="100"/>
      <w:position w:val="-1"/>
      <w:effect w:val="none"/>
      <w:vertAlign w:val="baseline"/>
      <w:cs w:val="0"/>
      <w:em w:val="none"/>
    </w:rPr>
  </w:style>
  <w:style w:type="character" w:customStyle="1" w:styleId="ListLabel73">
    <w:name w:val="ListLabel 73"/>
    <w:rPr>
      <w:w w:val="100"/>
      <w:position w:val="-1"/>
      <w:effect w:val="none"/>
      <w:vertAlign w:val="baseline"/>
      <w:cs w:val="0"/>
      <w:em w:val="none"/>
    </w:rPr>
  </w:style>
  <w:style w:type="character" w:customStyle="1" w:styleId="ListLabel74">
    <w:name w:val="ListLabel 74"/>
    <w:rPr>
      <w:w w:val="100"/>
      <w:position w:val="-1"/>
      <w:effect w:val="none"/>
      <w:vertAlign w:val="baseline"/>
      <w:cs w:val="0"/>
      <w:em w:val="none"/>
    </w:rPr>
  </w:style>
  <w:style w:type="character" w:customStyle="1" w:styleId="ListLabel75">
    <w:name w:val="ListLabel 75"/>
    <w:rPr>
      <w:w w:val="100"/>
      <w:position w:val="-1"/>
      <w:effect w:val="none"/>
      <w:vertAlign w:val="baseline"/>
      <w:cs w:val="0"/>
      <w:em w:val="none"/>
    </w:rPr>
  </w:style>
  <w:style w:type="character" w:customStyle="1" w:styleId="ListLabel76">
    <w:name w:val="ListLabel 76"/>
    <w:rPr>
      <w:w w:val="100"/>
      <w:position w:val="-1"/>
      <w:effect w:val="none"/>
      <w:vertAlign w:val="baseline"/>
      <w:cs w:val="0"/>
      <w:em w:val="none"/>
    </w:rPr>
  </w:style>
  <w:style w:type="character" w:customStyle="1" w:styleId="ListLabel77">
    <w:name w:val="ListLabel 77"/>
    <w:rPr>
      <w:w w:val="100"/>
      <w:position w:val="-1"/>
      <w:effect w:val="none"/>
      <w:vertAlign w:val="baseline"/>
      <w:cs w:val="0"/>
      <w:em w:val="none"/>
    </w:rPr>
  </w:style>
  <w:style w:type="character" w:customStyle="1" w:styleId="ListLabel78">
    <w:name w:val="ListLabel 78"/>
    <w:rPr>
      <w:w w:val="100"/>
      <w:position w:val="-1"/>
      <w:sz w:val="22"/>
      <w:szCs w:val="22"/>
      <w:effect w:val="none"/>
      <w:vertAlign w:val="baseline"/>
      <w:cs w:val="0"/>
      <w:em w:val="none"/>
    </w:rPr>
  </w:style>
  <w:style w:type="character" w:customStyle="1" w:styleId="ListLabel79">
    <w:name w:val="ListLabel 79"/>
    <w:rPr>
      <w:w w:val="100"/>
      <w:position w:val="-1"/>
      <w:effect w:val="none"/>
      <w:vertAlign w:val="baseline"/>
      <w:cs w:val="0"/>
      <w:em w:val="none"/>
    </w:rPr>
  </w:style>
  <w:style w:type="character" w:customStyle="1" w:styleId="ListLabel80">
    <w:name w:val="ListLabel 80"/>
    <w:rPr>
      <w:w w:val="100"/>
      <w:position w:val="-1"/>
      <w:sz w:val="24"/>
      <w:szCs w:val="24"/>
      <w:effect w:val="none"/>
      <w:vertAlign w:val="baseline"/>
      <w:cs w:val="0"/>
      <w:em w:val="none"/>
    </w:rPr>
  </w:style>
  <w:style w:type="character" w:customStyle="1" w:styleId="ListLabel81">
    <w:name w:val="ListLabel 81"/>
    <w:rPr>
      <w:w w:val="100"/>
      <w:position w:val="-1"/>
      <w:effect w:val="none"/>
      <w:vertAlign w:val="baseline"/>
      <w:cs w:val="0"/>
      <w:em w:val="none"/>
    </w:rPr>
  </w:style>
  <w:style w:type="character" w:customStyle="1" w:styleId="ListLabel82">
    <w:name w:val="ListLabel 82"/>
    <w:rPr>
      <w:w w:val="100"/>
      <w:position w:val="-1"/>
      <w:effect w:val="none"/>
      <w:vertAlign w:val="baseline"/>
      <w:cs w:val="0"/>
      <w:em w:val="none"/>
    </w:rPr>
  </w:style>
  <w:style w:type="character" w:customStyle="1" w:styleId="ListLabel83">
    <w:name w:val="ListLabel 83"/>
    <w:rPr>
      <w:w w:val="100"/>
      <w:position w:val="-1"/>
      <w:effect w:val="none"/>
      <w:vertAlign w:val="baseline"/>
      <w:cs w:val="0"/>
      <w:em w:val="none"/>
    </w:rPr>
  </w:style>
  <w:style w:type="character" w:customStyle="1" w:styleId="ListLabel84">
    <w:name w:val="ListLabel 84"/>
    <w:rPr>
      <w:w w:val="100"/>
      <w:position w:val="-1"/>
      <w:effect w:val="none"/>
      <w:vertAlign w:val="baseline"/>
      <w:cs w:val="0"/>
      <w:em w:val="none"/>
    </w:rPr>
  </w:style>
  <w:style w:type="character" w:customStyle="1" w:styleId="TekstdymkaZnak3">
    <w:name w:val="Tekst dymka Znak3"/>
    <w:rPr>
      <w:rFonts w:ascii="Lucida Grande CE" w:hAnsi="Lucida Grande CE" w:cs="Lucida Grande CE"/>
      <w:w w:val="100"/>
      <w:position w:val="-1"/>
      <w:sz w:val="18"/>
      <w:szCs w:val="18"/>
      <w:effect w:val="none"/>
      <w:vertAlign w:val="baseline"/>
      <w:cs w:val="0"/>
      <w:em w:val="none"/>
    </w:rPr>
  </w:style>
  <w:style w:type="character" w:customStyle="1" w:styleId="Znakinumeracji">
    <w:name w:val="Znaki numeracji"/>
    <w:rPr>
      <w:w w:val="100"/>
      <w:position w:val="-1"/>
      <w:effect w:val="none"/>
      <w:vertAlign w:val="baseline"/>
      <w:cs w:val="0"/>
      <w:em w:val="none"/>
    </w:rPr>
  </w:style>
  <w:style w:type="character" w:customStyle="1" w:styleId="Odwoaniedokomentarza3">
    <w:name w:val="Odwołanie do komentarza3"/>
    <w:rPr>
      <w:w w:val="100"/>
      <w:position w:val="-1"/>
      <w:sz w:val="16"/>
      <w:szCs w:val="16"/>
      <w:effect w:val="none"/>
      <w:vertAlign w:val="baseline"/>
      <w:cs w:val="0"/>
      <w:em w:val="none"/>
    </w:rPr>
  </w:style>
  <w:style w:type="character" w:customStyle="1" w:styleId="TekstkomentarzaZnak2">
    <w:name w:val="Tekst komentarza Znak2"/>
    <w:rPr>
      <w:w w:val="100"/>
      <w:position w:val="-1"/>
      <w:effect w:val="none"/>
      <w:vertAlign w:val="baseline"/>
      <w:cs w:val="0"/>
      <w:em w:val="none"/>
    </w:rPr>
  </w:style>
  <w:style w:type="character" w:customStyle="1" w:styleId="TematkomentarzaZnak2">
    <w:name w:val="Temat komentarza Znak2"/>
    <w:rPr>
      <w:b/>
      <w:bCs/>
      <w:w w:val="100"/>
      <w:position w:val="-1"/>
      <w:effect w:val="none"/>
      <w:vertAlign w:val="baseline"/>
      <w:cs w:val="0"/>
      <w:em w:val="none"/>
    </w:rPr>
  </w:style>
  <w:style w:type="character" w:customStyle="1" w:styleId="TekstprzypisukocowegoZnak">
    <w:name w:val="Tekst przypisu końcowego Znak"/>
    <w:rPr>
      <w:w w:val="100"/>
      <w:position w:val="-1"/>
      <w:effect w:val="none"/>
      <w:vertAlign w:val="baseline"/>
      <w:cs w:val="0"/>
      <w:em w:val="none"/>
    </w:rPr>
  </w:style>
  <w:style w:type="character" w:customStyle="1" w:styleId="Znakiprzypiswkocowych">
    <w:name w:val="Znaki przypisów końcowych"/>
    <w:rPr>
      <w:w w:val="100"/>
      <w:position w:val="-1"/>
      <w:effect w:val="none"/>
      <w:vertAlign w:val="superscript"/>
      <w:cs w:val="0"/>
      <w:em w:val="none"/>
    </w:rPr>
  </w:style>
  <w:style w:type="character" w:customStyle="1" w:styleId="Odwoaniedokomentarza2">
    <w:name w:val="Odwołanie do komentarza2"/>
    <w:rPr>
      <w:w w:val="100"/>
      <w:position w:val="-1"/>
      <w:sz w:val="16"/>
      <w:szCs w:val="16"/>
      <w:effect w:val="none"/>
      <w:vertAlign w:val="baseline"/>
      <w:cs w:val="0"/>
      <w:em w:val="none"/>
    </w:rPr>
  </w:style>
  <w:style w:type="character" w:customStyle="1" w:styleId="Odwoaniedokomentarza4">
    <w:name w:val="Odwołanie do komentarza4"/>
    <w:rPr>
      <w:w w:val="100"/>
      <w:position w:val="-1"/>
      <w:sz w:val="16"/>
      <w:szCs w:val="16"/>
      <w:effect w:val="none"/>
      <w:vertAlign w:val="baseline"/>
      <w:cs w:val="0"/>
      <w:em w:val="none"/>
    </w:rPr>
  </w:style>
  <w:style w:type="character" w:customStyle="1" w:styleId="TekstkomentarzaZnak3">
    <w:name w:val="Tekst komentarza Znak3"/>
    <w:rPr>
      <w:w w:val="100"/>
      <w:position w:val="-1"/>
      <w:effect w:val="none"/>
      <w:vertAlign w:val="baseline"/>
      <w:cs w:val="0"/>
      <w:em w:val="none"/>
      <w:lang w:eastAsia="zh-CN"/>
    </w:rPr>
  </w:style>
  <w:style w:type="paragraph" w:customStyle="1" w:styleId="Nagwek60">
    <w:name w:val="Nagłówek6"/>
    <w:basedOn w:val="Normalny"/>
    <w:next w:val="Tekstpodstawowy"/>
    <w:pPr>
      <w:keepNext/>
      <w:spacing w:before="240" w:after="120"/>
    </w:pPr>
    <w:rPr>
      <w:rFonts w:ascii="Liberation Sans" w:eastAsia="Microsoft YaHei" w:hAnsi="Liberation Sans" w:cs="Lucida Sans"/>
      <w:sz w:val="28"/>
      <w:szCs w:val="28"/>
    </w:rPr>
  </w:style>
  <w:style w:type="paragraph" w:styleId="Tekstpodstawowy">
    <w:name w:val="Body Text"/>
    <w:basedOn w:val="Normalny"/>
    <w:pPr>
      <w:ind w:left="0" w:firstLine="0"/>
    </w:pPr>
  </w:style>
  <w:style w:type="paragraph" w:styleId="Lista">
    <w:name w:val="List"/>
    <w:basedOn w:val="Tekstpodstawowy"/>
    <w:pPr>
      <w:jc w:val="both"/>
    </w:pPr>
  </w:style>
  <w:style w:type="paragraph" w:styleId="Legenda">
    <w:name w:val="caption"/>
    <w:basedOn w:val="Normalny"/>
    <w:pPr>
      <w:suppressLineNumbers/>
      <w:spacing w:before="120" w:after="120"/>
    </w:pPr>
    <w:rPr>
      <w:i/>
      <w:iCs/>
      <w:sz w:val="24"/>
      <w:szCs w:val="24"/>
    </w:rPr>
  </w:style>
  <w:style w:type="paragraph" w:customStyle="1" w:styleId="Indeks">
    <w:name w:val="Indeks"/>
    <w:basedOn w:val="Normalny"/>
    <w:pPr>
      <w:suppressLineNumbers/>
      <w:ind w:left="0" w:firstLine="0"/>
    </w:pPr>
  </w:style>
  <w:style w:type="paragraph" w:customStyle="1" w:styleId="Nagwek50">
    <w:name w:val="Nagłówek5"/>
    <w:basedOn w:val="Normalny"/>
    <w:next w:val="Podtytu"/>
    <w:pPr>
      <w:ind w:left="0" w:firstLine="0"/>
      <w:jc w:val="center"/>
    </w:pPr>
  </w:style>
  <w:style w:type="paragraph" w:customStyle="1" w:styleId="Legenda1">
    <w:name w:val="Legenda1"/>
    <w:basedOn w:val="Normalny"/>
    <w:pPr>
      <w:suppressLineNumbers/>
      <w:spacing w:before="120" w:after="120"/>
    </w:pPr>
    <w:rPr>
      <w:i/>
      <w:iCs/>
      <w:sz w:val="24"/>
      <w:szCs w:val="24"/>
    </w:rPr>
  </w:style>
  <w:style w:type="paragraph" w:customStyle="1" w:styleId="Nagwek40">
    <w:name w:val="Nagłówek4"/>
    <w:basedOn w:val="Normalny"/>
    <w:next w:val="Tekstpodstawowy"/>
    <w:pPr>
      <w:keepNext/>
      <w:spacing w:before="240" w:after="120"/>
    </w:pPr>
    <w:rPr>
      <w:rFonts w:ascii="Arial" w:eastAsia="Microsoft YaHei" w:hAnsi="Arial" w:cs="Arial"/>
      <w:sz w:val="28"/>
      <w:szCs w:val="28"/>
    </w:rPr>
  </w:style>
  <w:style w:type="paragraph" w:customStyle="1" w:styleId="Podpis4">
    <w:name w:val="Podpis4"/>
    <w:basedOn w:val="Normalny"/>
    <w:pPr>
      <w:suppressLineNumbers/>
      <w:spacing w:before="120" w:after="120"/>
    </w:pPr>
    <w:rPr>
      <w:i/>
      <w:iCs/>
      <w:sz w:val="24"/>
      <w:szCs w:val="24"/>
    </w:rPr>
  </w:style>
  <w:style w:type="paragraph" w:customStyle="1" w:styleId="Nagwek30">
    <w:name w:val="Nagłówek3"/>
    <w:basedOn w:val="Normalny"/>
    <w:next w:val="Tekstpodstawowy"/>
    <w:pPr>
      <w:keepNext/>
      <w:spacing w:before="240" w:after="120"/>
    </w:pPr>
  </w:style>
  <w:style w:type="paragraph" w:customStyle="1" w:styleId="Podpis3">
    <w:name w:val="Podpis3"/>
    <w:basedOn w:val="Normalny"/>
    <w:pPr>
      <w:suppressLineNumbers/>
      <w:spacing w:before="120" w:after="120"/>
    </w:pPr>
  </w:style>
  <w:style w:type="paragraph" w:customStyle="1" w:styleId="Nagwek20">
    <w:name w:val="Nagłówek2"/>
    <w:basedOn w:val="Normalny"/>
    <w:pPr>
      <w:keepNext/>
      <w:spacing w:before="240" w:after="120"/>
      <w:ind w:left="0" w:firstLine="0"/>
    </w:pPr>
  </w:style>
  <w:style w:type="paragraph" w:customStyle="1" w:styleId="Podpis2">
    <w:name w:val="Podpis2"/>
    <w:basedOn w:val="Normalny"/>
    <w:pPr>
      <w:suppressLineNumbers/>
      <w:spacing w:before="120" w:after="120"/>
      <w:ind w:left="0" w:firstLine="0"/>
    </w:pPr>
  </w:style>
  <w:style w:type="paragraph" w:customStyle="1" w:styleId="Nagwek10">
    <w:name w:val="Nagłówek1"/>
    <w:basedOn w:val="Normalny"/>
    <w:pPr>
      <w:keepNext/>
      <w:spacing w:before="240" w:after="120"/>
      <w:ind w:left="0" w:firstLine="0"/>
    </w:pPr>
  </w:style>
  <w:style w:type="paragraph" w:customStyle="1" w:styleId="Podpis1">
    <w:name w:val="Podpis1"/>
    <w:basedOn w:val="Normalny"/>
    <w:pPr>
      <w:suppressLineNumbers/>
      <w:spacing w:before="120" w:after="120"/>
      <w:ind w:left="0" w:firstLine="0"/>
    </w:p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suppressLineNumbers/>
      <w:tabs>
        <w:tab w:val="center" w:pos="4536"/>
        <w:tab w:val="right" w:pos="9072"/>
      </w:tabs>
      <w:ind w:left="0" w:firstLine="0"/>
    </w:pPr>
  </w:style>
  <w:style w:type="paragraph" w:styleId="Stopka">
    <w:name w:val="footer"/>
    <w:basedOn w:val="Normalny"/>
    <w:uiPriority w:val="99"/>
    <w:pPr>
      <w:suppressLineNumbers/>
      <w:tabs>
        <w:tab w:val="center" w:pos="4536"/>
        <w:tab w:val="right" w:pos="9072"/>
      </w:tabs>
      <w:ind w:left="0" w:firstLine="0"/>
    </w:pPr>
  </w:style>
  <w:style w:type="paragraph" w:customStyle="1" w:styleId="Tekstdymka1">
    <w:name w:val="Tekst dymka1"/>
    <w:basedOn w:val="Normalny"/>
    <w:pPr>
      <w:ind w:left="0" w:firstLine="0"/>
    </w:pPr>
  </w:style>
  <w:style w:type="paragraph" w:customStyle="1" w:styleId="Akapitzlist1">
    <w:name w:val="Akapit z listą1"/>
    <w:basedOn w:val="Normalny"/>
    <w:pPr>
      <w:ind w:left="720" w:firstLine="0"/>
    </w:pPr>
  </w:style>
  <w:style w:type="paragraph" w:customStyle="1" w:styleId="Zawartotabeli">
    <w:name w:val="Zawartość tabeli"/>
    <w:basedOn w:val="Normalny"/>
    <w:pPr>
      <w:suppressLineNumbers/>
      <w:ind w:left="0" w:firstLine="0"/>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Normalnywcity">
    <w:name w:val="Normalny wcięty"/>
    <w:pPr>
      <w:spacing w:line="1" w:lineRule="atLeast"/>
      <w:ind w:leftChars="-1" w:left="-1" w:hangingChars="1" w:hanging="1"/>
      <w:jc w:val="both"/>
      <w:textDirection w:val="btLr"/>
      <w:textAlignment w:val="top"/>
      <w:outlineLvl w:val="0"/>
    </w:pPr>
    <w:rPr>
      <w:position w:val="-1"/>
      <w:lang w:val="pl-PL" w:eastAsia="zh-CN"/>
    </w:rPr>
  </w:style>
  <w:style w:type="paragraph" w:customStyle="1" w:styleId="Lnum1st">
    <w:name w:val="Lnum 1st"/>
    <w:basedOn w:val="Normalny"/>
    <w:pPr>
      <w:ind w:left="425" w:hanging="425"/>
    </w:pPr>
  </w:style>
  <w:style w:type="paragraph" w:customStyle="1" w:styleId="Tekstpodstawowywcity21">
    <w:name w:val="Tekst podstawowy wcięty 21"/>
    <w:basedOn w:val="Normalny"/>
    <w:pPr>
      <w:ind w:left="760" w:hanging="440"/>
      <w:jc w:val="both"/>
    </w:pPr>
    <w:rPr>
      <w:lang w:val="en-US"/>
    </w:rPr>
  </w:style>
  <w:style w:type="paragraph" w:customStyle="1" w:styleId="Tekstdymka2">
    <w:name w:val="Tekst dymka2"/>
    <w:basedOn w:val="Normalny"/>
    <w:pPr>
      <w:ind w:left="0" w:firstLine="0"/>
    </w:pPr>
  </w:style>
  <w:style w:type="paragraph" w:customStyle="1" w:styleId="Tekstkomentarza1">
    <w:name w:val="Tekst komentarza1"/>
    <w:basedOn w:val="Normalny"/>
    <w:pPr>
      <w:ind w:left="0" w:firstLine="0"/>
    </w:pPr>
    <w:rPr>
      <w:sz w:val="24"/>
      <w:szCs w:val="24"/>
    </w:rPr>
  </w:style>
  <w:style w:type="paragraph" w:customStyle="1" w:styleId="Tematkomentarza1">
    <w:name w:val="Temat komentarza1"/>
    <w:basedOn w:val="Tekstkomentarza1"/>
  </w:style>
  <w:style w:type="paragraph" w:customStyle="1" w:styleId="Akapitzlist2">
    <w:name w:val="Akapit z listą2"/>
    <w:basedOn w:val="Normalny"/>
    <w:pPr>
      <w:suppressAutoHyphens/>
      <w:ind w:left="720" w:firstLine="0"/>
    </w:pPr>
    <w:rPr>
      <w:sz w:val="24"/>
      <w:szCs w:val="24"/>
    </w:rPr>
  </w:style>
  <w:style w:type="paragraph" w:customStyle="1" w:styleId="Tekstpodstawowy31">
    <w:name w:val="Tekst podstawowy 31"/>
    <w:basedOn w:val="Normalny"/>
    <w:pPr>
      <w:spacing w:after="120"/>
      <w:ind w:left="0" w:firstLine="0"/>
    </w:pPr>
    <w:rPr>
      <w:sz w:val="16"/>
      <w:szCs w:val="16"/>
    </w:rPr>
  </w:style>
  <w:style w:type="paragraph" w:customStyle="1" w:styleId="Kolorowalistaakcent11">
    <w:name w:val="Kolorowa lista — akcent 11"/>
    <w:basedOn w:val="Normalny"/>
    <w:pPr>
      <w:suppressAutoHyphens/>
      <w:ind w:left="720" w:firstLine="0"/>
    </w:pPr>
    <w:rPr>
      <w:sz w:val="24"/>
      <w:szCs w:val="24"/>
    </w:rPr>
  </w:style>
  <w:style w:type="paragraph" w:styleId="Tekstdymka">
    <w:name w:val="Balloon Text"/>
    <w:basedOn w:val="Normalny"/>
    <w:pPr>
      <w:spacing w:line="240" w:lineRule="auto"/>
    </w:pPr>
    <w:rPr>
      <w:rFonts w:ascii="Lucida Grande CE" w:hAnsi="Lucida Grande CE" w:cs="Lucida Grande CE"/>
      <w:sz w:val="18"/>
      <w:szCs w:val="18"/>
    </w:rPr>
  </w:style>
  <w:style w:type="paragraph" w:styleId="Tekstkomentarza">
    <w:name w:val="annotation text"/>
    <w:basedOn w:val="Normalny"/>
    <w:uiPriority w:val="99"/>
    <w:qFormat/>
  </w:style>
  <w:style w:type="paragraph" w:styleId="Tematkomentarza">
    <w:name w:val="annotation subject"/>
    <w:basedOn w:val="Tekstkomentarza2"/>
    <w:rPr>
      <w:b/>
      <w:bCs/>
    </w:rPr>
  </w:style>
  <w:style w:type="paragraph" w:styleId="Akapitzlist">
    <w:name w:val="List Paragraph"/>
    <w:aliases w:val="Preambuła,List Paragraph,L1,Numerowanie,Wypunktowanie,BulletC,Wyliczanie,Obiekt,normalny tekst,Akapit z listą31,Bullets,List Paragraph1,T_SZ_List Paragraph,Akapit z listą BS,WYPUNKTOWANIE Akapit z listą,List Paragraph2,CW_Lista,Nagłowek 3"/>
    <w:basedOn w:val="Normalny"/>
    <w:link w:val="AkapitzlistZnak"/>
    <w:uiPriority w:val="34"/>
    <w:qFormat/>
    <w:pPr>
      <w:suppressAutoHyphens/>
      <w:spacing w:after="160" w:line="252" w:lineRule="auto"/>
      <w:ind w:left="720" w:firstLine="0"/>
    </w:pPr>
    <w:rPr>
      <w:sz w:val="24"/>
      <w:szCs w:val="24"/>
    </w:rPr>
  </w:style>
  <w:style w:type="paragraph" w:customStyle="1" w:styleId="Tekstkomentarza2">
    <w:name w:val="Tekst komentarza2"/>
    <w:basedOn w:val="Normalny"/>
  </w:style>
  <w:style w:type="paragraph" w:customStyle="1" w:styleId="AkapitzlistPunktowanieBulletCnormalnytekstAkapitzlistBSL1NumerowanieAkapitzlist5TSZListParagraph1literowkaLiterowanie1AaARRPGEAkapitzlist1literowkaZnakZnakNorma">
    <w:name w:val="Akapit z listą;Punktowanie;BulletC;normalny tekst;Akapit z listą BS;L1;Numerowanie;Akapit z listą5;T_SZ_List Paragraph;1_literowka;Literowanie;1) AaA;RR PGE Akapit z listą;1_literowka Znak Znak;Norma"/>
    <w:basedOn w:val="Normalny"/>
    <w:pPr>
      <w:widowControl w:val="0"/>
      <w:suppressAutoHyphens/>
      <w:autoSpaceDE w:val="0"/>
      <w:spacing w:line="240" w:lineRule="auto"/>
      <w:ind w:left="708" w:firstLine="0"/>
    </w:pPr>
    <w:rPr>
      <w:rFonts w:ascii="Arial" w:hAnsi="Arial" w:cs="Arial"/>
    </w:rPr>
  </w:style>
  <w:style w:type="paragraph" w:styleId="Tekstprzypisukocowego">
    <w:name w:val="endnote text"/>
    <w:basedOn w:val="Normalny"/>
  </w:style>
  <w:style w:type="paragraph" w:customStyle="1" w:styleId="Bezodstpw1">
    <w:name w:val="Bez odstępów1"/>
    <w:basedOn w:val="Normalny"/>
    <w:pPr>
      <w:suppressAutoHyphens/>
      <w:spacing w:line="240" w:lineRule="auto"/>
      <w:jc w:val="both"/>
    </w:pPr>
    <w:rPr>
      <w:sz w:val="24"/>
      <w:szCs w:val="24"/>
    </w:rPr>
  </w:style>
  <w:style w:type="paragraph" w:styleId="Poprawka">
    <w:name w:val="Revision"/>
    <w:pPr>
      <w:spacing w:line="1" w:lineRule="atLeast"/>
      <w:ind w:leftChars="-1" w:left="-1" w:hangingChars="1" w:hanging="1"/>
      <w:textDirection w:val="btLr"/>
      <w:textAlignment w:val="top"/>
      <w:outlineLvl w:val="0"/>
    </w:pPr>
    <w:rPr>
      <w:position w:val="-1"/>
      <w:lang w:val="pl-PL" w:eastAsia="zh-CN"/>
    </w:rPr>
  </w:style>
  <w:style w:type="paragraph" w:customStyle="1" w:styleId="Default">
    <w:name w:val="Default"/>
    <w:pPr>
      <w:autoSpaceDE w:val="0"/>
      <w:spacing w:line="1" w:lineRule="atLeast"/>
      <w:ind w:leftChars="-1" w:left="-1" w:hangingChars="1" w:hanging="1"/>
      <w:textDirection w:val="btLr"/>
      <w:textAlignment w:val="top"/>
      <w:outlineLvl w:val="0"/>
    </w:pPr>
    <w:rPr>
      <w:color w:val="000000"/>
      <w:position w:val="-1"/>
      <w:sz w:val="24"/>
      <w:szCs w:val="24"/>
      <w:lang w:val="pl-PL" w:eastAsia="zh-CN"/>
    </w:rPr>
  </w:style>
  <w:style w:type="paragraph" w:styleId="NormalnyWeb">
    <w:name w:val="Normal (Web)"/>
    <w:basedOn w:val="Normalny"/>
    <w:pPr>
      <w:spacing w:before="280" w:after="119" w:line="240" w:lineRule="auto"/>
    </w:pPr>
    <w:rPr>
      <w:rFonts w:ascii="Liberation Serif" w:eastAsia="SimSun" w:hAnsi="Liberation Serif" w:cs="Arial"/>
      <w:kern w:val="2"/>
      <w:sz w:val="24"/>
      <w:szCs w:val="24"/>
      <w:lang w:bidi="hi-IN"/>
    </w:rPr>
  </w:style>
  <w:style w:type="paragraph" w:customStyle="1" w:styleId="Tekstkomentarza3">
    <w:name w:val="Tekst komentarza3"/>
    <w:basedOn w:val="Normalny"/>
  </w:style>
  <w:style w:type="character" w:customStyle="1" w:styleId="TekstkomentarzaZnak4">
    <w:name w:val="Tekst komentarza Znak4"/>
    <w:rPr>
      <w:w w:val="100"/>
      <w:position w:val="-1"/>
      <w:effect w:val="none"/>
      <w:vertAlign w:val="baseline"/>
      <w:cs w:val="0"/>
      <w:em w:val="none"/>
      <w:lang w:eastAsia="zh-CN"/>
    </w:rPr>
  </w:style>
  <w:style w:type="paragraph" w:customStyle="1" w:styleId="default0">
    <w:name w:val="default"/>
    <w:basedOn w:val="Normalny"/>
    <w:pPr>
      <w:suppressAutoHyphens/>
      <w:spacing w:before="100" w:beforeAutospacing="1" w:after="100" w:afterAutospacing="1" w:line="240" w:lineRule="auto"/>
    </w:pPr>
    <w:rPr>
      <w:sz w:val="24"/>
      <w:szCs w:val="24"/>
      <w:lang w:val="en-US"/>
    </w:rPr>
  </w:style>
  <w:style w:type="table" w:styleId="Tabela-Siatka">
    <w:name w:val="Table Grid"/>
    <w:basedOn w:val="Standardowy"/>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rPr>
      <w:w w:val="100"/>
      <w:position w:val="-1"/>
      <w:effect w:val="none"/>
      <w:shd w:val="clear" w:color="auto" w:fill="FFFFFF"/>
      <w:vertAlign w:val="baseline"/>
      <w:cs w:val="0"/>
      <w:em w:val="none"/>
    </w:rPr>
  </w:style>
  <w:style w:type="paragraph" w:customStyle="1" w:styleId="Teksttreci21">
    <w:name w:val="Tekst treści (2)1"/>
    <w:basedOn w:val="Normalny"/>
    <w:pPr>
      <w:widowControl w:val="0"/>
      <w:shd w:val="clear" w:color="auto" w:fill="FFFFFF"/>
      <w:suppressAutoHyphens/>
      <w:spacing w:after="840" w:line="266" w:lineRule="atLeast"/>
      <w:ind w:left="7220" w:hanging="680"/>
      <w:jc w:val="center"/>
    </w:pPr>
  </w:style>
  <w:style w:type="character" w:styleId="Odwoanieprzypisukocowego">
    <w:name w:val="endnote reference"/>
    <w:qFormat/>
    <w:rPr>
      <w:w w:val="100"/>
      <w:position w:val="-1"/>
      <w:effect w:val="none"/>
      <w:vertAlign w:val="superscript"/>
      <w:cs w:val="0"/>
      <w:em w:val="none"/>
    </w:rPr>
  </w:style>
  <w:style w:type="paragraph" w:customStyle="1" w:styleId="Standard">
    <w:name w:val="Standard"/>
    <w:pPr>
      <w:autoSpaceDN w:val="0"/>
      <w:spacing w:line="360" w:lineRule="auto"/>
      <w:ind w:leftChars="-1" w:left="-1" w:hangingChars="1" w:hanging="1"/>
      <w:jc w:val="both"/>
      <w:textDirection w:val="btLr"/>
      <w:textAlignment w:val="baseline"/>
      <w:outlineLvl w:val="0"/>
    </w:pPr>
    <w:rPr>
      <w:rFonts w:ascii="Liberation Serif" w:eastAsia="NSimSun" w:hAnsi="Liberation Serif" w:cs="Arial"/>
      <w:kern w:val="3"/>
      <w:position w:val="-1"/>
      <w:sz w:val="24"/>
      <w:szCs w:val="24"/>
      <w:lang w:val="pl-PL" w:eastAsia="zh-CN" w:bidi="hi-IN"/>
    </w:rPr>
  </w:style>
  <w:style w:type="character" w:styleId="Hipercze">
    <w:name w:val="Hyperlink"/>
    <w:qFormat/>
    <w:rPr>
      <w:color w:val="0563C1"/>
      <w:w w:val="100"/>
      <w:position w:val="-1"/>
      <w:u w:val="single"/>
      <w:effect w:val="none"/>
      <w:vertAlign w:val="baseline"/>
      <w:cs w:val="0"/>
      <w:em w:val="none"/>
    </w:rPr>
  </w:style>
  <w:style w:type="character" w:customStyle="1" w:styleId="Nierozpoznanawzmianka1">
    <w:name w:val="Nierozpoznana wzmianka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character" w:customStyle="1" w:styleId="Bodytext2">
    <w:name w:val="Body text (2)_"/>
    <w:link w:val="Bodytext20"/>
    <w:rsid w:val="009B1855"/>
    <w:rPr>
      <w:shd w:val="clear" w:color="auto" w:fill="FFFFFF"/>
    </w:rPr>
  </w:style>
  <w:style w:type="paragraph" w:customStyle="1" w:styleId="Bodytext20">
    <w:name w:val="Body text (2)"/>
    <w:basedOn w:val="Normalny"/>
    <w:link w:val="Bodytext2"/>
    <w:rsid w:val="009B1855"/>
    <w:pPr>
      <w:widowControl w:val="0"/>
      <w:shd w:val="clear" w:color="auto" w:fill="FFFFFF"/>
      <w:spacing w:before="360" w:after="660" w:line="0" w:lineRule="atLeast"/>
      <w:ind w:leftChars="0" w:left="0" w:firstLineChars="0" w:hanging="740"/>
      <w:textDirection w:val="lrTb"/>
      <w:textAlignment w:val="auto"/>
      <w:outlineLvl w:val="9"/>
    </w:pPr>
    <w:rPr>
      <w:position w:val="0"/>
      <w:lang w:val="pl"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2 heading Znak"/>
    <w:link w:val="Akapitzlist"/>
    <w:uiPriority w:val="34"/>
    <w:qFormat/>
    <w:locked/>
    <w:rsid w:val="00021170"/>
    <w:rPr>
      <w:position w:val="-1"/>
      <w:sz w:val="24"/>
      <w:szCs w:val="24"/>
      <w:lang w:val="pl-P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y1zWbTZh4zwpUtgNftGOk7Vfug==">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0ABA06-CEE2-4249-8E13-529733AD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33</Pages>
  <Words>14465</Words>
  <Characters>86792</Characters>
  <Application>Microsoft Office Word</Application>
  <DocSecurity>0</DocSecurity>
  <Lines>723</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ddorosz</dc:creator>
  <cp:lastModifiedBy>Marta Wilk</cp:lastModifiedBy>
  <cp:revision>3</cp:revision>
  <dcterms:created xsi:type="dcterms:W3CDTF">2026-08-13T07:46:00Z</dcterms:created>
  <dcterms:modified xsi:type="dcterms:W3CDTF">2026-08-13T13:11:00Z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ECM Group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TaxCatchAll">
    <vt:lpwstr/>
  </property>
  <property fmtid="{D5CDD505-2E9C-101B-9397-08002B2CF9AE}" pid="10" name="lcf76f155ced4ddcb4097134ff3c332f">
    <vt:lpwstr/>
  </property>
</Properties>
</file>