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tblpXSpec="center" w:tblpY="1"/>
        <w:tblOverlap w:val="never"/>
        <w:tblW w:w="4771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FFFFF"/>
        <w:tblLayout w:type="fixed"/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3708"/>
        <w:gridCol w:w="4918"/>
      </w:tblGrid>
      <w:tr w:rsidR="00CF3754" w:rsidRPr="00CF3754" w14:paraId="069E0B5A" w14:textId="77777777" w:rsidTr="003E766A">
        <w:trPr>
          <w:trHeight w:val="296"/>
        </w:trPr>
        <w:tc>
          <w:tcPr>
            <w:tcW w:w="4160" w:type="dxa"/>
            <w:shd w:val="clear" w:color="auto" w:fill="FFFFFF"/>
            <w:vAlign w:val="center"/>
          </w:tcPr>
          <w:p w14:paraId="7A33719B" w14:textId="77777777" w:rsidR="00CF3754" w:rsidRPr="00CF3754" w:rsidRDefault="00CF3754" w:rsidP="003E766A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 w:val="20"/>
              </w:rPr>
            </w:pPr>
            <w:r w:rsidRPr="00CF3754">
              <w:rPr>
                <w:rFonts w:cs="Arial"/>
                <w:b/>
                <w:sz w:val="20"/>
              </w:rPr>
              <w:t>GMINA MICHAŁÓW</w:t>
            </w:r>
          </w:p>
          <w:p w14:paraId="229A4AA9" w14:textId="77777777" w:rsidR="00CF3754" w:rsidRPr="00CF3754" w:rsidRDefault="00CF3754" w:rsidP="003E766A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 w:val="20"/>
              </w:rPr>
            </w:pPr>
            <w:r w:rsidRPr="00CF3754">
              <w:rPr>
                <w:rFonts w:cs="Arial"/>
                <w:b/>
                <w:sz w:val="20"/>
              </w:rPr>
              <w:t>Michałów 115</w:t>
            </w:r>
          </w:p>
          <w:p w14:paraId="142EF8E8" w14:textId="77777777" w:rsidR="00CF3754" w:rsidRPr="00CF3754" w:rsidRDefault="00CF3754" w:rsidP="003E766A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 w:val="20"/>
              </w:rPr>
            </w:pPr>
            <w:r w:rsidRPr="00CF3754">
              <w:rPr>
                <w:rFonts w:cs="Arial"/>
                <w:b/>
                <w:sz w:val="20"/>
              </w:rPr>
              <w:t xml:space="preserve">28-411 Michałów   </w:t>
            </w:r>
          </w:p>
        </w:tc>
        <w:tc>
          <w:tcPr>
            <w:tcW w:w="5528" w:type="dxa"/>
            <w:shd w:val="clear" w:color="auto" w:fill="FFFFFF"/>
            <w:vAlign w:val="center"/>
          </w:tcPr>
          <w:p w14:paraId="36A295F3" w14:textId="77777777" w:rsidR="00CF3754" w:rsidRDefault="00CF3754" w:rsidP="003E766A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Klauzula informacyjna </w:t>
            </w:r>
          </w:p>
          <w:p w14:paraId="690FA901" w14:textId="2E98CAA3" w:rsidR="00CF3754" w:rsidRDefault="00CF3754" w:rsidP="003E766A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dotycząca przetwarzania danych osobowych </w:t>
            </w:r>
          </w:p>
          <w:p w14:paraId="18D38B91" w14:textId="77777777" w:rsidR="00CF3754" w:rsidRPr="00CF3754" w:rsidRDefault="00CF3754" w:rsidP="003E766A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9F9A6A5" w14:textId="51D4910A" w:rsidR="00966CE9" w:rsidRDefault="003E766A" w:rsidP="003E766A">
      <w:pPr>
        <w:tabs>
          <w:tab w:val="left" w:pos="2115"/>
        </w:tabs>
        <w:spacing w:before="60" w:after="60"/>
        <w:ind w:right="4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p w14:paraId="5CCB63AA" w14:textId="77777777" w:rsidR="00CF3754" w:rsidRDefault="00CF3754" w:rsidP="003B5976">
      <w:pPr>
        <w:spacing w:before="60" w:after="60"/>
        <w:ind w:right="40"/>
        <w:jc w:val="center"/>
        <w:rPr>
          <w:b/>
          <w:sz w:val="22"/>
          <w:szCs w:val="22"/>
        </w:rPr>
      </w:pPr>
    </w:p>
    <w:p w14:paraId="4C61558A" w14:textId="4C470D05" w:rsidR="003B5976" w:rsidRDefault="003B5976" w:rsidP="003B5976">
      <w:pPr>
        <w:spacing w:before="60" w:after="60"/>
        <w:ind w:right="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Klauzula informacyjna z art. 13 ust. 1-3 RODO </w:t>
      </w:r>
    </w:p>
    <w:p w14:paraId="4D1B6E84" w14:textId="77777777" w:rsidR="003B5976" w:rsidRDefault="003B5976" w:rsidP="003B5976">
      <w:pPr>
        <w:spacing w:before="60" w:after="60"/>
        <w:ind w:right="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w celu związanym z postępowaniem o udzielenie zamówienia publicznego,</w:t>
      </w:r>
    </w:p>
    <w:p w14:paraId="306BA08F" w14:textId="50D88037" w:rsidR="003B5976" w:rsidRDefault="003B5976" w:rsidP="003B5976">
      <w:pPr>
        <w:spacing w:before="60" w:after="60"/>
        <w:ind w:right="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którego wartość jest od kwoty 130 000 zł netto</w:t>
      </w:r>
    </w:p>
    <w:p w14:paraId="1CBBADC7" w14:textId="67065F11" w:rsidR="00217648" w:rsidRDefault="00217648" w:rsidP="003B5976">
      <w:pPr>
        <w:spacing w:before="60" w:after="60"/>
        <w:ind w:right="40"/>
        <w:jc w:val="center"/>
        <w:rPr>
          <w:b/>
          <w:sz w:val="22"/>
          <w:szCs w:val="22"/>
        </w:rPr>
      </w:pPr>
    </w:p>
    <w:p w14:paraId="195CD989" w14:textId="77777777" w:rsidR="00361901" w:rsidRPr="00361901" w:rsidRDefault="00361901" w:rsidP="00361901">
      <w:pPr>
        <w:spacing w:after="120"/>
        <w:jc w:val="center"/>
        <w:rPr>
          <w:rFonts w:ascii="Arial" w:hAnsi="Arial" w:cs="Arial"/>
          <w:b/>
          <w:bCs/>
          <w:szCs w:val="24"/>
        </w:rPr>
      </w:pPr>
      <w:r w:rsidRPr="00361901">
        <w:rPr>
          <w:rFonts w:ascii="Arial" w:hAnsi="Arial" w:cs="Arial"/>
          <w:b/>
          <w:bCs/>
          <w:szCs w:val="24"/>
        </w:rPr>
        <w:t xml:space="preserve">Przebudowa drogi dojazdowej do gruntów rolnych w miejscowości </w:t>
      </w:r>
    </w:p>
    <w:p w14:paraId="1A121066" w14:textId="77777777" w:rsidR="00361901" w:rsidRPr="00361901" w:rsidRDefault="00361901" w:rsidP="00361901">
      <w:pPr>
        <w:spacing w:after="120"/>
        <w:jc w:val="center"/>
        <w:rPr>
          <w:rFonts w:ascii="Arial" w:hAnsi="Arial" w:cs="Arial"/>
          <w:b/>
          <w:bCs/>
          <w:szCs w:val="24"/>
        </w:rPr>
      </w:pPr>
      <w:proofErr w:type="spellStart"/>
      <w:r w:rsidRPr="00361901">
        <w:rPr>
          <w:rFonts w:ascii="Arial" w:hAnsi="Arial" w:cs="Arial"/>
          <w:b/>
          <w:bCs/>
          <w:szCs w:val="24"/>
        </w:rPr>
        <w:t>Wrocieryż</w:t>
      </w:r>
      <w:proofErr w:type="spellEnd"/>
      <w:r w:rsidRPr="00361901">
        <w:rPr>
          <w:rFonts w:ascii="Arial" w:hAnsi="Arial" w:cs="Arial"/>
          <w:b/>
          <w:bCs/>
          <w:szCs w:val="24"/>
        </w:rPr>
        <w:t xml:space="preserve"> , odcinek o długości 990 </w:t>
      </w:r>
      <w:proofErr w:type="spellStart"/>
      <w:r w:rsidRPr="00361901">
        <w:rPr>
          <w:rFonts w:ascii="Arial" w:hAnsi="Arial" w:cs="Arial"/>
          <w:b/>
          <w:bCs/>
          <w:szCs w:val="24"/>
        </w:rPr>
        <w:t>mb</w:t>
      </w:r>
      <w:proofErr w:type="spellEnd"/>
    </w:p>
    <w:p w14:paraId="420BD24D" w14:textId="77777777" w:rsidR="00361901" w:rsidRPr="00361901" w:rsidRDefault="00361901" w:rsidP="00361901">
      <w:pPr>
        <w:spacing w:after="120"/>
        <w:jc w:val="center"/>
        <w:rPr>
          <w:b/>
          <w:bCs/>
          <w:sz w:val="20"/>
          <w:u w:val="single"/>
        </w:rPr>
      </w:pPr>
    </w:p>
    <w:p w14:paraId="2BFB694A" w14:textId="77777777" w:rsidR="003B5976" w:rsidRDefault="003B5976" w:rsidP="003B5976">
      <w:pPr>
        <w:spacing w:before="60" w:after="60"/>
        <w:ind w:right="40"/>
        <w:jc w:val="center"/>
        <w:rPr>
          <w:sz w:val="22"/>
          <w:szCs w:val="22"/>
        </w:rPr>
      </w:pPr>
    </w:p>
    <w:p w14:paraId="6702FF77" w14:textId="77777777" w:rsidR="003B5976" w:rsidRDefault="003B5976" w:rsidP="003B5976">
      <w:pPr>
        <w:spacing w:before="60" w:after="60"/>
        <w:ind w:right="40"/>
        <w:jc w:val="both"/>
        <w:rPr>
          <w:sz w:val="22"/>
          <w:szCs w:val="22"/>
        </w:rPr>
      </w:pPr>
      <w:r>
        <w:rPr>
          <w:sz w:val="22"/>
          <w:szCs w:val="22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„Rozporządzenie”, informuję, że:</w:t>
      </w:r>
    </w:p>
    <w:p w14:paraId="790F7249" w14:textId="7285253D" w:rsidR="003B5976" w:rsidRDefault="003B5976" w:rsidP="003B5976">
      <w:pPr>
        <w:pStyle w:val="Akapitzlist"/>
        <w:numPr>
          <w:ilvl w:val="0"/>
          <w:numId w:val="3"/>
        </w:numPr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Administratorem Pani/Pana danych osobowych jest </w:t>
      </w:r>
      <w:r>
        <w:rPr>
          <w:b/>
          <w:iCs/>
          <w:color w:val="000000"/>
          <w:sz w:val="22"/>
          <w:szCs w:val="22"/>
        </w:rPr>
        <w:t>Gmina Michałów, którą reprezentuje Wójt Gminy Michałów</w:t>
      </w:r>
      <w:r>
        <w:rPr>
          <w:iCs/>
          <w:color w:val="000000"/>
          <w:sz w:val="22"/>
          <w:szCs w:val="22"/>
        </w:rPr>
        <w:t xml:space="preserve"> z siedzibą pod adresem: Michałów 115, 28-411 Michałów tel. (41) 35 65 243, adres e-mail: </w:t>
      </w:r>
      <w:hyperlink r:id="rId7" w:history="1">
        <w:r w:rsidR="00361901" w:rsidRPr="009571B4">
          <w:rPr>
            <w:rStyle w:val="Hipercze"/>
            <w:sz w:val="22"/>
            <w:szCs w:val="22"/>
          </w:rPr>
          <w:t>gmina@michalow.pl</w:t>
        </w:r>
      </w:hyperlink>
    </w:p>
    <w:p w14:paraId="60A05699" w14:textId="77777777" w:rsidR="003B5976" w:rsidRDefault="003B5976" w:rsidP="003B5976">
      <w:pPr>
        <w:pStyle w:val="Akapitzlist"/>
        <w:numPr>
          <w:ilvl w:val="0"/>
          <w:numId w:val="3"/>
        </w:numPr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sprawach z zakresu ochrony danych osobowych mogą Państwo kontaktować się z Inspektorem Ochrony Danych pod adresem e e-mail: </w:t>
      </w:r>
      <w:r>
        <w:rPr>
          <w:bCs/>
          <w:sz w:val="22"/>
          <w:szCs w:val="22"/>
        </w:rPr>
        <w:t>inspektor@cbi24.pl</w:t>
      </w:r>
    </w:p>
    <w:p w14:paraId="022723FF" w14:textId="3DC7A3A1" w:rsidR="003B5976" w:rsidRPr="00361901" w:rsidRDefault="003B5976" w:rsidP="00246AB5">
      <w:pPr>
        <w:pStyle w:val="Akapitzlist"/>
        <w:numPr>
          <w:ilvl w:val="0"/>
          <w:numId w:val="3"/>
        </w:numPr>
        <w:ind w:left="284"/>
        <w:jc w:val="both"/>
        <w:rPr>
          <w:b/>
          <w:bCs/>
          <w:color w:val="000000"/>
          <w:sz w:val="22"/>
          <w:szCs w:val="22"/>
          <w:u w:val="single"/>
        </w:rPr>
      </w:pPr>
      <w:r w:rsidRPr="00361901">
        <w:rPr>
          <w:sz w:val="22"/>
          <w:szCs w:val="22"/>
        </w:rPr>
        <w:t xml:space="preserve">Dane osobowe będą przetwarzane w celu związanym z postępowaniem o udzielenie zamówienia publicznego </w:t>
      </w:r>
      <w:r w:rsidRPr="00361901">
        <w:rPr>
          <w:b/>
          <w:bCs/>
          <w:color w:val="000000"/>
          <w:sz w:val="22"/>
          <w:szCs w:val="22"/>
        </w:rPr>
        <w:t>"</w:t>
      </w:r>
      <w:bookmarkStart w:id="0" w:name="_Hlk118275138"/>
      <w:r w:rsidR="00361901" w:rsidRPr="00361901">
        <w:rPr>
          <w:b/>
          <w:bCs/>
          <w:color w:val="000000"/>
          <w:sz w:val="22"/>
          <w:szCs w:val="22"/>
        </w:rPr>
        <w:t xml:space="preserve">Przebudowa drogi dojazdowej do gruntów rolnych w miejscowości </w:t>
      </w:r>
      <w:proofErr w:type="spellStart"/>
      <w:r w:rsidR="00361901" w:rsidRPr="00361901">
        <w:rPr>
          <w:b/>
          <w:bCs/>
          <w:color w:val="000000"/>
          <w:sz w:val="22"/>
          <w:szCs w:val="22"/>
        </w:rPr>
        <w:t>Wrocieryż</w:t>
      </w:r>
      <w:proofErr w:type="spellEnd"/>
      <w:r w:rsidR="00361901" w:rsidRPr="00361901">
        <w:rPr>
          <w:b/>
          <w:bCs/>
          <w:color w:val="000000"/>
          <w:sz w:val="22"/>
          <w:szCs w:val="22"/>
        </w:rPr>
        <w:t xml:space="preserve"> , odcinek o długości 990 </w:t>
      </w:r>
      <w:proofErr w:type="spellStart"/>
      <w:r w:rsidR="00361901" w:rsidRPr="00361901">
        <w:rPr>
          <w:b/>
          <w:bCs/>
          <w:color w:val="000000"/>
          <w:sz w:val="22"/>
          <w:szCs w:val="22"/>
        </w:rPr>
        <w:t>mb</w:t>
      </w:r>
      <w:proofErr w:type="spellEnd"/>
      <w:r w:rsidR="00361901" w:rsidRPr="00361901">
        <w:rPr>
          <w:b/>
          <w:bCs/>
          <w:color w:val="000000"/>
          <w:sz w:val="22"/>
          <w:szCs w:val="22"/>
        </w:rPr>
        <w:t xml:space="preserve"> </w:t>
      </w:r>
      <w:r w:rsidR="008C1D80" w:rsidRPr="00361901">
        <w:rPr>
          <w:b/>
          <w:bCs/>
          <w:sz w:val="22"/>
          <w:szCs w:val="22"/>
        </w:rPr>
        <w:t>”</w:t>
      </w:r>
      <w:bookmarkEnd w:id="0"/>
      <w:r w:rsidR="00030A0A" w:rsidRPr="00361901">
        <w:rPr>
          <w:b/>
          <w:bCs/>
          <w:color w:val="000000"/>
          <w:sz w:val="22"/>
          <w:szCs w:val="22"/>
        </w:rPr>
        <w:t xml:space="preserve"> </w:t>
      </w:r>
      <w:r w:rsidRPr="00361901">
        <w:rPr>
          <w:color w:val="000000"/>
          <w:sz w:val="22"/>
          <w:szCs w:val="22"/>
        </w:rPr>
        <w:t xml:space="preserve">prowadzonym w trybie </w:t>
      </w:r>
      <w:r w:rsidR="00C66240" w:rsidRPr="00361901">
        <w:rPr>
          <w:color w:val="000000"/>
          <w:sz w:val="22"/>
          <w:szCs w:val="22"/>
        </w:rPr>
        <w:t xml:space="preserve">podstawowym </w:t>
      </w:r>
      <w:r w:rsidR="00154713" w:rsidRPr="00361901">
        <w:rPr>
          <w:color w:val="000000"/>
          <w:sz w:val="22"/>
          <w:szCs w:val="22"/>
        </w:rPr>
        <w:t xml:space="preserve">bez negocjacji. </w:t>
      </w:r>
    </w:p>
    <w:p w14:paraId="329C9D24" w14:textId="340ECC9F" w:rsidR="003B5976" w:rsidRDefault="003B5976" w:rsidP="003B5976">
      <w:pPr>
        <w:pStyle w:val="Akapitzlist"/>
        <w:numPr>
          <w:ilvl w:val="0"/>
          <w:numId w:val="3"/>
        </w:numPr>
        <w:ind w:left="357" w:hanging="357"/>
        <w:jc w:val="both"/>
        <w:rPr>
          <w:sz w:val="22"/>
          <w:szCs w:val="22"/>
        </w:rPr>
      </w:pPr>
      <w:r w:rsidRPr="007374C1">
        <w:rPr>
          <w:sz w:val="22"/>
          <w:szCs w:val="22"/>
        </w:rPr>
        <w:t xml:space="preserve">Dane osobowe będą przetwarzane </w:t>
      </w:r>
      <w:r w:rsidRPr="00140F6D">
        <w:rPr>
          <w:sz w:val="22"/>
          <w:szCs w:val="22"/>
        </w:rPr>
        <w:t xml:space="preserve">przez okres zgodnie z art. 78 ust. 1 i 4 ustawy z dnia 11 września 2019 r.– Prawo zamówień publicznych </w:t>
      </w:r>
      <w:r w:rsidR="00140F6D" w:rsidRPr="00140F6D">
        <w:rPr>
          <w:sz w:val="22"/>
          <w:szCs w:val="22"/>
        </w:rPr>
        <w:t>(t. j. Dz. U. z 2022 r., poz. 1710)</w:t>
      </w:r>
      <w:r>
        <w:rPr>
          <w:sz w:val="22"/>
          <w:szCs w:val="22"/>
        </w:rPr>
        <w:t>, zwanej dalej PZP, przez okres 4 lat od dnia zakończenia postępowania o udzielenie zamówienia, a jeżeli czas trwania umowy przekracza 4 lata, okres przechowywania obejmuje cały czas obowiązywania umowy.</w:t>
      </w:r>
    </w:p>
    <w:p w14:paraId="3D454E10" w14:textId="18E47D03" w:rsidR="003B5976" w:rsidRDefault="003B5976" w:rsidP="003B5976">
      <w:pPr>
        <w:pStyle w:val="Akapitzlist"/>
        <w:numPr>
          <w:ilvl w:val="0"/>
          <w:numId w:val="3"/>
        </w:numPr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Podstawą prawną przetwarzania danych jest art. 6 ust. 1 lit. c) ww. Rozporządzenia w związku </w:t>
      </w:r>
      <w:r w:rsidR="00030A0A">
        <w:rPr>
          <w:sz w:val="22"/>
          <w:szCs w:val="22"/>
        </w:rPr>
        <w:t xml:space="preserve">                      </w:t>
      </w:r>
      <w:r>
        <w:rPr>
          <w:sz w:val="22"/>
          <w:szCs w:val="22"/>
        </w:rPr>
        <w:t>z przepisami PZP.</w:t>
      </w:r>
    </w:p>
    <w:p w14:paraId="26D0A071" w14:textId="77777777" w:rsidR="003B5976" w:rsidRDefault="003B5976" w:rsidP="003B5976">
      <w:pPr>
        <w:pStyle w:val="Akapitzlist"/>
        <w:numPr>
          <w:ilvl w:val="0"/>
          <w:numId w:val="3"/>
        </w:numPr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Odbiorcami Pani/Pana danych będą osoby lub podmioty, którym udostępniona zostanie dokumentacja postępowania w oparciu o art. 18 oraz art. 74 ust. 4 PZP.</w:t>
      </w:r>
    </w:p>
    <w:p w14:paraId="2CA7E6B8" w14:textId="3B5B8359" w:rsidR="003B5976" w:rsidRDefault="003B5976" w:rsidP="003B5976">
      <w:pPr>
        <w:pStyle w:val="Akapitzlist"/>
        <w:numPr>
          <w:ilvl w:val="0"/>
          <w:numId w:val="3"/>
        </w:numPr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Obowiązek podania przez Panią/Pana danych osobowych bezpośrednio Pani/Pana dotyczących jest wymogiem ustawowym określonym w przepisach PZP, związanym z udziałem w postępowaniu </w:t>
      </w:r>
      <w:r w:rsidR="00030A0A">
        <w:rPr>
          <w:sz w:val="22"/>
          <w:szCs w:val="22"/>
        </w:rPr>
        <w:t xml:space="preserve">                   </w:t>
      </w:r>
      <w:r>
        <w:rPr>
          <w:sz w:val="22"/>
          <w:szCs w:val="22"/>
        </w:rPr>
        <w:t xml:space="preserve">o udzielenie zamówienia publicznego; konsekwencje niepodania określonych danych wynikają </w:t>
      </w:r>
      <w:r w:rsidR="00030A0A">
        <w:rPr>
          <w:sz w:val="22"/>
          <w:szCs w:val="22"/>
        </w:rPr>
        <w:t xml:space="preserve">                   </w:t>
      </w:r>
      <w:r>
        <w:rPr>
          <w:sz w:val="22"/>
          <w:szCs w:val="22"/>
        </w:rPr>
        <w:t xml:space="preserve">z PZP. </w:t>
      </w:r>
    </w:p>
    <w:p w14:paraId="404AE840" w14:textId="77777777" w:rsidR="003B5976" w:rsidRDefault="003B5976" w:rsidP="003B5976">
      <w:pPr>
        <w:pStyle w:val="Akapitzlist"/>
        <w:numPr>
          <w:ilvl w:val="0"/>
          <w:numId w:val="3"/>
        </w:numPr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Osoba, której dane dotyczą ma prawo do:</w:t>
      </w:r>
    </w:p>
    <w:p w14:paraId="14BCBD10" w14:textId="77777777" w:rsidR="003B5976" w:rsidRDefault="003B5976" w:rsidP="003B5976">
      <w:pPr>
        <w:pStyle w:val="Akapitzlist"/>
        <w:ind w:left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dostępu do treści swoich danych oraz możliwości ich poprawiania, sprostowania, ograniczenia przetwarzania, </w:t>
      </w:r>
    </w:p>
    <w:p w14:paraId="27ADD22D" w14:textId="77777777" w:rsidR="003B5976" w:rsidRDefault="003B5976" w:rsidP="003B5976">
      <w:pPr>
        <w:pStyle w:val="Akapitzlist"/>
        <w:ind w:left="357"/>
        <w:jc w:val="both"/>
        <w:rPr>
          <w:sz w:val="22"/>
          <w:szCs w:val="22"/>
        </w:rPr>
      </w:pPr>
      <w:r>
        <w:rPr>
          <w:sz w:val="22"/>
          <w:szCs w:val="22"/>
        </w:rPr>
        <w:t>- w przypadku gdy przetwarzanie danych odbywa się z naruszeniem przepisów Rozporządzenia służy prawo wniesienia skargi do organu nadzorczego tj. Prezesa Urzędu Ochrony Danych Osobowych, ul. Stawki 2, 00-193 Warszawa,</w:t>
      </w:r>
    </w:p>
    <w:p w14:paraId="5264C723" w14:textId="77777777" w:rsidR="003B5976" w:rsidRDefault="003B5976" w:rsidP="003B5976">
      <w:pPr>
        <w:pStyle w:val="Akapitzlist"/>
        <w:numPr>
          <w:ilvl w:val="0"/>
          <w:numId w:val="3"/>
        </w:numPr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Osobie, której dane dotyczą nie przysługuje:</w:t>
      </w:r>
    </w:p>
    <w:p w14:paraId="7F386BCB" w14:textId="77777777" w:rsidR="003B5976" w:rsidRDefault="003B5976" w:rsidP="003B5976">
      <w:pPr>
        <w:pStyle w:val="Akapitzlist"/>
        <w:ind w:left="357"/>
        <w:jc w:val="both"/>
        <w:rPr>
          <w:sz w:val="22"/>
          <w:szCs w:val="22"/>
        </w:rPr>
      </w:pPr>
      <w:r>
        <w:rPr>
          <w:sz w:val="22"/>
          <w:szCs w:val="22"/>
        </w:rPr>
        <w:t>- w związku z art. 17 ust. 3 lit. b, d lub e Rozporządzenia prawo do usunięcia danych osobowych;</w:t>
      </w:r>
    </w:p>
    <w:p w14:paraId="328C4208" w14:textId="77777777" w:rsidR="003B5976" w:rsidRDefault="003B5976" w:rsidP="003B5976">
      <w:pPr>
        <w:pStyle w:val="Akapitzlist"/>
        <w:ind w:left="357"/>
        <w:jc w:val="both"/>
        <w:rPr>
          <w:sz w:val="22"/>
          <w:szCs w:val="22"/>
        </w:rPr>
      </w:pPr>
      <w:r>
        <w:rPr>
          <w:sz w:val="22"/>
          <w:szCs w:val="22"/>
        </w:rPr>
        <w:t>- prawo do przenoszenia danych osobowych, o którym mowa w art. 20 Rozporządzenia;</w:t>
      </w:r>
    </w:p>
    <w:p w14:paraId="49CE0D57" w14:textId="77777777" w:rsidR="003B5976" w:rsidRDefault="003B5976" w:rsidP="003B5976">
      <w:pPr>
        <w:pStyle w:val="Akapitzlist"/>
        <w:ind w:left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na podstawie art. 21 Rozporządzenia prawo sprzeciwu, wobec przetwarzania danych osobowych. </w:t>
      </w:r>
    </w:p>
    <w:p w14:paraId="00E293AF" w14:textId="4ED5B9AE" w:rsidR="003B5976" w:rsidRDefault="003B5976" w:rsidP="003B5976">
      <w:pPr>
        <w:pStyle w:val="Akapitzlist"/>
        <w:numPr>
          <w:ilvl w:val="0"/>
          <w:numId w:val="3"/>
        </w:numPr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gdy wykonanie obowiązków, o których mowa w art. 15 ust. 1-3 Rozporządzenia, wymagałoby niewspółmiernie dużego wysiłku, Administrator może żądać od osoby, której dane </w:t>
      </w:r>
      <w:r>
        <w:rPr>
          <w:sz w:val="22"/>
          <w:szCs w:val="22"/>
        </w:rPr>
        <w:lastRenderedPageBreak/>
        <w:t xml:space="preserve">dotyczą, wskazania dodatkowych informacji mających na celu sprecyzowanie żądania, </w:t>
      </w:r>
      <w:r w:rsidR="00030A0A">
        <w:rPr>
          <w:sz w:val="22"/>
          <w:szCs w:val="22"/>
        </w:rPr>
        <w:t xml:space="preserve">                                     </w:t>
      </w:r>
      <w:r>
        <w:rPr>
          <w:sz w:val="22"/>
          <w:szCs w:val="22"/>
        </w:rPr>
        <w:t>w szczególności podania nazwy lub daty postępowania o udzielenie zamówienia publicznego.</w:t>
      </w:r>
    </w:p>
    <w:p w14:paraId="0F484238" w14:textId="77777777" w:rsidR="003B5976" w:rsidRDefault="003B5976" w:rsidP="003B5976">
      <w:pPr>
        <w:pStyle w:val="Akapitzlist"/>
        <w:numPr>
          <w:ilvl w:val="0"/>
          <w:numId w:val="3"/>
        </w:numPr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Skorzystanie przez osobę, której dane dotyczą, z uprawnienia do sprostowania lub uzupełnienia danych osobowych, o którym mowa w art. 16 Rozporządzenia, nie może skutkować zmianą wyniku postępowania o udzielenie zamówienia publicznego lub konkursu ani zmianą postanowień umowy w zakresie niezgodnym z PZP.</w:t>
      </w:r>
    </w:p>
    <w:p w14:paraId="6221272C" w14:textId="77777777" w:rsidR="003B5976" w:rsidRDefault="003B5976" w:rsidP="003B5976">
      <w:pPr>
        <w:pStyle w:val="Akapitzlist"/>
        <w:numPr>
          <w:ilvl w:val="0"/>
          <w:numId w:val="3"/>
        </w:numPr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Wystąpienie z żądaniem, o którym mowa w art. 18 ust. 1 Rozporządzenia, nie ogranicza przetwarzania danych osobowych do czasu zakończenia postępowania o udzielenie zamówienia publicznego.</w:t>
      </w:r>
    </w:p>
    <w:p w14:paraId="2CE8BD9B" w14:textId="77777777" w:rsidR="003B5976" w:rsidRDefault="003B5976" w:rsidP="003B5976">
      <w:pPr>
        <w:pStyle w:val="Akapitzlist"/>
        <w:numPr>
          <w:ilvl w:val="0"/>
          <w:numId w:val="3"/>
        </w:numPr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W przypadku danych osobowych zamieszczonych przez Administratora w Biuletynie Zamówień Publicznych, prawa, o których mowa w art. 15 i art. 16 Rozporządzenia, są wykonywane w drodze żądania skierowanego do Administratora.</w:t>
      </w:r>
    </w:p>
    <w:p w14:paraId="77BEB3C7" w14:textId="3B91497C" w:rsidR="003B5976" w:rsidRDefault="003B5976" w:rsidP="003B5976">
      <w:pPr>
        <w:pStyle w:val="Akapitzlist"/>
        <w:numPr>
          <w:ilvl w:val="0"/>
          <w:numId w:val="3"/>
        </w:numPr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 dnia zakończenia postępowania o udzielenie zamówienia, w przypadku gdy wniesienie żądania, o którym mowa w art. 18 ust. 1 Rozporządzenia, spowoduje ograniczenie przetwarzania danych osobowych zawartych w protokole i załącznikach do protokołu, Administrator nie udostępnia tych danych zawartych w protokole i w załącznikach do protokołu, chyba że zachodzą przesłanki, </w:t>
      </w:r>
      <w:r w:rsidR="00030A0A">
        <w:rPr>
          <w:sz w:val="22"/>
          <w:szCs w:val="22"/>
        </w:rPr>
        <w:t xml:space="preserve">                         </w:t>
      </w:r>
      <w:r>
        <w:rPr>
          <w:sz w:val="22"/>
          <w:szCs w:val="22"/>
        </w:rPr>
        <w:t>o których mowa w art. 18 ust. 2 Rozporządzenia.</w:t>
      </w:r>
    </w:p>
    <w:p w14:paraId="6A03DCA4" w14:textId="77777777" w:rsidR="003B5976" w:rsidRDefault="003B5976" w:rsidP="003B5976">
      <w:pPr>
        <w:pStyle w:val="Akapitzlist"/>
        <w:numPr>
          <w:ilvl w:val="0"/>
          <w:numId w:val="3"/>
        </w:numPr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W przypadku gdy wykonanie obowiązków, o których mowa w art. 15 ust. 1-3 Rozporządzenia, wymagałoby niewspółmiernie dużego wysiłku, Administrator może żądać od osoby, której dane dotyczą, wskazania dodatkowych informacji mających w szczególności na celu sprecyzowanie nazwy lub daty zakończonego postępowania o udzielenie zamówienia.</w:t>
      </w:r>
    </w:p>
    <w:p w14:paraId="31346974" w14:textId="577F64FA" w:rsidR="003B5976" w:rsidRDefault="003B5976" w:rsidP="003B5976">
      <w:pPr>
        <w:pStyle w:val="Akapitzlist"/>
        <w:numPr>
          <w:ilvl w:val="0"/>
          <w:numId w:val="3"/>
        </w:numPr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Skorzystanie przez osobę, której dane dotyczą, z uprawnienia do sprostowania lub uzupełnienia,</w:t>
      </w:r>
      <w:r w:rsidR="00030A0A">
        <w:rPr>
          <w:sz w:val="22"/>
          <w:szCs w:val="22"/>
        </w:rPr>
        <w:t xml:space="preserve">                   </w:t>
      </w:r>
      <w:r>
        <w:rPr>
          <w:sz w:val="22"/>
          <w:szCs w:val="22"/>
        </w:rPr>
        <w:t xml:space="preserve"> o którym mowa w art. 16 Rozporządzenia, nie może naruszać integralności protokołu oraz jego załączników.</w:t>
      </w:r>
    </w:p>
    <w:p w14:paraId="42BE53DE" w14:textId="77777777" w:rsidR="003B5976" w:rsidRDefault="003B5976" w:rsidP="003B5976">
      <w:pPr>
        <w:pStyle w:val="Akapitzlist"/>
        <w:numPr>
          <w:ilvl w:val="0"/>
          <w:numId w:val="3"/>
        </w:numPr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Ponadto informujemy, iż w związku z przetwarzaniem Pani/Pana danych osobowych nie podlega Pan/Pani decyzjom, które się opierają wyłącznie na zautomatyzowanym przetwarzaniu, w tym profilowaniu, o czym stanowi art. 22 Rozporządzenia.</w:t>
      </w:r>
    </w:p>
    <w:p w14:paraId="3A5DDFF6" w14:textId="77777777" w:rsidR="00523133" w:rsidRDefault="00523133" w:rsidP="003B5976"/>
    <w:p w14:paraId="2AF77AF8" w14:textId="77777777" w:rsidR="00B30FE0" w:rsidRDefault="00B30FE0" w:rsidP="003B5976"/>
    <w:p w14:paraId="5DB06034" w14:textId="77777777" w:rsidR="00B30FE0" w:rsidRDefault="00B30FE0" w:rsidP="003B5976"/>
    <w:sectPr w:rsidR="00B30FE0" w:rsidSect="00813BEF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AAA91" w14:textId="77777777" w:rsidR="007E34DF" w:rsidRDefault="007E34DF" w:rsidP="003E766A">
      <w:r>
        <w:separator/>
      </w:r>
    </w:p>
  </w:endnote>
  <w:endnote w:type="continuationSeparator" w:id="0">
    <w:p w14:paraId="0D2BEE81" w14:textId="77777777" w:rsidR="007E34DF" w:rsidRDefault="007E34DF" w:rsidP="003E7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E084A" w14:textId="77777777" w:rsidR="007E34DF" w:rsidRDefault="007E34DF" w:rsidP="003E766A">
      <w:r>
        <w:separator/>
      </w:r>
    </w:p>
  </w:footnote>
  <w:footnote w:type="continuationSeparator" w:id="0">
    <w:p w14:paraId="57ED941E" w14:textId="77777777" w:rsidR="007E34DF" w:rsidRDefault="007E34DF" w:rsidP="003E76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6307"/>
      <w:gridCol w:w="2763"/>
    </w:tblGrid>
    <w:tr w:rsidR="00A64340" w:rsidRPr="00A64340" w14:paraId="1671A989" w14:textId="77777777" w:rsidTr="00986147">
      <w:trPr>
        <w:trHeight w:val="699"/>
      </w:trPr>
      <w:tc>
        <w:tcPr>
          <w:tcW w:w="3477" w:type="pct"/>
          <w:hideMark/>
        </w:tcPr>
        <w:p w14:paraId="72DA8664" w14:textId="4CFF15F0" w:rsidR="00A64340" w:rsidRPr="00A64340" w:rsidRDefault="00A64340" w:rsidP="00A64340">
          <w:pPr>
            <w:widowControl w:val="0"/>
            <w:tabs>
              <w:tab w:val="left" w:pos="3480"/>
              <w:tab w:val="center" w:pos="4536"/>
              <w:tab w:val="right" w:pos="9072"/>
            </w:tabs>
            <w:suppressAutoHyphens/>
            <w:spacing w:before="240" w:after="600"/>
            <w:jc w:val="both"/>
            <w:rPr>
              <w:rFonts w:ascii="Arial" w:hAnsi="Arial" w:cs="Arial"/>
              <w:b/>
              <w:i/>
              <w:sz w:val="20"/>
            </w:rPr>
          </w:pPr>
        </w:p>
      </w:tc>
      <w:tc>
        <w:tcPr>
          <w:tcW w:w="1523" w:type="pct"/>
          <w:hideMark/>
        </w:tcPr>
        <w:p w14:paraId="44629EC4" w14:textId="476401D3" w:rsidR="00A64340" w:rsidRPr="00A64340" w:rsidRDefault="00A64340" w:rsidP="00A64340">
          <w:pPr>
            <w:widowControl w:val="0"/>
            <w:tabs>
              <w:tab w:val="left" w:pos="3480"/>
              <w:tab w:val="center" w:pos="4536"/>
              <w:tab w:val="right" w:pos="9072"/>
            </w:tabs>
            <w:suppressAutoHyphens/>
            <w:spacing w:before="240" w:after="600"/>
            <w:jc w:val="both"/>
            <w:rPr>
              <w:rFonts w:ascii="Calibri" w:hAnsi="Calibri" w:cs="Calibri"/>
              <w:sz w:val="20"/>
            </w:rPr>
          </w:pPr>
        </w:p>
      </w:tc>
    </w:tr>
  </w:tbl>
  <w:p w14:paraId="5A173B82" w14:textId="30BD8D17" w:rsidR="003E766A" w:rsidRPr="00A64340" w:rsidRDefault="003E766A" w:rsidP="00A64340">
    <w:pPr>
      <w:pStyle w:val="Nagwek"/>
      <w:rPr>
        <w:rFonts w:eastAsia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33451"/>
    <w:multiLevelType w:val="hybridMultilevel"/>
    <w:tmpl w:val="82429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8C0CD0"/>
    <w:multiLevelType w:val="hybridMultilevel"/>
    <w:tmpl w:val="E56A99CA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0844BD5"/>
    <w:multiLevelType w:val="hybridMultilevel"/>
    <w:tmpl w:val="650029BA"/>
    <w:lvl w:ilvl="0" w:tplc="1ACC8EC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03842045">
    <w:abstractNumId w:val="1"/>
  </w:num>
  <w:num w:numId="2" w16cid:durableId="1177186793">
    <w:abstractNumId w:val="0"/>
  </w:num>
  <w:num w:numId="3" w16cid:durableId="2398684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00E"/>
    <w:rsid w:val="00030A0A"/>
    <w:rsid w:val="00041766"/>
    <w:rsid w:val="00083166"/>
    <w:rsid w:val="000C100E"/>
    <w:rsid w:val="00140F6D"/>
    <w:rsid w:val="00154713"/>
    <w:rsid w:val="0018005F"/>
    <w:rsid w:val="00185151"/>
    <w:rsid w:val="00217648"/>
    <w:rsid w:val="002B6BDF"/>
    <w:rsid w:val="00361901"/>
    <w:rsid w:val="003B5976"/>
    <w:rsid w:val="003E766A"/>
    <w:rsid w:val="004C2597"/>
    <w:rsid w:val="004D2D15"/>
    <w:rsid w:val="00523133"/>
    <w:rsid w:val="00583211"/>
    <w:rsid w:val="005C5F6D"/>
    <w:rsid w:val="007374C1"/>
    <w:rsid w:val="007E34DF"/>
    <w:rsid w:val="00813BEF"/>
    <w:rsid w:val="008850EF"/>
    <w:rsid w:val="008B7080"/>
    <w:rsid w:val="008C1D80"/>
    <w:rsid w:val="00966CE9"/>
    <w:rsid w:val="00A04CCD"/>
    <w:rsid w:val="00A64340"/>
    <w:rsid w:val="00B30FE0"/>
    <w:rsid w:val="00B8239F"/>
    <w:rsid w:val="00C66240"/>
    <w:rsid w:val="00CA04FE"/>
    <w:rsid w:val="00CF3754"/>
    <w:rsid w:val="00D81F4B"/>
    <w:rsid w:val="00DD1DB4"/>
    <w:rsid w:val="00E75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0A72EE"/>
  <w15:chartTrackingRefBased/>
  <w15:docId w15:val="{6A6A04D0-E92D-465C-96A8-DF9FE58BF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59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C100E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0C100E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0C100E"/>
  </w:style>
  <w:style w:type="character" w:styleId="Pogrubienie">
    <w:name w:val="Strong"/>
    <w:uiPriority w:val="22"/>
    <w:qFormat/>
    <w:rsid w:val="00966CE9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3E76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766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E766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766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619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3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mina@michal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773</Words>
  <Characters>4642</Characters>
  <Application>Microsoft Office Word</Application>
  <DocSecurity>0</DocSecurity>
  <Lines>38</Lines>
  <Paragraphs>10</Paragraphs>
  <ScaleCrop>false</ScaleCrop>
  <Company/>
  <LinksUpToDate>false</LinksUpToDate>
  <CharactersWithSpaces>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Szałapski</dc:creator>
  <cp:keywords/>
  <dc:description/>
  <cp:lastModifiedBy>Marcin Skowron</cp:lastModifiedBy>
  <cp:revision>10</cp:revision>
  <dcterms:created xsi:type="dcterms:W3CDTF">2022-11-02T08:33:00Z</dcterms:created>
  <dcterms:modified xsi:type="dcterms:W3CDTF">2026-08-14T15:40:00Z</dcterms:modified>
</cp:coreProperties>
</file>