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B701" w14:textId="77777777" w:rsidR="003212F9" w:rsidRDefault="003212F9" w:rsidP="003212F9">
      <w:pPr>
        <w:spacing w:after="160"/>
        <w:jc w:val="right"/>
      </w:pPr>
      <w:r>
        <w:rPr>
          <w:b/>
          <w:bCs/>
        </w:rPr>
        <w:t>Załącznik nr 9 do SWZ</w:t>
      </w:r>
    </w:p>
    <w:p w14:paraId="2963A5D7" w14:textId="77777777" w:rsidR="003212F9" w:rsidRDefault="003212F9" w:rsidP="003212F9">
      <w:pPr>
        <w:spacing w:after="60"/>
        <w:jc w:val="center"/>
      </w:pPr>
      <w:r>
        <w:rPr>
          <w:b/>
          <w:bCs/>
          <w:color w:val="1F3864"/>
          <w:sz w:val="26"/>
          <w:szCs w:val="26"/>
        </w:rPr>
        <w:t>UMOWA Nr RU/………/2026.CUW.IT</w:t>
      </w:r>
    </w:p>
    <w:p w14:paraId="6EDDE1F9" w14:textId="77777777" w:rsidR="003212F9" w:rsidRDefault="003212F9" w:rsidP="003212F9">
      <w:pPr>
        <w:spacing w:after="200"/>
        <w:jc w:val="center"/>
      </w:pPr>
      <w:r>
        <w:rPr>
          <w:b/>
          <w:bCs/>
          <w:color w:val="1F3864"/>
          <w:sz w:val="20"/>
          <w:szCs w:val="20"/>
        </w:rPr>
        <w:t>(PROJEKT)</w:t>
      </w:r>
    </w:p>
    <w:p w14:paraId="5133087D" w14:textId="77777777" w:rsidR="003212F9" w:rsidRDefault="003212F9" w:rsidP="003212F9">
      <w:pPr>
        <w:spacing w:after="120"/>
        <w:jc w:val="both"/>
      </w:pPr>
      <w:r>
        <w:t>zawarta w dniu ……………………………….. w Starachowicach pomiędzy Gminą Starachowice, w imieniu której działa Centrum Usług Wspólnych – jednostka budżetowa Gminy Starachowice, 27-200 Starachowice, ul. Radomska 45, NIP 6641871654, REGON 290509279, zwaną dalej „Zamawiającym”, reprezentowaną przez Dyrektora – panią Martę Woźniak, działającą na podstawie pełnomocnictwa Prezydenta Miasta Starachowice z dnia 01.01.2021 r.,</w:t>
      </w:r>
    </w:p>
    <w:p w14:paraId="2DD98724" w14:textId="77777777" w:rsidR="003212F9" w:rsidRDefault="003212F9" w:rsidP="003212F9">
      <w:pPr>
        <w:spacing w:after="120"/>
        <w:jc w:val="both"/>
      </w:pPr>
      <w:r>
        <w:t>a</w:t>
      </w:r>
    </w:p>
    <w:p w14:paraId="0D2240DB" w14:textId="77777777" w:rsidR="003212F9" w:rsidRDefault="003212F9" w:rsidP="003212F9">
      <w:pPr>
        <w:spacing w:after="120"/>
        <w:jc w:val="both"/>
      </w:pPr>
      <w:r>
        <w:t>…………………………………………………………………………………………………………………………………………………………………………………………</w:t>
      </w:r>
    </w:p>
    <w:p w14:paraId="761EBDB0" w14:textId="77777777" w:rsidR="003212F9" w:rsidRDefault="003212F9" w:rsidP="003212F9">
      <w:pPr>
        <w:spacing w:after="120"/>
        <w:jc w:val="both"/>
      </w:pPr>
      <w:r>
        <w:t>…………………………………………………………………………………………………………………………………………………………………………………………</w:t>
      </w:r>
    </w:p>
    <w:p w14:paraId="1460089E" w14:textId="77777777" w:rsidR="003212F9" w:rsidRDefault="003212F9" w:rsidP="003212F9">
      <w:pPr>
        <w:spacing w:after="120"/>
      </w:pPr>
      <w:r>
        <w:rPr>
          <w:i/>
          <w:iCs/>
          <w:color w:val="808080"/>
          <w:sz w:val="18"/>
          <w:szCs w:val="18"/>
        </w:rPr>
        <w:t>nazwa Wykonawcy i jego podstawowe dane – w tym nr rejestru sądowego, nazwa i siedziba sądu rejestrowego (jeśli dotyczy), nr NIP i REGON; w przypadku spółek kapitałowych skład zarządu i wartość kapitału zakładowego lub akcyjnego (opłaconego),</w:t>
      </w:r>
    </w:p>
    <w:p w14:paraId="43375CA8" w14:textId="77777777" w:rsidR="003212F9" w:rsidRDefault="003212F9" w:rsidP="003212F9">
      <w:pPr>
        <w:spacing w:after="120"/>
        <w:jc w:val="both"/>
      </w:pPr>
      <w:r>
        <w:t>zwanym dalej „Wykonawcą”, reprezentowanym przez: …………….……………………………………………………..,</w:t>
      </w:r>
    </w:p>
    <w:p w14:paraId="3DEA68E8" w14:textId="77777777" w:rsidR="003212F9" w:rsidRDefault="003212F9" w:rsidP="003212F9">
      <w:pPr>
        <w:spacing w:after="120"/>
        <w:jc w:val="both"/>
      </w:pPr>
      <w:r>
        <w:t>łącznie zwanymi dalej „Stronami”.</w:t>
      </w:r>
    </w:p>
    <w:p w14:paraId="64C757E2" w14:textId="77777777" w:rsidR="003212F9" w:rsidRDefault="003212F9" w:rsidP="003212F9">
      <w:pPr>
        <w:spacing w:after="120"/>
        <w:jc w:val="both"/>
      </w:pPr>
      <w:r>
        <w:t>Umowa zostaje zawarta w wyniku przeprowadzonego postępowania o udzielenie zamówienia publicznego w trybie podstawowym bez negocjacji (art. 275 pkt 1), zgodnie z przepisami ustawy z dnia 11 września 2019 r. – Prawo zamówień publicznych (</w:t>
      </w:r>
      <w:proofErr w:type="spellStart"/>
      <w:r>
        <w:t>t.j</w:t>
      </w:r>
      <w:proofErr w:type="spellEnd"/>
      <w:r>
        <w:t xml:space="preserve">. Dz. U. z 2026 r. poz. 793 z </w:t>
      </w:r>
      <w:proofErr w:type="spellStart"/>
      <w:r>
        <w:t>późn</w:t>
      </w:r>
      <w:proofErr w:type="spellEnd"/>
      <w:r>
        <w:t xml:space="preserve">. zm.), zwanej dalej „ustawą </w:t>
      </w:r>
      <w:proofErr w:type="spellStart"/>
      <w:r>
        <w:t>Pzp</w:t>
      </w:r>
      <w:proofErr w:type="spellEnd"/>
      <w:r>
        <w:t>”.</w:t>
      </w:r>
    </w:p>
    <w:p w14:paraId="4E835D81" w14:textId="77777777" w:rsidR="003212F9" w:rsidRDefault="003212F9" w:rsidP="003212F9">
      <w:pPr>
        <w:spacing w:before="240" w:after="40"/>
        <w:jc w:val="center"/>
      </w:pPr>
      <w:r>
        <w:rPr>
          <w:b/>
          <w:bCs/>
          <w:color w:val="1F3864"/>
          <w:sz w:val="24"/>
          <w:szCs w:val="24"/>
        </w:rPr>
        <w:t>§ 1</w:t>
      </w:r>
    </w:p>
    <w:p w14:paraId="20A706FD" w14:textId="77777777" w:rsidR="003212F9" w:rsidRDefault="003212F9" w:rsidP="003212F9">
      <w:pPr>
        <w:spacing w:after="120"/>
        <w:jc w:val="center"/>
      </w:pPr>
      <w:r>
        <w:rPr>
          <w:b/>
          <w:bCs/>
          <w:color w:val="1F3864"/>
        </w:rPr>
        <w:t>PRZEDMIOT UMOWY</w:t>
      </w:r>
    </w:p>
    <w:p w14:paraId="42C3EBAE" w14:textId="77777777" w:rsidR="003212F9" w:rsidRDefault="003212F9" w:rsidP="003212F9">
      <w:pPr>
        <w:spacing w:after="80"/>
        <w:ind w:left="360" w:hanging="360"/>
        <w:jc w:val="both"/>
      </w:pPr>
      <w:r>
        <w:rPr>
          <w:b/>
          <w:bCs/>
        </w:rPr>
        <w:t xml:space="preserve">1. </w:t>
      </w:r>
      <w:r>
        <w:t>Zamawiający zleca, a Wykonawca przyjmuje do wykonania zamówienie pn.: „Nowoczesny Monitoring dla bezpiecznych Starachowic” – Etap 1: Modernizacja sieci radiowej.</w:t>
      </w:r>
    </w:p>
    <w:p w14:paraId="71354EE5" w14:textId="77777777" w:rsidR="003212F9" w:rsidRDefault="003212F9" w:rsidP="003212F9">
      <w:pPr>
        <w:spacing w:after="80"/>
        <w:ind w:left="360" w:hanging="360"/>
        <w:jc w:val="both"/>
      </w:pPr>
      <w:r>
        <w:rPr>
          <w:b/>
          <w:bCs/>
        </w:rPr>
        <w:t xml:space="preserve">2. </w:t>
      </w:r>
      <w:r>
        <w:t>Szczegółowy opis przedmiotu zamówienia określa Opis Przedmiotu Zamówienia (OPZ), stanowiący załącznik do obowiązującej Specyfikacji Warunków Zamówienia, zwanej dalej „SWZ”.</w:t>
      </w:r>
    </w:p>
    <w:p w14:paraId="25209B7B" w14:textId="77777777" w:rsidR="003212F9" w:rsidRDefault="003212F9" w:rsidP="003212F9">
      <w:pPr>
        <w:spacing w:after="80"/>
        <w:ind w:left="360" w:hanging="360"/>
        <w:jc w:val="both"/>
      </w:pPr>
      <w:r>
        <w:rPr>
          <w:b/>
          <w:bCs/>
        </w:rPr>
        <w:t xml:space="preserve">3. </w:t>
      </w:r>
      <w:r>
        <w:t xml:space="preserve">Przedmiot zamówienia obejmuje w szczególności: dostawę i montaż urządzeń radioliniowych oraz teletechnicznych (radiolinie, przełączniki </w:t>
      </w:r>
      <w:proofErr w:type="spellStart"/>
      <w:r>
        <w:t>zarządzalne</w:t>
      </w:r>
      <w:proofErr w:type="spellEnd"/>
      <w:r>
        <w:t xml:space="preserve"> </w:t>
      </w:r>
      <w:proofErr w:type="spellStart"/>
      <w:r>
        <w:t>PoE</w:t>
      </w:r>
      <w:proofErr w:type="spellEnd"/>
      <w:r>
        <w:t>+, szafy teletechniczne RACK, panele i moduły ochronne LAN/</w:t>
      </w:r>
      <w:proofErr w:type="spellStart"/>
      <w:r>
        <w:t>PoE</w:t>
      </w:r>
      <w:proofErr w:type="spellEnd"/>
      <w:r>
        <w:t>, osprzęt światłowodowy – przełącznice, wkładki SFP, półki, listwy PDU, zabezpieczenia), dostawę i montaż masztów antenowych oraz okablowania strukturalnego, demontaż wskazanej infrastruktury, prace instalacyjne (w tym prace na wysokości), konfigurację, pomiary, uruchomienie oraz sporządzenie dokumentacji powykonawczej.</w:t>
      </w:r>
    </w:p>
    <w:p w14:paraId="6EF993EC" w14:textId="77777777" w:rsidR="003212F9" w:rsidRDefault="003212F9" w:rsidP="003212F9">
      <w:pPr>
        <w:spacing w:after="80"/>
        <w:ind w:left="360" w:hanging="360"/>
        <w:jc w:val="both"/>
      </w:pPr>
      <w:r>
        <w:rPr>
          <w:b/>
          <w:bCs/>
        </w:rPr>
        <w:t xml:space="preserve">4. </w:t>
      </w:r>
      <w:r>
        <w:t>Integralne części niniejszej umowy stanowią:</w:t>
      </w:r>
    </w:p>
    <w:p w14:paraId="77ACC78E" w14:textId="77777777" w:rsidR="003212F9" w:rsidRDefault="003212F9" w:rsidP="003212F9">
      <w:pPr>
        <w:spacing w:after="60"/>
        <w:ind w:left="720" w:hanging="360"/>
        <w:jc w:val="both"/>
      </w:pPr>
      <w:r>
        <w:t>a) oferta Wykonawcy wraz z wyceną oraz dodatkowymi dokumentami i oświadczeniami złożonymi po wyborze najkorzystniejszej oferty;</w:t>
      </w:r>
    </w:p>
    <w:p w14:paraId="3A70987C" w14:textId="77777777" w:rsidR="003212F9" w:rsidRDefault="003212F9" w:rsidP="003212F9">
      <w:pPr>
        <w:spacing w:after="60"/>
        <w:ind w:left="720" w:hanging="360"/>
        <w:jc w:val="both"/>
      </w:pPr>
      <w:r>
        <w:t>b) SWZ wraz z załącznikami, uwzględniającymi zmiany dokonane do terminu składania ofert.</w:t>
      </w:r>
    </w:p>
    <w:p w14:paraId="0C96974E" w14:textId="77777777" w:rsidR="003212F9" w:rsidRDefault="003212F9" w:rsidP="003212F9">
      <w:pPr>
        <w:spacing w:before="240" w:after="40"/>
        <w:jc w:val="center"/>
      </w:pPr>
      <w:r>
        <w:rPr>
          <w:b/>
          <w:bCs/>
          <w:color w:val="1F3864"/>
          <w:sz w:val="24"/>
          <w:szCs w:val="24"/>
        </w:rPr>
        <w:t>§ 2</w:t>
      </w:r>
    </w:p>
    <w:p w14:paraId="08373F0A" w14:textId="77777777" w:rsidR="003212F9" w:rsidRDefault="003212F9" w:rsidP="003212F9">
      <w:pPr>
        <w:spacing w:after="120"/>
        <w:jc w:val="center"/>
      </w:pPr>
      <w:r>
        <w:rPr>
          <w:b/>
          <w:bCs/>
          <w:color w:val="1F3864"/>
        </w:rPr>
        <w:t>TERMIN REALIZACJI</w:t>
      </w:r>
    </w:p>
    <w:p w14:paraId="4A7A22D9" w14:textId="77777777" w:rsidR="003212F9" w:rsidRDefault="003212F9" w:rsidP="003212F9">
      <w:pPr>
        <w:spacing w:after="80"/>
        <w:ind w:left="360" w:hanging="360"/>
        <w:jc w:val="both"/>
      </w:pPr>
      <w:r>
        <w:rPr>
          <w:b/>
          <w:bCs/>
        </w:rPr>
        <w:t xml:space="preserve">1. </w:t>
      </w:r>
      <w:r>
        <w:t>Ustala się termin wykonania zamówienia: do 3 (trzech) miesięcy od dnia zawarcia umowy.</w:t>
      </w:r>
    </w:p>
    <w:p w14:paraId="4A97ABDC" w14:textId="77777777" w:rsidR="003212F9" w:rsidRDefault="003212F9" w:rsidP="003212F9">
      <w:pPr>
        <w:spacing w:after="80"/>
        <w:ind w:left="360" w:hanging="360"/>
        <w:jc w:val="both"/>
      </w:pPr>
      <w:r>
        <w:rPr>
          <w:b/>
          <w:bCs/>
        </w:rPr>
        <w:t xml:space="preserve">2. </w:t>
      </w:r>
      <w:r>
        <w:t>Za termin wykonania zamówienia uznaje się dzień podpisania przez Zamawiającego protokołu odbioru końcowego bez zastrzeżeń.</w:t>
      </w:r>
    </w:p>
    <w:p w14:paraId="37A8E646" w14:textId="77777777" w:rsidR="003212F9" w:rsidRDefault="003212F9" w:rsidP="003212F9">
      <w:pPr>
        <w:spacing w:before="240" w:after="40"/>
        <w:jc w:val="center"/>
      </w:pPr>
      <w:r>
        <w:rPr>
          <w:b/>
          <w:bCs/>
          <w:color w:val="1F3864"/>
          <w:sz w:val="24"/>
          <w:szCs w:val="24"/>
        </w:rPr>
        <w:lastRenderedPageBreak/>
        <w:t>§ 3</w:t>
      </w:r>
    </w:p>
    <w:p w14:paraId="6596CC9E" w14:textId="77777777" w:rsidR="003212F9" w:rsidRDefault="003212F9" w:rsidP="003212F9">
      <w:pPr>
        <w:spacing w:after="120"/>
        <w:jc w:val="center"/>
      </w:pPr>
      <w:r>
        <w:rPr>
          <w:b/>
          <w:bCs/>
          <w:color w:val="1F3864"/>
        </w:rPr>
        <w:t>OBOWIĄZKI WYKONAWCY</w:t>
      </w:r>
    </w:p>
    <w:p w14:paraId="6534A449" w14:textId="77777777" w:rsidR="003212F9" w:rsidRDefault="003212F9" w:rsidP="003212F9">
      <w:pPr>
        <w:spacing w:after="80"/>
        <w:ind w:left="360" w:hanging="360"/>
        <w:jc w:val="both"/>
      </w:pPr>
      <w:r>
        <w:rPr>
          <w:b/>
          <w:bCs/>
        </w:rPr>
        <w:t xml:space="preserve">1. </w:t>
      </w:r>
      <w:r>
        <w:t>Wykonawca oświadcza, że przed zawarciem umowy uzyskał od Zamawiającego wszystkie informacje, które mogłyby mieć wpływ na ryzyko i okoliczności realizacji przedmiotu umowy, w tym na ustalenie wysokości wynagrodzenia, oraz że zapoznał się ze wszystkimi dokumentami i warunkami niezbędnymi do wykonania umowy, w związku z czym nie wnosi i nie będzie wnosił żadnych roszczeń z tego tytułu.</w:t>
      </w:r>
    </w:p>
    <w:p w14:paraId="2F8F6B06" w14:textId="77777777" w:rsidR="003212F9" w:rsidRDefault="003212F9" w:rsidP="003212F9">
      <w:pPr>
        <w:spacing w:after="80"/>
        <w:ind w:left="360" w:hanging="360"/>
        <w:jc w:val="both"/>
      </w:pPr>
      <w:r>
        <w:rPr>
          <w:b/>
          <w:bCs/>
        </w:rPr>
        <w:t xml:space="preserve">2. </w:t>
      </w:r>
      <w:r>
        <w:t>Wykonawca gwarantuje, że dostarczony sprzęt jest fabrycznie nowy, posiada cechy zgodne z ofertą oraz spełnia wymogi obowiązujących przepisów i norm. Wykonawca zobowiązany jest wydać Zamawiającemu najpóźniej w dniu odbioru pełną dokumentację przedmiotu zamówienia, w tym dokumentację powykonawczą oraz protokoły pomiarów.</w:t>
      </w:r>
    </w:p>
    <w:p w14:paraId="2C098B3D" w14:textId="77777777" w:rsidR="003212F9" w:rsidRDefault="003212F9" w:rsidP="003212F9">
      <w:pPr>
        <w:spacing w:after="80"/>
        <w:ind w:left="360" w:hanging="360"/>
        <w:jc w:val="both"/>
      </w:pPr>
      <w:r>
        <w:rPr>
          <w:b/>
          <w:bCs/>
        </w:rPr>
        <w:t xml:space="preserve">3. </w:t>
      </w:r>
      <w:r>
        <w:t>Wykonawca zobowiązany jest realizować przedmiot umowy zgodnie z OPZ, ofertą, obowiązującymi przepisami, normami technicznymi oraz zasadami wiedzy technicznej, przy użyciu materiałów i urządzeń o parametrach nie gorszych niż wskazane w ofercie.</w:t>
      </w:r>
    </w:p>
    <w:p w14:paraId="052F76A2" w14:textId="77777777" w:rsidR="003212F9" w:rsidRDefault="003212F9" w:rsidP="003212F9">
      <w:pPr>
        <w:spacing w:after="80"/>
        <w:ind w:left="360" w:hanging="360"/>
        <w:jc w:val="both"/>
      </w:pPr>
      <w:r>
        <w:rPr>
          <w:b/>
          <w:bCs/>
        </w:rPr>
        <w:t xml:space="preserve">4. </w:t>
      </w:r>
      <w:r>
        <w:t>Wykonawca w terminie do 14 dni od dnia podpisania umowy przekaże Zamawiającemu polisę lub inny dokument ubezpieczenia potwierdzający zawarcie – na okres od dnia rozpoczęcia do dnia zakończenia realizacji umowy – ubezpieczenia od odpowiedzialności cywilnej w zakresie prowadzonej działalności gospodarczej zgodnej z przedmiotem zamówienia, na kwotę nie niższą niż cena ofertowa brutto. Ubezpieczeniem powinna być objęta odpowiedzialność Wykonawcy wobec Zamawiającego, jego pracowników i osób trzecich z tytułu szkód powstałych w związku z wykonywanym zamówieniem.</w:t>
      </w:r>
    </w:p>
    <w:p w14:paraId="08E6E5AB" w14:textId="77777777" w:rsidR="003212F9" w:rsidRDefault="003212F9" w:rsidP="003212F9">
      <w:pPr>
        <w:spacing w:after="80"/>
        <w:ind w:left="360" w:hanging="360"/>
        <w:jc w:val="both"/>
      </w:pPr>
      <w:r>
        <w:rPr>
          <w:b/>
          <w:bCs/>
        </w:rPr>
        <w:t xml:space="preserve">5. </w:t>
      </w:r>
      <w:r>
        <w:t>Wykonawca ponosi pełną odpowiedzialność cywilnoprawną za szkody spowodowane własnym działaniem lub zaniechaniem związanym z realizacją zamówienia, w tym za szkody w mieniu Zamawiającego i osób trzecich powstałe w toku prac.</w:t>
      </w:r>
    </w:p>
    <w:p w14:paraId="1D05892B" w14:textId="77777777" w:rsidR="003212F9" w:rsidRDefault="003212F9" w:rsidP="003212F9">
      <w:pPr>
        <w:spacing w:after="80"/>
        <w:ind w:left="360" w:hanging="360"/>
        <w:jc w:val="both"/>
      </w:pPr>
      <w:r>
        <w:rPr>
          <w:b/>
          <w:bCs/>
        </w:rPr>
        <w:t xml:space="preserve">6. </w:t>
      </w:r>
      <w:r>
        <w:t>Wykonawca zobowiązany jest do uzgodnienia z Zamawiającym harmonogramu prac wymagających czasowego wyłączenia elementów istniejącej sieci monitoringu, w sposób minimalizujący przerwy w działaniu monitoringu miejskiego.</w:t>
      </w:r>
    </w:p>
    <w:p w14:paraId="786C0B5D" w14:textId="77777777" w:rsidR="003212F9" w:rsidRDefault="003212F9" w:rsidP="003212F9">
      <w:pPr>
        <w:spacing w:before="240" w:after="40"/>
        <w:jc w:val="center"/>
      </w:pPr>
      <w:r>
        <w:rPr>
          <w:b/>
          <w:bCs/>
          <w:color w:val="1F3864"/>
          <w:sz w:val="24"/>
          <w:szCs w:val="24"/>
        </w:rPr>
        <w:t>§ 4</w:t>
      </w:r>
    </w:p>
    <w:p w14:paraId="63FCD955" w14:textId="77777777" w:rsidR="003212F9" w:rsidRDefault="003212F9" w:rsidP="003212F9">
      <w:pPr>
        <w:spacing w:after="120"/>
        <w:jc w:val="center"/>
      </w:pPr>
      <w:r>
        <w:rPr>
          <w:b/>
          <w:bCs/>
          <w:color w:val="1F3864"/>
        </w:rPr>
        <w:t>OBOWIĄZKI ZAMAWIAJĄCEGO</w:t>
      </w:r>
    </w:p>
    <w:p w14:paraId="762A771B" w14:textId="77777777" w:rsidR="003212F9" w:rsidRDefault="003212F9" w:rsidP="003212F9">
      <w:pPr>
        <w:spacing w:after="120"/>
        <w:jc w:val="both"/>
      </w:pPr>
      <w:r>
        <w:t>Do obowiązków Zamawiającego należy:</w:t>
      </w:r>
    </w:p>
    <w:p w14:paraId="56282FDB" w14:textId="77777777" w:rsidR="003212F9" w:rsidRDefault="003212F9" w:rsidP="003212F9">
      <w:pPr>
        <w:spacing w:after="60"/>
        <w:ind w:left="720" w:hanging="360"/>
        <w:jc w:val="both"/>
      </w:pPr>
      <w:r>
        <w:t>a) przystąpienie do odbioru przedmiotu umowy w terminie określonym w § 7, po zgłoszeniu przez Wykonawcę gotowości do odbioru;</w:t>
      </w:r>
    </w:p>
    <w:p w14:paraId="5EC0D7DF" w14:textId="77777777" w:rsidR="003212F9" w:rsidRDefault="003212F9" w:rsidP="003212F9">
      <w:pPr>
        <w:spacing w:after="60"/>
        <w:ind w:left="720" w:hanging="360"/>
        <w:jc w:val="both"/>
      </w:pPr>
      <w:r>
        <w:t>b) dokonanie odbiorów zgodnie z warunkami niniejszej umowy;</w:t>
      </w:r>
    </w:p>
    <w:p w14:paraId="272674C2" w14:textId="77777777" w:rsidR="003212F9" w:rsidRDefault="003212F9" w:rsidP="003212F9">
      <w:pPr>
        <w:spacing w:after="60"/>
        <w:ind w:left="720" w:hanging="360"/>
        <w:jc w:val="both"/>
      </w:pPr>
      <w:r>
        <w:t>c) zapewnienie Wykonawcy dostępu do obiektów i lokalizacji niezbędnych do realizacji przedmiotu umowy, na zasadach określonych w § 8;</w:t>
      </w:r>
    </w:p>
    <w:p w14:paraId="0959FBCA" w14:textId="77777777" w:rsidR="003212F9" w:rsidRDefault="003212F9" w:rsidP="003212F9">
      <w:pPr>
        <w:spacing w:after="60"/>
        <w:ind w:left="720" w:hanging="360"/>
        <w:jc w:val="both"/>
      </w:pPr>
      <w:r>
        <w:t>d) terminowa zapłata wynagrodzenia za wykonany i odebrany przedmiot umowy.</w:t>
      </w:r>
    </w:p>
    <w:p w14:paraId="5C1D2888" w14:textId="77777777" w:rsidR="003212F9" w:rsidRDefault="003212F9" w:rsidP="003212F9">
      <w:pPr>
        <w:spacing w:before="240" w:after="40"/>
        <w:jc w:val="center"/>
      </w:pPr>
      <w:r>
        <w:rPr>
          <w:b/>
          <w:bCs/>
          <w:color w:val="1F3864"/>
          <w:sz w:val="24"/>
          <w:szCs w:val="24"/>
        </w:rPr>
        <w:t>§ 5</w:t>
      </w:r>
    </w:p>
    <w:p w14:paraId="65A8D36E" w14:textId="77777777" w:rsidR="003212F9" w:rsidRDefault="003212F9" w:rsidP="003212F9">
      <w:pPr>
        <w:spacing w:after="120"/>
        <w:jc w:val="center"/>
      </w:pPr>
      <w:r>
        <w:rPr>
          <w:b/>
          <w:bCs/>
          <w:color w:val="1F3864"/>
        </w:rPr>
        <w:t>PRZEDSTAWICIELE ZAMAWIAJĄCEGO</w:t>
      </w:r>
    </w:p>
    <w:p w14:paraId="18C3FDA0" w14:textId="77777777" w:rsidR="003212F9" w:rsidRDefault="003212F9" w:rsidP="003212F9">
      <w:pPr>
        <w:spacing w:after="80"/>
        <w:ind w:left="360" w:hanging="360"/>
        <w:jc w:val="both"/>
      </w:pPr>
      <w:r>
        <w:rPr>
          <w:b/>
          <w:bCs/>
        </w:rPr>
        <w:t xml:space="preserve">1. </w:t>
      </w:r>
      <w:r>
        <w:t>Zamawiający wyznacza do współpracy z Wykonawcą w zakresie realizacji umowy:</w:t>
      </w:r>
    </w:p>
    <w:p w14:paraId="31E5B4B9" w14:textId="77777777" w:rsidR="003212F9" w:rsidRPr="003212F9" w:rsidRDefault="003212F9" w:rsidP="003212F9">
      <w:pPr>
        <w:spacing w:after="120"/>
        <w:jc w:val="both"/>
        <w:rPr>
          <w:lang w:val="en-US"/>
        </w:rPr>
      </w:pPr>
      <w:r w:rsidRPr="003212F9">
        <w:rPr>
          <w:lang w:val="en-US"/>
        </w:rPr>
        <w:t>Damian Lisowski, tel. 41 322 15 07, e-mail: damian.lisowski@starachowice.eu (monitoring),</w:t>
      </w:r>
    </w:p>
    <w:p w14:paraId="5452EFA1" w14:textId="77777777" w:rsidR="003212F9" w:rsidRDefault="003212F9" w:rsidP="003212F9">
      <w:pPr>
        <w:spacing w:after="120"/>
        <w:jc w:val="both"/>
      </w:pPr>
      <w:r>
        <w:t>Sebastian Krawczyk, tel. 41 322 15 03, e-mail: sebastian.krawczyk@starachowice.eu (sieć światłowodowa).</w:t>
      </w:r>
    </w:p>
    <w:p w14:paraId="0CBFC5D7" w14:textId="77777777" w:rsidR="003212F9" w:rsidRDefault="003212F9" w:rsidP="003212F9">
      <w:pPr>
        <w:spacing w:after="80"/>
        <w:ind w:left="360" w:hanging="360"/>
        <w:jc w:val="both"/>
      </w:pPr>
      <w:r>
        <w:rPr>
          <w:b/>
          <w:bCs/>
        </w:rPr>
        <w:t xml:space="preserve">2. </w:t>
      </w:r>
      <w:r>
        <w:t>Osoby wymienione w ust. 1 są upoważnione ze strony Zamawiającego do nadzoru nad realizacją zamówienia oraz podpisywania protokołów odbioru. Zamawiający zastrzega sobie prawo zmiany osób wskazanych w ust. 1, o czym niezwłocznie powiadomi Wykonawcę; zmiana ta nie wymaga aneksu do umowy.</w:t>
      </w:r>
    </w:p>
    <w:p w14:paraId="34156E1F" w14:textId="77777777" w:rsidR="003212F9" w:rsidRDefault="003212F9" w:rsidP="003212F9">
      <w:pPr>
        <w:spacing w:before="240" w:after="40"/>
        <w:jc w:val="center"/>
      </w:pPr>
      <w:r>
        <w:rPr>
          <w:b/>
          <w:bCs/>
          <w:color w:val="1F3864"/>
          <w:sz w:val="24"/>
          <w:szCs w:val="24"/>
        </w:rPr>
        <w:lastRenderedPageBreak/>
        <w:t>§ 6</w:t>
      </w:r>
    </w:p>
    <w:p w14:paraId="352E6AC3" w14:textId="77777777" w:rsidR="003212F9" w:rsidRDefault="003212F9" w:rsidP="003212F9">
      <w:pPr>
        <w:spacing w:after="120"/>
        <w:jc w:val="center"/>
      </w:pPr>
      <w:r>
        <w:rPr>
          <w:b/>
          <w:bCs/>
          <w:color w:val="1F3864"/>
        </w:rPr>
        <w:t>PRZEDSTAWICIELE WYKONAWCY</w:t>
      </w:r>
    </w:p>
    <w:p w14:paraId="50C289F7" w14:textId="77777777" w:rsidR="003212F9" w:rsidRDefault="003212F9" w:rsidP="003212F9">
      <w:pPr>
        <w:spacing w:after="80"/>
        <w:ind w:left="360" w:hanging="360"/>
        <w:jc w:val="both"/>
      </w:pPr>
      <w:r>
        <w:rPr>
          <w:b/>
          <w:bCs/>
        </w:rPr>
        <w:t xml:space="preserve">1. </w:t>
      </w:r>
      <w:r>
        <w:t>Przedstawicielami Wykonawcy będą: ………………………………………………..</w:t>
      </w:r>
    </w:p>
    <w:p w14:paraId="52339B60" w14:textId="77777777" w:rsidR="003212F9" w:rsidRDefault="003212F9" w:rsidP="003212F9">
      <w:pPr>
        <w:spacing w:after="80"/>
        <w:ind w:left="360" w:hanging="360"/>
        <w:jc w:val="both"/>
      </w:pPr>
      <w:r>
        <w:rPr>
          <w:b/>
          <w:bCs/>
        </w:rPr>
        <w:t xml:space="preserve">2. </w:t>
      </w:r>
      <w:r>
        <w:t>Wykonawca może dokonać zmiany członka zespołu wyłącznie za uprzednią, pisemną zgodą Zamawiającego. Nowy członek zespołu musi spełniać wymagania określone w warunkach udzielenia zamówienia. Zmiana ta nie wymaga aneksu do umowy. Zamawiający może żądać od Wykonawcy zmiany członka zespołu, jeżeli uzna, że nie wykonuje on obowiązków wynikających z niniejszej umowy.</w:t>
      </w:r>
    </w:p>
    <w:p w14:paraId="20DC9921" w14:textId="77777777" w:rsidR="003212F9" w:rsidRDefault="003212F9" w:rsidP="003212F9">
      <w:pPr>
        <w:spacing w:before="240" w:after="40"/>
        <w:jc w:val="center"/>
      </w:pPr>
      <w:r>
        <w:rPr>
          <w:b/>
          <w:bCs/>
          <w:color w:val="1F3864"/>
          <w:sz w:val="24"/>
          <w:szCs w:val="24"/>
        </w:rPr>
        <w:t>§ 7</w:t>
      </w:r>
    </w:p>
    <w:p w14:paraId="49EB4601" w14:textId="77777777" w:rsidR="003212F9" w:rsidRDefault="003212F9" w:rsidP="003212F9">
      <w:pPr>
        <w:spacing w:after="120"/>
        <w:jc w:val="center"/>
      </w:pPr>
      <w:r>
        <w:rPr>
          <w:b/>
          <w:bCs/>
          <w:color w:val="1F3864"/>
        </w:rPr>
        <w:t>ODBIÓR PRZEDMIOTU UMOWY</w:t>
      </w:r>
    </w:p>
    <w:p w14:paraId="61E964FC" w14:textId="77777777" w:rsidR="003212F9" w:rsidRDefault="003212F9" w:rsidP="003212F9">
      <w:pPr>
        <w:spacing w:after="80"/>
        <w:ind w:left="360" w:hanging="360"/>
        <w:jc w:val="both"/>
      </w:pPr>
      <w:r>
        <w:rPr>
          <w:b/>
          <w:bCs/>
        </w:rPr>
        <w:t xml:space="preserve">1. </w:t>
      </w:r>
      <w:r>
        <w:t>Przedmiotem odbioru końcowego jest całość przedmiotu umowy. Wykonawca zgłasza Zamawiającemu gotowość do odbioru pisemnie lub drogą elektroniczną. Zamawiający przystępuje do odbioru w terminie do 7 dni roboczych od dnia zgłoszenia gotowości.</w:t>
      </w:r>
    </w:p>
    <w:p w14:paraId="51D40278" w14:textId="77777777" w:rsidR="003212F9" w:rsidRDefault="003212F9" w:rsidP="003212F9">
      <w:pPr>
        <w:spacing w:after="80"/>
        <w:ind w:left="360" w:hanging="360"/>
        <w:jc w:val="both"/>
      </w:pPr>
      <w:r>
        <w:rPr>
          <w:b/>
          <w:bCs/>
        </w:rPr>
        <w:t xml:space="preserve">2. </w:t>
      </w:r>
      <w:r>
        <w:t>Z czynności odbioru sporządza się protokół zawierający wszelkie ustalenia dokonane w toku czynności odbiorowych, w tym pomiary i testy potwierdzające prawidłowe działanie sieci.</w:t>
      </w:r>
    </w:p>
    <w:p w14:paraId="4D6F9726" w14:textId="77777777" w:rsidR="003212F9" w:rsidRDefault="003212F9" w:rsidP="003212F9">
      <w:pPr>
        <w:spacing w:after="80"/>
        <w:ind w:left="360" w:hanging="360"/>
        <w:jc w:val="both"/>
      </w:pPr>
      <w:r>
        <w:rPr>
          <w:b/>
          <w:bCs/>
        </w:rPr>
        <w:t xml:space="preserve">3. </w:t>
      </w:r>
      <w:r>
        <w:t>Jeżeli w wykonaniu przedmiotu umowy brak jest wad, lub gdy wady zostały usunięte przez Wykonawcę w trakcie czynności odbioru, sporządza się protokół odbioru bez zastrzeżeń.</w:t>
      </w:r>
    </w:p>
    <w:p w14:paraId="4D0679AD" w14:textId="77777777" w:rsidR="003212F9" w:rsidRDefault="003212F9" w:rsidP="003212F9">
      <w:pPr>
        <w:spacing w:after="80"/>
        <w:ind w:left="360" w:hanging="360"/>
        <w:jc w:val="both"/>
      </w:pPr>
      <w:r>
        <w:rPr>
          <w:b/>
          <w:bCs/>
        </w:rPr>
        <w:t xml:space="preserve">4. </w:t>
      </w:r>
      <w:r>
        <w:t>Jeżeli w trakcie odbioru zostaną stwierdzone wady i usterki, sporządza się protokół odbioru z zastrzeżeniami, a Zamawiającemu przysługują następujące uprawnienia:</w:t>
      </w:r>
    </w:p>
    <w:p w14:paraId="0C76B8C5" w14:textId="77777777" w:rsidR="003212F9" w:rsidRDefault="003212F9" w:rsidP="003212F9">
      <w:pPr>
        <w:spacing w:after="60"/>
        <w:ind w:left="720" w:hanging="360"/>
        <w:jc w:val="both"/>
      </w:pPr>
      <w:r>
        <w:t>a) jeżeli wady nadają się do usunięcia i nie uniemożliwiają korzystania z przedmiotu umowy – Zamawiający zobowiązuje Wykonawcę do ich usunięcia na własny koszt w terminie wyznaczonym przez Zamawiającego, liczonym od dnia podpisania protokołu z zastrzeżeniami;</w:t>
      </w:r>
    </w:p>
    <w:p w14:paraId="419B05A7" w14:textId="77777777" w:rsidR="003212F9" w:rsidRDefault="003212F9" w:rsidP="003212F9">
      <w:pPr>
        <w:spacing w:after="60"/>
        <w:ind w:left="720" w:hanging="360"/>
        <w:jc w:val="both"/>
      </w:pPr>
      <w:r>
        <w:t>b) jeżeli wady nie nadają się do usunięcia, ale umożliwiają użytkowanie przedmiotu odbioru zgodnie z przeznaczeniem – Zamawiający może odpowiednio obniżyć wynagrodzenie o wartość wadliwie wykonanych elementów przedmiotu umowy.</w:t>
      </w:r>
    </w:p>
    <w:p w14:paraId="7334B853" w14:textId="77777777" w:rsidR="003212F9" w:rsidRDefault="003212F9" w:rsidP="003212F9">
      <w:pPr>
        <w:spacing w:after="80"/>
        <w:ind w:left="360" w:hanging="360"/>
        <w:jc w:val="both"/>
      </w:pPr>
      <w:r>
        <w:rPr>
          <w:b/>
          <w:bCs/>
        </w:rPr>
        <w:t xml:space="preserve">5. </w:t>
      </w:r>
      <w:r>
        <w:t>Jeżeli wady nie nadają się do usunięcia i uniemożliwiają użytkowanie przedmiotu odbioru zgodnie z przeznaczeniem, Zamawiający może według swojego wyboru:</w:t>
      </w:r>
    </w:p>
    <w:p w14:paraId="48902E21" w14:textId="77777777" w:rsidR="003212F9" w:rsidRDefault="003212F9" w:rsidP="003212F9">
      <w:pPr>
        <w:spacing w:after="60"/>
        <w:ind w:left="720" w:hanging="360"/>
        <w:jc w:val="both"/>
      </w:pPr>
      <w:r>
        <w:t>a) zażądać wykonania wadliwej części zamówienia po raz drugi, bez dodatkowego wynagrodzenia dla Wykonawcy, wyznaczając odpowiedni termin;</w:t>
      </w:r>
    </w:p>
    <w:p w14:paraId="5E468A11" w14:textId="77777777" w:rsidR="003212F9" w:rsidRDefault="003212F9" w:rsidP="003212F9">
      <w:pPr>
        <w:spacing w:after="60"/>
        <w:ind w:left="720" w:hanging="360"/>
        <w:jc w:val="both"/>
      </w:pPr>
      <w:r>
        <w:t>b) w przypadku odmowy Wykonawcy – powierzyć wykonanie przedmiotu odbioru innemu podmiotowi, na koszt i ryzyko Wykonawcy;</w:t>
      </w:r>
    </w:p>
    <w:p w14:paraId="532BA576" w14:textId="77777777" w:rsidR="003212F9" w:rsidRDefault="003212F9" w:rsidP="003212F9">
      <w:pPr>
        <w:spacing w:after="60"/>
        <w:ind w:left="720" w:hanging="360"/>
        <w:jc w:val="both"/>
      </w:pPr>
      <w:r>
        <w:t>c) odstąpić od umowy.</w:t>
      </w:r>
    </w:p>
    <w:p w14:paraId="4C77804D" w14:textId="77777777" w:rsidR="003212F9" w:rsidRDefault="003212F9" w:rsidP="003212F9">
      <w:pPr>
        <w:spacing w:after="80"/>
        <w:ind w:left="360" w:hanging="360"/>
        <w:jc w:val="both"/>
      </w:pPr>
      <w:r>
        <w:rPr>
          <w:b/>
          <w:bCs/>
        </w:rPr>
        <w:t xml:space="preserve">6. </w:t>
      </w:r>
      <w:r>
        <w:t>Niestawienie się Wykonawcy lub jego umocowanego przedstawiciela w wyznaczonym czasie i miejscu odbioru upoważnia Zamawiającego do sporządzenia protokołu odbioru jednostronnego. W protokole komisyjnie ustala się stan przedmiotu odbioru na dzień jego sporządzenia. Protokół odbioru jednostronnego bez podpisu Wykonawcy stanowi podstawę do wystawienia faktury i żądania zapłaty wynagrodzenia oraz rozpoczyna bieg terminów rękojmi i gwarancji.</w:t>
      </w:r>
    </w:p>
    <w:p w14:paraId="1F81DB0C" w14:textId="77777777" w:rsidR="003212F9" w:rsidRDefault="003212F9" w:rsidP="003212F9">
      <w:pPr>
        <w:spacing w:after="80"/>
        <w:ind w:left="360" w:hanging="360"/>
        <w:jc w:val="both"/>
      </w:pPr>
      <w:r>
        <w:rPr>
          <w:b/>
          <w:bCs/>
        </w:rPr>
        <w:t xml:space="preserve">7. </w:t>
      </w:r>
      <w:r>
        <w:t>Wykonawca zobowiązany jest do zawiadomienia Zamawiającego o usunięciu wad, co zostanie potwierdzone stosownymi czynnościami odbiorowymi i odpowiednim protokołem.</w:t>
      </w:r>
    </w:p>
    <w:p w14:paraId="53BD235D" w14:textId="77777777" w:rsidR="003212F9" w:rsidRDefault="003212F9" w:rsidP="003212F9">
      <w:pPr>
        <w:spacing w:after="80"/>
        <w:ind w:left="360" w:hanging="360"/>
        <w:jc w:val="both"/>
      </w:pPr>
      <w:r>
        <w:rPr>
          <w:b/>
          <w:bCs/>
        </w:rPr>
        <w:t xml:space="preserve">8. </w:t>
      </w:r>
      <w:r>
        <w:t>Od daty odbioru przedmiotu umowy bez zastrzeżeń rozpoczyna bieg okres rękojmi i gwarancji jakości na kompleksowo zrealizowany przedmiot umowy.</w:t>
      </w:r>
    </w:p>
    <w:p w14:paraId="1A0295FB" w14:textId="77777777" w:rsidR="003212F9" w:rsidRDefault="003212F9" w:rsidP="003212F9">
      <w:pPr>
        <w:spacing w:before="240" w:after="40"/>
        <w:jc w:val="center"/>
      </w:pPr>
      <w:r>
        <w:rPr>
          <w:b/>
          <w:bCs/>
          <w:color w:val="1F3864"/>
          <w:sz w:val="24"/>
          <w:szCs w:val="24"/>
        </w:rPr>
        <w:t>§ 8</w:t>
      </w:r>
    </w:p>
    <w:p w14:paraId="704086F0" w14:textId="77777777" w:rsidR="003212F9" w:rsidRDefault="003212F9" w:rsidP="003212F9">
      <w:pPr>
        <w:spacing w:after="120"/>
        <w:jc w:val="center"/>
      </w:pPr>
      <w:r>
        <w:rPr>
          <w:b/>
          <w:bCs/>
          <w:color w:val="1F3864"/>
        </w:rPr>
        <w:t>DOSTĘP DO OBIEKTÓW, BEZPIECZEŃSTWO PRAC I POUFNOŚĆ</w:t>
      </w:r>
    </w:p>
    <w:p w14:paraId="76858D56" w14:textId="77777777" w:rsidR="003212F9" w:rsidRDefault="003212F9" w:rsidP="003212F9">
      <w:pPr>
        <w:spacing w:after="80"/>
        <w:ind w:left="360" w:hanging="360"/>
        <w:jc w:val="both"/>
      </w:pPr>
      <w:r>
        <w:rPr>
          <w:b/>
          <w:bCs/>
        </w:rPr>
        <w:t xml:space="preserve">1. </w:t>
      </w:r>
      <w:r>
        <w:t xml:space="preserve">Realizacja przedmiotu umowy odbywa się częściowo w obiektach o ograniczonym dostępie oraz na obiektach służb i jednostek publicznych. Wykonawca zobowiązany jest uzgadniać z Zamawiającym </w:t>
      </w:r>
      <w:r>
        <w:lastRenderedPageBreak/>
        <w:t>terminy i zasady wejścia na te obiekty oraz stosować się do obowiązujących w nich regulaminów i procedur bezpieczeństwa.</w:t>
      </w:r>
    </w:p>
    <w:p w14:paraId="7C8C08A9" w14:textId="77777777" w:rsidR="003212F9" w:rsidRDefault="003212F9" w:rsidP="003212F9">
      <w:pPr>
        <w:spacing w:after="80"/>
        <w:ind w:left="360" w:hanging="360"/>
        <w:jc w:val="both"/>
      </w:pPr>
      <w:r>
        <w:rPr>
          <w:b/>
          <w:bCs/>
        </w:rPr>
        <w:t xml:space="preserve">2. </w:t>
      </w:r>
      <w:r>
        <w:t>Wykonawca zapewnia, że osoby wykonujące prace posiadają wymagane przepisami prawa uprawnienia, w szczególności do wykonywania prac na wysokości oraz prac przy urządzeniach elektrycznych i teletechnicznych, a także aktualne szkolenia BHP i orzeczenia lekarskie dopuszczające do tych prac.</w:t>
      </w:r>
    </w:p>
    <w:p w14:paraId="2335354E" w14:textId="77777777" w:rsidR="003212F9" w:rsidRDefault="003212F9" w:rsidP="003212F9">
      <w:pPr>
        <w:spacing w:after="80"/>
        <w:ind w:left="360" w:hanging="360"/>
        <w:jc w:val="both"/>
      </w:pPr>
      <w:r>
        <w:rPr>
          <w:b/>
          <w:bCs/>
        </w:rPr>
        <w:t xml:space="preserve">3. </w:t>
      </w:r>
      <w:r>
        <w:t>Wykonawca ponosi wyłączną odpowiedzialność za przestrzeganie przepisów BHP i ppoż. w toku realizacji prac, w tym prac na wysokości (montaż i demontaż masztów, prace na konstrukcjach wsporczych), oraz za bezpieczeństwo osób wykonujących te prace. Wykonawca zapewnia właściwe zabezpieczenie i oznakowanie terenu prac.</w:t>
      </w:r>
    </w:p>
    <w:p w14:paraId="4B4AB931" w14:textId="77777777" w:rsidR="003212F9" w:rsidRDefault="003212F9" w:rsidP="003212F9">
      <w:pPr>
        <w:spacing w:after="80"/>
        <w:ind w:left="360" w:hanging="360"/>
        <w:jc w:val="both"/>
      </w:pPr>
      <w:r>
        <w:rPr>
          <w:b/>
          <w:bCs/>
        </w:rPr>
        <w:t xml:space="preserve">4. </w:t>
      </w:r>
      <w:r>
        <w:t>Wykonawca zobowiązuje się do zachowania w poufności wszelkich informacji dotyczących infrastruktury bezpieczeństwa, lokalizacji punktów kamerowych, topologii sieci oraz zabezpieczeń, które uzyskał w związku z realizacją umowy, zarówno w trakcie jej trwania, jak i po jej zakończeniu. Wykonawca zobowiązuje osoby, którymi się posługuje, do zachowania tej poufności.</w:t>
      </w:r>
    </w:p>
    <w:p w14:paraId="0CAF6E10" w14:textId="77777777" w:rsidR="003212F9" w:rsidRDefault="003212F9" w:rsidP="003212F9">
      <w:pPr>
        <w:spacing w:after="80"/>
        <w:ind w:left="360" w:hanging="360"/>
        <w:jc w:val="both"/>
      </w:pPr>
      <w:r>
        <w:rPr>
          <w:b/>
          <w:bCs/>
        </w:rPr>
        <w:t xml:space="preserve">5. </w:t>
      </w:r>
      <w:r>
        <w:t>Wykonawca odpowiada za działania i zaniechania osób, którymi posługuje się przy realizacji umowy, jak za działania własne.</w:t>
      </w:r>
    </w:p>
    <w:p w14:paraId="411E0672" w14:textId="77777777" w:rsidR="003212F9" w:rsidRDefault="003212F9" w:rsidP="003212F9">
      <w:pPr>
        <w:spacing w:before="240" w:after="40"/>
        <w:jc w:val="center"/>
      </w:pPr>
      <w:r>
        <w:rPr>
          <w:b/>
          <w:bCs/>
          <w:color w:val="1F3864"/>
          <w:sz w:val="24"/>
          <w:szCs w:val="24"/>
        </w:rPr>
        <w:t>§ 9</w:t>
      </w:r>
    </w:p>
    <w:p w14:paraId="37EA2AD1" w14:textId="77777777" w:rsidR="003212F9" w:rsidRDefault="003212F9" w:rsidP="003212F9">
      <w:pPr>
        <w:spacing w:after="120"/>
        <w:jc w:val="center"/>
      </w:pPr>
      <w:r>
        <w:rPr>
          <w:b/>
          <w:bCs/>
          <w:color w:val="1F3864"/>
        </w:rPr>
        <w:t>CYBERBEZPIECZEŃSTWO</w:t>
      </w:r>
    </w:p>
    <w:p w14:paraId="2D7960E1" w14:textId="77777777" w:rsidR="003212F9" w:rsidRDefault="003212F9" w:rsidP="003212F9">
      <w:pPr>
        <w:spacing w:after="80"/>
        <w:ind w:left="360" w:hanging="360"/>
        <w:jc w:val="both"/>
      </w:pPr>
      <w:r>
        <w:rPr>
          <w:b/>
          <w:bCs/>
        </w:rPr>
        <w:t xml:space="preserve">1. </w:t>
      </w:r>
      <w:r>
        <w:t xml:space="preserve">Wykonawca zobowiązany jest realizować przedmiot umowy w sposób zapewniający bezpieczeństwo teleinformatyczne modernizowanej sieci, zgodnie z wymaganiami OPZ oraz obowiązującymi przepisami dotyczącymi </w:t>
      </w:r>
      <w:proofErr w:type="spellStart"/>
      <w:r>
        <w:t>cyberbezpieczeństwa</w:t>
      </w:r>
      <w:proofErr w:type="spellEnd"/>
      <w:r>
        <w:t>.</w:t>
      </w:r>
    </w:p>
    <w:p w14:paraId="2486601F" w14:textId="77777777" w:rsidR="003212F9" w:rsidRDefault="003212F9" w:rsidP="003212F9">
      <w:pPr>
        <w:spacing w:after="80"/>
        <w:ind w:left="360" w:hanging="360"/>
        <w:jc w:val="both"/>
      </w:pPr>
      <w:r>
        <w:rPr>
          <w:b/>
          <w:bCs/>
        </w:rPr>
        <w:t xml:space="preserve">2. </w:t>
      </w:r>
      <w:r>
        <w:t>Dostarczane urządzenia i oprogramowanie muszą pochodzić z legalnego źródła, posiadać wsparcie producenta oraz umożliwiać aktualizację oprogramowania układowego (</w:t>
      </w:r>
      <w:proofErr w:type="spellStart"/>
      <w:r>
        <w:t>firmware</w:t>
      </w:r>
      <w:proofErr w:type="spellEnd"/>
      <w:r>
        <w:t>) w okresie gwarancji. Wykonawca przekaże Zamawiającemu dane dostępowe (konta administracyjne, hasła) w sposób bezpieczny, a domyślne hasła fabryczne zostaną zmienione przed odbiorem.</w:t>
      </w:r>
    </w:p>
    <w:p w14:paraId="52224A92" w14:textId="77777777" w:rsidR="003212F9" w:rsidRDefault="003212F9" w:rsidP="003212F9">
      <w:pPr>
        <w:spacing w:after="80"/>
        <w:ind w:left="360" w:hanging="360"/>
        <w:jc w:val="both"/>
      </w:pPr>
      <w:r>
        <w:rPr>
          <w:b/>
          <w:bCs/>
        </w:rPr>
        <w:t xml:space="preserve">3. </w:t>
      </w:r>
      <w:r>
        <w:t>Wykonawca niezwłocznie poinformuje Zamawiającego o stwierdzonych podatnościach lub incydentach bezpieczeństwa związanych z dostarczonymi urządzeniami lub oprogramowaniem, o których poweźmie wiedzę w okresie gwarancji.</w:t>
      </w:r>
    </w:p>
    <w:p w14:paraId="08939D8E" w14:textId="77777777" w:rsidR="003212F9" w:rsidRDefault="003212F9" w:rsidP="003212F9">
      <w:pPr>
        <w:spacing w:before="240" w:after="40"/>
        <w:jc w:val="center"/>
      </w:pPr>
      <w:r>
        <w:rPr>
          <w:b/>
          <w:bCs/>
          <w:color w:val="1F3864"/>
          <w:sz w:val="24"/>
          <w:szCs w:val="24"/>
        </w:rPr>
        <w:t>§ 10</w:t>
      </w:r>
    </w:p>
    <w:p w14:paraId="22101440" w14:textId="77777777" w:rsidR="003212F9" w:rsidRDefault="003212F9" w:rsidP="003212F9">
      <w:pPr>
        <w:spacing w:after="120"/>
        <w:jc w:val="center"/>
      </w:pPr>
      <w:r>
        <w:rPr>
          <w:b/>
          <w:bCs/>
          <w:color w:val="1F3864"/>
        </w:rPr>
        <w:t>PODWYKONAWCY</w:t>
      </w:r>
    </w:p>
    <w:p w14:paraId="5DE58F8C" w14:textId="77777777" w:rsidR="003212F9" w:rsidRDefault="003212F9" w:rsidP="003212F9">
      <w:pPr>
        <w:spacing w:after="80"/>
        <w:ind w:left="360" w:hanging="360"/>
        <w:jc w:val="both"/>
      </w:pPr>
      <w:r>
        <w:rPr>
          <w:b/>
          <w:bCs/>
        </w:rPr>
        <w:t xml:space="preserve">1. </w:t>
      </w:r>
      <w:r>
        <w:t>Wykonawca, zgodnie z ofertą, powierzy następującym podwykonawcom wykonanie niżej wymienionych części zamówienia:</w:t>
      </w:r>
    </w:p>
    <w:p w14:paraId="4AC0E5D2" w14:textId="77777777" w:rsidR="003212F9" w:rsidRDefault="003212F9" w:rsidP="003212F9">
      <w:pPr>
        <w:spacing w:after="120"/>
        <w:jc w:val="both"/>
      </w:pPr>
      <w:r>
        <w:t>……………………………………………………………………………………………………………………………………………………………………………………………………………………</w:t>
      </w:r>
    </w:p>
    <w:p w14:paraId="653D7BB5" w14:textId="77777777" w:rsidR="003212F9" w:rsidRDefault="003212F9" w:rsidP="003212F9">
      <w:pPr>
        <w:spacing w:after="120"/>
        <w:jc w:val="both"/>
      </w:pPr>
      <w:r>
        <w:t>……………………………………………………………………………………………………………………………………………………………………………………………………………………</w:t>
      </w:r>
    </w:p>
    <w:p w14:paraId="02BFC778" w14:textId="77777777" w:rsidR="003212F9" w:rsidRDefault="003212F9" w:rsidP="003212F9">
      <w:pPr>
        <w:spacing w:after="80"/>
        <w:ind w:left="360" w:hanging="360"/>
        <w:jc w:val="both"/>
      </w:pPr>
      <w:r>
        <w:rPr>
          <w:b/>
          <w:bCs/>
        </w:rPr>
        <w:t xml:space="preserve">2. </w:t>
      </w:r>
      <w:r>
        <w:t>Wykonawca w celu spełnienia warunków udziału w postępowaniu powołał się na zasoby podmiotu:</w:t>
      </w:r>
    </w:p>
    <w:p w14:paraId="1253EB9D" w14:textId="77777777" w:rsidR="003212F9" w:rsidRDefault="003212F9" w:rsidP="003212F9">
      <w:pPr>
        <w:spacing w:after="120"/>
        <w:jc w:val="both"/>
      </w:pPr>
      <w:r>
        <w:t>……………………………………………………………………………………………………………………………………………………………………………………………………………………</w:t>
      </w:r>
    </w:p>
    <w:p w14:paraId="38828F2D" w14:textId="77777777" w:rsidR="003212F9" w:rsidRDefault="003212F9" w:rsidP="003212F9">
      <w:pPr>
        <w:spacing w:after="80"/>
      </w:pPr>
      <w:r>
        <w:rPr>
          <w:i/>
          <w:iCs/>
          <w:color w:val="808080"/>
          <w:sz w:val="18"/>
          <w:szCs w:val="18"/>
        </w:rPr>
        <w:t>(nazwa/firma Podmiotu)</w:t>
      </w:r>
    </w:p>
    <w:p w14:paraId="03BB711E" w14:textId="77777777" w:rsidR="003212F9" w:rsidRDefault="003212F9" w:rsidP="003212F9">
      <w:pPr>
        <w:spacing w:after="80"/>
        <w:ind w:left="360" w:hanging="360"/>
        <w:jc w:val="both"/>
      </w:pPr>
      <w:r>
        <w:rPr>
          <w:b/>
          <w:bCs/>
        </w:rPr>
        <w:t xml:space="preserve">3. </w:t>
      </w:r>
      <w:r>
        <w:t>Wykonawca ma obowiązek zapewnić, aby podmiot wymieniony w ust. 2 zrealizował dostawy/usługi, dla realizacji których wymagane jest udostępniane przez ten podmiot doświadczenie.</w:t>
      </w:r>
    </w:p>
    <w:p w14:paraId="48EF2F1D" w14:textId="77777777" w:rsidR="003212F9" w:rsidRDefault="003212F9" w:rsidP="003212F9">
      <w:pPr>
        <w:spacing w:after="80"/>
        <w:ind w:left="360" w:hanging="360"/>
        <w:jc w:val="both"/>
      </w:pPr>
      <w:r>
        <w:rPr>
          <w:b/>
          <w:bCs/>
        </w:rPr>
        <w:t xml:space="preserve">4. </w:t>
      </w:r>
      <w:r>
        <w:t>Wykonawca oświadcza, że pozostałą część zamówienia będzie realizował siłami własnymi.</w:t>
      </w:r>
    </w:p>
    <w:p w14:paraId="1AEF539D" w14:textId="77777777" w:rsidR="003212F9" w:rsidRDefault="003212F9" w:rsidP="003212F9">
      <w:pPr>
        <w:spacing w:after="80"/>
        <w:ind w:left="360" w:hanging="360"/>
        <w:jc w:val="both"/>
      </w:pPr>
      <w:r>
        <w:rPr>
          <w:b/>
          <w:bCs/>
        </w:rPr>
        <w:lastRenderedPageBreak/>
        <w:t xml:space="preserve">5. </w:t>
      </w:r>
      <w:r>
        <w:t>Powierzenie wykonania części zamówienia podwykonawcom nie zmienia zobowiązań Wykonawcy wobec Zamawiającego. Wykonawca jest odpowiedzialny za działania i zaniechania podwykonawców jak za własne.</w:t>
      </w:r>
    </w:p>
    <w:p w14:paraId="6A676CF9" w14:textId="77777777" w:rsidR="003212F9" w:rsidRDefault="003212F9" w:rsidP="003212F9">
      <w:pPr>
        <w:spacing w:after="80"/>
        <w:ind w:left="360" w:hanging="360"/>
        <w:jc w:val="both"/>
      </w:pPr>
      <w:r>
        <w:rPr>
          <w:b/>
          <w:bCs/>
        </w:rPr>
        <w:t xml:space="preserve">6. </w:t>
      </w:r>
      <w:r>
        <w:t>Jakakolwiek przerwa w realizacji przedmiotu umowy wynikająca z braku podwykonawcy będzie traktowana jako przerwa z przyczyn zależnych od Wykonawcy i nie stanowi podstawy do zmiany terminów niniejszej umowy.</w:t>
      </w:r>
    </w:p>
    <w:p w14:paraId="1CCC7C7A" w14:textId="77777777" w:rsidR="003212F9" w:rsidRDefault="003212F9" w:rsidP="003212F9">
      <w:pPr>
        <w:spacing w:after="80"/>
        <w:ind w:left="360" w:hanging="360"/>
        <w:jc w:val="both"/>
      </w:pPr>
      <w:r>
        <w:rPr>
          <w:b/>
          <w:bCs/>
        </w:rPr>
        <w:t xml:space="preserve">7. </w:t>
      </w:r>
      <w:r>
        <w:t xml:space="preserve">Każdorazowa zmiana zakresu podwykonawstwa, w tym podmiotu wskazanego w ust. 2, musi być udokumentowana przez Wykonawcę z zachowaniem wymagań SWZ, oferty oraz przepisów ustawy </w:t>
      </w:r>
      <w:proofErr w:type="spellStart"/>
      <w:r>
        <w:t>Pzp</w:t>
      </w:r>
      <w:proofErr w:type="spellEnd"/>
      <w:r>
        <w:t>.</w:t>
      </w:r>
    </w:p>
    <w:p w14:paraId="6BD01D00" w14:textId="77777777" w:rsidR="003212F9" w:rsidRDefault="003212F9" w:rsidP="003212F9">
      <w:pPr>
        <w:spacing w:after="80"/>
        <w:ind w:left="360" w:hanging="360"/>
        <w:jc w:val="both"/>
      </w:pPr>
      <w:r>
        <w:rPr>
          <w:b/>
          <w:bCs/>
        </w:rPr>
        <w:t xml:space="preserve">8. </w:t>
      </w:r>
      <w:r>
        <w:t xml:space="preserve">Jeżeli zmiana albo rezygnacja z podwykonawcy dotyczy podmiotu, na którego zasoby Wykonawca powoływał się na zasadach określonych w art. 118 ust. 1 ustawy </w:t>
      </w:r>
      <w:proofErr w:type="spellStart"/>
      <w:r>
        <w:t>Pzp</w:t>
      </w:r>
      <w:proofErr w:type="spellEnd"/>
      <w:r>
        <w:t xml:space="preserve">, Wykonawca jest obowiązany wykazać Zamawiającemu, że proponowany inny podwykonawca lub Wykonawca samodzielnie spełnia warunki udziału w stopniu nie mniejszym niż podwykonawca, na którego zasoby powoływał się w postępowaniu. Przepis art. 122 ustawy </w:t>
      </w:r>
      <w:proofErr w:type="spellStart"/>
      <w:r>
        <w:t>Pzp</w:t>
      </w:r>
      <w:proofErr w:type="spellEnd"/>
      <w:r>
        <w:t xml:space="preserve"> stosuje się odpowiednio.</w:t>
      </w:r>
    </w:p>
    <w:p w14:paraId="29F56A2F" w14:textId="77777777" w:rsidR="003212F9" w:rsidRDefault="003212F9" w:rsidP="003212F9">
      <w:pPr>
        <w:spacing w:before="240" w:after="40"/>
        <w:jc w:val="center"/>
      </w:pPr>
      <w:r>
        <w:rPr>
          <w:b/>
          <w:bCs/>
          <w:color w:val="1F3864"/>
          <w:sz w:val="24"/>
          <w:szCs w:val="24"/>
        </w:rPr>
        <w:t>§ 11</w:t>
      </w:r>
    </w:p>
    <w:p w14:paraId="46F7572E" w14:textId="77777777" w:rsidR="003212F9" w:rsidRDefault="003212F9" w:rsidP="003212F9">
      <w:pPr>
        <w:spacing w:after="120"/>
        <w:jc w:val="center"/>
      </w:pPr>
      <w:r>
        <w:rPr>
          <w:b/>
          <w:bCs/>
          <w:color w:val="1F3864"/>
        </w:rPr>
        <w:t>WYNAGRODZENIE</w:t>
      </w:r>
    </w:p>
    <w:p w14:paraId="19D84BD7" w14:textId="77777777" w:rsidR="003212F9" w:rsidRDefault="003212F9" w:rsidP="003212F9">
      <w:pPr>
        <w:spacing w:after="80"/>
        <w:ind w:left="360" w:hanging="360"/>
        <w:jc w:val="both"/>
      </w:pPr>
      <w:r>
        <w:rPr>
          <w:b/>
          <w:bCs/>
        </w:rPr>
        <w:t xml:space="preserve">1. </w:t>
      </w:r>
      <w:r>
        <w:t>Za wykonanie przedmiotu umowy Zamawiający zapłaci Wykonawcy całkowite wynagrodzenie, zgodnie z ofertą, w wysokości:</w:t>
      </w:r>
    </w:p>
    <w:p w14:paraId="19E23F90" w14:textId="77777777" w:rsidR="003212F9" w:rsidRDefault="003212F9" w:rsidP="003212F9">
      <w:pPr>
        <w:spacing w:after="120"/>
        <w:jc w:val="both"/>
      </w:pPr>
      <w:r>
        <w:t>brutto: ………................. zł, słownie złotych: ………………………………………………………,</w:t>
      </w:r>
    </w:p>
    <w:p w14:paraId="17AD4398" w14:textId="77777777" w:rsidR="003212F9" w:rsidRDefault="003212F9" w:rsidP="003212F9">
      <w:pPr>
        <w:spacing w:after="120"/>
        <w:jc w:val="both"/>
      </w:pPr>
      <w:r>
        <w:t>w tym netto: ….................... zł, słownie złotych: …………........……….................,</w:t>
      </w:r>
    </w:p>
    <w:p w14:paraId="6D06CE3F" w14:textId="77777777" w:rsidR="003212F9" w:rsidRDefault="003212F9" w:rsidP="003212F9">
      <w:pPr>
        <w:spacing w:after="120"/>
        <w:jc w:val="both"/>
      </w:pPr>
      <w:r>
        <w:t>VAT (….%): ….................... zł, słownie złotych: …………........………..................</w:t>
      </w:r>
    </w:p>
    <w:p w14:paraId="39233149" w14:textId="77777777" w:rsidR="003212F9" w:rsidRDefault="003212F9" w:rsidP="003212F9">
      <w:pPr>
        <w:spacing w:after="80"/>
        <w:ind w:left="360" w:hanging="360"/>
        <w:jc w:val="both"/>
      </w:pPr>
      <w:r>
        <w:rPr>
          <w:b/>
          <w:bCs/>
        </w:rPr>
        <w:t xml:space="preserve">2. </w:t>
      </w:r>
      <w:r>
        <w:t>Wynagrodzenie, o którym mowa w ust. 1, jest wynagrodzeniem ryczałtowym. Zawiera podatek VAT oraz wszelkie koszty niezbędne do wykonania przedmiotu umowy, w tym: koszty urządzeń, materiałów, montażu, prac instalacyjnych, konfiguracji, pomiarów, uruchomienia, utrzymania zaplecza prac, robót przygotowawczych i porządkowych, uporządkowania terenu, wykonania dokumentacji powykonawczej, transportu, opakowania oraz innych czynności niezbędnych do wykonania przedmiotu zamówienia.</w:t>
      </w:r>
    </w:p>
    <w:p w14:paraId="162694AA" w14:textId="77777777" w:rsidR="003212F9" w:rsidRDefault="003212F9" w:rsidP="003212F9">
      <w:pPr>
        <w:spacing w:after="80"/>
        <w:ind w:left="360" w:hanging="360"/>
        <w:jc w:val="both"/>
      </w:pPr>
      <w:r>
        <w:rPr>
          <w:b/>
          <w:bCs/>
        </w:rPr>
        <w:t xml:space="preserve">3. </w:t>
      </w:r>
      <w:r>
        <w:t>Wykonawca może wystawić fakturę i żądać zapłaty wynagrodzenia wyłącznie po podpisaniu przez Zamawiającego protokołu odbioru końcowego bez zastrzeżeń (albo po sporządzeniu protokołu odbioru jednostronnego zgodnie z § 7 ust. 6).</w:t>
      </w:r>
    </w:p>
    <w:p w14:paraId="6121FABF" w14:textId="77777777" w:rsidR="003212F9" w:rsidRDefault="003212F9" w:rsidP="003212F9">
      <w:pPr>
        <w:spacing w:after="80"/>
        <w:ind w:left="360" w:hanging="360"/>
        <w:jc w:val="both"/>
      </w:pPr>
      <w:r>
        <w:rPr>
          <w:b/>
          <w:bCs/>
        </w:rPr>
        <w:t xml:space="preserve">4. </w:t>
      </w:r>
      <w:r>
        <w:t>Zamawiający zapłaci wynagrodzenie w terminie do 30 dni od dnia doręczenia prawidłowo wystawionej faktury VAT.</w:t>
      </w:r>
    </w:p>
    <w:p w14:paraId="6F9D6C0B" w14:textId="77777777" w:rsidR="003212F9" w:rsidRDefault="003212F9" w:rsidP="003212F9">
      <w:pPr>
        <w:spacing w:after="80"/>
        <w:ind w:left="360" w:hanging="360"/>
        <w:jc w:val="both"/>
      </w:pPr>
      <w:r>
        <w:rPr>
          <w:b/>
          <w:bCs/>
        </w:rPr>
        <w:t xml:space="preserve">5. </w:t>
      </w:r>
      <w:r>
        <w:t>Faktura powinna wskazywać Nabywcę i Odbiorcę według następującego schematu:</w:t>
      </w:r>
    </w:p>
    <w:p w14:paraId="0546C91A" w14:textId="77777777" w:rsidR="003212F9" w:rsidRDefault="003212F9" w:rsidP="003212F9">
      <w:pPr>
        <w:spacing w:after="60"/>
        <w:ind w:left="720" w:hanging="360"/>
        <w:jc w:val="both"/>
      </w:pPr>
      <w:r>
        <w:t>—) Nabywca – Gmina Starachowice, NIP 664-19-09-150, ul. Radomska 45, 27-200 Starachowice;</w:t>
      </w:r>
    </w:p>
    <w:p w14:paraId="079D9B87" w14:textId="77777777" w:rsidR="003212F9" w:rsidRDefault="003212F9" w:rsidP="003212F9">
      <w:pPr>
        <w:spacing w:after="60"/>
        <w:ind w:left="720" w:hanging="360"/>
        <w:jc w:val="both"/>
      </w:pPr>
      <w:r>
        <w:t>—) Odbiorca – Centrum Usług Wspólnych w Starachowicach, ul. Radomska 45, 27-200 Starachowice, NIP 6641871654.</w:t>
      </w:r>
    </w:p>
    <w:p w14:paraId="44643C8B" w14:textId="77777777" w:rsidR="003212F9" w:rsidRDefault="003212F9" w:rsidP="003212F9">
      <w:pPr>
        <w:spacing w:after="80"/>
        <w:ind w:left="360" w:hanging="360"/>
        <w:jc w:val="both"/>
      </w:pPr>
      <w:r>
        <w:rPr>
          <w:b/>
          <w:bCs/>
        </w:rPr>
        <w:t xml:space="preserve">6. </w:t>
      </w:r>
      <w:r>
        <w:t>Zamawiający, przy dokonywaniu płatności należności wynikającej z faktury z wykazaną kwotą podatku, zastosuje mechanizm podzielonej płatności (</w:t>
      </w:r>
      <w:proofErr w:type="spellStart"/>
      <w:r>
        <w:t>split</w:t>
      </w:r>
      <w:proofErr w:type="spellEnd"/>
      <w:r>
        <w:t xml:space="preserve"> </w:t>
      </w:r>
      <w:proofErr w:type="spellStart"/>
      <w:r>
        <w:t>payment</w:t>
      </w:r>
      <w:proofErr w:type="spellEnd"/>
      <w:r>
        <w:t>).</w:t>
      </w:r>
    </w:p>
    <w:p w14:paraId="54738AAB" w14:textId="77777777" w:rsidR="003212F9" w:rsidRDefault="003212F9" w:rsidP="003212F9">
      <w:pPr>
        <w:spacing w:after="80"/>
        <w:ind w:left="360" w:hanging="360"/>
        <w:jc w:val="both"/>
      </w:pPr>
      <w:r>
        <w:rPr>
          <w:b/>
          <w:bCs/>
        </w:rPr>
        <w:t xml:space="preserve">7. </w:t>
      </w:r>
      <w:r>
        <w:t>Należność będzie płatna przelewem na rachunek bankowy Wykonawcy znajdujący się w wykazie podmiotów (tzw. „biała lista” podatników VAT). Za datę zapłaty Strony uznają datę obciążenia rachunku bankowego Zamawiającego.</w:t>
      </w:r>
    </w:p>
    <w:p w14:paraId="6F9BAAB8" w14:textId="77777777" w:rsidR="003212F9" w:rsidRDefault="003212F9" w:rsidP="003212F9">
      <w:pPr>
        <w:spacing w:after="80"/>
        <w:ind w:left="360" w:hanging="360"/>
        <w:jc w:val="both"/>
      </w:pPr>
      <w:r>
        <w:rPr>
          <w:b/>
          <w:bCs/>
        </w:rPr>
        <w:t xml:space="preserve">8. </w:t>
      </w:r>
      <w:r>
        <w:t>Wykonawca nie może dokonać cesji, przekazu ani przeniesienia w jakiejkolwiek formie wierzytelności wynikającej z umowy na osoby trzecie bez uprzedniej pisemnej zgody Zamawiającego.</w:t>
      </w:r>
    </w:p>
    <w:p w14:paraId="41F14490" w14:textId="77777777" w:rsidR="003212F9" w:rsidRDefault="003212F9" w:rsidP="003212F9">
      <w:pPr>
        <w:spacing w:before="240" w:after="40"/>
        <w:jc w:val="center"/>
      </w:pPr>
      <w:r>
        <w:rPr>
          <w:b/>
          <w:bCs/>
          <w:color w:val="1F3864"/>
          <w:sz w:val="24"/>
          <w:szCs w:val="24"/>
        </w:rPr>
        <w:t>§ 12</w:t>
      </w:r>
    </w:p>
    <w:p w14:paraId="5FE01B8E" w14:textId="77777777" w:rsidR="003212F9" w:rsidRDefault="003212F9" w:rsidP="003212F9">
      <w:pPr>
        <w:spacing w:after="120"/>
        <w:jc w:val="center"/>
      </w:pPr>
      <w:r>
        <w:rPr>
          <w:b/>
          <w:bCs/>
          <w:color w:val="1F3864"/>
        </w:rPr>
        <w:t>GWARANCJA JAKOŚCI I RĘKOJMIA ZA WADY</w:t>
      </w:r>
    </w:p>
    <w:p w14:paraId="338E0F39" w14:textId="77777777" w:rsidR="003212F9" w:rsidRDefault="003212F9" w:rsidP="003212F9">
      <w:pPr>
        <w:spacing w:after="80"/>
        <w:ind w:left="360" w:hanging="360"/>
        <w:jc w:val="both"/>
      </w:pPr>
      <w:r>
        <w:rPr>
          <w:b/>
          <w:bCs/>
        </w:rPr>
        <w:lastRenderedPageBreak/>
        <w:t xml:space="preserve">1. </w:t>
      </w:r>
      <w:r>
        <w:t>Wykonawca udziela Zamawiającemu gwarancji jakości i rękojmi za wady na urządzenia, montaż oraz konfigurację objęte zakresem niniejszej umowy, na okres ……… miesięcy, zgodnie ze złożoną ofertą (nie krótszy niż 36 miesięcy). Dla konstrukcji masztowych okres gwarancji wynosi 60 miesięcy, zgodnie z OPZ.</w:t>
      </w:r>
    </w:p>
    <w:p w14:paraId="6BEAC21D" w14:textId="77777777" w:rsidR="003212F9" w:rsidRDefault="003212F9" w:rsidP="003212F9">
      <w:pPr>
        <w:spacing w:after="80"/>
        <w:ind w:left="360" w:hanging="360"/>
        <w:jc w:val="both"/>
      </w:pPr>
      <w:r>
        <w:rPr>
          <w:b/>
          <w:bCs/>
        </w:rPr>
        <w:t xml:space="preserve">2. </w:t>
      </w:r>
      <w:r>
        <w:t>Okres gwarancji i rękojmi biegnie od dnia podpisania protokołu odbioru końcowego bez zastrzeżeń.</w:t>
      </w:r>
    </w:p>
    <w:p w14:paraId="2825CC85" w14:textId="77777777" w:rsidR="003212F9" w:rsidRDefault="003212F9" w:rsidP="003212F9">
      <w:pPr>
        <w:spacing w:after="80"/>
        <w:ind w:left="360" w:hanging="360"/>
        <w:jc w:val="both"/>
      </w:pPr>
      <w:r>
        <w:rPr>
          <w:b/>
          <w:bCs/>
        </w:rPr>
        <w:t xml:space="preserve">3. </w:t>
      </w:r>
      <w:r>
        <w:t>Do udzielonej gwarancji stosuje się przepisy Kodeksu cywilnego o gwarancji przy sprzedaży. W razie wątpliwości przy ocenie obowiązków Wykonawcy wynikających z udzielonej gwarancji, Wykonawca w zakresie dostarczonych urządzeń uważany będzie za sprzedawcę w rozumieniu przepisów Kodeksu cywilnego o gwarancji przy sprzedaży.</w:t>
      </w:r>
    </w:p>
    <w:p w14:paraId="4D23D911" w14:textId="77777777" w:rsidR="003212F9" w:rsidRDefault="003212F9" w:rsidP="003212F9">
      <w:pPr>
        <w:spacing w:after="80"/>
        <w:ind w:left="360" w:hanging="360"/>
        <w:jc w:val="both"/>
      </w:pPr>
      <w:r>
        <w:rPr>
          <w:b/>
          <w:bCs/>
        </w:rPr>
        <w:t xml:space="preserve">4. </w:t>
      </w:r>
      <w:r>
        <w:t>Uprawnienia z tytułu rękojmi i gwarancji przysługują niezależnie od siebie.</w:t>
      </w:r>
    </w:p>
    <w:p w14:paraId="734B3757" w14:textId="77777777" w:rsidR="003212F9" w:rsidRDefault="003212F9" w:rsidP="003212F9">
      <w:pPr>
        <w:spacing w:before="240" w:after="40"/>
        <w:jc w:val="center"/>
      </w:pPr>
      <w:r>
        <w:rPr>
          <w:b/>
          <w:bCs/>
          <w:color w:val="1F3864"/>
          <w:sz w:val="24"/>
          <w:szCs w:val="24"/>
        </w:rPr>
        <w:t>§ 13</w:t>
      </w:r>
    </w:p>
    <w:p w14:paraId="27970077" w14:textId="77777777" w:rsidR="003212F9" w:rsidRDefault="003212F9" w:rsidP="003212F9">
      <w:pPr>
        <w:spacing w:after="120"/>
        <w:jc w:val="center"/>
      </w:pPr>
      <w:r>
        <w:rPr>
          <w:b/>
          <w:bCs/>
          <w:color w:val="1F3864"/>
        </w:rPr>
        <w:t>WARUNKI SERWISU GWARANCYJNEGO (SLA)</w:t>
      </w:r>
    </w:p>
    <w:p w14:paraId="66F99272" w14:textId="77777777" w:rsidR="003212F9" w:rsidRDefault="003212F9" w:rsidP="003212F9">
      <w:pPr>
        <w:spacing w:after="80"/>
        <w:ind w:left="360" w:hanging="360"/>
        <w:jc w:val="both"/>
      </w:pPr>
      <w:r>
        <w:rPr>
          <w:b/>
          <w:bCs/>
        </w:rPr>
        <w:t xml:space="preserve">1. </w:t>
      </w:r>
      <w:r>
        <w:t>W okresie gwarancji Wykonawca zapewnia serwis gwarancyjny obejmujący usuwanie awarii i wad przedmiotu umowy.</w:t>
      </w:r>
    </w:p>
    <w:p w14:paraId="0F74089E" w14:textId="77777777" w:rsidR="003212F9" w:rsidRDefault="003212F9" w:rsidP="003212F9">
      <w:pPr>
        <w:spacing w:after="80"/>
        <w:ind w:left="360" w:hanging="360"/>
        <w:jc w:val="both"/>
      </w:pPr>
      <w:r>
        <w:rPr>
          <w:b/>
          <w:bCs/>
        </w:rPr>
        <w:t xml:space="preserve">2. </w:t>
      </w:r>
      <w:r>
        <w:t>Za awarię krytyczną uznaje się awarię elementu objętego zamówieniem powodującą całkowitą utratę transmisji z bazy radiowej, radiolinii, nowego połączenia światłowodowego albo z jednego lub kilku punktów kamerowych, jeżeli przyczyna awarii leży w urządzeniach, konfiguracji lub pracach objętych gwarancją Wykonawcy.</w:t>
      </w:r>
    </w:p>
    <w:p w14:paraId="717B49C5" w14:textId="77777777" w:rsidR="003212F9" w:rsidRDefault="003212F9" w:rsidP="003212F9">
      <w:pPr>
        <w:spacing w:after="80"/>
        <w:ind w:left="360" w:hanging="360"/>
        <w:jc w:val="both"/>
      </w:pPr>
      <w:r>
        <w:rPr>
          <w:b/>
          <w:bCs/>
        </w:rPr>
        <w:t xml:space="preserve">3. </w:t>
      </w:r>
      <w:r>
        <w:t>Wykonawca zobowiązuje się do przywrócenia działania (usunięcia awarii krytycznej albo uruchomienia urządzenia zastępczego zapewniającego wymaganą funkcjonalność) w czasie nie dłuższym niż zadeklarowany w ofercie, tj. ……… dnia/dni roboczego/-</w:t>
      </w:r>
      <w:proofErr w:type="spellStart"/>
      <w:r>
        <w:t>ych</w:t>
      </w:r>
      <w:proofErr w:type="spellEnd"/>
      <w:r>
        <w:t xml:space="preserve"> od chwili skutecznego przekazania zgłoszenia Wykonawcy (zgodnie z kryterium oceny ofert).</w:t>
      </w:r>
    </w:p>
    <w:p w14:paraId="21CA097F" w14:textId="77777777" w:rsidR="003212F9" w:rsidRDefault="003212F9" w:rsidP="003212F9">
      <w:pPr>
        <w:spacing w:after="80"/>
        <w:ind w:left="360" w:hanging="360"/>
        <w:jc w:val="both"/>
      </w:pPr>
      <w:r>
        <w:rPr>
          <w:b/>
          <w:bCs/>
        </w:rPr>
        <w:t xml:space="preserve">4. </w:t>
      </w:r>
      <w:r>
        <w:t>Zgłoszenia awarii przyjmowane są w dni robocze pod adresem e-mail: ……………………………… oraz nr tel.: ……………………… Za dzień roboczy uznaje się dzień od poniedziałku do piątku, z wyłączeniem dni ustawowo wolnych od pracy.</w:t>
      </w:r>
    </w:p>
    <w:p w14:paraId="5EDB1B96" w14:textId="77777777" w:rsidR="003212F9" w:rsidRDefault="003212F9" w:rsidP="003212F9">
      <w:pPr>
        <w:spacing w:after="80"/>
        <w:ind w:left="360" w:hanging="360"/>
        <w:jc w:val="both"/>
      </w:pPr>
      <w:r>
        <w:rPr>
          <w:b/>
          <w:bCs/>
        </w:rPr>
        <w:t xml:space="preserve">5. </w:t>
      </w:r>
      <w:r>
        <w:t>Zadeklarowany w ofercie czas przywrócenia działania jest wiążący przez cały okres gwarancji. Jego przekroczenie jest podstawą do naliczenia kary umownej zgodnie z § 14.</w:t>
      </w:r>
    </w:p>
    <w:p w14:paraId="16BE2A27" w14:textId="77777777" w:rsidR="003212F9" w:rsidRDefault="003212F9" w:rsidP="003212F9">
      <w:pPr>
        <w:spacing w:after="80"/>
        <w:ind w:left="360" w:hanging="360"/>
        <w:jc w:val="both"/>
      </w:pPr>
      <w:r>
        <w:rPr>
          <w:b/>
          <w:bCs/>
        </w:rPr>
        <w:t xml:space="preserve">6. </w:t>
      </w:r>
      <w:r>
        <w:t>W przypadku trzykrotnej awarii tego samego urządzenia w okresie gwarancji Wykonawca zobowiązany jest do wymiany tego urządzenia na nowe, wolne od wad, na własny koszt.</w:t>
      </w:r>
    </w:p>
    <w:p w14:paraId="1863D9C9" w14:textId="77777777" w:rsidR="003212F9" w:rsidRDefault="003212F9" w:rsidP="003212F9">
      <w:pPr>
        <w:spacing w:before="240" w:after="40"/>
        <w:jc w:val="center"/>
      </w:pPr>
      <w:r>
        <w:rPr>
          <w:b/>
          <w:bCs/>
          <w:color w:val="1F3864"/>
          <w:sz w:val="24"/>
          <w:szCs w:val="24"/>
        </w:rPr>
        <w:t>§ 14</w:t>
      </w:r>
    </w:p>
    <w:p w14:paraId="49A6AFAA" w14:textId="77777777" w:rsidR="003212F9" w:rsidRDefault="003212F9" w:rsidP="003212F9">
      <w:pPr>
        <w:spacing w:after="120"/>
        <w:jc w:val="center"/>
      </w:pPr>
      <w:r>
        <w:rPr>
          <w:b/>
          <w:bCs/>
          <w:color w:val="1F3864"/>
        </w:rPr>
        <w:t>KARY UMOWNE</w:t>
      </w:r>
    </w:p>
    <w:p w14:paraId="1AADD6B7" w14:textId="77777777" w:rsidR="003212F9" w:rsidRDefault="003212F9" w:rsidP="003212F9">
      <w:pPr>
        <w:spacing w:after="80"/>
        <w:ind w:left="360" w:hanging="360"/>
        <w:jc w:val="both"/>
      </w:pPr>
      <w:r>
        <w:rPr>
          <w:b/>
          <w:bCs/>
        </w:rPr>
        <w:t xml:space="preserve">1. </w:t>
      </w:r>
      <w:r>
        <w:t>Strony postanawiają, że obowiązującą je formą odszkodowania są kary umowne.</w:t>
      </w:r>
    </w:p>
    <w:p w14:paraId="1A12E8AC" w14:textId="77777777" w:rsidR="003212F9" w:rsidRDefault="003212F9" w:rsidP="003212F9">
      <w:pPr>
        <w:spacing w:after="80"/>
        <w:ind w:left="360" w:hanging="360"/>
        <w:jc w:val="both"/>
      </w:pPr>
      <w:r>
        <w:rPr>
          <w:b/>
          <w:bCs/>
        </w:rPr>
        <w:t xml:space="preserve">2. </w:t>
      </w:r>
      <w:r>
        <w:t>Wykonawca zapłaci Zamawiającemu kary umowne:</w:t>
      </w:r>
    </w:p>
    <w:p w14:paraId="6274DF2E" w14:textId="77777777" w:rsidR="003212F9" w:rsidRDefault="003212F9" w:rsidP="003212F9">
      <w:pPr>
        <w:spacing w:after="60"/>
        <w:ind w:left="720" w:hanging="360"/>
        <w:jc w:val="both"/>
      </w:pPr>
      <w:r>
        <w:t>a) za zwłokę w wykonaniu przedmiotu umowy – w wysokości 0,2 % wynagrodzenia umownego brutto, o którym mowa w § 11 ust. 1, za każdy dzień zwłoki;</w:t>
      </w:r>
    </w:p>
    <w:p w14:paraId="38A2D99A" w14:textId="77777777" w:rsidR="003212F9" w:rsidRDefault="003212F9" w:rsidP="003212F9">
      <w:pPr>
        <w:spacing w:after="60"/>
        <w:ind w:left="720" w:hanging="360"/>
        <w:jc w:val="both"/>
      </w:pPr>
      <w:r>
        <w:t>b) za zwłokę w usunięciu wad stwierdzonych przy odbiorze lub w okresie gwarancji i rękojmi – w wysokości 0,05 % wynagrodzenia umownego brutto, za każdy dzień zwłoki, licząc od dnia wyznaczonego na usunięcie wad;</w:t>
      </w:r>
    </w:p>
    <w:p w14:paraId="5A82C661" w14:textId="77777777" w:rsidR="003212F9" w:rsidRDefault="003212F9" w:rsidP="003212F9">
      <w:pPr>
        <w:spacing w:after="60"/>
        <w:ind w:left="720" w:hanging="360"/>
        <w:jc w:val="both"/>
      </w:pPr>
      <w:r>
        <w:t>c) za przekroczenie zadeklarowanego czasu przywrócenia działania po awarii krytycznej (§ 13 ust. 3) – w wysokości 0,05 % wynagrodzenia umownego brutto, za każdy rozpoczęty dzień roboczy zwłoki ponad zadeklarowany czas;</w:t>
      </w:r>
    </w:p>
    <w:p w14:paraId="6601647B" w14:textId="77777777" w:rsidR="003212F9" w:rsidRDefault="003212F9" w:rsidP="003212F9">
      <w:pPr>
        <w:spacing w:after="60"/>
        <w:ind w:left="720" w:hanging="360"/>
        <w:jc w:val="both"/>
      </w:pPr>
      <w:r>
        <w:t>d) za odstąpienie od umowy z przyczyn zależnych od Wykonawcy – w wysokości 10 % wynagrodzenia umownego brutto;</w:t>
      </w:r>
    </w:p>
    <w:p w14:paraId="5E78BC71" w14:textId="77777777" w:rsidR="003212F9" w:rsidRDefault="003212F9" w:rsidP="003212F9">
      <w:pPr>
        <w:spacing w:after="60"/>
        <w:ind w:left="720" w:hanging="360"/>
        <w:jc w:val="both"/>
      </w:pPr>
      <w:r>
        <w:t>e) za naruszenie obowiązku zachowania poufności, o którym mowa w § 8 ust. 4 – w wysokości 2 % wynagrodzenia umownego brutto za każde naruszenie.</w:t>
      </w:r>
    </w:p>
    <w:p w14:paraId="58E21B42" w14:textId="77777777" w:rsidR="003212F9" w:rsidRDefault="003212F9" w:rsidP="003212F9">
      <w:pPr>
        <w:spacing w:after="80"/>
        <w:ind w:left="360" w:hanging="360"/>
        <w:jc w:val="both"/>
      </w:pPr>
      <w:r>
        <w:rPr>
          <w:b/>
          <w:bCs/>
        </w:rPr>
        <w:lastRenderedPageBreak/>
        <w:t xml:space="preserve">3. </w:t>
      </w:r>
      <w:r>
        <w:t>Zamawiający zapłaci Wykonawcy kary umowne:</w:t>
      </w:r>
    </w:p>
    <w:p w14:paraId="753C9581" w14:textId="77777777" w:rsidR="003212F9" w:rsidRDefault="003212F9" w:rsidP="003212F9">
      <w:pPr>
        <w:spacing w:after="60"/>
        <w:ind w:left="720" w:hanging="360"/>
        <w:jc w:val="both"/>
      </w:pPr>
      <w:r>
        <w:t>a) za zwłokę w przeprowadzeniu odbioru z przyczyn zależnych od Zamawiającego – w wysokości 500 zł za każdy dzień zwłoki, licząc od dnia, w którym odbiór miał być rozpoczęty;</w:t>
      </w:r>
    </w:p>
    <w:p w14:paraId="30407099" w14:textId="77777777" w:rsidR="003212F9" w:rsidRDefault="003212F9" w:rsidP="003212F9">
      <w:pPr>
        <w:spacing w:after="60"/>
        <w:ind w:left="720" w:hanging="360"/>
        <w:jc w:val="both"/>
      </w:pPr>
      <w:r>
        <w:t>b) z tytułu odstąpienia od umowy z przyczyn zależnych od Zamawiającego – w wysokości 10 % wynagrodzenia umownego brutto, z zastrzeżeniem § 16 ust. 1 pkt 1.1.</w:t>
      </w:r>
    </w:p>
    <w:p w14:paraId="332C6570" w14:textId="77777777" w:rsidR="003212F9" w:rsidRDefault="003212F9" w:rsidP="003212F9">
      <w:pPr>
        <w:spacing w:after="80"/>
        <w:ind w:left="360" w:hanging="360"/>
        <w:jc w:val="both"/>
      </w:pPr>
      <w:r>
        <w:rPr>
          <w:b/>
          <w:bCs/>
        </w:rPr>
        <w:t xml:space="preserve">4. </w:t>
      </w:r>
      <w:r>
        <w:t>Zamawiający zastrzega sobie prawo stosowania instytucji potrącenia z art. 498 i nast. Kodeksu cywilnego – z wynagrodzenia Wykonawcy – wszelkich należności z tytułu kar umownych i innych odszkodowań.</w:t>
      </w:r>
    </w:p>
    <w:p w14:paraId="493C5AF2" w14:textId="77777777" w:rsidR="003212F9" w:rsidRDefault="003212F9" w:rsidP="003212F9">
      <w:pPr>
        <w:spacing w:after="80"/>
        <w:ind w:left="360" w:hanging="360"/>
        <w:jc w:val="both"/>
      </w:pPr>
      <w:r>
        <w:rPr>
          <w:b/>
          <w:bCs/>
        </w:rPr>
        <w:t xml:space="preserve">5. </w:t>
      </w:r>
      <w:r>
        <w:t>Łączna wysokość kar umownych naliczonych przez Zamawiającego nie może przekroczyć 50 % wynagrodzenia określonego w § 11 ust. 1.</w:t>
      </w:r>
    </w:p>
    <w:p w14:paraId="2B79C6EA" w14:textId="77777777" w:rsidR="003212F9" w:rsidRDefault="003212F9" w:rsidP="003212F9">
      <w:pPr>
        <w:spacing w:after="80"/>
        <w:ind w:left="360" w:hanging="360"/>
        <w:jc w:val="both"/>
      </w:pPr>
      <w:r>
        <w:rPr>
          <w:b/>
          <w:bCs/>
        </w:rPr>
        <w:t xml:space="preserve">6. </w:t>
      </w:r>
      <w:r>
        <w:t>Strony zastrzegają sobie prawo dochodzenia odszkodowania uzupełniającego przenoszącego wysokość kar umownych – do wysokości rzeczywiście poniesionej szkody, na zasadach ogólnych.</w:t>
      </w:r>
    </w:p>
    <w:p w14:paraId="79D0C00B" w14:textId="77777777" w:rsidR="003212F9" w:rsidRDefault="003212F9" w:rsidP="003212F9">
      <w:pPr>
        <w:spacing w:after="80"/>
        <w:ind w:left="360" w:hanging="360"/>
        <w:jc w:val="both"/>
      </w:pPr>
      <w:r>
        <w:rPr>
          <w:b/>
          <w:bCs/>
        </w:rPr>
        <w:t xml:space="preserve">7. </w:t>
      </w:r>
      <w:r>
        <w:t>Zamawiający zastrzega sobie możliwość dochodzenia odszkodowania uzupełniającego w szczególności w przypadku zawinionego przez Wykonawcę opóźnienia terminu wykonania przedmiotu umowy, skutkującego ograniczeniem dofinansowania inwestycji ze środków Szwajcarsko-Polskiego Programu Współpracy.</w:t>
      </w:r>
    </w:p>
    <w:p w14:paraId="5864594F" w14:textId="77777777" w:rsidR="003212F9" w:rsidRDefault="003212F9" w:rsidP="003212F9">
      <w:pPr>
        <w:spacing w:before="240" w:after="40"/>
        <w:jc w:val="center"/>
      </w:pPr>
      <w:r>
        <w:rPr>
          <w:b/>
          <w:bCs/>
          <w:color w:val="1F3864"/>
          <w:sz w:val="24"/>
          <w:szCs w:val="24"/>
        </w:rPr>
        <w:t>§ 15</w:t>
      </w:r>
    </w:p>
    <w:p w14:paraId="1CC31A85" w14:textId="77777777" w:rsidR="003212F9" w:rsidRDefault="003212F9" w:rsidP="003212F9">
      <w:pPr>
        <w:spacing w:after="120"/>
        <w:jc w:val="center"/>
      </w:pPr>
      <w:r>
        <w:rPr>
          <w:b/>
          <w:bCs/>
          <w:color w:val="1F3864"/>
        </w:rPr>
        <w:t>POWIERZENIE PRZETWARZANIA DANYCH OSOBOWYCH</w:t>
      </w:r>
    </w:p>
    <w:p w14:paraId="03DD2C99" w14:textId="77777777" w:rsidR="003212F9" w:rsidRDefault="003212F9" w:rsidP="003212F9">
      <w:pPr>
        <w:spacing w:after="80"/>
        <w:ind w:left="360" w:hanging="360"/>
        <w:jc w:val="both"/>
      </w:pPr>
      <w:r>
        <w:rPr>
          <w:b/>
          <w:bCs/>
        </w:rPr>
        <w:t xml:space="preserve">1. </w:t>
      </w:r>
      <w:r>
        <w:t>Jeżeli w związku z realizacją umowy Wykonawca uzyska dostęp do danych osobowych, za które administratorem jest Zamawiający, Strony zawrą odrębną umowę powierzenia przetwarzania danych osobowych, zgodnie z art. 28 rozporządzenia Parlamentu Europejskiego i Rady (UE) 2016/679 (RODO), przed rozpoczęciem przetwarzania.</w:t>
      </w:r>
    </w:p>
    <w:p w14:paraId="5704999C" w14:textId="77777777" w:rsidR="003212F9" w:rsidRDefault="003212F9" w:rsidP="003212F9">
      <w:pPr>
        <w:spacing w:after="80"/>
        <w:ind w:left="360" w:hanging="360"/>
        <w:jc w:val="both"/>
      </w:pPr>
      <w:r>
        <w:rPr>
          <w:b/>
          <w:bCs/>
        </w:rPr>
        <w:t xml:space="preserve">2. </w:t>
      </w:r>
      <w:r>
        <w:t>Wykonawca zobowiązuje się przetwarzać powierzone dane wyłącznie w zakresie i celu niezbędnym do realizacji umowy, stosować środki techniczne i organizacyjne zapewniające ochronę danych oraz zachować je w poufności.</w:t>
      </w:r>
    </w:p>
    <w:p w14:paraId="6685E011" w14:textId="77777777" w:rsidR="003212F9" w:rsidRDefault="003212F9" w:rsidP="003212F9">
      <w:pPr>
        <w:spacing w:after="80"/>
        <w:ind w:left="360" w:hanging="360"/>
        <w:jc w:val="both"/>
      </w:pPr>
      <w:r>
        <w:rPr>
          <w:b/>
          <w:bCs/>
        </w:rPr>
        <w:t xml:space="preserve">3. </w:t>
      </w:r>
      <w:r>
        <w:t>Wykonawca niezwłocznie, nie później niż w terminie 24 godzin, informuje Zamawiającego o stwierdzonym naruszeniu ochrony powierzonych danych osobowych.</w:t>
      </w:r>
    </w:p>
    <w:p w14:paraId="38F1E9AE" w14:textId="77777777" w:rsidR="003212F9" w:rsidRDefault="003212F9" w:rsidP="003212F9">
      <w:pPr>
        <w:spacing w:before="240" w:after="40"/>
        <w:jc w:val="center"/>
      </w:pPr>
      <w:r>
        <w:rPr>
          <w:b/>
          <w:bCs/>
          <w:color w:val="1F3864"/>
          <w:sz w:val="24"/>
          <w:szCs w:val="24"/>
        </w:rPr>
        <w:t>§ 16</w:t>
      </w:r>
    </w:p>
    <w:p w14:paraId="339E9B91" w14:textId="77777777" w:rsidR="003212F9" w:rsidRDefault="003212F9" w:rsidP="003212F9">
      <w:pPr>
        <w:spacing w:after="120"/>
        <w:jc w:val="center"/>
      </w:pPr>
      <w:r>
        <w:rPr>
          <w:b/>
          <w:bCs/>
          <w:color w:val="1F3864"/>
        </w:rPr>
        <w:t>ODSTĄPIENIE OD UMOWY</w:t>
      </w:r>
    </w:p>
    <w:p w14:paraId="66C2DDF8" w14:textId="77777777" w:rsidR="003212F9" w:rsidRDefault="003212F9" w:rsidP="003212F9">
      <w:pPr>
        <w:spacing w:after="80"/>
        <w:ind w:left="360" w:hanging="360"/>
        <w:jc w:val="both"/>
      </w:pPr>
      <w:r>
        <w:rPr>
          <w:b/>
          <w:bCs/>
        </w:rPr>
        <w:t xml:space="preserve">1. </w:t>
      </w:r>
      <w:r>
        <w:t>Zamawiającemu przysługuje prawo odstąpienia od umowy do dnia podpisania protokołu odbioru bez zastrzeżeń, w następujących przypadkach:</w:t>
      </w:r>
    </w:p>
    <w:p w14:paraId="5CCA5A32" w14:textId="77777777" w:rsidR="003212F9" w:rsidRDefault="003212F9" w:rsidP="003212F9">
      <w:pPr>
        <w:spacing w:after="60"/>
        <w:ind w:left="720" w:hanging="360"/>
        <w:jc w:val="both"/>
      </w:pPr>
      <w:r>
        <w:t xml:space="preserve">1.1) w razie zaistnienia istotnej zmiany okoliczności powodującej, że wykonanie umowy nie leży w interesie publicznym, czego nie można było przewidzieć w chwili zawarcia umowy, lub gdy dalsze wykonywanie umowy może zagrozić istotnemu interesowi bezpieczeństwa państwa lub bezpieczeństwu publicznemu – w terminie 30 dni od powzięcia wiadomości o tych okolicznościach, bez obowiązku zapłaty kar umownych (art. 456 ust. 1 ustawy </w:t>
      </w:r>
      <w:proofErr w:type="spellStart"/>
      <w:r>
        <w:t>Pzp</w:t>
      </w:r>
      <w:proofErr w:type="spellEnd"/>
      <w:r>
        <w:t>);</w:t>
      </w:r>
    </w:p>
    <w:p w14:paraId="59F3079B" w14:textId="77777777" w:rsidR="003212F9" w:rsidRDefault="003212F9" w:rsidP="003212F9">
      <w:pPr>
        <w:spacing w:after="60"/>
        <w:ind w:left="720" w:hanging="360"/>
        <w:jc w:val="both"/>
      </w:pPr>
      <w:r>
        <w:t>1.2) jeżeli zostanie wszczęte postępowanie likwidacyjne, upadłościowe lub restrukturyzacyjne w stosunku do Wykonawcy;</w:t>
      </w:r>
    </w:p>
    <w:p w14:paraId="5B779E2C" w14:textId="77777777" w:rsidR="003212F9" w:rsidRDefault="003212F9" w:rsidP="003212F9">
      <w:pPr>
        <w:spacing w:after="60"/>
        <w:ind w:left="720" w:hanging="360"/>
        <w:jc w:val="both"/>
      </w:pPr>
      <w:r>
        <w:t>1.3) jeżeli zostanie wydany nakaz zajęcia majątku Wykonawcy;</w:t>
      </w:r>
    </w:p>
    <w:p w14:paraId="16FBE829" w14:textId="77777777" w:rsidR="003212F9" w:rsidRDefault="003212F9" w:rsidP="003212F9">
      <w:pPr>
        <w:spacing w:after="60"/>
        <w:ind w:left="720" w:hanging="360"/>
        <w:jc w:val="both"/>
      </w:pPr>
      <w:r>
        <w:t>1.4) jeżeli Wykonawca nie przystąpił do realizacji zamówienia bądź bez uzgodnienia z Zamawiającym przerwał jego realizację i przerwa trwa dłużej niż 14 dni;</w:t>
      </w:r>
    </w:p>
    <w:p w14:paraId="59062F21" w14:textId="77777777" w:rsidR="003212F9" w:rsidRDefault="003212F9" w:rsidP="003212F9">
      <w:pPr>
        <w:spacing w:after="60"/>
        <w:ind w:left="720" w:hanging="360"/>
        <w:jc w:val="both"/>
      </w:pPr>
      <w:r>
        <w:t>1.5) jeżeli Wykonawca wykonuje swoje obowiązki nieterminowo lub w sposób nienależyty i mimo pisemnego zgłoszenia zastrzeżeń oraz wezwania Zamawiającego nie wykazuje poprawy w wyznaczonym terminie.</w:t>
      </w:r>
    </w:p>
    <w:p w14:paraId="5D4AF4B4" w14:textId="77777777" w:rsidR="003212F9" w:rsidRDefault="003212F9" w:rsidP="003212F9">
      <w:pPr>
        <w:spacing w:after="80"/>
        <w:ind w:left="360" w:hanging="360"/>
        <w:jc w:val="both"/>
      </w:pPr>
      <w:r>
        <w:rPr>
          <w:b/>
          <w:bCs/>
        </w:rPr>
        <w:t xml:space="preserve">2. </w:t>
      </w:r>
      <w:r>
        <w:t>Zamawiający może odstąpić od umowy w terminie 30 dni od powzięcia wiadomości o którejkolwiek z okoliczności wymienionych w ust. 1 pkt 1.2–1.5.</w:t>
      </w:r>
    </w:p>
    <w:p w14:paraId="1F9A96ED" w14:textId="77777777" w:rsidR="003212F9" w:rsidRDefault="003212F9" w:rsidP="003212F9">
      <w:pPr>
        <w:spacing w:after="80"/>
        <w:ind w:left="360" w:hanging="360"/>
        <w:jc w:val="both"/>
      </w:pPr>
      <w:r>
        <w:rPr>
          <w:b/>
          <w:bCs/>
        </w:rPr>
        <w:lastRenderedPageBreak/>
        <w:t xml:space="preserve">3. </w:t>
      </w:r>
      <w:r>
        <w:t>Odstąpienie od umowy następuje pod rygorem nieważności, w formie pisemnej, wraz z uzasadnieniem przyczyny odstąpienia.</w:t>
      </w:r>
    </w:p>
    <w:p w14:paraId="089CCD68" w14:textId="77777777" w:rsidR="003212F9" w:rsidRDefault="003212F9" w:rsidP="003212F9">
      <w:pPr>
        <w:spacing w:after="80"/>
        <w:ind w:left="360" w:hanging="360"/>
        <w:jc w:val="both"/>
      </w:pPr>
      <w:r>
        <w:rPr>
          <w:b/>
          <w:bCs/>
        </w:rPr>
        <w:t xml:space="preserve">4. </w:t>
      </w:r>
      <w:r>
        <w:t>W razie odstąpienia od umowy, w terminie 7 dni od daty odstąpienia Strony sporządzają protokół inwentaryzacji wykonanego przedmiotu umowy według stanu na dzień odstąpienia oraz uzgadniają sposób i zakres zabezpieczenia przerwanych prac, na koszt strony, która spowodowała odstąpienie.</w:t>
      </w:r>
    </w:p>
    <w:p w14:paraId="0280B0F4" w14:textId="77777777" w:rsidR="003212F9" w:rsidRDefault="003212F9" w:rsidP="003212F9">
      <w:pPr>
        <w:spacing w:after="80"/>
        <w:ind w:left="360" w:hanging="360"/>
        <w:jc w:val="both"/>
      </w:pPr>
      <w:r>
        <w:rPr>
          <w:b/>
          <w:bCs/>
        </w:rPr>
        <w:t xml:space="preserve">5. </w:t>
      </w:r>
      <w:r>
        <w:t>Odstąpienie od umowy następuje ze skutkiem od dnia doręczenia oświadczenia. Wykonawcy przysługuje wynagrodzenie za część przedmiotu umowy wykonaną zgodnie z umową do dnia odstąpienia i odebraną bez zastrzeżeń, ustaloną na podstawie protokołu inwentaryzacji.</w:t>
      </w:r>
    </w:p>
    <w:p w14:paraId="1E112D86" w14:textId="77777777" w:rsidR="003212F9" w:rsidRDefault="003212F9" w:rsidP="003212F9">
      <w:pPr>
        <w:spacing w:after="80"/>
        <w:ind w:left="360" w:hanging="360"/>
        <w:jc w:val="both"/>
      </w:pPr>
      <w:r>
        <w:rPr>
          <w:b/>
          <w:bCs/>
        </w:rPr>
        <w:t xml:space="preserve">6. </w:t>
      </w:r>
      <w:r>
        <w:t>Jeżeli Wykonawca wykonuje przedmiot umowy wadliwie albo sprzecznie z umową, Zamawiający może wezwać go do zmiany sposobu wykonywania umowy i wyznaczyć w tym celu odpowiedni termin. Po bezskutecznym upływie wyznaczonego terminu Zamawiający może odstąpić od umowy albo powierzyć poprawienie lub dalsze wykonanie przedmiotu umowy innemu podmiotowi na koszt Wykonawcy.</w:t>
      </w:r>
    </w:p>
    <w:p w14:paraId="140C3FF5" w14:textId="77777777" w:rsidR="003212F9" w:rsidRDefault="003212F9" w:rsidP="003212F9">
      <w:pPr>
        <w:spacing w:after="80"/>
        <w:ind w:left="360" w:hanging="360"/>
        <w:jc w:val="both"/>
      </w:pPr>
      <w:r>
        <w:rPr>
          <w:b/>
          <w:bCs/>
        </w:rPr>
        <w:t xml:space="preserve">7. </w:t>
      </w:r>
      <w:r>
        <w:t xml:space="preserve">Zamawiającemu przysługuje prawo odstąpienia od umowy w przypadkach określonych w art. 456 ustawy </w:t>
      </w:r>
      <w:proofErr w:type="spellStart"/>
      <w:r>
        <w:t>Pzp</w:t>
      </w:r>
      <w:proofErr w:type="spellEnd"/>
      <w:r>
        <w:t>.</w:t>
      </w:r>
    </w:p>
    <w:p w14:paraId="34FE4F0E" w14:textId="77777777" w:rsidR="003212F9" w:rsidRDefault="003212F9" w:rsidP="003212F9">
      <w:pPr>
        <w:spacing w:before="240" w:after="40"/>
        <w:jc w:val="center"/>
      </w:pPr>
      <w:r>
        <w:rPr>
          <w:b/>
          <w:bCs/>
          <w:color w:val="1F3864"/>
          <w:sz w:val="24"/>
          <w:szCs w:val="24"/>
        </w:rPr>
        <w:t>§ 17</w:t>
      </w:r>
    </w:p>
    <w:p w14:paraId="1B2B96A4" w14:textId="77777777" w:rsidR="003212F9" w:rsidRDefault="003212F9" w:rsidP="003212F9">
      <w:pPr>
        <w:spacing w:after="120"/>
        <w:jc w:val="center"/>
      </w:pPr>
      <w:r>
        <w:rPr>
          <w:b/>
          <w:bCs/>
          <w:color w:val="1F3864"/>
        </w:rPr>
        <w:t>ZMIANY UMOWY</w:t>
      </w:r>
    </w:p>
    <w:p w14:paraId="723EE126" w14:textId="77777777" w:rsidR="003212F9" w:rsidRDefault="003212F9" w:rsidP="003212F9">
      <w:pPr>
        <w:spacing w:after="80"/>
        <w:ind w:left="360" w:hanging="360"/>
        <w:jc w:val="both"/>
      </w:pPr>
      <w:r>
        <w:rPr>
          <w:b/>
          <w:bCs/>
        </w:rPr>
        <w:t xml:space="preserve">1. </w:t>
      </w:r>
      <w:r>
        <w:t>Zmiana postanowień niniejszej umowy może nastąpić wyłącznie za zgodą obu Stron, wyrażoną na piśmie pod rygorem nieważności.</w:t>
      </w:r>
    </w:p>
    <w:p w14:paraId="71506B42" w14:textId="77777777" w:rsidR="003212F9" w:rsidRDefault="003212F9" w:rsidP="003212F9">
      <w:pPr>
        <w:spacing w:after="80"/>
        <w:ind w:left="360" w:hanging="360"/>
        <w:jc w:val="both"/>
      </w:pPr>
      <w:r>
        <w:rPr>
          <w:b/>
          <w:bCs/>
        </w:rPr>
        <w:t xml:space="preserve">2. </w:t>
      </w:r>
      <w:r>
        <w:t>Inicjatorem zmian może być Zamawiający lub Wykonawca, poprzez pisemne wystąpienie w okresie obowiązywania umowy, zawierające uzasadnienie proponowanych zmian.</w:t>
      </w:r>
    </w:p>
    <w:p w14:paraId="352FB7F1" w14:textId="77777777" w:rsidR="003212F9" w:rsidRDefault="003212F9" w:rsidP="003212F9">
      <w:pPr>
        <w:spacing w:after="80"/>
        <w:ind w:left="360" w:hanging="360"/>
        <w:jc w:val="both"/>
      </w:pPr>
      <w:r>
        <w:rPr>
          <w:b/>
          <w:bCs/>
        </w:rPr>
        <w:t xml:space="preserve">3. </w:t>
      </w:r>
      <w:r>
        <w:t xml:space="preserve">Istotne zmiany umowy są dopuszczalne, jeżeli zaistnieje co najmniej jeden z przypadków przewidzianych w art. 455 ustawy </w:t>
      </w:r>
      <w:proofErr w:type="spellStart"/>
      <w:r>
        <w:t>Pzp</w:t>
      </w:r>
      <w:proofErr w:type="spellEnd"/>
      <w:r>
        <w:t>, w szczególności:</w:t>
      </w:r>
    </w:p>
    <w:p w14:paraId="02B060DC" w14:textId="77777777" w:rsidR="003212F9" w:rsidRDefault="003212F9" w:rsidP="003212F9">
      <w:pPr>
        <w:spacing w:after="60"/>
        <w:ind w:left="720" w:hanging="360"/>
        <w:jc w:val="both"/>
      </w:pPr>
      <w:r>
        <w:t xml:space="preserve">3.1) niezależnie od wartości zmiany, o ile została przewidziana w dokumentach zamówienia w postaci jasnych, precyzyjnych i jednoznacznych postanowień umownych (art. 455 ust. 1 pkt 1 ustawy </w:t>
      </w:r>
      <w:proofErr w:type="spellStart"/>
      <w:r>
        <w:t>Pzp</w:t>
      </w:r>
      <w:proofErr w:type="spellEnd"/>
      <w:r>
        <w:t>) – w tym zmiana terminu realizacji z powodu siły wyższej lub innych przyczyn obiektywnych, których Strony nie mogły przewidzieć ani im przeciwdziałać z zachowaniem należytej staranności;</w:t>
      </w:r>
    </w:p>
    <w:p w14:paraId="43809643" w14:textId="77777777" w:rsidR="003212F9" w:rsidRDefault="003212F9" w:rsidP="003212F9">
      <w:pPr>
        <w:spacing w:after="60"/>
        <w:ind w:left="720" w:hanging="360"/>
        <w:jc w:val="both"/>
      </w:pPr>
      <w:r>
        <w:t xml:space="preserve">3.2) gdy Wykonawcę ma zastąpić nowy wykonawca w sytuacji określonej w art. 455 ust. 1 pkt 2 ustawy </w:t>
      </w:r>
      <w:proofErr w:type="spellStart"/>
      <w:r>
        <w:t>Pzp</w:t>
      </w:r>
      <w:proofErr w:type="spellEnd"/>
      <w:r>
        <w:t>;</w:t>
      </w:r>
    </w:p>
    <w:p w14:paraId="371166FA" w14:textId="77777777" w:rsidR="003212F9" w:rsidRDefault="003212F9" w:rsidP="003212F9">
      <w:pPr>
        <w:spacing w:after="60"/>
        <w:ind w:left="720" w:hanging="360"/>
        <w:jc w:val="both"/>
      </w:pPr>
      <w:r>
        <w:t xml:space="preserve">3.3) gdy zmiana dotyczy realizacji przez dotychczasowego wykonawcę dodatkowych dostaw lub prac, które stały się niezbędne, przy spełnieniu warunków z art. 455 ust. 1 pkt 3 ustawy </w:t>
      </w:r>
      <w:proofErr w:type="spellStart"/>
      <w:r>
        <w:t>Pzp</w:t>
      </w:r>
      <w:proofErr w:type="spellEnd"/>
      <w:r>
        <w:t xml:space="preserve"> (wzrost ceny spowodowany każdą kolejną zmianą nie przekracza 50 % wartości pierwotnej umowy);</w:t>
      </w:r>
    </w:p>
    <w:p w14:paraId="31A85F1C" w14:textId="77777777" w:rsidR="003212F9" w:rsidRDefault="003212F9" w:rsidP="003212F9">
      <w:pPr>
        <w:spacing w:after="60"/>
        <w:ind w:left="720" w:hanging="360"/>
        <w:jc w:val="both"/>
      </w:pPr>
      <w:r>
        <w:t>3.4) gdy konieczność zmiany spowodowana jest okolicznościami, których Zamawiający, działając z należytą starannością, nie mógł przewidzieć, o ile zmiana nie modyfikuje ogólnego charakteru umowy, a wzrost ceny nie przekracza 50 % wartości pierwotnej umowy;</w:t>
      </w:r>
    </w:p>
    <w:p w14:paraId="23558A4B" w14:textId="77777777" w:rsidR="003212F9" w:rsidRDefault="003212F9" w:rsidP="003212F9">
      <w:pPr>
        <w:spacing w:after="60"/>
        <w:ind w:left="720" w:hanging="360"/>
        <w:jc w:val="both"/>
      </w:pPr>
      <w:r>
        <w:t>3.5) gdy łączna wartość zmian jest mniejsza niż progi unijne oraz niższa niż 10 % wartości pierwotnej umowy, a zmiany nie powodują zmiany ogólnego charakteru umowy;</w:t>
      </w:r>
    </w:p>
    <w:p w14:paraId="23A71FE9" w14:textId="77777777" w:rsidR="003212F9" w:rsidRDefault="003212F9" w:rsidP="003212F9">
      <w:pPr>
        <w:spacing w:after="60"/>
        <w:ind w:left="720" w:hanging="360"/>
        <w:jc w:val="both"/>
      </w:pPr>
      <w:r>
        <w:t>3.6) w przypadku zmiany stawki podatku od towarów i usług oraz podatku akcyzowego – w związku ze zmianą powszechnie obowiązujących przepisów w tym zakresie.</w:t>
      </w:r>
    </w:p>
    <w:p w14:paraId="5D7FFE1E" w14:textId="77777777" w:rsidR="003212F9" w:rsidRDefault="003212F9" w:rsidP="003212F9">
      <w:pPr>
        <w:spacing w:before="240" w:after="40"/>
        <w:jc w:val="center"/>
      </w:pPr>
      <w:r>
        <w:rPr>
          <w:b/>
          <w:bCs/>
          <w:color w:val="1F3864"/>
          <w:sz w:val="24"/>
          <w:szCs w:val="24"/>
        </w:rPr>
        <w:t>§ 18</w:t>
      </w:r>
    </w:p>
    <w:p w14:paraId="1244A1E3" w14:textId="77777777" w:rsidR="003212F9" w:rsidRDefault="003212F9" w:rsidP="003212F9">
      <w:pPr>
        <w:spacing w:after="120"/>
        <w:jc w:val="center"/>
      </w:pPr>
      <w:r>
        <w:rPr>
          <w:b/>
          <w:bCs/>
          <w:color w:val="1F3864"/>
        </w:rPr>
        <w:t>POSTANOWIENIA KOŃCOWE</w:t>
      </w:r>
    </w:p>
    <w:p w14:paraId="6E0344E6" w14:textId="77777777" w:rsidR="003212F9" w:rsidRDefault="003212F9" w:rsidP="003212F9">
      <w:pPr>
        <w:spacing w:after="80"/>
        <w:ind w:left="360" w:hanging="360"/>
        <w:jc w:val="both"/>
      </w:pPr>
      <w:r>
        <w:rPr>
          <w:b/>
          <w:bCs/>
        </w:rPr>
        <w:t xml:space="preserve">1. </w:t>
      </w:r>
      <w:r>
        <w:t>Wykonawca nie może przenieść na osoby trzecie jakichkolwiek wierzytelności i praw wynikających z umowy, jak również obciążyć ich na rzecz osoby trzeciej, bez uprzedniej pisemnej zgody Zamawiającego.</w:t>
      </w:r>
    </w:p>
    <w:p w14:paraId="0E7717AE" w14:textId="77777777" w:rsidR="003212F9" w:rsidRDefault="003212F9" w:rsidP="003212F9">
      <w:pPr>
        <w:spacing w:after="80"/>
        <w:ind w:left="360" w:hanging="360"/>
        <w:jc w:val="both"/>
      </w:pPr>
      <w:r>
        <w:rPr>
          <w:b/>
          <w:bCs/>
        </w:rPr>
        <w:lastRenderedPageBreak/>
        <w:t xml:space="preserve">2. </w:t>
      </w:r>
      <w:r>
        <w:t>O zmianie danych dotyczących reprezentacji Stron, danych adresowych, numerów telefonów kontaktowych i adresu e-mail Strona, której zmiana dotyczy, niezwłocznie poinformuje pisemnie drugą Stronę. Zmiany takie nie wymagają aneksu do umowy.</w:t>
      </w:r>
    </w:p>
    <w:p w14:paraId="09D425E3" w14:textId="77777777" w:rsidR="003212F9" w:rsidRDefault="003212F9" w:rsidP="003212F9">
      <w:pPr>
        <w:spacing w:after="80"/>
        <w:ind w:left="360" w:hanging="360"/>
        <w:jc w:val="both"/>
      </w:pPr>
      <w:r>
        <w:rPr>
          <w:b/>
          <w:bCs/>
        </w:rPr>
        <w:t xml:space="preserve">3. </w:t>
      </w:r>
      <w:r>
        <w:t>Ewentualne spory wynikłe na tle realizacji niniejszej umowy rozstrzygać będzie sąd powszechny właściwy dla siedziby Zamawiającego.</w:t>
      </w:r>
    </w:p>
    <w:p w14:paraId="2ABE275E" w14:textId="77777777" w:rsidR="003212F9" w:rsidRDefault="003212F9" w:rsidP="003212F9">
      <w:pPr>
        <w:spacing w:after="80"/>
        <w:ind w:left="360" w:hanging="360"/>
        <w:jc w:val="both"/>
      </w:pPr>
      <w:r>
        <w:rPr>
          <w:b/>
          <w:bCs/>
        </w:rPr>
        <w:t xml:space="preserve">4. </w:t>
      </w:r>
      <w:r>
        <w:t xml:space="preserve">W sprawach nieuregulowanych niniejszą umową mają zastosowanie przepisy Kodeksu cywilnego oraz ustawy </w:t>
      </w:r>
      <w:proofErr w:type="spellStart"/>
      <w:r>
        <w:t>Pzp</w:t>
      </w:r>
      <w:proofErr w:type="spellEnd"/>
      <w:r>
        <w:t>.</w:t>
      </w:r>
    </w:p>
    <w:p w14:paraId="5BF919F0" w14:textId="77777777" w:rsidR="003212F9" w:rsidRDefault="003212F9" w:rsidP="003212F9">
      <w:pPr>
        <w:spacing w:after="80"/>
        <w:ind w:left="360" w:hanging="360"/>
        <w:jc w:val="both"/>
      </w:pPr>
      <w:r>
        <w:rPr>
          <w:b/>
          <w:bCs/>
        </w:rPr>
        <w:t xml:space="preserve">5. </w:t>
      </w:r>
      <w:r>
        <w:t>Umowę sporządzono w czterech jednobrzmiących egzemplarzach: trzy egzemplarze dla Zamawiającego i jeden egzemplarz dla Wykonawcy.</w:t>
      </w:r>
    </w:p>
    <w:p w14:paraId="7E64EF64" w14:textId="77777777" w:rsidR="003212F9" w:rsidRDefault="003212F9" w:rsidP="003212F9">
      <w:pPr>
        <w:spacing w:before="400"/>
      </w:pPr>
    </w:p>
    <w:p w14:paraId="0140BC0E" w14:textId="77777777" w:rsidR="003212F9" w:rsidRDefault="003212F9" w:rsidP="003212F9">
      <w:r>
        <w:rPr>
          <w:b/>
          <w:bCs/>
        </w:rPr>
        <w:t>WYKONAWCA:</w:t>
      </w:r>
      <w:r>
        <w:t xml:space="preserve">                                                                 </w:t>
      </w:r>
      <w:r>
        <w:rPr>
          <w:b/>
          <w:bCs/>
        </w:rPr>
        <w:t>ZAMAWIAJĄCY:</w:t>
      </w:r>
    </w:p>
    <w:p w14:paraId="2B7B07C8" w14:textId="77777777" w:rsidR="003212F9" w:rsidRDefault="003212F9" w:rsidP="003212F9">
      <w:pPr>
        <w:spacing w:before="600"/>
      </w:pPr>
      <w:r>
        <w:t>………………………………                                        ………………………………</w:t>
      </w:r>
    </w:p>
    <w:p w14:paraId="77B0620A" w14:textId="77777777" w:rsidR="00496A49" w:rsidRPr="003212F9" w:rsidRDefault="00496A49" w:rsidP="003212F9"/>
    <w:sectPr w:rsidR="00496A49" w:rsidRPr="003212F9" w:rsidSect="005930EE">
      <w:headerReference w:type="default" r:id="rId7"/>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C3097" w14:textId="77777777" w:rsidR="00043BB1" w:rsidRDefault="00043BB1" w:rsidP="00DC080C">
      <w:r>
        <w:separator/>
      </w:r>
    </w:p>
  </w:endnote>
  <w:endnote w:type="continuationSeparator" w:id="0">
    <w:p w14:paraId="1F6233AA" w14:textId="77777777" w:rsidR="00043BB1" w:rsidRDefault="00043BB1" w:rsidP="00DC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BB21" w14:textId="77777777" w:rsidR="005930EE" w:rsidRDefault="005930EE" w:rsidP="005930EE">
    <w:pPr>
      <w:tabs>
        <w:tab w:val="center" w:pos="4536"/>
        <w:tab w:val="right" w:pos="7938"/>
      </w:tabs>
      <w:ind w:left="-426" w:right="-142"/>
      <w:rPr>
        <w:rFonts w:eastAsia="Times New Roman" w:cs="Times New Roman"/>
        <w:sz w:val="18"/>
        <w:szCs w:val="18"/>
      </w:rPr>
    </w:pPr>
  </w:p>
  <w:p w14:paraId="4693B762" w14:textId="3BC62178" w:rsidR="00DC080C" w:rsidRPr="005930EE" w:rsidRDefault="005930EE" w:rsidP="005930EE">
    <w:pPr>
      <w:tabs>
        <w:tab w:val="center" w:pos="4536"/>
        <w:tab w:val="right" w:pos="7938"/>
      </w:tabs>
      <w:ind w:left="-426" w:right="-142"/>
      <w:rPr>
        <w:rFonts w:eastAsia="Times New Roman" w:cs="Times New Roman"/>
        <w:sz w:val="18"/>
        <w:szCs w:val="18"/>
      </w:rPr>
    </w:pPr>
    <w:r>
      <w:rPr>
        <w:noProof/>
        <w:lang w:val="en-US"/>
      </w:rPr>
      <w:drawing>
        <wp:anchor distT="0" distB="0" distL="114300" distR="114300" simplePos="0" relativeHeight="251663360" behindDoc="1" locked="0" layoutInCell="1" allowOverlap="1" wp14:anchorId="00230943" wp14:editId="3D08BB7B">
          <wp:simplePos x="0" y="0"/>
          <wp:positionH relativeFrom="margin">
            <wp:posOffset>5213350</wp:posOffset>
          </wp:positionH>
          <wp:positionV relativeFrom="paragraph">
            <wp:posOffset>216535</wp:posOffset>
          </wp:positionV>
          <wp:extent cx="1148715" cy="417195"/>
          <wp:effectExtent l="0" t="0" r="0" b="1905"/>
          <wp:wrapNone/>
          <wp:docPr id="1369495143"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sidR="00DC080C">
      <w:rPr>
        <w:noProof/>
        <w:lang w:val="en-US"/>
      </w:rPr>
      <w:drawing>
        <wp:anchor distT="0" distB="0" distL="114300" distR="114300" simplePos="0" relativeHeight="251661312" behindDoc="1" locked="0" layoutInCell="1" allowOverlap="1" wp14:anchorId="5A0B6A34" wp14:editId="105A165E">
          <wp:simplePos x="0" y="0"/>
          <wp:positionH relativeFrom="margin">
            <wp:posOffset>8406130</wp:posOffset>
          </wp:positionH>
          <wp:positionV relativeFrom="paragraph">
            <wp:posOffset>20955</wp:posOffset>
          </wp:positionV>
          <wp:extent cx="1148715" cy="417195"/>
          <wp:effectExtent l="0" t="0" r="0" b="1905"/>
          <wp:wrapNone/>
          <wp:docPr id="1809493957"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sidRPr="005930EE">
      <w:rPr>
        <w:rFonts w:eastAsia="Times New Roman" w:cs="Times New Roman"/>
        <w:sz w:val="18"/>
        <w:szCs w:val="18"/>
      </w:rPr>
      <w:t>Projekt „</w:t>
    </w:r>
    <w:proofErr w:type="spellStart"/>
    <w:r w:rsidRPr="005930EE">
      <w:rPr>
        <w:rFonts w:eastAsia="Times New Roman" w:cs="Times New Roman"/>
        <w:sz w:val="18"/>
        <w:szCs w:val="18"/>
      </w:rPr>
      <w:t>AkTYwne</w:t>
    </w:r>
    <w:proofErr w:type="spellEnd"/>
    <w:r w:rsidRPr="005930EE">
      <w:rPr>
        <w:rFonts w:eastAsia="Times New Roman" w:cs="Times New Roman"/>
        <w:sz w:val="18"/>
        <w:szCs w:val="18"/>
      </w:rPr>
      <w:t xml:space="preserve"> Miasto. Razem dla rozwoju Starachowic” jest współfinansowany ze środków Szwajcarsko-Polskiego Programu Współpracy oraz budżetu państwa w ramach Drugiej Edycji Szwajcarsko-Polskiego Programu Współpracy.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345C" w14:textId="77777777" w:rsidR="00043BB1" w:rsidRDefault="00043BB1" w:rsidP="00DC080C">
      <w:r>
        <w:separator/>
      </w:r>
    </w:p>
  </w:footnote>
  <w:footnote w:type="continuationSeparator" w:id="0">
    <w:p w14:paraId="32EE55E3" w14:textId="77777777" w:rsidR="00043BB1" w:rsidRDefault="00043BB1" w:rsidP="00DC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DC4F" w14:textId="5185AA42" w:rsidR="00DC080C" w:rsidRDefault="00DC080C">
    <w:pPr>
      <w:pStyle w:val="Nagwek"/>
    </w:pPr>
    <w:r>
      <w:rPr>
        <w:noProof/>
      </w:rPr>
      <w:drawing>
        <wp:anchor distT="0" distB="0" distL="114300" distR="114300" simplePos="0" relativeHeight="251659264" behindDoc="1" locked="0" layoutInCell="1" allowOverlap="1" wp14:anchorId="0FE1928D" wp14:editId="70D5AAB8">
          <wp:simplePos x="0" y="0"/>
          <wp:positionH relativeFrom="column">
            <wp:posOffset>-495300</wp:posOffset>
          </wp:positionH>
          <wp:positionV relativeFrom="paragraph">
            <wp:posOffset>-314960</wp:posOffset>
          </wp:positionV>
          <wp:extent cx="2164080" cy="567055"/>
          <wp:effectExtent l="0" t="0" r="0" b="0"/>
          <wp:wrapNone/>
          <wp:docPr id="442621602" name="Obraz 1" descr="Obraz zawierający Grafika, logo, symbol,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95478" name="Obraz 1" descr="Obraz zawierający Grafika, logo, symbol, projekt graficzny&#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67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020B7"/>
    <w:multiLevelType w:val="multilevel"/>
    <w:tmpl w:val="75F6D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914A80"/>
    <w:multiLevelType w:val="hybridMultilevel"/>
    <w:tmpl w:val="C6D8F9F8"/>
    <w:lvl w:ilvl="0" w:tplc="5C0826F4">
      <w:start w:val="1"/>
      <w:numFmt w:val="bullet"/>
      <w:lvlText w:val="●"/>
      <w:lvlJc w:val="left"/>
      <w:pPr>
        <w:ind w:left="720" w:hanging="360"/>
      </w:pPr>
    </w:lvl>
    <w:lvl w:ilvl="1" w:tplc="D360C560">
      <w:start w:val="1"/>
      <w:numFmt w:val="bullet"/>
      <w:lvlText w:val="○"/>
      <w:lvlJc w:val="left"/>
      <w:pPr>
        <w:ind w:left="1440" w:hanging="360"/>
      </w:pPr>
    </w:lvl>
    <w:lvl w:ilvl="2" w:tplc="97DEA40E">
      <w:start w:val="1"/>
      <w:numFmt w:val="bullet"/>
      <w:lvlText w:val="■"/>
      <w:lvlJc w:val="left"/>
      <w:pPr>
        <w:ind w:left="2160" w:hanging="360"/>
      </w:pPr>
    </w:lvl>
    <w:lvl w:ilvl="3" w:tplc="2668BC60">
      <w:start w:val="1"/>
      <w:numFmt w:val="bullet"/>
      <w:lvlText w:val="●"/>
      <w:lvlJc w:val="left"/>
      <w:pPr>
        <w:ind w:left="2880" w:hanging="360"/>
      </w:pPr>
    </w:lvl>
    <w:lvl w:ilvl="4" w:tplc="318E6722">
      <w:start w:val="1"/>
      <w:numFmt w:val="bullet"/>
      <w:lvlText w:val="○"/>
      <w:lvlJc w:val="left"/>
      <w:pPr>
        <w:ind w:left="3600" w:hanging="360"/>
      </w:pPr>
    </w:lvl>
    <w:lvl w:ilvl="5" w:tplc="110C6C54">
      <w:start w:val="1"/>
      <w:numFmt w:val="bullet"/>
      <w:lvlText w:val="■"/>
      <w:lvlJc w:val="left"/>
      <w:pPr>
        <w:ind w:left="4320" w:hanging="360"/>
      </w:pPr>
    </w:lvl>
    <w:lvl w:ilvl="6" w:tplc="2FAC497C">
      <w:start w:val="1"/>
      <w:numFmt w:val="bullet"/>
      <w:lvlText w:val="●"/>
      <w:lvlJc w:val="left"/>
      <w:pPr>
        <w:ind w:left="5040" w:hanging="360"/>
      </w:pPr>
    </w:lvl>
    <w:lvl w:ilvl="7" w:tplc="97DC3AC2">
      <w:start w:val="1"/>
      <w:numFmt w:val="bullet"/>
      <w:lvlText w:val="●"/>
      <w:lvlJc w:val="left"/>
      <w:pPr>
        <w:ind w:left="5760" w:hanging="360"/>
      </w:pPr>
    </w:lvl>
    <w:lvl w:ilvl="8" w:tplc="B73E75C2">
      <w:start w:val="1"/>
      <w:numFmt w:val="bullet"/>
      <w:lvlText w:val="●"/>
      <w:lvlJc w:val="left"/>
      <w:pPr>
        <w:ind w:left="6480" w:hanging="360"/>
      </w:pPr>
    </w:lvl>
  </w:abstractNum>
  <w:abstractNum w:abstractNumId="2" w15:restartNumberingAfterBreak="0">
    <w:nsid w:val="15994628"/>
    <w:multiLevelType w:val="multilevel"/>
    <w:tmpl w:val="63201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865B25"/>
    <w:multiLevelType w:val="multilevel"/>
    <w:tmpl w:val="CCAEA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B3762B"/>
    <w:multiLevelType w:val="multilevel"/>
    <w:tmpl w:val="2F589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8B3E76"/>
    <w:multiLevelType w:val="multilevel"/>
    <w:tmpl w:val="E6A00F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853245"/>
    <w:multiLevelType w:val="multilevel"/>
    <w:tmpl w:val="70783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C131AA"/>
    <w:multiLevelType w:val="multilevel"/>
    <w:tmpl w:val="E522F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BD56F5"/>
    <w:multiLevelType w:val="multilevel"/>
    <w:tmpl w:val="7A7EC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AC2023"/>
    <w:multiLevelType w:val="multilevel"/>
    <w:tmpl w:val="4D5AD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697F5B"/>
    <w:multiLevelType w:val="multilevel"/>
    <w:tmpl w:val="24C89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926184"/>
    <w:multiLevelType w:val="multilevel"/>
    <w:tmpl w:val="B99C2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5614187">
    <w:abstractNumId w:val="0"/>
  </w:num>
  <w:num w:numId="2" w16cid:durableId="147550850">
    <w:abstractNumId w:val="11"/>
  </w:num>
  <w:num w:numId="3" w16cid:durableId="530803398">
    <w:abstractNumId w:val="4"/>
  </w:num>
  <w:num w:numId="4" w16cid:durableId="473572694">
    <w:abstractNumId w:val="10"/>
  </w:num>
  <w:num w:numId="5" w16cid:durableId="815605597">
    <w:abstractNumId w:val="2"/>
  </w:num>
  <w:num w:numId="6" w16cid:durableId="2047096481">
    <w:abstractNumId w:val="8"/>
  </w:num>
  <w:num w:numId="7" w16cid:durableId="524250231">
    <w:abstractNumId w:val="9"/>
  </w:num>
  <w:num w:numId="8" w16cid:durableId="852643312">
    <w:abstractNumId w:val="5"/>
  </w:num>
  <w:num w:numId="9" w16cid:durableId="424033189">
    <w:abstractNumId w:val="3"/>
  </w:num>
  <w:num w:numId="10" w16cid:durableId="1846477819">
    <w:abstractNumId w:val="7"/>
  </w:num>
  <w:num w:numId="11" w16cid:durableId="1215894345">
    <w:abstractNumId w:val="6"/>
  </w:num>
  <w:num w:numId="12" w16cid:durableId="1821997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DEF"/>
    <w:rsid w:val="000055B3"/>
    <w:rsid w:val="00043BB1"/>
    <w:rsid w:val="000C1356"/>
    <w:rsid w:val="000C3A97"/>
    <w:rsid w:val="001A7E74"/>
    <w:rsid w:val="001C0EA1"/>
    <w:rsid w:val="001D3437"/>
    <w:rsid w:val="003212F9"/>
    <w:rsid w:val="003627FB"/>
    <w:rsid w:val="004101A1"/>
    <w:rsid w:val="004147F4"/>
    <w:rsid w:val="00425B13"/>
    <w:rsid w:val="00496A49"/>
    <w:rsid w:val="005930EE"/>
    <w:rsid w:val="00594B87"/>
    <w:rsid w:val="00625E81"/>
    <w:rsid w:val="006F4728"/>
    <w:rsid w:val="0070740B"/>
    <w:rsid w:val="00811FF1"/>
    <w:rsid w:val="00860A7A"/>
    <w:rsid w:val="008B6D93"/>
    <w:rsid w:val="008C5ED0"/>
    <w:rsid w:val="009A734E"/>
    <w:rsid w:val="00A444C2"/>
    <w:rsid w:val="00BA2349"/>
    <w:rsid w:val="00C17994"/>
    <w:rsid w:val="00C34BF5"/>
    <w:rsid w:val="00C8684C"/>
    <w:rsid w:val="00CB7290"/>
    <w:rsid w:val="00CC7189"/>
    <w:rsid w:val="00D46226"/>
    <w:rsid w:val="00DA2079"/>
    <w:rsid w:val="00DC080C"/>
    <w:rsid w:val="00E16D3F"/>
    <w:rsid w:val="00E946F1"/>
    <w:rsid w:val="00EB4DEF"/>
    <w:rsid w:val="00EE5951"/>
    <w:rsid w:val="00F34D3D"/>
    <w:rsid w:val="00FA7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3AD33"/>
  <w15:chartTrackingRefBased/>
  <w15:docId w15:val="{C9B1F55B-6AB3-4569-BE58-4E36DD295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2F9"/>
    <w:pPr>
      <w:spacing w:after="0" w:line="240" w:lineRule="auto"/>
    </w:pPr>
    <w:rPr>
      <w:rFonts w:ascii="Calibri" w:eastAsia="Calibri" w:hAnsi="Calibri" w:cs="Calibri"/>
      <w:kern w:val="0"/>
      <w:sz w:val="22"/>
      <w:szCs w:val="22"/>
      <w:lang w:eastAsia="pl-PL"/>
      <w14:ligatures w14:val="none"/>
    </w:rPr>
  </w:style>
  <w:style w:type="paragraph" w:styleId="Nagwek1">
    <w:name w:val="heading 1"/>
    <w:basedOn w:val="Normalny"/>
    <w:next w:val="Normalny"/>
    <w:link w:val="Nagwek1Znak"/>
    <w:uiPriority w:val="9"/>
    <w:qFormat/>
    <w:rsid w:val="00EB4DE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EB4DE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EB4DE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EB4DE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gwek5">
    <w:name w:val="heading 5"/>
    <w:basedOn w:val="Normalny"/>
    <w:next w:val="Normalny"/>
    <w:link w:val="Nagwek5Znak"/>
    <w:uiPriority w:val="9"/>
    <w:semiHidden/>
    <w:unhideWhenUsed/>
    <w:qFormat/>
    <w:rsid w:val="00EB4DE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gwek6">
    <w:name w:val="heading 6"/>
    <w:basedOn w:val="Normalny"/>
    <w:next w:val="Normalny"/>
    <w:link w:val="Nagwek6Znak"/>
    <w:uiPriority w:val="9"/>
    <w:semiHidden/>
    <w:unhideWhenUsed/>
    <w:qFormat/>
    <w:rsid w:val="00EB4DE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gwek7">
    <w:name w:val="heading 7"/>
    <w:basedOn w:val="Normalny"/>
    <w:next w:val="Normalny"/>
    <w:link w:val="Nagwek7Znak"/>
    <w:uiPriority w:val="9"/>
    <w:semiHidden/>
    <w:unhideWhenUsed/>
    <w:qFormat/>
    <w:rsid w:val="00EB4DE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gwek8">
    <w:name w:val="heading 8"/>
    <w:basedOn w:val="Normalny"/>
    <w:next w:val="Normalny"/>
    <w:link w:val="Nagwek8Znak"/>
    <w:uiPriority w:val="9"/>
    <w:semiHidden/>
    <w:unhideWhenUsed/>
    <w:qFormat/>
    <w:rsid w:val="00EB4DEF"/>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gwek9">
    <w:name w:val="heading 9"/>
    <w:basedOn w:val="Normalny"/>
    <w:next w:val="Normalny"/>
    <w:link w:val="Nagwek9Znak"/>
    <w:uiPriority w:val="9"/>
    <w:semiHidden/>
    <w:unhideWhenUsed/>
    <w:qFormat/>
    <w:rsid w:val="00EB4DEF"/>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4D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B4D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B4D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B4D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B4D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B4D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4D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4D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4DEF"/>
    <w:rPr>
      <w:rFonts w:eastAsiaTheme="majorEastAsia" w:cstheme="majorBidi"/>
      <w:color w:val="272727" w:themeColor="text1" w:themeTint="D8"/>
    </w:rPr>
  </w:style>
  <w:style w:type="paragraph" w:styleId="Tytu">
    <w:name w:val="Title"/>
    <w:basedOn w:val="Normalny"/>
    <w:next w:val="Normalny"/>
    <w:link w:val="TytuZnak"/>
    <w:uiPriority w:val="10"/>
    <w:qFormat/>
    <w:rsid w:val="00EB4DE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EB4D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4DE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EB4D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4DEF"/>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EB4DEF"/>
    <w:rPr>
      <w:i/>
      <w:iCs/>
      <w:color w:val="404040" w:themeColor="text1" w:themeTint="BF"/>
    </w:rPr>
  </w:style>
  <w:style w:type="paragraph" w:styleId="Akapitzlist">
    <w:name w:val="List Paragraph"/>
    <w:basedOn w:val="Normalny"/>
    <w:uiPriority w:val="34"/>
    <w:qFormat/>
    <w:rsid w:val="00EB4DEF"/>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Wyrnienieintensywne">
    <w:name w:val="Intense Emphasis"/>
    <w:basedOn w:val="Domylnaczcionkaakapitu"/>
    <w:uiPriority w:val="21"/>
    <w:qFormat/>
    <w:rsid w:val="00EB4DEF"/>
    <w:rPr>
      <w:i/>
      <w:iCs/>
      <w:color w:val="0F4761" w:themeColor="accent1" w:themeShade="BF"/>
    </w:rPr>
  </w:style>
  <w:style w:type="paragraph" w:styleId="Cytatintensywny">
    <w:name w:val="Intense Quote"/>
    <w:basedOn w:val="Normalny"/>
    <w:next w:val="Normalny"/>
    <w:link w:val="CytatintensywnyZnak"/>
    <w:uiPriority w:val="30"/>
    <w:qFormat/>
    <w:rsid w:val="00EB4DE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ytatintensywnyZnak">
    <w:name w:val="Cytat intensywny Znak"/>
    <w:basedOn w:val="Domylnaczcionkaakapitu"/>
    <w:link w:val="Cytatintensywny"/>
    <w:uiPriority w:val="30"/>
    <w:rsid w:val="00EB4DEF"/>
    <w:rPr>
      <w:i/>
      <w:iCs/>
      <w:color w:val="0F4761" w:themeColor="accent1" w:themeShade="BF"/>
    </w:rPr>
  </w:style>
  <w:style w:type="character" w:styleId="Odwoanieintensywne">
    <w:name w:val="Intense Reference"/>
    <w:basedOn w:val="Domylnaczcionkaakapitu"/>
    <w:uiPriority w:val="32"/>
    <w:qFormat/>
    <w:rsid w:val="00EB4DEF"/>
    <w:rPr>
      <w:b/>
      <w:bCs/>
      <w:smallCaps/>
      <w:color w:val="0F4761" w:themeColor="accent1" w:themeShade="BF"/>
      <w:spacing w:val="5"/>
    </w:rPr>
  </w:style>
  <w:style w:type="paragraph" w:styleId="Nagwek">
    <w:name w:val="header"/>
    <w:basedOn w:val="Normalny"/>
    <w:link w:val="NagwekZnak"/>
    <w:uiPriority w:val="99"/>
    <w:unhideWhenUsed/>
    <w:rsid w:val="00DC080C"/>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agwekZnak">
    <w:name w:val="Nagłówek Znak"/>
    <w:basedOn w:val="Domylnaczcionkaakapitu"/>
    <w:link w:val="Nagwek"/>
    <w:uiPriority w:val="99"/>
    <w:rsid w:val="00DC080C"/>
  </w:style>
  <w:style w:type="paragraph" w:styleId="Stopka">
    <w:name w:val="footer"/>
    <w:basedOn w:val="Normalny"/>
    <w:link w:val="StopkaZnak"/>
    <w:uiPriority w:val="99"/>
    <w:unhideWhenUsed/>
    <w:rsid w:val="00DC080C"/>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StopkaZnak">
    <w:name w:val="Stopka Znak"/>
    <w:basedOn w:val="Domylnaczcionkaakapitu"/>
    <w:link w:val="Stopka"/>
    <w:uiPriority w:val="99"/>
    <w:rsid w:val="00DC080C"/>
  </w:style>
  <w:style w:type="table" w:styleId="Tabela-Siatka">
    <w:name w:val="Table Grid"/>
    <w:basedOn w:val="Standardowy"/>
    <w:uiPriority w:val="39"/>
    <w:rsid w:val="00DC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ny"/>
    <w:rsid w:val="00496A49"/>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496A49"/>
    <w:rPr>
      <w:b/>
      <w:bCs/>
    </w:rPr>
  </w:style>
  <w:style w:type="paragraph" w:styleId="NormalnyWeb">
    <w:name w:val="Normal (Web)"/>
    <w:basedOn w:val="Normalny"/>
    <w:uiPriority w:val="99"/>
    <w:semiHidden/>
    <w:unhideWhenUsed/>
    <w:rsid w:val="00496A4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3589</Words>
  <Characters>21538</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Stępień</dc:creator>
  <cp:keywords/>
  <dc:description/>
  <cp:lastModifiedBy>Marta Woźniak</cp:lastModifiedBy>
  <cp:revision>2</cp:revision>
  <cp:lastPrinted>2026-04-17T08:47:00Z</cp:lastPrinted>
  <dcterms:created xsi:type="dcterms:W3CDTF">2026-08-17T04:49:00Z</dcterms:created>
  <dcterms:modified xsi:type="dcterms:W3CDTF">2026-08-17T04:49:00Z</dcterms:modified>
</cp:coreProperties>
</file>