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FDC27" w14:textId="646632D5" w:rsidR="00F34BC2" w:rsidRPr="0015093E" w:rsidRDefault="00992B65" w:rsidP="00FE4FA8">
      <w:pPr>
        <w:widowControl w:val="0"/>
        <w:autoSpaceDE w:val="0"/>
        <w:autoSpaceDN w:val="0"/>
        <w:spacing w:after="0" w:line="276" w:lineRule="auto"/>
        <w:ind w:left="0" w:firstLine="0"/>
        <w:jc w:val="right"/>
        <w:rPr>
          <w:rFonts w:asciiTheme="minorHAnsi" w:hAnsiTheme="minorHAnsi" w:cstheme="minorHAnsi"/>
          <w:b/>
          <w:color w:val="auto"/>
        </w:rPr>
      </w:pPr>
      <w:r w:rsidRPr="0015093E">
        <w:rPr>
          <w:rFonts w:asciiTheme="minorHAnsi" w:hAnsiTheme="minorHAnsi" w:cstheme="minorHAnsi"/>
          <w:b/>
          <w:color w:val="auto"/>
        </w:rPr>
        <w:t xml:space="preserve">Załącznik nr </w:t>
      </w:r>
      <w:r w:rsidR="00C04FCA">
        <w:rPr>
          <w:rFonts w:asciiTheme="minorHAnsi" w:hAnsiTheme="minorHAnsi" w:cstheme="minorHAnsi"/>
          <w:b/>
          <w:color w:val="auto"/>
        </w:rPr>
        <w:t>7</w:t>
      </w:r>
    </w:p>
    <w:p w14:paraId="0107400D" w14:textId="3533F21A" w:rsidR="000476F0" w:rsidRPr="0015093E" w:rsidRDefault="00081DB8" w:rsidP="00A95A24">
      <w:pPr>
        <w:widowControl w:val="0"/>
        <w:autoSpaceDE w:val="0"/>
        <w:autoSpaceDN w:val="0"/>
        <w:spacing w:after="0" w:line="276" w:lineRule="auto"/>
        <w:ind w:left="0" w:firstLine="0"/>
        <w:jc w:val="right"/>
        <w:rPr>
          <w:rFonts w:asciiTheme="minorHAnsi" w:hAnsiTheme="minorHAnsi" w:cstheme="minorHAnsi"/>
          <w:b/>
          <w:color w:val="auto"/>
        </w:rPr>
      </w:pPr>
      <w:r w:rsidRPr="0015093E">
        <w:rPr>
          <w:rFonts w:asciiTheme="minorHAnsi" w:hAnsiTheme="minorHAnsi" w:cstheme="minorHAnsi"/>
          <w:b/>
          <w:color w:val="auto"/>
        </w:rPr>
        <w:t>(</w:t>
      </w:r>
      <w:r w:rsidR="00F34BC2" w:rsidRPr="0015093E">
        <w:rPr>
          <w:rFonts w:asciiTheme="minorHAnsi" w:hAnsiTheme="minorHAnsi" w:cstheme="minorHAnsi"/>
          <w:b/>
          <w:color w:val="auto"/>
        </w:rPr>
        <w:t xml:space="preserve">projekt umowy </w:t>
      </w:r>
      <w:r w:rsidR="00A95A24">
        <w:rPr>
          <w:rFonts w:asciiTheme="minorHAnsi" w:hAnsiTheme="minorHAnsi" w:cstheme="minorHAnsi"/>
          <w:b/>
          <w:color w:val="auto"/>
        </w:rPr>
        <w:t>)</w:t>
      </w:r>
    </w:p>
    <w:p w14:paraId="1A0C12B4" w14:textId="77777777" w:rsidR="00F34BC2" w:rsidRPr="00F34BC2" w:rsidRDefault="00F34BC2" w:rsidP="00FE4FA8">
      <w:pPr>
        <w:keepNext/>
        <w:spacing w:after="0" w:line="276" w:lineRule="auto"/>
        <w:ind w:left="0" w:firstLine="0"/>
        <w:jc w:val="center"/>
        <w:outlineLvl w:val="0"/>
        <w:rPr>
          <w:rFonts w:asciiTheme="minorHAnsi" w:eastAsia="Times New Roman" w:hAnsiTheme="minorHAnsi" w:cstheme="minorHAnsi"/>
          <w:b/>
          <w:color w:val="auto"/>
          <w:sz w:val="28"/>
          <w:szCs w:val="20"/>
        </w:rPr>
      </w:pPr>
      <w:r w:rsidRPr="00F34BC2">
        <w:rPr>
          <w:rFonts w:asciiTheme="minorHAnsi" w:eastAsia="Times New Roman" w:hAnsiTheme="minorHAnsi" w:cstheme="minorHAnsi"/>
          <w:b/>
          <w:color w:val="auto"/>
          <w:sz w:val="28"/>
          <w:szCs w:val="20"/>
        </w:rPr>
        <w:t>Umowa Nr …....................</w:t>
      </w:r>
      <w:r w:rsidRPr="00F34BC2">
        <w:rPr>
          <w:rFonts w:asciiTheme="minorHAnsi" w:eastAsia="Times New Roman" w:hAnsiTheme="minorHAnsi" w:cstheme="minorHAnsi"/>
          <w:b/>
          <w:color w:val="auto"/>
          <w:sz w:val="28"/>
          <w:szCs w:val="20"/>
        </w:rPr>
        <w:br/>
      </w:r>
    </w:p>
    <w:p w14:paraId="5C36506A" w14:textId="6E0F2A0F" w:rsidR="00F34BC2" w:rsidRPr="00F34BC2" w:rsidRDefault="00F34BC2" w:rsidP="00FE4FA8">
      <w:pPr>
        <w:suppressAutoHyphens/>
        <w:spacing w:after="200" w:line="276" w:lineRule="auto"/>
        <w:ind w:left="426" w:firstLine="0"/>
        <w:jc w:val="left"/>
        <w:rPr>
          <w:rFonts w:asciiTheme="minorHAnsi" w:hAnsiTheme="minorHAnsi" w:cstheme="minorHAnsi"/>
          <w:color w:val="auto"/>
          <w:lang w:eastAsia="en-US"/>
        </w:rPr>
      </w:pPr>
      <w:r w:rsidRPr="00F34BC2">
        <w:rPr>
          <w:rFonts w:asciiTheme="minorHAnsi" w:hAnsiTheme="minorHAnsi" w:cstheme="minorHAnsi"/>
          <w:color w:val="auto"/>
          <w:lang w:eastAsia="en-US"/>
        </w:rPr>
        <w:t xml:space="preserve">zawarta w dniu </w:t>
      </w:r>
      <w:r w:rsidRPr="002451E6">
        <w:rPr>
          <w:rFonts w:asciiTheme="minorHAnsi" w:hAnsiTheme="minorHAnsi" w:cstheme="minorHAnsi"/>
          <w:color w:val="auto"/>
          <w:lang w:eastAsia="en-US"/>
        </w:rPr>
        <w:t>...................... 202</w:t>
      </w:r>
      <w:r w:rsidR="0040548D" w:rsidRPr="002451E6">
        <w:rPr>
          <w:rFonts w:asciiTheme="minorHAnsi" w:hAnsiTheme="minorHAnsi" w:cstheme="minorHAnsi"/>
          <w:color w:val="auto"/>
          <w:lang w:eastAsia="en-US"/>
        </w:rPr>
        <w:t>5</w:t>
      </w:r>
      <w:r w:rsidRPr="002451E6">
        <w:rPr>
          <w:rFonts w:asciiTheme="minorHAnsi" w:hAnsiTheme="minorHAnsi" w:cstheme="minorHAnsi"/>
          <w:color w:val="auto"/>
          <w:lang w:eastAsia="en-US"/>
        </w:rPr>
        <w:t xml:space="preserve"> r. </w:t>
      </w:r>
      <w:r w:rsidRPr="00F34BC2">
        <w:rPr>
          <w:rFonts w:asciiTheme="minorHAnsi" w:hAnsiTheme="minorHAnsi" w:cstheme="minorHAnsi"/>
          <w:color w:val="auto"/>
          <w:lang w:eastAsia="en-US"/>
        </w:rPr>
        <w:t xml:space="preserve">w Koninie, pomiędzy: </w:t>
      </w:r>
      <w:r w:rsidRPr="00F34BC2">
        <w:rPr>
          <w:rFonts w:asciiTheme="minorHAnsi" w:hAnsiTheme="minorHAnsi" w:cstheme="minorHAnsi"/>
          <w:color w:val="auto"/>
          <w:lang w:eastAsia="en-US"/>
        </w:rPr>
        <w:br/>
      </w:r>
      <w:r w:rsidRPr="00F34BC2">
        <w:rPr>
          <w:rFonts w:asciiTheme="minorHAnsi" w:hAnsiTheme="minorHAnsi" w:cstheme="minorHAnsi"/>
          <w:b/>
          <w:bCs/>
          <w:color w:val="auto"/>
          <w:lang w:eastAsia="en-US"/>
        </w:rPr>
        <w:t>Miastem Konin</w:t>
      </w:r>
      <w:r w:rsidRPr="00F34BC2">
        <w:rPr>
          <w:rFonts w:asciiTheme="minorHAnsi" w:hAnsiTheme="minorHAnsi" w:cstheme="minorHAnsi"/>
          <w:color w:val="auto"/>
          <w:lang w:eastAsia="en-US"/>
        </w:rPr>
        <w:t xml:space="preserve">, </w:t>
      </w:r>
      <w:r w:rsidR="00401DFA">
        <w:rPr>
          <w:rFonts w:asciiTheme="minorHAnsi" w:hAnsiTheme="minorHAnsi" w:cstheme="minorHAnsi"/>
          <w:color w:val="auto"/>
          <w:lang w:eastAsia="en-US"/>
        </w:rPr>
        <w:t xml:space="preserve">  </w:t>
      </w:r>
      <w:r w:rsidRPr="00F34BC2">
        <w:rPr>
          <w:rFonts w:asciiTheme="minorHAnsi" w:hAnsiTheme="minorHAnsi" w:cstheme="minorHAnsi"/>
          <w:color w:val="auto"/>
          <w:lang w:eastAsia="en-US"/>
        </w:rPr>
        <w:t xml:space="preserve">Plac Wolności 1, </w:t>
      </w:r>
      <w:r w:rsidR="00401DFA">
        <w:rPr>
          <w:rFonts w:asciiTheme="minorHAnsi" w:hAnsiTheme="minorHAnsi" w:cstheme="minorHAnsi"/>
          <w:color w:val="auto"/>
          <w:lang w:eastAsia="en-US"/>
        </w:rPr>
        <w:t xml:space="preserve">  </w:t>
      </w:r>
      <w:r w:rsidRPr="00F34BC2">
        <w:rPr>
          <w:rFonts w:asciiTheme="minorHAnsi" w:hAnsiTheme="minorHAnsi" w:cstheme="minorHAnsi"/>
          <w:color w:val="auto"/>
          <w:lang w:eastAsia="en-US"/>
        </w:rPr>
        <w:t>62-500 Konin,</w:t>
      </w:r>
      <w:r w:rsidR="00401DFA">
        <w:rPr>
          <w:rFonts w:asciiTheme="minorHAnsi" w:hAnsiTheme="minorHAnsi" w:cstheme="minorHAnsi"/>
          <w:color w:val="auto"/>
          <w:lang w:eastAsia="en-US"/>
        </w:rPr>
        <w:t xml:space="preserve">  </w:t>
      </w:r>
      <w:r w:rsidRPr="00F34BC2">
        <w:rPr>
          <w:rFonts w:asciiTheme="minorHAnsi" w:hAnsiTheme="minorHAnsi" w:cstheme="minorHAnsi"/>
          <w:color w:val="auto"/>
          <w:lang w:eastAsia="en-US"/>
        </w:rPr>
        <w:t xml:space="preserve"> NIP 665-289-98-34, </w:t>
      </w:r>
      <w:r w:rsidR="00401DFA">
        <w:rPr>
          <w:rFonts w:asciiTheme="minorHAnsi" w:hAnsiTheme="minorHAnsi" w:cstheme="minorHAnsi"/>
          <w:color w:val="auto"/>
          <w:lang w:eastAsia="en-US"/>
        </w:rPr>
        <w:t xml:space="preserve"> </w:t>
      </w:r>
      <w:r w:rsidRPr="00F34BC2">
        <w:rPr>
          <w:rFonts w:asciiTheme="minorHAnsi" w:hAnsiTheme="minorHAnsi" w:cstheme="minorHAnsi"/>
          <w:color w:val="auto"/>
          <w:lang w:eastAsia="en-US"/>
        </w:rPr>
        <w:t xml:space="preserve">reprezentowanym </w:t>
      </w:r>
      <w:r w:rsidR="00401DFA">
        <w:rPr>
          <w:rFonts w:asciiTheme="minorHAnsi" w:hAnsiTheme="minorHAnsi" w:cstheme="minorHAnsi"/>
          <w:color w:val="auto"/>
          <w:lang w:eastAsia="en-US"/>
        </w:rPr>
        <w:t xml:space="preserve">  </w:t>
      </w:r>
      <w:r w:rsidRPr="00F34BC2">
        <w:rPr>
          <w:rFonts w:asciiTheme="minorHAnsi" w:hAnsiTheme="minorHAnsi" w:cstheme="minorHAnsi"/>
          <w:color w:val="auto"/>
          <w:lang w:eastAsia="en-US"/>
        </w:rPr>
        <w:t xml:space="preserve">przez Piotra </w:t>
      </w:r>
      <w:r w:rsidR="00401DFA">
        <w:rPr>
          <w:rFonts w:asciiTheme="minorHAnsi" w:hAnsiTheme="minorHAnsi" w:cstheme="minorHAnsi"/>
          <w:color w:val="auto"/>
          <w:lang w:eastAsia="en-US"/>
        </w:rPr>
        <w:t xml:space="preserve">   </w:t>
      </w:r>
      <w:r w:rsidRPr="00F34BC2">
        <w:rPr>
          <w:rFonts w:asciiTheme="minorHAnsi" w:hAnsiTheme="minorHAnsi" w:cstheme="minorHAnsi"/>
          <w:color w:val="auto"/>
          <w:lang w:eastAsia="en-US"/>
        </w:rPr>
        <w:t xml:space="preserve">Korytkowskiego </w:t>
      </w:r>
      <w:r w:rsidR="00401DFA">
        <w:rPr>
          <w:rFonts w:asciiTheme="minorHAnsi" w:hAnsiTheme="minorHAnsi" w:cstheme="minorHAnsi"/>
          <w:color w:val="auto"/>
          <w:lang w:eastAsia="en-US"/>
        </w:rPr>
        <w:t xml:space="preserve"> </w:t>
      </w:r>
      <w:r w:rsidRPr="00F34BC2">
        <w:rPr>
          <w:rFonts w:asciiTheme="minorHAnsi" w:hAnsiTheme="minorHAnsi" w:cstheme="minorHAnsi"/>
          <w:color w:val="auto"/>
          <w:lang w:eastAsia="en-US"/>
        </w:rPr>
        <w:t xml:space="preserve"> – </w:t>
      </w:r>
      <w:r w:rsidR="00401DFA">
        <w:rPr>
          <w:rFonts w:asciiTheme="minorHAnsi" w:hAnsiTheme="minorHAnsi" w:cstheme="minorHAnsi"/>
          <w:color w:val="auto"/>
          <w:lang w:eastAsia="en-US"/>
        </w:rPr>
        <w:t xml:space="preserve">  </w:t>
      </w:r>
      <w:r w:rsidRPr="00F34BC2">
        <w:rPr>
          <w:rFonts w:asciiTheme="minorHAnsi" w:hAnsiTheme="minorHAnsi" w:cstheme="minorHAnsi"/>
          <w:color w:val="auto"/>
          <w:lang w:eastAsia="en-US"/>
        </w:rPr>
        <w:t>Prezydenta</w:t>
      </w:r>
      <w:r w:rsidR="00401DFA">
        <w:rPr>
          <w:rFonts w:asciiTheme="minorHAnsi" w:hAnsiTheme="minorHAnsi" w:cstheme="minorHAnsi"/>
          <w:color w:val="auto"/>
          <w:lang w:eastAsia="en-US"/>
        </w:rPr>
        <w:t xml:space="preserve">  </w:t>
      </w:r>
      <w:r w:rsidRPr="00F34BC2">
        <w:rPr>
          <w:rFonts w:asciiTheme="minorHAnsi" w:hAnsiTheme="minorHAnsi" w:cstheme="minorHAnsi"/>
          <w:color w:val="auto"/>
          <w:lang w:eastAsia="en-US"/>
        </w:rPr>
        <w:t xml:space="preserve"> Miasta </w:t>
      </w:r>
      <w:r w:rsidR="00401DFA">
        <w:rPr>
          <w:rFonts w:asciiTheme="minorHAnsi" w:hAnsiTheme="minorHAnsi" w:cstheme="minorHAnsi"/>
          <w:color w:val="auto"/>
          <w:lang w:eastAsia="en-US"/>
        </w:rPr>
        <w:t xml:space="preserve">  </w:t>
      </w:r>
      <w:r w:rsidRPr="00F34BC2">
        <w:rPr>
          <w:rFonts w:asciiTheme="minorHAnsi" w:hAnsiTheme="minorHAnsi" w:cstheme="minorHAnsi"/>
          <w:color w:val="auto"/>
          <w:lang w:eastAsia="en-US"/>
        </w:rPr>
        <w:t xml:space="preserve">Konina, </w:t>
      </w:r>
      <w:r w:rsidR="00401DFA">
        <w:rPr>
          <w:rFonts w:asciiTheme="minorHAnsi" w:hAnsiTheme="minorHAnsi" w:cstheme="minorHAnsi"/>
          <w:color w:val="auto"/>
          <w:lang w:eastAsia="en-US"/>
        </w:rPr>
        <w:t xml:space="preserve"> </w:t>
      </w:r>
      <w:r w:rsidRPr="00F34BC2">
        <w:rPr>
          <w:rFonts w:asciiTheme="minorHAnsi" w:hAnsiTheme="minorHAnsi" w:cstheme="minorHAnsi"/>
          <w:color w:val="auto"/>
          <w:lang w:eastAsia="en-US"/>
        </w:rPr>
        <w:t xml:space="preserve">z </w:t>
      </w:r>
      <w:r w:rsidR="00401DFA">
        <w:rPr>
          <w:rFonts w:asciiTheme="minorHAnsi" w:hAnsiTheme="minorHAnsi" w:cstheme="minorHAnsi"/>
          <w:color w:val="auto"/>
          <w:lang w:eastAsia="en-US"/>
        </w:rPr>
        <w:t xml:space="preserve">  </w:t>
      </w:r>
      <w:r w:rsidRPr="00F34BC2">
        <w:rPr>
          <w:rFonts w:asciiTheme="minorHAnsi" w:hAnsiTheme="minorHAnsi" w:cstheme="minorHAnsi"/>
          <w:color w:val="auto"/>
          <w:lang w:eastAsia="en-US"/>
        </w:rPr>
        <w:t xml:space="preserve">upoważnienia </w:t>
      </w:r>
      <w:r w:rsidR="00401DFA">
        <w:rPr>
          <w:rFonts w:asciiTheme="minorHAnsi" w:hAnsiTheme="minorHAnsi" w:cstheme="minorHAnsi"/>
          <w:color w:val="auto"/>
          <w:lang w:eastAsia="en-US"/>
        </w:rPr>
        <w:t xml:space="preserve">  </w:t>
      </w:r>
      <w:r w:rsidRPr="00F34BC2">
        <w:rPr>
          <w:rFonts w:asciiTheme="minorHAnsi" w:hAnsiTheme="minorHAnsi" w:cstheme="minorHAnsi"/>
          <w:color w:val="auto"/>
          <w:lang w:eastAsia="en-US"/>
        </w:rPr>
        <w:t xml:space="preserve">którego działa Karol Niemczynowicz  – </w:t>
      </w:r>
      <w:r w:rsidR="00401DFA">
        <w:rPr>
          <w:rFonts w:asciiTheme="minorHAnsi" w:hAnsiTheme="minorHAnsi" w:cstheme="minorHAnsi"/>
          <w:color w:val="auto"/>
          <w:lang w:eastAsia="en-US"/>
        </w:rPr>
        <w:t xml:space="preserve">  </w:t>
      </w:r>
      <w:r w:rsidRPr="00F34BC2">
        <w:rPr>
          <w:rFonts w:asciiTheme="minorHAnsi" w:hAnsiTheme="minorHAnsi" w:cstheme="minorHAnsi"/>
          <w:color w:val="auto"/>
          <w:lang w:eastAsia="en-US"/>
        </w:rPr>
        <w:t xml:space="preserve">Dyrektor </w:t>
      </w:r>
      <w:r w:rsidR="00401DFA">
        <w:rPr>
          <w:rFonts w:asciiTheme="minorHAnsi" w:hAnsiTheme="minorHAnsi" w:cstheme="minorHAnsi"/>
          <w:color w:val="auto"/>
          <w:lang w:eastAsia="en-US"/>
        </w:rPr>
        <w:t xml:space="preserve"> </w:t>
      </w:r>
      <w:r w:rsidRPr="00F34BC2">
        <w:rPr>
          <w:rFonts w:asciiTheme="minorHAnsi" w:hAnsiTheme="minorHAnsi" w:cstheme="minorHAnsi"/>
          <w:color w:val="auto"/>
          <w:lang w:eastAsia="en-US"/>
        </w:rPr>
        <w:t xml:space="preserve">Zespołu </w:t>
      </w:r>
      <w:r w:rsidR="00401DFA">
        <w:rPr>
          <w:rFonts w:asciiTheme="minorHAnsi" w:hAnsiTheme="minorHAnsi" w:cstheme="minorHAnsi"/>
          <w:color w:val="auto"/>
          <w:lang w:eastAsia="en-US"/>
        </w:rPr>
        <w:t xml:space="preserve">  </w:t>
      </w:r>
      <w:r w:rsidRPr="00F34BC2">
        <w:rPr>
          <w:rFonts w:asciiTheme="minorHAnsi" w:hAnsiTheme="minorHAnsi" w:cstheme="minorHAnsi"/>
          <w:color w:val="auto"/>
          <w:lang w:eastAsia="en-US"/>
        </w:rPr>
        <w:t xml:space="preserve">Szkół </w:t>
      </w:r>
      <w:r w:rsidR="00401DFA">
        <w:rPr>
          <w:rFonts w:asciiTheme="minorHAnsi" w:hAnsiTheme="minorHAnsi" w:cstheme="minorHAnsi"/>
          <w:color w:val="auto"/>
          <w:lang w:eastAsia="en-US"/>
        </w:rPr>
        <w:t xml:space="preserve">  </w:t>
      </w:r>
      <w:r w:rsidRPr="00F34BC2">
        <w:rPr>
          <w:rFonts w:asciiTheme="minorHAnsi" w:hAnsiTheme="minorHAnsi" w:cstheme="minorHAnsi"/>
          <w:color w:val="auto"/>
          <w:lang w:eastAsia="en-US"/>
        </w:rPr>
        <w:t>Górniczo-Energetycznych</w:t>
      </w:r>
      <w:r w:rsidR="00401DFA">
        <w:rPr>
          <w:rFonts w:asciiTheme="minorHAnsi" w:hAnsiTheme="minorHAnsi" w:cstheme="minorHAnsi"/>
          <w:color w:val="auto"/>
          <w:lang w:eastAsia="en-US"/>
        </w:rPr>
        <w:t xml:space="preserve"> </w:t>
      </w:r>
      <w:r w:rsidRPr="00F34BC2">
        <w:rPr>
          <w:rFonts w:asciiTheme="minorHAnsi" w:hAnsiTheme="minorHAnsi" w:cstheme="minorHAnsi"/>
          <w:color w:val="auto"/>
          <w:lang w:eastAsia="en-US"/>
        </w:rPr>
        <w:t xml:space="preserve"> im. Stanisława Staszica w Koninie, ul. Kardynała Stefana Wyszyńskiego 3, 62-510 Konin, </w:t>
      </w:r>
      <w:r w:rsidRPr="00F34BC2">
        <w:rPr>
          <w:rFonts w:asciiTheme="minorHAnsi" w:hAnsiTheme="minorHAnsi" w:cstheme="minorHAnsi"/>
          <w:color w:val="auto"/>
          <w:lang w:eastAsia="en-US"/>
        </w:rPr>
        <w:br/>
        <w:t xml:space="preserve">zwanym dalej Zamawiającym </w:t>
      </w:r>
      <w:r w:rsidRPr="00F34BC2">
        <w:rPr>
          <w:rFonts w:asciiTheme="minorHAnsi" w:hAnsiTheme="minorHAnsi" w:cstheme="minorHAnsi"/>
          <w:color w:val="auto"/>
          <w:lang w:eastAsia="en-US"/>
        </w:rPr>
        <w:br/>
        <w:t>a</w:t>
      </w:r>
    </w:p>
    <w:p w14:paraId="166A8D2A" w14:textId="78C12418" w:rsidR="00992B65" w:rsidRPr="0015093E" w:rsidRDefault="00F34BC2" w:rsidP="002C60CE">
      <w:pPr>
        <w:suppressAutoHyphens/>
        <w:spacing w:after="200" w:line="276" w:lineRule="auto"/>
        <w:ind w:left="426" w:firstLine="0"/>
        <w:jc w:val="left"/>
        <w:rPr>
          <w:rFonts w:asciiTheme="minorHAnsi" w:hAnsiTheme="minorHAnsi" w:cstheme="minorHAnsi"/>
          <w:color w:val="auto"/>
          <w:lang w:eastAsia="en-US"/>
        </w:rPr>
      </w:pPr>
      <w:r w:rsidRPr="00F34BC2">
        <w:rPr>
          <w:rFonts w:asciiTheme="minorHAnsi" w:hAnsiTheme="minorHAnsi" w:cstheme="minorHAnsi"/>
          <w:b/>
          <w:bCs/>
          <w:color w:val="auto"/>
          <w:lang w:eastAsia="en-US"/>
        </w:rPr>
        <w:t xml:space="preserve">......................................................................................................................................... </w:t>
      </w:r>
      <w:r w:rsidRPr="00F34BC2">
        <w:rPr>
          <w:rFonts w:asciiTheme="minorHAnsi" w:hAnsiTheme="minorHAnsi" w:cstheme="minorHAnsi"/>
          <w:b/>
          <w:bCs/>
          <w:color w:val="auto"/>
          <w:lang w:eastAsia="en-US"/>
        </w:rPr>
        <w:br/>
      </w:r>
      <w:r w:rsidRPr="00F34BC2">
        <w:rPr>
          <w:rFonts w:asciiTheme="minorHAnsi" w:hAnsiTheme="minorHAnsi" w:cstheme="minorHAnsi"/>
          <w:color w:val="auto"/>
          <w:lang w:eastAsia="en-US"/>
        </w:rPr>
        <w:t xml:space="preserve">NIP ........................., REGON ........................., </w:t>
      </w:r>
      <w:r w:rsidRPr="00F34BC2">
        <w:rPr>
          <w:rFonts w:asciiTheme="minorHAnsi" w:hAnsiTheme="minorHAnsi" w:cstheme="minorHAnsi"/>
          <w:color w:val="auto"/>
          <w:lang w:eastAsia="en-US"/>
        </w:rPr>
        <w:br/>
        <w:t>reprezentowanym przez:</w:t>
      </w:r>
      <w:r w:rsidRPr="00F34BC2">
        <w:rPr>
          <w:rFonts w:asciiTheme="minorHAnsi" w:hAnsiTheme="minorHAnsi" w:cstheme="minorHAnsi"/>
          <w:color w:val="auto"/>
          <w:lang w:eastAsia="en-US"/>
        </w:rPr>
        <w:br/>
        <w:t>........................................................................................</w:t>
      </w:r>
      <w:r w:rsidRPr="00F34BC2">
        <w:rPr>
          <w:rFonts w:asciiTheme="minorHAnsi" w:hAnsiTheme="minorHAnsi" w:cstheme="minorHAnsi"/>
          <w:color w:val="auto"/>
          <w:lang w:eastAsia="en-US"/>
        </w:rPr>
        <w:br/>
        <w:t>zwanym dalej Wykonawcą,</w:t>
      </w:r>
      <w:r w:rsidRPr="00F34BC2">
        <w:rPr>
          <w:rFonts w:asciiTheme="minorHAnsi" w:hAnsiTheme="minorHAnsi" w:cstheme="minorHAnsi"/>
          <w:color w:val="auto"/>
          <w:lang w:eastAsia="en-US"/>
        </w:rPr>
        <w:br/>
        <w:t xml:space="preserve">wybranym w wyniku </w:t>
      </w:r>
      <w:r w:rsidRPr="00C96AEC">
        <w:rPr>
          <w:rFonts w:asciiTheme="minorHAnsi" w:hAnsiTheme="minorHAnsi" w:cstheme="minorHAnsi"/>
          <w:color w:val="auto"/>
          <w:lang w:eastAsia="en-US"/>
        </w:rPr>
        <w:t>przeprowadzonego w trybie podstawowym</w:t>
      </w:r>
      <w:r w:rsidR="00401DFA" w:rsidRPr="00C96AEC">
        <w:rPr>
          <w:rFonts w:asciiTheme="minorHAnsi" w:hAnsiTheme="minorHAnsi" w:cstheme="minorHAnsi"/>
          <w:color w:val="auto"/>
          <w:lang w:eastAsia="en-US"/>
        </w:rPr>
        <w:t xml:space="preserve">  </w:t>
      </w:r>
      <w:r w:rsidRPr="00C96AEC">
        <w:rPr>
          <w:rFonts w:asciiTheme="minorHAnsi" w:hAnsiTheme="minorHAnsi" w:cstheme="minorHAnsi"/>
          <w:color w:val="auto"/>
          <w:lang w:eastAsia="en-US"/>
        </w:rPr>
        <w:t xml:space="preserve"> bez</w:t>
      </w:r>
      <w:r w:rsidR="00401DFA" w:rsidRPr="00C96AEC">
        <w:rPr>
          <w:rFonts w:asciiTheme="minorHAnsi" w:hAnsiTheme="minorHAnsi" w:cstheme="minorHAnsi"/>
          <w:color w:val="auto"/>
          <w:lang w:eastAsia="en-US"/>
        </w:rPr>
        <w:t xml:space="preserve">  </w:t>
      </w:r>
      <w:r w:rsidRPr="00C96AEC">
        <w:rPr>
          <w:rFonts w:asciiTheme="minorHAnsi" w:hAnsiTheme="minorHAnsi" w:cstheme="minorHAnsi"/>
          <w:color w:val="auto"/>
          <w:lang w:eastAsia="en-US"/>
        </w:rPr>
        <w:t xml:space="preserve"> negocjacji</w:t>
      </w:r>
      <w:r w:rsidR="00401DFA" w:rsidRPr="00C96AEC">
        <w:rPr>
          <w:rFonts w:asciiTheme="minorHAnsi" w:hAnsiTheme="minorHAnsi" w:cstheme="minorHAnsi"/>
          <w:color w:val="auto"/>
          <w:lang w:eastAsia="en-US"/>
        </w:rPr>
        <w:t xml:space="preserve"> </w:t>
      </w:r>
      <w:r w:rsidRPr="00C96AEC">
        <w:rPr>
          <w:rFonts w:asciiTheme="minorHAnsi" w:hAnsiTheme="minorHAnsi" w:cstheme="minorHAnsi"/>
          <w:color w:val="auto"/>
          <w:lang w:eastAsia="en-US"/>
        </w:rPr>
        <w:t xml:space="preserve"> postępowania o udzielenie zamówienia publicznego numer KG.260/ZP/</w:t>
      </w:r>
      <w:r w:rsidR="00DF485B">
        <w:rPr>
          <w:rFonts w:asciiTheme="minorHAnsi" w:hAnsiTheme="minorHAnsi" w:cstheme="minorHAnsi"/>
          <w:color w:val="auto"/>
          <w:lang w:eastAsia="en-US"/>
        </w:rPr>
        <w:t>8</w:t>
      </w:r>
      <w:r w:rsidR="0040548D" w:rsidRPr="00C96AEC">
        <w:rPr>
          <w:rFonts w:asciiTheme="minorHAnsi" w:hAnsiTheme="minorHAnsi" w:cstheme="minorHAnsi"/>
          <w:color w:val="auto"/>
          <w:lang w:eastAsia="en-US"/>
        </w:rPr>
        <w:t>/2025</w:t>
      </w:r>
      <w:r w:rsidRPr="00C96AEC">
        <w:rPr>
          <w:rFonts w:asciiTheme="minorHAnsi" w:hAnsiTheme="minorHAnsi" w:cstheme="minorHAnsi"/>
          <w:color w:val="auto"/>
          <w:lang w:eastAsia="en-US"/>
        </w:rPr>
        <w:t xml:space="preserve">, </w:t>
      </w:r>
      <w:r w:rsidR="002C60CE">
        <w:rPr>
          <w:rFonts w:asciiTheme="minorHAnsi" w:hAnsiTheme="minorHAnsi" w:cstheme="minorHAnsi"/>
          <w:color w:val="auto"/>
          <w:lang w:eastAsia="en-US"/>
        </w:rPr>
        <w:br/>
        <w:t>o następującej treści:</w:t>
      </w:r>
    </w:p>
    <w:p w14:paraId="47E4EB0B" w14:textId="77777777" w:rsidR="002509B0" w:rsidRPr="0015093E" w:rsidRDefault="002509B0" w:rsidP="00FE4FA8">
      <w:pPr>
        <w:widowControl w:val="0"/>
        <w:autoSpaceDE w:val="0"/>
        <w:autoSpaceDN w:val="0"/>
        <w:spacing w:after="0" w:line="276" w:lineRule="auto"/>
        <w:ind w:right="-284"/>
        <w:jc w:val="center"/>
        <w:outlineLvl w:val="6"/>
        <w:rPr>
          <w:rFonts w:asciiTheme="minorHAnsi" w:eastAsia="Arial" w:hAnsiTheme="minorHAnsi" w:cstheme="minorHAnsi"/>
          <w:b/>
          <w:bCs/>
          <w:color w:val="auto"/>
        </w:rPr>
      </w:pPr>
      <w:r w:rsidRPr="0015093E">
        <w:rPr>
          <w:rFonts w:asciiTheme="minorHAnsi" w:eastAsia="Arial" w:hAnsiTheme="minorHAnsi" w:cstheme="minorHAnsi"/>
          <w:b/>
          <w:bCs/>
          <w:color w:val="auto"/>
        </w:rPr>
        <w:t>§ 1</w:t>
      </w:r>
    </w:p>
    <w:p w14:paraId="59E30D89" w14:textId="75C0E81B" w:rsidR="0091232D" w:rsidRPr="0091232D" w:rsidRDefault="002509B0" w:rsidP="0091232D">
      <w:pPr>
        <w:pStyle w:val="Akapitzlist"/>
        <w:widowControl w:val="0"/>
        <w:numPr>
          <w:ilvl w:val="0"/>
          <w:numId w:val="3"/>
        </w:numPr>
        <w:autoSpaceDE w:val="0"/>
        <w:autoSpaceDN w:val="0"/>
        <w:spacing w:line="276" w:lineRule="auto"/>
        <w:ind w:right="45" w:hanging="436"/>
        <w:rPr>
          <w:rFonts w:asciiTheme="minorHAnsi" w:hAnsiTheme="minorHAnsi" w:cstheme="minorHAnsi"/>
          <w:bCs/>
          <w:color w:val="auto"/>
        </w:rPr>
      </w:pPr>
      <w:r w:rsidRPr="0040548D">
        <w:rPr>
          <w:rFonts w:asciiTheme="minorHAnsi" w:eastAsia="SimSun" w:hAnsiTheme="minorHAnsi" w:cstheme="minorHAnsi"/>
          <w:color w:val="auto"/>
          <w:kern w:val="1"/>
          <w:lang w:val="x-none" w:eastAsia="hi-IN" w:bidi="hi-IN"/>
        </w:rPr>
        <w:t>Przedmiotem zamówienia jest</w:t>
      </w:r>
      <w:r w:rsidRPr="0040548D">
        <w:rPr>
          <w:rFonts w:asciiTheme="minorHAnsi" w:eastAsia="SimSun" w:hAnsiTheme="minorHAnsi" w:cstheme="minorHAnsi"/>
          <w:b/>
          <w:color w:val="auto"/>
          <w:kern w:val="1"/>
          <w:lang w:val="x-none" w:eastAsia="hi-IN" w:bidi="hi-IN"/>
        </w:rPr>
        <w:t xml:space="preserve"> </w:t>
      </w:r>
      <w:r w:rsidRPr="0040548D">
        <w:rPr>
          <w:rFonts w:asciiTheme="minorHAnsi" w:eastAsia="SimSun" w:hAnsiTheme="minorHAnsi" w:cstheme="minorHAnsi"/>
          <w:b/>
          <w:bCs/>
          <w:color w:val="auto"/>
          <w:kern w:val="1"/>
          <w:lang w:val="x-none" w:eastAsia="hi-IN" w:bidi="hi-IN"/>
        </w:rPr>
        <w:t xml:space="preserve">dostawa </w:t>
      </w:r>
      <w:r w:rsidR="0015093E" w:rsidRPr="0040548D">
        <w:rPr>
          <w:rFonts w:asciiTheme="minorHAnsi" w:eastAsia="SimSun" w:hAnsiTheme="minorHAnsi" w:cstheme="minorHAnsi"/>
          <w:b/>
          <w:bCs/>
          <w:color w:val="auto"/>
          <w:kern w:val="1"/>
          <w:lang w:eastAsia="hi-IN" w:bidi="hi-IN"/>
        </w:rPr>
        <w:t xml:space="preserve">sprzętu komputerowego i </w:t>
      </w:r>
      <w:r w:rsidR="002C60CE" w:rsidRPr="002C60CE">
        <w:rPr>
          <w:b/>
          <w:color w:val="auto"/>
          <w:sz w:val="20"/>
          <w:szCs w:val="20"/>
          <w:lang w:eastAsia="en-US"/>
        </w:rPr>
        <w:t>multimedialnego</w:t>
      </w:r>
      <w:r w:rsidRPr="0040548D">
        <w:rPr>
          <w:rFonts w:asciiTheme="minorHAnsi" w:eastAsia="SimSun" w:hAnsiTheme="minorHAnsi" w:cstheme="minorHAnsi"/>
          <w:bCs/>
          <w:color w:val="auto"/>
          <w:kern w:val="1"/>
          <w:lang w:eastAsia="hi-IN" w:bidi="hi-IN"/>
        </w:rPr>
        <w:t xml:space="preserve">, zgodnie </w:t>
      </w:r>
      <w:r w:rsidR="00081DB8" w:rsidRPr="0040548D">
        <w:rPr>
          <w:rFonts w:asciiTheme="minorHAnsi" w:eastAsia="SimSun" w:hAnsiTheme="minorHAnsi" w:cstheme="minorHAnsi"/>
          <w:bCs/>
          <w:color w:val="auto"/>
          <w:kern w:val="1"/>
          <w:lang w:eastAsia="hi-IN" w:bidi="hi-IN"/>
        </w:rPr>
        <w:br/>
      </w:r>
      <w:r w:rsidRPr="00C96AEC">
        <w:rPr>
          <w:rFonts w:asciiTheme="minorHAnsi" w:eastAsia="SimSun" w:hAnsiTheme="minorHAnsi" w:cstheme="minorHAnsi"/>
          <w:bCs/>
          <w:color w:val="auto"/>
          <w:kern w:val="1"/>
          <w:lang w:eastAsia="hi-IN" w:bidi="hi-IN"/>
        </w:rPr>
        <w:t xml:space="preserve">z </w:t>
      </w:r>
      <w:r w:rsidR="002C60CE" w:rsidRPr="002C60CE">
        <w:rPr>
          <w:rFonts w:asciiTheme="minorHAnsi" w:eastAsia="SimSun" w:hAnsiTheme="minorHAnsi" w:cstheme="minorHAnsi"/>
          <w:bCs/>
          <w:color w:val="auto"/>
          <w:kern w:val="1"/>
          <w:lang w:eastAsia="hi-IN" w:bidi="hi-IN"/>
        </w:rPr>
        <w:t>Opisem przedmiotu zamówie</w:t>
      </w:r>
      <w:r w:rsidR="003550E3">
        <w:rPr>
          <w:rFonts w:asciiTheme="minorHAnsi" w:eastAsia="SimSun" w:hAnsiTheme="minorHAnsi" w:cstheme="minorHAnsi"/>
          <w:bCs/>
          <w:color w:val="auto"/>
          <w:kern w:val="1"/>
          <w:lang w:eastAsia="hi-IN" w:bidi="hi-IN"/>
        </w:rPr>
        <w:t>nia, stanowiącym załącznik nr 2</w:t>
      </w:r>
      <w:r w:rsidR="002C60CE">
        <w:rPr>
          <w:rFonts w:asciiTheme="minorHAnsi" w:eastAsia="SimSun" w:hAnsiTheme="minorHAnsi" w:cstheme="minorHAnsi"/>
          <w:bCs/>
          <w:color w:val="auto"/>
          <w:kern w:val="1"/>
          <w:lang w:eastAsia="hi-IN" w:bidi="hi-IN"/>
        </w:rPr>
        <w:t xml:space="preserve"> </w:t>
      </w:r>
      <w:r w:rsidRPr="002C60CE">
        <w:rPr>
          <w:rFonts w:asciiTheme="minorHAnsi" w:eastAsia="SimSun" w:hAnsiTheme="minorHAnsi" w:cstheme="minorHAnsi"/>
          <w:bCs/>
          <w:color w:val="auto"/>
          <w:kern w:val="1"/>
          <w:lang w:eastAsia="hi-IN" w:bidi="hi-IN"/>
        </w:rPr>
        <w:t>do niniejszej umowy,</w:t>
      </w:r>
      <w:r w:rsidRPr="002C60CE">
        <w:rPr>
          <w:rFonts w:asciiTheme="minorHAnsi" w:hAnsiTheme="minorHAnsi" w:cstheme="minorHAnsi"/>
          <w:color w:val="auto"/>
        </w:rPr>
        <w:t xml:space="preserve"> w </w:t>
      </w:r>
      <w:r w:rsidR="002C60CE" w:rsidRPr="0091232D">
        <w:rPr>
          <w:rFonts w:asciiTheme="minorHAnsi" w:hAnsiTheme="minorHAnsi" w:cstheme="minorHAnsi"/>
          <w:color w:val="auto"/>
        </w:rPr>
        <w:t xml:space="preserve">terminie </w:t>
      </w:r>
      <w:r w:rsidR="0015093E" w:rsidRPr="0091232D">
        <w:rPr>
          <w:rFonts w:asciiTheme="minorHAnsi" w:hAnsiTheme="minorHAnsi" w:cstheme="minorHAnsi"/>
          <w:bCs/>
          <w:color w:val="auto"/>
        </w:rPr>
        <w:t>od dnia zawarcia</w:t>
      </w:r>
      <w:r w:rsidRPr="0091232D">
        <w:rPr>
          <w:rFonts w:asciiTheme="minorHAnsi" w:hAnsiTheme="minorHAnsi" w:cstheme="minorHAnsi"/>
          <w:color w:val="auto"/>
        </w:rPr>
        <w:t xml:space="preserve"> umowy</w:t>
      </w:r>
      <w:r w:rsidR="002C60CE" w:rsidRPr="0091232D">
        <w:rPr>
          <w:rFonts w:asciiTheme="minorHAnsi" w:hAnsiTheme="minorHAnsi" w:cstheme="minorHAnsi"/>
          <w:color w:val="auto"/>
        </w:rPr>
        <w:t xml:space="preserve"> </w:t>
      </w:r>
      <w:r w:rsidR="0044082E">
        <w:rPr>
          <w:rFonts w:asciiTheme="minorHAnsi" w:hAnsiTheme="minorHAnsi" w:cstheme="minorHAnsi"/>
          <w:b/>
          <w:color w:val="auto"/>
        </w:rPr>
        <w:t xml:space="preserve">do </w:t>
      </w:r>
      <w:r w:rsidR="00DF485B">
        <w:rPr>
          <w:rFonts w:asciiTheme="minorHAnsi" w:hAnsiTheme="minorHAnsi" w:cstheme="minorHAnsi"/>
          <w:b/>
          <w:color w:val="auto"/>
        </w:rPr>
        <w:t>02.10</w:t>
      </w:r>
      <w:r w:rsidR="002C60CE" w:rsidRPr="0044082E">
        <w:rPr>
          <w:rFonts w:asciiTheme="minorHAnsi" w:hAnsiTheme="minorHAnsi" w:cstheme="minorHAnsi"/>
          <w:b/>
          <w:color w:val="auto"/>
        </w:rPr>
        <w:t>.2026r</w:t>
      </w:r>
      <w:r w:rsidR="002C60CE" w:rsidRPr="0091232D">
        <w:rPr>
          <w:rFonts w:asciiTheme="minorHAnsi" w:hAnsiTheme="minorHAnsi" w:cstheme="minorHAnsi"/>
          <w:color w:val="auto"/>
        </w:rPr>
        <w:t>.</w:t>
      </w:r>
      <w:r w:rsidR="00865C93" w:rsidRPr="0091232D">
        <w:rPr>
          <w:rFonts w:asciiTheme="minorHAnsi" w:hAnsiTheme="minorHAnsi" w:cstheme="minorHAnsi"/>
          <w:color w:val="auto"/>
        </w:rPr>
        <w:t>, w ramach postępowania na</w:t>
      </w:r>
      <w:r w:rsidR="0091232D" w:rsidRPr="0091232D">
        <w:rPr>
          <w:rFonts w:asciiTheme="minorHAnsi" w:hAnsiTheme="minorHAnsi" w:cstheme="minorHAnsi"/>
          <w:color w:val="auto"/>
        </w:rPr>
        <w:t xml:space="preserve"> </w:t>
      </w:r>
      <w:r w:rsidR="0091232D" w:rsidRPr="0091232D">
        <w:rPr>
          <w:rFonts w:asciiTheme="minorHAnsi" w:hAnsiTheme="minorHAnsi" w:cstheme="minorHAnsi"/>
          <w:bCs/>
          <w:color w:val="auto"/>
        </w:rPr>
        <w:t xml:space="preserve">Wyposażenie pracowni specjalistycznych ZSGE w Koninie realizowanego </w:t>
      </w:r>
      <w:r w:rsidR="0091232D" w:rsidRPr="00117FAD">
        <w:rPr>
          <w:rFonts w:asciiTheme="minorHAnsi" w:hAnsiTheme="minorHAnsi" w:cstheme="minorHAnsi"/>
          <w:bCs/>
          <w:color w:val="auto"/>
        </w:rPr>
        <w:t xml:space="preserve">w ramach projektu pn: nazwą </w:t>
      </w:r>
      <w:r w:rsidR="0091232D" w:rsidRPr="0091232D">
        <w:rPr>
          <w:rFonts w:asciiTheme="minorHAnsi" w:hAnsiTheme="minorHAnsi" w:cstheme="minorHAnsi"/>
          <w:bCs/>
          <w:color w:val="auto"/>
        </w:rPr>
        <w:t>: „</w:t>
      </w:r>
      <w:r w:rsidR="0091232D" w:rsidRPr="00117FAD">
        <w:rPr>
          <w:rFonts w:asciiTheme="minorHAnsi" w:hAnsiTheme="minorHAnsi" w:cstheme="minorHAnsi"/>
          <w:bCs/>
          <w:color w:val="auto"/>
        </w:rPr>
        <w:t>Dostosowanie kształcenia zawodowego w Aglomeracji Konińskiej do zmieniającego się rynku pracy</w:t>
      </w:r>
    </w:p>
    <w:p w14:paraId="2759FDF5" w14:textId="4E5C60BD" w:rsidR="002C60CE" w:rsidRPr="0091232D" w:rsidRDefault="0091232D" w:rsidP="0091232D">
      <w:pPr>
        <w:pStyle w:val="Akapitzlist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right="45"/>
        <w:rPr>
          <w:rFonts w:asciiTheme="minorHAnsi" w:eastAsia="SimSun" w:hAnsiTheme="minorHAnsi" w:cstheme="minorHAnsi"/>
          <w:bCs/>
          <w:color w:val="auto"/>
          <w:kern w:val="1"/>
          <w:lang w:eastAsia="hi-IN" w:bidi="hi-IN"/>
        </w:rPr>
      </w:pPr>
      <w:r w:rsidRPr="0091232D">
        <w:rPr>
          <w:rFonts w:asciiTheme="minorHAnsi" w:eastAsia="SimSun" w:hAnsiTheme="minorHAnsi" w:cstheme="minorHAnsi"/>
          <w:bCs/>
          <w:color w:val="auto"/>
          <w:kern w:val="1"/>
          <w:lang w:eastAsia="hi-IN" w:bidi="hi-IN"/>
        </w:rPr>
        <w:t>Realizacja przedmiotu umowy musi być zgodna z warunkami określonymi w umowie oraz w Opisie przedmiotu zamówi</w:t>
      </w:r>
      <w:r>
        <w:rPr>
          <w:rFonts w:asciiTheme="minorHAnsi" w:eastAsia="SimSun" w:hAnsiTheme="minorHAnsi" w:cstheme="minorHAnsi"/>
          <w:bCs/>
          <w:color w:val="auto"/>
          <w:kern w:val="1"/>
          <w:lang w:eastAsia="hi-IN" w:bidi="hi-IN"/>
        </w:rPr>
        <w:t>enia, stanowiącym załącznik nr 2</w:t>
      </w:r>
      <w:r w:rsidRPr="0091232D">
        <w:rPr>
          <w:rFonts w:asciiTheme="minorHAnsi" w:eastAsia="SimSun" w:hAnsiTheme="minorHAnsi" w:cstheme="minorHAnsi"/>
          <w:bCs/>
          <w:color w:val="auto"/>
          <w:kern w:val="1"/>
          <w:lang w:eastAsia="hi-IN" w:bidi="hi-IN"/>
        </w:rPr>
        <w:t xml:space="preserve">b do </w:t>
      </w:r>
      <w:r w:rsidR="003550E3">
        <w:rPr>
          <w:rFonts w:asciiTheme="minorHAnsi" w:eastAsia="SimSun" w:hAnsiTheme="minorHAnsi" w:cstheme="minorHAnsi"/>
          <w:bCs/>
          <w:color w:val="auto"/>
          <w:kern w:val="1"/>
          <w:lang w:eastAsia="hi-IN" w:bidi="hi-IN"/>
        </w:rPr>
        <w:t xml:space="preserve">dokumentacji postępowania </w:t>
      </w:r>
      <w:r w:rsidRPr="0091232D">
        <w:rPr>
          <w:rFonts w:asciiTheme="minorHAnsi" w:eastAsia="SimSun" w:hAnsiTheme="minorHAnsi" w:cstheme="minorHAnsi"/>
          <w:bCs/>
          <w:color w:val="auto"/>
          <w:kern w:val="1"/>
          <w:lang w:eastAsia="hi-IN" w:bidi="hi-IN"/>
        </w:rPr>
        <w:t>.</w:t>
      </w:r>
    </w:p>
    <w:p w14:paraId="43A3D5E0" w14:textId="68AC0A2B" w:rsidR="002509B0" w:rsidRPr="0015093E" w:rsidRDefault="002509B0" w:rsidP="00401DFA">
      <w:pPr>
        <w:pStyle w:val="Akapitzlist"/>
        <w:widowControl w:val="0"/>
        <w:numPr>
          <w:ilvl w:val="0"/>
          <w:numId w:val="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76" w:lineRule="auto"/>
        <w:ind w:right="45"/>
        <w:rPr>
          <w:rFonts w:asciiTheme="minorHAnsi" w:eastAsia="SimSun" w:hAnsiTheme="minorHAnsi" w:cstheme="minorHAnsi"/>
          <w:bCs/>
          <w:color w:val="auto"/>
          <w:kern w:val="1"/>
          <w:lang w:eastAsia="hi-IN" w:bidi="hi-IN"/>
        </w:rPr>
      </w:pPr>
      <w:r w:rsidRPr="0015093E">
        <w:rPr>
          <w:rFonts w:asciiTheme="minorHAnsi" w:eastAsia="SimSun" w:hAnsiTheme="minorHAnsi" w:cstheme="minorHAnsi"/>
          <w:bCs/>
          <w:color w:val="auto"/>
          <w:kern w:val="1"/>
          <w:lang w:eastAsia="hi-IN" w:bidi="hi-IN"/>
        </w:rPr>
        <w:t>W zakresie niezbędnym i adekwatnie do charakteru przedmiotu umowy, dostarczone w ramach umowy produkty zapewniać będą dostępność osobom ze szczególnymi potrzebami, z uwzględnieniem minimalnych wymagań, o których mowa w ustawie z dnia 19 lipca 2019 r. o zapewnianiu dostępności osobom ze szczególnymi potrzebami.</w:t>
      </w:r>
    </w:p>
    <w:p w14:paraId="316274C7" w14:textId="7F0E75E3" w:rsidR="002509B0" w:rsidRDefault="002509B0" w:rsidP="00401DFA">
      <w:pPr>
        <w:pStyle w:val="Akapitzlist"/>
        <w:widowControl w:val="0"/>
        <w:numPr>
          <w:ilvl w:val="0"/>
          <w:numId w:val="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76" w:lineRule="auto"/>
        <w:ind w:right="45"/>
        <w:rPr>
          <w:rFonts w:asciiTheme="minorHAnsi" w:eastAsia="SimSun" w:hAnsiTheme="minorHAnsi" w:cstheme="minorHAnsi"/>
          <w:bCs/>
          <w:color w:val="auto"/>
          <w:kern w:val="1"/>
          <w:lang w:eastAsia="hi-IN" w:bidi="hi-IN"/>
        </w:rPr>
      </w:pPr>
      <w:r w:rsidRPr="0015093E">
        <w:rPr>
          <w:rFonts w:asciiTheme="minorHAnsi" w:eastAsia="SimSun" w:hAnsiTheme="minorHAnsi" w:cstheme="minorHAnsi"/>
          <w:bCs/>
          <w:color w:val="auto"/>
          <w:kern w:val="1"/>
          <w:lang w:eastAsia="hi-IN" w:bidi="hi-IN"/>
        </w:rPr>
        <w:t xml:space="preserve">Wykonawca zobowiązuje się do zapewnienia Zamawiającemu wsparcia </w:t>
      </w:r>
      <w:r w:rsidRPr="00424A25">
        <w:rPr>
          <w:rFonts w:asciiTheme="minorHAnsi" w:eastAsia="SimSun" w:hAnsiTheme="minorHAnsi" w:cstheme="minorHAnsi"/>
          <w:bCs/>
          <w:color w:val="auto"/>
          <w:kern w:val="1"/>
          <w:lang w:eastAsia="hi-IN" w:bidi="hi-IN"/>
        </w:rPr>
        <w:t xml:space="preserve">technicznego </w:t>
      </w:r>
      <w:r w:rsidR="00424A25" w:rsidRPr="00424A25">
        <w:rPr>
          <w:rFonts w:asciiTheme="minorHAnsi" w:eastAsia="SimSun" w:hAnsiTheme="minorHAnsi" w:cstheme="minorHAnsi"/>
          <w:bCs/>
          <w:color w:val="auto"/>
          <w:kern w:val="1"/>
          <w:lang w:eastAsia="hi-IN" w:bidi="hi-IN"/>
        </w:rPr>
        <w:t xml:space="preserve">na zasadach określonych w dokumentach zamówienia. </w:t>
      </w:r>
    </w:p>
    <w:p w14:paraId="63E54529" w14:textId="77777777" w:rsidR="004A17E4" w:rsidRDefault="004A17E4" w:rsidP="00FE4FA8">
      <w:pPr>
        <w:spacing w:line="276" w:lineRule="auto"/>
        <w:jc w:val="center"/>
        <w:rPr>
          <w:rFonts w:asciiTheme="minorHAnsi" w:hAnsiTheme="minorHAnsi" w:cstheme="minorHAnsi"/>
          <w:b/>
          <w:color w:val="auto"/>
        </w:rPr>
      </w:pPr>
    </w:p>
    <w:p w14:paraId="738BD060" w14:textId="77777777" w:rsidR="004A17E4" w:rsidRDefault="004A17E4" w:rsidP="00FE4FA8">
      <w:pPr>
        <w:spacing w:line="276" w:lineRule="auto"/>
        <w:jc w:val="center"/>
        <w:rPr>
          <w:rFonts w:asciiTheme="minorHAnsi" w:hAnsiTheme="minorHAnsi" w:cstheme="minorHAnsi"/>
          <w:b/>
          <w:color w:val="auto"/>
        </w:rPr>
      </w:pPr>
    </w:p>
    <w:p w14:paraId="25981D30" w14:textId="77777777" w:rsidR="004A17E4" w:rsidRDefault="004A17E4" w:rsidP="00FE4FA8">
      <w:pPr>
        <w:spacing w:line="276" w:lineRule="auto"/>
        <w:jc w:val="center"/>
        <w:rPr>
          <w:rFonts w:asciiTheme="minorHAnsi" w:hAnsiTheme="minorHAnsi" w:cstheme="minorHAnsi"/>
          <w:b/>
          <w:color w:val="auto"/>
        </w:rPr>
      </w:pPr>
    </w:p>
    <w:p w14:paraId="4D37461F" w14:textId="55C5F014" w:rsidR="002509B0" w:rsidRPr="0015093E" w:rsidRDefault="002509B0" w:rsidP="00FE4FA8">
      <w:pPr>
        <w:spacing w:line="276" w:lineRule="auto"/>
        <w:jc w:val="center"/>
        <w:rPr>
          <w:rFonts w:asciiTheme="minorHAnsi" w:hAnsiTheme="minorHAnsi" w:cstheme="minorHAnsi"/>
          <w:b/>
          <w:color w:val="auto"/>
        </w:rPr>
      </w:pPr>
      <w:r w:rsidRPr="0015093E">
        <w:rPr>
          <w:rFonts w:asciiTheme="minorHAnsi" w:hAnsiTheme="minorHAnsi" w:cstheme="minorHAnsi"/>
          <w:b/>
          <w:color w:val="auto"/>
        </w:rPr>
        <w:lastRenderedPageBreak/>
        <w:t>§ 2</w:t>
      </w:r>
    </w:p>
    <w:p w14:paraId="5C8A04DA" w14:textId="77777777" w:rsidR="002509B0" w:rsidRPr="0015093E" w:rsidRDefault="002509B0" w:rsidP="00FE4FA8">
      <w:pPr>
        <w:pStyle w:val="Default"/>
        <w:numPr>
          <w:ilvl w:val="0"/>
          <w:numId w:val="28"/>
        </w:numPr>
        <w:spacing w:after="53"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5093E">
        <w:rPr>
          <w:rFonts w:asciiTheme="minorHAnsi" w:hAnsiTheme="minorHAnsi" w:cstheme="minorHAnsi"/>
          <w:color w:val="auto"/>
          <w:sz w:val="22"/>
          <w:szCs w:val="22"/>
        </w:rPr>
        <w:t xml:space="preserve">Wykonawca: </w:t>
      </w:r>
    </w:p>
    <w:p w14:paraId="35E9071F" w14:textId="07BE6235" w:rsidR="002509B0" w:rsidRPr="001F2419" w:rsidRDefault="002509B0" w:rsidP="00401DFA">
      <w:pPr>
        <w:pStyle w:val="Default"/>
        <w:numPr>
          <w:ilvl w:val="0"/>
          <w:numId w:val="29"/>
        </w:numPr>
        <w:spacing w:after="53" w:line="276" w:lineRule="auto"/>
        <w:ind w:left="1134" w:hanging="425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15093E">
        <w:rPr>
          <w:rFonts w:asciiTheme="minorHAnsi" w:hAnsiTheme="minorHAnsi" w:cstheme="minorHAnsi"/>
          <w:color w:val="auto"/>
          <w:sz w:val="22"/>
          <w:szCs w:val="22"/>
        </w:rPr>
        <w:t xml:space="preserve">Zobowiązuje się dostarczyć </w:t>
      </w:r>
      <w:r w:rsidR="00B23CCA">
        <w:rPr>
          <w:rFonts w:asciiTheme="minorHAnsi" w:hAnsiTheme="minorHAnsi" w:cstheme="minorHAnsi"/>
          <w:color w:val="auto"/>
          <w:sz w:val="22"/>
          <w:szCs w:val="22"/>
        </w:rPr>
        <w:t xml:space="preserve">sprzęt </w:t>
      </w:r>
      <w:r w:rsidR="000E3C01">
        <w:rPr>
          <w:rFonts w:asciiTheme="minorHAnsi" w:hAnsiTheme="minorHAnsi" w:cstheme="minorHAnsi"/>
          <w:color w:val="auto"/>
          <w:sz w:val="22"/>
          <w:szCs w:val="22"/>
        </w:rPr>
        <w:t xml:space="preserve">komputerowy i </w:t>
      </w:r>
      <w:r w:rsidR="0091232D" w:rsidRPr="0091232D">
        <w:rPr>
          <w:rFonts w:asciiTheme="minorHAnsi" w:hAnsiTheme="minorHAnsi" w:cstheme="minorHAnsi"/>
          <w:color w:val="auto"/>
          <w:sz w:val="22"/>
          <w:szCs w:val="22"/>
        </w:rPr>
        <w:t>multimedialny</w:t>
      </w:r>
      <w:r w:rsidR="0091232D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="009727A4" w:rsidRPr="0015093E">
        <w:rPr>
          <w:rFonts w:asciiTheme="minorHAnsi" w:hAnsiTheme="minorHAnsi" w:cstheme="minorHAnsi"/>
          <w:color w:val="auto"/>
          <w:sz w:val="22"/>
          <w:szCs w:val="22"/>
        </w:rPr>
        <w:t xml:space="preserve">wraz </w:t>
      </w:r>
      <w:r w:rsidR="0044082E">
        <w:rPr>
          <w:rFonts w:asciiTheme="minorHAnsi" w:hAnsiTheme="minorHAnsi" w:cstheme="minorHAnsi"/>
          <w:color w:val="auto"/>
          <w:sz w:val="22"/>
          <w:szCs w:val="22"/>
        </w:rPr>
        <w:t xml:space="preserve">                                                         </w:t>
      </w:r>
      <w:r w:rsidR="009727A4" w:rsidRPr="0015093E">
        <w:rPr>
          <w:rFonts w:asciiTheme="minorHAnsi" w:hAnsiTheme="minorHAnsi" w:cstheme="minorHAnsi"/>
          <w:color w:val="auto"/>
          <w:sz w:val="22"/>
          <w:szCs w:val="22"/>
        </w:rPr>
        <w:t xml:space="preserve">z </w:t>
      </w:r>
      <w:r w:rsidR="00B23CCA">
        <w:rPr>
          <w:rFonts w:asciiTheme="minorHAnsi" w:hAnsiTheme="minorHAnsi" w:cstheme="minorHAnsi"/>
          <w:color w:val="auto"/>
          <w:sz w:val="22"/>
          <w:szCs w:val="22"/>
        </w:rPr>
        <w:t xml:space="preserve">oprogramowaniem (wraz z </w:t>
      </w:r>
      <w:r w:rsidR="009727A4" w:rsidRPr="0015093E">
        <w:rPr>
          <w:rFonts w:asciiTheme="minorHAnsi" w:hAnsiTheme="minorHAnsi" w:cstheme="minorHAnsi"/>
          <w:color w:val="auto"/>
          <w:sz w:val="22"/>
          <w:szCs w:val="22"/>
        </w:rPr>
        <w:t>certyfikatem autentyczności producenta</w:t>
      </w:r>
      <w:r w:rsidR="00B23CCA">
        <w:rPr>
          <w:rFonts w:asciiTheme="minorHAnsi" w:hAnsiTheme="minorHAnsi" w:cstheme="minorHAnsi"/>
          <w:color w:val="auto"/>
          <w:sz w:val="22"/>
          <w:szCs w:val="22"/>
        </w:rPr>
        <w:t>)</w:t>
      </w:r>
      <w:r w:rsidR="006465E9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15093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6465E9" w:rsidRPr="006465E9">
        <w:rPr>
          <w:rFonts w:asciiTheme="minorHAnsi" w:hAnsiTheme="minorHAnsi" w:cstheme="minorHAnsi"/>
          <w:color w:val="auto"/>
          <w:sz w:val="22"/>
          <w:szCs w:val="22"/>
        </w:rPr>
        <w:t xml:space="preserve">na własny koszt </w:t>
      </w:r>
      <w:r w:rsidR="0044082E">
        <w:rPr>
          <w:rFonts w:asciiTheme="minorHAnsi" w:hAnsiTheme="minorHAnsi" w:cstheme="minorHAnsi"/>
          <w:color w:val="auto"/>
          <w:sz w:val="22"/>
          <w:szCs w:val="22"/>
        </w:rPr>
        <w:t xml:space="preserve">                     </w:t>
      </w:r>
      <w:r w:rsidR="006465E9" w:rsidRPr="006465E9">
        <w:rPr>
          <w:rFonts w:asciiTheme="minorHAnsi" w:hAnsiTheme="minorHAnsi" w:cstheme="minorHAnsi"/>
          <w:color w:val="auto"/>
          <w:sz w:val="22"/>
          <w:szCs w:val="22"/>
        </w:rPr>
        <w:t>i ryzyko</w:t>
      </w:r>
      <w:r w:rsidR="006465E9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6465E9" w:rsidRPr="006465E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15093E">
        <w:rPr>
          <w:rFonts w:asciiTheme="minorHAnsi" w:hAnsiTheme="minorHAnsi" w:cstheme="minorHAnsi"/>
          <w:color w:val="auto"/>
          <w:sz w:val="22"/>
          <w:szCs w:val="22"/>
        </w:rPr>
        <w:t xml:space="preserve">do siedziby Zamawiającego – </w:t>
      </w:r>
      <w:r w:rsidRPr="0044082E">
        <w:rPr>
          <w:rFonts w:asciiTheme="minorHAnsi" w:hAnsiTheme="minorHAnsi" w:cstheme="minorHAnsi"/>
          <w:color w:val="auto"/>
          <w:sz w:val="22"/>
          <w:szCs w:val="22"/>
        </w:rPr>
        <w:t xml:space="preserve">Konin, </w:t>
      </w:r>
      <w:r w:rsidR="00B23CCA" w:rsidRPr="0044082E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ul. </w:t>
      </w:r>
      <w:r w:rsidR="0044082E" w:rsidRPr="0044082E">
        <w:rPr>
          <w:rFonts w:asciiTheme="minorHAnsi" w:hAnsiTheme="minorHAnsi" w:cstheme="minorHAnsi"/>
          <w:color w:val="auto"/>
          <w:sz w:val="22"/>
          <w:szCs w:val="22"/>
          <w:lang w:eastAsia="en-US"/>
        </w:rPr>
        <w:t>Wyszyńskiego 3</w:t>
      </w:r>
      <w:r w:rsidR="00B23CCA" w:rsidRPr="0044082E">
        <w:rPr>
          <w:rFonts w:asciiTheme="minorHAnsi" w:hAnsiTheme="minorHAnsi" w:cstheme="minorHAnsi"/>
          <w:color w:val="auto"/>
          <w:sz w:val="22"/>
          <w:szCs w:val="22"/>
          <w:lang w:eastAsia="en-US"/>
        </w:rPr>
        <w:t>, 62-510 Konin</w:t>
      </w:r>
      <w:r w:rsidRPr="00B23CCA">
        <w:rPr>
          <w:rFonts w:asciiTheme="minorHAnsi" w:hAnsiTheme="minorHAnsi" w:cstheme="minorHAnsi"/>
          <w:color w:val="auto"/>
          <w:sz w:val="22"/>
          <w:szCs w:val="22"/>
        </w:rPr>
        <w:t xml:space="preserve">, co zostanie potwierdzone </w:t>
      </w:r>
      <w:r w:rsidRPr="00B23CCA">
        <w:rPr>
          <w:rFonts w:asciiTheme="minorHAnsi" w:hAnsiTheme="minorHAnsi" w:cstheme="minorHAnsi"/>
          <w:bCs/>
          <w:color w:val="auto"/>
          <w:sz w:val="22"/>
          <w:szCs w:val="22"/>
        </w:rPr>
        <w:t>pro</w:t>
      </w:r>
      <w:r w:rsidRPr="0015093E">
        <w:rPr>
          <w:rFonts w:asciiTheme="minorHAnsi" w:hAnsiTheme="minorHAnsi" w:cstheme="minorHAnsi"/>
          <w:bCs/>
          <w:color w:val="auto"/>
          <w:sz w:val="22"/>
          <w:szCs w:val="22"/>
        </w:rPr>
        <w:t>tokołem odbioru</w:t>
      </w:r>
      <w:r w:rsidRPr="0015093E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Pr="0015093E">
        <w:rPr>
          <w:rFonts w:asciiTheme="minorHAnsi" w:hAnsiTheme="minorHAnsi" w:cstheme="minorHAnsi"/>
          <w:color w:val="auto"/>
          <w:sz w:val="22"/>
          <w:szCs w:val="22"/>
        </w:rPr>
        <w:t>podpisanym przez obie Strony.</w:t>
      </w:r>
      <w:r w:rsidR="00B23CCA">
        <w:rPr>
          <w:rFonts w:asciiTheme="minorHAnsi" w:hAnsiTheme="minorHAnsi" w:cstheme="minorHAnsi"/>
          <w:color w:val="auto"/>
          <w:sz w:val="22"/>
          <w:szCs w:val="22"/>
        </w:rPr>
        <w:t xml:space="preserve"> Dostawa </w:t>
      </w:r>
      <w:r w:rsidR="006465E9" w:rsidRPr="006465E9">
        <w:rPr>
          <w:rFonts w:asciiTheme="minorHAnsi" w:hAnsiTheme="minorHAnsi" w:cstheme="minorHAnsi"/>
          <w:color w:val="auto"/>
          <w:sz w:val="22"/>
          <w:szCs w:val="22"/>
        </w:rPr>
        <w:t xml:space="preserve">wraz z rozładunkiem i wniesieniem </w:t>
      </w:r>
      <w:r w:rsidR="006465E9">
        <w:rPr>
          <w:rFonts w:asciiTheme="minorHAnsi" w:hAnsiTheme="minorHAnsi" w:cstheme="minorHAnsi"/>
          <w:color w:val="auto"/>
          <w:sz w:val="22"/>
          <w:szCs w:val="22"/>
        </w:rPr>
        <w:t xml:space="preserve">sprzętu </w:t>
      </w:r>
      <w:r w:rsidR="006465E9" w:rsidRPr="006465E9">
        <w:rPr>
          <w:rFonts w:asciiTheme="minorHAnsi" w:hAnsiTheme="minorHAnsi" w:cstheme="minorHAnsi"/>
          <w:color w:val="auto"/>
          <w:sz w:val="22"/>
          <w:szCs w:val="22"/>
        </w:rPr>
        <w:t xml:space="preserve">do miejsc </w:t>
      </w:r>
      <w:r w:rsidR="006465E9" w:rsidRPr="006A4390">
        <w:rPr>
          <w:rFonts w:asciiTheme="minorHAnsi" w:hAnsiTheme="minorHAnsi" w:cstheme="minorHAnsi"/>
          <w:color w:val="auto"/>
          <w:sz w:val="22"/>
          <w:szCs w:val="22"/>
        </w:rPr>
        <w:t xml:space="preserve">wskazanych w siedzibie Zamawiającego </w:t>
      </w:r>
      <w:r w:rsidR="00B23CCA" w:rsidRPr="006A4390">
        <w:rPr>
          <w:rFonts w:asciiTheme="minorHAnsi" w:hAnsiTheme="minorHAnsi" w:cstheme="minorHAnsi"/>
          <w:color w:val="auto"/>
          <w:sz w:val="22"/>
          <w:szCs w:val="22"/>
        </w:rPr>
        <w:t>odbędzie się w terminie określonym w § 1 ust. 1</w:t>
      </w:r>
      <w:r w:rsidR="0091232D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47C307A1" w14:textId="77777777" w:rsidR="002509B0" w:rsidRPr="0015093E" w:rsidRDefault="002509B0" w:rsidP="00401DFA">
      <w:pPr>
        <w:pStyle w:val="Default"/>
        <w:numPr>
          <w:ilvl w:val="0"/>
          <w:numId w:val="29"/>
        </w:numPr>
        <w:spacing w:after="53" w:line="276" w:lineRule="auto"/>
        <w:ind w:left="1134" w:hanging="42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5093E">
        <w:rPr>
          <w:rFonts w:asciiTheme="minorHAnsi" w:hAnsiTheme="minorHAnsi" w:cstheme="minorHAnsi"/>
          <w:color w:val="auto"/>
          <w:sz w:val="22"/>
          <w:szCs w:val="22"/>
        </w:rPr>
        <w:t>Zobowiązuje się wykonać przedmiot umowy z należytą starannością, zgodnie</w:t>
      </w:r>
      <w:r w:rsidRPr="0015093E">
        <w:rPr>
          <w:rFonts w:asciiTheme="minorHAnsi" w:hAnsiTheme="minorHAnsi" w:cstheme="minorHAnsi"/>
          <w:color w:val="auto"/>
          <w:sz w:val="22"/>
          <w:szCs w:val="22"/>
        </w:rPr>
        <w:br/>
        <w:t>z obowiązującymi przepisami prawa oraz normami branżowymi.</w:t>
      </w:r>
    </w:p>
    <w:p w14:paraId="20087D63" w14:textId="06C1A609" w:rsidR="002509B0" w:rsidRPr="0015093E" w:rsidRDefault="002509B0" w:rsidP="00401DFA">
      <w:pPr>
        <w:pStyle w:val="Default"/>
        <w:numPr>
          <w:ilvl w:val="0"/>
          <w:numId w:val="29"/>
        </w:numPr>
        <w:spacing w:after="53" w:line="276" w:lineRule="auto"/>
        <w:ind w:left="1134" w:hanging="42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5093E">
        <w:rPr>
          <w:rFonts w:asciiTheme="minorHAnsi" w:hAnsiTheme="minorHAnsi" w:cstheme="minorHAnsi"/>
          <w:color w:val="auto"/>
          <w:sz w:val="22"/>
          <w:szCs w:val="22"/>
        </w:rPr>
        <w:t>Zobowiązuje się dostarczyć przedmiot zamówienia wolny od wad, nowy (wcześniej nieużywany), odpow</w:t>
      </w:r>
      <w:r w:rsidR="00153FE4" w:rsidRPr="0015093E">
        <w:rPr>
          <w:rFonts w:asciiTheme="minorHAnsi" w:hAnsiTheme="minorHAnsi" w:cstheme="minorHAnsi"/>
          <w:color w:val="auto"/>
          <w:sz w:val="22"/>
          <w:szCs w:val="22"/>
        </w:rPr>
        <w:t xml:space="preserve">iadający standardom jakościowym </w:t>
      </w:r>
      <w:r w:rsidRPr="0015093E">
        <w:rPr>
          <w:rFonts w:asciiTheme="minorHAnsi" w:hAnsiTheme="minorHAnsi" w:cstheme="minorHAnsi"/>
          <w:color w:val="auto"/>
          <w:sz w:val="22"/>
          <w:szCs w:val="22"/>
        </w:rPr>
        <w:t xml:space="preserve">i technicznym, nieobciążony żadnymi prawami osób trzecich (w szczególności prawami własności intelektualnej). </w:t>
      </w:r>
    </w:p>
    <w:p w14:paraId="00BF06E6" w14:textId="2F30D004" w:rsidR="002509B0" w:rsidRPr="0015093E" w:rsidRDefault="002509B0" w:rsidP="00FE4FA8">
      <w:pPr>
        <w:pStyle w:val="Default"/>
        <w:numPr>
          <w:ilvl w:val="0"/>
          <w:numId w:val="29"/>
        </w:numPr>
        <w:spacing w:after="53" w:line="276" w:lineRule="auto"/>
        <w:ind w:left="1134" w:hanging="425"/>
        <w:rPr>
          <w:rFonts w:asciiTheme="minorHAnsi" w:hAnsiTheme="minorHAnsi" w:cstheme="minorHAnsi"/>
          <w:color w:val="auto"/>
          <w:sz w:val="22"/>
          <w:szCs w:val="22"/>
        </w:rPr>
      </w:pPr>
      <w:r w:rsidRPr="0015093E">
        <w:rPr>
          <w:rFonts w:asciiTheme="minorHAnsi" w:hAnsiTheme="minorHAnsi" w:cstheme="minorHAnsi"/>
          <w:color w:val="auto"/>
          <w:sz w:val="22"/>
          <w:szCs w:val="22"/>
        </w:rPr>
        <w:t>Odpowiada za jakość i termino</w:t>
      </w:r>
      <w:r w:rsidR="00081DB8" w:rsidRPr="0015093E">
        <w:rPr>
          <w:rFonts w:asciiTheme="minorHAnsi" w:hAnsiTheme="minorHAnsi" w:cstheme="minorHAnsi"/>
          <w:color w:val="auto"/>
          <w:sz w:val="22"/>
          <w:szCs w:val="22"/>
        </w:rPr>
        <w:t>wość wykonania przedmiotu umowy.</w:t>
      </w:r>
      <w:r w:rsidRPr="0015093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3B78676B" w14:textId="62474C57" w:rsidR="002509B0" w:rsidRPr="0015093E" w:rsidRDefault="002509B0" w:rsidP="00401DFA">
      <w:pPr>
        <w:pStyle w:val="Default"/>
        <w:numPr>
          <w:ilvl w:val="0"/>
          <w:numId w:val="29"/>
        </w:numPr>
        <w:spacing w:after="53" w:line="276" w:lineRule="auto"/>
        <w:ind w:left="1134" w:hanging="42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5093E">
        <w:rPr>
          <w:rFonts w:asciiTheme="minorHAnsi" w:hAnsiTheme="minorHAnsi" w:cstheme="minorHAnsi"/>
          <w:color w:val="auto"/>
          <w:sz w:val="22"/>
          <w:szCs w:val="22"/>
        </w:rPr>
        <w:t xml:space="preserve">Odpowiada za działania i zaniechania osób skierowanych do realizacji umowy; zobowiązany jest do informowania Zamawiającego o wszystkich zdarzeniach mających lub mogących mieć wpływ na wykonanie przedmiotu umowy, w tym o wszczęciu wobec niego postępowania: egzekucyjnego, naprawczego, likwidacyjnego, upadłościowego lub innego. </w:t>
      </w:r>
    </w:p>
    <w:p w14:paraId="152440C0" w14:textId="16928A05" w:rsidR="002509B0" w:rsidRPr="00902F45" w:rsidRDefault="002509B0" w:rsidP="00401DFA">
      <w:pPr>
        <w:pStyle w:val="Default"/>
        <w:numPr>
          <w:ilvl w:val="0"/>
          <w:numId w:val="28"/>
        </w:numPr>
        <w:spacing w:after="53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2F45">
        <w:rPr>
          <w:rFonts w:asciiTheme="minorHAnsi" w:hAnsiTheme="minorHAnsi" w:cstheme="minorHAnsi"/>
          <w:color w:val="auto"/>
          <w:sz w:val="22"/>
          <w:szCs w:val="22"/>
        </w:rPr>
        <w:t>W ramach niniejszej umowy Zamawiający jest uprawniony do pobrania oprogramowania ze stron internetowych producentów / właścicieli oprogramowania i jego zainstalowania na dowol</w:t>
      </w:r>
      <w:r w:rsidR="00081DB8" w:rsidRPr="00902F45">
        <w:rPr>
          <w:rFonts w:asciiTheme="minorHAnsi" w:hAnsiTheme="minorHAnsi" w:cstheme="minorHAnsi"/>
          <w:color w:val="auto"/>
          <w:sz w:val="22"/>
          <w:szCs w:val="22"/>
        </w:rPr>
        <w:t xml:space="preserve">nym sprzęcie, w liczbie zgodnej </w:t>
      </w:r>
      <w:r w:rsidRPr="00902F45">
        <w:rPr>
          <w:rFonts w:asciiTheme="minorHAnsi" w:hAnsiTheme="minorHAnsi" w:cstheme="minorHAnsi"/>
          <w:color w:val="auto"/>
          <w:sz w:val="22"/>
          <w:szCs w:val="22"/>
        </w:rPr>
        <w:t xml:space="preserve">z liczbą kupionych licencji. </w:t>
      </w:r>
    </w:p>
    <w:p w14:paraId="2AD4D2A1" w14:textId="52009289" w:rsidR="002509B0" w:rsidRPr="00902F45" w:rsidRDefault="002509B0" w:rsidP="00401DFA">
      <w:pPr>
        <w:pStyle w:val="Default"/>
        <w:numPr>
          <w:ilvl w:val="0"/>
          <w:numId w:val="28"/>
        </w:numPr>
        <w:spacing w:after="53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2F45">
        <w:rPr>
          <w:rFonts w:asciiTheme="minorHAnsi" w:hAnsiTheme="minorHAnsi" w:cstheme="minorHAnsi"/>
          <w:color w:val="auto"/>
          <w:sz w:val="22"/>
          <w:szCs w:val="22"/>
        </w:rPr>
        <w:t xml:space="preserve">W przypadku nieuzyskania dostępu do oprogramowania, wystąpienia problemów </w:t>
      </w:r>
      <w:r w:rsidR="00153FE4" w:rsidRPr="00902F45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902F45">
        <w:rPr>
          <w:rFonts w:asciiTheme="minorHAnsi" w:hAnsiTheme="minorHAnsi" w:cstheme="minorHAnsi"/>
          <w:color w:val="auto"/>
          <w:sz w:val="22"/>
          <w:szCs w:val="22"/>
        </w:rPr>
        <w:t>z pobraniem lub z instalacją oprogramowania, Wykonawca zobowiązuje się do zapewnienia Zamawiającemu prawa do korzystania z oprogramowania, w terminie 2 dni od dnia otrzymania zawiadomienia o występującym problemie.</w:t>
      </w:r>
    </w:p>
    <w:p w14:paraId="41A12BE7" w14:textId="0124224E" w:rsidR="002509B0" w:rsidRPr="0015093E" w:rsidRDefault="002509B0" w:rsidP="00401DFA">
      <w:pPr>
        <w:pStyle w:val="Default"/>
        <w:numPr>
          <w:ilvl w:val="0"/>
          <w:numId w:val="28"/>
        </w:numPr>
        <w:spacing w:after="53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2F45">
        <w:rPr>
          <w:rFonts w:asciiTheme="minorHAnsi" w:hAnsiTheme="minorHAnsi" w:cstheme="minorHAnsi"/>
          <w:color w:val="auto"/>
          <w:sz w:val="22"/>
          <w:szCs w:val="22"/>
        </w:rPr>
        <w:t>Zamawiający nie ponosi odpowiedzialności za rozliczenia pomiędzy Wykonawcą</w:t>
      </w:r>
      <w:r w:rsidRPr="0015093E">
        <w:rPr>
          <w:rFonts w:asciiTheme="minorHAnsi" w:hAnsiTheme="minorHAnsi" w:cstheme="minorHAnsi"/>
          <w:color w:val="auto"/>
          <w:sz w:val="22"/>
          <w:szCs w:val="22"/>
        </w:rPr>
        <w:br/>
        <w:t>a zaangażowanymi przez niego do realizacji niniejszej umowy</w:t>
      </w:r>
      <w:r w:rsidR="00081DB8" w:rsidRPr="0015093E">
        <w:rPr>
          <w:rFonts w:asciiTheme="minorHAnsi" w:hAnsiTheme="minorHAnsi" w:cstheme="minorHAnsi"/>
          <w:color w:val="auto"/>
          <w:sz w:val="22"/>
          <w:szCs w:val="22"/>
        </w:rPr>
        <w:t xml:space="preserve"> osobami trzecimi</w:t>
      </w:r>
      <w:r w:rsidRPr="0015093E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</w:p>
    <w:p w14:paraId="5F1E0659" w14:textId="7BDECECD" w:rsidR="002509B0" w:rsidRPr="0015093E" w:rsidRDefault="002509B0" w:rsidP="00401DFA">
      <w:pPr>
        <w:pStyle w:val="Default"/>
        <w:numPr>
          <w:ilvl w:val="0"/>
          <w:numId w:val="28"/>
        </w:numPr>
        <w:spacing w:after="53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5093E">
        <w:rPr>
          <w:rFonts w:asciiTheme="minorHAnsi" w:hAnsiTheme="minorHAnsi" w:cstheme="minorHAnsi"/>
          <w:color w:val="auto"/>
          <w:sz w:val="22"/>
          <w:szCs w:val="22"/>
        </w:rPr>
        <w:t xml:space="preserve">W przypadku podniesienia przez osoby trzecie przeciwko Zamawiającemu roszczeń związanych z utworami wykorzystanymi do wykonania przedmiotu umowy, Wykonawca zobowiązuje się podjąć wszelkie niezbędne czynności prawne i faktyczne w celu zwolnienia Zamawiającego od odpowiedzialności w stosunku do takich osób trzecich. Wykonawca zwróci także Zamawiającemu wszelkie koszty poniesione w wyniku lub w związku z roszczeniami osób trzecich, o których mowa w zdaniu poprzedzającym, w tym koszty zastępstwa procesowego. </w:t>
      </w:r>
    </w:p>
    <w:p w14:paraId="1DE65E79" w14:textId="78D5B237" w:rsidR="002509B0" w:rsidRPr="0015093E" w:rsidRDefault="002509B0" w:rsidP="00401DFA">
      <w:pPr>
        <w:pStyle w:val="Default"/>
        <w:numPr>
          <w:ilvl w:val="0"/>
          <w:numId w:val="28"/>
        </w:numPr>
        <w:spacing w:after="53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5093E">
        <w:rPr>
          <w:rFonts w:asciiTheme="minorHAnsi" w:hAnsiTheme="minorHAnsi" w:cstheme="minorHAnsi"/>
          <w:color w:val="auto"/>
          <w:sz w:val="22"/>
          <w:szCs w:val="22"/>
        </w:rPr>
        <w:t>Jeżeli wskutek wystąpienia w stosunku do Zamawiającego z roszczeniami zgłaszanymi przez osoby trzecie z tytułu naruszenia ich praw, Zamawiający nie będzie mógł korzystać z przedmiotu umowy, Wykonawca niezwłocznie na swój koszt i odpowiedzialność uzyska dla Zamawiającego prawo do korzystania</w:t>
      </w:r>
      <w:r w:rsidR="00D440C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15093E">
        <w:rPr>
          <w:rFonts w:asciiTheme="minorHAnsi" w:hAnsiTheme="minorHAnsi" w:cstheme="minorHAnsi"/>
          <w:color w:val="auto"/>
          <w:sz w:val="22"/>
          <w:szCs w:val="22"/>
        </w:rPr>
        <w:t xml:space="preserve">z oprogramowania na warunkach ustalonych w niniejszej umowie. </w:t>
      </w:r>
    </w:p>
    <w:p w14:paraId="04E3B931" w14:textId="77777777" w:rsidR="00401DFA" w:rsidRDefault="002509B0" w:rsidP="00401DFA">
      <w:pPr>
        <w:pStyle w:val="Default"/>
        <w:numPr>
          <w:ilvl w:val="0"/>
          <w:numId w:val="28"/>
        </w:numPr>
        <w:spacing w:after="53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5093E">
        <w:rPr>
          <w:rFonts w:asciiTheme="minorHAnsi" w:hAnsiTheme="minorHAnsi" w:cstheme="minorHAnsi"/>
          <w:color w:val="auto"/>
          <w:sz w:val="22"/>
          <w:szCs w:val="22"/>
        </w:rPr>
        <w:t xml:space="preserve">Wszelkie prace nieujęte w umowie, </w:t>
      </w:r>
      <w:r w:rsidR="00D440CA">
        <w:rPr>
          <w:rFonts w:asciiTheme="minorHAnsi" w:hAnsiTheme="minorHAnsi" w:cstheme="minorHAnsi"/>
          <w:color w:val="auto"/>
          <w:sz w:val="22"/>
          <w:szCs w:val="22"/>
        </w:rPr>
        <w:t>O</w:t>
      </w:r>
      <w:r w:rsidRPr="0015093E">
        <w:rPr>
          <w:rFonts w:asciiTheme="minorHAnsi" w:hAnsiTheme="minorHAnsi" w:cstheme="minorHAnsi"/>
          <w:color w:val="auto"/>
          <w:sz w:val="22"/>
          <w:szCs w:val="22"/>
        </w:rPr>
        <w:t>pisie przedmiotu zamówienia czy ofercie Wykonawcy, wykonane przez Wykonawcę bez pisemnej zgody Zamawiającego, traktowane będą jako prace</w:t>
      </w:r>
    </w:p>
    <w:p w14:paraId="29C30F24" w14:textId="61D5A043" w:rsidR="002509B0" w:rsidRPr="00401DFA" w:rsidRDefault="002509B0" w:rsidP="00401DFA">
      <w:pPr>
        <w:pStyle w:val="Default"/>
        <w:spacing w:line="276" w:lineRule="auto"/>
        <w:ind w:left="73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01DFA">
        <w:rPr>
          <w:rFonts w:asciiTheme="minorHAnsi" w:hAnsiTheme="minorHAnsi" w:cstheme="minorHAnsi"/>
          <w:color w:val="auto"/>
          <w:sz w:val="22"/>
          <w:szCs w:val="22"/>
        </w:rPr>
        <w:t xml:space="preserve">wykonane samowolnie przez Wykonawcę - na własny koszt  i odpowiedzialność (nie zostaną one opłacone przez Zamawiającego). </w:t>
      </w:r>
    </w:p>
    <w:p w14:paraId="081BB13B" w14:textId="77777777" w:rsidR="00DC711B" w:rsidRDefault="00DC711B" w:rsidP="00401DFA">
      <w:pPr>
        <w:pStyle w:val="Default"/>
        <w:spacing w:line="276" w:lineRule="auto"/>
        <w:ind w:left="737"/>
        <w:rPr>
          <w:rFonts w:asciiTheme="minorHAnsi" w:hAnsiTheme="minorHAnsi" w:cstheme="minorHAnsi"/>
          <w:color w:val="auto"/>
          <w:sz w:val="22"/>
          <w:szCs w:val="22"/>
        </w:rPr>
      </w:pPr>
    </w:p>
    <w:p w14:paraId="199887B2" w14:textId="77777777" w:rsidR="00A95A24" w:rsidRPr="0015093E" w:rsidRDefault="00A95A24" w:rsidP="00401DFA">
      <w:pPr>
        <w:pStyle w:val="Default"/>
        <w:spacing w:line="276" w:lineRule="auto"/>
        <w:ind w:left="737"/>
        <w:rPr>
          <w:rFonts w:asciiTheme="minorHAnsi" w:hAnsiTheme="minorHAnsi" w:cstheme="minorHAnsi"/>
          <w:color w:val="auto"/>
          <w:sz w:val="22"/>
          <w:szCs w:val="22"/>
        </w:rPr>
      </w:pPr>
    </w:p>
    <w:p w14:paraId="20B4B346" w14:textId="77777777" w:rsidR="002509B0" w:rsidRPr="0015093E" w:rsidRDefault="002509B0" w:rsidP="00FE4FA8">
      <w:pPr>
        <w:spacing w:line="276" w:lineRule="auto"/>
        <w:jc w:val="center"/>
        <w:rPr>
          <w:rFonts w:asciiTheme="minorHAnsi" w:hAnsiTheme="minorHAnsi" w:cstheme="minorHAnsi"/>
          <w:b/>
          <w:color w:val="auto"/>
        </w:rPr>
      </w:pPr>
      <w:r w:rsidRPr="0015093E">
        <w:rPr>
          <w:rFonts w:asciiTheme="minorHAnsi" w:hAnsiTheme="minorHAnsi" w:cstheme="minorHAnsi"/>
          <w:b/>
          <w:color w:val="auto"/>
        </w:rPr>
        <w:t>§ 3</w:t>
      </w:r>
    </w:p>
    <w:p w14:paraId="4F4E4218" w14:textId="1E5720EF" w:rsidR="002509B0" w:rsidRPr="0015093E" w:rsidRDefault="002509B0" w:rsidP="00401DFA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color w:val="auto"/>
        </w:rPr>
      </w:pPr>
      <w:r w:rsidRPr="0015093E">
        <w:rPr>
          <w:rFonts w:asciiTheme="minorHAnsi" w:hAnsiTheme="minorHAnsi" w:cstheme="minorHAnsi"/>
          <w:color w:val="auto"/>
        </w:rPr>
        <w:t>Wynagrodzenie za wykonanie przedmiotu umowy określonego w § 1 Strony ustalają na kwotę: …………(brutto) (słownie</w:t>
      </w:r>
      <w:r w:rsidR="00153FE4" w:rsidRPr="0015093E">
        <w:rPr>
          <w:rFonts w:asciiTheme="minorHAnsi" w:hAnsiTheme="minorHAnsi" w:cstheme="minorHAnsi"/>
          <w:color w:val="auto"/>
        </w:rPr>
        <w:t xml:space="preserve">:……………………………………………………....), </w:t>
      </w:r>
      <w:r w:rsidRPr="0015093E">
        <w:rPr>
          <w:rFonts w:asciiTheme="minorHAnsi" w:hAnsiTheme="minorHAnsi" w:cstheme="minorHAnsi"/>
          <w:color w:val="auto"/>
        </w:rPr>
        <w:t>w tym podatek od towarów i usług VAT, naliczony wg obowiązujących stawek.</w:t>
      </w:r>
    </w:p>
    <w:p w14:paraId="084A7F5E" w14:textId="77777777" w:rsidR="002509B0" w:rsidRPr="0015093E" w:rsidRDefault="002509B0" w:rsidP="00401DFA">
      <w:pPr>
        <w:pStyle w:val="Tekstpodstawowy"/>
        <w:numPr>
          <w:ilvl w:val="0"/>
          <w:numId w:val="5"/>
        </w:num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15093E">
        <w:rPr>
          <w:rFonts w:asciiTheme="minorHAnsi" w:eastAsia="Calibri" w:hAnsiTheme="minorHAnsi" w:cstheme="minorHAnsi"/>
          <w:sz w:val="22"/>
          <w:szCs w:val="22"/>
        </w:rPr>
        <w:t>W powyższym wynagrodzeniu mieszczą się wszelkie koszty związane z realizacją przedmiotu umowy. Niedoszacowanie, pominięcie oraz brak rozpoznania zakresu przedmiotu umowy nie może być podstawą do żądania zmiany wynagrodzenia.</w:t>
      </w:r>
    </w:p>
    <w:p w14:paraId="4B77E7B9" w14:textId="7B42FC5B" w:rsidR="00DC711B" w:rsidRDefault="00DC711B" w:rsidP="00401DFA">
      <w:pPr>
        <w:pStyle w:val="Akapitzlist"/>
        <w:numPr>
          <w:ilvl w:val="0"/>
          <w:numId w:val="5"/>
        </w:numPr>
        <w:spacing w:line="276" w:lineRule="auto"/>
        <w:rPr>
          <w:rFonts w:asciiTheme="minorHAnsi" w:eastAsia="Times New Roman" w:hAnsiTheme="minorHAnsi" w:cstheme="minorHAnsi"/>
          <w:color w:val="auto"/>
        </w:rPr>
      </w:pPr>
      <w:r w:rsidRPr="00DC711B">
        <w:rPr>
          <w:rFonts w:asciiTheme="minorHAnsi" w:eastAsia="Times New Roman" w:hAnsiTheme="minorHAnsi" w:cstheme="minorHAnsi"/>
          <w:color w:val="auto"/>
        </w:rPr>
        <w:t xml:space="preserve">Wykonawca oświadcza, że do kalkulacji wynagrodzenia określonego w ust. 1 </w:t>
      </w:r>
      <w:r>
        <w:rPr>
          <w:rFonts w:asciiTheme="minorHAnsi" w:eastAsia="Times New Roman" w:hAnsiTheme="minorHAnsi" w:cstheme="minorHAnsi"/>
          <w:color w:val="auto"/>
        </w:rPr>
        <w:t xml:space="preserve">przyjęte zostało </w:t>
      </w:r>
      <w:r w:rsidRPr="00DC711B">
        <w:rPr>
          <w:rFonts w:asciiTheme="minorHAnsi" w:eastAsia="Times New Roman" w:hAnsiTheme="minorHAnsi" w:cstheme="minorHAnsi"/>
          <w:color w:val="auto"/>
        </w:rPr>
        <w:t>co najmniej minimalne wynagrodzenie za pracę / minimaln</w:t>
      </w:r>
      <w:r>
        <w:rPr>
          <w:rFonts w:asciiTheme="minorHAnsi" w:eastAsia="Times New Roman" w:hAnsiTheme="minorHAnsi" w:cstheme="minorHAnsi"/>
          <w:color w:val="auto"/>
        </w:rPr>
        <w:t>a</w:t>
      </w:r>
      <w:r w:rsidRPr="00DC711B">
        <w:rPr>
          <w:rFonts w:asciiTheme="minorHAnsi" w:eastAsia="Times New Roman" w:hAnsiTheme="minorHAnsi" w:cstheme="minorHAnsi"/>
          <w:color w:val="auto"/>
        </w:rPr>
        <w:t xml:space="preserve"> stawk</w:t>
      </w:r>
      <w:r>
        <w:rPr>
          <w:rFonts w:asciiTheme="minorHAnsi" w:eastAsia="Times New Roman" w:hAnsiTheme="minorHAnsi" w:cstheme="minorHAnsi"/>
          <w:color w:val="auto"/>
        </w:rPr>
        <w:t>a</w:t>
      </w:r>
      <w:r w:rsidRPr="00DC711B">
        <w:rPr>
          <w:rFonts w:asciiTheme="minorHAnsi" w:eastAsia="Times New Roman" w:hAnsiTheme="minorHAnsi" w:cstheme="minorHAnsi"/>
          <w:color w:val="auto"/>
        </w:rPr>
        <w:t xml:space="preserve"> godzinow</w:t>
      </w:r>
      <w:r>
        <w:rPr>
          <w:rFonts w:asciiTheme="minorHAnsi" w:eastAsia="Times New Roman" w:hAnsiTheme="minorHAnsi" w:cstheme="minorHAnsi"/>
          <w:color w:val="auto"/>
        </w:rPr>
        <w:t>a</w:t>
      </w:r>
      <w:r w:rsidRPr="00DC711B">
        <w:rPr>
          <w:rFonts w:asciiTheme="minorHAnsi" w:eastAsia="Times New Roman" w:hAnsiTheme="minorHAnsi" w:cstheme="minorHAnsi"/>
          <w:color w:val="auto"/>
        </w:rPr>
        <w:t>, obowiązujące/</w:t>
      </w:r>
      <w:r>
        <w:rPr>
          <w:rFonts w:asciiTheme="minorHAnsi" w:eastAsia="Times New Roman" w:hAnsiTheme="minorHAnsi" w:cstheme="minorHAnsi"/>
          <w:color w:val="auto"/>
        </w:rPr>
        <w:t>a</w:t>
      </w:r>
      <w:r w:rsidRPr="00DC711B">
        <w:rPr>
          <w:rFonts w:asciiTheme="minorHAnsi" w:eastAsia="Times New Roman" w:hAnsiTheme="minorHAnsi" w:cstheme="minorHAnsi"/>
          <w:color w:val="auto"/>
        </w:rPr>
        <w:t xml:space="preserve"> w 202</w:t>
      </w:r>
      <w:r w:rsidR="00DC52FC">
        <w:rPr>
          <w:rFonts w:asciiTheme="minorHAnsi" w:eastAsia="Times New Roman" w:hAnsiTheme="minorHAnsi" w:cstheme="minorHAnsi"/>
          <w:color w:val="auto"/>
        </w:rPr>
        <w:t>6</w:t>
      </w:r>
      <w:r w:rsidRPr="00DC711B">
        <w:rPr>
          <w:rFonts w:asciiTheme="minorHAnsi" w:eastAsia="Times New Roman" w:hAnsiTheme="minorHAnsi" w:cstheme="minorHAnsi"/>
          <w:color w:val="auto"/>
        </w:rPr>
        <w:t xml:space="preserve"> roku, zgodnie z ustawą z dnia 10 października 2002 r. o minimalnym wynagrodzeniu za pracę</w:t>
      </w:r>
      <w:r>
        <w:rPr>
          <w:rFonts w:asciiTheme="minorHAnsi" w:eastAsia="Times New Roman" w:hAnsiTheme="minorHAnsi" w:cstheme="minorHAnsi"/>
          <w:color w:val="auto"/>
        </w:rPr>
        <w:t>.</w:t>
      </w:r>
    </w:p>
    <w:p w14:paraId="487F935C" w14:textId="636153DA" w:rsidR="00DC52FC" w:rsidRDefault="00DC52FC" w:rsidP="003550E3">
      <w:pPr>
        <w:pStyle w:val="Akapitzlist"/>
        <w:numPr>
          <w:ilvl w:val="0"/>
          <w:numId w:val="5"/>
        </w:numPr>
        <w:spacing w:line="276" w:lineRule="auto"/>
        <w:rPr>
          <w:rFonts w:asciiTheme="minorHAnsi" w:eastAsia="Times New Roman" w:hAnsiTheme="minorHAnsi" w:cstheme="minorHAnsi"/>
          <w:color w:val="auto"/>
        </w:rPr>
      </w:pPr>
      <w:r w:rsidRPr="00DC52FC">
        <w:rPr>
          <w:rFonts w:asciiTheme="minorHAnsi" w:eastAsia="Times New Roman" w:hAnsiTheme="minorHAnsi" w:cstheme="minorHAnsi"/>
          <w:color w:val="auto"/>
        </w:rPr>
        <w:t>Strony zgodnie postanawiają, że z uwagi na wdrożenie Krajowego Systemu e-Faktur (zwanego dalej „KSeF”) oraz w celu zapewnienia sprawnego i terminowego obiegu dokumentów Wykonawca zobowiązuje się wystawić fakturę w sposób umożliwiający odebranie faktur przez Zamawiającego przy użyciu KSeF, tj. poprzez umieszczenie w nich następujących zapisów:</w:t>
      </w:r>
    </w:p>
    <w:p w14:paraId="162B7F20" w14:textId="77777777" w:rsidR="00DC52FC" w:rsidRPr="00E0049D" w:rsidRDefault="00DC52FC" w:rsidP="003550E3">
      <w:pPr>
        <w:pStyle w:val="Akapitzlist"/>
        <w:spacing w:line="276" w:lineRule="auto"/>
        <w:ind w:left="742" w:firstLine="0"/>
        <w:rPr>
          <w:rFonts w:asciiTheme="minorHAnsi" w:eastAsia="Times New Roman" w:hAnsiTheme="minorHAnsi" w:cstheme="minorHAnsi"/>
          <w:color w:val="auto"/>
        </w:rPr>
      </w:pPr>
      <w:r w:rsidRPr="00E0049D">
        <w:rPr>
          <w:rFonts w:asciiTheme="minorHAnsi" w:eastAsia="Times New Roman" w:hAnsiTheme="minorHAnsi" w:cstheme="minorHAnsi"/>
          <w:color w:val="auto"/>
        </w:rPr>
        <w:t>Nabywca:</w:t>
      </w:r>
    </w:p>
    <w:p w14:paraId="1DB8BCB4" w14:textId="77777777" w:rsidR="00DC52FC" w:rsidRPr="00E0049D" w:rsidRDefault="00DC52FC" w:rsidP="003550E3">
      <w:pPr>
        <w:pStyle w:val="Akapitzlist"/>
        <w:spacing w:line="276" w:lineRule="auto"/>
        <w:ind w:left="742" w:firstLine="0"/>
        <w:rPr>
          <w:rFonts w:asciiTheme="minorHAnsi" w:eastAsia="Times New Roman" w:hAnsiTheme="minorHAnsi" w:cstheme="minorHAnsi"/>
          <w:color w:val="auto"/>
        </w:rPr>
      </w:pPr>
      <w:r w:rsidRPr="00E0049D">
        <w:rPr>
          <w:rFonts w:asciiTheme="minorHAnsi" w:eastAsia="Times New Roman" w:hAnsiTheme="minorHAnsi" w:cstheme="minorHAnsi"/>
          <w:color w:val="auto"/>
        </w:rPr>
        <w:t>Miasto Konin</w:t>
      </w:r>
    </w:p>
    <w:p w14:paraId="532C0335" w14:textId="77777777" w:rsidR="00DC52FC" w:rsidRPr="00E0049D" w:rsidRDefault="00DC52FC" w:rsidP="003550E3">
      <w:pPr>
        <w:pStyle w:val="Akapitzlist"/>
        <w:spacing w:line="276" w:lineRule="auto"/>
        <w:ind w:left="742" w:firstLine="0"/>
        <w:rPr>
          <w:rFonts w:asciiTheme="minorHAnsi" w:eastAsia="Times New Roman" w:hAnsiTheme="minorHAnsi" w:cstheme="minorHAnsi"/>
          <w:color w:val="auto"/>
        </w:rPr>
      </w:pPr>
      <w:r w:rsidRPr="00E0049D">
        <w:rPr>
          <w:rFonts w:asciiTheme="minorHAnsi" w:eastAsia="Times New Roman" w:hAnsiTheme="minorHAnsi" w:cstheme="minorHAnsi"/>
          <w:color w:val="auto"/>
        </w:rPr>
        <w:t>Plac Wolności 1</w:t>
      </w:r>
    </w:p>
    <w:p w14:paraId="5A83DC79" w14:textId="77777777" w:rsidR="00DC52FC" w:rsidRPr="00E0049D" w:rsidRDefault="00DC52FC" w:rsidP="003550E3">
      <w:pPr>
        <w:pStyle w:val="Akapitzlist"/>
        <w:spacing w:line="276" w:lineRule="auto"/>
        <w:ind w:left="742" w:firstLine="0"/>
        <w:rPr>
          <w:rFonts w:asciiTheme="minorHAnsi" w:eastAsia="Times New Roman" w:hAnsiTheme="minorHAnsi" w:cstheme="minorHAnsi"/>
          <w:color w:val="auto"/>
        </w:rPr>
      </w:pPr>
      <w:r w:rsidRPr="00E0049D">
        <w:rPr>
          <w:rFonts w:asciiTheme="minorHAnsi" w:eastAsia="Times New Roman" w:hAnsiTheme="minorHAnsi" w:cstheme="minorHAnsi"/>
          <w:color w:val="auto"/>
        </w:rPr>
        <w:t>62-500 Konin</w:t>
      </w:r>
    </w:p>
    <w:p w14:paraId="0FADEE18" w14:textId="77777777" w:rsidR="00DC52FC" w:rsidRPr="00E0049D" w:rsidRDefault="00DC52FC" w:rsidP="003550E3">
      <w:pPr>
        <w:pStyle w:val="Akapitzlist"/>
        <w:spacing w:line="276" w:lineRule="auto"/>
        <w:ind w:left="742" w:firstLine="0"/>
        <w:rPr>
          <w:rFonts w:asciiTheme="minorHAnsi" w:eastAsia="Times New Roman" w:hAnsiTheme="minorHAnsi" w:cstheme="minorHAnsi"/>
          <w:color w:val="auto"/>
        </w:rPr>
      </w:pPr>
      <w:r w:rsidRPr="00E0049D">
        <w:rPr>
          <w:rFonts w:asciiTheme="minorHAnsi" w:eastAsia="Times New Roman" w:hAnsiTheme="minorHAnsi" w:cstheme="minorHAnsi"/>
          <w:color w:val="auto"/>
        </w:rPr>
        <w:t>NIP 6652899834</w:t>
      </w:r>
    </w:p>
    <w:p w14:paraId="1E93C3EC" w14:textId="77777777" w:rsidR="00DC52FC" w:rsidRPr="00E0049D" w:rsidRDefault="00DC52FC" w:rsidP="003550E3">
      <w:pPr>
        <w:pStyle w:val="Akapitzlist"/>
        <w:spacing w:line="276" w:lineRule="auto"/>
        <w:ind w:left="742" w:firstLine="0"/>
        <w:rPr>
          <w:rFonts w:asciiTheme="minorHAnsi" w:eastAsia="Times New Roman" w:hAnsiTheme="minorHAnsi" w:cstheme="minorHAnsi"/>
          <w:color w:val="auto"/>
        </w:rPr>
      </w:pPr>
      <w:r w:rsidRPr="00E0049D">
        <w:rPr>
          <w:rFonts w:asciiTheme="minorHAnsi" w:eastAsia="Times New Roman" w:hAnsiTheme="minorHAnsi" w:cstheme="minorHAnsi"/>
          <w:color w:val="auto"/>
        </w:rPr>
        <w:t>Nazwę i adres Nabywcy wraz z NIP Nabywcy 6652899834 należy umieszczać w węźle  „Podmiot 2”.</w:t>
      </w:r>
    </w:p>
    <w:p w14:paraId="25CFE6DD" w14:textId="77777777" w:rsidR="00DC52FC" w:rsidRPr="00E0049D" w:rsidRDefault="00DC52FC" w:rsidP="003550E3">
      <w:pPr>
        <w:pStyle w:val="Akapitzlist"/>
        <w:spacing w:line="276" w:lineRule="auto"/>
        <w:ind w:left="742" w:firstLine="0"/>
        <w:rPr>
          <w:rFonts w:asciiTheme="minorHAnsi" w:eastAsia="Times New Roman" w:hAnsiTheme="minorHAnsi" w:cstheme="minorHAnsi"/>
          <w:color w:val="auto"/>
        </w:rPr>
      </w:pPr>
      <w:r w:rsidRPr="00E0049D">
        <w:rPr>
          <w:rFonts w:asciiTheme="minorHAnsi" w:eastAsia="Times New Roman" w:hAnsiTheme="minorHAnsi" w:cstheme="minorHAnsi"/>
          <w:color w:val="auto"/>
        </w:rPr>
        <w:t>Odbiorca/Płatnik:</w:t>
      </w:r>
    </w:p>
    <w:p w14:paraId="33D8739E" w14:textId="77777777" w:rsidR="00DC52FC" w:rsidRPr="00E0049D" w:rsidRDefault="00DC52FC" w:rsidP="003550E3">
      <w:pPr>
        <w:pStyle w:val="Akapitzlist"/>
        <w:spacing w:line="276" w:lineRule="auto"/>
        <w:ind w:left="742" w:firstLine="0"/>
        <w:rPr>
          <w:rFonts w:asciiTheme="minorHAnsi" w:eastAsia="Times New Roman" w:hAnsiTheme="minorHAnsi" w:cstheme="minorHAnsi"/>
          <w:color w:val="auto"/>
        </w:rPr>
      </w:pPr>
      <w:r w:rsidRPr="00E0049D">
        <w:rPr>
          <w:rFonts w:asciiTheme="minorHAnsi" w:eastAsia="Times New Roman" w:hAnsiTheme="minorHAnsi" w:cstheme="minorHAnsi"/>
          <w:color w:val="auto"/>
        </w:rPr>
        <w:t>Zespół Szkół Górniczo-Energetycznych im. Stanisława Staszica</w:t>
      </w:r>
    </w:p>
    <w:p w14:paraId="11D84B3E" w14:textId="77777777" w:rsidR="00DC52FC" w:rsidRPr="00E0049D" w:rsidRDefault="00DC52FC" w:rsidP="003550E3">
      <w:pPr>
        <w:pStyle w:val="Akapitzlist"/>
        <w:spacing w:line="276" w:lineRule="auto"/>
        <w:ind w:left="742" w:firstLine="0"/>
        <w:rPr>
          <w:rFonts w:asciiTheme="minorHAnsi" w:eastAsia="Times New Roman" w:hAnsiTheme="minorHAnsi" w:cstheme="minorHAnsi"/>
          <w:color w:val="auto"/>
        </w:rPr>
      </w:pPr>
      <w:r w:rsidRPr="00E0049D">
        <w:rPr>
          <w:rFonts w:asciiTheme="minorHAnsi" w:eastAsia="Times New Roman" w:hAnsiTheme="minorHAnsi" w:cstheme="minorHAnsi"/>
          <w:color w:val="auto"/>
        </w:rPr>
        <w:t>ul. Kard.S.Wyszyńskiego 3</w:t>
      </w:r>
    </w:p>
    <w:p w14:paraId="31CB5102" w14:textId="77777777" w:rsidR="00DC52FC" w:rsidRPr="00E0049D" w:rsidRDefault="00DC52FC" w:rsidP="003550E3">
      <w:pPr>
        <w:pStyle w:val="Akapitzlist"/>
        <w:spacing w:line="276" w:lineRule="auto"/>
        <w:ind w:left="742" w:firstLine="0"/>
        <w:rPr>
          <w:rFonts w:asciiTheme="minorHAnsi" w:eastAsia="Times New Roman" w:hAnsiTheme="minorHAnsi" w:cstheme="minorHAnsi"/>
          <w:color w:val="auto"/>
        </w:rPr>
      </w:pPr>
      <w:r w:rsidRPr="00E0049D">
        <w:rPr>
          <w:rFonts w:asciiTheme="minorHAnsi" w:eastAsia="Times New Roman" w:hAnsiTheme="minorHAnsi" w:cstheme="minorHAnsi"/>
          <w:color w:val="auto"/>
        </w:rPr>
        <w:t>62-510 Konin</w:t>
      </w:r>
    </w:p>
    <w:p w14:paraId="5FEF7824" w14:textId="77777777" w:rsidR="00DC52FC" w:rsidRPr="00E0049D" w:rsidRDefault="00DC52FC" w:rsidP="003550E3">
      <w:pPr>
        <w:pStyle w:val="Akapitzlist"/>
        <w:spacing w:line="276" w:lineRule="auto"/>
        <w:ind w:left="742" w:firstLine="0"/>
        <w:rPr>
          <w:rFonts w:asciiTheme="minorHAnsi" w:eastAsia="Times New Roman" w:hAnsiTheme="minorHAnsi" w:cstheme="minorHAnsi"/>
          <w:color w:val="auto"/>
        </w:rPr>
      </w:pPr>
      <w:r w:rsidRPr="00E0049D">
        <w:rPr>
          <w:rFonts w:asciiTheme="minorHAnsi" w:eastAsia="Times New Roman" w:hAnsiTheme="minorHAnsi" w:cstheme="minorHAnsi"/>
          <w:color w:val="auto"/>
        </w:rPr>
        <w:t>NIP 6652278345</w:t>
      </w:r>
    </w:p>
    <w:p w14:paraId="00E0E2AF" w14:textId="77777777" w:rsidR="00DC52FC" w:rsidRPr="00E0049D" w:rsidRDefault="00DC52FC" w:rsidP="003550E3">
      <w:pPr>
        <w:pStyle w:val="Akapitzlist"/>
        <w:spacing w:line="276" w:lineRule="auto"/>
        <w:ind w:left="742" w:firstLine="0"/>
        <w:rPr>
          <w:rFonts w:asciiTheme="minorHAnsi" w:eastAsia="Times New Roman" w:hAnsiTheme="minorHAnsi" w:cstheme="minorHAnsi"/>
          <w:color w:val="auto"/>
        </w:rPr>
      </w:pPr>
      <w:r w:rsidRPr="00E0049D">
        <w:rPr>
          <w:rFonts w:asciiTheme="minorHAnsi" w:eastAsia="Times New Roman" w:hAnsiTheme="minorHAnsi" w:cstheme="minorHAnsi"/>
          <w:color w:val="auto"/>
        </w:rPr>
        <w:t>ID WEW: 6652899834-23937</w:t>
      </w:r>
    </w:p>
    <w:p w14:paraId="6C9F10D2" w14:textId="04CAF0B0" w:rsidR="00DC52FC" w:rsidRPr="0047409F" w:rsidRDefault="00DC52FC" w:rsidP="003550E3">
      <w:pPr>
        <w:spacing w:after="160" w:line="276" w:lineRule="auto"/>
        <w:ind w:left="357" w:right="-135" w:firstLine="0"/>
        <w:contextualSpacing/>
        <w:jc w:val="left"/>
        <w:rPr>
          <w:rFonts w:eastAsia="Times New Roman"/>
          <w:color w:val="auto"/>
        </w:rPr>
      </w:pPr>
      <w:r w:rsidRPr="00E0049D">
        <w:rPr>
          <w:rFonts w:eastAsia="Times New Roman"/>
          <w:color w:val="auto"/>
        </w:rPr>
        <w:t>Nazwę i adres  Odbiorcy/Płatnika wraz z NIP Odbiorcy 6652278345 lub ID WEW: 6652899834-23937 należy umieszczać w węźle „Podmiot 3”. W polu obowiązkowym „Rola” należy podać wartość „8” – „Jednostka samorządu terytorialnego – odbiorca”.</w:t>
      </w:r>
    </w:p>
    <w:p w14:paraId="176284E2" w14:textId="22224CA6" w:rsidR="00154FD7" w:rsidRPr="0047409F" w:rsidRDefault="00154FD7" w:rsidP="0047409F">
      <w:pPr>
        <w:pStyle w:val="Akapitzlist"/>
        <w:numPr>
          <w:ilvl w:val="0"/>
          <w:numId w:val="5"/>
        </w:numPr>
        <w:spacing w:line="276" w:lineRule="auto"/>
        <w:rPr>
          <w:rFonts w:asciiTheme="minorHAnsi" w:eastAsia="Times New Roman" w:hAnsiTheme="minorHAnsi" w:cstheme="minorHAnsi"/>
          <w:color w:val="auto"/>
        </w:rPr>
      </w:pPr>
      <w:r w:rsidRPr="0047409F">
        <w:rPr>
          <w:rFonts w:asciiTheme="minorHAnsi" w:eastAsia="Times New Roman" w:hAnsiTheme="minorHAnsi" w:cstheme="minorHAnsi"/>
          <w:color w:val="auto"/>
        </w:rPr>
        <w:t>Zapłata nastąpi po zrealizowaniu zobowiązania określonego w § 1, przy zastosowaniu mechanizmu podzielonej płatności (split payment), zgodnie z ustawą z dnia 11 marca 2004 r. o podatku od towarów i usług, przelewem na konto Wykonawcy, w ciągu 30 dni od daty otrzymania przez Zamawiającego prawidłowo wystawionej faktury VAT, której podstawą wystawienia będzie podpisany przez Strony protokół odbioru.</w:t>
      </w:r>
    </w:p>
    <w:p w14:paraId="33242EB5" w14:textId="77777777" w:rsidR="002509B0" w:rsidRPr="0015093E" w:rsidRDefault="002509B0" w:rsidP="0047409F">
      <w:pPr>
        <w:pStyle w:val="Tekstpodstawowy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15093E">
        <w:rPr>
          <w:rFonts w:asciiTheme="minorHAnsi" w:hAnsiTheme="minorHAnsi" w:cstheme="minorHAnsi"/>
          <w:sz w:val="22"/>
          <w:szCs w:val="22"/>
        </w:rPr>
        <w:t>Za datę zapłaty uważa się dzień obciążenia rachunku Zamawiającego.</w:t>
      </w:r>
    </w:p>
    <w:p w14:paraId="0E20B54A" w14:textId="1C1D69F9" w:rsidR="002509B0" w:rsidRPr="0015093E" w:rsidRDefault="002509B0" w:rsidP="0047409F">
      <w:pPr>
        <w:pStyle w:val="Bezodstpw"/>
        <w:numPr>
          <w:ilvl w:val="0"/>
          <w:numId w:val="5"/>
        </w:numPr>
        <w:tabs>
          <w:tab w:val="left" w:pos="0"/>
        </w:tabs>
        <w:spacing w:line="276" w:lineRule="auto"/>
        <w:contextualSpacing/>
        <w:rPr>
          <w:rFonts w:asciiTheme="minorHAnsi" w:eastAsia="Times New Roman" w:hAnsiTheme="minorHAnsi" w:cstheme="minorHAnsi"/>
          <w:color w:val="auto"/>
        </w:rPr>
      </w:pPr>
      <w:r w:rsidRPr="0015093E">
        <w:rPr>
          <w:rFonts w:asciiTheme="minorHAnsi" w:hAnsiTheme="minorHAnsi" w:cstheme="minorHAnsi"/>
          <w:color w:val="auto"/>
          <w:lang w:val="x-none" w:eastAsia="x-none"/>
        </w:rPr>
        <w:t>Rachunek, na który dokonywany będzie przelew wynagrodzenia dla Wykonawcy, powinien, w momencie dokonywania przelewu środków przez Zamawiającego, znajdować się na tzw. „białej liście”, tj. wykazie podmiotów prowadzonym przez Szefa Krajowej Administracji Skarbowej (KAS), zgodnie z przepisami ustawy</w:t>
      </w:r>
      <w:r w:rsidR="00D440CA">
        <w:rPr>
          <w:rFonts w:asciiTheme="minorHAnsi" w:hAnsiTheme="minorHAnsi" w:cstheme="minorHAnsi"/>
          <w:color w:val="auto"/>
          <w:lang w:val="x-none" w:eastAsia="x-none"/>
        </w:rPr>
        <w:t xml:space="preserve"> </w:t>
      </w:r>
      <w:r w:rsidRPr="0015093E">
        <w:rPr>
          <w:rFonts w:asciiTheme="minorHAnsi" w:hAnsiTheme="minorHAnsi" w:cstheme="minorHAnsi"/>
          <w:color w:val="auto"/>
          <w:lang w:val="x-none" w:eastAsia="x-none"/>
        </w:rPr>
        <w:t xml:space="preserve">o podatku od towarów i usług. W przypadku, kiedy podany na fakturze rachunek bankowy Wykonawcy nie znajdzie się w w/w wykazie, Zamawiający w ciągu 7 dni od dnia zlecenia przelewu zgłosi ten fakt w urzędzie skarbowym </w:t>
      </w:r>
      <w:r w:rsidRPr="0015093E">
        <w:rPr>
          <w:rFonts w:asciiTheme="minorHAnsi" w:hAnsiTheme="minorHAnsi" w:cstheme="minorHAnsi"/>
          <w:color w:val="auto"/>
          <w:lang w:val="x-none" w:eastAsia="x-none"/>
        </w:rPr>
        <w:lastRenderedPageBreak/>
        <w:t xml:space="preserve">właściwym dla siedziby Zamawiającego, celem zwolnienia się z odpowiedzialności solidarnej za zobowiązania podatkowe. </w:t>
      </w:r>
    </w:p>
    <w:p w14:paraId="17D7A211" w14:textId="77777777" w:rsidR="002509B0" w:rsidRPr="0015093E" w:rsidRDefault="002509B0" w:rsidP="0047409F">
      <w:pPr>
        <w:pStyle w:val="Bezodstpw"/>
        <w:numPr>
          <w:ilvl w:val="0"/>
          <w:numId w:val="5"/>
        </w:numPr>
        <w:tabs>
          <w:tab w:val="left" w:pos="0"/>
        </w:tabs>
        <w:spacing w:line="276" w:lineRule="auto"/>
        <w:contextualSpacing/>
        <w:rPr>
          <w:rFonts w:asciiTheme="minorHAnsi" w:eastAsia="Times New Roman" w:hAnsiTheme="minorHAnsi" w:cstheme="minorHAnsi"/>
          <w:color w:val="auto"/>
        </w:rPr>
      </w:pPr>
      <w:r w:rsidRPr="0015093E">
        <w:rPr>
          <w:rFonts w:asciiTheme="minorHAnsi" w:hAnsiTheme="minorHAnsi" w:cstheme="minorHAnsi"/>
          <w:color w:val="auto"/>
        </w:rPr>
        <w:t xml:space="preserve">W przypadku nieterminowej płatności faktury, </w:t>
      </w:r>
      <w:r w:rsidRPr="0015093E">
        <w:rPr>
          <w:rFonts w:asciiTheme="minorHAnsi" w:hAnsiTheme="minorHAnsi" w:cstheme="minorHAnsi"/>
          <w:bCs/>
          <w:color w:val="auto"/>
        </w:rPr>
        <w:t>Wykonawca</w:t>
      </w:r>
      <w:r w:rsidRPr="0015093E">
        <w:rPr>
          <w:rFonts w:asciiTheme="minorHAnsi" w:hAnsiTheme="minorHAnsi" w:cstheme="minorHAnsi"/>
          <w:color w:val="auto"/>
        </w:rPr>
        <w:t xml:space="preserve"> jest uprawniony do naliczania </w:t>
      </w:r>
      <w:r w:rsidRPr="0015093E">
        <w:rPr>
          <w:rFonts w:asciiTheme="minorHAnsi" w:hAnsiTheme="minorHAnsi" w:cstheme="minorHAnsi"/>
          <w:bCs/>
          <w:color w:val="auto"/>
        </w:rPr>
        <w:t>Zamawiającemu</w:t>
      </w:r>
      <w:r w:rsidRPr="0015093E">
        <w:rPr>
          <w:rFonts w:asciiTheme="minorHAnsi" w:hAnsiTheme="minorHAnsi" w:cstheme="minorHAnsi"/>
          <w:color w:val="auto"/>
        </w:rPr>
        <w:t xml:space="preserve"> odsetek za zwłokę w ustawowej wysokości.</w:t>
      </w:r>
    </w:p>
    <w:p w14:paraId="467112E8" w14:textId="77777777" w:rsidR="002509B0" w:rsidRPr="0015093E" w:rsidRDefault="002509B0" w:rsidP="00FE4FA8">
      <w:pPr>
        <w:spacing w:line="276" w:lineRule="auto"/>
        <w:rPr>
          <w:rFonts w:asciiTheme="minorHAnsi" w:hAnsiTheme="minorHAnsi" w:cstheme="minorHAnsi"/>
          <w:color w:val="auto"/>
        </w:rPr>
      </w:pPr>
    </w:p>
    <w:p w14:paraId="7AEF38FA" w14:textId="77777777" w:rsidR="002509B0" w:rsidRPr="0015093E" w:rsidRDefault="002509B0" w:rsidP="00FE4FA8">
      <w:pPr>
        <w:spacing w:line="276" w:lineRule="auto"/>
        <w:jc w:val="center"/>
        <w:rPr>
          <w:rFonts w:asciiTheme="minorHAnsi" w:hAnsiTheme="minorHAnsi" w:cstheme="minorHAnsi"/>
          <w:b/>
          <w:color w:val="auto"/>
        </w:rPr>
      </w:pPr>
      <w:r w:rsidRPr="0015093E">
        <w:rPr>
          <w:rFonts w:asciiTheme="minorHAnsi" w:hAnsiTheme="minorHAnsi" w:cstheme="minorHAnsi"/>
          <w:b/>
          <w:color w:val="auto"/>
        </w:rPr>
        <w:t>§ 4</w:t>
      </w:r>
    </w:p>
    <w:p w14:paraId="4669C1D6" w14:textId="11F39959" w:rsidR="002509B0" w:rsidRPr="0015093E" w:rsidRDefault="002509B0" w:rsidP="00401DFA">
      <w:pPr>
        <w:pStyle w:val="Akapitzlist"/>
        <w:numPr>
          <w:ilvl w:val="0"/>
          <w:numId w:val="30"/>
        </w:numPr>
        <w:spacing w:after="0" w:line="276" w:lineRule="auto"/>
        <w:rPr>
          <w:rFonts w:asciiTheme="minorHAnsi" w:hAnsiTheme="minorHAnsi" w:cstheme="minorHAnsi"/>
          <w:color w:val="auto"/>
        </w:rPr>
      </w:pPr>
      <w:r w:rsidRPr="0015093E">
        <w:rPr>
          <w:rFonts w:asciiTheme="minorHAnsi" w:hAnsiTheme="minorHAnsi" w:cstheme="minorHAnsi"/>
          <w:color w:val="auto"/>
        </w:rPr>
        <w:t xml:space="preserve">Zamawiający zobowiązuje się do odebrania i weryfikacji </w:t>
      </w:r>
      <w:r w:rsidR="00154FD7">
        <w:rPr>
          <w:rFonts w:asciiTheme="minorHAnsi" w:hAnsiTheme="minorHAnsi" w:cstheme="minorHAnsi"/>
          <w:color w:val="auto"/>
        </w:rPr>
        <w:t>przedmiotu umowy</w:t>
      </w:r>
      <w:r w:rsidRPr="0015093E">
        <w:rPr>
          <w:rFonts w:asciiTheme="minorHAnsi" w:hAnsiTheme="minorHAnsi" w:cstheme="minorHAnsi"/>
          <w:color w:val="auto"/>
        </w:rPr>
        <w:t xml:space="preserve"> przed podpisaniem protokołu odbioru.</w:t>
      </w:r>
    </w:p>
    <w:p w14:paraId="623E01B0" w14:textId="42B70FAE" w:rsidR="002509B0" w:rsidRPr="0015093E" w:rsidRDefault="002509B0" w:rsidP="00401DFA">
      <w:pPr>
        <w:pStyle w:val="Akapitzlist"/>
        <w:numPr>
          <w:ilvl w:val="0"/>
          <w:numId w:val="30"/>
        </w:numPr>
        <w:spacing w:after="0" w:line="276" w:lineRule="auto"/>
        <w:rPr>
          <w:rFonts w:asciiTheme="minorHAnsi" w:hAnsiTheme="minorHAnsi" w:cstheme="minorHAnsi"/>
          <w:color w:val="auto"/>
        </w:rPr>
      </w:pPr>
      <w:r w:rsidRPr="0015093E">
        <w:rPr>
          <w:rFonts w:asciiTheme="minorHAnsi" w:hAnsiTheme="minorHAnsi" w:cstheme="minorHAnsi"/>
          <w:color w:val="auto"/>
        </w:rPr>
        <w:t xml:space="preserve">Podpisanie protokołu odbioru nastąpi w ciągu 7 dni od daty dostarczenia </w:t>
      </w:r>
      <w:r w:rsidR="00154FD7">
        <w:rPr>
          <w:rFonts w:asciiTheme="minorHAnsi" w:hAnsiTheme="minorHAnsi" w:cstheme="minorHAnsi"/>
          <w:color w:val="auto"/>
        </w:rPr>
        <w:t>przedmiotu umowy</w:t>
      </w:r>
      <w:r w:rsidRPr="0015093E">
        <w:rPr>
          <w:rFonts w:asciiTheme="minorHAnsi" w:hAnsiTheme="minorHAnsi" w:cstheme="minorHAnsi"/>
          <w:color w:val="auto"/>
        </w:rPr>
        <w:t>.</w:t>
      </w:r>
    </w:p>
    <w:p w14:paraId="7FD399B2" w14:textId="328AB3C8" w:rsidR="002509B0" w:rsidRPr="0015093E" w:rsidRDefault="002509B0" w:rsidP="00401DFA">
      <w:pPr>
        <w:pStyle w:val="Tekstpodstawowy2"/>
        <w:numPr>
          <w:ilvl w:val="0"/>
          <w:numId w:val="30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5093E">
        <w:rPr>
          <w:rFonts w:asciiTheme="minorHAnsi" w:hAnsiTheme="minorHAnsi" w:cstheme="minorHAnsi"/>
          <w:sz w:val="22"/>
          <w:szCs w:val="22"/>
        </w:rPr>
        <w:t xml:space="preserve">W ramach procedury odbioru związanej z wykonaniem umowy o udzielenie zamówienia publicznego, Zamawiający zastrzega sobie prawo weryfikacji, czy otrzymane </w:t>
      </w:r>
      <w:r w:rsidR="004E2870">
        <w:rPr>
          <w:rFonts w:asciiTheme="minorHAnsi" w:hAnsiTheme="minorHAnsi" w:cstheme="minorHAnsi"/>
          <w:sz w:val="22"/>
          <w:szCs w:val="22"/>
        </w:rPr>
        <w:t>o</w:t>
      </w:r>
      <w:r w:rsidRPr="0015093E">
        <w:rPr>
          <w:rFonts w:asciiTheme="minorHAnsi" w:hAnsiTheme="minorHAnsi" w:cstheme="minorHAnsi"/>
          <w:sz w:val="22"/>
          <w:szCs w:val="22"/>
        </w:rPr>
        <w:t xml:space="preserve">programowanie </w:t>
      </w:r>
      <w:r w:rsidR="00704346">
        <w:rPr>
          <w:rFonts w:asciiTheme="minorHAnsi" w:hAnsiTheme="minorHAnsi" w:cstheme="minorHAnsi"/>
          <w:sz w:val="22"/>
          <w:szCs w:val="22"/>
        </w:rPr>
        <w:t>lub</w:t>
      </w:r>
      <w:r w:rsidRPr="0015093E">
        <w:rPr>
          <w:rFonts w:asciiTheme="minorHAnsi" w:hAnsiTheme="minorHAnsi" w:cstheme="minorHAnsi"/>
          <w:sz w:val="22"/>
          <w:szCs w:val="22"/>
        </w:rPr>
        <w:t xml:space="preserve"> powiązane z nim elementy są oryginalne</w:t>
      </w:r>
      <w:r w:rsidR="00154FD7">
        <w:rPr>
          <w:rFonts w:asciiTheme="minorHAnsi" w:hAnsiTheme="minorHAnsi" w:cstheme="minorHAnsi"/>
          <w:sz w:val="22"/>
          <w:szCs w:val="22"/>
        </w:rPr>
        <w:t xml:space="preserve"> </w:t>
      </w:r>
      <w:r w:rsidRPr="0015093E">
        <w:rPr>
          <w:rFonts w:asciiTheme="minorHAnsi" w:hAnsiTheme="minorHAnsi" w:cstheme="minorHAnsi"/>
          <w:sz w:val="22"/>
          <w:szCs w:val="22"/>
        </w:rPr>
        <w:t xml:space="preserve">i licencjonowane, zgodnie z obowiązującym prawem. W powyższym celu Zamawiający może zwrócić się do przedstawicieli producenta oprogramowania z prośbą o weryfikację, czy oferowane oprogramowanie </w:t>
      </w:r>
      <w:r w:rsidR="00154FD7">
        <w:rPr>
          <w:rFonts w:asciiTheme="minorHAnsi" w:hAnsiTheme="minorHAnsi" w:cstheme="minorHAnsi"/>
          <w:sz w:val="22"/>
          <w:szCs w:val="22"/>
        </w:rPr>
        <w:t xml:space="preserve">lub </w:t>
      </w:r>
      <w:r w:rsidRPr="0015093E">
        <w:rPr>
          <w:rFonts w:asciiTheme="minorHAnsi" w:hAnsiTheme="minorHAnsi" w:cstheme="minorHAnsi"/>
          <w:sz w:val="22"/>
          <w:szCs w:val="22"/>
        </w:rPr>
        <w:t>materiały do niego dołączone są oryginalne. W przypadku wątpliwości co do oryginalności, podpisanie protokołu odbioru nastąpi po otrzymaniu przez Zamawiającego pozytywnej weryfikacji.</w:t>
      </w:r>
    </w:p>
    <w:p w14:paraId="73BC3CEB" w14:textId="2ED4B856" w:rsidR="002509B0" w:rsidRPr="0015093E" w:rsidRDefault="002509B0" w:rsidP="00401DFA">
      <w:pPr>
        <w:pStyle w:val="Tekstpodstawowy2"/>
        <w:numPr>
          <w:ilvl w:val="0"/>
          <w:numId w:val="30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5093E">
        <w:rPr>
          <w:rFonts w:asciiTheme="minorHAnsi" w:hAnsiTheme="minorHAnsi" w:cstheme="minorHAnsi"/>
          <w:sz w:val="22"/>
          <w:szCs w:val="22"/>
        </w:rPr>
        <w:t xml:space="preserve">W przypadku identyfikacji nielicencjonowanego lub sfałszowanego oprogramowania lub jego elementów,  Zamawiający zastrzega sobie prawo do odstąpienia w części lub w całości od umowy w terminie </w:t>
      </w:r>
      <w:r w:rsidR="007A00CC">
        <w:rPr>
          <w:rFonts w:asciiTheme="minorHAnsi" w:hAnsiTheme="minorHAnsi" w:cstheme="minorHAnsi"/>
          <w:sz w:val="22"/>
          <w:szCs w:val="22"/>
        </w:rPr>
        <w:t>30</w:t>
      </w:r>
      <w:r w:rsidRPr="0015093E">
        <w:rPr>
          <w:rFonts w:asciiTheme="minorHAnsi" w:hAnsiTheme="minorHAnsi" w:cstheme="minorHAnsi"/>
          <w:sz w:val="22"/>
          <w:szCs w:val="22"/>
        </w:rPr>
        <w:t xml:space="preserve"> dni od powzięcia informacji o powodach stanowiących podstawę odstąpienia. Ponadto stosowne informacje zostaną przekazane właściwym organom w celu wszczęcia odpowiednich postępowań.</w:t>
      </w:r>
    </w:p>
    <w:p w14:paraId="1779FBEF" w14:textId="77777777" w:rsidR="002509B0" w:rsidRPr="0015093E" w:rsidRDefault="002509B0" w:rsidP="00FE4FA8">
      <w:pPr>
        <w:pStyle w:val="Tekstpodstawowy2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DC2BD57" w14:textId="77777777" w:rsidR="002509B0" w:rsidRPr="0015093E" w:rsidRDefault="002509B0" w:rsidP="00FE4FA8">
      <w:pPr>
        <w:spacing w:line="276" w:lineRule="auto"/>
        <w:jc w:val="center"/>
        <w:rPr>
          <w:rFonts w:asciiTheme="minorHAnsi" w:hAnsiTheme="minorHAnsi" w:cstheme="minorHAnsi"/>
          <w:b/>
          <w:color w:val="auto"/>
        </w:rPr>
      </w:pPr>
      <w:r w:rsidRPr="0015093E">
        <w:rPr>
          <w:rFonts w:asciiTheme="minorHAnsi" w:hAnsiTheme="minorHAnsi" w:cstheme="minorHAnsi"/>
          <w:b/>
          <w:color w:val="auto"/>
        </w:rPr>
        <w:t>§ 5</w:t>
      </w:r>
    </w:p>
    <w:p w14:paraId="72E69150" w14:textId="54301DEC" w:rsidR="002509B0" w:rsidRPr="0015093E" w:rsidRDefault="002509B0" w:rsidP="00401DFA">
      <w:pPr>
        <w:pStyle w:val="Tekstpodstawowy2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5093E">
        <w:rPr>
          <w:rFonts w:asciiTheme="minorHAnsi" w:hAnsiTheme="minorHAnsi" w:cstheme="minorHAnsi"/>
          <w:sz w:val="22"/>
          <w:szCs w:val="22"/>
        </w:rPr>
        <w:t xml:space="preserve">W przypadku stwierdzenia przez Zamawiającego wad w przedmiocie dostawy, Wykonawca zobowiązuje się do wymiany wadliwej części dostaw na własny koszt, w terminie uzgodnionym z Zamawiającym. </w:t>
      </w:r>
    </w:p>
    <w:p w14:paraId="12619AAF" w14:textId="002B60F1" w:rsidR="002509B0" w:rsidRPr="0015093E" w:rsidRDefault="002509B0" w:rsidP="00401DFA">
      <w:pPr>
        <w:pStyle w:val="Tekstpodstawowy2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5093E">
        <w:rPr>
          <w:rFonts w:asciiTheme="minorHAnsi" w:hAnsiTheme="minorHAnsi" w:cstheme="minorHAnsi"/>
          <w:sz w:val="22"/>
          <w:szCs w:val="22"/>
        </w:rPr>
        <w:t>Zamawiający może odstąpić w całości od umowy w przypadku, gdy dostarczon</w:t>
      </w:r>
      <w:r w:rsidR="00F63F71">
        <w:rPr>
          <w:rFonts w:asciiTheme="minorHAnsi" w:hAnsiTheme="minorHAnsi" w:cstheme="minorHAnsi"/>
          <w:sz w:val="22"/>
          <w:szCs w:val="22"/>
        </w:rPr>
        <w:t>y sprzęt komputerowy</w:t>
      </w:r>
      <w:r w:rsidRPr="0015093E">
        <w:rPr>
          <w:rFonts w:asciiTheme="minorHAnsi" w:hAnsiTheme="minorHAnsi" w:cstheme="minorHAnsi"/>
          <w:sz w:val="22"/>
          <w:szCs w:val="22"/>
        </w:rPr>
        <w:t xml:space="preserve"> </w:t>
      </w:r>
      <w:r w:rsidR="00F63F71">
        <w:rPr>
          <w:rFonts w:asciiTheme="minorHAnsi" w:hAnsiTheme="minorHAnsi" w:cstheme="minorHAnsi"/>
          <w:sz w:val="22"/>
          <w:szCs w:val="22"/>
        </w:rPr>
        <w:t xml:space="preserve">lub audiowizualny lub </w:t>
      </w:r>
      <w:r w:rsidRPr="0015093E">
        <w:rPr>
          <w:rFonts w:asciiTheme="minorHAnsi" w:hAnsiTheme="minorHAnsi" w:cstheme="minorHAnsi"/>
          <w:sz w:val="22"/>
          <w:szCs w:val="22"/>
        </w:rPr>
        <w:t xml:space="preserve">oprogramowanie jest wadliwe lub sprzeczne z umową czy dokumentami zamówienia (w tym w szczególności ze Specyfikacją Warunków Zamówienia lub ofertą Wykonawcy). Odstąpienie od umowy jest możliwe w terminie </w:t>
      </w:r>
      <w:r w:rsidR="006C187C">
        <w:rPr>
          <w:rFonts w:asciiTheme="minorHAnsi" w:hAnsiTheme="minorHAnsi" w:cstheme="minorHAnsi"/>
          <w:sz w:val="22"/>
          <w:szCs w:val="22"/>
        </w:rPr>
        <w:t>30</w:t>
      </w:r>
      <w:r w:rsidRPr="0015093E">
        <w:rPr>
          <w:rFonts w:asciiTheme="minorHAnsi" w:hAnsiTheme="minorHAnsi" w:cstheme="minorHAnsi"/>
          <w:sz w:val="22"/>
          <w:szCs w:val="22"/>
        </w:rPr>
        <w:t xml:space="preserve"> dni od powzięcia przez Zamawiającego informacji o powodach stanowiących podstawę odstąpienia.</w:t>
      </w:r>
    </w:p>
    <w:p w14:paraId="4577DF5A" w14:textId="2484900B" w:rsidR="002509B0" w:rsidRPr="0015093E" w:rsidRDefault="002509B0" w:rsidP="00401DFA">
      <w:pPr>
        <w:pStyle w:val="Tekstpodstawowy2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15093E">
        <w:rPr>
          <w:rFonts w:asciiTheme="minorHAnsi" w:hAnsiTheme="minorHAnsi" w:cstheme="minorHAnsi"/>
          <w:sz w:val="22"/>
          <w:szCs w:val="22"/>
        </w:rPr>
        <w:t xml:space="preserve">W razie wystąpienia istotnej zmiany okoliczności powodującej, że wykonanie </w:t>
      </w:r>
      <w:r w:rsidR="00081DB8" w:rsidRPr="0015093E">
        <w:rPr>
          <w:rFonts w:asciiTheme="minorHAnsi" w:hAnsiTheme="minorHAnsi" w:cstheme="minorHAnsi"/>
          <w:sz w:val="22"/>
          <w:szCs w:val="22"/>
        </w:rPr>
        <w:br/>
      </w:r>
      <w:r w:rsidRPr="0015093E">
        <w:rPr>
          <w:rFonts w:asciiTheme="minorHAnsi" w:hAnsiTheme="minorHAnsi" w:cstheme="minorHAnsi"/>
          <w:sz w:val="22"/>
          <w:szCs w:val="22"/>
        </w:rPr>
        <w:t xml:space="preserve">umowy nie leży w interesie publicznym, czego nie można było przewidzieć </w:t>
      </w:r>
      <w:r w:rsidRPr="0015093E">
        <w:rPr>
          <w:rFonts w:asciiTheme="minorHAnsi" w:hAnsiTheme="minorHAnsi" w:cstheme="minorHAnsi"/>
          <w:sz w:val="22"/>
          <w:szCs w:val="22"/>
        </w:rPr>
        <w:br/>
        <w:t xml:space="preserve">w chwili zawarcia umowy, lub dalsze wykonywanie umowy może zagrozić podstawowemu interesowi bezpieczeństwa państwa lub bezpieczeństwu publicznemu, Zamawiający może odstąpić od umowy w terminie </w:t>
      </w:r>
      <w:r w:rsidR="007A00CC">
        <w:rPr>
          <w:rFonts w:asciiTheme="minorHAnsi" w:hAnsiTheme="minorHAnsi" w:cstheme="minorHAnsi"/>
          <w:sz w:val="22"/>
          <w:szCs w:val="22"/>
        </w:rPr>
        <w:t>30</w:t>
      </w:r>
      <w:r w:rsidRPr="0015093E">
        <w:rPr>
          <w:rFonts w:asciiTheme="minorHAnsi" w:hAnsiTheme="minorHAnsi" w:cstheme="minorHAnsi"/>
          <w:sz w:val="22"/>
          <w:szCs w:val="22"/>
        </w:rPr>
        <w:t xml:space="preserve"> dni od powzięcia wiadomości o powyższych okolicznościach. </w:t>
      </w:r>
    </w:p>
    <w:p w14:paraId="22C046E1" w14:textId="0384D145" w:rsidR="002509B0" w:rsidRPr="0015093E" w:rsidRDefault="002509B0" w:rsidP="00401DFA">
      <w:pPr>
        <w:pStyle w:val="Akapitzlist"/>
        <w:numPr>
          <w:ilvl w:val="0"/>
          <w:numId w:val="6"/>
        </w:numPr>
        <w:spacing w:after="0" w:line="276" w:lineRule="auto"/>
        <w:rPr>
          <w:rFonts w:asciiTheme="minorHAnsi" w:hAnsiTheme="minorHAnsi" w:cstheme="minorHAnsi"/>
          <w:color w:val="auto"/>
        </w:rPr>
      </w:pPr>
      <w:r w:rsidRPr="0015093E">
        <w:rPr>
          <w:rFonts w:asciiTheme="minorHAnsi" w:hAnsiTheme="minorHAnsi" w:cstheme="minorHAnsi"/>
          <w:color w:val="auto"/>
        </w:rPr>
        <w:t>Zamawiający może odstąpić od umowy w okolicznościach i na zasadach określonych w art. 456 ust. 1 pkt 2, ust. 2 i 3 ustawy z dnia 11 września 2019 r. Prawo zamówień publicznych.</w:t>
      </w:r>
    </w:p>
    <w:p w14:paraId="456BEEA5" w14:textId="77777777" w:rsidR="002509B0" w:rsidRPr="0015093E" w:rsidRDefault="002509B0" w:rsidP="00401DFA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color w:val="auto"/>
        </w:rPr>
      </w:pPr>
      <w:r w:rsidRPr="0015093E">
        <w:rPr>
          <w:rFonts w:asciiTheme="minorHAnsi" w:hAnsiTheme="minorHAnsi" w:cstheme="minorHAnsi"/>
          <w:color w:val="auto"/>
        </w:rPr>
        <w:t>Odstąpienie od umowy, pod rygorem nieważności, powinno nastąpić na piśmie oraz zawierać uzasadnienie.</w:t>
      </w:r>
    </w:p>
    <w:p w14:paraId="58AEFFAA" w14:textId="77777777" w:rsidR="002509B0" w:rsidRDefault="002509B0" w:rsidP="00FE4FA8">
      <w:pPr>
        <w:pStyle w:val="Tekstpodstawowy2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DA59A68" w14:textId="77777777" w:rsidR="00A95A24" w:rsidRDefault="00A95A24" w:rsidP="00FE4FA8">
      <w:pPr>
        <w:pStyle w:val="Tekstpodstawowy2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BD62C01" w14:textId="77777777" w:rsidR="00A95A24" w:rsidRDefault="00A95A24" w:rsidP="00FE4FA8">
      <w:pPr>
        <w:pStyle w:val="Tekstpodstawowy2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A162CB3" w14:textId="77777777" w:rsidR="00A95A24" w:rsidRPr="0015093E" w:rsidRDefault="00A95A24" w:rsidP="00FE4FA8">
      <w:pPr>
        <w:pStyle w:val="Tekstpodstawowy2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C9300C9" w14:textId="77777777" w:rsidR="002509B0" w:rsidRPr="0015093E" w:rsidRDefault="002509B0" w:rsidP="00FE4FA8">
      <w:pPr>
        <w:spacing w:line="276" w:lineRule="auto"/>
        <w:jc w:val="center"/>
        <w:rPr>
          <w:rFonts w:asciiTheme="minorHAnsi" w:hAnsiTheme="minorHAnsi" w:cstheme="minorHAnsi"/>
          <w:b/>
          <w:color w:val="auto"/>
        </w:rPr>
      </w:pPr>
      <w:r w:rsidRPr="0015093E">
        <w:rPr>
          <w:rFonts w:asciiTheme="minorHAnsi" w:hAnsiTheme="minorHAnsi" w:cstheme="minorHAnsi"/>
          <w:b/>
          <w:color w:val="auto"/>
        </w:rPr>
        <w:lastRenderedPageBreak/>
        <w:t>§ 6</w:t>
      </w:r>
    </w:p>
    <w:p w14:paraId="6F8785A3" w14:textId="77777777" w:rsidR="003550E3" w:rsidRPr="003550E3" w:rsidRDefault="003550E3" w:rsidP="003550E3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color w:val="auto"/>
        </w:rPr>
      </w:pPr>
      <w:r w:rsidRPr="003550E3">
        <w:rPr>
          <w:rFonts w:asciiTheme="minorHAnsi" w:hAnsiTheme="minorHAnsi" w:cstheme="minorHAnsi"/>
          <w:color w:val="auto"/>
        </w:rPr>
        <w:t xml:space="preserve">Odstępujący od umowy zobowiązany jest zapłacić karę umowną w wysokości 20,00 % wynagrodzenia brutto, o którym mowa w § 3 ust. 1 umowy, chyba że odstąpienie nastąpiło z przyczyn, za które odpowiada druga strona.  </w:t>
      </w:r>
    </w:p>
    <w:p w14:paraId="3E920BAA" w14:textId="77777777" w:rsidR="002509B0" w:rsidRPr="0015093E" w:rsidRDefault="002509B0" w:rsidP="00401DFA">
      <w:pPr>
        <w:pStyle w:val="Akapitzlist"/>
        <w:numPr>
          <w:ilvl w:val="0"/>
          <w:numId w:val="8"/>
        </w:numPr>
        <w:spacing w:after="0" w:line="276" w:lineRule="auto"/>
        <w:rPr>
          <w:rFonts w:asciiTheme="minorHAnsi" w:hAnsiTheme="minorHAnsi" w:cstheme="minorHAnsi"/>
          <w:color w:val="auto"/>
        </w:rPr>
      </w:pPr>
      <w:r w:rsidRPr="0015093E">
        <w:rPr>
          <w:rFonts w:asciiTheme="minorHAnsi" w:hAnsiTheme="minorHAnsi" w:cstheme="minorHAnsi"/>
          <w:color w:val="auto"/>
        </w:rPr>
        <w:t>W przypadku odstąpienia od umowy z powodu okoliczności leżących po stronie Wykonawcy, Zamawiającemu przysługuje kara umowna w wysokości 20% wynagrodzenia umownego brutto, o którym mowa w § 3 ust. 1.</w:t>
      </w:r>
    </w:p>
    <w:p w14:paraId="03D66123" w14:textId="4901B410" w:rsidR="002509B0" w:rsidRPr="003550E3" w:rsidRDefault="002509B0" w:rsidP="00401DFA">
      <w:pPr>
        <w:pStyle w:val="Tekstpodstawowy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strike/>
          <w:sz w:val="22"/>
          <w:szCs w:val="22"/>
        </w:rPr>
      </w:pPr>
      <w:r w:rsidRPr="0015093E">
        <w:rPr>
          <w:rFonts w:asciiTheme="minorHAnsi" w:hAnsiTheme="minorHAnsi" w:cstheme="minorHAnsi"/>
          <w:sz w:val="22"/>
          <w:szCs w:val="22"/>
        </w:rPr>
        <w:t>W przypadku niewywiązania się przez Wykonawcę z terminu realizacji dostawy, Zamawiający ma prawo obciążyć Wykonawcę karą umowną w wysokości</w:t>
      </w:r>
      <w:r w:rsidR="006C187C">
        <w:rPr>
          <w:rFonts w:asciiTheme="minorHAnsi" w:hAnsiTheme="minorHAnsi" w:cstheme="minorHAnsi"/>
          <w:sz w:val="22"/>
          <w:szCs w:val="22"/>
        </w:rPr>
        <w:t xml:space="preserve"> </w:t>
      </w:r>
      <w:r w:rsidR="0040548D" w:rsidRPr="003550E3">
        <w:rPr>
          <w:rFonts w:asciiTheme="minorHAnsi" w:hAnsiTheme="minorHAnsi" w:cstheme="minorHAnsi"/>
          <w:sz w:val="22"/>
          <w:szCs w:val="22"/>
        </w:rPr>
        <w:t>5</w:t>
      </w:r>
      <w:r w:rsidR="00081DB8" w:rsidRPr="003550E3">
        <w:rPr>
          <w:rFonts w:asciiTheme="minorHAnsi" w:hAnsiTheme="minorHAnsi" w:cstheme="minorHAnsi"/>
          <w:sz w:val="22"/>
          <w:szCs w:val="22"/>
        </w:rPr>
        <w:t>00,00 zł</w:t>
      </w:r>
      <w:r w:rsidRPr="003550E3">
        <w:rPr>
          <w:rFonts w:asciiTheme="minorHAnsi" w:hAnsiTheme="minorHAnsi" w:cstheme="minorHAnsi"/>
          <w:sz w:val="22"/>
          <w:szCs w:val="22"/>
        </w:rPr>
        <w:t>, za każdy dzień zwłoki.</w:t>
      </w:r>
      <w:r w:rsidRPr="003550E3">
        <w:rPr>
          <w:rFonts w:asciiTheme="minorHAnsi" w:hAnsiTheme="minorHAnsi" w:cstheme="minorHAnsi"/>
          <w:strike/>
          <w:sz w:val="22"/>
          <w:szCs w:val="22"/>
        </w:rPr>
        <w:t xml:space="preserve"> </w:t>
      </w:r>
    </w:p>
    <w:p w14:paraId="081012C2" w14:textId="064EDA4A" w:rsidR="00B15D04" w:rsidRPr="00A27CC8" w:rsidRDefault="00B15D04" w:rsidP="00401DFA">
      <w:pPr>
        <w:pStyle w:val="Akapitzlist"/>
        <w:numPr>
          <w:ilvl w:val="0"/>
          <w:numId w:val="8"/>
        </w:numPr>
        <w:spacing w:line="276" w:lineRule="auto"/>
        <w:rPr>
          <w:color w:val="auto"/>
        </w:rPr>
      </w:pPr>
      <w:r w:rsidRPr="003550E3">
        <w:rPr>
          <w:color w:val="auto"/>
        </w:rPr>
        <w:t xml:space="preserve">W przypadku zwłoki w usunięciu stwierdzonych wad w przedmiocie umowy, Zamawiający ma prawo obciążyć Wykonawcę karą umowną w wysokości </w:t>
      </w:r>
      <w:r w:rsidR="0040548D" w:rsidRPr="003550E3">
        <w:rPr>
          <w:color w:val="auto"/>
        </w:rPr>
        <w:t>2</w:t>
      </w:r>
      <w:r w:rsidRPr="00A27CC8">
        <w:rPr>
          <w:color w:val="auto"/>
        </w:rPr>
        <w:t xml:space="preserve">00,00 zł, za każdy dzień zwłoki, po dniu ustalonym jako termin usunięcia wad.  </w:t>
      </w:r>
    </w:p>
    <w:p w14:paraId="5259302A" w14:textId="3DD732C1" w:rsidR="002509B0" w:rsidRPr="0015093E" w:rsidRDefault="002509B0" w:rsidP="00401DFA">
      <w:pPr>
        <w:pStyle w:val="Akapitzlist"/>
        <w:numPr>
          <w:ilvl w:val="0"/>
          <w:numId w:val="8"/>
        </w:numPr>
        <w:spacing w:after="0" w:line="276" w:lineRule="auto"/>
        <w:rPr>
          <w:rFonts w:asciiTheme="minorHAnsi" w:hAnsiTheme="minorHAnsi" w:cstheme="minorHAnsi"/>
          <w:color w:val="auto"/>
        </w:rPr>
      </w:pPr>
      <w:r w:rsidRPr="00A27CC8">
        <w:rPr>
          <w:color w:val="auto"/>
        </w:rPr>
        <w:t xml:space="preserve">Maksymalna wysokość kar, o których mowa w ust. 1 – </w:t>
      </w:r>
      <w:r w:rsidR="008676A0">
        <w:rPr>
          <w:color w:val="auto"/>
        </w:rPr>
        <w:t>3</w:t>
      </w:r>
      <w:r w:rsidRPr="00A27CC8">
        <w:rPr>
          <w:color w:val="auto"/>
        </w:rPr>
        <w:t xml:space="preserve"> nie</w:t>
      </w:r>
      <w:r w:rsidRPr="0015093E">
        <w:rPr>
          <w:rFonts w:asciiTheme="minorHAnsi" w:hAnsiTheme="minorHAnsi" w:cstheme="minorHAnsi"/>
          <w:color w:val="auto"/>
        </w:rPr>
        <w:t xml:space="preserve"> może przekroczyć 40% wynagrodzenia umownego brutto, o którym mowa w § 3 ust. 1.</w:t>
      </w:r>
    </w:p>
    <w:p w14:paraId="7A0A4995" w14:textId="140E466C" w:rsidR="008676A0" w:rsidRPr="008676A0" w:rsidRDefault="008676A0" w:rsidP="00401DFA">
      <w:pPr>
        <w:pStyle w:val="Akapitzlist"/>
        <w:numPr>
          <w:ilvl w:val="0"/>
          <w:numId w:val="8"/>
        </w:numPr>
        <w:spacing w:line="276" w:lineRule="auto"/>
        <w:rPr>
          <w:rFonts w:asciiTheme="minorHAnsi" w:hAnsiTheme="minorHAnsi" w:cstheme="minorHAnsi"/>
          <w:color w:val="auto"/>
          <w:lang w:val="x-none" w:eastAsia="x-none"/>
        </w:rPr>
      </w:pPr>
      <w:r w:rsidRPr="008676A0">
        <w:rPr>
          <w:rFonts w:asciiTheme="minorHAnsi" w:hAnsiTheme="minorHAnsi" w:cstheme="minorHAnsi"/>
          <w:color w:val="auto"/>
          <w:lang w:val="x-none" w:eastAsia="x-none"/>
        </w:rPr>
        <w:t xml:space="preserve">Kary, o których mowa w ust. 1 </w:t>
      </w:r>
      <w:r>
        <w:rPr>
          <w:rFonts w:asciiTheme="minorHAnsi" w:hAnsiTheme="minorHAnsi" w:cstheme="minorHAnsi"/>
          <w:color w:val="auto"/>
          <w:lang w:val="x-none" w:eastAsia="x-none"/>
        </w:rPr>
        <w:t xml:space="preserve">– 3 </w:t>
      </w:r>
      <w:r w:rsidRPr="008676A0">
        <w:rPr>
          <w:rFonts w:asciiTheme="minorHAnsi" w:hAnsiTheme="minorHAnsi" w:cstheme="minorHAnsi"/>
          <w:color w:val="auto"/>
          <w:lang w:val="x-none" w:eastAsia="x-none"/>
        </w:rPr>
        <w:t>Wykonawca zapłaci na wskazany przez Zamawiającego rachunek bankowy</w:t>
      </w:r>
      <w:r>
        <w:rPr>
          <w:rFonts w:asciiTheme="minorHAnsi" w:hAnsiTheme="minorHAnsi" w:cstheme="minorHAnsi"/>
          <w:color w:val="auto"/>
          <w:lang w:val="x-none" w:eastAsia="x-none"/>
        </w:rPr>
        <w:t>,</w:t>
      </w:r>
      <w:r w:rsidRPr="008676A0">
        <w:rPr>
          <w:rFonts w:asciiTheme="minorHAnsi" w:hAnsiTheme="minorHAnsi" w:cstheme="minorHAnsi"/>
          <w:color w:val="auto"/>
          <w:lang w:val="x-none" w:eastAsia="x-none"/>
        </w:rPr>
        <w:t xml:space="preserve"> przelewem, w terminie 14 dni kalendarzowych, licząc od dnia doręczenia mu żądania Zamawiającego zapłaty takiej kary umownej.</w:t>
      </w:r>
    </w:p>
    <w:p w14:paraId="19D427EE" w14:textId="76E774D2" w:rsidR="002509B0" w:rsidRPr="0015093E" w:rsidRDefault="002509B0" w:rsidP="00401DFA">
      <w:pPr>
        <w:numPr>
          <w:ilvl w:val="0"/>
          <w:numId w:val="8"/>
        </w:numPr>
        <w:spacing w:after="0" w:line="276" w:lineRule="auto"/>
        <w:ind w:left="709" w:hanging="283"/>
        <w:rPr>
          <w:rFonts w:asciiTheme="minorHAnsi" w:hAnsiTheme="minorHAnsi" w:cstheme="minorHAnsi"/>
          <w:color w:val="auto"/>
          <w:lang w:val="x-none" w:eastAsia="x-none"/>
        </w:rPr>
      </w:pPr>
      <w:r w:rsidRPr="0015093E">
        <w:rPr>
          <w:rFonts w:asciiTheme="minorHAnsi" w:hAnsiTheme="minorHAnsi" w:cstheme="minorHAnsi"/>
          <w:color w:val="auto"/>
          <w:lang w:eastAsia="x-none"/>
        </w:rPr>
        <w:t xml:space="preserve">Zamawiający jest </w:t>
      </w:r>
      <w:r w:rsidR="008676A0">
        <w:rPr>
          <w:rFonts w:asciiTheme="minorHAnsi" w:hAnsiTheme="minorHAnsi" w:cstheme="minorHAnsi"/>
          <w:color w:val="auto"/>
          <w:lang w:eastAsia="x-none"/>
        </w:rPr>
        <w:t xml:space="preserve">również </w:t>
      </w:r>
      <w:r w:rsidRPr="0015093E">
        <w:rPr>
          <w:rFonts w:asciiTheme="minorHAnsi" w:hAnsiTheme="minorHAnsi" w:cstheme="minorHAnsi"/>
          <w:color w:val="auto"/>
          <w:lang w:eastAsia="x-none"/>
        </w:rPr>
        <w:t xml:space="preserve">uprawniony do potrącenia </w:t>
      </w:r>
      <w:r w:rsidR="008676A0">
        <w:rPr>
          <w:rFonts w:asciiTheme="minorHAnsi" w:hAnsiTheme="minorHAnsi" w:cstheme="minorHAnsi"/>
          <w:color w:val="auto"/>
          <w:lang w:eastAsia="x-none"/>
        </w:rPr>
        <w:t xml:space="preserve">kar umownych </w:t>
      </w:r>
      <w:r w:rsidRPr="0015093E">
        <w:rPr>
          <w:rFonts w:asciiTheme="minorHAnsi" w:hAnsiTheme="minorHAnsi" w:cstheme="minorHAnsi"/>
          <w:color w:val="auto"/>
          <w:lang w:eastAsia="x-none"/>
        </w:rPr>
        <w:t>z wynagrodzenia Wykonawcy, na co Wykonawca wyraża nieodwołalną zgodę</w:t>
      </w:r>
      <w:r w:rsidRPr="0015093E">
        <w:rPr>
          <w:rFonts w:asciiTheme="minorHAnsi" w:hAnsiTheme="minorHAnsi" w:cstheme="minorHAnsi"/>
          <w:color w:val="auto"/>
          <w:lang w:val="x-none" w:eastAsia="x-none"/>
        </w:rPr>
        <w:t>.</w:t>
      </w:r>
    </w:p>
    <w:p w14:paraId="7B0C8231" w14:textId="3D55E655" w:rsidR="002509B0" w:rsidRPr="0015093E" w:rsidRDefault="002509B0" w:rsidP="00401DFA">
      <w:pPr>
        <w:pStyle w:val="Akapitzlist"/>
        <w:numPr>
          <w:ilvl w:val="0"/>
          <w:numId w:val="8"/>
        </w:numPr>
        <w:spacing w:after="0" w:line="276" w:lineRule="auto"/>
        <w:ind w:hanging="316"/>
        <w:rPr>
          <w:rFonts w:asciiTheme="minorHAnsi" w:hAnsiTheme="minorHAnsi" w:cstheme="minorHAnsi"/>
          <w:color w:val="auto"/>
        </w:rPr>
      </w:pPr>
      <w:r w:rsidRPr="0015093E">
        <w:rPr>
          <w:rFonts w:asciiTheme="minorHAnsi" w:hAnsiTheme="minorHAnsi" w:cstheme="minorHAnsi"/>
          <w:color w:val="auto"/>
        </w:rPr>
        <w:t>Zamawiający może dochodzić na zasadach ogólnych odszkodowania przewyższającego karę umowną, a zastrzeżona kara umowna należy s</w:t>
      </w:r>
      <w:r w:rsidR="00153FE4" w:rsidRPr="0015093E">
        <w:rPr>
          <w:rFonts w:asciiTheme="minorHAnsi" w:hAnsiTheme="minorHAnsi" w:cstheme="minorHAnsi"/>
          <w:color w:val="auto"/>
        </w:rPr>
        <w:t>ię Zamawiającemu bez względu na</w:t>
      </w:r>
      <w:r w:rsidR="00A55780" w:rsidRPr="0015093E">
        <w:rPr>
          <w:rFonts w:asciiTheme="minorHAnsi" w:hAnsiTheme="minorHAnsi" w:cstheme="minorHAnsi"/>
          <w:color w:val="auto"/>
        </w:rPr>
        <w:t xml:space="preserve"> </w:t>
      </w:r>
      <w:r w:rsidR="00153FE4" w:rsidRPr="0015093E">
        <w:rPr>
          <w:rFonts w:asciiTheme="minorHAnsi" w:hAnsiTheme="minorHAnsi" w:cstheme="minorHAnsi"/>
          <w:color w:val="auto"/>
        </w:rPr>
        <w:t xml:space="preserve">wysokość poniesionej szkody.  </w:t>
      </w:r>
    </w:p>
    <w:p w14:paraId="7BB765E1" w14:textId="77777777" w:rsidR="00153FE4" w:rsidRPr="0015093E" w:rsidRDefault="00153FE4" w:rsidP="00FE4FA8">
      <w:pPr>
        <w:pStyle w:val="Akapitzlist"/>
        <w:spacing w:after="0" w:line="276" w:lineRule="auto"/>
        <w:ind w:left="742" w:firstLine="0"/>
        <w:rPr>
          <w:rFonts w:asciiTheme="minorHAnsi" w:hAnsiTheme="minorHAnsi" w:cstheme="minorHAnsi"/>
          <w:color w:val="auto"/>
        </w:rPr>
      </w:pPr>
    </w:p>
    <w:p w14:paraId="3BC11855" w14:textId="0ECC7332" w:rsidR="006C187C" w:rsidRPr="006C187C" w:rsidRDefault="006C187C" w:rsidP="00FE4FA8">
      <w:pPr>
        <w:pStyle w:val="Tekstpodstawowy"/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6C187C">
        <w:rPr>
          <w:rFonts w:ascii="Calibri" w:hAnsi="Calibri" w:cs="Calibri"/>
          <w:b/>
          <w:sz w:val="22"/>
          <w:szCs w:val="22"/>
        </w:rPr>
        <w:t xml:space="preserve">§ </w:t>
      </w:r>
      <w:r>
        <w:rPr>
          <w:rFonts w:ascii="Calibri" w:hAnsi="Calibri" w:cs="Calibri"/>
          <w:b/>
          <w:sz w:val="22"/>
          <w:szCs w:val="22"/>
        </w:rPr>
        <w:t>7</w:t>
      </w:r>
    </w:p>
    <w:p w14:paraId="79CF3949" w14:textId="742F7E71" w:rsidR="006C187C" w:rsidRPr="006C187C" w:rsidRDefault="006C187C" w:rsidP="00401DFA">
      <w:pPr>
        <w:pStyle w:val="Tekstpodstawowy2"/>
        <w:numPr>
          <w:ilvl w:val="0"/>
          <w:numId w:val="10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6C187C">
        <w:rPr>
          <w:rFonts w:ascii="Calibri" w:hAnsi="Calibri" w:cs="Calibri"/>
          <w:sz w:val="22"/>
          <w:szCs w:val="22"/>
        </w:rPr>
        <w:t xml:space="preserve">Wykonawca udziela na oferowany sprzęt komputerowy </w:t>
      </w:r>
      <w:r w:rsidR="00F63B1C">
        <w:rPr>
          <w:rFonts w:ascii="Calibri" w:hAnsi="Calibri" w:cs="Calibri"/>
          <w:sz w:val="22"/>
          <w:szCs w:val="22"/>
        </w:rPr>
        <w:t xml:space="preserve">i audiowizualny </w:t>
      </w:r>
      <w:r w:rsidRPr="006C187C">
        <w:rPr>
          <w:rFonts w:ascii="Calibri" w:hAnsi="Calibri" w:cs="Calibri"/>
          <w:sz w:val="22"/>
          <w:szCs w:val="22"/>
        </w:rPr>
        <w:t>…..….. -</w:t>
      </w:r>
      <w:r w:rsidR="00F63B1C">
        <w:rPr>
          <w:rFonts w:ascii="Calibri" w:hAnsi="Calibri" w:cs="Calibri"/>
          <w:sz w:val="22"/>
          <w:szCs w:val="22"/>
        </w:rPr>
        <w:t xml:space="preserve"> </w:t>
      </w:r>
      <w:r w:rsidRPr="006C187C">
        <w:rPr>
          <w:rFonts w:ascii="Calibri" w:hAnsi="Calibri" w:cs="Calibri"/>
          <w:sz w:val="22"/>
          <w:szCs w:val="22"/>
        </w:rPr>
        <w:t xml:space="preserve">letniej gwarancji </w:t>
      </w:r>
      <w:r w:rsidR="00885F43">
        <w:rPr>
          <w:rFonts w:ascii="Calibri" w:hAnsi="Calibri" w:cs="Calibri"/>
          <w:sz w:val="22"/>
          <w:szCs w:val="22"/>
        </w:rPr>
        <w:t xml:space="preserve">i rękojmi </w:t>
      </w:r>
      <w:r w:rsidRPr="006C187C">
        <w:rPr>
          <w:rFonts w:ascii="Calibri" w:hAnsi="Calibri" w:cs="Calibri"/>
          <w:sz w:val="22"/>
          <w:szCs w:val="22"/>
        </w:rPr>
        <w:t>od daty podpisania protokołu odbioru.</w:t>
      </w:r>
    </w:p>
    <w:p w14:paraId="1DD59F81" w14:textId="77777777" w:rsidR="006C187C" w:rsidRPr="006C187C" w:rsidRDefault="006C187C" w:rsidP="00401DFA">
      <w:pPr>
        <w:pStyle w:val="Tekstpodstawowy2"/>
        <w:numPr>
          <w:ilvl w:val="0"/>
          <w:numId w:val="10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6C187C">
        <w:rPr>
          <w:rFonts w:ascii="Calibri" w:hAnsi="Calibri" w:cs="Calibri"/>
          <w:sz w:val="22"/>
          <w:szCs w:val="22"/>
        </w:rPr>
        <w:t>Warunki gwarancji ujęte na odrębnych kartach gwarancyjnych będą dostarczone dla  każdego urządzenia.</w:t>
      </w:r>
    </w:p>
    <w:p w14:paraId="2754E69D" w14:textId="1CFDEBF2" w:rsidR="006C187C" w:rsidRPr="00902F45" w:rsidRDefault="006C187C" w:rsidP="00401DFA">
      <w:pPr>
        <w:pStyle w:val="Tekstpodstawowy2"/>
        <w:numPr>
          <w:ilvl w:val="0"/>
          <w:numId w:val="10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902F45">
        <w:rPr>
          <w:rFonts w:ascii="Calibri" w:hAnsi="Calibri" w:cs="Calibri"/>
          <w:sz w:val="22"/>
          <w:szCs w:val="22"/>
        </w:rPr>
        <w:t xml:space="preserve">Wykonawca gwarantuje poprawną pracę sprzętu komputerowego </w:t>
      </w:r>
      <w:r w:rsidR="00F63B1C" w:rsidRPr="00902F45">
        <w:rPr>
          <w:rFonts w:ascii="Calibri" w:hAnsi="Calibri" w:cs="Calibri"/>
          <w:sz w:val="22"/>
          <w:szCs w:val="22"/>
        </w:rPr>
        <w:t xml:space="preserve">i </w:t>
      </w:r>
      <w:r w:rsidR="003550E3">
        <w:rPr>
          <w:rFonts w:ascii="Calibri" w:hAnsi="Calibri" w:cs="Calibri"/>
          <w:sz w:val="22"/>
          <w:szCs w:val="22"/>
        </w:rPr>
        <w:t xml:space="preserve">multimedialnego </w:t>
      </w:r>
      <w:r w:rsidRPr="00902F45">
        <w:rPr>
          <w:rFonts w:ascii="Calibri" w:hAnsi="Calibri" w:cs="Calibri"/>
          <w:sz w:val="22"/>
          <w:szCs w:val="22"/>
        </w:rPr>
        <w:t>z preinstalowanym oprogramowaniem systemowym.</w:t>
      </w:r>
    </w:p>
    <w:p w14:paraId="7F1FEB33" w14:textId="7CB1E570" w:rsidR="006C187C" w:rsidRPr="00902F45" w:rsidRDefault="006C187C" w:rsidP="00401DFA">
      <w:pPr>
        <w:pStyle w:val="Tekstpodstawowy2"/>
        <w:numPr>
          <w:ilvl w:val="0"/>
          <w:numId w:val="10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902F45">
        <w:rPr>
          <w:rFonts w:ascii="Calibri" w:hAnsi="Calibri" w:cs="Calibri"/>
          <w:sz w:val="22"/>
          <w:szCs w:val="22"/>
        </w:rPr>
        <w:t>Obudowy sprzętu komputerowego nie będą plombowane lub zerwanie plomb</w:t>
      </w:r>
      <w:r w:rsidR="00F63B1C" w:rsidRPr="00902F45">
        <w:rPr>
          <w:rFonts w:ascii="Calibri" w:hAnsi="Calibri" w:cs="Calibri"/>
          <w:sz w:val="22"/>
          <w:szCs w:val="22"/>
        </w:rPr>
        <w:t xml:space="preserve"> </w:t>
      </w:r>
      <w:r w:rsidRPr="00902F45">
        <w:rPr>
          <w:rFonts w:ascii="Calibri" w:hAnsi="Calibri" w:cs="Calibri"/>
          <w:sz w:val="22"/>
          <w:szCs w:val="22"/>
        </w:rPr>
        <w:t>nie wpłynie na zmianę warunków gwarancji.</w:t>
      </w:r>
    </w:p>
    <w:p w14:paraId="068EFF63" w14:textId="0F2967AB" w:rsidR="006C187C" w:rsidRDefault="006C187C" w:rsidP="00401DFA">
      <w:pPr>
        <w:pStyle w:val="Tekstpodstawowy2"/>
        <w:numPr>
          <w:ilvl w:val="0"/>
          <w:numId w:val="10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6C187C">
        <w:rPr>
          <w:rFonts w:ascii="Calibri" w:hAnsi="Calibri" w:cs="Calibri"/>
          <w:sz w:val="22"/>
          <w:szCs w:val="22"/>
        </w:rPr>
        <w:t xml:space="preserve">Brak możliwości aktywowania </w:t>
      </w:r>
      <w:r w:rsidR="00F63B1C">
        <w:rPr>
          <w:rFonts w:ascii="Calibri" w:hAnsi="Calibri" w:cs="Calibri"/>
          <w:sz w:val="22"/>
          <w:szCs w:val="22"/>
        </w:rPr>
        <w:t>oprogramowania</w:t>
      </w:r>
      <w:r w:rsidRPr="006C187C">
        <w:rPr>
          <w:rFonts w:ascii="Calibri" w:hAnsi="Calibri" w:cs="Calibri"/>
          <w:sz w:val="22"/>
          <w:szCs w:val="22"/>
        </w:rPr>
        <w:t xml:space="preserve"> uznaje się za równoznaczne z awarią komputera i podlega procedurze zgłoszenia awarii.  </w:t>
      </w:r>
    </w:p>
    <w:p w14:paraId="689B19EA" w14:textId="7A851F79" w:rsidR="00885F43" w:rsidRPr="00885F43" w:rsidRDefault="00885F43" w:rsidP="00401DFA">
      <w:pPr>
        <w:pStyle w:val="Tekstpodstawowy2"/>
        <w:numPr>
          <w:ilvl w:val="0"/>
          <w:numId w:val="10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885F43">
        <w:rPr>
          <w:rFonts w:ascii="Calibri" w:hAnsi="Calibri" w:cs="Calibri"/>
          <w:sz w:val="22"/>
          <w:szCs w:val="22"/>
        </w:rPr>
        <w:t xml:space="preserve">W okresie gwarancji </w:t>
      </w:r>
      <w:r>
        <w:rPr>
          <w:rFonts w:ascii="Calibri" w:hAnsi="Calibri" w:cs="Calibri"/>
          <w:sz w:val="22"/>
          <w:szCs w:val="22"/>
        </w:rPr>
        <w:t xml:space="preserve">i rękojmi </w:t>
      </w:r>
      <w:r w:rsidRPr="00885F43">
        <w:rPr>
          <w:rFonts w:ascii="Calibri" w:hAnsi="Calibri" w:cs="Calibri"/>
          <w:sz w:val="22"/>
          <w:szCs w:val="22"/>
        </w:rPr>
        <w:t xml:space="preserve">Wykonawca zobowiązuje się do bezpłatnego usunięcia wad przedmiotu </w:t>
      </w:r>
      <w:r>
        <w:rPr>
          <w:rFonts w:ascii="Calibri" w:hAnsi="Calibri" w:cs="Calibri"/>
          <w:sz w:val="22"/>
          <w:szCs w:val="22"/>
        </w:rPr>
        <w:t>u</w:t>
      </w:r>
      <w:r w:rsidRPr="00885F43">
        <w:rPr>
          <w:rFonts w:ascii="Calibri" w:hAnsi="Calibri" w:cs="Calibri"/>
          <w:sz w:val="22"/>
          <w:szCs w:val="22"/>
        </w:rPr>
        <w:t>mowy w terminie 14 dni, licząc od daty pisemnego (listem) lub e-mailem  powiadomienia go przez Zamawiającego. Jeżeli ze względów technicznych  nie będzie możliwe usunięcie wad w terminie określonym powyżej (co Wykonawca uzasadni w formie pisemnej), Zamawiający ustali termin, który będzie umożliwiał ich usunięcie.</w:t>
      </w:r>
    </w:p>
    <w:p w14:paraId="63230874" w14:textId="3E71C723" w:rsidR="00885F43" w:rsidRPr="006C187C" w:rsidRDefault="00885F43" w:rsidP="00401DFA">
      <w:pPr>
        <w:pStyle w:val="Tekstpodstawowy2"/>
        <w:numPr>
          <w:ilvl w:val="0"/>
          <w:numId w:val="10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885F43">
        <w:rPr>
          <w:rFonts w:ascii="Calibri" w:hAnsi="Calibri" w:cs="Calibri"/>
          <w:sz w:val="22"/>
          <w:szCs w:val="22"/>
        </w:rPr>
        <w:t xml:space="preserve">Okres gwarancji </w:t>
      </w:r>
      <w:r>
        <w:rPr>
          <w:rFonts w:ascii="Calibri" w:hAnsi="Calibri" w:cs="Calibri"/>
          <w:sz w:val="22"/>
          <w:szCs w:val="22"/>
        </w:rPr>
        <w:t xml:space="preserve">i rękojmi </w:t>
      </w:r>
      <w:r w:rsidRPr="00885F43">
        <w:rPr>
          <w:rFonts w:ascii="Calibri" w:hAnsi="Calibri" w:cs="Calibri"/>
          <w:sz w:val="22"/>
          <w:szCs w:val="22"/>
        </w:rPr>
        <w:t>na element, którego dotyczy wada ulega wydłużeniu o czas niezbędny do usunięcia tej wady.</w:t>
      </w:r>
    </w:p>
    <w:p w14:paraId="4A5E8BE4" w14:textId="77777777" w:rsidR="006C187C" w:rsidRDefault="006C187C" w:rsidP="00FE4FA8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9EB7C80" w14:textId="4D22FDC4" w:rsidR="002509B0" w:rsidRPr="0015093E" w:rsidRDefault="002509B0" w:rsidP="00FE4FA8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5093E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6C187C">
        <w:rPr>
          <w:rFonts w:asciiTheme="minorHAnsi" w:hAnsiTheme="minorHAnsi" w:cstheme="minorHAnsi"/>
          <w:b/>
          <w:sz w:val="22"/>
          <w:szCs w:val="22"/>
        </w:rPr>
        <w:t>8</w:t>
      </w:r>
    </w:p>
    <w:p w14:paraId="3904E595" w14:textId="77777777" w:rsidR="00AA6D8D" w:rsidRDefault="00AA6D8D" w:rsidP="00401DFA">
      <w:pPr>
        <w:numPr>
          <w:ilvl w:val="0"/>
          <w:numId w:val="18"/>
        </w:numPr>
        <w:spacing w:after="0" w:line="276" w:lineRule="auto"/>
        <w:ind w:left="709" w:hanging="142"/>
        <w:rPr>
          <w:rFonts w:asciiTheme="minorHAnsi" w:eastAsia="Times New Roman" w:hAnsiTheme="minorHAnsi" w:cstheme="minorHAnsi"/>
          <w:color w:val="auto"/>
          <w:lang w:val="x-none" w:eastAsia="x-none"/>
        </w:rPr>
      </w:pPr>
      <w:r>
        <w:rPr>
          <w:rFonts w:asciiTheme="minorHAnsi" w:hAnsiTheme="minorHAnsi" w:cstheme="minorHAnsi"/>
          <w:color w:val="auto"/>
        </w:rPr>
        <w:t xml:space="preserve">Zamawiający dopuszcza możliwość zmiany postanowień umowy, </w:t>
      </w:r>
      <w:r>
        <w:rPr>
          <w:rFonts w:asciiTheme="minorHAnsi" w:eastAsia="Times New Roman" w:hAnsiTheme="minorHAnsi" w:cstheme="minorHAnsi"/>
          <w:color w:val="auto"/>
          <w:lang w:val="x-none" w:eastAsia="x-none"/>
        </w:rPr>
        <w:t>w zakresie sposobu realizacji przedmiotu umowy lub terminu jej realizacji, w przypadku gdy:</w:t>
      </w:r>
    </w:p>
    <w:p w14:paraId="0BE84665" w14:textId="77777777" w:rsidR="00AA6D8D" w:rsidRDefault="00AA6D8D" w:rsidP="00401DFA">
      <w:pPr>
        <w:pStyle w:val="Akapitzlist"/>
        <w:numPr>
          <w:ilvl w:val="0"/>
          <w:numId w:val="34"/>
        </w:numPr>
        <w:spacing w:after="0" w:line="276" w:lineRule="auto"/>
        <w:rPr>
          <w:rFonts w:asciiTheme="minorHAnsi" w:eastAsia="Times New Roman" w:hAnsiTheme="minorHAnsi" w:cstheme="minorHAnsi"/>
          <w:color w:val="auto"/>
          <w:lang w:val="x-none" w:eastAsia="x-none"/>
        </w:rPr>
      </w:pPr>
      <w:r>
        <w:rPr>
          <w:rFonts w:asciiTheme="minorHAnsi" w:eastAsia="Times New Roman" w:hAnsiTheme="minorHAnsi" w:cstheme="minorHAnsi"/>
          <w:color w:val="auto"/>
          <w:lang w:val="x-none" w:eastAsia="x-none"/>
        </w:rPr>
        <w:lastRenderedPageBreak/>
        <w:t>powstała możliwość zastosowania nowszych i korzystniejszych dla Zamawiającego rozwiązań technicznych przedmiotu umowy,</w:t>
      </w:r>
    </w:p>
    <w:p w14:paraId="68E14C2F" w14:textId="77777777" w:rsidR="00AA6D8D" w:rsidRDefault="00AA6D8D" w:rsidP="00401DFA">
      <w:pPr>
        <w:pStyle w:val="Akapitzlist"/>
        <w:numPr>
          <w:ilvl w:val="0"/>
          <w:numId w:val="34"/>
        </w:numPr>
        <w:spacing w:after="0" w:line="276" w:lineRule="auto"/>
        <w:rPr>
          <w:rFonts w:asciiTheme="minorHAnsi" w:eastAsia="Times New Roman" w:hAnsiTheme="minorHAnsi" w:cstheme="minorHAnsi"/>
          <w:color w:val="auto"/>
          <w:lang w:val="x-none" w:eastAsia="x-none"/>
        </w:rPr>
      </w:pPr>
      <w:r>
        <w:rPr>
          <w:rFonts w:asciiTheme="minorHAnsi" w:eastAsia="Times New Roman" w:hAnsiTheme="minorHAnsi" w:cstheme="minorHAnsi"/>
          <w:color w:val="auto"/>
          <w:lang w:val="x-none" w:eastAsia="x-none"/>
        </w:rPr>
        <w:t xml:space="preserve">zakończono produkcję przedmiotu umowy, </w:t>
      </w:r>
    </w:p>
    <w:p w14:paraId="26348975" w14:textId="77777777" w:rsidR="00AA6D8D" w:rsidRDefault="00AA6D8D" w:rsidP="00401DFA">
      <w:pPr>
        <w:pStyle w:val="Akapitzlist"/>
        <w:numPr>
          <w:ilvl w:val="0"/>
          <w:numId w:val="34"/>
        </w:numPr>
        <w:spacing w:after="0" w:line="276" w:lineRule="auto"/>
        <w:rPr>
          <w:rFonts w:asciiTheme="minorHAnsi" w:eastAsia="Times New Roman" w:hAnsiTheme="minorHAnsi" w:cstheme="minorHAnsi"/>
          <w:color w:val="auto"/>
          <w:lang w:val="x-none" w:eastAsia="x-none"/>
        </w:rPr>
      </w:pPr>
      <w:r>
        <w:rPr>
          <w:rFonts w:asciiTheme="minorHAnsi" w:eastAsia="Times New Roman" w:hAnsiTheme="minorHAnsi" w:cstheme="minorHAnsi"/>
          <w:color w:val="auto"/>
          <w:lang w:val="x-none" w:eastAsia="x-none"/>
        </w:rPr>
        <w:t>wystąpiły opóźnienia wynikające z okoliczności niezależnych od Wykonawcy, które ujawniły się podczas realizacji umowy lub których skutków Strony nie były w stanie zminimalizować, pomimo zachowania należytej staranności,</w:t>
      </w:r>
    </w:p>
    <w:p w14:paraId="488A13F0" w14:textId="77777777" w:rsidR="00AA6D8D" w:rsidRDefault="00AA6D8D" w:rsidP="00401DFA">
      <w:pPr>
        <w:spacing w:after="0" w:line="276" w:lineRule="auto"/>
        <w:ind w:left="709" w:firstLine="0"/>
        <w:rPr>
          <w:rFonts w:asciiTheme="minorHAnsi" w:eastAsia="Times New Roman" w:hAnsiTheme="minorHAnsi" w:cstheme="minorHAnsi"/>
          <w:color w:val="auto"/>
          <w:lang w:val="x-none" w:eastAsia="x-none"/>
        </w:rPr>
      </w:pPr>
      <w:r>
        <w:rPr>
          <w:rFonts w:asciiTheme="minorHAnsi" w:eastAsia="Times New Roman" w:hAnsiTheme="minorHAnsi" w:cstheme="minorHAnsi"/>
          <w:color w:val="auto"/>
          <w:lang w:val="x-none" w:eastAsia="x-none"/>
        </w:rPr>
        <w:t>pod warunkiem, że dostarczany element przedmiotu umowy będzie posiadał parametry nie gorsze od oferowanego przez Wykonawcę w ofercie, a zmiana nie spowoduje podwyższenia wynagrodzenia Wykonawcy.</w:t>
      </w:r>
    </w:p>
    <w:p w14:paraId="4A140727" w14:textId="7DA012D2" w:rsidR="002509B0" w:rsidRPr="0015093E" w:rsidRDefault="002509B0" w:rsidP="00401DFA">
      <w:pPr>
        <w:numPr>
          <w:ilvl w:val="0"/>
          <w:numId w:val="18"/>
        </w:numPr>
        <w:spacing w:after="0" w:line="276" w:lineRule="auto"/>
        <w:ind w:left="709" w:hanging="142"/>
        <w:rPr>
          <w:rFonts w:asciiTheme="minorHAnsi" w:eastAsia="Times New Roman" w:hAnsiTheme="minorHAnsi" w:cstheme="minorHAnsi"/>
          <w:color w:val="auto"/>
          <w:lang w:val="x-none" w:eastAsia="x-none"/>
        </w:rPr>
      </w:pPr>
      <w:r w:rsidRPr="0015093E">
        <w:rPr>
          <w:rFonts w:asciiTheme="minorHAnsi" w:hAnsiTheme="minorHAnsi" w:cstheme="minorHAnsi"/>
          <w:color w:val="auto"/>
        </w:rPr>
        <w:t>Zamawiający dopuszcza możliwość zmiany postanowień umowy, w zakresie sposobu świadczenia,</w:t>
      </w:r>
      <w:r w:rsidRPr="0015093E">
        <w:rPr>
          <w:rFonts w:asciiTheme="minorHAnsi" w:hAnsiTheme="minorHAnsi" w:cstheme="minorHAnsi"/>
          <w:b/>
          <w:color w:val="auto"/>
        </w:rPr>
        <w:t xml:space="preserve"> </w:t>
      </w:r>
      <w:r w:rsidRPr="0015093E">
        <w:rPr>
          <w:rFonts w:asciiTheme="minorHAnsi" w:hAnsiTheme="minorHAnsi" w:cstheme="minorHAnsi"/>
          <w:color w:val="auto"/>
        </w:rPr>
        <w:t>w</w:t>
      </w:r>
      <w:r w:rsidRPr="0015093E">
        <w:rPr>
          <w:rFonts w:asciiTheme="minorHAnsi" w:hAnsiTheme="minorHAnsi" w:cstheme="minorHAnsi"/>
          <w:color w:val="auto"/>
          <w:lang w:val="x-none" w:eastAsia="x-none"/>
        </w:rPr>
        <w:t xml:space="preserve"> przypadku zmiany powszechnie obowiązującego prawa</w:t>
      </w:r>
      <w:r w:rsidRPr="0015093E">
        <w:rPr>
          <w:rFonts w:asciiTheme="minorHAnsi" w:hAnsiTheme="minorHAnsi" w:cstheme="minorHAnsi"/>
          <w:color w:val="auto"/>
          <w:lang w:eastAsia="x-none"/>
        </w:rPr>
        <w:t>. Zmiana treści umowy w tym przedmiocie ma zmierzać</w:t>
      </w:r>
      <w:r w:rsidRPr="0015093E">
        <w:rPr>
          <w:rFonts w:asciiTheme="minorHAnsi" w:hAnsiTheme="minorHAnsi" w:cstheme="minorHAnsi"/>
          <w:color w:val="auto"/>
          <w:lang w:val="x-none" w:eastAsia="x-none"/>
        </w:rPr>
        <w:t xml:space="preserve"> do uzyskania zgodności zapisów </w:t>
      </w:r>
      <w:r w:rsidRPr="0015093E">
        <w:rPr>
          <w:rFonts w:asciiTheme="minorHAnsi" w:hAnsiTheme="minorHAnsi" w:cstheme="minorHAnsi"/>
          <w:color w:val="auto"/>
          <w:lang w:eastAsia="x-none"/>
        </w:rPr>
        <w:t>u</w:t>
      </w:r>
      <w:r w:rsidRPr="0015093E">
        <w:rPr>
          <w:rFonts w:asciiTheme="minorHAnsi" w:hAnsiTheme="minorHAnsi" w:cstheme="minorHAnsi"/>
          <w:color w:val="auto"/>
          <w:lang w:val="x-none" w:eastAsia="x-none"/>
        </w:rPr>
        <w:t xml:space="preserve">mowy z obowiązującym </w:t>
      </w:r>
      <w:r w:rsidRPr="0015093E">
        <w:rPr>
          <w:rFonts w:asciiTheme="minorHAnsi" w:hAnsiTheme="minorHAnsi" w:cstheme="minorHAnsi"/>
          <w:color w:val="auto"/>
          <w:lang w:eastAsia="x-none"/>
        </w:rPr>
        <w:t xml:space="preserve">po zmianie </w:t>
      </w:r>
      <w:r w:rsidRPr="0015093E">
        <w:rPr>
          <w:rFonts w:asciiTheme="minorHAnsi" w:hAnsiTheme="minorHAnsi" w:cstheme="minorHAnsi"/>
          <w:color w:val="auto"/>
          <w:lang w:val="x-none" w:eastAsia="x-none"/>
        </w:rPr>
        <w:t>prawem.</w:t>
      </w:r>
      <w:r w:rsidRPr="0015093E">
        <w:rPr>
          <w:rFonts w:asciiTheme="minorHAnsi" w:hAnsiTheme="minorHAnsi" w:cstheme="minorHAnsi"/>
          <w:color w:val="auto"/>
          <w:lang w:eastAsia="x-none"/>
        </w:rPr>
        <w:t xml:space="preserve"> Zmiana obowiązywać będzie nie wcześniej niż od dnia wejścia w życie znowelizowanych przepisów prawa. </w:t>
      </w:r>
    </w:p>
    <w:p w14:paraId="7D633609" w14:textId="77777777" w:rsidR="002509B0" w:rsidRPr="0015093E" w:rsidRDefault="002509B0" w:rsidP="00401DFA">
      <w:pPr>
        <w:numPr>
          <w:ilvl w:val="0"/>
          <w:numId w:val="18"/>
        </w:numPr>
        <w:spacing w:after="0" w:line="276" w:lineRule="auto"/>
        <w:ind w:left="709" w:hanging="142"/>
        <w:rPr>
          <w:rFonts w:asciiTheme="minorHAnsi" w:hAnsiTheme="minorHAnsi" w:cstheme="minorHAnsi"/>
          <w:color w:val="auto"/>
        </w:rPr>
      </w:pPr>
      <w:r w:rsidRPr="0015093E">
        <w:rPr>
          <w:rFonts w:asciiTheme="minorHAnsi" w:hAnsiTheme="minorHAnsi" w:cstheme="minorHAnsi"/>
          <w:color w:val="auto"/>
        </w:rPr>
        <w:t>Zamawiający dopuszcza możliwość zmiany postanowień umowy, w</w:t>
      </w:r>
      <w:r w:rsidRPr="0015093E">
        <w:rPr>
          <w:rFonts w:asciiTheme="minorHAnsi" w:hAnsiTheme="minorHAnsi" w:cstheme="minorHAnsi"/>
          <w:color w:val="auto"/>
          <w:lang w:val="x-none" w:eastAsia="x-none"/>
        </w:rPr>
        <w:t xml:space="preserve"> przypadku zmian organizacyjnych u Wykonawcy lub Zamawiającego, w tym również związanych z następstwem prawnym podmiotów</w:t>
      </w:r>
      <w:r w:rsidRPr="0015093E">
        <w:rPr>
          <w:rFonts w:asciiTheme="minorHAnsi" w:hAnsiTheme="minorHAnsi" w:cstheme="minorHAnsi"/>
          <w:color w:val="auto"/>
          <w:lang w:eastAsia="x-none"/>
        </w:rPr>
        <w:t>. Z</w:t>
      </w:r>
      <w:r w:rsidRPr="0015093E">
        <w:rPr>
          <w:rFonts w:asciiTheme="minorHAnsi" w:hAnsiTheme="minorHAnsi" w:cstheme="minorHAnsi"/>
          <w:color w:val="auto"/>
          <w:lang w:val="x-none" w:eastAsia="x-none"/>
        </w:rPr>
        <w:t>mian</w:t>
      </w:r>
      <w:r w:rsidRPr="0015093E">
        <w:rPr>
          <w:rFonts w:asciiTheme="minorHAnsi" w:hAnsiTheme="minorHAnsi" w:cstheme="minorHAnsi"/>
          <w:color w:val="auto"/>
          <w:lang w:eastAsia="x-none"/>
        </w:rPr>
        <w:t>a</w:t>
      </w:r>
      <w:r w:rsidRPr="0015093E">
        <w:rPr>
          <w:rFonts w:asciiTheme="minorHAnsi" w:hAnsiTheme="minorHAnsi" w:cstheme="minorHAnsi"/>
          <w:color w:val="auto"/>
          <w:lang w:val="x-none" w:eastAsia="x-none"/>
        </w:rPr>
        <w:t xml:space="preserve"> treści </w:t>
      </w:r>
      <w:r w:rsidRPr="0015093E">
        <w:rPr>
          <w:rFonts w:asciiTheme="minorHAnsi" w:hAnsiTheme="minorHAnsi" w:cstheme="minorHAnsi"/>
          <w:color w:val="auto"/>
          <w:lang w:eastAsia="x-none"/>
        </w:rPr>
        <w:t>u</w:t>
      </w:r>
      <w:r w:rsidRPr="0015093E">
        <w:rPr>
          <w:rFonts w:asciiTheme="minorHAnsi" w:hAnsiTheme="minorHAnsi" w:cstheme="minorHAnsi"/>
          <w:color w:val="auto"/>
          <w:lang w:val="x-none" w:eastAsia="x-none"/>
        </w:rPr>
        <w:t>mowy w tym przedmiocie</w:t>
      </w:r>
      <w:r w:rsidRPr="0015093E">
        <w:rPr>
          <w:rFonts w:asciiTheme="minorHAnsi" w:hAnsiTheme="minorHAnsi" w:cstheme="minorHAnsi"/>
          <w:color w:val="auto"/>
          <w:lang w:eastAsia="x-none"/>
        </w:rPr>
        <w:t xml:space="preserve"> ma </w:t>
      </w:r>
      <w:r w:rsidRPr="0015093E">
        <w:rPr>
          <w:rFonts w:asciiTheme="minorHAnsi" w:hAnsiTheme="minorHAnsi" w:cstheme="minorHAnsi"/>
          <w:color w:val="auto"/>
          <w:lang w:val="x-none" w:eastAsia="x-none"/>
        </w:rPr>
        <w:t>zmierza</w:t>
      </w:r>
      <w:r w:rsidRPr="0015093E">
        <w:rPr>
          <w:rFonts w:asciiTheme="minorHAnsi" w:hAnsiTheme="minorHAnsi" w:cstheme="minorHAnsi"/>
          <w:color w:val="auto"/>
          <w:lang w:eastAsia="x-none"/>
        </w:rPr>
        <w:t>ć</w:t>
      </w:r>
      <w:r w:rsidRPr="0015093E">
        <w:rPr>
          <w:rFonts w:asciiTheme="minorHAnsi" w:hAnsiTheme="minorHAnsi" w:cstheme="minorHAnsi"/>
          <w:color w:val="auto"/>
          <w:lang w:val="x-none" w:eastAsia="x-none"/>
        </w:rPr>
        <w:t xml:space="preserve"> do uzyskania zgodno</w:t>
      </w:r>
      <w:r w:rsidRPr="0015093E">
        <w:rPr>
          <w:rFonts w:asciiTheme="minorHAnsi" w:hAnsiTheme="minorHAnsi" w:cstheme="minorHAnsi"/>
          <w:color w:val="auto"/>
          <w:lang w:eastAsia="x-none"/>
        </w:rPr>
        <w:t>ści</w:t>
      </w:r>
      <w:r w:rsidRPr="0015093E">
        <w:rPr>
          <w:rFonts w:asciiTheme="minorHAnsi" w:hAnsiTheme="minorHAnsi" w:cstheme="minorHAnsi"/>
          <w:color w:val="auto"/>
          <w:lang w:val="x-none" w:eastAsia="x-none"/>
        </w:rPr>
        <w:t xml:space="preserve"> zapisów umownych ze stanem faktycznym.</w:t>
      </w:r>
    </w:p>
    <w:p w14:paraId="621CF36D" w14:textId="462B9F87" w:rsidR="002509B0" w:rsidRPr="0015093E" w:rsidRDefault="002509B0" w:rsidP="00401DFA">
      <w:pPr>
        <w:numPr>
          <w:ilvl w:val="0"/>
          <w:numId w:val="18"/>
        </w:numPr>
        <w:spacing w:after="0" w:line="276" w:lineRule="auto"/>
        <w:ind w:left="709" w:hanging="142"/>
        <w:rPr>
          <w:rFonts w:asciiTheme="minorHAnsi" w:hAnsiTheme="minorHAnsi" w:cstheme="minorHAnsi"/>
          <w:color w:val="auto"/>
        </w:rPr>
      </w:pPr>
      <w:r w:rsidRPr="0015093E">
        <w:rPr>
          <w:rFonts w:asciiTheme="minorHAnsi" w:hAnsiTheme="minorHAnsi" w:cstheme="minorHAnsi"/>
          <w:color w:val="auto"/>
        </w:rPr>
        <w:t>Zamawiający dopuszcza możliwość zmiany postanowień umowy w zakresie terminu realizacji lub sposobu świadczenia, w</w:t>
      </w:r>
      <w:r w:rsidRPr="0015093E">
        <w:rPr>
          <w:rFonts w:asciiTheme="minorHAnsi" w:hAnsiTheme="minorHAnsi" w:cstheme="minorHAnsi"/>
          <w:color w:val="auto"/>
          <w:lang w:val="x-none" w:eastAsia="x-none"/>
        </w:rPr>
        <w:t xml:space="preserve"> przypadku </w:t>
      </w:r>
      <w:r w:rsidRPr="0015093E">
        <w:rPr>
          <w:rFonts w:asciiTheme="minorHAnsi" w:hAnsiTheme="minorHAnsi" w:cstheme="minorHAnsi"/>
          <w:color w:val="auto"/>
        </w:rPr>
        <w:t xml:space="preserve">działania siły wyższej, która uniemożliwia wykonanie umowy w dotychczasowym kształcie (przez siłę wyższą należy rozumieć wystąpienie zdarzeń lub okoliczności </w:t>
      </w:r>
      <w:r w:rsidR="00A55780" w:rsidRPr="0015093E">
        <w:rPr>
          <w:rFonts w:asciiTheme="minorHAnsi" w:hAnsiTheme="minorHAnsi" w:cstheme="minorHAnsi"/>
          <w:color w:val="auto"/>
        </w:rPr>
        <w:t>n</w:t>
      </w:r>
      <w:r w:rsidRPr="0015093E">
        <w:rPr>
          <w:rFonts w:asciiTheme="minorHAnsi" w:hAnsiTheme="minorHAnsi" w:cstheme="minorHAnsi"/>
          <w:color w:val="auto"/>
        </w:rPr>
        <w:t>ieprzewidywalnych, wywołanych przez czynniki zewnętrzne, na które strony umowy nie mają wpływu</w:t>
      </w:r>
      <w:r w:rsidR="00A55780" w:rsidRPr="0015093E">
        <w:rPr>
          <w:rFonts w:asciiTheme="minorHAnsi" w:hAnsiTheme="minorHAnsi" w:cstheme="minorHAnsi"/>
          <w:color w:val="auto"/>
        </w:rPr>
        <w:t xml:space="preserve"> </w:t>
      </w:r>
      <w:r w:rsidRPr="0015093E">
        <w:rPr>
          <w:rFonts w:asciiTheme="minorHAnsi" w:hAnsiTheme="minorHAnsi" w:cstheme="minorHAnsi"/>
          <w:color w:val="auto"/>
        </w:rPr>
        <w:t xml:space="preserve">i przed którymi nie mogły się zabezpieczyć, przy zachowaniu należytej staranności stron umowy, w tym w szczególności: pożar, powódź, zalanie, trzęsienie ziemi, huragan, akt terrorystyczny, stan wyjątkowy, wojna, kryzys migracyjny lub </w:t>
      </w:r>
      <w:r w:rsidR="0081338A">
        <w:rPr>
          <w:rFonts w:asciiTheme="minorHAnsi" w:hAnsiTheme="minorHAnsi" w:cstheme="minorHAnsi"/>
          <w:color w:val="auto"/>
        </w:rPr>
        <w:t>h</w:t>
      </w:r>
      <w:r w:rsidRPr="0015093E">
        <w:rPr>
          <w:rFonts w:asciiTheme="minorHAnsi" w:hAnsiTheme="minorHAnsi" w:cstheme="minorHAnsi"/>
          <w:color w:val="auto"/>
        </w:rPr>
        <w:t>umanitarny, zamieszki, strajki, klęski żywiołowe).</w:t>
      </w:r>
    </w:p>
    <w:p w14:paraId="7EB6B9A6" w14:textId="77777777" w:rsidR="002509B0" w:rsidRPr="0015093E" w:rsidRDefault="002509B0" w:rsidP="00FE4FA8">
      <w:pPr>
        <w:widowControl w:val="0"/>
        <w:numPr>
          <w:ilvl w:val="0"/>
          <w:numId w:val="18"/>
        </w:numPr>
        <w:suppressAutoHyphens/>
        <w:overflowPunct w:val="0"/>
        <w:autoSpaceDE w:val="0"/>
        <w:autoSpaceDN w:val="0"/>
        <w:adjustRightInd w:val="0"/>
        <w:spacing w:after="0" w:line="276" w:lineRule="auto"/>
        <w:ind w:left="709" w:hanging="142"/>
        <w:jc w:val="left"/>
        <w:textAlignment w:val="baseline"/>
        <w:rPr>
          <w:rFonts w:asciiTheme="minorHAnsi" w:hAnsiTheme="minorHAnsi" w:cstheme="minorHAnsi"/>
          <w:color w:val="auto"/>
          <w:lang w:eastAsia="en-US"/>
        </w:rPr>
      </w:pPr>
      <w:r w:rsidRPr="0015093E">
        <w:rPr>
          <w:rFonts w:asciiTheme="minorHAnsi" w:hAnsiTheme="minorHAnsi" w:cstheme="minorHAnsi"/>
          <w:color w:val="auto"/>
          <w:lang w:eastAsia="en-US"/>
        </w:rPr>
        <w:t xml:space="preserve">Warunki wprowadzenia zmiany do umowy: </w:t>
      </w:r>
    </w:p>
    <w:p w14:paraId="42FD17E8" w14:textId="77777777" w:rsidR="002509B0" w:rsidRPr="0015093E" w:rsidRDefault="002509B0" w:rsidP="00401DFA">
      <w:pPr>
        <w:widowControl w:val="0"/>
        <w:numPr>
          <w:ilvl w:val="2"/>
          <w:numId w:val="19"/>
        </w:numPr>
        <w:suppressAutoHyphens/>
        <w:overflowPunct w:val="0"/>
        <w:autoSpaceDE w:val="0"/>
        <w:autoSpaceDN w:val="0"/>
        <w:adjustRightInd w:val="0"/>
        <w:spacing w:after="0" w:line="276" w:lineRule="auto"/>
        <w:ind w:left="1134" w:hanging="425"/>
        <w:textAlignment w:val="baseline"/>
        <w:rPr>
          <w:rFonts w:asciiTheme="minorHAnsi" w:hAnsiTheme="minorHAnsi" w:cstheme="minorHAnsi"/>
          <w:color w:val="auto"/>
          <w:lang w:eastAsia="en-US"/>
        </w:rPr>
      </w:pPr>
      <w:r w:rsidRPr="0015093E">
        <w:rPr>
          <w:rFonts w:asciiTheme="minorHAnsi" w:hAnsiTheme="minorHAnsi" w:cstheme="minorHAnsi"/>
          <w:color w:val="auto"/>
          <w:lang w:eastAsia="x-none"/>
        </w:rPr>
        <w:t xml:space="preserve">O wystąpieniu okoliczności stanowiących podstawę zmiany umowy </w:t>
      </w:r>
      <w:r w:rsidRPr="0015093E">
        <w:rPr>
          <w:rFonts w:asciiTheme="minorHAnsi" w:hAnsiTheme="minorHAnsi" w:cstheme="minorHAnsi"/>
          <w:color w:val="auto"/>
          <w:lang w:eastAsia="en-US"/>
        </w:rPr>
        <w:t xml:space="preserve">Strona występująca o tę zmianę </w:t>
      </w:r>
      <w:r w:rsidRPr="0015093E">
        <w:rPr>
          <w:rFonts w:asciiTheme="minorHAnsi" w:hAnsiTheme="minorHAnsi" w:cstheme="minorHAnsi"/>
          <w:color w:val="auto"/>
          <w:lang w:eastAsia="x-none"/>
        </w:rPr>
        <w:t>powinna poinformować drugą Stronę pisemnie.</w:t>
      </w:r>
    </w:p>
    <w:p w14:paraId="028AE9D7" w14:textId="77777777" w:rsidR="002509B0" w:rsidRPr="0015093E" w:rsidRDefault="002509B0" w:rsidP="00401DFA">
      <w:pPr>
        <w:widowControl w:val="0"/>
        <w:numPr>
          <w:ilvl w:val="2"/>
          <w:numId w:val="19"/>
        </w:numPr>
        <w:suppressAutoHyphens/>
        <w:overflowPunct w:val="0"/>
        <w:autoSpaceDE w:val="0"/>
        <w:autoSpaceDN w:val="0"/>
        <w:adjustRightInd w:val="0"/>
        <w:spacing w:after="0" w:line="276" w:lineRule="auto"/>
        <w:ind w:left="1134" w:hanging="425"/>
        <w:textAlignment w:val="baseline"/>
        <w:rPr>
          <w:rFonts w:asciiTheme="minorHAnsi" w:hAnsiTheme="minorHAnsi" w:cstheme="minorHAnsi"/>
          <w:color w:val="auto"/>
          <w:lang w:eastAsia="en-US"/>
        </w:rPr>
      </w:pPr>
      <w:r w:rsidRPr="0015093E">
        <w:rPr>
          <w:rFonts w:asciiTheme="minorHAnsi" w:hAnsiTheme="minorHAnsi" w:cstheme="minorHAnsi"/>
          <w:color w:val="auto"/>
          <w:lang w:eastAsia="en-US"/>
        </w:rPr>
        <w:t>Strona występująca o zmianę postanowień umowy zobowiązana jest do udokumentowania okoliczności stanowiących podstawę zmiany (o ile jest to możliwe).</w:t>
      </w:r>
    </w:p>
    <w:p w14:paraId="26398651" w14:textId="77777777" w:rsidR="002509B0" w:rsidRPr="0015093E" w:rsidRDefault="002509B0" w:rsidP="00FE4FA8">
      <w:pPr>
        <w:widowControl w:val="0"/>
        <w:numPr>
          <w:ilvl w:val="2"/>
          <w:numId w:val="19"/>
        </w:numPr>
        <w:suppressAutoHyphens/>
        <w:overflowPunct w:val="0"/>
        <w:autoSpaceDE w:val="0"/>
        <w:autoSpaceDN w:val="0"/>
        <w:adjustRightInd w:val="0"/>
        <w:spacing w:after="0" w:line="276" w:lineRule="auto"/>
        <w:ind w:left="1134" w:hanging="425"/>
        <w:jc w:val="left"/>
        <w:textAlignment w:val="baseline"/>
        <w:rPr>
          <w:rFonts w:asciiTheme="minorHAnsi" w:hAnsiTheme="minorHAnsi" w:cstheme="minorHAnsi"/>
          <w:color w:val="auto"/>
          <w:lang w:eastAsia="en-US"/>
        </w:rPr>
      </w:pPr>
      <w:r w:rsidRPr="0015093E">
        <w:rPr>
          <w:rFonts w:asciiTheme="minorHAnsi" w:hAnsiTheme="minorHAnsi" w:cstheme="minorHAnsi"/>
          <w:color w:val="auto"/>
          <w:lang w:eastAsia="en-US"/>
        </w:rPr>
        <w:t>Złożony wniosek o zmianę powinien zawierać w szczególności:</w:t>
      </w:r>
    </w:p>
    <w:p w14:paraId="07E2A786" w14:textId="77777777" w:rsidR="002509B0" w:rsidRPr="0015093E" w:rsidRDefault="002509B0" w:rsidP="00FE4FA8">
      <w:pPr>
        <w:widowControl w:val="0"/>
        <w:numPr>
          <w:ilvl w:val="0"/>
          <w:numId w:val="20"/>
        </w:numPr>
        <w:suppressAutoHyphens/>
        <w:overflowPunct w:val="0"/>
        <w:autoSpaceDE w:val="0"/>
        <w:autoSpaceDN w:val="0"/>
        <w:adjustRightInd w:val="0"/>
        <w:spacing w:after="0" w:line="276" w:lineRule="auto"/>
        <w:ind w:left="1418" w:hanging="284"/>
        <w:jc w:val="left"/>
        <w:textAlignment w:val="baseline"/>
        <w:rPr>
          <w:rFonts w:asciiTheme="minorHAnsi" w:hAnsiTheme="minorHAnsi" w:cstheme="minorHAnsi"/>
          <w:color w:val="auto"/>
          <w:lang w:eastAsia="en-US"/>
        </w:rPr>
      </w:pPr>
      <w:r w:rsidRPr="0015093E">
        <w:rPr>
          <w:rFonts w:asciiTheme="minorHAnsi" w:hAnsiTheme="minorHAnsi" w:cstheme="minorHAnsi"/>
          <w:color w:val="auto"/>
          <w:lang w:eastAsia="en-US"/>
        </w:rPr>
        <w:t>opis propozycji zmiany (np. treść proponowanych zapisów umownych),</w:t>
      </w:r>
    </w:p>
    <w:p w14:paraId="1D417ED9" w14:textId="77777777" w:rsidR="002509B0" w:rsidRPr="0015093E" w:rsidRDefault="002509B0" w:rsidP="00FE4FA8">
      <w:pPr>
        <w:widowControl w:val="0"/>
        <w:numPr>
          <w:ilvl w:val="0"/>
          <w:numId w:val="20"/>
        </w:numPr>
        <w:suppressAutoHyphens/>
        <w:overflowPunct w:val="0"/>
        <w:autoSpaceDE w:val="0"/>
        <w:autoSpaceDN w:val="0"/>
        <w:adjustRightInd w:val="0"/>
        <w:spacing w:after="0" w:line="276" w:lineRule="auto"/>
        <w:ind w:left="1418" w:hanging="284"/>
        <w:jc w:val="left"/>
        <w:textAlignment w:val="baseline"/>
        <w:rPr>
          <w:rFonts w:asciiTheme="minorHAnsi" w:hAnsiTheme="minorHAnsi" w:cstheme="minorHAnsi"/>
          <w:color w:val="auto"/>
          <w:lang w:eastAsia="en-US"/>
        </w:rPr>
      </w:pPr>
      <w:r w:rsidRPr="0015093E">
        <w:rPr>
          <w:rFonts w:asciiTheme="minorHAnsi" w:hAnsiTheme="minorHAnsi" w:cstheme="minorHAnsi"/>
          <w:color w:val="auto"/>
          <w:lang w:eastAsia="en-US"/>
        </w:rPr>
        <w:t>uzasadnienie zmiany wraz z dowodami, o których mowa w pkt b).</w:t>
      </w:r>
    </w:p>
    <w:p w14:paraId="74AC0306" w14:textId="061AE1D0" w:rsidR="002509B0" w:rsidRPr="0015093E" w:rsidRDefault="002509B0" w:rsidP="00401DFA">
      <w:pPr>
        <w:widowControl w:val="0"/>
        <w:numPr>
          <w:ilvl w:val="0"/>
          <w:numId w:val="18"/>
        </w:numPr>
        <w:suppressAutoHyphens/>
        <w:overflowPunct w:val="0"/>
        <w:autoSpaceDE w:val="0"/>
        <w:autoSpaceDN w:val="0"/>
        <w:adjustRightInd w:val="0"/>
        <w:spacing w:after="0" w:line="276" w:lineRule="auto"/>
        <w:ind w:left="851" w:hanging="142"/>
        <w:textAlignment w:val="baseline"/>
        <w:rPr>
          <w:rFonts w:asciiTheme="minorHAnsi" w:hAnsiTheme="minorHAnsi" w:cstheme="minorHAnsi"/>
          <w:color w:val="auto"/>
          <w:lang w:eastAsia="en-US"/>
        </w:rPr>
      </w:pPr>
      <w:r w:rsidRPr="0015093E">
        <w:rPr>
          <w:rFonts w:asciiTheme="minorHAnsi" w:hAnsiTheme="minorHAnsi" w:cstheme="minorHAnsi"/>
          <w:color w:val="auto"/>
          <w:lang w:eastAsia="en-US"/>
        </w:rPr>
        <w:t>Wszelkie zmiany umowy wymagają zgody obu Stron wyrażonej w formie pisemnego aneksu, pod rygorem nieważności</w:t>
      </w:r>
      <w:r w:rsidR="00CA1560">
        <w:rPr>
          <w:rFonts w:asciiTheme="minorHAnsi" w:hAnsiTheme="minorHAnsi" w:cstheme="minorHAnsi"/>
          <w:color w:val="auto"/>
          <w:lang w:eastAsia="en-US"/>
        </w:rPr>
        <w:t>, chyba że postanowienia umowy stanowią inaczej</w:t>
      </w:r>
      <w:r w:rsidRPr="0015093E">
        <w:rPr>
          <w:rFonts w:asciiTheme="minorHAnsi" w:hAnsiTheme="minorHAnsi" w:cstheme="minorHAnsi"/>
          <w:color w:val="auto"/>
          <w:lang w:eastAsia="en-US"/>
        </w:rPr>
        <w:t>.</w:t>
      </w:r>
    </w:p>
    <w:p w14:paraId="59043CA6" w14:textId="157C438F" w:rsidR="00153FE4" w:rsidRPr="0015093E" w:rsidRDefault="00153FE4" w:rsidP="00FE4FA8">
      <w:pPr>
        <w:spacing w:after="160" w:line="276" w:lineRule="auto"/>
        <w:jc w:val="center"/>
        <w:rPr>
          <w:rFonts w:asciiTheme="minorHAnsi" w:hAnsiTheme="minorHAnsi" w:cstheme="minorHAnsi"/>
          <w:b/>
          <w:color w:val="auto"/>
        </w:rPr>
      </w:pPr>
    </w:p>
    <w:p w14:paraId="05FD063A" w14:textId="16928D89" w:rsidR="002509B0" w:rsidRPr="0015093E" w:rsidRDefault="002509B0" w:rsidP="00FE4FA8">
      <w:pPr>
        <w:spacing w:after="160" w:line="276" w:lineRule="auto"/>
        <w:jc w:val="center"/>
        <w:rPr>
          <w:rFonts w:asciiTheme="minorHAnsi" w:hAnsiTheme="minorHAnsi" w:cstheme="minorHAnsi"/>
          <w:b/>
          <w:color w:val="auto"/>
        </w:rPr>
      </w:pPr>
      <w:r w:rsidRPr="0015093E">
        <w:rPr>
          <w:rFonts w:asciiTheme="minorHAnsi" w:hAnsiTheme="minorHAnsi" w:cstheme="minorHAnsi"/>
          <w:b/>
          <w:color w:val="auto"/>
        </w:rPr>
        <w:t xml:space="preserve">§ </w:t>
      </w:r>
      <w:r w:rsidR="009D755A">
        <w:rPr>
          <w:rFonts w:asciiTheme="minorHAnsi" w:hAnsiTheme="minorHAnsi" w:cstheme="minorHAnsi"/>
          <w:b/>
          <w:color w:val="auto"/>
        </w:rPr>
        <w:t>9</w:t>
      </w:r>
    </w:p>
    <w:p w14:paraId="1B1E87CA" w14:textId="3DBFC32D" w:rsidR="002509B0" w:rsidRPr="00F63B1C" w:rsidRDefault="002509B0" w:rsidP="00401DFA">
      <w:pPr>
        <w:widowControl w:val="0"/>
        <w:numPr>
          <w:ilvl w:val="0"/>
          <w:numId w:val="21"/>
        </w:numPr>
        <w:shd w:val="clear" w:color="auto" w:fill="FFFFFF"/>
        <w:tabs>
          <w:tab w:val="left" w:leader="dot" w:pos="8505"/>
        </w:tabs>
        <w:autoSpaceDE w:val="0"/>
        <w:autoSpaceDN w:val="0"/>
        <w:adjustRightInd w:val="0"/>
        <w:spacing w:after="0" w:line="276" w:lineRule="auto"/>
        <w:ind w:left="709" w:hanging="425"/>
        <w:rPr>
          <w:rFonts w:asciiTheme="minorHAnsi" w:hAnsiTheme="minorHAnsi" w:cstheme="minorHAnsi"/>
          <w:color w:val="auto"/>
        </w:rPr>
      </w:pPr>
      <w:r w:rsidRPr="0015093E">
        <w:rPr>
          <w:rFonts w:asciiTheme="minorHAnsi" w:hAnsiTheme="minorHAnsi" w:cstheme="minorHAnsi"/>
          <w:color w:val="auto"/>
        </w:rPr>
        <w:t xml:space="preserve">Wykonawca wykona przy udziale podwykonawcy następujący zakres dostaw: </w:t>
      </w:r>
      <w:r w:rsidR="00F63B1C">
        <w:rPr>
          <w:rFonts w:asciiTheme="minorHAnsi" w:hAnsiTheme="minorHAnsi" w:cstheme="minorHAnsi"/>
          <w:color w:val="auto"/>
        </w:rPr>
        <w:t>……………………….</w:t>
      </w:r>
    </w:p>
    <w:p w14:paraId="7D4C2054" w14:textId="5775FA66" w:rsidR="002509B0" w:rsidRPr="0015093E" w:rsidRDefault="002509B0" w:rsidP="00401DFA">
      <w:pPr>
        <w:numPr>
          <w:ilvl w:val="0"/>
          <w:numId w:val="21"/>
        </w:numPr>
        <w:spacing w:after="0" w:line="276" w:lineRule="auto"/>
        <w:ind w:left="709" w:hanging="425"/>
        <w:rPr>
          <w:rFonts w:asciiTheme="minorHAnsi" w:hAnsiTheme="minorHAnsi" w:cstheme="minorHAnsi"/>
          <w:color w:val="auto"/>
        </w:rPr>
      </w:pPr>
      <w:r w:rsidRPr="0015093E">
        <w:rPr>
          <w:rFonts w:asciiTheme="minorHAnsi" w:hAnsiTheme="minorHAnsi" w:cstheme="minorHAnsi"/>
          <w:color w:val="auto"/>
        </w:rPr>
        <w:t xml:space="preserve">Umowa o podwykonawstwo nie może zawierać postanowień kształtujących prawa </w:t>
      </w:r>
      <w:r w:rsidR="00153FE4" w:rsidRPr="0015093E">
        <w:rPr>
          <w:rFonts w:asciiTheme="minorHAnsi" w:hAnsiTheme="minorHAnsi" w:cstheme="minorHAnsi"/>
          <w:color w:val="auto"/>
        </w:rPr>
        <w:br/>
      </w:r>
      <w:r w:rsidRPr="0015093E">
        <w:rPr>
          <w:rFonts w:asciiTheme="minorHAnsi" w:hAnsiTheme="minorHAnsi" w:cstheme="minorHAnsi"/>
          <w:color w:val="auto"/>
        </w:rPr>
        <w:t>i obowiązki podwykonawcy, w zakresie kar umownych oraz postanowień dotyczących warunków wypłaty wynagrodzenia, w sposób dla niego mniej korzystny niż prawa i obowiązki Wykonawcy, ukształtowane postanowieniami niniejszej umowy.</w:t>
      </w:r>
    </w:p>
    <w:p w14:paraId="6C812F73" w14:textId="77777777" w:rsidR="002509B0" w:rsidRPr="0015093E" w:rsidRDefault="002509B0" w:rsidP="00401DFA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709" w:right="22" w:hanging="425"/>
        <w:rPr>
          <w:rFonts w:asciiTheme="minorHAnsi" w:hAnsiTheme="minorHAnsi" w:cstheme="minorHAnsi"/>
          <w:color w:val="auto"/>
        </w:rPr>
      </w:pPr>
      <w:r w:rsidRPr="0015093E">
        <w:rPr>
          <w:rFonts w:asciiTheme="minorHAnsi" w:hAnsiTheme="minorHAnsi" w:cstheme="minorHAnsi"/>
          <w:color w:val="auto"/>
        </w:rPr>
        <w:t xml:space="preserve">Wykonawca ponosi pełną odpowiedzialność za jakość i terminowość dostaw wykonywanych </w:t>
      </w:r>
      <w:r w:rsidRPr="0015093E">
        <w:rPr>
          <w:rFonts w:asciiTheme="minorHAnsi" w:hAnsiTheme="minorHAnsi" w:cstheme="minorHAnsi"/>
          <w:color w:val="auto"/>
        </w:rPr>
        <w:lastRenderedPageBreak/>
        <w:t>przez podwykonawcę.</w:t>
      </w:r>
    </w:p>
    <w:p w14:paraId="0F4DFBC5" w14:textId="704977F4" w:rsidR="002509B0" w:rsidRPr="00895FDE" w:rsidRDefault="002509B0" w:rsidP="00895FDE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709" w:right="22" w:hanging="425"/>
        <w:rPr>
          <w:rFonts w:asciiTheme="minorHAnsi" w:hAnsiTheme="minorHAnsi" w:cstheme="minorHAnsi"/>
          <w:color w:val="auto"/>
        </w:rPr>
      </w:pPr>
      <w:r w:rsidRPr="0015093E">
        <w:rPr>
          <w:rFonts w:asciiTheme="minorHAnsi" w:hAnsiTheme="minorHAnsi" w:cstheme="minorHAnsi"/>
          <w:color w:val="auto"/>
        </w:rPr>
        <w:t>Jakakolwiek przerwa w realizacji przedmiotu umowy wynikająca z braku podwykonawcy będzie traktowana jako przerwa wynikła z przyczyn zależnych od Wykonawcy i nie może stanowić podstawy do zmiany warunków umownych.</w:t>
      </w:r>
    </w:p>
    <w:p w14:paraId="3DC05D2E" w14:textId="6386F005" w:rsidR="002509B0" w:rsidRPr="0015093E" w:rsidRDefault="002509B0" w:rsidP="00FE4FA8">
      <w:pPr>
        <w:widowControl w:val="0"/>
        <w:tabs>
          <w:tab w:val="left" w:pos="901"/>
        </w:tabs>
        <w:autoSpaceDE w:val="0"/>
        <w:autoSpaceDN w:val="0"/>
        <w:spacing w:after="0" w:line="276" w:lineRule="auto"/>
        <w:ind w:left="0" w:firstLine="0"/>
        <w:jc w:val="center"/>
        <w:rPr>
          <w:rFonts w:asciiTheme="minorHAnsi" w:hAnsiTheme="minorHAnsi" w:cstheme="minorHAnsi"/>
          <w:b/>
          <w:color w:val="auto"/>
        </w:rPr>
      </w:pPr>
      <w:r w:rsidRPr="0015093E">
        <w:rPr>
          <w:rFonts w:asciiTheme="minorHAnsi" w:hAnsiTheme="minorHAnsi" w:cstheme="minorHAnsi"/>
          <w:b/>
          <w:color w:val="auto"/>
        </w:rPr>
        <w:t xml:space="preserve">§ </w:t>
      </w:r>
      <w:r w:rsidR="009D755A">
        <w:rPr>
          <w:rFonts w:asciiTheme="minorHAnsi" w:hAnsiTheme="minorHAnsi" w:cstheme="minorHAnsi"/>
          <w:b/>
          <w:color w:val="auto"/>
        </w:rPr>
        <w:t>10</w:t>
      </w:r>
    </w:p>
    <w:p w14:paraId="0C94433B" w14:textId="4CC6A20C" w:rsidR="0039355F" w:rsidRPr="0039355F" w:rsidRDefault="0039355F" w:rsidP="00941031">
      <w:pPr>
        <w:pStyle w:val="Akapitzlist"/>
        <w:widowControl w:val="0"/>
        <w:numPr>
          <w:ilvl w:val="0"/>
          <w:numId w:val="11"/>
        </w:numPr>
        <w:autoSpaceDE w:val="0"/>
        <w:autoSpaceDN w:val="0"/>
        <w:spacing w:after="0" w:line="276" w:lineRule="auto"/>
        <w:ind w:hanging="436"/>
        <w:jc w:val="left"/>
        <w:rPr>
          <w:rFonts w:asciiTheme="minorHAnsi" w:hAnsiTheme="minorHAnsi" w:cstheme="minorHAnsi"/>
          <w:color w:val="auto"/>
        </w:rPr>
      </w:pPr>
      <w:r w:rsidRPr="0039355F">
        <w:rPr>
          <w:rFonts w:asciiTheme="minorHAnsi" w:hAnsiTheme="minorHAnsi" w:cstheme="minorHAnsi"/>
          <w:color w:val="auto"/>
        </w:rPr>
        <w:t xml:space="preserve">W celu zachowania sprawnej komunikacji oraz zapewnienia prawidłowej realizacji </w:t>
      </w:r>
      <w:r>
        <w:rPr>
          <w:rFonts w:asciiTheme="minorHAnsi" w:hAnsiTheme="minorHAnsi" w:cstheme="minorHAnsi"/>
          <w:color w:val="auto"/>
        </w:rPr>
        <w:t>u</w:t>
      </w:r>
      <w:r w:rsidRPr="0039355F">
        <w:rPr>
          <w:rFonts w:asciiTheme="minorHAnsi" w:hAnsiTheme="minorHAnsi" w:cstheme="minorHAnsi"/>
          <w:color w:val="auto"/>
        </w:rPr>
        <w:t xml:space="preserve">mowy Strony wyznaczają swoich przedstawicieli wraz ze wskazaniem ich danych kontaktowych: </w:t>
      </w:r>
    </w:p>
    <w:p w14:paraId="2EE3EAD4" w14:textId="7C34EC77" w:rsidR="0039355F" w:rsidRPr="0039355F" w:rsidRDefault="0039355F" w:rsidP="00941031">
      <w:pPr>
        <w:pStyle w:val="Akapitzlist"/>
        <w:widowControl w:val="0"/>
        <w:numPr>
          <w:ilvl w:val="0"/>
          <w:numId w:val="33"/>
        </w:numPr>
        <w:autoSpaceDE w:val="0"/>
        <w:autoSpaceDN w:val="0"/>
        <w:spacing w:after="0" w:line="276" w:lineRule="auto"/>
        <w:ind w:left="1134" w:hanging="436"/>
        <w:jc w:val="left"/>
        <w:rPr>
          <w:rFonts w:asciiTheme="minorHAnsi" w:hAnsiTheme="minorHAnsi" w:cstheme="minorHAnsi"/>
          <w:color w:val="auto"/>
        </w:rPr>
      </w:pPr>
      <w:r w:rsidRPr="0039355F">
        <w:rPr>
          <w:rFonts w:asciiTheme="minorHAnsi" w:hAnsiTheme="minorHAnsi" w:cstheme="minorHAnsi"/>
          <w:color w:val="auto"/>
        </w:rPr>
        <w:t xml:space="preserve">Zamawiający  </w:t>
      </w:r>
      <w:r w:rsidR="00902F45">
        <w:rPr>
          <w:rFonts w:asciiTheme="minorHAnsi" w:hAnsiTheme="minorHAnsi" w:cstheme="minorHAnsi"/>
          <w:color w:val="auto"/>
        </w:rPr>
        <w:t xml:space="preserve">Renata Ubych </w:t>
      </w:r>
      <w:r w:rsidRPr="0039355F">
        <w:rPr>
          <w:rFonts w:asciiTheme="minorHAnsi" w:hAnsiTheme="minorHAnsi" w:cstheme="minorHAnsi"/>
          <w:color w:val="auto"/>
        </w:rPr>
        <w:t xml:space="preserve">Telefon: </w:t>
      </w:r>
      <w:r w:rsidR="00902F45">
        <w:rPr>
          <w:rFonts w:asciiTheme="minorHAnsi" w:hAnsiTheme="minorHAnsi" w:cstheme="minorHAnsi"/>
          <w:color w:val="auto"/>
        </w:rPr>
        <w:t>63 242 54 21</w:t>
      </w:r>
      <w:r w:rsidRPr="0039355F">
        <w:rPr>
          <w:rFonts w:asciiTheme="minorHAnsi" w:hAnsiTheme="minorHAnsi" w:cstheme="minorHAnsi"/>
          <w:color w:val="auto"/>
        </w:rPr>
        <w:t xml:space="preserve"> E-mail: </w:t>
      </w:r>
      <w:r w:rsidR="00902F45">
        <w:rPr>
          <w:rFonts w:asciiTheme="minorHAnsi" w:hAnsiTheme="minorHAnsi" w:cstheme="minorHAnsi"/>
          <w:color w:val="auto"/>
        </w:rPr>
        <w:t>kierownik@zsge.pl</w:t>
      </w:r>
    </w:p>
    <w:p w14:paraId="78B489EC" w14:textId="77777777" w:rsidR="0039355F" w:rsidRPr="0039355F" w:rsidRDefault="0039355F" w:rsidP="00941031">
      <w:pPr>
        <w:pStyle w:val="Akapitzlist"/>
        <w:widowControl w:val="0"/>
        <w:numPr>
          <w:ilvl w:val="0"/>
          <w:numId w:val="33"/>
        </w:numPr>
        <w:autoSpaceDE w:val="0"/>
        <w:autoSpaceDN w:val="0"/>
        <w:spacing w:after="0" w:line="276" w:lineRule="auto"/>
        <w:ind w:left="1134" w:hanging="436"/>
        <w:jc w:val="left"/>
        <w:rPr>
          <w:rFonts w:asciiTheme="minorHAnsi" w:hAnsiTheme="minorHAnsi" w:cstheme="minorHAnsi"/>
          <w:color w:val="auto"/>
        </w:rPr>
      </w:pPr>
      <w:r w:rsidRPr="0039355F">
        <w:rPr>
          <w:rFonts w:asciiTheme="minorHAnsi" w:hAnsiTheme="minorHAnsi" w:cstheme="minorHAnsi"/>
          <w:color w:val="auto"/>
        </w:rPr>
        <w:t>Wykonawca   …………………………... Telefon: ……………. E-mail: …………………</w:t>
      </w:r>
    </w:p>
    <w:p w14:paraId="17C3726C" w14:textId="18656737" w:rsidR="002509B0" w:rsidRPr="0039355F" w:rsidRDefault="002509B0" w:rsidP="00401DFA">
      <w:pPr>
        <w:pStyle w:val="Akapitzlist"/>
        <w:widowControl w:val="0"/>
        <w:numPr>
          <w:ilvl w:val="0"/>
          <w:numId w:val="11"/>
        </w:numPr>
        <w:autoSpaceDE w:val="0"/>
        <w:autoSpaceDN w:val="0"/>
        <w:spacing w:after="0" w:line="276" w:lineRule="auto"/>
        <w:ind w:hanging="436"/>
        <w:rPr>
          <w:rFonts w:asciiTheme="minorHAnsi" w:hAnsiTheme="minorHAnsi" w:cstheme="minorHAnsi"/>
          <w:color w:val="auto"/>
        </w:rPr>
      </w:pPr>
      <w:r w:rsidRPr="0039355F">
        <w:rPr>
          <w:rFonts w:asciiTheme="minorHAnsi" w:hAnsiTheme="minorHAnsi" w:cstheme="minorHAnsi"/>
          <w:color w:val="auto"/>
        </w:rPr>
        <w:t>Strony  zobowiązują  się  do  niezwłocznego  pisemnego  powiadamiania  się</w:t>
      </w:r>
      <w:r w:rsidR="00F63B1C" w:rsidRPr="0039355F">
        <w:rPr>
          <w:rFonts w:asciiTheme="minorHAnsi" w:hAnsiTheme="minorHAnsi" w:cstheme="minorHAnsi"/>
          <w:color w:val="auto"/>
        </w:rPr>
        <w:t xml:space="preserve"> </w:t>
      </w:r>
      <w:r w:rsidRPr="0039355F">
        <w:rPr>
          <w:rFonts w:asciiTheme="minorHAnsi" w:hAnsiTheme="minorHAnsi" w:cstheme="minorHAnsi"/>
          <w:color w:val="auto"/>
        </w:rPr>
        <w:t>o zmianach  określonych w umowie adresów siedzib, numerów telefonów, adresów poczty elektronicznej, numeru konta bankowego i innych danych kontaktowych, bez konieczności sporządzania aneksu do umowy. W przypadku niepowiadomienia drugiej Strony o zmianie ww. danych, każda ze Stron przyjmuje na siebie odpowiedzialność za wszelkie negatywne skutki wynikłe z powodu niewskazania drugiej Stronie aktualnego</w:t>
      </w:r>
      <w:r w:rsidRPr="0039355F">
        <w:rPr>
          <w:rFonts w:asciiTheme="minorHAnsi" w:hAnsiTheme="minorHAnsi" w:cstheme="minorHAnsi"/>
          <w:color w:val="auto"/>
          <w:spacing w:val="-1"/>
        </w:rPr>
        <w:t xml:space="preserve"> </w:t>
      </w:r>
      <w:r w:rsidRPr="0039355F">
        <w:rPr>
          <w:rFonts w:asciiTheme="minorHAnsi" w:hAnsiTheme="minorHAnsi" w:cstheme="minorHAnsi"/>
          <w:color w:val="auto"/>
        </w:rPr>
        <w:t>adresu.</w:t>
      </w:r>
    </w:p>
    <w:p w14:paraId="6D60AB18" w14:textId="171459F4" w:rsidR="0039355F" w:rsidRPr="0039355F" w:rsidRDefault="0039355F" w:rsidP="00401DFA">
      <w:pPr>
        <w:pStyle w:val="Akapitzlist"/>
        <w:widowControl w:val="0"/>
        <w:numPr>
          <w:ilvl w:val="0"/>
          <w:numId w:val="11"/>
        </w:numPr>
        <w:autoSpaceDE w:val="0"/>
        <w:autoSpaceDN w:val="0"/>
        <w:spacing w:after="0" w:line="276" w:lineRule="auto"/>
        <w:ind w:hanging="436"/>
        <w:rPr>
          <w:rFonts w:asciiTheme="minorHAnsi" w:hAnsiTheme="minorHAnsi" w:cstheme="minorHAnsi"/>
          <w:color w:val="auto"/>
        </w:rPr>
      </w:pPr>
      <w:r w:rsidRPr="0039355F">
        <w:rPr>
          <w:rFonts w:asciiTheme="minorHAnsi" w:hAnsiTheme="minorHAnsi" w:cstheme="minorHAnsi"/>
          <w:color w:val="auto"/>
        </w:rPr>
        <w:t xml:space="preserve">Strony porozumiewają się w formie pisemnej lub drogą elektroniczną, chyba, że postanowienia umowy wymagają odpowiedniej formy dla dokonania określonej czynności. </w:t>
      </w:r>
    </w:p>
    <w:p w14:paraId="4009625D" w14:textId="4CBD03D8" w:rsidR="002509B0" w:rsidRPr="0039355F" w:rsidRDefault="002509B0" w:rsidP="00401DFA">
      <w:pPr>
        <w:pStyle w:val="Akapitzlist"/>
        <w:widowControl w:val="0"/>
        <w:numPr>
          <w:ilvl w:val="0"/>
          <w:numId w:val="11"/>
        </w:numPr>
        <w:autoSpaceDE w:val="0"/>
        <w:autoSpaceDN w:val="0"/>
        <w:spacing w:after="0" w:line="276" w:lineRule="auto"/>
        <w:ind w:hanging="436"/>
        <w:rPr>
          <w:rFonts w:asciiTheme="minorHAnsi" w:hAnsiTheme="minorHAnsi" w:cstheme="minorHAnsi"/>
          <w:color w:val="auto"/>
        </w:rPr>
      </w:pPr>
      <w:r w:rsidRPr="0039355F">
        <w:rPr>
          <w:rFonts w:asciiTheme="minorHAnsi" w:hAnsiTheme="minorHAnsi" w:cstheme="minorHAnsi"/>
          <w:color w:val="auto"/>
        </w:rPr>
        <w:t>Żadna ze Stron nie może przenieść praw i obowiązków wynikających z umowy na rzecz osób trzecich, bez pisemnej, pod rygorem nieważności, zgody drugiej</w:t>
      </w:r>
      <w:r w:rsidRPr="0039355F">
        <w:rPr>
          <w:rFonts w:asciiTheme="minorHAnsi" w:hAnsiTheme="minorHAnsi" w:cstheme="minorHAnsi"/>
          <w:color w:val="auto"/>
          <w:spacing w:val="-1"/>
        </w:rPr>
        <w:t xml:space="preserve"> </w:t>
      </w:r>
      <w:r w:rsidRPr="0039355F">
        <w:rPr>
          <w:rFonts w:asciiTheme="minorHAnsi" w:hAnsiTheme="minorHAnsi" w:cstheme="minorHAnsi"/>
          <w:color w:val="auto"/>
        </w:rPr>
        <w:t>Strony.</w:t>
      </w:r>
    </w:p>
    <w:p w14:paraId="430F6E6A" w14:textId="77777777" w:rsidR="002509B0" w:rsidRPr="0015093E" w:rsidRDefault="002509B0" w:rsidP="00401DFA">
      <w:pPr>
        <w:pStyle w:val="Akapitzlist"/>
        <w:widowControl w:val="0"/>
        <w:numPr>
          <w:ilvl w:val="0"/>
          <w:numId w:val="11"/>
        </w:numPr>
        <w:autoSpaceDE w:val="0"/>
        <w:autoSpaceDN w:val="0"/>
        <w:spacing w:after="0" w:line="276" w:lineRule="auto"/>
        <w:ind w:hanging="436"/>
        <w:rPr>
          <w:rFonts w:asciiTheme="minorHAnsi" w:hAnsiTheme="minorHAnsi" w:cstheme="minorHAnsi"/>
          <w:color w:val="auto"/>
        </w:rPr>
      </w:pPr>
      <w:r w:rsidRPr="0015093E">
        <w:rPr>
          <w:rFonts w:asciiTheme="minorHAnsi" w:hAnsiTheme="minorHAnsi" w:cstheme="minorHAnsi"/>
          <w:color w:val="auto"/>
        </w:rPr>
        <w:t>W</w:t>
      </w:r>
      <w:r w:rsidRPr="0015093E">
        <w:rPr>
          <w:rFonts w:asciiTheme="minorHAnsi" w:hAnsiTheme="minorHAnsi" w:cstheme="minorHAnsi"/>
          <w:color w:val="auto"/>
          <w:spacing w:val="-17"/>
        </w:rPr>
        <w:t xml:space="preserve"> </w:t>
      </w:r>
      <w:r w:rsidRPr="0015093E">
        <w:rPr>
          <w:rFonts w:asciiTheme="minorHAnsi" w:hAnsiTheme="minorHAnsi" w:cstheme="minorHAnsi"/>
          <w:color w:val="auto"/>
        </w:rPr>
        <w:t>sprawach</w:t>
      </w:r>
      <w:r w:rsidRPr="0015093E">
        <w:rPr>
          <w:rFonts w:asciiTheme="minorHAnsi" w:hAnsiTheme="minorHAnsi" w:cstheme="minorHAnsi"/>
          <w:color w:val="auto"/>
          <w:spacing w:val="-16"/>
        </w:rPr>
        <w:t xml:space="preserve"> </w:t>
      </w:r>
      <w:r w:rsidRPr="0015093E">
        <w:rPr>
          <w:rFonts w:asciiTheme="minorHAnsi" w:hAnsiTheme="minorHAnsi" w:cstheme="minorHAnsi"/>
          <w:color w:val="auto"/>
        </w:rPr>
        <w:t>nieuregulowanych</w:t>
      </w:r>
      <w:r w:rsidRPr="0015093E">
        <w:rPr>
          <w:rFonts w:asciiTheme="minorHAnsi" w:hAnsiTheme="minorHAnsi" w:cstheme="minorHAnsi"/>
          <w:color w:val="auto"/>
          <w:spacing w:val="-16"/>
        </w:rPr>
        <w:t xml:space="preserve"> </w:t>
      </w:r>
      <w:r w:rsidRPr="0015093E">
        <w:rPr>
          <w:rFonts w:asciiTheme="minorHAnsi" w:hAnsiTheme="minorHAnsi" w:cstheme="minorHAnsi"/>
          <w:color w:val="auto"/>
        </w:rPr>
        <w:t>umową</w:t>
      </w:r>
      <w:r w:rsidRPr="0015093E">
        <w:rPr>
          <w:rFonts w:asciiTheme="minorHAnsi" w:hAnsiTheme="minorHAnsi" w:cstheme="minorHAnsi"/>
          <w:color w:val="auto"/>
          <w:spacing w:val="-16"/>
        </w:rPr>
        <w:t xml:space="preserve"> </w:t>
      </w:r>
      <w:r w:rsidRPr="0015093E">
        <w:rPr>
          <w:rFonts w:asciiTheme="minorHAnsi" w:hAnsiTheme="minorHAnsi" w:cstheme="minorHAnsi"/>
          <w:color w:val="auto"/>
        </w:rPr>
        <w:t>zastosowanie będą</w:t>
      </w:r>
      <w:r w:rsidRPr="0015093E">
        <w:rPr>
          <w:rFonts w:asciiTheme="minorHAnsi" w:hAnsiTheme="minorHAnsi" w:cstheme="minorHAnsi"/>
          <w:color w:val="auto"/>
          <w:spacing w:val="-16"/>
        </w:rPr>
        <w:t xml:space="preserve"> </w:t>
      </w:r>
      <w:r w:rsidRPr="0015093E">
        <w:rPr>
          <w:rFonts w:asciiTheme="minorHAnsi" w:hAnsiTheme="minorHAnsi" w:cstheme="minorHAnsi"/>
          <w:color w:val="auto"/>
        </w:rPr>
        <w:t>miały</w:t>
      </w:r>
      <w:r w:rsidRPr="0015093E">
        <w:rPr>
          <w:rFonts w:asciiTheme="minorHAnsi" w:hAnsiTheme="minorHAnsi" w:cstheme="minorHAnsi"/>
          <w:color w:val="auto"/>
          <w:spacing w:val="-16"/>
        </w:rPr>
        <w:t xml:space="preserve"> </w:t>
      </w:r>
      <w:r w:rsidRPr="0015093E">
        <w:rPr>
          <w:rFonts w:asciiTheme="minorHAnsi" w:hAnsiTheme="minorHAnsi" w:cstheme="minorHAnsi"/>
          <w:color w:val="auto"/>
        </w:rPr>
        <w:t>w</w:t>
      </w:r>
      <w:r w:rsidRPr="0015093E">
        <w:rPr>
          <w:rFonts w:asciiTheme="minorHAnsi" w:hAnsiTheme="minorHAnsi" w:cstheme="minorHAnsi"/>
          <w:color w:val="auto"/>
          <w:spacing w:val="-4"/>
        </w:rPr>
        <w:t xml:space="preserve"> </w:t>
      </w:r>
      <w:r w:rsidRPr="0015093E">
        <w:rPr>
          <w:rFonts w:asciiTheme="minorHAnsi" w:hAnsiTheme="minorHAnsi" w:cstheme="minorHAnsi"/>
          <w:color w:val="auto"/>
        </w:rPr>
        <w:t>szczególności przepisy ustawy z dnia 23 kwietnia 1964 r. - Kodeks cywilny, ustawy</w:t>
      </w:r>
      <w:r w:rsidRPr="0015093E">
        <w:rPr>
          <w:rFonts w:asciiTheme="minorHAnsi" w:hAnsiTheme="minorHAnsi" w:cstheme="minorHAnsi"/>
          <w:color w:val="auto"/>
          <w:spacing w:val="-4"/>
        </w:rPr>
        <w:t xml:space="preserve"> </w:t>
      </w:r>
      <w:r w:rsidRPr="0015093E">
        <w:rPr>
          <w:rFonts w:asciiTheme="minorHAnsi" w:hAnsiTheme="minorHAnsi" w:cstheme="minorHAnsi"/>
          <w:color w:val="auto"/>
        </w:rPr>
        <w:t>z</w:t>
      </w:r>
      <w:r w:rsidRPr="0015093E">
        <w:rPr>
          <w:rFonts w:asciiTheme="minorHAnsi" w:hAnsiTheme="minorHAnsi" w:cstheme="minorHAnsi"/>
          <w:color w:val="auto"/>
          <w:spacing w:val="-4"/>
        </w:rPr>
        <w:t xml:space="preserve"> </w:t>
      </w:r>
      <w:r w:rsidRPr="0015093E">
        <w:rPr>
          <w:rFonts w:asciiTheme="minorHAnsi" w:hAnsiTheme="minorHAnsi" w:cstheme="minorHAnsi"/>
          <w:color w:val="auto"/>
        </w:rPr>
        <w:t>dnia</w:t>
      </w:r>
      <w:r w:rsidRPr="0015093E">
        <w:rPr>
          <w:rFonts w:asciiTheme="minorHAnsi" w:hAnsiTheme="minorHAnsi" w:cstheme="minorHAnsi"/>
          <w:color w:val="auto"/>
          <w:spacing w:val="-4"/>
        </w:rPr>
        <w:t xml:space="preserve"> </w:t>
      </w:r>
      <w:r w:rsidRPr="0015093E">
        <w:rPr>
          <w:rFonts w:asciiTheme="minorHAnsi" w:hAnsiTheme="minorHAnsi" w:cstheme="minorHAnsi"/>
          <w:color w:val="auto"/>
        </w:rPr>
        <w:t>4</w:t>
      </w:r>
      <w:r w:rsidRPr="0015093E">
        <w:rPr>
          <w:rFonts w:asciiTheme="minorHAnsi" w:hAnsiTheme="minorHAnsi" w:cstheme="minorHAnsi"/>
          <w:color w:val="auto"/>
          <w:spacing w:val="-4"/>
        </w:rPr>
        <w:t xml:space="preserve"> </w:t>
      </w:r>
      <w:r w:rsidRPr="0015093E">
        <w:rPr>
          <w:rFonts w:asciiTheme="minorHAnsi" w:hAnsiTheme="minorHAnsi" w:cstheme="minorHAnsi"/>
          <w:color w:val="auto"/>
        </w:rPr>
        <w:t>lutego</w:t>
      </w:r>
      <w:r w:rsidRPr="0015093E">
        <w:rPr>
          <w:rFonts w:asciiTheme="minorHAnsi" w:hAnsiTheme="minorHAnsi" w:cstheme="minorHAnsi"/>
          <w:color w:val="auto"/>
          <w:spacing w:val="-3"/>
        </w:rPr>
        <w:t xml:space="preserve"> </w:t>
      </w:r>
      <w:r w:rsidRPr="0015093E">
        <w:rPr>
          <w:rFonts w:asciiTheme="minorHAnsi" w:hAnsiTheme="minorHAnsi" w:cstheme="minorHAnsi"/>
          <w:color w:val="auto"/>
        </w:rPr>
        <w:t>1994</w:t>
      </w:r>
      <w:r w:rsidRPr="0015093E">
        <w:rPr>
          <w:rFonts w:asciiTheme="minorHAnsi" w:hAnsiTheme="minorHAnsi" w:cstheme="minorHAnsi"/>
          <w:color w:val="auto"/>
          <w:spacing w:val="-4"/>
        </w:rPr>
        <w:t xml:space="preserve"> </w:t>
      </w:r>
      <w:r w:rsidRPr="0015093E">
        <w:rPr>
          <w:rFonts w:asciiTheme="minorHAnsi" w:hAnsiTheme="minorHAnsi" w:cstheme="minorHAnsi"/>
          <w:color w:val="auto"/>
        </w:rPr>
        <w:t>r.</w:t>
      </w:r>
      <w:r w:rsidRPr="0015093E">
        <w:rPr>
          <w:rFonts w:asciiTheme="minorHAnsi" w:hAnsiTheme="minorHAnsi" w:cstheme="minorHAnsi"/>
          <w:color w:val="auto"/>
          <w:spacing w:val="-4"/>
        </w:rPr>
        <w:t xml:space="preserve"> </w:t>
      </w:r>
      <w:r w:rsidRPr="0015093E">
        <w:rPr>
          <w:rFonts w:asciiTheme="minorHAnsi" w:hAnsiTheme="minorHAnsi" w:cstheme="minorHAnsi"/>
          <w:color w:val="auto"/>
        </w:rPr>
        <w:t>o</w:t>
      </w:r>
      <w:r w:rsidRPr="0015093E">
        <w:rPr>
          <w:rFonts w:asciiTheme="minorHAnsi" w:hAnsiTheme="minorHAnsi" w:cstheme="minorHAnsi"/>
          <w:color w:val="auto"/>
          <w:spacing w:val="-4"/>
        </w:rPr>
        <w:t xml:space="preserve"> </w:t>
      </w:r>
      <w:r w:rsidRPr="0015093E">
        <w:rPr>
          <w:rFonts w:asciiTheme="minorHAnsi" w:hAnsiTheme="minorHAnsi" w:cstheme="minorHAnsi"/>
          <w:color w:val="auto"/>
        </w:rPr>
        <w:t>prawie</w:t>
      </w:r>
      <w:r w:rsidRPr="0015093E">
        <w:rPr>
          <w:rFonts w:asciiTheme="minorHAnsi" w:hAnsiTheme="minorHAnsi" w:cstheme="minorHAnsi"/>
          <w:color w:val="auto"/>
          <w:spacing w:val="-3"/>
        </w:rPr>
        <w:t xml:space="preserve"> </w:t>
      </w:r>
      <w:r w:rsidRPr="0015093E">
        <w:rPr>
          <w:rFonts w:asciiTheme="minorHAnsi" w:hAnsiTheme="minorHAnsi" w:cstheme="minorHAnsi"/>
          <w:color w:val="auto"/>
        </w:rPr>
        <w:t>autorskim</w:t>
      </w:r>
      <w:r w:rsidRPr="0015093E">
        <w:rPr>
          <w:rFonts w:asciiTheme="minorHAnsi" w:hAnsiTheme="minorHAnsi" w:cstheme="minorHAnsi"/>
          <w:color w:val="auto"/>
          <w:spacing w:val="-4"/>
        </w:rPr>
        <w:t xml:space="preserve"> </w:t>
      </w:r>
      <w:r w:rsidRPr="0015093E">
        <w:rPr>
          <w:rFonts w:asciiTheme="minorHAnsi" w:hAnsiTheme="minorHAnsi" w:cstheme="minorHAnsi"/>
          <w:color w:val="auto"/>
        </w:rPr>
        <w:t>i</w:t>
      </w:r>
      <w:r w:rsidRPr="0015093E">
        <w:rPr>
          <w:rFonts w:asciiTheme="minorHAnsi" w:hAnsiTheme="minorHAnsi" w:cstheme="minorHAnsi"/>
          <w:color w:val="auto"/>
          <w:spacing w:val="-4"/>
        </w:rPr>
        <w:t xml:space="preserve"> </w:t>
      </w:r>
      <w:r w:rsidRPr="0015093E">
        <w:rPr>
          <w:rFonts w:asciiTheme="minorHAnsi" w:hAnsiTheme="minorHAnsi" w:cstheme="minorHAnsi"/>
          <w:color w:val="auto"/>
        </w:rPr>
        <w:t>prawach</w:t>
      </w:r>
      <w:r w:rsidRPr="0015093E">
        <w:rPr>
          <w:rFonts w:asciiTheme="minorHAnsi" w:hAnsiTheme="minorHAnsi" w:cstheme="minorHAnsi"/>
          <w:color w:val="auto"/>
          <w:spacing w:val="-4"/>
        </w:rPr>
        <w:t xml:space="preserve"> </w:t>
      </w:r>
      <w:r w:rsidRPr="0015093E">
        <w:rPr>
          <w:rFonts w:asciiTheme="minorHAnsi" w:hAnsiTheme="minorHAnsi" w:cstheme="minorHAnsi"/>
          <w:color w:val="auto"/>
        </w:rPr>
        <w:t>pokrewnych,</w:t>
      </w:r>
      <w:r w:rsidRPr="0015093E">
        <w:rPr>
          <w:rFonts w:asciiTheme="minorHAnsi" w:hAnsiTheme="minorHAnsi" w:cstheme="minorHAnsi"/>
          <w:color w:val="auto"/>
          <w:spacing w:val="-3"/>
        </w:rPr>
        <w:t xml:space="preserve"> </w:t>
      </w:r>
      <w:r w:rsidRPr="0015093E">
        <w:rPr>
          <w:rFonts w:asciiTheme="minorHAnsi" w:hAnsiTheme="minorHAnsi" w:cstheme="minorHAnsi"/>
          <w:color w:val="auto"/>
        </w:rPr>
        <w:t xml:space="preserve">ustawy z dnia 11 września 2019r. - Prawo  zamówień publicznych.  </w:t>
      </w:r>
    </w:p>
    <w:p w14:paraId="420BB02D" w14:textId="77777777" w:rsidR="002509B0" w:rsidRPr="0015093E" w:rsidRDefault="002509B0" w:rsidP="00401DFA">
      <w:pPr>
        <w:pStyle w:val="Akapitzlist"/>
        <w:widowControl w:val="0"/>
        <w:numPr>
          <w:ilvl w:val="0"/>
          <w:numId w:val="11"/>
        </w:numPr>
        <w:autoSpaceDE w:val="0"/>
        <w:autoSpaceDN w:val="0"/>
        <w:spacing w:after="0" w:line="276" w:lineRule="auto"/>
        <w:ind w:hanging="436"/>
        <w:rPr>
          <w:rFonts w:asciiTheme="minorHAnsi" w:hAnsiTheme="minorHAnsi" w:cstheme="minorHAnsi"/>
          <w:color w:val="auto"/>
        </w:rPr>
      </w:pPr>
      <w:r w:rsidRPr="0015093E">
        <w:rPr>
          <w:rFonts w:asciiTheme="minorHAnsi" w:hAnsiTheme="minorHAnsi" w:cstheme="minorHAnsi"/>
          <w:color w:val="auto"/>
        </w:rPr>
        <w:t>W razie ewentualnych sporów, mogących wyniknąć z umowy, Strony będą dążyć do ich polubownego rozstrzygnięcia. W przypadku braku porozumienia, każda ze Stron może wystąpić z powództwem do sądu powszechnego właściwego dla siedziby</w:t>
      </w:r>
      <w:r w:rsidRPr="0015093E">
        <w:rPr>
          <w:rFonts w:asciiTheme="minorHAnsi" w:hAnsiTheme="minorHAnsi" w:cstheme="minorHAnsi"/>
          <w:color w:val="auto"/>
          <w:spacing w:val="-1"/>
        </w:rPr>
        <w:t xml:space="preserve"> </w:t>
      </w:r>
      <w:r w:rsidRPr="0015093E">
        <w:rPr>
          <w:rFonts w:asciiTheme="minorHAnsi" w:hAnsiTheme="minorHAnsi" w:cstheme="minorHAnsi"/>
          <w:color w:val="auto"/>
        </w:rPr>
        <w:t>Zamawiającego.</w:t>
      </w:r>
    </w:p>
    <w:p w14:paraId="557275C1" w14:textId="3A817790" w:rsidR="002509B0" w:rsidRPr="0015093E" w:rsidRDefault="002509B0" w:rsidP="00401DFA">
      <w:pPr>
        <w:pStyle w:val="Akapitzlist"/>
        <w:widowControl w:val="0"/>
        <w:numPr>
          <w:ilvl w:val="0"/>
          <w:numId w:val="11"/>
        </w:numPr>
        <w:autoSpaceDE w:val="0"/>
        <w:autoSpaceDN w:val="0"/>
        <w:spacing w:after="0" w:line="276" w:lineRule="auto"/>
        <w:ind w:hanging="436"/>
        <w:rPr>
          <w:rFonts w:asciiTheme="minorHAnsi" w:hAnsiTheme="minorHAnsi" w:cstheme="minorHAnsi"/>
          <w:color w:val="auto"/>
        </w:rPr>
      </w:pPr>
      <w:r w:rsidRPr="0015093E">
        <w:rPr>
          <w:rFonts w:asciiTheme="minorHAnsi" w:hAnsiTheme="minorHAnsi" w:cstheme="minorHAnsi"/>
          <w:color w:val="auto"/>
        </w:rPr>
        <w:t>W granicach wyznaczonych przez obowiązujące przepisy prawa, nieważność jakiejkolwiek części umowy, pozostaje bez wpływu na ważność jej pozostałej części. W takim przypadku Strony zastąpią nieważne postanowienia ważnymi postanowieniami, mającymi na celu realizację przedmiotu umowy.</w:t>
      </w:r>
    </w:p>
    <w:p w14:paraId="0F732976" w14:textId="6CD892F7" w:rsidR="002509B0" w:rsidRPr="0015093E" w:rsidRDefault="002509B0" w:rsidP="00401DFA">
      <w:pPr>
        <w:pStyle w:val="Akapitzlist"/>
        <w:widowControl w:val="0"/>
        <w:numPr>
          <w:ilvl w:val="0"/>
          <w:numId w:val="11"/>
        </w:numPr>
        <w:autoSpaceDE w:val="0"/>
        <w:autoSpaceDN w:val="0"/>
        <w:spacing w:after="0" w:line="276" w:lineRule="auto"/>
        <w:ind w:hanging="436"/>
        <w:rPr>
          <w:rFonts w:asciiTheme="minorHAnsi" w:hAnsiTheme="minorHAnsi" w:cstheme="minorHAnsi"/>
          <w:color w:val="auto"/>
        </w:rPr>
      </w:pPr>
      <w:r w:rsidRPr="0015093E">
        <w:rPr>
          <w:rFonts w:asciiTheme="minorHAnsi" w:hAnsiTheme="minorHAnsi" w:cstheme="minorHAnsi"/>
          <w:color w:val="auto"/>
        </w:rPr>
        <w:t>Podpisując umowę Wykonawca oświadcza, że informacje zawarte</w:t>
      </w:r>
      <w:r w:rsidR="00F63B1C">
        <w:rPr>
          <w:rFonts w:asciiTheme="minorHAnsi" w:hAnsiTheme="minorHAnsi" w:cstheme="minorHAnsi"/>
          <w:color w:val="auto"/>
        </w:rPr>
        <w:t xml:space="preserve"> </w:t>
      </w:r>
      <w:r w:rsidRPr="0015093E">
        <w:rPr>
          <w:rFonts w:asciiTheme="minorHAnsi" w:hAnsiTheme="minorHAnsi" w:cstheme="minorHAnsi"/>
          <w:color w:val="auto"/>
        </w:rPr>
        <w:t xml:space="preserve">w oświadczeniach i dokumentach przedkładanych przez Wykonawcę przed dniem podpisania umowy, a mających na celu wykazanie przez Wykonawcę </w:t>
      </w:r>
      <w:r w:rsidR="00F63B1C">
        <w:rPr>
          <w:rFonts w:asciiTheme="minorHAnsi" w:hAnsiTheme="minorHAnsi" w:cstheme="minorHAnsi"/>
          <w:color w:val="auto"/>
        </w:rPr>
        <w:t xml:space="preserve">m.in. </w:t>
      </w:r>
      <w:r w:rsidRPr="0015093E">
        <w:rPr>
          <w:rFonts w:asciiTheme="minorHAnsi" w:hAnsiTheme="minorHAnsi" w:cstheme="minorHAnsi"/>
          <w:color w:val="auto"/>
        </w:rPr>
        <w:t>brak podstaw do wykluczenia z udziału</w:t>
      </w:r>
      <w:r w:rsidR="00F63B1C">
        <w:rPr>
          <w:rFonts w:asciiTheme="minorHAnsi" w:hAnsiTheme="minorHAnsi" w:cstheme="minorHAnsi"/>
          <w:color w:val="auto"/>
        </w:rPr>
        <w:t xml:space="preserve"> </w:t>
      </w:r>
      <w:r w:rsidRPr="0015093E">
        <w:rPr>
          <w:rFonts w:asciiTheme="minorHAnsi" w:hAnsiTheme="minorHAnsi" w:cstheme="minorHAnsi"/>
          <w:color w:val="auto"/>
        </w:rPr>
        <w:t xml:space="preserve">w postępowaniu w odniesieniu do Wykonawcy lub podmiotów trzecich (o ile ze zdolności takich podmiotów Wykonawca korzysta) oraz zgodność z przedmiotem zamówienia, określonym w dokumentach zamówienia, pozostają aktualne na dzień podpisania umowy. </w:t>
      </w:r>
    </w:p>
    <w:p w14:paraId="7E781FE8" w14:textId="77777777" w:rsidR="00401DFA" w:rsidRDefault="00F1244D" w:rsidP="00401DFA">
      <w:pPr>
        <w:pStyle w:val="Akapitzlist"/>
        <w:widowControl w:val="0"/>
        <w:numPr>
          <w:ilvl w:val="0"/>
          <w:numId w:val="11"/>
        </w:numPr>
        <w:autoSpaceDE w:val="0"/>
        <w:autoSpaceDN w:val="0"/>
        <w:spacing w:after="0" w:line="276" w:lineRule="auto"/>
        <w:ind w:hanging="436"/>
        <w:rPr>
          <w:rFonts w:asciiTheme="minorHAnsi" w:hAnsiTheme="minorHAnsi" w:cstheme="minorHAnsi"/>
          <w:color w:val="auto"/>
        </w:rPr>
      </w:pPr>
      <w:r w:rsidRPr="0015093E">
        <w:rPr>
          <w:rFonts w:asciiTheme="minorHAnsi" w:hAnsiTheme="minorHAnsi" w:cstheme="minorHAnsi"/>
          <w:color w:val="auto"/>
        </w:rPr>
        <w:t>Umowę sporządzono w trzech jednobrzmiących egzemplarzach, dwa egzemplarze dla Zamawiającego, jeden dla Wykonawcy.</w:t>
      </w:r>
    </w:p>
    <w:p w14:paraId="359DC9FE" w14:textId="436C1747" w:rsidR="00401DFA" w:rsidRPr="00401DFA" w:rsidRDefault="00401DFA" w:rsidP="00401DFA">
      <w:pPr>
        <w:widowControl w:val="0"/>
        <w:autoSpaceDE w:val="0"/>
        <w:autoSpaceDN w:val="0"/>
        <w:spacing w:after="0" w:line="276" w:lineRule="auto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             </w:t>
      </w:r>
      <w:r w:rsidRPr="00401DFA">
        <w:rPr>
          <w:rFonts w:asciiTheme="minorHAnsi" w:hAnsiTheme="minorHAnsi" w:cstheme="minorHAnsi"/>
          <w:color w:val="auto"/>
        </w:rPr>
        <w:t>Załączniki do umowy:</w:t>
      </w:r>
    </w:p>
    <w:p w14:paraId="015AEB5F" w14:textId="2EF51DD5" w:rsidR="00401DFA" w:rsidRPr="00401DFA" w:rsidRDefault="00401DFA" w:rsidP="00401DFA">
      <w:pPr>
        <w:widowControl w:val="0"/>
        <w:autoSpaceDE w:val="0"/>
        <w:autoSpaceDN w:val="0"/>
        <w:spacing w:after="0" w:line="276" w:lineRule="auto"/>
        <w:ind w:left="567" w:hanging="545"/>
        <w:rPr>
          <w:rFonts w:asciiTheme="minorHAnsi" w:hAnsiTheme="minorHAnsi" w:cstheme="minorHAnsi"/>
          <w:color w:val="auto"/>
        </w:rPr>
      </w:pPr>
      <w:r w:rsidRPr="00401DFA"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 xml:space="preserve">  </w:t>
      </w:r>
      <w:r w:rsidRPr="00401DFA">
        <w:rPr>
          <w:rFonts w:asciiTheme="minorHAnsi" w:hAnsiTheme="minorHAnsi" w:cstheme="minorHAnsi"/>
          <w:color w:val="auto"/>
        </w:rPr>
        <w:t>Załącznik nr 1 – Opis przedmiotu zamówienia</w:t>
      </w:r>
    </w:p>
    <w:p w14:paraId="180443AD" w14:textId="67EE666E" w:rsidR="00401DFA" w:rsidRPr="00401DFA" w:rsidRDefault="00401DFA" w:rsidP="00401DFA">
      <w:pPr>
        <w:widowControl w:val="0"/>
        <w:autoSpaceDE w:val="0"/>
        <w:autoSpaceDN w:val="0"/>
        <w:spacing w:after="0" w:line="276" w:lineRule="auto"/>
        <w:ind w:left="567" w:hanging="545"/>
        <w:rPr>
          <w:rFonts w:asciiTheme="minorHAnsi" w:hAnsiTheme="minorHAnsi" w:cstheme="minorHAnsi"/>
          <w:color w:val="auto"/>
        </w:rPr>
      </w:pPr>
      <w:r w:rsidRPr="00401DFA"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 xml:space="preserve">  </w:t>
      </w:r>
      <w:r w:rsidRPr="00401DFA">
        <w:rPr>
          <w:rFonts w:asciiTheme="minorHAnsi" w:hAnsiTheme="minorHAnsi" w:cstheme="minorHAnsi"/>
          <w:color w:val="auto"/>
        </w:rPr>
        <w:t>Załącznik nr 2 – Formularz cenowy Wykonawcy</w:t>
      </w:r>
    </w:p>
    <w:p w14:paraId="1BC76B3C" w14:textId="4AC760C3" w:rsidR="003B62FB" w:rsidRPr="0015093E" w:rsidRDefault="00401DFA" w:rsidP="00895FDE">
      <w:pPr>
        <w:widowControl w:val="0"/>
        <w:autoSpaceDE w:val="0"/>
        <w:autoSpaceDN w:val="0"/>
        <w:spacing w:after="0" w:line="276" w:lineRule="auto"/>
        <w:rPr>
          <w:rFonts w:asciiTheme="minorHAnsi" w:hAnsiTheme="minorHAnsi" w:cstheme="minorHAnsi"/>
          <w:color w:val="auto"/>
        </w:rPr>
      </w:pPr>
      <w:r w:rsidRPr="00401DFA">
        <w:rPr>
          <w:rFonts w:asciiTheme="minorHAnsi" w:hAnsiTheme="minorHAnsi" w:cstheme="minorHAnsi"/>
          <w:color w:val="auto"/>
        </w:rPr>
        <w:tab/>
      </w:r>
      <w:r w:rsidRPr="00401DFA">
        <w:rPr>
          <w:rFonts w:asciiTheme="minorHAnsi" w:hAnsiTheme="minorHAnsi" w:cstheme="minorHAnsi"/>
          <w:color w:val="auto"/>
        </w:rPr>
        <w:tab/>
      </w:r>
      <w:r w:rsidRPr="00401DFA">
        <w:rPr>
          <w:rFonts w:asciiTheme="minorHAnsi" w:hAnsiTheme="minorHAnsi" w:cstheme="minorHAnsi"/>
          <w:color w:val="auto"/>
        </w:rPr>
        <w:tab/>
      </w:r>
    </w:p>
    <w:p w14:paraId="4C38C5A7" w14:textId="2F24F7EC" w:rsidR="003B62FB" w:rsidRPr="00895FDE" w:rsidRDefault="003B62FB" w:rsidP="00895FDE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firstLine="0"/>
        <w:rPr>
          <w:rFonts w:asciiTheme="minorHAnsi" w:hAnsiTheme="minorHAnsi" w:cstheme="minorHAnsi"/>
          <w:b/>
          <w:color w:val="auto"/>
        </w:rPr>
      </w:pPr>
      <w:r w:rsidRPr="0015093E">
        <w:rPr>
          <w:rFonts w:asciiTheme="minorHAnsi" w:hAnsiTheme="minorHAnsi" w:cstheme="minorHAnsi"/>
          <w:color w:val="auto"/>
        </w:rPr>
        <w:tab/>
      </w:r>
      <w:r w:rsidRPr="0015093E">
        <w:rPr>
          <w:rFonts w:asciiTheme="minorHAnsi" w:hAnsiTheme="minorHAnsi" w:cstheme="minorHAnsi"/>
          <w:b/>
          <w:color w:val="auto"/>
        </w:rPr>
        <w:t>ZAMAWIAJĄCY                                                                              WYKONAWCA</w:t>
      </w:r>
      <w:r w:rsidRPr="0015093E">
        <w:rPr>
          <w:rFonts w:asciiTheme="minorHAnsi" w:eastAsia="SimSun" w:hAnsiTheme="minorHAnsi" w:cstheme="minorHAnsi"/>
          <w:bCs/>
          <w:color w:val="auto"/>
          <w:kern w:val="1"/>
          <w:lang w:val="x-none" w:eastAsia="hi-IN" w:bidi="hi-IN"/>
        </w:rPr>
        <w:br/>
      </w:r>
      <w:r w:rsidRPr="0015093E">
        <w:rPr>
          <w:rFonts w:asciiTheme="minorHAnsi" w:eastAsia="SimSun" w:hAnsiTheme="minorHAnsi" w:cstheme="minorHAnsi"/>
          <w:bCs/>
          <w:color w:val="auto"/>
          <w:kern w:val="1"/>
          <w:lang w:eastAsia="hi-IN" w:bidi="hi-IN"/>
        </w:rPr>
        <w:t>Uwaga!</w:t>
      </w:r>
    </w:p>
    <w:p w14:paraId="24827779" w14:textId="21ACA094" w:rsidR="002509B0" w:rsidRPr="0015093E" w:rsidRDefault="003B62FB" w:rsidP="00902F45">
      <w:pPr>
        <w:widowControl w:val="0"/>
        <w:autoSpaceDE w:val="0"/>
        <w:autoSpaceDN w:val="0"/>
        <w:spacing w:after="0" w:line="276" w:lineRule="auto"/>
        <w:ind w:left="0" w:right="-284" w:firstLine="0"/>
        <w:rPr>
          <w:rFonts w:asciiTheme="minorHAnsi" w:eastAsia="SimSun" w:hAnsiTheme="minorHAnsi" w:cstheme="minorHAnsi"/>
          <w:bCs/>
          <w:color w:val="auto"/>
          <w:kern w:val="1"/>
          <w:lang w:eastAsia="hi-IN" w:bidi="hi-IN"/>
        </w:rPr>
      </w:pPr>
      <w:r w:rsidRPr="0015093E">
        <w:rPr>
          <w:rFonts w:asciiTheme="minorHAnsi" w:eastAsia="SimSun" w:hAnsiTheme="minorHAnsi" w:cstheme="minorHAnsi"/>
          <w:bCs/>
          <w:color w:val="auto"/>
          <w:kern w:val="1"/>
          <w:lang w:eastAsia="hi-IN" w:bidi="hi-IN"/>
        </w:rPr>
        <w:t xml:space="preserve">Ostateczny kształt umowy zostanie ustalony po rozstrzygnięciu postępowania, uwzględniając warunki </w:t>
      </w:r>
      <w:r w:rsidRPr="0015093E">
        <w:rPr>
          <w:rFonts w:asciiTheme="minorHAnsi" w:eastAsia="SimSun" w:hAnsiTheme="minorHAnsi" w:cstheme="minorHAnsi"/>
          <w:bCs/>
          <w:color w:val="auto"/>
          <w:kern w:val="1"/>
          <w:lang w:eastAsia="hi-IN" w:bidi="hi-IN"/>
        </w:rPr>
        <w:lastRenderedPageBreak/>
        <w:t xml:space="preserve">realizacji zamówienia w tej części </w:t>
      </w:r>
      <w:r>
        <w:rPr>
          <w:rFonts w:asciiTheme="minorHAnsi" w:eastAsia="SimSun" w:hAnsiTheme="minorHAnsi" w:cstheme="minorHAnsi"/>
          <w:bCs/>
          <w:color w:val="auto"/>
          <w:kern w:val="1"/>
          <w:lang w:eastAsia="hi-IN" w:bidi="hi-IN"/>
        </w:rPr>
        <w:t xml:space="preserve">zamówienia, </w:t>
      </w:r>
      <w:r w:rsidRPr="0015093E">
        <w:rPr>
          <w:rFonts w:asciiTheme="minorHAnsi" w:eastAsia="SimSun" w:hAnsiTheme="minorHAnsi" w:cstheme="minorHAnsi"/>
          <w:bCs/>
          <w:color w:val="auto"/>
          <w:kern w:val="1"/>
          <w:lang w:eastAsia="hi-IN" w:bidi="hi-IN"/>
        </w:rPr>
        <w:t>treść oferty Wykonawcy</w:t>
      </w:r>
      <w:r>
        <w:rPr>
          <w:rFonts w:asciiTheme="minorHAnsi" w:eastAsia="SimSun" w:hAnsiTheme="minorHAnsi" w:cstheme="minorHAnsi"/>
          <w:bCs/>
          <w:color w:val="auto"/>
          <w:kern w:val="1"/>
          <w:lang w:eastAsia="hi-IN" w:bidi="hi-IN"/>
        </w:rPr>
        <w:t xml:space="preserve"> oraz okoliczności zawarcia umowy</w:t>
      </w:r>
      <w:r w:rsidRPr="0015093E">
        <w:rPr>
          <w:rFonts w:asciiTheme="minorHAnsi" w:eastAsia="SimSun" w:hAnsiTheme="minorHAnsi" w:cstheme="minorHAnsi"/>
          <w:bCs/>
          <w:color w:val="auto"/>
          <w:kern w:val="1"/>
          <w:lang w:eastAsia="hi-IN" w:bidi="hi-IN"/>
        </w:rPr>
        <w:t xml:space="preserve">. Zapisy bezprzedmiotowe zostaną usunięte, a treść wynikająca ze złożonej oferty Wykonawcy – uzupełniona. </w:t>
      </w:r>
    </w:p>
    <w:sectPr w:rsidR="002509B0" w:rsidRPr="0015093E" w:rsidSect="00401D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0" w:right="1401" w:bottom="1416" w:left="1382" w:header="142" w:footer="69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CDC99" w14:textId="77777777" w:rsidR="00982CAE" w:rsidRDefault="00982CAE">
      <w:pPr>
        <w:spacing w:after="0" w:line="240" w:lineRule="auto"/>
      </w:pPr>
      <w:r>
        <w:separator/>
      </w:r>
    </w:p>
  </w:endnote>
  <w:endnote w:type="continuationSeparator" w:id="0">
    <w:p w14:paraId="0243461A" w14:textId="77777777" w:rsidR="00982CAE" w:rsidRDefault="00982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i">
    <w:altName w:val="Cambria"/>
    <w:panose1 w:val="00000000000000000000"/>
    <w:charset w:val="00"/>
    <w:family w:val="roman"/>
    <w:notTrueType/>
    <w:pitch w:val="default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643B8" w14:textId="1A3FC749" w:rsidR="00F652F8" w:rsidRDefault="00F652F8">
    <w:pPr>
      <w:spacing w:after="0" w:line="259" w:lineRule="auto"/>
      <w:ind w:left="2107" w:firstLine="0"/>
      <w:jc w:val="left"/>
    </w:pPr>
    <w:r>
      <w:rPr>
        <w:sz w:val="16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16"/>
      </w:rPr>
      <w:t>1</w:t>
    </w:r>
    <w:r>
      <w:rPr>
        <w:b/>
        <w:sz w:val="16"/>
      </w:rPr>
      <w:fldChar w:fldCharType="end"/>
    </w:r>
    <w:r>
      <w:rPr>
        <w:sz w:val="16"/>
      </w:rPr>
      <w:t xml:space="preserve"> z </w:t>
    </w:r>
    <w:r w:rsidR="00B96256">
      <w:rPr>
        <w:b/>
        <w:noProof/>
        <w:sz w:val="16"/>
      </w:rPr>
      <w:fldChar w:fldCharType="begin"/>
    </w:r>
    <w:r w:rsidR="00B96256">
      <w:rPr>
        <w:b/>
        <w:noProof/>
        <w:sz w:val="16"/>
      </w:rPr>
      <w:instrText>NUMPAGES   \* MERGEFORMAT</w:instrText>
    </w:r>
    <w:r w:rsidR="00B96256">
      <w:rPr>
        <w:b/>
        <w:noProof/>
        <w:sz w:val="16"/>
      </w:rPr>
      <w:fldChar w:fldCharType="separate"/>
    </w:r>
    <w:r w:rsidR="006A4390">
      <w:rPr>
        <w:b/>
        <w:noProof/>
        <w:sz w:val="16"/>
      </w:rPr>
      <w:t>7</w:t>
    </w:r>
    <w:r w:rsidR="00B96256">
      <w:rPr>
        <w:b/>
        <w:noProof/>
        <w:sz w:val="16"/>
      </w:rP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D0261" w14:textId="300618FA" w:rsidR="00F652F8" w:rsidRDefault="00F652F8" w:rsidP="001F0127">
    <w:pPr>
      <w:spacing w:after="0" w:line="259" w:lineRule="auto"/>
      <w:ind w:left="2107" w:firstLine="0"/>
      <w:jc w:val="right"/>
    </w:pPr>
    <w:r>
      <w:rPr>
        <w:sz w:val="16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 w:rsidR="0044082E" w:rsidRPr="0044082E">
      <w:rPr>
        <w:b/>
        <w:noProof/>
        <w:sz w:val="16"/>
      </w:rPr>
      <w:t>2</w:t>
    </w:r>
    <w:r>
      <w:rPr>
        <w:b/>
        <w:sz w:val="16"/>
      </w:rPr>
      <w:fldChar w:fldCharType="end"/>
    </w:r>
    <w:r>
      <w:rPr>
        <w:sz w:val="16"/>
      </w:rPr>
      <w:t xml:space="preserve"> z </w:t>
    </w:r>
    <w:r w:rsidR="00B96256">
      <w:rPr>
        <w:b/>
        <w:noProof/>
        <w:sz w:val="16"/>
      </w:rPr>
      <w:fldChar w:fldCharType="begin"/>
    </w:r>
    <w:r w:rsidR="00B96256">
      <w:rPr>
        <w:b/>
        <w:noProof/>
        <w:sz w:val="16"/>
      </w:rPr>
      <w:instrText>NUMPAGES   \* MERGEFORMAT</w:instrText>
    </w:r>
    <w:r w:rsidR="00B96256">
      <w:rPr>
        <w:b/>
        <w:noProof/>
        <w:sz w:val="16"/>
      </w:rPr>
      <w:fldChar w:fldCharType="separate"/>
    </w:r>
    <w:r w:rsidR="0044082E">
      <w:rPr>
        <w:b/>
        <w:noProof/>
        <w:sz w:val="16"/>
      </w:rPr>
      <w:t>7</w:t>
    </w:r>
    <w:r w:rsidR="00B96256">
      <w:rPr>
        <w:b/>
        <w:noProof/>
        <w:sz w:val="16"/>
      </w:rP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053ED" w14:textId="53BD8B80" w:rsidR="00F652F8" w:rsidRDefault="00F652F8">
    <w:pPr>
      <w:spacing w:after="0" w:line="259" w:lineRule="auto"/>
      <w:ind w:left="2107" w:firstLine="0"/>
      <w:jc w:val="left"/>
    </w:pPr>
    <w:r>
      <w:rPr>
        <w:sz w:val="16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 w:rsidR="0044082E" w:rsidRPr="0044082E">
      <w:rPr>
        <w:b/>
        <w:noProof/>
        <w:sz w:val="16"/>
      </w:rPr>
      <w:t>1</w:t>
    </w:r>
    <w:r>
      <w:rPr>
        <w:b/>
        <w:sz w:val="16"/>
      </w:rPr>
      <w:fldChar w:fldCharType="end"/>
    </w:r>
    <w:r>
      <w:rPr>
        <w:sz w:val="16"/>
      </w:rPr>
      <w:t xml:space="preserve"> z </w:t>
    </w:r>
    <w:r w:rsidR="00B96256">
      <w:rPr>
        <w:b/>
        <w:noProof/>
        <w:sz w:val="16"/>
      </w:rPr>
      <w:fldChar w:fldCharType="begin"/>
    </w:r>
    <w:r w:rsidR="00B96256">
      <w:rPr>
        <w:b/>
        <w:noProof/>
        <w:sz w:val="16"/>
      </w:rPr>
      <w:instrText>NUMPAGES   \* MERGEFORMAT</w:instrText>
    </w:r>
    <w:r w:rsidR="00B96256">
      <w:rPr>
        <w:b/>
        <w:noProof/>
        <w:sz w:val="16"/>
      </w:rPr>
      <w:fldChar w:fldCharType="separate"/>
    </w:r>
    <w:r w:rsidR="0044082E">
      <w:rPr>
        <w:b/>
        <w:noProof/>
        <w:sz w:val="16"/>
      </w:rPr>
      <w:t>7</w:t>
    </w:r>
    <w:r w:rsidR="00B96256">
      <w:rPr>
        <w:b/>
        <w:noProof/>
        <w:sz w:val="16"/>
      </w:rP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11689" w14:textId="77777777" w:rsidR="00982CAE" w:rsidRDefault="00982CAE">
      <w:pPr>
        <w:spacing w:after="0" w:line="259" w:lineRule="auto"/>
        <w:ind w:left="34" w:firstLine="0"/>
        <w:jc w:val="left"/>
      </w:pPr>
      <w:r>
        <w:separator/>
      </w:r>
    </w:p>
  </w:footnote>
  <w:footnote w:type="continuationSeparator" w:id="0">
    <w:p w14:paraId="70011F19" w14:textId="77777777" w:rsidR="00982CAE" w:rsidRDefault="00982CAE">
      <w:pPr>
        <w:spacing w:after="0" w:line="259" w:lineRule="auto"/>
        <w:ind w:left="34" w:firstLine="0"/>
        <w:jc w:val="lef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72251" w14:textId="77777777" w:rsidR="00F652F8" w:rsidRDefault="00F652F8">
    <w:pPr>
      <w:spacing w:after="829" w:line="259" w:lineRule="auto"/>
      <w:ind w:left="34" w:firstLine="0"/>
      <w:jc w:val="left"/>
    </w:pPr>
    <w:r>
      <w:t xml:space="preserve"> </w:t>
    </w:r>
  </w:p>
  <w:p w14:paraId="7A1C796E" w14:textId="77777777" w:rsidR="00F652F8" w:rsidRDefault="00F652F8">
    <w:pPr>
      <w:spacing w:after="0" w:line="259" w:lineRule="auto"/>
      <w:ind w:left="0" w:right="-114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44D8AB63" wp14:editId="4733D76C">
          <wp:simplePos x="0" y="0"/>
          <wp:positionH relativeFrom="page">
            <wp:posOffset>926592</wp:posOffset>
          </wp:positionH>
          <wp:positionV relativeFrom="page">
            <wp:posOffset>630931</wp:posOffset>
          </wp:positionV>
          <wp:extent cx="5760720" cy="652272"/>
          <wp:effectExtent l="0" t="0" r="0" b="0"/>
          <wp:wrapSquare wrapText="bothSides"/>
          <wp:docPr id="656678145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522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10"/>
      <w:gridCol w:w="3694"/>
      <w:gridCol w:w="4997"/>
    </w:tblGrid>
    <w:tr w:rsidR="00F34BC2" w:rsidRPr="00D36B83" w14:paraId="362BCCC6" w14:textId="77777777" w:rsidTr="00F34BC2">
      <w:trPr>
        <w:trHeight w:val="426"/>
      </w:trPr>
      <w:tc>
        <w:tcPr>
          <w:tcW w:w="8691" w:type="dxa"/>
          <w:gridSpan w:val="3"/>
          <w:vAlign w:val="bottom"/>
        </w:tcPr>
        <w:p w14:paraId="66F557E8" w14:textId="77777777" w:rsidR="00F34BC2" w:rsidRPr="00DA47EB" w:rsidRDefault="00F34BC2" w:rsidP="00F34BC2">
          <w:pPr>
            <w:suppressAutoHyphens/>
            <w:jc w:val="center"/>
            <w:rPr>
              <w:lang w:val="pl-PL" w:eastAsia="ar-SA"/>
            </w:rPr>
          </w:pPr>
        </w:p>
        <w:p w14:paraId="6DF048F5" w14:textId="39CEB6A0" w:rsidR="00F34BC2" w:rsidRPr="00D36B83" w:rsidRDefault="00F34BC2" w:rsidP="00F34BC2">
          <w:pPr>
            <w:ind w:left="27" w:right="-196" w:firstLine="85"/>
            <w:jc w:val="center"/>
            <w:rPr>
              <w:rFonts w:ascii="Open Sans" w:hAnsi="Open Sans" w:cs="Open Sans"/>
              <w:b/>
              <w:sz w:val="16"/>
              <w:szCs w:val="16"/>
              <w:lang w:val="pl-PL"/>
            </w:rPr>
          </w:pPr>
        </w:p>
      </w:tc>
    </w:tr>
    <w:tr w:rsidR="00F34BC2" w:rsidRPr="002E7236" w14:paraId="630A57A5" w14:textId="77777777" w:rsidTr="00401DFA">
      <w:trPr>
        <w:gridBefore w:val="1"/>
        <w:wBefore w:w="710" w:type="dxa"/>
        <w:trHeight w:val="60"/>
      </w:trPr>
      <w:tc>
        <w:tcPr>
          <w:tcW w:w="3694" w:type="dxa"/>
        </w:tcPr>
        <w:p w14:paraId="495BA5D1" w14:textId="77777777" w:rsidR="00F34BC2" w:rsidRPr="002E7236" w:rsidRDefault="00F34BC2" w:rsidP="00F34BC2">
          <w:pPr>
            <w:pStyle w:val="Stopka"/>
            <w:rPr>
              <w:rFonts w:ascii="Open Sans" w:hAnsi="Open Sans" w:cs="Open Sans"/>
              <w:sz w:val="16"/>
              <w:szCs w:val="16"/>
              <w:lang w:val="pl-PL"/>
            </w:rPr>
          </w:pPr>
        </w:p>
      </w:tc>
      <w:tc>
        <w:tcPr>
          <w:tcW w:w="4997" w:type="dxa"/>
        </w:tcPr>
        <w:p w14:paraId="5BF50D41" w14:textId="77777777" w:rsidR="00F34BC2" w:rsidRPr="002E7236" w:rsidRDefault="00F34BC2" w:rsidP="00F34BC2">
          <w:pPr>
            <w:pStyle w:val="Stopka"/>
            <w:rPr>
              <w:rFonts w:ascii="Open Sans" w:hAnsi="Open Sans" w:cs="Open Sans"/>
              <w:sz w:val="16"/>
              <w:szCs w:val="16"/>
              <w:lang w:val="pl-PL"/>
            </w:rPr>
          </w:pPr>
        </w:p>
      </w:tc>
    </w:tr>
  </w:tbl>
  <w:p w14:paraId="7FADC359" w14:textId="3F4DEFAA" w:rsidR="00773AE7" w:rsidRPr="00E91ACA" w:rsidRDefault="00773AE7" w:rsidP="00401DFA">
    <w:pPr>
      <w:spacing w:after="0" w:line="259" w:lineRule="auto"/>
      <w:ind w:left="34" w:firstLine="0"/>
      <w:jc w:val="left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076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53"/>
      <w:gridCol w:w="6516"/>
    </w:tblGrid>
    <w:tr w:rsidR="00F34BC2" w:rsidRPr="00D36B83" w14:paraId="10D088DD" w14:textId="77777777" w:rsidTr="00664FF7">
      <w:trPr>
        <w:trHeight w:val="426"/>
      </w:trPr>
      <w:tc>
        <w:tcPr>
          <w:tcW w:w="10769" w:type="dxa"/>
          <w:gridSpan w:val="2"/>
          <w:vAlign w:val="bottom"/>
        </w:tcPr>
        <w:p w14:paraId="51C70DF4" w14:textId="5EEFB737" w:rsidR="00F34BC2" w:rsidRPr="00DA47EB" w:rsidRDefault="00902F45" w:rsidP="00902F45">
          <w:pPr>
            <w:suppressAutoHyphens/>
            <w:ind w:left="-250" w:firstLine="250"/>
            <w:jc w:val="center"/>
            <w:rPr>
              <w:lang w:val="pl-PL" w:eastAsia="ar-SA"/>
            </w:rPr>
          </w:pPr>
          <w:r w:rsidRPr="00DA47EB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DDBE1DC" wp14:editId="6D697632">
                <wp:simplePos x="0" y="0"/>
                <wp:positionH relativeFrom="column">
                  <wp:posOffset>-74930</wp:posOffset>
                </wp:positionH>
                <wp:positionV relativeFrom="paragraph">
                  <wp:posOffset>167005</wp:posOffset>
                </wp:positionV>
                <wp:extent cx="5764530" cy="577850"/>
                <wp:effectExtent l="0" t="0" r="7620" b="0"/>
                <wp:wrapNone/>
                <wp:docPr id="656678146" name="Obraz 6566781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4530" cy="57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F652F8">
            <w:t xml:space="preserve"> </w:t>
          </w:r>
        </w:p>
        <w:p w14:paraId="5C6F3037" w14:textId="6701A943" w:rsidR="00F34BC2" w:rsidRDefault="00F34BC2" w:rsidP="00F34BC2">
          <w:pPr>
            <w:tabs>
              <w:tab w:val="left" w:pos="3060"/>
            </w:tabs>
            <w:ind w:left="357" w:right="539" w:firstLine="85"/>
            <w:rPr>
              <w:rFonts w:ascii="Arial" w:eastAsia="Times New Roman" w:hAnsi="Arial" w:cs="Arial"/>
              <w:b/>
              <w:sz w:val="20"/>
              <w:szCs w:val="20"/>
              <w:lang w:val="pl-PL" w:eastAsia="pl-PL"/>
            </w:rPr>
          </w:pPr>
        </w:p>
        <w:p w14:paraId="740C2400" w14:textId="77777777" w:rsidR="00902F45" w:rsidRDefault="00902F45" w:rsidP="00F34BC2">
          <w:pPr>
            <w:ind w:left="27" w:right="-196" w:firstLine="85"/>
            <w:jc w:val="center"/>
            <w:rPr>
              <w:rFonts w:ascii="Arial" w:eastAsia="Times New Roman" w:hAnsi="Arial" w:cs="Arial"/>
              <w:b/>
              <w:sz w:val="20"/>
              <w:szCs w:val="20"/>
              <w:u w:val="single"/>
              <w:lang w:val="pl-PL" w:eastAsia="pl-PL"/>
            </w:rPr>
          </w:pPr>
          <w:bookmarkStart w:id="0" w:name="_Hlk181644254"/>
        </w:p>
        <w:p w14:paraId="140EF874" w14:textId="77777777" w:rsidR="00902F45" w:rsidRDefault="00902F45" w:rsidP="00F34BC2">
          <w:pPr>
            <w:ind w:left="27" w:right="-196" w:firstLine="85"/>
            <w:jc w:val="center"/>
            <w:rPr>
              <w:rFonts w:ascii="Arial" w:eastAsia="Times New Roman" w:hAnsi="Arial" w:cs="Arial"/>
              <w:b/>
              <w:sz w:val="20"/>
              <w:szCs w:val="20"/>
              <w:u w:val="single"/>
              <w:lang w:val="pl-PL" w:eastAsia="pl-PL"/>
            </w:rPr>
          </w:pPr>
        </w:p>
        <w:bookmarkEnd w:id="0"/>
        <w:p w14:paraId="7647FA2D" w14:textId="1DCD4A47" w:rsidR="0091232D" w:rsidRPr="00117FAD" w:rsidRDefault="0091232D" w:rsidP="0091232D">
          <w:pPr>
            <w:tabs>
              <w:tab w:val="left" w:pos="3917"/>
            </w:tabs>
            <w:suppressAutoHyphens/>
            <w:spacing w:after="0" w:line="240" w:lineRule="auto"/>
            <w:ind w:left="0" w:firstLine="0"/>
            <w:jc w:val="center"/>
            <w:rPr>
              <w:rFonts w:ascii="Arial" w:hAnsi="Arial" w:cs="Arial"/>
              <w:b/>
              <w:color w:val="10284D"/>
              <w:shd w:val="clear" w:color="auto" w:fill="FFFFFF"/>
              <w:lang w:val="pl-PL"/>
            </w:rPr>
          </w:pPr>
          <w:r w:rsidRPr="00117FAD">
            <w:rPr>
              <w:rFonts w:ascii="Arial" w:hAnsi="Arial" w:cs="Arial"/>
              <w:b/>
              <w:color w:val="10284D"/>
              <w:shd w:val="clear" w:color="auto" w:fill="FFFFFF"/>
              <w:lang w:val="pl-PL"/>
            </w:rPr>
            <w:t>Wyposażenie pracowni specjalistycznych ZSGE w Koninie w ramach projektu                                                                                                                   " Dostosowanie kształcenia zawodowego w Aglomeracji Konińskiej do zmieniającego</w:t>
          </w:r>
        </w:p>
        <w:p w14:paraId="02495B2E" w14:textId="5BCA2DB2" w:rsidR="0091232D" w:rsidRPr="0091232D" w:rsidRDefault="0091232D" w:rsidP="0091232D">
          <w:pPr>
            <w:tabs>
              <w:tab w:val="left" w:pos="3917"/>
            </w:tabs>
            <w:suppressAutoHyphens/>
            <w:spacing w:after="0" w:line="240" w:lineRule="auto"/>
            <w:ind w:left="0" w:firstLine="0"/>
            <w:jc w:val="center"/>
            <w:rPr>
              <w:b/>
              <w:color w:val="auto"/>
            </w:rPr>
          </w:pPr>
          <w:r w:rsidRPr="0091232D">
            <w:rPr>
              <w:rFonts w:ascii="Arial" w:hAnsi="Arial" w:cs="Arial"/>
              <w:b/>
              <w:color w:val="10284D"/>
              <w:shd w:val="clear" w:color="auto" w:fill="FFFFFF"/>
            </w:rPr>
            <w:t>się rynku pracy"</w:t>
          </w:r>
        </w:p>
        <w:p w14:paraId="3099A15F" w14:textId="44632121" w:rsidR="00F34BC2" w:rsidRPr="00D36B83" w:rsidRDefault="00F34BC2" w:rsidP="0040548D">
          <w:pPr>
            <w:spacing w:line="244" w:lineRule="auto"/>
            <w:ind w:left="0" w:right="-196" w:firstLine="0"/>
            <w:rPr>
              <w:rFonts w:ascii="Open Sans" w:hAnsi="Open Sans" w:cs="Open Sans"/>
              <w:b/>
              <w:sz w:val="16"/>
              <w:szCs w:val="16"/>
              <w:lang w:val="pl-PL"/>
            </w:rPr>
          </w:pPr>
        </w:p>
      </w:tc>
    </w:tr>
    <w:tr w:rsidR="00F34BC2" w:rsidRPr="002E7236" w14:paraId="7AD08FF8" w14:textId="77777777" w:rsidTr="00664FF7">
      <w:tc>
        <w:tcPr>
          <w:tcW w:w="4253" w:type="dxa"/>
        </w:tcPr>
        <w:p w14:paraId="2B1F4779" w14:textId="77777777" w:rsidR="00F34BC2" w:rsidRPr="002E7236" w:rsidRDefault="00F34BC2" w:rsidP="00664FF7">
          <w:pPr>
            <w:pStyle w:val="Stopka"/>
            <w:ind w:right="-3647"/>
            <w:rPr>
              <w:rFonts w:ascii="Open Sans" w:hAnsi="Open Sans" w:cs="Open Sans"/>
              <w:sz w:val="16"/>
              <w:szCs w:val="16"/>
              <w:lang w:val="pl-PL"/>
            </w:rPr>
          </w:pPr>
        </w:p>
      </w:tc>
      <w:tc>
        <w:tcPr>
          <w:tcW w:w="6512" w:type="dxa"/>
        </w:tcPr>
        <w:p w14:paraId="6A05C7D8" w14:textId="77777777" w:rsidR="00F34BC2" w:rsidRPr="002E7236" w:rsidRDefault="00F34BC2" w:rsidP="00F34BC2">
          <w:pPr>
            <w:pStyle w:val="Stopka"/>
            <w:rPr>
              <w:rFonts w:ascii="Open Sans" w:hAnsi="Open Sans" w:cs="Open Sans"/>
              <w:sz w:val="16"/>
              <w:szCs w:val="16"/>
              <w:lang w:val="pl-PL"/>
            </w:rPr>
          </w:pPr>
        </w:p>
      </w:tc>
    </w:tr>
  </w:tbl>
  <w:p w14:paraId="4C6EA233" w14:textId="79BCE6D0" w:rsidR="00F652F8" w:rsidRDefault="00F652F8">
    <w:pPr>
      <w:spacing w:after="0" w:line="259" w:lineRule="auto"/>
      <w:ind w:left="0" w:right="-114" w:firstLine="0"/>
      <w:jc w:val="right"/>
    </w:pPr>
    <w:r>
      <w:rPr>
        <w:sz w:val="16"/>
      </w:rPr>
      <w:t xml:space="preserve"> 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87A64"/>
    <w:multiLevelType w:val="hybridMultilevel"/>
    <w:tmpl w:val="8FF2C0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32AA9"/>
    <w:multiLevelType w:val="hybridMultilevel"/>
    <w:tmpl w:val="B8727A5C"/>
    <w:lvl w:ilvl="0" w:tplc="7AEE8A34">
      <w:start w:val="1"/>
      <w:numFmt w:val="decimal"/>
      <w:lvlText w:val="%1."/>
      <w:lvlJc w:val="left"/>
      <w:pPr>
        <w:ind w:left="74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62" w:hanging="360"/>
      </w:pPr>
    </w:lvl>
    <w:lvl w:ilvl="2" w:tplc="0415001B" w:tentative="1">
      <w:start w:val="1"/>
      <w:numFmt w:val="lowerRoman"/>
      <w:lvlText w:val="%3."/>
      <w:lvlJc w:val="right"/>
      <w:pPr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2" w15:restartNumberingAfterBreak="0">
    <w:nsid w:val="0CFC5C88"/>
    <w:multiLevelType w:val="hybridMultilevel"/>
    <w:tmpl w:val="DAFED3B6"/>
    <w:lvl w:ilvl="0" w:tplc="93D026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A4782D"/>
    <w:multiLevelType w:val="hybridMultilevel"/>
    <w:tmpl w:val="F69EAC6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58A781C"/>
    <w:multiLevelType w:val="hybridMultilevel"/>
    <w:tmpl w:val="AE489A4A"/>
    <w:lvl w:ilvl="0" w:tplc="6E542708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596513F"/>
    <w:multiLevelType w:val="hybridMultilevel"/>
    <w:tmpl w:val="91444B14"/>
    <w:lvl w:ilvl="0" w:tplc="1DEAE562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68C2FF6"/>
    <w:multiLevelType w:val="hybridMultilevel"/>
    <w:tmpl w:val="88222170"/>
    <w:lvl w:ilvl="0" w:tplc="133E88A4">
      <w:start w:val="1"/>
      <w:numFmt w:val="decimal"/>
      <w:lvlText w:val="%1."/>
      <w:lvlJc w:val="left"/>
      <w:pPr>
        <w:ind w:left="742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62" w:hanging="360"/>
      </w:pPr>
    </w:lvl>
    <w:lvl w:ilvl="2" w:tplc="0415001B" w:tentative="1">
      <w:start w:val="1"/>
      <w:numFmt w:val="lowerRoman"/>
      <w:lvlText w:val="%3."/>
      <w:lvlJc w:val="right"/>
      <w:pPr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7" w15:restartNumberingAfterBreak="0">
    <w:nsid w:val="1D0D24A9"/>
    <w:multiLevelType w:val="hybridMultilevel"/>
    <w:tmpl w:val="BDA86A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FA2CC3"/>
    <w:multiLevelType w:val="hybridMultilevel"/>
    <w:tmpl w:val="9266E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BC563C8"/>
    <w:multiLevelType w:val="hybridMultilevel"/>
    <w:tmpl w:val="4FCA79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416BF2"/>
    <w:multiLevelType w:val="multilevel"/>
    <w:tmpl w:val="F934079E"/>
    <w:lvl w:ilvl="0">
      <w:start w:val="1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11" w15:restartNumberingAfterBreak="0">
    <w:nsid w:val="2DC17421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 w15:restartNumberingAfterBreak="0">
    <w:nsid w:val="2EC17166"/>
    <w:multiLevelType w:val="hybridMultilevel"/>
    <w:tmpl w:val="C64E1950"/>
    <w:lvl w:ilvl="0" w:tplc="04150001">
      <w:start w:val="1"/>
      <w:numFmt w:val="bullet"/>
      <w:lvlText w:val=""/>
      <w:lvlJc w:val="left"/>
      <w:pPr>
        <w:ind w:left="1866" w:hanging="72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226" w:hanging="360"/>
      </w:pPr>
    </w:lvl>
    <w:lvl w:ilvl="2" w:tplc="0415001B">
      <w:start w:val="1"/>
      <w:numFmt w:val="lowerRoman"/>
      <w:lvlText w:val="%3."/>
      <w:lvlJc w:val="right"/>
      <w:pPr>
        <w:ind w:left="2946" w:hanging="180"/>
      </w:pPr>
    </w:lvl>
    <w:lvl w:ilvl="3" w:tplc="0415000F">
      <w:start w:val="1"/>
      <w:numFmt w:val="decimal"/>
      <w:lvlText w:val="%4."/>
      <w:lvlJc w:val="left"/>
      <w:pPr>
        <w:ind w:left="3666" w:hanging="360"/>
      </w:pPr>
    </w:lvl>
    <w:lvl w:ilvl="4" w:tplc="04150019">
      <w:start w:val="1"/>
      <w:numFmt w:val="lowerLetter"/>
      <w:lvlText w:val="%5."/>
      <w:lvlJc w:val="left"/>
      <w:pPr>
        <w:ind w:left="4386" w:hanging="360"/>
      </w:pPr>
    </w:lvl>
    <w:lvl w:ilvl="5" w:tplc="0415001B">
      <w:start w:val="1"/>
      <w:numFmt w:val="lowerRoman"/>
      <w:lvlText w:val="%6."/>
      <w:lvlJc w:val="right"/>
      <w:pPr>
        <w:ind w:left="5106" w:hanging="180"/>
      </w:pPr>
    </w:lvl>
    <w:lvl w:ilvl="6" w:tplc="0415000F">
      <w:start w:val="1"/>
      <w:numFmt w:val="decimal"/>
      <w:lvlText w:val="%7."/>
      <w:lvlJc w:val="left"/>
      <w:pPr>
        <w:ind w:left="5826" w:hanging="360"/>
      </w:pPr>
    </w:lvl>
    <w:lvl w:ilvl="7" w:tplc="04150019">
      <w:start w:val="1"/>
      <w:numFmt w:val="lowerLetter"/>
      <w:lvlText w:val="%8."/>
      <w:lvlJc w:val="left"/>
      <w:pPr>
        <w:ind w:left="6546" w:hanging="360"/>
      </w:pPr>
    </w:lvl>
    <w:lvl w:ilvl="8" w:tplc="0415001B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33E06498"/>
    <w:multiLevelType w:val="hybridMultilevel"/>
    <w:tmpl w:val="AA561E0E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4" w15:restartNumberingAfterBreak="0">
    <w:nsid w:val="3A115A5C"/>
    <w:multiLevelType w:val="hybridMultilevel"/>
    <w:tmpl w:val="8AD44C3A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B983B26"/>
    <w:multiLevelType w:val="hybridMultilevel"/>
    <w:tmpl w:val="0370380E"/>
    <w:lvl w:ilvl="0" w:tplc="F15847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44491F"/>
    <w:multiLevelType w:val="hybridMultilevel"/>
    <w:tmpl w:val="04301232"/>
    <w:lvl w:ilvl="0" w:tplc="CE0AED98">
      <w:start w:val="1"/>
      <w:numFmt w:val="bullet"/>
      <w:lvlText w:val=""/>
      <w:lvlJc w:val="left"/>
      <w:pPr>
        <w:ind w:left="1812" w:hanging="360"/>
      </w:pPr>
      <w:rPr>
        <w:rFonts w:ascii="Symbol" w:hAnsi="Symbol" w:hint="default"/>
      </w:rPr>
    </w:lvl>
    <w:lvl w:ilvl="1" w:tplc="CE0AED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21771"/>
    <w:multiLevelType w:val="hybridMultilevel"/>
    <w:tmpl w:val="ABCAE286"/>
    <w:lvl w:ilvl="0" w:tplc="B4A6D3A6">
      <w:start w:val="1"/>
      <w:numFmt w:val="lowerLetter"/>
      <w:lvlText w:val="%1)"/>
      <w:lvlJc w:val="left"/>
      <w:pPr>
        <w:ind w:left="1457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77" w:hanging="360"/>
      </w:pPr>
    </w:lvl>
    <w:lvl w:ilvl="2" w:tplc="0415001B" w:tentative="1">
      <w:start w:val="1"/>
      <w:numFmt w:val="lowerRoman"/>
      <w:lvlText w:val="%3."/>
      <w:lvlJc w:val="right"/>
      <w:pPr>
        <w:ind w:left="2897" w:hanging="180"/>
      </w:pPr>
    </w:lvl>
    <w:lvl w:ilvl="3" w:tplc="0415000F" w:tentative="1">
      <w:start w:val="1"/>
      <w:numFmt w:val="decimal"/>
      <w:lvlText w:val="%4."/>
      <w:lvlJc w:val="left"/>
      <w:pPr>
        <w:ind w:left="3617" w:hanging="360"/>
      </w:pPr>
    </w:lvl>
    <w:lvl w:ilvl="4" w:tplc="04150019" w:tentative="1">
      <w:start w:val="1"/>
      <w:numFmt w:val="lowerLetter"/>
      <w:lvlText w:val="%5."/>
      <w:lvlJc w:val="left"/>
      <w:pPr>
        <w:ind w:left="4337" w:hanging="360"/>
      </w:pPr>
    </w:lvl>
    <w:lvl w:ilvl="5" w:tplc="0415001B" w:tentative="1">
      <w:start w:val="1"/>
      <w:numFmt w:val="lowerRoman"/>
      <w:lvlText w:val="%6."/>
      <w:lvlJc w:val="right"/>
      <w:pPr>
        <w:ind w:left="5057" w:hanging="180"/>
      </w:pPr>
    </w:lvl>
    <w:lvl w:ilvl="6" w:tplc="0415000F" w:tentative="1">
      <w:start w:val="1"/>
      <w:numFmt w:val="decimal"/>
      <w:lvlText w:val="%7."/>
      <w:lvlJc w:val="left"/>
      <w:pPr>
        <w:ind w:left="5777" w:hanging="360"/>
      </w:pPr>
    </w:lvl>
    <w:lvl w:ilvl="7" w:tplc="04150019" w:tentative="1">
      <w:start w:val="1"/>
      <w:numFmt w:val="lowerLetter"/>
      <w:lvlText w:val="%8."/>
      <w:lvlJc w:val="left"/>
      <w:pPr>
        <w:ind w:left="6497" w:hanging="360"/>
      </w:pPr>
    </w:lvl>
    <w:lvl w:ilvl="8" w:tplc="0415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18" w15:restartNumberingAfterBreak="0">
    <w:nsid w:val="54731328"/>
    <w:multiLevelType w:val="hybridMultilevel"/>
    <w:tmpl w:val="82B27D44"/>
    <w:lvl w:ilvl="0" w:tplc="1E7858D4">
      <w:start w:val="1"/>
      <w:numFmt w:val="decimal"/>
      <w:lvlText w:val="%1."/>
      <w:lvlJc w:val="right"/>
      <w:pPr>
        <w:ind w:left="720" w:hanging="360"/>
      </w:pPr>
      <w:rPr>
        <w:rFonts w:ascii="Calibi" w:eastAsia="Times New Roman" w:hAnsi="Calibi" w:cs="Open Sans" w:hint="default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4C3C74"/>
    <w:multiLevelType w:val="hybridMultilevel"/>
    <w:tmpl w:val="D58CF026"/>
    <w:lvl w:ilvl="0" w:tplc="EB1C24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4E0222"/>
    <w:multiLevelType w:val="multilevel"/>
    <w:tmpl w:val="76C4C9B6"/>
    <w:lvl w:ilvl="0">
      <w:start w:val="7"/>
      <w:numFmt w:val="decimal"/>
      <w:lvlText w:val="%1."/>
      <w:lvlJc w:val="left"/>
      <w:pPr>
        <w:ind w:left="384" w:hanging="384"/>
      </w:pPr>
    </w:lvl>
    <w:lvl w:ilvl="1">
      <w:start w:val="2"/>
      <w:numFmt w:val="decimal"/>
      <w:lvlText w:val="%1.%2."/>
      <w:lvlJc w:val="left"/>
      <w:pPr>
        <w:ind w:left="1288" w:hanging="720"/>
      </w:pPr>
    </w:lvl>
    <w:lvl w:ilvl="2">
      <w:start w:val="1"/>
      <w:numFmt w:val="lowerLetter"/>
      <w:lvlText w:val="%3)"/>
      <w:lvlJc w:val="left"/>
      <w:pPr>
        <w:ind w:left="2136" w:hanging="720"/>
      </w:pPr>
      <w:rPr>
        <w:rFonts w:ascii="Calibri" w:eastAsia="Times New Roman" w:hAnsi="Calibri" w:cs="Calibri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4272" w:hanging="144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abstractNum w:abstractNumId="21" w15:restartNumberingAfterBreak="0">
    <w:nsid w:val="65A83564"/>
    <w:multiLevelType w:val="hybridMultilevel"/>
    <w:tmpl w:val="CBA04854"/>
    <w:lvl w:ilvl="0" w:tplc="AC9EAFDA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C3153B8"/>
    <w:multiLevelType w:val="hybridMultilevel"/>
    <w:tmpl w:val="635296E2"/>
    <w:lvl w:ilvl="0" w:tplc="CE0AED9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1854F71"/>
    <w:multiLevelType w:val="hybridMultilevel"/>
    <w:tmpl w:val="CB10A9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734871"/>
    <w:multiLevelType w:val="hybridMultilevel"/>
    <w:tmpl w:val="95E62B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58D6BCC"/>
    <w:multiLevelType w:val="hybridMultilevel"/>
    <w:tmpl w:val="88222170"/>
    <w:lvl w:ilvl="0" w:tplc="133E88A4">
      <w:start w:val="1"/>
      <w:numFmt w:val="decimal"/>
      <w:lvlText w:val="%1."/>
      <w:lvlJc w:val="left"/>
      <w:pPr>
        <w:ind w:left="742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62" w:hanging="360"/>
      </w:pPr>
    </w:lvl>
    <w:lvl w:ilvl="2" w:tplc="0415001B" w:tentative="1">
      <w:start w:val="1"/>
      <w:numFmt w:val="lowerRoman"/>
      <w:lvlText w:val="%3."/>
      <w:lvlJc w:val="right"/>
      <w:pPr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26" w15:restartNumberingAfterBreak="0">
    <w:nsid w:val="76600259"/>
    <w:multiLevelType w:val="hybridMultilevel"/>
    <w:tmpl w:val="10201F1E"/>
    <w:lvl w:ilvl="0" w:tplc="4CBE64F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5D6A7D"/>
    <w:multiLevelType w:val="hybridMultilevel"/>
    <w:tmpl w:val="E5185850"/>
    <w:lvl w:ilvl="0" w:tplc="2A4E4816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BA37B2D"/>
    <w:multiLevelType w:val="hybridMultilevel"/>
    <w:tmpl w:val="7F72DD66"/>
    <w:lvl w:ilvl="0" w:tplc="CE0AED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E70659F"/>
    <w:multiLevelType w:val="hybridMultilevel"/>
    <w:tmpl w:val="D042EB2C"/>
    <w:lvl w:ilvl="0" w:tplc="967C790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67710256">
    <w:abstractNumId w:val="24"/>
  </w:num>
  <w:num w:numId="2" w16cid:durableId="1040280676">
    <w:abstractNumId w:val="14"/>
  </w:num>
  <w:num w:numId="3" w16cid:durableId="411975182">
    <w:abstractNumId w:val="29"/>
  </w:num>
  <w:num w:numId="4" w16cid:durableId="764496490">
    <w:abstractNumId w:val="8"/>
  </w:num>
  <w:num w:numId="5" w16cid:durableId="717971106">
    <w:abstractNumId w:val="25"/>
  </w:num>
  <w:num w:numId="6" w16cid:durableId="188376459">
    <w:abstractNumId w:val="15"/>
  </w:num>
  <w:num w:numId="7" w16cid:durableId="396246318">
    <w:abstractNumId w:val="9"/>
  </w:num>
  <w:num w:numId="8" w16cid:durableId="879975033">
    <w:abstractNumId w:val="1"/>
  </w:num>
  <w:num w:numId="9" w16cid:durableId="1834761480">
    <w:abstractNumId w:val="7"/>
  </w:num>
  <w:num w:numId="10" w16cid:durableId="985015527">
    <w:abstractNumId w:val="0"/>
  </w:num>
  <w:num w:numId="11" w16cid:durableId="400757038">
    <w:abstractNumId w:val="23"/>
  </w:num>
  <w:num w:numId="12" w16cid:durableId="12893158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0906835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626284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828478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633086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0315186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522933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5778206">
    <w:abstractNumId w:val="20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0061827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414373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0567176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96842168">
    <w:abstractNumId w:val="12"/>
  </w:num>
  <w:num w:numId="24" w16cid:durableId="2015256439">
    <w:abstractNumId w:val="13"/>
  </w:num>
  <w:num w:numId="25" w16cid:durableId="297884130">
    <w:abstractNumId w:val="3"/>
  </w:num>
  <w:num w:numId="26" w16cid:durableId="2116634216">
    <w:abstractNumId w:val="16"/>
  </w:num>
  <w:num w:numId="27" w16cid:durableId="1901283499">
    <w:abstractNumId w:val="28"/>
  </w:num>
  <w:num w:numId="28" w16cid:durableId="554855148">
    <w:abstractNumId w:val="4"/>
  </w:num>
  <w:num w:numId="29" w16cid:durableId="2024866534">
    <w:abstractNumId w:val="17"/>
  </w:num>
  <w:num w:numId="30" w16cid:durableId="469784654">
    <w:abstractNumId w:val="5"/>
  </w:num>
  <w:num w:numId="31" w16cid:durableId="1829977306">
    <w:abstractNumId w:val="2"/>
  </w:num>
  <w:num w:numId="32" w16cid:durableId="88044495">
    <w:abstractNumId w:val="22"/>
  </w:num>
  <w:num w:numId="33" w16cid:durableId="1067802632">
    <w:abstractNumId w:val="19"/>
  </w:num>
  <w:num w:numId="34" w16cid:durableId="25244526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88347010">
    <w:abstractNumId w:val="11"/>
  </w:num>
  <w:num w:numId="36" w16cid:durableId="700663234">
    <w:abstractNumId w:val="10"/>
  </w:num>
  <w:num w:numId="37" w16cid:durableId="2017951113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282"/>
    <w:rsid w:val="00001E32"/>
    <w:rsid w:val="00006FF7"/>
    <w:rsid w:val="00011576"/>
    <w:rsid w:val="00014DE6"/>
    <w:rsid w:val="000177CB"/>
    <w:rsid w:val="00024071"/>
    <w:rsid w:val="00035A58"/>
    <w:rsid w:val="00037B2D"/>
    <w:rsid w:val="000476F0"/>
    <w:rsid w:val="00052A3E"/>
    <w:rsid w:val="000554D2"/>
    <w:rsid w:val="000611AF"/>
    <w:rsid w:val="00062B01"/>
    <w:rsid w:val="00062BED"/>
    <w:rsid w:val="00065164"/>
    <w:rsid w:val="000666C5"/>
    <w:rsid w:val="000808C4"/>
    <w:rsid w:val="00081DB8"/>
    <w:rsid w:val="00084197"/>
    <w:rsid w:val="00085855"/>
    <w:rsid w:val="00090756"/>
    <w:rsid w:val="00094313"/>
    <w:rsid w:val="000A299C"/>
    <w:rsid w:val="000B0A7F"/>
    <w:rsid w:val="000B5BEF"/>
    <w:rsid w:val="000C1389"/>
    <w:rsid w:val="000C202C"/>
    <w:rsid w:val="000E3C01"/>
    <w:rsid w:val="000E3C57"/>
    <w:rsid w:val="000E705A"/>
    <w:rsid w:val="000F0CFB"/>
    <w:rsid w:val="000F3B89"/>
    <w:rsid w:val="000F3F78"/>
    <w:rsid w:val="000F6BB1"/>
    <w:rsid w:val="00101E48"/>
    <w:rsid w:val="00103A3F"/>
    <w:rsid w:val="00106C2B"/>
    <w:rsid w:val="00107DAF"/>
    <w:rsid w:val="001113CF"/>
    <w:rsid w:val="00113D3D"/>
    <w:rsid w:val="00117FAD"/>
    <w:rsid w:val="00125858"/>
    <w:rsid w:val="00125CF3"/>
    <w:rsid w:val="0012722D"/>
    <w:rsid w:val="00127389"/>
    <w:rsid w:val="00130063"/>
    <w:rsid w:val="0013154B"/>
    <w:rsid w:val="0013348B"/>
    <w:rsid w:val="00136E4B"/>
    <w:rsid w:val="00142234"/>
    <w:rsid w:val="00146AB4"/>
    <w:rsid w:val="0014700A"/>
    <w:rsid w:val="00150040"/>
    <w:rsid w:val="0015093E"/>
    <w:rsid w:val="00150FB1"/>
    <w:rsid w:val="00153FE4"/>
    <w:rsid w:val="00154FD7"/>
    <w:rsid w:val="00154FF4"/>
    <w:rsid w:val="0016179E"/>
    <w:rsid w:val="00171D67"/>
    <w:rsid w:val="00195E1B"/>
    <w:rsid w:val="00196F09"/>
    <w:rsid w:val="001A13DB"/>
    <w:rsid w:val="001A2ADF"/>
    <w:rsid w:val="001A4247"/>
    <w:rsid w:val="001A5829"/>
    <w:rsid w:val="001B32CF"/>
    <w:rsid w:val="001B570D"/>
    <w:rsid w:val="001B5F8F"/>
    <w:rsid w:val="001B6B50"/>
    <w:rsid w:val="001C588B"/>
    <w:rsid w:val="001D4BDA"/>
    <w:rsid w:val="001D5BA1"/>
    <w:rsid w:val="001D5D82"/>
    <w:rsid w:val="001E640B"/>
    <w:rsid w:val="001F0127"/>
    <w:rsid w:val="001F2419"/>
    <w:rsid w:val="001F2DD3"/>
    <w:rsid w:val="001F6CB3"/>
    <w:rsid w:val="001F739D"/>
    <w:rsid w:val="00204650"/>
    <w:rsid w:val="00206FF6"/>
    <w:rsid w:val="002105A1"/>
    <w:rsid w:val="00213441"/>
    <w:rsid w:val="00224B65"/>
    <w:rsid w:val="00226ECC"/>
    <w:rsid w:val="00230F2F"/>
    <w:rsid w:val="002362E7"/>
    <w:rsid w:val="00244C0B"/>
    <w:rsid w:val="00245142"/>
    <w:rsid w:val="002451E6"/>
    <w:rsid w:val="00245EAA"/>
    <w:rsid w:val="002468B8"/>
    <w:rsid w:val="00246C04"/>
    <w:rsid w:val="002509B0"/>
    <w:rsid w:val="00256618"/>
    <w:rsid w:val="002567B5"/>
    <w:rsid w:val="00271590"/>
    <w:rsid w:val="00280295"/>
    <w:rsid w:val="002821F5"/>
    <w:rsid w:val="002A00EC"/>
    <w:rsid w:val="002C581A"/>
    <w:rsid w:val="002C60CE"/>
    <w:rsid w:val="002C6B49"/>
    <w:rsid w:val="002CCBD4"/>
    <w:rsid w:val="002D368B"/>
    <w:rsid w:val="002E6278"/>
    <w:rsid w:val="002E682D"/>
    <w:rsid w:val="002F726D"/>
    <w:rsid w:val="002F7C94"/>
    <w:rsid w:val="003034C8"/>
    <w:rsid w:val="00306FE6"/>
    <w:rsid w:val="00317447"/>
    <w:rsid w:val="00324D26"/>
    <w:rsid w:val="00325F16"/>
    <w:rsid w:val="0033026F"/>
    <w:rsid w:val="0033389A"/>
    <w:rsid w:val="00334D0E"/>
    <w:rsid w:val="0033615F"/>
    <w:rsid w:val="003550E3"/>
    <w:rsid w:val="00365B3C"/>
    <w:rsid w:val="00367008"/>
    <w:rsid w:val="00370626"/>
    <w:rsid w:val="00375C32"/>
    <w:rsid w:val="00377387"/>
    <w:rsid w:val="00387D84"/>
    <w:rsid w:val="003918F0"/>
    <w:rsid w:val="00391EA3"/>
    <w:rsid w:val="0039355F"/>
    <w:rsid w:val="00397E7A"/>
    <w:rsid w:val="003A334D"/>
    <w:rsid w:val="003A42B0"/>
    <w:rsid w:val="003B1D70"/>
    <w:rsid w:val="003B4BE4"/>
    <w:rsid w:val="003B62FB"/>
    <w:rsid w:val="003B76A3"/>
    <w:rsid w:val="003C2B4C"/>
    <w:rsid w:val="003C53AB"/>
    <w:rsid w:val="003C6EF5"/>
    <w:rsid w:val="003D1745"/>
    <w:rsid w:val="003D4248"/>
    <w:rsid w:val="003F0CBC"/>
    <w:rsid w:val="003F581B"/>
    <w:rsid w:val="003F58BF"/>
    <w:rsid w:val="003F5C97"/>
    <w:rsid w:val="00400E75"/>
    <w:rsid w:val="00401DFA"/>
    <w:rsid w:val="00403C16"/>
    <w:rsid w:val="0040548D"/>
    <w:rsid w:val="0041120F"/>
    <w:rsid w:val="00413E67"/>
    <w:rsid w:val="00424A25"/>
    <w:rsid w:val="00432C71"/>
    <w:rsid w:val="0044082E"/>
    <w:rsid w:val="0044283B"/>
    <w:rsid w:val="00442C6A"/>
    <w:rsid w:val="00443A22"/>
    <w:rsid w:val="00450A55"/>
    <w:rsid w:val="00450BB4"/>
    <w:rsid w:val="0045380B"/>
    <w:rsid w:val="0046236F"/>
    <w:rsid w:val="00472C7A"/>
    <w:rsid w:val="0047409F"/>
    <w:rsid w:val="00475E36"/>
    <w:rsid w:val="00481CA0"/>
    <w:rsid w:val="00482647"/>
    <w:rsid w:val="00493688"/>
    <w:rsid w:val="004947EB"/>
    <w:rsid w:val="00495846"/>
    <w:rsid w:val="004A17E4"/>
    <w:rsid w:val="004A5424"/>
    <w:rsid w:val="004B0263"/>
    <w:rsid w:val="004B05B2"/>
    <w:rsid w:val="004B2C86"/>
    <w:rsid w:val="004B3C64"/>
    <w:rsid w:val="004D3B2F"/>
    <w:rsid w:val="004D4875"/>
    <w:rsid w:val="004D5972"/>
    <w:rsid w:val="004E0E13"/>
    <w:rsid w:val="004E1F49"/>
    <w:rsid w:val="004E2870"/>
    <w:rsid w:val="004E305E"/>
    <w:rsid w:val="004E4A32"/>
    <w:rsid w:val="004F0E72"/>
    <w:rsid w:val="004F232C"/>
    <w:rsid w:val="004F2D5D"/>
    <w:rsid w:val="004F546D"/>
    <w:rsid w:val="0050293C"/>
    <w:rsid w:val="00510B28"/>
    <w:rsid w:val="005117CD"/>
    <w:rsid w:val="00513E15"/>
    <w:rsid w:val="00516DAC"/>
    <w:rsid w:val="0051CA61"/>
    <w:rsid w:val="005236C1"/>
    <w:rsid w:val="005310DC"/>
    <w:rsid w:val="005370A2"/>
    <w:rsid w:val="005405F5"/>
    <w:rsid w:val="00546E7C"/>
    <w:rsid w:val="00547D3A"/>
    <w:rsid w:val="00555D5D"/>
    <w:rsid w:val="00557FEC"/>
    <w:rsid w:val="00563C4F"/>
    <w:rsid w:val="00573248"/>
    <w:rsid w:val="0058319C"/>
    <w:rsid w:val="005919BD"/>
    <w:rsid w:val="00595054"/>
    <w:rsid w:val="005962DE"/>
    <w:rsid w:val="005A0D14"/>
    <w:rsid w:val="005A324C"/>
    <w:rsid w:val="005A508C"/>
    <w:rsid w:val="005A59D0"/>
    <w:rsid w:val="005B2907"/>
    <w:rsid w:val="005B4CF7"/>
    <w:rsid w:val="005C7762"/>
    <w:rsid w:val="005D4209"/>
    <w:rsid w:val="005E0786"/>
    <w:rsid w:val="005E7F88"/>
    <w:rsid w:val="005F0C39"/>
    <w:rsid w:val="005F17FE"/>
    <w:rsid w:val="005F36C8"/>
    <w:rsid w:val="005F3DD3"/>
    <w:rsid w:val="005F5AF9"/>
    <w:rsid w:val="00602341"/>
    <w:rsid w:val="0060311B"/>
    <w:rsid w:val="0061076D"/>
    <w:rsid w:val="00612F32"/>
    <w:rsid w:val="006152E3"/>
    <w:rsid w:val="00617BCE"/>
    <w:rsid w:val="0062707B"/>
    <w:rsid w:val="0063612F"/>
    <w:rsid w:val="00637991"/>
    <w:rsid w:val="00637A81"/>
    <w:rsid w:val="006442F6"/>
    <w:rsid w:val="006465E9"/>
    <w:rsid w:val="006477AE"/>
    <w:rsid w:val="00650475"/>
    <w:rsid w:val="00652F9A"/>
    <w:rsid w:val="0065542C"/>
    <w:rsid w:val="00664FF7"/>
    <w:rsid w:val="0066586E"/>
    <w:rsid w:val="006678F9"/>
    <w:rsid w:val="00672E6B"/>
    <w:rsid w:val="0067681E"/>
    <w:rsid w:val="00676FB6"/>
    <w:rsid w:val="00684E56"/>
    <w:rsid w:val="00695621"/>
    <w:rsid w:val="006A4390"/>
    <w:rsid w:val="006B14DC"/>
    <w:rsid w:val="006B7840"/>
    <w:rsid w:val="006C187C"/>
    <w:rsid w:val="006D4B72"/>
    <w:rsid w:val="006D6C56"/>
    <w:rsid w:val="006E4F0F"/>
    <w:rsid w:val="006E5C45"/>
    <w:rsid w:val="006F0C06"/>
    <w:rsid w:val="006F5B3A"/>
    <w:rsid w:val="00703F11"/>
    <w:rsid w:val="00704346"/>
    <w:rsid w:val="00706584"/>
    <w:rsid w:val="007132DF"/>
    <w:rsid w:val="00715698"/>
    <w:rsid w:val="00721331"/>
    <w:rsid w:val="007218B1"/>
    <w:rsid w:val="00723193"/>
    <w:rsid w:val="00731576"/>
    <w:rsid w:val="0073432A"/>
    <w:rsid w:val="00734A2E"/>
    <w:rsid w:val="00755887"/>
    <w:rsid w:val="0076511D"/>
    <w:rsid w:val="00773AE7"/>
    <w:rsid w:val="00775E2E"/>
    <w:rsid w:val="00780244"/>
    <w:rsid w:val="007814B3"/>
    <w:rsid w:val="007816C1"/>
    <w:rsid w:val="00796D4B"/>
    <w:rsid w:val="00797664"/>
    <w:rsid w:val="007A00CC"/>
    <w:rsid w:val="007A3634"/>
    <w:rsid w:val="007A3977"/>
    <w:rsid w:val="007A47B8"/>
    <w:rsid w:val="007A4F5D"/>
    <w:rsid w:val="007B4D1F"/>
    <w:rsid w:val="007B4DFE"/>
    <w:rsid w:val="007B6D8F"/>
    <w:rsid w:val="007B7872"/>
    <w:rsid w:val="007C0BC2"/>
    <w:rsid w:val="007C0BF2"/>
    <w:rsid w:val="007C6BD0"/>
    <w:rsid w:val="007D323D"/>
    <w:rsid w:val="007E4740"/>
    <w:rsid w:val="007F72CC"/>
    <w:rsid w:val="00801109"/>
    <w:rsid w:val="0081338A"/>
    <w:rsid w:val="008249CE"/>
    <w:rsid w:val="00825BD9"/>
    <w:rsid w:val="0083463D"/>
    <w:rsid w:val="00841505"/>
    <w:rsid w:val="00841F11"/>
    <w:rsid w:val="00844402"/>
    <w:rsid w:val="008447F6"/>
    <w:rsid w:val="0084730F"/>
    <w:rsid w:val="008526B1"/>
    <w:rsid w:val="008548A4"/>
    <w:rsid w:val="00865C93"/>
    <w:rsid w:val="008676A0"/>
    <w:rsid w:val="008719DF"/>
    <w:rsid w:val="00872D96"/>
    <w:rsid w:val="00876ADD"/>
    <w:rsid w:val="00884313"/>
    <w:rsid w:val="008853E3"/>
    <w:rsid w:val="00885F43"/>
    <w:rsid w:val="0088668F"/>
    <w:rsid w:val="00895FDE"/>
    <w:rsid w:val="008A01BB"/>
    <w:rsid w:val="008A2B9A"/>
    <w:rsid w:val="008A324B"/>
    <w:rsid w:val="008C07E9"/>
    <w:rsid w:val="008F1800"/>
    <w:rsid w:val="00900437"/>
    <w:rsid w:val="00901009"/>
    <w:rsid w:val="00901E6A"/>
    <w:rsid w:val="00902F45"/>
    <w:rsid w:val="0090341D"/>
    <w:rsid w:val="00904C0F"/>
    <w:rsid w:val="00907C01"/>
    <w:rsid w:val="0091111A"/>
    <w:rsid w:val="0091232D"/>
    <w:rsid w:val="00925036"/>
    <w:rsid w:val="009266F7"/>
    <w:rsid w:val="00932E33"/>
    <w:rsid w:val="00936781"/>
    <w:rsid w:val="00941031"/>
    <w:rsid w:val="0094499F"/>
    <w:rsid w:val="00947267"/>
    <w:rsid w:val="009477FC"/>
    <w:rsid w:val="00962DD5"/>
    <w:rsid w:val="0096419B"/>
    <w:rsid w:val="009727A4"/>
    <w:rsid w:val="00980FBC"/>
    <w:rsid w:val="00982CAE"/>
    <w:rsid w:val="00985A9E"/>
    <w:rsid w:val="00985CEE"/>
    <w:rsid w:val="00992B65"/>
    <w:rsid w:val="0099331D"/>
    <w:rsid w:val="009A39AC"/>
    <w:rsid w:val="009A5D3F"/>
    <w:rsid w:val="009B0436"/>
    <w:rsid w:val="009B4C35"/>
    <w:rsid w:val="009C0A2E"/>
    <w:rsid w:val="009C1F70"/>
    <w:rsid w:val="009C5916"/>
    <w:rsid w:val="009D565E"/>
    <w:rsid w:val="009D755A"/>
    <w:rsid w:val="009E5BBC"/>
    <w:rsid w:val="009F18D1"/>
    <w:rsid w:val="009F2B65"/>
    <w:rsid w:val="009F5DDC"/>
    <w:rsid w:val="00A01D07"/>
    <w:rsid w:val="00A06325"/>
    <w:rsid w:val="00A15AC1"/>
    <w:rsid w:val="00A16312"/>
    <w:rsid w:val="00A207B3"/>
    <w:rsid w:val="00A25602"/>
    <w:rsid w:val="00A27753"/>
    <w:rsid w:val="00A27CC8"/>
    <w:rsid w:val="00A37AE7"/>
    <w:rsid w:val="00A463A8"/>
    <w:rsid w:val="00A478E6"/>
    <w:rsid w:val="00A53199"/>
    <w:rsid w:val="00A5348A"/>
    <w:rsid w:val="00A54AD4"/>
    <w:rsid w:val="00A55780"/>
    <w:rsid w:val="00A6293F"/>
    <w:rsid w:val="00A6296B"/>
    <w:rsid w:val="00A63ED1"/>
    <w:rsid w:val="00A64958"/>
    <w:rsid w:val="00A70958"/>
    <w:rsid w:val="00A72875"/>
    <w:rsid w:val="00A73069"/>
    <w:rsid w:val="00A75134"/>
    <w:rsid w:val="00A81923"/>
    <w:rsid w:val="00A869CD"/>
    <w:rsid w:val="00A95A24"/>
    <w:rsid w:val="00A9639F"/>
    <w:rsid w:val="00A97561"/>
    <w:rsid w:val="00A97B76"/>
    <w:rsid w:val="00AA02B2"/>
    <w:rsid w:val="00AA2E15"/>
    <w:rsid w:val="00AA3276"/>
    <w:rsid w:val="00AA45F8"/>
    <w:rsid w:val="00AA688D"/>
    <w:rsid w:val="00AA6D8D"/>
    <w:rsid w:val="00AC1D9F"/>
    <w:rsid w:val="00AC2B96"/>
    <w:rsid w:val="00AC6ACF"/>
    <w:rsid w:val="00AD4837"/>
    <w:rsid w:val="00AD5714"/>
    <w:rsid w:val="00AD618B"/>
    <w:rsid w:val="00AE37FB"/>
    <w:rsid w:val="00AF16A6"/>
    <w:rsid w:val="00AF1D16"/>
    <w:rsid w:val="00AF74DC"/>
    <w:rsid w:val="00B0204B"/>
    <w:rsid w:val="00B05403"/>
    <w:rsid w:val="00B15D04"/>
    <w:rsid w:val="00B23CCA"/>
    <w:rsid w:val="00B24B29"/>
    <w:rsid w:val="00B27285"/>
    <w:rsid w:val="00B415A1"/>
    <w:rsid w:val="00B51CB7"/>
    <w:rsid w:val="00B64A8F"/>
    <w:rsid w:val="00B65330"/>
    <w:rsid w:val="00B87195"/>
    <w:rsid w:val="00B8725C"/>
    <w:rsid w:val="00B905C9"/>
    <w:rsid w:val="00B92E52"/>
    <w:rsid w:val="00B94F26"/>
    <w:rsid w:val="00B95856"/>
    <w:rsid w:val="00B96256"/>
    <w:rsid w:val="00BA0393"/>
    <w:rsid w:val="00BA58FE"/>
    <w:rsid w:val="00BB3074"/>
    <w:rsid w:val="00BC1F9F"/>
    <w:rsid w:val="00BD18C0"/>
    <w:rsid w:val="00BD243C"/>
    <w:rsid w:val="00BD2D6A"/>
    <w:rsid w:val="00BD42F5"/>
    <w:rsid w:val="00BD7A3F"/>
    <w:rsid w:val="00BD7CF4"/>
    <w:rsid w:val="00BD7FF0"/>
    <w:rsid w:val="00BE534F"/>
    <w:rsid w:val="00BF0054"/>
    <w:rsid w:val="00BF183B"/>
    <w:rsid w:val="00BF345D"/>
    <w:rsid w:val="00C04FCA"/>
    <w:rsid w:val="00C05D2C"/>
    <w:rsid w:val="00C06E09"/>
    <w:rsid w:val="00C136DF"/>
    <w:rsid w:val="00C1555F"/>
    <w:rsid w:val="00C202C1"/>
    <w:rsid w:val="00C205EB"/>
    <w:rsid w:val="00C26C9D"/>
    <w:rsid w:val="00C32C5E"/>
    <w:rsid w:val="00C34528"/>
    <w:rsid w:val="00C40EC3"/>
    <w:rsid w:val="00C44A7C"/>
    <w:rsid w:val="00C476CC"/>
    <w:rsid w:val="00C51821"/>
    <w:rsid w:val="00C53A60"/>
    <w:rsid w:val="00C60771"/>
    <w:rsid w:val="00C60EA8"/>
    <w:rsid w:val="00C8091D"/>
    <w:rsid w:val="00C815D4"/>
    <w:rsid w:val="00C834FB"/>
    <w:rsid w:val="00C897B8"/>
    <w:rsid w:val="00C92145"/>
    <w:rsid w:val="00C93B94"/>
    <w:rsid w:val="00C96569"/>
    <w:rsid w:val="00C96AEC"/>
    <w:rsid w:val="00CA1560"/>
    <w:rsid w:val="00CA521D"/>
    <w:rsid w:val="00CB3D65"/>
    <w:rsid w:val="00CB502E"/>
    <w:rsid w:val="00CB7DBA"/>
    <w:rsid w:val="00CC006E"/>
    <w:rsid w:val="00CD2C63"/>
    <w:rsid w:val="00CE1476"/>
    <w:rsid w:val="00CE5E05"/>
    <w:rsid w:val="00CE6D63"/>
    <w:rsid w:val="00CE6F4B"/>
    <w:rsid w:val="00CF3DB5"/>
    <w:rsid w:val="00CF435A"/>
    <w:rsid w:val="00D02FC2"/>
    <w:rsid w:val="00D077AE"/>
    <w:rsid w:val="00D21276"/>
    <w:rsid w:val="00D250AD"/>
    <w:rsid w:val="00D42760"/>
    <w:rsid w:val="00D440CA"/>
    <w:rsid w:val="00D44426"/>
    <w:rsid w:val="00D507E0"/>
    <w:rsid w:val="00D5430C"/>
    <w:rsid w:val="00D57F95"/>
    <w:rsid w:val="00D707DA"/>
    <w:rsid w:val="00D74B70"/>
    <w:rsid w:val="00D752C8"/>
    <w:rsid w:val="00D818A7"/>
    <w:rsid w:val="00D918AD"/>
    <w:rsid w:val="00D91AF8"/>
    <w:rsid w:val="00D94A02"/>
    <w:rsid w:val="00D957CA"/>
    <w:rsid w:val="00D96477"/>
    <w:rsid w:val="00DA031D"/>
    <w:rsid w:val="00DA3FC8"/>
    <w:rsid w:val="00DB7859"/>
    <w:rsid w:val="00DC1BA3"/>
    <w:rsid w:val="00DC52FC"/>
    <w:rsid w:val="00DC711B"/>
    <w:rsid w:val="00DD144B"/>
    <w:rsid w:val="00DD1C5C"/>
    <w:rsid w:val="00DD4A01"/>
    <w:rsid w:val="00DE512D"/>
    <w:rsid w:val="00DF1B8C"/>
    <w:rsid w:val="00DF485B"/>
    <w:rsid w:val="00E00EE3"/>
    <w:rsid w:val="00E03E27"/>
    <w:rsid w:val="00E13C4C"/>
    <w:rsid w:val="00E15360"/>
    <w:rsid w:val="00E20F69"/>
    <w:rsid w:val="00E24121"/>
    <w:rsid w:val="00E27500"/>
    <w:rsid w:val="00E300BF"/>
    <w:rsid w:val="00E306B5"/>
    <w:rsid w:val="00E32641"/>
    <w:rsid w:val="00E3571A"/>
    <w:rsid w:val="00E465CC"/>
    <w:rsid w:val="00E466E7"/>
    <w:rsid w:val="00E47A67"/>
    <w:rsid w:val="00E57A62"/>
    <w:rsid w:val="00E604AC"/>
    <w:rsid w:val="00E65364"/>
    <w:rsid w:val="00E743E0"/>
    <w:rsid w:val="00E76963"/>
    <w:rsid w:val="00E966E8"/>
    <w:rsid w:val="00EA3389"/>
    <w:rsid w:val="00EA67FF"/>
    <w:rsid w:val="00EB4D88"/>
    <w:rsid w:val="00EC12A1"/>
    <w:rsid w:val="00ED1708"/>
    <w:rsid w:val="00ED180F"/>
    <w:rsid w:val="00ED7159"/>
    <w:rsid w:val="00EE1E5A"/>
    <w:rsid w:val="00EE780E"/>
    <w:rsid w:val="00EE7D2B"/>
    <w:rsid w:val="00EF039D"/>
    <w:rsid w:val="00EF1148"/>
    <w:rsid w:val="00EF2966"/>
    <w:rsid w:val="00EF3240"/>
    <w:rsid w:val="00F01892"/>
    <w:rsid w:val="00F022C8"/>
    <w:rsid w:val="00F03EC3"/>
    <w:rsid w:val="00F04F64"/>
    <w:rsid w:val="00F058B9"/>
    <w:rsid w:val="00F07A7C"/>
    <w:rsid w:val="00F1244D"/>
    <w:rsid w:val="00F12BF0"/>
    <w:rsid w:val="00F1655E"/>
    <w:rsid w:val="00F2098F"/>
    <w:rsid w:val="00F236BA"/>
    <w:rsid w:val="00F23873"/>
    <w:rsid w:val="00F24CC9"/>
    <w:rsid w:val="00F34BC2"/>
    <w:rsid w:val="00F36E82"/>
    <w:rsid w:val="00F5146E"/>
    <w:rsid w:val="00F6028B"/>
    <w:rsid w:val="00F60F3E"/>
    <w:rsid w:val="00F629A1"/>
    <w:rsid w:val="00F63B1C"/>
    <w:rsid w:val="00F63F71"/>
    <w:rsid w:val="00F65282"/>
    <w:rsid w:val="00F652F8"/>
    <w:rsid w:val="00F76164"/>
    <w:rsid w:val="00F80D44"/>
    <w:rsid w:val="00F84097"/>
    <w:rsid w:val="00F84B3D"/>
    <w:rsid w:val="00F86497"/>
    <w:rsid w:val="00F918E4"/>
    <w:rsid w:val="00F928DB"/>
    <w:rsid w:val="00F932A1"/>
    <w:rsid w:val="00F936A1"/>
    <w:rsid w:val="00F94F0E"/>
    <w:rsid w:val="00F96564"/>
    <w:rsid w:val="00FB086A"/>
    <w:rsid w:val="00FB423C"/>
    <w:rsid w:val="00FC04B5"/>
    <w:rsid w:val="00FC6868"/>
    <w:rsid w:val="00FD52D2"/>
    <w:rsid w:val="00FD6E4E"/>
    <w:rsid w:val="00FE0807"/>
    <w:rsid w:val="00FE2E76"/>
    <w:rsid w:val="00FE4FA8"/>
    <w:rsid w:val="00FF651E"/>
    <w:rsid w:val="010E3C08"/>
    <w:rsid w:val="012C6F79"/>
    <w:rsid w:val="01DB22F9"/>
    <w:rsid w:val="01DE1EAC"/>
    <w:rsid w:val="032026A1"/>
    <w:rsid w:val="034AE24C"/>
    <w:rsid w:val="0376F35A"/>
    <w:rsid w:val="04370F0E"/>
    <w:rsid w:val="0462CB9E"/>
    <w:rsid w:val="04AFBCBD"/>
    <w:rsid w:val="04F0D440"/>
    <w:rsid w:val="052D5A10"/>
    <w:rsid w:val="05D2EA07"/>
    <w:rsid w:val="0684C2F1"/>
    <w:rsid w:val="079903B0"/>
    <w:rsid w:val="07CCD713"/>
    <w:rsid w:val="08086770"/>
    <w:rsid w:val="08209352"/>
    <w:rsid w:val="08B06E7C"/>
    <w:rsid w:val="090A8AC9"/>
    <w:rsid w:val="09BC63B3"/>
    <w:rsid w:val="0A770DB9"/>
    <w:rsid w:val="0AD089E7"/>
    <w:rsid w:val="0CE84425"/>
    <w:rsid w:val="0E1DA478"/>
    <w:rsid w:val="0E1FE234"/>
    <w:rsid w:val="0EC18E9E"/>
    <w:rsid w:val="0F1E5112"/>
    <w:rsid w:val="101A797C"/>
    <w:rsid w:val="10218B44"/>
    <w:rsid w:val="11E1AD42"/>
    <w:rsid w:val="11E98544"/>
    <w:rsid w:val="124FBD21"/>
    <w:rsid w:val="1336AAC2"/>
    <w:rsid w:val="139ACAC9"/>
    <w:rsid w:val="143B2C12"/>
    <w:rsid w:val="14BE61CF"/>
    <w:rsid w:val="1502FDB2"/>
    <w:rsid w:val="154A193D"/>
    <w:rsid w:val="154E61C6"/>
    <w:rsid w:val="15862D1B"/>
    <w:rsid w:val="161061C1"/>
    <w:rsid w:val="16133C8E"/>
    <w:rsid w:val="162EF01E"/>
    <w:rsid w:val="1685AFD5"/>
    <w:rsid w:val="16EA3227"/>
    <w:rsid w:val="1740C7FA"/>
    <w:rsid w:val="183EA4A2"/>
    <w:rsid w:val="18929244"/>
    <w:rsid w:val="18C3FEF9"/>
    <w:rsid w:val="18DBC92C"/>
    <w:rsid w:val="191070A1"/>
    <w:rsid w:val="19997C81"/>
    <w:rsid w:val="19DA7503"/>
    <w:rsid w:val="19DD7372"/>
    <w:rsid w:val="1A54E9E6"/>
    <w:rsid w:val="1A635EC6"/>
    <w:rsid w:val="1C07F9F2"/>
    <w:rsid w:val="1C5376C3"/>
    <w:rsid w:val="1C6D54A0"/>
    <w:rsid w:val="1CCAED00"/>
    <w:rsid w:val="1CCD6677"/>
    <w:rsid w:val="1CD11D43"/>
    <w:rsid w:val="1CFCE326"/>
    <w:rsid w:val="1DF7F4C2"/>
    <w:rsid w:val="1E1C4D43"/>
    <w:rsid w:val="1F314868"/>
    <w:rsid w:val="206A8015"/>
    <w:rsid w:val="20A4C4CF"/>
    <w:rsid w:val="2153EE05"/>
    <w:rsid w:val="218B6609"/>
    <w:rsid w:val="2208A77F"/>
    <w:rsid w:val="223B3AD9"/>
    <w:rsid w:val="22D47495"/>
    <w:rsid w:val="23263243"/>
    <w:rsid w:val="2370109C"/>
    <w:rsid w:val="23BB512B"/>
    <w:rsid w:val="24BF1D8A"/>
    <w:rsid w:val="25F04335"/>
    <w:rsid w:val="267DAFEB"/>
    <w:rsid w:val="27056011"/>
    <w:rsid w:val="270B5B33"/>
    <w:rsid w:val="2785FA0D"/>
    <w:rsid w:val="27B9FD5D"/>
    <w:rsid w:val="27CAC205"/>
    <w:rsid w:val="28152D37"/>
    <w:rsid w:val="282FB658"/>
    <w:rsid w:val="289FCB4F"/>
    <w:rsid w:val="28F105A9"/>
    <w:rsid w:val="298BA0BC"/>
    <w:rsid w:val="2AE75A2F"/>
    <w:rsid w:val="2B2D78B1"/>
    <w:rsid w:val="2B5919F5"/>
    <w:rsid w:val="2BA49774"/>
    <w:rsid w:val="2C018F7C"/>
    <w:rsid w:val="2C0C4E97"/>
    <w:rsid w:val="2C77EBB9"/>
    <w:rsid w:val="2C7AB6C3"/>
    <w:rsid w:val="2CF9DA4C"/>
    <w:rsid w:val="2D5404F1"/>
    <w:rsid w:val="2D7784FB"/>
    <w:rsid w:val="2D8119DF"/>
    <w:rsid w:val="2DAFE63B"/>
    <w:rsid w:val="2DF1050D"/>
    <w:rsid w:val="2E4768CC"/>
    <w:rsid w:val="2E95AAAD"/>
    <w:rsid w:val="2FD5F854"/>
    <w:rsid w:val="2FF02F1E"/>
    <w:rsid w:val="3049B5A7"/>
    <w:rsid w:val="3066CABD"/>
    <w:rsid w:val="3085CEDE"/>
    <w:rsid w:val="30E0E9DA"/>
    <w:rsid w:val="319BF0CE"/>
    <w:rsid w:val="31CFB81D"/>
    <w:rsid w:val="31F3718D"/>
    <w:rsid w:val="328620B3"/>
    <w:rsid w:val="33E07CC6"/>
    <w:rsid w:val="34311D27"/>
    <w:rsid w:val="3467ACDC"/>
    <w:rsid w:val="347BAC48"/>
    <w:rsid w:val="35945485"/>
    <w:rsid w:val="368831AA"/>
    <w:rsid w:val="373EC1D2"/>
    <w:rsid w:val="392C5E6F"/>
    <w:rsid w:val="3939439D"/>
    <w:rsid w:val="39E5C5EA"/>
    <w:rsid w:val="3A33D442"/>
    <w:rsid w:val="3A721E42"/>
    <w:rsid w:val="3A96DD8E"/>
    <w:rsid w:val="3AA6A1C5"/>
    <w:rsid w:val="3BCA611A"/>
    <w:rsid w:val="3C052C12"/>
    <w:rsid w:val="3C944919"/>
    <w:rsid w:val="3D08BB37"/>
    <w:rsid w:val="3E8FAABC"/>
    <w:rsid w:val="3EB12086"/>
    <w:rsid w:val="3EB3BBFD"/>
    <w:rsid w:val="3F19FD41"/>
    <w:rsid w:val="3FC07CF9"/>
    <w:rsid w:val="3FDED5CF"/>
    <w:rsid w:val="3FF13B3C"/>
    <w:rsid w:val="3FF3E53A"/>
    <w:rsid w:val="404F8C5E"/>
    <w:rsid w:val="409FF42D"/>
    <w:rsid w:val="419E9292"/>
    <w:rsid w:val="41F35C78"/>
    <w:rsid w:val="422915DA"/>
    <w:rsid w:val="423C5B60"/>
    <w:rsid w:val="4243E267"/>
    <w:rsid w:val="428F3033"/>
    <w:rsid w:val="42D7322C"/>
    <w:rsid w:val="432E531B"/>
    <w:rsid w:val="438C6626"/>
    <w:rsid w:val="43C125E9"/>
    <w:rsid w:val="43F7157D"/>
    <w:rsid w:val="4421D780"/>
    <w:rsid w:val="4468C2BA"/>
    <w:rsid w:val="4505E28D"/>
    <w:rsid w:val="45DAF82E"/>
    <w:rsid w:val="45FEC837"/>
    <w:rsid w:val="468633E4"/>
    <w:rsid w:val="46954C58"/>
    <w:rsid w:val="469F30F7"/>
    <w:rsid w:val="46C6CD9B"/>
    <w:rsid w:val="471F07AB"/>
    <w:rsid w:val="47CD7478"/>
    <w:rsid w:val="47DDBE34"/>
    <w:rsid w:val="47EA48F3"/>
    <w:rsid w:val="4895271E"/>
    <w:rsid w:val="489A74CB"/>
    <w:rsid w:val="48BADA73"/>
    <w:rsid w:val="492D4B53"/>
    <w:rsid w:val="493BC5B6"/>
    <w:rsid w:val="49EC2ED1"/>
    <w:rsid w:val="4A432A5A"/>
    <w:rsid w:val="4A69CE73"/>
    <w:rsid w:val="4B9EF65C"/>
    <w:rsid w:val="4BB447D7"/>
    <w:rsid w:val="4C3A3C67"/>
    <w:rsid w:val="4C4A39B2"/>
    <w:rsid w:val="4C64EC15"/>
    <w:rsid w:val="4C762D75"/>
    <w:rsid w:val="4CB93FE5"/>
    <w:rsid w:val="4DFDC118"/>
    <w:rsid w:val="4E781D6C"/>
    <w:rsid w:val="4F208825"/>
    <w:rsid w:val="5099A86B"/>
    <w:rsid w:val="50F8DBDA"/>
    <w:rsid w:val="51736F14"/>
    <w:rsid w:val="524241C1"/>
    <w:rsid w:val="535BCEE7"/>
    <w:rsid w:val="540A4F23"/>
    <w:rsid w:val="541C445C"/>
    <w:rsid w:val="5560B7C2"/>
    <w:rsid w:val="56727BE7"/>
    <w:rsid w:val="569F579E"/>
    <w:rsid w:val="56E6301A"/>
    <w:rsid w:val="574BD490"/>
    <w:rsid w:val="57945761"/>
    <w:rsid w:val="57AD255B"/>
    <w:rsid w:val="57E58CB6"/>
    <w:rsid w:val="5927667F"/>
    <w:rsid w:val="5CFBB8E0"/>
    <w:rsid w:val="5D279606"/>
    <w:rsid w:val="5D9B60D2"/>
    <w:rsid w:val="5E297390"/>
    <w:rsid w:val="5E6A5DA0"/>
    <w:rsid w:val="5F4B5F4F"/>
    <w:rsid w:val="5F6ADCFC"/>
    <w:rsid w:val="5FBA9E27"/>
    <w:rsid w:val="620CDF43"/>
    <w:rsid w:val="6333800B"/>
    <w:rsid w:val="636A9FBF"/>
    <w:rsid w:val="64022F55"/>
    <w:rsid w:val="64AC9C14"/>
    <w:rsid w:val="64DACB00"/>
    <w:rsid w:val="64EE4913"/>
    <w:rsid w:val="65B70B37"/>
    <w:rsid w:val="65F1C5B4"/>
    <w:rsid w:val="665966BA"/>
    <w:rsid w:val="671B927B"/>
    <w:rsid w:val="67AA2ACA"/>
    <w:rsid w:val="67E9A9BA"/>
    <w:rsid w:val="69513102"/>
    <w:rsid w:val="6A127FFD"/>
    <w:rsid w:val="6ADD2696"/>
    <w:rsid w:val="6B5B8967"/>
    <w:rsid w:val="6B92A4A6"/>
    <w:rsid w:val="6BD6BC74"/>
    <w:rsid w:val="6D73CB75"/>
    <w:rsid w:val="6DB13AD7"/>
    <w:rsid w:val="6DB335CB"/>
    <w:rsid w:val="6DDAC49A"/>
    <w:rsid w:val="6E0D8474"/>
    <w:rsid w:val="6EB13B04"/>
    <w:rsid w:val="6FB8CA8A"/>
    <w:rsid w:val="6FFBF0C7"/>
    <w:rsid w:val="70129D54"/>
    <w:rsid w:val="704D0B65"/>
    <w:rsid w:val="721198A5"/>
    <w:rsid w:val="725A0DFB"/>
    <w:rsid w:val="72625901"/>
    <w:rsid w:val="741C4881"/>
    <w:rsid w:val="747FACFA"/>
    <w:rsid w:val="74900341"/>
    <w:rsid w:val="764ADD32"/>
    <w:rsid w:val="76744A66"/>
    <w:rsid w:val="76D86947"/>
    <w:rsid w:val="7749A0E3"/>
    <w:rsid w:val="7753E943"/>
    <w:rsid w:val="776E4EDA"/>
    <w:rsid w:val="777AD7D4"/>
    <w:rsid w:val="78DEE4E4"/>
    <w:rsid w:val="791FDE07"/>
    <w:rsid w:val="7928E1CC"/>
    <w:rsid w:val="796E6919"/>
    <w:rsid w:val="79841D48"/>
    <w:rsid w:val="7B113381"/>
    <w:rsid w:val="7B1EA529"/>
    <w:rsid w:val="7CA609DB"/>
    <w:rsid w:val="7CB8E6AC"/>
    <w:rsid w:val="7CE4F3DF"/>
    <w:rsid w:val="7D28AF59"/>
    <w:rsid w:val="7DDE5FC5"/>
    <w:rsid w:val="7E95EC86"/>
    <w:rsid w:val="7EB1CBD7"/>
    <w:rsid w:val="7F605FC3"/>
    <w:rsid w:val="7F72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76DEBB"/>
  <w15:docId w15:val="{1A12EC19-FA30-4197-8D13-8FFA5F1E3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83" w:line="248" w:lineRule="auto"/>
      <w:ind w:left="385" w:hanging="363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/>
      <w:ind w:left="34"/>
    </w:pPr>
    <w:rPr>
      <w:rFonts w:ascii="Calibri" w:eastAsia="Calibri" w:hAnsi="Calibri" w:cs="Calibri"/>
      <w:color w:val="000000"/>
      <w:sz w:val="14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14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4"/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703F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3F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3F11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3F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3F11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3F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3F11"/>
    <w:rPr>
      <w:rFonts w:ascii="Segoe UI" w:eastAsia="Calibr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1"/>
    <w:qFormat/>
    <w:rsid w:val="00D42760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CB7DBA"/>
    <w:pPr>
      <w:spacing w:after="0" w:line="240" w:lineRule="auto"/>
      <w:ind w:left="385" w:hanging="363"/>
      <w:jc w:val="both"/>
    </w:pPr>
    <w:rPr>
      <w:rFonts w:ascii="Calibri" w:eastAsia="Calibri" w:hAnsi="Calibri" w:cs="Calibri"/>
      <w:color w:val="000000"/>
    </w:rPr>
  </w:style>
  <w:style w:type="character" w:styleId="Hipercze">
    <w:name w:val="Hyperlink"/>
    <w:basedOn w:val="Domylnaczcionkaakapitu"/>
    <w:uiPriority w:val="99"/>
    <w:unhideWhenUsed/>
    <w:rsid w:val="001A5829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3C53AB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customStyle="1" w:styleId="markedcontent">
    <w:name w:val="markedcontent"/>
    <w:basedOn w:val="Domylnaczcionkaakapitu"/>
    <w:rsid w:val="007B7872"/>
  </w:style>
  <w:style w:type="character" w:customStyle="1" w:styleId="BezodstpwZnak">
    <w:name w:val="Bez odstępów Znak"/>
    <w:basedOn w:val="Domylnaczcionkaakapitu"/>
    <w:link w:val="Bezodstpw"/>
    <w:uiPriority w:val="1"/>
    <w:locked/>
    <w:rsid w:val="00E306B5"/>
    <w:rPr>
      <w:rFonts w:ascii="Calibri" w:eastAsia="Calibri" w:hAnsi="Calibri" w:cs="Calibri"/>
      <w:color w:val="000000"/>
    </w:rPr>
  </w:style>
  <w:style w:type="paragraph" w:styleId="Tekstpodstawowy">
    <w:name w:val="Body Text"/>
    <w:basedOn w:val="Normalny"/>
    <w:link w:val="TekstpodstawowyZnak"/>
    <w:rsid w:val="00397E7A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397E7A"/>
    <w:rPr>
      <w:rFonts w:ascii="Times New Roman" w:eastAsia="Times New Roman" w:hAnsi="Times New Roman" w:cs="Times New Roman"/>
      <w:sz w:val="24"/>
      <w:szCs w:val="20"/>
    </w:rPr>
  </w:style>
  <w:style w:type="paragraph" w:styleId="Tekstpodstawowy2">
    <w:name w:val="Body Text 2"/>
    <w:basedOn w:val="Normalny"/>
    <w:link w:val="Tekstpodstawowy2Znak"/>
    <w:rsid w:val="00397E7A"/>
    <w:pPr>
      <w:spacing w:after="0" w:line="240" w:lineRule="auto"/>
      <w:ind w:left="0" w:firstLine="0"/>
    </w:pPr>
    <w:rPr>
      <w:rFonts w:ascii="Arial" w:eastAsia="Times New Roman" w:hAnsi="Arial" w:cs="Times New Roman"/>
      <w:color w:val="auto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397E7A"/>
    <w:rPr>
      <w:rFonts w:ascii="Arial" w:eastAsia="Times New Roman" w:hAnsi="Arial"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rsid w:val="00397E7A"/>
    <w:pPr>
      <w:spacing w:after="0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397E7A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2509B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34BC2"/>
    <w:pPr>
      <w:tabs>
        <w:tab w:val="center" w:pos="4677"/>
        <w:tab w:val="right" w:pos="9355"/>
      </w:tabs>
      <w:spacing w:after="0" w:line="240" w:lineRule="auto"/>
      <w:ind w:left="0" w:firstLine="0"/>
      <w:jc w:val="left"/>
    </w:pPr>
    <w:rPr>
      <w:rFonts w:asciiTheme="minorHAnsi" w:eastAsia="SimSun" w:hAnsiTheme="minorHAnsi" w:cstheme="minorBidi"/>
      <w:color w:val="auto"/>
      <w:lang w:val="ru-RU" w:eastAsia="en-US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F34BC2"/>
    <w:rPr>
      <w:rFonts w:eastAsia="SimSun"/>
      <w:lang w:val="ru-RU" w:eastAsia="en-US"/>
    </w:rPr>
  </w:style>
  <w:style w:type="table" w:styleId="Tabela-Siatka">
    <w:name w:val="Table Grid"/>
    <w:basedOn w:val="Standardowy"/>
    <w:uiPriority w:val="39"/>
    <w:rsid w:val="00F34BC2"/>
    <w:pPr>
      <w:spacing w:after="0" w:line="240" w:lineRule="auto"/>
    </w:pPr>
    <w:rPr>
      <w:rFonts w:eastAsia="SimSun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next w:val="Tekstpodstawowy"/>
    <w:link w:val="NagwekZnak"/>
    <w:uiPriority w:val="99"/>
    <w:unhideWhenUsed/>
    <w:rsid w:val="00664FF7"/>
    <w:pPr>
      <w:tabs>
        <w:tab w:val="center" w:pos="4536"/>
        <w:tab w:val="right" w:pos="9072"/>
      </w:tabs>
      <w:suppressAutoHyphens/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664FF7"/>
    <w:rPr>
      <w:rFonts w:eastAsiaTheme="minorHAnsi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2C60CE"/>
    <w:rPr>
      <w:color w:val="954F72" w:themeColor="followedHyperlink"/>
      <w:u w:val="single"/>
    </w:rPr>
  </w:style>
  <w:style w:type="paragraph" w:styleId="Adreszwrotnynakopercie">
    <w:name w:val="envelope return"/>
    <w:basedOn w:val="Normalny"/>
    <w:uiPriority w:val="99"/>
    <w:semiHidden/>
    <w:unhideWhenUsed/>
    <w:rsid w:val="0091232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D4347-70CB-49DD-878D-AA220D0B5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2811</Words>
  <Characters>16870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Dostawa komputerów i oprogramowania biurowego</vt:lpstr>
    </vt:vector>
  </TitlesOfParts>
  <Company/>
  <LinksUpToDate>false</LinksUpToDate>
  <CharactersWithSpaces>19642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Dostawa komputerów i oprogramowania biurowego</dc:title>
  <dc:creator>Renata Ubych</dc:creator>
  <cp:keywords>umowa</cp:keywords>
  <cp:lastModifiedBy>Renata Ubych</cp:lastModifiedBy>
  <cp:revision>4</cp:revision>
  <dcterms:created xsi:type="dcterms:W3CDTF">2026-08-03T08:55:00Z</dcterms:created>
  <dcterms:modified xsi:type="dcterms:W3CDTF">2026-08-17T07:22:00Z</dcterms:modified>
</cp:coreProperties>
</file>