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8F5C4" w14:textId="235E802B" w:rsidR="00A76AB0" w:rsidRPr="006B7EE5" w:rsidRDefault="00A76AB0" w:rsidP="006B7EE5">
      <w:pPr>
        <w:pStyle w:val="Nagwek1"/>
      </w:pPr>
      <w:r w:rsidRPr="006B7EE5">
        <w:t>Opis przedmiotu zamówienia</w:t>
      </w:r>
      <w:r w:rsidR="005C7372" w:rsidRPr="006B7EE5">
        <w:t>:</w:t>
      </w:r>
    </w:p>
    <w:p w14:paraId="60337991" w14:textId="74D0B3C4" w:rsidR="005C7372" w:rsidRPr="006B7EE5" w:rsidRDefault="005C7372" w:rsidP="006B7EE5">
      <w:pPr>
        <w:pStyle w:val="Nagwek2"/>
      </w:pPr>
      <w:r w:rsidRPr="006B7EE5">
        <w:t>Zakup</w:t>
      </w:r>
      <w:r w:rsidR="00CC6B25" w:rsidRPr="006B7EE5">
        <w:t> i </w:t>
      </w:r>
      <w:r w:rsidRPr="006B7EE5">
        <w:t xml:space="preserve">dostawa </w:t>
      </w:r>
      <w:r w:rsidR="007A00FF" w:rsidRPr="006B7EE5">
        <w:t xml:space="preserve">czterech </w:t>
      </w:r>
      <w:r w:rsidR="00BD386F" w:rsidRPr="006B7EE5">
        <w:t>zestaw</w:t>
      </w:r>
      <w:r w:rsidR="00894EB1" w:rsidRPr="006B7EE5">
        <w:t>ów</w:t>
      </w:r>
      <w:r w:rsidR="00BD386F" w:rsidRPr="006B7EE5">
        <w:t xml:space="preserve"> komputerow</w:t>
      </w:r>
      <w:r w:rsidR="00894EB1" w:rsidRPr="006B7EE5">
        <w:t>ych</w:t>
      </w:r>
      <w:r w:rsidR="00BD386F" w:rsidRPr="006B7EE5">
        <w:t xml:space="preserve"> </w:t>
      </w:r>
      <w:r w:rsidR="00C71089" w:rsidRPr="006B7EE5">
        <w:rPr>
          <w:lang w:val="en-GB"/>
        </w:rPr>
        <w:t>All in One</w:t>
      </w:r>
      <w:r w:rsidR="00C71089" w:rsidRPr="006B7EE5">
        <w:t xml:space="preserve"> </w:t>
      </w:r>
      <w:r w:rsidRPr="006B7EE5">
        <w:t>w</w:t>
      </w:r>
      <w:r w:rsidR="00647A9F" w:rsidRPr="006B7EE5">
        <w:t> </w:t>
      </w:r>
      <w:r w:rsidRPr="006B7EE5">
        <w:t xml:space="preserve">ramach projektu </w:t>
      </w:r>
      <w:r w:rsidR="00BD386F" w:rsidRPr="006B7EE5">
        <w:t>„Uniwersytet dla każdego”</w:t>
      </w:r>
    </w:p>
    <w:p w14:paraId="5373FEA2" w14:textId="0AC53280" w:rsidR="00A76AB0" w:rsidRPr="006B7EE5" w:rsidRDefault="005C7372" w:rsidP="006B7EE5">
      <w:pPr>
        <w:pStyle w:val="Nagwek2"/>
      </w:pPr>
      <w:r w:rsidRPr="006B7EE5">
        <w:t>Informacje ogólne</w:t>
      </w:r>
      <w:r w:rsidR="00A76AB0" w:rsidRPr="006B7EE5">
        <w:t>:</w:t>
      </w:r>
    </w:p>
    <w:p w14:paraId="69D5AC38" w14:textId="252B8F34" w:rsidR="00C37E07" w:rsidRPr="006B7EE5" w:rsidRDefault="007A00FF" w:rsidP="006B7EE5">
      <w:pPr>
        <w:shd w:val="clear" w:color="auto" w:fill="FFFFFF"/>
        <w:snapToGrid w:val="0"/>
        <w:spacing w:before="100" w:beforeAutospacing="1" w:after="100" w:afterAutospacing="1"/>
        <w:rPr>
          <w:rFonts w:ascii="Calibri" w:eastAsia="Times New Roman" w:hAnsi="Calibri" w:cs="Calibri"/>
          <w:sz w:val="24"/>
          <w:szCs w:val="24"/>
        </w:rPr>
      </w:pPr>
      <w:r w:rsidRPr="006B7EE5">
        <w:rPr>
          <w:rFonts w:ascii="Calibri" w:eastAsia="Times New Roman" w:hAnsi="Calibri" w:cs="Calibri"/>
          <w:color w:val="000000"/>
          <w:sz w:val="24"/>
          <w:szCs w:val="24"/>
        </w:rPr>
        <w:t>P</w:t>
      </w:r>
      <w:r w:rsidR="005C7372" w:rsidRPr="006B7EE5">
        <w:rPr>
          <w:rFonts w:ascii="Calibri" w:eastAsia="Times New Roman" w:hAnsi="Calibri" w:cs="Calibri"/>
          <w:color w:val="000000"/>
          <w:sz w:val="24"/>
          <w:szCs w:val="24"/>
        </w:rPr>
        <w:t>rzedmiotem zamówienia jest zakup</w:t>
      </w:r>
      <w:r w:rsidRPr="006B7EE5">
        <w:rPr>
          <w:rFonts w:ascii="Calibri" w:eastAsia="Times New Roman" w:hAnsi="Calibri" w:cs="Calibri"/>
          <w:color w:val="000000"/>
          <w:sz w:val="24"/>
          <w:szCs w:val="24"/>
        </w:rPr>
        <w:t xml:space="preserve"> czterech zestawów komputerowych </w:t>
      </w:r>
      <w:r w:rsidRPr="006B7EE5">
        <w:rPr>
          <w:rFonts w:ascii="Calibri" w:eastAsia="Times New Roman" w:hAnsi="Calibri" w:cs="Calibri"/>
          <w:color w:val="000000"/>
          <w:sz w:val="24"/>
          <w:szCs w:val="24"/>
          <w:lang w:val="en-GB"/>
        </w:rPr>
        <w:t>All in One</w:t>
      </w:r>
      <w:r w:rsidRPr="006B7EE5">
        <w:rPr>
          <w:rFonts w:ascii="Calibri" w:eastAsia="Times New Roman" w:hAnsi="Calibri" w:cs="Calibri"/>
          <w:color w:val="000000"/>
          <w:sz w:val="24"/>
          <w:szCs w:val="24"/>
        </w:rPr>
        <w:t xml:space="preserve"> wraz z</w:t>
      </w:r>
      <w:r w:rsidR="006B7EE5">
        <w:rPr>
          <w:rFonts w:ascii="Calibri" w:eastAsia="Times New Roman" w:hAnsi="Calibri" w:cs="Calibri"/>
          <w:color w:val="000000"/>
          <w:sz w:val="24"/>
          <w:szCs w:val="24"/>
        </w:rPr>
        <w:t> </w:t>
      </w:r>
      <w:r w:rsidRPr="006B7EE5">
        <w:rPr>
          <w:rFonts w:ascii="Calibri" w:eastAsia="Times New Roman" w:hAnsi="Calibri" w:cs="Calibri"/>
          <w:color w:val="000000"/>
          <w:sz w:val="24"/>
          <w:szCs w:val="24"/>
        </w:rPr>
        <w:t>systemem operacyjnym do stworzenia stanowisk roboczych dla użytkowników ze szczególnymi potrzebami w Uniwersytecie Jana Kochanowskiego w Kielcach.</w:t>
      </w:r>
    </w:p>
    <w:p w14:paraId="72654AA2" w14:textId="1E3298AC" w:rsidR="00DB4E60" w:rsidRPr="006B7EE5" w:rsidRDefault="00DB4E60" w:rsidP="006B7EE5">
      <w:pPr>
        <w:pStyle w:val="Nagwek2"/>
      </w:pPr>
      <w:r w:rsidRPr="006B7EE5">
        <w:t>Szczegółowy opis techniczny:</w:t>
      </w:r>
    </w:p>
    <w:p w14:paraId="5BA3FA7F" w14:textId="5609110A" w:rsidR="00894EB1" w:rsidRPr="006B7EE5" w:rsidRDefault="00C71089" w:rsidP="00A33844">
      <w:pPr>
        <w:pStyle w:val="Akapitzlist"/>
        <w:numPr>
          <w:ilvl w:val="0"/>
          <w:numId w:val="44"/>
        </w:numPr>
        <w:rPr>
          <w:sz w:val="24"/>
          <w:szCs w:val="24"/>
          <w:lang w:eastAsia="en-US"/>
        </w:rPr>
      </w:pPr>
      <w:r w:rsidRPr="006B7EE5">
        <w:rPr>
          <w:sz w:val="24"/>
          <w:szCs w:val="24"/>
          <w:lang w:eastAsia="en-US"/>
        </w:rPr>
        <w:t xml:space="preserve">Rodzaj: </w:t>
      </w:r>
      <w:r w:rsidR="00A33844" w:rsidRPr="006B7EE5">
        <w:rPr>
          <w:sz w:val="24"/>
          <w:szCs w:val="24"/>
          <w:lang w:eastAsia="en-US"/>
        </w:rPr>
        <w:t xml:space="preserve">Zestaw komputerowy </w:t>
      </w:r>
      <w:r w:rsidRPr="006B7EE5">
        <w:rPr>
          <w:sz w:val="24"/>
          <w:szCs w:val="24"/>
          <w:lang w:val="en-GB" w:eastAsia="en-US"/>
        </w:rPr>
        <w:t>All in One</w:t>
      </w:r>
      <w:r w:rsidR="00A277B0">
        <w:rPr>
          <w:rStyle w:val="Odwoanieprzypisudolnego"/>
          <w:sz w:val="24"/>
          <w:szCs w:val="24"/>
          <w:lang w:eastAsia="en-US"/>
        </w:rPr>
        <w:footnoteReference w:id="1"/>
      </w:r>
    </w:p>
    <w:p w14:paraId="3DFC4746" w14:textId="77777777" w:rsidR="00894EB1" w:rsidRPr="006B7EE5" w:rsidRDefault="00C71089" w:rsidP="00894EB1">
      <w:pPr>
        <w:pStyle w:val="Akapitzlist"/>
        <w:numPr>
          <w:ilvl w:val="0"/>
          <w:numId w:val="44"/>
        </w:numPr>
        <w:snapToGrid w:val="0"/>
        <w:spacing w:after="0"/>
        <w:rPr>
          <w:sz w:val="24"/>
          <w:szCs w:val="24"/>
          <w:lang w:eastAsia="en-US"/>
        </w:rPr>
      </w:pPr>
      <w:r w:rsidRPr="006B7EE5">
        <w:rPr>
          <w:sz w:val="24"/>
          <w:szCs w:val="24"/>
          <w:lang w:eastAsia="en-US"/>
        </w:rPr>
        <w:t xml:space="preserve">Ekran: min. 23,8 cala, wyposażony w technologię redukcji emisji niebieskiego światła. </w:t>
      </w:r>
    </w:p>
    <w:p w14:paraId="1ADDFE7F" w14:textId="77777777" w:rsidR="00894EB1" w:rsidRPr="006B7EE5" w:rsidRDefault="00C71089" w:rsidP="00894EB1">
      <w:pPr>
        <w:pStyle w:val="Akapitzlist"/>
        <w:numPr>
          <w:ilvl w:val="0"/>
          <w:numId w:val="44"/>
        </w:numPr>
        <w:snapToGrid w:val="0"/>
        <w:spacing w:after="0"/>
        <w:rPr>
          <w:sz w:val="24"/>
          <w:szCs w:val="24"/>
          <w:lang w:eastAsia="en-US"/>
        </w:rPr>
      </w:pPr>
      <w:r w:rsidRPr="006B7EE5">
        <w:rPr>
          <w:sz w:val="24"/>
          <w:szCs w:val="24"/>
          <w:lang w:eastAsia="en-US"/>
        </w:rPr>
        <w:t xml:space="preserve">Rozdzielczość: min. 1920 x 1080 </w:t>
      </w:r>
    </w:p>
    <w:p w14:paraId="2C537DC9" w14:textId="77777777" w:rsidR="00894EB1" w:rsidRPr="006B7EE5" w:rsidRDefault="00C71089" w:rsidP="00894EB1">
      <w:pPr>
        <w:pStyle w:val="Akapitzlist"/>
        <w:numPr>
          <w:ilvl w:val="0"/>
          <w:numId w:val="44"/>
        </w:numPr>
        <w:snapToGrid w:val="0"/>
        <w:spacing w:after="0"/>
        <w:rPr>
          <w:sz w:val="24"/>
          <w:szCs w:val="24"/>
          <w:lang w:eastAsia="en-US"/>
        </w:rPr>
      </w:pPr>
      <w:r w:rsidRPr="006B7EE5">
        <w:rPr>
          <w:sz w:val="24"/>
          <w:szCs w:val="24"/>
          <w:lang w:eastAsia="en-US"/>
        </w:rPr>
        <w:t xml:space="preserve">Procesor: min. 15000 pkt. w teście </w:t>
      </w:r>
      <w:proofErr w:type="spellStart"/>
      <w:r w:rsidRPr="006B7EE5">
        <w:rPr>
          <w:sz w:val="24"/>
          <w:szCs w:val="24"/>
          <w:lang w:val="en-GB" w:eastAsia="en-US"/>
        </w:rPr>
        <w:t>passmark</w:t>
      </w:r>
      <w:proofErr w:type="spellEnd"/>
      <w:r w:rsidRPr="006B7EE5">
        <w:rPr>
          <w:sz w:val="24"/>
          <w:szCs w:val="24"/>
          <w:lang w:eastAsia="en-US"/>
        </w:rPr>
        <w:t xml:space="preserve">*, min. 12MB Cache, dedykowana jednostka AI (NPU) o wydajności min. 10 TOPS </w:t>
      </w:r>
    </w:p>
    <w:p w14:paraId="197FB8CC" w14:textId="77777777" w:rsidR="00894EB1" w:rsidRPr="006B7EE5" w:rsidRDefault="00C71089" w:rsidP="00894EB1">
      <w:pPr>
        <w:pStyle w:val="Akapitzlist"/>
        <w:numPr>
          <w:ilvl w:val="0"/>
          <w:numId w:val="44"/>
        </w:numPr>
        <w:snapToGrid w:val="0"/>
        <w:spacing w:after="0"/>
        <w:rPr>
          <w:sz w:val="24"/>
          <w:szCs w:val="24"/>
          <w:lang w:eastAsia="en-US"/>
        </w:rPr>
      </w:pPr>
      <w:r w:rsidRPr="006B7EE5">
        <w:rPr>
          <w:sz w:val="24"/>
          <w:szCs w:val="24"/>
          <w:lang w:eastAsia="en-US"/>
        </w:rPr>
        <w:t xml:space="preserve">Pamięć RAM: min 16 GB, DDR5 </w:t>
      </w:r>
    </w:p>
    <w:p w14:paraId="01C52C4D" w14:textId="77777777" w:rsidR="00894EB1" w:rsidRPr="006B7EE5" w:rsidRDefault="00C71089" w:rsidP="00894EB1">
      <w:pPr>
        <w:pStyle w:val="Akapitzlist"/>
        <w:numPr>
          <w:ilvl w:val="0"/>
          <w:numId w:val="44"/>
        </w:numPr>
        <w:snapToGrid w:val="0"/>
        <w:spacing w:after="0"/>
        <w:rPr>
          <w:sz w:val="24"/>
          <w:szCs w:val="24"/>
          <w:lang w:eastAsia="en-US"/>
        </w:rPr>
      </w:pPr>
      <w:r w:rsidRPr="006B7EE5">
        <w:rPr>
          <w:sz w:val="24"/>
          <w:szCs w:val="24"/>
          <w:lang w:eastAsia="en-US"/>
        </w:rPr>
        <w:t xml:space="preserve">Dysk twardy: SSD min. 480 GB </w:t>
      </w:r>
    </w:p>
    <w:p w14:paraId="5584FF9B" w14:textId="77777777" w:rsidR="00894EB1" w:rsidRPr="006B7EE5" w:rsidRDefault="00C71089" w:rsidP="00894EB1">
      <w:pPr>
        <w:pStyle w:val="Akapitzlist"/>
        <w:numPr>
          <w:ilvl w:val="0"/>
          <w:numId w:val="44"/>
        </w:numPr>
        <w:snapToGrid w:val="0"/>
        <w:spacing w:after="0"/>
        <w:rPr>
          <w:sz w:val="24"/>
          <w:szCs w:val="24"/>
          <w:lang w:eastAsia="en-US"/>
        </w:rPr>
      </w:pPr>
      <w:r w:rsidRPr="006B7EE5">
        <w:rPr>
          <w:sz w:val="24"/>
          <w:szCs w:val="24"/>
          <w:lang w:eastAsia="en-US"/>
        </w:rPr>
        <w:t xml:space="preserve">Karta graficzna: zintegrowana </w:t>
      </w:r>
    </w:p>
    <w:p w14:paraId="6A1F3397" w14:textId="77777777" w:rsidR="00894EB1" w:rsidRPr="006B7EE5" w:rsidRDefault="00C71089" w:rsidP="00894EB1">
      <w:pPr>
        <w:pStyle w:val="Akapitzlist"/>
        <w:numPr>
          <w:ilvl w:val="0"/>
          <w:numId w:val="44"/>
        </w:numPr>
        <w:snapToGrid w:val="0"/>
        <w:spacing w:after="0"/>
        <w:rPr>
          <w:sz w:val="24"/>
          <w:szCs w:val="24"/>
          <w:lang w:eastAsia="en-US"/>
        </w:rPr>
      </w:pPr>
      <w:r w:rsidRPr="006B7EE5">
        <w:rPr>
          <w:sz w:val="24"/>
          <w:szCs w:val="24"/>
          <w:lang w:eastAsia="en-US"/>
        </w:rPr>
        <w:t xml:space="preserve">Złącza: min. 3 x USB w tym min. 1 x USB 3.2 Gen 2. (lub nowsze), czytnik kart pamięci** Komunikacja: LAN 10/100/1000**, Wi-Fi 6, Bluetooth </w:t>
      </w:r>
    </w:p>
    <w:p w14:paraId="26A294EE" w14:textId="020379D0" w:rsidR="00894EB1" w:rsidRPr="006B7EE5" w:rsidRDefault="00C71089" w:rsidP="006B7EE5">
      <w:pPr>
        <w:pStyle w:val="Akapitzlist"/>
        <w:numPr>
          <w:ilvl w:val="0"/>
          <w:numId w:val="44"/>
        </w:numPr>
        <w:snapToGrid w:val="0"/>
        <w:spacing w:after="100" w:afterAutospacing="1"/>
        <w:ind w:left="714" w:hanging="357"/>
        <w:contextualSpacing w:val="0"/>
        <w:rPr>
          <w:sz w:val="24"/>
          <w:szCs w:val="24"/>
          <w:lang w:eastAsia="en-US"/>
        </w:rPr>
      </w:pPr>
      <w:r w:rsidRPr="006B7EE5">
        <w:rPr>
          <w:sz w:val="24"/>
          <w:szCs w:val="24"/>
          <w:lang w:eastAsia="en-US"/>
        </w:rPr>
        <w:t>Dodatkowo: wbudowane głośniki stereo, mikrofon, kamera min. 2 MP</w:t>
      </w:r>
      <w:r w:rsidR="00130B90" w:rsidRPr="006B7EE5">
        <w:rPr>
          <w:sz w:val="24"/>
          <w:szCs w:val="24"/>
          <w:lang w:eastAsia="en-US"/>
        </w:rPr>
        <w:t xml:space="preserve"> </w:t>
      </w:r>
      <w:r w:rsidRPr="006B7EE5">
        <w:rPr>
          <w:sz w:val="24"/>
          <w:szCs w:val="24"/>
          <w:lang w:eastAsia="en-US"/>
        </w:rPr>
        <w:t>(1920x1080), dedykowana klawiatura i mysz producenta komputera Zasilacz zewnętrzny lub wbudowany o</w:t>
      </w:r>
      <w:r w:rsidR="006B7EE5" w:rsidRPr="006B7EE5">
        <w:rPr>
          <w:sz w:val="24"/>
          <w:szCs w:val="24"/>
          <w:lang w:eastAsia="en-US"/>
        </w:rPr>
        <w:t> </w:t>
      </w:r>
      <w:r w:rsidRPr="006B7EE5">
        <w:rPr>
          <w:sz w:val="24"/>
          <w:szCs w:val="24"/>
          <w:lang w:eastAsia="en-US"/>
        </w:rPr>
        <w:t>mocy co najmniej 90 W, o sprawności energetycznej na poziomie co najmniej 85%.</w:t>
      </w:r>
    </w:p>
    <w:p w14:paraId="1FA3CF11" w14:textId="3D8F8E51" w:rsidR="00894EB1" w:rsidRPr="006B7EE5" w:rsidRDefault="00C71089" w:rsidP="006B7EE5">
      <w:pPr>
        <w:snapToGrid w:val="0"/>
        <w:spacing w:after="100" w:afterAutospacing="1"/>
        <w:rPr>
          <w:sz w:val="24"/>
          <w:szCs w:val="24"/>
          <w:lang w:eastAsia="en-US"/>
        </w:rPr>
      </w:pPr>
      <w:r w:rsidRPr="006B7EE5">
        <w:rPr>
          <w:sz w:val="24"/>
          <w:szCs w:val="24"/>
          <w:lang w:eastAsia="en-US"/>
        </w:rPr>
        <w:t xml:space="preserve">Komputer musi posiadać certyfikat </w:t>
      </w:r>
      <w:r w:rsidRPr="006B7EE5">
        <w:rPr>
          <w:sz w:val="24"/>
          <w:szCs w:val="24"/>
          <w:lang w:val="en-GB" w:eastAsia="en-US"/>
        </w:rPr>
        <w:t>TCO Certified</w:t>
      </w:r>
      <w:r w:rsidRPr="006B7EE5">
        <w:rPr>
          <w:sz w:val="24"/>
          <w:szCs w:val="24"/>
          <w:lang w:eastAsia="en-US"/>
        </w:rPr>
        <w:t xml:space="preserve"> lub certyfikat EPEAT na poziomie co najmniej </w:t>
      </w:r>
      <w:r w:rsidRPr="006B7EE5">
        <w:rPr>
          <w:sz w:val="24"/>
          <w:szCs w:val="24"/>
          <w:lang w:val="en-GB" w:eastAsia="en-US"/>
        </w:rPr>
        <w:t>Bronze</w:t>
      </w:r>
      <w:r w:rsidRPr="006B7EE5">
        <w:rPr>
          <w:sz w:val="24"/>
          <w:szCs w:val="24"/>
          <w:lang w:eastAsia="en-US"/>
        </w:rPr>
        <w:t>, lub inny równoważny certyfikat potwierdzający spełnienie wymagań nie gorszych niż wynikające z tych certyfikatów w zakresie efektywności energetycznej oraz środowiskowych aspektów zrównoważonego rozwoju.</w:t>
      </w:r>
    </w:p>
    <w:p w14:paraId="20F83075" w14:textId="483893EC" w:rsidR="000805C7" w:rsidRPr="006B7EE5" w:rsidRDefault="00C71089" w:rsidP="006B7EE5">
      <w:pPr>
        <w:snapToGrid w:val="0"/>
        <w:spacing w:after="100" w:afterAutospacing="1"/>
        <w:rPr>
          <w:sz w:val="24"/>
          <w:szCs w:val="24"/>
          <w:lang w:eastAsia="en-US"/>
        </w:rPr>
      </w:pPr>
      <w:r w:rsidRPr="006B7EE5">
        <w:rPr>
          <w:sz w:val="24"/>
          <w:szCs w:val="24"/>
          <w:lang w:eastAsia="en-US"/>
        </w:rPr>
        <w:t xml:space="preserve">Komputer </w:t>
      </w:r>
      <w:r w:rsidRPr="006B7EE5">
        <w:rPr>
          <w:sz w:val="24"/>
          <w:szCs w:val="24"/>
          <w:lang w:val="en-GB" w:eastAsia="en-US"/>
        </w:rPr>
        <w:t>All-in-One</w:t>
      </w:r>
      <w:r w:rsidRPr="006B7EE5">
        <w:rPr>
          <w:sz w:val="24"/>
          <w:szCs w:val="24"/>
          <w:lang w:eastAsia="en-US"/>
        </w:rPr>
        <w:t xml:space="preserve"> musi posiadać zaimplementowany w UEFI/BIOS wbudowany system diagnostyczny, umożliwiający testowanie kluczowych komponentów sprzętowych, takich jak: pamięć RAM, dysk twardy/SSD, procesor, wentylatory, karta graficzna itp., bez konieczności uruchamiania systemu operacyjnego.</w:t>
      </w:r>
    </w:p>
    <w:p w14:paraId="64737D5B" w14:textId="0AE29EC0" w:rsidR="000805C7" w:rsidRPr="006B7EE5" w:rsidRDefault="00C71089" w:rsidP="006B7EE5">
      <w:pPr>
        <w:snapToGrid w:val="0"/>
        <w:spacing w:after="100" w:afterAutospacing="1"/>
        <w:rPr>
          <w:sz w:val="24"/>
          <w:szCs w:val="24"/>
          <w:lang w:eastAsia="en-US"/>
        </w:rPr>
      </w:pPr>
      <w:r w:rsidRPr="006B7EE5">
        <w:rPr>
          <w:sz w:val="24"/>
          <w:szCs w:val="24"/>
          <w:lang w:eastAsia="en-US"/>
        </w:rPr>
        <w:lastRenderedPageBreak/>
        <w:t>Gwarancja: min. 2 lata (gwarancja producenta)</w:t>
      </w:r>
    </w:p>
    <w:p w14:paraId="098A80D6" w14:textId="77777777" w:rsidR="006B7EE5" w:rsidRDefault="00C71089" w:rsidP="00AC793F">
      <w:pPr>
        <w:rPr>
          <w:sz w:val="24"/>
          <w:szCs w:val="24"/>
          <w:lang w:eastAsia="en-US"/>
        </w:rPr>
      </w:pPr>
      <w:r w:rsidRPr="006B7EE5">
        <w:rPr>
          <w:sz w:val="24"/>
          <w:szCs w:val="24"/>
          <w:lang w:eastAsia="en-US"/>
        </w:rPr>
        <w:t xml:space="preserve">* Brany pod uwagę będzie wynik procesora w teście </w:t>
      </w:r>
      <w:proofErr w:type="spellStart"/>
      <w:r w:rsidRPr="006B7EE5">
        <w:rPr>
          <w:sz w:val="24"/>
          <w:szCs w:val="24"/>
          <w:lang w:val="en-GB" w:eastAsia="en-US"/>
        </w:rPr>
        <w:t>passmark</w:t>
      </w:r>
      <w:proofErr w:type="spellEnd"/>
      <w:r w:rsidRPr="006B7EE5">
        <w:rPr>
          <w:sz w:val="24"/>
          <w:szCs w:val="24"/>
          <w:lang w:eastAsia="en-US"/>
        </w:rPr>
        <w:t xml:space="preserve"> w dniu otwarcia ofert.</w:t>
      </w:r>
      <w:r w:rsidR="00894EB1" w:rsidRPr="006B7EE5">
        <w:rPr>
          <w:sz w:val="24"/>
          <w:szCs w:val="24"/>
          <w:lang w:eastAsia="en-US"/>
        </w:rPr>
        <w:t xml:space="preserve"> </w:t>
      </w:r>
      <w:r w:rsidRPr="006B7EE5">
        <w:rPr>
          <w:sz w:val="24"/>
          <w:szCs w:val="24"/>
          <w:lang w:eastAsia="en-US"/>
        </w:rPr>
        <w:t>Ze względu na zmienność wyników, dopuszczalny jest wynik maksymalnie 1% niższy.</w:t>
      </w:r>
      <w:r w:rsidR="00AC793F" w:rsidRPr="006B7EE5">
        <w:rPr>
          <w:sz w:val="24"/>
          <w:szCs w:val="24"/>
          <w:lang w:eastAsia="en-US"/>
        </w:rPr>
        <w:t xml:space="preserve"> </w:t>
      </w:r>
    </w:p>
    <w:p w14:paraId="59480734" w14:textId="77777777" w:rsidR="006B7EE5" w:rsidRDefault="00C71089" w:rsidP="00AC793F">
      <w:pPr>
        <w:rPr>
          <w:sz w:val="24"/>
          <w:szCs w:val="24"/>
          <w:lang w:eastAsia="en-US"/>
        </w:rPr>
      </w:pPr>
      <w:r w:rsidRPr="006B7EE5">
        <w:rPr>
          <w:sz w:val="24"/>
          <w:szCs w:val="24"/>
          <w:lang w:eastAsia="en-US"/>
        </w:rPr>
        <w:t>** Zamawiający dopuszcza zastosowanie zewnętrznego urządzenia, jeśli takie rozwiązanie nie zmniejszy minimalnej wymaganej liczby dostępnych portów USB.</w:t>
      </w:r>
      <w:r w:rsidR="00894EB1" w:rsidRPr="006B7EE5">
        <w:rPr>
          <w:sz w:val="24"/>
          <w:szCs w:val="24"/>
          <w:lang w:eastAsia="en-US"/>
        </w:rPr>
        <w:t xml:space="preserve"> </w:t>
      </w:r>
    </w:p>
    <w:p w14:paraId="69A1968B" w14:textId="03EC1541" w:rsidR="00CF0FA1" w:rsidRDefault="00C71089" w:rsidP="00AC793F">
      <w:pPr>
        <w:rPr>
          <w:sz w:val="24"/>
          <w:szCs w:val="24"/>
          <w:lang w:eastAsia="en-US"/>
        </w:rPr>
      </w:pPr>
      <w:r w:rsidRPr="006B7EE5">
        <w:rPr>
          <w:b/>
          <w:bCs/>
          <w:sz w:val="24"/>
          <w:szCs w:val="24"/>
          <w:lang w:eastAsia="en-US"/>
        </w:rPr>
        <w:t>Oprogramowanie:</w:t>
      </w:r>
      <w:r w:rsidRPr="006B7EE5">
        <w:rPr>
          <w:sz w:val="24"/>
          <w:szCs w:val="24"/>
          <w:lang w:eastAsia="en-US"/>
        </w:rPr>
        <w:t xml:space="preserve"> Windows 11 PL 64 bit </w:t>
      </w:r>
      <w:r w:rsidR="006B7EE5">
        <w:rPr>
          <w:sz w:val="24"/>
          <w:szCs w:val="24"/>
          <w:lang w:eastAsia="en-US"/>
        </w:rPr>
        <w:t xml:space="preserve"> </w:t>
      </w:r>
      <w:r w:rsidRPr="006B7EE5">
        <w:rPr>
          <w:sz w:val="24"/>
          <w:szCs w:val="24"/>
          <w:lang w:eastAsia="en-US"/>
        </w:rPr>
        <w:t xml:space="preserve">*** lub równoważny z możliwością odtworzenia systemu bez potrzeby ponownej </w:t>
      </w:r>
      <w:proofErr w:type="spellStart"/>
      <w:r w:rsidRPr="006B7EE5">
        <w:rPr>
          <w:sz w:val="24"/>
          <w:szCs w:val="24"/>
          <w:lang w:eastAsia="en-US"/>
        </w:rPr>
        <w:t>reinstalacji</w:t>
      </w:r>
      <w:proofErr w:type="spellEnd"/>
      <w:r w:rsidRPr="006B7EE5">
        <w:rPr>
          <w:sz w:val="24"/>
          <w:szCs w:val="24"/>
          <w:lang w:eastAsia="en-US"/>
        </w:rPr>
        <w:t xml:space="preserve"> w oparciu o wydzieloną partycję dysku twardego spełniający poniższe warunki:</w:t>
      </w:r>
      <w:r w:rsidR="006B7EE5">
        <w:rPr>
          <w:sz w:val="24"/>
          <w:szCs w:val="24"/>
          <w:lang w:eastAsia="en-US"/>
        </w:rPr>
        <w:t xml:space="preserve"> </w:t>
      </w:r>
      <w:r w:rsidRPr="006B7EE5">
        <w:rPr>
          <w:sz w:val="24"/>
          <w:szCs w:val="24"/>
          <w:lang w:eastAsia="en-US"/>
        </w:rPr>
        <w:t>możliwość zdalnej konfiguracji, aktualizacji i</w:t>
      </w:r>
      <w:r w:rsidR="00CF0FA1">
        <w:rPr>
          <w:sz w:val="24"/>
          <w:szCs w:val="24"/>
          <w:lang w:eastAsia="en-US"/>
        </w:rPr>
        <w:t> </w:t>
      </w:r>
      <w:r w:rsidRPr="006B7EE5">
        <w:rPr>
          <w:sz w:val="24"/>
          <w:szCs w:val="24"/>
          <w:lang w:eastAsia="en-US"/>
        </w:rPr>
        <w:t>administrowania oraz zdolność do zdalnego zarządzania kontami i</w:t>
      </w:r>
      <w:r w:rsidR="006B7EE5">
        <w:rPr>
          <w:sz w:val="24"/>
          <w:szCs w:val="24"/>
          <w:lang w:eastAsia="en-US"/>
        </w:rPr>
        <w:t xml:space="preserve"> </w:t>
      </w:r>
      <w:r w:rsidRPr="006B7EE5">
        <w:rPr>
          <w:sz w:val="24"/>
          <w:szCs w:val="24"/>
          <w:lang w:eastAsia="en-US"/>
        </w:rPr>
        <w:t xml:space="preserve">profilami; </w:t>
      </w:r>
      <w:r w:rsidRPr="006B7EE5">
        <w:rPr>
          <w:b/>
          <w:bCs/>
          <w:sz w:val="24"/>
          <w:szCs w:val="24"/>
          <w:lang w:eastAsia="en-US"/>
        </w:rPr>
        <w:t>możliwość uwierzytelniania użytkowników z usługą katalogową Active Directory wdrożoną u</w:t>
      </w:r>
      <w:r w:rsidR="00CF0FA1">
        <w:rPr>
          <w:b/>
          <w:bCs/>
          <w:sz w:val="24"/>
          <w:szCs w:val="24"/>
          <w:lang w:eastAsia="en-US"/>
        </w:rPr>
        <w:t> </w:t>
      </w:r>
      <w:r w:rsidRPr="006B7EE5">
        <w:rPr>
          <w:b/>
          <w:bCs/>
          <w:sz w:val="24"/>
          <w:szCs w:val="24"/>
          <w:lang w:eastAsia="en-US"/>
        </w:rPr>
        <w:t>zamawiającego</w:t>
      </w:r>
      <w:r w:rsidRPr="006B7EE5">
        <w:rPr>
          <w:sz w:val="24"/>
          <w:szCs w:val="24"/>
          <w:lang w:eastAsia="en-US"/>
        </w:rPr>
        <w:t xml:space="preserve">; musi współpracować z programami: </w:t>
      </w:r>
      <w:proofErr w:type="spellStart"/>
      <w:r w:rsidRPr="006B7EE5">
        <w:rPr>
          <w:sz w:val="24"/>
          <w:szCs w:val="24"/>
          <w:lang w:eastAsia="en-US"/>
        </w:rPr>
        <w:t>Simple.ERP</w:t>
      </w:r>
      <w:proofErr w:type="spellEnd"/>
      <w:r w:rsidRPr="006B7EE5">
        <w:rPr>
          <w:sz w:val="24"/>
          <w:szCs w:val="24"/>
          <w:lang w:eastAsia="en-US"/>
        </w:rPr>
        <w:t xml:space="preserve">, </w:t>
      </w:r>
      <w:proofErr w:type="spellStart"/>
      <w:r w:rsidRPr="006B7EE5">
        <w:rPr>
          <w:sz w:val="24"/>
          <w:szCs w:val="24"/>
          <w:lang w:eastAsia="en-US"/>
        </w:rPr>
        <w:t>Uczelnia.XP</w:t>
      </w:r>
      <w:proofErr w:type="spellEnd"/>
      <w:r w:rsidRPr="006B7EE5">
        <w:rPr>
          <w:sz w:val="24"/>
          <w:szCs w:val="24"/>
          <w:lang w:eastAsia="en-US"/>
        </w:rPr>
        <w:t xml:space="preserve">/kolejne wersje firmy PCG </w:t>
      </w:r>
      <w:proofErr w:type="spellStart"/>
      <w:r w:rsidRPr="006B7EE5">
        <w:rPr>
          <w:sz w:val="24"/>
          <w:szCs w:val="24"/>
          <w:lang w:eastAsia="en-US"/>
        </w:rPr>
        <w:t>Academia</w:t>
      </w:r>
      <w:proofErr w:type="spellEnd"/>
      <w:r w:rsidRPr="006B7EE5">
        <w:rPr>
          <w:sz w:val="24"/>
          <w:szCs w:val="24"/>
          <w:lang w:eastAsia="en-US"/>
        </w:rPr>
        <w:t xml:space="preserve">, ALEPH, Płatnik firmy Asseco Poland, System Informacji Prawnej </w:t>
      </w:r>
      <w:proofErr w:type="spellStart"/>
      <w:r w:rsidRPr="006B7EE5">
        <w:rPr>
          <w:sz w:val="24"/>
          <w:szCs w:val="24"/>
          <w:lang w:eastAsia="en-US"/>
        </w:rPr>
        <w:t>Legalis</w:t>
      </w:r>
      <w:proofErr w:type="spellEnd"/>
      <w:r w:rsidRPr="006B7EE5">
        <w:rPr>
          <w:sz w:val="24"/>
          <w:szCs w:val="24"/>
          <w:lang w:eastAsia="en-US"/>
        </w:rPr>
        <w:t xml:space="preserve"> / LEX, System Elektronicznej Legitymacji Studenckiej firmy </w:t>
      </w:r>
      <w:proofErr w:type="spellStart"/>
      <w:r w:rsidRPr="006B7EE5">
        <w:rPr>
          <w:sz w:val="24"/>
          <w:szCs w:val="24"/>
          <w:lang w:eastAsia="en-US"/>
        </w:rPr>
        <w:t>Opteam</w:t>
      </w:r>
      <w:proofErr w:type="spellEnd"/>
      <w:r w:rsidRPr="006B7EE5">
        <w:rPr>
          <w:sz w:val="24"/>
          <w:szCs w:val="24"/>
          <w:lang w:eastAsia="en-US"/>
        </w:rPr>
        <w:t xml:space="preserve"> S.A. </w:t>
      </w:r>
    </w:p>
    <w:p w14:paraId="3635B499" w14:textId="4A0980DE" w:rsidR="00C71089" w:rsidRPr="006B7EE5" w:rsidRDefault="00C71089" w:rsidP="00AC793F">
      <w:pPr>
        <w:rPr>
          <w:sz w:val="24"/>
          <w:szCs w:val="24"/>
          <w:lang w:eastAsia="en-US"/>
        </w:rPr>
      </w:pPr>
      <w:r w:rsidRPr="006B7EE5">
        <w:rPr>
          <w:sz w:val="24"/>
          <w:szCs w:val="24"/>
          <w:lang w:eastAsia="en-US"/>
        </w:rPr>
        <w:t>Licencja musi:</w:t>
      </w:r>
    </w:p>
    <w:p w14:paraId="1ED76D9C" w14:textId="4309B61B" w:rsidR="00CF0FA1" w:rsidRPr="00CF0FA1" w:rsidRDefault="00C71089" w:rsidP="00CF0FA1">
      <w:pPr>
        <w:pStyle w:val="Akapitzlist"/>
        <w:numPr>
          <w:ilvl w:val="0"/>
          <w:numId w:val="48"/>
        </w:numPr>
        <w:ind w:left="709" w:hanging="283"/>
        <w:rPr>
          <w:sz w:val="24"/>
          <w:szCs w:val="24"/>
          <w:lang w:eastAsia="en-US"/>
        </w:rPr>
      </w:pPr>
      <w:r w:rsidRPr="00CF0FA1">
        <w:rPr>
          <w:sz w:val="24"/>
          <w:szCs w:val="24"/>
          <w:lang w:eastAsia="en-US"/>
        </w:rPr>
        <w:t>być przeznaczona do użytku na polskim rynku</w:t>
      </w:r>
    </w:p>
    <w:p w14:paraId="6B94B081" w14:textId="669BF8B5" w:rsidR="00CF0FA1" w:rsidRPr="00CF0FA1" w:rsidRDefault="00C71089" w:rsidP="00CF0FA1">
      <w:pPr>
        <w:pStyle w:val="Akapitzlist"/>
        <w:numPr>
          <w:ilvl w:val="0"/>
          <w:numId w:val="48"/>
        </w:numPr>
        <w:ind w:left="709" w:hanging="283"/>
        <w:rPr>
          <w:sz w:val="24"/>
          <w:szCs w:val="24"/>
          <w:lang w:eastAsia="en-US"/>
        </w:rPr>
      </w:pPr>
      <w:r w:rsidRPr="00CF0FA1">
        <w:rPr>
          <w:sz w:val="24"/>
          <w:szCs w:val="24"/>
          <w:lang w:eastAsia="en-US"/>
        </w:rPr>
        <w:t>być nieograniczona w czasie</w:t>
      </w:r>
    </w:p>
    <w:p w14:paraId="455E3157" w14:textId="225F403E" w:rsidR="00C71089" w:rsidRPr="00CF0FA1" w:rsidRDefault="00C71089" w:rsidP="00CF0FA1">
      <w:pPr>
        <w:pStyle w:val="Akapitzlist"/>
        <w:numPr>
          <w:ilvl w:val="0"/>
          <w:numId w:val="48"/>
        </w:numPr>
        <w:ind w:left="709" w:hanging="283"/>
        <w:rPr>
          <w:sz w:val="24"/>
          <w:szCs w:val="24"/>
          <w:lang w:eastAsia="en-US"/>
        </w:rPr>
      </w:pPr>
      <w:r w:rsidRPr="00CF0FA1">
        <w:rPr>
          <w:sz w:val="24"/>
          <w:szCs w:val="24"/>
          <w:lang w:eastAsia="en-US"/>
        </w:rPr>
        <w:t xml:space="preserve">umożliwiać ewentualny </w:t>
      </w:r>
      <w:r w:rsidRPr="00CF0FA1">
        <w:rPr>
          <w:sz w:val="24"/>
          <w:szCs w:val="24"/>
          <w:lang w:val="en-GB" w:eastAsia="en-US"/>
        </w:rPr>
        <w:t>upgrade</w:t>
      </w:r>
      <w:r w:rsidRPr="00CF0FA1">
        <w:rPr>
          <w:sz w:val="24"/>
          <w:szCs w:val="24"/>
          <w:lang w:eastAsia="en-US"/>
        </w:rPr>
        <w:t xml:space="preserve"> oraz wielokrotną ponowną instalacje systemu z</w:t>
      </w:r>
      <w:r w:rsidR="00CF0FA1">
        <w:rPr>
          <w:sz w:val="24"/>
          <w:szCs w:val="24"/>
          <w:lang w:eastAsia="en-US"/>
        </w:rPr>
        <w:t> </w:t>
      </w:r>
      <w:r w:rsidRPr="00CF0FA1">
        <w:rPr>
          <w:sz w:val="24"/>
          <w:szCs w:val="24"/>
          <w:lang w:eastAsia="en-US"/>
        </w:rPr>
        <w:t>dostarczonych nośników lub z partycji bez potrzeby ręcznego wpisywania klucza licencyjnego</w:t>
      </w:r>
    </w:p>
    <w:p w14:paraId="4997B5B0" w14:textId="5F6ED94B" w:rsidR="00C71089" w:rsidRPr="006B7EE5" w:rsidRDefault="00C71089" w:rsidP="00C71089">
      <w:pPr>
        <w:rPr>
          <w:sz w:val="24"/>
          <w:szCs w:val="24"/>
          <w:lang w:eastAsia="en-US"/>
        </w:rPr>
      </w:pPr>
      <w:r w:rsidRPr="006B7EE5">
        <w:rPr>
          <w:sz w:val="24"/>
          <w:szCs w:val="24"/>
          <w:lang w:eastAsia="en-US"/>
        </w:rPr>
        <w:t xml:space="preserve">Zainstalowany system operacyjny (również po każdorazowej </w:t>
      </w:r>
      <w:proofErr w:type="spellStart"/>
      <w:r w:rsidRPr="006B7EE5">
        <w:rPr>
          <w:sz w:val="24"/>
          <w:szCs w:val="24"/>
          <w:lang w:eastAsia="en-US"/>
        </w:rPr>
        <w:t>reinstalacji</w:t>
      </w:r>
      <w:proofErr w:type="spellEnd"/>
      <w:r w:rsidRPr="006B7EE5">
        <w:rPr>
          <w:sz w:val="24"/>
          <w:szCs w:val="24"/>
          <w:lang w:eastAsia="en-US"/>
        </w:rPr>
        <w:t>) nie może wymagać aktywacji klucza licencyjnego za pośrednictwem telefonu lub Internetu. Wymagana jest także możliwość przywrócenia stanu fabrycznego systemu operacyjnego i oprogramowania. System operacyjny musi:</w:t>
      </w:r>
    </w:p>
    <w:p w14:paraId="46DD8FEF" w14:textId="49FC53A9" w:rsidR="00A33844" w:rsidRPr="006B7EE5" w:rsidRDefault="00C71089" w:rsidP="00A33844">
      <w:pPr>
        <w:pStyle w:val="Akapitzlist"/>
        <w:numPr>
          <w:ilvl w:val="0"/>
          <w:numId w:val="45"/>
        </w:numPr>
        <w:rPr>
          <w:sz w:val="24"/>
          <w:szCs w:val="24"/>
          <w:lang w:eastAsia="en-US"/>
        </w:rPr>
      </w:pPr>
      <w:r w:rsidRPr="006B7EE5">
        <w:rPr>
          <w:sz w:val="24"/>
          <w:szCs w:val="24"/>
          <w:lang w:eastAsia="en-US"/>
        </w:rPr>
        <w:t>być w pełni kompatybilny z oferowanym sprzętem</w:t>
      </w:r>
    </w:p>
    <w:p w14:paraId="1F10B7FB" w14:textId="7022567B" w:rsidR="00A33844" w:rsidRPr="006B7EE5" w:rsidRDefault="00C71089" w:rsidP="00A33844">
      <w:pPr>
        <w:pStyle w:val="Akapitzlist"/>
        <w:numPr>
          <w:ilvl w:val="0"/>
          <w:numId w:val="45"/>
        </w:numPr>
        <w:rPr>
          <w:sz w:val="24"/>
          <w:szCs w:val="24"/>
          <w:lang w:eastAsia="en-US"/>
        </w:rPr>
      </w:pPr>
      <w:r w:rsidRPr="006B7EE5">
        <w:rPr>
          <w:sz w:val="24"/>
          <w:szCs w:val="24"/>
          <w:lang w:eastAsia="en-US"/>
        </w:rPr>
        <w:t>być fabrycznie nowy, nieużywany oraz nieaktywowany wcześniej na innych urządzeniach</w:t>
      </w:r>
    </w:p>
    <w:p w14:paraId="5C220E08" w14:textId="705C8F96" w:rsidR="00C71089" w:rsidRPr="006B7EE5" w:rsidRDefault="00C71089" w:rsidP="00A33844">
      <w:pPr>
        <w:pStyle w:val="Akapitzlist"/>
        <w:numPr>
          <w:ilvl w:val="0"/>
          <w:numId w:val="45"/>
        </w:numPr>
        <w:rPr>
          <w:sz w:val="24"/>
          <w:szCs w:val="24"/>
          <w:lang w:eastAsia="en-US"/>
        </w:rPr>
      </w:pPr>
      <w:r w:rsidRPr="006B7EE5">
        <w:rPr>
          <w:sz w:val="24"/>
          <w:szCs w:val="24"/>
          <w:lang w:eastAsia="en-US"/>
        </w:rPr>
        <w:t>pochodzić z legalnego źródła sprzedaży</w:t>
      </w:r>
    </w:p>
    <w:p w14:paraId="3D51428F" w14:textId="218134BB" w:rsidR="008C7932" w:rsidRPr="006B7EE5" w:rsidRDefault="00C71089" w:rsidP="00C71089">
      <w:pPr>
        <w:rPr>
          <w:sz w:val="24"/>
          <w:szCs w:val="24"/>
          <w:lang w:eastAsia="en-US"/>
        </w:rPr>
      </w:pPr>
      <w:r w:rsidRPr="006B7EE5">
        <w:rPr>
          <w:sz w:val="24"/>
          <w:szCs w:val="24"/>
          <w:lang w:eastAsia="en-US"/>
        </w:rPr>
        <w:t>*** Zamawiający sugeruje system operacyjny Microsoft Windows z uwagi na fakt, że większość komputerów użytkowanych przez jednostki organizacyjne UJK działa w wyżej wymienionym systemie.</w:t>
      </w:r>
    </w:p>
    <w:p w14:paraId="7EBABBF7" w14:textId="4E7BEE70" w:rsidR="00C45F3E" w:rsidRPr="006B7EE5" w:rsidRDefault="004553F5" w:rsidP="006B7EE5">
      <w:pPr>
        <w:pStyle w:val="Nagwek2"/>
      </w:pPr>
      <w:r w:rsidRPr="006B7EE5">
        <w:t>Klauzula równoważności:</w:t>
      </w:r>
    </w:p>
    <w:p w14:paraId="0CCA177E" w14:textId="51C3CF10" w:rsidR="00C96B77" w:rsidRPr="006B7EE5" w:rsidRDefault="00CF0FA1" w:rsidP="00A33844">
      <w:pPr>
        <w:pStyle w:val="Akapitzlist"/>
        <w:ind w:left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W</w:t>
      </w:r>
      <w:r w:rsidR="00C96B77" w:rsidRPr="006B7EE5">
        <w:rPr>
          <w:sz w:val="24"/>
          <w:szCs w:val="24"/>
          <w:lang w:eastAsia="en-US"/>
        </w:rPr>
        <w:t>szelkie wskazania dotyczące parametrów technicznych, standardów lub technologii należy traktować jako minimalne wymagania jakościowe</w:t>
      </w:r>
      <w:r w:rsidR="00CC6B25" w:rsidRPr="006B7EE5">
        <w:rPr>
          <w:sz w:val="24"/>
          <w:szCs w:val="24"/>
          <w:lang w:eastAsia="en-US"/>
        </w:rPr>
        <w:t> i </w:t>
      </w:r>
      <w:r w:rsidR="00C96B77" w:rsidRPr="006B7EE5">
        <w:rPr>
          <w:sz w:val="24"/>
          <w:szCs w:val="24"/>
          <w:lang w:eastAsia="en-US"/>
        </w:rPr>
        <w:t>funkcjonalne. Jeżeli</w:t>
      </w:r>
      <w:r w:rsidR="00CC6B25" w:rsidRPr="006B7EE5">
        <w:rPr>
          <w:sz w:val="24"/>
          <w:szCs w:val="24"/>
          <w:lang w:eastAsia="en-US"/>
        </w:rPr>
        <w:t> w </w:t>
      </w:r>
      <w:r w:rsidR="00C96B77" w:rsidRPr="006B7EE5">
        <w:rPr>
          <w:sz w:val="24"/>
          <w:szCs w:val="24"/>
          <w:lang w:eastAsia="en-US"/>
        </w:rPr>
        <w:t>dokumentacji zamówienia pojawiają się odniesienia do:</w:t>
      </w:r>
    </w:p>
    <w:p w14:paraId="3FF3F62B" w14:textId="6B8E8B60" w:rsidR="00C96B77" w:rsidRPr="006B7EE5" w:rsidRDefault="00C96B77" w:rsidP="00A33844">
      <w:pPr>
        <w:pStyle w:val="Akapitzlist"/>
        <w:numPr>
          <w:ilvl w:val="0"/>
          <w:numId w:val="47"/>
        </w:numPr>
        <w:ind w:left="709" w:hanging="349"/>
        <w:rPr>
          <w:sz w:val="24"/>
          <w:szCs w:val="24"/>
          <w:lang w:eastAsia="en-US"/>
        </w:rPr>
      </w:pPr>
      <w:r w:rsidRPr="006B7EE5">
        <w:rPr>
          <w:sz w:val="24"/>
          <w:szCs w:val="24"/>
          <w:lang w:eastAsia="en-US"/>
        </w:rPr>
        <w:t>standardów technicznych,</w:t>
      </w:r>
    </w:p>
    <w:p w14:paraId="0D37AEB5" w14:textId="1D400DC6" w:rsidR="00C96B77" w:rsidRPr="006B7EE5" w:rsidRDefault="00C96B77" w:rsidP="00A33844">
      <w:pPr>
        <w:pStyle w:val="Akapitzlist"/>
        <w:numPr>
          <w:ilvl w:val="0"/>
          <w:numId w:val="47"/>
        </w:numPr>
        <w:ind w:left="709" w:hanging="349"/>
        <w:rPr>
          <w:sz w:val="24"/>
          <w:szCs w:val="24"/>
          <w:lang w:eastAsia="en-US"/>
        </w:rPr>
      </w:pPr>
      <w:r w:rsidRPr="006B7EE5">
        <w:rPr>
          <w:sz w:val="24"/>
          <w:szCs w:val="24"/>
          <w:lang w:eastAsia="en-US"/>
        </w:rPr>
        <w:lastRenderedPageBreak/>
        <w:t>norm,</w:t>
      </w:r>
    </w:p>
    <w:p w14:paraId="2C361C7D" w14:textId="3D5D3015" w:rsidR="00C96B77" w:rsidRPr="006B7EE5" w:rsidRDefault="00C96B77" w:rsidP="00A33844">
      <w:pPr>
        <w:pStyle w:val="Akapitzlist"/>
        <w:numPr>
          <w:ilvl w:val="0"/>
          <w:numId w:val="47"/>
        </w:numPr>
        <w:ind w:left="709" w:hanging="349"/>
        <w:rPr>
          <w:sz w:val="24"/>
          <w:szCs w:val="24"/>
          <w:lang w:eastAsia="en-US"/>
        </w:rPr>
      </w:pPr>
      <w:r w:rsidRPr="006B7EE5">
        <w:rPr>
          <w:sz w:val="24"/>
          <w:szCs w:val="24"/>
          <w:lang w:eastAsia="en-US"/>
        </w:rPr>
        <w:t>technologii,</w:t>
      </w:r>
    </w:p>
    <w:p w14:paraId="32EFACDF" w14:textId="3B0A7696" w:rsidR="00C96B77" w:rsidRPr="006B7EE5" w:rsidRDefault="00C96B77" w:rsidP="00A33844">
      <w:pPr>
        <w:pStyle w:val="Akapitzlist"/>
        <w:numPr>
          <w:ilvl w:val="0"/>
          <w:numId w:val="47"/>
        </w:numPr>
        <w:ind w:left="709" w:hanging="349"/>
        <w:rPr>
          <w:sz w:val="24"/>
          <w:szCs w:val="24"/>
          <w:lang w:eastAsia="en-US"/>
        </w:rPr>
      </w:pPr>
      <w:r w:rsidRPr="006B7EE5">
        <w:rPr>
          <w:sz w:val="24"/>
          <w:szCs w:val="24"/>
          <w:lang w:eastAsia="en-US"/>
        </w:rPr>
        <w:t>systemów operacyjnych,</w:t>
      </w:r>
    </w:p>
    <w:p w14:paraId="2FC7A91A" w14:textId="1B7433FB" w:rsidR="00C96B77" w:rsidRPr="006B7EE5" w:rsidRDefault="00C96B77" w:rsidP="00A33844">
      <w:pPr>
        <w:pStyle w:val="Akapitzlist"/>
        <w:numPr>
          <w:ilvl w:val="0"/>
          <w:numId w:val="47"/>
        </w:numPr>
        <w:ind w:left="709" w:hanging="349"/>
        <w:rPr>
          <w:sz w:val="24"/>
          <w:szCs w:val="24"/>
          <w:lang w:eastAsia="en-US"/>
        </w:rPr>
      </w:pPr>
      <w:r w:rsidRPr="006B7EE5">
        <w:rPr>
          <w:sz w:val="24"/>
          <w:szCs w:val="24"/>
          <w:lang w:eastAsia="en-US"/>
        </w:rPr>
        <w:t>rozwiązań sprzętowych lub programowych,</w:t>
      </w:r>
    </w:p>
    <w:p w14:paraId="19AF05DE" w14:textId="2FBA1C76" w:rsidR="00C96B77" w:rsidRPr="006B7EE5" w:rsidRDefault="00C96B77" w:rsidP="00A33844">
      <w:pPr>
        <w:pStyle w:val="Akapitzlist"/>
        <w:ind w:left="0"/>
        <w:rPr>
          <w:sz w:val="24"/>
          <w:szCs w:val="24"/>
          <w:lang w:eastAsia="en-US"/>
        </w:rPr>
      </w:pPr>
      <w:r w:rsidRPr="006B7EE5">
        <w:rPr>
          <w:sz w:val="24"/>
          <w:szCs w:val="24"/>
          <w:lang w:eastAsia="en-US"/>
        </w:rPr>
        <w:t>należy je rozumieć jako wskazanie poziomu jakości</w:t>
      </w:r>
      <w:r w:rsidR="00CC6B25" w:rsidRPr="006B7EE5">
        <w:rPr>
          <w:sz w:val="24"/>
          <w:szCs w:val="24"/>
          <w:lang w:eastAsia="en-US"/>
        </w:rPr>
        <w:t> i </w:t>
      </w:r>
      <w:r w:rsidRPr="006B7EE5">
        <w:rPr>
          <w:sz w:val="24"/>
          <w:szCs w:val="24"/>
          <w:lang w:eastAsia="en-US"/>
        </w:rPr>
        <w:t>funkcjonalności,</w:t>
      </w:r>
      <w:r w:rsidR="00CC6B25" w:rsidRPr="006B7EE5">
        <w:rPr>
          <w:sz w:val="24"/>
          <w:szCs w:val="24"/>
          <w:lang w:eastAsia="en-US"/>
        </w:rPr>
        <w:t> a </w:t>
      </w:r>
      <w:r w:rsidRPr="006B7EE5">
        <w:rPr>
          <w:sz w:val="24"/>
          <w:szCs w:val="24"/>
          <w:lang w:eastAsia="en-US"/>
        </w:rPr>
        <w:t>nie jako wskazanie konkretnego produktu.</w:t>
      </w:r>
    </w:p>
    <w:p w14:paraId="6A80CAB2" w14:textId="77777777" w:rsidR="00C96B77" w:rsidRPr="006B7EE5" w:rsidRDefault="00C96B77" w:rsidP="00A33844">
      <w:pPr>
        <w:pStyle w:val="Akapitzlist"/>
        <w:ind w:left="0"/>
        <w:rPr>
          <w:sz w:val="24"/>
          <w:szCs w:val="24"/>
          <w:lang w:eastAsia="en-US"/>
        </w:rPr>
      </w:pPr>
      <w:r w:rsidRPr="006B7EE5">
        <w:rPr>
          <w:sz w:val="24"/>
          <w:szCs w:val="24"/>
          <w:lang w:eastAsia="en-US"/>
        </w:rPr>
        <w:t>Zamawiający dopuszcza rozwiązania równoważne, które:</w:t>
      </w:r>
    </w:p>
    <w:p w14:paraId="69ECFF94" w14:textId="0A9D40D8" w:rsidR="00C96B77" w:rsidRPr="006B7EE5" w:rsidRDefault="00C96B77" w:rsidP="00A33844">
      <w:pPr>
        <w:pStyle w:val="Akapitzlist"/>
        <w:numPr>
          <w:ilvl w:val="0"/>
          <w:numId w:val="47"/>
        </w:numPr>
        <w:ind w:left="709" w:hanging="349"/>
        <w:rPr>
          <w:sz w:val="24"/>
          <w:szCs w:val="24"/>
          <w:lang w:eastAsia="en-US"/>
        </w:rPr>
      </w:pPr>
      <w:r w:rsidRPr="006B7EE5">
        <w:rPr>
          <w:sz w:val="24"/>
          <w:szCs w:val="24"/>
          <w:lang w:eastAsia="en-US"/>
        </w:rPr>
        <w:t>zapewniają parametry techniczne nie gorsze niż określone</w:t>
      </w:r>
      <w:r w:rsidR="00CC6B25" w:rsidRPr="006B7EE5">
        <w:rPr>
          <w:sz w:val="24"/>
          <w:szCs w:val="24"/>
          <w:lang w:eastAsia="en-US"/>
        </w:rPr>
        <w:t> w </w:t>
      </w:r>
      <w:r w:rsidRPr="006B7EE5">
        <w:rPr>
          <w:sz w:val="24"/>
          <w:szCs w:val="24"/>
          <w:lang w:eastAsia="en-US"/>
        </w:rPr>
        <w:t>OPZ,</w:t>
      </w:r>
    </w:p>
    <w:p w14:paraId="4415C6B4" w14:textId="59A7F8C2" w:rsidR="00C96B77" w:rsidRPr="006B7EE5" w:rsidRDefault="00C96B77" w:rsidP="00A33844">
      <w:pPr>
        <w:pStyle w:val="Akapitzlist"/>
        <w:numPr>
          <w:ilvl w:val="0"/>
          <w:numId w:val="47"/>
        </w:numPr>
        <w:ind w:left="709" w:hanging="349"/>
        <w:rPr>
          <w:sz w:val="24"/>
          <w:szCs w:val="24"/>
          <w:lang w:eastAsia="en-US"/>
        </w:rPr>
      </w:pPr>
      <w:r w:rsidRPr="006B7EE5">
        <w:rPr>
          <w:sz w:val="24"/>
          <w:szCs w:val="24"/>
          <w:lang w:eastAsia="en-US"/>
        </w:rPr>
        <w:t>umożliwiają realizację celu projektu,</w:t>
      </w:r>
    </w:p>
    <w:p w14:paraId="1274BD7D" w14:textId="6BD183E1" w:rsidR="00AC793F" w:rsidRPr="006B7EE5" w:rsidRDefault="00C96B77" w:rsidP="00CF0FA1">
      <w:pPr>
        <w:pStyle w:val="Akapitzlist"/>
        <w:numPr>
          <w:ilvl w:val="0"/>
          <w:numId w:val="47"/>
        </w:numPr>
        <w:snapToGrid w:val="0"/>
        <w:spacing w:after="100" w:afterAutospacing="1"/>
        <w:ind w:left="709" w:hanging="352"/>
        <w:contextualSpacing w:val="0"/>
        <w:rPr>
          <w:sz w:val="24"/>
          <w:szCs w:val="24"/>
          <w:lang w:eastAsia="en-US"/>
        </w:rPr>
      </w:pPr>
      <w:r w:rsidRPr="006B7EE5">
        <w:rPr>
          <w:sz w:val="24"/>
          <w:szCs w:val="24"/>
          <w:lang w:eastAsia="en-US"/>
        </w:rPr>
        <w:t>są kompatybilne</w:t>
      </w:r>
      <w:r w:rsidR="00CC6B25" w:rsidRPr="006B7EE5">
        <w:rPr>
          <w:sz w:val="24"/>
          <w:szCs w:val="24"/>
          <w:lang w:eastAsia="en-US"/>
        </w:rPr>
        <w:t> z </w:t>
      </w:r>
      <w:r w:rsidRPr="006B7EE5">
        <w:rPr>
          <w:sz w:val="24"/>
          <w:szCs w:val="24"/>
          <w:lang w:eastAsia="en-US"/>
        </w:rPr>
        <w:t>infrastrukturą Zamawiającego.</w:t>
      </w:r>
    </w:p>
    <w:p w14:paraId="7AB075AE" w14:textId="2D031F38" w:rsidR="007A7193" w:rsidRPr="006B7EE5" w:rsidRDefault="00C96B77" w:rsidP="00962FC6">
      <w:pPr>
        <w:pStyle w:val="Akapitzlist"/>
        <w:ind w:left="0"/>
        <w:rPr>
          <w:sz w:val="24"/>
          <w:szCs w:val="24"/>
          <w:lang w:eastAsia="en-US"/>
        </w:rPr>
      </w:pPr>
      <w:r w:rsidRPr="006B7EE5">
        <w:rPr>
          <w:sz w:val="24"/>
          <w:szCs w:val="24"/>
          <w:lang w:eastAsia="en-US"/>
        </w:rPr>
        <w:t>Ciężar wykazania równoważności spoczywa na Wykonawcy. P</w:t>
      </w:r>
      <w:r w:rsidR="0020034A" w:rsidRPr="006B7EE5">
        <w:rPr>
          <w:sz w:val="24"/>
          <w:szCs w:val="24"/>
          <w:lang w:eastAsia="en-US"/>
        </w:rPr>
        <w:t xml:space="preserve">od pojęciem „równoważności” rozumie się </w:t>
      </w:r>
      <w:r w:rsidR="00CC6B25" w:rsidRPr="006B7EE5">
        <w:rPr>
          <w:sz w:val="24"/>
          <w:szCs w:val="24"/>
          <w:lang w:eastAsia="en-US"/>
        </w:rPr>
        <w:t>w </w:t>
      </w:r>
      <w:r w:rsidR="0020034A" w:rsidRPr="006B7EE5">
        <w:rPr>
          <w:sz w:val="24"/>
          <w:szCs w:val="24"/>
          <w:lang w:eastAsia="en-US"/>
        </w:rPr>
        <w:t>szczególności: wykazanie, że oferowan</w:t>
      </w:r>
      <w:r w:rsidRPr="006B7EE5">
        <w:rPr>
          <w:sz w:val="24"/>
          <w:szCs w:val="24"/>
          <w:lang w:eastAsia="en-US"/>
        </w:rPr>
        <w:t>y</w:t>
      </w:r>
      <w:r w:rsidR="0020034A" w:rsidRPr="006B7EE5">
        <w:rPr>
          <w:sz w:val="24"/>
          <w:szCs w:val="24"/>
          <w:lang w:eastAsia="en-US"/>
        </w:rPr>
        <w:t xml:space="preserve"> </w:t>
      </w:r>
      <w:r w:rsidRPr="006B7EE5">
        <w:rPr>
          <w:sz w:val="24"/>
          <w:szCs w:val="24"/>
          <w:lang w:eastAsia="en-US"/>
        </w:rPr>
        <w:t xml:space="preserve">sprzęt </w:t>
      </w:r>
      <w:r w:rsidR="0020034A" w:rsidRPr="006B7EE5">
        <w:rPr>
          <w:sz w:val="24"/>
          <w:szCs w:val="24"/>
          <w:lang w:eastAsia="en-US"/>
        </w:rPr>
        <w:t>posiada co najmniej takie same lub lepsze – opisane daną normą - parametry techniczne</w:t>
      </w:r>
      <w:r w:rsidR="00CC6B25" w:rsidRPr="006B7EE5">
        <w:rPr>
          <w:sz w:val="24"/>
          <w:szCs w:val="24"/>
          <w:lang w:eastAsia="en-US"/>
        </w:rPr>
        <w:t> i </w:t>
      </w:r>
      <w:r w:rsidR="0020034A" w:rsidRPr="006B7EE5">
        <w:rPr>
          <w:sz w:val="24"/>
          <w:szCs w:val="24"/>
          <w:lang w:eastAsia="en-US"/>
        </w:rPr>
        <w:t>funkcjonalne cechy jakościowe, które dotyczą wartości użytkowych przedmiotu zamówienia, odpowiednich dla zastosowanego materiału, komponentu, produktu, takie jak: funkcjonalność, wydajność, łatwość obsługi, bezpieczeństwo, komfort użytkowania, oraz cechy, które opisują fizyczne właściwości przedmiotu zamówienia. Wykonawca, który powołuje się na rozwiązania równoważne jest zobowiązany wykazać, że oferowane przez niego produkty/urządzenia spełniają wymagania określone</w:t>
      </w:r>
      <w:r w:rsidR="00CC6B25" w:rsidRPr="006B7EE5">
        <w:rPr>
          <w:sz w:val="24"/>
          <w:szCs w:val="24"/>
          <w:lang w:eastAsia="en-US"/>
        </w:rPr>
        <w:t> w </w:t>
      </w:r>
      <w:r w:rsidR="0020034A" w:rsidRPr="006B7EE5">
        <w:rPr>
          <w:sz w:val="24"/>
          <w:szCs w:val="24"/>
          <w:lang w:eastAsia="en-US"/>
        </w:rPr>
        <w:t>SWZ</w:t>
      </w:r>
      <w:r w:rsidRPr="006B7EE5">
        <w:rPr>
          <w:sz w:val="24"/>
          <w:szCs w:val="24"/>
          <w:lang w:eastAsia="en-US"/>
        </w:rPr>
        <w:t>.</w:t>
      </w:r>
    </w:p>
    <w:p w14:paraId="410CB122" w14:textId="6792BBDA" w:rsidR="004A539A" w:rsidRPr="006B7EE5" w:rsidRDefault="004A539A" w:rsidP="006B7EE5">
      <w:pPr>
        <w:pStyle w:val="Nagwek2"/>
      </w:pPr>
      <w:r w:rsidRPr="006B7EE5">
        <w:t>Warunki realizacji:</w:t>
      </w:r>
    </w:p>
    <w:p w14:paraId="7D50419E" w14:textId="2F18A299" w:rsidR="009E0453" w:rsidRPr="006B7EE5" w:rsidRDefault="009E0453" w:rsidP="009E0453">
      <w:pPr>
        <w:pStyle w:val="Akapitzlist"/>
        <w:numPr>
          <w:ilvl w:val="0"/>
          <w:numId w:val="13"/>
        </w:numPr>
        <w:rPr>
          <w:sz w:val="24"/>
          <w:szCs w:val="24"/>
          <w:lang w:eastAsia="en-US"/>
        </w:rPr>
      </w:pPr>
      <w:r w:rsidRPr="006B7EE5">
        <w:rPr>
          <w:sz w:val="24"/>
          <w:szCs w:val="24"/>
          <w:lang w:eastAsia="en-US"/>
        </w:rPr>
        <w:t>dostawa</w:t>
      </w:r>
      <w:r w:rsidR="00CC6B25" w:rsidRPr="006B7EE5">
        <w:rPr>
          <w:sz w:val="24"/>
          <w:szCs w:val="24"/>
          <w:lang w:eastAsia="en-US"/>
        </w:rPr>
        <w:t> w </w:t>
      </w:r>
      <w:r w:rsidRPr="006B7EE5">
        <w:rPr>
          <w:sz w:val="24"/>
          <w:szCs w:val="24"/>
          <w:lang w:eastAsia="en-US"/>
        </w:rPr>
        <w:t>miejscu wskazane przez Zamawiającego</w:t>
      </w:r>
    </w:p>
    <w:p w14:paraId="0AF24236" w14:textId="7C13940E" w:rsidR="009E0453" w:rsidRPr="006B7EE5" w:rsidRDefault="009E0453" w:rsidP="009E0453">
      <w:pPr>
        <w:pStyle w:val="Akapitzlist"/>
        <w:numPr>
          <w:ilvl w:val="0"/>
          <w:numId w:val="13"/>
        </w:numPr>
        <w:rPr>
          <w:sz w:val="24"/>
          <w:szCs w:val="24"/>
          <w:lang w:eastAsia="en-US"/>
        </w:rPr>
      </w:pPr>
      <w:r w:rsidRPr="006B7EE5">
        <w:rPr>
          <w:sz w:val="24"/>
          <w:szCs w:val="24"/>
          <w:lang w:eastAsia="en-US"/>
        </w:rPr>
        <w:t>w cenie należy uwzględnić transport</w:t>
      </w:r>
      <w:r w:rsidR="00CF0FA1">
        <w:rPr>
          <w:sz w:val="24"/>
          <w:szCs w:val="24"/>
          <w:lang w:eastAsia="en-US"/>
        </w:rPr>
        <w:t xml:space="preserve"> oraz</w:t>
      </w:r>
      <w:r w:rsidRPr="006B7EE5">
        <w:rPr>
          <w:sz w:val="24"/>
          <w:szCs w:val="24"/>
          <w:lang w:eastAsia="en-US"/>
        </w:rPr>
        <w:t xml:space="preserve"> wniesienie</w:t>
      </w:r>
    </w:p>
    <w:p w14:paraId="1CE1F014" w14:textId="2D1AF6B8" w:rsidR="00791B02" w:rsidRPr="006B7EE5" w:rsidRDefault="00246494" w:rsidP="009E0453">
      <w:pPr>
        <w:pStyle w:val="Akapitzlist"/>
        <w:numPr>
          <w:ilvl w:val="0"/>
          <w:numId w:val="13"/>
        </w:numPr>
        <w:rPr>
          <w:sz w:val="24"/>
          <w:szCs w:val="24"/>
          <w:lang w:eastAsia="en-US"/>
        </w:rPr>
      </w:pPr>
      <w:r w:rsidRPr="006B7EE5">
        <w:rPr>
          <w:sz w:val="24"/>
          <w:szCs w:val="24"/>
          <w:lang w:eastAsia="en-US"/>
        </w:rPr>
        <w:t>przekazania dokumentacji użytkowej</w:t>
      </w:r>
    </w:p>
    <w:p w14:paraId="52546804" w14:textId="31505243" w:rsidR="00246494" w:rsidRPr="006B7EE5" w:rsidRDefault="00246494" w:rsidP="009E0453">
      <w:pPr>
        <w:pStyle w:val="Akapitzlist"/>
        <w:numPr>
          <w:ilvl w:val="0"/>
          <w:numId w:val="13"/>
        </w:numPr>
        <w:rPr>
          <w:sz w:val="24"/>
          <w:szCs w:val="24"/>
          <w:lang w:eastAsia="en-US"/>
        </w:rPr>
      </w:pPr>
      <w:r w:rsidRPr="006B7EE5">
        <w:rPr>
          <w:sz w:val="24"/>
          <w:szCs w:val="24"/>
          <w:lang w:eastAsia="en-US"/>
        </w:rPr>
        <w:t>dostarczenia dokumentów gwarancyjnych</w:t>
      </w:r>
    </w:p>
    <w:p w14:paraId="6BD7DE0E" w14:textId="6316393C" w:rsidR="004A539A" w:rsidRPr="006B7EE5" w:rsidRDefault="00DF379E" w:rsidP="006B7EE5">
      <w:pPr>
        <w:pStyle w:val="Nagwek2"/>
      </w:pPr>
      <w:r w:rsidRPr="006B7EE5">
        <w:t>Opis dostępności produktu:</w:t>
      </w:r>
    </w:p>
    <w:p w14:paraId="05421668" w14:textId="358EF35D" w:rsidR="00474130" w:rsidRPr="006B7EE5" w:rsidRDefault="00AC793F" w:rsidP="00C30024">
      <w:pPr>
        <w:pStyle w:val="Akapitzlist"/>
        <w:snapToGrid w:val="0"/>
        <w:spacing w:after="100" w:afterAutospacing="1"/>
        <w:ind w:left="0"/>
        <w:contextualSpacing w:val="0"/>
        <w:rPr>
          <w:sz w:val="24"/>
          <w:szCs w:val="24"/>
          <w:lang w:eastAsia="en-US"/>
        </w:rPr>
      </w:pPr>
      <w:r w:rsidRPr="006B7EE5">
        <w:rPr>
          <w:sz w:val="24"/>
          <w:szCs w:val="24"/>
          <w:lang w:eastAsia="en-US"/>
        </w:rPr>
        <w:t>O</w:t>
      </w:r>
      <w:r w:rsidR="00F31358" w:rsidRPr="006B7EE5">
        <w:rPr>
          <w:sz w:val="24"/>
          <w:szCs w:val="24"/>
          <w:lang w:eastAsia="en-US"/>
        </w:rPr>
        <w:t>ferowany sprzęt</w:t>
      </w:r>
      <w:r w:rsidR="00474130" w:rsidRPr="006B7EE5">
        <w:rPr>
          <w:sz w:val="24"/>
          <w:szCs w:val="24"/>
          <w:lang w:eastAsia="en-US"/>
        </w:rPr>
        <w:t xml:space="preserve"> </w:t>
      </w:r>
      <w:r w:rsidR="00CC6B25" w:rsidRPr="006B7EE5">
        <w:rPr>
          <w:sz w:val="24"/>
          <w:szCs w:val="24"/>
          <w:lang w:eastAsia="en-US"/>
        </w:rPr>
        <w:t>w </w:t>
      </w:r>
      <w:r w:rsidR="007A7193" w:rsidRPr="006B7EE5">
        <w:rPr>
          <w:sz w:val="24"/>
          <w:szCs w:val="24"/>
          <w:lang w:eastAsia="en-US"/>
        </w:rPr>
        <w:t>połączeniu</w:t>
      </w:r>
      <w:r w:rsidR="00CC6B25" w:rsidRPr="006B7EE5">
        <w:rPr>
          <w:sz w:val="24"/>
          <w:szCs w:val="24"/>
          <w:lang w:eastAsia="en-US"/>
        </w:rPr>
        <w:t> z </w:t>
      </w:r>
      <w:r w:rsidR="007A7193" w:rsidRPr="006B7EE5">
        <w:rPr>
          <w:sz w:val="24"/>
          <w:szCs w:val="24"/>
          <w:lang w:eastAsia="en-US"/>
        </w:rPr>
        <w:t xml:space="preserve">systemem operacyjnym, </w:t>
      </w:r>
      <w:r w:rsidR="00EF5F77" w:rsidRPr="006B7EE5">
        <w:rPr>
          <w:sz w:val="24"/>
          <w:szCs w:val="24"/>
          <w:lang w:eastAsia="en-US"/>
        </w:rPr>
        <w:t xml:space="preserve">musi </w:t>
      </w:r>
      <w:r w:rsidR="007A7193" w:rsidRPr="006B7EE5">
        <w:rPr>
          <w:sz w:val="24"/>
          <w:szCs w:val="24"/>
          <w:lang w:eastAsia="en-US"/>
        </w:rPr>
        <w:t>umożliwia</w:t>
      </w:r>
      <w:r w:rsidR="00EF5F77" w:rsidRPr="006B7EE5">
        <w:rPr>
          <w:sz w:val="24"/>
          <w:szCs w:val="24"/>
          <w:lang w:eastAsia="en-US"/>
        </w:rPr>
        <w:t>ć</w:t>
      </w:r>
      <w:r w:rsidR="007A7193" w:rsidRPr="006B7EE5">
        <w:rPr>
          <w:sz w:val="24"/>
          <w:szCs w:val="24"/>
          <w:lang w:eastAsia="en-US"/>
        </w:rPr>
        <w:t xml:space="preserve"> korzystanie</w:t>
      </w:r>
      <w:r w:rsidR="00CC6B25" w:rsidRPr="006B7EE5">
        <w:rPr>
          <w:sz w:val="24"/>
          <w:szCs w:val="24"/>
          <w:lang w:eastAsia="en-US"/>
        </w:rPr>
        <w:t> z </w:t>
      </w:r>
      <w:r w:rsidR="00F92904" w:rsidRPr="006B7EE5">
        <w:rPr>
          <w:sz w:val="24"/>
          <w:szCs w:val="24"/>
          <w:lang w:eastAsia="en-US"/>
        </w:rPr>
        <w:t xml:space="preserve">niego </w:t>
      </w:r>
      <w:r w:rsidR="007A7193" w:rsidRPr="006B7EE5">
        <w:rPr>
          <w:sz w:val="24"/>
          <w:szCs w:val="24"/>
          <w:lang w:eastAsia="en-US"/>
        </w:rPr>
        <w:t>osobom</w:t>
      </w:r>
      <w:r w:rsidR="00CC6B25" w:rsidRPr="006B7EE5">
        <w:rPr>
          <w:sz w:val="24"/>
          <w:szCs w:val="24"/>
          <w:lang w:eastAsia="en-US"/>
        </w:rPr>
        <w:t> </w:t>
      </w:r>
      <w:r w:rsidR="007A7193" w:rsidRPr="006B7EE5">
        <w:rPr>
          <w:sz w:val="24"/>
          <w:szCs w:val="24"/>
          <w:lang w:eastAsia="en-US"/>
        </w:rPr>
        <w:t>ze szczególnymi potrzebami</w:t>
      </w:r>
      <w:r w:rsidR="004C068E" w:rsidRPr="006B7EE5">
        <w:rPr>
          <w:sz w:val="24"/>
          <w:szCs w:val="24"/>
        </w:rPr>
        <w:t>. Z</w:t>
      </w:r>
      <w:r w:rsidR="004C068E" w:rsidRPr="006B7EE5">
        <w:rPr>
          <w:sz w:val="24"/>
          <w:szCs w:val="24"/>
          <w:lang w:eastAsia="en-US"/>
        </w:rPr>
        <w:t xml:space="preserve">astosowane cechy oferowanego sprzętu </w:t>
      </w:r>
      <w:r w:rsidR="00EF5F77" w:rsidRPr="006B7EE5">
        <w:rPr>
          <w:sz w:val="24"/>
          <w:szCs w:val="24"/>
          <w:lang w:eastAsia="en-US"/>
        </w:rPr>
        <w:t xml:space="preserve">muszą </w:t>
      </w:r>
      <w:r w:rsidR="004C068E" w:rsidRPr="006B7EE5">
        <w:rPr>
          <w:sz w:val="24"/>
          <w:szCs w:val="24"/>
          <w:lang w:eastAsia="en-US"/>
        </w:rPr>
        <w:t>wspiera</w:t>
      </w:r>
      <w:r w:rsidR="00EF5F77" w:rsidRPr="006B7EE5">
        <w:rPr>
          <w:sz w:val="24"/>
          <w:szCs w:val="24"/>
          <w:lang w:eastAsia="en-US"/>
        </w:rPr>
        <w:t>ć</w:t>
      </w:r>
      <w:r w:rsidR="004C068E" w:rsidRPr="006B7EE5">
        <w:rPr>
          <w:sz w:val="24"/>
          <w:szCs w:val="24"/>
          <w:lang w:eastAsia="en-US"/>
        </w:rPr>
        <w:t xml:space="preserve"> zasadę uniwersalnego projektowania tj. projektowania produktów</w:t>
      </w:r>
      <w:r w:rsidR="00CC6B25" w:rsidRPr="006B7EE5">
        <w:rPr>
          <w:sz w:val="24"/>
          <w:szCs w:val="24"/>
          <w:lang w:eastAsia="en-US"/>
        </w:rPr>
        <w:t> i </w:t>
      </w:r>
      <w:r w:rsidR="004C068E" w:rsidRPr="006B7EE5">
        <w:rPr>
          <w:sz w:val="24"/>
          <w:szCs w:val="24"/>
          <w:lang w:eastAsia="en-US"/>
        </w:rPr>
        <w:t>usług</w:t>
      </w:r>
      <w:r w:rsidR="00CC6B25" w:rsidRPr="006B7EE5">
        <w:rPr>
          <w:sz w:val="24"/>
          <w:szCs w:val="24"/>
          <w:lang w:eastAsia="en-US"/>
        </w:rPr>
        <w:t> w </w:t>
      </w:r>
      <w:r w:rsidR="004C068E" w:rsidRPr="006B7EE5">
        <w:rPr>
          <w:sz w:val="24"/>
          <w:szCs w:val="24"/>
          <w:lang w:eastAsia="en-US"/>
        </w:rPr>
        <w:t xml:space="preserve">sposób możliwie najszerszy, </w:t>
      </w:r>
      <w:r w:rsidR="00474130" w:rsidRPr="006B7EE5">
        <w:rPr>
          <w:sz w:val="24"/>
          <w:szCs w:val="24"/>
          <w:lang w:eastAsia="en-US"/>
        </w:rPr>
        <w:t>bez konieczności stosowania specjalistycznych modyfikacji</w:t>
      </w:r>
      <w:r w:rsidR="00F31358" w:rsidRPr="006B7EE5">
        <w:rPr>
          <w:sz w:val="24"/>
          <w:szCs w:val="24"/>
          <w:lang w:eastAsia="en-US"/>
        </w:rPr>
        <w:t>.</w:t>
      </w:r>
    </w:p>
    <w:p w14:paraId="7BB8BCF2" w14:textId="10E9CE06" w:rsidR="00F31358" w:rsidRPr="006B7EE5" w:rsidRDefault="00F31358" w:rsidP="00C30024">
      <w:pPr>
        <w:pStyle w:val="Akapitzlist"/>
        <w:ind w:left="0"/>
        <w:rPr>
          <w:sz w:val="24"/>
          <w:szCs w:val="24"/>
          <w:lang w:eastAsia="en-US"/>
        </w:rPr>
      </w:pPr>
      <w:r w:rsidRPr="006B7EE5">
        <w:rPr>
          <w:sz w:val="24"/>
          <w:szCs w:val="24"/>
          <w:lang w:eastAsia="en-US"/>
        </w:rPr>
        <w:t>Komputer stacjonarny</w:t>
      </w:r>
      <w:r w:rsidR="00CC6B25" w:rsidRPr="006B7EE5">
        <w:rPr>
          <w:sz w:val="24"/>
          <w:szCs w:val="24"/>
          <w:lang w:eastAsia="en-US"/>
        </w:rPr>
        <w:t> w </w:t>
      </w:r>
      <w:r w:rsidRPr="006B7EE5">
        <w:rPr>
          <w:sz w:val="24"/>
          <w:szCs w:val="24"/>
          <w:lang w:eastAsia="en-US"/>
        </w:rPr>
        <w:t>połączeniu</w:t>
      </w:r>
      <w:r w:rsidR="00CC6B25" w:rsidRPr="006B7EE5">
        <w:rPr>
          <w:sz w:val="24"/>
          <w:szCs w:val="24"/>
          <w:lang w:eastAsia="en-US"/>
        </w:rPr>
        <w:t> z </w:t>
      </w:r>
      <w:r w:rsidRPr="006B7EE5">
        <w:rPr>
          <w:sz w:val="24"/>
          <w:szCs w:val="24"/>
          <w:lang w:eastAsia="en-US"/>
        </w:rPr>
        <w:t xml:space="preserve">systemem operacyjnym </w:t>
      </w:r>
      <w:r w:rsidR="00EF5F77" w:rsidRPr="006B7EE5">
        <w:rPr>
          <w:sz w:val="24"/>
          <w:szCs w:val="24"/>
          <w:lang w:eastAsia="en-US"/>
        </w:rPr>
        <w:t xml:space="preserve">musi </w:t>
      </w:r>
      <w:r w:rsidRPr="006B7EE5">
        <w:rPr>
          <w:sz w:val="24"/>
          <w:szCs w:val="24"/>
          <w:lang w:eastAsia="en-US"/>
        </w:rPr>
        <w:t>umożliwia</w:t>
      </w:r>
      <w:r w:rsidR="00EF5F77" w:rsidRPr="006B7EE5">
        <w:rPr>
          <w:sz w:val="24"/>
          <w:szCs w:val="24"/>
          <w:lang w:eastAsia="en-US"/>
        </w:rPr>
        <w:t>ć</w:t>
      </w:r>
      <w:r w:rsidRPr="006B7EE5">
        <w:rPr>
          <w:sz w:val="24"/>
          <w:szCs w:val="24"/>
          <w:lang w:eastAsia="en-US"/>
        </w:rPr>
        <w:t>:</w:t>
      </w:r>
    </w:p>
    <w:p w14:paraId="5C273868" w14:textId="17E64570" w:rsidR="00F31358" w:rsidRPr="006B7EE5" w:rsidRDefault="00F31358" w:rsidP="00F31358">
      <w:pPr>
        <w:pStyle w:val="Akapitzlist"/>
        <w:numPr>
          <w:ilvl w:val="0"/>
          <w:numId w:val="13"/>
        </w:numPr>
        <w:rPr>
          <w:sz w:val="24"/>
          <w:szCs w:val="24"/>
          <w:lang w:eastAsia="en-US"/>
        </w:rPr>
      </w:pPr>
      <w:r w:rsidRPr="006B7EE5">
        <w:rPr>
          <w:sz w:val="24"/>
          <w:szCs w:val="24"/>
          <w:lang w:eastAsia="en-US"/>
        </w:rPr>
        <w:t>obsługę przy użyciu różnych metod wejścia,</w:t>
      </w:r>
      <w:r w:rsidR="00CC6B25" w:rsidRPr="006B7EE5">
        <w:rPr>
          <w:sz w:val="24"/>
          <w:szCs w:val="24"/>
          <w:lang w:eastAsia="en-US"/>
        </w:rPr>
        <w:t> w </w:t>
      </w:r>
      <w:r w:rsidRPr="006B7EE5">
        <w:rPr>
          <w:sz w:val="24"/>
          <w:szCs w:val="24"/>
          <w:lang w:eastAsia="en-US"/>
        </w:rPr>
        <w:t>tym bez konieczności korzystania</w:t>
      </w:r>
      <w:r w:rsidR="00CC6B25" w:rsidRPr="006B7EE5">
        <w:rPr>
          <w:sz w:val="24"/>
          <w:szCs w:val="24"/>
          <w:lang w:eastAsia="en-US"/>
        </w:rPr>
        <w:t> z </w:t>
      </w:r>
      <w:r w:rsidRPr="006B7EE5">
        <w:rPr>
          <w:sz w:val="24"/>
          <w:szCs w:val="24"/>
          <w:lang w:eastAsia="en-US"/>
        </w:rPr>
        <w:t>myszy,</w:t>
      </w:r>
    </w:p>
    <w:p w14:paraId="176392AA" w14:textId="0903894C" w:rsidR="00F31358" w:rsidRPr="006B7EE5" w:rsidRDefault="00F31358" w:rsidP="00F31358">
      <w:pPr>
        <w:pStyle w:val="Akapitzlist"/>
        <w:numPr>
          <w:ilvl w:val="0"/>
          <w:numId w:val="13"/>
        </w:numPr>
        <w:rPr>
          <w:sz w:val="24"/>
          <w:szCs w:val="24"/>
          <w:lang w:eastAsia="en-US"/>
        </w:rPr>
      </w:pPr>
      <w:r w:rsidRPr="006B7EE5">
        <w:rPr>
          <w:sz w:val="24"/>
          <w:szCs w:val="24"/>
          <w:lang w:eastAsia="en-US"/>
        </w:rPr>
        <w:t>współpracę</w:t>
      </w:r>
      <w:r w:rsidR="00CC6B25" w:rsidRPr="006B7EE5">
        <w:rPr>
          <w:sz w:val="24"/>
          <w:szCs w:val="24"/>
          <w:lang w:eastAsia="en-US"/>
        </w:rPr>
        <w:t> z </w:t>
      </w:r>
      <w:r w:rsidRPr="006B7EE5">
        <w:rPr>
          <w:sz w:val="24"/>
          <w:szCs w:val="24"/>
          <w:lang w:eastAsia="en-US"/>
        </w:rPr>
        <w:t>technologiami wspomagającymi stosowanymi przez osoby</w:t>
      </w:r>
      <w:r w:rsidR="00CC6B25" w:rsidRPr="006B7EE5">
        <w:rPr>
          <w:sz w:val="24"/>
          <w:szCs w:val="24"/>
          <w:lang w:eastAsia="en-US"/>
        </w:rPr>
        <w:t> z</w:t>
      </w:r>
      <w:r w:rsidR="00C30024">
        <w:rPr>
          <w:sz w:val="24"/>
          <w:szCs w:val="24"/>
          <w:lang w:eastAsia="en-US"/>
        </w:rPr>
        <w:t xml:space="preserve">e szczególnymi potrzebami </w:t>
      </w:r>
      <w:r w:rsidRPr="006B7EE5">
        <w:rPr>
          <w:sz w:val="24"/>
          <w:szCs w:val="24"/>
          <w:lang w:eastAsia="en-US"/>
        </w:rPr>
        <w:t>(np. czytniki ekranu, alternatywne urządzenia wejścia)</w:t>
      </w:r>
    </w:p>
    <w:p w14:paraId="7BFB64A7" w14:textId="2C4D59F8" w:rsidR="00474130" w:rsidRPr="006B7EE5" w:rsidRDefault="00F31358" w:rsidP="00F31358">
      <w:pPr>
        <w:pStyle w:val="Akapitzlist"/>
        <w:numPr>
          <w:ilvl w:val="0"/>
          <w:numId w:val="13"/>
        </w:numPr>
        <w:rPr>
          <w:sz w:val="24"/>
          <w:szCs w:val="24"/>
          <w:lang w:eastAsia="en-US"/>
        </w:rPr>
      </w:pPr>
      <w:r w:rsidRPr="006B7EE5">
        <w:rPr>
          <w:sz w:val="24"/>
          <w:szCs w:val="24"/>
          <w:lang w:eastAsia="en-US"/>
        </w:rPr>
        <w:lastRenderedPageBreak/>
        <w:t>dostosowanie sposobu prezentacji informacji do indywidualnych potrzeb użytkownika (np. powiększenie elementów interfejsu, zmiana kontrastu, czytelność tekstu)</w:t>
      </w:r>
      <w:r w:rsidR="004C068E" w:rsidRPr="006B7EE5">
        <w:rPr>
          <w:sz w:val="24"/>
          <w:szCs w:val="24"/>
          <w:lang w:eastAsia="en-US"/>
        </w:rPr>
        <w:t>.</w:t>
      </w:r>
    </w:p>
    <w:p w14:paraId="2F91A4C9" w14:textId="396F8297" w:rsidR="004C068E" w:rsidRPr="006B7EE5" w:rsidRDefault="005049AC" w:rsidP="00C30024">
      <w:pPr>
        <w:pStyle w:val="Akapitzlist"/>
        <w:numPr>
          <w:ilvl w:val="0"/>
          <w:numId w:val="13"/>
        </w:numPr>
        <w:snapToGrid w:val="0"/>
        <w:spacing w:after="100" w:afterAutospacing="1"/>
        <w:ind w:left="714" w:hanging="357"/>
        <w:contextualSpacing w:val="0"/>
        <w:rPr>
          <w:sz w:val="24"/>
          <w:szCs w:val="24"/>
        </w:rPr>
      </w:pPr>
      <w:r w:rsidRPr="006B7EE5">
        <w:rPr>
          <w:sz w:val="24"/>
          <w:szCs w:val="24"/>
          <w:lang w:eastAsia="en-US"/>
        </w:rPr>
        <w:t xml:space="preserve">musi spełniać zapisy </w:t>
      </w:r>
      <w:r w:rsidRPr="006B7EE5">
        <w:rPr>
          <w:sz w:val="24"/>
          <w:szCs w:val="24"/>
        </w:rPr>
        <w:t>Ustawy</w:t>
      </w:r>
      <w:r w:rsidR="00CC6B25" w:rsidRPr="006B7EE5">
        <w:rPr>
          <w:sz w:val="24"/>
          <w:szCs w:val="24"/>
        </w:rPr>
        <w:t> z </w:t>
      </w:r>
      <w:r w:rsidRPr="006B7EE5">
        <w:rPr>
          <w:sz w:val="24"/>
          <w:szCs w:val="24"/>
        </w:rPr>
        <w:t>dnia 26 kwietnia 2024 r.</w:t>
      </w:r>
      <w:r w:rsidR="00CC6B25" w:rsidRPr="006B7EE5">
        <w:rPr>
          <w:sz w:val="24"/>
          <w:szCs w:val="24"/>
        </w:rPr>
        <w:t> o </w:t>
      </w:r>
      <w:r w:rsidRPr="006B7EE5">
        <w:rPr>
          <w:sz w:val="24"/>
          <w:szCs w:val="24"/>
        </w:rPr>
        <w:t>zapewnianiu spełniania wymagań dostępności niektórych produktów</w:t>
      </w:r>
      <w:r w:rsidR="00CC6B25" w:rsidRPr="006B7EE5">
        <w:rPr>
          <w:sz w:val="24"/>
          <w:szCs w:val="24"/>
        </w:rPr>
        <w:t> i </w:t>
      </w:r>
      <w:r w:rsidRPr="006B7EE5">
        <w:rPr>
          <w:sz w:val="24"/>
          <w:szCs w:val="24"/>
        </w:rPr>
        <w:t>usług przez podmioty gospodarcze</w:t>
      </w:r>
      <w:r w:rsidR="00704F8A" w:rsidRPr="006B7EE5">
        <w:rPr>
          <w:sz w:val="24"/>
          <w:szCs w:val="24"/>
        </w:rPr>
        <w:t>.</w:t>
      </w:r>
    </w:p>
    <w:p w14:paraId="017BDECD" w14:textId="387AEC8E" w:rsidR="00F31358" w:rsidRPr="006B7EE5" w:rsidRDefault="00F31358" w:rsidP="00C30024">
      <w:pPr>
        <w:pStyle w:val="Akapitzlist"/>
        <w:ind w:left="0"/>
        <w:rPr>
          <w:sz w:val="24"/>
          <w:szCs w:val="24"/>
          <w:lang w:eastAsia="en-US"/>
        </w:rPr>
      </w:pPr>
      <w:r w:rsidRPr="006B7EE5">
        <w:rPr>
          <w:sz w:val="24"/>
          <w:szCs w:val="24"/>
          <w:lang w:eastAsia="en-US"/>
        </w:rPr>
        <w:t xml:space="preserve">System operacyjny </w:t>
      </w:r>
      <w:r w:rsidR="00EF5F77" w:rsidRPr="006B7EE5">
        <w:rPr>
          <w:sz w:val="24"/>
          <w:szCs w:val="24"/>
          <w:lang w:eastAsia="en-US"/>
        </w:rPr>
        <w:t xml:space="preserve">musi </w:t>
      </w:r>
      <w:r w:rsidRPr="006B7EE5">
        <w:rPr>
          <w:sz w:val="24"/>
          <w:szCs w:val="24"/>
          <w:lang w:eastAsia="en-US"/>
        </w:rPr>
        <w:t>posiada</w:t>
      </w:r>
      <w:r w:rsidR="00EF5F77" w:rsidRPr="006B7EE5">
        <w:rPr>
          <w:sz w:val="24"/>
          <w:szCs w:val="24"/>
          <w:lang w:eastAsia="en-US"/>
        </w:rPr>
        <w:t>ć</w:t>
      </w:r>
      <w:r w:rsidRPr="006B7EE5">
        <w:rPr>
          <w:sz w:val="24"/>
          <w:szCs w:val="24"/>
          <w:lang w:eastAsia="en-US"/>
        </w:rPr>
        <w:t xml:space="preserve"> wbudowane funkcje ułatwień dostępu,</w:t>
      </w:r>
      <w:r w:rsidR="00CC6B25" w:rsidRPr="006B7EE5">
        <w:rPr>
          <w:sz w:val="24"/>
          <w:szCs w:val="24"/>
          <w:lang w:eastAsia="en-US"/>
        </w:rPr>
        <w:t> w </w:t>
      </w:r>
      <w:r w:rsidRPr="006B7EE5">
        <w:rPr>
          <w:sz w:val="24"/>
          <w:szCs w:val="24"/>
          <w:lang w:eastAsia="en-US"/>
        </w:rPr>
        <w:t>tym:</w:t>
      </w:r>
    </w:p>
    <w:p w14:paraId="081F0EBB" w14:textId="50361FE0" w:rsidR="00F31358" w:rsidRPr="006B7EE5" w:rsidRDefault="00F31358" w:rsidP="00F31358">
      <w:pPr>
        <w:pStyle w:val="Akapitzlist"/>
        <w:numPr>
          <w:ilvl w:val="0"/>
          <w:numId w:val="13"/>
        </w:numPr>
        <w:rPr>
          <w:sz w:val="24"/>
          <w:szCs w:val="24"/>
          <w:lang w:eastAsia="en-US"/>
        </w:rPr>
      </w:pPr>
      <w:r w:rsidRPr="006B7EE5">
        <w:rPr>
          <w:sz w:val="24"/>
          <w:szCs w:val="24"/>
          <w:lang w:eastAsia="en-US"/>
        </w:rPr>
        <w:t>obsługę czytników ekranu</w:t>
      </w:r>
      <w:r w:rsidR="00CC6B25" w:rsidRPr="006B7EE5">
        <w:rPr>
          <w:sz w:val="24"/>
          <w:szCs w:val="24"/>
          <w:lang w:eastAsia="en-US"/>
        </w:rPr>
        <w:t> i </w:t>
      </w:r>
      <w:r w:rsidRPr="006B7EE5">
        <w:rPr>
          <w:sz w:val="24"/>
          <w:szCs w:val="24"/>
          <w:lang w:eastAsia="en-US"/>
        </w:rPr>
        <w:t>technologii asystujących</w:t>
      </w:r>
    </w:p>
    <w:p w14:paraId="2A84CE83" w14:textId="61EB31A0" w:rsidR="00F31358" w:rsidRPr="006B7EE5" w:rsidRDefault="00F31358" w:rsidP="00F31358">
      <w:pPr>
        <w:pStyle w:val="Akapitzlist"/>
        <w:numPr>
          <w:ilvl w:val="0"/>
          <w:numId w:val="13"/>
        </w:numPr>
        <w:rPr>
          <w:sz w:val="24"/>
          <w:szCs w:val="24"/>
          <w:lang w:eastAsia="en-US"/>
        </w:rPr>
      </w:pPr>
      <w:r w:rsidRPr="006B7EE5">
        <w:rPr>
          <w:sz w:val="24"/>
          <w:szCs w:val="24"/>
          <w:lang w:eastAsia="en-US"/>
        </w:rPr>
        <w:t>możliwość pełnej obsługi za pomocą klawiatury</w:t>
      </w:r>
    </w:p>
    <w:p w14:paraId="43F34DDF" w14:textId="1C3AA35D" w:rsidR="00F31358" w:rsidRPr="006B7EE5" w:rsidRDefault="00F31358" w:rsidP="00F31358">
      <w:pPr>
        <w:pStyle w:val="Akapitzlist"/>
        <w:numPr>
          <w:ilvl w:val="0"/>
          <w:numId w:val="13"/>
        </w:numPr>
        <w:rPr>
          <w:sz w:val="24"/>
          <w:szCs w:val="24"/>
          <w:lang w:eastAsia="en-US"/>
        </w:rPr>
      </w:pPr>
      <w:r w:rsidRPr="006B7EE5">
        <w:rPr>
          <w:sz w:val="24"/>
          <w:szCs w:val="24"/>
          <w:lang w:eastAsia="en-US"/>
        </w:rPr>
        <w:t>funkcje powiększania, wysokiego kontrastu</w:t>
      </w:r>
      <w:r w:rsidR="00CC6B25" w:rsidRPr="006B7EE5">
        <w:rPr>
          <w:sz w:val="24"/>
          <w:szCs w:val="24"/>
          <w:lang w:eastAsia="en-US"/>
        </w:rPr>
        <w:t> i </w:t>
      </w:r>
      <w:r w:rsidRPr="006B7EE5">
        <w:rPr>
          <w:sz w:val="24"/>
          <w:szCs w:val="24"/>
          <w:lang w:eastAsia="en-US"/>
        </w:rPr>
        <w:t>filtrów kolorów</w:t>
      </w:r>
    </w:p>
    <w:p w14:paraId="680D2ECA" w14:textId="185AF2B0" w:rsidR="0000290F" w:rsidRPr="006B7EE5" w:rsidRDefault="00F31358" w:rsidP="004C29AA">
      <w:pPr>
        <w:pStyle w:val="Akapitzlist"/>
        <w:numPr>
          <w:ilvl w:val="0"/>
          <w:numId w:val="13"/>
        </w:numPr>
        <w:tabs>
          <w:tab w:val="left" w:pos="1125"/>
        </w:tabs>
        <w:rPr>
          <w:sz w:val="24"/>
          <w:szCs w:val="24"/>
        </w:rPr>
      </w:pPr>
      <w:r w:rsidRPr="006B7EE5">
        <w:rPr>
          <w:sz w:val="24"/>
          <w:szCs w:val="24"/>
          <w:lang w:eastAsia="en-US"/>
        </w:rPr>
        <w:t>narzędzia wspierające osoby</w:t>
      </w:r>
      <w:r w:rsidR="00CC6B25" w:rsidRPr="006B7EE5">
        <w:rPr>
          <w:sz w:val="24"/>
          <w:szCs w:val="24"/>
          <w:lang w:eastAsia="en-US"/>
        </w:rPr>
        <w:t> z </w:t>
      </w:r>
      <w:r w:rsidRPr="006B7EE5">
        <w:rPr>
          <w:sz w:val="24"/>
          <w:szCs w:val="24"/>
          <w:lang w:eastAsia="en-US"/>
        </w:rPr>
        <w:t>ograniczeniami wzroku, słuchu, motoryki oraz funkcji poznawczych</w:t>
      </w:r>
      <w:r w:rsidR="00C30024">
        <w:rPr>
          <w:sz w:val="24"/>
          <w:szCs w:val="24"/>
          <w:lang w:eastAsia="en-US"/>
        </w:rPr>
        <w:t>.</w:t>
      </w:r>
    </w:p>
    <w:sectPr w:rsidR="0000290F" w:rsidRPr="006B7EE5" w:rsidSect="00A4500A">
      <w:headerReference w:type="default" r:id="rId8"/>
      <w:footerReference w:type="default" r:id="rId9"/>
      <w:pgSz w:w="11906" w:h="16838"/>
      <w:pgMar w:top="1266" w:right="1417" w:bottom="1417" w:left="1417" w:header="340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196264" w14:textId="77777777" w:rsidR="00FB1F2B" w:rsidRDefault="00FB1F2B">
      <w:pPr>
        <w:spacing w:after="0" w:line="240" w:lineRule="auto"/>
      </w:pPr>
      <w:r>
        <w:separator/>
      </w:r>
    </w:p>
  </w:endnote>
  <w:endnote w:type="continuationSeparator" w:id="0">
    <w:p w14:paraId="008FA691" w14:textId="77777777" w:rsidR="00FB1F2B" w:rsidRDefault="00FB1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67344" w14:textId="79A373D2" w:rsidR="006809CA" w:rsidRDefault="006743DA" w:rsidP="00881FC5">
    <w:pPr>
      <w:pStyle w:val="Stopka"/>
      <w:tabs>
        <w:tab w:val="left" w:pos="851"/>
      </w:tabs>
    </w:pPr>
    <w:r>
      <w:rPr>
        <w:noProof/>
        <w:lang w:bidi="lo-LA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E9F28B7" wp14:editId="3C16487E">
              <wp:simplePos x="0" y="0"/>
              <wp:positionH relativeFrom="column">
                <wp:posOffset>-701675</wp:posOffset>
              </wp:positionH>
              <wp:positionV relativeFrom="paragraph">
                <wp:posOffset>-2540</wp:posOffset>
              </wp:positionV>
              <wp:extent cx="3806190" cy="464820"/>
              <wp:effectExtent l="0" t="0" r="3810" b="0"/>
              <wp:wrapNone/>
              <wp:docPr id="20" name="Pole tekstowe 20" descr="napis FERS 2021-2027 oraz napis: &quot;Uniwersytet dla każdego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06190" cy="4648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A996423" w14:textId="77777777" w:rsidR="006743DA" w:rsidRPr="00AD2ADD" w:rsidRDefault="006743DA" w:rsidP="006743DA">
                          <w:pPr>
                            <w:spacing w:after="0" w:line="240" w:lineRule="auto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AD2ADD">
                            <w:rPr>
                              <w:b/>
                              <w:sz w:val="24"/>
                              <w:szCs w:val="24"/>
                            </w:rPr>
                            <w:t xml:space="preserve">FERS 2021–2027 </w:t>
                          </w:r>
                          <w:r>
                            <w:rPr>
                              <w:b/>
                              <w:sz w:val="24"/>
                              <w:szCs w:val="24"/>
                            </w:rPr>
                            <w:t>„</w:t>
                          </w:r>
                          <w:r w:rsidRPr="00AD2ADD">
                            <w:rPr>
                              <w:b/>
                              <w:sz w:val="24"/>
                              <w:szCs w:val="24"/>
                            </w:rPr>
                            <w:t>Uniwersytet dla każdego</w:t>
                          </w:r>
                          <w:r>
                            <w:rPr>
                              <w:b/>
                              <w:sz w:val="24"/>
                              <w:szCs w:val="24"/>
                            </w:rPr>
                            <w:t>”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9F28B7" id="_x0000_t202" coordsize="21600,21600" o:spt="202" path="m,l,21600r21600,l21600,xe">
              <v:stroke joinstyle="miter"/>
              <v:path gradientshapeok="t" o:connecttype="rect"/>
            </v:shapetype>
            <v:shape id="Pole tekstowe 20" o:spid="_x0000_s1026" type="#_x0000_t202" alt="napis FERS 2021-2027 oraz napis: &quot;Uniwersytet dla każdego&quot;" style="position:absolute;margin-left:-55.25pt;margin-top:-.2pt;width:299.7pt;height:36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" fillcolor="white [3201]" stroked="f" strokeweight=".5pt">
              <v:textbox>
                <w:txbxContent>
                  <w:p w14:paraId="4A996423" w14:textId="77777777" w:rsidR="006743DA" w:rsidRPr="00AD2ADD" w:rsidRDefault="006743DA" w:rsidP="006743DA">
                    <w:pPr>
                      <w:spacing w:after="0" w:line="240" w:lineRule="auto"/>
                      <w:rPr>
                        <w:b/>
                        <w:sz w:val="24"/>
                        <w:szCs w:val="24"/>
                      </w:rPr>
                    </w:pPr>
                    <w:r w:rsidRPr="00AD2ADD">
                      <w:rPr>
                        <w:b/>
                        <w:sz w:val="24"/>
                        <w:szCs w:val="24"/>
                      </w:rPr>
                      <w:t xml:space="preserve">FERS 2021–2027 </w:t>
                    </w:r>
                    <w:r>
                      <w:rPr>
                        <w:b/>
                        <w:sz w:val="24"/>
                        <w:szCs w:val="24"/>
                      </w:rPr>
                      <w:t>„</w:t>
                    </w:r>
                    <w:r w:rsidRPr="00AD2ADD">
                      <w:rPr>
                        <w:b/>
                        <w:sz w:val="24"/>
                        <w:szCs w:val="24"/>
                      </w:rPr>
                      <w:t>Uniwersytet dla każdego</w:t>
                    </w:r>
                    <w:r>
                      <w:rPr>
                        <w:b/>
                        <w:sz w:val="24"/>
                        <w:szCs w:val="24"/>
                      </w:rPr>
                      <w:t>”</w:t>
                    </w:r>
                  </w:p>
                </w:txbxContent>
              </v:textbox>
            </v:shape>
          </w:pict>
        </mc:Fallback>
      </mc:AlternateContent>
    </w:r>
    <w:r w:rsidR="00C924D4"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3C744F9A" wp14:editId="69DCFCBE">
              <wp:simplePos x="0" y="0"/>
              <wp:positionH relativeFrom="column">
                <wp:posOffset>-985520</wp:posOffset>
              </wp:positionH>
              <wp:positionV relativeFrom="paragraph">
                <wp:posOffset>-80009</wp:posOffset>
              </wp:positionV>
              <wp:extent cx="7665085" cy="76200"/>
              <wp:effectExtent l="0" t="0" r="0" b="0"/>
              <wp:wrapNone/>
              <wp:docPr id="5" name="Grupa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665085" cy="76200"/>
                        <a:chOff x="0" y="0"/>
                        <a:chExt cx="7665085" cy="137795"/>
                      </a:xfrm>
                    </wpg:grpSpPr>
                    <wps:wsp>
                      <wps:cNvPr id="9" name="Prostokąt 9"/>
                      <wps:cNvSpPr/>
                      <wps:spPr>
                        <a:xfrm>
                          <a:off x="0" y="0"/>
                          <a:ext cx="7665085" cy="137795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50BBCA" w14:textId="77777777" w:rsidR="006809CA" w:rsidRPr="00673541" w:rsidRDefault="006809CA" w:rsidP="00881FC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Prostokąt 11"/>
                      <wps:cNvSpPr/>
                      <wps:spPr>
                        <a:xfrm>
                          <a:off x="66675" y="0"/>
                          <a:ext cx="1424940" cy="13716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C744F9A" id="Grupa 5" o:spid="_x0000_s1027" alt="&quot;&quot;" style="position:absolute;margin-left:-77.6pt;margin-top:-6.3pt;width:603.55pt;height:6pt;z-index:251662336;mso-height-relative:margin" coordsize="76650,13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">
              <v:rect id="Prostokąt 9" o:spid="_x0000_s1028" style="position:absolute;width:76650;height:13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" fillcolor="#a5a5a5 [3206]" stroked="f" strokeweight="1pt">
                <v:textbox>
                  <w:txbxContent>
                    <w:p w14:paraId="4150BBCA" w14:textId="77777777" w:rsidR="006809CA" w:rsidRPr="00673541" w:rsidRDefault="006809CA" w:rsidP="00881FC5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ect>
              <v:rect id="Prostokąt 11" o:spid="_x0000_s1029" style="position:absolute;left:666;width:14250;height:13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" fillcolor="#c9c9c9 [1942]" stroked="f" strokeweight="1pt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190196" w14:textId="77777777" w:rsidR="00FB1F2B" w:rsidRDefault="00FB1F2B">
      <w:pPr>
        <w:spacing w:after="0" w:line="240" w:lineRule="auto"/>
      </w:pPr>
      <w:r>
        <w:separator/>
      </w:r>
    </w:p>
  </w:footnote>
  <w:footnote w:type="continuationSeparator" w:id="0">
    <w:p w14:paraId="3A1BEC29" w14:textId="77777777" w:rsidR="00FB1F2B" w:rsidRDefault="00FB1F2B">
      <w:pPr>
        <w:spacing w:after="0" w:line="240" w:lineRule="auto"/>
      </w:pPr>
      <w:r>
        <w:continuationSeparator/>
      </w:r>
    </w:p>
  </w:footnote>
  <w:footnote w:id="1">
    <w:p w14:paraId="03CA44D6" w14:textId="73B73214" w:rsidR="00A277B0" w:rsidRDefault="00A277B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277B0">
        <w:t>https://bip.ujk.edu.pl/dzp/files/k/05112025-allinone.pdf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CD067" w14:textId="63F2E563" w:rsidR="00B90582" w:rsidRDefault="00B90582">
    <w:pPr>
      <w:pStyle w:val="Nagwek"/>
    </w:pPr>
    <w:r>
      <w:rPr>
        <w:noProof/>
      </w:rPr>
      <w:drawing>
        <wp:anchor distT="0" distB="0" distL="114300" distR="114300" simplePos="0" relativeHeight="251664384" behindDoc="0" locked="0" layoutInCell="1" allowOverlap="1" wp14:anchorId="58B21DED" wp14:editId="38A13497">
          <wp:simplePos x="0" y="0"/>
          <wp:positionH relativeFrom="margin">
            <wp:posOffset>-52070</wp:posOffset>
          </wp:positionH>
          <wp:positionV relativeFrom="paragraph">
            <wp:posOffset>-100330</wp:posOffset>
          </wp:positionV>
          <wp:extent cx="1828800" cy="685800"/>
          <wp:effectExtent l="0" t="0" r="0" b="0"/>
          <wp:wrapSquare wrapText="bothSides"/>
          <wp:docPr id="307103462" name="Obraz 1" descr="Logo czarno - białe Fundusze Europejskie dla Rozwoju Społeczn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7103462" name="Obraz 1" descr="Logo czarno - białe Fundusze Europejskie dla Rozwoju Społeczneg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6432" behindDoc="1" locked="0" layoutInCell="1" allowOverlap="1" wp14:anchorId="11DC2298" wp14:editId="14188ACD">
          <wp:simplePos x="0" y="0"/>
          <wp:positionH relativeFrom="margin">
            <wp:posOffset>3757930</wp:posOffset>
          </wp:positionH>
          <wp:positionV relativeFrom="paragraph">
            <wp:posOffset>-53975</wp:posOffset>
          </wp:positionV>
          <wp:extent cx="2019300" cy="640715"/>
          <wp:effectExtent l="0" t="0" r="0" b="6985"/>
          <wp:wrapTight wrapText="bothSides">
            <wp:wrapPolygon edited="0">
              <wp:start x="0" y="0"/>
              <wp:lineTo x="0" y="21193"/>
              <wp:lineTo x="21396" y="21193"/>
              <wp:lineTo x="21396" y="0"/>
              <wp:lineTo x="0" y="0"/>
            </wp:wrapPolygon>
          </wp:wrapTight>
          <wp:docPr id="1738110396" name="Obraz 2" descr="Flaga UE - czarno - biała z napisem: Dofinansowano przez Unię Europejsk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8110396" name="Obraz 2" descr="Flaga UE - czarno - biała z napisem: Dofinansowano przez Unię Europejską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640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abstractNum w:abstractNumId="0" w15:restartNumberingAfterBreak="0">
    <w:nsid w:val="0000000E"/>
    <w:multiLevelType w:val="multilevel"/>
    <w:tmpl w:val="0000000E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1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2" w15:restartNumberingAfterBreak="0">
    <w:nsid w:val="00000021"/>
    <w:multiLevelType w:val="singleLevel"/>
    <w:tmpl w:val="00000021"/>
    <w:name w:val="WW8Num33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3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  <w:i/>
      </w:rPr>
    </w:lvl>
  </w:abstractNum>
  <w:abstractNum w:abstractNumId="5" w15:restartNumberingAfterBreak="0">
    <w:nsid w:val="047766C6"/>
    <w:multiLevelType w:val="hybridMultilevel"/>
    <w:tmpl w:val="FB3601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6D3470"/>
    <w:multiLevelType w:val="hybridMultilevel"/>
    <w:tmpl w:val="F6D01AAC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7" w15:restartNumberingAfterBreak="0">
    <w:nsid w:val="08FF402E"/>
    <w:multiLevelType w:val="hybridMultilevel"/>
    <w:tmpl w:val="F1D079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716368"/>
    <w:multiLevelType w:val="multilevel"/>
    <w:tmpl w:val="A044E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15C205B"/>
    <w:multiLevelType w:val="hybridMultilevel"/>
    <w:tmpl w:val="3398CEC6"/>
    <w:lvl w:ilvl="0" w:tplc="D72685B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5117393"/>
    <w:multiLevelType w:val="hybridMultilevel"/>
    <w:tmpl w:val="89ECCABE"/>
    <w:lvl w:ilvl="0" w:tplc="FFFFFFFF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18105FEA"/>
    <w:multiLevelType w:val="hybridMultilevel"/>
    <w:tmpl w:val="D84C6544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1B775191"/>
    <w:multiLevelType w:val="hybridMultilevel"/>
    <w:tmpl w:val="D37E13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9635CB"/>
    <w:multiLevelType w:val="hybridMultilevel"/>
    <w:tmpl w:val="AB8CBE3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2085272"/>
    <w:multiLevelType w:val="hybridMultilevel"/>
    <w:tmpl w:val="2E68BE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3463EF"/>
    <w:multiLevelType w:val="hybridMultilevel"/>
    <w:tmpl w:val="AB8CB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ED849A4"/>
    <w:multiLevelType w:val="hybridMultilevel"/>
    <w:tmpl w:val="DBF6F9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4E2125"/>
    <w:multiLevelType w:val="hybridMultilevel"/>
    <w:tmpl w:val="7608A628"/>
    <w:lvl w:ilvl="0" w:tplc="04150001">
      <w:start w:val="1"/>
      <w:numFmt w:val="bullet"/>
      <w:lvlText w:val=""/>
      <w:lvlJc w:val="left"/>
      <w:pPr>
        <w:ind w:left="220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68" w:hanging="360"/>
      </w:pPr>
      <w:rPr>
        <w:rFonts w:ascii="Wingdings" w:hAnsi="Wingdings" w:hint="default"/>
      </w:rPr>
    </w:lvl>
  </w:abstractNum>
  <w:abstractNum w:abstractNumId="18" w15:restartNumberingAfterBreak="0">
    <w:nsid w:val="3B01686F"/>
    <w:multiLevelType w:val="hybridMultilevel"/>
    <w:tmpl w:val="1AE654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F143EC"/>
    <w:multiLevelType w:val="hybridMultilevel"/>
    <w:tmpl w:val="055E4236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 w15:restartNumberingAfterBreak="0">
    <w:nsid w:val="3C541986"/>
    <w:multiLevelType w:val="hybridMultilevel"/>
    <w:tmpl w:val="18921F4E"/>
    <w:lvl w:ilvl="0" w:tplc="B074DD16">
      <w:start w:val="1"/>
      <w:numFmt w:val="decimal"/>
      <w:lvlText w:val="%1)"/>
      <w:lvlJc w:val="left"/>
      <w:pPr>
        <w:ind w:left="144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DF76FA9"/>
    <w:multiLevelType w:val="hybridMultilevel"/>
    <w:tmpl w:val="E3F4B9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1B62DE"/>
    <w:multiLevelType w:val="hybridMultilevel"/>
    <w:tmpl w:val="3D88E3B6"/>
    <w:lvl w:ilvl="0" w:tplc="4E8E216C">
      <w:numFmt w:val="bullet"/>
      <w:lvlText w:val="•"/>
      <w:lvlJc w:val="left"/>
      <w:pPr>
        <w:ind w:left="1065" w:hanging="705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F62207"/>
    <w:multiLevelType w:val="hybridMultilevel"/>
    <w:tmpl w:val="5FDE24E2"/>
    <w:lvl w:ilvl="0" w:tplc="E3048E88">
      <w:start w:val="3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1127F56"/>
    <w:multiLevelType w:val="hybridMultilevel"/>
    <w:tmpl w:val="AA3EA40A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426E3109"/>
    <w:multiLevelType w:val="hybridMultilevel"/>
    <w:tmpl w:val="BD224AE0"/>
    <w:lvl w:ilvl="0" w:tplc="04150017">
      <w:start w:val="1"/>
      <w:numFmt w:val="lowerLetter"/>
      <w:lvlText w:val="%1)"/>
      <w:lvlJc w:val="left"/>
      <w:pPr>
        <w:ind w:left="754" w:hanging="360"/>
      </w:p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6" w15:restartNumberingAfterBreak="0">
    <w:nsid w:val="445122AC"/>
    <w:multiLevelType w:val="hybridMultilevel"/>
    <w:tmpl w:val="9E60333A"/>
    <w:lvl w:ilvl="0" w:tplc="67C67D9E">
      <w:start w:val="2"/>
      <w:numFmt w:val="upperRoman"/>
      <w:lvlText w:val="%1."/>
      <w:lvlJc w:val="left"/>
      <w:pPr>
        <w:ind w:left="0" w:hanging="720"/>
      </w:pPr>
    </w:lvl>
    <w:lvl w:ilvl="1" w:tplc="04150019">
      <w:start w:val="1"/>
      <w:numFmt w:val="lowerLetter"/>
      <w:lvlText w:val="%2."/>
      <w:lvlJc w:val="left"/>
      <w:pPr>
        <w:ind w:left="360" w:hanging="360"/>
      </w:pPr>
    </w:lvl>
    <w:lvl w:ilvl="2" w:tplc="0415001B">
      <w:start w:val="1"/>
      <w:numFmt w:val="lowerRoman"/>
      <w:lvlText w:val="%3."/>
      <w:lvlJc w:val="right"/>
      <w:pPr>
        <w:ind w:left="1080" w:hanging="180"/>
      </w:pPr>
    </w:lvl>
    <w:lvl w:ilvl="3" w:tplc="0415000F">
      <w:start w:val="1"/>
      <w:numFmt w:val="decimal"/>
      <w:lvlText w:val="%4."/>
      <w:lvlJc w:val="left"/>
      <w:pPr>
        <w:ind w:left="1800" w:hanging="360"/>
      </w:pPr>
    </w:lvl>
    <w:lvl w:ilvl="4" w:tplc="04150019">
      <w:start w:val="1"/>
      <w:numFmt w:val="lowerLetter"/>
      <w:lvlText w:val="%5."/>
      <w:lvlJc w:val="left"/>
      <w:pPr>
        <w:ind w:left="2520" w:hanging="360"/>
      </w:pPr>
    </w:lvl>
    <w:lvl w:ilvl="5" w:tplc="0415001B">
      <w:start w:val="1"/>
      <w:numFmt w:val="lowerRoman"/>
      <w:lvlText w:val="%6."/>
      <w:lvlJc w:val="right"/>
      <w:pPr>
        <w:ind w:left="3240" w:hanging="180"/>
      </w:pPr>
    </w:lvl>
    <w:lvl w:ilvl="6" w:tplc="0415000F">
      <w:start w:val="1"/>
      <w:numFmt w:val="decimal"/>
      <w:lvlText w:val="%7."/>
      <w:lvlJc w:val="left"/>
      <w:pPr>
        <w:ind w:left="3960" w:hanging="360"/>
      </w:pPr>
    </w:lvl>
    <w:lvl w:ilvl="7" w:tplc="04150019">
      <w:start w:val="1"/>
      <w:numFmt w:val="lowerLetter"/>
      <w:lvlText w:val="%8."/>
      <w:lvlJc w:val="left"/>
      <w:pPr>
        <w:ind w:left="4680" w:hanging="360"/>
      </w:pPr>
    </w:lvl>
    <w:lvl w:ilvl="8" w:tplc="0415001B">
      <w:start w:val="1"/>
      <w:numFmt w:val="lowerRoman"/>
      <w:lvlText w:val="%9."/>
      <w:lvlJc w:val="right"/>
      <w:pPr>
        <w:ind w:left="5400" w:hanging="180"/>
      </w:pPr>
    </w:lvl>
  </w:abstractNum>
  <w:abstractNum w:abstractNumId="27" w15:restartNumberingAfterBreak="0">
    <w:nsid w:val="44F77654"/>
    <w:multiLevelType w:val="hybridMultilevel"/>
    <w:tmpl w:val="8A02FD24"/>
    <w:lvl w:ilvl="0" w:tplc="0415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28" w15:restartNumberingAfterBreak="0">
    <w:nsid w:val="46ED2D8C"/>
    <w:multiLevelType w:val="hybridMultilevel"/>
    <w:tmpl w:val="8828E762"/>
    <w:lvl w:ilvl="0" w:tplc="35740162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9016DF6"/>
    <w:multiLevelType w:val="hybridMultilevel"/>
    <w:tmpl w:val="9156F83E"/>
    <w:lvl w:ilvl="0" w:tplc="0415000D">
      <w:start w:val="1"/>
      <w:numFmt w:val="bullet"/>
      <w:lvlText w:val=""/>
      <w:lvlJc w:val="left"/>
      <w:pPr>
        <w:ind w:left="186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5" w:hanging="360"/>
      </w:pPr>
      <w:rPr>
        <w:rFonts w:ascii="Wingdings" w:hAnsi="Wingdings" w:hint="default"/>
      </w:rPr>
    </w:lvl>
  </w:abstractNum>
  <w:abstractNum w:abstractNumId="30" w15:restartNumberingAfterBreak="0">
    <w:nsid w:val="4E1253A2"/>
    <w:multiLevelType w:val="hybridMultilevel"/>
    <w:tmpl w:val="82B6FD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5549E5"/>
    <w:multiLevelType w:val="hybridMultilevel"/>
    <w:tmpl w:val="4D8694AC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4EA726B1"/>
    <w:multiLevelType w:val="hybridMultilevel"/>
    <w:tmpl w:val="9C06FAD6"/>
    <w:lvl w:ilvl="0" w:tplc="999A4EAA">
      <w:start w:val="1"/>
      <w:numFmt w:val="upperRoman"/>
      <w:lvlText w:val="%1."/>
      <w:lvlJc w:val="right"/>
      <w:pPr>
        <w:ind w:left="1500" w:hanging="360"/>
      </w:pPr>
      <w:rPr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3" w15:restartNumberingAfterBreak="0">
    <w:nsid w:val="54DA6466"/>
    <w:multiLevelType w:val="hybridMultilevel"/>
    <w:tmpl w:val="AB8CBE3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52F4537"/>
    <w:multiLevelType w:val="hybridMultilevel"/>
    <w:tmpl w:val="94B2D434"/>
    <w:lvl w:ilvl="0" w:tplc="732864C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 w15:restartNumberingAfterBreak="0">
    <w:nsid w:val="56D031A1"/>
    <w:multiLevelType w:val="hybridMultilevel"/>
    <w:tmpl w:val="AB8CBE3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79D72E5"/>
    <w:multiLevelType w:val="hybridMultilevel"/>
    <w:tmpl w:val="59E61F9A"/>
    <w:lvl w:ilvl="0" w:tplc="5E5EC84E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0F5001"/>
    <w:multiLevelType w:val="multilevel"/>
    <w:tmpl w:val="D9AE6428"/>
    <w:styleLink w:val="Biecalista2"/>
    <w:lvl w:ilvl="0">
      <w:start w:val="1"/>
      <w:numFmt w:val="upperRoman"/>
      <w:lvlText w:val="%1."/>
      <w:lvlJc w:val="right"/>
      <w:pPr>
        <w:ind w:left="1500" w:hanging="360"/>
      </w:pPr>
      <w:rPr>
        <w:b/>
        <w:bCs/>
        <w:sz w:val="24"/>
        <w:szCs w:val="24"/>
      </w:rPr>
    </w:lvl>
    <w:lvl w:ilvl="1">
      <w:start w:val="1"/>
      <w:numFmt w:val="lowerLetter"/>
      <w:lvlText w:val="%2."/>
      <w:lvlJc w:val="left"/>
      <w:pPr>
        <w:ind w:left="2220" w:hanging="360"/>
      </w:pPr>
    </w:lvl>
    <w:lvl w:ilvl="2">
      <w:start w:val="1"/>
      <w:numFmt w:val="lowerRoman"/>
      <w:lvlText w:val="%3."/>
      <w:lvlJc w:val="right"/>
      <w:pPr>
        <w:ind w:left="2940" w:hanging="180"/>
      </w:pPr>
    </w:lvl>
    <w:lvl w:ilvl="3">
      <w:start w:val="1"/>
      <w:numFmt w:val="decimal"/>
      <w:lvlText w:val="%4."/>
      <w:lvlJc w:val="left"/>
      <w:pPr>
        <w:ind w:left="3660" w:hanging="360"/>
      </w:pPr>
    </w:lvl>
    <w:lvl w:ilvl="4">
      <w:start w:val="1"/>
      <w:numFmt w:val="lowerLetter"/>
      <w:lvlText w:val="%5."/>
      <w:lvlJc w:val="left"/>
      <w:pPr>
        <w:ind w:left="4380" w:hanging="360"/>
      </w:pPr>
    </w:lvl>
    <w:lvl w:ilvl="5">
      <w:start w:val="1"/>
      <w:numFmt w:val="lowerRoman"/>
      <w:lvlText w:val="%6."/>
      <w:lvlJc w:val="right"/>
      <w:pPr>
        <w:ind w:left="5100" w:hanging="180"/>
      </w:pPr>
    </w:lvl>
    <w:lvl w:ilvl="6">
      <w:start w:val="1"/>
      <w:numFmt w:val="decimal"/>
      <w:lvlText w:val="%7."/>
      <w:lvlJc w:val="left"/>
      <w:pPr>
        <w:ind w:left="5820" w:hanging="360"/>
      </w:pPr>
    </w:lvl>
    <w:lvl w:ilvl="7">
      <w:start w:val="1"/>
      <w:numFmt w:val="lowerLetter"/>
      <w:lvlText w:val="%8."/>
      <w:lvlJc w:val="left"/>
      <w:pPr>
        <w:ind w:left="6540" w:hanging="360"/>
      </w:pPr>
    </w:lvl>
    <w:lvl w:ilvl="8">
      <w:start w:val="1"/>
      <w:numFmt w:val="lowerRoman"/>
      <w:lvlText w:val="%9."/>
      <w:lvlJc w:val="right"/>
      <w:pPr>
        <w:ind w:left="7260" w:hanging="180"/>
      </w:pPr>
    </w:lvl>
  </w:abstractNum>
  <w:abstractNum w:abstractNumId="38" w15:restartNumberingAfterBreak="0">
    <w:nsid w:val="5911190A"/>
    <w:multiLevelType w:val="hybridMultilevel"/>
    <w:tmpl w:val="88AC93EE"/>
    <w:lvl w:ilvl="0" w:tplc="04150011">
      <w:start w:val="1"/>
      <w:numFmt w:val="decimal"/>
      <w:lvlText w:val="%1)"/>
      <w:lvlJc w:val="left"/>
      <w:pPr>
        <w:ind w:left="2328" w:hanging="360"/>
      </w:pPr>
    </w:lvl>
    <w:lvl w:ilvl="1" w:tplc="04150019" w:tentative="1">
      <w:start w:val="1"/>
      <w:numFmt w:val="lowerLetter"/>
      <w:lvlText w:val="%2."/>
      <w:lvlJc w:val="left"/>
      <w:pPr>
        <w:ind w:left="3048" w:hanging="360"/>
      </w:pPr>
    </w:lvl>
    <w:lvl w:ilvl="2" w:tplc="0415001B" w:tentative="1">
      <w:start w:val="1"/>
      <w:numFmt w:val="lowerRoman"/>
      <w:lvlText w:val="%3."/>
      <w:lvlJc w:val="right"/>
      <w:pPr>
        <w:ind w:left="3768" w:hanging="180"/>
      </w:pPr>
    </w:lvl>
    <w:lvl w:ilvl="3" w:tplc="0415000F" w:tentative="1">
      <w:start w:val="1"/>
      <w:numFmt w:val="decimal"/>
      <w:lvlText w:val="%4."/>
      <w:lvlJc w:val="left"/>
      <w:pPr>
        <w:ind w:left="4488" w:hanging="360"/>
      </w:pPr>
    </w:lvl>
    <w:lvl w:ilvl="4" w:tplc="04150019" w:tentative="1">
      <w:start w:val="1"/>
      <w:numFmt w:val="lowerLetter"/>
      <w:lvlText w:val="%5."/>
      <w:lvlJc w:val="left"/>
      <w:pPr>
        <w:ind w:left="5208" w:hanging="360"/>
      </w:pPr>
    </w:lvl>
    <w:lvl w:ilvl="5" w:tplc="0415001B" w:tentative="1">
      <w:start w:val="1"/>
      <w:numFmt w:val="lowerRoman"/>
      <w:lvlText w:val="%6."/>
      <w:lvlJc w:val="right"/>
      <w:pPr>
        <w:ind w:left="5928" w:hanging="180"/>
      </w:pPr>
    </w:lvl>
    <w:lvl w:ilvl="6" w:tplc="0415000F" w:tentative="1">
      <w:start w:val="1"/>
      <w:numFmt w:val="decimal"/>
      <w:lvlText w:val="%7."/>
      <w:lvlJc w:val="left"/>
      <w:pPr>
        <w:ind w:left="6648" w:hanging="360"/>
      </w:pPr>
    </w:lvl>
    <w:lvl w:ilvl="7" w:tplc="04150019" w:tentative="1">
      <w:start w:val="1"/>
      <w:numFmt w:val="lowerLetter"/>
      <w:lvlText w:val="%8."/>
      <w:lvlJc w:val="left"/>
      <w:pPr>
        <w:ind w:left="7368" w:hanging="360"/>
      </w:pPr>
    </w:lvl>
    <w:lvl w:ilvl="8" w:tplc="0415001B" w:tentative="1">
      <w:start w:val="1"/>
      <w:numFmt w:val="lowerRoman"/>
      <w:lvlText w:val="%9."/>
      <w:lvlJc w:val="right"/>
      <w:pPr>
        <w:ind w:left="8088" w:hanging="180"/>
      </w:pPr>
    </w:lvl>
  </w:abstractNum>
  <w:abstractNum w:abstractNumId="39" w15:restartNumberingAfterBreak="0">
    <w:nsid w:val="5951457B"/>
    <w:multiLevelType w:val="hybridMultilevel"/>
    <w:tmpl w:val="A1B88620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0" w15:restartNumberingAfterBreak="0">
    <w:nsid w:val="59706C61"/>
    <w:multiLevelType w:val="hybridMultilevel"/>
    <w:tmpl w:val="658AE05C"/>
    <w:lvl w:ilvl="0" w:tplc="04150011">
      <w:start w:val="1"/>
      <w:numFmt w:val="decimal"/>
      <w:lvlText w:val="%1)"/>
      <w:lvlJc w:val="left"/>
      <w:pPr>
        <w:ind w:left="2220" w:hanging="360"/>
      </w:pPr>
    </w:lvl>
    <w:lvl w:ilvl="1" w:tplc="04150019" w:tentative="1">
      <w:start w:val="1"/>
      <w:numFmt w:val="lowerLetter"/>
      <w:lvlText w:val="%2."/>
      <w:lvlJc w:val="left"/>
      <w:pPr>
        <w:ind w:left="2940" w:hanging="360"/>
      </w:pPr>
    </w:lvl>
    <w:lvl w:ilvl="2" w:tplc="0415001B" w:tentative="1">
      <w:start w:val="1"/>
      <w:numFmt w:val="lowerRoman"/>
      <w:lvlText w:val="%3."/>
      <w:lvlJc w:val="right"/>
      <w:pPr>
        <w:ind w:left="3660" w:hanging="180"/>
      </w:pPr>
    </w:lvl>
    <w:lvl w:ilvl="3" w:tplc="0415000F" w:tentative="1">
      <w:start w:val="1"/>
      <w:numFmt w:val="decimal"/>
      <w:lvlText w:val="%4."/>
      <w:lvlJc w:val="left"/>
      <w:pPr>
        <w:ind w:left="4380" w:hanging="360"/>
      </w:pPr>
    </w:lvl>
    <w:lvl w:ilvl="4" w:tplc="04150019" w:tentative="1">
      <w:start w:val="1"/>
      <w:numFmt w:val="lowerLetter"/>
      <w:lvlText w:val="%5."/>
      <w:lvlJc w:val="left"/>
      <w:pPr>
        <w:ind w:left="5100" w:hanging="360"/>
      </w:pPr>
    </w:lvl>
    <w:lvl w:ilvl="5" w:tplc="0415001B" w:tentative="1">
      <w:start w:val="1"/>
      <w:numFmt w:val="lowerRoman"/>
      <w:lvlText w:val="%6."/>
      <w:lvlJc w:val="right"/>
      <w:pPr>
        <w:ind w:left="5820" w:hanging="180"/>
      </w:pPr>
    </w:lvl>
    <w:lvl w:ilvl="6" w:tplc="0415000F" w:tentative="1">
      <w:start w:val="1"/>
      <w:numFmt w:val="decimal"/>
      <w:lvlText w:val="%7."/>
      <w:lvlJc w:val="left"/>
      <w:pPr>
        <w:ind w:left="6540" w:hanging="360"/>
      </w:pPr>
    </w:lvl>
    <w:lvl w:ilvl="7" w:tplc="04150019" w:tentative="1">
      <w:start w:val="1"/>
      <w:numFmt w:val="lowerLetter"/>
      <w:lvlText w:val="%8."/>
      <w:lvlJc w:val="left"/>
      <w:pPr>
        <w:ind w:left="7260" w:hanging="360"/>
      </w:pPr>
    </w:lvl>
    <w:lvl w:ilvl="8" w:tplc="0415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41" w15:restartNumberingAfterBreak="0">
    <w:nsid w:val="59C47F21"/>
    <w:multiLevelType w:val="hybridMultilevel"/>
    <w:tmpl w:val="B1442F88"/>
    <w:lvl w:ilvl="0" w:tplc="0415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2" w15:restartNumberingAfterBreak="0">
    <w:nsid w:val="5CFF5DE6"/>
    <w:multiLevelType w:val="hybridMultilevel"/>
    <w:tmpl w:val="E260402A"/>
    <w:lvl w:ilvl="0" w:tplc="1520C2A6">
      <w:start w:val="1"/>
      <w:numFmt w:val="decimal"/>
      <w:lvlText w:val="%1."/>
      <w:lvlJc w:val="left"/>
      <w:pPr>
        <w:ind w:left="23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DFA7DE5"/>
    <w:multiLevelType w:val="hybridMultilevel"/>
    <w:tmpl w:val="AC1AFB46"/>
    <w:lvl w:ilvl="0" w:tplc="4E8E216C">
      <w:numFmt w:val="bullet"/>
      <w:lvlText w:val="•"/>
      <w:lvlJc w:val="left"/>
      <w:pPr>
        <w:ind w:left="1065" w:hanging="705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08473C8"/>
    <w:multiLevelType w:val="hybridMultilevel"/>
    <w:tmpl w:val="304ADCD2"/>
    <w:lvl w:ilvl="0" w:tplc="59C08316">
      <w:start w:val="1"/>
      <w:numFmt w:val="decimal"/>
      <w:lvlText w:val="%1)"/>
      <w:lvlJc w:val="left"/>
      <w:pPr>
        <w:ind w:left="1440" w:hanging="360"/>
      </w:pPr>
      <w:rPr>
        <w:b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60FB444F"/>
    <w:multiLevelType w:val="multilevel"/>
    <w:tmpl w:val="52342FC2"/>
    <w:styleLink w:val="Biecalista1"/>
    <w:lvl w:ilvl="0">
      <w:start w:val="1"/>
      <w:numFmt w:val="upperRoman"/>
      <w:lvlText w:val="%1."/>
      <w:lvlJc w:val="right"/>
      <w:pPr>
        <w:ind w:left="1500" w:hanging="360"/>
      </w:pPr>
      <w:rPr>
        <w:b/>
        <w:bCs/>
        <w:sz w:val="24"/>
        <w:szCs w:val="24"/>
      </w:rPr>
    </w:lvl>
    <w:lvl w:ilvl="1">
      <w:start w:val="1"/>
      <w:numFmt w:val="lowerLetter"/>
      <w:lvlText w:val="%2."/>
      <w:lvlJc w:val="left"/>
      <w:pPr>
        <w:ind w:left="2220" w:hanging="360"/>
      </w:pPr>
    </w:lvl>
    <w:lvl w:ilvl="2">
      <w:start w:val="1"/>
      <w:numFmt w:val="lowerRoman"/>
      <w:lvlText w:val="%3."/>
      <w:lvlJc w:val="right"/>
      <w:pPr>
        <w:ind w:left="2940" w:hanging="180"/>
      </w:pPr>
    </w:lvl>
    <w:lvl w:ilvl="3">
      <w:start w:val="1"/>
      <w:numFmt w:val="decimal"/>
      <w:lvlText w:val="%4."/>
      <w:lvlJc w:val="left"/>
      <w:pPr>
        <w:ind w:left="3660" w:hanging="360"/>
      </w:pPr>
    </w:lvl>
    <w:lvl w:ilvl="4">
      <w:start w:val="1"/>
      <w:numFmt w:val="lowerLetter"/>
      <w:lvlText w:val="%5."/>
      <w:lvlJc w:val="left"/>
      <w:pPr>
        <w:ind w:left="4380" w:hanging="360"/>
      </w:pPr>
    </w:lvl>
    <w:lvl w:ilvl="5">
      <w:start w:val="1"/>
      <w:numFmt w:val="lowerRoman"/>
      <w:lvlText w:val="%6."/>
      <w:lvlJc w:val="right"/>
      <w:pPr>
        <w:ind w:left="5100" w:hanging="180"/>
      </w:pPr>
    </w:lvl>
    <w:lvl w:ilvl="6">
      <w:start w:val="1"/>
      <w:numFmt w:val="decimal"/>
      <w:lvlText w:val="%7."/>
      <w:lvlJc w:val="left"/>
      <w:pPr>
        <w:ind w:left="5820" w:hanging="360"/>
      </w:pPr>
    </w:lvl>
    <w:lvl w:ilvl="7">
      <w:start w:val="1"/>
      <w:numFmt w:val="lowerLetter"/>
      <w:lvlText w:val="%8."/>
      <w:lvlJc w:val="left"/>
      <w:pPr>
        <w:ind w:left="6540" w:hanging="360"/>
      </w:pPr>
    </w:lvl>
    <w:lvl w:ilvl="8">
      <w:start w:val="1"/>
      <w:numFmt w:val="lowerRoman"/>
      <w:lvlText w:val="%9."/>
      <w:lvlJc w:val="right"/>
      <w:pPr>
        <w:ind w:left="7260" w:hanging="180"/>
      </w:pPr>
    </w:lvl>
  </w:abstractNum>
  <w:abstractNum w:abstractNumId="46" w15:restartNumberingAfterBreak="0">
    <w:nsid w:val="66773597"/>
    <w:multiLevelType w:val="hybridMultilevel"/>
    <w:tmpl w:val="6B2A84FA"/>
    <w:lvl w:ilvl="0" w:tplc="D4DA41B4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673B129C"/>
    <w:multiLevelType w:val="hybridMultilevel"/>
    <w:tmpl w:val="9C06FAD6"/>
    <w:lvl w:ilvl="0" w:tplc="FFFFFFFF">
      <w:start w:val="1"/>
      <w:numFmt w:val="upperRoman"/>
      <w:lvlText w:val="%1."/>
      <w:lvlJc w:val="right"/>
      <w:pPr>
        <w:ind w:left="1500" w:hanging="360"/>
      </w:pPr>
      <w:rPr>
        <w:b/>
        <w:bCs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2220" w:hanging="360"/>
      </w:pPr>
    </w:lvl>
    <w:lvl w:ilvl="2" w:tplc="FFFFFFFF" w:tentative="1">
      <w:start w:val="1"/>
      <w:numFmt w:val="lowerRoman"/>
      <w:lvlText w:val="%3."/>
      <w:lvlJc w:val="right"/>
      <w:pPr>
        <w:ind w:left="2940" w:hanging="180"/>
      </w:pPr>
    </w:lvl>
    <w:lvl w:ilvl="3" w:tplc="FFFFFFFF" w:tentative="1">
      <w:start w:val="1"/>
      <w:numFmt w:val="decimal"/>
      <w:lvlText w:val="%4."/>
      <w:lvlJc w:val="left"/>
      <w:pPr>
        <w:ind w:left="3660" w:hanging="360"/>
      </w:pPr>
    </w:lvl>
    <w:lvl w:ilvl="4" w:tplc="FFFFFFFF" w:tentative="1">
      <w:start w:val="1"/>
      <w:numFmt w:val="lowerLetter"/>
      <w:lvlText w:val="%5."/>
      <w:lvlJc w:val="left"/>
      <w:pPr>
        <w:ind w:left="4380" w:hanging="360"/>
      </w:pPr>
    </w:lvl>
    <w:lvl w:ilvl="5" w:tplc="FFFFFFFF" w:tentative="1">
      <w:start w:val="1"/>
      <w:numFmt w:val="lowerRoman"/>
      <w:lvlText w:val="%6."/>
      <w:lvlJc w:val="right"/>
      <w:pPr>
        <w:ind w:left="5100" w:hanging="180"/>
      </w:pPr>
    </w:lvl>
    <w:lvl w:ilvl="6" w:tplc="FFFFFFFF" w:tentative="1">
      <w:start w:val="1"/>
      <w:numFmt w:val="decimal"/>
      <w:lvlText w:val="%7."/>
      <w:lvlJc w:val="left"/>
      <w:pPr>
        <w:ind w:left="5820" w:hanging="360"/>
      </w:pPr>
    </w:lvl>
    <w:lvl w:ilvl="7" w:tplc="FFFFFFFF" w:tentative="1">
      <w:start w:val="1"/>
      <w:numFmt w:val="lowerLetter"/>
      <w:lvlText w:val="%8."/>
      <w:lvlJc w:val="left"/>
      <w:pPr>
        <w:ind w:left="6540" w:hanging="360"/>
      </w:pPr>
    </w:lvl>
    <w:lvl w:ilvl="8" w:tplc="FFFFFFFF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8" w15:restartNumberingAfterBreak="0">
    <w:nsid w:val="724F0CD5"/>
    <w:multiLevelType w:val="hybridMultilevel"/>
    <w:tmpl w:val="6B2A84FA"/>
    <w:lvl w:ilvl="0" w:tplc="D4DA41B4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72BC5C72"/>
    <w:multiLevelType w:val="hybridMultilevel"/>
    <w:tmpl w:val="79169E7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72ED5125"/>
    <w:multiLevelType w:val="hybridMultilevel"/>
    <w:tmpl w:val="76B2E724"/>
    <w:lvl w:ilvl="0" w:tplc="04150001">
      <w:start w:val="1"/>
      <w:numFmt w:val="bullet"/>
      <w:lvlText w:val=""/>
      <w:lvlJc w:val="left"/>
      <w:pPr>
        <w:ind w:left="223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92" w:hanging="360"/>
      </w:pPr>
      <w:rPr>
        <w:rFonts w:ascii="Wingdings" w:hAnsi="Wingdings" w:hint="default"/>
      </w:rPr>
    </w:lvl>
  </w:abstractNum>
  <w:abstractNum w:abstractNumId="51" w15:restartNumberingAfterBreak="0">
    <w:nsid w:val="72EF1696"/>
    <w:multiLevelType w:val="hybridMultilevel"/>
    <w:tmpl w:val="6636A086"/>
    <w:lvl w:ilvl="0" w:tplc="04150011">
      <w:start w:val="1"/>
      <w:numFmt w:val="decimal"/>
      <w:lvlText w:val="%1)"/>
      <w:lvlJc w:val="left"/>
      <w:pPr>
        <w:ind w:left="2220" w:hanging="360"/>
      </w:pPr>
    </w:lvl>
    <w:lvl w:ilvl="1" w:tplc="04150019" w:tentative="1">
      <w:start w:val="1"/>
      <w:numFmt w:val="lowerLetter"/>
      <w:lvlText w:val="%2."/>
      <w:lvlJc w:val="left"/>
      <w:pPr>
        <w:ind w:left="2940" w:hanging="360"/>
      </w:pPr>
    </w:lvl>
    <w:lvl w:ilvl="2" w:tplc="0415001B" w:tentative="1">
      <w:start w:val="1"/>
      <w:numFmt w:val="lowerRoman"/>
      <w:lvlText w:val="%3."/>
      <w:lvlJc w:val="right"/>
      <w:pPr>
        <w:ind w:left="3660" w:hanging="180"/>
      </w:pPr>
    </w:lvl>
    <w:lvl w:ilvl="3" w:tplc="0415000F" w:tentative="1">
      <w:start w:val="1"/>
      <w:numFmt w:val="decimal"/>
      <w:lvlText w:val="%4."/>
      <w:lvlJc w:val="left"/>
      <w:pPr>
        <w:ind w:left="4380" w:hanging="360"/>
      </w:pPr>
    </w:lvl>
    <w:lvl w:ilvl="4" w:tplc="04150019" w:tentative="1">
      <w:start w:val="1"/>
      <w:numFmt w:val="lowerLetter"/>
      <w:lvlText w:val="%5."/>
      <w:lvlJc w:val="left"/>
      <w:pPr>
        <w:ind w:left="5100" w:hanging="360"/>
      </w:pPr>
    </w:lvl>
    <w:lvl w:ilvl="5" w:tplc="0415001B" w:tentative="1">
      <w:start w:val="1"/>
      <w:numFmt w:val="lowerRoman"/>
      <w:lvlText w:val="%6."/>
      <w:lvlJc w:val="right"/>
      <w:pPr>
        <w:ind w:left="5820" w:hanging="180"/>
      </w:pPr>
    </w:lvl>
    <w:lvl w:ilvl="6" w:tplc="0415000F" w:tentative="1">
      <w:start w:val="1"/>
      <w:numFmt w:val="decimal"/>
      <w:lvlText w:val="%7."/>
      <w:lvlJc w:val="left"/>
      <w:pPr>
        <w:ind w:left="6540" w:hanging="360"/>
      </w:pPr>
    </w:lvl>
    <w:lvl w:ilvl="7" w:tplc="04150019" w:tentative="1">
      <w:start w:val="1"/>
      <w:numFmt w:val="lowerLetter"/>
      <w:lvlText w:val="%8."/>
      <w:lvlJc w:val="left"/>
      <w:pPr>
        <w:ind w:left="7260" w:hanging="360"/>
      </w:pPr>
    </w:lvl>
    <w:lvl w:ilvl="8" w:tplc="0415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52" w15:restartNumberingAfterBreak="0">
    <w:nsid w:val="79806790"/>
    <w:multiLevelType w:val="hybridMultilevel"/>
    <w:tmpl w:val="B04A9BA6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621379896">
    <w:abstractNumId w:val="9"/>
  </w:num>
  <w:num w:numId="2" w16cid:durableId="1606886008">
    <w:abstractNumId w:val="48"/>
  </w:num>
  <w:num w:numId="3" w16cid:durableId="1921713724">
    <w:abstractNumId w:val="15"/>
  </w:num>
  <w:num w:numId="4" w16cid:durableId="942803018">
    <w:abstractNumId w:val="46"/>
  </w:num>
  <w:num w:numId="5" w16cid:durableId="1667897542">
    <w:abstractNumId w:val="26"/>
  </w:num>
  <w:num w:numId="6" w16cid:durableId="227300591">
    <w:abstractNumId w:val="25"/>
  </w:num>
  <w:num w:numId="7" w16cid:durableId="1189562285">
    <w:abstractNumId w:val="23"/>
  </w:num>
  <w:num w:numId="8" w16cid:durableId="1940605639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38727440">
    <w:abstractNumId w:val="35"/>
  </w:num>
  <w:num w:numId="10" w16cid:durableId="1635940272">
    <w:abstractNumId w:val="13"/>
  </w:num>
  <w:num w:numId="11" w16cid:durableId="1846632748">
    <w:abstractNumId w:val="33"/>
  </w:num>
  <w:num w:numId="12" w16cid:durableId="1846050131">
    <w:abstractNumId w:val="18"/>
  </w:num>
  <w:num w:numId="13" w16cid:durableId="670064259">
    <w:abstractNumId w:val="14"/>
  </w:num>
  <w:num w:numId="14" w16cid:durableId="679817484">
    <w:abstractNumId w:val="42"/>
  </w:num>
  <w:num w:numId="15" w16cid:durableId="61291443">
    <w:abstractNumId w:val="6"/>
  </w:num>
  <w:num w:numId="16" w16cid:durableId="435249750">
    <w:abstractNumId w:val="8"/>
  </w:num>
  <w:num w:numId="17" w16cid:durableId="1924755482">
    <w:abstractNumId w:val="36"/>
  </w:num>
  <w:num w:numId="18" w16cid:durableId="1451044638">
    <w:abstractNumId w:val="20"/>
  </w:num>
  <w:num w:numId="19" w16cid:durableId="354042832">
    <w:abstractNumId w:val="34"/>
  </w:num>
  <w:num w:numId="20" w16cid:durableId="851915663">
    <w:abstractNumId w:val="24"/>
  </w:num>
  <w:num w:numId="21" w16cid:durableId="203953595">
    <w:abstractNumId w:val="30"/>
  </w:num>
  <w:num w:numId="22" w16cid:durableId="1565946612">
    <w:abstractNumId w:val="27"/>
  </w:num>
  <w:num w:numId="23" w16cid:durableId="2051957310">
    <w:abstractNumId w:val="17"/>
  </w:num>
  <w:num w:numId="24" w16cid:durableId="1725173967">
    <w:abstractNumId w:val="52"/>
  </w:num>
  <w:num w:numId="25" w16cid:durableId="830802772">
    <w:abstractNumId w:val="31"/>
  </w:num>
  <w:num w:numId="26" w16cid:durableId="782962527">
    <w:abstractNumId w:val="50"/>
  </w:num>
  <w:num w:numId="27" w16cid:durableId="1686706312">
    <w:abstractNumId w:val="38"/>
  </w:num>
  <w:num w:numId="28" w16cid:durableId="121657445">
    <w:abstractNumId w:val="39"/>
  </w:num>
  <w:num w:numId="29" w16cid:durableId="1693452107">
    <w:abstractNumId w:val="7"/>
  </w:num>
  <w:num w:numId="30" w16cid:durableId="1898467237">
    <w:abstractNumId w:val="19"/>
  </w:num>
  <w:num w:numId="31" w16cid:durableId="589580987">
    <w:abstractNumId w:val="21"/>
  </w:num>
  <w:num w:numId="32" w16cid:durableId="1018696637">
    <w:abstractNumId w:val="44"/>
  </w:num>
  <w:num w:numId="33" w16cid:durableId="411312834">
    <w:abstractNumId w:val="11"/>
  </w:num>
  <w:num w:numId="34" w16cid:durableId="959381600">
    <w:abstractNumId w:val="28"/>
  </w:num>
  <w:num w:numId="35" w16cid:durableId="1085615795">
    <w:abstractNumId w:val="32"/>
  </w:num>
  <w:num w:numId="36" w16cid:durableId="751896854">
    <w:abstractNumId w:val="10"/>
  </w:num>
  <w:num w:numId="37" w16cid:durableId="1183517904">
    <w:abstractNumId w:val="45"/>
  </w:num>
  <w:num w:numId="38" w16cid:durableId="1928155144">
    <w:abstractNumId w:val="37"/>
  </w:num>
  <w:num w:numId="39" w16cid:durableId="688414117">
    <w:abstractNumId w:val="47"/>
  </w:num>
  <w:num w:numId="40" w16cid:durableId="25757895">
    <w:abstractNumId w:val="40"/>
  </w:num>
  <w:num w:numId="41" w16cid:durableId="1605963355">
    <w:abstractNumId w:val="51"/>
  </w:num>
  <w:num w:numId="42" w16cid:durableId="1252856434">
    <w:abstractNumId w:val="41"/>
  </w:num>
  <w:num w:numId="43" w16cid:durableId="1563174268">
    <w:abstractNumId w:val="29"/>
  </w:num>
  <w:num w:numId="44" w16cid:durableId="1819495549">
    <w:abstractNumId w:val="12"/>
  </w:num>
  <w:num w:numId="45" w16cid:durableId="116336014">
    <w:abstractNumId w:val="5"/>
  </w:num>
  <w:num w:numId="46" w16cid:durableId="1434981621">
    <w:abstractNumId w:val="16"/>
  </w:num>
  <w:num w:numId="47" w16cid:durableId="1227716590">
    <w:abstractNumId w:val="43"/>
  </w:num>
  <w:num w:numId="48" w16cid:durableId="462505346">
    <w:abstractNumId w:val="2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7A9"/>
    <w:rsid w:val="00000981"/>
    <w:rsid w:val="00002562"/>
    <w:rsid w:val="0000290F"/>
    <w:rsid w:val="0001125C"/>
    <w:rsid w:val="00011F26"/>
    <w:rsid w:val="000126A6"/>
    <w:rsid w:val="000164F9"/>
    <w:rsid w:val="00027DF3"/>
    <w:rsid w:val="0003232B"/>
    <w:rsid w:val="000329A3"/>
    <w:rsid w:val="00033569"/>
    <w:rsid w:val="00040FD9"/>
    <w:rsid w:val="00041B3F"/>
    <w:rsid w:val="000428A0"/>
    <w:rsid w:val="00045E94"/>
    <w:rsid w:val="00051802"/>
    <w:rsid w:val="00053CB0"/>
    <w:rsid w:val="00054357"/>
    <w:rsid w:val="000543C7"/>
    <w:rsid w:val="00061004"/>
    <w:rsid w:val="0006544A"/>
    <w:rsid w:val="00066719"/>
    <w:rsid w:val="00074430"/>
    <w:rsid w:val="000773A9"/>
    <w:rsid w:val="00077CC5"/>
    <w:rsid w:val="000805C7"/>
    <w:rsid w:val="000810C1"/>
    <w:rsid w:val="00083231"/>
    <w:rsid w:val="00084017"/>
    <w:rsid w:val="000842FA"/>
    <w:rsid w:val="00084D92"/>
    <w:rsid w:val="000912C5"/>
    <w:rsid w:val="00095D7B"/>
    <w:rsid w:val="000A2F34"/>
    <w:rsid w:val="000A5FCA"/>
    <w:rsid w:val="000B1485"/>
    <w:rsid w:val="000B512B"/>
    <w:rsid w:val="000B66FD"/>
    <w:rsid w:val="000C1557"/>
    <w:rsid w:val="000C3694"/>
    <w:rsid w:val="000C397D"/>
    <w:rsid w:val="000D54A0"/>
    <w:rsid w:val="000D7173"/>
    <w:rsid w:val="000D7509"/>
    <w:rsid w:val="000E4155"/>
    <w:rsid w:val="000F0C98"/>
    <w:rsid w:val="000F2E0F"/>
    <w:rsid w:val="000F300D"/>
    <w:rsid w:val="00100D68"/>
    <w:rsid w:val="001026E4"/>
    <w:rsid w:val="00103DCD"/>
    <w:rsid w:val="00116564"/>
    <w:rsid w:val="001165BA"/>
    <w:rsid w:val="0011760F"/>
    <w:rsid w:val="00130B90"/>
    <w:rsid w:val="00130DC5"/>
    <w:rsid w:val="00131380"/>
    <w:rsid w:val="001354BE"/>
    <w:rsid w:val="001511B4"/>
    <w:rsid w:val="00151FDD"/>
    <w:rsid w:val="00152C8D"/>
    <w:rsid w:val="00161EC8"/>
    <w:rsid w:val="00163340"/>
    <w:rsid w:val="00165DEA"/>
    <w:rsid w:val="00165E07"/>
    <w:rsid w:val="0016789C"/>
    <w:rsid w:val="00174681"/>
    <w:rsid w:val="00183B15"/>
    <w:rsid w:val="001848C3"/>
    <w:rsid w:val="00184935"/>
    <w:rsid w:val="00185329"/>
    <w:rsid w:val="00193039"/>
    <w:rsid w:val="00194AEB"/>
    <w:rsid w:val="001955D8"/>
    <w:rsid w:val="00195C10"/>
    <w:rsid w:val="001961C2"/>
    <w:rsid w:val="00197D9C"/>
    <w:rsid w:val="001A0FF2"/>
    <w:rsid w:val="001A4221"/>
    <w:rsid w:val="001A4425"/>
    <w:rsid w:val="001A4B3C"/>
    <w:rsid w:val="001A7D75"/>
    <w:rsid w:val="001B37BB"/>
    <w:rsid w:val="001B544B"/>
    <w:rsid w:val="001B7A6C"/>
    <w:rsid w:val="001C1890"/>
    <w:rsid w:val="001C36B0"/>
    <w:rsid w:val="001C3713"/>
    <w:rsid w:val="001C4B64"/>
    <w:rsid w:val="001D1E7D"/>
    <w:rsid w:val="001D53DE"/>
    <w:rsid w:val="001D7D57"/>
    <w:rsid w:val="001E2070"/>
    <w:rsid w:val="001E23BE"/>
    <w:rsid w:val="001E4519"/>
    <w:rsid w:val="001F145C"/>
    <w:rsid w:val="001F21B6"/>
    <w:rsid w:val="001F4195"/>
    <w:rsid w:val="001F6E9B"/>
    <w:rsid w:val="0020034A"/>
    <w:rsid w:val="002023D7"/>
    <w:rsid w:val="00202437"/>
    <w:rsid w:val="00203FC4"/>
    <w:rsid w:val="00206F82"/>
    <w:rsid w:val="0021065C"/>
    <w:rsid w:val="00210CBD"/>
    <w:rsid w:val="00211A18"/>
    <w:rsid w:val="00223924"/>
    <w:rsid w:val="00224756"/>
    <w:rsid w:val="00224C02"/>
    <w:rsid w:val="00236293"/>
    <w:rsid w:val="002367A9"/>
    <w:rsid w:val="00237497"/>
    <w:rsid w:val="00243DDD"/>
    <w:rsid w:val="00243FD7"/>
    <w:rsid w:val="00246494"/>
    <w:rsid w:val="002508FF"/>
    <w:rsid w:val="00253EA4"/>
    <w:rsid w:val="00260E8A"/>
    <w:rsid w:val="00263516"/>
    <w:rsid w:val="00270F26"/>
    <w:rsid w:val="00273E78"/>
    <w:rsid w:val="002743AE"/>
    <w:rsid w:val="00274D65"/>
    <w:rsid w:val="002764A3"/>
    <w:rsid w:val="00280EB8"/>
    <w:rsid w:val="002820F9"/>
    <w:rsid w:val="00283790"/>
    <w:rsid w:val="002913E4"/>
    <w:rsid w:val="002944AF"/>
    <w:rsid w:val="00294C85"/>
    <w:rsid w:val="002969BF"/>
    <w:rsid w:val="00297AB7"/>
    <w:rsid w:val="002A369F"/>
    <w:rsid w:val="002A6BFD"/>
    <w:rsid w:val="002B07E8"/>
    <w:rsid w:val="002B6FE4"/>
    <w:rsid w:val="002B7F09"/>
    <w:rsid w:val="002C1E4B"/>
    <w:rsid w:val="002D03BB"/>
    <w:rsid w:val="002D37D5"/>
    <w:rsid w:val="002E1E31"/>
    <w:rsid w:val="002E3F77"/>
    <w:rsid w:val="002E571A"/>
    <w:rsid w:val="002E664C"/>
    <w:rsid w:val="002E7373"/>
    <w:rsid w:val="002F0F5C"/>
    <w:rsid w:val="002F18F0"/>
    <w:rsid w:val="002F72C7"/>
    <w:rsid w:val="003014F9"/>
    <w:rsid w:val="00304CEF"/>
    <w:rsid w:val="00310309"/>
    <w:rsid w:val="00313049"/>
    <w:rsid w:val="00320321"/>
    <w:rsid w:val="003224AA"/>
    <w:rsid w:val="00323648"/>
    <w:rsid w:val="003317B1"/>
    <w:rsid w:val="0033612B"/>
    <w:rsid w:val="00336189"/>
    <w:rsid w:val="0034011A"/>
    <w:rsid w:val="00343435"/>
    <w:rsid w:val="00344106"/>
    <w:rsid w:val="003454A1"/>
    <w:rsid w:val="003478AA"/>
    <w:rsid w:val="00352044"/>
    <w:rsid w:val="00357459"/>
    <w:rsid w:val="00360C84"/>
    <w:rsid w:val="003621B6"/>
    <w:rsid w:val="00362304"/>
    <w:rsid w:val="00363736"/>
    <w:rsid w:val="003644B6"/>
    <w:rsid w:val="003654FA"/>
    <w:rsid w:val="00366A9C"/>
    <w:rsid w:val="00370BBD"/>
    <w:rsid w:val="00374897"/>
    <w:rsid w:val="00377E43"/>
    <w:rsid w:val="00380AD8"/>
    <w:rsid w:val="00380BA4"/>
    <w:rsid w:val="003815DF"/>
    <w:rsid w:val="003816B9"/>
    <w:rsid w:val="00381B8B"/>
    <w:rsid w:val="00383567"/>
    <w:rsid w:val="00384066"/>
    <w:rsid w:val="00385200"/>
    <w:rsid w:val="00393D8D"/>
    <w:rsid w:val="003A11DB"/>
    <w:rsid w:val="003A1C1C"/>
    <w:rsid w:val="003A4F23"/>
    <w:rsid w:val="003B3695"/>
    <w:rsid w:val="003C3708"/>
    <w:rsid w:val="003C3A2E"/>
    <w:rsid w:val="003C64EC"/>
    <w:rsid w:val="003C6BB9"/>
    <w:rsid w:val="003D3889"/>
    <w:rsid w:val="003D6BCA"/>
    <w:rsid w:val="003E07BD"/>
    <w:rsid w:val="003F3431"/>
    <w:rsid w:val="003F38C8"/>
    <w:rsid w:val="003F425F"/>
    <w:rsid w:val="003F6E10"/>
    <w:rsid w:val="00403842"/>
    <w:rsid w:val="00403CE7"/>
    <w:rsid w:val="00404B44"/>
    <w:rsid w:val="004068B5"/>
    <w:rsid w:val="0040714D"/>
    <w:rsid w:val="004072F0"/>
    <w:rsid w:val="00410CE5"/>
    <w:rsid w:val="004124E7"/>
    <w:rsid w:val="00413AAE"/>
    <w:rsid w:val="00415C78"/>
    <w:rsid w:val="00417430"/>
    <w:rsid w:val="00422E4C"/>
    <w:rsid w:val="00430BAA"/>
    <w:rsid w:val="0043418A"/>
    <w:rsid w:val="00435A61"/>
    <w:rsid w:val="00442634"/>
    <w:rsid w:val="00443F57"/>
    <w:rsid w:val="00444FC2"/>
    <w:rsid w:val="004503A8"/>
    <w:rsid w:val="00451282"/>
    <w:rsid w:val="0045386F"/>
    <w:rsid w:val="0045530A"/>
    <w:rsid w:val="004553F5"/>
    <w:rsid w:val="00455CFE"/>
    <w:rsid w:val="00464462"/>
    <w:rsid w:val="004663E1"/>
    <w:rsid w:val="00466603"/>
    <w:rsid w:val="004701B0"/>
    <w:rsid w:val="00471220"/>
    <w:rsid w:val="00472684"/>
    <w:rsid w:val="00474130"/>
    <w:rsid w:val="00482EB8"/>
    <w:rsid w:val="00486B1A"/>
    <w:rsid w:val="0049160F"/>
    <w:rsid w:val="00491F3F"/>
    <w:rsid w:val="00492CC5"/>
    <w:rsid w:val="00494C32"/>
    <w:rsid w:val="00496735"/>
    <w:rsid w:val="004977EA"/>
    <w:rsid w:val="004A3A4C"/>
    <w:rsid w:val="004A539A"/>
    <w:rsid w:val="004A5594"/>
    <w:rsid w:val="004A6C25"/>
    <w:rsid w:val="004C068E"/>
    <w:rsid w:val="004C61A9"/>
    <w:rsid w:val="004C67C8"/>
    <w:rsid w:val="004C78D9"/>
    <w:rsid w:val="004D136E"/>
    <w:rsid w:val="004E0050"/>
    <w:rsid w:val="004E0C84"/>
    <w:rsid w:val="004E2076"/>
    <w:rsid w:val="004E21D4"/>
    <w:rsid w:val="004E2BF5"/>
    <w:rsid w:val="004E413C"/>
    <w:rsid w:val="004E52DE"/>
    <w:rsid w:val="004E7312"/>
    <w:rsid w:val="004F27F4"/>
    <w:rsid w:val="004F3CDC"/>
    <w:rsid w:val="004F4B31"/>
    <w:rsid w:val="005049AC"/>
    <w:rsid w:val="00506A3F"/>
    <w:rsid w:val="00511126"/>
    <w:rsid w:val="005147CD"/>
    <w:rsid w:val="00521094"/>
    <w:rsid w:val="005210CE"/>
    <w:rsid w:val="005228F6"/>
    <w:rsid w:val="00522D60"/>
    <w:rsid w:val="0052475C"/>
    <w:rsid w:val="0052787E"/>
    <w:rsid w:val="00530E3E"/>
    <w:rsid w:val="0053621B"/>
    <w:rsid w:val="00537A7A"/>
    <w:rsid w:val="00543B4A"/>
    <w:rsid w:val="0054434D"/>
    <w:rsid w:val="00547053"/>
    <w:rsid w:val="0055371C"/>
    <w:rsid w:val="005560F2"/>
    <w:rsid w:val="005569A6"/>
    <w:rsid w:val="0055799A"/>
    <w:rsid w:val="00566733"/>
    <w:rsid w:val="005670AB"/>
    <w:rsid w:val="00572EF4"/>
    <w:rsid w:val="0057680F"/>
    <w:rsid w:val="0057741A"/>
    <w:rsid w:val="0058340C"/>
    <w:rsid w:val="0059238E"/>
    <w:rsid w:val="005961F0"/>
    <w:rsid w:val="00597D19"/>
    <w:rsid w:val="005A109E"/>
    <w:rsid w:val="005A46DA"/>
    <w:rsid w:val="005A77C2"/>
    <w:rsid w:val="005B10CE"/>
    <w:rsid w:val="005B2E47"/>
    <w:rsid w:val="005B2FF1"/>
    <w:rsid w:val="005B5764"/>
    <w:rsid w:val="005B67A4"/>
    <w:rsid w:val="005C23B5"/>
    <w:rsid w:val="005C4092"/>
    <w:rsid w:val="005C7372"/>
    <w:rsid w:val="005D0FF5"/>
    <w:rsid w:val="005D1F74"/>
    <w:rsid w:val="005D5E8C"/>
    <w:rsid w:val="005D7418"/>
    <w:rsid w:val="005E28F4"/>
    <w:rsid w:val="005E38F3"/>
    <w:rsid w:val="005E5120"/>
    <w:rsid w:val="005E660A"/>
    <w:rsid w:val="00604410"/>
    <w:rsid w:val="00606929"/>
    <w:rsid w:val="00606BF7"/>
    <w:rsid w:val="00611846"/>
    <w:rsid w:val="00615B34"/>
    <w:rsid w:val="00620ACC"/>
    <w:rsid w:val="00621D46"/>
    <w:rsid w:val="00621F05"/>
    <w:rsid w:val="006221EB"/>
    <w:rsid w:val="00630F7B"/>
    <w:rsid w:val="00637B61"/>
    <w:rsid w:val="00642585"/>
    <w:rsid w:val="006430EF"/>
    <w:rsid w:val="006446BC"/>
    <w:rsid w:val="00646BAD"/>
    <w:rsid w:val="00647A9F"/>
    <w:rsid w:val="00654DFE"/>
    <w:rsid w:val="006662A0"/>
    <w:rsid w:val="0067033F"/>
    <w:rsid w:val="00672528"/>
    <w:rsid w:val="006743DA"/>
    <w:rsid w:val="00675948"/>
    <w:rsid w:val="00677561"/>
    <w:rsid w:val="006809CA"/>
    <w:rsid w:val="00684B23"/>
    <w:rsid w:val="00685548"/>
    <w:rsid w:val="00685FF2"/>
    <w:rsid w:val="00691948"/>
    <w:rsid w:val="006941DC"/>
    <w:rsid w:val="00694D37"/>
    <w:rsid w:val="006971CB"/>
    <w:rsid w:val="006A1753"/>
    <w:rsid w:val="006A1BDF"/>
    <w:rsid w:val="006A29D8"/>
    <w:rsid w:val="006A5C95"/>
    <w:rsid w:val="006A79EA"/>
    <w:rsid w:val="006B1BF3"/>
    <w:rsid w:val="006B2231"/>
    <w:rsid w:val="006B2B54"/>
    <w:rsid w:val="006B5AD7"/>
    <w:rsid w:val="006B64AB"/>
    <w:rsid w:val="006B7EE5"/>
    <w:rsid w:val="006C52DE"/>
    <w:rsid w:val="006C6A1B"/>
    <w:rsid w:val="006D074A"/>
    <w:rsid w:val="006D370E"/>
    <w:rsid w:val="006D4779"/>
    <w:rsid w:val="006E07F3"/>
    <w:rsid w:val="006E2397"/>
    <w:rsid w:val="006E4AC3"/>
    <w:rsid w:val="006F1E33"/>
    <w:rsid w:val="006F367B"/>
    <w:rsid w:val="006F3BC7"/>
    <w:rsid w:val="006F3D97"/>
    <w:rsid w:val="006F4ABE"/>
    <w:rsid w:val="00701BAA"/>
    <w:rsid w:val="00704535"/>
    <w:rsid w:val="00704F8A"/>
    <w:rsid w:val="00706C5B"/>
    <w:rsid w:val="0071426E"/>
    <w:rsid w:val="00715B13"/>
    <w:rsid w:val="0072357A"/>
    <w:rsid w:val="00724328"/>
    <w:rsid w:val="00724B47"/>
    <w:rsid w:val="00732778"/>
    <w:rsid w:val="007345F8"/>
    <w:rsid w:val="00734D67"/>
    <w:rsid w:val="00735404"/>
    <w:rsid w:val="0074508D"/>
    <w:rsid w:val="00755936"/>
    <w:rsid w:val="00756DFA"/>
    <w:rsid w:val="0076023B"/>
    <w:rsid w:val="00775BF1"/>
    <w:rsid w:val="00783AA1"/>
    <w:rsid w:val="0078651E"/>
    <w:rsid w:val="00790F76"/>
    <w:rsid w:val="00791B02"/>
    <w:rsid w:val="00793625"/>
    <w:rsid w:val="0079465D"/>
    <w:rsid w:val="00795EE3"/>
    <w:rsid w:val="0079630F"/>
    <w:rsid w:val="0079743C"/>
    <w:rsid w:val="007A00FF"/>
    <w:rsid w:val="007A11B0"/>
    <w:rsid w:val="007A1666"/>
    <w:rsid w:val="007A6076"/>
    <w:rsid w:val="007A7193"/>
    <w:rsid w:val="007B17EE"/>
    <w:rsid w:val="007B2A77"/>
    <w:rsid w:val="007B43AF"/>
    <w:rsid w:val="007B4BCD"/>
    <w:rsid w:val="007B56E4"/>
    <w:rsid w:val="007D60FB"/>
    <w:rsid w:val="007E2178"/>
    <w:rsid w:val="007E4701"/>
    <w:rsid w:val="007E5A48"/>
    <w:rsid w:val="007E6EDB"/>
    <w:rsid w:val="007F1888"/>
    <w:rsid w:val="007F758E"/>
    <w:rsid w:val="008005B0"/>
    <w:rsid w:val="0080410D"/>
    <w:rsid w:val="00805317"/>
    <w:rsid w:val="00810597"/>
    <w:rsid w:val="00813C80"/>
    <w:rsid w:val="00815BB6"/>
    <w:rsid w:val="00815D5C"/>
    <w:rsid w:val="00817F06"/>
    <w:rsid w:val="008207F7"/>
    <w:rsid w:val="0082745E"/>
    <w:rsid w:val="00827A5D"/>
    <w:rsid w:val="00831B59"/>
    <w:rsid w:val="00842AD7"/>
    <w:rsid w:val="008436E0"/>
    <w:rsid w:val="008467C6"/>
    <w:rsid w:val="00851073"/>
    <w:rsid w:val="00865CFC"/>
    <w:rsid w:val="00870704"/>
    <w:rsid w:val="00870C6A"/>
    <w:rsid w:val="00872B2B"/>
    <w:rsid w:val="008735A5"/>
    <w:rsid w:val="008776E4"/>
    <w:rsid w:val="008801DF"/>
    <w:rsid w:val="00880F1D"/>
    <w:rsid w:val="00881FC5"/>
    <w:rsid w:val="00886CB6"/>
    <w:rsid w:val="00892A97"/>
    <w:rsid w:val="0089317A"/>
    <w:rsid w:val="00894EB1"/>
    <w:rsid w:val="0089667B"/>
    <w:rsid w:val="008A1176"/>
    <w:rsid w:val="008A37C8"/>
    <w:rsid w:val="008A5377"/>
    <w:rsid w:val="008A57D8"/>
    <w:rsid w:val="008A5975"/>
    <w:rsid w:val="008B3035"/>
    <w:rsid w:val="008B36C9"/>
    <w:rsid w:val="008B590D"/>
    <w:rsid w:val="008C6B2D"/>
    <w:rsid w:val="008C7932"/>
    <w:rsid w:val="008D21B0"/>
    <w:rsid w:val="008D3EE0"/>
    <w:rsid w:val="008D4C49"/>
    <w:rsid w:val="008D5AF3"/>
    <w:rsid w:val="008E16F1"/>
    <w:rsid w:val="008F1DFF"/>
    <w:rsid w:val="008F5C1F"/>
    <w:rsid w:val="008F69AD"/>
    <w:rsid w:val="008F6C77"/>
    <w:rsid w:val="00905A6C"/>
    <w:rsid w:val="0091330D"/>
    <w:rsid w:val="00917826"/>
    <w:rsid w:val="00921960"/>
    <w:rsid w:val="00924BA3"/>
    <w:rsid w:val="00930A6B"/>
    <w:rsid w:val="0093363D"/>
    <w:rsid w:val="00940A99"/>
    <w:rsid w:val="0094777B"/>
    <w:rsid w:val="00956650"/>
    <w:rsid w:val="00960137"/>
    <w:rsid w:val="00962FC6"/>
    <w:rsid w:val="00963057"/>
    <w:rsid w:val="00965703"/>
    <w:rsid w:val="0096658A"/>
    <w:rsid w:val="009669A8"/>
    <w:rsid w:val="009674F4"/>
    <w:rsid w:val="00976961"/>
    <w:rsid w:val="00976CE4"/>
    <w:rsid w:val="009905F1"/>
    <w:rsid w:val="00990B2C"/>
    <w:rsid w:val="00991DE0"/>
    <w:rsid w:val="00992163"/>
    <w:rsid w:val="00993D9E"/>
    <w:rsid w:val="00996E66"/>
    <w:rsid w:val="009A1416"/>
    <w:rsid w:val="009A557B"/>
    <w:rsid w:val="009B0664"/>
    <w:rsid w:val="009B1777"/>
    <w:rsid w:val="009B3518"/>
    <w:rsid w:val="009B4294"/>
    <w:rsid w:val="009B730D"/>
    <w:rsid w:val="009C1014"/>
    <w:rsid w:val="009C1846"/>
    <w:rsid w:val="009C51C1"/>
    <w:rsid w:val="009D103F"/>
    <w:rsid w:val="009D1D1C"/>
    <w:rsid w:val="009D1F86"/>
    <w:rsid w:val="009D283D"/>
    <w:rsid w:val="009D5F89"/>
    <w:rsid w:val="009E0453"/>
    <w:rsid w:val="009E0AD9"/>
    <w:rsid w:val="009E1B06"/>
    <w:rsid w:val="009E3A7A"/>
    <w:rsid w:val="009F0F7E"/>
    <w:rsid w:val="009F2934"/>
    <w:rsid w:val="009F454B"/>
    <w:rsid w:val="009F5F74"/>
    <w:rsid w:val="009F6278"/>
    <w:rsid w:val="009F77CD"/>
    <w:rsid w:val="00A02524"/>
    <w:rsid w:val="00A10F86"/>
    <w:rsid w:val="00A11D6A"/>
    <w:rsid w:val="00A14580"/>
    <w:rsid w:val="00A23BA8"/>
    <w:rsid w:val="00A277B0"/>
    <w:rsid w:val="00A30F6F"/>
    <w:rsid w:val="00A336DF"/>
    <w:rsid w:val="00A33844"/>
    <w:rsid w:val="00A36851"/>
    <w:rsid w:val="00A37B09"/>
    <w:rsid w:val="00A42812"/>
    <w:rsid w:val="00A4500A"/>
    <w:rsid w:val="00A46110"/>
    <w:rsid w:val="00A470EB"/>
    <w:rsid w:val="00A50A18"/>
    <w:rsid w:val="00A52444"/>
    <w:rsid w:val="00A54A92"/>
    <w:rsid w:val="00A60044"/>
    <w:rsid w:val="00A63A46"/>
    <w:rsid w:val="00A6422E"/>
    <w:rsid w:val="00A64BF9"/>
    <w:rsid w:val="00A660CC"/>
    <w:rsid w:val="00A739CE"/>
    <w:rsid w:val="00A74775"/>
    <w:rsid w:val="00A76AB0"/>
    <w:rsid w:val="00A778A7"/>
    <w:rsid w:val="00A77E49"/>
    <w:rsid w:val="00A84AC4"/>
    <w:rsid w:val="00A927EE"/>
    <w:rsid w:val="00A95725"/>
    <w:rsid w:val="00A969A5"/>
    <w:rsid w:val="00AA0363"/>
    <w:rsid w:val="00AA123A"/>
    <w:rsid w:val="00AA1E40"/>
    <w:rsid w:val="00AA2CA9"/>
    <w:rsid w:val="00AA2F92"/>
    <w:rsid w:val="00AA3BDA"/>
    <w:rsid w:val="00AB227E"/>
    <w:rsid w:val="00AC2CA3"/>
    <w:rsid w:val="00AC6DF6"/>
    <w:rsid w:val="00AC753B"/>
    <w:rsid w:val="00AC793F"/>
    <w:rsid w:val="00AD3A3C"/>
    <w:rsid w:val="00AD527C"/>
    <w:rsid w:val="00AE1C2D"/>
    <w:rsid w:val="00AE6CF0"/>
    <w:rsid w:val="00AF4548"/>
    <w:rsid w:val="00B02769"/>
    <w:rsid w:val="00B032C9"/>
    <w:rsid w:val="00B07AFB"/>
    <w:rsid w:val="00B12621"/>
    <w:rsid w:val="00B1469D"/>
    <w:rsid w:val="00B21188"/>
    <w:rsid w:val="00B27139"/>
    <w:rsid w:val="00B372B8"/>
    <w:rsid w:val="00B37CD5"/>
    <w:rsid w:val="00B40F39"/>
    <w:rsid w:val="00B42675"/>
    <w:rsid w:val="00B459E3"/>
    <w:rsid w:val="00B51AC5"/>
    <w:rsid w:val="00B52DFE"/>
    <w:rsid w:val="00B5508D"/>
    <w:rsid w:val="00B63C91"/>
    <w:rsid w:val="00B63F4B"/>
    <w:rsid w:val="00B66B62"/>
    <w:rsid w:val="00B67D75"/>
    <w:rsid w:val="00B75C24"/>
    <w:rsid w:val="00B76921"/>
    <w:rsid w:val="00B90582"/>
    <w:rsid w:val="00B9574D"/>
    <w:rsid w:val="00B966EB"/>
    <w:rsid w:val="00BA486F"/>
    <w:rsid w:val="00BA5CE3"/>
    <w:rsid w:val="00BB16DA"/>
    <w:rsid w:val="00BB65DD"/>
    <w:rsid w:val="00BB7489"/>
    <w:rsid w:val="00BC1E58"/>
    <w:rsid w:val="00BC2ED9"/>
    <w:rsid w:val="00BC4F83"/>
    <w:rsid w:val="00BD099F"/>
    <w:rsid w:val="00BD386F"/>
    <w:rsid w:val="00BD3F0E"/>
    <w:rsid w:val="00BD7E7E"/>
    <w:rsid w:val="00BE5C58"/>
    <w:rsid w:val="00BF39D3"/>
    <w:rsid w:val="00BF4F7A"/>
    <w:rsid w:val="00C040F8"/>
    <w:rsid w:val="00C0555D"/>
    <w:rsid w:val="00C0626E"/>
    <w:rsid w:val="00C06FB7"/>
    <w:rsid w:val="00C15AAA"/>
    <w:rsid w:val="00C25D64"/>
    <w:rsid w:val="00C25FFF"/>
    <w:rsid w:val="00C26214"/>
    <w:rsid w:val="00C262E7"/>
    <w:rsid w:val="00C30024"/>
    <w:rsid w:val="00C33110"/>
    <w:rsid w:val="00C3782A"/>
    <w:rsid w:val="00C3797A"/>
    <w:rsid w:val="00C37E07"/>
    <w:rsid w:val="00C45F3E"/>
    <w:rsid w:val="00C46B56"/>
    <w:rsid w:val="00C46DFA"/>
    <w:rsid w:val="00C471B2"/>
    <w:rsid w:val="00C54700"/>
    <w:rsid w:val="00C57B81"/>
    <w:rsid w:val="00C633BE"/>
    <w:rsid w:val="00C63C6C"/>
    <w:rsid w:val="00C63FEA"/>
    <w:rsid w:val="00C64813"/>
    <w:rsid w:val="00C71089"/>
    <w:rsid w:val="00C73B1A"/>
    <w:rsid w:val="00C77197"/>
    <w:rsid w:val="00C812D1"/>
    <w:rsid w:val="00C837C0"/>
    <w:rsid w:val="00C8546E"/>
    <w:rsid w:val="00C92392"/>
    <w:rsid w:val="00C924D4"/>
    <w:rsid w:val="00C96B77"/>
    <w:rsid w:val="00C97345"/>
    <w:rsid w:val="00CA3989"/>
    <w:rsid w:val="00CA7EAE"/>
    <w:rsid w:val="00CB02BE"/>
    <w:rsid w:val="00CB64D9"/>
    <w:rsid w:val="00CC020F"/>
    <w:rsid w:val="00CC17EC"/>
    <w:rsid w:val="00CC209A"/>
    <w:rsid w:val="00CC4E2B"/>
    <w:rsid w:val="00CC6B25"/>
    <w:rsid w:val="00CD755A"/>
    <w:rsid w:val="00CE18F5"/>
    <w:rsid w:val="00CE22C0"/>
    <w:rsid w:val="00CE3AD0"/>
    <w:rsid w:val="00CE5EBF"/>
    <w:rsid w:val="00CE7815"/>
    <w:rsid w:val="00CF060E"/>
    <w:rsid w:val="00CF0FA1"/>
    <w:rsid w:val="00CF667F"/>
    <w:rsid w:val="00D00BC4"/>
    <w:rsid w:val="00D1482F"/>
    <w:rsid w:val="00D153FD"/>
    <w:rsid w:val="00D23C00"/>
    <w:rsid w:val="00D30B29"/>
    <w:rsid w:val="00D31CE3"/>
    <w:rsid w:val="00D43B52"/>
    <w:rsid w:val="00D43E3C"/>
    <w:rsid w:val="00D506C8"/>
    <w:rsid w:val="00D50CEE"/>
    <w:rsid w:val="00D52A11"/>
    <w:rsid w:val="00D5480F"/>
    <w:rsid w:val="00D5784C"/>
    <w:rsid w:val="00D64B1D"/>
    <w:rsid w:val="00D65446"/>
    <w:rsid w:val="00D67C24"/>
    <w:rsid w:val="00D80962"/>
    <w:rsid w:val="00D81B57"/>
    <w:rsid w:val="00D90373"/>
    <w:rsid w:val="00D95FED"/>
    <w:rsid w:val="00DA5308"/>
    <w:rsid w:val="00DB1D77"/>
    <w:rsid w:val="00DB4E60"/>
    <w:rsid w:val="00DB52DD"/>
    <w:rsid w:val="00DB5CA6"/>
    <w:rsid w:val="00DB70C9"/>
    <w:rsid w:val="00DC2BAA"/>
    <w:rsid w:val="00DC5239"/>
    <w:rsid w:val="00DC5FBA"/>
    <w:rsid w:val="00DE2161"/>
    <w:rsid w:val="00DF34A5"/>
    <w:rsid w:val="00DF379E"/>
    <w:rsid w:val="00DF3B99"/>
    <w:rsid w:val="00E00DEC"/>
    <w:rsid w:val="00E0112D"/>
    <w:rsid w:val="00E02827"/>
    <w:rsid w:val="00E107AE"/>
    <w:rsid w:val="00E13B50"/>
    <w:rsid w:val="00E15684"/>
    <w:rsid w:val="00E24C9A"/>
    <w:rsid w:val="00E2516B"/>
    <w:rsid w:val="00E2623B"/>
    <w:rsid w:val="00E26A67"/>
    <w:rsid w:val="00E27669"/>
    <w:rsid w:val="00E30FB2"/>
    <w:rsid w:val="00E32610"/>
    <w:rsid w:val="00E332F3"/>
    <w:rsid w:val="00E3757C"/>
    <w:rsid w:val="00E40AFA"/>
    <w:rsid w:val="00E43286"/>
    <w:rsid w:val="00E525FC"/>
    <w:rsid w:val="00E533DB"/>
    <w:rsid w:val="00E5685E"/>
    <w:rsid w:val="00E6318D"/>
    <w:rsid w:val="00E632BF"/>
    <w:rsid w:val="00E635C5"/>
    <w:rsid w:val="00E65CD3"/>
    <w:rsid w:val="00E677FC"/>
    <w:rsid w:val="00E70432"/>
    <w:rsid w:val="00E754FD"/>
    <w:rsid w:val="00E8171B"/>
    <w:rsid w:val="00E81A5C"/>
    <w:rsid w:val="00E81B5F"/>
    <w:rsid w:val="00E8417A"/>
    <w:rsid w:val="00E850E9"/>
    <w:rsid w:val="00E8715A"/>
    <w:rsid w:val="00E87D7E"/>
    <w:rsid w:val="00E96E54"/>
    <w:rsid w:val="00EA0F7F"/>
    <w:rsid w:val="00EA476E"/>
    <w:rsid w:val="00EA54EC"/>
    <w:rsid w:val="00EA583F"/>
    <w:rsid w:val="00EB14FE"/>
    <w:rsid w:val="00EB2DD4"/>
    <w:rsid w:val="00EB55A8"/>
    <w:rsid w:val="00EB76F5"/>
    <w:rsid w:val="00EC0FB4"/>
    <w:rsid w:val="00EC291C"/>
    <w:rsid w:val="00EC42EE"/>
    <w:rsid w:val="00EC51EE"/>
    <w:rsid w:val="00ED3BAA"/>
    <w:rsid w:val="00ED60F4"/>
    <w:rsid w:val="00ED6AFD"/>
    <w:rsid w:val="00EE5C6C"/>
    <w:rsid w:val="00EF092E"/>
    <w:rsid w:val="00EF4047"/>
    <w:rsid w:val="00EF5F77"/>
    <w:rsid w:val="00EF5FDA"/>
    <w:rsid w:val="00EF6ABC"/>
    <w:rsid w:val="00EF7AB1"/>
    <w:rsid w:val="00F04E0D"/>
    <w:rsid w:val="00F0572C"/>
    <w:rsid w:val="00F0792C"/>
    <w:rsid w:val="00F07AD2"/>
    <w:rsid w:val="00F1443B"/>
    <w:rsid w:val="00F20ACE"/>
    <w:rsid w:val="00F2227A"/>
    <w:rsid w:val="00F25434"/>
    <w:rsid w:val="00F26556"/>
    <w:rsid w:val="00F31358"/>
    <w:rsid w:val="00F35863"/>
    <w:rsid w:val="00F36077"/>
    <w:rsid w:val="00F360D9"/>
    <w:rsid w:val="00F3754E"/>
    <w:rsid w:val="00F40444"/>
    <w:rsid w:val="00F409C2"/>
    <w:rsid w:val="00F424AD"/>
    <w:rsid w:val="00F47739"/>
    <w:rsid w:val="00F57207"/>
    <w:rsid w:val="00F574DC"/>
    <w:rsid w:val="00F61D3D"/>
    <w:rsid w:val="00F64A54"/>
    <w:rsid w:val="00F6582E"/>
    <w:rsid w:val="00F66721"/>
    <w:rsid w:val="00F6685B"/>
    <w:rsid w:val="00F707E9"/>
    <w:rsid w:val="00F716E0"/>
    <w:rsid w:val="00F72F38"/>
    <w:rsid w:val="00F80142"/>
    <w:rsid w:val="00F80D00"/>
    <w:rsid w:val="00F80E57"/>
    <w:rsid w:val="00F8291E"/>
    <w:rsid w:val="00F8525E"/>
    <w:rsid w:val="00F916DE"/>
    <w:rsid w:val="00F921B0"/>
    <w:rsid w:val="00F927F1"/>
    <w:rsid w:val="00F92904"/>
    <w:rsid w:val="00F97A90"/>
    <w:rsid w:val="00FA0E05"/>
    <w:rsid w:val="00FA4699"/>
    <w:rsid w:val="00FB1F2B"/>
    <w:rsid w:val="00FB2925"/>
    <w:rsid w:val="00FC2747"/>
    <w:rsid w:val="00FC5AAA"/>
    <w:rsid w:val="00FD01DF"/>
    <w:rsid w:val="00FD0528"/>
    <w:rsid w:val="00FD6DD2"/>
    <w:rsid w:val="00FE4606"/>
    <w:rsid w:val="00FE565E"/>
    <w:rsid w:val="00FF0E69"/>
    <w:rsid w:val="00FF0F26"/>
    <w:rsid w:val="00FF4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C3B5EC"/>
  <w15:docId w15:val="{6896D07B-896D-4CB8-9295-A77E0AA81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A2F92"/>
    <w:pPr>
      <w:spacing w:after="200" w:line="276" w:lineRule="auto"/>
    </w:pPr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6B7EE5"/>
    <w:pPr>
      <w:keepNext/>
      <w:keepLines/>
      <w:snapToGrid w:val="0"/>
      <w:spacing w:before="360" w:after="360"/>
      <w:outlineLvl w:val="0"/>
    </w:pPr>
    <w:rPr>
      <w:rFonts w:eastAsiaTheme="majorEastAsia" w:cstheme="minorHAnsi"/>
      <w:b/>
      <w:color w:val="000000" w:themeColor="text1"/>
      <w:kern w:val="2"/>
      <w:sz w:val="28"/>
      <w:szCs w:val="28"/>
      <w:lang w:eastAsia="en-US"/>
      <w14:ligatures w14:val="standardContextual"/>
    </w:rPr>
  </w:style>
  <w:style w:type="paragraph" w:styleId="Nagwek2">
    <w:name w:val="heading 2"/>
    <w:basedOn w:val="Nagwek1"/>
    <w:next w:val="Normalny"/>
    <w:link w:val="Nagwek2Znak"/>
    <w:autoRedefine/>
    <w:uiPriority w:val="9"/>
    <w:unhideWhenUsed/>
    <w:qFormat/>
    <w:rsid w:val="006B7EE5"/>
    <w:pPr>
      <w:spacing w:before="0" w:after="100" w:afterAutospacing="1"/>
      <w:outlineLvl w:val="1"/>
    </w:pPr>
    <w:rPr>
      <w:rFonts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367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67A9"/>
  </w:style>
  <w:style w:type="paragraph" w:styleId="Stopka">
    <w:name w:val="footer"/>
    <w:basedOn w:val="Normalny"/>
    <w:link w:val="StopkaZnak"/>
    <w:uiPriority w:val="99"/>
    <w:unhideWhenUsed/>
    <w:rsid w:val="002367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67A9"/>
  </w:style>
  <w:style w:type="paragraph" w:styleId="Akapitzlist">
    <w:name w:val="List Paragraph"/>
    <w:basedOn w:val="Normalny"/>
    <w:link w:val="AkapitzlistZnak"/>
    <w:uiPriority w:val="34"/>
    <w:qFormat/>
    <w:rsid w:val="002367A9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uiPriority w:val="99"/>
    <w:rsid w:val="002367A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23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3232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3232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23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232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23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232B"/>
    <w:rPr>
      <w:rFonts w:ascii="Segoe UI" w:hAnsi="Segoe UI" w:cs="Segoe UI"/>
      <w:sz w:val="18"/>
      <w:szCs w:val="18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0329A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0329A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0329A3"/>
    <w:rPr>
      <w:vertAlign w:val="superscript"/>
    </w:rPr>
  </w:style>
  <w:style w:type="table" w:styleId="Tabela-Siatka">
    <w:name w:val="Table Grid"/>
    <w:basedOn w:val="Standardowy"/>
    <w:uiPriority w:val="59"/>
    <w:rsid w:val="00102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1026E4"/>
    <w:pPr>
      <w:spacing w:after="0" w:line="240" w:lineRule="auto"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unhideWhenUsed/>
    <w:rsid w:val="001026E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ezodstpwZnak">
    <w:name w:val="Bez odstępów Znak"/>
    <w:link w:val="Bezodstpw"/>
    <w:uiPriority w:val="1"/>
    <w:locked/>
    <w:rsid w:val="001026E4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nhideWhenUsed/>
    <w:rsid w:val="001026E4"/>
    <w:rPr>
      <w:color w:val="0563C1" w:themeColor="hyperlink"/>
      <w:u w:val="single"/>
    </w:rPr>
  </w:style>
  <w:style w:type="character" w:customStyle="1" w:styleId="Znakiprzypiswdolnych">
    <w:name w:val="Znaki przypisów dolnych"/>
    <w:rsid w:val="001026E4"/>
    <w:rPr>
      <w:vertAlign w:val="superscript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locked/>
    <w:rsid w:val="006E4AC3"/>
    <w:rPr>
      <w:rFonts w:ascii="Calibri" w:eastAsia="Calibri" w:hAnsi="Calibri" w:cs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6B7EE5"/>
    <w:rPr>
      <w:rFonts w:eastAsiaTheme="majorEastAsia" w:cstheme="minorHAnsi"/>
      <w:b/>
      <w:color w:val="000000" w:themeColor="text1"/>
      <w:kern w:val="2"/>
      <w:sz w:val="28"/>
      <w:szCs w:val="28"/>
      <w14:ligatures w14:val="standardContextual"/>
    </w:rPr>
  </w:style>
  <w:style w:type="character" w:customStyle="1" w:styleId="Nagwek2Znak">
    <w:name w:val="Nagłówek 2 Znak"/>
    <w:basedOn w:val="Domylnaczcionkaakapitu"/>
    <w:link w:val="Nagwek2"/>
    <w:uiPriority w:val="9"/>
    <w:rsid w:val="006B7EE5"/>
    <w:rPr>
      <w:rFonts w:ascii="Calibri" w:eastAsiaTheme="majorEastAsia" w:hAnsi="Calibri" w:cs="Calibri"/>
      <w:b/>
      <w:color w:val="000000" w:themeColor="text1"/>
      <w:kern w:val="2"/>
      <w:sz w:val="28"/>
      <w:szCs w:val="28"/>
      <w14:ligatures w14:val="standardContextual"/>
    </w:rPr>
  </w:style>
  <w:style w:type="numbering" w:customStyle="1" w:styleId="Biecalista1">
    <w:name w:val="Bieżąca lista1"/>
    <w:uiPriority w:val="99"/>
    <w:rsid w:val="00AA0363"/>
    <w:pPr>
      <w:numPr>
        <w:numId w:val="37"/>
      </w:numPr>
    </w:pPr>
  </w:style>
  <w:style w:type="numbering" w:customStyle="1" w:styleId="Biecalista2">
    <w:name w:val="Bieżąca lista2"/>
    <w:uiPriority w:val="99"/>
    <w:rsid w:val="00AA0363"/>
    <w:pPr>
      <w:numPr>
        <w:numId w:val="3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9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41E366-78E6-4E06-84D0-45C6BB86B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807</Words>
  <Characters>5751</Characters>
  <Application>Microsoft Office Word</Application>
  <DocSecurity>0</DocSecurity>
  <Lines>112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 projektu</vt:lpstr>
    </vt:vector>
  </TitlesOfParts>
  <Company>Microsoft</Company>
  <LinksUpToDate>false</LinksUpToDate>
  <CharactersWithSpaces>6492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 projektu</dc:title>
  <dc:creator>Marta Gajewska</dc:creator>
  <cp:lastModifiedBy>Sebastian Grabek</cp:lastModifiedBy>
  <cp:revision>8</cp:revision>
  <cp:lastPrinted>2018-12-17T09:09:00Z</cp:lastPrinted>
  <dcterms:created xsi:type="dcterms:W3CDTF">2026-03-30T07:07:00Z</dcterms:created>
  <dcterms:modified xsi:type="dcterms:W3CDTF">2026-03-31T09:15:00Z</dcterms:modified>
</cp:coreProperties>
</file>