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65058" w14:textId="42D44005" w:rsidR="00E22C66" w:rsidRDefault="00E22C66" w:rsidP="00E22C66">
      <w:pPr>
        <w:rPr>
          <w:rFonts w:ascii="Times New Roman" w:hAnsi="Times New Roman" w:cs="Times New Roman"/>
          <w:b/>
        </w:rPr>
      </w:pPr>
      <w:r>
        <w:rPr>
          <w:i/>
          <w:noProof/>
          <w:sz w:val="20"/>
        </w:rPr>
        <w:drawing>
          <wp:anchor distT="0" distB="0" distL="0" distR="0" simplePos="0" relativeHeight="251659264" behindDoc="0" locked="0" layoutInCell="1" allowOverlap="1" wp14:anchorId="7E775109" wp14:editId="426CBCE2">
            <wp:simplePos x="0" y="0"/>
            <wp:positionH relativeFrom="page">
              <wp:posOffset>899795</wp:posOffset>
            </wp:positionH>
            <wp:positionV relativeFrom="paragraph">
              <wp:posOffset>0</wp:posOffset>
            </wp:positionV>
            <wp:extent cx="824230" cy="1543303"/>
            <wp:effectExtent l="0" t="0" r="0" b="0"/>
            <wp:wrapNone/>
            <wp:docPr id="6" name="Image 6" descr="Obraz zawierający tekst, Czcionka, zrzut ekranu, Grafika  Zawartość wygenerowana przez sztuczną inteligencję może być niepoprawn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Obraz zawierający tekst, Czcionka, zrzut ekranu, Grafika  Zawartość wygenerowana przez sztuczną inteligencję może być niepoprawna.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230" cy="1543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 xml:space="preserve">Rad                              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E2142B">
        <w:rPr>
          <w:rFonts w:ascii="Times New Roman" w:hAnsi="Times New Roman" w:cs="Times New Roman"/>
          <w:bCs/>
        </w:rPr>
        <w:t xml:space="preserve">Radom, </w:t>
      </w:r>
      <w:r w:rsidR="00BB6C69">
        <w:rPr>
          <w:rFonts w:ascii="Times New Roman" w:hAnsi="Times New Roman" w:cs="Times New Roman"/>
          <w:bCs/>
        </w:rPr>
        <w:t>2</w:t>
      </w:r>
      <w:r w:rsidR="00527A09">
        <w:rPr>
          <w:rFonts w:ascii="Times New Roman" w:hAnsi="Times New Roman" w:cs="Times New Roman"/>
          <w:bCs/>
        </w:rPr>
        <w:t>5</w:t>
      </w:r>
      <w:r w:rsidRPr="00E2142B">
        <w:rPr>
          <w:rFonts w:ascii="Times New Roman" w:hAnsi="Times New Roman" w:cs="Times New Roman"/>
          <w:bCs/>
        </w:rPr>
        <w:t>.0</w:t>
      </w:r>
      <w:r w:rsidR="00BB6C69">
        <w:rPr>
          <w:rFonts w:ascii="Times New Roman" w:hAnsi="Times New Roman" w:cs="Times New Roman"/>
          <w:bCs/>
        </w:rPr>
        <w:t>8</w:t>
      </w:r>
      <w:r w:rsidRPr="00E2142B">
        <w:rPr>
          <w:rFonts w:ascii="Times New Roman" w:hAnsi="Times New Roman" w:cs="Times New Roman"/>
          <w:bCs/>
        </w:rPr>
        <w:t>.202</w:t>
      </w:r>
      <w:r w:rsidR="000F7847">
        <w:rPr>
          <w:rFonts w:ascii="Times New Roman" w:hAnsi="Times New Roman" w:cs="Times New Roman"/>
          <w:bCs/>
        </w:rPr>
        <w:t>6</w:t>
      </w:r>
      <w:r w:rsidRPr="00E2142B">
        <w:rPr>
          <w:rFonts w:ascii="Times New Roman" w:hAnsi="Times New Roman" w:cs="Times New Roman"/>
          <w:bCs/>
        </w:rPr>
        <w:t>r.</w:t>
      </w:r>
      <w:r>
        <w:rPr>
          <w:rFonts w:ascii="Times New Roman" w:hAnsi="Times New Roman" w:cs="Times New Roman"/>
          <w:b/>
        </w:rPr>
        <w:t xml:space="preserve"> </w:t>
      </w:r>
    </w:p>
    <w:p w14:paraId="26D5079A" w14:textId="77777777" w:rsidR="00E22C66" w:rsidRDefault="00E22C66" w:rsidP="00E22C66">
      <w:pPr>
        <w:jc w:val="center"/>
        <w:rPr>
          <w:rFonts w:ascii="Times New Roman" w:hAnsi="Times New Roman" w:cs="Times New Roman"/>
          <w:b/>
        </w:rPr>
      </w:pPr>
    </w:p>
    <w:p w14:paraId="55916B4C" w14:textId="77777777" w:rsidR="00E22C66" w:rsidRDefault="00E22C66" w:rsidP="00E22C66">
      <w:pPr>
        <w:jc w:val="center"/>
        <w:rPr>
          <w:rFonts w:ascii="Times New Roman" w:hAnsi="Times New Roman" w:cs="Times New Roman"/>
          <w:b/>
        </w:rPr>
      </w:pPr>
    </w:p>
    <w:p w14:paraId="46CE1FF8" w14:textId="77777777" w:rsidR="00E22C66" w:rsidRDefault="00E22C66" w:rsidP="00E22C66">
      <w:pPr>
        <w:jc w:val="center"/>
        <w:rPr>
          <w:rFonts w:ascii="Times New Roman" w:hAnsi="Times New Roman" w:cs="Times New Roman"/>
          <w:b/>
        </w:rPr>
      </w:pPr>
    </w:p>
    <w:p w14:paraId="6CAD535E" w14:textId="77777777" w:rsidR="00E22C66" w:rsidRDefault="00E22C66" w:rsidP="00E22C66">
      <w:pPr>
        <w:jc w:val="center"/>
        <w:rPr>
          <w:rFonts w:ascii="Times New Roman" w:hAnsi="Times New Roman" w:cs="Times New Roman"/>
          <w:b/>
        </w:rPr>
      </w:pPr>
    </w:p>
    <w:p w14:paraId="50643B07" w14:textId="77777777" w:rsidR="00E22C66" w:rsidRPr="00736DB2" w:rsidRDefault="00E22C66" w:rsidP="00E22C66">
      <w:pPr>
        <w:spacing w:after="0"/>
        <w:jc w:val="both"/>
        <w:rPr>
          <w:rFonts w:ascii="Times New Roman" w:hAnsi="Times New Roman" w:cs="Times New Roman"/>
        </w:rPr>
      </w:pPr>
      <w:r w:rsidRPr="00736DB2">
        <w:rPr>
          <w:rFonts w:ascii="Times New Roman" w:hAnsi="Times New Roman" w:cs="Times New Roman"/>
        </w:rPr>
        <w:t>oznaczenie sprawy:</w:t>
      </w:r>
    </w:p>
    <w:p w14:paraId="30395B61" w14:textId="4BD891F1" w:rsidR="00E22C66" w:rsidRDefault="00E22C66" w:rsidP="00E22C66">
      <w:pPr>
        <w:spacing w:after="0"/>
        <w:rPr>
          <w:rFonts w:ascii="Times New Roman" w:hAnsi="Times New Roman" w:cs="Times New Roman"/>
          <w:b/>
        </w:rPr>
      </w:pPr>
      <w:r w:rsidRPr="00736DB2">
        <w:rPr>
          <w:rFonts w:ascii="Times New Roman" w:hAnsi="Times New Roman" w:cs="Times New Roman"/>
          <w:b/>
        </w:rPr>
        <w:t>P</w:t>
      </w:r>
      <w:r>
        <w:rPr>
          <w:rFonts w:ascii="Times New Roman" w:hAnsi="Times New Roman" w:cs="Times New Roman"/>
          <w:b/>
        </w:rPr>
        <w:t>Z</w:t>
      </w:r>
      <w:r w:rsidRPr="00736DB2">
        <w:rPr>
          <w:rFonts w:ascii="Times New Roman" w:hAnsi="Times New Roman" w:cs="Times New Roman"/>
          <w:b/>
        </w:rPr>
        <w:t>-26-</w:t>
      </w:r>
      <w:r w:rsidR="00BB6C69">
        <w:rPr>
          <w:rFonts w:ascii="Times New Roman" w:hAnsi="Times New Roman" w:cs="Times New Roman"/>
          <w:b/>
        </w:rPr>
        <w:t>15</w:t>
      </w:r>
      <w:r w:rsidRPr="00736DB2">
        <w:rPr>
          <w:rFonts w:ascii="Times New Roman" w:hAnsi="Times New Roman" w:cs="Times New Roman"/>
          <w:b/>
        </w:rPr>
        <w:t>d/2</w:t>
      </w:r>
      <w:r>
        <w:rPr>
          <w:rFonts w:ascii="Times New Roman" w:hAnsi="Times New Roman" w:cs="Times New Roman"/>
          <w:b/>
        </w:rPr>
        <w:t>6</w:t>
      </w:r>
    </w:p>
    <w:p w14:paraId="1B010813" w14:textId="77777777" w:rsidR="00E22C66" w:rsidRDefault="00E22C66" w:rsidP="000F7847">
      <w:pPr>
        <w:rPr>
          <w:rFonts w:ascii="Times New Roman" w:hAnsi="Times New Roman" w:cs="Times New Roman"/>
          <w:b/>
        </w:rPr>
      </w:pPr>
    </w:p>
    <w:p w14:paraId="119F86BD" w14:textId="77777777" w:rsidR="00E22C66" w:rsidRDefault="00E22C66" w:rsidP="00E22C6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INFORMACJA Z OTWARCIA OFERT</w:t>
      </w:r>
    </w:p>
    <w:p w14:paraId="3000BF3A" w14:textId="6E75AE9F" w:rsidR="00E22C66" w:rsidRPr="004D4349" w:rsidRDefault="00E22C66" w:rsidP="00E22C66">
      <w:pPr>
        <w:pStyle w:val="Normalny1"/>
        <w:jc w:val="both"/>
        <w:rPr>
          <w:rFonts w:ascii="Times New Roman" w:hAnsi="Times New Roman" w:cs="Times New Roman"/>
          <w:b/>
          <w:szCs w:val="22"/>
        </w:rPr>
      </w:pPr>
      <w:r w:rsidRPr="006A65D4">
        <w:rPr>
          <w:rFonts w:ascii="Times New Roman" w:hAnsi="Times New Roman" w:cs="Times New Roman"/>
          <w:szCs w:val="22"/>
        </w:rPr>
        <w:t>dotyczy postępowania o udzielenie zamówienia publicznego, którego przedmiotem jest</w:t>
      </w:r>
      <w:r w:rsidRPr="00E22C66">
        <w:rPr>
          <w:rFonts w:ascii="Times New Roman" w:hAnsi="Times New Roman" w:cs="Times New Roman"/>
          <w:szCs w:val="22"/>
        </w:rPr>
        <w:t>:</w:t>
      </w:r>
      <w:r w:rsidRPr="00E22C66">
        <w:rPr>
          <w:rFonts w:ascii="Times New Roman" w:hAnsi="Times New Roman" w:cs="Times New Roman"/>
          <w:b/>
          <w:bCs/>
          <w:szCs w:val="22"/>
        </w:rPr>
        <w:t xml:space="preserve"> Dostawa, montaż, uruchomienie oraz przeszkolenie użytkowników w zakresie obsługi laboratoryjnego pieca do wytwarzania stopów metalicznych, w tym stopów o wysokiej entropii dla  Centrum Tribologii</w:t>
      </w:r>
      <w:r w:rsidRPr="00D41F81">
        <w:rPr>
          <w:rFonts w:cstheme="minorHAnsi"/>
          <w:b/>
          <w:bCs/>
          <w:szCs w:val="22"/>
        </w:rPr>
        <w:t xml:space="preserve">  </w:t>
      </w:r>
    </w:p>
    <w:p w14:paraId="27B4E140" w14:textId="055CB992" w:rsidR="00E22C66" w:rsidRDefault="00E22C66" w:rsidP="00E22C66">
      <w:pPr>
        <w:spacing w:after="120"/>
        <w:jc w:val="both"/>
        <w:rPr>
          <w:rFonts w:ascii="Times New Roman" w:hAnsi="Times New Roman" w:cs="Times New Roman"/>
          <w:b/>
          <w:i/>
        </w:rPr>
      </w:pPr>
      <w:r w:rsidRPr="00B17BE6">
        <w:rPr>
          <w:rFonts w:ascii="Times New Roman" w:hAnsi="Times New Roman" w:cs="Times New Roman"/>
        </w:rPr>
        <w:t>Działając na podstawie art. 222 ust. 5 ustawy z dnia 11 września 2019 r.</w:t>
      </w:r>
      <w:r>
        <w:rPr>
          <w:rFonts w:ascii="Times New Roman" w:hAnsi="Times New Roman" w:cs="Times New Roman"/>
        </w:rPr>
        <w:t xml:space="preserve"> Prawo zamówień publicznych </w:t>
      </w:r>
      <w:r>
        <w:rPr>
          <w:rFonts w:ascii="Times New Roman" w:hAnsi="Times New Roman" w:cs="Times New Roman"/>
        </w:rPr>
        <w:br/>
        <w:t>(</w:t>
      </w:r>
      <w:r w:rsidRPr="00B17BE6">
        <w:rPr>
          <w:rFonts w:ascii="Times New Roman" w:hAnsi="Times New Roman" w:cs="Times New Roman"/>
        </w:rPr>
        <w:t>Dz. U. z 202</w:t>
      </w:r>
      <w:r w:rsidR="00951279">
        <w:rPr>
          <w:rFonts w:ascii="Times New Roman" w:hAnsi="Times New Roman" w:cs="Times New Roman"/>
        </w:rPr>
        <w:t xml:space="preserve">6 </w:t>
      </w:r>
      <w:r w:rsidRPr="00B17BE6">
        <w:rPr>
          <w:rFonts w:ascii="Times New Roman" w:hAnsi="Times New Roman" w:cs="Times New Roman"/>
        </w:rPr>
        <w:t xml:space="preserve">poz. </w:t>
      </w:r>
      <w:r w:rsidR="00951279">
        <w:rPr>
          <w:rFonts w:ascii="Times New Roman" w:hAnsi="Times New Roman" w:cs="Times New Roman"/>
        </w:rPr>
        <w:t>793</w:t>
      </w:r>
      <w:r w:rsidRPr="00B17BE6">
        <w:rPr>
          <w:rFonts w:ascii="Times New Roman" w:hAnsi="Times New Roman" w:cs="Times New Roman"/>
        </w:rPr>
        <w:t xml:space="preserve">) Zamawiający informuje, że w </w:t>
      </w:r>
      <w:r>
        <w:rPr>
          <w:rFonts w:ascii="Times New Roman" w:hAnsi="Times New Roman" w:cs="Times New Roman"/>
        </w:rPr>
        <w:t xml:space="preserve">przedmiotowym </w:t>
      </w:r>
      <w:r w:rsidRPr="00B17BE6">
        <w:rPr>
          <w:rFonts w:ascii="Times New Roman" w:hAnsi="Times New Roman" w:cs="Times New Roman"/>
        </w:rPr>
        <w:t>postępowaniu wpłynęły następujące oferty:</w:t>
      </w:r>
      <w:r w:rsidRPr="00B17BE6">
        <w:rPr>
          <w:rFonts w:ascii="Times New Roman" w:hAnsi="Times New Roman" w:cs="Times New Roman"/>
          <w:b/>
          <w:i/>
        </w:rPr>
        <w:t xml:space="preserve"> </w:t>
      </w:r>
    </w:p>
    <w:p w14:paraId="61320B2C" w14:textId="77777777" w:rsidR="00E22C66" w:rsidRDefault="00E22C66" w:rsidP="00E22C66">
      <w:pPr>
        <w:spacing w:after="120"/>
        <w:jc w:val="both"/>
        <w:rPr>
          <w:rFonts w:ascii="Times New Roman" w:hAnsi="Times New Roman" w:cs="Times New Roman"/>
          <w:b/>
          <w:i/>
        </w:rPr>
      </w:pPr>
    </w:p>
    <w:p w14:paraId="57E3764B" w14:textId="77777777" w:rsidR="00E22C66" w:rsidRPr="00B17BE6" w:rsidRDefault="00E22C66" w:rsidP="00E22C66">
      <w:pPr>
        <w:spacing w:after="120"/>
        <w:jc w:val="both"/>
        <w:rPr>
          <w:rFonts w:ascii="Times New Roman" w:hAnsi="Times New Roman" w:cs="Times New Roman"/>
          <w:b/>
          <w:i/>
        </w:rPr>
      </w:pP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82"/>
        <w:gridCol w:w="3802"/>
      </w:tblGrid>
      <w:tr w:rsidR="00E22C66" w:rsidRPr="00B17BE6" w14:paraId="1325B9E7" w14:textId="77777777" w:rsidTr="00C97742">
        <w:trPr>
          <w:cantSplit/>
          <w:trHeight w:val="647"/>
          <w:tblHeader/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C3DF6E2" w14:textId="77777777" w:rsidR="00E22C66" w:rsidRPr="007E22BF" w:rsidRDefault="00E22C66" w:rsidP="00C9774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22B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Firma, </w:t>
            </w:r>
            <w:r w:rsidRPr="007E22BF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adres Wykonawcy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0351B90" w14:textId="77777777" w:rsidR="00E22C66" w:rsidRDefault="00E22C66" w:rsidP="00C97742">
            <w:pPr>
              <w:pStyle w:val="Normalny1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22B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Cena </w:t>
            </w:r>
            <w:r w:rsidRPr="007E22BF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zł brutto</w:t>
            </w:r>
          </w:p>
          <w:p w14:paraId="106F2687" w14:textId="77777777" w:rsidR="00E22C66" w:rsidRPr="007E22BF" w:rsidRDefault="00E22C66" w:rsidP="00C97742">
            <w:pPr>
              <w:pStyle w:val="Normalny1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852DA" w:rsidRPr="00B17BE6" w14:paraId="78460026" w14:textId="77777777" w:rsidTr="00C97742">
        <w:trPr>
          <w:cantSplit/>
          <w:trHeight w:val="642"/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B39C" w14:textId="77777777" w:rsidR="005D3846" w:rsidRDefault="005D3846" w:rsidP="005D3846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D384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Zakład Usługowo Produkcyjny ALGA s.c. </w:t>
            </w:r>
          </w:p>
          <w:p w14:paraId="0A7B99AB" w14:textId="77777777" w:rsidR="005D3846" w:rsidRDefault="005D3846" w:rsidP="005D3846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D3846">
              <w:rPr>
                <w:rFonts w:ascii="Times New Roman" w:hAnsi="Times New Roman" w:cs="Times New Roman"/>
                <w:bCs/>
                <w:sz w:val="18"/>
                <w:szCs w:val="18"/>
              </w:rPr>
              <w:t>ul. Derdowskiego 12</w:t>
            </w:r>
          </w:p>
          <w:p w14:paraId="1E930869" w14:textId="6C7305BC" w:rsidR="005D3846" w:rsidRPr="005D3846" w:rsidRDefault="005D3846" w:rsidP="005D3846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D384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80-315 Gdańsk </w:t>
            </w:r>
          </w:p>
          <w:p w14:paraId="2C0C987F" w14:textId="2B49C4C6" w:rsidR="005852DA" w:rsidRPr="00F331B2" w:rsidRDefault="005D3846" w:rsidP="005D3846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D384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NIP: 5840153323 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A429" w14:textId="77777777" w:rsidR="00FC17D9" w:rsidRPr="00FC17D9" w:rsidRDefault="00FC17D9" w:rsidP="00FC17D9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  <w:p w14:paraId="7A4305E4" w14:textId="59A08060" w:rsidR="005852DA" w:rsidRPr="00224E24" w:rsidRDefault="00FC17D9" w:rsidP="00FC17D9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C17D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 180 810,00zł</w:t>
            </w:r>
          </w:p>
        </w:tc>
      </w:tr>
      <w:tr w:rsidR="00E22C66" w:rsidRPr="00B17BE6" w14:paraId="1E82B45D" w14:textId="77777777" w:rsidTr="00C97742">
        <w:trPr>
          <w:cantSplit/>
          <w:trHeight w:val="642"/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E6CC" w14:textId="45B8F201" w:rsidR="002D78BF" w:rsidRDefault="002D78BF" w:rsidP="002D78BF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A5D7A">
              <w:rPr>
                <w:rFonts w:ascii="Times New Roman" w:hAnsi="Times New Roman" w:cs="Times New Roman"/>
                <w:bCs/>
                <w:sz w:val="18"/>
                <w:szCs w:val="18"/>
              </w:rPr>
              <w:t>Zakład Elektroniki i Automatyki Przemysłowej</w:t>
            </w:r>
          </w:p>
          <w:p w14:paraId="1478F8C1" w14:textId="77777777" w:rsidR="002D78BF" w:rsidRDefault="002D78BF" w:rsidP="002D78BF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A5D7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Elkon Sp. z o.o. </w:t>
            </w:r>
          </w:p>
          <w:p w14:paraId="7FEBB304" w14:textId="77777777" w:rsidR="002D78BF" w:rsidRDefault="002D78BF" w:rsidP="002D78BF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ul. </w:t>
            </w:r>
            <w:r w:rsidRPr="009A5D7A">
              <w:rPr>
                <w:rFonts w:ascii="Times New Roman" w:hAnsi="Times New Roman" w:cs="Times New Roman"/>
                <w:bCs/>
                <w:sz w:val="18"/>
                <w:szCs w:val="18"/>
              </w:rPr>
              <w:t>Prosta 3</w:t>
            </w:r>
          </w:p>
          <w:p w14:paraId="103F956B" w14:textId="77777777" w:rsidR="002D78BF" w:rsidRDefault="002D78BF" w:rsidP="002D78BF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A5D7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44-200 Rybnik, </w:t>
            </w:r>
          </w:p>
          <w:p w14:paraId="69069D0D" w14:textId="7253F22D" w:rsidR="009A5D7A" w:rsidRPr="00F331B2" w:rsidRDefault="002D78BF" w:rsidP="002D78BF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331B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NIP: </w:t>
            </w:r>
            <w:r w:rsidRPr="009A5D7A">
              <w:rPr>
                <w:rFonts w:ascii="Times New Roman" w:hAnsi="Times New Roman" w:cs="Times New Roman"/>
                <w:bCs/>
                <w:sz w:val="18"/>
                <w:szCs w:val="18"/>
              </w:rPr>
              <w:t>6422541508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68F1" w14:textId="77777777" w:rsidR="00855C15" w:rsidRPr="00855C15" w:rsidRDefault="00855C15" w:rsidP="00855C15">
            <w:pPr>
              <w:pStyle w:val="Default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  <w:p w14:paraId="3DC3E05A" w14:textId="3A7CD2CC" w:rsidR="00E22C66" w:rsidRPr="00224E24" w:rsidRDefault="00EB0833" w:rsidP="00855C15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EB0833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l-PL"/>
              </w:rPr>
              <w:t>174 660,00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 zł</w:t>
            </w:r>
          </w:p>
        </w:tc>
      </w:tr>
    </w:tbl>
    <w:p w14:paraId="6E4A6827" w14:textId="77777777" w:rsidR="00E22C66" w:rsidRDefault="00E22C66" w:rsidP="00E22C66">
      <w:pPr>
        <w:spacing w:after="120"/>
        <w:rPr>
          <w:rFonts w:ascii="Times New Roman" w:hAnsi="Times New Roman" w:cs="Times New Roman"/>
        </w:rPr>
      </w:pPr>
    </w:p>
    <w:p w14:paraId="7AEACBDA" w14:textId="77777777" w:rsidR="00E22C66" w:rsidRPr="00EE1B3D" w:rsidRDefault="00E22C66" w:rsidP="00E22C66">
      <w:pPr>
        <w:spacing w:after="120"/>
        <w:ind w:left="7080"/>
        <w:rPr>
          <w:rFonts w:ascii="Times New Roman" w:hAnsi="Times New Roman" w:cs="Times New Roman"/>
          <w:sz w:val="20"/>
          <w:szCs w:val="20"/>
        </w:rPr>
      </w:pPr>
    </w:p>
    <w:p w14:paraId="1C9B671A" w14:textId="4E814403" w:rsidR="00E22C66" w:rsidRPr="00EE1B3D" w:rsidRDefault="003E1130" w:rsidP="00E22C66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E22C66" w:rsidRPr="00EE1B3D">
        <w:rPr>
          <w:rFonts w:ascii="Times New Roman" w:hAnsi="Times New Roman" w:cs="Times New Roman"/>
          <w:sz w:val="20"/>
          <w:szCs w:val="20"/>
        </w:rPr>
        <w:t xml:space="preserve">DYREKTOR INSTYTUTU </w:t>
      </w:r>
    </w:p>
    <w:p w14:paraId="10CF227F" w14:textId="501AF52A" w:rsidR="00E22C66" w:rsidRPr="00EE1B3D" w:rsidRDefault="00E22C66" w:rsidP="00E22C66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 w:rsidRPr="00EE1B3D">
        <w:rPr>
          <w:rFonts w:ascii="Times New Roman" w:hAnsi="Times New Roman" w:cs="Times New Roman"/>
          <w:sz w:val="20"/>
          <w:szCs w:val="20"/>
        </w:rPr>
        <w:t xml:space="preserve">     </w:t>
      </w:r>
    </w:p>
    <w:p w14:paraId="756B11A3" w14:textId="77777777" w:rsidR="00E22C66" w:rsidRPr="00EE1B3D" w:rsidRDefault="00E22C66" w:rsidP="00E22C66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</w:p>
    <w:p w14:paraId="2790A090" w14:textId="323EF693" w:rsidR="00E22C66" w:rsidRPr="00EE1B3D" w:rsidRDefault="00E22C66" w:rsidP="00E22C66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 w:rsidRPr="00EE1B3D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3E1130">
        <w:rPr>
          <w:rFonts w:ascii="Times New Roman" w:hAnsi="Times New Roman" w:cs="Times New Roman"/>
          <w:sz w:val="20"/>
          <w:szCs w:val="20"/>
        </w:rPr>
        <w:t>Dr Adam Duszyk</w:t>
      </w:r>
    </w:p>
    <w:p w14:paraId="726C8203" w14:textId="77777777" w:rsidR="00E22C66" w:rsidRPr="00EE1B3D" w:rsidRDefault="00E22C66" w:rsidP="00E22C66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</w:p>
    <w:p w14:paraId="47C494CA" w14:textId="77777777" w:rsidR="00E22C66" w:rsidRPr="00EE1B3D" w:rsidRDefault="00E22C66" w:rsidP="00E22C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B8CF235" w14:textId="77777777" w:rsidR="00E22C66" w:rsidRPr="00EE1B3D" w:rsidRDefault="00E22C66" w:rsidP="00E22C66">
      <w:pPr>
        <w:spacing w:after="120"/>
        <w:rPr>
          <w:rFonts w:ascii="Times New Roman" w:hAnsi="Times New Roman" w:cs="Times New Roman"/>
          <w:sz w:val="20"/>
          <w:szCs w:val="20"/>
        </w:rPr>
      </w:pPr>
      <w:r w:rsidRPr="00EE1B3D">
        <w:rPr>
          <w:rFonts w:ascii="Times New Roman" w:hAnsi="Times New Roman" w:cs="Times New Roman"/>
          <w:sz w:val="20"/>
          <w:szCs w:val="20"/>
        </w:rPr>
        <w:t>Przewodniczący Komisji</w:t>
      </w:r>
    </w:p>
    <w:p w14:paraId="35361A52" w14:textId="02D15798" w:rsidR="00381F7C" w:rsidRPr="00634202" w:rsidRDefault="00E22C66">
      <w:pPr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Wojciech Łoński</w:t>
      </w:r>
    </w:p>
    <w:sectPr w:rsidR="00381F7C" w:rsidRPr="00634202" w:rsidSect="00E22C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C66"/>
    <w:rsid w:val="0009132B"/>
    <w:rsid w:val="000F7847"/>
    <w:rsid w:val="002D78BF"/>
    <w:rsid w:val="00381F7C"/>
    <w:rsid w:val="003E1130"/>
    <w:rsid w:val="00441584"/>
    <w:rsid w:val="00527A09"/>
    <w:rsid w:val="005571C2"/>
    <w:rsid w:val="005852DA"/>
    <w:rsid w:val="005A727A"/>
    <w:rsid w:val="005B4B61"/>
    <w:rsid w:val="005D3846"/>
    <w:rsid w:val="005E4D06"/>
    <w:rsid w:val="00634202"/>
    <w:rsid w:val="007D1A1A"/>
    <w:rsid w:val="00855C15"/>
    <w:rsid w:val="00951279"/>
    <w:rsid w:val="009A5D7A"/>
    <w:rsid w:val="00A91AC7"/>
    <w:rsid w:val="00BB6C69"/>
    <w:rsid w:val="00D61243"/>
    <w:rsid w:val="00D72020"/>
    <w:rsid w:val="00E22C66"/>
    <w:rsid w:val="00EB0833"/>
    <w:rsid w:val="00FC17D9"/>
    <w:rsid w:val="00FE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F0701"/>
  <w15:chartTrackingRefBased/>
  <w15:docId w15:val="{692ACADD-7914-42AD-B3C3-3F874AAF6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2C66"/>
    <w:pPr>
      <w:spacing w:after="200" w:line="276" w:lineRule="auto"/>
      <w:jc w:val="left"/>
    </w:pPr>
    <w:rPr>
      <w:rFonts w:ascii="Calibri" w:eastAsia="Times New Roman" w:hAnsi="Calibri" w:cs="Calibri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2C66"/>
    <w:pPr>
      <w:keepNext/>
      <w:keepLines/>
      <w:spacing w:before="360" w:after="80" w:line="360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2C66"/>
    <w:pPr>
      <w:keepNext/>
      <w:keepLines/>
      <w:spacing w:before="160" w:after="80" w:line="360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2C66"/>
    <w:pPr>
      <w:keepNext/>
      <w:keepLines/>
      <w:spacing w:before="160" w:after="80" w:line="360" w:lineRule="auto"/>
      <w:jc w:val="both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2C66"/>
    <w:pPr>
      <w:keepNext/>
      <w:keepLines/>
      <w:spacing w:before="80" w:after="40" w:line="360" w:lineRule="auto"/>
      <w:jc w:val="both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2C66"/>
    <w:pPr>
      <w:keepNext/>
      <w:keepLines/>
      <w:spacing w:before="80" w:after="40" w:line="360" w:lineRule="auto"/>
      <w:jc w:val="both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2C66"/>
    <w:pPr>
      <w:keepNext/>
      <w:keepLines/>
      <w:spacing w:before="40" w:after="0" w:line="360" w:lineRule="auto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2C66"/>
    <w:pPr>
      <w:keepNext/>
      <w:keepLines/>
      <w:spacing w:before="40" w:after="0" w:line="360" w:lineRule="auto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2C66"/>
    <w:pPr>
      <w:keepNext/>
      <w:keepLines/>
      <w:spacing w:after="0" w:line="360" w:lineRule="auto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2C66"/>
    <w:pPr>
      <w:keepNext/>
      <w:keepLines/>
      <w:spacing w:after="0" w:line="360" w:lineRule="auto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2C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2C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2C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2C6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2C6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2C6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2C6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2C6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2C6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2C66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22C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2C66"/>
    <w:pPr>
      <w:numPr>
        <w:ilvl w:val="1"/>
      </w:numPr>
      <w:spacing w:after="160" w:line="360" w:lineRule="auto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22C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2C66"/>
    <w:pPr>
      <w:spacing w:before="160" w:after="160" w:line="36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22C6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2C66"/>
    <w:pPr>
      <w:spacing w:after="0" w:line="360" w:lineRule="auto"/>
      <w:ind w:left="720"/>
      <w:contextualSpacing/>
      <w:jc w:val="both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22C6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2C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36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2C6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2C6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qFormat/>
    <w:rsid w:val="00E22C66"/>
    <w:pPr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color w:val="000000"/>
      <w:kern w:val="0"/>
      <w14:ligatures w14:val="none"/>
    </w:rPr>
  </w:style>
  <w:style w:type="paragraph" w:customStyle="1" w:styleId="Normalny1">
    <w:name w:val="Normalny1"/>
    <w:qFormat/>
    <w:rsid w:val="00E22C66"/>
    <w:pPr>
      <w:spacing w:after="160" w:line="258" w:lineRule="auto"/>
      <w:jc w:val="left"/>
    </w:pPr>
    <w:rPr>
      <w:rFonts w:ascii="Calibri" w:eastAsia="Calibri" w:hAnsi="Calibri" w:cs="Calibri"/>
      <w:kern w:val="0"/>
      <w:sz w:val="22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144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Białczak | Łukasiewicz – ITEE</dc:creator>
  <cp:keywords/>
  <dc:description/>
  <cp:lastModifiedBy>Edyta Białczak | Łukasiewicz – ITEE</cp:lastModifiedBy>
  <cp:revision>16</cp:revision>
  <cp:lastPrinted>2026-08-25T09:37:00Z</cp:lastPrinted>
  <dcterms:created xsi:type="dcterms:W3CDTF">2026-04-24T09:32:00Z</dcterms:created>
  <dcterms:modified xsi:type="dcterms:W3CDTF">2026-08-25T10:13:00Z</dcterms:modified>
</cp:coreProperties>
</file>