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D2229" w14:textId="77777777" w:rsidR="00B365AD" w:rsidRPr="00756A89" w:rsidRDefault="00B365AD" w:rsidP="00B365AD">
      <w:pPr>
        <w:ind w:left="5670"/>
        <w:jc w:val="right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Załącznik nr 3 do S</w:t>
      </w:r>
      <w:r w:rsidRPr="00756A89">
        <w:rPr>
          <w:rFonts w:asciiTheme="minorHAnsi" w:hAnsiTheme="minorHAnsi" w:cstheme="minorHAnsi"/>
          <w:i/>
          <w:sz w:val="22"/>
          <w:szCs w:val="22"/>
        </w:rPr>
        <w:t>WZ</w:t>
      </w:r>
    </w:p>
    <w:p w14:paraId="2FE467DF" w14:textId="77777777" w:rsidR="00B365AD" w:rsidRPr="00756A89" w:rsidRDefault="00B365AD" w:rsidP="00B365AD">
      <w:pPr>
        <w:jc w:val="center"/>
        <w:rPr>
          <w:rFonts w:asciiTheme="minorHAnsi" w:hAnsiTheme="minorHAnsi" w:cstheme="minorHAnsi"/>
          <w:b/>
          <w:spacing w:val="20"/>
          <w:sz w:val="22"/>
          <w:szCs w:val="22"/>
          <w:u w:val="single"/>
        </w:rPr>
      </w:pPr>
    </w:p>
    <w:p w14:paraId="68719BD8" w14:textId="77777777" w:rsidR="00B365AD" w:rsidRPr="00756A89" w:rsidRDefault="00B365AD" w:rsidP="00B365AD">
      <w:pPr>
        <w:pStyle w:val="pkt"/>
        <w:pBdr>
          <w:bottom w:val="double" w:sz="4" w:space="1" w:color="auto"/>
        </w:pBdr>
        <w:shd w:val="clear" w:color="auto" w:fill="DAEEF3"/>
        <w:spacing w:before="0" w:after="0"/>
        <w:ind w:left="0" w:firstLine="0"/>
        <w:jc w:val="center"/>
        <w:rPr>
          <w:rFonts w:asciiTheme="minorHAnsi" w:hAnsiTheme="minorHAnsi" w:cstheme="minorHAnsi"/>
          <w:b/>
          <w:bCs/>
          <w:kern w:val="32"/>
          <w:sz w:val="22"/>
          <w:szCs w:val="22"/>
        </w:rPr>
      </w:pPr>
      <w:r w:rsidRPr="00756A89">
        <w:rPr>
          <w:rFonts w:asciiTheme="minorHAnsi" w:hAnsiTheme="minorHAnsi" w:cstheme="minorHAnsi"/>
          <w:b/>
          <w:bCs/>
          <w:kern w:val="32"/>
          <w:sz w:val="22"/>
          <w:szCs w:val="22"/>
        </w:rPr>
        <w:t>ZOBOWIĄZANIE PODMIOTU TRZECIEGO</w:t>
      </w:r>
    </w:p>
    <w:p w14:paraId="69749265" w14:textId="1D65D594" w:rsidR="00B365AD" w:rsidRPr="00AB7178" w:rsidRDefault="00B365AD" w:rsidP="00B365AD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756A89">
        <w:rPr>
          <w:rFonts w:asciiTheme="minorHAnsi" w:hAnsiTheme="minorHAnsi" w:cstheme="minorHAnsi"/>
          <w:b/>
          <w:bCs/>
          <w:kern w:val="32"/>
          <w:sz w:val="22"/>
          <w:szCs w:val="22"/>
        </w:rPr>
        <w:t xml:space="preserve">do oddania do dyspozycji Wykonawcy niezbędnych zasobów na okres korzystania z nich przy wykonywaniu zamówienia w postępowaniu </w:t>
      </w:r>
      <w:r w:rsidRPr="00756A89">
        <w:rPr>
          <w:rFonts w:asciiTheme="minorHAnsi" w:hAnsiTheme="minorHAnsi" w:cstheme="minorHAnsi"/>
          <w:b/>
          <w:bCs/>
          <w:sz w:val="22"/>
          <w:szCs w:val="22"/>
        </w:rPr>
        <w:t>o udzielenie zamówienia publicznego prowadzonym w trybie podstawowym bez przeprowadzenia negocjacji pn.: „</w:t>
      </w:r>
      <w:r w:rsidR="00842AA0">
        <w:rPr>
          <w:rFonts w:asciiTheme="minorHAnsi" w:hAnsiTheme="minorHAnsi" w:cstheme="minorHAnsi"/>
          <w:b/>
          <w:sz w:val="22"/>
          <w:szCs w:val="22"/>
        </w:rPr>
        <w:t xml:space="preserve">Dostawa oleju </w:t>
      </w:r>
      <w:r w:rsidR="007E5F37">
        <w:rPr>
          <w:rFonts w:asciiTheme="minorHAnsi" w:hAnsiTheme="minorHAnsi" w:cstheme="minorHAnsi"/>
          <w:b/>
          <w:sz w:val="22"/>
          <w:szCs w:val="22"/>
        </w:rPr>
        <w:t>opałowego</w:t>
      </w:r>
      <w:r w:rsidR="00B87AF4" w:rsidRPr="00B26BE8">
        <w:rPr>
          <w:rFonts w:asciiTheme="minorHAnsi" w:hAnsiTheme="minorHAnsi" w:cstheme="minorHAnsi"/>
          <w:b/>
          <w:sz w:val="22"/>
          <w:szCs w:val="22"/>
        </w:rPr>
        <w:t xml:space="preserve"> dla jednostek organizacyjnych Gminy Baranów w </w:t>
      </w:r>
      <w:r w:rsidR="003F33AF" w:rsidRPr="003F33AF">
        <w:rPr>
          <w:rFonts w:asciiTheme="minorHAnsi" w:hAnsiTheme="minorHAnsi" w:cstheme="minorHAnsi"/>
          <w:b/>
          <w:sz w:val="22"/>
          <w:szCs w:val="22"/>
        </w:rPr>
        <w:t xml:space="preserve">okresie od 1 października 2026 r. </w:t>
      </w:r>
      <w:r w:rsidR="003F33AF">
        <w:rPr>
          <w:rFonts w:asciiTheme="minorHAnsi" w:hAnsiTheme="minorHAnsi" w:cstheme="minorHAnsi"/>
          <w:b/>
          <w:sz w:val="22"/>
          <w:szCs w:val="22"/>
        </w:rPr>
        <w:br/>
      </w:r>
      <w:r w:rsidR="003F33AF" w:rsidRPr="003F33AF">
        <w:rPr>
          <w:rFonts w:asciiTheme="minorHAnsi" w:hAnsiTheme="minorHAnsi" w:cstheme="minorHAnsi"/>
          <w:b/>
          <w:sz w:val="22"/>
          <w:szCs w:val="22"/>
        </w:rPr>
        <w:t>do 30 września 2028 r.".</w:t>
      </w:r>
    </w:p>
    <w:p w14:paraId="3821203B" w14:textId="77777777" w:rsidR="00B365AD" w:rsidRPr="00756A89" w:rsidRDefault="00B365AD" w:rsidP="00B365AD">
      <w:pPr>
        <w:tabs>
          <w:tab w:val="left" w:pos="6885"/>
        </w:tabs>
        <w:suppressAutoHyphens w:val="0"/>
        <w:autoSpaceDN w:val="0"/>
        <w:jc w:val="both"/>
        <w:textAlignment w:val="baseline"/>
        <w:rPr>
          <w:rFonts w:asciiTheme="minorHAnsi" w:eastAsia="Calibri" w:hAnsiTheme="minorHAnsi" w:cstheme="minorHAnsi"/>
          <w:kern w:val="3"/>
          <w:sz w:val="22"/>
          <w:szCs w:val="22"/>
          <w:lang w:bidi="hi-IN"/>
        </w:rPr>
      </w:pPr>
    </w:p>
    <w:p w14:paraId="69DE54B8" w14:textId="77777777" w:rsidR="00B365AD" w:rsidRDefault="00B365AD" w:rsidP="00B365AD">
      <w:pPr>
        <w:tabs>
          <w:tab w:val="left" w:pos="6885"/>
        </w:tabs>
        <w:suppressAutoHyphens w:val="0"/>
        <w:autoSpaceDN w:val="0"/>
        <w:jc w:val="both"/>
        <w:textAlignment w:val="baseline"/>
        <w:rPr>
          <w:rFonts w:asciiTheme="minorHAnsi" w:eastAsia="Calibri" w:hAnsiTheme="minorHAnsi" w:cstheme="minorHAnsi"/>
          <w:kern w:val="3"/>
          <w:sz w:val="22"/>
          <w:szCs w:val="22"/>
          <w:lang w:bidi="hi-IN"/>
        </w:rPr>
      </w:pPr>
    </w:p>
    <w:p w14:paraId="1164F628" w14:textId="77777777" w:rsidR="00B365AD" w:rsidRPr="00756A89" w:rsidRDefault="00B365AD" w:rsidP="00B365AD">
      <w:pPr>
        <w:tabs>
          <w:tab w:val="left" w:pos="6885"/>
        </w:tabs>
        <w:suppressAutoHyphens w:val="0"/>
        <w:autoSpaceDN w:val="0"/>
        <w:jc w:val="both"/>
        <w:textAlignment w:val="baseline"/>
        <w:rPr>
          <w:rFonts w:asciiTheme="minorHAnsi" w:eastAsia="Calibri" w:hAnsiTheme="minorHAnsi" w:cstheme="minorHAnsi"/>
          <w:kern w:val="3"/>
          <w:sz w:val="22"/>
          <w:szCs w:val="22"/>
          <w:lang w:bidi="hi-IN"/>
        </w:rPr>
      </w:pPr>
      <w:r w:rsidRPr="00756A89">
        <w:rPr>
          <w:rFonts w:asciiTheme="minorHAnsi" w:eastAsia="Calibri" w:hAnsiTheme="minorHAnsi" w:cstheme="minorHAnsi"/>
          <w:kern w:val="3"/>
          <w:sz w:val="22"/>
          <w:szCs w:val="22"/>
          <w:lang w:bidi="hi-IN"/>
        </w:rPr>
        <w:t>Niniejszym oddaję do dyspozycji Wykonawcy:</w:t>
      </w:r>
      <w:r w:rsidRPr="00756A89">
        <w:rPr>
          <w:rFonts w:asciiTheme="minorHAnsi" w:eastAsia="Calibri" w:hAnsiTheme="minorHAnsi" w:cstheme="minorHAnsi"/>
          <w:kern w:val="3"/>
          <w:sz w:val="22"/>
          <w:szCs w:val="22"/>
          <w:lang w:bidi="hi-IN"/>
        </w:rPr>
        <w:tab/>
      </w:r>
    </w:p>
    <w:p w14:paraId="694411CE" w14:textId="77777777" w:rsidR="00B365AD" w:rsidRPr="00756A89" w:rsidRDefault="00B365AD" w:rsidP="00B365AD">
      <w:pPr>
        <w:tabs>
          <w:tab w:val="left" w:pos="6946"/>
        </w:tabs>
        <w:suppressAutoHyphens w:val="0"/>
        <w:autoSpaceDN w:val="0"/>
        <w:jc w:val="both"/>
        <w:textAlignment w:val="baseline"/>
        <w:rPr>
          <w:rFonts w:asciiTheme="minorHAnsi" w:eastAsia="Calibri" w:hAnsiTheme="minorHAnsi" w:cstheme="minorHAnsi"/>
          <w:kern w:val="3"/>
          <w:sz w:val="22"/>
          <w:szCs w:val="22"/>
          <w:lang w:bidi="hi-IN"/>
        </w:rPr>
      </w:pPr>
    </w:p>
    <w:p w14:paraId="736BEB4B" w14:textId="77777777" w:rsidR="00B365AD" w:rsidRPr="00756A89" w:rsidRDefault="00B365AD" w:rsidP="00B365AD">
      <w:pPr>
        <w:tabs>
          <w:tab w:val="left" w:pos="6946"/>
        </w:tabs>
        <w:suppressAutoHyphens w:val="0"/>
        <w:autoSpaceDN w:val="0"/>
        <w:jc w:val="center"/>
        <w:textAlignment w:val="baseline"/>
        <w:rPr>
          <w:rFonts w:asciiTheme="minorHAnsi" w:eastAsia="Calibri" w:hAnsiTheme="minorHAnsi" w:cstheme="minorHAnsi"/>
          <w:kern w:val="3"/>
          <w:sz w:val="22"/>
          <w:szCs w:val="22"/>
          <w:lang w:bidi="hi-IN"/>
        </w:rPr>
      </w:pPr>
      <w:r w:rsidRPr="00756A89">
        <w:rPr>
          <w:rFonts w:asciiTheme="minorHAnsi" w:eastAsia="Calibri" w:hAnsiTheme="minorHAnsi" w:cstheme="minorHAnsi"/>
          <w:kern w:val="3"/>
          <w:sz w:val="22"/>
          <w:szCs w:val="22"/>
          <w:lang w:bidi="hi-IN"/>
        </w:rPr>
        <w:t>…………………………………………………………………………………………………………………………………………………………….</w:t>
      </w:r>
    </w:p>
    <w:p w14:paraId="0E2E85D3" w14:textId="77777777" w:rsidR="00B365AD" w:rsidRPr="00756A89" w:rsidRDefault="00B365AD" w:rsidP="00B365AD">
      <w:pPr>
        <w:tabs>
          <w:tab w:val="left" w:pos="6946"/>
        </w:tabs>
        <w:suppressAutoHyphens w:val="0"/>
        <w:autoSpaceDN w:val="0"/>
        <w:jc w:val="both"/>
        <w:textAlignment w:val="baseline"/>
        <w:rPr>
          <w:rFonts w:asciiTheme="minorHAnsi" w:eastAsia="Calibri" w:hAnsiTheme="minorHAnsi" w:cstheme="minorHAnsi"/>
          <w:kern w:val="3"/>
          <w:sz w:val="22"/>
          <w:szCs w:val="22"/>
          <w:lang w:bidi="hi-IN"/>
        </w:rPr>
      </w:pPr>
    </w:p>
    <w:p w14:paraId="29D0A095" w14:textId="77777777" w:rsidR="00B365AD" w:rsidRPr="00756A89" w:rsidRDefault="00B365AD" w:rsidP="00B365AD">
      <w:pPr>
        <w:tabs>
          <w:tab w:val="left" w:pos="6946"/>
        </w:tabs>
        <w:suppressAutoHyphens w:val="0"/>
        <w:autoSpaceDN w:val="0"/>
        <w:jc w:val="both"/>
        <w:textAlignment w:val="baseline"/>
        <w:rPr>
          <w:rFonts w:asciiTheme="minorHAnsi" w:eastAsia="Calibri" w:hAnsiTheme="minorHAnsi" w:cstheme="minorHAnsi"/>
          <w:kern w:val="3"/>
          <w:sz w:val="22"/>
          <w:szCs w:val="22"/>
          <w:lang w:bidi="hi-IN"/>
        </w:rPr>
      </w:pPr>
      <w:r w:rsidRPr="00756A89">
        <w:rPr>
          <w:rFonts w:asciiTheme="minorHAnsi" w:eastAsia="Calibri" w:hAnsiTheme="minorHAnsi" w:cstheme="minorHAnsi"/>
          <w:kern w:val="3"/>
          <w:sz w:val="22"/>
          <w:szCs w:val="22"/>
          <w:lang w:bidi="hi-IN"/>
        </w:rPr>
        <w:t>niezbędne zasoby na okres korzystania z nich przy realizacji ww. zamówienia publicznego na następujących zasadach:</w:t>
      </w:r>
    </w:p>
    <w:p w14:paraId="43AD3F0F" w14:textId="77777777" w:rsidR="00B365AD" w:rsidRPr="00756A89" w:rsidRDefault="00B365AD" w:rsidP="00B365AD">
      <w:pPr>
        <w:tabs>
          <w:tab w:val="left" w:pos="6946"/>
        </w:tabs>
        <w:suppressAutoHyphens w:val="0"/>
        <w:autoSpaceDN w:val="0"/>
        <w:jc w:val="both"/>
        <w:textAlignment w:val="baseline"/>
        <w:rPr>
          <w:rFonts w:asciiTheme="minorHAnsi" w:eastAsia="Calibri" w:hAnsiTheme="minorHAnsi" w:cstheme="minorHAnsi"/>
          <w:b/>
          <w:bCs/>
          <w:kern w:val="3"/>
          <w:sz w:val="22"/>
          <w:szCs w:val="22"/>
          <w:lang w:bidi="hi-IN"/>
        </w:rPr>
      </w:pPr>
    </w:p>
    <w:p w14:paraId="6858EE80" w14:textId="77777777" w:rsidR="00B365AD" w:rsidRPr="00756A89" w:rsidRDefault="00B365AD" w:rsidP="00B365AD">
      <w:pPr>
        <w:numPr>
          <w:ilvl w:val="0"/>
          <w:numId w:val="1"/>
        </w:numPr>
        <w:suppressAutoHyphens w:val="0"/>
        <w:autoSpaceDN w:val="0"/>
        <w:ind w:left="283" w:right="57" w:hanging="283"/>
        <w:jc w:val="both"/>
        <w:textAlignment w:val="baseline"/>
        <w:rPr>
          <w:rFonts w:asciiTheme="minorHAnsi" w:hAnsiTheme="minorHAnsi" w:cstheme="minorHAnsi"/>
          <w:b/>
          <w:bCs/>
          <w:sz w:val="22"/>
          <w:szCs w:val="22"/>
          <w:lang w:eastAsia="pl-PL"/>
        </w:rPr>
      </w:pPr>
      <w:r w:rsidRPr="00756A89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Podać zakres dostępnych Wykonawcy zasobów podmiotu udostępniającego:</w:t>
      </w:r>
    </w:p>
    <w:p w14:paraId="36C28C5A" w14:textId="77777777" w:rsidR="00B365AD" w:rsidRPr="00756A89" w:rsidRDefault="00B365AD" w:rsidP="00B365AD">
      <w:pPr>
        <w:suppressAutoHyphens w:val="0"/>
        <w:autoSpaceDN w:val="0"/>
        <w:ind w:left="283" w:right="57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 w:rsidRPr="00756A89">
        <w:rPr>
          <w:rFonts w:asciiTheme="minorHAnsi" w:hAnsiTheme="minorHAnsi" w:cstheme="minorHAnsi"/>
          <w:sz w:val="22"/>
          <w:szCs w:val="22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08F2917" w14:textId="77777777" w:rsidR="00B365AD" w:rsidRPr="00756A89" w:rsidRDefault="00B365AD" w:rsidP="00B365AD">
      <w:pPr>
        <w:numPr>
          <w:ilvl w:val="0"/>
          <w:numId w:val="1"/>
        </w:numPr>
        <w:suppressAutoHyphens w:val="0"/>
        <w:autoSpaceDN w:val="0"/>
        <w:ind w:left="283" w:right="57" w:hanging="283"/>
        <w:jc w:val="both"/>
        <w:textAlignment w:val="baseline"/>
        <w:rPr>
          <w:rFonts w:asciiTheme="minorHAnsi" w:hAnsiTheme="minorHAnsi" w:cstheme="minorHAnsi"/>
          <w:b/>
          <w:bCs/>
          <w:sz w:val="22"/>
          <w:szCs w:val="22"/>
          <w:lang w:eastAsia="pl-PL"/>
        </w:rPr>
      </w:pPr>
      <w:r w:rsidRPr="00756A89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Podać sposób  i okres udostępnienia Wykonawcy i wykorzystania przez niego zasobów podmiotu udostępniającego te zasoby przy wykonywaniu zamówienia: </w:t>
      </w:r>
    </w:p>
    <w:p w14:paraId="6F2853BC" w14:textId="77777777" w:rsidR="00B365AD" w:rsidRPr="00756A89" w:rsidRDefault="00B365AD" w:rsidP="00B365AD">
      <w:pPr>
        <w:suppressAutoHyphens w:val="0"/>
        <w:ind w:left="283"/>
        <w:contextualSpacing/>
        <w:rPr>
          <w:rFonts w:asciiTheme="minorHAnsi" w:hAnsiTheme="minorHAnsi" w:cstheme="minorHAnsi"/>
          <w:sz w:val="22"/>
          <w:szCs w:val="22"/>
          <w:lang w:eastAsia="pl-PL"/>
        </w:rPr>
      </w:pPr>
      <w:r w:rsidRPr="00756A89">
        <w:rPr>
          <w:rFonts w:asciiTheme="minorHAnsi" w:hAnsiTheme="minorHAnsi" w:cstheme="minorHAnsi"/>
          <w:sz w:val="22"/>
          <w:szCs w:val="22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9214137" w14:textId="77777777" w:rsidR="00B365AD" w:rsidRPr="00756A89" w:rsidRDefault="00B365AD" w:rsidP="00B365AD">
      <w:pPr>
        <w:suppressAutoHyphens w:val="0"/>
        <w:autoSpaceDN w:val="0"/>
        <w:ind w:left="283" w:right="57"/>
        <w:jc w:val="both"/>
        <w:textAlignment w:val="baseline"/>
        <w:rPr>
          <w:rFonts w:asciiTheme="minorHAnsi" w:hAnsiTheme="minorHAnsi" w:cstheme="minorHAnsi"/>
          <w:b/>
          <w:bCs/>
          <w:sz w:val="22"/>
          <w:szCs w:val="22"/>
          <w:lang w:eastAsia="pl-PL"/>
        </w:rPr>
      </w:pPr>
    </w:p>
    <w:p w14:paraId="0BCFC6CE" w14:textId="77777777" w:rsidR="00B365AD" w:rsidRPr="00756A89" w:rsidRDefault="00B365AD" w:rsidP="00B365AD">
      <w:pPr>
        <w:numPr>
          <w:ilvl w:val="0"/>
          <w:numId w:val="1"/>
        </w:numPr>
        <w:suppressAutoHyphens w:val="0"/>
        <w:autoSpaceDN w:val="0"/>
        <w:ind w:left="283" w:right="57" w:hanging="283"/>
        <w:jc w:val="both"/>
        <w:textAlignment w:val="baseline"/>
        <w:rPr>
          <w:rFonts w:asciiTheme="minorHAnsi" w:hAnsiTheme="minorHAnsi" w:cstheme="minorHAnsi"/>
          <w:b/>
          <w:bCs/>
          <w:sz w:val="22"/>
          <w:szCs w:val="22"/>
          <w:lang w:eastAsia="pl-PL"/>
        </w:rPr>
      </w:pPr>
      <w:r w:rsidRPr="00756A89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Podać czy i w jakim zakresie podmiot udostępniający zasoby, na zdolnościach którego Wykonawca polega w odniesieniu do warunków udziału w postępowaniu dotyczących wykształcenia, kwalifikacji zawodowych lub doświadczenia usługi, których wskazane zdolności dotyczą</w:t>
      </w:r>
    </w:p>
    <w:p w14:paraId="3D0A8F00" w14:textId="77777777" w:rsidR="00B365AD" w:rsidRPr="00756A89" w:rsidRDefault="00B365AD" w:rsidP="00B365AD">
      <w:pPr>
        <w:suppressAutoHyphens w:val="0"/>
        <w:autoSpaceDN w:val="0"/>
        <w:ind w:left="283" w:right="57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pl-PL"/>
        </w:rPr>
      </w:pPr>
      <w:r w:rsidRPr="00756A89">
        <w:rPr>
          <w:rFonts w:asciiTheme="minorHAnsi" w:hAnsiTheme="minorHAnsi" w:cstheme="minorHAnsi"/>
          <w:sz w:val="22"/>
          <w:szCs w:val="22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91CB563" w14:textId="77777777" w:rsidR="00B365AD" w:rsidRPr="00756A89" w:rsidRDefault="00B365AD" w:rsidP="00B365AD">
      <w:pPr>
        <w:tabs>
          <w:tab w:val="left" w:pos="6946"/>
        </w:tabs>
        <w:suppressAutoHyphens w:val="0"/>
        <w:autoSpaceDN w:val="0"/>
        <w:jc w:val="both"/>
        <w:textAlignment w:val="baseline"/>
        <w:rPr>
          <w:rFonts w:asciiTheme="minorHAnsi" w:eastAsia="Calibri" w:hAnsiTheme="minorHAnsi" w:cstheme="minorHAnsi"/>
          <w:kern w:val="3"/>
          <w:sz w:val="22"/>
          <w:szCs w:val="22"/>
          <w:lang w:bidi="hi-IN"/>
        </w:rPr>
      </w:pPr>
    </w:p>
    <w:p w14:paraId="3D676E42" w14:textId="77777777" w:rsidR="00B365AD" w:rsidRPr="00756A89" w:rsidRDefault="00B365AD" w:rsidP="00B365AD">
      <w:pPr>
        <w:tabs>
          <w:tab w:val="left" w:pos="6946"/>
        </w:tabs>
        <w:suppressAutoHyphens w:val="0"/>
        <w:contextualSpacing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lang w:eastAsia="pl-PL"/>
        </w:rPr>
      </w:pPr>
    </w:p>
    <w:p w14:paraId="43FDA4E8" w14:textId="77777777" w:rsidR="00B365AD" w:rsidRPr="00756A89" w:rsidRDefault="00B365AD" w:rsidP="00B365AD">
      <w:pPr>
        <w:tabs>
          <w:tab w:val="left" w:pos="6946"/>
        </w:tabs>
        <w:suppressAutoHyphens w:val="0"/>
        <w:contextualSpacing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lang w:eastAsia="pl-PL"/>
        </w:rPr>
      </w:pPr>
    </w:p>
    <w:p w14:paraId="74AC2455" w14:textId="77777777" w:rsidR="00B365AD" w:rsidRPr="00756A89" w:rsidRDefault="00B365AD" w:rsidP="00B365AD">
      <w:pPr>
        <w:suppressAutoHyphens w:val="0"/>
        <w:autoSpaceDN w:val="0"/>
        <w:jc w:val="center"/>
        <w:textAlignment w:val="baseline"/>
        <w:rPr>
          <w:rFonts w:asciiTheme="minorHAnsi" w:eastAsia="Calibri" w:hAnsiTheme="minorHAnsi" w:cstheme="minorHAnsi"/>
          <w:color w:val="000000"/>
          <w:kern w:val="3"/>
          <w:sz w:val="22"/>
          <w:szCs w:val="22"/>
          <w:lang w:bidi="hi-IN"/>
        </w:rPr>
      </w:pPr>
      <w:r w:rsidRPr="00756A89">
        <w:rPr>
          <w:rFonts w:asciiTheme="minorHAnsi" w:eastAsia="Calibri" w:hAnsiTheme="minorHAnsi" w:cstheme="minorHAnsi"/>
          <w:color w:val="000000"/>
          <w:kern w:val="3"/>
          <w:sz w:val="22"/>
          <w:szCs w:val="22"/>
          <w:lang w:bidi="hi-IN"/>
        </w:rPr>
        <w:t>.............................................................................................</w:t>
      </w:r>
    </w:p>
    <w:p w14:paraId="0AFAB8BC" w14:textId="77777777" w:rsidR="00B365AD" w:rsidRPr="00756A89" w:rsidRDefault="00B365AD" w:rsidP="00B365AD">
      <w:pPr>
        <w:tabs>
          <w:tab w:val="left" w:pos="6946"/>
        </w:tabs>
        <w:suppressAutoHyphens w:val="0"/>
        <w:autoSpaceDN w:val="0"/>
        <w:jc w:val="center"/>
        <w:textAlignment w:val="baseline"/>
        <w:rPr>
          <w:rFonts w:asciiTheme="minorHAnsi" w:eastAsia="Calibri" w:hAnsiTheme="minorHAnsi" w:cstheme="minorHAnsi"/>
          <w:kern w:val="3"/>
          <w:sz w:val="16"/>
          <w:szCs w:val="16"/>
          <w:lang w:bidi="hi-IN"/>
        </w:rPr>
      </w:pPr>
      <w:r w:rsidRPr="00756A89">
        <w:rPr>
          <w:rFonts w:asciiTheme="minorHAnsi" w:eastAsia="Calibri" w:hAnsiTheme="minorHAnsi" w:cstheme="minorHAnsi"/>
          <w:i/>
          <w:iCs/>
          <w:color w:val="000000"/>
          <w:kern w:val="3"/>
          <w:sz w:val="16"/>
          <w:szCs w:val="16"/>
          <w:lang w:bidi="hi-IN"/>
        </w:rPr>
        <w:t>(miejscowość, data i czytelny podpis uprawnionego przedstawiciela</w:t>
      </w:r>
    </w:p>
    <w:p w14:paraId="4F8DAE7B" w14:textId="77777777" w:rsidR="00B365AD" w:rsidRPr="00756A89" w:rsidRDefault="00B365AD" w:rsidP="00B365AD">
      <w:pPr>
        <w:tabs>
          <w:tab w:val="left" w:pos="6946"/>
        </w:tabs>
        <w:suppressAutoHyphens w:val="0"/>
        <w:autoSpaceDN w:val="0"/>
        <w:jc w:val="center"/>
        <w:textAlignment w:val="baseline"/>
        <w:rPr>
          <w:rFonts w:asciiTheme="minorHAnsi" w:eastAsia="Calibri" w:hAnsiTheme="minorHAnsi" w:cstheme="minorHAnsi"/>
          <w:i/>
          <w:iCs/>
          <w:color w:val="000000"/>
          <w:kern w:val="3"/>
          <w:sz w:val="16"/>
          <w:szCs w:val="16"/>
          <w:lang w:bidi="hi-IN"/>
        </w:rPr>
      </w:pPr>
      <w:r w:rsidRPr="00756A89">
        <w:rPr>
          <w:rFonts w:asciiTheme="minorHAnsi" w:eastAsia="Calibri" w:hAnsiTheme="minorHAnsi" w:cstheme="minorHAnsi"/>
          <w:i/>
          <w:iCs/>
          <w:color w:val="000000"/>
          <w:kern w:val="3"/>
          <w:sz w:val="16"/>
          <w:szCs w:val="16"/>
          <w:lang w:bidi="hi-IN"/>
        </w:rPr>
        <w:t>podmiotu oddającego zasoby do dyspozycji Wykonawcy (pieczątka)</w:t>
      </w:r>
    </w:p>
    <w:p w14:paraId="096B88A4" w14:textId="77777777" w:rsidR="00B365AD" w:rsidRPr="00756A89" w:rsidRDefault="00B365AD" w:rsidP="00B365AD">
      <w:pPr>
        <w:tabs>
          <w:tab w:val="left" w:pos="6946"/>
        </w:tabs>
        <w:suppressAutoHyphens w:val="0"/>
        <w:autoSpaceDN w:val="0"/>
        <w:jc w:val="center"/>
        <w:textAlignment w:val="baseline"/>
        <w:rPr>
          <w:rFonts w:asciiTheme="minorHAnsi" w:eastAsia="Calibri" w:hAnsiTheme="minorHAnsi" w:cstheme="minorHAnsi"/>
          <w:kern w:val="3"/>
          <w:sz w:val="22"/>
          <w:szCs w:val="22"/>
          <w:lang w:bidi="hi-IN"/>
        </w:rPr>
      </w:pPr>
    </w:p>
    <w:p w14:paraId="7D65BAE4" w14:textId="77777777" w:rsidR="00B365AD" w:rsidRPr="00756A89" w:rsidRDefault="00B365AD" w:rsidP="00B365AD">
      <w:pPr>
        <w:suppressAutoHyphens w:val="0"/>
        <w:rPr>
          <w:rFonts w:asciiTheme="minorHAnsi" w:hAnsiTheme="minorHAnsi" w:cstheme="minorHAnsi"/>
          <w:b/>
          <w:iCs/>
          <w:sz w:val="18"/>
          <w:szCs w:val="18"/>
          <w:lang w:eastAsia="pl-PL"/>
        </w:rPr>
      </w:pPr>
      <w:r w:rsidRPr="00756A89">
        <w:rPr>
          <w:rFonts w:asciiTheme="minorHAnsi" w:hAnsiTheme="minorHAnsi" w:cstheme="minorHAnsi"/>
          <w:b/>
          <w:iCs/>
          <w:sz w:val="18"/>
          <w:szCs w:val="18"/>
          <w:lang w:eastAsia="pl-PL"/>
        </w:rPr>
        <w:t>Druk wielokrotnego wykorzystania – należy wypełnić odrębnie dla różnych podmiotów oddających swoje zasoby do dyspozycji wykonawcy.</w:t>
      </w:r>
    </w:p>
    <w:p w14:paraId="42BFA953" w14:textId="77777777" w:rsidR="00B365AD" w:rsidRPr="00756A89" w:rsidRDefault="00B365AD" w:rsidP="00B365AD">
      <w:pPr>
        <w:rPr>
          <w:rFonts w:asciiTheme="minorHAnsi" w:hAnsiTheme="minorHAnsi" w:cstheme="minorHAnsi"/>
          <w:b/>
          <w:spacing w:val="20"/>
          <w:sz w:val="22"/>
          <w:szCs w:val="22"/>
          <w:u w:val="single"/>
        </w:rPr>
      </w:pPr>
    </w:p>
    <w:p w14:paraId="4DCFAF97" w14:textId="77777777" w:rsidR="00B365AD" w:rsidRPr="00756A89" w:rsidRDefault="00B365AD" w:rsidP="00B365AD">
      <w:pPr>
        <w:rPr>
          <w:rFonts w:asciiTheme="minorHAnsi" w:hAnsiTheme="minorHAnsi" w:cstheme="minorHAnsi"/>
        </w:rPr>
      </w:pPr>
    </w:p>
    <w:p w14:paraId="339016E9" w14:textId="77777777" w:rsidR="00B365AD" w:rsidRDefault="00B365AD" w:rsidP="00B365AD"/>
    <w:p w14:paraId="39CBC76E" w14:textId="77777777" w:rsidR="00037596" w:rsidRDefault="00037596"/>
    <w:sectPr w:rsidR="00037596" w:rsidSect="00513E6E">
      <w:headerReference w:type="default" r:id="rId7"/>
      <w:footerReference w:type="default" r:id="rId8"/>
      <w:pgSz w:w="11906" w:h="16838"/>
      <w:pgMar w:top="1417" w:right="1417" w:bottom="1417" w:left="1417" w:header="0" w:footer="3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867EC" w14:textId="77777777" w:rsidR="00660D48" w:rsidRDefault="00660D48" w:rsidP="00B365AD">
      <w:r>
        <w:separator/>
      </w:r>
    </w:p>
  </w:endnote>
  <w:endnote w:type="continuationSeparator" w:id="0">
    <w:p w14:paraId="208C4961" w14:textId="77777777" w:rsidR="00660D48" w:rsidRDefault="00660D48" w:rsidP="00B36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74A2E" w14:textId="72A0C9AD" w:rsidR="003F33AF" w:rsidRDefault="00B365AD" w:rsidP="00AB7178">
    <w:pPr>
      <w:pStyle w:val="Stopka"/>
      <w:pBdr>
        <w:top w:val="single" w:sz="4" w:space="1" w:color="auto"/>
      </w:pBdr>
      <w:jc w:val="center"/>
      <w:rPr>
        <w:rFonts w:asciiTheme="minorHAnsi" w:hAnsiTheme="minorHAnsi" w:cstheme="minorHAnsi"/>
        <w:bCs/>
        <w:i/>
        <w:iCs/>
        <w:sz w:val="18"/>
        <w:szCs w:val="18"/>
      </w:rPr>
    </w:pPr>
    <w:r>
      <w:rPr>
        <w:rFonts w:asciiTheme="minorHAnsi" w:hAnsiTheme="minorHAnsi" w:cstheme="minorHAnsi"/>
        <w:i/>
        <w:iCs/>
        <w:sz w:val="18"/>
        <w:szCs w:val="18"/>
      </w:rPr>
      <w:t>SG.271.</w:t>
    </w:r>
    <w:r w:rsidR="003F33AF">
      <w:rPr>
        <w:rFonts w:asciiTheme="minorHAnsi" w:hAnsiTheme="minorHAnsi" w:cstheme="minorHAnsi"/>
        <w:i/>
        <w:iCs/>
        <w:sz w:val="18"/>
        <w:szCs w:val="18"/>
      </w:rPr>
      <w:t>8</w:t>
    </w:r>
    <w:r w:rsidRPr="00172353">
      <w:rPr>
        <w:rFonts w:asciiTheme="minorHAnsi" w:hAnsiTheme="minorHAnsi" w:cstheme="minorHAnsi"/>
        <w:i/>
        <w:iCs/>
        <w:sz w:val="18"/>
        <w:szCs w:val="18"/>
      </w:rPr>
      <w:t>.202</w:t>
    </w:r>
    <w:r w:rsidR="003F33AF">
      <w:rPr>
        <w:rFonts w:asciiTheme="minorHAnsi" w:hAnsiTheme="minorHAnsi" w:cstheme="minorHAnsi"/>
        <w:i/>
        <w:iCs/>
        <w:sz w:val="18"/>
        <w:szCs w:val="18"/>
      </w:rPr>
      <w:t>6</w:t>
    </w:r>
    <w:r w:rsidRPr="00172353">
      <w:rPr>
        <w:rFonts w:asciiTheme="minorHAnsi" w:hAnsiTheme="minorHAnsi" w:cstheme="minorHAnsi"/>
        <w:i/>
        <w:iCs/>
        <w:sz w:val="18"/>
        <w:szCs w:val="18"/>
      </w:rPr>
      <w:t xml:space="preserve"> – </w:t>
    </w:r>
    <w:r w:rsidR="00B87AF4" w:rsidRPr="00B87AF4">
      <w:rPr>
        <w:rFonts w:asciiTheme="minorHAnsi" w:hAnsiTheme="minorHAnsi" w:cstheme="minorHAnsi"/>
        <w:bCs/>
        <w:i/>
        <w:iCs/>
        <w:sz w:val="18"/>
        <w:szCs w:val="18"/>
      </w:rPr>
      <w:t xml:space="preserve">Dostawa oleju </w:t>
    </w:r>
    <w:r w:rsidR="007E5F37">
      <w:rPr>
        <w:rFonts w:asciiTheme="minorHAnsi" w:hAnsiTheme="minorHAnsi" w:cstheme="minorHAnsi"/>
        <w:bCs/>
        <w:i/>
        <w:iCs/>
        <w:sz w:val="18"/>
        <w:szCs w:val="18"/>
      </w:rPr>
      <w:t>opałowego</w:t>
    </w:r>
    <w:r w:rsidR="00B87AF4" w:rsidRPr="00B87AF4">
      <w:rPr>
        <w:rFonts w:asciiTheme="minorHAnsi" w:hAnsiTheme="minorHAnsi" w:cstheme="minorHAnsi"/>
        <w:bCs/>
        <w:i/>
        <w:iCs/>
        <w:sz w:val="18"/>
        <w:szCs w:val="18"/>
      </w:rPr>
      <w:t xml:space="preserve"> dla jednostek organizacyjnych Gminy Baranów </w:t>
    </w:r>
  </w:p>
  <w:p w14:paraId="456BE4A9" w14:textId="5307A8E5" w:rsidR="00037596" w:rsidRPr="00AB7178" w:rsidRDefault="00B87AF4" w:rsidP="00AB7178">
    <w:pPr>
      <w:pStyle w:val="Stopka"/>
      <w:pBdr>
        <w:top w:val="single" w:sz="4" w:space="1" w:color="auto"/>
      </w:pBdr>
      <w:jc w:val="center"/>
      <w:rPr>
        <w:rFonts w:asciiTheme="minorHAnsi" w:hAnsiTheme="minorHAnsi" w:cstheme="minorHAnsi"/>
        <w:sz w:val="18"/>
        <w:szCs w:val="18"/>
      </w:rPr>
    </w:pPr>
    <w:r w:rsidRPr="00B87AF4">
      <w:rPr>
        <w:rFonts w:asciiTheme="minorHAnsi" w:hAnsiTheme="minorHAnsi" w:cstheme="minorHAnsi"/>
        <w:bCs/>
        <w:i/>
        <w:iCs/>
        <w:sz w:val="18"/>
        <w:szCs w:val="18"/>
      </w:rPr>
      <w:t xml:space="preserve">w </w:t>
    </w:r>
    <w:r w:rsidR="003F33AF" w:rsidRPr="003F33AF">
      <w:rPr>
        <w:rFonts w:asciiTheme="minorHAnsi" w:hAnsiTheme="minorHAnsi" w:cstheme="minorHAnsi"/>
        <w:i/>
        <w:iCs/>
        <w:sz w:val="18"/>
        <w:szCs w:val="18"/>
      </w:rPr>
      <w:t>okresie od 1 października 2026 r. do 30 września 2028 r.".</w:t>
    </w:r>
  </w:p>
  <w:p w14:paraId="572FEF2D" w14:textId="77777777" w:rsidR="00037596" w:rsidRDefault="000375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28C24" w14:textId="77777777" w:rsidR="00660D48" w:rsidRDefault="00660D48" w:rsidP="00B365AD">
      <w:r>
        <w:separator/>
      </w:r>
    </w:p>
  </w:footnote>
  <w:footnote w:type="continuationSeparator" w:id="0">
    <w:p w14:paraId="715AB0E5" w14:textId="77777777" w:rsidR="00660D48" w:rsidRDefault="00660D48" w:rsidP="00B365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A626A" w14:textId="77777777" w:rsidR="00037596" w:rsidRPr="00F92181" w:rsidRDefault="00037596" w:rsidP="0021638A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D6983"/>
    <w:multiLevelType w:val="multilevel"/>
    <w:tmpl w:val="28CC9762"/>
    <w:styleLink w:val="WWNum26"/>
    <w:lvl w:ilvl="0">
      <w:start w:val="1"/>
      <w:numFmt w:val="decimal"/>
      <w:lvlText w:val="%1."/>
      <w:lvlJc w:val="left"/>
      <w:pPr>
        <w:ind w:left="1778" w:hanging="360"/>
      </w:pPr>
      <w:rPr>
        <w:rFonts w:ascii="Verdana" w:hAnsi="Verdana"/>
        <w:b w:val="0"/>
        <w:bCs w:val="0"/>
        <w:color w:val="00000A"/>
        <w:sz w:val="18"/>
        <w:szCs w:val="18"/>
      </w:rPr>
    </w:lvl>
    <w:lvl w:ilvl="1">
      <w:numFmt w:val="bullet"/>
      <w:lvlText w:val="-"/>
      <w:lvlJc w:val="left"/>
      <w:pPr>
        <w:ind w:left="1440" w:hanging="360"/>
      </w:pPr>
      <w:rPr>
        <w:rFonts w:ascii="Verdana" w:eastAsia="Calibri" w:hAnsi="Verdana" w:cs="Times New Roman"/>
      </w:rPr>
    </w:lvl>
    <w:lvl w:ilvl="2"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1090854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65AD"/>
    <w:rsid w:val="00037596"/>
    <w:rsid w:val="002B4735"/>
    <w:rsid w:val="003041BE"/>
    <w:rsid w:val="00332B9C"/>
    <w:rsid w:val="003F33AF"/>
    <w:rsid w:val="004628D7"/>
    <w:rsid w:val="00660D48"/>
    <w:rsid w:val="00714F0A"/>
    <w:rsid w:val="007E5F37"/>
    <w:rsid w:val="00836E45"/>
    <w:rsid w:val="00842AA0"/>
    <w:rsid w:val="009038CC"/>
    <w:rsid w:val="00B365AD"/>
    <w:rsid w:val="00B87AF4"/>
    <w:rsid w:val="00BE6CC4"/>
    <w:rsid w:val="00CE5C09"/>
    <w:rsid w:val="00D66761"/>
    <w:rsid w:val="00DE5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19B4C2"/>
  <w15:docId w15:val="{60BF69CA-D8F1-463A-80FF-9E931C29D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65A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365A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65A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365A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65A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pkt">
    <w:name w:val="pkt"/>
    <w:basedOn w:val="Normalny"/>
    <w:link w:val="pktZnak"/>
    <w:rsid w:val="00B365AD"/>
    <w:pPr>
      <w:suppressAutoHyphens w:val="0"/>
      <w:spacing w:before="60" w:after="60"/>
      <w:ind w:left="851" w:hanging="295"/>
      <w:jc w:val="both"/>
    </w:pPr>
    <w:rPr>
      <w:sz w:val="24"/>
      <w:lang w:eastAsia="pl-PL"/>
    </w:rPr>
  </w:style>
  <w:style w:type="character" w:customStyle="1" w:styleId="pktZnak">
    <w:name w:val="pkt Znak"/>
    <w:link w:val="pkt"/>
    <w:rsid w:val="00B365AD"/>
    <w:rPr>
      <w:rFonts w:ascii="Times New Roman" w:eastAsia="Times New Roman" w:hAnsi="Times New Roman" w:cs="Times New Roman"/>
      <w:sz w:val="24"/>
      <w:szCs w:val="20"/>
      <w:lang w:eastAsia="pl-PL"/>
    </w:rPr>
  </w:style>
  <w:style w:type="numbering" w:customStyle="1" w:styleId="WWNum26">
    <w:name w:val="WWNum26"/>
    <w:basedOn w:val="Bezlisty"/>
    <w:rsid w:val="00B365AD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261</Words>
  <Characters>1570</Characters>
  <Application>Microsoft Office Word</Application>
  <DocSecurity>0</DocSecurity>
  <Lines>13</Lines>
  <Paragraphs>3</Paragraphs>
  <ScaleCrop>false</ScaleCrop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Włodarczyk</dc:creator>
  <cp:lastModifiedBy>Stanisław Włodarczyk</cp:lastModifiedBy>
  <cp:revision>9</cp:revision>
  <dcterms:created xsi:type="dcterms:W3CDTF">2022-09-10T21:02:00Z</dcterms:created>
  <dcterms:modified xsi:type="dcterms:W3CDTF">2026-08-14T11:37:00Z</dcterms:modified>
</cp:coreProperties>
</file>