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0CE4" w14:textId="77777777" w:rsidR="00B704BF" w:rsidRPr="00AA16D4" w:rsidRDefault="00B704BF" w:rsidP="00B704BF">
      <w:pPr>
        <w:tabs>
          <w:tab w:val="left" w:pos="5310"/>
        </w:tabs>
        <w:spacing w:before="120" w:after="0" w:line="259" w:lineRule="auto"/>
        <w:jc w:val="right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b/>
          <w:bCs/>
          <w:sz w:val="22"/>
          <w:szCs w:val="22"/>
        </w:rPr>
        <w:t>Załącznik nr 2 do SWZ</w:t>
      </w:r>
    </w:p>
    <w:p w14:paraId="101F514F" w14:textId="77777777" w:rsidR="00B704BF" w:rsidRPr="00AA16D4" w:rsidRDefault="00B704BF" w:rsidP="00B704BF">
      <w:pPr>
        <w:spacing w:before="120" w:after="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AA16D4">
        <w:rPr>
          <w:rFonts w:ascii="Arial" w:hAnsi="Arial" w:cs="Arial"/>
          <w:b/>
          <w:sz w:val="22"/>
          <w:szCs w:val="22"/>
        </w:rPr>
        <w:t>Formularz ofertowy</w:t>
      </w:r>
    </w:p>
    <w:tbl>
      <w:tblPr>
        <w:tblpPr w:leftFromText="141" w:rightFromText="141" w:vertAnchor="text" w:horzAnchor="margin" w:tblpY="16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19"/>
      </w:tblGrid>
      <w:tr w:rsidR="00B704BF" w:rsidRPr="00AA16D4" w14:paraId="37247D60" w14:textId="77777777" w:rsidTr="00146574">
        <w:trPr>
          <w:trHeight w:val="183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7F0C4F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 xml:space="preserve">                 Nazwa wykonawcy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07E68D" w14:textId="77777777" w:rsidR="00B704BF" w:rsidRPr="00AA16D4" w:rsidRDefault="00B704BF" w:rsidP="00146574">
            <w:pPr>
              <w:spacing w:before="120" w:after="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16D4">
              <w:rPr>
                <w:rFonts w:ascii="Arial" w:hAnsi="Arial" w:cs="Arial"/>
                <w:b/>
                <w:bCs/>
                <w:sz w:val="22"/>
                <w:szCs w:val="22"/>
              </w:rPr>
              <w:t>OFERTA</w:t>
            </w:r>
          </w:p>
        </w:tc>
      </w:tr>
    </w:tbl>
    <w:p w14:paraId="0DEA90AA" w14:textId="77777777" w:rsidR="00B704BF" w:rsidRPr="00A67455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67455">
        <w:rPr>
          <w:rFonts w:ascii="Arial" w:hAnsi="Arial" w:cs="Arial"/>
          <w:b/>
          <w:bCs/>
          <w:sz w:val="22"/>
          <w:szCs w:val="22"/>
          <w:shd w:val="clear" w:color="auto" w:fill="F9FAFB"/>
        </w:rPr>
        <w:t xml:space="preserve">Zamawiający: </w:t>
      </w:r>
    </w:p>
    <w:p w14:paraId="25D93982" w14:textId="77777777" w:rsidR="00B704BF" w:rsidRPr="007D00E4" w:rsidRDefault="00B704BF" w:rsidP="00B704BF">
      <w:pPr>
        <w:tabs>
          <w:tab w:val="left" w:pos="708"/>
        </w:tabs>
        <w:spacing w:before="120" w:after="0" w:line="259" w:lineRule="auto"/>
        <w:jc w:val="both"/>
        <w:rPr>
          <w:rFonts w:ascii="Arial" w:eastAsia="SimSun" w:hAnsi="Arial" w:cs="Arial"/>
          <w:bCs/>
          <w:sz w:val="22"/>
          <w:szCs w:val="22"/>
        </w:rPr>
      </w:pPr>
      <w:r w:rsidRPr="007D00E4">
        <w:rPr>
          <w:rFonts w:ascii="Arial" w:eastAsia="SimSun" w:hAnsi="Arial" w:cs="Arial"/>
          <w:b/>
          <w:sz w:val="22"/>
          <w:szCs w:val="22"/>
        </w:rPr>
        <w:t>Gmina Wierzbica</w:t>
      </w:r>
      <w:r w:rsidRPr="007D00E4">
        <w:rPr>
          <w:rFonts w:ascii="Arial" w:eastAsia="SimSun" w:hAnsi="Arial" w:cs="Arial"/>
          <w:bCs/>
          <w:sz w:val="22"/>
          <w:szCs w:val="22"/>
        </w:rPr>
        <w:t>, 26-680 Wierzbica,</w:t>
      </w:r>
      <w:r w:rsidRPr="007D00E4">
        <w:rPr>
          <w:rFonts w:ascii="Arial" w:eastAsia="SimSun" w:hAnsi="Arial" w:cs="Arial"/>
          <w:b/>
          <w:sz w:val="22"/>
          <w:szCs w:val="22"/>
        </w:rPr>
        <w:t xml:space="preserve"> </w:t>
      </w:r>
      <w:r w:rsidRPr="007D00E4">
        <w:rPr>
          <w:rFonts w:ascii="Arial" w:eastAsia="SimSun" w:hAnsi="Arial" w:cs="Arial"/>
          <w:bCs/>
          <w:sz w:val="22"/>
          <w:szCs w:val="22"/>
        </w:rPr>
        <w:t xml:space="preserve">ul. Kościuszki 73,  NIP 9482382481; REGON 670224054 </w:t>
      </w:r>
    </w:p>
    <w:p w14:paraId="1980051F" w14:textId="77777777" w:rsidR="00B704BF" w:rsidRPr="007D00E4" w:rsidRDefault="00B704BF" w:rsidP="00B704BF">
      <w:pPr>
        <w:tabs>
          <w:tab w:val="left" w:pos="708"/>
        </w:tabs>
        <w:spacing w:before="120" w:after="0" w:line="259" w:lineRule="auto"/>
        <w:jc w:val="both"/>
        <w:rPr>
          <w:rFonts w:ascii="Arial" w:eastAsia="SimSun" w:hAnsi="Arial" w:cs="Arial"/>
          <w:bCs/>
          <w:sz w:val="22"/>
          <w:szCs w:val="22"/>
        </w:rPr>
      </w:pPr>
      <w:r>
        <w:rPr>
          <w:rFonts w:ascii="Arial" w:eastAsia="SimSun" w:hAnsi="Arial" w:cs="Arial"/>
          <w:bCs/>
          <w:sz w:val="22"/>
          <w:szCs w:val="22"/>
        </w:rPr>
        <w:t>reprezentowana przez:</w:t>
      </w:r>
    </w:p>
    <w:p w14:paraId="5F514862" w14:textId="77777777" w:rsidR="00B704BF" w:rsidRPr="007D00E4" w:rsidRDefault="00B704BF" w:rsidP="00B704BF">
      <w:pPr>
        <w:tabs>
          <w:tab w:val="left" w:pos="708"/>
        </w:tabs>
        <w:spacing w:before="120" w:after="0" w:line="259" w:lineRule="auto"/>
        <w:jc w:val="both"/>
        <w:rPr>
          <w:rFonts w:ascii="Arial" w:eastAsia="SimSun" w:hAnsi="Arial" w:cs="Arial"/>
          <w:bCs/>
          <w:sz w:val="22"/>
          <w:szCs w:val="22"/>
        </w:rPr>
      </w:pPr>
      <w:r w:rsidRPr="007D00E4">
        <w:rPr>
          <w:rFonts w:ascii="Arial" w:eastAsia="SimSun" w:hAnsi="Arial" w:cs="Arial"/>
          <w:b/>
          <w:sz w:val="22"/>
          <w:szCs w:val="22"/>
        </w:rPr>
        <w:t>Zakład Wodociągów i Kanalizacji w Wierzbicy</w:t>
      </w:r>
      <w:r w:rsidRPr="007D00E4">
        <w:rPr>
          <w:rFonts w:ascii="Arial" w:eastAsia="SimSun" w:hAnsi="Arial" w:cs="Arial"/>
          <w:bCs/>
          <w:sz w:val="22"/>
          <w:szCs w:val="22"/>
        </w:rPr>
        <w:t>, 26-680 Wierzbica, ul. Kościuszki 73, NIP: 9482248713, REGON: 672773546</w:t>
      </w:r>
    </w:p>
    <w:p w14:paraId="63C84087" w14:textId="77777777" w:rsidR="00B704BF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326C52DD" w14:textId="1DBC422F" w:rsidR="00B704BF" w:rsidRDefault="00B704BF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67455">
        <w:rPr>
          <w:rFonts w:ascii="Arial" w:hAnsi="Arial" w:cs="Arial"/>
          <w:sz w:val="22"/>
          <w:szCs w:val="22"/>
        </w:rPr>
        <w:t xml:space="preserve">W postępowaniu o udzielenie zamówienia pn.: </w:t>
      </w:r>
      <w:r w:rsidRPr="0039058E">
        <w:rPr>
          <w:rFonts w:ascii="Arial" w:hAnsi="Arial" w:cs="Arial"/>
          <w:b/>
          <w:bCs/>
          <w:sz w:val="22"/>
          <w:szCs w:val="22"/>
        </w:rPr>
        <w:t xml:space="preserve">Wdrożenie zaawansowanych 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rozwiązań cyberbezpieczeństwa w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ZWiK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Wierzbica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 w ramach projektu „Cyberbezpieczne Wodociągi”</w:t>
      </w:r>
    </w:p>
    <w:p w14:paraId="5488B71D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00B3BB76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 xml:space="preserve">Ja/MY NIŻEJ PODPISANI </w:t>
      </w:r>
    </w:p>
    <w:p w14:paraId="0A2B42CF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A16D4">
        <w:rPr>
          <w:rFonts w:ascii="Arial" w:hAnsi="Arial" w:cs="Arial"/>
          <w:b/>
          <w:bCs/>
          <w:sz w:val="22"/>
          <w:szCs w:val="22"/>
        </w:rPr>
        <w:t>………………………………………………………..</w:t>
      </w:r>
    </w:p>
    <w:p w14:paraId="38AEC7BB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działając w imieniu i na rzecz:</w:t>
      </w:r>
    </w:p>
    <w:p w14:paraId="24312FAF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</w:t>
      </w:r>
    </w:p>
    <w:p w14:paraId="0DFF072C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(nazwa (firma) dokładny adres Wykonawcy/Wykonawców)</w:t>
      </w:r>
    </w:p>
    <w:p w14:paraId="0BC2D81D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(w przypadku składania oferty przez podmioty występujące wspólnie podać nazwy(firmy) i dokładne adresy wszystkich wspólników spółki cywilnej lub członków konsorcjum)</w:t>
      </w:r>
    </w:p>
    <w:p w14:paraId="4CE97BB2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343B271E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SKŁADAMY OFERTĘ na wykonanie przedmiotu zamówienia zgodnie z treścią Specyfikacji Warunków Zamówienia, zwanej dalej „SWZ”.</w:t>
      </w:r>
    </w:p>
    <w:p w14:paraId="5C58805D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OŚWIADCZAMY, że zapoznaliśmy się z ogłoszeniem o zamówieniu, SWZ oraz wyjaśnieniami i zmianami treści SWZ udostępnionymi przez Zamawiającego i uznajemy się za związanych określonymi w nich postanowieniami oraz zasadami i warunkami, a także wymaganiami postępowania.</w:t>
      </w:r>
    </w:p>
    <w:p w14:paraId="02D71636" w14:textId="31BD9BEF" w:rsidR="00B704BF" w:rsidRPr="00B704BF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704BF">
        <w:rPr>
          <w:rFonts w:ascii="Arial" w:hAnsi="Arial" w:cs="Arial"/>
          <w:b/>
          <w:bCs/>
          <w:sz w:val="22"/>
          <w:szCs w:val="22"/>
        </w:rPr>
        <w:t xml:space="preserve">OFERUJEMY wykonanie przedmiotu zamówienia: </w:t>
      </w:r>
      <w:r w:rsidRPr="00B704BF">
        <w:rPr>
          <w:rFonts w:ascii="Arial" w:hAnsi="Arial" w:cs="Arial"/>
          <w:sz w:val="22"/>
          <w:szCs w:val="22"/>
        </w:rPr>
        <w:t xml:space="preserve">(Należy uzupełnić odpowiednie rubryki) </w:t>
      </w:r>
    </w:p>
    <w:p w14:paraId="5B5163A6" w14:textId="77777777" w:rsidR="00B704BF" w:rsidRPr="00B704BF" w:rsidRDefault="00B704BF" w:rsidP="00B704BF">
      <w:pPr>
        <w:pStyle w:val="Akapitzlist"/>
        <w:spacing w:before="120" w:after="0" w:line="259" w:lineRule="auto"/>
        <w:contextualSpacing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88F430" w14:textId="74577A80" w:rsidR="00B704BF" w:rsidRDefault="00B704BF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704BF">
        <w:rPr>
          <w:rFonts w:ascii="Arial" w:hAnsi="Arial" w:cs="Arial"/>
          <w:b/>
          <w:bCs/>
          <w:sz w:val="22"/>
          <w:szCs w:val="22"/>
          <w:u w:val="single"/>
        </w:rPr>
        <w:t>W wypadku składania oferty wyłącznie na jedną część, proszę usunąć tabelę</w:t>
      </w:r>
      <w:r>
        <w:rPr>
          <w:rFonts w:ascii="Arial" w:hAnsi="Arial" w:cs="Arial"/>
          <w:b/>
          <w:bCs/>
          <w:sz w:val="22"/>
          <w:szCs w:val="22"/>
          <w:u w:val="single"/>
        </w:rPr>
        <w:t>/fragment</w:t>
      </w:r>
      <w:r w:rsidRPr="00B704BF">
        <w:rPr>
          <w:rFonts w:ascii="Arial" w:hAnsi="Arial" w:cs="Arial"/>
          <w:b/>
          <w:bCs/>
          <w:sz w:val="22"/>
          <w:szCs w:val="22"/>
          <w:u w:val="single"/>
        </w:rPr>
        <w:t xml:space="preserve"> dotycząc</w:t>
      </w:r>
      <w:r w:rsidR="00595212">
        <w:rPr>
          <w:rFonts w:ascii="Arial" w:hAnsi="Arial" w:cs="Arial"/>
          <w:b/>
          <w:bCs/>
          <w:sz w:val="22"/>
          <w:szCs w:val="22"/>
          <w:u w:val="single"/>
        </w:rPr>
        <w:t>y</w:t>
      </w:r>
      <w:r w:rsidRPr="00B704BF">
        <w:rPr>
          <w:rFonts w:ascii="Arial" w:hAnsi="Arial" w:cs="Arial"/>
          <w:b/>
          <w:bCs/>
          <w:sz w:val="22"/>
          <w:szCs w:val="22"/>
          <w:u w:val="single"/>
        </w:rPr>
        <w:t xml:space="preserve"> części nieobjętej ofertą</w:t>
      </w:r>
      <w:r>
        <w:rPr>
          <w:rFonts w:ascii="Arial" w:hAnsi="Arial" w:cs="Arial"/>
          <w:b/>
          <w:bCs/>
          <w:sz w:val="22"/>
          <w:szCs w:val="22"/>
          <w:u w:val="single"/>
        </w:rPr>
        <w:t>, przekreślić bądź wpisać „nie dotyczy”.</w:t>
      </w:r>
    </w:p>
    <w:p w14:paraId="341A2B27" w14:textId="77777777" w:rsidR="00B704BF" w:rsidRPr="00B704BF" w:rsidRDefault="00B704BF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0CAEC2" w14:textId="77777777" w:rsidR="00B704BF" w:rsidRPr="008E6AA5" w:rsidRDefault="00B704BF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F5D72">
        <w:rPr>
          <w:rFonts w:ascii="Arial" w:hAnsi="Arial" w:cs="Arial"/>
          <w:b/>
          <w:bCs/>
          <w:sz w:val="22"/>
          <w:szCs w:val="22"/>
        </w:rPr>
        <w:lastRenderedPageBreak/>
        <w:t>CZĘŚĆ PIERWSZA:</w:t>
      </w:r>
    </w:p>
    <w:tbl>
      <w:tblPr>
        <w:tblStyle w:val="Tabela-Siatka"/>
        <w:tblW w:w="10133" w:type="dxa"/>
        <w:tblInd w:w="108" w:type="dxa"/>
        <w:tblLook w:val="04A0" w:firstRow="1" w:lastRow="0" w:firstColumn="1" w:lastColumn="0" w:noHBand="0" w:noVBand="1"/>
      </w:tblPr>
      <w:tblGrid>
        <w:gridCol w:w="2320"/>
        <w:gridCol w:w="2233"/>
        <w:gridCol w:w="3045"/>
        <w:gridCol w:w="1328"/>
        <w:gridCol w:w="1207"/>
      </w:tblGrid>
      <w:tr w:rsidR="00B704BF" w:rsidRPr="00AA16D4" w14:paraId="57CB9519" w14:textId="77777777" w:rsidTr="00B704BF">
        <w:trPr>
          <w:trHeight w:val="153"/>
        </w:trPr>
        <w:tc>
          <w:tcPr>
            <w:tcW w:w="2320" w:type="dxa"/>
          </w:tcPr>
          <w:p w14:paraId="2F98E95F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Rozwiązanie</w:t>
            </w:r>
          </w:p>
        </w:tc>
        <w:tc>
          <w:tcPr>
            <w:tcW w:w="2233" w:type="dxa"/>
          </w:tcPr>
          <w:p w14:paraId="183DB163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Czy oferowane rozwiązanie spełnia minimalne wymogi określone w SWZ*</w:t>
            </w:r>
          </w:p>
        </w:tc>
        <w:tc>
          <w:tcPr>
            <w:tcW w:w="3045" w:type="dxa"/>
          </w:tcPr>
          <w:p w14:paraId="11CAEE92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Model, rok produkcji, oraz producent oferowanego urządzenia/oprogramowania</w:t>
            </w:r>
          </w:p>
        </w:tc>
        <w:tc>
          <w:tcPr>
            <w:tcW w:w="1328" w:type="dxa"/>
          </w:tcPr>
          <w:p w14:paraId="312F1515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 xml:space="preserve">Cena netto </w:t>
            </w:r>
          </w:p>
        </w:tc>
        <w:tc>
          <w:tcPr>
            <w:tcW w:w="1207" w:type="dxa"/>
          </w:tcPr>
          <w:p w14:paraId="76488963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B704BF" w:rsidRPr="00AA16D4" w14:paraId="2D5AD8C0" w14:textId="77777777" w:rsidTr="00B704BF">
        <w:trPr>
          <w:trHeight w:val="153"/>
        </w:trPr>
        <w:tc>
          <w:tcPr>
            <w:tcW w:w="2320" w:type="dxa"/>
          </w:tcPr>
          <w:p w14:paraId="3823BCEB" w14:textId="263DF325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Oprogramowanie antywirusowe</w:t>
            </w:r>
          </w:p>
        </w:tc>
        <w:tc>
          <w:tcPr>
            <w:tcW w:w="2233" w:type="dxa"/>
          </w:tcPr>
          <w:p w14:paraId="4E135F3C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5" w:type="dxa"/>
          </w:tcPr>
          <w:p w14:paraId="58394ECC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990C552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31EEB321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46CF950B" w14:textId="77777777" w:rsidTr="00B704BF">
        <w:trPr>
          <w:trHeight w:val="707"/>
        </w:trPr>
        <w:tc>
          <w:tcPr>
            <w:tcW w:w="2320" w:type="dxa"/>
          </w:tcPr>
          <w:p w14:paraId="1139F679" w14:textId="30F7911D" w:rsidR="00B704BF" w:rsidRPr="00B704BF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Oprogramowanie antyspamowe</w:t>
            </w:r>
          </w:p>
        </w:tc>
        <w:tc>
          <w:tcPr>
            <w:tcW w:w="2233" w:type="dxa"/>
          </w:tcPr>
          <w:p w14:paraId="77B146B0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66F1B9C2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62703000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04EE58C1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7DF7E0AF" w14:textId="77777777" w:rsidTr="00B704BF">
        <w:trPr>
          <w:trHeight w:val="707"/>
        </w:trPr>
        <w:tc>
          <w:tcPr>
            <w:tcW w:w="2320" w:type="dxa"/>
          </w:tcPr>
          <w:p w14:paraId="249591ED" w14:textId="0C3EE69D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 xml:space="preserve">Oprogramowanie </w:t>
            </w:r>
            <w:r>
              <w:rPr>
                <w:rFonts w:ascii="Arial" w:hAnsi="Arial" w:cs="Arial"/>
                <w:sz w:val="22"/>
                <w:szCs w:val="22"/>
              </w:rPr>
              <w:t>do ochrony</w:t>
            </w:r>
            <w:r w:rsidRPr="00694A3B">
              <w:rPr>
                <w:rFonts w:ascii="Arial" w:hAnsi="Arial" w:cs="Arial"/>
                <w:sz w:val="22"/>
                <w:szCs w:val="22"/>
              </w:rPr>
              <w:t xml:space="preserve"> przed </w:t>
            </w:r>
            <w:proofErr w:type="spellStart"/>
            <w:r w:rsidRPr="00694A3B">
              <w:rPr>
                <w:rFonts w:ascii="Arial" w:hAnsi="Arial" w:cs="Arial"/>
                <w:sz w:val="22"/>
                <w:szCs w:val="22"/>
              </w:rPr>
              <w:t>ransomware</w:t>
            </w:r>
            <w:proofErr w:type="spellEnd"/>
          </w:p>
        </w:tc>
        <w:tc>
          <w:tcPr>
            <w:tcW w:w="2233" w:type="dxa"/>
          </w:tcPr>
          <w:p w14:paraId="190BFD27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7BFB82A7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7AD0376D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20EB4D0E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9A331A" w14:paraId="6705C14D" w14:textId="77777777" w:rsidTr="00B704BF">
        <w:trPr>
          <w:trHeight w:val="707"/>
        </w:trPr>
        <w:tc>
          <w:tcPr>
            <w:tcW w:w="2320" w:type="dxa"/>
          </w:tcPr>
          <w:p w14:paraId="2973882C" w14:textId="5B2C3429" w:rsidR="00B704BF" w:rsidRPr="00B704BF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</w:pPr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t xml:space="preserve">Oprogramowanie </w:t>
            </w:r>
            <w:proofErr w:type="spellStart"/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t>typu</w:t>
            </w:r>
            <w:proofErr w:type="spellEnd"/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t xml:space="preserve"> XDR (Extended Detection and Response)</w:t>
            </w:r>
          </w:p>
        </w:tc>
        <w:tc>
          <w:tcPr>
            <w:tcW w:w="2233" w:type="dxa"/>
          </w:tcPr>
          <w:p w14:paraId="503BB75B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</w:tcPr>
          <w:p w14:paraId="1DF600D1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Align w:val="bottom"/>
          </w:tcPr>
          <w:p w14:paraId="38B20B39" w14:textId="5331D492" w:rsidR="00B704BF" w:rsidRPr="00A96FE8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07" w:type="dxa"/>
            <w:vAlign w:val="bottom"/>
          </w:tcPr>
          <w:p w14:paraId="5A9D7E5E" w14:textId="39B4CADE" w:rsidR="00B704BF" w:rsidRPr="00A96FE8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B704BF" w:rsidRPr="00AA16D4" w14:paraId="20EDB547" w14:textId="77777777" w:rsidTr="00B704BF">
        <w:trPr>
          <w:trHeight w:val="707"/>
        </w:trPr>
        <w:tc>
          <w:tcPr>
            <w:tcW w:w="2320" w:type="dxa"/>
          </w:tcPr>
          <w:p w14:paraId="62D5890D" w14:textId="7ED7466D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System NGFW</w:t>
            </w:r>
            <w:r>
              <w:rPr>
                <w:rFonts w:ascii="Arial" w:hAnsi="Arial" w:cs="Arial"/>
                <w:sz w:val="22"/>
                <w:szCs w:val="22"/>
              </w:rPr>
              <w:t xml:space="preserve"> – oprogramowanie NGFW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FireWall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wraz z platformą sprzętową</w:t>
            </w:r>
          </w:p>
        </w:tc>
        <w:tc>
          <w:tcPr>
            <w:tcW w:w="2233" w:type="dxa"/>
          </w:tcPr>
          <w:p w14:paraId="34F7AF02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1D01C02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6735B5F7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1292B31A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3930FD76" w14:textId="77777777" w:rsidTr="00B704BF">
        <w:trPr>
          <w:trHeight w:val="707"/>
        </w:trPr>
        <w:tc>
          <w:tcPr>
            <w:tcW w:w="2320" w:type="dxa"/>
          </w:tcPr>
          <w:p w14:paraId="5A502D8C" w14:textId="57F15018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Certyfikaty SSL</w:t>
            </w:r>
            <w:r>
              <w:rPr>
                <w:rFonts w:ascii="Arial" w:hAnsi="Arial" w:cs="Arial"/>
                <w:sz w:val="22"/>
                <w:szCs w:val="22"/>
              </w:rPr>
              <w:t xml:space="preserve"> serwisów internetowych</w:t>
            </w:r>
          </w:p>
        </w:tc>
        <w:tc>
          <w:tcPr>
            <w:tcW w:w="2233" w:type="dxa"/>
          </w:tcPr>
          <w:p w14:paraId="50F03C02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2B3B0500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0AD5251" w14:textId="586E3152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20F02E68" w14:textId="16670B75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3C5991FC" w14:textId="77777777" w:rsidTr="00B704BF">
        <w:trPr>
          <w:trHeight w:val="707"/>
        </w:trPr>
        <w:tc>
          <w:tcPr>
            <w:tcW w:w="2320" w:type="dxa"/>
          </w:tcPr>
          <w:p w14:paraId="27785BC1" w14:textId="339B33CC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 xml:space="preserve">Serwer </w:t>
            </w:r>
            <w:r>
              <w:rPr>
                <w:rFonts w:ascii="Arial" w:hAnsi="Arial" w:cs="Arial"/>
                <w:sz w:val="22"/>
                <w:szCs w:val="22"/>
              </w:rPr>
              <w:t xml:space="preserve">do wykonywania kopii zapasowych (w tym z usługą/licencją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deduplikacji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33" w:type="dxa"/>
          </w:tcPr>
          <w:p w14:paraId="4F64C451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67CC4305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23410BA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4272775A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017DEF6D" w14:textId="77777777" w:rsidTr="00B704BF">
        <w:trPr>
          <w:trHeight w:val="707"/>
        </w:trPr>
        <w:tc>
          <w:tcPr>
            <w:tcW w:w="2320" w:type="dxa"/>
          </w:tcPr>
          <w:p w14:paraId="534245AA" w14:textId="71B98601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Oprogramowanie do zarządzania tożsamością i dostępem</w:t>
            </w:r>
          </w:p>
        </w:tc>
        <w:tc>
          <w:tcPr>
            <w:tcW w:w="2233" w:type="dxa"/>
          </w:tcPr>
          <w:p w14:paraId="307771C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7154FC7D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64674AC2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69ABDE5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62E9959E" w14:textId="77777777" w:rsidTr="00B704BF">
        <w:trPr>
          <w:trHeight w:val="707"/>
        </w:trPr>
        <w:tc>
          <w:tcPr>
            <w:tcW w:w="2320" w:type="dxa"/>
          </w:tcPr>
          <w:p w14:paraId="5756DC13" w14:textId="5F35E9D3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 xml:space="preserve">Zarządzalne urządzenia sieciowe z obsługą VLAN, </w:t>
            </w:r>
            <w:proofErr w:type="spellStart"/>
            <w:r w:rsidRPr="00694A3B">
              <w:rPr>
                <w:rFonts w:ascii="Arial" w:hAnsi="Arial" w:cs="Arial"/>
                <w:sz w:val="22"/>
                <w:szCs w:val="22"/>
              </w:rPr>
              <w:t>MACsec</w:t>
            </w:r>
            <w:proofErr w:type="spellEnd"/>
            <w:r w:rsidRPr="00694A3B">
              <w:rPr>
                <w:rFonts w:ascii="Arial" w:hAnsi="Arial" w:cs="Arial"/>
                <w:sz w:val="22"/>
                <w:szCs w:val="22"/>
              </w:rPr>
              <w:t>, standardu 802.1X (switch)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694A3B">
              <w:rPr>
                <w:rFonts w:ascii="Arial" w:hAnsi="Arial" w:cs="Arial"/>
                <w:sz w:val="22"/>
                <w:szCs w:val="22"/>
              </w:rPr>
              <w:t>Przełącznik sieciowy</w:t>
            </w:r>
            <w:r>
              <w:rPr>
                <w:rFonts w:ascii="Arial" w:hAnsi="Arial" w:cs="Arial"/>
                <w:sz w:val="22"/>
                <w:szCs w:val="22"/>
              </w:rPr>
              <w:t xml:space="preserve"> - 3 szt.</w:t>
            </w:r>
          </w:p>
        </w:tc>
        <w:tc>
          <w:tcPr>
            <w:tcW w:w="2233" w:type="dxa"/>
          </w:tcPr>
          <w:p w14:paraId="3A459693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1AAE6A42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49BE1461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>Cena za 1 szt.:</w:t>
            </w:r>
          </w:p>
          <w:p w14:paraId="2A9878C5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B88637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 xml:space="preserve">Cena za 3 szt.: </w:t>
            </w:r>
          </w:p>
          <w:p w14:paraId="302F2C30" w14:textId="217217C4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4D86D3DB" w14:textId="77777777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>Cena za 1 szt.:</w:t>
            </w:r>
          </w:p>
          <w:p w14:paraId="487A5DA3" w14:textId="77777777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671155" w14:textId="77777777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 xml:space="preserve">Cena za 3 szt.: </w:t>
            </w:r>
          </w:p>
          <w:p w14:paraId="1CBEE87C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9A331A" w14:paraId="29300FD6" w14:textId="77777777" w:rsidTr="00B704BF">
        <w:trPr>
          <w:trHeight w:val="707"/>
        </w:trPr>
        <w:tc>
          <w:tcPr>
            <w:tcW w:w="2320" w:type="dxa"/>
          </w:tcPr>
          <w:p w14:paraId="361DAD8F" w14:textId="5EDDF74C" w:rsidR="00B704BF" w:rsidRPr="00B704BF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t xml:space="preserve">Oprogramowanie SIEM (Security </w:t>
            </w:r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Information and Event Management)</w:t>
            </w:r>
          </w:p>
        </w:tc>
        <w:tc>
          <w:tcPr>
            <w:tcW w:w="2233" w:type="dxa"/>
          </w:tcPr>
          <w:p w14:paraId="2B9814A7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</w:tcPr>
          <w:p w14:paraId="045D0C02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Align w:val="bottom"/>
          </w:tcPr>
          <w:p w14:paraId="00A26B31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07" w:type="dxa"/>
            <w:vAlign w:val="bottom"/>
          </w:tcPr>
          <w:p w14:paraId="71F6EEB2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B704BF" w:rsidRPr="00AA16D4" w14:paraId="0A84AB32" w14:textId="77777777" w:rsidTr="00B704BF">
        <w:trPr>
          <w:trHeight w:val="707"/>
        </w:trPr>
        <w:tc>
          <w:tcPr>
            <w:tcW w:w="2320" w:type="dxa"/>
          </w:tcPr>
          <w:p w14:paraId="33DC5CC9" w14:textId="3BFD8161" w:rsidR="00B704BF" w:rsidRPr="003768DD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Szafa RACK do produktów i rozwiązań z zakresu bezpieczeństwa</w:t>
            </w:r>
          </w:p>
        </w:tc>
        <w:tc>
          <w:tcPr>
            <w:tcW w:w="2233" w:type="dxa"/>
          </w:tcPr>
          <w:p w14:paraId="27E04EE8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633FE37C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506F7A5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1757487D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00449E47" w14:textId="77777777" w:rsidTr="00B704BF">
        <w:trPr>
          <w:trHeight w:val="707"/>
        </w:trPr>
        <w:tc>
          <w:tcPr>
            <w:tcW w:w="2320" w:type="dxa"/>
          </w:tcPr>
          <w:p w14:paraId="1EA85117" w14:textId="1EE8E851" w:rsidR="00B704BF" w:rsidRPr="003768DD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Network Attached Storage (NAS)</w:t>
            </w:r>
          </w:p>
        </w:tc>
        <w:tc>
          <w:tcPr>
            <w:tcW w:w="2233" w:type="dxa"/>
          </w:tcPr>
          <w:p w14:paraId="3A3BB47A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1F876CFC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96CD006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4E752CCD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19B4435D" w14:textId="77777777" w:rsidTr="00B704BF">
        <w:trPr>
          <w:trHeight w:val="707"/>
        </w:trPr>
        <w:tc>
          <w:tcPr>
            <w:tcW w:w="2320" w:type="dxa"/>
          </w:tcPr>
          <w:p w14:paraId="6378A930" w14:textId="4C0A7727" w:rsidR="00B704BF" w:rsidRPr="003768DD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Oprogramowanie typu Menadżer logó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</w:p>
        </w:tc>
        <w:tc>
          <w:tcPr>
            <w:tcW w:w="2233" w:type="dxa"/>
          </w:tcPr>
          <w:p w14:paraId="26FF7467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31214CBD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7735F5E3" w14:textId="6ED1D1D6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2F884462" w14:textId="026BE6BF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1375247C" w14:textId="77777777" w:rsidTr="00B704BF">
        <w:trPr>
          <w:trHeight w:val="707"/>
        </w:trPr>
        <w:tc>
          <w:tcPr>
            <w:tcW w:w="2320" w:type="dxa"/>
          </w:tcPr>
          <w:p w14:paraId="3388FF82" w14:textId="11A32BD5" w:rsidR="00B704BF" w:rsidRPr="003768DD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Oprogramowanie do monitorowania infrastruktury informatycznej</w:t>
            </w:r>
          </w:p>
        </w:tc>
        <w:tc>
          <w:tcPr>
            <w:tcW w:w="2233" w:type="dxa"/>
          </w:tcPr>
          <w:p w14:paraId="29BEE4F6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1B6276D4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B75651B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51B4783A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39D13960" w14:textId="77777777" w:rsidTr="00B704BF">
        <w:trPr>
          <w:trHeight w:val="707"/>
        </w:trPr>
        <w:tc>
          <w:tcPr>
            <w:tcW w:w="2320" w:type="dxa"/>
          </w:tcPr>
          <w:p w14:paraId="1AD45C1D" w14:textId="5B12CE3C" w:rsidR="00B704BF" w:rsidRPr="00694A3B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System wirtualizacyjny dedykowany do systemów, na których zostanie zainstalowanych produkt z zakresu cyberbezpieczeństwa</w:t>
            </w:r>
          </w:p>
        </w:tc>
        <w:tc>
          <w:tcPr>
            <w:tcW w:w="2233" w:type="dxa"/>
          </w:tcPr>
          <w:p w14:paraId="5FDE76A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747B1F16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32648C33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56634815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18985D1C" w14:textId="77777777" w:rsidTr="00B704BF">
        <w:trPr>
          <w:trHeight w:val="707"/>
        </w:trPr>
        <w:tc>
          <w:tcPr>
            <w:tcW w:w="2320" w:type="dxa"/>
          </w:tcPr>
          <w:p w14:paraId="3BB546BE" w14:textId="1BB7F11E" w:rsidR="00B704BF" w:rsidRPr="00694A3B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System operacyjny i/lub licencje dostępowe (również rozbudowa licencji do już istniejącego systemu), na których zainstalowany będzie system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94A3B">
              <w:rPr>
                <w:rFonts w:ascii="Arial" w:hAnsi="Arial" w:cs="Arial"/>
                <w:sz w:val="22"/>
                <w:szCs w:val="22"/>
              </w:rPr>
              <w:t>lub wdrożone rozwiązanie z zakresu cyberbezpieczeństwa</w:t>
            </w:r>
          </w:p>
        </w:tc>
        <w:tc>
          <w:tcPr>
            <w:tcW w:w="2233" w:type="dxa"/>
          </w:tcPr>
          <w:p w14:paraId="3467C5BC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0C19878E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4A72064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1368051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1B986A2E" w14:textId="77777777" w:rsidTr="00B704BF">
        <w:trPr>
          <w:trHeight w:val="707"/>
        </w:trPr>
        <w:tc>
          <w:tcPr>
            <w:tcW w:w="2320" w:type="dxa"/>
          </w:tcPr>
          <w:p w14:paraId="105D0676" w14:textId="1DB38F54" w:rsidR="00B704BF" w:rsidRPr="00694A3B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 xml:space="preserve">Access Point </w:t>
            </w:r>
            <w:proofErr w:type="spellStart"/>
            <w:r w:rsidRPr="00694A3B">
              <w:rPr>
                <w:rFonts w:ascii="Arial" w:hAnsi="Arial" w:cs="Arial"/>
                <w:sz w:val="22"/>
                <w:szCs w:val="22"/>
              </w:rPr>
              <w:t>WiFi</w:t>
            </w:r>
            <w:proofErr w:type="spellEnd"/>
            <w:r w:rsidRPr="00694A3B">
              <w:rPr>
                <w:rFonts w:ascii="Arial" w:hAnsi="Arial" w:cs="Arial"/>
                <w:sz w:val="22"/>
                <w:szCs w:val="22"/>
              </w:rPr>
              <w:t xml:space="preserve"> z obsługą standardu 802.1x oraz WPA3-Enterprise</w:t>
            </w:r>
          </w:p>
        </w:tc>
        <w:tc>
          <w:tcPr>
            <w:tcW w:w="2233" w:type="dxa"/>
          </w:tcPr>
          <w:p w14:paraId="5BCD8D0B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77A8D754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2359A6C8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4160047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AA16D4" w14:paraId="7A42DE47" w14:textId="77777777" w:rsidTr="00B704BF">
        <w:trPr>
          <w:trHeight w:val="707"/>
        </w:trPr>
        <w:tc>
          <w:tcPr>
            <w:tcW w:w="2320" w:type="dxa"/>
          </w:tcPr>
          <w:p w14:paraId="7E7DCE6D" w14:textId="4749A7B4" w:rsidR="00B704BF" w:rsidRPr="00694A3B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A3B">
              <w:rPr>
                <w:rFonts w:ascii="Arial" w:hAnsi="Arial" w:cs="Arial"/>
                <w:sz w:val="22"/>
                <w:szCs w:val="22"/>
              </w:rPr>
              <w:t>Urządzeni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94A3B">
              <w:rPr>
                <w:rFonts w:ascii="Arial" w:hAnsi="Arial" w:cs="Arial"/>
                <w:sz w:val="22"/>
                <w:szCs w:val="22"/>
              </w:rPr>
              <w:t xml:space="preserve"> typu UPS do produktów i rozwiązań z zakresu bezpieczeństwa</w:t>
            </w:r>
          </w:p>
        </w:tc>
        <w:tc>
          <w:tcPr>
            <w:tcW w:w="2233" w:type="dxa"/>
          </w:tcPr>
          <w:p w14:paraId="3B6517A5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5" w:type="dxa"/>
          </w:tcPr>
          <w:p w14:paraId="3048EC16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8" w:type="dxa"/>
            <w:vAlign w:val="bottom"/>
          </w:tcPr>
          <w:p w14:paraId="7895C4FB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24B2CBD8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B704BF" w14:paraId="3248936F" w14:textId="77777777" w:rsidTr="00B704BF">
        <w:trPr>
          <w:trHeight w:val="707"/>
        </w:trPr>
        <w:tc>
          <w:tcPr>
            <w:tcW w:w="2320" w:type="dxa"/>
          </w:tcPr>
          <w:p w14:paraId="6CC9B9B4" w14:textId="2DF35BD5" w:rsidR="00B704BF" w:rsidRPr="00B704BF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t xml:space="preserve">UTM (Unified Threat Management) – </w:t>
            </w:r>
            <w:r w:rsidR="000C3C1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CD0A1A">
              <w:rPr>
                <w:rFonts w:ascii="Arial" w:hAnsi="Arial" w:cs="Arial"/>
                <w:sz w:val="22"/>
                <w:szCs w:val="22"/>
                <w:lang w:val="en-US"/>
              </w:rPr>
              <w:t xml:space="preserve"> szt.</w:t>
            </w:r>
          </w:p>
        </w:tc>
        <w:tc>
          <w:tcPr>
            <w:tcW w:w="2233" w:type="dxa"/>
          </w:tcPr>
          <w:p w14:paraId="11E622E8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</w:tcPr>
          <w:p w14:paraId="44D5E324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Align w:val="bottom"/>
          </w:tcPr>
          <w:p w14:paraId="19423E41" w14:textId="77777777" w:rsidR="00B704BF" w:rsidRPr="00A96FE8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6FE8">
              <w:rPr>
                <w:rFonts w:ascii="Arial" w:hAnsi="Arial" w:cs="Arial"/>
                <w:sz w:val="22"/>
                <w:szCs w:val="22"/>
              </w:rPr>
              <w:t xml:space="preserve">Cena za 1 szt.: </w:t>
            </w:r>
          </w:p>
          <w:p w14:paraId="47DCA6F9" w14:textId="77777777" w:rsidR="00B704BF" w:rsidRPr="00A96FE8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962AC9" w14:textId="60E65AAC" w:rsidR="00B704BF" w:rsidRPr="00A96FE8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6FE8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="00D929FB">
              <w:rPr>
                <w:rFonts w:ascii="Arial" w:hAnsi="Arial" w:cs="Arial"/>
                <w:sz w:val="22"/>
                <w:szCs w:val="22"/>
              </w:rPr>
              <w:t>3</w:t>
            </w:r>
            <w:r w:rsidRPr="00A96FE8">
              <w:rPr>
                <w:rFonts w:ascii="Arial" w:hAnsi="Arial" w:cs="Arial"/>
                <w:sz w:val="22"/>
                <w:szCs w:val="22"/>
              </w:rPr>
              <w:t xml:space="preserve"> szt.: </w:t>
            </w:r>
          </w:p>
          <w:p w14:paraId="5C77B325" w14:textId="4A31353D" w:rsidR="00B704BF" w:rsidRPr="00A96FE8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62C30D24" w14:textId="77777777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lastRenderedPageBreak/>
              <w:t xml:space="preserve">Cena za 1 szt.: </w:t>
            </w:r>
          </w:p>
          <w:p w14:paraId="6FDC1A0C" w14:textId="77777777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E03019" w14:textId="01F04C25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="00D929FB">
              <w:rPr>
                <w:rFonts w:ascii="Arial" w:hAnsi="Arial" w:cs="Arial"/>
                <w:sz w:val="22"/>
                <w:szCs w:val="22"/>
              </w:rPr>
              <w:t>3</w:t>
            </w:r>
            <w:r w:rsidRPr="00B704BF">
              <w:rPr>
                <w:rFonts w:ascii="Arial" w:hAnsi="Arial" w:cs="Arial"/>
                <w:sz w:val="22"/>
                <w:szCs w:val="22"/>
              </w:rPr>
              <w:t xml:space="preserve"> szt.: </w:t>
            </w:r>
          </w:p>
          <w:p w14:paraId="77206ED3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04BF" w:rsidRPr="00B704BF" w14:paraId="4FC85EBD" w14:textId="77777777" w:rsidTr="00B704BF">
        <w:trPr>
          <w:trHeight w:val="707"/>
        </w:trPr>
        <w:tc>
          <w:tcPr>
            <w:tcW w:w="2320" w:type="dxa"/>
          </w:tcPr>
          <w:p w14:paraId="3C85CC63" w14:textId="4B8830D3" w:rsidR="00B704BF" w:rsidRPr="00CD0A1A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018D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VPN (Virtual Private Network)</w:t>
            </w:r>
          </w:p>
        </w:tc>
        <w:tc>
          <w:tcPr>
            <w:tcW w:w="2233" w:type="dxa"/>
          </w:tcPr>
          <w:p w14:paraId="73FEC13C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</w:tcPr>
          <w:p w14:paraId="0F4821BF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Align w:val="bottom"/>
          </w:tcPr>
          <w:p w14:paraId="5D43551B" w14:textId="77777777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07" w:type="dxa"/>
            <w:vAlign w:val="bottom"/>
          </w:tcPr>
          <w:p w14:paraId="7B24D9E7" w14:textId="77777777" w:rsidR="00B704BF" w:rsidRPr="00B704BF" w:rsidRDefault="00B704BF" w:rsidP="00B704BF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58D338AB" w14:textId="77777777" w:rsidTr="00B704BF">
        <w:trPr>
          <w:trHeight w:val="707"/>
        </w:trPr>
        <w:tc>
          <w:tcPr>
            <w:tcW w:w="7598" w:type="dxa"/>
            <w:gridSpan w:val="3"/>
          </w:tcPr>
          <w:p w14:paraId="1005739B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ŁĄCZNIE:</w:t>
            </w:r>
          </w:p>
        </w:tc>
        <w:tc>
          <w:tcPr>
            <w:tcW w:w="1328" w:type="dxa"/>
            <w:vAlign w:val="bottom"/>
          </w:tcPr>
          <w:p w14:paraId="3C30AA85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vAlign w:val="bottom"/>
          </w:tcPr>
          <w:p w14:paraId="320A8669" w14:textId="77777777" w:rsidR="00B704BF" w:rsidRPr="003768DD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BE8F332" w14:textId="77777777" w:rsidR="00A96FE8" w:rsidRDefault="00A96FE8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661843F" w14:textId="61AB18F2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b/>
          <w:bCs/>
          <w:sz w:val="22"/>
          <w:szCs w:val="22"/>
        </w:rPr>
        <w:t>*</w:t>
      </w:r>
      <w:r w:rsidRPr="00AA16D4">
        <w:rPr>
          <w:rFonts w:ascii="Arial" w:hAnsi="Arial" w:cs="Arial"/>
          <w:sz w:val="22"/>
          <w:szCs w:val="22"/>
        </w:rPr>
        <w:t>należy wpisać odpowiednio TAK/NIE</w:t>
      </w:r>
    </w:p>
    <w:p w14:paraId="061B20E8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59CA2AB6" w14:textId="03A00C96" w:rsidR="00B704BF" w:rsidRPr="00A75181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A75181">
        <w:rPr>
          <w:rFonts w:ascii="Arial" w:eastAsia="Arial" w:hAnsi="Arial" w:cs="Arial"/>
          <w:b/>
          <w:color w:val="000000"/>
          <w:sz w:val="22"/>
          <w:szCs w:val="22"/>
        </w:rPr>
        <w:t xml:space="preserve">Termin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realizacji w ramach Części Pierwszej </w:t>
      </w:r>
      <w:r w:rsidRPr="00A75181">
        <w:rPr>
          <w:rFonts w:ascii="Arial" w:eastAsia="Arial" w:hAnsi="Arial" w:cs="Arial"/>
          <w:b/>
          <w:color w:val="000000"/>
          <w:sz w:val="22"/>
          <w:szCs w:val="22"/>
        </w:rPr>
        <w:t xml:space="preserve">(T) </w:t>
      </w:r>
      <w:r w:rsidRPr="00A75181">
        <w:rPr>
          <w:rFonts w:ascii="Arial" w:hAnsi="Arial" w:cs="Arial"/>
          <w:sz w:val="22"/>
          <w:szCs w:val="22"/>
        </w:rPr>
        <w:t>– zaznaczyć we właściwym miejscu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8"/>
        <w:gridCol w:w="4820"/>
      </w:tblGrid>
      <w:tr w:rsidR="00B704BF" w:rsidRPr="00AA16D4" w14:paraId="690085B0" w14:textId="77777777" w:rsidTr="00146574">
        <w:tc>
          <w:tcPr>
            <w:tcW w:w="4808" w:type="dxa"/>
          </w:tcPr>
          <w:p w14:paraId="3BD57E6E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termin</w:t>
            </w:r>
          </w:p>
        </w:tc>
        <w:tc>
          <w:tcPr>
            <w:tcW w:w="4820" w:type="dxa"/>
          </w:tcPr>
          <w:p w14:paraId="08601489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Miejsce na X</w:t>
            </w:r>
          </w:p>
        </w:tc>
      </w:tr>
      <w:tr w:rsidR="00B704BF" w:rsidRPr="00AA16D4" w14:paraId="7CF632AE" w14:textId="77777777" w:rsidTr="00146574">
        <w:tc>
          <w:tcPr>
            <w:tcW w:w="4808" w:type="dxa"/>
          </w:tcPr>
          <w:p w14:paraId="3656E3DE" w14:textId="6B2B14B1" w:rsidR="00B704BF" w:rsidRPr="00AA16D4" w:rsidRDefault="009A331A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 dni</w:t>
            </w:r>
          </w:p>
        </w:tc>
        <w:tc>
          <w:tcPr>
            <w:tcW w:w="4820" w:type="dxa"/>
          </w:tcPr>
          <w:p w14:paraId="3E708048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38BB4F11" w14:textId="77777777" w:rsidTr="00146574">
        <w:tc>
          <w:tcPr>
            <w:tcW w:w="4808" w:type="dxa"/>
          </w:tcPr>
          <w:p w14:paraId="0C0325F7" w14:textId="5D7B8155" w:rsidR="00B704BF" w:rsidRPr="00AA16D4" w:rsidRDefault="009A331A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dni</w:t>
            </w:r>
          </w:p>
        </w:tc>
        <w:tc>
          <w:tcPr>
            <w:tcW w:w="4820" w:type="dxa"/>
          </w:tcPr>
          <w:p w14:paraId="6FD425CE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6A485CF0" w14:textId="77777777" w:rsidTr="00146574">
        <w:tc>
          <w:tcPr>
            <w:tcW w:w="4808" w:type="dxa"/>
          </w:tcPr>
          <w:p w14:paraId="04D50324" w14:textId="5B2754E7" w:rsidR="00B704BF" w:rsidRPr="00AA16D4" w:rsidRDefault="009A331A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dni</w:t>
            </w:r>
          </w:p>
        </w:tc>
        <w:tc>
          <w:tcPr>
            <w:tcW w:w="4820" w:type="dxa"/>
          </w:tcPr>
          <w:p w14:paraId="7AE625E3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225D8B" w14:textId="155125B6" w:rsidR="00B704BF" w:rsidRPr="004C36E5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 w:rsidRPr="000C6F7B">
        <w:rPr>
          <w:rFonts w:ascii="Arial" w:hAnsi="Arial" w:cs="Arial"/>
          <w:b/>
          <w:bCs/>
          <w:sz w:val="22"/>
          <w:szCs w:val="22"/>
        </w:rPr>
        <w:t xml:space="preserve">Brak zaznaczenia skutkuje uznaniem terminu </w:t>
      </w:r>
      <w:r w:rsidR="009A331A">
        <w:rPr>
          <w:rFonts w:ascii="Arial" w:hAnsi="Arial" w:cs="Arial"/>
          <w:b/>
          <w:bCs/>
          <w:sz w:val="22"/>
          <w:szCs w:val="22"/>
        </w:rPr>
        <w:t>90 dni</w:t>
      </w:r>
      <w:r w:rsidRPr="000C6F7B">
        <w:rPr>
          <w:rFonts w:ascii="Arial" w:hAnsi="Arial" w:cs="Arial"/>
          <w:b/>
          <w:bCs/>
          <w:sz w:val="22"/>
          <w:szCs w:val="22"/>
        </w:rPr>
        <w:t xml:space="preserve"> i przyznania „0” punktów. Brak zaznaczenia lub zaznaczenie więcej niż jednej pozycji skutkuje uznaniem najdłuższego okresu. </w:t>
      </w:r>
    </w:p>
    <w:p w14:paraId="487812A7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</w:p>
    <w:p w14:paraId="24694990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</w:p>
    <w:p w14:paraId="417076F2" w14:textId="77777777" w:rsidR="00B704BF" w:rsidRPr="008E6AA5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CZĘŚĆ DRUGA:</w:t>
      </w:r>
    </w:p>
    <w:tbl>
      <w:tblPr>
        <w:tblStyle w:val="Tabela-Siatka"/>
        <w:tblW w:w="10133" w:type="dxa"/>
        <w:tblInd w:w="108" w:type="dxa"/>
        <w:tblLook w:val="04A0" w:firstRow="1" w:lastRow="0" w:firstColumn="1" w:lastColumn="0" w:noHBand="0" w:noVBand="1"/>
      </w:tblPr>
      <w:tblGrid>
        <w:gridCol w:w="2127"/>
        <w:gridCol w:w="1784"/>
        <w:gridCol w:w="3076"/>
        <w:gridCol w:w="1681"/>
        <w:gridCol w:w="1465"/>
      </w:tblGrid>
      <w:tr w:rsidR="00B704BF" w:rsidRPr="00AA16D4" w14:paraId="23588874" w14:textId="77777777" w:rsidTr="00146574">
        <w:trPr>
          <w:trHeight w:val="153"/>
        </w:trPr>
        <w:tc>
          <w:tcPr>
            <w:tcW w:w="2127" w:type="dxa"/>
          </w:tcPr>
          <w:p w14:paraId="128FF96F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Rozwiązanie</w:t>
            </w:r>
          </w:p>
        </w:tc>
        <w:tc>
          <w:tcPr>
            <w:tcW w:w="1784" w:type="dxa"/>
          </w:tcPr>
          <w:p w14:paraId="3860D0CC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Czy oferowane rozwiązanie spełnia minimalne wymogi określone w SWZ*</w:t>
            </w:r>
          </w:p>
        </w:tc>
        <w:tc>
          <w:tcPr>
            <w:tcW w:w="3076" w:type="dxa"/>
          </w:tcPr>
          <w:p w14:paraId="7536E1CC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Model, rok produkcji, oraz producent oferowanego urządzenia/oprogramowania</w:t>
            </w:r>
          </w:p>
        </w:tc>
        <w:tc>
          <w:tcPr>
            <w:tcW w:w="1681" w:type="dxa"/>
          </w:tcPr>
          <w:p w14:paraId="55813815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 xml:space="preserve">Cena netto </w:t>
            </w:r>
          </w:p>
        </w:tc>
        <w:tc>
          <w:tcPr>
            <w:tcW w:w="1465" w:type="dxa"/>
          </w:tcPr>
          <w:p w14:paraId="595169E6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B704BF" w:rsidRPr="00AA16D4" w14:paraId="5CAA8D55" w14:textId="77777777" w:rsidTr="00146574">
        <w:trPr>
          <w:trHeight w:val="153"/>
        </w:trPr>
        <w:tc>
          <w:tcPr>
            <w:tcW w:w="2127" w:type="dxa"/>
          </w:tcPr>
          <w:p w14:paraId="16779333" w14:textId="175404FC" w:rsidR="00B704BF" w:rsidRPr="00AA16D4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>Mobilny agregat prądotwórczy – 1 szt.</w:t>
            </w:r>
          </w:p>
        </w:tc>
        <w:tc>
          <w:tcPr>
            <w:tcW w:w="1784" w:type="dxa"/>
          </w:tcPr>
          <w:p w14:paraId="0456C2D4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6" w:type="dxa"/>
          </w:tcPr>
          <w:p w14:paraId="0F7CF471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  <w:vAlign w:val="bottom"/>
          </w:tcPr>
          <w:p w14:paraId="47BA5A15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5" w:type="dxa"/>
            <w:vAlign w:val="bottom"/>
          </w:tcPr>
          <w:p w14:paraId="531EB8F6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6A58508F" w14:textId="77777777" w:rsidTr="00146574">
        <w:trPr>
          <w:trHeight w:val="153"/>
        </w:trPr>
        <w:tc>
          <w:tcPr>
            <w:tcW w:w="2127" w:type="dxa"/>
          </w:tcPr>
          <w:p w14:paraId="15FCD929" w14:textId="6644EB24" w:rsidR="00B704BF" w:rsidRPr="003768DD" w:rsidRDefault="00B704BF" w:rsidP="00B704BF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4BF">
              <w:rPr>
                <w:rFonts w:ascii="Arial" w:hAnsi="Arial" w:cs="Arial"/>
                <w:sz w:val="22"/>
                <w:szCs w:val="22"/>
              </w:rPr>
              <w:t>Przyłącze elektryczne do agregatu prądotwórczego (projekt, wykonanie)</w:t>
            </w:r>
          </w:p>
        </w:tc>
        <w:tc>
          <w:tcPr>
            <w:tcW w:w="1784" w:type="dxa"/>
          </w:tcPr>
          <w:p w14:paraId="2023C739" w14:textId="46052C31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04BF">
              <w:rPr>
                <w:rFonts w:ascii="Arial" w:hAnsi="Arial" w:cs="Arial"/>
                <w:b/>
                <w:bCs/>
                <w:sz w:val="22"/>
                <w:szCs w:val="22"/>
              </w:rPr>
              <w:t>ND.</w:t>
            </w:r>
          </w:p>
        </w:tc>
        <w:tc>
          <w:tcPr>
            <w:tcW w:w="3076" w:type="dxa"/>
          </w:tcPr>
          <w:p w14:paraId="179E9A92" w14:textId="4F7D3BF3" w:rsidR="00B704BF" w:rsidRPr="00B704BF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04BF">
              <w:rPr>
                <w:rFonts w:ascii="Arial" w:hAnsi="Arial" w:cs="Arial"/>
                <w:b/>
                <w:bCs/>
                <w:sz w:val="22"/>
                <w:szCs w:val="22"/>
              </w:rPr>
              <w:t>ND.</w:t>
            </w:r>
          </w:p>
        </w:tc>
        <w:tc>
          <w:tcPr>
            <w:tcW w:w="1681" w:type="dxa"/>
            <w:vAlign w:val="bottom"/>
          </w:tcPr>
          <w:p w14:paraId="3A9C83BE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5" w:type="dxa"/>
            <w:vAlign w:val="bottom"/>
          </w:tcPr>
          <w:p w14:paraId="2176EC6A" w14:textId="77777777" w:rsidR="00B704BF" w:rsidRPr="00AA16D4" w:rsidRDefault="00B704BF" w:rsidP="00146574">
            <w:pPr>
              <w:pStyle w:val="Akapitzlist"/>
              <w:spacing w:before="120" w:after="0" w:line="259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1764AD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b/>
          <w:bCs/>
          <w:sz w:val="22"/>
          <w:szCs w:val="22"/>
        </w:rPr>
        <w:t>*</w:t>
      </w:r>
      <w:r w:rsidRPr="00AA16D4">
        <w:rPr>
          <w:rFonts w:ascii="Arial" w:hAnsi="Arial" w:cs="Arial"/>
          <w:sz w:val="22"/>
          <w:szCs w:val="22"/>
        </w:rPr>
        <w:t>należy wpisać odpowiednio TAK/NIE</w:t>
      </w:r>
    </w:p>
    <w:p w14:paraId="717E1BCF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0DFDC1AC" w14:textId="72A7CF77" w:rsidR="00B704BF" w:rsidRPr="00A75181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A75181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Termin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realizacji w ramach Części Drugiej </w:t>
      </w:r>
      <w:r w:rsidRPr="00A75181">
        <w:rPr>
          <w:rFonts w:ascii="Arial" w:eastAsia="Arial" w:hAnsi="Arial" w:cs="Arial"/>
          <w:b/>
          <w:color w:val="000000"/>
          <w:sz w:val="22"/>
          <w:szCs w:val="22"/>
        </w:rPr>
        <w:t xml:space="preserve">(T) </w:t>
      </w:r>
      <w:r w:rsidRPr="00A75181">
        <w:rPr>
          <w:rFonts w:ascii="Arial" w:hAnsi="Arial" w:cs="Arial"/>
          <w:sz w:val="22"/>
          <w:szCs w:val="22"/>
        </w:rPr>
        <w:t>– zaznaczyć we właściwym miejscu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8"/>
        <w:gridCol w:w="4820"/>
      </w:tblGrid>
      <w:tr w:rsidR="00B704BF" w:rsidRPr="00AA16D4" w14:paraId="04B7F0D1" w14:textId="77777777" w:rsidTr="00146574">
        <w:tc>
          <w:tcPr>
            <w:tcW w:w="4808" w:type="dxa"/>
          </w:tcPr>
          <w:p w14:paraId="5AFBA57F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termin</w:t>
            </w:r>
          </w:p>
        </w:tc>
        <w:tc>
          <w:tcPr>
            <w:tcW w:w="4820" w:type="dxa"/>
          </w:tcPr>
          <w:p w14:paraId="0308D3F4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Miejsce na X</w:t>
            </w:r>
          </w:p>
        </w:tc>
      </w:tr>
      <w:tr w:rsidR="00B704BF" w:rsidRPr="00AA16D4" w14:paraId="0C098F3D" w14:textId="77777777" w:rsidTr="00146574">
        <w:tc>
          <w:tcPr>
            <w:tcW w:w="4808" w:type="dxa"/>
          </w:tcPr>
          <w:p w14:paraId="653CCF6A" w14:textId="251FEB52" w:rsidR="00B704BF" w:rsidRPr="00AA16D4" w:rsidRDefault="009A331A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 dni</w:t>
            </w:r>
          </w:p>
        </w:tc>
        <w:tc>
          <w:tcPr>
            <w:tcW w:w="4820" w:type="dxa"/>
          </w:tcPr>
          <w:p w14:paraId="68EDF62A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50AE13F0" w14:textId="77777777" w:rsidTr="00146574">
        <w:tc>
          <w:tcPr>
            <w:tcW w:w="4808" w:type="dxa"/>
          </w:tcPr>
          <w:p w14:paraId="65C8D2CD" w14:textId="22E08C87" w:rsidR="00B704BF" w:rsidRPr="00AA16D4" w:rsidRDefault="009A331A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dni</w:t>
            </w:r>
          </w:p>
        </w:tc>
        <w:tc>
          <w:tcPr>
            <w:tcW w:w="4820" w:type="dxa"/>
          </w:tcPr>
          <w:p w14:paraId="644BF2CA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7E63BEB5" w14:textId="77777777" w:rsidTr="00146574">
        <w:tc>
          <w:tcPr>
            <w:tcW w:w="4808" w:type="dxa"/>
          </w:tcPr>
          <w:p w14:paraId="413FAEE3" w14:textId="27511C63" w:rsidR="00B704BF" w:rsidRPr="00AA16D4" w:rsidRDefault="009A331A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dni</w:t>
            </w:r>
          </w:p>
        </w:tc>
        <w:tc>
          <w:tcPr>
            <w:tcW w:w="4820" w:type="dxa"/>
          </w:tcPr>
          <w:p w14:paraId="432505FE" w14:textId="77777777" w:rsidR="00B704BF" w:rsidRPr="00AA16D4" w:rsidRDefault="00B704BF" w:rsidP="00146574">
            <w:pPr>
              <w:spacing w:before="120" w:after="0" w:line="259" w:lineRule="auto"/>
              <w:ind w:right="10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1DBA8C" w14:textId="264C0D26" w:rsidR="00B704BF" w:rsidRP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 w:rsidRPr="000C6F7B">
        <w:rPr>
          <w:rFonts w:ascii="Arial" w:hAnsi="Arial" w:cs="Arial"/>
          <w:b/>
          <w:bCs/>
          <w:sz w:val="22"/>
          <w:szCs w:val="22"/>
        </w:rPr>
        <w:t xml:space="preserve">Brak zaznaczenia skutkuje uznaniem terminu </w:t>
      </w:r>
      <w:r w:rsidR="009A331A">
        <w:rPr>
          <w:rFonts w:ascii="Arial" w:hAnsi="Arial" w:cs="Arial"/>
          <w:b/>
          <w:bCs/>
          <w:sz w:val="22"/>
          <w:szCs w:val="22"/>
        </w:rPr>
        <w:t>90 dni</w:t>
      </w:r>
      <w:r w:rsidRPr="000C6F7B">
        <w:rPr>
          <w:rFonts w:ascii="Arial" w:hAnsi="Arial" w:cs="Arial"/>
          <w:b/>
          <w:bCs/>
          <w:sz w:val="22"/>
          <w:szCs w:val="22"/>
        </w:rPr>
        <w:t xml:space="preserve"> i przyznania „0” punktów. Brak zaznaczenia lub zaznaczenie więcej niż jednej pozycji skutkuje uznaniem najdłuższego okresu. </w:t>
      </w:r>
    </w:p>
    <w:p w14:paraId="6EC99D29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F058FCD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2FE4EF8E" w14:textId="5F6A6C8E" w:rsidR="00B704BF" w:rsidRPr="008E6AA5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CZĘŚĆ TRZECIA:</w:t>
      </w:r>
    </w:p>
    <w:p w14:paraId="3F2E789F" w14:textId="1996C604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iż ofertuję realizację przedmiotu zamówienia obejmującego audyt</w:t>
      </w:r>
      <w:r w:rsidR="00437799">
        <w:rPr>
          <w:rFonts w:ascii="Arial" w:hAnsi="Arial" w:cs="Arial"/>
          <w:sz w:val="22"/>
          <w:szCs w:val="22"/>
        </w:rPr>
        <w:t>, opisanego w Opisie Przedmiotu Zamówienia – Część Trzecia,</w:t>
      </w:r>
      <w:r>
        <w:rPr>
          <w:rFonts w:ascii="Arial" w:hAnsi="Arial" w:cs="Arial"/>
          <w:sz w:val="22"/>
          <w:szCs w:val="22"/>
        </w:rPr>
        <w:t xml:space="preserve"> za cenę: </w:t>
      </w:r>
      <w:r w:rsidRPr="00B704BF">
        <w:rPr>
          <w:rFonts w:ascii="Arial" w:hAnsi="Arial" w:cs="Arial"/>
          <w:b/>
          <w:bCs/>
          <w:sz w:val="22"/>
          <w:szCs w:val="22"/>
        </w:rPr>
        <w:t xml:space="preserve">………………….. zł netto, tj. ………………………., zł brutto. </w:t>
      </w:r>
    </w:p>
    <w:p w14:paraId="26130E3B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</w:p>
    <w:p w14:paraId="5955368D" w14:textId="77777777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</w:p>
    <w:p w14:paraId="10D2CDE4" w14:textId="74A8F751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CZĘŚĆ CZWARTA:</w:t>
      </w:r>
    </w:p>
    <w:p w14:paraId="77EB068E" w14:textId="0D34578F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iż oferuję realizację przedmiotu zamówienia opisanego</w:t>
      </w:r>
      <w:r w:rsidR="00437799">
        <w:rPr>
          <w:rFonts w:ascii="Arial" w:hAnsi="Arial" w:cs="Arial"/>
          <w:sz w:val="22"/>
          <w:szCs w:val="22"/>
        </w:rPr>
        <w:t xml:space="preserve"> w Opisie Przedmiotu Zamówienia – Część</w:t>
      </w:r>
      <w:r>
        <w:rPr>
          <w:rFonts w:ascii="Arial" w:hAnsi="Arial" w:cs="Arial"/>
          <w:sz w:val="22"/>
          <w:szCs w:val="22"/>
        </w:rPr>
        <w:t xml:space="preserve"> Czwart</w:t>
      </w:r>
      <w:r w:rsidR="0043779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za łączną cenę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</w:t>
      </w:r>
      <w:r>
        <w:rPr>
          <w:rFonts w:ascii="Arial" w:hAnsi="Arial" w:cs="Arial"/>
          <w:sz w:val="22"/>
          <w:szCs w:val="22"/>
        </w:rPr>
        <w:t>, przy czym za:</w:t>
      </w:r>
    </w:p>
    <w:p w14:paraId="3D79E0B4" w14:textId="764B8B04" w:rsidR="00B704BF" w:rsidRPr="00B704BF" w:rsidRDefault="00B704BF" w:rsidP="00B704BF">
      <w:pPr>
        <w:pStyle w:val="Akapitzlist"/>
        <w:numPr>
          <w:ilvl w:val="0"/>
          <w:numId w:val="3"/>
        </w:numPr>
        <w:spacing w:before="120" w:after="0" w:line="259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704BF">
        <w:rPr>
          <w:rFonts w:ascii="Arial" w:hAnsi="Arial" w:cs="Arial"/>
          <w:sz w:val="22"/>
          <w:szCs w:val="22"/>
        </w:rPr>
        <w:t xml:space="preserve">Opracowanie, wdrożenie, przegląd, aktualizacja Systemu Zarządzania Bezpieczeństwem Informacji (SZBI):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brutto;</w:t>
      </w:r>
    </w:p>
    <w:p w14:paraId="07AE1B55" w14:textId="7D708092" w:rsidR="00B704BF" w:rsidRPr="004768AC" w:rsidRDefault="00B704BF" w:rsidP="00B704BF">
      <w:pPr>
        <w:pStyle w:val="Akapitzlist"/>
        <w:numPr>
          <w:ilvl w:val="0"/>
          <w:numId w:val="3"/>
        </w:numPr>
        <w:spacing w:before="120" w:after="0" w:line="259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0A1A">
        <w:rPr>
          <w:rFonts w:ascii="Arial" w:hAnsi="Arial" w:cs="Arial"/>
          <w:sz w:val="22"/>
          <w:szCs w:val="22"/>
        </w:rPr>
        <w:t xml:space="preserve">Utrzymanie, zarządzanie i doskonalenie Systemu Zarządzania Bezpieczeństwem </w:t>
      </w:r>
      <w:r w:rsidRPr="004768AC">
        <w:rPr>
          <w:rFonts w:ascii="Arial" w:hAnsi="Arial" w:cs="Arial"/>
          <w:sz w:val="22"/>
          <w:szCs w:val="22"/>
        </w:rPr>
        <w:t>Informacji (SZBI)</w:t>
      </w:r>
      <w:r>
        <w:rPr>
          <w:rFonts w:ascii="Arial" w:hAnsi="Arial" w:cs="Arial"/>
          <w:sz w:val="22"/>
          <w:szCs w:val="22"/>
        </w:rPr>
        <w:t xml:space="preserve">: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</w:t>
      </w:r>
      <w:r>
        <w:rPr>
          <w:rFonts w:ascii="Arial" w:hAnsi="Arial" w:cs="Arial"/>
          <w:sz w:val="22"/>
          <w:szCs w:val="22"/>
        </w:rPr>
        <w:t>;</w:t>
      </w:r>
    </w:p>
    <w:p w14:paraId="3D5B395C" w14:textId="2E31C7E6" w:rsidR="00B704BF" w:rsidRPr="00D929FB" w:rsidRDefault="00B704BF" w:rsidP="00B704BF">
      <w:pPr>
        <w:pStyle w:val="Akapitzlist"/>
        <w:numPr>
          <w:ilvl w:val="0"/>
          <w:numId w:val="3"/>
        </w:numPr>
        <w:spacing w:before="120" w:after="0" w:line="259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4768AC">
        <w:rPr>
          <w:rFonts w:ascii="Arial" w:eastAsiaTheme="minorHAnsi" w:hAnsi="Arial" w:cs="Arial"/>
          <w:sz w:val="22"/>
          <w:szCs w:val="22"/>
          <w14:ligatures w14:val="standardContextual"/>
        </w:rPr>
        <w:t>Szkolenia z zakresu cyberbezpieczeństwa – szkolenia dla kadry, istotne z punktu widzenia wdrażanej polityki bezpieczeństwa informacji i systemu zarządzania bezpieczeństwem informacji IT/OT/ICS</w:t>
      </w:r>
      <w:r>
        <w:rPr>
          <w:rFonts w:ascii="Arial" w:eastAsiaTheme="minorHAnsi" w:hAnsi="Arial" w:cs="Arial"/>
          <w:sz w:val="22"/>
          <w:szCs w:val="22"/>
          <w14:ligatures w14:val="standardContextual"/>
        </w:rPr>
        <w:t xml:space="preserve">: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brutto.</w:t>
      </w:r>
    </w:p>
    <w:p w14:paraId="7E332D4B" w14:textId="77777777" w:rsidR="00B704BF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5A85746E" w14:textId="77777777" w:rsidR="00B704BF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6527C9BB" w14:textId="45B46B47" w:rsidR="00B704BF" w:rsidRPr="00B704BF" w:rsidRDefault="00B704BF" w:rsidP="00B704BF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04BF">
        <w:rPr>
          <w:rFonts w:ascii="Arial" w:hAnsi="Arial" w:cs="Arial"/>
          <w:b/>
          <w:bCs/>
          <w:sz w:val="22"/>
          <w:szCs w:val="22"/>
        </w:rPr>
        <w:t>CZĘŚĆ PIĄTA:</w:t>
      </w:r>
    </w:p>
    <w:p w14:paraId="56BFCBF0" w14:textId="344E3539" w:rsidR="00B704BF" w:rsidRDefault="00B704BF" w:rsidP="00B704BF">
      <w:p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iż oferuję realizację przedmiotu zamówienia obejmującego szkolenia</w:t>
      </w:r>
      <w:r w:rsidR="00437799">
        <w:rPr>
          <w:rFonts w:ascii="Arial" w:hAnsi="Arial" w:cs="Arial"/>
          <w:sz w:val="22"/>
          <w:szCs w:val="22"/>
        </w:rPr>
        <w:t>, opisanego w Opisie Przedmiotu Zamówienia – Część Piąta,</w:t>
      </w:r>
      <w:r>
        <w:rPr>
          <w:rFonts w:ascii="Arial" w:hAnsi="Arial" w:cs="Arial"/>
          <w:sz w:val="22"/>
          <w:szCs w:val="22"/>
        </w:rPr>
        <w:t xml:space="preserve"> za łączną cenę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</w:t>
      </w:r>
      <w:r>
        <w:rPr>
          <w:rFonts w:ascii="Arial" w:hAnsi="Arial" w:cs="Arial"/>
          <w:sz w:val="22"/>
          <w:szCs w:val="22"/>
        </w:rPr>
        <w:t>, przy czym za:</w:t>
      </w:r>
    </w:p>
    <w:p w14:paraId="1C904FFE" w14:textId="3D86119D" w:rsidR="00B704BF" w:rsidRPr="00D929FB" w:rsidRDefault="00B704BF" w:rsidP="00B704BF">
      <w:pPr>
        <w:pStyle w:val="Akapitzlist"/>
        <w:numPr>
          <w:ilvl w:val="0"/>
          <w:numId w:val="4"/>
        </w:numPr>
        <w:spacing w:before="12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04BF">
        <w:rPr>
          <w:rFonts w:ascii="Arial" w:hAnsi="Arial" w:cs="Arial"/>
          <w:sz w:val="22"/>
          <w:szCs w:val="22"/>
        </w:rPr>
        <w:t>Szkolenia z zakresu cyberbezpieczeństwa - podstawowe szkolenia budujące świadomość cyberzagrożeń i sposobów ochrony dla pracowników IT/OT/ICS</w:t>
      </w:r>
      <w:r>
        <w:rPr>
          <w:rFonts w:ascii="Arial" w:hAnsi="Arial" w:cs="Arial"/>
          <w:sz w:val="22"/>
          <w:szCs w:val="22"/>
        </w:rPr>
        <w:t xml:space="preserve">: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brutto;</w:t>
      </w:r>
    </w:p>
    <w:p w14:paraId="3B643D11" w14:textId="4B84B929" w:rsidR="00B704BF" w:rsidRPr="00437799" w:rsidRDefault="00B704BF" w:rsidP="00437799">
      <w:pPr>
        <w:pStyle w:val="Akapitzlist"/>
        <w:numPr>
          <w:ilvl w:val="0"/>
          <w:numId w:val="4"/>
        </w:numPr>
        <w:spacing w:before="12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768AC">
        <w:rPr>
          <w:rFonts w:ascii="Arial" w:eastAsiaTheme="minorHAnsi" w:hAnsi="Arial" w:cs="Arial"/>
          <w:sz w:val="22"/>
          <w:szCs w:val="22"/>
          <w14:ligatures w14:val="standardContextual"/>
        </w:rPr>
        <w:t>Szkolenia z zakresu cyberbezpieczeństwa - szkolenia specjalistyczne dla kadry zarządzającej i informatyków w zakresie zastosowanych (planowanych do zastosowania) środków bezpieczeństwa w ramach Projektu grantowego IT/OT/ICS</w:t>
      </w:r>
      <w:r>
        <w:rPr>
          <w:rFonts w:ascii="Arial" w:eastAsiaTheme="minorHAnsi" w:hAnsi="Arial" w:cs="Arial"/>
          <w:sz w:val="22"/>
          <w:szCs w:val="22"/>
          <w14:ligatures w14:val="standardContextual"/>
        </w:rPr>
        <w:t xml:space="preserve">: </w:t>
      </w:r>
      <w:r w:rsidRPr="00D929FB">
        <w:rPr>
          <w:rFonts w:ascii="Arial" w:hAnsi="Arial" w:cs="Arial"/>
          <w:b/>
          <w:bCs/>
          <w:sz w:val="22"/>
          <w:szCs w:val="22"/>
        </w:rPr>
        <w:t>……………………. zł netto, tj. ………………….. zł brutto.</w:t>
      </w:r>
    </w:p>
    <w:p w14:paraId="6B8A54A3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ind w:right="2"/>
        <w:contextualSpacing w:val="0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lastRenderedPageBreak/>
        <w:t>OŚWIADCZAMY, że części (zakresy) zamówienia zamierzamy powierzyć następującym podwykonawcom: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8"/>
        <w:gridCol w:w="3117"/>
        <w:gridCol w:w="3480"/>
      </w:tblGrid>
      <w:tr w:rsidR="00B704BF" w:rsidRPr="00AA16D4" w14:paraId="7366B96A" w14:textId="77777777" w:rsidTr="00146574">
        <w:trPr>
          <w:trHeight w:val="1404"/>
          <w:jc w:val="center"/>
        </w:trPr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DDF1DE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 xml:space="preserve">                              Zakres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94A6D8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7ED17419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45FD5CC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Podwykonawca</w:t>
            </w:r>
          </w:p>
          <w:p w14:paraId="2B99D08C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(nazwa i adres)</w:t>
            </w:r>
          </w:p>
          <w:p w14:paraId="46E251BE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16808365" w14:textId="77777777" w:rsidTr="00146574">
        <w:trPr>
          <w:trHeight w:val="670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41E14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2C7CC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B17B" w14:textId="77777777" w:rsidR="00B704BF" w:rsidRPr="00AA16D4" w:rsidRDefault="00B704BF" w:rsidP="00146574">
            <w:pPr>
              <w:spacing w:before="120" w:after="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3D66A6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5D97C78B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O</w:t>
      </w:r>
      <w:r w:rsidRPr="00AA16D4">
        <w:rPr>
          <w:rFonts w:ascii="Arial" w:eastAsia="TimesNewRoman" w:hAnsi="Arial" w:cs="Arial"/>
          <w:sz w:val="22"/>
          <w:szCs w:val="22"/>
        </w:rPr>
        <w:t>ś</w:t>
      </w:r>
      <w:r w:rsidRPr="00AA16D4">
        <w:rPr>
          <w:rFonts w:ascii="Arial" w:hAnsi="Arial" w:cs="Arial"/>
          <w:sz w:val="22"/>
          <w:szCs w:val="22"/>
        </w:rPr>
        <w:t xml:space="preserve">wiadczamy, </w:t>
      </w:r>
      <w:r w:rsidRPr="00AA16D4">
        <w:rPr>
          <w:rFonts w:ascii="Arial" w:eastAsia="TimesNewRoman" w:hAnsi="Arial" w:cs="Arial"/>
          <w:sz w:val="22"/>
          <w:szCs w:val="22"/>
        </w:rPr>
        <w:t>ż</w:t>
      </w:r>
      <w:r w:rsidRPr="00AA16D4">
        <w:rPr>
          <w:rFonts w:ascii="Arial" w:hAnsi="Arial" w:cs="Arial"/>
          <w:sz w:val="22"/>
          <w:szCs w:val="22"/>
        </w:rPr>
        <w:t>e nast</w:t>
      </w:r>
      <w:r w:rsidRPr="00AA16D4">
        <w:rPr>
          <w:rFonts w:ascii="Arial" w:eastAsia="TimesNewRoman" w:hAnsi="Arial" w:cs="Arial"/>
          <w:sz w:val="22"/>
          <w:szCs w:val="22"/>
        </w:rPr>
        <w:t>ę</w:t>
      </w:r>
      <w:r w:rsidRPr="00AA16D4">
        <w:rPr>
          <w:rFonts w:ascii="Arial" w:hAnsi="Arial" w:cs="Arial"/>
          <w:sz w:val="22"/>
          <w:szCs w:val="22"/>
        </w:rPr>
        <w:t>puj</w:t>
      </w:r>
      <w:r w:rsidRPr="00AA16D4">
        <w:rPr>
          <w:rFonts w:ascii="Arial" w:eastAsia="TimesNewRoman" w:hAnsi="Arial" w:cs="Arial"/>
          <w:sz w:val="22"/>
          <w:szCs w:val="22"/>
        </w:rPr>
        <w:t>ą</w:t>
      </w:r>
      <w:r w:rsidRPr="00AA16D4">
        <w:rPr>
          <w:rFonts w:ascii="Arial" w:hAnsi="Arial" w:cs="Arial"/>
          <w:sz w:val="22"/>
          <w:szCs w:val="22"/>
        </w:rPr>
        <w:t>ce dokumenty stanowi</w:t>
      </w:r>
      <w:r w:rsidRPr="00AA16D4">
        <w:rPr>
          <w:rFonts w:ascii="Arial" w:eastAsia="TimesNewRoman" w:hAnsi="Arial" w:cs="Arial"/>
          <w:sz w:val="22"/>
          <w:szCs w:val="22"/>
        </w:rPr>
        <w:t xml:space="preserve">ą </w:t>
      </w:r>
      <w:r w:rsidRPr="00AA16D4">
        <w:rPr>
          <w:rFonts w:ascii="Arial" w:hAnsi="Arial" w:cs="Arial"/>
          <w:sz w:val="22"/>
          <w:szCs w:val="22"/>
        </w:rPr>
        <w:t>tajemnic</w:t>
      </w:r>
      <w:r w:rsidRPr="00AA16D4">
        <w:rPr>
          <w:rFonts w:ascii="Arial" w:eastAsia="TimesNewRoman" w:hAnsi="Arial" w:cs="Arial"/>
          <w:sz w:val="22"/>
          <w:szCs w:val="22"/>
        </w:rPr>
        <w:t xml:space="preserve">ę </w:t>
      </w:r>
      <w:r w:rsidRPr="00AA16D4">
        <w:rPr>
          <w:rFonts w:ascii="Arial" w:hAnsi="Arial" w:cs="Arial"/>
          <w:sz w:val="22"/>
          <w:szCs w:val="22"/>
        </w:rPr>
        <w:t>przedsi</w:t>
      </w:r>
      <w:r w:rsidRPr="00AA16D4">
        <w:rPr>
          <w:rFonts w:ascii="Arial" w:eastAsia="TimesNewRoman" w:hAnsi="Arial" w:cs="Arial"/>
          <w:sz w:val="22"/>
          <w:szCs w:val="22"/>
        </w:rPr>
        <w:t>ę</w:t>
      </w:r>
      <w:r w:rsidRPr="00AA16D4">
        <w:rPr>
          <w:rFonts w:ascii="Arial" w:hAnsi="Arial" w:cs="Arial"/>
          <w:sz w:val="22"/>
          <w:szCs w:val="22"/>
        </w:rPr>
        <w:t>biorstwa w rozumieniu ustawy o zwalczaniu nieuczciwej konkurencji i nie mog</w:t>
      </w:r>
      <w:r w:rsidRPr="00AA16D4">
        <w:rPr>
          <w:rFonts w:ascii="Arial" w:eastAsia="TimesNewRoman" w:hAnsi="Arial" w:cs="Arial"/>
          <w:sz w:val="22"/>
          <w:szCs w:val="22"/>
        </w:rPr>
        <w:t xml:space="preserve">ą </w:t>
      </w:r>
      <w:r w:rsidRPr="00AA16D4">
        <w:rPr>
          <w:rFonts w:ascii="Arial" w:hAnsi="Arial" w:cs="Arial"/>
          <w:sz w:val="22"/>
          <w:szCs w:val="22"/>
        </w:rPr>
        <w:t>by</w:t>
      </w:r>
      <w:r w:rsidRPr="00AA16D4">
        <w:rPr>
          <w:rFonts w:ascii="Arial" w:eastAsia="TimesNewRoman" w:hAnsi="Arial" w:cs="Arial"/>
          <w:sz w:val="22"/>
          <w:szCs w:val="22"/>
        </w:rPr>
        <w:t xml:space="preserve">ć </w:t>
      </w:r>
      <w:r w:rsidRPr="00AA16D4">
        <w:rPr>
          <w:rFonts w:ascii="Arial" w:hAnsi="Arial" w:cs="Arial"/>
          <w:sz w:val="22"/>
          <w:szCs w:val="22"/>
        </w:rPr>
        <w:t>udost</w:t>
      </w:r>
      <w:r w:rsidRPr="00AA16D4">
        <w:rPr>
          <w:rFonts w:ascii="Arial" w:eastAsia="TimesNewRoman" w:hAnsi="Arial" w:cs="Arial"/>
          <w:sz w:val="22"/>
          <w:szCs w:val="22"/>
        </w:rPr>
        <w:t>ę</w:t>
      </w:r>
      <w:r w:rsidRPr="00AA16D4">
        <w:rPr>
          <w:rFonts w:ascii="Arial" w:hAnsi="Arial" w:cs="Arial"/>
          <w:sz w:val="22"/>
          <w:szCs w:val="22"/>
        </w:rPr>
        <w:t>pniane: __________________________________________________________________</w:t>
      </w:r>
    </w:p>
    <w:p w14:paraId="22CF0626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 xml:space="preserve">Oświadczamy, że wybór oferty będzie prowadzić do powstania u zamawiającego obowiązku podatkowego w odniesieniu do następujących towarów/usług: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3582"/>
        <w:gridCol w:w="2232"/>
        <w:gridCol w:w="2232"/>
      </w:tblGrid>
      <w:tr w:rsidR="00B704BF" w:rsidRPr="00AA16D4" w14:paraId="40D6A2C6" w14:textId="77777777" w:rsidTr="00146574">
        <w:tc>
          <w:tcPr>
            <w:tcW w:w="882" w:type="dxa"/>
          </w:tcPr>
          <w:p w14:paraId="7B2BB3CC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2" w:type="dxa"/>
          </w:tcPr>
          <w:p w14:paraId="569D8AB3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nazwa (rodzaj) towaru lub usługi</w:t>
            </w:r>
          </w:p>
        </w:tc>
        <w:tc>
          <w:tcPr>
            <w:tcW w:w="2232" w:type="dxa"/>
          </w:tcPr>
          <w:p w14:paraId="74DEDCF3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wartość towaru lub usługi bez VAT</w:t>
            </w:r>
          </w:p>
        </w:tc>
        <w:tc>
          <w:tcPr>
            <w:tcW w:w="2232" w:type="dxa"/>
          </w:tcPr>
          <w:p w14:paraId="24CF5402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stawka VAT, która będzie miała zastosowanie</w:t>
            </w:r>
          </w:p>
        </w:tc>
      </w:tr>
      <w:tr w:rsidR="00B704BF" w:rsidRPr="00AA16D4" w14:paraId="5F5D2AF9" w14:textId="77777777" w:rsidTr="00146574">
        <w:tc>
          <w:tcPr>
            <w:tcW w:w="882" w:type="dxa"/>
          </w:tcPr>
          <w:p w14:paraId="052F5BCD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582" w:type="dxa"/>
          </w:tcPr>
          <w:p w14:paraId="04E18119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5A224358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6F7E67B3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4BF" w:rsidRPr="00AA16D4" w14:paraId="46174947" w14:textId="77777777" w:rsidTr="00146574">
        <w:tc>
          <w:tcPr>
            <w:tcW w:w="882" w:type="dxa"/>
          </w:tcPr>
          <w:p w14:paraId="1446707F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6D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82" w:type="dxa"/>
          </w:tcPr>
          <w:p w14:paraId="6D566A09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272EDA6D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4B7E4484" w14:textId="77777777" w:rsidR="00B704BF" w:rsidRPr="00AA16D4" w:rsidRDefault="00B704BF" w:rsidP="00146574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631405" w14:textId="77777777" w:rsidR="00B704BF" w:rsidRPr="00AA16D4" w:rsidRDefault="00B704BF" w:rsidP="00B704BF">
      <w:pPr>
        <w:pStyle w:val="Akapitzlist"/>
        <w:spacing w:before="120" w:after="0" w:line="259" w:lineRule="auto"/>
        <w:ind w:left="405"/>
        <w:jc w:val="both"/>
        <w:rPr>
          <w:rFonts w:ascii="Arial" w:hAnsi="Arial" w:cs="Arial"/>
          <w:sz w:val="22"/>
          <w:szCs w:val="22"/>
        </w:rPr>
      </w:pPr>
    </w:p>
    <w:p w14:paraId="2203B486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OŚWIADCZAMY, że wypełniliśmy obowiązki informacyjne przewidziane w art. 13 lub art. 14 RODO wobec osób fizycznych, których dane osobowe bezpośrednio lub pośrednio pozyskaliśmy w celu ubiegania się o udzielenie zamówienia w przedmiotowym postępowaniu. *</w:t>
      </w:r>
    </w:p>
    <w:p w14:paraId="03312EB5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 xml:space="preserve">OŚWIADCZAMY, że Wykonawca jest: </w:t>
      </w:r>
    </w:p>
    <w:p w14:paraId="10D987CF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 xml:space="preserve">[    ]** mikroprzedsiębiorstwem, </w:t>
      </w:r>
    </w:p>
    <w:p w14:paraId="043BD092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[    ]** małym przedsiębiorstwem,</w:t>
      </w:r>
    </w:p>
    <w:p w14:paraId="05BD1648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[    ]** średnim przedsiębiorstwem,</w:t>
      </w:r>
    </w:p>
    <w:p w14:paraId="420C8632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trike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[    ]** innym przedsiębiorstwem</w:t>
      </w:r>
      <w:r w:rsidRPr="00AA16D4">
        <w:rPr>
          <w:rFonts w:ascii="Arial" w:hAnsi="Arial" w:cs="Arial"/>
          <w:strike/>
          <w:sz w:val="22"/>
          <w:szCs w:val="22"/>
        </w:rPr>
        <w:t>.</w:t>
      </w:r>
    </w:p>
    <w:p w14:paraId="75851549" w14:textId="77777777" w:rsidR="00B704BF" w:rsidRPr="001A6837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jc w:val="both"/>
        <w:rPr>
          <w:rFonts w:ascii="Arial" w:eastAsiaTheme="minorEastAsia" w:hAnsi="Arial" w:cs="Arial"/>
          <w:sz w:val="22"/>
          <w:szCs w:val="22"/>
          <w:lang w:eastAsia="pl-PL"/>
        </w:rPr>
      </w:pPr>
      <w:r w:rsidRPr="001A6837">
        <w:rPr>
          <w:rFonts w:ascii="Arial" w:eastAsiaTheme="minorEastAsia" w:hAnsi="Arial" w:cs="Arial"/>
          <w:sz w:val="22"/>
          <w:szCs w:val="22"/>
          <w:lang w:eastAsia="pl-PL"/>
        </w:rPr>
        <w:t xml:space="preserve">Oferowane przez Nas produkty ICT, usługi ITC lub procesy ICT nie pochodzą od dostawy uznane za dostawcę wysokiego ryzyka na podstawie decyzji, o której mowa w </w:t>
      </w:r>
      <w:r w:rsidRPr="001A6837">
        <w:rPr>
          <w:rFonts w:ascii="Arial" w:hAnsi="Arial" w:cs="Arial"/>
          <w:sz w:val="22"/>
          <w:szCs w:val="22"/>
        </w:rPr>
        <w:t xml:space="preserve">art. 67b ust. 15 </w:t>
      </w:r>
      <w:r w:rsidRPr="001A6837">
        <w:rPr>
          <w:rStyle w:val="t286pc"/>
          <w:rFonts w:ascii="Arial" w:eastAsiaTheme="majorEastAsia" w:hAnsi="Arial" w:cs="Arial"/>
          <w:sz w:val="22"/>
          <w:szCs w:val="22"/>
        </w:rPr>
        <w:t xml:space="preserve">ustawy </w:t>
      </w:r>
      <w:r w:rsidRPr="001A6837">
        <w:rPr>
          <w:rFonts w:ascii="Arial" w:hAnsi="Arial" w:cs="Arial"/>
          <w:sz w:val="22"/>
          <w:szCs w:val="22"/>
          <w:lang w:val="cs-CZ"/>
        </w:rPr>
        <w:t>z dnia 5 lipca 2018 r. o krajowym systemie cyberbezpieczeństwa, Dz. U. Z 2026 r. poz. 20 ze zm., dalej: „KSC“.</w:t>
      </w:r>
    </w:p>
    <w:p w14:paraId="0D8E8BA8" w14:textId="77777777" w:rsidR="00B704BF" w:rsidRPr="001A6837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ind w:left="714" w:hanging="357"/>
        <w:jc w:val="both"/>
        <w:rPr>
          <w:rFonts w:ascii="Arial" w:eastAsiaTheme="minorEastAsia" w:hAnsi="Arial" w:cs="Arial"/>
          <w:sz w:val="22"/>
          <w:szCs w:val="22"/>
          <w:lang w:eastAsia="pl-PL"/>
        </w:rPr>
      </w:pPr>
      <w:r w:rsidRPr="001A6837">
        <w:rPr>
          <w:rFonts w:ascii="Arial" w:hAnsi="Arial" w:cs="Arial"/>
          <w:sz w:val="22"/>
          <w:szCs w:val="22"/>
          <w:lang w:val="cs-CZ"/>
        </w:rPr>
        <w:t>Wykonawca nie jest podmiotem uznanym za dostawcę wysokiego ryzyka w rozumieniu KSC i nie należy do grupy kapitałowej takiego dostawcy.</w:t>
      </w:r>
    </w:p>
    <w:p w14:paraId="30906281" w14:textId="77777777" w:rsidR="00B704BF" w:rsidRPr="008E6AA5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ind w:left="714" w:hanging="357"/>
        <w:jc w:val="both"/>
        <w:rPr>
          <w:rFonts w:ascii="Arial" w:eastAsiaTheme="minorEastAsia" w:hAnsi="Arial" w:cs="Arial"/>
          <w:sz w:val="22"/>
          <w:szCs w:val="22"/>
          <w:lang w:eastAsia="pl-PL"/>
        </w:rPr>
      </w:pPr>
      <w:r w:rsidRPr="001A6837">
        <w:rPr>
          <w:rFonts w:ascii="Arial" w:hAnsi="Arial" w:cs="Arial"/>
          <w:sz w:val="22"/>
          <w:szCs w:val="22"/>
          <w:lang w:val="cs-CZ"/>
        </w:rPr>
        <w:t>Oferta obejmuje produktu ICT, usługi ICT lub procesy ICT, które nie zostały wycofane z użytkowania na podstawie decyzji administracyjnej lub wskazane w rekomendacji, o której mowa w art. 33 ust. 4 KSC.</w:t>
      </w:r>
    </w:p>
    <w:p w14:paraId="2E1FCABA" w14:textId="77777777" w:rsidR="00B704BF" w:rsidRPr="00AA16D4" w:rsidRDefault="00B704BF" w:rsidP="00B704BF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lastRenderedPageBreak/>
        <w:t>ZAŁĄCZNIKAMI do oferty są:</w:t>
      </w:r>
    </w:p>
    <w:p w14:paraId="14B10F93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i/>
          <w:iCs/>
          <w:sz w:val="22"/>
          <w:szCs w:val="22"/>
        </w:rPr>
      </w:pPr>
      <w:r w:rsidRPr="00AA16D4">
        <w:rPr>
          <w:rFonts w:ascii="Arial" w:hAnsi="Arial" w:cs="Arial"/>
          <w:i/>
          <w:iCs/>
          <w:sz w:val="22"/>
          <w:szCs w:val="22"/>
        </w:rPr>
        <w:t>Należy wymienić</w:t>
      </w:r>
    </w:p>
    <w:p w14:paraId="67AF313F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-…………………………………………………………………………..</w:t>
      </w:r>
      <w:r w:rsidRPr="00AA16D4">
        <w:rPr>
          <w:rFonts w:ascii="Arial" w:hAnsi="Arial" w:cs="Arial"/>
          <w:sz w:val="22"/>
          <w:szCs w:val="22"/>
        </w:rPr>
        <w:tab/>
      </w:r>
    </w:p>
    <w:p w14:paraId="47013C97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157E4C9E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Miejscowość, data</w:t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  <w:t xml:space="preserve">      </w:t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</w:r>
      <w:r w:rsidRPr="00AA16D4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___________________________</w:t>
      </w:r>
    </w:p>
    <w:p w14:paraId="294E021F" w14:textId="77777777" w:rsidR="00B704BF" w:rsidRPr="00AA16D4" w:rsidRDefault="00B704BF" w:rsidP="00B704BF">
      <w:pPr>
        <w:spacing w:before="120" w:after="0" w:line="259" w:lineRule="auto"/>
        <w:jc w:val="right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 xml:space="preserve">        (Wykonawcy/Pełnomocnika)</w:t>
      </w:r>
    </w:p>
    <w:p w14:paraId="30B425FF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* skreślić w przypadku, gdy nie dotyczy.</w:t>
      </w:r>
    </w:p>
    <w:p w14:paraId="0A226D19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sz w:val="22"/>
          <w:szCs w:val="22"/>
        </w:rPr>
        <w:t>** zaznaczyć odpowiednio.</w:t>
      </w:r>
    </w:p>
    <w:p w14:paraId="65C01A2B" w14:textId="77777777" w:rsidR="00B704BF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15B8C568" w14:textId="77777777" w:rsidR="00B704BF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6C79DBD4" w14:textId="77777777" w:rsidR="00B704BF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19F344EF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24A8547A" w14:textId="77777777" w:rsidR="00B704BF" w:rsidRPr="00AA16D4" w:rsidRDefault="00B704BF" w:rsidP="00B704BF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AA16D4">
        <w:rPr>
          <w:rFonts w:ascii="Arial" w:hAnsi="Arial" w:cs="Arial"/>
          <w:b/>
          <w:bCs/>
          <w:color w:val="FF0000"/>
          <w:sz w:val="22"/>
          <w:szCs w:val="22"/>
        </w:rPr>
        <w:t xml:space="preserve">Dokument należy podpisać kwalifikowanym podpisem elektronicznym lub podpisem zaufanym lub elektronicznym podpisem osobistym.  </w:t>
      </w:r>
    </w:p>
    <w:p w14:paraId="68BD8304" w14:textId="77777777" w:rsidR="00B704BF" w:rsidRPr="00AA16D4" w:rsidRDefault="00B704BF" w:rsidP="00B704BF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43C07F2B" w14:textId="77777777" w:rsidR="00BF67B1" w:rsidRDefault="00BF67B1"/>
    <w:sectPr w:rsidR="00BF67B1" w:rsidSect="00B704B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D3EA" w14:textId="77777777" w:rsidR="00972C77" w:rsidRDefault="00972C77">
      <w:pPr>
        <w:spacing w:before="0" w:after="0" w:line="240" w:lineRule="auto"/>
      </w:pPr>
      <w:r>
        <w:separator/>
      </w:r>
    </w:p>
  </w:endnote>
  <w:endnote w:type="continuationSeparator" w:id="0">
    <w:p w14:paraId="1E718755" w14:textId="77777777" w:rsidR="00972C77" w:rsidRDefault="00972C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088B5" w14:textId="77777777" w:rsidR="00B704BF" w:rsidRDefault="00B704BF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58D946EB" w14:textId="77777777" w:rsidR="00B704BF" w:rsidRDefault="00B704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2425" w14:textId="77777777" w:rsidR="00B704BF" w:rsidRPr="00C24F21" w:rsidRDefault="00B704BF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2765A46E" wp14:editId="0161E409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E07E" w14:textId="77777777" w:rsidR="00B704BF" w:rsidRPr="00A25198" w:rsidRDefault="00B704BF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5B84A204" wp14:editId="0A485757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144B4D98" wp14:editId="27EC816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364811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DDD" w14:textId="77777777" w:rsidR="00972C77" w:rsidRDefault="00972C77">
      <w:pPr>
        <w:spacing w:before="0" w:after="0" w:line="240" w:lineRule="auto"/>
      </w:pPr>
      <w:r>
        <w:separator/>
      </w:r>
    </w:p>
  </w:footnote>
  <w:footnote w:type="continuationSeparator" w:id="0">
    <w:p w14:paraId="62BD7676" w14:textId="77777777" w:rsidR="00972C77" w:rsidRDefault="00972C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2138" w14:textId="77777777" w:rsidR="00B704BF" w:rsidRDefault="00B704BF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6704" behindDoc="1" locked="0" layoutInCell="1" allowOverlap="1" wp14:anchorId="60AD934D" wp14:editId="7DF8E51C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07A51D7" wp14:editId="7FA289E1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D91B" w14:textId="77777777" w:rsidR="00B704BF" w:rsidRDefault="00B704BF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670"/>
    <w:multiLevelType w:val="hybridMultilevel"/>
    <w:tmpl w:val="C10ECB66"/>
    <w:lvl w:ilvl="0" w:tplc="AA424D5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840D2"/>
    <w:multiLevelType w:val="hybridMultilevel"/>
    <w:tmpl w:val="052259A6"/>
    <w:lvl w:ilvl="0" w:tplc="BE2AF5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B6FC7"/>
    <w:multiLevelType w:val="hybridMultilevel"/>
    <w:tmpl w:val="8020C886"/>
    <w:lvl w:ilvl="0" w:tplc="4BC8955A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A5A87"/>
    <w:multiLevelType w:val="hybridMultilevel"/>
    <w:tmpl w:val="54FCD9F6"/>
    <w:lvl w:ilvl="0" w:tplc="69B48222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31277398">
    <w:abstractNumId w:val="2"/>
  </w:num>
  <w:num w:numId="2" w16cid:durableId="42795498">
    <w:abstractNumId w:val="1"/>
  </w:num>
  <w:num w:numId="3" w16cid:durableId="91970928">
    <w:abstractNumId w:val="3"/>
  </w:num>
  <w:num w:numId="4" w16cid:durableId="182165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BF"/>
    <w:rsid w:val="000C3C10"/>
    <w:rsid w:val="001A7D50"/>
    <w:rsid w:val="00291EA0"/>
    <w:rsid w:val="00437799"/>
    <w:rsid w:val="00595212"/>
    <w:rsid w:val="0093681B"/>
    <w:rsid w:val="00972C77"/>
    <w:rsid w:val="009A331A"/>
    <w:rsid w:val="00A559D6"/>
    <w:rsid w:val="00A96FE8"/>
    <w:rsid w:val="00B262FE"/>
    <w:rsid w:val="00B704BF"/>
    <w:rsid w:val="00BF67B1"/>
    <w:rsid w:val="00D929FB"/>
    <w:rsid w:val="00E21D22"/>
    <w:rsid w:val="00EB6528"/>
    <w:rsid w:val="00F615D2"/>
    <w:rsid w:val="00F9257B"/>
    <w:rsid w:val="00FB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421E"/>
  <w15:chartTrackingRefBased/>
  <w15:docId w15:val="{06AF9044-84FF-4029-B888-77D6B2CA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4BF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4BF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4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4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4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4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4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4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0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0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04BF"/>
    <w:rPr>
      <w:i/>
      <w:iCs/>
      <w:color w:val="404040" w:themeColor="text1" w:themeTint="BF"/>
    </w:rPr>
  </w:style>
  <w:style w:type="paragraph" w:styleId="Akapitzlist">
    <w:name w:val="List Paragraph"/>
    <w:aliases w:val="BulletC,Wyliczanie,Obiekt,Akapit z listą31,Bullets,List Paragraph1,WYPUNKTOWANIE Akapit z listą,List Paragraph2,Preambuła,L1,Numerowanie,Wypunktowanie,normalny tekst,T_SZ_List Paragraph,CW_Lista,List Paragraph,lp1,maz_wyliczenie,Normal"/>
    <w:basedOn w:val="Normalny"/>
    <w:link w:val="AkapitzlistZnak"/>
    <w:uiPriority w:val="34"/>
    <w:qFormat/>
    <w:rsid w:val="00B704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04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4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4B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7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4BF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rsid w:val="00B7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04BF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B704BF"/>
  </w:style>
  <w:style w:type="character" w:customStyle="1" w:styleId="AkapitzlistZnak">
    <w:name w:val="Akapit z listą Znak"/>
    <w:aliases w:val="BulletC Znak,Wyliczanie Znak,Obiekt Znak,Akapit z listą31 Znak,Bullets Znak,List Paragraph1 Znak,WYPUNKTOWANIE Akapit z listą Znak,List Paragraph2 Znak,Preambuła Znak,L1 Znak,Numerowanie Znak,Wypunktowanie Znak,normalny tekst Znak"/>
    <w:basedOn w:val="Domylnaczcionkaakapitu"/>
    <w:link w:val="Akapitzlist"/>
    <w:qFormat/>
    <w:locked/>
    <w:rsid w:val="00B704BF"/>
  </w:style>
  <w:style w:type="table" w:styleId="Tabela-Siatka">
    <w:name w:val="Table Grid"/>
    <w:basedOn w:val="Standardowy"/>
    <w:uiPriority w:val="39"/>
    <w:rsid w:val="00B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B7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1036</Words>
  <Characters>6967</Characters>
  <Application>Microsoft Office Word</Application>
  <DocSecurity>0</DocSecurity>
  <Lines>409</Lines>
  <Paragraphs>142</Paragraphs>
  <ScaleCrop>false</ScaleCrop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Dominika Jura</cp:lastModifiedBy>
  <cp:revision>8</cp:revision>
  <dcterms:created xsi:type="dcterms:W3CDTF">2026-07-20T10:16:00Z</dcterms:created>
  <dcterms:modified xsi:type="dcterms:W3CDTF">2026-08-17T11:00:00Z</dcterms:modified>
</cp:coreProperties>
</file>