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F806A" w14:textId="48B5260D" w:rsidR="003911E7" w:rsidRDefault="003911E7" w:rsidP="001C2DF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Hlk106189044"/>
    </w:p>
    <w:p w14:paraId="0FB6A258" w14:textId="77777777" w:rsidR="001C2DF3" w:rsidRDefault="001C2DF3" w:rsidP="001C2DF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60F3F41" w14:textId="178311D7" w:rsidR="003911E7" w:rsidRPr="001274BD" w:rsidRDefault="003911E7" w:rsidP="001274BD">
      <w:pPr>
        <w:spacing w:after="6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274BD">
        <w:rPr>
          <w:rFonts w:asciiTheme="minorHAnsi" w:hAnsiTheme="minorHAnsi" w:cstheme="minorHAnsi"/>
          <w:b/>
          <w:sz w:val="28"/>
          <w:szCs w:val="28"/>
        </w:rPr>
        <w:t>Formularz ofertow</w:t>
      </w:r>
      <w:bookmarkEnd w:id="0"/>
      <w:r w:rsidRPr="001274BD">
        <w:rPr>
          <w:rFonts w:asciiTheme="minorHAnsi" w:hAnsiTheme="minorHAnsi" w:cstheme="minorHAnsi"/>
          <w:b/>
          <w:sz w:val="28"/>
          <w:szCs w:val="28"/>
        </w:rPr>
        <w:t>y – część B</w:t>
      </w:r>
    </w:p>
    <w:p w14:paraId="69D0A1D6" w14:textId="77777777" w:rsidR="0096023E" w:rsidRDefault="001274BD" w:rsidP="001274BD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274BD">
        <w:rPr>
          <w:rFonts w:asciiTheme="minorHAnsi" w:hAnsiTheme="minorHAnsi" w:cstheme="minorHAnsi"/>
          <w:b/>
          <w:sz w:val="28"/>
          <w:szCs w:val="28"/>
        </w:rPr>
        <w:t>d</w:t>
      </w:r>
      <w:r w:rsidR="003911E7" w:rsidRPr="001274BD">
        <w:rPr>
          <w:rFonts w:asciiTheme="minorHAnsi" w:hAnsiTheme="minorHAnsi" w:cstheme="minorHAnsi"/>
          <w:b/>
          <w:sz w:val="28"/>
          <w:szCs w:val="28"/>
        </w:rPr>
        <w:t xml:space="preserve">la </w:t>
      </w:r>
      <w:r w:rsidRPr="001274BD">
        <w:rPr>
          <w:rFonts w:asciiTheme="minorHAnsi" w:hAnsiTheme="minorHAnsi" w:cstheme="minorHAnsi"/>
          <w:b/>
          <w:sz w:val="28"/>
          <w:szCs w:val="28"/>
        </w:rPr>
        <w:t>Części 1</w:t>
      </w:r>
      <w:r w:rsidR="0096023E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1A502612" w14:textId="5B81F7AE" w:rsidR="003911E7" w:rsidRPr="001274BD" w:rsidRDefault="0096023E" w:rsidP="001274BD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Dostawa materiałów biurowych </w:t>
      </w:r>
      <w:r w:rsidR="008A2FD6">
        <w:rPr>
          <w:rFonts w:asciiTheme="minorHAnsi" w:hAnsiTheme="minorHAnsi" w:cstheme="minorHAnsi"/>
          <w:b/>
          <w:sz w:val="28"/>
          <w:szCs w:val="28"/>
        </w:rPr>
        <w:t>na potrzeby Urzędu Miasta Kielce</w:t>
      </w:r>
    </w:p>
    <w:p w14:paraId="76A1C569" w14:textId="77777777" w:rsidR="001274BD" w:rsidRPr="001274BD" w:rsidRDefault="001274BD" w:rsidP="00182C7E">
      <w:pPr>
        <w:spacing w:after="120"/>
        <w:jc w:val="center"/>
        <w:rPr>
          <w:rFonts w:asciiTheme="minorHAnsi" w:hAnsiTheme="minorHAnsi" w:cstheme="minorHAnsi"/>
          <w:sz w:val="22"/>
          <w:szCs w:val="22"/>
        </w:rPr>
      </w:pPr>
    </w:p>
    <w:p w14:paraId="70FC2887" w14:textId="77777777" w:rsidR="003911E7" w:rsidRDefault="003911E7" w:rsidP="003911E7">
      <w:pPr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544BFF">
        <w:rPr>
          <w:rFonts w:asciiTheme="minorHAnsi" w:hAnsiTheme="minorHAnsi" w:cstheme="minorHAnsi"/>
          <w:sz w:val="22"/>
          <w:szCs w:val="22"/>
        </w:rPr>
        <w:t xml:space="preserve">w postępowaniu o udzielenie zamówienia publicznego prowadzonym w trybie </w:t>
      </w:r>
      <w:r>
        <w:rPr>
          <w:rFonts w:asciiTheme="minorHAnsi" w:hAnsiTheme="minorHAnsi" w:cstheme="minorHAnsi"/>
          <w:sz w:val="22"/>
          <w:szCs w:val="22"/>
        </w:rPr>
        <w:t xml:space="preserve">podstawowym </w:t>
      </w:r>
      <w:r w:rsidRPr="00544BFF">
        <w:rPr>
          <w:rFonts w:asciiTheme="minorHAnsi" w:hAnsiTheme="minorHAnsi" w:cstheme="minorHAnsi"/>
          <w:sz w:val="22"/>
          <w:szCs w:val="22"/>
        </w:rPr>
        <w:t>na:</w:t>
      </w:r>
    </w:p>
    <w:p w14:paraId="14ABA640" w14:textId="4A917D1C" w:rsidR="003911E7" w:rsidRPr="003911E7" w:rsidRDefault="003911E7" w:rsidP="00182C7E">
      <w:pPr>
        <w:widowControl w:val="0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1" w:name="_Hlk187386705"/>
      <w:bookmarkStart w:id="2" w:name="_Hlk120262407"/>
      <w:r w:rsidRPr="003911E7">
        <w:rPr>
          <w:rFonts w:asciiTheme="minorHAnsi" w:hAnsiTheme="minorHAnsi" w:cstheme="minorHAnsi"/>
          <w:b/>
          <w:iCs/>
          <w:sz w:val="24"/>
          <w:szCs w:val="24"/>
          <w:lang w:eastAsia="pl-PL"/>
        </w:rPr>
        <w:t>Dostawę</w:t>
      </w:r>
      <w:r w:rsidRPr="003911E7">
        <w:rPr>
          <w:rFonts w:asciiTheme="minorHAnsi" w:hAnsiTheme="minorHAnsi" w:cstheme="minorHAnsi"/>
          <w:b/>
          <w:iCs/>
          <w:spacing w:val="-2"/>
          <w:kern w:val="22"/>
          <w:sz w:val="24"/>
          <w:szCs w:val="24"/>
          <w:lang w:eastAsia="hi-IN" w:bidi="hi-IN"/>
        </w:rPr>
        <w:t xml:space="preserve"> materiałów biurowych oraz papieru do drukarek, kserok</w:t>
      </w:r>
      <w:r w:rsidR="00AB41BA">
        <w:rPr>
          <w:rFonts w:asciiTheme="minorHAnsi" w:hAnsiTheme="minorHAnsi" w:cstheme="minorHAnsi"/>
          <w:b/>
          <w:iCs/>
          <w:spacing w:val="-2"/>
          <w:kern w:val="22"/>
          <w:sz w:val="24"/>
          <w:szCs w:val="24"/>
          <w:lang w:eastAsia="hi-IN" w:bidi="hi-IN"/>
        </w:rPr>
        <w:t>op</w:t>
      </w:r>
      <w:r w:rsidRPr="003911E7">
        <w:rPr>
          <w:rFonts w:asciiTheme="minorHAnsi" w:hAnsiTheme="minorHAnsi" w:cstheme="minorHAnsi"/>
          <w:b/>
          <w:iCs/>
          <w:spacing w:val="-2"/>
          <w:kern w:val="22"/>
          <w:sz w:val="24"/>
          <w:szCs w:val="24"/>
          <w:lang w:eastAsia="hi-IN" w:bidi="hi-IN"/>
        </w:rPr>
        <w:t>iarek</w:t>
      </w:r>
      <w:r w:rsidR="009F0C71">
        <w:rPr>
          <w:rFonts w:asciiTheme="minorHAnsi" w:hAnsiTheme="minorHAnsi" w:cstheme="minorHAnsi"/>
          <w:b/>
          <w:iCs/>
          <w:spacing w:val="-2"/>
          <w:kern w:val="22"/>
          <w:sz w:val="24"/>
          <w:szCs w:val="24"/>
          <w:lang w:eastAsia="hi-IN" w:bidi="hi-IN"/>
        </w:rPr>
        <w:t xml:space="preserve"> i </w:t>
      </w:r>
      <w:r w:rsidRPr="003911E7">
        <w:rPr>
          <w:rFonts w:asciiTheme="minorHAnsi" w:hAnsiTheme="minorHAnsi" w:cstheme="minorHAnsi"/>
          <w:b/>
          <w:iCs/>
          <w:kern w:val="1"/>
          <w:sz w:val="24"/>
          <w:szCs w:val="24"/>
          <w:lang w:eastAsia="hi-IN" w:bidi="hi-IN"/>
        </w:rPr>
        <w:t>ploterów</w:t>
      </w:r>
      <w:r w:rsidRPr="003911E7">
        <w:rPr>
          <w:rFonts w:asciiTheme="minorHAnsi" w:hAnsiTheme="minorHAnsi" w:cstheme="minorHAnsi"/>
          <w:b/>
          <w:iCs/>
          <w:kern w:val="1"/>
          <w:sz w:val="24"/>
          <w:szCs w:val="24"/>
          <w:lang w:eastAsia="hi-IN" w:bidi="hi-IN"/>
        </w:rPr>
        <w:br/>
      </w:r>
      <w:r w:rsidRPr="003911E7">
        <w:rPr>
          <w:rFonts w:asciiTheme="minorHAnsi" w:hAnsiTheme="minorHAnsi" w:cstheme="minorHAnsi"/>
          <w:b/>
          <w:iCs/>
          <w:sz w:val="24"/>
          <w:szCs w:val="24"/>
          <w:lang w:eastAsia="pl-PL"/>
        </w:rPr>
        <w:t>na potrzeby Urzędu Miasta Kielce</w:t>
      </w:r>
      <w:bookmarkEnd w:id="1"/>
      <w:bookmarkEnd w:id="2"/>
    </w:p>
    <w:p w14:paraId="1815AB9C" w14:textId="77777777" w:rsidR="003911E7" w:rsidRDefault="003911E7" w:rsidP="001C2DF3">
      <w:pPr>
        <w:pStyle w:val="Bezodstpw"/>
        <w:spacing w:after="120"/>
        <w:ind w:left="5664"/>
        <w:jc w:val="both"/>
        <w:rPr>
          <w:sz w:val="22"/>
          <w:szCs w:val="22"/>
        </w:rPr>
      </w:pPr>
    </w:p>
    <w:p w14:paraId="126548A8" w14:textId="7B975A1A" w:rsidR="003911E7" w:rsidRDefault="003911E7" w:rsidP="00182C7E">
      <w:pPr>
        <w:pStyle w:val="Bezodstpw"/>
        <w:ind w:left="5664"/>
        <w:jc w:val="both"/>
        <w:rPr>
          <w:sz w:val="22"/>
          <w:szCs w:val="22"/>
        </w:rPr>
      </w:pPr>
    </w:p>
    <w:p w14:paraId="2CFCB574" w14:textId="17CEC0A0" w:rsidR="005B3D82" w:rsidRDefault="003911E7" w:rsidP="00182C7E">
      <w:pPr>
        <w:tabs>
          <w:tab w:val="left" w:pos="284"/>
        </w:tabs>
        <w:spacing w:line="276" w:lineRule="auto"/>
        <w:ind w:right="40"/>
        <w:jc w:val="both"/>
        <w:rPr>
          <w:rFonts w:ascii="Calibri" w:hAnsi="Calibri" w:cs="Calibri"/>
          <w:sz w:val="22"/>
          <w:szCs w:val="22"/>
          <w:highlight w:val="yellow"/>
          <w:lang w:eastAsia="pl-PL"/>
        </w:rPr>
      </w:pPr>
      <w:r w:rsidRPr="001274BD">
        <w:rPr>
          <w:rFonts w:asciiTheme="minorHAnsi" w:hAnsiTheme="minorHAnsi" w:cstheme="minorHAnsi"/>
          <w:b/>
          <w:sz w:val="22"/>
          <w:szCs w:val="22"/>
        </w:rPr>
        <w:t xml:space="preserve">Cena brutto </w:t>
      </w:r>
      <w:r w:rsidRPr="001274BD">
        <w:rPr>
          <w:rFonts w:asciiTheme="minorHAnsi" w:hAnsiTheme="minorHAnsi" w:cstheme="minorHAnsi"/>
          <w:bCs/>
          <w:sz w:val="22"/>
          <w:szCs w:val="22"/>
        </w:rPr>
        <w:t>(łącznie z podatkiem VAT)</w:t>
      </w:r>
      <w:r w:rsidRPr="001274B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274BD">
        <w:rPr>
          <w:rFonts w:asciiTheme="minorHAnsi" w:hAnsiTheme="minorHAnsi" w:cstheme="minorHAnsi"/>
          <w:bCs/>
          <w:sz w:val="22"/>
          <w:szCs w:val="22"/>
        </w:rPr>
        <w:t>za wykonanie całego przedmiotu zamówienia</w:t>
      </w:r>
      <w:r w:rsidRPr="001274B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274BD" w:rsidRPr="001274BD">
        <w:rPr>
          <w:rFonts w:asciiTheme="minorHAnsi" w:hAnsiTheme="minorHAnsi" w:cstheme="minorHAnsi"/>
          <w:bCs/>
          <w:sz w:val="22"/>
          <w:szCs w:val="22"/>
        </w:rPr>
        <w:t xml:space="preserve">obejmującego </w:t>
      </w:r>
      <w:r w:rsidR="00D32A4A">
        <w:rPr>
          <w:rFonts w:asciiTheme="minorHAnsi" w:hAnsiTheme="minorHAnsi" w:cstheme="minorHAnsi"/>
          <w:bCs/>
          <w:sz w:val="22"/>
          <w:szCs w:val="22"/>
        </w:rPr>
        <w:br/>
      </w:r>
      <w:r w:rsidR="001274BD">
        <w:rPr>
          <w:rFonts w:asciiTheme="minorHAnsi" w:hAnsiTheme="minorHAnsi" w:cstheme="minorHAnsi"/>
          <w:b/>
          <w:sz w:val="22"/>
          <w:szCs w:val="22"/>
        </w:rPr>
        <w:t>Częś</w:t>
      </w:r>
      <w:r w:rsidR="00781154">
        <w:rPr>
          <w:rFonts w:asciiTheme="minorHAnsi" w:hAnsiTheme="minorHAnsi" w:cstheme="minorHAnsi"/>
          <w:b/>
          <w:sz w:val="22"/>
          <w:szCs w:val="22"/>
        </w:rPr>
        <w:t xml:space="preserve">ć </w:t>
      </w:r>
      <w:r w:rsidR="001274BD">
        <w:rPr>
          <w:rFonts w:asciiTheme="minorHAnsi" w:hAnsiTheme="minorHAnsi" w:cstheme="minorHAnsi"/>
          <w:b/>
          <w:sz w:val="22"/>
          <w:szCs w:val="22"/>
        </w:rPr>
        <w:t>1</w:t>
      </w:r>
      <w:r w:rsidR="0096023E">
        <w:rPr>
          <w:rFonts w:asciiTheme="minorHAnsi" w:hAnsiTheme="minorHAnsi" w:cstheme="minorHAnsi"/>
          <w:b/>
          <w:sz w:val="22"/>
          <w:szCs w:val="22"/>
        </w:rPr>
        <w:t xml:space="preserve"> zamówienia</w:t>
      </w:r>
      <w:r w:rsidR="001274B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274BD">
        <w:rPr>
          <w:rFonts w:asciiTheme="minorHAnsi" w:hAnsiTheme="minorHAnsi" w:cstheme="minorHAnsi"/>
          <w:sz w:val="22"/>
          <w:szCs w:val="22"/>
        </w:rPr>
        <w:t xml:space="preserve">podana </w:t>
      </w:r>
      <w:r w:rsidRPr="001274BD">
        <w:rPr>
          <w:rFonts w:asciiTheme="minorHAnsi" w:hAnsiTheme="minorHAnsi" w:cstheme="minorHAnsi"/>
          <w:b/>
          <w:bCs/>
          <w:sz w:val="22"/>
          <w:szCs w:val="22"/>
        </w:rPr>
        <w:t>w interaktywnym Formularzu ofertowym stanowiącym część A oferty</w:t>
      </w:r>
      <w:r w:rsidRPr="001274BD">
        <w:rPr>
          <w:rFonts w:asciiTheme="minorHAnsi" w:hAnsiTheme="minorHAnsi" w:cstheme="minorHAnsi"/>
          <w:sz w:val="22"/>
          <w:szCs w:val="22"/>
        </w:rPr>
        <w:t xml:space="preserve">, została obliczona </w:t>
      </w:r>
      <w:r w:rsidRPr="002D388A">
        <w:rPr>
          <w:rFonts w:asciiTheme="minorHAnsi" w:hAnsiTheme="minorHAnsi" w:cstheme="minorHAnsi"/>
          <w:sz w:val="22"/>
          <w:szCs w:val="22"/>
        </w:rPr>
        <w:t xml:space="preserve">jako </w:t>
      </w:r>
      <w:r w:rsidRPr="001274BD">
        <w:rPr>
          <w:rFonts w:asciiTheme="minorHAnsi" w:hAnsiTheme="minorHAnsi" w:cstheme="minorHAnsi"/>
          <w:b/>
          <w:bCs/>
          <w:sz w:val="22"/>
          <w:szCs w:val="22"/>
        </w:rPr>
        <w:t xml:space="preserve">suma </w:t>
      </w:r>
      <w:r w:rsidR="005B3D82">
        <w:rPr>
          <w:rFonts w:asciiTheme="minorHAnsi" w:hAnsiTheme="minorHAnsi" w:cstheme="minorHAnsi"/>
          <w:b/>
          <w:bCs/>
          <w:sz w:val="22"/>
          <w:szCs w:val="22"/>
        </w:rPr>
        <w:t>iloczyn</w:t>
      </w:r>
      <w:r w:rsidR="002D388A">
        <w:rPr>
          <w:rFonts w:asciiTheme="minorHAnsi" w:hAnsiTheme="minorHAnsi" w:cstheme="minorHAnsi"/>
          <w:b/>
          <w:bCs/>
          <w:sz w:val="22"/>
          <w:szCs w:val="22"/>
        </w:rPr>
        <w:t>u</w:t>
      </w:r>
      <w:r w:rsidR="005B3D82" w:rsidRPr="005B3D8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B3D82" w:rsidRPr="005B3D82">
        <w:rPr>
          <w:rFonts w:ascii="Calibri" w:hAnsi="Calibri" w:cs="Calibri"/>
          <w:b/>
          <w:bCs/>
          <w:sz w:val="22"/>
          <w:szCs w:val="22"/>
          <w:lang w:eastAsia="pl-PL"/>
        </w:rPr>
        <w:t xml:space="preserve">ceny jednostkowej </w:t>
      </w:r>
      <w:r w:rsidR="001C2DF3">
        <w:rPr>
          <w:rFonts w:ascii="Calibri" w:hAnsi="Calibri" w:cs="Calibri"/>
          <w:b/>
          <w:bCs/>
          <w:sz w:val="22"/>
          <w:szCs w:val="22"/>
          <w:lang w:eastAsia="pl-PL"/>
        </w:rPr>
        <w:t xml:space="preserve">brutto </w:t>
      </w:r>
      <w:r w:rsidR="005B3D82" w:rsidRPr="005B3D82">
        <w:rPr>
          <w:rFonts w:ascii="Calibri" w:hAnsi="Calibri" w:cs="Calibri"/>
          <w:b/>
          <w:bCs/>
          <w:sz w:val="22"/>
          <w:szCs w:val="22"/>
          <w:lang w:eastAsia="pl-PL"/>
        </w:rPr>
        <w:t>każdego</w:t>
      </w:r>
      <w:r w:rsidR="002D388A">
        <w:rPr>
          <w:rFonts w:ascii="Calibri" w:hAnsi="Calibri" w:cs="Calibri"/>
          <w:b/>
          <w:bCs/>
          <w:sz w:val="22"/>
          <w:szCs w:val="22"/>
          <w:lang w:eastAsia="pl-PL"/>
        </w:rPr>
        <w:t xml:space="preserve"> niżej wyszczególnionego asortymentu </w:t>
      </w:r>
      <w:r w:rsidR="005B3D82" w:rsidRPr="005B3D82">
        <w:rPr>
          <w:rFonts w:ascii="Calibri" w:hAnsi="Calibri" w:cs="Calibri"/>
          <w:b/>
          <w:bCs/>
          <w:sz w:val="22"/>
          <w:szCs w:val="22"/>
          <w:lang w:eastAsia="pl-PL"/>
        </w:rPr>
        <w:t>i jego ilości</w:t>
      </w:r>
      <w:r w:rsidR="002D388A">
        <w:rPr>
          <w:rFonts w:ascii="Calibri" w:hAnsi="Calibri" w:cs="Calibri"/>
          <w:b/>
          <w:bCs/>
          <w:sz w:val="22"/>
          <w:szCs w:val="22"/>
          <w:lang w:eastAsia="pl-PL"/>
        </w:rPr>
        <w:t>:</w:t>
      </w:r>
      <w:r w:rsidR="005B3D82" w:rsidRPr="005B3D82">
        <w:rPr>
          <w:rFonts w:ascii="Calibri" w:hAnsi="Calibri" w:cs="Calibri"/>
          <w:sz w:val="22"/>
          <w:szCs w:val="22"/>
          <w:lang w:eastAsia="pl-PL"/>
        </w:rPr>
        <w:t xml:space="preserve"> </w:t>
      </w:r>
    </w:p>
    <w:p w14:paraId="4E55EC4A" w14:textId="627F4F7D" w:rsidR="0091749F" w:rsidRDefault="0091749F"/>
    <w:tbl>
      <w:tblPr>
        <w:tblW w:w="946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4819"/>
        <w:gridCol w:w="992"/>
        <w:gridCol w:w="709"/>
        <w:gridCol w:w="1259"/>
        <w:gridCol w:w="1260"/>
      </w:tblGrid>
      <w:tr w:rsidR="00781154" w:rsidRPr="00781154" w14:paraId="3F6D28E8" w14:textId="77777777" w:rsidTr="002E6C5C">
        <w:tc>
          <w:tcPr>
            <w:tcW w:w="426" w:type="dxa"/>
            <w:shd w:val="clear" w:color="auto" w:fill="D9D9D9"/>
            <w:vAlign w:val="center"/>
          </w:tcPr>
          <w:p w14:paraId="00492C96" w14:textId="77777777" w:rsidR="00781154" w:rsidRPr="00781154" w:rsidRDefault="00781154" w:rsidP="00781154">
            <w:pPr>
              <w:suppressAutoHyphens w:val="0"/>
              <w:jc w:val="center"/>
              <w:rPr>
                <w:rFonts w:ascii="Calibri" w:hAnsi="Calibri" w:cs="Calibri"/>
                <w:b/>
                <w:lang w:eastAsia="pl-PL"/>
              </w:rPr>
            </w:pPr>
            <w:r w:rsidRPr="00781154">
              <w:rPr>
                <w:rFonts w:ascii="Calibri" w:hAnsi="Calibri" w:cs="Calibri"/>
                <w:b/>
                <w:lang w:eastAsia="pl-PL"/>
              </w:rPr>
              <w:t>L.p.</w:t>
            </w:r>
          </w:p>
        </w:tc>
        <w:tc>
          <w:tcPr>
            <w:tcW w:w="4819" w:type="dxa"/>
            <w:shd w:val="clear" w:color="auto" w:fill="D9D9D9"/>
            <w:vAlign w:val="center"/>
          </w:tcPr>
          <w:p w14:paraId="1240361D" w14:textId="77777777" w:rsidR="00781154" w:rsidRPr="00781154" w:rsidRDefault="00781154" w:rsidP="00781154">
            <w:pPr>
              <w:keepNext/>
              <w:suppressAutoHyphens w:val="0"/>
              <w:jc w:val="center"/>
              <w:outlineLvl w:val="5"/>
              <w:rPr>
                <w:rFonts w:ascii="Calibri" w:hAnsi="Calibri" w:cs="Calibri"/>
                <w:b/>
                <w:lang w:eastAsia="pl-PL"/>
              </w:rPr>
            </w:pPr>
            <w:r w:rsidRPr="00781154">
              <w:rPr>
                <w:rFonts w:ascii="Calibri" w:hAnsi="Calibri" w:cs="Calibri"/>
                <w:b/>
                <w:lang w:eastAsia="pl-PL"/>
              </w:rPr>
              <w:t>Nazwa asortymentu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4468A2D0" w14:textId="77777777" w:rsidR="00781154" w:rsidRPr="00781154" w:rsidRDefault="00781154" w:rsidP="00781154">
            <w:pPr>
              <w:keepNext/>
              <w:suppressAutoHyphens w:val="0"/>
              <w:jc w:val="center"/>
              <w:outlineLvl w:val="5"/>
              <w:rPr>
                <w:rFonts w:ascii="Calibri" w:hAnsi="Calibri" w:cs="Calibri"/>
                <w:b/>
                <w:lang w:eastAsia="pl-PL"/>
              </w:rPr>
            </w:pPr>
            <w:r w:rsidRPr="00781154">
              <w:rPr>
                <w:rFonts w:ascii="Calibri" w:hAnsi="Calibri" w:cs="Calibri"/>
                <w:b/>
                <w:lang w:eastAsia="pl-PL"/>
              </w:rPr>
              <w:t>Jednostka miary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7D3ADC8D" w14:textId="77777777" w:rsidR="00781154" w:rsidRPr="00781154" w:rsidRDefault="00781154" w:rsidP="00781154">
            <w:pPr>
              <w:suppressAutoHyphens w:val="0"/>
              <w:jc w:val="center"/>
              <w:rPr>
                <w:rFonts w:ascii="Calibri" w:hAnsi="Calibri" w:cs="Calibri"/>
                <w:b/>
                <w:lang w:eastAsia="pl-PL"/>
              </w:rPr>
            </w:pPr>
            <w:r w:rsidRPr="00781154">
              <w:rPr>
                <w:rFonts w:ascii="Calibri" w:hAnsi="Calibri" w:cs="Calibri"/>
                <w:b/>
                <w:lang w:eastAsia="pl-PL"/>
              </w:rPr>
              <w:t>Ilość</w:t>
            </w:r>
          </w:p>
        </w:tc>
        <w:tc>
          <w:tcPr>
            <w:tcW w:w="1259" w:type="dxa"/>
            <w:shd w:val="clear" w:color="auto" w:fill="D9D9D9"/>
            <w:vAlign w:val="center"/>
          </w:tcPr>
          <w:p w14:paraId="562C0901" w14:textId="5C9A1ADD" w:rsidR="00781154" w:rsidRPr="00781154" w:rsidRDefault="00781154" w:rsidP="00781154">
            <w:pPr>
              <w:suppressAutoHyphens w:val="0"/>
              <w:spacing w:before="60" w:after="60"/>
              <w:jc w:val="center"/>
              <w:rPr>
                <w:rFonts w:ascii="Calibri" w:hAnsi="Calibri" w:cs="Calibri"/>
                <w:b/>
                <w:lang w:eastAsia="pl-PL"/>
              </w:rPr>
            </w:pPr>
            <w:r w:rsidRPr="00781154">
              <w:rPr>
                <w:rFonts w:ascii="Calibri" w:hAnsi="Calibri" w:cs="Calibri"/>
                <w:b/>
                <w:lang w:eastAsia="pl-PL"/>
              </w:rPr>
              <w:t xml:space="preserve">Cena </w:t>
            </w:r>
            <w:r w:rsidRPr="00781154">
              <w:rPr>
                <w:rFonts w:ascii="Calibri" w:hAnsi="Calibri" w:cs="Calibri"/>
                <w:b/>
                <w:lang w:eastAsia="pl-PL"/>
              </w:rPr>
              <w:br/>
              <w:t>jednostkowa brutto</w:t>
            </w:r>
            <w:r w:rsidR="002E6C5C">
              <w:rPr>
                <w:rFonts w:ascii="Calibri" w:hAnsi="Calibri" w:cs="Calibri"/>
                <w:b/>
                <w:lang w:eastAsia="pl-PL"/>
              </w:rPr>
              <w:br/>
            </w:r>
            <w:r w:rsidRPr="00781154">
              <w:rPr>
                <w:rFonts w:ascii="Calibri" w:hAnsi="Calibri" w:cs="Calibri"/>
                <w:b/>
                <w:lang w:eastAsia="pl-PL"/>
              </w:rPr>
              <w:t>[</w:t>
            </w:r>
            <w:r w:rsidR="00D32A4A">
              <w:rPr>
                <w:rFonts w:ascii="Calibri" w:hAnsi="Calibri" w:cs="Calibri"/>
                <w:b/>
                <w:lang w:eastAsia="pl-PL"/>
              </w:rPr>
              <w:t>PLN</w:t>
            </w:r>
            <w:r w:rsidRPr="00781154">
              <w:rPr>
                <w:rFonts w:ascii="Calibri" w:hAnsi="Calibri" w:cs="Calibri"/>
                <w:b/>
                <w:lang w:eastAsia="pl-PL"/>
              </w:rPr>
              <w:t>]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726247E6" w14:textId="035CCFE9" w:rsidR="00781154" w:rsidRPr="00781154" w:rsidRDefault="00781154" w:rsidP="00781154">
            <w:pPr>
              <w:suppressAutoHyphens w:val="0"/>
              <w:jc w:val="center"/>
              <w:rPr>
                <w:rFonts w:ascii="Calibri" w:hAnsi="Calibri" w:cs="Calibri"/>
                <w:b/>
                <w:lang w:eastAsia="pl-PL"/>
              </w:rPr>
            </w:pPr>
            <w:bookmarkStart w:id="3" w:name="_Hlk188309107"/>
            <w:r w:rsidRPr="00781154">
              <w:rPr>
                <w:rFonts w:ascii="Calibri" w:hAnsi="Calibri" w:cs="Calibri"/>
                <w:b/>
                <w:lang w:eastAsia="pl-PL"/>
              </w:rPr>
              <w:t>Cena brutto</w:t>
            </w:r>
            <w:r w:rsidR="00EB5B43" w:rsidRPr="00FE5DB8">
              <w:rPr>
                <w:rFonts w:asciiTheme="minorHAnsi" w:hAnsiTheme="minorHAnsi" w:cstheme="minorHAnsi"/>
                <w:b/>
                <w:sz w:val="28"/>
                <w:szCs w:val="28"/>
                <w:vertAlign w:val="superscript"/>
              </w:rPr>
              <w:sym w:font="Symbol" w:char="F02A"/>
            </w:r>
            <w:r w:rsidR="00EB5B43" w:rsidRPr="00FE5DB8">
              <w:rPr>
                <w:rFonts w:asciiTheme="minorHAnsi" w:hAnsiTheme="minorHAnsi" w:cstheme="minorHAnsi"/>
                <w:b/>
                <w:sz w:val="28"/>
                <w:szCs w:val="28"/>
                <w:vertAlign w:val="superscript"/>
              </w:rPr>
              <w:t>)</w:t>
            </w:r>
            <w:bookmarkEnd w:id="3"/>
            <w:r w:rsidRPr="00781154">
              <w:rPr>
                <w:rFonts w:ascii="Calibri" w:hAnsi="Calibri" w:cs="Calibri"/>
                <w:b/>
                <w:lang w:eastAsia="pl-PL"/>
              </w:rPr>
              <w:br/>
              <w:t>[</w:t>
            </w:r>
            <w:r w:rsidR="00D32A4A">
              <w:rPr>
                <w:rFonts w:ascii="Calibri" w:hAnsi="Calibri" w:cs="Calibri"/>
                <w:b/>
                <w:lang w:eastAsia="pl-PL"/>
              </w:rPr>
              <w:t>PLN</w:t>
            </w:r>
            <w:r w:rsidRPr="00781154">
              <w:rPr>
                <w:rFonts w:ascii="Calibri" w:hAnsi="Calibri" w:cs="Calibri"/>
                <w:b/>
                <w:lang w:eastAsia="pl-PL"/>
              </w:rPr>
              <w:t>]</w:t>
            </w:r>
          </w:p>
        </w:tc>
      </w:tr>
      <w:tr w:rsidR="00781154" w:rsidRPr="00781154" w14:paraId="0689FB50" w14:textId="77777777" w:rsidTr="002E6C5C">
        <w:trPr>
          <w:trHeight w:val="145"/>
        </w:trPr>
        <w:tc>
          <w:tcPr>
            <w:tcW w:w="426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9C72AEA" w14:textId="77777777" w:rsidR="00781154" w:rsidRPr="00781154" w:rsidRDefault="00781154" w:rsidP="00781154">
            <w:pPr>
              <w:suppressAutoHyphens w:val="0"/>
              <w:jc w:val="center"/>
              <w:rPr>
                <w:rFonts w:ascii="Calibri" w:hAnsi="Calibri" w:cs="Calibri"/>
                <w:b/>
                <w:sz w:val="14"/>
                <w:szCs w:val="14"/>
                <w:lang w:eastAsia="pl-PL"/>
              </w:rPr>
            </w:pPr>
            <w:r w:rsidRPr="00781154">
              <w:rPr>
                <w:rFonts w:ascii="Calibri" w:hAnsi="Calibri" w:cs="Calibri"/>
                <w:b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8C63CA8" w14:textId="77777777" w:rsidR="00781154" w:rsidRPr="00781154" w:rsidRDefault="00781154" w:rsidP="00781154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14"/>
                <w:szCs w:val="14"/>
                <w:lang w:eastAsia="pl-PL"/>
              </w:rPr>
            </w:pPr>
            <w:r w:rsidRPr="00781154">
              <w:rPr>
                <w:rFonts w:ascii="Calibri" w:hAnsi="Calibri" w:cs="Calibri"/>
                <w:b/>
                <w:color w:val="00000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811D737" w14:textId="77777777" w:rsidR="00781154" w:rsidRPr="00781154" w:rsidRDefault="00781154" w:rsidP="00781154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14"/>
                <w:szCs w:val="14"/>
                <w:lang w:eastAsia="pl-PL"/>
              </w:rPr>
            </w:pPr>
            <w:r w:rsidRPr="00781154">
              <w:rPr>
                <w:rFonts w:ascii="Calibri" w:hAnsi="Calibri" w:cs="Calibri"/>
                <w:b/>
                <w:color w:val="000000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F7A3F2E" w14:textId="77777777" w:rsidR="00781154" w:rsidRPr="00781154" w:rsidRDefault="00781154" w:rsidP="00781154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14"/>
                <w:szCs w:val="14"/>
                <w:lang w:eastAsia="pl-PL"/>
              </w:rPr>
            </w:pPr>
            <w:r w:rsidRPr="00781154">
              <w:rPr>
                <w:rFonts w:ascii="Calibri" w:hAnsi="Calibri" w:cs="Calibri"/>
                <w:b/>
                <w:color w:val="000000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FD6BE9F" w14:textId="77777777" w:rsidR="00781154" w:rsidRPr="00781154" w:rsidRDefault="00781154" w:rsidP="00781154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14"/>
                <w:szCs w:val="14"/>
                <w:lang w:eastAsia="pl-PL"/>
              </w:rPr>
            </w:pPr>
            <w:r w:rsidRPr="00781154">
              <w:rPr>
                <w:rFonts w:ascii="Calibri" w:hAnsi="Calibri" w:cs="Calibri"/>
                <w:b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C5BBDB8" w14:textId="77777777" w:rsidR="00781154" w:rsidRPr="00781154" w:rsidRDefault="00781154" w:rsidP="00781154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14"/>
                <w:szCs w:val="14"/>
                <w:lang w:eastAsia="pl-PL"/>
              </w:rPr>
            </w:pPr>
            <w:r w:rsidRPr="00781154">
              <w:rPr>
                <w:rFonts w:ascii="Calibri" w:hAnsi="Calibri" w:cs="Calibri"/>
                <w:b/>
                <w:color w:val="000000"/>
                <w:sz w:val="14"/>
                <w:szCs w:val="14"/>
                <w:lang w:eastAsia="pl-PL"/>
              </w:rPr>
              <w:t>6 = (4 x 5)</w:t>
            </w:r>
          </w:p>
        </w:tc>
      </w:tr>
      <w:tr w:rsidR="00CF2EC6" w:rsidRPr="00781154" w14:paraId="2F880833" w14:textId="77777777" w:rsidTr="00593960">
        <w:tc>
          <w:tcPr>
            <w:tcW w:w="42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AD9C4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113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012CC3" w14:textId="574BF182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 xml:space="preserve">Datownik samotuszujący – automat, w formie pieczęci, </w:t>
            </w:r>
            <w:r>
              <w:rPr>
                <w:rFonts w:ascii="Calibri" w:hAnsi="Calibri" w:cs="Calibri"/>
                <w:color w:val="000000"/>
              </w:rPr>
              <w:br/>
              <w:t xml:space="preserve">z systemem wymiany poduszki, w obudowie z tworzywa sztucznego, wysokość cyfr w zakresie od 3,8 mm </w:t>
            </w:r>
            <w:r>
              <w:rPr>
                <w:rFonts w:ascii="Calibri" w:hAnsi="Calibri" w:cs="Calibri"/>
                <w:color w:val="000000"/>
              </w:rPr>
              <w:br/>
              <w:t xml:space="preserve">do 4,0 mm, format daty: </w:t>
            </w:r>
            <w:proofErr w:type="spellStart"/>
            <w:r>
              <w:rPr>
                <w:rFonts w:ascii="Calibri" w:hAnsi="Calibri" w:cs="Calibri"/>
                <w:color w:val="000000"/>
              </w:rPr>
              <w:t>dd</w:t>
            </w:r>
            <w:proofErr w:type="spellEnd"/>
            <w:r>
              <w:rPr>
                <w:rFonts w:ascii="Calibri" w:hAnsi="Calibri" w:cs="Calibri"/>
                <w:color w:val="000000"/>
              </w:rPr>
              <w:t>-mm-</w:t>
            </w:r>
            <w:proofErr w:type="spellStart"/>
            <w:r>
              <w:rPr>
                <w:rFonts w:ascii="Calibri" w:hAnsi="Calibri" w:cs="Calibri"/>
                <w:color w:val="000000"/>
              </w:rPr>
              <w:t>rrrr</w:t>
            </w:r>
            <w:proofErr w:type="spellEnd"/>
            <w:r>
              <w:rPr>
                <w:rFonts w:ascii="Calibri" w:hAnsi="Calibri" w:cs="Calibri"/>
                <w:color w:val="000000"/>
              </w:rPr>
              <w:t>, początkowa data: 01.01.2026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1F18B8" w14:textId="66226AE3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04298D" w14:textId="516B8684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2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AF6D7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9C702A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2B2ECD2B" w14:textId="77777777" w:rsidTr="00537A81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F59A2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113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0E4BCF" w14:textId="31632506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 xml:space="preserve">Dziurkacz - konstrukcja metalowa z wykończeniem </w:t>
            </w:r>
            <w:r>
              <w:rPr>
                <w:rFonts w:ascii="Calibri" w:hAnsi="Calibri" w:cs="Calibri"/>
                <w:color w:val="000000"/>
              </w:rPr>
              <w:br/>
              <w:t xml:space="preserve">z tworzywa sztucznego, ze wskaźnikiem środka strony </w:t>
            </w:r>
            <w:r>
              <w:rPr>
                <w:rFonts w:ascii="Calibri" w:hAnsi="Calibri" w:cs="Calibri"/>
                <w:color w:val="000000"/>
              </w:rPr>
              <w:br/>
              <w:t>i listwą formatową, dziurkowanie do 25 kartek, średnia szerokość dziurki 5,5 mm, rozstaw dziurek 80 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7F0143" w14:textId="19B5B45B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6068F7" w14:textId="6AD4D488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7AEB6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E653EE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49E30F45" w14:textId="77777777" w:rsidTr="00537A81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1C044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113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B9BBC8" w14:textId="01EA5E92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 xml:space="preserve">Gumka do mazania, uniwersalna do różnych rodzajów papieru i grafitów, miękka, polimerowa, </w:t>
            </w:r>
            <w:proofErr w:type="gramStart"/>
            <w:r>
              <w:rPr>
                <w:rFonts w:ascii="Calibri" w:hAnsi="Calibri" w:cs="Calibri"/>
                <w:color w:val="000000"/>
              </w:rPr>
              <w:t>nie tworząca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wiórek, syntetyczna, </w:t>
            </w:r>
            <w:proofErr w:type="gramStart"/>
            <w:r>
              <w:rPr>
                <w:rFonts w:ascii="Calibri" w:hAnsi="Calibri" w:cs="Calibri"/>
                <w:color w:val="000000"/>
              </w:rPr>
              <w:t>„ nie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chlebowa”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65C1A5" w14:textId="173AAF94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C2B68D" w14:textId="416E7E82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360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105E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9ADB7C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3473B101" w14:textId="77777777" w:rsidTr="00537A81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51432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113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446E4C" w14:textId="0C650D9F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 xml:space="preserve">Klej w sztyfcie bezbarwny, bezwonny, zmywalny </w:t>
            </w:r>
            <w:r>
              <w:rPr>
                <w:rFonts w:ascii="Calibri" w:hAnsi="Calibri" w:cs="Calibri"/>
                <w:color w:val="000000"/>
              </w:rPr>
              <w:br/>
              <w:t xml:space="preserve">z większości powierzchni, bez zawartości kwasów </w:t>
            </w:r>
            <w:r>
              <w:rPr>
                <w:rFonts w:ascii="Calibri" w:hAnsi="Calibri" w:cs="Calibri"/>
                <w:color w:val="000000"/>
              </w:rPr>
              <w:br/>
              <w:t>i rozpuszczalników, co najmniej 15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4832ED" w14:textId="38C2BADF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D6755B" w14:textId="2187D907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1500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0F3EF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7AE36C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1836E467" w14:textId="77777777" w:rsidTr="00537A81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A7D1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113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0201C5" w14:textId="739D971D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Klips 25 mm (1 opakowanie = 12 szt.)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0AE4B8" w14:textId="7FBB2EDD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F52DF4" w14:textId="4B01D3E3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0AB93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F3209C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497B3ADE" w14:textId="77777777" w:rsidTr="00537A81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755EA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113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37C195" w14:textId="202A9232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Klips 51 mm (1 opakowanie = 12 szt.)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0A4739" w14:textId="1C373CC4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5B243C" w14:textId="0E22F250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9D30E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72C84E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2267F312" w14:textId="77777777" w:rsidTr="00537A81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2B05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113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152686" w14:textId="1BC85598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 xml:space="preserve">Koperta biała DL o wymiarach 110 x 220 mm, z oknem prawym dolnym o wymiarach 45 x 90 mm, </w:t>
            </w:r>
            <w:r>
              <w:rPr>
                <w:rFonts w:ascii="Calibri" w:hAnsi="Calibri" w:cs="Calibri"/>
                <w:color w:val="000000"/>
              </w:rPr>
              <w:br/>
              <w:t>(1 op. = 1 000 szt.)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73B5FF" w14:textId="137E38D9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19F73D" w14:textId="6C579A32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EC5E3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A706E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22BD5536" w14:textId="77777777" w:rsidTr="00537A81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BB7B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113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F90B2A" w14:textId="77C3674C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 xml:space="preserve">Koperta bezkwasowa, wymiary: 324x229 Papier: - certyfikat ISO 9706 oraz atest PAT; 100% celulozy; kolor: biały; rezerwa alkaliczna &gt; 0,4 mol/kg; liczba Kappa &lt; 5; gramatura: 170 g/m2; Klej: wartość </w:t>
            </w:r>
            <w:proofErr w:type="spellStart"/>
            <w:r>
              <w:rPr>
                <w:rFonts w:ascii="Calibri" w:hAnsi="Calibri" w:cs="Calibri"/>
                <w:color w:val="000000"/>
              </w:rPr>
              <w:t>pH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7.0 – 8.0; bez zmiękczaczy; klej na bazie kopolimeru etylenu i octanu winylu EVA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2E2DE9" w14:textId="1E5EC79F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A433CF" w14:textId="351CDFBA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8941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F26299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1A0520FA" w14:textId="77777777" w:rsidTr="00CF2EC6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B2FC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113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315A7F" w14:textId="6F8870F9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 xml:space="preserve">Koperta C4 samoklejąca biała (nie recykling), </w:t>
            </w:r>
            <w:r>
              <w:rPr>
                <w:rFonts w:ascii="Calibri" w:hAnsi="Calibri" w:cs="Calibri"/>
                <w:color w:val="000000"/>
              </w:rPr>
              <w:br/>
              <w:t>1 op. = 250 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6971A9" w14:textId="66B21C16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 w:rsidRPr="00634848"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3A2AB9" w14:textId="59EC634A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5F33F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D16B10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7F3C0F30" w14:textId="77777777" w:rsidTr="00CF2EC6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675C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85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36178E" w14:textId="4629636F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Koperta C5 samoklejąca biała (nie recykling),</w:t>
            </w:r>
            <w:r>
              <w:rPr>
                <w:rFonts w:ascii="Calibri" w:hAnsi="Calibri" w:cs="Calibri"/>
                <w:color w:val="000000"/>
              </w:rPr>
              <w:br/>
              <w:t>1 op. = 500 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3261F9" w14:textId="7DCC6EA2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 w:rsidRPr="00634848"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E580EB" w14:textId="26BD3C02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FB420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FE1A1A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121FAA4B" w14:textId="77777777" w:rsidTr="00CF2EC6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AA09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85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CAF003" w14:textId="3CD874D0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 xml:space="preserve">Koperta C6 samoklejąca biała (nie recykling), </w:t>
            </w:r>
            <w:r>
              <w:rPr>
                <w:rFonts w:ascii="Calibri" w:hAnsi="Calibri" w:cs="Calibri"/>
                <w:color w:val="000000"/>
              </w:rPr>
              <w:br/>
              <w:t>1 op. = 1 000 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668DA4" w14:textId="4217E845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 w:rsidRPr="00634848"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548B4C" w14:textId="2A3663ED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975C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6B7978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5E8B91C7" w14:textId="77777777" w:rsidTr="0059396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AD7A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85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0FFDEE" w14:textId="57062115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 xml:space="preserve">Korektor w płynie z gąbką, w buteleczce o pojemności </w:t>
            </w:r>
            <w:r>
              <w:rPr>
                <w:rFonts w:ascii="Calibri" w:hAnsi="Calibri" w:cs="Calibri"/>
                <w:color w:val="000000"/>
              </w:rPr>
              <w:br/>
              <w:t>20 ml., szybko schnący.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8D80C9" w14:textId="51F0F1A5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 w:rsidRPr="00D71B47"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925319" w14:textId="23731F5C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A2C5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9364B8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0E0822E7" w14:textId="77777777" w:rsidTr="0059396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45C35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85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3219B9" w14:textId="1286CCCA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Kostka kolorowa klejona 85mm x 85mm x 35mm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119816" w14:textId="586B15FB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 w:rsidRPr="00D71B47"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046194" w14:textId="1F372BA8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3F95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3428A6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248E0C29" w14:textId="77777777" w:rsidTr="00537A81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AD0A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85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0E5084" w14:textId="21301472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 xml:space="preserve">Koszulki krystaliczne A-4 wpinane do segregatora </w:t>
            </w:r>
            <w:r>
              <w:rPr>
                <w:rFonts w:ascii="Calibri" w:hAnsi="Calibri" w:cs="Calibri"/>
                <w:color w:val="000000"/>
              </w:rPr>
              <w:br/>
              <w:t>(1 opakowanie = 100 szt.)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33C9C4" w14:textId="6B5D36F0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D06108" w14:textId="721178D7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616C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D14D45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6D390AF6" w14:textId="77777777" w:rsidTr="0059396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54E4B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85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498570" w14:textId="2355C06D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Marker czarny - końcówka okrągła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90ECA1" w14:textId="2BC3D3DD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 w:rsidRPr="00485EF2"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D2DF9D" w14:textId="12A39CF4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95EEE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1BA296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6852E77C" w14:textId="77777777" w:rsidTr="0059396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8198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85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86725F" w14:textId="29C9040D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 xml:space="preserve">Mazak czarny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DE6B4C" w14:textId="1FAD1E2C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 w:rsidRPr="00485EF2"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C712B5" w14:textId="4F6B4158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8A44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360462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6D83EC34" w14:textId="77777777" w:rsidTr="0059396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76F9D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85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D1C5A3" w14:textId="60B6B21F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Mazak czerwony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97AB66" w14:textId="5BDC3157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 w:rsidRPr="00485EF2"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972FD7" w14:textId="295DCDE5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2FF07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CEAB07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70FA270A" w14:textId="77777777" w:rsidTr="0059396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93AC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85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F1D592" w14:textId="4C8D2FE2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Nożyk do papieru, mały, z wysuwanym łamanym ostrzem segmentowym o szerokości 9 mm, z blokadą zapadkową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9B22B2" w14:textId="24CECF6A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 w:rsidRPr="00485EF2"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8EECA4" w14:textId="2CF7DD84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93195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901172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204A587B" w14:textId="77777777" w:rsidTr="0059396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8A8A9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85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B4951" w14:textId="5F72BC1A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 xml:space="preserve">Pudło bezkwasowe z otwieraną ścianą czołową umożliwiające wyjmowanie akt bez zdejmowania pudła </w:t>
            </w:r>
            <w:r>
              <w:rPr>
                <w:rFonts w:ascii="Calibri" w:hAnsi="Calibri" w:cs="Calibri"/>
                <w:color w:val="000000"/>
              </w:rPr>
              <w:br/>
              <w:t xml:space="preserve">z regału o wymiarach: 395mm x 255mm x 165mm; spełniające wymagania określone w rozporządzeniu Ministra Kultury i Dziedzictwa Narodowego z dnia 20 października 2015 roku (Dz. U. poz. 1743); wartość </w:t>
            </w:r>
            <w:proofErr w:type="spellStart"/>
            <w:r>
              <w:rPr>
                <w:rFonts w:ascii="Calibri" w:hAnsi="Calibri" w:cs="Calibri"/>
                <w:color w:val="000000"/>
              </w:rPr>
              <w:t>pH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8.0 – 9.5; rezerwa alkaliczna &gt; 0,4 mol/kg; gramatura: 1300 g/m2; grubość: 1.5 mm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86DD0" w14:textId="7B24BCC6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897FAE" w14:textId="4B6AE014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41C1E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E75F93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7CA8CBC4" w14:textId="77777777" w:rsidTr="0059396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1247F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85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5216B7" w14:textId="5E234BAF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Rozszywacz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3E70FB" w14:textId="0B1B7269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 w:rsidRPr="00EE32C5"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810275" w14:textId="3700E6F5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821F6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4BC3F1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49E94182" w14:textId="77777777" w:rsidTr="0059396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E0886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85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B9F34B" w14:textId="38A9236A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 xml:space="preserve">Segregator A-4 o szerokości 5 cm, z dźwignią, w okleinie PCV ze wzmocnioną krawędzią i dwustronną etykietą na grzbiecie, mix kolorów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B74C66" w14:textId="4BC06E40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 w:rsidRPr="00EE32C5"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FAE230" w14:textId="305277CD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40C19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1111EC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0BF6AA75" w14:textId="77777777" w:rsidTr="0059396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E99A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85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487675" w14:textId="66CAB230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Segregator A-4 o szerokości 7 cm, z dźwignią, w okleinie PCV ze wzmocnioną krawędzią i dwustronną etykietą na grzbiecie, mix kolorów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F56B93" w14:textId="0922B68E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 w:rsidRPr="00EE32C5"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2CD705" w14:textId="13C21445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2500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B4E2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C50250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5A42B022" w14:textId="77777777" w:rsidTr="0059396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F37E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85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8AE9F6" w14:textId="4FA72AD4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 xml:space="preserve">Skoroszyt plastikowy A4 z </w:t>
            </w:r>
            <w:proofErr w:type="spellStart"/>
            <w:r>
              <w:rPr>
                <w:rFonts w:ascii="Calibri" w:hAnsi="Calibri" w:cs="Calibri"/>
                <w:color w:val="000000"/>
              </w:rPr>
              <w:t>europerofracją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miękki, </w:t>
            </w:r>
            <w:r>
              <w:rPr>
                <w:rFonts w:ascii="Calibri" w:hAnsi="Calibri" w:cs="Calibri"/>
                <w:color w:val="000000"/>
              </w:rPr>
              <w:br/>
              <w:t>z dziurkami do wpinania, mix kolorów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3E5D41" w14:textId="17109170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 w:rsidRPr="00EE32C5"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8C6D1E" w14:textId="71A82BEF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40000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DDF6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49D379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21283224" w14:textId="77777777" w:rsidTr="0059396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6BF39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85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D2BE7A" w14:textId="5BAA5D25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Skoroszyt papierowy zawieszkowy /oczko – cały/ A4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E2472F" w14:textId="31C42EE2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 w:rsidRPr="00EE32C5"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D1891A" w14:textId="4E4750CB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4000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78AC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732A3D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3FA976A2" w14:textId="77777777" w:rsidTr="0059396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84999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85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CC471A" w14:textId="20F35A88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Skoroszyt papierowy zawieszkowy ½ /oczko/ A4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D08617" w14:textId="32E4E4A1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 w:rsidRPr="00EE32C5"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B4EB70" w14:textId="1223CA6F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2500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8DB50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C26BAB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5287E122" w14:textId="77777777" w:rsidTr="0059396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8F3D3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85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EED0BA" w14:textId="0219C4EB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Skoroszyt papierowy zwykły A4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CA38B3" w14:textId="31A40E83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 w:rsidRPr="00EE32C5"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EE0FA8" w14:textId="7DCD98B2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7000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B77B3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8BD570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659414C6" w14:textId="77777777" w:rsidTr="0059396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BF13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85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B3210F" w14:textId="5B22EABE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 xml:space="preserve">Spinacz biurowy, metalowy, 50 mm, </w:t>
            </w:r>
            <w:r>
              <w:rPr>
                <w:rFonts w:ascii="Calibri" w:hAnsi="Calibri" w:cs="Calibri"/>
                <w:color w:val="000000"/>
              </w:rPr>
              <w:br/>
              <w:t>(1 op. = 100 szt. spinaczy)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07F82C" w14:textId="53CC8A15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 w:rsidRPr="00EA584F"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C85A8B" w14:textId="68DA2297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666EF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E78988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638378A8" w14:textId="77777777" w:rsidTr="0059396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DF32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85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987740" w14:textId="65947228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 xml:space="preserve">Spinacz biurowy, metalowy, 28 mm, </w:t>
            </w:r>
            <w:r>
              <w:rPr>
                <w:rFonts w:ascii="Calibri" w:hAnsi="Calibri" w:cs="Calibri"/>
                <w:color w:val="000000"/>
              </w:rPr>
              <w:br/>
              <w:t>(1 op. = 100 szt. spinaczy)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23B648" w14:textId="7A76A073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 w:rsidRPr="00EA584F"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14AE70" w14:textId="33F655FD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4E710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D12BA0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675A2AD2" w14:textId="77777777" w:rsidTr="0059396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8B593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85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1A9B7F" w14:textId="0C4D8848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Spinacz plastikowy 50 mm (1 op. = 100 szt. spinaczy)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CC41D6" w14:textId="1571DC92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 w:rsidRPr="00EA584F"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067B65" w14:textId="4C27792C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8A48F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8DFE1B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57218E05" w14:textId="77777777" w:rsidTr="0059396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9B267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85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ADD36A" w14:textId="0AEC6165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 xml:space="preserve">Tasiemka bawełniana biała, szer. tasiemki 5mm </w:t>
            </w:r>
            <w:r>
              <w:rPr>
                <w:rFonts w:ascii="Calibri" w:hAnsi="Calibri" w:cs="Calibri"/>
                <w:color w:val="000000"/>
              </w:rPr>
              <w:br/>
              <w:t xml:space="preserve">(dł. szpulki 100 </w:t>
            </w:r>
            <w:proofErr w:type="spellStart"/>
            <w:r>
              <w:rPr>
                <w:rFonts w:ascii="Calibri" w:hAnsi="Calibri" w:cs="Calibri"/>
                <w:color w:val="000000"/>
              </w:rPr>
              <w:t>mb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94539C" w14:textId="0A415F3C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 w:rsidRPr="00516451"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587A29" w14:textId="08EF2A50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365B6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71E9C2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1F4A5845" w14:textId="77777777" w:rsidTr="0059396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75F70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85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F50143" w14:textId="5A36E44D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 xml:space="preserve">Taśma klejąca 24mm x 20 </w:t>
            </w:r>
            <w:proofErr w:type="spellStart"/>
            <w:r>
              <w:rPr>
                <w:rFonts w:ascii="Calibri" w:hAnsi="Calibri" w:cs="Calibri"/>
                <w:color w:val="000000"/>
              </w:rPr>
              <w:t>mb</w:t>
            </w:r>
            <w:proofErr w:type="spellEnd"/>
            <w:r>
              <w:rPr>
                <w:rFonts w:ascii="Calibri" w:hAnsi="Calibri" w:cs="Calibri"/>
                <w:color w:val="000000"/>
              </w:rPr>
              <w:t>. przeźroczysta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3E3C4F" w14:textId="06E14261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 w:rsidRPr="00516451"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9C7BC9" w14:textId="0ABC4601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3000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CD19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DA1451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537C11A0" w14:textId="77777777" w:rsidTr="0059396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17AD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85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7DFBB2" w14:textId="73D641C4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Taśma pakowa 48mm x 66 mm z klejem akrylowym żółty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2DD02E" w14:textId="7DA5FF40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 w:rsidRPr="00516451"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985080" w14:textId="643E2E9D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50588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213BC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5EC3E423" w14:textId="77777777" w:rsidTr="0059396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D0A8E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85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4AC4D9" w14:textId="408F1A52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Teczka z gumką mieszcząca format A</w:t>
            </w:r>
            <w:proofErr w:type="gramStart"/>
            <w:r>
              <w:rPr>
                <w:rFonts w:ascii="Calibri" w:hAnsi="Calibri" w:cs="Calibri"/>
                <w:color w:val="000000"/>
              </w:rPr>
              <w:t>4  -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mix kolorów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6E9BD1" w14:textId="4CF19B19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 w:rsidRPr="00516451"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5C5261" w14:textId="6BD7E9B8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2896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0EB1B2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293FBA56" w14:textId="77777777" w:rsidTr="0059396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07D5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85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7D262F" w14:textId="552E174D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Teczka do podpisu 10 kartek A4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2EAE92" w14:textId="6440CEB2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 w:rsidRPr="00516451"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EBD42E" w14:textId="254667D2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7CAF2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715E69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5472E0EA" w14:textId="77777777" w:rsidTr="0059396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4711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85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9F1823" w14:textId="19099F02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Teczka A4 kartonowa, biała, wiązana tasiemką bawełnianą, trzy wewnętrzne klapki zabezpieczające dokumenty przed wypadnięciem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6DE30F" w14:textId="2125E0A7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 w:rsidRPr="00516451"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ACA976" w14:textId="452820BD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3000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0D19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797463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6B7234B7" w14:textId="77777777" w:rsidTr="0059396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60E0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85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0527B" w14:textId="2F7CC3BC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 xml:space="preserve">Teczka wiązana biała z tektury bezkwasowej wymiary: 320x250x35; certyfikat ISO 9706 oraz atesty PAT i </w:t>
            </w:r>
            <w:proofErr w:type="spellStart"/>
            <w:r>
              <w:rPr>
                <w:rFonts w:ascii="Calibri" w:hAnsi="Calibri" w:cs="Calibri"/>
                <w:color w:val="000000"/>
              </w:rPr>
              <w:t>Color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PAT; 100% celulozy; kolor: biały; wartość </w:t>
            </w:r>
            <w:proofErr w:type="spellStart"/>
            <w:r>
              <w:rPr>
                <w:rFonts w:ascii="Calibri" w:hAnsi="Calibri" w:cs="Calibri"/>
                <w:color w:val="000000"/>
              </w:rPr>
              <w:t>pH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&gt; 7.5; rezerwa alkaliczna &gt; 0,4 mol/kg; liczba Kappa &lt; 5; absorpcja wody:  Cobb60 &lt; 30 g/m2; gramatura: 300 g/m2; Tasiemka: szerokość 10 mm; 100% celulozy bawełnianej; włókna są niebielone chemicznie i nie pochodzą z recyklingu; kolor biały; wartość </w:t>
            </w:r>
            <w:proofErr w:type="spellStart"/>
            <w:r>
              <w:rPr>
                <w:rFonts w:ascii="Calibri" w:hAnsi="Calibri" w:cs="Calibri"/>
                <w:color w:val="000000"/>
              </w:rPr>
              <w:t>pH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neutral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; splot jodełkowy; Klej: wartość </w:t>
            </w:r>
            <w:proofErr w:type="spellStart"/>
            <w:r>
              <w:rPr>
                <w:rFonts w:ascii="Calibri" w:hAnsi="Calibri" w:cs="Calibri"/>
                <w:color w:val="000000"/>
              </w:rPr>
              <w:t>pH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7.0 – 8.0; bez zmiękczaczy; klej na bazie kopolimeru etylenu i octanu winylu EVA; Opis na każdej teczce.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9221C" w14:textId="606DCB4D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FE5573" w14:textId="6F1D382A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10F58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567279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4B9FEDD2" w14:textId="77777777" w:rsidTr="0059396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D497E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85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927BC" w14:textId="296112A5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 xml:space="preserve">Teczka wiązana biała z tektury bezkwasowej wymiary: 320x250x50; certyfikat ISO 9706 oraz atesty PAT i </w:t>
            </w:r>
            <w:proofErr w:type="spellStart"/>
            <w:r>
              <w:rPr>
                <w:rFonts w:ascii="Calibri" w:hAnsi="Calibri" w:cs="Calibri"/>
                <w:color w:val="000000"/>
              </w:rPr>
              <w:t>Color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PAT; 100% celulozy; kolor: biały; wartość </w:t>
            </w:r>
            <w:proofErr w:type="spellStart"/>
            <w:r>
              <w:rPr>
                <w:rFonts w:ascii="Calibri" w:hAnsi="Calibri" w:cs="Calibri"/>
                <w:color w:val="000000"/>
              </w:rPr>
              <w:t>pH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&gt; 7.5; rezerwa alkaliczna &gt; 0,4 mol/kg; liczba Kappa &lt; 5; absorpcja wody:  Cobb60 &lt; 30 g/m2; gramatura: 300 g/m2; Tasiemka: szerokość 10 mm; 100% celulozy bawełnianej; włókna są niebielone chemicznie i nie pochodzą z recyklingu; kolor biały; wartość </w:t>
            </w:r>
            <w:proofErr w:type="spellStart"/>
            <w:r>
              <w:rPr>
                <w:rFonts w:ascii="Calibri" w:hAnsi="Calibri" w:cs="Calibri"/>
                <w:color w:val="000000"/>
              </w:rPr>
              <w:t>pH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– neutralna; splot jodełkowy; Klej: wartość </w:t>
            </w:r>
            <w:proofErr w:type="spellStart"/>
            <w:r>
              <w:rPr>
                <w:rFonts w:ascii="Calibri" w:hAnsi="Calibri" w:cs="Calibri"/>
                <w:color w:val="000000"/>
              </w:rPr>
              <w:t>pH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7.0 – 8.0; bez zmiękczaczy; klej na bazie kopolimeru etylenu </w:t>
            </w:r>
            <w:r>
              <w:rPr>
                <w:rFonts w:ascii="Calibri" w:hAnsi="Calibri" w:cs="Calibri"/>
                <w:color w:val="000000"/>
              </w:rPr>
              <w:br/>
              <w:t>i octanu winylu EVA; Opis na każdej teczce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D643A4" w14:textId="63FC5519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EDDD99" w14:textId="62599352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AE318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C6BF27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0F9F789C" w14:textId="77777777" w:rsidTr="0059396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E6D6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85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837B75" w14:textId="21759891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Temperówka metalowa do ołówków i kredek, w kształcie klina, jednootworowa o średnicy 8mm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23F792" w14:textId="376ABC1B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 w:rsidRPr="0086386F"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DD5B22" w14:textId="14BF31F3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D895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6A8C92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6CFAEF4C" w14:textId="77777777" w:rsidTr="0059396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BBA8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85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4604B4" w14:textId="1E5B7367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 xml:space="preserve">Tusz czarny, wodny, bezolejowy do stempli gumowych </w:t>
            </w:r>
            <w:r>
              <w:rPr>
                <w:rFonts w:ascii="Calibri" w:hAnsi="Calibri" w:cs="Calibri"/>
                <w:color w:val="000000"/>
              </w:rPr>
              <w:br/>
              <w:t xml:space="preserve">i polimerowych, w pojemnikach co najmniej 25 ml </w:t>
            </w:r>
            <w:r>
              <w:rPr>
                <w:rFonts w:ascii="Calibri" w:hAnsi="Calibri" w:cs="Calibri"/>
                <w:color w:val="000000"/>
              </w:rPr>
              <w:br/>
              <w:t>z końcówką do nasączania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2F6428" w14:textId="498DBDC6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 w:rsidRPr="0086386F"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220231" w14:textId="5DB624A7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AB2FE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71A605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62E1C3B6" w14:textId="77777777" w:rsidTr="0059396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B1C82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85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41A8A1" w14:textId="2FA8FEB3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Tusz czerwony, wodny, bezolejowy do stempli gumowych i polimerowych w pojemnikach co najmniej 25 ml z końcówką do nasączania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EEF6A4" w14:textId="013FDF50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 w:rsidRPr="0086386F"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78B65D" w14:textId="0A66C214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8DDE2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65079B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5085584D" w14:textId="77777777" w:rsidTr="0059396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E0772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85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104A39" w14:textId="35670206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 xml:space="preserve">Zakładki indeksujące, papierowe, samoprzylepne, liczba zakładek w opakowaniu 4 kolory x 40 szt. zakładek </w:t>
            </w:r>
            <w:r>
              <w:rPr>
                <w:rFonts w:ascii="Calibri" w:hAnsi="Calibri" w:cs="Calibri"/>
                <w:color w:val="000000"/>
              </w:rPr>
              <w:br/>
              <w:t>w rozmiarze 20 mm x 50 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FC542F" w14:textId="0A56B085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 w:rsidRPr="0086386F"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3662FE" w14:textId="3ABE90C8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094E5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DD013E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0DC712EC" w14:textId="77777777" w:rsidTr="0059396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96554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85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D11BCF" w14:textId="3BC51C2A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Zakreślacz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fluorescencyjny do znaczenia tekstu na każdym rodzaju papieru, tusz nietoksyczny, nierozmazujący się, długość linii pisania min. 200 m, końcówka ścięta, mix kolorów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24BB4D" w14:textId="13D64EC7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 w:rsidRPr="0086386F"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325069" w14:textId="1F98E1C4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3CB60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DDE5D5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5B93CCF7" w14:textId="77777777" w:rsidTr="0059396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997D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85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661B43" w14:textId="4719DBE4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Zszywacz metalowy z wykończeniem z tworzywa sztucznego, zszywanie do 20 kartek, przystosowanie do zszywek o rozmiarze 24 mm/6 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30C4C9" w14:textId="4615A2CD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 w:rsidRPr="0086386F"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FA3EFD" w14:textId="47137EAB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664D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144B26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4EFEA88E" w14:textId="77777777" w:rsidTr="0059396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B099A" w14:textId="77777777" w:rsidR="00CF2EC6" w:rsidRPr="00781154" w:rsidRDefault="00CF2EC6" w:rsidP="00CF2EC6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85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E1C4C0A" w14:textId="51EF4B0C" w:rsidR="00CF2EC6" w:rsidRPr="00781154" w:rsidRDefault="00CF2EC6" w:rsidP="00CF2EC6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Zszywki 24 mm/6 mm (1 opakowanie = 1000 szt.)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E9DCF1C" w14:textId="641EFEE6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71F36D8" w14:textId="14259AD8" w:rsidR="00CF2EC6" w:rsidRPr="00781154" w:rsidRDefault="00CF2EC6" w:rsidP="00CF2EC6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7D5DC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242725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CF2EC6" w:rsidRPr="00781154" w14:paraId="5D113ECE" w14:textId="77777777" w:rsidTr="00E43298">
        <w:tc>
          <w:tcPr>
            <w:tcW w:w="8205" w:type="dxa"/>
            <w:gridSpan w:val="5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E23905" w14:textId="73EA9BC1" w:rsidR="00CF2EC6" w:rsidRPr="00781154" w:rsidRDefault="00CF2EC6" w:rsidP="00CF2EC6">
            <w:pPr>
              <w:suppressAutoHyphens w:val="0"/>
              <w:spacing w:before="120" w:after="120"/>
              <w:jc w:val="both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                                                                                   </w:t>
            </w:r>
            <w:proofErr w:type="gramStart"/>
            <w:r w:rsidRPr="003869EC">
              <w:rPr>
                <w:rFonts w:asciiTheme="minorHAnsi" w:hAnsiTheme="minorHAnsi" w:cstheme="minorHAnsi"/>
                <w:b/>
                <w:sz w:val="22"/>
                <w:szCs w:val="22"/>
              </w:rPr>
              <w:t>RAZEM  poz.</w:t>
            </w:r>
            <w:proofErr w:type="gramEnd"/>
            <w:r w:rsidRPr="003869E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1 – </w:t>
            </w:r>
            <w:bookmarkStart w:id="4" w:name="_Hlk188308290"/>
            <w:r w:rsidR="00DA7924">
              <w:rPr>
                <w:rFonts w:asciiTheme="minorHAnsi" w:hAnsiTheme="minorHAnsi" w:cstheme="minorHAnsi"/>
                <w:b/>
                <w:sz w:val="22"/>
                <w:szCs w:val="22"/>
              </w:rPr>
              <w:t>44</w:t>
            </w:r>
            <w:r w:rsidRPr="00FE5DB8">
              <w:rPr>
                <w:rFonts w:asciiTheme="minorHAnsi" w:hAnsiTheme="minorHAnsi" w:cstheme="minorHAnsi"/>
                <w:b/>
                <w:sz w:val="28"/>
                <w:szCs w:val="28"/>
                <w:vertAlign w:val="superscript"/>
              </w:rPr>
              <w:sym w:font="Symbol" w:char="F02A"/>
            </w:r>
            <w:r w:rsidRPr="00FE5DB8">
              <w:rPr>
                <w:rFonts w:asciiTheme="minorHAnsi" w:hAnsiTheme="minorHAnsi" w:cstheme="minorHAnsi"/>
                <w:b/>
                <w:sz w:val="28"/>
                <w:szCs w:val="28"/>
                <w:vertAlign w:val="superscript"/>
              </w:rPr>
              <w:sym w:font="Symbol" w:char="F02A"/>
            </w:r>
            <w:r w:rsidRPr="00FE5DB8">
              <w:rPr>
                <w:rFonts w:asciiTheme="minorHAnsi" w:hAnsiTheme="minorHAnsi" w:cstheme="minorHAnsi"/>
                <w:b/>
                <w:sz w:val="28"/>
                <w:szCs w:val="28"/>
                <w:vertAlign w:val="superscript"/>
              </w:rPr>
              <w:t>)</w:t>
            </w:r>
            <w:bookmarkEnd w:id="4"/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B223B9" w14:textId="77777777" w:rsidR="00CF2EC6" w:rsidRPr="00781154" w:rsidRDefault="00CF2EC6" w:rsidP="00CF2EC6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</w:tbl>
    <w:p w14:paraId="136B1611" w14:textId="06303858" w:rsidR="001274BD" w:rsidRDefault="001274BD" w:rsidP="001274BD">
      <w:r>
        <w:lastRenderedPageBreak/>
        <w:tab/>
      </w:r>
    </w:p>
    <w:p w14:paraId="02EE2A11" w14:textId="77777777" w:rsidR="00EB5B43" w:rsidRDefault="00EB5B43" w:rsidP="001274BD"/>
    <w:p w14:paraId="6D6A09AC" w14:textId="018B56D0" w:rsidR="001274BD" w:rsidRDefault="00EB5B43" w:rsidP="002D388A">
      <w:pPr>
        <w:spacing w:after="120"/>
        <w:ind w:left="284" w:hanging="284"/>
        <w:jc w:val="both"/>
      </w:pPr>
      <w:r w:rsidRPr="00FE5DB8">
        <w:rPr>
          <w:rFonts w:asciiTheme="minorHAnsi" w:hAnsiTheme="minorHAnsi" w:cstheme="minorHAnsi"/>
          <w:b/>
          <w:sz w:val="28"/>
          <w:szCs w:val="28"/>
          <w:vertAlign w:val="superscript"/>
        </w:rPr>
        <w:sym w:font="Symbol" w:char="F02A"/>
      </w:r>
      <w:proofErr w:type="gramStart"/>
      <w:r w:rsidRPr="00FE5DB8">
        <w:rPr>
          <w:rFonts w:asciiTheme="minorHAnsi" w:hAnsiTheme="minorHAnsi" w:cstheme="minorHAnsi"/>
          <w:b/>
          <w:sz w:val="28"/>
          <w:szCs w:val="28"/>
          <w:vertAlign w:val="superscript"/>
        </w:rPr>
        <w:t>)</w:t>
      </w:r>
      <w:r w:rsidRPr="003869E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274BD" w:rsidRPr="003869E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D388A">
        <w:rPr>
          <w:rFonts w:ascii="Calibri" w:hAnsi="Calibri" w:cs="Calibri"/>
          <w:bCs/>
          <w:i/>
          <w:iCs/>
          <w:lang w:eastAsia="pl-PL"/>
        </w:rPr>
        <w:t>Cena</w:t>
      </w:r>
      <w:proofErr w:type="gramEnd"/>
      <w:r w:rsidRPr="002D388A">
        <w:rPr>
          <w:rFonts w:ascii="Calibri" w:hAnsi="Calibri" w:cs="Calibri"/>
          <w:bCs/>
          <w:i/>
          <w:iCs/>
          <w:lang w:eastAsia="pl-PL"/>
        </w:rPr>
        <w:t xml:space="preserve"> brutto</w:t>
      </w:r>
      <w:r w:rsidR="001274BD" w:rsidRPr="002D388A">
        <w:rPr>
          <w:rFonts w:asciiTheme="minorHAnsi" w:hAnsiTheme="minorHAnsi" w:cstheme="minorHAnsi"/>
          <w:bCs/>
          <w:i/>
          <w:iCs/>
        </w:rPr>
        <w:t xml:space="preserve"> </w:t>
      </w:r>
      <w:r w:rsidR="002D388A">
        <w:rPr>
          <w:rFonts w:asciiTheme="minorHAnsi" w:hAnsiTheme="minorHAnsi" w:cstheme="minorHAnsi"/>
          <w:bCs/>
          <w:i/>
          <w:iCs/>
        </w:rPr>
        <w:t xml:space="preserve">w kolumnie 6, w wierszach od 1 do </w:t>
      </w:r>
      <w:r w:rsidR="00DA7924">
        <w:rPr>
          <w:rFonts w:asciiTheme="minorHAnsi" w:hAnsiTheme="minorHAnsi" w:cstheme="minorHAnsi"/>
          <w:bCs/>
          <w:i/>
          <w:iCs/>
        </w:rPr>
        <w:t>44</w:t>
      </w:r>
      <w:r w:rsidR="002D388A">
        <w:rPr>
          <w:rFonts w:asciiTheme="minorHAnsi" w:hAnsiTheme="minorHAnsi" w:cstheme="minorHAnsi"/>
          <w:bCs/>
          <w:i/>
          <w:iCs/>
        </w:rPr>
        <w:t xml:space="preserve">, stanowi iloczyn ceny jednostkowej brutto zadeklarowanej </w:t>
      </w:r>
      <w:r w:rsidR="002D388A">
        <w:rPr>
          <w:rFonts w:asciiTheme="minorHAnsi" w:hAnsiTheme="minorHAnsi" w:cstheme="minorHAnsi"/>
          <w:bCs/>
          <w:i/>
          <w:iCs/>
        </w:rPr>
        <w:br/>
      </w:r>
      <w:r w:rsidR="00AD4510">
        <w:rPr>
          <w:rFonts w:asciiTheme="minorHAnsi" w:hAnsiTheme="minorHAnsi" w:cstheme="minorHAnsi"/>
          <w:bCs/>
          <w:i/>
          <w:iCs/>
        </w:rPr>
        <w:t xml:space="preserve">przez Wykonawcę </w:t>
      </w:r>
      <w:r w:rsidR="002D388A">
        <w:rPr>
          <w:rFonts w:asciiTheme="minorHAnsi" w:hAnsiTheme="minorHAnsi" w:cstheme="minorHAnsi"/>
          <w:bCs/>
          <w:i/>
          <w:iCs/>
        </w:rPr>
        <w:t xml:space="preserve">w kolumnie </w:t>
      </w:r>
      <w:r w:rsidR="002D388A" w:rsidRPr="002D388A">
        <w:rPr>
          <w:rFonts w:asciiTheme="minorHAnsi" w:hAnsiTheme="minorHAnsi" w:cstheme="minorHAnsi"/>
          <w:bCs/>
          <w:i/>
          <w:iCs/>
        </w:rPr>
        <w:t>5 i ilości</w:t>
      </w:r>
      <w:r w:rsidR="00AD4510">
        <w:rPr>
          <w:rFonts w:asciiTheme="minorHAnsi" w:hAnsiTheme="minorHAnsi" w:cstheme="minorHAnsi"/>
          <w:bCs/>
          <w:i/>
          <w:iCs/>
        </w:rPr>
        <w:t xml:space="preserve"> określonej przez Zamawiającego w kolumnie 4.</w:t>
      </w:r>
      <w:r w:rsidR="002D388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274BD" w:rsidRPr="003869EC">
        <w:rPr>
          <w:rFonts w:asciiTheme="minorHAnsi" w:hAnsiTheme="minorHAnsi" w:cstheme="minorHAnsi"/>
          <w:b/>
          <w:sz w:val="22"/>
          <w:szCs w:val="22"/>
        </w:rPr>
        <w:t xml:space="preserve">       </w:t>
      </w:r>
      <w:r w:rsidR="001274BD" w:rsidRPr="00EB5B43">
        <w:t xml:space="preserve">                                   </w:t>
      </w:r>
    </w:p>
    <w:p w14:paraId="0ADA8396" w14:textId="63D2D668" w:rsidR="00CB33BE" w:rsidRDefault="00E43298" w:rsidP="00CB33BE">
      <w:pPr>
        <w:ind w:left="284" w:hanging="284"/>
        <w:jc w:val="both"/>
        <w:rPr>
          <w:rFonts w:asciiTheme="minorHAnsi" w:hAnsiTheme="minorHAnsi" w:cstheme="minorHAnsi"/>
          <w:i/>
          <w:iCs/>
        </w:rPr>
      </w:pPr>
      <w:r w:rsidRPr="00FE5DB8">
        <w:rPr>
          <w:rFonts w:asciiTheme="minorHAnsi" w:hAnsiTheme="minorHAnsi" w:cstheme="minorHAnsi"/>
          <w:b/>
          <w:sz w:val="28"/>
          <w:szCs w:val="28"/>
          <w:vertAlign w:val="superscript"/>
        </w:rPr>
        <w:sym w:font="Symbol" w:char="F02A"/>
      </w:r>
      <w:r w:rsidR="00CB33BE" w:rsidRPr="00FE5DB8">
        <w:rPr>
          <w:rFonts w:asciiTheme="minorHAnsi" w:hAnsiTheme="minorHAnsi" w:cstheme="minorHAnsi"/>
          <w:b/>
          <w:sz w:val="28"/>
          <w:szCs w:val="28"/>
          <w:vertAlign w:val="superscript"/>
        </w:rPr>
        <w:sym w:font="Symbol" w:char="F02A"/>
      </w:r>
      <w:r w:rsidRPr="00FE5DB8">
        <w:rPr>
          <w:rFonts w:asciiTheme="minorHAnsi" w:hAnsiTheme="minorHAnsi" w:cstheme="minorHAnsi"/>
          <w:b/>
          <w:sz w:val="28"/>
          <w:szCs w:val="28"/>
          <w:vertAlign w:val="superscript"/>
        </w:rPr>
        <w:t>)</w:t>
      </w:r>
      <w:r>
        <w:rPr>
          <w:rFonts w:asciiTheme="minorHAnsi" w:hAnsiTheme="minorHAnsi" w:cstheme="minorHAnsi"/>
          <w:b/>
          <w:sz w:val="28"/>
          <w:szCs w:val="28"/>
          <w:vertAlign w:val="superscript"/>
        </w:rPr>
        <w:t xml:space="preserve"> </w:t>
      </w:r>
      <w:r w:rsidRPr="00CB33BE">
        <w:rPr>
          <w:rFonts w:asciiTheme="minorHAnsi" w:hAnsiTheme="minorHAnsi" w:cstheme="minorHAnsi"/>
          <w:i/>
          <w:iCs/>
        </w:rPr>
        <w:t>C</w:t>
      </w:r>
      <w:r w:rsidR="001274BD" w:rsidRPr="00CB33BE">
        <w:rPr>
          <w:rFonts w:asciiTheme="minorHAnsi" w:hAnsiTheme="minorHAnsi" w:cstheme="minorHAnsi"/>
          <w:i/>
          <w:iCs/>
        </w:rPr>
        <w:t xml:space="preserve">ena brutto </w:t>
      </w:r>
      <w:r w:rsidR="00CB33BE" w:rsidRPr="00CB33BE">
        <w:rPr>
          <w:rFonts w:asciiTheme="minorHAnsi" w:hAnsiTheme="minorHAnsi" w:cstheme="minorHAnsi"/>
          <w:i/>
          <w:iCs/>
        </w:rPr>
        <w:t xml:space="preserve">w wierszu </w:t>
      </w:r>
      <w:r w:rsidR="00CB33BE">
        <w:rPr>
          <w:rFonts w:asciiTheme="minorHAnsi" w:hAnsiTheme="minorHAnsi" w:cstheme="minorHAnsi"/>
          <w:i/>
          <w:iCs/>
        </w:rPr>
        <w:t>„</w:t>
      </w:r>
      <w:r w:rsidR="001274BD" w:rsidRPr="00CB33BE">
        <w:rPr>
          <w:rFonts w:asciiTheme="minorHAnsi" w:hAnsiTheme="minorHAnsi" w:cstheme="minorHAnsi"/>
          <w:i/>
          <w:iCs/>
        </w:rPr>
        <w:t>RAZEM poz. 1</w:t>
      </w:r>
      <w:r w:rsidR="00CB33BE" w:rsidRPr="00CB33BE">
        <w:rPr>
          <w:rFonts w:asciiTheme="minorHAnsi" w:hAnsiTheme="minorHAnsi" w:cstheme="minorHAnsi"/>
          <w:i/>
          <w:iCs/>
        </w:rPr>
        <w:t xml:space="preserve"> – </w:t>
      </w:r>
      <w:r w:rsidR="00DA7924">
        <w:rPr>
          <w:rFonts w:asciiTheme="minorHAnsi" w:hAnsiTheme="minorHAnsi" w:cstheme="minorHAnsi"/>
          <w:i/>
          <w:iCs/>
        </w:rPr>
        <w:t>44</w:t>
      </w:r>
      <w:r w:rsidR="00CB33BE">
        <w:rPr>
          <w:rFonts w:asciiTheme="minorHAnsi" w:hAnsiTheme="minorHAnsi" w:cstheme="minorHAnsi"/>
          <w:i/>
          <w:iCs/>
        </w:rPr>
        <w:t>”</w:t>
      </w:r>
      <w:r w:rsidR="001274BD" w:rsidRPr="00CB33BE">
        <w:rPr>
          <w:rFonts w:asciiTheme="minorHAnsi" w:hAnsiTheme="minorHAnsi" w:cstheme="minorHAnsi"/>
          <w:i/>
          <w:iCs/>
        </w:rPr>
        <w:t xml:space="preserve"> </w:t>
      </w:r>
      <w:r w:rsidR="00CB33BE" w:rsidRPr="00CB33BE">
        <w:rPr>
          <w:rFonts w:asciiTheme="minorHAnsi" w:hAnsiTheme="minorHAnsi" w:cstheme="minorHAnsi"/>
          <w:i/>
          <w:iCs/>
        </w:rPr>
        <w:t xml:space="preserve">stanowi sumę cen brutto z kolumny 6 i musi być </w:t>
      </w:r>
      <w:r w:rsidR="001274BD" w:rsidRPr="00CB33BE">
        <w:rPr>
          <w:rFonts w:asciiTheme="minorHAnsi" w:hAnsiTheme="minorHAnsi" w:cstheme="minorHAnsi"/>
          <w:i/>
          <w:iCs/>
        </w:rPr>
        <w:t xml:space="preserve">tożsama z ceną </w:t>
      </w:r>
      <w:r w:rsidR="00CB33BE">
        <w:rPr>
          <w:rFonts w:asciiTheme="minorHAnsi" w:hAnsiTheme="minorHAnsi" w:cstheme="minorHAnsi"/>
          <w:i/>
          <w:iCs/>
        </w:rPr>
        <w:br/>
      </w:r>
      <w:r w:rsidR="00CB33BE" w:rsidRPr="00CB33BE">
        <w:rPr>
          <w:rFonts w:asciiTheme="minorHAnsi" w:hAnsiTheme="minorHAnsi" w:cstheme="minorHAnsi"/>
          <w:i/>
          <w:iCs/>
        </w:rPr>
        <w:t xml:space="preserve">za wykonanie Części </w:t>
      </w:r>
      <w:r w:rsidR="00CB33BE">
        <w:rPr>
          <w:rFonts w:asciiTheme="minorHAnsi" w:hAnsiTheme="minorHAnsi" w:cstheme="minorHAnsi"/>
          <w:i/>
          <w:iCs/>
        </w:rPr>
        <w:t>1</w:t>
      </w:r>
      <w:r w:rsidR="00CB33BE" w:rsidRPr="00CB33BE">
        <w:rPr>
          <w:rFonts w:asciiTheme="minorHAnsi" w:hAnsiTheme="minorHAnsi" w:cstheme="minorHAnsi"/>
          <w:i/>
          <w:iCs/>
        </w:rPr>
        <w:t xml:space="preserve"> zamówienia podan</w:t>
      </w:r>
      <w:r w:rsidR="00636B44">
        <w:rPr>
          <w:rFonts w:asciiTheme="minorHAnsi" w:hAnsiTheme="minorHAnsi" w:cstheme="minorHAnsi"/>
          <w:i/>
          <w:iCs/>
        </w:rPr>
        <w:t xml:space="preserve">ą </w:t>
      </w:r>
      <w:r w:rsidR="00CB33BE" w:rsidRPr="00CB33BE">
        <w:rPr>
          <w:rFonts w:asciiTheme="minorHAnsi" w:hAnsiTheme="minorHAnsi" w:cstheme="minorHAnsi"/>
          <w:i/>
          <w:iCs/>
        </w:rPr>
        <w:t xml:space="preserve">w interaktywnym </w:t>
      </w:r>
      <w:r w:rsidR="00CB33BE">
        <w:rPr>
          <w:rFonts w:asciiTheme="minorHAnsi" w:hAnsiTheme="minorHAnsi" w:cstheme="minorHAnsi"/>
          <w:i/>
          <w:iCs/>
        </w:rPr>
        <w:t>F</w:t>
      </w:r>
      <w:r w:rsidR="00CB33BE" w:rsidRPr="00CB33BE">
        <w:rPr>
          <w:rFonts w:asciiTheme="minorHAnsi" w:hAnsiTheme="minorHAnsi" w:cstheme="minorHAnsi"/>
          <w:i/>
          <w:iCs/>
        </w:rPr>
        <w:t>ormularzu ofertowym stanowiącym część A oferty</w:t>
      </w:r>
      <w:r w:rsidR="00CB33BE">
        <w:rPr>
          <w:rFonts w:asciiTheme="minorHAnsi" w:hAnsiTheme="minorHAnsi" w:cstheme="minorHAnsi"/>
          <w:i/>
          <w:iCs/>
        </w:rPr>
        <w:t>.</w:t>
      </w:r>
    </w:p>
    <w:p w14:paraId="52EA557E" w14:textId="77777777" w:rsidR="00CB33BE" w:rsidRDefault="00CB33BE" w:rsidP="00CB33BE">
      <w:pPr>
        <w:jc w:val="both"/>
        <w:rPr>
          <w:rFonts w:asciiTheme="minorHAnsi" w:hAnsiTheme="minorHAnsi" w:cstheme="minorHAnsi"/>
          <w:b/>
        </w:rPr>
      </w:pPr>
    </w:p>
    <w:p w14:paraId="30F4672A" w14:textId="7611D4B0" w:rsidR="00CB33BE" w:rsidRDefault="00CB33BE" w:rsidP="00CB33BE">
      <w:pPr>
        <w:jc w:val="both"/>
        <w:rPr>
          <w:rFonts w:asciiTheme="minorHAnsi" w:hAnsiTheme="minorHAnsi" w:cstheme="minorHAnsi"/>
          <w:b/>
        </w:rPr>
      </w:pPr>
    </w:p>
    <w:p w14:paraId="25194F03" w14:textId="77777777" w:rsidR="00014C93" w:rsidRDefault="00014C93" w:rsidP="00CB33BE">
      <w:pPr>
        <w:jc w:val="both"/>
        <w:rPr>
          <w:rFonts w:asciiTheme="minorHAnsi" w:hAnsiTheme="minorHAnsi" w:cstheme="minorHAnsi"/>
          <w:b/>
        </w:rPr>
      </w:pPr>
    </w:p>
    <w:p w14:paraId="2F064391" w14:textId="28BA6780" w:rsidR="00CB33BE" w:rsidRDefault="00CB33BE" w:rsidP="00CB33BE">
      <w:pPr>
        <w:jc w:val="both"/>
        <w:rPr>
          <w:rFonts w:asciiTheme="minorHAnsi" w:hAnsiTheme="minorHAnsi" w:cstheme="minorHAnsi"/>
          <w:b/>
        </w:rPr>
      </w:pPr>
    </w:p>
    <w:p w14:paraId="12215ED9" w14:textId="77777777" w:rsidR="00CB33BE" w:rsidRDefault="00CB33BE" w:rsidP="00CB33BE">
      <w:pPr>
        <w:jc w:val="both"/>
        <w:rPr>
          <w:rFonts w:asciiTheme="minorHAnsi" w:hAnsiTheme="minorHAnsi" w:cstheme="minorHAnsi"/>
          <w:b/>
        </w:rPr>
      </w:pPr>
    </w:p>
    <w:p w14:paraId="1E79262E" w14:textId="77777777" w:rsidR="00CB33BE" w:rsidRDefault="00CB33BE" w:rsidP="00CB33BE">
      <w:pPr>
        <w:jc w:val="both"/>
        <w:rPr>
          <w:rFonts w:asciiTheme="minorHAnsi" w:hAnsiTheme="minorHAnsi" w:cstheme="minorHAnsi"/>
          <w:b/>
        </w:rPr>
      </w:pPr>
    </w:p>
    <w:p w14:paraId="7F22351E" w14:textId="71A6965C" w:rsidR="003911E7" w:rsidRPr="001D03AE" w:rsidRDefault="003911E7" w:rsidP="00CB33BE">
      <w:pPr>
        <w:jc w:val="center"/>
        <w:rPr>
          <w:rFonts w:asciiTheme="minorHAnsi" w:hAnsiTheme="minorHAnsi" w:cstheme="minorHAnsi"/>
        </w:rPr>
      </w:pPr>
      <w:r w:rsidRPr="001D03AE">
        <w:rPr>
          <w:rFonts w:asciiTheme="minorHAnsi" w:hAnsiTheme="minorHAnsi" w:cstheme="minorHAnsi"/>
          <w:b/>
        </w:rPr>
        <w:t>NALEŻY PODPISAĆ (</w:t>
      </w:r>
      <w:r w:rsidR="00AB41BA">
        <w:rPr>
          <w:rFonts w:asciiTheme="minorHAnsi" w:hAnsiTheme="minorHAnsi" w:cstheme="minorHAnsi"/>
          <w:b/>
        </w:rPr>
        <w:t>OP</w:t>
      </w:r>
      <w:r w:rsidRPr="001D03AE">
        <w:rPr>
          <w:rFonts w:asciiTheme="minorHAnsi" w:hAnsiTheme="minorHAnsi" w:cstheme="minorHAnsi"/>
          <w:b/>
        </w:rPr>
        <w:t>ATRZYĆ) KWALIFIKOWANYM PODPISEM ELEKTRONICZNYM, PODPISEM ZAUFANYM</w:t>
      </w:r>
      <w:r w:rsidR="00CB33BE">
        <w:rPr>
          <w:rFonts w:asciiTheme="minorHAnsi" w:hAnsiTheme="minorHAnsi" w:cstheme="minorHAnsi"/>
          <w:b/>
        </w:rPr>
        <w:br/>
      </w:r>
      <w:r w:rsidRPr="001D03AE">
        <w:rPr>
          <w:rFonts w:asciiTheme="minorHAnsi" w:hAnsiTheme="minorHAnsi" w:cstheme="minorHAnsi"/>
          <w:b/>
        </w:rPr>
        <w:t>LUB PODPISEM OSOBISTYM!</w:t>
      </w:r>
    </w:p>
    <w:p w14:paraId="697DC82E" w14:textId="77777777" w:rsidR="003911E7" w:rsidRDefault="003911E7"/>
    <w:sectPr w:rsidR="003911E7" w:rsidSect="00B326CD">
      <w:footerReference w:type="default" r:id="rId8"/>
      <w:headerReference w:type="first" r:id="rId9"/>
      <w:pgSz w:w="11906" w:h="16838"/>
      <w:pgMar w:top="1418" w:right="1247" w:bottom="1418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06493" w14:textId="77777777" w:rsidR="003911E7" w:rsidRDefault="003911E7" w:rsidP="003911E7">
      <w:r>
        <w:separator/>
      </w:r>
    </w:p>
  </w:endnote>
  <w:endnote w:type="continuationSeparator" w:id="0">
    <w:p w14:paraId="7953C8E8" w14:textId="77777777" w:rsidR="003911E7" w:rsidRDefault="003911E7" w:rsidP="00391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263683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874556E" w14:textId="5F86BEF0" w:rsidR="00014C93" w:rsidRPr="00014C93" w:rsidRDefault="00014C93">
            <w:pPr>
              <w:pStyle w:val="Stopka"/>
              <w:jc w:val="center"/>
            </w:pPr>
            <w:r w:rsidRPr="00014C93">
              <w:rPr>
                <w:rFonts w:asciiTheme="minorHAnsi" w:hAnsiTheme="minorHAnsi" w:cstheme="minorHAnsi"/>
                <w:sz w:val="16"/>
                <w:szCs w:val="16"/>
              </w:rPr>
              <w:t xml:space="preserve">Strona </w:t>
            </w:r>
            <w:r w:rsidRPr="00014C93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014C93">
              <w:rPr>
                <w:rFonts w:asciiTheme="minorHAnsi" w:hAnsiTheme="minorHAnsi" w:cstheme="minorHAnsi"/>
                <w:sz w:val="16"/>
                <w:szCs w:val="16"/>
              </w:rPr>
              <w:instrText>PAGE</w:instrText>
            </w:r>
            <w:r w:rsidRPr="00014C9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014C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014C9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014C93">
              <w:rPr>
                <w:rFonts w:asciiTheme="minorHAnsi" w:hAnsiTheme="minorHAnsi" w:cstheme="minorHAnsi"/>
                <w:sz w:val="16"/>
                <w:szCs w:val="16"/>
              </w:rPr>
              <w:t xml:space="preserve"> z </w:t>
            </w:r>
            <w:r w:rsidRPr="00014C93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014C93">
              <w:rPr>
                <w:rFonts w:asciiTheme="minorHAnsi" w:hAnsiTheme="minorHAnsi" w:cstheme="minorHAnsi"/>
                <w:sz w:val="16"/>
                <w:szCs w:val="16"/>
              </w:rPr>
              <w:instrText>NUMPAGES</w:instrText>
            </w:r>
            <w:r w:rsidRPr="00014C9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014C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014C9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sdtContent>
      </w:sdt>
    </w:sdtContent>
  </w:sdt>
  <w:p w14:paraId="3F3DAB5C" w14:textId="4FC04789" w:rsidR="00014C93" w:rsidRDefault="00014C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F5F24" w14:textId="77777777" w:rsidR="003911E7" w:rsidRDefault="003911E7" w:rsidP="003911E7">
      <w:r>
        <w:separator/>
      </w:r>
    </w:p>
  </w:footnote>
  <w:footnote w:type="continuationSeparator" w:id="0">
    <w:p w14:paraId="79B77CD1" w14:textId="77777777" w:rsidR="003911E7" w:rsidRDefault="003911E7" w:rsidP="00391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EF851" w14:textId="55BB7ABD" w:rsidR="00B326CD" w:rsidRDefault="00B326CD" w:rsidP="00B326CD">
    <w:pPr>
      <w:rPr>
        <w:rFonts w:asciiTheme="minorHAnsi" w:hAnsiTheme="minorHAnsi" w:cstheme="minorHAnsi"/>
        <w:b/>
        <w:color w:val="C00000"/>
        <w:sz w:val="24"/>
        <w:szCs w:val="24"/>
      </w:rPr>
    </w:pPr>
    <w:r w:rsidRPr="00182C7E">
      <w:rPr>
        <w:rFonts w:asciiTheme="minorHAnsi" w:hAnsiTheme="minorHAnsi" w:cstheme="minorHAnsi"/>
        <w:b/>
        <w:color w:val="C00000"/>
        <w:sz w:val="22"/>
        <w:szCs w:val="22"/>
      </w:rPr>
      <w:t>AK-IV.271.</w:t>
    </w:r>
    <w:r w:rsidR="00204594">
      <w:rPr>
        <w:rFonts w:asciiTheme="minorHAnsi" w:hAnsiTheme="minorHAnsi" w:cstheme="minorHAnsi"/>
        <w:b/>
        <w:color w:val="C00000"/>
        <w:sz w:val="22"/>
        <w:szCs w:val="22"/>
      </w:rPr>
      <w:t>38</w:t>
    </w:r>
    <w:r w:rsidRPr="00182C7E">
      <w:rPr>
        <w:rFonts w:asciiTheme="minorHAnsi" w:hAnsiTheme="minorHAnsi" w:cstheme="minorHAnsi"/>
        <w:b/>
        <w:color w:val="C00000"/>
        <w:sz w:val="22"/>
        <w:szCs w:val="22"/>
      </w:rPr>
      <w:t>.202</w:t>
    </w:r>
    <w:r w:rsidR="00BB5679">
      <w:rPr>
        <w:rFonts w:asciiTheme="minorHAnsi" w:hAnsiTheme="minorHAnsi" w:cstheme="minorHAnsi"/>
        <w:b/>
        <w:color w:val="C00000"/>
        <w:sz w:val="22"/>
        <w:szCs w:val="22"/>
      </w:rPr>
      <w:t>6</w:t>
    </w:r>
    <w:r w:rsidRPr="00B326CD">
      <w:rPr>
        <w:rFonts w:asciiTheme="minorHAnsi" w:hAnsiTheme="minorHAnsi" w:cstheme="minorHAnsi"/>
        <w:b/>
        <w:color w:val="C00000"/>
        <w:sz w:val="24"/>
        <w:szCs w:val="24"/>
      </w:rPr>
      <w:t xml:space="preserve"> </w:t>
    </w:r>
    <w:r>
      <w:rPr>
        <w:rFonts w:asciiTheme="minorHAnsi" w:hAnsiTheme="minorHAnsi" w:cstheme="minorHAnsi"/>
        <w:b/>
        <w:color w:val="C00000"/>
        <w:sz w:val="24"/>
        <w:szCs w:val="24"/>
      </w:rPr>
      <w:t xml:space="preserve">                                                                                                          </w:t>
    </w:r>
    <w:r w:rsidRPr="00B326CD">
      <w:rPr>
        <w:rFonts w:asciiTheme="minorHAnsi" w:hAnsiTheme="minorHAnsi" w:cstheme="minorHAnsi"/>
        <w:b/>
        <w:color w:val="C00000"/>
        <w:sz w:val="24"/>
        <w:szCs w:val="24"/>
      </w:rPr>
      <w:t xml:space="preserve"> </w:t>
    </w:r>
  </w:p>
  <w:p w14:paraId="7CA2637D" w14:textId="0ACB762B" w:rsidR="00014C93" w:rsidRDefault="00B326CD" w:rsidP="00B326CD">
    <w:pPr>
      <w:jc w:val="right"/>
    </w:pPr>
    <w:r w:rsidRPr="00B326CD">
      <w:rPr>
        <w:rFonts w:ascii="Calibri" w:hAnsi="Calibri" w:cs="Calibri"/>
        <w:b/>
        <w:i/>
      </w:rPr>
      <w:t xml:space="preserve">Załącznik nr </w:t>
    </w:r>
    <w:r w:rsidRPr="00624E77">
      <w:rPr>
        <w:rFonts w:ascii="Calibri" w:hAnsi="Calibri" w:cs="Calibri"/>
        <w:b/>
        <w:i/>
      </w:rPr>
      <w:t>1</w:t>
    </w:r>
    <w:r w:rsidR="00AD158C" w:rsidRPr="00624E77">
      <w:rPr>
        <w:rFonts w:ascii="Calibri" w:hAnsi="Calibri" w:cs="Calibri"/>
        <w:b/>
        <w:i/>
      </w:rPr>
      <w:t>.1</w:t>
    </w:r>
    <w:r w:rsidRPr="00B326CD">
      <w:rPr>
        <w:rFonts w:ascii="Calibri" w:hAnsi="Calibri" w:cs="Calibri"/>
        <w:b/>
        <w:i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E1164"/>
    <w:multiLevelType w:val="hybridMultilevel"/>
    <w:tmpl w:val="C9EC1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5283B"/>
    <w:multiLevelType w:val="hybridMultilevel"/>
    <w:tmpl w:val="16BC928C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567504"/>
    <w:multiLevelType w:val="hybridMultilevel"/>
    <w:tmpl w:val="D17AC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B605C"/>
    <w:multiLevelType w:val="hybridMultilevel"/>
    <w:tmpl w:val="5F56E994"/>
    <w:lvl w:ilvl="0" w:tplc="57DCE7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90780">
    <w:abstractNumId w:val="3"/>
  </w:num>
  <w:num w:numId="2" w16cid:durableId="1585455661">
    <w:abstractNumId w:val="1"/>
  </w:num>
  <w:num w:numId="3" w16cid:durableId="1885210254">
    <w:abstractNumId w:val="2"/>
  </w:num>
  <w:num w:numId="4" w16cid:durableId="97799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515"/>
    <w:rsid w:val="00014C93"/>
    <w:rsid w:val="00040E1B"/>
    <w:rsid w:val="00056065"/>
    <w:rsid w:val="001274BD"/>
    <w:rsid w:val="00182C7E"/>
    <w:rsid w:val="00196005"/>
    <w:rsid w:val="001C2DF3"/>
    <w:rsid w:val="00204594"/>
    <w:rsid w:val="00210A8B"/>
    <w:rsid w:val="002304B6"/>
    <w:rsid w:val="002B55C9"/>
    <w:rsid w:val="002D388A"/>
    <w:rsid w:val="002E6C5C"/>
    <w:rsid w:val="00305E19"/>
    <w:rsid w:val="003911E7"/>
    <w:rsid w:val="003A201D"/>
    <w:rsid w:val="00464D8F"/>
    <w:rsid w:val="004B2047"/>
    <w:rsid w:val="00560515"/>
    <w:rsid w:val="00590551"/>
    <w:rsid w:val="005B3D82"/>
    <w:rsid w:val="005E07B7"/>
    <w:rsid w:val="00624E77"/>
    <w:rsid w:val="00636B44"/>
    <w:rsid w:val="0076381A"/>
    <w:rsid w:val="007759E9"/>
    <w:rsid w:val="00781154"/>
    <w:rsid w:val="00787261"/>
    <w:rsid w:val="008213F0"/>
    <w:rsid w:val="008375C4"/>
    <w:rsid w:val="008641DA"/>
    <w:rsid w:val="008A2FD6"/>
    <w:rsid w:val="008A4D00"/>
    <w:rsid w:val="008B05B3"/>
    <w:rsid w:val="0090303D"/>
    <w:rsid w:val="0091749F"/>
    <w:rsid w:val="0094316B"/>
    <w:rsid w:val="0096023E"/>
    <w:rsid w:val="009A2B2C"/>
    <w:rsid w:val="009F0C71"/>
    <w:rsid w:val="009F7A6B"/>
    <w:rsid w:val="00A747DA"/>
    <w:rsid w:val="00AB41BA"/>
    <w:rsid w:val="00AD158C"/>
    <w:rsid w:val="00AD4510"/>
    <w:rsid w:val="00AE5E2B"/>
    <w:rsid w:val="00AF344B"/>
    <w:rsid w:val="00B326CD"/>
    <w:rsid w:val="00BB5679"/>
    <w:rsid w:val="00BC72CE"/>
    <w:rsid w:val="00C11A6A"/>
    <w:rsid w:val="00C66522"/>
    <w:rsid w:val="00C75AF7"/>
    <w:rsid w:val="00CB33BE"/>
    <w:rsid w:val="00CE2E51"/>
    <w:rsid w:val="00CE3F59"/>
    <w:rsid w:val="00CF2EC6"/>
    <w:rsid w:val="00D254DE"/>
    <w:rsid w:val="00D32A4A"/>
    <w:rsid w:val="00D77398"/>
    <w:rsid w:val="00DA7924"/>
    <w:rsid w:val="00E43298"/>
    <w:rsid w:val="00E44A48"/>
    <w:rsid w:val="00E7305A"/>
    <w:rsid w:val="00EA124F"/>
    <w:rsid w:val="00EB5B43"/>
    <w:rsid w:val="00EC4F10"/>
    <w:rsid w:val="00F074E1"/>
    <w:rsid w:val="00F7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60335"/>
  <w15:chartTrackingRefBased/>
  <w15:docId w15:val="{9E82CFED-A003-44DD-9513-DCFED89DB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11E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911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911E7"/>
  </w:style>
  <w:style w:type="paragraph" w:styleId="Stopka">
    <w:name w:val="footer"/>
    <w:basedOn w:val="Normalny"/>
    <w:link w:val="StopkaZnak"/>
    <w:uiPriority w:val="99"/>
    <w:unhideWhenUsed/>
    <w:rsid w:val="003911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11E7"/>
  </w:style>
  <w:style w:type="paragraph" w:styleId="Akapitzlist">
    <w:name w:val="List Paragraph"/>
    <w:aliases w:val="Obiekt,List Paragraph1,Akapit normalny,Podsis rysunku,List Paragraph2,List Paragraph21,CW_Lista,normalny tekst,Akapit z listą BS"/>
    <w:basedOn w:val="Normalny"/>
    <w:uiPriority w:val="34"/>
    <w:qFormat/>
    <w:rsid w:val="003911E7"/>
    <w:pPr>
      <w:ind w:left="708"/>
    </w:pPr>
  </w:style>
  <w:style w:type="paragraph" w:styleId="Bezodstpw">
    <w:name w:val="No Spacing"/>
    <w:link w:val="BezodstpwZnak"/>
    <w:uiPriority w:val="1"/>
    <w:qFormat/>
    <w:rsid w:val="003911E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BezodstpwZnak">
    <w:name w:val="Bez odstępów Znak"/>
    <w:link w:val="Bezodstpw"/>
    <w:uiPriority w:val="1"/>
    <w:locked/>
    <w:rsid w:val="003911E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260E1-DC3D-4F6F-8AAC-4B39D2C28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1010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Jolanta Mitręga</cp:lastModifiedBy>
  <cp:revision>33</cp:revision>
  <cp:lastPrinted>2026-03-10T13:11:00Z</cp:lastPrinted>
  <dcterms:created xsi:type="dcterms:W3CDTF">2025-01-20T22:01:00Z</dcterms:created>
  <dcterms:modified xsi:type="dcterms:W3CDTF">2026-08-13T12:05:00Z</dcterms:modified>
</cp:coreProperties>
</file>