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E609" w14:textId="58048FE4" w:rsidR="00DD4196" w:rsidRPr="00734E13" w:rsidRDefault="00DD4196" w:rsidP="00DD4196">
      <w:pPr>
        <w:pStyle w:val="Nagwek"/>
        <w:jc w:val="right"/>
        <w:rPr>
          <w:b/>
          <w:w w:val="106"/>
          <w:sz w:val="22"/>
          <w:szCs w:val="22"/>
          <w:u w:val="single"/>
        </w:rPr>
      </w:pPr>
      <w:r w:rsidRPr="00734E13">
        <w:rPr>
          <w:b/>
          <w:w w:val="106"/>
          <w:sz w:val="22"/>
          <w:szCs w:val="22"/>
          <w:u w:val="single"/>
        </w:rPr>
        <w:t xml:space="preserve">Załącznik Nr </w:t>
      </w:r>
      <w:r>
        <w:rPr>
          <w:b/>
          <w:w w:val="106"/>
          <w:sz w:val="22"/>
          <w:szCs w:val="22"/>
          <w:u w:val="single"/>
        </w:rPr>
        <w:t>6</w:t>
      </w:r>
      <w:r w:rsidRPr="00734E13">
        <w:rPr>
          <w:b/>
          <w:w w:val="106"/>
          <w:sz w:val="22"/>
          <w:szCs w:val="22"/>
          <w:u w:val="single"/>
        </w:rPr>
        <w:t xml:space="preserve"> do SWZ</w:t>
      </w:r>
    </w:p>
    <w:p w14:paraId="1B7BBC04" w14:textId="77777777" w:rsidR="00DD4196" w:rsidRDefault="00DD4196" w:rsidP="00DD4196">
      <w:pPr>
        <w:spacing w:line="360" w:lineRule="auto"/>
        <w:rPr>
          <w:b/>
          <w:sz w:val="28"/>
        </w:rPr>
      </w:pPr>
    </w:p>
    <w:p w14:paraId="1CC0B74C" w14:textId="77777777" w:rsidR="00DD4196" w:rsidRDefault="00DD4196" w:rsidP="00DD4196">
      <w:pPr>
        <w:spacing w:line="276" w:lineRule="auto"/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Centrum Kultury i Biblioteka </w:t>
      </w:r>
    </w:p>
    <w:p w14:paraId="28449370" w14:textId="77777777" w:rsidR="00DD4196" w:rsidRDefault="00DD4196" w:rsidP="00DD4196">
      <w:pPr>
        <w:spacing w:line="276" w:lineRule="auto"/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Gminy Augustów w Żarnowie</w:t>
      </w:r>
    </w:p>
    <w:p w14:paraId="69D8E555" w14:textId="77777777" w:rsidR="00DD4196" w:rsidRDefault="00DD4196" w:rsidP="00DD4196">
      <w:pPr>
        <w:spacing w:line="276" w:lineRule="auto"/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Żarnowo Drugie 16</w:t>
      </w:r>
    </w:p>
    <w:p w14:paraId="40E2F02E" w14:textId="77777777" w:rsidR="00DD4196" w:rsidRDefault="00DD4196" w:rsidP="00DD4196">
      <w:pPr>
        <w:spacing w:line="276" w:lineRule="auto"/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16-300 Augustów</w:t>
      </w:r>
    </w:p>
    <w:p w14:paraId="36197C68" w14:textId="77777777" w:rsidR="00DD4196" w:rsidRDefault="00DD4196" w:rsidP="00DD4196">
      <w:pPr>
        <w:jc w:val="center"/>
        <w:rPr>
          <w:b/>
          <w:bCs/>
          <w:sz w:val="32"/>
          <w:szCs w:val="32"/>
        </w:rPr>
      </w:pPr>
    </w:p>
    <w:p w14:paraId="7813F652" w14:textId="78D247CD" w:rsidR="00DC7AA2" w:rsidRDefault="00DD4196" w:rsidP="00DD4196">
      <w:pPr>
        <w:jc w:val="center"/>
        <w:rPr>
          <w:b/>
          <w:bCs/>
          <w:sz w:val="32"/>
          <w:szCs w:val="32"/>
        </w:rPr>
      </w:pPr>
      <w:r w:rsidRPr="00DD4196">
        <w:rPr>
          <w:b/>
          <w:bCs/>
          <w:sz w:val="32"/>
          <w:szCs w:val="32"/>
        </w:rPr>
        <w:t>Minimalne wymagania techniczne</w:t>
      </w:r>
    </w:p>
    <w:p w14:paraId="10856123" w14:textId="77777777" w:rsidR="00DD4196" w:rsidRDefault="00DD4196" w:rsidP="00DD4196">
      <w:pPr>
        <w:jc w:val="center"/>
        <w:rPr>
          <w:b/>
          <w:bCs/>
          <w:sz w:val="32"/>
          <w:szCs w:val="32"/>
        </w:rPr>
      </w:pPr>
    </w:p>
    <w:p w14:paraId="74B72E77" w14:textId="77777777" w:rsidR="00DD4196" w:rsidRPr="008C56AA" w:rsidRDefault="00DD4196" w:rsidP="00DD4196"/>
    <w:tbl>
      <w:tblPr>
        <w:tblpPr w:leftFromText="141" w:rightFromText="141" w:bottomFromText="160" w:vertAnchor="text" w:tblpY="477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402"/>
        <w:gridCol w:w="2828"/>
      </w:tblGrid>
      <w:tr w:rsidR="00DD4196" w:rsidRPr="008C56AA" w14:paraId="38ACF60B" w14:textId="77777777" w:rsidTr="007C0B7F">
        <w:trPr>
          <w:trHeight w:val="558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center"/>
            <w:hideMark/>
          </w:tcPr>
          <w:p w14:paraId="327E7721" w14:textId="6CDB62F9" w:rsidR="00DD4196" w:rsidRPr="008C56AA" w:rsidRDefault="00DD4196" w:rsidP="007C0B7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Pr="008C56AA">
              <w:rPr>
                <w:b/>
                <w:bCs/>
                <w:szCs w:val="24"/>
              </w:rPr>
              <w:t>. Moduł fotowoltaiczny</w:t>
            </w:r>
            <w:r>
              <w:rPr>
                <w:b/>
                <w:bCs/>
                <w:szCs w:val="24"/>
              </w:rPr>
              <w:t xml:space="preserve"> instalacja dachowa</w:t>
            </w:r>
          </w:p>
        </w:tc>
      </w:tr>
      <w:tr w:rsidR="00DD4196" w:rsidRPr="008C56AA" w14:paraId="5B19BB1F" w14:textId="77777777" w:rsidTr="007C0B7F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7E1A8" w14:textId="77777777" w:rsidR="00DD4196" w:rsidRPr="008C56AA" w:rsidRDefault="00DD4196" w:rsidP="007C0B7F">
            <w:pPr>
              <w:spacing w:after="200"/>
              <w:jc w:val="center"/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8C5D1" w14:textId="77777777" w:rsidR="00DD4196" w:rsidRPr="008C56AA" w:rsidRDefault="00DD4196" w:rsidP="007C0B7F">
            <w:pPr>
              <w:spacing w:after="200"/>
              <w:jc w:val="center"/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9D052" w14:textId="77777777" w:rsidR="00DD4196" w:rsidRPr="008C56AA" w:rsidRDefault="00DD4196" w:rsidP="007C0B7F">
            <w:pPr>
              <w:spacing w:after="200"/>
              <w:jc w:val="center"/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oferowane</w:t>
            </w:r>
          </w:p>
        </w:tc>
      </w:tr>
      <w:tr w:rsidR="001C2176" w:rsidRPr="008C56AA" w14:paraId="00530B89" w14:textId="77777777" w:rsidTr="004B1F1F">
        <w:trPr>
          <w:trHeight w:val="2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2329" w14:textId="3C99AA6C" w:rsidR="001C2176" w:rsidRPr="008C56AA" w:rsidRDefault="001C2176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Producent, typ, model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8961" w14:textId="77777777" w:rsidR="001C2176" w:rsidRPr="008C56AA" w:rsidRDefault="001C217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4B09DD0A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C6C3B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Typ modułu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0D05A" w14:textId="77777777" w:rsidR="00DD4196" w:rsidRPr="008C56AA" w:rsidRDefault="00DD4196" w:rsidP="007C0B7F">
            <w:pPr>
              <w:rPr>
                <w:bCs/>
                <w:szCs w:val="24"/>
              </w:rPr>
            </w:pPr>
            <w:proofErr w:type="spellStart"/>
            <w:r w:rsidRPr="008C56AA">
              <w:rPr>
                <w:bCs/>
                <w:szCs w:val="24"/>
              </w:rPr>
              <w:t>Bifacjalny</w:t>
            </w:r>
            <w:proofErr w:type="spellEnd"/>
            <w:r w:rsidRPr="008C56AA">
              <w:rPr>
                <w:bCs/>
                <w:szCs w:val="24"/>
              </w:rPr>
              <w:t>/dwustronny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DA06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5F075876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19FB3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Moc maksymalna modułu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8726A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Minimum 445 </w:t>
            </w:r>
            <w:proofErr w:type="spellStart"/>
            <w:r w:rsidRPr="008C56AA">
              <w:rPr>
                <w:bCs/>
                <w:szCs w:val="24"/>
              </w:rPr>
              <w:t>Wp</w:t>
            </w:r>
            <w:proofErr w:type="spellEnd"/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4ED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1CA1DA2E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981D5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Sprawność modułu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68F7D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Minimum 22%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7059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4AEAB91A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BD402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Tolerancja mocy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0F42A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0 ~ +3%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EC3D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2B421045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BE53A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Waga maksymalna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5A03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Max </w:t>
            </w:r>
            <w:r>
              <w:rPr>
                <w:bCs/>
                <w:szCs w:val="24"/>
              </w:rPr>
              <w:t>33</w:t>
            </w:r>
            <w:r w:rsidRPr="008C56AA">
              <w:rPr>
                <w:bCs/>
                <w:szCs w:val="24"/>
              </w:rPr>
              <w:t>kg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1B2B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1E3EF8DA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0421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Gwarancja producenta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63065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Min 12-letnia gwarancja producenta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5454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749FC413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D90F8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Gwarancja wydajności liniowej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F68C2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po 30 latach min. 84,8% mocy początkowej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59F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F3F2FCE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F966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Stopień ochrony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987F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IP68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FCD5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37BEED9" w14:textId="77777777" w:rsidTr="007C0B7F">
        <w:trPr>
          <w:trHeight w:val="2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99CB3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Certyfikaty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D2E9C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D742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7500F18" w14:textId="77777777" w:rsidTr="007C0B7F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6B5A7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391B2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PID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452F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19E7E4B9" w14:textId="77777777" w:rsidTr="007C0B7F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FB83A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B5EDC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IEC-61215</w:t>
            </w:r>
            <w:r w:rsidRPr="008C56AA">
              <w:rPr>
                <w:bCs/>
                <w:szCs w:val="24"/>
              </w:rPr>
              <w:br/>
              <w:t>IEC-61730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1D4C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506B889A" w14:textId="77777777" w:rsidTr="007C0B7F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E4746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3FDE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Powłoka antyrefleksyjna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EFCF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4022703E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462D3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1231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Odporność na działanie pyłu i piasku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BDF7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74AE35EE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C741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BC18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Odporność modułu na korozję amoniakalną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9006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717DD095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E01F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FE6B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Odporność na mgłę solną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440E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</w:tbl>
    <w:p w14:paraId="02B7DBF1" w14:textId="77777777" w:rsidR="00DD4196" w:rsidRDefault="00DD4196" w:rsidP="00DD4196">
      <w:pPr>
        <w:rPr>
          <w:b/>
          <w:szCs w:val="24"/>
        </w:rPr>
      </w:pPr>
    </w:p>
    <w:p w14:paraId="4FF608C9" w14:textId="77777777" w:rsidR="00DD4196" w:rsidRDefault="00DD4196" w:rsidP="00DD4196">
      <w:pPr>
        <w:rPr>
          <w:b/>
          <w:szCs w:val="24"/>
        </w:rPr>
      </w:pPr>
    </w:p>
    <w:p w14:paraId="7B283CC5" w14:textId="77777777" w:rsidR="00DD4196" w:rsidRDefault="00DD4196" w:rsidP="00DD4196">
      <w:pPr>
        <w:rPr>
          <w:b/>
          <w:szCs w:val="24"/>
        </w:rPr>
      </w:pPr>
    </w:p>
    <w:tbl>
      <w:tblPr>
        <w:tblpPr w:leftFromText="141" w:rightFromText="141" w:bottomFromText="160" w:vertAnchor="text" w:tblpY="477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402"/>
        <w:gridCol w:w="2828"/>
      </w:tblGrid>
      <w:tr w:rsidR="00DD4196" w:rsidRPr="008C56AA" w14:paraId="269131CA" w14:textId="77777777" w:rsidTr="007C0B7F">
        <w:trPr>
          <w:trHeight w:val="558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center"/>
            <w:hideMark/>
          </w:tcPr>
          <w:p w14:paraId="5F67A77C" w14:textId="7D43FCA0" w:rsidR="00DD4196" w:rsidRPr="008C56AA" w:rsidRDefault="00DD4196" w:rsidP="007C0B7F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  <w:r w:rsidRPr="008C56AA">
              <w:rPr>
                <w:b/>
                <w:bCs/>
                <w:szCs w:val="24"/>
              </w:rPr>
              <w:t>. Moduł fotowoltaiczny</w:t>
            </w:r>
            <w:r>
              <w:rPr>
                <w:b/>
                <w:bCs/>
                <w:szCs w:val="24"/>
              </w:rPr>
              <w:t xml:space="preserve"> instalacja </w:t>
            </w:r>
            <w:proofErr w:type="spellStart"/>
            <w:r>
              <w:rPr>
                <w:b/>
                <w:bCs/>
                <w:szCs w:val="24"/>
              </w:rPr>
              <w:t>carport</w:t>
            </w:r>
            <w:proofErr w:type="spellEnd"/>
          </w:p>
        </w:tc>
      </w:tr>
      <w:tr w:rsidR="00DD4196" w:rsidRPr="008C56AA" w14:paraId="368124BC" w14:textId="77777777" w:rsidTr="007C0B7F">
        <w:trPr>
          <w:trHeight w:val="5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FE1E2" w14:textId="77777777" w:rsidR="00DD4196" w:rsidRPr="008C56AA" w:rsidRDefault="00DD4196" w:rsidP="007C0B7F">
            <w:pPr>
              <w:spacing w:after="200"/>
              <w:jc w:val="center"/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96A39" w14:textId="77777777" w:rsidR="00DD4196" w:rsidRPr="008C56AA" w:rsidRDefault="00DD4196" w:rsidP="007C0B7F">
            <w:pPr>
              <w:spacing w:after="200"/>
              <w:jc w:val="center"/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D05B8" w14:textId="77777777" w:rsidR="00DD4196" w:rsidRPr="008C56AA" w:rsidRDefault="00DD4196" w:rsidP="007C0B7F">
            <w:pPr>
              <w:spacing w:after="200"/>
              <w:jc w:val="center"/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oferowane</w:t>
            </w:r>
          </w:p>
        </w:tc>
      </w:tr>
      <w:tr w:rsidR="001C2176" w:rsidRPr="008C56AA" w14:paraId="329D1FB5" w14:textId="77777777" w:rsidTr="004B1473">
        <w:trPr>
          <w:trHeight w:val="20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28E1" w14:textId="30E81A31" w:rsidR="001C2176" w:rsidRPr="008C56AA" w:rsidRDefault="001C2176" w:rsidP="001C2176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Producent, typ, model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EDF8" w14:textId="77777777" w:rsidR="001C2176" w:rsidRPr="008C56AA" w:rsidRDefault="001C2176" w:rsidP="001C2176">
            <w:pPr>
              <w:rPr>
                <w:bCs/>
                <w:szCs w:val="24"/>
              </w:rPr>
            </w:pPr>
          </w:p>
        </w:tc>
      </w:tr>
      <w:tr w:rsidR="00DD4196" w:rsidRPr="008C56AA" w14:paraId="75D0EDB1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AFF51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Typ modułu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170B0" w14:textId="77777777" w:rsidR="00DD4196" w:rsidRPr="008C56AA" w:rsidRDefault="00DD4196" w:rsidP="007C0B7F">
            <w:pPr>
              <w:rPr>
                <w:bCs/>
                <w:szCs w:val="24"/>
              </w:rPr>
            </w:pPr>
            <w:proofErr w:type="spellStart"/>
            <w:r w:rsidRPr="008C56AA">
              <w:rPr>
                <w:bCs/>
                <w:szCs w:val="24"/>
              </w:rPr>
              <w:t>Bifacjalny</w:t>
            </w:r>
            <w:proofErr w:type="spellEnd"/>
            <w:r w:rsidRPr="008C56AA">
              <w:rPr>
                <w:bCs/>
                <w:szCs w:val="24"/>
              </w:rPr>
              <w:t>/dwustronny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D480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21A79692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B8C2B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Moc maksymalna modułu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D4AF9" w14:textId="50B020E4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Minimum </w:t>
            </w:r>
            <w:r>
              <w:rPr>
                <w:bCs/>
                <w:szCs w:val="24"/>
              </w:rPr>
              <w:t>55</w:t>
            </w:r>
            <w:r w:rsidRPr="008C56AA">
              <w:rPr>
                <w:bCs/>
                <w:szCs w:val="24"/>
              </w:rPr>
              <w:t xml:space="preserve">5 </w:t>
            </w:r>
            <w:proofErr w:type="spellStart"/>
            <w:r w:rsidRPr="008C56AA">
              <w:rPr>
                <w:bCs/>
                <w:szCs w:val="24"/>
              </w:rPr>
              <w:t>Wp</w:t>
            </w:r>
            <w:proofErr w:type="spellEnd"/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2E50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133BCEE4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81AE8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Sprawność modułu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1524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Minimum 22%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DE46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3371D55D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CC1CA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Tolerancja mocy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34EBA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0 ~ +3%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2897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34A125C7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32694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Waga maksymalna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BD4C8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Max </w:t>
            </w:r>
            <w:r>
              <w:rPr>
                <w:bCs/>
                <w:szCs w:val="24"/>
              </w:rPr>
              <w:t>33</w:t>
            </w:r>
            <w:r w:rsidRPr="008C56AA">
              <w:rPr>
                <w:bCs/>
                <w:szCs w:val="24"/>
              </w:rPr>
              <w:t>kg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CE68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655B92AE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30D66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Gwarancja producenta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5CE2F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Min 12-letnia gwarancja producenta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A988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1D433558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719F8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Gwarancja wydajności liniowej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C032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po 30 latach min. 84,8% mocy początkowej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E022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19183AB7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4544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lastRenderedPageBreak/>
              <w:t xml:space="preserve">Stopień ochrony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027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IP68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807F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7AF0C73" w14:textId="77777777" w:rsidTr="007C0B7F">
        <w:trPr>
          <w:trHeight w:val="2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14942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Certyfikaty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44D74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CE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4B3C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40CEF497" w14:textId="77777777" w:rsidTr="007C0B7F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D4E79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868BA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PID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6935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2892746F" w14:textId="77777777" w:rsidTr="007C0B7F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A12A1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99928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IEC-61215</w:t>
            </w:r>
            <w:r w:rsidRPr="008C56AA">
              <w:rPr>
                <w:bCs/>
                <w:szCs w:val="24"/>
              </w:rPr>
              <w:br/>
              <w:t>IEC-61730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783D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60E1DF63" w14:textId="77777777" w:rsidTr="007C0B7F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9899D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03DB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Powłoka antyrefleksyjna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CEC4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62A9F16E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BCEC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800D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Odporność na działanie pyłu i piasku 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5628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3BD20A58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EBF1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545F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Odporność modułu na korozję amoniakalną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6F7E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5B0373D7" w14:textId="77777777" w:rsidTr="007C0B7F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39615" w14:textId="77777777" w:rsidR="00DD4196" w:rsidRPr="008C56AA" w:rsidRDefault="00DD4196" w:rsidP="007C0B7F">
            <w:pPr>
              <w:jc w:val="both"/>
              <w:rPr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B6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Odporność na mgłę solną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511C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</w:tbl>
    <w:p w14:paraId="3D83370B" w14:textId="77777777" w:rsidR="00DD4196" w:rsidRDefault="00DD4196" w:rsidP="00DD4196">
      <w:pPr>
        <w:rPr>
          <w:b/>
          <w:szCs w:val="24"/>
        </w:rPr>
      </w:pPr>
    </w:p>
    <w:p w14:paraId="746042C2" w14:textId="77777777" w:rsidR="00DD4196" w:rsidRDefault="00DD4196" w:rsidP="00DD4196">
      <w:pPr>
        <w:rPr>
          <w:b/>
          <w:szCs w:val="24"/>
        </w:rPr>
      </w:pPr>
    </w:p>
    <w:p w14:paraId="627D711C" w14:textId="77777777" w:rsidR="00DD4196" w:rsidRPr="008C56AA" w:rsidRDefault="00DD4196" w:rsidP="00DD4196">
      <w:pPr>
        <w:rPr>
          <w:b/>
          <w:szCs w:val="24"/>
        </w:rPr>
      </w:pPr>
    </w:p>
    <w:tbl>
      <w:tblPr>
        <w:tblpPr w:leftFromText="141" w:rightFromText="141" w:bottomFromText="160" w:vertAnchor="text" w:tblpY="279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686"/>
        <w:gridCol w:w="2544"/>
      </w:tblGrid>
      <w:tr w:rsidR="00DD4196" w:rsidRPr="008C56AA" w14:paraId="22D47A45" w14:textId="77777777" w:rsidTr="007C0B7F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center"/>
            <w:hideMark/>
          </w:tcPr>
          <w:p w14:paraId="016920BC" w14:textId="5931FE7A" w:rsidR="00DD4196" w:rsidRPr="008C56AA" w:rsidRDefault="005F55C1" w:rsidP="007C0B7F">
            <w:pPr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>3</w:t>
            </w:r>
            <w:r w:rsidR="00DD4196" w:rsidRPr="008C56AA">
              <w:rPr>
                <w:b/>
                <w:bCs/>
                <w:szCs w:val="24"/>
              </w:rPr>
              <w:t xml:space="preserve">. Inwerter </w:t>
            </w:r>
          </w:p>
          <w:p w14:paraId="39198372" w14:textId="77777777" w:rsidR="00DD4196" w:rsidRPr="008C56AA" w:rsidRDefault="00DD4196" w:rsidP="007C0B7F">
            <w:pPr>
              <w:rPr>
                <w:b/>
                <w:bCs/>
                <w:szCs w:val="24"/>
              </w:rPr>
            </w:pPr>
          </w:p>
        </w:tc>
      </w:tr>
      <w:tr w:rsidR="00DD4196" w:rsidRPr="008C56AA" w14:paraId="668F64BF" w14:textId="77777777" w:rsidTr="007C0B7F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35D71" w14:textId="77777777" w:rsidR="00DD4196" w:rsidRPr="008C56AA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4909E" w14:textId="77777777" w:rsidR="00DD4196" w:rsidRPr="008C56AA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CCBB4" w14:textId="77777777" w:rsidR="00DD4196" w:rsidRPr="008C56AA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oferowane</w:t>
            </w:r>
          </w:p>
        </w:tc>
      </w:tr>
      <w:tr w:rsidR="001C2176" w:rsidRPr="008C56AA" w14:paraId="33887448" w14:textId="77777777" w:rsidTr="00CE3CF5">
        <w:trPr>
          <w:trHeight w:val="262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48CC" w14:textId="631E615B" w:rsidR="001C2176" w:rsidRPr="008C56AA" w:rsidRDefault="001C2176" w:rsidP="001C2176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Producent, typ, model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89E9" w14:textId="77777777" w:rsidR="001C2176" w:rsidRPr="008C56AA" w:rsidRDefault="001C2176" w:rsidP="001C2176">
            <w:pPr>
              <w:rPr>
                <w:bCs/>
                <w:szCs w:val="24"/>
              </w:rPr>
            </w:pPr>
          </w:p>
        </w:tc>
      </w:tr>
      <w:tr w:rsidR="00DD4196" w:rsidRPr="008C56AA" w14:paraId="54E1C4E2" w14:textId="77777777" w:rsidTr="007C0B7F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E19C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Typ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3D891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Beztransformatorowy, hybrydowy (współpraca z magazynem)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03AC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48FB6410" w14:textId="77777777" w:rsidTr="001C2176">
        <w:trPr>
          <w:trHeight w:val="38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B056A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Liczba zasilanych faz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BA24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3 Fazowy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D13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63CDF5D" w14:textId="77777777" w:rsidTr="001C2176">
        <w:trPr>
          <w:trHeight w:val="27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A28F" w14:textId="2F9E43F2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Moc AC </w:t>
            </w:r>
            <w:r w:rsidR="001C2176">
              <w:rPr>
                <w:bCs/>
                <w:szCs w:val="24"/>
              </w:rPr>
              <w:t>każdego z falowników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459B" w14:textId="2A71E760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Minimum </w:t>
            </w:r>
            <w:r>
              <w:rPr>
                <w:bCs/>
                <w:szCs w:val="24"/>
              </w:rPr>
              <w:t>25</w:t>
            </w:r>
            <w:r w:rsidR="00595C05">
              <w:rPr>
                <w:bCs/>
                <w:szCs w:val="24"/>
              </w:rPr>
              <w:t xml:space="preserve"> kW</w:t>
            </w:r>
          </w:p>
          <w:p w14:paraId="0F2A1651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CE15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47D0EA60" w14:textId="77777777" w:rsidTr="007C0B7F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19D31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Ilość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859AA" w14:textId="3991D058" w:rsidR="00DD4196" w:rsidRPr="008C56AA" w:rsidRDefault="001A030D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1 do instalacji dachowej, 1 do </w:t>
            </w:r>
            <w:proofErr w:type="spellStart"/>
            <w:r>
              <w:rPr>
                <w:bCs/>
                <w:szCs w:val="24"/>
              </w:rPr>
              <w:t>carportu</w:t>
            </w:r>
            <w:proofErr w:type="spellEnd"/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81B6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7D08C234" w14:textId="77777777" w:rsidTr="007C0B7F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C34C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Liczba MPPT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0755B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3 niezależne </w:t>
            </w:r>
            <w:proofErr w:type="spellStart"/>
            <w:r w:rsidRPr="008C56AA">
              <w:rPr>
                <w:bCs/>
                <w:szCs w:val="24"/>
              </w:rPr>
              <w:t>trackery</w:t>
            </w:r>
            <w:proofErr w:type="spellEnd"/>
            <w:r w:rsidRPr="008C56AA">
              <w:rPr>
                <w:bCs/>
                <w:szCs w:val="24"/>
              </w:rPr>
              <w:t xml:space="preserve"> MPPT na każdy falownik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E219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4CA3C86D" w14:textId="77777777" w:rsidTr="007C0B7F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F3F06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Sprawność europejska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1A604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Minimum 97%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C351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FB709EA" w14:textId="77777777" w:rsidTr="007C0B7F">
        <w:trPr>
          <w:trHeight w:val="41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CDACF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Zakres temperatur pracy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30F8B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-25°C do +60°C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00E4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5DC71F56" w14:textId="77777777" w:rsidTr="007C0B7F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41CD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Gwarancja produktowa: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24A5A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Min 5 lat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4306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4FE7EBE" w14:textId="77777777" w:rsidTr="007C0B7F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9FE22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Komunikacja falowników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3AAB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RS485, WIFI,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5D34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FB11A22" w14:textId="77777777" w:rsidTr="007C0B7F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0F34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Stopień ochrony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0A8E0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IP65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9648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24065324" w14:textId="77777777" w:rsidTr="007C0B7F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432E4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Napięcie startowe/rozruchowe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1293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Max 1</w:t>
            </w:r>
            <w:r>
              <w:rPr>
                <w:bCs/>
                <w:szCs w:val="24"/>
              </w:rPr>
              <w:t>8</w:t>
            </w:r>
            <w:r w:rsidRPr="008C56AA">
              <w:rPr>
                <w:bCs/>
                <w:szCs w:val="24"/>
              </w:rPr>
              <w:t>0V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384B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75AD0D06" w14:textId="77777777" w:rsidTr="007C0B7F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040E8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Maksymalne napięcie wejściowe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6B9EF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Min </w:t>
            </w:r>
            <w:r>
              <w:rPr>
                <w:bCs/>
                <w:szCs w:val="24"/>
              </w:rPr>
              <w:t>900</w:t>
            </w:r>
            <w:r w:rsidRPr="008C56AA">
              <w:rPr>
                <w:bCs/>
                <w:szCs w:val="24"/>
              </w:rPr>
              <w:t>V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BB66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41A08CEB" w14:textId="77777777" w:rsidTr="007C0B7F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98F47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Chłodzenie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A4014" w14:textId="77777777" w:rsidR="00DD4196" w:rsidRPr="008C56AA" w:rsidRDefault="00DD4196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Aktywne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1C54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3ECF43FA" w14:textId="77777777" w:rsidTr="007C0B7F">
        <w:trPr>
          <w:trHeight w:val="24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4AFB5F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 xml:space="preserve">Certyfikaty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A49D9" w14:textId="77777777" w:rsidR="00DD4196" w:rsidRPr="008C56AA" w:rsidRDefault="00DD4196" w:rsidP="007C0B7F">
            <w:pPr>
              <w:rPr>
                <w:bCs/>
                <w:szCs w:val="24"/>
              </w:rPr>
            </w:pPr>
            <w:r w:rsidRPr="008C56AA">
              <w:rPr>
                <w:bCs/>
                <w:szCs w:val="24"/>
              </w:rPr>
              <w:t>AFCI – potwierdzenie producenta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D79C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7DDBF74C" w14:textId="77777777" w:rsidTr="007C0B7F">
        <w:trPr>
          <w:trHeight w:val="24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FB286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9D50" w14:textId="77777777" w:rsidR="00DD4196" w:rsidRPr="008C56AA" w:rsidRDefault="00DD4196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EN IEC 61000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EFB7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3139E6FE" w14:textId="77777777" w:rsidTr="007C0B7F">
        <w:trPr>
          <w:trHeight w:val="24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AB2B2C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2DE6" w14:textId="77777777" w:rsidR="00DD4196" w:rsidRPr="008C56AA" w:rsidRDefault="00DD4196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IEC 62109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8E39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19FC9BB1" w14:textId="77777777" w:rsidTr="007C0B7F">
        <w:trPr>
          <w:trHeight w:val="24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5F604A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AB56" w14:textId="77777777" w:rsidR="00DD4196" w:rsidRPr="008C56AA" w:rsidRDefault="00DD4196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IEC 62477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BB69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06DD2D3E" w14:textId="77777777" w:rsidTr="007C0B7F">
        <w:trPr>
          <w:trHeight w:val="248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D8209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579A" w14:textId="77777777" w:rsidR="00DD4196" w:rsidRPr="008C56AA" w:rsidRDefault="00DD4196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PN-EN 50549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A1F5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  <w:tr w:rsidR="00DD4196" w:rsidRPr="008C56AA" w14:paraId="723D63DF" w14:textId="77777777" w:rsidTr="007C0B7F">
        <w:trPr>
          <w:trHeight w:val="248"/>
        </w:trPr>
        <w:tc>
          <w:tcPr>
            <w:tcW w:w="28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1D531A" w14:textId="77777777" w:rsidR="00DD4196" w:rsidRPr="008C56AA" w:rsidRDefault="00DD4196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Dyrektywy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9F365" w14:textId="77777777" w:rsidR="00DD4196" w:rsidRDefault="00DD4196" w:rsidP="007C0B7F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2016/631/EU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B59B5" w14:textId="77777777" w:rsidR="00DD4196" w:rsidRPr="008C56AA" w:rsidRDefault="00DD4196" w:rsidP="007C0B7F">
            <w:pPr>
              <w:rPr>
                <w:bCs/>
                <w:szCs w:val="24"/>
              </w:rPr>
            </w:pPr>
          </w:p>
        </w:tc>
      </w:tr>
    </w:tbl>
    <w:p w14:paraId="382D4A3D" w14:textId="77777777" w:rsidR="00DD4196" w:rsidRPr="008C56AA" w:rsidRDefault="00DD4196" w:rsidP="00DD4196">
      <w:pPr>
        <w:jc w:val="center"/>
        <w:rPr>
          <w:b/>
          <w:bCs/>
        </w:rPr>
      </w:pPr>
    </w:p>
    <w:p w14:paraId="3C85D31D" w14:textId="77777777" w:rsidR="00DD4196" w:rsidRPr="008C56AA" w:rsidRDefault="00DD4196" w:rsidP="00DD4196"/>
    <w:p w14:paraId="27F10ACA" w14:textId="77777777" w:rsidR="00DD4196" w:rsidRPr="008C56AA" w:rsidRDefault="00DD4196" w:rsidP="00DD4196"/>
    <w:tbl>
      <w:tblPr>
        <w:tblpPr w:leftFromText="141" w:rightFromText="141" w:vertAnchor="text" w:tblpY="279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7"/>
        <w:gridCol w:w="3364"/>
        <w:gridCol w:w="2831"/>
      </w:tblGrid>
      <w:tr w:rsidR="00DD4196" w:rsidRPr="008C56AA" w14:paraId="2292CC35" w14:textId="77777777" w:rsidTr="007C0B7F">
        <w:trPr>
          <w:trHeight w:val="262"/>
        </w:trPr>
        <w:tc>
          <w:tcPr>
            <w:tcW w:w="9062" w:type="dxa"/>
            <w:gridSpan w:val="3"/>
            <w:shd w:val="clear" w:color="auto" w:fill="E8E8E8"/>
            <w:vAlign w:val="center"/>
          </w:tcPr>
          <w:p w14:paraId="6537A3C6" w14:textId="065488A8" w:rsidR="00DD4196" w:rsidRPr="005F55C1" w:rsidRDefault="005F55C1" w:rsidP="005F55C1">
            <w:pPr>
              <w:rPr>
                <w:b/>
                <w:bCs/>
                <w:szCs w:val="24"/>
              </w:rPr>
            </w:pPr>
            <w:r w:rsidRPr="005F55C1">
              <w:rPr>
                <w:b/>
                <w:bCs/>
                <w:szCs w:val="24"/>
              </w:rPr>
              <w:t>4</w:t>
            </w:r>
            <w:r w:rsidR="00DD4196" w:rsidRPr="005F55C1">
              <w:rPr>
                <w:b/>
                <w:bCs/>
                <w:szCs w:val="24"/>
              </w:rPr>
              <w:t>. Magazyn energii</w:t>
            </w:r>
            <w:r w:rsidR="00DD4196">
              <w:rPr>
                <w:b/>
                <w:bCs/>
                <w:szCs w:val="24"/>
              </w:rPr>
              <w:t xml:space="preserve"> </w:t>
            </w:r>
          </w:p>
        </w:tc>
      </w:tr>
      <w:tr w:rsidR="00DD4196" w:rsidRPr="008C56AA" w14:paraId="2CA3DC6A" w14:textId="77777777" w:rsidTr="007C0B7F">
        <w:trPr>
          <w:trHeight w:val="262"/>
        </w:trPr>
        <w:tc>
          <w:tcPr>
            <w:tcW w:w="2867" w:type="dxa"/>
          </w:tcPr>
          <w:p w14:paraId="74B0C898" w14:textId="77777777" w:rsidR="00DD4196" w:rsidRPr="005F55C1" w:rsidRDefault="00DD4196" w:rsidP="005F55C1">
            <w:pPr>
              <w:rPr>
                <w:b/>
                <w:bCs/>
                <w:szCs w:val="24"/>
              </w:rPr>
            </w:pPr>
            <w:r w:rsidRPr="005F55C1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364" w:type="dxa"/>
          </w:tcPr>
          <w:p w14:paraId="3D0C6A07" w14:textId="77777777" w:rsidR="00DD4196" w:rsidRPr="005F55C1" w:rsidRDefault="00DD4196" w:rsidP="005F55C1">
            <w:pPr>
              <w:rPr>
                <w:b/>
                <w:bCs/>
                <w:szCs w:val="24"/>
              </w:rPr>
            </w:pPr>
            <w:r w:rsidRPr="005F55C1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2831" w:type="dxa"/>
          </w:tcPr>
          <w:p w14:paraId="204C5D4B" w14:textId="77777777" w:rsidR="00DD4196" w:rsidRPr="005F55C1" w:rsidRDefault="00DD4196" w:rsidP="005F55C1">
            <w:pPr>
              <w:rPr>
                <w:b/>
                <w:bCs/>
                <w:szCs w:val="24"/>
              </w:rPr>
            </w:pPr>
            <w:r w:rsidRPr="005F55C1">
              <w:rPr>
                <w:b/>
                <w:bCs/>
                <w:szCs w:val="24"/>
              </w:rPr>
              <w:t>Parametry oferowane</w:t>
            </w:r>
          </w:p>
        </w:tc>
      </w:tr>
      <w:tr w:rsidR="001C2176" w:rsidRPr="008C56AA" w14:paraId="38D79C83" w14:textId="77777777" w:rsidTr="00E3164B">
        <w:trPr>
          <w:trHeight w:val="246"/>
        </w:trPr>
        <w:tc>
          <w:tcPr>
            <w:tcW w:w="6231" w:type="dxa"/>
            <w:gridSpan w:val="2"/>
          </w:tcPr>
          <w:p w14:paraId="47E9E196" w14:textId="1AC856D2" w:rsidR="001C2176" w:rsidRDefault="001C2176" w:rsidP="001C2176">
            <w:pPr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Producent, typ, model</w:t>
            </w:r>
          </w:p>
        </w:tc>
        <w:tc>
          <w:tcPr>
            <w:tcW w:w="2831" w:type="dxa"/>
          </w:tcPr>
          <w:p w14:paraId="72802350" w14:textId="77777777" w:rsidR="001C2176" w:rsidRPr="005F55C1" w:rsidRDefault="001C2176" w:rsidP="001C2176">
            <w:pPr>
              <w:jc w:val="center"/>
              <w:rPr>
                <w:color w:val="000000"/>
                <w:szCs w:val="24"/>
              </w:rPr>
            </w:pPr>
          </w:p>
        </w:tc>
      </w:tr>
      <w:tr w:rsidR="00DD4196" w:rsidRPr="008C56AA" w14:paraId="5A3DE194" w14:textId="77777777" w:rsidTr="007C0B7F">
        <w:trPr>
          <w:trHeight w:val="246"/>
        </w:trPr>
        <w:tc>
          <w:tcPr>
            <w:tcW w:w="2867" w:type="dxa"/>
          </w:tcPr>
          <w:p w14:paraId="254BA401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Rodzaj magazynu</w:t>
            </w:r>
          </w:p>
        </w:tc>
        <w:tc>
          <w:tcPr>
            <w:tcW w:w="3364" w:type="dxa"/>
          </w:tcPr>
          <w:p w14:paraId="61DF7781" w14:textId="4D71F200" w:rsidR="00DD4196" w:rsidRPr="005F55C1" w:rsidRDefault="005F55C1" w:rsidP="005F55C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Skalowalny</w:t>
            </w:r>
          </w:p>
        </w:tc>
        <w:tc>
          <w:tcPr>
            <w:tcW w:w="2831" w:type="dxa"/>
          </w:tcPr>
          <w:p w14:paraId="54F87218" w14:textId="77777777" w:rsidR="00DD4196" w:rsidRPr="005F55C1" w:rsidRDefault="00DD4196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DD4196" w:rsidRPr="008C56AA" w14:paraId="2E0B462B" w14:textId="77777777" w:rsidTr="007C0B7F">
        <w:trPr>
          <w:trHeight w:val="262"/>
        </w:trPr>
        <w:tc>
          <w:tcPr>
            <w:tcW w:w="2867" w:type="dxa"/>
          </w:tcPr>
          <w:p w14:paraId="1303C2F6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Pojemność magazynu energii</w:t>
            </w:r>
          </w:p>
        </w:tc>
        <w:tc>
          <w:tcPr>
            <w:tcW w:w="3364" w:type="dxa"/>
          </w:tcPr>
          <w:p w14:paraId="125B02D4" w14:textId="45421329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8C56AA">
              <w:rPr>
                <w:color w:val="000000"/>
                <w:szCs w:val="24"/>
              </w:rPr>
              <w:t xml:space="preserve">Minimum  </w:t>
            </w:r>
            <w:r w:rsidR="005F55C1">
              <w:rPr>
                <w:color w:val="000000"/>
                <w:szCs w:val="24"/>
              </w:rPr>
              <w:t xml:space="preserve">24,18kWh x 2 </w:t>
            </w:r>
          </w:p>
        </w:tc>
        <w:tc>
          <w:tcPr>
            <w:tcW w:w="2831" w:type="dxa"/>
          </w:tcPr>
          <w:p w14:paraId="48883FFA" w14:textId="77777777" w:rsidR="00DD4196" w:rsidRPr="005F55C1" w:rsidRDefault="00DD4196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DD4196" w:rsidRPr="008C56AA" w14:paraId="4012526D" w14:textId="77777777" w:rsidTr="007C0B7F">
        <w:trPr>
          <w:trHeight w:val="262"/>
        </w:trPr>
        <w:tc>
          <w:tcPr>
            <w:tcW w:w="2867" w:type="dxa"/>
          </w:tcPr>
          <w:p w14:paraId="018FAC21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Technologia ogniw</w:t>
            </w:r>
          </w:p>
        </w:tc>
        <w:tc>
          <w:tcPr>
            <w:tcW w:w="3364" w:type="dxa"/>
          </w:tcPr>
          <w:p w14:paraId="7FCB0C8E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proofErr w:type="spellStart"/>
            <w:r w:rsidRPr="008C56AA">
              <w:rPr>
                <w:color w:val="000000"/>
                <w:szCs w:val="24"/>
              </w:rPr>
              <w:t>LiFePO</w:t>
            </w:r>
            <w:proofErr w:type="spellEnd"/>
            <w:r w:rsidRPr="008C56AA">
              <w:rPr>
                <w:color w:val="000000"/>
                <w:szCs w:val="24"/>
              </w:rPr>
              <w:t>₄ (</w:t>
            </w:r>
            <w:proofErr w:type="spellStart"/>
            <w:r w:rsidRPr="008C56AA">
              <w:rPr>
                <w:color w:val="000000"/>
                <w:szCs w:val="24"/>
              </w:rPr>
              <w:t>litowo</w:t>
            </w:r>
            <w:proofErr w:type="spellEnd"/>
            <w:r w:rsidRPr="008C56AA">
              <w:rPr>
                <w:color w:val="000000"/>
                <w:szCs w:val="24"/>
              </w:rPr>
              <w:t>-żelazowo-fosforanowe)</w:t>
            </w:r>
          </w:p>
        </w:tc>
        <w:tc>
          <w:tcPr>
            <w:tcW w:w="2831" w:type="dxa"/>
          </w:tcPr>
          <w:p w14:paraId="2BADA7FD" w14:textId="77777777" w:rsidR="00DD4196" w:rsidRPr="005F55C1" w:rsidRDefault="00DD4196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DD4196" w:rsidRPr="008C56AA" w14:paraId="4871F7F8" w14:textId="77777777" w:rsidTr="007C0B7F">
        <w:trPr>
          <w:trHeight w:val="416"/>
        </w:trPr>
        <w:tc>
          <w:tcPr>
            <w:tcW w:w="2867" w:type="dxa"/>
          </w:tcPr>
          <w:p w14:paraId="19F0FE4F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lastRenderedPageBreak/>
              <w:t>Komunikacja</w:t>
            </w:r>
          </w:p>
        </w:tc>
        <w:tc>
          <w:tcPr>
            <w:tcW w:w="3364" w:type="dxa"/>
          </w:tcPr>
          <w:p w14:paraId="4D58E6F4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8C56AA">
              <w:rPr>
                <w:color w:val="000000"/>
                <w:szCs w:val="24"/>
              </w:rPr>
              <w:t>CAN</w:t>
            </w:r>
          </w:p>
        </w:tc>
        <w:tc>
          <w:tcPr>
            <w:tcW w:w="2831" w:type="dxa"/>
          </w:tcPr>
          <w:p w14:paraId="66A0F8B4" w14:textId="77777777" w:rsidR="00DD4196" w:rsidRPr="005F55C1" w:rsidRDefault="00DD4196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DD4196" w:rsidRPr="008C56AA" w14:paraId="0EA91B99" w14:textId="77777777" w:rsidTr="007C0B7F">
        <w:trPr>
          <w:trHeight w:val="246"/>
        </w:trPr>
        <w:tc>
          <w:tcPr>
            <w:tcW w:w="2867" w:type="dxa"/>
          </w:tcPr>
          <w:p w14:paraId="5742B21E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Metoda chłodzenia</w:t>
            </w:r>
          </w:p>
        </w:tc>
        <w:tc>
          <w:tcPr>
            <w:tcW w:w="3364" w:type="dxa"/>
          </w:tcPr>
          <w:p w14:paraId="34B81E9D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8C56AA">
              <w:rPr>
                <w:color w:val="000000"/>
                <w:szCs w:val="24"/>
              </w:rPr>
              <w:t>konwekcyjna</w:t>
            </w:r>
          </w:p>
        </w:tc>
        <w:tc>
          <w:tcPr>
            <w:tcW w:w="2831" w:type="dxa"/>
          </w:tcPr>
          <w:p w14:paraId="167B2E3A" w14:textId="77777777" w:rsidR="00DD4196" w:rsidRPr="005F55C1" w:rsidRDefault="00DD4196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DD4196" w:rsidRPr="008C56AA" w14:paraId="365D1629" w14:textId="77777777" w:rsidTr="007C0B7F">
        <w:trPr>
          <w:trHeight w:val="246"/>
        </w:trPr>
        <w:tc>
          <w:tcPr>
            <w:tcW w:w="2867" w:type="dxa"/>
          </w:tcPr>
          <w:p w14:paraId="08947CB9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Klasa szczelności IP</w:t>
            </w:r>
          </w:p>
        </w:tc>
        <w:tc>
          <w:tcPr>
            <w:tcW w:w="3364" w:type="dxa"/>
          </w:tcPr>
          <w:p w14:paraId="43818B44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8C56AA">
              <w:rPr>
                <w:color w:val="000000"/>
                <w:szCs w:val="24"/>
              </w:rPr>
              <w:t>IP65</w:t>
            </w:r>
          </w:p>
        </w:tc>
        <w:tc>
          <w:tcPr>
            <w:tcW w:w="2831" w:type="dxa"/>
          </w:tcPr>
          <w:p w14:paraId="5BC8832C" w14:textId="77777777" w:rsidR="00DD4196" w:rsidRPr="005F55C1" w:rsidRDefault="00DD4196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DD4196" w:rsidRPr="008C56AA" w14:paraId="588B27A4" w14:textId="77777777" w:rsidTr="007C0B7F">
        <w:trPr>
          <w:trHeight w:val="246"/>
        </w:trPr>
        <w:tc>
          <w:tcPr>
            <w:tcW w:w="2867" w:type="dxa"/>
            <w:vAlign w:val="center"/>
          </w:tcPr>
          <w:p w14:paraId="2C28014E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Temperatura pracy minimum</w:t>
            </w:r>
          </w:p>
        </w:tc>
        <w:tc>
          <w:tcPr>
            <w:tcW w:w="3364" w:type="dxa"/>
            <w:vAlign w:val="center"/>
          </w:tcPr>
          <w:p w14:paraId="15C6E215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Ładowanie 0~55oC, Rozładowanie -10~50oC</w:t>
            </w:r>
          </w:p>
        </w:tc>
        <w:tc>
          <w:tcPr>
            <w:tcW w:w="2831" w:type="dxa"/>
          </w:tcPr>
          <w:p w14:paraId="09DC03D1" w14:textId="77777777" w:rsidR="00DD4196" w:rsidRPr="005F55C1" w:rsidRDefault="00DD4196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DD4196" w:rsidRPr="008C56AA" w14:paraId="2CF50102" w14:textId="77777777" w:rsidTr="007C0B7F">
        <w:trPr>
          <w:trHeight w:val="246"/>
        </w:trPr>
        <w:tc>
          <w:tcPr>
            <w:tcW w:w="2867" w:type="dxa"/>
          </w:tcPr>
          <w:p w14:paraId="6D7C99B0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Głębokość Rozładowania</w:t>
            </w:r>
          </w:p>
        </w:tc>
        <w:tc>
          <w:tcPr>
            <w:tcW w:w="3364" w:type="dxa"/>
          </w:tcPr>
          <w:p w14:paraId="6020F058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Minimum 95%</w:t>
            </w:r>
          </w:p>
        </w:tc>
        <w:tc>
          <w:tcPr>
            <w:tcW w:w="2831" w:type="dxa"/>
          </w:tcPr>
          <w:p w14:paraId="6AB14019" w14:textId="77777777" w:rsidR="00DD4196" w:rsidRPr="005F55C1" w:rsidRDefault="00DD4196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5F55C1" w:rsidRPr="008C56AA" w14:paraId="652271C8" w14:textId="77777777" w:rsidTr="007C0B7F">
        <w:trPr>
          <w:trHeight w:val="44"/>
        </w:trPr>
        <w:tc>
          <w:tcPr>
            <w:tcW w:w="2867" w:type="dxa"/>
            <w:vMerge w:val="restart"/>
          </w:tcPr>
          <w:p w14:paraId="4E348237" w14:textId="77777777" w:rsidR="005F55C1" w:rsidRPr="005F55C1" w:rsidRDefault="005F55C1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Certyfikaty</w:t>
            </w:r>
          </w:p>
        </w:tc>
        <w:tc>
          <w:tcPr>
            <w:tcW w:w="3364" w:type="dxa"/>
          </w:tcPr>
          <w:p w14:paraId="4F7465AD" w14:textId="77777777" w:rsidR="005F55C1" w:rsidRPr="005F55C1" w:rsidRDefault="005F55C1" w:rsidP="005F55C1">
            <w:pPr>
              <w:rPr>
                <w:color w:val="000000"/>
                <w:szCs w:val="24"/>
              </w:rPr>
            </w:pPr>
            <w:r w:rsidRPr="008C56AA">
              <w:rPr>
                <w:color w:val="000000"/>
                <w:szCs w:val="24"/>
              </w:rPr>
              <w:t>IEC 61000-6-1/2/3/4</w:t>
            </w:r>
          </w:p>
        </w:tc>
        <w:tc>
          <w:tcPr>
            <w:tcW w:w="2831" w:type="dxa"/>
          </w:tcPr>
          <w:p w14:paraId="3F6D74B1" w14:textId="77777777" w:rsidR="005F55C1" w:rsidRPr="005F55C1" w:rsidRDefault="005F55C1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5F55C1" w:rsidRPr="008C56AA" w14:paraId="333E8EC3" w14:textId="77777777" w:rsidTr="007C0B7F">
        <w:trPr>
          <w:trHeight w:val="326"/>
        </w:trPr>
        <w:tc>
          <w:tcPr>
            <w:tcW w:w="2867" w:type="dxa"/>
            <w:vMerge/>
          </w:tcPr>
          <w:p w14:paraId="7573EA6F" w14:textId="77777777" w:rsidR="005F55C1" w:rsidRPr="005F55C1" w:rsidRDefault="005F55C1" w:rsidP="005F55C1">
            <w:pPr>
              <w:rPr>
                <w:color w:val="000000"/>
                <w:szCs w:val="24"/>
              </w:rPr>
            </w:pPr>
          </w:p>
        </w:tc>
        <w:tc>
          <w:tcPr>
            <w:tcW w:w="3364" w:type="dxa"/>
          </w:tcPr>
          <w:p w14:paraId="7AF589EC" w14:textId="77777777" w:rsidR="005F55C1" w:rsidRPr="005F55C1" w:rsidRDefault="005F55C1" w:rsidP="005F55C1">
            <w:pPr>
              <w:rPr>
                <w:color w:val="000000"/>
                <w:szCs w:val="24"/>
              </w:rPr>
            </w:pPr>
            <w:r w:rsidRPr="008C56AA">
              <w:rPr>
                <w:color w:val="000000"/>
                <w:szCs w:val="24"/>
              </w:rPr>
              <w:t>IEC 62477</w:t>
            </w:r>
          </w:p>
        </w:tc>
        <w:tc>
          <w:tcPr>
            <w:tcW w:w="2831" w:type="dxa"/>
          </w:tcPr>
          <w:p w14:paraId="38B92EA0" w14:textId="77777777" w:rsidR="005F55C1" w:rsidRPr="005F55C1" w:rsidRDefault="005F55C1" w:rsidP="005F55C1">
            <w:pPr>
              <w:jc w:val="center"/>
              <w:rPr>
                <w:color w:val="000000"/>
                <w:szCs w:val="24"/>
              </w:rPr>
            </w:pPr>
          </w:p>
        </w:tc>
      </w:tr>
      <w:tr w:rsidR="005F55C1" w:rsidRPr="008C56AA" w14:paraId="45E32ED7" w14:textId="77777777" w:rsidTr="007C0B7F">
        <w:trPr>
          <w:trHeight w:val="326"/>
        </w:trPr>
        <w:tc>
          <w:tcPr>
            <w:tcW w:w="2867" w:type="dxa"/>
            <w:vMerge/>
          </w:tcPr>
          <w:p w14:paraId="3DACB1F5" w14:textId="77777777" w:rsidR="005F55C1" w:rsidRPr="005F55C1" w:rsidRDefault="005F55C1" w:rsidP="005F55C1">
            <w:pPr>
              <w:rPr>
                <w:color w:val="000000"/>
                <w:szCs w:val="24"/>
              </w:rPr>
            </w:pPr>
          </w:p>
        </w:tc>
        <w:tc>
          <w:tcPr>
            <w:tcW w:w="3364" w:type="dxa"/>
          </w:tcPr>
          <w:p w14:paraId="2533D60D" w14:textId="0009AC57" w:rsidR="005F55C1" w:rsidRPr="008C56AA" w:rsidRDefault="005F55C1" w:rsidP="005F55C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IEC 62619</w:t>
            </w:r>
          </w:p>
        </w:tc>
        <w:tc>
          <w:tcPr>
            <w:tcW w:w="2831" w:type="dxa"/>
          </w:tcPr>
          <w:p w14:paraId="50A78697" w14:textId="77777777" w:rsidR="005F55C1" w:rsidRPr="005F55C1" w:rsidRDefault="005F55C1" w:rsidP="005F55C1">
            <w:pPr>
              <w:jc w:val="center"/>
              <w:rPr>
                <w:color w:val="000000"/>
                <w:szCs w:val="24"/>
              </w:rPr>
            </w:pPr>
          </w:p>
        </w:tc>
      </w:tr>
    </w:tbl>
    <w:p w14:paraId="01F79221" w14:textId="77777777" w:rsidR="00DD4196" w:rsidRPr="008C56AA" w:rsidRDefault="00DD4196" w:rsidP="00DD4196"/>
    <w:p w14:paraId="11ADB3D0" w14:textId="77777777" w:rsidR="00DD4196" w:rsidRPr="008C56AA" w:rsidRDefault="00DD4196" w:rsidP="00DD4196"/>
    <w:tbl>
      <w:tblPr>
        <w:tblpPr w:leftFromText="141" w:rightFromText="141" w:bottomFromText="160" w:vertAnchor="text" w:tblpY="279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7"/>
        <w:gridCol w:w="3363"/>
        <w:gridCol w:w="2830"/>
      </w:tblGrid>
      <w:tr w:rsidR="00DD4196" w:rsidRPr="008C56AA" w14:paraId="2A7B40F8" w14:textId="77777777" w:rsidTr="007C0B7F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center"/>
            <w:hideMark/>
          </w:tcPr>
          <w:p w14:paraId="4FD7F267" w14:textId="6D191684" w:rsidR="005F55C1" w:rsidRPr="008C56AA" w:rsidRDefault="00DD4196" w:rsidP="007C0B7F">
            <w:pPr>
              <w:rPr>
                <w:b/>
                <w:bCs/>
                <w:szCs w:val="24"/>
              </w:rPr>
            </w:pPr>
            <w:r w:rsidRPr="008C56AA">
              <w:rPr>
                <w:b/>
                <w:bCs/>
                <w:szCs w:val="24"/>
              </w:rPr>
              <w:t>5. Przewody</w:t>
            </w:r>
            <w:r w:rsidR="005F55C1">
              <w:rPr>
                <w:b/>
                <w:bCs/>
                <w:szCs w:val="24"/>
              </w:rPr>
              <w:t xml:space="preserve"> DC</w:t>
            </w:r>
          </w:p>
        </w:tc>
      </w:tr>
      <w:tr w:rsidR="00DD4196" w:rsidRPr="008C56AA" w14:paraId="56C2AA1C" w14:textId="77777777" w:rsidTr="007C0B7F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844FB" w14:textId="77777777" w:rsidR="00DD4196" w:rsidRPr="008C56AA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B37B1" w14:textId="77777777" w:rsidR="00DD4196" w:rsidRPr="008C56AA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420FF" w14:textId="77777777" w:rsidR="00DD4196" w:rsidRPr="008C56AA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oferowane</w:t>
            </w:r>
          </w:p>
        </w:tc>
      </w:tr>
      <w:tr w:rsidR="001C2176" w:rsidRPr="008C56AA" w14:paraId="088DDAD3" w14:textId="77777777" w:rsidTr="006306AE">
        <w:trPr>
          <w:trHeight w:val="262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67DE" w14:textId="35D947B7" w:rsidR="001C2176" w:rsidRPr="005F55C1" w:rsidRDefault="001C2176" w:rsidP="001C2176">
            <w:pPr>
              <w:rPr>
                <w:color w:val="000000"/>
                <w:szCs w:val="24"/>
              </w:rPr>
            </w:pPr>
            <w:r>
              <w:rPr>
                <w:bCs/>
                <w:szCs w:val="24"/>
              </w:rPr>
              <w:t>Producent, typ, model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71E3" w14:textId="77777777" w:rsidR="001C2176" w:rsidRPr="008C56AA" w:rsidRDefault="001C2176" w:rsidP="001C2176">
            <w:pPr>
              <w:rPr>
                <w:b/>
                <w:szCs w:val="24"/>
              </w:rPr>
            </w:pPr>
          </w:p>
        </w:tc>
      </w:tr>
      <w:tr w:rsidR="00DD4196" w:rsidRPr="008C56AA" w14:paraId="47A4242F" w14:textId="77777777" w:rsidTr="007C0B7F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CBFE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Przekrój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7E41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Minimum 6mm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592E" w14:textId="77777777" w:rsidR="00DD4196" w:rsidRPr="008C56AA" w:rsidRDefault="00DD4196" w:rsidP="007C0B7F">
            <w:pPr>
              <w:rPr>
                <w:b/>
                <w:szCs w:val="24"/>
              </w:rPr>
            </w:pPr>
          </w:p>
        </w:tc>
      </w:tr>
      <w:tr w:rsidR="00DD4196" w:rsidRPr="008C56AA" w14:paraId="540D13EE" w14:textId="77777777" w:rsidTr="007C0B7F">
        <w:trPr>
          <w:trHeight w:val="24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FD41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Napięcie pracy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B32E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Minimum 1kV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BC42" w14:textId="77777777" w:rsidR="00DD4196" w:rsidRPr="008C56AA" w:rsidRDefault="00DD4196" w:rsidP="007C0B7F">
            <w:pPr>
              <w:rPr>
                <w:b/>
                <w:szCs w:val="24"/>
              </w:rPr>
            </w:pPr>
          </w:p>
        </w:tc>
      </w:tr>
      <w:tr w:rsidR="00DD4196" w:rsidRPr="008C56AA" w14:paraId="3DF69C8C" w14:textId="77777777" w:rsidTr="007C0B7F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774B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Maksymalna temp. Pracy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25F5" w14:textId="77777777" w:rsidR="00DD4196" w:rsidRPr="005F55C1" w:rsidRDefault="00DD4196" w:rsidP="005F55C1">
            <w:pPr>
              <w:rPr>
                <w:color w:val="000000"/>
                <w:szCs w:val="24"/>
              </w:rPr>
            </w:pPr>
            <w:r w:rsidRPr="005F55C1">
              <w:rPr>
                <w:color w:val="000000"/>
                <w:szCs w:val="24"/>
              </w:rPr>
              <w:t>Minimum 85 stopni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D3D7" w14:textId="77777777" w:rsidR="00DD4196" w:rsidRPr="008C56AA" w:rsidRDefault="00DD4196" w:rsidP="007C0B7F">
            <w:pPr>
              <w:rPr>
                <w:b/>
                <w:szCs w:val="24"/>
              </w:rPr>
            </w:pPr>
          </w:p>
        </w:tc>
      </w:tr>
    </w:tbl>
    <w:p w14:paraId="38E07E9A" w14:textId="77777777" w:rsidR="00DD4196" w:rsidRPr="008C56AA" w:rsidRDefault="00DD4196" w:rsidP="00DD4196"/>
    <w:p w14:paraId="1765A853" w14:textId="77777777" w:rsidR="00DD4196" w:rsidRPr="008C56AA" w:rsidRDefault="00DD4196" w:rsidP="00DD4196"/>
    <w:tbl>
      <w:tblPr>
        <w:tblpPr w:leftFromText="141" w:rightFromText="141" w:bottomFromText="160" w:vertAnchor="text" w:tblpY="279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7"/>
        <w:gridCol w:w="3363"/>
        <w:gridCol w:w="2830"/>
      </w:tblGrid>
      <w:tr w:rsidR="00DD4196" w:rsidRPr="008C56AA" w14:paraId="724BD16B" w14:textId="77777777" w:rsidTr="007C0B7F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vAlign w:val="center"/>
            <w:hideMark/>
          </w:tcPr>
          <w:p w14:paraId="31F72B7B" w14:textId="6BACFD80" w:rsidR="00DD4196" w:rsidRPr="008C56AA" w:rsidRDefault="00DD4196" w:rsidP="007C0B7F">
            <w:pPr>
              <w:rPr>
                <w:b/>
                <w:bCs/>
                <w:szCs w:val="24"/>
              </w:rPr>
            </w:pPr>
            <w:r w:rsidRPr="008C56AA">
              <w:rPr>
                <w:b/>
                <w:bCs/>
                <w:szCs w:val="24"/>
              </w:rPr>
              <w:t>6. Pompa ciepła</w:t>
            </w:r>
          </w:p>
        </w:tc>
      </w:tr>
      <w:tr w:rsidR="00DD4196" w:rsidRPr="001B542D" w14:paraId="09217923" w14:textId="77777777" w:rsidTr="007C0B7F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DD780" w14:textId="77777777" w:rsidR="00DD4196" w:rsidRPr="008C56AA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13D6A" w14:textId="77777777" w:rsidR="00DD4196" w:rsidRPr="008C56AA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DE546" w14:textId="77777777" w:rsidR="00DD4196" w:rsidRPr="001B542D" w:rsidRDefault="00DD4196" w:rsidP="007C0B7F">
            <w:pPr>
              <w:rPr>
                <w:b/>
                <w:szCs w:val="24"/>
              </w:rPr>
            </w:pPr>
            <w:r w:rsidRPr="008C56AA">
              <w:rPr>
                <w:b/>
                <w:bCs/>
                <w:szCs w:val="24"/>
              </w:rPr>
              <w:t>Parametry oferowane</w:t>
            </w:r>
          </w:p>
        </w:tc>
      </w:tr>
      <w:tr w:rsidR="001C2176" w:rsidRPr="001B542D" w14:paraId="2B5702B2" w14:textId="77777777" w:rsidTr="003B724E">
        <w:trPr>
          <w:trHeight w:val="262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48B5" w14:textId="5E347191" w:rsidR="001C2176" w:rsidRPr="008033F7" w:rsidRDefault="001C2176" w:rsidP="001C2176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Producent, typ, model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1A2C" w14:textId="77777777" w:rsidR="001C2176" w:rsidRPr="001B542D" w:rsidRDefault="001C2176" w:rsidP="001C2176">
            <w:pPr>
              <w:rPr>
                <w:b/>
                <w:szCs w:val="24"/>
              </w:rPr>
            </w:pPr>
          </w:p>
        </w:tc>
      </w:tr>
      <w:tr w:rsidR="008033F7" w:rsidRPr="001B542D" w14:paraId="7ABE617D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EADC" w14:textId="42A775A4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Typ pompy ciepła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EE23" w14:textId="2D58FB02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Solanka/woda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83FE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78CE3C9A" w14:textId="77777777" w:rsidTr="00C75205">
        <w:trPr>
          <w:trHeight w:val="24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3AD1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Nominalna moc grzewcza </w:t>
            </w:r>
          </w:p>
          <w:p w14:paraId="74AEFDC8" w14:textId="6FB73B84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- w punkcie B0/W35 wg EN 14511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C7C8" w14:textId="410E5EC0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Min. 10</w:t>
            </w:r>
            <w:r w:rsidR="00595C05">
              <w:rPr>
                <w:color w:val="000000"/>
                <w:szCs w:val="24"/>
              </w:rPr>
              <w:t>0</w:t>
            </w:r>
            <w:r w:rsidRPr="008033F7">
              <w:rPr>
                <w:color w:val="000000"/>
                <w:szCs w:val="24"/>
              </w:rPr>
              <w:t xml:space="preserve"> kW w jednym urządzeniu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33AC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45508F09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570B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Pobór mocy elektrycznej </w:t>
            </w:r>
          </w:p>
          <w:p w14:paraId="1AF7C819" w14:textId="629D2A58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- w punkcie B0/W35 wg EN 14511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2D24" w14:textId="426E5AA5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Max 24,5 kW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918D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0EF2F685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3C44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COP </w:t>
            </w:r>
          </w:p>
          <w:p w14:paraId="3E8C2AAE" w14:textId="514CCBC0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- w punkcie B0/W35 wg EN 14511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29F5" w14:textId="0A3176CB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Min 4,45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6031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27EE262A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0EC2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Nominalna moc grzewcza </w:t>
            </w:r>
          </w:p>
          <w:p w14:paraId="19E80112" w14:textId="71EDE71D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- w punkcie B0/W55 wg EN 14511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BE37" w14:textId="4EC83E0B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Min. 100 kW w jednym urządzeniu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4A68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03B6D85D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053C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COP </w:t>
            </w:r>
          </w:p>
          <w:p w14:paraId="763ADD71" w14:textId="0932B574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- w punkcie B0/W55 wg EN 14511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D21" w14:textId="7967D0EB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Min 2,9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562E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56FEE1A9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C6E7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Moc akustyczna B0/W35 Pomiar wg EN 12102/ EN ISO 9614-2 </w:t>
            </w:r>
          </w:p>
          <w:p w14:paraId="18971D5D" w14:textId="4AC94563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(klasa dokładności 2)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2763" w14:textId="2677CD05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Max 63 </w:t>
            </w:r>
            <w:proofErr w:type="spellStart"/>
            <w:r w:rsidRPr="008033F7">
              <w:rPr>
                <w:color w:val="000000"/>
                <w:szCs w:val="24"/>
              </w:rPr>
              <w:t>dB</w:t>
            </w:r>
            <w:proofErr w:type="spellEnd"/>
            <w:r w:rsidRPr="008033F7">
              <w:rPr>
                <w:color w:val="000000"/>
                <w:szCs w:val="24"/>
              </w:rPr>
              <w:t xml:space="preserve">(A)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006A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1896D845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F39A" w14:textId="5D00FB6D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Zastosowana technologia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70CC" w14:textId="77777777" w:rsidR="008033F7" w:rsidRPr="008033F7" w:rsidRDefault="008033F7" w:rsidP="008033F7">
            <w:pPr>
              <w:pStyle w:val="Default"/>
              <w:rPr>
                <w:rFonts w:eastAsia="Times New Roman"/>
                <w:sz w:val="20"/>
                <w:lang w:eastAsia="pl-PL"/>
              </w:rPr>
            </w:pPr>
            <w:proofErr w:type="spellStart"/>
            <w:r w:rsidRPr="008033F7">
              <w:rPr>
                <w:rFonts w:eastAsia="Times New Roman"/>
                <w:sz w:val="20"/>
                <w:lang w:eastAsia="pl-PL"/>
              </w:rPr>
              <w:t>Compliant</w:t>
            </w:r>
            <w:proofErr w:type="spellEnd"/>
            <w:r w:rsidRPr="008033F7">
              <w:rPr>
                <w:rFonts w:eastAsia="Times New Roman"/>
                <w:sz w:val="20"/>
                <w:lang w:eastAsia="pl-PL"/>
              </w:rPr>
              <w:t xml:space="preserve"> </w:t>
            </w:r>
            <w:proofErr w:type="spellStart"/>
            <w:r w:rsidRPr="008033F7">
              <w:rPr>
                <w:rFonts w:eastAsia="Times New Roman"/>
                <w:sz w:val="20"/>
                <w:lang w:eastAsia="pl-PL"/>
              </w:rPr>
              <w:t>Scroll</w:t>
            </w:r>
            <w:proofErr w:type="spellEnd"/>
            <w:r w:rsidRPr="008033F7">
              <w:rPr>
                <w:rFonts w:eastAsia="Times New Roman"/>
                <w:sz w:val="20"/>
                <w:lang w:eastAsia="pl-PL"/>
              </w:rPr>
              <w:t xml:space="preserve">, z geometrią sprężarek dostosowaną do pracy grzewczej oraz ze zintegrowanym systemem ochrony sprężarek. Wykonanie hermetyczne. </w:t>
            </w:r>
          </w:p>
          <w:p w14:paraId="7D45214D" w14:textId="508600AC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Urządzenie powinno posiadać możliwość dalszej pracy z </w:t>
            </w:r>
            <w:r w:rsidRPr="008033F7">
              <w:rPr>
                <w:color w:val="000000"/>
                <w:szCs w:val="24"/>
              </w:rPr>
              <w:lastRenderedPageBreak/>
              <w:t>wydajnością 50% przy awarii jednej sprężarki.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7651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4716E653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968C" w14:textId="3FD4BA06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Ilość obiegów chłodniczych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5DA4" w14:textId="5EF155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1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1BE5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1E726530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D897" w14:textId="6B689589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Ilość sprężarek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FBEA" w14:textId="263DAAC6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F86E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63CCAEA0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9205" w14:textId="26CD271A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Max. temperatura na zasilaniu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8A68" w14:textId="075E2B69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 60</w:t>
            </w:r>
            <w:r w:rsidR="00595C05">
              <w:rPr>
                <w:color w:val="000000"/>
                <w:szCs w:val="24"/>
              </w:rPr>
              <w:t>-75</w:t>
            </w:r>
            <w:r w:rsidRPr="008033F7">
              <w:rPr>
                <w:color w:val="000000"/>
                <w:szCs w:val="24"/>
              </w:rPr>
              <w:t>°C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8148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2E308F9A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FF38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Temperatury solanki na wejściu </w:t>
            </w:r>
          </w:p>
          <w:p w14:paraId="3DA7F20B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- max temperatura solanki na wejściu </w:t>
            </w:r>
          </w:p>
          <w:p w14:paraId="3E54198D" w14:textId="6EFD5CA5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- min temperatura solanki na wejściu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1F2E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</w:p>
          <w:p w14:paraId="6630D74A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 20°C</w:t>
            </w:r>
          </w:p>
          <w:p w14:paraId="3B64FF81" w14:textId="7AC018D5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  -10°C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C411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6D24B7AC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933F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Dopuszczalne nadciśnienie robocze </w:t>
            </w:r>
          </w:p>
          <w:p w14:paraId="3D6EB912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Strona pierwotna</w:t>
            </w:r>
          </w:p>
          <w:p w14:paraId="1801CF1B" w14:textId="5BBEB191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Strona wtórna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F333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</w:p>
          <w:p w14:paraId="7BB4B81A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6 bar</w:t>
            </w:r>
          </w:p>
          <w:p w14:paraId="1872EF37" w14:textId="5F07AFB6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6 bar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D17F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37C8A4EF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B31B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Sezonowy współczynnik efektywności (SCOP) </w:t>
            </w:r>
          </w:p>
          <w:p w14:paraId="479FF26B" w14:textId="7777777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Zastosowanie średniotemperaturowe (W55)</w:t>
            </w:r>
          </w:p>
          <w:p w14:paraId="34A726B7" w14:textId="5E23C404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(wg rozporządzenia UE nr 813/2013 chłodniejsze warunki klimatyczne)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FD3F" w14:textId="1D23C2CB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Minimum 3,8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074C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3DF774D5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32C0" w14:textId="7FF4AA74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Układ rozruchowy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C5FD" w14:textId="683C13A2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Elektroniczny </w:t>
            </w:r>
            <w:proofErr w:type="spellStart"/>
            <w:r w:rsidRPr="008033F7">
              <w:rPr>
                <w:color w:val="000000"/>
                <w:szCs w:val="24"/>
              </w:rPr>
              <w:t>softstarter</w:t>
            </w:r>
            <w:proofErr w:type="spellEnd"/>
            <w:r w:rsidRPr="008033F7">
              <w:rPr>
                <w:color w:val="000000"/>
                <w:szCs w:val="24"/>
              </w:rPr>
              <w:t xml:space="preserve"> ze zintegrowaną kontrolą faz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7DBC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7AAD0F50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D98F" w14:textId="63CA127A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Zabezpieczenie sprężarki i układu sterowania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160D" w14:textId="5A33D059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zintegrowane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EB2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3991B624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74CC" w14:textId="10CCD41B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Zasilanie pomp obiegowych dolnego i górnego źródła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9A96" w14:textId="1CF1C742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Wbudowane styczniki 400V pomp obiegowych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5C95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6C621CE8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6024" w14:textId="0275F25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Automatyka pompy ciepła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0F7C" w14:textId="01DEB266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Umożliwiająca bilansowanie energii w połączeniu z systemem RCD pompy ciepła oraz bezpośrednie sterowanie jednym obiegiem grzewczym bez mieszacza i dwoma obiegami z mieszaczem, </w:t>
            </w:r>
            <w:proofErr w:type="spellStart"/>
            <w:r w:rsidRPr="008033F7">
              <w:rPr>
                <w:color w:val="000000"/>
                <w:szCs w:val="24"/>
              </w:rPr>
              <w:t>podgrzewm</w:t>
            </w:r>
            <w:proofErr w:type="spellEnd"/>
            <w:r w:rsidRPr="008033F7">
              <w:rPr>
                <w:color w:val="000000"/>
                <w:szCs w:val="24"/>
              </w:rPr>
              <w:t xml:space="preserve"> c.w.u., dołączaniem źródła szczytowego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C9B0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30BC314F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E46C" w14:textId="576EAEC6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Układ sprężarek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CBB0" w14:textId="4C33C9DA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Zapewniający 3-wymiarowe tłumienie wibracji.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1193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6BACEA35" w14:textId="77777777" w:rsidTr="00C75205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C75BF" w14:textId="79D37FEA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Czynnik chłodniczy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F641" w14:textId="14780DF0" w:rsidR="008033F7" w:rsidRPr="008033F7" w:rsidRDefault="00595C05" w:rsidP="008033F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R 513A lub </w:t>
            </w:r>
            <w:r w:rsidR="008033F7" w:rsidRPr="008033F7">
              <w:rPr>
                <w:color w:val="000000"/>
                <w:szCs w:val="24"/>
              </w:rPr>
              <w:t xml:space="preserve">R 410A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FB99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790C399C" w14:textId="77777777" w:rsidTr="00C75205">
        <w:trPr>
          <w:trHeight w:val="262"/>
        </w:trPr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</w:tcPr>
          <w:p w14:paraId="63A1D3FC" w14:textId="2C69BBC7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Konstrukcja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5791" w14:textId="6F558A45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Ramowa, spawana, przejmująca drgania układu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3A88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  <w:tr w:rsidR="008033F7" w:rsidRPr="001B542D" w14:paraId="0A0A00C2" w14:textId="77777777" w:rsidTr="00C75205">
        <w:trPr>
          <w:trHeight w:val="262"/>
        </w:trPr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</w:tcPr>
          <w:p w14:paraId="5DA90295" w14:textId="73023582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 xml:space="preserve">Dodatkowe wymagania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C353" w14:textId="77777777" w:rsidR="008033F7" w:rsidRPr="008033F7" w:rsidRDefault="008033F7" w:rsidP="008033F7">
            <w:pPr>
              <w:pStyle w:val="Default"/>
              <w:rPr>
                <w:rFonts w:eastAsia="Times New Roman"/>
                <w:sz w:val="20"/>
                <w:lang w:eastAsia="pl-PL"/>
              </w:rPr>
            </w:pPr>
            <w:r w:rsidRPr="008033F7">
              <w:rPr>
                <w:rFonts w:eastAsia="Times New Roman"/>
                <w:sz w:val="20"/>
                <w:lang w:eastAsia="pl-PL"/>
              </w:rPr>
              <w:t xml:space="preserve">- elektroniczny zawór rozprężny z systemem kontroli RCD </w:t>
            </w:r>
          </w:p>
          <w:p w14:paraId="42110DCF" w14:textId="77777777" w:rsidR="008033F7" w:rsidRPr="008033F7" w:rsidRDefault="008033F7" w:rsidP="008033F7">
            <w:pPr>
              <w:pStyle w:val="Default"/>
              <w:rPr>
                <w:rFonts w:eastAsia="Times New Roman"/>
                <w:sz w:val="20"/>
                <w:lang w:eastAsia="pl-PL"/>
              </w:rPr>
            </w:pPr>
            <w:r w:rsidRPr="008033F7">
              <w:rPr>
                <w:rFonts w:eastAsia="Times New Roman"/>
                <w:sz w:val="20"/>
                <w:lang w:eastAsia="pl-PL"/>
              </w:rPr>
              <w:t xml:space="preserve">- zgodność z CE </w:t>
            </w:r>
          </w:p>
          <w:p w14:paraId="234BA30E" w14:textId="77777777" w:rsidR="008033F7" w:rsidRPr="008033F7" w:rsidRDefault="008033F7" w:rsidP="008033F7">
            <w:pPr>
              <w:pStyle w:val="Default"/>
              <w:rPr>
                <w:rFonts w:eastAsia="Times New Roman"/>
                <w:sz w:val="20"/>
                <w:lang w:eastAsia="pl-PL"/>
              </w:rPr>
            </w:pPr>
            <w:r w:rsidRPr="008033F7">
              <w:rPr>
                <w:rFonts w:eastAsia="Times New Roman"/>
                <w:sz w:val="20"/>
                <w:lang w:eastAsia="pl-PL"/>
              </w:rPr>
              <w:t xml:space="preserve">- certyfikat </w:t>
            </w:r>
            <w:proofErr w:type="spellStart"/>
            <w:r w:rsidRPr="008033F7">
              <w:rPr>
                <w:rFonts w:eastAsia="Times New Roman"/>
                <w:sz w:val="20"/>
                <w:lang w:eastAsia="pl-PL"/>
              </w:rPr>
              <w:t>Ehpa</w:t>
            </w:r>
            <w:proofErr w:type="spellEnd"/>
            <w:r w:rsidRPr="008033F7">
              <w:rPr>
                <w:rFonts w:eastAsia="Times New Roman"/>
                <w:sz w:val="20"/>
                <w:lang w:eastAsia="pl-PL"/>
              </w:rPr>
              <w:t xml:space="preserve"> Q </w:t>
            </w:r>
          </w:p>
          <w:p w14:paraId="37D4EEB6" w14:textId="27BB164C" w:rsidR="008033F7" w:rsidRPr="008033F7" w:rsidRDefault="008033F7" w:rsidP="008033F7">
            <w:pPr>
              <w:rPr>
                <w:color w:val="000000"/>
                <w:szCs w:val="24"/>
              </w:rPr>
            </w:pPr>
            <w:r w:rsidRPr="008033F7">
              <w:rPr>
                <w:color w:val="000000"/>
                <w:szCs w:val="24"/>
              </w:rPr>
              <w:t>- możliwość monitorowania parametrów instalacji przez Internet.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9B1F" w14:textId="77777777" w:rsidR="008033F7" w:rsidRPr="001B542D" w:rsidRDefault="008033F7" w:rsidP="008033F7">
            <w:pPr>
              <w:rPr>
                <w:b/>
                <w:szCs w:val="24"/>
              </w:rPr>
            </w:pPr>
          </w:p>
        </w:tc>
      </w:tr>
    </w:tbl>
    <w:p w14:paraId="03163D15" w14:textId="77777777" w:rsidR="00DD4196" w:rsidRPr="0070741E" w:rsidRDefault="00DD4196" w:rsidP="00DD4196"/>
    <w:p w14:paraId="0731FCA4" w14:textId="77777777" w:rsidR="00DD4196" w:rsidRPr="0070741E" w:rsidRDefault="00DD4196" w:rsidP="00DD4196"/>
    <w:p w14:paraId="23B5C0ED" w14:textId="77777777" w:rsidR="00DD4196" w:rsidRPr="0070741E" w:rsidRDefault="00DD4196" w:rsidP="00DD4196"/>
    <w:p w14:paraId="0EB7080D" w14:textId="77777777" w:rsidR="00DD4196" w:rsidRPr="0070741E" w:rsidRDefault="00DD4196" w:rsidP="00DD4196"/>
    <w:p w14:paraId="10200191" w14:textId="77777777" w:rsidR="00DD4196" w:rsidRPr="0070741E" w:rsidRDefault="00DD4196" w:rsidP="00DD4196"/>
    <w:p w14:paraId="36E8CE00" w14:textId="77777777" w:rsidR="00DD4196" w:rsidRPr="0070741E" w:rsidRDefault="00DD4196" w:rsidP="00DD4196"/>
    <w:p w14:paraId="1C33A3EE" w14:textId="77777777" w:rsidR="00DD4196" w:rsidRPr="0070741E" w:rsidRDefault="00DD4196" w:rsidP="00DD4196"/>
    <w:p w14:paraId="04249158" w14:textId="77777777" w:rsidR="00DD4196" w:rsidRPr="0070741E" w:rsidRDefault="00DD4196" w:rsidP="00DD4196"/>
    <w:p w14:paraId="09E89312" w14:textId="77777777" w:rsidR="00DD4196" w:rsidRPr="0070741E" w:rsidRDefault="00DD4196" w:rsidP="00DD4196"/>
    <w:p w14:paraId="4DA05864" w14:textId="77777777" w:rsidR="00DD4196" w:rsidRPr="00DD4196" w:rsidRDefault="00DD4196" w:rsidP="00DD4196">
      <w:pPr>
        <w:jc w:val="center"/>
        <w:rPr>
          <w:b/>
          <w:bCs/>
          <w:sz w:val="32"/>
          <w:szCs w:val="32"/>
        </w:rPr>
      </w:pPr>
    </w:p>
    <w:sectPr w:rsidR="00DD4196" w:rsidRPr="00DD41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EB8E4" w14:textId="77777777" w:rsidR="00DA762A" w:rsidRDefault="00DA762A" w:rsidP="00DD4196">
      <w:r>
        <w:separator/>
      </w:r>
    </w:p>
  </w:endnote>
  <w:endnote w:type="continuationSeparator" w:id="0">
    <w:p w14:paraId="49963775" w14:textId="77777777" w:rsidR="00DA762A" w:rsidRDefault="00DA762A" w:rsidP="00DD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678D" w14:textId="77777777" w:rsidR="00DA762A" w:rsidRDefault="00DA762A" w:rsidP="00DD4196">
      <w:r>
        <w:separator/>
      </w:r>
    </w:p>
  </w:footnote>
  <w:footnote w:type="continuationSeparator" w:id="0">
    <w:p w14:paraId="629F381C" w14:textId="77777777" w:rsidR="00DA762A" w:rsidRDefault="00DA762A" w:rsidP="00DD4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9E8C" w14:textId="131BD73A" w:rsidR="00DD4196" w:rsidRDefault="00DD4196">
    <w:pPr>
      <w:pStyle w:val="Nagwek"/>
    </w:pPr>
    <w:r w:rsidRPr="007E21CC">
      <w:rPr>
        <w:noProof/>
      </w:rPr>
      <w:drawing>
        <wp:inline distT="0" distB="0" distL="0" distR="0" wp14:anchorId="788D6F8E" wp14:editId="0F38DA50">
          <wp:extent cx="5753735" cy="6210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A2"/>
    <w:rsid w:val="001A030D"/>
    <w:rsid w:val="001C2176"/>
    <w:rsid w:val="002B242D"/>
    <w:rsid w:val="00595C05"/>
    <w:rsid w:val="005F55C1"/>
    <w:rsid w:val="00710B2D"/>
    <w:rsid w:val="007C43BB"/>
    <w:rsid w:val="007F030C"/>
    <w:rsid w:val="008033F7"/>
    <w:rsid w:val="00A81F31"/>
    <w:rsid w:val="00C52FD1"/>
    <w:rsid w:val="00D76672"/>
    <w:rsid w:val="00DA762A"/>
    <w:rsid w:val="00DC7AA2"/>
    <w:rsid w:val="00DD4196"/>
    <w:rsid w:val="00E6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BEA6"/>
  <w15:chartTrackingRefBased/>
  <w15:docId w15:val="{D2C64671-4A1F-4B5B-9554-92BF3BAE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1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7A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A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A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A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A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AA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AA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AA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AA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AA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AA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A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A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A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A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A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C7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AA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C7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AA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C7A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AA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C7AA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AA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AA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D41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41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D41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419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8033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709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Wiktoruk</dc:creator>
  <cp:keywords/>
  <dc:description/>
  <cp:lastModifiedBy>Krzysztof Wiktoruk</cp:lastModifiedBy>
  <cp:revision>7</cp:revision>
  <dcterms:created xsi:type="dcterms:W3CDTF">2026-08-12T07:51:00Z</dcterms:created>
  <dcterms:modified xsi:type="dcterms:W3CDTF">2026-08-17T10:33:00Z</dcterms:modified>
</cp:coreProperties>
</file>