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Projektowane postanowienia umowne– załącznik nr 7 do SWZ</w:t>
      </w:r>
    </w:p>
    <w:p w:rsidR="00000000" w:rsidDel="00000000" w:rsidP="00000000" w:rsidRDefault="00000000" w:rsidRPr="00000000" w14:paraId="00000002">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Znak postępowania MGOPS.ZP.221.3.2026</w:t>
      </w:r>
    </w:p>
    <w:p w:rsidR="00000000" w:rsidDel="00000000" w:rsidP="00000000" w:rsidRDefault="00000000" w:rsidRPr="00000000" w14:paraId="00000003">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4">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PROJEKTOWANE POSTANOWIENIA UMOWNE</w:t>
      </w:r>
    </w:p>
    <w:p w:rsidR="00000000" w:rsidDel="00000000" w:rsidP="00000000" w:rsidRDefault="00000000" w:rsidRPr="00000000" w14:paraId="00000005">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UMOWA nr ...............................</w:t>
      </w:r>
    </w:p>
    <w:p w:rsidR="00000000" w:rsidDel="00000000" w:rsidP="00000000" w:rsidRDefault="00000000" w:rsidRPr="00000000" w14:paraId="00000006">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7">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zawarta w dniu ……………….pomiędzy: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reprezentowanym przez:  …………………………………….</w:t>
      </w:r>
    </w:p>
    <w:p w:rsidR="00000000" w:rsidDel="00000000" w:rsidP="00000000" w:rsidRDefault="00000000" w:rsidRPr="00000000" w14:paraId="0000000B">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zwanym dalej  </w:t>
      </w:r>
      <w:r w:rsidDel="00000000" w:rsidR="00000000" w:rsidRPr="00000000">
        <w:rPr>
          <w:rFonts w:ascii="Calibri" w:cs="Calibri" w:eastAsia="Calibri" w:hAnsi="Calibri"/>
          <w:i w:val="1"/>
          <w:iCs w:val="1"/>
          <w:sz w:val="24"/>
          <w:szCs w:val="24"/>
          <w:rtl w:val="0"/>
        </w:rPr>
        <w:t xml:space="preserve">Zamawiającym</w:t>
      </w:r>
      <w:r w:rsidDel="00000000" w:rsidR="00000000" w:rsidRPr="00000000">
        <w:rPr>
          <w:rtl w:val="0"/>
        </w:rPr>
      </w:r>
    </w:p>
    <w:p w:rsidR="00000000" w:rsidDel="00000000" w:rsidP="00000000" w:rsidRDefault="00000000" w:rsidRPr="00000000" w14:paraId="0000000C">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p w:rsidR="00000000" w:rsidDel="00000000" w:rsidP="00000000" w:rsidRDefault="00000000" w:rsidRPr="00000000" w14:paraId="0000000E">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0F">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zwanym dalej </w:t>
      </w:r>
      <w:r w:rsidDel="00000000" w:rsidR="00000000" w:rsidRPr="00000000">
        <w:rPr>
          <w:rFonts w:ascii="Calibri" w:cs="Calibri" w:eastAsia="Calibri" w:hAnsi="Calibri"/>
          <w:i w:val="1"/>
          <w:iCs w:val="1"/>
          <w:sz w:val="24"/>
          <w:szCs w:val="24"/>
          <w:rtl w:val="0"/>
        </w:rPr>
        <w:t xml:space="preserve">Wykonawcą</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10">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ab/>
      </w:r>
    </w:p>
    <w:p w:rsidR="00000000" w:rsidDel="00000000" w:rsidP="00000000" w:rsidRDefault="00000000" w:rsidRPr="00000000" w14:paraId="00000011">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Niniejsza umowa zostaje zawarta w rezultacie dokonania przez Zamawiającego wyboru oferty Wykonawcy w wyniku postępowania o udzielenie zamówienia publicznego w trybie  podstawowym, na zasadach określonych w ustawie Prawo zamówień publicznych z dnia 11 września 2019r. (tj Dz. U. z 2024 r. poz. 1320 z późn. zm.).</w:t>
      </w:r>
    </w:p>
    <w:p w:rsidR="00000000" w:rsidDel="00000000" w:rsidP="00000000" w:rsidRDefault="00000000" w:rsidRPr="00000000" w14:paraId="00000012">
      <w:pPr>
        <w:tabs>
          <w:tab w:val="left" w:leader="none" w:pos="284"/>
          <w:tab w:val="left" w:leader="none" w:pos="4253"/>
          <w:tab w:val="left" w:leader="none" w:pos="7371"/>
          <w:tab w:val="left" w:leader="none" w:pos="8789"/>
        </w:tabs>
        <w:spacing w:after="120" w:befor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w:t>
      </w:r>
    </w:p>
    <w:p w:rsidR="00000000" w:rsidDel="00000000" w:rsidP="00000000" w:rsidRDefault="00000000" w:rsidRPr="00000000" w14:paraId="00000013">
      <w:pPr>
        <w:jc w:val="both"/>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014">
      <w:pPr>
        <w:numPr>
          <w:ilvl w:val="0"/>
          <w:numId w:val="14"/>
        </w:numPr>
        <w:tabs>
          <w:tab w:val="left" w:leader="none" w:pos="284"/>
          <w:tab w:val="left" w:leader="none" w:pos="1364"/>
        </w:tabs>
        <w:spacing w:before="120" w:lineRule="auto"/>
        <w:ind w:left="300" w:hanging="300"/>
        <w:jc w:val="both"/>
        <w:rPr>
          <w:rFonts w:ascii="Calibri" w:cs="Calibri" w:eastAsia="Calibri" w:hAnsi="Calibri"/>
          <w:sz w:val="24"/>
          <w:szCs w:val="24"/>
        </w:rPr>
      </w:pPr>
      <w:r w:rsidDel="00000000" w:rsidR="00000000" w:rsidRPr="00000000">
        <w:rPr>
          <w:rFonts w:ascii="Calibri" w:cs="Calibri" w:eastAsia="Calibri" w:hAnsi="Calibri"/>
          <w:sz w:val="22"/>
          <w:szCs w:val="22"/>
          <w:rtl w:val="0"/>
        </w:rPr>
        <w:t xml:space="preserve">Zamawiający zleca, a Wykonawca zobowiązuje się do </w:t>
      </w:r>
      <w:r w:rsidDel="00000000" w:rsidR="00000000" w:rsidRPr="00000000">
        <w:rPr>
          <w:rFonts w:ascii="Calibri" w:cs="Calibri" w:eastAsia="Calibri" w:hAnsi="Calibri"/>
          <w:b w:val="1"/>
          <w:bCs w:val="1"/>
          <w:color w:val="000000"/>
          <w:sz w:val="22"/>
          <w:szCs w:val="22"/>
          <w:rtl w:val="0"/>
        </w:rPr>
        <w:t xml:space="preserve">sukcesywnej dostawy produktów żywnościowych  na potrzeby Miejsko-Gminnego  Ośrodka Pomocy Społecznej w   Jastrowiu , w zakresie zadania nr …. </w:t>
      </w:r>
      <w:r w:rsidDel="00000000" w:rsidR="00000000" w:rsidRPr="00000000">
        <w:rPr>
          <w:rFonts w:ascii="Calibri" w:cs="Calibri" w:eastAsia="Calibri" w:hAnsi="Calibri"/>
          <w:sz w:val="22"/>
          <w:szCs w:val="22"/>
          <w:rtl w:val="0"/>
        </w:rPr>
        <w:t xml:space="preserve">Przedmiot umowy podlegający dostawie został dokładnie wyszczególniony i opisany pod względem jakościowym, ilościowym jak i cenowym w formularzu  cenowym stanowiącym załącznik nr 2 do umowy.</w:t>
      </w:r>
      <w:r w:rsidDel="00000000" w:rsidR="00000000" w:rsidRPr="00000000">
        <w:rPr>
          <w:rtl w:val="0"/>
        </w:rPr>
      </w:r>
    </w:p>
    <w:p w:rsidR="00000000" w:rsidDel="00000000" w:rsidP="00000000" w:rsidRDefault="00000000" w:rsidRPr="00000000" w14:paraId="00000015">
      <w:pPr>
        <w:numPr>
          <w:ilvl w:val="0"/>
          <w:numId w:val="14"/>
        </w:numPr>
        <w:tabs>
          <w:tab w:val="left" w:leader="none" w:pos="284"/>
          <w:tab w:val="left" w:leader="none" w:pos="1364"/>
        </w:tabs>
        <w:spacing w:before="120" w:lineRule="auto"/>
        <w:ind w:left="300" w:hanging="30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Podane ilości asortymentowe w formularzu  cenowym, tj. załączniku nr 2 do umowy, są ilościami szacunkowymi i mogą ulec zmianie w trakcie realizacji umowy. Zamawiający zastrzega sobie prawo dokonywania przesunięć ilościowych między pozycjami zawartym w formularzu cenowym, tj. załączniku nr 2 do umowy, do wysokości łącznej nie przekraczającej nadal wartości brutto umowy. Zmniejszenie bądź zwiększenie przez Zamawiającego ilości przedmiotu zamówienia między poszczególnymi pozycjami asortymentowymi może nastąpić w skutek zmian zapotrzebowania, nie ma wpływu na cenę jednostkową poszczególnych towarów i nie wymaga zawarcia aneksu do umowy. Z tego tytułu Wykonawcy nie będą przysługiwały od Zamawiającego żadne roszczenia.</w:t>
      </w:r>
    </w:p>
    <w:p w:rsidR="00000000" w:rsidDel="00000000" w:rsidP="00000000" w:rsidRDefault="00000000" w:rsidRPr="00000000" w14:paraId="00000016">
      <w:pPr>
        <w:numPr>
          <w:ilvl w:val="0"/>
          <w:numId w:val="14"/>
        </w:numPr>
        <w:tabs>
          <w:tab w:val="left" w:leader="none" w:pos="284"/>
          <w:tab w:val="left" w:leader="none" w:pos="1364"/>
        </w:tabs>
        <w:spacing w:before="120" w:lineRule="auto"/>
        <w:ind w:left="300" w:hanging="30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Podane ilości poszczególnych rodzajów asortymentu w formularzu  cenowym są ilościami szacunkowymi i w związku z powyższym Zamawiający zastrzega sobie prawo do ograniczenia ilości w stosunku do rzeczywistych potrzeb, a tym samym proporcjonalną zmianę całkowitej wartości przedmiotu umowy w okresie obowiązywania niniejszej umowy.   Zamawiający zobowiązuje się do zakupu 40% wartości przedmiotu zamówienia, zakup pozostałych 60% uzależniony będzie od własnego zapotrzebowania, co nie może stanowić podstawy do roszczeń ze strony Wykonawcy z tytułu niezrealizowanej części umowy,  na co Wykonawca wyraża zgodę. Zmiany w zakresie procentu zakupu przedmiotu zamówienia nie mają wpływu na cenę jednostkową przedmiotu zamówienia i nie wymagają podpisania aneksu do umowy.</w:t>
      </w:r>
    </w:p>
    <w:p w:rsidR="00000000" w:rsidDel="00000000" w:rsidP="00000000" w:rsidRDefault="00000000" w:rsidRPr="00000000" w14:paraId="00000017">
      <w:pPr>
        <w:numPr>
          <w:ilvl w:val="0"/>
          <w:numId w:val="14"/>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Zamawiający zastrzega sobie dodatkowo możliwość wprowadzania zmian w danym zamówieniu, dotyczący danej dostawy, w zakresie zmniejszenia wielkości i wartości dostaw   z każdego asortymentu. Zamawiający nie będzie ponosił ujemnych skutków finansowych spowodowanych zmniejszeniem wielkości i wartości dostaw towarów. Wykonawca nie może dochodzić żadnych roszczeń z tego tytułu, a wprowadzona przez Zamawiającego zmiana nie wpłynie na cenę jednostkową produktu, określoną w formularzu cenowym stanowiącym załącznik nr 2 do umowy.</w:t>
      </w:r>
    </w:p>
    <w:p w:rsidR="00000000" w:rsidDel="00000000" w:rsidP="00000000" w:rsidRDefault="00000000" w:rsidRPr="00000000" w14:paraId="00000018">
      <w:pPr>
        <w:numPr>
          <w:ilvl w:val="0"/>
          <w:numId w:val="14"/>
        </w:numPr>
        <w:tabs>
          <w:tab w:val="left" w:leader="none" w:pos="284"/>
          <w:tab w:val="left" w:leader="none" w:pos="1364"/>
          <w:tab w:val="left" w:leader="none" w:pos="4253"/>
        </w:tabs>
        <w:spacing w:after="120" w:before="240"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Wykonawca zobowiązany jest wykonać zamówienie z uwzględnieniem wymagań w zakresie dostępności dla osób ze szczególnymi potrzebami oraz projektowania uniwersalnego, w szczególności z uwzględnieniem obowiązków wynikających z art. 6 ustawy z dnia 19 lipca 2019 r. o zapewnianiu dostępności osobom ze szczególnymi potrzebami (tj. Dz. U. 2024 poz. 1411).</w:t>
      </w:r>
    </w:p>
    <w:p w:rsidR="00000000" w:rsidDel="00000000" w:rsidP="00000000" w:rsidRDefault="00000000" w:rsidRPr="00000000" w14:paraId="00000019">
      <w:pPr>
        <w:spacing w:after="120" w:before="240" w:lineRule="auto"/>
        <w:ind w:left="4608" w:firstLine="348.0000000000001"/>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 2</w:t>
      </w:r>
    </w:p>
    <w:p w:rsidR="00000000" w:rsidDel="00000000" w:rsidP="00000000" w:rsidRDefault="00000000" w:rsidRPr="00000000" w14:paraId="0000001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84"/>
        </w:tabs>
        <w:spacing w:after="120" w:before="120" w:line="240" w:lineRule="auto"/>
        <w:ind w:left="300" w:right="0" w:hanging="300"/>
        <w:jc w:val="both"/>
        <w:rPr>
          <w:rFonts w:ascii="Calibri" w:cs="Calibri" w:eastAsia="Calibri" w:hAnsi="Calibri"/>
          <w:b w:val="1"/>
          <w:bCs w:val="1"/>
          <w:i w:val="0"/>
          <w:iCs w:val="0"/>
          <w:smallCaps w:val="0"/>
          <w:strike w:val="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Maksymalna wartość wynagrodzenia Wykonawcy z tytułu realizacji zamówienia podstawowego wynosi:</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s>
        <w:spacing w:after="120" w:before="120" w:line="240" w:lineRule="auto"/>
        <w:ind w:left="30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wartość brutto w zł:……………………………</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340"/>
          <w:tab w:val="center" w:leader="none" w:pos="8683"/>
        </w:tabs>
        <w:spacing w:after="120" w:before="12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 słownie: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340"/>
          <w:tab w:val="center" w:leader="none" w:pos="8683"/>
        </w:tabs>
        <w:spacing w:after="120" w:before="120" w:line="240"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wartość netto w zł: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340"/>
          <w:tab w:val="center" w:leader="none" w:pos="8683"/>
        </w:tabs>
        <w:spacing w:after="120" w:before="120" w:line="240" w:lineRule="auto"/>
        <w:ind w:left="30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wartość stawki VAT w zł: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340"/>
          <w:tab w:val="center" w:leader="none" w:pos="8683"/>
        </w:tabs>
        <w:spacing w:after="120" w:before="120" w:line="240" w:lineRule="auto"/>
        <w:ind w:left="30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Maksymalna wartość dostaw, które mogą zostać zrealizowane w ramach prawa opcji, wynosi:</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s>
        <w:spacing w:after="120" w:before="120" w:line="240" w:lineRule="auto"/>
        <w:ind w:left="30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wartość brutto w zł:……………………………</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340"/>
          <w:tab w:val="center" w:leader="none" w:pos="8683"/>
        </w:tabs>
        <w:spacing w:after="120" w:before="12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 słownie: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340"/>
          <w:tab w:val="center" w:leader="none" w:pos="8683"/>
        </w:tabs>
        <w:spacing w:after="120" w:before="120" w:line="240"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wartość netto w zł: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340"/>
          <w:tab w:val="center" w:leader="none" w:pos="8683"/>
        </w:tabs>
        <w:spacing w:after="120" w:before="120" w:line="240" w:lineRule="auto"/>
        <w:ind w:left="30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wartość stawki VAT w zł: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340"/>
          <w:tab w:val="center" w:leader="none" w:pos="8683"/>
        </w:tabs>
        <w:spacing w:after="120" w:before="120" w:line="240" w:lineRule="auto"/>
        <w:ind w:left="30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Maksymalna łączna wartość wynagrodzenia Wykonawcy z tytułu realizacji Umowy, obejmująca zamówienie podstawowe oraz maksymalny zakres prawa opcji, wynosi:</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s>
        <w:spacing w:after="120" w:before="120" w:line="240" w:lineRule="auto"/>
        <w:ind w:left="30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wartość brutto w zł:……………………………</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340"/>
          <w:tab w:val="center" w:leader="none" w:pos="8683"/>
        </w:tabs>
        <w:spacing w:after="120" w:before="12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 słownie: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340"/>
          <w:tab w:val="center" w:leader="none" w:pos="8683"/>
        </w:tabs>
        <w:spacing w:after="120" w:before="120" w:line="240"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wartość netto w zł: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340"/>
          <w:tab w:val="center" w:leader="none" w:pos="8683"/>
        </w:tabs>
        <w:spacing w:after="120" w:before="120" w:line="240" w:lineRule="auto"/>
        <w:ind w:left="30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wartość stawki VAT w zł: …………………………………..</w:t>
      </w:r>
    </w:p>
    <w:p w:rsidR="00000000" w:rsidDel="00000000" w:rsidP="00000000" w:rsidRDefault="00000000" w:rsidRPr="00000000" w14:paraId="0000002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4"/>
        </w:tabs>
        <w:spacing w:after="0" w:before="120" w:line="240" w:lineRule="auto"/>
        <w:ind w:left="300" w:right="0" w:hanging="300"/>
        <w:jc w:val="both"/>
        <w:rPr>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Podstawą wyliczenia wartości zamówienia jest oferta Wykonawcy założona w formularzu ofertowym i w formularzu  cenowym (załącznik nr 1 i 2 do umowy), stanowiące integralną część umowy. Ceny brutto za poszczególne artykuły spożywcze muszą być zgodne z cenami podanymi w Formularzu cenowym. W przypadku dostarczania przez Wykonawcę produktów mniejszych lub większych niż 1l lub 1kg cena jednostkowa brutto zostanie przeliczona proporcjonalnie do jednostki miary określonej w załącznik nr 2 do umowy (tj. formularz cenowy). Wszystkie ceny należy zaokrąglić do drugiego miejsca po przecinku. </w:t>
      </w:r>
    </w:p>
    <w:p w:rsidR="00000000" w:rsidDel="00000000" w:rsidP="00000000" w:rsidRDefault="00000000" w:rsidRPr="00000000" w14:paraId="0000002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4"/>
        </w:tabs>
        <w:spacing w:after="0" w:before="120" w:line="240" w:lineRule="auto"/>
        <w:ind w:left="300" w:right="0" w:hanging="300"/>
        <w:jc w:val="both"/>
        <w:rPr>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Wykonawca gwarantuje niezmienność cen jednostkowych brutto wszystkich pozycji asortymentowych zawartych w załączniku nr 2 niniejszej umowy (formularz cenowy- załącznik nr 2 do umowy) przez cały okres realizacji umowy. Ceny określone  w formularzu  cenowym w załączniku nr 2 do umowy, przez okres trwania umowy nie mogą ulec zmianie za wyjątkiem sytuacji określonych w §11 umowy. </w:t>
      </w:r>
    </w:p>
    <w:p w:rsidR="00000000" w:rsidDel="00000000" w:rsidP="00000000" w:rsidRDefault="00000000" w:rsidRPr="00000000" w14:paraId="0000002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4"/>
        </w:tabs>
        <w:spacing w:after="120" w:before="240" w:line="240" w:lineRule="auto"/>
        <w:ind w:left="0" w:right="0" w:firstLine="0"/>
        <w:jc w:val="both"/>
        <w:rPr>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Wynagrodzenie ujęte w ust. 1 umowy oraz ceny zawarte w formularzu cenowym zawierają wszelkie koszty związane z pełną realizacją przedmiotu zamówienia, w tym koszt dostarczenia towaru do Miejsko Gminnego Ośrodka Pomocy Społecznej w Jastrowiu, ul. Poznańska 19, 64-915 Jastrowie i wyładunku we wskazanym przez Zamawiającego pomieszczeniu siłami Wykonawcy i koszt opakowań, udzielonej gwarancji.</w:t>
      </w:r>
    </w:p>
    <w:p w:rsidR="00000000" w:rsidDel="00000000" w:rsidP="00000000" w:rsidRDefault="00000000" w:rsidRPr="00000000" w14:paraId="0000002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4"/>
        </w:tabs>
        <w:spacing w:after="120" w:before="240" w:line="240" w:lineRule="auto"/>
        <w:ind w:left="0" w:right="0" w:firstLine="0"/>
        <w:jc w:val="both"/>
        <w:rPr>
          <w:i w:val="0"/>
          <w:iCs w:val="0"/>
          <w:smallCaps w:val="0"/>
          <w:strike w:val="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Zamawiający zapłaci wynagrodzenie tylko za rzeczywiście dostarczone i odebrane produkty, z zastrzeżeniem § 1 ust.3 umowy.</w:t>
      </w:r>
    </w:p>
    <w:p w:rsidR="00000000" w:rsidDel="00000000" w:rsidP="00000000" w:rsidRDefault="00000000" w:rsidRPr="00000000" w14:paraId="0000002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4"/>
        </w:tabs>
        <w:spacing w:after="120" w:before="240" w:line="240" w:lineRule="auto"/>
        <w:ind w:left="0" w:right="0" w:firstLine="0"/>
        <w:jc w:val="both"/>
        <w:rPr>
          <w:i w:val="0"/>
          <w:iCs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Zamawiający zastrzega sobie prawo skorzystania, na zasadach określonych w art. 441 ustawy Prawo zamówień publicznych oraz w niniejszej Umowie, z prawa opcji polegającego na zwiększeniu zakresu dostaw objętych zamówieniem podstawowym.</w:t>
      </w:r>
      <w:r w:rsidDel="00000000" w:rsidR="00000000" w:rsidRPr="00000000">
        <w:rPr>
          <w:rtl w:val="0"/>
        </w:rPr>
      </w:r>
    </w:p>
    <w:p w:rsidR="00000000" w:rsidDel="00000000" w:rsidP="00000000" w:rsidRDefault="00000000" w:rsidRPr="00000000" w14:paraId="0000002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4"/>
        </w:tabs>
        <w:spacing w:after="120" w:before="240" w:line="240" w:lineRule="auto"/>
        <w:ind w:left="0" w:right="0" w:firstLine="0"/>
        <w:jc w:val="both"/>
        <w:rPr>
          <w:i w:val="0"/>
          <w:iCs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 ramach prawa opcji Zamawiający może zwiększyć ilość każdego produktu wskazanego w Formularzu cenowym maksymalnie o 20% w stosunku do ilości określonej dla tej pozycji w ramach zamówienia podstawowego, z zastrzeżeniem, że łączna wartość dostaw realizowanych w ramach prawa opcji nie może przekroczyć 20% maksymalnej wartości brutto zamówienia podstawowego określonej w § 2 ust. 1 Umowy.</w:t>
      </w:r>
      <w:r w:rsidDel="00000000" w:rsidR="00000000" w:rsidRPr="00000000">
        <w:rPr>
          <w:rtl w:val="0"/>
        </w:rPr>
      </w:r>
    </w:p>
    <w:p w:rsidR="00000000" w:rsidDel="00000000" w:rsidP="00000000" w:rsidRDefault="00000000" w:rsidRPr="00000000" w14:paraId="0000002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4"/>
        </w:tabs>
        <w:spacing w:after="120" w:before="240" w:line="240" w:lineRule="auto"/>
        <w:ind w:left="0" w:right="0" w:firstLine="0"/>
        <w:jc w:val="both"/>
        <w:rPr>
          <w:i w:val="0"/>
          <w:iCs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Zamawiający może skorzystać z prawa opcji w odniesieniu do wszystkich albo wybranych pozycji asortymentowych, w różnym zakresie dla poszczególnych pozycji, z zachowaniem maksymalnych limitów określonych w ust. 7.</w:t>
      </w:r>
      <w:r w:rsidDel="00000000" w:rsidR="00000000" w:rsidRPr="00000000">
        <w:rPr>
          <w:rtl w:val="0"/>
        </w:rPr>
      </w:r>
    </w:p>
    <w:p w:rsidR="00000000" w:rsidDel="00000000" w:rsidP="00000000" w:rsidRDefault="00000000" w:rsidRPr="00000000" w14:paraId="0000003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4"/>
        </w:tabs>
        <w:spacing w:after="120" w:before="240" w:line="240" w:lineRule="auto"/>
        <w:ind w:left="0" w:right="0" w:firstLine="0"/>
        <w:jc w:val="both"/>
        <w:rPr>
          <w:i w:val="0"/>
          <w:iCs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Prawo opcji może być wykonywane jednorazowo albo wielokrotnie, stosownie do bieżących potrzeb Zamawiającego, do czasu wyczerpania maksymalnego zakresu ilościowego lub wartościowego prawa opcji, nie później jednak niż do dnia zakończenia obowiązywania Umowy.</w:t>
      </w:r>
      <w:r w:rsidDel="00000000" w:rsidR="00000000" w:rsidRPr="00000000">
        <w:rPr>
          <w:rtl w:val="0"/>
        </w:rPr>
      </w:r>
    </w:p>
    <w:p w:rsidR="00000000" w:rsidDel="00000000" w:rsidP="00000000" w:rsidRDefault="00000000" w:rsidRPr="00000000" w14:paraId="0000003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4"/>
        </w:tabs>
        <w:spacing w:after="120" w:before="240" w:line="240" w:lineRule="auto"/>
        <w:ind w:left="0" w:right="0" w:firstLine="0"/>
        <w:jc w:val="both"/>
        <w:rPr>
          <w:i w:val="0"/>
          <w:iCs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Warunkiem skorzystania z prawa opcji jest wystąpienie po stronie Zamawiającego zwiększonego zapotrzebowania na produkty objęte Umową oraz posiadanie środków finansowych na realizację dostaw objętych prawem opcji.</w:t>
      </w:r>
      <w:r w:rsidDel="00000000" w:rsidR="00000000" w:rsidRPr="00000000">
        <w:rPr>
          <w:rtl w:val="0"/>
        </w:rPr>
      </w:r>
    </w:p>
    <w:p w:rsidR="00000000" w:rsidDel="00000000" w:rsidP="00000000" w:rsidRDefault="00000000" w:rsidRPr="00000000" w14:paraId="0000003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4"/>
        </w:tabs>
        <w:spacing w:after="120" w:before="240" w:line="240" w:lineRule="auto"/>
        <w:ind w:left="0" w:right="0" w:firstLine="0"/>
        <w:jc w:val="both"/>
        <w:rPr>
          <w:i w:val="0"/>
          <w:iCs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Skorzystanie z prawa opcji następuje poprzez złożenie Wykonawcy przez Zamawiającego oświadczenia o skorzystaniu z prawa opcji, w formie dokumentowej, w szczególności za pośrednictwem poczty elektronicznej. Oświadczenie może obejmować całość lub część prawa opcji. Skorzystanie z prawa opcji nie wymaga zawarcia aneksu do Umowy.</w:t>
      </w:r>
      <w:r w:rsidDel="00000000" w:rsidR="00000000" w:rsidRPr="00000000">
        <w:rPr>
          <w:rtl w:val="0"/>
        </w:rPr>
      </w:r>
    </w:p>
    <w:p w:rsidR="00000000" w:rsidDel="00000000" w:rsidP="00000000" w:rsidRDefault="00000000" w:rsidRPr="00000000" w14:paraId="0000003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4"/>
        </w:tabs>
        <w:spacing w:after="120" w:before="240" w:line="240" w:lineRule="auto"/>
        <w:ind w:left="0" w:right="0" w:firstLine="0"/>
        <w:jc w:val="both"/>
        <w:rPr>
          <w:i w:val="0"/>
          <w:iCs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 złożeniu przez Zamawiającego oświadczenia o skorzystaniu z prawa opcji w określonym zakresie Wykonawca jest zobowiązany do realizacji dostaw objętych tym oświadczeniem na zasadach i warunkach określonych w Umowie dla zamówienia podstawowego.</w:t>
      </w:r>
      <w:r w:rsidDel="00000000" w:rsidR="00000000" w:rsidRPr="00000000">
        <w:rPr>
          <w:rtl w:val="0"/>
        </w:rPr>
      </w:r>
    </w:p>
    <w:p w:rsidR="00000000" w:rsidDel="00000000" w:rsidP="00000000" w:rsidRDefault="00000000" w:rsidRPr="00000000" w14:paraId="0000003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4"/>
        </w:tabs>
        <w:spacing w:after="120" w:before="240" w:line="240" w:lineRule="auto"/>
        <w:ind w:left="0" w:right="0" w:firstLine="0"/>
        <w:jc w:val="both"/>
        <w:rPr>
          <w:i w:val="0"/>
          <w:iCs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Dostawy realizowane w ramach prawa opcji będą rozliczane według cen jednostkowych określonych w Formularzu cenowym dla poszczególnych produktów. Wykonawcy nie przysługuje prawo do żądania zmiany cen jednostkowych z tytułu skorzystania przez Zamawiającego z prawa opcji.</w:t>
      </w:r>
      <w:r w:rsidDel="00000000" w:rsidR="00000000" w:rsidRPr="00000000">
        <w:rPr>
          <w:rtl w:val="0"/>
        </w:rPr>
      </w:r>
    </w:p>
    <w:p w:rsidR="00000000" w:rsidDel="00000000" w:rsidP="00000000" w:rsidRDefault="00000000" w:rsidRPr="00000000" w14:paraId="0000003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4"/>
        </w:tabs>
        <w:spacing w:after="120" w:before="240" w:line="240" w:lineRule="auto"/>
        <w:ind w:left="0" w:right="0" w:firstLine="0"/>
        <w:jc w:val="both"/>
        <w:rPr>
          <w:i w:val="0"/>
          <w:iCs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Skorzystanie z prawa opcji stanowi uprawnienie Zamawiającego, a nie jego zobowiązanie. Wykonawcy nie przysługują żadne roszczenia z tytułu nieskorzystania przez Zamawiającego z prawa opcji albo skorzystania z niego w zakresie mniejszym niż maksymalny, w szczególności roszczenie o realizację dostaw objętych niewykorzystaną częścią prawa opcji lub zapłatę wynagrodzenia z tego tytułu.</w:t>
      </w: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s>
        <w:spacing w:after="120" w:before="24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3</w:t>
      </w:r>
    </w:p>
    <w:p w:rsidR="00000000" w:rsidDel="00000000" w:rsidP="00000000" w:rsidRDefault="00000000" w:rsidRPr="00000000" w14:paraId="00000037">
      <w:pPr>
        <w:numPr>
          <w:ilvl w:val="0"/>
          <w:numId w:val="9"/>
        </w:numPr>
        <w:tabs>
          <w:tab w:val="left" w:leader="none" w:pos="284"/>
          <w:tab w:val="left" w:leader="none" w:pos="360"/>
          <w:tab w:val="left" w:leader="none" w:pos="426"/>
        </w:tabs>
        <w:spacing w:after="120" w:before="120" w:lineRule="auto"/>
        <w:ind w:left="300" w:hanging="30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Wykonawca dostarczać będzie towar do Miejsko-Gminnego Ośrodka Pomocy Społecznej w Jastrowiu, ul. Poznańska 19, 64-915 Jastrowie. </w:t>
      </w:r>
    </w:p>
    <w:p w:rsidR="00000000" w:rsidDel="00000000" w:rsidP="00000000" w:rsidRDefault="00000000" w:rsidRPr="00000000" w14:paraId="0000003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Dostawa przedmiotu zamówienia będzie realizowana,  w następujących terminach i częstotliwościach: </w:t>
      </w:r>
    </w:p>
    <w:p w:rsidR="00000000" w:rsidDel="00000000" w:rsidP="00000000" w:rsidRDefault="00000000" w:rsidRPr="00000000" w14:paraId="00000039">
      <w:pPr>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 placówki Zamawiającego zgodnie z zamówieniem złożonym minimum dzień wcześniej przez przedstawiciela Zamawiającego.</w:t>
      </w:r>
    </w:p>
    <w:p w:rsidR="00000000" w:rsidDel="00000000" w:rsidP="00000000" w:rsidRDefault="00000000" w:rsidRPr="00000000" w14:paraId="0000003B">
      <w:pPr>
        <w:numPr>
          <w:ilvl w:val="0"/>
          <w:numId w:val="9"/>
        </w:numPr>
        <w:tabs>
          <w:tab w:val="left" w:leader="none" w:pos="284"/>
          <w:tab w:val="left" w:leader="none" w:pos="1068"/>
        </w:tabs>
        <w:spacing w:before="120" w:lineRule="auto"/>
        <w:ind w:left="300" w:hanging="300"/>
        <w:jc w:val="both"/>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W wyjątkowych sytuacjach godzina dostawy zamówienia może ulec zmianie, każdorazowo   za zgodą Zamawiającego wyrażoną na piśmie pod rygorem nieważności.</w:t>
      </w:r>
    </w:p>
    <w:p w:rsidR="00000000" w:rsidDel="00000000" w:rsidP="00000000" w:rsidRDefault="00000000" w:rsidRPr="00000000" w14:paraId="0000003C">
      <w:pPr>
        <w:numPr>
          <w:ilvl w:val="0"/>
          <w:numId w:val="9"/>
        </w:numPr>
        <w:tabs>
          <w:tab w:val="left" w:leader="none" w:pos="284"/>
          <w:tab w:val="left" w:leader="none" w:pos="1068"/>
        </w:tabs>
        <w:spacing w:before="120" w:lineRule="auto"/>
        <w:ind w:left="300" w:hanging="300"/>
        <w:jc w:val="both"/>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Dostawy odbywać się będą sukcesywnie na podstawie złożonego minimum dzień wcześniej telefonicznie lub e-mailem zamówienia przez upoważnionych przedstawicieli Zamawiającego. Zamówienie będzie określać ściśle rodzaj i ilość asortymentu. </w:t>
      </w:r>
    </w:p>
    <w:p w:rsidR="00000000" w:rsidDel="00000000" w:rsidP="00000000" w:rsidRDefault="00000000" w:rsidRPr="00000000" w14:paraId="0000003D">
      <w:pPr>
        <w:tabs>
          <w:tab w:val="left" w:leader="none" w:pos="284"/>
          <w:tab w:val="left" w:leader="none" w:pos="1068"/>
        </w:tabs>
        <w:spacing w:before="120" w:lineRule="auto"/>
        <w:ind w:left="36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4</w:t>
      </w:r>
    </w:p>
    <w:p w:rsidR="00000000" w:rsidDel="00000000" w:rsidP="00000000" w:rsidRDefault="00000000" w:rsidRPr="00000000" w14:paraId="0000003E">
      <w:pPr>
        <w:numPr>
          <w:ilvl w:val="0"/>
          <w:numId w:val="5"/>
        </w:numPr>
        <w:tabs>
          <w:tab w:val="left" w:leader="none" w:pos="284"/>
        </w:tabs>
        <w:spacing w:after="120" w:before="120" w:lineRule="auto"/>
        <w:ind w:left="300" w:hanging="30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Wykonawca oświadcza, że artykuły będące przedmiotem umowy są dopuszczone do powszechnego stosowania, odpowiadają jakościowo szczegółowym normom handlowym (branżowym) i ogólnej normie handlowej określonej w obowiązujących przepisach prawa.</w:t>
      </w:r>
    </w:p>
    <w:p w:rsidR="00000000" w:rsidDel="00000000" w:rsidP="00000000" w:rsidRDefault="00000000" w:rsidRPr="00000000" w14:paraId="0000003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84"/>
        </w:tabs>
        <w:spacing w:after="120" w:before="120" w:line="240" w:lineRule="auto"/>
        <w:ind w:left="300" w:right="0" w:hanging="30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Towar dostarczany przez Wykonawcę musi być </w:t>
      </w: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świeży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 klasy jakości.</w:t>
      </w:r>
    </w:p>
    <w:p w:rsidR="00000000" w:rsidDel="00000000" w:rsidP="00000000" w:rsidRDefault="00000000" w:rsidRPr="00000000" w14:paraId="00000040">
      <w:pPr>
        <w:numPr>
          <w:ilvl w:val="0"/>
          <w:numId w:val="5"/>
        </w:numPr>
        <w:tabs>
          <w:tab w:val="left" w:leader="none" w:pos="284"/>
        </w:tabs>
        <w:spacing w:after="120" w:before="120" w:lineRule="auto"/>
        <w:ind w:left="300" w:hanging="30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Wykonawca ponosi odpowiedzialność za jakość dostarczonego towaru, kompletność asortymentu i zgodność poszczególnych dostaw z zamówieniem, jak również za szkody wyrządzone dostarczeniem towaru niewłaściwej jakości.</w:t>
      </w:r>
    </w:p>
    <w:p w:rsidR="00000000" w:rsidDel="00000000" w:rsidP="00000000" w:rsidRDefault="00000000" w:rsidRPr="00000000" w14:paraId="00000041">
      <w:pPr>
        <w:ind w:left="567" w:right="-18" w:hanging="567"/>
        <w:jc w:val="both"/>
        <w:rPr>
          <w:rFonts w:ascii="Calibri" w:cs="Calibri" w:eastAsia="Calibri" w:hAnsi="Calibri"/>
          <w:i w:val="1"/>
          <w:iCs w:val="1"/>
          <w:sz w:val="24"/>
          <w:szCs w:val="24"/>
        </w:rPr>
      </w:pPr>
      <w:r w:rsidDel="00000000" w:rsidR="00000000" w:rsidRPr="00000000">
        <w:rPr>
          <w:rFonts w:ascii="Calibri" w:cs="Calibri" w:eastAsia="Calibri" w:hAnsi="Calibri"/>
          <w:sz w:val="24"/>
          <w:szCs w:val="24"/>
          <w:rtl w:val="0"/>
        </w:rPr>
        <w:t xml:space="preserve">4. Zamawiający wymaga, aby od daty dostarczenia towar, określony w Formularzu cenowym, którego wzór stanowi załącznik nr 2 do umowy, posiadał termin przydatności do spożycia  (</w:t>
      </w:r>
      <w:r w:rsidDel="00000000" w:rsidR="00000000" w:rsidRPr="00000000">
        <w:rPr>
          <w:rFonts w:ascii="Calibri" w:cs="Calibri" w:eastAsia="Calibri" w:hAnsi="Calibri"/>
          <w:b w:val="0"/>
          <w:bCs w:val="0"/>
          <w:i w:val="1"/>
          <w:iCs w:val="1"/>
          <w:sz w:val="24"/>
          <w:szCs w:val="24"/>
          <w:rtl w:val="0"/>
        </w:rPr>
        <w:t xml:space="preserve">w zależności od części na którą Wykonawca złożył ofertę):</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8" w:firstLine="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1) 10 dni dla mleka w butelce, 30 dni w kartonie,</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8" w:firstLine="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2) 14 dni - jogurty, śmietana, ser twarogowy, 25 dni - ser żółty licząc od daty każdej dostawy, 30 dni – masło, margaryna</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3) Dla części pozostałych produktów Zamawiający wymaga, aby od daty dostarczenia towar, określony  w formularzu cenowym, którego wzór stanowi załącznik nr 2 do SWZ posiadał on termin przydatności do spożycia min: 50% łącznego terminu przydatności do spożycia (określonego przez producenta) liczonego od daty produkcji.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Dla Zadania nr  1 i 2  dostarczany towar musi być </w:t>
      </w:r>
      <w:r w:rsidDel="00000000" w:rsidR="00000000" w:rsidRPr="00000000">
        <w:rPr>
          <w:rFonts w:ascii="Calibri" w:cs="Calibri" w:eastAsia="Calibri" w:hAnsi="Calibri"/>
          <w:b w:val="1"/>
          <w:bCs w:val="1"/>
          <w:i w:val="1"/>
          <w:iCs w:val="1"/>
          <w:smallCaps w:val="0"/>
          <w:strike w:val="0"/>
          <w:color w:val="000000"/>
          <w:sz w:val="24"/>
          <w:szCs w:val="24"/>
          <w:u w:val="single"/>
          <w:shd w:fill="auto" w:val="clear"/>
          <w:vertAlign w:val="baseline"/>
          <w:rtl w:val="0"/>
        </w:rPr>
        <w:t xml:space="preserve">świeży</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 I klasy jakości, wysokiej jakości, mikrobiologicznej i sensorycznej.</w:t>
      </w:r>
    </w:p>
    <w:p w:rsidR="00000000" w:rsidDel="00000000" w:rsidP="00000000" w:rsidRDefault="00000000" w:rsidRPr="00000000" w14:paraId="0000004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Wykonawca zobowiązany jest realizować dostawy transportem własnym, lub zleconym na swój koszt i ryzyko, na podstawie zamówień składanych przez przedstawiciela Zamawiającego. Wykonawca zobowiązany będzie również do rozładunku i wniesienia dostarczanego towaru  w miejsce wyznaczone przez przedstawiciela Zamawiającego.</w:t>
      </w:r>
    </w:p>
    <w:p w:rsidR="00000000" w:rsidDel="00000000" w:rsidP="00000000" w:rsidRDefault="00000000" w:rsidRPr="00000000" w14:paraId="0000004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Wykonawca ponosi całkowitą odpowiedzialność za dostawę towaru, za jakość dostarczonego asortymentu oraz za wady powstałe w czasie transportu. Wykonawca zobowiązany jest należycie zabezpieczyć towar na czas przewozu. </w:t>
      </w:r>
    </w:p>
    <w:p w:rsidR="00000000" w:rsidDel="00000000" w:rsidP="00000000" w:rsidRDefault="00000000" w:rsidRPr="00000000" w14:paraId="0000004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120" w:line="240"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Wykonawca jest zobowiązany do zapewnienia właściwego transportu przedmiotu zamówienia w sposób nieoddziałujący negatywnie na przydatność do spożycia artykułów oraz ich walory spożywcze, odżywcze, smakowe i jakościowe. </w:t>
      </w:r>
    </w:p>
    <w:p w:rsidR="00000000" w:rsidDel="00000000" w:rsidP="00000000" w:rsidRDefault="00000000" w:rsidRPr="00000000" w14:paraId="0000004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120" w:line="240"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Zamawiający wymaga, żeby każdy samochód, którym będzie dostarczany przedmiot zamówienia posiadał decyzję Państwowego Powiatowego Inspektoratu Sanitarnego,  lub właściwego Organu Inspekcji Weterynaryjnej, stwierdzającego spełnienie warunków w do higienicznego przewozu określonych produktów spożywczych, lub dokument równoważny wydany w innym państwie, jeżeli Wykonawca ma siedzibę lub miejsce zamieszkania w tym państwie.</w:t>
      </w:r>
    </w:p>
    <w:p w:rsidR="00000000" w:rsidDel="00000000" w:rsidP="00000000" w:rsidRDefault="00000000" w:rsidRPr="00000000" w14:paraId="0000004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120" w:line="240"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Dostawy będą realizowane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w zależności od części na którą Wykonawca złożył ofertę) - dla części 4,6,7,8 - samochodem spełniającym wymagania niezbędne do transportu artykułów spożywczych wymagających warunków chłodniczych, a dla części 3 – samochodem typu mroźnia, spełniającym wymagania niezbędne do transportu artykułów spożywczych wymagających warunków chłodniczych. Dostawy dla części 1,2  będą realizowane samochodem spełniającym wymagania niezbędne do transportu artykułów spożywczych.</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120" w:line="240"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Wykonawca zobowiązuje się ponieść ewentualne konsekwencje z tytułu nienależytego transportu przedmiotu zamówienia i powstałych strat.</w:t>
      </w:r>
    </w:p>
    <w:p w:rsidR="00000000" w:rsidDel="00000000" w:rsidP="00000000" w:rsidRDefault="00000000" w:rsidRPr="00000000" w14:paraId="0000004C">
      <w:pPr>
        <w:tabs>
          <w:tab w:val="left" w:leader="none" w:pos="284"/>
          <w:tab w:val="left" w:leader="none" w:pos="4253"/>
        </w:tabs>
        <w:spacing w:after="120" w:befor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5</w:t>
      </w:r>
    </w:p>
    <w:p w:rsidR="00000000" w:rsidDel="00000000" w:rsidP="00000000" w:rsidRDefault="00000000" w:rsidRPr="00000000" w14:paraId="0000004D">
      <w:pPr>
        <w:numPr>
          <w:ilvl w:val="0"/>
          <w:numId w:val="4"/>
        </w:numPr>
        <w:tabs>
          <w:tab w:val="left" w:leader="none" w:pos="284"/>
        </w:tabs>
        <w:spacing w:before="120" w:lineRule="auto"/>
        <w:ind w:left="300" w:hanging="300"/>
        <w:jc w:val="both"/>
        <w:rPr>
          <w:rFonts w:ascii="Calibri" w:cs="Calibri" w:eastAsia="Calibri" w:hAnsi="Calibri"/>
          <w:i w:val="1"/>
          <w:iCs w:val="1"/>
          <w:sz w:val="24"/>
          <w:szCs w:val="24"/>
        </w:rPr>
      </w:pPr>
      <w:r w:rsidDel="00000000" w:rsidR="00000000" w:rsidRPr="00000000">
        <w:rPr>
          <w:rFonts w:ascii="Calibri" w:cs="Calibri" w:eastAsia="Calibri" w:hAnsi="Calibri"/>
          <w:sz w:val="24"/>
          <w:szCs w:val="24"/>
          <w:rtl w:val="0"/>
        </w:rPr>
        <w:t xml:space="preserve">Odbiór towaru będzie dokonywany przez przedstawiciela Zamawiającego w oparciu o złożone zamówienie i obowiązujące normy jakościowe. Zamówiony asortyment winien być dostarczany w oznakowanych opakowaniach </w:t>
      </w:r>
      <w:r w:rsidDel="00000000" w:rsidR="00000000" w:rsidRPr="00000000">
        <w:rPr>
          <w:rFonts w:ascii="Calibri" w:cs="Calibri" w:eastAsia="Calibri" w:hAnsi="Calibri"/>
          <w:color w:val="000000"/>
          <w:sz w:val="24"/>
          <w:szCs w:val="24"/>
          <w:rtl w:val="0"/>
        </w:rPr>
        <w:t xml:space="preserve">(</w:t>
      </w:r>
      <w:r w:rsidDel="00000000" w:rsidR="00000000" w:rsidRPr="00000000">
        <w:rPr>
          <w:rFonts w:ascii="Calibri" w:cs="Calibri" w:eastAsia="Calibri" w:hAnsi="Calibri"/>
          <w:i w:val="1"/>
          <w:iCs w:val="1"/>
          <w:color w:val="000000"/>
          <w:sz w:val="24"/>
          <w:szCs w:val="24"/>
          <w:rtl w:val="0"/>
        </w:rPr>
        <w:t xml:space="preserve">oryginalne opakowania dotyczą Zadania nr 3,5,6)</w:t>
      </w:r>
      <w:r w:rsidDel="00000000" w:rsidR="00000000" w:rsidRPr="00000000">
        <w:rPr>
          <w:rFonts w:ascii="Calibri" w:cs="Calibri" w:eastAsia="Calibri" w:hAnsi="Calibri"/>
          <w:i w:val="1"/>
          <w:iCs w:val="1"/>
          <w:sz w:val="24"/>
          <w:szCs w:val="24"/>
          <w:rtl w:val="0"/>
        </w:rPr>
        <w:t xml:space="preserve">, zawierających informacje dotyczące m.in.: nazwy i adresu  producenta, nazwy dystrybutora, nazwy towaru, jego klasy jakości, daty produkcji, terminu przydatności do spożycia, ilości sztuk i warunków przechowywania oraz innych informacji wymaganych odpowiednimi przepisami prawa. Opakowania winny być nieuszkodzone i wykonane z materiałów przeznaczonych do kontaktu     z żywnością. </w:t>
      </w:r>
    </w:p>
    <w:p w:rsidR="00000000" w:rsidDel="00000000" w:rsidP="00000000" w:rsidRDefault="00000000" w:rsidRPr="00000000" w14:paraId="0000004E">
      <w:pPr>
        <w:tabs>
          <w:tab w:val="left" w:leader="none" w:pos="284"/>
        </w:tabs>
        <w:spacing w:before="120" w:lineRule="auto"/>
        <w:ind w:left="300" w:firstLine="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Dla Zadania nr  4 tj. mięsa - Zamówiony asortyment winien być dostarczany w oznakowanych opakowaniach, zawierających informacje dotyczące m.in.: nazwy i adresu producenta, nazwy dystrybutora, nazwy towaru, jego klasy jakości, daty produkcji, terminu przydatności  do spożycia, ilości sztuk i warunków przechowywania oraz innych informacji wymaganych odpowiednimi przepisami prawa. Opakowania winny być wykonane z materiałów przeznaczonych do kontaktu z żywnością.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284" w:right="0" w:firstLine="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Dla części 7,  tj. jaja kurze, zamówiony asortyment winien być dostarczony w oznakowanych partiach dostarczanych jaj, tj. umieszczenia na etykiecie lub opakowaniu następujących informacji: </w:t>
      </w:r>
    </w:p>
    <w:p w:rsidR="00000000" w:rsidDel="00000000" w:rsidP="00000000" w:rsidRDefault="00000000" w:rsidRPr="00000000" w14:paraId="0000005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284"/>
        </w:tabs>
        <w:spacing w:after="119" w:before="119" w:line="240" w:lineRule="auto"/>
        <w:ind w:left="1100" w:right="0" w:hanging="440"/>
        <w:jc w:val="both"/>
        <w:rPr>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datę minimalnej trwałości, która nie może przekraczać 28 dni od momentu zniesienia,</w:t>
      </w:r>
    </w:p>
    <w:p w:rsidR="00000000" w:rsidDel="00000000" w:rsidP="00000000" w:rsidRDefault="00000000" w:rsidRPr="00000000" w14:paraId="0000005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284"/>
        </w:tabs>
        <w:spacing w:after="119" w:before="119" w:line="240" w:lineRule="auto"/>
        <w:ind w:left="1100" w:right="0" w:hanging="440"/>
        <w:jc w:val="both"/>
        <w:rPr>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nazwę, adres i numer zakładu produkującego lub pakującego jajka,</w:t>
      </w:r>
    </w:p>
    <w:p w:rsidR="00000000" w:rsidDel="00000000" w:rsidP="00000000" w:rsidRDefault="00000000" w:rsidRPr="00000000" w14:paraId="0000005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284"/>
        </w:tabs>
        <w:spacing w:after="119" w:before="119" w:line="240" w:lineRule="auto"/>
        <w:ind w:left="1100" w:right="0" w:hanging="440"/>
        <w:jc w:val="both"/>
        <w:rPr>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liczbę jaj,</w:t>
      </w:r>
    </w:p>
    <w:p w:rsidR="00000000" w:rsidDel="00000000" w:rsidP="00000000" w:rsidRDefault="00000000" w:rsidRPr="00000000" w14:paraId="0000005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284"/>
        </w:tabs>
        <w:spacing w:after="119" w:before="119" w:line="240" w:lineRule="auto"/>
        <w:ind w:left="1100" w:right="0" w:hanging="440"/>
        <w:jc w:val="both"/>
        <w:rPr>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klasę jakościową,</w:t>
      </w:r>
    </w:p>
    <w:p w:rsidR="00000000" w:rsidDel="00000000" w:rsidP="00000000" w:rsidRDefault="00000000" w:rsidRPr="00000000" w14:paraId="0000005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284"/>
        </w:tabs>
        <w:spacing w:after="119" w:before="119" w:line="240" w:lineRule="auto"/>
        <w:ind w:left="1100" w:right="0" w:hanging="440"/>
        <w:jc w:val="both"/>
        <w:rPr>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metodę chowu kur,</w:t>
      </w:r>
    </w:p>
    <w:p w:rsidR="00000000" w:rsidDel="00000000" w:rsidP="00000000" w:rsidRDefault="00000000" w:rsidRPr="00000000" w14:paraId="0000005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284"/>
        </w:tabs>
        <w:spacing w:after="119" w:before="119" w:line="240" w:lineRule="auto"/>
        <w:ind w:left="1100" w:right="0" w:hanging="440"/>
        <w:jc w:val="both"/>
        <w:rPr>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klasę wagową,</w:t>
      </w:r>
    </w:p>
    <w:p w:rsidR="00000000" w:rsidDel="00000000" w:rsidP="00000000" w:rsidRDefault="00000000" w:rsidRPr="00000000" w14:paraId="0000005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284"/>
        </w:tabs>
        <w:spacing w:after="119" w:before="119" w:line="240" w:lineRule="auto"/>
        <w:ind w:left="1100" w:right="0" w:hanging="440"/>
        <w:jc w:val="both"/>
        <w:rPr>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objaśnienie kodu producenta znajdującego się na skorupie jajka,</w:t>
      </w:r>
    </w:p>
    <w:p w:rsidR="00000000" w:rsidDel="00000000" w:rsidP="00000000" w:rsidRDefault="00000000" w:rsidRPr="00000000" w14:paraId="0000005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284"/>
        </w:tabs>
        <w:spacing w:after="119" w:before="119" w:line="240" w:lineRule="auto"/>
        <w:ind w:left="1100" w:right="0" w:hanging="440"/>
        <w:jc w:val="both"/>
        <w:rPr>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zalecenia odnośnie właściwego składowania jaj tj. przechowywania w warunkach chłodniczych.</w:t>
      </w:r>
    </w:p>
    <w:p w:rsidR="00000000" w:rsidDel="00000000" w:rsidP="00000000" w:rsidRDefault="00000000" w:rsidRPr="00000000" w14:paraId="00000058">
      <w:pPr>
        <w:ind w:left="284" w:right="-18" w:hanging="284"/>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     Dla Zadania 3 w części dotyczącej  ryb, zamówiony asortyment winien być dostarczany w oznakowanych opakowaniach, zawierających informacje dotyczące m.in.: nazwy i adresu  producenta,   nazwy dystrybutora, nazwy towaru, jego klasy jakości, daty produkcji, terminu przydatności                   do spożycia, ilości sztuki warunków przechowywania oraz innych informacji wymaganych odpowiednimi przepisami prawa. Opakowania winny być nieuszkodzone i wykonane  z materiałów przeznaczonych do kontaktu z żywnością.</w:t>
      </w:r>
    </w:p>
    <w:p w:rsidR="00000000" w:rsidDel="00000000" w:rsidP="00000000" w:rsidRDefault="00000000" w:rsidRPr="00000000" w14:paraId="00000059">
      <w:pPr>
        <w:ind w:left="284" w:right="-18" w:hanging="284"/>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     Dla zadania  nr 3  w części mrożonki, zamówiony asortyment winien być dostarczany w oryginalnych oznakowanych opakowaniach, zawierających informacje dotyczące m.in.: nazwy i adresu  producenta, nazwy dystrybutora, nazwy towaru, jego klasy jakości, daty produkcji,                           terminu przydatności do spożycia, ilości sztuk i warunków przechowywania oraz innych informacji wymaganych odpowiednimi przepisami prawa. Opakowania winny być nieuszkodzone i wykonane z materiałów przeznaczonych do kontaktu z żywnością.</w:t>
      </w:r>
    </w:p>
    <w:p w:rsidR="00000000" w:rsidDel="00000000" w:rsidP="00000000" w:rsidRDefault="00000000" w:rsidRPr="00000000" w14:paraId="0000005A">
      <w:pPr>
        <w:tabs>
          <w:tab w:val="left" w:leader="none" w:pos="284"/>
        </w:tabs>
        <w:spacing w:before="120" w:lineRule="auto"/>
        <w:ind w:left="284" w:right="0" w:hanging="284"/>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   </w:t>
      </w:r>
    </w:p>
    <w:p w:rsidR="00000000" w:rsidDel="00000000" w:rsidP="00000000" w:rsidRDefault="00000000" w:rsidRPr="00000000" w14:paraId="0000005B">
      <w:pPr>
        <w:numPr>
          <w:ilvl w:val="0"/>
          <w:numId w:val="4"/>
        </w:numPr>
        <w:tabs>
          <w:tab w:val="left" w:leader="none" w:pos="284"/>
        </w:tabs>
        <w:spacing w:before="120" w:lineRule="auto"/>
        <w:ind w:left="300" w:hanging="30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Zamawiający sprawdzi dostarczony towar pod względem </w:t>
      </w:r>
      <w:r w:rsidDel="00000000" w:rsidR="00000000" w:rsidRPr="00000000">
        <w:rPr>
          <w:rFonts w:ascii="Calibri" w:cs="Calibri" w:eastAsia="Calibri" w:hAnsi="Calibri"/>
          <w:i w:val="1"/>
          <w:iCs w:val="1"/>
          <w:sz w:val="24"/>
          <w:szCs w:val="24"/>
          <w:rtl w:val="0"/>
        </w:rPr>
        <w:t xml:space="preserve">ilościowym i jakościowym </w:t>
      </w:r>
      <w:r w:rsidDel="00000000" w:rsidR="00000000" w:rsidRPr="00000000">
        <w:rPr>
          <w:rFonts w:ascii="Calibri" w:cs="Calibri" w:eastAsia="Calibri" w:hAnsi="Calibri"/>
          <w:sz w:val="24"/>
          <w:szCs w:val="24"/>
          <w:rtl w:val="0"/>
        </w:rPr>
        <w:t xml:space="preserve">(określonym przez Zamawiającego w opisie przedmiotu zamówienia tj. w załączniku nr 2  do umowy) przed pokwitowaniem odbioru na dokumencie WZ bądź fakturze.  Dodatkowo przy odbiorze zostanie sprawdzone czy artykuły zostały dostarczone w odpowiednich opakowaniach oraz prawidłowo oznakowane w sposób wskazany w ust. 1, oraz czy posiadają termin przydatności do spożycia zgodnie z  § 4 ust. 4 umowy.</w:t>
      </w:r>
    </w:p>
    <w:p w:rsidR="00000000" w:rsidDel="00000000" w:rsidP="00000000" w:rsidRDefault="00000000" w:rsidRPr="00000000" w14:paraId="0000005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284"/>
        </w:tabs>
        <w:spacing w:after="0" w:before="120" w:line="240"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Zamawiający ma prawo odmowy przyjęcia asortymentu i żądania jego dostawy zgodnie z wymaganiami określonymi w opisie przedmiotu zamówienia, w przypadku:</w:t>
      </w:r>
    </w:p>
    <w:p w:rsidR="00000000" w:rsidDel="00000000" w:rsidP="00000000" w:rsidRDefault="00000000" w:rsidRPr="00000000" w14:paraId="0000005D">
      <w:pPr>
        <w:tabs>
          <w:tab w:val="left" w:leader="none" w:pos="284"/>
        </w:tabs>
        <w:spacing w:before="120" w:lineRule="auto"/>
        <w:ind w:left="1134" w:hanging="334.00000000000006"/>
        <w:jc w:val="both"/>
        <w:rPr>
          <w:rFonts w:ascii="Calibri" w:cs="Calibri" w:eastAsia="Calibri" w:hAnsi="Calibri"/>
          <w:sz w:val="24"/>
          <w:szCs w:val="24"/>
        </w:rPr>
      </w:pPr>
      <w:r w:rsidDel="00000000" w:rsidR="00000000" w:rsidRPr="00000000">
        <w:rPr>
          <w:rFonts w:ascii="Calibri" w:cs="Calibri" w:eastAsia="Calibri" w:hAnsi="Calibri"/>
          <w:color w:val="000000"/>
          <w:sz w:val="24"/>
          <w:szCs w:val="24"/>
          <w:rtl w:val="0"/>
        </w:rPr>
        <w:t xml:space="preserve">a) jego złej jakości (produkty nie spełniają wymagań jakościowych określonych w opisie przedmiotu zamówienia), a w szczególności produkty uszkodzone lub posiadające termin do spożycia krótszy niż wskazany w §4 ust 4 umowy.</w:t>
      </w:r>
      <w:r w:rsidDel="00000000" w:rsidR="00000000" w:rsidRPr="00000000">
        <w:rPr>
          <w:rtl w:val="0"/>
        </w:rPr>
      </w:r>
    </w:p>
    <w:p w:rsidR="00000000" w:rsidDel="00000000" w:rsidP="00000000" w:rsidRDefault="00000000" w:rsidRPr="00000000" w14:paraId="0000005E">
      <w:pPr>
        <w:tabs>
          <w:tab w:val="left" w:leader="none" w:pos="284"/>
        </w:tabs>
        <w:spacing w:before="120" w:lineRule="auto"/>
        <w:ind w:left="800" w:firstLine="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b)  dostarczenie produktu niezgodnego z zamówieniem,</w:t>
      </w:r>
    </w:p>
    <w:p w:rsidR="00000000" w:rsidDel="00000000" w:rsidP="00000000" w:rsidRDefault="00000000" w:rsidRPr="00000000" w14:paraId="0000005F">
      <w:pPr>
        <w:tabs>
          <w:tab w:val="left" w:leader="none" w:pos="284"/>
        </w:tabs>
        <w:spacing w:before="120" w:lineRule="auto"/>
        <w:ind w:left="1134" w:hanging="334.00000000000006"/>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 dostarczenie produktu bez opakowań lub nieoznakowanych w sposób określony  w ust.</w:t>
      </w:r>
      <w:r w:rsidDel="00000000" w:rsidR="00000000" w:rsidRPr="00000000">
        <w:rPr>
          <w:rFonts w:ascii="Calibri" w:cs="Calibri" w:eastAsia="Calibri" w:hAnsi="Calibri"/>
          <w:sz w:val="24"/>
          <w:szCs w:val="24"/>
          <w:rtl w:val="0"/>
        </w:rPr>
        <w:t xml:space="preserve">1</w:t>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060">
      <w:pPr>
        <w:tabs>
          <w:tab w:val="left" w:leader="none" w:pos="284"/>
        </w:tabs>
        <w:spacing w:before="120" w:lineRule="auto"/>
        <w:ind w:left="284" w:hanging="284"/>
        <w:jc w:val="both"/>
        <w:rPr>
          <w:rFonts w:ascii="Calibri" w:cs="Calibri" w:eastAsia="Calibri" w:hAnsi="Calibri"/>
          <w:color w:val="00b0f0"/>
          <w:sz w:val="24"/>
          <w:szCs w:val="24"/>
        </w:rPr>
      </w:pPr>
      <w:r w:rsidDel="00000000" w:rsidR="00000000" w:rsidRPr="00000000">
        <w:rPr>
          <w:rFonts w:ascii="Calibri" w:cs="Calibri" w:eastAsia="Calibri" w:hAnsi="Calibri"/>
          <w:sz w:val="24"/>
          <w:szCs w:val="24"/>
          <w:rtl w:val="0"/>
        </w:rPr>
        <w:t xml:space="preserve">4. W przypadku, o którym mowa w ust. 3 Zamawiający nie przyjmie określonej partii towaru natomiast Wykonawca zobowiązany jest do uwzględnienia reklamacji i wymiany na towar wolny od wad  w terminie ……………………………..  </w:t>
      </w:r>
      <w:r w:rsidDel="00000000" w:rsidR="00000000" w:rsidRPr="00000000">
        <w:rPr>
          <w:rFonts w:ascii="Calibri" w:cs="Calibri" w:eastAsia="Calibri" w:hAnsi="Calibri"/>
          <w:i w:val="1"/>
          <w:iCs w:val="1"/>
          <w:sz w:val="24"/>
          <w:szCs w:val="24"/>
          <w:u w:val="single"/>
          <w:rtl w:val="0"/>
        </w:rPr>
        <w:t xml:space="preserve">/zostanie wpisany czas podjęcia odpowiednich działań odnośnie reklamacji zadeklarowany w formularzu ofertowym w pkt. 7</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61">
      <w:pPr>
        <w:tabs>
          <w:tab w:val="left" w:leader="none" w:pos="284"/>
        </w:tabs>
        <w:spacing w:before="120" w:lineRule="auto"/>
        <w:ind w:left="284"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 W uzasadnionych przypadkach, gdy Wykonawca nie dostarczy zamówienia w terminie, a brak realizacji zamówienia skutkować będzie zagrożeniem dla działalności statutowej placówki Zamawiającego (żywienie dzieci), przedstawiciel Zamawiającego dokona zakupu zamówienia u innego Wykonawcy bez uzyskania uprzedniej zgody sądu w tym zakresie                         i obciąży poniesionymi kosztami Wykonawcę. </w:t>
      </w:r>
      <w:r w:rsidDel="00000000" w:rsidR="00000000" w:rsidRPr="00000000">
        <w:rPr>
          <w:rFonts w:ascii="Calibri" w:cs="Calibri" w:eastAsia="Calibri" w:hAnsi="Calibri"/>
          <w:b w:val="1"/>
          <w:bCs w:val="1"/>
          <w:sz w:val="24"/>
          <w:szCs w:val="24"/>
          <w:rtl w:val="0"/>
        </w:rPr>
        <w:t xml:space="preserve">W razie gdyby faktura, czy rachunek były wystawione na Zamawiającego – kwota zostanie potracona z bieżącego wynagrodzenia Wykonawcy w sposób określony w przepisach prawa</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62">
      <w:pPr>
        <w:tabs>
          <w:tab w:val="left" w:leader="none" w:pos="284"/>
        </w:tabs>
        <w:spacing w:before="120" w:lineRule="auto"/>
        <w:ind w:left="284"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 W sytuacji opisanej w ust. 4 i 5 Zamawiający zachowuje prawo naliczenia kar umownych określonych w § 9 niniejszej umowy.</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7. Wykonawca zobowiązany jest do dostarczania napojów w opakowaniach zgodnych z obowiązującymi przepisami prawa, w tym Wykonawca ma możliwość dostarczania napojów w opakowaniach podlegających systemowi kaucyjnemu.</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8.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W przypadku produktów objętych systemem kaucyjnym, cena jednostkowa produktu zaoferowana  przez Wykonawcę nie obejmuje kaucji.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5">
      <w:pPr>
        <w:spacing w:after="280" w:before="280" w:lineRule="auto"/>
        <w:ind w:left="284"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 Wartość kaucji doliczana jest do każdej dostawy odrębnie i wykazywana na fakturze w sposób czytelny, zgodnie z obowiązującymi przepisami. Warunkiem doliczenia kaucji jest dostarczenie przez Wykonawcę produktów w opakowaniu objętym systemem kaucyjnym umożliwiającym jego zwrot. </w:t>
      </w:r>
    </w:p>
    <w:p w:rsidR="00000000" w:rsidDel="00000000" w:rsidP="00000000" w:rsidRDefault="00000000" w:rsidRPr="00000000" w14:paraId="00000066">
      <w:pPr>
        <w:spacing w:after="280" w:before="280" w:lineRule="auto"/>
        <w:ind w:left="284" w:hanging="42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 Zamawiający zobowiązuje się do zwrotu opakowań objętych systemem kaucyjnym, w ilości odpowiadającej dokonanym dostawom. Wykonawca zobowiązany jest na swój koszt do odbioru od Zamawiającego opakowania objętym systemem kaucyjnym, nie rzadziej niż 1 raz w tygodniu. Odbiór opakowań objętych systemem kaucyjnym odbywa się na podstawie protokołu. </w:t>
      </w:r>
    </w:p>
    <w:p w:rsidR="00000000" w:rsidDel="00000000" w:rsidP="00000000" w:rsidRDefault="00000000" w:rsidRPr="00000000" w14:paraId="00000067">
      <w:pPr>
        <w:spacing w:after="280" w:before="280" w:lineRule="auto"/>
        <w:ind w:hanging="14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 Rozliczenie kaucji następuje zgodnie z powszechnie obowiązującymi przepisami prawa.</w:t>
      </w:r>
    </w:p>
    <w:p w:rsidR="00000000" w:rsidDel="00000000" w:rsidP="00000000" w:rsidRDefault="00000000" w:rsidRPr="00000000" w14:paraId="00000068">
      <w:pPr>
        <w:spacing w:after="280" w:before="280" w:lineRule="auto"/>
        <w:ind w:hanging="14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 Wykonawca zobowiązuje się do przekazywania Zamawiającemu, wraz z każdą dostawą produktów żywnościowych, wszelkich danych niezbędnych do prawidłowego prowadzenia rejestrów wymaganych przepisami prawa oraz na potrzeby kontroli organów Państwowej Inspekcji Sanitarnej.</w:t>
      </w:r>
    </w:p>
    <w:p w:rsidR="00000000" w:rsidDel="00000000" w:rsidP="00000000" w:rsidRDefault="00000000" w:rsidRPr="00000000" w14:paraId="00000069">
      <w:pPr>
        <w:spacing w:after="280" w:before="280" w:lineRule="auto"/>
        <w:ind w:hanging="14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 Dane, o których mowa w ust. 13, obejmują w szczególności:</w:t>
      </w:r>
    </w:p>
    <w:p w:rsidR="00000000" w:rsidDel="00000000" w:rsidP="00000000" w:rsidRDefault="00000000" w:rsidRPr="00000000" w14:paraId="0000006A">
      <w:pPr>
        <w:spacing w:after="280" w:before="280" w:lineRule="auto"/>
        <w:ind w:hanging="14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nazwę produktu,</w:t>
      </w:r>
    </w:p>
    <w:p w:rsidR="00000000" w:rsidDel="00000000" w:rsidP="00000000" w:rsidRDefault="00000000" w:rsidRPr="00000000" w14:paraId="0000006B">
      <w:pPr>
        <w:spacing w:after="280" w:before="280" w:lineRule="auto"/>
        <w:ind w:hanging="14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numer partii produkcyjnej,</w:t>
      </w:r>
    </w:p>
    <w:p w:rsidR="00000000" w:rsidDel="00000000" w:rsidP="00000000" w:rsidRDefault="00000000" w:rsidRPr="00000000" w14:paraId="0000006C">
      <w:pPr>
        <w:spacing w:after="280" w:before="280" w:lineRule="auto"/>
        <w:ind w:hanging="14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datę minimalnej trwałości lub termin przydatności do spożycia,</w:t>
      </w:r>
    </w:p>
    <w:p w:rsidR="00000000" w:rsidDel="00000000" w:rsidP="00000000" w:rsidRDefault="00000000" w:rsidRPr="00000000" w14:paraId="0000006D">
      <w:pPr>
        <w:spacing w:after="280" w:before="280" w:lineRule="auto"/>
        <w:ind w:hanging="14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 ilość dostarczonego produktu,</w:t>
      </w:r>
    </w:p>
    <w:p w:rsidR="00000000" w:rsidDel="00000000" w:rsidP="00000000" w:rsidRDefault="00000000" w:rsidRPr="00000000" w14:paraId="0000006E">
      <w:pPr>
        <w:spacing w:after="280" w:before="280" w:lineRule="auto"/>
        <w:ind w:hanging="14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nazwę producenta lub dystrybutora,</w:t>
      </w:r>
    </w:p>
    <w:p w:rsidR="00000000" w:rsidDel="00000000" w:rsidP="00000000" w:rsidRDefault="00000000" w:rsidRPr="00000000" w14:paraId="0000006F">
      <w:pPr>
        <w:spacing w:after="280" w:before="280" w:lineRule="auto"/>
        <w:ind w:hanging="14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 temperaturę produktu w chwili dostawy – jeżeli dotyczy.</w:t>
      </w:r>
    </w:p>
    <w:p w:rsidR="00000000" w:rsidDel="00000000" w:rsidP="00000000" w:rsidRDefault="00000000" w:rsidRPr="00000000" w14:paraId="00000070">
      <w:pPr>
        <w:spacing w:after="280" w:before="280" w:lineRule="auto"/>
        <w:ind w:hanging="14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 Wykonawca zobowiązuje się do niezwłocznej współpracy z Zamawiającym w przypadku kontroli organów Państwowej Inspekcji Sanitarnej, w szczególności poprzez udostępnienie dokumentów i wyjaśnień dotyczących dostarczonych produktów.</w:t>
      </w:r>
    </w:p>
    <w:p w:rsidR="00000000" w:rsidDel="00000000" w:rsidP="00000000" w:rsidRDefault="00000000" w:rsidRPr="00000000" w14:paraId="00000071">
      <w:pPr>
        <w:spacing w:after="280" w:before="280" w:lineRule="auto"/>
        <w:ind w:hanging="14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 Wykonawca ponosi odpowiedzialność za prawdziwość, kompletność i zgodność z rzeczywistością przekazywanych danych przekazanych zgodnie z ust. 12 i 14. Brak przekazania danych, o których mowa w niniejszym paragrafie, lub przekazanie danych nieprawidłowych, może zostać uznane za nienależyte wykonanie umowy.</w:t>
      </w:r>
    </w:p>
    <w:p w:rsidR="00000000" w:rsidDel="00000000" w:rsidP="00000000" w:rsidRDefault="00000000" w:rsidRPr="00000000" w14:paraId="00000072">
      <w:pPr>
        <w:spacing w:after="280" w:before="280" w:lineRule="auto"/>
        <w:ind w:hanging="14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 Wykonawca oświadcza, że posiada i stosuje procedury oparte na zasadach systemu HACCP oraz że dostarczane produkty spełniają wymagania określone w obowiązujących przepisach prawa żywnościowego</w:t>
      </w:r>
    </w:p>
    <w:p w:rsidR="00000000" w:rsidDel="00000000" w:rsidP="00000000" w:rsidRDefault="00000000" w:rsidRPr="00000000" w14:paraId="00000073">
      <w:pPr>
        <w:spacing w:after="280" w:before="280" w:lineRule="auto"/>
        <w:ind w:hanging="14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4">
      <w:pPr>
        <w:tabs>
          <w:tab w:val="left" w:leader="none" w:pos="284"/>
          <w:tab w:val="left" w:leader="none" w:pos="4395"/>
        </w:tabs>
        <w:spacing w:before="12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 6</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142"/>
          <w:tab w:val="left" w:leader="none" w:pos="284"/>
        </w:tabs>
        <w:spacing w:after="0" w:before="120" w:line="240" w:lineRule="auto"/>
        <w:ind w:left="300" w:right="0" w:hanging="30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Podstawą do zapłaty za dostarczony towar będzie faktura VAT wystawiona na towar i na ilości zamówione przez przedstawiciela Zamawiającego i dostarczone przez Wykonawcę w cenach określonych w formularzu cenowym – załącznik nr 2 do umowy.</w:t>
      </w:r>
    </w:p>
    <w:p w:rsidR="00000000" w:rsidDel="00000000" w:rsidP="00000000" w:rsidRDefault="00000000" w:rsidRPr="00000000" w14:paraId="0000007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142"/>
          <w:tab w:val="left" w:leader="none" w:pos="284"/>
        </w:tabs>
        <w:spacing w:after="0" w:before="120" w:line="240" w:lineRule="auto"/>
        <w:ind w:left="300" w:right="0" w:hanging="30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Faktura może być wystawiana zbiorczo na podstawie WZ (zbiorczo za danych okres  - raz w tygodniu, na koniec tygodnia).</w:t>
      </w:r>
    </w:p>
    <w:p w:rsidR="00000000" w:rsidDel="00000000" w:rsidP="00000000" w:rsidRDefault="00000000" w:rsidRPr="00000000" w14:paraId="0000007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142"/>
          <w:tab w:val="left" w:leader="none" w:pos="284"/>
        </w:tabs>
        <w:spacing w:after="0" w:before="120" w:line="240" w:lineRule="auto"/>
        <w:ind w:left="300" w:right="0" w:hanging="30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Faktury lub WZ obowiązkowo zawierają ceny jednostkowe wyliczone według załącznika nr 2      do umowy (Formularza cenowego).</w:t>
      </w:r>
    </w:p>
    <w:p w:rsidR="00000000" w:rsidDel="00000000" w:rsidP="00000000" w:rsidRDefault="00000000" w:rsidRPr="00000000" w14:paraId="00000078">
      <w:pPr>
        <w:numPr>
          <w:ilvl w:val="0"/>
          <w:numId w:val="7"/>
        </w:numPr>
        <w:tabs>
          <w:tab w:val="left" w:leader="none" w:pos="142"/>
          <w:tab w:val="left" w:leader="none" w:pos="284"/>
        </w:tabs>
        <w:spacing w:before="120" w:lineRule="auto"/>
        <w:ind w:left="300" w:right="4" w:hanging="300"/>
        <w:jc w:val="both"/>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Na fakturze należy wskazać Zamawiającego: Nabywca – Gmina i Miasto Jastrowie, 64-915 Jastrowie, ul. Gdańska 79, NIP: 767 167 38 24; Odbiorca – Miejsko-Gminny Ośrodek Pomocy Społecznej, 64-915 Jastrowie, ul. Poznańska 19, NIP: 765 101 45 09</w:t>
      </w:r>
      <w:r w:rsidDel="00000000" w:rsidR="00000000" w:rsidRPr="00000000">
        <w:rPr>
          <w:rtl w:val="0"/>
        </w:rPr>
      </w:r>
    </w:p>
    <w:p w:rsidR="00000000" w:rsidDel="00000000" w:rsidP="00000000" w:rsidRDefault="00000000" w:rsidRPr="00000000" w14:paraId="00000079">
      <w:pPr>
        <w:numPr>
          <w:ilvl w:val="0"/>
          <w:numId w:val="7"/>
        </w:numPr>
        <w:tabs>
          <w:tab w:val="left" w:leader="none" w:pos="142"/>
          <w:tab w:val="left" w:leader="none" w:pos="284"/>
          <w:tab w:val="left" w:leader="none" w:pos="6663"/>
        </w:tabs>
        <w:spacing w:before="120" w:lineRule="auto"/>
        <w:ind w:left="300" w:right="4" w:hanging="30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w:t>
      </w:r>
      <w:r w:rsidDel="00000000" w:rsidR="00000000" w:rsidRPr="00000000">
        <w:rPr>
          <w:rFonts w:ascii="Calibri" w:cs="Calibri" w:eastAsia="Calibri" w:hAnsi="Calibri"/>
          <w:color w:val="00b0f0"/>
          <w:sz w:val="24"/>
          <w:szCs w:val="24"/>
          <w:rtl w:val="0"/>
        </w:rPr>
        <w:t xml:space="preserve"> </w:t>
      </w:r>
      <w:r w:rsidDel="00000000" w:rsidR="00000000" w:rsidRPr="00000000">
        <w:rPr>
          <w:rFonts w:ascii="Calibri" w:cs="Calibri" w:eastAsia="Calibri" w:hAnsi="Calibri"/>
          <w:sz w:val="24"/>
          <w:szCs w:val="24"/>
          <w:rtl w:val="0"/>
        </w:rPr>
        <w:t xml:space="preserve">przypadku wystawienia przez Wykonawcę faktury niezgodnie z ust. 4 nie rozpoczyna się bieg terminu płatności zobowiązania wynikającego z faktury.</w:t>
      </w:r>
    </w:p>
    <w:p w:rsidR="00000000" w:rsidDel="00000000" w:rsidP="00000000" w:rsidRDefault="00000000" w:rsidRPr="00000000" w14:paraId="0000007A">
      <w:pPr>
        <w:numPr>
          <w:ilvl w:val="0"/>
          <w:numId w:val="7"/>
        </w:numPr>
        <w:tabs>
          <w:tab w:val="left" w:leader="none" w:pos="142"/>
          <w:tab w:val="left" w:leader="none" w:pos="284"/>
          <w:tab w:val="left" w:leader="none" w:pos="6663"/>
        </w:tabs>
        <w:spacing w:before="120" w:lineRule="auto"/>
        <w:ind w:left="300" w:right="4" w:hanging="30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Wykonawca zobowiązuje się do wystawiania wszystkich faktur i faktur korygujących dotyczących dostaw danego miesiąca, najpóźniej z ostatnim dniem tego samego miesiąca. </w:t>
      </w:r>
    </w:p>
    <w:p w:rsidR="00000000" w:rsidDel="00000000" w:rsidP="00000000" w:rsidRDefault="00000000" w:rsidRPr="00000000" w14:paraId="0000007B">
      <w:pPr>
        <w:numPr>
          <w:ilvl w:val="0"/>
          <w:numId w:val="7"/>
        </w:numPr>
        <w:tabs>
          <w:tab w:val="left" w:leader="none" w:pos="142"/>
          <w:tab w:val="left" w:leader="none" w:pos="284"/>
        </w:tabs>
        <w:spacing w:before="120" w:lineRule="auto"/>
        <w:ind w:left="300" w:hanging="30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Zapłata za dostarczony towar nastąpi przelewem na podstawie prawidłowo wystawionej przez Wykonawcę faktury VAT (uwzględniającej nr rachunku, na który należność powinna być uiszczona) i w terminie 30 dni  od dnia doręczenia do Zamawiającego  faktury VAT. Wykonawca gwarantuje, że wystawi fakturę VAT nie wcześniej niż dzień przed planowaną dostawą,                                  zgodną z zamówieniem złożonym przez Zamawiającego. Płatność za fakturę nie może nastąpić przed odbiorem towaru określonego na fakturze, w danej placówce Zamawiającego.</w:t>
      </w:r>
    </w:p>
    <w:p w:rsidR="00000000" w:rsidDel="00000000" w:rsidP="00000000" w:rsidRDefault="00000000" w:rsidRPr="00000000" w14:paraId="0000007C">
      <w:pPr>
        <w:numPr>
          <w:ilvl w:val="0"/>
          <w:numId w:val="7"/>
        </w:numPr>
        <w:tabs>
          <w:tab w:val="left" w:leader="none" w:pos="142"/>
          <w:tab w:val="left" w:leader="none" w:pos="284"/>
        </w:tabs>
        <w:spacing w:before="12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Zapłatę uznaje się za uiszczoną w dniu obciążenia rachunku bankowego Zamawiającego. </w:t>
      </w:r>
    </w:p>
    <w:p w:rsidR="00000000" w:rsidDel="00000000" w:rsidP="00000000" w:rsidRDefault="00000000" w:rsidRPr="00000000" w14:paraId="0000007D">
      <w:pPr>
        <w:numPr>
          <w:ilvl w:val="0"/>
          <w:numId w:val="7"/>
        </w:numPr>
        <w:tabs>
          <w:tab w:val="left" w:leader="none" w:pos="142"/>
          <w:tab w:val="left" w:leader="none" w:pos="284"/>
        </w:tabs>
        <w:spacing w:before="12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Rozliczenie za wykonanie niniejszej umowy realizowane będą przelewem na podstawie prawidłowo wystawionej przez Wykonawcę faktury VAT (uwzględniającej nr rachunku, na który należność powinna być uiszczona) i w terminie 21 dni  od dnia doręczenia Gminie faktury VAT. Okresem rozliczeniowym jest miesiąc. Wykonawca zobowiązuje się do wystawienia wszystkich faktur dotyczących usługi z danego miesiąca najpóźniej w ostatnim dniu tego samego miesiąca.    W przypadku wystawienia FV w sposób niezgodny powyższymi ustaleniami stron, w szczególności bez podania danych Zamawiającego nie rozpoczyna się bieg terminu płatności zobowiązania wynikającego z faktury.</w:t>
      </w:r>
    </w:p>
    <w:p w:rsidR="00000000" w:rsidDel="00000000" w:rsidP="00000000" w:rsidRDefault="00000000" w:rsidRPr="00000000" w14:paraId="0000007E">
      <w:pPr>
        <w:numPr>
          <w:ilvl w:val="0"/>
          <w:numId w:val="7"/>
        </w:numPr>
        <w:ind w:left="36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w:t>
      </w:r>
      <w:r w:rsidDel="00000000" w:rsidR="00000000" w:rsidRPr="00000000">
        <w:rPr>
          <w:rFonts w:ascii="Calibri" w:cs="Calibri" w:eastAsia="Calibri" w:hAnsi="Calibri"/>
          <w:color w:val="00b0f0"/>
          <w:sz w:val="24"/>
          <w:szCs w:val="24"/>
          <w:rtl w:val="0"/>
        </w:rPr>
        <w:t xml:space="preserve"> </w:t>
      </w:r>
      <w:r w:rsidDel="00000000" w:rsidR="00000000" w:rsidRPr="00000000">
        <w:rPr>
          <w:rFonts w:ascii="Calibri" w:cs="Calibri" w:eastAsia="Calibri" w:hAnsi="Calibri"/>
          <w:sz w:val="24"/>
          <w:szCs w:val="24"/>
          <w:rtl w:val="0"/>
        </w:rPr>
        <w:t xml:space="preserve">przypadku wystawienia przez Wykonawcę faktury niezgodnie z ust. 9 nie rozpoczyna się bieg terminu płatności zobowiązania wynikającego z faktury.</w:t>
      </w:r>
    </w:p>
    <w:p w:rsidR="00000000" w:rsidDel="00000000" w:rsidP="00000000" w:rsidRDefault="00000000" w:rsidRPr="00000000" w14:paraId="0000007F">
      <w:pPr>
        <w:numPr>
          <w:ilvl w:val="0"/>
          <w:numId w:val="7"/>
        </w:numPr>
        <w:ind w:left="36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Wykonawca zobowiązany jest do wystawiania faktur zgodnie z obowiązującymi przepisami prawa podatkowego. </w:t>
      </w:r>
    </w:p>
    <w:p w:rsidR="00000000" w:rsidDel="00000000" w:rsidP="00000000" w:rsidRDefault="00000000" w:rsidRPr="00000000" w14:paraId="00000080">
      <w:pPr>
        <w:numPr>
          <w:ilvl w:val="0"/>
          <w:numId w:val="7"/>
        </w:numPr>
        <w:ind w:left="36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Od dnia wejścia w życie obowiązku korzystania z Krajowego Systemu e-Faktur (KSeF), Wykonawca wystawiać będzie faktury w postaci ustrukturyzowanej (e-faktury) za pośrednictwem KSeF. </w:t>
      </w:r>
    </w:p>
    <w:p w:rsidR="00000000" w:rsidDel="00000000" w:rsidP="00000000" w:rsidRDefault="00000000" w:rsidRPr="00000000" w14:paraId="00000081">
      <w:pPr>
        <w:numPr>
          <w:ilvl w:val="0"/>
          <w:numId w:val="7"/>
        </w:numPr>
        <w:ind w:left="36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Za datę doręczenia faktury uznaje się dzień jej otrzymania w KSeF przez Zamawiającego. </w:t>
      </w:r>
    </w:p>
    <w:p w:rsidR="00000000" w:rsidDel="00000000" w:rsidP="00000000" w:rsidRDefault="00000000" w:rsidRPr="00000000" w14:paraId="00000082">
      <w:pPr>
        <w:numPr>
          <w:ilvl w:val="0"/>
          <w:numId w:val="7"/>
        </w:numPr>
        <w:ind w:left="36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 przypadku awarii systemu lub braku dostępności KSeF, stosuje się zasady wynikające z przepisów prawa powszechnie obowiązującego. </w:t>
      </w:r>
    </w:p>
    <w:p w:rsidR="00000000" w:rsidDel="00000000" w:rsidP="00000000" w:rsidRDefault="00000000" w:rsidRPr="00000000" w14:paraId="00000083">
      <w:pPr>
        <w:tabs>
          <w:tab w:val="left" w:leader="none" w:pos="284"/>
          <w:tab w:val="left" w:leader="none" w:pos="4253"/>
        </w:tabs>
        <w:spacing w:after="120" w:befor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7</w:t>
      </w:r>
    </w:p>
    <w:p w:rsidR="00000000" w:rsidDel="00000000" w:rsidP="00000000" w:rsidRDefault="00000000" w:rsidRPr="00000000" w14:paraId="00000084">
      <w:pPr>
        <w:tabs>
          <w:tab w:val="left" w:leader="none" w:pos="200"/>
        </w:tabs>
        <w:spacing w:after="120" w:before="120" w:lineRule="auto"/>
        <w:ind w:left="300" w:hanging="300"/>
        <w:jc w:val="both"/>
        <w:rPr>
          <w:rFonts w:ascii="Calibri" w:cs="Calibri" w:eastAsia="Calibri" w:hAnsi="Calibri"/>
          <w:b w:val="1"/>
          <w:bCs w:val="1"/>
          <w:color w:val="ff0000"/>
          <w:sz w:val="24"/>
          <w:szCs w:val="24"/>
        </w:rPr>
      </w:pPr>
      <w:r w:rsidDel="00000000" w:rsidR="00000000" w:rsidRPr="00000000">
        <w:rPr>
          <w:rFonts w:ascii="Calibri" w:cs="Calibri" w:eastAsia="Calibri" w:hAnsi="Calibri"/>
          <w:sz w:val="24"/>
          <w:szCs w:val="24"/>
          <w:rtl w:val="0"/>
        </w:rPr>
        <w:t xml:space="preserve">1. Niniejsza umowa zostaje zawarta na czas oznaczony tj. od dnia </w:t>
      </w:r>
      <w:r w:rsidDel="00000000" w:rsidR="00000000" w:rsidRPr="00000000">
        <w:rPr>
          <w:rFonts w:ascii="Calibri" w:cs="Calibri" w:eastAsia="Calibri" w:hAnsi="Calibri"/>
          <w:b w:val="1"/>
          <w:bCs w:val="1"/>
          <w:sz w:val="24"/>
          <w:szCs w:val="24"/>
          <w:rtl w:val="0"/>
        </w:rPr>
        <w:t xml:space="preserve">od dnia podpisania umowy do dnia 30.06.2027r. </w:t>
      </w: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 w:val="center" w:leader="none" w:pos="8683"/>
        </w:tabs>
        <w:spacing w:after="120" w:before="120" w:line="240" w:lineRule="auto"/>
        <w:ind w:left="300" w:right="0" w:hanging="30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 W przypadku wykorzystania całkowitego wynagrodzenia przed terminem</w:t>
      </w:r>
      <w:r w:rsidDel="00000000" w:rsidR="00000000" w:rsidRPr="00000000">
        <w:rPr>
          <w:rFonts w:ascii="Calibri" w:cs="Calibri" w:eastAsia="Calibri" w:hAnsi="Calibri"/>
          <w:b w:val="0"/>
          <w:bCs w:val="0"/>
          <w:i w:val="0"/>
          <w:iCs w:val="0"/>
          <w:smallCaps w:val="0"/>
          <w:strike w:val="0"/>
          <w:color w:val="000000"/>
          <w:sz w:val="24"/>
          <w:szCs w:val="24"/>
          <w:highlight w:val="white"/>
          <w:u w:val="none"/>
          <w:vertAlign w:val="baseline"/>
          <w:rtl w:val="0"/>
        </w:rPr>
        <w:t xml:space="preserve"> 01-12-2026r.,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umowa zostaje rozwiązana z dniem  wykorzystania kwoty określonej w § 2 ust 1 umowy. </w:t>
      </w:r>
    </w:p>
    <w:p w:rsidR="00000000" w:rsidDel="00000000" w:rsidP="00000000" w:rsidRDefault="00000000" w:rsidRPr="00000000" w14:paraId="00000086">
      <w:pPr>
        <w:tabs>
          <w:tab w:val="left" w:leader="none" w:pos="284"/>
        </w:tabs>
        <w:spacing w:after="120" w:before="120"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87">
      <w:pPr>
        <w:tabs>
          <w:tab w:val="left" w:leader="none" w:pos="284"/>
        </w:tabs>
        <w:spacing w:after="120" w:before="12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8</w:t>
      </w:r>
    </w:p>
    <w:p w:rsidR="00000000" w:rsidDel="00000000" w:rsidP="00000000" w:rsidRDefault="00000000" w:rsidRPr="00000000" w14:paraId="00000088">
      <w:pPr>
        <w:tabs>
          <w:tab w:val="left" w:leader="none" w:pos="284"/>
        </w:tabs>
        <w:spacing w:after="120" w:before="120" w:lineRule="auto"/>
        <w:ind w:left="284" w:hanging="284"/>
        <w:jc w:val="both"/>
        <w:rPr>
          <w:rFonts w:ascii="Calibri" w:cs="Calibri" w:eastAsia="Calibri" w:hAnsi="Calibri"/>
          <w:strike w:val="1"/>
          <w:color w:val="00b0f0"/>
          <w:sz w:val="24"/>
          <w:szCs w:val="24"/>
        </w:rPr>
      </w:pPr>
      <w:r w:rsidDel="00000000" w:rsidR="00000000" w:rsidRPr="00000000">
        <w:rPr>
          <w:rFonts w:ascii="Calibri" w:cs="Calibri" w:eastAsia="Calibri" w:hAnsi="Calibri"/>
          <w:sz w:val="24"/>
          <w:szCs w:val="24"/>
          <w:rtl w:val="0"/>
        </w:rPr>
        <w:t xml:space="preserve">1. Oprócz przypadków wymienionych w Kodeksie cywilnym i ustawie Prawo Zamówień Publicznych, niezależnie od uprawnień wynikających z § 9 umowy, Zamawiającemu przysługuje prawo odstąpienia od niniejszej umowy w razie zaistnienia okoliczności wskazanych poniżej:</w:t>
      </w:r>
      <w:r w:rsidDel="00000000" w:rsidR="00000000" w:rsidRPr="00000000">
        <w:rPr>
          <w:rFonts w:ascii="Calibri" w:cs="Calibri" w:eastAsia="Calibri" w:hAnsi="Calibri"/>
          <w:strike w:val="1"/>
          <w:color w:val="00b0f0"/>
          <w:sz w:val="24"/>
          <w:szCs w:val="24"/>
          <w:rtl w:val="0"/>
        </w:rPr>
        <w:t xml:space="preserve"> </w:t>
      </w:r>
    </w:p>
    <w:p w:rsidR="00000000" w:rsidDel="00000000" w:rsidP="00000000" w:rsidRDefault="00000000" w:rsidRPr="00000000" w14:paraId="0000008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709"/>
        </w:tabs>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 razie powstania istotnej zmiany okoliczności powodującej, że wykonanie umowy nie leży w interesie publicznym, czego nie można było przewidzieć w chwili zawarcia umowy,</w:t>
      </w:r>
    </w:p>
    <w:p w:rsidR="00000000" w:rsidDel="00000000" w:rsidP="00000000" w:rsidRDefault="00000000" w:rsidRPr="00000000" w14:paraId="0000008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709"/>
        </w:tabs>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 przypadku gdy Wykonawca przy dokonaniu dostawy przedmiotu umowy nie oznakował towaru zgodnie z § 5 ust. 1 umowy,</w:t>
      </w:r>
    </w:p>
    <w:p w:rsidR="00000000" w:rsidDel="00000000" w:rsidP="00000000" w:rsidRDefault="00000000" w:rsidRPr="00000000" w14:paraId="0000008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gdy Wykonawca dokonał dostawy przedmiotu zamówienia własnym transportem lub zleconym, nieprzystosowanym do przewozu żywności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wymagającej chłodzenia bądź mrożenia (o ile dotyczy) lub do przewozu żywności.</w:t>
      </w:r>
    </w:p>
    <w:p w:rsidR="00000000" w:rsidDel="00000000" w:rsidP="00000000" w:rsidRDefault="00000000" w:rsidRPr="00000000" w14:paraId="0000008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 sytuacji gdy Wykonawca trzykrotnie nie dokonał dostawy w terminie wskazanym  w § 3 ust. 2 umowy,</w:t>
      </w:r>
    </w:p>
    <w:p w:rsidR="00000000" w:rsidDel="00000000" w:rsidP="00000000" w:rsidRDefault="00000000" w:rsidRPr="00000000" w14:paraId="0000008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gdy Wykonawca dokonał cesji wierzytelności wynikających z niniejszej umowy na rzecz osób trzecich bez uprzedniego uzyskania stosownej, pisemnej zgody Zamawiającego,</w:t>
      </w:r>
    </w:p>
    <w:p w:rsidR="00000000" w:rsidDel="00000000" w:rsidP="00000000" w:rsidRDefault="00000000" w:rsidRPr="00000000" w14:paraId="0000008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 przypadku gdy nastąpi znaczne pogorszenie sytuacji finansowej Wykonawcy, w szczególności Zamawiający poweźmie informację o toczącym się przeciwko Wykonawcy postępowaniu  egzekucyjnym,</w:t>
      </w:r>
    </w:p>
    <w:p w:rsidR="00000000" w:rsidDel="00000000" w:rsidP="00000000" w:rsidRDefault="00000000" w:rsidRPr="00000000" w14:paraId="0000008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gdy Wykonawca wykonuje umowę w sposób nieprawidłowy lub wstrzymał realizację umowy przez okres minimum 4 dni,</w:t>
      </w:r>
    </w:p>
    <w:p w:rsidR="00000000" w:rsidDel="00000000" w:rsidP="00000000" w:rsidRDefault="00000000" w:rsidRPr="00000000" w14:paraId="0000009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gdy Wykonawca nie zachowuje właściwej jakości dostaw, co zostanie stwierdzone  co najmniej dwukrotnie przez Zamawiającego na piśmie,</w:t>
      </w:r>
    </w:p>
    <w:p w:rsidR="00000000" w:rsidDel="00000000" w:rsidP="00000000" w:rsidRDefault="00000000" w:rsidRPr="00000000" w14:paraId="0000009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gdy Wykonawca dwukrotnie nie usunie wad przedmiotu umowy w terminie reklamacji wskazanym  w formularzu ofertowym stanowiącym załącznik nr 1 do umowy,</w:t>
      </w:r>
    </w:p>
    <w:p w:rsidR="00000000" w:rsidDel="00000000" w:rsidP="00000000" w:rsidRDefault="00000000" w:rsidRPr="00000000" w14:paraId="0000009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gdy Wykonawca przy realizacji umowy dopuści się czynu zabronionego,</w:t>
      </w:r>
    </w:p>
    <w:p w:rsidR="00000000" w:rsidDel="00000000" w:rsidP="00000000" w:rsidRDefault="00000000" w:rsidRPr="00000000" w14:paraId="0000009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 sytuacji gdy Wykonawca podlegał wykluczeniu z postępowania w momencie podpisania umowy.</w:t>
      </w:r>
    </w:p>
    <w:p w:rsidR="00000000" w:rsidDel="00000000" w:rsidP="00000000" w:rsidRDefault="00000000" w:rsidRPr="00000000" w14:paraId="00000094">
      <w:pPr>
        <w:tabs>
          <w:tab w:val="left" w:leader="none" w:pos="284"/>
        </w:tabs>
        <w:spacing w:after="120" w:before="120" w:lineRule="auto"/>
        <w:ind w:left="284"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Umowne prawo odstąpienia, o którym mowa w  ust.1, Zamawiający może wykonać w terminie 30 dni od dnia powzięcia wiadomości o przyczynie odstąpienia poprzez złożenie pisemnego oświadczenia o odstąpieniu.</w:t>
      </w:r>
    </w:p>
    <w:p w:rsidR="00000000" w:rsidDel="00000000" w:rsidP="00000000" w:rsidRDefault="00000000" w:rsidRPr="00000000" w14:paraId="00000095">
      <w:pPr>
        <w:tabs>
          <w:tab w:val="left" w:leader="none" w:pos="284"/>
        </w:tabs>
        <w:spacing w:after="120" w:before="120" w:lineRule="auto"/>
        <w:ind w:left="284"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Odstąpienie od umowy, z przyczyn o których mowa w ust. 1 może nastąpić od całości umowy lub jej niewykonanej części. W przypadku odstąpienia przez Zamawiającego od umowy w części niezrealizowanej, Wykonawca może żądać wyłącznie wynagrodzenia należytego z tytułu wykonania części umowy, zgodnie z wskazanymi cenami w Formularzu  cenowym załączonym do oferty (załącznik nr 2 do umowy). Wykonawcy w takiej sytuacji nie przysługuje  prawo żądania odszkodowania.</w:t>
      </w:r>
    </w:p>
    <w:p w:rsidR="00000000" w:rsidDel="00000000" w:rsidP="00000000" w:rsidRDefault="00000000" w:rsidRPr="00000000" w14:paraId="00000096">
      <w:pPr>
        <w:tabs>
          <w:tab w:val="left" w:leader="none" w:pos="284"/>
          <w:tab w:val="left" w:leader="none" w:pos="4395"/>
        </w:tabs>
        <w:spacing w:after="120" w:befor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§9</w:t>
      </w:r>
    </w:p>
    <w:p w:rsidR="00000000" w:rsidDel="00000000" w:rsidP="00000000" w:rsidRDefault="00000000" w:rsidRPr="00000000" w14:paraId="00000097">
      <w:pPr>
        <w:numPr>
          <w:ilvl w:val="0"/>
          <w:numId w:val="1"/>
        </w:numPr>
        <w:tabs>
          <w:tab w:val="left" w:leader="none" w:pos="284"/>
          <w:tab w:val="left" w:leader="none" w:pos="1440"/>
        </w:tabs>
        <w:spacing w:after="120" w:before="120" w:lineRule="auto"/>
        <w:ind w:left="360"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W razie niewykonania lub nienależytego wykonania umowy Wykonawca zapłaci Zamawiającemu karę umowną w następujących przypadkach:</w:t>
      </w:r>
    </w:p>
    <w:p w:rsidR="00000000" w:rsidDel="00000000" w:rsidP="00000000" w:rsidRDefault="00000000" w:rsidRPr="00000000" w14:paraId="00000098">
      <w:pPr>
        <w:tabs>
          <w:tab w:val="left" w:leader="none" w:pos="284"/>
          <w:tab w:val="left" w:leader="none" w:pos="426"/>
          <w:tab w:val="left" w:leader="none" w:pos="1134"/>
          <w:tab w:val="left" w:leader="none" w:pos="2268"/>
        </w:tabs>
        <w:spacing w:after="120" w:before="120" w:lineRule="auto"/>
        <w:ind w:left="851"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za zwłokę w zrealizowaniu przedmiotu umowy w wysokości 5%wartości netto danego zamówienia jednostkowego, którego dotyczy zwłoka, za każdy dzień zwłoki licząc od dnia wyznaczonego przez Zamawiającego na dostawę, określonego w § 3 ust. 2 umowy,  do maksymalnej wysokości 40% wartości netto danego zamówienia jednostkowego,</w:t>
      </w:r>
    </w:p>
    <w:p w:rsidR="00000000" w:rsidDel="00000000" w:rsidP="00000000" w:rsidRDefault="00000000" w:rsidRPr="00000000" w14:paraId="00000099">
      <w:pPr>
        <w:tabs>
          <w:tab w:val="left" w:leader="none" w:pos="284"/>
          <w:tab w:val="left" w:leader="none" w:pos="426"/>
          <w:tab w:val="left" w:leader="none" w:pos="1134"/>
          <w:tab w:val="left" w:leader="none" w:pos="2268"/>
        </w:tabs>
        <w:spacing w:after="120" w:before="120" w:lineRule="auto"/>
        <w:ind w:left="851"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za zwłokę w usunięciu wad stwierdzonych przy odbiorze przedmiotu umowy w wysokości 5% wartości netto danego zamówienia jednostkowego, którego dotyczy zwłoka,  w stosunku do terminu, wskazanego w umowie na  usunięcie wad, uwzględniając § 5 ust. 5 umowy, do maksymalnej wysokości 40% wartości netto danego zamówienia jednostkowego,</w:t>
      </w:r>
    </w:p>
    <w:p w:rsidR="00000000" w:rsidDel="00000000" w:rsidP="00000000" w:rsidRDefault="00000000" w:rsidRPr="00000000" w14:paraId="0000009A">
      <w:pPr>
        <w:tabs>
          <w:tab w:val="left" w:leader="none" w:pos="284"/>
          <w:tab w:val="left" w:leader="none" w:pos="426"/>
          <w:tab w:val="left" w:leader="none" w:pos="1134"/>
          <w:tab w:val="left" w:leader="none" w:pos="2268"/>
        </w:tabs>
        <w:spacing w:after="120" w:before="120" w:lineRule="auto"/>
        <w:ind w:left="851"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w przypadku odstąpienia od umowy przez którąkolwiek ze stron, z przyczyn, za które odpowiada Wykonawca, zapłaci on Zamawiającemu karę umowną w wysokości 20% maksymalnego  wynagrodzenia netto Wykonawcy, o którym mowa w § 2 ust.1,</w:t>
      </w:r>
    </w:p>
    <w:p w:rsidR="00000000" w:rsidDel="00000000" w:rsidP="00000000" w:rsidRDefault="00000000" w:rsidRPr="00000000" w14:paraId="0000009B">
      <w:pPr>
        <w:tabs>
          <w:tab w:val="left" w:leader="none" w:pos="284"/>
          <w:tab w:val="left" w:leader="none" w:pos="426"/>
          <w:tab w:val="left" w:leader="none" w:pos="1134"/>
          <w:tab w:val="left" w:leader="none" w:pos="2268"/>
        </w:tabs>
        <w:spacing w:after="120" w:before="120" w:lineRule="auto"/>
        <w:ind w:left="851"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 w przypadku braku zapłaty lub nieterminowej zapłaty wynagrodzenia należnego podwykonawcom z tytułu zmiany wysokości wynagrodzenia, o której mowa w art. 439 ust. 5 ustawy PZP (§11 ust.10) w wysokości 5% wynagrodzenia netto Wykonawcy, o którym mowa w § 2 ust.1.</w:t>
      </w:r>
    </w:p>
    <w:p w:rsidR="00000000" w:rsidDel="00000000" w:rsidP="00000000" w:rsidRDefault="00000000" w:rsidRPr="00000000" w14:paraId="0000009C">
      <w:pPr>
        <w:numPr>
          <w:ilvl w:val="0"/>
          <w:numId w:val="1"/>
        </w:numPr>
        <w:tabs>
          <w:tab w:val="left" w:leader="none" w:pos="284"/>
          <w:tab w:val="left" w:leader="none" w:pos="360"/>
          <w:tab w:val="left" w:leader="none" w:pos="786"/>
        </w:tabs>
        <w:spacing w:after="120" w:before="120" w:lineRule="auto"/>
        <w:ind w:left="300" w:hanging="300"/>
        <w:jc w:val="both"/>
        <w:rPr>
          <w:rFonts w:ascii="Calibri" w:cs="Calibri" w:eastAsia="Calibri" w:hAnsi="Calibri"/>
        </w:rPr>
      </w:pPr>
      <w:r w:rsidDel="00000000" w:rsidR="00000000" w:rsidRPr="00000000">
        <w:rPr>
          <w:rFonts w:ascii="Calibri" w:cs="Calibri" w:eastAsia="Calibri" w:hAnsi="Calibri"/>
          <w:sz w:val="24"/>
          <w:szCs w:val="24"/>
          <w:rtl w:val="0"/>
        </w:rPr>
        <w:t xml:space="preserve">Zamawiający może dochodzić odszkodowania przewyższającego wysokość ustalonych w ust 1 kar umownych.</w:t>
      </w:r>
    </w:p>
    <w:p w:rsidR="00000000" w:rsidDel="00000000" w:rsidP="00000000" w:rsidRDefault="00000000" w:rsidRPr="00000000" w14:paraId="0000009D">
      <w:pPr>
        <w:numPr>
          <w:ilvl w:val="0"/>
          <w:numId w:val="1"/>
        </w:numPr>
        <w:tabs>
          <w:tab w:val="left" w:leader="none" w:pos="1134"/>
          <w:tab w:val="left" w:leader="none" w:pos="2268"/>
        </w:tabs>
        <w:spacing w:after="120" w:before="120" w:line="276" w:lineRule="auto"/>
        <w:ind w:left="284"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Kary umowne podlegają kumulacji do wysokości 50% wynagrodzenia umownego netto,  o którym mowa w § 2 ust. 1 umowy. </w:t>
      </w:r>
    </w:p>
    <w:p w:rsidR="00000000" w:rsidDel="00000000" w:rsidP="00000000" w:rsidRDefault="00000000" w:rsidRPr="00000000" w14:paraId="0000009E">
      <w:pPr>
        <w:numPr>
          <w:ilvl w:val="0"/>
          <w:numId w:val="1"/>
        </w:numPr>
        <w:tabs>
          <w:tab w:val="left" w:leader="none" w:pos="1134"/>
          <w:tab w:val="left" w:leader="none" w:pos="2268"/>
        </w:tabs>
        <w:spacing w:after="120" w:before="120" w:line="276" w:lineRule="auto"/>
        <w:ind w:left="360"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Zamawiający może potrącić kary umowne naliczone Wykonawcy z należnego                                       mu wynagrodzenia na co  Wykonawca wyraża zgodę.</w:t>
      </w:r>
    </w:p>
    <w:p w:rsidR="00000000" w:rsidDel="00000000" w:rsidP="00000000" w:rsidRDefault="00000000" w:rsidRPr="00000000" w14:paraId="0000009F">
      <w:pPr>
        <w:numPr>
          <w:ilvl w:val="0"/>
          <w:numId w:val="1"/>
        </w:numPr>
        <w:tabs>
          <w:tab w:val="left" w:leader="none" w:pos="284"/>
          <w:tab w:val="left" w:leader="none" w:pos="1134"/>
          <w:tab w:val="left" w:leader="none" w:pos="2268"/>
        </w:tabs>
        <w:spacing w:after="120" w:before="120" w:line="276" w:lineRule="auto"/>
        <w:ind w:left="360"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Zamawiający pisemnie powiadomi Wykonawcę o naliczeniu kar umownych i wezwie do ich zapłaty w terminie 7 dni. W sytuacji braku zapłaty naliczonych kar umownych  w wyznaczonym terminie Zamawiający dokona potrącenia w sposób określony w ust. 4.</w:t>
      </w:r>
    </w:p>
    <w:p w:rsidR="00000000" w:rsidDel="00000000" w:rsidP="00000000" w:rsidRDefault="00000000" w:rsidRPr="00000000" w14:paraId="000000A0">
      <w:pPr>
        <w:tabs>
          <w:tab w:val="left" w:leader="none" w:pos="284"/>
          <w:tab w:val="left" w:leader="none" w:pos="4253"/>
        </w:tabs>
        <w:spacing w:after="120" w:befor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10</w:t>
      </w:r>
    </w:p>
    <w:p w:rsidR="00000000" w:rsidDel="00000000" w:rsidP="00000000" w:rsidRDefault="00000000" w:rsidRPr="00000000" w14:paraId="000000A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284"/>
        </w:tabs>
        <w:spacing w:after="120" w:before="12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Wykonawca oświadcza, iż wykona umowę bez udziału podwykonawców. </w:t>
      </w:r>
    </w:p>
    <w:p w:rsidR="00000000" w:rsidDel="00000000" w:rsidP="00000000" w:rsidRDefault="00000000" w:rsidRPr="00000000" w14:paraId="000000A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284"/>
        </w:tabs>
        <w:spacing w:after="120" w:before="120" w:line="240"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Wykonawca oświadcza, iż zamierzać powierzyć następujący zakres zamówienia podwykonawcom:</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120" w:before="12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t xml:space="preserve">a) ………………………………………………..*</w:t>
      </w:r>
      <w:r w:rsidDel="00000000" w:rsidR="00000000" w:rsidRPr="00000000">
        <w:rPr>
          <w:rtl w:val="0"/>
        </w:rPr>
      </w:r>
    </w:p>
    <w:p w:rsidR="00000000" w:rsidDel="00000000" w:rsidP="00000000" w:rsidRDefault="00000000" w:rsidRPr="00000000" w14:paraId="000000A4">
      <w:pPr>
        <w:tabs>
          <w:tab w:val="left" w:leader="none" w:pos="284"/>
          <w:tab w:val="left" w:leader="none" w:pos="4253"/>
        </w:tabs>
        <w:spacing w:after="120" w:befor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11</w:t>
      </w:r>
    </w:p>
    <w:p w:rsidR="00000000" w:rsidDel="00000000" w:rsidP="00000000" w:rsidRDefault="00000000" w:rsidRPr="00000000" w14:paraId="000000A5">
      <w:pPr>
        <w:tabs>
          <w:tab w:val="left" w:leader="none" w:pos="284"/>
          <w:tab w:val="left" w:leader="none" w:pos="360"/>
        </w:tabs>
        <w:spacing w:after="120" w:before="120" w:lineRule="auto"/>
        <w:ind w:left="300" w:hanging="30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Wszelkie zmiany niniejszej umowy wymagają zgody obu stron i zachowania formy pisemnej pod rygorem nieważności. </w:t>
      </w:r>
    </w:p>
    <w:p w:rsidR="00000000" w:rsidDel="00000000" w:rsidP="00000000" w:rsidRDefault="00000000" w:rsidRPr="00000000" w14:paraId="000000A6">
      <w:pPr>
        <w:tabs>
          <w:tab w:val="left" w:leader="none" w:pos="284"/>
          <w:tab w:val="left" w:leader="none" w:pos="360"/>
        </w:tabs>
        <w:spacing w:after="120" w:before="120" w:lineRule="auto"/>
        <w:ind w:left="300" w:hanging="30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Zmiany treści umowy mogą nastąpić jedynie na warunkach i w okolicznościach, o których mowa w art. 455 ustawy z dnia 11 września 2019r. Prawo zamówień publicznych.</w:t>
      </w:r>
    </w:p>
    <w:p w:rsidR="00000000" w:rsidDel="00000000" w:rsidP="00000000" w:rsidRDefault="00000000" w:rsidRPr="00000000" w14:paraId="000000A7">
      <w:pPr>
        <w:tabs>
          <w:tab w:val="left" w:leader="none" w:pos="284"/>
          <w:tab w:val="left" w:leader="none" w:pos="360"/>
        </w:tabs>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Umowa może być zmieniona na niżej wymienionych warunkach:</w:t>
      </w:r>
    </w:p>
    <w:p w:rsidR="00000000" w:rsidDel="00000000" w:rsidP="00000000" w:rsidRDefault="00000000" w:rsidRPr="00000000" w14:paraId="000000A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 stosunku zakresu realizacji umowy lub zmiany odpowiednich zapisów umowy   w przypadku gdy konieczność wprowadzenia zmian, wynikła z okoliczności,  których nie można było przewidzieć w chwili zawarcia umowy np. zdarzeń losowych, zmiany przepisów, siły wyższej. Strony zgodnie ustalają, że wydłużenie terminu realizacji przedmiotu umowy może nastąpić jedynie o liczbę dni odpowiadającą okresowi występowania okoliczności o których mowa powyżej oraz o czas usunięcia skutków wynikających z zaistnienia tych okoliczności; </w:t>
      </w:r>
    </w:p>
    <w:p w:rsidR="00000000" w:rsidDel="00000000" w:rsidP="00000000" w:rsidRDefault="00000000" w:rsidRPr="00000000" w14:paraId="000000A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284"/>
        </w:tabs>
        <w:spacing w:after="120" w:before="12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zmianę dotychczasowego Wykonawcy, któremu Zamawiający udzielił zamówienia publicznego, gdy nowy Wykonawca ma zastąpić dotychczasowego 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i nie zachodzą wobec niego podstawy wykluczenia oraz nie pociąga  to za sobą innych istotnych zmian umowy;</w:t>
      </w:r>
    </w:p>
    <w:p w:rsidR="00000000" w:rsidDel="00000000" w:rsidP="00000000" w:rsidRDefault="00000000" w:rsidRPr="00000000" w14:paraId="000000A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284"/>
        </w:tabs>
        <w:spacing w:after="120" w:before="12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zmian ceny w przypadku ustawowej zmiany stawki podatku VAT - w celu dostosowania cen do aktualnie obowiązującej stawki. Zmiana ceny może dotyczyć tylko umowy w części niezrealizowanej;</w:t>
      </w:r>
    </w:p>
    <w:p w:rsidR="00000000" w:rsidDel="00000000" w:rsidP="00000000" w:rsidRDefault="00000000" w:rsidRPr="00000000" w14:paraId="000000A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zmiany wielkości opakowania dostarczanego przedmiotu zamówienia lub zmiana dostarczanego artykułu na inny – w przypadku wycofania z obrotu na rynku lub zaprzestania produkcji, pod warunkiem zaproponowania produktu równoważnego z zastrzeżeniem niezmienności cen jednostkowych (w przypadku zwiększenia wielkości opakowań)                    lub ich stosunkowego zmniejszenia ( w przypadku zmniejszenia wielkości opakowań). W przypadku zwiększenia wielkości opakowań bez zmiany cen jednostkowych zmiana umowy dotyczyć będzie tylko gramatury produktu lub jego wymiany na inny;</w:t>
      </w:r>
    </w:p>
    <w:p w:rsidR="00000000" w:rsidDel="00000000" w:rsidP="00000000" w:rsidRDefault="00000000" w:rsidRPr="00000000" w14:paraId="000000A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zmiany terminu realizacji umowy w przypadku niewykorzystania maksymalnej kwoty brutto wynagrodzenia określonego w § 2 ust. 1. Termin może zostać wydłużony nie więcej niż na okres dodatkowych 3 miesięcy.</w:t>
      </w:r>
    </w:p>
    <w:p w:rsidR="00000000" w:rsidDel="00000000" w:rsidP="00000000" w:rsidRDefault="00000000" w:rsidRPr="00000000" w14:paraId="000000A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zmiany wysokości wynagrodzenia (cen jednostkowych)  w przypadku:</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-zmiany stawki podatku od towarów i usług oraz podatku akcyzowego,</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-zmiany wysokości minimalnego wynagrodzenia za pracę albo wysokości minimalnej stawki godzinowej, ustalonych na podstawie ustawy z dnia 10 października 2002r.  o minimalnym wynagrodzeniu za pracę,</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-zmiany zasad podlegania ubezpieczeniom społecznym lub ubezpieczeniu zdrowotnemu lub wysokości stawki składki na ubezpieczenia społeczne lub ubezpieczenie zdrowotne,</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-zmiany zasad gromadzenia i wysokości wpłat do pracowniczych planów kapitałowych,  o których mowa w ustawie z dnia 4 października 2018 r. o pracowniczych planach kapitałowych (Dz. U. z 2024 r. poz. 427)</w:t>
      </w:r>
    </w:p>
    <w:p w:rsidR="00000000" w:rsidDel="00000000" w:rsidP="00000000" w:rsidRDefault="00000000" w:rsidRPr="00000000" w14:paraId="000000B2">
      <w:pPr>
        <w:ind w:left="709"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jeżeli zmiany te będą miały wpływ na koszty wykonania zamówienia przez wykonawcę.</w:t>
      </w:r>
    </w:p>
    <w:p w:rsidR="00000000" w:rsidDel="00000000" w:rsidP="00000000" w:rsidRDefault="00000000" w:rsidRPr="00000000" w14:paraId="000000B3">
      <w:pPr>
        <w:tabs>
          <w:tab w:val="left" w:leader="none" w:pos="284"/>
          <w:tab w:val="left" w:leader="none" w:pos="1276"/>
        </w:tabs>
        <w:spacing w:after="120" w:before="120" w:lineRule="auto"/>
        <w:ind w:left="426" w:hanging="42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 Zmiana umowy, o której mowa w ust. 3 umowy może nastąpić zarówno na wniosek Zamawiającego jak i Wykonawcy.</w:t>
      </w:r>
    </w:p>
    <w:p w:rsidR="00000000" w:rsidDel="00000000" w:rsidP="00000000" w:rsidRDefault="00000000" w:rsidRPr="00000000" w14:paraId="000000B4">
      <w:pPr>
        <w:tabs>
          <w:tab w:val="left" w:leader="none" w:pos="284"/>
          <w:tab w:val="left" w:leader="none" w:pos="1276"/>
        </w:tabs>
        <w:spacing w:after="120" w:before="120" w:lineRule="auto"/>
        <w:ind w:left="426" w:hanging="42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  Wniosek o zmianę umowy zgłaszany jest drugiej stronie na piśmie minimum 7 dni przed datą planowanych zmian i musi zawierać uzasadnienie i opis proponowanych zmian.   Wniosek o zmianę umowy zostanie przekazany zarówno przez Zamawiającego jaki i Wykonawcę za pomocą poczty elektronicznej bądź pisemnie na adres Zamawiającego bądź Wykonawcy, szczegółowo określony w stronach umowy. </w:t>
      </w:r>
    </w:p>
    <w:p w:rsidR="00000000" w:rsidDel="00000000" w:rsidP="00000000" w:rsidRDefault="00000000" w:rsidRPr="00000000" w14:paraId="000000B5">
      <w:pPr>
        <w:tabs>
          <w:tab w:val="left" w:leader="none" w:pos="1276"/>
        </w:tabs>
        <w:ind w:left="36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   Zamawiający ma prawo żądania od Wykonawcy dokumentów potwierdzających przedstawiane w uzasadnieniu zmian okoliczności.</w:t>
      </w:r>
    </w:p>
    <w:p w:rsidR="00000000" w:rsidDel="00000000" w:rsidP="00000000" w:rsidRDefault="00000000" w:rsidRPr="00000000" w14:paraId="000000B6">
      <w:pPr>
        <w:tabs>
          <w:tab w:val="left" w:leader="none" w:pos="1276"/>
        </w:tabs>
        <w:ind w:left="36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 Zmiana wysokości wynagrodzenia (cen jednostkowych), o której mowa w ust 3 pkt. f)   jest dopuszczalna dopiero po upływie 12 miesięcy obowiązywania niemniejszej umowy, tj. w przypadku gdy termin obowiązywania umowy zostanie wydłużony stosownym aneksem.</w:t>
      </w:r>
    </w:p>
    <w:p w:rsidR="00000000" w:rsidDel="00000000" w:rsidP="00000000" w:rsidRDefault="00000000" w:rsidRPr="00000000" w14:paraId="000000B7">
      <w:pPr>
        <w:tabs>
          <w:tab w:val="left" w:leader="none" w:pos="1276"/>
        </w:tabs>
        <w:ind w:left="36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  Zmian danych adresowych lub identyfikacyjnych którejkolwiek ze stron nie wymaga zmiany umowy. Strony zobowiązują się do niezwłocznego informowania się wzajemnie o zmianach, o których mowa w zadaniu poprzednim.</w:t>
      </w:r>
    </w:p>
    <w:p w:rsidR="00000000" w:rsidDel="00000000" w:rsidP="00000000" w:rsidRDefault="00000000" w:rsidRPr="00000000" w14:paraId="000000B8">
      <w:pPr>
        <w:tabs>
          <w:tab w:val="left" w:leader="none" w:pos="1276"/>
        </w:tabs>
        <w:ind w:left="36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  W przypadku zmiany cen materiałów lub kosztów związanych z realizacją umowy Zamawiający zgodnie z art. 439 ustawy PZP przewiduje możliwość zmiany wynagrodzenia Wykonawcy   na niżej wskazanych warunkach:</w:t>
      </w:r>
    </w:p>
    <w:p w:rsidR="00000000" w:rsidDel="00000000" w:rsidP="00000000" w:rsidRDefault="00000000" w:rsidRPr="00000000" w14:paraId="000000B9">
      <w:pPr>
        <w:tabs>
          <w:tab w:val="left" w:leader="none" w:pos="1276"/>
        </w:tabs>
        <w:ind w:left="567" w:hanging="28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tab/>
        <w:t xml:space="preserve">zmiana wynagrodzenia może nastąpić najwcześniej po upływie sześciu miesięcy od dnia zawarcia umowy, i jest dopuszczalna jednokrotnie,</w:t>
      </w:r>
    </w:p>
    <w:p w:rsidR="00000000" w:rsidDel="00000000" w:rsidP="00000000" w:rsidRDefault="00000000" w:rsidRPr="00000000" w14:paraId="000000BA">
      <w:pPr>
        <w:tabs>
          <w:tab w:val="left" w:leader="none" w:pos="1276"/>
        </w:tabs>
        <w:ind w:left="567" w:hanging="28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w:t>
        <w:tab/>
        <w:t xml:space="preserve">zmiana wynagrodzenia może dotyczyć jedynie wynagrodzenia Wykonawcy należnego mu,    za dostawy wykonane po dniu zmiany wynagrodzenia, </w:t>
      </w:r>
    </w:p>
    <w:p w:rsidR="00000000" w:rsidDel="00000000" w:rsidP="00000000" w:rsidRDefault="00000000" w:rsidRPr="00000000" w14:paraId="000000BB">
      <w:pPr>
        <w:tabs>
          <w:tab w:val="left" w:leader="none" w:pos="1276"/>
        </w:tabs>
        <w:ind w:left="567" w:hanging="28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w:t>
        <w:tab/>
        <w:t xml:space="preserve">zmiana wynagrodzenia możliwa jest w oparciu o wskaźnik (Ww) cen towarów i usług konsumpcyjnych opublikowany przez Prezesa Głównego Urzędu Statystycznego w Biuletynie Statystycznym GUS, na stronie internetowej Urzędu, wyliczony na podstawie wzrostu lub spadku cen towarów i usług konsumpcyjnych za poprzedni kwartał, ogłaszanego przez Prezesa Głównego Urzędu Statystycznego na podstawie art. 25 ust. 11 ustawy z dnia 17 grudnia 1998 r. o emeryturach i rentach z Funduszu Ubezpieczeń Społecznych,</w:t>
      </w:r>
    </w:p>
    <w:p w:rsidR="00000000" w:rsidDel="00000000" w:rsidP="00000000" w:rsidRDefault="00000000" w:rsidRPr="00000000" w14:paraId="000000BC">
      <w:pPr>
        <w:tabs>
          <w:tab w:val="left" w:leader="none" w:pos="1276"/>
        </w:tabs>
        <w:ind w:left="567" w:hanging="28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w:t>
        <w:tab/>
        <w:t xml:space="preserve">zmiana wynagrodzenia możliwa jest jedynie, gdy średni wskaźnik Ww za ostatnie 12 miesięcy poprzedzających datę wystąpienia o zmianę, wzrośnie/zmaleje o 4% od dnia zawarcia umowy lub też odpowiednio dokonania poprzedniej zmiany,</w:t>
      </w:r>
    </w:p>
    <w:p w:rsidR="00000000" w:rsidDel="00000000" w:rsidP="00000000" w:rsidRDefault="00000000" w:rsidRPr="00000000" w14:paraId="000000BD">
      <w:pPr>
        <w:tabs>
          <w:tab w:val="left" w:leader="none" w:pos="1276"/>
        </w:tabs>
        <w:ind w:left="567" w:hanging="28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w:t>
        <w:tab/>
        <w:t xml:space="preserve">zmiana wynagrodzenia może nastąpić na wniosek każdej ze stron. Występując o zmianę Wynagrodzenia, Wykonawca jest zobowiązany do przedłożenia dowodów/dokumentów uzasadniających zmianę wynagrodzenia. Przez zmianę ceny materiałów lub kosztów rozumie się wzrost odpowiednio cen lub kosztów, jak i ich obniżenie, względem ceny lub kosztu przyjętych w celu ustalenia wynagrodzenia wykonawcy zawartego w ofercie,</w:t>
      </w:r>
    </w:p>
    <w:p w:rsidR="00000000" w:rsidDel="00000000" w:rsidP="00000000" w:rsidRDefault="00000000" w:rsidRPr="00000000" w14:paraId="000000BE">
      <w:pPr>
        <w:tabs>
          <w:tab w:val="left" w:leader="none" w:pos="1276"/>
        </w:tabs>
        <w:ind w:left="567" w:hanging="28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w:t>
        <w:tab/>
        <w:t xml:space="preserve">Zamawiający dopuszcza łączną wartość zmian wynikającą z niniejszego ustępu w wysokości nieprzekraczającej 10% pierwotnego Wynagrodzenia brutto, o którym mowa w § 2 ust. 1 umowy. Przez łączną wartość zmian należy rozumieć wartość wzrostu lub spadku wynagrodzenia Wykonawcy.</w:t>
      </w:r>
    </w:p>
    <w:p w:rsidR="00000000" w:rsidDel="00000000" w:rsidP="00000000" w:rsidRDefault="00000000" w:rsidRPr="00000000" w14:paraId="000000BF">
      <w:pPr>
        <w:tabs>
          <w:tab w:val="left" w:leader="none" w:pos="1276"/>
        </w:tabs>
        <w:ind w:left="567" w:hanging="56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  Wykonawca, którego Wynagrodzenie zostało zmienione zgodnie z postanowieniami niniejszego paragrafu, zobowiązany jest do zmiany wynagrodzenia przysługującego podwykonawcy, z którym zawarł umowę, w zakresie odpowiadającym zmianom wynagrodzenia dokonanym zgodnie z niniejszą umową, jeżeli okres jej obowiązywania przekracza 6 miesięcy.</w:t>
      </w:r>
    </w:p>
    <w:p w:rsidR="00000000" w:rsidDel="00000000" w:rsidP="00000000" w:rsidRDefault="00000000" w:rsidRPr="00000000" w14:paraId="000000C0">
      <w:pPr>
        <w:tabs>
          <w:tab w:val="left" w:leader="none" w:pos="1276"/>
        </w:tabs>
        <w:ind w:left="567" w:hanging="283"/>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1">
      <w:pPr>
        <w:tabs>
          <w:tab w:val="left" w:leader="none" w:pos="567"/>
        </w:tabs>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§12</w:t>
      </w:r>
    </w:p>
    <w:p w:rsidR="00000000" w:rsidDel="00000000" w:rsidP="00000000" w:rsidRDefault="00000000" w:rsidRPr="00000000" w14:paraId="000000C2">
      <w:pPr>
        <w:tabs>
          <w:tab w:val="left" w:leader="none" w:pos="567"/>
        </w:tabs>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Wykonawca nie może bez zgody Zamawiającego, wyrażonej na piśmie pod rygorem nieważności, zbywać wierzytelności z tytułu realizacji niniejszej umowy na rzecz osób trzecich.</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4253"/>
        </w:tabs>
        <w:spacing w:after="120" w:before="240" w:line="240" w:lineRule="auto"/>
        <w:ind w:left="0" w:right="43"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§13</w:t>
      </w:r>
    </w:p>
    <w:p w:rsidR="00000000" w:rsidDel="00000000" w:rsidP="00000000" w:rsidRDefault="00000000" w:rsidRPr="00000000" w14:paraId="000000C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Administratorem danych osobowych jest Miejsko-Gminny Ośrodek Pomocy Społecznej w Jastrowiu.</w:t>
      </w:r>
    </w:p>
    <w:p w:rsidR="00000000" w:rsidDel="00000000" w:rsidP="00000000" w:rsidRDefault="00000000" w:rsidRPr="00000000" w14:paraId="000000C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Administrator powołał Inspektora Ochrony Danych, nadzorującego prawidłowość przetwarzania danych osobowych, z którym można skontaktować się w każdej sprawie dotyczącej przetwarzania danych za pośrednictwem adresu e-mail: </w:t>
      </w:r>
      <w:hyperlink r:id="rId7">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iod@adwokat-pila.com.pl</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lub pisemnie na adres Administratora danych.</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284" w:right="0" w:hanging="284"/>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Przekazane w treści umowy dane osobowe są przetwarzane w celu umożliwienia bieżącej realizacji współpracy w realizacji niniejszej umowy.</w:t>
      </w:r>
    </w:p>
    <w:p w:rsidR="00000000" w:rsidDel="00000000" w:rsidP="00000000" w:rsidRDefault="00000000" w:rsidRPr="00000000" w14:paraId="000000C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Odbiorcami danych osobowych mogą być podmioty świadczące usługi na rzecz Administratora w szczególności usługi doradcze, audytowe, informatyczne, archiwizacji i niszczenia dokumentów. Odbiorcami mogą także organa publiczne, które mogą otrzymywać dane osobowe w ramach konkretnego postępowania zgodnego z prawem.</w:t>
      </w:r>
    </w:p>
    <w:p w:rsidR="00000000" w:rsidDel="00000000" w:rsidP="00000000" w:rsidRDefault="00000000" w:rsidRPr="00000000" w14:paraId="000000C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Dane osobowe będą przechowywane przez okres wykonania umowy oraz dochodzenia i obrony przed roszczeniami wynikającymi z treści umowy oraz przez okres wynikający z biegu ogólnych terminów przedawnienia roszczeń liczony od wygaśnięcia umowy.</w:t>
      </w:r>
    </w:p>
    <w:p w:rsidR="00000000" w:rsidDel="00000000" w:rsidP="00000000" w:rsidRDefault="00000000" w:rsidRPr="00000000" w14:paraId="000000C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Osobom, których dane osobowe zostały przekazane w treści umowy zgodnie z rozdziałem III RODO przysługuje prawo dostępu do danych oraz prawo żądania ich sprostowania, ich usunięcia lub ograniczenia ich przetwarzania, prawo wniesienia sprzeciwu wobec przetwarzania danych osobowych, prawo wniesienia skargi do Prezesa Urzędu Ochrony Danych Osobowych jako organu nadzorczego.</w:t>
      </w:r>
    </w:p>
    <w:p w:rsidR="00000000" w:rsidDel="00000000" w:rsidP="00000000" w:rsidRDefault="00000000" w:rsidRPr="00000000" w14:paraId="000000C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Wymienione dane osobowe nie będą służyły do zautomatyzowanego podejmowania decyzji i nie będą wykorzystywanie do profilowania Państwa.</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4253"/>
        </w:tabs>
        <w:spacing w:after="120" w:before="240" w:line="240" w:lineRule="auto"/>
        <w:ind w:left="0" w:right="43"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§14</w:t>
      </w:r>
    </w:p>
    <w:p w:rsidR="00000000" w:rsidDel="00000000" w:rsidP="00000000" w:rsidRDefault="00000000" w:rsidRPr="00000000" w14:paraId="000000CD">
      <w:pPr>
        <w:numPr>
          <w:ilvl w:val="0"/>
          <w:numId w:val="10"/>
        </w:numPr>
        <w:tabs>
          <w:tab w:val="left" w:leader="none" w:pos="0"/>
        </w:tabs>
        <w:spacing w:after="120" w:before="120" w:lineRule="auto"/>
        <w:ind w:left="284"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SWZ i wszelkie załączniki dołączone do niniejszej umowy i wymienione w jej treści stanowią integralną część umowy.</w:t>
      </w:r>
    </w:p>
    <w:p w:rsidR="00000000" w:rsidDel="00000000" w:rsidP="00000000" w:rsidRDefault="00000000" w:rsidRPr="00000000" w14:paraId="000000CE">
      <w:pPr>
        <w:numPr>
          <w:ilvl w:val="0"/>
          <w:numId w:val="10"/>
        </w:numPr>
        <w:tabs>
          <w:tab w:val="left" w:leader="none" w:pos="0"/>
        </w:tabs>
        <w:spacing w:after="120" w:before="120" w:lineRule="auto"/>
        <w:ind w:left="284"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Spory mogące wyniknąć na tle wykonania postanowień niniejszej umowy strony poddają rozstrzygnięciu właściwemu rzeczowo sądowi powszechnemu.</w:t>
      </w:r>
    </w:p>
    <w:p w:rsidR="00000000" w:rsidDel="00000000" w:rsidP="00000000" w:rsidRDefault="00000000" w:rsidRPr="00000000" w14:paraId="000000CF">
      <w:pPr>
        <w:numPr>
          <w:ilvl w:val="0"/>
          <w:numId w:val="10"/>
        </w:numPr>
        <w:tabs>
          <w:tab w:val="left" w:leader="none" w:pos="0"/>
        </w:tabs>
        <w:spacing w:after="120" w:before="120" w:lineRule="auto"/>
        <w:ind w:left="284" w:hanging="2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 kwestiach nieuregulowanych postanowieniami zawartej umowy zastosowanie mieć będą przepisy ustawy Prawo zamówień publicznych i Kodeksu Cywilnego. Strony poddają niniejszą umowę właściwości prawa polskiego.</w:t>
      </w:r>
    </w:p>
    <w:p w:rsidR="00000000" w:rsidDel="00000000" w:rsidP="00000000" w:rsidRDefault="00000000" w:rsidRPr="00000000" w14:paraId="000000D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Umowę sporządzono w trzech jednobrzmiących egzemplarzach, gdzie dwa egzemplarze   są dla Zamawiającego, a jeden dla Wykonawcy.</w:t>
      </w:r>
    </w:p>
    <w:p w:rsidR="00000000" w:rsidDel="00000000" w:rsidP="00000000" w:rsidRDefault="00000000" w:rsidRPr="00000000" w14:paraId="000000D1">
      <w:pPr>
        <w:ind w:left="284" w:hanging="284"/>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D2">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D3">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D4">
      <w:pPr>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w:t>
        <w:tab/>
        <w:tab/>
        <w:tab/>
        <w:tab/>
        <w:t xml:space="preserve">............................................</w:t>
      </w:r>
    </w:p>
    <w:p w:rsidR="00000000" w:rsidDel="00000000" w:rsidP="00000000" w:rsidRDefault="00000000" w:rsidRPr="00000000" w14:paraId="000000D5">
      <w:pPr>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Wykonawca</w:t>
        <w:tab/>
        <w:tab/>
        <w:tab/>
        <w:tab/>
        <w:tab/>
        <w:t xml:space="preserve">                Zamawiający</w:t>
      </w:r>
    </w:p>
    <w:p w:rsidR="00000000" w:rsidDel="00000000" w:rsidP="00000000" w:rsidRDefault="00000000" w:rsidRPr="00000000" w14:paraId="000000D6">
      <w:pPr>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D7">
      <w:pPr>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D8">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Zapisy zostaną odpowiednio skreślone</w:t>
      </w:r>
    </w:p>
    <w:p w:rsidR="00000000" w:rsidDel="00000000" w:rsidP="00000000" w:rsidRDefault="00000000" w:rsidRPr="00000000" w14:paraId="000000D9">
      <w:pPr>
        <w:jc w:val="both"/>
        <w:rPr>
          <w:rFonts w:ascii="Calibri" w:cs="Calibri" w:eastAsia="Calibri" w:hAnsi="Calibri"/>
          <w:b w:val="1"/>
          <w:bCs w:val="1"/>
          <w:sz w:val="18"/>
          <w:szCs w:val="18"/>
        </w:rPr>
      </w:pPr>
      <w:r w:rsidDel="00000000" w:rsidR="00000000" w:rsidRPr="00000000">
        <w:rPr>
          <w:rtl w:val="0"/>
        </w:rPr>
      </w:r>
    </w:p>
    <w:p w:rsidR="00000000" w:rsidDel="00000000" w:rsidP="00000000" w:rsidRDefault="00000000" w:rsidRPr="00000000" w14:paraId="000000DA">
      <w:pPr>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Załączniki</w:t>
      </w:r>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0DB">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1)Formularz ofertowy ( załącznik nr 1 do umowy), </w:t>
      </w:r>
    </w:p>
    <w:p w:rsidR="00000000" w:rsidDel="00000000" w:rsidP="00000000" w:rsidRDefault="00000000" w:rsidRPr="00000000" w14:paraId="000000DC">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 Formularz  cenowy ( załącznik nr 2 do umowy)</w:t>
      </w:r>
    </w:p>
    <w:p w:rsidR="00000000" w:rsidDel="00000000" w:rsidP="00000000" w:rsidRDefault="00000000" w:rsidRPr="00000000" w14:paraId="000000DD">
      <w:pPr>
        <w:rPr>
          <w:rFonts w:ascii="Calibri" w:cs="Calibri" w:eastAsia="Calibri" w:hAnsi="Calibri"/>
        </w:rPr>
      </w:pPr>
      <w:r w:rsidDel="00000000" w:rsidR="00000000" w:rsidRPr="00000000">
        <w:rPr>
          <w:rtl w:val="0"/>
        </w:rPr>
      </w:r>
    </w:p>
    <w:sectPr>
      <w:pgSz w:h="16838" w:w="11906" w:orient="portrait"/>
      <w:pgMar w:bottom="1418"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0"/>
        <w:bCs w:val="0"/>
        <w:sz w:val="24"/>
        <w:szCs w:val="24"/>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360" w:hanging="360"/>
      </w:pPr>
      <w:rPr>
        <w:color w:val="00000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2"/>
      <w:numFmt w:val="decimal"/>
      <w:lvlText w:val="%1."/>
      <w:lvlJc w:val="left"/>
      <w:pPr>
        <w:ind w:left="0" w:firstLine="0"/>
      </w:pPr>
      <w:rPr>
        <w:rFonts w:ascii="Times New Roman" w:cs="Times New Roman" w:eastAsia="Times New Roman" w:hAnsi="Times New Roman"/>
        <w:b w:val="0"/>
        <w:bCs w:val="0"/>
        <w:color w:val="00000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
    <w:lvl w:ilvl="0">
      <w:start w:val="1"/>
      <w:numFmt w:val="decimal"/>
      <w:lvlText w:val="%1."/>
      <w:lvlJc w:val="left"/>
      <w:pPr>
        <w:ind w:left="36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bullet"/>
      <w:lvlText w:val="●"/>
      <w:lvlJc w:val="left"/>
      <w:pPr>
        <w:ind w:left="3479"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Letter"/>
      <w:lvlText w:val="%3)"/>
      <w:lvlJc w:val="left"/>
      <w:pPr>
        <w:ind w:left="2340" w:hanging="360"/>
      </w:pPr>
      <w:rPr/>
    </w:lvl>
    <w:lvl w:ilvl="3">
      <w:start w:val="1"/>
      <w:numFmt w:val="decimal"/>
      <w:lvlText w:val="%4)"/>
      <w:lvlJc w:val="left"/>
      <w:pPr>
        <w:ind w:left="2880" w:hanging="360"/>
      </w:pPr>
      <w:rPr/>
    </w:lvl>
    <w:lvl w:ilvl="4">
      <w:start w:val="5"/>
      <w:numFmt w:val="bullet"/>
      <w:lvlText w:val="●"/>
      <w:lvlJc w:val="left"/>
      <w:pPr>
        <w:ind w:left="3600" w:hanging="360"/>
      </w:pPr>
      <w:rPr>
        <w:rFonts w:ascii="Noto Sans Symbols" w:cs="Noto Sans Symbols" w:eastAsia="Noto Sans Symbols" w:hAnsi="Noto Sans Symbols"/>
      </w:rPr>
    </w:lvl>
    <w:lvl w:ilvl="5">
      <w:start w:val="8"/>
      <w:numFmt w:val="decimal"/>
      <w:lvlText w:val="%6."/>
      <w:lvlJc w:val="left"/>
      <w:pPr>
        <w:ind w:left="4500" w:hanging="36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360" w:hanging="360"/>
      </w:pPr>
      <w:rPr>
        <w:b w:val="0"/>
        <w:bCs w:val="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p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0"/>
      <w:ind w:left="432" w:hanging="432"/>
      <w:jc w:val="center"/>
    </w:pPr>
    <w:rPr>
      <w:rFonts w:ascii="Arial" w:cs="Arial" w:eastAsia="Arial" w:hAnsi="Arial"/>
      <w:b w:val="1"/>
      <w:bCs w:val="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paragraph" w:styleId="Tekstpodstawowy31" w:customStyle="1">
    <w:name w:val="Tekst podstawowy 31"/>
    <w:basedOn w:val="Normalny"/>
    <w:uiPriority w:val="99"/>
    <w:rsid w:val="00751237"/>
    <w:pPr>
      <w:jc w:val="both"/>
    </w:pPr>
    <w:rPr>
      <w:b w:val="1"/>
      <w:bCs w:val="1"/>
      <w:sz w:val="28"/>
      <w:szCs w:val="28"/>
    </w:rPr>
  </w:style>
  <w:style w:type="paragraph" w:styleId="Akapitzlist">
    <w:name w:val="List Paragraph"/>
    <w:basedOn w:val="Normalny"/>
    <w:uiPriority w:val="99"/>
    <w:qFormat w:val="1"/>
    <w:rsid w:val="00751237"/>
    <w:pPr>
      <w:ind w:left="720"/>
    </w:pPr>
  </w:style>
  <w:style w:type="paragraph" w:styleId="Default" w:customStyle="1">
    <w:name w:val="Default"/>
    <w:uiPriority w:val="99"/>
    <w:qFormat w:val="1"/>
    <w:rsid w:val="00751237"/>
    <w:pPr>
      <w:autoSpaceDE w:val="0"/>
      <w:autoSpaceDN w:val="0"/>
      <w:adjustRightInd w:val="0"/>
      <w:spacing w:after="0" w:line="240" w:lineRule="auto"/>
    </w:pPr>
    <w:rPr>
      <w:rFonts w:ascii="Times New Roman" w:cs="Times New Roman" w:eastAsia="Calibri" w:hAnsi="Times New Roman"/>
      <w:color w:val="000000"/>
      <w:sz w:val="24"/>
      <w:szCs w:val="24"/>
    </w:rPr>
  </w:style>
  <w:style w:type="paragraph" w:styleId="NormalnyWeb">
    <w:name w:val="Normal (Web)"/>
    <w:basedOn w:val="Normalny"/>
    <w:uiPriority w:val="99"/>
    <w:rsid w:val="00751237"/>
    <w:pPr>
      <w:suppressAutoHyphens w:val="0"/>
      <w:spacing w:after="100" w:before="100"/>
    </w:pPr>
    <w:rPr>
      <w:sz w:val="24"/>
      <w:lang w:eastAsia="pl-PL"/>
    </w:rPr>
  </w:style>
  <w:style w:type="character" w:styleId="Odwoanieprzypisudolnego">
    <w:name w:val="footnote reference"/>
    <w:uiPriority w:val="99"/>
    <w:semiHidden w:val="1"/>
    <w:rsid w:val="00751237"/>
    <w:rPr>
      <w:rFonts w:cs="Times New Roman"/>
      <w:vertAlign w:val="superscript"/>
    </w:rPr>
  </w:style>
  <w:style w:type="paragraph" w:styleId="Tekstprzypisudolnego">
    <w:name w:val="footnote text"/>
    <w:basedOn w:val="Normalny"/>
    <w:link w:val="TekstprzypisudolnegoZnak"/>
    <w:uiPriority w:val="99"/>
    <w:semiHidden w:val="1"/>
    <w:rsid w:val="00751237"/>
  </w:style>
  <w:style w:type="character" w:styleId="TekstprzypisudolnegoZnak" w:customStyle="1">
    <w:name w:val="Tekst przypisu dolnego Znak"/>
    <w:basedOn w:val="Domylnaczcionkaakapitu"/>
    <w:link w:val="Tekstprzypisudolnego"/>
    <w:uiPriority w:val="99"/>
    <w:semiHidden w:val="1"/>
    <w:rsid w:val="00751237"/>
    <w:rPr>
      <w:rFonts w:ascii="Times New Roman" w:cs="Times New Roman" w:eastAsia="Times New Roman" w:hAnsi="Times New Roman"/>
      <w:sz w:val="20"/>
      <w:szCs w:val="20"/>
      <w:lang w:eastAsia="ar-SA"/>
    </w:rPr>
  </w:style>
  <w:style w:type="paragraph" w:styleId="Nagwek">
    <w:name w:val="header"/>
    <w:basedOn w:val="Normalny"/>
    <w:link w:val="NagwekZnak"/>
    <w:uiPriority w:val="99"/>
    <w:rsid w:val="0078084F"/>
    <w:pPr>
      <w:tabs>
        <w:tab w:val="center" w:pos="4536"/>
        <w:tab w:val="right" w:pos="9072"/>
      </w:tabs>
    </w:pPr>
  </w:style>
  <w:style w:type="character" w:styleId="NagwekZnak" w:customStyle="1">
    <w:name w:val="Nagłówek Znak"/>
    <w:basedOn w:val="Domylnaczcionkaakapitu"/>
    <w:link w:val="Nagwek"/>
    <w:uiPriority w:val="99"/>
    <w:rsid w:val="0078084F"/>
    <w:rPr>
      <w:rFonts w:ascii="Times New Roman" w:cs="Times New Roman" w:eastAsia="Times New Roman" w:hAnsi="Times New Roman"/>
      <w:sz w:val="20"/>
      <w:szCs w:val="20"/>
      <w:lang w:eastAsia="ar-SA"/>
    </w:rPr>
  </w:style>
  <w:style w:type="character" w:styleId="FontStyle94" w:customStyle="1">
    <w:name w:val="Font Style94"/>
    <w:uiPriority w:val="99"/>
    <w:rsid w:val="0078084F"/>
    <w:rPr>
      <w:rFonts w:ascii="Trebuchet MS" w:cs="Trebuchet MS" w:hAnsi="Trebuchet MS" w:hint="default"/>
      <w:sz w:val="22"/>
      <w:szCs w:val="22"/>
    </w:rPr>
  </w:style>
  <w:style w:type="character" w:styleId="Nagwek1Znak" w:customStyle="1">
    <w:name w:val="Nagłówek 1 Znak"/>
    <w:basedOn w:val="Domylnaczcionkaakapitu"/>
    <w:link w:val="Nagwek1"/>
    <w:uiPriority w:val="99"/>
    <w:rsid w:val="00E8396E"/>
    <w:rPr>
      <w:rFonts w:ascii="Arial" w:cs="Times New Roman" w:eastAsia="Times New Roman" w:hAnsi="Arial"/>
      <w:b w:val="1"/>
      <w:bCs w:val="1"/>
      <w:sz w:val="32"/>
      <w:szCs w:val="32"/>
      <w:lang w:eastAsia="ar-SA"/>
    </w:rPr>
  </w:style>
  <w:style w:type="paragraph" w:styleId="Tekstpodstawowy">
    <w:name w:val="Body Text"/>
    <w:basedOn w:val="Normalny"/>
    <w:link w:val="TekstpodstawowyZnak"/>
    <w:uiPriority w:val="99"/>
    <w:rsid w:val="00E8396E"/>
    <w:rPr>
      <w:rFonts w:ascii="Arial" w:hAnsi="Arial"/>
      <w:sz w:val="28"/>
      <w:szCs w:val="28"/>
    </w:rPr>
  </w:style>
  <w:style w:type="character" w:styleId="TekstpodstawowyZnak" w:customStyle="1">
    <w:name w:val="Tekst podstawowy Znak"/>
    <w:basedOn w:val="Domylnaczcionkaakapitu"/>
    <w:link w:val="Tekstpodstawowy"/>
    <w:uiPriority w:val="99"/>
    <w:rsid w:val="00E8396E"/>
    <w:rPr>
      <w:rFonts w:ascii="Arial" w:cs="Times New Roman" w:eastAsia="Times New Roman" w:hAnsi="Arial"/>
      <w:sz w:val="28"/>
      <w:szCs w:val="28"/>
      <w:lang w:eastAsia="ar-SA"/>
    </w:rPr>
  </w:style>
  <w:style w:type="paragraph" w:styleId="Styl" w:customStyle="1">
    <w:name w:val="Styl"/>
    <w:uiPriority w:val="99"/>
    <w:rsid w:val="000A5197"/>
    <w:pPr>
      <w:widowControl w:val="0"/>
      <w:autoSpaceDE w:val="0"/>
      <w:autoSpaceDN w:val="0"/>
      <w:adjustRightInd w:val="0"/>
      <w:spacing w:after="0" w:line="240" w:lineRule="auto"/>
    </w:pPr>
    <w:rPr>
      <w:rFonts w:ascii="Times New Roman" w:cs="Times New Roman" w:eastAsia="Times New Roman" w:hAnsi="Times New Roman"/>
      <w:sz w:val="24"/>
      <w:szCs w:val="24"/>
      <w:lang w:eastAsia="pl-PL"/>
    </w:rPr>
  </w:style>
  <w:style w:type="character" w:styleId="Hipercze">
    <w:name w:val="Hyperlink"/>
    <w:uiPriority w:val="99"/>
    <w:rsid w:val="004629B6"/>
    <w:rPr>
      <w:rFonts w:cs="Times New Roman"/>
      <w:color w:val="0000ff"/>
      <w:u w:val="single"/>
    </w:rPr>
  </w:style>
  <w:style w:type="character" w:styleId="Pogrubienie">
    <w:name w:val="Strong"/>
    <w:uiPriority w:val="99"/>
    <w:qFormat w:val="1"/>
    <w:rsid w:val="004629B6"/>
    <w:rPr>
      <w:rFonts w:cs="Times New Roman"/>
      <w:b w:val="1"/>
    </w:rPr>
  </w:style>
  <w:style w:type="paragraph" w:styleId="Tekstkomentarza">
    <w:name w:val="annotation text"/>
    <w:basedOn w:val="Normalny"/>
    <w:link w:val="TekstkomentarzaZnak"/>
    <w:uiPriority w:val="99"/>
    <w:semiHidden w:val="1"/>
    <w:rsid w:val="004629B6"/>
  </w:style>
  <w:style w:type="character" w:styleId="TekstkomentarzaZnak" w:customStyle="1">
    <w:name w:val="Tekst komentarza Znak"/>
    <w:basedOn w:val="Domylnaczcionkaakapitu"/>
    <w:link w:val="Tekstkomentarza"/>
    <w:uiPriority w:val="99"/>
    <w:semiHidden w:val="1"/>
    <w:rsid w:val="004629B6"/>
    <w:rPr>
      <w:rFonts w:ascii="Times New Roman" w:cs="Times New Roman" w:eastAsia="Times New Roman" w:hAnsi="Times New Roman"/>
      <w:sz w:val="20"/>
      <w:szCs w:val="20"/>
      <w:lang w:eastAsia="ar-SA"/>
    </w:rPr>
  </w:style>
  <w:style w:type="paragraph" w:styleId="Standard" w:customStyle="1">
    <w:name w:val="Standard"/>
    <w:link w:val="StandardZnak"/>
    <w:qFormat w:val="1"/>
    <w:rsid w:val="00501E91"/>
    <w:pPr>
      <w:suppressAutoHyphens w:val="1"/>
      <w:autoSpaceDN w:val="0"/>
      <w:spacing w:after="0" w:line="240" w:lineRule="auto"/>
    </w:pPr>
    <w:rPr>
      <w:rFonts w:ascii="Calibri" w:cs="Times New Roman" w:eastAsia="Calibri" w:hAnsi="Calibri"/>
      <w:kern w:val="3"/>
      <w:sz w:val="24"/>
      <w:szCs w:val="24"/>
      <w:lang w:bidi="hi-IN" w:eastAsia="zh-CN"/>
    </w:rPr>
  </w:style>
  <w:style w:type="character" w:styleId="StandardZnak" w:customStyle="1">
    <w:name w:val="Standard Znak"/>
    <w:link w:val="Standard"/>
    <w:rsid w:val="00501E91"/>
    <w:rPr>
      <w:rFonts w:ascii="Calibri" w:cs="Times New Roman" w:eastAsia="Calibri" w:hAnsi="Calibri"/>
      <w:kern w:val="3"/>
      <w:sz w:val="24"/>
      <w:szCs w:val="24"/>
      <w:lang w:bidi="hi-IN" w:eastAsia="zh-CN"/>
    </w:rPr>
  </w:style>
  <w:style w:type="paragraph" w:styleId="AkapitzlistTytuprocedurynormalnytekstL1NumerowanieAkapitzlist5TSZListParagraphAkapitzlistBSKolorowalistaakcent11redniasiatka1akcent21ListParagraphswtekstCWListaColorfulList-Accent11Akapitzlist4Obiekt" w:customStyle="1">
    <w:name w:val="Akapit z listą;Tytuł_procedury;normalny tekst;L1;Numerowanie;Akapit z listą5;T_SZ_List Paragraph;Akapit z listą BS;Kolorowa lista — akcent 11;Średnia siatka 1 — akcent 21;List Paragraph;sw tekst;CW_Lista;Colorful List - Accent 11;Akapit z listą4;Obiekt"/>
    <w:rsid w:val="0033214A"/>
    <w:pPr>
      <w:spacing w:after="0" w:line="240" w:lineRule="auto"/>
      <w:ind w:left="708"/>
    </w:pPr>
    <w:rPr>
      <w:rFonts w:ascii="Arial" w:cs="Arial Unicode MS" w:eastAsia="Arial Unicode MS" w:hAnsi="Arial"/>
      <w:color w:val="000000"/>
      <w:sz w:val="24"/>
      <w:szCs w:val="24"/>
      <w:lang w:eastAsia="pl-PL" w:val="en-US"/>
    </w:rPr>
  </w:style>
  <w:style w:type="numbering" w:styleId="Zaimportowanystyl39" w:customStyle="1">
    <w:name w:val="Zaimportowany styl 39"/>
    <w:rsid w:val="0033214A"/>
    <w:pPr>
      <w:numPr>
        <w:numId w:val="22"/>
      </w:numPr>
    </w:pPr>
  </w:style>
  <w:style w:type="character" w:styleId="Nierozpoznanawzmianka">
    <w:name w:val="Unresolved Mention"/>
    <w:basedOn w:val="Domylnaczcionkaakapitu"/>
    <w:uiPriority w:val="99"/>
    <w:semiHidden w:val="1"/>
    <w:unhideWhenUsed w:val="1"/>
    <w:rsid w:val="00102BA7"/>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od@adwokat-pila.com.p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BFx1Q3MtXOL0ymoGRdA1nCZymA==">CgMxLjA4AHIhMS1felZnX1I1MFh3TERwb1VIZlBRVEdUVkJjWVQwdG5L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2026-08-12T12:15:00Z</dcterms:created>
  <dc:creator>admin</dc:creator>
</cp:coreProperties>
</file>