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2B" w:rsidRDefault="003C742B" w:rsidP="003C742B">
      <w:pPr>
        <w:jc w:val="right"/>
        <w:rPr>
          <w:b/>
          <w:bCs/>
          <w:sz w:val="22"/>
          <w:szCs w:val="22"/>
          <w:lang w:eastAsia="zh-CN"/>
        </w:rPr>
      </w:pPr>
    </w:p>
    <w:p w:rsidR="003C742B" w:rsidRPr="003C742B" w:rsidRDefault="00D37CDD" w:rsidP="003C742B">
      <w:pPr>
        <w:jc w:val="right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t>EZ/177</w:t>
      </w:r>
      <w:r w:rsidR="00A219EC">
        <w:rPr>
          <w:b/>
          <w:bCs/>
          <w:sz w:val="22"/>
          <w:szCs w:val="22"/>
          <w:lang w:eastAsia="zh-CN"/>
        </w:rPr>
        <w:t>/2026/</w:t>
      </w:r>
      <w:proofErr w:type="gramStart"/>
      <w:r w:rsidR="00A219EC">
        <w:rPr>
          <w:b/>
          <w:bCs/>
          <w:sz w:val="22"/>
          <w:szCs w:val="22"/>
          <w:lang w:eastAsia="zh-CN"/>
        </w:rPr>
        <w:t xml:space="preserve">MK                                                  </w:t>
      </w:r>
      <w:proofErr w:type="gramEnd"/>
      <w:r w:rsidR="00A219EC">
        <w:rPr>
          <w:b/>
          <w:bCs/>
          <w:sz w:val="22"/>
          <w:szCs w:val="22"/>
          <w:lang w:eastAsia="zh-CN"/>
        </w:rPr>
        <w:t xml:space="preserve">                 </w:t>
      </w:r>
      <w:r>
        <w:rPr>
          <w:b/>
          <w:bCs/>
          <w:sz w:val="22"/>
          <w:szCs w:val="22"/>
          <w:lang w:eastAsia="zh-CN"/>
        </w:rPr>
        <w:t xml:space="preserve">                             </w:t>
      </w:r>
      <w:r w:rsidR="00A219EC">
        <w:rPr>
          <w:b/>
          <w:bCs/>
          <w:sz w:val="22"/>
          <w:szCs w:val="22"/>
          <w:lang w:eastAsia="zh-CN"/>
        </w:rPr>
        <w:t xml:space="preserve">     </w:t>
      </w:r>
      <w:r w:rsidR="00CA0C35">
        <w:rPr>
          <w:b/>
          <w:bCs/>
          <w:sz w:val="22"/>
          <w:szCs w:val="22"/>
          <w:lang w:eastAsia="zh-CN"/>
        </w:rPr>
        <w:t>Załącznik nr 2.4</w:t>
      </w:r>
      <w:r w:rsidR="003C742B" w:rsidRPr="003C742B">
        <w:rPr>
          <w:b/>
          <w:bCs/>
          <w:sz w:val="22"/>
          <w:szCs w:val="22"/>
          <w:lang w:eastAsia="zh-CN"/>
        </w:rPr>
        <w:t xml:space="preserve"> do SWZ</w:t>
      </w:r>
    </w:p>
    <w:p w:rsidR="003C742B" w:rsidRPr="003C742B" w:rsidRDefault="003C742B" w:rsidP="003C742B">
      <w:pPr>
        <w:jc w:val="right"/>
        <w:rPr>
          <w:b/>
          <w:bCs/>
          <w:i/>
          <w:sz w:val="22"/>
          <w:szCs w:val="22"/>
          <w:lang w:eastAsia="zh-CN"/>
        </w:rPr>
      </w:pPr>
      <w:r w:rsidRPr="003C742B">
        <w:rPr>
          <w:b/>
          <w:bCs/>
          <w:i/>
          <w:sz w:val="22"/>
          <w:szCs w:val="22"/>
          <w:lang w:eastAsia="zh-CN"/>
        </w:rPr>
        <w:t>Załącznik nr … do umowy</w:t>
      </w:r>
    </w:p>
    <w:p w:rsidR="005550DF" w:rsidRDefault="005550DF" w:rsidP="00115EFC">
      <w:pPr>
        <w:rPr>
          <w:b/>
          <w:bCs/>
          <w:sz w:val="22"/>
          <w:szCs w:val="22"/>
        </w:rPr>
      </w:pP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(wymagane minimalne parametry techniczno-funkcjonalne)</w:t>
      </w:r>
    </w:p>
    <w:p w:rsidR="005550DF" w:rsidRDefault="005550DF" w:rsidP="003C742B">
      <w:pPr>
        <w:rPr>
          <w:b/>
          <w:bCs/>
          <w:sz w:val="22"/>
          <w:szCs w:val="22"/>
          <w:lang w:eastAsia="zh-CN"/>
        </w:rPr>
      </w:pPr>
      <w:bookmarkStart w:id="0" w:name="_Hlk78802371"/>
      <w:bookmarkEnd w:id="0"/>
    </w:p>
    <w:tbl>
      <w:tblPr>
        <w:tblW w:w="9493" w:type="dxa"/>
        <w:jc w:val="center"/>
        <w:tblLayout w:type="fixed"/>
        <w:tblLook w:val="0000" w:firstRow="0" w:lastRow="0" w:firstColumn="0" w:lastColumn="0" w:noHBand="0" w:noVBand="0"/>
      </w:tblPr>
      <w:tblGrid>
        <w:gridCol w:w="697"/>
        <w:gridCol w:w="4260"/>
        <w:gridCol w:w="1555"/>
        <w:gridCol w:w="2981"/>
      </w:tblGrid>
      <w:tr w:rsidR="003C742B" w:rsidTr="000B4A3D">
        <w:trPr>
          <w:cantSplit/>
          <w:trHeight w:val="840"/>
          <w:jc w:val="center"/>
        </w:trPr>
        <w:tc>
          <w:tcPr>
            <w:tcW w:w="94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916FDA" w:rsidRPr="00D67BDB" w:rsidRDefault="003C0D27" w:rsidP="00D67BDB">
            <w:pPr>
              <w:jc w:val="center"/>
              <w:rPr>
                <w:b/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 xml:space="preserve">Pakiet </w:t>
            </w:r>
            <w:r w:rsidR="00CA0C35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 xml:space="preserve">4- </w:t>
            </w:r>
            <w:r w:rsidR="00D37CDD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Szafa lekarska na leki (1 szt.)</w:t>
            </w:r>
          </w:p>
          <w:p w:rsidR="003C742B" w:rsidRDefault="003C742B" w:rsidP="00916FDA">
            <w:pPr>
              <w:pStyle w:val="Domylnie"/>
              <w:widowControl w:val="0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E36EB3">
        <w:trPr>
          <w:cantSplit/>
          <w:trHeight w:val="663"/>
          <w:jc w:val="center"/>
        </w:trPr>
        <w:tc>
          <w:tcPr>
            <w:tcW w:w="65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916FDA">
              <w:rPr>
                <w:rFonts w:ascii="Times New Roman" w:hAnsi="Times New Roman"/>
                <w:b/>
                <w:bCs/>
                <w:color w:val="auto"/>
              </w:rPr>
              <w:t>Producent*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E36EB3">
        <w:trPr>
          <w:cantSplit/>
          <w:trHeight w:val="701"/>
          <w:jc w:val="center"/>
        </w:trPr>
        <w:tc>
          <w:tcPr>
            <w:tcW w:w="65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Nazwa-model/typ*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E36EB3">
        <w:trPr>
          <w:cantSplit/>
          <w:trHeight w:val="569"/>
          <w:jc w:val="center"/>
        </w:trPr>
        <w:tc>
          <w:tcPr>
            <w:tcW w:w="65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Kraj pochodzenia*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E36EB3">
        <w:trPr>
          <w:cantSplit/>
          <w:trHeight w:val="691"/>
          <w:jc w:val="center"/>
        </w:trPr>
        <w:tc>
          <w:tcPr>
            <w:tcW w:w="65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Ro</w:t>
            </w:r>
            <w:r w:rsidR="00D37CDD">
              <w:rPr>
                <w:b/>
                <w:bCs/>
                <w:sz w:val="22"/>
                <w:szCs w:val="22"/>
                <w:lang w:eastAsia="zh-CN"/>
              </w:rPr>
              <w:t>k produkcji nie starszy niż 2026</w:t>
            </w:r>
            <w:r w:rsidRPr="003C742B">
              <w:rPr>
                <w:b/>
                <w:bCs/>
                <w:sz w:val="22"/>
                <w:szCs w:val="22"/>
                <w:lang w:eastAsia="zh-CN"/>
              </w:rPr>
              <w:t>r.*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5550DF" w:rsidTr="00027876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Lp.</w:t>
            </w:r>
          </w:p>
        </w:tc>
        <w:tc>
          <w:tcPr>
            <w:tcW w:w="4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Minimalne parametry techniczno-funkcjonalne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Wartość wymagana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bookmarkStart w:id="1" w:name="_Hlk78802432"/>
            <w:bookmarkEnd w:id="1"/>
            <w:r w:rsidRPr="00026E01">
              <w:rPr>
                <w:rFonts w:ascii="Times New Roman" w:hAnsi="Times New Roman"/>
                <w:b/>
                <w:color w:val="auto"/>
              </w:rPr>
              <w:t>Parametry o</w:t>
            </w:r>
            <w:r>
              <w:rPr>
                <w:rFonts w:ascii="Times New Roman" w:hAnsi="Times New Roman"/>
                <w:b/>
                <w:color w:val="auto"/>
              </w:rPr>
              <w:t>ferowane- opisać, podać zakresy</w:t>
            </w:r>
          </w:p>
          <w:p w:rsidR="00CF4176" w:rsidRP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026E01">
              <w:rPr>
                <w:rFonts w:ascii="Times New Roman" w:hAnsi="Times New Roman"/>
                <w:color w:val="auto"/>
              </w:rPr>
              <w:t>(</w:t>
            </w:r>
            <w:r w:rsidRPr="00026E01">
              <w:rPr>
                <w:rFonts w:ascii="Times New Roman" w:hAnsi="Times New Roman"/>
                <w:color w:val="auto"/>
                <w:sz w:val="20"/>
              </w:rPr>
              <w:t>wskazać dokument przedmiotowy wraz z numerem strony na potwierdzenie spełnienia parametru) *</w:t>
            </w:r>
          </w:p>
        </w:tc>
      </w:tr>
      <w:tr w:rsidR="00CA0C35" w:rsidTr="00153FA7">
        <w:trPr>
          <w:cantSplit/>
          <w:trHeight w:val="281"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91AE4" w:rsidRDefault="00CA0C35" w:rsidP="00153FA7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D37CDD" w:rsidP="00153FA7">
            <w:pPr>
              <w:pStyle w:val="Domylnie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auto"/>
              </w:rPr>
              <w:t>Szafa lekarska z wbudowaną lodówką na leki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153FA7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auto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91AE4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22B12" w:rsidP="00CA0C35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</w:rPr>
              <w:t>Powłoka z melaminy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CA0C35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91AE4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22B12" w:rsidP="00122B12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auto"/>
              </w:rPr>
              <w:t>P</w:t>
            </w:r>
            <w:r w:rsidR="00153FA7">
              <w:rPr>
                <w:rFonts w:ascii="Times New Roman" w:hAnsi="Times New Roman"/>
                <w:color w:val="auto"/>
              </w:rPr>
              <w:t>ółki z drewna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CA0C35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91AE4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22B12" w:rsidP="00CA0C35">
            <w:pPr>
              <w:jc w:val="both"/>
              <w:rPr>
                <w:sz w:val="22"/>
                <w:szCs w:val="22"/>
              </w:rPr>
            </w:pPr>
            <w:r w:rsidRPr="00153FA7">
              <w:rPr>
                <w:sz w:val="22"/>
                <w:szCs w:val="22"/>
              </w:rPr>
              <w:t>Maksymalne obciążenie półek 30 kg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1275D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 xml:space="preserve">TAK 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91AE4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22B12" w:rsidP="00CA0C35">
            <w:pPr>
              <w:rPr>
                <w:sz w:val="22"/>
                <w:szCs w:val="22"/>
              </w:rPr>
            </w:pPr>
            <w:r w:rsidRPr="00153FA7">
              <w:rPr>
                <w:sz w:val="22"/>
                <w:szCs w:val="22"/>
              </w:rPr>
              <w:t>Pola na etykietki na całej długości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CA0C35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91AE4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22B12" w:rsidP="00CA0C35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153FA7">
              <w:rPr>
                <w:rFonts w:ascii="Times New Roman" w:hAnsi="Times New Roman"/>
              </w:rPr>
              <w:t>Wysuwany blat o szerokości szafy (na wysokości 92 cm</w:t>
            </w:r>
            <w:r w:rsidR="00153FA7">
              <w:rPr>
                <w:rFonts w:ascii="Times New Roman" w:hAnsi="Times New Roman"/>
              </w:rPr>
              <w:t xml:space="preserve"> +/- 5 cm</w:t>
            </w:r>
            <w:r w:rsidRPr="00153FA7">
              <w:rPr>
                <w:rFonts w:ascii="Times New Roman" w:hAnsi="Times New Roman"/>
              </w:rPr>
              <w:t>, obciążenie do 30 kg</w:t>
            </w:r>
            <w:r w:rsidR="00153FA7">
              <w:rPr>
                <w:rFonts w:ascii="Times New Roman" w:hAnsi="Times New Roman"/>
              </w:rPr>
              <w:t xml:space="preserve"> +/- 2 kg</w:t>
            </w:r>
            <w:r w:rsidRPr="00153FA7">
              <w:rPr>
                <w:rFonts w:ascii="Times New Roman" w:hAnsi="Times New Roman"/>
              </w:rPr>
              <w:t>)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1275D3" w:rsidP="001275D3">
            <w:pPr>
              <w:widowControl w:val="0"/>
              <w:jc w:val="center"/>
              <w:rPr>
                <w:sz w:val="22"/>
                <w:szCs w:val="22"/>
              </w:rPr>
            </w:pPr>
            <w:r w:rsidRPr="00153FA7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91AE4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22B12" w:rsidP="00CA0C35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153FA7">
              <w:rPr>
                <w:rFonts w:ascii="Times New Roman" w:hAnsi="Times New Roman"/>
              </w:rPr>
              <w:t>Drewniana szafka na wartościowe przedmioty (zamykana, w zestawie 2 kluczyki)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CA0C35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 xml:space="preserve">TAK, podać 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91AE4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22B12" w:rsidP="00CA0C35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153FA7">
              <w:rPr>
                <w:rFonts w:ascii="Times New Roman" w:hAnsi="Times New Roman"/>
              </w:rPr>
              <w:t>Półki łatwe do utrzymania w czystości oraz do dezynfekcji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1275D3" w:rsidP="001275D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DE4713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91AE4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22B12" w:rsidP="00CA0C35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153FA7">
              <w:rPr>
                <w:rFonts w:ascii="Times New Roman" w:hAnsi="Times New Roman"/>
              </w:rPr>
              <w:t>Zamykana na zamek obrotowy cylindryczny (2 klucze w zestawie)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1275D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53FA7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trHeight w:val="70"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E1F0F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 w:rsidRPr="004E1F0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B12" w:rsidRPr="00153FA7" w:rsidRDefault="00122B12" w:rsidP="00CA0C35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  <w:lang w:eastAsia="pl-PL"/>
              </w:rPr>
            </w:pPr>
            <w:r w:rsidRPr="00153FA7">
              <w:rPr>
                <w:rFonts w:ascii="Times New Roman" w:hAnsi="Times New Roman"/>
                <w:color w:val="auto"/>
              </w:rPr>
              <w:t>Wymiary:</w:t>
            </w:r>
            <w:r w:rsidRPr="00153FA7">
              <w:rPr>
                <w:rFonts w:ascii="Times New Roman" w:hAnsi="Times New Roman"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:rsidR="00122B12" w:rsidRPr="00153FA7" w:rsidRDefault="00122B12" w:rsidP="00122B12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auto"/>
              </w:rPr>
              <w:t>205 x 100 x 57 cm (wys. x szer. x gł.) +/- 5cm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1275D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53FA7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E1F0F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22B12" w:rsidP="00CA0C35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 w:rsidRPr="00153FA7">
              <w:rPr>
                <w:rFonts w:ascii="Times New Roman" w:hAnsi="Times New Roman"/>
                <w:color w:val="auto"/>
                <w:lang w:eastAsia="pl-PL"/>
              </w:rPr>
              <w:t>Waga 150 kg +/- 10 kg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CA0C3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53FA7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4E1F0F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A7" w:rsidRPr="00153FA7" w:rsidRDefault="00122B12" w:rsidP="00CA0C35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 w:rsidRPr="00153FA7">
              <w:rPr>
                <w:rFonts w:ascii="Times New Roman" w:hAnsi="Times New Roman"/>
                <w:color w:val="auto"/>
                <w:lang w:eastAsia="pl-PL"/>
              </w:rPr>
              <w:t>Zawartość lodówki</w:t>
            </w:r>
            <w:r w:rsidR="00153FA7" w:rsidRPr="00153FA7">
              <w:rPr>
                <w:rFonts w:ascii="Times New Roman" w:hAnsi="Times New Roman"/>
                <w:color w:val="auto"/>
                <w:lang w:eastAsia="pl-PL"/>
              </w:rPr>
              <w:t xml:space="preserve"> </w:t>
            </w:r>
            <w:r w:rsidRPr="00153FA7">
              <w:rPr>
                <w:rFonts w:ascii="Times New Roman" w:hAnsi="Times New Roman"/>
                <w:color w:val="auto"/>
                <w:lang w:eastAsia="pl-PL"/>
              </w:rPr>
              <w:t>28 litrów</w:t>
            </w:r>
            <w:r w:rsidR="00153FA7" w:rsidRPr="00153FA7">
              <w:rPr>
                <w:rFonts w:ascii="Times New Roman" w:hAnsi="Times New Roman"/>
                <w:color w:val="auto"/>
                <w:lang w:eastAsia="pl-PL"/>
              </w:rPr>
              <w:t xml:space="preserve"> +/- 3 l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1275D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auto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53FA7" w:rsidP="00CA0C35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  <w:lang w:eastAsia="pl-PL"/>
              </w:rPr>
            </w:pPr>
            <w:r w:rsidRPr="00153FA7">
              <w:rPr>
                <w:rFonts w:ascii="Times New Roman" w:hAnsi="Times New Roman"/>
              </w:rPr>
              <w:t>Zużycie energii lodówki: 0,86 kWh/24h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1275D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53FA7" w:rsidP="00CA0C35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153FA7">
              <w:rPr>
                <w:rFonts w:ascii="Times New Roman" w:hAnsi="Times New Roman"/>
              </w:rPr>
              <w:t>Zakres temperatur: + 2°C do + 8°C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1275D3" w:rsidP="001275D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53FA7" w:rsidP="00CA0C35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153FA7">
              <w:rPr>
                <w:rFonts w:ascii="Times New Roman" w:hAnsi="Times New Roman"/>
              </w:rPr>
              <w:t>Chłodzenie absorpcyjne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1275D3" w:rsidP="001275D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>TAK</w:t>
            </w:r>
            <w:r w:rsidR="00CA0C35" w:rsidRPr="00153FA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53FA7" w:rsidP="00CA0C35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153FA7">
              <w:rPr>
                <w:rFonts w:ascii="Times New Roman" w:hAnsi="Times New Roman"/>
              </w:rPr>
              <w:t>Lodówka wyposażona w 3 szuflady</w:t>
            </w:r>
            <w:r>
              <w:rPr>
                <w:rFonts w:ascii="Times New Roman" w:hAnsi="Times New Roman"/>
              </w:rPr>
              <w:t xml:space="preserve"> o głębokości 35 cm +/- 3 cm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1275D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53FA7" w:rsidP="00CA0C35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153FA7">
              <w:rPr>
                <w:rFonts w:ascii="Times New Roman" w:hAnsi="Times New Roman"/>
              </w:rPr>
              <w:t>Wnętrze lodówki z oświetleniem LED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1275D3">
            <w:pPr>
              <w:widowControl w:val="0"/>
              <w:jc w:val="center"/>
              <w:rPr>
                <w:sz w:val="22"/>
                <w:szCs w:val="22"/>
              </w:rPr>
            </w:pPr>
            <w:r w:rsidRPr="00153FA7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53FA7" w:rsidP="00CA0C35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153FA7">
              <w:rPr>
                <w:rFonts w:ascii="Times New Roman" w:hAnsi="Times New Roman"/>
              </w:rPr>
              <w:t>Lodówka z zamkiem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1275D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0C35" w:rsidTr="00153FA7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35" w:rsidRPr="00153FA7" w:rsidRDefault="00153FA7" w:rsidP="00CA0C35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153FA7">
              <w:rPr>
                <w:rFonts w:ascii="Times New Roman" w:hAnsi="Times New Roman"/>
              </w:rPr>
              <w:t>Automatyczny alarm drzwi lodówki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Pr="00153FA7" w:rsidRDefault="00CA0C35" w:rsidP="001275D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153FA7">
              <w:rPr>
                <w:rFonts w:ascii="Times New Roman" w:hAnsi="Times New Roman"/>
                <w:color w:val="000000"/>
              </w:rPr>
              <w:t>TAK, podać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  <w:p w:rsidR="00CA0C35" w:rsidRDefault="00CA0C35" w:rsidP="00CA0C35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DA26E0">
        <w:trPr>
          <w:cantSplit/>
          <w:trHeight w:val="597"/>
          <w:jc w:val="center"/>
        </w:trPr>
        <w:tc>
          <w:tcPr>
            <w:tcW w:w="94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Pozostałe warunki dla wszystkich urządzeń</w:t>
            </w:r>
          </w:p>
        </w:tc>
      </w:tr>
      <w:tr w:rsidR="00C71100" w:rsidTr="00027876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153FA7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Instrukcja obsługi w języku polskim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027876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153FA7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Karta gwarancyjna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71100" w:rsidTr="00027876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153FA7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22541">
              <w:rPr>
                <w:sz w:val="22"/>
                <w:szCs w:val="22"/>
              </w:rPr>
              <w:t>3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Szkolenie w zakresie obsługi urządzenia w siedzibie Zamawiającego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E0406" w:rsidTr="00027876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E0406" w:rsidRDefault="00CE0406" w:rsidP="00CE040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bookmarkStart w:id="2" w:name="_GoBack" w:colFirst="1" w:colLast="3"/>
            <w:r>
              <w:rPr>
                <w:sz w:val="22"/>
                <w:szCs w:val="22"/>
              </w:rPr>
              <w:t>24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06" w:rsidRPr="0092339F" w:rsidRDefault="00CE0406" w:rsidP="00CE0406">
            <w:pPr>
              <w:pStyle w:val="Standard"/>
              <w:rPr>
                <w:bCs/>
                <w:iCs/>
                <w:sz w:val="22"/>
                <w:szCs w:val="22"/>
              </w:rPr>
            </w:pPr>
            <w:r w:rsidRPr="0092339F">
              <w:rPr>
                <w:sz w:val="22"/>
                <w:szCs w:val="22"/>
              </w:rPr>
              <w:t xml:space="preserve">Przedmiot umowy jest </w:t>
            </w:r>
            <w:r w:rsidRPr="0092339F">
              <w:rPr>
                <w:b/>
                <w:bCs/>
                <w:sz w:val="22"/>
                <w:szCs w:val="22"/>
              </w:rPr>
              <w:t>wyrobem medycznym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w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rozumieniu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>
              <w:rPr>
                <w:sz w:val="22"/>
                <w:szCs w:val="22"/>
              </w:rPr>
              <w:t xml:space="preserve"> (Dz.U. 2026 </w:t>
            </w:r>
            <w:proofErr w:type="gramStart"/>
            <w:r>
              <w:rPr>
                <w:sz w:val="22"/>
                <w:szCs w:val="22"/>
              </w:rPr>
              <w:t>poz</w:t>
            </w:r>
            <w:proofErr w:type="gramEnd"/>
            <w:r>
              <w:rPr>
                <w:sz w:val="22"/>
                <w:szCs w:val="22"/>
              </w:rPr>
              <w:t>.793</w:t>
            </w:r>
            <w:r w:rsidRPr="0092339F">
              <w:rPr>
                <w:sz w:val="22"/>
                <w:szCs w:val="22"/>
              </w:rPr>
              <w:t>)</w:t>
            </w:r>
            <w:r w:rsidRPr="0092339F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:rsidR="00CE0406" w:rsidRPr="0092339F" w:rsidRDefault="00CE0406" w:rsidP="00CE0406">
            <w:pPr>
              <w:pStyle w:val="Standard"/>
              <w:rPr>
                <w:sz w:val="22"/>
                <w:szCs w:val="22"/>
              </w:rPr>
            </w:pPr>
          </w:p>
          <w:p w:rsidR="00CE0406" w:rsidRPr="00CB57D9" w:rsidRDefault="00CE0406" w:rsidP="00CE040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  <w:u w:val="single"/>
              </w:rPr>
            </w:pPr>
            <w:r w:rsidRPr="0092339F">
              <w:rPr>
                <w:rFonts w:ascii="Times New Roman" w:hAnsi="Times New Roman"/>
              </w:rPr>
              <w:t xml:space="preserve">W przypadku, gdy </w:t>
            </w:r>
            <w:r w:rsidRPr="0092339F">
              <w:rPr>
                <w:rFonts w:ascii="Times New Roman" w:hAnsi="Times New Roman"/>
                <w:b/>
                <w:bCs/>
              </w:rPr>
              <w:t>komponenty, akcesoria, elementy zestawu</w:t>
            </w:r>
            <w:r w:rsidRPr="0092339F">
              <w:rPr>
                <w:rFonts w:ascii="Times New Roman" w:hAnsi="Times New Roman"/>
                <w:b/>
              </w:rPr>
              <w:t xml:space="preserve"> lub usługi określone w treści mniejszego załącznika </w:t>
            </w:r>
            <w:r w:rsidRPr="0092339F">
              <w:rPr>
                <w:rFonts w:ascii="Times New Roman" w:hAnsi="Times New Roman"/>
              </w:rPr>
              <w:t>nie stanowią wyrobu medycznego w rozumieniu ww. ustawy, (</w:t>
            </w:r>
            <w:proofErr w:type="spellStart"/>
            <w:r w:rsidRPr="0092339F">
              <w:rPr>
                <w:rFonts w:ascii="Times New Roman" w:hAnsi="Times New Roman"/>
              </w:rPr>
              <w:t>tzw</w:t>
            </w:r>
            <w:proofErr w:type="spellEnd"/>
            <w:r w:rsidRPr="0092339F">
              <w:rPr>
                <w:rFonts w:ascii="Times New Roman" w:hAnsi="Times New Roman"/>
              </w:rPr>
              <w:t xml:space="preserve"> świadczenia kompleksowe) </w:t>
            </w:r>
            <w:r w:rsidRPr="0092339F">
              <w:rPr>
                <w:rFonts w:ascii="Times New Roman" w:hAnsi="Times New Roman"/>
                <w:b/>
                <w:bCs/>
              </w:rPr>
              <w:t>Wykonawca zobowiązany jest do przedłożenia stosownego oświadczenia</w:t>
            </w:r>
            <w:r w:rsidRPr="0092339F">
              <w:rPr>
                <w:rFonts w:ascii="Times New Roman" w:hAnsi="Times New Roman"/>
              </w:rPr>
              <w:t xml:space="preserve"> wskazując, </w:t>
            </w:r>
            <w:r w:rsidRPr="0092339F">
              <w:rPr>
                <w:rFonts w:ascii="Times New Roman" w:hAnsi="Times New Roman"/>
                <w:b/>
                <w:bCs/>
              </w:rPr>
              <w:t>które elementy nie są wyrobami medycznymi.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E0406" w:rsidRDefault="00CE0406" w:rsidP="00CE0406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E0406" w:rsidRDefault="00CE0406" w:rsidP="00CE0406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92339F">
              <w:rPr>
                <w:rFonts w:ascii="Times New Roman" w:hAnsi="Times New Roman"/>
                <w:i/>
                <w:iCs/>
                <w:color w:val="EE0000"/>
                <w:sz w:val="20"/>
                <w:lang w:eastAsia="pl-PL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  <w:bookmarkEnd w:id="2"/>
      <w:tr w:rsidR="00C71100" w:rsidTr="00027876">
        <w:trPr>
          <w:cantSplit/>
          <w:jc w:val="center"/>
        </w:trPr>
        <w:tc>
          <w:tcPr>
            <w:tcW w:w="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D22541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27876">
              <w:rPr>
                <w:sz w:val="22"/>
                <w:szCs w:val="22"/>
              </w:rPr>
              <w:t>5</w:t>
            </w:r>
          </w:p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  <w:p w:rsidR="00C71100" w:rsidRDefault="00C71100" w:rsidP="00C7110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 xml:space="preserve">Okres gwarancji minimum 24 miesiące </w:t>
            </w:r>
            <w:r>
              <w:rPr>
                <w:rFonts w:ascii="Times New Roman" w:hAnsi="Times New Roman"/>
                <w:spacing w:val="-2"/>
              </w:rPr>
              <w:t>licząc od dnia wydania Zamawiającemu towaru zgodnego z umową.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Pr="00916FDA" w:rsidRDefault="00C71100" w:rsidP="00C71100">
            <w:pPr>
              <w:jc w:val="center"/>
              <w:rPr>
                <w:b/>
                <w:bCs/>
                <w:sz w:val="22"/>
              </w:rPr>
            </w:pPr>
            <w:r w:rsidRPr="00916FDA">
              <w:rPr>
                <w:b/>
                <w:bCs/>
                <w:sz w:val="22"/>
              </w:rPr>
              <w:t xml:space="preserve">TAK 24 miesiące </w:t>
            </w:r>
            <w:r w:rsidRPr="00916FDA">
              <w:rPr>
                <w:b/>
                <w:bCs/>
                <w:sz w:val="24"/>
              </w:rPr>
              <w:t>gwarancji</w:t>
            </w:r>
          </w:p>
          <w:p w:rsidR="00C71100" w:rsidRDefault="00C71100" w:rsidP="00C71100">
            <w:pPr>
              <w:widowControl w:val="0"/>
              <w:ind w:left="5"/>
              <w:jc w:val="center"/>
              <w:rPr>
                <w:bCs/>
                <w:color w:val="FF0000"/>
                <w:sz w:val="22"/>
                <w:szCs w:val="22"/>
              </w:rPr>
            </w:pPr>
          </w:p>
          <w:p w:rsidR="00C71100" w:rsidRDefault="00C71100" w:rsidP="00C71100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 w:rsidRPr="00916FDA">
              <w:rPr>
                <w:bCs/>
                <w:color w:val="000000" w:themeColor="text1"/>
                <w:szCs w:val="22"/>
              </w:rPr>
              <w:t>Dodatkowy okres gwarancji</w:t>
            </w:r>
            <w:r w:rsidRPr="00916FDA">
              <w:rPr>
                <w:color w:val="000000" w:themeColor="text1"/>
                <w:szCs w:val="22"/>
              </w:rPr>
              <w:t xml:space="preserve"> ponad minimalny należy podać w formularzu ofertowym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71100" w:rsidRDefault="00C71100" w:rsidP="00C7110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B4A3D">
              <w:rPr>
                <w:rFonts w:ascii="Times New Roman" w:hAnsi="Times New Roman"/>
                <w:i/>
                <w:color w:val="FF0000"/>
                <w:sz w:val="20"/>
              </w:rPr>
              <w:t>Dodatkowy okres gwarancji będzie punktowany zgodnie z kryterium oceny ofert opisanym pkt.35 SWZ.</w:t>
            </w:r>
            <w:bookmarkStart w:id="3" w:name="_Hlk78802960"/>
            <w:bookmarkEnd w:id="3"/>
          </w:p>
        </w:tc>
      </w:tr>
    </w:tbl>
    <w:p w:rsidR="00CA0C35" w:rsidRDefault="00CA0C35" w:rsidP="00D67BDB">
      <w:pPr>
        <w:pStyle w:val="Lista"/>
        <w:spacing w:line="240" w:lineRule="auto"/>
        <w:ind w:left="0" w:firstLine="0"/>
        <w:jc w:val="both"/>
        <w:rPr>
          <w:rFonts w:cs="Times New Roman"/>
          <w:color w:val="auto"/>
          <w:sz w:val="22"/>
          <w:szCs w:val="22"/>
        </w:rPr>
      </w:pPr>
    </w:p>
    <w:p w:rsidR="00A67309" w:rsidRDefault="00A67309" w:rsidP="00D67BDB">
      <w:pPr>
        <w:pStyle w:val="Lista"/>
        <w:spacing w:line="240" w:lineRule="auto"/>
        <w:ind w:left="0" w:firstLine="0"/>
        <w:jc w:val="both"/>
        <w:rPr>
          <w:rFonts w:cs="Times New Roman"/>
          <w:color w:val="auto"/>
          <w:sz w:val="22"/>
          <w:szCs w:val="22"/>
        </w:rPr>
      </w:pPr>
    </w:p>
    <w:p w:rsidR="000B4A3D" w:rsidRPr="000B4A3D" w:rsidRDefault="000B4A3D" w:rsidP="000B4A3D">
      <w:pPr>
        <w:pStyle w:val="Domylnie"/>
        <w:jc w:val="both"/>
        <w:rPr>
          <w:rFonts w:ascii="Times New Roman" w:hAnsi="Times New Roman"/>
          <w:b/>
          <w:bCs/>
        </w:rPr>
      </w:pPr>
      <w:r w:rsidRPr="000B4A3D">
        <w:rPr>
          <w:rFonts w:ascii="Times New Roman" w:hAnsi="Times New Roman"/>
          <w:b/>
          <w:bCs/>
        </w:rPr>
        <w:t>Wszystkie parametry muszą być potwierdzone w dołączonych do oferty dokumentach przedmiotowych wraz z tłumaczeniem na język polski.</w:t>
      </w:r>
    </w:p>
    <w:p w:rsidR="0064572D" w:rsidRDefault="0064572D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Default="00026E01">
      <w:pPr>
        <w:pStyle w:val="Domylnie"/>
        <w:spacing w:after="0" w:line="240" w:lineRule="auto"/>
        <w:rPr>
          <w:rFonts w:ascii="Times New Roman" w:hAnsi="Times New Roman"/>
          <w:b/>
          <w:bCs/>
          <w:color w:val="auto"/>
          <w:lang w:eastAsia="zh-CN"/>
        </w:rPr>
      </w:pPr>
      <w:r>
        <w:rPr>
          <w:rFonts w:ascii="Times New Roman" w:hAnsi="Times New Roman"/>
          <w:b/>
          <w:bCs/>
          <w:color w:val="auto"/>
          <w:lang w:eastAsia="zh-CN"/>
        </w:rPr>
        <w:t>*</w:t>
      </w:r>
      <w:r w:rsidR="0034456A">
        <w:rPr>
          <w:rFonts w:ascii="Times New Roman" w:hAnsi="Times New Roman"/>
          <w:b/>
          <w:bCs/>
          <w:color w:val="auto"/>
          <w:lang w:eastAsia="zh-CN"/>
        </w:rPr>
        <w:t>Serwis gwarancyjny i pogwarancyjny prowadzi</w:t>
      </w:r>
      <w:r w:rsidR="00D67BDB">
        <w:rPr>
          <w:rFonts w:ascii="Times New Roman" w:hAnsi="Times New Roman"/>
          <w:b/>
          <w:bCs/>
          <w:color w:val="auto"/>
          <w:lang w:eastAsia="zh-CN"/>
        </w:rPr>
        <w:t xml:space="preserve"> </w:t>
      </w:r>
      <w:r w:rsidR="0034456A">
        <w:rPr>
          <w:rFonts w:ascii="Times New Roman" w:hAnsi="Times New Roman"/>
          <w:b/>
          <w:bCs/>
          <w:color w:val="auto"/>
          <w:lang w:eastAsia="zh-CN"/>
        </w:rPr>
        <w:t xml:space="preserve">……………………………………...……....... </w:t>
      </w:r>
    </w:p>
    <w:p w:rsidR="00026E01" w:rsidRDefault="00026E01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Pr="00916FDA" w:rsidRDefault="0034456A">
      <w:pPr>
        <w:pStyle w:val="Domylnie"/>
        <w:spacing w:after="0" w:line="240" w:lineRule="auto"/>
        <w:ind w:right="58"/>
        <w:jc w:val="both"/>
        <w:rPr>
          <w:rFonts w:ascii="Times New Roman" w:eastAsia="Arial Unicode MS" w:hAnsi="Times New Roman"/>
          <w:i/>
          <w:color w:val="auto"/>
        </w:rPr>
      </w:pPr>
      <w:r w:rsidRPr="00916FDA">
        <w:rPr>
          <w:rFonts w:ascii="Times New Roman" w:eastAsia="Arial Unicode MS" w:hAnsi="Times New Roman"/>
          <w:i/>
          <w:color w:val="auto"/>
        </w:rPr>
        <w:t xml:space="preserve">Parametry wymagane stanowią parametry graniczne / odcinające – nie spełnienie nawet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jednego  z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w/w parametrów spowoduje odrzucenie oferty. Brak opisu traktowany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będzie jako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brak danego parametru w oferowanej konfiguracji urządzenia.</w:t>
      </w:r>
    </w:p>
    <w:p w:rsidR="005550DF" w:rsidRPr="00916FDA" w:rsidRDefault="005550DF">
      <w:pPr>
        <w:pStyle w:val="Domylnie"/>
        <w:spacing w:after="0" w:line="240" w:lineRule="auto"/>
        <w:ind w:right="58"/>
        <w:jc w:val="both"/>
        <w:rPr>
          <w:rFonts w:ascii="Times New Roman" w:hAnsi="Times New Roman"/>
          <w:i/>
          <w:color w:val="auto"/>
        </w:rPr>
      </w:pPr>
    </w:p>
    <w:p w:rsidR="005550DF" w:rsidRDefault="0034456A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  <w:r w:rsidRPr="00916FDA">
        <w:rPr>
          <w:rFonts w:ascii="Times New Roman" w:hAnsi="Times New Roman"/>
          <w:i/>
          <w:color w:val="auto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:rsidR="00026E01" w:rsidRDefault="00026E01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</w:p>
    <w:p w:rsidR="00026E01" w:rsidRDefault="00026E01" w:rsidP="00026E01">
      <w:pPr>
        <w:pStyle w:val="Lista"/>
        <w:spacing w:line="240" w:lineRule="auto"/>
        <w:ind w:left="0" w:firstLine="0"/>
        <w:jc w:val="both"/>
        <w:rPr>
          <w:rFonts w:cs="Times New Roman"/>
          <w:bCs/>
          <w:color w:val="FF0000"/>
          <w:sz w:val="22"/>
          <w:szCs w:val="22"/>
        </w:rPr>
      </w:pPr>
      <w:r w:rsidRPr="00916FDA">
        <w:rPr>
          <w:b/>
          <w:bCs/>
          <w:color w:val="auto"/>
        </w:rPr>
        <w:t>*</w:t>
      </w:r>
      <w:r>
        <w:rPr>
          <w:b/>
          <w:bCs/>
          <w:color w:val="auto"/>
        </w:rPr>
        <w:t>uzupełnić</w:t>
      </w:r>
    </w:p>
    <w:p w:rsidR="00026E01" w:rsidRPr="00916FDA" w:rsidRDefault="00026E01">
      <w:pPr>
        <w:pStyle w:val="Domylnie"/>
        <w:spacing w:after="0" w:line="240" w:lineRule="auto"/>
        <w:jc w:val="both"/>
        <w:rPr>
          <w:rFonts w:ascii="Times New Roman" w:hAnsi="Times New Roman"/>
          <w:b/>
          <w:bCs/>
          <w:i/>
          <w:color w:val="auto"/>
          <w:lang w:eastAsia="zh-CN"/>
        </w:rPr>
      </w:pPr>
    </w:p>
    <w:sectPr w:rsidR="00026E01" w:rsidRPr="00916FDA" w:rsidSect="00D37CDD">
      <w:footerReference w:type="default" r:id="rId7"/>
      <w:pgSz w:w="11906" w:h="16838"/>
      <w:pgMar w:top="709" w:right="1134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171" w:rsidRDefault="00112171">
      <w:r>
        <w:separator/>
      </w:r>
    </w:p>
  </w:endnote>
  <w:endnote w:type="continuationSeparator" w:id="0">
    <w:p w:rsidR="00112171" w:rsidRDefault="0011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9962195"/>
      <w:docPartObj>
        <w:docPartGallery w:val="Page Numbers (Bottom of Page)"/>
        <w:docPartUnique/>
      </w:docPartObj>
    </w:sdtPr>
    <w:sdtEndPr/>
    <w:sdtContent>
      <w:p w:rsidR="00D37CDD" w:rsidRDefault="00D37CD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E0406">
          <w:rPr>
            <w:noProof/>
          </w:rPr>
          <w:t>2</w:t>
        </w:r>
        <w:r>
          <w:fldChar w:fldCharType="end"/>
        </w:r>
      </w:p>
    </w:sdtContent>
  </w:sdt>
  <w:p w:rsidR="00D37CDD" w:rsidRDefault="00D37C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171" w:rsidRDefault="00112171">
      <w:r>
        <w:separator/>
      </w:r>
    </w:p>
  </w:footnote>
  <w:footnote w:type="continuationSeparator" w:id="0">
    <w:p w:rsidR="00112171" w:rsidRDefault="00112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DF"/>
    <w:rsid w:val="000250BE"/>
    <w:rsid w:val="00026E01"/>
    <w:rsid w:val="00027876"/>
    <w:rsid w:val="0009072E"/>
    <w:rsid w:val="000B4A3D"/>
    <w:rsid w:val="00112171"/>
    <w:rsid w:val="00115EFC"/>
    <w:rsid w:val="00122B12"/>
    <w:rsid w:val="001275D3"/>
    <w:rsid w:val="00153FA7"/>
    <w:rsid w:val="00170DC9"/>
    <w:rsid w:val="00187BA1"/>
    <w:rsid w:val="00215984"/>
    <w:rsid w:val="00224673"/>
    <w:rsid w:val="00225C91"/>
    <w:rsid w:val="00230613"/>
    <w:rsid w:val="00241893"/>
    <w:rsid w:val="00266374"/>
    <w:rsid w:val="002A384D"/>
    <w:rsid w:val="002C7E55"/>
    <w:rsid w:val="002E376F"/>
    <w:rsid w:val="0034456A"/>
    <w:rsid w:val="0036018D"/>
    <w:rsid w:val="00360CD7"/>
    <w:rsid w:val="0037443A"/>
    <w:rsid w:val="003C0D27"/>
    <w:rsid w:val="003C742B"/>
    <w:rsid w:val="00437503"/>
    <w:rsid w:val="0048185C"/>
    <w:rsid w:val="00493636"/>
    <w:rsid w:val="004C66CA"/>
    <w:rsid w:val="004D427D"/>
    <w:rsid w:val="00502142"/>
    <w:rsid w:val="005550DF"/>
    <w:rsid w:val="00562910"/>
    <w:rsid w:val="005A70A7"/>
    <w:rsid w:val="005D2662"/>
    <w:rsid w:val="0062723B"/>
    <w:rsid w:val="0064572D"/>
    <w:rsid w:val="006702B7"/>
    <w:rsid w:val="006A1225"/>
    <w:rsid w:val="006E768A"/>
    <w:rsid w:val="00794E1C"/>
    <w:rsid w:val="007A4009"/>
    <w:rsid w:val="007D7DAB"/>
    <w:rsid w:val="007E6941"/>
    <w:rsid w:val="007E6B03"/>
    <w:rsid w:val="007F7FA9"/>
    <w:rsid w:val="0084507E"/>
    <w:rsid w:val="00872C3A"/>
    <w:rsid w:val="008732BC"/>
    <w:rsid w:val="008C3D95"/>
    <w:rsid w:val="0091307D"/>
    <w:rsid w:val="00916FDA"/>
    <w:rsid w:val="009A1B7F"/>
    <w:rsid w:val="00A219EC"/>
    <w:rsid w:val="00A67309"/>
    <w:rsid w:val="00AA79AD"/>
    <w:rsid w:val="00AE5E1B"/>
    <w:rsid w:val="00BB4E6F"/>
    <w:rsid w:val="00C12EA8"/>
    <w:rsid w:val="00C46ECD"/>
    <w:rsid w:val="00C476A9"/>
    <w:rsid w:val="00C71100"/>
    <w:rsid w:val="00C93CE7"/>
    <w:rsid w:val="00CA0C35"/>
    <w:rsid w:val="00CA12CB"/>
    <w:rsid w:val="00CB57D9"/>
    <w:rsid w:val="00CE0406"/>
    <w:rsid w:val="00CF4176"/>
    <w:rsid w:val="00D00668"/>
    <w:rsid w:val="00D22541"/>
    <w:rsid w:val="00D37CDD"/>
    <w:rsid w:val="00D44CC9"/>
    <w:rsid w:val="00D67BDB"/>
    <w:rsid w:val="00D80414"/>
    <w:rsid w:val="00DA26E0"/>
    <w:rsid w:val="00DA6728"/>
    <w:rsid w:val="00DC7516"/>
    <w:rsid w:val="00DE4713"/>
    <w:rsid w:val="00E1712B"/>
    <w:rsid w:val="00E36EB3"/>
    <w:rsid w:val="00E663D4"/>
    <w:rsid w:val="00E7354D"/>
    <w:rsid w:val="00E81420"/>
    <w:rsid w:val="00ED269E"/>
    <w:rsid w:val="00ED403D"/>
    <w:rsid w:val="00EF2F3F"/>
    <w:rsid w:val="00F10FF4"/>
    <w:rsid w:val="00F35205"/>
    <w:rsid w:val="00F77D0E"/>
    <w:rsid w:val="00FC10DA"/>
    <w:rsid w:val="00FE5216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C7641-9343-426C-9407-88575803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BE7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47007"/>
    <w:pPr>
      <w:keepNext/>
      <w:suppressAutoHyphens w:val="0"/>
      <w:textAlignment w:val="auto"/>
      <w:outlineLvl w:val="2"/>
    </w:pPr>
    <w:rPr>
      <w:b/>
      <w:bCs/>
      <w:color w:val="000000"/>
      <w:sz w:val="24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67B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ne">
    <w:name w:val="None"/>
    <w:qFormat/>
    <w:rsid w:val="00756A76"/>
  </w:style>
  <w:style w:type="character" w:customStyle="1" w:styleId="n67256colon">
    <w:name w:val="n67256colon"/>
    <w:basedOn w:val="Domylnaczcionkaakapitu"/>
    <w:qFormat/>
    <w:rsid w:val="00400327"/>
  </w:style>
  <w:style w:type="character" w:customStyle="1" w:styleId="Domylnaczcionkaakapitu1">
    <w:name w:val="Domyślna czcionka akapitu1"/>
    <w:qFormat/>
    <w:rsid w:val="00400327"/>
  </w:style>
  <w:style w:type="character" w:customStyle="1" w:styleId="Tekstpodstawowy2Znak">
    <w:name w:val="Tekst podstawowy 2 Znak"/>
    <w:basedOn w:val="Domylnaczcionkaakapitu"/>
    <w:link w:val="Tekstpodstawowy2"/>
    <w:qFormat/>
    <w:rsid w:val="007470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47007"/>
    <w:rPr>
      <w:rFonts w:ascii="Times New Roman" w:eastAsia="Times New Roman" w:hAnsi="Times New Roman" w:cs="Times New Roman"/>
      <w:b/>
      <w:bCs/>
      <w:color w:val="000000"/>
      <w:sz w:val="24"/>
      <w:szCs w:val="12"/>
      <w:lang w:eastAsia="pl-PL"/>
    </w:rPr>
  </w:style>
  <w:style w:type="character" w:customStyle="1" w:styleId="FontStyle58">
    <w:name w:val="Font Style58"/>
    <w:basedOn w:val="Domylnaczcionkaakapitu"/>
    <w:qFormat/>
    <w:rsid w:val="00C84146"/>
    <w:rPr>
      <w:rFonts w:ascii="Times New Roman" w:hAnsi="Times New Roman" w:cs="Times New Roman"/>
      <w:sz w:val="16"/>
      <w:szCs w:val="16"/>
    </w:rPr>
  </w:style>
  <w:style w:type="character" w:customStyle="1" w:styleId="FontStyle57">
    <w:name w:val="Font Style57"/>
    <w:basedOn w:val="Domylnaczcionkaakapitu"/>
    <w:qFormat/>
    <w:rsid w:val="00C84146"/>
    <w:rPr>
      <w:rFonts w:ascii="Times New Roman" w:hAnsi="Times New Roman" w:cs="Times New Roman"/>
      <w:b/>
      <w:bCs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C178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nhideWhenUsed/>
    <w:rsid w:val="00E67BE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67BE7"/>
    <w:pPr>
      <w:widowControl w:val="0"/>
      <w:suppressAutoHyphens w:val="0"/>
      <w:jc w:val="both"/>
      <w:textAlignment w:val="auto"/>
    </w:pPr>
    <w:rPr>
      <w:sz w:val="24"/>
    </w:rPr>
  </w:style>
  <w:style w:type="paragraph" w:styleId="Lista">
    <w:name w:val="List"/>
    <w:basedOn w:val="Domylnie"/>
    <w:rsid w:val="00C84146"/>
    <w:pPr>
      <w:spacing w:after="0" w:line="100" w:lineRule="atLeast"/>
      <w:ind w:left="283" w:hanging="283"/>
    </w:pPr>
    <w:rPr>
      <w:rFonts w:ascii="Times New Roman" w:hAnsi="Times New Roman" w:cs="Mangal"/>
      <w:sz w:val="24"/>
      <w:szCs w:val="24"/>
      <w:lang w:val="cs-CZ"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7BE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AE5FF7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400327"/>
    <w:pPr>
      <w:suppressLineNumbers/>
      <w:textAlignment w:val="auto"/>
    </w:pPr>
    <w:rPr>
      <w:rFonts w:eastAsia="Calibri"/>
      <w:sz w:val="24"/>
      <w:szCs w:val="24"/>
      <w:lang w:eastAsia="ar-SA"/>
    </w:rPr>
  </w:style>
  <w:style w:type="paragraph" w:customStyle="1" w:styleId="Default">
    <w:name w:val="Default"/>
    <w:qFormat/>
    <w:rsid w:val="00400327"/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747007"/>
    <w:pPr>
      <w:spacing w:after="120" w:line="480" w:lineRule="auto"/>
    </w:pPr>
  </w:style>
  <w:style w:type="paragraph" w:styleId="NormalnyWeb">
    <w:name w:val="Normal (Web)"/>
    <w:basedOn w:val="Normalny"/>
    <w:qFormat/>
    <w:rsid w:val="00747007"/>
    <w:pPr>
      <w:widowControl w:val="0"/>
      <w:spacing w:before="280" w:after="280"/>
      <w:textAlignment w:val="auto"/>
    </w:pPr>
    <w:rPr>
      <w:rFonts w:eastAsia="Lucida Sans Unicode"/>
      <w:sz w:val="24"/>
      <w:szCs w:val="24"/>
    </w:rPr>
  </w:style>
  <w:style w:type="paragraph" w:customStyle="1" w:styleId="Normalny1">
    <w:name w:val="Normalny1"/>
    <w:qFormat/>
    <w:rsid w:val="00747007"/>
    <w:pPr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Domylnie">
    <w:name w:val="Domyślnie"/>
    <w:qFormat/>
    <w:rsid w:val="00C84146"/>
    <w:pPr>
      <w:tabs>
        <w:tab w:val="left" w:pos="708"/>
      </w:tabs>
      <w:spacing w:after="160" w:line="252" w:lineRule="auto"/>
    </w:pPr>
    <w:rPr>
      <w:rFonts w:ascii="Calibri" w:eastAsia="Times New Roman" w:hAnsi="Calibri" w:cs="Times New Roman"/>
      <w:color w:val="00000A"/>
    </w:rPr>
  </w:style>
  <w:style w:type="paragraph" w:customStyle="1" w:styleId="Tekstkomentarza1">
    <w:name w:val="Tekst komentarza1"/>
    <w:basedOn w:val="Domylnie"/>
    <w:qFormat/>
    <w:rsid w:val="00C84146"/>
    <w:pPr>
      <w:spacing w:after="0" w:line="100" w:lineRule="atLeast"/>
    </w:pPr>
    <w:rPr>
      <w:rFonts w:ascii="Times New Roman" w:hAnsi="Times New Roman"/>
      <w:sz w:val="20"/>
      <w:szCs w:val="20"/>
      <w:lang w:eastAsia="ar-SA"/>
    </w:rPr>
  </w:style>
  <w:style w:type="paragraph" w:customStyle="1" w:styleId="Style17">
    <w:name w:val="Style17"/>
    <w:basedOn w:val="Domylnie"/>
    <w:qFormat/>
    <w:rsid w:val="00C84146"/>
    <w:pPr>
      <w:widowControl w:val="0"/>
      <w:spacing w:after="0" w:line="211" w:lineRule="exact"/>
    </w:pPr>
    <w:rPr>
      <w:rFonts w:ascii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Domylnie"/>
    <w:qFormat/>
    <w:rsid w:val="00C84146"/>
    <w:pPr>
      <w:widowControl w:val="0"/>
      <w:spacing w:after="0" w:line="208" w:lineRule="exact"/>
      <w:jc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Style37">
    <w:name w:val="Style37"/>
    <w:basedOn w:val="Domylnie"/>
    <w:qFormat/>
    <w:rsid w:val="00C84146"/>
    <w:pPr>
      <w:widowControl w:val="0"/>
      <w:spacing w:after="0" w:line="100" w:lineRule="atLeast"/>
    </w:pPr>
    <w:rPr>
      <w:rFonts w:ascii="Times New Roman" w:hAnsi="Times New Roman"/>
      <w:sz w:val="24"/>
      <w:szCs w:val="24"/>
      <w:lang w:eastAsia="pl-PL"/>
    </w:rPr>
  </w:style>
  <w:style w:type="paragraph" w:customStyle="1" w:styleId="Tekstdymka1">
    <w:name w:val="Tekst dymka1"/>
    <w:basedOn w:val="Normalny1"/>
    <w:qFormat/>
    <w:rsid w:val="00757DCF"/>
    <w:pPr>
      <w:spacing w:line="240" w:lineRule="auto"/>
      <w:textAlignment w:val="baseline"/>
    </w:pPr>
    <w:rPr>
      <w:rFonts w:ascii="Segoe UI" w:eastAsia="SimSun" w:hAnsi="Segoe UI" w:cs="Mangal"/>
      <w:sz w:val="18"/>
      <w:szCs w:val="16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178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A0C35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CA0C35"/>
    <w:pPr>
      <w:widowControl w:val="0"/>
      <w:spacing w:before="280" w:after="280" w:line="100" w:lineRule="atLeast"/>
      <w:textAlignment w:val="auto"/>
    </w:pPr>
    <w:rPr>
      <w:rFonts w:eastAsia="Lucida Sans Unicode"/>
      <w:kern w:val="2"/>
      <w:sz w:val="24"/>
      <w:szCs w:val="24"/>
      <w:lang w:eastAsia="ar-SA"/>
    </w:rPr>
  </w:style>
  <w:style w:type="paragraph" w:customStyle="1" w:styleId="Standard">
    <w:name w:val="Standard"/>
    <w:rsid w:val="00CE0406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7026D-D7F9-470F-B9D5-711A11B5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dc:description/>
  <cp:lastModifiedBy>RIwan</cp:lastModifiedBy>
  <cp:revision>55</cp:revision>
  <cp:lastPrinted>2026-08-10T09:50:00Z</cp:lastPrinted>
  <dcterms:created xsi:type="dcterms:W3CDTF">2025-12-03T13:31:00Z</dcterms:created>
  <dcterms:modified xsi:type="dcterms:W3CDTF">2026-08-13T08:15:00Z</dcterms:modified>
  <dc:language>pl-PL</dc:language>
</cp:coreProperties>
</file>