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88D24" w14:textId="180B0498" w:rsidR="00232956" w:rsidRPr="0057095C" w:rsidRDefault="00C51CEC" w:rsidP="00232956">
      <w:pPr>
        <w:jc w:val="right"/>
        <w:rPr>
          <w:rFonts w:ascii="Verdana" w:hAnsi="Verdana" w:cs="Calibri"/>
          <w:b/>
          <w:bCs/>
          <w:sz w:val="16"/>
          <w:szCs w:val="16"/>
        </w:rPr>
      </w:pPr>
      <w:r w:rsidRPr="0057095C">
        <w:rPr>
          <w:rFonts w:ascii="Verdana" w:hAnsi="Verdana" w:cs="Calibri"/>
          <w:b/>
          <w:bCs/>
          <w:sz w:val="16"/>
          <w:szCs w:val="16"/>
        </w:rPr>
        <w:t xml:space="preserve">Załącznik nr </w:t>
      </w:r>
      <w:r w:rsidR="0016639F" w:rsidRPr="0057095C">
        <w:rPr>
          <w:rFonts w:ascii="Verdana" w:hAnsi="Verdana" w:cs="Calibri"/>
          <w:b/>
          <w:bCs/>
          <w:sz w:val="16"/>
          <w:szCs w:val="16"/>
        </w:rPr>
        <w:t>4</w:t>
      </w:r>
      <w:r w:rsidR="00CC100B" w:rsidRPr="0057095C">
        <w:rPr>
          <w:rFonts w:ascii="Verdana" w:hAnsi="Verdana" w:cs="Calibri"/>
          <w:b/>
          <w:bCs/>
          <w:sz w:val="16"/>
          <w:szCs w:val="16"/>
        </w:rPr>
        <w:t xml:space="preserve"> do SWZ</w:t>
      </w:r>
    </w:p>
    <w:p w14:paraId="1E7B70F4" w14:textId="2FF0CA98" w:rsidR="00CC100B" w:rsidRPr="006164E9" w:rsidRDefault="00A652CB" w:rsidP="00A652CB">
      <w:pPr>
        <w:rPr>
          <w:rFonts w:ascii="Verdana" w:hAnsi="Verdana"/>
          <w:sz w:val="16"/>
          <w:szCs w:val="16"/>
        </w:rPr>
      </w:pPr>
      <w:r w:rsidRPr="006164E9">
        <w:rPr>
          <w:rFonts w:ascii="Verdana" w:hAnsi="Verdana"/>
          <w:sz w:val="16"/>
          <w:szCs w:val="16"/>
        </w:rPr>
        <w:t>PZOL.ZP.262</w:t>
      </w:r>
      <w:r w:rsidR="006D4A40" w:rsidRPr="006164E9">
        <w:rPr>
          <w:rFonts w:ascii="Verdana" w:hAnsi="Verdana"/>
          <w:sz w:val="16"/>
          <w:szCs w:val="16"/>
        </w:rPr>
        <w:t>a</w:t>
      </w:r>
      <w:r w:rsidR="006164E9" w:rsidRPr="006164E9">
        <w:rPr>
          <w:rFonts w:ascii="Verdana" w:hAnsi="Verdana"/>
          <w:sz w:val="16"/>
          <w:szCs w:val="16"/>
        </w:rPr>
        <w:t>.11.</w:t>
      </w:r>
      <w:r w:rsidRPr="006164E9">
        <w:rPr>
          <w:rFonts w:ascii="Verdana" w:hAnsi="Verdana"/>
          <w:sz w:val="16"/>
          <w:szCs w:val="16"/>
        </w:rPr>
        <w:t>202</w:t>
      </w:r>
      <w:r w:rsidR="009C5249" w:rsidRPr="006164E9">
        <w:rPr>
          <w:rFonts w:ascii="Verdana" w:hAnsi="Verdana"/>
          <w:sz w:val="16"/>
          <w:szCs w:val="16"/>
        </w:rPr>
        <w:t>6</w:t>
      </w:r>
    </w:p>
    <w:p w14:paraId="03839D46" w14:textId="77777777" w:rsidR="00BD4EF7" w:rsidRPr="00BD4EF7" w:rsidRDefault="00BD4EF7" w:rsidP="00A652CB">
      <w:pPr>
        <w:rPr>
          <w:rFonts w:ascii="Verdana" w:hAnsi="Verdana" w:cs="Calibri"/>
          <w:b/>
          <w:bCs/>
          <w:sz w:val="16"/>
          <w:szCs w:val="16"/>
        </w:rPr>
      </w:pPr>
    </w:p>
    <w:p w14:paraId="5FB4DAE7" w14:textId="77777777" w:rsidR="00A757C0" w:rsidRPr="00A757C0" w:rsidRDefault="00A757C0" w:rsidP="00A757C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Podmiot udostępniający zasoby:</w:t>
      </w:r>
    </w:p>
    <w:p w14:paraId="383EBEBD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5A2824F0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511DE194" w14:textId="77777777" w:rsidR="00A757C0" w:rsidRPr="00A757C0" w:rsidRDefault="00A757C0" w:rsidP="00A757C0">
      <w:pPr>
        <w:widowControl/>
        <w:suppressAutoHyphens w:val="0"/>
        <w:spacing w:after="200" w:line="276" w:lineRule="auto"/>
        <w:ind w:right="5953"/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</w:pPr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CEiDG</w:t>
      </w:r>
      <w:proofErr w:type="spellEnd"/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)</w:t>
      </w:r>
    </w:p>
    <w:p w14:paraId="0263D52B" w14:textId="77777777" w:rsidR="00A757C0" w:rsidRPr="00A757C0" w:rsidRDefault="00A757C0" w:rsidP="00A757C0">
      <w:pPr>
        <w:widowControl/>
        <w:suppressAutoHyphens w:val="0"/>
        <w:spacing w:before="240" w:line="276" w:lineRule="auto"/>
        <w:rPr>
          <w:rFonts w:asciiTheme="minorHAnsi" w:eastAsiaTheme="minorHAnsi" w:hAnsiTheme="minorHAnsi" w:cstheme="minorHAnsi"/>
          <w:kern w:val="0"/>
          <w:sz w:val="20"/>
          <w:szCs w:val="20"/>
          <w:u w:val="single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u w:val="single"/>
          <w:lang w:eastAsia="en-US"/>
        </w:rPr>
        <w:t>reprezentowany przez:</w:t>
      </w:r>
    </w:p>
    <w:p w14:paraId="4AF58366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47BEC369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7C5B7E70" w14:textId="77777777" w:rsidR="00A757C0" w:rsidRPr="00A757C0" w:rsidRDefault="00A757C0" w:rsidP="00A757C0">
      <w:pPr>
        <w:widowControl/>
        <w:suppressAutoHyphens w:val="0"/>
        <w:spacing w:line="276" w:lineRule="auto"/>
        <w:ind w:left="-426" w:right="5953"/>
        <w:jc w:val="center"/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</w:pPr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(imię, nazwisko, stanowisko/podstawa</w:t>
      </w:r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br/>
        <w:t>do reprezentacji)</w:t>
      </w:r>
    </w:p>
    <w:p w14:paraId="230BCB39" w14:textId="77777777" w:rsidR="00CC100B" w:rsidRPr="00BD4EF7" w:rsidRDefault="00CC100B" w:rsidP="00232956">
      <w:pPr>
        <w:rPr>
          <w:rFonts w:ascii="Verdana" w:hAnsi="Verdana" w:cs="Calibri"/>
          <w:sz w:val="16"/>
          <w:szCs w:val="16"/>
        </w:rPr>
      </w:pPr>
    </w:p>
    <w:p w14:paraId="167FFCE3" w14:textId="2A1226F2" w:rsidR="00F3427A" w:rsidRPr="00BD4EF7" w:rsidRDefault="00F3427A" w:rsidP="00232956">
      <w:pPr>
        <w:rPr>
          <w:rFonts w:ascii="Verdana" w:hAnsi="Verdana" w:cs="Calibri"/>
          <w:sz w:val="16"/>
          <w:szCs w:val="16"/>
        </w:rPr>
      </w:pPr>
    </w:p>
    <w:p w14:paraId="16356237" w14:textId="50A6D010" w:rsidR="00232956" w:rsidRPr="00BD4EF7" w:rsidRDefault="00A20C66" w:rsidP="00A20C66">
      <w:pPr>
        <w:jc w:val="center"/>
        <w:rPr>
          <w:rFonts w:ascii="Verdana" w:hAnsi="Verdana" w:cs="Calibri"/>
          <w:b/>
          <w:bCs/>
          <w:sz w:val="16"/>
          <w:szCs w:val="16"/>
          <w:u w:val="single"/>
        </w:rPr>
      </w:pPr>
      <w:r w:rsidRPr="00BD4EF7">
        <w:rPr>
          <w:rFonts w:ascii="Verdana" w:hAnsi="Verdana" w:cs="Calibri"/>
          <w:b/>
          <w:bCs/>
          <w:sz w:val="16"/>
          <w:szCs w:val="16"/>
          <w:u w:val="single"/>
        </w:rPr>
        <w:t>OŚWIADCZENIE PODMIOTU UDOSTĘPNIAJĄCEGO ZASOBY</w:t>
      </w:r>
    </w:p>
    <w:p w14:paraId="5286255B" w14:textId="77777777" w:rsidR="00A20C66" w:rsidRPr="00BD4EF7" w:rsidRDefault="00A20C66" w:rsidP="00232956">
      <w:pPr>
        <w:rPr>
          <w:rFonts w:ascii="Verdana" w:hAnsi="Verdana" w:cs="Calibri"/>
          <w:sz w:val="16"/>
          <w:szCs w:val="16"/>
        </w:rPr>
      </w:pPr>
    </w:p>
    <w:p w14:paraId="56EAD450" w14:textId="7BC8C778" w:rsidR="00A757C0" w:rsidRDefault="00A757C0" w:rsidP="00232956">
      <w:pPr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 xml:space="preserve">uwzględniające przesłanki wykluczenia z art. 7 ust. 1 ustawy o szczególnych rozwiązaniach w zakresie przeciwdziałania wspieraniu agresji na </w:t>
      </w:r>
      <w:r w:rsidR="007115C6">
        <w:rPr>
          <w:rFonts w:ascii="Verdana" w:hAnsi="Verdana" w:cs="Calibri"/>
          <w:b/>
          <w:sz w:val="16"/>
          <w:szCs w:val="16"/>
        </w:rPr>
        <w:t>U</w:t>
      </w:r>
      <w:r>
        <w:rPr>
          <w:rFonts w:ascii="Verdana" w:hAnsi="Verdana" w:cs="Calibri"/>
          <w:b/>
          <w:sz w:val="16"/>
          <w:szCs w:val="16"/>
        </w:rPr>
        <w:t>krainę oraz służących ochronie bezpieczeństwa narodowego</w:t>
      </w:r>
    </w:p>
    <w:p w14:paraId="1905A4B6" w14:textId="4BD574B3" w:rsidR="00232956" w:rsidRPr="00BD4EF7" w:rsidRDefault="00232956" w:rsidP="00232956">
      <w:pPr>
        <w:jc w:val="center"/>
        <w:rPr>
          <w:rFonts w:ascii="Verdana" w:hAnsi="Verdana" w:cs="Calibri"/>
          <w:b/>
          <w:sz w:val="16"/>
          <w:szCs w:val="16"/>
        </w:rPr>
      </w:pPr>
      <w:r w:rsidRPr="00BD4EF7">
        <w:rPr>
          <w:rFonts w:ascii="Verdana" w:hAnsi="Verdana" w:cs="Calibri"/>
          <w:b/>
          <w:sz w:val="16"/>
          <w:szCs w:val="16"/>
        </w:rPr>
        <w:t xml:space="preserve">składane na podstawie art. </w:t>
      </w:r>
      <w:r w:rsidR="00DB2BD9" w:rsidRPr="00BD4EF7">
        <w:rPr>
          <w:rFonts w:ascii="Verdana" w:hAnsi="Verdana" w:cs="Calibri"/>
          <w:b/>
          <w:sz w:val="16"/>
          <w:szCs w:val="16"/>
        </w:rPr>
        <w:t>1</w:t>
      </w:r>
      <w:r w:rsidRPr="00BD4EF7">
        <w:rPr>
          <w:rFonts w:ascii="Verdana" w:hAnsi="Verdana" w:cs="Calibri"/>
          <w:b/>
          <w:sz w:val="16"/>
          <w:szCs w:val="16"/>
        </w:rPr>
        <w:t xml:space="preserve">25 ust. 1 ustawy z dnia </w:t>
      </w:r>
      <w:r w:rsidR="00DB2BD9" w:rsidRPr="00BD4EF7">
        <w:rPr>
          <w:rFonts w:ascii="Verdana" w:hAnsi="Verdana" w:cs="Calibri"/>
          <w:b/>
          <w:sz w:val="16"/>
          <w:szCs w:val="16"/>
        </w:rPr>
        <w:t>11 września 2019</w:t>
      </w:r>
      <w:r w:rsidRPr="00BD4EF7">
        <w:rPr>
          <w:rFonts w:ascii="Verdana" w:hAnsi="Verdana" w:cs="Calibri"/>
          <w:b/>
          <w:sz w:val="16"/>
          <w:szCs w:val="16"/>
        </w:rPr>
        <w:t xml:space="preserve"> r.</w:t>
      </w:r>
    </w:p>
    <w:p w14:paraId="088C8D99" w14:textId="77777777" w:rsidR="00232956" w:rsidRPr="00BD4EF7" w:rsidRDefault="00232956" w:rsidP="00232956">
      <w:pPr>
        <w:spacing w:after="80"/>
        <w:jc w:val="center"/>
        <w:rPr>
          <w:rFonts w:ascii="Verdana" w:hAnsi="Verdana" w:cs="Calibri"/>
          <w:b/>
          <w:sz w:val="16"/>
          <w:szCs w:val="16"/>
        </w:rPr>
      </w:pPr>
      <w:r w:rsidRPr="00BD4EF7">
        <w:rPr>
          <w:rFonts w:ascii="Verdana" w:hAnsi="Verdana" w:cs="Calibri"/>
          <w:b/>
          <w:sz w:val="16"/>
          <w:szCs w:val="16"/>
        </w:rPr>
        <w:t xml:space="preserve">Prawo zamówień publicznych (dalej jako ustawa </w:t>
      </w:r>
      <w:proofErr w:type="spellStart"/>
      <w:r w:rsidRPr="00BD4EF7">
        <w:rPr>
          <w:rFonts w:ascii="Verdana" w:hAnsi="Verdana" w:cs="Calibri"/>
          <w:b/>
          <w:sz w:val="16"/>
          <w:szCs w:val="16"/>
        </w:rPr>
        <w:t>Pzp</w:t>
      </w:r>
      <w:proofErr w:type="spellEnd"/>
      <w:r w:rsidRPr="00BD4EF7">
        <w:rPr>
          <w:rFonts w:ascii="Verdana" w:hAnsi="Verdana" w:cs="Calibri"/>
          <w:b/>
          <w:sz w:val="16"/>
          <w:szCs w:val="16"/>
        </w:rPr>
        <w:t>)</w:t>
      </w:r>
    </w:p>
    <w:p w14:paraId="1320D1E5" w14:textId="77777777" w:rsidR="00232956" w:rsidRPr="00BD4EF7" w:rsidRDefault="00232956" w:rsidP="00232956">
      <w:pPr>
        <w:rPr>
          <w:rFonts w:ascii="Verdana" w:hAnsi="Verdana" w:cs="Calibri"/>
          <w:sz w:val="16"/>
          <w:szCs w:val="16"/>
        </w:rPr>
      </w:pPr>
    </w:p>
    <w:p w14:paraId="6D20F137" w14:textId="4307A4BA" w:rsidR="00232956" w:rsidRPr="003C1A93" w:rsidRDefault="00232956" w:rsidP="00BD4EF7">
      <w:pPr>
        <w:suppressAutoHyphens w:val="0"/>
        <w:spacing w:after="120"/>
        <w:jc w:val="both"/>
        <w:rPr>
          <w:rFonts w:ascii="Verdana" w:hAnsi="Verdana"/>
          <w:b/>
          <w:sz w:val="16"/>
          <w:szCs w:val="16"/>
          <w:lang w:eastAsia="pl-PL"/>
        </w:rPr>
      </w:pPr>
      <w:r w:rsidRPr="00BD4EF7">
        <w:rPr>
          <w:rFonts w:ascii="Verdana" w:hAnsi="Verdana" w:cs="Calibri"/>
          <w:sz w:val="16"/>
          <w:szCs w:val="16"/>
        </w:rPr>
        <w:t xml:space="preserve">Przystępując do postępowania o udzielenie zamówienia publicznego na realizację </w:t>
      </w:r>
      <w:r w:rsidR="00A825B8">
        <w:rPr>
          <w:rFonts w:ascii="Verdana" w:hAnsi="Verdana" w:cs="Calibri"/>
          <w:sz w:val="16"/>
          <w:szCs w:val="16"/>
        </w:rPr>
        <w:t>rob</w:t>
      </w:r>
      <w:r w:rsidR="002709A0">
        <w:rPr>
          <w:rFonts w:ascii="Verdana" w:hAnsi="Verdana" w:cs="Calibri"/>
          <w:sz w:val="16"/>
          <w:szCs w:val="16"/>
        </w:rPr>
        <w:t>ót</w:t>
      </w:r>
      <w:r w:rsidR="00A825B8">
        <w:rPr>
          <w:rFonts w:ascii="Verdana" w:hAnsi="Verdana" w:cs="Calibri"/>
          <w:sz w:val="16"/>
          <w:szCs w:val="16"/>
        </w:rPr>
        <w:t xml:space="preserve"> budowlan</w:t>
      </w:r>
      <w:r w:rsidR="002709A0">
        <w:rPr>
          <w:rFonts w:ascii="Verdana" w:hAnsi="Verdana" w:cs="Calibri"/>
          <w:sz w:val="16"/>
          <w:szCs w:val="16"/>
        </w:rPr>
        <w:t>ych</w:t>
      </w:r>
      <w:r w:rsidR="00A825B8">
        <w:rPr>
          <w:rFonts w:ascii="Verdana" w:hAnsi="Verdana" w:cs="Calibri"/>
          <w:sz w:val="16"/>
          <w:szCs w:val="16"/>
        </w:rPr>
        <w:t xml:space="preserve"> pn.</w:t>
      </w:r>
      <w:r w:rsidR="002709A0">
        <w:rPr>
          <w:rFonts w:ascii="Verdana" w:hAnsi="Verdana" w:cs="Calibri"/>
          <w:sz w:val="16"/>
          <w:szCs w:val="16"/>
        </w:rPr>
        <w:t>:</w:t>
      </w:r>
      <w:r w:rsidR="00A825B8" w:rsidRPr="00BD4EF7">
        <w:rPr>
          <w:rFonts w:ascii="Verdana" w:hAnsi="Verdana" w:cs="Calibri"/>
          <w:sz w:val="16"/>
          <w:szCs w:val="16"/>
        </w:rPr>
        <w:t xml:space="preserve"> </w:t>
      </w:r>
      <w:r w:rsidR="00A825B8" w:rsidRPr="002709A0">
        <w:rPr>
          <w:rFonts w:ascii="Verdana" w:hAnsi="Verdana" w:cs="Calibri"/>
          <w:b/>
          <w:bCs/>
          <w:sz w:val="16"/>
          <w:szCs w:val="16"/>
        </w:rPr>
        <w:t>„</w:t>
      </w:r>
      <w:r w:rsidR="002709A0" w:rsidRPr="002709A0">
        <w:rPr>
          <w:rFonts w:ascii="Verdana" w:hAnsi="Verdana"/>
          <w:b/>
          <w:bCs/>
          <w:iCs/>
          <w:sz w:val="16"/>
          <w:szCs w:val="16"/>
        </w:rPr>
        <w:t>Modernizacja pionów wodno-kanalizacyjnych w budynku administracji” (zadanie 1) oraz „Remont pionów wodno-kanalizacyjnych w budynku administracji w części psychologów i pracowników medycznych” (zadanie 2)</w:t>
      </w:r>
      <w:r w:rsidR="00D0314A" w:rsidRPr="00BD4EF7">
        <w:rPr>
          <w:rFonts w:ascii="Verdana" w:hAnsi="Verdana" w:cs="Calibri"/>
          <w:sz w:val="16"/>
          <w:szCs w:val="16"/>
        </w:rPr>
        <w:t xml:space="preserve">, </w:t>
      </w:r>
      <w:r w:rsidRPr="00BD4EF7">
        <w:rPr>
          <w:rFonts w:ascii="Verdana" w:hAnsi="Verdana" w:cs="Calibri"/>
          <w:sz w:val="16"/>
          <w:szCs w:val="16"/>
        </w:rPr>
        <w:t xml:space="preserve">prowadzonego przez </w:t>
      </w:r>
      <w:r w:rsidR="00A652CB" w:rsidRPr="00BD4EF7">
        <w:rPr>
          <w:rFonts w:ascii="Verdana" w:hAnsi="Verdana" w:cs="Calibri"/>
          <w:sz w:val="16"/>
          <w:szCs w:val="16"/>
        </w:rPr>
        <w:t>Powiatowe Zakłady Opiekuńczo-Lecznicze w Grojcu</w:t>
      </w:r>
      <w:r w:rsidR="009D1D1E" w:rsidRPr="00BD4EF7">
        <w:rPr>
          <w:rFonts w:ascii="Verdana" w:hAnsi="Verdana" w:cs="Calibri"/>
          <w:sz w:val="16"/>
          <w:szCs w:val="16"/>
        </w:rPr>
        <w:t>,</w:t>
      </w:r>
      <w:r w:rsidRPr="00BD4EF7">
        <w:rPr>
          <w:rFonts w:ascii="Verdana" w:hAnsi="Verdana" w:cs="Calibri"/>
          <w:sz w:val="16"/>
          <w:szCs w:val="16"/>
        </w:rPr>
        <w:t xml:space="preserve"> na dzień składania ofert:</w:t>
      </w:r>
    </w:p>
    <w:p w14:paraId="4259BADB" w14:textId="77777777" w:rsidR="00F565EF" w:rsidRDefault="00F565EF" w:rsidP="00BD4EF7">
      <w:pPr>
        <w:suppressAutoHyphens w:val="0"/>
        <w:spacing w:after="120"/>
        <w:jc w:val="both"/>
        <w:rPr>
          <w:rFonts w:ascii="Verdana" w:hAnsi="Verdana" w:cs="Calibri"/>
          <w:sz w:val="16"/>
          <w:szCs w:val="16"/>
        </w:rPr>
      </w:pPr>
    </w:p>
    <w:p w14:paraId="2D23B2EA" w14:textId="06819EE2" w:rsidR="0077741B" w:rsidRPr="0077741B" w:rsidRDefault="0077741B" w:rsidP="0077741B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bookmarkStart w:id="0" w:name="_Hlk168568877"/>
      <w:r w:rsidRPr="0077741B">
        <w:rPr>
          <w:rFonts w:ascii="Verdana" w:hAnsi="Verdana" w:cs="Segoe UI"/>
          <w:b/>
          <w:sz w:val="16"/>
          <w:szCs w:val="16"/>
          <w:lang w:eastAsia="pl-PL"/>
        </w:rPr>
        <w:t xml:space="preserve">W przedmiotowym postępowaniu Zamawiający zgodnie z art. 108 ust. 1, art. 109 ust. 1 pkt 1 i 4 ustawy PZP oraz </w:t>
      </w:r>
      <w:bookmarkStart w:id="1" w:name="_Hlk102130802"/>
      <w:r w:rsidRPr="0077741B">
        <w:rPr>
          <w:rFonts w:ascii="Verdana" w:hAnsi="Verdana" w:cs="Segoe UI"/>
          <w:b/>
          <w:sz w:val="16"/>
          <w:szCs w:val="16"/>
          <w:lang w:eastAsia="pl-PL"/>
        </w:rPr>
        <w:t xml:space="preserve">art. 7 ust. 1 ustawy z dnia 13 kwietnia 2022 r. o szczególnych rozwiązaniach w zakresie przeciwdziałania wspieraniu agresji na Ukrainę oraz służących ochronie bezpieczeństwa narodowego </w:t>
      </w:r>
      <w:bookmarkEnd w:id="1"/>
      <w:r w:rsidRPr="0077741B">
        <w:rPr>
          <w:rFonts w:ascii="Verdana" w:hAnsi="Verdana" w:cs="Segoe UI"/>
          <w:b/>
          <w:sz w:val="16"/>
          <w:szCs w:val="16"/>
          <w:lang w:eastAsia="pl-PL"/>
        </w:rPr>
        <w:t>wykluczy wykonawcę:</w:t>
      </w:r>
    </w:p>
    <w:p w14:paraId="4D938051" w14:textId="77777777" w:rsidR="0077741B" w:rsidRPr="00196DD3" w:rsidRDefault="0077741B" w:rsidP="0077741B">
      <w:pPr>
        <w:pStyle w:val="Akapitzlist"/>
        <w:numPr>
          <w:ilvl w:val="0"/>
          <w:numId w:val="12"/>
        </w:numPr>
        <w:spacing w:line="360" w:lineRule="auto"/>
        <w:contextualSpacing/>
        <w:jc w:val="both"/>
        <w:rPr>
          <w:rFonts w:ascii="Verdana" w:eastAsia="MS Mincho" w:hAnsi="Verdana"/>
          <w:sz w:val="16"/>
          <w:szCs w:val="16"/>
          <w:lang w:eastAsia="pl-PL"/>
        </w:rPr>
      </w:pPr>
      <w:bookmarkStart w:id="2" w:name="_Hlk505080221"/>
      <w:r w:rsidRPr="00196DD3">
        <w:rPr>
          <w:rFonts w:ascii="Verdana" w:hAnsi="Verdana"/>
          <w:sz w:val="16"/>
          <w:szCs w:val="16"/>
        </w:rPr>
        <w:t xml:space="preserve">Będącego osobą fizyczną, którego prawomocnie skazano za przestępstwo: </w:t>
      </w:r>
    </w:p>
    <w:p w14:paraId="2EAE7DF1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77224A35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b) handlu ludźmi, o którym mowa w art. 189a Kodeksu karnego, </w:t>
      </w:r>
    </w:p>
    <w:p w14:paraId="7985D447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c) o którym mowa w art. 228–230a, art. 250a Kodeksu karnego</w:t>
      </w:r>
      <w:r>
        <w:rPr>
          <w:rFonts w:ascii="Verdana" w:hAnsi="Verdana"/>
          <w:sz w:val="16"/>
          <w:szCs w:val="16"/>
        </w:rPr>
        <w:t>,</w:t>
      </w:r>
      <w:r w:rsidRPr="00196DD3">
        <w:rPr>
          <w:rFonts w:ascii="Verdana" w:hAnsi="Verdana"/>
          <w:sz w:val="16"/>
          <w:szCs w:val="16"/>
        </w:rPr>
        <w:t xml:space="preserve"> w art. 46</w:t>
      </w:r>
      <w:r>
        <w:rPr>
          <w:rFonts w:ascii="Verdana" w:hAnsi="Verdana"/>
          <w:sz w:val="16"/>
          <w:szCs w:val="16"/>
        </w:rPr>
        <w:t>-48</w:t>
      </w:r>
      <w:r w:rsidRPr="00196DD3">
        <w:rPr>
          <w:rFonts w:ascii="Verdana" w:hAnsi="Verdana"/>
          <w:sz w:val="16"/>
          <w:szCs w:val="16"/>
        </w:rPr>
        <w:t xml:space="preserve"> ustawy z dnia 25 czerwca 2010 r. o sporcie</w:t>
      </w:r>
      <w:r>
        <w:rPr>
          <w:rFonts w:ascii="Verdana" w:hAnsi="Verdana"/>
          <w:sz w:val="16"/>
          <w:szCs w:val="16"/>
        </w:rPr>
        <w:t xml:space="preserve"> lub w art. 54 ust. 1-4 ustawy z dnia 12 maja 2011 r. o refundacji leków, środków spożywczych specjalnego przeznaczenia żywieniowego oraz wyrobów medycznych,</w:t>
      </w:r>
      <w:r w:rsidRPr="00196DD3">
        <w:rPr>
          <w:rFonts w:ascii="Verdana" w:hAnsi="Verdana"/>
          <w:sz w:val="16"/>
          <w:szCs w:val="16"/>
        </w:rPr>
        <w:t xml:space="preserve"> </w:t>
      </w:r>
    </w:p>
    <w:p w14:paraId="1E2D9FE8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575C4159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e) o charakterze terrorystycznym, o którym mowa w art. 115 § 20 Kodeksu karnego, lub mające na celu popełnienie tego przestępstwa, </w:t>
      </w:r>
    </w:p>
    <w:p w14:paraId="0943EAC5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f) powierzenia wykonywania pracy małoletniemu cudzoziemcowi, o którym mowa w art. 9 ust. 2 ustawy z dnia 15 czerwca 2012 r. o skutkach powierzania wykonywania pracy cudzoziemcom przebywającym wbrew przepisom na terytorium Rzeczypospolitej Polskiej, </w:t>
      </w:r>
    </w:p>
    <w:p w14:paraId="0D924F93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4103833C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h) o którym mowa w art. 9 ust. 1 i 3 lub art. 10 ustawy z dnia 15 czerwca 2012 r. o skutkach powierzania wykonywania pracy cudzoziemcom przebywającym wbrew przepisom na terytorium Rzeczypospolitej </w:t>
      </w:r>
      <w:r w:rsidRPr="00196DD3">
        <w:rPr>
          <w:rFonts w:ascii="Verdana" w:hAnsi="Verdana"/>
          <w:sz w:val="16"/>
          <w:szCs w:val="16"/>
        </w:rPr>
        <w:lastRenderedPageBreak/>
        <w:t xml:space="preserve">Polskiej </w:t>
      </w:r>
    </w:p>
    <w:p w14:paraId="3ECE5D8D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– lub za odpowiedni czyn zabroniony określony w przepisach prawa obcego; </w:t>
      </w:r>
    </w:p>
    <w:p w14:paraId="0DE7D260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1); </w:t>
      </w:r>
    </w:p>
    <w:p w14:paraId="117E72C9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3) wobec którego wydano prawomocny wyrok sądu lub ostateczną decyzję administracyjną o zaleganiu z</w:t>
      </w:r>
      <w:r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 xml:space="preserve">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3B064E8E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4) wobec którego prawomocnie orzeczono zakaz ubiegania się o zamówienia publiczne; </w:t>
      </w:r>
    </w:p>
    <w:p w14:paraId="7C0066A3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5) jeżeli zamawiający może stwierdzić, na podstawie wiarygodnych przesłanek, że wykonawca zawarł z innymi wykonawcami porozumienie mające na celu zakłócenie konkurencji, w szczególności jeżeli należąc do tej samej grupy kapitałowej w rozumieniu ustawy z dnia 16 lutego 2007 r. o ochronie konkurencji i konsumentów, złożyli odrębne oferty, oferty częściowe lub wnioski o dopuszczenie do udziału w postępowaniu, chyba że wykażą, że przygotowali te oferty lub wnioski niezależnie od siebie; </w:t>
      </w:r>
    </w:p>
    <w:p w14:paraId="366E7F3D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6) jeżeli, w przypadkach, o których mowa w art. 85 ust. 1 ustawy </w:t>
      </w:r>
      <w:proofErr w:type="spellStart"/>
      <w:r w:rsidRPr="00196DD3">
        <w:rPr>
          <w:rFonts w:ascii="Verdana" w:hAnsi="Verdana"/>
          <w:sz w:val="16"/>
          <w:szCs w:val="16"/>
        </w:rPr>
        <w:t>Pzp</w:t>
      </w:r>
      <w:proofErr w:type="spellEnd"/>
      <w:r w:rsidRPr="00196DD3">
        <w:rPr>
          <w:rFonts w:ascii="Verdana" w:hAnsi="Verdana"/>
          <w:sz w:val="16"/>
          <w:szCs w:val="16"/>
        </w:rPr>
        <w:t>, doszło do zakłócenia konkurencji wynikającego z wcześniejszego zaangażowania tego wykonawcy lub podmiotu, który należy z wykonawcą do tej samej grupy kapitałowej w rozumieniu ustawy z dnia 16 lutego 2007 r. o ochronie konkurencji i</w:t>
      </w:r>
      <w:r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konsumentów, chyba że spowodowane tym zakłócenie konkurencji może być wyeliminowane w inny sposób niż przez wykluczenie wykonawcy z udziału w postępowaniu o udzielenie zamówienia;</w:t>
      </w:r>
    </w:p>
    <w:p w14:paraId="48142319" w14:textId="77777777" w:rsidR="0077741B" w:rsidRPr="00A2271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A22713">
        <w:rPr>
          <w:rFonts w:ascii="Verdana" w:hAnsi="Verdana"/>
          <w:bCs/>
          <w:iCs/>
          <w:sz w:val="16"/>
          <w:szCs w:val="16"/>
        </w:rPr>
        <w:t xml:space="preserve">7) </w:t>
      </w:r>
      <w:r w:rsidRPr="00BC1971">
        <w:rPr>
          <w:rFonts w:ascii="Verdana" w:hAnsi="Verdana"/>
          <w:bCs/>
          <w:iCs/>
          <w:sz w:val="16"/>
          <w:szCs w:val="16"/>
        </w:rPr>
        <w:t xml:space="preserve">Oprócz </w:t>
      </w:r>
      <w:bookmarkStart w:id="3" w:name="_Hlk505080258"/>
      <w:r w:rsidRPr="00BC1971">
        <w:rPr>
          <w:rFonts w:ascii="Verdana" w:hAnsi="Verdana"/>
          <w:bCs/>
          <w:iCs/>
          <w:sz w:val="16"/>
          <w:szCs w:val="16"/>
        </w:rPr>
        <w:t xml:space="preserve">wykluczenia, o którym mowa w art. 108 ust. 1 pkt 3 ustawy </w:t>
      </w:r>
      <w:proofErr w:type="spellStart"/>
      <w:r w:rsidRPr="00BC1971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BC1971">
        <w:rPr>
          <w:rFonts w:ascii="Verdana" w:hAnsi="Verdana"/>
          <w:bCs/>
          <w:iCs/>
          <w:sz w:val="16"/>
          <w:szCs w:val="16"/>
        </w:rPr>
        <w:t xml:space="preserve"> , Zamawiający</w:t>
      </w:r>
      <w:r w:rsidRPr="00A22713">
        <w:rPr>
          <w:rFonts w:ascii="Verdana" w:hAnsi="Verdana"/>
          <w:bCs/>
          <w:iCs/>
          <w:sz w:val="16"/>
          <w:szCs w:val="16"/>
        </w:rPr>
        <w:t xml:space="preserve"> na podstawie  art. 109 ust.1 pkt.1 ustawy </w:t>
      </w:r>
      <w:proofErr w:type="spellStart"/>
      <w:r w:rsidRPr="00A2271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A22713">
        <w:rPr>
          <w:rFonts w:ascii="Verdana" w:hAnsi="Verdana"/>
          <w:bCs/>
          <w:iCs/>
          <w:sz w:val="16"/>
          <w:szCs w:val="16"/>
        </w:rPr>
        <w:t xml:space="preserve">, przewiduje wykluczenie Wykonawcy, </w:t>
      </w:r>
      <w:bookmarkEnd w:id="3"/>
      <w:r w:rsidRPr="00A22713">
        <w:rPr>
          <w:rFonts w:ascii="Verdana" w:hAnsi="Verdana"/>
          <w:sz w:val="16"/>
          <w:szCs w:val="16"/>
        </w:rPr>
        <w:t>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 odsetkami lub grzywnami lub zawarł wiążące porozumienie w sprawie spłaty tych należności;</w:t>
      </w:r>
      <w:r w:rsidRPr="00A22713">
        <w:rPr>
          <w:rFonts w:ascii="Verdana" w:hAnsi="Verdana"/>
          <w:bCs/>
          <w:iCs/>
          <w:sz w:val="16"/>
          <w:szCs w:val="16"/>
        </w:rPr>
        <w:t xml:space="preserve"> </w:t>
      </w:r>
    </w:p>
    <w:p w14:paraId="47934B0D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bCs/>
          <w:iCs/>
          <w:sz w:val="16"/>
          <w:szCs w:val="16"/>
        </w:rPr>
        <w:t xml:space="preserve">8) Na podstawie art. 109 ust. 1 pkt 4 Ustawy </w:t>
      </w:r>
      <w:proofErr w:type="spellStart"/>
      <w:r w:rsidRPr="00196DD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196DD3">
        <w:rPr>
          <w:rFonts w:ascii="Verdana" w:hAnsi="Verdana"/>
          <w:bCs/>
          <w:iCs/>
          <w:sz w:val="16"/>
          <w:szCs w:val="16"/>
        </w:rPr>
        <w:t xml:space="preserve"> Zamawiający wykluczy wykonawcę, </w:t>
      </w:r>
      <w:bookmarkEnd w:id="2"/>
      <w:r w:rsidRPr="00196DD3">
        <w:rPr>
          <w:rFonts w:ascii="Verdana" w:hAnsi="Verdana"/>
          <w:sz w:val="16"/>
          <w:szCs w:val="16"/>
        </w:rPr>
        <w:t>w stosunku do którego otwarto likwidację, ogłoszono upadłość, którego aktywami zarządza likwidator lub sąd, zawarł układ z wierzycielami, którego działalność gospodarcza jest zawieszona albo znajduje się on w innej tego rodzaju sytuacji wynikającej z podobnej procedury przewidzianej w przepisach miejsca wszczęcia tej procedury;</w:t>
      </w:r>
    </w:p>
    <w:p w14:paraId="78B30ACF" w14:textId="6FB01E08" w:rsidR="0077741B" w:rsidRPr="00E44D1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bookmarkStart w:id="4" w:name="_Hlk102131256"/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9) wymienionego w wykazach określonych w rozporządzeniu 765/2006 i rozporządzeniu 269/2014 albo wpisanego na listę na podstawie decyzji w sprawie wpisu na listę rozstrzygającej o zastosowaniu środka, o którym mowa w art. 1 pkt 3 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07B2A648" w14:textId="49AC1D93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10) którego beneficjentem rzeczywistym w rozumieniu ustawy z dnia 1 marca 2018 r. o przeciwdziałaniu praniu pieniędzy oraz finansowaniu terroryzmu (Dz. U. z 202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644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 xml:space="preserve"> z </w:t>
      </w:r>
      <w:proofErr w:type="spellStart"/>
      <w:r>
        <w:rPr>
          <w:rFonts w:ascii="Verdana" w:hAnsi="Verdana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Verdana" w:hAnsi="Verdana" w:cs="Arial"/>
          <w:color w:val="222222"/>
          <w:sz w:val="16"/>
          <w:szCs w:val="16"/>
          <w:lang w:eastAsia="pl-PL"/>
        </w:rPr>
        <w:t>. zm.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6BA1CE07" w14:textId="2C79F7E2" w:rsidR="0077741B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11) którego jednostką dominującą w rozumieniu art. 3 ust. 1 pkt 37 ustawy z dnia 29 września 1994 r. o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 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rachunkowości (</w:t>
      </w:r>
      <w:proofErr w:type="spellStart"/>
      <w:r w:rsidR="00EB386C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EB386C">
        <w:rPr>
          <w:rFonts w:ascii="Verdana" w:hAnsi="Verdana" w:cs="Arial"/>
          <w:color w:val="222222"/>
          <w:sz w:val="16"/>
          <w:szCs w:val="16"/>
          <w:lang w:eastAsia="pl-PL"/>
        </w:rPr>
        <w:t>. Dz. U. z 2026 r. poz. 522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), jest podmiot wymieniony w wykazach określonych 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lastRenderedPageBreak/>
        <w:t>w</w:t>
      </w:r>
      <w:r w:rsidR="00EB386C">
        <w:rPr>
          <w:rFonts w:ascii="Verdana" w:hAnsi="Verdana" w:cs="Arial"/>
          <w:color w:val="222222"/>
          <w:sz w:val="16"/>
          <w:szCs w:val="16"/>
          <w:lang w:eastAsia="pl-PL"/>
        </w:rPr>
        <w:t> 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>).</w:t>
      </w:r>
    </w:p>
    <w:bookmarkEnd w:id="4"/>
    <w:p w14:paraId="3E6CB405" w14:textId="77777777" w:rsidR="0077741B" w:rsidRPr="0077741B" w:rsidRDefault="0077741B" w:rsidP="0077741B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</w:p>
    <w:p w14:paraId="2ECCAD58" w14:textId="3413DAAD" w:rsidR="00F565EF" w:rsidRPr="00F565EF" w:rsidRDefault="00F565EF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 w:rsidRPr="00F565EF">
        <w:rPr>
          <w:rFonts w:ascii="Verdana" w:hAnsi="Verdana"/>
          <w:b/>
          <w:bCs/>
          <w:sz w:val="16"/>
          <w:szCs w:val="16"/>
        </w:rPr>
        <w:t xml:space="preserve">Oświadczenie </w:t>
      </w:r>
      <w:bookmarkEnd w:id="0"/>
      <w:r>
        <w:rPr>
          <w:rFonts w:ascii="Verdana" w:hAnsi="Verdana"/>
          <w:b/>
          <w:bCs/>
          <w:sz w:val="16"/>
          <w:szCs w:val="16"/>
        </w:rPr>
        <w:t>dotyczące podstaw wykluczenia:</w:t>
      </w:r>
    </w:p>
    <w:p w14:paraId="53ECFE3A" w14:textId="7AA84423" w:rsidR="0077741B" w:rsidRPr="0077741B" w:rsidRDefault="0077741B" w:rsidP="0077741B">
      <w:pPr>
        <w:widowControl/>
        <w:numPr>
          <w:ilvl w:val="0"/>
          <w:numId w:val="9"/>
        </w:numPr>
        <w:spacing w:line="360" w:lineRule="auto"/>
        <w:contextualSpacing/>
        <w:jc w:val="both"/>
        <w:rPr>
          <w:rFonts w:ascii="Verdana" w:hAnsi="Verdana" w:cs="Calibri"/>
          <w:color w:val="000000"/>
          <w:kern w:val="0"/>
          <w:sz w:val="16"/>
          <w:szCs w:val="16"/>
        </w:rPr>
      </w:pPr>
      <w:r w:rsidRPr="0077741B">
        <w:rPr>
          <w:rFonts w:ascii="Verdana" w:hAnsi="Verdana" w:cs="Calibri"/>
          <w:color w:val="000000"/>
          <w:kern w:val="0"/>
          <w:sz w:val="16"/>
          <w:szCs w:val="16"/>
        </w:rPr>
        <w:t>Oświadczam, że nie podlegam wykluczeniu z postępowania oraz nie zachodzą w stosunku do mnie przesłanki wykluczenia z postępowania na podstawie przesłanek wskazanych przez Zamawiającego w punkcie I.</w:t>
      </w:r>
    </w:p>
    <w:p w14:paraId="12E3164D" w14:textId="348282AD" w:rsidR="00A757C0" w:rsidRPr="00F565EF" w:rsidRDefault="00A757C0" w:rsidP="00A757C0">
      <w:pPr>
        <w:widowControl/>
        <w:numPr>
          <w:ilvl w:val="0"/>
          <w:numId w:val="9"/>
        </w:numPr>
        <w:spacing w:line="360" w:lineRule="auto"/>
        <w:contextualSpacing/>
        <w:jc w:val="both"/>
        <w:rPr>
          <w:rFonts w:ascii="Verdana" w:hAnsi="Verdana" w:cs="Calibri"/>
          <w:color w:val="000000"/>
          <w:kern w:val="0"/>
          <w:sz w:val="16"/>
          <w:szCs w:val="16"/>
        </w:rPr>
      </w:pPr>
      <w:r w:rsidRPr="00A757C0">
        <w:rPr>
          <w:rFonts w:ascii="Verdana" w:hAnsi="Verdana" w:cs="Calibri"/>
          <w:color w:val="000000"/>
          <w:kern w:val="0"/>
          <w:sz w:val="16"/>
          <w:szCs w:val="16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="00EB386C">
        <w:rPr>
          <w:rFonts w:ascii="Verdana" w:hAnsi="Verdana" w:cs="Calibri"/>
          <w:color w:val="000000"/>
          <w:kern w:val="0"/>
          <w:sz w:val="16"/>
          <w:szCs w:val="16"/>
        </w:rPr>
        <w:t>(</w:t>
      </w:r>
      <w:proofErr w:type="spellStart"/>
      <w:r w:rsidR="00EB386C" w:rsidRP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EB386C" w:rsidRP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EB386C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EB386C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EB386C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="00EB386C" w:rsidRPr="00A757C0" w:rsidDel="00EB386C">
        <w:rPr>
          <w:rFonts w:ascii="Verdana" w:hAnsi="Verdana" w:cs="Calibri"/>
          <w:color w:val="000000"/>
          <w:kern w:val="0"/>
          <w:sz w:val="16"/>
          <w:szCs w:val="16"/>
        </w:rPr>
        <w:t xml:space="preserve"> </w:t>
      </w:r>
      <w:r w:rsidRPr="00A757C0">
        <w:rPr>
          <w:rFonts w:ascii="Verdana" w:hAnsi="Verdana" w:cs="Calibri"/>
          <w:color w:val="000000"/>
          <w:kern w:val="0"/>
          <w:sz w:val="16"/>
          <w:szCs w:val="16"/>
        </w:rPr>
        <w:t>)</w:t>
      </w:r>
      <w:r w:rsidRPr="00A757C0">
        <w:rPr>
          <w:rFonts w:ascii="Verdana" w:hAnsi="Verdana" w:cs="Calibri"/>
          <w:color w:val="000000"/>
          <w:kern w:val="0"/>
          <w:sz w:val="16"/>
          <w:szCs w:val="16"/>
          <w:vertAlign w:val="superscript"/>
        </w:rPr>
        <w:footnoteReference w:id="1"/>
      </w:r>
      <w:r w:rsidRPr="00A757C0">
        <w:rPr>
          <w:rFonts w:ascii="Verdana" w:hAnsi="Verdana" w:cs="Calibri"/>
          <w:color w:val="000000"/>
          <w:kern w:val="0"/>
          <w:sz w:val="16"/>
          <w:szCs w:val="16"/>
        </w:rPr>
        <w:t>.</w:t>
      </w:r>
      <w:r w:rsidRPr="00A757C0">
        <w:rPr>
          <w:rFonts w:eastAsia="Calibri"/>
          <w:kern w:val="0"/>
          <w:lang w:eastAsia="pl-PL"/>
        </w:rPr>
        <w:t xml:space="preserve"> </w:t>
      </w:r>
    </w:p>
    <w:p w14:paraId="1937AC79" w14:textId="77777777" w:rsidR="00F565EF" w:rsidRDefault="00F565EF" w:rsidP="00F565EF">
      <w:pPr>
        <w:widowControl/>
        <w:spacing w:line="360" w:lineRule="auto"/>
        <w:contextualSpacing/>
        <w:jc w:val="both"/>
        <w:rPr>
          <w:rFonts w:eastAsia="Calibri"/>
          <w:kern w:val="0"/>
          <w:lang w:eastAsia="pl-PL"/>
        </w:rPr>
      </w:pPr>
    </w:p>
    <w:p w14:paraId="363699EA" w14:textId="6BCE5670" w:rsidR="00F565EF" w:rsidRPr="00F565EF" w:rsidRDefault="00F565EF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 w:rsidRPr="00F565EF">
        <w:rPr>
          <w:rFonts w:ascii="Verdana" w:hAnsi="Verdana"/>
          <w:b/>
          <w:bCs/>
          <w:sz w:val="16"/>
          <w:szCs w:val="16"/>
        </w:rPr>
        <w:t xml:space="preserve">Oświadczenie </w:t>
      </w:r>
      <w:r>
        <w:rPr>
          <w:rFonts w:ascii="Verdana" w:hAnsi="Verdana"/>
          <w:b/>
          <w:bCs/>
          <w:sz w:val="16"/>
          <w:szCs w:val="16"/>
        </w:rPr>
        <w:t>dotyczące warunków udziału w postępowaniu:</w:t>
      </w:r>
    </w:p>
    <w:p w14:paraId="36F2A2E8" w14:textId="70A31AE5" w:rsidR="00F565EF" w:rsidRPr="00F565EF" w:rsidRDefault="00F565EF" w:rsidP="00F565EF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F565EF">
        <w:rPr>
          <w:rFonts w:ascii="Verdana" w:hAnsi="Verdana"/>
          <w:sz w:val="16"/>
          <w:szCs w:val="16"/>
        </w:rPr>
        <w:t>Oświadczam, że spełniam warunki udziału w postępowaniu w zakresie wskazanym w zobowiązaniu do oddania do dyspozycji wykonawcy niezbędnych zasobów na potrzeby realizacji zamówienia.</w:t>
      </w:r>
    </w:p>
    <w:p w14:paraId="5304D9E7" w14:textId="5C9E0E87" w:rsidR="00F565EF" w:rsidRPr="002E2CCC" w:rsidRDefault="00F565EF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Zobowiązanie podmiotu udostępniającego zasoby:</w:t>
      </w:r>
    </w:p>
    <w:p w14:paraId="31200869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Zobowiązuje się do oddania do dyspozycji wykonawcy pod nazwą: </w:t>
      </w:r>
    </w:p>
    <w:p w14:paraId="34EF7957" w14:textId="051FB6DF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0EC63C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następujących zasobów: </w:t>
      </w:r>
    </w:p>
    <w:p w14:paraId="6BD7DE82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…………………………………………………………………………………………………………….………………..……………...……………………………</w:t>
      </w:r>
    </w:p>
    <w:p w14:paraId="538024F3" w14:textId="1CD218A1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niezbędnych do wykonania zamówienia publicznego na </w:t>
      </w:r>
      <w:r>
        <w:rPr>
          <w:rFonts w:ascii="Verdana" w:hAnsi="Verdana"/>
          <w:sz w:val="16"/>
          <w:szCs w:val="16"/>
        </w:rPr>
        <w:t xml:space="preserve">realizację </w:t>
      </w:r>
      <w:r w:rsidR="00A825B8" w:rsidRPr="00A825B8">
        <w:rPr>
          <w:rFonts w:ascii="Verdana" w:hAnsi="Verdana"/>
          <w:sz w:val="16"/>
          <w:szCs w:val="16"/>
        </w:rPr>
        <w:t>rob</w:t>
      </w:r>
      <w:r w:rsidR="002709A0">
        <w:rPr>
          <w:rFonts w:ascii="Verdana" w:hAnsi="Verdana"/>
          <w:sz w:val="16"/>
          <w:szCs w:val="16"/>
        </w:rPr>
        <w:t>ót</w:t>
      </w:r>
      <w:r w:rsidR="00A825B8" w:rsidRPr="00A825B8">
        <w:rPr>
          <w:rFonts w:ascii="Verdana" w:hAnsi="Verdana"/>
          <w:sz w:val="16"/>
          <w:szCs w:val="16"/>
        </w:rPr>
        <w:t xml:space="preserve"> budowlan</w:t>
      </w:r>
      <w:r w:rsidR="002709A0">
        <w:rPr>
          <w:rFonts w:ascii="Verdana" w:hAnsi="Verdana"/>
          <w:sz w:val="16"/>
          <w:szCs w:val="16"/>
        </w:rPr>
        <w:t>ych</w:t>
      </w:r>
      <w:r w:rsidR="00A825B8" w:rsidRPr="00A825B8">
        <w:rPr>
          <w:rFonts w:ascii="Verdana" w:hAnsi="Verdana"/>
          <w:sz w:val="16"/>
          <w:szCs w:val="16"/>
        </w:rPr>
        <w:t xml:space="preserve"> pn</w:t>
      </w:r>
      <w:r w:rsidR="00A825B8">
        <w:rPr>
          <w:rFonts w:ascii="Verdana" w:hAnsi="Verdana"/>
          <w:sz w:val="16"/>
          <w:szCs w:val="16"/>
        </w:rPr>
        <w:t>.</w:t>
      </w:r>
      <w:r w:rsidR="002709A0"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 xml:space="preserve"> </w:t>
      </w:r>
      <w:r w:rsidR="0001635B" w:rsidRPr="0001635B">
        <w:rPr>
          <w:rFonts w:ascii="Verdana" w:hAnsi="Verdana"/>
          <w:b/>
          <w:bCs/>
          <w:sz w:val="16"/>
          <w:szCs w:val="16"/>
          <w:lang w:eastAsia="pl-PL"/>
        </w:rPr>
        <w:t>„</w:t>
      </w:r>
      <w:r w:rsidR="002709A0" w:rsidRPr="002709A0">
        <w:rPr>
          <w:rFonts w:ascii="Verdana" w:hAnsi="Verdana"/>
          <w:b/>
          <w:bCs/>
          <w:sz w:val="16"/>
          <w:szCs w:val="16"/>
          <w:lang w:eastAsia="pl-PL"/>
        </w:rPr>
        <w:t>Modernizacja pionów wodno-kanalizacyjnych w budynku administracji” (zadanie 1) oraz „Remont pionów wodno-kanalizacyjnych w budynku administracji w części psychologów i pracowników medycznych” (zadanie 2)</w:t>
      </w:r>
      <w:r w:rsidR="0001635B">
        <w:rPr>
          <w:rFonts w:ascii="Verdana" w:hAnsi="Verdana"/>
          <w:b/>
          <w:bCs/>
          <w:sz w:val="16"/>
          <w:szCs w:val="16"/>
          <w:lang w:eastAsia="pl-PL"/>
        </w:rPr>
        <w:t xml:space="preserve"> </w:t>
      </w:r>
      <w:r>
        <w:rPr>
          <w:rFonts w:ascii="Verdana" w:hAnsi="Verdana"/>
          <w:sz w:val="16"/>
          <w:szCs w:val="16"/>
        </w:rPr>
        <w:t>prowadzonego przez Powiatowe Zakłady Opiekuńczo-Lecznicze w Grojcu,</w:t>
      </w:r>
      <w:r w:rsidRPr="002E2CCC">
        <w:rPr>
          <w:rFonts w:ascii="Verdana" w:hAnsi="Verdana"/>
          <w:sz w:val="16"/>
          <w:szCs w:val="16"/>
        </w:rPr>
        <w:t xml:space="preserve"> na okres konieczny dla wykonania zamówienia w razie zawarcia umowy o zamówienie publiczne z tym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>ykonawcą.</w:t>
      </w:r>
    </w:p>
    <w:p w14:paraId="761664B4" w14:textId="13CA7785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W celu oceny, czy w/w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>ykonawca będzie dysponował moimi zasobami w stopniu umożliwiającym należyte wykonanie zamówienia oraz oceny, czy stosunek nas łączący gwarantuje rzeczywisty dostęp do moich zasobów wskazuję:</w:t>
      </w:r>
    </w:p>
    <w:p w14:paraId="542232D8" w14:textId="49DCE264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1) zakres moich zasobów dostępnych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>ykonawcy:</w:t>
      </w:r>
    </w:p>
    <w:p w14:paraId="3F056036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</w:t>
      </w:r>
    </w:p>
    <w:p w14:paraId="4C48C5FE" w14:textId="264A5E7F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2) sposób wykorzystania moich zasobów przez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 xml:space="preserve">ykonawcę przy wykonywaniu w/w zamówienia; </w:t>
      </w:r>
    </w:p>
    <w:p w14:paraId="1EE07AF7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</w:t>
      </w:r>
    </w:p>
    <w:p w14:paraId="24DA1978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3) zakres i okres mojego udziału przy wykonywaniu w/w zamówienia: </w:t>
      </w:r>
    </w:p>
    <w:p w14:paraId="176DE028" w14:textId="5E0FCBDC" w:rsid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</w:t>
      </w:r>
    </w:p>
    <w:p w14:paraId="46ADD5CC" w14:textId="77777777" w:rsidR="0001635B" w:rsidRPr="00F565EF" w:rsidRDefault="0001635B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</w:p>
    <w:p w14:paraId="37E201FA" w14:textId="59E83187" w:rsidR="00F565EF" w:rsidRPr="00F565EF" w:rsidRDefault="00A825B8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br w:type="column"/>
      </w:r>
      <w:r w:rsidR="00F565EF">
        <w:rPr>
          <w:rFonts w:ascii="Verdana" w:hAnsi="Verdana"/>
          <w:b/>
          <w:bCs/>
          <w:sz w:val="16"/>
          <w:szCs w:val="16"/>
        </w:rPr>
        <w:lastRenderedPageBreak/>
        <w:t>Oświadczenie dotyczące podanych informacji:</w:t>
      </w:r>
    </w:p>
    <w:p w14:paraId="65241264" w14:textId="3148EC8F" w:rsidR="00232956" w:rsidRPr="00BD4EF7" w:rsidRDefault="00641380" w:rsidP="007A4F73">
      <w:pPr>
        <w:pStyle w:val="Akapitzlist"/>
        <w:spacing w:before="240" w:after="240"/>
        <w:ind w:left="568"/>
        <w:jc w:val="both"/>
        <w:rPr>
          <w:rFonts w:ascii="Verdana" w:hAnsi="Verdana" w:cs="Arial"/>
          <w:sz w:val="16"/>
          <w:szCs w:val="16"/>
        </w:rPr>
      </w:pPr>
      <w:r w:rsidRPr="00BD4EF7">
        <w:rPr>
          <w:rFonts w:ascii="Verdana" w:hAnsi="Verdana" w:cs="Arial"/>
          <w:sz w:val="16"/>
          <w:szCs w:val="16"/>
        </w:rPr>
        <w:t>O</w:t>
      </w:r>
      <w:r w:rsidR="00232956" w:rsidRPr="00BD4EF7">
        <w:rPr>
          <w:rFonts w:ascii="Verdana" w:hAnsi="Verdana" w:cs="Arial"/>
          <w:sz w:val="16"/>
          <w:szCs w:val="16"/>
        </w:rPr>
        <w:t>świadcza</w:t>
      </w:r>
      <w:r w:rsidRPr="00BD4EF7">
        <w:rPr>
          <w:rFonts w:ascii="Verdana" w:hAnsi="Verdana" w:cs="Arial"/>
          <w:sz w:val="16"/>
          <w:szCs w:val="16"/>
        </w:rPr>
        <w:t>m</w:t>
      </w:r>
      <w:r w:rsidR="00232956" w:rsidRPr="00BD4EF7">
        <w:rPr>
          <w:rFonts w:ascii="Verdana" w:hAnsi="Verdana" w:cs="Arial"/>
          <w:sz w:val="16"/>
          <w:szCs w:val="16"/>
        </w:rPr>
        <w:t>, iż wszystkie informacje podane w ramach niniejszego oświadczenia są</w:t>
      </w:r>
      <w:r w:rsidRPr="00BD4EF7">
        <w:rPr>
          <w:rFonts w:ascii="Verdana" w:hAnsi="Verdana" w:cs="Arial"/>
          <w:sz w:val="16"/>
          <w:szCs w:val="16"/>
        </w:rPr>
        <w:t xml:space="preserve"> </w:t>
      </w:r>
      <w:r w:rsidR="00232956" w:rsidRPr="00BD4EF7">
        <w:rPr>
          <w:rFonts w:ascii="Verdana" w:hAnsi="Verdana" w:cs="Arial"/>
          <w:sz w:val="16"/>
          <w:szCs w:val="16"/>
        </w:rPr>
        <w:t>aktualne i zgodne z prawdą oraz zostały przedstawione z pełną świadomością konsekwencji wprowadzenia Zamawiającego w błąd przy przedstawianiu informacji.</w:t>
      </w:r>
      <w:r w:rsidR="00E234AD" w:rsidRPr="00BD4EF7">
        <w:rPr>
          <w:rFonts w:ascii="Verdana" w:hAnsi="Verdana" w:cs="Arial"/>
          <w:sz w:val="16"/>
          <w:szCs w:val="16"/>
        </w:rPr>
        <w:t xml:space="preserve"> </w:t>
      </w:r>
    </w:p>
    <w:p w14:paraId="33E284CF" w14:textId="77777777" w:rsidR="005D1B77" w:rsidRPr="00BD4EF7" w:rsidRDefault="005D1B77" w:rsidP="00BD4EF7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140DDB0F" w14:textId="14BA221E" w:rsidR="002C49F6" w:rsidRPr="00BD4EF7" w:rsidRDefault="002C49F6" w:rsidP="00BD4EF7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43BB8661" w14:textId="0C1F1AE5" w:rsidR="004331AA" w:rsidRPr="00BD4EF7" w:rsidRDefault="004331AA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20578CFF" w14:textId="77777777" w:rsidR="004331AA" w:rsidRPr="00BD4EF7" w:rsidRDefault="004331AA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5175B07E" w14:textId="77777777" w:rsidR="00FB5123" w:rsidRPr="00BD4EF7" w:rsidRDefault="00FB5123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2B00A459" w14:textId="7D6AEE12" w:rsidR="00FB5123" w:rsidRPr="00BD4EF7" w:rsidRDefault="00FB5123" w:rsidP="00FB5123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BD4EF7">
        <w:rPr>
          <w:rFonts w:ascii="Verdana" w:hAnsi="Verdana" w:cstheme="minorHAnsi"/>
          <w:i/>
          <w:sz w:val="16"/>
          <w:szCs w:val="16"/>
        </w:rPr>
        <w:t>(Należy opatrzyć elektronicznym podpisem kwalifikowanym</w:t>
      </w:r>
      <w:r w:rsidR="005F1978" w:rsidRPr="00BD4EF7"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44B38069" w14:textId="400D22B8" w:rsidR="00D95541" w:rsidRPr="00BD4EF7" w:rsidRDefault="00FB5123" w:rsidP="00FB5123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BD4EF7">
        <w:rPr>
          <w:rFonts w:ascii="Verdana" w:hAnsi="Verdana" w:cstheme="minorHAnsi"/>
          <w:i/>
          <w:sz w:val="16"/>
          <w:szCs w:val="16"/>
        </w:rPr>
        <w:t>osoby lub osób uprawn</w:t>
      </w:r>
      <w:r w:rsidR="00D95541" w:rsidRPr="00BD4EF7">
        <w:rPr>
          <w:rFonts w:ascii="Verdana" w:hAnsi="Verdana" w:cstheme="minorHAnsi"/>
          <w:i/>
          <w:sz w:val="16"/>
          <w:szCs w:val="16"/>
        </w:rPr>
        <w:t>ionych do zaciągania zobowiązań</w:t>
      </w:r>
    </w:p>
    <w:p w14:paraId="52ADA440" w14:textId="18935EF6" w:rsidR="00FB5123" w:rsidRPr="00BD4EF7" w:rsidRDefault="00FB5123" w:rsidP="00DB328F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BD4EF7">
        <w:rPr>
          <w:rFonts w:ascii="Verdana" w:hAnsi="Verdana" w:cstheme="minorHAnsi"/>
          <w:i/>
          <w:sz w:val="16"/>
          <w:szCs w:val="16"/>
        </w:rPr>
        <w:t xml:space="preserve">cywilno-prawnych w imieniu </w:t>
      </w:r>
      <w:r w:rsidR="00DB328F" w:rsidRPr="00BD4EF7">
        <w:rPr>
          <w:rFonts w:ascii="Verdana" w:hAnsi="Verdana" w:cstheme="minorHAnsi"/>
          <w:i/>
          <w:sz w:val="16"/>
          <w:szCs w:val="16"/>
        </w:rPr>
        <w:t>Udostępniającego</w:t>
      </w:r>
      <w:r w:rsidRPr="00BD4EF7">
        <w:rPr>
          <w:rFonts w:ascii="Verdana" w:hAnsi="Verdana" w:cstheme="minorHAnsi"/>
          <w:i/>
          <w:sz w:val="16"/>
          <w:szCs w:val="16"/>
        </w:rPr>
        <w:t>)</w:t>
      </w:r>
    </w:p>
    <w:p w14:paraId="6A8314BF" w14:textId="77777777" w:rsidR="00FB5123" w:rsidRPr="00BD4EF7" w:rsidRDefault="00FB5123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sectPr w:rsidR="00FB5123" w:rsidRPr="00BD4EF7" w:rsidSect="009B7AD4">
      <w:footerReference w:type="default" r:id="rId8"/>
      <w:pgSz w:w="11906" w:h="16838" w:code="9"/>
      <w:pgMar w:top="1417" w:right="1417" w:bottom="1417" w:left="1417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E64BE" w14:textId="77777777" w:rsidR="00C81787" w:rsidRDefault="00C81787" w:rsidP="00232956">
      <w:r>
        <w:separator/>
      </w:r>
    </w:p>
  </w:endnote>
  <w:endnote w:type="continuationSeparator" w:id="0">
    <w:p w14:paraId="5FE84563" w14:textId="77777777" w:rsidR="00C81787" w:rsidRDefault="00C81787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32AB2D" w14:textId="77777777" w:rsidR="009B7AD4" w:rsidRPr="009B7AD4" w:rsidRDefault="009B7AD4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7AD4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2A615F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9B7AD4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2A615F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4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CDDA0B5" w14:textId="77777777" w:rsidR="00232956" w:rsidRDefault="00232956" w:rsidP="00180E7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3C66" w14:textId="77777777" w:rsidR="00C81787" w:rsidRDefault="00C81787" w:rsidP="00232956">
      <w:r>
        <w:separator/>
      </w:r>
    </w:p>
  </w:footnote>
  <w:footnote w:type="continuationSeparator" w:id="0">
    <w:p w14:paraId="55FE5ED0" w14:textId="77777777" w:rsidR="00C81787" w:rsidRDefault="00C81787" w:rsidP="00232956">
      <w:r>
        <w:continuationSeparator/>
      </w:r>
    </w:p>
  </w:footnote>
  <w:footnote w:id="1">
    <w:p w14:paraId="2CDB36E1" w14:textId="77777777" w:rsidR="00A757C0" w:rsidRDefault="00A757C0" w:rsidP="00A757C0">
      <w:pPr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Calibri" w:eastAsia="Calibri" w:hAnsi="Calibri" w:cs="Calibri"/>
          <w:color w:val="222222"/>
          <w:sz w:val="14"/>
          <w:szCs w:val="14"/>
          <w:lang w:eastAsia="en-US"/>
        </w:rPr>
        <w:t xml:space="preserve">Zgodnie z treścią art. 7 ust. 1 ustawy z dnia 13 kwietnia 2022 r. </w:t>
      </w:r>
      <w:r>
        <w:rPr>
          <w:rFonts w:ascii="Calibri" w:eastAsia="Calibri" w:hAnsi="Calibri" w:cs="Calibri"/>
          <w:i/>
          <w:iCs/>
          <w:color w:val="222222"/>
          <w:sz w:val="14"/>
          <w:szCs w:val="14"/>
          <w:lang w:eastAsia="en-US"/>
        </w:rPr>
        <w:t>o szczególnych rozwiązaniach w zakresie przeciwdziałania wspieraniu agresji na Ukrainę oraz</w:t>
      </w:r>
      <w:r>
        <w:rPr>
          <w:rFonts w:ascii="Calibri" w:eastAsia="Calibri" w:hAnsi="Calibri" w:cs="Calibri"/>
          <w:i/>
          <w:iCs/>
          <w:color w:val="222222"/>
          <w:sz w:val="14"/>
          <w:szCs w:val="16"/>
          <w:lang w:eastAsia="en-US"/>
        </w:rPr>
        <w:t xml:space="preserve"> służących ochronie bezpieczeństwa narodowego, zwanej dalej „ustawą”, </w:t>
      </w:r>
      <w:r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z </w:t>
      </w: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Pzp</w:t>
      </w:r>
      <w:proofErr w:type="spellEnd"/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wyklucza się:</w:t>
      </w:r>
    </w:p>
    <w:p w14:paraId="70D52456" w14:textId="77777777" w:rsidR="00A757C0" w:rsidRDefault="00A757C0" w:rsidP="00A757C0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pl-PL"/>
        </w:rPr>
      </w:pP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BDFE5D6" w14:textId="1BAAF1F6" w:rsidR="00A757C0" w:rsidRDefault="00A757C0" w:rsidP="00A757C0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2) </w:t>
      </w: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</w:t>
      </w:r>
      <w:r w:rsidR="007B119B"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z 202</w:t>
      </w:r>
      <w:r w:rsidR="007B119B">
        <w:rPr>
          <w:rFonts w:ascii="Calibri" w:eastAsia="Calibri" w:hAnsi="Calibri" w:cs="Calibri"/>
          <w:color w:val="222222"/>
          <w:sz w:val="14"/>
          <w:szCs w:val="16"/>
          <w:lang w:eastAsia="pl-PL"/>
        </w:rPr>
        <w:t>3</w:t>
      </w:r>
      <w:r w:rsidR="007B119B"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r. poz. </w:t>
      </w:r>
      <w:r w:rsidR="007B119B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1124 z </w:t>
      </w:r>
      <w:proofErr w:type="spellStart"/>
      <w:r w:rsidR="007B119B">
        <w:rPr>
          <w:rFonts w:ascii="Calibri" w:eastAsia="Calibri" w:hAnsi="Calibri" w:cs="Calibri"/>
          <w:color w:val="222222"/>
          <w:sz w:val="14"/>
          <w:szCs w:val="16"/>
          <w:lang w:eastAsia="pl-PL"/>
        </w:rPr>
        <w:t>późn</w:t>
      </w:r>
      <w:proofErr w:type="spellEnd"/>
      <w:r w:rsidR="007B119B">
        <w:rPr>
          <w:rFonts w:ascii="Calibri" w:eastAsia="Calibri" w:hAnsi="Calibri" w:cs="Calibri"/>
          <w:color w:val="222222"/>
          <w:sz w:val="14"/>
          <w:szCs w:val="16"/>
          <w:lang w:eastAsia="pl-PL"/>
        </w:rPr>
        <w:t>. zm.</w:t>
      </w:r>
      <w:r w:rsidR="007B119B"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) </w:t>
      </w: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781207B" w14:textId="6983E805" w:rsidR="00A757C0" w:rsidRDefault="00A757C0" w:rsidP="00A757C0">
      <w:p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3) wykonawcę oraz uczestnika konkursu, którego jednostką dominującą w rozumieniu art. 3 ust. 1 pkt 37 ustawy z dnia 29 września 1994 r. o rachunkowości (Dz. U. z</w:t>
      </w:r>
      <w:r w:rsidR="007B119B"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</w:t>
      </w:r>
      <w:r w:rsidR="007B119B" w:rsidRP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>2023 r. poz. 120, 295 i 1598 oraz z 2024 r. poz. 619, 1685 i 1863</w:t>
      </w: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AF1"/>
    <w:multiLevelType w:val="hybridMultilevel"/>
    <w:tmpl w:val="BC34B3BE"/>
    <w:lvl w:ilvl="0" w:tplc="E1EA5440">
      <w:start w:val="1"/>
      <w:numFmt w:val="upperRoman"/>
      <w:lvlText w:val="%1."/>
      <w:lvlJc w:val="left"/>
      <w:pPr>
        <w:ind w:left="360" w:firstLine="0"/>
      </w:pPr>
      <w:rPr>
        <w:rFonts w:ascii="Calibri" w:hAnsi="Calibri" w:cs="Calibri" w:hint="default"/>
        <w:i w:val="0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1F4860"/>
    <w:multiLevelType w:val="hybridMultilevel"/>
    <w:tmpl w:val="8216F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13653"/>
    <w:multiLevelType w:val="hybridMultilevel"/>
    <w:tmpl w:val="DAB60F34"/>
    <w:lvl w:ilvl="0" w:tplc="5E4A945A">
      <w:start w:val="1"/>
      <w:numFmt w:val="decimal"/>
      <w:lvlText w:val="%1)"/>
      <w:lvlJc w:val="left"/>
      <w:pPr>
        <w:ind w:left="81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67086119"/>
    <w:multiLevelType w:val="hybridMultilevel"/>
    <w:tmpl w:val="46A8103C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812963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372521">
    <w:abstractNumId w:val="6"/>
  </w:num>
  <w:num w:numId="3" w16cid:durableId="1121457486">
    <w:abstractNumId w:val="5"/>
  </w:num>
  <w:num w:numId="4" w16cid:durableId="17791818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765152">
    <w:abstractNumId w:val="9"/>
  </w:num>
  <w:num w:numId="6" w16cid:durableId="837502287">
    <w:abstractNumId w:val="1"/>
  </w:num>
  <w:num w:numId="7" w16cid:durableId="1817213899">
    <w:abstractNumId w:val="4"/>
  </w:num>
  <w:num w:numId="8" w16cid:durableId="2002660553">
    <w:abstractNumId w:val="7"/>
  </w:num>
  <w:num w:numId="9" w16cid:durableId="11452437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1973972">
    <w:abstractNumId w:val="0"/>
  </w:num>
  <w:num w:numId="11" w16cid:durableId="617024770">
    <w:abstractNumId w:val="0"/>
  </w:num>
  <w:num w:numId="12" w16cid:durableId="11330575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956"/>
    <w:rsid w:val="00000D3C"/>
    <w:rsid w:val="0000138F"/>
    <w:rsid w:val="000054B6"/>
    <w:rsid w:val="000067AC"/>
    <w:rsid w:val="00011322"/>
    <w:rsid w:val="0001635B"/>
    <w:rsid w:val="00036246"/>
    <w:rsid w:val="00036480"/>
    <w:rsid w:val="00037EC7"/>
    <w:rsid w:val="00054223"/>
    <w:rsid w:val="00057194"/>
    <w:rsid w:val="000572B7"/>
    <w:rsid w:val="00061DC5"/>
    <w:rsid w:val="00061E47"/>
    <w:rsid w:val="00063A50"/>
    <w:rsid w:val="000655DC"/>
    <w:rsid w:val="000720E6"/>
    <w:rsid w:val="00072D00"/>
    <w:rsid w:val="00081B00"/>
    <w:rsid w:val="00084991"/>
    <w:rsid w:val="00094FA3"/>
    <w:rsid w:val="000A3399"/>
    <w:rsid w:val="000B3124"/>
    <w:rsid w:val="000B6B4C"/>
    <w:rsid w:val="000C2844"/>
    <w:rsid w:val="000C5238"/>
    <w:rsid w:val="000C60A8"/>
    <w:rsid w:val="000D0B3B"/>
    <w:rsid w:val="000D5C61"/>
    <w:rsid w:val="000D7252"/>
    <w:rsid w:val="000E53C7"/>
    <w:rsid w:val="000E7994"/>
    <w:rsid w:val="0010760D"/>
    <w:rsid w:val="001110CF"/>
    <w:rsid w:val="0012270C"/>
    <w:rsid w:val="00126177"/>
    <w:rsid w:val="0014392D"/>
    <w:rsid w:val="0015281D"/>
    <w:rsid w:val="0016639F"/>
    <w:rsid w:val="00180D30"/>
    <w:rsid w:val="001820B7"/>
    <w:rsid w:val="00191C4D"/>
    <w:rsid w:val="00194602"/>
    <w:rsid w:val="001A09A7"/>
    <w:rsid w:val="001A323B"/>
    <w:rsid w:val="001A6F37"/>
    <w:rsid w:val="001B4D01"/>
    <w:rsid w:val="001B52B1"/>
    <w:rsid w:val="001B6EA5"/>
    <w:rsid w:val="001D3232"/>
    <w:rsid w:val="001D54F2"/>
    <w:rsid w:val="001D6E22"/>
    <w:rsid w:val="001F7B0A"/>
    <w:rsid w:val="00215DD4"/>
    <w:rsid w:val="002222F6"/>
    <w:rsid w:val="00231023"/>
    <w:rsid w:val="00232956"/>
    <w:rsid w:val="00232C60"/>
    <w:rsid w:val="002361DA"/>
    <w:rsid w:val="0024277F"/>
    <w:rsid w:val="00252FEF"/>
    <w:rsid w:val="002618B5"/>
    <w:rsid w:val="00261A1F"/>
    <w:rsid w:val="0026652B"/>
    <w:rsid w:val="002709A0"/>
    <w:rsid w:val="00272BF9"/>
    <w:rsid w:val="002743CE"/>
    <w:rsid w:val="0027508D"/>
    <w:rsid w:val="0027669E"/>
    <w:rsid w:val="00280F21"/>
    <w:rsid w:val="00296116"/>
    <w:rsid w:val="00297794"/>
    <w:rsid w:val="002A26EE"/>
    <w:rsid w:val="002A32C9"/>
    <w:rsid w:val="002A615F"/>
    <w:rsid w:val="002A7FD5"/>
    <w:rsid w:val="002B405D"/>
    <w:rsid w:val="002C1522"/>
    <w:rsid w:val="002C49F6"/>
    <w:rsid w:val="002E2CCC"/>
    <w:rsid w:val="002E5792"/>
    <w:rsid w:val="002F20B8"/>
    <w:rsid w:val="003229E3"/>
    <w:rsid w:val="0033606C"/>
    <w:rsid w:val="0034307D"/>
    <w:rsid w:val="00346D8D"/>
    <w:rsid w:val="00354F6C"/>
    <w:rsid w:val="00364A48"/>
    <w:rsid w:val="00366B76"/>
    <w:rsid w:val="00377B56"/>
    <w:rsid w:val="003863BB"/>
    <w:rsid w:val="00393777"/>
    <w:rsid w:val="00394905"/>
    <w:rsid w:val="003A291A"/>
    <w:rsid w:val="003A2A1C"/>
    <w:rsid w:val="003A59DE"/>
    <w:rsid w:val="003B309C"/>
    <w:rsid w:val="003B6BEB"/>
    <w:rsid w:val="003C1A93"/>
    <w:rsid w:val="003C4F19"/>
    <w:rsid w:val="003C5278"/>
    <w:rsid w:val="003C674E"/>
    <w:rsid w:val="003C7E13"/>
    <w:rsid w:val="003D2C1C"/>
    <w:rsid w:val="003D4E64"/>
    <w:rsid w:val="003D5AFF"/>
    <w:rsid w:val="003E0FA5"/>
    <w:rsid w:val="003E726A"/>
    <w:rsid w:val="003F6E38"/>
    <w:rsid w:val="0040062F"/>
    <w:rsid w:val="00405041"/>
    <w:rsid w:val="00407E9E"/>
    <w:rsid w:val="00416F7A"/>
    <w:rsid w:val="00427CBC"/>
    <w:rsid w:val="00427E9D"/>
    <w:rsid w:val="00432AE7"/>
    <w:rsid w:val="004331AA"/>
    <w:rsid w:val="0044286C"/>
    <w:rsid w:val="004430ED"/>
    <w:rsid w:val="00452500"/>
    <w:rsid w:val="00463F89"/>
    <w:rsid w:val="00464F30"/>
    <w:rsid w:val="00465595"/>
    <w:rsid w:val="00474944"/>
    <w:rsid w:val="004777F2"/>
    <w:rsid w:val="00480CBE"/>
    <w:rsid w:val="00481020"/>
    <w:rsid w:val="0048361D"/>
    <w:rsid w:val="0048401F"/>
    <w:rsid w:val="0049022F"/>
    <w:rsid w:val="00491EC2"/>
    <w:rsid w:val="00493213"/>
    <w:rsid w:val="00494FD2"/>
    <w:rsid w:val="004A3050"/>
    <w:rsid w:val="004A4225"/>
    <w:rsid w:val="004A4876"/>
    <w:rsid w:val="004B5FCC"/>
    <w:rsid w:val="004B70BE"/>
    <w:rsid w:val="004C3BF5"/>
    <w:rsid w:val="004C4275"/>
    <w:rsid w:val="004C68FF"/>
    <w:rsid w:val="004D3491"/>
    <w:rsid w:val="004D3C43"/>
    <w:rsid w:val="004D40D3"/>
    <w:rsid w:val="004D535C"/>
    <w:rsid w:val="0050140B"/>
    <w:rsid w:val="005107C5"/>
    <w:rsid w:val="005112E7"/>
    <w:rsid w:val="00511376"/>
    <w:rsid w:val="00511E21"/>
    <w:rsid w:val="00512BF1"/>
    <w:rsid w:val="00514CC7"/>
    <w:rsid w:val="005154B1"/>
    <w:rsid w:val="00530C95"/>
    <w:rsid w:val="00532538"/>
    <w:rsid w:val="005330D0"/>
    <w:rsid w:val="005344A2"/>
    <w:rsid w:val="005405D1"/>
    <w:rsid w:val="00540673"/>
    <w:rsid w:val="00543B08"/>
    <w:rsid w:val="00550894"/>
    <w:rsid w:val="005555B6"/>
    <w:rsid w:val="00556927"/>
    <w:rsid w:val="00557321"/>
    <w:rsid w:val="0057095C"/>
    <w:rsid w:val="00573480"/>
    <w:rsid w:val="00580042"/>
    <w:rsid w:val="00581472"/>
    <w:rsid w:val="00581E8B"/>
    <w:rsid w:val="00582945"/>
    <w:rsid w:val="005859BD"/>
    <w:rsid w:val="0059549B"/>
    <w:rsid w:val="00595E8F"/>
    <w:rsid w:val="005B7246"/>
    <w:rsid w:val="005C1F25"/>
    <w:rsid w:val="005C2DB2"/>
    <w:rsid w:val="005D1B77"/>
    <w:rsid w:val="005D3724"/>
    <w:rsid w:val="005D48F7"/>
    <w:rsid w:val="005D6C47"/>
    <w:rsid w:val="005D7590"/>
    <w:rsid w:val="005E1628"/>
    <w:rsid w:val="005F1978"/>
    <w:rsid w:val="005F6F28"/>
    <w:rsid w:val="00613ABF"/>
    <w:rsid w:val="006164E9"/>
    <w:rsid w:val="00617258"/>
    <w:rsid w:val="00620649"/>
    <w:rsid w:val="006265E3"/>
    <w:rsid w:val="00633581"/>
    <w:rsid w:val="00633CE9"/>
    <w:rsid w:val="00636B45"/>
    <w:rsid w:val="00637F56"/>
    <w:rsid w:val="006406E7"/>
    <w:rsid w:val="00641380"/>
    <w:rsid w:val="00644508"/>
    <w:rsid w:val="0066435D"/>
    <w:rsid w:val="00665977"/>
    <w:rsid w:val="00667151"/>
    <w:rsid w:val="00670FB8"/>
    <w:rsid w:val="00673F88"/>
    <w:rsid w:val="00674402"/>
    <w:rsid w:val="006809A9"/>
    <w:rsid w:val="006827E9"/>
    <w:rsid w:val="0068567E"/>
    <w:rsid w:val="0068767D"/>
    <w:rsid w:val="00690BE7"/>
    <w:rsid w:val="00692D93"/>
    <w:rsid w:val="006A29EB"/>
    <w:rsid w:val="006D4A40"/>
    <w:rsid w:val="00705E8F"/>
    <w:rsid w:val="007115C6"/>
    <w:rsid w:val="00713BA3"/>
    <w:rsid w:val="00721AE7"/>
    <w:rsid w:val="00730812"/>
    <w:rsid w:val="00742B08"/>
    <w:rsid w:val="00744B7F"/>
    <w:rsid w:val="00750758"/>
    <w:rsid w:val="00752953"/>
    <w:rsid w:val="0075455F"/>
    <w:rsid w:val="0077170C"/>
    <w:rsid w:val="00771DDD"/>
    <w:rsid w:val="007724D3"/>
    <w:rsid w:val="0077481D"/>
    <w:rsid w:val="00777075"/>
    <w:rsid w:val="0077741B"/>
    <w:rsid w:val="00793E29"/>
    <w:rsid w:val="00797323"/>
    <w:rsid w:val="007A4F73"/>
    <w:rsid w:val="007B119B"/>
    <w:rsid w:val="007B15B1"/>
    <w:rsid w:val="007C17C6"/>
    <w:rsid w:val="007C24D1"/>
    <w:rsid w:val="007C2B10"/>
    <w:rsid w:val="007C5C5E"/>
    <w:rsid w:val="007C76BE"/>
    <w:rsid w:val="007E1FEC"/>
    <w:rsid w:val="007F78D7"/>
    <w:rsid w:val="00800F85"/>
    <w:rsid w:val="00807627"/>
    <w:rsid w:val="00817E9E"/>
    <w:rsid w:val="00823B2B"/>
    <w:rsid w:val="00824FCE"/>
    <w:rsid w:val="00830CD4"/>
    <w:rsid w:val="00833AA7"/>
    <w:rsid w:val="00834E1C"/>
    <w:rsid w:val="00837B56"/>
    <w:rsid w:val="00843438"/>
    <w:rsid w:val="00856B2A"/>
    <w:rsid w:val="0086543E"/>
    <w:rsid w:val="00892382"/>
    <w:rsid w:val="008927E8"/>
    <w:rsid w:val="00895F12"/>
    <w:rsid w:val="008A5F1D"/>
    <w:rsid w:val="008B5EB3"/>
    <w:rsid w:val="008C05D4"/>
    <w:rsid w:val="008D6C17"/>
    <w:rsid w:val="008E1C46"/>
    <w:rsid w:val="008E4F95"/>
    <w:rsid w:val="008E5400"/>
    <w:rsid w:val="008F54FE"/>
    <w:rsid w:val="00907ABC"/>
    <w:rsid w:val="0091610E"/>
    <w:rsid w:val="00916BA5"/>
    <w:rsid w:val="009243B2"/>
    <w:rsid w:val="00925B6B"/>
    <w:rsid w:val="009321F7"/>
    <w:rsid w:val="00940B60"/>
    <w:rsid w:val="00941DB9"/>
    <w:rsid w:val="00964BA1"/>
    <w:rsid w:val="00966062"/>
    <w:rsid w:val="0097328E"/>
    <w:rsid w:val="00974D05"/>
    <w:rsid w:val="009845BB"/>
    <w:rsid w:val="00986089"/>
    <w:rsid w:val="009877F3"/>
    <w:rsid w:val="00993F06"/>
    <w:rsid w:val="009A612E"/>
    <w:rsid w:val="009B3481"/>
    <w:rsid w:val="009B7AD4"/>
    <w:rsid w:val="009C085B"/>
    <w:rsid w:val="009C5249"/>
    <w:rsid w:val="009C5A3C"/>
    <w:rsid w:val="009D1D1E"/>
    <w:rsid w:val="009D3269"/>
    <w:rsid w:val="009E0037"/>
    <w:rsid w:val="009E2F2E"/>
    <w:rsid w:val="009E363F"/>
    <w:rsid w:val="009E56B5"/>
    <w:rsid w:val="009F0DC2"/>
    <w:rsid w:val="009F1323"/>
    <w:rsid w:val="009F173D"/>
    <w:rsid w:val="009F671D"/>
    <w:rsid w:val="00A0746F"/>
    <w:rsid w:val="00A123B4"/>
    <w:rsid w:val="00A12540"/>
    <w:rsid w:val="00A20C66"/>
    <w:rsid w:val="00A2160B"/>
    <w:rsid w:val="00A246C0"/>
    <w:rsid w:val="00A25897"/>
    <w:rsid w:val="00A348E7"/>
    <w:rsid w:val="00A543BD"/>
    <w:rsid w:val="00A56923"/>
    <w:rsid w:val="00A60AFC"/>
    <w:rsid w:val="00A65089"/>
    <w:rsid w:val="00A652CB"/>
    <w:rsid w:val="00A757C0"/>
    <w:rsid w:val="00A81831"/>
    <w:rsid w:val="00A825B8"/>
    <w:rsid w:val="00A85813"/>
    <w:rsid w:val="00A91DA0"/>
    <w:rsid w:val="00AA1E14"/>
    <w:rsid w:val="00AA5097"/>
    <w:rsid w:val="00AA63D6"/>
    <w:rsid w:val="00AA73D0"/>
    <w:rsid w:val="00AB08ED"/>
    <w:rsid w:val="00AB2E85"/>
    <w:rsid w:val="00AC6F4F"/>
    <w:rsid w:val="00AD3299"/>
    <w:rsid w:val="00AD3757"/>
    <w:rsid w:val="00AD4802"/>
    <w:rsid w:val="00AD49B9"/>
    <w:rsid w:val="00AE3D23"/>
    <w:rsid w:val="00AE5D5C"/>
    <w:rsid w:val="00AF10B2"/>
    <w:rsid w:val="00AF52B1"/>
    <w:rsid w:val="00AF7EC9"/>
    <w:rsid w:val="00B040DC"/>
    <w:rsid w:val="00B04DF9"/>
    <w:rsid w:val="00B1660E"/>
    <w:rsid w:val="00B21EA4"/>
    <w:rsid w:val="00B27DB9"/>
    <w:rsid w:val="00B317E3"/>
    <w:rsid w:val="00B33070"/>
    <w:rsid w:val="00B36939"/>
    <w:rsid w:val="00B36FC5"/>
    <w:rsid w:val="00B4375A"/>
    <w:rsid w:val="00B54593"/>
    <w:rsid w:val="00B619B9"/>
    <w:rsid w:val="00B642F5"/>
    <w:rsid w:val="00B72A69"/>
    <w:rsid w:val="00B8521E"/>
    <w:rsid w:val="00BA6C2A"/>
    <w:rsid w:val="00BB219A"/>
    <w:rsid w:val="00BC2A29"/>
    <w:rsid w:val="00BD0B9A"/>
    <w:rsid w:val="00BD15C9"/>
    <w:rsid w:val="00BD1DE7"/>
    <w:rsid w:val="00BD3074"/>
    <w:rsid w:val="00BD4EF7"/>
    <w:rsid w:val="00BD5413"/>
    <w:rsid w:val="00BD753A"/>
    <w:rsid w:val="00BE45EC"/>
    <w:rsid w:val="00BE4F3B"/>
    <w:rsid w:val="00BE51BB"/>
    <w:rsid w:val="00BE5E47"/>
    <w:rsid w:val="00BF4B03"/>
    <w:rsid w:val="00C0342C"/>
    <w:rsid w:val="00C23B54"/>
    <w:rsid w:val="00C23CD5"/>
    <w:rsid w:val="00C24424"/>
    <w:rsid w:val="00C35480"/>
    <w:rsid w:val="00C37014"/>
    <w:rsid w:val="00C370CB"/>
    <w:rsid w:val="00C40066"/>
    <w:rsid w:val="00C441D1"/>
    <w:rsid w:val="00C44B85"/>
    <w:rsid w:val="00C51311"/>
    <w:rsid w:val="00C51CEC"/>
    <w:rsid w:val="00C64D01"/>
    <w:rsid w:val="00C718FD"/>
    <w:rsid w:val="00C816DC"/>
    <w:rsid w:val="00C81787"/>
    <w:rsid w:val="00C906B6"/>
    <w:rsid w:val="00C923FC"/>
    <w:rsid w:val="00CA6D13"/>
    <w:rsid w:val="00CB30FF"/>
    <w:rsid w:val="00CB68F0"/>
    <w:rsid w:val="00CB6C04"/>
    <w:rsid w:val="00CC100B"/>
    <w:rsid w:val="00CC2976"/>
    <w:rsid w:val="00CD3768"/>
    <w:rsid w:val="00CE237C"/>
    <w:rsid w:val="00CE2D14"/>
    <w:rsid w:val="00CE7742"/>
    <w:rsid w:val="00CF38B7"/>
    <w:rsid w:val="00D0314A"/>
    <w:rsid w:val="00D136CA"/>
    <w:rsid w:val="00D139A3"/>
    <w:rsid w:val="00D22377"/>
    <w:rsid w:val="00D42EDF"/>
    <w:rsid w:val="00D50E9B"/>
    <w:rsid w:val="00D52779"/>
    <w:rsid w:val="00D572EE"/>
    <w:rsid w:val="00D71A05"/>
    <w:rsid w:val="00D73E1F"/>
    <w:rsid w:val="00D90A6B"/>
    <w:rsid w:val="00D95541"/>
    <w:rsid w:val="00DA52C6"/>
    <w:rsid w:val="00DB2BD9"/>
    <w:rsid w:val="00DB328F"/>
    <w:rsid w:val="00DC31C2"/>
    <w:rsid w:val="00DC6F94"/>
    <w:rsid w:val="00DE1F51"/>
    <w:rsid w:val="00DE2A4B"/>
    <w:rsid w:val="00DF4E59"/>
    <w:rsid w:val="00E02BC8"/>
    <w:rsid w:val="00E04385"/>
    <w:rsid w:val="00E07200"/>
    <w:rsid w:val="00E07D19"/>
    <w:rsid w:val="00E136AE"/>
    <w:rsid w:val="00E17155"/>
    <w:rsid w:val="00E234AD"/>
    <w:rsid w:val="00E26A57"/>
    <w:rsid w:val="00E26D48"/>
    <w:rsid w:val="00E271CA"/>
    <w:rsid w:val="00E3684D"/>
    <w:rsid w:val="00E37E5F"/>
    <w:rsid w:val="00E417DB"/>
    <w:rsid w:val="00E46FC1"/>
    <w:rsid w:val="00E47733"/>
    <w:rsid w:val="00E55A54"/>
    <w:rsid w:val="00E64B76"/>
    <w:rsid w:val="00E72E37"/>
    <w:rsid w:val="00E73B0B"/>
    <w:rsid w:val="00E8311A"/>
    <w:rsid w:val="00E832D7"/>
    <w:rsid w:val="00E854AB"/>
    <w:rsid w:val="00E9657B"/>
    <w:rsid w:val="00E96A3C"/>
    <w:rsid w:val="00E96AE5"/>
    <w:rsid w:val="00E97F4A"/>
    <w:rsid w:val="00EA03F3"/>
    <w:rsid w:val="00EA076F"/>
    <w:rsid w:val="00EB0B07"/>
    <w:rsid w:val="00EB19D7"/>
    <w:rsid w:val="00EB386C"/>
    <w:rsid w:val="00EE21B4"/>
    <w:rsid w:val="00EE300D"/>
    <w:rsid w:val="00EF7209"/>
    <w:rsid w:val="00F01128"/>
    <w:rsid w:val="00F20229"/>
    <w:rsid w:val="00F23E11"/>
    <w:rsid w:val="00F3427A"/>
    <w:rsid w:val="00F360B3"/>
    <w:rsid w:val="00F42AE1"/>
    <w:rsid w:val="00F565EF"/>
    <w:rsid w:val="00F673E6"/>
    <w:rsid w:val="00F6767E"/>
    <w:rsid w:val="00F7376D"/>
    <w:rsid w:val="00F76F64"/>
    <w:rsid w:val="00F87CF8"/>
    <w:rsid w:val="00F92A34"/>
    <w:rsid w:val="00F92EE0"/>
    <w:rsid w:val="00FB5123"/>
    <w:rsid w:val="00FC265A"/>
    <w:rsid w:val="00FC62A5"/>
    <w:rsid w:val="00FD324C"/>
    <w:rsid w:val="00FD4BCC"/>
    <w:rsid w:val="00FE1197"/>
    <w:rsid w:val="00FF02BF"/>
    <w:rsid w:val="00FF3E3B"/>
    <w:rsid w:val="00FF5874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ECA2F"/>
  <w15:docId w15:val="{E28D361D-A49C-4741-BEE6-ECB5C065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"/>
    <w:link w:val="Akapitzlist"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pkt">
    <w:name w:val="pkt"/>
    <w:basedOn w:val="Normalny"/>
    <w:rsid w:val="000C5238"/>
    <w:pPr>
      <w:widowControl/>
      <w:suppressAutoHyphens w:val="0"/>
      <w:spacing w:before="60" w:after="60"/>
      <w:ind w:left="851" w:hanging="295"/>
      <w:jc w:val="both"/>
    </w:pPr>
    <w:rPr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2C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C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C60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C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C60"/>
    <w:rPr>
      <w:rFonts w:ascii="Times New Roman" w:eastAsia="Times New Roman" w:hAnsi="Times New Roman" w:cs="Times New Roman"/>
      <w:b/>
      <w:bCs/>
      <w:kern w:val="1"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A757C0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AB4EF-678D-409A-A08F-B25FE24E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1557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mmilon</cp:lastModifiedBy>
  <cp:revision>10</cp:revision>
  <cp:lastPrinted>2026-08-17T10:43:00Z</cp:lastPrinted>
  <dcterms:created xsi:type="dcterms:W3CDTF">2026-05-18T11:45:00Z</dcterms:created>
  <dcterms:modified xsi:type="dcterms:W3CDTF">2026-08-17T10:43:00Z</dcterms:modified>
</cp:coreProperties>
</file>